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E2F52A" w14:textId="77777777" w:rsidR="00957AB7" w:rsidRPr="00B8236C" w:rsidRDefault="00957AB7" w:rsidP="00957AB7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B8236C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57E40C2C" w14:textId="77777777" w:rsidR="00957AB7" w:rsidRPr="00EC54C4" w:rsidRDefault="00957AB7" w:rsidP="00957AB7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2B3CB80" w14:textId="77777777" w:rsidR="00957AB7" w:rsidRPr="00EC54C4" w:rsidRDefault="00957AB7" w:rsidP="00957AB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C54C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14:paraId="2692E457" w14:textId="77777777" w:rsidR="00957AB7" w:rsidRPr="00EC54C4" w:rsidRDefault="00957AB7" w:rsidP="00957AB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C54C4">
        <w:rPr>
          <w:rFonts w:ascii="GHEA Grapalat" w:hAnsi="GHEA Grapalat" w:cs="Sylfaen"/>
          <w:b/>
          <w:sz w:val="24"/>
          <w:szCs w:val="24"/>
          <w:lang w:val="hy-AM"/>
        </w:rPr>
        <w:t>ՕՐԵՆՔԸ</w:t>
      </w:r>
    </w:p>
    <w:p w14:paraId="6C4E943A" w14:textId="77777777" w:rsidR="00957AB7" w:rsidRPr="00EC54C4" w:rsidRDefault="00957AB7" w:rsidP="00957AB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D995EDF" w14:textId="77777777" w:rsidR="00957AB7" w:rsidRPr="00EC54C4" w:rsidRDefault="00957AB7" w:rsidP="00957AB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C54C4">
        <w:rPr>
          <w:rFonts w:ascii="GHEA Grapalat" w:hAnsi="GHEA Grapalat" w:cs="Sylfaen"/>
          <w:b/>
          <w:sz w:val="24"/>
          <w:szCs w:val="24"/>
          <w:lang w:val="hy-AM"/>
        </w:rPr>
        <w:t>«ԲԱԶՄԱԲՆԱԿԱՐԱՆ ՇԵՆՔԻ ԿԱՌԱՎԱՐՄԱՆ ՄԱՍԻՆ» ՕՐԵՆՔՈՒՄ</w:t>
      </w:r>
    </w:p>
    <w:p w14:paraId="1FD956C6" w14:textId="77777777" w:rsidR="00957AB7" w:rsidRPr="00EC54C4" w:rsidRDefault="00957AB7" w:rsidP="00957AB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C54C4">
        <w:rPr>
          <w:rFonts w:ascii="GHEA Grapalat" w:hAnsi="GHEA Grapalat" w:cs="Sylfaen"/>
          <w:b/>
          <w:sz w:val="24"/>
          <w:szCs w:val="24"/>
          <w:lang w:val="hy-AM"/>
        </w:rPr>
        <w:t>ԼՐԱՑՈՒՄՆԵՐ ԿԱՏԱՐԵԼՈՒ ՄԱՍԻՆ</w:t>
      </w:r>
    </w:p>
    <w:p w14:paraId="6FE2A186" w14:textId="77777777" w:rsidR="00957AB7" w:rsidRPr="00EC54C4" w:rsidRDefault="00957AB7" w:rsidP="00957AB7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645B8957" w14:textId="77777777" w:rsidR="00957AB7" w:rsidRDefault="00957AB7" w:rsidP="00957AB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</w:pPr>
      <w:r w:rsidRPr="00EC54C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Հոդված 1. </w:t>
      </w:r>
      <w:r w:rsidRPr="00EC54C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proofErr w:type="spellStart"/>
      <w:r w:rsidRPr="00EC54C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Բազմաբնակարան</w:t>
      </w:r>
      <w:proofErr w:type="spellEnd"/>
      <w:r w:rsidRPr="00EC54C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շենքի կառավարման մասին» </w:t>
      </w:r>
      <w:r w:rsidRPr="00EC54C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2002</w:t>
      </w: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թվականի մայիսի 7-ի ՀՕ-334 օրենքի </w:t>
      </w:r>
      <w:r w:rsidRPr="001D52D5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այսուհետ՝ Օրենք</w:t>
      </w:r>
      <w:r w:rsidRPr="001D52D5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2-րդ հոդվածում լրացնել նոր պարբերություն.</w:t>
      </w:r>
    </w:p>
    <w:p w14:paraId="26B0AB98" w14:textId="77777777" w:rsidR="00957AB7" w:rsidRPr="002368D4" w:rsidRDefault="00957AB7" w:rsidP="00957AB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«</w:t>
      </w:r>
      <w:r w:rsidRPr="00871674">
        <w:rPr>
          <w:rFonts w:ascii="GHEA Grapalat" w:hAnsi="GHEA Grapalat" w:cs="Arial Unicode"/>
          <w:b/>
          <w:bCs/>
          <w:i/>
          <w:color w:val="000000"/>
          <w:shd w:val="clear" w:color="auto" w:fill="FFFFFF"/>
          <w:lang w:val="hy-AM"/>
        </w:rPr>
        <w:t>միասնական էլեկտրոնային հարթակ</w:t>
      </w:r>
      <w:r>
        <w:rPr>
          <w:rFonts w:ascii="GHEA Grapalat" w:hAnsi="GHEA Grapalat" w:cs="Arial Unicode"/>
          <w:b/>
          <w:bCs/>
          <w:i/>
          <w:color w:val="000000"/>
          <w:shd w:val="clear" w:color="auto" w:fill="FFFFFF"/>
          <w:lang w:val="hy-AM"/>
        </w:rPr>
        <w:t>՝</w:t>
      </w:r>
      <w:r>
        <w:rPr>
          <w:rFonts w:ascii="Sylfaen" w:hAnsi="Sylfaen"/>
          <w:color w:val="000000"/>
          <w:sz w:val="23"/>
          <w:szCs w:val="23"/>
          <w:shd w:val="clear" w:color="auto" w:fill="FFFFFF"/>
          <w:lang w:val="hy-AM"/>
        </w:rPr>
        <w:t xml:space="preserve"> </w:t>
      </w:r>
      <w:r w:rsidRPr="0087167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սույն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</w:t>
      </w:r>
      <w:r w:rsidRPr="0087167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օրենքի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24.1-</w:t>
      </w:r>
      <w:r w:rsidRPr="0087167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ին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</w:t>
      </w:r>
      <w:r w:rsidRPr="0087167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հոդվածով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</w:t>
      </w:r>
      <w:r w:rsidRPr="0087167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նախատեսված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</w:t>
      </w:r>
      <w:r w:rsidRPr="0087167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էլեկտրոնային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</w:t>
      </w:r>
      <w:r w:rsidRPr="0087167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հարթակ</w:t>
      </w:r>
      <w:r w:rsidRPr="00871674">
        <w:rPr>
          <w:rFonts w:ascii="GHEA Grapalat" w:hAnsi="GHEA Grapalat" w:cs="Arial Unicode"/>
          <w:bCs/>
          <w:i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որի կիրառմամբ </w:t>
      </w:r>
      <w:proofErr w:type="spellStart"/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բ</w:t>
      </w: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ազմաբնակարան</w:t>
      </w:r>
      <w:proofErr w:type="spellEnd"/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շենքի կառավարման մարմինը սույն օրենքով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նախատեսված </w:t>
      </w:r>
      <w:proofErr w:type="spellStart"/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ծանուցումները</w:t>
      </w:r>
      <w:proofErr w:type="spellEnd"/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, </w:t>
      </w:r>
      <w:proofErr w:type="spellStart"/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իրազեկումները</w:t>
      </w:r>
      <w:proofErr w:type="spellEnd"/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և հաշվետվությունները</w:t>
      </w: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կարող է իրականացնել 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ներկայացնել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էլեկտրոնային եղանակով</w:t>
      </w:r>
      <w:r w:rsidRPr="0087167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:</w:t>
      </w:r>
      <w:r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»</w:t>
      </w:r>
      <w:r w:rsidRPr="002368D4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:</w:t>
      </w:r>
    </w:p>
    <w:p w14:paraId="62B3A9A7" w14:textId="77777777" w:rsidR="00957AB7" w:rsidRPr="00871674" w:rsidRDefault="00957AB7" w:rsidP="00957AB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71674">
        <w:rPr>
          <w:rFonts w:ascii="GHEA Grapalat" w:hAnsi="GHEA Grapalat"/>
          <w:b/>
          <w:lang w:val="hy-AM"/>
        </w:rPr>
        <w:t xml:space="preserve">Հոդված 2. </w:t>
      </w:r>
      <w:r>
        <w:rPr>
          <w:rFonts w:ascii="GHEA Grapalat" w:hAnsi="GHEA Grapalat"/>
          <w:lang w:val="hy-AM"/>
        </w:rPr>
        <w:t>Օրենքում լրացնել նոր 24.1-ին հոդված.</w:t>
      </w:r>
    </w:p>
    <w:p w14:paraId="218057CB" w14:textId="77777777" w:rsidR="00957AB7" w:rsidRPr="00EC54C4" w:rsidRDefault="00957AB7" w:rsidP="00957AB7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C54C4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Pr="00EC54C4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Հոդված</w:t>
      </w:r>
      <w:r w:rsidRPr="00EC54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54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24.1. </w:t>
      </w:r>
      <w:proofErr w:type="spellStart"/>
      <w:r w:rsidRPr="00EC54C4">
        <w:rPr>
          <w:rFonts w:ascii="GHEA Grapalat" w:hAnsi="GHEA Grapalat"/>
          <w:b/>
          <w:color w:val="000000"/>
          <w:sz w:val="24"/>
          <w:szCs w:val="24"/>
          <w:lang w:val="hy-AM"/>
        </w:rPr>
        <w:t>Բազմաբնակարան</w:t>
      </w:r>
      <w:proofErr w:type="spellEnd"/>
      <w:r w:rsidRPr="00EC54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շենքի կառավարման մարմնի կողմից </w:t>
      </w:r>
      <w:proofErr w:type="spellStart"/>
      <w:r w:rsidRPr="00EC54C4">
        <w:rPr>
          <w:rFonts w:ascii="GHEA Grapalat" w:hAnsi="GHEA Grapalat"/>
          <w:b/>
          <w:color w:val="000000"/>
          <w:sz w:val="24"/>
          <w:szCs w:val="24"/>
          <w:lang w:val="hy-AM"/>
        </w:rPr>
        <w:t>ծանուցումները</w:t>
      </w:r>
      <w:proofErr w:type="spellEnd"/>
      <w:r w:rsidRPr="00EC54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, </w:t>
      </w:r>
      <w:proofErr w:type="spellStart"/>
      <w:r w:rsidRPr="00EC54C4">
        <w:rPr>
          <w:rFonts w:ascii="GHEA Grapalat" w:hAnsi="GHEA Grapalat"/>
          <w:b/>
          <w:color w:val="000000"/>
          <w:sz w:val="24"/>
          <w:szCs w:val="24"/>
          <w:lang w:val="hy-AM"/>
        </w:rPr>
        <w:t>իրազեկումները</w:t>
      </w:r>
      <w:proofErr w:type="spellEnd"/>
      <w:r w:rsidRPr="00EC54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հաշվետվությունները էլեկտրոնային եղանակով ներկայացնելը</w:t>
      </w:r>
    </w:p>
    <w:p w14:paraId="53B4BE58" w14:textId="77777777" w:rsidR="00957AB7" w:rsidRPr="006D48A3" w:rsidRDefault="00957AB7" w:rsidP="00957AB7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1. </w:t>
      </w:r>
      <w:proofErr w:type="spellStart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>Բազմաբնակ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արան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շենքի կառավարման մարմնի</w:t>
      </w:r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կողմից սույն օրենքով նախատեսված </w:t>
      </w:r>
      <w:proofErr w:type="spellStart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>ծանուցումները</w:t>
      </w:r>
      <w:proofErr w:type="spellEnd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proofErr w:type="spellStart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>իրազեկումները</w:t>
      </w:r>
      <w:proofErr w:type="spellEnd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հաշվետվությունները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կարող են իրականացվել </w:t>
      </w:r>
      <w:r w:rsidRPr="003F44ED">
        <w:rPr>
          <w:rFonts w:ascii="GHEA Grapalat" w:hAnsi="GHEA Grapalat"/>
          <w:bCs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ներկայացվել</w:t>
      </w:r>
      <w:r w:rsidRPr="003F44ED">
        <w:rPr>
          <w:rFonts w:ascii="GHEA Grapalat" w:hAnsi="GHEA Grapalat"/>
          <w:b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նաև սույն հոդվածով նախատեսված միասնական էլեկտրոնային հարթակի միջոցով</w:t>
      </w:r>
      <w:r w:rsidRPr="006D48A3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14:paraId="57F70744" w14:textId="77777777" w:rsidR="00957AB7" w:rsidRPr="001C2308" w:rsidRDefault="00957AB7" w:rsidP="00957AB7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2. Միասնական էլեկտրոնային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հարթակը</w:t>
      </w:r>
      <w:proofErr w:type="spellEnd"/>
      <w:r w:rsidRPr="006D48A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ստեղծում և վարում է </w:t>
      </w:r>
      <w:r w:rsidRPr="001C2308">
        <w:rPr>
          <w:rFonts w:ascii="GHEA Grapalat" w:hAnsi="GHEA Grapalat"/>
          <w:bCs/>
          <w:color w:val="000000"/>
          <w:sz w:val="24"/>
          <w:szCs w:val="24"/>
          <w:lang w:val="hy-AM"/>
        </w:rPr>
        <w:t>քաղաքաշինության բն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ագավառի պետական կառավարման մարմինը</w:t>
      </w:r>
      <w:r w:rsidRPr="001C2308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14:paraId="3ADE989D" w14:textId="77777777" w:rsidR="00957AB7" w:rsidRDefault="00957AB7" w:rsidP="00957AB7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. </w:t>
      </w:r>
      <w:proofErr w:type="spellStart"/>
      <w:r w:rsidRPr="00593F54">
        <w:rPr>
          <w:rFonts w:ascii="GHEA Grapalat" w:hAnsi="GHEA Grapalat"/>
          <w:bCs/>
          <w:color w:val="000000"/>
          <w:sz w:val="24"/>
          <w:szCs w:val="24"/>
          <w:lang w:val="hy-AM"/>
        </w:rPr>
        <w:t>Բազմաբնակարան</w:t>
      </w:r>
      <w:proofErr w:type="spellEnd"/>
      <w:r w:rsidRPr="00593F5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շենքի կառավարման մարմնի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Pr="00593F5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մ</w:t>
      </w:r>
      <w:r w:rsidRPr="001C2308">
        <w:rPr>
          <w:rFonts w:ascii="GHEA Grapalat" w:hAnsi="GHEA Grapalat"/>
          <w:bCs/>
          <w:color w:val="000000"/>
          <w:sz w:val="24"/>
          <w:szCs w:val="24"/>
          <w:lang w:val="hy-AM"/>
        </w:rPr>
        <w:t>իասնական էլեկտրոնային հարթակի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1C230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միացած լինելու դեպքում,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շենքի կառավարման մարմնի կողմից </w:t>
      </w:r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սույն հոդվածի 1-ին մասով նախատեսված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ծանուցումների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իրազեկումների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</w:t>
      </w:r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աշվետվությունների պաշտոնական հրապարակումն իրականացվում է</w:t>
      </w:r>
      <w:r w:rsidRPr="00714CA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բացառապես </w:t>
      </w:r>
      <w:r w:rsidRPr="001C2308">
        <w:rPr>
          <w:rFonts w:ascii="GHEA Grapalat" w:hAnsi="GHEA Grapalat"/>
          <w:bCs/>
          <w:color w:val="000000"/>
          <w:sz w:val="24"/>
          <w:szCs w:val="24"/>
          <w:lang w:val="hy-AM"/>
        </w:rPr>
        <w:t>միասնական էլեկտրոնային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հարթակում</w:t>
      </w:r>
      <w:proofErr w:type="spellEnd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14:paraId="0891A1DF" w14:textId="77777777" w:rsidR="00957AB7" w:rsidRPr="008449B8" w:rsidRDefault="00957AB7" w:rsidP="00957AB7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4. </w:t>
      </w:r>
      <w:r w:rsidRPr="008449B8">
        <w:rPr>
          <w:rFonts w:ascii="GHEA Grapalat" w:hAnsi="GHEA Grapalat"/>
          <w:bCs/>
          <w:color w:val="000000"/>
          <w:sz w:val="24"/>
          <w:szCs w:val="24"/>
          <w:lang w:val="hy-AM"/>
        </w:rPr>
        <w:t>Միասնական էլեկտրոնային հարթակի տեխնիկական նկարագիրը, վարման կարգը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շենքի կառավարման մարմնի կողմից</w:t>
      </w:r>
      <w:r w:rsidRPr="006D48A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B01E4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միասնական էլեկտրոնային հարթակին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միանալու կարգը, ժամկետները, </w:t>
      </w:r>
      <w:r w:rsidRPr="008449B8">
        <w:rPr>
          <w:rFonts w:ascii="GHEA Grapalat" w:hAnsi="GHEA Grapalat"/>
          <w:bCs/>
          <w:color w:val="000000"/>
          <w:sz w:val="24"/>
          <w:szCs w:val="24"/>
          <w:lang w:val="hy-AM"/>
        </w:rPr>
        <w:t>մ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իասնական էլեկտրոնային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հարթակում</w:t>
      </w:r>
      <w:proofErr w:type="spellEnd"/>
      <w:r w:rsidRPr="0096117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96117E">
        <w:rPr>
          <w:rFonts w:ascii="GHEA Grapalat" w:hAnsi="GHEA Grapalat"/>
          <w:bCs/>
          <w:color w:val="000000"/>
          <w:sz w:val="24"/>
          <w:szCs w:val="24"/>
          <w:lang w:val="hy-AM"/>
        </w:rPr>
        <w:t>ծանուցումների</w:t>
      </w:r>
      <w:proofErr w:type="spellEnd"/>
      <w:r w:rsidRPr="0096117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proofErr w:type="spellStart"/>
      <w:r w:rsidRPr="0096117E">
        <w:rPr>
          <w:rFonts w:ascii="GHEA Grapalat" w:hAnsi="GHEA Grapalat"/>
          <w:bCs/>
          <w:color w:val="000000"/>
          <w:sz w:val="24"/>
          <w:szCs w:val="24"/>
          <w:lang w:val="hy-AM"/>
        </w:rPr>
        <w:t>իրազեկումների</w:t>
      </w:r>
      <w:proofErr w:type="spellEnd"/>
      <w:r w:rsidRPr="0096117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հաշվետվությունների տեղադրման կարգը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8449B8">
        <w:rPr>
          <w:rFonts w:ascii="GHEA Grapalat" w:hAnsi="GHEA Grapalat"/>
          <w:bCs/>
          <w:color w:val="000000"/>
          <w:sz w:val="24"/>
          <w:szCs w:val="24"/>
          <w:lang w:val="hy-AM"/>
        </w:rPr>
        <w:t>սահմանում է Հայաստանի Հանրապետության կառավարությունը:</w:t>
      </w:r>
    </w:p>
    <w:p w14:paraId="55FB8B87" w14:textId="77777777" w:rsidR="00957AB7" w:rsidRPr="008449B8" w:rsidRDefault="00957AB7" w:rsidP="00957AB7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5. Մ</w:t>
      </w:r>
      <w:r w:rsidRPr="001C2308">
        <w:rPr>
          <w:rFonts w:ascii="GHEA Grapalat" w:hAnsi="GHEA Grapalat"/>
          <w:bCs/>
          <w:color w:val="000000"/>
          <w:sz w:val="24"/>
          <w:szCs w:val="24"/>
          <w:lang w:val="hy-AM"/>
        </w:rPr>
        <w:t>իասնական էլեկտրոնային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հարթակում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սույն հոդվածի</w:t>
      </w:r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1-ին մասով նախատեսված </w:t>
      </w:r>
      <w:proofErr w:type="spellStart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>ծանուցումները</w:t>
      </w:r>
      <w:proofErr w:type="spellEnd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proofErr w:type="spellStart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>իրազեկումները</w:t>
      </w:r>
      <w:proofErr w:type="spellEnd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հաշվետվությունները </w:t>
      </w:r>
      <w:r w:rsidRPr="00EC54C4">
        <w:rPr>
          <w:rFonts w:ascii="GHEA Grapalat" w:hAnsi="GHEA Grapalat"/>
          <w:color w:val="000000"/>
          <w:sz w:val="24"/>
          <w:szCs w:val="24"/>
          <w:lang w:val="hy-AM"/>
        </w:rPr>
        <w:t>համարվում են հրապարակված տեղադրման պահից:</w:t>
      </w:r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Համապատասխան </w:t>
      </w:r>
      <w:proofErr w:type="spellStart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>ծանուցումները</w:t>
      </w:r>
      <w:proofErr w:type="spellEnd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համարվում են հանձնված (ստացված), իսկ </w:t>
      </w:r>
      <w:proofErr w:type="spellStart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>իրազեկումները</w:t>
      </w:r>
      <w:proofErr w:type="spellEnd"/>
      <w:r w:rsidRPr="00EC54C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պատշաճ կատարված՝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տեղադրելուց հետո հինգերորդ օրը</w:t>
      </w:r>
      <w:r w:rsidRPr="008449B8">
        <w:rPr>
          <w:rFonts w:ascii="GHEA Grapalat" w:hAnsi="GHEA Grapalat"/>
          <w:bCs/>
          <w:color w:val="000000"/>
          <w:sz w:val="24"/>
          <w:szCs w:val="24"/>
          <w:lang w:val="hy-AM"/>
        </w:rPr>
        <w:t>:»:</w:t>
      </w:r>
    </w:p>
    <w:p w14:paraId="2E2497A1" w14:textId="77777777" w:rsidR="00957AB7" w:rsidRDefault="00957AB7" w:rsidP="00957AB7">
      <w:pPr>
        <w:pStyle w:val="ListParagraph"/>
        <w:spacing w:after="0" w:line="360" w:lineRule="auto"/>
        <w:ind w:left="0" w:right="-1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54C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EC54C4">
        <w:rPr>
          <w:rFonts w:ascii="GHEA Grapalat" w:hAnsi="GHEA Grapalat"/>
          <w:b/>
          <w:sz w:val="24"/>
          <w:szCs w:val="24"/>
          <w:lang w:val="hy-AM"/>
        </w:rPr>
        <w:t>.</w:t>
      </w:r>
      <w:r w:rsidRPr="00EC54C4">
        <w:rPr>
          <w:rFonts w:ascii="GHEA Grapalat" w:hAnsi="GHEA Grapalat"/>
          <w:sz w:val="24"/>
          <w:szCs w:val="24"/>
          <w:lang w:val="hy-AM"/>
        </w:rPr>
        <w:t xml:space="preserve"> Սույն </w:t>
      </w:r>
      <w:proofErr w:type="spellStart"/>
      <w:r w:rsidRPr="00EC54C4">
        <w:rPr>
          <w:rFonts w:ascii="GHEA Grapalat" w:hAnsi="GHEA Grapalat"/>
          <w:sz w:val="24"/>
          <w:szCs w:val="24"/>
          <w:lang w:val="hy-AM"/>
        </w:rPr>
        <w:t>oրենքն</w:t>
      </w:r>
      <w:proofErr w:type="spellEnd"/>
      <w:r w:rsidRPr="00EC54C4">
        <w:rPr>
          <w:rFonts w:ascii="GHEA Grapalat" w:hAnsi="GHEA Grapalat"/>
          <w:sz w:val="24"/>
          <w:szCs w:val="24"/>
          <w:lang w:val="hy-AM"/>
        </w:rPr>
        <w:t xml:space="preserve"> ուժի մեջ է մտնում պաշտոնական հրապարակման </w:t>
      </w:r>
      <w:proofErr w:type="spellStart"/>
      <w:r w:rsidRPr="00EC54C4">
        <w:rPr>
          <w:rFonts w:ascii="GHEA Grapalat" w:hAnsi="GHEA Grapalat"/>
          <w:sz w:val="24"/>
          <w:szCs w:val="24"/>
          <w:lang w:val="hy-AM"/>
        </w:rPr>
        <w:t>oրվան</w:t>
      </w:r>
      <w:proofErr w:type="spellEnd"/>
      <w:r w:rsidRPr="00EC54C4">
        <w:rPr>
          <w:rFonts w:ascii="GHEA Grapalat" w:hAnsi="GHEA Grapalat"/>
          <w:sz w:val="24"/>
          <w:szCs w:val="24"/>
          <w:lang w:val="hy-AM"/>
        </w:rPr>
        <w:t xml:space="preserve"> հաջորդող </w:t>
      </w:r>
      <w:proofErr w:type="spellStart"/>
      <w:r w:rsidRPr="00EC54C4">
        <w:rPr>
          <w:rFonts w:ascii="GHEA Grapalat" w:hAnsi="GHEA Grapalat"/>
          <w:sz w:val="24"/>
          <w:szCs w:val="24"/>
          <w:lang w:val="hy-AM"/>
        </w:rPr>
        <w:t>oրվանից</w:t>
      </w:r>
      <w:proofErr w:type="spellEnd"/>
      <w:r w:rsidRPr="00EC54C4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CD9D04F" w14:textId="77777777" w:rsidR="00957AB7" w:rsidRPr="003174C2" w:rsidRDefault="00957AB7" w:rsidP="00957AB7">
      <w:pPr>
        <w:pStyle w:val="ListParagraph"/>
        <w:spacing w:after="0" w:line="360" w:lineRule="auto"/>
        <w:ind w:left="0" w:right="-1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4</w:t>
      </w:r>
      <w:r w:rsidRPr="003174C2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Սույն օրենքից բխող ենթաօրենսդրական նորմատիվ իրավական ակտերն ընդունվում են սույն օրենքն ուժի մեջ մտնելուց հետո չորսամսյա ժամկետում: Սույն օրենքի 2-րդ հոդվածով Օրենքում լրացվող նոր 24.1-ին հոդվածի 1-ին մասում նախատեսված միասնական էլեկտրոնային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հարթակը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գործարկվում է սույն հոդվածով նախատեսված ենթաօրենսդրական նորմատիվ իրավական ակտերն ուժի մեջ մտնելուց հետո տասներկու ամսվա ընթացքում</w:t>
      </w:r>
      <w:r w:rsidRPr="001C2308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368D684" w14:textId="7173CF41" w:rsidR="003174C2" w:rsidRPr="00957AB7" w:rsidRDefault="003174C2" w:rsidP="00957AB7">
      <w:pPr>
        <w:rPr>
          <w:lang w:val="hy-AM"/>
        </w:rPr>
      </w:pPr>
      <w:bookmarkStart w:id="0" w:name="_GoBack"/>
      <w:bookmarkEnd w:id="0"/>
    </w:p>
    <w:sectPr w:rsidR="003174C2" w:rsidRPr="00957AB7" w:rsidSect="001229B8">
      <w:pgSz w:w="11906" w:h="16838" w:code="9"/>
      <w:pgMar w:top="720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584"/>
    <w:multiLevelType w:val="hybridMultilevel"/>
    <w:tmpl w:val="47B68A64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F236A9F"/>
    <w:multiLevelType w:val="hybridMultilevel"/>
    <w:tmpl w:val="BF78E852"/>
    <w:lvl w:ilvl="0" w:tplc="185A8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050FFA"/>
    <w:multiLevelType w:val="hybridMultilevel"/>
    <w:tmpl w:val="F496B0A0"/>
    <w:lvl w:ilvl="0" w:tplc="6BE819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E375883"/>
    <w:multiLevelType w:val="hybridMultilevel"/>
    <w:tmpl w:val="C9847F70"/>
    <w:lvl w:ilvl="0" w:tplc="B51A2132">
      <w:start w:val="1"/>
      <w:numFmt w:val="decimal"/>
      <w:lvlText w:val="%1."/>
      <w:lvlJc w:val="left"/>
      <w:pPr>
        <w:ind w:left="92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6733062"/>
    <w:multiLevelType w:val="hybridMultilevel"/>
    <w:tmpl w:val="EC38C860"/>
    <w:lvl w:ilvl="0" w:tplc="2E40B8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8E80A94"/>
    <w:multiLevelType w:val="hybridMultilevel"/>
    <w:tmpl w:val="C9847F70"/>
    <w:lvl w:ilvl="0" w:tplc="B51A2132">
      <w:start w:val="1"/>
      <w:numFmt w:val="decimal"/>
      <w:lvlText w:val="%1."/>
      <w:lvlJc w:val="left"/>
      <w:pPr>
        <w:ind w:left="92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hyphenationZone w:val="141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0B"/>
    <w:rsid w:val="00012ADD"/>
    <w:rsid w:val="00020A95"/>
    <w:rsid w:val="00033D49"/>
    <w:rsid w:val="000359D7"/>
    <w:rsid w:val="00043225"/>
    <w:rsid w:val="00073A9E"/>
    <w:rsid w:val="000954E7"/>
    <w:rsid w:val="000F4C7D"/>
    <w:rsid w:val="00112AC2"/>
    <w:rsid w:val="001229B8"/>
    <w:rsid w:val="00143701"/>
    <w:rsid w:val="001513F4"/>
    <w:rsid w:val="00156FE2"/>
    <w:rsid w:val="0015779B"/>
    <w:rsid w:val="00160064"/>
    <w:rsid w:val="00161AD6"/>
    <w:rsid w:val="001B59C6"/>
    <w:rsid w:val="001C2308"/>
    <w:rsid w:val="001D0615"/>
    <w:rsid w:val="001D36C8"/>
    <w:rsid w:val="001D52D5"/>
    <w:rsid w:val="001E4CCB"/>
    <w:rsid w:val="001F2073"/>
    <w:rsid w:val="001F3F11"/>
    <w:rsid w:val="00210E75"/>
    <w:rsid w:val="002163B5"/>
    <w:rsid w:val="00222A65"/>
    <w:rsid w:val="002368D4"/>
    <w:rsid w:val="0024424A"/>
    <w:rsid w:val="00244872"/>
    <w:rsid w:val="00270C19"/>
    <w:rsid w:val="002909EB"/>
    <w:rsid w:val="002B387A"/>
    <w:rsid w:val="002B7A78"/>
    <w:rsid w:val="002D0316"/>
    <w:rsid w:val="002E1852"/>
    <w:rsid w:val="002E56FE"/>
    <w:rsid w:val="00304B79"/>
    <w:rsid w:val="003174C2"/>
    <w:rsid w:val="003616E7"/>
    <w:rsid w:val="00370B06"/>
    <w:rsid w:val="00373DF0"/>
    <w:rsid w:val="00380611"/>
    <w:rsid w:val="00391C34"/>
    <w:rsid w:val="00393A2A"/>
    <w:rsid w:val="003F44ED"/>
    <w:rsid w:val="003F4E67"/>
    <w:rsid w:val="003F5DE9"/>
    <w:rsid w:val="00420B1A"/>
    <w:rsid w:val="00426682"/>
    <w:rsid w:val="00434665"/>
    <w:rsid w:val="00441C3D"/>
    <w:rsid w:val="0046296A"/>
    <w:rsid w:val="00480016"/>
    <w:rsid w:val="00481EAC"/>
    <w:rsid w:val="00484F6D"/>
    <w:rsid w:val="004B3E53"/>
    <w:rsid w:val="004D110E"/>
    <w:rsid w:val="004E1DA2"/>
    <w:rsid w:val="004E65A2"/>
    <w:rsid w:val="004F24A0"/>
    <w:rsid w:val="0051167D"/>
    <w:rsid w:val="00511DAF"/>
    <w:rsid w:val="00512CFC"/>
    <w:rsid w:val="0051747F"/>
    <w:rsid w:val="00552138"/>
    <w:rsid w:val="00552224"/>
    <w:rsid w:val="00556636"/>
    <w:rsid w:val="0057431E"/>
    <w:rsid w:val="00586F8A"/>
    <w:rsid w:val="005A3A60"/>
    <w:rsid w:val="005B5FF3"/>
    <w:rsid w:val="005C20BD"/>
    <w:rsid w:val="005D05CA"/>
    <w:rsid w:val="005F6815"/>
    <w:rsid w:val="005F6B40"/>
    <w:rsid w:val="00614D8C"/>
    <w:rsid w:val="006215B4"/>
    <w:rsid w:val="0062260C"/>
    <w:rsid w:val="0065416C"/>
    <w:rsid w:val="006635B4"/>
    <w:rsid w:val="006828DF"/>
    <w:rsid w:val="00683F0B"/>
    <w:rsid w:val="00684E6A"/>
    <w:rsid w:val="00685CDD"/>
    <w:rsid w:val="00690A53"/>
    <w:rsid w:val="0069256B"/>
    <w:rsid w:val="006B487A"/>
    <w:rsid w:val="006B4F66"/>
    <w:rsid w:val="006C508E"/>
    <w:rsid w:val="006D48A3"/>
    <w:rsid w:val="006D7368"/>
    <w:rsid w:val="006E1F87"/>
    <w:rsid w:val="006E42FD"/>
    <w:rsid w:val="006F59FF"/>
    <w:rsid w:val="0071077A"/>
    <w:rsid w:val="00711A1A"/>
    <w:rsid w:val="00722E03"/>
    <w:rsid w:val="00757009"/>
    <w:rsid w:val="00777050"/>
    <w:rsid w:val="00782F0A"/>
    <w:rsid w:val="007A17BC"/>
    <w:rsid w:val="007A5D8F"/>
    <w:rsid w:val="007B520B"/>
    <w:rsid w:val="007B777C"/>
    <w:rsid w:val="007C7DF7"/>
    <w:rsid w:val="007D10BD"/>
    <w:rsid w:val="007F0763"/>
    <w:rsid w:val="007F2BB7"/>
    <w:rsid w:val="007F537A"/>
    <w:rsid w:val="00802DF3"/>
    <w:rsid w:val="00810062"/>
    <w:rsid w:val="00810668"/>
    <w:rsid w:val="008449B8"/>
    <w:rsid w:val="008549E3"/>
    <w:rsid w:val="00854A6C"/>
    <w:rsid w:val="00871674"/>
    <w:rsid w:val="008A40BA"/>
    <w:rsid w:val="008B7ACF"/>
    <w:rsid w:val="008D64D1"/>
    <w:rsid w:val="008D7A64"/>
    <w:rsid w:val="008D7E55"/>
    <w:rsid w:val="008F5131"/>
    <w:rsid w:val="0092045B"/>
    <w:rsid w:val="00925044"/>
    <w:rsid w:val="0093485A"/>
    <w:rsid w:val="00957AB7"/>
    <w:rsid w:val="0096117E"/>
    <w:rsid w:val="00971AD4"/>
    <w:rsid w:val="0098111F"/>
    <w:rsid w:val="009829B2"/>
    <w:rsid w:val="009D191E"/>
    <w:rsid w:val="009D1D1D"/>
    <w:rsid w:val="00A013BD"/>
    <w:rsid w:val="00A11B3D"/>
    <w:rsid w:val="00A21207"/>
    <w:rsid w:val="00A30A58"/>
    <w:rsid w:val="00A41F31"/>
    <w:rsid w:val="00A42CED"/>
    <w:rsid w:val="00A44D94"/>
    <w:rsid w:val="00A5662A"/>
    <w:rsid w:val="00A63180"/>
    <w:rsid w:val="00A63324"/>
    <w:rsid w:val="00A75A03"/>
    <w:rsid w:val="00A90F6E"/>
    <w:rsid w:val="00AA1FF2"/>
    <w:rsid w:val="00AA30FA"/>
    <w:rsid w:val="00AB4DD7"/>
    <w:rsid w:val="00AC31CF"/>
    <w:rsid w:val="00AC4278"/>
    <w:rsid w:val="00AC5654"/>
    <w:rsid w:val="00AC6B6D"/>
    <w:rsid w:val="00AD29B7"/>
    <w:rsid w:val="00AF4B05"/>
    <w:rsid w:val="00B0157C"/>
    <w:rsid w:val="00B01E4E"/>
    <w:rsid w:val="00B050A2"/>
    <w:rsid w:val="00B056D7"/>
    <w:rsid w:val="00B13F58"/>
    <w:rsid w:val="00B235EB"/>
    <w:rsid w:val="00B3327D"/>
    <w:rsid w:val="00B33FB8"/>
    <w:rsid w:val="00B361DC"/>
    <w:rsid w:val="00B3701B"/>
    <w:rsid w:val="00B41432"/>
    <w:rsid w:val="00B535D1"/>
    <w:rsid w:val="00B568A2"/>
    <w:rsid w:val="00B604D5"/>
    <w:rsid w:val="00B80BD4"/>
    <w:rsid w:val="00B82198"/>
    <w:rsid w:val="00B8236C"/>
    <w:rsid w:val="00B87D90"/>
    <w:rsid w:val="00BA23B7"/>
    <w:rsid w:val="00BA32B9"/>
    <w:rsid w:val="00BA7011"/>
    <w:rsid w:val="00BB67A0"/>
    <w:rsid w:val="00BC49C4"/>
    <w:rsid w:val="00BD661E"/>
    <w:rsid w:val="00BE6DE0"/>
    <w:rsid w:val="00C02ACD"/>
    <w:rsid w:val="00C07C1D"/>
    <w:rsid w:val="00C20910"/>
    <w:rsid w:val="00C60E4E"/>
    <w:rsid w:val="00C705A1"/>
    <w:rsid w:val="00C71115"/>
    <w:rsid w:val="00C724E3"/>
    <w:rsid w:val="00C74606"/>
    <w:rsid w:val="00C814B2"/>
    <w:rsid w:val="00CA2918"/>
    <w:rsid w:val="00CA44F3"/>
    <w:rsid w:val="00CB2A6A"/>
    <w:rsid w:val="00CD20C8"/>
    <w:rsid w:val="00CD5C02"/>
    <w:rsid w:val="00CE1A54"/>
    <w:rsid w:val="00D07E3E"/>
    <w:rsid w:val="00D2697D"/>
    <w:rsid w:val="00D26D28"/>
    <w:rsid w:val="00D446DD"/>
    <w:rsid w:val="00D456FA"/>
    <w:rsid w:val="00D6178F"/>
    <w:rsid w:val="00D644BB"/>
    <w:rsid w:val="00D70B09"/>
    <w:rsid w:val="00D727F3"/>
    <w:rsid w:val="00D72CAB"/>
    <w:rsid w:val="00DA2982"/>
    <w:rsid w:val="00DC4E4D"/>
    <w:rsid w:val="00DC5890"/>
    <w:rsid w:val="00DD34DA"/>
    <w:rsid w:val="00DE2C52"/>
    <w:rsid w:val="00DF1FF6"/>
    <w:rsid w:val="00DF3527"/>
    <w:rsid w:val="00E1409F"/>
    <w:rsid w:val="00E22758"/>
    <w:rsid w:val="00E232DA"/>
    <w:rsid w:val="00E25A51"/>
    <w:rsid w:val="00E375A8"/>
    <w:rsid w:val="00E41FEA"/>
    <w:rsid w:val="00E42EFD"/>
    <w:rsid w:val="00E52CD7"/>
    <w:rsid w:val="00E70EA2"/>
    <w:rsid w:val="00E73CDC"/>
    <w:rsid w:val="00E7460F"/>
    <w:rsid w:val="00E83602"/>
    <w:rsid w:val="00E94F5A"/>
    <w:rsid w:val="00E97D01"/>
    <w:rsid w:val="00EA26DF"/>
    <w:rsid w:val="00EA31EC"/>
    <w:rsid w:val="00EB30E0"/>
    <w:rsid w:val="00EB5C5F"/>
    <w:rsid w:val="00EB68F8"/>
    <w:rsid w:val="00EC54C4"/>
    <w:rsid w:val="00EE3CA0"/>
    <w:rsid w:val="00EE420B"/>
    <w:rsid w:val="00EF0379"/>
    <w:rsid w:val="00EF4FA7"/>
    <w:rsid w:val="00F046FF"/>
    <w:rsid w:val="00F17F1C"/>
    <w:rsid w:val="00F218B6"/>
    <w:rsid w:val="00F2196C"/>
    <w:rsid w:val="00F44AF8"/>
    <w:rsid w:val="00F5472D"/>
    <w:rsid w:val="00F63B85"/>
    <w:rsid w:val="00F704DE"/>
    <w:rsid w:val="00F745E0"/>
    <w:rsid w:val="00F85916"/>
    <w:rsid w:val="00FA2F34"/>
    <w:rsid w:val="00FA317B"/>
    <w:rsid w:val="00FA74D2"/>
    <w:rsid w:val="00FB333B"/>
    <w:rsid w:val="00FD4BA8"/>
    <w:rsid w:val="00FF0886"/>
    <w:rsid w:val="00FF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EC321"/>
  <w15:docId w15:val="{5A913628-6D77-4A5F-8329-828A6D4CC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10E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527"/>
    <w:pPr>
      <w:ind w:left="720"/>
      <w:contextualSpacing/>
    </w:pPr>
  </w:style>
  <w:style w:type="paragraph" w:styleId="NormalWeb">
    <w:name w:val="Normal (Web)"/>
    <w:basedOn w:val="Normal"/>
    <w:unhideWhenUsed/>
    <w:rsid w:val="006215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30A58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1E4C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4C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4C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4C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E4CCB"/>
    <w:rPr>
      <w:b/>
      <w:bCs/>
      <w:sz w:val="20"/>
      <w:szCs w:val="20"/>
    </w:rPr>
  </w:style>
  <w:style w:type="paragraph" w:customStyle="1" w:styleId="s899b3e47">
    <w:name w:val="s899b3e47"/>
    <w:basedOn w:val="Normal"/>
    <w:rsid w:val="00370B0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s68f5eaef">
    <w:name w:val="s68f5eaef"/>
    <w:basedOn w:val="DefaultParagraphFont"/>
    <w:rsid w:val="00370B06"/>
  </w:style>
  <w:style w:type="paragraph" w:customStyle="1" w:styleId="s30eec3f8">
    <w:name w:val="s30eec3f8"/>
    <w:basedOn w:val="Normal"/>
    <w:rsid w:val="007A5D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7A5D8F"/>
    <w:rPr>
      <w:sz w:val="22"/>
      <w:szCs w:val="22"/>
      <w:lang w:val="ru-RU" w:eastAsia="ru-RU"/>
    </w:rPr>
  </w:style>
  <w:style w:type="character" w:customStyle="1" w:styleId="sb8d990e2">
    <w:name w:val="sb8d990e2"/>
    <w:basedOn w:val="DefaultParagraphFont"/>
    <w:rsid w:val="00FF3D20"/>
  </w:style>
  <w:style w:type="paragraph" w:customStyle="1" w:styleId="s32b251d">
    <w:name w:val="s32b251d"/>
    <w:basedOn w:val="Normal"/>
    <w:rsid w:val="00FF3D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056D7"/>
    <w:rPr>
      <w:b/>
      <w:bCs/>
    </w:rPr>
  </w:style>
  <w:style w:type="character" w:styleId="Emphasis">
    <w:name w:val="Emphasis"/>
    <w:uiPriority w:val="20"/>
    <w:qFormat/>
    <w:rsid w:val="00B41432"/>
    <w:rPr>
      <w:i/>
      <w:iCs/>
    </w:rPr>
  </w:style>
  <w:style w:type="character" w:styleId="Hyperlink">
    <w:name w:val="Hyperlink"/>
    <w:uiPriority w:val="99"/>
    <w:semiHidden/>
    <w:unhideWhenUsed/>
    <w:rsid w:val="00F44A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3571C-A609-4515-82D9-FC61479AD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280</Words>
  <Characters>2201</Characters>
  <Application>Microsoft Office Word</Application>
  <DocSecurity>0</DocSecurity>
  <Lines>49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n/a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n/a</dc:creator>
  <cp:keywords>https://mul2.gov.am/tasks/743498/oneclick/Nakhagits.docx?token=3b191e72a9d572f2a6a76cbc1886b62a</cp:keywords>
  <cp:lastModifiedBy>Lilit Sargsyan1</cp:lastModifiedBy>
  <cp:revision>9</cp:revision>
  <cp:lastPrinted>2023-01-18T08:35:00Z</cp:lastPrinted>
  <dcterms:created xsi:type="dcterms:W3CDTF">2023-01-18T08:35:00Z</dcterms:created>
  <dcterms:modified xsi:type="dcterms:W3CDTF">2023-02-07T13:23:00Z</dcterms:modified>
</cp:coreProperties>
</file>