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B2F64" w:rsidRPr="007B2F64" w:rsidRDefault="005F4703" w:rsidP="007B2F6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F75CCD" w:rsidRPr="00F75CCD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7B2F64" w:rsidRPr="007B2F64">
        <w:rPr>
          <w:rFonts w:ascii="GHEA Mariam" w:hAnsi="GHEA Mariam"/>
          <w:sz w:val="24"/>
          <w:szCs w:val="24"/>
          <w:lang w:val="hy-AM"/>
        </w:rPr>
        <w:t>- Ա</w:t>
      </w:r>
    </w:p>
    <w:p w:rsidR="007B2F64" w:rsidRPr="007B2F64" w:rsidRDefault="007B2F64" w:rsidP="007B2F6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bookmarkStart w:id="0" w:name="_Hlk114315697"/>
    </w:p>
    <w:p w:rsidR="007B2F64" w:rsidRDefault="007B2F64" w:rsidP="007B2F6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B2F64">
        <w:rPr>
          <w:rFonts w:ascii="GHEA Mariam" w:hAnsi="GHEA Mariam"/>
          <w:caps/>
          <w:sz w:val="24"/>
          <w:szCs w:val="24"/>
          <w:lang w:val="hy-AM"/>
        </w:rPr>
        <w:t xml:space="preserve">«ՅՈՒԳՈՒԱՐ» Սահմանափակ պատասխանատվությամբ </w:t>
      </w:r>
    </w:p>
    <w:p w:rsidR="007B2F64" w:rsidRPr="007B2F64" w:rsidRDefault="007B2F64" w:rsidP="007B2F64">
      <w:pPr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7B2F64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ԸՆԿԵՐՈՒԹՅԱՆ ԿՈՂՄԻՑ «էկոս» ազատ տնտեսական գոտու </w:t>
      </w:r>
    </w:p>
    <w:p w:rsidR="007B2F64" w:rsidRDefault="007B2F64" w:rsidP="007B2F6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B2F64">
        <w:rPr>
          <w:rFonts w:ascii="GHEA Mariam" w:hAnsi="GHEA Mariam"/>
          <w:caps/>
          <w:sz w:val="24"/>
          <w:szCs w:val="24"/>
          <w:lang w:val="hy-AM"/>
        </w:rPr>
        <w:t xml:space="preserve">ՇԱՀԱԳՈՐԾՈՂՆԵՐԻ ՌԵԵՍՏՐՈՒՄ ՆԵՐԱՌՎԵԼՈՒ ՀԱՄԱՐ </w:t>
      </w:r>
    </w:p>
    <w:p w:rsidR="007B2F64" w:rsidRDefault="007B2F64" w:rsidP="007B2F6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B2F64">
        <w:rPr>
          <w:rFonts w:ascii="GHEA Mariam" w:hAnsi="GHEA Mariam"/>
          <w:caps/>
          <w:sz w:val="24"/>
          <w:szCs w:val="24"/>
          <w:lang w:val="hy-AM"/>
        </w:rPr>
        <w:t>ՆԵՐԿԱՅԱՑՎԱԾ ՀԱՅՏԸ ՄԵՐԺԵԼՈՒ ՄԱՍԻՆ</w:t>
      </w:r>
    </w:p>
    <w:p w:rsidR="007B2F64" w:rsidRPr="007B2F64" w:rsidRDefault="007B2F64" w:rsidP="007B2F6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</w:t>
      </w:r>
    </w:p>
    <w:bookmarkEnd w:id="0"/>
    <w:p w:rsidR="007B2F64" w:rsidRPr="00DB69AB" w:rsidRDefault="007B2F64" w:rsidP="007B2F64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7B2F64" w:rsidRPr="007B2F64" w:rsidRDefault="007B2F64" w:rsidP="007B2F6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B2F64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7B2F64">
        <w:rPr>
          <w:rFonts w:ascii="GHEA Mariam" w:eastAsia="Calibri" w:hAnsi="GHEA Mariam"/>
          <w:sz w:val="24"/>
          <w:szCs w:val="24"/>
          <w:lang w:val="hy-AM" w:eastAsia="en-US"/>
        </w:rPr>
        <w:t>Հայաստանի Հանրապետության կառավարության 2019 թվականի հունիսի 6-ի N 727-Ն որոշման N 3 հավելվածի 7-րդ կետի 5-րդ ենթակետը`</w:t>
      </w:r>
      <w:r w:rsidRPr="007B2F64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B2F64">
        <w:rPr>
          <w:rFonts w:ascii="GHEA Mariam" w:hAnsi="GHEA Mariam"/>
          <w:iCs/>
          <w:sz w:val="24"/>
          <w:szCs w:val="24"/>
          <w:lang w:val="hy-AM"/>
        </w:rPr>
        <w:t xml:space="preserve">ո ր ո շ ու մ 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7B2F64">
        <w:rPr>
          <w:rFonts w:ascii="GHEA Mariam" w:hAnsi="GHEA Mariam"/>
          <w:iCs/>
          <w:sz w:val="24"/>
          <w:szCs w:val="24"/>
          <w:lang w:val="hy-AM"/>
        </w:rPr>
        <w:t>է.</w:t>
      </w:r>
    </w:p>
    <w:p w:rsidR="007B2F64" w:rsidRPr="007B2F64" w:rsidRDefault="007B2F64" w:rsidP="007B2F64">
      <w:pPr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7B2F64">
        <w:rPr>
          <w:rFonts w:ascii="GHEA Mariam" w:hAnsi="GHEA Mariam"/>
          <w:sz w:val="24"/>
          <w:szCs w:val="24"/>
          <w:lang w:val="hy-AM"/>
        </w:rPr>
        <w:t>1. Մերժել «</w:t>
      </w:r>
      <w:r w:rsidRPr="007B2F64">
        <w:rPr>
          <w:rFonts w:ascii="GHEA Mariam" w:hAnsi="GHEA Mariam"/>
          <w:caps/>
          <w:sz w:val="24"/>
          <w:szCs w:val="24"/>
          <w:lang w:val="hy-AM"/>
        </w:rPr>
        <w:t>յուգուար</w:t>
      </w:r>
      <w:r w:rsidRPr="007B2F64">
        <w:rPr>
          <w:rFonts w:ascii="GHEA Mariam" w:hAnsi="GHEA Mariam"/>
          <w:sz w:val="24"/>
          <w:szCs w:val="24"/>
          <w:lang w:val="hy-AM"/>
        </w:rPr>
        <w:t>» սահմանափակ պատասխանատվությամբ բաժնե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B2F64">
        <w:rPr>
          <w:rFonts w:ascii="GHEA Mariam" w:hAnsi="GHEA Mariam"/>
          <w:sz w:val="24"/>
          <w:szCs w:val="24"/>
          <w:lang w:val="hy-AM"/>
        </w:rPr>
        <w:t xml:space="preserve">տիրական </w:t>
      </w:r>
      <w:r>
        <w:rPr>
          <w:rFonts w:ascii="GHEA Mariam" w:hAnsi="GHEA Mariam"/>
          <w:sz w:val="24"/>
          <w:szCs w:val="24"/>
          <w:lang w:val="hy-AM"/>
        </w:rPr>
        <w:t>ընկերության</w:t>
      </w:r>
      <w:r w:rsidRPr="007B2F6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կողմից </w:t>
      </w:r>
      <w:r w:rsidRPr="007B2F64">
        <w:rPr>
          <w:rFonts w:ascii="GHEA Mariam" w:hAnsi="GHEA Mariam"/>
          <w:sz w:val="24"/>
          <w:szCs w:val="24"/>
          <w:lang w:val="hy-AM"/>
        </w:rPr>
        <w:t xml:space="preserve">(գրանցման համար` 286.110.1244694) «էԿՈՍ» ազատ տնտեսական գոտու շահագործողների ռեեստրում </w:t>
      </w:r>
      <w:r w:rsidRPr="007B2F64">
        <w:rPr>
          <w:rFonts w:ascii="GHEA Mariam" w:eastAsia="Calibri" w:hAnsi="GHEA Mariam"/>
          <w:sz w:val="24"/>
          <w:szCs w:val="24"/>
          <w:lang w:val="hy-AM" w:eastAsia="en-US"/>
        </w:rPr>
        <w:t>բարձր և տեղե</w:t>
      </w:r>
      <w:r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bookmarkStart w:id="1" w:name="_GoBack"/>
      <w:bookmarkEnd w:id="1"/>
      <w:r w:rsidRPr="007B2F64">
        <w:rPr>
          <w:rFonts w:ascii="GHEA Mariam" w:eastAsia="Calibri" w:hAnsi="GHEA Mariam"/>
          <w:sz w:val="24"/>
          <w:szCs w:val="24"/>
          <w:lang w:val="hy-AM" w:eastAsia="en-US"/>
        </w:rPr>
        <w:t>կատվական տեխնոլոգիաների ոլորտում գործունեության իրականացման, մասնավորապես՝ տեղեկատվական ծառայությունների մատուցման համար ներկայացված հայտը: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7B2F64" w:rsidRDefault="00296E5B" w:rsidP="00477447">
      <w:pPr>
        <w:rPr>
          <w:lang w:val="hy-AM"/>
        </w:rPr>
      </w:pPr>
    </w:p>
    <w:p w:rsidR="00296E5B" w:rsidRPr="007B2F6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</w:t>
      </w:r>
      <w:r w:rsidR="007B2F64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494" w:rsidRDefault="00957494">
      <w:r>
        <w:separator/>
      </w:r>
    </w:p>
  </w:endnote>
  <w:endnote w:type="continuationSeparator" w:id="0">
    <w:p w:rsidR="00957494" w:rsidRDefault="00957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2F64">
      <w:rPr>
        <w:noProof/>
        <w:sz w:val="18"/>
      </w:rPr>
      <w:t>KA-41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494" w:rsidRDefault="00957494">
      <w:r>
        <w:separator/>
      </w:r>
    </w:p>
  </w:footnote>
  <w:footnote w:type="continuationSeparator" w:id="0">
    <w:p w:rsidR="00957494" w:rsidRDefault="00957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2F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193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703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2F64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494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C1D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CD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B2F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2F6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58</cp:revision>
  <cp:lastPrinted>2023-02-07T11:43:00Z</cp:lastPrinted>
  <dcterms:created xsi:type="dcterms:W3CDTF">2022-03-23T13:26:00Z</dcterms:created>
  <dcterms:modified xsi:type="dcterms:W3CDTF">2023-02-07T11:53:00Z</dcterms:modified>
</cp:coreProperties>
</file>