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AD11C3" w14:textId="62EA0223" w:rsidR="00683DCB" w:rsidRPr="00025526" w:rsidRDefault="006509C0" w:rsidP="00025526">
      <w:pPr>
        <w:spacing w:after="0" w:line="276" w:lineRule="auto"/>
        <w:jc w:val="center"/>
        <w:rPr>
          <w:rFonts w:ascii="GHEA Grapalat" w:eastAsiaTheme="majorEastAsia" w:hAnsi="GHEA Grapalat" w:cstheme="majorBidi"/>
          <w:b/>
          <w:bCs/>
          <w:sz w:val="24"/>
          <w:szCs w:val="24"/>
          <w:lang w:val="hy-AM"/>
        </w:rPr>
      </w:pPr>
      <w:bookmarkStart w:id="0" w:name="_GoBack"/>
      <w:bookmarkEnd w:id="0"/>
      <w:r w:rsidRPr="00025526">
        <w:rPr>
          <w:rFonts w:ascii="GHEA Grapalat" w:eastAsiaTheme="majorEastAsia" w:hAnsi="GHEA Grapalat" w:cstheme="majorBidi"/>
          <w:b/>
          <w:bCs/>
          <w:sz w:val="24"/>
          <w:szCs w:val="24"/>
          <w:lang w:val="hy-AM"/>
        </w:rPr>
        <w:t>ԱՄՓՈՓԱԹԵՐԹ</w:t>
      </w:r>
    </w:p>
    <w:p w14:paraId="5BEAE214" w14:textId="390F9910" w:rsidR="006509C0" w:rsidRPr="00025526" w:rsidRDefault="00440923" w:rsidP="00025526">
      <w:pPr>
        <w:shd w:val="clear" w:color="auto" w:fill="FFFFFF"/>
        <w:spacing w:after="0" w:line="276" w:lineRule="auto"/>
        <w:jc w:val="center"/>
        <w:rPr>
          <w:rFonts w:ascii="GHEA Grapalat" w:eastAsiaTheme="majorEastAsia" w:hAnsi="GHEA Grapalat" w:cstheme="majorBidi"/>
          <w:b/>
          <w:bCs/>
          <w:sz w:val="24"/>
          <w:szCs w:val="24"/>
          <w:lang w:val="hy-AM"/>
        </w:rPr>
      </w:pPr>
      <w:r w:rsidRPr="00025526">
        <w:rPr>
          <w:rFonts w:ascii="GHEA Grapalat" w:eastAsiaTheme="majorEastAsia" w:hAnsi="GHEA Grapalat" w:cstheme="majorBidi"/>
          <w:b/>
          <w:bCs/>
          <w:sz w:val="24"/>
          <w:szCs w:val="24"/>
          <w:lang w:val="hy-AM"/>
        </w:rPr>
        <w:t xml:space="preserve">«ՀԱՆՐԱՅԻՆ ՆԵՐԴՐՈՒՄԱՅԻՆ ԾՐԱԳՐԵՐԻ ՎԵՐՀԱՆՄԱՆ, ՄՇԱԿՄԱՆ, ԳՆԱՀԱՏՄԱՆ ԵՎ ԱՌԱՋՆԱՀԵՐԹՈՒԹՅՈՒՆՆԵՐԻ ՈՐՈՇՄԱՆ ԿԱՐԳԸ ՀԱՍՏԱՏԵԼՈՒ ՄԱՍԻՆ» </w:t>
      </w:r>
      <w:r w:rsidR="0003699D" w:rsidRPr="00025526">
        <w:rPr>
          <w:rFonts w:ascii="GHEA Grapalat" w:hAnsi="GHEA Grapalat"/>
          <w:b/>
          <w:sz w:val="24"/>
          <w:szCs w:val="24"/>
          <w:lang w:val="hy-AM"/>
        </w:rPr>
        <w:t>ՀՀ ԿԱՌԱՎԱՐՈՒԹՅԱՆ ՈՐՈՇՄԱՆ</w:t>
      </w:r>
      <w:r w:rsidRPr="00025526">
        <w:rPr>
          <w:rFonts w:ascii="GHEA Grapalat" w:hAnsi="GHEA Grapalat"/>
          <w:b/>
          <w:sz w:val="24"/>
          <w:szCs w:val="24"/>
          <w:lang w:val="hy-AM"/>
        </w:rPr>
        <w:t xml:space="preserve"> ՆԱԽԱԳԾԻ</w:t>
      </w:r>
      <w:r w:rsidR="0003699D" w:rsidRPr="00025526">
        <w:rPr>
          <w:rFonts w:ascii="GHEA Grapalat" w:hAnsi="GHEA Grapalat"/>
          <w:b/>
          <w:sz w:val="24"/>
          <w:szCs w:val="24"/>
          <w:lang w:val="hy-AM"/>
        </w:rPr>
        <w:t xml:space="preserve"> ՎԵՐԱԲԵՐՅԱԼ</w:t>
      </w:r>
      <w:r w:rsidRPr="00025526">
        <w:rPr>
          <w:rFonts w:ascii="GHEA Grapalat" w:hAnsi="GHEA Grapalat"/>
          <w:b/>
          <w:sz w:val="24"/>
          <w:szCs w:val="24"/>
          <w:lang w:val="hy-AM"/>
        </w:rPr>
        <w:t xml:space="preserve"> </w:t>
      </w:r>
      <w:r w:rsidR="006509C0" w:rsidRPr="00025526">
        <w:rPr>
          <w:rFonts w:ascii="GHEA Grapalat" w:hAnsi="GHEA Grapalat"/>
          <w:b/>
          <w:sz w:val="24"/>
          <w:szCs w:val="24"/>
          <w:lang w:val="hy-AM"/>
        </w:rPr>
        <w:t>ՇԱՀԱԳՐԳԻՌ ԳԵՐԱՏԵՍՉՈՒԹՅՈՒՆՆԵՐԻ ԴԻՏՈՂՈՒԹՅՈՒՆՆԵՐԻ ՈՒ ԱՌԱՋԱՐԿՈՒԹՅՈՒՆՆԵՐԻ</w:t>
      </w:r>
    </w:p>
    <w:p w14:paraId="69A07151" w14:textId="77777777" w:rsidR="00D54961" w:rsidRPr="00025526" w:rsidRDefault="00D54961" w:rsidP="00025526">
      <w:pPr>
        <w:spacing w:line="276" w:lineRule="auto"/>
        <w:rPr>
          <w:rFonts w:ascii="GHEA Grapalat" w:hAnsi="GHEA Grapalat"/>
          <w:sz w:val="24"/>
          <w:szCs w:val="24"/>
          <w:lang w:val="hy-AM"/>
        </w:rPr>
      </w:pPr>
    </w:p>
    <w:tbl>
      <w:tblPr>
        <w:tblStyle w:val="TableGrid"/>
        <w:tblW w:w="14288" w:type="dxa"/>
        <w:tblInd w:w="-612" w:type="dxa"/>
        <w:tblLook w:val="04A0" w:firstRow="1" w:lastRow="0" w:firstColumn="1" w:lastColumn="0" w:noHBand="0" w:noVBand="1"/>
      </w:tblPr>
      <w:tblGrid>
        <w:gridCol w:w="6961"/>
        <w:gridCol w:w="37"/>
        <w:gridCol w:w="22"/>
        <w:gridCol w:w="90"/>
        <w:gridCol w:w="60"/>
        <w:gridCol w:w="3332"/>
        <w:gridCol w:w="3786"/>
      </w:tblGrid>
      <w:tr w:rsidR="00BD0EE9" w:rsidRPr="00025526" w14:paraId="21252D0E" w14:textId="77777777" w:rsidTr="00BE50D4">
        <w:trPr>
          <w:trHeight w:val="332"/>
        </w:trPr>
        <w:tc>
          <w:tcPr>
            <w:tcW w:w="10502" w:type="dxa"/>
            <w:gridSpan w:val="6"/>
            <w:vMerge w:val="restart"/>
            <w:shd w:val="clear" w:color="auto" w:fill="D9D9D9" w:themeFill="background1" w:themeFillShade="D9"/>
            <w:vAlign w:val="center"/>
          </w:tcPr>
          <w:p w14:paraId="6CC54AFD" w14:textId="6A5CBFA9" w:rsidR="00BD0EE9" w:rsidRPr="00025526" w:rsidRDefault="00BD0EE9" w:rsidP="00025526">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lang w:val="hy-AM"/>
              </w:rPr>
              <w:t>1</w:t>
            </w:r>
            <w:r w:rsidRPr="00025526">
              <w:rPr>
                <w:rFonts w:ascii="Cambria Math" w:hAnsi="Cambria Math" w:cs="Cambria Math"/>
                <w:b/>
                <w:sz w:val="24"/>
                <w:szCs w:val="24"/>
                <w:lang w:val="hy-AM"/>
              </w:rPr>
              <w:t>․</w:t>
            </w:r>
            <w:r w:rsidRPr="00025526">
              <w:rPr>
                <w:rFonts w:ascii="GHEA Grapalat" w:hAnsi="GHEA Grapalat"/>
                <w:b/>
                <w:sz w:val="24"/>
                <w:szCs w:val="24"/>
                <w:lang w:val="hy-AM"/>
              </w:rPr>
              <w:t xml:space="preserve"> </w:t>
            </w:r>
            <w:r w:rsidR="001C2F8D" w:rsidRPr="00025526">
              <w:rPr>
                <w:rFonts w:ascii="GHEA Grapalat" w:hAnsi="GHEA Grapalat"/>
                <w:b/>
                <w:sz w:val="24"/>
                <w:szCs w:val="24"/>
                <w:lang w:val="hy-AM"/>
              </w:rPr>
              <w:t>ՀՀ աշխատանքի և սոցիալական հարցերի նախարարություն</w:t>
            </w:r>
          </w:p>
        </w:tc>
        <w:tc>
          <w:tcPr>
            <w:tcW w:w="3786" w:type="dxa"/>
            <w:shd w:val="clear" w:color="auto" w:fill="D9D9D9" w:themeFill="background1" w:themeFillShade="D9"/>
          </w:tcPr>
          <w:p w14:paraId="2EE84ED6" w14:textId="4CD9E9AB" w:rsidR="00BD0EE9" w:rsidRPr="00025526" w:rsidRDefault="001C2F8D"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rPr>
              <w:t>23</w:t>
            </w:r>
            <w:r w:rsidRPr="00025526">
              <w:rPr>
                <w:rFonts w:ascii="GHEA Grapalat" w:hAnsi="GHEA Grapalat"/>
                <w:b/>
                <w:sz w:val="24"/>
                <w:szCs w:val="24"/>
                <w:lang w:val="hy-AM"/>
              </w:rPr>
              <w:t>-ը օգոստոսի 2022թ</w:t>
            </w:r>
            <w:r w:rsidRPr="00025526">
              <w:rPr>
                <w:rFonts w:ascii="Cambria Math" w:hAnsi="Cambria Math" w:cs="Cambria Math"/>
                <w:b/>
                <w:sz w:val="24"/>
                <w:szCs w:val="24"/>
                <w:lang w:val="hy-AM"/>
              </w:rPr>
              <w:t>․</w:t>
            </w:r>
          </w:p>
        </w:tc>
      </w:tr>
      <w:tr w:rsidR="00BD0EE9" w:rsidRPr="00025526" w14:paraId="0D6ECDD3" w14:textId="77777777" w:rsidTr="00BE50D4">
        <w:trPr>
          <w:trHeight w:val="440"/>
        </w:trPr>
        <w:tc>
          <w:tcPr>
            <w:tcW w:w="10502" w:type="dxa"/>
            <w:gridSpan w:val="6"/>
            <w:vMerge/>
            <w:shd w:val="clear" w:color="auto" w:fill="D9D9D9" w:themeFill="background1" w:themeFillShade="D9"/>
          </w:tcPr>
          <w:p w14:paraId="53A1DA6B" w14:textId="77777777" w:rsidR="00BD0EE9" w:rsidRPr="00025526" w:rsidRDefault="00BD0EE9" w:rsidP="00025526">
            <w:pPr>
              <w:pStyle w:val="ListParagraph"/>
              <w:spacing w:after="0"/>
              <w:contextualSpacing/>
              <w:jc w:val="center"/>
              <w:rPr>
                <w:rFonts w:ascii="GHEA Grapalat" w:hAnsi="GHEA Grapalat"/>
                <w:b/>
                <w:sz w:val="24"/>
                <w:szCs w:val="24"/>
                <w:lang w:val="hy-AM"/>
              </w:rPr>
            </w:pPr>
          </w:p>
        </w:tc>
        <w:tc>
          <w:tcPr>
            <w:tcW w:w="3786" w:type="dxa"/>
            <w:shd w:val="clear" w:color="auto" w:fill="D9D9D9" w:themeFill="background1" w:themeFillShade="D9"/>
          </w:tcPr>
          <w:p w14:paraId="03451CCE" w14:textId="1109C5A3" w:rsidR="00BD0EE9" w:rsidRPr="00025526" w:rsidRDefault="001C2F8D"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lang w:val="hy-AM"/>
              </w:rPr>
              <w:t>ՄՆ/ԳԽ-2/21859-2022</w:t>
            </w:r>
          </w:p>
        </w:tc>
      </w:tr>
      <w:tr w:rsidR="001C2F8D" w:rsidRPr="00025526" w14:paraId="13DCAD53" w14:textId="4EF7F3B0" w:rsidTr="00600650">
        <w:trPr>
          <w:trHeight w:val="440"/>
        </w:trPr>
        <w:tc>
          <w:tcPr>
            <w:tcW w:w="6998" w:type="dxa"/>
            <w:gridSpan w:val="2"/>
            <w:tcBorders>
              <w:bottom w:val="nil"/>
            </w:tcBorders>
            <w:shd w:val="clear" w:color="auto" w:fill="auto"/>
          </w:tcPr>
          <w:p w14:paraId="17362957" w14:textId="0495224C" w:rsidR="001C2F8D" w:rsidRPr="00025526" w:rsidRDefault="00E9177A" w:rsidP="001916D6">
            <w:pPr>
              <w:spacing w:line="276" w:lineRule="auto"/>
              <w:ind w:firstLine="405"/>
              <w:contextualSpacing/>
              <w:jc w:val="both"/>
              <w:rPr>
                <w:rFonts w:ascii="GHEA Grapalat" w:hAnsi="GHEA Grapalat"/>
                <w:b/>
                <w:sz w:val="24"/>
                <w:szCs w:val="24"/>
                <w:lang w:val="hy-AM"/>
              </w:rPr>
            </w:pPr>
            <w:r>
              <w:rPr>
                <w:rFonts w:ascii="GHEA Grapalat" w:hAnsi="GHEA Grapalat" w:cs="Sylfaen"/>
                <w:color w:val="000000"/>
                <w:sz w:val="24"/>
                <w:szCs w:val="24"/>
                <w:shd w:val="clear" w:color="auto" w:fill="FFFFFF"/>
                <w:lang w:val="hy-AM"/>
              </w:rPr>
              <w:t xml:space="preserve">1․ </w:t>
            </w:r>
            <w:r w:rsidR="00ED5D8B" w:rsidRPr="00025526">
              <w:rPr>
                <w:rFonts w:ascii="GHEA Grapalat" w:hAnsi="GHEA Grapalat" w:cs="Sylfaen"/>
                <w:color w:val="000000"/>
                <w:sz w:val="24"/>
                <w:szCs w:val="24"/>
                <w:shd w:val="clear" w:color="auto" w:fill="FFFFFF"/>
                <w:lang w:val="hy-AM"/>
              </w:rPr>
              <w:t>Նախագծի վերաբերյալ դ</w:t>
            </w:r>
            <w:r w:rsidR="001C2F8D" w:rsidRPr="00025526">
              <w:rPr>
                <w:rFonts w:ascii="GHEA Grapalat" w:hAnsi="GHEA Grapalat" w:cs="Sylfaen"/>
                <w:color w:val="000000"/>
                <w:sz w:val="24"/>
                <w:szCs w:val="24"/>
                <w:shd w:val="clear" w:color="auto" w:fill="FFFFFF"/>
                <w:lang w:val="hy-AM"/>
              </w:rPr>
              <w:t>իտողություններ և առաջարկություններ չկան։</w:t>
            </w:r>
          </w:p>
        </w:tc>
        <w:tc>
          <w:tcPr>
            <w:tcW w:w="7290" w:type="dxa"/>
            <w:gridSpan w:val="5"/>
            <w:shd w:val="clear" w:color="auto" w:fill="auto"/>
          </w:tcPr>
          <w:p w14:paraId="194C7743" w14:textId="3DECFDF4" w:rsidR="001C2F8D" w:rsidRPr="00025526" w:rsidRDefault="001C2F8D" w:rsidP="00025526">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lang w:val="hy-AM"/>
              </w:rPr>
              <w:t>Ընդունվել է։</w:t>
            </w:r>
          </w:p>
        </w:tc>
      </w:tr>
      <w:tr w:rsidR="00CD26F5" w:rsidRPr="00025526" w14:paraId="3510B662" w14:textId="77777777" w:rsidTr="00BE50D4">
        <w:trPr>
          <w:trHeight w:val="440"/>
        </w:trPr>
        <w:tc>
          <w:tcPr>
            <w:tcW w:w="10502" w:type="dxa"/>
            <w:gridSpan w:val="6"/>
            <w:vMerge w:val="restart"/>
            <w:shd w:val="clear" w:color="auto" w:fill="D9D9D9" w:themeFill="background1" w:themeFillShade="D9"/>
          </w:tcPr>
          <w:p w14:paraId="705AAAE2" w14:textId="77777777" w:rsidR="00CD26F5" w:rsidRDefault="00CD26F5" w:rsidP="00025526">
            <w:pPr>
              <w:pStyle w:val="ListParagraph"/>
              <w:spacing w:after="0"/>
              <w:contextualSpacing/>
              <w:jc w:val="center"/>
              <w:rPr>
                <w:rFonts w:ascii="GHEA Grapalat" w:hAnsi="GHEA Grapalat"/>
                <w:b/>
                <w:sz w:val="24"/>
                <w:szCs w:val="24"/>
                <w:lang w:val="hy-AM"/>
              </w:rPr>
            </w:pPr>
          </w:p>
          <w:p w14:paraId="591FA998" w14:textId="28B62FF6" w:rsidR="00CD26F5" w:rsidRPr="00025526" w:rsidRDefault="00CD26F5" w:rsidP="00025526">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lang w:val="hy-AM"/>
              </w:rPr>
              <w:t>2</w:t>
            </w:r>
            <w:r w:rsidRPr="00025526">
              <w:rPr>
                <w:rFonts w:ascii="Cambria Math" w:hAnsi="Cambria Math" w:cs="Cambria Math"/>
                <w:b/>
                <w:sz w:val="24"/>
                <w:szCs w:val="24"/>
                <w:lang w:val="hy-AM"/>
              </w:rPr>
              <w:t>․</w:t>
            </w:r>
            <w:r w:rsidRPr="00025526">
              <w:rPr>
                <w:rFonts w:ascii="GHEA Grapalat" w:hAnsi="GHEA Grapalat"/>
                <w:b/>
                <w:sz w:val="24"/>
                <w:szCs w:val="24"/>
                <w:lang w:val="hy-AM"/>
              </w:rPr>
              <w:t xml:space="preserve"> ՀՀ առողջապահության նախարարություն</w:t>
            </w:r>
          </w:p>
        </w:tc>
        <w:tc>
          <w:tcPr>
            <w:tcW w:w="3786" w:type="dxa"/>
            <w:shd w:val="clear" w:color="auto" w:fill="D9D9D9" w:themeFill="background1" w:themeFillShade="D9"/>
          </w:tcPr>
          <w:p w14:paraId="2EBA1DA9" w14:textId="53ECE03A" w:rsidR="00CD26F5" w:rsidRPr="00025526" w:rsidRDefault="00CD26F5"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lang w:val="hy-AM"/>
              </w:rPr>
              <w:t>17-ը</w:t>
            </w:r>
            <w:r w:rsidRPr="00025526">
              <w:rPr>
                <w:rFonts w:ascii="GHEA Grapalat" w:hAnsi="GHEA Grapalat"/>
                <w:b/>
                <w:sz w:val="24"/>
                <w:szCs w:val="24"/>
              </w:rPr>
              <w:t xml:space="preserve"> </w:t>
            </w:r>
            <w:r w:rsidRPr="00025526">
              <w:rPr>
                <w:rFonts w:ascii="GHEA Grapalat" w:hAnsi="GHEA Grapalat"/>
                <w:b/>
                <w:sz w:val="24"/>
                <w:szCs w:val="24"/>
                <w:lang w:val="hy-AM"/>
              </w:rPr>
              <w:t>օգոստոսի 2022թ</w:t>
            </w:r>
            <w:r w:rsidRPr="00025526">
              <w:rPr>
                <w:rFonts w:ascii="Cambria Math" w:hAnsi="Cambria Math" w:cs="Cambria Math"/>
                <w:b/>
                <w:sz w:val="24"/>
                <w:szCs w:val="24"/>
                <w:lang w:val="hy-AM"/>
              </w:rPr>
              <w:t>․</w:t>
            </w:r>
          </w:p>
        </w:tc>
      </w:tr>
      <w:tr w:rsidR="00CD26F5" w:rsidRPr="00025526" w14:paraId="32D6A26A" w14:textId="77777777" w:rsidTr="00BE50D4">
        <w:trPr>
          <w:trHeight w:val="440"/>
        </w:trPr>
        <w:tc>
          <w:tcPr>
            <w:tcW w:w="10502" w:type="dxa"/>
            <w:gridSpan w:val="6"/>
            <w:vMerge/>
            <w:shd w:val="clear" w:color="auto" w:fill="D9D9D9" w:themeFill="background1" w:themeFillShade="D9"/>
          </w:tcPr>
          <w:p w14:paraId="1A22CC6E" w14:textId="231ADBEE" w:rsidR="00CD26F5" w:rsidRPr="00025526" w:rsidRDefault="00CD26F5" w:rsidP="00025526">
            <w:pPr>
              <w:pStyle w:val="ListParagraph"/>
              <w:spacing w:after="0"/>
              <w:contextualSpacing/>
              <w:jc w:val="center"/>
              <w:rPr>
                <w:rFonts w:ascii="GHEA Grapalat" w:hAnsi="GHEA Grapalat"/>
                <w:b/>
                <w:sz w:val="24"/>
                <w:szCs w:val="24"/>
                <w:lang w:val="hy-AM"/>
              </w:rPr>
            </w:pPr>
          </w:p>
        </w:tc>
        <w:tc>
          <w:tcPr>
            <w:tcW w:w="3786" w:type="dxa"/>
            <w:shd w:val="clear" w:color="auto" w:fill="D9D9D9" w:themeFill="background1" w:themeFillShade="D9"/>
          </w:tcPr>
          <w:p w14:paraId="44094631" w14:textId="37299325" w:rsidR="00CD26F5" w:rsidRPr="00025526" w:rsidRDefault="00CD26F5"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lang w:val="hy-AM"/>
              </w:rPr>
              <w:t>ԱԱ//19887-2022</w:t>
            </w:r>
          </w:p>
        </w:tc>
      </w:tr>
      <w:tr w:rsidR="00FF2C05" w:rsidRPr="00F947D2" w14:paraId="16D10D05" w14:textId="77777777" w:rsidTr="00600650">
        <w:trPr>
          <w:trHeight w:val="440"/>
        </w:trPr>
        <w:tc>
          <w:tcPr>
            <w:tcW w:w="6998" w:type="dxa"/>
            <w:gridSpan w:val="2"/>
          </w:tcPr>
          <w:p w14:paraId="186AFDB7" w14:textId="69447773" w:rsidR="00FD10E1" w:rsidRPr="00025526" w:rsidRDefault="00FD10E1" w:rsidP="00025526">
            <w:pPr>
              <w:spacing w:line="276" w:lineRule="auto"/>
              <w:ind w:firstLine="405"/>
              <w:jc w:val="both"/>
              <w:rPr>
                <w:rStyle w:val="Strong"/>
                <w:rFonts w:ascii="GHEA Grapalat" w:hAnsi="GHEA Grapalat"/>
                <w:b w:val="0"/>
                <w:color w:val="000000"/>
                <w:sz w:val="24"/>
                <w:szCs w:val="24"/>
                <w:shd w:val="clear" w:color="auto" w:fill="FFFFFF"/>
                <w:lang w:val="hy-AM"/>
              </w:rPr>
            </w:pPr>
            <w:r w:rsidRPr="00025526">
              <w:rPr>
                <w:rStyle w:val="Strong"/>
                <w:rFonts w:ascii="GHEA Grapalat" w:hAnsi="GHEA Grapalat"/>
                <w:b w:val="0"/>
                <w:color w:val="000000"/>
                <w:sz w:val="24"/>
                <w:szCs w:val="24"/>
                <w:shd w:val="clear" w:color="auto" w:fill="FFFFFF"/>
              </w:rPr>
              <w:t>1</w:t>
            </w:r>
            <w:r w:rsidRPr="00025526">
              <w:rPr>
                <w:rStyle w:val="Strong"/>
                <w:rFonts w:ascii="Cambria Math" w:hAnsi="Cambria Math" w:cs="Cambria Math"/>
                <w:b w:val="0"/>
                <w:color w:val="000000"/>
                <w:sz w:val="24"/>
                <w:szCs w:val="24"/>
                <w:shd w:val="clear" w:color="auto" w:fill="FFFFFF"/>
              </w:rPr>
              <w:t>․</w:t>
            </w:r>
            <w:r w:rsidR="001C2F8D" w:rsidRPr="00025526">
              <w:rPr>
                <w:rStyle w:val="Strong"/>
                <w:rFonts w:ascii="GHEA Grapalat" w:hAnsi="GHEA Grapalat" w:cs="Cambria Math"/>
                <w:b w:val="0"/>
                <w:color w:val="000000"/>
                <w:sz w:val="24"/>
                <w:szCs w:val="24"/>
                <w:shd w:val="clear" w:color="auto" w:fill="FFFFFF"/>
                <w:lang w:val="hy-AM"/>
              </w:rPr>
              <w:t xml:space="preserve"> </w:t>
            </w:r>
            <w:r w:rsidRPr="00025526">
              <w:rPr>
                <w:rStyle w:val="Strong"/>
                <w:rFonts w:ascii="GHEA Grapalat" w:hAnsi="GHEA Grapalat"/>
                <w:b w:val="0"/>
                <w:color w:val="000000"/>
                <w:sz w:val="24"/>
                <w:szCs w:val="24"/>
                <w:shd w:val="clear" w:color="auto" w:fill="FFFFFF"/>
                <w:lang w:val="hy-AM"/>
              </w:rPr>
              <w:t>«Հայաստանի Հանրապետությունում հանրային ներդրումային ծրագրերի վերհանման, մշակման, գնահատման, առաջնահերթությունների ցանկի կազմման և սահմանման կարգը, հանրային ներդրումային ծրագրերի գնահատման մեթոդաբանությունը, հանրային ներդրումային ծրագրի նախագծի մշակման և գնահատման օրինակելի ձևը հաստատելու մասին» Վարչապետի 2021 թվականի մայիսի 4-ի N 472-Լ որոշմամբ սահմանված կարգով ներդրումային ծրագիր ներկայացնելու փորձը («Հայաստանի Հանրապետության 10 բուժհաստատության հագեցում ժամանակակից բժշկական սարքավորումներով, կահույքով և պարագաներով»), ինչպես նաև ֆինանսական ռեսուրսների և ժամանակի խնայողության սկզբունքից ելնելով՝ նպատակահարմար է, որպեսզի ներդրումային ծրագրի նախնական տեխնիկատնտեսական վերլուծությունն իրականացվի ՀՀ էկոնոմիկայի նախարարության կողմից։</w:t>
            </w:r>
          </w:p>
          <w:p w14:paraId="5B942521" w14:textId="77777777" w:rsidR="00FD10E1" w:rsidRPr="00025526" w:rsidRDefault="00FD10E1" w:rsidP="00025526">
            <w:pPr>
              <w:spacing w:line="276" w:lineRule="auto"/>
              <w:ind w:firstLine="405"/>
              <w:jc w:val="both"/>
              <w:rPr>
                <w:rStyle w:val="Strong"/>
                <w:rFonts w:ascii="GHEA Grapalat" w:hAnsi="GHEA Grapalat"/>
                <w:b w:val="0"/>
                <w:color w:val="000000"/>
                <w:sz w:val="24"/>
                <w:szCs w:val="24"/>
                <w:shd w:val="clear" w:color="auto" w:fill="FFFFFF"/>
                <w:lang w:val="hy-AM"/>
              </w:rPr>
            </w:pPr>
            <w:r w:rsidRPr="00025526">
              <w:rPr>
                <w:rStyle w:val="Strong"/>
                <w:rFonts w:ascii="GHEA Grapalat" w:hAnsi="GHEA Grapalat"/>
                <w:b w:val="0"/>
                <w:color w:val="000000"/>
                <w:sz w:val="24"/>
                <w:szCs w:val="24"/>
                <w:shd w:val="clear" w:color="auto" w:fill="FFFFFF"/>
                <w:lang w:val="hy-AM"/>
              </w:rPr>
              <w:lastRenderedPageBreak/>
              <w:t>Փորձը ցույց է տալիս, որ ներդրումային ծրագրի նախնական տեխնիկատնտեսական վերլուծություն իրականացնելու համար անհրաժեշտ է համապատասխան փորձառություն և որակավորում ունեցող մասնագետներ։ Առողջապահության նախարարության աշխատակազմում նման մասնագետներ նախատեսված չեն, իսկ փորձագետներ կամ խորհրդատուներ ներգրավելու համար անհրաժեշտ է իրականացնել մրցութային գործընթաց, ինչը ժամանակատար է՝ հաշվի առնելով նաև նման մասնագետների սակավության հարցը։</w:t>
            </w:r>
          </w:p>
          <w:p w14:paraId="61F474B2" w14:textId="0139C930" w:rsidR="00FF2C05" w:rsidRPr="00025526" w:rsidRDefault="00FD10E1" w:rsidP="00025526">
            <w:pPr>
              <w:spacing w:line="276" w:lineRule="auto"/>
              <w:ind w:firstLine="405"/>
              <w:jc w:val="both"/>
              <w:rPr>
                <w:rFonts w:ascii="GHEA Grapalat" w:eastAsia="Times New Roman" w:hAnsi="GHEA Grapalat" w:cs="Times New Roman"/>
                <w:color w:val="1A1A1A" w:themeColor="background1" w:themeShade="1A"/>
                <w:sz w:val="24"/>
                <w:szCs w:val="24"/>
                <w:lang w:val="hy-AM" w:eastAsia="ru-RU"/>
              </w:rPr>
            </w:pPr>
            <w:r w:rsidRPr="00025526">
              <w:rPr>
                <w:rStyle w:val="Strong"/>
                <w:rFonts w:ascii="GHEA Grapalat" w:hAnsi="GHEA Grapalat"/>
                <w:b w:val="0"/>
                <w:color w:val="000000"/>
                <w:sz w:val="24"/>
                <w:szCs w:val="24"/>
                <w:shd w:val="clear" w:color="auto" w:fill="FFFFFF"/>
                <w:lang w:val="hy-AM"/>
              </w:rPr>
              <w:t>Հիմք ընդունելով վերը նշվածը, ինչպես նաև այն հանգամանքը, որ ներդրումային ծրագրի տեխնիկատնտեսական վերլուծությունն իրականացվելու  է Էկոնոմիկայի նախարարության կողմից մշակված ուղեցույցների հիման վրա, առաջարկվում է նախնական ծրագրի տեխնիկատնտեսական վերլուծությունն իրականացնել ՀՀ էկոնոմիկայի նախարարության կողմից։</w:t>
            </w:r>
          </w:p>
        </w:tc>
        <w:tc>
          <w:tcPr>
            <w:tcW w:w="7290" w:type="dxa"/>
            <w:gridSpan w:val="5"/>
          </w:tcPr>
          <w:p w14:paraId="4516BA84" w14:textId="28FDFD61" w:rsidR="00F01D34" w:rsidRPr="00025526" w:rsidRDefault="001C2F8D" w:rsidP="00025526">
            <w:pPr>
              <w:spacing w:line="276" w:lineRule="auto"/>
              <w:jc w:val="center"/>
              <w:rPr>
                <w:rFonts w:ascii="GHEA Grapalat" w:hAnsi="GHEA Grapalat"/>
                <w:b/>
                <w:color w:val="1A1A1A" w:themeColor="background1" w:themeShade="1A"/>
                <w:sz w:val="24"/>
                <w:szCs w:val="24"/>
                <w:shd w:val="clear" w:color="auto" w:fill="FFFFFF"/>
                <w:lang w:val="hy-AM"/>
              </w:rPr>
            </w:pPr>
            <w:r w:rsidRPr="00025526">
              <w:rPr>
                <w:rFonts w:ascii="GHEA Grapalat" w:hAnsi="GHEA Grapalat"/>
                <w:b/>
                <w:color w:val="1A1A1A" w:themeColor="background1" w:themeShade="1A"/>
                <w:sz w:val="24"/>
                <w:szCs w:val="24"/>
                <w:shd w:val="clear" w:color="auto" w:fill="FFFFFF"/>
                <w:lang w:val="hy-AM"/>
              </w:rPr>
              <w:lastRenderedPageBreak/>
              <w:t>Չի ընդունվել։</w:t>
            </w:r>
          </w:p>
          <w:p w14:paraId="32EE3021" w14:textId="404018D4" w:rsidR="00EC3361" w:rsidRPr="00025526" w:rsidRDefault="00EC3361" w:rsidP="00025526">
            <w:pPr>
              <w:tabs>
                <w:tab w:val="left" w:pos="430"/>
              </w:tabs>
              <w:spacing w:line="276" w:lineRule="auto"/>
              <w:ind w:firstLine="430"/>
              <w:jc w:val="both"/>
              <w:rPr>
                <w:rFonts w:ascii="GHEA Grapalat" w:hAnsi="GHEA Grapalat"/>
                <w:color w:val="1A1A1A" w:themeColor="background1" w:themeShade="1A"/>
                <w:sz w:val="24"/>
                <w:szCs w:val="24"/>
                <w:shd w:val="clear" w:color="auto" w:fill="FFFFFF"/>
                <w:lang w:val="hy-AM"/>
              </w:rPr>
            </w:pPr>
            <w:r w:rsidRPr="00025526">
              <w:rPr>
                <w:rFonts w:ascii="GHEA Grapalat" w:hAnsi="GHEA Grapalat"/>
                <w:color w:val="1A1A1A" w:themeColor="background1" w:themeShade="1A"/>
                <w:sz w:val="24"/>
                <w:szCs w:val="24"/>
                <w:shd w:val="clear" w:color="auto" w:fill="FFFFFF"/>
                <w:lang w:val="hy-AM"/>
              </w:rPr>
              <w:t>Համաձայն միջազգային փորձի՝ իրավասու մարմինն է պատասխանատու հանրային ներդրումային ծրագրի նախագծի նախնական տեխնիկատնտեսական հիմնավորման և/կամ տեխնիկատնտեսական ուսումնասիրության պատրաստման համար։ ՀՀ էկոնոմիկայի նախարարությունը այս գործընթացում պատասխանատու է հանրային ներդրումային ծրագրի նախագծի նախնական տեխնիկատնտեսական հիմնավորման և/կամ տեխնիկատնտեսական ուսումնասիրության որակի ստուգման համար, ինչպես նա</w:t>
            </w:r>
            <w:r w:rsidR="005A249A">
              <w:rPr>
                <w:rFonts w:ascii="GHEA Grapalat" w:hAnsi="GHEA Grapalat"/>
                <w:color w:val="1A1A1A" w:themeColor="background1" w:themeShade="1A"/>
                <w:sz w:val="24"/>
                <w:szCs w:val="24"/>
                <w:shd w:val="clear" w:color="auto" w:fill="FFFFFF"/>
                <w:lang w:val="hy-AM"/>
              </w:rPr>
              <w:t>և</w:t>
            </w:r>
            <w:r w:rsidRPr="00025526">
              <w:rPr>
                <w:rFonts w:ascii="GHEA Grapalat" w:hAnsi="GHEA Grapalat"/>
                <w:color w:val="1A1A1A" w:themeColor="background1" w:themeShade="1A"/>
                <w:sz w:val="24"/>
                <w:szCs w:val="24"/>
                <w:shd w:val="clear" w:color="auto" w:fill="FFFFFF"/>
                <w:lang w:val="hy-AM"/>
              </w:rPr>
              <w:t xml:space="preserve"> կարող է տրամադրել մեթոդաբանական աջակցություն։ </w:t>
            </w:r>
          </w:p>
          <w:p w14:paraId="1421EA27" w14:textId="77777777" w:rsidR="001C2F8D" w:rsidRPr="00025526" w:rsidRDefault="001C2F8D" w:rsidP="00025526">
            <w:pPr>
              <w:spacing w:line="276" w:lineRule="auto"/>
              <w:jc w:val="center"/>
              <w:rPr>
                <w:rFonts w:ascii="GHEA Grapalat" w:hAnsi="GHEA Grapalat"/>
                <w:b/>
                <w:color w:val="1A1A1A" w:themeColor="background1" w:themeShade="1A"/>
                <w:sz w:val="24"/>
                <w:szCs w:val="24"/>
                <w:shd w:val="clear" w:color="auto" w:fill="FFFFFF"/>
                <w:lang w:val="hy-AM"/>
              </w:rPr>
            </w:pPr>
          </w:p>
          <w:p w14:paraId="4C1683F4" w14:textId="528B4D06" w:rsidR="001C2F8D" w:rsidRPr="00025526" w:rsidRDefault="001C2F8D" w:rsidP="00025526">
            <w:pPr>
              <w:spacing w:line="276" w:lineRule="auto"/>
              <w:jc w:val="center"/>
              <w:rPr>
                <w:rFonts w:ascii="GHEA Grapalat" w:hAnsi="GHEA Grapalat"/>
                <w:b/>
                <w:color w:val="1A1A1A" w:themeColor="background1" w:themeShade="1A"/>
                <w:sz w:val="24"/>
                <w:szCs w:val="24"/>
                <w:shd w:val="clear" w:color="auto" w:fill="FFFFFF"/>
                <w:lang w:val="hy-AM"/>
              </w:rPr>
            </w:pPr>
          </w:p>
        </w:tc>
      </w:tr>
      <w:tr w:rsidR="003C3DFE" w:rsidRPr="00025526" w14:paraId="7018EBB2" w14:textId="77777777" w:rsidTr="00BE50D4">
        <w:trPr>
          <w:trHeight w:val="332"/>
        </w:trPr>
        <w:tc>
          <w:tcPr>
            <w:tcW w:w="10502" w:type="dxa"/>
            <w:gridSpan w:val="6"/>
            <w:vMerge w:val="restart"/>
            <w:shd w:val="clear" w:color="auto" w:fill="D9D9D9" w:themeFill="background1" w:themeFillShade="D9"/>
            <w:vAlign w:val="center"/>
          </w:tcPr>
          <w:p w14:paraId="02001EE2" w14:textId="233C7E35" w:rsidR="003C3DFE" w:rsidRPr="00025526" w:rsidRDefault="001C2F8D" w:rsidP="00025526">
            <w:pPr>
              <w:pStyle w:val="ListParagraph"/>
              <w:spacing w:after="0"/>
              <w:contextualSpacing/>
              <w:jc w:val="center"/>
              <w:rPr>
                <w:rFonts w:ascii="GHEA Grapalat" w:hAnsi="GHEA Grapalat"/>
                <w:b/>
                <w:sz w:val="24"/>
                <w:szCs w:val="24"/>
                <w:lang w:val="hy-AM"/>
              </w:rPr>
            </w:pPr>
            <w:r w:rsidRPr="00025526">
              <w:rPr>
                <w:rFonts w:ascii="GHEA Grapalat" w:hAnsi="GHEA Grapalat" w:cs="Cambria Math"/>
                <w:b/>
                <w:sz w:val="24"/>
                <w:szCs w:val="24"/>
                <w:lang w:val="hy-AM"/>
              </w:rPr>
              <w:lastRenderedPageBreak/>
              <w:t>3</w:t>
            </w:r>
            <w:r w:rsidR="003C3DFE" w:rsidRPr="00025526">
              <w:rPr>
                <w:rFonts w:ascii="Cambria Math" w:hAnsi="Cambria Math" w:cs="Cambria Math"/>
                <w:b/>
                <w:sz w:val="24"/>
                <w:szCs w:val="24"/>
                <w:lang w:val="hy-AM"/>
              </w:rPr>
              <w:t>․</w:t>
            </w:r>
            <w:r w:rsidR="003C3DFE" w:rsidRPr="00025526">
              <w:rPr>
                <w:rFonts w:ascii="GHEA Grapalat" w:hAnsi="GHEA Grapalat"/>
                <w:b/>
                <w:sz w:val="24"/>
                <w:szCs w:val="24"/>
                <w:lang w:val="hy-AM"/>
              </w:rPr>
              <w:t xml:space="preserve"> ՀՀ արտակարգ իրավիճակների նախարարություն</w:t>
            </w:r>
          </w:p>
        </w:tc>
        <w:tc>
          <w:tcPr>
            <w:tcW w:w="3786" w:type="dxa"/>
            <w:shd w:val="clear" w:color="auto" w:fill="D9D9D9" w:themeFill="background1" w:themeFillShade="D9"/>
          </w:tcPr>
          <w:p w14:paraId="59AD801E" w14:textId="6FE819B8" w:rsidR="003C3DFE" w:rsidRPr="00025526" w:rsidRDefault="0001596F"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lang w:val="hy-AM"/>
              </w:rPr>
              <w:t>18</w:t>
            </w:r>
            <w:r w:rsidR="004651BE" w:rsidRPr="00025526">
              <w:rPr>
                <w:rFonts w:ascii="GHEA Grapalat" w:hAnsi="GHEA Grapalat"/>
                <w:b/>
                <w:sz w:val="24"/>
                <w:szCs w:val="24"/>
                <w:lang w:val="hy-AM"/>
              </w:rPr>
              <w:t>-ը</w:t>
            </w:r>
            <w:r w:rsidR="004651BE" w:rsidRPr="00025526">
              <w:rPr>
                <w:rFonts w:ascii="GHEA Grapalat" w:hAnsi="GHEA Grapalat"/>
                <w:b/>
                <w:sz w:val="24"/>
                <w:szCs w:val="24"/>
              </w:rPr>
              <w:t xml:space="preserve"> </w:t>
            </w:r>
            <w:r w:rsidR="004651BE" w:rsidRPr="00025526">
              <w:rPr>
                <w:rFonts w:ascii="GHEA Grapalat" w:hAnsi="GHEA Grapalat"/>
                <w:b/>
                <w:sz w:val="24"/>
                <w:szCs w:val="24"/>
                <w:lang w:val="hy-AM"/>
              </w:rPr>
              <w:t>օգոստոսի 2022թ</w:t>
            </w:r>
            <w:r w:rsidR="004651BE" w:rsidRPr="00025526">
              <w:rPr>
                <w:rFonts w:ascii="Cambria Math" w:hAnsi="Cambria Math" w:cs="Cambria Math"/>
                <w:b/>
                <w:sz w:val="24"/>
                <w:szCs w:val="24"/>
                <w:lang w:val="hy-AM"/>
              </w:rPr>
              <w:t>․</w:t>
            </w:r>
          </w:p>
        </w:tc>
      </w:tr>
      <w:tr w:rsidR="003C3DFE" w:rsidRPr="00025526" w14:paraId="70A61EC4" w14:textId="77777777" w:rsidTr="00BE50D4">
        <w:trPr>
          <w:trHeight w:val="440"/>
        </w:trPr>
        <w:tc>
          <w:tcPr>
            <w:tcW w:w="10502" w:type="dxa"/>
            <w:gridSpan w:val="6"/>
            <w:vMerge/>
            <w:shd w:val="clear" w:color="auto" w:fill="D9D9D9" w:themeFill="background1" w:themeFillShade="D9"/>
          </w:tcPr>
          <w:p w14:paraId="0716F29F" w14:textId="77777777" w:rsidR="003C3DFE" w:rsidRPr="00025526" w:rsidRDefault="003C3DFE" w:rsidP="00025526">
            <w:pPr>
              <w:pStyle w:val="ListParagraph"/>
              <w:spacing w:after="0"/>
              <w:contextualSpacing/>
              <w:jc w:val="center"/>
              <w:rPr>
                <w:rFonts w:ascii="GHEA Grapalat" w:hAnsi="GHEA Grapalat"/>
                <w:b/>
                <w:sz w:val="24"/>
                <w:szCs w:val="24"/>
                <w:lang w:val="hy-AM"/>
              </w:rPr>
            </w:pPr>
          </w:p>
        </w:tc>
        <w:tc>
          <w:tcPr>
            <w:tcW w:w="3786" w:type="dxa"/>
            <w:shd w:val="clear" w:color="auto" w:fill="D9D9D9" w:themeFill="background1" w:themeFillShade="D9"/>
          </w:tcPr>
          <w:p w14:paraId="1666610E" w14:textId="3882D9E9" w:rsidR="003C3DFE" w:rsidRPr="00025526" w:rsidRDefault="0001596F"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rPr>
              <w:t>01/01.1/5551-2022</w:t>
            </w:r>
          </w:p>
        </w:tc>
      </w:tr>
      <w:tr w:rsidR="003C3DFE" w:rsidRPr="00025526" w14:paraId="3762CE7E" w14:textId="77777777" w:rsidTr="00600650">
        <w:trPr>
          <w:trHeight w:val="440"/>
        </w:trPr>
        <w:tc>
          <w:tcPr>
            <w:tcW w:w="6998" w:type="dxa"/>
            <w:gridSpan w:val="2"/>
          </w:tcPr>
          <w:p w14:paraId="5F365644" w14:textId="4E6731F0" w:rsidR="001916D6" w:rsidRPr="001916D6" w:rsidRDefault="001916D6" w:rsidP="001916D6">
            <w:pPr>
              <w:pStyle w:val="ListParagraph"/>
              <w:numPr>
                <w:ilvl w:val="0"/>
                <w:numId w:val="22"/>
              </w:numPr>
              <w:tabs>
                <w:tab w:val="left" w:pos="681"/>
              </w:tabs>
              <w:spacing w:after="0"/>
              <w:ind w:left="0" w:firstLine="435"/>
              <w:jc w:val="both"/>
              <w:rPr>
                <w:rFonts w:ascii="GHEA Grapalat" w:eastAsia="Times New Roman" w:hAnsi="GHEA Grapalat" w:cs="Times New Roman"/>
                <w:bCs/>
                <w:sz w:val="24"/>
                <w:szCs w:val="24"/>
                <w:lang w:val="hy-AM"/>
              </w:rPr>
            </w:pPr>
            <w:r w:rsidRPr="001916D6">
              <w:rPr>
                <w:rFonts w:ascii="GHEA Grapalat" w:eastAsia="Times New Roman" w:hAnsi="GHEA Grapalat" w:cs="Times New Roman"/>
                <w:bCs/>
                <w:sz w:val="24"/>
                <w:szCs w:val="24"/>
                <w:lang w:val="hy-AM"/>
              </w:rPr>
              <w:t xml:space="preserve">«Հայաստանի Հանրապետությունում հանրային ներդրումների կառավարման կարգը, Հայաստանի Հանրապետությունում հանրային ներդրումային ծրագրերի գնահատման մեթոդաբանությունը, Հայաստանի Հանրապետությունում հանրային ներդրումային ծրագրի նախագծի մշակման և գնահատման օրինակելի ձևը, Հայաստանի Հանրապետությունում հանրային ներդրումային ծրագրի նախագծի նախնական  տեխնիկատնտեսական   հիմնավորման   և /կամ  տեխնիկատնտեսական </w:t>
            </w:r>
            <w:r w:rsidRPr="001916D6">
              <w:rPr>
                <w:rFonts w:ascii="GHEA Grapalat" w:eastAsia="Times New Roman" w:hAnsi="GHEA Grapalat" w:cs="Times New Roman"/>
                <w:bCs/>
                <w:sz w:val="24"/>
                <w:szCs w:val="24"/>
                <w:lang w:val="hy-AM"/>
              </w:rPr>
              <w:lastRenderedPageBreak/>
              <w:t>ուսումնասիրության որակի ստուգաթերթը հաստատելու մասին» ՀՀ կառավարության որոշման նախագծի առնչությամբ առաջարկվում է հետևյալը՝</w:t>
            </w:r>
          </w:p>
          <w:p w14:paraId="6FCFAB1D" w14:textId="77777777" w:rsidR="001916D6" w:rsidRDefault="001916D6" w:rsidP="001916D6">
            <w:pPr>
              <w:tabs>
                <w:tab w:val="left" w:pos="360"/>
              </w:tabs>
              <w:ind w:firstLine="435"/>
              <w:jc w:val="both"/>
              <w:rPr>
                <w:rFonts w:ascii="GHEA Grapalat" w:eastAsia="Times New Roman" w:hAnsi="GHEA Grapalat"/>
                <w:bCs/>
                <w:color w:val="000000"/>
                <w:sz w:val="24"/>
                <w:szCs w:val="24"/>
                <w:lang w:val="hy-AM"/>
              </w:rPr>
            </w:pPr>
            <w:r w:rsidRPr="001916D6">
              <w:rPr>
                <w:rFonts w:ascii="GHEA Grapalat" w:eastAsia="Times New Roman" w:hAnsi="GHEA Grapalat" w:cs="Times New Roman"/>
                <w:bCs/>
                <w:sz w:val="24"/>
                <w:szCs w:val="24"/>
                <w:lang w:val="hy-AM"/>
              </w:rPr>
              <w:t>Հ</w:t>
            </w:r>
            <w:r w:rsidRPr="001916D6">
              <w:rPr>
                <w:rFonts w:ascii="GHEA Grapalat" w:eastAsia="Times New Roman" w:hAnsi="GHEA Grapalat"/>
                <w:bCs/>
                <w:color w:val="000000"/>
                <w:sz w:val="24"/>
                <w:szCs w:val="24"/>
                <w:lang w:val="hy-AM"/>
              </w:rPr>
              <w:t>ավելված N 1</w:t>
            </w:r>
            <w:r w:rsidRPr="001916D6">
              <w:rPr>
                <w:rFonts w:ascii="GHEA Grapalat" w:eastAsia="Times New Roman" w:hAnsi="GHEA Grapalat"/>
                <w:bCs/>
                <w:color w:val="000000"/>
                <w:sz w:val="24"/>
                <w:szCs w:val="24"/>
                <w:lang w:val="af-ZA"/>
              </w:rPr>
              <w:t>-</w:t>
            </w:r>
            <w:r w:rsidRPr="001916D6">
              <w:rPr>
                <w:rFonts w:ascii="GHEA Grapalat" w:eastAsia="Times New Roman" w:hAnsi="GHEA Grapalat"/>
                <w:bCs/>
                <w:color w:val="000000"/>
                <w:sz w:val="24"/>
                <w:szCs w:val="24"/>
                <w:lang w:val="hy-AM"/>
              </w:rPr>
              <w:t>ի</w:t>
            </w:r>
            <w:r w:rsidRPr="001916D6">
              <w:rPr>
                <w:rFonts w:ascii="GHEA Grapalat" w:eastAsia="Times New Roman" w:hAnsi="GHEA Grapalat"/>
                <w:bCs/>
                <w:color w:val="000000"/>
                <w:sz w:val="24"/>
                <w:szCs w:val="24"/>
                <w:lang w:val="af-ZA"/>
              </w:rPr>
              <w:t xml:space="preserve"> 2-</w:t>
            </w:r>
            <w:r w:rsidRPr="001916D6">
              <w:rPr>
                <w:rFonts w:ascii="GHEA Grapalat" w:eastAsia="Times New Roman" w:hAnsi="GHEA Grapalat"/>
                <w:bCs/>
                <w:color w:val="000000"/>
                <w:sz w:val="24"/>
                <w:szCs w:val="24"/>
                <w:lang w:val="hy-AM"/>
              </w:rPr>
              <w:t>րդ</w:t>
            </w:r>
            <w:r w:rsidRPr="001916D6">
              <w:rPr>
                <w:rFonts w:ascii="GHEA Grapalat" w:eastAsia="Times New Roman" w:hAnsi="GHEA Grapalat"/>
                <w:bCs/>
                <w:color w:val="000000"/>
                <w:sz w:val="24"/>
                <w:szCs w:val="24"/>
                <w:lang w:val="af-ZA"/>
              </w:rPr>
              <w:t xml:space="preserve"> </w:t>
            </w:r>
            <w:r w:rsidRPr="001916D6">
              <w:rPr>
                <w:rFonts w:ascii="GHEA Grapalat" w:eastAsia="Times New Roman" w:hAnsi="GHEA Grapalat"/>
                <w:bCs/>
                <w:color w:val="000000"/>
                <w:sz w:val="24"/>
                <w:szCs w:val="24"/>
                <w:lang w:val="hy-AM"/>
              </w:rPr>
              <w:t>կետի</w:t>
            </w:r>
            <w:r w:rsidRPr="001916D6">
              <w:rPr>
                <w:rFonts w:ascii="GHEA Grapalat" w:eastAsia="Times New Roman" w:hAnsi="GHEA Grapalat"/>
                <w:bCs/>
                <w:color w:val="000000"/>
                <w:sz w:val="24"/>
                <w:szCs w:val="24"/>
                <w:lang w:val="af-ZA"/>
              </w:rPr>
              <w:t xml:space="preserve"> 15-</w:t>
            </w:r>
            <w:r w:rsidRPr="001916D6">
              <w:rPr>
                <w:rFonts w:ascii="GHEA Grapalat" w:eastAsia="Times New Roman" w:hAnsi="GHEA Grapalat"/>
                <w:bCs/>
                <w:color w:val="000000"/>
                <w:sz w:val="24"/>
                <w:szCs w:val="24"/>
                <w:lang w:val="hy-AM"/>
              </w:rPr>
              <w:t>րդ</w:t>
            </w:r>
            <w:r w:rsidRPr="001916D6">
              <w:rPr>
                <w:rFonts w:ascii="GHEA Grapalat" w:eastAsia="Times New Roman" w:hAnsi="GHEA Grapalat"/>
                <w:bCs/>
                <w:color w:val="000000"/>
                <w:sz w:val="24"/>
                <w:szCs w:val="24"/>
                <w:lang w:val="af-ZA"/>
              </w:rPr>
              <w:t xml:space="preserve"> </w:t>
            </w:r>
            <w:r w:rsidRPr="001916D6">
              <w:rPr>
                <w:rFonts w:ascii="GHEA Grapalat" w:eastAsia="Times New Roman" w:hAnsi="GHEA Grapalat"/>
                <w:bCs/>
                <w:color w:val="000000"/>
                <w:sz w:val="24"/>
                <w:szCs w:val="24"/>
                <w:lang w:val="hy-AM"/>
              </w:rPr>
              <w:t xml:space="preserve">ենթակետը խմբագրել հետևյալ բովանդակությամբ` </w:t>
            </w:r>
            <w:r w:rsidRPr="001916D6">
              <w:rPr>
                <w:rFonts w:ascii="GHEA Grapalat" w:eastAsia="Times New Roman" w:hAnsi="GHEA Grapalat"/>
                <w:bCs/>
                <w:color w:val="000000"/>
                <w:sz w:val="24"/>
                <w:szCs w:val="24"/>
                <w:lang w:val="af-ZA"/>
              </w:rPr>
              <w:t>հրատապ ծրագիր՝ բնածին, տեխնածին աղետների</w:t>
            </w:r>
            <w:r w:rsidRPr="001916D6">
              <w:rPr>
                <w:rFonts w:ascii="GHEA Grapalat" w:eastAsia="Times New Roman" w:hAnsi="GHEA Grapalat" w:cs="Times New Roman"/>
                <w:color w:val="000000"/>
                <w:sz w:val="24"/>
                <w:szCs w:val="24"/>
                <w:lang w:val="hy-AM"/>
              </w:rPr>
              <w:t xml:space="preserve"> և/կամ այլ արտակարգ իրավիճակների հետևանքով առաջացած հանրային ներդրումային ծրագրի նախագիծ.</w:t>
            </w:r>
            <w:r w:rsidRPr="001916D6">
              <w:rPr>
                <w:rFonts w:ascii="GHEA Grapalat" w:eastAsia="Times New Roman" w:hAnsi="GHEA Grapalat"/>
                <w:bCs/>
                <w:color w:val="000000"/>
                <w:sz w:val="24"/>
                <w:szCs w:val="24"/>
                <w:lang w:val="af-ZA"/>
              </w:rPr>
              <w:t></w:t>
            </w:r>
            <w:r w:rsidRPr="001916D6">
              <w:rPr>
                <w:rFonts w:ascii="GHEA Grapalat" w:eastAsia="Times New Roman" w:hAnsi="GHEA Grapalat"/>
                <w:bCs/>
                <w:color w:val="000000"/>
                <w:sz w:val="24"/>
                <w:szCs w:val="24"/>
                <w:lang w:val="hy-AM"/>
              </w:rPr>
              <w:t>:</w:t>
            </w:r>
          </w:p>
          <w:p w14:paraId="250D8904" w14:textId="2B0166C0" w:rsidR="00506D3A" w:rsidRPr="001916D6" w:rsidRDefault="001916D6" w:rsidP="001916D6">
            <w:pPr>
              <w:tabs>
                <w:tab w:val="left" w:pos="360"/>
              </w:tabs>
              <w:ind w:firstLine="435"/>
              <w:jc w:val="both"/>
              <w:rPr>
                <w:rFonts w:ascii="GHEA Grapalat" w:eastAsia="Times New Roman" w:hAnsi="GHEA Grapalat"/>
                <w:bCs/>
                <w:color w:val="000000"/>
                <w:sz w:val="24"/>
                <w:szCs w:val="24"/>
                <w:lang w:val="hy-AM"/>
              </w:rPr>
            </w:pPr>
            <w:r w:rsidRPr="001916D6">
              <w:rPr>
                <w:rFonts w:ascii="GHEA Grapalat" w:eastAsia="Times New Roman" w:hAnsi="GHEA Grapalat"/>
                <w:b/>
                <w:bCs/>
                <w:color w:val="000000"/>
                <w:sz w:val="24"/>
                <w:szCs w:val="24"/>
                <w:lang w:val="af-ZA"/>
              </w:rPr>
              <w:t>Հիմնավորում՝</w:t>
            </w:r>
            <w:r w:rsidRPr="001916D6">
              <w:rPr>
                <w:rFonts w:ascii="GHEA Grapalat" w:eastAsia="Times New Roman" w:hAnsi="GHEA Grapalat"/>
                <w:bCs/>
                <w:color w:val="000000"/>
                <w:sz w:val="24"/>
                <w:szCs w:val="24"/>
                <w:lang w:val="af-ZA"/>
              </w:rPr>
              <w:t xml:space="preserve"> Հայաստանի Հանրապետությանը բացի բնական վտանգներից սպառնում են նաև բազմաթիվ տեխնածին վտանգներ, ինչպես նաև ռազմական գործողություններ, հետևաբար, հրատապ ծրագրի անհրաժեշտություն կարող է առաջանալ նաև վերջիններիս ազդեցության աղետալի հետևանքների դեպքում:</w:t>
            </w:r>
          </w:p>
        </w:tc>
        <w:tc>
          <w:tcPr>
            <w:tcW w:w="7290" w:type="dxa"/>
            <w:gridSpan w:val="5"/>
          </w:tcPr>
          <w:p w14:paraId="134E215E" w14:textId="7374A87A" w:rsidR="003C3DFE" w:rsidRPr="00025526" w:rsidRDefault="001916D6" w:rsidP="00025526">
            <w:pPr>
              <w:spacing w:line="276" w:lineRule="auto"/>
              <w:jc w:val="center"/>
              <w:rPr>
                <w:rFonts w:ascii="GHEA Grapalat" w:hAnsi="GHEA Grapalat"/>
                <w:b/>
                <w:sz w:val="24"/>
                <w:szCs w:val="24"/>
                <w:lang w:val="hy-AM"/>
              </w:rPr>
            </w:pPr>
            <w:r w:rsidRPr="00025526">
              <w:rPr>
                <w:rFonts w:ascii="GHEA Grapalat" w:hAnsi="GHEA Grapalat"/>
                <w:b/>
                <w:sz w:val="24"/>
                <w:szCs w:val="24"/>
                <w:lang w:val="hy-AM"/>
              </w:rPr>
              <w:lastRenderedPageBreak/>
              <w:t>Ընդունվել է։</w:t>
            </w:r>
          </w:p>
        </w:tc>
      </w:tr>
      <w:tr w:rsidR="001916D6" w:rsidRPr="00025526" w14:paraId="252B6397" w14:textId="77777777" w:rsidTr="00A3705E">
        <w:trPr>
          <w:trHeight w:val="2074"/>
        </w:trPr>
        <w:tc>
          <w:tcPr>
            <w:tcW w:w="6998" w:type="dxa"/>
            <w:gridSpan w:val="2"/>
          </w:tcPr>
          <w:p w14:paraId="7FEE8D50" w14:textId="33427154" w:rsidR="001916D6" w:rsidRPr="001916D6" w:rsidRDefault="001916D6" w:rsidP="001916D6">
            <w:pPr>
              <w:pStyle w:val="ListParagraph"/>
              <w:numPr>
                <w:ilvl w:val="0"/>
                <w:numId w:val="22"/>
              </w:numPr>
              <w:shd w:val="clear" w:color="auto" w:fill="FFFFFF"/>
              <w:spacing w:after="0" w:line="240" w:lineRule="auto"/>
              <w:ind w:left="0" w:firstLine="426"/>
              <w:jc w:val="both"/>
              <w:rPr>
                <w:rFonts w:ascii="GHEA Grapalat" w:eastAsia="Times New Roman" w:hAnsi="GHEA Grapalat"/>
                <w:bCs/>
                <w:color w:val="000000"/>
                <w:sz w:val="24"/>
                <w:szCs w:val="24"/>
                <w:lang w:val="af-ZA"/>
              </w:rPr>
            </w:pPr>
            <w:r w:rsidRPr="001916D6">
              <w:rPr>
                <w:rFonts w:ascii="GHEA Grapalat" w:eastAsia="Times New Roman" w:hAnsi="GHEA Grapalat"/>
                <w:bCs/>
                <w:color w:val="000000"/>
                <w:sz w:val="24"/>
                <w:szCs w:val="24"/>
                <w:lang w:val="hy-AM"/>
              </w:rPr>
              <w:lastRenderedPageBreak/>
              <w:t xml:space="preserve">Նախագիծ 1-ի </w:t>
            </w:r>
            <w:r w:rsidRPr="001916D6">
              <w:rPr>
                <w:rFonts w:ascii="GHEA Grapalat" w:eastAsia="Times New Roman" w:hAnsi="GHEA Grapalat"/>
                <w:bCs/>
                <w:color w:val="000000"/>
                <w:sz w:val="24"/>
                <w:szCs w:val="24"/>
                <w:lang w:val="af-ZA"/>
              </w:rPr>
              <w:t xml:space="preserve">հավելված 2-ի 5-րդ կետի 4-րդ ենթակետում և 10-րդ կետում աղետների և կլիմայական ռիսկերը </w:t>
            </w:r>
            <w:r w:rsidRPr="001916D6">
              <w:rPr>
                <w:rFonts w:ascii="GHEA Grapalat" w:eastAsia="Times New Roman" w:hAnsi="GHEA Grapalat"/>
                <w:bCs/>
                <w:color w:val="000000"/>
                <w:sz w:val="24"/>
                <w:szCs w:val="24"/>
                <w:lang w:val="hy-AM"/>
              </w:rPr>
              <w:t>բառերը փոխարինել</w:t>
            </w:r>
            <w:r w:rsidRPr="001916D6">
              <w:rPr>
                <w:rFonts w:ascii="GHEA Grapalat" w:eastAsia="Times New Roman" w:hAnsi="GHEA Grapalat"/>
                <w:bCs/>
                <w:color w:val="000000"/>
                <w:sz w:val="24"/>
                <w:szCs w:val="24"/>
                <w:lang w:val="af-ZA"/>
              </w:rPr>
              <w:t xml:space="preserve"> կլիմայական և աղետների ռիսկերը բառերով:</w:t>
            </w:r>
          </w:p>
          <w:p w14:paraId="29D94494" w14:textId="074DBEEB" w:rsidR="001916D6" w:rsidRPr="00025526" w:rsidRDefault="001916D6" w:rsidP="001916D6">
            <w:pPr>
              <w:tabs>
                <w:tab w:val="left" w:pos="681"/>
              </w:tabs>
              <w:spacing w:line="276" w:lineRule="auto"/>
              <w:ind w:firstLine="411"/>
              <w:jc w:val="both"/>
              <w:rPr>
                <w:rFonts w:ascii="GHEA Grapalat" w:hAnsi="GHEA Grapalat" w:cs="Sylfaen"/>
                <w:color w:val="000000"/>
                <w:sz w:val="24"/>
                <w:szCs w:val="24"/>
                <w:shd w:val="clear" w:color="auto" w:fill="FFFFFF"/>
                <w:lang w:val="hy-AM"/>
              </w:rPr>
            </w:pPr>
            <w:r w:rsidRPr="00025526">
              <w:rPr>
                <w:rFonts w:ascii="GHEA Grapalat" w:eastAsia="Times New Roman" w:hAnsi="GHEA Grapalat"/>
                <w:b/>
                <w:bCs/>
                <w:color w:val="000000"/>
                <w:sz w:val="24"/>
                <w:szCs w:val="24"/>
                <w:lang w:val="af-ZA"/>
              </w:rPr>
              <w:t>Հիմնավորում՝</w:t>
            </w:r>
            <w:r w:rsidRPr="00025526">
              <w:rPr>
                <w:rFonts w:ascii="GHEA Grapalat" w:eastAsia="Times New Roman" w:hAnsi="GHEA Grapalat"/>
                <w:bCs/>
                <w:color w:val="000000"/>
                <w:sz w:val="24"/>
                <w:szCs w:val="24"/>
                <w:lang w:val="af-ZA"/>
              </w:rPr>
              <w:t xml:space="preserve"> առաջարկությունը բխում է Սենդայի ծրագրի գերակա ուղղությունների ձևակերպումներից:</w:t>
            </w:r>
          </w:p>
        </w:tc>
        <w:tc>
          <w:tcPr>
            <w:tcW w:w="7290" w:type="dxa"/>
            <w:gridSpan w:val="5"/>
          </w:tcPr>
          <w:p w14:paraId="0F28A415" w14:textId="0688BA6A" w:rsidR="001916D6" w:rsidRPr="00025526" w:rsidRDefault="001916D6" w:rsidP="00025526">
            <w:pPr>
              <w:spacing w:line="276" w:lineRule="auto"/>
              <w:jc w:val="center"/>
              <w:rPr>
                <w:rFonts w:ascii="GHEA Grapalat" w:hAnsi="GHEA Grapalat"/>
                <w:b/>
                <w:sz w:val="24"/>
                <w:szCs w:val="24"/>
                <w:lang w:val="hy-AM"/>
              </w:rPr>
            </w:pPr>
            <w:r w:rsidRPr="00025526">
              <w:rPr>
                <w:rFonts w:ascii="GHEA Grapalat" w:hAnsi="GHEA Grapalat"/>
                <w:b/>
                <w:sz w:val="24"/>
                <w:szCs w:val="24"/>
                <w:lang w:val="hy-AM"/>
              </w:rPr>
              <w:t>Ընդունվել է։</w:t>
            </w:r>
          </w:p>
        </w:tc>
      </w:tr>
      <w:tr w:rsidR="00506D3A" w:rsidRPr="00F947D2" w14:paraId="76B8C902" w14:textId="77777777" w:rsidTr="00600650">
        <w:trPr>
          <w:trHeight w:val="440"/>
        </w:trPr>
        <w:tc>
          <w:tcPr>
            <w:tcW w:w="6998" w:type="dxa"/>
            <w:gridSpan w:val="2"/>
          </w:tcPr>
          <w:p w14:paraId="347D5118" w14:textId="18AFAE31" w:rsidR="00506D3A" w:rsidRPr="001916D6" w:rsidRDefault="00506D3A" w:rsidP="001916D6">
            <w:pPr>
              <w:pStyle w:val="ListParagraph"/>
              <w:numPr>
                <w:ilvl w:val="0"/>
                <w:numId w:val="22"/>
              </w:numPr>
              <w:shd w:val="clear" w:color="auto" w:fill="FFFFFF"/>
              <w:spacing w:after="0" w:line="240" w:lineRule="auto"/>
              <w:ind w:left="0" w:firstLine="426"/>
              <w:jc w:val="both"/>
              <w:rPr>
                <w:rFonts w:ascii="GHEA Grapalat" w:eastAsia="Times New Roman" w:hAnsi="GHEA Grapalat"/>
                <w:bCs/>
                <w:color w:val="000000"/>
                <w:sz w:val="24"/>
                <w:szCs w:val="24"/>
                <w:lang w:val="af-ZA"/>
              </w:rPr>
            </w:pPr>
            <w:r w:rsidRPr="001916D6">
              <w:rPr>
                <w:rFonts w:ascii="GHEA Grapalat" w:eastAsia="Times New Roman" w:hAnsi="GHEA Grapalat"/>
                <w:bCs/>
                <w:color w:val="000000"/>
                <w:sz w:val="24"/>
                <w:szCs w:val="24"/>
                <w:lang w:val="hy-AM"/>
              </w:rPr>
              <w:t>Նախագ</w:t>
            </w:r>
            <w:r w:rsidR="00180AA7" w:rsidRPr="001916D6">
              <w:rPr>
                <w:rFonts w:ascii="GHEA Grapalat" w:eastAsia="Times New Roman" w:hAnsi="GHEA Grapalat"/>
                <w:bCs/>
                <w:color w:val="000000"/>
                <w:sz w:val="24"/>
                <w:szCs w:val="24"/>
                <w:lang w:val="hy-AM"/>
              </w:rPr>
              <w:t>ի</w:t>
            </w:r>
            <w:r w:rsidRPr="001916D6">
              <w:rPr>
                <w:rFonts w:ascii="GHEA Grapalat" w:eastAsia="Times New Roman" w:hAnsi="GHEA Grapalat"/>
                <w:bCs/>
                <w:color w:val="000000"/>
                <w:sz w:val="24"/>
                <w:szCs w:val="24"/>
                <w:lang w:val="hy-AM"/>
              </w:rPr>
              <w:t>ծ</w:t>
            </w:r>
            <w:r w:rsidR="00180AA7" w:rsidRPr="001916D6">
              <w:rPr>
                <w:rFonts w:ascii="GHEA Grapalat" w:eastAsia="Times New Roman" w:hAnsi="GHEA Grapalat"/>
                <w:bCs/>
                <w:color w:val="000000"/>
                <w:sz w:val="24"/>
                <w:szCs w:val="24"/>
                <w:lang w:val="hy-AM"/>
              </w:rPr>
              <w:t xml:space="preserve"> 1-</w:t>
            </w:r>
            <w:r w:rsidRPr="001916D6">
              <w:rPr>
                <w:rFonts w:ascii="GHEA Grapalat" w:eastAsia="Times New Roman" w:hAnsi="GHEA Grapalat"/>
                <w:bCs/>
                <w:color w:val="000000"/>
                <w:sz w:val="24"/>
                <w:szCs w:val="24"/>
                <w:lang w:val="hy-AM"/>
              </w:rPr>
              <w:t>ի հ</w:t>
            </w:r>
            <w:r w:rsidRPr="001916D6">
              <w:rPr>
                <w:rFonts w:ascii="GHEA Grapalat" w:eastAsia="Times New Roman" w:hAnsi="GHEA Grapalat"/>
                <w:bCs/>
                <w:color w:val="000000"/>
                <w:sz w:val="24"/>
                <w:szCs w:val="24"/>
                <w:lang w:val="af-ZA"/>
              </w:rPr>
              <w:t xml:space="preserve">ավելված 2-ի 5-րդ կետի 5-րդ ենթակետից հետո </w:t>
            </w:r>
            <w:r w:rsidRPr="001916D6">
              <w:rPr>
                <w:rFonts w:ascii="GHEA Grapalat" w:eastAsia="Times New Roman" w:hAnsi="GHEA Grapalat"/>
                <w:bCs/>
                <w:color w:val="000000"/>
                <w:sz w:val="24"/>
                <w:szCs w:val="24"/>
                <w:lang w:val="hy-AM"/>
              </w:rPr>
              <w:t xml:space="preserve">լրացնել </w:t>
            </w:r>
            <w:r w:rsidRPr="001916D6">
              <w:rPr>
                <w:rFonts w:ascii="GHEA Grapalat" w:eastAsia="Times New Roman" w:hAnsi="GHEA Grapalat"/>
                <w:bCs/>
                <w:color w:val="000000"/>
                <w:sz w:val="24"/>
                <w:szCs w:val="24"/>
                <w:lang w:val="af-ZA"/>
              </w:rPr>
              <w:t>նոր ենթակետ հետևյալ բովանդակությամբ՝ ծրագրի ազդեցությունը նոր աղետների ռիսկի առաջացման և/կամ գոյություն ունեցող աղետների ռիսկի մեծացման վրա:</w:t>
            </w:r>
          </w:p>
          <w:p w14:paraId="61263FCD" w14:textId="018F9E55" w:rsidR="00506D3A" w:rsidRPr="00025526" w:rsidRDefault="00506D3A" w:rsidP="00025526">
            <w:pPr>
              <w:shd w:val="clear" w:color="auto" w:fill="FFFFFF"/>
              <w:spacing w:line="276" w:lineRule="auto"/>
              <w:ind w:firstLine="426"/>
              <w:jc w:val="both"/>
              <w:rPr>
                <w:rFonts w:ascii="GHEA Grapalat" w:eastAsia="Times New Roman" w:hAnsi="GHEA Grapalat"/>
                <w:bCs/>
                <w:color w:val="000000"/>
                <w:sz w:val="24"/>
                <w:szCs w:val="24"/>
                <w:lang w:val="af-ZA"/>
              </w:rPr>
            </w:pPr>
            <w:r w:rsidRPr="00025526">
              <w:rPr>
                <w:rFonts w:ascii="GHEA Grapalat" w:eastAsia="Times New Roman" w:hAnsi="GHEA Grapalat"/>
                <w:b/>
                <w:bCs/>
                <w:color w:val="000000"/>
                <w:sz w:val="24"/>
                <w:szCs w:val="24"/>
                <w:lang w:val="af-ZA"/>
              </w:rPr>
              <w:t>Հիմնավորում՝</w:t>
            </w:r>
            <w:r w:rsidRPr="00025526">
              <w:rPr>
                <w:rFonts w:ascii="GHEA Grapalat" w:eastAsia="Times New Roman" w:hAnsi="GHEA Grapalat"/>
                <w:bCs/>
                <w:color w:val="000000"/>
                <w:sz w:val="24"/>
                <w:szCs w:val="24"/>
                <w:lang w:val="af-ZA"/>
              </w:rPr>
              <w:t xml:space="preserve"> առաջարկությունը համապատասխանում է Սենդայի ծրագրի պահանջներին, քանի որ կամայական ներդրումային ծրագիրը պետք է դիտարկվի իրականացումից հետո նոր ռիսկերի առաջացման կամ գոյություն ունեցող ռիսկերի մեծացման տեսանկյունից, ինչը նշանակում է, որ </w:t>
            </w:r>
            <w:r w:rsidRPr="00025526">
              <w:rPr>
                <w:rFonts w:ascii="GHEA Grapalat" w:eastAsia="Times New Roman" w:hAnsi="GHEA Grapalat"/>
                <w:bCs/>
                <w:color w:val="000000"/>
                <w:sz w:val="24"/>
                <w:szCs w:val="24"/>
                <w:lang w:val="af-ZA"/>
              </w:rPr>
              <w:lastRenderedPageBreak/>
              <w:t xml:space="preserve">նման ծրագրերը կարող են ունենալ վերոգրյալ ռիսկերի վերացմանը կամ նվազեցմանն ուղղված ենթածրագրեր:  </w:t>
            </w:r>
          </w:p>
        </w:tc>
        <w:tc>
          <w:tcPr>
            <w:tcW w:w="7290" w:type="dxa"/>
            <w:gridSpan w:val="5"/>
          </w:tcPr>
          <w:p w14:paraId="1E2EB63F" w14:textId="77777777" w:rsidR="00506D3A" w:rsidRDefault="00C77E7E" w:rsidP="00025526">
            <w:pPr>
              <w:spacing w:line="276" w:lineRule="auto"/>
              <w:jc w:val="center"/>
              <w:rPr>
                <w:rFonts w:ascii="GHEA Grapalat" w:hAnsi="GHEA Grapalat"/>
                <w:b/>
                <w:sz w:val="24"/>
                <w:szCs w:val="24"/>
                <w:lang w:val="hy-AM"/>
              </w:rPr>
            </w:pPr>
            <w:r>
              <w:rPr>
                <w:rFonts w:ascii="GHEA Grapalat" w:hAnsi="GHEA Grapalat"/>
                <w:b/>
                <w:sz w:val="24"/>
                <w:szCs w:val="24"/>
                <w:lang w:val="hy-AM"/>
              </w:rPr>
              <w:lastRenderedPageBreak/>
              <w:t xml:space="preserve">Չի ընդունվել։ </w:t>
            </w:r>
          </w:p>
          <w:p w14:paraId="136A7936" w14:textId="64A86AB0" w:rsidR="00C77E7E" w:rsidRPr="00C77E7E" w:rsidRDefault="00C77E7E" w:rsidP="00C77E7E">
            <w:pPr>
              <w:spacing w:line="276" w:lineRule="auto"/>
              <w:ind w:firstLine="430"/>
              <w:jc w:val="both"/>
              <w:rPr>
                <w:rFonts w:ascii="GHEA Grapalat" w:hAnsi="GHEA Grapalat"/>
                <w:b/>
                <w:sz w:val="24"/>
                <w:szCs w:val="24"/>
                <w:lang w:val="hy-AM"/>
              </w:rPr>
            </w:pPr>
            <w:r>
              <w:rPr>
                <w:rFonts w:ascii="GHEA Grapalat" w:eastAsia="Times New Roman" w:hAnsi="GHEA Grapalat"/>
                <w:bCs/>
                <w:color w:val="000000"/>
                <w:sz w:val="24"/>
                <w:szCs w:val="24"/>
                <w:lang w:val="hy-AM"/>
              </w:rPr>
              <w:t xml:space="preserve">Առաջարկվող </w:t>
            </w:r>
            <w:r w:rsidRPr="00025526">
              <w:rPr>
                <w:rFonts w:ascii="GHEA Grapalat" w:eastAsia="Times New Roman" w:hAnsi="GHEA Grapalat"/>
                <w:bCs/>
                <w:color w:val="000000"/>
                <w:sz w:val="24"/>
                <w:szCs w:val="24"/>
                <w:lang w:val="af-ZA"/>
              </w:rPr>
              <w:t>ծրագրի ազդեցությունը նոր աղետների ռիսկի առաջացման և/կամ գոյություն ունեցող աղետների ռիսկի մեծացման վրա</w:t>
            </w:r>
            <w:r>
              <w:rPr>
                <w:rFonts w:ascii="GHEA Grapalat" w:eastAsia="Times New Roman" w:hAnsi="GHEA Grapalat"/>
                <w:bCs/>
                <w:color w:val="000000"/>
                <w:sz w:val="24"/>
                <w:szCs w:val="24"/>
                <w:lang w:val="hy-AM"/>
              </w:rPr>
              <w:t xml:space="preserve"> ձևակերպմամբ նախատեսվող ռիսկերի վերաբերյալ համապատասխան տեղեկատվությունը հնարավոր է ներկայացնել Նախագծի Հավելված 3-ի ռիսկերին առնչվող բաժնում։  </w:t>
            </w:r>
          </w:p>
        </w:tc>
      </w:tr>
      <w:tr w:rsidR="002300FE" w:rsidRPr="00025526" w14:paraId="61F0C58F" w14:textId="77777777" w:rsidTr="00BE50D4">
        <w:trPr>
          <w:trHeight w:val="332"/>
        </w:trPr>
        <w:tc>
          <w:tcPr>
            <w:tcW w:w="10502" w:type="dxa"/>
            <w:gridSpan w:val="6"/>
            <w:vMerge w:val="restart"/>
            <w:shd w:val="clear" w:color="auto" w:fill="D9D9D9" w:themeFill="background1" w:themeFillShade="D9"/>
            <w:vAlign w:val="center"/>
          </w:tcPr>
          <w:p w14:paraId="6C6CA55D" w14:textId="1428E9A3" w:rsidR="002300FE" w:rsidRPr="00025526" w:rsidRDefault="001C2F8D" w:rsidP="00025526">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lang w:val="hy-AM"/>
              </w:rPr>
              <w:lastRenderedPageBreak/>
              <w:t>4</w:t>
            </w:r>
            <w:r w:rsidR="002300FE" w:rsidRPr="00025526">
              <w:rPr>
                <w:rFonts w:ascii="GHEA Grapalat" w:hAnsi="GHEA Grapalat"/>
                <w:b/>
                <w:sz w:val="24"/>
                <w:szCs w:val="24"/>
                <w:lang w:val="hy-AM"/>
              </w:rPr>
              <w:t>.</w:t>
            </w:r>
            <w:r w:rsidR="00966E89" w:rsidRPr="00025526">
              <w:rPr>
                <w:rFonts w:ascii="GHEA Grapalat" w:hAnsi="GHEA Grapalat"/>
                <w:b/>
                <w:sz w:val="24"/>
                <w:szCs w:val="24"/>
                <w:lang w:val="hy-AM"/>
              </w:rPr>
              <w:t xml:space="preserve"> ՀՀ արտաքին գործերի նախարարություն </w:t>
            </w:r>
            <w:r w:rsidRPr="00025526">
              <w:rPr>
                <w:rFonts w:ascii="GHEA Grapalat" w:hAnsi="GHEA Grapalat"/>
                <w:b/>
                <w:sz w:val="24"/>
                <w:szCs w:val="24"/>
                <w:lang w:val="hy-AM"/>
              </w:rPr>
              <w:t xml:space="preserve"> </w:t>
            </w:r>
            <w:r w:rsidR="002300FE" w:rsidRPr="00025526">
              <w:rPr>
                <w:rFonts w:ascii="GHEA Grapalat" w:hAnsi="GHEA Grapalat"/>
                <w:b/>
                <w:sz w:val="24"/>
                <w:szCs w:val="24"/>
                <w:lang w:val="hy-AM"/>
              </w:rPr>
              <w:t xml:space="preserve"> </w:t>
            </w:r>
          </w:p>
        </w:tc>
        <w:tc>
          <w:tcPr>
            <w:tcW w:w="3786" w:type="dxa"/>
            <w:shd w:val="clear" w:color="auto" w:fill="D9D9D9" w:themeFill="background1" w:themeFillShade="D9"/>
          </w:tcPr>
          <w:p w14:paraId="1F10C8B7" w14:textId="70190810" w:rsidR="002300FE" w:rsidRPr="00025526" w:rsidRDefault="00966E89"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lang w:val="hy-AM"/>
              </w:rPr>
              <w:t>18-ը</w:t>
            </w:r>
            <w:r w:rsidRPr="00025526">
              <w:rPr>
                <w:rFonts w:ascii="GHEA Grapalat" w:hAnsi="GHEA Grapalat"/>
                <w:b/>
                <w:sz w:val="24"/>
                <w:szCs w:val="24"/>
              </w:rPr>
              <w:t xml:space="preserve"> </w:t>
            </w:r>
            <w:r w:rsidRPr="00025526">
              <w:rPr>
                <w:rFonts w:ascii="GHEA Grapalat" w:hAnsi="GHEA Grapalat"/>
                <w:b/>
                <w:sz w:val="24"/>
                <w:szCs w:val="24"/>
                <w:lang w:val="hy-AM"/>
              </w:rPr>
              <w:t>օգոստոսի 2022թ</w:t>
            </w:r>
            <w:r w:rsidRPr="00025526">
              <w:rPr>
                <w:rFonts w:ascii="Cambria Math" w:hAnsi="Cambria Math" w:cs="Cambria Math"/>
                <w:b/>
                <w:sz w:val="24"/>
                <w:szCs w:val="24"/>
                <w:lang w:val="hy-AM"/>
              </w:rPr>
              <w:t>․</w:t>
            </w:r>
          </w:p>
        </w:tc>
      </w:tr>
      <w:tr w:rsidR="002300FE" w:rsidRPr="00025526" w14:paraId="3D7D84F9" w14:textId="77777777" w:rsidTr="00BE50D4">
        <w:trPr>
          <w:trHeight w:val="440"/>
        </w:trPr>
        <w:tc>
          <w:tcPr>
            <w:tcW w:w="10502" w:type="dxa"/>
            <w:gridSpan w:val="6"/>
            <w:vMerge/>
            <w:tcBorders>
              <w:bottom w:val="single" w:sz="4" w:space="0" w:color="auto"/>
            </w:tcBorders>
            <w:shd w:val="clear" w:color="auto" w:fill="D9D9D9" w:themeFill="background1" w:themeFillShade="D9"/>
          </w:tcPr>
          <w:p w14:paraId="6CD7D7D0" w14:textId="77777777" w:rsidR="002300FE" w:rsidRPr="00025526" w:rsidRDefault="002300FE" w:rsidP="00025526">
            <w:pPr>
              <w:pStyle w:val="ListParagraph"/>
              <w:spacing w:after="0"/>
              <w:contextualSpacing/>
              <w:jc w:val="center"/>
              <w:rPr>
                <w:rFonts w:ascii="GHEA Grapalat" w:hAnsi="GHEA Grapalat"/>
                <w:b/>
                <w:sz w:val="24"/>
                <w:szCs w:val="24"/>
                <w:lang w:val="hy-AM"/>
              </w:rPr>
            </w:pPr>
          </w:p>
        </w:tc>
        <w:tc>
          <w:tcPr>
            <w:tcW w:w="3786" w:type="dxa"/>
            <w:tcBorders>
              <w:bottom w:val="single" w:sz="4" w:space="0" w:color="auto"/>
            </w:tcBorders>
            <w:shd w:val="clear" w:color="auto" w:fill="D9D9D9" w:themeFill="background1" w:themeFillShade="D9"/>
          </w:tcPr>
          <w:p w14:paraId="2F7F30BD" w14:textId="7399BC57" w:rsidR="002300FE" w:rsidRPr="00025526" w:rsidRDefault="00966E89"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lang w:val="hy-AM"/>
              </w:rPr>
              <w:t>1111/36644-22</w:t>
            </w:r>
          </w:p>
        </w:tc>
      </w:tr>
      <w:tr w:rsidR="00600650" w:rsidRPr="00025526" w14:paraId="5A83B29A" w14:textId="68D548E6" w:rsidTr="00600650">
        <w:trPr>
          <w:trHeight w:val="440"/>
        </w:trPr>
        <w:tc>
          <w:tcPr>
            <w:tcW w:w="6998" w:type="dxa"/>
            <w:gridSpan w:val="2"/>
            <w:tcBorders>
              <w:bottom w:val="single" w:sz="4" w:space="0" w:color="auto"/>
            </w:tcBorders>
            <w:shd w:val="clear" w:color="auto" w:fill="auto"/>
          </w:tcPr>
          <w:p w14:paraId="749A322C" w14:textId="3669B68F" w:rsidR="00600650" w:rsidRPr="00025526" w:rsidRDefault="00E9177A" w:rsidP="00DC6121">
            <w:pPr>
              <w:spacing w:line="276" w:lineRule="auto"/>
              <w:ind w:firstLine="405"/>
              <w:contextualSpacing/>
              <w:jc w:val="both"/>
              <w:rPr>
                <w:rFonts w:ascii="GHEA Grapalat" w:eastAsia="Times New Roman" w:hAnsi="GHEA Grapalat"/>
                <w:bCs/>
                <w:color w:val="000000"/>
                <w:sz w:val="24"/>
                <w:szCs w:val="24"/>
                <w:lang w:val="af-ZA"/>
              </w:rPr>
            </w:pPr>
            <w:r>
              <w:rPr>
                <w:rFonts w:ascii="GHEA Grapalat" w:hAnsi="GHEA Grapalat" w:cs="Sylfaen"/>
                <w:color w:val="000000"/>
                <w:sz w:val="24"/>
                <w:szCs w:val="24"/>
                <w:shd w:val="clear" w:color="auto" w:fill="FFFFFF"/>
                <w:lang w:val="hy-AM"/>
              </w:rPr>
              <w:t xml:space="preserve">1․ </w:t>
            </w:r>
            <w:r w:rsidR="00BF494A" w:rsidRPr="00025526">
              <w:rPr>
                <w:rFonts w:ascii="GHEA Grapalat" w:hAnsi="GHEA Grapalat" w:cs="Sylfaen"/>
                <w:color w:val="000000"/>
                <w:sz w:val="24"/>
                <w:szCs w:val="24"/>
                <w:shd w:val="clear" w:color="auto" w:fill="FFFFFF"/>
                <w:lang w:val="hy-AM"/>
              </w:rPr>
              <w:t>Նախագծի վերաբերյալ դիտողություններ և առաջարկություններ չկան։</w:t>
            </w:r>
          </w:p>
        </w:tc>
        <w:tc>
          <w:tcPr>
            <w:tcW w:w="7290" w:type="dxa"/>
            <w:gridSpan w:val="5"/>
            <w:tcBorders>
              <w:bottom w:val="nil"/>
            </w:tcBorders>
            <w:shd w:val="clear" w:color="auto" w:fill="auto"/>
          </w:tcPr>
          <w:p w14:paraId="595A7DBD" w14:textId="045C15FA" w:rsidR="00600650" w:rsidRPr="00025526" w:rsidRDefault="00600650" w:rsidP="00025526">
            <w:pPr>
              <w:spacing w:line="276" w:lineRule="auto"/>
              <w:contextualSpacing/>
              <w:jc w:val="center"/>
              <w:rPr>
                <w:rFonts w:ascii="GHEA Grapalat" w:eastAsia="Times New Roman" w:hAnsi="GHEA Grapalat"/>
                <w:b/>
                <w:bCs/>
                <w:color w:val="000000"/>
                <w:sz w:val="24"/>
                <w:szCs w:val="24"/>
                <w:lang w:val="af-ZA"/>
              </w:rPr>
            </w:pPr>
            <w:r w:rsidRPr="00025526">
              <w:rPr>
                <w:rFonts w:ascii="GHEA Grapalat" w:hAnsi="GHEA Grapalat"/>
                <w:b/>
                <w:sz w:val="24"/>
                <w:szCs w:val="24"/>
                <w:lang w:val="hy-AM"/>
              </w:rPr>
              <w:t>Ընդունվել է։</w:t>
            </w:r>
          </w:p>
        </w:tc>
      </w:tr>
      <w:tr w:rsidR="00966E89" w:rsidRPr="00025526" w14:paraId="4C1C7645" w14:textId="77777777" w:rsidTr="00BE50D4">
        <w:trPr>
          <w:trHeight w:val="440"/>
        </w:trPr>
        <w:tc>
          <w:tcPr>
            <w:tcW w:w="10502" w:type="dxa"/>
            <w:gridSpan w:val="6"/>
            <w:vMerge w:val="restart"/>
            <w:tcBorders>
              <w:top w:val="nil"/>
            </w:tcBorders>
            <w:shd w:val="clear" w:color="auto" w:fill="D9D9D9" w:themeFill="background1" w:themeFillShade="D9"/>
          </w:tcPr>
          <w:p w14:paraId="74C3C6AA" w14:textId="77777777" w:rsidR="00966E89" w:rsidRPr="00025526" w:rsidRDefault="00966E89" w:rsidP="00025526">
            <w:pPr>
              <w:pStyle w:val="ListParagraph"/>
              <w:spacing w:after="0"/>
              <w:contextualSpacing/>
              <w:jc w:val="center"/>
              <w:rPr>
                <w:rFonts w:ascii="GHEA Grapalat" w:hAnsi="GHEA Grapalat"/>
                <w:b/>
                <w:sz w:val="24"/>
                <w:szCs w:val="24"/>
                <w:lang w:val="hy-AM"/>
              </w:rPr>
            </w:pPr>
          </w:p>
          <w:p w14:paraId="184AC641" w14:textId="77C251A9" w:rsidR="00966E89" w:rsidRPr="00025526" w:rsidRDefault="00966E89" w:rsidP="00025526">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lang w:val="hy-AM"/>
              </w:rPr>
              <w:t>5</w:t>
            </w:r>
            <w:r w:rsidRPr="00025526">
              <w:rPr>
                <w:rFonts w:ascii="Cambria Math" w:hAnsi="Cambria Math" w:cs="Cambria Math"/>
                <w:b/>
                <w:sz w:val="24"/>
                <w:szCs w:val="24"/>
                <w:lang w:val="hy-AM"/>
              </w:rPr>
              <w:t>․</w:t>
            </w:r>
            <w:r w:rsidRPr="00025526">
              <w:rPr>
                <w:rFonts w:ascii="GHEA Grapalat" w:hAnsi="GHEA Grapalat" w:cs="Cambria Math"/>
                <w:b/>
                <w:sz w:val="24"/>
                <w:szCs w:val="24"/>
                <w:lang w:val="hy-AM"/>
              </w:rPr>
              <w:t xml:space="preserve"> </w:t>
            </w:r>
            <w:r w:rsidRPr="00E9177A">
              <w:rPr>
                <w:rFonts w:ascii="GHEA Grapalat" w:hAnsi="GHEA Grapalat"/>
                <w:b/>
                <w:sz w:val="24"/>
                <w:szCs w:val="24"/>
                <w:lang w:val="hy-AM"/>
              </w:rPr>
              <w:t>ՀՀ բարձր տեխնոլոգիական արդյունաբերության նախարարություն</w:t>
            </w:r>
          </w:p>
        </w:tc>
        <w:tc>
          <w:tcPr>
            <w:tcW w:w="3786" w:type="dxa"/>
            <w:tcBorders>
              <w:top w:val="nil"/>
            </w:tcBorders>
            <w:shd w:val="clear" w:color="auto" w:fill="D9D9D9" w:themeFill="background1" w:themeFillShade="D9"/>
          </w:tcPr>
          <w:p w14:paraId="07A47B57" w14:textId="27FD2944" w:rsidR="00966E89" w:rsidRPr="00025526" w:rsidRDefault="00966E89"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rPr>
              <w:t>23-</w:t>
            </w:r>
            <w:r w:rsidRPr="00025526">
              <w:rPr>
                <w:rFonts w:ascii="GHEA Grapalat" w:hAnsi="GHEA Grapalat"/>
                <w:b/>
                <w:sz w:val="24"/>
                <w:szCs w:val="24"/>
                <w:lang w:val="hy-AM"/>
              </w:rPr>
              <w:t>ը օգոստոսի 2022թ</w:t>
            </w:r>
            <w:r w:rsidRPr="00025526">
              <w:rPr>
                <w:rFonts w:ascii="Cambria Math" w:hAnsi="Cambria Math" w:cs="Cambria Math"/>
                <w:b/>
                <w:sz w:val="24"/>
                <w:szCs w:val="24"/>
                <w:lang w:val="hy-AM"/>
              </w:rPr>
              <w:t>․</w:t>
            </w:r>
          </w:p>
        </w:tc>
      </w:tr>
      <w:tr w:rsidR="00966E89" w:rsidRPr="00025526" w14:paraId="62EB659C" w14:textId="77777777" w:rsidTr="00BE50D4">
        <w:trPr>
          <w:trHeight w:val="440"/>
        </w:trPr>
        <w:tc>
          <w:tcPr>
            <w:tcW w:w="10502" w:type="dxa"/>
            <w:gridSpan w:val="6"/>
            <w:vMerge/>
            <w:shd w:val="clear" w:color="auto" w:fill="D9D9D9" w:themeFill="background1" w:themeFillShade="D9"/>
          </w:tcPr>
          <w:p w14:paraId="59055BA9" w14:textId="77777777" w:rsidR="00966E89" w:rsidRPr="00025526" w:rsidRDefault="00966E89" w:rsidP="00025526">
            <w:pPr>
              <w:pStyle w:val="ListParagraph"/>
              <w:spacing w:after="0"/>
              <w:contextualSpacing/>
              <w:jc w:val="center"/>
              <w:rPr>
                <w:rFonts w:ascii="GHEA Grapalat" w:hAnsi="GHEA Grapalat"/>
                <w:b/>
                <w:sz w:val="24"/>
                <w:szCs w:val="24"/>
                <w:lang w:val="hy-AM"/>
              </w:rPr>
            </w:pPr>
          </w:p>
        </w:tc>
        <w:tc>
          <w:tcPr>
            <w:tcW w:w="3786" w:type="dxa"/>
            <w:shd w:val="clear" w:color="auto" w:fill="D9D9D9" w:themeFill="background1" w:themeFillShade="D9"/>
          </w:tcPr>
          <w:p w14:paraId="3D9A48E6" w14:textId="69CB1E03" w:rsidR="00966E89" w:rsidRPr="00025526" w:rsidRDefault="00966E89"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lang w:val="hy-AM"/>
              </w:rPr>
              <w:t>01/13.1/6755-2022</w:t>
            </w:r>
          </w:p>
        </w:tc>
      </w:tr>
      <w:tr w:rsidR="002300FE" w:rsidRPr="003E601D" w14:paraId="1DCAEA6F" w14:textId="77777777" w:rsidTr="003E601D">
        <w:trPr>
          <w:trHeight w:val="413"/>
        </w:trPr>
        <w:tc>
          <w:tcPr>
            <w:tcW w:w="6998" w:type="dxa"/>
            <w:gridSpan w:val="2"/>
          </w:tcPr>
          <w:p w14:paraId="136314C9" w14:textId="3D70B08B" w:rsidR="002300FE" w:rsidRPr="00E9177A" w:rsidRDefault="00E9177A" w:rsidP="00E9177A">
            <w:pPr>
              <w:tabs>
                <w:tab w:val="left" w:pos="795"/>
              </w:tabs>
              <w:ind w:firstLine="435"/>
              <w:contextualSpacing/>
              <w:jc w:val="both"/>
              <w:rPr>
                <w:rFonts w:ascii="Cambria Math" w:hAnsi="Cambria Math"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1</w:t>
            </w:r>
            <w:r w:rsidRPr="00E9177A">
              <w:rPr>
                <w:rFonts w:ascii="Cambria Math" w:hAnsi="Cambria Math" w:cs="Cambria Math"/>
                <w:color w:val="000000"/>
                <w:sz w:val="24"/>
                <w:szCs w:val="24"/>
                <w:shd w:val="clear" w:color="auto" w:fill="FFFFFF"/>
                <w:lang w:val="hy-AM"/>
              </w:rPr>
              <w:t>․</w:t>
            </w:r>
            <w:r>
              <w:rPr>
                <w:rFonts w:ascii="GHEA Grapalat" w:hAnsi="GHEA Grapalat" w:cs="Sylfaen"/>
                <w:color w:val="000000"/>
                <w:sz w:val="24"/>
                <w:szCs w:val="24"/>
                <w:shd w:val="clear" w:color="auto" w:fill="FFFFFF"/>
                <w:lang w:val="hy-AM"/>
              </w:rPr>
              <w:t xml:space="preserve"> </w:t>
            </w:r>
            <w:r w:rsidRPr="00E9177A">
              <w:rPr>
                <w:rFonts w:ascii="GHEA Grapalat" w:hAnsi="GHEA Grapalat" w:cs="Sylfaen"/>
                <w:color w:val="000000"/>
                <w:sz w:val="24"/>
                <w:szCs w:val="24"/>
                <w:shd w:val="clear" w:color="auto" w:fill="FFFFFF"/>
                <w:lang w:val="hy-AM"/>
              </w:rPr>
              <w:t>Նախագծի վերաբերյալ</w:t>
            </w:r>
            <w:r>
              <w:rPr>
                <w:rFonts w:ascii="Cambria Math" w:hAnsi="Cambria Math" w:cs="Sylfaen"/>
                <w:color w:val="000000"/>
                <w:sz w:val="24"/>
                <w:szCs w:val="24"/>
                <w:shd w:val="clear" w:color="auto" w:fill="FFFFFF"/>
                <w:lang w:val="hy-AM"/>
              </w:rPr>
              <w:t xml:space="preserve"> </w:t>
            </w:r>
            <w:r w:rsidRPr="00025526">
              <w:rPr>
                <w:rFonts w:ascii="GHEA Grapalat" w:hAnsi="GHEA Grapalat" w:cs="Sylfaen"/>
                <w:color w:val="000000"/>
                <w:sz w:val="24"/>
                <w:szCs w:val="24"/>
                <w:shd w:val="clear" w:color="auto" w:fill="FFFFFF"/>
                <w:lang w:val="hy-AM"/>
              </w:rPr>
              <w:t>դիտողություններ և առաջարկություններ</w:t>
            </w:r>
            <w:r>
              <w:rPr>
                <w:rFonts w:ascii="GHEA Grapalat" w:hAnsi="GHEA Grapalat" w:cs="Sylfaen"/>
                <w:color w:val="000000"/>
                <w:sz w:val="24"/>
                <w:szCs w:val="24"/>
                <w:shd w:val="clear" w:color="auto" w:fill="FFFFFF"/>
                <w:lang w:val="hy-AM"/>
              </w:rPr>
              <w:t xml:space="preserve"> չեն տրամադրվել։ </w:t>
            </w:r>
          </w:p>
        </w:tc>
        <w:tc>
          <w:tcPr>
            <w:tcW w:w="7290" w:type="dxa"/>
            <w:gridSpan w:val="5"/>
            <w:shd w:val="clear" w:color="auto" w:fill="auto"/>
          </w:tcPr>
          <w:p w14:paraId="5B210BB4" w14:textId="6618B180" w:rsidR="002300FE" w:rsidRPr="00025526" w:rsidRDefault="00E9177A" w:rsidP="00025526">
            <w:pPr>
              <w:spacing w:line="276"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8859E4" w:rsidRPr="00025526" w14:paraId="09E13176" w14:textId="77777777" w:rsidTr="00BE50D4">
        <w:trPr>
          <w:trHeight w:val="332"/>
        </w:trPr>
        <w:tc>
          <w:tcPr>
            <w:tcW w:w="10502" w:type="dxa"/>
            <w:gridSpan w:val="6"/>
            <w:vMerge w:val="restart"/>
            <w:shd w:val="clear" w:color="auto" w:fill="D9D9D9" w:themeFill="background1" w:themeFillShade="D9"/>
            <w:vAlign w:val="center"/>
          </w:tcPr>
          <w:p w14:paraId="4E7ED19C" w14:textId="1C263B39" w:rsidR="008859E4" w:rsidRPr="00025526" w:rsidRDefault="00966E89" w:rsidP="00025526">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lang w:val="hy-AM"/>
              </w:rPr>
              <w:t>6</w:t>
            </w:r>
            <w:r w:rsidR="008859E4" w:rsidRPr="00025526">
              <w:rPr>
                <w:rFonts w:ascii="GHEA Grapalat" w:hAnsi="GHEA Grapalat"/>
                <w:b/>
                <w:sz w:val="24"/>
                <w:szCs w:val="24"/>
                <w:lang w:val="hy-AM"/>
              </w:rPr>
              <w:t>. ՀՀ կրթության, գիտության, մշակույթի և սպորտի նախարարություն</w:t>
            </w:r>
          </w:p>
        </w:tc>
        <w:tc>
          <w:tcPr>
            <w:tcW w:w="3786" w:type="dxa"/>
            <w:shd w:val="clear" w:color="auto" w:fill="D9D9D9" w:themeFill="background1" w:themeFillShade="D9"/>
          </w:tcPr>
          <w:p w14:paraId="723C2EED" w14:textId="51E230A8" w:rsidR="008859E4" w:rsidRPr="00025526" w:rsidRDefault="00417892"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rPr>
              <w:t>16</w:t>
            </w:r>
            <w:r w:rsidR="004651BE" w:rsidRPr="00025526">
              <w:rPr>
                <w:rFonts w:ascii="GHEA Grapalat" w:hAnsi="GHEA Grapalat"/>
                <w:b/>
                <w:sz w:val="24"/>
                <w:szCs w:val="24"/>
                <w:lang w:val="hy-AM"/>
              </w:rPr>
              <w:t>-ը</w:t>
            </w:r>
            <w:r w:rsidR="004651BE" w:rsidRPr="00025526">
              <w:rPr>
                <w:rFonts w:ascii="GHEA Grapalat" w:hAnsi="GHEA Grapalat"/>
                <w:b/>
                <w:sz w:val="24"/>
                <w:szCs w:val="24"/>
              </w:rPr>
              <w:t xml:space="preserve"> </w:t>
            </w:r>
            <w:r w:rsidR="004651BE" w:rsidRPr="00025526">
              <w:rPr>
                <w:rFonts w:ascii="GHEA Grapalat" w:hAnsi="GHEA Grapalat"/>
                <w:b/>
                <w:sz w:val="24"/>
                <w:szCs w:val="24"/>
                <w:lang w:val="hy-AM"/>
              </w:rPr>
              <w:t>օգոստոսի 2022թ</w:t>
            </w:r>
            <w:r w:rsidR="004651BE" w:rsidRPr="00025526">
              <w:rPr>
                <w:rFonts w:ascii="Cambria Math" w:hAnsi="Cambria Math" w:cs="Cambria Math"/>
                <w:b/>
                <w:sz w:val="24"/>
                <w:szCs w:val="24"/>
                <w:lang w:val="hy-AM"/>
              </w:rPr>
              <w:t>․</w:t>
            </w:r>
          </w:p>
        </w:tc>
      </w:tr>
      <w:tr w:rsidR="008859E4" w:rsidRPr="00025526" w14:paraId="0FAFF912" w14:textId="77777777" w:rsidTr="00BE50D4">
        <w:trPr>
          <w:trHeight w:val="440"/>
        </w:trPr>
        <w:tc>
          <w:tcPr>
            <w:tcW w:w="10502" w:type="dxa"/>
            <w:gridSpan w:val="6"/>
            <w:vMerge/>
            <w:shd w:val="clear" w:color="auto" w:fill="D9D9D9" w:themeFill="background1" w:themeFillShade="D9"/>
          </w:tcPr>
          <w:p w14:paraId="1F333CFB" w14:textId="77777777" w:rsidR="008859E4" w:rsidRPr="00025526" w:rsidRDefault="008859E4" w:rsidP="00025526">
            <w:pPr>
              <w:pStyle w:val="ListParagraph"/>
              <w:spacing w:after="0"/>
              <w:contextualSpacing/>
              <w:jc w:val="center"/>
              <w:rPr>
                <w:rFonts w:ascii="GHEA Grapalat" w:hAnsi="GHEA Grapalat"/>
                <w:b/>
                <w:sz w:val="24"/>
                <w:szCs w:val="24"/>
                <w:lang w:val="hy-AM"/>
              </w:rPr>
            </w:pPr>
          </w:p>
        </w:tc>
        <w:tc>
          <w:tcPr>
            <w:tcW w:w="3786" w:type="dxa"/>
            <w:shd w:val="clear" w:color="auto" w:fill="D9D9D9" w:themeFill="background1" w:themeFillShade="D9"/>
          </w:tcPr>
          <w:p w14:paraId="0BB73D1B" w14:textId="5BAFD8C2" w:rsidR="008859E4" w:rsidRPr="00025526" w:rsidRDefault="003A336C"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lang w:val="hy-AM"/>
              </w:rPr>
              <w:t>01/21/19768-2022</w:t>
            </w:r>
          </w:p>
        </w:tc>
      </w:tr>
      <w:tr w:rsidR="008859E4" w:rsidRPr="00025526" w14:paraId="5506FA85" w14:textId="77777777" w:rsidTr="00600650">
        <w:trPr>
          <w:trHeight w:val="440"/>
        </w:trPr>
        <w:tc>
          <w:tcPr>
            <w:tcW w:w="6998" w:type="dxa"/>
            <w:gridSpan w:val="2"/>
          </w:tcPr>
          <w:p w14:paraId="31CDDE15" w14:textId="77777777" w:rsidR="00BF494A" w:rsidRPr="00025526" w:rsidRDefault="00380E94" w:rsidP="00025526">
            <w:pPr>
              <w:pStyle w:val="ListParagraph"/>
              <w:numPr>
                <w:ilvl w:val="0"/>
                <w:numId w:val="3"/>
              </w:numPr>
              <w:spacing w:after="0"/>
              <w:ind w:left="0" w:firstLine="405"/>
              <w:contextualSpacing/>
              <w:jc w:val="both"/>
              <w:rPr>
                <w:rFonts w:ascii="GHEA Grapalat" w:hAnsi="GHEA Grapalat" w:cs="Sylfaen"/>
                <w:color w:val="000000"/>
                <w:sz w:val="24"/>
                <w:szCs w:val="24"/>
                <w:shd w:val="clear" w:color="auto" w:fill="FFFFFF"/>
                <w:lang w:val="hy-AM"/>
              </w:rPr>
            </w:pPr>
            <w:r w:rsidRPr="00025526">
              <w:rPr>
                <w:rFonts w:ascii="GHEA Grapalat" w:eastAsia="Times New Roman" w:hAnsi="GHEA Grapalat" w:cs="Times New Roman"/>
                <w:bCs/>
                <w:sz w:val="24"/>
                <w:szCs w:val="24"/>
                <w:lang w:val="hy-AM"/>
              </w:rPr>
              <w:t>«Հայաստանի Հանրապետությունում հանրային ներդրումների կառավարման կարգը, Հայաստանի Հանրապետությունում հանրային ներդրումային ծրագրերի գնահատման մեթոդաբանությունը, Հայաստանի Հանրապետությունում հանրային ներդրումային ծրագրի նախագծի մշակման և գնահատման օրինակելի ձևը, Հայաստանի Հանրապետությունում հանրային ներդրումային ծրագրի նախագծի նախնական  տեխնիկատնտեսական   հիմնավորման   և /կամ  տեխնիկատնտեսական ուսումնասիրության որակի ստուգաթերթը հաստատելու մասին» ՀՀ կառավարության որոշման</w:t>
            </w:r>
            <w:r w:rsidR="00966E89" w:rsidRPr="00025526">
              <w:rPr>
                <w:rFonts w:ascii="GHEA Grapalat" w:eastAsia="Times New Roman" w:hAnsi="GHEA Grapalat" w:cs="Times New Roman"/>
                <w:bCs/>
                <w:sz w:val="24"/>
                <w:szCs w:val="24"/>
                <w:lang w:val="hy-AM"/>
              </w:rPr>
              <w:t xml:space="preserve"> </w:t>
            </w:r>
            <w:r w:rsidR="00BF494A" w:rsidRPr="00025526">
              <w:rPr>
                <w:rFonts w:ascii="GHEA Grapalat" w:eastAsia="Times New Roman" w:hAnsi="GHEA Grapalat" w:cs="Times New Roman"/>
                <w:bCs/>
                <w:sz w:val="24"/>
                <w:szCs w:val="24"/>
                <w:lang w:val="hy-AM"/>
              </w:rPr>
              <w:t xml:space="preserve">նախագծի առնչությամբ առաջարկվում է՝ </w:t>
            </w:r>
          </w:p>
          <w:p w14:paraId="6CF2ED38" w14:textId="30D7344A" w:rsidR="008859E4" w:rsidRPr="00025526" w:rsidRDefault="00BF494A" w:rsidP="00025526">
            <w:pPr>
              <w:pStyle w:val="ListParagraph"/>
              <w:numPr>
                <w:ilvl w:val="0"/>
                <w:numId w:val="25"/>
              </w:numPr>
              <w:spacing w:after="0"/>
              <w:ind w:left="0" w:firstLine="360"/>
              <w:contextualSpacing/>
              <w:jc w:val="both"/>
              <w:rPr>
                <w:rFonts w:ascii="GHEA Grapalat" w:hAnsi="GHEA Grapalat" w:cs="Sylfaen"/>
                <w:color w:val="000000"/>
                <w:sz w:val="24"/>
                <w:szCs w:val="24"/>
                <w:shd w:val="clear" w:color="auto" w:fill="FFFFFF"/>
                <w:lang w:val="hy-AM"/>
              </w:rPr>
            </w:pPr>
            <w:r w:rsidRPr="00025526">
              <w:rPr>
                <w:rFonts w:ascii="GHEA Grapalat" w:hAnsi="GHEA Grapalat"/>
                <w:sz w:val="24"/>
                <w:szCs w:val="24"/>
                <w:lang w:val="hy-AM"/>
              </w:rPr>
              <w:t xml:space="preserve">Հստակեցնել </w:t>
            </w:r>
            <w:r w:rsidR="00380E94" w:rsidRPr="00025526">
              <w:rPr>
                <w:rFonts w:ascii="GHEA Grapalat" w:hAnsi="GHEA Grapalat"/>
                <w:sz w:val="24"/>
                <w:szCs w:val="24"/>
                <w:lang w:val="hy-AM"/>
              </w:rPr>
              <w:t>Հավելված 1-ով սահմանված կարգի 2-րդ կետի 6-րդ ենթակետում</w:t>
            </w:r>
            <w:r w:rsidR="00342FA0" w:rsidRPr="00025526">
              <w:rPr>
                <w:rFonts w:ascii="GHEA Grapalat" w:hAnsi="GHEA Grapalat"/>
                <w:sz w:val="24"/>
                <w:szCs w:val="24"/>
                <w:lang w:val="hy-AM"/>
              </w:rPr>
              <w:t xml:space="preserve"> </w:t>
            </w:r>
            <w:r w:rsidR="00380E94" w:rsidRPr="00025526">
              <w:rPr>
                <w:rFonts w:ascii="GHEA Grapalat" w:hAnsi="GHEA Grapalat"/>
                <w:sz w:val="24"/>
                <w:szCs w:val="24"/>
                <w:lang w:val="hy-AM"/>
              </w:rPr>
              <w:t>և 11-րդ կետում նշված «ծրագրի հայեցակարգ» արտահայտության իմաստը, քանի որ 3-րդ հավելվածը սահմանվել է որպես «...օրինակելի ձև»:</w:t>
            </w:r>
          </w:p>
        </w:tc>
        <w:tc>
          <w:tcPr>
            <w:tcW w:w="7290" w:type="dxa"/>
            <w:gridSpan w:val="5"/>
          </w:tcPr>
          <w:p w14:paraId="3E837AB3" w14:textId="5BF8B9E5" w:rsidR="008859E4" w:rsidRPr="00025526" w:rsidRDefault="00C77E7E" w:rsidP="00025526">
            <w:pPr>
              <w:spacing w:line="276"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380E94" w:rsidRPr="00F947D2" w14:paraId="77304251" w14:textId="77777777" w:rsidTr="00600650">
        <w:trPr>
          <w:trHeight w:val="440"/>
        </w:trPr>
        <w:tc>
          <w:tcPr>
            <w:tcW w:w="6998" w:type="dxa"/>
            <w:gridSpan w:val="2"/>
          </w:tcPr>
          <w:p w14:paraId="6742246F" w14:textId="77777777" w:rsidR="00380E94" w:rsidRPr="00025526" w:rsidRDefault="00380E94" w:rsidP="00BD3572">
            <w:pPr>
              <w:pStyle w:val="ListParagraph"/>
              <w:numPr>
                <w:ilvl w:val="0"/>
                <w:numId w:val="25"/>
              </w:numPr>
              <w:spacing w:after="0"/>
              <w:ind w:left="45" w:firstLine="300"/>
              <w:contextualSpacing/>
              <w:jc w:val="both"/>
              <w:rPr>
                <w:rFonts w:ascii="GHEA Grapalat" w:hAnsi="GHEA Grapalat"/>
                <w:sz w:val="24"/>
                <w:szCs w:val="24"/>
                <w:lang w:val="hy-AM"/>
              </w:rPr>
            </w:pPr>
            <w:r w:rsidRPr="00025526">
              <w:rPr>
                <w:rFonts w:ascii="GHEA Grapalat" w:hAnsi="GHEA Grapalat"/>
                <w:sz w:val="24"/>
                <w:szCs w:val="24"/>
                <w:lang w:val="hy-AM"/>
              </w:rPr>
              <w:lastRenderedPageBreak/>
              <w:t>Կարգի 2-րդ կետի 7-րդ ենթակետը շարադրել հետևյալ կերպ.</w:t>
            </w:r>
          </w:p>
          <w:p w14:paraId="43CDED9D" w14:textId="6906AA21" w:rsidR="00380E94" w:rsidRPr="00025526" w:rsidRDefault="00380E94" w:rsidP="00025526">
            <w:pPr>
              <w:pStyle w:val="ListParagraph"/>
              <w:shd w:val="clear" w:color="auto" w:fill="FFFFFF"/>
              <w:spacing w:after="0"/>
              <w:ind w:left="45" w:firstLine="360"/>
              <w:jc w:val="both"/>
              <w:rPr>
                <w:rFonts w:ascii="GHEA Grapalat" w:eastAsia="Times New Roman" w:hAnsi="GHEA Grapalat" w:cs="Times New Roman"/>
                <w:bCs/>
                <w:sz w:val="24"/>
                <w:szCs w:val="24"/>
                <w:lang w:val="hy-AM"/>
              </w:rPr>
            </w:pPr>
            <w:r w:rsidRPr="00025526">
              <w:rPr>
                <w:rFonts w:ascii="GHEA Grapalat" w:eastAsia="Times New Roman" w:hAnsi="GHEA Grapalat" w:cs="Times New Roman"/>
                <w:b/>
                <w:bCs/>
                <w:color w:val="000000"/>
                <w:sz w:val="24"/>
                <w:szCs w:val="24"/>
                <w:lang w:val="hy-AM"/>
              </w:rPr>
              <w:t>«Հանրային ներդրումային ծրագրերի (ծրագրի) գնահատում՝</w:t>
            </w:r>
            <w:r w:rsidRPr="00025526">
              <w:rPr>
                <w:rFonts w:ascii="GHEA Grapalat" w:eastAsia="Times New Roman" w:hAnsi="GHEA Grapalat" w:cs="Times New Roman"/>
                <w:color w:val="000000"/>
                <w:sz w:val="24"/>
                <w:szCs w:val="24"/>
                <w:lang w:val="hy-AM"/>
              </w:rPr>
              <w:t xml:space="preserve"> սույն որոշման N 2 հավելվածով հաստատված հանրային ներդրումային ծրագրերի նախագծերի գնահատման մեթոդաբանության համաձայն իրականացված նախնական գնահատում՝ նախագծի օրինակելի ձևի հիման վրա ներկայացված </w:t>
            </w:r>
            <w:r w:rsidRPr="00025526">
              <w:rPr>
                <w:rFonts w:ascii="GHEA Grapalat" w:eastAsia="Times New Roman" w:hAnsi="GHEA Grapalat" w:cs="Times New Roman"/>
                <w:bCs/>
                <w:color w:val="000000"/>
                <w:sz w:val="24"/>
                <w:szCs w:val="24"/>
                <w:lang w:val="hy-AM"/>
              </w:rPr>
              <w:t>հանրային</w:t>
            </w:r>
            <w:r w:rsidRPr="00025526">
              <w:rPr>
                <w:rFonts w:ascii="GHEA Grapalat" w:eastAsia="Times New Roman" w:hAnsi="GHEA Grapalat" w:cs="Times New Roman"/>
                <w:b/>
                <w:bCs/>
                <w:color w:val="000000"/>
                <w:sz w:val="24"/>
                <w:szCs w:val="24"/>
                <w:lang w:val="hy-AM"/>
              </w:rPr>
              <w:t xml:space="preserve"> </w:t>
            </w:r>
            <w:r w:rsidRPr="00025526">
              <w:rPr>
                <w:rFonts w:ascii="GHEA Grapalat" w:eastAsia="Times New Roman" w:hAnsi="GHEA Grapalat" w:cs="Times New Roman"/>
                <w:color w:val="000000"/>
                <w:sz w:val="24"/>
                <w:szCs w:val="24"/>
                <w:lang w:val="hy-AM"/>
              </w:rPr>
              <w:t xml:space="preserve">ներդրումային ծրագրի նախագծի՝ կամ նախագծի օրինակելի ձևի </w:t>
            </w:r>
            <w:r w:rsidRPr="00025526">
              <w:rPr>
                <w:rFonts w:ascii="GHEA Grapalat" w:eastAsia="Times New Roman" w:hAnsi="GHEA Grapalat"/>
                <w:color w:val="000000"/>
                <w:sz w:val="24"/>
                <w:szCs w:val="24"/>
                <w:lang w:val="hy-AM"/>
              </w:rPr>
              <w:t xml:space="preserve">հիման վրա ներկայացված հանրային ներդրումային ծրագրի նախագծի </w:t>
            </w:r>
            <w:r w:rsidRPr="00025526">
              <w:rPr>
                <w:rFonts w:ascii="GHEA Grapalat" w:eastAsia="Times New Roman" w:hAnsi="GHEA Grapalat" w:cs="Times New Roman"/>
                <w:color w:val="000000"/>
                <w:sz w:val="24"/>
                <w:szCs w:val="24"/>
                <w:lang w:val="hy-AM"/>
              </w:rPr>
              <w:t>տեխնիկատնտեսական ուսումնասիրության (</w:t>
            </w:r>
            <w:r w:rsidRPr="00025526">
              <w:rPr>
                <w:rFonts w:ascii="GHEA Grapalat" w:eastAsia="Times New Roman" w:hAnsi="GHEA Grapalat" w:cs="GHEA Grapalat"/>
                <w:color w:val="000000"/>
                <w:sz w:val="24"/>
                <w:szCs w:val="24"/>
                <w:lang w:val="hy-AM"/>
              </w:rPr>
              <w:t>սույն</w:t>
            </w:r>
            <w:r w:rsidRPr="00025526">
              <w:rPr>
                <w:rFonts w:ascii="GHEA Grapalat" w:eastAsia="Times New Roman" w:hAnsi="GHEA Grapalat" w:cs="Times New Roman"/>
                <w:color w:val="000000"/>
                <w:sz w:val="24"/>
                <w:szCs w:val="24"/>
                <w:lang w:val="hy-AM"/>
              </w:rPr>
              <w:t xml:space="preserve"> </w:t>
            </w:r>
            <w:r w:rsidRPr="00025526">
              <w:rPr>
                <w:rFonts w:ascii="GHEA Grapalat" w:eastAsia="Times New Roman" w:hAnsi="GHEA Grapalat" w:cs="GHEA Grapalat"/>
                <w:color w:val="000000"/>
                <w:sz w:val="24"/>
                <w:szCs w:val="24"/>
                <w:lang w:val="hy-AM"/>
              </w:rPr>
              <w:t>կարգով</w:t>
            </w:r>
            <w:r w:rsidRPr="00025526">
              <w:rPr>
                <w:rFonts w:ascii="GHEA Grapalat" w:eastAsia="Times New Roman" w:hAnsi="GHEA Grapalat" w:cs="Times New Roman"/>
                <w:color w:val="000000"/>
                <w:sz w:val="24"/>
                <w:szCs w:val="24"/>
                <w:lang w:val="hy-AM"/>
              </w:rPr>
              <w:t xml:space="preserve"> </w:t>
            </w:r>
            <w:r w:rsidRPr="00025526">
              <w:rPr>
                <w:rFonts w:ascii="GHEA Grapalat" w:eastAsia="Times New Roman" w:hAnsi="GHEA Grapalat" w:cs="GHEA Grapalat"/>
                <w:color w:val="000000"/>
                <w:sz w:val="24"/>
                <w:szCs w:val="24"/>
                <w:lang w:val="hy-AM"/>
              </w:rPr>
              <w:t>նախատեսված</w:t>
            </w:r>
            <w:r w:rsidRPr="00025526">
              <w:rPr>
                <w:rFonts w:ascii="GHEA Grapalat" w:eastAsia="Times New Roman" w:hAnsi="GHEA Grapalat" w:cs="Times New Roman"/>
                <w:color w:val="000000"/>
                <w:sz w:val="24"/>
                <w:szCs w:val="24"/>
                <w:lang w:val="hy-AM"/>
              </w:rPr>
              <w:t xml:space="preserve"> </w:t>
            </w:r>
            <w:r w:rsidRPr="00025526">
              <w:rPr>
                <w:rFonts w:ascii="GHEA Grapalat" w:eastAsia="Times New Roman" w:hAnsi="GHEA Grapalat" w:cs="GHEA Grapalat"/>
                <w:color w:val="000000"/>
                <w:sz w:val="24"/>
                <w:szCs w:val="24"/>
                <w:lang w:val="hy-AM"/>
              </w:rPr>
              <w:t>դեպքերում</w:t>
            </w:r>
            <w:r w:rsidRPr="00025526">
              <w:rPr>
                <w:rFonts w:ascii="GHEA Grapalat" w:eastAsia="Times New Roman" w:hAnsi="GHEA Grapalat" w:cs="Times New Roman"/>
                <w:color w:val="000000"/>
                <w:sz w:val="24"/>
                <w:szCs w:val="24"/>
                <w:lang w:val="hy-AM"/>
              </w:rPr>
              <w:t xml:space="preserve">՝ նախնական տեխնիկատնտեսական հիմնավորման) հիման վրա»: </w:t>
            </w:r>
          </w:p>
        </w:tc>
        <w:tc>
          <w:tcPr>
            <w:tcW w:w="7290" w:type="dxa"/>
            <w:gridSpan w:val="5"/>
          </w:tcPr>
          <w:p w14:paraId="70ADC26A" w14:textId="77777777" w:rsidR="00380E94" w:rsidRPr="00025526" w:rsidRDefault="005D64DF" w:rsidP="00025526">
            <w:pPr>
              <w:spacing w:line="276" w:lineRule="auto"/>
              <w:jc w:val="center"/>
              <w:rPr>
                <w:rFonts w:ascii="GHEA Grapalat" w:hAnsi="GHEA Grapalat"/>
                <w:b/>
                <w:sz w:val="24"/>
                <w:szCs w:val="24"/>
                <w:lang w:val="hy-AM"/>
              </w:rPr>
            </w:pPr>
            <w:r w:rsidRPr="00025526">
              <w:rPr>
                <w:rFonts w:ascii="GHEA Grapalat" w:hAnsi="GHEA Grapalat"/>
                <w:b/>
                <w:sz w:val="24"/>
                <w:szCs w:val="24"/>
                <w:lang w:val="hy-AM"/>
              </w:rPr>
              <w:t>Ընդունվել է մասնակի։</w:t>
            </w:r>
          </w:p>
          <w:p w14:paraId="4E218676" w14:textId="20CC3443" w:rsidR="005D64DF" w:rsidRPr="00025526" w:rsidRDefault="005D64DF" w:rsidP="00025526">
            <w:pPr>
              <w:tabs>
                <w:tab w:val="left" w:pos="432"/>
              </w:tabs>
              <w:spacing w:line="276" w:lineRule="auto"/>
              <w:ind w:firstLine="432"/>
              <w:jc w:val="both"/>
              <w:rPr>
                <w:rFonts w:ascii="GHEA Grapalat" w:hAnsi="GHEA Grapalat"/>
                <w:sz w:val="24"/>
                <w:szCs w:val="24"/>
                <w:lang w:val="hy-AM"/>
              </w:rPr>
            </w:pPr>
            <w:r w:rsidRPr="00025526">
              <w:rPr>
                <w:rFonts w:ascii="GHEA Grapalat" w:hAnsi="GHEA Grapalat"/>
                <w:sz w:val="24"/>
                <w:szCs w:val="24"/>
                <w:lang w:val="hy-AM"/>
              </w:rPr>
              <w:t xml:space="preserve">Նախագծի Հավելված </w:t>
            </w:r>
            <w:r w:rsidR="007208EA" w:rsidRPr="00025526">
              <w:rPr>
                <w:rFonts w:ascii="GHEA Grapalat" w:hAnsi="GHEA Grapalat"/>
                <w:sz w:val="24"/>
                <w:szCs w:val="24"/>
                <w:lang w:val="hy-AM"/>
              </w:rPr>
              <w:t>1</w:t>
            </w:r>
            <w:r w:rsidRPr="00025526">
              <w:rPr>
                <w:rFonts w:ascii="GHEA Grapalat" w:hAnsi="GHEA Grapalat"/>
                <w:sz w:val="24"/>
                <w:szCs w:val="24"/>
                <w:lang w:val="hy-AM"/>
              </w:rPr>
              <w:t xml:space="preserve">-ի 2-րդ կետի 7-րդ ենթակետը մասնակիորեն խմբագրվել է։  </w:t>
            </w:r>
          </w:p>
        </w:tc>
      </w:tr>
      <w:tr w:rsidR="00380E94" w:rsidRPr="00F947D2" w14:paraId="326124F4" w14:textId="77777777" w:rsidTr="00600650">
        <w:trPr>
          <w:trHeight w:val="440"/>
        </w:trPr>
        <w:tc>
          <w:tcPr>
            <w:tcW w:w="6998" w:type="dxa"/>
            <w:gridSpan w:val="2"/>
          </w:tcPr>
          <w:p w14:paraId="45042B17" w14:textId="2E5D13C8" w:rsidR="00380E94" w:rsidRPr="00025526" w:rsidRDefault="00380E94" w:rsidP="00BD3572">
            <w:pPr>
              <w:pStyle w:val="ListParagraph"/>
              <w:numPr>
                <w:ilvl w:val="0"/>
                <w:numId w:val="25"/>
              </w:numPr>
              <w:shd w:val="clear" w:color="auto" w:fill="FFFFFF"/>
              <w:spacing w:after="0"/>
              <w:ind w:left="51" w:firstLine="294"/>
              <w:contextualSpacing/>
              <w:jc w:val="both"/>
              <w:rPr>
                <w:rFonts w:ascii="GHEA Grapalat" w:hAnsi="GHEA Grapalat"/>
                <w:sz w:val="24"/>
                <w:szCs w:val="24"/>
                <w:lang w:val="hy-AM"/>
              </w:rPr>
            </w:pPr>
            <w:r w:rsidRPr="00025526">
              <w:rPr>
                <w:rFonts w:ascii="GHEA Grapalat" w:hAnsi="GHEA Grapalat"/>
                <w:sz w:val="24"/>
                <w:szCs w:val="24"/>
                <w:lang w:val="hy-AM"/>
              </w:rPr>
              <w:t>«</w:t>
            </w:r>
            <w:r w:rsidRPr="00025526">
              <w:rPr>
                <w:rFonts w:ascii="GHEA Grapalat" w:eastAsia="Times New Roman" w:hAnsi="GHEA Grapalat" w:cs="Times New Roman"/>
                <w:color w:val="000000"/>
                <w:sz w:val="24"/>
                <w:szCs w:val="24"/>
                <w:lang w:val="hy-AM"/>
              </w:rPr>
              <w:t>Միջազգային ֆինանսական կազմակերպությունների կողմից իրականացվող նախնական տեխնիկատնտեսական հիմնավորման նկատմամբ կիրառելի» մասով հստակեցնել ուղեցույցների անվանումները կամ հղումները:</w:t>
            </w:r>
          </w:p>
        </w:tc>
        <w:tc>
          <w:tcPr>
            <w:tcW w:w="7290" w:type="dxa"/>
            <w:gridSpan w:val="5"/>
          </w:tcPr>
          <w:p w14:paraId="6433E82E" w14:textId="77777777" w:rsidR="00380E94" w:rsidRPr="00025526" w:rsidRDefault="005D64DF" w:rsidP="00025526">
            <w:pPr>
              <w:spacing w:line="276" w:lineRule="auto"/>
              <w:jc w:val="center"/>
              <w:rPr>
                <w:rFonts w:ascii="GHEA Grapalat" w:hAnsi="GHEA Grapalat"/>
                <w:b/>
                <w:sz w:val="24"/>
                <w:szCs w:val="24"/>
                <w:lang w:val="hy-AM"/>
              </w:rPr>
            </w:pPr>
            <w:r w:rsidRPr="00025526">
              <w:rPr>
                <w:rFonts w:ascii="GHEA Grapalat" w:hAnsi="GHEA Grapalat"/>
                <w:b/>
                <w:sz w:val="24"/>
                <w:szCs w:val="24"/>
                <w:lang w:val="hy-AM"/>
              </w:rPr>
              <w:t>Չի ընդունվել։</w:t>
            </w:r>
          </w:p>
          <w:p w14:paraId="4BF5DE62" w14:textId="49444EAD" w:rsidR="005D64DF" w:rsidRPr="00025526" w:rsidRDefault="005D64DF" w:rsidP="00025526">
            <w:pPr>
              <w:spacing w:line="276" w:lineRule="auto"/>
              <w:ind w:firstLine="432"/>
              <w:jc w:val="both"/>
              <w:rPr>
                <w:rFonts w:ascii="GHEA Grapalat" w:hAnsi="GHEA Grapalat"/>
                <w:sz w:val="24"/>
                <w:szCs w:val="24"/>
                <w:lang w:val="hy-AM"/>
              </w:rPr>
            </w:pPr>
            <w:r w:rsidRPr="00025526">
              <w:rPr>
                <w:rFonts w:ascii="GHEA Grapalat" w:hAnsi="GHEA Grapalat"/>
                <w:sz w:val="24"/>
                <w:szCs w:val="24"/>
                <w:lang w:val="hy-AM"/>
              </w:rPr>
              <w:t>Նպ</w:t>
            </w:r>
            <w:r w:rsidR="007208EA" w:rsidRPr="00025526">
              <w:rPr>
                <w:rFonts w:ascii="GHEA Grapalat" w:hAnsi="GHEA Grapalat"/>
                <w:sz w:val="24"/>
                <w:szCs w:val="24"/>
                <w:lang w:val="hy-AM"/>
              </w:rPr>
              <w:t>ա</w:t>
            </w:r>
            <w:r w:rsidRPr="00025526">
              <w:rPr>
                <w:rFonts w:ascii="GHEA Grapalat" w:hAnsi="GHEA Grapalat"/>
                <w:sz w:val="24"/>
                <w:szCs w:val="24"/>
                <w:lang w:val="hy-AM"/>
              </w:rPr>
              <w:t>տա</w:t>
            </w:r>
            <w:r w:rsidR="007208EA" w:rsidRPr="00025526">
              <w:rPr>
                <w:rFonts w:ascii="GHEA Grapalat" w:hAnsi="GHEA Grapalat"/>
                <w:sz w:val="24"/>
                <w:szCs w:val="24"/>
                <w:lang w:val="hy-AM"/>
              </w:rPr>
              <w:t>կահարմար չէ Նախագծում հղում տալ որևէ ուղեցույցի։</w:t>
            </w:r>
          </w:p>
        </w:tc>
      </w:tr>
      <w:tr w:rsidR="00380E94" w:rsidRPr="00F947D2" w14:paraId="37C7B3D6" w14:textId="77777777" w:rsidTr="00600650">
        <w:trPr>
          <w:trHeight w:val="440"/>
        </w:trPr>
        <w:tc>
          <w:tcPr>
            <w:tcW w:w="6998" w:type="dxa"/>
            <w:gridSpan w:val="2"/>
          </w:tcPr>
          <w:p w14:paraId="67EFDE5B" w14:textId="6FE23E6E" w:rsidR="00380E94" w:rsidRPr="00025526" w:rsidRDefault="004F44CA" w:rsidP="00AC698E">
            <w:pPr>
              <w:pStyle w:val="ListParagraph"/>
              <w:numPr>
                <w:ilvl w:val="0"/>
                <w:numId w:val="25"/>
              </w:numPr>
              <w:shd w:val="clear" w:color="auto" w:fill="FFFFFF"/>
              <w:spacing w:after="0"/>
              <w:ind w:left="51" w:firstLine="294"/>
              <w:contextualSpacing/>
              <w:jc w:val="both"/>
              <w:rPr>
                <w:rFonts w:ascii="GHEA Grapalat" w:hAnsi="GHEA Grapalat"/>
                <w:sz w:val="24"/>
                <w:szCs w:val="24"/>
                <w:lang w:val="hy-AM"/>
              </w:rPr>
            </w:pPr>
            <w:r w:rsidRPr="00025526">
              <w:rPr>
                <w:rFonts w:ascii="GHEA Grapalat" w:hAnsi="GHEA Grapalat"/>
                <w:sz w:val="24"/>
                <w:szCs w:val="24"/>
                <w:lang w:val="hy-AM"/>
              </w:rPr>
              <w:t xml:space="preserve"> </w:t>
            </w:r>
            <w:r w:rsidR="00380E94" w:rsidRPr="00025526">
              <w:rPr>
                <w:rFonts w:ascii="GHEA Grapalat" w:hAnsi="GHEA Grapalat"/>
                <w:sz w:val="24"/>
                <w:szCs w:val="24"/>
                <w:lang w:val="hy-AM"/>
              </w:rPr>
              <w:t>Հստակեցնել 11-րդ ենթակետում նշված 1 միլիարդը արդյոք ամբողջ ծրագրի համար է, թե մեկ ակտիվի: Օրինակ ծրագրի համար  կարող է սահմանել N թվով դպրոցների կառուցում կամ հիմնանորոգում՝ 5 տարվա համար 1 միլիարդը գերազանցող գումարով, սակայն եթե միջնաժամկետ նախագծով ներկայացվի 3 տարվա համար ավելի փոքր թվով դպրոցներ, որին հատկացվող գումարը չի գերազանցում  1 միլիարդը, ապա ծրագրի չի անցնի ՀՆԿ-ով:</w:t>
            </w:r>
          </w:p>
        </w:tc>
        <w:tc>
          <w:tcPr>
            <w:tcW w:w="7290" w:type="dxa"/>
            <w:gridSpan w:val="5"/>
          </w:tcPr>
          <w:p w14:paraId="225FDE23" w14:textId="77777777" w:rsidR="00380E94" w:rsidRPr="00025526" w:rsidRDefault="007208EA" w:rsidP="00025526">
            <w:pPr>
              <w:spacing w:line="276" w:lineRule="auto"/>
              <w:jc w:val="center"/>
              <w:rPr>
                <w:rFonts w:ascii="GHEA Grapalat" w:hAnsi="GHEA Grapalat"/>
                <w:b/>
                <w:sz w:val="24"/>
                <w:szCs w:val="24"/>
                <w:lang w:val="hy-AM"/>
              </w:rPr>
            </w:pPr>
            <w:r w:rsidRPr="00025526">
              <w:rPr>
                <w:rFonts w:ascii="GHEA Grapalat" w:hAnsi="GHEA Grapalat"/>
                <w:b/>
                <w:sz w:val="24"/>
                <w:szCs w:val="24"/>
                <w:lang w:val="hy-AM"/>
              </w:rPr>
              <w:t>Ընդունվել է։</w:t>
            </w:r>
          </w:p>
          <w:p w14:paraId="78322BD0" w14:textId="3FFE5029" w:rsidR="007208EA" w:rsidRPr="00025526" w:rsidRDefault="00921BA2" w:rsidP="00025526">
            <w:pPr>
              <w:spacing w:line="276" w:lineRule="auto"/>
              <w:ind w:firstLine="432"/>
              <w:jc w:val="both"/>
              <w:rPr>
                <w:rFonts w:ascii="GHEA Grapalat" w:hAnsi="GHEA Grapalat"/>
                <w:sz w:val="24"/>
                <w:szCs w:val="24"/>
                <w:lang w:val="hy-AM"/>
              </w:rPr>
            </w:pPr>
            <w:r w:rsidRPr="00025526">
              <w:rPr>
                <w:rFonts w:ascii="GHEA Grapalat" w:hAnsi="GHEA Grapalat"/>
                <w:sz w:val="24"/>
                <w:szCs w:val="24"/>
                <w:lang w:val="hy-AM"/>
              </w:rPr>
              <w:t xml:space="preserve">Նախագծում նշված 1 մլրդ սահմանաչափը վերաբերում է հանրային ներդրումային ծրագրի նախագծի ընդհանուր արժեքին, այլ ոչ առաջարկվող ծրագրի շրջանակում կառուցվող/արդիականացվող ակտիվին։ </w:t>
            </w:r>
          </w:p>
        </w:tc>
      </w:tr>
      <w:tr w:rsidR="00380E94" w:rsidRPr="00F947D2" w14:paraId="7497DCF0" w14:textId="77777777" w:rsidTr="00600650">
        <w:trPr>
          <w:trHeight w:val="440"/>
        </w:trPr>
        <w:tc>
          <w:tcPr>
            <w:tcW w:w="6998" w:type="dxa"/>
            <w:gridSpan w:val="2"/>
          </w:tcPr>
          <w:p w14:paraId="7993AC39" w14:textId="6CBE9504" w:rsidR="00380E94" w:rsidRPr="00025526" w:rsidRDefault="00FD10E1" w:rsidP="00AC698E">
            <w:pPr>
              <w:pStyle w:val="ListParagraph"/>
              <w:numPr>
                <w:ilvl w:val="0"/>
                <w:numId w:val="25"/>
              </w:numPr>
              <w:shd w:val="clear" w:color="auto" w:fill="FFFFFF"/>
              <w:spacing w:after="0"/>
              <w:ind w:left="51" w:firstLine="294"/>
              <w:contextualSpacing/>
              <w:jc w:val="both"/>
              <w:rPr>
                <w:rFonts w:ascii="GHEA Grapalat" w:hAnsi="GHEA Grapalat"/>
                <w:sz w:val="24"/>
                <w:szCs w:val="24"/>
                <w:lang w:val="hy-AM"/>
              </w:rPr>
            </w:pPr>
            <w:r w:rsidRPr="00025526">
              <w:rPr>
                <w:rFonts w:ascii="GHEA Grapalat" w:hAnsi="GHEA Grapalat"/>
                <w:sz w:val="24"/>
                <w:szCs w:val="24"/>
                <w:lang w:val="hy-AM"/>
              </w:rPr>
              <w:t xml:space="preserve">Հստակեցնել Կարգի 5-րդ կետում նշված միևնույն հանրային ենթակառուցվածքը որոշման հիմքերը: Օրինակ, արդյոք տարբեր մարզերում կառուցվող տարբեր կրթական աստիճաններ ու նպատակներ ունեցող </w:t>
            </w:r>
            <w:r w:rsidRPr="00025526">
              <w:rPr>
                <w:rFonts w:ascii="GHEA Grapalat" w:hAnsi="GHEA Grapalat"/>
                <w:sz w:val="24"/>
                <w:szCs w:val="24"/>
                <w:lang w:val="hy-AM"/>
              </w:rPr>
              <w:lastRenderedPageBreak/>
              <w:t>ենթակառուցվածքները համարվում են միևնույն հանրային ենթակառուցվածք:</w:t>
            </w:r>
          </w:p>
        </w:tc>
        <w:tc>
          <w:tcPr>
            <w:tcW w:w="7290" w:type="dxa"/>
            <w:gridSpan w:val="5"/>
          </w:tcPr>
          <w:p w14:paraId="3C7DD0E4" w14:textId="787A7232" w:rsidR="00921BA2" w:rsidRPr="00025526" w:rsidRDefault="00C77E7E" w:rsidP="00025526">
            <w:pPr>
              <w:spacing w:line="276" w:lineRule="auto"/>
              <w:jc w:val="center"/>
              <w:rPr>
                <w:rFonts w:ascii="GHEA Grapalat" w:hAnsi="GHEA Grapalat"/>
                <w:b/>
                <w:sz w:val="24"/>
                <w:szCs w:val="24"/>
                <w:lang w:val="hy-AM"/>
              </w:rPr>
            </w:pPr>
            <w:r>
              <w:rPr>
                <w:rFonts w:ascii="GHEA Grapalat" w:hAnsi="GHEA Grapalat"/>
                <w:b/>
                <w:sz w:val="24"/>
                <w:szCs w:val="24"/>
                <w:lang w:val="hy-AM"/>
              </w:rPr>
              <w:lastRenderedPageBreak/>
              <w:t>Չի ը</w:t>
            </w:r>
            <w:r w:rsidR="00921BA2" w:rsidRPr="00025526">
              <w:rPr>
                <w:rFonts w:ascii="GHEA Grapalat" w:hAnsi="GHEA Grapalat"/>
                <w:b/>
                <w:sz w:val="24"/>
                <w:szCs w:val="24"/>
                <w:lang w:val="hy-AM"/>
              </w:rPr>
              <w:t>նդունվել։</w:t>
            </w:r>
          </w:p>
          <w:p w14:paraId="31430EB4" w14:textId="5A4D7D81" w:rsidR="00380E94" w:rsidRPr="00025526" w:rsidRDefault="00D36066" w:rsidP="00025526">
            <w:pPr>
              <w:spacing w:line="276" w:lineRule="auto"/>
              <w:ind w:firstLine="432"/>
              <w:jc w:val="both"/>
              <w:rPr>
                <w:rFonts w:ascii="GHEA Grapalat" w:hAnsi="GHEA Grapalat"/>
                <w:sz w:val="24"/>
                <w:szCs w:val="24"/>
                <w:lang w:val="hy-AM"/>
              </w:rPr>
            </w:pPr>
            <w:r w:rsidRPr="00025526">
              <w:rPr>
                <w:rFonts w:ascii="GHEA Grapalat" w:hAnsi="GHEA Grapalat"/>
                <w:sz w:val="24"/>
                <w:szCs w:val="24"/>
                <w:lang w:val="hy-AM"/>
              </w:rPr>
              <w:t xml:space="preserve">Սույն </w:t>
            </w:r>
            <w:r w:rsidR="00921BA2" w:rsidRPr="00025526">
              <w:rPr>
                <w:rFonts w:ascii="GHEA Grapalat" w:hAnsi="GHEA Grapalat"/>
                <w:sz w:val="24"/>
                <w:szCs w:val="24"/>
                <w:lang w:val="hy-AM"/>
              </w:rPr>
              <w:t>Նախագծի շրջանակում միևնույն հանրային ենթակառուցվածք ձևակեպումը ենթադրում է</w:t>
            </w:r>
            <w:r w:rsidRPr="00025526">
              <w:rPr>
                <w:rFonts w:ascii="GHEA Grapalat" w:hAnsi="GHEA Grapalat"/>
                <w:sz w:val="24"/>
                <w:szCs w:val="24"/>
                <w:lang w:val="hy-AM"/>
              </w:rPr>
              <w:t xml:space="preserve">, օրինակ, մեկից ավելի ջրամբարների կամ դպորցների ու նախակրթարանների </w:t>
            </w:r>
            <w:r w:rsidRPr="00025526">
              <w:rPr>
                <w:rFonts w:ascii="GHEA Grapalat" w:hAnsi="GHEA Grapalat"/>
                <w:sz w:val="24"/>
                <w:szCs w:val="24"/>
                <w:lang w:val="hy-AM"/>
              </w:rPr>
              <w:lastRenderedPageBreak/>
              <w:t xml:space="preserve">կառուցման (ենթա)ծրագրերի համախմբում մեկ խոշոր ծրագրի ներքո։ </w:t>
            </w:r>
            <w:r w:rsidR="00921BA2" w:rsidRPr="00025526">
              <w:rPr>
                <w:rFonts w:ascii="GHEA Grapalat" w:hAnsi="GHEA Grapalat"/>
                <w:sz w:val="24"/>
                <w:szCs w:val="24"/>
                <w:lang w:val="hy-AM"/>
              </w:rPr>
              <w:t xml:space="preserve"> </w:t>
            </w:r>
          </w:p>
        </w:tc>
      </w:tr>
      <w:tr w:rsidR="00FD10E1" w:rsidRPr="00F947D2" w14:paraId="05DAEAAA" w14:textId="77777777" w:rsidTr="00600650">
        <w:trPr>
          <w:trHeight w:val="440"/>
        </w:trPr>
        <w:tc>
          <w:tcPr>
            <w:tcW w:w="6998" w:type="dxa"/>
            <w:gridSpan w:val="2"/>
          </w:tcPr>
          <w:p w14:paraId="146F9F1C" w14:textId="02B286B6" w:rsidR="00FD10E1" w:rsidRPr="00025526" w:rsidRDefault="00FD10E1" w:rsidP="00AC698E">
            <w:pPr>
              <w:pStyle w:val="ListParagraph"/>
              <w:numPr>
                <w:ilvl w:val="0"/>
                <w:numId w:val="25"/>
              </w:numPr>
              <w:spacing w:after="0"/>
              <w:ind w:left="51" w:firstLine="294"/>
              <w:contextualSpacing/>
              <w:jc w:val="both"/>
              <w:rPr>
                <w:rFonts w:ascii="GHEA Grapalat" w:hAnsi="GHEA Grapalat"/>
                <w:sz w:val="24"/>
                <w:szCs w:val="24"/>
                <w:lang w:val="hy-AM"/>
              </w:rPr>
            </w:pPr>
            <w:r w:rsidRPr="00025526">
              <w:rPr>
                <w:rFonts w:ascii="GHEA Grapalat" w:hAnsi="GHEA Grapalat"/>
                <w:sz w:val="24"/>
                <w:szCs w:val="24"/>
                <w:lang w:val="hy-AM"/>
              </w:rPr>
              <w:lastRenderedPageBreak/>
              <w:t>Կարգի 14-րդ կետում և 15-րդ կետի 4-րդ ենթակետով ամրագրվել է որակի գնահատման գործընթաց. հստակեցնել դրանց հերթականությունը:</w:t>
            </w:r>
          </w:p>
        </w:tc>
        <w:tc>
          <w:tcPr>
            <w:tcW w:w="7290" w:type="dxa"/>
            <w:gridSpan w:val="5"/>
          </w:tcPr>
          <w:p w14:paraId="17879CE4" w14:textId="26ABAEB8" w:rsidR="00EC7783" w:rsidRPr="00025526" w:rsidRDefault="00EC7783" w:rsidP="00025526">
            <w:pPr>
              <w:spacing w:line="276" w:lineRule="auto"/>
              <w:jc w:val="center"/>
              <w:rPr>
                <w:rFonts w:ascii="GHEA Grapalat" w:hAnsi="GHEA Grapalat"/>
                <w:b/>
                <w:sz w:val="24"/>
                <w:szCs w:val="24"/>
                <w:lang w:val="hy-AM"/>
              </w:rPr>
            </w:pPr>
            <w:r w:rsidRPr="00025526">
              <w:rPr>
                <w:rFonts w:ascii="GHEA Grapalat" w:hAnsi="GHEA Grapalat"/>
                <w:b/>
                <w:sz w:val="24"/>
                <w:szCs w:val="24"/>
                <w:lang w:val="hy-AM"/>
              </w:rPr>
              <w:t>Ընդունվել</w:t>
            </w:r>
            <w:r w:rsidR="004F44CA" w:rsidRPr="00025526">
              <w:rPr>
                <w:rFonts w:ascii="GHEA Grapalat" w:hAnsi="GHEA Grapalat"/>
                <w:b/>
                <w:sz w:val="24"/>
                <w:szCs w:val="24"/>
                <w:lang w:val="hy-AM"/>
              </w:rPr>
              <w:t xml:space="preserve"> է մասնակի</w:t>
            </w:r>
            <w:r w:rsidRPr="00025526">
              <w:rPr>
                <w:rFonts w:ascii="GHEA Grapalat" w:hAnsi="GHEA Grapalat"/>
                <w:b/>
                <w:sz w:val="24"/>
                <w:szCs w:val="24"/>
                <w:lang w:val="hy-AM"/>
              </w:rPr>
              <w:t>։</w:t>
            </w:r>
          </w:p>
          <w:p w14:paraId="19379EFC" w14:textId="2B5C6F94" w:rsidR="00FD10E1" w:rsidRPr="00025526" w:rsidRDefault="00EC7783" w:rsidP="00025526">
            <w:pPr>
              <w:spacing w:line="276" w:lineRule="auto"/>
              <w:ind w:firstLine="432"/>
              <w:jc w:val="both"/>
              <w:rPr>
                <w:rFonts w:ascii="GHEA Grapalat" w:hAnsi="GHEA Grapalat"/>
                <w:sz w:val="24"/>
                <w:szCs w:val="24"/>
                <w:lang w:val="hy-AM"/>
              </w:rPr>
            </w:pPr>
            <w:r w:rsidRPr="00025526">
              <w:rPr>
                <w:rFonts w:ascii="GHEA Grapalat" w:hAnsi="GHEA Grapalat"/>
                <w:sz w:val="24"/>
                <w:szCs w:val="24"/>
                <w:lang w:val="hy-AM"/>
              </w:rPr>
              <w:t xml:space="preserve">Իրավասու մարմնի կողմից </w:t>
            </w:r>
            <w:r w:rsidR="004F44CA" w:rsidRPr="00025526">
              <w:rPr>
                <w:rFonts w:ascii="GHEA Grapalat" w:hAnsi="GHEA Grapalat"/>
                <w:sz w:val="24"/>
                <w:szCs w:val="24"/>
                <w:lang w:val="hy-AM"/>
              </w:rPr>
              <w:t xml:space="preserve">վերհանված հանրային ներդրումային ծրագրի նախագիծը ՀՀ էկոնոմիկայի նախարարությունը ներառում է հանրային ներդրումային ծրագրերի բանկում և իրականացնում որակի ստուգում։ Նախագծի 15-րդ կետում առավել մանրամասն է նկարագրված ծրագրի նախագծի որակի ստուգման և նախնական գնահատման ընթացակարգը։   </w:t>
            </w:r>
          </w:p>
        </w:tc>
      </w:tr>
      <w:tr w:rsidR="00FD10E1" w:rsidRPr="00025526" w14:paraId="664DA800" w14:textId="77777777" w:rsidTr="00600650">
        <w:trPr>
          <w:trHeight w:val="440"/>
        </w:trPr>
        <w:tc>
          <w:tcPr>
            <w:tcW w:w="6998" w:type="dxa"/>
            <w:gridSpan w:val="2"/>
          </w:tcPr>
          <w:p w14:paraId="301AF75E" w14:textId="4820862F" w:rsidR="00FD10E1" w:rsidRPr="00025526" w:rsidRDefault="00FD10E1" w:rsidP="00025526">
            <w:pPr>
              <w:pStyle w:val="ListParagraph"/>
              <w:numPr>
                <w:ilvl w:val="0"/>
                <w:numId w:val="25"/>
              </w:numPr>
              <w:tabs>
                <w:tab w:val="left" w:pos="495"/>
              </w:tabs>
              <w:spacing w:after="0"/>
              <w:ind w:left="51" w:firstLine="309"/>
              <w:contextualSpacing/>
              <w:jc w:val="both"/>
              <w:rPr>
                <w:rFonts w:ascii="GHEA Grapalat" w:hAnsi="GHEA Grapalat"/>
                <w:sz w:val="24"/>
                <w:szCs w:val="24"/>
                <w:lang w:val="hy-AM"/>
              </w:rPr>
            </w:pPr>
            <w:r w:rsidRPr="00025526">
              <w:rPr>
                <w:rFonts w:ascii="GHEA Grapalat" w:hAnsi="GHEA Grapalat"/>
                <w:sz w:val="24"/>
                <w:szCs w:val="24"/>
                <w:lang w:val="hy-AM"/>
              </w:rPr>
              <w:t xml:space="preserve">Կարգի 38-րդ կետի՝ </w:t>
            </w:r>
            <w:r w:rsidRPr="00025526">
              <w:rPr>
                <w:rFonts w:ascii="GHEA Grapalat" w:hAnsi="GHEA Grapalat"/>
                <w:b/>
                <w:sz w:val="24"/>
                <w:szCs w:val="24"/>
                <w:lang w:val="hy-AM"/>
              </w:rPr>
              <w:t>«կիսամյակի վերջին ամսվա վերջին օրը» բառերը փոխարինել «կիսամյակին հաջորդող ամսվա 15-րդ օրը բառերով</w:t>
            </w:r>
            <w:r w:rsidRPr="00025526">
              <w:rPr>
                <w:rFonts w:ascii="GHEA Grapalat" w:hAnsi="GHEA Grapalat"/>
                <w:sz w:val="24"/>
                <w:szCs w:val="24"/>
                <w:lang w:val="hy-AM"/>
              </w:rPr>
              <w:t xml:space="preserve">, քանի որ, որպես ընդունված պրակտիկա, հաշվետու ժամանակի վերաբերյալ հաշվետվություններն ավելի նպատակահարմար է կազմել հաշվետու ժամանակի ավարտից հետո, հաշվի </w:t>
            </w:r>
            <w:r w:rsidR="00EC7783" w:rsidRPr="00025526">
              <w:rPr>
                <w:rFonts w:ascii="GHEA Grapalat" w:hAnsi="GHEA Grapalat"/>
                <w:sz w:val="24"/>
                <w:szCs w:val="24"/>
                <w:lang w:val="hy-AM"/>
              </w:rPr>
              <w:t>առն</w:t>
            </w:r>
            <w:r w:rsidRPr="00025526">
              <w:rPr>
                <w:rFonts w:ascii="GHEA Grapalat" w:hAnsi="GHEA Grapalat"/>
                <w:sz w:val="24"/>
                <w:szCs w:val="24"/>
                <w:lang w:val="hy-AM"/>
              </w:rPr>
              <w:t>ե</w:t>
            </w:r>
            <w:r w:rsidR="00EC7783" w:rsidRPr="00025526">
              <w:rPr>
                <w:rFonts w:ascii="GHEA Grapalat" w:hAnsi="GHEA Grapalat"/>
                <w:sz w:val="24"/>
                <w:szCs w:val="24"/>
                <w:lang w:val="hy-AM"/>
              </w:rPr>
              <w:t>լ</w:t>
            </w:r>
            <w:r w:rsidRPr="00025526">
              <w:rPr>
                <w:rFonts w:ascii="GHEA Grapalat" w:hAnsi="GHEA Grapalat"/>
                <w:sz w:val="24"/>
                <w:szCs w:val="24"/>
                <w:lang w:val="hy-AM"/>
              </w:rPr>
              <w:t>ով նաև կնքվող պայմանագրերում հաշվետվության տրամադրման սահմանված դրույթները:</w:t>
            </w:r>
          </w:p>
        </w:tc>
        <w:tc>
          <w:tcPr>
            <w:tcW w:w="7290" w:type="dxa"/>
            <w:gridSpan w:val="5"/>
          </w:tcPr>
          <w:p w14:paraId="5C65971D" w14:textId="77777777" w:rsidR="00EC7783" w:rsidRPr="00025526" w:rsidRDefault="00EC7783" w:rsidP="00025526">
            <w:pPr>
              <w:spacing w:line="276" w:lineRule="auto"/>
              <w:jc w:val="center"/>
              <w:rPr>
                <w:rFonts w:ascii="GHEA Grapalat" w:hAnsi="GHEA Grapalat"/>
                <w:b/>
                <w:sz w:val="24"/>
                <w:szCs w:val="24"/>
                <w:lang w:val="hy-AM"/>
              </w:rPr>
            </w:pPr>
            <w:r w:rsidRPr="00025526">
              <w:rPr>
                <w:rFonts w:ascii="GHEA Grapalat" w:hAnsi="GHEA Grapalat"/>
                <w:b/>
                <w:sz w:val="24"/>
                <w:szCs w:val="24"/>
                <w:lang w:val="hy-AM"/>
              </w:rPr>
              <w:t>Ընդունվել է։</w:t>
            </w:r>
          </w:p>
          <w:p w14:paraId="1590926A" w14:textId="77777777" w:rsidR="00FD10E1" w:rsidRPr="00025526" w:rsidRDefault="00FD10E1" w:rsidP="00025526">
            <w:pPr>
              <w:spacing w:line="276" w:lineRule="auto"/>
              <w:jc w:val="center"/>
              <w:rPr>
                <w:rFonts w:ascii="GHEA Grapalat" w:hAnsi="GHEA Grapalat"/>
                <w:b/>
                <w:sz w:val="24"/>
                <w:szCs w:val="24"/>
                <w:lang w:val="hy-AM"/>
              </w:rPr>
            </w:pPr>
          </w:p>
        </w:tc>
      </w:tr>
      <w:tr w:rsidR="008859E4" w:rsidRPr="00025526" w14:paraId="68EB3DF3" w14:textId="77777777" w:rsidTr="00BE50D4">
        <w:trPr>
          <w:trHeight w:val="332"/>
        </w:trPr>
        <w:tc>
          <w:tcPr>
            <w:tcW w:w="10502" w:type="dxa"/>
            <w:gridSpan w:val="6"/>
            <w:vMerge w:val="restart"/>
            <w:shd w:val="clear" w:color="auto" w:fill="D9D9D9" w:themeFill="background1" w:themeFillShade="D9"/>
            <w:vAlign w:val="center"/>
          </w:tcPr>
          <w:p w14:paraId="5300AB51" w14:textId="665DD7F6" w:rsidR="008859E4" w:rsidRPr="00025526" w:rsidRDefault="00D0547C" w:rsidP="00025526">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lang w:val="hy-AM"/>
              </w:rPr>
              <w:t>7</w:t>
            </w:r>
            <w:r w:rsidRPr="00025526">
              <w:rPr>
                <w:rFonts w:ascii="Cambria Math" w:hAnsi="Cambria Math" w:cs="Cambria Math"/>
                <w:b/>
                <w:sz w:val="24"/>
                <w:szCs w:val="24"/>
                <w:lang w:val="hy-AM"/>
              </w:rPr>
              <w:t>․</w:t>
            </w:r>
            <w:r w:rsidRPr="00025526">
              <w:rPr>
                <w:rFonts w:ascii="GHEA Grapalat" w:hAnsi="GHEA Grapalat"/>
                <w:b/>
                <w:sz w:val="24"/>
                <w:szCs w:val="24"/>
                <w:lang w:val="hy-AM"/>
              </w:rPr>
              <w:t xml:space="preserve"> ՀՀ շրջակա միջավայրի նախարարություն</w:t>
            </w:r>
            <w:r w:rsidR="008859E4" w:rsidRPr="00025526">
              <w:rPr>
                <w:rFonts w:ascii="GHEA Grapalat" w:hAnsi="GHEA Grapalat"/>
                <w:b/>
                <w:sz w:val="24"/>
                <w:szCs w:val="24"/>
                <w:lang w:val="hy-AM"/>
              </w:rPr>
              <w:t xml:space="preserve"> </w:t>
            </w:r>
          </w:p>
        </w:tc>
        <w:tc>
          <w:tcPr>
            <w:tcW w:w="3786" w:type="dxa"/>
            <w:shd w:val="clear" w:color="auto" w:fill="D9D9D9" w:themeFill="background1" w:themeFillShade="D9"/>
          </w:tcPr>
          <w:p w14:paraId="5BB925C8" w14:textId="03CB90C7" w:rsidR="008859E4" w:rsidRPr="00025526" w:rsidRDefault="00D0547C"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lang w:val="hy-AM"/>
              </w:rPr>
              <w:t>23-ը</w:t>
            </w:r>
            <w:r w:rsidRPr="00025526">
              <w:rPr>
                <w:rFonts w:ascii="GHEA Grapalat" w:hAnsi="GHEA Grapalat"/>
                <w:b/>
                <w:sz w:val="24"/>
                <w:szCs w:val="24"/>
              </w:rPr>
              <w:t xml:space="preserve"> </w:t>
            </w:r>
            <w:r w:rsidRPr="00025526">
              <w:rPr>
                <w:rFonts w:ascii="GHEA Grapalat" w:hAnsi="GHEA Grapalat"/>
                <w:b/>
                <w:sz w:val="24"/>
                <w:szCs w:val="24"/>
                <w:lang w:val="hy-AM"/>
              </w:rPr>
              <w:t>օգոստոսի 2022թ</w:t>
            </w:r>
            <w:r w:rsidRPr="00025526">
              <w:rPr>
                <w:rFonts w:ascii="Cambria Math" w:hAnsi="Cambria Math" w:cs="Cambria Math"/>
                <w:b/>
                <w:sz w:val="24"/>
                <w:szCs w:val="24"/>
                <w:lang w:val="hy-AM"/>
              </w:rPr>
              <w:t>․</w:t>
            </w:r>
          </w:p>
        </w:tc>
      </w:tr>
      <w:tr w:rsidR="008859E4" w:rsidRPr="00025526" w14:paraId="511E9613" w14:textId="77777777" w:rsidTr="00BE50D4">
        <w:trPr>
          <w:trHeight w:val="440"/>
        </w:trPr>
        <w:tc>
          <w:tcPr>
            <w:tcW w:w="10502" w:type="dxa"/>
            <w:gridSpan w:val="6"/>
            <w:vMerge/>
            <w:shd w:val="clear" w:color="auto" w:fill="D9D9D9" w:themeFill="background1" w:themeFillShade="D9"/>
          </w:tcPr>
          <w:p w14:paraId="23B47A61" w14:textId="77777777" w:rsidR="008859E4" w:rsidRPr="00025526" w:rsidRDefault="008859E4" w:rsidP="00025526">
            <w:pPr>
              <w:pStyle w:val="ListParagraph"/>
              <w:spacing w:after="0"/>
              <w:contextualSpacing/>
              <w:jc w:val="center"/>
              <w:rPr>
                <w:rFonts w:ascii="GHEA Grapalat" w:hAnsi="GHEA Grapalat"/>
                <w:b/>
                <w:sz w:val="24"/>
                <w:szCs w:val="24"/>
                <w:lang w:val="hy-AM"/>
              </w:rPr>
            </w:pPr>
          </w:p>
        </w:tc>
        <w:tc>
          <w:tcPr>
            <w:tcW w:w="3786" w:type="dxa"/>
            <w:shd w:val="clear" w:color="auto" w:fill="D9D9D9" w:themeFill="background1" w:themeFillShade="D9"/>
          </w:tcPr>
          <w:p w14:paraId="5DC7B2AE" w14:textId="063B6F20" w:rsidR="008859E4" w:rsidRPr="00025526" w:rsidRDefault="00D0547C"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lang w:val="hy-AM"/>
              </w:rPr>
              <w:t>1/01.2/11735-2022</w:t>
            </w:r>
          </w:p>
        </w:tc>
      </w:tr>
      <w:tr w:rsidR="00D0547C" w:rsidRPr="00F947D2" w14:paraId="71929332" w14:textId="0C0BA7E4" w:rsidTr="00600650">
        <w:trPr>
          <w:trHeight w:val="440"/>
        </w:trPr>
        <w:tc>
          <w:tcPr>
            <w:tcW w:w="6961" w:type="dxa"/>
            <w:shd w:val="clear" w:color="auto" w:fill="auto"/>
          </w:tcPr>
          <w:p w14:paraId="4483CA1E" w14:textId="076F3B6F" w:rsidR="0021289D" w:rsidRPr="0021289D" w:rsidRDefault="0021289D" w:rsidP="00BD3572">
            <w:pPr>
              <w:pStyle w:val="ListParagraph"/>
              <w:numPr>
                <w:ilvl w:val="0"/>
                <w:numId w:val="14"/>
              </w:numPr>
              <w:spacing w:after="0"/>
              <w:ind w:left="75" w:firstLine="270"/>
              <w:contextualSpacing/>
              <w:jc w:val="both"/>
              <w:rPr>
                <w:rFonts w:ascii="GHEA Grapalat" w:hAnsi="GHEA Grapalat" w:cs="Sylfaen"/>
                <w:color w:val="000000"/>
                <w:sz w:val="24"/>
                <w:szCs w:val="24"/>
                <w:shd w:val="clear" w:color="auto" w:fill="FFFFFF"/>
                <w:lang w:val="hy-AM"/>
              </w:rPr>
            </w:pPr>
            <w:r w:rsidRPr="0021289D">
              <w:rPr>
                <w:rFonts w:ascii="GHEA Grapalat" w:eastAsia="Times New Roman" w:hAnsi="GHEA Grapalat" w:cs="Times New Roman"/>
                <w:bCs/>
                <w:sz w:val="24"/>
                <w:szCs w:val="24"/>
                <w:lang w:val="hy-AM"/>
              </w:rPr>
              <w:t xml:space="preserve">«Հայաստանի Հանրապետությունում հանրային ներդրումների կառավարման կարգը, Հայաստանի Հանրապետությունում հանրային ներդրումային ծրագրերի գնահատման մեթոդաբանությունը, Հայաստանի Հանրապետությունում հանրային ներդրումային ծրագրի նախագծի մշակման և գնահատման օրինակելի ձևը, Հայաստանի Հանրապետությունում հանրային ներդրումային ծրագրի նախագծի նախնական  </w:t>
            </w:r>
            <w:r w:rsidRPr="0021289D">
              <w:rPr>
                <w:rFonts w:ascii="GHEA Grapalat" w:eastAsia="Times New Roman" w:hAnsi="GHEA Grapalat" w:cs="Times New Roman"/>
                <w:bCs/>
                <w:sz w:val="24"/>
                <w:szCs w:val="24"/>
                <w:lang w:val="hy-AM"/>
              </w:rPr>
              <w:lastRenderedPageBreak/>
              <w:t xml:space="preserve">տեխնիկատնտեսական   հիմնավորման   և /կամ  տեխնիկատնտեսական ուսումնասիրության որակի ստուգաթերթը հաստատելու մասին» ՀՀ կառավարության որոշման նախագծի առնչությամբ առաջարկվում է՝ </w:t>
            </w:r>
          </w:p>
          <w:p w14:paraId="47B478FE" w14:textId="0EAF7E93" w:rsidR="00D0547C" w:rsidRPr="0021289D" w:rsidRDefault="0021289D" w:rsidP="0021289D">
            <w:pPr>
              <w:pStyle w:val="ListParagraph"/>
              <w:numPr>
                <w:ilvl w:val="0"/>
                <w:numId w:val="34"/>
              </w:numPr>
              <w:spacing w:after="0" w:line="240" w:lineRule="auto"/>
              <w:ind w:left="75" w:firstLine="270"/>
              <w:contextualSpacing/>
              <w:jc w:val="both"/>
              <w:rPr>
                <w:rFonts w:ascii="GHEA Grapalat" w:hAnsi="GHEA Grapalat"/>
                <w:b/>
                <w:sz w:val="24"/>
                <w:szCs w:val="24"/>
                <w:lang w:val="hy-AM"/>
              </w:rPr>
            </w:pPr>
            <w:r w:rsidRPr="0021289D">
              <w:rPr>
                <w:rFonts w:ascii="GHEA Grapalat" w:hAnsi="GHEA Grapalat"/>
                <w:sz w:val="24"/>
                <w:szCs w:val="24"/>
                <w:lang w:val="hy-AM"/>
              </w:rPr>
              <w:t>Հավելված 1-ի 2-րդ կետի 1-ին ենթակետում «արտադրողականության» բառից հետո ավելացնել «կամ ռեսուրսախնայողության» բառերը,</w:t>
            </w:r>
          </w:p>
        </w:tc>
        <w:tc>
          <w:tcPr>
            <w:tcW w:w="7327" w:type="dxa"/>
            <w:gridSpan w:val="6"/>
            <w:shd w:val="clear" w:color="auto" w:fill="auto"/>
          </w:tcPr>
          <w:p w14:paraId="1C6253C9" w14:textId="77777777" w:rsidR="0021289D" w:rsidRDefault="0021289D" w:rsidP="0021289D">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lang w:val="hy-AM"/>
              </w:rPr>
              <w:lastRenderedPageBreak/>
              <w:t>Չի ընդունվել։</w:t>
            </w:r>
          </w:p>
          <w:p w14:paraId="36348C4D" w14:textId="0334F707" w:rsidR="00D0547C" w:rsidRPr="00025526" w:rsidRDefault="0021289D" w:rsidP="0021289D">
            <w:pPr>
              <w:spacing w:line="276" w:lineRule="auto"/>
              <w:ind w:firstLine="496"/>
              <w:jc w:val="both"/>
              <w:rPr>
                <w:rFonts w:ascii="GHEA Grapalat" w:hAnsi="GHEA Grapalat"/>
                <w:b/>
                <w:sz w:val="24"/>
                <w:szCs w:val="24"/>
                <w:lang w:val="hy-AM"/>
              </w:rPr>
            </w:pPr>
            <w:r>
              <w:rPr>
                <w:rFonts w:ascii="GHEA Grapalat" w:hAnsi="GHEA Grapalat"/>
                <w:sz w:val="24"/>
                <w:szCs w:val="24"/>
                <w:lang w:val="hy-AM"/>
              </w:rPr>
              <w:t>«Հանրային ներդրում» հասկացության սահմանումը ձևակերպվել է՝ հիմք ընդունելով հանրային ներդրումների կառավարման համակարգի միջազգային փորձը։</w:t>
            </w:r>
          </w:p>
        </w:tc>
      </w:tr>
      <w:tr w:rsidR="00D0547C" w:rsidRPr="001916D6" w14:paraId="19EC209A" w14:textId="11D2CE7A" w:rsidTr="00600650">
        <w:trPr>
          <w:trHeight w:val="440"/>
        </w:trPr>
        <w:tc>
          <w:tcPr>
            <w:tcW w:w="6961" w:type="dxa"/>
            <w:tcBorders>
              <w:bottom w:val="single" w:sz="4" w:space="0" w:color="auto"/>
            </w:tcBorders>
            <w:shd w:val="clear" w:color="auto" w:fill="auto"/>
          </w:tcPr>
          <w:p w14:paraId="47C98B27" w14:textId="75DE9B64" w:rsidR="00D0547C" w:rsidRPr="0021289D" w:rsidRDefault="0021289D" w:rsidP="0021289D">
            <w:pPr>
              <w:pStyle w:val="ListParagraph"/>
              <w:numPr>
                <w:ilvl w:val="0"/>
                <w:numId w:val="34"/>
              </w:numPr>
              <w:spacing w:after="0" w:line="240" w:lineRule="auto"/>
              <w:ind w:left="75" w:firstLine="270"/>
              <w:contextualSpacing/>
              <w:jc w:val="both"/>
              <w:rPr>
                <w:rFonts w:ascii="GHEA Grapalat" w:hAnsi="GHEA Grapalat"/>
                <w:b/>
                <w:sz w:val="24"/>
                <w:szCs w:val="24"/>
                <w:lang w:val="hy-AM"/>
              </w:rPr>
            </w:pPr>
            <w:r w:rsidRPr="0021289D">
              <w:rPr>
                <w:rFonts w:ascii="GHEA Grapalat" w:hAnsi="GHEA Grapalat"/>
                <w:sz w:val="24"/>
                <w:szCs w:val="24"/>
                <w:lang w:val="hy-AM"/>
              </w:rPr>
              <w:lastRenderedPageBreak/>
              <w:t>Հավելված 1-ի  2-րդ կետի 9-րդ և 10-րդ ենթակետերում «ֆինանսական,» բառից հետո ավելացնել «սոցիալական, շրջակա միջավայրի» բառերը,</w:t>
            </w:r>
          </w:p>
        </w:tc>
        <w:tc>
          <w:tcPr>
            <w:tcW w:w="7327" w:type="dxa"/>
            <w:gridSpan w:val="6"/>
            <w:shd w:val="clear" w:color="auto" w:fill="auto"/>
          </w:tcPr>
          <w:p w14:paraId="5F47D70A" w14:textId="3C24C60D" w:rsidR="00AA0BDA" w:rsidRPr="00AA0BDA" w:rsidRDefault="0021289D" w:rsidP="0021289D">
            <w:pPr>
              <w:pStyle w:val="ListParagraph"/>
              <w:spacing w:after="0"/>
              <w:ind w:left="23" w:firstLine="697"/>
              <w:contextualSpacing/>
              <w:jc w:val="center"/>
              <w:rPr>
                <w:rFonts w:ascii="GHEA Grapalat" w:hAnsi="GHEA Grapalat"/>
                <w:sz w:val="24"/>
                <w:szCs w:val="24"/>
                <w:lang w:val="hy-AM"/>
              </w:rPr>
            </w:pPr>
            <w:r w:rsidRPr="00025526">
              <w:rPr>
                <w:rFonts w:ascii="GHEA Grapalat" w:hAnsi="GHEA Grapalat"/>
                <w:b/>
                <w:sz w:val="24"/>
                <w:szCs w:val="24"/>
                <w:lang w:val="hy-AM"/>
              </w:rPr>
              <w:t>Ընդունվել է։</w:t>
            </w:r>
          </w:p>
        </w:tc>
      </w:tr>
      <w:tr w:rsidR="00D0547C" w:rsidRPr="00AC698E" w14:paraId="67EDECED" w14:textId="01894A52" w:rsidTr="00600650">
        <w:trPr>
          <w:trHeight w:val="440"/>
        </w:trPr>
        <w:tc>
          <w:tcPr>
            <w:tcW w:w="6961" w:type="dxa"/>
            <w:tcBorders>
              <w:bottom w:val="nil"/>
            </w:tcBorders>
            <w:shd w:val="clear" w:color="auto" w:fill="auto"/>
          </w:tcPr>
          <w:p w14:paraId="1936D74A" w14:textId="5348FA72" w:rsidR="00D0547C" w:rsidRPr="0021289D" w:rsidRDefault="00AC698E" w:rsidP="00AC698E">
            <w:pPr>
              <w:pStyle w:val="ListParagraph"/>
              <w:numPr>
                <w:ilvl w:val="0"/>
                <w:numId w:val="34"/>
              </w:numPr>
              <w:spacing w:after="0" w:line="240" w:lineRule="auto"/>
              <w:ind w:left="75" w:firstLine="270"/>
              <w:contextualSpacing/>
              <w:jc w:val="both"/>
              <w:rPr>
                <w:rFonts w:ascii="GHEA Grapalat" w:hAnsi="GHEA Grapalat"/>
                <w:b/>
                <w:sz w:val="24"/>
                <w:szCs w:val="24"/>
                <w:lang w:val="hy-AM"/>
              </w:rPr>
            </w:pPr>
            <w:r w:rsidRPr="00AC698E">
              <w:rPr>
                <w:rFonts w:ascii="GHEA Grapalat" w:hAnsi="GHEA Grapalat"/>
                <w:sz w:val="24"/>
                <w:szCs w:val="24"/>
                <w:lang w:val="hy-AM"/>
              </w:rPr>
              <w:t>Հավելված 1-ի 42-րդ կետի 8-րդ ենթակետում «բնապահպանական» բառը փոխարինել «շրջակա միջավայրի վրա» բառերով:</w:t>
            </w:r>
          </w:p>
        </w:tc>
        <w:tc>
          <w:tcPr>
            <w:tcW w:w="7327" w:type="dxa"/>
            <w:gridSpan w:val="6"/>
            <w:shd w:val="clear" w:color="auto" w:fill="auto"/>
          </w:tcPr>
          <w:p w14:paraId="0AF4CFFC" w14:textId="1AEFC7E3" w:rsidR="00D0547C" w:rsidRPr="00025526" w:rsidRDefault="00AC698E" w:rsidP="00025526">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lang w:val="hy-AM"/>
              </w:rPr>
              <w:t>Ընդունվել է։</w:t>
            </w:r>
          </w:p>
        </w:tc>
      </w:tr>
      <w:tr w:rsidR="00AC698E" w:rsidRPr="00F947D2" w14:paraId="2B36F5CB" w14:textId="77777777" w:rsidTr="00AC698E">
        <w:trPr>
          <w:trHeight w:val="3437"/>
        </w:trPr>
        <w:tc>
          <w:tcPr>
            <w:tcW w:w="6961" w:type="dxa"/>
            <w:shd w:val="clear" w:color="auto" w:fill="auto"/>
          </w:tcPr>
          <w:p w14:paraId="0B9908F5" w14:textId="4945DE11" w:rsidR="00AC698E" w:rsidRPr="00025526" w:rsidRDefault="00AC698E" w:rsidP="00AC698E">
            <w:pPr>
              <w:spacing w:line="276" w:lineRule="auto"/>
              <w:ind w:firstLine="345"/>
              <w:contextualSpacing/>
              <w:jc w:val="both"/>
              <w:rPr>
                <w:rFonts w:ascii="GHEA Grapalat" w:hAnsi="GHEA Grapalat"/>
                <w:sz w:val="24"/>
                <w:szCs w:val="24"/>
                <w:lang w:val="hy-AM"/>
              </w:rPr>
            </w:pPr>
            <w:r>
              <w:rPr>
                <w:rFonts w:ascii="GHEA Grapalat" w:hAnsi="GHEA Grapalat"/>
                <w:sz w:val="24"/>
                <w:szCs w:val="24"/>
              </w:rPr>
              <w:t>2</w:t>
            </w:r>
            <w:r w:rsidRPr="00025526">
              <w:rPr>
                <w:rFonts w:ascii="GHEA Grapalat" w:hAnsi="GHEA Grapalat"/>
                <w:sz w:val="24"/>
                <w:szCs w:val="24"/>
                <w:lang w:val="hy-AM"/>
              </w:rPr>
              <w:t>.</w:t>
            </w:r>
            <w:r>
              <w:rPr>
                <w:rFonts w:ascii="GHEA Grapalat" w:hAnsi="GHEA Grapalat"/>
                <w:sz w:val="24"/>
                <w:szCs w:val="24"/>
              </w:rPr>
              <w:t xml:space="preserve"> </w:t>
            </w:r>
            <w:r w:rsidRPr="00025526">
              <w:rPr>
                <w:rFonts w:ascii="GHEA Grapalat" w:hAnsi="GHEA Grapalat"/>
                <w:sz w:val="24"/>
                <w:szCs w:val="24"/>
                <w:lang w:val="hy-AM"/>
              </w:rPr>
              <w:t>Հավելված 2-ի.</w:t>
            </w:r>
          </w:p>
          <w:p w14:paraId="517872D9" w14:textId="08F967EA" w:rsidR="00AC698E" w:rsidRPr="00AC698E" w:rsidRDefault="00AC698E" w:rsidP="00AC698E">
            <w:pPr>
              <w:pStyle w:val="ListParagraph"/>
              <w:spacing w:after="0"/>
              <w:ind w:left="0" w:firstLine="345"/>
              <w:contextualSpacing/>
              <w:jc w:val="both"/>
              <w:rPr>
                <w:rFonts w:ascii="GHEA Grapalat" w:hAnsi="GHEA Grapalat"/>
                <w:b/>
                <w:sz w:val="24"/>
                <w:szCs w:val="24"/>
                <w:lang w:val="hy-AM"/>
              </w:rPr>
            </w:pPr>
            <w:r w:rsidRPr="00025526">
              <w:rPr>
                <w:rFonts w:ascii="GHEA Grapalat" w:hAnsi="GHEA Grapalat"/>
                <w:sz w:val="24"/>
                <w:szCs w:val="24"/>
                <w:lang w:val="hy-AM"/>
              </w:rPr>
              <w:t>1) 5-րդ կետի 5-րդ ենթակետում «կլիմայի» բառից առաջ ավելացնել «շրջակա միջավայրի, այդ թվում՝» բառերով,</w:t>
            </w:r>
          </w:p>
        </w:tc>
        <w:tc>
          <w:tcPr>
            <w:tcW w:w="7327" w:type="dxa"/>
            <w:gridSpan w:val="6"/>
            <w:shd w:val="clear" w:color="auto" w:fill="auto"/>
          </w:tcPr>
          <w:p w14:paraId="57290A22" w14:textId="77777777" w:rsidR="00AC698E" w:rsidRPr="00025526" w:rsidRDefault="00AC698E" w:rsidP="00025526">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lang w:val="hy-AM"/>
              </w:rPr>
              <w:t>Չի ընդունվել։</w:t>
            </w:r>
          </w:p>
          <w:p w14:paraId="5C76B070" w14:textId="77777777" w:rsidR="00AC698E" w:rsidRPr="00025526" w:rsidRDefault="00AC698E" w:rsidP="00025526">
            <w:pPr>
              <w:pStyle w:val="ListParagraph"/>
              <w:spacing w:after="0"/>
              <w:ind w:left="19" w:firstLine="450"/>
              <w:contextualSpacing/>
              <w:jc w:val="both"/>
              <w:rPr>
                <w:rFonts w:ascii="GHEA Grapalat" w:eastAsia="Times New Roman" w:hAnsi="GHEA Grapalat" w:cs="Times New Roman"/>
                <w:color w:val="000000"/>
                <w:sz w:val="24"/>
                <w:szCs w:val="24"/>
                <w:lang w:val="hy-AM"/>
              </w:rPr>
            </w:pPr>
            <w:r w:rsidRPr="00025526">
              <w:rPr>
                <w:rFonts w:ascii="GHEA Grapalat" w:hAnsi="GHEA Grapalat"/>
                <w:sz w:val="24"/>
                <w:szCs w:val="24"/>
                <w:lang w:val="hy-AM"/>
              </w:rPr>
              <w:t xml:space="preserve">Նախագծի Հավելված 2-ի 5-րդ կետով սահմանվում են հանրային ներդրումային ծրագրերի նախագծերի գնահատման չափորոշիչները։ Առաջարկվող լրացումն առավել ընդհանրական է և հստակ չի արտացոլում </w:t>
            </w:r>
            <w:r w:rsidRPr="00025526">
              <w:rPr>
                <w:rFonts w:ascii="GHEA Grapalat" w:eastAsia="Times New Roman" w:hAnsi="GHEA Grapalat" w:cs="Times New Roman"/>
                <w:color w:val="000000"/>
                <w:sz w:val="24"/>
                <w:szCs w:val="24"/>
                <w:lang w:val="hy-AM"/>
              </w:rPr>
              <w:t xml:space="preserve">ծրագրի ազդեցությունը կլիմայի փոփոխության վրա։ </w:t>
            </w:r>
          </w:p>
          <w:p w14:paraId="14DADC02" w14:textId="5A0BCBDB" w:rsidR="00AC698E" w:rsidRPr="00025526" w:rsidRDefault="00AC698E" w:rsidP="00AC698E">
            <w:pPr>
              <w:pStyle w:val="ListParagraph"/>
              <w:spacing w:after="0"/>
              <w:ind w:left="19" w:firstLine="450"/>
              <w:contextualSpacing/>
              <w:jc w:val="both"/>
              <w:rPr>
                <w:rFonts w:ascii="GHEA Grapalat" w:hAnsi="GHEA Grapalat"/>
                <w:b/>
                <w:sz w:val="24"/>
                <w:szCs w:val="24"/>
                <w:lang w:val="hy-AM"/>
              </w:rPr>
            </w:pPr>
            <w:r w:rsidRPr="00025526">
              <w:rPr>
                <w:rFonts w:ascii="GHEA Grapalat" w:eastAsia="Times New Roman" w:hAnsi="GHEA Grapalat" w:cs="Times New Roman"/>
                <w:color w:val="000000"/>
                <w:sz w:val="24"/>
                <w:szCs w:val="24"/>
                <w:lang w:val="hy-AM"/>
              </w:rPr>
              <w:t>Միաժամանակ, հարկ է նշել, որ Նախագծում ներկայացված ձևակերպումը քննարկվել է և վերջնականացվել է Համաշխարհային բանկի փորձագետների հետ համատեղ։</w:t>
            </w:r>
            <w:r w:rsidRPr="00025526">
              <w:rPr>
                <w:rFonts w:ascii="GHEA Grapalat" w:hAnsi="GHEA Grapalat"/>
                <w:sz w:val="24"/>
                <w:szCs w:val="24"/>
                <w:lang w:val="hy-AM"/>
              </w:rPr>
              <w:t xml:space="preserve"> </w:t>
            </w:r>
          </w:p>
        </w:tc>
      </w:tr>
      <w:tr w:rsidR="00D0547C" w:rsidRPr="00F947D2" w14:paraId="53B20F1C" w14:textId="77777777" w:rsidTr="00600650">
        <w:trPr>
          <w:trHeight w:val="440"/>
        </w:trPr>
        <w:tc>
          <w:tcPr>
            <w:tcW w:w="6961" w:type="dxa"/>
            <w:tcBorders>
              <w:bottom w:val="nil"/>
            </w:tcBorders>
            <w:shd w:val="clear" w:color="auto" w:fill="auto"/>
          </w:tcPr>
          <w:p w14:paraId="7ED9632D" w14:textId="370F9AC4" w:rsidR="00D0547C" w:rsidRPr="00025526" w:rsidRDefault="007E53EE" w:rsidP="00AA0BDA">
            <w:pPr>
              <w:spacing w:line="276" w:lineRule="auto"/>
              <w:ind w:firstLine="495"/>
              <w:contextualSpacing/>
              <w:jc w:val="both"/>
              <w:rPr>
                <w:rFonts w:ascii="GHEA Grapalat" w:hAnsi="GHEA Grapalat"/>
                <w:b/>
                <w:sz w:val="24"/>
                <w:szCs w:val="24"/>
                <w:lang w:val="hy-AM"/>
              </w:rPr>
            </w:pPr>
            <w:r w:rsidRPr="00025526">
              <w:rPr>
                <w:rFonts w:ascii="GHEA Grapalat" w:hAnsi="GHEA Grapalat"/>
                <w:sz w:val="24"/>
                <w:szCs w:val="24"/>
                <w:lang w:val="hy-AM"/>
              </w:rPr>
              <w:t>2) Հանել 11-րդ կետի վերջին նախադասությունը՝ հաշվի առնելով, որ նշված սկզբունքն ամրագրված է 15-րդ կետով</w:t>
            </w:r>
          </w:p>
        </w:tc>
        <w:tc>
          <w:tcPr>
            <w:tcW w:w="7327" w:type="dxa"/>
            <w:gridSpan w:val="6"/>
            <w:shd w:val="clear" w:color="auto" w:fill="auto"/>
          </w:tcPr>
          <w:p w14:paraId="259BF6F8" w14:textId="77777777" w:rsidR="00CE3D3D" w:rsidRPr="00025526" w:rsidRDefault="00CE3D3D" w:rsidP="00025526">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lang w:val="hy-AM"/>
              </w:rPr>
              <w:t>Չի ընդունվել։</w:t>
            </w:r>
          </w:p>
          <w:p w14:paraId="74BEB852" w14:textId="3DB72B94" w:rsidR="00D0547C" w:rsidRPr="00025526" w:rsidRDefault="00CE3D3D" w:rsidP="00025526">
            <w:pPr>
              <w:pStyle w:val="ListParagraph"/>
              <w:spacing w:after="0"/>
              <w:ind w:left="19" w:firstLine="450"/>
              <w:contextualSpacing/>
              <w:jc w:val="both"/>
              <w:rPr>
                <w:rFonts w:ascii="GHEA Grapalat" w:hAnsi="GHEA Grapalat"/>
                <w:sz w:val="24"/>
                <w:szCs w:val="24"/>
                <w:lang w:val="hy-AM"/>
              </w:rPr>
            </w:pPr>
            <w:r w:rsidRPr="00025526">
              <w:rPr>
                <w:rFonts w:ascii="GHEA Grapalat" w:hAnsi="GHEA Grapalat"/>
                <w:sz w:val="24"/>
                <w:szCs w:val="24"/>
                <w:lang w:val="hy-AM"/>
              </w:rPr>
              <w:t xml:space="preserve">Նախագծի Հավելված 2-ի 11-րդ կետի վերջին նախադասությունը վերաբերում է </w:t>
            </w:r>
            <w:r w:rsidR="00AA0BDA">
              <w:rPr>
                <w:rFonts w:ascii="GHEA Grapalat" w:hAnsi="GHEA Grapalat"/>
                <w:sz w:val="24"/>
                <w:szCs w:val="24"/>
                <w:lang w:val="hy-AM"/>
              </w:rPr>
              <w:t>հան</w:t>
            </w:r>
            <w:r w:rsidRPr="00025526">
              <w:rPr>
                <w:rFonts w:ascii="GHEA Grapalat" w:hAnsi="GHEA Grapalat"/>
                <w:sz w:val="24"/>
                <w:szCs w:val="24"/>
                <w:lang w:val="hy-AM"/>
              </w:rPr>
              <w:t xml:space="preserve">րային ներդրումային ծրագրերի նախագծերի բարձր ռիսկայնությանը, մինչդեռ 15-րդ կետով նախատեսված դրույթի պահանջը վերաբերում է հանրային ներդրումային ծրագրերի նախագծերի գնահատման </w:t>
            </w:r>
            <w:r w:rsidR="00D52DD0" w:rsidRPr="00025526">
              <w:rPr>
                <w:rFonts w:ascii="GHEA Grapalat" w:hAnsi="GHEA Grapalat"/>
                <w:sz w:val="24"/>
                <w:szCs w:val="24"/>
                <w:lang w:val="hy-AM"/>
              </w:rPr>
              <w:t>արդյունքում ձևավորված միավորներին։</w:t>
            </w:r>
            <w:r w:rsidRPr="00025526">
              <w:rPr>
                <w:rFonts w:ascii="GHEA Grapalat" w:hAnsi="GHEA Grapalat"/>
                <w:sz w:val="24"/>
                <w:szCs w:val="24"/>
                <w:lang w:val="hy-AM"/>
              </w:rPr>
              <w:t xml:space="preserve"> </w:t>
            </w:r>
          </w:p>
        </w:tc>
      </w:tr>
      <w:tr w:rsidR="00D0547C" w:rsidRPr="00F947D2" w14:paraId="005DCFD4" w14:textId="77777777" w:rsidTr="00600650">
        <w:trPr>
          <w:trHeight w:val="440"/>
        </w:trPr>
        <w:tc>
          <w:tcPr>
            <w:tcW w:w="6961" w:type="dxa"/>
            <w:tcBorders>
              <w:bottom w:val="nil"/>
            </w:tcBorders>
            <w:shd w:val="clear" w:color="auto" w:fill="auto"/>
          </w:tcPr>
          <w:p w14:paraId="6AFCFEF5" w14:textId="3FD1FB4A" w:rsidR="007E53EE" w:rsidRPr="00025526" w:rsidRDefault="007E53EE" w:rsidP="00025526">
            <w:pPr>
              <w:pStyle w:val="ListParagraph"/>
              <w:numPr>
                <w:ilvl w:val="0"/>
                <w:numId w:val="16"/>
              </w:numPr>
              <w:spacing w:after="0"/>
              <w:ind w:hanging="225"/>
              <w:contextualSpacing/>
              <w:jc w:val="both"/>
              <w:rPr>
                <w:rFonts w:ascii="GHEA Grapalat" w:hAnsi="GHEA Grapalat"/>
                <w:sz w:val="24"/>
                <w:szCs w:val="24"/>
                <w:lang w:val="hy-AM"/>
              </w:rPr>
            </w:pPr>
            <w:r w:rsidRPr="00025526">
              <w:rPr>
                <w:rFonts w:ascii="GHEA Grapalat" w:hAnsi="GHEA Grapalat"/>
                <w:sz w:val="24"/>
                <w:szCs w:val="24"/>
                <w:lang w:val="hy-AM"/>
              </w:rPr>
              <w:lastRenderedPageBreak/>
              <w:t xml:space="preserve"> 12-րդ կետը շարադրել հետևյալ խմբագրությամբ.</w:t>
            </w:r>
          </w:p>
          <w:p w14:paraId="06CDE250" w14:textId="77777777" w:rsidR="007E53EE" w:rsidRPr="00025526" w:rsidRDefault="007E53EE" w:rsidP="00025526">
            <w:pPr>
              <w:spacing w:line="276" w:lineRule="auto"/>
              <w:ind w:firstLine="495"/>
              <w:jc w:val="both"/>
              <w:rPr>
                <w:rFonts w:ascii="GHEA Grapalat" w:hAnsi="GHEA Grapalat"/>
                <w:sz w:val="24"/>
                <w:szCs w:val="24"/>
                <w:lang w:val="hy-AM"/>
              </w:rPr>
            </w:pPr>
            <w:r w:rsidRPr="00025526">
              <w:rPr>
                <w:rFonts w:ascii="GHEA Grapalat" w:hAnsi="GHEA Grapalat"/>
                <w:sz w:val="24"/>
                <w:szCs w:val="24"/>
                <w:lang w:val="hy-AM"/>
              </w:rPr>
              <w:t>«12</w:t>
            </w:r>
            <w:r w:rsidRPr="00025526">
              <w:rPr>
                <w:rFonts w:ascii="GHEA Grapalat" w:eastAsia="MS Gothic" w:hAnsi="GHEA Grapalat" w:cs="MS Gothic"/>
                <w:sz w:val="24"/>
                <w:szCs w:val="24"/>
                <w:lang w:val="hy-AM"/>
              </w:rPr>
              <w:t>.</w:t>
            </w:r>
            <w:r w:rsidRPr="00025526">
              <w:rPr>
                <w:rFonts w:ascii="GHEA Grapalat" w:hAnsi="GHEA Grapalat"/>
                <w:sz w:val="24"/>
                <w:szCs w:val="24"/>
                <w:lang w:val="hy-AM"/>
              </w:rPr>
              <w:t xml:space="preserve"> Ծրագրի նախագծի՝ շրջակա միջավայրի, այդ թվում՝ կլիմայի փոփոխության վրա ազդեցության գնահատումն իրականացվում է հետևյալ կերպ՝</w:t>
            </w:r>
          </w:p>
          <w:p w14:paraId="236FBA5B" w14:textId="77777777" w:rsidR="007E53EE" w:rsidRPr="00025526" w:rsidRDefault="007E53EE" w:rsidP="00025526">
            <w:pPr>
              <w:spacing w:line="276" w:lineRule="auto"/>
              <w:ind w:firstLine="495"/>
              <w:jc w:val="both"/>
              <w:rPr>
                <w:rFonts w:ascii="GHEA Grapalat" w:hAnsi="GHEA Grapalat"/>
                <w:sz w:val="24"/>
                <w:szCs w:val="24"/>
                <w:lang w:val="hy-AM"/>
              </w:rPr>
            </w:pPr>
            <w:r w:rsidRPr="00025526">
              <w:rPr>
                <w:rFonts w:ascii="GHEA Grapalat" w:hAnsi="GHEA Grapalat"/>
                <w:sz w:val="24"/>
                <w:szCs w:val="24"/>
                <w:lang w:val="hy-AM"/>
              </w:rPr>
              <w:t>1) 2 միավոր գնահատվում են այն ծրագրերը, որոնք նպաստում են բնական պաշարների արդյունավետ, ողջամիտ օգտագործմանը կամ մթնոլորտային օդ վնասակար նյութերի արտանետման կանխարգելմանը կամ կրճատմանը, այդ թվում՝ ջերմոցային գազերի արտանետումների կրճատմանը՝ ներառյալ ածխաթթու գազը կամ ջրային ռեսուրս վնասակար նյութերի կամ միացությունների արտահոսքի կանխարգելմանը կամ կրճատմանը կամ սակավաթափոն տեխնոլոգիաների ներդրմանը կամ կլիմայի փոփոխության բացասական ազդեցության մեղմմանն ու հարմարվողականության մեծացմանը,</w:t>
            </w:r>
          </w:p>
          <w:p w14:paraId="2E6674F1" w14:textId="77777777" w:rsidR="007E53EE" w:rsidRPr="00025526" w:rsidRDefault="007E53EE" w:rsidP="00025526">
            <w:pPr>
              <w:spacing w:line="276" w:lineRule="auto"/>
              <w:ind w:firstLine="495"/>
              <w:jc w:val="both"/>
              <w:rPr>
                <w:rFonts w:ascii="GHEA Grapalat" w:hAnsi="GHEA Grapalat"/>
                <w:sz w:val="24"/>
                <w:szCs w:val="24"/>
                <w:lang w:val="hy-AM"/>
              </w:rPr>
            </w:pPr>
            <w:r w:rsidRPr="00025526">
              <w:rPr>
                <w:rFonts w:ascii="GHEA Grapalat" w:hAnsi="GHEA Grapalat"/>
                <w:sz w:val="24"/>
                <w:szCs w:val="24"/>
                <w:lang w:val="hy-AM"/>
              </w:rPr>
              <w:t>2) 1 միավոր գնահատվում են այն ծրագրերը, որոնք չեն նպաստում բնական պաշարների արդյունավետ, ողջամիտ օգտագործմանը կամ մթնոլորտային օդ վնասակար նյութերի արտանետման, այդ թվում՝ ջերմոցային գազերի արտանետումների կրճատմանը՝ ներառյալ ածխաթթու գազը կամ ջրային ռեսուրս վնասակար նյութերի և (կամ) միացությունների արտահոսքի կրճատմանը կամ սակավաթափոն տեխնոլոգիաների ներդրմանը կամ կլիմայի փոփոխության բացասական ազդեցության մեղմմանն ու հարմարվողականության մեծացմանը,</w:t>
            </w:r>
          </w:p>
          <w:p w14:paraId="7B725ACF" w14:textId="2B13B729" w:rsidR="00D0547C" w:rsidRPr="00025526" w:rsidRDefault="007E53EE" w:rsidP="00025526">
            <w:pPr>
              <w:spacing w:line="276" w:lineRule="auto"/>
              <w:ind w:firstLine="495"/>
              <w:jc w:val="both"/>
              <w:rPr>
                <w:rFonts w:ascii="GHEA Grapalat" w:hAnsi="GHEA Grapalat"/>
                <w:sz w:val="24"/>
                <w:szCs w:val="24"/>
                <w:lang w:val="hy-AM"/>
              </w:rPr>
            </w:pPr>
            <w:r w:rsidRPr="00025526">
              <w:rPr>
                <w:rFonts w:ascii="GHEA Grapalat" w:hAnsi="GHEA Grapalat"/>
                <w:sz w:val="24"/>
                <w:szCs w:val="24"/>
                <w:lang w:val="hy-AM"/>
              </w:rPr>
              <w:t xml:space="preserve">3) 0 միավոր գնահատվում են այն ծրագրերը, որոնք հանգեցնում են բնական պաշարների անարդյունավետ օգտագործմանը կամ մթնոլորտային օդ վնասակար նյութերի արտանետման կամ ջրային ռեսուրս վնասակար նյութերի և </w:t>
            </w:r>
            <w:r w:rsidRPr="00025526">
              <w:rPr>
                <w:rFonts w:ascii="GHEA Grapalat" w:hAnsi="GHEA Grapalat"/>
                <w:sz w:val="24"/>
                <w:szCs w:val="24"/>
                <w:lang w:val="hy-AM"/>
              </w:rPr>
              <w:lastRenderedPageBreak/>
              <w:t>(կամ) միացությունների արտահոսքի էական ավելացմանը կամ թափոնների էական ավելացմանը կամ կլիմայի փոփոխության բացասական ազդեցության մեծացմանն ու հարմարվողականության նվազեցմանը կամ նախագծի օրինակելի ձևում կամ նախնական տեխնիկատնտեսական հիմնավորման կամ տեխնիկատնտեսական ուսումնասիրության մեջ առկա չէ տեղեկատվություն։»</w:t>
            </w:r>
          </w:p>
        </w:tc>
        <w:tc>
          <w:tcPr>
            <w:tcW w:w="7327" w:type="dxa"/>
            <w:gridSpan w:val="6"/>
            <w:shd w:val="clear" w:color="auto" w:fill="auto"/>
          </w:tcPr>
          <w:p w14:paraId="3206FDDD" w14:textId="77777777" w:rsidR="00D0547C" w:rsidRDefault="00AA0BDA" w:rsidP="00AA0BDA">
            <w:pPr>
              <w:pStyle w:val="ListParagraph"/>
              <w:spacing w:after="0"/>
              <w:contextualSpacing/>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14:paraId="6D12AC03" w14:textId="4121EEFF" w:rsidR="00AA0BDA" w:rsidRPr="00AA0BDA" w:rsidRDefault="007F75B2" w:rsidP="00AA0BDA">
            <w:pPr>
              <w:pStyle w:val="ListParagraph"/>
              <w:spacing w:after="0"/>
              <w:ind w:left="23" w:firstLine="450"/>
              <w:contextualSpacing/>
              <w:jc w:val="both"/>
              <w:rPr>
                <w:rFonts w:ascii="GHEA Grapalat" w:hAnsi="GHEA Grapalat"/>
                <w:sz w:val="24"/>
                <w:szCs w:val="24"/>
                <w:lang w:val="hy-AM"/>
              </w:rPr>
            </w:pPr>
            <w:r>
              <w:rPr>
                <w:rFonts w:ascii="GHEA Grapalat" w:hAnsi="GHEA Grapalat"/>
                <w:sz w:val="24"/>
                <w:szCs w:val="24"/>
                <w:lang w:val="hy-AM"/>
              </w:rPr>
              <w:t>Փ</w:t>
            </w:r>
            <w:r w:rsidR="00AA0BDA">
              <w:rPr>
                <w:rFonts w:ascii="GHEA Grapalat" w:hAnsi="GHEA Grapalat"/>
                <w:sz w:val="24"/>
                <w:szCs w:val="24"/>
                <w:lang w:val="hy-AM"/>
              </w:rPr>
              <w:t>որձագետների հետ քննարկման արդյունքում այս փուլում հանրային ներդրումային ծրագրերի գնահատման չափանիշ է նախատեսված ծ</w:t>
            </w:r>
            <w:r w:rsidR="00AA0BDA" w:rsidRPr="00CB7B4C">
              <w:rPr>
                <w:rFonts w:ascii="GHEA Grapalat" w:eastAsia="Times New Roman" w:hAnsi="GHEA Grapalat" w:cs="Times New Roman"/>
                <w:color w:val="000000"/>
                <w:sz w:val="24"/>
                <w:szCs w:val="24"/>
                <w:lang w:val="hy-AM"/>
              </w:rPr>
              <w:t>րագրի նախագծի ազդեցությունը կլիմայի փոփոխության վրա</w:t>
            </w:r>
            <w:r w:rsidR="00AA0BDA">
              <w:rPr>
                <w:rFonts w:ascii="GHEA Grapalat" w:eastAsia="Times New Roman" w:hAnsi="GHEA Grapalat" w:cs="Times New Roman"/>
                <w:color w:val="000000"/>
                <w:sz w:val="24"/>
                <w:szCs w:val="24"/>
                <w:lang w:val="hy-AM"/>
              </w:rPr>
              <w:t>։</w:t>
            </w:r>
          </w:p>
        </w:tc>
      </w:tr>
      <w:tr w:rsidR="00D0547C" w:rsidRPr="00F947D2" w14:paraId="4E71F614" w14:textId="77777777" w:rsidTr="00600650">
        <w:trPr>
          <w:trHeight w:val="440"/>
        </w:trPr>
        <w:tc>
          <w:tcPr>
            <w:tcW w:w="6961" w:type="dxa"/>
            <w:tcBorders>
              <w:bottom w:val="nil"/>
            </w:tcBorders>
            <w:shd w:val="clear" w:color="auto" w:fill="auto"/>
          </w:tcPr>
          <w:p w14:paraId="3DB7B29A" w14:textId="77777777" w:rsidR="007E53EE" w:rsidRPr="00025526" w:rsidRDefault="007E53EE" w:rsidP="00025526">
            <w:pPr>
              <w:pStyle w:val="ListParagraph"/>
              <w:numPr>
                <w:ilvl w:val="0"/>
                <w:numId w:val="16"/>
              </w:numPr>
              <w:spacing w:after="0"/>
              <w:ind w:left="0" w:firstLine="495"/>
              <w:contextualSpacing/>
              <w:jc w:val="both"/>
              <w:rPr>
                <w:rFonts w:ascii="GHEA Grapalat" w:hAnsi="GHEA Grapalat"/>
                <w:sz w:val="24"/>
                <w:szCs w:val="24"/>
                <w:lang w:val="hy-AM"/>
              </w:rPr>
            </w:pPr>
            <w:r w:rsidRPr="00025526">
              <w:rPr>
                <w:rFonts w:ascii="GHEA Grapalat" w:hAnsi="GHEA Grapalat"/>
                <w:sz w:val="24"/>
                <w:szCs w:val="24"/>
                <w:lang w:val="hy-AM"/>
              </w:rPr>
              <w:lastRenderedPageBreak/>
              <w:t>14-րդ կետի 4-րդ ենթակետի 2-րդ պարբերությունը շարադրել հետևյալ խմբագրությամբ.</w:t>
            </w:r>
          </w:p>
          <w:p w14:paraId="4B4B9D2E" w14:textId="78901B2D" w:rsidR="007E53EE" w:rsidRPr="00025526" w:rsidRDefault="007E53EE" w:rsidP="00025526">
            <w:pPr>
              <w:pStyle w:val="ListParagraph"/>
              <w:spacing w:after="0"/>
              <w:ind w:left="0" w:firstLine="495"/>
              <w:jc w:val="both"/>
              <w:rPr>
                <w:rFonts w:ascii="GHEA Grapalat" w:hAnsi="GHEA Grapalat"/>
                <w:sz w:val="24"/>
                <w:szCs w:val="24"/>
                <w:lang w:val="hy-AM"/>
              </w:rPr>
            </w:pPr>
            <w:r w:rsidRPr="00025526">
              <w:rPr>
                <w:rFonts w:ascii="GHEA Grapalat" w:hAnsi="GHEA Grapalat"/>
                <w:sz w:val="24"/>
                <w:szCs w:val="24"/>
                <w:lang w:val="hy-AM"/>
              </w:rPr>
              <w:t>«Սոցիալական ոլորտի (առողջապահական և կրթական), ինչպես նաև տարածքային համաչափ զարգացումը թիրախավորող ծրագրերի տնտեսական շահութաբերության ներքին բազային դրույքը (այսուհետ՝ ՏՇՆԴ) 6 (վեց) տոկոս է, իսկ մնացած բոլոր ծրագրերի համար՝ 9 (ինը) տոկոս: ՏՇՆԴ-ը 6 (վեց) տոկոս է նաև այն ծրագրերի համար (անկախ ոլորտից), որոնք էապես նպաստում են հետևյալ շրջակա միջավայրի պահպանության նպատակներից առնվազն մեկին՝ միաժամանակ չվնասելով մյուսներից որևէ մեկին</w:t>
            </w:r>
            <w:r w:rsidRPr="00025526">
              <w:rPr>
                <w:rFonts w:ascii="GHEA Grapalat" w:eastAsia="MS Gothic" w:hAnsi="GHEA Grapalat" w:cs="MS Gothic"/>
                <w:sz w:val="24"/>
                <w:szCs w:val="24"/>
                <w:lang w:val="hy-AM"/>
              </w:rPr>
              <w:t>.</w:t>
            </w:r>
          </w:p>
          <w:p w14:paraId="2ED9C262" w14:textId="77777777" w:rsidR="007E53EE" w:rsidRPr="00025526" w:rsidRDefault="007E53EE" w:rsidP="00025526">
            <w:pPr>
              <w:pStyle w:val="ListParagraph"/>
              <w:spacing w:after="0"/>
              <w:ind w:left="0" w:firstLine="491"/>
              <w:jc w:val="both"/>
              <w:rPr>
                <w:rFonts w:ascii="GHEA Grapalat" w:hAnsi="GHEA Grapalat"/>
                <w:sz w:val="24"/>
                <w:szCs w:val="24"/>
                <w:lang w:val="hy-AM"/>
              </w:rPr>
            </w:pPr>
            <w:r w:rsidRPr="00025526">
              <w:rPr>
                <w:rFonts w:ascii="GHEA Grapalat" w:hAnsi="GHEA Grapalat"/>
                <w:sz w:val="24"/>
                <w:szCs w:val="24"/>
                <w:lang w:val="hy-AM"/>
              </w:rPr>
              <w:t>1) բնական պաշարների կայուն, բանական և արդյունավետ օգտագործում,</w:t>
            </w:r>
          </w:p>
          <w:p w14:paraId="7302E6D1" w14:textId="77777777" w:rsidR="007E53EE" w:rsidRPr="00025526" w:rsidRDefault="007E53EE" w:rsidP="00025526">
            <w:pPr>
              <w:pStyle w:val="ListParagraph"/>
              <w:spacing w:after="0"/>
              <w:ind w:left="0" w:firstLine="491"/>
              <w:jc w:val="both"/>
              <w:rPr>
                <w:rFonts w:ascii="GHEA Grapalat" w:hAnsi="GHEA Grapalat"/>
                <w:sz w:val="24"/>
                <w:szCs w:val="24"/>
                <w:lang w:val="hy-AM"/>
              </w:rPr>
            </w:pPr>
            <w:r w:rsidRPr="00025526">
              <w:rPr>
                <w:rFonts w:ascii="GHEA Grapalat" w:hAnsi="GHEA Grapalat"/>
                <w:sz w:val="24"/>
                <w:szCs w:val="24"/>
                <w:lang w:val="hy-AM"/>
              </w:rPr>
              <w:t>2) կլիմայի փոփոխության բացասական ազդեցության մեղմում ու հարմարվողականություն,</w:t>
            </w:r>
          </w:p>
          <w:p w14:paraId="515DC920" w14:textId="77777777" w:rsidR="007E53EE" w:rsidRPr="00025526" w:rsidRDefault="007E53EE" w:rsidP="00025526">
            <w:pPr>
              <w:pStyle w:val="ListParagraph"/>
              <w:spacing w:after="0"/>
              <w:ind w:left="0" w:firstLine="491"/>
              <w:jc w:val="both"/>
              <w:rPr>
                <w:rFonts w:ascii="GHEA Grapalat" w:hAnsi="GHEA Grapalat"/>
                <w:sz w:val="24"/>
                <w:szCs w:val="24"/>
                <w:lang w:val="hy-AM"/>
              </w:rPr>
            </w:pPr>
            <w:r w:rsidRPr="00025526">
              <w:rPr>
                <w:rFonts w:ascii="GHEA Grapalat" w:hAnsi="GHEA Grapalat"/>
                <w:sz w:val="24"/>
                <w:szCs w:val="24"/>
                <w:lang w:val="hy-AM"/>
              </w:rPr>
              <w:t>3) անցում կանաչ տնտեսությանը,</w:t>
            </w:r>
          </w:p>
          <w:p w14:paraId="15F9AB5E" w14:textId="77777777" w:rsidR="007E53EE" w:rsidRPr="00025526" w:rsidRDefault="007E53EE" w:rsidP="00025526">
            <w:pPr>
              <w:pStyle w:val="ListParagraph"/>
              <w:spacing w:after="0"/>
              <w:ind w:left="0" w:firstLine="491"/>
              <w:jc w:val="both"/>
              <w:rPr>
                <w:rFonts w:ascii="GHEA Grapalat" w:hAnsi="GHEA Grapalat"/>
                <w:sz w:val="24"/>
                <w:szCs w:val="24"/>
                <w:lang w:val="hy-AM"/>
              </w:rPr>
            </w:pPr>
            <w:r w:rsidRPr="00025526">
              <w:rPr>
                <w:rFonts w:ascii="GHEA Grapalat" w:hAnsi="GHEA Grapalat"/>
                <w:sz w:val="24"/>
                <w:szCs w:val="24"/>
                <w:lang w:val="hy-AM"/>
              </w:rPr>
              <w:t>4) մթնոլորտային օդ վնասակար նյութերի արտանետման կանխարգելում, կրճատում,</w:t>
            </w:r>
          </w:p>
          <w:p w14:paraId="262FE75A" w14:textId="77777777" w:rsidR="007E53EE" w:rsidRPr="00025526" w:rsidRDefault="007E53EE" w:rsidP="00025526">
            <w:pPr>
              <w:pStyle w:val="ListParagraph"/>
              <w:spacing w:after="0"/>
              <w:ind w:left="0" w:firstLine="491"/>
              <w:jc w:val="both"/>
              <w:rPr>
                <w:rFonts w:ascii="GHEA Grapalat" w:hAnsi="GHEA Grapalat"/>
                <w:sz w:val="24"/>
                <w:szCs w:val="24"/>
                <w:lang w:val="hy-AM"/>
              </w:rPr>
            </w:pPr>
            <w:r w:rsidRPr="00025526">
              <w:rPr>
                <w:rFonts w:ascii="GHEA Grapalat" w:hAnsi="GHEA Grapalat"/>
                <w:sz w:val="24"/>
                <w:szCs w:val="24"/>
                <w:lang w:val="hy-AM"/>
              </w:rPr>
              <w:t>5) ջրային ռեսուրս վնասակար նյութերի և (կամ) միացությունների արտահոսքի կանխարգելում, կրճատում,</w:t>
            </w:r>
          </w:p>
          <w:p w14:paraId="16CB3600" w14:textId="77777777" w:rsidR="007E53EE" w:rsidRPr="00025526" w:rsidRDefault="007E53EE" w:rsidP="00025526">
            <w:pPr>
              <w:pStyle w:val="ListParagraph"/>
              <w:spacing w:after="0"/>
              <w:ind w:left="0" w:firstLine="491"/>
              <w:jc w:val="both"/>
              <w:rPr>
                <w:rFonts w:ascii="GHEA Grapalat" w:hAnsi="GHEA Grapalat"/>
                <w:sz w:val="24"/>
                <w:szCs w:val="24"/>
                <w:lang w:val="hy-AM"/>
              </w:rPr>
            </w:pPr>
            <w:r w:rsidRPr="00025526">
              <w:rPr>
                <w:rFonts w:ascii="GHEA Grapalat" w:hAnsi="GHEA Grapalat"/>
                <w:sz w:val="24"/>
                <w:szCs w:val="24"/>
                <w:lang w:val="hy-AM"/>
              </w:rPr>
              <w:t>6) հողերի դեգրադացման կանխում,</w:t>
            </w:r>
          </w:p>
          <w:p w14:paraId="28CC0D4F" w14:textId="77777777" w:rsidR="007E53EE" w:rsidRPr="00025526" w:rsidRDefault="007E53EE" w:rsidP="00025526">
            <w:pPr>
              <w:pStyle w:val="ListParagraph"/>
              <w:spacing w:after="0"/>
              <w:ind w:left="0" w:firstLine="491"/>
              <w:jc w:val="both"/>
              <w:rPr>
                <w:rFonts w:ascii="GHEA Grapalat" w:hAnsi="GHEA Grapalat"/>
                <w:sz w:val="24"/>
                <w:szCs w:val="24"/>
                <w:lang w:val="hy-AM"/>
              </w:rPr>
            </w:pPr>
            <w:r w:rsidRPr="00025526">
              <w:rPr>
                <w:rFonts w:ascii="GHEA Grapalat" w:hAnsi="GHEA Grapalat"/>
                <w:sz w:val="24"/>
                <w:szCs w:val="24"/>
                <w:lang w:val="hy-AM"/>
              </w:rPr>
              <w:lastRenderedPageBreak/>
              <w:t>7) սակավաթափոն կամ անթափոն տեխնոլոգիաների ներդրում,</w:t>
            </w:r>
          </w:p>
          <w:p w14:paraId="4EFF3ABD" w14:textId="0DA5C4C8" w:rsidR="00D0547C" w:rsidRPr="00025526" w:rsidRDefault="007E53EE" w:rsidP="00025526">
            <w:pPr>
              <w:pStyle w:val="ListParagraph"/>
              <w:spacing w:after="0"/>
              <w:ind w:left="0" w:firstLine="491"/>
              <w:jc w:val="both"/>
              <w:rPr>
                <w:rFonts w:ascii="GHEA Grapalat" w:hAnsi="GHEA Grapalat"/>
                <w:sz w:val="24"/>
                <w:szCs w:val="24"/>
                <w:lang w:val="hy-AM"/>
              </w:rPr>
            </w:pPr>
            <w:r w:rsidRPr="00025526">
              <w:rPr>
                <w:rFonts w:ascii="GHEA Grapalat" w:hAnsi="GHEA Grapalat"/>
                <w:sz w:val="24"/>
                <w:szCs w:val="24"/>
                <w:lang w:val="hy-AM"/>
              </w:rPr>
              <w:t>8) կենսաբազմազանության, այդ թվում` անտառների և բնության հատուկ պահպանվող տարածքների և էկոհամակարգերի  պահպանություն, բարելավում։»</w:t>
            </w:r>
            <w:r w:rsidR="00D52DD0" w:rsidRPr="00025526">
              <w:rPr>
                <w:rFonts w:ascii="GHEA Grapalat" w:hAnsi="GHEA Grapalat"/>
                <w:sz w:val="24"/>
                <w:szCs w:val="24"/>
                <w:lang w:val="hy-AM"/>
              </w:rPr>
              <w:t>։</w:t>
            </w:r>
          </w:p>
        </w:tc>
        <w:tc>
          <w:tcPr>
            <w:tcW w:w="7327" w:type="dxa"/>
            <w:gridSpan w:val="6"/>
            <w:shd w:val="clear" w:color="auto" w:fill="auto"/>
          </w:tcPr>
          <w:p w14:paraId="497BEA43" w14:textId="77777777" w:rsidR="00D0547C" w:rsidRDefault="00180294" w:rsidP="00180294">
            <w:pPr>
              <w:pStyle w:val="ListParagraph"/>
              <w:spacing w:after="0"/>
              <w:contextualSpacing/>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14:paraId="307D3549" w14:textId="04D5119F" w:rsidR="00180294" w:rsidRPr="00180294" w:rsidRDefault="00180294" w:rsidP="00180294">
            <w:pPr>
              <w:pStyle w:val="ListParagraph"/>
              <w:spacing w:after="0"/>
              <w:contextualSpacing/>
              <w:jc w:val="both"/>
              <w:rPr>
                <w:rFonts w:ascii="GHEA Grapalat" w:hAnsi="GHEA Grapalat"/>
                <w:sz w:val="24"/>
                <w:szCs w:val="24"/>
                <w:lang w:val="hy-AM"/>
              </w:rPr>
            </w:pPr>
            <w:r w:rsidRPr="00180294">
              <w:rPr>
                <w:rFonts w:ascii="GHEA Grapalat" w:hAnsi="GHEA Grapalat"/>
                <w:sz w:val="24"/>
                <w:szCs w:val="24"/>
                <w:lang w:val="hy-AM"/>
              </w:rPr>
              <w:t xml:space="preserve">Նշված կետը խմբագրվել է։ </w:t>
            </w:r>
          </w:p>
        </w:tc>
      </w:tr>
      <w:tr w:rsidR="00D0547C" w:rsidRPr="00025526" w14:paraId="5CD97482" w14:textId="77777777" w:rsidTr="00600650">
        <w:trPr>
          <w:trHeight w:val="440"/>
        </w:trPr>
        <w:tc>
          <w:tcPr>
            <w:tcW w:w="6961" w:type="dxa"/>
            <w:tcBorders>
              <w:bottom w:val="nil"/>
            </w:tcBorders>
            <w:shd w:val="clear" w:color="auto" w:fill="auto"/>
          </w:tcPr>
          <w:p w14:paraId="104E4358" w14:textId="31BA1C40" w:rsidR="007E53EE" w:rsidRPr="00BD3572" w:rsidRDefault="00BD3572" w:rsidP="00BD3572">
            <w:pPr>
              <w:ind w:left="495"/>
              <w:contextualSpacing/>
              <w:jc w:val="both"/>
              <w:rPr>
                <w:rFonts w:ascii="GHEA Grapalat" w:hAnsi="GHEA Grapalat"/>
                <w:sz w:val="24"/>
                <w:szCs w:val="24"/>
                <w:lang w:val="hy-AM"/>
              </w:rPr>
            </w:pPr>
            <w:r>
              <w:rPr>
                <w:rFonts w:ascii="GHEA Grapalat" w:hAnsi="GHEA Grapalat"/>
                <w:sz w:val="24"/>
                <w:szCs w:val="24"/>
              </w:rPr>
              <w:lastRenderedPageBreak/>
              <w:t>3.</w:t>
            </w:r>
            <w:r w:rsidR="007E53EE" w:rsidRPr="00BD3572">
              <w:rPr>
                <w:rFonts w:ascii="GHEA Grapalat" w:hAnsi="GHEA Grapalat"/>
                <w:sz w:val="24"/>
                <w:szCs w:val="24"/>
                <w:lang w:val="hy-AM"/>
              </w:rPr>
              <w:t>Հավելված 3-ի աղյուսակի.</w:t>
            </w:r>
          </w:p>
          <w:p w14:paraId="18F7CCD5" w14:textId="4FC175DB" w:rsidR="00D0547C" w:rsidRPr="00025526" w:rsidRDefault="007E53EE" w:rsidP="00025526">
            <w:pPr>
              <w:pStyle w:val="ListParagraph"/>
              <w:numPr>
                <w:ilvl w:val="0"/>
                <w:numId w:val="18"/>
              </w:numPr>
              <w:spacing w:after="0"/>
              <w:ind w:left="0" w:firstLine="495"/>
              <w:contextualSpacing/>
              <w:jc w:val="both"/>
              <w:rPr>
                <w:rFonts w:ascii="GHEA Grapalat" w:hAnsi="GHEA Grapalat"/>
                <w:b/>
                <w:sz w:val="24"/>
                <w:szCs w:val="24"/>
                <w:lang w:val="hy-AM"/>
              </w:rPr>
            </w:pPr>
            <w:r w:rsidRPr="00025526">
              <w:rPr>
                <w:rFonts w:ascii="GHEA Grapalat" w:hAnsi="GHEA Grapalat"/>
                <w:sz w:val="24"/>
                <w:szCs w:val="24"/>
                <w:lang w:val="hy-AM"/>
              </w:rPr>
              <w:t>1.7-րդ և 3.1-րդ տողերում «տեխնիկական փաստաթղթերը,» բառերից հետո ավելացնել «անհրաժեշտ թույլատվական փաստաթղթերը» բառերը:</w:t>
            </w:r>
          </w:p>
        </w:tc>
        <w:tc>
          <w:tcPr>
            <w:tcW w:w="7327" w:type="dxa"/>
            <w:gridSpan w:val="6"/>
            <w:shd w:val="clear" w:color="auto" w:fill="auto"/>
          </w:tcPr>
          <w:p w14:paraId="7579CDCF" w14:textId="16EE091E" w:rsidR="00D0547C" w:rsidRPr="00025526" w:rsidRDefault="00D52DD0" w:rsidP="00025526">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lang w:val="hy-AM"/>
              </w:rPr>
              <w:t>Ընդունվել է։</w:t>
            </w:r>
          </w:p>
        </w:tc>
      </w:tr>
      <w:tr w:rsidR="007E53EE" w:rsidRPr="00F947D2" w14:paraId="39822B1F" w14:textId="77777777" w:rsidTr="00600650">
        <w:trPr>
          <w:trHeight w:val="440"/>
        </w:trPr>
        <w:tc>
          <w:tcPr>
            <w:tcW w:w="6961" w:type="dxa"/>
            <w:tcBorders>
              <w:bottom w:val="nil"/>
            </w:tcBorders>
            <w:shd w:val="clear" w:color="auto" w:fill="auto"/>
          </w:tcPr>
          <w:p w14:paraId="4D6697A5" w14:textId="615D976C" w:rsidR="007E53EE" w:rsidRPr="00025526" w:rsidRDefault="007E53EE" w:rsidP="00025526">
            <w:pPr>
              <w:pStyle w:val="ListParagraph"/>
              <w:numPr>
                <w:ilvl w:val="0"/>
                <w:numId w:val="18"/>
              </w:numPr>
              <w:spacing w:after="0"/>
              <w:ind w:left="0" w:firstLine="495"/>
              <w:contextualSpacing/>
              <w:jc w:val="both"/>
              <w:rPr>
                <w:rFonts w:ascii="GHEA Grapalat" w:hAnsi="GHEA Grapalat"/>
                <w:b/>
                <w:sz w:val="24"/>
                <w:szCs w:val="24"/>
                <w:lang w:val="hy-AM"/>
              </w:rPr>
            </w:pPr>
            <w:r w:rsidRPr="00025526">
              <w:rPr>
                <w:rFonts w:ascii="GHEA Grapalat" w:hAnsi="GHEA Grapalat"/>
                <w:sz w:val="24"/>
                <w:szCs w:val="24"/>
                <w:lang w:val="hy-AM"/>
              </w:rPr>
              <w:t xml:space="preserve"> 2.5-րդ տողում «բնապահպանական» բառը փոխարինել «շրջակա միջավայրի վրա» բառերով, իսկ «աղքատությունը» բառից հետո ավելացնել «և շրջակա միջավայրի աղտոտվածությունը» բառերը</w:t>
            </w:r>
          </w:p>
        </w:tc>
        <w:tc>
          <w:tcPr>
            <w:tcW w:w="7327" w:type="dxa"/>
            <w:gridSpan w:val="6"/>
            <w:shd w:val="clear" w:color="auto" w:fill="auto"/>
          </w:tcPr>
          <w:p w14:paraId="3A967C36" w14:textId="77777777" w:rsidR="007E53EE" w:rsidRPr="00025526" w:rsidRDefault="00D52DD0" w:rsidP="00025526">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lang w:val="hy-AM"/>
              </w:rPr>
              <w:t>Չի ընդունվել։</w:t>
            </w:r>
          </w:p>
          <w:p w14:paraId="73D47B11" w14:textId="1DF96A13" w:rsidR="00D52DD0" w:rsidRPr="00025526" w:rsidRDefault="00D52DD0" w:rsidP="00025526">
            <w:pPr>
              <w:pStyle w:val="ListParagraph"/>
              <w:spacing w:after="0"/>
              <w:ind w:left="19" w:firstLine="701"/>
              <w:contextualSpacing/>
              <w:jc w:val="both"/>
              <w:rPr>
                <w:rFonts w:ascii="GHEA Grapalat" w:hAnsi="GHEA Grapalat"/>
                <w:sz w:val="24"/>
                <w:szCs w:val="24"/>
                <w:lang w:val="hy-AM"/>
              </w:rPr>
            </w:pPr>
            <w:r w:rsidRPr="00025526">
              <w:rPr>
                <w:rFonts w:ascii="GHEA Grapalat" w:hAnsi="GHEA Grapalat"/>
                <w:sz w:val="24"/>
                <w:szCs w:val="24"/>
                <w:lang w:val="hy-AM"/>
              </w:rPr>
              <w:t>Նախագծի Հավելված 3-ի 2</w:t>
            </w:r>
            <w:r w:rsidRPr="00025526">
              <w:rPr>
                <w:rFonts w:ascii="Cambria Math" w:hAnsi="Cambria Math" w:cs="Cambria Math"/>
                <w:sz w:val="24"/>
                <w:szCs w:val="24"/>
                <w:lang w:val="hy-AM"/>
              </w:rPr>
              <w:t>․</w:t>
            </w:r>
            <w:r w:rsidRPr="00025526">
              <w:rPr>
                <w:rFonts w:ascii="GHEA Grapalat" w:hAnsi="GHEA Grapalat"/>
                <w:sz w:val="24"/>
                <w:szCs w:val="24"/>
                <w:lang w:val="hy-AM"/>
              </w:rPr>
              <w:t>5-րդ բաժնի նկարագրության մեջ արդեն իսկ</w:t>
            </w:r>
            <w:r w:rsidR="009B169C" w:rsidRPr="00025526">
              <w:rPr>
                <w:rFonts w:ascii="GHEA Grapalat" w:hAnsi="GHEA Grapalat"/>
                <w:sz w:val="24"/>
                <w:szCs w:val="24"/>
                <w:lang w:val="hy-AM"/>
              </w:rPr>
              <w:t xml:space="preserve"> առկա է պահանջ շրջակա միջավայրի վրա ծրագրի նախագծի ունեցած ազդեցության առնչությամբ։</w:t>
            </w:r>
            <w:r w:rsidRPr="00025526">
              <w:rPr>
                <w:rFonts w:ascii="GHEA Grapalat" w:hAnsi="GHEA Grapalat"/>
                <w:sz w:val="24"/>
                <w:szCs w:val="24"/>
                <w:lang w:val="hy-AM"/>
              </w:rPr>
              <w:t xml:space="preserve"> </w:t>
            </w:r>
          </w:p>
        </w:tc>
      </w:tr>
      <w:tr w:rsidR="007E53EE" w:rsidRPr="00025526" w14:paraId="5A7F1053" w14:textId="77777777" w:rsidTr="00600650">
        <w:trPr>
          <w:trHeight w:val="440"/>
        </w:trPr>
        <w:tc>
          <w:tcPr>
            <w:tcW w:w="6961" w:type="dxa"/>
            <w:tcBorders>
              <w:bottom w:val="nil"/>
            </w:tcBorders>
            <w:shd w:val="clear" w:color="auto" w:fill="auto"/>
          </w:tcPr>
          <w:p w14:paraId="58E48BA8" w14:textId="448430C1" w:rsidR="007E53EE" w:rsidRPr="00025526" w:rsidRDefault="007E53EE" w:rsidP="00025526">
            <w:pPr>
              <w:pStyle w:val="ListParagraph"/>
              <w:numPr>
                <w:ilvl w:val="0"/>
                <w:numId w:val="18"/>
              </w:numPr>
              <w:spacing w:after="0"/>
              <w:ind w:left="0" w:firstLine="495"/>
              <w:contextualSpacing/>
              <w:jc w:val="both"/>
              <w:rPr>
                <w:rFonts w:ascii="GHEA Grapalat" w:hAnsi="GHEA Grapalat"/>
                <w:sz w:val="24"/>
                <w:szCs w:val="24"/>
                <w:lang w:val="hy-AM"/>
              </w:rPr>
            </w:pPr>
            <w:r w:rsidRPr="00025526">
              <w:rPr>
                <w:rFonts w:ascii="GHEA Grapalat" w:hAnsi="GHEA Grapalat"/>
                <w:sz w:val="24"/>
                <w:szCs w:val="24"/>
                <w:lang w:val="hy-AM"/>
              </w:rPr>
              <w:t xml:space="preserve"> 2.6-րդ տողում «ժամանակի» բառից առաջ լրացնել «օրինակ,» «բառը»</w:t>
            </w:r>
          </w:p>
        </w:tc>
        <w:tc>
          <w:tcPr>
            <w:tcW w:w="7327" w:type="dxa"/>
            <w:gridSpan w:val="6"/>
            <w:shd w:val="clear" w:color="auto" w:fill="auto"/>
          </w:tcPr>
          <w:p w14:paraId="52CE96E1" w14:textId="08012580" w:rsidR="007E53EE" w:rsidRPr="00025526" w:rsidRDefault="009B169C" w:rsidP="00025526">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lang w:val="hy-AM"/>
              </w:rPr>
              <w:t>Ընդունվել է։</w:t>
            </w:r>
          </w:p>
        </w:tc>
      </w:tr>
      <w:tr w:rsidR="00180294" w:rsidRPr="00F947D2" w14:paraId="6A0921D8" w14:textId="77777777" w:rsidTr="00600650">
        <w:trPr>
          <w:trHeight w:val="440"/>
        </w:trPr>
        <w:tc>
          <w:tcPr>
            <w:tcW w:w="6961" w:type="dxa"/>
            <w:tcBorders>
              <w:bottom w:val="nil"/>
            </w:tcBorders>
            <w:shd w:val="clear" w:color="auto" w:fill="auto"/>
          </w:tcPr>
          <w:p w14:paraId="7AD7EEFE" w14:textId="5F9AE107" w:rsidR="00180294" w:rsidRPr="00025526" w:rsidRDefault="00180294" w:rsidP="00025526">
            <w:pPr>
              <w:pStyle w:val="ListParagraph"/>
              <w:numPr>
                <w:ilvl w:val="0"/>
                <w:numId w:val="18"/>
              </w:numPr>
              <w:spacing w:after="0"/>
              <w:ind w:left="765" w:hanging="270"/>
              <w:contextualSpacing/>
              <w:jc w:val="both"/>
              <w:rPr>
                <w:rFonts w:ascii="GHEA Grapalat" w:hAnsi="GHEA Grapalat"/>
                <w:sz w:val="24"/>
                <w:szCs w:val="24"/>
                <w:lang w:val="hy-AM"/>
              </w:rPr>
            </w:pPr>
            <w:r w:rsidRPr="00025526">
              <w:rPr>
                <w:rFonts w:ascii="GHEA Grapalat" w:hAnsi="GHEA Grapalat"/>
                <w:sz w:val="24"/>
                <w:szCs w:val="24"/>
                <w:lang w:val="hy-AM"/>
              </w:rPr>
              <w:t>2.11-րդ տողը շարադրել հետևյալ խմբագրությամբ.</w:t>
            </w:r>
          </w:p>
          <w:p w14:paraId="48F873AB" w14:textId="77777777" w:rsidR="00180294" w:rsidRPr="00025526" w:rsidRDefault="00180294" w:rsidP="00025526">
            <w:pPr>
              <w:pStyle w:val="ListParagraph"/>
              <w:spacing w:after="0"/>
              <w:ind w:left="0" w:firstLine="495"/>
              <w:jc w:val="both"/>
              <w:rPr>
                <w:rFonts w:ascii="GHEA Grapalat" w:hAnsi="GHEA Grapalat"/>
                <w:sz w:val="24"/>
                <w:szCs w:val="24"/>
                <w:lang w:val="hy-AM"/>
              </w:rPr>
            </w:pPr>
            <w:r w:rsidRPr="00025526">
              <w:rPr>
                <w:rFonts w:ascii="GHEA Grapalat" w:hAnsi="GHEA Grapalat"/>
                <w:sz w:val="24"/>
                <w:szCs w:val="24"/>
                <w:lang w:val="hy-AM"/>
              </w:rPr>
              <w:t>«2.11 Արդյո՞ք ծրագրի իրականացումը կնպաստի շրջակա միջավայրի վրա բացասական ազդեցության նվազեցմանը, այդ թվում՝ կլիմայի փոփոխության հետևանքների մեղմմանը և հարմարվողականությանը։</w:t>
            </w:r>
          </w:p>
          <w:p w14:paraId="7E7A4873" w14:textId="77777777" w:rsidR="00180294" w:rsidRPr="00025526" w:rsidRDefault="00180294" w:rsidP="00025526">
            <w:pPr>
              <w:pStyle w:val="ListParagraph"/>
              <w:spacing w:after="0"/>
              <w:ind w:left="0" w:firstLine="495"/>
              <w:jc w:val="both"/>
              <w:rPr>
                <w:rFonts w:ascii="GHEA Grapalat" w:hAnsi="GHEA Grapalat"/>
                <w:sz w:val="24"/>
                <w:szCs w:val="24"/>
                <w:lang w:val="hy-AM"/>
              </w:rPr>
            </w:pPr>
            <w:r w:rsidRPr="00025526">
              <w:rPr>
                <w:rFonts w:ascii="GHEA Grapalat" w:hAnsi="GHEA Grapalat"/>
                <w:sz w:val="24"/>
                <w:szCs w:val="24"/>
                <w:lang w:val="hy-AM"/>
              </w:rPr>
              <w:t xml:space="preserve">Շրջակա միջավայրի վրա վնասակար ազդեցության նվազեցումը նախատեսում է բնական պաշարների արդյունավետ օգտագործման խթանում, մթնոլորտային օդ վնասակար նյութերի արտանետման կանխարգելում կամ նվազեցում, ջրային ռեսուրս վնասակար նյութերի կամ միացությունների արտահոսքի կանխարգելում կամ նվազեցում, հողերի դեգրադացման կանխում,  սակավաթափոն կամ անթափոն տեխնոլոգիաների </w:t>
            </w:r>
            <w:r w:rsidRPr="00025526">
              <w:rPr>
                <w:rFonts w:ascii="GHEA Grapalat" w:hAnsi="GHEA Grapalat"/>
                <w:sz w:val="24"/>
                <w:szCs w:val="24"/>
                <w:lang w:val="hy-AM"/>
              </w:rPr>
              <w:lastRenderedPageBreak/>
              <w:t>ներդրում, կենսաբազմազանության պահպանություն, անցում կանաչ տնտեսությանը։</w:t>
            </w:r>
          </w:p>
          <w:p w14:paraId="343A621C" w14:textId="77777777" w:rsidR="00180294" w:rsidRPr="00025526" w:rsidRDefault="00180294" w:rsidP="00025526">
            <w:pPr>
              <w:pStyle w:val="ListParagraph"/>
              <w:spacing w:after="0"/>
              <w:ind w:left="0" w:firstLine="495"/>
              <w:jc w:val="both"/>
              <w:rPr>
                <w:rFonts w:ascii="GHEA Grapalat" w:hAnsi="GHEA Grapalat"/>
                <w:sz w:val="24"/>
                <w:szCs w:val="24"/>
                <w:lang w:val="hy-AM"/>
              </w:rPr>
            </w:pPr>
            <w:r w:rsidRPr="00025526">
              <w:rPr>
                <w:rFonts w:ascii="GHEA Grapalat" w:hAnsi="GHEA Grapalat"/>
                <w:sz w:val="24"/>
                <w:szCs w:val="24"/>
                <w:lang w:val="hy-AM"/>
              </w:rPr>
              <w:t>Կլիմայի փոփոխության հետևանքների մեղմացումը նախատեսում է ջերմոցային գազերի արտանետումների նվազեցմանն ուղղված միջոցառումներ, ինչպիսիք են ածխաթթվացումը, էներգաարդյունավետությունը, էներգախնայողությունը և էներգիայի վերականգնվող աղբյուրների օգտագործումը:</w:t>
            </w:r>
          </w:p>
          <w:p w14:paraId="3ED2893D" w14:textId="77777777" w:rsidR="00180294" w:rsidRPr="00025526" w:rsidRDefault="00180294" w:rsidP="00025526">
            <w:pPr>
              <w:pStyle w:val="ListParagraph"/>
              <w:spacing w:after="0"/>
              <w:ind w:left="0" w:firstLine="495"/>
              <w:jc w:val="both"/>
              <w:rPr>
                <w:rFonts w:ascii="GHEA Grapalat" w:hAnsi="GHEA Grapalat"/>
                <w:sz w:val="24"/>
                <w:szCs w:val="24"/>
                <w:lang w:val="hy-AM"/>
              </w:rPr>
            </w:pPr>
            <w:r w:rsidRPr="00025526">
              <w:rPr>
                <w:rFonts w:ascii="GHEA Grapalat" w:hAnsi="GHEA Grapalat"/>
                <w:sz w:val="24"/>
                <w:szCs w:val="24"/>
                <w:lang w:val="hy-AM"/>
              </w:rPr>
              <w:t xml:space="preserve">Կլիմայի փոփոխության հարմարվողականությունը փոփոխվող կլիմայական պայմաններում կյանքին հարմարվելն է: </w:t>
            </w:r>
          </w:p>
          <w:p w14:paraId="2DE7C46D" w14:textId="77777777" w:rsidR="00180294" w:rsidRPr="00025526" w:rsidRDefault="00180294" w:rsidP="00025526">
            <w:pPr>
              <w:pStyle w:val="ListParagraph"/>
              <w:spacing w:after="0"/>
              <w:ind w:left="0" w:firstLine="495"/>
              <w:jc w:val="both"/>
              <w:rPr>
                <w:rFonts w:ascii="GHEA Grapalat" w:hAnsi="GHEA Grapalat"/>
                <w:sz w:val="24"/>
                <w:szCs w:val="24"/>
                <w:lang w:val="hy-AM"/>
              </w:rPr>
            </w:pPr>
            <w:r w:rsidRPr="00025526">
              <w:rPr>
                <w:rFonts w:ascii="GHEA Grapalat" w:hAnsi="GHEA Grapalat"/>
                <w:sz w:val="24"/>
                <w:szCs w:val="24"/>
                <w:lang w:val="hy-AM"/>
              </w:rPr>
              <w:t>Արդյո՞ք նախագծի իրականացումը կնպաստի շրջակա միջավայրի վրա վնասակար ազդեցության ավելացմանը, թե՞ նվազեցմանը: Հակիրճ հիմնավորե՛ք պատասխանը։ Հնարավորության դեպքում՝ տնտեսական զուտ ներկա արժեքի հաշվարկի մեջ ներառե՛ք վնասակար արտանետումների, ներառյալ CO</w:t>
            </w:r>
            <w:r w:rsidRPr="00025526">
              <w:rPr>
                <w:rFonts w:ascii="GHEA Grapalat" w:hAnsi="GHEA Grapalat"/>
                <w:sz w:val="24"/>
                <w:szCs w:val="24"/>
                <w:vertAlign w:val="subscript"/>
                <w:lang w:val="hy-AM"/>
              </w:rPr>
              <w:t>2</w:t>
            </w:r>
            <w:r w:rsidRPr="00025526">
              <w:rPr>
                <w:rFonts w:ascii="GHEA Grapalat" w:hAnsi="GHEA Grapalat"/>
                <w:sz w:val="24"/>
                <w:szCs w:val="24"/>
                <w:lang w:val="hy-AM"/>
              </w:rPr>
              <w:t>-ի, կամ արտահոսքերի կամ թափոնների նվազեցումը կամ ավելացումը:</w:t>
            </w:r>
          </w:p>
          <w:p w14:paraId="41EC0447" w14:textId="6BC0655F" w:rsidR="00180294" w:rsidRPr="00025526" w:rsidRDefault="00180294" w:rsidP="00025526">
            <w:pPr>
              <w:pStyle w:val="ListParagraph"/>
              <w:spacing w:after="0"/>
              <w:ind w:left="0" w:firstLine="495"/>
              <w:contextualSpacing/>
              <w:jc w:val="both"/>
              <w:rPr>
                <w:rFonts w:ascii="GHEA Grapalat" w:hAnsi="GHEA Grapalat"/>
                <w:b/>
                <w:sz w:val="24"/>
                <w:szCs w:val="24"/>
                <w:lang w:val="hy-AM"/>
              </w:rPr>
            </w:pPr>
            <w:r w:rsidRPr="00025526">
              <w:rPr>
                <w:rFonts w:ascii="GHEA Grapalat" w:hAnsi="GHEA Grapalat"/>
                <w:sz w:val="24"/>
                <w:szCs w:val="24"/>
                <w:lang w:val="hy-AM"/>
              </w:rPr>
              <w:t>Արդյո՞ք Ծրագիրը ինքնին հարմարվողականության ծրագրի մաս է կազմում, կամ արդյո՞ք Ծրագիրը պետք է հարմարեցվի կլիմայի ապագա փոփոխությանը: Առավելագույնը 4000 նիշ»։</w:t>
            </w:r>
          </w:p>
        </w:tc>
        <w:tc>
          <w:tcPr>
            <w:tcW w:w="7327" w:type="dxa"/>
            <w:gridSpan w:val="6"/>
            <w:vMerge w:val="restart"/>
            <w:shd w:val="clear" w:color="auto" w:fill="auto"/>
          </w:tcPr>
          <w:p w14:paraId="1409F41E" w14:textId="7D11C219" w:rsidR="00180294" w:rsidRDefault="00180294" w:rsidP="00180294">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lang w:val="hy-AM"/>
              </w:rPr>
              <w:lastRenderedPageBreak/>
              <w:t>Չի ընդունվել։</w:t>
            </w:r>
          </w:p>
          <w:p w14:paraId="2D5038E7" w14:textId="48043EA2" w:rsidR="00180294" w:rsidRPr="00180294" w:rsidRDefault="00180294" w:rsidP="00180294">
            <w:pPr>
              <w:pStyle w:val="ListParagraph"/>
              <w:spacing w:after="0"/>
              <w:ind w:left="23" w:firstLine="697"/>
              <w:contextualSpacing/>
              <w:jc w:val="both"/>
              <w:rPr>
                <w:rFonts w:ascii="GHEA Grapalat" w:hAnsi="GHEA Grapalat"/>
                <w:sz w:val="24"/>
                <w:szCs w:val="24"/>
                <w:lang w:val="hy-AM"/>
              </w:rPr>
            </w:pPr>
            <w:r>
              <w:rPr>
                <w:rFonts w:ascii="GHEA Grapalat" w:hAnsi="GHEA Grapalat"/>
                <w:sz w:val="24"/>
                <w:szCs w:val="24"/>
                <w:lang w:val="hy-AM"/>
              </w:rPr>
              <w:t>Հ</w:t>
            </w:r>
            <w:r w:rsidRPr="00180294">
              <w:rPr>
                <w:rFonts w:ascii="GHEA Grapalat" w:hAnsi="GHEA Grapalat"/>
                <w:sz w:val="24"/>
                <w:szCs w:val="24"/>
                <w:lang w:val="hy-AM"/>
              </w:rPr>
              <w:t>անրային ներդրումների կառավարման գործընթացի</w:t>
            </w:r>
            <w:r>
              <w:rPr>
                <w:rFonts w:ascii="GHEA Grapalat" w:hAnsi="GHEA Grapalat"/>
                <w:sz w:val="24"/>
                <w:szCs w:val="24"/>
                <w:lang w:val="hy-AM"/>
              </w:rPr>
              <w:t xml:space="preserve"> շրջանակում նպատակահարմար է նախատեսել կ</w:t>
            </w:r>
            <w:r w:rsidRPr="00180294">
              <w:rPr>
                <w:rFonts w:ascii="GHEA Grapalat" w:hAnsi="GHEA Grapalat"/>
                <w:sz w:val="24"/>
                <w:szCs w:val="24"/>
                <w:lang w:val="hy-AM"/>
              </w:rPr>
              <w:t xml:space="preserve">լիմայի փոփոխության հետևանքների </w:t>
            </w:r>
            <w:r>
              <w:rPr>
                <w:rFonts w:ascii="GHEA Grapalat" w:hAnsi="GHEA Grapalat"/>
                <w:sz w:val="24"/>
                <w:szCs w:val="24"/>
                <w:lang w:val="hy-AM"/>
              </w:rPr>
              <w:t>մեղմացմանը և կ</w:t>
            </w:r>
            <w:r w:rsidRPr="00180294">
              <w:rPr>
                <w:rFonts w:ascii="GHEA Grapalat" w:hAnsi="GHEA Grapalat"/>
                <w:sz w:val="24"/>
                <w:szCs w:val="24"/>
                <w:lang w:val="hy-AM"/>
              </w:rPr>
              <w:t>լիմայի փոփոխության հարմարվողականությանն առնչվող առանձին կետ</w:t>
            </w:r>
            <w:r>
              <w:rPr>
                <w:rFonts w:ascii="GHEA Grapalat" w:hAnsi="GHEA Grapalat"/>
                <w:sz w:val="24"/>
                <w:szCs w:val="24"/>
                <w:lang w:val="hy-AM"/>
              </w:rPr>
              <w:t>եր։</w:t>
            </w:r>
          </w:p>
          <w:p w14:paraId="166CE13A" w14:textId="18FC8500" w:rsidR="00180294" w:rsidRPr="00025526" w:rsidRDefault="00180294" w:rsidP="00180294">
            <w:pPr>
              <w:pStyle w:val="ListParagraph"/>
              <w:spacing w:after="0"/>
              <w:ind w:left="23" w:firstLine="630"/>
              <w:contextualSpacing/>
              <w:jc w:val="both"/>
              <w:rPr>
                <w:rFonts w:ascii="GHEA Grapalat" w:hAnsi="GHEA Grapalat"/>
                <w:b/>
                <w:sz w:val="24"/>
                <w:szCs w:val="24"/>
                <w:lang w:val="hy-AM"/>
              </w:rPr>
            </w:pPr>
            <w:r w:rsidRPr="00180294">
              <w:rPr>
                <w:rFonts w:ascii="GHEA Grapalat" w:hAnsi="GHEA Grapalat"/>
                <w:sz w:val="24"/>
                <w:szCs w:val="24"/>
                <w:lang w:val="hy-AM"/>
              </w:rPr>
              <w:t xml:space="preserve"> </w:t>
            </w:r>
          </w:p>
        </w:tc>
      </w:tr>
      <w:tr w:rsidR="00180294" w:rsidRPr="00B75947" w14:paraId="1E625D2B" w14:textId="77777777" w:rsidTr="00600650">
        <w:trPr>
          <w:trHeight w:val="440"/>
        </w:trPr>
        <w:tc>
          <w:tcPr>
            <w:tcW w:w="6961" w:type="dxa"/>
            <w:tcBorders>
              <w:bottom w:val="nil"/>
            </w:tcBorders>
            <w:shd w:val="clear" w:color="auto" w:fill="auto"/>
          </w:tcPr>
          <w:p w14:paraId="26B8AB15" w14:textId="6026E31C" w:rsidR="00180294" w:rsidRPr="00025526" w:rsidRDefault="00180294" w:rsidP="00025526">
            <w:pPr>
              <w:pStyle w:val="ListParagraph"/>
              <w:numPr>
                <w:ilvl w:val="0"/>
                <w:numId w:val="18"/>
              </w:numPr>
              <w:spacing w:after="0"/>
              <w:ind w:left="765" w:hanging="270"/>
              <w:contextualSpacing/>
              <w:jc w:val="both"/>
              <w:rPr>
                <w:rFonts w:ascii="GHEA Grapalat" w:hAnsi="GHEA Grapalat"/>
                <w:sz w:val="24"/>
                <w:szCs w:val="24"/>
                <w:lang w:val="hy-AM"/>
              </w:rPr>
            </w:pPr>
            <w:r w:rsidRPr="00B75947">
              <w:rPr>
                <w:rFonts w:ascii="GHEA Grapalat" w:hAnsi="GHEA Grapalat"/>
                <w:sz w:val="24"/>
                <w:szCs w:val="24"/>
                <w:lang w:val="hy-AM"/>
              </w:rPr>
              <w:lastRenderedPageBreak/>
              <w:t>2.12-րդ տողը հանել</w:t>
            </w:r>
          </w:p>
        </w:tc>
        <w:tc>
          <w:tcPr>
            <w:tcW w:w="7327" w:type="dxa"/>
            <w:gridSpan w:val="6"/>
            <w:vMerge/>
            <w:shd w:val="clear" w:color="auto" w:fill="auto"/>
          </w:tcPr>
          <w:p w14:paraId="15880632" w14:textId="121A60B4" w:rsidR="00180294" w:rsidRPr="00180294" w:rsidRDefault="00180294" w:rsidP="00180294">
            <w:pPr>
              <w:pStyle w:val="ListParagraph"/>
              <w:spacing w:after="0"/>
              <w:ind w:left="23" w:firstLine="630"/>
              <w:contextualSpacing/>
              <w:jc w:val="both"/>
              <w:rPr>
                <w:rFonts w:ascii="GHEA Grapalat" w:hAnsi="GHEA Grapalat"/>
                <w:sz w:val="24"/>
                <w:szCs w:val="24"/>
                <w:lang w:val="hy-AM"/>
              </w:rPr>
            </w:pPr>
          </w:p>
        </w:tc>
      </w:tr>
      <w:tr w:rsidR="00DE7870" w:rsidRPr="00F947D2" w14:paraId="5CBBF938" w14:textId="77777777" w:rsidTr="00600650">
        <w:trPr>
          <w:trHeight w:val="440"/>
        </w:trPr>
        <w:tc>
          <w:tcPr>
            <w:tcW w:w="6961" w:type="dxa"/>
            <w:tcBorders>
              <w:bottom w:val="nil"/>
            </w:tcBorders>
            <w:shd w:val="clear" w:color="auto" w:fill="auto"/>
          </w:tcPr>
          <w:p w14:paraId="0460D0CB" w14:textId="1DBDA209" w:rsidR="00DE7870" w:rsidRPr="00025526" w:rsidRDefault="00BD3572" w:rsidP="00025526">
            <w:pPr>
              <w:spacing w:line="276" w:lineRule="auto"/>
              <w:ind w:firstLine="495"/>
              <w:contextualSpacing/>
              <w:jc w:val="both"/>
              <w:rPr>
                <w:rFonts w:ascii="GHEA Grapalat" w:hAnsi="GHEA Grapalat"/>
                <w:sz w:val="24"/>
                <w:szCs w:val="24"/>
                <w:lang w:val="hy-AM"/>
              </w:rPr>
            </w:pPr>
            <w:r>
              <w:rPr>
                <w:rFonts w:ascii="GHEA Grapalat" w:hAnsi="GHEA Grapalat"/>
                <w:sz w:val="24"/>
                <w:szCs w:val="24"/>
              </w:rPr>
              <w:t>4</w:t>
            </w:r>
            <w:r w:rsidR="00DE7870" w:rsidRPr="00025526">
              <w:rPr>
                <w:rFonts w:ascii="GHEA Grapalat" w:hAnsi="GHEA Grapalat"/>
                <w:sz w:val="24"/>
                <w:szCs w:val="24"/>
              </w:rPr>
              <w:t>.</w:t>
            </w:r>
            <w:r w:rsidR="00DE7870" w:rsidRPr="00025526">
              <w:rPr>
                <w:rFonts w:ascii="GHEA Grapalat" w:hAnsi="GHEA Grapalat"/>
                <w:b/>
                <w:sz w:val="24"/>
                <w:szCs w:val="24"/>
                <w:lang w:val="hy-AM"/>
              </w:rPr>
              <w:t xml:space="preserve"> Հավելված 4-ի աղյուսակի.</w:t>
            </w:r>
          </w:p>
          <w:p w14:paraId="11369F57" w14:textId="77777777" w:rsidR="00DE7870" w:rsidRPr="00025526" w:rsidRDefault="00DE7870" w:rsidP="00025526">
            <w:pPr>
              <w:pStyle w:val="ListParagraph"/>
              <w:numPr>
                <w:ilvl w:val="0"/>
                <w:numId w:val="10"/>
              </w:numPr>
              <w:spacing w:after="0"/>
              <w:ind w:left="0" w:firstLine="495"/>
              <w:contextualSpacing/>
              <w:jc w:val="both"/>
              <w:rPr>
                <w:rFonts w:ascii="GHEA Grapalat" w:hAnsi="GHEA Grapalat"/>
                <w:sz w:val="24"/>
                <w:szCs w:val="24"/>
                <w:lang w:val="hy-AM"/>
              </w:rPr>
            </w:pPr>
            <w:r w:rsidRPr="00025526">
              <w:rPr>
                <w:rFonts w:ascii="GHEA Grapalat" w:hAnsi="GHEA Grapalat"/>
                <w:sz w:val="24"/>
                <w:szCs w:val="24"/>
                <w:lang w:val="hy-AM"/>
              </w:rPr>
              <w:t>10-րդ կետի «Շրջակա միջավայրի վրա ազդեցություն» տողի 2-րդ սյունակում շարադրել հետևյալ խմբագրությամբ.</w:t>
            </w:r>
          </w:p>
          <w:p w14:paraId="6FCF8939" w14:textId="778B8ACB" w:rsidR="00DE7870" w:rsidRPr="00025526" w:rsidRDefault="00DE7870" w:rsidP="00025526">
            <w:pPr>
              <w:pStyle w:val="ListParagraph"/>
              <w:tabs>
                <w:tab w:val="left" w:pos="45"/>
              </w:tabs>
              <w:spacing w:after="0"/>
              <w:ind w:left="45" w:firstLine="450"/>
              <w:contextualSpacing/>
              <w:jc w:val="both"/>
              <w:rPr>
                <w:rFonts w:ascii="GHEA Grapalat" w:hAnsi="GHEA Grapalat"/>
                <w:sz w:val="24"/>
                <w:szCs w:val="24"/>
                <w:lang w:val="hy-AM"/>
              </w:rPr>
            </w:pPr>
            <w:r w:rsidRPr="00025526">
              <w:rPr>
                <w:rFonts w:ascii="GHEA Grapalat" w:hAnsi="GHEA Grapalat"/>
                <w:sz w:val="24"/>
                <w:szCs w:val="24"/>
                <w:lang w:val="hy-AM"/>
              </w:rPr>
              <w:lastRenderedPageBreak/>
              <w:t>«Արդյո՞ք իրականացվել է շրջակա միջավայրի վրա ազդեցության գնահատում, և եթե այո, արդյո՞ք այն ընդունելի որակի է:»</w:t>
            </w:r>
          </w:p>
        </w:tc>
        <w:tc>
          <w:tcPr>
            <w:tcW w:w="7327" w:type="dxa"/>
            <w:gridSpan w:val="6"/>
            <w:vMerge w:val="restart"/>
            <w:shd w:val="clear" w:color="auto" w:fill="auto"/>
          </w:tcPr>
          <w:p w14:paraId="41D4DF39" w14:textId="77777777" w:rsidR="00DE7870" w:rsidRDefault="00DE7870" w:rsidP="00025526">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lang w:val="hy-AM"/>
              </w:rPr>
              <w:lastRenderedPageBreak/>
              <w:t>Ընդունվել է։</w:t>
            </w:r>
          </w:p>
          <w:p w14:paraId="07D04A38" w14:textId="52CEB505" w:rsidR="00DE7870" w:rsidRPr="00DE7870" w:rsidRDefault="00DE7870" w:rsidP="00DE7870">
            <w:pPr>
              <w:pStyle w:val="ListParagraph"/>
              <w:spacing w:after="0"/>
              <w:contextualSpacing/>
              <w:jc w:val="both"/>
              <w:rPr>
                <w:rFonts w:ascii="GHEA Grapalat" w:hAnsi="GHEA Grapalat"/>
                <w:sz w:val="24"/>
                <w:szCs w:val="24"/>
                <w:lang w:val="hy-AM"/>
              </w:rPr>
            </w:pPr>
            <w:r w:rsidRPr="00DE7870">
              <w:rPr>
                <w:rFonts w:ascii="GHEA Grapalat" w:hAnsi="GHEA Grapalat"/>
                <w:sz w:val="24"/>
                <w:szCs w:val="24"/>
                <w:lang w:val="hy-AM"/>
              </w:rPr>
              <w:t>Նախագծի Հավելված 4-ը հանվել է</w:t>
            </w:r>
          </w:p>
        </w:tc>
      </w:tr>
      <w:tr w:rsidR="00DE7870" w:rsidRPr="00F947D2" w14:paraId="750B1B3D" w14:textId="77777777" w:rsidTr="00600650">
        <w:trPr>
          <w:trHeight w:val="440"/>
        </w:trPr>
        <w:tc>
          <w:tcPr>
            <w:tcW w:w="6961" w:type="dxa"/>
            <w:tcBorders>
              <w:bottom w:val="nil"/>
            </w:tcBorders>
            <w:shd w:val="clear" w:color="auto" w:fill="auto"/>
          </w:tcPr>
          <w:p w14:paraId="62A23CCE" w14:textId="23472542" w:rsidR="00DE7870" w:rsidRPr="00025526" w:rsidRDefault="00DE7870" w:rsidP="00025526">
            <w:pPr>
              <w:pStyle w:val="ListParagraph"/>
              <w:numPr>
                <w:ilvl w:val="0"/>
                <w:numId w:val="10"/>
              </w:numPr>
              <w:spacing w:after="0"/>
              <w:ind w:left="0" w:firstLine="495"/>
              <w:contextualSpacing/>
              <w:jc w:val="both"/>
              <w:rPr>
                <w:rFonts w:ascii="GHEA Grapalat" w:hAnsi="GHEA Grapalat"/>
                <w:sz w:val="24"/>
                <w:szCs w:val="24"/>
                <w:lang w:val="hy-AM"/>
              </w:rPr>
            </w:pPr>
            <w:r w:rsidRPr="00025526">
              <w:rPr>
                <w:rFonts w:ascii="GHEA Grapalat" w:hAnsi="GHEA Grapalat"/>
                <w:sz w:val="24"/>
                <w:szCs w:val="24"/>
                <w:lang w:val="hy-AM"/>
              </w:rPr>
              <w:lastRenderedPageBreak/>
              <w:t xml:space="preserve"> 13-րդ կետի «Եզրակացություններ» տողի 2-րդ սյունակում «և ֆինանսական» բառերը փոխարինել  «ֆինանսական և շրջակա միջավայրի պահպանության» բառերով։</w:t>
            </w:r>
          </w:p>
        </w:tc>
        <w:tc>
          <w:tcPr>
            <w:tcW w:w="7327" w:type="dxa"/>
            <w:gridSpan w:val="6"/>
            <w:vMerge/>
            <w:shd w:val="clear" w:color="auto" w:fill="auto"/>
          </w:tcPr>
          <w:p w14:paraId="0503922A" w14:textId="5F035E40" w:rsidR="00DE7870" w:rsidRPr="00025526" w:rsidRDefault="00DE7870" w:rsidP="00025526">
            <w:pPr>
              <w:pStyle w:val="ListParagraph"/>
              <w:spacing w:after="0"/>
              <w:contextualSpacing/>
              <w:jc w:val="center"/>
              <w:rPr>
                <w:rFonts w:ascii="GHEA Grapalat" w:hAnsi="GHEA Grapalat"/>
                <w:b/>
                <w:sz w:val="24"/>
                <w:szCs w:val="24"/>
                <w:lang w:val="hy-AM"/>
              </w:rPr>
            </w:pPr>
          </w:p>
        </w:tc>
      </w:tr>
      <w:tr w:rsidR="00D0547C" w:rsidRPr="00025526" w14:paraId="01331205" w14:textId="77777777" w:rsidTr="00BE50D4">
        <w:trPr>
          <w:trHeight w:val="440"/>
        </w:trPr>
        <w:tc>
          <w:tcPr>
            <w:tcW w:w="10502" w:type="dxa"/>
            <w:gridSpan w:val="6"/>
            <w:vMerge w:val="restart"/>
            <w:shd w:val="clear" w:color="auto" w:fill="D9D9D9" w:themeFill="background1" w:themeFillShade="D9"/>
          </w:tcPr>
          <w:p w14:paraId="5ABCDAEE" w14:textId="0681006C" w:rsidR="00D0547C" w:rsidRPr="00025526" w:rsidRDefault="00D0547C" w:rsidP="00025526">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lang w:val="hy-AM"/>
              </w:rPr>
              <w:t>8</w:t>
            </w:r>
            <w:r w:rsidRPr="00025526">
              <w:rPr>
                <w:rFonts w:ascii="Cambria Math" w:hAnsi="Cambria Math" w:cs="Cambria Math"/>
                <w:b/>
                <w:sz w:val="24"/>
                <w:szCs w:val="24"/>
                <w:lang w:val="hy-AM"/>
              </w:rPr>
              <w:t>․</w:t>
            </w:r>
            <w:r w:rsidRPr="00025526">
              <w:rPr>
                <w:rFonts w:ascii="GHEA Grapalat" w:hAnsi="GHEA Grapalat"/>
                <w:b/>
                <w:sz w:val="24"/>
                <w:szCs w:val="24"/>
                <w:lang w:val="hy-AM"/>
              </w:rPr>
              <w:t xml:space="preserve"> ՀՀ պաշտպանության նախարարություն</w:t>
            </w:r>
          </w:p>
        </w:tc>
        <w:tc>
          <w:tcPr>
            <w:tcW w:w="3786" w:type="dxa"/>
            <w:shd w:val="clear" w:color="auto" w:fill="D9D9D9" w:themeFill="background1" w:themeFillShade="D9"/>
          </w:tcPr>
          <w:p w14:paraId="1A27BAB9" w14:textId="6A9A3EEE" w:rsidR="00D0547C" w:rsidRPr="00025526" w:rsidRDefault="00D0547C"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lang w:val="hy-AM"/>
              </w:rPr>
              <w:t>18-ը</w:t>
            </w:r>
            <w:r w:rsidRPr="00025526">
              <w:rPr>
                <w:rFonts w:ascii="GHEA Grapalat" w:hAnsi="GHEA Grapalat"/>
                <w:b/>
                <w:sz w:val="24"/>
                <w:szCs w:val="24"/>
              </w:rPr>
              <w:t xml:space="preserve"> </w:t>
            </w:r>
            <w:r w:rsidRPr="00025526">
              <w:rPr>
                <w:rFonts w:ascii="GHEA Grapalat" w:hAnsi="GHEA Grapalat"/>
                <w:b/>
                <w:sz w:val="24"/>
                <w:szCs w:val="24"/>
                <w:lang w:val="hy-AM"/>
              </w:rPr>
              <w:t>օգոստոսի 2022թ</w:t>
            </w:r>
            <w:r w:rsidRPr="00025526">
              <w:rPr>
                <w:rFonts w:ascii="Cambria Math" w:hAnsi="Cambria Math" w:cs="Cambria Math"/>
                <w:b/>
                <w:sz w:val="24"/>
                <w:szCs w:val="24"/>
                <w:lang w:val="hy-AM"/>
              </w:rPr>
              <w:t>․</w:t>
            </w:r>
          </w:p>
        </w:tc>
      </w:tr>
      <w:tr w:rsidR="00D0547C" w:rsidRPr="00025526" w14:paraId="0CD59D09" w14:textId="77777777" w:rsidTr="00BE50D4">
        <w:trPr>
          <w:trHeight w:val="440"/>
        </w:trPr>
        <w:tc>
          <w:tcPr>
            <w:tcW w:w="10502" w:type="dxa"/>
            <w:gridSpan w:val="6"/>
            <w:vMerge/>
            <w:shd w:val="clear" w:color="auto" w:fill="D9D9D9" w:themeFill="background1" w:themeFillShade="D9"/>
          </w:tcPr>
          <w:p w14:paraId="244ACCD6" w14:textId="77777777" w:rsidR="00D0547C" w:rsidRPr="00025526" w:rsidRDefault="00D0547C" w:rsidP="00025526">
            <w:pPr>
              <w:pStyle w:val="ListParagraph"/>
              <w:spacing w:after="0"/>
              <w:contextualSpacing/>
              <w:jc w:val="center"/>
              <w:rPr>
                <w:rFonts w:ascii="GHEA Grapalat" w:hAnsi="GHEA Grapalat"/>
                <w:b/>
                <w:sz w:val="24"/>
                <w:szCs w:val="24"/>
                <w:lang w:val="hy-AM"/>
              </w:rPr>
            </w:pPr>
          </w:p>
        </w:tc>
        <w:tc>
          <w:tcPr>
            <w:tcW w:w="3786" w:type="dxa"/>
            <w:shd w:val="clear" w:color="auto" w:fill="D9D9D9" w:themeFill="background1" w:themeFillShade="D9"/>
          </w:tcPr>
          <w:p w14:paraId="64A0EDF4" w14:textId="339872E3" w:rsidR="00D0547C" w:rsidRPr="00025526" w:rsidRDefault="00D0547C"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lang w:val="hy-AM"/>
              </w:rPr>
              <w:t>ՊՆ/510/3959-2022</w:t>
            </w:r>
          </w:p>
        </w:tc>
      </w:tr>
      <w:tr w:rsidR="008859E4" w:rsidRPr="00025526" w14:paraId="0A0702D4" w14:textId="77777777" w:rsidTr="00600650">
        <w:trPr>
          <w:trHeight w:val="440"/>
        </w:trPr>
        <w:tc>
          <w:tcPr>
            <w:tcW w:w="6998" w:type="dxa"/>
            <w:gridSpan w:val="2"/>
          </w:tcPr>
          <w:p w14:paraId="1CE00D56" w14:textId="6CE34E4C" w:rsidR="008859E4" w:rsidRPr="00025526" w:rsidRDefault="00E9177A" w:rsidP="00CA48B1">
            <w:pPr>
              <w:tabs>
                <w:tab w:val="left" w:pos="225"/>
              </w:tabs>
              <w:spacing w:line="276" w:lineRule="auto"/>
              <w:ind w:firstLine="495"/>
              <w:jc w:val="both"/>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 xml:space="preserve">1․ </w:t>
            </w:r>
            <w:r w:rsidR="00BF494A" w:rsidRPr="00025526">
              <w:rPr>
                <w:rFonts w:ascii="GHEA Grapalat" w:hAnsi="GHEA Grapalat" w:cs="Sylfaen"/>
                <w:color w:val="000000"/>
                <w:sz w:val="24"/>
                <w:szCs w:val="24"/>
                <w:shd w:val="clear" w:color="auto" w:fill="FFFFFF"/>
                <w:lang w:val="hy-AM"/>
              </w:rPr>
              <w:t>Նախագծի վերաբերյալ դիտողություններ և առաջարկություններ չկան։</w:t>
            </w:r>
          </w:p>
        </w:tc>
        <w:tc>
          <w:tcPr>
            <w:tcW w:w="7290" w:type="dxa"/>
            <w:gridSpan w:val="5"/>
          </w:tcPr>
          <w:p w14:paraId="5A6C5BB5" w14:textId="43572A85" w:rsidR="008859E4" w:rsidRPr="00025526" w:rsidRDefault="00445136" w:rsidP="00025526">
            <w:pPr>
              <w:spacing w:line="276" w:lineRule="auto"/>
              <w:jc w:val="center"/>
              <w:rPr>
                <w:rFonts w:ascii="GHEA Grapalat" w:hAnsi="GHEA Grapalat"/>
                <w:b/>
                <w:sz w:val="24"/>
                <w:szCs w:val="24"/>
                <w:lang w:val="hy-AM"/>
              </w:rPr>
            </w:pPr>
            <w:r w:rsidRPr="00025526">
              <w:rPr>
                <w:rFonts w:ascii="GHEA Grapalat" w:hAnsi="GHEA Grapalat"/>
                <w:b/>
                <w:sz w:val="24"/>
                <w:szCs w:val="24"/>
                <w:lang w:val="hy-AM"/>
              </w:rPr>
              <w:t>Ընդունվել է։</w:t>
            </w:r>
          </w:p>
        </w:tc>
      </w:tr>
      <w:tr w:rsidR="00F23CDD" w:rsidRPr="00025526" w14:paraId="17520820" w14:textId="77777777" w:rsidTr="00BE50D4">
        <w:trPr>
          <w:trHeight w:val="332"/>
        </w:trPr>
        <w:tc>
          <w:tcPr>
            <w:tcW w:w="10502" w:type="dxa"/>
            <w:gridSpan w:val="6"/>
            <w:vMerge w:val="restart"/>
            <w:shd w:val="clear" w:color="auto" w:fill="D9D9D9" w:themeFill="background1" w:themeFillShade="D9"/>
            <w:vAlign w:val="center"/>
          </w:tcPr>
          <w:p w14:paraId="0DFDA434" w14:textId="01EDEAEF" w:rsidR="00F23CDD" w:rsidRPr="00025526" w:rsidRDefault="00954F66" w:rsidP="00025526">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rPr>
              <w:t>9</w:t>
            </w:r>
            <w:r w:rsidR="00F23CDD" w:rsidRPr="00025526">
              <w:rPr>
                <w:rFonts w:ascii="GHEA Grapalat" w:hAnsi="GHEA Grapalat"/>
                <w:b/>
                <w:sz w:val="24"/>
                <w:szCs w:val="24"/>
                <w:lang w:val="hy-AM"/>
              </w:rPr>
              <w:t>. ՀՀ տարածքային կառավարման և ենթակառուցվածքների նախարարություն</w:t>
            </w:r>
          </w:p>
        </w:tc>
        <w:tc>
          <w:tcPr>
            <w:tcW w:w="3786" w:type="dxa"/>
            <w:shd w:val="clear" w:color="auto" w:fill="D9D9D9" w:themeFill="background1" w:themeFillShade="D9"/>
          </w:tcPr>
          <w:p w14:paraId="569117FC" w14:textId="5A042F16" w:rsidR="00F23CDD" w:rsidRPr="00025526" w:rsidRDefault="007E3793"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rPr>
              <w:t>25</w:t>
            </w:r>
            <w:r w:rsidR="004651BE" w:rsidRPr="00025526">
              <w:rPr>
                <w:rFonts w:ascii="GHEA Grapalat" w:hAnsi="GHEA Grapalat"/>
                <w:b/>
                <w:sz w:val="24"/>
                <w:szCs w:val="24"/>
                <w:lang w:val="hy-AM"/>
              </w:rPr>
              <w:t>-ը</w:t>
            </w:r>
            <w:r w:rsidR="004651BE" w:rsidRPr="00025526">
              <w:rPr>
                <w:rFonts w:ascii="GHEA Grapalat" w:hAnsi="GHEA Grapalat"/>
                <w:b/>
                <w:sz w:val="24"/>
                <w:szCs w:val="24"/>
              </w:rPr>
              <w:t xml:space="preserve"> </w:t>
            </w:r>
            <w:r w:rsidR="004651BE" w:rsidRPr="00025526">
              <w:rPr>
                <w:rFonts w:ascii="GHEA Grapalat" w:hAnsi="GHEA Grapalat"/>
                <w:b/>
                <w:sz w:val="24"/>
                <w:szCs w:val="24"/>
                <w:lang w:val="hy-AM"/>
              </w:rPr>
              <w:t>օգոստոսի 2022թ</w:t>
            </w:r>
            <w:r w:rsidR="004651BE" w:rsidRPr="00025526">
              <w:rPr>
                <w:rFonts w:ascii="Cambria Math" w:hAnsi="Cambria Math" w:cs="Cambria Math"/>
                <w:b/>
                <w:sz w:val="24"/>
                <w:szCs w:val="24"/>
                <w:lang w:val="hy-AM"/>
              </w:rPr>
              <w:t>․</w:t>
            </w:r>
          </w:p>
        </w:tc>
      </w:tr>
      <w:tr w:rsidR="00F23CDD" w:rsidRPr="00025526" w14:paraId="6707381D" w14:textId="77777777" w:rsidTr="00BE50D4">
        <w:trPr>
          <w:trHeight w:val="440"/>
        </w:trPr>
        <w:tc>
          <w:tcPr>
            <w:tcW w:w="10502" w:type="dxa"/>
            <w:gridSpan w:val="6"/>
            <w:vMerge/>
            <w:shd w:val="clear" w:color="auto" w:fill="D9D9D9" w:themeFill="background1" w:themeFillShade="D9"/>
          </w:tcPr>
          <w:p w14:paraId="410E647A" w14:textId="77777777" w:rsidR="00F23CDD" w:rsidRPr="00025526" w:rsidRDefault="00F23CDD" w:rsidP="00025526">
            <w:pPr>
              <w:pStyle w:val="ListParagraph"/>
              <w:spacing w:after="0"/>
              <w:contextualSpacing/>
              <w:jc w:val="center"/>
              <w:rPr>
                <w:rFonts w:ascii="GHEA Grapalat" w:hAnsi="GHEA Grapalat"/>
                <w:b/>
                <w:sz w:val="24"/>
                <w:szCs w:val="24"/>
                <w:lang w:val="hy-AM"/>
              </w:rPr>
            </w:pPr>
          </w:p>
        </w:tc>
        <w:tc>
          <w:tcPr>
            <w:tcW w:w="3786" w:type="dxa"/>
            <w:shd w:val="clear" w:color="auto" w:fill="D9D9D9" w:themeFill="background1" w:themeFillShade="D9"/>
          </w:tcPr>
          <w:p w14:paraId="603186A4" w14:textId="0CCEDF53" w:rsidR="00F23CDD" w:rsidRPr="00025526" w:rsidRDefault="007E3793"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lang w:val="hy-AM"/>
              </w:rPr>
              <w:t>ԳՍ/27.2/22391-2022</w:t>
            </w:r>
          </w:p>
        </w:tc>
      </w:tr>
      <w:tr w:rsidR="00A47B2E" w:rsidRPr="00F947D2" w14:paraId="32C86FB3" w14:textId="77777777" w:rsidTr="00600650">
        <w:trPr>
          <w:trHeight w:val="440"/>
        </w:trPr>
        <w:tc>
          <w:tcPr>
            <w:tcW w:w="6998" w:type="dxa"/>
            <w:gridSpan w:val="2"/>
          </w:tcPr>
          <w:p w14:paraId="5C0DEB72" w14:textId="1FF116CB" w:rsidR="00E138B5" w:rsidRPr="00025526" w:rsidRDefault="00E138B5" w:rsidP="00025526">
            <w:pPr>
              <w:spacing w:line="276" w:lineRule="auto"/>
              <w:ind w:firstLine="411"/>
              <w:contextualSpacing/>
              <w:jc w:val="both"/>
              <w:rPr>
                <w:rFonts w:ascii="GHEA Grapalat" w:eastAsia="Calibri" w:hAnsi="GHEA Grapalat" w:cs="Sylfaen"/>
                <w:color w:val="000000"/>
                <w:sz w:val="24"/>
                <w:szCs w:val="24"/>
                <w:shd w:val="clear" w:color="auto" w:fill="FFFFFF"/>
                <w:lang w:val="hy-AM"/>
              </w:rPr>
            </w:pPr>
            <w:r w:rsidRPr="00025526">
              <w:rPr>
                <w:rFonts w:ascii="GHEA Grapalat" w:eastAsia="Times New Roman" w:hAnsi="GHEA Grapalat" w:cs="Times New Roman"/>
                <w:bCs/>
                <w:sz w:val="24"/>
                <w:szCs w:val="24"/>
                <w:lang w:val="hy-AM"/>
              </w:rPr>
              <w:t>1</w:t>
            </w:r>
            <w:r w:rsidRPr="00025526">
              <w:rPr>
                <w:rFonts w:ascii="Cambria Math" w:eastAsia="Times New Roman" w:hAnsi="Cambria Math" w:cs="Cambria Math"/>
                <w:bCs/>
                <w:sz w:val="24"/>
                <w:szCs w:val="24"/>
                <w:lang w:val="hy-AM"/>
              </w:rPr>
              <w:t>․</w:t>
            </w:r>
            <w:r w:rsidRPr="00025526">
              <w:rPr>
                <w:rFonts w:ascii="GHEA Grapalat" w:eastAsia="Times New Roman" w:hAnsi="GHEA Grapalat" w:cs="Times New Roman"/>
                <w:bCs/>
                <w:sz w:val="24"/>
                <w:szCs w:val="24"/>
                <w:lang w:val="hy-AM"/>
              </w:rPr>
              <w:t xml:space="preserve"> «Հայաստանի Հանրապետությունում հանրային ներդրումների կառավարման կարգը, Հայաստանի Հանրապետությունում հանրային ներդրումային ծրագրերի գնահատման մեթոդաբանությունը, Հայաստանի Հանրապետությունում հանրային ներդրումային ծրագրի նախագծի մշակման և գնահատման օրինակելի ձևը, Հայաստանի Հանրապետությունում հանրային ներդրումային ծրագրի նախագծի նախնական  տեխնիկատնտեսական   հիմնավորման   և /կամ  տեխնիկատնտեսական ուսումնասիրության որակի ստուգաթերթը հաստատելու մասին» ՀՀ կառավարության որոշման նախագծի առնչությամբ առաջարկվում է՝ </w:t>
            </w:r>
          </w:p>
          <w:p w14:paraId="08F9A68D" w14:textId="61D2DEB2" w:rsidR="00A47B2E" w:rsidRPr="00025526" w:rsidRDefault="00E138B5" w:rsidP="00025526">
            <w:pPr>
              <w:pStyle w:val="ListParagraph"/>
              <w:numPr>
                <w:ilvl w:val="0"/>
                <w:numId w:val="27"/>
              </w:numPr>
              <w:tabs>
                <w:tab w:val="left" w:pos="360"/>
                <w:tab w:val="left" w:pos="540"/>
                <w:tab w:val="left" w:pos="585"/>
              </w:tabs>
              <w:spacing w:after="0"/>
              <w:ind w:left="0" w:firstLine="360"/>
              <w:contextualSpacing/>
              <w:jc w:val="both"/>
              <w:rPr>
                <w:rFonts w:ascii="GHEA Grapalat" w:hAnsi="GHEA Grapalat"/>
                <w:bCs/>
                <w:color w:val="000000"/>
                <w:sz w:val="24"/>
                <w:szCs w:val="24"/>
                <w:lang w:val="hy-AM"/>
              </w:rPr>
            </w:pPr>
            <w:r w:rsidRPr="00025526">
              <w:rPr>
                <w:rFonts w:ascii="GHEA Grapalat" w:hAnsi="GHEA Grapalat"/>
                <w:bCs/>
                <w:color w:val="000000"/>
                <w:sz w:val="24"/>
                <w:szCs w:val="24"/>
                <w:lang w:val="hy-AM"/>
              </w:rPr>
              <w:t xml:space="preserve"> </w:t>
            </w:r>
            <w:r w:rsidR="00954F66" w:rsidRPr="00025526">
              <w:rPr>
                <w:rFonts w:ascii="GHEA Grapalat" w:hAnsi="GHEA Grapalat"/>
                <w:bCs/>
                <w:color w:val="000000"/>
                <w:sz w:val="24"/>
                <w:szCs w:val="24"/>
                <w:lang w:val="hy-AM"/>
              </w:rPr>
              <w:t>Ն</w:t>
            </w:r>
            <w:r w:rsidR="00F514B6" w:rsidRPr="00025526">
              <w:rPr>
                <w:rFonts w:ascii="GHEA Grapalat" w:hAnsi="GHEA Grapalat"/>
                <w:bCs/>
                <w:color w:val="000000"/>
                <w:sz w:val="24"/>
                <w:szCs w:val="24"/>
                <w:lang w:val="hy-AM"/>
              </w:rPr>
              <w:t xml:space="preserve">ախաբանի և հիմնավորման համաձայն՝ Նախագիծ 1-ը մշակվել է «Պետություն-մասնավոր գործընկերության մասին» ՀՀ օրենքի (այսուհետ՝ ՊՄԳ օրենք) 4-րդ և 7-րդ </w:t>
            </w:r>
            <w:r w:rsidR="00F514B6" w:rsidRPr="00025526">
              <w:rPr>
                <w:rFonts w:ascii="GHEA Grapalat" w:hAnsi="GHEA Grapalat"/>
                <w:bCs/>
                <w:color w:val="000000"/>
                <w:sz w:val="24"/>
                <w:szCs w:val="24"/>
                <w:lang w:val="hy-AM"/>
              </w:rPr>
              <w:lastRenderedPageBreak/>
              <w:t xml:space="preserve">հոդվածների դրույթների պահանջով։ Իսկ ՊՄԳ օրենքի 1-ին հոդվածի 1-ին մասում նշված է, որ ՊՄԳ օրենքը սահմանում է </w:t>
            </w:r>
            <w:r w:rsidR="00F514B6" w:rsidRPr="00025526">
              <w:rPr>
                <w:rFonts w:ascii="GHEA Grapalat" w:hAnsi="GHEA Grapalat"/>
                <w:b/>
                <w:i/>
                <w:iCs/>
                <w:color w:val="000000"/>
                <w:sz w:val="24"/>
                <w:szCs w:val="24"/>
                <w:lang w:val="hy-AM"/>
              </w:rPr>
              <w:t>պետություն-մասնավոր գործընկերության կարգավորման իրավական շրջանակը</w:t>
            </w:r>
            <w:r w:rsidR="00F514B6" w:rsidRPr="00025526">
              <w:rPr>
                <w:rFonts w:ascii="GHEA Grapalat" w:hAnsi="GHEA Grapalat"/>
                <w:bCs/>
                <w:color w:val="000000"/>
                <w:sz w:val="24"/>
                <w:szCs w:val="24"/>
                <w:lang w:val="hy-AM"/>
              </w:rPr>
              <w:t>, ներառյալ՝ ՊՄԳ ծրագրերի մշակմանը և իրականացմանն առնչվող կանոնները և ընթացակարգերը, կառավարման ինստիտուցիոնալ շրջանակը, կիրառելի չափանիշները, մասնավոր գործընկերոջ ընտրության ընթացակարգը և ՊՄԳ-ներին առնչվող այլ հարցեր: Ուստի առաջարկում ենք Նախագիծ 1-ի նախաբանում նշել հանրային ներդրումների կառավարման օրենսդրական</w:t>
            </w:r>
            <w:r w:rsidR="00F514B6" w:rsidRPr="00025526">
              <w:rPr>
                <w:bCs/>
                <w:color w:val="000000"/>
                <w:sz w:val="24"/>
                <w:szCs w:val="24"/>
                <w:lang w:val="hy-AM"/>
              </w:rPr>
              <w:t> </w:t>
            </w:r>
            <w:r w:rsidR="00F514B6" w:rsidRPr="00025526">
              <w:rPr>
                <w:rFonts w:ascii="GHEA Grapalat" w:hAnsi="GHEA Grapalat"/>
                <w:bCs/>
                <w:color w:val="000000"/>
                <w:sz w:val="24"/>
                <w:szCs w:val="24"/>
                <w:lang w:val="hy-AM"/>
              </w:rPr>
              <w:t>իրավական</w:t>
            </w:r>
            <w:r w:rsidR="00F514B6" w:rsidRPr="00025526">
              <w:rPr>
                <w:bCs/>
                <w:color w:val="000000"/>
                <w:sz w:val="24"/>
                <w:szCs w:val="24"/>
                <w:lang w:val="hy-AM"/>
              </w:rPr>
              <w:t> </w:t>
            </w:r>
            <w:r w:rsidR="00F514B6" w:rsidRPr="00025526">
              <w:rPr>
                <w:rFonts w:ascii="GHEA Grapalat" w:hAnsi="GHEA Grapalat"/>
                <w:bCs/>
                <w:color w:val="000000"/>
                <w:sz w:val="24"/>
                <w:szCs w:val="24"/>
                <w:lang w:val="hy-AM"/>
              </w:rPr>
              <w:t xml:space="preserve">ակտի հոդվածը կամ մասը, որը ներառում է Սահմանադրության 6-րդ հոդվածի 2-րդ մասով սահմանված լիազորող նորմեր։ </w:t>
            </w:r>
          </w:p>
        </w:tc>
        <w:tc>
          <w:tcPr>
            <w:tcW w:w="7290" w:type="dxa"/>
            <w:gridSpan w:val="5"/>
          </w:tcPr>
          <w:p w14:paraId="5F363E2A" w14:textId="61D1AF5E" w:rsidR="00C76B44" w:rsidRPr="00025526" w:rsidRDefault="00EA1EC2" w:rsidP="00025526">
            <w:pPr>
              <w:spacing w:line="276" w:lineRule="auto"/>
              <w:jc w:val="center"/>
              <w:rPr>
                <w:rFonts w:ascii="GHEA Grapalat" w:hAnsi="GHEA Grapalat"/>
                <w:sz w:val="24"/>
                <w:szCs w:val="24"/>
                <w:lang w:val="hy-AM"/>
              </w:rPr>
            </w:pPr>
            <w:r w:rsidRPr="00025526">
              <w:rPr>
                <w:rFonts w:ascii="GHEA Grapalat" w:hAnsi="GHEA Grapalat"/>
                <w:sz w:val="24"/>
                <w:szCs w:val="24"/>
                <w:lang w:val="hy-AM"/>
              </w:rPr>
              <w:lastRenderedPageBreak/>
              <w:t>Ընդունվել է մասնակի։</w:t>
            </w:r>
          </w:p>
          <w:p w14:paraId="4441A53B" w14:textId="0A7AE2D2" w:rsidR="00EA1EC2" w:rsidRPr="00025526" w:rsidRDefault="00EA1EC2" w:rsidP="00025526">
            <w:pPr>
              <w:spacing w:line="276" w:lineRule="auto"/>
              <w:ind w:firstLine="700"/>
              <w:jc w:val="both"/>
              <w:rPr>
                <w:rFonts w:ascii="GHEA Grapalat" w:hAnsi="GHEA Grapalat"/>
                <w:sz w:val="24"/>
                <w:szCs w:val="24"/>
                <w:lang w:val="hy-AM"/>
              </w:rPr>
            </w:pPr>
            <w:r w:rsidRPr="00025526">
              <w:rPr>
                <w:rFonts w:ascii="GHEA Grapalat" w:hAnsi="GHEA Grapalat"/>
                <w:sz w:val="24"/>
                <w:szCs w:val="24"/>
                <w:lang w:val="hy-AM"/>
              </w:rPr>
              <w:t xml:space="preserve">Նախագծի նախաբանում </w:t>
            </w:r>
            <w:r w:rsidR="00DE7870">
              <w:rPr>
                <w:rFonts w:ascii="GHEA Grapalat" w:hAnsi="GHEA Grapalat"/>
                <w:sz w:val="24"/>
                <w:szCs w:val="24"/>
                <w:lang w:val="hy-AM"/>
              </w:rPr>
              <w:t>տրվել են համապատասխան հղումներ</w:t>
            </w:r>
            <w:r w:rsidR="00615550">
              <w:rPr>
                <w:rFonts w:ascii="GHEA Grapalat" w:hAnsi="GHEA Grapalat"/>
                <w:sz w:val="24"/>
                <w:szCs w:val="24"/>
                <w:lang w:val="hy-AM"/>
              </w:rPr>
              <w:t>ը</w:t>
            </w:r>
            <w:r w:rsidRPr="00025526">
              <w:rPr>
                <w:rFonts w:ascii="GHEA Grapalat" w:hAnsi="GHEA Grapalat"/>
                <w:sz w:val="24"/>
                <w:szCs w:val="24"/>
                <w:lang w:val="hy-AM"/>
              </w:rPr>
              <w:t xml:space="preserve">։ </w:t>
            </w:r>
          </w:p>
          <w:p w14:paraId="6C772B63" w14:textId="1803A74F" w:rsidR="00EA1EC2" w:rsidRPr="00025526" w:rsidRDefault="00EA1EC2" w:rsidP="00025526">
            <w:pPr>
              <w:spacing w:line="276" w:lineRule="auto"/>
              <w:jc w:val="both"/>
              <w:rPr>
                <w:rFonts w:ascii="GHEA Grapalat" w:hAnsi="GHEA Grapalat"/>
                <w:sz w:val="24"/>
                <w:szCs w:val="24"/>
                <w:lang w:val="hy-AM"/>
              </w:rPr>
            </w:pPr>
          </w:p>
        </w:tc>
      </w:tr>
      <w:tr w:rsidR="0033256E" w:rsidRPr="00F947D2" w14:paraId="6F929540" w14:textId="77777777" w:rsidTr="00600650">
        <w:trPr>
          <w:trHeight w:val="440"/>
        </w:trPr>
        <w:tc>
          <w:tcPr>
            <w:tcW w:w="6998" w:type="dxa"/>
            <w:gridSpan w:val="2"/>
          </w:tcPr>
          <w:p w14:paraId="59F30124" w14:textId="58E4803B" w:rsidR="0033256E" w:rsidRPr="00025526" w:rsidRDefault="00F514B6" w:rsidP="00025526">
            <w:pPr>
              <w:pStyle w:val="ListParagraph"/>
              <w:numPr>
                <w:ilvl w:val="0"/>
                <w:numId w:val="27"/>
              </w:numPr>
              <w:tabs>
                <w:tab w:val="left" w:pos="540"/>
                <w:tab w:val="left" w:pos="810"/>
                <w:tab w:val="left" w:pos="1080"/>
              </w:tabs>
              <w:spacing w:after="0"/>
              <w:ind w:left="0" w:firstLine="360"/>
              <w:contextualSpacing/>
              <w:jc w:val="both"/>
              <w:rPr>
                <w:rFonts w:ascii="GHEA Grapalat" w:eastAsiaTheme="minorHAnsi" w:hAnsi="GHEA Grapalat" w:cstheme="minorBidi"/>
                <w:b/>
                <w:sz w:val="24"/>
                <w:szCs w:val="24"/>
                <w:lang w:val="hy-AM"/>
              </w:rPr>
            </w:pPr>
            <w:r w:rsidRPr="00025526">
              <w:rPr>
                <w:rFonts w:ascii="GHEA Grapalat" w:hAnsi="GHEA Grapalat"/>
                <w:bCs/>
                <w:color w:val="000000"/>
                <w:sz w:val="24"/>
                <w:szCs w:val="24"/>
                <w:lang w:val="hy-AM"/>
              </w:rPr>
              <w:lastRenderedPageBreak/>
              <w:t>2-րդ մասը սահմանում է հետևյալը՝ «</w:t>
            </w:r>
            <w:r w:rsidRPr="00025526">
              <w:rPr>
                <w:rFonts w:ascii="GHEA Grapalat" w:hAnsi="GHEA Grapalat"/>
                <w:color w:val="000000"/>
                <w:sz w:val="24"/>
                <w:szCs w:val="24"/>
                <w:lang w:val="hy-AM"/>
              </w:rPr>
              <w:t>Հանձնարարել՝ տեղական ինքնակառավարման մարմիններին</w:t>
            </w:r>
            <w:r w:rsidRPr="00025526">
              <w:rPr>
                <w:rFonts w:ascii="Cambria Math" w:hAnsi="Cambria Math" w:cs="Cambria Math"/>
                <w:color w:val="000000"/>
                <w:sz w:val="24"/>
                <w:szCs w:val="24"/>
                <w:lang w:val="hy-AM"/>
              </w:rPr>
              <w:t>․․․</w:t>
            </w:r>
            <w:r w:rsidRPr="00025526">
              <w:rPr>
                <w:rFonts w:ascii="GHEA Grapalat" w:hAnsi="GHEA Grapalat"/>
                <w:color w:val="000000"/>
                <w:sz w:val="24"/>
                <w:szCs w:val="24"/>
                <w:lang w:val="hy-AM"/>
              </w:rPr>
              <w:t>»։ Այս առումով հարկ ենք համարում անդրադառնալ Սահմանադրության</w:t>
            </w:r>
            <w:r w:rsidRPr="00025526">
              <w:rPr>
                <w:rFonts w:ascii="GHEA Grapalat" w:hAnsi="GHEA Grapalat"/>
                <w:sz w:val="24"/>
                <w:szCs w:val="24"/>
                <w:lang w:val="hy-AM"/>
              </w:rPr>
              <w:t xml:space="preserve"> 179 հոդվածի 1-ին մասին, որը սահմանում է, որ տեղական ինքնակառավարումը տեղական ինքնակառավարման մարմինների իրավունքն ու կարողությունն է՝ համայնքի բնակիչների շահերից ելնելով, Սահմանադրությանը և օրենքներին համապատասխան, սեփական պատասխանատվությամբ լուծելու համայնքային նշանակության հանրային հարցերը։ Հաշվի առնելով վերոշարադրյալը՝ առաջարկում ենք 2-րդ մասի 1-ին կետից հետո ավելացնել «առաջարկել» բառը։</w:t>
            </w:r>
          </w:p>
        </w:tc>
        <w:tc>
          <w:tcPr>
            <w:tcW w:w="7290" w:type="dxa"/>
            <w:gridSpan w:val="5"/>
          </w:tcPr>
          <w:p w14:paraId="76772D77" w14:textId="77777777" w:rsidR="0033256E" w:rsidRDefault="00246347" w:rsidP="00025526">
            <w:pPr>
              <w:spacing w:line="276" w:lineRule="auto"/>
              <w:jc w:val="center"/>
              <w:rPr>
                <w:rFonts w:ascii="GHEA Grapalat" w:hAnsi="GHEA Grapalat"/>
                <w:b/>
                <w:sz w:val="24"/>
                <w:szCs w:val="24"/>
                <w:lang w:val="hy-AM"/>
              </w:rPr>
            </w:pPr>
            <w:r w:rsidRPr="00025526">
              <w:rPr>
                <w:rFonts w:ascii="GHEA Grapalat" w:hAnsi="GHEA Grapalat"/>
                <w:b/>
                <w:sz w:val="24"/>
                <w:szCs w:val="24"/>
                <w:lang w:val="hy-AM"/>
              </w:rPr>
              <w:t>Ընդունվել է։</w:t>
            </w:r>
          </w:p>
          <w:p w14:paraId="5A7FB012" w14:textId="2D24BD3B" w:rsidR="00DE7870" w:rsidRPr="00DE7870" w:rsidRDefault="00DE7870" w:rsidP="00DE7870">
            <w:pPr>
              <w:spacing w:line="276" w:lineRule="auto"/>
              <w:ind w:firstLine="610"/>
              <w:jc w:val="both"/>
              <w:rPr>
                <w:rFonts w:ascii="GHEA Grapalat" w:hAnsi="GHEA Grapalat"/>
                <w:sz w:val="24"/>
                <w:szCs w:val="24"/>
                <w:lang w:val="hy-AM"/>
              </w:rPr>
            </w:pPr>
            <w:r w:rsidRPr="00DE7870">
              <w:rPr>
                <w:rFonts w:ascii="GHEA Grapalat" w:hAnsi="GHEA Grapalat"/>
                <w:sz w:val="24"/>
                <w:szCs w:val="24"/>
                <w:lang w:val="hy-AM"/>
              </w:rPr>
              <w:t>Նշված կետը հանվել է</w:t>
            </w:r>
            <w:r w:rsidR="00AA0BDA">
              <w:rPr>
                <w:rFonts w:ascii="GHEA Grapalat" w:hAnsi="GHEA Grapalat"/>
                <w:sz w:val="24"/>
                <w:szCs w:val="24"/>
                <w:lang w:val="hy-AM"/>
              </w:rPr>
              <w:t>։</w:t>
            </w:r>
          </w:p>
        </w:tc>
      </w:tr>
      <w:tr w:rsidR="003613D4" w:rsidRPr="00F947D2" w14:paraId="6786D454" w14:textId="77777777" w:rsidTr="00600650">
        <w:trPr>
          <w:trHeight w:val="440"/>
        </w:trPr>
        <w:tc>
          <w:tcPr>
            <w:tcW w:w="6998" w:type="dxa"/>
            <w:gridSpan w:val="2"/>
          </w:tcPr>
          <w:p w14:paraId="1F9E23CF" w14:textId="77777777" w:rsidR="00F514B6" w:rsidRPr="00025526" w:rsidRDefault="00F514B6" w:rsidP="00025526">
            <w:pPr>
              <w:pStyle w:val="ListParagraph"/>
              <w:numPr>
                <w:ilvl w:val="0"/>
                <w:numId w:val="27"/>
              </w:numPr>
              <w:tabs>
                <w:tab w:val="left" w:pos="540"/>
                <w:tab w:val="left" w:pos="630"/>
                <w:tab w:val="left" w:pos="810"/>
                <w:tab w:val="left" w:pos="1080"/>
              </w:tabs>
              <w:spacing w:after="0"/>
              <w:ind w:hanging="432"/>
              <w:contextualSpacing/>
              <w:jc w:val="both"/>
              <w:rPr>
                <w:rFonts w:ascii="GHEA Grapalat" w:hAnsi="GHEA Grapalat" w:cs="Sylfaen"/>
                <w:sz w:val="24"/>
                <w:szCs w:val="24"/>
                <w:lang w:val="hy-AM"/>
              </w:rPr>
            </w:pPr>
            <w:r w:rsidRPr="00025526">
              <w:rPr>
                <w:rFonts w:ascii="GHEA Grapalat" w:hAnsi="GHEA Grapalat" w:cs="Sylfaen"/>
                <w:sz w:val="24"/>
                <w:szCs w:val="24"/>
                <w:lang w:val="hy-AM"/>
              </w:rPr>
              <w:t>հավելված №</w:t>
            </w:r>
            <w:r w:rsidRPr="00025526">
              <w:rPr>
                <w:sz w:val="24"/>
                <w:szCs w:val="24"/>
                <w:lang w:val="hy-AM"/>
              </w:rPr>
              <w:t> </w:t>
            </w:r>
            <w:r w:rsidRPr="00025526">
              <w:rPr>
                <w:rFonts w:ascii="GHEA Grapalat" w:hAnsi="GHEA Grapalat" w:cs="Sylfaen"/>
                <w:sz w:val="24"/>
                <w:szCs w:val="24"/>
                <w:lang w:val="hy-AM"/>
              </w:rPr>
              <w:t xml:space="preserve">1-ի </w:t>
            </w:r>
            <w:r w:rsidRPr="00025526">
              <w:rPr>
                <w:rFonts w:ascii="GHEA Grapalat" w:hAnsi="GHEA Grapalat" w:cs="Sylfaen"/>
                <w:sz w:val="24"/>
                <w:szCs w:val="24"/>
              </w:rPr>
              <w:t>(այսուհետ՝ Կարգ)</w:t>
            </w:r>
          </w:p>
          <w:p w14:paraId="2D780301" w14:textId="3B054650" w:rsidR="003613D4" w:rsidRPr="00025526" w:rsidRDefault="00F514B6" w:rsidP="00CA48B1">
            <w:pPr>
              <w:pStyle w:val="ListParagraph"/>
              <w:numPr>
                <w:ilvl w:val="0"/>
                <w:numId w:val="12"/>
              </w:numPr>
              <w:tabs>
                <w:tab w:val="left" w:pos="360"/>
                <w:tab w:val="left" w:pos="645"/>
                <w:tab w:val="left" w:pos="855"/>
                <w:tab w:val="left" w:pos="1170"/>
              </w:tabs>
              <w:spacing w:after="0"/>
              <w:ind w:left="0" w:firstLine="345"/>
              <w:contextualSpacing/>
              <w:jc w:val="both"/>
              <w:rPr>
                <w:rFonts w:ascii="GHEA Grapalat" w:hAnsi="GHEA Grapalat"/>
                <w:sz w:val="24"/>
                <w:szCs w:val="24"/>
                <w:lang w:val="hy-AM"/>
              </w:rPr>
            </w:pPr>
            <w:r w:rsidRPr="00025526">
              <w:rPr>
                <w:rFonts w:ascii="GHEA Grapalat" w:hAnsi="GHEA Grapalat"/>
                <w:sz w:val="24"/>
                <w:szCs w:val="24"/>
                <w:lang w:val="hy-AM"/>
              </w:rPr>
              <w:t>2-րդ կետի 1-ին ենթակետը սահմանում է «</w:t>
            </w:r>
            <w:r w:rsidRPr="00025526">
              <w:rPr>
                <w:rFonts w:ascii="GHEA Grapalat" w:hAnsi="GHEA Grapalat" w:cs="GHEA Grapalat"/>
                <w:bCs/>
                <w:color w:val="000000"/>
                <w:sz w:val="24"/>
                <w:szCs w:val="24"/>
                <w:lang w:val="hy-AM"/>
              </w:rPr>
              <w:t>հանրային</w:t>
            </w:r>
            <w:r w:rsidRPr="00025526">
              <w:rPr>
                <w:rFonts w:ascii="GHEA Grapalat" w:hAnsi="GHEA Grapalat"/>
                <w:bCs/>
                <w:color w:val="000000"/>
                <w:sz w:val="24"/>
                <w:szCs w:val="24"/>
                <w:lang w:val="hy-AM"/>
              </w:rPr>
              <w:t xml:space="preserve"> </w:t>
            </w:r>
            <w:r w:rsidRPr="00025526">
              <w:rPr>
                <w:rFonts w:ascii="GHEA Grapalat" w:hAnsi="GHEA Grapalat" w:cs="GHEA Grapalat"/>
                <w:bCs/>
                <w:color w:val="000000"/>
                <w:sz w:val="24"/>
                <w:szCs w:val="24"/>
                <w:lang w:val="hy-AM"/>
              </w:rPr>
              <w:t>ներդրում</w:t>
            </w:r>
            <w:r w:rsidRPr="00025526">
              <w:rPr>
                <w:rFonts w:ascii="GHEA Grapalat" w:hAnsi="GHEA Grapalat" w:cs="GHEA Grapalat"/>
                <w:b/>
                <w:bCs/>
                <w:color w:val="000000"/>
                <w:sz w:val="24"/>
                <w:szCs w:val="24"/>
                <w:lang w:val="hy-AM"/>
              </w:rPr>
              <w:t>»</w:t>
            </w:r>
            <w:r w:rsidRPr="00025526">
              <w:rPr>
                <w:color w:val="000000"/>
                <w:sz w:val="24"/>
                <w:szCs w:val="24"/>
                <w:lang w:val="hy-AM"/>
              </w:rPr>
              <w:t> </w:t>
            </w:r>
            <w:r w:rsidRPr="00025526">
              <w:rPr>
                <w:rFonts w:ascii="GHEA Grapalat" w:hAnsi="GHEA Grapalat"/>
                <w:color w:val="000000"/>
                <w:sz w:val="24"/>
                <w:szCs w:val="24"/>
                <w:lang w:val="hy-AM"/>
              </w:rPr>
              <w:t>հասկացությունը, ըստ որի` «</w:t>
            </w:r>
            <w:r w:rsidRPr="00025526">
              <w:rPr>
                <w:rFonts w:ascii="GHEA Grapalat" w:hAnsi="GHEA Grapalat"/>
                <w:i/>
                <w:color w:val="000000"/>
                <w:sz w:val="24"/>
                <w:szCs w:val="24"/>
                <w:lang w:val="hy-AM"/>
              </w:rPr>
              <w:t xml:space="preserve">Հանրային ներդրումը համախմբված բյուջեի հաշվին (այդ թվում՝ ՀՀ </w:t>
            </w:r>
            <w:r w:rsidRPr="00025526">
              <w:rPr>
                <w:rFonts w:ascii="GHEA Grapalat" w:hAnsi="GHEA Grapalat"/>
                <w:i/>
                <w:color w:val="000000"/>
                <w:sz w:val="24"/>
                <w:szCs w:val="24"/>
                <w:lang w:val="hy-AM"/>
              </w:rPr>
              <w:lastRenderedPageBreak/>
              <w:t>կառավարության կողմից կնքված միջազգային վարկային կամ դրամաշնորհային պայմանագրով նախատեսված ֆինանսական միջոցների), ինչպես նաև պետության և մասնավոր հատվածի համագործակցության արդյունքում նյութական ակտիվի ձեռքբերումն է կամ էական բարելավումը։ Սույն ենթակետի իմաստով էական բարելավում են համարվում ակտիվի արտադրողականության բարձրացմանը կամ շահագործման ժամկետի ավելացմանն ուղղված ակտիվի վերականգնումը, վերակառուցումը կամ ընդլայնումը</w:t>
            </w:r>
            <w:r w:rsidRPr="00025526">
              <w:rPr>
                <w:rFonts w:ascii="GHEA Grapalat" w:hAnsi="GHEA Grapalat"/>
                <w:color w:val="000000"/>
                <w:sz w:val="24"/>
                <w:szCs w:val="24"/>
                <w:lang w:val="hy-AM"/>
              </w:rPr>
              <w:t xml:space="preserve">։ </w:t>
            </w:r>
            <w:r w:rsidRPr="00025526">
              <w:rPr>
                <w:rFonts w:ascii="GHEA Grapalat" w:hAnsi="GHEA Grapalat"/>
                <w:sz w:val="24"/>
                <w:szCs w:val="24"/>
                <w:lang w:val="hy-AM"/>
              </w:rPr>
              <w:t>Կարծում ենք սույն սահմանումը նեղ է և սույն սահմանման համատեքստում նոր ենթակառուցվածքի կառուցումը որպես հանրային ներդրում չի համարվում, ինչը խնդրահարույց է։</w:t>
            </w:r>
            <w:r w:rsidRPr="00025526">
              <w:rPr>
                <w:rFonts w:ascii="GHEA Grapalat" w:hAnsi="GHEA Grapalat"/>
                <w:color w:val="000000"/>
                <w:sz w:val="24"/>
                <w:szCs w:val="24"/>
                <w:lang w:val="hy-AM"/>
              </w:rPr>
              <w:t xml:space="preserve"> Ուստի ա</w:t>
            </w:r>
            <w:r w:rsidRPr="00025526">
              <w:rPr>
                <w:rFonts w:ascii="GHEA Grapalat" w:hAnsi="GHEA Grapalat"/>
                <w:sz w:val="24"/>
                <w:szCs w:val="24"/>
                <w:lang w:val="hy-AM"/>
              </w:rPr>
              <w:t>ռաջարկում ենք «նյութական ակտիվի ստեղծումը և մշակումը» ևս սահմանել որպես հանրային ներդրում։</w:t>
            </w:r>
          </w:p>
        </w:tc>
        <w:tc>
          <w:tcPr>
            <w:tcW w:w="7290" w:type="dxa"/>
            <w:gridSpan w:val="5"/>
            <w:shd w:val="clear" w:color="auto" w:fill="auto"/>
          </w:tcPr>
          <w:p w14:paraId="75D38F95" w14:textId="7BC5CC54" w:rsidR="009356C7" w:rsidRPr="00025526" w:rsidRDefault="00246347" w:rsidP="00025526">
            <w:pPr>
              <w:spacing w:line="276" w:lineRule="auto"/>
              <w:jc w:val="center"/>
              <w:rPr>
                <w:rFonts w:ascii="GHEA Grapalat" w:hAnsi="GHEA Grapalat"/>
                <w:b/>
                <w:sz w:val="24"/>
                <w:szCs w:val="24"/>
                <w:lang w:val="hy-AM"/>
              </w:rPr>
            </w:pPr>
            <w:r w:rsidRPr="00025526">
              <w:rPr>
                <w:rFonts w:ascii="GHEA Grapalat" w:hAnsi="GHEA Grapalat"/>
                <w:b/>
                <w:sz w:val="24"/>
                <w:szCs w:val="24"/>
                <w:lang w:val="hy-AM"/>
              </w:rPr>
              <w:lastRenderedPageBreak/>
              <w:t>Ընդունվել է</w:t>
            </w:r>
            <w:r w:rsidR="001F49D3" w:rsidRPr="00025526">
              <w:rPr>
                <w:rFonts w:ascii="GHEA Grapalat" w:hAnsi="GHEA Grapalat"/>
                <w:b/>
                <w:sz w:val="24"/>
                <w:szCs w:val="24"/>
                <w:lang w:val="hy-AM"/>
              </w:rPr>
              <w:t xml:space="preserve"> մասնակի</w:t>
            </w:r>
            <w:r w:rsidRPr="00025526">
              <w:rPr>
                <w:rFonts w:ascii="GHEA Grapalat" w:hAnsi="GHEA Grapalat"/>
                <w:b/>
                <w:sz w:val="24"/>
                <w:szCs w:val="24"/>
                <w:lang w:val="hy-AM"/>
              </w:rPr>
              <w:t>։</w:t>
            </w:r>
          </w:p>
          <w:p w14:paraId="70181913" w14:textId="0E5C21AF" w:rsidR="00246347" w:rsidRPr="00025526" w:rsidRDefault="001F49D3" w:rsidP="00025526">
            <w:pPr>
              <w:tabs>
                <w:tab w:val="left" w:pos="700"/>
              </w:tabs>
              <w:spacing w:line="276" w:lineRule="auto"/>
              <w:ind w:firstLine="700"/>
              <w:jc w:val="both"/>
              <w:rPr>
                <w:rFonts w:ascii="GHEA Grapalat" w:hAnsi="GHEA Grapalat"/>
                <w:sz w:val="24"/>
                <w:szCs w:val="24"/>
                <w:lang w:val="hy-AM"/>
              </w:rPr>
            </w:pPr>
            <w:r w:rsidRPr="00025526">
              <w:rPr>
                <w:rFonts w:ascii="GHEA Grapalat" w:hAnsi="GHEA Grapalat"/>
                <w:sz w:val="24"/>
                <w:szCs w:val="24"/>
                <w:lang w:val="hy-AM"/>
              </w:rPr>
              <w:t xml:space="preserve">«Հանրային ներդրում» հասկացությունը լրամշակվել է։ </w:t>
            </w:r>
          </w:p>
        </w:tc>
      </w:tr>
      <w:tr w:rsidR="00F55864" w:rsidRPr="00F947D2" w14:paraId="35D63E5B" w14:textId="77777777" w:rsidTr="00600650">
        <w:trPr>
          <w:trHeight w:val="440"/>
        </w:trPr>
        <w:tc>
          <w:tcPr>
            <w:tcW w:w="6998" w:type="dxa"/>
            <w:gridSpan w:val="2"/>
          </w:tcPr>
          <w:p w14:paraId="06FB8758" w14:textId="334FF9F0" w:rsidR="00F514B6" w:rsidRPr="00025526" w:rsidRDefault="00F514B6" w:rsidP="00CA48B1">
            <w:pPr>
              <w:pStyle w:val="ListParagraph"/>
              <w:numPr>
                <w:ilvl w:val="0"/>
                <w:numId w:val="12"/>
              </w:numPr>
              <w:tabs>
                <w:tab w:val="left" w:pos="675"/>
                <w:tab w:val="left" w:pos="945"/>
                <w:tab w:val="left" w:pos="1170"/>
              </w:tabs>
              <w:spacing w:after="0"/>
              <w:ind w:left="0" w:firstLine="345"/>
              <w:contextualSpacing/>
              <w:jc w:val="both"/>
              <w:rPr>
                <w:rFonts w:ascii="GHEA Grapalat" w:hAnsi="GHEA Grapalat"/>
                <w:bCs/>
                <w:color w:val="000000"/>
                <w:sz w:val="24"/>
                <w:szCs w:val="24"/>
                <w:lang w:val="hy-AM"/>
              </w:rPr>
            </w:pPr>
            <w:r w:rsidRPr="00025526">
              <w:rPr>
                <w:rFonts w:ascii="GHEA Grapalat" w:hAnsi="GHEA Grapalat"/>
                <w:bCs/>
                <w:color w:val="000000"/>
                <w:sz w:val="24"/>
                <w:szCs w:val="24"/>
                <w:lang w:val="hy-AM"/>
              </w:rPr>
              <w:lastRenderedPageBreak/>
              <w:t>2-րդ կետի 2-րդ ենթակետի համաձայն՝</w:t>
            </w:r>
            <w:r w:rsidRPr="00025526">
              <w:rPr>
                <w:bCs/>
                <w:color w:val="000000"/>
                <w:sz w:val="24"/>
                <w:szCs w:val="24"/>
                <w:lang w:val="hy-AM"/>
              </w:rPr>
              <w:t> </w:t>
            </w:r>
            <w:r w:rsidRPr="00025526">
              <w:rPr>
                <w:rFonts w:ascii="GHEA Grapalat" w:hAnsi="GHEA Grapalat"/>
                <w:bCs/>
                <w:color w:val="000000"/>
                <w:sz w:val="24"/>
                <w:szCs w:val="24"/>
                <w:lang w:val="hy-AM"/>
              </w:rPr>
              <w:t xml:space="preserve">հանրային ներդրումային ծրագիրը դա </w:t>
            </w:r>
            <w:r w:rsidRPr="00025526">
              <w:rPr>
                <w:rFonts w:ascii="GHEA Grapalat" w:hAnsi="GHEA Grapalat"/>
                <w:b/>
                <w:i/>
                <w:iCs/>
                <w:color w:val="000000"/>
                <w:sz w:val="24"/>
                <w:szCs w:val="24"/>
                <w:lang w:val="hy-AM"/>
              </w:rPr>
              <w:t xml:space="preserve">համախմբված բյուջեի (այդ թվում՝ ՀՀ կառավարության կնքած միջազգային վարկային կամ դրամաշնորհային պայմանագրով նախատեսված ֆինանսական միջոցների) </w:t>
            </w:r>
            <w:r w:rsidRPr="00025526">
              <w:rPr>
                <w:rFonts w:ascii="GHEA Grapalat" w:hAnsi="GHEA Grapalat"/>
                <w:bCs/>
                <w:color w:val="000000"/>
                <w:sz w:val="24"/>
                <w:szCs w:val="24"/>
                <w:lang w:val="hy-AM"/>
              </w:rPr>
              <w:t>հաշվին նյութական</w:t>
            </w:r>
            <w:r w:rsidRPr="00025526">
              <w:rPr>
                <w:rFonts w:ascii="GHEA Grapalat" w:hAnsi="GHEA Grapalat"/>
                <w:color w:val="000000"/>
                <w:sz w:val="24"/>
                <w:szCs w:val="24"/>
                <w:lang w:val="hy-AM"/>
              </w:rPr>
              <w:t xml:space="preserve"> ակտիվի ձեռքբերում կամ </w:t>
            </w:r>
            <w:r w:rsidRPr="00025526">
              <w:rPr>
                <w:rFonts w:ascii="GHEA Grapalat" w:hAnsi="GHEA Grapalat"/>
                <w:b/>
                <w:bCs/>
                <w:i/>
                <w:iCs/>
                <w:color w:val="000000"/>
                <w:sz w:val="24"/>
                <w:szCs w:val="24"/>
                <w:lang w:val="hy-AM"/>
              </w:rPr>
              <w:t>էական բարելավում</w:t>
            </w:r>
            <w:r w:rsidRPr="00025526">
              <w:rPr>
                <w:rFonts w:ascii="GHEA Grapalat" w:hAnsi="GHEA Grapalat"/>
                <w:color w:val="000000"/>
                <w:sz w:val="24"/>
                <w:szCs w:val="24"/>
                <w:lang w:val="hy-AM"/>
              </w:rPr>
              <w:t xml:space="preserve">, </w:t>
            </w:r>
            <w:r w:rsidRPr="00025526">
              <w:rPr>
                <w:rFonts w:ascii="GHEA Grapalat" w:hAnsi="GHEA Grapalat"/>
                <w:b/>
                <w:bCs/>
                <w:i/>
                <w:iCs/>
                <w:color w:val="000000"/>
                <w:sz w:val="24"/>
                <w:szCs w:val="24"/>
                <w:lang w:val="hy-AM"/>
              </w:rPr>
              <w:t>ինչպես նաև «Պետություն-մասնավոր գործընկերության մասին» օրենքով նախատեսված պետություն-մասնավոր գործընկերության ծրագիր։</w:t>
            </w:r>
            <w:r w:rsidRPr="00025526">
              <w:rPr>
                <w:rFonts w:ascii="GHEA Grapalat" w:hAnsi="GHEA Grapalat"/>
                <w:color w:val="000000"/>
                <w:sz w:val="24"/>
                <w:szCs w:val="24"/>
                <w:lang w:val="hy-AM"/>
              </w:rPr>
              <w:t xml:space="preserve"> «ՀՀ բյուջետային համակարգի մասին» ՀՀ օրենքի 4-րդ հոդվածի համատեքստում </w:t>
            </w:r>
            <w:r w:rsidRPr="00025526">
              <w:rPr>
                <w:rFonts w:ascii="GHEA Grapalat" w:hAnsi="GHEA Grapalat"/>
                <w:bCs/>
                <w:color w:val="000000"/>
                <w:sz w:val="24"/>
                <w:szCs w:val="24"/>
                <w:lang w:val="hy-AM"/>
              </w:rPr>
              <w:t>Հայաստանի Հանրապետության համախմբված բյուջեն կազմում է պետական բյուջեն և համայնքների բյուջեները։ Այսինքն՝ Նախագիծ 1-ով</w:t>
            </w:r>
            <w:r w:rsidRPr="00025526">
              <w:rPr>
                <w:rFonts w:ascii="GHEA Grapalat" w:hAnsi="GHEA Grapalat"/>
                <w:color w:val="000000"/>
                <w:sz w:val="24"/>
                <w:szCs w:val="24"/>
                <w:lang w:val="hy-AM"/>
              </w:rPr>
              <w:t xml:space="preserve"> նախատեսվում է սահմանել և՛ պետական, և՛ համայնքային բյուջեների շրջանակներում նախատեսված ներդրումային ծրագրերը։ </w:t>
            </w:r>
            <w:r w:rsidRPr="00025526">
              <w:rPr>
                <w:rFonts w:ascii="GHEA Grapalat" w:hAnsi="GHEA Grapalat"/>
                <w:bCs/>
                <w:color w:val="000000"/>
                <w:sz w:val="24"/>
                <w:szCs w:val="24"/>
                <w:lang w:val="hy-AM"/>
              </w:rPr>
              <w:t xml:space="preserve">Միաժամանակ 3-րդ </w:t>
            </w:r>
            <w:r w:rsidRPr="00025526">
              <w:rPr>
                <w:rFonts w:ascii="GHEA Grapalat" w:hAnsi="GHEA Grapalat"/>
                <w:bCs/>
                <w:color w:val="000000"/>
                <w:sz w:val="24"/>
                <w:szCs w:val="24"/>
                <w:lang w:val="hy-AM"/>
              </w:rPr>
              <w:lastRenderedPageBreak/>
              <w:t>կետի 2-րդ նախադասության համաձայն՝ համայնքային բյուջեից ֆինանսավորվող ծրագրերը չեն կարգավորվում սույն որոշմամբ՝ բացառությամբ այն դեպքերի, երբ դրանք ՀՀ պետական բյուջեի համար առաջացնում են ծախս կամ որևէ պայմանական պարտավորություն, սակայն կարող են ներկայացվել գնահատման սույն որոշման համաձայն համայնքի ղեկավարի հայեցողությամբ։ Նշվածով պայմանավորված՝ կարծում ենք «հանրային ներդրում» և «</w:t>
            </w:r>
            <w:r w:rsidRPr="00025526">
              <w:rPr>
                <w:rFonts w:ascii="GHEA Grapalat" w:hAnsi="GHEA Grapalat"/>
                <w:b/>
                <w:bCs/>
                <w:color w:val="000000"/>
                <w:sz w:val="24"/>
                <w:szCs w:val="24"/>
                <w:lang w:val="hy-AM"/>
              </w:rPr>
              <w:t>հանրային ներդրումային ծրագիր</w:t>
            </w:r>
            <w:r w:rsidRPr="00025526">
              <w:rPr>
                <w:rFonts w:ascii="GHEA Grapalat" w:hAnsi="GHEA Grapalat"/>
                <w:bCs/>
                <w:color w:val="000000"/>
                <w:sz w:val="24"/>
                <w:szCs w:val="24"/>
                <w:lang w:val="hy-AM"/>
              </w:rPr>
              <w:t>» հասկացությունները հստակեցման կարիք ունեն։ Միաժամանակ առաջարկում ենք Կարգով սահմանել, թե որն է հանդիսանում նյութական</w:t>
            </w:r>
            <w:r w:rsidRPr="00025526">
              <w:rPr>
                <w:rFonts w:ascii="GHEA Grapalat" w:hAnsi="GHEA Grapalat"/>
                <w:color w:val="000000"/>
                <w:sz w:val="24"/>
                <w:szCs w:val="24"/>
                <w:lang w:val="hy-AM"/>
              </w:rPr>
              <w:t xml:space="preserve"> ակտիվի </w:t>
            </w:r>
            <w:r w:rsidRPr="00025526">
              <w:rPr>
                <w:rFonts w:ascii="GHEA Grapalat" w:hAnsi="GHEA Grapalat"/>
                <w:b/>
                <w:bCs/>
                <w:i/>
                <w:iCs/>
                <w:color w:val="000000"/>
                <w:sz w:val="24"/>
                <w:szCs w:val="24"/>
                <w:lang w:val="hy-AM"/>
              </w:rPr>
              <w:t>էական բարելավումը</w:t>
            </w:r>
            <w:r w:rsidRPr="00025526">
              <w:rPr>
                <w:rFonts w:ascii="GHEA Grapalat" w:hAnsi="GHEA Grapalat"/>
                <w:color w:val="000000"/>
                <w:sz w:val="24"/>
                <w:szCs w:val="24"/>
                <w:lang w:val="hy-AM"/>
              </w:rPr>
              <w:t>։</w:t>
            </w:r>
            <w:r w:rsidRPr="00025526">
              <w:rPr>
                <w:rFonts w:ascii="GHEA Grapalat" w:hAnsi="GHEA Grapalat"/>
                <w:bCs/>
                <w:color w:val="000000"/>
                <w:sz w:val="24"/>
                <w:szCs w:val="24"/>
                <w:lang w:val="hy-AM"/>
              </w:rPr>
              <w:t xml:space="preserve"> </w:t>
            </w:r>
          </w:p>
          <w:p w14:paraId="332F16C9" w14:textId="04233961" w:rsidR="00F55864" w:rsidRPr="00025526" w:rsidRDefault="00F514B6" w:rsidP="00025526">
            <w:pPr>
              <w:tabs>
                <w:tab w:val="left" w:pos="495"/>
                <w:tab w:val="left" w:pos="1170"/>
              </w:tabs>
              <w:spacing w:line="276" w:lineRule="auto"/>
              <w:ind w:left="90"/>
              <w:jc w:val="both"/>
              <w:rPr>
                <w:rFonts w:ascii="GHEA Grapalat" w:hAnsi="GHEA Grapalat"/>
                <w:b/>
                <w:sz w:val="24"/>
                <w:szCs w:val="24"/>
                <w:lang w:val="hy-AM"/>
              </w:rPr>
            </w:pPr>
            <w:r w:rsidRPr="00025526">
              <w:rPr>
                <w:rFonts w:ascii="GHEA Grapalat" w:hAnsi="GHEA Grapalat"/>
                <w:color w:val="000000"/>
                <w:sz w:val="24"/>
                <w:szCs w:val="24"/>
                <w:lang w:val="hy-AM"/>
              </w:rPr>
              <w:tab/>
              <w:t xml:space="preserve">Նույն ենթակետի 2-րդ նախադասության համաձայն՝ այն ծախսերը, որոնք ունեն </w:t>
            </w:r>
            <w:r w:rsidRPr="00025526">
              <w:rPr>
                <w:rFonts w:ascii="GHEA Grapalat" w:hAnsi="GHEA Grapalat"/>
                <w:bCs/>
                <w:color w:val="000000"/>
                <w:sz w:val="24"/>
                <w:szCs w:val="24"/>
                <w:lang w:val="hy-AM"/>
              </w:rPr>
              <w:t>պարբերական</w:t>
            </w:r>
            <w:r w:rsidRPr="00025526">
              <w:rPr>
                <w:rFonts w:ascii="GHEA Grapalat" w:hAnsi="GHEA Grapalat"/>
                <w:color w:val="000000"/>
                <w:sz w:val="24"/>
                <w:szCs w:val="24"/>
                <w:lang w:val="hy-AM"/>
              </w:rPr>
              <w:t xml:space="preserve"> բնույթ և ուղղված են ակտիվի ներկա վիճակի պահպանմանը կամ գոյություն ունեցող մաշված ակտիվի փոխարինմանը, սույն կարգավորման առարկա չեն հանդիսանում։ «Ավտոմոբիլային ճանապարհների մասին» ՀՀ օրենքի 4-րդ հոդվածի «ա» մասի համաձայն՝ պետական ճանապարհային մարմինը մշակում և իրականացնում է իր տնօրինության տակ գտնվող ավտոմոբիլային ճանապարհների ցանցի զարգացման, շինարարության, նորոգման ու պահպանման ծրագրերը, որոնք շարունակական և պարբերական բնույթ ունեն։</w:t>
            </w:r>
            <w:r w:rsidRPr="00025526">
              <w:rPr>
                <w:rFonts w:ascii="GHEA Grapalat" w:hAnsi="GHEA Grapalat"/>
                <w:sz w:val="24"/>
                <w:szCs w:val="24"/>
                <w:lang w:val="hy-AM"/>
              </w:rPr>
              <w:t xml:space="preserve"> </w:t>
            </w:r>
            <w:r w:rsidRPr="00025526">
              <w:rPr>
                <w:rFonts w:ascii="GHEA Grapalat" w:hAnsi="GHEA Grapalat"/>
                <w:color w:val="000000"/>
                <w:sz w:val="24"/>
                <w:szCs w:val="24"/>
                <w:lang w:val="hy-AM"/>
              </w:rPr>
              <w:t xml:space="preserve">Ուստի Կարգով սահմանված դրույթները չեն կարող տարածվել ՀՀ պետական բյուջեի միջոցների հաշվին իրականացվող ճանապարհների հիմնանորոգման և վերակառուցման կապիտալ ծրագրերի վրա։ Կարծում ենք, որ տվյալ դեպքում Կարգով սահմանված դրույթները լրացուցիչ վարչարարություն կստեղծեն և՛ Կարգով սահմանված </w:t>
            </w:r>
            <w:r w:rsidRPr="00025526">
              <w:rPr>
                <w:rFonts w:ascii="GHEA Grapalat" w:hAnsi="GHEA Grapalat"/>
                <w:color w:val="000000"/>
                <w:sz w:val="24"/>
                <w:szCs w:val="24"/>
                <w:lang w:val="hy-AM"/>
              </w:rPr>
              <w:lastRenderedPageBreak/>
              <w:t xml:space="preserve">ընթացակարգերի, և՛ ՀՆԿ գնահատման գործընթացի ժամկետների առումով, իսկ նշված ընթացակարգով ճանապարհաշինական աշխատանքներ իրականացնելու պարագայում հնարավոր չի լինի ապահովել ՀՀ կառավարության 2021-2026թթ. ծրագրով սահմանված հետևյալ հանձնարարությունը՝ </w:t>
            </w:r>
            <w:r w:rsidRPr="00025526">
              <w:rPr>
                <w:rFonts w:ascii="GHEA Grapalat" w:eastAsia="MS Mincho" w:hAnsi="GHEA Grapalat" w:cs="MS Mincho"/>
                <w:sz w:val="24"/>
                <w:szCs w:val="24"/>
                <w:lang w:val="hy-AM"/>
              </w:rPr>
              <w:t>ճ</w:t>
            </w:r>
            <w:r w:rsidRPr="00025526">
              <w:rPr>
                <w:rFonts w:ascii="GHEA Grapalat" w:hAnsi="GHEA Grapalat" w:cs="Sylfaen"/>
                <w:sz w:val="24"/>
                <w:szCs w:val="24"/>
                <w:lang w:val="hy-AM"/>
              </w:rPr>
              <w:t>անապարհաշինության</w:t>
            </w:r>
            <w:r w:rsidRPr="00025526">
              <w:rPr>
                <w:rFonts w:ascii="GHEA Grapalat" w:hAnsi="GHEA Grapalat"/>
                <w:sz w:val="24"/>
                <w:szCs w:val="24"/>
                <w:lang w:val="hy-AM"/>
              </w:rPr>
              <w:t xml:space="preserve"> </w:t>
            </w:r>
            <w:r w:rsidRPr="00025526">
              <w:rPr>
                <w:rFonts w:ascii="GHEA Grapalat" w:hAnsi="GHEA Grapalat" w:cs="Sylfaen"/>
                <w:sz w:val="24"/>
                <w:szCs w:val="24"/>
                <w:lang w:val="hy-AM"/>
              </w:rPr>
              <w:t>և</w:t>
            </w:r>
            <w:r w:rsidRPr="00025526">
              <w:rPr>
                <w:rFonts w:ascii="GHEA Grapalat" w:hAnsi="GHEA Grapalat"/>
                <w:sz w:val="24"/>
                <w:szCs w:val="24"/>
                <w:lang w:val="hy-AM"/>
              </w:rPr>
              <w:t xml:space="preserve"> </w:t>
            </w:r>
            <w:r w:rsidRPr="00025526">
              <w:rPr>
                <w:rFonts w:ascii="GHEA Grapalat" w:hAnsi="GHEA Grapalat" w:cs="Sylfaen"/>
                <w:sz w:val="24"/>
                <w:szCs w:val="24"/>
                <w:lang w:val="hy-AM"/>
              </w:rPr>
              <w:t>ճանապարհային</w:t>
            </w:r>
            <w:r w:rsidRPr="00025526">
              <w:rPr>
                <w:rFonts w:ascii="GHEA Grapalat" w:hAnsi="GHEA Grapalat"/>
                <w:sz w:val="24"/>
                <w:szCs w:val="24"/>
                <w:lang w:val="hy-AM"/>
              </w:rPr>
              <w:t xml:space="preserve"> </w:t>
            </w:r>
            <w:r w:rsidRPr="00025526">
              <w:rPr>
                <w:rFonts w:ascii="GHEA Grapalat" w:hAnsi="GHEA Grapalat" w:cs="Sylfaen"/>
                <w:sz w:val="24"/>
                <w:szCs w:val="24"/>
                <w:lang w:val="hy-AM"/>
              </w:rPr>
              <w:t>համակարգի</w:t>
            </w:r>
            <w:r w:rsidRPr="00025526">
              <w:rPr>
                <w:rFonts w:ascii="GHEA Grapalat" w:hAnsi="GHEA Grapalat"/>
                <w:sz w:val="24"/>
                <w:szCs w:val="24"/>
                <w:lang w:val="hy-AM"/>
              </w:rPr>
              <w:t xml:space="preserve"> </w:t>
            </w:r>
            <w:r w:rsidRPr="00025526">
              <w:rPr>
                <w:rFonts w:ascii="GHEA Grapalat" w:hAnsi="GHEA Grapalat" w:cs="Sylfaen"/>
                <w:sz w:val="24"/>
                <w:szCs w:val="24"/>
                <w:lang w:val="hy-AM"/>
              </w:rPr>
              <w:t>զարգացման</w:t>
            </w:r>
            <w:r w:rsidRPr="00025526">
              <w:rPr>
                <w:rFonts w:ascii="GHEA Grapalat" w:hAnsi="GHEA Grapalat"/>
                <w:sz w:val="24"/>
                <w:szCs w:val="24"/>
                <w:lang w:val="hy-AM"/>
              </w:rPr>
              <w:t xml:space="preserve"> </w:t>
            </w:r>
            <w:r w:rsidRPr="00025526">
              <w:rPr>
                <w:rFonts w:ascii="GHEA Grapalat" w:hAnsi="GHEA Grapalat" w:cs="Sylfaen"/>
                <w:sz w:val="24"/>
                <w:szCs w:val="24"/>
                <w:lang w:val="hy-AM"/>
              </w:rPr>
              <w:t>ոլորտում</w:t>
            </w:r>
            <w:r w:rsidRPr="00025526">
              <w:rPr>
                <w:rFonts w:ascii="GHEA Grapalat" w:hAnsi="GHEA Grapalat"/>
                <w:sz w:val="24"/>
                <w:szCs w:val="24"/>
                <w:lang w:val="hy-AM"/>
              </w:rPr>
              <w:t xml:space="preserve"> </w:t>
            </w:r>
            <w:r w:rsidRPr="00025526">
              <w:rPr>
                <w:rFonts w:ascii="GHEA Grapalat" w:hAnsi="GHEA Grapalat" w:cs="Sylfaen"/>
                <w:sz w:val="24"/>
                <w:szCs w:val="24"/>
                <w:lang w:val="hy-AM"/>
              </w:rPr>
              <w:t>բարեփոխումների շրջանակներում յուրաքանչյուր տարի նորոգել և</w:t>
            </w:r>
            <w:r w:rsidRPr="00025526">
              <w:rPr>
                <w:rFonts w:ascii="GHEA Grapalat" w:hAnsi="GHEA Grapalat"/>
                <w:sz w:val="24"/>
                <w:szCs w:val="24"/>
                <w:lang w:val="hy-AM"/>
              </w:rPr>
              <w:t xml:space="preserve"> </w:t>
            </w:r>
            <w:r w:rsidRPr="00025526">
              <w:rPr>
                <w:rFonts w:ascii="GHEA Grapalat" w:hAnsi="GHEA Grapalat" w:cs="Sylfaen"/>
                <w:sz w:val="24"/>
                <w:szCs w:val="24"/>
                <w:lang w:val="hy-AM"/>
              </w:rPr>
              <w:t>հիմնանորոգել շուրջ 500 կմ միջպետական</w:t>
            </w:r>
            <w:r w:rsidRPr="00025526">
              <w:rPr>
                <w:rFonts w:ascii="GHEA Grapalat" w:hAnsi="GHEA Grapalat"/>
                <w:sz w:val="24"/>
                <w:szCs w:val="24"/>
                <w:lang w:val="hy-AM"/>
              </w:rPr>
              <w:t xml:space="preserve">, </w:t>
            </w:r>
            <w:r w:rsidRPr="00025526">
              <w:rPr>
                <w:rFonts w:ascii="GHEA Grapalat" w:hAnsi="GHEA Grapalat" w:cs="Sylfaen"/>
                <w:sz w:val="24"/>
                <w:szCs w:val="24"/>
                <w:lang w:val="hy-AM"/>
              </w:rPr>
              <w:t>հանրապետական</w:t>
            </w:r>
            <w:r w:rsidRPr="00025526">
              <w:rPr>
                <w:rFonts w:ascii="GHEA Grapalat" w:hAnsi="GHEA Grapalat"/>
                <w:sz w:val="24"/>
                <w:szCs w:val="24"/>
                <w:lang w:val="hy-AM"/>
              </w:rPr>
              <w:t xml:space="preserve"> </w:t>
            </w:r>
            <w:r w:rsidRPr="00025526">
              <w:rPr>
                <w:rFonts w:ascii="GHEA Grapalat" w:hAnsi="GHEA Grapalat" w:cs="Sylfaen"/>
                <w:sz w:val="24"/>
                <w:szCs w:val="24"/>
                <w:lang w:val="hy-AM"/>
              </w:rPr>
              <w:t>և</w:t>
            </w:r>
            <w:r w:rsidRPr="00025526">
              <w:rPr>
                <w:rFonts w:ascii="GHEA Grapalat" w:hAnsi="GHEA Grapalat"/>
                <w:sz w:val="24"/>
                <w:szCs w:val="24"/>
                <w:lang w:val="hy-AM"/>
              </w:rPr>
              <w:t xml:space="preserve"> </w:t>
            </w:r>
            <w:r w:rsidRPr="00025526">
              <w:rPr>
                <w:rFonts w:ascii="GHEA Grapalat" w:hAnsi="GHEA Grapalat" w:cs="Sylfaen"/>
                <w:sz w:val="24"/>
                <w:szCs w:val="24"/>
                <w:lang w:val="hy-AM"/>
              </w:rPr>
              <w:t>տեղական</w:t>
            </w:r>
            <w:r w:rsidRPr="00025526">
              <w:rPr>
                <w:rFonts w:ascii="GHEA Grapalat" w:hAnsi="GHEA Grapalat"/>
                <w:sz w:val="24"/>
                <w:szCs w:val="24"/>
                <w:lang w:val="hy-AM"/>
              </w:rPr>
              <w:t xml:space="preserve"> </w:t>
            </w:r>
            <w:r w:rsidRPr="00025526">
              <w:rPr>
                <w:rFonts w:ascii="GHEA Grapalat" w:hAnsi="GHEA Grapalat" w:cs="Sylfaen"/>
                <w:sz w:val="24"/>
                <w:szCs w:val="24"/>
                <w:lang w:val="hy-AM"/>
              </w:rPr>
              <w:t>նշանակության</w:t>
            </w:r>
            <w:r w:rsidRPr="00025526">
              <w:rPr>
                <w:rFonts w:ascii="GHEA Grapalat" w:hAnsi="GHEA Grapalat"/>
                <w:sz w:val="24"/>
                <w:szCs w:val="24"/>
                <w:lang w:val="hy-AM"/>
              </w:rPr>
              <w:t xml:space="preserve"> </w:t>
            </w:r>
            <w:r w:rsidRPr="00025526">
              <w:rPr>
                <w:rFonts w:ascii="GHEA Grapalat" w:hAnsi="GHEA Grapalat" w:cs="Sylfaen"/>
                <w:sz w:val="24"/>
                <w:szCs w:val="24"/>
                <w:lang w:val="hy-AM"/>
              </w:rPr>
              <w:t>ավտոմոբիլային</w:t>
            </w:r>
            <w:r w:rsidRPr="00025526">
              <w:rPr>
                <w:rFonts w:ascii="GHEA Grapalat" w:hAnsi="GHEA Grapalat"/>
                <w:sz w:val="24"/>
                <w:szCs w:val="24"/>
                <w:lang w:val="hy-AM"/>
              </w:rPr>
              <w:t xml:space="preserve"> </w:t>
            </w:r>
            <w:r w:rsidRPr="00025526">
              <w:rPr>
                <w:rFonts w:ascii="GHEA Grapalat" w:hAnsi="GHEA Grapalat" w:cs="Sylfaen"/>
                <w:sz w:val="24"/>
                <w:szCs w:val="24"/>
                <w:lang w:val="hy-AM"/>
              </w:rPr>
              <w:t xml:space="preserve">ճանապարհներ։ </w:t>
            </w:r>
          </w:p>
        </w:tc>
        <w:tc>
          <w:tcPr>
            <w:tcW w:w="7290" w:type="dxa"/>
            <w:gridSpan w:val="5"/>
          </w:tcPr>
          <w:p w14:paraId="3B8558A7" w14:textId="77777777" w:rsidR="00F55864" w:rsidRPr="00025526" w:rsidRDefault="001F49D3" w:rsidP="00025526">
            <w:pPr>
              <w:spacing w:line="276" w:lineRule="auto"/>
              <w:jc w:val="center"/>
              <w:rPr>
                <w:rFonts w:ascii="GHEA Grapalat" w:hAnsi="GHEA Grapalat"/>
                <w:b/>
                <w:sz w:val="24"/>
                <w:szCs w:val="24"/>
                <w:lang w:val="hy-AM"/>
              </w:rPr>
            </w:pPr>
            <w:r w:rsidRPr="00025526">
              <w:rPr>
                <w:rFonts w:ascii="GHEA Grapalat" w:hAnsi="GHEA Grapalat"/>
                <w:b/>
                <w:sz w:val="24"/>
                <w:szCs w:val="24"/>
                <w:lang w:val="hy-AM"/>
              </w:rPr>
              <w:lastRenderedPageBreak/>
              <w:t>Ընդունվել է մասնակի։</w:t>
            </w:r>
          </w:p>
          <w:p w14:paraId="597C28B7" w14:textId="77777777" w:rsidR="001F49D3" w:rsidRPr="00025526" w:rsidRDefault="001F49D3" w:rsidP="00025526">
            <w:pPr>
              <w:spacing w:line="276" w:lineRule="auto"/>
              <w:ind w:firstLine="700"/>
              <w:jc w:val="both"/>
              <w:rPr>
                <w:rFonts w:ascii="GHEA Grapalat" w:hAnsi="GHEA Grapalat"/>
                <w:b/>
                <w:sz w:val="24"/>
                <w:szCs w:val="24"/>
                <w:lang w:val="hy-AM"/>
              </w:rPr>
            </w:pPr>
            <w:r w:rsidRPr="00025526">
              <w:rPr>
                <w:rFonts w:ascii="GHEA Grapalat" w:hAnsi="GHEA Grapalat"/>
                <w:bCs/>
                <w:color w:val="000000"/>
                <w:sz w:val="24"/>
                <w:szCs w:val="24"/>
                <w:lang w:val="hy-AM"/>
              </w:rPr>
              <w:t>Խմբագրվել է Նախագծի Հավելված 1-ի 3-րդ կետի 2-րդ նախադասությունը՝ նախատեսելով դրույթ առ այն, որ</w:t>
            </w:r>
            <w:r w:rsidR="00D54961" w:rsidRPr="00025526">
              <w:rPr>
                <w:rFonts w:ascii="GHEA Grapalat" w:hAnsi="GHEA Grapalat"/>
                <w:bCs/>
                <w:color w:val="000000"/>
                <w:sz w:val="24"/>
                <w:szCs w:val="24"/>
                <w:lang w:val="hy-AM"/>
              </w:rPr>
              <w:t xml:space="preserve"> համայնքային բյուջեից ֆինանսավորվող ծրագրերը չեն կարգավորվում սույն որոշմամբ՝ բացառությամբ այն դեպքերի, երբ դրանք ՀՀ պետական բյուջեի համար առաջացնում են ծախս կամ որևէ պայմանական պարտավորություն։ </w:t>
            </w:r>
            <w:r w:rsidRPr="00025526">
              <w:rPr>
                <w:rFonts w:ascii="GHEA Grapalat" w:hAnsi="GHEA Grapalat"/>
                <w:b/>
                <w:sz w:val="24"/>
                <w:szCs w:val="24"/>
                <w:lang w:val="hy-AM"/>
              </w:rPr>
              <w:t xml:space="preserve"> </w:t>
            </w:r>
          </w:p>
          <w:p w14:paraId="73779C4F" w14:textId="77777777" w:rsidR="00D54961" w:rsidRPr="00025526" w:rsidRDefault="00D54961" w:rsidP="00025526">
            <w:pPr>
              <w:spacing w:line="276" w:lineRule="auto"/>
              <w:ind w:firstLine="700"/>
              <w:jc w:val="both"/>
              <w:rPr>
                <w:rFonts w:ascii="GHEA Grapalat" w:hAnsi="GHEA Grapalat"/>
                <w:bCs/>
                <w:color w:val="000000"/>
                <w:sz w:val="24"/>
                <w:szCs w:val="24"/>
                <w:lang w:val="hy-AM"/>
              </w:rPr>
            </w:pPr>
            <w:r w:rsidRPr="00025526">
              <w:rPr>
                <w:rFonts w:ascii="GHEA Grapalat" w:hAnsi="GHEA Grapalat"/>
                <w:bCs/>
                <w:color w:val="000000"/>
                <w:sz w:val="24"/>
                <w:szCs w:val="24"/>
                <w:lang w:val="hy-AM"/>
              </w:rPr>
              <w:t>Խմբագրվել են նաև «հանրային ներդրում» և «հանրային ներդրումային ծրագիր» հասկացությունները։</w:t>
            </w:r>
          </w:p>
          <w:p w14:paraId="3089E9AC" w14:textId="3572B26E" w:rsidR="00D54961" w:rsidRPr="00025526" w:rsidRDefault="00D54961" w:rsidP="00025526">
            <w:pPr>
              <w:spacing w:line="276" w:lineRule="auto"/>
              <w:ind w:firstLine="700"/>
              <w:jc w:val="both"/>
              <w:rPr>
                <w:rFonts w:ascii="GHEA Grapalat" w:hAnsi="GHEA Grapalat"/>
                <w:b/>
                <w:sz w:val="24"/>
                <w:szCs w:val="24"/>
                <w:lang w:val="hy-AM"/>
              </w:rPr>
            </w:pPr>
            <w:r w:rsidRPr="00025526">
              <w:rPr>
                <w:rFonts w:ascii="GHEA Grapalat" w:hAnsi="GHEA Grapalat"/>
                <w:bCs/>
                <w:color w:val="000000"/>
                <w:sz w:val="24"/>
                <w:szCs w:val="24"/>
                <w:lang w:val="hy-AM"/>
              </w:rPr>
              <w:t>Միաժամանակ, հարկ է նշել, որ Նախագծի Հավելված 1-ի 3-րդ կետի 1-ին և 2-րդ ենթակետերով ներկայացվել են սույն ընթացակարգի իմաստով պարբերական բնույթ ունեցող ծախսերի, ինչպես նաև ակտիվի էական բարելավման  նկարագրությունները։</w:t>
            </w:r>
          </w:p>
        </w:tc>
      </w:tr>
      <w:tr w:rsidR="00F514B6" w:rsidRPr="00025526" w14:paraId="5127F8D4" w14:textId="77777777" w:rsidTr="00600650">
        <w:trPr>
          <w:trHeight w:val="440"/>
        </w:trPr>
        <w:tc>
          <w:tcPr>
            <w:tcW w:w="6998" w:type="dxa"/>
            <w:gridSpan w:val="2"/>
          </w:tcPr>
          <w:p w14:paraId="5B1E686A" w14:textId="5E72CA6A" w:rsidR="00F514B6" w:rsidRPr="00025526" w:rsidRDefault="00F514B6" w:rsidP="00CA48B1">
            <w:pPr>
              <w:pStyle w:val="ListParagraph"/>
              <w:numPr>
                <w:ilvl w:val="0"/>
                <w:numId w:val="12"/>
              </w:numPr>
              <w:tabs>
                <w:tab w:val="left" w:pos="360"/>
                <w:tab w:val="left" w:pos="675"/>
                <w:tab w:val="left" w:pos="945"/>
                <w:tab w:val="left" w:pos="1170"/>
              </w:tabs>
              <w:spacing w:after="0"/>
              <w:ind w:left="45" w:firstLine="300"/>
              <w:contextualSpacing/>
              <w:jc w:val="both"/>
              <w:rPr>
                <w:rFonts w:ascii="GHEA Grapalat" w:hAnsi="GHEA Grapalat"/>
                <w:bCs/>
                <w:color w:val="000000"/>
                <w:sz w:val="24"/>
                <w:szCs w:val="24"/>
                <w:lang w:val="hy-AM"/>
              </w:rPr>
            </w:pPr>
            <w:r w:rsidRPr="00025526">
              <w:rPr>
                <w:rFonts w:ascii="GHEA Grapalat" w:hAnsi="GHEA Grapalat"/>
                <w:sz w:val="24"/>
                <w:szCs w:val="24"/>
                <w:lang w:val="hy-AM"/>
              </w:rPr>
              <w:lastRenderedPageBreak/>
              <w:t>2-րդ կետի 11-րդ ենթակետում «Նախարարություններ, կառավարության, վարչապետին և նախարարությունների ենթակա մարմիններ» բառերը առաջարկում ենք փոխարինել «Պետական կառավարման համակարգի մարմիններ» բառերով։</w:t>
            </w:r>
          </w:p>
        </w:tc>
        <w:tc>
          <w:tcPr>
            <w:tcW w:w="7290" w:type="dxa"/>
            <w:gridSpan w:val="5"/>
          </w:tcPr>
          <w:p w14:paraId="389898BA" w14:textId="340721F1" w:rsidR="00F514B6" w:rsidRPr="00025526" w:rsidRDefault="001F49D3" w:rsidP="00025526">
            <w:pPr>
              <w:spacing w:line="276" w:lineRule="auto"/>
              <w:jc w:val="center"/>
              <w:rPr>
                <w:rFonts w:ascii="GHEA Grapalat" w:hAnsi="GHEA Grapalat"/>
                <w:b/>
                <w:sz w:val="24"/>
                <w:szCs w:val="24"/>
                <w:lang w:val="hy-AM"/>
              </w:rPr>
            </w:pPr>
            <w:r w:rsidRPr="00025526">
              <w:rPr>
                <w:rFonts w:ascii="GHEA Grapalat" w:hAnsi="GHEA Grapalat"/>
                <w:b/>
                <w:sz w:val="24"/>
                <w:szCs w:val="24"/>
                <w:lang w:val="hy-AM"/>
              </w:rPr>
              <w:t>Ընդունվել է։</w:t>
            </w:r>
          </w:p>
        </w:tc>
      </w:tr>
      <w:tr w:rsidR="00F514B6" w:rsidRPr="00F947D2" w14:paraId="6031FA07" w14:textId="77777777" w:rsidTr="00600650">
        <w:trPr>
          <w:trHeight w:val="440"/>
        </w:trPr>
        <w:tc>
          <w:tcPr>
            <w:tcW w:w="6998" w:type="dxa"/>
            <w:gridSpan w:val="2"/>
          </w:tcPr>
          <w:p w14:paraId="4CBBD92D" w14:textId="103006B1" w:rsidR="00F514B6" w:rsidRPr="00025526" w:rsidRDefault="00F514B6" w:rsidP="00CA48B1">
            <w:pPr>
              <w:pStyle w:val="ListParagraph"/>
              <w:numPr>
                <w:ilvl w:val="0"/>
                <w:numId w:val="12"/>
              </w:numPr>
              <w:tabs>
                <w:tab w:val="left" w:pos="360"/>
                <w:tab w:val="left" w:pos="675"/>
                <w:tab w:val="left" w:pos="945"/>
                <w:tab w:val="left" w:pos="1170"/>
              </w:tabs>
              <w:spacing w:after="0"/>
              <w:ind w:left="45" w:firstLine="300"/>
              <w:contextualSpacing/>
              <w:jc w:val="both"/>
              <w:rPr>
                <w:rFonts w:ascii="GHEA Grapalat" w:hAnsi="GHEA Grapalat" w:cs="Sylfaen"/>
                <w:sz w:val="24"/>
                <w:szCs w:val="24"/>
                <w:lang w:val="hy-AM"/>
              </w:rPr>
            </w:pPr>
            <w:r w:rsidRPr="00025526">
              <w:rPr>
                <w:rFonts w:ascii="GHEA Grapalat" w:hAnsi="GHEA Grapalat" w:cs="Sylfaen"/>
                <w:sz w:val="24"/>
                <w:szCs w:val="24"/>
                <w:lang w:val="hy-AM"/>
              </w:rPr>
              <w:t xml:space="preserve">4-րդ կետը լրացնել </w:t>
            </w:r>
            <w:r w:rsidRPr="00025526">
              <w:rPr>
                <w:rFonts w:ascii="GHEA Grapalat" w:hAnsi="GHEA Grapalat"/>
                <w:bCs/>
                <w:color w:val="000000"/>
                <w:sz w:val="24"/>
                <w:szCs w:val="24"/>
                <w:lang w:val="hy-AM"/>
              </w:rPr>
              <w:t>հետևյալ</w:t>
            </w:r>
            <w:r w:rsidRPr="00025526">
              <w:rPr>
                <w:rFonts w:ascii="GHEA Grapalat" w:hAnsi="GHEA Grapalat" w:cs="Sylfaen"/>
                <w:sz w:val="24"/>
                <w:szCs w:val="24"/>
                <w:lang w:val="hy-AM"/>
              </w:rPr>
              <w:t xml:space="preserve"> բովանդակությամբ, նոր նախադասությամբ. </w:t>
            </w:r>
          </w:p>
          <w:p w14:paraId="291233ED" w14:textId="026DB674" w:rsidR="00F514B6" w:rsidRPr="00025526" w:rsidRDefault="00F514B6" w:rsidP="00025526">
            <w:pPr>
              <w:spacing w:line="276" w:lineRule="auto"/>
              <w:ind w:firstLine="495"/>
              <w:jc w:val="both"/>
              <w:rPr>
                <w:rFonts w:ascii="GHEA Grapalat" w:hAnsi="GHEA Grapalat" w:cs="Sylfaen"/>
                <w:sz w:val="24"/>
                <w:szCs w:val="24"/>
                <w:lang w:val="hy-AM"/>
              </w:rPr>
            </w:pPr>
            <w:r w:rsidRPr="00025526">
              <w:rPr>
                <w:rFonts w:ascii="GHEA Grapalat" w:hAnsi="GHEA Grapalat" w:cs="Sylfaen"/>
                <w:sz w:val="24"/>
                <w:szCs w:val="24"/>
                <w:lang w:val="hy-AM"/>
              </w:rPr>
              <w:t xml:space="preserve">«Հայաստանի Հանրապետության կառավարության կնքած միջազգային վարկային կամ դրամաշնորհային պայմանագրով հանրային ներդրումային ծրագրերի մշակման և գնահատման այլ կարգ նախատեսված լինելու դեպքում՝ գործում են այդ կարգով նախատեսված կարգավորումները:»: </w:t>
            </w:r>
          </w:p>
        </w:tc>
        <w:tc>
          <w:tcPr>
            <w:tcW w:w="7290" w:type="dxa"/>
            <w:gridSpan w:val="5"/>
          </w:tcPr>
          <w:p w14:paraId="3BEEBFB1" w14:textId="77777777" w:rsidR="005A249A" w:rsidRDefault="005A249A" w:rsidP="00025526">
            <w:pPr>
              <w:spacing w:line="276"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3A5EC17F" w14:textId="5853E715" w:rsidR="00F514B6" w:rsidRPr="00025526" w:rsidRDefault="005A249A" w:rsidP="007F75B2">
            <w:pPr>
              <w:spacing w:line="276" w:lineRule="auto"/>
              <w:ind w:firstLine="700"/>
              <w:jc w:val="both"/>
              <w:rPr>
                <w:rFonts w:ascii="GHEA Grapalat" w:hAnsi="GHEA Grapalat"/>
                <w:b/>
                <w:sz w:val="24"/>
                <w:szCs w:val="24"/>
                <w:lang w:val="hy-AM"/>
              </w:rPr>
            </w:pPr>
            <w:r>
              <w:rPr>
                <w:rFonts w:ascii="GHEA Grapalat" w:hAnsi="GHEA Grapalat"/>
                <w:sz w:val="24"/>
                <w:szCs w:val="24"/>
                <w:lang w:val="hy-AM"/>
              </w:rPr>
              <w:t>Հաշվի առնելով այն, որ միջազգային պայման</w:t>
            </w:r>
            <w:r w:rsidR="007F75B2">
              <w:rPr>
                <w:rFonts w:ascii="GHEA Grapalat" w:hAnsi="GHEA Grapalat"/>
                <w:sz w:val="24"/>
                <w:szCs w:val="24"/>
                <w:lang w:val="hy-AM"/>
              </w:rPr>
              <w:t xml:space="preserve">ագրերով ստանձնած պարտավորությունները գերակա են, ապա նպատակահարմար չէ նախատեսել առաջարկվող դրույթը Նախագծում։ </w:t>
            </w:r>
            <w:r>
              <w:rPr>
                <w:rFonts w:ascii="GHEA Grapalat" w:hAnsi="GHEA Grapalat"/>
                <w:b/>
                <w:sz w:val="24"/>
                <w:szCs w:val="24"/>
                <w:lang w:val="hy-AM"/>
              </w:rPr>
              <w:t xml:space="preserve"> </w:t>
            </w:r>
          </w:p>
        </w:tc>
      </w:tr>
      <w:tr w:rsidR="00F514B6" w:rsidRPr="00F947D2" w14:paraId="339A2E50" w14:textId="77777777" w:rsidTr="00600650">
        <w:trPr>
          <w:trHeight w:val="440"/>
        </w:trPr>
        <w:tc>
          <w:tcPr>
            <w:tcW w:w="6998" w:type="dxa"/>
            <w:gridSpan w:val="2"/>
          </w:tcPr>
          <w:p w14:paraId="7AC7A957" w14:textId="46278C67" w:rsidR="00F514B6" w:rsidRPr="00025526" w:rsidRDefault="00954F66" w:rsidP="00CA48B1">
            <w:pPr>
              <w:pStyle w:val="ListParagraph"/>
              <w:numPr>
                <w:ilvl w:val="0"/>
                <w:numId w:val="12"/>
              </w:numPr>
              <w:tabs>
                <w:tab w:val="left" w:pos="765"/>
                <w:tab w:val="left" w:pos="1170"/>
              </w:tabs>
              <w:spacing w:after="0"/>
              <w:ind w:left="0" w:firstLine="345"/>
              <w:contextualSpacing/>
              <w:jc w:val="both"/>
              <w:rPr>
                <w:rFonts w:ascii="GHEA Grapalat" w:hAnsi="GHEA Grapalat" w:cs="Sylfaen"/>
                <w:sz w:val="24"/>
                <w:szCs w:val="24"/>
                <w:lang w:val="hy-AM"/>
              </w:rPr>
            </w:pPr>
            <w:r w:rsidRPr="00025526">
              <w:rPr>
                <w:rFonts w:ascii="GHEA Grapalat" w:hAnsi="GHEA Grapalat"/>
                <w:sz w:val="24"/>
                <w:szCs w:val="24"/>
                <w:lang w:val="hy-AM"/>
              </w:rPr>
              <w:t xml:space="preserve"> </w:t>
            </w:r>
            <w:r w:rsidR="00F514B6" w:rsidRPr="00025526">
              <w:rPr>
                <w:rFonts w:ascii="GHEA Grapalat" w:hAnsi="GHEA Grapalat"/>
                <w:sz w:val="24"/>
                <w:szCs w:val="24"/>
                <w:lang w:val="hy-AM"/>
              </w:rPr>
              <w:t>15-րդ կետի 1-ին և 2-րդ ենթակետերի համաձայն ն</w:t>
            </w:r>
            <w:r w:rsidR="00F514B6" w:rsidRPr="00025526">
              <w:rPr>
                <w:rFonts w:ascii="GHEA Grapalat" w:hAnsi="GHEA Grapalat"/>
                <w:color w:val="000000"/>
                <w:sz w:val="24"/>
                <w:szCs w:val="24"/>
                <w:lang w:val="hy-AM"/>
              </w:rPr>
              <w:t xml:space="preserve">ախագծի օրինակելի ձևի որակի գնահատում իրականացնելուց հետո ՀՀ էկոնոմիկայի նախարարությունը 5 աշխատանքային օրվա ընթացքում կամ վերադարձնում է իրավասու մարմնին, կամ տրամադրում է ՀՀ ֆինանսների նախարարությանը։ Այնինչ, նույն կետի 4-րդ ենթակետի </w:t>
            </w:r>
            <w:r w:rsidR="00F514B6" w:rsidRPr="00025526">
              <w:rPr>
                <w:rFonts w:ascii="GHEA Grapalat" w:hAnsi="GHEA Grapalat"/>
                <w:color w:val="000000"/>
                <w:sz w:val="24"/>
                <w:szCs w:val="24"/>
                <w:lang w:val="hy-AM"/>
              </w:rPr>
              <w:lastRenderedPageBreak/>
              <w:t xml:space="preserve">համաձայն ՀՀ </w:t>
            </w:r>
            <w:r w:rsidR="00F514B6" w:rsidRPr="00025526">
              <w:rPr>
                <w:rFonts w:ascii="GHEA Grapalat" w:hAnsi="GHEA Grapalat"/>
                <w:i/>
                <w:color w:val="000000"/>
                <w:sz w:val="24"/>
                <w:szCs w:val="24"/>
                <w:lang w:val="hy-AM"/>
              </w:rPr>
              <w:t>էկոնոմիկայի նախարարությունն իրականացնում է որակի գնահատում և 20 աշխատանքային օրվա ընթացքում իրավասու մարմնին է տրամադրում նախագծի օրինակելի ձևի վերաբերյալ համապատասխան դիրքորոշումը՝ ներառյալ ՀՀ ֆինանսների նախարարության դիրքորոշումը նախագծի օրինակելի ձևի 3-րդ բաժնի վերաբերյալ</w:t>
            </w:r>
            <w:r w:rsidR="00F514B6" w:rsidRPr="00025526">
              <w:rPr>
                <w:rFonts w:ascii="GHEA Grapalat" w:hAnsi="GHEA Grapalat"/>
                <w:color w:val="000000"/>
                <w:sz w:val="24"/>
                <w:szCs w:val="24"/>
                <w:lang w:val="hy-AM"/>
              </w:rPr>
              <w:t>։ Վերը նշված ենթակետերի բովանդակությունից հետևում է, որ էկոնոմիկայի նախարարությունը որակի գնահատում իրականացնում է երկու անգամ՝ մինչև ֆինանսների նախարարություն կարծիքի ուղարկելը և ֆինանսների նախարարության կողմից կարծիքը ստանալուց հետո։ Առաջարկում ենք հստակեցնել որակի գնահատում իրականացնելու գործառույթի ժամկետները։</w:t>
            </w:r>
          </w:p>
        </w:tc>
        <w:tc>
          <w:tcPr>
            <w:tcW w:w="7290" w:type="dxa"/>
            <w:gridSpan w:val="5"/>
          </w:tcPr>
          <w:p w14:paraId="031D9E3A" w14:textId="77777777" w:rsidR="00F514B6" w:rsidRPr="00025526" w:rsidRDefault="00C207A8" w:rsidP="00025526">
            <w:pPr>
              <w:spacing w:line="276" w:lineRule="auto"/>
              <w:jc w:val="center"/>
              <w:rPr>
                <w:rFonts w:ascii="GHEA Grapalat" w:hAnsi="GHEA Grapalat"/>
                <w:b/>
                <w:sz w:val="24"/>
                <w:szCs w:val="24"/>
                <w:lang w:val="hy-AM"/>
              </w:rPr>
            </w:pPr>
            <w:r w:rsidRPr="00025526">
              <w:rPr>
                <w:rFonts w:ascii="GHEA Grapalat" w:hAnsi="GHEA Grapalat"/>
                <w:b/>
                <w:sz w:val="24"/>
                <w:szCs w:val="24"/>
                <w:lang w:val="hy-AM"/>
              </w:rPr>
              <w:lastRenderedPageBreak/>
              <w:t>Չի ընդունվել։</w:t>
            </w:r>
          </w:p>
          <w:p w14:paraId="58B85B7A" w14:textId="5CCBB69F" w:rsidR="00C207A8" w:rsidRPr="00025526" w:rsidRDefault="00C207A8" w:rsidP="00DE7870">
            <w:pPr>
              <w:spacing w:line="276" w:lineRule="auto"/>
              <w:ind w:firstLine="700"/>
              <w:jc w:val="both"/>
              <w:rPr>
                <w:rFonts w:ascii="GHEA Grapalat" w:hAnsi="GHEA Grapalat"/>
                <w:sz w:val="24"/>
                <w:szCs w:val="24"/>
                <w:lang w:val="hy-AM"/>
              </w:rPr>
            </w:pPr>
            <w:r w:rsidRPr="00025526">
              <w:rPr>
                <w:rFonts w:ascii="GHEA Grapalat" w:hAnsi="GHEA Grapalat"/>
                <w:sz w:val="24"/>
                <w:szCs w:val="24"/>
                <w:lang w:val="hy-AM"/>
              </w:rPr>
              <w:t xml:space="preserve">Նախագծի Հավելված 3-ի համաձայն մշակված հանրային ներդրումային ծրագրի նախագիծը իրավասու մարմնի կողմից ՀՀ  էկոնոմիկայի նախարարություն ներկայացնելուց հետո վերջինիս կողմից իրականացվում է նախագծի նախնական որակի ստուգում, ինչի արդյունքում </w:t>
            </w:r>
            <w:r w:rsidR="00DE7870">
              <w:rPr>
                <w:rFonts w:ascii="GHEA Grapalat" w:hAnsi="GHEA Grapalat"/>
                <w:sz w:val="24"/>
                <w:szCs w:val="24"/>
                <w:lang w:val="hy-AM"/>
              </w:rPr>
              <w:t xml:space="preserve">վերջինիս կողմից </w:t>
            </w:r>
            <w:r w:rsidRPr="00025526">
              <w:rPr>
                <w:rFonts w:ascii="GHEA Grapalat" w:hAnsi="GHEA Grapalat"/>
                <w:sz w:val="24"/>
                <w:szCs w:val="24"/>
                <w:lang w:val="hy-AM"/>
              </w:rPr>
              <w:t xml:space="preserve">բավարար </w:t>
            </w:r>
            <w:r w:rsidRPr="00025526">
              <w:rPr>
                <w:rFonts w:ascii="GHEA Grapalat" w:hAnsi="GHEA Grapalat"/>
                <w:sz w:val="24"/>
                <w:szCs w:val="24"/>
                <w:lang w:val="hy-AM"/>
              </w:rPr>
              <w:lastRenderedPageBreak/>
              <w:t>գնահատվելուց հետո միայն տրամադրվում է ՀՀ ֆինանսների նախարարություն՝ դիրքորոշման</w:t>
            </w:r>
            <w:r w:rsidR="00DE7870">
              <w:rPr>
                <w:rFonts w:ascii="GHEA Grapalat" w:hAnsi="GHEA Grapalat"/>
                <w:sz w:val="24"/>
                <w:szCs w:val="24"/>
                <w:lang w:val="hy-AM"/>
              </w:rPr>
              <w:t>, մասնավորապես՝ ֆինանսական բաժնի վերաբերյալ</w:t>
            </w:r>
            <w:r w:rsidRPr="00025526">
              <w:rPr>
                <w:rFonts w:ascii="GHEA Grapalat" w:hAnsi="GHEA Grapalat"/>
                <w:sz w:val="24"/>
                <w:szCs w:val="24"/>
                <w:lang w:val="hy-AM"/>
              </w:rPr>
              <w:t xml:space="preserve">։ </w:t>
            </w:r>
            <w:r w:rsidRPr="00025526">
              <w:rPr>
                <w:rFonts w:ascii="GHEA Grapalat" w:eastAsia="Times New Roman" w:hAnsi="GHEA Grapalat" w:cs="Times New Roman"/>
                <w:color w:val="000000"/>
                <w:sz w:val="24"/>
                <w:szCs w:val="24"/>
                <w:lang w:val="hy-AM"/>
              </w:rPr>
              <w:t xml:space="preserve">Նախագծի օրինակելի ձևը ոչ բավարար/ոչ հստակ գնահատելու դեպքում ՀՀ էկոնոմիկայի նախարարությունը վերադարձնում է վերջինս </w:t>
            </w:r>
            <w:r w:rsidR="00DE7870" w:rsidRPr="00025526">
              <w:rPr>
                <w:rFonts w:ascii="GHEA Grapalat" w:eastAsia="Times New Roman" w:hAnsi="GHEA Grapalat" w:cs="Times New Roman"/>
                <w:color w:val="000000"/>
                <w:sz w:val="24"/>
                <w:szCs w:val="24"/>
                <w:lang w:val="hy-AM"/>
              </w:rPr>
              <w:t>իրավասու մարմնին</w:t>
            </w:r>
            <w:r w:rsidR="00DE7870">
              <w:rPr>
                <w:rFonts w:ascii="GHEA Grapalat" w:eastAsia="Times New Roman" w:hAnsi="GHEA Grapalat" w:cs="Times New Roman"/>
                <w:color w:val="000000"/>
                <w:sz w:val="24"/>
                <w:szCs w:val="24"/>
                <w:lang w:val="hy-AM"/>
              </w:rPr>
              <w:t>՝</w:t>
            </w:r>
            <w:r w:rsidR="00DE7870" w:rsidRPr="00025526">
              <w:rPr>
                <w:rFonts w:ascii="GHEA Grapalat" w:eastAsia="Times New Roman" w:hAnsi="GHEA Grapalat" w:cs="Times New Roman"/>
                <w:color w:val="000000"/>
                <w:sz w:val="24"/>
                <w:szCs w:val="24"/>
                <w:lang w:val="hy-AM"/>
              </w:rPr>
              <w:t xml:space="preserve"> </w:t>
            </w:r>
            <w:r w:rsidRPr="00025526">
              <w:rPr>
                <w:rFonts w:ascii="GHEA Grapalat" w:eastAsia="Times New Roman" w:hAnsi="GHEA Grapalat" w:cs="Times New Roman"/>
                <w:color w:val="000000"/>
                <w:sz w:val="24"/>
                <w:szCs w:val="24"/>
                <w:lang w:val="hy-AM"/>
              </w:rPr>
              <w:t xml:space="preserve">լրամշակման։ </w:t>
            </w:r>
            <w:r w:rsidRPr="00025526">
              <w:rPr>
                <w:rFonts w:ascii="GHEA Grapalat" w:hAnsi="GHEA Grapalat"/>
                <w:sz w:val="24"/>
                <w:szCs w:val="24"/>
                <w:lang w:val="hy-AM"/>
              </w:rPr>
              <w:t xml:space="preserve">  </w:t>
            </w:r>
          </w:p>
        </w:tc>
      </w:tr>
      <w:tr w:rsidR="00615550" w:rsidRPr="00F947D2" w14:paraId="52125942" w14:textId="77777777" w:rsidTr="00600650">
        <w:trPr>
          <w:trHeight w:val="440"/>
        </w:trPr>
        <w:tc>
          <w:tcPr>
            <w:tcW w:w="6998" w:type="dxa"/>
            <w:gridSpan w:val="2"/>
          </w:tcPr>
          <w:p w14:paraId="70E97734" w14:textId="44257BD6" w:rsidR="00615550" w:rsidRPr="00025526" w:rsidRDefault="00615550" w:rsidP="00CA48B1">
            <w:pPr>
              <w:pStyle w:val="ListParagraph"/>
              <w:numPr>
                <w:ilvl w:val="0"/>
                <w:numId w:val="12"/>
              </w:numPr>
              <w:tabs>
                <w:tab w:val="left" w:pos="765"/>
                <w:tab w:val="left" w:pos="1170"/>
              </w:tabs>
              <w:spacing w:after="0"/>
              <w:ind w:left="45" w:firstLine="300"/>
              <w:contextualSpacing/>
              <w:jc w:val="both"/>
              <w:rPr>
                <w:rFonts w:ascii="GHEA Grapalat" w:hAnsi="GHEA Grapalat"/>
                <w:sz w:val="24"/>
                <w:szCs w:val="24"/>
                <w:lang w:val="hy-AM"/>
              </w:rPr>
            </w:pPr>
            <w:r w:rsidRPr="00025526">
              <w:rPr>
                <w:rFonts w:ascii="GHEA Grapalat" w:hAnsi="GHEA Grapalat"/>
                <w:sz w:val="24"/>
                <w:szCs w:val="24"/>
                <w:lang w:val="hy-AM"/>
              </w:rPr>
              <w:lastRenderedPageBreak/>
              <w:t xml:space="preserve"> Մի շարք կետերում (օրինակ՝ </w:t>
            </w:r>
            <w:r w:rsidRPr="00025526">
              <w:rPr>
                <w:rFonts w:ascii="GHEA Grapalat" w:hAnsi="GHEA Grapalat"/>
                <w:color w:val="000000"/>
                <w:sz w:val="24"/>
                <w:szCs w:val="24"/>
                <w:lang w:val="hy-AM"/>
              </w:rPr>
              <w:t>15-րդ կետի 8-րդ ենթակետ</w:t>
            </w:r>
            <w:r w:rsidRPr="00025526">
              <w:rPr>
                <w:rFonts w:ascii="GHEA Grapalat" w:hAnsi="GHEA Grapalat"/>
                <w:sz w:val="24"/>
                <w:szCs w:val="24"/>
                <w:lang w:val="hy-AM"/>
              </w:rPr>
              <w:t>) սահմանվում է, որ ՀՀ էկոնոմիկայի նախարարությունն իրականացնում է նախագծի օրինակելի ձևի գնահատում, իսկ այլ կետերում (օրինակ՝ 16-րդ կետ) նշվում է, որ ՀՀ էկոնոմիկայի նախարարությունն իրականացնում է ծրագրի նախագծի նախնական գնահատում։ Տարընթերցումներից խուսափելու նպատակով, առաջարկում ենք հստակեցնել նախագծի օրինակելի ձևի և նախագծի տարբերությունը, եթե վերջիններս նույնանում են, ապա առաջարկում ենք օգտագործել մեկ միասնական տերմին։</w:t>
            </w:r>
          </w:p>
        </w:tc>
        <w:tc>
          <w:tcPr>
            <w:tcW w:w="7290" w:type="dxa"/>
            <w:gridSpan w:val="5"/>
            <w:vMerge w:val="restart"/>
          </w:tcPr>
          <w:p w14:paraId="1E56DBC8" w14:textId="4DBF6257" w:rsidR="00615550" w:rsidRPr="00025526" w:rsidRDefault="00615550" w:rsidP="00025526">
            <w:pPr>
              <w:spacing w:line="276" w:lineRule="auto"/>
              <w:jc w:val="center"/>
              <w:rPr>
                <w:rFonts w:ascii="GHEA Grapalat" w:hAnsi="GHEA Grapalat"/>
                <w:b/>
                <w:sz w:val="24"/>
                <w:szCs w:val="24"/>
                <w:lang w:val="hy-AM"/>
              </w:rPr>
            </w:pPr>
            <w:r w:rsidRPr="00025526">
              <w:rPr>
                <w:rFonts w:ascii="GHEA Grapalat" w:hAnsi="GHEA Grapalat"/>
                <w:b/>
                <w:sz w:val="24"/>
                <w:szCs w:val="24"/>
                <w:lang w:val="hy-AM"/>
              </w:rPr>
              <w:t>Ընդունվել է։</w:t>
            </w:r>
          </w:p>
          <w:p w14:paraId="478EF323" w14:textId="7F32C1A8" w:rsidR="00615550" w:rsidRPr="00025526" w:rsidRDefault="00615550" w:rsidP="00A87DE0">
            <w:pPr>
              <w:spacing w:line="276" w:lineRule="auto"/>
              <w:ind w:firstLine="700"/>
              <w:jc w:val="both"/>
              <w:rPr>
                <w:rFonts w:ascii="GHEA Grapalat" w:hAnsi="GHEA Grapalat"/>
                <w:b/>
                <w:sz w:val="24"/>
                <w:szCs w:val="24"/>
                <w:lang w:val="hy-AM"/>
              </w:rPr>
            </w:pPr>
            <w:r w:rsidRPr="00025526">
              <w:rPr>
                <w:rFonts w:ascii="GHEA Grapalat" w:hAnsi="GHEA Grapalat"/>
                <w:sz w:val="24"/>
                <w:szCs w:val="24"/>
                <w:lang w:val="hy-AM"/>
              </w:rPr>
              <w:t xml:space="preserve">Նախագծի Հավելված 1-ի 15-րդ կետի 8-րդ ենթակետը խմբագրվել է, մասնավորապես՝ նախատեսելով, որ </w:t>
            </w:r>
            <w:r w:rsidRPr="00025526">
              <w:rPr>
                <w:rFonts w:ascii="GHEA Grapalat" w:eastAsia="Times New Roman" w:hAnsi="GHEA Grapalat" w:cs="Times New Roman"/>
                <w:color w:val="000000"/>
                <w:sz w:val="24"/>
                <w:szCs w:val="24"/>
                <w:lang w:val="hy-AM"/>
              </w:rPr>
              <w:t xml:space="preserve">ՀՀ էկոնոմիկայի նախարարության կողմից իրականացվում է նախագծի լրամշակված օրինակելի ձևի վերջնական որակի </w:t>
            </w:r>
            <w:r>
              <w:rPr>
                <w:rFonts w:ascii="GHEA Grapalat" w:eastAsia="Times New Roman" w:hAnsi="GHEA Grapalat" w:cs="Times New Roman"/>
                <w:color w:val="000000"/>
                <w:sz w:val="24"/>
                <w:szCs w:val="24"/>
                <w:lang w:val="hy-AM"/>
              </w:rPr>
              <w:t>ստուգում</w:t>
            </w:r>
            <w:r w:rsidRPr="00025526">
              <w:rPr>
                <w:rFonts w:ascii="GHEA Grapalat" w:eastAsia="Times New Roman" w:hAnsi="GHEA Grapalat" w:cs="Times New Roman"/>
                <w:color w:val="000000"/>
                <w:sz w:val="24"/>
                <w:szCs w:val="24"/>
                <w:lang w:val="hy-AM"/>
              </w:rPr>
              <w:t xml:space="preserve">՝ N 3 հավելվածով սահմանված բավարար/ոչ բավարար/ոչ հստակ սկզբունքով` հաշվի առնելով ՀՀ ֆինանսների նախարարության կողմից տրամադրված դիրքորոշումը։ Ծրագրի նախագծի վերջնական որակի </w:t>
            </w:r>
            <w:r>
              <w:rPr>
                <w:rFonts w:ascii="GHEA Grapalat" w:eastAsia="Times New Roman" w:hAnsi="GHEA Grapalat" w:cs="Times New Roman"/>
                <w:color w:val="000000"/>
                <w:sz w:val="24"/>
                <w:szCs w:val="24"/>
                <w:lang w:val="hy-AM"/>
              </w:rPr>
              <w:t>ստուգո</w:t>
            </w:r>
            <w:r w:rsidRPr="00025526">
              <w:rPr>
                <w:rFonts w:ascii="GHEA Grapalat" w:eastAsia="Times New Roman" w:hAnsi="GHEA Grapalat" w:cs="Times New Roman"/>
                <w:color w:val="000000"/>
                <w:sz w:val="24"/>
                <w:szCs w:val="24"/>
                <w:lang w:val="hy-AM"/>
              </w:rPr>
              <w:t xml:space="preserve">ւմը մաս է կազմում Նախագծի Հավելված 1-ի 7-րդ կետի 2-րդ ենթակետով նախատեսված «ծրագրի նախագծի օրինակելի ձևի որակի ստուգում» գործողության։              Հանրային ներդրումային ծրագրի նախագծի վերջնական որակի </w:t>
            </w:r>
            <w:r>
              <w:rPr>
                <w:rFonts w:ascii="GHEA Grapalat" w:eastAsia="Times New Roman" w:hAnsi="GHEA Grapalat" w:cs="Times New Roman"/>
                <w:color w:val="000000"/>
                <w:sz w:val="24"/>
                <w:szCs w:val="24"/>
                <w:lang w:val="hy-AM"/>
              </w:rPr>
              <w:t xml:space="preserve">ստուգում </w:t>
            </w:r>
            <w:r w:rsidRPr="00025526">
              <w:rPr>
                <w:rFonts w:ascii="GHEA Grapalat" w:eastAsia="Times New Roman" w:hAnsi="GHEA Grapalat" w:cs="Times New Roman"/>
                <w:color w:val="000000"/>
                <w:sz w:val="24"/>
                <w:szCs w:val="24"/>
                <w:lang w:val="hy-AM"/>
              </w:rPr>
              <w:t xml:space="preserve">իրականացնելուց հետո ՀՀ էկոնոմիկայի նախարարությունը նաև իրականացնում է նույն նախագծի նախնական գնահատում Նախագծի Հավելված 2-ով սահմանված չափորոշիչների հիման </w:t>
            </w:r>
            <w:r w:rsidRPr="00025526">
              <w:rPr>
                <w:rFonts w:ascii="GHEA Grapalat" w:eastAsia="Times New Roman" w:hAnsi="GHEA Grapalat" w:cs="Times New Roman"/>
                <w:color w:val="000000"/>
                <w:sz w:val="24"/>
                <w:szCs w:val="24"/>
                <w:lang w:val="hy-AM"/>
              </w:rPr>
              <w:lastRenderedPageBreak/>
              <w:t xml:space="preserve">վրա՝ հաշվի առնելով 15-րդ կետի 8-րդ ենթակետի հիման վրա պատրաստված եզրակացությունը։ Այս առնչությամբ կարևոր է տարանջատել հանրային ներդրումային ծրագրի նախագծի որակի </w:t>
            </w:r>
            <w:r>
              <w:rPr>
                <w:rFonts w:ascii="GHEA Grapalat" w:eastAsia="Times New Roman" w:hAnsi="GHEA Grapalat" w:cs="Times New Roman"/>
                <w:color w:val="000000"/>
                <w:sz w:val="24"/>
                <w:szCs w:val="24"/>
                <w:lang w:val="hy-AM"/>
              </w:rPr>
              <w:t xml:space="preserve">ստուգման </w:t>
            </w:r>
            <w:r w:rsidRPr="00025526">
              <w:rPr>
                <w:rFonts w:ascii="GHEA Grapalat" w:eastAsia="Times New Roman" w:hAnsi="GHEA Grapalat" w:cs="Times New Roman"/>
                <w:color w:val="000000"/>
                <w:sz w:val="24"/>
                <w:szCs w:val="24"/>
                <w:lang w:val="hy-AM"/>
              </w:rPr>
              <w:t>և հանրային ներդրումային ծրագրի նախնական գնահատման հասկացությունները։ Նախագծի որակի ստուգումը սույն Նախագծի իմաստով Հավելված 3-ով սահմանված օրինակելի ձևին ծրագրի նախագծի հայեցակարգի լրացվածության համապատասխանության ստուգումն է՝ բավարար/ոչ բավարար/ոչ հստակ սկզբունքով։ Մինչդեռ, ծրագրի</w:t>
            </w:r>
            <w:r>
              <w:rPr>
                <w:rFonts w:ascii="GHEA Grapalat" w:eastAsia="Times New Roman" w:hAnsi="GHEA Grapalat" w:cs="Times New Roman"/>
                <w:color w:val="000000"/>
                <w:sz w:val="24"/>
                <w:szCs w:val="24"/>
                <w:lang w:val="hy-AM"/>
              </w:rPr>
              <w:t xml:space="preserve"> </w:t>
            </w:r>
            <w:r w:rsidRPr="00025526">
              <w:rPr>
                <w:rFonts w:ascii="GHEA Grapalat" w:eastAsia="Times New Roman" w:hAnsi="GHEA Grapalat" w:cs="Times New Roman"/>
                <w:color w:val="000000"/>
                <w:sz w:val="24"/>
                <w:szCs w:val="24"/>
                <w:lang w:val="hy-AM"/>
              </w:rPr>
              <w:t xml:space="preserve">նախնական գնահատումը </w:t>
            </w:r>
            <w:r w:rsidRPr="00025526">
              <w:rPr>
                <w:rFonts w:ascii="GHEA Grapalat" w:eastAsia="Times New Roman" w:hAnsi="GHEA Grapalat" w:cs="GHEA Grapalat"/>
                <w:color w:val="000000"/>
                <w:sz w:val="24"/>
                <w:szCs w:val="24"/>
                <w:lang w:val="hy-AM"/>
              </w:rPr>
              <w:t xml:space="preserve">ծրագրի հայեցակարգի </w:t>
            </w:r>
            <w:r w:rsidRPr="00025526">
              <w:rPr>
                <w:rFonts w:ascii="GHEA Grapalat" w:eastAsia="Times New Roman" w:hAnsi="GHEA Grapalat" w:cs="GHEA Grapalat"/>
                <w:color w:val="000000"/>
                <w:sz w:val="24"/>
                <w:szCs w:val="24"/>
                <w:lang w:val="hy-AM"/>
              </w:rPr>
              <w:lastRenderedPageBreak/>
              <w:t>հիման վրա Նախագծի</w:t>
            </w:r>
            <w:r w:rsidRPr="00025526">
              <w:rPr>
                <w:rFonts w:ascii="GHEA Grapalat" w:eastAsia="Times New Roman" w:hAnsi="GHEA Grapalat" w:cs="Times New Roman"/>
                <w:color w:val="000000"/>
                <w:sz w:val="24"/>
                <w:szCs w:val="24"/>
                <w:lang w:val="hy-AM"/>
              </w:rPr>
              <w:t xml:space="preserve">  Հավելված 2-ով սահմանված հանրային ներդրումային ծրագրերի նախագծերի գնահատման մեթոդաբանության համաձայն իրականացված նախնական գնահատումն է։</w:t>
            </w:r>
          </w:p>
        </w:tc>
      </w:tr>
      <w:tr w:rsidR="00615550" w:rsidRPr="00F947D2" w14:paraId="2B2630C8" w14:textId="77777777" w:rsidTr="00600650">
        <w:trPr>
          <w:trHeight w:val="440"/>
        </w:trPr>
        <w:tc>
          <w:tcPr>
            <w:tcW w:w="6998" w:type="dxa"/>
            <w:gridSpan w:val="2"/>
          </w:tcPr>
          <w:p w14:paraId="504EE777" w14:textId="37924B0F" w:rsidR="00615550" w:rsidRPr="00025526" w:rsidRDefault="00615550" w:rsidP="00025526">
            <w:pPr>
              <w:pStyle w:val="ListParagraph"/>
              <w:numPr>
                <w:ilvl w:val="0"/>
                <w:numId w:val="12"/>
              </w:numPr>
              <w:tabs>
                <w:tab w:val="left" w:pos="765"/>
                <w:tab w:val="left" w:pos="1170"/>
              </w:tabs>
              <w:spacing w:after="0"/>
              <w:ind w:left="45" w:firstLine="450"/>
              <w:contextualSpacing/>
              <w:jc w:val="both"/>
              <w:rPr>
                <w:rFonts w:ascii="GHEA Grapalat" w:hAnsi="GHEA Grapalat"/>
                <w:sz w:val="24"/>
                <w:szCs w:val="24"/>
                <w:lang w:val="hy-AM"/>
              </w:rPr>
            </w:pPr>
            <w:r w:rsidRPr="00025526">
              <w:rPr>
                <w:rFonts w:ascii="GHEA Grapalat" w:hAnsi="GHEA Grapalat"/>
                <w:sz w:val="24"/>
                <w:szCs w:val="24"/>
                <w:lang w:val="hy-AM"/>
              </w:rPr>
              <w:t xml:space="preserve"> Միաժամանակ, ըստ 7-րդ կետի՝ ՀՀ էկոնոմիկայի նախարարությունը, ի թիվս այլ գործառույթերի, պատասխանատու է ծրագրերի նախագծերի նախնական գնահատման, գնահատման համար, իսկ նույն հավելվածի 8-րդ կետի համաձայն ՀՀ ֆինանսների նախարարությունը </w:t>
            </w:r>
            <w:r w:rsidRPr="00025526">
              <w:rPr>
                <w:rFonts w:ascii="GHEA Grapalat" w:hAnsi="GHEA Grapalat"/>
                <w:sz w:val="24"/>
                <w:szCs w:val="24"/>
                <w:lang w:val="hy-AM"/>
              </w:rPr>
              <w:lastRenderedPageBreak/>
              <w:t xml:space="preserve">պատասխանատու է </w:t>
            </w:r>
            <w:r w:rsidRPr="00025526">
              <w:rPr>
                <w:rFonts w:ascii="GHEA Grapalat" w:hAnsi="GHEA Grapalat"/>
                <w:color w:val="000000"/>
                <w:sz w:val="24"/>
                <w:szCs w:val="24"/>
                <w:lang w:val="hy-AM"/>
              </w:rPr>
              <w:t xml:space="preserve">նախագծի օրինակելի ձևի ֆինանսական բաժնի որակի ստուգման համար։ Այնինչ, </w:t>
            </w:r>
            <w:r w:rsidRPr="00025526">
              <w:rPr>
                <w:rFonts w:ascii="GHEA Grapalat" w:hAnsi="GHEA Grapalat"/>
                <w:sz w:val="24"/>
                <w:szCs w:val="24"/>
                <w:lang w:val="hy-AM"/>
              </w:rPr>
              <w:t xml:space="preserve">15-րդ կետի 4-րդ, 6-րդ ենթակետերում սահմանվում է, որ ՀՀ էկոնոմիկայի նախարարությունն իրականացնում է որակի գնահատում, ինչը 7-րդ կետով սահմանված՝ ՀՀ էկոնոմիկայի գործառույթների ցանկում առկա չէ։ </w:t>
            </w:r>
            <w:r w:rsidRPr="00025526">
              <w:rPr>
                <w:rFonts w:ascii="GHEA Grapalat" w:hAnsi="GHEA Grapalat"/>
                <w:color w:val="000000"/>
                <w:sz w:val="24"/>
                <w:szCs w:val="24"/>
                <w:lang w:val="hy-AM"/>
              </w:rPr>
              <w:t>Հաշվի առնելով վերը շարադրվածը՝ առաջարկում ենք սույն որոշման մեջ օգտագործվող հասկացությունները համապատասխանեցնել տվյալ կետերով սահմանված գործառույթներին և տերմինաբանությանը։</w:t>
            </w:r>
          </w:p>
        </w:tc>
        <w:tc>
          <w:tcPr>
            <w:tcW w:w="7290" w:type="dxa"/>
            <w:gridSpan w:val="5"/>
            <w:vMerge/>
          </w:tcPr>
          <w:p w14:paraId="7E129D37" w14:textId="4C882742" w:rsidR="00615550" w:rsidRPr="00025526" w:rsidRDefault="00615550" w:rsidP="00025526">
            <w:pPr>
              <w:spacing w:line="276" w:lineRule="auto"/>
              <w:ind w:firstLine="700"/>
              <w:jc w:val="both"/>
              <w:rPr>
                <w:rFonts w:ascii="GHEA Grapalat" w:hAnsi="GHEA Grapalat"/>
                <w:b/>
                <w:sz w:val="24"/>
                <w:szCs w:val="24"/>
                <w:lang w:val="hy-AM"/>
              </w:rPr>
            </w:pPr>
          </w:p>
        </w:tc>
      </w:tr>
      <w:tr w:rsidR="00615550" w:rsidRPr="00025526" w14:paraId="6F8DC968" w14:textId="77777777" w:rsidTr="00ED5D8B">
        <w:trPr>
          <w:trHeight w:val="10603"/>
        </w:trPr>
        <w:tc>
          <w:tcPr>
            <w:tcW w:w="6998" w:type="dxa"/>
            <w:gridSpan w:val="2"/>
            <w:tcBorders>
              <w:bottom w:val="single" w:sz="4" w:space="0" w:color="auto"/>
            </w:tcBorders>
          </w:tcPr>
          <w:p w14:paraId="67B8C5E6" w14:textId="77777777" w:rsidR="00615550" w:rsidRPr="00025526" w:rsidRDefault="00615550" w:rsidP="00025526">
            <w:pPr>
              <w:pStyle w:val="ListParagraph"/>
              <w:numPr>
                <w:ilvl w:val="0"/>
                <w:numId w:val="12"/>
              </w:numPr>
              <w:tabs>
                <w:tab w:val="left" w:pos="360"/>
                <w:tab w:val="left" w:pos="765"/>
                <w:tab w:val="left" w:pos="1170"/>
              </w:tabs>
              <w:spacing w:after="0"/>
              <w:ind w:left="45" w:firstLine="450"/>
              <w:contextualSpacing/>
              <w:jc w:val="both"/>
              <w:rPr>
                <w:rFonts w:ascii="GHEA Grapalat" w:hAnsi="GHEA Grapalat"/>
                <w:sz w:val="24"/>
                <w:szCs w:val="24"/>
                <w:lang w:val="hy-AM"/>
              </w:rPr>
            </w:pPr>
            <w:r w:rsidRPr="00025526">
              <w:rPr>
                <w:rFonts w:ascii="GHEA Grapalat" w:hAnsi="GHEA Grapalat"/>
                <w:sz w:val="24"/>
                <w:szCs w:val="24"/>
                <w:lang w:val="hy-AM"/>
              </w:rPr>
              <w:lastRenderedPageBreak/>
              <w:t xml:space="preserve"> 16-րդ կետի համաձայն </w:t>
            </w:r>
            <w:r w:rsidRPr="00025526">
              <w:rPr>
                <w:rFonts w:ascii="GHEA Grapalat" w:hAnsi="GHEA Grapalat"/>
                <w:color w:val="000000"/>
                <w:sz w:val="24"/>
                <w:szCs w:val="24"/>
                <w:lang w:val="hy-AM"/>
              </w:rPr>
              <w:t>ՀՀ էկոնոմիկայի նախարարությունը 15-րդ կետի 8-րդ ենթակետի հիման վրա պատրաստված եզրակացությունն ստանալուց հետո իրականացնում է ծրագրի նախագծի նախնական գնահատում։</w:t>
            </w:r>
            <w:r w:rsidRPr="00025526">
              <w:rPr>
                <w:rFonts w:ascii="GHEA Grapalat" w:hAnsi="GHEA Grapalat"/>
                <w:sz w:val="24"/>
                <w:szCs w:val="24"/>
                <w:lang w:val="hy-AM"/>
              </w:rPr>
              <w:t xml:space="preserve"> Այդուհանդերձ, ըստ </w:t>
            </w:r>
            <w:r w:rsidRPr="00025526">
              <w:rPr>
                <w:rFonts w:ascii="GHEA Grapalat" w:hAnsi="GHEA Grapalat"/>
                <w:color w:val="000000"/>
                <w:sz w:val="24"/>
                <w:szCs w:val="24"/>
                <w:lang w:val="hy-AM"/>
              </w:rPr>
              <w:t xml:space="preserve">15-րդ կետի 8-րդ ենթակետի՝ ՀՀ էկոնոմիկայի նախարարությունն է պատրատում եզրակացությունը, իսկ ՀՀ ֆինանսների նախարարությունը տրամադրում է դիրքորոշում։ Այս մասով առաջարկում ենք հստակեցնել։ </w:t>
            </w:r>
          </w:p>
          <w:p w14:paraId="7F1C72FF" w14:textId="368CED2F" w:rsidR="00615550" w:rsidRPr="00025526" w:rsidRDefault="00615550" w:rsidP="00025526">
            <w:pPr>
              <w:tabs>
                <w:tab w:val="left" w:pos="360"/>
                <w:tab w:val="left" w:pos="765"/>
                <w:tab w:val="left" w:pos="1170"/>
              </w:tabs>
              <w:spacing w:line="276" w:lineRule="auto"/>
              <w:ind w:left="45" w:firstLine="456"/>
              <w:contextualSpacing/>
              <w:jc w:val="both"/>
              <w:rPr>
                <w:rFonts w:ascii="GHEA Grapalat" w:hAnsi="GHEA Grapalat"/>
                <w:sz w:val="24"/>
                <w:szCs w:val="24"/>
                <w:lang w:val="hy-AM"/>
              </w:rPr>
            </w:pPr>
            <w:r w:rsidRPr="00025526">
              <w:rPr>
                <w:rFonts w:ascii="GHEA Grapalat" w:hAnsi="GHEA Grapalat"/>
                <w:color w:val="000000"/>
                <w:sz w:val="24"/>
                <w:szCs w:val="24"/>
                <w:lang w:val="hy-AM"/>
              </w:rPr>
              <w:t>Միաժամանակ, նույն կետում սահմանվում է, որ ՀՀ էկոնոմիկայի նախարարությունը 15-րդ կետի 8-րդ ենթակետի հիման վրա պատրաստված եզրակացությունն ստանալուց հետո իրականացնում է ծրագրի նախագծի նախնական գնահատում։ Ս</w:t>
            </w:r>
            <w:r w:rsidRPr="00025526">
              <w:rPr>
                <w:rFonts w:ascii="GHEA Grapalat" w:hAnsi="GHEA Grapalat"/>
                <w:sz w:val="24"/>
                <w:szCs w:val="24"/>
                <w:lang w:val="hy-AM"/>
              </w:rPr>
              <w:t xml:space="preserve">ույն նախագծի </w:t>
            </w:r>
            <w:r w:rsidRPr="00025526">
              <w:rPr>
                <w:rFonts w:ascii="GHEA Grapalat" w:hAnsi="GHEA Grapalat"/>
                <w:color w:val="000000"/>
                <w:sz w:val="24"/>
                <w:szCs w:val="24"/>
                <w:lang w:val="hy-AM"/>
              </w:rPr>
              <w:t xml:space="preserve">15-րդ կետի 8-րդ ենթակետով սահմանվում է, որ ՀՀ էկոնոմիկայի նախարարությունն իրականացնում է նախագծի լրամշակված օրինակելի ձևի վերջնական գնահատում, այնինչ՝ 16-րդ կետում նշվում է, որ ՀՀ էկոնոմիկայի նախարարությունը 15-րդ կետի 8-րդ ենթակետի հիման վրա պատրաստված եզրակացությունն ստանալուց հետո իրականացնում է ծրագրի նախագծի նախնական գնահատում։ Նշված երկու կետերի բովանդակությունից հետևում է, որ ՀՀ էկոնոմիկայի նախարարությունը վերջնական գնահատում իրականացնելուց հետո իրականացնում է նաև նախնական գնահատում։ Բացի այդ, </w:t>
            </w:r>
            <w:r w:rsidRPr="00025526">
              <w:rPr>
                <w:rFonts w:ascii="GHEA Grapalat" w:hAnsi="GHEA Grapalat"/>
                <w:sz w:val="24"/>
                <w:szCs w:val="24"/>
                <w:lang w:val="hy-AM"/>
              </w:rPr>
              <w:t xml:space="preserve">7-րդ կետով սահմանված՝ ՀՀ էկոնոմիկայի գործառույթների </w:t>
            </w:r>
            <w:r w:rsidRPr="00025526">
              <w:rPr>
                <w:rFonts w:ascii="GHEA Grapalat" w:hAnsi="GHEA Grapalat"/>
                <w:sz w:val="24"/>
                <w:szCs w:val="24"/>
                <w:shd w:val="clear" w:color="auto" w:fill="FFFFFF"/>
                <w:lang w:val="hy-AM"/>
              </w:rPr>
              <w:t>ցանկում</w:t>
            </w:r>
            <w:r w:rsidRPr="00025526">
              <w:rPr>
                <w:rFonts w:ascii="GHEA Grapalat" w:hAnsi="GHEA Grapalat"/>
                <w:sz w:val="24"/>
                <w:szCs w:val="24"/>
                <w:lang w:val="hy-AM"/>
              </w:rPr>
              <w:t xml:space="preserve"> «վերջնական գնահատում» գործառույթը առկա չէ։ Ուստի, առաջարկում ենք այս մասով ևս հստակեցնել։</w:t>
            </w:r>
          </w:p>
        </w:tc>
        <w:tc>
          <w:tcPr>
            <w:tcW w:w="7290" w:type="dxa"/>
            <w:gridSpan w:val="5"/>
            <w:vMerge/>
            <w:tcBorders>
              <w:bottom w:val="single" w:sz="4" w:space="0" w:color="auto"/>
            </w:tcBorders>
          </w:tcPr>
          <w:p w14:paraId="01748E90" w14:textId="4CB2E148" w:rsidR="00615550" w:rsidRPr="00025526" w:rsidRDefault="00615550" w:rsidP="00025526">
            <w:pPr>
              <w:spacing w:line="276" w:lineRule="auto"/>
              <w:ind w:firstLine="700"/>
              <w:jc w:val="both"/>
              <w:rPr>
                <w:rFonts w:ascii="GHEA Grapalat" w:hAnsi="GHEA Grapalat"/>
                <w:b/>
                <w:sz w:val="24"/>
                <w:szCs w:val="24"/>
                <w:lang w:val="hy-AM"/>
              </w:rPr>
            </w:pPr>
          </w:p>
        </w:tc>
      </w:tr>
      <w:tr w:rsidR="00F514B6" w:rsidRPr="00025526" w14:paraId="66086AD6" w14:textId="77777777" w:rsidTr="00600650">
        <w:trPr>
          <w:trHeight w:val="440"/>
        </w:trPr>
        <w:tc>
          <w:tcPr>
            <w:tcW w:w="6998" w:type="dxa"/>
            <w:gridSpan w:val="2"/>
          </w:tcPr>
          <w:p w14:paraId="30350691" w14:textId="70F7D02A" w:rsidR="00F83710" w:rsidRPr="00025526" w:rsidRDefault="00F514B6" w:rsidP="00025526">
            <w:pPr>
              <w:pStyle w:val="ListParagraph"/>
              <w:numPr>
                <w:ilvl w:val="0"/>
                <w:numId w:val="27"/>
              </w:numPr>
              <w:tabs>
                <w:tab w:val="left" w:pos="540"/>
                <w:tab w:val="left" w:pos="630"/>
                <w:tab w:val="left" w:pos="810"/>
                <w:tab w:val="left" w:pos="1080"/>
              </w:tabs>
              <w:spacing w:after="0"/>
              <w:ind w:left="585" w:hanging="90"/>
              <w:contextualSpacing/>
              <w:jc w:val="both"/>
              <w:rPr>
                <w:rFonts w:ascii="GHEA Grapalat" w:hAnsi="GHEA Grapalat"/>
                <w:sz w:val="24"/>
                <w:szCs w:val="24"/>
                <w:shd w:val="clear" w:color="auto" w:fill="FFFFFF"/>
                <w:lang w:val="hy-AM"/>
              </w:rPr>
            </w:pPr>
            <w:r w:rsidRPr="00025526">
              <w:rPr>
                <w:rFonts w:ascii="GHEA Grapalat" w:hAnsi="GHEA Grapalat"/>
                <w:sz w:val="24"/>
                <w:szCs w:val="24"/>
                <w:shd w:val="clear" w:color="auto" w:fill="FFFFFF"/>
                <w:lang w:val="hy-AM"/>
              </w:rPr>
              <w:lastRenderedPageBreak/>
              <w:t>Հավելված №</w:t>
            </w:r>
            <w:r w:rsidRPr="00025526">
              <w:rPr>
                <w:sz w:val="24"/>
                <w:szCs w:val="24"/>
                <w:shd w:val="clear" w:color="auto" w:fill="FFFFFF"/>
                <w:lang w:val="hy-AM"/>
              </w:rPr>
              <w:t> </w:t>
            </w:r>
            <w:r w:rsidRPr="00025526">
              <w:rPr>
                <w:rFonts w:ascii="GHEA Grapalat" w:hAnsi="GHEA Grapalat"/>
                <w:sz w:val="24"/>
                <w:szCs w:val="24"/>
                <w:shd w:val="clear" w:color="auto" w:fill="FFFFFF"/>
                <w:lang w:val="hy-AM"/>
              </w:rPr>
              <w:t xml:space="preserve">2-ի </w:t>
            </w:r>
          </w:p>
          <w:p w14:paraId="178EEE85" w14:textId="2F37911C" w:rsidR="00F514B6" w:rsidRPr="00025526" w:rsidRDefault="00F83710" w:rsidP="00025526">
            <w:pPr>
              <w:pStyle w:val="ListParagraph"/>
              <w:numPr>
                <w:ilvl w:val="0"/>
                <w:numId w:val="13"/>
              </w:numPr>
              <w:tabs>
                <w:tab w:val="left" w:pos="540"/>
                <w:tab w:val="left" w:pos="630"/>
                <w:tab w:val="left" w:pos="765"/>
                <w:tab w:val="left" w:pos="1080"/>
              </w:tabs>
              <w:spacing w:after="0"/>
              <w:ind w:left="45" w:firstLine="450"/>
              <w:contextualSpacing/>
              <w:jc w:val="both"/>
              <w:rPr>
                <w:rFonts w:ascii="GHEA Grapalat" w:hAnsi="GHEA Grapalat"/>
                <w:color w:val="000000"/>
                <w:sz w:val="24"/>
                <w:szCs w:val="24"/>
                <w:lang w:val="hy-AM"/>
              </w:rPr>
            </w:pPr>
            <w:r w:rsidRPr="00025526">
              <w:rPr>
                <w:rFonts w:ascii="GHEA Grapalat" w:hAnsi="GHEA Grapalat"/>
                <w:sz w:val="24"/>
                <w:szCs w:val="24"/>
                <w:shd w:val="clear" w:color="auto" w:fill="FFFFFF"/>
                <w:lang w:val="hy-AM"/>
              </w:rPr>
              <w:t xml:space="preserve"> </w:t>
            </w:r>
            <w:r w:rsidR="00F514B6" w:rsidRPr="00025526">
              <w:rPr>
                <w:rFonts w:ascii="GHEA Grapalat" w:hAnsi="GHEA Grapalat"/>
                <w:sz w:val="24"/>
                <w:szCs w:val="24"/>
                <w:shd w:val="clear" w:color="auto" w:fill="FFFFFF"/>
                <w:lang w:val="hy-AM"/>
              </w:rPr>
              <w:t>6-րդ կետի 3-րդ ենթակետը անհասկանալի է շարադրված, ուստի առաջարկում ենք վերախմբագրել</w:t>
            </w:r>
            <w:r w:rsidRPr="00025526">
              <w:rPr>
                <w:rFonts w:ascii="GHEA Grapalat" w:hAnsi="GHEA Grapalat"/>
                <w:sz w:val="24"/>
                <w:szCs w:val="24"/>
                <w:shd w:val="clear" w:color="auto" w:fill="FFFFFF"/>
                <w:lang w:val="hy-AM"/>
              </w:rPr>
              <w:t>,</w:t>
            </w:r>
          </w:p>
        </w:tc>
        <w:tc>
          <w:tcPr>
            <w:tcW w:w="7290" w:type="dxa"/>
            <w:gridSpan w:val="5"/>
          </w:tcPr>
          <w:p w14:paraId="61611FA8" w14:textId="2974CBC0" w:rsidR="00F514B6" w:rsidRPr="00025526" w:rsidRDefault="000F2AE2" w:rsidP="00025526">
            <w:pPr>
              <w:spacing w:line="276" w:lineRule="auto"/>
              <w:jc w:val="center"/>
              <w:rPr>
                <w:rFonts w:ascii="GHEA Grapalat" w:hAnsi="GHEA Grapalat"/>
                <w:b/>
                <w:sz w:val="24"/>
                <w:szCs w:val="24"/>
                <w:lang w:val="hy-AM"/>
              </w:rPr>
            </w:pPr>
            <w:r w:rsidRPr="00025526">
              <w:rPr>
                <w:rFonts w:ascii="GHEA Grapalat" w:hAnsi="GHEA Grapalat"/>
                <w:b/>
                <w:sz w:val="24"/>
                <w:szCs w:val="24"/>
                <w:lang w:val="hy-AM"/>
              </w:rPr>
              <w:t>Ընդունվել է։</w:t>
            </w:r>
          </w:p>
        </w:tc>
      </w:tr>
      <w:tr w:rsidR="00F83710" w:rsidRPr="00F947D2" w14:paraId="2A38ED3E" w14:textId="77777777" w:rsidTr="00600650">
        <w:trPr>
          <w:trHeight w:val="440"/>
        </w:trPr>
        <w:tc>
          <w:tcPr>
            <w:tcW w:w="6998" w:type="dxa"/>
            <w:gridSpan w:val="2"/>
          </w:tcPr>
          <w:p w14:paraId="7563D92D" w14:textId="3D75A6AE" w:rsidR="00F83710" w:rsidRPr="00025526" w:rsidRDefault="00954F66" w:rsidP="00025526">
            <w:pPr>
              <w:pStyle w:val="ListParagraph"/>
              <w:numPr>
                <w:ilvl w:val="0"/>
                <w:numId w:val="13"/>
              </w:numPr>
              <w:tabs>
                <w:tab w:val="left" w:pos="675"/>
              </w:tabs>
              <w:spacing w:after="0"/>
              <w:ind w:left="45" w:firstLine="450"/>
              <w:contextualSpacing/>
              <w:jc w:val="both"/>
              <w:rPr>
                <w:rFonts w:ascii="GHEA Grapalat" w:hAnsi="GHEA Grapalat"/>
                <w:sz w:val="24"/>
                <w:szCs w:val="24"/>
                <w:shd w:val="clear" w:color="auto" w:fill="FFFFFF"/>
                <w:lang w:val="hy-AM"/>
              </w:rPr>
            </w:pPr>
            <w:r w:rsidRPr="00025526">
              <w:rPr>
                <w:rFonts w:ascii="GHEA Grapalat" w:hAnsi="GHEA Grapalat"/>
                <w:sz w:val="24"/>
                <w:szCs w:val="24"/>
                <w:shd w:val="clear" w:color="auto" w:fill="FFFFFF"/>
                <w:lang w:val="hy-AM"/>
              </w:rPr>
              <w:t xml:space="preserve"> </w:t>
            </w:r>
            <w:r w:rsidR="00F83710" w:rsidRPr="00025526">
              <w:rPr>
                <w:rFonts w:ascii="GHEA Grapalat" w:hAnsi="GHEA Grapalat"/>
                <w:sz w:val="24"/>
                <w:szCs w:val="24"/>
                <w:shd w:val="clear" w:color="auto" w:fill="FFFFFF"/>
                <w:lang w:val="hy-AM"/>
              </w:rPr>
              <w:t>12-րդ կետի 1-ին, 2-րդ և 3-րդ ենթակետերում «բնական ռեսուրսների արդյունավետ օգտագործման</w:t>
            </w:r>
            <w:r w:rsidR="00754299" w:rsidRPr="00025526">
              <w:rPr>
                <w:rFonts w:ascii="GHEA Grapalat" w:hAnsi="GHEA Grapalat"/>
                <w:sz w:val="24"/>
                <w:szCs w:val="24"/>
                <w:shd w:val="clear" w:color="auto" w:fill="FFFFFF"/>
                <w:lang w:val="hy-AM"/>
              </w:rPr>
              <w:t>»</w:t>
            </w:r>
            <w:r w:rsidR="00F83710" w:rsidRPr="00025526">
              <w:rPr>
                <w:rFonts w:ascii="GHEA Grapalat" w:hAnsi="GHEA Grapalat"/>
                <w:sz w:val="24"/>
                <w:szCs w:val="24"/>
                <w:shd w:val="clear" w:color="auto" w:fill="FFFFFF"/>
                <w:lang w:val="hy-AM"/>
              </w:rPr>
              <w:t xml:space="preserve"> բառակապակցությունից հետո ավելացնել «, կառավարման</w:t>
            </w:r>
            <w:r w:rsidR="00754299" w:rsidRPr="00025526">
              <w:rPr>
                <w:rFonts w:ascii="GHEA Grapalat" w:hAnsi="GHEA Grapalat"/>
                <w:sz w:val="24"/>
                <w:szCs w:val="24"/>
                <w:shd w:val="clear" w:color="auto" w:fill="FFFFFF"/>
                <w:lang w:val="hy-AM"/>
              </w:rPr>
              <w:t>»</w:t>
            </w:r>
            <w:r w:rsidR="00F83710" w:rsidRPr="00025526">
              <w:rPr>
                <w:rFonts w:ascii="GHEA Grapalat" w:hAnsi="GHEA Grapalat"/>
                <w:sz w:val="24"/>
                <w:szCs w:val="24"/>
                <w:shd w:val="clear" w:color="auto" w:fill="FFFFFF"/>
                <w:lang w:val="hy-AM"/>
              </w:rPr>
              <w:t xml:space="preserve">  բառերը,</w:t>
            </w:r>
          </w:p>
        </w:tc>
        <w:tc>
          <w:tcPr>
            <w:tcW w:w="7290" w:type="dxa"/>
            <w:gridSpan w:val="5"/>
          </w:tcPr>
          <w:p w14:paraId="266438C3" w14:textId="77777777" w:rsidR="00F83710" w:rsidRPr="00025526" w:rsidRDefault="00754299" w:rsidP="00025526">
            <w:pPr>
              <w:spacing w:line="276" w:lineRule="auto"/>
              <w:jc w:val="center"/>
              <w:rPr>
                <w:rFonts w:ascii="GHEA Grapalat" w:hAnsi="GHEA Grapalat"/>
                <w:b/>
                <w:sz w:val="24"/>
                <w:szCs w:val="24"/>
                <w:lang w:val="hy-AM"/>
              </w:rPr>
            </w:pPr>
            <w:r w:rsidRPr="00025526">
              <w:rPr>
                <w:rFonts w:ascii="GHEA Grapalat" w:hAnsi="GHEA Grapalat"/>
                <w:b/>
                <w:sz w:val="24"/>
                <w:szCs w:val="24"/>
                <w:lang w:val="hy-AM"/>
              </w:rPr>
              <w:t>Չի ընդունվել։</w:t>
            </w:r>
          </w:p>
          <w:p w14:paraId="128F9AF9" w14:textId="0F7AE841" w:rsidR="00754299" w:rsidRPr="00025526" w:rsidRDefault="00754299" w:rsidP="00025526">
            <w:pPr>
              <w:spacing w:line="276" w:lineRule="auto"/>
              <w:ind w:firstLine="700"/>
              <w:rPr>
                <w:rFonts w:ascii="GHEA Grapalat" w:hAnsi="GHEA Grapalat"/>
                <w:sz w:val="24"/>
                <w:szCs w:val="24"/>
                <w:lang w:val="hy-AM"/>
              </w:rPr>
            </w:pPr>
            <w:r w:rsidRPr="00025526">
              <w:rPr>
                <w:rFonts w:ascii="GHEA Grapalat" w:hAnsi="GHEA Grapalat"/>
                <w:sz w:val="24"/>
                <w:szCs w:val="24"/>
                <w:lang w:val="hy-AM"/>
              </w:rPr>
              <w:t>Նշված կետը խմբագրվել է։</w:t>
            </w:r>
          </w:p>
        </w:tc>
      </w:tr>
      <w:tr w:rsidR="00CA48B1" w:rsidRPr="00025526" w14:paraId="745EDEEF" w14:textId="77777777" w:rsidTr="00CA48B1">
        <w:trPr>
          <w:trHeight w:val="467"/>
        </w:trPr>
        <w:tc>
          <w:tcPr>
            <w:tcW w:w="6998" w:type="dxa"/>
            <w:gridSpan w:val="2"/>
          </w:tcPr>
          <w:p w14:paraId="56444E38" w14:textId="6F23C436" w:rsidR="00CA48B1" w:rsidRPr="00025526" w:rsidRDefault="00CA48B1" w:rsidP="00CA48B1">
            <w:pPr>
              <w:pStyle w:val="ListParagraph"/>
              <w:numPr>
                <w:ilvl w:val="0"/>
                <w:numId w:val="13"/>
              </w:numPr>
              <w:tabs>
                <w:tab w:val="left" w:pos="360"/>
                <w:tab w:val="left" w:pos="675"/>
                <w:tab w:val="left" w:pos="795"/>
              </w:tabs>
              <w:spacing w:after="0"/>
              <w:ind w:left="45" w:firstLine="450"/>
              <w:contextualSpacing/>
              <w:jc w:val="both"/>
              <w:rPr>
                <w:rFonts w:ascii="GHEA Grapalat" w:hAnsi="GHEA Grapalat"/>
                <w:sz w:val="24"/>
                <w:szCs w:val="24"/>
                <w:shd w:val="clear" w:color="auto" w:fill="FFFFFF"/>
                <w:lang w:val="hy-AM"/>
              </w:rPr>
            </w:pPr>
            <w:r w:rsidRPr="00025526">
              <w:rPr>
                <w:rFonts w:ascii="GHEA Grapalat" w:hAnsi="GHEA Grapalat"/>
                <w:sz w:val="24"/>
                <w:szCs w:val="24"/>
                <w:shd w:val="clear" w:color="auto" w:fill="FFFFFF"/>
                <w:lang w:val="hy-AM"/>
              </w:rPr>
              <w:t xml:space="preserve"> «ՀՀ» բառերը փոխարինել «Հայաստանի Հանրապետության» բառերով</w:t>
            </w:r>
            <w:r w:rsidRPr="00CA48B1">
              <w:rPr>
                <w:rFonts w:ascii="GHEA Grapalat" w:hAnsi="GHEA Grapalat"/>
                <w:sz w:val="24"/>
                <w:szCs w:val="24"/>
                <w:shd w:val="clear" w:color="auto" w:fill="FFFFFF"/>
                <w:lang w:val="hy-AM"/>
              </w:rPr>
              <w:t>:</w:t>
            </w:r>
          </w:p>
        </w:tc>
        <w:tc>
          <w:tcPr>
            <w:tcW w:w="7290" w:type="dxa"/>
            <w:gridSpan w:val="5"/>
          </w:tcPr>
          <w:p w14:paraId="1579953C" w14:textId="0A4BBF3B" w:rsidR="00CA48B1" w:rsidRPr="00025526" w:rsidRDefault="00CA48B1" w:rsidP="00025526">
            <w:pPr>
              <w:spacing w:line="276" w:lineRule="auto"/>
              <w:jc w:val="center"/>
              <w:rPr>
                <w:rFonts w:ascii="GHEA Grapalat" w:hAnsi="GHEA Grapalat"/>
                <w:b/>
                <w:sz w:val="24"/>
                <w:szCs w:val="24"/>
                <w:lang w:val="hy-AM"/>
              </w:rPr>
            </w:pPr>
            <w:r w:rsidRPr="00025526">
              <w:rPr>
                <w:rFonts w:ascii="GHEA Grapalat" w:hAnsi="GHEA Grapalat"/>
                <w:b/>
                <w:sz w:val="24"/>
                <w:szCs w:val="24"/>
                <w:lang w:val="hy-AM"/>
              </w:rPr>
              <w:t>Ընդունվել է։</w:t>
            </w:r>
          </w:p>
        </w:tc>
      </w:tr>
      <w:tr w:rsidR="00F83710" w:rsidRPr="00025526" w14:paraId="0B76FB6E" w14:textId="77777777" w:rsidTr="00600650">
        <w:trPr>
          <w:trHeight w:val="440"/>
        </w:trPr>
        <w:tc>
          <w:tcPr>
            <w:tcW w:w="6998" w:type="dxa"/>
            <w:gridSpan w:val="2"/>
          </w:tcPr>
          <w:p w14:paraId="4C7B2780" w14:textId="1998FD3E" w:rsidR="00F83710" w:rsidRPr="00025526" w:rsidRDefault="00884632" w:rsidP="0021289D">
            <w:pPr>
              <w:pStyle w:val="ListParagraph"/>
              <w:numPr>
                <w:ilvl w:val="0"/>
                <w:numId w:val="34"/>
              </w:numPr>
              <w:tabs>
                <w:tab w:val="left" w:pos="501"/>
              </w:tabs>
              <w:spacing w:after="0"/>
              <w:ind w:left="51" w:firstLine="444"/>
              <w:jc w:val="both"/>
              <w:rPr>
                <w:rFonts w:ascii="GHEA Grapalat" w:hAnsi="GHEA Grapalat"/>
                <w:bCs/>
                <w:color w:val="000000"/>
                <w:sz w:val="24"/>
                <w:szCs w:val="24"/>
                <w:lang w:val="hy-AM"/>
              </w:rPr>
            </w:pPr>
            <w:r w:rsidRPr="00025526">
              <w:rPr>
                <w:rFonts w:ascii="GHEA Grapalat" w:hAnsi="GHEA Grapalat"/>
                <w:bCs/>
                <w:color w:val="000000"/>
                <w:sz w:val="24"/>
                <w:szCs w:val="24"/>
                <w:lang w:val="hy-AM"/>
              </w:rPr>
              <w:t xml:space="preserve"> </w:t>
            </w:r>
            <w:r w:rsidR="00F83710" w:rsidRPr="00025526">
              <w:rPr>
                <w:rFonts w:ascii="GHEA Grapalat" w:hAnsi="GHEA Grapalat"/>
                <w:bCs/>
                <w:color w:val="000000"/>
                <w:sz w:val="24"/>
                <w:szCs w:val="24"/>
                <w:lang w:val="hy-AM"/>
              </w:rPr>
              <w:t xml:space="preserve">Որոշման նախագծերը սահմանված կարգով հաստատվելուց հետո, կարծում ենք անհրաժեշտ է մարզպետների աշխատակազմերի և համայնքապետարանների աշխատակազմերի համապատասխան աշխատակիցների համար կազմակերպել վերապատրաստման դասընթացներ` հանրային ներդրումային ծրագրերի վերհանման և </w:t>
            </w:r>
            <w:r w:rsidR="00F83710" w:rsidRPr="00025526">
              <w:rPr>
                <w:rFonts w:ascii="GHEA Grapalat" w:hAnsi="GHEA Grapalat" w:cs="GHEA Grapalat"/>
                <w:bCs/>
                <w:color w:val="000000"/>
                <w:sz w:val="24"/>
                <w:szCs w:val="24"/>
                <w:lang w:val="hy-AM"/>
              </w:rPr>
              <w:t>օրինակելի</w:t>
            </w:r>
            <w:r w:rsidR="00F83710" w:rsidRPr="00025526">
              <w:rPr>
                <w:rFonts w:ascii="GHEA Grapalat" w:hAnsi="GHEA Grapalat"/>
                <w:bCs/>
                <w:color w:val="000000"/>
                <w:sz w:val="24"/>
                <w:szCs w:val="24"/>
                <w:lang w:val="hy-AM"/>
              </w:rPr>
              <w:t xml:space="preserve"> </w:t>
            </w:r>
            <w:r w:rsidR="00F83710" w:rsidRPr="00025526">
              <w:rPr>
                <w:rFonts w:ascii="GHEA Grapalat" w:hAnsi="GHEA Grapalat" w:cs="GHEA Grapalat"/>
                <w:bCs/>
                <w:color w:val="000000"/>
                <w:sz w:val="24"/>
                <w:szCs w:val="24"/>
                <w:lang w:val="hy-AM"/>
              </w:rPr>
              <w:t>ձևին</w:t>
            </w:r>
            <w:r w:rsidR="00F83710" w:rsidRPr="00025526">
              <w:rPr>
                <w:rFonts w:ascii="GHEA Grapalat" w:hAnsi="GHEA Grapalat"/>
                <w:bCs/>
                <w:color w:val="000000"/>
                <w:sz w:val="24"/>
                <w:szCs w:val="24"/>
                <w:lang w:val="hy-AM"/>
              </w:rPr>
              <w:t xml:space="preserve"> </w:t>
            </w:r>
            <w:r w:rsidR="00F83710" w:rsidRPr="00025526">
              <w:rPr>
                <w:rFonts w:ascii="GHEA Grapalat" w:hAnsi="GHEA Grapalat" w:cs="GHEA Grapalat"/>
                <w:bCs/>
                <w:color w:val="000000"/>
                <w:sz w:val="24"/>
                <w:szCs w:val="24"/>
                <w:lang w:val="hy-AM"/>
              </w:rPr>
              <w:t>համապատասխան</w:t>
            </w:r>
            <w:r w:rsidR="00F83710" w:rsidRPr="00025526">
              <w:rPr>
                <w:rFonts w:ascii="GHEA Grapalat" w:hAnsi="GHEA Grapalat"/>
                <w:bCs/>
                <w:color w:val="000000"/>
                <w:sz w:val="24"/>
                <w:szCs w:val="24"/>
                <w:lang w:val="hy-AM"/>
              </w:rPr>
              <w:t xml:space="preserve"> </w:t>
            </w:r>
            <w:r w:rsidR="00F83710" w:rsidRPr="00025526">
              <w:rPr>
                <w:rFonts w:ascii="GHEA Grapalat" w:hAnsi="GHEA Grapalat" w:cs="GHEA Grapalat"/>
                <w:bCs/>
                <w:color w:val="000000"/>
                <w:sz w:val="24"/>
                <w:szCs w:val="24"/>
                <w:lang w:val="hy-AM"/>
              </w:rPr>
              <w:t>ծրագրի</w:t>
            </w:r>
            <w:r w:rsidR="00F83710" w:rsidRPr="00025526">
              <w:rPr>
                <w:rFonts w:ascii="GHEA Grapalat" w:hAnsi="GHEA Grapalat"/>
                <w:bCs/>
                <w:color w:val="000000"/>
                <w:sz w:val="24"/>
                <w:szCs w:val="24"/>
                <w:lang w:val="hy-AM"/>
              </w:rPr>
              <w:t xml:space="preserve"> </w:t>
            </w:r>
            <w:r w:rsidR="00F83710" w:rsidRPr="00025526">
              <w:rPr>
                <w:rFonts w:ascii="GHEA Grapalat" w:hAnsi="GHEA Grapalat" w:cs="GHEA Grapalat"/>
                <w:bCs/>
                <w:color w:val="000000"/>
                <w:sz w:val="24"/>
                <w:szCs w:val="24"/>
                <w:lang w:val="hy-AM"/>
              </w:rPr>
              <w:t>նախագծի</w:t>
            </w:r>
            <w:r w:rsidR="00F83710" w:rsidRPr="00025526">
              <w:rPr>
                <w:rFonts w:ascii="GHEA Grapalat" w:hAnsi="GHEA Grapalat"/>
                <w:bCs/>
                <w:color w:val="000000"/>
                <w:sz w:val="24"/>
                <w:szCs w:val="24"/>
                <w:lang w:val="hy-AM"/>
              </w:rPr>
              <w:t xml:space="preserve"> </w:t>
            </w:r>
            <w:r w:rsidR="00F83710" w:rsidRPr="00025526">
              <w:rPr>
                <w:rFonts w:ascii="GHEA Grapalat" w:hAnsi="GHEA Grapalat" w:cs="GHEA Grapalat"/>
                <w:bCs/>
                <w:color w:val="000000"/>
                <w:sz w:val="24"/>
                <w:szCs w:val="24"/>
                <w:lang w:val="hy-AM"/>
              </w:rPr>
              <w:t>մշակման</w:t>
            </w:r>
            <w:r w:rsidR="00F83710" w:rsidRPr="00025526">
              <w:rPr>
                <w:rFonts w:ascii="GHEA Grapalat" w:hAnsi="GHEA Grapalat"/>
                <w:bCs/>
                <w:color w:val="000000"/>
                <w:sz w:val="24"/>
                <w:szCs w:val="24"/>
                <w:lang w:val="hy-AM"/>
              </w:rPr>
              <w:t xml:space="preserve">, </w:t>
            </w:r>
            <w:r w:rsidR="00F83710" w:rsidRPr="00025526">
              <w:rPr>
                <w:rFonts w:ascii="GHEA Grapalat" w:hAnsi="GHEA Grapalat" w:cs="GHEA Grapalat"/>
                <w:bCs/>
                <w:color w:val="000000"/>
                <w:sz w:val="24"/>
                <w:szCs w:val="24"/>
                <w:lang w:val="hy-AM"/>
              </w:rPr>
              <w:t>նախնական</w:t>
            </w:r>
            <w:r w:rsidR="00F83710" w:rsidRPr="00025526">
              <w:rPr>
                <w:rFonts w:ascii="GHEA Grapalat" w:hAnsi="GHEA Grapalat"/>
                <w:bCs/>
                <w:color w:val="000000"/>
                <w:sz w:val="24"/>
                <w:szCs w:val="24"/>
                <w:lang w:val="hy-AM"/>
              </w:rPr>
              <w:t xml:space="preserve"> </w:t>
            </w:r>
            <w:r w:rsidR="00F83710" w:rsidRPr="00025526">
              <w:rPr>
                <w:rFonts w:ascii="GHEA Grapalat" w:hAnsi="GHEA Grapalat" w:cs="GHEA Grapalat"/>
                <w:bCs/>
                <w:color w:val="000000"/>
                <w:sz w:val="24"/>
                <w:szCs w:val="24"/>
                <w:lang w:val="hy-AM"/>
              </w:rPr>
              <w:t>տեխնիկատնտե</w:t>
            </w:r>
            <w:r w:rsidR="00F83710" w:rsidRPr="00025526">
              <w:rPr>
                <w:rFonts w:ascii="GHEA Grapalat" w:hAnsi="GHEA Grapalat"/>
                <w:bCs/>
                <w:color w:val="000000"/>
                <w:sz w:val="24"/>
                <w:szCs w:val="24"/>
                <w:lang w:val="hy-AM"/>
              </w:rPr>
              <w:t>սական հիմնավորման և/կամ տեխնիկատնտեսական ուսումնասիրության, հաստատված ծրագրերի կառավարման, վերահսկողության և հաշվետվությունների ներկայացման գործընթացն առավել արդյունավետ իրականացնելու նպատակով, քանի որ մարզպետարանի և համայնքապետարանների կողմից ներդրումային ծրագրերի նախագծեր մշակվելու են առաջին անգամ:</w:t>
            </w:r>
          </w:p>
          <w:p w14:paraId="571DBFAB" w14:textId="38324BF0" w:rsidR="00F83710" w:rsidRPr="00025526" w:rsidRDefault="00F83710" w:rsidP="00025526">
            <w:pPr>
              <w:spacing w:line="276" w:lineRule="auto"/>
              <w:ind w:firstLine="495"/>
              <w:jc w:val="both"/>
              <w:rPr>
                <w:rFonts w:ascii="GHEA Grapalat" w:hAnsi="GHEA Grapalat"/>
                <w:sz w:val="24"/>
                <w:szCs w:val="24"/>
                <w:lang w:val="hy-AM"/>
              </w:rPr>
            </w:pPr>
            <w:r w:rsidRPr="00025526">
              <w:rPr>
                <w:rFonts w:ascii="GHEA Grapalat" w:hAnsi="GHEA Grapalat"/>
                <w:sz w:val="24"/>
                <w:szCs w:val="24"/>
                <w:lang w:val="hy-AM"/>
              </w:rPr>
              <w:t>Միաժամանակ առաջարկում ենք շահագրգիռ մարմինների մասնակցությամբ կազմակերպել հանդիպում՝ Որոշման նախագծերի ընդունման հետ կապված խնդիրներն առավել մանրամասն քննարկելու համար:</w:t>
            </w:r>
          </w:p>
        </w:tc>
        <w:tc>
          <w:tcPr>
            <w:tcW w:w="7290" w:type="dxa"/>
            <w:gridSpan w:val="5"/>
          </w:tcPr>
          <w:p w14:paraId="2B4EDCBD" w14:textId="1DBEE4F1" w:rsidR="00F83710" w:rsidRPr="00025526" w:rsidRDefault="009B169C" w:rsidP="00025526">
            <w:pPr>
              <w:spacing w:line="276" w:lineRule="auto"/>
              <w:jc w:val="center"/>
              <w:rPr>
                <w:rFonts w:ascii="GHEA Grapalat" w:hAnsi="GHEA Grapalat"/>
                <w:b/>
                <w:sz w:val="24"/>
                <w:szCs w:val="24"/>
                <w:lang w:val="hy-AM"/>
              </w:rPr>
            </w:pPr>
            <w:r w:rsidRPr="00025526">
              <w:rPr>
                <w:rFonts w:ascii="GHEA Grapalat" w:hAnsi="GHEA Grapalat"/>
                <w:b/>
                <w:sz w:val="24"/>
                <w:szCs w:val="24"/>
                <w:lang w:val="hy-AM"/>
              </w:rPr>
              <w:t>Ընդունվել է։</w:t>
            </w:r>
          </w:p>
        </w:tc>
      </w:tr>
      <w:tr w:rsidR="00F91149" w:rsidRPr="00025526" w14:paraId="3740A204" w14:textId="77777777" w:rsidTr="00BE50D4">
        <w:trPr>
          <w:trHeight w:val="332"/>
        </w:trPr>
        <w:tc>
          <w:tcPr>
            <w:tcW w:w="10502" w:type="dxa"/>
            <w:gridSpan w:val="6"/>
            <w:vMerge w:val="restart"/>
            <w:shd w:val="clear" w:color="auto" w:fill="D9D9D9" w:themeFill="background1" w:themeFillShade="D9"/>
            <w:vAlign w:val="center"/>
          </w:tcPr>
          <w:p w14:paraId="57740567" w14:textId="044E9EF0" w:rsidR="00F91149" w:rsidRPr="00025526" w:rsidRDefault="00EC3361" w:rsidP="00025526">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lang w:val="hy-AM"/>
              </w:rPr>
              <w:lastRenderedPageBreak/>
              <w:t>10</w:t>
            </w:r>
            <w:r w:rsidRPr="00025526">
              <w:rPr>
                <w:rFonts w:ascii="Cambria Math" w:hAnsi="Cambria Math" w:cs="Cambria Math"/>
                <w:b/>
                <w:sz w:val="24"/>
                <w:szCs w:val="24"/>
                <w:lang w:val="hy-AM"/>
              </w:rPr>
              <w:t>․</w:t>
            </w:r>
            <w:r w:rsidRPr="00025526">
              <w:rPr>
                <w:rFonts w:ascii="GHEA Grapalat" w:hAnsi="GHEA Grapalat"/>
                <w:b/>
                <w:sz w:val="24"/>
                <w:szCs w:val="24"/>
                <w:lang w:val="hy-AM"/>
              </w:rPr>
              <w:t xml:space="preserve"> ՀՀ ֆինանսների նախարարություն</w:t>
            </w:r>
          </w:p>
        </w:tc>
        <w:tc>
          <w:tcPr>
            <w:tcW w:w="3786" w:type="dxa"/>
            <w:shd w:val="clear" w:color="auto" w:fill="D9D9D9" w:themeFill="background1" w:themeFillShade="D9"/>
          </w:tcPr>
          <w:p w14:paraId="19003010" w14:textId="7761827A" w:rsidR="00F91149" w:rsidRPr="00025526" w:rsidRDefault="00F46112"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rPr>
              <w:t>26</w:t>
            </w:r>
            <w:r w:rsidR="00EC3361" w:rsidRPr="00025526">
              <w:rPr>
                <w:rFonts w:ascii="GHEA Grapalat" w:hAnsi="GHEA Grapalat"/>
                <w:b/>
                <w:sz w:val="24"/>
                <w:szCs w:val="24"/>
                <w:lang w:val="hy-AM"/>
              </w:rPr>
              <w:t>-ը</w:t>
            </w:r>
            <w:r w:rsidR="00EC3361" w:rsidRPr="00025526">
              <w:rPr>
                <w:rFonts w:ascii="GHEA Grapalat" w:hAnsi="GHEA Grapalat"/>
                <w:b/>
                <w:sz w:val="24"/>
                <w:szCs w:val="24"/>
              </w:rPr>
              <w:t xml:space="preserve"> </w:t>
            </w:r>
            <w:r w:rsidR="00EC3361" w:rsidRPr="00025526">
              <w:rPr>
                <w:rFonts w:ascii="GHEA Grapalat" w:hAnsi="GHEA Grapalat"/>
                <w:b/>
                <w:sz w:val="24"/>
                <w:szCs w:val="24"/>
                <w:lang w:val="hy-AM"/>
              </w:rPr>
              <w:t>օգոստոսի 2022թ</w:t>
            </w:r>
            <w:r w:rsidR="00EC3361" w:rsidRPr="00025526">
              <w:rPr>
                <w:rFonts w:ascii="Cambria Math" w:hAnsi="Cambria Math" w:cs="Cambria Math"/>
                <w:b/>
                <w:sz w:val="24"/>
                <w:szCs w:val="24"/>
                <w:lang w:val="hy-AM"/>
              </w:rPr>
              <w:t>․</w:t>
            </w:r>
          </w:p>
        </w:tc>
      </w:tr>
      <w:tr w:rsidR="00F91149" w:rsidRPr="00025526" w14:paraId="360F1CF6" w14:textId="77777777" w:rsidTr="00BE50D4">
        <w:trPr>
          <w:trHeight w:val="440"/>
        </w:trPr>
        <w:tc>
          <w:tcPr>
            <w:tcW w:w="10502" w:type="dxa"/>
            <w:gridSpan w:val="6"/>
            <w:vMerge/>
            <w:shd w:val="clear" w:color="auto" w:fill="D9D9D9" w:themeFill="background1" w:themeFillShade="D9"/>
          </w:tcPr>
          <w:p w14:paraId="459442E1" w14:textId="77777777" w:rsidR="00F91149" w:rsidRPr="00025526" w:rsidRDefault="00F91149" w:rsidP="00025526">
            <w:pPr>
              <w:pStyle w:val="ListParagraph"/>
              <w:spacing w:after="0"/>
              <w:contextualSpacing/>
              <w:jc w:val="center"/>
              <w:rPr>
                <w:rFonts w:ascii="GHEA Grapalat" w:hAnsi="GHEA Grapalat"/>
                <w:b/>
                <w:sz w:val="24"/>
                <w:szCs w:val="24"/>
                <w:lang w:val="hy-AM"/>
              </w:rPr>
            </w:pPr>
          </w:p>
        </w:tc>
        <w:tc>
          <w:tcPr>
            <w:tcW w:w="3786" w:type="dxa"/>
            <w:shd w:val="clear" w:color="auto" w:fill="D9D9D9" w:themeFill="background1" w:themeFillShade="D9"/>
          </w:tcPr>
          <w:p w14:paraId="63D679E4" w14:textId="631DA6CB" w:rsidR="00F91149" w:rsidRPr="00025526" w:rsidRDefault="00F46112" w:rsidP="00025526">
            <w:pPr>
              <w:pStyle w:val="ListParagraph"/>
              <w:spacing w:after="0"/>
              <w:contextualSpacing/>
              <w:jc w:val="right"/>
              <w:rPr>
                <w:rFonts w:ascii="GHEA Grapalat" w:hAnsi="GHEA Grapalat"/>
                <w:b/>
                <w:sz w:val="24"/>
                <w:szCs w:val="24"/>
              </w:rPr>
            </w:pPr>
            <w:r w:rsidRPr="00025526">
              <w:rPr>
                <w:rFonts w:ascii="GHEA Grapalat" w:hAnsi="GHEA Grapalat"/>
                <w:b/>
                <w:sz w:val="24"/>
                <w:szCs w:val="24"/>
              </w:rPr>
              <w:t>01/8-5/14825-2022</w:t>
            </w:r>
          </w:p>
        </w:tc>
      </w:tr>
      <w:tr w:rsidR="00EC3361" w:rsidRPr="00F947D2" w14:paraId="42A651A8" w14:textId="03263C11" w:rsidTr="00600650">
        <w:trPr>
          <w:trHeight w:val="440"/>
        </w:trPr>
        <w:tc>
          <w:tcPr>
            <w:tcW w:w="6998" w:type="dxa"/>
            <w:gridSpan w:val="2"/>
            <w:tcBorders>
              <w:bottom w:val="nil"/>
            </w:tcBorders>
            <w:shd w:val="clear" w:color="auto" w:fill="auto"/>
          </w:tcPr>
          <w:p w14:paraId="4F63CC6D" w14:textId="031547F6" w:rsidR="00EC3361" w:rsidRPr="00025526" w:rsidRDefault="00F46112" w:rsidP="00025526">
            <w:pPr>
              <w:pStyle w:val="ListParagraph"/>
              <w:numPr>
                <w:ilvl w:val="0"/>
                <w:numId w:val="30"/>
              </w:numPr>
              <w:shd w:val="clear" w:color="auto" w:fill="FFFFFF"/>
              <w:spacing w:after="0"/>
              <w:ind w:left="0" w:firstLine="375"/>
              <w:jc w:val="both"/>
              <w:rPr>
                <w:rFonts w:ascii="GHEA Grapalat" w:eastAsia="Times New Roman" w:hAnsi="GHEA Grapalat" w:cs="Times New Roman"/>
                <w:sz w:val="24"/>
                <w:szCs w:val="24"/>
                <w:lang w:val="hy-AM"/>
              </w:rPr>
            </w:pPr>
            <w:r w:rsidRPr="00025526">
              <w:rPr>
                <w:rFonts w:ascii="GHEA Grapalat" w:eastAsia="Times New Roman" w:hAnsi="GHEA Grapalat" w:cs="Times New Roman"/>
                <w:sz w:val="24"/>
                <w:szCs w:val="24"/>
                <w:lang w:val="hy-AM"/>
              </w:rPr>
              <w:t xml:space="preserve">Նախագծի հավելված 1-ի 1-ին բաժնի 2-րդ կետի 16-րդ ենթակետում՝ որպես </w:t>
            </w:r>
            <w:r w:rsidRPr="00025526">
              <w:rPr>
                <w:rFonts w:ascii="GHEA Grapalat" w:eastAsia="Times New Roman" w:hAnsi="GHEA Grapalat" w:cs="Times New Roman"/>
                <w:color w:val="000000"/>
                <w:sz w:val="24"/>
                <w:szCs w:val="24"/>
                <w:lang w:val="hy-AM"/>
              </w:rPr>
              <w:t xml:space="preserve">առաջնահերթությունների ցանկի սահմանում նշվում է որոշման թիվ 2 հավելվածով հաստատված հանրային ներդրումային ծրագրերի նախագծերի գնահատման մեթոդաբանության համաձայն իրականացված գնահատման արդյունքների հիման վրա սահմանված հանրային ներդրումային ծրագրերի նախագծերի ցանկ՝ ֆինանսավորման նպատակով։ Առաջարկում ենք առաջնահերթությունների ցանկի սահմանման մեջ </w:t>
            </w:r>
            <w:r w:rsidRPr="00025526">
              <w:rPr>
                <w:rFonts w:ascii="GHEA Grapalat" w:eastAsia="Times New Roman" w:hAnsi="GHEA Grapalat" w:cs="Times New Roman"/>
                <w:sz w:val="24"/>
                <w:szCs w:val="24"/>
                <w:lang w:val="hy-AM"/>
              </w:rPr>
              <w:t>«սահմանված» բառը փոխարինել «հանրային ներդրումային ծրագրերի բանկում ներառված» բառերով։</w:t>
            </w:r>
          </w:p>
        </w:tc>
        <w:tc>
          <w:tcPr>
            <w:tcW w:w="7290" w:type="dxa"/>
            <w:gridSpan w:val="5"/>
            <w:shd w:val="clear" w:color="auto" w:fill="auto"/>
          </w:tcPr>
          <w:p w14:paraId="65CED7B2" w14:textId="3C081BCB" w:rsidR="00EC3361" w:rsidRPr="00025526" w:rsidRDefault="002D4C88" w:rsidP="00025526">
            <w:pPr>
              <w:pStyle w:val="ListParagraph"/>
              <w:spacing w:after="0"/>
              <w:contextualSpacing/>
              <w:jc w:val="center"/>
              <w:rPr>
                <w:rFonts w:ascii="GHEA Grapalat" w:hAnsi="GHEA Grapalat"/>
                <w:b/>
                <w:sz w:val="24"/>
                <w:szCs w:val="24"/>
                <w:lang w:val="hy-AM"/>
              </w:rPr>
            </w:pPr>
            <w:r>
              <w:rPr>
                <w:rFonts w:ascii="GHEA Grapalat" w:hAnsi="GHEA Grapalat"/>
                <w:b/>
                <w:sz w:val="24"/>
                <w:szCs w:val="24"/>
                <w:lang w:val="hy-AM"/>
              </w:rPr>
              <w:t>Ը</w:t>
            </w:r>
            <w:r w:rsidR="00C7274F" w:rsidRPr="00025526">
              <w:rPr>
                <w:rFonts w:ascii="GHEA Grapalat" w:hAnsi="GHEA Grapalat"/>
                <w:b/>
                <w:sz w:val="24"/>
                <w:szCs w:val="24"/>
                <w:lang w:val="hy-AM"/>
              </w:rPr>
              <w:t>նդունվել</w:t>
            </w:r>
            <w:r>
              <w:rPr>
                <w:rFonts w:ascii="GHEA Grapalat" w:hAnsi="GHEA Grapalat"/>
                <w:b/>
                <w:sz w:val="24"/>
                <w:szCs w:val="24"/>
                <w:lang w:val="hy-AM"/>
              </w:rPr>
              <w:t xml:space="preserve"> է մասնակի</w:t>
            </w:r>
            <w:r w:rsidR="00C7274F" w:rsidRPr="00025526">
              <w:rPr>
                <w:rFonts w:ascii="GHEA Grapalat" w:hAnsi="GHEA Grapalat"/>
                <w:b/>
                <w:sz w:val="24"/>
                <w:szCs w:val="24"/>
                <w:lang w:val="hy-AM"/>
              </w:rPr>
              <w:t xml:space="preserve">։ </w:t>
            </w:r>
          </w:p>
          <w:p w14:paraId="6CDB0AAD" w14:textId="1087683A" w:rsidR="00C7274F" w:rsidRPr="00025526" w:rsidRDefault="00C7274F" w:rsidP="00025526">
            <w:pPr>
              <w:pStyle w:val="ListParagraph"/>
              <w:spacing w:after="0"/>
              <w:ind w:left="0" w:firstLine="720"/>
              <w:contextualSpacing/>
              <w:jc w:val="both"/>
              <w:rPr>
                <w:rFonts w:ascii="GHEA Grapalat" w:hAnsi="GHEA Grapalat"/>
                <w:sz w:val="24"/>
                <w:szCs w:val="24"/>
                <w:lang w:val="hy-AM"/>
              </w:rPr>
            </w:pPr>
            <w:r w:rsidRPr="00025526">
              <w:rPr>
                <w:rFonts w:ascii="GHEA Grapalat" w:hAnsi="GHEA Grapalat"/>
                <w:sz w:val="24"/>
                <w:szCs w:val="24"/>
                <w:lang w:val="hy-AM"/>
              </w:rPr>
              <w:t>Նախագծում հստակ նկարագրված են հանրային ներդրումային ծրագրերի նախագծերի բանկ և հանրային ներդրումային ծրագրերի առաջնահերթությունն</w:t>
            </w:r>
            <w:r w:rsidR="002D4C88">
              <w:rPr>
                <w:rFonts w:ascii="GHEA Grapalat" w:hAnsi="GHEA Grapalat"/>
                <w:sz w:val="24"/>
                <w:szCs w:val="24"/>
                <w:lang w:val="hy-AM"/>
              </w:rPr>
              <w:t>ե</w:t>
            </w:r>
            <w:r w:rsidRPr="00025526">
              <w:rPr>
                <w:rFonts w:ascii="GHEA Grapalat" w:hAnsi="GHEA Grapalat"/>
                <w:sz w:val="24"/>
                <w:szCs w:val="24"/>
                <w:lang w:val="hy-AM"/>
              </w:rPr>
              <w:t xml:space="preserve">րի ցանկ հասկացությունները։ Առաջնահերթությունների ցանկում ներառվում են միայն նախագծով նախատեսված մեթոդաբանությամբ գնահատված և հանրային ներդրումային կոմիտե որոշման հիման վրա։ </w:t>
            </w:r>
          </w:p>
        </w:tc>
      </w:tr>
      <w:tr w:rsidR="00F46112" w:rsidRPr="002D4C88" w14:paraId="1F342595" w14:textId="77777777" w:rsidTr="00600650">
        <w:trPr>
          <w:trHeight w:val="440"/>
        </w:trPr>
        <w:tc>
          <w:tcPr>
            <w:tcW w:w="6998" w:type="dxa"/>
            <w:gridSpan w:val="2"/>
            <w:tcBorders>
              <w:bottom w:val="nil"/>
            </w:tcBorders>
            <w:shd w:val="clear" w:color="auto" w:fill="auto"/>
          </w:tcPr>
          <w:p w14:paraId="2E114797" w14:textId="46D5C533" w:rsidR="00F46112" w:rsidRPr="00025526" w:rsidRDefault="00F46112" w:rsidP="00025526">
            <w:pPr>
              <w:pStyle w:val="ListParagraph"/>
              <w:numPr>
                <w:ilvl w:val="0"/>
                <w:numId w:val="30"/>
              </w:numPr>
              <w:shd w:val="clear" w:color="auto" w:fill="FFFFFF"/>
              <w:spacing w:after="0"/>
              <w:ind w:left="0" w:firstLine="375"/>
              <w:jc w:val="both"/>
              <w:rPr>
                <w:rFonts w:ascii="GHEA Grapalat" w:eastAsia="Times New Roman" w:hAnsi="GHEA Grapalat" w:cs="Times New Roman"/>
                <w:sz w:val="24"/>
                <w:szCs w:val="24"/>
                <w:lang w:val="hy-AM"/>
              </w:rPr>
            </w:pPr>
            <w:r w:rsidRPr="00025526">
              <w:rPr>
                <w:rFonts w:ascii="GHEA Grapalat" w:eastAsia="Times New Roman" w:hAnsi="GHEA Grapalat" w:cs="Times New Roman"/>
                <w:sz w:val="24"/>
                <w:szCs w:val="24"/>
                <w:lang w:val="hy-AM"/>
              </w:rPr>
              <w:t>Նախագծի հավելված 1-ի Ընդհանուր դրույթներ բաժնի 4-րդ կետում նշվում է, որ սույն որոշմամբ հաստատված հանրային ներդրումային ծրագրերի մշակման և գնահատման մեթոդաբանությունը չի կիրառվում հրատապ և պետական գաղտնիք պարունակող ծրագրերի դեպքում, սակայն չի բացատրվում, թե ինչպես և ում կողմից է որոշվելու հրատապությունը։ Առաջարկում ենք հստակեցնել։</w:t>
            </w:r>
          </w:p>
        </w:tc>
        <w:tc>
          <w:tcPr>
            <w:tcW w:w="7290" w:type="dxa"/>
            <w:gridSpan w:val="5"/>
            <w:shd w:val="clear" w:color="auto" w:fill="auto"/>
          </w:tcPr>
          <w:p w14:paraId="72A34AAC" w14:textId="511C9A43" w:rsidR="00C7274F" w:rsidRPr="00025526" w:rsidRDefault="002D4C88" w:rsidP="00025526">
            <w:pPr>
              <w:pStyle w:val="ListParagraph"/>
              <w:spacing w:after="0"/>
              <w:contextualSpacing/>
              <w:jc w:val="center"/>
              <w:rPr>
                <w:rFonts w:ascii="GHEA Grapalat" w:hAnsi="GHEA Grapalat"/>
                <w:b/>
                <w:sz w:val="24"/>
                <w:szCs w:val="24"/>
                <w:lang w:val="hy-AM"/>
              </w:rPr>
            </w:pPr>
            <w:r>
              <w:rPr>
                <w:rFonts w:ascii="GHEA Grapalat" w:hAnsi="GHEA Grapalat"/>
                <w:b/>
                <w:sz w:val="24"/>
                <w:szCs w:val="24"/>
                <w:lang w:val="hy-AM"/>
              </w:rPr>
              <w:t>Ը</w:t>
            </w:r>
            <w:r w:rsidR="00C7274F" w:rsidRPr="00025526">
              <w:rPr>
                <w:rFonts w:ascii="GHEA Grapalat" w:hAnsi="GHEA Grapalat"/>
                <w:b/>
                <w:sz w:val="24"/>
                <w:szCs w:val="24"/>
                <w:lang w:val="hy-AM"/>
              </w:rPr>
              <w:t>նդունվել</w:t>
            </w:r>
            <w:r>
              <w:rPr>
                <w:rFonts w:ascii="GHEA Grapalat" w:hAnsi="GHEA Grapalat"/>
                <w:b/>
                <w:sz w:val="24"/>
                <w:szCs w:val="24"/>
                <w:lang w:val="hy-AM"/>
              </w:rPr>
              <w:t xml:space="preserve"> է</w:t>
            </w:r>
            <w:r w:rsidR="00C7274F" w:rsidRPr="00025526">
              <w:rPr>
                <w:rFonts w:ascii="GHEA Grapalat" w:hAnsi="GHEA Grapalat"/>
                <w:b/>
                <w:sz w:val="24"/>
                <w:szCs w:val="24"/>
                <w:lang w:val="hy-AM"/>
              </w:rPr>
              <w:t xml:space="preserve">։ </w:t>
            </w:r>
          </w:p>
          <w:p w14:paraId="67F438CE" w14:textId="5A60F0C1" w:rsidR="00F46112" w:rsidRPr="00025526" w:rsidRDefault="00F46112" w:rsidP="00025526">
            <w:pPr>
              <w:pStyle w:val="ListParagraph"/>
              <w:spacing w:after="0"/>
              <w:ind w:left="0" w:firstLine="700"/>
              <w:contextualSpacing/>
              <w:jc w:val="both"/>
              <w:rPr>
                <w:rFonts w:ascii="GHEA Grapalat" w:hAnsi="GHEA Grapalat"/>
                <w:sz w:val="24"/>
                <w:szCs w:val="24"/>
                <w:lang w:val="hy-AM"/>
              </w:rPr>
            </w:pPr>
          </w:p>
        </w:tc>
      </w:tr>
      <w:tr w:rsidR="00F46112" w:rsidRPr="00F947D2" w14:paraId="53F06424" w14:textId="77777777" w:rsidTr="00600650">
        <w:trPr>
          <w:trHeight w:val="440"/>
        </w:trPr>
        <w:tc>
          <w:tcPr>
            <w:tcW w:w="6998" w:type="dxa"/>
            <w:gridSpan w:val="2"/>
            <w:tcBorders>
              <w:bottom w:val="nil"/>
            </w:tcBorders>
            <w:shd w:val="clear" w:color="auto" w:fill="auto"/>
          </w:tcPr>
          <w:p w14:paraId="26D75C10" w14:textId="5F805981" w:rsidR="00F46112" w:rsidRPr="00025526" w:rsidRDefault="00F46112" w:rsidP="00025526">
            <w:pPr>
              <w:pStyle w:val="ListParagraph"/>
              <w:numPr>
                <w:ilvl w:val="0"/>
                <w:numId w:val="30"/>
              </w:numPr>
              <w:shd w:val="clear" w:color="auto" w:fill="FFFFFF"/>
              <w:spacing w:after="0"/>
              <w:ind w:left="0" w:firstLine="375"/>
              <w:jc w:val="both"/>
              <w:rPr>
                <w:rFonts w:ascii="GHEA Grapalat" w:eastAsia="Times New Roman" w:hAnsi="GHEA Grapalat" w:cs="Times New Roman"/>
                <w:sz w:val="24"/>
                <w:szCs w:val="24"/>
                <w:lang w:val="hy-AM"/>
              </w:rPr>
            </w:pPr>
            <w:r w:rsidRPr="00025526">
              <w:rPr>
                <w:rFonts w:ascii="GHEA Grapalat" w:eastAsia="Times New Roman" w:hAnsi="GHEA Grapalat" w:cs="Times New Roman"/>
                <w:sz w:val="24"/>
                <w:szCs w:val="24"/>
                <w:lang w:val="hy-AM"/>
              </w:rPr>
              <w:t xml:space="preserve">Հավելված 1-ի 3-րդ բաժնի 10-րդ կետի 3-րդ ենթակետում որպես ՀՆԿ գործընթացի կարգավորվող փուլ է առանձնացված նաև ծրագրերի նախագծերի նախնական տեխնիկատնտեսական հիմնավորման և/կամ տեխնիկատնտեսական ուսումնասիրության որակի ստուգումը։ Կարծում ենք հիմնավորման կարիք ունի, թե ինչու </w:t>
            </w:r>
            <w:r w:rsidRPr="00025526">
              <w:rPr>
                <w:rFonts w:ascii="GHEA Grapalat" w:eastAsia="Times New Roman" w:hAnsi="GHEA Grapalat" w:cs="Times New Roman"/>
                <w:sz w:val="24"/>
                <w:szCs w:val="24"/>
                <w:lang w:val="hy-AM"/>
              </w:rPr>
              <w:lastRenderedPageBreak/>
              <w:t>է այս փուլը որպես առանձին փուլ առանձնացված։ Արդյո՞ք այն գնահատման ենթափուլ չէ։</w:t>
            </w:r>
          </w:p>
        </w:tc>
        <w:tc>
          <w:tcPr>
            <w:tcW w:w="7290" w:type="dxa"/>
            <w:gridSpan w:val="5"/>
            <w:shd w:val="clear" w:color="auto" w:fill="auto"/>
          </w:tcPr>
          <w:p w14:paraId="78DCCB8A" w14:textId="77777777" w:rsidR="00F46112" w:rsidRPr="00025526" w:rsidRDefault="005847B2" w:rsidP="00025526">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lang w:val="hy-AM"/>
              </w:rPr>
              <w:lastRenderedPageBreak/>
              <w:t>Չի ընդունվել։</w:t>
            </w:r>
          </w:p>
          <w:p w14:paraId="2EF3A43C" w14:textId="01538447" w:rsidR="005847B2" w:rsidRPr="00025526" w:rsidRDefault="005847B2" w:rsidP="002D4C88">
            <w:pPr>
              <w:pStyle w:val="ListParagraph"/>
              <w:spacing w:after="0"/>
              <w:ind w:left="0" w:firstLine="700"/>
              <w:contextualSpacing/>
              <w:jc w:val="both"/>
              <w:rPr>
                <w:rFonts w:ascii="GHEA Grapalat" w:hAnsi="GHEA Grapalat"/>
                <w:b/>
                <w:sz w:val="24"/>
                <w:szCs w:val="24"/>
                <w:lang w:val="hy-AM"/>
              </w:rPr>
            </w:pPr>
            <w:r w:rsidRPr="00025526">
              <w:rPr>
                <w:rFonts w:ascii="GHEA Grapalat" w:eastAsia="Times New Roman" w:hAnsi="GHEA Grapalat" w:cs="Times New Roman"/>
                <w:sz w:val="24"/>
                <w:szCs w:val="24"/>
                <w:lang w:val="hy-AM"/>
              </w:rPr>
              <w:t xml:space="preserve">Ծրագրերի նախագծերի նախնական տեխնիկատնտեսական հիմնավորման և/կամ տեխնիկատնտեսական ուսումնասիրության որակի ստուգումը գնահատում չի կարող դիտարկվել, քանի որ վերջիններիս որակի ստուգման փուլում դիտանցվում </w:t>
            </w:r>
            <w:r w:rsidR="00070E1A" w:rsidRPr="00025526">
              <w:rPr>
                <w:rFonts w:ascii="GHEA Grapalat" w:eastAsia="Times New Roman" w:hAnsi="GHEA Grapalat" w:cs="Times New Roman"/>
                <w:sz w:val="24"/>
                <w:szCs w:val="24"/>
                <w:lang w:val="hy-AM"/>
              </w:rPr>
              <w:t xml:space="preserve">են նշված փաստաթղթերի որակը, </w:t>
            </w:r>
            <w:r w:rsidR="00070E1A" w:rsidRPr="00025526">
              <w:rPr>
                <w:rFonts w:ascii="GHEA Grapalat" w:eastAsia="Times New Roman" w:hAnsi="GHEA Grapalat" w:cs="Times New Roman"/>
                <w:color w:val="000000"/>
                <w:sz w:val="24"/>
                <w:szCs w:val="24"/>
                <w:lang w:val="hy-AM"/>
              </w:rPr>
              <w:t>համապատասխանությունը կիրառելի ուղեցույցներին</w:t>
            </w:r>
            <w:r w:rsidR="002D4C88">
              <w:rPr>
                <w:rFonts w:ascii="GHEA Grapalat" w:eastAsia="Times New Roman" w:hAnsi="GHEA Grapalat" w:cs="Times New Roman"/>
                <w:color w:val="000000"/>
                <w:sz w:val="24"/>
                <w:szCs w:val="24"/>
                <w:lang w:val="hy-AM"/>
              </w:rPr>
              <w:t xml:space="preserve">, </w:t>
            </w:r>
            <w:r w:rsidR="002D4C88">
              <w:rPr>
                <w:rFonts w:ascii="GHEA Grapalat" w:eastAsia="Times New Roman" w:hAnsi="GHEA Grapalat" w:cs="Times New Roman"/>
                <w:color w:val="000000"/>
                <w:sz w:val="24"/>
                <w:szCs w:val="24"/>
                <w:lang w:val="hy-AM"/>
              </w:rPr>
              <w:lastRenderedPageBreak/>
              <w:t>այլ ոչ հանրային ներդրումային ծրագրերի նախագծերի գնահ</w:t>
            </w:r>
            <w:r w:rsidR="00E07901">
              <w:rPr>
                <w:rFonts w:ascii="GHEA Grapalat" w:eastAsia="Times New Roman" w:hAnsi="GHEA Grapalat" w:cs="Times New Roman"/>
                <w:color w:val="000000"/>
                <w:sz w:val="24"/>
                <w:szCs w:val="24"/>
                <w:lang w:val="hy-AM"/>
              </w:rPr>
              <w:t>ա</w:t>
            </w:r>
            <w:r w:rsidR="002D4C88">
              <w:rPr>
                <w:rFonts w:ascii="GHEA Grapalat" w:eastAsia="Times New Roman" w:hAnsi="GHEA Grapalat" w:cs="Times New Roman"/>
                <w:color w:val="000000"/>
                <w:sz w:val="24"/>
                <w:szCs w:val="24"/>
                <w:lang w:val="hy-AM"/>
              </w:rPr>
              <w:t>տում</w:t>
            </w:r>
            <w:r w:rsidR="00070E1A" w:rsidRPr="00025526">
              <w:rPr>
                <w:rFonts w:ascii="GHEA Grapalat" w:eastAsia="Times New Roman" w:hAnsi="GHEA Grapalat" w:cs="Times New Roman"/>
                <w:color w:val="000000"/>
                <w:sz w:val="24"/>
                <w:szCs w:val="24"/>
                <w:lang w:val="hy-AM"/>
              </w:rPr>
              <w:t>։</w:t>
            </w:r>
            <w:r w:rsidRPr="00025526">
              <w:rPr>
                <w:rFonts w:ascii="GHEA Grapalat" w:eastAsia="Times New Roman" w:hAnsi="GHEA Grapalat" w:cs="Times New Roman"/>
                <w:sz w:val="24"/>
                <w:szCs w:val="24"/>
                <w:lang w:val="hy-AM"/>
              </w:rPr>
              <w:t xml:space="preserve"> </w:t>
            </w:r>
          </w:p>
        </w:tc>
      </w:tr>
      <w:tr w:rsidR="00F46112" w:rsidRPr="00E07901" w14:paraId="37713A27" w14:textId="77777777" w:rsidTr="00600650">
        <w:trPr>
          <w:trHeight w:val="440"/>
        </w:trPr>
        <w:tc>
          <w:tcPr>
            <w:tcW w:w="6998" w:type="dxa"/>
            <w:gridSpan w:val="2"/>
            <w:tcBorders>
              <w:bottom w:val="nil"/>
            </w:tcBorders>
            <w:shd w:val="clear" w:color="auto" w:fill="auto"/>
          </w:tcPr>
          <w:p w14:paraId="7155EBB7" w14:textId="7546872E" w:rsidR="00F46112" w:rsidRPr="00025526" w:rsidRDefault="00F46112" w:rsidP="00025526">
            <w:pPr>
              <w:pStyle w:val="ListParagraph"/>
              <w:numPr>
                <w:ilvl w:val="0"/>
                <w:numId w:val="30"/>
              </w:numPr>
              <w:shd w:val="clear" w:color="auto" w:fill="FFFFFF"/>
              <w:spacing w:after="0"/>
              <w:ind w:left="0" w:firstLine="375"/>
              <w:jc w:val="both"/>
              <w:rPr>
                <w:rFonts w:ascii="GHEA Grapalat" w:eastAsia="Times New Roman" w:hAnsi="GHEA Grapalat" w:cs="Times New Roman"/>
                <w:sz w:val="24"/>
                <w:szCs w:val="24"/>
                <w:lang w:val="hy-AM"/>
              </w:rPr>
            </w:pPr>
            <w:r w:rsidRPr="00025526">
              <w:rPr>
                <w:rFonts w:ascii="GHEA Grapalat" w:eastAsia="Times New Roman" w:hAnsi="GHEA Grapalat" w:cs="Times New Roman"/>
                <w:color w:val="000000"/>
                <w:sz w:val="24"/>
                <w:szCs w:val="24"/>
                <w:lang w:val="hy-AM"/>
              </w:rPr>
              <w:lastRenderedPageBreak/>
              <w:t xml:space="preserve">Նախագծի  </w:t>
            </w:r>
            <w:r w:rsidRPr="00025526">
              <w:rPr>
                <w:rFonts w:ascii="GHEA Grapalat" w:eastAsia="Times New Roman" w:hAnsi="GHEA Grapalat" w:cs="Times New Roman"/>
                <w:sz w:val="24"/>
                <w:szCs w:val="24"/>
                <w:lang w:val="hy-AM"/>
              </w:rPr>
              <w:t xml:space="preserve">հավելված 1-ի 5-րդ բաժնի 20-րդ կետի 2-րդ  ենթակետում նշվում է, որ </w:t>
            </w:r>
            <w:r w:rsidRPr="00025526">
              <w:rPr>
                <w:rFonts w:ascii="GHEA Grapalat" w:eastAsia="Times New Roman" w:hAnsi="GHEA Grapalat" w:cs="Times New Roman"/>
                <w:color w:val="000000"/>
                <w:sz w:val="24"/>
                <w:szCs w:val="24"/>
                <w:lang w:val="hy-AM"/>
              </w:rPr>
              <w:t>Ի</w:t>
            </w:r>
            <w:r w:rsidRPr="00025526">
              <w:rPr>
                <w:rFonts w:ascii="GHEA Grapalat" w:eastAsia="Times New Roman" w:hAnsi="GHEA Grapalat" w:cs="GHEA Grapalat"/>
                <w:color w:val="000000"/>
                <w:sz w:val="24"/>
                <w:szCs w:val="24"/>
                <w:lang w:val="hy-AM"/>
              </w:rPr>
              <w:t>րա</w:t>
            </w:r>
            <w:r w:rsidRPr="00025526">
              <w:rPr>
                <w:rFonts w:ascii="GHEA Grapalat" w:eastAsia="Times New Roman" w:hAnsi="GHEA Grapalat" w:cs="Times New Roman"/>
                <w:color w:val="000000"/>
                <w:sz w:val="24"/>
                <w:szCs w:val="24"/>
                <w:lang w:val="hy-AM"/>
              </w:rPr>
              <w:t xml:space="preserve">վասու մարմինը, սույն կարգի 19-րդ կետի համաձայն տրամադրված </w:t>
            </w:r>
            <w:r w:rsidRPr="00025526">
              <w:rPr>
                <w:rFonts w:ascii="GHEA Grapalat" w:eastAsia="Times New Roman" w:hAnsi="GHEA Grapalat" w:cs="GHEA Grapalat"/>
                <w:color w:val="000000"/>
                <w:sz w:val="24"/>
                <w:szCs w:val="24"/>
                <w:lang w:val="hy-AM"/>
              </w:rPr>
              <w:t>արձանագրությունը</w:t>
            </w:r>
            <w:r w:rsidRPr="00025526">
              <w:rPr>
                <w:rFonts w:ascii="GHEA Grapalat" w:eastAsia="Times New Roman" w:hAnsi="GHEA Grapalat" w:cs="Times New Roman"/>
                <w:color w:val="000000"/>
                <w:sz w:val="24"/>
                <w:szCs w:val="24"/>
                <w:lang w:val="hy-AM"/>
              </w:rPr>
              <w:t xml:space="preserve"> </w:t>
            </w:r>
            <w:r w:rsidRPr="00025526">
              <w:rPr>
                <w:rFonts w:ascii="GHEA Grapalat" w:eastAsia="Times New Roman" w:hAnsi="GHEA Grapalat" w:cs="GHEA Grapalat"/>
                <w:color w:val="000000"/>
                <w:sz w:val="24"/>
                <w:szCs w:val="24"/>
                <w:lang w:val="hy-AM"/>
              </w:rPr>
              <w:t>ստանալուց</w:t>
            </w:r>
            <w:r w:rsidRPr="00025526">
              <w:rPr>
                <w:rFonts w:ascii="GHEA Grapalat" w:eastAsia="Times New Roman" w:hAnsi="GHEA Grapalat" w:cs="Times New Roman"/>
                <w:color w:val="000000"/>
                <w:sz w:val="24"/>
                <w:szCs w:val="24"/>
                <w:lang w:val="hy-AM"/>
              </w:rPr>
              <w:t xml:space="preserve"> </w:t>
            </w:r>
            <w:r w:rsidRPr="00025526">
              <w:rPr>
                <w:rFonts w:ascii="GHEA Grapalat" w:eastAsia="Times New Roman" w:hAnsi="GHEA Grapalat" w:cs="GHEA Grapalat"/>
                <w:color w:val="000000"/>
                <w:sz w:val="24"/>
                <w:szCs w:val="24"/>
                <w:lang w:val="hy-AM"/>
              </w:rPr>
              <w:t>հետո</w:t>
            </w:r>
            <w:r w:rsidRPr="00025526">
              <w:rPr>
                <w:rFonts w:ascii="GHEA Grapalat" w:eastAsia="Times New Roman" w:hAnsi="GHEA Grapalat" w:cs="Times New Roman"/>
                <w:color w:val="000000"/>
                <w:sz w:val="24"/>
                <w:szCs w:val="24"/>
                <w:lang w:val="hy-AM"/>
              </w:rPr>
              <w:t>՝ կախված ծրագրի նախագծի վերաբերյալ որոշումից, կարող է՝ ծրագրի նախնական տեխնիկատնտեսական հիմնավորման կամ տեխնիկատնտեսական ուսումնասիրության իրականացման որոշման դեպքում՝ համաձայն կիրառելի օրենսդրության ՀՀ ֆինանսների նախարարություն ներկայացնել վերջիններիս իրականացման համար բյուջետային ֆինանսավորման հայտ՝ ներառյալ հանրային ներդրումային կոմիտեի որոշումը։</w:t>
            </w:r>
            <w:r w:rsidRPr="00025526">
              <w:rPr>
                <w:rFonts w:ascii="GHEA Grapalat" w:eastAsia="Times New Roman" w:hAnsi="GHEA Grapalat" w:cs="Times New Roman"/>
                <w:sz w:val="24"/>
                <w:szCs w:val="24"/>
                <w:lang w:val="hy-AM"/>
              </w:rPr>
              <w:t xml:space="preserve"> Առաջարկում ենք Նախագծի հավելված 1-ի 5-րդ բաժնի 20-րդ կետի 2-րդ  ենթակետում «բյուջետային ֆինանսավորման հայտ» բառից հետո ավելացնել «Բյուջետային գործընթացը սկսելու մասին ՀՀ վարչապետի որոշմամբ սահմանված ժամկետներում» բառերը, քանի որ ներդրումային ծրագրերի ֆինանսավորման գործընթացը հանդիսանում է բյուջետային գործընթացի բաղկացուցիչ մաս։</w:t>
            </w:r>
          </w:p>
        </w:tc>
        <w:tc>
          <w:tcPr>
            <w:tcW w:w="7290" w:type="dxa"/>
            <w:gridSpan w:val="5"/>
            <w:shd w:val="clear" w:color="auto" w:fill="auto"/>
          </w:tcPr>
          <w:p w14:paraId="33473065" w14:textId="17D02FC3" w:rsidR="00070E1A" w:rsidRPr="00025526" w:rsidRDefault="002D4C88" w:rsidP="00025526">
            <w:pPr>
              <w:pStyle w:val="ListParagraph"/>
              <w:spacing w:after="0"/>
              <w:contextualSpacing/>
              <w:jc w:val="center"/>
              <w:rPr>
                <w:rFonts w:ascii="GHEA Grapalat" w:hAnsi="GHEA Grapalat"/>
                <w:b/>
                <w:sz w:val="24"/>
                <w:szCs w:val="24"/>
                <w:lang w:val="hy-AM"/>
              </w:rPr>
            </w:pPr>
            <w:r w:rsidRPr="00E07901">
              <w:rPr>
                <w:rFonts w:ascii="GHEA Grapalat" w:hAnsi="GHEA Grapalat"/>
                <w:b/>
                <w:sz w:val="24"/>
                <w:szCs w:val="24"/>
                <w:lang w:val="hy-AM"/>
              </w:rPr>
              <w:t>Ը</w:t>
            </w:r>
            <w:r w:rsidR="00070E1A" w:rsidRPr="00E07901">
              <w:rPr>
                <w:rFonts w:ascii="GHEA Grapalat" w:hAnsi="GHEA Grapalat"/>
                <w:b/>
                <w:sz w:val="24"/>
                <w:szCs w:val="24"/>
                <w:lang w:val="hy-AM"/>
              </w:rPr>
              <w:t>նդունվել</w:t>
            </w:r>
            <w:r w:rsidRPr="00E07901">
              <w:rPr>
                <w:rFonts w:ascii="GHEA Grapalat" w:hAnsi="GHEA Grapalat"/>
                <w:b/>
                <w:sz w:val="24"/>
                <w:szCs w:val="24"/>
                <w:lang w:val="hy-AM"/>
              </w:rPr>
              <w:t xml:space="preserve"> է</w:t>
            </w:r>
            <w:r w:rsidR="00070E1A" w:rsidRPr="00E07901">
              <w:rPr>
                <w:rFonts w:ascii="GHEA Grapalat" w:hAnsi="GHEA Grapalat"/>
                <w:b/>
                <w:sz w:val="24"/>
                <w:szCs w:val="24"/>
                <w:lang w:val="hy-AM"/>
              </w:rPr>
              <w:t>։</w:t>
            </w:r>
          </w:p>
          <w:p w14:paraId="0840C278" w14:textId="76DA25AD" w:rsidR="00F46112" w:rsidRPr="00025526" w:rsidRDefault="00F46112" w:rsidP="00025526">
            <w:pPr>
              <w:pStyle w:val="ListParagraph"/>
              <w:spacing w:after="0"/>
              <w:ind w:left="0" w:firstLine="700"/>
              <w:contextualSpacing/>
              <w:jc w:val="both"/>
              <w:rPr>
                <w:rFonts w:ascii="GHEA Grapalat" w:hAnsi="GHEA Grapalat"/>
                <w:sz w:val="24"/>
                <w:szCs w:val="24"/>
                <w:lang w:val="hy-AM"/>
              </w:rPr>
            </w:pPr>
          </w:p>
        </w:tc>
      </w:tr>
      <w:tr w:rsidR="00F46112" w:rsidRPr="00F947D2" w14:paraId="7227C2D9" w14:textId="77777777" w:rsidTr="00600650">
        <w:trPr>
          <w:trHeight w:val="440"/>
        </w:trPr>
        <w:tc>
          <w:tcPr>
            <w:tcW w:w="6998" w:type="dxa"/>
            <w:gridSpan w:val="2"/>
            <w:tcBorders>
              <w:bottom w:val="nil"/>
            </w:tcBorders>
            <w:shd w:val="clear" w:color="auto" w:fill="auto"/>
          </w:tcPr>
          <w:p w14:paraId="5416AE17" w14:textId="41420564" w:rsidR="00F46112" w:rsidRPr="00025526" w:rsidRDefault="00F46112" w:rsidP="00025526">
            <w:pPr>
              <w:pStyle w:val="ListParagraph"/>
              <w:numPr>
                <w:ilvl w:val="0"/>
                <w:numId w:val="30"/>
              </w:numPr>
              <w:shd w:val="clear" w:color="auto" w:fill="FFFFFF"/>
              <w:spacing w:after="0"/>
              <w:ind w:left="0" w:firstLine="375"/>
              <w:jc w:val="both"/>
              <w:rPr>
                <w:rFonts w:ascii="GHEA Grapalat" w:eastAsia="Times New Roman" w:hAnsi="GHEA Grapalat" w:cs="Times New Roman"/>
                <w:color w:val="000000"/>
                <w:sz w:val="24"/>
                <w:szCs w:val="24"/>
                <w:lang w:val="hy-AM"/>
              </w:rPr>
            </w:pPr>
            <w:r w:rsidRPr="00025526">
              <w:rPr>
                <w:rFonts w:ascii="GHEA Grapalat" w:eastAsia="Times New Roman" w:hAnsi="GHEA Grapalat" w:cs="Times New Roman"/>
                <w:sz w:val="24"/>
                <w:szCs w:val="24"/>
                <w:lang w:val="hy-AM"/>
              </w:rPr>
              <w:t xml:space="preserve">Նախագծի Հավելված 1-ի 18-րդ և 31-րդ կետերում նշված է, որ «Բացառության կարգով հանրային ներդրումային կոմիտեն իրավասու է կայացնել ծրագիրը հանրային ներդրումային ծրագրերի բանկում ներառելու վերաբերյալ որոշում՝ անկախ տվյալ ծրագրի գնահատման անբավարար արդյունքից»: Այդ կապակցությամբ առաջարկում ենք հստակեցնել հանրային ներդրումային կոմիտեի կողմից անկախ գնահատման սանդղակով գնահատման անբավարար արդյունքի՝ բացառության կարգով </w:t>
            </w:r>
            <w:r w:rsidRPr="00025526">
              <w:rPr>
                <w:rFonts w:ascii="GHEA Grapalat" w:eastAsia="Times New Roman" w:hAnsi="GHEA Grapalat" w:cs="Times New Roman"/>
                <w:sz w:val="24"/>
                <w:szCs w:val="24"/>
                <w:lang w:val="hy-AM"/>
              </w:rPr>
              <w:lastRenderedPageBreak/>
              <w:t>նախատեսվող դեպքերի մանրամասները և անհրաժեշտությունը:</w:t>
            </w:r>
          </w:p>
        </w:tc>
        <w:tc>
          <w:tcPr>
            <w:tcW w:w="7290" w:type="dxa"/>
            <w:gridSpan w:val="5"/>
            <w:shd w:val="clear" w:color="auto" w:fill="auto"/>
          </w:tcPr>
          <w:p w14:paraId="40E14A21" w14:textId="77777777" w:rsidR="00554A19" w:rsidRPr="00025526" w:rsidRDefault="00554A19" w:rsidP="00025526">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lang w:val="hy-AM"/>
              </w:rPr>
              <w:lastRenderedPageBreak/>
              <w:t>Չի ընդունվել։</w:t>
            </w:r>
          </w:p>
          <w:p w14:paraId="0521863F" w14:textId="7EDC6F60" w:rsidR="00F46112" w:rsidRPr="00025526" w:rsidRDefault="00554A19" w:rsidP="00025526">
            <w:pPr>
              <w:pStyle w:val="ListParagraph"/>
              <w:spacing w:after="0"/>
              <w:ind w:left="0" w:firstLine="720"/>
              <w:contextualSpacing/>
              <w:jc w:val="both"/>
              <w:rPr>
                <w:rFonts w:ascii="GHEA Grapalat" w:hAnsi="GHEA Grapalat"/>
                <w:sz w:val="24"/>
                <w:szCs w:val="24"/>
                <w:lang w:val="hy-AM"/>
              </w:rPr>
            </w:pPr>
            <w:r w:rsidRPr="00025526">
              <w:rPr>
                <w:rFonts w:ascii="GHEA Grapalat" w:hAnsi="GHEA Grapalat"/>
                <w:sz w:val="24"/>
                <w:szCs w:val="24"/>
                <w:lang w:val="hy-AM"/>
              </w:rPr>
              <w:t xml:space="preserve">Կախված համապատասխան իրավիճակից, ծրագրի բնույթից և ծրագրի իրականացման անհրաժեշտությունից՝ կարող են լինել դեպքեր, երբ հանրային ներդրումային կոմիտեն իրավասու է կայացնել ծրագիրը հանրային ներդրումային ծրագրերի նախագծերի բանկում ներառելու վերաբերյալ որոշում, որը պայմանավորված կլինի ծրագրերի առաջնահերթ իրականացման հրատապությամբ՝ հաշվի առնելով այն, որ հանրային ներդրումային կոմիտեն ղեկավարում է ՀՀ </w:t>
            </w:r>
            <w:r w:rsidRPr="00025526">
              <w:rPr>
                <w:rFonts w:ascii="GHEA Grapalat" w:hAnsi="GHEA Grapalat"/>
                <w:sz w:val="24"/>
                <w:szCs w:val="24"/>
                <w:lang w:val="hy-AM"/>
              </w:rPr>
              <w:lastRenderedPageBreak/>
              <w:t>վարչապետը, իսկ կոմիտեի կազմում են ՀՀ փոխվարչապետերը, ՀՀ վարչապետի աշխատակազմի ղեկավարը:</w:t>
            </w:r>
          </w:p>
        </w:tc>
      </w:tr>
      <w:tr w:rsidR="00F46112" w:rsidRPr="00E07901" w14:paraId="4EE79331" w14:textId="77777777" w:rsidTr="00600650">
        <w:trPr>
          <w:trHeight w:val="440"/>
        </w:trPr>
        <w:tc>
          <w:tcPr>
            <w:tcW w:w="6998" w:type="dxa"/>
            <w:gridSpan w:val="2"/>
            <w:tcBorders>
              <w:bottom w:val="nil"/>
            </w:tcBorders>
            <w:shd w:val="clear" w:color="auto" w:fill="auto"/>
          </w:tcPr>
          <w:p w14:paraId="055F54D2" w14:textId="397D3051" w:rsidR="00F46112" w:rsidRPr="00025526" w:rsidRDefault="00F46112" w:rsidP="00025526">
            <w:pPr>
              <w:pStyle w:val="ListParagraph"/>
              <w:numPr>
                <w:ilvl w:val="0"/>
                <w:numId w:val="30"/>
              </w:numPr>
              <w:shd w:val="clear" w:color="auto" w:fill="FFFFFF"/>
              <w:spacing w:after="0"/>
              <w:ind w:left="0" w:firstLine="375"/>
              <w:jc w:val="both"/>
              <w:rPr>
                <w:rFonts w:ascii="GHEA Grapalat" w:eastAsia="Times New Roman" w:hAnsi="GHEA Grapalat" w:cs="Times New Roman"/>
                <w:sz w:val="24"/>
                <w:szCs w:val="24"/>
                <w:lang w:val="hy-AM"/>
              </w:rPr>
            </w:pPr>
            <w:r w:rsidRPr="00025526">
              <w:rPr>
                <w:rFonts w:ascii="GHEA Grapalat" w:eastAsia="Times New Roman" w:hAnsi="GHEA Grapalat" w:cs="Times New Roman"/>
                <w:sz w:val="24"/>
                <w:szCs w:val="24"/>
                <w:lang w:val="hy-AM"/>
              </w:rPr>
              <w:lastRenderedPageBreak/>
              <w:t>Նախագծի հավելված 2-ի 8-րդ կետի 3-րդ ենթակետի համաձայն ՖՆ-ն պատասխանատու է ծրագրի արդյունավետության ապահովման նպատակով ֆինանսական հաշվետվությունների մոնիտորինգի համար։ Միաժամանակ, Նախագծի հավելված 1-ի 8-րդ՝ Ծրագրի իրականացման մշտադիտարկում և արդյունքների գնահատման վերաբերյալ որոշումների կայացում բաժնում իրավասու մարմինների կողմից ներկայացվում է ծրագրի իրականացման վերաբերյալ ԷՆ-ին կիսամյակը մեկ լրացուցիչ  հաշվետվություն ներկայացնելու պահանջ՝ այն պարագայում, երբ իրավասու մարմինները բյուջետային գործընթացի շրջանակներում ՖՆ են ներկայացնում հաշվետվություններ՝ ինչպես ֆինանսական այնպես էլ ոչ ֆինանսական՝ արդյունքային ցուցանիշների կատարման վերաբերյալ, որոնք պարբերաբար հրապարակվում են ՖՆ պաշտոնական կայքէջում։  Հաշվի առնելով վերոգրյալը՝ առաջարկում ենք Նախագիծը խմբագրել՝ այնտեղից հանելով 8-րդ բաժինը, քանի որ այն կարգավորվում է բյուջետային գործընթացի շրջանակներում նախատեսված հաշվետվողականության մեխանիզմներով և ԷՆ-ն չունի համապատասխան լիզորող նորմ նման հաշվետվություններ պահանջելու համար։</w:t>
            </w:r>
          </w:p>
        </w:tc>
        <w:tc>
          <w:tcPr>
            <w:tcW w:w="7290" w:type="dxa"/>
            <w:gridSpan w:val="5"/>
            <w:shd w:val="clear" w:color="auto" w:fill="auto"/>
          </w:tcPr>
          <w:p w14:paraId="5C0688FB" w14:textId="77777777" w:rsidR="00E07901" w:rsidRPr="00025526" w:rsidRDefault="00E07901" w:rsidP="00E07901">
            <w:pPr>
              <w:pStyle w:val="ListParagraph"/>
              <w:spacing w:after="0"/>
              <w:contextualSpacing/>
              <w:jc w:val="center"/>
              <w:rPr>
                <w:rFonts w:ascii="GHEA Grapalat" w:hAnsi="GHEA Grapalat"/>
                <w:b/>
                <w:sz w:val="24"/>
                <w:szCs w:val="24"/>
                <w:lang w:val="hy-AM"/>
              </w:rPr>
            </w:pPr>
            <w:r>
              <w:rPr>
                <w:rFonts w:ascii="GHEA Grapalat" w:hAnsi="GHEA Grapalat"/>
                <w:b/>
                <w:sz w:val="24"/>
                <w:szCs w:val="24"/>
                <w:lang w:val="hy-AM"/>
              </w:rPr>
              <w:t>Ը</w:t>
            </w:r>
            <w:r w:rsidRPr="00025526">
              <w:rPr>
                <w:rFonts w:ascii="GHEA Grapalat" w:hAnsi="GHEA Grapalat"/>
                <w:b/>
                <w:sz w:val="24"/>
                <w:szCs w:val="24"/>
                <w:lang w:val="hy-AM"/>
              </w:rPr>
              <w:t>նդունվել</w:t>
            </w:r>
            <w:r>
              <w:rPr>
                <w:rFonts w:ascii="GHEA Grapalat" w:hAnsi="GHEA Grapalat"/>
                <w:b/>
                <w:sz w:val="24"/>
                <w:szCs w:val="24"/>
                <w:lang w:val="hy-AM"/>
              </w:rPr>
              <w:t xml:space="preserve"> է</w:t>
            </w:r>
            <w:r w:rsidRPr="00025526">
              <w:rPr>
                <w:rFonts w:ascii="GHEA Grapalat" w:hAnsi="GHEA Grapalat"/>
                <w:b/>
                <w:sz w:val="24"/>
                <w:szCs w:val="24"/>
                <w:lang w:val="hy-AM"/>
              </w:rPr>
              <w:t>։</w:t>
            </w:r>
          </w:p>
          <w:p w14:paraId="3545B96E" w14:textId="72284E0E" w:rsidR="00F46112" w:rsidRPr="00025526" w:rsidRDefault="00F46112" w:rsidP="00025526">
            <w:pPr>
              <w:pStyle w:val="ListParagraph"/>
              <w:spacing w:after="0"/>
              <w:ind w:left="0" w:firstLine="720"/>
              <w:contextualSpacing/>
              <w:jc w:val="both"/>
              <w:rPr>
                <w:rFonts w:ascii="GHEA Grapalat" w:hAnsi="GHEA Grapalat"/>
                <w:sz w:val="24"/>
                <w:szCs w:val="24"/>
                <w:lang w:val="hy-AM"/>
              </w:rPr>
            </w:pPr>
          </w:p>
        </w:tc>
      </w:tr>
      <w:tr w:rsidR="00F46112" w:rsidRPr="002D4C88" w14:paraId="27AF90B5" w14:textId="77777777" w:rsidTr="00600650">
        <w:trPr>
          <w:trHeight w:val="440"/>
        </w:trPr>
        <w:tc>
          <w:tcPr>
            <w:tcW w:w="6998" w:type="dxa"/>
            <w:gridSpan w:val="2"/>
            <w:tcBorders>
              <w:bottom w:val="nil"/>
            </w:tcBorders>
            <w:shd w:val="clear" w:color="auto" w:fill="auto"/>
          </w:tcPr>
          <w:p w14:paraId="52CB3790" w14:textId="6F0BDD83" w:rsidR="00F46112" w:rsidRPr="00025526" w:rsidRDefault="00F46112" w:rsidP="00025526">
            <w:pPr>
              <w:pStyle w:val="ListParagraph"/>
              <w:numPr>
                <w:ilvl w:val="0"/>
                <w:numId w:val="30"/>
              </w:numPr>
              <w:shd w:val="clear" w:color="auto" w:fill="FFFFFF"/>
              <w:spacing w:after="0"/>
              <w:ind w:left="0" w:firstLine="375"/>
              <w:jc w:val="both"/>
              <w:rPr>
                <w:rFonts w:ascii="GHEA Grapalat" w:eastAsia="Times New Roman" w:hAnsi="GHEA Grapalat" w:cs="Times New Roman"/>
                <w:sz w:val="24"/>
                <w:szCs w:val="24"/>
                <w:lang w:val="hy-AM"/>
              </w:rPr>
            </w:pPr>
            <w:r w:rsidRPr="00025526">
              <w:rPr>
                <w:rFonts w:ascii="GHEA Grapalat" w:eastAsia="Times New Roman" w:hAnsi="GHEA Grapalat" w:cs="Times New Roman"/>
                <w:sz w:val="24"/>
                <w:szCs w:val="24"/>
                <w:lang w:val="hy-AM"/>
              </w:rPr>
              <w:t xml:space="preserve">Առաջարկում ենք Նախագծի Հավելված 3-ի «3.1 Ծրագրի իրականացման համար գնահատված ընդհանուր ծախսը» կետում ներառված ծախսերի նկարագրում ավելացնել ծրագրի ավարտից հետո սպասարկման հնարավոր ծախսերի վերաբերյալ տեղեկատվություն՝ քանի </w:t>
            </w:r>
            <w:r w:rsidRPr="00025526">
              <w:rPr>
                <w:rFonts w:ascii="GHEA Grapalat" w:eastAsia="Times New Roman" w:hAnsi="GHEA Grapalat" w:cs="Times New Roman"/>
                <w:sz w:val="24"/>
                <w:szCs w:val="24"/>
                <w:lang w:val="hy-AM"/>
              </w:rPr>
              <w:lastRenderedPageBreak/>
              <w:t>որ դրանք կարևորվում են նախագծի հետագա սպասարկումն ապահովելու համար։</w:t>
            </w:r>
          </w:p>
        </w:tc>
        <w:tc>
          <w:tcPr>
            <w:tcW w:w="7290" w:type="dxa"/>
            <w:gridSpan w:val="5"/>
            <w:shd w:val="clear" w:color="auto" w:fill="auto"/>
          </w:tcPr>
          <w:p w14:paraId="1A4A712B" w14:textId="020C3574" w:rsidR="00086A56" w:rsidRPr="00025526" w:rsidRDefault="002D4C88" w:rsidP="00025526">
            <w:pPr>
              <w:pStyle w:val="ListParagraph"/>
              <w:spacing w:after="0"/>
              <w:contextualSpacing/>
              <w:jc w:val="center"/>
              <w:rPr>
                <w:rFonts w:ascii="GHEA Grapalat" w:hAnsi="GHEA Grapalat"/>
                <w:b/>
                <w:sz w:val="24"/>
                <w:szCs w:val="24"/>
                <w:lang w:val="hy-AM"/>
              </w:rPr>
            </w:pPr>
            <w:r>
              <w:rPr>
                <w:rFonts w:ascii="GHEA Grapalat" w:hAnsi="GHEA Grapalat"/>
                <w:b/>
                <w:sz w:val="24"/>
                <w:szCs w:val="24"/>
                <w:lang w:val="hy-AM"/>
              </w:rPr>
              <w:lastRenderedPageBreak/>
              <w:t>Ը</w:t>
            </w:r>
            <w:r w:rsidR="00086A56" w:rsidRPr="00025526">
              <w:rPr>
                <w:rFonts w:ascii="GHEA Grapalat" w:hAnsi="GHEA Grapalat"/>
                <w:b/>
                <w:sz w:val="24"/>
                <w:szCs w:val="24"/>
                <w:lang w:val="hy-AM"/>
              </w:rPr>
              <w:t>նդունվել</w:t>
            </w:r>
            <w:r>
              <w:rPr>
                <w:rFonts w:ascii="GHEA Grapalat" w:hAnsi="GHEA Grapalat"/>
                <w:b/>
                <w:sz w:val="24"/>
                <w:szCs w:val="24"/>
                <w:lang w:val="hy-AM"/>
              </w:rPr>
              <w:t xml:space="preserve"> է</w:t>
            </w:r>
            <w:r w:rsidR="00086A56" w:rsidRPr="00025526">
              <w:rPr>
                <w:rFonts w:ascii="GHEA Grapalat" w:hAnsi="GHEA Grapalat"/>
                <w:b/>
                <w:sz w:val="24"/>
                <w:szCs w:val="24"/>
                <w:lang w:val="hy-AM"/>
              </w:rPr>
              <w:t>։</w:t>
            </w:r>
          </w:p>
          <w:p w14:paraId="591F7A9C" w14:textId="5ECD0DAF" w:rsidR="00F46112" w:rsidRPr="00025526" w:rsidRDefault="00F46112" w:rsidP="00025526">
            <w:pPr>
              <w:pStyle w:val="ListParagraph"/>
              <w:spacing w:after="0"/>
              <w:ind w:left="0" w:firstLine="720"/>
              <w:contextualSpacing/>
              <w:jc w:val="both"/>
              <w:rPr>
                <w:rFonts w:ascii="GHEA Grapalat" w:hAnsi="GHEA Grapalat"/>
                <w:sz w:val="24"/>
                <w:szCs w:val="24"/>
                <w:lang w:val="hy-AM"/>
              </w:rPr>
            </w:pPr>
          </w:p>
        </w:tc>
      </w:tr>
      <w:tr w:rsidR="00F46112" w:rsidRPr="00F947D2" w14:paraId="102A3FC5" w14:textId="77777777" w:rsidTr="00B00807">
        <w:trPr>
          <w:trHeight w:val="2267"/>
        </w:trPr>
        <w:tc>
          <w:tcPr>
            <w:tcW w:w="6998" w:type="dxa"/>
            <w:gridSpan w:val="2"/>
            <w:tcBorders>
              <w:bottom w:val="nil"/>
            </w:tcBorders>
            <w:shd w:val="clear" w:color="auto" w:fill="auto"/>
          </w:tcPr>
          <w:p w14:paraId="7EBE198E" w14:textId="7E6E8568" w:rsidR="00F46112" w:rsidRPr="00025526" w:rsidRDefault="00F46112" w:rsidP="00025526">
            <w:pPr>
              <w:pStyle w:val="ListParagraph"/>
              <w:numPr>
                <w:ilvl w:val="0"/>
                <w:numId w:val="30"/>
              </w:numPr>
              <w:shd w:val="clear" w:color="auto" w:fill="FFFFFF"/>
              <w:spacing w:after="0"/>
              <w:ind w:left="0" w:firstLine="375"/>
              <w:jc w:val="both"/>
              <w:rPr>
                <w:rFonts w:ascii="GHEA Grapalat" w:eastAsia="Times New Roman" w:hAnsi="GHEA Grapalat" w:cs="Times New Roman"/>
                <w:sz w:val="24"/>
                <w:szCs w:val="24"/>
                <w:lang w:val="hy-AM"/>
              </w:rPr>
            </w:pPr>
            <w:r w:rsidRPr="00025526">
              <w:rPr>
                <w:rFonts w:ascii="GHEA Grapalat" w:eastAsia="Times New Roman" w:hAnsi="GHEA Grapalat" w:cs="Times New Roman"/>
                <w:sz w:val="24"/>
                <w:szCs w:val="24"/>
                <w:lang w:val="hy-AM"/>
              </w:rPr>
              <w:lastRenderedPageBreak/>
              <w:t>Առաջարկում ենք Նախագծի Հավելված 3-ի «3.1 Ծրագրի իրականացման համար գնահատված ընդհանուր ծախսը» կետում ավելացնել պետության կողմից ստանձնված պայմանական պարտավորությունների նկարագիրը, իսկ 4.5 կետում ներառել վերջիններիս փաստացի պարտավորությունների վերածվելու հավանականության գնահատման վերաբերյալ տեղեկատվություն:</w:t>
            </w:r>
          </w:p>
        </w:tc>
        <w:tc>
          <w:tcPr>
            <w:tcW w:w="7290" w:type="dxa"/>
            <w:gridSpan w:val="5"/>
            <w:shd w:val="clear" w:color="auto" w:fill="auto"/>
          </w:tcPr>
          <w:p w14:paraId="6C71AD54" w14:textId="5843769E" w:rsidR="00480FCC" w:rsidRDefault="00480FCC" w:rsidP="00025526">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lang w:val="hy-AM"/>
              </w:rPr>
              <w:t>Չի ընդունվել։</w:t>
            </w:r>
          </w:p>
          <w:p w14:paraId="4CA14EAF" w14:textId="77777777" w:rsidR="00F46112" w:rsidRDefault="005D0ED5" w:rsidP="00B00807">
            <w:pPr>
              <w:pStyle w:val="ListParagraph"/>
              <w:spacing w:after="0"/>
              <w:ind w:left="0" w:firstLine="720"/>
              <w:contextualSpacing/>
              <w:jc w:val="both"/>
              <w:rPr>
                <w:rFonts w:ascii="GHEA Grapalat" w:hAnsi="GHEA Grapalat"/>
                <w:sz w:val="24"/>
                <w:szCs w:val="24"/>
                <w:lang w:val="hy-AM"/>
              </w:rPr>
            </w:pPr>
            <w:r>
              <w:rPr>
                <w:rFonts w:ascii="GHEA Grapalat" w:hAnsi="GHEA Grapalat"/>
                <w:sz w:val="24"/>
                <w:szCs w:val="24"/>
                <w:lang w:val="hy-AM"/>
              </w:rPr>
              <w:t>Նախագծի Հավելված 3-ի «3</w:t>
            </w:r>
            <w:r>
              <w:rPr>
                <w:rFonts w:ascii="Cambria Math" w:hAnsi="Cambria Math" w:cs="Cambria Math"/>
                <w:sz w:val="24"/>
                <w:szCs w:val="24"/>
                <w:lang w:val="hy-AM"/>
              </w:rPr>
              <w:t>․</w:t>
            </w:r>
            <w:r>
              <w:rPr>
                <w:rFonts w:ascii="GHEA Grapalat" w:hAnsi="GHEA Grapalat"/>
                <w:sz w:val="24"/>
                <w:szCs w:val="24"/>
                <w:lang w:val="hy-AM"/>
              </w:rPr>
              <w:t>1</w:t>
            </w:r>
            <w:r>
              <w:rPr>
                <w:rFonts w:ascii="GHEA Grapalat" w:hAnsi="GHEA Grapalat" w:cs="GHEA Grapalat"/>
                <w:sz w:val="24"/>
                <w:szCs w:val="24"/>
                <w:lang w:val="hy-AM"/>
              </w:rPr>
              <w:t>»</w:t>
            </w:r>
            <w:r>
              <w:rPr>
                <w:rFonts w:ascii="GHEA Grapalat" w:hAnsi="GHEA Grapalat"/>
                <w:sz w:val="24"/>
                <w:szCs w:val="24"/>
                <w:lang w:val="hy-AM"/>
              </w:rPr>
              <w:t xml:space="preserve"> կետում տրված նկարագրական հատվածը ծառայում է որպես ուղենիշ իրավասու մարմնի համար ծրագրի նախագծի բաղադրիչների կամ ծախսային ուղղությունների վերաբերյալ համապատասխան տեղեկատվություն տրամադրելու համար։ </w:t>
            </w:r>
          </w:p>
          <w:p w14:paraId="5DE75EBC" w14:textId="2B05CF0B" w:rsidR="00EE44D7" w:rsidRPr="00EE44D7" w:rsidRDefault="00EE44D7" w:rsidP="00EE44D7">
            <w:pPr>
              <w:pStyle w:val="ListParagraph"/>
              <w:spacing w:after="0"/>
              <w:ind w:left="0" w:firstLine="720"/>
              <w:contextualSpacing/>
              <w:jc w:val="both"/>
              <w:rPr>
                <w:rFonts w:ascii="GHEA Grapalat" w:hAnsi="GHEA Grapalat"/>
                <w:b/>
                <w:sz w:val="24"/>
                <w:szCs w:val="24"/>
                <w:lang w:val="hy-AM"/>
              </w:rPr>
            </w:pPr>
            <w:r>
              <w:rPr>
                <w:rFonts w:ascii="GHEA Grapalat" w:hAnsi="GHEA Grapalat"/>
                <w:sz w:val="24"/>
                <w:szCs w:val="24"/>
                <w:lang w:val="hy-AM"/>
              </w:rPr>
              <w:t xml:space="preserve">Միաժամանակ, հարկ է նշել, որ </w:t>
            </w:r>
            <w:r w:rsidRPr="00025526">
              <w:rPr>
                <w:rFonts w:ascii="GHEA Grapalat" w:eastAsia="Times New Roman" w:hAnsi="GHEA Grapalat" w:cs="Times New Roman"/>
                <w:sz w:val="24"/>
                <w:szCs w:val="24"/>
                <w:lang w:val="hy-AM"/>
              </w:rPr>
              <w:t>պետության կողմից ստանձնված պայմանական պարտավորությունների նկարագիրը</w:t>
            </w:r>
            <w:r>
              <w:rPr>
                <w:rFonts w:ascii="GHEA Grapalat" w:eastAsia="Times New Roman" w:hAnsi="GHEA Grapalat" w:cs="Times New Roman"/>
                <w:sz w:val="24"/>
                <w:szCs w:val="24"/>
                <w:lang w:val="hy-AM"/>
              </w:rPr>
              <w:t xml:space="preserve"> վերաբերում է պետություն-մասնավոր գործընկերության ծրագրերին, որոնք կարգավորվում են ՀՀ կառավարության 2022թ</w:t>
            </w:r>
            <w:r>
              <w:rPr>
                <w:rFonts w:ascii="Cambria Math" w:eastAsia="Times New Roman" w:hAnsi="Cambria Math" w:cs="Cambria Math"/>
                <w:sz w:val="24"/>
                <w:szCs w:val="24"/>
                <w:lang w:val="hy-AM"/>
              </w:rPr>
              <w:t xml:space="preserve">․ </w:t>
            </w:r>
            <w:r w:rsidRPr="00EE44D7">
              <w:rPr>
                <w:rFonts w:ascii="GHEA Grapalat" w:eastAsia="Times New Roman" w:hAnsi="GHEA Grapalat" w:cs="Times New Roman"/>
                <w:sz w:val="24"/>
                <w:szCs w:val="24"/>
                <w:lang w:val="hy-AM"/>
              </w:rPr>
              <w:t xml:space="preserve">N </w:t>
            </w:r>
            <w:r>
              <w:rPr>
                <w:rFonts w:ascii="GHEA Grapalat" w:eastAsia="Times New Roman" w:hAnsi="GHEA Grapalat" w:cs="Times New Roman"/>
                <w:sz w:val="24"/>
                <w:szCs w:val="24"/>
                <w:lang w:val="hy-AM"/>
              </w:rPr>
              <w:t>1183-Ն որոշմամբ։</w:t>
            </w:r>
          </w:p>
        </w:tc>
      </w:tr>
      <w:tr w:rsidR="00F46112" w:rsidRPr="002D4C88" w14:paraId="239EF790" w14:textId="77777777" w:rsidTr="00600650">
        <w:trPr>
          <w:trHeight w:val="440"/>
        </w:trPr>
        <w:tc>
          <w:tcPr>
            <w:tcW w:w="6998" w:type="dxa"/>
            <w:gridSpan w:val="2"/>
            <w:tcBorders>
              <w:bottom w:val="nil"/>
            </w:tcBorders>
            <w:shd w:val="clear" w:color="auto" w:fill="auto"/>
          </w:tcPr>
          <w:p w14:paraId="0466951B" w14:textId="77777777" w:rsidR="00F46112" w:rsidRPr="00025526" w:rsidRDefault="00F46112" w:rsidP="00025526">
            <w:pPr>
              <w:pStyle w:val="ListParagraph"/>
              <w:numPr>
                <w:ilvl w:val="0"/>
                <w:numId w:val="30"/>
              </w:numPr>
              <w:shd w:val="clear" w:color="auto" w:fill="FFFFFF"/>
              <w:spacing w:after="0"/>
              <w:ind w:left="0" w:firstLine="375"/>
              <w:jc w:val="both"/>
              <w:rPr>
                <w:rFonts w:ascii="GHEA Grapalat" w:eastAsia="Times New Roman" w:hAnsi="GHEA Grapalat" w:cs="Times New Roman"/>
                <w:sz w:val="24"/>
                <w:szCs w:val="24"/>
                <w:lang w:val="hy-AM"/>
              </w:rPr>
            </w:pPr>
            <w:r w:rsidRPr="00025526">
              <w:rPr>
                <w:rFonts w:ascii="GHEA Grapalat" w:eastAsia="Times New Roman" w:hAnsi="GHEA Grapalat" w:cs="Times New Roman"/>
                <w:sz w:val="24"/>
                <w:szCs w:val="24"/>
                <w:lang w:val="hy-AM"/>
              </w:rPr>
              <w:t>Առաջարկում ենք Նախագծի Հավելված 3-ի 4.5 կետում նկարագրված հնարավոր ռիսկերի նկարագրում ներառել 2.8 կետում նկարագրված բացասական արտաքին ազդեցություններից բխող ռիսկերի գնահատումը:</w:t>
            </w:r>
          </w:p>
          <w:p w14:paraId="4D3C5014" w14:textId="45CE7C51" w:rsidR="00F46112" w:rsidRPr="00025526" w:rsidRDefault="00F46112" w:rsidP="00907A00">
            <w:pPr>
              <w:spacing w:line="276" w:lineRule="auto"/>
              <w:ind w:firstLine="343"/>
              <w:jc w:val="both"/>
              <w:rPr>
                <w:rFonts w:ascii="GHEA Grapalat" w:eastAsia="Times New Roman" w:hAnsi="GHEA Grapalat" w:cs="Times New Roman"/>
                <w:sz w:val="24"/>
                <w:szCs w:val="24"/>
                <w:lang w:val="hy-AM"/>
              </w:rPr>
            </w:pPr>
            <w:r w:rsidRPr="00025526">
              <w:rPr>
                <w:rFonts w:ascii="GHEA Grapalat" w:eastAsia="Times New Roman" w:hAnsi="GHEA Grapalat" w:cs="Times New Roman"/>
                <w:sz w:val="24"/>
                <w:szCs w:val="24"/>
                <w:lang w:val="hy-AM"/>
              </w:rPr>
              <w:t xml:space="preserve">Միաժամանակ, ամփոփելով ասվածը, հարկ ենք համարում նշել, որ Նախագծի վերաբերյալ ներկայացված վերոնշյալ բացառությունները կարող են արժեզրկել հանրային ներդրումների ֆինանսավորման կարգավորման առաջարկվող համակարգը, ուստի առաջարկում ենք վերջինս վերանայել և խմբագրել՝ սահմանելով և նկարագրելով հնարավոր բացառությունների դեպքերը։ </w:t>
            </w:r>
          </w:p>
        </w:tc>
        <w:tc>
          <w:tcPr>
            <w:tcW w:w="7290" w:type="dxa"/>
            <w:gridSpan w:val="5"/>
            <w:shd w:val="clear" w:color="auto" w:fill="auto"/>
          </w:tcPr>
          <w:p w14:paraId="5A17638B" w14:textId="76361D69" w:rsidR="00F46112" w:rsidRPr="00025526" w:rsidRDefault="00025526" w:rsidP="00025526">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lang w:val="hy-AM"/>
              </w:rPr>
              <w:t>Ընդունվել է։</w:t>
            </w:r>
          </w:p>
          <w:p w14:paraId="1DD8DCE5" w14:textId="6B8EA330" w:rsidR="00025526" w:rsidRPr="00025526" w:rsidRDefault="00025526" w:rsidP="00EE44D7">
            <w:pPr>
              <w:pStyle w:val="ListParagraph"/>
              <w:spacing w:after="0"/>
              <w:ind w:left="0" w:firstLine="700"/>
              <w:contextualSpacing/>
              <w:jc w:val="both"/>
              <w:rPr>
                <w:rFonts w:ascii="GHEA Grapalat" w:hAnsi="GHEA Grapalat"/>
                <w:sz w:val="24"/>
                <w:szCs w:val="24"/>
                <w:lang w:val="hy-AM"/>
              </w:rPr>
            </w:pPr>
          </w:p>
        </w:tc>
      </w:tr>
      <w:tr w:rsidR="00EC3361" w:rsidRPr="00025526" w14:paraId="2745AC5D" w14:textId="77777777" w:rsidTr="00BE50D4">
        <w:trPr>
          <w:trHeight w:val="440"/>
        </w:trPr>
        <w:tc>
          <w:tcPr>
            <w:tcW w:w="10502" w:type="dxa"/>
            <w:gridSpan w:val="6"/>
            <w:vMerge w:val="restart"/>
            <w:shd w:val="clear" w:color="auto" w:fill="D9D9D9" w:themeFill="background1" w:themeFillShade="D9"/>
          </w:tcPr>
          <w:p w14:paraId="06BF53EF" w14:textId="4E783F87" w:rsidR="00EC3361" w:rsidRPr="00025526" w:rsidRDefault="00EC3361" w:rsidP="00025526">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lang w:val="hy-AM"/>
              </w:rPr>
              <w:t>11</w:t>
            </w:r>
            <w:r w:rsidRPr="00025526">
              <w:rPr>
                <w:rFonts w:ascii="Cambria Math" w:hAnsi="Cambria Math" w:cs="Cambria Math"/>
                <w:b/>
                <w:sz w:val="24"/>
                <w:szCs w:val="24"/>
                <w:lang w:val="hy-AM"/>
              </w:rPr>
              <w:t>․</w:t>
            </w:r>
            <w:r w:rsidRPr="00025526">
              <w:rPr>
                <w:rFonts w:ascii="GHEA Grapalat" w:hAnsi="GHEA Grapalat"/>
                <w:b/>
                <w:sz w:val="24"/>
                <w:szCs w:val="24"/>
                <w:lang w:val="hy-AM"/>
              </w:rPr>
              <w:t xml:space="preserve"> ՀՀ քաղաքաշինության կոմիտե</w:t>
            </w:r>
          </w:p>
        </w:tc>
        <w:tc>
          <w:tcPr>
            <w:tcW w:w="3786" w:type="dxa"/>
            <w:shd w:val="clear" w:color="auto" w:fill="D9D9D9" w:themeFill="background1" w:themeFillShade="D9"/>
          </w:tcPr>
          <w:p w14:paraId="7503A108" w14:textId="4E2E2ADF" w:rsidR="00EC3361" w:rsidRPr="00025526" w:rsidRDefault="00EC3361"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rPr>
              <w:t>23</w:t>
            </w:r>
            <w:r w:rsidRPr="00025526">
              <w:rPr>
                <w:rFonts w:ascii="GHEA Grapalat" w:hAnsi="GHEA Grapalat"/>
                <w:b/>
                <w:sz w:val="24"/>
                <w:szCs w:val="24"/>
                <w:lang w:val="hy-AM"/>
              </w:rPr>
              <w:t>-ը</w:t>
            </w:r>
            <w:r w:rsidRPr="00025526">
              <w:rPr>
                <w:rFonts w:ascii="GHEA Grapalat" w:hAnsi="GHEA Grapalat"/>
                <w:b/>
                <w:sz w:val="24"/>
                <w:szCs w:val="24"/>
              </w:rPr>
              <w:t xml:space="preserve"> </w:t>
            </w:r>
            <w:r w:rsidRPr="00025526">
              <w:rPr>
                <w:rFonts w:ascii="GHEA Grapalat" w:hAnsi="GHEA Grapalat"/>
                <w:b/>
                <w:sz w:val="24"/>
                <w:szCs w:val="24"/>
                <w:lang w:val="hy-AM"/>
              </w:rPr>
              <w:t>օգոստոսի 2022թ</w:t>
            </w:r>
            <w:r w:rsidRPr="00025526">
              <w:rPr>
                <w:rFonts w:ascii="Cambria Math" w:hAnsi="Cambria Math" w:cs="Cambria Math"/>
                <w:b/>
                <w:sz w:val="24"/>
                <w:szCs w:val="24"/>
                <w:lang w:val="hy-AM"/>
              </w:rPr>
              <w:t>․</w:t>
            </w:r>
          </w:p>
        </w:tc>
      </w:tr>
      <w:tr w:rsidR="00EC3361" w:rsidRPr="00025526" w14:paraId="17E454FA" w14:textId="77777777" w:rsidTr="00BE50D4">
        <w:trPr>
          <w:trHeight w:val="440"/>
        </w:trPr>
        <w:tc>
          <w:tcPr>
            <w:tcW w:w="10502" w:type="dxa"/>
            <w:gridSpan w:val="6"/>
            <w:vMerge/>
            <w:shd w:val="clear" w:color="auto" w:fill="D9D9D9" w:themeFill="background1" w:themeFillShade="D9"/>
          </w:tcPr>
          <w:p w14:paraId="4C924BE6" w14:textId="77777777" w:rsidR="00EC3361" w:rsidRPr="00025526" w:rsidRDefault="00EC3361" w:rsidP="00025526">
            <w:pPr>
              <w:pStyle w:val="ListParagraph"/>
              <w:spacing w:after="0"/>
              <w:contextualSpacing/>
              <w:jc w:val="center"/>
              <w:rPr>
                <w:rFonts w:ascii="GHEA Grapalat" w:hAnsi="GHEA Grapalat"/>
                <w:b/>
                <w:sz w:val="24"/>
                <w:szCs w:val="24"/>
                <w:lang w:val="hy-AM"/>
              </w:rPr>
            </w:pPr>
          </w:p>
        </w:tc>
        <w:tc>
          <w:tcPr>
            <w:tcW w:w="3786" w:type="dxa"/>
            <w:shd w:val="clear" w:color="auto" w:fill="D9D9D9" w:themeFill="background1" w:themeFillShade="D9"/>
          </w:tcPr>
          <w:p w14:paraId="23769950" w14:textId="317D95C8" w:rsidR="00EC3361" w:rsidRPr="00025526" w:rsidRDefault="00EC3361"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lang w:val="hy-AM"/>
              </w:rPr>
              <w:t>01/21.1/8611-2022</w:t>
            </w:r>
          </w:p>
        </w:tc>
      </w:tr>
      <w:tr w:rsidR="00F91149" w:rsidRPr="00025526" w14:paraId="53212E4A" w14:textId="77777777" w:rsidTr="00600650">
        <w:trPr>
          <w:trHeight w:val="440"/>
        </w:trPr>
        <w:tc>
          <w:tcPr>
            <w:tcW w:w="6998" w:type="dxa"/>
            <w:gridSpan w:val="2"/>
            <w:tcBorders>
              <w:bottom w:val="nil"/>
            </w:tcBorders>
          </w:tcPr>
          <w:p w14:paraId="06C90CBF" w14:textId="0E2DF615" w:rsidR="00F91149" w:rsidRPr="00025526" w:rsidRDefault="00E9177A" w:rsidP="00B00807">
            <w:pPr>
              <w:spacing w:line="276" w:lineRule="auto"/>
              <w:ind w:firstLine="495"/>
              <w:jc w:val="both"/>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 xml:space="preserve">1․ </w:t>
            </w:r>
            <w:r w:rsidR="00BF494A" w:rsidRPr="00025526">
              <w:rPr>
                <w:rFonts w:ascii="GHEA Grapalat" w:hAnsi="GHEA Grapalat" w:cs="Sylfaen"/>
                <w:color w:val="000000"/>
                <w:sz w:val="24"/>
                <w:szCs w:val="24"/>
                <w:shd w:val="clear" w:color="auto" w:fill="FFFFFF"/>
                <w:lang w:val="hy-AM"/>
              </w:rPr>
              <w:t>Նախագծի վերաբերյալ դիտողություններ և առաջարկություններ չկան։</w:t>
            </w:r>
          </w:p>
        </w:tc>
        <w:tc>
          <w:tcPr>
            <w:tcW w:w="7290" w:type="dxa"/>
            <w:gridSpan w:val="5"/>
          </w:tcPr>
          <w:p w14:paraId="69FABC92" w14:textId="5FEAED26" w:rsidR="00F91149" w:rsidRPr="00025526" w:rsidRDefault="00EC3361" w:rsidP="00025526">
            <w:pPr>
              <w:spacing w:line="276" w:lineRule="auto"/>
              <w:jc w:val="center"/>
              <w:rPr>
                <w:rFonts w:ascii="GHEA Grapalat" w:hAnsi="GHEA Grapalat"/>
                <w:b/>
                <w:sz w:val="24"/>
                <w:szCs w:val="24"/>
                <w:lang w:val="hy-AM"/>
              </w:rPr>
            </w:pPr>
            <w:r w:rsidRPr="00025526">
              <w:rPr>
                <w:rFonts w:ascii="GHEA Grapalat" w:hAnsi="GHEA Grapalat"/>
                <w:b/>
                <w:sz w:val="24"/>
                <w:szCs w:val="24"/>
                <w:lang w:val="hy-AM"/>
              </w:rPr>
              <w:t>Ընդունվել է։</w:t>
            </w:r>
          </w:p>
        </w:tc>
      </w:tr>
      <w:tr w:rsidR="00954F66" w:rsidRPr="00025526" w14:paraId="742FBC8D" w14:textId="77777777" w:rsidTr="00BE50D4">
        <w:trPr>
          <w:trHeight w:val="332"/>
        </w:trPr>
        <w:tc>
          <w:tcPr>
            <w:tcW w:w="10502" w:type="dxa"/>
            <w:gridSpan w:val="6"/>
            <w:vMerge w:val="restart"/>
            <w:shd w:val="clear" w:color="auto" w:fill="D9D9D9" w:themeFill="background1" w:themeFillShade="D9"/>
          </w:tcPr>
          <w:p w14:paraId="419CC5F0" w14:textId="698C24FA" w:rsidR="00954F66" w:rsidRPr="00025526" w:rsidRDefault="00EC3361" w:rsidP="00025526">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lang w:val="hy-AM"/>
              </w:rPr>
              <w:lastRenderedPageBreak/>
              <w:t>12</w:t>
            </w:r>
            <w:r w:rsidR="00954F66" w:rsidRPr="00025526">
              <w:rPr>
                <w:rFonts w:ascii="Cambria Math" w:hAnsi="Cambria Math" w:cs="Cambria Math"/>
                <w:b/>
                <w:sz w:val="24"/>
                <w:szCs w:val="24"/>
                <w:lang w:val="hy-AM"/>
              </w:rPr>
              <w:t>․</w:t>
            </w:r>
            <w:r w:rsidR="00954F66" w:rsidRPr="00025526">
              <w:rPr>
                <w:rFonts w:ascii="GHEA Grapalat" w:hAnsi="GHEA Grapalat"/>
                <w:b/>
                <w:sz w:val="24"/>
                <w:szCs w:val="24"/>
                <w:lang w:val="hy-AM"/>
              </w:rPr>
              <w:t xml:space="preserve"> Երևանի քաղաքապետարան</w:t>
            </w:r>
          </w:p>
        </w:tc>
        <w:tc>
          <w:tcPr>
            <w:tcW w:w="3786" w:type="dxa"/>
            <w:shd w:val="clear" w:color="auto" w:fill="D9D9D9" w:themeFill="background1" w:themeFillShade="D9"/>
          </w:tcPr>
          <w:p w14:paraId="36624CF9" w14:textId="77777777" w:rsidR="00954F66" w:rsidRPr="00025526" w:rsidRDefault="00954F66"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lang w:val="hy-AM"/>
              </w:rPr>
              <w:t>12-ը օգոստոսի 2022թ</w:t>
            </w:r>
            <w:r w:rsidRPr="00025526">
              <w:rPr>
                <w:rFonts w:ascii="Cambria Math" w:hAnsi="Cambria Math" w:cs="Cambria Math"/>
                <w:b/>
                <w:sz w:val="24"/>
                <w:szCs w:val="24"/>
                <w:lang w:val="hy-AM"/>
              </w:rPr>
              <w:t>․</w:t>
            </w:r>
          </w:p>
        </w:tc>
      </w:tr>
      <w:tr w:rsidR="00954F66" w:rsidRPr="00025526" w14:paraId="41EAC0BA" w14:textId="77777777" w:rsidTr="00BE50D4">
        <w:trPr>
          <w:trHeight w:val="440"/>
        </w:trPr>
        <w:tc>
          <w:tcPr>
            <w:tcW w:w="10502" w:type="dxa"/>
            <w:gridSpan w:val="6"/>
            <w:vMerge/>
            <w:shd w:val="clear" w:color="auto" w:fill="D9D9D9" w:themeFill="background1" w:themeFillShade="D9"/>
          </w:tcPr>
          <w:p w14:paraId="66617417" w14:textId="77777777" w:rsidR="00954F66" w:rsidRPr="00025526" w:rsidRDefault="00954F66" w:rsidP="00025526">
            <w:pPr>
              <w:pStyle w:val="ListParagraph"/>
              <w:spacing w:after="0"/>
              <w:contextualSpacing/>
              <w:jc w:val="center"/>
              <w:rPr>
                <w:rFonts w:ascii="GHEA Grapalat" w:hAnsi="GHEA Grapalat"/>
                <w:b/>
                <w:sz w:val="24"/>
                <w:szCs w:val="24"/>
                <w:lang w:val="hy-AM"/>
              </w:rPr>
            </w:pPr>
          </w:p>
        </w:tc>
        <w:tc>
          <w:tcPr>
            <w:tcW w:w="3786" w:type="dxa"/>
            <w:shd w:val="clear" w:color="auto" w:fill="D9D9D9" w:themeFill="background1" w:themeFillShade="D9"/>
          </w:tcPr>
          <w:p w14:paraId="43AF94C2" w14:textId="77777777" w:rsidR="00954F66" w:rsidRPr="00025526" w:rsidRDefault="00954F66"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lang w:val="hy-AM"/>
              </w:rPr>
              <w:t>01/69930-22</w:t>
            </w:r>
          </w:p>
        </w:tc>
      </w:tr>
      <w:tr w:rsidR="00954F66" w:rsidRPr="00025526" w14:paraId="6A8D9196" w14:textId="77777777" w:rsidTr="00600650">
        <w:trPr>
          <w:trHeight w:val="440"/>
        </w:trPr>
        <w:tc>
          <w:tcPr>
            <w:tcW w:w="6998" w:type="dxa"/>
            <w:gridSpan w:val="2"/>
          </w:tcPr>
          <w:p w14:paraId="65F068C6" w14:textId="792DA430" w:rsidR="00954F66" w:rsidRPr="00025526" w:rsidRDefault="00B00807" w:rsidP="00025526">
            <w:pPr>
              <w:tabs>
                <w:tab w:val="left" w:pos="230"/>
              </w:tabs>
              <w:spacing w:line="276" w:lineRule="auto"/>
              <w:ind w:firstLine="495"/>
              <w:jc w:val="both"/>
              <w:rPr>
                <w:rFonts w:ascii="GHEA Grapalat" w:hAnsi="GHEA Grapalat" w:cs="Sylfaen"/>
                <w:b/>
                <w:color w:val="000000"/>
                <w:sz w:val="24"/>
                <w:szCs w:val="24"/>
                <w:shd w:val="clear" w:color="auto" w:fill="FFFFFF"/>
                <w:lang w:val="hy-AM"/>
              </w:rPr>
            </w:pPr>
            <w:r>
              <w:rPr>
                <w:rFonts w:ascii="GHEA Grapalat" w:eastAsia="Times New Roman" w:hAnsi="GHEA Grapalat" w:cs="Times New Roman"/>
                <w:bCs/>
                <w:sz w:val="24"/>
                <w:szCs w:val="24"/>
                <w:lang w:val="hy-AM"/>
              </w:rPr>
              <w:t>1</w:t>
            </w:r>
            <w:r w:rsidR="00E9177A">
              <w:rPr>
                <w:rFonts w:ascii="GHEA Grapalat" w:eastAsia="Times New Roman" w:hAnsi="GHEA Grapalat" w:cs="Times New Roman"/>
                <w:bCs/>
                <w:sz w:val="24"/>
                <w:szCs w:val="24"/>
                <w:lang w:val="hy-AM"/>
              </w:rPr>
              <w:t xml:space="preserve"> </w:t>
            </w:r>
            <w:r w:rsidRPr="00025526">
              <w:rPr>
                <w:rFonts w:ascii="GHEA Grapalat" w:eastAsia="Times New Roman" w:hAnsi="GHEA Grapalat" w:cs="Times New Roman"/>
                <w:bCs/>
                <w:sz w:val="24"/>
                <w:szCs w:val="24"/>
                <w:lang w:val="hy-AM"/>
              </w:rPr>
              <w:t xml:space="preserve">«Հայաստանի Հանրապետությունում հանրային ներդրումների կառավարման կարգը, Հայաստանի Հանրապետությունում հանրային ներդրումային ծրագրերի գնահատման մեթոդաբանությունը, Հայաստանի Հանրապետությունում հանրային ներդրումային ծրագրի նախագծի մշակման և գնահատման օրինակելի ձևը, Հայաստանի Հանրապետությունում հանրային ներդրումային ծրագրի նախագծի նախնական  տեխնիկատնտեսական   հիմնավորման   և /կամ  տեխնիկատնտեսական ուսումնասիրության որակի ստուգաթերթը հաստատելու մասին» ՀՀ կառավարության որոշման նախագծի վերաբերյալ առաջարկում եմ՝ որոշման նախագծի վերնագրում «և/կամ» բառերը փոխարինել «և» բառով, հաշվի առնելով՝ «Նորմատիվ իրավական ակտերի մասին» օրենքի 16-րդ հոդվածի իրավակարգավորումները:     </w:t>
            </w:r>
            <w:r w:rsidRPr="00025526">
              <w:rPr>
                <w:rFonts w:ascii="GHEA Grapalat" w:eastAsia="Times New Roman" w:hAnsi="GHEA Grapalat" w:cs="Times New Roman"/>
                <w:sz w:val="24"/>
                <w:szCs w:val="24"/>
                <w:lang w:val="hy-AM"/>
              </w:rPr>
              <w:t xml:space="preserve"> </w:t>
            </w:r>
          </w:p>
        </w:tc>
        <w:tc>
          <w:tcPr>
            <w:tcW w:w="7290" w:type="dxa"/>
            <w:gridSpan w:val="5"/>
          </w:tcPr>
          <w:p w14:paraId="52F05F87" w14:textId="2E12ACA4" w:rsidR="00954F66" w:rsidRPr="00025526" w:rsidRDefault="00B00807" w:rsidP="00025526">
            <w:pPr>
              <w:spacing w:line="276" w:lineRule="auto"/>
              <w:jc w:val="center"/>
              <w:rPr>
                <w:rFonts w:ascii="GHEA Grapalat" w:hAnsi="GHEA Grapalat"/>
                <w:b/>
                <w:sz w:val="24"/>
                <w:szCs w:val="24"/>
                <w:lang w:val="hy-AM"/>
              </w:rPr>
            </w:pPr>
            <w:r w:rsidRPr="00025526">
              <w:rPr>
                <w:rFonts w:ascii="GHEA Grapalat" w:hAnsi="GHEA Grapalat"/>
                <w:b/>
                <w:sz w:val="24"/>
                <w:szCs w:val="24"/>
                <w:lang w:val="hy-AM"/>
              </w:rPr>
              <w:t>Ընդունվել է։</w:t>
            </w:r>
          </w:p>
        </w:tc>
      </w:tr>
      <w:tr w:rsidR="00954F66" w:rsidRPr="00025526" w14:paraId="3CA97058" w14:textId="77777777" w:rsidTr="00BE50D4">
        <w:trPr>
          <w:trHeight w:val="332"/>
        </w:trPr>
        <w:tc>
          <w:tcPr>
            <w:tcW w:w="10502" w:type="dxa"/>
            <w:gridSpan w:val="6"/>
            <w:vMerge w:val="restart"/>
            <w:shd w:val="clear" w:color="auto" w:fill="D9D9D9" w:themeFill="background1" w:themeFillShade="D9"/>
          </w:tcPr>
          <w:p w14:paraId="06829137" w14:textId="646A457D" w:rsidR="00954F66" w:rsidRPr="00025526" w:rsidRDefault="00EC3361" w:rsidP="00025526">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lang w:val="hy-AM"/>
              </w:rPr>
              <w:t>13</w:t>
            </w:r>
            <w:r w:rsidR="00954F66" w:rsidRPr="00025526">
              <w:rPr>
                <w:rFonts w:ascii="GHEA Grapalat" w:hAnsi="GHEA Grapalat"/>
                <w:b/>
                <w:sz w:val="24"/>
                <w:szCs w:val="24"/>
                <w:lang w:val="hy-AM"/>
              </w:rPr>
              <w:t>. ՀՀ կադաստրի կոմիտե</w:t>
            </w:r>
          </w:p>
        </w:tc>
        <w:tc>
          <w:tcPr>
            <w:tcW w:w="3786" w:type="dxa"/>
            <w:shd w:val="clear" w:color="auto" w:fill="D9D9D9" w:themeFill="background1" w:themeFillShade="D9"/>
          </w:tcPr>
          <w:p w14:paraId="5A099517" w14:textId="77777777" w:rsidR="00954F66" w:rsidRPr="00025526" w:rsidRDefault="00954F66"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lang w:val="hy-AM"/>
              </w:rPr>
              <w:t>9-ը</w:t>
            </w:r>
            <w:r w:rsidRPr="00025526">
              <w:rPr>
                <w:rFonts w:ascii="GHEA Grapalat" w:hAnsi="GHEA Grapalat"/>
                <w:b/>
                <w:sz w:val="24"/>
                <w:szCs w:val="24"/>
              </w:rPr>
              <w:t xml:space="preserve"> </w:t>
            </w:r>
            <w:r w:rsidRPr="00025526">
              <w:rPr>
                <w:rFonts w:ascii="GHEA Grapalat" w:hAnsi="GHEA Grapalat"/>
                <w:b/>
                <w:sz w:val="24"/>
                <w:szCs w:val="24"/>
                <w:lang w:val="hy-AM"/>
              </w:rPr>
              <w:t>օգոստոսի 2022թ</w:t>
            </w:r>
            <w:r w:rsidRPr="00025526">
              <w:rPr>
                <w:rFonts w:ascii="Cambria Math" w:hAnsi="Cambria Math" w:cs="Cambria Math"/>
                <w:b/>
                <w:sz w:val="24"/>
                <w:szCs w:val="24"/>
                <w:lang w:val="hy-AM"/>
              </w:rPr>
              <w:t>․</w:t>
            </w:r>
          </w:p>
        </w:tc>
      </w:tr>
      <w:tr w:rsidR="00954F66" w:rsidRPr="00025526" w14:paraId="45869618" w14:textId="77777777" w:rsidTr="00BE50D4">
        <w:trPr>
          <w:trHeight w:val="440"/>
        </w:trPr>
        <w:tc>
          <w:tcPr>
            <w:tcW w:w="10502" w:type="dxa"/>
            <w:gridSpan w:val="6"/>
            <w:vMerge/>
            <w:shd w:val="clear" w:color="auto" w:fill="D9D9D9" w:themeFill="background1" w:themeFillShade="D9"/>
          </w:tcPr>
          <w:p w14:paraId="4B47A367" w14:textId="77777777" w:rsidR="00954F66" w:rsidRPr="00025526" w:rsidRDefault="00954F66" w:rsidP="00025526">
            <w:pPr>
              <w:pStyle w:val="ListParagraph"/>
              <w:spacing w:after="0"/>
              <w:contextualSpacing/>
              <w:jc w:val="center"/>
              <w:rPr>
                <w:rFonts w:ascii="GHEA Grapalat" w:hAnsi="GHEA Grapalat"/>
                <w:b/>
                <w:sz w:val="24"/>
                <w:szCs w:val="24"/>
                <w:lang w:val="hy-AM"/>
              </w:rPr>
            </w:pPr>
          </w:p>
        </w:tc>
        <w:tc>
          <w:tcPr>
            <w:tcW w:w="3786" w:type="dxa"/>
            <w:shd w:val="clear" w:color="auto" w:fill="D9D9D9" w:themeFill="background1" w:themeFillShade="D9"/>
          </w:tcPr>
          <w:p w14:paraId="1654928B" w14:textId="77777777" w:rsidR="00954F66" w:rsidRPr="00025526" w:rsidRDefault="00954F66"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lang w:val="hy-AM"/>
              </w:rPr>
              <w:t>ՍԹ/8739-2022</w:t>
            </w:r>
          </w:p>
        </w:tc>
      </w:tr>
      <w:tr w:rsidR="00954F66" w:rsidRPr="00025526" w14:paraId="0578D89F" w14:textId="77777777" w:rsidTr="00600650">
        <w:trPr>
          <w:trHeight w:val="440"/>
        </w:trPr>
        <w:tc>
          <w:tcPr>
            <w:tcW w:w="6998" w:type="dxa"/>
            <w:gridSpan w:val="2"/>
          </w:tcPr>
          <w:p w14:paraId="5738E804" w14:textId="1BEFBDD9" w:rsidR="00954F66" w:rsidRPr="00025526" w:rsidRDefault="00E9177A" w:rsidP="00B00807">
            <w:pPr>
              <w:spacing w:line="276" w:lineRule="auto"/>
              <w:ind w:firstLine="405"/>
              <w:jc w:val="both"/>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 xml:space="preserve">1․ </w:t>
            </w:r>
            <w:r w:rsidR="00BF494A" w:rsidRPr="00025526">
              <w:rPr>
                <w:rFonts w:ascii="GHEA Grapalat" w:hAnsi="GHEA Grapalat" w:cs="Sylfaen"/>
                <w:color w:val="000000"/>
                <w:sz w:val="24"/>
                <w:szCs w:val="24"/>
                <w:shd w:val="clear" w:color="auto" w:fill="FFFFFF"/>
                <w:lang w:val="hy-AM"/>
              </w:rPr>
              <w:t>Նախագծի վերաբերյալ դիտողություններ և առաջարկություններ չկան։</w:t>
            </w:r>
          </w:p>
        </w:tc>
        <w:tc>
          <w:tcPr>
            <w:tcW w:w="7290" w:type="dxa"/>
            <w:gridSpan w:val="5"/>
          </w:tcPr>
          <w:p w14:paraId="3D29BE5D" w14:textId="77777777" w:rsidR="00954F66" w:rsidRPr="00025526" w:rsidRDefault="00954F66" w:rsidP="00025526">
            <w:pPr>
              <w:spacing w:line="276" w:lineRule="auto"/>
              <w:jc w:val="center"/>
              <w:rPr>
                <w:rFonts w:ascii="GHEA Grapalat" w:hAnsi="GHEA Grapalat"/>
                <w:b/>
                <w:sz w:val="24"/>
                <w:szCs w:val="24"/>
                <w:lang w:val="hy-AM"/>
              </w:rPr>
            </w:pPr>
            <w:r w:rsidRPr="00025526">
              <w:rPr>
                <w:rFonts w:ascii="GHEA Grapalat" w:hAnsi="GHEA Grapalat"/>
                <w:b/>
                <w:sz w:val="24"/>
                <w:szCs w:val="24"/>
                <w:lang w:val="hy-AM"/>
              </w:rPr>
              <w:t>Ընդունվել է։</w:t>
            </w:r>
          </w:p>
        </w:tc>
      </w:tr>
      <w:tr w:rsidR="00954F66" w:rsidRPr="00025526" w14:paraId="0063E210" w14:textId="77777777" w:rsidTr="00BE50D4">
        <w:trPr>
          <w:trHeight w:val="332"/>
        </w:trPr>
        <w:tc>
          <w:tcPr>
            <w:tcW w:w="10502" w:type="dxa"/>
            <w:gridSpan w:val="6"/>
            <w:vMerge w:val="restart"/>
            <w:shd w:val="clear" w:color="auto" w:fill="D9D9D9" w:themeFill="background1" w:themeFillShade="D9"/>
          </w:tcPr>
          <w:p w14:paraId="081AEF48" w14:textId="3A7EAEA0" w:rsidR="00954F66" w:rsidRPr="00025526" w:rsidRDefault="00EC3361" w:rsidP="00025526">
            <w:pPr>
              <w:pStyle w:val="ListParagraph"/>
              <w:spacing w:after="0"/>
              <w:contextualSpacing/>
              <w:jc w:val="center"/>
              <w:rPr>
                <w:rFonts w:ascii="GHEA Grapalat" w:hAnsi="GHEA Grapalat"/>
                <w:b/>
                <w:sz w:val="24"/>
                <w:szCs w:val="24"/>
                <w:lang w:val="hy-AM"/>
              </w:rPr>
            </w:pPr>
            <w:r w:rsidRPr="00025526">
              <w:rPr>
                <w:rFonts w:ascii="GHEA Grapalat" w:hAnsi="GHEA Grapalat"/>
                <w:b/>
                <w:sz w:val="24"/>
                <w:szCs w:val="24"/>
                <w:lang w:val="hy-AM"/>
              </w:rPr>
              <w:t>14</w:t>
            </w:r>
            <w:r w:rsidR="00954F66" w:rsidRPr="00025526">
              <w:rPr>
                <w:rFonts w:ascii="GHEA Grapalat" w:hAnsi="GHEA Grapalat"/>
                <w:b/>
                <w:sz w:val="24"/>
                <w:szCs w:val="24"/>
                <w:lang w:val="hy-AM"/>
              </w:rPr>
              <w:t>. ՀՀ պետական եկամուտների կոմիտե</w:t>
            </w:r>
          </w:p>
        </w:tc>
        <w:tc>
          <w:tcPr>
            <w:tcW w:w="3786" w:type="dxa"/>
            <w:shd w:val="clear" w:color="auto" w:fill="D9D9D9" w:themeFill="background1" w:themeFillShade="D9"/>
          </w:tcPr>
          <w:p w14:paraId="0C5A5462" w14:textId="77777777" w:rsidR="00954F66" w:rsidRPr="00025526" w:rsidRDefault="00954F66"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lang w:val="hy-AM"/>
              </w:rPr>
              <w:t>22-ը</w:t>
            </w:r>
            <w:r w:rsidRPr="00025526">
              <w:rPr>
                <w:rFonts w:ascii="GHEA Grapalat" w:hAnsi="GHEA Grapalat"/>
                <w:b/>
                <w:sz w:val="24"/>
                <w:szCs w:val="24"/>
              </w:rPr>
              <w:t xml:space="preserve"> </w:t>
            </w:r>
            <w:r w:rsidRPr="00025526">
              <w:rPr>
                <w:rFonts w:ascii="GHEA Grapalat" w:hAnsi="GHEA Grapalat"/>
                <w:b/>
                <w:sz w:val="24"/>
                <w:szCs w:val="24"/>
                <w:lang w:val="hy-AM"/>
              </w:rPr>
              <w:t>օգոստոսի 2022թ</w:t>
            </w:r>
            <w:r w:rsidRPr="00025526">
              <w:rPr>
                <w:rFonts w:ascii="Cambria Math" w:hAnsi="Cambria Math" w:cs="Cambria Math"/>
                <w:b/>
                <w:sz w:val="24"/>
                <w:szCs w:val="24"/>
                <w:lang w:val="hy-AM"/>
              </w:rPr>
              <w:t>․</w:t>
            </w:r>
          </w:p>
        </w:tc>
      </w:tr>
      <w:tr w:rsidR="00954F66" w:rsidRPr="00025526" w14:paraId="6D2B6FC5" w14:textId="77777777" w:rsidTr="00BE50D4">
        <w:trPr>
          <w:trHeight w:val="440"/>
        </w:trPr>
        <w:tc>
          <w:tcPr>
            <w:tcW w:w="10502" w:type="dxa"/>
            <w:gridSpan w:val="6"/>
            <w:vMerge/>
            <w:shd w:val="clear" w:color="auto" w:fill="D9D9D9" w:themeFill="background1" w:themeFillShade="D9"/>
          </w:tcPr>
          <w:p w14:paraId="12E4249B" w14:textId="77777777" w:rsidR="00954F66" w:rsidRPr="00025526" w:rsidRDefault="00954F66" w:rsidP="00025526">
            <w:pPr>
              <w:pStyle w:val="ListParagraph"/>
              <w:spacing w:after="0"/>
              <w:contextualSpacing/>
              <w:jc w:val="center"/>
              <w:rPr>
                <w:rFonts w:ascii="GHEA Grapalat" w:hAnsi="GHEA Grapalat"/>
                <w:b/>
                <w:sz w:val="24"/>
                <w:szCs w:val="24"/>
                <w:lang w:val="hy-AM"/>
              </w:rPr>
            </w:pPr>
          </w:p>
        </w:tc>
        <w:tc>
          <w:tcPr>
            <w:tcW w:w="3786" w:type="dxa"/>
            <w:shd w:val="clear" w:color="auto" w:fill="D9D9D9" w:themeFill="background1" w:themeFillShade="D9"/>
          </w:tcPr>
          <w:p w14:paraId="555D08E7" w14:textId="77777777" w:rsidR="00954F66" w:rsidRPr="00025526" w:rsidRDefault="00954F66" w:rsidP="00025526">
            <w:pPr>
              <w:pStyle w:val="ListParagraph"/>
              <w:spacing w:after="0"/>
              <w:contextualSpacing/>
              <w:jc w:val="right"/>
              <w:rPr>
                <w:rFonts w:ascii="GHEA Grapalat" w:hAnsi="GHEA Grapalat"/>
                <w:b/>
                <w:sz w:val="24"/>
                <w:szCs w:val="24"/>
                <w:lang w:val="hy-AM"/>
              </w:rPr>
            </w:pPr>
            <w:r w:rsidRPr="00025526">
              <w:rPr>
                <w:rFonts w:ascii="GHEA Grapalat" w:hAnsi="GHEA Grapalat"/>
                <w:b/>
                <w:sz w:val="24"/>
                <w:szCs w:val="24"/>
                <w:lang w:val="hy-AM"/>
              </w:rPr>
              <w:t>01/3-4/59528-2022</w:t>
            </w:r>
          </w:p>
        </w:tc>
      </w:tr>
      <w:tr w:rsidR="00954F66" w:rsidRPr="00F947D2" w14:paraId="07F4DB4E" w14:textId="77777777" w:rsidTr="00600650">
        <w:trPr>
          <w:trHeight w:val="440"/>
        </w:trPr>
        <w:tc>
          <w:tcPr>
            <w:tcW w:w="6998" w:type="dxa"/>
            <w:gridSpan w:val="2"/>
          </w:tcPr>
          <w:p w14:paraId="7D39F1E8" w14:textId="5A4CE338" w:rsidR="00ED5D8B" w:rsidRPr="00025526" w:rsidRDefault="00B00807" w:rsidP="00025526">
            <w:pPr>
              <w:tabs>
                <w:tab w:val="left" w:pos="360"/>
                <w:tab w:val="left" w:pos="810"/>
                <w:tab w:val="left" w:pos="990"/>
                <w:tab w:val="left" w:pos="1080"/>
                <w:tab w:val="left" w:pos="1260"/>
              </w:tabs>
              <w:spacing w:line="276" w:lineRule="auto"/>
              <w:ind w:firstLine="405"/>
              <w:contextualSpacing/>
              <w:jc w:val="both"/>
              <w:rPr>
                <w:rFonts w:ascii="GHEA Grapalat" w:eastAsia="Times New Roman" w:hAnsi="GHEA Grapalat" w:cs="Times New Roman"/>
                <w:bCs/>
                <w:sz w:val="24"/>
                <w:szCs w:val="24"/>
                <w:lang w:val="hy-AM"/>
              </w:rPr>
            </w:pPr>
            <w:r>
              <w:rPr>
                <w:rFonts w:ascii="Cambria Math" w:hAnsi="Cambria Math" w:cs="Cambria Math"/>
                <w:sz w:val="24"/>
                <w:szCs w:val="24"/>
                <w:lang w:val="hy-AM"/>
              </w:rPr>
              <w:t>1</w:t>
            </w:r>
            <w:r w:rsidR="00954F66" w:rsidRPr="00025526">
              <w:rPr>
                <w:rFonts w:ascii="Cambria Math" w:hAnsi="Cambria Math" w:cs="Cambria Math"/>
                <w:sz w:val="24"/>
                <w:szCs w:val="24"/>
                <w:lang w:val="hy-AM"/>
              </w:rPr>
              <w:t>․</w:t>
            </w:r>
            <w:r w:rsidR="00954F66" w:rsidRPr="00025526">
              <w:rPr>
                <w:rFonts w:ascii="GHEA Grapalat" w:hAnsi="GHEA Grapalat"/>
                <w:sz w:val="24"/>
                <w:szCs w:val="24"/>
                <w:lang w:val="hy-AM"/>
              </w:rPr>
              <w:t xml:space="preserve"> </w:t>
            </w:r>
            <w:r w:rsidR="00ED5D8B" w:rsidRPr="00025526">
              <w:rPr>
                <w:rFonts w:ascii="GHEA Grapalat" w:eastAsia="Times New Roman" w:hAnsi="GHEA Grapalat" w:cs="Times New Roman"/>
                <w:bCs/>
                <w:sz w:val="24"/>
                <w:szCs w:val="24"/>
                <w:lang w:val="hy-AM"/>
              </w:rPr>
              <w:t xml:space="preserve">«Հայաստանի Հանրապետությունում հանրային ներդրումների կառավարման կարգը, Հայաստանի Հանրապետությունում հանրային ներդրումային ծրագրերի գնահատման մեթոդաբանությունը, Հայաստանի Հանրապետությունում հանրային ներդրումային ծրագրի </w:t>
            </w:r>
            <w:r w:rsidR="00ED5D8B" w:rsidRPr="00025526">
              <w:rPr>
                <w:rFonts w:ascii="GHEA Grapalat" w:eastAsia="Times New Roman" w:hAnsi="GHEA Grapalat" w:cs="Times New Roman"/>
                <w:bCs/>
                <w:sz w:val="24"/>
                <w:szCs w:val="24"/>
                <w:lang w:val="hy-AM"/>
              </w:rPr>
              <w:lastRenderedPageBreak/>
              <w:t>նախագծի մշակման և գնահատման օրինակելի ձևը, Հայաստանի Հանրապետությունում հանրային ներդրումային ծրագրի նախագծի նախնական  տեխնիկատնտեսական   հիմնավորման   և /կամ  տեխնիկատնտեսական ուսումնասիրության որակի ստուգաթերթը հաստատելու մասին» ՀՀ կառավարության որոշման նախագծի վերաբերյալ առաջարկվում է՝</w:t>
            </w:r>
          </w:p>
          <w:p w14:paraId="1569DB26" w14:textId="681819FC" w:rsidR="00954F66" w:rsidRPr="00025526" w:rsidRDefault="00954F66" w:rsidP="00025526">
            <w:pPr>
              <w:pStyle w:val="ListParagraph"/>
              <w:numPr>
                <w:ilvl w:val="0"/>
                <w:numId w:val="23"/>
              </w:numPr>
              <w:tabs>
                <w:tab w:val="left" w:pos="360"/>
                <w:tab w:val="left" w:pos="810"/>
                <w:tab w:val="left" w:pos="990"/>
                <w:tab w:val="left" w:pos="1080"/>
                <w:tab w:val="left" w:pos="1260"/>
              </w:tabs>
              <w:spacing w:after="0"/>
              <w:ind w:left="0" w:firstLine="360"/>
              <w:contextualSpacing/>
              <w:jc w:val="both"/>
              <w:rPr>
                <w:rFonts w:ascii="GHEA Grapalat" w:eastAsia="Times New Roman" w:hAnsi="GHEA Grapalat" w:cs="Times New Roman"/>
                <w:bCs/>
                <w:sz w:val="24"/>
                <w:szCs w:val="24"/>
                <w:lang w:val="hy-AM"/>
              </w:rPr>
            </w:pPr>
            <w:r w:rsidRPr="00025526">
              <w:rPr>
                <w:rFonts w:ascii="GHEA Grapalat" w:hAnsi="GHEA Grapalat"/>
                <w:sz w:val="24"/>
                <w:szCs w:val="24"/>
                <w:lang w:val="hy-AM"/>
              </w:rPr>
              <w:t xml:space="preserve">Հաշվի առնելով Սահմանադրության 6-րդ հոդվածի 2-րդ մասի կարգավորումը` առաջարկում ենք նախքան </w:t>
            </w:r>
            <w:r w:rsidRPr="00025526">
              <w:rPr>
                <w:rFonts w:ascii="GHEA Grapalat" w:hAnsi="GHEA Grapalat"/>
                <w:bCs/>
                <w:color w:val="000000"/>
                <w:sz w:val="24"/>
                <w:szCs w:val="24"/>
                <w:lang w:val="hy-AM"/>
              </w:rPr>
              <w:t>նախագծի</w:t>
            </w:r>
            <w:r w:rsidRPr="00025526">
              <w:rPr>
                <w:rFonts w:ascii="GHEA Grapalat" w:hAnsi="GHEA Grapalat"/>
                <w:sz w:val="24"/>
                <w:szCs w:val="24"/>
                <w:lang w:val="hy-AM"/>
              </w:rPr>
              <w:t xml:space="preserve"> ընդունումը </w:t>
            </w:r>
            <w:r w:rsidRPr="00025526">
              <w:rPr>
                <w:rFonts w:ascii="GHEA Grapalat" w:hAnsi="GHEA Grapalat"/>
                <w:color w:val="000000"/>
                <w:sz w:val="24"/>
                <w:szCs w:val="24"/>
                <w:lang w:val="hy-AM"/>
              </w:rPr>
              <w:t>«Պետություն-մասնավոր գործընկերության մասին»</w:t>
            </w:r>
            <w:r w:rsidRPr="00025526">
              <w:rPr>
                <w:rFonts w:ascii="GHEA Grapalat" w:hAnsi="GHEA Grapalat"/>
                <w:sz w:val="24"/>
                <w:szCs w:val="24"/>
                <w:lang w:val="hy-AM"/>
              </w:rPr>
              <w:t xml:space="preserve"> օրենքում կատարել համապատասխան փոփոխություն, որպեսզի նախագծի լիազորող նորմերը համապատասխանեն նշված օրենքով սահմանված կարգավորումներին:</w:t>
            </w:r>
          </w:p>
        </w:tc>
        <w:tc>
          <w:tcPr>
            <w:tcW w:w="7290" w:type="dxa"/>
            <w:gridSpan w:val="5"/>
          </w:tcPr>
          <w:p w14:paraId="483683C1" w14:textId="77777777" w:rsidR="00954F66" w:rsidRPr="00025526" w:rsidRDefault="00075EDF" w:rsidP="00025526">
            <w:pPr>
              <w:spacing w:line="276" w:lineRule="auto"/>
              <w:jc w:val="center"/>
              <w:rPr>
                <w:rFonts w:ascii="GHEA Grapalat" w:hAnsi="GHEA Grapalat"/>
                <w:b/>
                <w:sz w:val="24"/>
                <w:szCs w:val="24"/>
                <w:lang w:val="hy-AM"/>
              </w:rPr>
            </w:pPr>
            <w:r w:rsidRPr="00025526">
              <w:rPr>
                <w:rFonts w:ascii="GHEA Grapalat" w:hAnsi="GHEA Grapalat"/>
                <w:b/>
                <w:sz w:val="24"/>
                <w:szCs w:val="24"/>
                <w:lang w:val="hy-AM"/>
              </w:rPr>
              <w:lastRenderedPageBreak/>
              <w:t>Չի ընդունվել։</w:t>
            </w:r>
          </w:p>
          <w:p w14:paraId="1908F6E8" w14:textId="7EBD3AD3" w:rsidR="00075EDF" w:rsidRPr="00025526" w:rsidRDefault="00075EDF" w:rsidP="00025526">
            <w:pPr>
              <w:spacing w:line="276" w:lineRule="auto"/>
              <w:ind w:firstLine="610"/>
              <w:jc w:val="both"/>
              <w:rPr>
                <w:rFonts w:ascii="GHEA Grapalat" w:hAnsi="GHEA Grapalat"/>
                <w:sz w:val="24"/>
                <w:szCs w:val="24"/>
                <w:lang w:val="hy-AM"/>
              </w:rPr>
            </w:pPr>
            <w:r w:rsidRPr="00025526">
              <w:rPr>
                <w:rFonts w:ascii="GHEA Grapalat" w:hAnsi="GHEA Grapalat"/>
                <w:sz w:val="24"/>
                <w:szCs w:val="24"/>
                <w:lang w:val="hy-AM"/>
              </w:rPr>
              <w:t xml:space="preserve">Նախագծի նախաբանում տրվել են համապատասխան հղումները։ </w:t>
            </w:r>
          </w:p>
        </w:tc>
      </w:tr>
      <w:tr w:rsidR="00954F66" w:rsidRPr="00F947D2" w14:paraId="7FEA2764" w14:textId="77777777" w:rsidTr="00600650">
        <w:trPr>
          <w:trHeight w:val="440"/>
        </w:trPr>
        <w:tc>
          <w:tcPr>
            <w:tcW w:w="6998" w:type="dxa"/>
            <w:gridSpan w:val="2"/>
          </w:tcPr>
          <w:p w14:paraId="578DFB94" w14:textId="358E07E3" w:rsidR="00954F66" w:rsidRPr="00025526" w:rsidRDefault="00954F66" w:rsidP="00025526">
            <w:pPr>
              <w:pStyle w:val="ListParagraph"/>
              <w:numPr>
                <w:ilvl w:val="0"/>
                <w:numId w:val="23"/>
              </w:numPr>
              <w:tabs>
                <w:tab w:val="left" w:pos="360"/>
                <w:tab w:val="left" w:pos="411"/>
                <w:tab w:val="left" w:pos="771"/>
                <w:tab w:val="left" w:pos="1260"/>
              </w:tabs>
              <w:spacing w:after="0"/>
              <w:ind w:left="51" w:firstLine="309"/>
              <w:contextualSpacing/>
              <w:jc w:val="both"/>
              <w:rPr>
                <w:rFonts w:ascii="GHEA Grapalat" w:hAnsi="GHEA Grapalat"/>
                <w:sz w:val="24"/>
                <w:szCs w:val="24"/>
                <w:lang w:val="hy-AM"/>
              </w:rPr>
            </w:pPr>
            <w:r w:rsidRPr="00025526">
              <w:rPr>
                <w:rFonts w:ascii="GHEA Grapalat" w:hAnsi="GHEA Grapalat"/>
                <w:bCs/>
                <w:color w:val="000000"/>
                <w:sz w:val="24"/>
                <w:szCs w:val="24"/>
                <w:lang w:val="hy-AM"/>
              </w:rPr>
              <w:lastRenderedPageBreak/>
              <w:t>Նախագծում ա</w:t>
            </w:r>
            <w:r w:rsidRPr="00025526">
              <w:rPr>
                <w:rFonts w:ascii="GHEA Grapalat" w:hAnsi="GHEA Grapalat"/>
                <w:sz w:val="24"/>
                <w:szCs w:val="24"/>
                <w:lang w:val="hy-AM"/>
              </w:rPr>
              <w:t>ռաջարկում ենք հստակեցնել, թե N1 հավելվածի 38-րդ կետով սահմանված ծրագրի իրականացման վերաբերյալ հաշվետվությունը ո՞ր հաշվետու ժամանակահատվածին է վերաբերում: Միաժամանակ, եթե հաշվետվությունը վերաբերում է կիսամյակին, ապա առաջարկում ենք կիսամյակային տվյալների ամփոփման և հաշվետվության ներկայացման համար սահմանել ավելի երկար ժամանակահատված:</w:t>
            </w:r>
          </w:p>
        </w:tc>
        <w:tc>
          <w:tcPr>
            <w:tcW w:w="7290" w:type="dxa"/>
            <w:gridSpan w:val="5"/>
          </w:tcPr>
          <w:p w14:paraId="47A57A71" w14:textId="77777777" w:rsidR="00954F66" w:rsidRPr="00025526" w:rsidRDefault="00075EDF" w:rsidP="00025526">
            <w:pPr>
              <w:spacing w:line="276" w:lineRule="auto"/>
              <w:jc w:val="center"/>
              <w:rPr>
                <w:rFonts w:ascii="GHEA Grapalat" w:hAnsi="GHEA Grapalat"/>
                <w:b/>
                <w:sz w:val="24"/>
                <w:szCs w:val="24"/>
                <w:lang w:val="hy-AM"/>
              </w:rPr>
            </w:pPr>
            <w:r w:rsidRPr="00025526">
              <w:rPr>
                <w:rFonts w:ascii="GHEA Grapalat" w:hAnsi="GHEA Grapalat"/>
                <w:b/>
                <w:sz w:val="24"/>
                <w:szCs w:val="24"/>
                <w:lang w:val="hy-AM"/>
              </w:rPr>
              <w:t xml:space="preserve">Չի ընդունվել։ </w:t>
            </w:r>
          </w:p>
          <w:p w14:paraId="7CF9381A" w14:textId="3B12A44F" w:rsidR="00075EDF" w:rsidRPr="00025526" w:rsidRDefault="00075EDF" w:rsidP="00025526">
            <w:pPr>
              <w:spacing w:line="276" w:lineRule="auto"/>
              <w:ind w:firstLine="700"/>
              <w:jc w:val="both"/>
              <w:rPr>
                <w:rFonts w:ascii="GHEA Grapalat" w:hAnsi="GHEA Grapalat"/>
                <w:sz w:val="24"/>
                <w:szCs w:val="24"/>
                <w:lang w:val="hy-AM"/>
              </w:rPr>
            </w:pPr>
            <w:r w:rsidRPr="00025526">
              <w:rPr>
                <w:rFonts w:ascii="GHEA Grapalat" w:hAnsi="GHEA Grapalat"/>
                <w:sz w:val="24"/>
                <w:szCs w:val="24"/>
                <w:lang w:val="hy-AM"/>
              </w:rPr>
              <w:t>Յուրաքանչյուր ծրագրի իրականացման վերաբերյալ հաշվետվության ժամանակահատված է դիտարկվում տվյալ ծրագրի շրջանակում իրականացվող աշխատանքների մեկնարկի և վերջինիս առնչվող գործընթացների ժամանակահատվածը։</w:t>
            </w:r>
          </w:p>
        </w:tc>
      </w:tr>
      <w:tr w:rsidR="00954F66" w:rsidRPr="00025526" w14:paraId="76C2C745" w14:textId="77777777" w:rsidTr="00600650">
        <w:trPr>
          <w:trHeight w:val="440"/>
        </w:trPr>
        <w:tc>
          <w:tcPr>
            <w:tcW w:w="6998" w:type="dxa"/>
            <w:gridSpan w:val="2"/>
          </w:tcPr>
          <w:p w14:paraId="54F62189" w14:textId="6244879E" w:rsidR="00954F66" w:rsidRPr="00025526" w:rsidRDefault="00954F66" w:rsidP="00025526">
            <w:pPr>
              <w:pStyle w:val="ListParagraph"/>
              <w:numPr>
                <w:ilvl w:val="0"/>
                <w:numId w:val="23"/>
              </w:numPr>
              <w:tabs>
                <w:tab w:val="left" w:pos="360"/>
                <w:tab w:val="left" w:pos="810"/>
                <w:tab w:val="left" w:pos="990"/>
                <w:tab w:val="left" w:pos="1080"/>
                <w:tab w:val="left" w:pos="1260"/>
              </w:tabs>
              <w:spacing w:after="0"/>
              <w:ind w:left="51" w:firstLine="309"/>
              <w:contextualSpacing/>
              <w:jc w:val="both"/>
              <w:rPr>
                <w:rFonts w:ascii="GHEA Grapalat" w:hAnsi="GHEA Grapalat"/>
                <w:bCs/>
                <w:color w:val="000000"/>
                <w:sz w:val="24"/>
                <w:szCs w:val="24"/>
                <w:lang w:val="hy-AM"/>
              </w:rPr>
            </w:pPr>
            <w:r w:rsidRPr="00025526">
              <w:rPr>
                <w:rFonts w:ascii="GHEA Grapalat" w:hAnsi="GHEA Grapalat"/>
                <w:bCs/>
                <w:color w:val="000000"/>
                <w:sz w:val="24"/>
                <w:szCs w:val="24"/>
                <w:lang w:val="hy-AM"/>
              </w:rPr>
              <w:t>Հաշվի առնելով նախագծի N3 հավելվածի վերնագիրը` առաջարկում ենք նախագծի 1-ին կետի 3-րդ ենթակետում «ձևը» բառից հետո լրացնել «(նախագծի օրինակելի ձև)» բառերը:</w:t>
            </w:r>
          </w:p>
        </w:tc>
        <w:tc>
          <w:tcPr>
            <w:tcW w:w="7290" w:type="dxa"/>
            <w:gridSpan w:val="5"/>
          </w:tcPr>
          <w:p w14:paraId="01716881" w14:textId="246DAF8B" w:rsidR="00954F66" w:rsidRPr="00025526" w:rsidRDefault="00FD2824" w:rsidP="00025526">
            <w:pPr>
              <w:spacing w:line="276" w:lineRule="auto"/>
              <w:jc w:val="center"/>
              <w:rPr>
                <w:rFonts w:ascii="GHEA Grapalat" w:hAnsi="GHEA Grapalat"/>
                <w:b/>
                <w:sz w:val="24"/>
                <w:szCs w:val="24"/>
                <w:lang w:val="hy-AM"/>
              </w:rPr>
            </w:pPr>
            <w:r w:rsidRPr="00025526">
              <w:rPr>
                <w:rFonts w:ascii="GHEA Grapalat" w:hAnsi="GHEA Grapalat"/>
                <w:b/>
                <w:sz w:val="24"/>
                <w:szCs w:val="24"/>
                <w:lang w:val="hy-AM"/>
              </w:rPr>
              <w:t>Ընդունվել է։</w:t>
            </w:r>
          </w:p>
        </w:tc>
      </w:tr>
      <w:tr w:rsidR="00954F66" w:rsidRPr="00025526" w14:paraId="191FE8B9" w14:textId="77777777" w:rsidTr="00600650">
        <w:trPr>
          <w:trHeight w:val="440"/>
        </w:trPr>
        <w:tc>
          <w:tcPr>
            <w:tcW w:w="6998" w:type="dxa"/>
            <w:gridSpan w:val="2"/>
          </w:tcPr>
          <w:p w14:paraId="29639AEE" w14:textId="7CACEC32" w:rsidR="00954F66" w:rsidRPr="00025526" w:rsidRDefault="00954F66" w:rsidP="00025526">
            <w:pPr>
              <w:pStyle w:val="ListParagraph"/>
              <w:numPr>
                <w:ilvl w:val="0"/>
                <w:numId w:val="23"/>
              </w:numPr>
              <w:tabs>
                <w:tab w:val="left" w:pos="360"/>
                <w:tab w:val="left" w:pos="945"/>
                <w:tab w:val="left" w:pos="990"/>
                <w:tab w:val="left" w:pos="1080"/>
                <w:tab w:val="left" w:pos="1260"/>
              </w:tabs>
              <w:spacing w:after="0"/>
              <w:ind w:left="51" w:firstLine="270"/>
              <w:contextualSpacing/>
              <w:jc w:val="both"/>
              <w:rPr>
                <w:rFonts w:ascii="GHEA Grapalat" w:hAnsi="GHEA Grapalat"/>
                <w:bCs/>
                <w:color w:val="000000"/>
                <w:sz w:val="24"/>
                <w:szCs w:val="24"/>
                <w:lang w:val="hy-AM"/>
              </w:rPr>
            </w:pPr>
            <w:r w:rsidRPr="00025526">
              <w:rPr>
                <w:rFonts w:ascii="GHEA Grapalat" w:hAnsi="GHEA Grapalat"/>
                <w:sz w:val="24"/>
                <w:szCs w:val="24"/>
                <w:lang w:val="hy-AM"/>
              </w:rPr>
              <w:t xml:space="preserve">Հաշվի առնելով  «Նորմատիվ իրավական ակտերի մասին» օրենքի 15-րդ հոդվածի 2-րդ մասի կարգավորումը, ինչպես նաև այն հանգամանքը, որ </w:t>
            </w:r>
            <w:r w:rsidRPr="00025526">
              <w:rPr>
                <w:rFonts w:ascii="GHEA Grapalat" w:hAnsi="GHEA Grapalat"/>
                <w:color w:val="000000"/>
                <w:sz w:val="24"/>
                <w:szCs w:val="24"/>
                <w:lang w:val="hy-AM"/>
              </w:rPr>
              <w:t>N3 հ</w:t>
            </w:r>
            <w:r w:rsidRPr="00025526">
              <w:rPr>
                <w:rFonts w:ascii="GHEA Grapalat" w:hAnsi="GHEA Grapalat"/>
                <w:sz w:val="24"/>
                <w:szCs w:val="24"/>
                <w:lang w:val="hy-AM"/>
              </w:rPr>
              <w:t xml:space="preserve">ավելվածով </w:t>
            </w:r>
            <w:r w:rsidRPr="00025526">
              <w:rPr>
                <w:rFonts w:ascii="GHEA Grapalat" w:hAnsi="GHEA Grapalat"/>
                <w:color w:val="000000"/>
                <w:sz w:val="24"/>
                <w:szCs w:val="24"/>
                <w:lang w:val="hy-AM"/>
              </w:rPr>
              <w:t xml:space="preserve">որակի </w:t>
            </w:r>
            <w:r w:rsidRPr="00025526">
              <w:rPr>
                <w:rFonts w:ascii="GHEA Grapalat" w:hAnsi="GHEA Grapalat"/>
                <w:color w:val="000000"/>
                <w:sz w:val="24"/>
                <w:szCs w:val="24"/>
                <w:lang w:val="hy-AM"/>
              </w:rPr>
              <w:lastRenderedPageBreak/>
              <w:t xml:space="preserve">գնահատումը և ծրագրի նախագծի նախնական գնահատումն իրականացվում է «անբավարար է, հստակ չէ և բավարար է» սկզբունքով` առաջարկում ենք ամբողջ նախագծում կիրառել նույն ձևակերպումները: Օրինակ` նախագծի </w:t>
            </w:r>
            <w:r w:rsidRPr="00025526">
              <w:rPr>
                <w:rFonts w:ascii="GHEA Grapalat" w:hAnsi="GHEA Grapalat"/>
                <w:bCs/>
                <w:color w:val="000000"/>
                <w:sz w:val="24"/>
                <w:szCs w:val="24"/>
                <w:lang w:val="hy-AM"/>
              </w:rPr>
              <w:t>N1 հավելվածի 12-րդ կետում կիրառվում է «ոչ բավարար» տերմինը, իսկ 15-րդ կետի 1-ին ենթակետում` «անբավարար» տերմինը:</w:t>
            </w:r>
          </w:p>
        </w:tc>
        <w:tc>
          <w:tcPr>
            <w:tcW w:w="7290" w:type="dxa"/>
            <w:gridSpan w:val="5"/>
          </w:tcPr>
          <w:p w14:paraId="6D3B5B06" w14:textId="53FEF763" w:rsidR="00954F66" w:rsidRPr="00025526" w:rsidRDefault="00FD2824" w:rsidP="00025526">
            <w:pPr>
              <w:spacing w:line="276" w:lineRule="auto"/>
              <w:jc w:val="center"/>
              <w:rPr>
                <w:rFonts w:ascii="GHEA Grapalat" w:hAnsi="GHEA Grapalat"/>
                <w:b/>
                <w:sz w:val="24"/>
                <w:szCs w:val="24"/>
                <w:lang w:val="hy-AM"/>
              </w:rPr>
            </w:pPr>
            <w:r w:rsidRPr="00025526">
              <w:rPr>
                <w:rFonts w:ascii="GHEA Grapalat" w:hAnsi="GHEA Grapalat"/>
                <w:b/>
                <w:sz w:val="24"/>
                <w:szCs w:val="24"/>
                <w:lang w:val="hy-AM"/>
              </w:rPr>
              <w:lastRenderedPageBreak/>
              <w:t>Ընդունվել է։</w:t>
            </w:r>
          </w:p>
        </w:tc>
      </w:tr>
      <w:tr w:rsidR="00954F66" w:rsidRPr="00025526" w14:paraId="5273782D" w14:textId="77777777" w:rsidTr="00600650">
        <w:trPr>
          <w:trHeight w:val="440"/>
        </w:trPr>
        <w:tc>
          <w:tcPr>
            <w:tcW w:w="6998" w:type="dxa"/>
            <w:gridSpan w:val="2"/>
          </w:tcPr>
          <w:p w14:paraId="782FB847" w14:textId="059DA9C9" w:rsidR="00954F66" w:rsidRPr="00025526" w:rsidRDefault="00954F66" w:rsidP="00025526">
            <w:pPr>
              <w:pStyle w:val="ListParagraph"/>
              <w:numPr>
                <w:ilvl w:val="0"/>
                <w:numId w:val="23"/>
              </w:numPr>
              <w:tabs>
                <w:tab w:val="left" w:pos="360"/>
                <w:tab w:val="left" w:pos="990"/>
                <w:tab w:val="left" w:pos="1080"/>
                <w:tab w:val="left" w:pos="1260"/>
              </w:tabs>
              <w:spacing w:after="0"/>
              <w:ind w:left="51" w:firstLine="270"/>
              <w:contextualSpacing/>
              <w:jc w:val="both"/>
              <w:rPr>
                <w:rFonts w:ascii="GHEA Grapalat" w:hAnsi="GHEA Grapalat"/>
                <w:sz w:val="24"/>
                <w:szCs w:val="24"/>
                <w:lang w:val="hy-AM"/>
              </w:rPr>
            </w:pPr>
            <w:r w:rsidRPr="00025526">
              <w:rPr>
                <w:rFonts w:ascii="GHEA Grapalat" w:hAnsi="GHEA Grapalat"/>
                <w:sz w:val="24"/>
                <w:szCs w:val="24"/>
                <w:lang w:val="hy-AM"/>
              </w:rPr>
              <w:lastRenderedPageBreak/>
              <w:t xml:space="preserve">Հաշվի առնելով Նորմատիվ իրավական ակտերի մասին օրենքի 12-րդ հոդվածի 3-րդ մասի կարգավորումը, ինչպես նաև նախագծի 1-ին կետի 4-րդ ենթակետը` առաջարկում ենք </w:t>
            </w:r>
            <w:r w:rsidRPr="00025526">
              <w:rPr>
                <w:rFonts w:ascii="GHEA Grapalat" w:hAnsi="GHEA Grapalat"/>
                <w:bCs/>
                <w:color w:val="000000"/>
                <w:sz w:val="24"/>
                <w:szCs w:val="24"/>
                <w:lang w:val="hy-AM"/>
              </w:rPr>
              <w:t>N4 հավելվածի վերնագրում</w:t>
            </w:r>
            <w:r w:rsidRPr="00025526">
              <w:rPr>
                <w:rFonts w:ascii="GHEA Grapalat" w:hAnsi="GHEA Grapalat" w:cstheme="minorHAnsi"/>
                <w:sz w:val="24"/>
                <w:szCs w:val="24"/>
                <w:lang w:val="hy-AM"/>
              </w:rPr>
              <w:t xml:space="preserve"> «</w:t>
            </w:r>
            <w:r w:rsidRPr="00025526">
              <w:rPr>
                <w:rFonts w:ascii="GHEA Grapalat" w:hAnsi="GHEA Grapalat"/>
                <w:bCs/>
                <w:sz w:val="24"/>
                <w:szCs w:val="24"/>
                <w:lang w:val="hy-AM"/>
              </w:rPr>
              <w:t>ՆԱԽԱԳԾԻ</w:t>
            </w:r>
            <w:r w:rsidRPr="00025526">
              <w:rPr>
                <w:rFonts w:ascii="GHEA Grapalat" w:hAnsi="GHEA Grapalat" w:cstheme="minorHAnsi"/>
                <w:sz w:val="24"/>
                <w:szCs w:val="24"/>
                <w:lang w:val="hy-AM"/>
              </w:rPr>
              <w:t>» բառից առաջ լրացնել «</w:t>
            </w:r>
            <w:r w:rsidRPr="00025526">
              <w:rPr>
                <w:rFonts w:ascii="GHEA Grapalat" w:hAnsi="GHEA Grapalat"/>
                <w:color w:val="000000"/>
                <w:sz w:val="24"/>
                <w:szCs w:val="24"/>
                <w:lang w:val="hy-AM"/>
              </w:rPr>
              <w:t>ՀԱՅԱՍՏԱՆԻ ՀԱՆՐԱՊԵՏՈՒԹՅՈՒՆՈՒՄ ՀԱՆՐԱՅԻՆ ՆԵՐԴՐՈՒՄԱՅԻՆ ԾՐԱԳՐԻ» բառերը:</w:t>
            </w:r>
          </w:p>
        </w:tc>
        <w:tc>
          <w:tcPr>
            <w:tcW w:w="7290" w:type="dxa"/>
            <w:gridSpan w:val="5"/>
          </w:tcPr>
          <w:p w14:paraId="59BD690A" w14:textId="31F18D8B" w:rsidR="00954F66" w:rsidRPr="00025526" w:rsidRDefault="00FD2824" w:rsidP="00025526">
            <w:pPr>
              <w:spacing w:line="276" w:lineRule="auto"/>
              <w:jc w:val="center"/>
              <w:rPr>
                <w:rFonts w:ascii="GHEA Grapalat" w:hAnsi="GHEA Grapalat"/>
                <w:b/>
                <w:sz w:val="24"/>
                <w:szCs w:val="24"/>
                <w:lang w:val="hy-AM"/>
              </w:rPr>
            </w:pPr>
            <w:r w:rsidRPr="00025526">
              <w:rPr>
                <w:rFonts w:ascii="GHEA Grapalat" w:hAnsi="GHEA Grapalat"/>
                <w:b/>
                <w:sz w:val="24"/>
                <w:szCs w:val="24"/>
                <w:lang w:val="hy-AM"/>
              </w:rPr>
              <w:t>Ընդունվել է։</w:t>
            </w:r>
          </w:p>
        </w:tc>
      </w:tr>
      <w:tr w:rsidR="00663A7B" w:rsidRPr="00025526" w14:paraId="5D671177" w14:textId="1812E5B6" w:rsidTr="00BE50D4">
        <w:trPr>
          <w:trHeight w:val="404"/>
        </w:trPr>
        <w:tc>
          <w:tcPr>
            <w:tcW w:w="10502" w:type="dxa"/>
            <w:gridSpan w:val="6"/>
            <w:vMerge w:val="restart"/>
            <w:shd w:val="clear" w:color="auto" w:fill="D9D9D9" w:themeFill="background1" w:themeFillShade="D9"/>
          </w:tcPr>
          <w:p w14:paraId="7F9049AB" w14:textId="030283B4" w:rsidR="00663A7B" w:rsidRPr="00025526" w:rsidRDefault="00663A7B" w:rsidP="00025526">
            <w:pPr>
              <w:spacing w:line="276" w:lineRule="auto"/>
              <w:jc w:val="center"/>
              <w:rPr>
                <w:rFonts w:ascii="GHEA Grapalat" w:hAnsi="GHEA Grapalat"/>
                <w:b/>
                <w:sz w:val="24"/>
                <w:szCs w:val="24"/>
                <w:lang w:val="hy-AM"/>
              </w:rPr>
            </w:pPr>
            <w:r w:rsidRPr="00663A7B">
              <w:rPr>
                <w:rFonts w:ascii="GHEA Grapalat" w:hAnsi="GHEA Grapalat"/>
                <w:b/>
                <w:sz w:val="24"/>
                <w:szCs w:val="24"/>
                <w:lang w:val="hy-AM"/>
              </w:rPr>
              <w:t>15. ՀՀ արդարադատության նախարարություն</w:t>
            </w:r>
          </w:p>
        </w:tc>
        <w:tc>
          <w:tcPr>
            <w:tcW w:w="3786" w:type="dxa"/>
            <w:shd w:val="clear" w:color="auto" w:fill="D9D9D9" w:themeFill="background1" w:themeFillShade="D9"/>
          </w:tcPr>
          <w:p w14:paraId="280330AA" w14:textId="1A4257D7" w:rsidR="00663A7B" w:rsidRPr="00025526" w:rsidRDefault="00663A7B" w:rsidP="00663A7B">
            <w:pPr>
              <w:spacing w:line="276" w:lineRule="auto"/>
              <w:jc w:val="right"/>
              <w:rPr>
                <w:rFonts w:ascii="GHEA Grapalat" w:hAnsi="GHEA Grapalat"/>
                <w:b/>
                <w:sz w:val="24"/>
                <w:szCs w:val="24"/>
                <w:lang w:val="hy-AM"/>
              </w:rPr>
            </w:pPr>
            <w:r>
              <w:rPr>
                <w:rFonts w:ascii="GHEA Grapalat" w:hAnsi="GHEA Grapalat"/>
                <w:b/>
                <w:sz w:val="24"/>
                <w:szCs w:val="24"/>
              </w:rPr>
              <w:t>12-</w:t>
            </w:r>
            <w:r>
              <w:rPr>
                <w:rFonts w:ascii="GHEA Grapalat" w:hAnsi="GHEA Grapalat"/>
                <w:b/>
                <w:sz w:val="24"/>
                <w:szCs w:val="24"/>
                <w:lang w:val="hy-AM"/>
              </w:rPr>
              <w:t xml:space="preserve">ը սեպտեմբերի </w:t>
            </w:r>
            <w:r>
              <w:rPr>
                <w:rFonts w:ascii="GHEA Grapalat" w:hAnsi="GHEA Grapalat"/>
                <w:b/>
                <w:sz w:val="24"/>
                <w:szCs w:val="24"/>
              </w:rPr>
              <w:t>2022</w:t>
            </w:r>
          </w:p>
        </w:tc>
      </w:tr>
      <w:tr w:rsidR="00663A7B" w:rsidRPr="00025526" w14:paraId="2F3D2F25" w14:textId="77777777" w:rsidTr="00BE50D4">
        <w:trPr>
          <w:trHeight w:val="287"/>
        </w:trPr>
        <w:tc>
          <w:tcPr>
            <w:tcW w:w="10502" w:type="dxa"/>
            <w:gridSpan w:val="6"/>
            <w:vMerge/>
            <w:shd w:val="clear" w:color="auto" w:fill="D9D9D9" w:themeFill="background1" w:themeFillShade="D9"/>
          </w:tcPr>
          <w:p w14:paraId="5DF130FE" w14:textId="77777777" w:rsidR="00663A7B" w:rsidRPr="00663A7B" w:rsidRDefault="00663A7B" w:rsidP="00025526">
            <w:pPr>
              <w:spacing w:line="276" w:lineRule="auto"/>
              <w:jc w:val="center"/>
              <w:rPr>
                <w:rFonts w:ascii="GHEA Grapalat" w:hAnsi="GHEA Grapalat"/>
                <w:b/>
                <w:sz w:val="24"/>
                <w:szCs w:val="24"/>
                <w:lang w:val="hy-AM"/>
              </w:rPr>
            </w:pPr>
          </w:p>
        </w:tc>
        <w:tc>
          <w:tcPr>
            <w:tcW w:w="3786" w:type="dxa"/>
            <w:shd w:val="clear" w:color="auto" w:fill="D9D9D9" w:themeFill="background1" w:themeFillShade="D9"/>
          </w:tcPr>
          <w:p w14:paraId="08F161AF" w14:textId="7FD053FF" w:rsidR="00663A7B" w:rsidRPr="008D4D6A" w:rsidRDefault="008D4D6A" w:rsidP="008D4D6A">
            <w:pPr>
              <w:spacing w:line="276" w:lineRule="auto"/>
              <w:jc w:val="right"/>
              <w:rPr>
                <w:rFonts w:ascii="GHEA Grapalat" w:hAnsi="GHEA Grapalat"/>
                <w:b/>
                <w:sz w:val="24"/>
                <w:szCs w:val="24"/>
              </w:rPr>
            </w:pPr>
            <w:r>
              <w:rPr>
                <w:rFonts w:ascii="GHEA Grapalat" w:hAnsi="GHEA Grapalat"/>
                <w:b/>
                <w:sz w:val="24"/>
                <w:szCs w:val="24"/>
                <w:lang w:val="hy-AM"/>
              </w:rPr>
              <w:t>/</w:t>
            </w:r>
            <w:r>
              <w:rPr>
                <w:rFonts w:ascii="GHEA Grapalat" w:hAnsi="GHEA Grapalat"/>
                <w:b/>
                <w:sz w:val="24"/>
                <w:szCs w:val="24"/>
              </w:rPr>
              <w:t>27.4/40017-2022</w:t>
            </w:r>
          </w:p>
        </w:tc>
      </w:tr>
      <w:tr w:rsidR="00663A7B" w:rsidRPr="00663A7B" w14:paraId="4637D934" w14:textId="77777777" w:rsidTr="00600650">
        <w:trPr>
          <w:trHeight w:val="440"/>
        </w:trPr>
        <w:tc>
          <w:tcPr>
            <w:tcW w:w="6998" w:type="dxa"/>
            <w:gridSpan w:val="2"/>
          </w:tcPr>
          <w:p w14:paraId="116A750E" w14:textId="1EDC6139" w:rsidR="00663A7B" w:rsidRPr="00663A7B" w:rsidRDefault="00663A7B" w:rsidP="00663A7B">
            <w:pPr>
              <w:pStyle w:val="ListParagraph"/>
              <w:numPr>
                <w:ilvl w:val="0"/>
                <w:numId w:val="32"/>
              </w:numPr>
              <w:spacing w:after="0"/>
              <w:ind w:left="72" w:firstLine="270"/>
              <w:jc w:val="both"/>
              <w:rPr>
                <w:rFonts w:ascii="GHEA Grapalat" w:hAnsi="GHEA Grapalat"/>
                <w:sz w:val="24"/>
                <w:szCs w:val="24"/>
                <w:shd w:val="clear" w:color="auto" w:fill="FFFFFF"/>
                <w:lang w:val="hy-AM"/>
              </w:rPr>
            </w:pPr>
            <w:r w:rsidRPr="00663A7B">
              <w:rPr>
                <w:rFonts w:ascii="GHEA Grapalat" w:hAnsi="GHEA Grapalat"/>
                <w:sz w:val="24"/>
                <w:szCs w:val="24"/>
                <w:shd w:val="clear" w:color="auto" w:fill="FFFFFF"/>
                <w:lang w:val="hy-AM"/>
              </w:rPr>
              <w:t>«Նորմատիվ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1837BF0C" w14:textId="112891F4" w:rsidR="00663A7B" w:rsidRPr="00663A7B" w:rsidRDefault="00663A7B" w:rsidP="00663A7B">
            <w:pPr>
              <w:spacing w:line="276" w:lineRule="auto"/>
              <w:ind w:firstLine="567"/>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Ելնելով վերոգրյալից՝ առաջարկում ենք Նախագծի նախաբանից հանել ՀՀ </w:t>
            </w:r>
            <w:r>
              <w:rPr>
                <w:rFonts w:ascii="GHEA Grapalat" w:hAnsi="GHEA Grapalat"/>
                <w:sz w:val="24"/>
                <w:szCs w:val="24"/>
                <w:shd w:val="clear" w:color="auto" w:fill="FFFFFF"/>
                <w:lang w:val="hy-AM"/>
              </w:rPr>
              <w:lastRenderedPageBreak/>
              <w:t>սահմանադրության 146-րդ հոդվածի 4-րդ և 153-րդ հոդվածի 3-րդ մասերին կատարված հղումները:</w:t>
            </w:r>
          </w:p>
        </w:tc>
        <w:tc>
          <w:tcPr>
            <w:tcW w:w="7290" w:type="dxa"/>
            <w:gridSpan w:val="5"/>
          </w:tcPr>
          <w:p w14:paraId="2DA8F7D1" w14:textId="339BA9A6" w:rsidR="00663A7B" w:rsidRPr="00025526" w:rsidRDefault="00663A7B" w:rsidP="00025526">
            <w:pPr>
              <w:spacing w:line="276"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r w:rsidR="00C01A93" w:rsidRPr="002D4C88" w14:paraId="7495A447" w14:textId="77777777" w:rsidTr="00600650">
        <w:trPr>
          <w:trHeight w:val="440"/>
        </w:trPr>
        <w:tc>
          <w:tcPr>
            <w:tcW w:w="6998" w:type="dxa"/>
            <w:gridSpan w:val="2"/>
          </w:tcPr>
          <w:p w14:paraId="7604F115" w14:textId="0FEF4B02" w:rsidR="00C01A93" w:rsidRPr="008D4D6A" w:rsidRDefault="00C01A93" w:rsidP="00C01A93">
            <w:pPr>
              <w:pStyle w:val="ListParagraph"/>
              <w:numPr>
                <w:ilvl w:val="0"/>
                <w:numId w:val="32"/>
              </w:numPr>
              <w:spacing w:after="0"/>
              <w:ind w:left="-18" w:firstLine="270"/>
              <w:jc w:val="both"/>
              <w:rPr>
                <w:rFonts w:ascii="GHEA Grapalat" w:eastAsia="Times New Roman" w:hAnsi="GHEA Grapalat"/>
                <w:color w:val="000000"/>
                <w:sz w:val="24"/>
                <w:szCs w:val="24"/>
                <w:lang w:val="hy-AM"/>
              </w:rPr>
            </w:pPr>
            <w:r w:rsidRPr="008D4D6A">
              <w:rPr>
                <w:rFonts w:ascii="GHEA Grapalat" w:hAnsi="GHEA Grapalat"/>
                <w:sz w:val="24"/>
                <w:szCs w:val="24"/>
                <w:shd w:val="clear" w:color="auto" w:fill="FFFFFF"/>
                <w:lang w:val="hy-AM"/>
              </w:rPr>
              <w:lastRenderedPageBreak/>
              <w:t xml:space="preserve">Միաժամանակ նշենք, որ Նախագծում որպես լիազորող նորմ նշված </w:t>
            </w:r>
            <w:r w:rsidRPr="008D4D6A">
              <w:rPr>
                <w:rFonts w:ascii="GHEA Grapalat" w:eastAsia="Times New Roman" w:hAnsi="GHEA Grapalat"/>
                <w:color w:val="000000"/>
                <w:sz w:val="24"/>
                <w:szCs w:val="24"/>
                <w:lang w:val="hy-AM"/>
              </w:rPr>
              <w:t xml:space="preserve">«Պետություն-մասնավոր գործընկերության մասին» Հայաստանի Հանրապետության օրենքի 4-րդ հոդվածի 1-ին մասի 3-րդ և 10-րդ հոդվածի 7-րդ մասի 2-րդ կետերով ՀՀ կառավարությանը հստակ լիազորվում է հաստատել </w:t>
            </w:r>
            <w:r w:rsidRPr="008D4D6A">
              <w:rPr>
                <w:rFonts w:ascii="GHEA Grapalat" w:eastAsia="Times New Roman" w:hAnsi="GHEA Grapalat"/>
                <w:i/>
                <w:color w:val="000000"/>
                <w:sz w:val="24"/>
                <w:szCs w:val="24"/>
                <w:lang w:val="hy-AM"/>
              </w:rPr>
              <w:t>հանրային ներդրումային ծրագրերի վերհանման, մշակման, գնահատման և առաջնահերթությունների որոշման</w:t>
            </w:r>
            <w:r w:rsidRPr="008D4D6A">
              <w:rPr>
                <w:rFonts w:ascii="GHEA Grapalat" w:eastAsia="Times New Roman" w:hAnsi="GHEA Grapalat"/>
                <w:color w:val="000000"/>
                <w:sz w:val="24"/>
                <w:szCs w:val="24"/>
                <w:lang w:val="hy-AM"/>
              </w:rPr>
              <w:t xml:space="preserve"> կարգ: Սակայն նախատեսված չէ հանրային ներդրումային ծրագրերի գնահատման մեթոդաբանությունը և հանրային ներդրումային ծրագրի նախագծի օրինակելի ձևը հաստատելու լիազորություն: Հաշվի առնելով այն հանգամանքը, որ Նախագծի 2-րդ և 3-րդ հավելվածները բովանդակային առումով հանդիսանում են N1 հավելվածի բաղկացուցիչ մաս՝ առաջարկում ենք դրանք ներառել N1 հավելվածին կից ներկայացված Ձև 1 և Ձև 2 ձևաչափով և Նախագծի 1-ին կետից հանել 2-րդ և 3-րդ ենթակետերը և Նախագծում կատարել դրանից բխող փոփոխություններ:</w:t>
            </w:r>
          </w:p>
        </w:tc>
        <w:tc>
          <w:tcPr>
            <w:tcW w:w="7290" w:type="dxa"/>
            <w:gridSpan w:val="5"/>
          </w:tcPr>
          <w:p w14:paraId="624E225A" w14:textId="141EB35F" w:rsidR="00C01A93" w:rsidRPr="008D4D6A" w:rsidRDefault="00EE44D7" w:rsidP="00025526">
            <w:pPr>
              <w:spacing w:line="276" w:lineRule="auto"/>
              <w:jc w:val="center"/>
              <w:rPr>
                <w:rFonts w:ascii="GHEA Grapalat" w:hAnsi="GHEA Grapalat"/>
                <w:b/>
                <w:sz w:val="24"/>
                <w:szCs w:val="24"/>
                <w:lang w:val="hy-AM"/>
              </w:rPr>
            </w:pPr>
            <w:r>
              <w:rPr>
                <w:rFonts w:ascii="GHEA Grapalat" w:hAnsi="GHEA Grapalat"/>
                <w:b/>
                <w:sz w:val="24"/>
                <w:szCs w:val="24"/>
                <w:lang w:val="hy-AM"/>
              </w:rPr>
              <w:t>Ը</w:t>
            </w:r>
            <w:r w:rsidR="0020791E" w:rsidRPr="008D4D6A">
              <w:rPr>
                <w:rFonts w:ascii="GHEA Grapalat" w:hAnsi="GHEA Grapalat"/>
                <w:b/>
                <w:sz w:val="24"/>
                <w:szCs w:val="24"/>
                <w:lang w:val="hy-AM"/>
              </w:rPr>
              <w:t>նդունվել</w:t>
            </w:r>
            <w:r>
              <w:rPr>
                <w:rFonts w:ascii="GHEA Grapalat" w:hAnsi="GHEA Grapalat"/>
                <w:b/>
                <w:sz w:val="24"/>
                <w:szCs w:val="24"/>
                <w:lang w:val="hy-AM"/>
              </w:rPr>
              <w:t xml:space="preserve"> է</w:t>
            </w:r>
            <w:r w:rsidR="0020791E" w:rsidRPr="008D4D6A">
              <w:rPr>
                <w:rFonts w:ascii="GHEA Grapalat" w:hAnsi="GHEA Grapalat"/>
                <w:b/>
                <w:sz w:val="24"/>
                <w:szCs w:val="24"/>
                <w:lang w:val="hy-AM"/>
              </w:rPr>
              <w:t>:</w:t>
            </w:r>
          </w:p>
          <w:p w14:paraId="36A1B47B" w14:textId="06F44FB9" w:rsidR="0020791E" w:rsidRPr="008D4D6A" w:rsidRDefault="00A82074" w:rsidP="00A82074">
            <w:pPr>
              <w:spacing w:line="276" w:lineRule="auto"/>
              <w:ind w:firstLine="724"/>
              <w:jc w:val="both"/>
              <w:rPr>
                <w:rFonts w:ascii="GHEA Grapalat" w:hAnsi="GHEA Grapalat"/>
                <w:sz w:val="24"/>
                <w:szCs w:val="24"/>
                <w:lang w:val="hy-AM"/>
              </w:rPr>
            </w:pPr>
            <w:r w:rsidRPr="008D4D6A">
              <w:rPr>
                <w:rFonts w:ascii="GHEA Grapalat" w:hAnsi="GHEA Grapalat"/>
                <w:sz w:val="24"/>
                <w:szCs w:val="24"/>
                <w:lang w:val="hy-AM"/>
              </w:rPr>
              <w:t xml:space="preserve"> </w:t>
            </w:r>
          </w:p>
        </w:tc>
      </w:tr>
      <w:tr w:rsidR="00C01A93" w:rsidRPr="00F947D2" w14:paraId="39ECAC5B" w14:textId="77777777" w:rsidTr="00600650">
        <w:trPr>
          <w:trHeight w:val="440"/>
        </w:trPr>
        <w:tc>
          <w:tcPr>
            <w:tcW w:w="6998" w:type="dxa"/>
            <w:gridSpan w:val="2"/>
          </w:tcPr>
          <w:p w14:paraId="79790EE6" w14:textId="3FE1AABE" w:rsidR="00C01A93" w:rsidRPr="008D4D6A" w:rsidRDefault="00C01A93" w:rsidP="00C01A93">
            <w:pPr>
              <w:pStyle w:val="ListParagraph"/>
              <w:numPr>
                <w:ilvl w:val="0"/>
                <w:numId w:val="32"/>
              </w:numPr>
              <w:spacing w:after="0"/>
              <w:ind w:left="-18" w:firstLine="270"/>
              <w:jc w:val="both"/>
              <w:rPr>
                <w:rFonts w:ascii="GHEA Grapalat" w:hAnsi="GHEA Grapalat"/>
                <w:sz w:val="24"/>
                <w:szCs w:val="24"/>
                <w:shd w:val="clear" w:color="auto" w:fill="FFFFFF"/>
                <w:lang w:val="hy-AM"/>
              </w:rPr>
            </w:pPr>
            <w:r w:rsidRPr="008D4D6A">
              <w:rPr>
                <w:rFonts w:ascii="GHEA Grapalat" w:eastAsia="Times New Roman" w:hAnsi="GHEA Grapalat"/>
                <w:color w:val="000000"/>
                <w:sz w:val="24"/>
                <w:szCs w:val="24"/>
                <w:lang w:val="hy-AM"/>
              </w:rPr>
              <w:t>Նախագծի N1 հավելվածի 2-րդ կետում հստակ նշել ՀՀ բյուջետային համակարգի մասին օրենքի այն դրույթները, որոնցով պետք է ղեկավարվել 1 միլիարդ դրամից փոքր արժեք ունեցող ներդրումային ծրագրերի հաստատման ժամանակ:</w:t>
            </w:r>
          </w:p>
        </w:tc>
        <w:tc>
          <w:tcPr>
            <w:tcW w:w="7290" w:type="dxa"/>
            <w:gridSpan w:val="5"/>
          </w:tcPr>
          <w:p w14:paraId="317C70D5" w14:textId="77777777" w:rsidR="00B07E1A" w:rsidRPr="008D4D6A" w:rsidRDefault="00B07E1A" w:rsidP="00B07E1A">
            <w:pPr>
              <w:spacing w:line="276" w:lineRule="auto"/>
              <w:jc w:val="center"/>
              <w:rPr>
                <w:rFonts w:ascii="GHEA Grapalat" w:hAnsi="GHEA Grapalat"/>
                <w:b/>
                <w:sz w:val="24"/>
                <w:szCs w:val="24"/>
                <w:lang w:val="hy-AM"/>
              </w:rPr>
            </w:pPr>
            <w:r w:rsidRPr="008D4D6A">
              <w:rPr>
                <w:rFonts w:ascii="GHEA Grapalat" w:hAnsi="GHEA Grapalat"/>
                <w:b/>
                <w:sz w:val="24"/>
                <w:szCs w:val="24"/>
                <w:lang w:val="hy-AM"/>
              </w:rPr>
              <w:t>Չի ընդունվել:</w:t>
            </w:r>
          </w:p>
          <w:p w14:paraId="343D9793" w14:textId="40298B61" w:rsidR="00C01A93" w:rsidRPr="008D4D6A" w:rsidRDefault="00A82074" w:rsidP="00A82074">
            <w:pPr>
              <w:spacing w:line="276" w:lineRule="auto"/>
              <w:ind w:firstLine="814"/>
              <w:jc w:val="both"/>
              <w:rPr>
                <w:rFonts w:ascii="GHEA Grapalat" w:hAnsi="GHEA Grapalat"/>
                <w:sz w:val="24"/>
                <w:szCs w:val="24"/>
                <w:lang w:val="hy-AM"/>
              </w:rPr>
            </w:pPr>
            <w:r w:rsidRPr="008D4D6A">
              <w:rPr>
                <w:rFonts w:ascii="GHEA Grapalat" w:hAnsi="GHEA Grapalat"/>
                <w:sz w:val="24"/>
                <w:szCs w:val="24"/>
                <w:lang w:val="hy-AM"/>
              </w:rPr>
              <w:t xml:space="preserve">Նախագծում նպատակահարմար չէ ևս մեկ անգամ նկարագրել </w:t>
            </w:r>
            <w:r w:rsidRPr="008D4D6A">
              <w:rPr>
                <w:rFonts w:ascii="GHEA Grapalat" w:eastAsia="Times New Roman" w:hAnsi="GHEA Grapalat"/>
                <w:color w:val="000000"/>
                <w:sz w:val="24"/>
                <w:szCs w:val="24"/>
                <w:lang w:val="hy-AM"/>
              </w:rPr>
              <w:t>ՀՀ բյուջետային համակարգի մասին օրենքով սահմանված համապատասխան դրույթները:</w:t>
            </w:r>
          </w:p>
        </w:tc>
      </w:tr>
      <w:tr w:rsidR="00C01A93" w:rsidRPr="00F947D2" w14:paraId="245F93CB" w14:textId="77777777" w:rsidTr="00600650">
        <w:trPr>
          <w:trHeight w:val="440"/>
        </w:trPr>
        <w:tc>
          <w:tcPr>
            <w:tcW w:w="6998" w:type="dxa"/>
            <w:gridSpan w:val="2"/>
          </w:tcPr>
          <w:p w14:paraId="113C8606" w14:textId="17EDF012" w:rsidR="00C01A93" w:rsidRPr="008D4D6A" w:rsidRDefault="00C02358" w:rsidP="00C01A93">
            <w:pPr>
              <w:pStyle w:val="ListParagraph"/>
              <w:numPr>
                <w:ilvl w:val="0"/>
                <w:numId w:val="32"/>
              </w:numPr>
              <w:spacing w:after="0"/>
              <w:ind w:left="-18" w:firstLine="270"/>
              <w:jc w:val="both"/>
              <w:rPr>
                <w:rFonts w:ascii="GHEA Grapalat" w:eastAsia="Times New Roman" w:hAnsi="GHEA Grapalat"/>
                <w:color w:val="000000"/>
                <w:sz w:val="24"/>
                <w:szCs w:val="24"/>
                <w:lang w:val="hy-AM"/>
              </w:rPr>
            </w:pPr>
            <w:r w:rsidRPr="008D4D6A">
              <w:rPr>
                <w:rFonts w:ascii="GHEA Grapalat" w:eastAsia="Times New Roman" w:hAnsi="GHEA Grapalat"/>
                <w:color w:val="000000"/>
                <w:sz w:val="24"/>
                <w:szCs w:val="24"/>
                <w:lang w:val="hy-AM"/>
              </w:rPr>
              <w:t>Առաջարկում ենք հստակեցնել, թե Նախագծի N1 հավելվածի 6-րդ կետի 5-րդ ենթակետի համաձայն՝ ինչ անհրաժեշտ տեղեկատվություն է պետք ներկայացնել հանրային ներդրումային ծրագրերի բանկի վարման նպատակով:</w:t>
            </w:r>
          </w:p>
        </w:tc>
        <w:tc>
          <w:tcPr>
            <w:tcW w:w="7290" w:type="dxa"/>
            <w:gridSpan w:val="5"/>
          </w:tcPr>
          <w:p w14:paraId="51C86C32" w14:textId="77777777" w:rsidR="00C01A93" w:rsidRPr="008D4D6A" w:rsidRDefault="00E54E80" w:rsidP="00025526">
            <w:pPr>
              <w:spacing w:line="276" w:lineRule="auto"/>
              <w:jc w:val="center"/>
              <w:rPr>
                <w:rFonts w:ascii="GHEA Grapalat" w:hAnsi="GHEA Grapalat"/>
                <w:b/>
                <w:sz w:val="24"/>
                <w:szCs w:val="24"/>
                <w:lang w:val="hy-AM"/>
              </w:rPr>
            </w:pPr>
            <w:r w:rsidRPr="008D4D6A">
              <w:rPr>
                <w:rFonts w:ascii="GHEA Grapalat" w:hAnsi="GHEA Grapalat"/>
                <w:b/>
                <w:sz w:val="24"/>
                <w:szCs w:val="24"/>
                <w:lang w:val="hy-AM"/>
              </w:rPr>
              <w:t>Չի ընդունվել:</w:t>
            </w:r>
          </w:p>
          <w:p w14:paraId="59EE41CF" w14:textId="2D36180D" w:rsidR="00E54E80" w:rsidRPr="008D4D6A" w:rsidRDefault="00E54E80" w:rsidP="00E336A0">
            <w:pPr>
              <w:spacing w:line="276" w:lineRule="auto"/>
              <w:ind w:firstLine="724"/>
              <w:jc w:val="both"/>
              <w:rPr>
                <w:rFonts w:ascii="GHEA Grapalat" w:hAnsi="GHEA Grapalat"/>
                <w:sz w:val="24"/>
                <w:szCs w:val="24"/>
                <w:lang w:val="hy-AM"/>
              </w:rPr>
            </w:pPr>
            <w:r w:rsidRPr="008D4D6A">
              <w:rPr>
                <w:rFonts w:ascii="GHEA Grapalat" w:hAnsi="GHEA Grapalat"/>
                <w:sz w:val="24"/>
                <w:szCs w:val="24"/>
                <w:lang w:val="hy-AM"/>
              </w:rPr>
              <w:t>Նախագծի 8-րդ գլխում նկա</w:t>
            </w:r>
            <w:r w:rsidR="00E336A0" w:rsidRPr="008D4D6A">
              <w:rPr>
                <w:rFonts w:ascii="GHEA Grapalat" w:hAnsi="GHEA Grapalat"/>
                <w:sz w:val="24"/>
                <w:szCs w:val="24"/>
                <w:lang w:val="hy-AM"/>
              </w:rPr>
              <w:t>ր</w:t>
            </w:r>
            <w:r w:rsidRPr="008D4D6A">
              <w:rPr>
                <w:rFonts w:ascii="GHEA Grapalat" w:hAnsi="GHEA Grapalat"/>
                <w:sz w:val="24"/>
                <w:szCs w:val="24"/>
                <w:lang w:val="hy-AM"/>
              </w:rPr>
              <w:t>ա</w:t>
            </w:r>
            <w:r w:rsidR="00E336A0" w:rsidRPr="008D4D6A">
              <w:rPr>
                <w:rFonts w:ascii="GHEA Grapalat" w:hAnsi="GHEA Grapalat"/>
                <w:sz w:val="24"/>
                <w:szCs w:val="24"/>
                <w:lang w:val="hy-AM"/>
              </w:rPr>
              <w:t>գր</w:t>
            </w:r>
            <w:r w:rsidRPr="008D4D6A">
              <w:rPr>
                <w:rFonts w:ascii="GHEA Grapalat" w:hAnsi="GHEA Grapalat"/>
                <w:sz w:val="24"/>
                <w:szCs w:val="24"/>
                <w:lang w:val="hy-AM"/>
              </w:rPr>
              <w:t xml:space="preserve">ված </w:t>
            </w:r>
            <w:r w:rsidR="00E336A0" w:rsidRPr="008D4D6A">
              <w:rPr>
                <w:rFonts w:ascii="GHEA Grapalat" w:hAnsi="GHEA Grapalat"/>
                <w:sz w:val="24"/>
                <w:szCs w:val="24"/>
                <w:lang w:val="hy-AM"/>
              </w:rPr>
              <w:t>են</w:t>
            </w:r>
            <w:r w:rsidRPr="008D4D6A">
              <w:rPr>
                <w:rFonts w:ascii="GHEA Grapalat" w:hAnsi="GHEA Grapalat"/>
                <w:sz w:val="24"/>
                <w:szCs w:val="24"/>
                <w:lang w:val="hy-AM"/>
              </w:rPr>
              <w:t xml:space="preserve"> </w:t>
            </w:r>
            <w:r w:rsidR="00E336A0" w:rsidRPr="008D4D6A">
              <w:rPr>
                <w:rFonts w:ascii="GHEA Grapalat" w:hAnsi="GHEA Grapalat"/>
                <w:sz w:val="24"/>
                <w:szCs w:val="24"/>
                <w:lang w:val="hy-AM"/>
              </w:rPr>
              <w:t xml:space="preserve">անհրաժեշտ </w:t>
            </w:r>
            <w:r w:rsidRPr="008D4D6A">
              <w:rPr>
                <w:rFonts w:ascii="GHEA Grapalat" w:hAnsi="GHEA Grapalat"/>
                <w:sz w:val="24"/>
                <w:szCs w:val="24"/>
                <w:lang w:val="hy-AM"/>
              </w:rPr>
              <w:t xml:space="preserve"> տեղեկատվության և հաշվետվությունների </w:t>
            </w:r>
            <w:r w:rsidR="00E336A0" w:rsidRPr="008D4D6A">
              <w:rPr>
                <w:rFonts w:ascii="GHEA Grapalat" w:hAnsi="GHEA Grapalat"/>
                <w:sz w:val="24"/>
                <w:szCs w:val="24"/>
                <w:lang w:val="hy-AM"/>
              </w:rPr>
              <w:t>առնչությամբ ներկայացվող պահանջները</w:t>
            </w:r>
            <w:r w:rsidRPr="008D4D6A">
              <w:rPr>
                <w:rFonts w:ascii="GHEA Grapalat" w:hAnsi="GHEA Grapalat"/>
                <w:sz w:val="24"/>
                <w:szCs w:val="24"/>
                <w:lang w:val="hy-AM"/>
              </w:rPr>
              <w:t xml:space="preserve">:  </w:t>
            </w:r>
          </w:p>
        </w:tc>
      </w:tr>
      <w:tr w:rsidR="00C02358" w:rsidRPr="008D4D6A" w14:paraId="6B25F28B" w14:textId="77777777" w:rsidTr="00600650">
        <w:trPr>
          <w:trHeight w:val="440"/>
        </w:trPr>
        <w:tc>
          <w:tcPr>
            <w:tcW w:w="6998" w:type="dxa"/>
            <w:gridSpan w:val="2"/>
          </w:tcPr>
          <w:p w14:paraId="0265EE12" w14:textId="10EB9368" w:rsidR="00C02358" w:rsidRPr="008D4D6A" w:rsidRDefault="00C02358" w:rsidP="00C01A93">
            <w:pPr>
              <w:pStyle w:val="ListParagraph"/>
              <w:numPr>
                <w:ilvl w:val="0"/>
                <w:numId w:val="32"/>
              </w:numPr>
              <w:spacing w:after="0"/>
              <w:ind w:left="-18" w:firstLine="270"/>
              <w:jc w:val="both"/>
              <w:rPr>
                <w:rFonts w:ascii="GHEA Grapalat" w:eastAsia="Times New Roman" w:hAnsi="GHEA Grapalat"/>
                <w:color w:val="000000"/>
                <w:sz w:val="24"/>
                <w:szCs w:val="24"/>
                <w:lang w:val="hy-AM"/>
              </w:rPr>
            </w:pPr>
            <w:r w:rsidRPr="008D4D6A">
              <w:rPr>
                <w:rFonts w:ascii="GHEA Grapalat" w:eastAsia="Times New Roman" w:hAnsi="GHEA Grapalat"/>
                <w:color w:val="000000"/>
                <w:sz w:val="24"/>
                <w:szCs w:val="24"/>
                <w:lang w:val="hy-AM"/>
              </w:rPr>
              <w:lastRenderedPageBreak/>
              <w:t>Նախագծի N1 հավելվածի 13-րդ կետի կապակցությամբ առաջարկում ենք նախատեսել հստակ ընթացակարգ այն ծրագրերի նախագծերի վերաբերյալ, որոնք արդեն իսկ ունեն նախնական տեխնիկատնտեսական հիմնավորում կամ տեխնիկատնտեսական ուսումնասիրություն և դրա կատարման ժամկետը գերազանցում է 3 (երեք) տարին, ինչպես նաև հաշվի առնել այն, որ վերոնշյալ դրույթը կարող է դիտարկվել որպես վատթարացնող նորմ:</w:t>
            </w:r>
          </w:p>
        </w:tc>
        <w:tc>
          <w:tcPr>
            <w:tcW w:w="7290" w:type="dxa"/>
            <w:gridSpan w:val="5"/>
          </w:tcPr>
          <w:p w14:paraId="3D8F8A7A" w14:textId="31AF0958" w:rsidR="003F55EF" w:rsidRPr="008D4D6A" w:rsidRDefault="00051260" w:rsidP="003F55EF">
            <w:pPr>
              <w:spacing w:line="276" w:lineRule="auto"/>
              <w:jc w:val="center"/>
              <w:rPr>
                <w:rFonts w:ascii="GHEA Grapalat" w:hAnsi="GHEA Grapalat"/>
                <w:b/>
                <w:sz w:val="24"/>
                <w:szCs w:val="24"/>
                <w:lang w:val="hy-AM"/>
              </w:rPr>
            </w:pPr>
            <w:r w:rsidRPr="008D4D6A">
              <w:rPr>
                <w:rFonts w:ascii="GHEA Grapalat" w:hAnsi="GHEA Grapalat"/>
                <w:b/>
                <w:sz w:val="24"/>
                <w:szCs w:val="24"/>
                <w:lang w:val="hy-AM"/>
              </w:rPr>
              <w:t>Ը</w:t>
            </w:r>
            <w:r w:rsidR="003F55EF" w:rsidRPr="008D4D6A">
              <w:rPr>
                <w:rFonts w:ascii="GHEA Grapalat" w:hAnsi="GHEA Grapalat"/>
                <w:b/>
                <w:sz w:val="24"/>
                <w:szCs w:val="24"/>
                <w:lang w:val="hy-AM"/>
              </w:rPr>
              <w:t>նդունվել</w:t>
            </w:r>
            <w:r>
              <w:rPr>
                <w:rFonts w:ascii="GHEA Grapalat" w:hAnsi="GHEA Grapalat"/>
                <w:b/>
                <w:sz w:val="24"/>
                <w:szCs w:val="24"/>
                <w:lang w:val="hy-AM"/>
              </w:rPr>
              <w:t xml:space="preserve"> է</w:t>
            </w:r>
            <w:r w:rsidR="003F55EF" w:rsidRPr="008D4D6A">
              <w:rPr>
                <w:rFonts w:ascii="GHEA Grapalat" w:hAnsi="GHEA Grapalat"/>
                <w:b/>
                <w:sz w:val="24"/>
                <w:szCs w:val="24"/>
                <w:lang w:val="hy-AM"/>
              </w:rPr>
              <w:t>:</w:t>
            </w:r>
          </w:p>
          <w:p w14:paraId="660F58A3" w14:textId="73D2B852" w:rsidR="00B07E1A" w:rsidRPr="008D4D6A" w:rsidRDefault="00B07E1A" w:rsidP="003F55EF">
            <w:pPr>
              <w:spacing w:line="276" w:lineRule="auto"/>
              <w:ind w:firstLine="724"/>
              <w:jc w:val="both"/>
              <w:rPr>
                <w:rFonts w:ascii="GHEA Grapalat" w:hAnsi="GHEA Grapalat"/>
                <w:sz w:val="24"/>
                <w:szCs w:val="24"/>
                <w:lang w:val="hy-AM"/>
              </w:rPr>
            </w:pPr>
          </w:p>
          <w:p w14:paraId="1E882CFE" w14:textId="328AE9ED" w:rsidR="00B07E1A" w:rsidRPr="008D4D6A" w:rsidRDefault="00B07E1A" w:rsidP="003F55EF">
            <w:pPr>
              <w:spacing w:line="276" w:lineRule="auto"/>
              <w:ind w:firstLine="724"/>
              <w:rPr>
                <w:rFonts w:ascii="GHEA Grapalat" w:hAnsi="GHEA Grapalat"/>
                <w:sz w:val="24"/>
                <w:szCs w:val="24"/>
                <w:lang w:val="hy-AM"/>
              </w:rPr>
            </w:pPr>
          </w:p>
          <w:p w14:paraId="1B6ACC22" w14:textId="77777777" w:rsidR="00C02358" w:rsidRPr="008D4D6A" w:rsidRDefault="00C02358" w:rsidP="00025526">
            <w:pPr>
              <w:spacing w:line="276" w:lineRule="auto"/>
              <w:jc w:val="center"/>
              <w:rPr>
                <w:rFonts w:ascii="GHEA Grapalat" w:hAnsi="GHEA Grapalat"/>
                <w:b/>
                <w:sz w:val="24"/>
                <w:szCs w:val="24"/>
                <w:lang w:val="hy-AM"/>
              </w:rPr>
            </w:pPr>
          </w:p>
        </w:tc>
      </w:tr>
      <w:tr w:rsidR="00C02358" w:rsidRPr="00663A7B" w14:paraId="5B31DD79" w14:textId="77777777" w:rsidTr="00600650">
        <w:trPr>
          <w:trHeight w:val="440"/>
        </w:trPr>
        <w:tc>
          <w:tcPr>
            <w:tcW w:w="6998" w:type="dxa"/>
            <w:gridSpan w:val="2"/>
          </w:tcPr>
          <w:p w14:paraId="62628A9E" w14:textId="48D6300D" w:rsidR="00C02358" w:rsidRPr="00C02358" w:rsidRDefault="00C02358" w:rsidP="00C01A93">
            <w:pPr>
              <w:pStyle w:val="ListParagraph"/>
              <w:numPr>
                <w:ilvl w:val="0"/>
                <w:numId w:val="32"/>
              </w:numPr>
              <w:spacing w:after="0"/>
              <w:ind w:left="-18" w:firstLine="270"/>
              <w:jc w:val="both"/>
              <w:rPr>
                <w:rFonts w:ascii="GHEA Grapalat" w:eastAsia="Times New Roman" w:hAnsi="GHEA Grapalat"/>
                <w:color w:val="000000"/>
                <w:sz w:val="24"/>
                <w:szCs w:val="24"/>
                <w:lang w:val="hy-AM"/>
              </w:rPr>
            </w:pPr>
            <w:r w:rsidRPr="00C02358">
              <w:rPr>
                <w:rFonts w:ascii="GHEA Grapalat" w:eastAsia="Times New Roman" w:hAnsi="GHEA Grapalat"/>
                <w:color w:val="000000"/>
                <w:sz w:val="24"/>
                <w:szCs w:val="24"/>
                <w:lang w:val="hy-AM"/>
              </w:rPr>
              <w:t>Նախագծի N1 հավելվածի 15-րդ կետից առաջարկում ենք հանել սույն կարգի 12-րդ կետին արված հղումը, քանի որ 15-րդ կետով կարգավորվում են 12-րդ կետով նախատեսված նախագծի օրինակելի ձևի որակի գնահատում իրականացնելուց հետո առաջացող իրավահարաբերությունները:</w:t>
            </w:r>
          </w:p>
        </w:tc>
        <w:tc>
          <w:tcPr>
            <w:tcW w:w="7290" w:type="dxa"/>
            <w:gridSpan w:val="5"/>
          </w:tcPr>
          <w:p w14:paraId="796CBA3E" w14:textId="117CE900" w:rsidR="00C02358" w:rsidRDefault="00E54E80" w:rsidP="00025526">
            <w:pPr>
              <w:spacing w:line="276"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C02358" w:rsidRPr="00663A7B" w14:paraId="40EB2130" w14:textId="77777777" w:rsidTr="00600650">
        <w:trPr>
          <w:trHeight w:val="440"/>
        </w:trPr>
        <w:tc>
          <w:tcPr>
            <w:tcW w:w="6998" w:type="dxa"/>
            <w:gridSpan w:val="2"/>
          </w:tcPr>
          <w:p w14:paraId="48E8A7AA" w14:textId="6199C5D3" w:rsidR="00C02358" w:rsidRPr="00C02358" w:rsidRDefault="00C02358" w:rsidP="00C02358">
            <w:pPr>
              <w:pStyle w:val="ListParagraph"/>
              <w:numPr>
                <w:ilvl w:val="0"/>
                <w:numId w:val="32"/>
              </w:numPr>
              <w:spacing w:after="0"/>
              <w:ind w:left="0" w:firstLine="252"/>
              <w:jc w:val="both"/>
              <w:rPr>
                <w:rFonts w:ascii="GHEA Grapalat" w:hAnsi="GHEA Grapalat"/>
                <w:lang w:val="hy-AM"/>
              </w:rPr>
            </w:pPr>
            <w:r w:rsidRPr="00C02358">
              <w:rPr>
                <w:rFonts w:ascii="GHEA Grapalat" w:eastAsia="Times New Roman" w:hAnsi="GHEA Grapalat"/>
                <w:color w:val="000000"/>
                <w:sz w:val="24"/>
                <w:szCs w:val="24"/>
                <w:lang w:val="hy-AM"/>
              </w:rPr>
              <w:t>Նախագծի N1 հավելվածի 15-րդ կետից առաջարկում ենք հանել 3-րդ, 4-րդ, 5-րդ, 6-րդ, 7-րդ և 8-րդ ենթակետերը և դրանք ներկայացնել առանձին կետերի տեսքով, քանի որ 3-րդ, 5-րդ և 7-րդ ենթակետերով սահմանված գործառույթները չեն վերաբերվում ՀՀ էկոնոմիկայի նախարարությանը, ինչպես նաև կատարել վերոնշյալ փոփոխության արդյունքու</w:t>
            </w:r>
            <w:r>
              <w:rPr>
                <w:rFonts w:ascii="GHEA Grapalat" w:eastAsia="Times New Roman" w:hAnsi="GHEA Grapalat"/>
                <w:color w:val="000000"/>
                <w:sz w:val="24"/>
                <w:szCs w:val="24"/>
                <w:lang w:val="hy-AM"/>
              </w:rPr>
              <w:t>մ առաջացած համապատասխանեցումներ</w:t>
            </w:r>
            <w:r w:rsidRPr="00C02358">
              <w:rPr>
                <w:rFonts w:ascii="GHEA Grapalat" w:eastAsia="Times New Roman" w:hAnsi="GHEA Grapalat"/>
                <w:color w:val="000000"/>
                <w:sz w:val="24"/>
                <w:szCs w:val="24"/>
                <w:lang w:val="hy-AM"/>
              </w:rPr>
              <w:t>:</w:t>
            </w:r>
          </w:p>
        </w:tc>
        <w:tc>
          <w:tcPr>
            <w:tcW w:w="7290" w:type="dxa"/>
            <w:gridSpan w:val="5"/>
          </w:tcPr>
          <w:p w14:paraId="2074EE6A" w14:textId="0C919AEC" w:rsidR="00C02358" w:rsidRDefault="004D6F00" w:rsidP="00025526">
            <w:pPr>
              <w:spacing w:line="276"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C02358" w:rsidRPr="00F947D2" w14:paraId="06572AC1" w14:textId="77777777" w:rsidTr="00600650">
        <w:trPr>
          <w:trHeight w:val="440"/>
        </w:trPr>
        <w:tc>
          <w:tcPr>
            <w:tcW w:w="6998" w:type="dxa"/>
            <w:gridSpan w:val="2"/>
          </w:tcPr>
          <w:p w14:paraId="5B0747EF" w14:textId="1401C415" w:rsidR="00C02358" w:rsidRPr="00051260" w:rsidRDefault="00C02358" w:rsidP="00C02358">
            <w:pPr>
              <w:pStyle w:val="NormalWeb"/>
              <w:numPr>
                <w:ilvl w:val="0"/>
                <w:numId w:val="32"/>
              </w:numPr>
              <w:shd w:val="clear" w:color="auto" w:fill="FFFFFF"/>
              <w:spacing w:before="0" w:beforeAutospacing="0" w:after="0" w:afterAutospacing="0" w:line="276" w:lineRule="auto"/>
              <w:ind w:left="0" w:firstLine="180"/>
              <w:jc w:val="both"/>
              <w:rPr>
                <w:rFonts w:ascii="GHEA Grapalat" w:hAnsi="GHEA Grapalat"/>
                <w:color w:val="000000"/>
                <w:lang w:val="hy-AM"/>
              </w:rPr>
            </w:pPr>
            <w:r w:rsidRPr="00051260">
              <w:rPr>
                <w:rFonts w:ascii="GHEA Grapalat" w:hAnsi="GHEA Grapalat"/>
                <w:lang w:val="hy-AM"/>
              </w:rPr>
              <w:t>Նախագծի N1 հավելվածի 26-րդ կետում, ինչպես նաև 3-րդ կետի 10-րդ ենթակետում անդրադարձ է կատարվում ՀՀ Էկոնոմիկային նախարարության կողմից հաստատված կամ դեռևս չհաստատված ուղեցույցների: Առաջարկում ենք հստակ նշել ինչ ուղեցույցների մասին է խոսքը: Միաժամանակ, եթե խոսքը վերաբերվում է N2 հավելվածի 3-րդ կետով սահմանված ուղեցույցներին, առաջարկում ենք վերոնշյալ կետը խմբագրել և հանել կարող է բառը:</w:t>
            </w:r>
          </w:p>
        </w:tc>
        <w:tc>
          <w:tcPr>
            <w:tcW w:w="7290" w:type="dxa"/>
            <w:gridSpan w:val="5"/>
          </w:tcPr>
          <w:p w14:paraId="6E275684" w14:textId="77777777" w:rsidR="003B07E4" w:rsidRPr="00051260" w:rsidRDefault="003B07E4" w:rsidP="003B07E4">
            <w:pPr>
              <w:spacing w:line="276" w:lineRule="auto"/>
              <w:jc w:val="center"/>
              <w:rPr>
                <w:rFonts w:ascii="GHEA Grapalat" w:hAnsi="GHEA Grapalat"/>
                <w:b/>
                <w:sz w:val="24"/>
                <w:szCs w:val="24"/>
                <w:lang w:val="hy-AM"/>
              </w:rPr>
            </w:pPr>
            <w:r w:rsidRPr="00051260">
              <w:rPr>
                <w:rFonts w:ascii="GHEA Grapalat" w:hAnsi="GHEA Grapalat"/>
                <w:b/>
                <w:sz w:val="24"/>
                <w:szCs w:val="24"/>
                <w:lang w:val="hy-AM"/>
              </w:rPr>
              <w:t>Չի ընդունվել:</w:t>
            </w:r>
          </w:p>
          <w:p w14:paraId="415F76A3" w14:textId="1CC83FAE" w:rsidR="00C02358" w:rsidRPr="00051260" w:rsidRDefault="00796D15" w:rsidP="003F55EF">
            <w:pPr>
              <w:spacing w:line="276" w:lineRule="auto"/>
              <w:ind w:firstLine="724"/>
              <w:jc w:val="both"/>
              <w:rPr>
                <w:rFonts w:ascii="GHEA Grapalat" w:hAnsi="GHEA Grapalat"/>
                <w:sz w:val="24"/>
                <w:szCs w:val="24"/>
                <w:lang w:val="hy-AM"/>
              </w:rPr>
            </w:pPr>
            <w:r w:rsidRPr="00051260">
              <w:rPr>
                <w:rFonts w:ascii="GHEA Grapalat" w:eastAsia="Times New Roman" w:hAnsi="GHEA Grapalat" w:cs="Times New Roman"/>
                <w:sz w:val="24"/>
                <w:szCs w:val="24"/>
                <w:lang w:val="hy-AM"/>
              </w:rPr>
              <w:t xml:space="preserve">Նախագծի N1 հավելվածի 26-րդ կետում, ինչպես նաև 3-րդ կետի 10-րդ ենթակետում նշված ուղեցույցները վերաբերում են հանրային ներդրումային </w:t>
            </w:r>
            <w:r w:rsidRPr="00051260">
              <w:rPr>
                <w:rFonts w:ascii="GHEA Grapalat" w:eastAsia="Times New Roman" w:hAnsi="GHEA Grapalat" w:cs="Times New Roman"/>
                <w:color w:val="000000"/>
                <w:sz w:val="24"/>
                <w:szCs w:val="24"/>
                <w:lang w:val="hy-AM"/>
              </w:rPr>
              <w:t xml:space="preserve">ծրագրի նախագծի նախնական տեխնիկատնտեսական հիմնավորման կամ տեխնիկատնտեսական ուսումնասիրության որակի ստուգում իրականացնելու նպատակով մշակված ստուգաթերթին, մինչդեռ Նախագծի N2 հավելվածի 5-րդ կետում նշված </w:t>
            </w:r>
            <w:r w:rsidR="003F55EF" w:rsidRPr="00051260">
              <w:rPr>
                <w:rFonts w:ascii="GHEA Grapalat" w:eastAsia="Times New Roman" w:hAnsi="GHEA Grapalat" w:cs="Times New Roman"/>
                <w:color w:val="000000"/>
                <w:sz w:val="24"/>
                <w:szCs w:val="24"/>
                <w:lang w:val="hy-AM"/>
              </w:rPr>
              <w:t xml:space="preserve">ուղեցույցները </w:t>
            </w:r>
            <w:r w:rsidR="003F55EF" w:rsidRPr="00051260">
              <w:rPr>
                <w:rFonts w:ascii="GHEA Grapalat" w:eastAsia="Times New Roman" w:hAnsi="GHEA Grapalat" w:cs="Times New Roman"/>
                <w:color w:val="000000"/>
                <w:sz w:val="24"/>
                <w:szCs w:val="24"/>
                <w:lang w:val="hy-AM"/>
              </w:rPr>
              <w:lastRenderedPageBreak/>
              <w:t xml:space="preserve">վերաբերում են </w:t>
            </w:r>
            <w:r w:rsidRPr="00051260">
              <w:rPr>
                <w:rFonts w:ascii="GHEA Grapalat" w:eastAsia="Times New Roman" w:hAnsi="GHEA Grapalat" w:cs="Times New Roman"/>
                <w:color w:val="000000"/>
                <w:sz w:val="24"/>
                <w:szCs w:val="24"/>
                <w:lang w:val="hy-AM"/>
              </w:rPr>
              <w:t>հանրային ներդրումային ծրագրերի գնահատման</w:t>
            </w:r>
            <w:r w:rsidR="003F55EF" w:rsidRPr="00051260">
              <w:rPr>
                <w:rFonts w:ascii="GHEA Grapalat" w:eastAsia="Times New Roman" w:hAnsi="GHEA Grapalat" w:cs="Times New Roman"/>
                <w:color w:val="000000"/>
                <w:sz w:val="24"/>
                <w:szCs w:val="24"/>
                <w:lang w:val="hy-AM"/>
              </w:rPr>
              <w:t>ը</w:t>
            </w:r>
            <w:r w:rsidRPr="00051260">
              <w:rPr>
                <w:rFonts w:ascii="GHEA Grapalat" w:eastAsia="Times New Roman" w:hAnsi="GHEA Grapalat" w:cs="Times New Roman"/>
                <w:color w:val="000000"/>
                <w:sz w:val="24"/>
                <w:szCs w:val="24"/>
                <w:lang w:val="hy-AM"/>
              </w:rPr>
              <w:t xml:space="preserve"> և պետություն-մասնավոր գործընկերության ձևաչափով ծրագրերի իրականացման հնարավորության թեստավորման</w:t>
            </w:r>
            <w:r w:rsidR="003F55EF" w:rsidRPr="00051260">
              <w:rPr>
                <w:rFonts w:ascii="GHEA Grapalat" w:eastAsia="Times New Roman" w:hAnsi="GHEA Grapalat" w:cs="Times New Roman"/>
                <w:color w:val="000000"/>
                <w:sz w:val="24"/>
                <w:szCs w:val="24"/>
                <w:lang w:val="hy-AM"/>
              </w:rPr>
              <w:t>ը</w:t>
            </w:r>
            <w:r w:rsidRPr="00051260">
              <w:rPr>
                <w:rFonts w:ascii="GHEA Grapalat" w:eastAsia="Times New Roman" w:hAnsi="GHEA Grapalat" w:cs="Times New Roman"/>
                <w:color w:val="000000"/>
                <w:sz w:val="24"/>
                <w:szCs w:val="24"/>
                <w:lang w:val="hy-AM"/>
              </w:rPr>
              <w:t>։</w:t>
            </w:r>
          </w:p>
        </w:tc>
      </w:tr>
      <w:tr w:rsidR="00C02358" w:rsidRPr="00F947D2" w14:paraId="563334FA" w14:textId="77777777" w:rsidTr="00600650">
        <w:trPr>
          <w:trHeight w:val="440"/>
        </w:trPr>
        <w:tc>
          <w:tcPr>
            <w:tcW w:w="6998" w:type="dxa"/>
            <w:gridSpan w:val="2"/>
          </w:tcPr>
          <w:p w14:paraId="1D6652D2" w14:textId="35022C49" w:rsidR="00C02358" w:rsidRPr="00051260" w:rsidRDefault="00C02358" w:rsidP="00C02358">
            <w:pPr>
              <w:pStyle w:val="NormalWeb"/>
              <w:numPr>
                <w:ilvl w:val="0"/>
                <w:numId w:val="32"/>
              </w:numPr>
              <w:shd w:val="clear" w:color="auto" w:fill="FFFFFF"/>
              <w:spacing w:before="0" w:beforeAutospacing="0" w:after="0" w:afterAutospacing="0" w:line="276" w:lineRule="auto"/>
              <w:ind w:left="0" w:firstLine="180"/>
              <w:jc w:val="both"/>
              <w:rPr>
                <w:rFonts w:ascii="GHEA Grapalat" w:hAnsi="GHEA Grapalat"/>
                <w:lang w:val="hy-AM"/>
              </w:rPr>
            </w:pPr>
            <w:r w:rsidRPr="00051260">
              <w:rPr>
                <w:rFonts w:ascii="GHEA Grapalat" w:hAnsi="GHEA Grapalat"/>
                <w:lang w:val="hy-AM"/>
              </w:rPr>
              <w:lastRenderedPageBreak/>
              <w:t>Նախագծի N1 հավելվածի 20-րդ կետով նախատեսվում է, որ բ</w:t>
            </w:r>
            <w:r w:rsidRPr="00051260">
              <w:rPr>
                <w:rFonts w:ascii="GHEA Grapalat" w:hAnsi="GHEA Grapalat"/>
                <w:color w:val="000000"/>
                <w:lang w:val="hy-AM"/>
              </w:rPr>
              <w:t>ացառիկ դեպքերում հանրային ներդրումային կոմիտեն իրավասու է կայացնել ծրագրի նախագիծն առաջնահերթությունների ցանկում ներառելու վերաբերյալ որոշում՝ անկախ տվյալ ծրագրի նախագծի նախնական գնահատման ցածր արդյունքից։ Առաջարկում ենք դեպքերի բացառիկության կապակցությամբ սահմանել որոշակի չափանիշներ՝ հայեցողական լիազորությունների դրսևորումներից խուսափելու նպատակով:</w:t>
            </w:r>
          </w:p>
        </w:tc>
        <w:tc>
          <w:tcPr>
            <w:tcW w:w="7290" w:type="dxa"/>
            <w:gridSpan w:val="5"/>
          </w:tcPr>
          <w:p w14:paraId="263D2C02" w14:textId="77777777" w:rsidR="00C02358" w:rsidRPr="00051260" w:rsidRDefault="004D6F00" w:rsidP="00025526">
            <w:pPr>
              <w:spacing w:line="276" w:lineRule="auto"/>
              <w:jc w:val="center"/>
              <w:rPr>
                <w:rFonts w:ascii="GHEA Grapalat" w:hAnsi="GHEA Grapalat"/>
                <w:b/>
                <w:sz w:val="24"/>
                <w:szCs w:val="24"/>
                <w:lang w:val="hy-AM"/>
              </w:rPr>
            </w:pPr>
            <w:r w:rsidRPr="00051260">
              <w:rPr>
                <w:rFonts w:ascii="GHEA Grapalat" w:hAnsi="GHEA Grapalat"/>
                <w:b/>
                <w:sz w:val="24"/>
                <w:szCs w:val="24"/>
                <w:lang w:val="hy-AM"/>
              </w:rPr>
              <w:t>Չի ընդունվել:</w:t>
            </w:r>
          </w:p>
          <w:p w14:paraId="7983F3F7" w14:textId="13CE0379" w:rsidR="004D6F00" w:rsidRPr="00051260" w:rsidRDefault="004D6F00" w:rsidP="004D6F00">
            <w:pPr>
              <w:spacing w:line="276" w:lineRule="auto"/>
              <w:ind w:firstLine="724"/>
              <w:jc w:val="both"/>
              <w:rPr>
                <w:rFonts w:ascii="GHEA Grapalat" w:hAnsi="GHEA Grapalat"/>
                <w:b/>
                <w:sz w:val="24"/>
                <w:szCs w:val="24"/>
                <w:lang w:val="hy-AM"/>
              </w:rPr>
            </w:pPr>
            <w:r w:rsidRPr="00051260">
              <w:rPr>
                <w:rFonts w:ascii="GHEA Grapalat" w:hAnsi="GHEA Grapalat"/>
                <w:sz w:val="24"/>
                <w:szCs w:val="24"/>
                <w:lang w:val="hy-AM"/>
              </w:rPr>
              <w:t>Կախված համապատասխան իրավիճակից, ծրագրի բնույթից և ծրագրի իրականացման անհրաժեշտությունից՝ կարող են լինել դեպքեր, երբ հանրային ներդրումային կոմիտեն իրավասու է կայացնել ծրագիրը հանրային ներդրումային ծրագրերի նախագծերի բանկում ներառելու վերաբերյալ որոշում, որը պայմանավորված կլինի ծրագրերի առաջնահերթ իրականացման հրատապությամբ՝ հաշվի առնելով այն, որ հանրային ներդրումային կոմիտեն ղեկավարում է ՀՀ վարչապետը, իսկ կոմիտեի կազմում են ՀՀ փոխվարչապետերը, ՀՀ վարչապետի աշխատակազմի ղեկավարը:</w:t>
            </w:r>
          </w:p>
        </w:tc>
      </w:tr>
      <w:tr w:rsidR="00C02358" w:rsidRPr="00663A7B" w14:paraId="67C2D4F2" w14:textId="77777777" w:rsidTr="00600650">
        <w:trPr>
          <w:trHeight w:val="440"/>
        </w:trPr>
        <w:tc>
          <w:tcPr>
            <w:tcW w:w="6998" w:type="dxa"/>
            <w:gridSpan w:val="2"/>
          </w:tcPr>
          <w:p w14:paraId="025597AE" w14:textId="6B4A2AE3" w:rsidR="00C02358" w:rsidRPr="00C02358" w:rsidRDefault="00C02358" w:rsidP="00C02358">
            <w:pPr>
              <w:pStyle w:val="NormalWeb"/>
              <w:numPr>
                <w:ilvl w:val="0"/>
                <w:numId w:val="32"/>
              </w:numPr>
              <w:shd w:val="clear" w:color="auto" w:fill="FFFFFF"/>
              <w:spacing w:before="0" w:beforeAutospacing="0" w:after="0" w:afterAutospacing="0" w:line="276" w:lineRule="auto"/>
              <w:ind w:left="0" w:firstLine="180"/>
              <w:jc w:val="both"/>
              <w:rPr>
                <w:rFonts w:ascii="GHEA Grapalat" w:hAnsi="GHEA Grapalat"/>
                <w:lang w:val="hy-AM"/>
              </w:rPr>
            </w:pPr>
            <w:r w:rsidRPr="00C02358">
              <w:rPr>
                <w:rFonts w:ascii="GHEA Grapalat" w:hAnsi="GHEA Grapalat"/>
                <w:lang w:val="hy-AM"/>
              </w:rPr>
              <w:t>Նախագծի N1 հավելվածի 22-րդ կետի 1-ին</w:t>
            </w:r>
            <w:r w:rsidR="004D6F00">
              <w:rPr>
                <w:rFonts w:ascii="GHEA Grapalat" w:hAnsi="GHEA Grapalat"/>
                <w:lang w:val="hy-AM"/>
              </w:rPr>
              <w:t>,</w:t>
            </w:r>
            <w:r w:rsidRPr="00C02358">
              <w:rPr>
                <w:rFonts w:ascii="GHEA Grapalat" w:hAnsi="GHEA Grapalat"/>
                <w:lang w:val="hy-AM"/>
              </w:rPr>
              <w:t xml:space="preserve"> 2-րդ և 3-րդ ենթակետերի դադարեցնում է, լրամշակում է, պատրաստում է բառերը փոխարինել դադարեցնել, լրամշակել և պատրաստել բառերով:</w:t>
            </w:r>
          </w:p>
        </w:tc>
        <w:tc>
          <w:tcPr>
            <w:tcW w:w="7290" w:type="dxa"/>
            <w:gridSpan w:val="5"/>
          </w:tcPr>
          <w:p w14:paraId="28A89E04" w14:textId="4742A396" w:rsidR="00C02358" w:rsidRDefault="004D6F00" w:rsidP="00025526">
            <w:pPr>
              <w:spacing w:line="276"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C02358" w:rsidRPr="00663A7B" w14:paraId="7FA27592" w14:textId="77777777" w:rsidTr="00600650">
        <w:trPr>
          <w:trHeight w:val="440"/>
        </w:trPr>
        <w:tc>
          <w:tcPr>
            <w:tcW w:w="6998" w:type="dxa"/>
            <w:gridSpan w:val="2"/>
          </w:tcPr>
          <w:p w14:paraId="204CA732" w14:textId="7B702A5F" w:rsidR="00C02358" w:rsidRPr="00C02358" w:rsidRDefault="00C02358" w:rsidP="00C02358">
            <w:pPr>
              <w:pStyle w:val="NormalWeb"/>
              <w:numPr>
                <w:ilvl w:val="0"/>
                <w:numId w:val="32"/>
              </w:numPr>
              <w:shd w:val="clear" w:color="auto" w:fill="FFFFFF"/>
              <w:spacing w:before="0" w:beforeAutospacing="0" w:after="0" w:afterAutospacing="0" w:line="276" w:lineRule="auto"/>
              <w:ind w:left="0" w:firstLine="252"/>
              <w:jc w:val="both"/>
              <w:rPr>
                <w:rFonts w:ascii="GHEA Grapalat" w:hAnsi="GHEA Grapalat"/>
                <w:lang w:val="hy-AM"/>
              </w:rPr>
            </w:pPr>
            <w:r w:rsidRPr="00C02358">
              <w:rPr>
                <w:rFonts w:ascii="GHEA Grapalat" w:hAnsi="GHEA Grapalat"/>
                <w:lang w:val="hy-AM"/>
              </w:rPr>
              <w:t xml:space="preserve">Նախագծի N1 հավելվածի 24-րդ կետում հղում է արված  18-րդ կետի 4-րդ ենթակետին, սակայն հանրային ներդրումային կոմիտեի կողմից սահմանված որոշումները սահմանվում են 19-րդ կետով:   </w:t>
            </w:r>
          </w:p>
        </w:tc>
        <w:tc>
          <w:tcPr>
            <w:tcW w:w="7290" w:type="dxa"/>
            <w:gridSpan w:val="5"/>
          </w:tcPr>
          <w:p w14:paraId="37B6ECAD" w14:textId="56045C58" w:rsidR="00C02358" w:rsidRDefault="004D6F00" w:rsidP="00025526">
            <w:pPr>
              <w:spacing w:line="276"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C02358" w:rsidRPr="00663A7B" w14:paraId="4E14872D" w14:textId="77777777" w:rsidTr="00600650">
        <w:trPr>
          <w:trHeight w:val="440"/>
        </w:trPr>
        <w:tc>
          <w:tcPr>
            <w:tcW w:w="6998" w:type="dxa"/>
            <w:gridSpan w:val="2"/>
          </w:tcPr>
          <w:p w14:paraId="25BF6978" w14:textId="06058222" w:rsidR="00C02358" w:rsidRPr="00C02358" w:rsidRDefault="00C02358" w:rsidP="00C02358">
            <w:pPr>
              <w:pStyle w:val="NormalWeb"/>
              <w:numPr>
                <w:ilvl w:val="0"/>
                <w:numId w:val="32"/>
              </w:numPr>
              <w:shd w:val="clear" w:color="auto" w:fill="FFFFFF"/>
              <w:spacing w:before="0" w:beforeAutospacing="0" w:after="0" w:afterAutospacing="0" w:line="276" w:lineRule="auto"/>
              <w:ind w:left="0" w:firstLine="180"/>
              <w:jc w:val="both"/>
              <w:rPr>
                <w:rFonts w:ascii="GHEA Grapalat" w:hAnsi="GHEA Grapalat"/>
                <w:lang w:val="hy-AM"/>
              </w:rPr>
            </w:pPr>
            <w:r w:rsidRPr="00C02358">
              <w:rPr>
                <w:rFonts w:ascii="GHEA Grapalat" w:hAnsi="GHEA Grapalat"/>
                <w:lang w:val="hy-AM"/>
              </w:rPr>
              <w:t>Նախագծի N1 հավելվածի 38-րդ կետում ներառել բառը փոխարինել ներառում է բառով:</w:t>
            </w:r>
          </w:p>
        </w:tc>
        <w:tc>
          <w:tcPr>
            <w:tcW w:w="7290" w:type="dxa"/>
            <w:gridSpan w:val="5"/>
          </w:tcPr>
          <w:p w14:paraId="3B3DD4AB" w14:textId="00578732" w:rsidR="00C02358" w:rsidRDefault="004D6F00" w:rsidP="00025526">
            <w:pPr>
              <w:spacing w:line="276"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C02358" w:rsidRPr="00663A7B" w14:paraId="6915703A" w14:textId="77777777" w:rsidTr="00600650">
        <w:trPr>
          <w:trHeight w:val="440"/>
        </w:trPr>
        <w:tc>
          <w:tcPr>
            <w:tcW w:w="6998" w:type="dxa"/>
            <w:gridSpan w:val="2"/>
          </w:tcPr>
          <w:p w14:paraId="50573A7D" w14:textId="0D44B3E1" w:rsidR="00C02358" w:rsidRPr="00C02358" w:rsidRDefault="00C02358" w:rsidP="00C02358">
            <w:pPr>
              <w:pStyle w:val="NormalWeb"/>
              <w:numPr>
                <w:ilvl w:val="0"/>
                <w:numId w:val="32"/>
              </w:numPr>
              <w:shd w:val="clear" w:color="auto" w:fill="FFFFFF"/>
              <w:spacing w:before="0" w:beforeAutospacing="0" w:after="0" w:afterAutospacing="0" w:line="276" w:lineRule="auto"/>
              <w:ind w:left="0" w:firstLine="252"/>
              <w:jc w:val="both"/>
              <w:rPr>
                <w:rFonts w:ascii="GHEA Grapalat" w:hAnsi="GHEA Grapalat"/>
                <w:lang w:val="hy-AM"/>
              </w:rPr>
            </w:pPr>
            <w:r w:rsidRPr="00C02358">
              <w:rPr>
                <w:rFonts w:ascii="GHEA Grapalat" w:hAnsi="GHEA Grapalat"/>
                <w:lang w:val="hy-AM"/>
              </w:rPr>
              <w:t>Նախագծի N1 հավելվածի 42-րդ կետում 40-րդ կետին արված հղումը առաջարկում ենք հանել և հղում կատարել 41-րդ կետին:</w:t>
            </w:r>
          </w:p>
        </w:tc>
        <w:tc>
          <w:tcPr>
            <w:tcW w:w="7290" w:type="dxa"/>
            <w:gridSpan w:val="5"/>
          </w:tcPr>
          <w:p w14:paraId="3D6BBBEE" w14:textId="38EA39DE" w:rsidR="00C02358" w:rsidRDefault="004D6F00" w:rsidP="00025526">
            <w:pPr>
              <w:spacing w:line="276"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C02358" w:rsidRPr="00F947D2" w14:paraId="0829D73C" w14:textId="77777777" w:rsidTr="00600650">
        <w:trPr>
          <w:trHeight w:val="440"/>
        </w:trPr>
        <w:tc>
          <w:tcPr>
            <w:tcW w:w="6998" w:type="dxa"/>
            <w:gridSpan w:val="2"/>
          </w:tcPr>
          <w:p w14:paraId="0C606B2C" w14:textId="2C6B68FC" w:rsidR="00C02358" w:rsidRPr="00C02358" w:rsidRDefault="00C02358" w:rsidP="000C6CFC">
            <w:pPr>
              <w:pStyle w:val="NormalWeb"/>
              <w:numPr>
                <w:ilvl w:val="0"/>
                <w:numId w:val="32"/>
              </w:numPr>
              <w:shd w:val="clear" w:color="auto" w:fill="FFFFFF"/>
              <w:spacing w:before="0" w:beforeAutospacing="0" w:after="0" w:afterAutospacing="0" w:line="276" w:lineRule="auto"/>
              <w:ind w:left="-18" w:firstLine="273"/>
              <w:jc w:val="both"/>
              <w:rPr>
                <w:rFonts w:ascii="GHEA Grapalat" w:hAnsi="GHEA Grapalat"/>
                <w:lang w:val="hy-AM"/>
              </w:rPr>
            </w:pPr>
            <w:r w:rsidRPr="00C02358">
              <w:rPr>
                <w:rFonts w:ascii="GHEA Grapalat" w:hAnsi="GHEA Grapalat"/>
                <w:lang w:val="hy-AM"/>
              </w:rPr>
              <w:lastRenderedPageBreak/>
              <w:t>Նախագծի N1 հավելվածի 51-րդ կետով սահմանվում է, որ հանրային ներդրումային կոմիտեի նիստին ներկա անձինք պարտավոր են չհրապարակել նիստի վերաբերյալ տվյալներ, սակայն նախատեսված չեն հրապարակման դեպքում առաջացող իրավական հետևանքների մասին կարգավորումներ:</w:t>
            </w:r>
          </w:p>
        </w:tc>
        <w:tc>
          <w:tcPr>
            <w:tcW w:w="7290" w:type="dxa"/>
            <w:gridSpan w:val="5"/>
          </w:tcPr>
          <w:p w14:paraId="0BDE968D" w14:textId="77777777" w:rsidR="00C02358" w:rsidRDefault="003B07E4" w:rsidP="00025526">
            <w:pPr>
              <w:spacing w:line="276"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69FC1E78" w14:textId="4FA30427" w:rsidR="003B07E4" w:rsidRPr="00796D15" w:rsidRDefault="003B07E4" w:rsidP="00796D15">
            <w:pPr>
              <w:spacing w:line="276" w:lineRule="auto"/>
              <w:ind w:firstLine="724"/>
              <w:rPr>
                <w:rFonts w:ascii="GHEA Grapalat" w:hAnsi="GHEA Grapalat"/>
                <w:sz w:val="24"/>
                <w:szCs w:val="24"/>
                <w:lang w:val="hy-AM"/>
              </w:rPr>
            </w:pPr>
            <w:r w:rsidRPr="00796D15">
              <w:rPr>
                <w:rFonts w:ascii="GHEA Grapalat" w:hAnsi="GHEA Grapalat"/>
                <w:sz w:val="24"/>
                <w:szCs w:val="24"/>
                <w:lang w:val="hy-AM"/>
              </w:rPr>
              <w:t xml:space="preserve">Նշված </w:t>
            </w:r>
            <w:r w:rsidR="00796D15">
              <w:rPr>
                <w:rFonts w:ascii="GHEA Grapalat" w:hAnsi="GHEA Grapalat"/>
                <w:sz w:val="24"/>
                <w:szCs w:val="24"/>
                <w:lang w:val="hy-AM"/>
              </w:rPr>
              <w:t xml:space="preserve">կետը </w:t>
            </w:r>
            <w:r w:rsidRPr="00796D15">
              <w:rPr>
                <w:rFonts w:ascii="GHEA Grapalat" w:hAnsi="GHEA Grapalat"/>
                <w:sz w:val="24"/>
                <w:szCs w:val="24"/>
                <w:lang w:val="hy-AM"/>
              </w:rPr>
              <w:t xml:space="preserve">հանվել է Նախագծից </w:t>
            </w:r>
          </w:p>
        </w:tc>
      </w:tr>
      <w:tr w:rsidR="00C02358" w:rsidRPr="0020791E" w14:paraId="19C84206" w14:textId="77777777" w:rsidTr="00600650">
        <w:trPr>
          <w:trHeight w:val="440"/>
        </w:trPr>
        <w:tc>
          <w:tcPr>
            <w:tcW w:w="6998" w:type="dxa"/>
            <w:gridSpan w:val="2"/>
          </w:tcPr>
          <w:p w14:paraId="44FD85A4" w14:textId="75426727" w:rsidR="00C02358" w:rsidRPr="00051260" w:rsidRDefault="00C02358" w:rsidP="003746ED">
            <w:pPr>
              <w:pStyle w:val="NormalWeb"/>
              <w:numPr>
                <w:ilvl w:val="0"/>
                <w:numId w:val="32"/>
              </w:numPr>
              <w:shd w:val="clear" w:color="auto" w:fill="FFFFFF"/>
              <w:spacing w:before="0" w:beforeAutospacing="0" w:after="0" w:afterAutospacing="0" w:line="276" w:lineRule="auto"/>
              <w:ind w:left="-18" w:firstLine="270"/>
              <w:jc w:val="both"/>
              <w:rPr>
                <w:rFonts w:ascii="GHEA Grapalat" w:hAnsi="GHEA Grapalat"/>
                <w:lang w:val="hy-AM"/>
              </w:rPr>
            </w:pPr>
            <w:r w:rsidRPr="00051260">
              <w:rPr>
                <w:rFonts w:ascii="GHEA Grapalat" w:hAnsi="GHEA Grapalat"/>
                <w:lang w:val="hy-AM"/>
              </w:rPr>
              <w:t>Նախագծի N1 հավելվածի 53-րդ կետի համաձայն՝ նիստերն իրավազոր են, եթե մասնակցում են հանրային ներդրումային կոմիտեի բոլոր անդամները՝ բացառությամբ ՀՀ վարչապետի բացակայության դեպքի։ Մինչդեռ 48-րդ կետով սահմանվում է, որ ՀՀ վարչապետի բացակայության դեպքում նրան փոխարինում է ՀՀ փոխվարչապետը: Այսպիսով՝ անհրաժեշտ է քննարկել 53-րդ կետով բացառությամբ ՀՀ վարչապետի բացակայության դեպքի նախատեսման նպատակահարմարության հարցը:</w:t>
            </w:r>
          </w:p>
        </w:tc>
        <w:tc>
          <w:tcPr>
            <w:tcW w:w="7290" w:type="dxa"/>
            <w:gridSpan w:val="5"/>
          </w:tcPr>
          <w:p w14:paraId="6B1A8D04" w14:textId="082CF5E1" w:rsidR="00C02358" w:rsidRPr="00051260" w:rsidRDefault="00051260" w:rsidP="00025526">
            <w:pPr>
              <w:spacing w:line="276" w:lineRule="auto"/>
              <w:jc w:val="center"/>
              <w:rPr>
                <w:rFonts w:ascii="GHEA Grapalat" w:hAnsi="GHEA Grapalat"/>
                <w:b/>
                <w:sz w:val="24"/>
                <w:szCs w:val="24"/>
                <w:lang w:val="hy-AM"/>
              </w:rPr>
            </w:pPr>
            <w:r>
              <w:rPr>
                <w:rFonts w:ascii="GHEA Grapalat" w:hAnsi="GHEA Grapalat"/>
                <w:b/>
                <w:sz w:val="24"/>
                <w:szCs w:val="24"/>
                <w:lang w:val="hy-AM"/>
              </w:rPr>
              <w:t>Ը</w:t>
            </w:r>
            <w:r w:rsidR="003B07E4" w:rsidRPr="00051260">
              <w:rPr>
                <w:rFonts w:ascii="GHEA Grapalat" w:hAnsi="GHEA Grapalat"/>
                <w:b/>
                <w:sz w:val="24"/>
                <w:szCs w:val="24"/>
                <w:lang w:val="hy-AM"/>
              </w:rPr>
              <w:t>նդունվել</w:t>
            </w:r>
            <w:r>
              <w:rPr>
                <w:rFonts w:ascii="GHEA Grapalat" w:hAnsi="GHEA Grapalat"/>
                <w:b/>
                <w:sz w:val="24"/>
                <w:szCs w:val="24"/>
                <w:lang w:val="hy-AM"/>
              </w:rPr>
              <w:t xml:space="preserve"> է</w:t>
            </w:r>
            <w:r w:rsidR="003B07E4" w:rsidRPr="00051260">
              <w:rPr>
                <w:rFonts w:ascii="GHEA Grapalat" w:hAnsi="GHEA Grapalat"/>
                <w:b/>
                <w:sz w:val="24"/>
                <w:szCs w:val="24"/>
                <w:lang w:val="hy-AM"/>
              </w:rPr>
              <w:t>:</w:t>
            </w:r>
          </w:p>
          <w:p w14:paraId="4CFCD01A" w14:textId="538331CE" w:rsidR="003B07E4" w:rsidRPr="00051260" w:rsidRDefault="003B07E4" w:rsidP="00025526">
            <w:pPr>
              <w:spacing w:line="276" w:lineRule="auto"/>
              <w:jc w:val="center"/>
              <w:rPr>
                <w:rFonts w:ascii="GHEA Grapalat" w:hAnsi="GHEA Grapalat"/>
                <w:b/>
                <w:sz w:val="24"/>
                <w:szCs w:val="24"/>
                <w:lang w:val="hy-AM"/>
              </w:rPr>
            </w:pPr>
          </w:p>
        </w:tc>
      </w:tr>
      <w:tr w:rsidR="000C6CFC" w:rsidRPr="0020791E" w14:paraId="4A9668C0" w14:textId="79F9F3C6" w:rsidTr="00BE50D4">
        <w:trPr>
          <w:trHeight w:val="440"/>
        </w:trPr>
        <w:tc>
          <w:tcPr>
            <w:tcW w:w="10502" w:type="dxa"/>
            <w:gridSpan w:val="6"/>
            <w:vMerge w:val="restart"/>
            <w:shd w:val="clear" w:color="auto" w:fill="D9D9D9" w:themeFill="background1" w:themeFillShade="D9"/>
          </w:tcPr>
          <w:p w14:paraId="1E4B5206" w14:textId="4AFDE1B3" w:rsidR="000C6CFC" w:rsidRPr="000C6CFC" w:rsidRDefault="000C6CFC" w:rsidP="000C6CFC">
            <w:pPr>
              <w:pStyle w:val="ListParagraph"/>
              <w:numPr>
                <w:ilvl w:val="0"/>
                <w:numId w:val="32"/>
              </w:numPr>
              <w:spacing w:after="0"/>
              <w:jc w:val="center"/>
              <w:rPr>
                <w:rFonts w:ascii="GHEA Grapalat" w:hAnsi="GHEA Grapalat"/>
                <w:b/>
                <w:sz w:val="24"/>
                <w:szCs w:val="24"/>
              </w:rPr>
            </w:pPr>
            <w:r>
              <w:rPr>
                <w:rFonts w:ascii="GHEA Grapalat" w:hAnsi="GHEA Grapalat"/>
                <w:b/>
                <w:sz w:val="24"/>
                <w:szCs w:val="24"/>
                <w:lang w:val="hy-AM"/>
              </w:rPr>
              <w:t>ՀՀ վարչապետի աշխատակազմի ֆինանսատնտեսագիտական վարչություն</w:t>
            </w:r>
          </w:p>
        </w:tc>
        <w:tc>
          <w:tcPr>
            <w:tcW w:w="3786" w:type="dxa"/>
            <w:shd w:val="clear" w:color="auto" w:fill="D9D9D9" w:themeFill="background1" w:themeFillShade="D9"/>
          </w:tcPr>
          <w:p w14:paraId="0509F8FB" w14:textId="7D0D904B" w:rsidR="000C6CFC" w:rsidRPr="000C6CFC" w:rsidRDefault="000C6CFC" w:rsidP="000C6CFC">
            <w:pPr>
              <w:spacing w:line="276" w:lineRule="auto"/>
              <w:jc w:val="right"/>
              <w:rPr>
                <w:rFonts w:ascii="GHEA Grapalat" w:hAnsi="GHEA Grapalat"/>
                <w:b/>
                <w:sz w:val="24"/>
                <w:szCs w:val="24"/>
                <w:lang w:val="hy-AM"/>
              </w:rPr>
            </w:pPr>
            <w:r w:rsidRPr="000C6CFC">
              <w:rPr>
                <w:rFonts w:ascii="GHEA Grapalat" w:hAnsi="GHEA Grapalat"/>
                <w:b/>
                <w:sz w:val="24"/>
                <w:szCs w:val="24"/>
                <w:lang w:val="hy-AM"/>
              </w:rPr>
              <w:t>02/16.17/32848-2022</w:t>
            </w:r>
          </w:p>
        </w:tc>
      </w:tr>
      <w:tr w:rsidR="000C6CFC" w:rsidRPr="0020791E" w14:paraId="5B4AB850" w14:textId="7B1F5D2C" w:rsidTr="00BE50D4">
        <w:trPr>
          <w:trHeight w:val="440"/>
        </w:trPr>
        <w:tc>
          <w:tcPr>
            <w:tcW w:w="10502" w:type="dxa"/>
            <w:gridSpan w:val="6"/>
            <w:vMerge/>
            <w:tcBorders>
              <w:bottom w:val="single" w:sz="4" w:space="0" w:color="auto"/>
            </w:tcBorders>
            <w:shd w:val="clear" w:color="auto" w:fill="D9D9D9" w:themeFill="background1" w:themeFillShade="D9"/>
          </w:tcPr>
          <w:p w14:paraId="4A69E388" w14:textId="77777777" w:rsidR="000C6CFC" w:rsidRDefault="000C6CFC" w:rsidP="00025526">
            <w:pPr>
              <w:spacing w:line="276" w:lineRule="auto"/>
              <w:jc w:val="center"/>
              <w:rPr>
                <w:rFonts w:ascii="GHEA Grapalat" w:hAnsi="GHEA Grapalat"/>
                <w:b/>
                <w:sz w:val="24"/>
                <w:szCs w:val="24"/>
                <w:lang w:val="hy-AM"/>
              </w:rPr>
            </w:pPr>
          </w:p>
        </w:tc>
        <w:tc>
          <w:tcPr>
            <w:tcW w:w="3786" w:type="dxa"/>
            <w:tcBorders>
              <w:bottom w:val="single" w:sz="4" w:space="0" w:color="auto"/>
            </w:tcBorders>
            <w:shd w:val="clear" w:color="auto" w:fill="D9D9D9" w:themeFill="background1" w:themeFillShade="D9"/>
          </w:tcPr>
          <w:p w14:paraId="7D464E27" w14:textId="2D1095B5" w:rsidR="000C6CFC" w:rsidRDefault="004C71DA" w:rsidP="000C6CFC">
            <w:pPr>
              <w:spacing w:line="276" w:lineRule="auto"/>
              <w:jc w:val="right"/>
              <w:rPr>
                <w:rFonts w:ascii="GHEA Grapalat" w:hAnsi="GHEA Grapalat"/>
                <w:b/>
                <w:sz w:val="24"/>
                <w:szCs w:val="24"/>
                <w:lang w:val="hy-AM"/>
              </w:rPr>
            </w:pPr>
            <w:r>
              <w:rPr>
                <w:rFonts w:ascii="GHEA Grapalat" w:hAnsi="GHEA Grapalat"/>
                <w:b/>
                <w:sz w:val="24"/>
                <w:szCs w:val="24"/>
                <w:lang w:val="hy-AM"/>
              </w:rPr>
              <w:t xml:space="preserve"> </w:t>
            </w:r>
            <w:r w:rsidR="000C6CFC">
              <w:rPr>
                <w:rFonts w:ascii="GHEA Grapalat" w:hAnsi="GHEA Grapalat"/>
                <w:b/>
                <w:sz w:val="24"/>
                <w:szCs w:val="24"/>
                <w:lang w:val="hy-AM"/>
              </w:rPr>
              <w:t>06-ը հոկտեմբերի</w:t>
            </w:r>
            <w:r>
              <w:rPr>
                <w:rFonts w:ascii="GHEA Grapalat" w:hAnsi="GHEA Grapalat"/>
                <w:b/>
                <w:sz w:val="24"/>
                <w:szCs w:val="24"/>
                <w:lang w:val="hy-AM"/>
              </w:rPr>
              <w:t xml:space="preserve"> 2022թ․</w:t>
            </w:r>
          </w:p>
        </w:tc>
      </w:tr>
      <w:tr w:rsidR="000C6CFC" w:rsidRPr="00F947D2" w14:paraId="0E4E997E" w14:textId="2E621A2A" w:rsidTr="0069445C">
        <w:trPr>
          <w:trHeight w:val="710"/>
        </w:trPr>
        <w:tc>
          <w:tcPr>
            <w:tcW w:w="7020" w:type="dxa"/>
            <w:gridSpan w:val="3"/>
            <w:tcBorders>
              <w:bottom w:val="nil"/>
            </w:tcBorders>
            <w:shd w:val="clear" w:color="auto" w:fill="auto"/>
          </w:tcPr>
          <w:p w14:paraId="21D1F271" w14:textId="6B209839" w:rsidR="000C6CFC" w:rsidRPr="000C6CFC" w:rsidRDefault="000C6CFC" w:rsidP="000C6CFC">
            <w:pPr>
              <w:pStyle w:val="BodyText"/>
              <w:numPr>
                <w:ilvl w:val="0"/>
                <w:numId w:val="35"/>
              </w:numPr>
              <w:suppressAutoHyphens/>
              <w:spacing w:line="276" w:lineRule="auto"/>
              <w:ind w:left="0" w:firstLine="360"/>
              <w:jc w:val="both"/>
              <w:rPr>
                <w:rFonts w:ascii="GHEA Grapalat" w:eastAsia="Times New Roman" w:hAnsi="GHEA Grapalat"/>
                <w:lang w:val="hy-AM"/>
              </w:rPr>
            </w:pPr>
            <w:r w:rsidRPr="000C6CFC">
              <w:rPr>
                <w:rFonts w:ascii="GHEA Grapalat" w:eastAsia="Times New Roman" w:hAnsi="GHEA Grapalat"/>
                <w:lang w:val="hy-AM"/>
              </w:rPr>
              <w:t xml:space="preserve">Անհրաժեշտ է ապահովել ՀՀ կառավարության 2021 թվականի փետրվարի 25-ի թիվ 252-Լ որոշմամբ հաստատված հավելվածի 20-րդ կետի 4-րդ ենթակետի պահանջների կատարումը: </w:t>
            </w:r>
          </w:p>
        </w:tc>
        <w:tc>
          <w:tcPr>
            <w:tcW w:w="7268" w:type="dxa"/>
            <w:gridSpan w:val="4"/>
            <w:tcBorders>
              <w:bottom w:val="single" w:sz="4" w:space="0" w:color="auto"/>
            </w:tcBorders>
            <w:shd w:val="clear" w:color="auto" w:fill="auto"/>
          </w:tcPr>
          <w:p w14:paraId="46447BA3" w14:textId="77777777" w:rsidR="000C6CFC" w:rsidRPr="00746DDB" w:rsidRDefault="006F2685" w:rsidP="00025526">
            <w:pPr>
              <w:spacing w:line="276" w:lineRule="auto"/>
              <w:jc w:val="center"/>
              <w:rPr>
                <w:rFonts w:ascii="GHEA Grapalat" w:hAnsi="GHEA Grapalat"/>
                <w:b/>
                <w:sz w:val="24"/>
                <w:szCs w:val="24"/>
                <w:lang w:val="hy-AM"/>
              </w:rPr>
            </w:pPr>
            <w:r w:rsidRPr="00746DDB">
              <w:rPr>
                <w:rFonts w:ascii="GHEA Grapalat" w:hAnsi="GHEA Grapalat"/>
                <w:b/>
                <w:sz w:val="24"/>
                <w:szCs w:val="24"/>
                <w:lang w:val="hy-AM"/>
              </w:rPr>
              <w:t>Չի ընդունվել։</w:t>
            </w:r>
          </w:p>
          <w:p w14:paraId="28D8AC4A" w14:textId="343577A3" w:rsidR="0069445C" w:rsidRPr="00746DDB" w:rsidRDefault="00D119C1" w:rsidP="0069445C">
            <w:pPr>
              <w:spacing w:line="276" w:lineRule="auto"/>
              <w:ind w:firstLine="766"/>
              <w:jc w:val="both"/>
              <w:rPr>
                <w:rFonts w:ascii="GHEA Grapalat" w:hAnsi="GHEA Grapalat"/>
                <w:sz w:val="24"/>
                <w:szCs w:val="24"/>
                <w:lang w:val="hy-AM"/>
              </w:rPr>
            </w:pPr>
            <w:r w:rsidRPr="00746DDB">
              <w:rPr>
                <w:rFonts w:ascii="GHEA Grapalat" w:hAnsi="GHEA Grapalat"/>
                <w:sz w:val="24"/>
                <w:szCs w:val="24"/>
                <w:lang w:val="hy-AM"/>
              </w:rPr>
              <w:t>Նախագիծ</w:t>
            </w:r>
            <w:r w:rsidR="0069445C" w:rsidRPr="00746DDB">
              <w:rPr>
                <w:rFonts w:ascii="GHEA Grapalat" w:hAnsi="GHEA Grapalat"/>
                <w:sz w:val="24"/>
                <w:szCs w:val="24"/>
                <w:lang w:val="hy-AM"/>
              </w:rPr>
              <w:t>ն</w:t>
            </w:r>
            <w:r w:rsidRPr="00746DDB">
              <w:rPr>
                <w:rFonts w:ascii="GHEA Grapalat" w:hAnsi="GHEA Grapalat"/>
                <w:sz w:val="24"/>
                <w:szCs w:val="24"/>
                <w:lang w:val="hy-AM"/>
              </w:rPr>
              <w:t xml:space="preserve"> այս փուլում չի</w:t>
            </w:r>
            <w:r w:rsidR="0069445C" w:rsidRPr="00746DDB">
              <w:rPr>
                <w:rFonts w:ascii="GHEA Grapalat" w:hAnsi="GHEA Grapalat"/>
                <w:sz w:val="24"/>
                <w:szCs w:val="24"/>
                <w:lang w:val="hy-AM"/>
              </w:rPr>
              <w:t xml:space="preserve"> ներկայացվել</w:t>
            </w:r>
            <w:r w:rsidRPr="00746DDB">
              <w:rPr>
                <w:rFonts w:ascii="GHEA Grapalat" w:hAnsi="GHEA Grapalat"/>
                <w:sz w:val="24"/>
                <w:szCs w:val="24"/>
                <w:lang w:val="hy-AM"/>
              </w:rPr>
              <w:t xml:space="preserve"> </w:t>
            </w:r>
            <w:r w:rsidR="0069445C" w:rsidRPr="00746DDB">
              <w:rPr>
                <w:rFonts w:ascii="GHEA Grapalat" w:hAnsi="GHEA Grapalat"/>
                <w:sz w:val="24"/>
                <w:szCs w:val="24"/>
                <w:lang w:val="hy-AM"/>
              </w:rPr>
              <w:t>«</w:t>
            </w:r>
            <w:r w:rsidRPr="00746DDB">
              <w:rPr>
                <w:rFonts w:ascii="GHEA Grapalat" w:hAnsi="GHEA Grapalat"/>
                <w:sz w:val="24"/>
                <w:szCs w:val="24"/>
                <w:lang w:val="hy-AM"/>
              </w:rPr>
              <w:t>e-draft</w:t>
            </w:r>
            <w:r w:rsidR="0069445C" w:rsidRPr="00746DDB">
              <w:rPr>
                <w:rFonts w:ascii="GHEA Grapalat" w:hAnsi="GHEA Grapalat"/>
                <w:sz w:val="24"/>
                <w:szCs w:val="24"/>
                <w:lang w:val="hy-AM"/>
              </w:rPr>
              <w:t>» իրավական ակտերի նախագծերի հրապարակման միասնական կայքի միջոցով հանրային քննարկման, քանի որ նախագծով առաջարկվող կարգավորումները միտված են ՀՀ վարչապետի 2021 թվականի մայիսի 4-ի թիվ 472-Լ որոշմամբ սահմանված ընթացակարգի լավարկմանը՝ համապատասխան փոփոխություններով և լրացումներով։ Հետևաբար, այն չի դիտարկվում որպես հանրային ներդրումների կառավարման համակարգի ամբողջապես նոր կարգավորում։</w:t>
            </w:r>
          </w:p>
          <w:p w14:paraId="04927BE7" w14:textId="023B7B04" w:rsidR="00D119C1" w:rsidRPr="00746DDB" w:rsidRDefault="0069445C" w:rsidP="0069445C">
            <w:pPr>
              <w:spacing w:line="276" w:lineRule="auto"/>
              <w:ind w:firstLine="766"/>
              <w:jc w:val="both"/>
              <w:rPr>
                <w:rFonts w:ascii="GHEA Grapalat" w:hAnsi="GHEA Grapalat"/>
                <w:sz w:val="24"/>
                <w:szCs w:val="24"/>
                <w:lang w:val="hy-AM"/>
              </w:rPr>
            </w:pPr>
            <w:r w:rsidRPr="00746DDB">
              <w:rPr>
                <w:rFonts w:ascii="GHEA Grapalat" w:hAnsi="GHEA Grapalat"/>
                <w:sz w:val="24"/>
                <w:szCs w:val="24"/>
                <w:lang w:val="hy-AM"/>
              </w:rPr>
              <w:lastRenderedPageBreak/>
              <w:t xml:space="preserve">Միաժամանակ, հարկ է նշել, որ նախագծի մշակման ընթացքում անցկացվել մի շարք քննարկումներ հանրային ներդրումների կառավարման համակարգի առկա ընթացակարգի գործարկման առանձնահատկությունների վերաբերյալ համապատասխան գերատեսչությունների, ինչպես նաև միջազգային ֆինանսական կամզմակերպությունների  ներկայացուցիչների ներգրավմամբ։  </w:t>
            </w:r>
          </w:p>
        </w:tc>
      </w:tr>
      <w:tr w:rsidR="000C6CFC" w:rsidRPr="0069445C" w14:paraId="41503D13" w14:textId="77777777" w:rsidTr="000C6CFC">
        <w:trPr>
          <w:trHeight w:val="440"/>
        </w:trPr>
        <w:tc>
          <w:tcPr>
            <w:tcW w:w="7020" w:type="dxa"/>
            <w:gridSpan w:val="3"/>
            <w:tcBorders>
              <w:bottom w:val="nil"/>
            </w:tcBorders>
            <w:shd w:val="clear" w:color="auto" w:fill="auto"/>
          </w:tcPr>
          <w:p w14:paraId="50F73287" w14:textId="57942F59" w:rsidR="000C6CFC" w:rsidRPr="006F2685" w:rsidRDefault="006F2685" w:rsidP="006F2685">
            <w:pPr>
              <w:pStyle w:val="BodyText"/>
              <w:suppressAutoHyphens/>
              <w:spacing w:line="276" w:lineRule="auto"/>
              <w:ind w:firstLine="345"/>
              <w:jc w:val="both"/>
              <w:rPr>
                <w:rFonts w:ascii="GHEA Grapalat" w:hAnsi="GHEA Grapalat"/>
                <w:b/>
                <w:lang w:val="hy-AM"/>
              </w:rPr>
            </w:pPr>
            <w:r w:rsidRPr="006F2685">
              <w:rPr>
                <w:rFonts w:ascii="GHEA Grapalat" w:hAnsi="GHEA Grapalat"/>
                <w:color w:val="000000" w:themeColor="text1"/>
                <w:lang w:val="hy-AM"/>
              </w:rPr>
              <w:lastRenderedPageBreak/>
              <w:t>2</w:t>
            </w:r>
            <w:r w:rsidRPr="006F2685">
              <w:rPr>
                <w:rFonts w:ascii="Cambria Math" w:hAnsi="Cambria Math" w:cs="Cambria Math"/>
                <w:color w:val="000000" w:themeColor="text1"/>
                <w:lang w:val="hy-AM"/>
              </w:rPr>
              <w:t>․</w:t>
            </w:r>
            <w:r w:rsidRPr="006F2685">
              <w:rPr>
                <w:rFonts w:ascii="GHEA Grapalat" w:hAnsi="GHEA Grapalat"/>
                <w:color w:val="000000" w:themeColor="text1"/>
                <w:lang w:val="hy-AM"/>
              </w:rPr>
              <w:t xml:space="preserve"> Նախագծով հաստատվող Հավելվածի 1-ի 2-րդ կետում նշվում  է. «</w:t>
            </w:r>
            <w:r w:rsidRPr="006F2685">
              <w:rPr>
                <w:rFonts w:ascii="GHEA Grapalat" w:eastAsia="Times New Roman" w:hAnsi="GHEA Grapalat"/>
                <w:color w:val="000000"/>
                <w:lang w:val="hy-AM"/>
              </w:rPr>
              <w:t xml:space="preserve">Սույն որոշմամբ հաստատված հանրային ներդրումային ծրագրերի մշակման և </w:t>
            </w:r>
            <w:r w:rsidRPr="006F2685">
              <w:rPr>
                <w:rFonts w:ascii="GHEA Grapalat" w:eastAsia="Times New Roman" w:hAnsi="GHEA Grapalat"/>
                <w:b/>
                <w:color w:val="000000"/>
                <w:lang w:val="hy-AM"/>
              </w:rPr>
              <w:t>գնահատման մեթոդաբանությունը կիրառվում է 1 միլիարդ ՀՀ դրամ և ավելի արժեք ունեցող ծրագրերի նախագծերի դեպքում</w:t>
            </w:r>
            <w:r w:rsidRPr="006F2685">
              <w:rPr>
                <w:rFonts w:ascii="GHEA Grapalat" w:eastAsia="Times New Roman" w:hAnsi="GHEA Grapalat"/>
                <w:color w:val="000000"/>
                <w:lang w:val="hy-AM"/>
              </w:rPr>
              <w:t>, իսկ 1 միլիարդ ՀՀ դրամից փոքր արժեք ունեցող ծրագրերի մասով գործում է «ՀՀ բյուջետային համակարգի մասին» ՀՀ օրենքով սահմանված գործընթացը</w:t>
            </w:r>
            <w:r w:rsidRPr="006F2685">
              <w:rPr>
                <w:rFonts w:ascii="GHEA Grapalat" w:hAnsi="GHEA Grapalat"/>
                <w:color w:val="000000" w:themeColor="text1"/>
                <w:lang w:val="hy-AM"/>
              </w:rPr>
              <w:t>»</w:t>
            </w:r>
            <w:r w:rsidRPr="006F2685">
              <w:rPr>
                <w:rFonts w:ascii="GHEA Grapalat" w:eastAsia="Times New Roman" w:hAnsi="GHEA Grapalat"/>
                <w:color w:val="000000"/>
                <w:lang w:val="hy-AM"/>
              </w:rPr>
              <w:t xml:space="preserve">, մինչդեռ </w:t>
            </w:r>
            <w:r w:rsidRPr="006F2685">
              <w:rPr>
                <w:rStyle w:val="Strong"/>
                <w:rFonts w:ascii="GHEA Grapalat" w:hAnsi="GHEA Grapalat"/>
                <w:b w:val="0"/>
                <w:color w:val="000000"/>
                <w:shd w:val="clear" w:color="auto" w:fill="FFFFFF"/>
                <w:lang w:val="hy-AM"/>
              </w:rPr>
              <w:t xml:space="preserve">«Հայաստանի Հանրապետությունում հանրային ներդրումային ծրագրերի վերհանման, մշակման, գնահատման, առաջնահերթությունների ցանկի կազմման և սահմանման կարգը, հանրային ներդրումային ծրագրերի գնահատման մեթոդաբանությունը, հանրային ներդրումային ծրագրի նախագծի մշակման և գնահատման օրինակելի ձևը հաստատելու մասին» Վարչապետի 2021 թվականի մայիսի 4-ի N 472-Լ որոշմամբ սահմանված կարգով </w:t>
            </w:r>
            <w:r w:rsidRPr="006F2685">
              <w:rPr>
                <w:rFonts w:ascii="GHEA Grapalat" w:eastAsia="Times New Roman" w:hAnsi="GHEA Grapalat"/>
                <w:color w:val="000000"/>
                <w:lang w:val="hy-AM"/>
              </w:rPr>
              <w:t xml:space="preserve">հանրային </w:t>
            </w:r>
            <w:r w:rsidRPr="006F2685">
              <w:rPr>
                <w:rFonts w:ascii="GHEA Grapalat" w:eastAsia="Times New Roman" w:hAnsi="GHEA Grapalat"/>
                <w:b/>
                <w:color w:val="000000"/>
                <w:lang w:val="hy-AM"/>
              </w:rPr>
              <w:t>ներդրումային ծրագրերի մշակման և գնահատման մեթոդաբանությունը կիրառվում է միջին և խոշոր ծրագրերի դեպքում՝ սկսած 250 մլն դրամից</w:t>
            </w:r>
            <w:r w:rsidRPr="006F2685">
              <w:rPr>
                <w:rFonts w:ascii="GHEA Grapalat" w:eastAsia="Times New Roman" w:hAnsi="GHEA Grapalat"/>
                <w:color w:val="000000"/>
                <w:lang w:val="hy-AM"/>
              </w:rPr>
              <w:t xml:space="preserve">: Սակայն այս փոփոխության մասով նախագծին կից ներկայացված հիմնավորման մեջ որևէ պարզաբանում ներկայացված չէ, որը </w:t>
            </w:r>
            <w:r w:rsidRPr="006F2685">
              <w:rPr>
                <w:rFonts w:ascii="GHEA Grapalat" w:eastAsia="Times New Roman" w:hAnsi="GHEA Grapalat"/>
                <w:color w:val="000000"/>
                <w:lang w:val="hy-AM"/>
              </w:rPr>
              <w:lastRenderedPageBreak/>
              <w:t>հնարավորություն կտա գնահատել շեմի բարձրացման նպաատակահարմարությունը:</w:t>
            </w:r>
          </w:p>
        </w:tc>
        <w:tc>
          <w:tcPr>
            <w:tcW w:w="7268" w:type="dxa"/>
            <w:gridSpan w:val="4"/>
            <w:tcBorders>
              <w:bottom w:val="single" w:sz="4" w:space="0" w:color="auto"/>
            </w:tcBorders>
            <w:shd w:val="clear" w:color="auto" w:fill="auto"/>
          </w:tcPr>
          <w:p w14:paraId="365A4D32" w14:textId="3B9FCB01" w:rsidR="000C6CFC" w:rsidRPr="00746DDB" w:rsidRDefault="000471C8" w:rsidP="00025526">
            <w:pPr>
              <w:spacing w:line="276" w:lineRule="auto"/>
              <w:jc w:val="center"/>
              <w:rPr>
                <w:rFonts w:ascii="GHEA Grapalat" w:hAnsi="GHEA Grapalat"/>
                <w:b/>
                <w:sz w:val="24"/>
                <w:szCs w:val="24"/>
                <w:lang w:val="hy-AM"/>
              </w:rPr>
            </w:pPr>
            <w:r w:rsidRPr="00746DDB">
              <w:rPr>
                <w:rFonts w:ascii="GHEA Grapalat" w:hAnsi="GHEA Grapalat"/>
                <w:b/>
                <w:sz w:val="24"/>
                <w:szCs w:val="24"/>
                <w:lang w:val="hy-AM"/>
              </w:rPr>
              <w:lastRenderedPageBreak/>
              <w:t xml:space="preserve">Ընդունվել է։ </w:t>
            </w:r>
          </w:p>
        </w:tc>
      </w:tr>
      <w:tr w:rsidR="000C6CFC" w:rsidRPr="0020791E" w14:paraId="11B8C40B" w14:textId="77777777" w:rsidTr="000C6CFC">
        <w:trPr>
          <w:trHeight w:val="440"/>
        </w:trPr>
        <w:tc>
          <w:tcPr>
            <w:tcW w:w="7020" w:type="dxa"/>
            <w:gridSpan w:val="3"/>
            <w:tcBorders>
              <w:bottom w:val="nil"/>
            </w:tcBorders>
            <w:shd w:val="clear" w:color="auto" w:fill="auto"/>
          </w:tcPr>
          <w:p w14:paraId="11EE054C" w14:textId="72E328E5" w:rsidR="000C6CFC" w:rsidRPr="006F2685" w:rsidRDefault="006F2685" w:rsidP="006F2685">
            <w:pPr>
              <w:pStyle w:val="BodyText"/>
              <w:suppressAutoHyphens/>
              <w:spacing w:line="276" w:lineRule="auto"/>
              <w:ind w:firstLine="255"/>
              <w:jc w:val="both"/>
              <w:rPr>
                <w:rFonts w:ascii="GHEA Grapalat" w:hAnsi="GHEA Grapalat"/>
                <w:b/>
                <w:lang w:val="hy-AM"/>
              </w:rPr>
            </w:pPr>
            <w:r w:rsidRPr="006F2685">
              <w:rPr>
                <w:rFonts w:ascii="GHEA Grapalat" w:hAnsi="GHEA Grapalat"/>
                <w:color w:val="000000" w:themeColor="text1"/>
                <w:lang w:val="hy-AM"/>
              </w:rPr>
              <w:lastRenderedPageBreak/>
              <w:t>3</w:t>
            </w:r>
            <w:r w:rsidRPr="006F2685">
              <w:rPr>
                <w:rFonts w:ascii="Cambria Math" w:hAnsi="Cambria Math" w:cs="Cambria Math"/>
                <w:color w:val="000000" w:themeColor="text1"/>
                <w:lang w:val="hy-AM"/>
              </w:rPr>
              <w:t>․</w:t>
            </w:r>
            <w:r w:rsidRPr="006F2685">
              <w:rPr>
                <w:rFonts w:ascii="GHEA Grapalat" w:hAnsi="GHEA Grapalat"/>
                <w:color w:val="000000" w:themeColor="text1"/>
                <w:lang w:val="hy-AM"/>
              </w:rPr>
              <w:t xml:space="preserve"> Նախագծով հաստատվող Հավելվածի 1-ի 3-րդ կետի 9-րդ մասում նշվում է,  որ ն</w:t>
            </w:r>
            <w:r w:rsidRPr="006F2685">
              <w:rPr>
                <w:rFonts w:ascii="GHEA Grapalat" w:eastAsia="Times New Roman" w:hAnsi="GHEA Grapalat"/>
                <w:color w:val="000000"/>
                <w:lang w:val="hy-AM"/>
              </w:rPr>
              <w:t>ախնական տեխնիկատնտեսական հիմնավորումն իրականացվում է՝ հիմք ընդունելով ՀՀ էկոնոմիկայի նախարարության կողմից հաստատված ուղեցույցները, իսկ մինչև դրանց հաստատումը՝ համադրելի ծրագրերի դեպքում միջազգային ֆինանսական կազմակերպությունների կողմից իրականացվող նախնական տեխնիկատնտեսական հիմնավորման նկատմամբ կիրառելի պահանջները: Այս մասով անհրաժեշտ է հիմնավորման մեջ անդրադառնալ վերոնշյալ ուղեցույցներին (տրամադրել տեղեկատվություն, թե ինչ փուլում է ուղեցույցների մշակումը) և նշել դրանց անվանումները  տարընթերցումներից խուսափելու համար:</w:t>
            </w:r>
          </w:p>
        </w:tc>
        <w:tc>
          <w:tcPr>
            <w:tcW w:w="7268" w:type="dxa"/>
            <w:gridSpan w:val="4"/>
            <w:tcBorders>
              <w:bottom w:val="single" w:sz="4" w:space="0" w:color="auto"/>
            </w:tcBorders>
            <w:shd w:val="clear" w:color="auto" w:fill="auto"/>
          </w:tcPr>
          <w:p w14:paraId="734DFB90" w14:textId="158F0B09" w:rsidR="000C6CFC" w:rsidRPr="00746DDB" w:rsidRDefault="000471C8" w:rsidP="00025526">
            <w:pPr>
              <w:spacing w:line="276" w:lineRule="auto"/>
              <w:jc w:val="center"/>
              <w:rPr>
                <w:rFonts w:ascii="GHEA Grapalat" w:hAnsi="GHEA Grapalat"/>
                <w:b/>
                <w:sz w:val="24"/>
                <w:szCs w:val="24"/>
                <w:lang w:val="hy-AM"/>
              </w:rPr>
            </w:pPr>
            <w:r w:rsidRPr="00746DDB">
              <w:rPr>
                <w:rFonts w:ascii="GHEA Grapalat" w:hAnsi="GHEA Grapalat"/>
                <w:b/>
                <w:sz w:val="24"/>
                <w:szCs w:val="24"/>
                <w:lang w:val="hy-AM"/>
              </w:rPr>
              <w:t>Ընդունվել է։</w:t>
            </w:r>
          </w:p>
        </w:tc>
      </w:tr>
      <w:tr w:rsidR="000C6CFC" w:rsidRPr="00F947D2" w14:paraId="267792F1" w14:textId="77777777" w:rsidTr="000C6CFC">
        <w:trPr>
          <w:trHeight w:val="440"/>
        </w:trPr>
        <w:tc>
          <w:tcPr>
            <w:tcW w:w="7020" w:type="dxa"/>
            <w:gridSpan w:val="3"/>
            <w:tcBorders>
              <w:bottom w:val="nil"/>
            </w:tcBorders>
            <w:shd w:val="clear" w:color="auto" w:fill="auto"/>
          </w:tcPr>
          <w:p w14:paraId="7B7AFD7C" w14:textId="3150E2D8" w:rsidR="000C6CFC" w:rsidRPr="006F2685" w:rsidRDefault="006F2685" w:rsidP="006F2685">
            <w:pPr>
              <w:pStyle w:val="BodyText"/>
              <w:suppressAutoHyphens/>
              <w:spacing w:line="276" w:lineRule="auto"/>
              <w:ind w:firstLine="255"/>
              <w:jc w:val="both"/>
              <w:rPr>
                <w:rFonts w:ascii="GHEA Grapalat" w:hAnsi="GHEA Grapalat"/>
                <w:b/>
                <w:lang w:val="hy-AM"/>
              </w:rPr>
            </w:pPr>
            <w:r w:rsidRPr="006F2685">
              <w:rPr>
                <w:rFonts w:ascii="GHEA Grapalat" w:hAnsi="GHEA Grapalat"/>
                <w:color w:val="000000" w:themeColor="text1"/>
                <w:lang w:val="hy-AM"/>
              </w:rPr>
              <w:t>4</w:t>
            </w:r>
            <w:r w:rsidRPr="006F2685">
              <w:rPr>
                <w:rFonts w:ascii="Cambria Math" w:hAnsi="Cambria Math" w:cs="Cambria Math"/>
                <w:color w:val="000000" w:themeColor="text1"/>
                <w:lang w:val="hy-AM"/>
              </w:rPr>
              <w:t>․</w:t>
            </w:r>
            <w:r w:rsidRPr="006F2685">
              <w:rPr>
                <w:rFonts w:ascii="GHEA Grapalat" w:hAnsi="GHEA Grapalat"/>
                <w:color w:val="000000" w:themeColor="text1"/>
                <w:lang w:val="hy-AM"/>
              </w:rPr>
              <w:t xml:space="preserve"> Նախագծով հաստատվող Հավելվածի 1-ի 26-րդ կետում նշվում է՝ «</w:t>
            </w:r>
            <w:r w:rsidRPr="006F2685">
              <w:rPr>
                <w:rFonts w:ascii="GHEA Grapalat" w:eastAsia="Times New Roman" w:hAnsi="GHEA Grapalat"/>
                <w:color w:val="000000"/>
                <w:lang w:val="hy-AM"/>
              </w:rPr>
              <w:t>Բացառիկ դեպքերում հանրային ներդրումային կոմիտեն իրավասու է կայացնել ծրագրի նախագիծն առաջնահերթությունների ցանկում ներառելու վերաբերյալ որոշում՝ անկախ տվյալ ծրագրի նախագծի նախնական գնահատման ցածր արդյունքից</w:t>
            </w:r>
            <w:r w:rsidRPr="006F2685">
              <w:rPr>
                <w:rFonts w:ascii="GHEA Grapalat" w:hAnsi="GHEA Grapalat"/>
                <w:color w:val="000000" w:themeColor="text1"/>
                <w:lang w:val="hy-AM"/>
              </w:rPr>
              <w:t>»:</w:t>
            </w:r>
            <w:r w:rsidRPr="006F2685">
              <w:rPr>
                <w:rFonts w:ascii="GHEA Grapalat" w:eastAsiaTheme="minorEastAsia" w:hAnsi="GHEA Grapalat"/>
                <w:color w:val="000000" w:themeColor="text1"/>
                <w:lang w:val="hy-AM"/>
              </w:rPr>
              <w:t xml:space="preserve"> Հաշվի առնելով, որ </w:t>
            </w:r>
            <w:r w:rsidRPr="006F2685">
              <w:rPr>
                <w:rFonts w:ascii="GHEA Grapalat" w:eastAsiaTheme="minorEastAsia" w:hAnsi="GHEA Grapalat"/>
                <w:b/>
                <w:color w:val="000000" w:themeColor="text1"/>
                <w:lang w:val="hy-AM"/>
              </w:rPr>
              <w:t>«</w:t>
            </w:r>
            <w:r w:rsidRPr="006F2685">
              <w:rPr>
                <w:rFonts w:ascii="GHEA Grapalat" w:eastAsia="Times New Roman" w:hAnsi="GHEA Grapalat"/>
                <w:b/>
                <w:color w:val="000000"/>
                <w:lang w:val="hy-AM"/>
              </w:rPr>
              <w:t>բացառիկ դեպքեր»</w:t>
            </w:r>
            <w:r w:rsidRPr="006F2685">
              <w:rPr>
                <w:rFonts w:ascii="GHEA Grapalat" w:eastAsiaTheme="minorEastAsia" w:hAnsi="GHEA Grapalat"/>
                <w:color w:val="000000" w:themeColor="text1"/>
                <w:lang w:val="hy-AM"/>
              </w:rPr>
              <w:t xml:space="preserve"> ձևակերպումը հնարավոր է առաջացնի խնդիրներ, կարծում ենք, որ անհրաժեշտ է պարզաբանել, թե վերջինս ինչին կարող է վերաբերվել:</w:t>
            </w:r>
          </w:p>
        </w:tc>
        <w:tc>
          <w:tcPr>
            <w:tcW w:w="7268" w:type="dxa"/>
            <w:gridSpan w:val="4"/>
            <w:tcBorders>
              <w:bottom w:val="single" w:sz="4" w:space="0" w:color="auto"/>
            </w:tcBorders>
            <w:shd w:val="clear" w:color="auto" w:fill="auto"/>
          </w:tcPr>
          <w:p w14:paraId="28A03F42" w14:textId="05071458" w:rsidR="000471C8" w:rsidRPr="00746DDB" w:rsidRDefault="00746DDB" w:rsidP="00025526">
            <w:pPr>
              <w:spacing w:line="276" w:lineRule="auto"/>
              <w:jc w:val="center"/>
              <w:rPr>
                <w:rFonts w:ascii="GHEA Grapalat" w:hAnsi="GHEA Grapalat"/>
                <w:sz w:val="24"/>
                <w:szCs w:val="24"/>
                <w:lang w:val="hy-AM"/>
              </w:rPr>
            </w:pPr>
            <w:r>
              <w:rPr>
                <w:rFonts w:ascii="GHEA Grapalat" w:hAnsi="GHEA Grapalat"/>
                <w:b/>
                <w:sz w:val="24"/>
                <w:szCs w:val="24"/>
                <w:lang w:val="hy-AM"/>
              </w:rPr>
              <w:t>Չի ը</w:t>
            </w:r>
            <w:r w:rsidR="000471C8" w:rsidRPr="00746DDB">
              <w:rPr>
                <w:rFonts w:ascii="GHEA Grapalat" w:hAnsi="GHEA Grapalat"/>
                <w:b/>
                <w:sz w:val="24"/>
                <w:szCs w:val="24"/>
                <w:lang w:val="hy-AM"/>
              </w:rPr>
              <w:t>նդունվել։</w:t>
            </w:r>
          </w:p>
          <w:p w14:paraId="385B6D29" w14:textId="29E2FF9B" w:rsidR="000C6CFC" w:rsidRDefault="000471C8" w:rsidP="00746DDB">
            <w:pPr>
              <w:spacing w:line="276" w:lineRule="auto"/>
              <w:ind w:firstLine="856"/>
              <w:jc w:val="both"/>
              <w:rPr>
                <w:rFonts w:ascii="GHEA Grapalat" w:hAnsi="GHEA Grapalat"/>
                <w:b/>
                <w:sz w:val="24"/>
                <w:szCs w:val="24"/>
                <w:lang w:val="hy-AM"/>
              </w:rPr>
            </w:pPr>
            <w:r w:rsidRPr="00746DDB">
              <w:rPr>
                <w:rFonts w:ascii="GHEA Grapalat" w:hAnsi="GHEA Grapalat"/>
                <w:sz w:val="24"/>
                <w:szCs w:val="24"/>
                <w:lang w:val="hy-AM"/>
              </w:rPr>
              <w:t>Կախված իրավիճակից, ծրագրի բնույթից և ծրագրի իրականացման անհրաժեշտությունից՝ կարող են լինել դեպքեր, երբ հանրային ներդրումային կոմիտեն իրավասու է կայացնել ծրագիրը հանրային ներդրումային ծրագրերի նախագծերի բանկում ներառելու վերաբերյալ որոշում, որը պայմանավորված կլինի ծրագրերի առաջնահերթ իրականացման հրատապությամբ՝ հաշվի առնելով այն, որ հանրային ներդրումային կոմիտեն ղեկավարում է ՀՀ վարչապետը, իսկ կոմիտեի կազմում են ՀՀ փոխվարչապետերը, ՀՀ վարչապետի աշխատակազմի ղեկավարը:</w:t>
            </w:r>
          </w:p>
        </w:tc>
      </w:tr>
      <w:tr w:rsidR="006F2685" w:rsidRPr="001E27BC" w14:paraId="19216080" w14:textId="77777777" w:rsidTr="000C6CFC">
        <w:trPr>
          <w:trHeight w:val="440"/>
        </w:trPr>
        <w:tc>
          <w:tcPr>
            <w:tcW w:w="7020" w:type="dxa"/>
            <w:gridSpan w:val="3"/>
            <w:tcBorders>
              <w:bottom w:val="nil"/>
            </w:tcBorders>
            <w:shd w:val="clear" w:color="auto" w:fill="auto"/>
          </w:tcPr>
          <w:p w14:paraId="6260572B" w14:textId="4B532E92" w:rsidR="006F2685" w:rsidRPr="006F2685" w:rsidRDefault="006F2685" w:rsidP="006F2685">
            <w:pPr>
              <w:pStyle w:val="BodyText"/>
              <w:suppressAutoHyphens/>
              <w:spacing w:line="276" w:lineRule="auto"/>
              <w:ind w:firstLine="255"/>
              <w:jc w:val="both"/>
              <w:rPr>
                <w:rFonts w:ascii="GHEA Grapalat" w:hAnsi="GHEA Grapalat"/>
                <w:color w:val="000000" w:themeColor="text1"/>
                <w:lang w:val="hy-AM"/>
              </w:rPr>
            </w:pPr>
            <w:r>
              <w:rPr>
                <w:rFonts w:ascii="GHEA Grapalat" w:hAnsi="GHEA Grapalat"/>
                <w:color w:val="000000" w:themeColor="text1"/>
                <w:lang w:val="hy-AM"/>
              </w:rPr>
              <w:t>5</w:t>
            </w:r>
            <w:r>
              <w:rPr>
                <w:rFonts w:ascii="Cambria Math" w:hAnsi="Cambria Math" w:cs="Cambria Math"/>
                <w:color w:val="000000" w:themeColor="text1"/>
                <w:lang w:val="hy-AM"/>
              </w:rPr>
              <w:t>․</w:t>
            </w:r>
            <w:r>
              <w:rPr>
                <w:rFonts w:ascii="GHEA Grapalat" w:hAnsi="GHEA Grapalat"/>
                <w:color w:val="000000" w:themeColor="text1"/>
                <w:lang w:val="hy-AM"/>
              </w:rPr>
              <w:t xml:space="preserve"> </w:t>
            </w:r>
            <w:r w:rsidRPr="007D164F">
              <w:rPr>
                <w:rFonts w:ascii="GHEA Grapalat" w:hAnsi="GHEA Grapalat"/>
                <w:color w:val="000000" w:themeColor="text1"/>
                <w:lang w:val="hy-AM"/>
              </w:rPr>
              <w:t>Նախագծով հաստատվող</w:t>
            </w:r>
            <w:r>
              <w:rPr>
                <w:rFonts w:ascii="GHEA Grapalat" w:hAnsi="GHEA Grapalat"/>
                <w:color w:val="000000" w:themeColor="text1"/>
                <w:lang w:val="hy-AM"/>
              </w:rPr>
              <w:t xml:space="preserve"> </w:t>
            </w:r>
            <w:r w:rsidRPr="007D164F">
              <w:rPr>
                <w:rFonts w:ascii="GHEA Grapalat" w:hAnsi="GHEA Grapalat"/>
                <w:color w:val="000000" w:themeColor="text1"/>
                <w:lang w:val="hy-AM"/>
              </w:rPr>
              <w:t xml:space="preserve">Հավելվածի 1-ի 46-րդ կետում նշվում է, որ </w:t>
            </w:r>
            <w:r w:rsidRPr="007D164F">
              <w:rPr>
                <w:rFonts w:ascii="GHEA Grapalat" w:eastAsia="Times New Roman" w:hAnsi="GHEA Grapalat"/>
                <w:color w:val="000000"/>
                <w:lang w:val="hy-AM"/>
              </w:rPr>
              <w:t xml:space="preserve">իրավասու մարմինը ծրագրի ներդրման ընթացքում իրականացնում է ծրագրի ֆինանսական և </w:t>
            </w:r>
            <w:r w:rsidRPr="007D164F">
              <w:rPr>
                <w:rFonts w:ascii="GHEA Grapalat" w:eastAsia="Times New Roman" w:hAnsi="GHEA Grapalat"/>
                <w:color w:val="000000"/>
                <w:lang w:val="hy-AM"/>
              </w:rPr>
              <w:lastRenderedPageBreak/>
              <w:t xml:space="preserve">տեխնիկական ընթացքի մշտադիտարկում։ Առաջարկում ենք վերջինս ներառել նաև </w:t>
            </w:r>
            <w:r w:rsidRPr="007D164F">
              <w:rPr>
                <w:rFonts w:ascii="GHEA Grapalat" w:hAnsi="GHEA Grapalat"/>
                <w:color w:val="000000" w:themeColor="text1"/>
                <w:lang w:val="hy-AM"/>
              </w:rPr>
              <w:t xml:space="preserve">Հավելվածի 1-ի </w:t>
            </w:r>
            <w:r w:rsidRPr="007D164F">
              <w:rPr>
                <w:rFonts w:ascii="GHEA Grapalat" w:eastAsia="Times New Roman" w:hAnsi="GHEA Grapalat"/>
                <w:color w:val="000000"/>
                <w:lang w:val="hy-AM"/>
              </w:rPr>
              <w:t>6-րդ կետում սահմանվող իրավասու մարմնի պատասխանատվության</w:t>
            </w:r>
            <w:r>
              <w:rPr>
                <w:rFonts w:ascii="GHEA Grapalat" w:eastAsia="Times New Roman" w:hAnsi="GHEA Grapalat"/>
                <w:color w:val="000000"/>
                <w:lang w:val="hy-AM"/>
              </w:rPr>
              <w:t xml:space="preserve"> շրջանակներում:</w:t>
            </w:r>
          </w:p>
        </w:tc>
        <w:tc>
          <w:tcPr>
            <w:tcW w:w="7268" w:type="dxa"/>
            <w:gridSpan w:val="4"/>
            <w:tcBorders>
              <w:bottom w:val="single" w:sz="4" w:space="0" w:color="auto"/>
            </w:tcBorders>
            <w:shd w:val="clear" w:color="auto" w:fill="auto"/>
          </w:tcPr>
          <w:p w14:paraId="4E053915" w14:textId="77777777" w:rsidR="000471C8" w:rsidRPr="00746DDB" w:rsidRDefault="000471C8" w:rsidP="000471C8">
            <w:pPr>
              <w:spacing w:line="276" w:lineRule="auto"/>
              <w:jc w:val="center"/>
              <w:rPr>
                <w:rFonts w:ascii="GHEA Grapalat" w:hAnsi="GHEA Grapalat"/>
                <w:b/>
                <w:sz w:val="24"/>
                <w:szCs w:val="24"/>
                <w:lang w:val="hy-AM"/>
              </w:rPr>
            </w:pPr>
            <w:r w:rsidRPr="00746DDB">
              <w:rPr>
                <w:rFonts w:ascii="GHEA Grapalat" w:hAnsi="GHEA Grapalat"/>
                <w:b/>
                <w:sz w:val="24"/>
                <w:szCs w:val="24"/>
                <w:lang w:val="hy-AM"/>
              </w:rPr>
              <w:lastRenderedPageBreak/>
              <w:t>Ընդունվել է։</w:t>
            </w:r>
          </w:p>
          <w:p w14:paraId="24FD0123" w14:textId="77777777" w:rsidR="006F2685" w:rsidRDefault="006F2685" w:rsidP="00025526">
            <w:pPr>
              <w:spacing w:line="276" w:lineRule="auto"/>
              <w:jc w:val="center"/>
              <w:rPr>
                <w:rFonts w:ascii="GHEA Grapalat" w:hAnsi="GHEA Grapalat"/>
                <w:b/>
                <w:sz w:val="24"/>
                <w:szCs w:val="24"/>
                <w:lang w:val="hy-AM"/>
              </w:rPr>
            </w:pPr>
          </w:p>
        </w:tc>
      </w:tr>
      <w:tr w:rsidR="006F2685" w:rsidRPr="00F947D2" w14:paraId="6B721D0A" w14:textId="77777777" w:rsidTr="000C6CFC">
        <w:trPr>
          <w:trHeight w:val="440"/>
        </w:trPr>
        <w:tc>
          <w:tcPr>
            <w:tcW w:w="7020" w:type="dxa"/>
            <w:gridSpan w:val="3"/>
            <w:tcBorders>
              <w:bottom w:val="nil"/>
            </w:tcBorders>
            <w:shd w:val="clear" w:color="auto" w:fill="auto"/>
          </w:tcPr>
          <w:p w14:paraId="6D3D2666" w14:textId="23E1E157" w:rsidR="006F2685" w:rsidRDefault="006F2685" w:rsidP="006F2685">
            <w:pPr>
              <w:shd w:val="clear" w:color="auto" w:fill="FFFFFF"/>
              <w:spacing w:line="276" w:lineRule="auto"/>
              <w:ind w:firstLine="255"/>
              <w:jc w:val="both"/>
              <w:rPr>
                <w:rFonts w:ascii="GHEA Grapalat" w:hAnsi="GHEA Grapalat"/>
                <w:color w:val="000000" w:themeColor="text1"/>
                <w:lang w:val="hy-AM"/>
              </w:rPr>
            </w:pPr>
            <w:r>
              <w:rPr>
                <w:rFonts w:ascii="GHEA Grapalat" w:hAnsi="GHEA Grapalat"/>
                <w:color w:val="000000" w:themeColor="text1"/>
                <w:sz w:val="24"/>
                <w:szCs w:val="24"/>
                <w:lang w:val="hy-AM"/>
              </w:rPr>
              <w:lastRenderedPageBreak/>
              <w:t>6</w:t>
            </w:r>
            <w:r>
              <w:rPr>
                <w:rFonts w:ascii="Cambria Math" w:hAnsi="Cambria Math" w:cs="Cambria Math"/>
                <w:color w:val="000000" w:themeColor="text1"/>
                <w:sz w:val="24"/>
                <w:szCs w:val="24"/>
                <w:lang w:val="hy-AM"/>
              </w:rPr>
              <w:t>․</w:t>
            </w:r>
            <w:r>
              <w:rPr>
                <w:rFonts w:ascii="GHEA Grapalat" w:hAnsi="GHEA Grapalat"/>
                <w:color w:val="000000" w:themeColor="text1"/>
                <w:sz w:val="24"/>
                <w:szCs w:val="24"/>
                <w:lang w:val="hy-AM"/>
              </w:rPr>
              <w:t xml:space="preserve"> </w:t>
            </w:r>
            <w:r w:rsidRPr="006F2685">
              <w:rPr>
                <w:rFonts w:ascii="GHEA Grapalat" w:hAnsi="GHEA Grapalat"/>
                <w:color w:val="000000" w:themeColor="text1"/>
                <w:sz w:val="24"/>
                <w:szCs w:val="24"/>
                <w:lang w:val="hy-AM"/>
              </w:rPr>
              <w:t xml:space="preserve">Նախագծով հաստատվող Հավելվածի 2-ի </w:t>
            </w:r>
            <w:r w:rsidRPr="006F2685">
              <w:rPr>
                <w:rFonts w:ascii="GHEA Grapalat" w:eastAsia="Times New Roman" w:hAnsi="GHEA Grapalat" w:cs="Times New Roman"/>
                <w:color w:val="000000"/>
                <w:sz w:val="24"/>
                <w:szCs w:val="24"/>
                <w:lang w:val="hy-AM"/>
              </w:rPr>
              <w:t>հանրային ներդրումային ծրագրերի նախագծերի գնահատման</w:t>
            </w:r>
            <w:r w:rsidRPr="006F2685">
              <w:rPr>
                <w:rFonts w:ascii="GHEA Grapalat" w:hAnsi="GHEA Grapalat"/>
                <w:sz w:val="24"/>
                <w:szCs w:val="24"/>
                <w:lang w:val="hy-AM"/>
              </w:rPr>
              <w:t xml:space="preserve"> </w:t>
            </w:r>
            <w:r w:rsidRPr="006F2685">
              <w:rPr>
                <w:rFonts w:ascii="GHEA Grapalat" w:hAnsi="GHEA Grapalat" w:cs="Arial"/>
                <w:sz w:val="24"/>
                <w:szCs w:val="24"/>
                <w:lang w:val="hy-AM"/>
              </w:rPr>
              <w:t xml:space="preserve">մեթոդաբանությունը ունի վերանայման կարիք, քանի որ ըստ էության բոլոր չափորոշիչների համար սահմանվել են նույն կշիռները, հետևաբար գնահատման կշիռներով մոտեցումը տրամաբանական չէ, </w:t>
            </w:r>
            <w:r w:rsidRPr="006F2685">
              <w:rPr>
                <w:rStyle w:val="Strong"/>
                <w:rFonts w:ascii="GHEA Grapalat" w:hAnsi="GHEA Grapalat"/>
                <w:b w:val="0"/>
                <w:color w:val="000000"/>
                <w:sz w:val="24"/>
                <w:szCs w:val="24"/>
                <w:shd w:val="clear" w:color="auto" w:fill="FFFFFF"/>
                <w:lang w:val="hy-AM"/>
              </w:rPr>
              <w:t xml:space="preserve">բացի այդ որպես գնահատման չափորոշիչ սահմանվել է </w:t>
            </w:r>
            <w:r w:rsidRPr="006F2685">
              <w:rPr>
                <w:rFonts w:ascii="GHEA Grapalat" w:eastAsia="Times New Roman" w:hAnsi="GHEA Grapalat" w:cs="Times New Roman"/>
                <w:color w:val="000000"/>
                <w:sz w:val="24"/>
                <w:szCs w:val="24"/>
                <w:lang w:val="hy-AM"/>
              </w:rPr>
              <w:t>ծրագրի ազդեցությունը կլիմայի փոփոխության վրա</w:t>
            </w:r>
            <w:r w:rsidRPr="006F2685">
              <w:rPr>
                <w:rFonts w:ascii="GHEA Grapalat" w:hAnsi="GHEA Grapalat" w:cs="Arial"/>
                <w:sz w:val="24"/>
                <w:szCs w:val="24"/>
                <w:lang w:val="hy-AM"/>
              </w:rPr>
              <w:t xml:space="preserve">, ինչի գնահատումը բավականին խնդրահարույց է, և որը անհավասար մրցակցային պայման է ստեղծում այլ ոլորտային ուղղվածություն ունեցող ծրագրերի համար: </w:t>
            </w:r>
          </w:p>
        </w:tc>
        <w:tc>
          <w:tcPr>
            <w:tcW w:w="7268" w:type="dxa"/>
            <w:gridSpan w:val="4"/>
            <w:tcBorders>
              <w:bottom w:val="single" w:sz="4" w:space="0" w:color="auto"/>
            </w:tcBorders>
            <w:shd w:val="clear" w:color="auto" w:fill="auto"/>
          </w:tcPr>
          <w:p w14:paraId="327729F3" w14:textId="2996436F" w:rsidR="006F2685" w:rsidRPr="00746DDB" w:rsidRDefault="000471C8" w:rsidP="00025526">
            <w:pPr>
              <w:spacing w:line="276" w:lineRule="auto"/>
              <w:jc w:val="center"/>
              <w:rPr>
                <w:rFonts w:ascii="GHEA Grapalat" w:hAnsi="GHEA Grapalat"/>
                <w:b/>
                <w:sz w:val="24"/>
                <w:szCs w:val="24"/>
                <w:lang w:val="hy-AM"/>
              </w:rPr>
            </w:pPr>
            <w:r w:rsidRPr="00746DDB">
              <w:rPr>
                <w:rFonts w:ascii="GHEA Grapalat" w:hAnsi="GHEA Grapalat"/>
                <w:b/>
                <w:sz w:val="24"/>
                <w:szCs w:val="24"/>
                <w:lang w:val="hy-AM"/>
              </w:rPr>
              <w:t>Չի ընդու</w:t>
            </w:r>
            <w:r w:rsidR="00746DDB" w:rsidRPr="00746DDB">
              <w:rPr>
                <w:rFonts w:ascii="GHEA Grapalat" w:hAnsi="GHEA Grapalat"/>
                <w:b/>
                <w:sz w:val="24"/>
                <w:szCs w:val="24"/>
                <w:lang w:val="hy-AM"/>
              </w:rPr>
              <w:t>ն</w:t>
            </w:r>
            <w:r w:rsidRPr="00746DDB">
              <w:rPr>
                <w:rFonts w:ascii="GHEA Grapalat" w:hAnsi="GHEA Grapalat"/>
                <w:b/>
                <w:sz w:val="24"/>
                <w:szCs w:val="24"/>
                <w:lang w:val="hy-AM"/>
              </w:rPr>
              <w:t>վել։</w:t>
            </w:r>
          </w:p>
          <w:p w14:paraId="1B145C33" w14:textId="77777777" w:rsidR="00041F07" w:rsidRPr="00746DDB" w:rsidRDefault="00041F07" w:rsidP="00025526">
            <w:pPr>
              <w:spacing w:line="276" w:lineRule="auto"/>
              <w:jc w:val="center"/>
              <w:rPr>
                <w:rFonts w:ascii="GHEA Grapalat" w:hAnsi="GHEA Grapalat"/>
                <w:b/>
                <w:sz w:val="24"/>
                <w:szCs w:val="24"/>
                <w:lang w:val="hy-AM"/>
              </w:rPr>
            </w:pPr>
          </w:p>
          <w:p w14:paraId="5DF71875" w14:textId="594E9C7A" w:rsidR="00A3705E" w:rsidRDefault="00A3705E" w:rsidP="00041F07">
            <w:pPr>
              <w:spacing w:line="276" w:lineRule="auto"/>
              <w:ind w:firstLine="856"/>
              <w:jc w:val="both"/>
              <w:rPr>
                <w:rFonts w:ascii="GHEA Grapalat" w:hAnsi="GHEA Grapalat"/>
                <w:b/>
                <w:sz w:val="24"/>
                <w:szCs w:val="24"/>
                <w:lang w:val="hy-AM"/>
              </w:rPr>
            </w:pPr>
            <w:r w:rsidRPr="00746DDB">
              <w:rPr>
                <w:rFonts w:ascii="GHEA Grapalat" w:hAnsi="GHEA Grapalat" w:cs="Arial"/>
                <w:sz w:val="24"/>
                <w:szCs w:val="24"/>
                <w:lang w:val="hy-AM"/>
              </w:rPr>
              <w:t>Համաձայն միջազգային փորձի՝ նախընտրելի է հանրային ներդրումային ծրագրերի նախագծերի գնահատման մեթոդաբանության առաջարկվող տարբերակը՝ այսինքն նախագծերի գնահատումն իրականացնել համապատասխան կշիռներ սահմանելով։ Բոլոր չափորոշիչների համար միևնույն կշռի սահմանումն ապահովում է նախատեսվող չափորոշի</w:t>
            </w:r>
            <w:r w:rsidR="00041F07" w:rsidRPr="00746DDB">
              <w:rPr>
                <w:rFonts w:ascii="GHEA Grapalat" w:hAnsi="GHEA Grapalat" w:cs="Arial"/>
                <w:sz w:val="24"/>
                <w:szCs w:val="24"/>
                <w:lang w:val="hy-AM"/>
              </w:rPr>
              <w:t>չ</w:t>
            </w:r>
            <w:r w:rsidRPr="00746DDB">
              <w:rPr>
                <w:rFonts w:ascii="GHEA Grapalat" w:hAnsi="GHEA Grapalat" w:cs="Arial"/>
                <w:sz w:val="24"/>
                <w:szCs w:val="24"/>
                <w:lang w:val="hy-AM"/>
              </w:rPr>
              <w:t xml:space="preserve">ների մեկը մյուսի նկատմամբ գերակայության բացառումը։ </w:t>
            </w:r>
            <w:r w:rsidR="00041F07" w:rsidRPr="00746DDB">
              <w:rPr>
                <w:rFonts w:ascii="GHEA Grapalat" w:hAnsi="GHEA Grapalat" w:cs="Arial"/>
                <w:sz w:val="24"/>
                <w:szCs w:val="24"/>
                <w:lang w:val="hy-AM"/>
              </w:rPr>
              <w:t>Հետևաբար, կախված ծրագրի նախագծի ոլորտից, ուղղվածությունից ծրագրի նախագիծը կստանա առավել բարձր կամ առավել ցածր կշռված միավոր այս կամ այն չափորոշ</w:t>
            </w:r>
            <w:r w:rsidR="00A83E6F">
              <w:rPr>
                <w:rFonts w:ascii="GHEA Grapalat" w:hAnsi="GHEA Grapalat" w:cs="Arial"/>
                <w:sz w:val="24"/>
                <w:szCs w:val="24"/>
                <w:lang w:val="hy-AM"/>
              </w:rPr>
              <w:t>ի</w:t>
            </w:r>
            <w:r w:rsidR="00041F07" w:rsidRPr="00746DDB">
              <w:rPr>
                <w:rFonts w:ascii="GHEA Grapalat" w:hAnsi="GHEA Grapalat" w:cs="Arial"/>
                <w:sz w:val="24"/>
                <w:szCs w:val="24"/>
                <w:lang w:val="hy-AM"/>
              </w:rPr>
              <w:t>չի դեպքում։</w:t>
            </w:r>
            <w:r>
              <w:rPr>
                <w:rFonts w:ascii="GHEA Grapalat" w:hAnsi="GHEA Grapalat" w:cs="Arial"/>
                <w:sz w:val="24"/>
                <w:szCs w:val="24"/>
                <w:lang w:val="hy-AM"/>
              </w:rPr>
              <w:t xml:space="preserve"> </w:t>
            </w:r>
          </w:p>
        </w:tc>
      </w:tr>
      <w:tr w:rsidR="006F2685" w:rsidRPr="00F947D2" w14:paraId="6A8E2BDE" w14:textId="77777777" w:rsidTr="000C6CFC">
        <w:trPr>
          <w:trHeight w:val="440"/>
        </w:trPr>
        <w:tc>
          <w:tcPr>
            <w:tcW w:w="7020" w:type="dxa"/>
            <w:gridSpan w:val="3"/>
            <w:tcBorders>
              <w:bottom w:val="nil"/>
            </w:tcBorders>
            <w:shd w:val="clear" w:color="auto" w:fill="auto"/>
          </w:tcPr>
          <w:p w14:paraId="6F0B6AAA" w14:textId="77777777" w:rsidR="006F2685" w:rsidRDefault="006F2685" w:rsidP="00DE05FA">
            <w:pPr>
              <w:pStyle w:val="ListParagraph"/>
              <w:shd w:val="clear" w:color="auto" w:fill="FFFFFF"/>
              <w:spacing w:after="0"/>
              <w:ind w:left="0" w:firstLine="255"/>
              <w:jc w:val="both"/>
              <w:rPr>
                <w:rFonts w:ascii="GHEA Grapalat" w:eastAsia="Times New Roman" w:hAnsi="GHEA Grapalat" w:cs="Times New Roman"/>
                <w:color w:val="000000"/>
                <w:sz w:val="24"/>
                <w:szCs w:val="24"/>
                <w:lang w:val="hy-AM"/>
              </w:rPr>
            </w:pPr>
            <w:r>
              <w:rPr>
                <w:rFonts w:ascii="GHEA Grapalat" w:hAnsi="GHEA Grapalat"/>
                <w:color w:val="000000" w:themeColor="text1"/>
                <w:sz w:val="24"/>
                <w:szCs w:val="24"/>
                <w:lang w:val="hy-AM"/>
              </w:rPr>
              <w:t>7</w:t>
            </w:r>
            <w:r>
              <w:rPr>
                <w:rFonts w:ascii="Cambria Math" w:hAnsi="Cambria Math" w:cs="Cambria Math"/>
                <w:color w:val="000000" w:themeColor="text1"/>
                <w:sz w:val="24"/>
                <w:szCs w:val="24"/>
                <w:lang w:val="hy-AM"/>
              </w:rPr>
              <w:t>․</w:t>
            </w:r>
            <w:r>
              <w:rPr>
                <w:rFonts w:ascii="GHEA Grapalat" w:hAnsi="GHEA Grapalat"/>
                <w:color w:val="000000" w:themeColor="text1"/>
                <w:sz w:val="24"/>
                <w:szCs w:val="24"/>
                <w:lang w:val="hy-AM"/>
              </w:rPr>
              <w:t xml:space="preserve"> </w:t>
            </w:r>
            <w:r w:rsidRPr="006F2685">
              <w:rPr>
                <w:rFonts w:ascii="GHEA Grapalat" w:hAnsi="GHEA Grapalat"/>
                <w:color w:val="000000" w:themeColor="text1"/>
                <w:sz w:val="24"/>
                <w:szCs w:val="24"/>
                <w:lang w:val="hy-AM"/>
              </w:rPr>
              <w:t xml:space="preserve">Նախագծով հաստատվող Հավելվածի 2-ի 11-րդ կետով սահմանվում է ռիսկի գնահատման գործոններ, օրինակ՝ </w:t>
            </w:r>
            <w:r w:rsidRPr="006F2685">
              <w:rPr>
                <w:rFonts w:ascii="GHEA Grapalat" w:eastAsia="Times New Roman" w:hAnsi="GHEA Grapalat" w:cs="Times New Roman"/>
                <w:color w:val="000000"/>
                <w:sz w:val="24"/>
                <w:szCs w:val="24"/>
                <w:lang w:val="hy-AM"/>
              </w:rPr>
              <w:t>իրավասու մարմնի կողմից նմանատիպ ծրագրի իրականացման փորձի առկայությունը և արժեքը. մինչդեռ վերջինիս քննարկումը ռիսկի շրջանակներում լրացուցիչ հիմնավորման կարիք ունի, քանի որ եթե նմանատիպ փորձ չկա դա դեռ չի խոսում տվյալ ծրագրի ռիսկայնության մասին և հակառակը: Իսկ 12-րդ կետի 1-ին մասով նախատեսվում է 3 միավոր գնահատել ոչ ռիսկային ծրագրերը</w:t>
            </w:r>
            <w:r w:rsidRPr="006F2685">
              <w:rPr>
                <w:rFonts w:ascii="Cambria Math" w:eastAsia="MS Gothic" w:hAnsi="Cambria Math" w:cs="Cambria Math"/>
                <w:color w:val="000000"/>
                <w:sz w:val="24"/>
                <w:szCs w:val="24"/>
                <w:lang w:val="hy-AM"/>
              </w:rPr>
              <w:t>․</w:t>
            </w:r>
            <w:r w:rsidRPr="006F2685">
              <w:rPr>
                <w:rFonts w:ascii="GHEA Grapalat" w:eastAsia="Times New Roman" w:hAnsi="GHEA Grapalat" w:cs="Times New Roman"/>
                <w:color w:val="000000"/>
                <w:sz w:val="24"/>
                <w:szCs w:val="24"/>
                <w:lang w:val="hy-AM"/>
              </w:rPr>
              <w:t xml:space="preserve"> սակայն ֆինանսական գրականության մեջ հստակ է, որ ոչ ռիսկային ծրագրեր չեն լինում, բացի այդ նշվում է, որ «բոլոր այն ծրագրերի նախագծերը, որոնք բարձր ռիսկային են, կարող են </w:t>
            </w:r>
            <w:r w:rsidRPr="006F2685">
              <w:rPr>
                <w:rFonts w:ascii="GHEA Grapalat" w:eastAsia="Times New Roman" w:hAnsi="GHEA Grapalat" w:cs="Times New Roman"/>
                <w:color w:val="000000"/>
                <w:sz w:val="24"/>
                <w:szCs w:val="24"/>
                <w:lang w:val="hy-AM"/>
              </w:rPr>
              <w:lastRenderedPageBreak/>
              <w:t>մերժվել հանրային ներդրումային կոմիտեի կողմից» այսինքն ստացվում է, որ բարձր ռիսկային ծրագրերը կարող են մերժվել կամ չմերժվել (գնահատվել 0 միավոր), նման կարգավորումը շատ սուբյեկտիվ է, անհրաժեշտ է վերանայել, ուստի առաջարկում ենք խմբագրել 12-րդ կետը:</w:t>
            </w:r>
          </w:p>
          <w:p w14:paraId="444892BC" w14:textId="77777777" w:rsidR="00DE05FA" w:rsidRDefault="00DE05FA" w:rsidP="00DE05FA">
            <w:pPr>
              <w:spacing w:line="276" w:lineRule="auto"/>
              <w:jc w:val="both"/>
              <w:rPr>
                <w:rFonts w:ascii="GHEA Grapalat" w:eastAsia="Times New Roman" w:hAnsi="GHEA Grapalat" w:cs="Times New Roman"/>
                <w:color w:val="000000" w:themeColor="text1"/>
                <w:sz w:val="24"/>
                <w:szCs w:val="24"/>
                <w:lang w:val="hy-AM"/>
              </w:rPr>
            </w:pPr>
          </w:p>
          <w:p w14:paraId="23605E18" w14:textId="63C62A10" w:rsidR="00DE05FA" w:rsidRDefault="00DE05FA" w:rsidP="00DE05FA">
            <w:pPr>
              <w:spacing w:line="276" w:lineRule="auto"/>
              <w:jc w:val="both"/>
              <w:rPr>
                <w:rFonts w:ascii="GHEA Grapalat" w:hAnsi="GHEA Grapalat"/>
                <w:color w:val="000000" w:themeColor="text1"/>
                <w:sz w:val="24"/>
                <w:szCs w:val="24"/>
                <w:lang w:val="hy-AM"/>
              </w:rPr>
            </w:pPr>
            <w:r w:rsidRPr="001547CA">
              <w:rPr>
                <w:rFonts w:ascii="GHEA Grapalat" w:eastAsia="Times New Roman" w:hAnsi="GHEA Grapalat" w:cs="Times New Roman"/>
                <w:color w:val="000000" w:themeColor="text1"/>
                <w:sz w:val="24"/>
                <w:szCs w:val="24"/>
                <w:lang w:val="hy-AM"/>
              </w:rPr>
              <w:t>Ամփոփելով վերոշարադրյալը՝ կարծում ենք, որ նախագիծը լրացուցիչ քննարկման և հ</w:t>
            </w:r>
            <w:r>
              <w:rPr>
                <w:rFonts w:ascii="GHEA Grapalat" w:eastAsia="Times New Roman" w:hAnsi="GHEA Grapalat" w:cs="Times New Roman"/>
                <w:color w:val="000000" w:themeColor="text1"/>
                <w:sz w:val="24"/>
                <w:szCs w:val="24"/>
                <w:lang w:val="hy-AM"/>
              </w:rPr>
              <w:t>ստակեցման անհրաժեշտություն ունի:</w:t>
            </w:r>
          </w:p>
        </w:tc>
        <w:tc>
          <w:tcPr>
            <w:tcW w:w="7268" w:type="dxa"/>
            <w:gridSpan w:val="4"/>
            <w:tcBorders>
              <w:bottom w:val="single" w:sz="4" w:space="0" w:color="auto"/>
            </w:tcBorders>
            <w:shd w:val="clear" w:color="auto" w:fill="auto"/>
          </w:tcPr>
          <w:p w14:paraId="5EBC3FEC" w14:textId="37D5D1FB" w:rsidR="00041F07" w:rsidRPr="00746DDB" w:rsidRDefault="000471C8" w:rsidP="00025526">
            <w:pPr>
              <w:spacing w:line="276" w:lineRule="auto"/>
              <w:jc w:val="center"/>
              <w:rPr>
                <w:rFonts w:ascii="GHEA Grapalat" w:hAnsi="GHEA Grapalat"/>
                <w:b/>
                <w:sz w:val="24"/>
                <w:szCs w:val="24"/>
                <w:lang w:val="hy-AM"/>
              </w:rPr>
            </w:pPr>
            <w:r w:rsidRPr="00746DDB">
              <w:rPr>
                <w:rFonts w:ascii="GHEA Grapalat" w:hAnsi="GHEA Grapalat"/>
                <w:b/>
                <w:sz w:val="24"/>
                <w:szCs w:val="24"/>
                <w:lang w:val="hy-AM"/>
              </w:rPr>
              <w:lastRenderedPageBreak/>
              <w:t>Չի ընդու</w:t>
            </w:r>
            <w:r w:rsidR="00041F07" w:rsidRPr="00746DDB">
              <w:rPr>
                <w:rFonts w:ascii="GHEA Grapalat" w:hAnsi="GHEA Grapalat"/>
                <w:b/>
                <w:sz w:val="24"/>
                <w:szCs w:val="24"/>
                <w:lang w:val="hy-AM"/>
              </w:rPr>
              <w:t>ն</w:t>
            </w:r>
            <w:r w:rsidRPr="00746DDB">
              <w:rPr>
                <w:rFonts w:ascii="GHEA Grapalat" w:hAnsi="GHEA Grapalat"/>
                <w:b/>
                <w:sz w:val="24"/>
                <w:szCs w:val="24"/>
                <w:lang w:val="hy-AM"/>
              </w:rPr>
              <w:t>վել։</w:t>
            </w:r>
          </w:p>
          <w:p w14:paraId="7DE9CD67" w14:textId="0F45D4F2" w:rsidR="0044625C" w:rsidRPr="00746DDB" w:rsidRDefault="00041F07" w:rsidP="00041F07">
            <w:pPr>
              <w:spacing w:line="276" w:lineRule="auto"/>
              <w:ind w:firstLine="946"/>
              <w:jc w:val="both"/>
              <w:rPr>
                <w:rFonts w:ascii="GHEA Grapalat" w:hAnsi="GHEA Grapalat"/>
                <w:sz w:val="24"/>
                <w:szCs w:val="24"/>
                <w:lang w:val="hy-AM"/>
              </w:rPr>
            </w:pPr>
            <w:r w:rsidRPr="00746DDB">
              <w:rPr>
                <w:rFonts w:ascii="GHEA Grapalat" w:hAnsi="GHEA Grapalat"/>
                <w:sz w:val="24"/>
                <w:szCs w:val="24"/>
                <w:lang w:val="hy-AM"/>
              </w:rPr>
              <w:t>Ռի</w:t>
            </w:r>
            <w:r w:rsidR="00746DDB" w:rsidRPr="00746DDB">
              <w:rPr>
                <w:rFonts w:ascii="GHEA Grapalat" w:hAnsi="GHEA Grapalat"/>
                <w:sz w:val="24"/>
                <w:szCs w:val="24"/>
                <w:lang w:val="hy-AM"/>
              </w:rPr>
              <w:t>ս</w:t>
            </w:r>
            <w:r w:rsidRPr="00746DDB">
              <w:rPr>
                <w:rFonts w:ascii="GHEA Grapalat" w:hAnsi="GHEA Grapalat"/>
                <w:sz w:val="24"/>
                <w:szCs w:val="24"/>
                <w:lang w:val="hy-AM"/>
              </w:rPr>
              <w:t>կա</w:t>
            </w:r>
            <w:r w:rsidR="00746DDB" w:rsidRPr="00746DDB">
              <w:rPr>
                <w:rFonts w:ascii="GHEA Grapalat" w:hAnsi="GHEA Grapalat"/>
                <w:sz w:val="24"/>
                <w:szCs w:val="24"/>
                <w:lang w:val="hy-AM"/>
              </w:rPr>
              <w:t>յ</w:t>
            </w:r>
            <w:r w:rsidRPr="00746DDB">
              <w:rPr>
                <w:rFonts w:ascii="GHEA Grapalat" w:hAnsi="GHEA Grapalat"/>
                <w:sz w:val="24"/>
                <w:szCs w:val="24"/>
                <w:lang w:val="hy-AM"/>
              </w:rPr>
              <w:t>նության չափորոշ</w:t>
            </w:r>
            <w:r w:rsidR="00746DDB" w:rsidRPr="00746DDB">
              <w:rPr>
                <w:rFonts w:ascii="GHEA Grapalat" w:hAnsi="GHEA Grapalat"/>
                <w:sz w:val="24"/>
                <w:szCs w:val="24"/>
                <w:lang w:val="hy-AM"/>
              </w:rPr>
              <w:t>ի</w:t>
            </w:r>
            <w:r w:rsidRPr="00746DDB">
              <w:rPr>
                <w:rFonts w:ascii="GHEA Grapalat" w:hAnsi="GHEA Grapalat"/>
                <w:sz w:val="24"/>
                <w:szCs w:val="24"/>
                <w:lang w:val="hy-AM"/>
              </w:rPr>
              <w:t xml:space="preserve">չով </w:t>
            </w:r>
            <w:r w:rsidR="00746DDB" w:rsidRPr="00746DDB">
              <w:rPr>
                <w:rFonts w:ascii="GHEA Grapalat" w:hAnsi="GHEA Grapalat"/>
                <w:sz w:val="24"/>
                <w:szCs w:val="24"/>
                <w:lang w:val="hy-AM"/>
              </w:rPr>
              <w:t>գնահատվ</w:t>
            </w:r>
            <w:r w:rsidRPr="00746DDB">
              <w:rPr>
                <w:rFonts w:ascii="GHEA Grapalat" w:hAnsi="GHEA Grapalat"/>
                <w:sz w:val="24"/>
                <w:szCs w:val="24"/>
                <w:lang w:val="hy-AM"/>
              </w:rPr>
              <w:t xml:space="preserve">ում </w:t>
            </w:r>
            <w:r w:rsidR="00746DDB">
              <w:rPr>
                <w:rFonts w:ascii="GHEA Grapalat" w:hAnsi="GHEA Grapalat"/>
                <w:sz w:val="24"/>
                <w:szCs w:val="24"/>
                <w:lang w:val="hy-AM"/>
              </w:rPr>
              <w:t>են</w:t>
            </w:r>
            <w:r w:rsidRPr="00746DDB">
              <w:rPr>
                <w:rFonts w:ascii="GHEA Grapalat" w:hAnsi="GHEA Grapalat"/>
                <w:sz w:val="24"/>
                <w:szCs w:val="24"/>
                <w:lang w:val="hy-AM"/>
              </w:rPr>
              <w:t xml:space="preserve"> </w:t>
            </w:r>
            <w:r w:rsidRPr="00746DDB">
              <w:rPr>
                <w:rFonts w:ascii="GHEA Grapalat" w:eastAsia="Times New Roman" w:hAnsi="GHEA Grapalat" w:cs="Times New Roman"/>
                <w:color w:val="000000"/>
                <w:sz w:val="24"/>
                <w:szCs w:val="24"/>
                <w:lang w:val="hy-AM"/>
              </w:rPr>
              <w:t xml:space="preserve">ծրագրի իրականացմանը խոչընդոտող փաստացի արձանագրված ռիսկերը և դրանց կառավարելիությունը, </w:t>
            </w:r>
            <w:r w:rsidRPr="00746DDB">
              <w:rPr>
                <w:rFonts w:ascii="GHEA Grapalat" w:hAnsi="GHEA Grapalat"/>
                <w:sz w:val="24"/>
                <w:szCs w:val="24"/>
                <w:lang w:val="hy-AM"/>
              </w:rPr>
              <w:t xml:space="preserve">ներառյալ կլիմայական և աղետների ռիսկերը։ </w:t>
            </w:r>
            <w:r w:rsidR="00746DDB" w:rsidRPr="00746DDB">
              <w:rPr>
                <w:rFonts w:ascii="GHEA Grapalat" w:hAnsi="GHEA Grapalat"/>
                <w:sz w:val="24"/>
                <w:szCs w:val="24"/>
                <w:lang w:val="hy-AM"/>
              </w:rPr>
              <w:t>Կ</w:t>
            </w:r>
            <w:r w:rsidRPr="00746DDB">
              <w:rPr>
                <w:rFonts w:ascii="GHEA Grapalat" w:hAnsi="GHEA Grapalat"/>
                <w:sz w:val="24"/>
                <w:szCs w:val="24"/>
                <w:lang w:val="hy-AM"/>
              </w:rPr>
              <w:t xml:space="preserve">արևոր գործոն է իրավասու մարմնի ունեցած </w:t>
            </w:r>
            <w:r w:rsidR="0044625C" w:rsidRPr="00746DDB">
              <w:rPr>
                <w:rFonts w:ascii="GHEA Grapalat" w:hAnsi="GHEA Grapalat"/>
                <w:sz w:val="24"/>
                <w:szCs w:val="24"/>
                <w:lang w:val="hy-AM"/>
              </w:rPr>
              <w:t xml:space="preserve">նմանատիպ ծրագրի </w:t>
            </w:r>
            <w:r w:rsidRPr="00746DDB">
              <w:rPr>
                <w:rFonts w:ascii="GHEA Grapalat" w:hAnsi="GHEA Grapalat"/>
                <w:sz w:val="24"/>
                <w:szCs w:val="24"/>
                <w:lang w:val="hy-AM"/>
              </w:rPr>
              <w:t>փորձ</w:t>
            </w:r>
            <w:r w:rsidR="00746DDB" w:rsidRPr="00746DDB">
              <w:rPr>
                <w:rFonts w:ascii="GHEA Grapalat" w:hAnsi="GHEA Grapalat"/>
                <w:sz w:val="24"/>
                <w:szCs w:val="24"/>
                <w:lang w:val="hy-AM"/>
              </w:rPr>
              <w:t>ն ու</w:t>
            </w:r>
            <w:r w:rsidRPr="00746DDB">
              <w:rPr>
                <w:rFonts w:ascii="GHEA Grapalat" w:hAnsi="GHEA Grapalat"/>
                <w:sz w:val="24"/>
                <w:szCs w:val="24"/>
                <w:lang w:val="hy-AM"/>
              </w:rPr>
              <w:t xml:space="preserve"> կարողությունները </w:t>
            </w:r>
            <w:r w:rsidR="0044625C" w:rsidRPr="00746DDB">
              <w:rPr>
                <w:rFonts w:ascii="GHEA Grapalat" w:hAnsi="GHEA Grapalat"/>
                <w:sz w:val="24"/>
                <w:szCs w:val="24"/>
                <w:lang w:val="hy-AM"/>
              </w:rPr>
              <w:t xml:space="preserve">և դրանց կապը </w:t>
            </w:r>
            <w:r w:rsidRPr="00746DDB">
              <w:rPr>
                <w:rFonts w:ascii="GHEA Grapalat" w:hAnsi="GHEA Grapalat"/>
                <w:sz w:val="24"/>
                <w:szCs w:val="24"/>
                <w:lang w:val="hy-AM"/>
              </w:rPr>
              <w:t>ծրագրի</w:t>
            </w:r>
            <w:r w:rsidR="0044625C" w:rsidRPr="00746DDB">
              <w:rPr>
                <w:rFonts w:ascii="GHEA Grapalat" w:hAnsi="GHEA Grapalat"/>
                <w:sz w:val="24"/>
                <w:szCs w:val="24"/>
                <w:lang w:val="hy-AM"/>
              </w:rPr>
              <w:t xml:space="preserve"> արժեքի հետ։ Վերջինս այլ գործոնների հետ միասին հիմնականում պայմանավորում է ծրագրի արդյունավետ </w:t>
            </w:r>
            <w:r w:rsidRPr="00746DDB">
              <w:rPr>
                <w:rFonts w:ascii="GHEA Grapalat" w:hAnsi="GHEA Grapalat"/>
                <w:sz w:val="24"/>
                <w:szCs w:val="24"/>
                <w:lang w:val="hy-AM"/>
              </w:rPr>
              <w:t>իրականաց</w:t>
            </w:r>
            <w:r w:rsidR="0044625C" w:rsidRPr="00746DDB">
              <w:rPr>
                <w:rFonts w:ascii="GHEA Grapalat" w:hAnsi="GHEA Grapalat"/>
                <w:sz w:val="24"/>
                <w:szCs w:val="24"/>
                <w:lang w:val="hy-AM"/>
              </w:rPr>
              <w:t>ու</w:t>
            </w:r>
            <w:r w:rsidRPr="00746DDB">
              <w:rPr>
                <w:rFonts w:ascii="GHEA Grapalat" w:hAnsi="GHEA Grapalat"/>
                <w:sz w:val="24"/>
                <w:szCs w:val="24"/>
                <w:lang w:val="hy-AM"/>
              </w:rPr>
              <w:t>մ</w:t>
            </w:r>
            <w:r w:rsidR="0044625C" w:rsidRPr="00746DDB">
              <w:rPr>
                <w:rFonts w:ascii="GHEA Grapalat" w:hAnsi="GHEA Grapalat"/>
                <w:sz w:val="24"/>
                <w:szCs w:val="24"/>
                <w:lang w:val="hy-AM"/>
              </w:rPr>
              <w:t xml:space="preserve">ը բոլոր փուլերում։ Նշված չափորոշիչը հնարավորություն է տալիս նաև գնահատել, թե իրավասու մարմինը ինչ խորությամբ է հատկորոշել ծրագրին </w:t>
            </w:r>
            <w:r w:rsidR="0044625C" w:rsidRPr="00746DDB">
              <w:rPr>
                <w:rFonts w:ascii="GHEA Grapalat" w:hAnsi="GHEA Grapalat"/>
                <w:sz w:val="24"/>
                <w:szCs w:val="24"/>
                <w:lang w:val="hy-AM"/>
              </w:rPr>
              <w:lastRenderedPageBreak/>
              <w:t>բնորոշ բոլոր ռիսկերը, ինչպես նաև նկարագրել դրանց մեղմացման/կառավարման մեխ</w:t>
            </w:r>
            <w:r w:rsidR="00746DDB" w:rsidRPr="00746DDB">
              <w:rPr>
                <w:rFonts w:ascii="GHEA Grapalat" w:hAnsi="GHEA Grapalat"/>
                <w:sz w:val="24"/>
                <w:szCs w:val="24"/>
                <w:lang w:val="hy-AM"/>
              </w:rPr>
              <w:t>ա</w:t>
            </w:r>
            <w:r w:rsidR="0044625C" w:rsidRPr="00746DDB">
              <w:rPr>
                <w:rFonts w:ascii="GHEA Grapalat" w:hAnsi="GHEA Grapalat"/>
                <w:sz w:val="24"/>
                <w:szCs w:val="24"/>
                <w:lang w:val="hy-AM"/>
              </w:rPr>
              <w:t>նի</w:t>
            </w:r>
            <w:r w:rsidR="00746DDB">
              <w:rPr>
                <w:rFonts w:ascii="GHEA Grapalat" w:hAnsi="GHEA Grapalat"/>
                <w:sz w:val="24"/>
                <w:szCs w:val="24"/>
                <w:lang w:val="hy-AM"/>
              </w:rPr>
              <w:t>զ</w:t>
            </w:r>
            <w:r w:rsidR="0044625C" w:rsidRPr="00746DDB">
              <w:rPr>
                <w:rFonts w:ascii="GHEA Grapalat" w:hAnsi="GHEA Grapalat"/>
                <w:sz w:val="24"/>
                <w:szCs w:val="24"/>
                <w:lang w:val="hy-AM"/>
              </w:rPr>
              <w:t>մները։</w:t>
            </w:r>
          </w:p>
          <w:p w14:paraId="43067A49" w14:textId="75060A7F" w:rsidR="00041F07" w:rsidRDefault="0044625C" w:rsidP="0044625C">
            <w:pPr>
              <w:spacing w:line="276" w:lineRule="auto"/>
              <w:ind w:firstLine="946"/>
              <w:jc w:val="both"/>
              <w:rPr>
                <w:rFonts w:ascii="GHEA Grapalat" w:hAnsi="GHEA Grapalat"/>
                <w:b/>
                <w:sz w:val="24"/>
                <w:szCs w:val="24"/>
                <w:lang w:val="hy-AM"/>
              </w:rPr>
            </w:pPr>
            <w:r w:rsidRPr="00746DDB">
              <w:rPr>
                <w:rFonts w:ascii="GHEA Grapalat" w:hAnsi="GHEA Grapalat"/>
                <w:sz w:val="24"/>
                <w:szCs w:val="24"/>
                <w:lang w:val="hy-AM"/>
              </w:rPr>
              <w:t>Հանրային ներդրումային կոմիտեի նիստին ըստ անհրաժեշտության և նպատակահարմարության կարող են առավել մանրամասն ներկայացվել յուրաքանչյուր ծրագրի նախագծի կշռված գնահատականները։ Համապատասխան տեղեկատվությունը ստանալու արդյունքում հանրային ներդրումային կոմիտեն կախված ծրագրի բնույթից և ծրագրի իրականացման անհրաժեշտությունից՝ կարող է նաև մերժել</w:t>
            </w:r>
            <w:r w:rsidR="00A83E6F">
              <w:rPr>
                <w:rFonts w:ascii="GHEA Grapalat" w:hAnsi="GHEA Grapalat"/>
                <w:sz w:val="24"/>
                <w:szCs w:val="24"/>
                <w:lang w:val="hy-AM"/>
              </w:rPr>
              <w:t xml:space="preserve"> կամ չմերժել </w:t>
            </w:r>
            <w:r w:rsidRPr="00746DDB">
              <w:rPr>
                <w:rFonts w:ascii="GHEA Grapalat" w:hAnsi="GHEA Grapalat"/>
                <w:sz w:val="24"/>
                <w:szCs w:val="24"/>
                <w:lang w:val="hy-AM"/>
              </w:rPr>
              <w:t xml:space="preserve"> ծրագրի իրականացումը։ </w:t>
            </w:r>
          </w:p>
        </w:tc>
      </w:tr>
      <w:tr w:rsidR="004C71DA" w:rsidRPr="006F2685" w14:paraId="7DD6CD42" w14:textId="77777777" w:rsidTr="00BE50D4">
        <w:trPr>
          <w:trHeight w:val="440"/>
        </w:trPr>
        <w:tc>
          <w:tcPr>
            <w:tcW w:w="10502" w:type="dxa"/>
            <w:gridSpan w:val="6"/>
            <w:vMerge w:val="restart"/>
            <w:tcBorders>
              <w:top w:val="nil"/>
            </w:tcBorders>
            <w:shd w:val="clear" w:color="auto" w:fill="D9D9D9" w:themeFill="background1" w:themeFillShade="D9"/>
          </w:tcPr>
          <w:p w14:paraId="2588263B" w14:textId="1F1169D2" w:rsidR="004C71DA" w:rsidRDefault="004C71DA" w:rsidP="00025526">
            <w:pPr>
              <w:spacing w:line="276" w:lineRule="auto"/>
              <w:jc w:val="center"/>
              <w:rPr>
                <w:rFonts w:ascii="GHEA Grapalat" w:hAnsi="GHEA Grapalat"/>
                <w:b/>
                <w:sz w:val="24"/>
                <w:szCs w:val="24"/>
                <w:lang w:val="hy-AM"/>
              </w:rPr>
            </w:pPr>
            <w:r>
              <w:rPr>
                <w:rFonts w:ascii="GHEA Grapalat" w:hAnsi="GHEA Grapalat"/>
                <w:b/>
                <w:sz w:val="24"/>
                <w:szCs w:val="24"/>
                <w:lang w:val="hy-AM"/>
              </w:rPr>
              <w:lastRenderedPageBreak/>
              <w:t xml:space="preserve">17․ ՀՀ վարչապետի աշխատակազմի կարգավորման ազդեցության գնահատման վարչություն </w:t>
            </w:r>
          </w:p>
        </w:tc>
        <w:tc>
          <w:tcPr>
            <w:tcW w:w="3786" w:type="dxa"/>
            <w:tcBorders>
              <w:top w:val="nil"/>
            </w:tcBorders>
            <w:shd w:val="clear" w:color="auto" w:fill="D9D9D9" w:themeFill="background1" w:themeFillShade="D9"/>
          </w:tcPr>
          <w:p w14:paraId="732F6F89" w14:textId="1CE1EE3D" w:rsidR="004C71DA" w:rsidRDefault="004C71DA" w:rsidP="004C71DA">
            <w:pPr>
              <w:spacing w:line="276" w:lineRule="auto"/>
              <w:jc w:val="right"/>
              <w:rPr>
                <w:rFonts w:ascii="GHEA Grapalat" w:hAnsi="GHEA Grapalat"/>
                <w:b/>
                <w:sz w:val="24"/>
                <w:szCs w:val="24"/>
                <w:lang w:val="hy-AM"/>
              </w:rPr>
            </w:pPr>
            <w:r w:rsidRPr="000C6CFC">
              <w:rPr>
                <w:rFonts w:ascii="GHEA Grapalat" w:hAnsi="GHEA Grapalat"/>
                <w:b/>
                <w:sz w:val="24"/>
                <w:szCs w:val="24"/>
                <w:lang w:val="hy-AM"/>
              </w:rPr>
              <w:t>02/16.17/32848-2022</w:t>
            </w:r>
          </w:p>
        </w:tc>
      </w:tr>
      <w:tr w:rsidR="004C71DA" w:rsidRPr="006F2685" w14:paraId="7D877199" w14:textId="77777777" w:rsidTr="00BE50D4">
        <w:trPr>
          <w:trHeight w:val="440"/>
        </w:trPr>
        <w:tc>
          <w:tcPr>
            <w:tcW w:w="10502" w:type="dxa"/>
            <w:gridSpan w:val="6"/>
            <w:vMerge/>
            <w:shd w:val="clear" w:color="auto" w:fill="D9D9D9" w:themeFill="background1" w:themeFillShade="D9"/>
          </w:tcPr>
          <w:p w14:paraId="4FDB4E95" w14:textId="77777777" w:rsidR="004C71DA" w:rsidRDefault="004C71DA" w:rsidP="00025526">
            <w:pPr>
              <w:spacing w:line="276" w:lineRule="auto"/>
              <w:jc w:val="center"/>
              <w:rPr>
                <w:rFonts w:ascii="GHEA Grapalat" w:hAnsi="GHEA Grapalat"/>
                <w:b/>
                <w:sz w:val="24"/>
                <w:szCs w:val="24"/>
                <w:lang w:val="hy-AM"/>
              </w:rPr>
            </w:pPr>
          </w:p>
        </w:tc>
        <w:tc>
          <w:tcPr>
            <w:tcW w:w="3786" w:type="dxa"/>
            <w:shd w:val="clear" w:color="auto" w:fill="D9D9D9" w:themeFill="background1" w:themeFillShade="D9"/>
          </w:tcPr>
          <w:p w14:paraId="2B6284A5" w14:textId="0CA49037" w:rsidR="004C71DA" w:rsidRDefault="004C71DA" w:rsidP="004C71DA">
            <w:pPr>
              <w:spacing w:line="276" w:lineRule="auto"/>
              <w:jc w:val="right"/>
              <w:rPr>
                <w:rFonts w:ascii="GHEA Grapalat" w:hAnsi="GHEA Grapalat"/>
                <w:b/>
                <w:sz w:val="24"/>
                <w:szCs w:val="24"/>
                <w:lang w:val="hy-AM"/>
              </w:rPr>
            </w:pPr>
            <w:r>
              <w:rPr>
                <w:rFonts w:ascii="GHEA Grapalat" w:hAnsi="GHEA Grapalat"/>
                <w:b/>
                <w:sz w:val="24"/>
                <w:szCs w:val="24"/>
                <w:lang w:val="hy-AM"/>
              </w:rPr>
              <w:t>06-ը հոկտեմբերի 2022թ</w:t>
            </w:r>
            <w:r>
              <w:rPr>
                <w:rFonts w:ascii="Cambria Math" w:hAnsi="Cambria Math" w:cs="Cambria Math"/>
                <w:b/>
                <w:sz w:val="24"/>
                <w:szCs w:val="24"/>
                <w:lang w:val="hy-AM"/>
              </w:rPr>
              <w:t>․</w:t>
            </w:r>
          </w:p>
        </w:tc>
      </w:tr>
      <w:tr w:rsidR="00BE50D4" w:rsidRPr="006F2685" w14:paraId="24E7AD38" w14:textId="77777777" w:rsidTr="00A3705E">
        <w:trPr>
          <w:trHeight w:val="440"/>
        </w:trPr>
        <w:tc>
          <w:tcPr>
            <w:tcW w:w="7110" w:type="dxa"/>
            <w:gridSpan w:val="4"/>
            <w:tcBorders>
              <w:bottom w:val="nil"/>
            </w:tcBorders>
            <w:shd w:val="clear" w:color="auto" w:fill="auto"/>
          </w:tcPr>
          <w:p w14:paraId="00AF7915" w14:textId="0CED4D9B" w:rsidR="00BE50D4" w:rsidRPr="00BE50D4" w:rsidRDefault="00BE50D4" w:rsidP="00BE50D4">
            <w:pPr>
              <w:pStyle w:val="ListParagraph"/>
              <w:shd w:val="clear" w:color="auto" w:fill="FFFFFF"/>
              <w:tabs>
                <w:tab w:val="left" w:pos="615"/>
              </w:tabs>
              <w:spacing w:after="0"/>
              <w:ind w:left="0" w:firstLine="255"/>
              <w:jc w:val="both"/>
              <w:rPr>
                <w:rFonts w:ascii="GHEA Grapalat" w:hAnsi="GHEA Grapalat"/>
                <w:sz w:val="24"/>
                <w:szCs w:val="24"/>
                <w:lang w:val="hy-AM"/>
              </w:rPr>
            </w:pPr>
            <w:r w:rsidRPr="00BE50D4">
              <w:rPr>
                <w:rFonts w:ascii="GHEA Grapalat" w:hAnsi="GHEA Grapalat"/>
                <w:sz w:val="24"/>
                <w:szCs w:val="24"/>
                <w:lang w:val="hy-AM"/>
              </w:rPr>
              <w:t>1</w:t>
            </w:r>
            <w:r w:rsidRPr="00BE50D4">
              <w:rPr>
                <w:rFonts w:ascii="Cambria Math" w:hAnsi="Cambria Math" w:cs="Cambria Math"/>
                <w:sz w:val="24"/>
                <w:szCs w:val="24"/>
                <w:lang w:val="hy-AM"/>
              </w:rPr>
              <w:t>․</w:t>
            </w:r>
            <w:r w:rsidRPr="00BE50D4">
              <w:rPr>
                <w:rFonts w:ascii="GHEA Grapalat" w:hAnsi="GHEA Grapalat"/>
                <w:sz w:val="24"/>
                <w:szCs w:val="24"/>
                <w:lang w:val="hy-AM"/>
              </w:rPr>
              <w:t xml:space="preserve"> Համաձայն Նախագծի </w:t>
            </w:r>
            <w:r w:rsidRPr="00BE50D4">
              <w:rPr>
                <w:rFonts w:ascii="GHEA Grapalat" w:hAnsi="GHEA Grapalat" w:cs="Arial"/>
                <w:sz w:val="24"/>
                <w:szCs w:val="24"/>
                <w:lang w:val="hy-AM"/>
              </w:rPr>
              <w:t>Հավելված</w:t>
            </w:r>
            <w:r w:rsidRPr="00BE50D4">
              <w:rPr>
                <w:rFonts w:ascii="GHEA Grapalat" w:hAnsi="GHEA Grapalat"/>
                <w:sz w:val="24"/>
                <w:szCs w:val="24"/>
                <w:lang w:val="hy-AM"/>
              </w:rPr>
              <w:t xml:space="preserve"> N 1-ի 54-րդ կետի՝ </w:t>
            </w:r>
            <w:r w:rsidRPr="00BE50D4">
              <w:rPr>
                <w:rFonts w:ascii="GHEA Grapalat" w:eastAsia="Times New Roman" w:hAnsi="GHEA Grapalat" w:cs="Sylfaen"/>
                <w:color w:val="000000"/>
                <w:sz w:val="24"/>
                <w:szCs w:val="24"/>
                <w:lang w:val="hy-AM"/>
              </w:rPr>
              <w:t>ՀՀ</w:t>
            </w:r>
            <w:r w:rsidRPr="00BE50D4">
              <w:rPr>
                <w:rFonts w:ascii="GHEA Grapalat" w:eastAsia="Times New Roman" w:hAnsi="GHEA Grapalat" w:cs="Times New Roman"/>
                <w:color w:val="000000"/>
                <w:sz w:val="24"/>
                <w:szCs w:val="24"/>
                <w:lang w:val="hy-AM"/>
              </w:rPr>
              <w:t xml:space="preserve"> </w:t>
            </w:r>
            <w:r w:rsidRPr="00BE50D4">
              <w:rPr>
                <w:rFonts w:ascii="GHEA Grapalat" w:eastAsia="Times New Roman" w:hAnsi="GHEA Grapalat" w:cs="Sylfaen"/>
                <w:color w:val="000000"/>
                <w:sz w:val="24"/>
                <w:szCs w:val="24"/>
                <w:lang w:val="hy-AM"/>
              </w:rPr>
              <w:t>վարչապետի</w:t>
            </w:r>
            <w:r w:rsidRPr="00BE50D4">
              <w:rPr>
                <w:rFonts w:ascii="GHEA Grapalat" w:eastAsia="Times New Roman" w:hAnsi="GHEA Grapalat" w:cs="Times New Roman"/>
                <w:color w:val="000000"/>
                <w:sz w:val="24"/>
                <w:szCs w:val="24"/>
                <w:lang w:val="hy-AM"/>
              </w:rPr>
              <w:t xml:space="preserve"> </w:t>
            </w:r>
            <w:r w:rsidRPr="00BE50D4">
              <w:rPr>
                <w:rFonts w:ascii="GHEA Grapalat" w:eastAsia="Times New Roman" w:hAnsi="GHEA Grapalat" w:cs="Sylfaen"/>
                <w:color w:val="000000"/>
                <w:sz w:val="24"/>
                <w:szCs w:val="24"/>
                <w:lang w:val="hy-AM"/>
              </w:rPr>
              <w:t>բացակայու</w:t>
            </w:r>
            <w:r w:rsidRPr="00BE50D4">
              <w:rPr>
                <w:rFonts w:ascii="GHEA Grapalat" w:eastAsia="Times New Roman" w:hAnsi="GHEA Grapalat" w:cs="Times New Roman"/>
                <w:color w:val="000000"/>
                <w:sz w:val="24"/>
                <w:szCs w:val="24"/>
                <w:lang w:val="hy-AM"/>
              </w:rPr>
              <w:t>թյան դեպքում հանրային ներդրումային կոմիտեի նիստը նախագահում է ՀՀ վարչապետի որոշմամբ ՀՀ փոխվարչապետը:</w:t>
            </w:r>
            <w:r w:rsidRPr="00BE50D4">
              <w:rPr>
                <w:rFonts w:ascii="GHEA Grapalat" w:hAnsi="GHEA Grapalat"/>
                <w:sz w:val="24"/>
                <w:szCs w:val="24"/>
                <w:lang w:val="hy-AM"/>
              </w:rPr>
              <w:t xml:space="preserve"> Միաժամանակ 59-րդ կետով սահմանվում է, որ նիստերն իրավազոր են, եթե մասնակցում են հանրային ներդրումային կոմիտեի բոլոր անդամները: Քանի որ ՀՀ վարչապետը հանդիսանում է հանրային ներդրումային կոմիտեի անդամ, ուստի նշված կետերի միջև առկա է հակասություն: </w:t>
            </w:r>
          </w:p>
        </w:tc>
        <w:tc>
          <w:tcPr>
            <w:tcW w:w="7178" w:type="dxa"/>
            <w:gridSpan w:val="3"/>
            <w:shd w:val="clear" w:color="auto" w:fill="auto"/>
          </w:tcPr>
          <w:p w14:paraId="7640B9DD" w14:textId="77777777" w:rsidR="00BE50D4" w:rsidRDefault="00D119C1" w:rsidP="00025526">
            <w:pPr>
              <w:spacing w:line="276" w:lineRule="auto"/>
              <w:jc w:val="center"/>
              <w:rPr>
                <w:rFonts w:ascii="GHEA Grapalat" w:hAnsi="GHEA Grapalat"/>
                <w:b/>
                <w:sz w:val="24"/>
                <w:szCs w:val="24"/>
                <w:lang w:val="hy-AM"/>
              </w:rPr>
            </w:pPr>
            <w:r w:rsidRPr="00746DDB">
              <w:rPr>
                <w:rFonts w:ascii="GHEA Grapalat" w:hAnsi="GHEA Grapalat"/>
                <w:b/>
                <w:sz w:val="24"/>
                <w:szCs w:val="24"/>
                <w:lang w:val="hy-AM"/>
              </w:rPr>
              <w:t>Ընդունվել է։</w:t>
            </w:r>
          </w:p>
          <w:p w14:paraId="66C4BF31" w14:textId="7CEB9F07" w:rsidR="00D119C1" w:rsidRPr="00D119C1" w:rsidRDefault="00D119C1" w:rsidP="00025526">
            <w:pPr>
              <w:spacing w:line="276" w:lineRule="auto"/>
              <w:jc w:val="center"/>
              <w:rPr>
                <w:rFonts w:ascii="GHEA Grapalat" w:hAnsi="GHEA Grapalat"/>
                <w:b/>
                <w:sz w:val="24"/>
                <w:szCs w:val="24"/>
                <w:lang w:val="hy-AM"/>
              </w:rPr>
            </w:pPr>
          </w:p>
        </w:tc>
      </w:tr>
      <w:tr w:rsidR="00BE50D4" w:rsidRPr="00F947D2" w14:paraId="7A3FF3E4" w14:textId="77777777" w:rsidTr="00A3705E">
        <w:trPr>
          <w:trHeight w:val="440"/>
        </w:trPr>
        <w:tc>
          <w:tcPr>
            <w:tcW w:w="7110" w:type="dxa"/>
            <w:gridSpan w:val="4"/>
            <w:tcBorders>
              <w:bottom w:val="nil"/>
            </w:tcBorders>
            <w:shd w:val="clear" w:color="auto" w:fill="auto"/>
          </w:tcPr>
          <w:p w14:paraId="5859F972" w14:textId="3DE4491C" w:rsidR="00BE50D4" w:rsidRPr="00BE50D4" w:rsidRDefault="00BE50D4" w:rsidP="00BE50D4">
            <w:pPr>
              <w:pStyle w:val="ListParagraph"/>
              <w:numPr>
                <w:ilvl w:val="0"/>
                <w:numId w:val="35"/>
              </w:numPr>
              <w:shd w:val="clear" w:color="auto" w:fill="FFFFFF"/>
              <w:spacing w:after="0"/>
              <w:ind w:left="0" w:firstLine="255"/>
              <w:jc w:val="both"/>
              <w:rPr>
                <w:rFonts w:ascii="GHEA Grapalat" w:hAnsi="GHEA Grapalat"/>
                <w:sz w:val="24"/>
                <w:szCs w:val="24"/>
                <w:lang w:val="hy-AM"/>
              </w:rPr>
            </w:pPr>
            <w:r w:rsidRPr="00746DDB">
              <w:rPr>
                <w:rFonts w:ascii="GHEA Grapalat" w:hAnsi="GHEA Grapalat"/>
                <w:sz w:val="24"/>
                <w:szCs w:val="24"/>
                <w:lang w:val="hy-AM"/>
              </w:rPr>
              <w:t>Համաձայն Նախագծի Հավելված N 2-ի 6-րդ կետի՝ հանրային ներդրումային ծրագրերի նախագծերի գնահատման բոլոր վեց չափորոշիչների կշիռները սահմանվում են մեկ, ինչի արդյունքում անիմաստ է դառնում կշիռների կիրառումը:</w:t>
            </w:r>
          </w:p>
        </w:tc>
        <w:tc>
          <w:tcPr>
            <w:tcW w:w="7178" w:type="dxa"/>
            <w:gridSpan w:val="3"/>
            <w:shd w:val="clear" w:color="auto" w:fill="auto"/>
          </w:tcPr>
          <w:p w14:paraId="1612E3C2" w14:textId="03CDA1A7" w:rsidR="00041F07" w:rsidRDefault="00D119C1" w:rsidP="00025526">
            <w:pPr>
              <w:spacing w:line="276"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0EC36D2C" w14:textId="755082A6" w:rsidR="00D119C1" w:rsidRDefault="00041F07" w:rsidP="00746DDB">
            <w:pPr>
              <w:spacing w:line="276" w:lineRule="auto"/>
              <w:ind w:firstLine="856"/>
              <w:jc w:val="both"/>
              <w:rPr>
                <w:rFonts w:ascii="GHEA Grapalat" w:hAnsi="GHEA Grapalat"/>
                <w:b/>
                <w:sz w:val="24"/>
                <w:szCs w:val="24"/>
                <w:lang w:val="hy-AM"/>
              </w:rPr>
            </w:pPr>
            <w:r w:rsidRPr="00746DDB">
              <w:rPr>
                <w:rFonts w:ascii="GHEA Grapalat" w:hAnsi="GHEA Grapalat" w:cs="Arial"/>
                <w:sz w:val="24"/>
                <w:szCs w:val="24"/>
                <w:lang w:val="hy-AM"/>
              </w:rPr>
              <w:t xml:space="preserve">Համաձայն միջազգային փորձի՝ նախընտրելի է հանրային ներդրումային ծրագրերի նախագծերի գնահատման մեթոդաբանության առաջարկվող տարբերակը՝ այսինքն նախագծերի գնահատումն իրականացնել համապատասխան կշիռներ սահմանելով։ Բոլոր չափորոշիչների համար միևնույն կշռի սահմանումն ապահովում է նախատեսվող չափորոշիչների </w:t>
            </w:r>
            <w:r w:rsidRPr="00746DDB">
              <w:rPr>
                <w:rFonts w:ascii="GHEA Grapalat" w:hAnsi="GHEA Grapalat" w:cs="Arial"/>
                <w:sz w:val="24"/>
                <w:szCs w:val="24"/>
                <w:lang w:val="hy-AM"/>
              </w:rPr>
              <w:lastRenderedPageBreak/>
              <w:t>մեկը մյուսի նկատմամբ գերակայության բացառումը։ Հետևաբար, կախված ծրագրի նախագծի ոլորտից, ուղղվածությունից ծրագրի նախագիծը կստանա առավել բարձր կամ առավել ցածր կշռված միավոր այս կամ այն չափորոշ</w:t>
            </w:r>
            <w:r w:rsidR="00746DDB">
              <w:rPr>
                <w:rFonts w:ascii="GHEA Grapalat" w:hAnsi="GHEA Grapalat" w:cs="Arial"/>
                <w:sz w:val="24"/>
                <w:szCs w:val="24"/>
                <w:lang w:val="hy-AM"/>
              </w:rPr>
              <w:t>ի</w:t>
            </w:r>
            <w:r w:rsidRPr="00746DDB">
              <w:rPr>
                <w:rFonts w:ascii="GHEA Grapalat" w:hAnsi="GHEA Grapalat" w:cs="Arial"/>
                <w:sz w:val="24"/>
                <w:szCs w:val="24"/>
                <w:lang w:val="hy-AM"/>
              </w:rPr>
              <w:t>չի դեպքում։</w:t>
            </w:r>
          </w:p>
        </w:tc>
      </w:tr>
      <w:tr w:rsidR="00BE50D4" w:rsidRPr="001E27BC" w14:paraId="5E0CD32A" w14:textId="77777777" w:rsidTr="00A3705E">
        <w:trPr>
          <w:trHeight w:val="440"/>
        </w:trPr>
        <w:tc>
          <w:tcPr>
            <w:tcW w:w="7110" w:type="dxa"/>
            <w:gridSpan w:val="4"/>
            <w:tcBorders>
              <w:bottom w:val="nil"/>
            </w:tcBorders>
            <w:shd w:val="clear" w:color="auto" w:fill="auto"/>
          </w:tcPr>
          <w:p w14:paraId="2712DE93" w14:textId="2ED617EF" w:rsidR="00BE50D4" w:rsidRPr="00BE50D4" w:rsidRDefault="00BE50D4" w:rsidP="00BE50D4">
            <w:pPr>
              <w:pStyle w:val="ListParagraph"/>
              <w:numPr>
                <w:ilvl w:val="0"/>
                <w:numId w:val="35"/>
              </w:numPr>
              <w:shd w:val="clear" w:color="auto" w:fill="FFFFFF"/>
              <w:spacing w:after="0"/>
              <w:ind w:left="0" w:firstLine="255"/>
              <w:jc w:val="both"/>
              <w:rPr>
                <w:rFonts w:ascii="GHEA Grapalat" w:hAnsi="GHEA Grapalat"/>
                <w:sz w:val="24"/>
                <w:szCs w:val="24"/>
                <w:lang w:val="hy-AM"/>
              </w:rPr>
            </w:pPr>
            <w:r w:rsidRPr="00746DDB">
              <w:rPr>
                <w:rFonts w:ascii="GHEA Grapalat" w:hAnsi="GHEA Grapalat"/>
                <w:sz w:val="24"/>
                <w:szCs w:val="24"/>
                <w:lang w:val="hy-AM"/>
              </w:rPr>
              <w:lastRenderedPageBreak/>
              <w:t>Համաձայն Նախագծի հիմնավորման՝  առաջարկվող Նախագծում ներկայացված է հանրային ներդրումային ծրագրի նախագծի տեխնիկատնտեսական ուսումնասիրության որակի ստուգման ամփոփաթերթի ձևաչափը։ Սակայն Նախագծում նման ամփոփաթերթի ձևաչափ ներկայացված չէ: Ուստի առաջարկում ենք խմբագրել Նախագծի հիմնավորումը:</w:t>
            </w:r>
          </w:p>
        </w:tc>
        <w:tc>
          <w:tcPr>
            <w:tcW w:w="7178" w:type="dxa"/>
            <w:gridSpan w:val="3"/>
            <w:shd w:val="clear" w:color="auto" w:fill="auto"/>
          </w:tcPr>
          <w:p w14:paraId="19F16DC5" w14:textId="1B32D769" w:rsidR="00BE50D4" w:rsidRDefault="00D119C1" w:rsidP="00025526">
            <w:pPr>
              <w:spacing w:line="276"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BE50D4" w:rsidRPr="006F2685" w14:paraId="4C83406B" w14:textId="77777777" w:rsidTr="00BE50D4">
        <w:trPr>
          <w:trHeight w:val="440"/>
        </w:trPr>
        <w:tc>
          <w:tcPr>
            <w:tcW w:w="10502" w:type="dxa"/>
            <w:gridSpan w:val="6"/>
            <w:vMerge w:val="restart"/>
            <w:shd w:val="clear" w:color="auto" w:fill="D9D9D9" w:themeFill="background1" w:themeFillShade="D9"/>
          </w:tcPr>
          <w:p w14:paraId="479AC32D" w14:textId="77777777" w:rsidR="00BE50D4" w:rsidRPr="00B405AB" w:rsidRDefault="00BE50D4" w:rsidP="00BE50D4">
            <w:pPr>
              <w:pStyle w:val="ListParagraph"/>
              <w:numPr>
                <w:ilvl w:val="0"/>
                <w:numId w:val="38"/>
              </w:numPr>
              <w:spacing w:after="0" w:line="240" w:lineRule="auto"/>
              <w:jc w:val="center"/>
              <w:rPr>
                <w:rFonts w:ascii="GHEA Grapalat" w:hAnsi="GHEA Grapalat"/>
                <w:b/>
                <w:sz w:val="24"/>
                <w:szCs w:val="24"/>
                <w:lang w:val="hy-AM"/>
              </w:rPr>
            </w:pPr>
            <w:r w:rsidRPr="00B405AB">
              <w:rPr>
                <w:rFonts w:ascii="GHEA Grapalat" w:hAnsi="GHEA Grapalat"/>
                <w:b/>
                <w:sz w:val="24"/>
                <w:szCs w:val="24"/>
                <w:lang w:val="hy-AM"/>
              </w:rPr>
              <w:t xml:space="preserve"> ՀՀ փոխվարչապետ Համբարձում Մաթևոսյանի գրասենյակ</w:t>
            </w:r>
          </w:p>
          <w:p w14:paraId="457BC2A9" w14:textId="2AC0F599" w:rsidR="00B405AB" w:rsidRPr="00B405AB" w:rsidRDefault="00B405AB" w:rsidP="00B405AB">
            <w:pPr>
              <w:ind w:left="567"/>
              <w:rPr>
                <w:rFonts w:ascii="GHEA Grapalat" w:hAnsi="GHEA Grapalat"/>
                <w:b/>
                <w:sz w:val="24"/>
                <w:szCs w:val="24"/>
                <w:lang w:val="hy-AM"/>
              </w:rPr>
            </w:pPr>
          </w:p>
        </w:tc>
        <w:tc>
          <w:tcPr>
            <w:tcW w:w="3786" w:type="dxa"/>
            <w:tcBorders>
              <w:bottom w:val="nil"/>
            </w:tcBorders>
            <w:shd w:val="clear" w:color="auto" w:fill="D9D9D9" w:themeFill="background1" w:themeFillShade="D9"/>
          </w:tcPr>
          <w:p w14:paraId="37E7A3CA" w14:textId="473FDBD6" w:rsidR="00BE50D4" w:rsidRPr="00B405AB" w:rsidRDefault="00B405AB" w:rsidP="00B405AB">
            <w:pPr>
              <w:spacing w:line="276" w:lineRule="auto"/>
              <w:jc w:val="right"/>
              <w:rPr>
                <w:rFonts w:ascii="GHEA Grapalat" w:hAnsi="GHEA Grapalat"/>
                <w:b/>
                <w:sz w:val="24"/>
                <w:szCs w:val="24"/>
                <w:lang w:val="hy-AM"/>
              </w:rPr>
            </w:pPr>
            <w:r w:rsidRPr="00B405AB">
              <w:rPr>
                <w:rFonts w:ascii="GHEA Grapalat" w:hAnsi="GHEA Grapalat"/>
                <w:b/>
                <w:sz w:val="24"/>
                <w:szCs w:val="24"/>
                <w:lang w:val="hy-AM"/>
              </w:rPr>
              <w:t>02/16.17/32848-2022</w:t>
            </w:r>
          </w:p>
        </w:tc>
      </w:tr>
      <w:tr w:rsidR="00BE50D4" w:rsidRPr="006F2685" w14:paraId="6DC775F1" w14:textId="77777777" w:rsidTr="00BE50D4">
        <w:trPr>
          <w:trHeight w:val="440"/>
        </w:trPr>
        <w:tc>
          <w:tcPr>
            <w:tcW w:w="10502" w:type="dxa"/>
            <w:gridSpan w:val="6"/>
            <w:vMerge/>
            <w:tcBorders>
              <w:bottom w:val="nil"/>
            </w:tcBorders>
            <w:shd w:val="clear" w:color="auto" w:fill="D9D9D9" w:themeFill="background1" w:themeFillShade="D9"/>
          </w:tcPr>
          <w:p w14:paraId="6D5647B5" w14:textId="77777777" w:rsidR="00BE50D4" w:rsidRPr="00B405AB" w:rsidRDefault="00BE50D4" w:rsidP="00025526">
            <w:pPr>
              <w:spacing w:line="276" w:lineRule="auto"/>
              <w:jc w:val="center"/>
              <w:rPr>
                <w:rFonts w:ascii="GHEA Grapalat" w:hAnsi="GHEA Grapalat"/>
                <w:b/>
                <w:sz w:val="24"/>
                <w:szCs w:val="24"/>
                <w:lang w:val="hy-AM"/>
              </w:rPr>
            </w:pPr>
          </w:p>
        </w:tc>
        <w:tc>
          <w:tcPr>
            <w:tcW w:w="3786" w:type="dxa"/>
            <w:shd w:val="clear" w:color="auto" w:fill="D9D9D9" w:themeFill="background1" w:themeFillShade="D9"/>
          </w:tcPr>
          <w:p w14:paraId="2209D1EF" w14:textId="2A3ABF13" w:rsidR="00BE50D4" w:rsidRPr="00B405AB" w:rsidRDefault="00B405AB" w:rsidP="00B405AB">
            <w:pPr>
              <w:spacing w:line="276" w:lineRule="auto"/>
              <w:jc w:val="right"/>
              <w:rPr>
                <w:rFonts w:ascii="GHEA Grapalat" w:hAnsi="GHEA Grapalat"/>
                <w:b/>
                <w:sz w:val="24"/>
                <w:szCs w:val="24"/>
                <w:lang w:val="hy-AM"/>
              </w:rPr>
            </w:pPr>
            <w:r w:rsidRPr="00B405AB">
              <w:rPr>
                <w:rFonts w:ascii="GHEA Grapalat" w:hAnsi="GHEA Grapalat"/>
                <w:b/>
                <w:sz w:val="24"/>
                <w:szCs w:val="24"/>
                <w:lang w:val="hy-AM"/>
              </w:rPr>
              <w:t>06-ը հոկտեմբերի 2022թ</w:t>
            </w:r>
            <w:r w:rsidRPr="00B405AB">
              <w:rPr>
                <w:rFonts w:ascii="Cambria Math" w:hAnsi="Cambria Math" w:cs="Cambria Math"/>
                <w:b/>
                <w:sz w:val="24"/>
                <w:szCs w:val="24"/>
                <w:lang w:val="hy-AM"/>
              </w:rPr>
              <w:t>․</w:t>
            </w:r>
          </w:p>
        </w:tc>
      </w:tr>
      <w:tr w:rsidR="00BE50D4" w:rsidRPr="00F947D2" w14:paraId="2088C3A5" w14:textId="77777777" w:rsidTr="00BE50D4">
        <w:trPr>
          <w:trHeight w:val="440"/>
        </w:trPr>
        <w:tc>
          <w:tcPr>
            <w:tcW w:w="7170" w:type="dxa"/>
            <w:gridSpan w:val="5"/>
            <w:shd w:val="clear" w:color="auto" w:fill="auto"/>
          </w:tcPr>
          <w:p w14:paraId="241FE458" w14:textId="77777777" w:rsidR="00BE50D4" w:rsidRPr="00B405AB" w:rsidRDefault="00BE50D4" w:rsidP="0016220C">
            <w:pPr>
              <w:spacing w:line="276" w:lineRule="auto"/>
              <w:ind w:firstLine="255"/>
              <w:jc w:val="both"/>
              <w:rPr>
                <w:rFonts w:ascii="GHEA Grapalat" w:hAnsi="GHEA Grapalat"/>
                <w:color w:val="191919"/>
                <w:sz w:val="24"/>
                <w:szCs w:val="18"/>
                <w:shd w:val="clear" w:color="auto" w:fill="FFFFFF"/>
                <w:lang w:val="hy-AM"/>
              </w:rPr>
            </w:pPr>
            <w:r w:rsidRPr="00B405AB">
              <w:rPr>
                <w:rFonts w:ascii="GHEA Grapalat" w:hAnsi="GHEA Grapalat"/>
                <w:color w:val="191919"/>
                <w:sz w:val="24"/>
                <w:szCs w:val="18"/>
                <w:shd w:val="clear" w:color="auto" w:fill="FFFFFF"/>
                <w:lang w:val="hy-AM"/>
              </w:rPr>
              <w:t>1</w:t>
            </w:r>
            <w:r w:rsidRPr="00B405AB">
              <w:rPr>
                <w:rFonts w:ascii="Cambria Math" w:hAnsi="Cambria Math" w:cs="Cambria Math"/>
                <w:color w:val="191919"/>
                <w:sz w:val="24"/>
                <w:szCs w:val="18"/>
                <w:shd w:val="clear" w:color="auto" w:fill="FFFFFF"/>
                <w:lang w:val="hy-AM"/>
              </w:rPr>
              <w:t>․</w:t>
            </w:r>
            <w:r w:rsidRPr="00B405AB">
              <w:rPr>
                <w:rFonts w:ascii="GHEA Grapalat" w:hAnsi="GHEA Grapalat"/>
                <w:color w:val="191919"/>
                <w:sz w:val="24"/>
                <w:szCs w:val="18"/>
                <w:shd w:val="clear" w:color="auto" w:fill="FFFFFF"/>
                <w:lang w:val="hy-AM"/>
              </w:rPr>
              <w:t xml:space="preserve"> Կարծում ենք, որ նախագծի N1 հավելվածի 26-րդ կետը, որով բացառիկ դեպքերում ներդրումային կոմիտեին իրավասություն է տրվում ծրագրի նախագիծը ներառել առաջնահերթությունների ցանկում՝ անկախ տվյալ ծրագրի նախագծի նախնական գնահատման ցածր արդյունքից, սկզբունքորեն անընդունելի է։ Գրասենյակը համանման դիրքորոշում ունեցել է նաև Վարչապետի՝ Ներդրումային կոմիտեի աշխատակարգը հաստատելու մասին որոշման նախագծի շրջանառման փուլում՝ հիմնավորմամբ, որ մանրամասն կարգ սահմանելուն զուգահեռ</w:t>
            </w:r>
            <w:r w:rsidRPr="00B405AB">
              <w:rPr>
                <w:rFonts w:ascii="Calibri" w:hAnsi="Calibri" w:cs="Calibri"/>
                <w:color w:val="191919"/>
                <w:sz w:val="24"/>
                <w:szCs w:val="18"/>
                <w:shd w:val="clear" w:color="auto" w:fill="FFFFFF"/>
                <w:lang w:val="hy-AM"/>
              </w:rPr>
              <w:t> </w:t>
            </w:r>
            <w:r w:rsidRPr="00B405AB">
              <w:rPr>
                <w:rFonts w:ascii="GHEA Grapalat" w:hAnsi="GHEA Grapalat"/>
                <w:color w:val="191919"/>
                <w:sz w:val="24"/>
                <w:szCs w:val="18"/>
                <w:shd w:val="clear" w:color="auto" w:fill="FFFFFF"/>
                <w:lang w:val="hy-AM"/>
              </w:rPr>
              <w:t xml:space="preserve"> «բացառիկության» հիմքով տվյալ կարգից շեղումներ նախատեսելը ստվերում է կարգի սահմանմանն անհրաժեշտությունն առհասարակ։ </w:t>
            </w:r>
          </w:p>
          <w:p w14:paraId="41F50E5F" w14:textId="502DBB3B" w:rsidR="00B405AB" w:rsidRDefault="00B405AB" w:rsidP="0016220C">
            <w:pPr>
              <w:spacing w:line="276" w:lineRule="auto"/>
              <w:ind w:firstLine="720"/>
              <w:jc w:val="both"/>
              <w:rPr>
                <w:rFonts w:ascii="GHEA Grapalat" w:hAnsi="GHEA Grapalat"/>
                <w:b/>
                <w:sz w:val="24"/>
                <w:szCs w:val="24"/>
                <w:lang w:val="hy-AM"/>
              </w:rPr>
            </w:pPr>
            <w:r w:rsidRPr="00B405AB">
              <w:rPr>
                <w:rFonts w:ascii="GHEA Grapalat" w:hAnsi="GHEA Grapalat"/>
                <w:color w:val="191919"/>
                <w:sz w:val="24"/>
                <w:szCs w:val="18"/>
                <w:shd w:val="clear" w:color="auto" w:fill="FFFFFF"/>
                <w:lang w:val="hy-AM"/>
              </w:rPr>
              <w:t xml:space="preserve">Թեև Էկոնոմիկայի նախարարությունը տվյալ բացառությունը բացատրում է ծրագրերի առաջնահերթ իրականացման հրատապությամբ, կարծում ենք, որ կարգը </w:t>
            </w:r>
            <w:r w:rsidRPr="00B405AB">
              <w:rPr>
                <w:rFonts w:ascii="GHEA Grapalat" w:hAnsi="GHEA Grapalat"/>
                <w:color w:val="191919"/>
                <w:sz w:val="24"/>
                <w:szCs w:val="18"/>
                <w:shd w:val="clear" w:color="auto" w:fill="FFFFFF"/>
                <w:lang w:val="hy-AM"/>
              </w:rPr>
              <w:lastRenderedPageBreak/>
              <w:t>նման ծրագրերի դեպքում կարող է կիրառելի չլինել, ինչպես կիրառելի չէ նախագծի իմաստով «հրատապ» համարվող ծրագրերի պարագայում։</w:t>
            </w:r>
            <w:r w:rsidRPr="00FE6053">
              <w:rPr>
                <w:rFonts w:ascii="Calibri" w:hAnsi="Calibri" w:cs="Calibri"/>
                <w:color w:val="191919"/>
                <w:sz w:val="24"/>
                <w:szCs w:val="18"/>
                <w:shd w:val="clear" w:color="auto" w:fill="FFFFFF"/>
                <w:lang w:val="hy-AM"/>
              </w:rPr>
              <w:t> </w:t>
            </w:r>
          </w:p>
        </w:tc>
        <w:tc>
          <w:tcPr>
            <w:tcW w:w="7118" w:type="dxa"/>
            <w:gridSpan w:val="2"/>
            <w:shd w:val="clear" w:color="auto" w:fill="auto"/>
          </w:tcPr>
          <w:p w14:paraId="2C72B5B7" w14:textId="02BF2C5C" w:rsidR="00041F07" w:rsidRPr="00746DDB" w:rsidRDefault="001E27BC" w:rsidP="0016220C">
            <w:pPr>
              <w:spacing w:line="276" w:lineRule="auto"/>
              <w:jc w:val="center"/>
              <w:rPr>
                <w:rFonts w:ascii="GHEA Grapalat" w:hAnsi="GHEA Grapalat"/>
                <w:b/>
                <w:sz w:val="24"/>
                <w:szCs w:val="24"/>
                <w:lang w:val="hy-AM"/>
              </w:rPr>
            </w:pPr>
            <w:r w:rsidRPr="00746DDB">
              <w:rPr>
                <w:rFonts w:ascii="GHEA Grapalat" w:hAnsi="GHEA Grapalat"/>
                <w:b/>
                <w:sz w:val="24"/>
                <w:szCs w:val="24"/>
                <w:lang w:val="hy-AM"/>
              </w:rPr>
              <w:lastRenderedPageBreak/>
              <w:t>Չի ընդունվել։</w:t>
            </w:r>
          </w:p>
          <w:p w14:paraId="7135303F" w14:textId="2EBCCA31" w:rsidR="001E27BC" w:rsidRPr="001E27BC" w:rsidRDefault="001E27BC" w:rsidP="0016220C">
            <w:pPr>
              <w:spacing w:line="276" w:lineRule="auto"/>
              <w:ind w:firstLine="616"/>
              <w:jc w:val="both"/>
              <w:rPr>
                <w:rFonts w:ascii="GHEA Grapalat" w:hAnsi="GHEA Grapalat"/>
                <w:b/>
                <w:sz w:val="24"/>
                <w:szCs w:val="24"/>
                <w:lang w:val="hy-AM"/>
              </w:rPr>
            </w:pPr>
            <w:r w:rsidRPr="00746DDB">
              <w:rPr>
                <w:rFonts w:ascii="GHEA Grapalat" w:hAnsi="GHEA Grapalat"/>
                <w:sz w:val="24"/>
                <w:szCs w:val="24"/>
                <w:lang w:val="hy-AM"/>
              </w:rPr>
              <w:t>Կախված համապատասխան իրավիճակից, ծրագրի բնույթից և ծրագրի իրականացման անհրաժեշտությունից՝ կարող են լինել դեպքեր, երբ հանրային ներդրումային կոմիտեն իրավասու է կայացնել ծրագիրը հանրային ներդրումային ծրագրերի նախագծերի բանկում ներառելու վերաբերյալ որոշում, որը պայմանավորված կլինի ծրագրերի առաջնահերթ իրականացման հրատապությամբ՝ հաշվի առնելով այն, որ հանրային ներդրումային կոմիտեն ղեկավարում է ՀՀ վարչապետը, իսկ կոմիտեի կազմում են ՀՀ փոխվարչապետերը, ՀՀ վարչապետի աշխատակազմի ղեկավարը:</w:t>
            </w:r>
          </w:p>
        </w:tc>
      </w:tr>
      <w:tr w:rsidR="005546FC" w:rsidRPr="00F947D2" w14:paraId="7DF0EEA3" w14:textId="77777777" w:rsidTr="00550705">
        <w:trPr>
          <w:trHeight w:val="440"/>
        </w:trPr>
        <w:tc>
          <w:tcPr>
            <w:tcW w:w="14288" w:type="dxa"/>
            <w:gridSpan w:val="7"/>
            <w:shd w:val="clear" w:color="auto" w:fill="auto"/>
          </w:tcPr>
          <w:p w14:paraId="3B7E78E6" w14:textId="77777777" w:rsidR="005546FC" w:rsidRPr="00746DDB" w:rsidRDefault="005546FC" w:rsidP="0016220C">
            <w:pPr>
              <w:spacing w:line="276" w:lineRule="auto"/>
              <w:jc w:val="center"/>
              <w:rPr>
                <w:rFonts w:ascii="GHEA Grapalat" w:hAnsi="GHEA Grapalat"/>
                <w:b/>
                <w:sz w:val="24"/>
                <w:szCs w:val="24"/>
                <w:lang w:val="hy-AM"/>
              </w:rPr>
            </w:pPr>
          </w:p>
        </w:tc>
      </w:tr>
      <w:tr w:rsidR="005546FC" w:rsidRPr="005546FC" w14:paraId="2D6AFD18" w14:textId="77777777" w:rsidTr="005546FC">
        <w:trPr>
          <w:trHeight w:val="156"/>
        </w:trPr>
        <w:tc>
          <w:tcPr>
            <w:tcW w:w="7170" w:type="dxa"/>
            <w:gridSpan w:val="5"/>
            <w:vMerge w:val="restart"/>
            <w:shd w:val="clear" w:color="auto" w:fill="BFBFBF" w:themeFill="background1" w:themeFillShade="BF"/>
          </w:tcPr>
          <w:p w14:paraId="5885CC3C" w14:textId="50065DB3" w:rsidR="005546FC" w:rsidRPr="005546FC" w:rsidRDefault="005546FC" w:rsidP="0016220C">
            <w:pPr>
              <w:spacing w:line="276" w:lineRule="auto"/>
              <w:jc w:val="center"/>
              <w:rPr>
                <w:rFonts w:ascii="GHEA Grapalat" w:hAnsi="GHEA Grapalat"/>
                <w:b/>
                <w:color w:val="191919"/>
                <w:sz w:val="24"/>
                <w:szCs w:val="18"/>
                <w:shd w:val="clear" w:color="auto" w:fill="FFFFFF"/>
                <w:lang w:val="hy-AM"/>
              </w:rPr>
            </w:pPr>
            <w:r w:rsidRPr="005546FC">
              <w:rPr>
                <w:rFonts w:ascii="GHEA Grapalat" w:eastAsia="Calibri" w:hAnsi="GHEA Grapalat" w:cs="Calibri"/>
                <w:b/>
                <w:sz w:val="24"/>
                <w:szCs w:val="24"/>
                <w:lang w:val="hy-AM"/>
              </w:rPr>
              <w:t>19</w:t>
            </w:r>
            <w:r w:rsidRPr="005546FC">
              <w:rPr>
                <w:rFonts w:ascii="Cambria Math" w:eastAsia="Calibri" w:hAnsi="Cambria Math" w:cs="Cambria Math"/>
                <w:b/>
                <w:sz w:val="24"/>
                <w:szCs w:val="24"/>
                <w:lang w:val="hy-AM"/>
              </w:rPr>
              <w:t>․</w:t>
            </w:r>
            <w:r w:rsidRPr="005546FC">
              <w:rPr>
                <w:rFonts w:ascii="GHEA Grapalat" w:eastAsia="Calibri" w:hAnsi="GHEA Grapalat" w:cs="Calibri"/>
                <w:b/>
                <w:sz w:val="24"/>
                <w:szCs w:val="24"/>
                <w:lang w:val="hy-AM"/>
              </w:rPr>
              <w:t xml:space="preserve"> ՀՀ ֆինանսների նախարարություն</w:t>
            </w:r>
          </w:p>
        </w:tc>
        <w:tc>
          <w:tcPr>
            <w:tcW w:w="7118" w:type="dxa"/>
            <w:gridSpan w:val="2"/>
            <w:shd w:val="clear" w:color="auto" w:fill="BFBFBF" w:themeFill="background1" w:themeFillShade="BF"/>
          </w:tcPr>
          <w:p w14:paraId="1FF8F8BC" w14:textId="3C4562C6" w:rsidR="005546FC" w:rsidRPr="00746DDB" w:rsidRDefault="005546FC" w:rsidP="0016220C">
            <w:pPr>
              <w:spacing w:line="276" w:lineRule="auto"/>
              <w:jc w:val="right"/>
              <w:rPr>
                <w:rFonts w:ascii="GHEA Grapalat" w:hAnsi="GHEA Grapalat"/>
                <w:b/>
                <w:sz w:val="24"/>
                <w:szCs w:val="24"/>
                <w:lang w:val="hy-AM"/>
              </w:rPr>
            </w:pPr>
            <w:r w:rsidRPr="005546FC">
              <w:rPr>
                <w:rFonts w:ascii="GHEA Grapalat" w:hAnsi="GHEA Grapalat"/>
                <w:b/>
                <w:sz w:val="24"/>
                <w:szCs w:val="24"/>
                <w:lang w:val="hy-AM"/>
              </w:rPr>
              <w:t>01/8-5/1786-2023</w:t>
            </w:r>
          </w:p>
        </w:tc>
      </w:tr>
      <w:tr w:rsidR="005546FC" w:rsidRPr="005546FC" w14:paraId="5A993478" w14:textId="77777777" w:rsidTr="005546FC">
        <w:trPr>
          <w:trHeight w:val="156"/>
        </w:trPr>
        <w:tc>
          <w:tcPr>
            <w:tcW w:w="7170" w:type="dxa"/>
            <w:gridSpan w:val="5"/>
            <w:vMerge/>
            <w:shd w:val="clear" w:color="auto" w:fill="BFBFBF" w:themeFill="background1" w:themeFillShade="BF"/>
          </w:tcPr>
          <w:p w14:paraId="24A8E4DC" w14:textId="77777777" w:rsidR="005546FC" w:rsidRPr="005546FC" w:rsidRDefault="005546FC" w:rsidP="0016220C">
            <w:pPr>
              <w:spacing w:line="276" w:lineRule="auto"/>
              <w:jc w:val="both"/>
              <w:rPr>
                <w:rFonts w:ascii="GHEA Grapalat" w:hAnsi="GHEA Grapalat"/>
                <w:b/>
                <w:color w:val="191919"/>
                <w:sz w:val="24"/>
                <w:szCs w:val="18"/>
                <w:shd w:val="clear" w:color="auto" w:fill="FFFFFF"/>
              </w:rPr>
            </w:pPr>
          </w:p>
        </w:tc>
        <w:tc>
          <w:tcPr>
            <w:tcW w:w="7118" w:type="dxa"/>
            <w:gridSpan w:val="2"/>
            <w:shd w:val="clear" w:color="auto" w:fill="BFBFBF" w:themeFill="background1" w:themeFillShade="BF"/>
          </w:tcPr>
          <w:p w14:paraId="7E60974C" w14:textId="4833D538" w:rsidR="005546FC" w:rsidRPr="00746DDB" w:rsidRDefault="005546FC" w:rsidP="0016220C">
            <w:pPr>
              <w:spacing w:line="276" w:lineRule="auto"/>
              <w:jc w:val="right"/>
              <w:rPr>
                <w:rFonts w:ascii="GHEA Grapalat" w:hAnsi="GHEA Grapalat"/>
                <w:b/>
                <w:sz w:val="24"/>
                <w:szCs w:val="24"/>
                <w:lang w:val="hy-AM"/>
              </w:rPr>
            </w:pPr>
            <w:r>
              <w:rPr>
                <w:rFonts w:ascii="GHEA Grapalat" w:hAnsi="GHEA Grapalat"/>
                <w:b/>
                <w:sz w:val="24"/>
                <w:szCs w:val="24"/>
                <w:lang w:val="hy-AM"/>
              </w:rPr>
              <w:t>06-ը փետրվարի 2023թ․</w:t>
            </w:r>
          </w:p>
        </w:tc>
      </w:tr>
      <w:tr w:rsidR="005546FC" w:rsidRPr="00F947D2" w14:paraId="061D8703" w14:textId="77777777" w:rsidTr="00BE50D4">
        <w:trPr>
          <w:trHeight w:val="440"/>
        </w:trPr>
        <w:tc>
          <w:tcPr>
            <w:tcW w:w="7170" w:type="dxa"/>
            <w:gridSpan w:val="5"/>
            <w:shd w:val="clear" w:color="auto" w:fill="auto"/>
          </w:tcPr>
          <w:p w14:paraId="153145B5" w14:textId="77777777" w:rsidR="005546FC" w:rsidRDefault="005546FC" w:rsidP="0016220C">
            <w:pPr>
              <w:pStyle w:val="BodyText"/>
              <w:spacing w:line="276" w:lineRule="auto"/>
              <w:ind w:firstLine="567"/>
              <w:jc w:val="both"/>
              <w:rPr>
                <w:rFonts w:ascii="GHEA Grapalat" w:hAnsi="GHEA Grapalat" w:cstheme="minorBidi"/>
                <w:color w:val="191919"/>
                <w:szCs w:val="18"/>
                <w:shd w:val="clear" w:color="auto" w:fill="FFFFFF"/>
                <w:lang w:val="hy-AM"/>
              </w:rPr>
            </w:pPr>
            <w:r w:rsidRPr="005546FC">
              <w:rPr>
                <w:rFonts w:ascii="GHEA Grapalat" w:hAnsi="GHEA Grapalat" w:cstheme="minorBidi"/>
                <w:color w:val="191919"/>
                <w:szCs w:val="18"/>
                <w:shd w:val="clear" w:color="auto" w:fill="FFFFFF"/>
                <w:lang w:val="hy-AM"/>
              </w:rPr>
              <w:t>1</w:t>
            </w:r>
            <w:r w:rsidRPr="005546FC">
              <w:rPr>
                <w:rFonts w:ascii="Cambria Math" w:hAnsi="Cambria Math" w:cs="Cambria Math"/>
                <w:color w:val="191919"/>
                <w:szCs w:val="18"/>
                <w:shd w:val="clear" w:color="auto" w:fill="FFFFFF"/>
                <w:lang w:val="hy-AM"/>
              </w:rPr>
              <w:t>․</w:t>
            </w:r>
            <w:r w:rsidRPr="005546FC">
              <w:rPr>
                <w:rFonts w:ascii="GHEA Grapalat" w:hAnsi="GHEA Grapalat" w:cstheme="minorBidi"/>
                <w:color w:val="191919"/>
                <w:szCs w:val="18"/>
                <w:shd w:val="clear" w:color="auto" w:fill="FFFFFF"/>
                <w:lang w:val="hy-AM"/>
              </w:rPr>
              <w:t xml:space="preserve"> Ուսումնասիրելով Ձեր ս.թ. հունվարի 24-ի թիվ 01/1176-2023 գրությունը՝ կից տրամադրում ենք «Հանրային ներդրումային ծրագրերի վերհանման, մշակման, գնահատման և առաջնահերթությունների որոշման կարգը, հանրային ներդրումային ծրագրերի գնահատման մեթոդաբանությունը և հանրային ներդրումային ծրագրի նախագծի օրինակելի ձևը հաստատելու մասին» ՀՀ կառավարության որոշման նախագծի լրամշակված տարբերակի վերաբերյալ մեր նկատառումները՝ նշագրման ձևաչափով: </w:t>
            </w:r>
          </w:p>
          <w:p w14:paraId="20B12FCF" w14:textId="2F82350E" w:rsidR="005546FC" w:rsidRPr="005546FC" w:rsidRDefault="005546FC" w:rsidP="0016220C">
            <w:pPr>
              <w:pStyle w:val="BodyText"/>
              <w:spacing w:line="276" w:lineRule="auto"/>
              <w:ind w:firstLine="567"/>
              <w:jc w:val="both"/>
              <w:rPr>
                <w:rFonts w:ascii="GHEA Grapalat" w:hAnsi="GHEA Grapalat" w:cstheme="minorBidi"/>
                <w:color w:val="191919"/>
                <w:szCs w:val="18"/>
                <w:shd w:val="clear" w:color="auto" w:fill="FFFFFF"/>
                <w:lang w:val="hy-AM"/>
              </w:rPr>
            </w:pPr>
            <w:r w:rsidRPr="005546FC">
              <w:rPr>
                <w:rFonts w:ascii="GHEA Grapalat" w:hAnsi="GHEA Grapalat" w:cstheme="minorBidi"/>
                <w:color w:val="191919"/>
                <w:szCs w:val="18"/>
                <w:shd w:val="clear" w:color="auto" w:fill="FFFFFF"/>
                <w:lang w:val="hy-AM"/>
              </w:rPr>
              <w:t xml:space="preserve">Միաժամանակ, հայտնում ենք, որ ՀՀ փոխվարչապետ Տիգրան Խաչատրյանի մոտ 23.01.2023թ. տեղի ունեցած քննարկման ընթացքում որոշում էր կայացվել, որ Նախագծի 28-րդ կետով ներկայացված «Սույն որոշման դրույթները կիրառելի են 2024 թվականի բյուջեում ներառման ենթակա 3 միլիարդ ՀՀ դրամ և ավելի արժեք ունեցող ծրագրերի նախագծերի նկատմամբ։ 2025 թվականից սկսած բյուջեում ներառելու նպատակով սույն որոշման դրույթները կիրառելի են 1 միլիարդ ՀՀ դրամ և ավելի արժեք ունեցող ծրագրերի նախագծերի նկատմամբ» հատվածը կիրառվելու է Հանրային ներրդումային ծրագրերի իրականացման ընթացքում, սակայն Նախագծում այդ մասը չի ներառվելու: Այնուամենայնիվ, նշված հատվածը ներառված է Նախագծում: </w:t>
            </w:r>
          </w:p>
        </w:tc>
        <w:tc>
          <w:tcPr>
            <w:tcW w:w="7118" w:type="dxa"/>
            <w:gridSpan w:val="2"/>
            <w:shd w:val="clear" w:color="auto" w:fill="auto"/>
          </w:tcPr>
          <w:p w14:paraId="774B6D4A" w14:textId="77777777" w:rsidR="005546FC" w:rsidRDefault="0057473E" w:rsidP="0016220C">
            <w:pPr>
              <w:spacing w:line="276"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4883DF62" w14:textId="60471C54" w:rsidR="0057473E" w:rsidRPr="0057473E" w:rsidRDefault="0057473E" w:rsidP="0057473E">
            <w:pPr>
              <w:spacing w:line="276" w:lineRule="auto"/>
              <w:jc w:val="both"/>
              <w:rPr>
                <w:rFonts w:ascii="GHEA Grapalat" w:hAnsi="GHEA Grapalat"/>
                <w:sz w:val="24"/>
                <w:szCs w:val="24"/>
                <w:lang w:val="hy-AM"/>
              </w:rPr>
            </w:pPr>
            <w:r>
              <w:rPr>
                <w:rFonts w:ascii="GHEA Grapalat" w:hAnsi="GHEA Grapalat"/>
                <w:sz w:val="24"/>
                <w:szCs w:val="24"/>
                <w:lang w:val="hy-AM"/>
              </w:rPr>
              <w:t xml:space="preserve">            </w:t>
            </w:r>
            <w:r w:rsidRPr="0057473E">
              <w:rPr>
                <w:rFonts w:ascii="GHEA Grapalat" w:hAnsi="GHEA Grapalat"/>
                <w:sz w:val="24"/>
                <w:szCs w:val="24"/>
                <w:lang w:val="hy-AM"/>
              </w:rPr>
              <w:t xml:space="preserve">Այս փուլում նպատակահարմար է </w:t>
            </w:r>
            <w:r w:rsidR="00611C0F">
              <w:rPr>
                <w:rFonts w:ascii="GHEA Grapalat" w:hAnsi="GHEA Grapalat"/>
                <w:sz w:val="24"/>
                <w:szCs w:val="24"/>
                <w:lang w:val="hy-AM"/>
              </w:rPr>
              <w:t>տվյ</w:t>
            </w:r>
            <w:r w:rsidRPr="0057473E">
              <w:rPr>
                <w:rFonts w:ascii="GHEA Grapalat" w:hAnsi="GHEA Grapalat"/>
                <w:sz w:val="24"/>
                <w:szCs w:val="24"/>
                <w:lang w:val="hy-AM"/>
              </w:rPr>
              <w:t xml:space="preserve">ալ դրույթի նախատեսումը: </w:t>
            </w:r>
          </w:p>
        </w:tc>
      </w:tr>
      <w:tr w:rsidR="005546FC" w:rsidRPr="00F947D2" w14:paraId="3A494DAB" w14:textId="77777777" w:rsidTr="00BE50D4">
        <w:trPr>
          <w:trHeight w:val="440"/>
        </w:trPr>
        <w:tc>
          <w:tcPr>
            <w:tcW w:w="7170" w:type="dxa"/>
            <w:gridSpan w:val="5"/>
            <w:shd w:val="clear" w:color="auto" w:fill="auto"/>
          </w:tcPr>
          <w:p w14:paraId="353300DD" w14:textId="23AC994F" w:rsidR="005546FC" w:rsidRPr="005546FC" w:rsidRDefault="005546FC" w:rsidP="0016220C">
            <w:pPr>
              <w:shd w:val="clear" w:color="auto" w:fill="FFFFFF"/>
              <w:tabs>
                <w:tab w:val="left" w:pos="450"/>
                <w:tab w:val="left" w:pos="540"/>
              </w:tabs>
              <w:spacing w:line="276" w:lineRule="auto"/>
              <w:ind w:firstLine="495"/>
              <w:jc w:val="both"/>
              <w:rPr>
                <w:rFonts w:ascii="GHEA Grapalat" w:hAnsi="GHEA Grapalat"/>
                <w:color w:val="191919"/>
                <w:sz w:val="24"/>
                <w:szCs w:val="18"/>
                <w:shd w:val="clear" w:color="auto" w:fill="FFFFFF"/>
                <w:lang w:val="af-ZA"/>
              </w:rPr>
            </w:pPr>
            <w:r>
              <w:rPr>
                <w:rFonts w:ascii="GHEA Grapalat" w:hAnsi="GHEA Grapalat"/>
                <w:color w:val="191919"/>
                <w:sz w:val="24"/>
                <w:szCs w:val="18"/>
                <w:shd w:val="clear" w:color="auto" w:fill="FFFFFF"/>
                <w:lang w:val="hy-AM"/>
              </w:rPr>
              <w:lastRenderedPageBreak/>
              <w:t>2</w:t>
            </w:r>
            <w:r>
              <w:rPr>
                <w:rFonts w:ascii="Cambria Math" w:hAnsi="Cambria Math" w:cs="Cambria Math"/>
                <w:color w:val="191919"/>
                <w:sz w:val="24"/>
                <w:szCs w:val="18"/>
                <w:shd w:val="clear" w:color="auto" w:fill="FFFFFF"/>
                <w:lang w:val="hy-AM"/>
              </w:rPr>
              <w:t>․</w:t>
            </w:r>
            <w:r>
              <w:rPr>
                <w:rFonts w:ascii="GHEA Grapalat" w:hAnsi="GHEA Grapalat"/>
                <w:color w:val="191919"/>
                <w:sz w:val="24"/>
                <w:szCs w:val="18"/>
                <w:shd w:val="clear" w:color="auto" w:fill="FFFFFF"/>
                <w:lang w:val="hy-AM"/>
              </w:rPr>
              <w:t xml:space="preserve"> </w:t>
            </w:r>
            <w:r w:rsidRPr="005546FC">
              <w:rPr>
                <w:rFonts w:ascii="GHEA Grapalat" w:hAnsi="GHEA Grapalat"/>
                <w:color w:val="191919"/>
                <w:sz w:val="24"/>
                <w:szCs w:val="18"/>
                <w:shd w:val="clear" w:color="auto" w:fill="FFFFFF"/>
                <w:lang w:val="hy-AM"/>
              </w:rPr>
              <w:t>Նախագծի 3-րդ կետի 1-ին ենթակետում առաջարկվում է «կնքված» բառը փոխարինել «կնքվելիք» բառով, իսկ «նախատեսված» բառը «նախատեսվելիք»</w:t>
            </w:r>
            <w:r>
              <w:rPr>
                <w:rFonts w:ascii="GHEA Grapalat" w:hAnsi="GHEA Grapalat"/>
                <w:color w:val="191919"/>
                <w:sz w:val="24"/>
                <w:szCs w:val="18"/>
                <w:shd w:val="clear" w:color="auto" w:fill="FFFFFF"/>
                <w:lang w:val="hy-AM"/>
              </w:rPr>
              <w:t>։</w:t>
            </w:r>
          </w:p>
        </w:tc>
        <w:tc>
          <w:tcPr>
            <w:tcW w:w="7118" w:type="dxa"/>
            <w:gridSpan w:val="2"/>
            <w:shd w:val="clear" w:color="auto" w:fill="auto"/>
          </w:tcPr>
          <w:p w14:paraId="1B62BB77" w14:textId="2E3B963C" w:rsidR="005546FC" w:rsidRDefault="00F947D2" w:rsidP="0016220C">
            <w:pPr>
              <w:spacing w:line="276" w:lineRule="auto"/>
              <w:jc w:val="center"/>
              <w:rPr>
                <w:rFonts w:ascii="GHEA Grapalat" w:hAnsi="GHEA Grapalat"/>
                <w:b/>
                <w:sz w:val="24"/>
                <w:szCs w:val="24"/>
                <w:lang w:val="hy-AM"/>
              </w:rPr>
            </w:pPr>
            <w:r>
              <w:rPr>
                <w:rFonts w:ascii="GHEA Grapalat" w:hAnsi="GHEA Grapalat"/>
                <w:b/>
                <w:sz w:val="24"/>
                <w:szCs w:val="24"/>
                <w:lang w:val="hy-AM"/>
              </w:rPr>
              <w:t>Ը</w:t>
            </w:r>
            <w:r w:rsidR="005546FC">
              <w:rPr>
                <w:rFonts w:ascii="GHEA Grapalat" w:hAnsi="GHEA Grapalat"/>
                <w:b/>
                <w:sz w:val="24"/>
                <w:szCs w:val="24"/>
                <w:lang w:val="hy-AM"/>
              </w:rPr>
              <w:t>նդունվել</w:t>
            </w:r>
            <w:r>
              <w:rPr>
                <w:rFonts w:ascii="GHEA Grapalat" w:hAnsi="GHEA Grapalat"/>
                <w:b/>
                <w:sz w:val="24"/>
                <w:szCs w:val="24"/>
                <w:lang w:val="hy-AM"/>
              </w:rPr>
              <w:t xml:space="preserve"> է</w:t>
            </w:r>
            <w:r w:rsidR="0016220C">
              <w:rPr>
                <w:rFonts w:ascii="GHEA Grapalat" w:hAnsi="GHEA Grapalat"/>
                <w:b/>
                <w:sz w:val="24"/>
                <w:szCs w:val="24"/>
                <w:lang w:val="hy-AM"/>
              </w:rPr>
              <w:t>։</w:t>
            </w:r>
          </w:p>
          <w:p w14:paraId="00B4FC8D" w14:textId="3EFF3591" w:rsidR="0057473E" w:rsidRPr="0057473E" w:rsidRDefault="0057473E" w:rsidP="00405061">
            <w:pPr>
              <w:spacing w:line="276" w:lineRule="auto"/>
              <w:jc w:val="both"/>
              <w:rPr>
                <w:rFonts w:ascii="GHEA Grapalat" w:hAnsi="GHEA Grapalat"/>
                <w:b/>
                <w:sz w:val="24"/>
                <w:szCs w:val="24"/>
                <w:lang w:val="hy-AM"/>
              </w:rPr>
            </w:pPr>
          </w:p>
        </w:tc>
      </w:tr>
      <w:tr w:rsidR="005546FC" w:rsidRPr="005546FC" w14:paraId="1FD26206" w14:textId="77777777" w:rsidTr="00BE50D4">
        <w:trPr>
          <w:trHeight w:val="440"/>
        </w:trPr>
        <w:tc>
          <w:tcPr>
            <w:tcW w:w="7170" w:type="dxa"/>
            <w:gridSpan w:val="5"/>
            <w:shd w:val="clear" w:color="auto" w:fill="auto"/>
          </w:tcPr>
          <w:p w14:paraId="1E27954D" w14:textId="4876B9CE" w:rsidR="005546FC" w:rsidRDefault="005546FC" w:rsidP="0016220C">
            <w:pPr>
              <w:pStyle w:val="CommentText"/>
              <w:spacing w:line="276" w:lineRule="auto"/>
              <w:ind w:firstLine="495"/>
              <w:jc w:val="both"/>
              <w:rPr>
                <w:rFonts w:ascii="GHEA Grapalat" w:hAnsi="GHEA Grapalat"/>
                <w:color w:val="191919"/>
                <w:sz w:val="24"/>
                <w:szCs w:val="18"/>
                <w:shd w:val="clear" w:color="auto" w:fill="FFFFFF"/>
                <w:lang w:val="hy-AM"/>
              </w:rPr>
            </w:pPr>
            <w:r>
              <w:rPr>
                <w:rFonts w:ascii="GHEA Grapalat" w:hAnsi="GHEA Grapalat"/>
                <w:color w:val="191919"/>
                <w:sz w:val="24"/>
                <w:szCs w:val="18"/>
                <w:shd w:val="clear" w:color="auto" w:fill="FFFFFF"/>
                <w:lang w:val="hy-AM"/>
              </w:rPr>
              <w:t>3</w:t>
            </w:r>
            <w:r>
              <w:rPr>
                <w:rFonts w:ascii="Cambria Math" w:hAnsi="Cambria Math" w:cs="Cambria Math"/>
                <w:color w:val="191919"/>
                <w:sz w:val="24"/>
                <w:szCs w:val="18"/>
                <w:shd w:val="clear" w:color="auto" w:fill="FFFFFF"/>
                <w:lang w:val="hy-AM"/>
              </w:rPr>
              <w:t>․</w:t>
            </w:r>
            <w:r>
              <w:rPr>
                <w:rFonts w:ascii="GHEA Grapalat" w:hAnsi="GHEA Grapalat"/>
                <w:color w:val="191919"/>
                <w:sz w:val="24"/>
                <w:szCs w:val="18"/>
                <w:shd w:val="clear" w:color="auto" w:fill="FFFFFF"/>
                <w:lang w:val="hy-AM"/>
              </w:rPr>
              <w:t xml:space="preserve"> </w:t>
            </w:r>
            <w:r w:rsidRPr="005546FC">
              <w:rPr>
                <w:rFonts w:ascii="GHEA Grapalat" w:hAnsi="GHEA Grapalat"/>
                <w:color w:val="191919"/>
                <w:sz w:val="24"/>
                <w:szCs w:val="18"/>
                <w:shd w:val="clear" w:color="auto" w:fill="FFFFFF"/>
                <w:lang w:val="hy-AM"/>
              </w:rPr>
              <w:t>Առաջարկում ենք, որ շտեմարանին հասանելիություն ունենան Հանրային ներդրումային կոմիտեի բոլոր անդամները:</w:t>
            </w:r>
          </w:p>
        </w:tc>
        <w:tc>
          <w:tcPr>
            <w:tcW w:w="7118" w:type="dxa"/>
            <w:gridSpan w:val="2"/>
            <w:shd w:val="clear" w:color="auto" w:fill="auto"/>
          </w:tcPr>
          <w:p w14:paraId="6F9770E1" w14:textId="2E5887EB" w:rsidR="005546FC" w:rsidRDefault="0016220C" w:rsidP="0016220C">
            <w:pPr>
              <w:spacing w:line="276"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16220C" w:rsidRPr="00F947D2" w14:paraId="0879B360" w14:textId="77777777" w:rsidTr="00BE50D4">
        <w:trPr>
          <w:trHeight w:val="440"/>
        </w:trPr>
        <w:tc>
          <w:tcPr>
            <w:tcW w:w="7170" w:type="dxa"/>
            <w:gridSpan w:val="5"/>
            <w:shd w:val="clear" w:color="auto" w:fill="auto"/>
          </w:tcPr>
          <w:p w14:paraId="238503BF" w14:textId="49616F66" w:rsidR="0016220C" w:rsidRDefault="0016220C" w:rsidP="0016220C">
            <w:pPr>
              <w:pStyle w:val="CommentText"/>
              <w:spacing w:line="276" w:lineRule="auto"/>
              <w:ind w:firstLine="495"/>
              <w:jc w:val="both"/>
              <w:rPr>
                <w:rFonts w:ascii="GHEA Grapalat" w:hAnsi="GHEA Grapalat"/>
                <w:color w:val="191919"/>
                <w:sz w:val="24"/>
                <w:szCs w:val="18"/>
                <w:shd w:val="clear" w:color="auto" w:fill="FFFFFF"/>
                <w:lang w:val="hy-AM"/>
              </w:rPr>
            </w:pPr>
            <w:r>
              <w:rPr>
                <w:rFonts w:ascii="GHEA Grapalat" w:hAnsi="GHEA Grapalat"/>
                <w:color w:val="191919"/>
                <w:sz w:val="24"/>
                <w:szCs w:val="18"/>
                <w:shd w:val="clear" w:color="auto" w:fill="FFFFFF"/>
                <w:lang w:val="hy-AM"/>
              </w:rPr>
              <w:t>4․ Նախագծի 5-րդ կետ</w:t>
            </w:r>
            <w:r>
              <w:rPr>
                <w:rFonts w:ascii="Cambria Math" w:hAnsi="Cambria Math"/>
                <w:color w:val="191919"/>
                <w:sz w:val="24"/>
                <w:szCs w:val="18"/>
                <w:shd w:val="clear" w:color="auto" w:fill="FFFFFF"/>
                <w:lang w:val="hy-AM"/>
              </w:rPr>
              <w:t>․</w:t>
            </w:r>
            <w:r>
              <w:rPr>
                <w:rFonts w:ascii="GHEA Grapalat" w:hAnsi="GHEA Grapalat"/>
                <w:color w:val="191919"/>
                <w:sz w:val="24"/>
                <w:szCs w:val="18"/>
                <w:shd w:val="clear" w:color="auto" w:fill="FFFFFF"/>
                <w:lang w:val="hy-AM"/>
              </w:rPr>
              <w:t xml:space="preserve"> </w:t>
            </w:r>
          </w:p>
          <w:p w14:paraId="4C0E7422" w14:textId="2AE230B5" w:rsidR="0016220C" w:rsidRDefault="0016220C" w:rsidP="0016220C">
            <w:pPr>
              <w:pStyle w:val="CommentText"/>
              <w:spacing w:line="276" w:lineRule="auto"/>
              <w:ind w:firstLine="495"/>
              <w:jc w:val="both"/>
              <w:rPr>
                <w:rFonts w:ascii="GHEA Grapalat" w:hAnsi="GHEA Grapalat"/>
                <w:color w:val="191919"/>
                <w:sz w:val="24"/>
                <w:szCs w:val="18"/>
                <w:shd w:val="clear" w:color="auto" w:fill="FFFFFF"/>
                <w:lang w:val="hy-AM"/>
              </w:rPr>
            </w:pPr>
            <w:r w:rsidRPr="0016220C">
              <w:rPr>
                <w:rFonts w:ascii="GHEA Grapalat" w:hAnsi="GHEA Grapalat"/>
                <w:color w:val="191919"/>
                <w:sz w:val="24"/>
                <w:szCs w:val="18"/>
                <w:shd w:val="clear" w:color="auto" w:fill="FFFFFF"/>
                <w:lang w:val="hy-AM"/>
              </w:rPr>
              <w:t>Արդյո՞ք սա ենթադրում է, որ մեծամասշտաբ ներդրումային ծրագրերի դեպքում, եթե դրանք իրականացվում են մի քանի փուլերով, առավել ևս՝ ժամանակային մեծ տարբերությամբ, հետագա փուլերը ենթակա չեն սույն կարգով հաստատվող ընթացակարգերի ապահովմանը: Եթե այո, առաջարկում ենք դիտարկել հետագա փուլերը նախաձեռնելիս նախորդ՝ արդեն իրականացվող(ած)</w:t>
            </w:r>
            <w:r>
              <w:rPr>
                <w:rFonts w:ascii="GHEA Grapalat" w:hAnsi="GHEA Grapalat"/>
                <w:color w:val="191919"/>
                <w:sz w:val="24"/>
                <w:szCs w:val="18"/>
                <w:shd w:val="clear" w:color="auto" w:fill="FFFFFF"/>
                <w:lang w:val="hy-AM"/>
              </w:rPr>
              <w:t xml:space="preserve"> </w:t>
            </w:r>
            <w:r w:rsidRPr="0016220C">
              <w:rPr>
                <w:rFonts w:ascii="GHEA Grapalat" w:hAnsi="GHEA Grapalat"/>
                <w:color w:val="191919"/>
                <w:sz w:val="24"/>
                <w:szCs w:val="18"/>
                <w:shd w:val="clear" w:color="auto" w:fill="FFFFFF"/>
                <w:lang w:val="hy-AM"/>
              </w:rPr>
              <w:t>փուլերի կատարողականի/արդյունավետության գնահատման վրա հիմնվելու մեխանիզմ:</w:t>
            </w:r>
          </w:p>
        </w:tc>
        <w:tc>
          <w:tcPr>
            <w:tcW w:w="7118" w:type="dxa"/>
            <w:gridSpan w:val="2"/>
            <w:shd w:val="clear" w:color="auto" w:fill="auto"/>
          </w:tcPr>
          <w:p w14:paraId="35BE8B43" w14:textId="77777777" w:rsidR="0016220C" w:rsidRDefault="0016220C" w:rsidP="0016220C">
            <w:pPr>
              <w:spacing w:line="276"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09EEAA57" w14:textId="08DACBCE" w:rsidR="0057473E" w:rsidRPr="00881EB9" w:rsidRDefault="0057473E" w:rsidP="00405061">
            <w:pPr>
              <w:shd w:val="clear" w:color="auto" w:fill="FFFFFF"/>
              <w:spacing w:line="276"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sidRPr="00881EB9">
              <w:rPr>
                <w:rFonts w:ascii="GHEA Grapalat" w:eastAsia="Times New Roman" w:hAnsi="GHEA Grapalat" w:cs="Times New Roman"/>
                <w:color w:val="000000"/>
                <w:sz w:val="24"/>
                <w:szCs w:val="24"/>
                <w:lang w:val="hy-AM"/>
              </w:rPr>
              <w:t>Միևնույն հանրային ենթակառուցվածքի մաս կազմող կամ դրա սպասարկման նպատակով իրականացվող առանձին ծրագրերը սույն կարգի իմաստով դիտարկվում են որպես մ</w:t>
            </w:r>
            <w:r>
              <w:rPr>
                <w:rFonts w:ascii="GHEA Grapalat" w:eastAsia="Times New Roman" w:hAnsi="GHEA Grapalat" w:cs="Times New Roman"/>
                <w:color w:val="000000"/>
                <w:sz w:val="24"/>
                <w:szCs w:val="24"/>
                <w:lang w:val="hy-AM"/>
              </w:rPr>
              <w:t xml:space="preserve">եկ հանրային ներդրումային ծրագիր» ձևակերպումը ենթադրում է որևէ ծրագրի իրականացման </w:t>
            </w:r>
            <w:r w:rsidR="00405061">
              <w:rPr>
                <w:rFonts w:ascii="GHEA Grapalat" w:eastAsia="Times New Roman" w:hAnsi="GHEA Grapalat" w:cs="Times New Roman"/>
                <w:color w:val="000000"/>
                <w:sz w:val="24"/>
                <w:szCs w:val="24"/>
                <w:lang w:val="hy-AM"/>
              </w:rPr>
              <w:t>բոլոր</w:t>
            </w:r>
            <w:r>
              <w:rPr>
                <w:rFonts w:ascii="GHEA Grapalat" w:eastAsia="Times New Roman" w:hAnsi="GHEA Grapalat" w:cs="Times New Roman"/>
                <w:color w:val="000000"/>
                <w:sz w:val="24"/>
                <w:szCs w:val="24"/>
                <w:lang w:val="hy-AM"/>
              </w:rPr>
              <w:t xml:space="preserve"> </w:t>
            </w:r>
            <w:r w:rsidR="00405061">
              <w:rPr>
                <w:rFonts w:ascii="GHEA Grapalat" w:eastAsia="Times New Roman" w:hAnsi="GHEA Grapalat" w:cs="Times New Roman"/>
                <w:color w:val="000000"/>
                <w:sz w:val="24"/>
                <w:szCs w:val="24"/>
                <w:lang w:val="hy-AM"/>
              </w:rPr>
              <w:t>փուլերը՝ նախագծումից մինչև շահագործում:</w:t>
            </w:r>
          </w:p>
          <w:p w14:paraId="618A0F4C" w14:textId="4F338C37" w:rsidR="0057473E" w:rsidRDefault="0057473E" w:rsidP="0016220C">
            <w:pPr>
              <w:spacing w:line="276" w:lineRule="auto"/>
              <w:jc w:val="center"/>
              <w:rPr>
                <w:rFonts w:ascii="GHEA Grapalat" w:hAnsi="GHEA Grapalat"/>
                <w:b/>
                <w:sz w:val="24"/>
                <w:szCs w:val="24"/>
                <w:lang w:val="hy-AM"/>
              </w:rPr>
            </w:pPr>
          </w:p>
        </w:tc>
      </w:tr>
      <w:tr w:rsidR="0016220C" w:rsidRPr="005546FC" w14:paraId="233D3D5A" w14:textId="77777777" w:rsidTr="00BE50D4">
        <w:trPr>
          <w:trHeight w:val="440"/>
        </w:trPr>
        <w:tc>
          <w:tcPr>
            <w:tcW w:w="7170" w:type="dxa"/>
            <w:gridSpan w:val="5"/>
            <w:shd w:val="clear" w:color="auto" w:fill="auto"/>
          </w:tcPr>
          <w:p w14:paraId="34E5FFBC" w14:textId="6BC82507" w:rsidR="0016220C" w:rsidRDefault="0016220C" w:rsidP="0016220C">
            <w:pPr>
              <w:pStyle w:val="CommentText"/>
              <w:spacing w:line="276" w:lineRule="auto"/>
              <w:ind w:firstLine="495"/>
              <w:jc w:val="both"/>
              <w:rPr>
                <w:rFonts w:ascii="GHEA Grapalat" w:hAnsi="GHEA Grapalat"/>
                <w:color w:val="191919"/>
                <w:sz w:val="24"/>
                <w:szCs w:val="18"/>
                <w:shd w:val="clear" w:color="auto" w:fill="FFFFFF"/>
                <w:lang w:val="hy-AM"/>
              </w:rPr>
            </w:pPr>
            <w:r w:rsidRPr="0016220C">
              <w:rPr>
                <w:rFonts w:ascii="GHEA Grapalat" w:hAnsi="GHEA Grapalat"/>
                <w:color w:val="191919"/>
                <w:sz w:val="24"/>
                <w:szCs w:val="18"/>
                <w:shd w:val="clear" w:color="auto" w:fill="FFFFFF"/>
                <w:lang w:val="hy-AM"/>
              </w:rPr>
              <w:t>5</w:t>
            </w:r>
            <w:r w:rsidRPr="0016220C">
              <w:rPr>
                <w:rFonts w:ascii="Cambria Math" w:hAnsi="Cambria Math" w:cs="Cambria Math"/>
                <w:color w:val="191919"/>
                <w:sz w:val="24"/>
                <w:szCs w:val="18"/>
                <w:shd w:val="clear" w:color="auto" w:fill="FFFFFF"/>
                <w:lang w:val="hy-AM"/>
              </w:rPr>
              <w:t>․</w:t>
            </w:r>
            <w:r w:rsidRPr="0016220C">
              <w:rPr>
                <w:rFonts w:ascii="GHEA Grapalat" w:hAnsi="GHEA Grapalat"/>
                <w:color w:val="191919"/>
                <w:sz w:val="24"/>
                <w:szCs w:val="18"/>
                <w:shd w:val="clear" w:color="auto" w:fill="FFFFFF"/>
                <w:lang w:val="hy-AM"/>
              </w:rPr>
              <w:t xml:space="preserve"> Կարգի 27-րդ և 43-րդ կետերով նշվում է, որ իրավասու մարմիններին են տրամադրվում ներդրումային կոմիտեի նիստերի արձանագրությունները:</w:t>
            </w:r>
          </w:p>
        </w:tc>
        <w:tc>
          <w:tcPr>
            <w:tcW w:w="7118" w:type="dxa"/>
            <w:gridSpan w:val="2"/>
            <w:shd w:val="clear" w:color="auto" w:fill="auto"/>
          </w:tcPr>
          <w:p w14:paraId="769091FB" w14:textId="79917497" w:rsidR="0016220C" w:rsidRDefault="0016220C" w:rsidP="0016220C">
            <w:pPr>
              <w:spacing w:line="276"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bl>
    <w:p w14:paraId="131D4C76" w14:textId="624D6569" w:rsidR="006509C0" w:rsidRPr="00025526" w:rsidRDefault="006509C0" w:rsidP="0016220C">
      <w:pPr>
        <w:tabs>
          <w:tab w:val="left" w:pos="4125"/>
        </w:tabs>
        <w:spacing w:after="0" w:line="276" w:lineRule="auto"/>
        <w:rPr>
          <w:rFonts w:ascii="GHEA Grapalat" w:hAnsi="GHEA Grapalat"/>
          <w:sz w:val="24"/>
          <w:szCs w:val="24"/>
          <w:lang w:val="hy-AM"/>
        </w:rPr>
      </w:pPr>
    </w:p>
    <w:sectPr w:rsidR="006509C0" w:rsidRPr="00025526" w:rsidSect="00361E87">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CC"/>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244A"/>
    <w:multiLevelType w:val="hybridMultilevel"/>
    <w:tmpl w:val="AAE82706"/>
    <w:lvl w:ilvl="0" w:tplc="04090011">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B963CC"/>
    <w:multiLevelType w:val="hybridMultilevel"/>
    <w:tmpl w:val="4146A522"/>
    <w:lvl w:ilvl="0" w:tplc="1EECA464">
      <w:start w:val="1"/>
      <w:numFmt w:val="decimal"/>
      <w:lvlText w:val="%1."/>
      <w:lvlJc w:val="left"/>
      <w:pPr>
        <w:ind w:left="855" w:hanging="360"/>
      </w:pPr>
      <w:rPr>
        <w:rFonts w:hint="default"/>
        <w:b w:val="0"/>
      </w:r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2" w15:restartNumberingAfterBreak="0">
    <w:nsid w:val="04415162"/>
    <w:multiLevelType w:val="hybridMultilevel"/>
    <w:tmpl w:val="467EAD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8A67C6"/>
    <w:multiLevelType w:val="hybridMultilevel"/>
    <w:tmpl w:val="DE12DFFC"/>
    <w:lvl w:ilvl="0" w:tplc="058E88A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5DF4CC3"/>
    <w:multiLevelType w:val="hybridMultilevel"/>
    <w:tmpl w:val="7034D9B0"/>
    <w:lvl w:ilvl="0" w:tplc="BFBAC53C">
      <w:start w:val="1"/>
      <w:numFmt w:val="decimal"/>
      <w:lvlText w:val="%1."/>
      <w:lvlJc w:val="left"/>
      <w:pPr>
        <w:ind w:left="510" w:hanging="360"/>
      </w:pPr>
      <w:rPr>
        <w:rFonts w:ascii="GHEA Grapalat" w:eastAsiaTheme="minorHAnsi" w:hAnsi="GHEA Grapalat" w:cstheme="minorBidi"/>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5" w15:restartNumberingAfterBreak="0">
    <w:nsid w:val="18F52C14"/>
    <w:multiLevelType w:val="hybridMultilevel"/>
    <w:tmpl w:val="52FE4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E738B2"/>
    <w:multiLevelType w:val="hybridMultilevel"/>
    <w:tmpl w:val="BAEED4F2"/>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94367F"/>
    <w:multiLevelType w:val="hybridMultilevel"/>
    <w:tmpl w:val="5A0A97FC"/>
    <w:lvl w:ilvl="0" w:tplc="6E5C479A">
      <w:start w:val="1"/>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2F9402F9"/>
    <w:multiLevelType w:val="hybridMultilevel"/>
    <w:tmpl w:val="6FE40EE8"/>
    <w:lvl w:ilvl="0" w:tplc="006C8E30">
      <w:start w:val="1"/>
      <w:numFmt w:val="decimal"/>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9" w15:restartNumberingAfterBreak="0">
    <w:nsid w:val="31AF3C1D"/>
    <w:multiLevelType w:val="hybridMultilevel"/>
    <w:tmpl w:val="488228E6"/>
    <w:lvl w:ilvl="0" w:tplc="575013A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3921712E"/>
    <w:multiLevelType w:val="hybridMultilevel"/>
    <w:tmpl w:val="866C7B06"/>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9A11878"/>
    <w:multiLevelType w:val="hybridMultilevel"/>
    <w:tmpl w:val="922E584C"/>
    <w:lvl w:ilvl="0" w:tplc="2CBC7ACE">
      <w:start w:val="1"/>
      <w:numFmt w:val="decimal"/>
      <w:lvlText w:val="%1)"/>
      <w:lvlJc w:val="left"/>
      <w:pPr>
        <w:ind w:left="405" w:hanging="360"/>
      </w:pPr>
      <w:rPr>
        <w:rFonts w:cstheme="minorBidi" w:hint="default"/>
        <w:color w:val="auto"/>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2" w15:restartNumberingAfterBreak="0">
    <w:nsid w:val="39ED056F"/>
    <w:multiLevelType w:val="hybridMultilevel"/>
    <w:tmpl w:val="BA6C5F2C"/>
    <w:lvl w:ilvl="0" w:tplc="7E90E790">
      <w:start w:val="1"/>
      <w:numFmt w:val="decimal"/>
      <w:lvlText w:val="%1)"/>
      <w:lvlJc w:val="left"/>
      <w:pPr>
        <w:ind w:left="720" w:hanging="360"/>
      </w:pPr>
      <w:rPr>
        <w:rFonts w:ascii="GHEA Grapalat" w:eastAsia="Calibri" w:hAnsi="GHEA Grapalat" w:cs="Calibr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B16859"/>
    <w:multiLevelType w:val="hybridMultilevel"/>
    <w:tmpl w:val="F760CD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954C65"/>
    <w:multiLevelType w:val="hybridMultilevel"/>
    <w:tmpl w:val="96FE26D8"/>
    <w:lvl w:ilvl="0" w:tplc="3BB61394">
      <w:start w:val="18"/>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4ADC1D6E"/>
    <w:multiLevelType w:val="hybridMultilevel"/>
    <w:tmpl w:val="5EA681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C2422D"/>
    <w:multiLevelType w:val="hybridMultilevel"/>
    <w:tmpl w:val="3A6E0DC8"/>
    <w:lvl w:ilvl="0" w:tplc="188C1AB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3133EB"/>
    <w:multiLevelType w:val="hybridMultilevel"/>
    <w:tmpl w:val="1BC6D9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9E132F"/>
    <w:multiLevelType w:val="hybridMultilevel"/>
    <w:tmpl w:val="E55ECB1A"/>
    <w:lvl w:ilvl="0" w:tplc="E1E6F67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58991E5E"/>
    <w:multiLevelType w:val="hybridMultilevel"/>
    <w:tmpl w:val="A90007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CD6AC0"/>
    <w:multiLevelType w:val="hybridMultilevel"/>
    <w:tmpl w:val="A8B25B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26491D"/>
    <w:multiLevelType w:val="hybridMultilevel"/>
    <w:tmpl w:val="D954F2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235666"/>
    <w:multiLevelType w:val="hybridMultilevel"/>
    <w:tmpl w:val="B3BE178A"/>
    <w:lvl w:ilvl="0" w:tplc="FFFFFFFF">
      <w:start w:val="1"/>
      <w:numFmt w:val="decimal"/>
      <w:lvlText w:val="%1."/>
      <w:lvlJc w:val="left"/>
      <w:pPr>
        <w:ind w:left="720" w:hanging="360"/>
      </w:pPr>
      <w:rPr>
        <w:rFonts w:cs="Sylfaen" w:hint="default"/>
        <w:b w:val="0"/>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F5342E9"/>
    <w:multiLevelType w:val="hybridMultilevel"/>
    <w:tmpl w:val="4146A522"/>
    <w:lvl w:ilvl="0" w:tplc="1EECA464">
      <w:start w:val="1"/>
      <w:numFmt w:val="decimal"/>
      <w:lvlText w:val="%1."/>
      <w:lvlJc w:val="left"/>
      <w:pPr>
        <w:ind w:left="855" w:hanging="360"/>
      </w:pPr>
      <w:rPr>
        <w:rFonts w:hint="default"/>
        <w:b w:val="0"/>
      </w:r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24" w15:restartNumberingAfterBreak="0">
    <w:nsid w:val="62692B01"/>
    <w:multiLevelType w:val="hybridMultilevel"/>
    <w:tmpl w:val="DE8E82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9F4C70"/>
    <w:multiLevelType w:val="hybridMultilevel"/>
    <w:tmpl w:val="18CA5C6E"/>
    <w:lvl w:ilvl="0" w:tplc="8266FF4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5B6C6F"/>
    <w:multiLevelType w:val="hybridMultilevel"/>
    <w:tmpl w:val="AD042634"/>
    <w:lvl w:ilvl="0" w:tplc="CA9A2728">
      <w:start w:val="1"/>
      <w:numFmt w:val="decimal"/>
      <w:lvlText w:val="%1)"/>
      <w:lvlJc w:val="left"/>
      <w:pPr>
        <w:ind w:left="720" w:hanging="360"/>
      </w:pPr>
      <w:rPr>
        <w:rFonts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803325"/>
    <w:multiLevelType w:val="hybridMultilevel"/>
    <w:tmpl w:val="EED856FE"/>
    <w:lvl w:ilvl="0" w:tplc="E73805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1342271"/>
    <w:multiLevelType w:val="hybridMultilevel"/>
    <w:tmpl w:val="9482ACFA"/>
    <w:lvl w:ilvl="0" w:tplc="7388CC9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41109ED"/>
    <w:multiLevelType w:val="hybridMultilevel"/>
    <w:tmpl w:val="A90007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8C4C8B"/>
    <w:multiLevelType w:val="hybridMultilevel"/>
    <w:tmpl w:val="81503722"/>
    <w:lvl w:ilvl="0" w:tplc="D2E07ADA">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A12214"/>
    <w:multiLevelType w:val="hybridMultilevel"/>
    <w:tmpl w:val="436259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81804EC"/>
    <w:multiLevelType w:val="hybridMultilevel"/>
    <w:tmpl w:val="4288D750"/>
    <w:lvl w:ilvl="0" w:tplc="9C34F066">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8535D92"/>
    <w:multiLevelType w:val="hybridMultilevel"/>
    <w:tmpl w:val="5E100748"/>
    <w:lvl w:ilvl="0" w:tplc="65D03F06">
      <w:start w:val="1"/>
      <w:numFmt w:val="bullet"/>
      <w:lvlText w:val="-"/>
      <w:lvlJc w:val="left"/>
      <w:pPr>
        <w:ind w:left="720" w:hanging="360"/>
      </w:pPr>
      <w:rPr>
        <w:rFonts w:ascii="GHEA Grapalat" w:eastAsia="Times New Roman" w:hAnsi="GHEA Grapalat"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F860CE"/>
    <w:multiLevelType w:val="hybridMultilevel"/>
    <w:tmpl w:val="020025D2"/>
    <w:lvl w:ilvl="0" w:tplc="4EC8A23A">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7D9639A7"/>
    <w:multiLevelType w:val="hybridMultilevel"/>
    <w:tmpl w:val="7AD001C8"/>
    <w:lvl w:ilvl="0" w:tplc="DEECB1E0">
      <w:start w:val="1"/>
      <w:numFmt w:val="decimal"/>
      <w:lvlText w:val="%1)"/>
      <w:lvlJc w:val="left"/>
      <w:pPr>
        <w:ind w:left="435" w:hanging="360"/>
      </w:pPr>
      <w:rPr>
        <w:rFonts w:hint="default"/>
        <w:b w:val="0"/>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6" w15:restartNumberingAfterBreak="0">
    <w:nsid w:val="7E4C0694"/>
    <w:multiLevelType w:val="hybridMultilevel"/>
    <w:tmpl w:val="FB7EAD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A82FF2"/>
    <w:multiLevelType w:val="hybridMultilevel"/>
    <w:tmpl w:val="5C84A58E"/>
    <w:lvl w:ilvl="0" w:tplc="EC563722">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22"/>
  </w:num>
  <w:num w:numId="3">
    <w:abstractNumId w:val="19"/>
  </w:num>
  <w:num w:numId="4">
    <w:abstractNumId w:val="33"/>
  </w:num>
  <w:num w:numId="5">
    <w:abstractNumId w:val="31"/>
  </w:num>
  <w:num w:numId="6">
    <w:abstractNumId w:val="5"/>
  </w:num>
  <w:num w:numId="7">
    <w:abstractNumId w:val="12"/>
  </w:num>
  <w:num w:numId="8">
    <w:abstractNumId w:val="36"/>
  </w:num>
  <w:num w:numId="9">
    <w:abstractNumId w:val="2"/>
  </w:num>
  <w:num w:numId="10">
    <w:abstractNumId w:val="24"/>
  </w:num>
  <w:num w:numId="11">
    <w:abstractNumId w:val="4"/>
  </w:num>
  <w:num w:numId="12">
    <w:abstractNumId w:val="17"/>
  </w:num>
  <w:num w:numId="13">
    <w:abstractNumId w:val="20"/>
  </w:num>
  <w:num w:numId="14">
    <w:abstractNumId w:val="1"/>
  </w:num>
  <w:num w:numId="15">
    <w:abstractNumId w:val="32"/>
  </w:num>
  <w:num w:numId="16">
    <w:abstractNumId w:val="6"/>
  </w:num>
  <w:num w:numId="17">
    <w:abstractNumId w:val="23"/>
  </w:num>
  <w:num w:numId="18">
    <w:abstractNumId w:val="28"/>
  </w:num>
  <w:num w:numId="19">
    <w:abstractNumId w:val="11"/>
  </w:num>
  <w:num w:numId="20">
    <w:abstractNumId w:val="7"/>
  </w:num>
  <w:num w:numId="21">
    <w:abstractNumId w:val="30"/>
  </w:num>
  <w:num w:numId="22">
    <w:abstractNumId w:val="9"/>
  </w:num>
  <w:num w:numId="23">
    <w:abstractNumId w:val="37"/>
  </w:num>
  <w:num w:numId="24">
    <w:abstractNumId w:val="0"/>
  </w:num>
  <w:num w:numId="25">
    <w:abstractNumId w:val="26"/>
  </w:num>
  <w:num w:numId="26">
    <w:abstractNumId w:val="29"/>
  </w:num>
  <w:num w:numId="27">
    <w:abstractNumId w:val="16"/>
  </w:num>
  <w:num w:numId="28">
    <w:abstractNumId w:val="8"/>
  </w:num>
  <w:num w:numId="29">
    <w:abstractNumId w:val="27"/>
  </w:num>
  <w:num w:numId="30">
    <w:abstractNumId w:val="18"/>
  </w:num>
  <w:num w:numId="31">
    <w:abstractNumId w:val="15"/>
  </w:num>
  <w:num w:numId="32">
    <w:abstractNumId w:val="3"/>
  </w:num>
  <w:num w:numId="33">
    <w:abstractNumId w:val="13"/>
  </w:num>
  <w:num w:numId="34">
    <w:abstractNumId w:val="35"/>
  </w:num>
  <w:num w:numId="35">
    <w:abstractNumId w:val="25"/>
  </w:num>
  <w:num w:numId="36">
    <w:abstractNumId w:val="10"/>
  </w:num>
  <w:num w:numId="37">
    <w:abstractNumId w:val="21"/>
  </w:num>
  <w:num w:numId="38">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2A9"/>
    <w:rsid w:val="00000A1F"/>
    <w:rsid w:val="000012AE"/>
    <w:rsid w:val="0000132A"/>
    <w:rsid w:val="000041DB"/>
    <w:rsid w:val="000049FC"/>
    <w:rsid w:val="00011531"/>
    <w:rsid w:val="00011868"/>
    <w:rsid w:val="00011D8F"/>
    <w:rsid w:val="00013A67"/>
    <w:rsid w:val="00014647"/>
    <w:rsid w:val="0001596F"/>
    <w:rsid w:val="0001793B"/>
    <w:rsid w:val="00022092"/>
    <w:rsid w:val="00025526"/>
    <w:rsid w:val="000347A4"/>
    <w:rsid w:val="0003699D"/>
    <w:rsid w:val="00036B36"/>
    <w:rsid w:val="00041F07"/>
    <w:rsid w:val="00046238"/>
    <w:rsid w:val="00046BEA"/>
    <w:rsid w:val="000471C8"/>
    <w:rsid w:val="000503F7"/>
    <w:rsid w:val="00051260"/>
    <w:rsid w:val="00052C80"/>
    <w:rsid w:val="00054370"/>
    <w:rsid w:val="0005686C"/>
    <w:rsid w:val="00056967"/>
    <w:rsid w:val="000616FB"/>
    <w:rsid w:val="00064565"/>
    <w:rsid w:val="00065A9A"/>
    <w:rsid w:val="000669BD"/>
    <w:rsid w:val="00070A86"/>
    <w:rsid w:val="00070E1A"/>
    <w:rsid w:val="000721F3"/>
    <w:rsid w:val="000750A7"/>
    <w:rsid w:val="00075EDF"/>
    <w:rsid w:val="00075FD1"/>
    <w:rsid w:val="00084E83"/>
    <w:rsid w:val="00086A56"/>
    <w:rsid w:val="00090231"/>
    <w:rsid w:val="000908F5"/>
    <w:rsid w:val="000935F2"/>
    <w:rsid w:val="00093D7F"/>
    <w:rsid w:val="000A0DB5"/>
    <w:rsid w:val="000A25AA"/>
    <w:rsid w:val="000A2BA8"/>
    <w:rsid w:val="000A3F24"/>
    <w:rsid w:val="000A5A6F"/>
    <w:rsid w:val="000A6236"/>
    <w:rsid w:val="000A646B"/>
    <w:rsid w:val="000B0599"/>
    <w:rsid w:val="000B1B8F"/>
    <w:rsid w:val="000B3604"/>
    <w:rsid w:val="000B5D9F"/>
    <w:rsid w:val="000C61AA"/>
    <w:rsid w:val="000C625C"/>
    <w:rsid w:val="000C6890"/>
    <w:rsid w:val="000C6CFC"/>
    <w:rsid w:val="000D30C1"/>
    <w:rsid w:val="000D3FBF"/>
    <w:rsid w:val="000D67E2"/>
    <w:rsid w:val="000E1761"/>
    <w:rsid w:val="000E1E6D"/>
    <w:rsid w:val="000E3033"/>
    <w:rsid w:val="000E3A3C"/>
    <w:rsid w:val="000E7A7D"/>
    <w:rsid w:val="000F0749"/>
    <w:rsid w:val="000F19E7"/>
    <w:rsid w:val="000F1A0D"/>
    <w:rsid w:val="000F2AE2"/>
    <w:rsid w:val="000F2CAA"/>
    <w:rsid w:val="000F32E6"/>
    <w:rsid w:val="000F40DD"/>
    <w:rsid w:val="000F46F7"/>
    <w:rsid w:val="00103F34"/>
    <w:rsid w:val="00104B55"/>
    <w:rsid w:val="001073D8"/>
    <w:rsid w:val="00110105"/>
    <w:rsid w:val="00113D8F"/>
    <w:rsid w:val="00116451"/>
    <w:rsid w:val="001218F8"/>
    <w:rsid w:val="00121F00"/>
    <w:rsid w:val="00122839"/>
    <w:rsid w:val="00122D85"/>
    <w:rsid w:val="00124E56"/>
    <w:rsid w:val="001311BD"/>
    <w:rsid w:val="00132A58"/>
    <w:rsid w:val="00134E72"/>
    <w:rsid w:val="001414F1"/>
    <w:rsid w:val="0014157B"/>
    <w:rsid w:val="001418F5"/>
    <w:rsid w:val="001463F7"/>
    <w:rsid w:val="00147B33"/>
    <w:rsid w:val="00152D2F"/>
    <w:rsid w:val="00152E69"/>
    <w:rsid w:val="00152E79"/>
    <w:rsid w:val="001536D5"/>
    <w:rsid w:val="00154218"/>
    <w:rsid w:val="00157E67"/>
    <w:rsid w:val="0016220C"/>
    <w:rsid w:val="00164325"/>
    <w:rsid w:val="00170E4A"/>
    <w:rsid w:val="00171206"/>
    <w:rsid w:val="001717B3"/>
    <w:rsid w:val="00174B7B"/>
    <w:rsid w:val="001759BE"/>
    <w:rsid w:val="00175FC7"/>
    <w:rsid w:val="001762A9"/>
    <w:rsid w:val="00177BFC"/>
    <w:rsid w:val="00180294"/>
    <w:rsid w:val="00180505"/>
    <w:rsid w:val="00180AA7"/>
    <w:rsid w:val="00180B77"/>
    <w:rsid w:val="0018284C"/>
    <w:rsid w:val="00184C4E"/>
    <w:rsid w:val="00185305"/>
    <w:rsid w:val="00186AAB"/>
    <w:rsid w:val="00190FBA"/>
    <w:rsid w:val="001916D6"/>
    <w:rsid w:val="00191DED"/>
    <w:rsid w:val="00194E28"/>
    <w:rsid w:val="001A4031"/>
    <w:rsid w:val="001A54B2"/>
    <w:rsid w:val="001A586A"/>
    <w:rsid w:val="001A5F98"/>
    <w:rsid w:val="001B13C8"/>
    <w:rsid w:val="001B1590"/>
    <w:rsid w:val="001B253B"/>
    <w:rsid w:val="001B2BF1"/>
    <w:rsid w:val="001B3E1A"/>
    <w:rsid w:val="001B4631"/>
    <w:rsid w:val="001B54B4"/>
    <w:rsid w:val="001B62E7"/>
    <w:rsid w:val="001B7087"/>
    <w:rsid w:val="001B70D3"/>
    <w:rsid w:val="001C2E2A"/>
    <w:rsid w:val="001C2F8D"/>
    <w:rsid w:val="001C3EF8"/>
    <w:rsid w:val="001C54A3"/>
    <w:rsid w:val="001C566E"/>
    <w:rsid w:val="001C6293"/>
    <w:rsid w:val="001D089C"/>
    <w:rsid w:val="001D25E1"/>
    <w:rsid w:val="001D3666"/>
    <w:rsid w:val="001D3AA2"/>
    <w:rsid w:val="001D4BF9"/>
    <w:rsid w:val="001D6798"/>
    <w:rsid w:val="001D696D"/>
    <w:rsid w:val="001D6E9F"/>
    <w:rsid w:val="001D75E6"/>
    <w:rsid w:val="001E1137"/>
    <w:rsid w:val="001E13F0"/>
    <w:rsid w:val="001E1F5B"/>
    <w:rsid w:val="001E2435"/>
    <w:rsid w:val="001E27BC"/>
    <w:rsid w:val="001E319A"/>
    <w:rsid w:val="001E7435"/>
    <w:rsid w:val="001F12B4"/>
    <w:rsid w:val="001F1B3C"/>
    <w:rsid w:val="001F2CAD"/>
    <w:rsid w:val="001F405B"/>
    <w:rsid w:val="001F4379"/>
    <w:rsid w:val="001F44B3"/>
    <w:rsid w:val="001F49D3"/>
    <w:rsid w:val="00201E14"/>
    <w:rsid w:val="00206555"/>
    <w:rsid w:val="00206E56"/>
    <w:rsid w:val="002076DE"/>
    <w:rsid w:val="0020791E"/>
    <w:rsid w:val="002109A6"/>
    <w:rsid w:val="00211B04"/>
    <w:rsid w:val="0021289D"/>
    <w:rsid w:val="002145F4"/>
    <w:rsid w:val="002217C7"/>
    <w:rsid w:val="00222B6C"/>
    <w:rsid w:val="00223467"/>
    <w:rsid w:val="00223491"/>
    <w:rsid w:val="002254B2"/>
    <w:rsid w:val="00226735"/>
    <w:rsid w:val="002300FE"/>
    <w:rsid w:val="0023152A"/>
    <w:rsid w:val="002317DA"/>
    <w:rsid w:val="00232341"/>
    <w:rsid w:val="00232B70"/>
    <w:rsid w:val="00232D6A"/>
    <w:rsid w:val="00233827"/>
    <w:rsid w:val="00234BBC"/>
    <w:rsid w:val="002454DB"/>
    <w:rsid w:val="00245687"/>
    <w:rsid w:val="00246347"/>
    <w:rsid w:val="00264D81"/>
    <w:rsid w:val="00271EF8"/>
    <w:rsid w:val="002752F2"/>
    <w:rsid w:val="002757CC"/>
    <w:rsid w:val="00276367"/>
    <w:rsid w:val="002769CC"/>
    <w:rsid w:val="002779EE"/>
    <w:rsid w:val="002808F9"/>
    <w:rsid w:val="00282977"/>
    <w:rsid w:val="00286F02"/>
    <w:rsid w:val="00291156"/>
    <w:rsid w:val="002940D3"/>
    <w:rsid w:val="002A56C0"/>
    <w:rsid w:val="002B0000"/>
    <w:rsid w:val="002B00EB"/>
    <w:rsid w:val="002B1DAA"/>
    <w:rsid w:val="002B2D4C"/>
    <w:rsid w:val="002B526B"/>
    <w:rsid w:val="002B75D8"/>
    <w:rsid w:val="002B7AA2"/>
    <w:rsid w:val="002C08BD"/>
    <w:rsid w:val="002C1266"/>
    <w:rsid w:val="002D37AC"/>
    <w:rsid w:val="002D4C88"/>
    <w:rsid w:val="002D509E"/>
    <w:rsid w:val="002D63D6"/>
    <w:rsid w:val="002D6A52"/>
    <w:rsid w:val="002D726F"/>
    <w:rsid w:val="002E0ECA"/>
    <w:rsid w:val="002F035A"/>
    <w:rsid w:val="002F094D"/>
    <w:rsid w:val="002F3C8F"/>
    <w:rsid w:val="002F4271"/>
    <w:rsid w:val="002F4EBB"/>
    <w:rsid w:val="002F5F77"/>
    <w:rsid w:val="002F6097"/>
    <w:rsid w:val="00301F52"/>
    <w:rsid w:val="00302205"/>
    <w:rsid w:val="003026E0"/>
    <w:rsid w:val="00310AFE"/>
    <w:rsid w:val="00312082"/>
    <w:rsid w:val="0031309B"/>
    <w:rsid w:val="003134AB"/>
    <w:rsid w:val="00316906"/>
    <w:rsid w:val="00321CF8"/>
    <w:rsid w:val="00327C3C"/>
    <w:rsid w:val="00330070"/>
    <w:rsid w:val="003316AA"/>
    <w:rsid w:val="0033256E"/>
    <w:rsid w:val="00334BD1"/>
    <w:rsid w:val="003375B7"/>
    <w:rsid w:val="00342FA0"/>
    <w:rsid w:val="00345266"/>
    <w:rsid w:val="003468C9"/>
    <w:rsid w:val="00352339"/>
    <w:rsid w:val="00355940"/>
    <w:rsid w:val="00356BD8"/>
    <w:rsid w:val="003613D4"/>
    <w:rsid w:val="00361E87"/>
    <w:rsid w:val="003622FC"/>
    <w:rsid w:val="0036481B"/>
    <w:rsid w:val="00364896"/>
    <w:rsid w:val="0036534B"/>
    <w:rsid w:val="003668EB"/>
    <w:rsid w:val="00367A20"/>
    <w:rsid w:val="003746ED"/>
    <w:rsid w:val="00380952"/>
    <w:rsid w:val="00380E94"/>
    <w:rsid w:val="003814FE"/>
    <w:rsid w:val="0038195E"/>
    <w:rsid w:val="00387741"/>
    <w:rsid w:val="00391451"/>
    <w:rsid w:val="003925DB"/>
    <w:rsid w:val="0039539C"/>
    <w:rsid w:val="003961C5"/>
    <w:rsid w:val="003A08E1"/>
    <w:rsid w:val="003A1EF9"/>
    <w:rsid w:val="003A260E"/>
    <w:rsid w:val="003A336C"/>
    <w:rsid w:val="003B07E4"/>
    <w:rsid w:val="003B1706"/>
    <w:rsid w:val="003C0230"/>
    <w:rsid w:val="003C3DFE"/>
    <w:rsid w:val="003C52A9"/>
    <w:rsid w:val="003D0A03"/>
    <w:rsid w:val="003D0CDD"/>
    <w:rsid w:val="003D2B7F"/>
    <w:rsid w:val="003E062D"/>
    <w:rsid w:val="003E0750"/>
    <w:rsid w:val="003E1623"/>
    <w:rsid w:val="003E2E82"/>
    <w:rsid w:val="003E320D"/>
    <w:rsid w:val="003E601D"/>
    <w:rsid w:val="003E68F0"/>
    <w:rsid w:val="003F0ABE"/>
    <w:rsid w:val="003F2B86"/>
    <w:rsid w:val="003F55EF"/>
    <w:rsid w:val="003F5DAB"/>
    <w:rsid w:val="0040028C"/>
    <w:rsid w:val="00401EF4"/>
    <w:rsid w:val="00403A13"/>
    <w:rsid w:val="00404F99"/>
    <w:rsid w:val="00405061"/>
    <w:rsid w:val="004055EF"/>
    <w:rsid w:val="00412329"/>
    <w:rsid w:val="00412C14"/>
    <w:rsid w:val="00416E3A"/>
    <w:rsid w:val="00417022"/>
    <w:rsid w:val="00417892"/>
    <w:rsid w:val="00427554"/>
    <w:rsid w:val="004330CB"/>
    <w:rsid w:val="004370C5"/>
    <w:rsid w:val="00440923"/>
    <w:rsid w:val="00442A91"/>
    <w:rsid w:val="00443757"/>
    <w:rsid w:val="00444045"/>
    <w:rsid w:val="004442BC"/>
    <w:rsid w:val="00444B9D"/>
    <w:rsid w:val="00445136"/>
    <w:rsid w:val="0044585E"/>
    <w:rsid w:val="00445A6F"/>
    <w:rsid w:val="0044625C"/>
    <w:rsid w:val="00447C07"/>
    <w:rsid w:val="0045298C"/>
    <w:rsid w:val="004628EE"/>
    <w:rsid w:val="00462A88"/>
    <w:rsid w:val="00464496"/>
    <w:rsid w:val="004651BE"/>
    <w:rsid w:val="00466909"/>
    <w:rsid w:val="004671A9"/>
    <w:rsid w:val="0046788B"/>
    <w:rsid w:val="004742ED"/>
    <w:rsid w:val="00480FCC"/>
    <w:rsid w:val="00487263"/>
    <w:rsid w:val="00490354"/>
    <w:rsid w:val="0049049E"/>
    <w:rsid w:val="00490F32"/>
    <w:rsid w:val="00491196"/>
    <w:rsid w:val="0049161F"/>
    <w:rsid w:val="004925E2"/>
    <w:rsid w:val="00493313"/>
    <w:rsid w:val="004948ED"/>
    <w:rsid w:val="00495968"/>
    <w:rsid w:val="0049641C"/>
    <w:rsid w:val="004A3C4E"/>
    <w:rsid w:val="004A5557"/>
    <w:rsid w:val="004A6641"/>
    <w:rsid w:val="004A6644"/>
    <w:rsid w:val="004A7FE7"/>
    <w:rsid w:val="004B48D3"/>
    <w:rsid w:val="004B574E"/>
    <w:rsid w:val="004B7ED5"/>
    <w:rsid w:val="004C00B6"/>
    <w:rsid w:val="004C0D48"/>
    <w:rsid w:val="004C3645"/>
    <w:rsid w:val="004C4F00"/>
    <w:rsid w:val="004C6051"/>
    <w:rsid w:val="004C62AD"/>
    <w:rsid w:val="004C70CE"/>
    <w:rsid w:val="004C71DA"/>
    <w:rsid w:val="004C7529"/>
    <w:rsid w:val="004D6D0D"/>
    <w:rsid w:val="004D6F00"/>
    <w:rsid w:val="004E09D0"/>
    <w:rsid w:val="004E0D11"/>
    <w:rsid w:val="004E26AF"/>
    <w:rsid w:val="004F1ACC"/>
    <w:rsid w:val="004F274D"/>
    <w:rsid w:val="004F44CA"/>
    <w:rsid w:val="005010A5"/>
    <w:rsid w:val="00501221"/>
    <w:rsid w:val="005040B6"/>
    <w:rsid w:val="00506D3A"/>
    <w:rsid w:val="00506DB5"/>
    <w:rsid w:val="0051099D"/>
    <w:rsid w:val="00510BC3"/>
    <w:rsid w:val="00511B51"/>
    <w:rsid w:val="0051363F"/>
    <w:rsid w:val="005200D6"/>
    <w:rsid w:val="005208A6"/>
    <w:rsid w:val="00523A40"/>
    <w:rsid w:val="00523BD3"/>
    <w:rsid w:val="005323D4"/>
    <w:rsid w:val="005329D7"/>
    <w:rsid w:val="00532DB6"/>
    <w:rsid w:val="00534C1B"/>
    <w:rsid w:val="005359C8"/>
    <w:rsid w:val="00536388"/>
    <w:rsid w:val="00537FE7"/>
    <w:rsid w:val="00540ABA"/>
    <w:rsid w:val="00541137"/>
    <w:rsid w:val="005546FC"/>
    <w:rsid w:val="00554A19"/>
    <w:rsid w:val="00554B28"/>
    <w:rsid w:val="0055584C"/>
    <w:rsid w:val="005570B3"/>
    <w:rsid w:val="00557508"/>
    <w:rsid w:val="00560764"/>
    <w:rsid w:val="00562743"/>
    <w:rsid w:val="0056556B"/>
    <w:rsid w:val="00570B0A"/>
    <w:rsid w:val="005736AA"/>
    <w:rsid w:val="0057473E"/>
    <w:rsid w:val="005751AB"/>
    <w:rsid w:val="00577A9B"/>
    <w:rsid w:val="00581A2F"/>
    <w:rsid w:val="0058355B"/>
    <w:rsid w:val="005847B2"/>
    <w:rsid w:val="005A0D9C"/>
    <w:rsid w:val="005A151F"/>
    <w:rsid w:val="005A249A"/>
    <w:rsid w:val="005A3EFF"/>
    <w:rsid w:val="005A459C"/>
    <w:rsid w:val="005A4890"/>
    <w:rsid w:val="005A4B6A"/>
    <w:rsid w:val="005B13C1"/>
    <w:rsid w:val="005B1C1E"/>
    <w:rsid w:val="005B5C71"/>
    <w:rsid w:val="005C4A73"/>
    <w:rsid w:val="005C55BE"/>
    <w:rsid w:val="005D0D64"/>
    <w:rsid w:val="005D0ED5"/>
    <w:rsid w:val="005D28F8"/>
    <w:rsid w:val="005D48B4"/>
    <w:rsid w:val="005D64DF"/>
    <w:rsid w:val="005D7B3E"/>
    <w:rsid w:val="005E0D93"/>
    <w:rsid w:val="005F04B2"/>
    <w:rsid w:val="005F1A82"/>
    <w:rsid w:val="005F3104"/>
    <w:rsid w:val="005F5997"/>
    <w:rsid w:val="005F6C16"/>
    <w:rsid w:val="005F70F8"/>
    <w:rsid w:val="005F7C7F"/>
    <w:rsid w:val="00600650"/>
    <w:rsid w:val="00601928"/>
    <w:rsid w:val="006074BB"/>
    <w:rsid w:val="00607AEB"/>
    <w:rsid w:val="00607D7A"/>
    <w:rsid w:val="00611C0F"/>
    <w:rsid w:val="00613372"/>
    <w:rsid w:val="00615550"/>
    <w:rsid w:val="00615D91"/>
    <w:rsid w:val="0062148A"/>
    <w:rsid w:val="00622F5E"/>
    <w:rsid w:val="00624365"/>
    <w:rsid w:val="00626A40"/>
    <w:rsid w:val="00635276"/>
    <w:rsid w:val="00635B42"/>
    <w:rsid w:val="00637BEA"/>
    <w:rsid w:val="006456AF"/>
    <w:rsid w:val="006509C0"/>
    <w:rsid w:val="0065390A"/>
    <w:rsid w:val="00653AC6"/>
    <w:rsid w:val="00656217"/>
    <w:rsid w:val="00660314"/>
    <w:rsid w:val="00660639"/>
    <w:rsid w:val="00660A51"/>
    <w:rsid w:val="006630FA"/>
    <w:rsid w:val="00663A7B"/>
    <w:rsid w:val="006651C5"/>
    <w:rsid w:val="00665778"/>
    <w:rsid w:val="00666841"/>
    <w:rsid w:val="00672998"/>
    <w:rsid w:val="006745C1"/>
    <w:rsid w:val="00674601"/>
    <w:rsid w:val="0068058A"/>
    <w:rsid w:val="00681F90"/>
    <w:rsid w:val="00682B98"/>
    <w:rsid w:val="00683DCB"/>
    <w:rsid w:val="00684BBA"/>
    <w:rsid w:val="00691C11"/>
    <w:rsid w:val="00692ABE"/>
    <w:rsid w:val="00692AEC"/>
    <w:rsid w:val="0069445C"/>
    <w:rsid w:val="006A31F5"/>
    <w:rsid w:val="006A4F50"/>
    <w:rsid w:val="006A6FD1"/>
    <w:rsid w:val="006A73A4"/>
    <w:rsid w:val="006A7AA7"/>
    <w:rsid w:val="006B2921"/>
    <w:rsid w:val="006B4172"/>
    <w:rsid w:val="006B79D0"/>
    <w:rsid w:val="006B7D22"/>
    <w:rsid w:val="006C4FEC"/>
    <w:rsid w:val="006C6420"/>
    <w:rsid w:val="006C66FD"/>
    <w:rsid w:val="006C6B7C"/>
    <w:rsid w:val="006C6C21"/>
    <w:rsid w:val="006C7F02"/>
    <w:rsid w:val="006D08D0"/>
    <w:rsid w:val="006D0C3D"/>
    <w:rsid w:val="006D253A"/>
    <w:rsid w:val="006D4844"/>
    <w:rsid w:val="006D71F2"/>
    <w:rsid w:val="006E0530"/>
    <w:rsid w:val="006E44B3"/>
    <w:rsid w:val="006E5D6D"/>
    <w:rsid w:val="006F2685"/>
    <w:rsid w:val="0070125B"/>
    <w:rsid w:val="00701AB3"/>
    <w:rsid w:val="007023EB"/>
    <w:rsid w:val="00703479"/>
    <w:rsid w:val="007041AC"/>
    <w:rsid w:val="0070565E"/>
    <w:rsid w:val="007060DF"/>
    <w:rsid w:val="0070675D"/>
    <w:rsid w:val="00710C8A"/>
    <w:rsid w:val="007111D6"/>
    <w:rsid w:val="007114A0"/>
    <w:rsid w:val="00712E9F"/>
    <w:rsid w:val="00713804"/>
    <w:rsid w:val="0071428F"/>
    <w:rsid w:val="007143BA"/>
    <w:rsid w:val="00714B29"/>
    <w:rsid w:val="00716571"/>
    <w:rsid w:val="0071662F"/>
    <w:rsid w:val="00716FD7"/>
    <w:rsid w:val="007208EA"/>
    <w:rsid w:val="00722441"/>
    <w:rsid w:val="00722541"/>
    <w:rsid w:val="007227D5"/>
    <w:rsid w:val="00722922"/>
    <w:rsid w:val="0072423F"/>
    <w:rsid w:val="0072461B"/>
    <w:rsid w:val="00726EE0"/>
    <w:rsid w:val="00731748"/>
    <w:rsid w:val="00731E75"/>
    <w:rsid w:val="007325A2"/>
    <w:rsid w:val="00734319"/>
    <w:rsid w:val="00742856"/>
    <w:rsid w:val="00743B15"/>
    <w:rsid w:val="00743FC5"/>
    <w:rsid w:val="00746A2A"/>
    <w:rsid w:val="00746DDB"/>
    <w:rsid w:val="00752138"/>
    <w:rsid w:val="00753AAF"/>
    <w:rsid w:val="00754299"/>
    <w:rsid w:val="00757FF9"/>
    <w:rsid w:val="00762F07"/>
    <w:rsid w:val="00764A36"/>
    <w:rsid w:val="00764AEF"/>
    <w:rsid w:val="00765D22"/>
    <w:rsid w:val="007661A8"/>
    <w:rsid w:val="007670DC"/>
    <w:rsid w:val="00772158"/>
    <w:rsid w:val="00775A66"/>
    <w:rsid w:val="0077671F"/>
    <w:rsid w:val="0078159D"/>
    <w:rsid w:val="00783734"/>
    <w:rsid w:val="00784093"/>
    <w:rsid w:val="00785FC5"/>
    <w:rsid w:val="0079068A"/>
    <w:rsid w:val="0079153A"/>
    <w:rsid w:val="0079192C"/>
    <w:rsid w:val="0079251F"/>
    <w:rsid w:val="00792B09"/>
    <w:rsid w:val="00793490"/>
    <w:rsid w:val="007934A9"/>
    <w:rsid w:val="00794F43"/>
    <w:rsid w:val="00795D35"/>
    <w:rsid w:val="00796530"/>
    <w:rsid w:val="00796D15"/>
    <w:rsid w:val="00797C71"/>
    <w:rsid w:val="007A4446"/>
    <w:rsid w:val="007A575F"/>
    <w:rsid w:val="007A77BE"/>
    <w:rsid w:val="007B0246"/>
    <w:rsid w:val="007B2B27"/>
    <w:rsid w:val="007B35FA"/>
    <w:rsid w:val="007B6510"/>
    <w:rsid w:val="007C1177"/>
    <w:rsid w:val="007C1284"/>
    <w:rsid w:val="007C320F"/>
    <w:rsid w:val="007C7012"/>
    <w:rsid w:val="007C735C"/>
    <w:rsid w:val="007D1C92"/>
    <w:rsid w:val="007E2E21"/>
    <w:rsid w:val="007E3793"/>
    <w:rsid w:val="007E44D6"/>
    <w:rsid w:val="007E499C"/>
    <w:rsid w:val="007E53EE"/>
    <w:rsid w:val="007E762A"/>
    <w:rsid w:val="007F65EF"/>
    <w:rsid w:val="007F7406"/>
    <w:rsid w:val="007F75B2"/>
    <w:rsid w:val="007F7CE1"/>
    <w:rsid w:val="007F7E04"/>
    <w:rsid w:val="007F7E94"/>
    <w:rsid w:val="008009BA"/>
    <w:rsid w:val="00803229"/>
    <w:rsid w:val="00805888"/>
    <w:rsid w:val="00807D65"/>
    <w:rsid w:val="00817537"/>
    <w:rsid w:val="00823827"/>
    <w:rsid w:val="00825641"/>
    <w:rsid w:val="00825A89"/>
    <w:rsid w:val="0083328F"/>
    <w:rsid w:val="0084039F"/>
    <w:rsid w:val="00840F27"/>
    <w:rsid w:val="00842C1D"/>
    <w:rsid w:val="00851248"/>
    <w:rsid w:val="008524D7"/>
    <w:rsid w:val="00852CCE"/>
    <w:rsid w:val="008544D7"/>
    <w:rsid w:val="00854C5B"/>
    <w:rsid w:val="00854D87"/>
    <w:rsid w:val="00856118"/>
    <w:rsid w:val="00856134"/>
    <w:rsid w:val="0086329B"/>
    <w:rsid w:val="0086608F"/>
    <w:rsid w:val="00866BAC"/>
    <w:rsid w:val="00866D49"/>
    <w:rsid w:val="0087280A"/>
    <w:rsid w:val="00875552"/>
    <w:rsid w:val="008765A1"/>
    <w:rsid w:val="0088326F"/>
    <w:rsid w:val="00883E67"/>
    <w:rsid w:val="00884632"/>
    <w:rsid w:val="008847C7"/>
    <w:rsid w:val="00884D4A"/>
    <w:rsid w:val="008859E4"/>
    <w:rsid w:val="0089270F"/>
    <w:rsid w:val="00895927"/>
    <w:rsid w:val="00895F64"/>
    <w:rsid w:val="008A1946"/>
    <w:rsid w:val="008A326B"/>
    <w:rsid w:val="008A535D"/>
    <w:rsid w:val="008A6700"/>
    <w:rsid w:val="008A7210"/>
    <w:rsid w:val="008B0FEA"/>
    <w:rsid w:val="008B1AE3"/>
    <w:rsid w:val="008B5D60"/>
    <w:rsid w:val="008B6EE1"/>
    <w:rsid w:val="008C016B"/>
    <w:rsid w:val="008C4E44"/>
    <w:rsid w:val="008C7249"/>
    <w:rsid w:val="008D220A"/>
    <w:rsid w:val="008D2C46"/>
    <w:rsid w:val="008D30CA"/>
    <w:rsid w:val="008D4D6A"/>
    <w:rsid w:val="008D698B"/>
    <w:rsid w:val="008E2C6A"/>
    <w:rsid w:val="008E630A"/>
    <w:rsid w:val="008F3AD0"/>
    <w:rsid w:val="008F531A"/>
    <w:rsid w:val="008F5675"/>
    <w:rsid w:val="008F56AF"/>
    <w:rsid w:val="00900925"/>
    <w:rsid w:val="0090269E"/>
    <w:rsid w:val="009038B6"/>
    <w:rsid w:val="00905049"/>
    <w:rsid w:val="00905AA3"/>
    <w:rsid w:val="0090759C"/>
    <w:rsid w:val="00907A00"/>
    <w:rsid w:val="00907D5D"/>
    <w:rsid w:val="00910363"/>
    <w:rsid w:val="0091107B"/>
    <w:rsid w:val="00911E16"/>
    <w:rsid w:val="00913F57"/>
    <w:rsid w:val="009164A3"/>
    <w:rsid w:val="00920515"/>
    <w:rsid w:val="0092195C"/>
    <w:rsid w:val="00921BA2"/>
    <w:rsid w:val="0092461D"/>
    <w:rsid w:val="00930D43"/>
    <w:rsid w:val="00933135"/>
    <w:rsid w:val="009356C7"/>
    <w:rsid w:val="0093615B"/>
    <w:rsid w:val="0094554E"/>
    <w:rsid w:val="00946F3C"/>
    <w:rsid w:val="00950FC1"/>
    <w:rsid w:val="00951BA4"/>
    <w:rsid w:val="00952029"/>
    <w:rsid w:val="00952B6E"/>
    <w:rsid w:val="00954F66"/>
    <w:rsid w:val="00955947"/>
    <w:rsid w:val="00960049"/>
    <w:rsid w:val="00960D11"/>
    <w:rsid w:val="00960FCB"/>
    <w:rsid w:val="00962C7C"/>
    <w:rsid w:val="00964C9F"/>
    <w:rsid w:val="009658DE"/>
    <w:rsid w:val="00966E89"/>
    <w:rsid w:val="009739C9"/>
    <w:rsid w:val="00980D31"/>
    <w:rsid w:val="00980E48"/>
    <w:rsid w:val="00981420"/>
    <w:rsid w:val="00986E46"/>
    <w:rsid w:val="0099017F"/>
    <w:rsid w:val="00990875"/>
    <w:rsid w:val="00991257"/>
    <w:rsid w:val="0099184D"/>
    <w:rsid w:val="00997893"/>
    <w:rsid w:val="00997A62"/>
    <w:rsid w:val="00997E7D"/>
    <w:rsid w:val="009A170B"/>
    <w:rsid w:val="009A486B"/>
    <w:rsid w:val="009A57A1"/>
    <w:rsid w:val="009A65D9"/>
    <w:rsid w:val="009A6EF4"/>
    <w:rsid w:val="009A7BAD"/>
    <w:rsid w:val="009B169C"/>
    <w:rsid w:val="009B24D1"/>
    <w:rsid w:val="009B2C13"/>
    <w:rsid w:val="009B3160"/>
    <w:rsid w:val="009B4720"/>
    <w:rsid w:val="009B4C47"/>
    <w:rsid w:val="009B62A4"/>
    <w:rsid w:val="009B7E84"/>
    <w:rsid w:val="009C1ACC"/>
    <w:rsid w:val="009C38C2"/>
    <w:rsid w:val="009C621D"/>
    <w:rsid w:val="009D1297"/>
    <w:rsid w:val="009E220E"/>
    <w:rsid w:val="009F29CF"/>
    <w:rsid w:val="009F428F"/>
    <w:rsid w:val="009F5847"/>
    <w:rsid w:val="009F67A4"/>
    <w:rsid w:val="00A00E49"/>
    <w:rsid w:val="00A0363F"/>
    <w:rsid w:val="00A0371F"/>
    <w:rsid w:val="00A03AAB"/>
    <w:rsid w:val="00A05AA7"/>
    <w:rsid w:val="00A06865"/>
    <w:rsid w:val="00A07AE3"/>
    <w:rsid w:val="00A12ECD"/>
    <w:rsid w:val="00A21733"/>
    <w:rsid w:val="00A219B3"/>
    <w:rsid w:val="00A230EB"/>
    <w:rsid w:val="00A24CB2"/>
    <w:rsid w:val="00A253D4"/>
    <w:rsid w:val="00A270D6"/>
    <w:rsid w:val="00A27144"/>
    <w:rsid w:val="00A27774"/>
    <w:rsid w:val="00A27D5F"/>
    <w:rsid w:val="00A31724"/>
    <w:rsid w:val="00A32721"/>
    <w:rsid w:val="00A34E7A"/>
    <w:rsid w:val="00A3705E"/>
    <w:rsid w:val="00A37EEB"/>
    <w:rsid w:val="00A430E2"/>
    <w:rsid w:val="00A4377C"/>
    <w:rsid w:val="00A47B2E"/>
    <w:rsid w:val="00A52D84"/>
    <w:rsid w:val="00A52F0E"/>
    <w:rsid w:val="00A52F25"/>
    <w:rsid w:val="00A57421"/>
    <w:rsid w:val="00A612F9"/>
    <w:rsid w:val="00A61778"/>
    <w:rsid w:val="00A62D7B"/>
    <w:rsid w:val="00A6556B"/>
    <w:rsid w:val="00A65D2F"/>
    <w:rsid w:val="00A7168A"/>
    <w:rsid w:val="00A76602"/>
    <w:rsid w:val="00A81CC6"/>
    <w:rsid w:val="00A81EF1"/>
    <w:rsid w:val="00A82074"/>
    <w:rsid w:val="00A83E6F"/>
    <w:rsid w:val="00A87DE0"/>
    <w:rsid w:val="00A903BC"/>
    <w:rsid w:val="00A91807"/>
    <w:rsid w:val="00A92CE4"/>
    <w:rsid w:val="00A96EE4"/>
    <w:rsid w:val="00A97B89"/>
    <w:rsid w:val="00A97DD0"/>
    <w:rsid w:val="00AA0396"/>
    <w:rsid w:val="00AA0BDA"/>
    <w:rsid w:val="00AA1A92"/>
    <w:rsid w:val="00AA1F80"/>
    <w:rsid w:val="00AA228D"/>
    <w:rsid w:val="00AA5FE9"/>
    <w:rsid w:val="00AA7237"/>
    <w:rsid w:val="00AB065B"/>
    <w:rsid w:val="00AB16A4"/>
    <w:rsid w:val="00AB17F2"/>
    <w:rsid w:val="00AC025B"/>
    <w:rsid w:val="00AC56E8"/>
    <w:rsid w:val="00AC6979"/>
    <w:rsid w:val="00AC698E"/>
    <w:rsid w:val="00AC753B"/>
    <w:rsid w:val="00AD10C5"/>
    <w:rsid w:val="00AD178C"/>
    <w:rsid w:val="00AD3448"/>
    <w:rsid w:val="00AD3C4A"/>
    <w:rsid w:val="00AD4F60"/>
    <w:rsid w:val="00AD6017"/>
    <w:rsid w:val="00AE263A"/>
    <w:rsid w:val="00AE270E"/>
    <w:rsid w:val="00AE2A14"/>
    <w:rsid w:val="00AE33E2"/>
    <w:rsid w:val="00AE68B6"/>
    <w:rsid w:val="00AF0F85"/>
    <w:rsid w:val="00AF658C"/>
    <w:rsid w:val="00AF7C9D"/>
    <w:rsid w:val="00B00807"/>
    <w:rsid w:val="00B00F5B"/>
    <w:rsid w:val="00B04AF1"/>
    <w:rsid w:val="00B07E1A"/>
    <w:rsid w:val="00B158A8"/>
    <w:rsid w:val="00B17590"/>
    <w:rsid w:val="00B24317"/>
    <w:rsid w:val="00B26DCD"/>
    <w:rsid w:val="00B30301"/>
    <w:rsid w:val="00B30D48"/>
    <w:rsid w:val="00B35523"/>
    <w:rsid w:val="00B37D02"/>
    <w:rsid w:val="00B405AB"/>
    <w:rsid w:val="00B41AFA"/>
    <w:rsid w:val="00B41BC9"/>
    <w:rsid w:val="00B47C1D"/>
    <w:rsid w:val="00B47CF1"/>
    <w:rsid w:val="00B50719"/>
    <w:rsid w:val="00B51958"/>
    <w:rsid w:val="00B54FF5"/>
    <w:rsid w:val="00B56B8E"/>
    <w:rsid w:val="00B60CC2"/>
    <w:rsid w:val="00B62FAA"/>
    <w:rsid w:val="00B639C2"/>
    <w:rsid w:val="00B644DA"/>
    <w:rsid w:val="00B659CC"/>
    <w:rsid w:val="00B65B4A"/>
    <w:rsid w:val="00B65EC9"/>
    <w:rsid w:val="00B66653"/>
    <w:rsid w:val="00B6757F"/>
    <w:rsid w:val="00B67DC8"/>
    <w:rsid w:val="00B71322"/>
    <w:rsid w:val="00B71943"/>
    <w:rsid w:val="00B75947"/>
    <w:rsid w:val="00B76C81"/>
    <w:rsid w:val="00B86178"/>
    <w:rsid w:val="00B86608"/>
    <w:rsid w:val="00B96289"/>
    <w:rsid w:val="00B97C1F"/>
    <w:rsid w:val="00BA44B3"/>
    <w:rsid w:val="00BA45A9"/>
    <w:rsid w:val="00BB0ECF"/>
    <w:rsid w:val="00BB7851"/>
    <w:rsid w:val="00BC065E"/>
    <w:rsid w:val="00BC1FDC"/>
    <w:rsid w:val="00BC317E"/>
    <w:rsid w:val="00BC3A37"/>
    <w:rsid w:val="00BC535D"/>
    <w:rsid w:val="00BC64BA"/>
    <w:rsid w:val="00BC7E3A"/>
    <w:rsid w:val="00BD0217"/>
    <w:rsid w:val="00BD0CD2"/>
    <w:rsid w:val="00BD0EE9"/>
    <w:rsid w:val="00BD2AAD"/>
    <w:rsid w:val="00BD3572"/>
    <w:rsid w:val="00BD49D0"/>
    <w:rsid w:val="00BD5946"/>
    <w:rsid w:val="00BE04D5"/>
    <w:rsid w:val="00BE1D39"/>
    <w:rsid w:val="00BE2807"/>
    <w:rsid w:val="00BE3C7B"/>
    <w:rsid w:val="00BE4154"/>
    <w:rsid w:val="00BE50D4"/>
    <w:rsid w:val="00BE57EB"/>
    <w:rsid w:val="00BE5E7E"/>
    <w:rsid w:val="00BE72A5"/>
    <w:rsid w:val="00BE7B7C"/>
    <w:rsid w:val="00BF10EE"/>
    <w:rsid w:val="00BF12D6"/>
    <w:rsid w:val="00BF2E03"/>
    <w:rsid w:val="00BF494A"/>
    <w:rsid w:val="00BF7E3C"/>
    <w:rsid w:val="00C00BB6"/>
    <w:rsid w:val="00C01A93"/>
    <w:rsid w:val="00C02358"/>
    <w:rsid w:val="00C02504"/>
    <w:rsid w:val="00C10009"/>
    <w:rsid w:val="00C1035E"/>
    <w:rsid w:val="00C1054A"/>
    <w:rsid w:val="00C108F6"/>
    <w:rsid w:val="00C12383"/>
    <w:rsid w:val="00C14967"/>
    <w:rsid w:val="00C207A8"/>
    <w:rsid w:val="00C209D6"/>
    <w:rsid w:val="00C21AE5"/>
    <w:rsid w:val="00C26555"/>
    <w:rsid w:val="00C30989"/>
    <w:rsid w:val="00C31FD3"/>
    <w:rsid w:val="00C34D41"/>
    <w:rsid w:val="00C3538D"/>
    <w:rsid w:val="00C353DC"/>
    <w:rsid w:val="00C3635B"/>
    <w:rsid w:val="00C36B9B"/>
    <w:rsid w:val="00C42297"/>
    <w:rsid w:val="00C427C4"/>
    <w:rsid w:val="00C44E39"/>
    <w:rsid w:val="00C45F91"/>
    <w:rsid w:val="00C47C92"/>
    <w:rsid w:val="00C51AE1"/>
    <w:rsid w:val="00C52015"/>
    <w:rsid w:val="00C5287B"/>
    <w:rsid w:val="00C61B45"/>
    <w:rsid w:val="00C62710"/>
    <w:rsid w:val="00C634A7"/>
    <w:rsid w:val="00C636B2"/>
    <w:rsid w:val="00C63A38"/>
    <w:rsid w:val="00C7274F"/>
    <w:rsid w:val="00C7355D"/>
    <w:rsid w:val="00C7393D"/>
    <w:rsid w:val="00C7469D"/>
    <w:rsid w:val="00C74A9B"/>
    <w:rsid w:val="00C74D2E"/>
    <w:rsid w:val="00C76B44"/>
    <w:rsid w:val="00C77E7E"/>
    <w:rsid w:val="00C80386"/>
    <w:rsid w:val="00C80414"/>
    <w:rsid w:val="00C8137A"/>
    <w:rsid w:val="00C8178A"/>
    <w:rsid w:val="00C81CEE"/>
    <w:rsid w:val="00C9321C"/>
    <w:rsid w:val="00C94436"/>
    <w:rsid w:val="00C94FDD"/>
    <w:rsid w:val="00C96684"/>
    <w:rsid w:val="00C966E7"/>
    <w:rsid w:val="00CA11FB"/>
    <w:rsid w:val="00CA14D9"/>
    <w:rsid w:val="00CA39F6"/>
    <w:rsid w:val="00CA3D59"/>
    <w:rsid w:val="00CA48B1"/>
    <w:rsid w:val="00CB1408"/>
    <w:rsid w:val="00CB1A3D"/>
    <w:rsid w:val="00CB2364"/>
    <w:rsid w:val="00CB4B74"/>
    <w:rsid w:val="00CB4DE2"/>
    <w:rsid w:val="00CB50C3"/>
    <w:rsid w:val="00CC0115"/>
    <w:rsid w:val="00CC1F45"/>
    <w:rsid w:val="00CD09EB"/>
    <w:rsid w:val="00CD0CC5"/>
    <w:rsid w:val="00CD17FE"/>
    <w:rsid w:val="00CD26F5"/>
    <w:rsid w:val="00CD32E7"/>
    <w:rsid w:val="00CD397D"/>
    <w:rsid w:val="00CD4E52"/>
    <w:rsid w:val="00CD5EF2"/>
    <w:rsid w:val="00CE01A7"/>
    <w:rsid w:val="00CE3D3D"/>
    <w:rsid w:val="00CE452D"/>
    <w:rsid w:val="00CE53F2"/>
    <w:rsid w:val="00CE542E"/>
    <w:rsid w:val="00CE6F55"/>
    <w:rsid w:val="00CF71EC"/>
    <w:rsid w:val="00D01CED"/>
    <w:rsid w:val="00D0332B"/>
    <w:rsid w:val="00D04EC2"/>
    <w:rsid w:val="00D0547C"/>
    <w:rsid w:val="00D063AF"/>
    <w:rsid w:val="00D06F5A"/>
    <w:rsid w:val="00D07DDA"/>
    <w:rsid w:val="00D119C1"/>
    <w:rsid w:val="00D1678F"/>
    <w:rsid w:val="00D169D2"/>
    <w:rsid w:val="00D178EA"/>
    <w:rsid w:val="00D17F34"/>
    <w:rsid w:val="00D22867"/>
    <w:rsid w:val="00D22AC6"/>
    <w:rsid w:val="00D261F0"/>
    <w:rsid w:val="00D27629"/>
    <w:rsid w:val="00D2768C"/>
    <w:rsid w:val="00D27B11"/>
    <w:rsid w:val="00D3126C"/>
    <w:rsid w:val="00D34824"/>
    <w:rsid w:val="00D36066"/>
    <w:rsid w:val="00D45075"/>
    <w:rsid w:val="00D461BC"/>
    <w:rsid w:val="00D504FF"/>
    <w:rsid w:val="00D50EA6"/>
    <w:rsid w:val="00D518B2"/>
    <w:rsid w:val="00D52DD0"/>
    <w:rsid w:val="00D54961"/>
    <w:rsid w:val="00D54CC0"/>
    <w:rsid w:val="00D56088"/>
    <w:rsid w:val="00D56AEF"/>
    <w:rsid w:val="00D57672"/>
    <w:rsid w:val="00D60BA3"/>
    <w:rsid w:val="00D668B2"/>
    <w:rsid w:val="00D7329F"/>
    <w:rsid w:val="00D742DC"/>
    <w:rsid w:val="00D75CED"/>
    <w:rsid w:val="00D77A64"/>
    <w:rsid w:val="00D8088B"/>
    <w:rsid w:val="00D82A36"/>
    <w:rsid w:val="00D8377F"/>
    <w:rsid w:val="00D848C1"/>
    <w:rsid w:val="00D84C88"/>
    <w:rsid w:val="00D850E3"/>
    <w:rsid w:val="00D87C63"/>
    <w:rsid w:val="00D90360"/>
    <w:rsid w:val="00D909C9"/>
    <w:rsid w:val="00D90ACD"/>
    <w:rsid w:val="00D92CBC"/>
    <w:rsid w:val="00D96396"/>
    <w:rsid w:val="00DB00EA"/>
    <w:rsid w:val="00DB181E"/>
    <w:rsid w:val="00DB5BA7"/>
    <w:rsid w:val="00DB5DB4"/>
    <w:rsid w:val="00DB5E65"/>
    <w:rsid w:val="00DB719F"/>
    <w:rsid w:val="00DC2C0D"/>
    <w:rsid w:val="00DC33CA"/>
    <w:rsid w:val="00DC4F40"/>
    <w:rsid w:val="00DC606C"/>
    <w:rsid w:val="00DC6121"/>
    <w:rsid w:val="00DC6C3F"/>
    <w:rsid w:val="00DD22D7"/>
    <w:rsid w:val="00DD4623"/>
    <w:rsid w:val="00DD4954"/>
    <w:rsid w:val="00DD5215"/>
    <w:rsid w:val="00DD5EA2"/>
    <w:rsid w:val="00DD61CE"/>
    <w:rsid w:val="00DE05FA"/>
    <w:rsid w:val="00DE37FF"/>
    <w:rsid w:val="00DE3BD9"/>
    <w:rsid w:val="00DE4173"/>
    <w:rsid w:val="00DE70D2"/>
    <w:rsid w:val="00DE7870"/>
    <w:rsid w:val="00DE78F6"/>
    <w:rsid w:val="00DF0331"/>
    <w:rsid w:val="00DF17F6"/>
    <w:rsid w:val="00DF3806"/>
    <w:rsid w:val="00DF4A99"/>
    <w:rsid w:val="00DF4D31"/>
    <w:rsid w:val="00DF53A2"/>
    <w:rsid w:val="00DF6307"/>
    <w:rsid w:val="00E02637"/>
    <w:rsid w:val="00E04636"/>
    <w:rsid w:val="00E07901"/>
    <w:rsid w:val="00E10CAB"/>
    <w:rsid w:val="00E129CE"/>
    <w:rsid w:val="00E138B5"/>
    <w:rsid w:val="00E154A3"/>
    <w:rsid w:val="00E16866"/>
    <w:rsid w:val="00E16942"/>
    <w:rsid w:val="00E16F53"/>
    <w:rsid w:val="00E20C26"/>
    <w:rsid w:val="00E2772F"/>
    <w:rsid w:val="00E278C7"/>
    <w:rsid w:val="00E31A73"/>
    <w:rsid w:val="00E336A0"/>
    <w:rsid w:val="00E33AB2"/>
    <w:rsid w:val="00E34363"/>
    <w:rsid w:val="00E36F70"/>
    <w:rsid w:val="00E402D7"/>
    <w:rsid w:val="00E42EC3"/>
    <w:rsid w:val="00E4610F"/>
    <w:rsid w:val="00E46948"/>
    <w:rsid w:val="00E51CB1"/>
    <w:rsid w:val="00E52588"/>
    <w:rsid w:val="00E53FB7"/>
    <w:rsid w:val="00E540A0"/>
    <w:rsid w:val="00E54E80"/>
    <w:rsid w:val="00E556D0"/>
    <w:rsid w:val="00E5632F"/>
    <w:rsid w:val="00E5746E"/>
    <w:rsid w:val="00E57C42"/>
    <w:rsid w:val="00E57CBC"/>
    <w:rsid w:val="00E628C4"/>
    <w:rsid w:val="00E63555"/>
    <w:rsid w:val="00E64AEC"/>
    <w:rsid w:val="00E669DB"/>
    <w:rsid w:val="00E678AD"/>
    <w:rsid w:val="00E73389"/>
    <w:rsid w:val="00E80EC0"/>
    <w:rsid w:val="00E823CA"/>
    <w:rsid w:val="00E85D6A"/>
    <w:rsid w:val="00E86F93"/>
    <w:rsid w:val="00E900C0"/>
    <w:rsid w:val="00E90CCA"/>
    <w:rsid w:val="00E9177A"/>
    <w:rsid w:val="00E944F1"/>
    <w:rsid w:val="00E94597"/>
    <w:rsid w:val="00E96B23"/>
    <w:rsid w:val="00E97039"/>
    <w:rsid w:val="00EA10B0"/>
    <w:rsid w:val="00EA1EC2"/>
    <w:rsid w:val="00EA31CA"/>
    <w:rsid w:val="00EA4841"/>
    <w:rsid w:val="00EA55D9"/>
    <w:rsid w:val="00EB5105"/>
    <w:rsid w:val="00EB58CC"/>
    <w:rsid w:val="00EB68E4"/>
    <w:rsid w:val="00EC2278"/>
    <w:rsid w:val="00EC3361"/>
    <w:rsid w:val="00EC7783"/>
    <w:rsid w:val="00EC7A5C"/>
    <w:rsid w:val="00ED03A6"/>
    <w:rsid w:val="00ED5D8B"/>
    <w:rsid w:val="00ED7D6C"/>
    <w:rsid w:val="00EE0A61"/>
    <w:rsid w:val="00EE0D97"/>
    <w:rsid w:val="00EE0E19"/>
    <w:rsid w:val="00EE0F99"/>
    <w:rsid w:val="00EE176B"/>
    <w:rsid w:val="00EE2544"/>
    <w:rsid w:val="00EE3F7B"/>
    <w:rsid w:val="00EE44D7"/>
    <w:rsid w:val="00EE5576"/>
    <w:rsid w:val="00EE7FC1"/>
    <w:rsid w:val="00EF09DD"/>
    <w:rsid w:val="00EF2623"/>
    <w:rsid w:val="00EF3EAC"/>
    <w:rsid w:val="00EF546C"/>
    <w:rsid w:val="00EF6D58"/>
    <w:rsid w:val="00F0026D"/>
    <w:rsid w:val="00F01D34"/>
    <w:rsid w:val="00F032DD"/>
    <w:rsid w:val="00F05E87"/>
    <w:rsid w:val="00F0699C"/>
    <w:rsid w:val="00F07254"/>
    <w:rsid w:val="00F07C26"/>
    <w:rsid w:val="00F10F68"/>
    <w:rsid w:val="00F11772"/>
    <w:rsid w:val="00F14D56"/>
    <w:rsid w:val="00F16B53"/>
    <w:rsid w:val="00F17C21"/>
    <w:rsid w:val="00F20623"/>
    <w:rsid w:val="00F215E1"/>
    <w:rsid w:val="00F2166B"/>
    <w:rsid w:val="00F23CDD"/>
    <w:rsid w:val="00F25C48"/>
    <w:rsid w:val="00F25DBA"/>
    <w:rsid w:val="00F302AE"/>
    <w:rsid w:val="00F31E40"/>
    <w:rsid w:val="00F32018"/>
    <w:rsid w:val="00F32719"/>
    <w:rsid w:val="00F32BDA"/>
    <w:rsid w:val="00F360F4"/>
    <w:rsid w:val="00F41F26"/>
    <w:rsid w:val="00F46112"/>
    <w:rsid w:val="00F4677B"/>
    <w:rsid w:val="00F4712B"/>
    <w:rsid w:val="00F514B6"/>
    <w:rsid w:val="00F526BB"/>
    <w:rsid w:val="00F551E6"/>
    <w:rsid w:val="00F55864"/>
    <w:rsid w:val="00F60A01"/>
    <w:rsid w:val="00F65754"/>
    <w:rsid w:val="00F67A4D"/>
    <w:rsid w:val="00F67BF8"/>
    <w:rsid w:val="00F67DFE"/>
    <w:rsid w:val="00F73257"/>
    <w:rsid w:val="00F73307"/>
    <w:rsid w:val="00F74EAF"/>
    <w:rsid w:val="00F7550B"/>
    <w:rsid w:val="00F75663"/>
    <w:rsid w:val="00F75858"/>
    <w:rsid w:val="00F758A1"/>
    <w:rsid w:val="00F77307"/>
    <w:rsid w:val="00F83589"/>
    <w:rsid w:val="00F83710"/>
    <w:rsid w:val="00F86000"/>
    <w:rsid w:val="00F870F0"/>
    <w:rsid w:val="00F91149"/>
    <w:rsid w:val="00F92A57"/>
    <w:rsid w:val="00F938E7"/>
    <w:rsid w:val="00F94164"/>
    <w:rsid w:val="00F947D2"/>
    <w:rsid w:val="00F94E6E"/>
    <w:rsid w:val="00F95275"/>
    <w:rsid w:val="00FA1FA3"/>
    <w:rsid w:val="00FA41A8"/>
    <w:rsid w:val="00FA4846"/>
    <w:rsid w:val="00FB207A"/>
    <w:rsid w:val="00FB2084"/>
    <w:rsid w:val="00FB5323"/>
    <w:rsid w:val="00FB6206"/>
    <w:rsid w:val="00FB74E9"/>
    <w:rsid w:val="00FB786B"/>
    <w:rsid w:val="00FC0D7F"/>
    <w:rsid w:val="00FC4021"/>
    <w:rsid w:val="00FC48F3"/>
    <w:rsid w:val="00FC62E6"/>
    <w:rsid w:val="00FD10E1"/>
    <w:rsid w:val="00FD2824"/>
    <w:rsid w:val="00FD6D6E"/>
    <w:rsid w:val="00FE31F3"/>
    <w:rsid w:val="00FE36C2"/>
    <w:rsid w:val="00FF2C05"/>
    <w:rsid w:val="00FF54AC"/>
    <w:rsid w:val="00FF54BD"/>
    <w:rsid w:val="00FF72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BD036"/>
  <w15:docId w15:val="{E4636538-05FD-4FAF-8DB9-DA2E2690F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AD0"/>
  </w:style>
  <w:style w:type="paragraph" w:styleId="Heading1">
    <w:name w:val="heading 1"/>
    <w:basedOn w:val="Normal"/>
    <w:next w:val="Normal"/>
    <w:link w:val="Heading1Char"/>
    <w:uiPriority w:val="9"/>
    <w:qFormat/>
    <w:rsid w:val="006509C0"/>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6509C0"/>
    <w:pPr>
      <w:keepNext/>
      <w:keepLines/>
      <w:spacing w:before="40" w:after="240"/>
      <w:outlineLvl w:val="1"/>
    </w:pPr>
    <w:rPr>
      <w:rFonts w:ascii="Arial" w:eastAsiaTheme="majorEastAsia" w:hAnsi="Arial" w:cstheme="majorBidi"/>
      <w:b/>
      <w:sz w:val="26"/>
      <w:szCs w:val="26"/>
      <w:lang w:val="en-GB"/>
    </w:rPr>
  </w:style>
  <w:style w:type="paragraph" w:styleId="Heading3">
    <w:name w:val="heading 3"/>
    <w:basedOn w:val="Normal"/>
    <w:next w:val="Normal"/>
    <w:link w:val="Heading3Char"/>
    <w:uiPriority w:val="9"/>
    <w:semiHidden/>
    <w:unhideWhenUsed/>
    <w:qFormat/>
    <w:rsid w:val="006509C0"/>
    <w:pPr>
      <w:keepNext/>
      <w:keepLines/>
      <w:spacing w:before="200" w:after="0" w:line="276" w:lineRule="auto"/>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09C0"/>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6509C0"/>
    <w:rPr>
      <w:rFonts w:ascii="Arial" w:eastAsiaTheme="majorEastAsia" w:hAnsi="Arial" w:cstheme="majorBidi"/>
      <w:b/>
      <w:sz w:val="26"/>
      <w:szCs w:val="26"/>
      <w:lang w:val="en-GB"/>
    </w:rPr>
  </w:style>
  <w:style w:type="character" w:customStyle="1" w:styleId="Heading3Char">
    <w:name w:val="Heading 3 Char"/>
    <w:basedOn w:val="DefaultParagraphFont"/>
    <w:link w:val="Heading3"/>
    <w:uiPriority w:val="9"/>
    <w:semiHidden/>
    <w:rsid w:val="006509C0"/>
    <w:rPr>
      <w:rFonts w:asciiTheme="majorHAnsi" w:eastAsiaTheme="majorEastAsia" w:hAnsiTheme="majorHAnsi" w:cstheme="majorBidi"/>
      <w:b/>
      <w:bCs/>
      <w:color w:val="5B9BD5" w:themeColor="accent1"/>
    </w:rPr>
  </w:style>
  <w:style w:type="table" w:styleId="TableGrid">
    <w:name w:val="Table Grid"/>
    <w:basedOn w:val="TableNormal"/>
    <w:uiPriority w:val="59"/>
    <w:rsid w:val="006509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6509C0"/>
    <w:pPr>
      <w:spacing w:after="0" w:line="240" w:lineRule="auto"/>
      <w:jc w:val="center"/>
    </w:pPr>
    <w:rPr>
      <w:rFonts w:ascii="Times Armenian" w:hAnsi="Times Armenian" w:cs="Times New Roman"/>
      <w:sz w:val="24"/>
      <w:szCs w:val="24"/>
    </w:rPr>
  </w:style>
  <w:style w:type="character" w:customStyle="1" w:styleId="BodyTextChar">
    <w:name w:val="Body Text Char"/>
    <w:basedOn w:val="DefaultParagraphFont"/>
    <w:link w:val="BodyText"/>
    <w:uiPriority w:val="99"/>
    <w:rsid w:val="006509C0"/>
    <w:rPr>
      <w:rFonts w:ascii="Times Armenian" w:hAnsi="Times Armenian" w:cs="Times New Roman"/>
      <w:sz w:val="24"/>
      <w:szCs w:val="24"/>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6509C0"/>
    <w:pPr>
      <w:spacing w:after="200" w:line="276" w:lineRule="auto"/>
      <w:ind w:left="720"/>
    </w:pPr>
    <w:rPr>
      <w:rFonts w:ascii="Calibri" w:eastAsia="Calibri" w:hAnsi="Calibri" w:cs="Calibri"/>
    </w:rPr>
  </w:style>
  <w:style w:type="paragraph" w:styleId="Subtitle">
    <w:name w:val="Subtitle"/>
    <w:basedOn w:val="Normal"/>
    <w:next w:val="Normal"/>
    <w:link w:val="SubtitleChar"/>
    <w:uiPriority w:val="11"/>
    <w:qFormat/>
    <w:rsid w:val="006509C0"/>
    <w:pPr>
      <w:numPr>
        <w:ilvl w:val="1"/>
      </w:numPr>
      <w:spacing w:after="240"/>
    </w:pPr>
    <w:rPr>
      <w:rFonts w:ascii="Arial" w:eastAsia="Times New Roman" w:hAnsi="Arial" w:cs="Times New Roman"/>
      <w:b/>
      <w:spacing w:val="15"/>
      <w:sz w:val="28"/>
      <w:lang w:val="en-GB"/>
    </w:rPr>
  </w:style>
  <w:style w:type="character" w:customStyle="1" w:styleId="SubtitleChar">
    <w:name w:val="Subtitle Char"/>
    <w:basedOn w:val="DefaultParagraphFont"/>
    <w:link w:val="Subtitle"/>
    <w:uiPriority w:val="11"/>
    <w:rsid w:val="006509C0"/>
    <w:rPr>
      <w:rFonts w:ascii="Arial" w:eastAsia="Times New Roman" w:hAnsi="Arial" w:cs="Times New Roman"/>
      <w:b/>
      <w:spacing w:val="15"/>
      <w:sz w:val="28"/>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6509C0"/>
    <w:rPr>
      <w:rFonts w:ascii="Calibri" w:eastAsia="Calibri" w:hAnsi="Calibri" w:cs="Calibri"/>
    </w:rPr>
  </w:style>
  <w:style w:type="paragraph" w:styleId="BalloonText">
    <w:name w:val="Balloon Text"/>
    <w:basedOn w:val="Normal"/>
    <w:link w:val="BalloonTextChar"/>
    <w:uiPriority w:val="99"/>
    <w:unhideWhenUsed/>
    <w:rsid w:val="006509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509C0"/>
    <w:rPr>
      <w:rFonts w:ascii="Tahoma" w:hAnsi="Tahoma" w:cs="Tahoma"/>
      <w:sz w:val="16"/>
      <w:szCs w:val="16"/>
    </w:rPr>
  </w:style>
  <w:style w:type="character" w:styleId="CommentReference">
    <w:name w:val="annotation reference"/>
    <w:basedOn w:val="DefaultParagraphFont"/>
    <w:uiPriority w:val="99"/>
    <w:semiHidden/>
    <w:unhideWhenUsed/>
    <w:rsid w:val="006509C0"/>
    <w:rPr>
      <w:sz w:val="16"/>
      <w:szCs w:val="16"/>
    </w:rPr>
  </w:style>
  <w:style w:type="paragraph" w:styleId="CommentText">
    <w:name w:val="annotation text"/>
    <w:basedOn w:val="Normal"/>
    <w:link w:val="CommentTextChar"/>
    <w:uiPriority w:val="99"/>
    <w:unhideWhenUsed/>
    <w:rsid w:val="006509C0"/>
    <w:pPr>
      <w:spacing w:after="200" w:line="240" w:lineRule="auto"/>
    </w:pPr>
    <w:rPr>
      <w:sz w:val="20"/>
      <w:szCs w:val="20"/>
    </w:rPr>
  </w:style>
  <w:style w:type="character" w:customStyle="1" w:styleId="CommentTextChar">
    <w:name w:val="Comment Text Char"/>
    <w:basedOn w:val="DefaultParagraphFont"/>
    <w:link w:val="CommentText"/>
    <w:uiPriority w:val="99"/>
    <w:rsid w:val="006509C0"/>
    <w:rPr>
      <w:sz w:val="20"/>
      <w:szCs w:val="20"/>
    </w:rPr>
  </w:style>
  <w:style w:type="paragraph" w:styleId="CommentSubject">
    <w:name w:val="annotation subject"/>
    <w:basedOn w:val="CommentText"/>
    <w:next w:val="CommentText"/>
    <w:link w:val="CommentSubjectChar"/>
    <w:uiPriority w:val="99"/>
    <w:unhideWhenUsed/>
    <w:rsid w:val="006509C0"/>
    <w:rPr>
      <w:b/>
      <w:bCs/>
    </w:rPr>
  </w:style>
  <w:style w:type="character" w:customStyle="1" w:styleId="CommentSubjectChar">
    <w:name w:val="Comment Subject Char"/>
    <w:basedOn w:val="CommentTextChar"/>
    <w:link w:val="CommentSubject"/>
    <w:uiPriority w:val="99"/>
    <w:rsid w:val="006509C0"/>
    <w:rPr>
      <w:b/>
      <w:bCs/>
      <w:sz w:val="20"/>
      <w:szCs w:val="20"/>
    </w:rPr>
  </w:style>
  <w:style w:type="paragraph" w:customStyle="1" w:styleId="Default">
    <w:name w:val="Default"/>
    <w:rsid w:val="0001793B"/>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styleId="Hyperlink">
    <w:name w:val="Hyperlink"/>
    <w:basedOn w:val="DefaultParagraphFont"/>
    <w:uiPriority w:val="99"/>
    <w:semiHidden/>
    <w:unhideWhenUsed/>
    <w:rsid w:val="00E944F1"/>
    <w:rPr>
      <w:color w:val="0000FF"/>
      <w:u w:val="single"/>
    </w:rPr>
  </w:style>
  <w:style w:type="character" w:styleId="Strong">
    <w:name w:val="Strong"/>
    <w:uiPriority w:val="22"/>
    <w:qFormat/>
    <w:rsid w:val="00986E46"/>
    <w:rPr>
      <w:b/>
      <w:bCs/>
    </w:rPr>
  </w:style>
  <w:style w:type="paragraph" w:styleId="PlainText">
    <w:name w:val="Plain Text"/>
    <w:basedOn w:val="Normal"/>
    <w:link w:val="PlainTextChar"/>
    <w:uiPriority w:val="99"/>
    <w:unhideWhenUsed/>
    <w:rsid w:val="00BD5946"/>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BD5946"/>
    <w:rPr>
      <w:rFonts w:ascii="Calibri" w:hAnsi="Calibri"/>
      <w:szCs w:val="21"/>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Обычный (Web)1,Знак Знак,Char Char Char,Char Char Char Char,Char Char Char1"/>
    <w:basedOn w:val="Normal"/>
    <w:link w:val="NormalWebChar"/>
    <w:uiPriority w:val="99"/>
    <w:unhideWhenUsed/>
    <w:qFormat/>
    <w:rsid w:val="005C55B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Обычный (Web)1 Char,Знак Знак Char"/>
    <w:link w:val="NormalWeb"/>
    <w:uiPriority w:val="99"/>
    <w:locked/>
    <w:rsid w:val="00C0235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816205">
      <w:bodyDiv w:val="1"/>
      <w:marLeft w:val="0"/>
      <w:marRight w:val="0"/>
      <w:marTop w:val="0"/>
      <w:marBottom w:val="0"/>
      <w:divBdr>
        <w:top w:val="none" w:sz="0" w:space="0" w:color="auto"/>
        <w:left w:val="none" w:sz="0" w:space="0" w:color="auto"/>
        <w:bottom w:val="none" w:sz="0" w:space="0" w:color="auto"/>
        <w:right w:val="none" w:sz="0" w:space="0" w:color="auto"/>
      </w:divBdr>
    </w:div>
    <w:div w:id="108864281">
      <w:bodyDiv w:val="1"/>
      <w:marLeft w:val="0"/>
      <w:marRight w:val="0"/>
      <w:marTop w:val="0"/>
      <w:marBottom w:val="0"/>
      <w:divBdr>
        <w:top w:val="none" w:sz="0" w:space="0" w:color="auto"/>
        <w:left w:val="none" w:sz="0" w:space="0" w:color="auto"/>
        <w:bottom w:val="none" w:sz="0" w:space="0" w:color="auto"/>
        <w:right w:val="none" w:sz="0" w:space="0" w:color="auto"/>
      </w:divBdr>
    </w:div>
    <w:div w:id="305210202">
      <w:bodyDiv w:val="1"/>
      <w:marLeft w:val="0"/>
      <w:marRight w:val="0"/>
      <w:marTop w:val="0"/>
      <w:marBottom w:val="0"/>
      <w:divBdr>
        <w:top w:val="none" w:sz="0" w:space="0" w:color="auto"/>
        <w:left w:val="none" w:sz="0" w:space="0" w:color="auto"/>
        <w:bottom w:val="none" w:sz="0" w:space="0" w:color="auto"/>
        <w:right w:val="none" w:sz="0" w:space="0" w:color="auto"/>
      </w:divBdr>
    </w:div>
    <w:div w:id="461967764">
      <w:bodyDiv w:val="1"/>
      <w:marLeft w:val="0"/>
      <w:marRight w:val="0"/>
      <w:marTop w:val="0"/>
      <w:marBottom w:val="0"/>
      <w:divBdr>
        <w:top w:val="none" w:sz="0" w:space="0" w:color="auto"/>
        <w:left w:val="none" w:sz="0" w:space="0" w:color="auto"/>
        <w:bottom w:val="none" w:sz="0" w:space="0" w:color="auto"/>
        <w:right w:val="none" w:sz="0" w:space="0" w:color="auto"/>
      </w:divBdr>
    </w:div>
    <w:div w:id="462387232">
      <w:bodyDiv w:val="1"/>
      <w:marLeft w:val="0"/>
      <w:marRight w:val="0"/>
      <w:marTop w:val="0"/>
      <w:marBottom w:val="0"/>
      <w:divBdr>
        <w:top w:val="none" w:sz="0" w:space="0" w:color="auto"/>
        <w:left w:val="none" w:sz="0" w:space="0" w:color="auto"/>
        <w:bottom w:val="none" w:sz="0" w:space="0" w:color="auto"/>
        <w:right w:val="none" w:sz="0" w:space="0" w:color="auto"/>
      </w:divBdr>
    </w:div>
    <w:div w:id="716121341">
      <w:bodyDiv w:val="1"/>
      <w:marLeft w:val="0"/>
      <w:marRight w:val="0"/>
      <w:marTop w:val="0"/>
      <w:marBottom w:val="0"/>
      <w:divBdr>
        <w:top w:val="none" w:sz="0" w:space="0" w:color="auto"/>
        <w:left w:val="none" w:sz="0" w:space="0" w:color="auto"/>
        <w:bottom w:val="none" w:sz="0" w:space="0" w:color="auto"/>
        <w:right w:val="none" w:sz="0" w:space="0" w:color="auto"/>
      </w:divBdr>
    </w:div>
    <w:div w:id="756706949">
      <w:bodyDiv w:val="1"/>
      <w:marLeft w:val="0"/>
      <w:marRight w:val="0"/>
      <w:marTop w:val="0"/>
      <w:marBottom w:val="0"/>
      <w:divBdr>
        <w:top w:val="none" w:sz="0" w:space="0" w:color="auto"/>
        <w:left w:val="none" w:sz="0" w:space="0" w:color="auto"/>
        <w:bottom w:val="none" w:sz="0" w:space="0" w:color="auto"/>
        <w:right w:val="none" w:sz="0" w:space="0" w:color="auto"/>
      </w:divBdr>
    </w:div>
    <w:div w:id="883449804">
      <w:bodyDiv w:val="1"/>
      <w:marLeft w:val="0"/>
      <w:marRight w:val="0"/>
      <w:marTop w:val="0"/>
      <w:marBottom w:val="0"/>
      <w:divBdr>
        <w:top w:val="none" w:sz="0" w:space="0" w:color="auto"/>
        <w:left w:val="none" w:sz="0" w:space="0" w:color="auto"/>
        <w:bottom w:val="none" w:sz="0" w:space="0" w:color="auto"/>
        <w:right w:val="none" w:sz="0" w:space="0" w:color="auto"/>
      </w:divBdr>
    </w:div>
    <w:div w:id="939871714">
      <w:bodyDiv w:val="1"/>
      <w:marLeft w:val="0"/>
      <w:marRight w:val="0"/>
      <w:marTop w:val="0"/>
      <w:marBottom w:val="0"/>
      <w:divBdr>
        <w:top w:val="none" w:sz="0" w:space="0" w:color="auto"/>
        <w:left w:val="none" w:sz="0" w:space="0" w:color="auto"/>
        <w:bottom w:val="none" w:sz="0" w:space="0" w:color="auto"/>
        <w:right w:val="none" w:sz="0" w:space="0" w:color="auto"/>
      </w:divBdr>
    </w:div>
    <w:div w:id="1000278282">
      <w:bodyDiv w:val="1"/>
      <w:marLeft w:val="0"/>
      <w:marRight w:val="0"/>
      <w:marTop w:val="0"/>
      <w:marBottom w:val="0"/>
      <w:divBdr>
        <w:top w:val="none" w:sz="0" w:space="0" w:color="auto"/>
        <w:left w:val="none" w:sz="0" w:space="0" w:color="auto"/>
        <w:bottom w:val="none" w:sz="0" w:space="0" w:color="auto"/>
        <w:right w:val="none" w:sz="0" w:space="0" w:color="auto"/>
      </w:divBdr>
    </w:div>
    <w:div w:id="1167093423">
      <w:bodyDiv w:val="1"/>
      <w:marLeft w:val="0"/>
      <w:marRight w:val="0"/>
      <w:marTop w:val="0"/>
      <w:marBottom w:val="0"/>
      <w:divBdr>
        <w:top w:val="none" w:sz="0" w:space="0" w:color="auto"/>
        <w:left w:val="none" w:sz="0" w:space="0" w:color="auto"/>
        <w:bottom w:val="none" w:sz="0" w:space="0" w:color="auto"/>
        <w:right w:val="none" w:sz="0" w:space="0" w:color="auto"/>
      </w:divBdr>
    </w:div>
    <w:div w:id="1235121712">
      <w:bodyDiv w:val="1"/>
      <w:marLeft w:val="0"/>
      <w:marRight w:val="0"/>
      <w:marTop w:val="0"/>
      <w:marBottom w:val="0"/>
      <w:divBdr>
        <w:top w:val="none" w:sz="0" w:space="0" w:color="auto"/>
        <w:left w:val="none" w:sz="0" w:space="0" w:color="auto"/>
        <w:bottom w:val="none" w:sz="0" w:space="0" w:color="auto"/>
        <w:right w:val="none" w:sz="0" w:space="0" w:color="auto"/>
      </w:divBdr>
    </w:div>
    <w:div w:id="1277058961">
      <w:bodyDiv w:val="1"/>
      <w:marLeft w:val="0"/>
      <w:marRight w:val="0"/>
      <w:marTop w:val="0"/>
      <w:marBottom w:val="0"/>
      <w:divBdr>
        <w:top w:val="none" w:sz="0" w:space="0" w:color="auto"/>
        <w:left w:val="none" w:sz="0" w:space="0" w:color="auto"/>
        <w:bottom w:val="none" w:sz="0" w:space="0" w:color="auto"/>
        <w:right w:val="none" w:sz="0" w:space="0" w:color="auto"/>
      </w:divBdr>
    </w:div>
    <w:div w:id="1293444771">
      <w:bodyDiv w:val="1"/>
      <w:marLeft w:val="0"/>
      <w:marRight w:val="0"/>
      <w:marTop w:val="0"/>
      <w:marBottom w:val="0"/>
      <w:divBdr>
        <w:top w:val="none" w:sz="0" w:space="0" w:color="auto"/>
        <w:left w:val="none" w:sz="0" w:space="0" w:color="auto"/>
        <w:bottom w:val="none" w:sz="0" w:space="0" w:color="auto"/>
        <w:right w:val="none" w:sz="0" w:space="0" w:color="auto"/>
      </w:divBdr>
    </w:div>
    <w:div w:id="1298679622">
      <w:bodyDiv w:val="1"/>
      <w:marLeft w:val="0"/>
      <w:marRight w:val="0"/>
      <w:marTop w:val="0"/>
      <w:marBottom w:val="0"/>
      <w:divBdr>
        <w:top w:val="none" w:sz="0" w:space="0" w:color="auto"/>
        <w:left w:val="none" w:sz="0" w:space="0" w:color="auto"/>
        <w:bottom w:val="none" w:sz="0" w:space="0" w:color="auto"/>
        <w:right w:val="none" w:sz="0" w:space="0" w:color="auto"/>
      </w:divBdr>
    </w:div>
    <w:div w:id="1303726985">
      <w:bodyDiv w:val="1"/>
      <w:marLeft w:val="0"/>
      <w:marRight w:val="0"/>
      <w:marTop w:val="0"/>
      <w:marBottom w:val="0"/>
      <w:divBdr>
        <w:top w:val="none" w:sz="0" w:space="0" w:color="auto"/>
        <w:left w:val="none" w:sz="0" w:space="0" w:color="auto"/>
        <w:bottom w:val="none" w:sz="0" w:space="0" w:color="auto"/>
        <w:right w:val="none" w:sz="0" w:space="0" w:color="auto"/>
      </w:divBdr>
    </w:div>
    <w:div w:id="1335255476">
      <w:bodyDiv w:val="1"/>
      <w:marLeft w:val="0"/>
      <w:marRight w:val="0"/>
      <w:marTop w:val="0"/>
      <w:marBottom w:val="0"/>
      <w:divBdr>
        <w:top w:val="none" w:sz="0" w:space="0" w:color="auto"/>
        <w:left w:val="none" w:sz="0" w:space="0" w:color="auto"/>
        <w:bottom w:val="none" w:sz="0" w:space="0" w:color="auto"/>
        <w:right w:val="none" w:sz="0" w:space="0" w:color="auto"/>
      </w:divBdr>
      <w:divsChild>
        <w:div w:id="521866954">
          <w:marLeft w:val="0"/>
          <w:marRight w:val="0"/>
          <w:marTop w:val="0"/>
          <w:marBottom w:val="0"/>
          <w:divBdr>
            <w:top w:val="none" w:sz="0" w:space="0" w:color="auto"/>
            <w:left w:val="none" w:sz="0" w:space="0" w:color="auto"/>
            <w:bottom w:val="none" w:sz="0" w:space="0" w:color="auto"/>
            <w:right w:val="none" w:sz="0" w:space="0" w:color="auto"/>
          </w:divBdr>
          <w:divsChild>
            <w:div w:id="66447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946095">
      <w:bodyDiv w:val="1"/>
      <w:marLeft w:val="0"/>
      <w:marRight w:val="0"/>
      <w:marTop w:val="0"/>
      <w:marBottom w:val="0"/>
      <w:divBdr>
        <w:top w:val="none" w:sz="0" w:space="0" w:color="auto"/>
        <w:left w:val="none" w:sz="0" w:space="0" w:color="auto"/>
        <w:bottom w:val="none" w:sz="0" w:space="0" w:color="auto"/>
        <w:right w:val="none" w:sz="0" w:space="0" w:color="auto"/>
      </w:divBdr>
    </w:div>
    <w:div w:id="1505706795">
      <w:bodyDiv w:val="1"/>
      <w:marLeft w:val="0"/>
      <w:marRight w:val="0"/>
      <w:marTop w:val="0"/>
      <w:marBottom w:val="0"/>
      <w:divBdr>
        <w:top w:val="none" w:sz="0" w:space="0" w:color="auto"/>
        <w:left w:val="none" w:sz="0" w:space="0" w:color="auto"/>
        <w:bottom w:val="none" w:sz="0" w:space="0" w:color="auto"/>
        <w:right w:val="none" w:sz="0" w:space="0" w:color="auto"/>
      </w:divBdr>
    </w:div>
    <w:div w:id="1535925614">
      <w:bodyDiv w:val="1"/>
      <w:marLeft w:val="0"/>
      <w:marRight w:val="0"/>
      <w:marTop w:val="0"/>
      <w:marBottom w:val="0"/>
      <w:divBdr>
        <w:top w:val="none" w:sz="0" w:space="0" w:color="auto"/>
        <w:left w:val="none" w:sz="0" w:space="0" w:color="auto"/>
        <w:bottom w:val="none" w:sz="0" w:space="0" w:color="auto"/>
        <w:right w:val="none" w:sz="0" w:space="0" w:color="auto"/>
      </w:divBdr>
      <w:divsChild>
        <w:div w:id="297102746">
          <w:marLeft w:val="0"/>
          <w:marRight w:val="0"/>
          <w:marTop w:val="0"/>
          <w:marBottom w:val="0"/>
          <w:divBdr>
            <w:top w:val="none" w:sz="0" w:space="0" w:color="auto"/>
            <w:left w:val="none" w:sz="0" w:space="0" w:color="auto"/>
            <w:bottom w:val="none" w:sz="0" w:space="0" w:color="auto"/>
            <w:right w:val="none" w:sz="0" w:space="0" w:color="auto"/>
          </w:divBdr>
        </w:div>
        <w:div w:id="1568148366">
          <w:marLeft w:val="0"/>
          <w:marRight w:val="0"/>
          <w:marTop w:val="0"/>
          <w:marBottom w:val="0"/>
          <w:divBdr>
            <w:top w:val="none" w:sz="0" w:space="0" w:color="auto"/>
            <w:left w:val="none" w:sz="0" w:space="0" w:color="auto"/>
            <w:bottom w:val="none" w:sz="0" w:space="0" w:color="auto"/>
            <w:right w:val="none" w:sz="0" w:space="0" w:color="auto"/>
          </w:divBdr>
        </w:div>
      </w:divsChild>
    </w:div>
    <w:div w:id="1583221748">
      <w:bodyDiv w:val="1"/>
      <w:marLeft w:val="0"/>
      <w:marRight w:val="0"/>
      <w:marTop w:val="0"/>
      <w:marBottom w:val="0"/>
      <w:divBdr>
        <w:top w:val="none" w:sz="0" w:space="0" w:color="auto"/>
        <w:left w:val="none" w:sz="0" w:space="0" w:color="auto"/>
        <w:bottom w:val="none" w:sz="0" w:space="0" w:color="auto"/>
        <w:right w:val="none" w:sz="0" w:space="0" w:color="auto"/>
      </w:divBdr>
    </w:div>
    <w:div w:id="1885831002">
      <w:bodyDiv w:val="1"/>
      <w:marLeft w:val="0"/>
      <w:marRight w:val="0"/>
      <w:marTop w:val="0"/>
      <w:marBottom w:val="0"/>
      <w:divBdr>
        <w:top w:val="none" w:sz="0" w:space="0" w:color="auto"/>
        <w:left w:val="none" w:sz="0" w:space="0" w:color="auto"/>
        <w:bottom w:val="none" w:sz="0" w:space="0" w:color="auto"/>
        <w:right w:val="none" w:sz="0" w:space="0" w:color="auto"/>
      </w:divBdr>
    </w:div>
    <w:div w:id="1903364115">
      <w:bodyDiv w:val="1"/>
      <w:marLeft w:val="0"/>
      <w:marRight w:val="0"/>
      <w:marTop w:val="0"/>
      <w:marBottom w:val="0"/>
      <w:divBdr>
        <w:top w:val="none" w:sz="0" w:space="0" w:color="auto"/>
        <w:left w:val="none" w:sz="0" w:space="0" w:color="auto"/>
        <w:bottom w:val="none" w:sz="0" w:space="0" w:color="auto"/>
        <w:right w:val="none" w:sz="0" w:space="0" w:color="auto"/>
      </w:divBdr>
    </w:div>
    <w:div w:id="1965113457">
      <w:bodyDiv w:val="1"/>
      <w:marLeft w:val="0"/>
      <w:marRight w:val="0"/>
      <w:marTop w:val="0"/>
      <w:marBottom w:val="0"/>
      <w:divBdr>
        <w:top w:val="none" w:sz="0" w:space="0" w:color="auto"/>
        <w:left w:val="none" w:sz="0" w:space="0" w:color="auto"/>
        <w:bottom w:val="none" w:sz="0" w:space="0" w:color="auto"/>
        <w:right w:val="none" w:sz="0" w:space="0" w:color="auto"/>
      </w:divBdr>
    </w:div>
    <w:div w:id="2076513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6DD80-FBA2-41AB-B47A-A8B146574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8601</Words>
  <Characters>49028</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Lilit E. Hovsepyan</dc:creator>
  <cp:keywords>https://mul2.gov.am/tasks/745941/oneclick/Ampopatert.docx?token=78c69628d37ea3f43e264b75936d8227</cp:keywords>
  <cp:lastModifiedBy>Author1</cp:lastModifiedBy>
  <cp:revision>2</cp:revision>
  <cp:lastPrinted>2021-07-15T05:44:00Z</cp:lastPrinted>
  <dcterms:created xsi:type="dcterms:W3CDTF">2023-02-08T11:28:00Z</dcterms:created>
  <dcterms:modified xsi:type="dcterms:W3CDTF">2023-02-08T11:28:00Z</dcterms:modified>
</cp:coreProperties>
</file>