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380CE1">
        <w:rPr>
          <w:rFonts w:ascii="GHEA Grapalat" w:hAnsi="GHEA Grapalat"/>
          <w:lang w:val="hy-AM"/>
        </w:rPr>
        <w:t>փետրվարի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Pr="00590B38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305751" w:rsidRPr="00590B38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 w:rsidRPr="00590B38">
        <w:rPr>
          <w:rFonts w:ascii="GHEA Grapalat" w:hAnsi="GHEA Grapalat"/>
          <w:b/>
          <w:bCs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="00590B38" w:rsidRPr="00590B38">
        <w:rPr>
          <w:rFonts w:ascii="GHEA Grapalat" w:hAnsi="GHEA Grapalat" w:cs="Sylfaen"/>
          <w:b/>
          <w:lang w:val="hy-AM"/>
        </w:rPr>
        <w:t xml:space="preserve">                 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3636B6">
        <w:rPr>
          <w:rFonts w:ascii="GHEA Grapalat" w:hAnsi="GHEA Grapalat"/>
          <w:sz w:val="24"/>
          <w:szCs w:val="24"/>
          <w:lang w:val="pt-BR"/>
        </w:rPr>
        <w:t xml:space="preserve">          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5, 9 և 9.1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3, 4, 5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8820D9" w:rsidRPr="008820D9" w:rsidRDefault="008820D9" w:rsidP="008F1D9B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color w:val="2C2D2E"/>
          <w:sz w:val="24"/>
          <w:szCs w:val="24"/>
          <w:lang w:val="pt-BR"/>
        </w:rPr>
      </w:pPr>
      <w:r w:rsidRPr="008820D9">
        <w:rPr>
          <w:rFonts w:ascii="GHEA Grapalat" w:hAnsi="GHEA Grapalat" w:cs="Sylfaen"/>
          <w:color w:val="2C2D2E"/>
          <w:sz w:val="24"/>
          <w:szCs w:val="24"/>
        </w:rPr>
        <w:t>Հայաստանի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Հանրապետության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կրթության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,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գիտության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,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մշակույթի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և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սպորտի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նախարարին՝</w:t>
      </w:r>
    </w:p>
    <w:p w:rsidR="008820D9" w:rsidRPr="008820D9" w:rsidRDefault="008820D9" w:rsidP="008820D9">
      <w:pPr>
        <w:pStyle w:val="ListParagraph"/>
        <w:shd w:val="clear" w:color="auto" w:fill="FFFFFF"/>
        <w:spacing w:line="360" w:lineRule="auto"/>
        <w:ind w:left="-90"/>
        <w:jc w:val="both"/>
        <w:rPr>
          <w:rFonts w:ascii="GHEA Grapalat" w:hAnsi="GHEA Grapalat" w:cs="Sylfaen"/>
          <w:color w:val="2C2D2E"/>
          <w:sz w:val="24"/>
          <w:szCs w:val="24"/>
          <w:lang w:val="pt-BR"/>
        </w:rPr>
      </w:pP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    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մինչև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2023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թվականի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2-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րդ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եռամսյակի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ավարտը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Հայաստանի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Հանրապետության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կառավարություն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ներկայացնել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="00CA1FA5">
        <w:rPr>
          <w:rFonts w:ascii="GHEA Grapalat" w:hAnsi="GHEA Grapalat" w:cs="Sylfaen"/>
          <w:color w:val="2C2D2E"/>
          <w:sz w:val="24"/>
          <w:szCs w:val="24"/>
          <w:lang w:val="hy-AM"/>
        </w:rPr>
        <w:t xml:space="preserve">առաջարկություն՝ </w:t>
      </w:r>
      <w:r w:rsidR="00CA1FA5" w:rsidRPr="008820D9">
        <w:rPr>
          <w:rFonts w:ascii="GHEA Grapalat" w:hAnsi="GHEA Grapalat" w:cs="Sylfaen"/>
          <w:color w:val="2C2D2E"/>
          <w:sz w:val="24"/>
          <w:szCs w:val="24"/>
        </w:rPr>
        <w:t>Հայաստանի</w:t>
      </w:r>
      <w:r w:rsidR="00CA1FA5"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="00CA1FA5" w:rsidRPr="008820D9">
        <w:rPr>
          <w:rFonts w:ascii="GHEA Grapalat" w:hAnsi="GHEA Grapalat" w:cs="Sylfaen"/>
          <w:color w:val="2C2D2E"/>
          <w:sz w:val="24"/>
          <w:szCs w:val="24"/>
        </w:rPr>
        <w:t>Հանրապետության</w:t>
      </w:r>
      <w:r w:rsidR="00CA1FA5"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2023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թվականի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պետական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բյուջեով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Հայաստանի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Հանրապետության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կրթության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,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գիտության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,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մշակույթի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և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սպորտի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նախարարությանը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="00CA1FA5">
        <w:rPr>
          <w:rFonts w:ascii="GHEA Grapalat" w:hAnsi="GHEA Grapalat" w:cs="Sylfaen"/>
          <w:color w:val="2C2D2E"/>
          <w:sz w:val="24"/>
          <w:szCs w:val="24"/>
          <w:lang w:val="hy-AM"/>
        </w:rPr>
        <w:t>նախատեսված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ֆինանսական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հատկացումների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վերաբաշխում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կատարելու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և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սույն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="00CA1FA5">
        <w:rPr>
          <w:rFonts w:ascii="GHEA Grapalat" w:hAnsi="GHEA Grapalat" w:cs="Sylfaen"/>
          <w:color w:val="2C2D2E"/>
          <w:sz w:val="24"/>
          <w:szCs w:val="24"/>
        </w:rPr>
        <w:lastRenderedPageBreak/>
        <w:t>որոշման</w:t>
      </w:r>
      <w:r w:rsidR="00CA1FA5" w:rsidRPr="00CA1FA5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1-</w:t>
      </w:r>
      <w:r w:rsidR="00CA1FA5">
        <w:rPr>
          <w:rFonts w:ascii="GHEA Grapalat" w:hAnsi="GHEA Grapalat" w:cs="Sylfaen"/>
          <w:color w:val="2C2D2E"/>
          <w:sz w:val="24"/>
          <w:szCs w:val="24"/>
        </w:rPr>
        <w:t>ին</w:t>
      </w:r>
      <w:bookmarkStart w:id="0" w:name="_GoBack"/>
      <w:bookmarkEnd w:id="0"/>
      <w:r w:rsidR="00CA1FA5" w:rsidRPr="00CA1FA5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="00CA1FA5">
        <w:rPr>
          <w:rFonts w:ascii="GHEA Grapalat" w:hAnsi="GHEA Grapalat" w:cs="Sylfaen"/>
          <w:color w:val="2C2D2E"/>
          <w:sz w:val="24"/>
          <w:szCs w:val="24"/>
        </w:rPr>
        <w:t>կետով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հատկացված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գումարը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Հայաստանի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Հանրապետության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կառավարության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պահուստային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ֆոնդ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վերադարձնելու</w:t>
      </w:r>
      <w:r w:rsidRPr="008820D9">
        <w:rPr>
          <w:rFonts w:ascii="GHEA Grapalat" w:hAnsi="GHEA Grapalat" w:cs="Sylfaen"/>
          <w:color w:val="2C2D2E"/>
          <w:sz w:val="24"/>
          <w:szCs w:val="24"/>
          <w:lang w:val="pt-BR"/>
        </w:rPr>
        <w:t xml:space="preserve"> </w:t>
      </w:r>
      <w:r w:rsidRPr="008820D9">
        <w:rPr>
          <w:rFonts w:ascii="GHEA Grapalat" w:hAnsi="GHEA Grapalat" w:cs="Sylfaen"/>
          <w:color w:val="2C2D2E"/>
          <w:sz w:val="24"/>
          <w:szCs w:val="24"/>
        </w:rPr>
        <w:t>վերաբերյալ</w:t>
      </w:r>
      <w:r w:rsidR="00CA1FA5">
        <w:rPr>
          <w:rFonts w:ascii="GHEA Grapalat" w:hAnsi="GHEA Grapalat" w:cs="Sylfaen"/>
          <w:color w:val="2C2D2E"/>
          <w:sz w:val="24"/>
          <w:szCs w:val="24"/>
          <w:lang w:val="hy-AM"/>
        </w:rPr>
        <w:t>: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777753" w:rsidRPr="003661E3" w:rsidRDefault="00777753" w:rsidP="00777753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8F1D9B">
      <w:pgSz w:w="12240" w:h="15840"/>
      <w:pgMar w:top="90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86E" w:rsidRDefault="0030486E" w:rsidP="008F1D9B">
      <w:r>
        <w:separator/>
      </w:r>
    </w:p>
  </w:endnote>
  <w:endnote w:type="continuationSeparator" w:id="0">
    <w:p w:rsidR="0030486E" w:rsidRDefault="0030486E" w:rsidP="008F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86E" w:rsidRDefault="0030486E" w:rsidP="008F1D9B">
      <w:r>
        <w:separator/>
      </w:r>
    </w:p>
  </w:footnote>
  <w:footnote w:type="continuationSeparator" w:id="0">
    <w:p w:rsidR="0030486E" w:rsidRDefault="0030486E" w:rsidP="008F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439"/>
    <w:rsid w:val="00062279"/>
    <w:rsid w:val="000B1BBF"/>
    <w:rsid w:val="000D4C4A"/>
    <w:rsid w:val="001D2736"/>
    <w:rsid w:val="001F62DD"/>
    <w:rsid w:val="00227A01"/>
    <w:rsid w:val="0030486E"/>
    <w:rsid w:val="00305751"/>
    <w:rsid w:val="003636B6"/>
    <w:rsid w:val="00380CE1"/>
    <w:rsid w:val="003878B7"/>
    <w:rsid w:val="0045412F"/>
    <w:rsid w:val="00590B38"/>
    <w:rsid w:val="005A6FC0"/>
    <w:rsid w:val="005C562F"/>
    <w:rsid w:val="00712544"/>
    <w:rsid w:val="007410AE"/>
    <w:rsid w:val="00777753"/>
    <w:rsid w:val="007866D9"/>
    <w:rsid w:val="00810439"/>
    <w:rsid w:val="008820D9"/>
    <w:rsid w:val="008F1D9B"/>
    <w:rsid w:val="009E7807"/>
    <w:rsid w:val="00A0088A"/>
    <w:rsid w:val="00AB6E58"/>
    <w:rsid w:val="00BF504D"/>
    <w:rsid w:val="00C20288"/>
    <w:rsid w:val="00C5620C"/>
    <w:rsid w:val="00C87306"/>
    <w:rsid w:val="00CA1FA5"/>
    <w:rsid w:val="00CF5111"/>
    <w:rsid w:val="00D30F54"/>
    <w:rsid w:val="00D61A97"/>
    <w:rsid w:val="00D96A45"/>
    <w:rsid w:val="00E655DF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594F58-1CCC-4E2E-A349-EBA93EB1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https://mul2.gov.am/tasks/745860/oneclick/voroshman naxagic.docx?token=f6c4d5e569ec9b9faa5dbcac72568376</cp:keywords>
  <dc:description/>
  <cp:lastModifiedBy>DellA1</cp:lastModifiedBy>
  <cp:revision>35</cp:revision>
  <cp:lastPrinted>2023-01-23T15:24:00Z</cp:lastPrinted>
  <dcterms:created xsi:type="dcterms:W3CDTF">2022-07-11T12:37:00Z</dcterms:created>
  <dcterms:modified xsi:type="dcterms:W3CDTF">2023-02-08T12:45:00Z</dcterms:modified>
</cp:coreProperties>
</file>