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5FD34C" w14:textId="77777777" w:rsidR="0079447F" w:rsidRPr="004B4FD2" w:rsidRDefault="009443D8" w:rsidP="004B4FD2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  <w:r w:rsidRPr="004B4FD2">
        <w:rPr>
          <w:rFonts w:ascii="Courier New" w:eastAsia="Courier New" w:hAnsi="Courier New" w:cs="Courier New"/>
          <w:b/>
          <w:color w:val="000000"/>
          <w:sz w:val="24"/>
          <w:szCs w:val="24"/>
        </w:rPr>
        <w:t> </w:t>
      </w:r>
    </w:p>
    <w:p w14:paraId="1339DB63" w14:textId="77777777" w:rsidR="0079447F" w:rsidRPr="004B4FD2" w:rsidRDefault="009443D8" w:rsidP="004B4FD2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2DA21119" w14:textId="42A80CD0" w:rsidR="0079447F" w:rsidRPr="004B4FD2" w:rsidRDefault="00BD2CFE" w:rsidP="004B4FD2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ՀԱԿԱԿՈՌՈՒՊՑԻՈՆ ԿՈՄԻՏԵԻ ՄԱՍԻՆ</w:t>
      </w:r>
      <w:r w:rsidR="009443D8"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</w:t>
      </w:r>
      <w:r w:rsidR="009443D8"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ՔՈՒՄ</w:t>
      </w:r>
      <w:r w:rsidR="004D3F2D"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ՓՈՓՈԽՈՒԹՅՈՒՆ</w:t>
      </w:r>
      <w:r w:rsidR="008F0810"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 ԵՎ ԼՐԱՑՈՒՄՆԵՐ</w:t>
      </w:r>
      <w:r w:rsidR="009443D8"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ԿԱՏԱՐԵԼՈՒ ՄԱՍԻՆ</w:t>
      </w:r>
    </w:p>
    <w:p w14:paraId="3D76C566" w14:textId="77777777" w:rsidR="0079447F" w:rsidRPr="004B4FD2" w:rsidRDefault="0079447F" w:rsidP="004B4FD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2FD82FE" w14:textId="4470EDAE" w:rsidR="00041137" w:rsidRPr="004B4FD2" w:rsidRDefault="009443D8" w:rsidP="004B4FD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</w:pP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Հոդված 1.</w:t>
      </w:r>
      <w:r w:rsidR="00CA181B" w:rsidRPr="004B4FD2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 w:rsidR="002C7DC1" w:rsidRPr="004B4FD2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Հակակոռուպցիոն կոմիտեի մասին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 w:rsidR="002C7DC1"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 xml:space="preserve">2021 թվականի մարտի 24-ի ՀՕ-147-Ն </w:t>
      </w:r>
      <w:r w:rsidR="00CA181B"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>օրենք</w:t>
      </w:r>
      <w:r w:rsidR="00041137"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>ի</w:t>
      </w:r>
      <w:r w:rsidR="00731A86"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 xml:space="preserve"> (այսուհետ՝ Օրենք)</w:t>
      </w:r>
      <w:r w:rsidR="00041137"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 xml:space="preserve"> 11-րդ հոդվածի 2-րդ մասի 6-րդ կետը շարադրել հետևյալ բովանդակությամբ</w:t>
      </w:r>
      <w:r w:rsidR="002131E5"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 xml:space="preserve"> նոր խմբագրությամբ</w:t>
      </w:r>
      <w:r w:rsidR="00041137"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>.</w:t>
      </w:r>
    </w:p>
    <w:p w14:paraId="7CD64BDD" w14:textId="7470CCAB" w:rsidR="003404A5" w:rsidRPr="004B4FD2" w:rsidRDefault="00041137" w:rsidP="001A5278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</w:pPr>
      <w:r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></w:t>
      </w:r>
      <w:r w:rsidR="00222CE5"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>6) կ</w:t>
      </w:r>
      <w:r w:rsidR="00201526"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>արգապահական խախտման փաստի առթիվ ծառայողական քննություն հարուցելու նպատակով միջնորդություն է ներկայացնում կարգապահական հանձնաժողովին.</w:t>
      </w:r>
      <w:r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></w:t>
      </w:r>
      <w:r w:rsidR="0083054A"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>:</w:t>
      </w:r>
    </w:p>
    <w:p w14:paraId="6F446840" w14:textId="36F65B26" w:rsidR="00CA181B" w:rsidRPr="004B4FD2" w:rsidRDefault="00CA181B" w:rsidP="004B4FD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241383DE" w14:textId="0B03EE4A" w:rsidR="00731A86" w:rsidRPr="004B4FD2" w:rsidRDefault="00731A86" w:rsidP="004B4FD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Հոդված</w:t>
      </w:r>
      <w:r w:rsidR="005B68EC" w:rsidRPr="004B4FD2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 w:rsidR="0026217A" w:rsidRPr="001A5278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2</w:t>
      </w: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. </w:t>
      </w:r>
      <w:r w:rsidR="00A44E83" w:rsidRPr="004B4FD2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Օրենքի</w:t>
      </w: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2D0366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A44E83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-րդ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44E83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հոդվածը</w:t>
      </w:r>
      <w:r w:rsidR="004D3F2D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շարադրել հետևյալ</w:t>
      </w:r>
      <w:r w:rsidR="00C400A0" w:rsidRPr="00C400A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բովանդակությամբ</w:t>
      </w:r>
      <w:r w:rsidR="004D3F2D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400A0" w:rsidRPr="00C400A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նոր </w:t>
      </w:r>
      <w:r w:rsidR="004D3F2D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խմբագրությամբ</w:t>
      </w:r>
      <w:r w:rsidR="00A44E83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7DA7C158" w14:textId="77777777" w:rsidR="00C47A1B" w:rsidRPr="004B4FD2" w:rsidRDefault="004D3F2D" w:rsidP="00FF678E">
      <w:pPr>
        <w:pStyle w:val="NormalWeb"/>
        <w:shd w:val="clear" w:color="auto" w:fill="FFFFFF"/>
        <w:spacing w:before="0" w:beforeAutospacing="0" w:after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«</w:t>
      </w:r>
      <w:r w:rsidR="00C47A1B" w:rsidRPr="004B4FD2">
        <w:rPr>
          <w:rFonts w:ascii="GHEA Grapalat" w:hAnsi="GHEA Grapalat"/>
          <w:b/>
          <w:bCs/>
          <w:color w:val="000000"/>
        </w:rPr>
        <w:t>Հոդված 34.</w:t>
      </w:r>
      <w:r w:rsidR="00C47A1B" w:rsidRPr="004B4FD2">
        <w:rPr>
          <w:rFonts w:ascii="GHEA Grapalat" w:hAnsi="GHEA Grapalat"/>
          <w:b/>
          <w:bCs/>
          <w:color w:val="000000"/>
        </w:rPr>
        <w:tab/>
        <w:t>Հակակոռուպցիոն կոմիտեի ծառայողին կարգապահական պատասխանատվության ենթարկելու կարգը</w:t>
      </w:r>
    </w:p>
    <w:p w14:paraId="2A55D3F4" w14:textId="27B1423C" w:rsidR="004D3F2D" w:rsidRPr="004B4FD2" w:rsidRDefault="00C47A1B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 xml:space="preserve"> </w:t>
      </w:r>
      <w:r w:rsidR="004D3F2D" w:rsidRPr="004B4FD2">
        <w:rPr>
          <w:rFonts w:ascii="GHEA Grapalat" w:hAnsi="GHEA Grapalat"/>
          <w:color w:val="000000"/>
        </w:rPr>
        <w:t>1. Սույն օրենքով սահմանված հիմքերով հակակոռուպցիոն կոմիտեի ծառայողի նկատմամբ իրականացվում է ծառայողական քննություն, որի փուլերն են` նախնական ուսումնասիրություն և կարգապահական վարույթ:</w:t>
      </w:r>
    </w:p>
    <w:p w14:paraId="39B0FCCD" w14:textId="6D30ADCB" w:rsidR="004D3F2D" w:rsidRPr="004B4FD2" w:rsidRDefault="004D3F2D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2. Կարգապահական խախտման փաստի առթիվ հակակոռուպցիոն կոմիտե</w:t>
      </w:r>
      <w:r w:rsidR="000E252C" w:rsidRPr="004B4FD2">
        <w:rPr>
          <w:rFonts w:ascii="GHEA Grapalat" w:hAnsi="GHEA Grapalat"/>
          <w:color w:val="000000"/>
        </w:rPr>
        <w:t>ի</w:t>
      </w:r>
      <w:r w:rsidRPr="004B4FD2">
        <w:rPr>
          <w:rFonts w:ascii="GHEA Grapalat" w:hAnsi="GHEA Grapalat"/>
          <w:color w:val="000000"/>
        </w:rPr>
        <w:t xml:space="preserve"> </w:t>
      </w:r>
      <w:r w:rsidR="000E252C" w:rsidRPr="004B4FD2">
        <w:rPr>
          <w:rFonts w:ascii="GHEA Grapalat" w:hAnsi="GHEA Grapalat"/>
          <w:color w:val="000000"/>
        </w:rPr>
        <w:t xml:space="preserve">ծառայողի </w:t>
      </w:r>
      <w:r w:rsidRPr="004B4FD2">
        <w:rPr>
          <w:rFonts w:ascii="GHEA Grapalat" w:hAnsi="GHEA Grapalat"/>
          <w:color w:val="000000"/>
        </w:rPr>
        <w:t xml:space="preserve">նկատմամբ </w:t>
      </w:r>
      <w:r w:rsidR="00D64E78" w:rsidRPr="004B4FD2">
        <w:rPr>
          <w:rFonts w:ascii="GHEA Grapalat" w:hAnsi="GHEA Grapalat"/>
          <w:color w:val="000000"/>
        </w:rPr>
        <w:t>ծառայողական քննություն</w:t>
      </w:r>
      <w:r w:rsidRPr="004B4FD2">
        <w:rPr>
          <w:rFonts w:ascii="GHEA Grapalat" w:hAnsi="GHEA Grapalat"/>
          <w:color w:val="000000"/>
        </w:rPr>
        <w:t xml:space="preserve"> հարուցվ</w:t>
      </w:r>
      <w:r w:rsidR="001806F3">
        <w:rPr>
          <w:rFonts w:ascii="GHEA Grapalat" w:hAnsi="GHEA Grapalat"/>
          <w:color w:val="000000"/>
        </w:rPr>
        <w:t>ում է</w:t>
      </w:r>
      <w:r w:rsidRPr="004B4FD2">
        <w:rPr>
          <w:rFonts w:ascii="GHEA Grapalat" w:hAnsi="GHEA Grapalat"/>
          <w:color w:val="000000"/>
        </w:rPr>
        <w:t xml:space="preserve"> կարգապահական հանձնաժողովի որոշմամբ` </w:t>
      </w:r>
      <w:r w:rsidR="00607635" w:rsidRPr="004B4FD2">
        <w:rPr>
          <w:rFonts w:ascii="GHEA Grapalat" w:hAnsi="GHEA Grapalat"/>
          <w:color w:val="000000"/>
        </w:rPr>
        <w:t>հակակոռուպցիոն</w:t>
      </w:r>
      <w:r w:rsidRPr="004B4FD2">
        <w:rPr>
          <w:rFonts w:ascii="GHEA Grapalat" w:hAnsi="GHEA Grapalat"/>
          <w:color w:val="000000"/>
        </w:rPr>
        <w:t xml:space="preserve"> կոմիտեի նախագահի, նրա տեղակալի կամ կարգապահական հանձնաժողովի որևէ անդամի</w:t>
      </w:r>
      <w:r w:rsidR="00CA7AD6" w:rsidRPr="004B4FD2">
        <w:rPr>
          <w:rFonts w:ascii="GHEA Grapalat" w:hAnsi="GHEA Grapalat"/>
        </w:rPr>
        <w:t xml:space="preserve">, ինչպես </w:t>
      </w:r>
      <w:r w:rsidR="00CA7AD6" w:rsidRPr="004B4FD2">
        <w:rPr>
          <w:rFonts w:ascii="GHEA Grapalat" w:hAnsi="GHEA Grapalat"/>
          <w:color w:val="000000"/>
        </w:rPr>
        <w:t>նաև դատախազի՝ օրենքով սահմանված կարգով ներկայացված ծառայողական քննություն անցկացնելու վերաբերյալ միջնորդության</w:t>
      </w:r>
      <w:r w:rsidR="0091641E" w:rsidRPr="00042DF3">
        <w:rPr>
          <w:rFonts w:ascii="GHEA Grapalat" w:hAnsi="GHEA Grapalat"/>
          <w:color w:val="000000"/>
        </w:rPr>
        <w:t xml:space="preserve">, ինչպես նաև  ֆիզիկական </w:t>
      </w:r>
      <w:r w:rsidR="0091641E" w:rsidRPr="00042DF3">
        <w:rPr>
          <w:rFonts w:ascii="GHEA Grapalat" w:hAnsi="GHEA Grapalat"/>
          <w:color w:val="000000"/>
        </w:rPr>
        <w:lastRenderedPageBreak/>
        <w:t>կամ իրավաբանական անձի, պետական և տեղական ինքնակառավարման մարմնի կամ պաշտոնատար անձի հաղորդումների, զանգվածային լրատվության միջոցների հրապարակումների հիման վրա</w:t>
      </w:r>
      <w:r w:rsidR="0091641E" w:rsidRPr="004B4FD2">
        <w:rPr>
          <w:rFonts w:ascii="GHEA Grapalat" w:hAnsi="GHEA Grapalat"/>
          <w:color w:val="000000"/>
        </w:rPr>
        <w:t>:</w:t>
      </w:r>
    </w:p>
    <w:p w14:paraId="0F6D75DC" w14:textId="7CDE4CD0" w:rsidR="00DF3C3C" w:rsidRPr="004B4FD2" w:rsidRDefault="004D3F2D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 xml:space="preserve">3. Հակակոռուպցիոն կոմիտեում </w:t>
      </w:r>
      <w:r w:rsidR="00062FCD" w:rsidRPr="00062FCD">
        <w:rPr>
          <w:rFonts w:ascii="GHEA Grapalat" w:hAnsi="GHEA Grapalat"/>
          <w:color w:val="000000"/>
        </w:rPr>
        <w:t>ծառայողական քննություն</w:t>
      </w:r>
      <w:r w:rsidR="00DF3C3C" w:rsidRPr="004B4FD2">
        <w:rPr>
          <w:rFonts w:ascii="GHEA Grapalat" w:hAnsi="GHEA Grapalat"/>
          <w:color w:val="000000"/>
        </w:rPr>
        <w:t xml:space="preserve"> </w:t>
      </w:r>
      <w:r w:rsidR="00920304" w:rsidRPr="00435CF5">
        <w:rPr>
          <w:rFonts w:ascii="GHEA Grapalat" w:hAnsi="GHEA Grapalat"/>
          <w:color w:val="000000"/>
        </w:rPr>
        <w:t>իրականացնելու</w:t>
      </w:r>
      <w:r w:rsidR="00920304" w:rsidRPr="004B4FD2">
        <w:rPr>
          <w:rFonts w:ascii="GHEA Grapalat" w:hAnsi="GHEA Grapalat"/>
          <w:color w:val="000000"/>
        </w:rPr>
        <w:t xml:space="preserve"> </w:t>
      </w:r>
      <w:r w:rsidR="00DF3C3C" w:rsidRPr="004B4FD2">
        <w:rPr>
          <w:rFonts w:ascii="GHEA Grapalat" w:hAnsi="GHEA Grapalat"/>
          <w:color w:val="000000"/>
        </w:rPr>
        <w:t>կարգը</w:t>
      </w:r>
      <w:r w:rsidR="00062FCD" w:rsidRPr="00435CF5">
        <w:rPr>
          <w:rFonts w:ascii="GHEA Grapalat" w:hAnsi="GHEA Grapalat"/>
          <w:color w:val="000000"/>
        </w:rPr>
        <w:t>՝</w:t>
      </w:r>
      <w:r w:rsidR="00920304" w:rsidRPr="00435CF5">
        <w:rPr>
          <w:rFonts w:ascii="GHEA Grapalat" w:hAnsi="GHEA Grapalat"/>
          <w:color w:val="000000"/>
        </w:rPr>
        <w:t xml:space="preserve"> ներառյալ </w:t>
      </w:r>
      <w:r w:rsidR="00920304" w:rsidRPr="00920304">
        <w:rPr>
          <w:rFonts w:ascii="GHEA Grapalat" w:hAnsi="GHEA Grapalat"/>
          <w:color w:val="000000"/>
        </w:rPr>
        <w:t>Կարգապահական հանձնաժողովի աշխատակարգը</w:t>
      </w:r>
      <w:r w:rsidR="00DF3C3C" w:rsidRPr="004B4FD2">
        <w:rPr>
          <w:rFonts w:ascii="GHEA Grapalat" w:hAnsi="GHEA Grapalat"/>
          <w:color w:val="000000"/>
        </w:rPr>
        <w:t xml:space="preserve"> կարգապահական հանձնաժողովի ներկայացմամբ սահմանում է Հակակոռուպցիոն կոմիտեի նախագահը:</w:t>
      </w:r>
    </w:p>
    <w:p w14:paraId="699DEB9F" w14:textId="37437B01" w:rsidR="004D3F2D" w:rsidRPr="004B4FD2" w:rsidRDefault="004D3F2D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 xml:space="preserve">4. Եթե </w:t>
      </w:r>
      <w:r w:rsidR="00866534">
        <w:rPr>
          <w:rFonts w:ascii="GHEA Grapalat" w:hAnsi="GHEA Grapalat"/>
          <w:color w:val="000000"/>
        </w:rPr>
        <w:t>ծառայողական քննությունը</w:t>
      </w:r>
      <w:r w:rsidRPr="004B4FD2">
        <w:rPr>
          <w:rFonts w:ascii="GHEA Grapalat" w:hAnsi="GHEA Grapalat"/>
          <w:color w:val="000000"/>
        </w:rPr>
        <w:t xml:space="preserve"> հարուցվել է կարգապահական հանձնաժողովի անդամներից մեկի նկատմամբ, ապա նրա մասնակցությունը հանձնաժողովի աշխատանքներին կասեցվում է մինչև համապատասխան որոշում ընդունելը:</w:t>
      </w:r>
    </w:p>
    <w:p w14:paraId="36290674" w14:textId="32D2B7BF" w:rsidR="00E62D18" w:rsidRPr="004B4FD2" w:rsidRDefault="00E62D18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5.</w:t>
      </w:r>
      <w:r w:rsidR="00277B8B" w:rsidRPr="004B4FD2">
        <w:rPr>
          <w:rFonts w:ascii="GHEA Grapalat" w:hAnsi="GHEA Grapalat"/>
          <w:color w:val="000000"/>
        </w:rPr>
        <w:t xml:space="preserve"> </w:t>
      </w:r>
      <w:r w:rsidR="005E28F7" w:rsidRPr="004B4FD2">
        <w:rPr>
          <w:rFonts w:ascii="GHEA Grapalat" w:hAnsi="GHEA Grapalat"/>
          <w:color w:val="000000"/>
        </w:rPr>
        <w:t xml:space="preserve">Եթե </w:t>
      </w:r>
      <w:r w:rsidR="00C11FD6">
        <w:rPr>
          <w:rFonts w:ascii="GHEA Grapalat" w:hAnsi="GHEA Grapalat"/>
          <w:color w:val="000000"/>
        </w:rPr>
        <w:t>ծառայողական քննությունը</w:t>
      </w:r>
      <w:r w:rsidR="005E28F7" w:rsidRPr="004B4FD2">
        <w:rPr>
          <w:rFonts w:ascii="GHEA Grapalat" w:hAnsi="GHEA Grapalat"/>
          <w:color w:val="000000"/>
        </w:rPr>
        <w:t xml:space="preserve"> հարուցվել է կարգապահական հանձնաժողովի դատախազ </w:t>
      </w:r>
      <w:r w:rsidR="00AC36CB" w:rsidRPr="004B4FD2">
        <w:rPr>
          <w:rFonts w:ascii="GHEA Grapalat" w:hAnsi="GHEA Grapalat"/>
          <w:color w:val="000000"/>
        </w:rPr>
        <w:t xml:space="preserve">անդամի՝ Դատախազության մասին օրենքի 25-րդ հոդվածի 3-րդ մասով սահմանված լիազորության իրականացման շրջանակներում, ապա </w:t>
      </w:r>
      <w:r w:rsidR="00BA1D38" w:rsidRPr="004B4FD2">
        <w:rPr>
          <w:rFonts w:ascii="GHEA Grapalat" w:hAnsi="GHEA Grapalat"/>
          <w:color w:val="000000"/>
        </w:rPr>
        <w:t>վերջինս</w:t>
      </w:r>
      <w:r w:rsidR="000A6610" w:rsidRPr="004B4FD2">
        <w:rPr>
          <w:rFonts w:ascii="GHEA Grapalat" w:hAnsi="GHEA Grapalat"/>
          <w:color w:val="000000"/>
        </w:rPr>
        <w:t xml:space="preserve"> </w:t>
      </w:r>
      <w:r w:rsidR="00A84E4E" w:rsidRPr="004B4FD2">
        <w:rPr>
          <w:rFonts w:ascii="GHEA Grapalat" w:hAnsi="GHEA Grapalat"/>
          <w:color w:val="000000"/>
        </w:rPr>
        <w:t xml:space="preserve">նույն գործի շրջանակներում </w:t>
      </w:r>
      <w:r w:rsidR="000A6610" w:rsidRPr="004B4FD2">
        <w:rPr>
          <w:rFonts w:ascii="GHEA Grapalat" w:hAnsi="GHEA Grapalat"/>
          <w:color w:val="000000"/>
        </w:rPr>
        <w:t>չի կարող մասնակցել հանձնաժողովի աշխատանքներին:</w:t>
      </w:r>
    </w:p>
    <w:p w14:paraId="66E071B8" w14:textId="6E750F9C" w:rsidR="009F1744" w:rsidRPr="007128EE" w:rsidRDefault="00BB412A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6</w:t>
      </w:r>
      <w:r w:rsidR="009F1744" w:rsidRPr="004B4FD2">
        <w:rPr>
          <w:rFonts w:ascii="GHEA Grapalat" w:hAnsi="GHEA Grapalat"/>
          <w:color w:val="000000"/>
        </w:rPr>
        <w:t xml:space="preserve">. </w:t>
      </w:r>
      <w:r w:rsidR="009B24EE" w:rsidRPr="004B4FD2">
        <w:rPr>
          <w:rFonts w:ascii="GHEA Grapalat" w:hAnsi="GHEA Grapalat"/>
          <w:color w:val="000000"/>
        </w:rPr>
        <w:t>Կարգապահական հանձնաժողովի անդամը չի կարող մասնակցել հանձնաժողովի աշխատանքներին</w:t>
      </w:r>
      <w:r w:rsidR="00C64B55" w:rsidRPr="004B4FD2">
        <w:rPr>
          <w:rFonts w:ascii="GHEA Grapalat" w:hAnsi="GHEA Grapalat"/>
          <w:color w:val="000000"/>
        </w:rPr>
        <w:t>,</w:t>
      </w:r>
      <w:r w:rsidR="009B24EE" w:rsidRPr="004B4FD2">
        <w:rPr>
          <w:rFonts w:ascii="GHEA Grapalat" w:hAnsi="GHEA Grapalat"/>
          <w:color w:val="000000"/>
        </w:rPr>
        <w:t xml:space="preserve"> եթե</w:t>
      </w:r>
      <w:r w:rsidR="00CA185F" w:rsidRPr="004B4FD2">
        <w:rPr>
          <w:rFonts w:ascii="GHEA Grapalat" w:hAnsi="GHEA Grapalat"/>
          <w:color w:val="000000"/>
        </w:rPr>
        <w:t xml:space="preserve"> նա Հանրային ծառայության մասին օրենքով</w:t>
      </w:r>
      <w:r w:rsidR="009B24EE" w:rsidRPr="004B4FD2">
        <w:rPr>
          <w:rFonts w:ascii="GHEA Grapalat" w:hAnsi="GHEA Grapalat"/>
          <w:color w:val="000000"/>
        </w:rPr>
        <w:t xml:space="preserve"> հանդիսանում է </w:t>
      </w:r>
      <w:r w:rsidR="00CA185F" w:rsidRPr="004B4FD2">
        <w:rPr>
          <w:rFonts w:ascii="GHEA Grapalat" w:hAnsi="GHEA Grapalat"/>
          <w:color w:val="000000"/>
        </w:rPr>
        <w:t xml:space="preserve">վարույթի </w:t>
      </w:r>
      <w:r w:rsidR="005F419C" w:rsidRPr="004B4FD2">
        <w:rPr>
          <w:rFonts w:ascii="GHEA Grapalat" w:hAnsi="GHEA Grapalat"/>
          <w:color w:val="000000"/>
        </w:rPr>
        <w:t xml:space="preserve">մասնակցի </w:t>
      </w:r>
      <w:r w:rsidR="00901DD1" w:rsidRPr="004B4FD2">
        <w:rPr>
          <w:rFonts w:ascii="GHEA Grapalat" w:hAnsi="GHEA Grapalat"/>
          <w:color w:val="000000"/>
        </w:rPr>
        <w:t xml:space="preserve">հետ փոխկապակցված անձ, կամ առնչվում է քննարկվող հարցին և դրանով հանդիսանում է շահագրգիռ անձ կամ </w:t>
      </w:r>
      <w:r w:rsidR="00115503" w:rsidRPr="004B4FD2">
        <w:rPr>
          <w:rFonts w:ascii="GHEA Grapalat" w:hAnsi="GHEA Grapalat"/>
          <w:color w:val="000000"/>
        </w:rPr>
        <w:t>որևէ այլ կերպով շահագրգռված է տվյալ գործի ելքով</w:t>
      </w:r>
      <w:r w:rsidR="00866857">
        <w:rPr>
          <w:rFonts w:ascii="GHEA Grapalat" w:hAnsi="GHEA Grapalat"/>
          <w:color w:val="000000"/>
        </w:rPr>
        <w:t>:</w:t>
      </w:r>
    </w:p>
    <w:p w14:paraId="1623BBD1" w14:textId="7DA2B690" w:rsidR="000A6610" w:rsidRPr="004B4FD2" w:rsidRDefault="00912F94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7</w:t>
      </w:r>
      <w:r w:rsidR="00115503" w:rsidRPr="004B4FD2">
        <w:rPr>
          <w:rFonts w:ascii="GHEA Grapalat" w:hAnsi="GHEA Grapalat"/>
          <w:color w:val="000000"/>
        </w:rPr>
        <w:t>.</w:t>
      </w:r>
      <w:r w:rsidR="00FB4BD2" w:rsidRPr="00FB4BD2">
        <w:rPr>
          <w:rFonts w:ascii="GHEA Grapalat" w:hAnsi="GHEA Grapalat"/>
          <w:color w:val="000000"/>
        </w:rPr>
        <w:t xml:space="preserve"> </w:t>
      </w:r>
      <w:r w:rsidR="00115503" w:rsidRPr="004B4FD2">
        <w:rPr>
          <w:rFonts w:ascii="GHEA Grapalat" w:hAnsi="GHEA Grapalat"/>
          <w:color w:val="000000"/>
        </w:rPr>
        <w:t xml:space="preserve">Սույն </w:t>
      </w:r>
      <w:r w:rsidRPr="004B4FD2">
        <w:rPr>
          <w:rFonts w:ascii="GHEA Grapalat" w:hAnsi="GHEA Grapalat"/>
          <w:color w:val="000000"/>
        </w:rPr>
        <w:t>հոդվածի 4-6</w:t>
      </w:r>
      <w:r w:rsidR="00115503" w:rsidRPr="004B4FD2">
        <w:rPr>
          <w:rFonts w:ascii="GHEA Grapalat" w:hAnsi="GHEA Grapalat"/>
          <w:color w:val="000000"/>
        </w:rPr>
        <w:t>-րդ մասերով նախատեսված դեպքերում կարգապահական հանձնաժողովը</w:t>
      </w:r>
      <w:r w:rsidR="000228A5" w:rsidRPr="004B4FD2">
        <w:rPr>
          <w:rFonts w:ascii="GHEA Grapalat" w:hAnsi="GHEA Grapalat"/>
          <w:color w:val="000000"/>
        </w:rPr>
        <w:t xml:space="preserve"> </w:t>
      </w:r>
      <w:r w:rsidR="00115503" w:rsidRPr="004B4FD2">
        <w:rPr>
          <w:rFonts w:ascii="GHEA Grapalat" w:hAnsi="GHEA Grapalat"/>
          <w:color w:val="000000"/>
        </w:rPr>
        <w:t>ընդունում է որոշում</w:t>
      </w:r>
      <w:r w:rsidR="000228A5" w:rsidRPr="004B4FD2">
        <w:rPr>
          <w:rFonts w:ascii="GHEA Grapalat" w:hAnsi="GHEA Grapalat"/>
          <w:color w:val="000000"/>
        </w:rPr>
        <w:t xml:space="preserve"> կարգապահական հանձնաժողովի </w:t>
      </w:r>
      <w:r w:rsidR="00A84E4E" w:rsidRPr="004B4FD2">
        <w:rPr>
          <w:rFonts w:ascii="GHEA Grapalat" w:hAnsi="GHEA Grapalat"/>
          <w:color w:val="000000"/>
        </w:rPr>
        <w:t xml:space="preserve">անդամի </w:t>
      </w:r>
      <w:r w:rsidR="000228A5" w:rsidRPr="004B4FD2">
        <w:rPr>
          <w:rFonts w:ascii="GHEA Grapalat" w:hAnsi="GHEA Grapalat"/>
          <w:color w:val="000000"/>
        </w:rPr>
        <w:t>մասնակցությունը</w:t>
      </w:r>
      <w:r w:rsidR="00A84E4E" w:rsidRPr="004B4FD2">
        <w:rPr>
          <w:rFonts w:ascii="GHEA Grapalat" w:hAnsi="GHEA Grapalat"/>
          <w:color w:val="000000"/>
        </w:rPr>
        <w:t xml:space="preserve"> հանձնաժողովի</w:t>
      </w:r>
      <w:r w:rsidR="000228A5" w:rsidRPr="004B4FD2">
        <w:rPr>
          <w:rFonts w:ascii="GHEA Grapalat" w:hAnsi="GHEA Grapalat"/>
          <w:color w:val="000000"/>
        </w:rPr>
        <w:t xml:space="preserve"> հետագա աշխատանքների</w:t>
      </w:r>
      <w:r w:rsidR="00572FBC" w:rsidRPr="004B4FD2">
        <w:rPr>
          <w:rFonts w:ascii="GHEA Grapalat" w:hAnsi="GHEA Grapalat"/>
          <w:color w:val="000000"/>
        </w:rPr>
        <w:t xml:space="preserve">ն չթույլատրելու վերաբերյալ: Կարգապահական հանձնաժողովի </w:t>
      </w:r>
      <w:r w:rsidR="00572FBC" w:rsidRPr="004B4FD2">
        <w:rPr>
          <w:rFonts w:ascii="GHEA Grapalat" w:hAnsi="GHEA Grapalat"/>
          <w:color w:val="000000"/>
        </w:rPr>
        <w:lastRenderedPageBreak/>
        <w:t>անդամը, որի վերաբերյալ կայացվում է որոշումը, որոշման կայացման գործընթացին</w:t>
      </w:r>
      <w:r w:rsidR="006C7578" w:rsidRPr="004B4FD2">
        <w:rPr>
          <w:rFonts w:ascii="GHEA Grapalat" w:hAnsi="GHEA Grapalat"/>
          <w:color w:val="000000"/>
        </w:rPr>
        <w:t xml:space="preserve"> չի մասնակցում</w:t>
      </w:r>
      <w:r w:rsidR="00572FBC" w:rsidRPr="004B4FD2">
        <w:rPr>
          <w:rFonts w:ascii="GHEA Grapalat" w:hAnsi="GHEA Grapalat"/>
          <w:color w:val="000000"/>
        </w:rPr>
        <w:t>:</w:t>
      </w:r>
    </w:p>
    <w:p w14:paraId="6A653309" w14:textId="7BF2929B" w:rsidR="004D3F2D" w:rsidRPr="004B4FD2" w:rsidRDefault="00912F94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C3526A">
        <w:rPr>
          <w:rFonts w:ascii="GHEA Grapalat" w:hAnsi="GHEA Grapalat"/>
          <w:color w:val="000000"/>
        </w:rPr>
        <w:t>8</w:t>
      </w:r>
      <w:r w:rsidR="004D3F2D" w:rsidRPr="00C3526A">
        <w:rPr>
          <w:rFonts w:ascii="GHEA Grapalat" w:hAnsi="GHEA Grapalat"/>
          <w:color w:val="000000"/>
        </w:rPr>
        <w:t xml:space="preserve">. Կարգապահական վարույթը հարուցվում է </w:t>
      </w:r>
      <w:r w:rsidR="0040140A" w:rsidRPr="00C3526A">
        <w:rPr>
          <w:rFonts w:ascii="GHEA Grapalat" w:hAnsi="GHEA Grapalat"/>
          <w:color w:val="000000"/>
        </w:rPr>
        <w:t>սույն հոդվածի 2-րդ մասով սահմանված հիմքեր</w:t>
      </w:r>
      <w:r w:rsidR="00290C82" w:rsidRPr="00C3526A">
        <w:rPr>
          <w:rFonts w:ascii="GHEA Grapalat" w:hAnsi="GHEA Grapalat"/>
          <w:color w:val="000000"/>
        </w:rPr>
        <w:t>ն</w:t>
      </w:r>
      <w:r w:rsidR="0040140A" w:rsidRPr="00C3526A">
        <w:rPr>
          <w:rFonts w:ascii="GHEA Grapalat" w:hAnsi="GHEA Grapalat"/>
          <w:color w:val="000000"/>
        </w:rPr>
        <w:t xml:space="preserve"> </w:t>
      </w:r>
      <w:r w:rsidR="00711C2C" w:rsidRPr="00C3526A">
        <w:rPr>
          <w:rFonts w:ascii="GHEA Grapalat" w:hAnsi="GHEA Grapalat"/>
          <w:color w:val="000000"/>
        </w:rPr>
        <w:t>ի հայտ գալուց հետո</w:t>
      </w:r>
      <w:r w:rsidR="004D3F2D" w:rsidRPr="00C3526A">
        <w:rPr>
          <w:rFonts w:ascii="GHEA Grapalat" w:hAnsi="GHEA Grapalat"/>
          <w:color w:val="000000"/>
        </w:rPr>
        <w:t xml:space="preserve"> 30-օրյա ժամկետում, բայց ոչ ուշ, քան </w:t>
      </w:r>
      <w:r w:rsidR="00EE1648" w:rsidRPr="00C3526A">
        <w:rPr>
          <w:rFonts w:ascii="GHEA Grapalat" w:hAnsi="GHEA Grapalat"/>
          <w:color w:val="000000"/>
        </w:rPr>
        <w:t>կարգապահական խախտում</w:t>
      </w:r>
      <w:r w:rsidR="004D3F2D" w:rsidRPr="00C3526A">
        <w:rPr>
          <w:rFonts w:ascii="GHEA Grapalat" w:hAnsi="GHEA Grapalat"/>
          <w:color w:val="000000"/>
        </w:rPr>
        <w:t xml:space="preserve"> կատարելու օրվանից 12 ամիս հետո:</w:t>
      </w:r>
      <w:r w:rsidR="004D3F2D" w:rsidRPr="004B4FD2">
        <w:rPr>
          <w:rFonts w:ascii="GHEA Grapalat" w:hAnsi="GHEA Grapalat"/>
          <w:color w:val="000000"/>
        </w:rPr>
        <w:t xml:space="preserve"> </w:t>
      </w:r>
    </w:p>
    <w:p w14:paraId="4763DF46" w14:textId="232F0B49" w:rsidR="004D3F2D" w:rsidRPr="004B4FD2" w:rsidRDefault="00912F94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9</w:t>
      </w:r>
      <w:r w:rsidR="004D3F2D" w:rsidRPr="004B4FD2">
        <w:rPr>
          <w:rFonts w:ascii="GHEA Grapalat" w:hAnsi="GHEA Grapalat"/>
          <w:color w:val="000000"/>
        </w:rPr>
        <w:t>. Կարգապահական վարույթի տևողությունը չի կարող գերազանցել 1 ամիսը, բացառությամբ հակակոռուպցիոն կոմիտեի ծառայողի բացակայության դեպքերի: Այդ դեպքերում կարգապահական վարույթի տևողությունը կարող է երկարաձգվել հակակոռուպցիոն կոմիտեի ծառայողի բացակայության ժամանակահատվածով:</w:t>
      </w:r>
    </w:p>
    <w:p w14:paraId="5D7955B2" w14:textId="2B695C8B" w:rsidR="004D3F2D" w:rsidRPr="004B4FD2" w:rsidRDefault="00912F94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10</w:t>
      </w:r>
      <w:r w:rsidR="004D3F2D" w:rsidRPr="004B4FD2">
        <w:rPr>
          <w:rFonts w:ascii="GHEA Grapalat" w:hAnsi="GHEA Grapalat"/>
          <w:color w:val="000000"/>
        </w:rPr>
        <w:t>. Եթե մինչև կարգապահական վարույթ հարուցելը կամ կարգապահական վարույթ հարուցելուց հետո պարզվել է, որ առկա է հակակոռուպցիոն կոմիտեի ծառայողի մասնակցությամբ կամ նրա կատարած ենթադրյալ հանցագործության դեպք, ապա կարգապահական վարույթի հարուցումը հետաձգվում է, իսկ հարուցված կարգապահական վարույթը կասեցվում է մինչև համապատասխան քրեական վարույթի ավարտը:</w:t>
      </w:r>
    </w:p>
    <w:p w14:paraId="12D982A1" w14:textId="041010AD" w:rsidR="004D3F2D" w:rsidRPr="004B4FD2" w:rsidRDefault="00514836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1</w:t>
      </w:r>
      <w:r w:rsidR="00E579A6" w:rsidRPr="004B4FD2">
        <w:rPr>
          <w:rFonts w:ascii="GHEA Grapalat" w:hAnsi="GHEA Grapalat"/>
          <w:color w:val="000000"/>
        </w:rPr>
        <w:t>1</w:t>
      </w:r>
      <w:r w:rsidR="004D3F2D" w:rsidRPr="004B4FD2">
        <w:rPr>
          <w:rFonts w:ascii="GHEA Grapalat" w:hAnsi="GHEA Grapalat"/>
          <w:color w:val="000000"/>
        </w:rPr>
        <w:t xml:space="preserve">. Հակակոռուպցիոն կոմիտեի ծառայողն </w:t>
      </w:r>
      <w:r w:rsidR="00EC3273" w:rsidRPr="00042DF3">
        <w:rPr>
          <w:rFonts w:ascii="GHEA Grapalat" w:hAnsi="GHEA Grapalat"/>
          <w:color w:val="000000"/>
        </w:rPr>
        <w:t>իրավունք ունի իր նկատմամբ հարուցված կարգապահական վարույթի շրջանակում ծանոթանալու իր իրավունքներին և պարտականություններին, ինչպես նաև վարույթի նյութերին, կարգապահական վարույթ իրականացնող անձին հայտնելու բացարկ, եթե հիմքեր կան ենթադրելու, որ կարգապահական վարույթ իրականացնող անձն ուղղակի կամ անուղղակի շահագրգռված է կարգապահական վարույթի ելքով, առանձին գործողություններ կատարելու համար ներկայացնել միջնորդություններ,</w:t>
      </w:r>
      <w:r w:rsidR="00EC3273" w:rsidRPr="004B4FD2">
        <w:rPr>
          <w:rFonts w:ascii="GHEA Grapalat" w:hAnsi="GHEA Grapalat"/>
          <w:color w:val="000000"/>
        </w:rPr>
        <w:t xml:space="preserve"> </w:t>
      </w:r>
      <w:r w:rsidR="004D3F2D" w:rsidRPr="004B4FD2">
        <w:rPr>
          <w:rFonts w:ascii="GHEA Grapalat" w:hAnsi="GHEA Grapalat"/>
          <w:color w:val="000000"/>
        </w:rPr>
        <w:t>բացատրություն տալու իր նկատմամբ հարուցված կարգապահական վարույթի առնչությամբ, ստանալ իրավաբանական օգնություն, այդ թվում հանդես գալ ներկայացուցչի միջոցով (ներառյալ՝ փաստաբանական ծառայություններ մատուցող):</w:t>
      </w:r>
    </w:p>
    <w:p w14:paraId="51C1CA94" w14:textId="6D748110" w:rsidR="004D3F2D" w:rsidRDefault="00E579A6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lastRenderedPageBreak/>
        <w:t>12</w:t>
      </w:r>
      <w:r w:rsidR="004D3F2D" w:rsidRPr="004B4FD2">
        <w:rPr>
          <w:rFonts w:ascii="GHEA Grapalat" w:hAnsi="GHEA Grapalat"/>
          <w:color w:val="000000"/>
        </w:rPr>
        <w:t>. Տույժերը ձևակերպվում են գրավոր: Կարգապահական յուրաքանչյուր խախտման համար</w:t>
      </w:r>
      <w:r w:rsidR="00AA24CC">
        <w:rPr>
          <w:rFonts w:ascii="GHEA Grapalat" w:hAnsi="GHEA Grapalat"/>
          <w:color w:val="000000"/>
        </w:rPr>
        <w:t xml:space="preserve"> </w:t>
      </w:r>
      <w:r w:rsidR="00AA24CC" w:rsidRPr="00AA24CC">
        <w:rPr>
          <w:rFonts w:ascii="GHEA Grapalat" w:hAnsi="GHEA Grapalat"/>
          <w:color w:val="000000"/>
        </w:rPr>
        <w:t>հակակոռուպցիոն կոմիտեի ծառայողի նկատմամբ</w:t>
      </w:r>
      <w:r w:rsidR="004D3F2D" w:rsidRPr="004B4FD2">
        <w:rPr>
          <w:rFonts w:ascii="GHEA Grapalat" w:hAnsi="GHEA Grapalat"/>
          <w:color w:val="000000"/>
        </w:rPr>
        <w:t xml:space="preserve"> կարող է նշանակվել մեկ կարգապահական տույժ:</w:t>
      </w:r>
      <w:r w:rsidR="0029597E" w:rsidRPr="0029597E">
        <w:rPr>
          <w:rFonts w:ascii="GHEA Grapalat" w:hAnsi="GHEA Grapalat"/>
          <w:color w:val="000000"/>
        </w:rPr>
        <w:t xml:space="preserve"> Մեկ կարգապահական վարույթի շրջանակում </w:t>
      </w:r>
      <w:r w:rsidR="00AA24CC" w:rsidRPr="00AA24CC">
        <w:rPr>
          <w:rFonts w:ascii="GHEA Grapalat" w:hAnsi="GHEA Grapalat"/>
          <w:color w:val="000000"/>
        </w:rPr>
        <w:t xml:space="preserve">մի քանի կարգապահական խախտում կատարելու դեպքում, հակակոռուպցիոն կոմիտեի ծառայողի նկատմամբ </w:t>
      </w:r>
      <w:r w:rsidR="0029597E" w:rsidRPr="0029597E">
        <w:rPr>
          <w:rFonts w:ascii="GHEA Grapalat" w:hAnsi="GHEA Grapalat"/>
          <w:color w:val="000000"/>
        </w:rPr>
        <w:t>կարող է նշանակվել միայն մեկ կարգապահական տույժ:</w:t>
      </w:r>
    </w:p>
    <w:p w14:paraId="74987D58" w14:textId="5A06ADCA" w:rsidR="00D06FD5" w:rsidRPr="004B4FD2" w:rsidRDefault="00BD1A23" w:rsidP="0052478A">
      <w:pPr>
        <w:shd w:val="clear" w:color="auto" w:fill="FFFFFF"/>
        <w:tabs>
          <w:tab w:val="left" w:pos="709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 xml:space="preserve">13. </w:t>
      </w:r>
      <w:r w:rsidR="00D06FD5" w:rsidRPr="004B4FD2">
        <w:rPr>
          <w:rFonts w:ascii="GHEA Grapalat" w:eastAsia="Times New Roman" w:hAnsi="GHEA Grapalat"/>
          <w:color w:val="000000"/>
          <w:sz w:val="24"/>
          <w:szCs w:val="24"/>
        </w:rPr>
        <w:t>Հակակոռուպցիոն կոմիտեի ծառայողի նկատմամբ կարգապահական տույժերը կարող են կիրառվել միայն ծառայողական քննության արդյունքների հիման վրա։</w:t>
      </w:r>
    </w:p>
    <w:p w14:paraId="10324BF4" w14:textId="3151CD1D" w:rsidR="00D06FD5" w:rsidRPr="004B4FD2" w:rsidRDefault="00BD1A23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14. </w:t>
      </w:r>
      <w:r w:rsidR="00D06FD5" w:rsidRPr="004B4FD2">
        <w:rPr>
          <w:rFonts w:ascii="GHEA Grapalat" w:hAnsi="GHEA Grapalat"/>
          <w:color w:val="000000"/>
        </w:rPr>
        <w:t>Կարգապահական տույժը նշանակվում է, եթե վեց ամսից ավելի չի անցել կարգապահական խախտումը հայտնաբերելու օրվանից՝ չհաշված հիվանդության կամ արձակ</w:t>
      </w:r>
      <w:r>
        <w:rPr>
          <w:rFonts w:ascii="GHEA Grapalat" w:hAnsi="GHEA Grapalat"/>
          <w:color w:val="000000"/>
        </w:rPr>
        <w:t>ուրդում գտնվելու ժամանակաշրջանը:</w:t>
      </w:r>
    </w:p>
    <w:p w14:paraId="12857286" w14:textId="23194A0F" w:rsidR="004D3F2D" w:rsidRPr="004B4FD2" w:rsidRDefault="004D3F2D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1</w:t>
      </w:r>
      <w:r w:rsidR="00467F01">
        <w:rPr>
          <w:rFonts w:ascii="GHEA Grapalat" w:hAnsi="GHEA Grapalat"/>
          <w:color w:val="000000"/>
        </w:rPr>
        <w:t>5</w:t>
      </w:r>
      <w:r w:rsidRPr="004B4FD2">
        <w:rPr>
          <w:rFonts w:ascii="GHEA Grapalat" w:hAnsi="GHEA Grapalat"/>
          <w:color w:val="000000"/>
        </w:rPr>
        <w:t>. Կարգապահական տույժի մասին հակակոռուպցիոն կոմիտեի ծառայողը տեղեկացվում է դրա նշանակումից հետո` հնգօրյա ժամկետում:</w:t>
      </w:r>
    </w:p>
    <w:p w14:paraId="24874198" w14:textId="687FECDD" w:rsidR="004D3F2D" w:rsidRPr="004B4FD2" w:rsidRDefault="004D3F2D" w:rsidP="0052478A">
      <w:pPr>
        <w:pStyle w:val="NormalWeb"/>
        <w:shd w:val="clear" w:color="auto" w:fill="FFFFFF"/>
        <w:tabs>
          <w:tab w:val="left" w:pos="426"/>
          <w:tab w:val="left" w:pos="709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1</w:t>
      </w:r>
      <w:r w:rsidR="00467F01">
        <w:rPr>
          <w:rFonts w:ascii="GHEA Grapalat" w:hAnsi="GHEA Grapalat"/>
          <w:color w:val="000000"/>
        </w:rPr>
        <w:t>6</w:t>
      </w:r>
      <w:r w:rsidRPr="004B4FD2">
        <w:rPr>
          <w:rFonts w:ascii="GHEA Grapalat" w:hAnsi="GHEA Grapalat"/>
          <w:color w:val="000000"/>
        </w:rPr>
        <w:t>. Եթե կարգապահական տույժ նշանակվելու օրվանից հետո` մեկ տարվա ընթացքում, հակակոռուպցիոն կոմիտեի ծառայողը նոր կարգապահական տույժի չի ենթար</w:t>
      </w:r>
      <w:r w:rsidR="00D23FD4" w:rsidRPr="004B4FD2">
        <w:rPr>
          <w:rFonts w:ascii="GHEA Grapalat" w:hAnsi="GHEA Grapalat"/>
          <w:color w:val="000000"/>
        </w:rPr>
        <w:t xml:space="preserve">կվել, ապա </w:t>
      </w:r>
      <w:r w:rsidR="00D23FD4" w:rsidRPr="00467F01">
        <w:rPr>
          <w:rFonts w:ascii="GHEA Grapalat" w:hAnsi="GHEA Grapalat"/>
          <w:color w:val="000000"/>
        </w:rPr>
        <w:t>վերջինս համարվում է տույժ չունեցող</w:t>
      </w:r>
      <w:r w:rsidRPr="004B4FD2">
        <w:rPr>
          <w:rFonts w:ascii="GHEA Grapalat" w:hAnsi="GHEA Grapalat"/>
          <w:color w:val="000000"/>
        </w:rPr>
        <w:t>: Սույն մասի դրույթները չեն տարածվում սույն օրենքի 33-րդ հոդվածի 1-ին մասի 4-6-րդ կետերով նախատեսված կարգապահական տույժերի վրա:</w:t>
      </w:r>
    </w:p>
    <w:p w14:paraId="73EC1F8F" w14:textId="149894C1" w:rsidR="004D3F2D" w:rsidRPr="00467F01" w:rsidRDefault="004D3F2D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1</w:t>
      </w:r>
      <w:r w:rsidR="00467F01">
        <w:rPr>
          <w:rFonts w:ascii="GHEA Grapalat" w:hAnsi="GHEA Grapalat"/>
          <w:color w:val="000000"/>
        </w:rPr>
        <w:t>7</w:t>
      </w:r>
      <w:r w:rsidRPr="004B4FD2">
        <w:rPr>
          <w:rFonts w:ascii="GHEA Grapalat" w:hAnsi="GHEA Grapalat"/>
          <w:color w:val="000000"/>
        </w:rPr>
        <w:t>. Կարգապահական հանձնաժողովը կարգապահական խախտման հարցը քննելիս քվեարկությամբ որոշում է կարգապահական խախտման փաստի առկայությունը, կատարված խախտման մեջ հակակոռուպցիոն կոմիտեի ծառայողի մեղավորության հարցը և պատասխանատվության ենթարկելու կապակցությամբ որոշում կայացնելու համար անհրաժեշտ այլ հարցեր:</w:t>
      </w:r>
      <w:r w:rsidR="008C30CB">
        <w:rPr>
          <w:rFonts w:ascii="GHEA Grapalat" w:hAnsi="GHEA Grapalat"/>
          <w:color w:val="000000"/>
        </w:rPr>
        <w:t xml:space="preserve"> </w:t>
      </w:r>
    </w:p>
    <w:p w14:paraId="2116FBD9" w14:textId="1FD8AC3D" w:rsidR="005A1AC1" w:rsidRPr="004B4FD2" w:rsidRDefault="00467F01" w:rsidP="0052478A">
      <w:pPr>
        <w:shd w:val="clear" w:color="auto" w:fill="FFFFFF"/>
        <w:tabs>
          <w:tab w:val="left" w:pos="709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lastRenderedPageBreak/>
        <w:t xml:space="preserve">18. </w:t>
      </w:r>
      <w:r w:rsidR="005A1AC1" w:rsidRPr="004B4FD2">
        <w:rPr>
          <w:rFonts w:ascii="GHEA Grapalat" w:eastAsia="Times New Roman" w:hAnsi="GHEA Grapalat"/>
          <w:color w:val="000000"/>
          <w:sz w:val="24"/>
          <w:szCs w:val="24"/>
        </w:rPr>
        <w:t>Կարգապահական տույժը պետք է համաչափ լինի կատարված կարգապահական խախտման ծանրութ</w:t>
      </w:r>
      <w:r w:rsidR="008C30CB">
        <w:rPr>
          <w:rFonts w:ascii="GHEA Grapalat" w:eastAsia="Times New Roman" w:hAnsi="GHEA Grapalat"/>
          <w:color w:val="000000"/>
          <w:sz w:val="24"/>
          <w:szCs w:val="24"/>
        </w:rPr>
        <w:t>յանը և մեղավորության աստիճանին:</w:t>
      </w:r>
    </w:p>
    <w:p w14:paraId="15560BFF" w14:textId="22689730" w:rsidR="005A1AC1" w:rsidRPr="004B4FD2" w:rsidRDefault="00467F01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19. </w:t>
      </w:r>
      <w:r w:rsidR="005A1AC1" w:rsidRPr="004B4FD2">
        <w:rPr>
          <w:rFonts w:ascii="GHEA Grapalat" w:hAnsi="GHEA Grapalat"/>
          <w:color w:val="000000"/>
        </w:rPr>
        <w:t xml:space="preserve">Կարգապահական տույժ նշանակելիս հաշվի են առնվում խախտման բնույթը, բովանդակությունը, այն հանգամանքները, որի պարագայում կատարվել է խախտումը, խախտման հետևանքները, նախկինում </w:t>
      </w:r>
      <w:r w:rsidR="007A1688">
        <w:rPr>
          <w:rFonts w:ascii="GHEA Grapalat" w:hAnsi="GHEA Grapalat"/>
          <w:color w:val="000000"/>
        </w:rPr>
        <w:t>Հակակոռուպցիոն կոմիտեի</w:t>
      </w:r>
      <w:r w:rsidR="007A1688" w:rsidRPr="004B4FD2">
        <w:rPr>
          <w:rFonts w:ascii="GHEA Grapalat" w:hAnsi="GHEA Grapalat"/>
          <w:color w:val="000000"/>
        </w:rPr>
        <w:t xml:space="preserve"> </w:t>
      </w:r>
      <w:r w:rsidR="005A1AC1" w:rsidRPr="004B4FD2">
        <w:rPr>
          <w:rFonts w:ascii="GHEA Grapalat" w:hAnsi="GHEA Grapalat"/>
          <w:color w:val="000000"/>
        </w:rPr>
        <w:t>ծառայողի նկատմամբ կարգապահական տույժեր կիրառված լինելու և (կամ) խախտումնե</w:t>
      </w:r>
      <w:r w:rsidR="008C30CB">
        <w:rPr>
          <w:rFonts w:ascii="GHEA Grapalat" w:hAnsi="GHEA Grapalat"/>
          <w:color w:val="000000"/>
        </w:rPr>
        <w:t>ր կատարած լինելու հանգամանքները</w:t>
      </w:r>
      <w:r w:rsidR="005A1AC1" w:rsidRPr="004B4FD2">
        <w:rPr>
          <w:rFonts w:ascii="GHEA Grapalat" w:hAnsi="GHEA Grapalat"/>
          <w:color w:val="000000"/>
        </w:rPr>
        <w:t>:</w:t>
      </w:r>
    </w:p>
    <w:p w14:paraId="4652873D" w14:textId="4455381A" w:rsidR="004D3F2D" w:rsidRPr="004B4FD2" w:rsidRDefault="008C30CB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</w:t>
      </w:r>
      <w:r w:rsidR="0032069E" w:rsidRPr="0095606C">
        <w:rPr>
          <w:rFonts w:ascii="GHEA Grapalat" w:hAnsi="GHEA Grapalat"/>
          <w:color w:val="000000"/>
        </w:rPr>
        <w:t>0</w:t>
      </w:r>
      <w:r w:rsidR="004D3F2D" w:rsidRPr="004B4FD2">
        <w:rPr>
          <w:rFonts w:ascii="GHEA Grapalat" w:hAnsi="GHEA Grapalat"/>
          <w:color w:val="000000"/>
        </w:rPr>
        <w:t>. Ծառայողական քննության ժամանակահատվածում հակակոռուպցիոն կոմիտեի ծառայողի լիազորությունները կարող են ժամանակավորապես դադարեցվել, եթե բավարար հիմքեր կան ենթադրելու, որ, պաշտոնում մնալով, նա կխոչընդոտի ծառայողական քննության</w:t>
      </w:r>
      <w:r w:rsidR="00184A13" w:rsidRPr="004B4FD2">
        <w:rPr>
          <w:rFonts w:ascii="GHEA Grapalat" w:hAnsi="GHEA Grapalat"/>
          <w:color w:val="000000"/>
        </w:rPr>
        <w:t xml:space="preserve"> անցկացմանը</w:t>
      </w:r>
      <w:r w:rsidR="004D3F2D" w:rsidRPr="004B4FD2">
        <w:rPr>
          <w:rFonts w:ascii="GHEA Grapalat" w:hAnsi="GHEA Grapalat"/>
          <w:color w:val="000000"/>
        </w:rPr>
        <w:t>: Այդ դեպքում հակակոռուպցիոն կոմիտեի ծառայողի վարձատրությունը պահպանվում է:</w:t>
      </w:r>
    </w:p>
    <w:p w14:paraId="671B04A7" w14:textId="188B9FBC" w:rsidR="004D3F2D" w:rsidRPr="004B4FD2" w:rsidRDefault="008C30CB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</w:t>
      </w:r>
      <w:r w:rsidR="0032069E" w:rsidRPr="0095606C">
        <w:rPr>
          <w:rFonts w:ascii="GHEA Grapalat" w:hAnsi="GHEA Grapalat"/>
          <w:color w:val="000000"/>
        </w:rPr>
        <w:t>1</w:t>
      </w:r>
      <w:r w:rsidR="004D3F2D" w:rsidRPr="004B4FD2">
        <w:rPr>
          <w:rFonts w:ascii="GHEA Grapalat" w:hAnsi="GHEA Grapalat"/>
          <w:color w:val="000000"/>
        </w:rPr>
        <w:t xml:space="preserve">. Հակակոռուպցիոն կոմիտեի ծառայողի նկատմամբ քրեական հետապնդում հարուցված լինելու </w:t>
      </w:r>
      <w:r w:rsidR="001F37B4">
        <w:rPr>
          <w:rFonts w:ascii="GHEA Grapalat" w:hAnsi="GHEA Grapalat"/>
          <w:color w:val="000000"/>
        </w:rPr>
        <w:t>դե</w:t>
      </w:r>
      <w:r w:rsidR="004D3F2D" w:rsidRPr="004B4FD2">
        <w:rPr>
          <w:rFonts w:ascii="GHEA Grapalat" w:hAnsi="GHEA Grapalat"/>
          <w:color w:val="000000"/>
        </w:rPr>
        <w:t>պքում նրա պաշտոնավարումը կարող է կասեցվել Հայաստանի Հանրապետության քրեական դատավարության օրենսգրքով սահմանված դեպքերում և կարգով:</w:t>
      </w:r>
    </w:p>
    <w:p w14:paraId="128E5E2D" w14:textId="0E983B70" w:rsidR="004D3F2D" w:rsidRPr="004B4FD2" w:rsidRDefault="008C30CB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</w:t>
      </w:r>
      <w:r w:rsidR="0032069E" w:rsidRPr="0095606C">
        <w:rPr>
          <w:rFonts w:ascii="GHEA Grapalat" w:hAnsi="GHEA Grapalat"/>
          <w:color w:val="000000"/>
        </w:rPr>
        <w:t>2</w:t>
      </w:r>
      <w:r w:rsidR="004D3F2D" w:rsidRPr="004B4FD2">
        <w:rPr>
          <w:rFonts w:ascii="GHEA Grapalat" w:hAnsi="GHEA Grapalat"/>
          <w:color w:val="000000"/>
        </w:rPr>
        <w:t>. Հակակոռուպցիոն կոմիտեի ծառայողն իրավունք ունի իր նկատմամբ նշանակված կարգապահական տույժի մասին որոշումն օրենքով սահմանված կարգով բողոքարկելու դատարան:</w:t>
      </w:r>
    </w:p>
    <w:p w14:paraId="2EF0BD92" w14:textId="012D02FF" w:rsidR="009221E2" w:rsidRPr="004B4FD2" w:rsidRDefault="008C30CB" w:rsidP="005247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</w:t>
      </w:r>
      <w:r w:rsidR="0032069E" w:rsidRPr="0095606C">
        <w:rPr>
          <w:rFonts w:ascii="GHEA Grapalat" w:hAnsi="GHEA Grapalat"/>
          <w:color w:val="000000"/>
        </w:rPr>
        <w:t>3</w:t>
      </w:r>
      <w:r w:rsidR="004D3F2D" w:rsidRPr="004B4FD2">
        <w:rPr>
          <w:rFonts w:ascii="GHEA Grapalat" w:hAnsi="GHEA Grapalat"/>
          <w:color w:val="000000"/>
        </w:rPr>
        <w:t>. Կարգապահական տույժի ենթարկված հակակոռուպցիոն կոմիտեի ծառայողը չի ազատվում նույն արարքի համար օրենքով սահմանված քաղաքացիական, վարչական կամ քրեական պատասխանատվությունից, բացառությամբ այն դեպքերի, երբ կարգապահական տույժը կիրառվել է առաքինության ստուգման շրջանակներում կատարված խախտման հիմքով:»:</w:t>
      </w:r>
    </w:p>
    <w:p w14:paraId="68ADC63C" w14:textId="77777777" w:rsidR="00514836" w:rsidRPr="004B4FD2" w:rsidRDefault="00514836" w:rsidP="004B4FD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</w:p>
    <w:p w14:paraId="5CDFFEF6" w14:textId="77777777" w:rsidR="00FD72F8" w:rsidRPr="004B4FD2" w:rsidRDefault="00FD72F8" w:rsidP="004B4FD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</w:rPr>
      </w:pPr>
    </w:p>
    <w:p w14:paraId="5813965F" w14:textId="69B9BA38" w:rsidR="0026217A" w:rsidRPr="004B4FD2" w:rsidRDefault="0026217A" w:rsidP="0026217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4FD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highlight w:val="white"/>
        </w:rPr>
        <w:t>Հոդված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highlight w:val="white"/>
        </w:rPr>
        <w:t xml:space="preserve"> 3</w:t>
      </w:r>
      <w:r w:rsidRPr="004B4FD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highlight w:val="white"/>
        </w:rPr>
        <w:t>.</w:t>
      </w:r>
      <w:r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  <w:highlight w:val="white"/>
        </w:rPr>
        <w:t xml:space="preserve"> Օրենքը լրացնել </w:t>
      </w:r>
      <w:r w:rsidRPr="004B4FD2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հետևյալ բովանդակությամբ նոր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34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.1-ին հոդվածով՝</w:t>
      </w:r>
    </w:p>
    <w:p w14:paraId="027CACEE" w14:textId="314E0751" w:rsidR="0026217A" w:rsidRPr="004B4FD2" w:rsidRDefault="0026217A" w:rsidP="0026217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</w:t>
      </w: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34</w:t>
      </w: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.1. Կարգապահական հանձնաժողովը.</w:t>
      </w:r>
    </w:p>
    <w:p w14:paraId="0402E7F4" w14:textId="596FC973" w:rsidR="0026217A" w:rsidRPr="004B4FD2" w:rsidRDefault="0026217A" w:rsidP="0026217A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Հակակոռուպցիոն </w:t>
      </w:r>
      <w:r w:rsidR="00105E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կոմիտեի ծառայողի նկատմամբ </w:t>
      </w:r>
      <w:r w:rsidR="00F96313">
        <w:rPr>
          <w:rFonts w:ascii="GHEA Grapalat" w:eastAsia="GHEA Grapalat" w:hAnsi="GHEA Grapalat" w:cs="GHEA Grapalat"/>
          <w:color w:val="000000"/>
          <w:sz w:val="24"/>
          <w:szCs w:val="24"/>
        </w:rPr>
        <w:t>ծառայողական քննությունն</w:t>
      </w:r>
      <w:r w:rsidR="00105E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F96313">
        <w:rPr>
          <w:rFonts w:ascii="GHEA Grapalat" w:eastAsia="GHEA Grapalat" w:hAnsi="GHEA Grapalat" w:cs="GHEA Grapalat"/>
          <w:color w:val="000000"/>
          <w:sz w:val="24"/>
          <w:szCs w:val="24"/>
        </w:rPr>
        <w:t>իրականացվում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կարգապահական հանձնաժողով</w:t>
      </w:r>
      <w:r w:rsidR="00F96313">
        <w:rPr>
          <w:rFonts w:ascii="GHEA Grapalat" w:eastAsia="GHEA Grapalat" w:hAnsi="GHEA Grapalat" w:cs="GHEA Grapalat"/>
          <w:color w:val="000000"/>
          <w:sz w:val="24"/>
          <w:szCs w:val="24"/>
        </w:rPr>
        <w:t>ի կողմից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7E8925AD" w14:textId="7735C7D6" w:rsidR="0026217A" w:rsidRDefault="0026217A" w:rsidP="0026217A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Կարգապահական հանձնաժողովը բաղկացած է</w:t>
      </w:r>
      <w:r w:rsidR="00DD136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8F1A29" w:rsidRPr="00D9476A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DD136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անդամից: Հանձնաժողովի կազմում են հակակոռուպցիոն կոմիտեի նախագահի տեղակալներից մեկը՝ կոմիտեի նախագահի որոշմամբ, հակակոռուպցիոն կոմիտեի՝ վիճակահանությամբ ընտրվող մեկ քննիչ, մեկ օպերատիվ-հետախուզական ստորաբաժանման ծառայող, ՀՀ գլխավոր դատախազության կողմից ներկայացված մեկ դատախազ, Մարդու իրավունքների պաշտպանի կողմից ներկայացված մեկ </w:t>
      </w:r>
      <w:r w:rsidR="0094128B">
        <w:rPr>
          <w:rFonts w:ascii="GHEA Grapalat" w:eastAsia="GHEA Grapalat" w:hAnsi="GHEA Grapalat" w:cs="GHEA Grapalat"/>
          <w:color w:val="000000"/>
          <w:sz w:val="24"/>
          <w:szCs w:val="24"/>
        </w:rPr>
        <w:t>ներկայացուցիչ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մեկ իրավաբան-գիտնական, </w:t>
      </w:r>
      <w:r w:rsidR="008F1A29" w:rsidRPr="00D9476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Վարչապետի </w:t>
      </w:r>
      <w:r w:rsidR="00A15179">
        <w:rPr>
          <w:rFonts w:ascii="GHEA Grapalat" w:eastAsia="GHEA Grapalat" w:hAnsi="GHEA Grapalat" w:cs="GHEA Grapalat"/>
          <w:color w:val="000000"/>
          <w:sz w:val="24"/>
          <w:szCs w:val="24"/>
        </w:rPr>
        <w:t>առաջարկությամբ</w:t>
      </w:r>
      <w:r w:rsidR="008F1A29" w:rsidRPr="00D9476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332B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ներկայացված 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 ոլորտի քաղաքականության մշակումն իրականացնող մարմնի</w:t>
      </w:r>
      <w:r w:rsidR="008F1A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C25DB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BC25DB" w:rsidRPr="00D9476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ներկայացուցիչ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: Կարգապահական հանձնաժողովի անդամները նշանակվում են 3 տարի ժամկետով</w:t>
      </w:r>
      <w:r w:rsidR="000E19CA" w:rsidRPr="00D9476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="000E19CA" w:rsidRPr="000E19CA">
        <w:rPr>
          <w:rFonts w:ascii="GHEA Grapalat" w:eastAsia="GHEA Grapalat" w:hAnsi="GHEA Grapalat" w:cs="GHEA Grapalat"/>
          <w:color w:val="000000"/>
          <w:sz w:val="24"/>
          <w:szCs w:val="24"/>
        </w:rPr>
        <w:t>բացառությամբ Հանձնաժողովի առաջին կազմի անդամների նշանակման դեպքերի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: Կարգապահական հանձնաժողովում նոր անդամները ստանձնում են իրենց լիազորությունները կարգապահական հանձնաժողովի գործող անդամների լիազորությունները դադարելու օրվան հաջորդող օրը: Կարգապահական հանձնաժողովի անդամի պաշտոնը թափուր մնալու դեպքում կարգապահական հանձնաժողովի նոր անդամները նշանակվում և ստանձնում են իրենց լիազորությունները՝ պաշտոնը թափուր մնալուց հետո մեկշաբաթյա ժամկետում:</w:t>
      </w:r>
    </w:p>
    <w:p w14:paraId="6E774ADB" w14:textId="0B075D5C" w:rsidR="0026217A" w:rsidRPr="004B4FD2" w:rsidRDefault="0026217A" w:rsidP="0026217A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3.</w:t>
      </w:r>
      <w:r w:rsidR="000E19CA" w:rsidRPr="00FA10A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Կարգապահական հանձնաժողովի՝ վիճակահանությամբ ընտրվող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հակակոռուպցիոն կոմիտեի ծառայողների վիճակահանության անցկացման կարգը, 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ինչպես նաև իրավաբան գիտնականի ընտրության կարգը, կարգապահական հանձնաժողովի անհատական կազմը սահմանում է հակակոռուպցիոն կոմիտեի նախագահը: </w:t>
      </w:r>
    </w:p>
    <w:p w14:paraId="717FAF90" w14:textId="77777777" w:rsidR="0026217A" w:rsidRPr="004B4FD2" w:rsidRDefault="0026217A" w:rsidP="0026217A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4.</w:t>
      </w:r>
      <w:r w:rsidRPr="00042DF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Կարգապահական հանձնաժողովի նախագահը ընտրվում է հանձնաժողովի անդամների ընդհանուր թվի ձայների մեծամասնությամբ:</w:t>
      </w:r>
    </w:p>
    <w:p w14:paraId="4A7F18D4" w14:textId="77777777" w:rsidR="0026217A" w:rsidRPr="004B4FD2" w:rsidRDefault="0026217A" w:rsidP="0026217A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5. Կարգապահական հանձնաժողովի նախագահը ընտրվում է 1 տարի ժամկետով:</w:t>
      </w:r>
    </w:p>
    <w:p w14:paraId="08E85E0D" w14:textId="77777777" w:rsidR="0026217A" w:rsidRPr="004B4FD2" w:rsidRDefault="0026217A" w:rsidP="0026217A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6. Կարգապահական հանձնաժողովի անդամներն անկախ են: Նրանց գործառույթներն իրականացնելու առնչությամբ որևէ միջամտություն արգելվում է:</w:t>
      </w:r>
    </w:p>
    <w:p w14:paraId="556CD4D0" w14:textId="77777777" w:rsidR="0026217A" w:rsidRPr="004B4FD2" w:rsidRDefault="0026217A" w:rsidP="0026217A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7. Կարգապահական հանձնաժողովի անդամները գործում են հասարակական հիմունքներով:</w:t>
      </w:r>
    </w:p>
    <w:p w14:paraId="1DB11958" w14:textId="7D2BAAD4" w:rsidR="0026217A" w:rsidRPr="004B4FD2" w:rsidRDefault="003B1564" w:rsidP="0026217A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B1564">
        <w:rPr>
          <w:rFonts w:ascii="GHEA Grapalat" w:eastAsia="GHEA Grapalat" w:hAnsi="GHEA Grapalat" w:cs="GHEA Grapalat"/>
          <w:color w:val="000000"/>
          <w:sz w:val="24"/>
          <w:szCs w:val="24"/>
        </w:rPr>
        <w:t>8</w:t>
      </w:r>
      <w:r w:rsidR="0026217A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. Կարգապահական հանձնաժողովի նիստն իրավազոր է, եթե դրան մասնակցում է Կարգապահական հանձնաժողովի անդամների կեսից ավելին: Կարգապահական հանձնաժողովի որոշումները ընդունվում են անդամների ձայների պարզ մեծամասնությամբ::</w:t>
      </w:r>
    </w:p>
    <w:p w14:paraId="144477B7" w14:textId="77777777" w:rsidR="0026217A" w:rsidRPr="004B4FD2" w:rsidRDefault="0026217A" w:rsidP="007128E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</w:rPr>
      </w:pPr>
    </w:p>
    <w:p w14:paraId="5C3F4F3C" w14:textId="2D84BC15" w:rsidR="00FB7915" w:rsidRPr="004B4FD2" w:rsidRDefault="00FD72F8" w:rsidP="004B4FD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b/>
          <w:color w:val="000000"/>
        </w:rPr>
        <w:t>Հոդված 4</w:t>
      </w:r>
      <w:r w:rsidR="00FB7915" w:rsidRPr="004B4FD2">
        <w:rPr>
          <w:rFonts w:ascii="GHEA Grapalat" w:hAnsi="GHEA Grapalat"/>
          <w:b/>
          <w:color w:val="000000"/>
        </w:rPr>
        <w:t>.</w:t>
      </w:r>
      <w:r w:rsidR="00FB7915" w:rsidRPr="004B4FD2">
        <w:rPr>
          <w:rFonts w:ascii="GHEA Grapalat" w:hAnsi="GHEA Grapalat"/>
          <w:color w:val="000000"/>
        </w:rPr>
        <w:t xml:space="preserve"> Օրենքը լրացնել հետ</w:t>
      </w:r>
      <w:r w:rsidR="001B5F07">
        <w:rPr>
          <w:rFonts w:ascii="GHEA Grapalat" w:hAnsi="GHEA Grapalat"/>
          <w:color w:val="000000"/>
        </w:rPr>
        <w:t>ևյալ բովանդակությամբ նոր 34.</w:t>
      </w:r>
      <w:r w:rsidR="00F96313" w:rsidRPr="0095606C">
        <w:rPr>
          <w:rFonts w:ascii="GHEA Grapalat" w:hAnsi="GHEA Grapalat"/>
          <w:color w:val="000000"/>
        </w:rPr>
        <w:t>2</w:t>
      </w:r>
      <w:r w:rsidR="001B5F07">
        <w:rPr>
          <w:rFonts w:ascii="GHEA Grapalat" w:hAnsi="GHEA Grapalat"/>
          <w:color w:val="000000"/>
        </w:rPr>
        <w:t>-</w:t>
      </w:r>
      <w:r w:rsidR="00F96313">
        <w:rPr>
          <w:rFonts w:ascii="GHEA Grapalat" w:hAnsi="GHEA Grapalat"/>
          <w:color w:val="000000"/>
        </w:rPr>
        <w:t>րդ</w:t>
      </w:r>
      <w:r w:rsidR="00FB7915" w:rsidRPr="004B4FD2">
        <w:rPr>
          <w:rFonts w:ascii="GHEA Grapalat" w:hAnsi="GHEA Grapalat"/>
          <w:color w:val="000000"/>
        </w:rPr>
        <w:t xml:space="preserve"> հոդված</w:t>
      </w:r>
      <w:r w:rsidR="001B5F07" w:rsidRPr="0032069E">
        <w:rPr>
          <w:rFonts w:ascii="GHEA Grapalat" w:hAnsi="GHEA Grapalat"/>
          <w:color w:val="000000"/>
        </w:rPr>
        <w:t>ով</w:t>
      </w:r>
      <w:r w:rsidR="00FB7915" w:rsidRPr="004B4FD2">
        <w:rPr>
          <w:rFonts w:ascii="GHEA Grapalat" w:hAnsi="GHEA Grapalat"/>
          <w:color w:val="000000"/>
        </w:rPr>
        <w:t>.</w:t>
      </w:r>
    </w:p>
    <w:p w14:paraId="3AD9E7D6" w14:textId="58304F5D" w:rsidR="00FB7915" w:rsidRPr="004B4FD2" w:rsidRDefault="00FB7915" w:rsidP="004B4FD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t></w:t>
      </w:r>
      <w:r w:rsidRPr="004B4FD2">
        <w:rPr>
          <w:rFonts w:ascii="GHEA Grapalat" w:hAnsi="GHEA Grapalat"/>
          <w:b/>
          <w:color w:val="000000"/>
        </w:rPr>
        <w:t>Հոդված 34.</w:t>
      </w:r>
      <w:r w:rsidR="0026217A" w:rsidRPr="0095606C">
        <w:rPr>
          <w:rFonts w:ascii="GHEA Grapalat" w:hAnsi="GHEA Grapalat"/>
          <w:b/>
          <w:color w:val="000000"/>
        </w:rPr>
        <w:t>2</w:t>
      </w:r>
      <w:r w:rsidRPr="004B4FD2">
        <w:rPr>
          <w:rFonts w:ascii="GHEA Grapalat" w:hAnsi="GHEA Grapalat"/>
          <w:b/>
          <w:color w:val="000000"/>
        </w:rPr>
        <w:t xml:space="preserve"> Հակակոռուպցիոն կոմիտեի ծառայողին տրվող խորհրդատվությունը</w:t>
      </w:r>
    </w:p>
    <w:p w14:paraId="357ADC11" w14:textId="6183897C" w:rsidR="00A26AB8" w:rsidRPr="000D51F1" w:rsidRDefault="00A26AB8" w:rsidP="000D51F1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</w:rPr>
      </w:pPr>
      <w:r w:rsidRPr="00614098">
        <w:rPr>
          <w:rFonts w:ascii="GHEA Grapalat" w:hAnsi="GHEA Grapalat"/>
          <w:color w:val="000000"/>
        </w:rPr>
        <w:t>Հակակոռուպցիոն կոմիտեի ծառայող</w:t>
      </w:r>
      <w:r>
        <w:rPr>
          <w:rFonts w:ascii="GHEA Grapalat" w:hAnsi="GHEA Grapalat"/>
          <w:color w:val="000000"/>
        </w:rPr>
        <w:t xml:space="preserve">ն </w:t>
      </w:r>
      <w:r w:rsidR="00E5721F">
        <w:rPr>
          <w:rFonts w:ascii="GHEA Grapalat" w:hAnsi="GHEA Grapalat"/>
          <w:color w:val="000000"/>
        </w:rPr>
        <w:t xml:space="preserve">իրավունք </w:t>
      </w:r>
      <w:r>
        <w:rPr>
          <w:rFonts w:ascii="GHEA Grapalat" w:hAnsi="GHEA Grapalat"/>
          <w:color w:val="000000"/>
        </w:rPr>
        <w:t xml:space="preserve">ունի </w:t>
      </w:r>
      <w:r w:rsidR="00E5721F" w:rsidRPr="004B4FD2">
        <w:rPr>
          <w:rFonts w:ascii="GHEA Grapalat" w:hAnsi="GHEA Grapalat"/>
          <w:color w:val="000000"/>
        </w:rPr>
        <w:t>հակակոռուպցիոն կոմիտեի</w:t>
      </w:r>
      <w:r w:rsidR="00E5721F" w:rsidRPr="00E5721F">
        <w:rPr>
          <w:rFonts w:ascii="GHEA Grapalat" w:hAnsi="GHEA Grapalat"/>
          <w:color w:val="000000"/>
        </w:rPr>
        <w:t xml:space="preserve"> </w:t>
      </w:r>
      <w:r w:rsidR="00E5721F" w:rsidRPr="004B4FD2">
        <w:rPr>
          <w:rFonts w:ascii="GHEA Grapalat" w:hAnsi="GHEA Grapalat"/>
          <w:color w:val="000000"/>
        </w:rPr>
        <w:t>բարեվարքության հարցերով կազմակերպ</w:t>
      </w:r>
      <w:r w:rsidR="00E5721F" w:rsidRPr="003B1564">
        <w:rPr>
          <w:rFonts w:ascii="GHEA Grapalat" w:hAnsi="GHEA Grapalat"/>
          <w:color w:val="000000"/>
        </w:rPr>
        <w:t>չի</w:t>
      </w:r>
      <w:r w:rsidR="00E5721F" w:rsidRPr="00E5721F">
        <w:rPr>
          <w:rFonts w:ascii="GHEA Grapalat" w:hAnsi="GHEA Grapalat"/>
          <w:color w:val="000000"/>
        </w:rPr>
        <w:t>ց</w:t>
      </w:r>
      <w:r w:rsidR="00E5721F">
        <w:rPr>
          <w:rFonts w:ascii="GHEA Grapalat" w:hAnsi="GHEA Grapalat"/>
          <w:color w:val="000000"/>
        </w:rPr>
        <w:t xml:space="preserve"> ստանալու </w:t>
      </w:r>
      <w:r w:rsidR="00E5721F" w:rsidRPr="00A26AB8">
        <w:rPr>
          <w:rFonts w:ascii="GHEA Grapalat" w:hAnsi="GHEA Grapalat"/>
          <w:color w:val="000000"/>
        </w:rPr>
        <w:t>«Հանրային ծառայության մասին» օրենքով</w:t>
      </w:r>
      <w:r w:rsidR="00E5721F">
        <w:rPr>
          <w:rFonts w:ascii="GHEA Grapalat" w:hAnsi="GHEA Grapalat"/>
          <w:color w:val="000000"/>
        </w:rPr>
        <w:t xml:space="preserve"> </w:t>
      </w:r>
      <w:r w:rsidR="00E5721F" w:rsidRPr="00E5721F">
        <w:rPr>
          <w:rFonts w:ascii="GHEA Grapalat" w:hAnsi="GHEA Grapalat"/>
          <w:color w:val="000000"/>
        </w:rPr>
        <w:t>սահմանված</w:t>
      </w:r>
      <w:r w:rsidR="000D51F1">
        <w:rPr>
          <w:rFonts w:ascii="GHEA Grapalat" w:hAnsi="GHEA Grapalat"/>
          <w:color w:val="000000"/>
        </w:rPr>
        <w:t xml:space="preserve"> բարեվարքության համակարգին առնչվող</w:t>
      </w:r>
      <w:r w:rsidR="00E5721F" w:rsidRPr="00E5721F">
        <w:rPr>
          <w:rFonts w:ascii="GHEA Grapalat" w:hAnsi="GHEA Grapalat"/>
          <w:color w:val="000000"/>
        </w:rPr>
        <w:t xml:space="preserve"> </w:t>
      </w:r>
      <w:r w:rsidRPr="00E62044">
        <w:rPr>
          <w:rFonts w:ascii="GHEA Grapalat" w:hAnsi="GHEA Grapalat"/>
          <w:color w:val="000000"/>
        </w:rPr>
        <w:t>խ</w:t>
      </w:r>
      <w:r w:rsidRPr="004B4FD2">
        <w:rPr>
          <w:rFonts w:ascii="GHEA Grapalat" w:hAnsi="GHEA Grapalat"/>
          <w:color w:val="000000"/>
        </w:rPr>
        <w:t>որհրդատվություն</w:t>
      </w:r>
      <w:r w:rsidR="00E5721F">
        <w:rPr>
          <w:rFonts w:ascii="GHEA Grapalat" w:hAnsi="GHEA Grapalat"/>
          <w:color w:val="000000"/>
        </w:rPr>
        <w:t>ը</w:t>
      </w:r>
      <w:r w:rsidR="00E5721F" w:rsidRPr="00E5721F">
        <w:rPr>
          <w:rFonts w:ascii="GHEA Grapalat" w:hAnsi="GHEA Grapalat"/>
          <w:color w:val="000000"/>
        </w:rPr>
        <w:t xml:space="preserve">: </w:t>
      </w:r>
    </w:p>
    <w:p w14:paraId="2A1D50E4" w14:textId="52364523" w:rsidR="00FB7915" w:rsidRDefault="002628A2" w:rsidP="004B4FD2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</w:rPr>
      </w:pPr>
      <w:r w:rsidRPr="004B4FD2">
        <w:rPr>
          <w:rFonts w:ascii="GHEA Grapalat" w:hAnsi="GHEA Grapalat"/>
          <w:color w:val="000000"/>
        </w:rPr>
        <w:lastRenderedPageBreak/>
        <w:t>Խ</w:t>
      </w:r>
      <w:r w:rsidR="00C47221" w:rsidRPr="004B4FD2">
        <w:rPr>
          <w:rFonts w:ascii="GHEA Grapalat" w:hAnsi="GHEA Grapalat"/>
          <w:color w:val="000000"/>
        </w:rPr>
        <w:t xml:space="preserve">որհրդատվության վերաբերյալ տեղեկատվությունը հրապարակման </w:t>
      </w:r>
      <w:r w:rsidR="001C5A54" w:rsidRPr="004B4FD2">
        <w:rPr>
          <w:rFonts w:ascii="GHEA Grapalat" w:hAnsi="GHEA Grapalat"/>
          <w:color w:val="000000"/>
        </w:rPr>
        <w:t xml:space="preserve">և այլ անձանց փոխանցման </w:t>
      </w:r>
      <w:r w:rsidR="00C47221" w:rsidRPr="004B4FD2">
        <w:rPr>
          <w:rFonts w:ascii="GHEA Grapalat" w:hAnsi="GHEA Grapalat"/>
          <w:color w:val="000000"/>
        </w:rPr>
        <w:t>ենթակա չէ:</w:t>
      </w:r>
      <w:r w:rsidR="00FB7915" w:rsidRPr="004B4FD2">
        <w:rPr>
          <w:rFonts w:ascii="GHEA Grapalat" w:hAnsi="GHEA Grapalat"/>
          <w:color w:val="000000"/>
        </w:rPr>
        <w:t></w:t>
      </w:r>
      <w:r w:rsidR="00585320" w:rsidRPr="004B4FD2">
        <w:rPr>
          <w:rFonts w:ascii="GHEA Grapalat" w:hAnsi="GHEA Grapalat"/>
          <w:color w:val="000000"/>
        </w:rPr>
        <w:t>:</w:t>
      </w:r>
    </w:p>
    <w:p w14:paraId="07072A28" w14:textId="77777777" w:rsidR="00BB655D" w:rsidRPr="004B4FD2" w:rsidRDefault="00BB655D" w:rsidP="00BB655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567"/>
        <w:jc w:val="both"/>
        <w:rPr>
          <w:rFonts w:ascii="GHEA Grapalat" w:hAnsi="GHEA Grapalat"/>
          <w:color w:val="000000"/>
        </w:rPr>
      </w:pPr>
    </w:p>
    <w:p w14:paraId="4F83EBC5" w14:textId="351D20EC" w:rsidR="00FA2DCC" w:rsidRPr="004B4FD2" w:rsidRDefault="00FA2DCC" w:rsidP="004B4FD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r w:rsidR="00675540"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5</w:t>
      </w: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4B4FD2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 xml:space="preserve"> </w:t>
      </w:r>
      <w:r w:rsidRPr="004B4FD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Եզրափակիչ մաս և անցումային դրույթներ</w:t>
      </w:r>
    </w:p>
    <w:p w14:paraId="44983503" w14:textId="4B4B1AB1" w:rsidR="0079447F" w:rsidRDefault="00FA2DCC" w:rsidP="004B4FD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1. Սույն օրենքն ուժի մեջ է մտնում պաշտոնական հրապարակման օրվան հաջորդող տասներորդ օրը:</w:t>
      </w:r>
    </w:p>
    <w:p w14:paraId="362D8D36" w14:textId="75B6A4EA" w:rsidR="001106DB" w:rsidRPr="00004A15" w:rsidRDefault="005426B6" w:rsidP="001106D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04A1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</w:t>
      </w:r>
      <w:r w:rsidR="00004A15" w:rsidRPr="00004A15"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օրենքի</w:t>
      </w:r>
      <w:r w:rsidR="00E5721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և</w:t>
      </w:r>
      <w:r w:rsidR="00004A15" w:rsidRPr="00004A1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04A1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004A15" w:rsidRPr="00004A1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</w:t>
      </w:r>
      <w:r w:rsidR="00004A15">
        <w:rPr>
          <w:rFonts w:ascii="GHEA Grapalat" w:eastAsia="GHEA Grapalat" w:hAnsi="GHEA Grapalat" w:cs="GHEA Grapalat"/>
          <w:color w:val="000000"/>
          <w:sz w:val="24"/>
          <w:szCs w:val="24"/>
        </w:rPr>
        <w:t>հոդվածով</w:t>
      </w:r>
      <w:r w:rsidR="00004A15" w:rsidRPr="00004A1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սահմանված կարգավորումները գործելու են սույն </w:t>
      </w:r>
      <w:r w:rsidR="001B7DF3" w:rsidRPr="00BC6578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r w:rsidR="001106D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106DB" w:rsidRPr="001106DB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1B7DF3" w:rsidRPr="00BC65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մասով նախատեսված </w:t>
      </w:r>
      <w:r w:rsidR="00004A15" w:rsidRPr="00004A1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ենթաօրենսդրական նորմատիվ իրավական </w:t>
      </w:r>
      <w:r w:rsidR="00BC6578">
        <w:rPr>
          <w:rFonts w:ascii="GHEA Grapalat" w:eastAsia="GHEA Grapalat" w:hAnsi="GHEA Grapalat" w:cs="GHEA Grapalat"/>
          <w:color w:val="000000"/>
          <w:sz w:val="24"/>
          <w:szCs w:val="24"/>
        </w:rPr>
        <w:t>ակտ</w:t>
      </w:r>
      <w:r w:rsidR="00004A15" w:rsidRPr="00004A15">
        <w:rPr>
          <w:rFonts w:ascii="GHEA Grapalat" w:eastAsia="GHEA Grapalat" w:hAnsi="GHEA Grapalat" w:cs="GHEA Grapalat"/>
          <w:color w:val="000000"/>
          <w:sz w:val="24"/>
          <w:szCs w:val="24"/>
        </w:rPr>
        <w:t>ն ուժի մեջ մտնելու պահից։</w:t>
      </w:r>
    </w:p>
    <w:p w14:paraId="171FAD38" w14:textId="76800856" w:rsidR="003D4DAD" w:rsidRDefault="00E62044" w:rsidP="004B4FD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3D4DAD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Հակակոռուպցիոն կոմիտեի նախագահը սահմանում է հակակոռուպցիոն կոմիտեի </w:t>
      </w:r>
      <w:r w:rsidR="0044626B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ծառայողի վարքագծի կանոնները </w:t>
      </w:r>
      <w:r w:rsidR="003D4DAD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մտնելուց հետո մեկամսյա ժամկետում։</w:t>
      </w:r>
    </w:p>
    <w:p w14:paraId="68F297FB" w14:textId="63B7FE6F" w:rsidR="001106DB" w:rsidRPr="001106DB" w:rsidRDefault="001106DB" w:rsidP="001106D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106DB">
        <w:rPr>
          <w:rFonts w:ascii="GHEA Grapalat" w:hAnsi="GHEA Grapalat"/>
          <w:color w:val="000000"/>
          <w:sz w:val="24"/>
          <w:szCs w:val="24"/>
        </w:rPr>
        <w:t>4</w:t>
      </w:r>
      <w:r w:rsidRPr="004B4FD2">
        <w:rPr>
          <w:rFonts w:ascii="GHEA Grapalat" w:hAnsi="GHEA Grapalat"/>
          <w:color w:val="000000"/>
          <w:sz w:val="24"/>
          <w:szCs w:val="24"/>
        </w:rPr>
        <w:t>. Սույն օրենքի</w:t>
      </w:r>
      <w:r>
        <w:rPr>
          <w:rFonts w:ascii="GHEA Grapalat" w:hAnsi="GHEA Grapalat"/>
          <w:color w:val="000000"/>
          <w:sz w:val="24"/>
          <w:szCs w:val="24"/>
        </w:rPr>
        <w:t xml:space="preserve"> 3</w:t>
      </w:r>
      <w:r w:rsidRPr="004B4FD2">
        <w:rPr>
          <w:rFonts w:ascii="GHEA Grapalat" w:hAnsi="GHEA Grapalat"/>
          <w:color w:val="000000"/>
          <w:sz w:val="24"/>
          <w:szCs w:val="24"/>
        </w:rPr>
        <w:t>-րդ հոդվածի 3-րդ մասով նախատեսված իրավական ակտերը հակակոռուպցիոն կոմիտեի նախագահը ընդունում է սույն օրենքն ուժի մեջ մտնելուց հետո մեկամսյա ժամկետում:</w:t>
      </w:r>
    </w:p>
    <w:p w14:paraId="6D9933FE" w14:textId="7D216967" w:rsidR="009221E2" w:rsidRDefault="001106DB" w:rsidP="004B4FD2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1106DB">
        <w:rPr>
          <w:rFonts w:ascii="GHEA Grapalat" w:eastAsia="GHEA Grapalat" w:hAnsi="GHEA Grapalat" w:cs="GHEA Grapalat"/>
          <w:color w:val="000000"/>
          <w:sz w:val="24"/>
          <w:szCs w:val="24"/>
        </w:rPr>
        <w:t>5</w:t>
      </w:r>
      <w:r w:rsidR="009221E2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</w:t>
      </w:r>
      <w:r w:rsidR="00BC6578" w:rsidRPr="00BC6578">
        <w:rPr>
          <w:rFonts w:ascii="GHEA Grapalat" w:eastAsia="GHEA Grapalat" w:hAnsi="GHEA Grapalat" w:cs="GHEA Grapalat"/>
          <w:color w:val="000000"/>
          <w:sz w:val="24"/>
          <w:szCs w:val="24"/>
        </w:rPr>
        <w:t>Հակակոռուպցիոն կոմիտեում ծառայողական քննություն իրականացնելու կարգը</w:t>
      </w:r>
      <w:bookmarkStart w:id="0" w:name="_GoBack"/>
      <w:bookmarkEnd w:id="0"/>
      <w:r w:rsidR="00BC6578" w:rsidRPr="00BC6578">
        <w:rPr>
          <w:rFonts w:ascii="GHEA Grapalat" w:eastAsia="GHEA Grapalat" w:hAnsi="GHEA Grapalat" w:cs="GHEA Grapalat"/>
          <w:color w:val="000000"/>
          <w:sz w:val="24"/>
          <w:szCs w:val="24"/>
        </w:rPr>
        <w:t>՝ ներառյալ Կարգապահական հանձնաժողովի աշխատակարգը</w:t>
      </w:r>
      <w:r w:rsidR="009D0508" w:rsidRPr="009D050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221E2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սահմանող որոշումը</w:t>
      </w:r>
      <w:r w:rsidR="009D0508" w:rsidRPr="009D050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221E2" w:rsidRPr="004B4FD2">
        <w:rPr>
          <w:rFonts w:ascii="GHEA Grapalat" w:eastAsia="GHEA Grapalat" w:hAnsi="GHEA Grapalat" w:cs="GHEA Grapalat"/>
          <w:color w:val="000000"/>
          <w:sz w:val="24"/>
          <w:szCs w:val="24"/>
        </w:rPr>
        <w:t>ընդունվում</w:t>
      </w:r>
      <w:r w:rsidR="009221E2" w:rsidRPr="004B4FD2">
        <w:rPr>
          <w:rFonts w:ascii="GHEA Grapalat" w:hAnsi="GHEA Grapalat"/>
          <w:color w:val="000000"/>
          <w:sz w:val="24"/>
          <w:szCs w:val="24"/>
        </w:rPr>
        <w:t xml:space="preserve"> է</w:t>
      </w:r>
      <w:r w:rsidR="009D0508" w:rsidRPr="009D0508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508A6" w:rsidRPr="004B4FD2">
        <w:rPr>
          <w:rFonts w:ascii="GHEA Grapalat" w:hAnsi="GHEA Grapalat"/>
          <w:color w:val="000000"/>
          <w:sz w:val="24"/>
          <w:szCs w:val="24"/>
        </w:rPr>
        <w:t>կարգապահական հանձնաժողովի ձևավորումից հետո մեկամսյա ժամկետում:</w:t>
      </w:r>
    </w:p>
    <w:p w14:paraId="355A9A99" w14:textId="6EB61DDE" w:rsidR="00706462" w:rsidRPr="004B4FD2" w:rsidRDefault="001106DB" w:rsidP="004B4FD2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1106DB">
        <w:rPr>
          <w:rFonts w:ascii="GHEA Grapalat" w:hAnsi="GHEA Grapalat"/>
          <w:color w:val="000000"/>
          <w:sz w:val="24"/>
          <w:szCs w:val="24"/>
        </w:rPr>
        <w:t>6</w:t>
      </w:r>
      <w:r w:rsidR="00706462" w:rsidRPr="00706462">
        <w:rPr>
          <w:rFonts w:ascii="GHEA Grapalat" w:hAnsi="GHEA Grapalat"/>
          <w:color w:val="000000"/>
          <w:sz w:val="24"/>
          <w:szCs w:val="24"/>
        </w:rPr>
        <w:t xml:space="preserve">. </w:t>
      </w:r>
      <w:r w:rsidR="00706462">
        <w:rPr>
          <w:rFonts w:ascii="GHEA Grapalat" w:hAnsi="GHEA Grapalat"/>
          <w:color w:val="000000"/>
          <w:sz w:val="24"/>
          <w:szCs w:val="24"/>
        </w:rPr>
        <w:t>Հ</w:t>
      </w:r>
      <w:r w:rsidR="00706462" w:rsidRPr="001D4F3C">
        <w:rPr>
          <w:rFonts w:ascii="GHEA Grapalat" w:hAnsi="GHEA Grapalat"/>
          <w:color w:val="000000"/>
          <w:sz w:val="24"/>
          <w:szCs w:val="24"/>
        </w:rPr>
        <w:t xml:space="preserve">ակակոռուպցիոն կոմիտեի կարգապահական հանձնաժողովի </w:t>
      </w:r>
      <w:r w:rsidR="00706462" w:rsidRPr="00706462">
        <w:rPr>
          <w:rFonts w:ascii="GHEA Grapalat" w:hAnsi="GHEA Grapalat"/>
          <w:color w:val="000000"/>
          <w:sz w:val="24"/>
          <w:szCs w:val="24"/>
        </w:rPr>
        <w:t xml:space="preserve">առաջին կազմում հակակոռուպցիոն կոմիտեի նախագահի տեղակալը, Մարդու իրավունքների պաշտպանի կողմից ներկայացված անձը, իրավաբան-գիտնականը, </w:t>
      </w:r>
      <w:r w:rsidR="00A26AB8" w:rsidRPr="00A26AB8">
        <w:rPr>
          <w:rFonts w:ascii="GHEA Grapalat" w:hAnsi="GHEA Grapalat"/>
          <w:color w:val="000000"/>
          <w:sz w:val="24"/>
          <w:szCs w:val="24"/>
        </w:rPr>
        <w:t>Վարչապետի առաջարկությամբ ներկայացված հակակոռուպցիոն ոլորտի քաղաքականության մշակումն իրականացնող մարմնի</w:t>
      </w:r>
      <w:r w:rsidR="00A26AB8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26AB8" w:rsidRPr="00A26AB8">
        <w:rPr>
          <w:rFonts w:ascii="GHEA Grapalat" w:hAnsi="GHEA Grapalat"/>
          <w:color w:val="000000"/>
          <w:sz w:val="24"/>
          <w:szCs w:val="24"/>
        </w:rPr>
        <w:t xml:space="preserve">ներկայացուցիչները </w:t>
      </w:r>
      <w:r w:rsidR="00ED4177" w:rsidRPr="00ED4177">
        <w:rPr>
          <w:rFonts w:ascii="GHEA Grapalat" w:hAnsi="GHEA Grapalat"/>
          <w:color w:val="000000"/>
          <w:sz w:val="24"/>
          <w:szCs w:val="24"/>
        </w:rPr>
        <w:t>նշանակվում են</w:t>
      </w:r>
      <w:r w:rsidR="00F21106">
        <w:rPr>
          <w:rFonts w:ascii="GHEA Grapalat" w:hAnsi="GHEA Grapalat"/>
          <w:color w:val="000000"/>
          <w:sz w:val="24"/>
          <w:szCs w:val="24"/>
        </w:rPr>
        <w:t xml:space="preserve"> 2</w:t>
      </w:r>
      <w:r w:rsidR="00706462" w:rsidRPr="00706462">
        <w:rPr>
          <w:rFonts w:ascii="GHEA Grapalat" w:hAnsi="GHEA Grapalat"/>
          <w:color w:val="000000"/>
          <w:sz w:val="24"/>
          <w:szCs w:val="24"/>
        </w:rPr>
        <w:t xml:space="preserve">, իսկ հակակոռուպցիոն կոմիտեի՝ վիճակահանությամբ ընտրվող </w:t>
      </w:r>
      <w:r w:rsidR="00706462" w:rsidRPr="00706462">
        <w:rPr>
          <w:rFonts w:ascii="GHEA Grapalat" w:hAnsi="GHEA Grapalat"/>
          <w:color w:val="000000"/>
          <w:sz w:val="24"/>
          <w:szCs w:val="24"/>
        </w:rPr>
        <w:lastRenderedPageBreak/>
        <w:t>քննիչը, օպերատիվ-հետախուզական ստորաբաժանման ծառայողը, ՀՀ գլխավոր դատախազության կողմից ներկայացված դատախազը՝ 1 տարի ժամկետով:</w:t>
      </w:r>
    </w:p>
    <w:p w14:paraId="7D7101DA" w14:textId="683299B4" w:rsidR="00E508A6" w:rsidRPr="004B4FD2" w:rsidRDefault="00FA03CC" w:rsidP="00AB1720">
      <w:pPr>
        <w:tabs>
          <w:tab w:val="left" w:pos="4536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7</w:t>
      </w:r>
      <w:r w:rsidR="00E508A6" w:rsidRPr="004B4FD2">
        <w:rPr>
          <w:rFonts w:ascii="GHEA Grapalat" w:hAnsi="GHEA Grapalat"/>
          <w:color w:val="000000"/>
          <w:sz w:val="24"/>
          <w:szCs w:val="24"/>
        </w:rPr>
        <w:t>. Հակակոռուպցիոն կոմիտեի կարգապահական հանձնաժողովի առաջին կազմի ձևավորման նպատակով անդամները նշանակվում են սույն օրենք</w:t>
      </w:r>
      <w:r w:rsidR="001C5A54" w:rsidRPr="004B4FD2">
        <w:rPr>
          <w:rFonts w:ascii="GHEA Grapalat" w:hAnsi="GHEA Grapalat"/>
          <w:color w:val="000000"/>
          <w:sz w:val="24"/>
          <w:szCs w:val="24"/>
        </w:rPr>
        <w:t>ն</w:t>
      </w:r>
      <w:r w:rsidR="00E508A6" w:rsidRPr="004B4FD2">
        <w:rPr>
          <w:rFonts w:ascii="GHEA Grapalat" w:hAnsi="GHEA Grapalat"/>
          <w:color w:val="000000"/>
          <w:sz w:val="24"/>
          <w:szCs w:val="24"/>
        </w:rPr>
        <w:t xml:space="preserve"> ուժի մեջ մտնելուց հետո </w:t>
      </w:r>
      <w:r w:rsidR="00D06FD5" w:rsidRPr="00AB1720">
        <w:rPr>
          <w:rFonts w:ascii="GHEA Grapalat" w:hAnsi="GHEA Grapalat"/>
          <w:color w:val="000000"/>
          <w:sz w:val="24"/>
          <w:szCs w:val="24"/>
        </w:rPr>
        <w:t>երկամսյա</w:t>
      </w:r>
      <w:r w:rsidR="00D06FD5" w:rsidRPr="004B4FD2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508A6" w:rsidRPr="004B4FD2">
        <w:rPr>
          <w:rFonts w:ascii="GHEA Grapalat" w:hAnsi="GHEA Grapalat"/>
          <w:color w:val="000000"/>
          <w:sz w:val="24"/>
          <w:szCs w:val="24"/>
        </w:rPr>
        <w:t>ժամկետում:</w:t>
      </w:r>
    </w:p>
    <w:p w14:paraId="4CA1C32A" w14:textId="365FF0A5" w:rsidR="00E508A6" w:rsidRPr="004B4FD2" w:rsidRDefault="00FA03CC" w:rsidP="00AB1720">
      <w:pPr>
        <w:tabs>
          <w:tab w:val="left" w:pos="4536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8</w:t>
      </w:r>
      <w:r w:rsidR="00E508A6" w:rsidRPr="004B4FD2">
        <w:rPr>
          <w:rFonts w:ascii="GHEA Grapalat" w:hAnsi="GHEA Grapalat"/>
          <w:color w:val="000000"/>
          <w:sz w:val="24"/>
          <w:szCs w:val="24"/>
        </w:rPr>
        <w:t>. Հակակոռուպցիոն կոմիտեի կարգապահական հանձնաժողովը համարվում է ձևավորված հանձնաժողովի առաջին կազմի բոլոր անդամների նշանակվելու հաջորդ օրը:</w:t>
      </w:r>
    </w:p>
    <w:p w14:paraId="516F4B05" w14:textId="69F9FB60" w:rsidR="00F859A0" w:rsidRPr="004B4FD2" w:rsidRDefault="00F859A0" w:rsidP="004B4FD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F859A0" w:rsidRPr="004B4FD2" w:rsidSect="00747C1A">
      <w:head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904DF4" w14:textId="77777777" w:rsidR="00533992" w:rsidRDefault="00533992" w:rsidP="003E18FF">
      <w:pPr>
        <w:spacing w:after="0" w:line="240" w:lineRule="auto"/>
      </w:pPr>
      <w:r>
        <w:separator/>
      </w:r>
    </w:p>
  </w:endnote>
  <w:endnote w:type="continuationSeparator" w:id="0">
    <w:p w14:paraId="68E2CC9F" w14:textId="77777777" w:rsidR="00533992" w:rsidRDefault="00533992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rriweather">
    <w:altName w:val="Times New Roman"/>
    <w:charset w:val="CC"/>
    <w:family w:val="auto"/>
    <w:pitch w:val="variable"/>
    <w:sig w:usb0="00000001" w:usb1="00000002" w:usb2="00000000" w:usb3="00000000" w:csb0="00000197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8A28F0" w14:textId="77777777" w:rsidR="00533992" w:rsidRDefault="00533992" w:rsidP="003E18FF">
      <w:pPr>
        <w:spacing w:after="0" w:line="240" w:lineRule="auto"/>
      </w:pPr>
      <w:r>
        <w:separator/>
      </w:r>
    </w:p>
  </w:footnote>
  <w:footnote w:type="continuationSeparator" w:id="0">
    <w:p w14:paraId="7652365F" w14:textId="77777777" w:rsidR="00533992" w:rsidRDefault="00533992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F995F6" w14:textId="77777777" w:rsidR="003E18FF" w:rsidRDefault="003E18FF" w:rsidP="003E18FF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Merriweather" w:eastAsia="Merriweather" w:hAnsi="Merriweather" w:cs="Merriweather"/>
        <w:color w:val="FF0000"/>
      </w:rPr>
    </w:pPr>
    <w:r>
      <w:rPr>
        <w:rFonts w:ascii="GHEA Grapalat" w:eastAsia="GHEA Grapalat" w:hAnsi="GHEA Grapalat" w:cs="GHEA Grapalat"/>
        <w:sz w:val="24"/>
        <w:szCs w:val="24"/>
      </w:rPr>
      <w:t>Արդարադատության</w:t>
    </w:r>
    <w:r>
      <w:rPr>
        <w:rFonts w:ascii="Arial Armenian" w:eastAsia="Arial Armenian" w:hAnsi="Arial Armenian" w:cs="Arial Armenian"/>
      </w:rPr>
      <w:t xml:space="preserve">                                                                                                </w:t>
    </w:r>
    <w:r>
      <w:rPr>
        <w:rFonts w:ascii="GHEA Grapalat" w:eastAsia="GHEA Grapalat" w:hAnsi="GHEA Grapalat" w:cs="GHEA Grapalat"/>
        <w:sz w:val="24"/>
        <w:szCs w:val="24"/>
      </w:rPr>
      <w:t>ՆԱԽԱԳԻԾ</w:t>
    </w:r>
    <w:r>
      <w:rPr>
        <w:rFonts w:ascii="Arial Armenian" w:eastAsia="Arial Armenian" w:hAnsi="Arial Armenian" w:cs="Arial Armenian"/>
      </w:rPr>
      <w:t xml:space="preserve">                                                                                                                           </w:t>
    </w:r>
    <w:r>
      <w:rPr>
        <w:noProof/>
        <w:lang w:val="en-GB"/>
      </w:rPr>
      <w:drawing>
        <wp:anchor distT="0" distB="0" distL="0" distR="0" simplePos="0" relativeHeight="251659264" behindDoc="1" locked="0" layoutInCell="1" allowOverlap="1" wp14:anchorId="39EDC677" wp14:editId="71E3A0AA">
          <wp:simplePos x="0" y="0"/>
          <wp:positionH relativeFrom="column">
            <wp:posOffset>-685798</wp:posOffset>
          </wp:positionH>
          <wp:positionV relativeFrom="paragraph">
            <wp:posOffset>-8888</wp:posOffset>
          </wp:positionV>
          <wp:extent cx="457200" cy="444500"/>
          <wp:effectExtent l="0" t="0" r="0" b="0"/>
          <wp:wrapNone/>
          <wp:docPr id="1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AFAC9BE" w14:textId="77777777" w:rsidR="003E18FF" w:rsidRDefault="003E18FF" w:rsidP="003E18FF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ascii="GHEA Grapalat" w:eastAsia="GHEA Grapalat" w:hAnsi="GHEA Grapalat" w:cs="GHEA Grapalat"/>
      </w:rPr>
    </w:pPr>
    <w:r>
      <w:rPr>
        <w:rFonts w:ascii="GHEA Grapalat" w:eastAsia="GHEA Grapalat" w:hAnsi="GHEA Grapalat" w:cs="GHEA Grapalat"/>
        <w:sz w:val="24"/>
        <w:szCs w:val="24"/>
      </w:rPr>
      <w:t>Նախարարություն</w:t>
    </w:r>
    <w:r>
      <w:rPr>
        <w:rFonts w:ascii="GHEA Grapalat" w:eastAsia="GHEA Grapalat" w:hAnsi="GHEA Grapalat" w:cs="GHEA Grapalat"/>
      </w:rPr>
      <w:t xml:space="preserve">                       </w:t>
    </w:r>
  </w:p>
  <w:p w14:paraId="621A73E2" w14:textId="77777777" w:rsidR="003E18FF" w:rsidRDefault="003E18FF" w:rsidP="003E18FF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Art" w:hAnsi="Art" w:cs="Art"/>
      </w:rPr>
    </w:pPr>
    <w:r>
      <w:rPr>
        <w:rFonts w:ascii="Art" w:eastAsia="Art" w:hAnsi="Art" w:cs="Art"/>
      </w:rPr>
      <w:t xml:space="preserve">                                                                                                                                                            </w:t>
    </w:r>
  </w:p>
  <w:p w14:paraId="2BDC9A97" w14:textId="77777777" w:rsidR="003E18FF" w:rsidRDefault="003E18FF" w:rsidP="003E18FF">
    <w:pPr>
      <w:tabs>
        <w:tab w:val="center" w:pos="4320"/>
        <w:tab w:val="right" w:pos="8640"/>
      </w:tabs>
      <w:spacing w:after="0" w:line="240" w:lineRule="auto"/>
      <w:ind w:left="-907"/>
      <w:rPr>
        <w:rFonts w:ascii="Arial LatArm" w:eastAsia="Arial LatArm" w:hAnsi="Arial LatArm" w:cs="Arial LatArm"/>
        <w:sz w:val="18"/>
        <w:szCs w:val="18"/>
      </w:rPr>
    </w:pPr>
    <w:r>
      <w:rPr>
        <w:rFonts w:ascii="Arial LatArm" w:eastAsia="Arial LatArm" w:hAnsi="Arial LatArm" w:cs="Arial LatArm"/>
        <w:sz w:val="24"/>
        <w:szCs w:val="24"/>
      </w:rPr>
      <w:t xml:space="preserve">                </w:t>
    </w:r>
  </w:p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5FA03998"/>
    <w:multiLevelType w:val="hybridMultilevel"/>
    <w:tmpl w:val="AB14CFCE"/>
    <w:lvl w:ilvl="0" w:tplc="9A4CF3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47F"/>
    <w:rsid w:val="000001A1"/>
    <w:rsid w:val="00003F39"/>
    <w:rsid w:val="00004A15"/>
    <w:rsid w:val="0001116B"/>
    <w:rsid w:val="000228A5"/>
    <w:rsid w:val="000332BC"/>
    <w:rsid w:val="00041137"/>
    <w:rsid w:val="00042101"/>
    <w:rsid w:val="00042DF3"/>
    <w:rsid w:val="0004633F"/>
    <w:rsid w:val="00051DFF"/>
    <w:rsid w:val="0005222C"/>
    <w:rsid w:val="0006276A"/>
    <w:rsid w:val="00062FCD"/>
    <w:rsid w:val="00065CE9"/>
    <w:rsid w:val="000724DB"/>
    <w:rsid w:val="00073B34"/>
    <w:rsid w:val="00074C82"/>
    <w:rsid w:val="000A6610"/>
    <w:rsid w:val="000B77A1"/>
    <w:rsid w:val="000D51F1"/>
    <w:rsid w:val="000D6368"/>
    <w:rsid w:val="000E19CA"/>
    <w:rsid w:val="000E252C"/>
    <w:rsid w:val="000E7BF4"/>
    <w:rsid w:val="00105E7E"/>
    <w:rsid w:val="001106DB"/>
    <w:rsid w:val="0011106C"/>
    <w:rsid w:val="00115503"/>
    <w:rsid w:val="00125E8D"/>
    <w:rsid w:val="00126805"/>
    <w:rsid w:val="00133894"/>
    <w:rsid w:val="0015193D"/>
    <w:rsid w:val="00155045"/>
    <w:rsid w:val="00162289"/>
    <w:rsid w:val="00165017"/>
    <w:rsid w:val="00167661"/>
    <w:rsid w:val="001702E5"/>
    <w:rsid w:val="001728F6"/>
    <w:rsid w:val="00174845"/>
    <w:rsid w:val="001806F3"/>
    <w:rsid w:val="00184A13"/>
    <w:rsid w:val="001852DD"/>
    <w:rsid w:val="001A191E"/>
    <w:rsid w:val="001A2D8A"/>
    <w:rsid w:val="001A4122"/>
    <w:rsid w:val="001A5278"/>
    <w:rsid w:val="001B5292"/>
    <w:rsid w:val="001B5F07"/>
    <w:rsid w:val="001B7DF3"/>
    <w:rsid w:val="001C5A54"/>
    <w:rsid w:val="001D1E01"/>
    <w:rsid w:val="001D270D"/>
    <w:rsid w:val="001D4F3C"/>
    <w:rsid w:val="001F1B9D"/>
    <w:rsid w:val="001F37B4"/>
    <w:rsid w:val="001F79E4"/>
    <w:rsid w:val="00201526"/>
    <w:rsid w:val="002131E5"/>
    <w:rsid w:val="00216D36"/>
    <w:rsid w:val="002207A6"/>
    <w:rsid w:val="00222CE5"/>
    <w:rsid w:val="00235609"/>
    <w:rsid w:val="00251058"/>
    <w:rsid w:val="00251C5B"/>
    <w:rsid w:val="002600BD"/>
    <w:rsid w:val="0026217A"/>
    <w:rsid w:val="002628A2"/>
    <w:rsid w:val="00266CBA"/>
    <w:rsid w:val="00277B8B"/>
    <w:rsid w:val="002848B2"/>
    <w:rsid w:val="00290C82"/>
    <w:rsid w:val="0029597E"/>
    <w:rsid w:val="00295DAA"/>
    <w:rsid w:val="002B0FD7"/>
    <w:rsid w:val="002B25C1"/>
    <w:rsid w:val="002B6209"/>
    <w:rsid w:val="002C7DC1"/>
    <w:rsid w:val="002D0366"/>
    <w:rsid w:val="002E46FF"/>
    <w:rsid w:val="002F6FA0"/>
    <w:rsid w:val="00301337"/>
    <w:rsid w:val="003013B0"/>
    <w:rsid w:val="00301B98"/>
    <w:rsid w:val="003031D9"/>
    <w:rsid w:val="0032069E"/>
    <w:rsid w:val="00321FFF"/>
    <w:rsid w:val="00330A15"/>
    <w:rsid w:val="003404A5"/>
    <w:rsid w:val="00352626"/>
    <w:rsid w:val="00355283"/>
    <w:rsid w:val="003554D0"/>
    <w:rsid w:val="00370DEB"/>
    <w:rsid w:val="00373C29"/>
    <w:rsid w:val="00380F0F"/>
    <w:rsid w:val="00381CCF"/>
    <w:rsid w:val="00382A0A"/>
    <w:rsid w:val="00390C33"/>
    <w:rsid w:val="003A00BC"/>
    <w:rsid w:val="003B063B"/>
    <w:rsid w:val="003B1564"/>
    <w:rsid w:val="003C7842"/>
    <w:rsid w:val="003D4DAD"/>
    <w:rsid w:val="003E18FF"/>
    <w:rsid w:val="003E3668"/>
    <w:rsid w:val="003E44F9"/>
    <w:rsid w:val="003E6742"/>
    <w:rsid w:val="003F2C2F"/>
    <w:rsid w:val="003F51D1"/>
    <w:rsid w:val="003F62BE"/>
    <w:rsid w:val="003F62E2"/>
    <w:rsid w:val="0040140A"/>
    <w:rsid w:val="00406C78"/>
    <w:rsid w:val="00407C47"/>
    <w:rsid w:val="00414E23"/>
    <w:rsid w:val="0042757A"/>
    <w:rsid w:val="00427F10"/>
    <w:rsid w:val="0043338F"/>
    <w:rsid w:val="0043542A"/>
    <w:rsid w:val="00435CF5"/>
    <w:rsid w:val="0044626B"/>
    <w:rsid w:val="004547A3"/>
    <w:rsid w:val="00457999"/>
    <w:rsid w:val="00467F01"/>
    <w:rsid w:val="004721BC"/>
    <w:rsid w:val="004737C1"/>
    <w:rsid w:val="004745D5"/>
    <w:rsid w:val="00475173"/>
    <w:rsid w:val="0048756F"/>
    <w:rsid w:val="00496A0C"/>
    <w:rsid w:val="004B49C9"/>
    <w:rsid w:val="004B4D60"/>
    <w:rsid w:val="004B4FD2"/>
    <w:rsid w:val="004B7BEC"/>
    <w:rsid w:val="004D3F2D"/>
    <w:rsid w:val="004E23C3"/>
    <w:rsid w:val="004E405E"/>
    <w:rsid w:val="004E4346"/>
    <w:rsid w:val="004F0B75"/>
    <w:rsid w:val="004F68C9"/>
    <w:rsid w:val="004F6CFA"/>
    <w:rsid w:val="005010B8"/>
    <w:rsid w:val="00514836"/>
    <w:rsid w:val="0051492B"/>
    <w:rsid w:val="00514ECF"/>
    <w:rsid w:val="0052019E"/>
    <w:rsid w:val="005208A5"/>
    <w:rsid w:val="00523AED"/>
    <w:rsid w:val="0052478A"/>
    <w:rsid w:val="00533992"/>
    <w:rsid w:val="005426B6"/>
    <w:rsid w:val="00554534"/>
    <w:rsid w:val="005548D7"/>
    <w:rsid w:val="00556C76"/>
    <w:rsid w:val="00572FBC"/>
    <w:rsid w:val="00585320"/>
    <w:rsid w:val="00585A1B"/>
    <w:rsid w:val="0059740F"/>
    <w:rsid w:val="00597D16"/>
    <w:rsid w:val="005A1AC1"/>
    <w:rsid w:val="005A38B2"/>
    <w:rsid w:val="005B68EC"/>
    <w:rsid w:val="005D3CE9"/>
    <w:rsid w:val="005E28F7"/>
    <w:rsid w:val="005E411D"/>
    <w:rsid w:val="005F419C"/>
    <w:rsid w:val="0060151E"/>
    <w:rsid w:val="00607635"/>
    <w:rsid w:val="00614098"/>
    <w:rsid w:val="00614770"/>
    <w:rsid w:val="00630EB4"/>
    <w:rsid w:val="00643451"/>
    <w:rsid w:val="00646D5C"/>
    <w:rsid w:val="006628C2"/>
    <w:rsid w:val="00675540"/>
    <w:rsid w:val="00692FB5"/>
    <w:rsid w:val="006A1B51"/>
    <w:rsid w:val="006A2275"/>
    <w:rsid w:val="006A35AB"/>
    <w:rsid w:val="006B06DD"/>
    <w:rsid w:val="006C7578"/>
    <w:rsid w:val="006E2D28"/>
    <w:rsid w:val="006F155B"/>
    <w:rsid w:val="006F390E"/>
    <w:rsid w:val="00706462"/>
    <w:rsid w:val="00707DB5"/>
    <w:rsid w:val="00711C2C"/>
    <w:rsid w:val="007128EE"/>
    <w:rsid w:val="00725B83"/>
    <w:rsid w:val="00725CEF"/>
    <w:rsid w:val="00731A86"/>
    <w:rsid w:val="00737123"/>
    <w:rsid w:val="00747C1A"/>
    <w:rsid w:val="00764455"/>
    <w:rsid w:val="007644B0"/>
    <w:rsid w:val="00775B36"/>
    <w:rsid w:val="00777D7A"/>
    <w:rsid w:val="007843BA"/>
    <w:rsid w:val="0079096B"/>
    <w:rsid w:val="00792E4D"/>
    <w:rsid w:val="0079447F"/>
    <w:rsid w:val="007A1688"/>
    <w:rsid w:val="007A395F"/>
    <w:rsid w:val="007A4349"/>
    <w:rsid w:val="007A50FC"/>
    <w:rsid w:val="007A7733"/>
    <w:rsid w:val="007B24EB"/>
    <w:rsid w:val="007C3616"/>
    <w:rsid w:val="007E0FFD"/>
    <w:rsid w:val="007F30B5"/>
    <w:rsid w:val="0080121F"/>
    <w:rsid w:val="00822404"/>
    <w:rsid w:val="00825B0F"/>
    <w:rsid w:val="00825CEC"/>
    <w:rsid w:val="0083054A"/>
    <w:rsid w:val="00831321"/>
    <w:rsid w:val="00832F51"/>
    <w:rsid w:val="008337DE"/>
    <w:rsid w:val="00837C12"/>
    <w:rsid w:val="00843B56"/>
    <w:rsid w:val="00847207"/>
    <w:rsid w:val="00847C0E"/>
    <w:rsid w:val="00851BD5"/>
    <w:rsid w:val="00863E84"/>
    <w:rsid w:val="00866534"/>
    <w:rsid w:val="00866857"/>
    <w:rsid w:val="00870847"/>
    <w:rsid w:val="00873F9F"/>
    <w:rsid w:val="00885D09"/>
    <w:rsid w:val="00892D25"/>
    <w:rsid w:val="008A0110"/>
    <w:rsid w:val="008A2EA5"/>
    <w:rsid w:val="008C00E6"/>
    <w:rsid w:val="008C30CB"/>
    <w:rsid w:val="008C5435"/>
    <w:rsid w:val="008D6A68"/>
    <w:rsid w:val="008F0810"/>
    <w:rsid w:val="008F1A29"/>
    <w:rsid w:val="008F7B48"/>
    <w:rsid w:val="00901DD1"/>
    <w:rsid w:val="00910FE2"/>
    <w:rsid w:val="00912F94"/>
    <w:rsid w:val="0091641E"/>
    <w:rsid w:val="00920304"/>
    <w:rsid w:val="009218D5"/>
    <w:rsid w:val="009221E2"/>
    <w:rsid w:val="00937ECC"/>
    <w:rsid w:val="0094128B"/>
    <w:rsid w:val="009443D8"/>
    <w:rsid w:val="0095606C"/>
    <w:rsid w:val="009877B0"/>
    <w:rsid w:val="009905BA"/>
    <w:rsid w:val="009939E4"/>
    <w:rsid w:val="009A09C8"/>
    <w:rsid w:val="009A5E18"/>
    <w:rsid w:val="009A7DD8"/>
    <w:rsid w:val="009B24EE"/>
    <w:rsid w:val="009B4317"/>
    <w:rsid w:val="009B79A9"/>
    <w:rsid w:val="009C662E"/>
    <w:rsid w:val="009D0508"/>
    <w:rsid w:val="009F168D"/>
    <w:rsid w:val="009F1744"/>
    <w:rsid w:val="009F3521"/>
    <w:rsid w:val="009F57C1"/>
    <w:rsid w:val="00A0080F"/>
    <w:rsid w:val="00A00E5F"/>
    <w:rsid w:val="00A1043D"/>
    <w:rsid w:val="00A1059C"/>
    <w:rsid w:val="00A15179"/>
    <w:rsid w:val="00A26AB8"/>
    <w:rsid w:val="00A339D0"/>
    <w:rsid w:val="00A34D89"/>
    <w:rsid w:val="00A44947"/>
    <w:rsid w:val="00A44E83"/>
    <w:rsid w:val="00A55AE0"/>
    <w:rsid w:val="00A65833"/>
    <w:rsid w:val="00A65D61"/>
    <w:rsid w:val="00A82EE7"/>
    <w:rsid w:val="00A84E4E"/>
    <w:rsid w:val="00A95814"/>
    <w:rsid w:val="00AA24CC"/>
    <w:rsid w:val="00AB1720"/>
    <w:rsid w:val="00AB29B1"/>
    <w:rsid w:val="00AC36CB"/>
    <w:rsid w:val="00AD1D3F"/>
    <w:rsid w:val="00AD34B4"/>
    <w:rsid w:val="00AE041D"/>
    <w:rsid w:val="00AE0B36"/>
    <w:rsid w:val="00AF048B"/>
    <w:rsid w:val="00B079CD"/>
    <w:rsid w:val="00B13376"/>
    <w:rsid w:val="00B15D46"/>
    <w:rsid w:val="00B22B9D"/>
    <w:rsid w:val="00B34AFB"/>
    <w:rsid w:val="00B40EAA"/>
    <w:rsid w:val="00B5036A"/>
    <w:rsid w:val="00B55421"/>
    <w:rsid w:val="00B570E4"/>
    <w:rsid w:val="00B613EA"/>
    <w:rsid w:val="00B62DE6"/>
    <w:rsid w:val="00B676D2"/>
    <w:rsid w:val="00B77801"/>
    <w:rsid w:val="00B80D61"/>
    <w:rsid w:val="00B9713F"/>
    <w:rsid w:val="00BA1D38"/>
    <w:rsid w:val="00BA26A6"/>
    <w:rsid w:val="00BB412A"/>
    <w:rsid w:val="00BB4B35"/>
    <w:rsid w:val="00BB655D"/>
    <w:rsid w:val="00BC25DB"/>
    <w:rsid w:val="00BC6578"/>
    <w:rsid w:val="00BD1A23"/>
    <w:rsid w:val="00BD2CFE"/>
    <w:rsid w:val="00BF1E68"/>
    <w:rsid w:val="00C0078B"/>
    <w:rsid w:val="00C0112F"/>
    <w:rsid w:val="00C02ED1"/>
    <w:rsid w:val="00C11FD6"/>
    <w:rsid w:val="00C16924"/>
    <w:rsid w:val="00C16F36"/>
    <w:rsid w:val="00C21CE3"/>
    <w:rsid w:val="00C2345B"/>
    <w:rsid w:val="00C3526A"/>
    <w:rsid w:val="00C362C8"/>
    <w:rsid w:val="00C368E9"/>
    <w:rsid w:val="00C400A0"/>
    <w:rsid w:val="00C4068F"/>
    <w:rsid w:val="00C47221"/>
    <w:rsid w:val="00C47A1B"/>
    <w:rsid w:val="00C514AF"/>
    <w:rsid w:val="00C55E1E"/>
    <w:rsid w:val="00C628F4"/>
    <w:rsid w:val="00C64B55"/>
    <w:rsid w:val="00C7417B"/>
    <w:rsid w:val="00C81299"/>
    <w:rsid w:val="00C87010"/>
    <w:rsid w:val="00C87F20"/>
    <w:rsid w:val="00C903C9"/>
    <w:rsid w:val="00C966B1"/>
    <w:rsid w:val="00CA181B"/>
    <w:rsid w:val="00CA185F"/>
    <w:rsid w:val="00CA7AD6"/>
    <w:rsid w:val="00CB514D"/>
    <w:rsid w:val="00CD140E"/>
    <w:rsid w:val="00CD7118"/>
    <w:rsid w:val="00CE57B8"/>
    <w:rsid w:val="00CF08BD"/>
    <w:rsid w:val="00CF56AA"/>
    <w:rsid w:val="00D00704"/>
    <w:rsid w:val="00D04A0B"/>
    <w:rsid w:val="00D06FD5"/>
    <w:rsid w:val="00D23FD4"/>
    <w:rsid w:val="00D248B7"/>
    <w:rsid w:val="00D37A1B"/>
    <w:rsid w:val="00D41415"/>
    <w:rsid w:val="00D420C3"/>
    <w:rsid w:val="00D43FEF"/>
    <w:rsid w:val="00D45908"/>
    <w:rsid w:val="00D45C22"/>
    <w:rsid w:val="00D4779D"/>
    <w:rsid w:val="00D561A9"/>
    <w:rsid w:val="00D632EB"/>
    <w:rsid w:val="00D64E78"/>
    <w:rsid w:val="00D7123E"/>
    <w:rsid w:val="00D9476A"/>
    <w:rsid w:val="00DA413B"/>
    <w:rsid w:val="00DA57D1"/>
    <w:rsid w:val="00DB0133"/>
    <w:rsid w:val="00DB627E"/>
    <w:rsid w:val="00DD136C"/>
    <w:rsid w:val="00DD52C0"/>
    <w:rsid w:val="00DD7308"/>
    <w:rsid w:val="00DE1BAF"/>
    <w:rsid w:val="00DF3C3C"/>
    <w:rsid w:val="00E07348"/>
    <w:rsid w:val="00E15971"/>
    <w:rsid w:val="00E1743F"/>
    <w:rsid w:val="00E213BD"/>
    <w:rsid w:val="00E23575"/>
    <w:rsid w:val="00E31219"/>
    <w:rsid w:val="00E31A5F"/>
    <w:rsid w:val="00E36DCA"/>
    <w:rsid w:val="00E4754B"/>
    <w:rsid w:val="00E508A6"/>
    <w:rsid w:val="00E5571D"/>
    <w:rsid w:val="00E5721F"/>
    <w:rsid w:val="00E579A6"/>
    <w:rsid w:val="00E62044"/>
    <w:rsid w:val="00E6233B"/>
    <w:rsid w:val="00E62D18"/>
    <w:rsid w:val="00EA008D"/>
    <w:rsid w:val="00EC247F"/>
    <w:rsid w:val="00EC3273"/>
    <w:rsid w:val="00ED4177"/>
    <w:rsid w:val="00ED7DD2"/>
    <w:rsid w:val="00EE1648"/>
    <w:rsid w:val="00EE1CCB"/>
    <w:rsid w:val="00EF1D25"/>
    <w:rsid w:val="00EF447D"/>
    <w:rsid w:val="00EF5F69"/>
    <w:rsid w:val="00F05A8D"/>
    <w:rsid w:val="00F068A2"/>
    <w:rsid w:val="00F10665"/>
    <w:rsid w:val="00F21106"/>
    <w:rsid w:val="00F25620"/>
    <w:rsid w:val="00F26207"/>
    <w:rsid w:val="00F26389"/>
    <w:rsid w:val="00F32786"/>
    <w:rsid w:val="00F43E45"/>
    <w:rsid w:val="00F6221D"/>
    <w:rsid w:val="00F85294"/>
    <w:rsid w:val="00F859A0"/>
    <w:rsid w:val="00F96313"/>
    <w:rsid w:val="00F97177"/>
    <w:rsid w:val="00FA03CC"/>
    <w:rsid w:val="00FA10AA"/>
    <w:rsid w:val="00FA2DCC"/>
    <w:rsid w:val="00FB48F1"/>
    <w:rsid w:val="00FB4BD2"/>
    <w:rsid w:val="00FB59CF"/>
    <w:rsid w:val="00FB7915"/>
    <w:rsid w:val="00FC4747"/>
    <w:rsid w:val="00FC6BD8"/>
    <w:rsid w:val="00FD72F8"/>
    <w:rsid w:val="00FE0B0A"/>
    <w:rsid w:val="00FF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40EAA"/>
    <w:rPr>
      <w:b/>
      <w:bCs/>
    </w:rPr>
  </w:style>
  <w:style w:type="character" w:styleId="Emphasis">
    <w:name w:val="Emphasis"/>
    <w:basedOn w:val="DefaultParagraphFont"/>
    <w:uiPriority w:val="20"/>
    <w:qFormat/>
    <w:rsid w:val="00B40EAA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52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529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852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40EAA"/>
    <w:rPr>
      <w:b/>
      <w:bCs/>
    </w:rPr>
  </w:style>
  <w:style w:type="character" w:styleId="Emphasis">
    <w:name w:val="Emphasis"/>
    <w:basedOn w:val="DefaultParagraphFont"/>
    <w:uiPriority w:val="20"/>
    <w:qFormat/>
    <w:rsid w:val="00B40EAA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52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529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85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7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692A12B-1863-4BDC-A43B-5D638723B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3538</TotalTime>
  <Pages>9</Pages>
  <Words>1653</Words>
  <Characters>9427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>https://mul2.gov.am/tasks/745963/oneclick/01.Naxagic kargapahakan.docx?token=648194d1371ebc38228f9c1fc36bb2aa</cp:keywords>
  <cp:lastModifiedBy>Kristine</cp:lastModifiedBy>
  <cp:revision>149</cp:revision>
  <dcterms:created xsi:type="dcterms:W3CDTF">2022-08-30T08:02:00Z</dcterms:created>
  <dcterms:modified xsi:type="dcterms:W3CDTF">2023-02-08T13:55:00Z</dcterms:modified>
</cp:coreProperties>
</file>