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E896A" w14:textId="58791EC5" w:rsidR="00AD450C" w:rsidRPr="008E0D4D" w:rsidRDefault="00AD450C" w:rsidP="008C3D29">
      <w:pPr>
        <w:spacing w:after="0" w:line="360" w:lineRule="auto"/>
        <w:jc w:val="center"/>
        <w:rPr>
          <w:b/>
          <w:lang w:val="hy-AM"/>
        </w:rPr>
      </w:pPr>
      <w:r w:rsidRPr="008E0D4D">
        <w:rPr>
          <w:b/>
          <w:lang w:val="hy-AM"/>
        </w:rPr>
        <w:t>Ա</w:t>
      </w:r>
      <w:r w:rsidR="00202DBA" w:rsidRPr="008E0D4D">
        <w:rPr>
          <w:b/>
          <w:lang w:val="hy-AM"/>
        </w:rPr>
        <w:t xml:space="preserve"> </w:t>
      </w:r>
      <w:r w:rsidRPr="008E0D4D">
        <w:rPr>
          <w:b/>
          <w:lang w:val="hy-AM"/>
        </w:rPr>
        <w:t>Մ</w:t>
      </w:r>
      <w:r w:rsidR="00202DBA" w:rsidRPr="008E0D4D">
        <w:rPr>
          <w:b/>
          <w:lang w:val="hy-AM"/>
        </w:rPr>
        <w:t xml:space="preserve"> </w:t>
      </w:r>
      <w:r w:rsidRPr="008E0D4D">
        <w:rPr>
          <w:b/>
          <w:lang w:val="hy-AM"/>
        </w:rPr>
        <w:t>Փ</w:t>
      </w:r>
      <w:r w:rsidR="00202DBA" w:rsidRPr="008E0D4D">
        <w:rPr>
          <w:b/>
          <w:lang w:val="hy-AM"/>
        </w:rPr>
        <w:t xml:space="preserve"> </w:t>
      </w:r>
      <w:r w:rsidRPr="008E0D4D">
        <w:rPr>
          <w:b/>
          <w:lang w:val="hy-AM"/>
        </w:rPr>
        <w:t>Ո</w:t>
      </w:r>
      <w:r w:rsidR="00202DBA" w:rsidRPr="008E0D4D">
        <w:rPr>
          <w:b/>
          <w:lang w:val="hy-AM"/>
        </w:rPr>
        <w:t xml:space="preserve"> </w:t>
      </w:r>
      <w:r w:rsidRPr="008E0D4D">
        <w:rPr>
          <w:b/>
          <w:lang w:val="hy-AM"/>
        </w:rPr>
        <w:t>Փ</w:t>
      </w:r>
      <w:r w:rsidR="00202DBA" w:rsidRPr="008E0D4D">
        <w:rPr>
          <w:b/>
          <w:lang w:val="hy-AM"/>
        </w:rPr>
        <w:t xml:space="preserve"> </w:t>
      </w:r>
      <w:r w:rsidRPr="008E0D4D">
        <w:rPr>
          <w:b/>
          <w:lang w:val="hy-AM"/>
        </w:rPr>
        <w:t>Ա</w:t>
      </w:r>
      <w:r w:rsidR="00202DBA" w:rsidRPr="008E0D4D">
        <w:rPr>
          <w:b/>
          <w:lang w:val="hy-AM"/>
        </w:rPr>
        <w:t xml:space="preserve"> </w:t>
      </w:r>
      <w:r w:rsidRPr="008E0D4D">
        <w:rPr>
          <w:b/>
          <w:lang w:val="hy-AM"/>
        </w:rPr>
        <w:t>Թ</w:t>
      </w:r>
      <w:r w:rsidR="00202DBA" w:rsidRPr="008E0D4D">
        <w:rPr>
          <w:b/>
          <w:lang w:val="hy-AM"/>
        </w:rPr>
        <w:t xml:space="preserve"> </w:t>
      </w:r>
      <w:r w:rsidRPr="008E0D4D">
        <w:rPr>
          <w:b/>
          <w:lang w:val="hy-AM"/>
        </w:rPr>
        <w:t>Ե</w:t>
      </w:r>
      <w:r w:rsidR="00202DBA" w:rsidRPr="008E0D4D">
        <w:rPr>
          <w:b/>
          <w:lang w:val="hy-AM"/>
        </w:rPr>
        <w:t xml:space="preserve"> </w:t>
      </w:r>
      <w:r w:rsidRPr="008E0D4D">
        <w:rPr>
          <w:b/>
          <w:lang w:val="hy-AM"/>
        </w:rPr>
        <w:t>Ր</w:t>
      </w:r>
      <w:r w:rsidR="00202DBA" w:rsidRPr="008E0D4D">
        <w:rPr>
          <w:b/>
          <w:lang w:val="hy-AM"/>
        </w:rPr>
        <w:t xml:space="preserve"> </w:t>
      </w:r>
      <w:r w:rsidRPr="008E0D4D">
        <w:rPr>
          <w:b/>
          <w:lang w:val="hy-AM"/>
        </w:rPr>
        <w:t>Թ</w:t>
      </w:r>
    </w:p>
    <w:p w14:paraId="19764299" w14:textId="16016F0F" w:rsidR="004E5003" w:rsidRPr="008E0D4D" w:rsidRDefault="001007BD" w:rsidP="008C3D29">
      <w:pPr>
        <w:spacing w:line="360" w:lineRule="auto"/>
        <w:jc w:val="center"/>
        <w:rPr>
          <w:rFonts w:eastAsia="GHEA Grapalat" w:cs="GHEA Grapalat"/>
          <w:b/>
          <w:noProof/>
          <w:lang w:val="hy-AM"/>
        </w:rPr>
      </w:pPr>
      <w:r w:rsidRPr="008E0D4D">
        <w:rPr>
          <w:b/>
          <w:bCs/>
          <w:color w:val="000000"/>
          <w:lang w:val="hy-AM"/>
        </w:rPr>
        <w:t>ՀԱԿԱԿՈՌՈՒՊՑԻՈՆ ԿՈՄԻՏԵԻ ՄԱՍԻՆ ՕՐԵՆՔՈՒՄ ՓՈՓՈԽՈՒԹՅՈՒՆՆԵՐ</w:t>
      </w:r>
      <w:r w:rsidR="00271D38" w:rsidRPr="00271D38">
        <w:rPr>
          <w:b/>
          <w:bCs/>
          <w:color w:val="000000"/>
          <w:lang w:val="hy-AM"/>
        </w:rPr>
        <w:t xml:space="preserve"> ԵՎ ԼՐԱՑՈՒՄՆԵՐ</w:t>
      </w:r>
      <w:r w:rsidRPr="008E0D4D">
        <w:rPr>
          <w:b/>
          <w:bCs/>
          <w:color w:val="000000"/>
          <w:lang w:val="hy-AM"/>
        </w:rPr>
        <w:t xml:space="preserve"> ԿԱՏԱՐԵԼՈՒ ՄԱՍԻՆ</w:t>
      </w:r>
      <w:r w:rsidR="004E5003" w:rsidRPr="008E0D4D">
        <w:rPr>
          <w:rFonts w:eastAsia="GHEA Grapalat" w:cs="Sylfaen"/>
          <w:b/>
          <w:noProof/>
          <w:lang w:val="hy-AM"/>
        </w:rPr>
        <w:t>»</w:t>
      </w:r>
      <w:r w:rsidR="00202DBA" w:rsidRPr="008E0D4D">
        <w:rPr>
          <w:rFonts w:eastAsia="GHEA Grapalat" w:cs="GHEA Grapalat"/>
          <w:b/>
          <w:noProof/>
          <w:lang w:val="hy-AM"/>
        </w:rPr>
        <w:t xml:space="preserve"> </w:t>
      </w:r>
      <w:r w:rsidR="004E5003" w:rsidRPr="008E0D4D">
        <w:rPr>
          <w:rFonts w:eastAsia="GHEA Grapalat" w:cs="Arial"/>
          <w:b/>
          <w:bCs/>
          <w:color w:val="000000"/>
          <w:lang w:val="hy-AM"/>
        </w:rPr>
        <w:t>ՕՐԵՆՔԻ</w:t>
      </w:r>
      <w:r w:rsidR="00202DBA" w:rsidRPr="008E0D4D">
        <w:rPr>
          <w:rFonts w:eastAsia="GHEA Grapalat" w:cs="Arial"/>
          <w:b/>
          <w:bCs/>
          <w:color w:val="000000"/>
          <w:lang w:val="hy-AM"/>
        </w:rPr>
        <w:t xml:space="preserve"> </w:t>
      </w:r>
      <w:r w:rsidR="004E5003" w:rsidRPr="008E0D4D">
        <w:rPr>
          <w:rFonts w:eastAsia="GHEA Grapalat" w:cs="Arial"/>
          <w:b/>
          <w:bCs/>
          <w:color w:val="000000"/>
          <w:lang w:val="hy-AM"/>
        </w:rPr>
        <w:t>ՆԱԽԱԳԾԻ</w:t>
      </w:r>
      <w:r w:rsidR="00202DBA" w:rsidRPr="008E0D4D">
        <w:rPr>
          <w:rFonts w:eastAsia="GHEA Grapalat" w:cs="Arial"/>
          <w:b/>
          <w:bCs/>
          <w:color w:val="000000"/>
          <w:lang w:val="hy-AM"/>
        </w:rPr>
        <w:t xml:space="preserve"> </w:t>
      </w:r>
    </w:p>
    <w:p w14:paraId="6EF803F7" w14:textId="77777777" w:rsidR="00AD450C" w:rsidRPr="008E0D4D" w:rsidRDefault="00E06EC2" w:rsidP="008C3D29">
      <w:pPr>
        <w:tabs>
          <w:tab w:val="left" w:pos="5253"/>
        </w:tabs>
        <w:spacing w:after="0" w:line="360" w:lineRule="auto"/>
        <w:rPr>
          <w:b/>
          <w:bCs/>
          <w:lang w:val="hy-AM"/>
        </w:rPr>
      </w:pPr>
      <w:r w:rsidRPr="008E0D4D">
        <w:rPr>
          <w:b/>
          <w:bCs/>
          <w:lang w:val="hy-AM"/>
        </w:rPr>
        <w:tab/>
      </w:r>
    </w:p>
    <w:tbl>
      <w:tblPr>
        <w:tblW w:w="4784"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20"/>
        <w:gridCol w:w="4221"/>
        <w:gridCol w:w="3028"/>
      </w:tblGrid>
      <w:tr w:rsidR="008E5635" w:rsidRPr="008E0D4D" w14:paraId="0BAC522F"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60F788E8" w:rsidR="00603D68" w:rsidRPr="008E0D4D" w:rsidRDefault="008E5635" w:rsidP="008C3D29">
            <w:pPr>
              <w:tabs>
                <w:tab w:val="left" w:pos="5253"/>
              </w:tabs>
              <w:spacing w:after="0" w:line="360" w:lineRule="auto"/>
              <w:jc w:val="center"/>
              <w:rPr>
                <w:b/>
                <w:bCs/>
              </w:rPr>
            </w:pPr>
            <w:r w:rsidRPr="008E0D4D">
              <w:rPr>
                <w:rFonts w:cs="GHEA Grapalat"/>
                <w:b/>
                <w:bCs/>
                <w:lang w:val="hy-AM"/>
              </w:rPr>
              <w:t>1.</w:t>
            </w:r>
            <w:r w:rsidR="00202DBA" w:rsidRPr="008E0D4D">
              <w:rPr>
                <w:rFonts w:cs="GHEA Grapalat"/>
                <w:b/>
                <w:bCs/>
                <w:lang w:val="hy-AM"/>
              </w:rPr>
              <w:t xml:space="preserve"> </w:t>
            </w:r>
            <w:r w:rsidR="00E60A6B" w:rsidRPr="008E0D4D">
              <w:rPr>
                <w:b/>
                <w:bCs/>
                <w:lang w:val="hy-AM"/>
              </w:rPr>
              <w:t>Հայաստանի</w:t>
            </w:r>
            <w:r w:rsidR="00202DBA" w:rsidRPr="008E0D4D">
              <w:rPr>
                <w:b/>
                <w:bCs/>
                <w:lang w:val="hy-AM"/>
              </w:rPr>
              <w:t xml:space="preserve"> </w:t>
            </w:r>
            <w:r w:rsidR="00E60A6B" w:rsidRPr="008E0D4D">
              <w:rPr>
                <w:b/>
                <w:bCs/>
                <w:lang w:val="hy-AM"/>
              </w:rPr>
              <w:t>Հանրապետության</w:t>
            </w:r>
            <w:r w:rsidR="00202DBA" w:rsidRPr="008E0D4D">
              <w:rPr>
                <w:b/>
                <w:bCs/>
                <w:lang w:val="hy-AM"/>
              </w:rPr>
              <w:t xml:space="preserve"> </w:t>
            </w:r>
            <w:proofErr w:type="spellStart"/>
            <w:r w:rsidR="001007BD" w:rsidRPr="008E0D4D">
              <w:rPr>
                <w:b/>
                <w:bCs/>
              </w:rPr>
              <w:t>քննչական</w:t>
            </w:r>
            <w:proofErr w:type="spellEnd"/>
            <w:r w:rsidR="001007BD" w:rsidRPr="008E0D4D">
              <w:rPr>
                <w:b/>
                <w:bCs/>
              </w:rPr>
              <w:t xml:space="preserve"> </w:t>
            </w:r>
            <w:proofErr w:type="spellStart"/>
            <w:r w:rsidR="001007BD" w:rsidRPr="008E0D4D">
              <w:rPr>
                <w:b/>
                <w:bCs/>
              </w:rPr>
              <w:t>կոմիտե</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617CCC09" w14:textId="18C207D4" w:rsidR="00603D68" w:rsidRPr="008E0D4D" w:rsidRDefault="00C120EE" w:rsidP="008C3D29">
            <w:pPr>
              <w:tabs>
                <w:tab w:val="left" w:pos="5253"/>
              </w:tabs>
              <w:spacing w:after="0" w:line="360" w:lineRule="auto"/>
              <w:rPr>
                <w:b/>
                <w:bCs/>
                <w:i/>
                <w:lang w:val="hy-AM"/>
              </w:rPr>
            </w:pPr>
            <w:r w:rsidRPr="008E0D4D">
              <w:rPr>
                <w:b/>
                <w:bCs/>
              </w:rPr>
              <w:t>23</w:t>
            </w:r>
            <w:r w:rsidR="00717135" w:rsidRPr="008E0D4D">
              <w:rPr>
                <w:b/>
                <w:bCs/>
                <w:lang w:val="hy-AM"/>
              </w:rPr>
              <w:t>.</w:t>
            </w:r>
            <w:r w:rsidR="001007BD" w:rsidRPr="008E0D4D">
              <w:rPr>
                <w:b/>
                <w:bCs/>
              </w:rPr>
              <w:t>09</w:t>
            </w:r>
            <w:r w:rsidR="00717135" w:rsidRPr="008E0D4D">
              <w:rPr>
                <w:b/>
                <w:bCs/>
                <w:lang w:val="hy-AM"/>
              </w:rPr>
              <w:t>.202</w:t>
            </w:r>
            <w:r w:rsidR="001007BD" w:rsidRPr="008E0D4D">
              <w:rPr>
                <w:b/>
                <w:bCs/>
              </w:rPr>
              <w:t>2</w:t>
            </w:r>
            <w:r w:rsidR="008E5635" w:rsidRPr="008E0D4D">
              <w:rPr>
                <w:b/>
                <w:bCs/>
              </w:rPr>
              <w:t>թ.</w:t>
            </w:r>
          </w:p>
        </w:tc>
      </w:tr>
      <w:tr w:rsidR="008E5635" w:rsidRPr="008E0D4D" w14:paraId="39A57F9C" w14:textId="77777777" w:rsidTr="00932EC3">
        <w:trPr>
          <w:trHeight w:val="853"/>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9918A" w14:textId="77777777" w:rsidR="008E5635" w:rsidRPr="008E0D4D" w:rsidRDefault="008E5635"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71B14B5F" w14:textId="2DE40314" w:rsidR="00603D68" w:rsidRPr="008E0D4D" w:rsidRDefault="008E5635" w:rsidP="008C3D29">
            <w:pPr>
              <w:tabs>
                <w:tab w:val="left" w:pos="5253"/>
              </w:tabs>
              <w:spacing w:after="0" w:line="360" w:lineRule="auto"/>
              <w:rPr>
                <w:b/>
                <w:bCs/>
                <w:lang w:val="hy-AM"/>
              </w:rPr>
            </w:pPr>
            <w:r w:rsidRPr="008E0D4D">
              <w:rPr>
                <w:b/>
                <w:bCs/>
              </w:rPr>
              <w:t>N</w:t>
            </w:r>
            <w:r w:rsidR="00202DBA" w:rsidRPr="008E0D4D">
              <w:rPr>
                <w:b/>
                <w:bCs/>
              </w:rPr>
              <w:t xml:space="preserve"> </w:t>
            </w:r>
            <w:r w:rsidR="00C120EE" w:rsidRPr="008E0D4D">
              <w:rPr>
                <w:b/>
                <w:bCs/>
              </w:rPr>
              <w:t>01/22/92592-2022</w:t>
            </w:r>
          </w:p>
        </w:tc>
      </w:tr>
      <w:tr w:rsidR="00694CD2" w:rsidRPr="008E0D4D" w14:paraId="64AB529B"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1D1D6681" w14:textId="675F3A4C" w:rsidR="00BD34F3" w:rsidRPr="008E0D4D" w:rsidRDefault="001007BD" w:rsidP="008C3D29">
            <w:pPr>
              <w:pStyle w:val="ListParagraph"/>
              <w:tabs>
                <w:tab w:val="left" w:pos="112"/>
              </w:tabs>
              <w:spacing w:after="0" w:line="360" w:lineRule="auto"/>
              <w:ind w:left="0"/>
              <w:jc w:val="both"/>
              <w:rPr>
                <w:bCs/>
              </w:rPr>
            </w:pPr>
            <w:proofErr w:type="spellStart"/>
            <w:r w:rsidRPr="008E0D4D">
              <w:rPr>
                <w:bCs/>
              </w:rPr>
              <w:t>Նախագծի</w:t>
            </w:r>
            <w:proofErr w:type="spellEnd"/>
            <w:r w:rsidRPr="008E0D4D">
              <w:rPr>
                <w:bCs/>
              </w:rPr>
              <w:t xml:space="preserve"> </w:t>
            </w:r>
            <w:proofErr w:type="spellStart"/>
            <w:r w:rsidRPr="008E0D4D">
              <w:rPr>
                <w:bCs/>
              </w:rPr>
              <w:t>վերաբերյալ</w:t>
            </w:r>
            <w:proofErr w:type="spellEnd"/>
            <w:r w:rsidRPr="008E0D4D">
              <w:rPr>
                <w:bCs/>
              </w:rPr>
              <w:t xml:space="preserve"> </w:t>
            </w:r>
            <w:proofErr w:type="spellStart"/>
            <w:r w:rsidRPr="008E0D4D">
              <w:rPr>
                <w:bCs/>
              </w:rPr>
              <w:t>առաջարկություններ</w:t>
            </w:r>
            <w:proofErr w:type="spellEnd"/>
            <w:r w:rsidRPr="008E0D4D">
              <w:rPr>
                <w:bCs/>
              </w:rPr>
              <w:t xml:space="preserve"> </w:t>
            </w:r>
            <w:proofErr w:type="spellStart"/>
            <w:r w:rsidRPr="008E0D4D">
              <w:rPr>
                <w:bCs/>
              </w:rPr>
              <w:t>չկան</w:t>
            </w:r>
            <w:proofErr w:type="spellEnd"/>
            <w:r w:rsidRPr="008E0D4D">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BF22CBF" w14:textId="77777777" w:rsidR="00694CD2" w:rsidRPr="008E0D4D" w:rsidRDefault="00694CD2" w:rsidP="008C3D29">
            <w:pPr>
              <w:tabs>
                <w:tab w:val="left" w:pos="5253"/>
              </w:tabs>
              <w:spacing w:after="0" w:line="360" w:lineRule="auto"/>
              <w:jc w:val="both"/>
              <w:rPr>
                <w:bCs/>
                <w:lang w:val="hy-AM"/>
              </w:rPr>
            </w:pPr>
          </w:p>
        </w:tc>
      </w:tr>
      <w:tr w:rsidR="008E5635" w:rsidRPr="008E0D4D" w14:paraId="2431180F"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8CFF7E" w14:textId="49A81775" w:rsidR="00603D68" w:rsidRPr="008E0D4D" w:rsidRDefault="008E5635" w:rsidP="008C3D29">
            <w:pPr>
              <w:tabs>
                <w:tab w:val="left" w:pos="5253"/>
              </w:tabs>
              <w:spacing w:after="0" w:line="360" w:lineRule="auto"/>
              <w:jc w:val="center"/>
              <w:rPr>
                <w:b/>
                <w:bCs/>
              </w:rPr>
            </w:pPr>
            <w:r w:rsidRPr="008E0D4D">
              <w:rPr>
                <w:rFonts w:cs="GHEA Grapalat"/>
                <w:b/>
                <w:bCs/>
                <w:lang w:val="hy-AM"/>
              </w:rPr>
              <w:t>2.</w:t>
            </w:r>
            <w:r w:rsidR="00202DBA" w:rsidRPr="008E0D4D">
              <w:rPr>
                <w:rFonts w:cs="GHEA Grapalat"/>
                <w:b/>
                <w:bCs/>
                <w:lang w:val="hy-AM"/>
              </w:rPr>
              <w:t xml:space="preserve"> </w:t>
            </w:r>
            <w:proofErr w:type="spellStart"/>
            <w:r w:rsidR="00C120EE" w:rsidRPr="008E0D4D">
              <w:rPr>
                <w:rFonts w:cs="GHEA Grapalat"/>
                <w:b/>
                <w:bCs/>
              </w:rPr>
              <w:t>Կոռուպցիայի</w:t>
            </w:r>
            <w:proofErr w:type="spellEnd"/>
            <w:r w:rsidR="00C120EE" w:rsidRPr="008E0D4D">
              <w:rPr>
                <w:rFonts w:cs="GHEA Grapalat"/>
                <w:b/>
                <w:bCs/>
              </w:rPr>
              <w:t xml:space="preserve"> </w:t>
            </w:r>
            <w:proofErr w:type="spellStart"/>
            <w:r w:rsidR="00C120EE" w:rsidRPr="008E0D4D">
              <w:rPr>
                <w:rFonts w:cs="GHEA Grapalat"/>
                <w:b/>
                <w:bCs/>
              </w:rPr>
              <w:t>կանխարգելման</w:t>
            </w:r>
            <w:proofErr w:type="spellEnd"/>
            <w:r w:rsidR="00C120EE" w:rsidRPr="008E0D4D">
              <w:rPr>
                <w:rFonts w:cs="GHEA Grapalat"/>
                <w:b/>
                <w:bCs/>
              </w:rPr>
              <w:t xml:space="preserve"> </w:t>
            </w:r>
            <w:proofErr w:type="spellStart"/>
            <w:r w:rsidR="00C120EE" w:rsidRPr="008E0D4D">
              <w:rPr>
                <w:rFonts w:cs="GHEA Grapalat"/>
                <w:b/>
                <w:bCs/>
              </w:rPr>
              <w:t>հանձնաժողով</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0B324FEE" w14:textId="7B9C1FF2" w:rsidR="00603D68" w:rsidRPr="008E0D4D" w:rsidRDefault="00C120EE" w:rsidP="008C3D29">
            <w:pPr>
              <w:tabs>
                <w:tab w:val="left" w:pos="5253"/>
              </w:tabs>
              <w:spacing w:after="0" w:line="360" w:lineRule="auto"/>
              <w:rPr>
                <w:b/>
                <w:bCs/>
              </w:rPr>
            </w:pPr>
            <w:r w:rsidRPr="008E0D4D">
              <w:rPr>
                <w:b/>
                <w:bCs/>
              </w:rPr>
              <w:t>26</w:t>
            </w:r>
            <w:r w:rsidR="005D0074" w:rsidRPr="008E0D4D">
              <w:rPr>
                <w:b/>
                <w:bCs/>
              </w:rPr>
              <w:t>.</w:t>
            </w:r>
            <w:r w:rsidR="001007BD" w:rsidRPr="008E0D4D">
              <w:rPr>
                <w:b/>
                <w:bCs/>
              </w:rPr>
              <w:t>09</w:t>
            </w:r>
            <w:r w:rsidR="005D0074" w:rsidRPr="008E0D4D">
              <w:rPr>
                <w:b/>
                <w:bCs/>
              </w:rPr>
              <w:t>.202</w:t>
            </w:r>
            <w:r w:rsidR="001007BD" w:rsidRPr="008E0D4D">
              <w:rPr>
                <w:b/>
                <w:bCs/>
              </w:rPr>
              <w:t>2</w:t>
            </w:r>
            <w:r w:rsidR="008E5635" w:rsidRPr="008E0D4D">
              <w:rPr>
                <w:b/>
                <w:bCs/>
              </w:rPr>
              <w:t>թ.</w:t>
            </w:r>
          </w:p>
        </w:tc>
      </w:tr>
      <w:tr w:rsidR="008E5635" w:rsidRPr="008E0D4D" w14:paraId="4F7FD38D"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74AC94" w14:textId="77777777" w:rsidR="008E5635" w:rsidRPr="008E0D4D" w:rsidRDefault="008E5635"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390D54ED" w14:textId="71BC996D" w:rsidR="00603D68" w:rsidRPr="008E0D4D" w:rsidRDefault="008E5635" w:rsidP="008C3D29">
            <w:pPr>
              <w:tabs>
                <w:tab w:val="left" w:pos="5253"/>
              </w:tabs>
              <w:spacing w:after="0" w:line="360" w:lineRule="auto"/>
              <w:rPr>
                <w:b/>
                <w:bCs/>
              </w:rPr>
            </w:pPr>
            <w:r w:rsidRPr="008E0D4D">
              <w:rPr>
                <w:b/>
                <w:bCs/>
              </w:rPr>
              <w:t>N</w:t>
            </w:r>
            <w:r w:rsidR="00202DBA" w:rsidRPr="008E0D4D">
              <w:rPr>
                <w:b/>
                <w:bCs/>
              </w:rPr>
              <w:t xml:space="preserve"> </w:t>
            </w:r>
            <w:r w:rsidR="00C120EE" w:rsidRPr="008E0D4D">
              <w:rPr>
                <w:b/>
                <w:bCs/>
              </w:rPr>
              <w:t>01/2255-2022</w:t>
            </w:r>
          </w:p>
        </w:tc>
      </w:tr>
      <w:tr w:rsidR="00C37599" w:rsidRPr="008E0D4D" w14:paraId="4BC3FE6E"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75E39EB0" w14:textId="26E67234" w:rsidR="008B0DC8" w:rsidRPr="008E0D4D" w:rsidRDefault="00C120EE" w:rsidP="008C3D29">
            <w:pPr>
              <w:tabs>
                <w:tab w:val="left" w:pos="5253"/>
              </w:tabs>
              <w:spacing w:after="0" w:line="360" w:lineRule="auto"/>
              <w:jc w:val="both"/>
              <w:rPr>
                <w:bCs/>
                <w:lang w:val="hy-AM"/>
              </w:rPr>
            </w:pPr>
            <w:proofErr w:type="spellStart"/>
            <w:r w:rsidRPr="008E0D4D">
              <w:rPr>
                <w:bCs/>
              </w:rPr>
              <w:t>Նախագծի</w:t>
            </w:r>
            <w:proofErr w:type="spellEnd"/>
            <w:r w:rsidRPr="008E0D4D">
              <w:rPr>
                <w:bCs/>
              </w:rPr>
              <w:t xml:space="preserve"> </w:t>
            </w:r>
            <w:proofErr w:type="spellStart"/>
            <w:r w:rsidRPr="008E0D4D">
              <w:rPr>
                <w:bCs/>
              </w:rPr>
              <w:t>վերաբերյալ</w:t>
            </w:r>
            <w:proofErr w:type="spellEnd"/>
            <w:r w:rsidRPr="008E0D4D">
              <w:rPr>
                <w:bCs/>
              </w:rPr>
              <w:t xml:space="preserve"> </w:t>
            </w:r>
            <w:proofErr w:type="spellStart"/>
            <w:r w:rsidRPr="008E0D4D">
              <w:rPr>
                <w:bCs/>
              </w:rPr>
              <w:t>առաջարկություններ</w:t>
            </w:r>
            <w:proofErr w:type="spellEnd"/>
            <w:r w:rsidRPr="008E0D4D">
              <w:rPr>
                <w:bCs/>
              </w:rPr>
              <w:t xml:space="preserve"> </w:t>
            </w:r>
            <w:proofErr w:type="spellStart"/>
            <w:r w:rsidRPr="008E0D4D">
              <w:rPr>
                <w:bCs/>
              </w:rPr>
              <w:t>չկան</w:t>
            </w:r>
            <w:proofErr w:type="spellEnd"/>
            <w:r w:rsidRPr="008E0D4D">
              <w:rPr>
                <w:bCs/>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84BB74E" w14:textId="77777777" w:rsidR="00C37599" w:rsidRPr="008E0D4D" w:rsidRDefault="00C37599" w:rsidP="008C3D29">
            <w:pPr>
              <w:tabs>
                <w:tab w:val="left" w:pos="5253"/>
              </w:tabs>
              <w:spacing w:after="0" w:line="360" w:lineRule="auto"/>
              <w:rPr>
                <w:b/>
                <w:bCs/>
                <w:lang w:val="hy-AM"/>
              </w:rPr>
            </w:pPr>
          </w:p>
        </w:tc>
      </w:tr>
      <w:tr w:rsidR="008459B0" w:rsidRPr="008E0D4D" w14:paraId="2C4F4B3B"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904ACA9" w14:textId="4D2EB117" w:rsidR="008459B0" w:rsidRPr="008E0D4D" w:rsidRDefault="00B93EC1" w:rsidP="008C3D29">
            <w:pPr>
              <w:tabs>
                <w:tab w:val="left" w:pos="5253"/>
              </w:tabs>
              <w:spacing w:after="0" w:line="360" w:lineRule="auto"/>
              <w:jc w:val="center"/>
              <w:rPr>
                <w:b/>
                <w:bCs/>
              </w:rPr>
            </w:pPr>
            <w:r w:rsidRPr="008E0D4D">
              <w:rPr>
                <w:rFonts w:cs="GHEA Grapalat"/>
                <w:b/>
                <w:bCs/>
              </w:rPr>
              <w:t>3</w:t>
            </w:r>
            <w:r w:rsidR="008459B0" w:rsidRPr="008E0D4D">
              <w:rPr>
                <w:rFonts w:cs="GHEA Grapalat"/>
                <w:b/>
                <w:bCs/>
              </w:rPr>
              <w:t>.</w:t>
            </w:r>
            <w:r w:rsidR="00202DBA" w:rsidRPr="008E0D4D">
              <w:rPr>
                <w:rFonts w:cs="GHEA Grapalat"/>
                <w:b/>
                <w:bCs/>
              </w:rPr>
              <w:t xml:space="preserve"> </w:t>
            </w:r>
            <w:proofErr w:type="spellStart"/>
            <w:r w:rsidR="002B7CE4" w:rsidRPr="008E0D4D">
              <w:rPr>
                <w:rFonts w:cs="GHEA Grapalat"/>
                <w:b/>
                <w:bCs/>
              </w:rPr>
              <w:t>Հայաստանի</w:t>
            </w:r>
            <w:proofErr w:type="spellEnd"/>
            <w:r w:rsidR="00202DBA" w:rsidRPr="008E0D4D">
              <w:rPr>
                <w:rFonts w:cs="GHEA Grapalat"/>
                <w:b/>
                <w:bCs/>
              </w:rPr>
              <w:t xml:space="preserve"> </w:t>
            </w:r>
            <w:proofErr w:type="spellStart"/>
            <w:r w:rsidR="002B7CE4" w:rsidRPr="008E0D4D">
              <w:rPr>
                <w:rFonts w:cs="GHEA Grapalat"/>
                <w:b/>
                <w:bCs/>
              </w:rPr>
              <w:t>Հանրապետության</w:t>
            </w:r>
            <w:proofErr w:type="spellEnd"/>
            <w:r w:rsidR="00202DBA" w:rsidRPr="008E0D4D">
              <w:rPr>
                <w:rFonts w:cs="GHEA Grapalat"/>
                <w:b/>
                <w:bCs/>
              </w:rPr>
              <w:t xml:space="preserve"> </w:t>
            </w:r>
            <w:proofErr w:type="spellStart"/>
            <w:r w:rsidR="008B0DC8" w:rsidRPr="008E0D4D">
              <w:rPr>
                <w:rFonts w:cs="GHEA Grapalat"/>
                <w:b/>
                <w:bCs/>
              </w:rPr>
              <w:t>ոստիկանություն</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03609C0D" w14:textId="4947661A" w:rsidR="008459B0" w:rsidRPr="008E0D4D" w:rsidRDefault="00C120EE" w:rsidP="008C3D29">
            <w:pPr>
              <w:tabs>
                <w:tab w:val="left" w:pos="5253"/>
              </w:tabs>
              <w:spacing w:after="0" w:line="360" w:lineRule="auto"/>
              <w:rPr>
                <w:b/>
                <w:bCs/>
              </w:rPr>
            </w:pPr>
            <w:r w:rsidRPr="008E0D4D">
              <w:rPr>
                <w:b/>
                <w:bCs/>
              </w:rPr>
              <w:t>23</w:t>
            </w:r>
            <w:r w:rsidR="002B7CE4" w:rsidRPr="008E0D4D">
              <w:rPr>
                <w:b/>
                <w:bCs/>
              </w:rPr>
              <w:t>.</w:t>
            </w:r>
            <w:r w:rsidR="008B0DC8" w:rsidRPr="008E0D4D">
              <w:rPr>
                <w:b/>
                <w:bCs/>
              </w:rPr>
              <w:t>09.2022</w:t>
            </w:r>
            <w:r w:rsidR="008459B0" w:rsidRPr="008E0D4D">
              <w:rPr>
                <w:b/>
                <w:bCs/>
              </w:rPr>
              <w:t>թ.</w:t>
            </w:r>
          </w:p>
        </w:tc>
      </w:tr>
      <w:tr w:rsidR="008459B0" w:rsidRPr="008E0D4D" w14:paraId="1D418BBE"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05EC39" w14:textId="77777777" w:rsidR="008459B0" w:rsidRPr="008E0D4D" w:rsidRDefault="008459B0"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73444615" w14:textId="0162BA71" w:rsidR="008459B0" w:rsidRPr="008E0D4D" w:rsidRDefault="008459B0" w:rsidP="008C3D29">
            <w:pPr>
              <w:tabs>
                <w:tab w:val="left" w:pos="5253"/>
              </w:tabs>
              <w:spacing w:after="0" w:line="360" w:lineRule="auto"/>
              <w:rPr>
                <w:b/>
                <w:bCs/>
              </w:rPr>
            </w:pPr>
            <w:r w:rsidRPr="008E0D4D">
              <w:rPr>
                <w:b/>
                <w:bCs/>
              </w:rPr>
              <w:t>N</w:t>
            </w:r>
            <w:r w:rsidR="00202DBA" w:rsidRPr="008E0D4D">
              <w:rPr>
                <w:b/>
                <w:bCs/>
              </w:rPr>
              <w:t xml:space="preserve"> </w:t>
            </w:r>
            <w:r w:rsidR="00C120EE" w:rsidRPr="008E0D4D">
              <w:rPr>
                <w:b/>
                <w:bCs/>
              </w:rPr>
              <w:t>1/21/82348-22</w:t>
            </w:r>
          </w:p>
        </w:tc>
      </w:tr>
      <w:tr w:rsidR="00B857C6" w:rsidRPr="008E0D4D" w14:paraId="02971AE8" w14:textId="77777777" w:rsidTr="00207E2E">
        <w:trPr>
          <w:trHeight w:val="530"/>
          <w:tblCellSpacing w:w="0" w:type="dxa"/>
          <w:jc w:val="center"/>
        </w:trPr>
        <w:tc>
          <w:tcPr>
            <w:tcW w:w="2405" w:type="pct"/>
            <w:tcBorders>
              <w:top w:val="outset" w:sz="6" w:space="0" w:color="auto"/>
              <w:left w:val="outset" w:sz="6" w:space="0" w:color="auto"/>
              <w:right w:val="outset" w:sz="6" w:space="0" w:color="auto"/>
            </w:tcBorders>
            <w:shd w:val="clear" w:color="auto" w:fill="FFFFFF"/>
            <w:hideMark/>
          </w:tcPr>
          <w:p w14:paraId="769AB217" w14:textId="37BDFD64" w:rsidR="00B857C6" w:rsidRPr="008E0D4D" w:rsidRDefault="00034087" w:rsidP="008C3D29">
            <w:pPr>
              <w:pStyle w:val="NormalWeb"/>
              <w:shd w:val="clear" w:color="auto" w:fill="FFFFFF"/>
              <w:spacing w:before="0" w:beforeAutospacing="0" w:after="0" w:afterAutospacing="0" w:line="360" w:lineRule="auto"/>
              <w:jc w:val="both"/>
              <w:rPr>
                <w:rFonts w:ascii="GHEA Grapalat" w:hAnsi="GHEA Grapalat"/>
                <w:bCs/>
                <w:lang w:val="en-US"/>
              </w:rPr>
            </w:pPr>
            <w:r w:rsidRPr="008E0D4D">
              <w:rPr>
                <w:rFonts w:ascii="GHEA Grapalat" w:hAnsi="GHEA Grapalat" w:cs="Sylfaen"/>
                <w:bCs/>
                <w:lang w:val="hy-AM"/>
              </w:rPr>
              <w:t>Ն</w:t>
            </w:r>
            <w:proofErr w:type="spellStart"/>
            <w:r w:rsidRPr="008E0D4D">
              <w:rPr>
                <w:rFonts w:ascii="GHEA Grapalat" w:hAnsi="GHEA Grapalat" w:cs="Sylfaen"/>
                <w:bCs/>
              </w:rPr>
              <w:t>ախագծի</w:t>
            </w:r>
            <w:proofErr w:type="spellEnd"/>
            <w:r w:rsidR="00202DBA" w:rsidRPr="008E0D4D">
              <w:rPr>
                <w:rFonts w:ascii="GHEA Grapalat" w:hAnsi="GHEA Grapalat"/>
                <w:bCs/>
              </w:rPr>
              <w:t xml:space="preserve"> </w:t>
            </w:r>
            <w:proofErr w:type="spellStart"/>
            <w:r w:rsidRPr="008E0D4D">
              <w:rPr>
                <w:rFonts w:ascii="GHEA Grapalat" w:hAnsi="GHEA Grapalat" w:cs="Sylfaen"/>
                <w:bCs/>
              </w:rPr>
              <w:t>վերաբերյալ</w:t>
            </w:r>
            <w:proofErr w:type="spellEnd"/>
            <w:r w:rsidR="00202DBA" w:rsidRPr="008E0D4D">
              <w:rPr>
                <w:rFonts w:ascii="GHEA Grapalat" w:hAnsi="GHEA Grapalat"/>
                <w:bCs/>
              </w:rPr>
              <w:t xml:space="preserve"> </w:t>
            </w:r>
            <w:proofErr w:type="spellStart"/>
            <w:r w:rsidRPr="008E0D4D">
              <w:rPr>
                <w:rFonts w:ascii="GHEA Grapalat" w:hAnsi="GHEA Grapalat" w:cs="Sylfaen"/>
                <w:bCs/>
              </w:rPr>
              <w:t>առաջարկություններ</w:t>
            </w:r>
            <w:proofErr w:type="spellEnd"/>
            <w:r w:rsidR="00202DBA" w:rsidRPr="008E0D4D">
              <w:rPr>
                <w:rFonts w:ascii="GHEA Grapalat" w:hAnsi="GHEA Grapalat"/>
                <w:bCs/>
              </w:rPr>
              <w:t xml:space="preserve"> </w:t>
            </w:r>
            <w:proofErr w:type="spellStart"/>
            <w:r w:rsidRPr="008E0D4D">
              <w:rPr>
                <w:rFonts w:ascii="GHEA Grapalat" w:hAnsi="GHEA Grapalat" w:cs="Sylfaen"/>
                <w:bCs/>
              </w:rPr>
              <w:t>չկան</w:t>
            </w:r>
            <w:proofErr w:type="spellEnd"/>
            <w:r w:rsidRPr="008E0D4D">
              <w:rPr>
                <w:rFonts w:ascii="GHEA Grapalat" w:hAnsi="GHEA Grapalat"/>
                <w:bCs/>
              </w:rPr>
              <w:t>:</w:t>
            </w:r>
          </w:p>
        </w:tc>
        <w:tc>
          <w:tcPr>
            <w:tcW w:w="2595" w:type="pct"/>
            <w:gridSpan w:val="2"/>
            <w:tcBorders>
              <w:top w:val="outset" w:sz="6" w:space="0" w:color="auto"/>
              <w:left w:val="outset" w:sz="6" w:space="0" w:color="auto"/>
              <w:right w:val="outset" w:sz="6" w:space="0" w:color="auto"/>
            </w:tcBorders>
            <w:shd w:val="clear" w:color="auto" w:fill="FFFFFF"/>
            <w:hideMark/>
          </w:tcPr>
          <w:p w14:paraId="27AF13CB" w14:textId="77777777" w:rsidR="00B857C6" w:rsidRPr="008E0D4D" w:rsidRDefault="00B857C6" w:rsidP="008C3D29">
            <w:pPr>
              <w:tabs>
                <w:tab w:val="left" w:pos="5253"/>
              </w:tabs>
              <w:spacing w:after="0" w:line="360" w:lineRule="auto"/>
              <w:jc w:val="both"/>
              <w:rPr>
                <w:b/>
                <w:bCs/>
                <w:lang w:val="af-ZA"/>
              </w:rPr>
            </w:pPr>
          </w:p>
        </w:tc>
      </w:tr>
      <w:tr w:rsidR="00771229" w:rsidRPr="008E0D4D" w14:paraId="3B3E71AE"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9EFE6AF" w14:textId="1EACCD86" w:rsidR="00771229" w:rsidRPr="008E0D4D" w:rsidRDefault="00771229" w:rsidP="008C3D29">
            <w:pPr>
              <w:tabs>
                <w:tab w:val="left" w:pos="5253"/>
              </w:tabs>
              <w:spacing w:after="0" w:line="360" w:lineRule="auto"/>
              <w:jc w:val="center"/>
              <w:rPr>
                <w:b/>
                <w:bCs/>
              </w:rPr>
            </w:pPr>
            <w:r w:rsidRPr="008E0D4D">
              <w:rPr>
                <w:b/>
                <w:bCs/>
                <w:lang w:val="af-ZA"/>
              </w:rPr>
              <w:t>4.</w:t>
            </w:r>
            <w:r w:rsidR="00202DBA" w:rsidRPr="008E0D4D">
              <w:rPr>
                <w:b/>
                <w:bCs/>
                <w:lang w:val="af-ZA"/>
              </w:rPr>
              <w:t xml:space="preserve"> </w:t>
            </w:r>
            <w:r w:rsidR="008B0DC8" w:rsidRPr="008E0D4D">
              <w:rPr>
                <w:b/>
                <w:bCs/>
                <w:lang w:val="af-ZA"/>
              </w:rPr>
              <w:t>Հայաստանի Հանրապետության պետական եկամուտների կոմիտե</w:t>
            </w: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0371AE75" w14:textId="5A492E84" w:rsidR="00771229" w:rsidRPr="008E0D4D" w:rsidRDefault="00C120EE" w:rsidP="008C3D29">
            <w:pPr>
              <w:tabs>
                <w:tab w:val="left" w:pos="5253"/>
              </w:tabs>
              <w:spacing w:after="0" w:line="360" w:lineRule="auto"/>
              <w:rPr>
                <w:b/>
                <w:bCs/>
              </w:rPr>
            </w:pPr>
            <w:r w:rsidRPr="008E0D4D">
              <w:rPr>
                <w:b/>
                <w:bCs/>
              </w:rPr>
              <w:t>2</w:t>
            </w:r>
            <w:r w:rsidR="008B0DC8" w:rsidRPr="008E0D4D">
              <w:rPr>
                <w:b/>
                <w:bCs/>
              </w:rPr>
              <w:t>6</w:t>
            </w:r>
            <w:r w:rsidR="00771229" w:rsidRPr="008E0D4D">
              <w:rPr>
                <w:b/>
                <w:bCs/>
              </w:rPr>
              <w:t>.</w:t>
            </w:r>
            <w:r w:rsidR="008B0DC8" w:rsidRPr="008E0D4D">
              <w:rPr>
                <w:b/>
                <w:bCs/>
              </w:rPr>
              <w:t>09</w:t>
            </w:r>
            <w:r w:rsidR="00771229" w:rsidRPr="008E0D4D">
              <w:rPr>
                <w:b/>
                <w:bCs/>
              </w:rPr>
              <w:t>.202</w:t>
            </w:r>
            <w:r w:rsidR="008B0DC8" w:rsidRPr="008E0D4D">
              <w:rPr>
                <w:b/>
                <w:bCs/>
              </w:rPr>
              <w:t>2</w:t>
            </w:r>
            <w:r w:rsidR="00771229" w:rsidRPr="008E0D4D">
              <w:rPr>
                <w:b/>
                <w:bCs/>
              </w:rPr>
              <w:t>թ.</w:t>
            </w:r>
          </w:p>
        </w:tc>
      </w:tr>
      <w:tr w:rsidR="00771229" w:rsidRPr="008E0D4D" w14:paraId="70214CB0"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9BFC5F" w14:textId="77777777" w:rsidR="00771229" w:rsidRPr="008E0D4D" w:rsidRDefault="00771229"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2C2DB263" w14:textId="6A97ECE9" w:rsidR="00771229" w:rsidRPr="008E0D4D" w:rsidRDefault="00771229" w:rsidP="008C3D29">
            <w:pPr>
              <w:tabs>
                <w:tab w:val="left" w:pos="5253"/>
              </w:tabs>
              <w:spacing w:after="0" w:line="360" w:lineRule="auto"/>
              <w:rPr>
                <w:b/>
                <w:bCs/>
              </w:rPr>
            </w:pPr>
            <w:r w:rsidRPr="008E0D4D">
              <w:rPr>
                <w:b/>
                <w:bCs/>
              </w:rPr>
              <w:t>N</w:t>
            </w:r>
            <w:r w:rsidR="00202DBA" w:rsidRPr="008E0D4D">
              <w:rPr>
                <w:b/>
                <w:bCs/>
              </w:rPr>
              <w:t xml:space="preserve"> </w:t>
            </w:r>
            <w:r w:rsidR="00C120EE" w:rsidRPr="008E0D4D">
              <w:rPr>
                <w:b/>
                <w:bCs/>
              </w:rPr>
              <w:t>/11-1/68614-2022</w:t>
            </w:r>
          </w:p>
        </w:tc>
      </w:tr>
      <w:tr w:rsidR="00942F4E" w:rsidRPr="008E0D4D" w14:paraId="13CAA338"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36CCD6C1" w14:textId="7016B899" w:rsidR="00942F4E" w:rsidRPr="008E0D4D" w:rsidRDefault="00C120EE" w:rsidP="008C3D29">
            <w:pPr>
              <w:spacing w:after="0" w:line="360" w:lineRule="auto"/>
              <w:ind w:right="90"/>
              <w:jc w:val="both"/>
              <w:rPr>
                <w:rFonts w:eastAsia="GHEA Grapalat" w:cs="Sylfaen"/>
                <w:color w:val="000000"/>
                <w:lang w:val="hy-AM"/>
              </w:rPr>
            </w:pPr>
            <w:r w:rsidRPr="008E0D4D">
              <w:rPr>
                <w:rFonts w:eastAsia="GHEA Grapalat" w:cs="Sylfaen"/>
                <w:bCs/>
                <w:color w:val="000000"/>
                <w:lang w:val="hy-AM"/>
              </w:rPr>
              <w:t>Ն</w:t>
            </w:r>
            <w:proofErr w:type="spellStart"/>
            <w:r w:rsidRPr="008E0D4D">
              <w:rPr>
                <w:rFonts w:eastAsia="GHEA Grapalat" w:cs="Sylfaen"/>
                <w:bCs/>
                <w:color w:val="000000"/>
              </w:rPr>
              <w:t>ախագծի</w:t>
            </w:r>
            <w:proofErr w:type="spellEnd"/>
            <w:r w:rsidRPr="008E0D4D">
              <w:rPr>
                <w:rFonts w:eastAsia="GHEA Grapalat" w:cs="Sylfaen"/>
                <w:bCs/>
                <w:color w:val="000000"/>
              </w:rPr>
              <w:t xml:space="preserve"> </w:t>
            </w:r>
            <w:proofErr w:type="spellStart"/>
            <w:r w:rsidRPr="008E0D4D">
              <w:rPr>
                <w:rFonts w:eastAsia="GHEA Grapalat" w:cs="Sylfaen"/>
                <w:bCs/>
                <w:color w:val="000000"/>
              </w:rPr>
              <w:t>վերաբերյալ</w:t>
            </w:r>
            <w:proofErr w:type="spellEnd"/>
            <w:r w:rsidRPr="008E0D4D">
              <w:rPr>
                <w:rFonts w:eastAsia="GHEA Grapalat" w:cs="Sylfaen"/>
                <w:bCs/>
                <w:color w:val="000000"/>
              </w:rPr>
              <w:t xml:space="preserve"> </w:t>
            </w:r>
            <w:proofErr w:type="spellStart"/>
            <w:r w:rsidRPr="008E0D4D">
              <w:rPr>
                <w:rFonts w:eastAsia="GHEA Grapalat" w:cs="Sylfaen"/>
                <w:bCs/>
                <w:color w:val="000000"/>
              </w:rPr>
              <w:t>առաջարկություններ</w:t>
            </w:r>
            <w:proofErr w:type="spellEnd"/>
            <w:r w:rsidRPr="008E0D4D">
              <w:rPr>
                <w:rFonts w:eastAsia="GHEA Grapalat" w:cs="Sylfaen"/>
                <w:bCs/>
                <w:color w:val="000000"/>
              </w:rPr>
              <w:t xml:space="preserve"> </w:t>
            </w:r>
            <w:proofErr w:type="spellStart"/>
            <w:r w:rsidRPr="008E0D4D">
              <w:rPr>
                <w:rFonts w:eastAsia="GHEA Grapalat" w:cs="Sylfaen"/>
                <w:bCs/>
                <w:color w:val="000000"/>
              </w:rPr>
              <w:t>չկան</w:t>
            </w:r>
            <w:proofErr w:type="spellEnd"/>
            <w:r w:rsidRPr="008E0D4D">
              <w:rPr>
                <w:rFonts w:eastAsia="GHEA Grapalat" w:cs="Sylfaen"/>
                <w:bCs/>
                <w:color w:val="000000"/>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B576BAC" w14:textId="03EE7600" w:rsidR="00C15C37" w:rsidRPr="008E0D4D" w:rsidRDefault="00202DBA" w:rsidP="008C3D29">
            <w:pPr>
              <w:tabs>
                <w:tab w:val="left" w:pos="5253"/>
              </w:tabs>
              <w:spacing w:after="0" w:line="360" w:lineRule="auto"/>
              <w:jc w:val="both"/>
              <w:rPr>
                <w:bCs/>
                <w:lang w:val="hy-AM"/>
              </w:rPr>
            </w:pPr>
            <w:r w:rsidRPr="008E0D4D">
              <w:rPr>
                <w:bCs/>
                <w:lang w:val="hy-AM"/>
              </w:rPr>
              <w:t xml:space="preserve"> </w:t>
            </w:r>
          </w:p>
        </w:tc>
      </w:tr>
      <w:tr w:rsidR="00771229" w:rsidRPr="008E0D4D" w14:paraId="4A5A7521"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FE44706" w14:textId="71127C87" w:rsidR="00771229" w:rsidRPr="008E0D4D" w:rsidRDefault="00BE5EAB" w:rsidP="008C3D29">
            <w:pPr>
              <w:tabs>
                <w:tab w:val="left" w:pos="5253"/>
              </w:tabs>
              <w:spacing w:after="0" w:line="360" w:lineRule="auto"/>
              <w:jc w:val="center"/>
              <w:rPr>
                <w:b/>
                <w:bCs/>
                <w:lang w:val="hy-AM"/>
              </w:rPr>
            </w:pPr>
            <w:r w:rsidRPr="008E0D4D">
              <w:rPr>
                <w:b/>
                <w:bCs/>
                <w:lang w:val="hy-AM"/>
              </w:rPr>
              <w:t>5</w:t>
            </w:r>
            <w:r w:rsidR="00771229" w:rsidRPr="008E0D4D">
              <w:rPr>
                <w:b/>
                <w:bCs/>
                <w:lang w:val="hy-AM"/>
              </w:rPr>
              <w:t>.</w:t>
            </w:r>
            <w:r w:rsidR="00202DBA" w:rsidRPr="008E0D4D">
              <w:rPr>
                <w:b/>
                <w:bCs/>
                <w:lang w:val="hy-AM"/>
              </w:rPr>
              <w:t xml:space="preserve"> </w:t>
            </w:r>
            <w:r w:rsidR="008B0DC8" w:rsidRPr="008E0D4D">
              <w:rPr>
                <w:rFonts w:cs="GHEA Grapalat"/>
                <w:b/>
                <w:bCs/>
                <w:lang w:val="hy-AM"/>
              </w:rPr>
              <w:t>Հայաստանի Հանրապետության ազգային անվտանգության ծառայություն</w:t>
            </w: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5385AD69" w14:textId="64244F21" w:rsidR="00771229" w:rsidRPr="008E0D4D" w:rsidRDefault="00C120EE" w:rsidP="008C3D29">
            <w:pPr>
              <w:tabs>
                <w:tab w:val="left" w:pos="5253"/>
              </w:tabs>
              <w:spacing w:after="0" w:line="360" w:lineRule="auto"/>
              <w:rPr>
                <w:b/>
                <w:bCs/>
                <w:lang w:val="hy-AM"/>
              </w:rPr>
            </w:pPr>
            <w:r w:rsidRPr="008E0D4D">
              <w:rPr>
                <w:b/>
                <w:bCs/>
                <w:lang w:val="hy-AM"/>
              </w:rPr>
              <w:t>26</w:t>
            </w:r>
            <w:r w:rsidR="00771229" w:rsidRPr="008E0D4D">
              <w:rPr>
                <w:b/>
                <w:bCs/>
                <w:lang w:val="hy-AM"/>
              </w:rPr>
              <w:t>.</w:t>
            </w:r>
            <w:r w:rsidRPr="008E0D4D">
              <w:rPr>
                <w:b/>
                <w:bCs/>
              </w:rPr>
              <w:t>09</w:t>
            </w:r>
            <w:r w:rsidR="00771229" w:rsidRPr="008E0D4D">
              <w:rPr>
                <w:b/>
                <w:bCs/>
                <w:lang w:val="hy-AM"/>
              </w:rPr>
              <w:t>.202</w:t>
            </w:r>
            <w:r w:rsidRPr="008E0D4D">
              <w:rPr>
                <w:b/>
                <w:bCs/>
              </w:rPr>
              <w:t>2</w:t>
            </w:r>
            <w:r w:rsidR="00771229" w:rsidRPr="008E0D4D">
              <w:rPr>
                <w:b/>
                <w:bCs/>
                <w:lang w:val="hy-AM"/>
              </w:rPr>
              <w:t>թ.</w:t>
            </w:r>
          </w:p>
        </w:tc>
      </w:tr>
      <w:tr w:rsidR="00771229" w:rsidRPr="008E0D4D" w14:paraId="48CBF726"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4C409E" w14:textId="77777777" w:rsidR="00771229" w:rsidRPr="008E0D4D" w:rsidRDefault="00771229" w:rsidP="008C3D29">
            <w:pPr>
              <w:tabs>
                <w:tab w:val="left" w:pos="5253"/>
              </w:tabs>
              <w:spacing w:after="0" w:line="360" w:lineRule="auto"/>
              <w:rPr>
                <w:b/>
                <w:bCs/>
                <w:lang w:val="hy-AM"/>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0757A7C5" w14:textId="533C8336" w:rsidR="00771229" w:rsidRPr="008E0D4D" w:rsidRDefault="00DD5EE6" w:rsidP="008C3D29">
            <w:pPr>
              <w:tabs>
                <w:tab w:val="left" w:pos="5253"/>
              </w:tabs>
              <w:spacing w:after="0" w:line="360" w:lineRule="auto"/>
              <w:rPr>
                <w:b/>
                <w:bCs/>
                <w:lang w:val="hy-AM"/>
              </w:rPr>
            </w:pPr>
            <w:r w:rsidRPr="008E0D4D">
              <w:rPr>
                <w:b/>
                <w:bCs/>
                <w:lang w:val="hy-AM"/>
              </w:rPr>
              <w:t>N</w:t>
            </w:r>
            <w:r w:rsidR="00202DBA" w:rsidRPr="008E0D4D">
              <w:rPr>
                <w:b/>
                <w:bCs/>
                <w:lang w:val="hy-AM"/>
              </w:rPr>
              <w:t xml:space="preserve"> </w:t>
            </w:r>
            <w:r w:rsidR="00C120EE" w:rsidRPr="008E0D4D">
              <w:rPr>
                <w:b/>
                <w:bCs/>
              </w:rPr>
              <w:t>11/1093</w:t>
            </w:r>
          </w:p>
        </w:tc>
      </w:tr>
      <w:tr w:rsidR="00694CD2" w:rsidRPr="008E0D4D" w14:paraId="4E662B85" w14:textId="77777777" w:rsidTr="00C01E6E">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53D54AB0" w14:textId="2EC158F2" w:rsidR="00694CD2" w:rsidRPr="008E0D4D" w:rsidRDefault="00C120EE" w:rsidP="008C3D29">
            <w:pPr>
              <w:spacing w:after="0" w:line="360" w:lineRule="auto"/>
              <w:contextualSpacing/>
              <w:jc w:val="both"/>
              <w:rPr>
                <w:bCs/>
              </w:rPr>
            </w:pPr>
            <w:r w:rsidRPr="008E0D4D">
              <w:rPr>
                <w:rFonts w:eastAsia="GHEA Grapalat" w:cs="Sylfaen"/>
                <w:bCs/>
                <w:color w:val="000000"/>
                <w:lang w:val="hy-AM"/>
              </w:rPr>
              <w:lastRenderedPageBreak/>
              <w:t>Ն</w:t>
            </w:r>
            <w:proofErr w:type="spellStart"/>
            <w:r w:rsidRPr="008E0D4D">
              <w:rPr>
                <w:rFonts w:eastAsia="GHEA Grapalat" w:cs="Sylfaen"/>
                <w:bCs/>
                <w:color w:val="000000"/>
              </w:rPr>
              <w:t>ախագծի</w:t>
            </w:r>
            <w:proofErr w:type="spellEnd"/>
            <w:r w:rsidRPr="008E0D4D">
              <w:rPr>
                <w:rFonts w:eastAsia="GHEA Grapalat" w:cs="Sylfaen"/>
                <w:bCs/>
                <w:color w:val="000000"/>
              </w:rPr>
              <w:t xml:space="preserve"> </w:t>
            </w:r>
            <w:proofErr w:type="spellStart"/>
            <w:r w:rsidRPr="008E0D4D">
              <w:rPr>
                <w:rFonts w:eastAsia="GHEA Grapalat" w:cs="Sylfaen"/>
                <w:bCs/>
                <w:color w:val="000000"/>
              </w:rPr>
              <w:t>վերաբերյալ</w:t>
            </w:r>
            <w:proofErr w:type="spellEnd"/>
            <w:r w:rsidRPr="008E0D4D">
              <w:rPr>
                <w:rFonts w:eastAsia="GHEA Grapalat" w:cs="Sylfaen"/>
                <w:bCs/>
                <w:color w:val="000000"/>
              </w:rPr>
              <w:t xml:space="preserve"> </w:t>
            </w:r>
            <w:proofErr w:type="spellStart"/>
            <w:r w:rsidRPr="008E0D4D">
              <w:rPr>
                <w:rFonts w:eastAsia="GHEA Grapalat" w:cs="Sylfaen"/>
                <w:bCs/>
                <w:color w:val="000000"/>
              </w:rPr>
              <w:t>առաջարկություններ</w:t>
            </w:r>
            <w:proofErr w:type="spellEnd"/>
            <w:r w:rsidRPr="008E0D4D">
              <w:rPr>
                <w:rFonts w:eastAsia="GHEA Grapalat" w:cs="Sylfaen"/>
                <w:bCs/>
                <w:color w:val="000000"/>
              </w:rPr>
              <w:t xml:space="preserve"> </w:t>
            </w:r>
            <w:proofErr w:type="spellStart"/>
            <w:r w:rsidRPr="008E0D4D">
              <w:rPr>
                <w:rFonts w:eastAsia="GHEA Grapalat" w:cs="Sylfaen"/>
                <w:bCs/>
                <w:color w:val="000000"/>
              </w:rPr>
              <w:t>չկան</w:t>
            </w:r>
            <w:proofErr w:type="spellEnd"/>
            <w:r w:rsidRPr="008E0D4D">
              <w:rPr>
                <w:rFonts w:eastAsia="GHEA Grapalat" w:cs="Sylfaen"/>
                <w:bCs/>
                <w:color w:val="000000"/>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89F32A1" w14:textId="77777777" w:rsidR="009142AA" w:rsidRPr="008E0D4D" w:rsidRDefault="009142AA" w:rsidP="008C3D29">
            <w:pPr>
              <w:tabs>
                <w:tab w:val="left" w:pos="5253"/>
              </w:tabs>
              <w:spacing w:after="0" w:line="360" w:lineRule="auto"/>
              <w:jc w:val="both"/>
              <w:rPr>
                <w:b/>
                <w:bCs/>
              </w:rPr>
            </w:pPr>
          </w:p>
        </w:tc>
      </w:tr>
      <w:tr w:rsidR="006E124B" w:rsidRPr="008E0D4D" w14:paraId="19377B9F"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254DE1" w14:textId="773F19C1" w:rsidR="006E124B" w:rsidRPr="008E0D4D" w:rsidRDefault="00E35655" w:rsidP="008C3D29">
            <w:pPr>
              <w:tabs>
                <w:tab w:val="left" w:pos="5253"/>
              </w:tabs>
              <w:spacing w:after="0" w:line="360" w:lineRule="auto"/>
              <w:jc w:val="center"/>
              <w:rPr>
                <w:b/>
                <w:bCs/>
              </w:rPr>
            </w:pPr>
            <w:r w:rsidRPr="008E0D4D">
              <w:rPr>
                <w:b/>
                <w:bCs/>
              </w:rPr>
              <w:t>6</w:t>
            </w:r>
            <w:r w:rsidR="006E124B" w:rsidRPr="008E0D4D">
              <w:rPr>
                <w:b/>
                <w:bCs/>
              </w:rPr>
              <w:t>.</w:t>
            </w:r>
            <w:r w:rsidR="00202DBA" w:rsidRPr="008E0D4D">
              <w:rPr>
                <w:b/>
                <w:bCs/>
              </w:rPr>
              <w:t xml:space="preserve"> </w:t>
            </w:r>
            <w:proofErr w:type="spellStart"/>
            <w:r w:rsidR="00B821F7" w:rsidRPr="008E0D4D">
              <w:rPr>
                <w:b/>
                <w:bCs/>
              </w:rPr>
              <w:t>Հայաստանի</w:t>
            </w:r>
            <w:proofErr w:type="spellEnd"/>
            <w:r w:rsidR="00B821F7" w:rsidRPr="008E0D4D">
              <w:rPr>
                <w:b/>
                <w:bCs/>
              </w:rPr>
              <w:t xml:space="preserve"> </w:t>
            </w:r>
            <w:proofErr w:type="spellStart"/>
            <w:r w:rsidR="00B821F7" w:rsidRPr="008E0D4D">
              <w:rPr>
                <w:b/>
                <w:bCs/>
              </w:rPr>
              <w:t>Հանրապետության</w:t>
            </w:r>
            <w:proofErr w:type="spellEnd"/>
            <w:r w:rsidR="00B821F7" w:rsidRPr="008E0D4D">
              <w:rPr>
                <w:b/>
                <w:bCs/>
              </w:rPr>
              <w:t xml:space="preserve"> </w:t>
            </w:r>
            <w:proofErr w:type="spellStart"/>
            <w:r w:rsidR="00B821F7" w:rsidRPr="008E0D4D">
              <w:rPr>
                <w:b/>
                <w:bCs/>
              </w:rPr>
              <w:t>ֆինանսների</w:t>
            </w:r>
            <w:proofErr w:type="spellEnd"/>
            <w:r w:rsidR="00B821F7" w:rsidRPr="008E0D4D">
              <w:rPr>
                <w:b/>
                <w:bCs/>
              </w:rPr>
              <w:t xml:space="preserve"> </w:t>
            </w:r>
            <w:proofErr w:type="spellStart"/>
            <w:r w:rsidR="00B821F7" w:rsidRPr="008E0D4D">
              <w:rPr>
                <w:b/>
                <w:bCs/>
              </w:rPr>
              <w:t>նախարարություն</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14298DF4" w14:textId="64D16A78" w:rsidR="006E124B" w:rsidRPr="008E0D4D" w:rsidRDefault="00C120EE" w:rsidP="008C3D29">
            <w:pPr>
              <w:tabs>
                <w:tab w:val="left" w:pos="5253"/>
              </w:tabs>
              <w:spacing w:after="0" w:line="360" w:lineRule="auto"/>
              <w:rPr>
                <w:b/>
                <w:bCs/>
              </w:rPr>
            </w:pPr>
            <w:r w:rsidRPr="008E0D4D">
              <w:rPr>
                <w:b/>
                <w:bCs/>
              </w:rPr>
              <w:t>29</w:t>
            </w:r>
            <w:r w:rsidR="006E124B" w:rsidRPr="008E0D4D">
              <w:rPr>
                <w:b/>
                <w:bCs/>
              </w:rPr>
              <w:t>.</w:t>
            </w:r>
            <w:r w:rsidR="00B821F7" w:rsidRPr="008E0D4D">
              <w:rPr>
                <w:b/>
                <w:bCs/>
              </w:rPr>
              <w:t>09</w:t>
            </w:r>
            <w:r w:rsidR="006E124B" w:rsidRPr="008E0D4D">
              <w:rPr>
                <w:b/>
                <w:bCs/>
              </w:rPr>
              <w:t>.202</w:t>
            </w:r>
            <w:r w:rsidR="00B821F7" w:rsidRPr="008E0D4D">
              <w:rPr>
                <w:b/>
                <w:bCs/>
              </w:rPr>
              <w:t>2</w:t>
            </w:r>
            <w:r w:rsidR="00202DBA" w:rsidRPr="008E0D4D">
              <w:rPr>
                <w:b/>
                <w:bCs/>
              </w:rPr>
              <w:t xml:space="preserve"> </w:t>
            </w:r>
            <w:r w:rsidR="006E124B" w:rsidRPr="008E0D4D">
              <w:rPr>
                <w:b/>
                <w:bCs/>
              </w:rPr>
              <w:t>թ.</w:t>
            </w:r>
            <w:r w:rsidR="00202DBA" w:rsidRPr="008E0D4D">
              <w:rPr>
                <w:b/>
                <w:bCs/>
              </w:rPr>
              <w:t xml:space="preserve"> </w:t>
            </w:r>
          </w:p>
        </w:tc>
      </w:tr>
      <w:tr w:rsidR="006E124B" w:rsidRPr="008E0D4D" w14:paraId="73C5D921"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E3C29" w14:textId="77777777" w:rsidR="006E124B" w:rsidRPr="008E0D4D" w:rsidRDefault="006E124B"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6BA6A99D" w14:textId="753C4BF8" w:rsidR="00C71528" w:rsidRPr="008E0D4D" w:rsidRDefault="006E124B" w:rsidP="008C3D29">
            <w:pPr>
              <w:tabs>
                <w:tab w:val="left" w:pos="5253"/>
              </w:tabs>
              <w:spacing w:after="0" w:line="360" w:lineRule="auto"/>
              <w:rPr>
                <w:b/>
                <w:bCs/>
              </w:rPr>
            </w:pPr>
            <w:r w:rsidRPr="008E0D4D">
              <w:rPr>
                <w:b/>
                <w:bCs/>
              </w:rPr>
              <w:t>N</w:t>
            </w:r>
            <w:r w:rsidR="00202DBA" w:rsidRPr="008E0D4D">
              <w:rPr>
                <w:b/>
                <w:bCs/>
                <w:lang w:val="hy-AM"/>
              </w:rPr>
              <w:t xml:space="preserve"> </w:t>
            </w:r>
            <w:r w:rsidR="00C120EE" w:rsidRPr="008E0D4D">
              <w:rPr>
                <w:b/>
                <w:bCs/>
              </w:rPr>
              <w:t>01/11-4/16803-2022</w:t>
            </w:r>
          </w:p>
        </w:tc>
      </w:tr>
      <w:tr w:rsidR="00E37CBD" w:rsidRPr="0089637E" w14:paraId="5EDDBC73"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09EB72D8" w14:textId="4765EED7" w:rsidR="00F038F8" w:rsidRPr="008E0D4D" w:rsidRDefault="00F038F8" w:rsidP="008C3D29">
            <w:pPr>
              <w:tabs>
                <w:tab w:val="left" w:pos="0"/>
                <w:tab w:val="left" w:pos="426"/>
                <w:tab w:val="left" w:pos="709"/>
              </w:tabs>
              <w:suppressAutoHyphens/>
              <w:spacing w:after="140" w:line="360" w:lineRule="auto"/>
              <w:ind w:right="27" w:firstLine="537"/>
              <w:contextualSpacing/>
              <w:jc w:val="both"/>
              <w:rPr>
                <w:rFonts w:cs="Arial LatArm"/>
                <w:color w:val="00000A"/>
                <w:lang w:val="hy-AM"/>
              </w:rPr>
            </w:pPr>
            <w:r w:rsidRPr="008E0D4D">
              <w:rPr>
                <w:rFonts w:cs="Cambria Math"/>
                <w:color w:val="00000A"/>
              </w:rPr>
              <w:t xml:space="preserve">1. </w:t>
            </w:r>
            <w:r w:rsidRPr="008E0D4D">
              <w:rPr>
                <w:rFonts w:cs="Cambria Math"/>
                <w:color w:val="00000A"/>
                <w:lang w:val="hy-AM"/>
              </w:rPr>
              <w:t>Նախագծի 1-ին հոդվածով լրացվող 13</w:t>
            </w:r>
            <w:r w:rsidRPr="008E0D4D">
              <w:rPr>
                <w:rFonts w:ascii="Cambria Math" w:eastAsia="MS Mincho" w:hAnsi="Cambria Math" w:cs="Cambria Math"/>
                <w:color w:val="00000A"/>
                <w:lang w:val="hy-AM"/>
              </w:rPr>
              <w:t>․</w:t>
            </w:r>
            <w:r w:rsidRPr="008E0D4D">
              <w:rPr>
                <w:rFonts w:cs="Cambria Math"/>
                <w:color w:val="00000A"/>
                <w:lang w:val="hy-AM"/>
              </w:rPr>
              <w:t>1-</w:t>
            </w:r>
            <w:r w:rsidRPr="008E0D4D">
              <w:rPr>
                <w:rFonts w:cs="GHEA Grapalat"/>
                <w:color w:val="00000A"/>
                <w:lang w:val="hy-AM"/>
              </w:rPr>
              <w:t>ին</w:t>
            </w:r>
            <w:r w:rsidRPr="008E0D4D">
              <w:rPr>
                <w:rFonts w:cs="Cambria Math"/>
                <w:color w:val="00000A"/>
                <w:lang w:val="hy-AM"/>
              </w:rPr>
              <w:t xml:space="preserve"> </w:t>
            </w:r>
            <w:r w:rsidRPr="008E0D4D">
              <w:rPr>
                <w:rFonts w:cs="GHEA Grapalat"/>
                <w:color w:val="00000A"/>
                <w:lang w:val="hy-AM"/>
              </w:rPr>
              <w:t>հոդվածի</w:t>
            </w:r>
            <w:r w:rsidRPr="008E0D4D">
              <w:rPr>
                <w:rFonts w:cs="Cambria Math"/>
                <w:color w:val="00000A"/>
                <w:lang w:val="hy-AM"/>
              </w:rPr>
              <w:t xml:space="preserve"> 2-</w:t>
            </w:r>
            <w:r w:rsidRPr="008E0D4D">
              <w:rPr>
                <w:rFonts w:cs="GHEA Grapalat"/>
                <w:color w:val="00000A"/>
                <w:lang w:val="hy-AM"/>
              </w:rPr>
              <w:t>րդ</w:t>
            </w:r>
            <w:r w:rsidRPr="008E0D4D">
              <w:rPr>
                <w:rFonts w:cs="Cambria Math"/>
                <w:color w:val="00000A"/>
                <w:lang w:val="hy-AM"/>
              </w:rPr>
              <w:t xml:space="preserve"> </w:t>
            </w:r>
            <w:r w:rsidRPr="008E0D4D">
              <w:rPr>
                <w:rFonts w:cs="GHEA Grapalat"/>
                <w:color w:val="00000A"/>
                <w:lang w:val="hy-AM"/>
              </w:rPr>
              <w:t>մասով</w:t>
            </w:r>
            <w:r w:rsidRPr="008E0D4D">
              <w:rPr>
                <w:rFonts w:cs="Cambria Math"/>
                <w:color w:val="00000A"/>
                <w:lang w:val="hy-AM"/>
              </w:rPr>
              <w:t xml:space="preserve"> </w:t>
            </w:r>
            <w:r w:rsidRPr="008E0D4D">
              <w:rPr>
                <w:rFonts w:cs="GHEA Grapalat"/>
                <w:color w:val="00000A"/>
                <w:lang w:val="hy-AM"/>
              </w:rPr>
              <w:t>նախատեսվու</w:t>
            </w:r>
            <w:r w:rsidRPr="008E0D4D">
              <w:rPr>
                <w:rFonts w:cs="Cambria Math"/>
                <w:color w:val="00000A"/>
                <w:lang w:val="hy-AM"/>
              </w:rPr>
              <w:t xml:space="preserve">մ է, որ </w:t>
            </w:r>
            <w:r w:rsidRPr="008E0D4D">
              <w:rPr>
                <w:rFonts w:eastAsia="GHEA Grapalat" w:cs="GHEA Grapalat"/>
                <w:color w:val="000000"/>
                <w:lang w:val="hy-AM"/>
              </w:rPr>
              <w:t>հանձնաժողովի կազմում են հակակոռուպցիոն կոմիտեի նախագահի տեղակալներից մեկը՝ կոմիտեի նախագահի որոշմամբ, հակակոռուպցիոն կոմիտեի՝ վիճակահանությամբ ընտրվող մեկ քննիչ, մեկ օպերատիվ-հետախուզական ստորաբաժանման ծառայող, ՀՀ գլխավոր դատախազության մեկ ներկայացուցիչ, երկու իրավաբան-գիտնական և Կառավարության նշանակած՝ հակակոռուպցիոն ոլորտի քաղաքականության մշակումն իրականացնող մարմնի մեկ ներկայացուցիչ:</w:t>
            </w:r>
          </w:p>
          <w:p w14:paraId="55BBAF5D" w14:textId="5E09215F" w:rsidR="00E37CBD" w:rsidRPr="008E0D4D" w:rsidRDefault="00F038F8" w:rsidP="008C3D29">
            <w:pPr>
              <w:tabs>
                <w:tab w:val="left" w:pos="5253"/>
              </w:tabs>
              <w:spacing w:after="0" w:line="360" w:lineRule="auto"/>
              <w:ind w:right="27" w:firstLine="537"/>
              <w:jc w:val="both"/>
              <w:rPr>
                <w:bCs/>
                <w:lang w:val="hy-AM"/>
              </w:rPr>
            </w:pPr>
            <w:r w:rsidRPr="008E0D4D">
              <w:rPr>
                <w:rFonts w:cs="Arial LatArm"/>
                <w:color w:val="00000A"/>
                <w:lang w:val="hy-AM"/>
              </w:rPr>
              <w:t xml:space="preserve">Առաջարկում ենք նշված </w:t>
            </w:r>
            <w:proofErr w:type="spellStart"/>
            <w:r w:rsidRPr="008E0D4D">
              <w:rPr>
                <w:rFonts w:cs="Arial LatArm"/>
                <w:color w:val="00000A"/>
                <w:lang w:val="hy-AM"/>
              </w:rPr>
              <w:t>կետում</w:t>
            </w:r>
            <w:proofErr w:type="spellEnd"/>
            <w:r w:rsidRPr="008E0D4D">
              <w:rPr>
                <w:rFonts w:cs="Arial LatArm"/>
                <w:color w:val="00000A"/>
                <w:lang w:val="hy-AM"/>
              </w:rPr>
              <w:t xml:space="preserve"> հստակեցնել վիճակահանության անցկացման կարգը։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67543D0" w14:textId="77777777" w:rsidR="00B35C02" w:rsidRPr="008E0D4D" w:rsidRDefault="002374C0"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t>Ընդունվել է</w:t>
            </w:r>
          </w:p>
          <w:p w14:paraId="1C4359EE" w14:textId="4A0F2039" w:rsidR="002374C0" w:rsidRPr="008E0D4D" w:rsidRDefault="002374C0" w:rsidP="008C3D29">
            <w:pPr>
              <w:tabs>
                <w:tab w:val="left" w:pos="5253"/>
              </w:tabs>
              <w:spacing w:after="0" w:line="360" w:lineRule="auto"/>
              <w:jc w:val="both"/>
              <w:rPr>
                <w:rFonts w:eastAsia="GHEA Grapalat" w:cs="GHEA Grapalat"/>
                <w:color w:val="000000"/>
                <w:lang w:val="hy-AM"/>
              </w:rPr>
            </w:pPr>
            <w:r w:rsidRPr="008E0D4D">
              <w:rPr>
                <w:rFonts w:eastAsia="GHEA Grapalat" w:cs="GHEA Grapalat"/>
                <w:color w:val="000000"/>
                <w:lang w:val="hy-AM"/>
              </w:rPr>
              <w:t>Նախագծում կատարվել են համապատասխան փոփոխություններ:</w:t>
            </w:r>
          </w:p>
        </w:tc>
      </w:tr>
      <w:tr w:rsidR="00F038F8" w:rsidRPr="0089637E" w14:paraId="7487C548" w14:textId="77777777" w:rsidTr="004C7D59">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31FD3A49" w14:textId="68500B6B" w:rsidR="00F038F8" w:rsidRPr="008E0D4D" w:rsidRDefault="00F038F8" w:rsidP="008C3D29">
            <w:pPr>
              <w:tabs>
                <w:tab w:val="left" w:pos="0"/>
                <w:tab w:val="left" w:pos="426"/>
                <w:tab w:val="left" w:pos="709"/>
              </w:tabs>
              <w:suppressAutoHyphens/>
              <w:spacing w:after="140" w:line="360" w:lineRule="auto"/>
              <w:ind w:firstLine="537"/>
              <w:contextualSpacing/>
              <w:jc w:val="both"/>
              <w:rPr>
                <w:rFonts w:cs="Cambria Math"/>
                <w:color w:val="00000A"/>
                <w:lang w:val="hy-AM"/>
              </w:rPr>
            </w:pPr>
            <w:r w:rsidRPr="008E0D4D">
              <w:rPr>
                <w:rFonts w:cs="Cambria Math"/>
                <w:color w:val="00000A"/>
                <w:lang w:val="hy-AM"/>
              </w:rPr>
              <w:t xml:space="preserve">2. </w:t>
            </w:r>
            <w:r w:rsidRPr="008E0D4D">
              <w:rPr>
                <w:rFonts w:cs="Arial LatArm"/>
                <w:lang w:val="hy-AM"/>
              </w:rPr>
              <w:t>Միաժամանակ առաջարկում ենք Նախագծում նախատեսել, որ կարգապահական հանձնաժողովի անդամները գործում են հասարակական հիմունքներով։</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43DCBFBD" w14:textId="77777777" w:rsidR="002374C0" w:rsidRPr="008E0D4D" w:rsidRDefault="002374C0"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t>Ընդունվել է</w:t>
            </w:r>
          </w:p>
          <w:p w14:paraId="5AB1DD68" w14:textId="06B4992B" w:rsidR="00F038F8" w:rsidRPr="008E0D4D" w:rsidRDefault="002374C0" w:rsidP="008C3D29">
            <w:pPr>
              <w:tabs>
                <w:tab w:val="left" w:pos="5253"/>
              </w:tabs>
              <w:spacing w:after="0" w:line="360" w:lineRule="auto"/>
              <w:jc w:val="both"/>
              <w:rPr>
                <w:rFonts w:eastAsia="GHEA Grapalat" w:cs="GHEA Grapalat"/>
                <w:color w:val="000000"/>
                <w:lang w:val="hy-AM"/>
              </w:rPr>
            </w:pPr>
            <w:r w:rsidRPr="008E0D4D">
              <w:rPr>
                <w:rFonts w:eastAsia="GHEA Grapalat" w:cs="GHEA Grapalat"/>
                <w:color w:val="000000"/>
                <w:lang w:val="hy-AM"/>
              </w:rPr>
              <w:t>Նախագծում կատարվել են համապատասխան փոփոխություններ:</w:t>
            </w:r>
          </w:p>
        </w:tc>
      </w:tr>
      <w:tr w:rsidR="00647023" w:rsidRPr="008E0D4D" w14:paraId="70AC709C"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AAF8340" w14:textId="6C18325F" w:rsidR="00647023" w:rsidRPr="008E0D4D" w:rsidRDefault="00E35655" w:rsidP="008C3D29">
            <w:pPr>
              <w:tabs>
                <w:tab w:val="left" w:pos="5253"/>
              </w:tabs>
              <w:spacing w:after="0" w:line="360" w:lineRule="auto"/>
              <w:jc w:val="center"/>
              <w:rPr>
                <w:b/>
                <w:bCs/>
              </w:rPr>
            </w:pPr>
            <w:r w:rsidRPr="008E0D4D">
              <w:rPr>
                <w:b/>
                <w:bCs/>
                <w:lang w:val="hy-AM"/>
              </w:rPr>
              <w:t>7</w:t>
            </w:r>
            <w:r w:rsidR="00647023" w:rsidRPr="008E0D4D">
              <w:rPr>
                <w:b/>
                <w:bCs/>
                <w:lang w:val="hy-AM"/>
              </w:rPr>
              <w:t>.</w:t>
            </w:r>
            <w:r w:rsidR="00202DBA" w:rsidRPr="008E0D4D">
              <w:rPr>
                <w:b/>
                <w:bCs/>
                <w:lang w:val="hy-AM"/>
              </w:rPr>
              <w:t xml:space="preserve"> Հայաստանի Հանրապետության </w:t>
            </w:r>
            <w:proofErr w:type="spellStart"/>
            <w:r w:rsidR="00B821F7" w:rsidRPr="008E0D4D">
              <w:rPr>
                <w:b/>
                <w:bCs/>
              </w:rPr>
              <w:t>գլխավոր</w:t>
            </w:r>
            <w:proofErr w:type="spellEnd"/>
            <w:r w:rsidR="00B821F7" w:rsidRPr="008E0D4D">
              <w:rPr>
                <w:b/>
                <w:bCs/>
              </w:rPr>
              <w:t xml:space="preserve"> </w:t>
            </w:r>
            <w:proofErr w:type="spellStart"/>
            <w:r w:rsidR="00B821F7" w:rsidRPr="008E0D4D">
              <w:rPr>
                <w:b/>
                <w:bCs/>
              </w:rPr>
              <w:t>դատախազություն</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296F4F21" w14:textId="77777777" w:rsidR="00647023" w:rsidRPr="008E0D4D" w:rsidRDefault="00F038F8" w:rsidP="008C3D29">
            <w:pPr>
              <w:tabs>
                <w:tab w:val="left" w:pos="5253"/>
              </w:tabs>
              <w:spacing w:after="0" w:line="360" w:lineRule="auto"/>
              <w:rPr>
                <w:b/>
                <w:bCs/>
              </w:rPr>
            </w:pPr>
            <w:r w:rsidRPr="008E0D4D">
              <w:rPr>
                <w:b/>
                <w:bCs/>
              </w:rPr>
              <w:t>23</w:t>
            </w:r>
            <w:r w:rsidR="00647023" w:rsidRPr="008E0D4D">
              <w:rPr>
                <w:b/>
                <w:bCs/>
              </w:rPr>
              <w:t>.</w:t>
            </w:r>
            <w:r w:rsidR="00B821F7" w:rsidRPr="008E0D4D">
              <w:rPr>
                <w:b/>
                <w:bCs/>
              </w:rPr>
              <w:t>09</w:t>
            </w:r>
            <w:r w:rsidR="00647023" w:rsidRPr="008E0D4D">
              <w:rPr>
                <w:b/>
                <w:bCs/>
              </w:rPr>
              <w:t>.202</w:t>
            </w:r>
            <w:r w:rsidR="00B821F7" w:rsidRPr="008E0D4D">
              <w:rPr>
                <w:b/>
                <w:bCs/>
              </w:rPr>
              <w:t>2</w:t>
            </w:r>
            <w:r w:rsidR="00202DBA" w:rsidRPr="008E0D4D">
              <w:rPr>
                <w:b/>
                <w:bCs/>
              </w:rPr>
              <w:t xml:space="preserve"> </w:t>
            </w:r>
            <w:r w:rsidR="00647023" w:rsidRPr="008E0D4D">
              <w:rPr>
                <w:b/>
                <w:bCs/>
              </w:rPr>
              <w:t>թ.</w:t>
            </w:r>
          </w:p>
          <w:p w14:paraId="3A4B2A8F" w14:textId="6D09A508" w:rsidR="007B74EC" w:rsidRPr="008E0D4D" w:rsidRDefault="007B74EC" w:rsidP="008C3D29">
            <w:pPr>
              <w:tabs>
                <w:tab w:val="left" w:pos="5253"/>
              </w:tabs>
              <w:spacing w:after="0" w:line="360" w:lineRule="auto"/>
              <w:rPr>
                <w:b/>
                <w:bCs/>
              </w:rPr>
            </w:pPr>
            <w:r w:rsidRPr="008E0D4D">
              <w:rPr>
                <w:b/>
                <w:bCs/>
              </w:rPr>
              <w:t>23.11.2022 թ.</w:t>
            </w:r>
          </w:p>
        </w:tc>
      </w:tr>
      <w:tr w:rsidR="00647023" w:rsidRPr="008E0D4D" w14:paraId="0A8C3829" w14:textId="77777777" w:rsidTr="00932EC3">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690783" w14:textId="77777777" w:rsidR="00647023" w:rsidRPr="008E0D4D" w:rsidRDefault="00647023" w:rsidP="008C3D29">
            <w:pPr>
              <w:tabs>
                <w:tab w:val="left" w:pos="5253"/>
              </w:tabs>
              <w:spacing w:after="0" w:line="360" w:lineRule="auto"/>
              <w:rPr>
                <w:b/>
                <w:bCs/>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59EC44CF" w14:textId="684B43B8" w:rsidR="00647023" w:rsidRPr="008E0D4D" w:rsidRDefault="00647023" w:rsidP="008C3D29">
            <w:pPr>
              <w:tabs>
                <w:tab w:val="left" w:pos="5253"/>
              </w:tabs>
              <w:spacing w:after="0" w:line="360" w:lineRule="auto"/>
              <w:rPr>
                <w:b/>
                <w:bCs/>
              </w:rPr>
            </w:pPr>
            <w:r w:rsidRPr="008E0D4D">
              <w:rPr>
                <w:b/>
                <w:bCs/>
              </w:rPr>
              <w:t>N</w:t>
            </w:r>
            <w:r w:rsidR="00202DBA" w:rsidRPr="008E0D4D">
              <w:rPr>
                <w:b/>
                <w:bCs/>
              </w:rPr>
              <w:t xml:space="preserve"> </w:t>
            </w:r>
            <w:r w:rsidR="00F038F8" w:rsidRPr="008E0D4D">
              <w:rPr>
                <w:b/>
                <w:bCs/>
              </w:rPr>
              <w:t>04/20.2/13267-2022</w:t>
            </w:r>
            <w:r w:rsidR="007B74EC" w:rsidRPr="008E0D4D">
              <w:rPr>
                <w:b/>
                <w:bCs/>
              </w:rPr>
              <w:t>,</w:t>
            </w:r>
          </w:p>
          <w:p w14:paraId="3251E35D" w14:textId="3CE9D9D5" w:rsidR="007B74EC" w:rsidRPr="008E0D4D" w:rsidRDefault="007B74EC" w:rsidP="008C3D29">
            <w:pPr>
              <w:tabs>
                <w:tab w:val="left" w:pos="5253"/>
              </w:tabs>
              <w:spacing w:after="0" w:line="360" w:lineRule="auto"/>
              <w:rPr>
                <w:b/>
                <w:bCs/>
              </w:rPr>
            </w:pPr>
            <w:r w:rsidRPr="008E0D4D">
              <w:rPr>
                <w:b/>
                <w:bCs/>
              </w:rPr>
              <w:t>N 01/20.2/16954-2022</w:t>
            </w:r>
          </w:p>
        </w:tc>
      </w:tr>
      <w:tr w:rsidR="00647023" w:rsidRPr="0089637E" w14:paraId="6C9817CF" w14:textId="77777777" w:rsidTr="001E41D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2FF8A62B" w14:textId="628B81BA" w:rsidR="00F038F8" w:rsidRPr="008E0D4D" w:rsidRDefault="00F038F8" w:rsidP="008C3D29">
            <w:pPr>
              <w:autoSpaceDE w:val="0"/>
              <w:autoSpaceDN w:val="0"/>
              <w:adjustRightInd w:val="0"/>
              <w:spacing w:after="0" w:line="360" w:lineRule="auto"/>
              <w:ind w:firstLine="821"/>
              <w:contextualSpacing/>
              <w:jc w:val="both"/>
              <w:rPr>
                <w:rFonts w:eastAsia="GHEA Grapalat" w:cs="GHEA Grapalat"/>
                <w:color w:val="000000"/>
                <w:lang w:eastAsia="ru-RU"/>
              </w:rPr>
            </w:pPr>
            <w:r w:rsidRPr="008E0D4D">
              <w:rPr>
                <w:rFonts w:eastAsia="GHEA Grapalat" w:cs="GHEA Grapalat"/>
                <w:bCs/>
                <w:color w:val="000000"/>
                <w:lang w:eastAsia="ru-RU"/>
              </w:rPr>
              <w:t>1.</w:t>
            </w:r>
            <w:r w:rsidRPr="008E0D4D">
              <w:rPr>
                <w:rFonts w:eastAsia="GHEA Grapalat" w:cs="GHEA Grapalat"/>
                <w:bCs/>
                <w:color w:val="000000"/>
                <w:lang w:val="ru-RU" w:eastAsia="ru-RU"/>
              </w:rPr>
              <w:t>Նախագծի</w:t>
            </w:r>
            <w:r w:rsidRPr="008E0D4D">
              <w:rPr>
                <w:rFonts w:eastAsia="GHEA Grapalat" w:cs="GHEA Grapalat"/>
                <w:b/>
                <w:color w:val="000000"/>
                <w:highlight w:val="white"/>
                <w:lang w:eastAsia="ru-RU"/>
              </w:rPr>
              <w:t xml:space="preserve"> </w:t>
            </w:r>
            <w:r w:rsidRPr="008E0D4D">
              <w:rPr>
                <w:rFonts w:eastAsia="GHEA Grapalat" w:cs="GHEA Grapalat"/>
                <w:color w:val="000000"/>
                <w:highlight w:val="white"/>
                <w:lang w:eastAsia="ru-RU"/>
              </w:rPr>
              <w:t>2-</w:t>
            </w:r>
            <w:r w:rsidRPr="008E0D4D">
              <w:rPr>
                <w:rFonts w:eastAsia="GHEA Grapalat" w:cs="GHEA Grapalat"/>
                <w:color w:val="000000"/>
                <w:highlight w:val="white"/>
                <w:lang w:val="ru-RU" w:eastAsia="ru-RU"/>
              </w:rPr>
              <w:t>րդ</w:t>
            </w:r>
            <w:r w:rsidRPr="008E0D4D">
              <w:rPr>
                <w:rFonts w:eastAsia="GHEA Grapalat" w:cs="GHEA Grapalat"/>
                <w:color w:val="000000"/>
                <w:highlight w:val="white"/>
                <w:lang w:eastAsia="ru-RU"/>
              </w:rPr>
              <w:t xml:space="preserve"> </w:t>
            </w:r>
            <w:r w:rsidRPr="008E0D4D">
              <w:rPr>
                <w:rFonts w:eastAsia="GHEA Grapalat" w:cs="GHEA Grapalat"/>
                <w:color w:val="000000"/>
                <w:highlight w:val="white"/>
                <w:lang w:val="ru-RU" w:eastAsia="ru-RU"/>
              </w:rPr>
              <w:t>հոդված</w:t>
            </w:r>
            <w:proofErr w:type="spellStart"/>
            <w:r w:rsidRPr="008E0D4D">
              <w:rPr>
                <w:rFonts w:eastAsia="GHEA Grapalat" w:cs="GHEA Grapalat"/>
                <w:color w:val="000000"/>
                <w:highlight w:val="white"/>
                <w:lang w:eastAsia="ru-RU"/>
              </w:rPr>
              <w:t>ով</w:t>
            </w:r>
            <w:proofErr w:type="spellEnd"/>
            <w:r w:rsidRPr="008E0D4D">
              <w:rPr>
                <w:rFonts w:eastAsia="GHEA Grapalat" w:cs="GHEA Grapalat"/>
                <w:color w:val="000000"/>
                <w:highlight w:val="white"/>
                <w:lang w:eastAsia="ru-RU"/>
              </w:rPr>
              <w:t xml:space="preserve"> </w:t>
            </w:r>
            <w:proofErr w:type="spellStart"/>
            <w:r w:rsidRPr="008E0D4D">
              <w:rPr>
                <w:rFonts w:eastAsia="GHEA Grapalat" w:cs="GHEA Grapalat"/>
                <w:color w:val="000000"/>
                <w:highlight w:val="white"/>
                <w:lang w:eastAsia="ru-RU"/>
              </w:rPr>
              <w:t>առաջարկվում</w:t>
            </w:r>
            <w:proofErr w:type="spellEnd"/>
            <w:r w:rsidRPr="008E0D4D">
              <w:rPr>
                <w:rFonts w:eastAsia="GHEA Grapalat" w:cs="GHEA Grapalat"/>
                <w:color w:val="000000"/>
                <w:highlight w:val="white"/>
                <w:lang w:eastAsia="ru-RU"/>
              </w:rPr>
              <w:t xml:space="preserve"> է</w:t>
            </w:r>
            <w:r w:rsidRPr="008E0D4D">
              <w:rPr>
                <w:rFonts w:eastAsia="GHEA Grapalat" w:cs="GHEA Grapalat"/>
                <w:b/>
                <w:color w:val="000000"/>
                <w:highlight w:val="white"/>
                <w:lang w:eastAsia="ru-RU"/>
              </w:rPr>
              <w:t xml:space="preserve"> </w:t>
            </w:r>
            <w:r w:rsidRPr="008E0D4D">
              <w:rPr>
                <w:rFonts w:eastAsia="GHEA Grapalat" w:cs="GHEA Grapalat"/>
                <w:color w:val="000000"/>
                <w:highlight w:val="white"/>
                <w:lang w:val="ru-RU" w:eastAsia="ru-RU"/>
              </w:rPr>
              <w:t>Օրենքի</w:t>
            </w:r>
            <w:r w:rsidRPr="008E0D4D">
              <w:rPr>
                <w:rFonts w:eastAsia="GHEA Grapalat" w:cs="GHEA Grapalat"/>
                <w:b/>
                <w:color w:val="000000"/>
                <w:highlight w:val="white"/>
                <w:lang w:eastAsia="ru-RU"/>
              </w:rPr>
              <w:t xml:space="preserve"> </w:t>
            </w:r>
            <w:r w:rsidRPr="008E0D4D">
              <w:rPr>
                <w:rFonts w:eastAsia="GHEA Grapalat" w:cs="GHEA Grapalat"/>
                <w:color w:val="000000"/>
                <w:lang w:eastAsia="ru-RU"/>
              </w:rPr>
              <w:t>34-</w:t>
            </w:r>
            <w:r w:rsidRPr="008E0D4D">
              <w:rPr>
                <w:rFonts w:eastAsia="GHEA Grapalat" w:cs="GHEA Grapalat"/>
                <w:color w:val="000000"/>
                <w:lang w:val="ru-RU" w:eastAsia="ru-RU"/>
              </w:rPr>
              <w:t>րդ</w:t>
            </w:r>
            <w:r w:rsidRPr="008E0D4D">
              <w:rPr>
                <w:rFonts w:eastAsia="GHEA Grapalat" w:cs="GHEA Grapalat"/>
                <w:color w:val="000000"/>
                <w:lang w:eastAsia="ru-RU"/>
              </w:rPr>
              <w:t xml:space="preserve"> </w:t>
            </w:r>
            <w:r w:rsidRPr="008E0D4D">
              <w:rPr>
                <w:rFonts w:eastAsia="GHEA Grapalat" w:cs="GHEA Grapalat"/>
                <w:color w:val="000000"/>
                <w:lang w:val="ru-RU" w:eastAsia="ru-RU"/>
              </w:rPr>
              <w:t>հոդվածը</w:t>
            </w:r>
            <w:r w:rsidRPr="008E0D4D">
              <w:rPr>
                <w:rFonts w:eastAsia="GHEA Grapalat" w:cs="GHEA Grapalat"/>
                <w:color w:val="000000"/>
                <w:lang w:eastAsia="ru-RU"/>
              </w:rPr>
              <w:t xml:space="preserve"> </w:t>
            </w:r>
            <w:r w:rsidRPr="008E0D4D">
              <w:rPr>
                <w:rFonts w:eastAsia="GHEA Grapalat" w:cs="GHEA Grapalat"/>
                <w:color w:val="000000"/>
                <w:lang w:val="ru-RU" w:eastAsia="ru-RU"/>
              </w:rPr>
              <w:t>շարադրել</w:t>
            </w:r>
            <w:r w:rsidRPr="008E0D4D">
              <w:rPr>
                <w:rFonts w:eastAsia="GHEA Grapalat" w:cs="GHEA Grapalat"/>
                <w:color w:val="000000"/>
                <w:lang w:eastAsia="ru-RU"/>
              </w:rPr>
              <w:t xml:space="preserve"> </w:t>
            </w:r>
            <w:r w:rsidRPr="008E0D4D">
              <w:rPr>
                <w:rFonts w:eastAsia="GHEA Grapalat" w:cs="GHEA Grapalat"/>
                <w:color w:val="000000"/>
                <w:lang w:val="ru-RU" w:eastAsia="ru-RU"/>
              </w:rPr>
              <w:t>հետևյալ</w:t>
            </w:r>
            <w:r w:rsidRPr="008E0D4D">
              <w:rPr>
                <w:rFonts w:eastAsia="GHEA Grapalat" w:cs="GHEA Grapalat"/>
                <w:color w:val="000000"/>
                <w:lang w:eastAsia="ru-RU"/>
              </w:rPr>
              <w:t xml:space="preserve"> </w:t>
            </w:r>
            <w:r w:rsidRPr="008E0D4D">
              <w:rPr>
                <w:rFonts w:eastAsia="GHEA Grapalat" w:cs="GHEA Grapalat"/>
                <w:color w:val="000000"/>
                <w:lang w:val="ru-RU" w:eastAsia="ru-RU"/>
              </w:rPr>
              <w:t>խմբագրությամբ՝</w:t>
            </w:r>
          </w:p>
          <w:p w14:paraId="710B90FE" w14:textId="77777777" w:rsidR="00F038F8" w:rsidRPr="008E0D4D" w:rsidRDefault="00F038F8" w:rsidP="008C3D29">
            <w:pPr>
              <w:shd w:val="clear" w:color="auto" w:fill="FFFFFF"/>
              <w:autoSpaceDE w:val="0"/>
              <w:autoSpaceDN w:val="0"/>
              <w:adjustRightInd w:val="0"/>
              <w:spacing w:after="0" w:line="360" w:lineRule="auto"/>
              <w:ind w:firstLine="720"/>
              <w:contextualSpacing/>
              <w:jc w:val="both"/>
              <w:outlineLvl w:val="1"/>
              <w:rPr>
                <w:rFonts w:eastAsia="Times New Roman"/>
                <w:color w:val="000000"/>
              </w:rPr>
            </w:pPr>
            <w:r w:rsidRPr="008E0D4D">
              <w:rPr>
                <w:rFonts w:eastAsia="GHEA Grapalat" w:cs="GHEA Grapalat"/>
                <w:bCs/>
                <w:color w:val="000000"/>
              </w:rPr>
              <w:t>«</w:t>
            </w:r>
            <w:r w:rsidRPr="008E0D4D">
              <w:rPr>
                <w:rFonts w:eastAsia="Times New Roman"/>
                <w:color w:val="000000"/>
              </w:rPr>
              <w:t xml:space="preserve">1. </w:t>
            </w:r>
            <w:proofErr w:type="spellStart"/>
            <w:r w:rsidRPr="008E0D4D">
              <w:rPr>
                <w:rFonts w:eastAsia="Times New Roman"/>
                <w:color w:val="000000"/>
              </w:rPr>
              <w:t>Սույն</w:t>
            </w:r>
            <w:proofErr w:type="spellEnd"/>
            <w:r w:rsidRPr="008E0D4D">
              <w:rPr>
                <w:rFonts w:eastAsia="Times New Roman"/>
                <w:color w:val="000000"/>
              </w:rPr>
              <w:t xml:space="preserve"> </w:t>
            </w:r>
            <w:proofErr w:type="spellStart"/>
            <w:r w:rsidRPr="008E0D4D">
              <w:rPr>
                <w:rFonts w:eastAsia="Times New Roman"/>
                <w:color w:val="000000"/>
              </w:rPr>
              <w:t>օրենքով</w:t>
            </w:r>
            <w:proofErr w:type="spellEnd"/>
            <w:r w:rsidRPr="008E0D4D">
              <w:rPr>
                <w:rFonts w:eastAsia="Times New Roman"/>
                <w:color w:val="000000"/>
              </w:rPr>
              <w:t xml:space="preserve"> </w:t>
            </w:r>
            <w:proofErr w:type="spellStart"/>
            <w:r w:rsidRPr="008E0D4D">
              <w:rPr>
                <w:rFonts w:eastAsia="Times New Roman"/>
                <w:color w:val="000000"/>
              </w:rPr>
              <w:t>սահմանված</w:t>
            </w:r>
            <w:proofErr w:type="spellEnd"/>
            <w:r w:rsidRPr="008E0D4D">
              <w:rPr>
                <w:rFonts w:eastAsia="Times New Roman"/>
                <w:color w:val="000000"/>
              </w:rPr>
              <w:t xml:space="preserve"> </w:t>
            </w:r>
            <w:proofErr w:type="spellStart"/>
            <w:r w:rsidRPr="008E0D4D">
              <w:rPr>
                <w:rFonts w:eastAsia="Times New Roman"/>
                <w:color w:val="000000"/>
              </w:rPr>
              <w:t>հիմքերով</w:t>
            </w:r>
            <w:proofErr w:type="spellEnd"/>
            <w:r w:rsidRPr="008E0D4D">
              <w:rPr>
                <w:rFonts w:eastAsia="Times New Roman"/>
                <w:color w:val="000000"/>
              </w:rPr>
              <w:t xml:space="preserve"> հակակոռուպցիոն </w:t>
            </w:r>
            <w:proofErr w:type="spellStart"/>
            <w:r w:rsidRPr="008E0D4D">
              <w:rPr>
                <w:rFonts w:eastAsia="Times New Roman"/>
                <w:color w:val="000000"/>
              </w:rPr>
              <w:t>կոմիտեի</w:t>
            </w:r>
            <w:proofErr w:type="spellEnd"/>
            <w:r w:rsidRPr="008E0D4D">
              <w:rPr>
                <w:rFonts w:eastAsia="Times New Roman"/>
                <w:color w:val="000000"/>
              </w:rPr>
              <w:t xml:space="preserve"> </w:t>
            </w:r>
            <w:proofErr w:type="spellStart"/>
            <w:r w:rsidRPr="008E0D4D">
              <w:rPr>
                <w:rFonts w:eastAsia="Times New Roman"/>
                <w:color w:val="000000"/>
              </w:rPr>
              <w:t>ծառայողի</w:t>
            </w:r>
            <w:proofErr w:type="spellEnd"/>
            <w:r w:rsidRPr="008E0D4D">
              <w:rPr>
                <w:rFonts w:eastAsia="Times New Roman"/>
                <w:color w:val="000000"/>
              </w:rPr>
              <w:t xml:space="preserve"> </w:t>
            </w:r>
            <w:proofErr w:type="spellStart"/>
            <w:r w:rsidRPr="008E0D4D">
              <w:rPr>
                <w:rFonts w:eastAsia="Times New Roman"/>
                <w:color w:val="000000"/>
              </w:rPr>
              <w:t>նկատմամբ</w:t>
            </w:r>
            <w:proofErr w:type="spellEnd"/>
            <w:r w:rsidRPr="008E0D4D">
              <w:rPr>
                <w:rFonts w:eastAsia="Times New Roman"/>
                <w:color w:val="000000"/>
              </w:rPr>
              <w:t xml:space="preserve"> </w:t>
            </w:r>
            <w:proofErr w:type="spellStart"/>
            <w:r w:rsidRPr="008E0D4D">
              <w:rPr>
                <w:rFonts w:eastAsia="Times New Roman"/>
                <w:b/>
                <w:color w:val="000000"/>
              </w:rPr>
              <w:t>իրականացվում</w:t>
            </w:r>
            <w:proofErr w:type="spellEnd"/>
            <w:r w:rsidRPr="008E0D4D">
              <w:rPr>
                <w:rFonts w:eastAsia="Times New Roman"/>
                <w:b/>
                <w:color w:val="000000"/>
              </w:rPr>
              <w:t xml:space="preserve"> է </w:t>
            </w:r>
            <w:proofErr w:type="spellStart"/>
            <w:r w:rsidRPr="008E0D4D">
              <w:rPr>
                <w:rFonts w:eastAsia="Times New Roman"/>
                <w:b/>
                <w:color w:val="000000"/>
              </w:rPr>
              <w:t>ծառայողական</w:t>
            </w:r>
            <w:proofErr w:type="spellEnd"/>
            <w:r w:rsidRPr="008E0D4D">
              <w:rPr>
                <w:rFonts w:eastAsia="Times New Roman"/>
                <w:b/>
                <w:color w:val="000000"/>
              </w:rPr>
              <w:t xml:space="preserve"> </w:t>
            </w:r>
            <w:proofErr w:type="spellStart"/>
            <w:r w:rsidRPr="008E0D4D">
              <w:rPr>
                <w:rFonts w:eastAsia="Times New Roman"/>
                <w:b/>
                <w:color w:val="000000"/>
              </w:rPr>
              <w:t>քննություն</w:t>
            </w:r>
            <w:proofErr w:type="spellEnd"/>
            <w:r w:rsidRPr="008E0D4D">
              <w:rPr>
                <w:rFonts w:eastAsia="Times New Roman"/>
                <w:color w:val="000000"/>
              </w:rPr>
              <w:t xml:space="preserve">, </w:t>
            </w:r>
            <w:proofErr w:type="spellStart"/>
            <w:r w:rsidRPr="008E0D4D">
              <w:rPr>
                <w:rFonts w:eastAsia="Times New Roman"/>
                <w:color w:val="000000"/>
              </w:rPr>
              <w:t>որի</w:t>
            </w:r>
            <w:proofErr w:type="spellEnd"/>
            <w:r w:rsidRPr="008E0D4D">
              <w:rPr>
                <w:rFonts w:eastAsia="Times New Roman"/>
                <w:color w:val="000000"/>
              </w:rPr>
              <w:t xml:space="preserve"> </w:t>
            </w:r>
            <w:proofErr w:type="spellStart"/>
            <w:r w:rsidRPr="008E0D4D">
              <w:rPr>
                <w:rFonts w:eastAsia="Times New Roman"/>
                <w:color w:val="000000"/>
              </w:rPr>
              <w:t>փուլերն</w:t>
            </w:r>
            <w:proofErr w:type="spellEnd"/>
            <w:r w:rsidRPr="008E0D4D">
              <w:rPr>
                <w:rFonts w:eastAsia="Times New Roman"/>
                <w:color w:val="000000"/>
              </w:rPr>
              <w:t xml:space="preserve"> </w:t>
            </w:r>
            <w:proofErr w:type="spellStart"/>
            <w:r w:rsidRPr="008E0D4D">
              <w:rPr>
                <w:rFonts w:eastAsia="Times New Roman"/>
                <w:color w:val="000000"/>
              </w:rPr>
              <w:t>են</w:t>
            </w:r>
            <w:proofErr w:type="spellEnd"/>
            <w:r w:rsidRPr="008E0D4D">
              <w:rPr>
                <w:rFonts w:eastAsia="Times New Roman"/>
                <w:color w:val="000000"/>
              </w:rPr>
              <w:t xml:space="preserve">` </w:t>
            </w:r>
            <w:proofErr w:type="spellStart"/>
            <w:r w:rsidRPr="008E0D4D">
              <w:rPr>
                <w:rFonts w:eastAsia="Times New Roman"/>
                <w:color w:val="000000"/>
              </w:rPr>
              <w:t>նախնական</w:t>
            </w:r>
            <w:proofErr w:type="spellEnd"/>
            <w:r w:rsidRPr="008E0D4D">
              <w:rPr>
                <w:rFonts w:eastAsia="Times New Roman"/>
                <w:color w:val="000000"/>
              </w:rPr>
              <w:t xml:space="preserve"> </w:t>
            </w:r>
            <w:proofErr w:type="spellStart"/>
            <w:r w:rsidRPr="008E0D4D">
              <w:rPr>
                <w:rFonts w:eastAsia="Times New Roman"/>
                <w:color w:val="000000"/>
              </w:rPr>
              <w:t>ուսումնասիրություն</w:t>
            </w:r>
            <w:proofErr w:type="spellEnd"/>
            <w:r w:rsidRPr="008E0D4D">
              <w:rPr>
                <w:rFonts w:eastAsia="Times New Roman"/>
                <w:color w:val="000000"/>
              </w:rPr>
              <w:t xml:space="preserve"> և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վարույթ</w:t>
            </w:r>
            <w:proofErr w:type="spellEnd"/>
            <w:r w:rsidRPr="008E0D4D">
              <w:rPr>
                <w:rFonts w:eastAsia="Times New Roman"/>
                <w:color w:val="000000"/>
              </w:rPr>
              <w:t>:</w:t>
            </w:r>
          </w:p>
          <w:p w14:paraId="63C64427" w14:textId="77777777" w:rsidR="00F038F8" w:rsidRPr="008E0D4D" w:rsidRDefault="00F038F8" w:rsidP="008C3D29">
            <w:pPr>
              <w:shd w:val="clear" w:color="auto" w:fill="FFFFFF"/>
              <w:autoSpaceDE w:val="0"/>
              <w:autoSpaceDN w:val="0"/>
              <w:adjustRightInd w:val="0"/>
              <w:spacing w:after="0" w:line="360" w:lineRule="auto"/>
              <w:ind w:firstLine="720"/>
              <w:contextualSpacing/>
              <w:jc w:val="both"/>
              <w:outlineLvl w:val="1"/>
              <w:rPr>
                <w:rFonts w:eastAsia="Times New Roman"/>
                <w:color w:val="000000"/>
              </w:rPr>
            </w:pPr>
            <w:r w:rsidRPr="008E0D4D">
              <w:rPr>
                <w:rFonts w:eastAsia="Times New Roman" w:cs="Sylfaen"/>
              </w:rPr>
              <w:t xml:space="preserve"> </w:t>
            </w:r>
            <w:r w:rsidRPr="008E0D4D">
              <w:rPr>
                <w:rFonts w:eastAsia="Times New Roman"/>
                <w:color w:val="000000"/>
              </w:rPr>
              <w:t xml:space="preserve">2.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խախտման</w:t>
            </w:r>
            <w:proofErr w:type="spellEnd"/>
            <w:r w:rsidRPr="008E0D4D">
              <w:rPr>
                <w:rFonts w:eastAsia="Times New Roman"/>
                <w:color w:val="000000"/>
              </w:rPr>
              <w:t xml:space="preserve"> </w:t>
            </w:r>
            <w:proofErr w:type="spellStart"/>
            <w:r w:rsidRPr="008E0D4D">
              <w:rPr>
                <w:rFonts w:eastAsia="Times New Roman"/>
                <w:color w:val="000000"/>
              </w:rPr>
              <w:t>փաստի</w:t>
            </w:r>
            <w:proofErr w:type="spellEnd"/>
            <w:r w:rsidRPr="008E0D4D">
              <w:rPr>
                <w:rFonts w:eastAsia="Times New Roman"/>
                <w:color w:val="000000"/>
              </w:rPr>
              <w:t xml:space="preserve"> </w:t>
            </w:r>
            <w:proofErr w:type="spellStart"/>
            <w:r w:rsidRPr="008E0D4D">
              <w:rPr>
                <w:rFonts w:eastAsia="Times New Roman"/>
                <w:color w:val="000000"/>
              </w:rPr>
              <w:t>առթիվ</w:t>
            </w:r>
            <w:proofErr w:type="spellEnd"/>
            <w:r w:rsidRPr="008E0D4D">
              <w:rPr>
                <w:rFonts w:eastAsia="Times New Roman"/>
                <w:color w:val="000000"/>
              </w:rPr>
              <w:t xml:space="preserve"> հակակոռուպցիոն </w:t>
            </w:r>
            <w:proofErr w:type="spellStart"/>
            <w:r w:rsidRPr="008E0D4D">
              <w:rPr>
                <w:rFonts w:eastAsia="Times New Roman"/>
                <w:color w:val="000000"/>
              </w:rPr>
              <w:t>կոմիտեում</w:t>
            </w:r>
            <w:proofErr w:type="spellEnd"/>
            <w:r w:rsidRPr="008E0D4D">
              <w:rPr>
                <w:rFonts w:eastAsia="Times New Roman"/>
                <w:color w:val="000000"/>
              </w:rPr>
              <w:t xml:space="preserve"> </w:t>
            </w:r>
            <w:proofErr w:type="spellStart"/>
            <w:r w:rsidRPr="008E0D4D">
              <w:rPr>
                <w:rFonts w:eastAsia="Times New Roman"/>
                <w:color w:val="000000"/>
              </w:rPr>
              <w:t>ինքնավար</w:t>
            </w:r>
            <w:proofErr w:type="spellEnd"/>
            <w:r w:rsidRPr="008E0D4D">
              <w:rPr>
                <w:rFonts w:eastAsia="Times New Roman"/>
                <w:color w:val="000000"/>
              </w:rPr>
              <w:t xml:space="preserve"> </w:t>
            </w:r>
            <w:proofErr w:type="spellStart"/>
            <w:r w:rsidRPr="008E0D4D">
              <w:rPr>
                <w:rFonts w:eastAsia="Times New Roman"/>
                <w:color w:val="000000"/>
              </w:rPr>
              <w:t>պաշտոն</w:t>
            </w:r>
            <w:proofErr w:type="spellEnd"/>
            <w:r w:rsidRPr="008E0D4D">
              <w:rPr>
                <w:rFonts w:eastAsia="Times New Roman"/>
                <w:color w:val="000000"/>
              </w:rPr>
              <w:t xml:space="preserve"> </w:t>
            </w:r>
            <w:proofErr w:type="spellStart"/>
            <w:r w:rsidRPr="008E0D4D">
              <w:rPr>
                <w:rFonts w:eastAsia="Times New Roman"/>
                <w:color w:val="000000"/>
              </w:rPr>
              <w:t>զբաղեցնող</w:t>
            </w:r>
            <w:proofErr w:type="spellEnd"/>
            <w:r w:rsidRPr="008E0D4D">
              <w:rPr>
                <w:rFonts w:eastAsia="Times New Roman"/>
                <w:color w:val="000000"/>
              </w:rPr>
              <w:t xml:space="preserve"> </w:t>
            </w:r>
            <w:proofErr w:type="spellStart"/>
            <w:r w:rsidRPr="008E0D4D">
              <w:rPr>
                <w:rFonts w:eastAsia="Times New Roman"/>
                <w:color w:val="000000"/>
              </w:rPr>
              <w:t>անձի</w:t>
            </w:r>
            <w:proofErr w:type="spellEnd"/>
            <w:r w:rsidRPr="008E0D4D">
              <w:rPr>
                <w:rFonts w:eastAsia="Times New Roman"/>
                <w:color w:val="000000"/>
              </w:rPr>
              <w:t xml:space="preserve"> </w:t>
            </w:r>
            <w:proofErr w:type="spellStart"/>
            <w:r w:rsidRPr="008E0D4D">
              <w:rPr>
                <w:rFonts w:eastAsia="Times New Roman"/>
                <w:color w:val="000000"/>
              </w:rPr>
              <w:t>նկատմամբ</w:t>
            </w:r>
            <w:proofErr w:type="spellEnd"/>
            <w:r w:rsidRPr="008E0D4D">
              <w:rPr>
                <w:rFonts w:eastAsia="Times New Roman"/>
                <w:color w:val="000000"/>
              </w:rPr>
              <w:t xml:space="preserve">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վարույթ</w:t>
            </w:r>
            <w:proofErr w:type="spellEnd"/>
            <w:r w:rsidRPr="008E0D4D">
              <w:rPr>
                <w:rFonts w:eastAsia="Times New Roman"/>
                <w:color w:val="000000"/>
              </w:rPr>
              <w:t xml:space="preserve"> </w:t>
            </w:r>
            <w:proofErr w:type="spellStart"/>
            <w:r w:rsidRPr="008E0D4D">
              <w:rPr>
                <w:rFonts w:eastAsia="Times New Roman"/>
                <w:color w:val="000000"/>
              </w:rPr>
              <w:t>կարող</w:t>
            </w:r>
            <w:proofErr w:type="spellEnd"/>
            <w:r w:rsidRPr="008E0D4D">
              <w:rPr>
                <w:rFonts w:eastAsia="Times New Roman"/>
                <w:color w:val="000000"/>
              </w:rPr>
              <w:t xml:space="preserve"> է </w:t>
            </w:r>
            <w:proofErr w:type="spellStart"/>
            <w:r w:rsidRPr="008E0D4D">
              <w:rPr>
                <w:rFonts w:eastAsia="Times New Roman"/>
                <w:color w:val="000000"/>
              </w:rPr>
              <w:t>հարուցվել</w:t>
            </w:r>
            <w:proofErr w:type="spellEnd"/>
            <w:r w:rsidRPr="008E0D4D">
              <w:rPr>
                <w:rFonts w:eastAsia="Times New Roman"/>
                <w:color w:val="000000"/>
              </w:rPr>
              <w:t xml:space="preserve"> </w:t>
            </w:r>
            <w:proofErr w:type="spellStart"/>
            <w:r w:rsidRPr="008E0D4D">
              <w:rPr>
                <w:rFonts w:eastAsia="Times New Roman"/>
                <w:b/>
                <w:color w:val="000000"/>
              </w:rPr>
              <w:t>կարգապահական</w:t>
            </w:r>
            <w:proofErr w:type="spellEnd"/>
            <w:r w:rsidRPr="008E0D4D">
              <w:rPr>
                <w:rFonts w:eastAsia="Times New Roman"/>
                <w:b/>
                <w:color w:val="000000"/>
              </w:rPr>
              <w:t xml:space="preserve"> </w:t>
            </w:r>
            <w:proofErr w:type="spellStart"/>
            <w:r w:rsidRPr="008E0D4D">
              <w:rPr>
                <w:rFonts w:eastAsia="Times New Roman"/>
                <w:b/>
                <w:color w:val="000000"/>
              </w:rPr>
              <w:t>հանձնաժողովի</w:t>
            </w:r>
            <w:proofErr w:type="spellEnd"/>
            <w:r w:rsidRPr="008E0D4D">
              <w:rPr>
                <w:rFonts w:eastAsia="Times New Roman"/>
                <w:b/>
                <w:color w:val="000000"/>
              </w:rPr>
              <w:t xml:space="preserve"> </w:t>
            </w:r>
            <w:proofErr w:type="spellStart"/>
            <w:r w:rsidRPr="008E0D4D">
              <w:rPr>
                <w:rFonts w:eastAsia="Times New Roman"/>
                <w:b/>
                <w:color w:val="000000"/>
              </w:rPr>
              <w:t>որոշմամբ</w:t>
            </w:r>
            <w:proofErr w:type="spellEnd"/>
            <w:r w:rsidRPr="008E0D4D">
              <w:rPr>
                <w:rFonts w:eastAsia="Times New Roman"/>
                <w:b/>
                <w:color w:val="000000"/>
              </w:rPr>
              <w:t xml:space="preserve"> </w:t>
            </w:r>
            <w:r w:rsidRPr="008E0D4D">
              <w:rPr>
                <w:rFonts w:eastAsia="Times New Roman"/>
                <w:color w:val="000000"/>
              </w:rPr>
              <w:t>[</w:t>
            </w:r>
            <w:proofErr w:type="spellStart"/>
            <w:r w:rsidRPr="008E0D4D">
              <w:rPr>
                <w:rFonts w:eastAsia="Times New Roman"/>
                <w:color w:val="000000"/>
              </w:rPr>
              <w:t>ընդգծումը</w:t>
            </w:r>
            <w:proofErr w:type="spellEnd"/>
            <w:r w:rsidRPr="008E0D4D">
              <w:rPr>
                <w:rFonts w:eastAsia="Times New Roman"/>
                <w:color w:val="000000"/>
              </w:rPr>
              <w:t xml:space="preserve"> </w:t>
            </w:r>
            <w:proofErr w:type="spellStart"/>
            <w:r w:rsidRPr="008E0D4D">
              <w:rPr>
                <w:rFonts w:eastAsia="Times New Roman"/>
                <w:color w:val="000000"/>
              </w:rPr>
              <w:t>մերն</w:t>
            </w:r>
            <w:proofErr w:type="spellEnd"/>
            <w:r w:rsidRPr="008E0D4D">
              <w:rPr>
                <w:rFonts w:eastAsia="Times New Roman"/>
                <w:color w:val="000000"/>
              </w:rPr>
              <w:t xml:space="preserve"> է]</w:t>
            </w:r>
            <w:r w:rsidRPr="008E0D4D">
              <w:rPr>
                <w:rFonts w:eastAsia="Times New Roman"/>
                <w:b/>
                <w:color w:val="000000"/>
              </w:rPr>
              <w:t>`</w:t>
            </w:r>
            <w:r w:rsidRPr="008E0D4D">
              <w:rPr>
                <w:rFonts w:eastAsia="Times New Roman"/>
                <w:color w:val="000000"/>
              </w:rPr>
              <w:t xml:space="preserve"> հակակոռուպցիոն </w:t>
            </w:r>
            <w:proofErr w:type="spellStart"/>
            <w:r w:rsidRPr="008E0D4D">
              <w:rPr>
                <w:rFonts w:eastAsia="Times New Roman"/>
                <w:color w:val="000000"/>
              </w:rPr>
              <w:t>կոմիտեի</w:t>
            </w:r>
            <w:proofErr w:type="spellEnd"/>
            <w:r w:rsidRPr="008E0D4D">
              <w:rPr>
                <w:rFonts w:eastAsia="Times New Roman"/>
                <w:color w:val="000000"/>
              </w:rPr>
              <w:t xml:space="preserve"> </w:t>
            </w:r>
            <w:proofErr w:type="spellStart"/>
            <w:r w:rsidRPr="008E0D4D">
              <w:rPr>
                <w:rFonts w:eastAsia="Times New Roman"/>
                <w:color w:val="000000"/>
              </w:rPr>
              <w:t>նախագահի</w:t>
            </w:r>
            <w:proofErr w:type="spellEnd"/>
            <w:r w:rsidRPr="008E0D4D">
              <w:rPr>
                <w:rFonts w:eastAsia="Times New Roman"/>
                <w:color w:val="000000"/>
              </w:rPr>
              <w:t xml:space="preserve">, </w:t>
            </w:r>
            <w:proofErr w:type="spellStart"/>
            <w:r w:rsidRPr="008E0D4D">
              <w:rPr>
                <w:rFonts w:eastAsia="Times New Roman"/>
                <w:color w:val="000000"/>
              </w:rPr>
              <w:t>նրա</w:t>
            </w:r>
            <w:proofErr w:type="spellEnd"/>
            <w:r w:rsidRPr="008E0D4D">
              <w:rPr>
                <w:rFonts w:eastAsia="Times New Roman"/>
                <w:color w:val="000000"/>
              </w:rPr>
              <w:t xml:space="preserve"> </w:t>
            </w:r>
            <w:proofErr w:type="spellStart"/>
            <w:r w:rsidRPr="008E0D4D">
              <w:rPr>
                <w:rFonts w:eastAsia="Times New Roman"/>
                <w:color w:val="000000"/>
              </w:rPr>
              <w:t>տեղակալի</w:t>
            </w:r>
            <w:proofErr w:type="spellEnd"/>
            <w:r w:rsidRPr="008E0D4D">
              <w:rPr>
                <w:rFonts w:eastAsia="Times New Roman"/>
                <w:color w:val="000000"/>
              </w:rPr>
              <w:t xml:space="preserve"> </w:t>
            </w:r>
            <w:proofErr w:type="spellStart"/>
            <w:r w:rsidRPr="008E0D4D">
              <w:rPr>
                <w:rFonts w:eastAsia="Times New Roman"/>
                <w:color w:val="000000"/>
              </w:rPr>
              <w:t>կամ</w:t>
            </w:r>
            <w:proofErr w:type="spellEnd"/>
            <w:r w:rsidRPr="008E0D4D">
              <w:rPr>
                <w:rFonts w:eastAsia="Times New Roman"/>
                <w:color w:val="000000"/>
              </w:rPr>
              <w:t xml:space="preserve">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հանձնաժողովի</w:t>
            </w:r>
            <w:proofErr w:type="spellEnd"/>
            <w:r w:rsidRPr="008E0D4D">
              <w:rPr>
                <w:rFonts w:eastAsia="Times New Roman"/>
                <w:color w:val="000000"/>
              </w:rPr>
              <w:t xml:space="preserve"> </w:t>
            </w:r>
            <w:proofErr w:type="spellStart"/>
            <w:r w:rsidRPr="008E0D4D">
              <w:rPr>
                <w:rFonts w:eastAsia="Times New Roman"/>
                <w:color w:val="000000"/>
              </w:rPr>
              <w:t>որևէ</w:t>
            </w:r>
            <w:proofErr w:type="spellEnd"/>
            <w:r w:rsidRPr="008E0D4D">
              <w:rPr>
                <w:rFonts w:eastAsia="Times New Roman"/>
                <w:color w:val="000000"/>
              </w:rPr>
              <w:t xml:space="preserve"> </w:t>
            </w:r>
            <w:proofErr w:type="spellStart"/>
            <w:r w:rsidRPr="008E0D4D">
              <w:rPr>
                <w:rFonts w:eastAsia="Times New Roman"/>
                <w:color w:val="000000"/>
              </w:rPr>
              <w:t>անդամի</w:t>
            </w:r>
            <w:proofErr w:type="spellEnd"/>
            <w:r w:rsidRPr="008E0D4D">
              <w:rPr>
                <w:rFonts w:eastAsia="Times New Roman"/>
                <w:color w:val="000000"/>
              </w:rPr>
              <w:t xml:space="preserve"> </w:t>
            </w:r>
            <w:proofErr w:type="spellStart"/>
            <w:r w:rsidRPr="008E0D4D">
              <w:rPr>
                <w:rFonts w:eastAsia="Times New Roman"/>
                <w:color w:val="000000"/>
              </w:rPr>
              <w:t>միջնորդությամբ</w:t>
            </w:r>
            <w:proofErr w:type="spellEnd"/>
            <w:r w:rsidRPr="008E0D4D">
              <w:rPr>
                <w:rFonts w:eastAsia="Times New Roman"/>
                <w:color w:val="000000"/>
              </w:rPr>
              <w:t>:</w:t>
            </w:r>
          </w:p>
          <w:p w14:paraId="50E4A16E" w14:textId="77777777" w:rsidR="00CF2916" w:rsidRDefault="00F038F8" w:rsidP="00CF2916">
            <w:pPr>
              <w:shd w:val="clear" w:color="auto" w:fill="FFFFFF"/>
              <w:autoSpaceDE w:val="0"/>
              <w:autoSpaceDN w:val="0"/>
              <w:adjustRightInd w:val="0"/>
              <w:spacing w:after="0" w:line="360" w:lineRule="auto"/>
              <w:ind w:firstLine="720"/>
              <w:contextualSpacing/>
              <w:jc w:val="both"/>
              <w:outlineLvl w:val="1"/>
              <w:rPr>
                <w:rFonts w:eastAsia="Times New Roman"/>
                <w:color w:val="000000"/>
                <w:lang w:val="hy-AM"/>
              </w:rPr>
            </w:pPr>
            <w:r w:rsidRPr="008E0D4D">
              <w:rPr>
                <w:rFonts w:eastAsia="Times New Roman"/>
                <w:color w:val="000000"/>
              </w:rPr>
              <w:t xml:space="preserve">  3. Հակակոռուպցիոն </w:t>
            </w:r>
            <w:proofErr w:type="spellStart"/>
            <w:r w:rsidRPr="008E0D4D">
              <w:rPr>
                <w:rFonts w:eastAsia="Times New Roman"/>
                <w:color w:val="000000"/>
              </w:rPr>
              <w:t>կոմիտեում</w:t>
            </w:r>
            <w:proofErr w:type="spellEnd"/>
            <w:r w:rsidRPr="008E0D4D">
              <w:rPr>
                <w:rFonts w:eastAsia="Times New Roman"/>
                <w:color w:val="000000"/>
              </w:rPr>
              <w:t xml:space="preserve">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վարույթ</w:t>
            </w:r>
            <w:proofErr w:type="spellEnd"/>
            <w:r w:rsidRPr="008E0D4D">
              <w:rPr>
                <w:rFonts w:eastAsia="Times New Roman"/>
                <w:color w:val="000000"/>
              </w:rPr>
              <w:t xml:space="preserve"> </w:t>
            </w:r>
            <w:proofErr w:type="spellStart"/>
            <w:r w:rsidRPr="008E0D4D">
              <w:rPr>
                <w:rFonts w:eastAsia="Times New Roman"/>
                <w:color w:val="000000"/>
              </w:rPr>
              <w:t>հարուցելու</w:t>
            </w:r>
            <w:proofErr w:type="spellEnd"/>
            <w:r w:rsidRPr="008E0D4D">
              <w:rPr>
                <w:rFonts w:eastAsia="Times New Roman"/>
                <w:color w:val="000000"/>
              </w:rPr>
              <w:t xml:space="preserve"> </w:t>
            </w:r>
            <w:proofErr w:type="spellStart"/>
            <w:r w:rsidRPr="008E0D4D">
              <w:rPr>
                <w:rFonts w:eastAsia="Times New Roman"/>
                <w:color w:val="000000"/>
              </w:rPr>
              <w:t>հարցի</w:t>
            </w:r>
            <w:proofErr w:type="spellEnd"/>
            <w:r w:rsidRPr="008E0D4D">
              <w:rPr>
                <w:rFonts w:eastAsia="Times New Roman"/>
                <w:color w:val="000000"/>
              </w:rPr>
              <w:t xml:space="preserve"> </w:t>
            </w:r>
            <w:proofErr w:type="spellStart"/>
            <w:r w:rsidRPr="008E0D4D">
              <w:rPr>
                <w:rFonts w:eastAsia="Times New Roman"/>
                <w:color w:val="000000"/>
              </w:rPr>
              <w:t>լուծման</w:t>
            </w:r>
            <w:proofErr w:type="spellEnd"/>
            <w:r w:rsidRPr="008E0D4D">
              <w:rPr>
                <w:rFonts w:eastAsia="Times New Roman"/>
                <w:color w:val="000000"/>
              </w:rPr>
              <w:t xml:space="preserve"> </w:t>
            </w:r>
            <w:proofErr w:type="spellStart"/>
            <w:r w:rsidRPr="008E0D4D">
              <w:rPr>
                <w:rFonts w:eastAsia="Times New Roman"/>
                <w:color w:val="000000"/>
              </w:rPr>
              <w:t>նպատակով</w:t>
            </w:r>
            <w:proofErr w:type="spellEnd"/>
            <w:r w:rsidRPr="008E0D4D">
              <w:rPr>
                <w:rFonts w:eastAsia="Times New Roman"/>
                <w:color w:val="000000"/>
              </w:rPr>
              <w:t xml:space="preserve"> </w:t>
            </w:r>
            <w:proofErr w:type="spellStart"/>
            <w:r w:rsidRPr="008E0D4D">
              <w:rPr>
                <w:rFonts w:eastAsia="Times New Roman"/>
                <w:color w:val="000000"/>
              </w:rPr>
              <w:t>նախնական</w:t>
            </w:r>
            <w:proofErr w:type="spellEnd"/>
            <w:r w:rsidRPr="008E0D4D">
              <w:rPr>
                <w:rFonts w:eastAsia="Times New Roman"/>
                <w:color w:val="000000"/>
              </w:rPr>
              <w:t xml:space="preserve"> </w:t>
            </w:r>
            <w:proofErr w:type="spellStart"/>
            <w:r w:rsidRPr="008E0D4D">
              <w:rPr>
                <w:rFonts w:eastAsia="Times New Roman"/>
                <w:color w:val="000000"/>
              </w:rPr>
              <w:t>ուսումնասիրություն</w:t>
            </w:r>
            <w:proofErr w:type="spellEnd"/>
            <w:r w:rsidRPr="008E0D4D">
              <w:rPr>
                <w:rFonts w:eastAsia="Times New Roman"/>
                <w:color w:val="000000"/>
              </w:rPr>
              <w:t xml:space="preserve"> </w:t>
            </w:r>
            <w:proofErr w:type="spellStart"/>
            <w:r w:rsidRPr="008E0D4D">
              <w:rPr>
                <w:rFonts w:eastAsia="Times New Roman"/>
                <w:color w:val="000000"/>
              </w:rPr>
              <w:t>կատարելու</w:t>
            </w:r>
            <w:proofErr w:type="spellEnd"/>
            <w:r w:rsidRPr="008E0D4D">
              <w:rPr>
                <w:rFonts w:eastAsia="Times New Roman"/>
                <w:color w:val="000000"/>
              </w:rPr>
              <w:t xml:space="preserve"> </w:t>
            </w:r>
            <w:proofErr w:type="spellStart"/>
            <w:r w:rsidRPr="008E0D4D">
              <w:rPr>
                <w:rFonts w:eastAsia="Times New Roman"/>
                <w:color w:val="000000"/>
              </w:rPr>
              <w:t>կարգը</w:t>
            </w:r>
            <w:proofErr w:type="spellEnd"/>
            <w:r w:rsidRPr="008E0D4D">
              <w:rPr>
                <w:rFonts w:eastAsia="Times New Roman"/>
                <w:color w:val="000000"/>
              </w:rPr>
              <w:t xml:space="preserve"> </w:t>
            </w:r>
            <w:proofErr w:type="spellStart"/>
            <w:r w:rsidRPr="008E0D4D">
              <w:rPr>
                <w:rFonts w:eastAsia="Times New Roman"/>
                <w:color w:val="000000"/>
              </w:rPr>
              <w:lastRenderedPageBreak/>
              <w:t>սահմանվում</w:t>
            </w:r>
            <w:proofErr w:type="spellEnd"/>
            <w:r w:rsidRPr="008E0D4D">
              <w:rPr>
                <w:rFonts w:eastAsia="Times New Roman"/>
                <w:color w:val="000000"/>
              </w:rPr>
              <w:t xml:space="preserve"> է </w:t>
            </w:r>
            <w:proofErr w:type="spellStart"/>
            <w:r w:rsidRPr="008E0D4D">
              <w:rPr>
                <w:rFonts w:eastAsia="Times New Roman"/>
                <w:color w:val="000000"/>
              </w:rPr>
              <w:t>կարգապահական</w:t>
            </w:r>
            <w:proofErr w:type="spellEnd"/>
            <w:r w:rsidRPr="008E0D4D">
              <w:rPr>
                <w:rFonts w:eastAsia="Times New Roman"/>
                <w:color w:val="000000"/>
              </w:rPr>
              <w:t xml:space="preserve"> </w:t>
            </w:r>
            <w:proofErr w:type="spellStart"/>
            <w:r w:rsidRPr="008E0D4D">
              <w:rPr>
                <w:rFonts w:eastAsia="Times New Roman"/>
                <w:color w:val="000000"/>
              </w:rPr>
              <w:t>հանձնաժողովի</w:t>
            </w:r>
            <w:proofErr w:type="spellEnd"/>
            <w:r w:rsidRPr="008E0D4D">
              <w:rPr>
                <w:rFonts w:eastAsia="Times New Roman"/>
                <w:color w:val="000000"/>
              </w:rPr>
              <w:t xml:space="preserve"> </w:t>
            </w:r>
            <w:proofErr w:type="spellStart"/>
            <w:r w:rsidRPr="008E0D4D">
              <w:rPr>
                <w:rFonts w:eastAsia="Times New Roman"/>
                <w:color w:val="000000"/>
              </w:rPr>
              <w:t>որոշմամբ</w:t>
            </w:r>
            <w:proofErr w:type="spellEnd"/>
            <w:r w:rsidRPr="008E0D4D">
              <w:rPr>
                <w:rFonts w:eastAsia="Times New Roman"/>
                <w:color w:val="000000"/>
              </w:rPr>
              <w:t xml:space="preserve"> </w:t>
            </w:r>
            <w:r w:rsidRPr="008E0D4D">
              <w:rPr>
                <w:rFonts w:eastAsia="GHEA Grapalat" w:cs="GHEA Grapalat"/>
                <w:color w:val="000000"/>
              </w:rPr>
              <w:t>(…)</w:t>
            </w:r>
            <w:r w:rsidR="00DC0A21">
              <w:rPr>
                <w:rFonts w:eastAsia="GHEA Grapalat" w:cs="GHEA Grapalat"/>
                <w:color w:val="000000"/>
                <w:lang w:val="hy-AM"/>
              </w:rPr>
              <w:t xml:space="preserve"> </w:t>
            </w:r>
            <w:r w:rsidRPr="00CF2916">
              <w:rPr>
                <w:rFonts w:eastAsia="GHEA Grapalat" w:cs="GHEA Grapalat"/>
                <w:bCs/>
                <w:color w:val="000000"/>
                <w:lang w:val="hy-AM"/>
              </w:rPr>
              <w:t>»:</w:t>
            </w:r>
            <w:r w:rsidR="00C71528" w:rsidRPr="00CF2916">
              <w:rPr>
                <w:rFonts w:eastAsia="GHEA Grapalat" w:cs="GHEA Grapalat"/>
                <w:bCs/>
                <w:color w:val="000000"/>
                <w:lang w:val="hy-AM"/>
              </w:rPr>
              <w:t xml:space="preserve"> </w:t>
            </w:r>
          </w:p>
          <w:p w14:paraId="2CD47773" w14:textId="3EFB7C84" w:rsidR="00CF2916" w:rsidRPr="00CF2916" w:rsidRDefault="00F038F8" w:rsidP="00CF2916">
            <w:pPr>
              <w:shd w:val="clear" w:color="auto" w:fill="FFFFFF"/>
              <w:autoSpaceDE w:val="0"/>
              <w:autoSpaceDN w:val="0"/>
              <w:adjustRightInd w:val="0"/>
              <w:spacing w:after="0" w:line="360" w:lineRule="auto"/>
              <w:ind w:firstLine="720"/>
              <w:contextualSpacing/>
              <w:jc w:val="both"/>
              <w:outlineLvl w:val="1"/>
              <w:rPr>
                <w:rFonts w:eastAsia="Times New Roman"/>
                <w:color w:val="000000"/>
                <w:lang w:val="hy-AM"/>
              </w:rPr>
            </w:pPr>
            <w:r w:rsidRPr="00CF2916">
              <w:rPr>
                <w:rFonts w:eastAsia="GHEA Grapalat" w:cs="GHEA Grapalat"/>
                <w:bCs/>
                <w:color w:val="000000"/>
                <w:lang w:val="hy-AM" w:eastAsia="ru-RU"/>
              </w:rPr>
              <w:t>Մինչդեռ, «</w:t>
            </w:r>
            <w:r w:rsidRPr="00CF2916">
              <w:rPr>
                <w:rFonts w:eastAsia="GHEA Grapalat" w:cs="Sylfaen"/>
                <w:bCs/>
                <w:color w:val="000000"/>
                <w:lang w:val="hy-AM" w:eastAsia="ru-RU"/>
              </w:rPr>
              <w:t>Հակակոռուպցիոն</w:t>
            </w:r>
            <w:r w:rsidRPr="00CF2916">
              <w:rPr>
                <w:rFonts w:eastAsia="GHEA Grapalat" w:cs="GHEA Grapalat"/>
                <w:bCs/>
                <w:color w:val="000000"/>
                <w:lang w:val="hy-AM" w:eastAsia="ru-RU"/>
              </w:rPr>
              <w:t xml:space="preserve"> </w:t>
            </w:r>
            <w:r w:rsidRPr="00CF2916">
              <w:rPr>
                <w:rFonts w:eastAsia="GHEA Grapalat" w:cs="Sylfaen"/>
                <w:bCs/>
                <w:color w:val="000000"/>
                <w:lang w:val="hy-AM" w:eastAsia="ru-RU"/>
              </w:rPr>
              <w:t>կոմիտեի</w:t>
            </w:r>
            <w:r w:rsidRPr="00CF2916">
              <w:rPr>
                <w:rFonts w:eastAsia="GHEA Grapalat" w:cs="GHEA Grapalat"/>
                <w:bCs/>
                <w:color w:val="000000"/>
                <w:lang w:val="hy-AM" w:eastAsia="ru-RU"/>
              </w:rPr>
              <w:t xml:space="preserve"> </w:t>
            </w:r>
            <w:r w:rsidRPr="00CF2916">
              <w:rPr>
                <w:rFonts w:eastAsia="GHEA Grapalat" w:cs="Sylfaen"/>
                <w:bCs/>
                <w:color w:val="000000"/>
                <w:lang w:val="hy-AM" w:eastAsia="ru-RU"/>
              </w:rPr>
              <w:t>մասին</w:t>
            </w:r>
            <w:r w:rsidRPr="00CF2916">
              <w:rPr>
                <w:rFonts w:eastAsia="GHEA Grapalat" w:cs="GHEA Grapalat"/>
                <w:bCs/>
                <w:color w:val="000000"/>
                <w:lang w:val="hy-AM" w:eastAsia="ru-RU"/>
              </w:rPr>
              <w:t xml:space="preserve">» ՀՀ </w:t>
            </w:r>
            <w:r w:rsidRPr="00CF2916">
              <w:rPr>
                <w:rFonts w:eastAsia="GHEA Grapalat" w:cs="Sylfaen"/>
                <w:bCs/>
                <w:color w:val="000000"/>
                <w:lang w:val="hy-AM" w:eastAsia="ru-RU"/>
              </w:rPr>
              <w:t>օրենքի 11-րդ հոդվածի 2-րդ մասի 6-րդ կետի համաձայն՝</w:t>
            </w:r>
            <w:r w:rsidRPr="00CF2916">
              <w:rPr>
                <w:rFonts w:eastAsia="Times New Roman" w:cs="Times Armenian"/>
                <w:color w:val="000000"/>
                <w:shd w:val="clear" w:color="auto" w:fill="FFFFFF"/>
                <w:lang w:val="hy-AM" w:eastAsia="ru-RU"/>
              </w:rPr>
              <w:t xml:space="preserve"> հակակոռուպցիոն կոմիտեի նախագահը </w:t>
            </w:r>
            <w:r w:rsidRPr="00CF2916">
              <w:rPr>
                <w:rFonts w:eastAsia="Times New Roman" w:cs="Times Armenian"/>
                <w:b/>
                <w:color w:val="000000"/>
                <w:shd w:val="clear" w:color="auto" w:fill="FFFFFF"/>
                <w:lang w:val="hy-AM" w:eastAsia="ru-RU"/>
              </w:rPr>
              <w:t>նշանակում է ծառայողական քննություններ</w:t>
            </w:r>
            <w:r w:rsidRPr="00CF2916">
              <w:rPr>
                <w:rFonts w:eastAsia="Times New Roman" w:cs="Times Armenian"/>
                <w:color w:val="000000"/>
                <w:shd w:val="clear" w:color="auto" w:fill="FFFFFF"/>
                <w:lang w:val="hy-AM" w:eastAsia="ru-RU"/>
              </w:rPr>
              <w:t xml:space="preserve"> կամ դադարեցնում դրանք, նշանակում և փոփոխում է ծառայողական քննություն կատարողին: </w:t>
            </w:r>
          </w:p>
          <w:p w14:paraId="28268907" w14:textId="4DF43650" w:rsidR="00CF2916" w:rsidRPr="00581D0B" w:rsidRDefault="00F038F8" w:rsidP="00CF2916">
            <w:pPr>
              <w:shd w:val="clear" w:color="auto" w:fill="FFFFFF"/>
              <w:autoSpaceDE w:val="0"/>
              <w:autoSpaceDN w:val="0"/>
              <w:adjustRightInd w:val="0"/>
              <w:spacing w:after="0" w:line="360" w:lineRule="auto"/>
              <w:jc w:val="both"/>
              <w:rPr>
                <w:rFonts w:eastAsia="Times New Roman" w:cs="Times Armenian"/>
                <w:color w:val="000000"/>
                <w:shd w:val="clear" w:color="auto" w:fill="FFFFFF"/>
                <w:lang w:val="hy-AM" w:eastAsia="ru-RU"/>
              </w:rPr>
            </w:pPr>
            <w:r w:rsidRPr="00581D0B">
              <w:rPr>
                <w:rFonts w:eastAsia="Times New Roman" w:cs="Times Armenian"/>
                <w:color w:val="000000"/>
                <w:shd w:val="clear" w:color="auto" w:fill="FFFFFF"/>
                <w:lang w:val="hy-AM" w:eastAsia="ru-RU"/>
              </w:rPr>
              <w:t xml:space="preserve">Թեև </w:t>
            </w:r>
            <w:proofErr w:type="spellStart"/>
            <w:r w:rsidRPr="00581D0B">
              <w:rPr>
                <w:rFonts w:eastAsia="Times New Roman" w:cs="Times Armenian"/>
                <w:color w:val="000000"/>
                <w:shd w:val="clear" w:color="auto" w:fill="FFFFFF"/>
                <w:lang w:val="hy-AM" w:eastAsia="ru-RU"/>
              </w:rPr>
              <w:t>վերոգրյալից</w:t>
            </w:r>
            <w:proofErr w:type="spellEnd"/>
            <w:r w:rsidRPr="00581D0B">
              <w:rPr>
                <w:rFonts w:eastAsia="Times New Roman" w:cs="Times Armenian"/>
                <w:color w:val="000000"/>
                <w:shd w:val="clear" w:color="auto" w:fill="FFFFFF"/>
                <w:lang w:val="hy-AM" w:eastAsia="ru-RU"/>
              </w:rPr>
              <w:t xml:space="preserve"> տեսանելի է, որ առաջարկվող և գործող վերը նշված նորմերի </w:t>
            </w:r>
            <w:proofErr w:type="spellStart"/>
            <w:r w:rsidRPr="00581D0B">
              <w:rPr>
                <w:rFonts w:eastAsia="Times New Roman" w:cs="Times Armenian"/>
                <w:color w:val="000000"/>
                <w:shd w:val="clear" w:color="auto" w:fill="FFFFFF"/>
                <w:lang w:val="hy-AM" w:eastAsia="ru-RU"/>
              </w:rPr>
              <w:t>միջև</w:t>
            </w:r>
            <w:proofErr w:type="spellEnd"/>
            <w:r w:rsidRPr="00581D0B">
              <w:rPr>
                <w:rFonts w:eastAsia="Times New Roman" w:cs="Times Armenian"/>
                <w:color w:val="000000"/>
                <w:shd w:val="clear" w:color="auto" w:fill="FFFFFF"/>
                <w:lang w:val="hy-AM" w:eastAsia="ru-RU"/>
              </w:rPr>
              <w:t xml:space="preserve"> առկա են հակասություններ, այդուհանդերձ, </w:t>
            </w:r>
            <w:r w:rsidRPr="00581D0B">
              <w:rPr>
                <w:rFonts w:eastAsia="GHEA Grapalat" w:cs="Sylfaen"/>
                <w:bCs/>
                <w:color w:val="000000"/>
                <w:lang w:val="hy-AM" w:eastAsia="ru-RU"/>
              </w:rPr>
              <w:t>Օրենքի 11-րդ հոդվածում Նախագծին համապատասխան փոփոխություններ չեն նախատեսվել</w:t>
            </w:r>
            <w:r w:rsidR="00CF2916" w:rsidRPr="00581D0B">
              <w:rPr>
                <w:rFonts w:eastAsia="GHEA Grapalat" w:cs="Sylfaen"/>
                <w:bCs/>
                <w:color w:val="000000"/>
                <w:lang w:val="hy-AM" w:eastAsia="ru-RU"/>
              </w:rPr>
              <w:t>:</w:t>
            </w:r>
          </w:p>
          <w:p w14:paraId="40533A69" w14:textId="0868663B" w:rsidR="001D239B" w:rsidRPr="00581D0B" w:rsidRDefault="00F038F8" w:rsidP="00CF2916">
            <w:pPr>
              <w:shd w:val="clear" w:color="auto" w:fill="FFFFFF"/>
              <w:autoSpaceDE w:val="0"/>
              <w:autoSpaceDN w:val="0"/>
              <w:adjustRightInd w:val="0"/>
              <w:spacing w:after="0" w:line="360" w:lineRule="auto"/>
              <w:jc w:val="both"/>
              <w:rPr>
                <w:rFonts w:eastAsia="GHEA Grapalat" w:cs="Sylfaen"/>
                <w:bCs/>
                <w:color w:val="000000"/>
                <w:lang w:val="hy-AM" w:eastAsia="ru-RU"/>
              </w:rPr>
            </w:pPr>
            <w:r w:rsidRPr="00581D0B">
              <w:rPr>
                <w:rFonts w:eastAsia="GHEA Grapalat" w:cs="Sylfaen"/>
                <w:bCs/>
                <w:color w:val="000000"/>
                <w:lang w:val="hy-AM" w:eastAsia="ru-RU"/>
              </w:rPr>
              <w:t xml:space="preserve">Ուստի </w:t>
            </w:r>
            <w:r w:rsidRPr="00581D0B">
              <w:rPr>
                <w:rFonts w:eastAsia="Times New Roman" w:cs="Times Armenian"/>
                <w:shd w:val="clear" w:color="auto" w:fill="FFFFFF"/>
                <w:lang w:val="hy-AM" w:eastAsia="ru-RU"/>
              </w:rPr>
              <w:t xml:space="preserve">գտնում ենք, որ Նախագծում պետք է նախատեսվեն նաև համապատասխան փոփոխություններ </w:t>
            </w:r>
            <w:r w:rsidRPr="00581D0B">
              <w:rPr>
                <w:rFonts w:eastAsia="GHEA Grapalat" w:cs="Sylfaen"/>
                <w:bCs/>
                <w:color w:val="000000"/>
                <w:lang w:val="hy-AM" w:eastAsia="ru-RU"/>
              </w:rPr>
              <w:t xml:space="preserve">Օրենքի 11-րդ հոդվածում, այդ թվում՝ </w:t>
            </w:r>
            <w:r w:rsidRPr="00581D0B">
              <w:rPr>
                <w:rFonts w:eastAsia="Times New Roman" w:cs="Times Armenian"/>
                <w:color w:val="000000"/>
                <w:shd w:val="clear" w:color="auto" w:fill="FFFFFF"/>
                <w:lang w:val="hy-AM" w:eastAsia="ru-RU"/>
              </w:rPr>
              <w:t xml:space="preserve">ծառայողական քննությունների նշանակման իրավասությունը վերապահել </w:t>
            </w:r>
            <w:r w:rsidRPr="00581D0B">
              <w:rPr>
                <w:rFonts w:eastAsia="GHEA Grapalat" w:cs="Sylfaen"/>
                <w:color w:val="000000"/>
                <w:lang w:val="hy-AM" w:eastAsia="ru-RU"/>
              </w:rPr>
              <w:t>Հանձնաժողովին:</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B305910" w14:textId="77777777" w:rsidR="002374C0" w:rsidRPr="008E0D4D" w:rsidRDefault="002374C0"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lastRenderedPageBreak/>
              <w:t>Ընդունվել է</w:t>
            </w:r>
          </w:p>
          <w:p w14:paraId="53F4ACDA" w14:textId="18D5A18B" w:rsidR="00647023" w:rsidRPr="008E0D4D" w:rsidRDefault="002374C0" w:rsidP="008C3D29">
            <w:pPr>
              <w:tabs>
                <w:tab w:val="left" w:pos="5253"/>
              </w:tabs>
              <w:spacing w:after="0" w:line="360" w:lineRule="auto"/>
              <w:jc w:val="both"/>
              <w:rPr>
                <w:b/>
                <w:bCs/>
                <w:lang w:val="hy-AM"/>
              </w:rPr>
            </w:pPr>
            <w:r w:rsidRPr="008E0D4D">
              <w:rPr>
                <w:rFonts w:eastAsia="GHEA Grapalat" w:cs="GHEA Grapalat"/>
                <w:color w:val="000000"/>
                <w:lang w:val="hy-AM"/>
              </w:rPr>
              <w:t>Նախագծում կատարվել են համապատասխան փոփոխություններ:</w:t>
            </w:r>
          </w:p>
        </w:tc>
      </w:tr>
      <w:tr w:rsidR="00B821F7" w:rsidRPr="0089637E" w14:paraId="579019DC" w14:textId="77777777" w:rsidTr="001E41D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7CFE3880" w14:textId="198CEF02" w:rsidR="00B821F7" w:rsidRPr="008E0D4D" w:rsidRDefault="00F038F8" w:rsidP="008C3D29">
            <w:pPr>
              <w:spacing w:after="0" w:line="360" w:lineRule="auto"/>
              <w:ind w:firstLine="537"/>
              <w:contextualSpacing/>
              <w:jc w:val="both"/>
              <w:rPr>
                <w:rFonts w:eastAsia="GHEA Grapalat" w:cs="GHEA Grapalat"/>
                <w:lang w:val="hy-AM"/>
              </w:rPr>
            </w:pPr>
            <w:r w:rsidRPr="008E0D4D">
              <w:rPr>
                <w:rFonts w:eastAsia="GHEA Grapalat" w:cs="GHEA Grapalat"/>
                <w:lang w:val="hy-AM"/>
              </w:rPr>
              <w:t xml:space="preserve">2. </w:t>
            </w:r>
            <w:r w:rsidRPr="008E0D4D">
              <w:rPr>
                <w:lang w:val="hy-AM"/>
              </w:rPr>
              <w:t>«</w:t>
            </w:r>
            <w:r w:rsidRPr="008E0D4D">
              <w:rPr>
                <w:rFonts w:cs="Sylfaen"/>
                <w:lang w:val="hy-AM"/>
              </w:rPr>
              <w:t>Հակակոռուպցիոն</w:t>
            </w:r>
            <w:r w:rsidRPr="008E0D4D">
              <w:rPr>
                <w:lang w:val="hy-AM"/>
              </w:rPr>
              <w:t xml:space="preserve"> </w:t>
            </w:r>
            <w:r w:rsidRPr="008E0D4D">
              <w:rPr>
                <w:rFonts w:cs="Sylfaen"/>
                <w:lang w:val="hy-AM"/>
              </w:rPr>
              <w:t>կոմիտեի</w:t>
            </w:r>
            <w:r w:rsidRPr="008E0D4D">
              <w:rPr>
                <w:lang w:val="hy-AM"/>
              </w:rPr>
              <w:t xml:space="preserve"> </w:t>
            </w:r>
            <w:r w:rsidRPr="008E0D4D">
              <w:rPr>
                <w:rFonts w:cs="Sylfaen"/>
                <w:lang w:val="hy-AM"/>
              </w:rPr>
              <w:t>մասին</w:t>
            </w:r>
            <w:r w:rsidRPr="008E0D4D">
              <w:rPr>
                <w:lang w:val="hy-AM"/>
              </w:rPr>
              <w:t xml:space="preserve">» </w:t>
            </w:r>
            <w:r w:rsidRPr="008E0D4D">
              <w:rPr>
                <w:rFonts w:cs="Sylfaen"/>
                <w:lang w:val="hy-AM"/>
              </w:rPr>
              <w:t xml:space="preserve">օրենքի՝ </w:t>
            </w:r>
            <w:r w:rsidRPr="008E0D4D">
              <w:rPr>
                <w:rFonts w:cs="Sylfaen"/>
                <w:shd w:val="clear" w:color="auto" w:fill="FFFFFF"/>
                <w:lang w:val="hy-AM"/>
              </w:rPr>
              <w:t xml:space="preserve">Նախագծով առաջարկվող 34-րդ հոդվածի 2-րդ մասի համաձայն՝  </w:t>
            </w:r>
            <w:r w:rsidRPr="008E0D4D">
              <w:rPr>
                <w:color w:val="000000"/>
                <w:lang w:val="hy-AM"/>
              </w:rPr>
              <w:t xml:space="preserve">հակակոռուպցիոն կոմիտեում ինքնավար </w:t>
            </w:r>
            <w:r w:rsidRPr="008E0D4D">
              <w:rPr>
                <w:color w:val="000000"/>
                <w:lang w:val="hy-AM"/>
              </w:rPr>
              <w:lastRenderedPageBreak/>
              <w:t>պաշտոն զբաղեցնող անձի նկատմամբ կարգապահական վարույթ հարուցելու հիմք է հանդիսանում</w:t>
            </w:r>
            <w:r w:rsidRPr="008E0D4D">
              <w:rPr>
                <w:rFonts w:cs="Sylfaen"/>
                <w:shd w:val="clear" w:color="auto" w:fill="FFFFFF"/>
                <w:lang w:val="hy-AM"/>
              </w:rPr>
              <w:t xml:space="preserve"> </w:t>
            </w:r>
            <w:r w:rsidRPr="008E0D4D">
              <w:rPr>
                <w:color w:val="000000"/>
                <w:lang w:val="hy-AM"/>
              </w:rPr>
              <w:t xml:space="preserve">հակակոռուպցիոն կոմիտեի նախագահի, նրա տեղակալի կամ կարգապահական հանձնաժողովի </w:t>
            </w:r>
            <w:proofErr w:type="spellStart"/>
            <w:r w:rsidRPr="008E0D4D">
              <w:rPr>
                <w:color w:val="000000"/>
                <w:lang w:val="hy-AM"/>
              </w:rPr>
              <w:t>որևէ</w:t>
            </w:r>
            <w:proofErr w:type="spellEnd"/>
            <w:r w:rsidRPr="008E0D4D">
              <w:rPr>
                <w:color w:val="000000"/>
                <w:lang w:val="hy-AM"/>
              </w:rPr>
              <w:t xml:space="preserve"> անդամի միջնորդությունը: Գտնում ենք, որ նման կարգավորման պայմաններում չի կարող իրացվել </w:t>
            </w:r>
            <w:r w:rsidRPr="008E0D4D">
              <w:rPr>
                <w:lang w:val="hy-AM"/>
              </w:rPr>
              <w:t xml:space="preserve">«Դատախազության մասին» ՀՀ օրենքի 25-րդ հոդվածի 3-րդ  մասով սահմանված դրույթն առ այն, որ </w:t>
            </w:r>
            <w:r w:rsidRPr="008E0D4D">
              <w:rPr>
                <w:color w:val="000000"/>
                <w:shd w:val="clear" w:color="auto" w:fill="FFFFFF"/>
                <w:lang w:val="hy-AM"/>
              </w:rPr>
              <w:t>գլխավոր դատախազը կամ հսկողություն իրականացնող դատախազը կարող է դիմել իրավասու մարմին հետաքննություն կամ նախաքննություն իրականացնող անձի նկատմամբ ծառայողական քննություն անցկացնելու միջնորդությամբ:</w:t>
            </w:r>
            <w:r w:rsidRPr="008E0D4D">
              <w:rPr>
                <w:rFonts w:cs="Courier New"/>
                <w:color w:val="000000"/>
                <w:shd w:val="clear" w:color="auto" w:fill="FFFFFF"/>
                <w:lang w:val="hy-AM"/>
              </w:rPr>
              <w:t xml:space="preserve"> </w:t>
            </w:r>
            <w:proofErr w:type="spellStart"/>
            <w:r w:rsidRPr="008E0D4D">
              <w:rPr>
                <w:rFonts w:cs="Courier New"/>
                <w:color w:val="000000"/>
                <w:shd w:val="clear" w:color="auto" w:fill="FFFFFF"/>
                <w:lang w:val="hy-AM"/>
              </w:rPr>
              <w:t>Հետևաբար</w:t>
            </w:r>
            <w:proofErr w:type="spellEnd"/>
            <w:r w:rsidRPr="008E0D4D">
              <w:rPr>
                <w:rFonts w:cs="Courier New"/>
                <w:color w:val="000000"/>
                <w:shd w:val="clear" w:color="auto" w:fill="FFFFFF"/>
                <w:lang w:val="hy-AM"/>
              </w:rPr>
              <w:t xml:space="preserve">, Նախագծի վերոհիշյալ դրույթն անհրաժեշտ է </w:t>
            </w:r>
            <w:proofErr w:type="spellStart"/>
            <w:r w:rsidRPr="008E0D4D">
              <w:rPr>
                <w:rFonts w:cs="Courier New"/>
                <w:color w:val="000000"/>
                <w:shd w:val="clear" w:color="auto" w:fill="FFFFFF"/>
                <w:lang w:val="hy-AM"/>
              </w:rPr>
              <w:t>լրամշակել</w:t>
            </w:r>
            <w:proofErr w:type="spellEnd"/>
            <w:r w:rsidRPr="008E0D4D">
              <w:rPr>
                <w:rFonts w:cs="Courier New"/>
                <w:color w:val="000000"/>
                <w:shd w:val="clear" w:color="auto" w:fill="FFFFFF"/>
                <w:lang w:val="hy-AM"/>
              </w:rPr>
              <w:t>՝ ն</w:t>
            </w:r>
            <w:r w:rsidRPr="008E0D4D">
              <w:rPr>
                <w:rFonts w:cs="Sylfaen"/>
                <w:shd w:val="clear" w:color="auto" w:fill="FFFFFF"/>
                <w:lang w:val="hy-AM"/>
              </w:rPr>
              <w:t>ախատեսելով</w:t>
            </w:r>
            <w:r w:rsidRPr="008E0D4D">
              <w:rPr>
                <w:shd w:val="clear" w:color="auto" w:fill="FFFFFF"/>
                <w:lang w:val="hy-AM"/>
              </w:rPr>
              <w:t xml:space="preserve">, </w:t>
            </w:r>
            <w:r w:rsidRPr="008E0D4D">
              <w:rPr>
                <w:rFonts w:cs="Sylfaen"/>
                <w:shd w:val="clear" w:color="auto" w:fill="FFFFFF"/>
                <w:lang w:val="hy-AM"/>
              </w:rPr>
              <w:t>որ</w:t>
            </w:r>
            <w:r w:rsidRPr="008E0D4D">
              <w:rPr>
                <w:shd w:val="clear" w:color="auto" w:fill="FFFFFF"/>
                <w:lang w:val="hy-AM"/>
              </w:rPr>
              <w:t xml:space="preserve">, </w:t>
            </w:r>
            <w:r w:rsidRPr="008E0D4D">
              <w:rPr>
                <w:rFonts w:cs="Sylfaen"/>
                <w:shd w:val="clear" w:color="auto" w:fill="FFFFFF"/>
                <w:lang w:val="hy-AM"/>
              </w:rPr>
              <w:t>ի</w:t>
            </w:r>
            <w:r w:rsidRPr="008E0D4D">
              <w:rPr>
                <w:shd w:val="clear" w:color="auto" w:fill="FFFFFF"/>
                <w:lang w:val="hy-AM"/>
              </w:rPr>
              <w:t xml:space="preserve"> </w:t>
            </w:r>
            <w:r w:rsidRPr="008E0D4D">
              <w:rPr>
                <w:rFonts w:cs="Sylfaen"/>
                <w:shd w:val="clear" w:color="auto" w:fill="FFFFFF"/>
                <w:lang w:val="hy-AM"/>
              </w:rPr>
              <w:t>թիվս</w:t>
            </w:r>
            <w:r w:rsidRPr="008E0D4D">
              <w:rPr>
                <w:shd w:val="clear" w:color="auto" w:fill="FFFFFF"/>
                <w:lang w:val="hy-AM"/>
              </w:rPr>
              <w:t xml:space="preserve"> </w:t>
            </w:r>
            <w:r w:rsidRPr="008E0D4D">
              <w:rPr>
                <w:rFonts w:cs="Sylfaen"/>
                <w:shd w:val="clear" w:color="auto" w:fill="FFFFFF"/>
                <w:lang w:val="hy-AM"/>
              </w:rPr>
              <w:t>այլնի</w:t>
            </w:r>
            <w:r w:rsidRPr="008E0D4D">
              <w:rPr>
                <w:shd w:val="clear" w:color="auto" w:fill="FFFFFF"/>
                <w:lang w:val="hy-AM"/>
              </w:rPr>
              <w:t xml:space="preserve">, </w:t>
            </w:r>
            <w:r w:rsidRPr="008E0D4D">
              <w:rPr>
                <w:color w:val="000000"/>
                <w:lang w:val="hy-AM"/>
              </w:rPr>
              <w:t>կարգապահական վարույթ կարող է հարուցվել նաև դատախազի՝ օրենքով սահմանված կարգով ն</w:t>
            </w:r>
            <w:r w:rsidRPr="008E0D4D">
              <w:rPr>
                <w:lang w:val="hy-AM"/>
              </w:rPr>
              <w:t xml:space="preserve">երկայացված </w:t>
            </w:r>
            <w:r w:rsidRPr="008E0D4D">
              <w:rPr>
                <w:color w:val="000000"/>
                <w:lang w:val="hy-AM"/>
              </w:rPr>
              <w:t>ծառայողական քննություն անցկացնելու վերաբերյալ միջնորդության հիման վրա:</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140CD5B" w14:textId="77777777" w:rsidR="0037773E" w:rsidRPr="008E0D4D" w:rsidRDefault="0037773E"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lastRenderedPageBreak/>
              <w:t>Ընդունվել է</w:t>
            </w:r>
          </w:p>
          <w:p w14:paraId="3FCA8654" w14:textId="5E131C2F" w:rsidR="002374C0" w:rsidRPr="008E0D4D" w:rsidRDefault="0037773E" w:rsidP="008C3D29">
            <w:pPr>
              <w:tabs>
                <w:tab w:val="left" w:pos="5253"/>
              </w:tabs>
              <w:spacing w:after="0" w:line="360" w:lineRule="auto"/>
              <w:jc w:val="both"/>
              <w:rPr>
                <w:bCs/>
                <w:lang w:val="hy-AM"/>
              </w:rPr>
            </w:pPr>
            <w:r w:rsidRPr="008E0D4D">
              <w:rPr>
                <w:rFonts w:eastAsia="GHEA Grapalat" w:cs="GHEA Grapalat"/>
                <w:color w:val="000000"/>
                <w:lang w:val="hy-AM"/>
              </w:rPr>
              <w:t>Նախագծում կատարվել են համապատասխան փոփոխություններ:</w:t>
            </w:r>
          </w:p>
        </w:tc>
      </w:tr>
      <w:tr w:rsidR="00F038F8" w:rsidRPr="0089637E" w14:paraId="5F39D10F" w14:textId="77777777" w:rsidTr="001E41D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616FC8A8" w14:textId="4677C010" w:rsidR="00F038F8" w:rsidRPr="008E0D4D" w:rsidRDefault="00F038F8" w:rsidP="008C3D29">
            <w:pPr>
              <w:spacing w:after="0" w:line="360" w:lineRule="auto"/>
              <w:ind w:firstLine="537"/>
              <w:contextualSpacing/>
              <w:jc w:val="both"/>
              <w:rPr>
                <w:rFonts w:eastAsia="GHEA Grapalat" w:cs="GHEA Grapalat"/>
                <w:lang w:val="hy-AM"/>
              </w:rPr>
            </w:pPr>
            <w:r w:rsidRPr="008E0D4D">
              <w:rPr>
                <w:rFonts w:cs="Sylfaen"/>
                <w:color w:val="000000"/>
                <w:lang w:val="hy-AM"/>
              </w:rPr>
              <w:t>3. Բացի</w:t>
            </w:r>
            <w:r w:rsidRPr="008E0D4D">
              <w:rPr>
                <w:color w:val="000000"/>
                <w:lang w:val="hy-AM"/>
              </w:rPr>
              <w:t xml:space="preserve"> </w:t>
            </w:r>
            <w:r w:rsidRPr="008E0D4D">
              <w:rPr>
                <w:rFonts w:cs="Sylfaen"/>
                <w:color w:val="000000"/>
                <w:lang w:val="hy-AM"/>
              </w:rPr>
              <w:t>այդ</w:t>
            </w:r>
            <w:r w:rsidRPr="008E0D4D">
              <w:rPr>
                <w:color w:val="000000"/>
                <w:lang w:val="hy-AM"/>
              </w:rPr>
              <w:t xml:space="preserve">, </w:t>
            </w:r>
            <w:r w:rsidRPr="008E0D4D">
              <w:rPr>
                <w:rFonts w:cs="Sylfaen"/>
                <w:color w:val="000000"/>
                <w:lang w:val="hy-AM"/>
              </w:rPr>
              <w:t>գտնում</w:t>
            </w:r>
            <w:r w:rsidRPr="008E0D4D">
              <w:rPr>
                <w:color w:val="000000"/>
                <w:lang w:val="hy-AM"/>
              </w:rPr>
              <w:t xml:space="preserve"> </w:t>
            </w:r>
            <w:r w:rsidRPr="008E0D4D">
              <w:rPr>
                <w:rFonts w:cs="Sylfaen"/>
                <w:color w:val="000000"/>
                <w:lang w:val="hy-AM"/>
              </w:rPr>
              <w:t>ենք</w:t>
            </w:r>
            <w:r w:rsidRPr="008E0D4D">
              <w:rPr>
                <w:color w:val="000000"/>
                <w:lang w:val="hy-AM"/>
              </w:rPr>
              <w:t xml:space="preserve">, </w:t>
            </w:r>
            <w:r w:rsidRPr="008E0D4D">
              <w:rPr>
                <w:rFonts w:cs="Sylfaen"/>
                <w:color w:val="000000"/>
                <w:lang w:val="hy-AM"/>
              </w:rPr>
              <w:t>որ</w:t>
            </w:r>
            <w:r w:rsidRPr="008E0D4D">
              <w:rPr>
                <w:color w:val="000000"/>
                <w:lang w:val="hy-AM"/>
              </w:rPr>
              <w:t xml:space="preserve"> </w:t>
            </w:r>
            <w:r w:rsidRPr="008E0D4D">
              <w:rPr>
                <w:shd w:val="clear" w:color="auto" w:fill="FFFFFF"/>
                <w:lang w:val="hy-AM"/>
              </w:rPr>
              <w:t xml:space="preserve">Նախագծով առաջարկվող Օրենքի նոր՝ 13.1-րդ հոդվածի 2-րդ մասում </w:t>
            </w:r>
            <w:r w:rsidRPr="008E0D4D">
              <w:rPr>
                <w:lang w:val="hy-AM"/>
              </w:rPr>
              <w:lastRenderedPageBreak/>
              <w:t>«</w:t>
            </w:r>
            <w:r w:rsidRPr="008E0D4D">
              <w:rPr>
                <w:rFonts w:eastAsia="GHEA Grapalat" w:cs="GHEA Grapalat"/>
                <w:color w:val="000000"/>
                <w:lang w:val="hy-AM"/>
              </w:rPr>
              <w:t>ՀՀ գլխավոր դատախազության մեկ ներկայացուցիչ</w:t>
            </w:r>
            <w:r w:rsidRPr="008E0D4D">
              <w:rPr>
                <w:lang w:val="hy-AM"/>
              </w:rPr>
              <w:t>» բառերը նպատակահարմար է փոխարինել «</w:t>
            </w:r>
            <w:r w:rsidRPr="008E0D4D">
              <w:rPr>
                <w:rFonts w:eastAsia="GHEA Grapalat" w:cs="GHEA Grapalat"/>
                <w:color w:val="000000"/>
                <w:lang w:val="hy-AM"/>
              </w:rPr>
              <w:t>ՀՀ գլխավոր դատախազի նշանակած մեկ դատախազ</w:t>
            </w:r>
            <w:r w:rsidRPr="008E0D4D">
              <w:rPr>
                <w:lang w:val="hy-AM"/>
              </w:rPr>
              <w:t>» բառերով</w:t>
            </w:r>
            <w:r w:rsidRPr="008E0D4D">
              <w:rPr>
                <w:color w:val="000000" w:themeColor="text1"/>
                <w:lang w:val="hy-AM"/>
              </w:rPr>
              <w:t>:</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86945AF" w14:textId="0ED87E1F" w:rsidR="0037773E" w:rsidRPr="008E0D4D" w:rsidRDefault="00B31E1C"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lastRenderedPageBreak/>
              <w:t>Մասամբ է ը</w:t>
            </w:r>
            <w:r w:rsidR="00A42414" w:rsidRPr="008E0D4D">
              <w:rPr>
                <w:rFonts w:eastAsia="GHEA Grapalat" w:cs="GHEA Grapalat"/>
                <w:b/>
                <w:color w:val="000000"/>
                <w:lang w:val="hy-AM"/>
              </w:rPr>
              <w:t>նդունվել</w:t>
            </w:r>
          </w:p>
          <w:p w14:paraId="1871C25B" w14:textId="71198050" w:rsidR="00F038F8" w:rsidRPr="008E0D4D" w:rsidRDefault="00A42414" w:rsidP="008C3D29">
            <w:pPr>
              <w:tabs>
                <w:tab w:val="left" w:pos="5253"/>
              </w:tabs>
              <w:spacing w:after="0" w:line="360" w:lineRule="auto"/>
              <w:jc w:val="both"/>
              <w:rPr>
                <w:b/>
                <w:bCs/>
                <w:highlight w:val="yellow"/>
                <w:lang w:val="hy-AM"/>
              </w:rPr>
            </w:pPr>
            <w:r w:rsidRPr="008E0D4D">
              <w:rPr>
                <w:rFonts w:eastAsia="GHEA Grapalat" w:cs="GHEA Grapalat"/>
                <w:color w:val="000000"/>
                <w:lang w:val="hy-AM"/>
              </w:rPr>
              <w:t xml:space="preserve">Նախագծի նշված հատվածը </w:t>
            </w:r>
            <w:proofErr w:type="spellStart"/>
            <w:r w:rsidRPr="008E0D4D">
              <w:rPr>
                <w:rFonts w:eastAsia="GHEA Grapalat" w:cs="GHEA Grapalat"/>
                <w:color w:val="000000"/>
                <w:lang w:val="hy-AM"/>
              </w:rPr>
              <w:t>վերախմբագրվել</w:t>
            </w:r>
            <w:proofErr w:type="spellEnd"/>
            <w:r w:rsidRPr="008E0D4D">
              <w:rPr>
                <w:rFonts w:eastAsia="GHEA Grapalat" w:cs="GHEA Grapalat"/>
                <w:color w:val="000000"/>
                <w:lang w:val="hy-AM"/>
              </w:rPr>
              <w:t xml:space="preserve"> է, </w:t>
            </w:r>
            <w:r w:rsidRPr="008E0D4D">
              <w:rPr>
                <w:rFonts w:eastAsia="GHEA Grapalat" w:cs="GHEA Grapalat"/>
                <w:color w:val="000000"/>
                <w:lang w:val="hy-AM"/>
              </w:rPr>
              <w:lastRenderedPageBreak/>
              <w:t xml:space="preserve">մասնավորապես նախատեսվել է, որ որպես հանձնաժողովի անդամ նշանակվում է «ՀՀ գլխավոր դատախազության կողմից ներկայացված մեկ դատախազ»: </w:t>
            </w:r>
          </w:p>
        </w:tc>
      </w:tr>
      <w:tr w:rsidR="00932EC3" w:rsidRPr="0089637E" w14:paraId="795BDD2A" w14:textId="77777777" w:rsidTr="001E41D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F3B9AA6" w14:textId="0676DB14" w:rsidR="00932EC3" w:rsidRPr="0077058B" w:rsidRDefault="00C71528" w:rsidP="008C3D29">
            <w:pPr>
              <w:spacing w:after="0" w:line="360" w:lineRule="auto"/>
              <w:contextualSpacing/>
              <w:jc w:val="both"/>
              <w:rPr>
                <w:rFonts w:cs="Sylfaen"/>
                <w:color w:val="000000"/>
                <w:lang w:val="hy-AM"/>
              </w:rPr>
            </w:pPr>
            <w:r w:rsidRPr="008E0D4D">
              <w:rPr>
                <w:rFonts w:cs="Sylfaen"/>
                <w:color w:val="000000"/>
                <w:lang w:val="hy-AM"/>
              </w:rPr>
              <w:lastRenderedPageBreak/>
              <w:t xml:space="preserve"> 4. </w:t>
            </w:r>
            <w:r w:rsidR="0077058B" w:rsidRPr="0077058B">
              <w:rPr>
                <w:rFonts w:cs="Sylfaen"/>
                <w:color w:val="000000"/>
                <w:lang w:val="hy-AM"/>
              </w:rPr>
              <w:t xml:space="preserve">«Հակակոռուպցիոն կոմիտեի մասին օրենքում փոփոխություններ և լրացումներ կատարելու մասին» օրենքի </w:t>
            </w:r>
            <w:proofErr w:type="spellStart"/>
            <w:r w:rsidR="0077058B" w:rsidRPr="0077058B">
              <w:rPr>
                <w:rFonts w:cs="Sylfaen"/>
                <w:color w:val="000000"/>
                <w:lang w:val="hy-AM"/>
              </w:rPr>
              <w:t>լրամշակված</w:t>
            </w:r>
            <w:proofErr w:type="spellEnd"/>
            <w:r w:rsidR="0077058B" w:rsidRPr="0077058B">
              <w:rPr>
                <w:rFonts w:cs="Sylfaen"/>
                <w:color w:val="000000"/>
                <w:lang w:val="hy-AM"/>
              </w:rPr>
              <w:t xml:space="preserve"> նախագծի (այսուհետ՝ Նախագիծ) կապակցությամբ առաջարկվում է ընդլայնել այն սուբյեկտների շրջանակը, որոնց կողմից ներկայացված միջնորդությունները կարող են հիմք ծառայել կարգապահական հանձնաժողովի որոշմամբ ծառայողական քննություն հարուցելու համար: Մասնավորապես, առաջարկվում է, որպես ծառայողական քննություն հարուցելու որոշման կայացման առիթ նախատեսել ֆիզիկական կամ իրավաբանական անձի, պետական և տեղական ինքնակառավարման մարմնի կամ պաշտոնատար անձի հաղորդումները, զանգվածային լրատվության միջոցների հրապարակումները։ Նմանատիպ կարգավորում է սահմանված նաև «Դատախազության մասին» ՀՀ օրենքի 56-րդ հոդվածի 1-ին մասի 1-ին կետով, որի համաձայն՝ ՀՀ գլխավոր դատախազի կողմից </w:t>
            </w:r>
            <w:r w:rsidR="0077058B" w:rsidRPr="0077058B">
              <w:rPr>
                <w:rFonts w:cs="Sylfaen"/>
                <w:color w:val="000000"/>
                <w:lang w:val="hy-AM"/>
              </w:rPr>
              <w:lastRenderedPageBreak/>
              <w:t>կարգապահական վարույթ հարուցելու հիմք կարող են ծառայել, ի թիվս այլնի,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7603E99" w14:textId="77777777" w:rsidR="00932EC3" w:rsidRPr="008E0D4D" w:rsidRDefault="00F35AD2" w:rsidP="008C3D29">
            <w:pPr>
              <w:tabs>
                <w:tab w:val="left" w:pos="5253"/>
              </w:tabs>
              <w:spacing w:after="0" w:line="360" w:lineRule="auto"/>
              <w:jc w:val="center"/>
              <w:rPr>
                <w:rFonts w:eastAsia="GHEA Grapalat" w:cs="GHEA Grapalat"/>
                <w:b/>
                <w:color w:val="000000"/>
                <w:lang w:val="hy-AM"/>
              </w:rPr>
            </w:pPr>
            <w:r w:rsidRPr="008E0D4D">
              <w:rPr>
                <w:rFonts w:eastAsia="GHEA Grapalat" w:cs="GHEA Grapalat"/>
                <w:b/>
                <w:color w:val="000000"/>
                <w:lang w:val="hy-AM"/>
              </w:rPr>
              <w:lastRenderedPageBreak/>
              <w:t>Ընդունվել է</w:t>
            </w:r>
          </w:p>
          <w:p w14:paraId="4CA88DFC" w14:textId="002A12AA" w:rsidR="00F35AD2" w:rsidRPr="008E0D4D" w:rsidRDefault="00C71528" w:rsidP="008C3D29">
            <w:pPr>
              <w:tabs>
                <w:tab w:val="left" w:pos="5253"/>
              </w:tabs>
              <w:spacing w:after="0" w:line="360" w:lineRule="auto"/>
              <w:jc w:val="both"/>
              <w:rPr>
                <w:rFonts w:eastAsia="GHEA Grapalat" w:cs="GHEA Grapalat"/>
                <w:color w:val="000000"/>
                <w:lang w:val="hy-AM"/>
              </w:rPr>
            </w:pPr>
            <w:proofErr w:type="spellStart"/>
            <w:r w:rsidRPr="008E0D4D">
              <w:rPr>
                <w:rFonts w:eastAsia="GHEA Grapalat" w:cs="GHEA Grapalat"/>
                <w:color w:val="000000"/>
                <w:lang w:val="hy-AM"/>
              </w:rPr>
              <w:t>Նախածգում</w:t>
            </w:r>
            <w:proofErr w:type="spellEnd"/>
            <w:r w:rsidRPr="008E0D4D">
              <w:rPr>
                <w:rFonts w:eastAsia="GHEA Grapalat" w:cs="GHEA Grapalat"/>
                <w:color w:val="000000"/>
                <w:lang w:val="hy-AM"/>
              </w:rPr>
              <w:t xml:space="preserve"> կատարվել են համապատասխան փոփոխություններ:</w:t>
            </w:r>
          </w:p>
        </w:tc>
      </w:tr>
      <w:tr w:rsidR="009C1C71" w:rsidRPr="008E0D4D" w14:paraId="24F8606C" w14:textId="77777777" w:rsidTr="00932EC3">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648AF9D" w14:textId="714CCF90" w:rsidR="009C1C71" w:rsidRPr="004B5CFD" w:rsidRDefault="009C1C71" w:rsidP="008C3D29">
            <w:pPr>
              <w:tabs>
                <w:tab w:val="left" w:pos="5253"/>
              </w:tabs>
              <w:spacing w:after="0" w:line="360" w:lineRule="auto"/>
              <w:jc w:val="center"/>
              <w:rPr>
                <w:b/>
                <w:bCs/>
              </w:rPr>
            </w:pPr>
            <w:r w:rsidRPr="008E0D4D">
              <w:rPr>
                <w:rFonts w:cs="GHEA Grapalat"/>
                <w:b/>
                <w:bCs/>
                <w:lang w:val="hy-AM"/>
              </w:rPr>
              <w:t xml:space="preserve">8. </w:t>
            </w:r>
            <w:r w:rsidRPr="008E0D4D">
              <w:rPr>
                <w:b/>
                <w:bCs/>
                <w:lang w:val="hy-AM"/>
              </w:rPr>
              <w:t>Հակակոռուպցիոն կոմիտե</w:t>
            </w:r>
            <w:r w:rsidR="004B5CFD">
              <w:rPr>
                <w:b/>
                <w:bCs/>
              </w:rPr>
              <w:t xml:space="preserve"> </w:t>
            </w: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2AF99461" w14:textId="77777777" w:rsidR="009C1C71" w:rsidRPr="008E0D4D" w:rsidRDefault="009C1C71" w:rsidP="008C3D29">
            <w:pPr>
              <w:tabs>
                <w:tab w:val="left" w:pos="5253"/>
              </w:tabs>
              <w:spacing w:after="0" w:line="360" w:lineRule="auto"/>
              <w:rPr>
                <w:b/>
                <w:bCs/>
                <w:lang w:val="hy-AM"/>
              </w:rPr>
            </w:pPr>
            <w:r w:rsidRPr="008E0D4D">
              <w:rPr>
                <w:b/>
                <w:bCs/>
                <w:lang w:val="hy-AM"/>
              </w:rPr>
              <w:t>20.09.2022թ.</w:t>
            </w:r>
          </w:p>
          <w:p w14:paraId="4D85E6E9" w14:textId="66443925" w:rsidR="007B74EC" w:rsidRPr="008E0D4D" w:rsidRDefault="007B74EC" w:rsidP="008C3D29">
            <w:pPr>
              <w:tabs>
                <w:tab w:val="left" w:pos="5253"/>
              </w:tabs>
              <w:spacing w:after="0" w:line="360" w:lineRule="auto"/>
              <w:rPr>
                <w:b/>
                <w:bCs/>
                <w:i/>
              </w:rPr>
            </w:pPr>
            <w:r w:rsidRPr="008E0D4D">
              <w:rPr>
                <w:b/>
                <w:bCs/>
              </w:rPr>
              <w:t>16.11.2022թ.</w:t>
            </w:r>
          </w:p>
        </w:tc>
      </w:tr>
      <w:tr w:rsidR="009C1C71" w:rsidRPr="008E0D4D" w14:paraId="411DFDBD" w14:textId="77777777" w:rsidTr="00932EC3">
        <w:trPr>
          <w:trHeight w:val="853"/>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97D8A9" w14:textId="77777777" w:rsidR="009C1C71" w:rsidRPr="008E0D4D" w:rsidRDefault="009C1C71" w:rsidP="008C3D29">
            <w:pPr>
              <w:tabs>
                <w:tab w:val="left" w:pos="5253"/>
              </w:tabs>
              <w:spacing w:after="0" w:line="360" w:lineRule="auto"/>
              <w:rPr>
                <w:b/>
                <w:bCs/>
                <w:lang w:val="hy-AM"/>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759D3808" w14:textId="77777777" w:rsidR="009C1C71" w:rsidRPr="008E0D4D" w:rsidRDefault="009C1C71" w:rsidP="008C3D29">
            <w:pPr>
              <w:tabs>
                <w:tab w:val="left" w:pos="5253"/>
              </w:tabs>
              <w:spacing w:after="0" w:line="360" w:lineRule="auto"/>
              <w:rPr>
                <w:b/>
                <w:bCs/>
              </w:rPr>
            </w:pPr>
            <w:r w:rsidRPr="008E0D4D">
              <w:rPr>
                <w:b/>
                <w:bCs/>
                <w:lang w:val="hy-AM"/>
              </w:rPr>
              <w:t>N 18-8707գ-22</w:t>
            </w:r>
            <w:r w:rsidR="007B74EC" w:rsidRPr="008E0D4D">
              <w:rPr>
                <w:b/>
                <w:bCs/>
              </w:rPr>
              <w:t>,</w:t>
            </w:r>
          </w:p>
          <w:p w14:paraId="475FCBE5" w14:textId="6CE843A4" w:rsidR="007B74EC" w:rsidRPr="008E0D4D" w:rsidRDefault="007B74EC" w:rsidP="008C3D29">
            <w:pPr>
              <w:tabs>
                <w:tab w:val="left" w:pos="5253"/>
              </w:tabs>
              <w:spacing w:after="0" w:line="360" w:lineRule="auto"/>
              <w:rPr>
                <w:b/>
                <w:bCs/>
              </w:rPr>
            </w:pPr>
            <w:r w:rsidRPr="008E0D4D">
              <w:rPr>
                <w:b/>
                <w:bCs/>
                <w:lang w:val="hy-AM"/>
              </w:rPr>
              <w:t>N</w:t>
            </w:r>
            <w:r w:rsidRPr="008E0D4D">
              <w:rPr>
                <w:b/>
                <w:bCs/>
              </w:rPr>
              <w:t xml:space="preserve"> 18-10610գ-22</w:t>
            </w:r>
          </w:p>
        </w:tc>
      </w:tr>
      <w:tr w:rsidR="009C1C71" w:rsidRPr="0089637E" w14:paraId="22977316"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hideMark/>
          </w:tcPr>
          <w:p w14:paraId="63693FDB" w14:textId="77777777" w:rsidR="009C1C71" w:rsidRPr="008E0D4D" w:rsidRDefault="009C1C71" w:rsidP="008C3D29">
            <w:pPr>
              <w:pStyle w:val="ListParagraph"/>
              <w:spacing w:line="360" w:lineRule="auto"/>
              <w:ind w:left="112"/>
              <w:jc w:val="both"/>
              <w:rPr>
                <w:b/>
                <w:bCs/>
                <w:lang w:val="hy-AM"/>
              </w:rPr>
            </w:pPr>
            <w:r w:rsidRPr="008E0D4D">
              <w:rPr>
                <w:b/>
                <w:bCs/>
                <w:lang w:val="hy-AM"/>
              </w:rPr>
              <w:t xml:space="preserve">1. Հակակոռուպցիոն կոմիտեի մասին 2021 թվականի մարտի 24-ի ՀՕ-147-Ն օրենքում (այսուհետ՝ Օրենք) լրացում և փոփոխություն կատարելու մասին օրենքի նախագծի (այսուհետ՝ Նախագիծ) 1-ին հոդվածով առաջարկվել է Օրենքը լրացնել </w:t>
            </w:r>
            <w:proofErr w:type="spellStart"/>
            <w:r w:rsidRPr="008E0D4D">
              <w:rPr>
                <w:b/>
                <w:bCs/>
                <w:lang w:val="hy-AM"/>
              </w:rPr>
              <w:t>հետևյալ</w:t>
            </w:r>
            <w:proofErr w:type="spellEnd"/>
            <w:r w:rsidRPr="008E0D4D">
              <w:rPr>
                <w:b/>
                <w:bCs/>
                <w:lang w:val="hy-AM"/>
              </w:rPr>
              <w:t xml:space="preserve"> բովանդակությամբ նոր 13.1 հոդվածով՝</w:t>
            </w:r>
          </w:p>
          <w:p w14:paraId="57C39703"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13.1. Կարգապահական հանձնաժողով</w:t>
            </w:r>
          </w:p>
          <w:p w14:paraId="058541DC"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1. Հակակոռուպցիոն կոմիտեում գործում է կարգապահական հանձնաժողով:</w:t>
            </w:r>
          </w:p>
          <w:p w14:paraId="643C3A62"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 xml:space="preserve">2. Կարգապահական հանձնաժողովը բաղկացած է 7 </w:t>
            </w:r>
            <w:r w:rsidRPr="008E0D4D">
              <w:rPr>
                <w:bCs/>
                <w:lang w:val="hy-AM"/>
              </w:rPr>
              <w:lastRenderedPageBreak/>
              <w:t>անդամից: Հանձնաժողովի կազմում են հակակոռուպցիոն կոմիտեի նախագահի տեղակալներից մեկը՝ կոմիտեի նախագահի որոշմամբ, հակակոռուպցիոն կոմիտեի՝ վիճակահանությամբ ընտրվող մեկ քննիչ, մեկ օպերատիվ-հետախուզական ստորաբաժանման ծառայող, ՀՀ գլխավոր դատախազության մեկ ներկայացուցիչ, երկու իրավաբան-գիտնական և Կառավարության նշանակած՝ հակակոռուպցիոն ոլորտի քաղաքականության մշակումն իրականացնող մարմնի մեկ ներկայացուցիչ: Կարգապահական հանձնաժողովի անդամները նշանակվում են 3 տարի ժամկետով: Կարգապահական հանձնաժողովում նոր անդամների նշանակումները կատարվում են կարգապահական հանձնաժողովի գործող անդամների լիազորությունները դադարելու օրվան նախորդող օրը, իսկ կարգապահական հանձնաժողովի անդամի պաշտոնը թափուր մնալու դեպքում՝ պաշտոնը թափուր մնալուց հետո մեկշաբաթյա ժամկետում:</w:t>
            </w:r>
          </w:p>
          <w:p w14:paraId="7598BAE8"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 xml:space="preserve">3. Կարգապահական հանձնաժողովը չի կարող ղեկավարել հակակոռուպցիոն կոմիտեի ծառայողի պաշտոն զբաղեցնող անդամը: Կարգապահական հանձնաժողովի </w:t>
            </w:r>
            <w:r w:rsidRPr="008E0D4D">
              <w:rPr>
                <w:bCs/>
                <w:lang w:val="hy-AM"/>
              </w:rPr>
              <w:lastRenderedPageBreak/>
              <w:t>նախագահը ընտրվում է հանձնաժողովի անդամների ընդհանուր թվի ձայների մեծամասնությամբ:</w:t>
            </w:r>
          </w:p>
          <w:p w14:paraId="7F475967"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4. Կարգապահական հանձնաժողովի նախագահը ընտրվում է 1 տարի ժամկետով:</w:t>
            </w:r>
          </w:p>
          <w:p w14:paraId="6F3DBFD3"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 xml:space="preserve">5. Կարգապահական հանձնաժողովի անդամներն անկախ են: Նրանց գործառույթներն իրականացնելու առնչությամբ </w:t>
            </w:r>
            <w:proofErr w:type="spellStart"/>
            <w:r w:rsidRPr="008E0D4D">
              <w:rPr>
                <w:bCs/>
                <w:lang w:val="hy-AM"/>
              </w:rPr>
              <w:t>որևէ</w:t>
            </w:r>
            <w:proofErr w:type="spellEnd"/>
            <w:r w:rsidRPr="008E0D4D">
              <w:rPr>
                <w:bCs/>
                <w:lang w:val="hy-AM"/>
              </w:rPr>
              <w:t xml:space="preserve"> միջամտություն արգելվում է:</w:t>
            </w:r>
          </w:p>
          <w:p w14:paraId="2EF4E1C9"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6. Կարգապահական հանձնաժողովի աշխատակարգը սահմանում է կարգապահական հանձնաժողովը՝ անդամների ձայների պարզ մեծամասնությամբ::</w:t>
            </w:r>
          </w:p>
          <w:p w14:paraId="0386B7A9"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        </w:t>
            </w:r>
            <w:r w:rsidRPr="008E0D4D">
              <w:rPr>
                <w:b/>
                <w:bCs/>
                <w:i/>
                <w:lang w:val="hy-AM"/>
              </w:rPr>
              <w:t xml:space="preserve">Առաջարկվող հոդվածի 2-րդ մասի </w:t>
            </w:r>
            <w:proofErr w:type="spellStart"/>
            <w:r w:rsidRPr="008E0D4D">
              <w:rPr>
                <w:b/>
                <w:bCs/>
                <w:i/>
                <w:lang w:val="hy-AM"/>
              </w:rPr>
              <w:t>վերաբերությամբ</w:t>
            </w:r>
            <w:proofErr w:type="spellEnd"/>
            <w:r w:rsidRPr="008E0D4D">
              <w:rPr>
                <w:bCs/>
                <w:lang w:val="hy-AM"/>
              </w:rPr>
              <w:t xml:space="preserve">. ինչպես իրավացիորեն նշվել է Նախագծի </w:t>
            </w:r>
            <w:proofErr w:type="spellStart"/>
            <w:r w:rsidRPr="008E0D4D">
              <w:rPr>
                <w:bCs/>
                <w:lang w:val="hy-AM"/>
              </w:rPr>
              <w:t>հիմնավորումներում</w:t>
            </w:r>
            <w:proofErr w:type="spellEnd"/>
            <w:r w:rsidRPr="008E0D4D">
              <w:rPr>
                <w:bCs/>
                <w:lang w:val="hy-AM"/>
              </w:rPr>
              <w:t xml:space="preserve">՝ առաջարկվող կարգավորումները միտված են </w:t>
            </w:r>
            <w:proofErr w:type="spellStart"/>
            <w:r w:rsidRPr="008E0D4D">
              <w:rPr>
                <w:bCs/>
                <w:lang w:val="hy-AM"/>
              </w:rPr>
              <w:t>հետևյալ</w:t>
            </w:r>
            <w:proofErr w:type="spellEnd"/>
            <w:r w:rsidRPr="008E0D4D">
              <w:rPr>
                <w:bCs/>
                <w:lang w:val="hy-AM"/>
              </w:rPr>
              <w:t xml:space="preserve"> խնդիրների լուծմանը՝</w:t>
            </w:r>
          </w:p>
          <w:p w14:paraId="6240877D"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-սահմանել կարգապահական </w:t>
            </w:r>
            <w:proofErr w:type="spellStart"/>
            <w:r w:rsidRPr="008E0D4D">
              <w:rPr>
                <w:bCs/>
                <w:lang w:val="hy-AM"/>
              </w:rPr>
              <w:t>վարույթների</w:t>
            </w:r>
            <w:proofErr w:type="spellEnd"/>
            <w:r w:rsidRPr="008E0D4D">
              <w:rPr>
                <w:bCs/>
                <w:lang w:val="hy-AM"/>
              </w:rPr>
              <w:t xml:space="preserve"> իրականացման գործուն և արդյունավետ մեխանիզմ, </w:t>
            </w:r>
          </w:p>
          <w:p w14:paraId="609AAFFC"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-ապահովել Կարգապահական հանձնաժողովի գործունեության անկախությունն ու հնարավոր ազդեցությունների բացառումը, </w:t>
            </w:r>
          </w:p>
          <w:p w14:paraId="295E2DC4"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lastRenderedPageBreak/>
              <w:t xml:space="preserve">-սահմանվել երաշխիքներ Կոմիտեի ծառայողների իրավունքների ապահովման տեսանկյունից, </w:t>
            </w:r>
          </w:p>
          <w:p w14:paraId="1D0E7C2A"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-սահմանել կոմիտեի ծառայողների իրավունքների պաշտպանությունը երաշխավորելու, հնարավոր չարաշահումները, տարաբնույթ մոտեցումները կանխելու երաշխիքներ:</w:t>
            </w:r>
          </w:p>
          <w:p w14:paraId="4FBE276E"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Վերը նշված խնդիրների իրականացման </w:t>
            </w:r>
            <w:proofErr w:type="spellStart"/>
            <w:r w:rsidRPr="008E0D4D">
              <w:rPr>
                <w:bCs/>
                <w:lang w:val="hy-AM"/>
              </w:rPr>
              <w:t>կարևորագույն</w:t>
            </w:r>
            <w:proofErr w:type="spellEnd"/>
            <w:r w:rsidRPr="008E0D4D">
              <w:rPr>
                <w:bCs/>
                <w:lang w:val="hy-AM"/>
              </w:rPr>
              <w:t xml:space="preserve"> գործոնը անկախ և անաչառ Կարգապահական հանձնաժողովի ստեղծումն է և նրա օբյեկտիվ գործունեության երաշխիքների ապահովումը, այդ թվում՝ Հանձնաժողովի գործունեության ընթացքում սուբյեկտիվ մոտեցումների բացառումը։ </w:t>
            </w:r>
          </w:p>
          <w:p w14:paraId="4CFB8E70"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Նախագծով առաջարկվող հանձնաժողովի կազմը վերը նշված խնդիրների ապահովման տեսանկյունից խոցելի է։ Առաջարկվել է հանձնաժողովի կազմում ընդգրկել ՀՀ գլխավոր դատախազությունից մեկ ներկայացուցիչ։ Ընդ որում, Նախագծի </w:t>
            </w:r>
            <w:proofErr w:type="spellStart"/>
            <w:r w:rsidRPr="008E0D4D">
              <w:rPr>
                <w:bCs/>
                <w:lang w:val="hy-AM"/>
              </w:rPr>
              <w:t>հիմնավորումներում</w:t>
            </w:r>
            <w:proofErr w:type="spellEnd"/>
            <w:r w:rsidRPr="008E0D4D">
              <w:rPr>
                <w:bCs/>
                <w:lang w:val="hy-AM"/>
              </w:rPr>
              <w:t xml:space="preserve"> </w:t>
            </w:r>
            <w:proofErr w:type="spellStart"/>
            <w:r w:rsidRPr="008E0D4D">
              <w:rPr>
                <w:bCs/>
                <w:lang w:val="hy-AM"/>
              </w:rPr>
              <w:t>որևէ</w:t>
            </w:r>
            <w:proofErr w:type="spellEnd"/>
            <w:r w:rsidRPr="008E0D4D">
              <w:rPr>
                <w:bCs/>
                <w:lang w:val="hy-AM"/>
              </w:rPr>
              <w:t xml:space="preserve"> կերպ փաստարկված չէ, թե </w:t>
            </w:r>
            <w:proofErr w:type="spellStart"/>
            <w:r w:rsidRPr="008E0D4D">
              <w:rPr>
                <w:bCs/>
                <w:lang w:val="hy-AM"/>
              </w:rPr>
              <w:t>ի՞նչ</w:t>
            </w:r>
            <w:proofErr w:type="spellEnd"/>
            <w:r w:rsidRPr="008E0D4D">
              <w:rPr>
                <w:bCs/>
                <w:lang w:val="hy-AM"/>
              </w:rPr>
              <w:t xml:space="preserve"> նկատառումներով կամ նպատակներով է հատկապես առաջարկվել ՀՀ գլխավոր դատախազության ներկայացուցչի թեկնածությունը։</w:t>
            </w:r>
          </w:p>
          <w:p w14:paraId="6994329B" w14:textId="77777777" w:rsidR="009C1C71" w:rsidRPr="008E0D4D" w:rsidRDefault="009C1C71" w:rsidP="008C3D29">
            <w:pPr>
              <w:pStyle w:val="ListParagraph"/>
              <w:tabs>
                <w:tab w:val="left" w:pos="-30"/>
              </w:tabs>
              <w:spacing w:after="0" w:line="360" w:lineRule="auto"/>
              <w:ind w:left="112"/>
              <w:jc w:val="both"/>
              <w:rPr>
                <w:bCs/>
                <w:i/>
                <w:lang w:val="hy-AM"/>
              </w:rPr>
            </w:pPr>
            <w:proofErr w:type="spellStart"/>
            <w:r w:rsidRPr="008E0D4D">
              <w:rPr>
                <w:bCs/>
                <w:lang w:val="hy-AM"/>
              </w:rPr>
              <w:lastRenderedPageBreak/>
              <w:t>Հիմնավորումներում</w:t>
            </w:r>
            <w:proofErr w:type="spellEnd"/>
            <w:r w:rsidRPr="008E0D4D">
              <w:rPr>
                <w:bCs/>
                <w:lang w:val="hy-AM"/>
              </w:rPr>
              <w:t xml:space="preserve"> փաստարկված չէ նաև, թե վերը նշված երաշխիքներից որի՞ ապահովման նկատառումներով է ՀՀ գլխավոր դատախազության ներկայացուցիչը ընդգրկվել Հանձնաժողովի կազմում։ Հանձնաժողովի օբյեկտիվության և անաչառության երաշխիքները մեծապես կախված են նրա անդամների հնարավոր սուբյեկտիվ </w:t>
            </w:r>
            <w:proofErr w:type="spellStart"/>
            <w:r w:rsidRPr="008E0D4D">
              <w:rPr>
                <w:bCs/>
                <w:lang w:val="hy-AM"/>
              </w:rPr>
              <w:t>մոտեցումներից</w:t>
            </w:r>
            <w:proofErr w:type="spellEnd"/>
            <w:r w:rsidRPr="008E0D4D">
              <w:rPr>
                <w:bCs/>
                <w:lang w:val="hy-AM"/>
              </w:rPr>
              <w:t xml:space="preserve">, նրանց վրա </w:t>
            </w:r>
            <w:proofErr w:type="spellStart"/>
            <w:r w:rsidRPr="008E0D4D">
              <w:rPr>
                <w:bCs/>
                <w:lang w:val="hy-AM"/>
              </w:rPr>
              <w:t>ազդեցությունները</w:t>
            </w:r>
            <w:proofErr w:type="spellEnd"/>
            <w:r w:rsidRPr="008E0D4D">
              <w:rPr>
                <w:bCs/>
                <w:lang w:val="hy-AM"/>
              </w:rPr>
              <w:t xml:space="preserve"> բացառելու հանգամանքից։ Այս առումով անընդունելի ենք համարում Հանձնաժողովի կազմում ՀՀ գլխավոր դատախազության ներկայացուցչի ներգրավումը, քանի որ ինչպես ցույց է տալիս պրակտիկան և դրանից էլ բխող ապագայի կանխատեսումները՝ նախաքննական մարմնի և օպերատիվ-հետախուզական ստորաբաժանման ծառայողների նկատմամբ ծառայողական քննություն իրականացնելու միջնորդությունների գերակշիռ մասը կազմում են </w:t>
            </w:r>
            <w:proofErr w:type="spellStart"/>
            <w:r w:rsidRPr="008E0D4D">
              <w:rPr>
                <w:bCs/>
                <w:lang w:val="hy-AM"/>
              </w:rPr>
              <w:t>մինչդատական</w:t>
            </w:r>
            <w:proofErr w:type="spellEnd"/>
            <w:r w:rsidRPr="008E0D4D">
              <w:rPr>
                <w:bCs/>
                <w:lang w:val="hy-AM"/>
              </w:rPr>
              <w:t xml:space="preserve"> վարույթի ընթացքում դատախազի ներկայացրած միջնորդությունները։ «Դատախազության մասին» ՀՀ օրենքի 25-րդ հոդվածի 3-րդ մասը սահմանում է</w:t>
            </w:r>
            <w:r w:rsidRPr="008E0D4D">
              <w:rPr>
                <w:rFonts w:ascii="Cambria Math" w:eastAsia="MS Mincho" w:hAnsi="Cambria Math" w:cs="Cambria Math"/>
                <w:bCs/>
                <w:lang w:val="hy-AM"/>
              </w:rPr>
              <w:t>․</w:t>
            </w:r>
            <w:r w:rsidRPr="008E0D4D">
              <w:rPr>
                <w:bCs/>
                <w:lang w:val="hy-AM"/>
              </w:rPr>
              <w:t xml:space="preserve"> «</w:t>
            </w:r>
            <w:r w:rsidRPr="008E0D4D">
              <w:rPr>
                <w:bCs/>
                <w:i/>
                <w:lang w:val="hy-AM"/>
              </w:rPr>
              <w:t xml:space="preserve">Գլխավոր դատախազը կամ հսկողություն իրականացնող դատախազը կարող է դիմել </w:t>
            </w:r>
            <w:r w:rsidRPr="008E0D4D">
              <w:rPr>
                <w:bCs/>
                <w:i/>
                <w:lang w:val="hy-AM"/>
              </w:rPr>
              <w:lastRenderedPageBreak/>
              <w:t xml:space="preserve">իրավասու մարմին հետաքննություն կամ նախաքննություն իրականացնող անձի նկատմամբ ծառայողական քննություն անցկացնելու միջնորդությամբ: Միջնորդությունն ուղարկվում է խախտում թույլ տված պաշտոնատար անձի վերադասին, որը պարտավոր է այն ստանալուց հետո` մեկշաբաթյա ժամկետում, սկսել ծառայողական քննությունը և արդյունքների մասին տեղեկացնել համապատասխան միջնորդությամբ դիմած դատախազին»: </w:t>
            </w:r>
          </w:p>
          <w:p w14:paraId="75664EEE" w14:textId="77777777" w:rsidR="009C1C71" w:rsidRPr="008E0D4D" w:rsidRDefault="009C1C71" w:rsidP="008C3D29">
            <w:pPr>
              <w:pStyle w:val="ListParagraph"/>
              <w:tabs>
                <w:tab w:val="left" w:pos="-30"/>
              </w:tabs>
              <w:spacing w:after="0" w:line="360" w:lineRule="auto"/>
              <w:ind w:left="112"/>
              <w:jc w:val="both"/>
              <w:rPr>
                <w:bCs/>
                <w:i/>
                <w:lang w:val="hy-AM"/>
              </w:rPr>
            </w:pPr>
            <w:r w:rsidRPr="008E0D4D">
              <w:rPr>
                <w:bCs/>
                <w:i/>
                <w:lang w:val="hy-AM"/>
              </w:rPr>
              <w:t xml:space="preserve">Նույն օրենքի 1-ին հոդվածի համաձայն՝ ՀՀ դատախազությունը միասնական համակարգ է, որը ղեկավարում է ՀՀ գլխավոր դատախազը: Իսկ 31-րդ հոդվածի համաձայն՝ դատախազության գործունեությունը հիմնվում է </w:t>
            </w:r>
            <w:proofErr w:type="spellStart"/>
            <w:r w:rsidRPr="008E0D4D">
              <w:rPr>
                <w:bCs/>
                <w:i/>
                <w:lang w:val="hy-AM"/>
              </w:rPr>
              <w:t>աստիճանակարգված</w:t>
            </w:r>
            <w:proofErr w:type="spellEnd"/>
            <w:r w:rsidRPr="008E0D4D">
              <w:rPr>
                <w:bCs/>
                <w:i/>
                <w:lang w:val="hy-AM"/>
              </w:rPr>
              <w:t xml:space="preserve"> ենթակայության և միասնականության ապահովման սկզբունքի վրա: Գլխավոր դատախազը վերադաս է բոլոր դատախազների նկատմամբ:</w:t>
            </w:r>
          </w:p>
          <w:p w14:paraId="70EEEC81"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 Այս պարագայում ակնհայտ է, որ ՀՀ գլխավոր դատախազության ներկայացուցիչ հանձնաժողովի անդամը ՀՀ հակակոռուպցիոն կոմիտեի ծառայողի </w:t>
            </w:r>
            <w:r w:rsidRPr="008E0D4D">
              <w:rPr>
                <w:bCs/>
                <w:lang w:val="hy-AM"/>
              </w:rPr>
              <w:lastRenderedPageBreak/>
              <w:t xml:space="preserve">կարգապահական խախտման, մեղավորության և պատասխանատվության հարցերի քննարկման ընթացքում կաշկանդված է լինելու իր վերադասի կամ հսկող դատախազի միջնորդությամբ։ </w:t>
            </w:r>
          </w:p>
          <w:p w14:paraId="18F40E5F"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Բացի այդ, պրակտիկայում հանդիպում են դեպքեր, երբ քննիչի ենթադրյալ դատավարական խախտումների և պատասխանատվության հարցի քննության ժամանակ անհրաժեշտություն է առաջանում անդրադառնալ ենթադրյալ խախտման վրա </w:t>
            </w:r>
            <w:proofErr w:type="spellStart"/>
            <w:r w:rsidRPr="008E0D4D">
              <w:rPr>
                <w:bCs/>
                <w:lang w:val="hy-AM"/>
              </w:rPr>
              <w:t>մինչդատական</w:t>
            </w:r>
            <w:proofErr w:type="spellEnd"/>
            <w:r w:rsidRPr="008E0D4D">
              <w:rPr>
                <w:bCs/>
                <w:lang w:val="hy-AM"/>
              </w:rPr>
              <w:t xml:space="preserve"> վարույթի նկատմամբ հսկողություն իրականացրած դատախազի գործողության կամ անգործության ազդեցությանը։ Նման հնարավոր դեպքերում </w:t>
            </w:r>
            <w:proofErr w:type="spellStart"/>
            <w:r w:rsidRPr="008E0D4D">
              <w:rPr>
                <w:bCs/>
                <w:lang w:val="hy-AM"/>
              </w:rPr>
              <w:t>ևս</w:t>
            </w:r>
            <w:proofErr w:type="spellEnd"/>
            <w:r w:rsidRPr="008E0D4D">
              <w:rPr>
                <w:bCs/>
                <w:lang w:val="hy-AM"/>
              </w:rPr>
              <w:t xml:space="preserve"> ՀՀ գլխավոր դատախազության ներկայացուցիչ հանձնաժողովի անդամի վարքագիծը որոշակի </w:t>
            </w:r>
            <w:proofErr w:type="spellStart"/>
            <w:r w:rsidRPr="008E0D4D">
              <w:rPr>
                <w:bCs/>
                <w:lang w:val="hy-AM"/>
              </w:rPr>
              <w:t>կաշկանդվածության</w:t>
            </w:r>
            <w:proofErr w:type="spellEnd"/>
            <w:r w:rsidRPr="008E0D4D">
              <w:rPr>
                <w:bCs/>
                <w:lang w:val="hy-AM"/>
              </w:rPr>
              <w:t xml:space="preserve"> </w:t>
            </w:r>
            <w:proofErr w:type="spellStart"/>
            <w:r w:rsidRPr="008E0D4D">
              <w:rPr>
                <w:bCs/>
                <w:lang w:val="hy-AM"/>
              </w:rPr>
              <w:t>ռիսկեր</w:t>
            </w:r>
            <w:proofErr w:type="spellEnd"/>
            <w:r w:rsidRPr="008E0D4D">
              <w:rPr>
                <w:bCs/>
                <w:lang w:val="hy-AM"/>
              </w:rPr>
              <w:t xml:space="preserve"> կարող է առաջացնել։ Այս հանգամանքը կարող է վտանգել նաև հենց Նախագծով առաջարկվող սույն հոդվածի 5-րդ մասի դրույթի կարգավորումները, այսինքն՝ «Կարգապահական հանձնաժողովի անդամներն անկախ են: Նրանց գործառույթներն իրականացնելու առնչությամբ </w:t>
            </w:r>
            <w:proofErr w:type="spellStart"/>
            <w:r w:rsidRPr="008E0D4D">
              <w:rPr>
                <w:bCs/>
                <w:lang w:val="hy-AM"/>
              </w:rPr>
              <w:t>որևէ</w:t>
            </w:r>
            <w:proofErr w:type="spellEnd"/>
            <w:r w:rsidRPr="008E0D4D">
              <w:rPr>
                <w:bCs/>
                <w:lang w:val="hy-AM"/>
              </w:rPr>
              <w:t xml:space="preserve"> միջամտություն արգելվում է»:</w:t>
            </w:r>
          </w:p>
          <w:p w14:paraId="65D80F94"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lastRenderedPageBreak/>
              <w:t xml:space="preserve">Ելնելով </w:t>
            </w:r>
            <w:proofErr w:type="spellStart"/>
            <w:r w:rsidRPr="008E0D4D">
              <w:rPr>
                <w:bCs/>
                <w:lang w:val="hy-AM"/>
              </w:rPr>
              <w:t>վերոգրյալից</w:t>
            </w:r>
            <w:proofErr w:type="spellEnd"/>
            <w:r w:rsidRPr="008E0D4D">
              <w:rPr>
                <w:bCs/>
                <w:lang w:val="hy-AM"/>
              </w:rPr>
              <w:t>, ինչպես նաև Կարգապահական հանձնաժողովի գործունեության թափանցիկությունը և անկախությունն ապահովելու նպատակով՝ առաջարկում ենք ՀՀ գլխավոր դատախազության ներկայացուցչի փոխարեն, որպես հանձնաժողովի անդամ, ներգրավել Մարդու իրավունքների պաշտպանի նշանակած թեկնածուին։</w:t>
            </w:r>
          </w:p>
          <w:p w14:paraId="2CDA7C08"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Ինչ վերաբերում է Հանձնաժողովի կազմում ՀՀ հակակոռուպցիոն կոմիտեի ներկայացուցիչների </w:t>
            </w:r>
            <w:proofErr w:type="spellStart"/>
            <w:r w:rsidRPr="008E0D4D">
              <w:rPr>
                <w:bCs/>
                <w:lang w:val="hy-AM"/>
              </w:rPr>
              <w:t>ներկայացվածությանը</w:t>
            </w:r>
            <w:proofErr w:type="spellEnd"/>
            <w:r w:rsidRPr="008E0D4D">
              <w:rPr>
                <w:bCs/>
                <w:lang w:val="hy-AM"/>
              </w:rPr>
              <w:t xml:space="preserve"> և անդամների քանակին, ապա նպատակահարմար ենք համարում Հանձնաժողովի անդամների քանակը 7-ի փոխարեն սահմանել 8, մեկ անդամին լրացնելով ՀՀ հակակոռուպցիոն կոմիտեի քննիչների կազմից։ Արդյունքում, առաջարկում ենք Հանձնաժողովի 8 անդամ </w:t>
            </w:r>
            <w:proofErr w:type="spellStart"/>
            <w:r w:rsidRPr="008E0D4D">
              <w:rPr>
                <w:bCs/>
                <w:lang w:val="hy-AM"/>
              </w:rPr>
              <w:t>հետևյալ</w:t>
            </w:r>
            <w:proofErr w:type="spellEnd"/>
            <w:r w:rsidRPr="008E0D4D">
              <w:rPr>
                <w:bCs/>
                <w:lang w:val="hy-AM"/>
              </w:rPr>
              <w:t xml:space="preserve"> համամասնությամբ՝</w:t>
            </w:r>
          </w:p>
          <w:p w14:paraId="54D4FB86" w14:textId="77777777" w:rsidR="009C1C71" w:rsidRPr="008E0D4D" w:rsidRDefault="009C1C71" w:rsidP="008C3D29">
            <w:pPr>
              <w:pStyle w:val="ListParagraph"/>
              <w:numPr>
                <w:ilvl w:val="0"/>
                <w:numId w:val="41"/>
              </w:numPr>
              <w:tabs>
                <w:tab w:val="left" w:pos="-30"/>
              </w:tabs>
              <w:spacing w:after="0" w:line="360" w:lineRule="auto"/>
              <w:ind w:left="112" w:firstLine="0"/>
              <w:jc w:val="both"/>
              <w:rPr>
                <w:bCs/>
                <w:lang w:val="hy-AM"/>
              </w:rPr>
            </w:pPr>
            <w:r w:rsidRPr="008E0D4D">
              <w:rPr>
                <w:bCs/>
                <w:lang w:val="hy-AM"/>
              </w:rPr>
              <w:t>ՀՀ հակակոռուպցիոն կոմիտեի նախագահի 1 տեղակալ,</w:t>
            </w:r>
          </w:p>
          <w:p w14:paraId="09C21B80" w14:textId="77777777" w:rsidR="009C1C71" w:rsidRPr="008E0D4D" w:rsidRDefault="009C1C71" w:rsidP="008C3D29">
            <w:pPr>
              <w:pStyle w:val="ListParagraph"/>
              <w:numPr>
                <w:ilvl w:val="0"/>
                <w:numId w:val="41"/>
              </w:numPr>
              <w:tabs>
                <w:tab w:val="left" w:pos="-30"/>
              </w:tabs>
              <w:spacing w:after="0" w:line="360" w:lineRule="auto"/>
              <w:ind w:left="112" w:firstLine="0"/>
              <w:jc w:val="both"/>
              <w:rPr>
                <w:bCs/>
                <w:lang w:val="hy-AM"/>
              </w:rPr>
            </w:pPr>
            <w:r w:rsidRPr="008E0D4D">
              <w:rPr>
                <w:bCs/>
                <w:lang w:val="hy-AM"/>
              </w:rPr>
              <w:t>Կոմիտեի 2 քննիչ,</w:t>
            </w:r>
          </w:p>
          <w:p w14:paraId="76A5AC7A" w14:textId="77777777" w:rsidR="009C1C71" w:rsidRPr="008E0D4D" w:rsidRDefault="009C1C71" w:rsidP="008C3D29">
            <w:pPr>
              <w:pStyle w:val="ListParagraph"/>
              <w:numPr>
                <w:ilvl w:val="0"/>
                <w:numId w:val="41"/>
              </w:numPr>
              <w:tabs>
                <w:tab w:val="left" w:pos="-30"/>
              </w:tabs>
              <w:spacing w:after="0" w:line="360" w:lineRule="auto"/>
              <w:ind w:left="112" w:firstLine="0"/>
              <w:jc w:val="both"/>
              <w:rPr>
                <w:bCs/>
                <w:lang w:val="hy-AM"/>
              </w:rPr>
            </w:pPr>
            <w:r w:rsidRPr="008E0D4D">
              <w:rPr>
                <w:bCs/>
                <w:lang w:val="hy-AM"/>
              </w:rPr>
              <w:t>Կոմիտեի օպերատիվ-հետախուզական ստորաբաժանման 1 ծառայող,</w:t>
            </w:r>
          </w:p>
          <w:p w14:paraId="4CD6C040" w14:textId="77777777" w:rsidR="009C1C71" w:rsidRPr="008E0D4D" w:rsidRDefault="009C1C71" w:rsidP="008C3D29">
            <w:pPr>
              <w:pStyle w:val="ListParagraph"/>
              <w:numPr>
                <w:ilvl w:val="0"/>
                <w:numId w:val="41"/>
              </w:numPr>
              <w:tabs>
                <w:tab w:val="left" w:pos="-30"/>
              </w:tabs>
              <w:spacing w:line="360" w:lineRule="auto"/>
              <w:ind w:left="112" w:firstLine="0"/>
              <w:jc w:val="both"/>
              <w:rPr>
                <w:bCs/>
                <w:lang w:val="hy-AM"/>
              </w:rPr>
            </w:pPr>
            <w:r w:rsidRPr="008E0D4D">
              <w:rPr>
                <w:bCs/>
                <w:lang w:val="hy-AM"/>
              </w:rPr>
              <w:lastRenderedPageBreak/>
              <w:t>Կառավարության նշանակած 1 ներկայացուցիչ,</w:t>
            </w:r>
          </w:p>
          <w:p w14:paraId="659A41DF" w14:textId="77777777" w:rsidR="009C1C71" w:rsidRPr="008E0D4D" w:rsidRDefault="009C1C71" w:rsidP="008C3D29">
            <w:pPr>
              <w:pStyle w:val="ListParagraph"/>
              <w:numPr>
                <w:ilvl w:val="0"/>
                <w:numId w:val="41"/>
              </w:numPr>
              <w:tabs>
                <w:tab w:val="left" w:pos="-30"/>
              </w:tabs>
              <w:spacing w:line="360" w:lineRule="auto"/>
              <w:ind w:left="112" w:firstLine="0"/>
              <w:jc w:val="both"/>
              <w:rPr>
                <w:bCs/>
                <w:lang w:val="hy-AM"/>
              </w:rPr>
            </w:pPr>
            <w:r w:rsidRPr="008E0D4D">
              <w:rPr>
                <w:bCs/>
                <w:lang w:val="hy-AM"/>
              </w:rPr>
              <w:t>Մարդու իրավունքների պաշտպանի նշանակած 1 ներկայացուցիչ,</w:t>
            </w:r>
          </w:p>
          <w:p w14:paraId="69DDF40E" w14:textId="77777777" w:rsidR="009C1C71" w:rsidRPr="008E0D4D" w:rsidRDefault="009C1C71" w:rsidP="008C3D29">
            <w:pPr>
              <w:pStyle w:val="ListParagraph"/>
              <w:numPr>
                <w:ilvl w:val="0"/>
                <w:numId w:val="41"/>
              </w:numPr>
              <w:tabs>
                <w:tab w:val="left" w:pos="-30"/>
              </w:tabs>
              <w:spacing w:line="360" w:lineRule="auto"/>
              <w:ind w:left="112" w:firstLine="0"/>
              <w:jc w:val="both"/>
              <w:rPr>
                <w:bCs/>
                <w:lang w:val="hy-AM"/>
              </w:rPr>
            </w:pPr>
            <w:r w:rsidRPr="008E0D4D">
              <w:rPr>
                <w:bCs/>
                <w:lang w:val="hy-AM"/>
              </w:rPr>
              <w:t>2 իրավաբան-գիտնական։</w:t>
            </w:r>
          </w:p>
          <w:p w14:paraId="02E8BA72" w14:textId="77777777" w:rsidR="009C1C71" w:rsidRPr="008E0D4D" w:rsidRDefault="009C1C71" w:rsidP="008C3D29">
            <w:pPr>
              <w:pStyle w:val="ListParagraph"/>
              <w:tabs>
                <w:tab w:val="left" w:pos="-30"/>
              </w:tabs>
              <w:spacing w:line="360" w:lineRule="auto"/>
              <w:ind w:left="112"/>
              <w:jc w:val="both"/>
              <w:rPr>
                <w:bCs/>
                <w:lang w:val="hy-AM"/>
              </w:rPr>
            </w:pPr>
            <w:r w:rsidRPr="008E0D4D">
              <w:rPr>
                <w:bCs/>
                <w:lang w:val="hy-AM"/>
              </w:rPr>
              <w:t xml:space="preserve">Այս համամասնությունը կապահովի ՀՀ հակակոռուպցիոն կոմիտեի պատշաճ </w:t>
            </w:r>
            <w:proofErr w:type="spellStart"/>
            <w:r w:rsidRPr="008E0D4D">
              <w:rPr>
                <w:bCs/>
                <w:lang w:val="hy-AM"/>
              </w:rPr>
              <w:t>ներկայացվածությունը</w:t>
            </w:r>
            <w:proofErr w:type="spellEnd"/>
            <w:r w:rsidRPr="008E0D4D">
              <w:rPr>
                <w:bCs/>
                <w:lang w:val="hy-AM"/>
              </w:rPr>
              <w:t xml:space="preserve"> Հանձնաժողովին և արդյունավետ մասնակցությունը կարգապահական հարցերի քննարկման աշխատանքներին։</w:t>
            </w:r>
          </w:p>
          <w:p w14:paraId="35455678"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Հարկ է նկատել, որ Կոմիտեի ներկայացուցիչների հավասարաչափ </w:t>
            </w:r>
            <w:proofErr w:type="spellStart"/>
            <w:r w:rsidRPr="008E0D4D">
              <w:rPr>
                <w:bCs/>
                <w:lang w:val="hy-AM"/>
              </w:rPr>
              <w:t>ներկայացվածությունը</w:t>
            </w:r>
            <w:proofErr w:type="spellEnd"/>
            <w:r w:rsidRPr="008E0D4D">
              <w:rPr>
                <w:bCs/>
                <w:lang w:val="hy-AM"/>
              </w:rPr>
              <w:t xml:space="preserve"> Հանձնաժողովում կնպաստի ծառայողների ենթադրյալ կարգապահական խախտումների, մեղքի և պատասխանատվության հարցերի առավել մասնագիտական և օբյեկտիվ քննությանը։ Պետք է արձանագրել, որ ՀՀ հակակոռուպցիոն կոմիտեն առնվազն պետական մյուս մարմիններից ոչ պակաս շահագրգռված է իր գործունեության արդյունավետության բարձրացման, օրինականության պահպանման, կարգապահ, բարեխիղճ և </w:t>
            </w:r>
            <w:proofErr w:type="spellStart"/>
            <w:r w:rsidRPr="008E0D4D">
              <w:rPr>
                <w:bCs/>
                <w:lang w:val="hy-AM"/>
              </w:rPr>
              <w:t>բարեվարք</w:t>
            </w:r>
            <w:proofErr w:type="spellEnd"/>
            <w:r w:rsidRPr="008E0D4D">
              <w:rPr>
                <w:bCs/>
                <w:lang w:val="hy-AM"/>
              </w:rPr>
              <w:t xml:space="preserve"> </w:t>
            </w:r>
            <w:proofErr w:type="spellStart"/>
            <w:r w:rsidRPr="008E0D4D">
              <w:rPr>
                <w:bCs/>
                <w:lang w:val="hy-AM"/>
              </w:rPr>
              <w:t>ծառայողներով</w:t>
            </w:r>
            <w:proofErr w:type="spellEnd"/>
            <w:r w:rsidRPr="008E0D4D">
              <w:rPr>
                <w:bCs/>
                <w:lang w:val="hy-AM"/>
              </w:rPr>
              <w:t xml:space="preserve"> համալրման, այս կանոնները </w:t>
            </w:r>
            <w:proofErr w:type="spellStart"/>
            <w:r w:rsidRPr="008E0D4D">
              <w:rPr>
                <w:bCs/>
                <w:lang w:val="hy-AM"/>
              </w:rPr>
              <w:t>չպահպանող</w:t>
            </w:r>
            <w:proofErr w:type="spellEnd"/>
            <w:r w:rsidRPr="008E0D4D">
              <w:rPr>
                <w:bCs/>
                <w:lang w:val="hy-AM"/>
              </w:rPr>
              <w:t xml:space="preserve"> ծառայողների </w:t>
            </w:r>
            <w:r w:rsidRPr="008E0D4D">
              <w:rPr>
                <w:bCs/>
                <w:lang w:val="hy-AM"/>
              </w:rPr>
              <w:lastRenderedPageBreak/>
              <w:t xml:space="preserve">նկատմամբ օբյեկտիվ, համարժեք և արդյունավետ պատասխանատվության միջոցներ կիրառելու հարցերում։ </w:t>
            </w:r>
          </w:p>
          <w:p w14:paraId="40131622"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Միաժամանակ նշենք նաև, որ Նախագծի հեղինակները հիմնավորման մեջ նախատեսել են մեկ ներկայացուցիչ ՀՀ փաստաբանական պալատից, սակայն բուն նախագծում նշվել է ՀՀ գլխավոր դատախազության ներկայացուցիչ։</w:t>
            </w:r>
          </w:p>
          <w:p w14:paraId="3744ED58"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Նախագծով կարգավորված չէ նաև, թե </w:t>
            </w:r>
            <w:proofErr w:type="spellStart"/>
            <w:r w:rsidRPr="008E0D4D">
              <w:rPr>
                <w:bCs/>
                <w:lang w:val="hy-AM"/>
              </w:rPr>
              <w:t>ո՞վ</w:t>
            </w:r>
            <w:proofErr w:type="spellEnd"/>
            <w:r w:rsidRPr="008E0D4D">
              <w:rPr>
                <w:bCs/>
                <w:lang w:val="hy-AM"/>
              </w:rPr>
              <w:t xml:space="preserve">, </w:t>
            </w:r>
            <w:proofErr w:type="spellStart"/>
            <w:r w:rsidRPr="008E0D4D">
              <w:rPr>
                <w:bCs/>
                <w:lang w:val="hy-AM"/>
              </w:rPr>
              <w:t>ի՞նչ</w:t>
            </w:r>
            <w:proofErr w:type="spellEnd"/>
            <w:r w:rsidRPr="008E0D4D">
              <w:rPr>
                <w:bCs/>
                <w:lang w:val="hy-AM"/>
              </w:rPr>
              <w:t xml:space="preserve"> կարգով և </w:t>
            </w:r>
            <w:proofErr w:type="spellStart"/>
            <w:r w:rsidRPr="008E0D4D">
              <w:rPr>
                <w:bCs/>
                <w:lang w:val="hy-AM"/>
              </w:rPr>
              <w:t>ո՞ր</w:t>
            </w:r>
            <w:proofErr w:type="spellEnd"/>
            <w:r w:rsidRPr="008E0D4D">
              <w:rPr>
                <w:bCs/>
                <w:lang w:val="hy-AM"/>
              </w:rPr>
              <w:t xml:space="preserve"> կառույցներից պետք է առաջադրվի որպես իրավաբան-գիտնականի թեկնածու։ Նպատակահարմար է կարգավորել նաև այս հարցերը։</w:t>
            </w:r>
          </w:p>
          <w:p w14:paraId="6A521E62"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Նախագծով կանոնակարգված չէ նաև, թե </w:t>
            </w:r>
            <w:proofErr w:type="spellStart"/>
            <w:r w:rsidRPr="008E0D4D">
              <w:rPr>
                <w:bCs/>
                <w:lang w:val="hy-AM"/>
              </w:rPr>
              <w:t>ո՞վ</w:t>
            </w:r>
            <w:proofErr w:type="spellEnd"/>
            <w:r w:rsidRPr="008E0D4D">
              <w:rPr>
                <w:bCs/>
                <w:lang w:val="hy-AM"/>
              </w:rPr>
              <w:t xml:space="preserve"> և </w:t>
            </w:r>
            <w:proofErr w:type="spellStart"/>
            <w:r w:rsidRPr="008E0D4D">
              <w:rPr>
                <w:bCs/>
                <w:lang w:val="hy-AM"/>
              </w:rPr>
              <w:t>ի՞նչ</w:t>
            </w:r>
            <w:proofErr w:type="spellEnd"/>
            <w:r w:rsidRPr="008E0D4D">
              <w:rPr>
                <w:bCs/>
                <w:lang w:val="hy-AM"/>
              </w:rPr>
              <w:t xml:space="preserve"> կարգով է կատարում Հանձնաժողովի անդամների նշանակումը։ </w:t>
            </w:r>
          </w:p>
          <w:p w14:paraId="6B649880" w14:textId="77777777" w:rsidR="009C1C71" w:rsidRPr="008E0D4D" w:rsidRDefault="009C1C71" w:rsidP="008C3D29">
            <w:pPr>
              <w:pStyle w:val="ListParagraph"/>
              <w:tabs>
                <w:tab w:val="left" w:pos="-30"/>
              </w:tabs>
              <w:spacing w:after="0" w:line="360" w:lineRule="auto"/>
              <w:ind w:left="112"/>
              <w:jc w:val="both"/>
              <w:rPr>
                <w:bCs/>
                <w:lang w:val="hy-AM"/>
              </w:rPr>
            </w:pPr>
            <w:r w:rsidRPr="008E0D4D">
              <w:rPr>
                <w:bCs/>
                <w:lang w:val="hy-AM"/>
              </w:rPr>
              <w:t xml:space="preserve">Ուստի առաջարկում ենք սահմանել նորմ, որ Հանձնաժողովի անդամներին նշանակում է ՀՀ հակակոռուպցիոն կոմիտեի նախագահը։ Այս կարգավորումը լիովին բխում է ՀՀ հակակոռուպցիոն կոմիտեի նախագահի օրենքով սահմանված լիազորություններից։ </w:t>
            </w:r>
          </w:p>
          <w:p w14:paraId="0D3B4CDB" w14:textId="77777777" w:rsidR="009C1C71" w:rsidRPr="008E0D4D" w:rsidRDefault="009C1C71" w:rsidP="008C3D29">
            <w:pPr>
              <w:pStyle w:val="ListParagraph"/>
              <w:tabs>
                <w:tab w:val="left" w:pos="-30"/>
              </w:tabs>
              <w:spacing w:after="0" w:line="360" w:lineRule="auto"/>
              <w:ind w:left="112"/>
              <w:jc w:val="both"/>
              <w:rPr>
                <w:b/>
                <w:bCs/>
                <w:lang w:val="hy-AM"/>
              </w:rPr>
            </w:pPr>
            <w:r w:rsidRPr="008E0D4D">
              <w:rPr>
                <w:b/>
                <w:bCs/>
                <w:lang w:val="hy-AM"/>
              </w:rPr>
              <w:t xml:space="preserve"> </w:t>
            </w:r>
            <w:r w:rsidRPr="008E0D4D">
              <w:rPr>
                <w:b/>
                <w:bCs/>
                <w:i/>
                <w:lang w:val="hy-AM"/>
              </w:rPr>
              <w:t xml:space="preserve">Առաջարկվող հոդվածի 3-րդ մասի </w:t>
            </w:r>
            <w:proofErr w:type="spellStart"/>
            <w:r w:rsidRPr="008E0D4D">
              <w:rPr>
                <w:b/>
                <w:bCs/>
                <w:i/>
                <w:lang w:val="hy-AM"/>
              </w:rPr>
              <w:t>վերաբերությամբ</w:t>
            </w:r>
            <w:proofErr w:type="spellEnd"/>
            <w:r w:rsidRPr="008E0D4D">
              <w:rPr>
                <w:rFonts w:ascii="Cambria Math" w:eastAsia="MS Mincho" w:hAnsi="Cambria Math" w:cs="Cambria Math"/>
                <w:b/>
                <w:bCs/>
                <w:lang w:val="hy-AM"/>
              </w:rPr>
              <w:t>․</w:t>
            </w:r>
            <w:r w:rsidRPr="008E0D4D">
              <w:rPr>
                <w:b/>
                <w:bCs/>
                <w:lang w:val="hy-AM"/>
              </w:rPr>
              <w:t xml:space="preserve"> </w:t>
            </w:r>
            <w:r w:rsidRPr="008E0D4D">
              <w:rPr>
                <w:bCs/>
                <w:lang w:val="hy-AM"/>
              </w:rPr>
              <w:lastRenderedPageBreak/>
              <w:t xml:space="preserve">առաջարկում ենք Նախագծի քննարկվող մասից հանել «Կարգապահական հանձնաժողովը չի կարող ղեկավարել հակակոռուպցիոն կոմիտեի ծառայողի պաշտոն զբաղեցնող անդամը» նախադասությունը և հնարավորություն տալ Հանձնաժողովին իր անդամներից (այդ թվում ՀՀ հակակոռուպցիոն կոմիտեի ծառայող անդամներից) ընտրելու նախագահին։ </w:t>
            </w:r>
          </w:p>
          <w:p w14:paraId="369C0491" w14:textId="370025D5" w:rsidR="009C1C71" w:rsidRPr="008E0D4D" w:rsidRDefault="009C1C71" w:rsidP="008C3D29">
            <w:pPr>
              <w:pStyle w:val="ListParagraph"/>
              <w:tabs>
                <w:tab w:val="left" w:pos="0"/>
              </w:tabs>
              <w:spacing w:after="0" w:line="360" w:lineRule="auto"/>
              <w:ind w:left="112"/>
              <w:jc w:val="both"/>
              <w:rPr>
                <w:bCs/>
                <w:lang w:val="hy-AM"/>
              </w:rPr>
            </w:pPr>
            <w:r w:rsidRPr="008E0D4D">
              <w:rPr>
                <w:bCs/>
                <w:lang w:val="hy-AM"/>
              </w:rPr>
              <w:t xml:space="preserve">Նախագծի </w:t>
            </w:r>
            <w:proofErr w:type="spellStart"/>
            <w:r w:rsidRPr="008E0D4D">
              <w:rPr>
                <w:bCs/>
                <w:lang w:val="hy-AM"/>
              </w:rPr>
              <w:t>հիմնավորումներում</w:t>
            </w:r>
            <w:proofErr w:type="spellEnd"/>
            <w:r w:rsidRPr="008E0D4D">
              <w:rPr>
                <w:bCs/>
                <w:lang w:val="hy-AM"/>
              </w:rPr>
              <w:t xml:space="preserve"> </w:t>
            </w:r>
            <w:proofErr w:type="spellStart"/>
            <w:r w:rsidRPr="008E0D4D">
              <w:rPr>
                <w:bCs/>
                <w:lang w:val="hy-AM"/>
              </w:rPr>
              <w:t>որևէ</w:t>
            </w:r>
            <w:proofErr w:type="spellEnd"/>
            <w:r w:rsidRPr="008E0D4D">
              <w:rPr>
                <w:bCs/>
                <w:lang w:val="hy-AM"/>
              </w:rPr>
              <w:t xml:space="preserve"> կերպ </w:t>
            </w:r>
            <w:proofErr w:type="spellStart"/>
            <w:r w:rsidRPr="008E0D4D">
              <w:rPr>
                <w:bCs/>
                <w:lang w:val="hy-AM"/>
              </w:rPr>
              <w:t>փաստարված</w:t>
            </w:r>
            <w:proofErr w:type="spellEnd"/>
            <w:r w:rsidRPr="008E0D4D">
              <w:rPr>
                <w:bCs/>
                <w:lang w:val="hy-AM"/>
              </w:rPr>
              <w:t xml:space="preserve"> չէ Կոմիտեի ծառայող անդամի հանձնաժողովի նախագահ ընտրվելու արգելքի սահմանումը։ Ըստ էության, </w:t>
            </w:r>
            <w:proofErr w:type="spellStart"/>
            <w:r w:rsidRPr="008E0D4D">
              <w:rPr>
                <w:bCs/>
                <w:lang w:val="hy-AM"/>
              </w:rPr>
              <w:t>կանխատեսվում</w:t>
            </w:r>
            <w:proofErr w:type="spellEnd"/>
            <w:r w:rsidRPr="008E0D4D">
              <w:rPr>
                <w:bCs/>
                <w:lang w:val="hy-AM"/>
              </w:rPr>
              <w:t xml:space="preserve"> է, որ հետագա ենթաօրենսդրական </w:t>
            </w:r>
            <w:proofErr w:type="spellStart"/>
            <w:r w:rsidRPr="008E0D4D">
              <w:rPr>
                <w:bCs/>
                <w:lang w:val="hy-AM"/>
              </w:rPr>
              <w:t>կարգավորումներով</w:t>
            </w:r>
            <w:proofErr w:type="spellEnd"/>
            <w:r w:rsidRPr="008E0D4D">
              <w:rPr>
                <w:bCs/>
                <w:lang w:val="hy-AM"/>
              </w:rPr>
              <w:t xml:space="preserve"> նախագահը Հանձնաժողովում հարցերի քննարկման և քվեարկության ընթացքում ունենալու է մեկ ձայն, ինչպես և Հանձնաժողովի յուրաքանչյուր անդամ, ուստի՝ նախագահի գործառույթները մեծապես պայմանավորված են լինելու Հանձնաժողովի բնականոն աշխատանքի ապահովման, նիստերը նախագահելու և այլ անհրաժեշտ կազմակերպչական աշխատանքներով։ </w:t>
            </w:r>
            <w:proofErr w:type="spellStart"/>
            <w:r w:rsidRPr="008E0D4D">
              <w:rPr>
                <w:bCs/>
                <w:lang w:val="hy-AM"/>
              </w:rPr>
              <w:t>Հետևաբար</w:t>
            </w:r>
            <w:proofErr w:type="spellEnd"/>
            <w:r w:rsidRPr="008E0D4D">
              <w:rPr>
                <w:bCs/>
                <w:lang w:val="hy-AM"/>
              </w:rPr>
              <w:t xml:space="preserve">, նպատակահարմար ենք համարում չսահմանափակել </w:t>
            </w:r>
            <w:r w:rsidRPr="008E0D4D">
              <w:rPr>
                <w:bCs/>
                <w:lang w:val="hy-AM"/>
              </w:rPr>
              <w:lastRenderedPageBreak/>
              <w:t xml:space="preserve">Հանձնաժողովի անդամներին իրենց կազմից </w:t>
            </w:r>
            <w:proofErr w:type="spellStart"/>
            <w:r w:rsidRPr="008E0D4D">
              <w:rPr>
                <w:bCs/>
                <w:lang w:val="hy-AM"/>
              </w:rPr>
              <w:t>որևէ</w:t>
            </w:r>
            <w:proofErr w:type="spellEnd"/>
            <w:r w:rsidRPr="008E0D4D">
              <w:rPr>
                <w:bCs/>
                <w:lang w:val="hy-AM"/>
              </w:rPr>
              <w:t xml:space="preserve"> մեկին նախագահ ընտրելու իրավունքի իրացումը։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5E557D7" w14:textId="71FDE630" w:rsidR="009C1C71" w:rsidRPr="008E0D4D" w:rsidRDefault="0013187F" w:rsidP="008C3D29">
            <w:pPr>
              <w:tabs>
                <w:tab w:val="left" w:pos="5253"/>
              </w:tabs>
              <w:spacing w:after="0" w:line="360" w:lineRule="auto"/>
              <w:jc w:val="center"/>
              <w:rPr>
                <w:b/>
                <w:bCs/>
                <w:lang w:val="hy-AM"/>
              </w:rPr>
            </w:pPr>
            <w:r w:rsidRPr="008E0D4D">
              <w:rPr>
                <w:b/>
                <w:bCs/>
                <w:lang w:val="hy-AM"/>
              </w:rPr>
              <w:lastRenderedPageBreak/>
              <w:t>Մասամ</w:t>
            </w:r>
            <w:r w:rsidR="008C39E0" w:rsidRPr="008E0D4D">
              <w:rPr>
                <w:b/>
                <w:bCs/>
                <w:lang w:val="hy-AM"/>
              </w:rPr>
              <w:t>բ</w:t>
            </w:r>
            <w:r w:rsidRPr="008E0D4D">
              <w:rPr>
                <w:b/>
                <w:bCs/>
                <w:lang w:val="hy-AM"/>
              </w:rPr>
              <w:t xml:space="preserve"> է ընդունվել</w:t>
            </w:r>
          </w:p>
          <w:p w14:paraId="585D4978" w14:textId="4D6FD81B" w:rsidR="0013187F" w:rsidRPr="008E0D4D" w:rsidRDefault="0013187F" w:rsidP="008C3D29">
            <w:pPr>
              <w:tabs>
                <w:tab w:val="left" w:pos="5253"/>
              </w:tabs>
              <w:spacing w:after="0" w:line="360" w:lineRule="auto"/>
              <w:jc w:val="both"/>
              <w:rPr>
                <w:bCs/>
                <w:lang w:val="hy-AM"/>
              </w:rPr>
            </w:pPr>
            <w:r w:rsidRPr="008E0D4D">
              <w:rPr>
                <w:bCs/>
                <w:lang w:val="hy-AM"/>
              </w:rPr>
              <w:t>Նախագծում կատարվել են համապատասխան փոփոխություններ: Ինչ վերաբերում է</w:t>
            </w:r>
            <w:r w:rsidR="003D19C6" w:rsidRPr="008E0D4D">
              <w:rPr>
                <w:bCs/>
                <w:lang w:val="hy-AM"/>
              </w:rPr>
              <w:t xml:space="preserve"> ՀՀ գլխավոր դատախազության ներկայացուցչի՝ կարգապահական հանձնաժողովի կազմում լինելու վերաբերյալ բարձրացված մտավախությանը, այս մասով նշենք, որ կարգապահական հանձնաժողովում տարբեր մասնագիտացման ներկայացուցիչների առկայությունը ուղղված է քննարկվող ենթադրյալ կարգապահական խախտման վերաբերյալ դեպքերի բազմակողմանի և օբյեկտիվ ուսումնասիրության ապահովմանը՝ </w:t>
            </w:r>
            <w:r w:rsidR="003D19C6" w:rsidRPr="008E0D4D">
              <w:rPr>
                <w:bCs/>
                <w:lang w:val="hy-AM"/>
              </w:rPr>
              <w:lastRenderedPageBreak/>
              <w:t>հնարավորինս վստահություն ներշնչող կարգապահական հանձնաժողովի կողմից</w:t>
            </w:r>
            <w:r w:rsidR="004C3559">
              <w:rPr>
                <w:bCs/>
                <w:lang w:val="hy-AM"/>
              </w:rPr>
              <w:t>,</w:t>
            </w:r>
            <w:r w:rsidR="003D19C6" w:rsidRPr="008E0D4D">
              <w:rPr>
                <w:bCs/>
                <w:lang w:val="hy-AM"/>
              </w:rPr>
              <w:t xml:space="preserve"> ու այդ պայմաններում </w:t>
            </w:r>
            <w:proofErr w:type="spellStart"/>
            <w:r w:rsidR="004C3559" w:rsidRPr="008E0D4D">
              <w:rPr>
                <w:bCs/>
                <w:lang w:val="hy-AM"/>
              </w:rPr>
              <w:t>ձևավորվող</w:t>
            </w:r>
            <w:proofErr w:type="spellEnd"/>
            <w:r w:rsidR="004C3559" w:rsidRPr="008E0D4D">
              <w:rPr>
                <w:bCs/>
                <w:lang w:val="hy-AM"/>
              </w:rPr>
              <w:t xml:space="preserve"> հանձնաժողովում </w:t>
            </w:r>
            <w:r w:rsidR="003D19C6" w:rsidRPr="008E0D4D">
              <w:rPr>
                <w:bCs/>
                <w:lang w:val="hy-AM"/>
              </w:rPr>
              <w:t xml:space="preserve">ամբողջ դատախազական համակարգի </w:t>
            </w:r>
            <w:proofErr w:type="spellStart"/>
            <w:r w:rsidR="003D19C6" w:rsidRPr="008E0D4D">
              <w:rPr>
                <w:bCs/>
                <w:lang w:val="hy-AM"/>
              </w:rPr>
              <w:t>ներկայացվածությունը</w:t>
            </w:r>
            <w:proofErr w:type="spellEnd"/>
            <w:r w:rsidR="003D19C6" w:rsidRPr="008E0D4D">
              <w:rPr>
                <w:bCs/>
                <w:lang w:val="hy-AM"/>
              </w:rPr>
              <w:t xml:space="preserve"> </w:t>
            </w:r>
            <w:r w:rsidR="004C3559" w:rsidRPr="008E0D4D">
              <w:rPr>
                <w:bCs/>
                <w:lang w:val="hy-AM"/>
              </w:rPr>
              <w:t xml:space="preserve">բացառելը </w:t>
            </w:r>
            <w:r w:rsidR="003D19C6" w:rsidRPr="008E0D4D">
              <w:rPr>
                <w:bCs/>
                <w:lang w:val="hy-AM"/>
              </w:rPr>
              <w:t>նպատակահարմար չէ՝ հատկապես հաշվի առնելով, որ դատախազական համակարգի ներկայացուցչի առկայությունը հնարավորությո</w:t>
            </w:r>
            <w:r w:rsidR="004C3559">
              <w:rPr>
                <w:bCs/>
                <w:lang w:val="hy-AM"/>
              </w:rPr>
              <w:t>ւ</w:t>
            </w:r>
            <w:r w:rsidR="003D19C6" w:rsidRPr="008E0D4D">
              <w:rPr>
                <w:bCs/>
                <w:lang w:val="hy-AM"/>
              </w:rPr>
              <w:t>ն կտա նաև ենթադրյալ կարգապահական խախտման դեպք</w:t>
            </w:r>
            <w:r w:rsidR="004C3559">
              <w:rPr>
                <w:bCs/>
                <w:lang w:val="hy-AM"/>
              </w:rPr>
              <w:t>ը</w:t>
            </w:r>
            <w:r w:rsidR="003D19C6" w:rsidRPr="008E0D4D">
              <w:rPr>
                <w:bCs/>
                <w:lang w:val="hy-AM"/>
              </w:rPr>
              <w:t xml:space="preserve"> դիտարկել </w:t>
            </w:r>
            <w:proofErr w:type="spellStart"/>
            <w:r w:rsidR="003D19C6" w:rsidRPr="008E0D4D">
              <w:rPr>
                <w:bCs/>
                <w:lang w:val="hy-AM"/>
              </w:rPr>
              <w:t>մինչդատական</w:t>
            </w:r>
            <w:proofErr w:type="spellEnd"/>
            <w:r w:rsidR="003D19C6" w:rsidRPr="008E0D4D">
              <w:rPr>
                <w:bCs/>
                <w:lang w:val="hy-AM"/>
              </w:rPr>
              <w:t xml:space="preserve"> վարույթի ընթացքում օրինականության պահպանման, ինչպես նաև խախտման՝ գործով էական նշանակություն ունեցող մի շարք հանգամանքների </w:t>
            </w:r>
            <w:r w:rsidR="004C3559">
              <w:rPr>
                <w:bCs/>
                <w:lang w:val="hy-AM"/>
              </w:rPr>
              <w:t>տեսանկյունից</w:t>
            </w:r>
            <w:r w:rsidR="003D19C6" w:rsidRPr="008E0D4D">
              <w:rPr>
                <w:bCs/>
                <w:lang w:val="hy-AM"/>
              </w:rPr>
              <w:t xml:space="preserve">, որոնք բխում են դատախազի լիազորություններից: Բացի այդ, հիերարխիայի վրա հիմնված համակարգի և վերադաս-ստորադաս հարաբերությունների առկայությունը չի կարող հիմք հանդիսանալ հանձնաժողովի կազմում այս կամ այն </w:t>
            </w:r>
            <w:proofErr w:type="spellStart"/>
            <w:r w:rsidR="003D19C6" w:rsidRPr="008E0D4D">
              <w:rPr>
                <w:bCs/>
                <w:lang w:val="hy-AM"/>
              </w:rPr>
              <w:t>մարմի</w:t>
            </w:r>
            <w:proofErr w:type="spellEnd"/>
            <w:r w:rsidR="003D19C6" w:rsidRPr="008E0D4D">
              <w:rPr>
                <w:bCs/>
                <w:lang w:val="hy-AM"/>
              </w:rPr>
              <w:t xml:space="preserve"> ներկայացուցչի </w:t>
            </w:r>
            <w:r w:rsidR="00372C3D" w:rsidRPr="008E0D4D">
              <w:rPr>
                <w:bCs/>
                <w:lang w:val="hy-AM"/>
              </w:rPr>
              <w:t>նշանակման բացառման համար, քանի որ այդպիսի հարաբերութ</w:t>
            </w:r>
            <w:r w:rsidR="0004590F">
              <w:rPr>
                <w:bCs/>
                <w:lang w:val="hy-AM"/>
              </w:rPr>
              <w:t>յ</w:t>
            </w:r>
            <w:r w:rsidR="00372C3D" w:rsidRPr="008E0D4D">
              <w:rPr>
                <w:bCs/>
                <w:lang w:val="hy-AM"/>
              </w:rPr>
              <w:t>ուններ առկա են նաև այլ մարմիններում, որոնց ներկայացուցիչները կարող են նշանակվել կարգապահական հ</w:t>
            </w:r>
            <w:r w:rsidR="00F07CD2" w:rsidRPr="008E0D4D">
              <w:rPr>
                <w:bCs/>
                <w:lang w:val="hy-AM"/>
              </w:rPr>
              <w:t>ա</w:t>
            </w:r>
            <w:r w:rsidR="00372C3D" w:rsidRPr="008E0D4D">
              <w:rPr>
                <w:bCs/>
                <w:lang w:val="hy-AM"/>
              </w:rPr>
              <w:t>նձնաժողովում, այդ թվում՝ Հակակոռուպցիոն կոմիտեում (Հակակոռուպցիոն կոմիտեի մասին օրենքի 13-րդ հոդված):</w:t>
            </w:r>
            <w:r w:rsidR="003464B5" w:rsidRPr="008E0D4D">
              <w:rPr>
                <w:bCs/>
                <w:lang w:val="hy-AM"/>
              </w:rPr>
              <w:t xml:space="preserve"> </w:t>
            </w:r>
          </w:p>
          <w:p w14:paraId="18B2035F" w14:textId="13884F4F" w:rsidR="00372C3D" w:rsidRPr="008E0D4D" w:rsidRDefault="00372C3D" w:rsidP="008C3D29">
            <w:pPr>
              <w:tabs>
                <w:tab w:val="left" w:pos="5253"/>
              </w:tabs>
              <w:spacing w:after="0" w:line="360" w:lineRule="auto"/>
              <w:jc w:val="both"/>
              <w:rPr>
                <w:bCs/>
                <w:lang w:val="hy-AM"/>
              </w:rPr>
            </w:pPr>
            <w:r w:rsidRPr="008E0D4D">
              <w:rPr>
                <w:bCs/>
                <w:lang w:val="hy-AM"/>
              </w:rPr>
              <w:lastRenderedPageBreak/>
              <w:t xml:space="preserve">Ինչ վերաբերում է այն արդարացի </w:t>
            </w:r>
            <w:proofErr w:type="spellStart"/>
            <w:r w:rsidRPr="008E0D4D">
              <w:rPr>
                <w:bCs/>
                <w:lang w:val="hy-AM"/>
              </w:rPr>
              <w:t>մտավախություններին</w:t>
            </w:r>
            <w:proofErr w:type="spellEnd"/>
            <w:r w:rsidRPr="008E0D4D">
              <w:rPr>
                <w:bCs/>
                <w:lang w:val="hy-AM"/>
              </w:rPr>
              <w:t xml:space="preserve">, որ կարող է առկա լինել շահերի բախման իրավիճակ, ապա նախագծով սահմանվել են շահերի բախման առավել խիստ </w:t>
            </w:r>
            <w:r w:rsidR="00CA680C">
              <w:rPr>
                <w:bCs/>
                <w:lang w:val="hy-AM"/>
              </w:rPr>
              <w:t>կանոններ</w:t>
            </w:r>
            <w:r w:rsidRPr="008E0D4D">
              <w:rPr>
                <w:bCs/>
                <w:lang w:val="hy-AM"/>
              </w:rPr>
              <w:t>:</w:t>
            </w:r>
          </w:p>
          <w:p w14:paraId="36474439" w14:textId="59DC1ED8" w:rsidR="00336D76" w:rsidRPr="008E0D4D" w:rsidRDefault="00336D76" w:rsidP="008C3D29">
            <w:pPr>
              <w:spacing w:after="0" w:line="360" w:lineRule="auto"/>
              <w:ind w:firstLine="567"/>
              <w:jc w:val="both"/>
              <w:rPr>
                <w:rFonts w:eastAsia="GHEA Grapalat" w:cs="GHEA Grapalat"/>
                <w:color w:val="000000"/>
                <w:lang w:val="hy-AM"/>
              </w:rPr>
            </w:pPr>
            <w:r w:rsidRPr="008E0D4D">
              <w:rPr>
                <w:bCs/>
                <w:lang w:val="hy-AM"/>
              </w:rPr>
              <w:t xml:space="preserve">Բացի այդ, Նախագծով լրացվող 13.1-ին հոդվածի 3-րդ </w:t>
            </w:r>
            <w:r w:rsidR="00670A37" w:rsidRPr="008E0D4D">
              <w:rPr>
                <w:bCs/>
                <w:lang w:val="hy-AM"/>
              </w:rPr>
              <w:t xml:space="preserve">մասում կատարվել է լրացում, որով </w:t>
            </w:r>
            <w:r w:rsidRPr="008E0D4D">
              <w:rPr>
                <w:bCs/>
                <w:lang w:val="hy-AM"/>
              </w:rPr>
              <w:t xml:space="preserve">սահմանվել է, որ </w:t>
            </w:r>
            <w:r w:rsidRPr="008E0D4D">
              <w:rPr>
                <w:rFonts w:eastAsia="GHEA Grapalat" w:cs="GHEA Grapalat"/>
                <w:color w:val="000000"/>
                <w:lang w:val="hy-AM"/>
              </w:rPr>
              <w:t xml:space="preserve">կարգապահական հանձնաժողովի անհատական կազմը սահմանում է հակակոռուպցիոն կոմիտեի նախագահը: </w:t>
            </w:r>
          </w:p>
          <w:p w14:paraId="1A67FE67" w14:textId="31E19614" w:rsidR="00F07CD2" w:rsidRPr="008E0D4D" w:rsidRDefault="00336D76" w:rsidP="008C3D29">
            <w:pPr>
              <w:tabs>
                <w:tab w:val="left" w:pos="5253"/>
              </w:tabs>
              <w:spacing w:after="0" w:line="360" w:lineRule="auto"/>
              <w:jc w:val="both"/>
              <w:rPr>
                <w:bCs/>
                <w:lang w:val="hy-AM"/>
              </w:rPr>
            </w:pPr>
            <w:r w:rsidRPr="008E0D4D">
              <w:rPr>
                <w:bCs/>
                <w:lang w:val="hy-AM"/>
              </w:rPr>
              <w:t xml:space="preserve"> </w:t>
            </w:r>
          </w:p>
        </w:tc>
      </w:tr>
      <w:tr w:rsidR="009C1C71" w:rsidRPr="0089637E" w14:paraId="40C29C8A"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BEF986A" w14:textId="77777777" w:rsidR="009C1C71" w:rsidRPr="008E0D4D" w:rsidRDefault="009C1C71" w:rsidP="008C3D29">
            <w:pPr>
              <w:spacing w:after="0" w:line="360" w:lineRule="auto"/>
              <w:ind w:firstLine="567"/>
              <w:contextualSpacing/>
              <w:jc w:val="both"/>
              <w:rPr>
                <w:rFonts w:eastAsia="GHEA Grapalat" w:cs="GHEA Grapalat"/>
                <w:b/>
                <w:color w:val="000000"/>
                <w:lang w:val="hy-AM" w:eastAsia="en-GB"/>
              </w:rPr>
            </w:pPr>
            <w:r w:rsidRPr="008E0D4D">
              <w:rPr>
                <w:rFonts w:eastAsia="GHEA Grapalat" w:cs="GHEA Grapalat"/>
                <w:b/>
                <w:bCs/>
                <w:color w:val="000000"/>
                <w:highlight w:val="white"/>
                <w:lang w:val="hy-AM" w:eastAsia="en-GB"/>
              </w:rPr>
              <w:lastRenderedPageBreak/>
              <w:t>2. Նախագծի 2-րդ հոդվածով առաջարկվել է Օրենքի 34-րդ հոդվածը շարադրել նոր խմբագրությամբ</w:t>
            </w:r>
            <w:r w:rsidRPr="008E0D4D">
              <w:rPr>
                <w:rFonts w:ascii="Cambria Math" w:eastAsia="MS Mincho" w:hAnsi="Cambria Math" w:cs="Cambria Math"/>
                <w:b/>
                <w:bCs/>
                <w:color w:val="000000"/>
                <w:lang w:val="hy-AM" w:eastAsia="en-GB"/>
              </w:rPr>
              <w:t>․</w:t>
            </w:r>
          </w:p>
          <w:p w14:paraId="51B6D972" w14:textId="77777777" w:rsidR="009C1C71" w:rsidRPr="008E0D4D" w:rsidRDefault="009C1C71" w:rsidP="008C3D29">
            <w:pPr>
              <w:spacing w:line="360" w:lineRule="auto"/>
              <w:ind w:firstLine="567"/>
              <w:contextualSpacing/>
              <w:jc w:val="both"/>
              <w:rPr>
                <w:rFonts w:eastAsia="GHEA Grapalat" w:cs="Cambria Math"/>
                <w:b/>
                <w:color w:val="000000"/>
                <w:lang w:val="hy-AM" w:eastAsia="en-GB"/>
              </w:rPr>
            </w:pPr>
            <w:r w:rsidRPr="008E0D4D">
              <w:rPr>
                <w:rFonts w:eastAsia="GHEA Grapalat" w:cs="GHEA Grapalat"/>
                <w:b/>
                <w:color w:val="000000"/>
                <w:lang w:val="hy-AM" w:eastAsia="en-GB"/>
              </w:rPr>
              <w:t>ա Ըստ Նախագծի՝ 34-րդ հոդվածի 2-րդ մասը սահմանում է, որ</w:t>
            </w:r>
            <w:r w:rsidRPr="008E0D4D">
              <w:rPr>
                <w:rFonts w:ascii="Cambria Math" w:eastAsia="MS Mincho" w:hAnsi="Cambria Math" w:cs="Cambria Math"/>
                <w:b/>
                <w:color w:val="000000"/>
                <w:lang w:val="hy-AM" w:eastAsia="en-GB"/>
              </w:rPr>
              <w:t>․</w:t>
            </w:r>
          </w:p>
          <w:p w14:paraId="6EC0DA6E" w14:textId="77777777" w:rsidR="009C1C71" w:rsidRPr="008E0D4D" w:rsidRDefault="009C1C71" w:rsidP="008C3D29">
            <w:pPr>
              <w:spacing w:line="360" w:lineRule="auto"/>
              <w:ind w:firstLine="567"/>
              <w:contextualSpacing/>
              <w:jc w:val="both"/>
              <w:rPr>
                <w:rFonts w:eastAsia="Times New Roman"/>
                <w:color w:val="000000"/>
                <w:lang w:val="hy-AM"/>
              </w:rPr>
            </w:pPr>
            <w:r w:rsidRPr="008E0D4D">
              <w:rPr>
                <w:rFonts w:eastAsia="GHEA Grapalat" w:cs="Cambria Math"/>
                <w:color w:val="000000"/>
                <w:lang w:val="hy-AM" w:eastAsia="en-GB"/>
              </w:rPr>
              <w:t xml:space="preserve"> </w:t>
            </w:r>
            <w:r w:rsidRPr="008E0D4D">
              <w:rPr>
                <w:rFonts w:eastAsia="Times New Roman"/>
                <w:color w:val="000000"/>
                <w:lang w:val="hy-AM"/>
              </w:rPr>
              <w:t xml:space="preserve">«2. Կարգապահական խախտման փաստի առթիվ հակակոռուպցիոն կոմիտեում ինքնավար պաշտոն զբաղեցնող անձի նկատմամբ կարգապահական վարույթ կարող է հարուցվել կարգապահական հանձնաժողովի որոշմամբ` հակակոռուպցիոն կոմիտեի նախագահի, նրա տեղակալի կամ կարգապահական հանձնաժողովի </w:t>
            </w:r>
            <w:proofErr w:type="spellStart"/>
            <w:r w:rsidRPr="008E0D4D">
              <w:rPr>
                <w:rFonts w:eastAsia="Times New Roman"/>
                <w:color w:val="000000"/>
                <w:lang w:val="hy-AM"/>
              </w:rPr>
              <w:t>որևէ</w:t>
            </w:r>
            <w:proofErr w:type="spellEnd"/>
            <w:r w:rsidRPr="008E0D4D">
              <w:rPr>
                <w:rFonts w:eastAsia="Times New Roman"/>
                <w:color w:val="000000"/>
                <w:lang w:val="hy-AM"/>
              </w:rPr>
              <w:t xml:space="preserve"> անդամի միջնորդությամբ»:</w:t>
            </w:r>
          </w:p>
          <w:p w14:paraId="77889D00" w14:textId="77777777" w:rsidR="009C1C71" w:rsidRPr="008E0D4D" w:rsidRDefault="009C1C71" w:rsidP="008C3D29">
            <w:pPr>
              <w:spacing w:line="360" w:lineRule="auto"/>
              <w:ind w:firstLine="567"/>
              <w:contextualSpacing/>
              <w:jc w:val="both"/>
              <w:rPr>
                <w:rFonts w:eastAsia="Times New Roman"/>
                <w:color w:val="000000"/>
                <w:lang w:val="hy-AM"/>
              </w:rPr>
            </w:pPr>
            <w:r w:rsidRPr="008E0D4D">
              <w:rPr>
                <w:rFonts w:eastAsia="Times New Roman"/>
                <w:color w:val="000000"/>
                <w:lang w:val="hy-AM"/>
              </w:rPr>
              <w:t xml:space="preserve">Կարծում ենք, որ վերը նշված </w:t>
            </w:r>
            <w:proofErr w:type="spellStart"/>
            <w:r w:rsidRPr="008E0D4D">
              <w:rPr>
                <w:rFonts w:eastAsia="Times New Roman"/>
                <w:color w:val="000000"/>
                <w:lang w:val="hy-AM"/>
              </w:rPr>
              <w:t>ձևակերպման</w:t>
            </w:r>
            <w:proofErr w:type="spellEnd"/>
            <w:r w:rsidRPr="008E0D4D">
              <w:rPr>
                <w:rFonts w:eastAsia="Times New Roman"/>
                <w:color w:val="000000"/>
                <w:lang w:val="hy-AM"/>
              </w:rPr>
              <w:t xml:space="preserve"> մեջ առկա է վրիպակ և կարգապահական վարույթ հարուցելու </w:t>
            </w:r>
            <w:proofErr w:type="spellStart"/>
            <w:r w:rsidRPr="008E0D4D">
              <w:rPr>
                <w:rFonts w:eastAsia="Times New Roman"/>
                <w:color w:val="000000"/>
                <w:lang w:val="hy-AM"/>
              </w:rPr>
              <w:t>իրավակարգավորումները</w:t>
            </w:r>
            <w:proofErr w:type="spellEnd"/>
            <w:r w:rsidRPr="008E0D4D">
              <w:rPr>
                <w:rFonts w:eastAsia="Times New Roman"/>
                <w:color w:val="000000"/>
                <w:lang w:val="hy-AM"/>
              </w:rPr>
              <w:t xml:space="preserve"> պետք է վերաբերվեն ոչ միայն հակակոռուպցիոն կոմիտեում ինքնավար պաշտոն զբաղեցնող անձին, այլ ընդհանրապես Կոմիտեի ծառայողին, քանի որ այն իր մեջ ընդգրկում է նաև օպերատիվ-հետախուզական գործառույթներ </w:t>
            </w:r>
            <w:r w:rsidRPr="008E0D4D">
              <w:rPr>
                <w:rFonts w:eastAsia="Times New Roman"/>
                <w:color w:val="000000"/>
                <w:lang w:val="hy-AM"/>
              </w:rPr>
              <w:lastRenderedPageBreak/>
              <w:t xml:space="preserve">իրականացնող ստորաբաժանումների ծառայողներին։ </w:t>
            </w:r>
          </w:p>
          <w:p w14:paraId="4EFC10B2" w14:textId="77777777" w:rsidR="009C1C71" w:rsidRPr="008E0D4D" w:rsidRDefault="009C1C71" w:rsidP="008C3D29">
            <w:pPr>
              <w:spacing w:line="360" w:lineRule="auto"/>
              <w:ind w:firstLine="567"/>
              <w:contextualSpacing/>
              <w:jc w:val="both"/>
              <w:rPr>
                <w:rFonts w:eastAsia="Times New Roman"/>
                <w:color w:val="000000"/>
                <w:lang w:val="hy-AM"/>
              </w:rPr>
            </w:pPr>
            <w:r w:rsidRPr="008E0D4D">
              <w:rPr>
                <w:rFonts w:eastAsia="Times New Roman"/>
                <w:color w:val="000000"/>
                <w:lang w:val="hy-AM"/>
              </w:rPr>
              <w:t xml:space="preserve">Ուստի առաջարկում ենք «ինքնավար պաշտոն զբաղեցնող անձի» փոխարեն ամրագրել «Կոմիտեի ծառայող» հասկացությունը։ </w:t>
            </w:r>
          </w:p>
          <w:p w14:paraId="371954B5" w14:textId="77777777" w:rsidR="009C1C71" w:rsidRPr="008E0D4D" w:rsidRDefault="009C1C71" w:rsidP="008C3D29">
            <w:pPr>
              <w:shd w:val="clear" w:color="auto" w:fill="FFFFFF"/>
              <w:spacing w:after="0" w:line="360" w:lineRule="auto"/>
              <w:ind w:firstLine="720"/>
              <w:contextualSpacing/>
              <w:jc w:val="both"/>
              <w:rPr>
                <w:rFonts w:eastAsia="GHEA Grapalat" w:cs="Cambria Math"/>
                <w:color w:val="000000"/>
                <w:lang w:val="hy-AM"/>
              </w:rPr>
            </w:pPr>
            <w:r w:rsidRPr="008E0D4D">
              <w:rPr>
                <w:rFonts w:eastAsia="GHEA Grapalat" w:cs="GHEA Grapalat"/>
                <w:b/>
                <w:color w:val="000000"/>
                <w:lang w:val="hy-AM"/>
              </w:rPr>
              <w:t>բ Ըստ Նախագծի՝ 34-րդ հոդվածի 3-րդ մասը սահմանում է, որ</w:t>
            </w:r>
            <w:r w:rsidRPr="008E0D4D">
              <w:rPr>
                <w:rFonts w:ascii="Cambria Math" w:eastAsia="MS Mincho" w:hAnsi="Cambria Math" w:cs="Cambria Math"/>
                <w:b/>
                <w:color w:val="000000"/>
                <w:lang w:val="hy-AM"/>
              </w:rPr>
              <w:t>․</w:t>
            </w:r>
            <w:r w:rsidRPr="008E0D4D">
              <w:rPr>
                <w:rFonts w:eastAsia="GHEA Grapalat" w:cs="Cambria Math"/>
                <w:color w:val="000000"/>
                <w:lang w:val="hy-AM"/>
              </w:rPr>
              <w:t xml:space="preserve"> </w:t>
            </w:r>
          </w:p>
          <w:p w14:paraId="61D367A3"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GHEA Grapalat" w:cs="Cambria Math"/>
                <w:color w:val="000000"/>
                <w:lang w:val="hy-AM"/>
              </w:rPr>
              <w:t>«</w:t>
            </w:r>
            <w:r w:rsidRPr="008E0D4D">
              <w:rPr>
                <w:rFonts w:eastAsia="Times New Roman"/>
                <w:color w:val="000000"/>
                <w:lang w:val="hy-AM"/>
              </w:rPr>
              <w:t>3. Հակակոռուպցիոն կոմիտեում կարգապահական վարույթ հարուցելու հարցի լուծման նպատակով նախնական ուսումնասիրություն կատարելու կարգը սահմանվում է կարգապահական հանձնաժողովի որոշմամբ»:</w:t>
            </w:r>
          </w:p>
          <w:p w14:paraId="063BC7C9"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 xml:space="preserve">«Հակակոռուպցիոն կոմիտեի մասին» ՀՀ օրենքի 11-րդ հոդվածի համաձայն՝ Հակակոռուպցիոն կոմիտեի նախագահը ղեկավարում և վերահսկում է հակակոռուպցիոն կոմիտեի գործունեությունը և պատասխանատու է հակակոռուպցիոն կոմիտեի բնականոն գործունեության ապահովման համար։ Հակակոռուպցիոն կոմիտեի նախագահն իր իրավասության սահմաններում ընդունում է ենթաօրենսդրական, ներքին և անհատական իրավական ակտեր, տալիս է հանձնարարականներ, ինչպես </w:t>
            </w:r>
            <w:r w:rsidRPr="008E0D4D">
              <w:rPr>
                <w:rFonts w:eastAsia="Times New Roman"/>
                <w:color w:val="000000"/>
                <w:lang w:val="hy-AM"/>
              </w:rPr>
              <w:lastRenderedPageBreak/>
              <w:t xml:space="preserve">նաև  նշանակում է ծառայողական քննություններ կամ դադարեցնում դրանք, նշանակում և փոփոխում է ծառայողական քննություն կատարողին, խրախուսում և կարգապահական պատասխանատվության է ենթարկում հակակոռուպցիոն կոմիտեի ծառայողներին, հակակոռուպցիոն կոմիտեի խնդիրների իրականացման, հակակոռուպցիոն կոմիտեի ծառայողների գործունեության արդյունավետության բարձրացման նպատակով ստեղծում է խորհրդակցական մարմիններ՝ սահմանելով դրանց գործունեության կարգը, սահմանում է հակակոռուպցիոն կոմիտեի ծառայողների առաքինության ստուգման կարգը և պայմանները, իրավասու է ներքին անվտանգության ստորաբաժանման միջոցով իրականացնելու հակակոռուպցիոն կոմիտեի ծառայողների առաքինության ստուգում, այդ թվում՝ </w:t>
            </w:r>
            <w:proofErr w:type="spellStart"/>
            <w:r w:rsidRPr="008E0D4D">
              <w:rPr>
                <w:rFonts w:eastAsia="Times New Roman"/>
                <w:color w:val="000000"/>
                <w:lang w:val="hy-AM"/>
              </w:rPr>
              <w:t>պրովոկացիայի</w:t>
            </w:r>
            <w:proofErr w:type="spellEnd"/>
            <w:r w:rsidRPr="008E0D4D">
              <w:rPr>
                <w:rFonts w:eastAsia="Times New Roman"/>
                <w:color w:val="000000"/>
                <w:lang w:val="hy-AM"/>
              </w:rPr>
              <w:t xml:space="preserve"> եղանակներով։</w:t>
            </w:r>
          </w:p>
          <w:p w14:paraId="3E6C2F41"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 xml:space="preserve">ՀՀ հակակոռուպցիոն կոմիտեի նախագահի օրենքով սահմանված լիազորությունների և գործառույթների ուսումնասիրությունը և համակարգային վերլուծությունը ցույց է տալիս, որ կարգապահական վարույթ հարուցելու հարցի լուծման նպատակով նախնական </w:t>
            </w:r>
            <w:r w:rsidRPr="008E0D4D">
              <w:rPr>
                <w:rFonts w:eastAsia="Times New Roman"/>
                <w:color w:val="000000"/>
                <w:lang w:val="hy-AM"/>
              </w:rPr>
              <w:lastRenderedPageBreak/>
              <w:t xml:space="preserve">ուսումնասիրություն կատարելու կարգի սահմանումը ամբողջությամբ համապատասխանում է նրա պատասխանատվության, իրավասությունների և գործառույթների շրջանակին։ Ըստ էության, այդ կարգի սահմանումը Կոմիտեի </w:t>
            </w:r>
            <w:proofErr w:type="spellStart"/>
            <w:r w:rsidRPr="008E0D4D">
              <w:rPr>
                <w:rFonts w:eastAsia="Times New Roman"/>
                <w:color w:val="000000"/>
                <w:lang w:val="hy-AM"/>
              </w:rPr>
              <w:t>առջև</w:t>
            </w:r>
            <w:proofErr w:type="spellEnd"/>
            <w:r w:rsidRPr="008E0D4D">
              <w:rPr>
                <w:rFonts w:eastAsia="Times New Roman"/>
                <w:color w:val="000000"/>
                <w:lang w:val="hy-AM"/>
              </w:rPr>
              <w:t xml:space="preserve"> դրված խնդիրները լուծելու միջոցներից մեկն է և այդ գործընթացից կոմիտեի նախագահին զերծ պահելը </w:t>
            </w:r>
            <w:proofErr w:type="spellStart"/>
            <w:r w:rsidRPr="008E0D4D">
              <w:rPr>
                <w:rFonts w:eastAsia="Times New Roman"/>
                <w:color w:val="000000"/>
                <w:lang w:val="hy-AM"/>
              </w:rPr>
              <w:t>որևէ</w:t>
            </w:r>
            <w:proofErr w:type="spellEnd"/>
            <w:r w:rsidRPr="008E0D4D">
              <w:rPr>
                <w:rFonts w:eastAsia="Times New Roman"/>
                <w:color w:val="000000"/>
                <w:lang w:val="hy-AM"/>
              </w:rPr>
              <w:t xml:space="preserve"> կերպ հիմնավորված չէ։</w:t>
            </w:r>
          </w:p>
          <w:p w14:paraId="575DA428"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 xml:space="preserve">Ուստի, առաջարկում ենք Օրենքի 34-րդ հոդվածի 3-րդ մասը շարադրել </w:t>
            </w:r>
            <w:proofErr w:type="spellStart"/>
            <w:r w:rsidRPr="008E0D4D">
              <w:rPr>
                <w:rFonts w:eastAsia="Times New Roman"/>
                <w:color w:val="000000"/>
                <w:lang w:val="hy-AM"/>
              </w:rPr>
              <w:t>հետևյալ</w:t>
            </w:r>
            <w:proofErr w:type="spellEnd"/>
            <w:r w:rsidRPr="008E0D4D">
              <w:rPr>
                <w:rFonts w:eastAsia="Times New Roman"/>
                <w:color w:val="000000"/>
                <w:lang w:val="hy-AM"/>
              </w:rPr>
              <w:t xml:space="preserve"> խմբագրությամբ</w:t>
            </w:r>
            <w:r w:rsidRPr="008E0D4D">
              <w:rPr>
                <w:rFonts w:ascii="Cambria Math" w:eastAsia="MS Mincho" w:hAnsi="Cambria Math" w:cs="Cambria Math"/>
                <w:color w:val="000000"/>
                <w:lang w:val="hy-AM"/>
              </w:rPr>
              <w:t>․</w:t>
            </w:r>
          </w:p>
          <w:p w14:paraId="3E6F80AD"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GHEA Grapalat" w:cs="Cambria Math"/>
                <w:color w:val="000000"/>
                <w:lang w:val="hy-AM"/>
              </w:rPr>
              <w:t>«</w:t>
            </w:r>
            <w:r w:rsidRPr="008E0D4D">
              <w:rPr>
                <w:rFonts w:eastAsia="Times New Roman"/>
                <w:color w:val="000000"/>
                <w:lang w:val="hy-AM"/>
              </w:rPr>
              <w:t>3. Հակակոռուպցիոն կոմիտեում կարգապահական վարույթ հարուցելու հարցի լուծման նպատակով նախնական ուսումնասիրություն կատարելու կարգը կարգապահական հանձնաժողովի ներկայացմամբ սահմանում է Հակակոռուպցիոն կոմիտեի նախագահը»:</w:t>
            </w:r>
          </w:p>
          <w:p w14:paraId="56A84723" w14:textId="77777777" w:rsidR="009C1C71" w:rsidRPr="008E0D4D" w:rsidRDefault="009C1C71" w:rsidP="008C3D29">
            <w:pPr>
              <w:shd w:val="clear" w:color="auto" w:fill="FFFFFF"/>
              <w:spacing w:after="0" w:line="360" w:lineRule="auto"/>
              <w:ind w:firstLine="720"/>
              <w:contextualSpacing/>
              <w:jc w:val="both"/>
              <w:rPr>
                <w:rFonts w:eastAsia="GHEA Grapalat" w:cs="Cambria Math"/>
                <w:b/>
                <w:color w:val="000000"/>
                <w:lang w:val="hy-AM"/>
              </w:rPr>
            </w:pPr>
            <w:r w:rsidRPr="008E0D4D">
              <w:rPr>
                <w:rFonts w:eastAsia="GHEA Grapalat" w:cs="GHEA Grapalat"/>
                <w:b/>
                <w:color w:val="000000"/>
                <w:lang w:val="hy-AM"/>
              </w:rPr>
              <w:t>գ Ըստ Նախագծի՝ 34-րդ հոդվածի 5-րդ մասը սահմանում է, որ</w:t>
            </w:r>
            <w:r w:rsidRPr="008E0D4D">
              <w:rPr>
                <w:rFonts w:ascii="Cambria Math" w:eastAsia="MS Mincho" w:hAnsi="Cambria Math" w:cs="Cambria Math"/>
                <w:b/>
                <w:color w:val="000000"/>
                <w:lang w:val="hy-AM"/>
              </w:rPr>
              <w:t>․</w:t>
            </w:r>
            <w:r w:rsidRPr="008E0D4D">
              <w:rPr>
                <w:rFonts w:eastAsia="GHEA Grapalat" w:cs="Cambria Math"/>
                <w:b/>
                <w:color w:val="000000"/>
                <w:lang w:val="hy-AM"/>
              </w:rPr>
              <w:t xml:space="preserve"> </w:t>
            </w:r>
          </w:p>
          <w:p w14:paraId="10BDDED6"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GHEA Grapalat" w:cs="Cambria Math"/>
                <w:b/>
                <w:color w:val="000000"/>
                <w:lang w:val="hy-AM"/>
              </w:rPr>
              <w:t>«</w:t>
            </w:r>
            <w:r w:rsidRPr="008E0D4D">
              <w:rPr>
                <w:rFonts w:eastAsia="Times New Roman"/>
                <w:color w:val="000000"/>
                <w:lang w:val="hy-AM"/>
              </w:rPr>
              <w:t>5. Կարգապահական վարույթը հարուցվում է կարգապահական խախտում հայտնաբերելու օրվանից հետո` 30-օրյա ժամկետում, բայց ոչ ուշ, քան այն կատարելու օրվանից 12 ամիս հետո»:</w:t>
            </w:r>
          </w:p>
          <w:p w14:paraId="5F1A7867"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lastRenderedPageBreak/>
              <w:t xml:space="preserve">30-օրյա ժամկետի սահմանման կապակցությամբ կարգավորումները </w:t>
            </w:r>
            <w:proofErr w:type="spellStart"/>
            <w:r w:rsidRPr="008E0D4D">
              <w:rPr>
                <w:rFonts w:eastAsia="Times New Roman"/>
                <w:color w:val="000000"/>
                <w:lang w:val="hy-AM"/>
              </w:rPr>
              <w:t>խնդրահարույց</w:t>
            </w:r>
            <w:proofErr w:type="spellEnd"/>
            <w:r w:rsidRPr="008E0D4D">
              <w:rPr>
                <w:rFonts w:eastAsia="Times New Roman"/>
                <w:color w:val="000000"/>
                <w:lang w:val="hy-AM"/>
              </w:rPr>
              <w:t xml:space="preserve"> են։</w:t>
            </w:r>
          </w:p>
          <w:p w14:paraId="1589FE42"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 xml:space="preserve">Այսպես՝ նախ առաջարկվող </w:t>
            </w:r>
            <w:proofErr w:type="spellStart"/>
            <w:r w:rsidRPr="008E0D4D">
              <w:rPr>
                <w:rFonts w:eastAsia="Times New Roman"/>
                <w:color w:val="000000"/>
                <w:lang w:val="hy-AM"/>
              </w:rPr>
              <w:t>ձևակերպումից</w:t>
            </w:r>
            <w:proofErr w:type="spellEnd"/>
            <w:r w:rsidRPr="008E0D4D">
              <w:rPr>
                <w:rFonts w:eastAsia="Times New Roman"/>
                <w:color w:val="000000"/>
                <w:lang w:val="hy-AM"/>
              </w:rPr>
              <w:t xml:space="preserve"> անորոշ է այն պահը, որից սկսում է հոսել 30-օրյա ժամկետը։  «</w:t>
            </w:r>
            <w:r w:rsidRPr="008E0D4D">
              <w:rPr>
                <w:rFonts w:eastAsia="Times New Roman"/>
                <w:b/>
                <w:i/>
                <w:color w:val="000000"/>
                <w:lang w:val="hy-AM"/>
              </w:rPr>
              <w:t>Կարգապահական խախտում հայտնաբերելու օրվանից</w:t>
            </w:r>
            <w:r w:rsidRPr="008E0D4D">
              <w:rPr>
                <w:rFonts w:eastAsia="Times New Roman"/>
                <w:color w:val="000000"/>
                <w:lang w:val="hy-AM"/>
              </w:rPr>
              <w:t xml:space="preserve">» առաջարկվող </w:t>
            </w:r>
            <w:proofErr w:type="spellStart"/>
            <w:r w:rsidRPr="008E0D4D">
              <w:rPr>
                <w:rFonts w:eastAsia="Times New Roman"/>
                <w:color w:val="000000"/>
                <w:lang w:val="hy-AM"/>
              </w:rPr>
              <w:t>ձևակերպումից</w:t>
            </w:r>
            <w:proofErr w:type="spellEnd"/>
            <w:r w:rsidRPr="008E0D4D">
              <w:rPr>
                <w:rFonts w:eastAsia="Times New Roman"/>
                <w:color w:val="000000"/>
                <w:lang w:val="hy-AM"/>
              </w:rPr>
              <w:t xml:space="preserve"> պարզ չէ, թե կոնկրետ որ մարմնի կողմից </w:t>
            </w:r>
            <w:proofErr w:type="spellStart"/>
            <w:r w:rsidRPr="008E0D4D">
              <w:rPr>
                <w:rFonts w:eastAsia="Times New Roman"/>
                <w:color w:val="000000"/>
                <w:lang w:val="hy-AM"/>
              </w:rPr>
              <w:t>հայտնաբերմանն</w:t>
            </w:r>
            <w:proofErr w:type="spellEnd"/>
            <w:r w:rsidRPr="008E0D4D">
              <w:rPr>
                <w:rFonts w:eastAsia="Times New Roman"/>
                <w:color w:val="000000"/>
                <w:lang w:val="hy-AM"/>
              </w:rPr>
              <w:t xml:space="preserve"> է վերաբերվում կամ որն է ստացված տեղեկությունների բավարարության այն շեմը, որի պարագայում կարելի է փաստել խախտման հայտնաբերումը։</w:t>
            </w:r>
          </w:p>
          <w:p w14:paraId="69EBE099"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 xml:space="preserve">Բացի այդ, քանի որ ծառայողական քննության կարգապահական վարույթի փուլին նախորդելու է նախնական ուսումնասիրություն կատարելու փուլը, այսինքն </w:t>
            </w:r>
            <w:proofErr w:type="spellStart"/>
            <w:r w:rsidRPr="008E0D4D">
              <w:rPr>
                <w:rFonts w:eastAsia="Times New Roman"/>
                <w:color w:val="000000"/>
                <w:lang w:val="hy-AM"/>
              </w:rPr>
              <w:t>մինչև</w:t>
            </w:r>
            <w:proofErr w:type="spellEnd"/>
            <w:r w:rsidRPr="008E0D4D">
              <w:rPr>
                <w:rFonts w:eastAsia="Times New Roman"/>
                <w:color w:val="000000"/>
                <w:lang w:val="hy-AM"/>
              </w:rPr>
              <w:t xml:space="preserve"> կարգապահական վարույթի հարուցման հարցի լուծումը կարգապահական ենթադրյալ խախտման կապակցությամբ իրականացվելու է նախնական ուսումնասիրություն, ապա առաջարկվող 30-օրյա ժամկետը կանխորոշելու և սահմանափակելու է նախնական ուսումնասիրության </w:t>
            </w:r>
            <w:proofErr w:type="spellStart"/>
            <w:r w:rsidRPr="008E0D4D">
              <w:rPr>
                <w:rFonts w:eastAsia="Times New Roman"/>
                <w:color w:val="000000"/>
                <w:lang w:val="hy-AM"/>
              </w:rPr>
              <w:t>տևողությունը</w:t>
            </w:r>
            <w:proofErr w:type="spellEnd"/>
            <w:r w:rsidRPr="008E0D4D">
              <w:rPr>
                <w:rFonts w:eastAsia="Times New Roman"/>
                <w:color w:val="000000"/>
                <w:lang w:val="hy-AM"/>
              </w:rPr>
              <w:t xml:space="preserve">։ Այնինչ, նախնական ուսումնասիրության կատարման կարգն ու ժամկետները </w:t>
            </w:r>
            <w:r w:rsidRPr="008E0D4D">
              <w:rPr>
                <w:rFonts w:eastAsia="Times New Roman"/>
                <w:color w:val="000000"/>
                <w:lang w:val="hy-AM"/>
              </w:rPr>
              <w:lastRenderedPageBreak/>
              <w:t xml:space="preserve">ենթակա են սահմանման ենթաօրենսդրական ակտով, իսկ կոնկրետ ժամկետները տարբեր օբյեկտիվ պատճառներով կարող են 30 օրից երկար </w:t>
            </w:r>
            <w:proofErr w:type="spellStart"/>
            <w:r w:rsidRPr="008E0D4D">
              <w:rPr>
                <w:rFonts w:eastAsia="Times New Roman"/>
                <w:color w:val="000000"/>
                <w:lang w:val="hy-AM"/>
              </w:rPr>
              <w:t>տևել</w:t>
            </w:r>
            <w:proofErr w:type="spellEnd"/>
            <w:r w:rsidRPr="008E0D4D">
              <w:rPr>
                <w:rFonts w:eastAsia="Times New Roman"/>
                <w:color w:val="000000"/>
                <w:lang w:val="hy-AM"/>
              </w:rPr>
              <w:t xml:space="preserve">։ Այդ պատճառները կարող են, մասնավորապես, վերաբերվել կարգապահական խախտման մեջ կասկածվող ծառայողի բացակայությանը (հիվանդություն, գործուղում, արձակուրդ և այլն), ինչպես նաև նախնական ուսումնասիրության ծավալներին, </w:t>
            </w:r>
            <w:proofErr w:type="spellStart"/>
            <w:r w:rsidRPr="008E0D4D">
              <w:rPr>
                <w:rFonts w:eastAsia="Times New Roman"/>
                <w:color w:val="000000"/>
                <w:lang w:val="hy-AM"/>
              </w:rPr>
              <w:t>աշխատատարությանը</w:t>
            </w:r>
            <w:proofErr w:type="spellEnd"/>
            <w:r w:rsidRPr="008E0D4D">
              <w:rPr>
                <w:rFonts w:eastAsia="Times New Roman"/>
                <w:color w:val="000000"/>
                <w:lang w:val="hy-AM"/>
              </w:rPr>
              <w:t>, տարբեր մարմիններից հարցումների պատասխանները ստանալուն։</w:t>
            </w:r>
          </w:p>
          <w:p w14:paraId="37D6AD43" w14:textId="19143762" w:rsidR="009C1C71" w:rsidRPr="008E0D4D" w:rsidRDefault="009C1C71" w:rsidP="008C3D29">
            <w:pPr>
              <w:pStyle w:val="ListParagraph"/>
              <w:tabs>
                <w:tab w:val="left" w:pos="-30"/>
              </w:tabs>
              <w:spacing w:line="360" w:lineRule="auto"/>
              <w:ind w:left="-30"/>
              <w:jc w:val="both"/>
              <w:rPr>
                <w:b/>
                <w:bCs/>
                <w:lang w:val="hy-AM"/>
              </w:rPr>
            </w:pPr>
            <w:r w:rsidRPr="008E0D4D">
              <w:rPr>
                <w:rFonts w:cs="Calibri"/>
                <w:color w:val="000000"/>
                <w:lang w:val="hy-AM" w:eastAsia="en-GB"/>
              </w:rPr>
              <w:t>Ուստի, առաջարկում ենք Օրենքով սահմանել 30-օրյա ժամկետը հաշվարկելու սկզբի առավել հստակ ժամանակ, այն է՝ կարգապահական վարույթ հարուցելու վերաբերյալ համապատասխան միջնորդությունը հանձնաժողովի կողմից ստանալու օրը։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3C56272B" w14:textId="276D77C0" w:rsidR="009C1C71" w:rsidRPr="008E0D4D" w:rsidRDefault="00C37AE4" w:rsidP="008C3D29">
            <w:pPr>
              <w:tabs>
                <w:tab w:val="left" w:pos="5253"/>
              </w:tabs>
              <w:spacing w:after="0" w:line="360" w:lineRule="auto"/>
              <w:jc w:val="center"/>
              <w:rPr>
                <w:b/>
                <w:bCs/>
                <w:lang w:val="hy-AM"/>
              </w:rPr>
            </w:pPr>
            <w:r>
              <w:rPr>
                <w:b/>
                <w:bCs/>
                <w:lang w:val="hy-AM"/>
              </w:rPr>
              <w:lastRenderedPageBreak/>
              <w:t>Մ</w:t>
            </w:r>
            <w:r w:rsidR="00EA0EDC">
              <w:rPr>
                <w:b/>
                <w:bCs/>
                <w:lang w:val="hy-AM"/>
              </w:rPr>
              <w:t>ասամբ</w:t>
            </w:r>
            <w:r>
              <w:rPr>
                <w:b/>
                <w:bCs/>
                <w:lang w:val="hy-AM"/>
              </w:rPr>
              <w:t xml:space="preserve"> է ընդունվել</w:t>
            </w:r>
          </w:p>
          <w:p w14:paraId="29CD5E93" w14:textId="77777777" w:rsidR="00774BE1" w:rsidRDefault="00774BE1" w:rsidP="008C3D29">
            <w:pPr>
              <w:tabs>
                <w:tab w:val="left" w:pos="5253"/>
              </w:tabs>
              <w:spacing w:after="0" w:line="360" w:lineRule="auto"/>
              <w:jc w:val="both"/>
              <w:rPr>
                <w:bCs/>
                <w:lang w:val="hy-AM"/>
              </w:rPr>
            </w:pPr>
            <w:r w:rsidRPr="008E0D4D">
              <w:rPr>
                <w:bCs/>
                <w:lang w:val="hy-AM"/>
              </w:rPr>
              <w:t>Նախագծում</w:t>
            </w:r>
            <w:r w:rsidR="003C5D00" w:rsidRPr="008E0D4D">
              <w:rPr>
                <w:bCs/>
                <w:lang w:val="hy-AM"/>
              </w:rPr>
              <w:t xml:space="preserve"> կատարվել են համապատասխան փոփոխություններ:</w:t>
            </w:r>
            <w:r w:rsidRPr="008E0D4D">
              <w:rPr>
                <w:bCs/>
                <w:lang w:val="hy-AM"/>
              </w:rPr>
              <w:t xml:space="preserve"> </w:t>
            </w:r>
            <w:r w:rsidR="00B52C43">
              <w:rPr>
                <w:bCs/>
                <w:lang w:val="hy-AM"/>
              </w:rPr>
              <w:t xml:space="preserve">Մասնավորապես Օրենքի 34-րդ հոդվածի 8-րդ մասը շարադրվել է </w:t>
            </w:r>
            <w:proofErr w:type="spellStart"/>
            <w:r w:rsidR="00B52C43">
              <w:rPr>
                <w:bCs/>
                <w:lang w:val="hy-AM"/>
              </w:rPr>
              <w:t>հետևյալ</w:t>
            </w:r>
            <w:proofErr w:type="spellEnd"/>
            <w:r w:rsidR="00B52C43">
              <w:rPr>
                <w:bCs/>
                <w:lang w:val="hy-AM"/>
              </w:rPr>
              <w:t xml:space="preserve"> խմբագրությամբ՝</w:t>
            </w:r>
          </w:p>
          <w:p w14:paraId="41C1BED4" w14:textId="294A3FDB" w:rsidR="00B52C43" w:rsidRPr="00B52C43" w:rsidRDefault="00B52C43" w:rsidP="00B52C43">
            <w:pPr>
              <w:pStyle w:val="NormalWeb"/>
              <w:shd w:val="clear" w:color="auto" w:fill="FFFFFF"/>
              <w:tabs>
                <w:tab w:val="left" w:pos="709"/>
              </w:tabs>
              <w:spacing w:before="0" w:beforeAutospacing="0" w:after="0" w:afterAutospacing="0" w:line="360" w:lineRule="auto"/>
              <w:ind w:firstLine="567"/>
              <w:jc w:val="both"/>
              <w:rPr>
                <w:rFonts w:ascii="GHEA Grapalat" w:hAnsi="GHEA Grapalat"/>
                <w:color w:val="000000"/>
                <w:lang w:val="hy-AM"/>
              </w:rPr>
            </w:pPr>
            <w:r w:rsidRPr="00B52C43">
              <w:rPr>
                <w:bCs/>
                <w:lang w:val="hy-AM"/>
              </w:rPr>
              <w:t>«</w:t>
            </w:r>
            <w:r w:rsidRPr="00B52C43">
              <w:rPr>
                <w:rFonts w:ascii="GHEA Grapalat" w:hAnsi="GHEA Grapalat"/>
                <w:color w:val="000000"/>
                <w:lang w:val="hy-AM"/>
              </w:rPr>
              <w:t>8. Կարգապահական վարույթը հարուցվում է սույն հոդվածի 2-րդ մասով սահմանված հիմքեր</w:t>
            </w:r>
            <w:r>
              <w:rPr>
                <w:rFonts w:ascii="GHEA Grapalat" w:hAnsi="GHEA Grapalat"/>
                <w:color w:val="000000"/>
                <w:lang w:val="hy-AM"/>
              </w:rPr>
              <w:t>ն</w:t>
            </w:r>
            <w:r w:rsidRPr="00B52C43">
              <w:rPr>
                <w:rFonts w:ascii="GHEA Grapalat" w:hAnsi="GHEA Grapalat"/>
                <w:color w:val="000000"/>
                <w:lang w:val="hy-AM"/>
              </w:rPr>
              <w:t xml:space="preserve"> ի հայտ գալուց հետո 30-օրյա ժամկետում, բայց ոչ ուշ, քան կարգապահական խախտում կատարելու օրվանից 12 ամիս հետո:</w:t>
            </w:r>
            <w:r>
              <w:rPr>
                <w:bCs/>
                <w:lang w:val="hy-AM"/>
              </w:rPr>
              <w:t>»:</w:t>
            </w:r>
          </w:p>
        </w:tc>
      </w:tr>
      <w:tr w:rsidR="009C1C71" w:rsidRPr="0089637E" w14:paraId="096EC9FB"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3070D509" w14:textId="6701EA3D"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lastRenderedPageBreak/>
              <w:t xml:space="preserve">3. Առաջարկում ենք նաև Նախագծի 2-րդ հոդվածում պահպանել գործող Օրենքի 34-րդ հոդվածի </w:t>
            </w:r>
            <w:proofErr w:type="spellStart"/>
            <w:r w:rsidRPr="008E0D4D">
              <w:rPr>
                <w:rFonts w:eastAsia="Times New Roman"/>
                <w:color w:val="000000"/>
                <w:lang w:val="hy-AM"/>
              </w:rPr>
              <w:t>հետևյալ</w:t>
            </w:r>
            <w:proofErr w:type="spellEnd"/>
            <w:r w:rsidRPr="008E0D4D">
              <w:rPr>
                <w:rFonts w:eastAsia="Times New Roman"/>
                <w:color w:val="000000"/>
                <w:lang w:val="hy-AM"/>
              </w:rPr>
              <w:t xml:space="preserve"> կարգավորումները՝ </w:t>
            </w:r>
          </w:p>
          <w:p w14:paraId="73A997DA"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«Հակակոռուպցիոն կոմիտեի ծառայողի նկատմամբ կարգապահական տույժերը կարող են կիրառվել միայն ծառայողական քննության արդյունքների հիման վրա։</w:t>
            </w:r>
          </w:p>
          <w:p w14:paraId="4C338161"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lastRenderedPageBreak/>
              <w:t>Կարգապահական տույժը նշանակվում է, եթե վեց ամսից ավելի չի անցել կարգապահական խախտումը հայտնաբերելու օրվանից՝ չհաշված հիվանդության կամ արձակուրդում գտնվելու ժամանակաշրջանը. ընդ որում, նշանակվող տույժը պետք է համապատասխանի կատարված խախտման բնույթին»:</w:t>
            </w:r>
          </w:p>
          <w:p w14:paraId="265DC0B7" w14:textId="6EF73164" w:rsidR="009C1C71" w:rsidRPr="008E0D4D" w:rsidRDefault="009C1C71" w:rsidP="008C3D29">
            <w:pPr>
              <w:spacing w:after="0" w:line="360" w:lineRule="auto"/>
              <w:ind w:firstLine="567"/>
              <w:contextualSpacing/>
              <w:jc w:val="both"/>
              <w:rPr>
                <w:rFonts w:eastAsia="GHEA Grapalat" w:cs="GHEA Grapalat"/>
                <w:b/>
                <w:bCs/>
                <w:color w:val="000000"/>
                <w:highlight w:val="white"/>
                <w:lang w:val="hy-AM" w:eastAsia="en-GB"/>
              </w:rPr>
            </w:pPr>
            <w:r w:rsidRPr="008E0D4D">
              <w:rPr>
                <w:rFonts w:cs="Calibri"/>
                <w:color w:val="000000"/>
                <w:lang w:val="hy-AM" w:eastAsia="en-GB"/>
              </w:rPr>
              <w:t xml:space="preserve">Այս </w:t>
            </w:r>
            <w:proofErr w:type="spellStart"/>
            <w:r w:rsidRPr="008E0D4D">
              <w:rPr>
                <w:rFonts w:cs="Calibri"/>
                <w:color w:val="000000"/>
                <w:lang w:val="hy-AM" w:eastAsia="en-GB"/>
              </w:rPr>
              <w:t>կարգավորումների</w:t>
            </w:r>
            <w:proofErr w:type="spellEnd"/>
            <w:r w:rsidRPr="008E0D4D">
              <w:rPr>
                <w:rFonts w:cs="Calibri"/>
                <w:color w:val="000000"/>
                <w:lang w:val="hy-AM" w:eastAsia="en-GB"/>
              </w:rPr>
              <w:t xml:space="preserve"> անհրաժեշտությունը, կարծում ենք, լրացուցիչ հիմնավորման կարիք չունի։</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45C670E" w14:textId="77777777" w:rsidR="009C1C71" w:rsidRPr="008E0D4D" w:rsidRDefault="00C71528" w:rsidP="008C3D29">
            <w:pPr>
              <w:tabs>
                <w:tab w:val="left" w:pos="5253"/>
              </w:tabs>
              <w:spacing w:after="0" w:line="360" w:lineRule="auto"/>
              <w:jc w:val="center"/>
              <w:rPr>
                <w:b/>
                <w:bCs/>
                <w:lang w:val="hy-AM"/>
              </w:rPr>
            </w:pPr>
            <w:r w:rsidRPr="008E0D4D">
              <w:rPr>
                <w:b/>
                <w:bCs/>
                <w:lang w:val="hy-AM"/>
              </w:rPr>
              <w:lastRenderedPageBreak/>
              <w:t>Ընդունվել է</w:t>
            </w:r>
          </w:p>
          <w:p w14:paraId="75B70604" w14:textId="363665ED" w:rsidR="00C71528" w:rsidRPr="008E0D4D" w:rsidRDefault="00C71528" w:rsidP="008C3D29">
            <w:pPr>
              <w:tabs>
                <w:tab w:val="left" w:pos="5253"/>
              </w:tabs>
              <w:spacing w:after="0" w:line="360" w:lineRule="auto"/>
              <w:jc w:val="both"/>
              <w:rPr>
                <w:bCs/>
                <w:lang w:val="hy-AM"/>
              </w:rPr>
            </w:pPr>
            <w:r w:rsidRPr="008E0D4D">
              <w:rPr>
                <w:bCs/>
                <w:lang w:val="hy-AM"/>
              </w:rPr>
              <w:t>Նախագծում կատարվել են համապատասխան փոփոխություններ:</w:t>
            </w:r>
            <w:r w:rsidR="003464B5" w:rsidRPr="008E0D4D">
              <w:rPr>
                <w:bCs/>
                <w:lang w:val="hy-AM"/>
              </w:rPr>
              <w:t xml:space="preserve"> </w:t>
            </w:r>
          </w:p>
        </w:tc>
      </w:tr>
      <w:tr w:rsidR="009C1C71" w:rsidRPr="0089637E" w14:paraId="0603DBEA"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76E8EBC" w14:textId="4E6439D9" w:rsidR="009C1C71" w:rsidRPr="008E0D4D" w:rsidRDefault="009C1C71" w:rsidP="008C3D29">
            <w:pPr>
              <w:shd w:val="clear" w:color="auto" w:fill="FFFFFF"/>
              <w:spacing w:after="0" w:line="360" w:lineRule="auto"/>
              <w:ind w:firstLine="720"/>
              <w:contextualSpacing/>
              <w:jc w:val="both"/>
              <w:rPr>
                <w:rFonts w:eastAsia="Times New Roman"/>
                <w:b/>
                <w:color w:val="000000"/>
                <w:lang w:val="hy-AM"/>
              </w:rPr>
            </w:pPr>
            <w:r w:rsidRPr="008E0D4D">
              <w:rPr>
                <w:rFonts w:eastAsia="Times New Roman"/>
                <w:b/>
                <w:color w:val="000000"/>
                <w:lang w:val="hy-AM"/>
              </w:rPr>
              <w:t xml:space="preserve">4. Նախագծի 3-րդ հոդվածի 4-րդ մասում սահմանված է ժամկետ Կարգապահական հանձնաժողովի առաջին կազմի </w:t>
            </w:r>
            <w:proofErr w:type="spellStart"/>
            <w:r w:rsidRPr="008E0D4D">
              <w:rPr>
                <w:rFonts w:eastAsia="Times New Roman"/>
                <w:b/>
                <w:color w:val="000000"/>
                <w:lang w:val="hy-AM"/>
              </w:rPr>
              <w:t>ձևավորման</w:t>
            </w:r>
            <w:proofErr w:type="spellEnd"/>
            <w:r w:rsidRPr="008E0D4D">
              <w:rPr>
                <w:rFonts w:eastAsia="Times New Roman"/>
                <w:b/>
                <w:color w:val="000000"/>
                <w:lang w:val="hy-AM"/>
              </w:rPr>
              <w:t xml:space="preserve"> նպատակով անդամների նշանակման համար, այն է՝ սույն օրենքն ուժի մեջ մտնելուց հետո երկշաբաթյա ժամկետում։ </w:t>
            </w:r>
          </w:p>
          <w:p w14:paraId="07669279" w14:textId="77777777" w:rsidR="009C1C71" w:rsidRPr="008E0D4D" w:rsidRDefault="009C1C71" w:rsidP="008C3D29">
            <w:pPr>
              <w:shd w:val="clear" w:color="auto" w:fill="FFFFFF"/>
              <w:spacing w:after="0" w:line="360" w:lineRule="auto"/>
              <w:ind w:firstLine="720"/>
              <w:contextualSpacing/>
              <w:jc w:val="both"/>
              <w:rPr>
                <w:rFonts w:eastAsia="Times New Roman"/>
                <w:color w:val="000000"/>
                <w:lang w:val="hy-AM"/>
              </w:rPr>
            </w:pPr>
            <w:r w:rsidRPr="008E0D4D">
              <w:rPr>
                <w:rFonts w:eastAsia="Times New Roman"/>
                <w:color w:val="000000"/>
                <w:lang w:val="hy-AM"/>
              </w:rPr>
              <w:t>Կարծում ենք, որ նշված ժամկետը կարճ է, քանի որ պետական մարմնից թեկնածուի վերաբերյալ տեղեկություններ ստանալը տարբեր օբյեկտիվ պատճառներով կարող է ձգձգվել։</w:t>
            </w:r>
          </w:p>
          <w:p w14:paraId="47A180FE" w14:textId="6BC988C4" w:rsidR="004001C9" w:rsidRPr="00237402" w:rsidRDefault="009C1C71" w:rsidP="00237402">
            <w:pPr>
              <w:shd w:val="clear" w:color="auto" w:fill="FFFFFF"/>
              <w:spacing w:after="0" w:line="360" w:lineRule="auto"/>
              <w:ind w:firstLine="720"/>
              <w:contextualSpacing/>
              <w:jc w:val="both"/>
              <w:rPr>
                <w:rFonts w:cs="Calibri"/>
                <w:color w:val="000000"/>
                <w:lang w:val="hy-AM" w:eastAsia="en-GB"/>
              </w:rPr>
            </w:pPr>
            <w:r w:rsidRPr="008E0D4D">
              <w:rPr>
                <w:rFonts w:cs="Calibri"/>
                <w:color w:val="000000"/>
                <w:lang w:val="hy-AM" w:eastAsia="en-GB"/>
              </w:rPr>
              <w:t xml:space="preserve">Առաջարկում ենք վերը նշված ժամկետը վերանայել և սահմանել այն հաշվարկով, որ բավարարի Կարգապահական հանձնաժողովի անդամների </w:t>
            </w:r>
            <w:r w:rsidRPr="008E0D4D">
              <w:rPr>
                <w:rFonts w:cs="Calibri"/>
                <w:color w:val="000000"/>
                <w:lang w:val="hy-AM" w:eastAsia="en-GB"/>
              </w:rPr>
              <w:lastRenderedPageBreak/>
              <w:t>թեկնածուների վերաբերյալ տեղեկությունները ՀՀ հակակոռուպցիոն կոմիտեի նախագահի կողմից ստանալու համար։ Մասնավորապես, կարելի է հարցը քննարկել մեկամսյա ժամկետի շրջանակներում։</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0B55DA19" w14:textId="47C5902F" w:rsidR="009C1C71" w:rsidRPr="0015579D" w:rsidRDefault="0015579D" w:rsidP="008C3D29">
            <w:pPr>
              <w:tabs>
                <w:tab w:val="left" w:pos="5253"/>
              </w:tabs>
              <w:spacing w:after="0" w:line="360" w:lineRule="auto"/>
              <w:jc w:val="center"/>
              <w:rPr>
                <w:b/>
                <w:bCs/>
                <w:lang w:val="hy-AM"/>
              </w:rPr>
            </w:pPr>
            <w:r w:rsidRPr="0015579D">
              <w:rPr>
                <w:b/>
                <w:bCs/>
                <w:lang w:val="hy-AM"/>
              </w:rPr>
              <w:lastRenderedPageBreak/>
              <w:t>Ը</w:t>
            </w:r>
            <w:r w:rsidR="0013187F" w:rsidRPr="008E0D4D">
              <w:rPr>
                <w:b/>
                <w:bCs/>
                <w:lang w:val="hy-AM"/>
              </w:rPr>
              <w:t>նդունվել</w:t>
            </w:r>
            <w:r w:rsidRPr="0015579D">
              <w:rPr>
                <w:b/>
                <w:bCs/>
                <w:lang w:val="hy-AM"/>
              </w:rPr>
              <w:t xml:space="preserve"> է</w:t>
            </w:r>
          </w:p>
          <w:p w14:paraId="19DE738E" w14:textId="70E0532A" w:rsidR="0013187F" w:rsidRPr="008E0D4D" w:rsidRDefault="0015579D" w:rsidP="008C3D29">
            <w:pPr>
              <w:tabs>
                <w:tab w:val="left" w:pos="5253"/>
              </w:tabs>
              <w:spacing w:after="0" w:line="360" w:lineRule="auto"/>
              <w:jc w:val="both"/>
              <w:rPr>
                <w:bCs/>
                <w:lang w:val="hy-AM"/>
              </w:rPr>
            </w:pPr>
            <w:r w:rsidRPr="0015579D">
              <w:rPr>
                <w:bCs/>
                <w:lang w:val="hy-AM"/>
              </w:rPr>
              <w:t>Նախագծում կատարվել է համապատասխան փոփոխություն: Նկատի ունենալով</w:t>
            </w:r>
            <w:r w:rsidR="00F82AFF" w:rsidRPr="00F82AFF">
              <w:rPr>
                <w:bCs/>
                <w:lang w:val="hy-AM"/>
              </w:rPr>
              <w:t xml:space="preserve"> որ</w:t>
            </w:r>
            <w:r w:rsidRPr="0015579D">
              <w:rPr>
                <w:bCs/>
                <w:lang w:val="hy-AM"/>
              </w:rPr>
              <w:t xml:space="preserve"> համապատասխան կարգեր ընդունելու և դրանց հիման վրա նշանակումներ կատարելու գործընթացը կարող է </w:t>
            </w:r>
            <w:proofErr w:type="spellStart"/>
            <w:r w:rsidRPr="0015579D">
              <w:rPr>
                <w:bCs/>
                <w:lang w:val="hy-AM"/>
              </w:rPr>
              <w:t>տևական</w:t>
            </w:r>
            <w:proofErr w:type="spellEnd"/>
            <w:r w:rsidRPr="0015579D">
              <w:rPr>
                <w:bCs/>
                <w:lang w:val="hy-AM"/>
              </w:rPr>
              <w:t xml:space="preserve"> լինել՝</w:t>
            </w:r>
            <w:r w:rsidR="00F82AFF" w:rsidRPr="00F82AFF">
              <w:rPr>
                <w:bCs/>
                <w:lang w:val="hy-AM"/>
              </w:rPr>
              <w:t xml:space="preserve"> սահմանվել է երկամսյա ժամկետ: </w:t>
            </w:r>
            <w:r w:rsidRPr="0015579D">
              <w:rPr>
                <w:bCs/>
                <w:lang w:val="hy-AM"/>
              </w:rPr>
              <w:t xml:space="preserve"> </w:t>
            </w:r>
            <w:r w:rsidR="0013187F" w:rsidRPr="008E0D4D">
              <w:rPr>
                <w:bCs/>
                <w:lang w:val="hy-AM"/>
              </w:rPr>
              <w:t xml:space="preserve"> </w:t>
            </w:r>
          </w:p>
        </w:tc>
      </w:tr>
      <w:tr w:rsidR="00237402" w:rsidRPr="0089637E" w14:paraId="216A8A43"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49EE1F21" w14:textId="245F147B" w:rsidR="00F80761" w:rsidRPr="004909A2" w:rsidRDefault="00F80761" w:rsidP="00F80761">
            <w:pPr>
              <w:shd w:val="clear" w:color="auto" w:fill="FFFFFF"/>
              <w:spacing w:after="0" w:line="360" w:lineRule="auto"/>
              <w:contextualSpacing/>
              <w:jc w:val="both"/>
              <w:rPr>
                <w:rFonts w:eastAsia="Times New Roman"/>
                <w:b/>
                <w:color w:val="000000"/>
                <w:lang w:val="hy-AM"/>
              </w:rPr>
            </w:pPr>
            <w:r w:rsidRPr="00F80761">
              <w:rPr>
                <w:rFonts w:eastAsia="Times New Roman"/>
                <w:b/>
                <w:color w:val="000000"/>
                <w:lang w:val="hy-AM"/>
              </w:rPr>
              <w:t xml:space="preserve">5. Հակակոռուպցիոն կոմիտեի մասին 2021 թվականի մարտի 24-ի ՀՕ-147-Ն օրենքում (այսուհետ՝ Օրենք) փոփոխություններ և լրացումներ կատարելու մասին օրենքի նախագծի (այսուհետ՝ Նախագիծ) 2-րդ հոդվածով առաջարկվել է Օրենքը լրացնել </w:t>
            </w:r>
            <w:proofErr w:type="spellStart"/>
            <w:r w:rsidRPr="00F80761">
              <w:rPr>
                <w:rFonts w:eastAsia="Times New Roman"/>
                <w:b/>
                <w:color w:val="000000"/>
                <w:lang w:val="hy-AM"/>
              </w:rPr>
              <w:t>հետևյալ</w:t>
            </w:r>
            <w:proofErr w:type="spellEnd"/>
            <w:r w:rsidRPr="00F80761">
              <w:rPr>
                <w:rFonts w:eastAsia="Times New Roman"/>
                <w:b/>
                <w:color w:val="000000"/>
                <w:lang w:val="hy-AM"/>
              </w:rPr>
              <w:t xml:space="preserve"> բովանդակությամբ նոր 13.1-ին հոդվածով՝</w:t>
            </w:r>
          </w:p>
          <w:p w14:paraId="4F2D1FE9"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13.1. Կարգապահական հանձնաժողով.</w:t>
            </w:r>
          </w:p>
          <w:p w14:paraId="112E0F34"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1. Հակակոռուպցիոն կոմիտեում գործում է կարգապահական հանձնաժողով:</w:t>
            </w:r>
          </w:p>
          <w:p w14:paraId="2F0A0466"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2. Կարգապահական հանձնաժողովը բաղկացած է 7 անդամից: Հանձնաժողովի կազմում են հակակոռուպցիոն կոմիտեի նախագահի տեղակալներից մեկը՝ կոմիտեի նախագահի որոշմամբ, հակակոռուպցիոն կոմիտեի՝ վիճակահանությամբ ընտրվող մեկ քննիչ, մեկ օպերատիվ-հետախուզական ստորաբաժանման ծառայող, ՀՀ գլխավոր դատախազության կողմից ներկայացված մեկ դատախազ, </w:t>
            </w:r>
            <w:r w:rsidRPr="00663CE2">
              <w:rPr>
                <w:rFonts w:eastAsia="Times New Roman"/>
                <w:color w:val="000000"/>
                <w:lang w:val="hy-AM"/>
              </w:rPr>
              <w:lastRenderedPageBreak/>
              <w:t>Մարդու իրավունքների պաշտպանի կողմից ներկայացված մեկ հոգի, մեկ իրավաբան-գիտնական, Կառավարության նշանակած՝ հակակոռուպցիոն ոլորտի քաղաքականության մշակումն իրականացնող մարմնի մեկ ներկայացուցիչ: Կարգապահական հանձնաժողովի անդամները նշանակվում են 3 տարի ժամկետով: Կարգապահական հանձնաժողովում նոր անդամները  ստանձնում են իրենց լիազորությունները կարգապահական հանձնաժողովի գործող անդամների լիազորությունները դադարելու օրվան հաջորդող օրը: Կարգապահական հանձնաժողովի անդամի պաշտոնը թափուր մնալու դեպքում կարգապահական հանձնաժողովի նոր անդամները նշանակվում և ստանձնում են իրենց լիազորությունները՝ պաշտոնը թափուր մնալուց հետո մեկշաբաթյա ժամկետում:</w:t>
            </w:r>
          </w:p>
          <w:p w14:paraId="2E5793F9"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3. Կարգապահական հանձնաժողովի՝ վիճակահանությամբ ընտրվող հակակոռուպցիոն կոմիտեի ծառայողների վիճակահանության անցկացման կարգը, ինչպես նաև իրավաբան գիտնականի ընտրության կարգը սահմանում է հակակոռուպցիոն կոմիտեի նախագահը: </w:t>
            </w:r>
          </w:p>
          <w:p w14:paraId="70D485E8"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4.Կարգապահական հանձնաժողովի նախագահը ընտրվում </w:t>
            </w:r>
            <w:r w:rsidRPr="00663CE2">
              <w:rPr>
                <w:rFonts w:eastAsia="Times New Roman"/>
                <w:color w:val="000000"/>
                <w:lang w:val="hy-AM"/>
              </w:rPr>
              <w:lastRenderedPageBreak/>
              <w:t>է հանձնաժողովի անդամների ընդհանուր թվի ձայների մեծամասնությամբ:</w:t>
            </w:r>
          </w:p>
          <w:p w14:paraId="2421F5F1"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5. Կարգապահական հանձնաժողովի նախագահը ընտրվում է 1 տարի ժամկետով:</w:t>
            </w:r>
          </w:p>
          <w:p w14:paraId="45E4DE51"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6. Կարգապահական հանձնաժողովի անդամներն անկախ են: Նրանց գործառույթներն իրականացնելու առնչությամբ </w:t>
            </w:r>
            <w:proofErr w:type="spellStart"/>
            <w:r w:rsidRPr="00663CE2">
              <w:rPr>
                <w:rFonts w:eastAsia="Times New Roman"/>
                <w:color w:val="000000"/>
                <w:lang w:val="hy-AM"/>
              </w:rPr>
              <w:t>որևէ</w:t>
            </w:r>
            <w:proofErr w:type="spellEnd"/>
            <w:r w:rsidRPr="00663CE2">
              <w:rPr>
                <w:rFonts w:eastAsia="Times New Roman"/>
                <w:color w:val="000000"/>
                <w:lang w:val="hy-AM"/>
              </w:rPr>
              <w:t xml:space="preserve"> միջամտություն արգելվում է:</w:t>
            </w:r>
          </w:p>
          <w:p w14:paraId="78319301"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7. Կարգապահական հանձնաժողովի անդամները գործում են հասարակական հիմունքներով:</w:t>
            </w:r>
          </w:p>
          <w:p w14:paraId="20E17571"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8. Կարգապահական հանձնաժողովի աշխատակարգը սահմանում է կարգապահական հանձնաժողովը՝ անդամների ընդհանուր թվի ձայների մեծամասնությամբ:</w:t>
            </w:r>
          </w:p>
          <w:p w14:paraId="04632F12"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9. Կարգապահական հանձնաժողովի նիստն իրավազոր է, եթե դրան մասնակցում է Կարգապահական հանձնաժողովի անդամների կեսից ավելին: Կարգապահական հանձնաժողովի որոշումները ընդունվում են անդամների ձայների պարզ մեծամասնությամբ::</w:t>
            </w:r>
          </w:p>
          <w:p w14:paraId="6C116FCC"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Նշվածի համատեքստում կրկին հարկ է նշել, որ Նախագծով առաջարկվող հանձնաժողովի կազմը խոցելի է։ Այսպես՝ առաջարկվել է հանձնաժողովի կազմում ընդգրկել ՀՀ </w:t>
            </w:r>
            <w:r w:rsidRPr="00663CE2">
              <w:rPr>
                <w:rFonts w:eastAsia="Times New Roman"/>
                <w:color w:val="000000"/>
                <w:lang w:val="hy-AM"/>
              </w:rPr>
              <w:lastRenderedPageBreak/>
              <w:t xml:space="preserve">գլխավոր դատախազության կողմից ներկայացված մեկ դատախազ։ Ընդ որում, Նախագծի </w:t>
            </w:r>
            <w:proofErr w:type="spellStart"/>
            <w:r w:rsidRPr="00663CE2">
              <w:rPr>
                <w:rFonts w:eastAsia="Times New Roman"/>
                <w:color w:val="000000"/>
                <w:lang w:val="hy-AM"/>
              </w:rPr>
              <w:t>հիմնավորումներում</w:t>
            </w:r>
            <w:proofErr w:type="spellEnd"/>
            <w:r w:rsidRPr="00663CE2">
              <w:rPr>
                <w:rFonts w:eastAsia="Times New Roman"/>
                <w:color w:val="000000"/>
                <w:lang w:val="hy-AM"/>
              </w:rPr>
              <w:t xml:space="preserve"> </w:t>
            </w:r>
            <w:proofErr w:type="spellStart"/>
            <w:r w:rsidRPr="00663CE2">
              <w:rPr>
                <w:rFonts w:eastAsia="Times New Roman"/>
                <w:color w:val="000000"/>
                <w:lang w:val="hy-AM"/>
              </w:rPr>
              <w:t>որևէ</w:t>
            </w:r>
            <w:proofErr w:type="spellEnd"/>
            <w:r w:rsidRPr="00663CE2">
              <w:rPr>
                <w:rFonts w:eastAsia="Times New Roman"/>
                <w:color w:val="000000"/>
                <w:lang w:val="hy-AM"/>
              </w:rPr>
              <w:t xml:space="preserve"> կերպ փաստարկված չէ, թե </w:t>
            </w:r>
            <w:proofErr w:type="spellStart"/>
            <w:r w:rsidRPr="00663CE2">
              <w:rPr>
                <w:rFonts w:eastAsia="Times New Roman"/>
                <w:color w:val="000000"/>
                <w:lang w:val="hy-AM"/>
              </w:rPr>
              <w:t>ի՞նչ</w:t>
            </w:r>
            <w:proofErr w:type="spellEnd"/>
            <w:r w:rsidRPr="00663CE2">
              <w:rPr>
                <w:rFonts w:eastAsia="Times New Roman"/>
                <w:color w:val="000000"/>
                <w:lang w:val="hy-AM"/>
              </w:rPr>
              <w:t xml:space="preserve"> նկատառումներով կամ նպատակներով է հատկապես առաջարկվել ՀՀ գլխավոր դատախազության կողմից ներկայացված մեկ դատախազի թեկնածությունը։</w:t>
            </w:r>
          </w:p>
          <w:p w14:paraId="73FAD007"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proofErr w:type="spellStart"/>
            <w:r w:rsidRPr="00663CE2">
              <w:rPr>
                <w:rFonts w:eastAsia="Times New Roman"/>
                <w:color w:val="000000"/>
                <w:lang w:val="hy-AM"/>
              </w:rPr>
              <w:t>Հիմնավորումներում</w:t>
            </w:r>
            <w:proofErr w:type="spellEnd"/>
            <w:r w:rsidRPr="00663CE2">
              <w:rPr>
                <w:rFonts w:eastAsia="Times New Roman"/>
                <w:color w:val="000000"/>
                <w:lang w:val="hy-AM"/>
              </w:rPr>
              <w:t xml:space="preserve"> փաստարկված չէ նաև, թե նշված երաշխիքներից որի՞ ապահովման նկատառումներով է ՀՀ գլխավոր դատախազության կողմից ներկայացված մեկ դատախազի ընդգրկվելը Հանձնաժողովի կազմում։ Հանձնաժողովի օբյեկտիվության և անաչառության երաշխիքները մեծապես կախված են նրա անդամների հնարավոր սուբյեկտիվ </w:t>
            </w:r>
            <w:proofErr w:type="spellStart"/>
            <w:r w:rsidRPr="00663CE2">
              <w:rPr>
                <w:rFonts w:eastAsia="Times New Roman"/>
                <w:color w:val="000000"/>
                <w:lang w:val="hy-AM"/>
              </w:rPr>
              <w:t>մոտեցումներից</w:t>
            </w:r>
            <w:proofErr w:type="spellEnd"/>
            <w:r w:rsidRPr="00663CE2">
              <w:rPr>
                <w:rFonts w:eastAsia="Times New Roman"/>
                <w:color w:val="000000"/>
                <w:lang w:val="hy-AM"/>
              </w:rPr>
              <w:t xml:space="preserve">, նրանց վրա </w:t>
            </w:r>
            <w:proofErr w:type="spellStart"/>
            <w:r w:rsidRPr="00663CE2">
              <w:rPr>
                <w:rFonts w:eastAsia="Times New Roman"/>
                <w:color w:val="000000"/>
                <w:lang w:val="hy-AM"/>
              </w:rPr>
              <w:t>ազդեցությունները</w:t>
            </w:r>
            <w:proofErr w:type="spellEnd"/>
            <w:r w:rsidRPr="00663CE2">
              <w:rPr>
                <w:rFonts w:eastAsia="Times New Roman"/>
                <w:color w:val="000000"/>
                <w:lang w:val="hy-AM"/>
              </w:rPr>
              <w:t xml:space="preserve"> բացառելու հանգամանքից։ Այս առումով ՀՀ հակակոռուպցիոն կոմիտեն վերահաստատում է այն դիրքորոշումը, որ անընդունելի է համարվում Հանձնաժողովի կազմում ՀՀ գլխավոր դատախազության կողմից ներկայացված մեկ դատախազի ներգրավումը, քանի որ ինչպես ցույց է տալիս պրակտիկան և դրանից էլ բխող ապագայի կանխատեսումները՝ նախաքննական </w:t>
            </w:r>
            <w:r w:rsidRPr="00663CE2">
              <w:rPr>
                <w:rFonts w:eastAsia="Times New Roman"/>
                <w:color w:val="000000"/>
                <w:lang w:val="hy-AM"/>
              </w:rPr>
              <w:lastRenderedPageBreak/>
              <w:t xml:space="preserve">մարմնի և օպերատիվ-հետախուզական ստորաբաժանման ծառայողների նկատմամբ ծառայողական քննություն իրականացնելու միջնորդությունների գերակշիռ մասը կազմում են </w:t>
            </w:r>
            <w:proofErr w:type="spellStart"/>
            <w:r w:rsidRPr="00663CE2">
              <w:rPr>
                <w:rFonts w:eastAsia="Times New Roman"/>
                <w:color w:val="000000"/>
                <w:lang w:val="hy-AM"/>
              </w:rPr>
              <w:t>մինչդատական</w:t>
            </w:r>
            <w:proofErr w:type="spellEnd"/>
            <w:r w:rsidRPr="00663CE2">
              <w:rPr>
                <w:rFonts w:eastAsia="Times New Roman"/>
                <w:color w:val="000000"/>
                <w:lang w:val="hy-AM"/>
              </w:rPr>
              <w:t xml:space="preserve"> վարույթի ընթացքում դատախազի ներկայացրած միջնորդությունները։ «Դատախազության մասին» ՀՀ օրենքի 25-րդ հոդվածի 3-րդ մասը սահմանում է</w:t>
            </w:r>
            <w:r w:rsidRPr="00663CE2">
              <w:rPr>
                <w:rFonts w:ascii="MS Mincho" w:eastAsia="MS Mincho" w:hAnsi="MS Mincho" w:cs="MS Mincho" w:hint="eastAsia"/>
                <w:color w:val="000000"/>
                <w:lang w:val="hy-AM"/>
              </w:rPr>
              <w:t>․</w:t>
            </w:r>
            <w:r w:rsidRPr="00663CE2">
              <w:rPr>
                <w:rFonts w:eastAsia="Times New Roman"/>
                <w:color w:val="000000"/>
                <w:lang w:val="hy-AM"/>
              </w:rPr>
              <w:t xml:space="preserve"> </w:t>
            </w:r>
            <w:r w:rsidRPr="00663CE2">
              <w:rPr>
                <w:rFonts w:eastAsia="Times New Roman" w:cs="GHEA Grapalat"/>
                <w:color w:val="000000"/>
                <w:lang w:val="hy-AM"/>
              </w:rPr>
              <w:t>«Գլխավոր</w:t>
            </w:r>
            <w:r w:rsidRPr="00663CE2">
              <w:rPr>
                <w:rFonts w:eastAsia="Times New Roman"/>
                <w:color w:val="000000"/>
                <w:lang w:val="hy-AM"/>
              </w:rPr>
              <w:t xml:space="preserve"> </w:t>
            </w:r>
            <w:r w:rsidRPr="00663CE2">
              <w:rPr>
                <w:rFonts w:eastAsia="Times New Roman" w:cs="GHEA Grapalat"/>
                <w:color w:val="000000"/>
                <w:lang w:val="hy-AM"/>
              </w:rPr>
              <w:t>դատախազը</w:t>
            </w:r>
            <w:r w:rsidRPr="00663CE2">
              <w:rPr>
                <w:rFonts w:eastAsia="Times New Roman"/>
                <w:color w:val="000000"/>
                <w:lang w:val="hy-AM"/>
              </w:rPr>
              <w:t xml:space="preserve"> </w:t>
            </w:r>
            <w:r w:rsidRPr="00663CE2">
              <w:rPr>
                <w:rFonts w:eastAsia="Times New Roman" w:cs="GHEA Grapalat"/>
                <w:color w:val="000000"/>
                <w:lang w:val="hy-AM"/>
              </w:rPr>
              <w:t>կամ</w:t>
            </w:r>
            <w:r w:rsidRPr="00663CE2">
              <w:rPr>
                <w:rFonts w:eastAsia="Times New Roman"/>
                <w:color w:val="000000"/>
                <w:lang w:val="hy-AM"/>
              </w:rPr>
              <w:t xml:space="preserve"> </w:t>
            </w:r>
            <w:r w:rsidRPr="00663CE2">
              <w:rPr>
                <w:rFonts w:eastAsia="Times New Roman" w:cs="GHEA Grapalat"/>
                <w:color w:val="000000"/>
                <w:lang w:val="hy-AM"/>
              </w:rPr>
              <w:t>հսկողություն</w:t>
            </w:r>
            <w:r w:rsidRPr="00663CE2">
              <w:rPr>
                <w:rFonts w:eastAsia="Times New Roman"/>
                <w:color w:val="000000"/>
                <w:lang w:val="hy-AM"/>
              </w:rPr>
              <w:t xml:space="preserve"> </w:t>
            </w:r>
            <w:r w:rsidRPr="00663CE2">
              <w:rPr>
                <w:rFonts w:eastAsia="Times New Roman" w:cs="GHEA Grapalat"/>
                <w:color w:val="000000"/>
                <w:lang w:val="hy-AM"/>
              </w:rPr>
              <w:t>իրականացնող</w:t>
            </w:r>
            <w:r w:rsidRPr="00663CE2">
              <w:rPr>
                <w:rFonts w:eastAsia="Times New Roman"/>
                <w:color w:val="000000"/>
                <w:lang w:val="hy-AM"/>
              </w:rPr>
              <w:t xml:space="preserve"> </w:t>
            </w:r>
            <w:r w:rsidRPr="00663CE2">
              <w:rPr>
                <w:rFonts w:eastAsia="Times New Roman" w:cs="GHEA Grapalat"/>
                <w:color w:val="000000"/>
                <w:lang w:val="hy-AM"/>
              </w:rPr>
              <w:t>դատախազը</w:t>
            </w:r>
            <w:r w:rsidRPr="00663CE2">
              <w:rPr>
                <w:rFonts w:eastAsia="Times New Roman"/>
                <w:color w:val="000000"/>
                <w:lang w:val="hy-AM"/>
              </w:rPr>
              <w:t xml:space="preserve"> </w:t>
            </w:r>
            <w:r w:rsidRPr="00663CE2">
              <w:rPr>
                <w:rFonts w:eastAsia="Times New Roman" w:cs="GHEA Grapalat"/>
                <w:color w:val="000000"/>
                <w:lang w:val="hy-AM"/>
              </w:rPr>
              <w:t>կարող</w:t>
            </w:r>
            <w:r w:rsidRPr="00663CE2">
              <w:rPr>
                <w:rFonts w:eastAsia="Times New Roman"/>
                <w:color w:val="000000"/>
                <w:lang w:val="hy-AM"/>
              </w:rPr>
              <w:t xml:space="preserve"> </w:t>
            </w:r>
            <w:r w:rsidRPr="00663CE2">
              <w:rPr>
                <w:rFonts w:eastAsia="Times New Roman" w:cs="GHEA Grapalat"/>
                <w:color w:val="000000"/>
                <w:lang w:val="hy-AM"/>
              </w:rPr>
              <w:t>է</w:t>
            </w:r>
            <w:r w:rsidRPr="00663CE2">
              <w:rPr>
                <w:rFonts w:eastAsia="Times New Roman"/>
                <w:color w:val="000000"/>
                <w:lang w:val="hy-AM"/>
              </w:rPr>
              <w:t xml:space="preserve"> </w:t>
            </w:r>
            <w:r w:rsidRPr="00663CE2">
              <w:rPr>
                <w:rFonts w:eastAsia="Times New Roman" w:cs="GHEA Grapalat"/>
                <w:color w:val="000000"/>
                <w:lang w:val="hy-AM"/>
              </w:rPr>
              <w:t>դիմել</w:t>
            </w:r>
            <w:r w:rsidRPr="00663CE2">
              <w:rPr>
                <w:rFonts w:eastAsia="Times New Roman"/>
                <w:color w:val="000000"/>
                <w:lang w:val="hy-AM"/>
              </w:rPr>
              <w:t xml:space="preserve"> </w:t>
            </w:r>
            <w:r w:rsidRPr="00663CE2">
              <w:rPr>
                <w:rFonts w:eastAsia="Times New Roman" w:cs="GHEA Grapalat"/>
                <w:color w:val="000000"/>
                <w:lang w:val="hy-AM"/>
              </w:rPr>
              <w:t>իրավասու</w:t>
            </w:r>
            <w:r w:rsidRPr="00663CE2">
              <w:rPr>
                <w:rFonts w:eastAsia="Times New Roman"/>
                <w:color w:val="000000"/>
                <w:lang w:val="hy-AM"/>
              </w:rPr>
              <w:t xml:space="preserve"> </w:t>
            </w:r>
            <w:r w:rsidRPr="00663CE2">
              <w:rPr>
                <w:rFonts w:eastAsia="Times New Roman" w:cs="GHEA Grapalat"/>
                <w:color w:val="000000"/>
                <w:lang w:val="hy-AM"/>
              </w:rPr>
              <w:t>մարմին</w:t>
            </w:r>
            <w:r w:rsidRPr="00663CE2">
              <w:rPr>
                <w:rFonts w:eastAsia="Times New Roman"/>
                <w:color w:val="000000"/>
                <w:lang w:val="hy-AM"/>
              </w:rPr>
              <w:t xml:space="preserve"> </w:t>
            </w:r>
            <w:r w:rsidRPr="00663CE2">
              <w:rPr>
                <w:rFonts w:eastAsia="Times New Roman" w:cs="GHEA Grapalat"/>
                <w:color w:val="000000"/>
                <w:lang w:val="hy-AM"/>
              </w:rPr>
              <w:t>հետաքննություն</w:t>
            </w:r>
            <w:r w:rsidRPr="00663CE2">
              <w:rPr>
                <w:rFonts w:eastAsia="Times New Roman"/>
                <w:color w:val="000000"/>
                <w:lang w:val="hy-AM"/>
              </w:rPr>
              <w:t xml:space="preserve"> </w:t>
            </w:r>
            <w:r w:rsidRPr="00663CE2">
              <w:rPr>
                <w:rFonts w:eastAsia="Times New Roman" w:cs="GHEA Grapalat"/>
                <w:color w:val="000000"/>
                <w:lang w:val="hy-AM"/>
              </w:rPr>
              <w:t>կամ</w:t>
            </w:r>
            <w:r w:rsidRPr="00663CE2">
              <w:rPr>
                <w:rFonts w:eastAsia="Times New Roman"/>
                <w:color w:val="000000"/>
                <w:lang w:val="hy-AM"/>
              </w:rPr>
              <w:t xml:space="preserve"> </w:t>
            </w:r>
            <w:r w:rsidRPr="00663CE2">
              <w:rPr>
                <w:rFonts w:eastAsia="Times New Roman" w:cs="GHEA Grapalat"/>
                <w:color w:val="000000"/>
                <w:lang w:val="hy-AM"/>
              </w:rPr>
              <w:t>նախաքննություն</w:t>
            </w:r>
            <w:r w:rsidRPr="00663CE2">
              <w:rPr>
                <w:rFonts w:eastAsia="Times New Roman"/>
                <w:color w:val="000000"/>
                <w:lang w:val="hy-AM"/>
              </w:rPr>
              <w:t xml:space="preserve"> իրականացնող անձի նկատմամբ ծառայողական քննություն անցկացնելու միջնորդությամբ: Միջնորդությունն ուղարկվում է խախտում թույլ տված պաշտոնատար անձի վերադասին, որը պարտավոր է այն ստանալուց հետո` մեկշաբաթյա ժամկետում, սկսել ծառայողական քննությունը և արդյունքների մասին տեղեկացնել համապատասխան միջնորդությամբ դիմած դատախազին»: </w:t>
            </w:r>
          </w:p>
          <w:p w14:paraId="780BA489"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Նույն օրենքի 1-ին հոդվածի համաձայն՝ ՀՀ դատախազությունը միասնական համակարգ է, որը ղեկավարում է ՀՀ գլխավոր դատախազը: Իսկ 31-րդ հոդվածի համաձայն՝ դատախազության գործունեությունը </w:t>
            </w:r>
            <w:r w:rsidRPr="00663CE2">
              <w:rPr>
                <w:rFonts w:eastAsia="Times New Roman"/>
                <w:color w:val="000000"/>
                <w:lang w:val="hy-AM"/>
              </w:rPr>
              <w:lastRenderedPageBreak/>
              <w:t xml:space="preserve">հիմնվում է </w:t>
            </w:r>
            <w:proofErr w:type="spellStart"/>
            <w:r w:rsidRPr="00663CE2">
              <w:rPr>
                <w:rFonts w:eastAsia="Times New Roman"/>
                <w:color w:val="000000"/>
                <w:lang w:val="hy-AM"/>
              </w:rPr>
              <w:t>աստիճանակարգված</w:t>
            </w:r>
            <w:proofErr w:type="spellEnd"/>
            <w:r w:rsidRPr="00663CE2">
              <w:rPr>
                <w:rFonts w:eastAsia="Times New Roman"/>
                <w:color w:val="000000"/>
                <w:lang w:val="hy-AM"/>
              </w:rPr>
              <w:t xml:space="preserve"> ենթակայության և միասնականության ապահովման սկզբունքի վրա: Գլխավոր դատախազը վերադաս է բոլոր դատախազների նկատմամբ:</w:t>
            </w:r>
          </w:p>
          <w:p w14:paraId="71B40FAE"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 Այս պարագայում ակնհայտ է, որ հանձնաժողովի անդամ հանդիսացող ՀՀ գլխավոր դատախազության ներկայացուցիչը ՀՀ հակակոռուպցիոն կոմիտեի ծառայողի կարգապահական խախտման, մեղավորության և պատասխանատվության հարցերի քննարկման ընթացքում կաշկանդված է լինելու իր վերադասի կամ հսկող դատախազի միջնորդությամբ։ </w:t>
            </w:r>
          </w:p>
          <w:p w14:paraId="23CA866A" w14:textId="77777777" w:rsidR="00F80761" w:rsidRPr="00663CE2" w:rsidRDefault="00F80761" w:rsidP="00F80761">
            <w:pPr>
              <w:shd w:val="clear" w:color="auto" w:fill="FFFFFF"/>
              <w:spacing w:after="0" w:line="360" w:lineRule="auto"/>
              <w:contextualSpacing/>
              <w:jc w:val="both"/>
              <w:rPr>
                <w:rFonts w:eastAsia="Times New Roman"/>
                <w:color w:val="000000"/>
                <w:lang w:val="hy-AM"/>
              </w:rPr>
            </w:pPr>
            <w:r w:rsidRPr="00663CE2">
              <w:rPr>
                <w:rFonts w:eastAsia="Times New Roman"/>
                <w:color w:val="000000"/>
                <w:lang w:val="hy-AM"/>
              </w:rPr>
              <w:t xml:space="preserve">Բացի այդ, պրակտիկայում հանդիպում են դեպքեր, երբ քննիչի ենթադրյալ դատավարական խախտումների և պատասխանատվության հարցի քննության ժամանակ անհրաժեշտություն է առաջանում անդրադառնալ ենթադրյալ խախտման վրա </w:t>
            </w:r>
            <w:proofErr w:type="spellStart"/>
            <w:r w:rsidRPr="00663CE2">
              <w:rPr>
                <w:rFonts w:eastAsia="Times New Roman"/>
                <w:color w:val="000000"/>
                <w:lang w:val="hy-AM"/>
              </w:rPr>
              <w:t>մինչդատական</w:t>
            </w:r>
            <w:proofErr w:type="spellEnd"/>
            <w:r w:rsidRPr="00663CE2">
              <w:rPr>
                <w:rFonts w:eastAsia="Times New Roman"/>
                <w:color w:val="000000"/>
                <w:lang w:val="hy-AM"/>
              </w:rPr>
              <w:t xml:space="preserve"> վարույթի նկատմամբ հսկողություն իրականացրած դատախազի գործողության կամ անգործության ազդեցությանը։ Նման հնարավոր դեպքերում </w:t>
            </w:r>
            <w:proofErr w:type="spellStart"/>
            <w:r w:rsidRPr="00663CE2">
              <w:rPr>
                <w:rFonts w:eastAsia="Times New Roman"/>
                <w:color w:val="000000"/>
                <w:lang w:val="hy-AM"/>
              </w:rPr>
              <w:t>ևս</w:t>
            </w:r>
            <w:proofErr w:type="spellEnd"/>
            <w:r w:rsidRPr="00663CE2">
              <w:rPr>
                <w:rFonts w:eastAsia="Times New Roman"/>
                <w:color w:val="000000"/>
                <w:lang w:val="hy-AM"/>
              </w:rPr>
              <w:t xml:space="preserve"> ՀՀ գլխավոր դատախազության ներկայացուցիչ հանձնաժողովի անդամի վարքագիծը որոշակի </w:t>
            </w:r>
            <w:proofErr w:type="spellStart"/>
            <w:r w:rsidRPr="00663CE2">
              <w:rPr>
                <w:rFonts w:eastAsia="Times New Roman"/>
                <w:color w:val="000000"/>
                <w:lang w:val="hy-AM"/>
              </w:rPr>
              <w:t>կաշկանդվածության</w:t>
            </w:r>
            <w:proofErr w:type="spellEnd"/>
            <w:r w:rsidRPr="00663CE2">
              <w:rPr>
                <w:rFonts w:eastAsia="Times New Roman"/>
                <w:color w:val="000000"/>
                <w:lang w:val="hy-AM"/>
              </w:rPr>
              <w:t xml:space="preserve"> </w:t>
            </w:r>
            <w:proofErr w:type="spellStart"/>
            <w:r w:rsidRPr="00663CE2">
              <w:rPr>
                <w:rFonts w:eastAsia="Times New Roman"/>
                <w:color w:val="000000"/>
                <w:lang w:val="hy-AM"/>
              </w:rPr>
              <w:t>ռիսկեր</w:t>
            </w:r>
            <w:proofErr w:type="spellEnd"/>
            <w:r w:rsidRPr="00663CE2">
              <w:rPr>
                <w:rFonts w:eastAsia="Times New Roman"/>
                <w:color w:val="000000"/>
                <w:lang w:val="hy-AM"/>
              </w:rPr>
              <w:t xml:space="preserve"> կարող է առաջացնել։ </w:t>
            </w:r>
            <w:r w:rsidRPr="00663CE2">
              <w:rPr>
                <w:rFonts w:eastAsia="Times New Roman"/>
                <w:color w:val="000000"/>
                <w:lang w:val="hy-AM"/>
              </w:rPr>
              <w:lastRenderedPageBreak/>
              <w:t xml:space="preserve">Այս հանգամանքը կարող է վտանգել նաև հենց Նախագծով առաջարկվող սույն հոդվածի 6-րդ մասի դրույթի կարգավորումները, այսինքն՝ «Կարգապահական հանձնաժողովի անդամներն անկախ են: Նրանց գործառույթներն իրականացնելու առնչությամբ </w:t>
            </w:r>
            <w:proofErr w:type="spellStart"/>
            <w:r w:rsidRPr="00663CE2">
              <w:rPr>
                <w:rFonts w:eastAsia="Times New Roman"/>
                <w:color w:val="000000"/>
                <w:lang w:val="hy-AM"/>
              </w:rPr>
              <w:t>որևէ</w:t>
            </w:r>
            <w:proofErr w:type="spellEnd"/>
            <w:r w:rsidRPr="00663CE2">
              <w:rPr>
                <w:rFonts w:eastAsia="Times New Roman"/>
                <w:color w:val="000000"/>
                <w:lang w:val="hy-AM"/>
              </w:rPr>
              <w:t xml:space="preserve"> միջամտություն արգելվում է»:</w:t>
            </w:r>
          </w:p>
          <w:p w14:paraId="73FBA8E2" w14:textId="2B936242" w:rsidR="00237402" w:rsidRPr="00F80761" w:rsidRDefault="00F80761" w:rsidP="00F80761">
            <w:pPr>
              <w:shd w:val="clear" w:color="auto" w:fill="FFFFFF"/>
              <w:spacing w:after="0" w:line="360" w:lineRule="auto"/>
              <w:contextualSpacing/>
              <w:jc w:val="both"/>
              <w:rPr>
                <w:rFonts w:eastAsia="Times New Roman"/>
                <w:b/>
                <w:color w:val="000000"/>
                <w:lang w:val="hy-AM"/>
              </w:rPr>
            </w:pPr>
            <w:r w:rsidRPr="00663CE2">
              <w:rPr>
                <w:rFonts w:eastAsia="Times New Roman"/>
                <w:color w:val="000000"/>
                <w:lang w:val="hy-AM"/>
              </w:rPr>
              <w:t xml:space="preserve">Ելնելով </w:t>
            </w:r>
            <w:proofErr w:type="spellStart"/>
            <w:r w:rsidRPr="00663CE2">
              <w:rPr>
                <w:rFonts w:eastAsia="Times New Roman"/>
                <w:color w:val="000000"/>
                <w:lang w:val="hy-AM"/>
              </w:rPr>
              <w:t>վերոգրյալից</w:t>
            </w:r>
            <w:proofErr w:type="spellEnd"/>
            <w:r w:rsidRPr="00663CE2">
              <w:rPr>
                <w:rFonts w:eastAsia="Times New Roman"/>
                <w:color w:val="000000"/>
                <w:lang w:val="hy-AM"/>
              </w:rPr>
              <w:t>, ինչպես նաև Կարգապահական հանձնաժողովի գործունեության թափանցիկությունը և անկախությունն ապահովելու նպատակով՝ առաջարկում ենք ՀՀ գլխավոր դատախազության կողմից ներկայացված մեկ դատախազի ներկայացուցչին հանձնաժողովի կազմից հանել՝ հանձնաժողովի կազմը 7 անդամի փոխարեն նախատեսելով 6-ը: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063BF1D4" w14:textId="322DDD1D" w:rsidR="00C82D1F" w:rsidRPr="00C82D1F" w:rsidRDefault="00A944BB" w:rsidP="00C82D1F">
            <w:pPr>
              <w:tabs>
                <w:tab w:val="left" w:pos="5253"/>
              </w:tabs>
              <w:spacing w:after="0" w:line="360" w:lineRule="auto"/>
              <w:jc w:val="center"/>
              <w:rPr>
                <w:b/>
                <w:bCs/>
                <w:lang w:val="hy-AM"/>
              </w:rPr>
            </w:pPr>
            <w:r>
              <w:rPr>
                <w:b/>
                <w:bCs/>
                <w:lang w:val="hy-AM"/>
              </w:rPr>
              <w:lastRenderedPageBreak/>
              <w:t xml:space="preserve">Չի </w:t>
            </w:r>
            <w:r w:rsidR="00C82D1F" w:rsidRPr="00C82D1F">
              <w:rPr>
                <w:b/>
                <w:bCs/>
                <w:lang w:val="hy-AM"/>
              </w:rPr>
              <w:t>ընդունվել</w:t>
            </w:r>
          </w:p>
          <w:p w14:paraId="00483FBE" w14:textId="6370BB68" w:rsidR="00A944BB" w:rsidRPr="000A7A87" w:rsidRDefault="00C82D1F" w:rsidP="00C82D1F">
            <w:pPr>
              <w:tabs>
                <w:tab w:val="left" w:pos="5253"/>
              </w:tabs>
              <w:spacing w:after="0" w:line="360" w:lineRule="auto"/>
              <w:jc w:val="both"/>
              <w:rPr>
                <w:rFonts w:ascii="Cambria Math" w:hAnsi="Cambria Math"/>
                <w:bCs/>
                <w:lang w:val="hy-AM"/>
              </w:rPr>
            </w:pPr>
            <w:r w:rsidRPr="00C82D1F">
              <w:rPr>
                <w:bCs/>
                <w:lang w:val="hy-AM"/>
              </w:rPr>
              <w:t xml:space="preserve">ՀՀ գլխավոր դատախազության ներկայացուցչի՝ կարգապահական հանձնաժողովի կազմում լինելու վերաբերյալ բարձրացված </w:t>
            </w:r>
            <w:proofErr w:type="spellStart"/>
            <w:r w:rsidR="00A944BB">
              <w:rPr>
                <w:bCs/>
                <w:lang w:val="hy-AM"/>
              </w:rPr>
              <w:t>մտավախության</w:t>
            </w:r>
            <w:proofErr w:type="spellEnd"/>
            <w:r w:rsidR="00A944BB">
              <w:rPr>
                <w:bCs/>
                <w:lang w:val="hy-AM"/>
              </w:rPr>
              <w:t xml:space="preserve"> վերաբերյալ հարկ է նշել </w:t>
            </w:r>
            <w:proofErr w:type="spellStart"/>
            <w:r w:rsidR="00A944BB">
              <w:rPr>
                <w:bCs/>
                <w:lang w:val="hy-AM"/>
              </w:rPr>
              <w:t>հետևյալը</w:t>
            </w:r>
            <w:proofErr w:type="spellEnd"/>
            <w:r w:rsidR="000A7A87">
              <w:rPr>
                <w:rFonts w:ascii="Cambria Math" w:hAnsi="Cambria Math"/>
                <w:bCs/>
                <w:lang w:val="hy-AM"/>
              </w:rPr>
              <w:t>․</w:t>
            </w:r>
          </w:p>
          <w:p w14:paraId="721C9BF0" w14:textId="61DF9CF8" w:rsidR="0050521D" w:rsidRPr="008E0D4D" w:rsidRDefault="0050521D" w:rsidP="0050521D">
            <w:pPr>
              <w:tabs>
                <w:tab w:val="left" w:pos="5253"/>
              </w:tabs>
              <w:spacing w:after="0" w:line="360" w:lineRule="auto"/>
              <w:jc w:val="both"/>
              <w:rPr>
                <w:bCs/>
                <w:lang w:val="hy-AM"/>
              </w:rPr>
            </w:pPr>
            <w:r>
              <w:rPr>
                <w:bCs/>
                <w:lang w:val="hy-AM"/>
              </w:rPr>
              <w:t>Կ</w:t>
            </w:r>
            <w:r w:rsidRPr="008E0D4D">
              <w:rPr>
                <w:bCs/>
                <w:lang w:val="hy-AM"/>
              </w:rPr>
              <w:t>արգապահական հանձնաժողովում տարբեր մասնագիտացման ներկայացուցիչների առկայությունը ուղղված է քննարկվող ենթադրյալ կարգապահական խախտման վերաբերյալ դեպքերի բազմակողմանի և օբյեկտիվ ուսումնասիրության ապահովմանը՝ հնարավորինս վստահություն ներշնչող կարգապահական հանձնաժողովի կողմից</w:t>
            </w:r>
            <w:r>
              <w:rPr>
                <w:bCs/>
                <w:lang w:val="hy-AM"/>
              </w:rPr>
              <w:t>,</w:t>
            </w:r>
            <w:r w:rsidRPr="008E0D4D">
              <w:rPr>
                <w:bCs/>
                <w:lang w:val="hy-AM"/>
              </w:rPr>
              <w:t xml:space="preserve"> ու այդ պայմաններում </w:t>
            </w:r>
            <w:proofErr w:type="spellStart"/>
            <w:r w:rsidRPr="008E0D4D">
              <w:rPr>
                <w:bCs/>
                <w:lang w:val="hy-AM"/>
              </w:rPr>
              <w:t>ձևավորվող</w:t>
            </w:r>
            <w:proofErr w:type="spellEnd"/>
            <w:r w:rsidRPr="008E0D4D">
              <w:rPr>
                <w:bCs/>
                <w:lang w:val="hy-AM"/>
              </w:rPr>
              <w:t xml:space="preserve"> հանձնաժողովում ամբողջ դատախազական համակարգի </w:t>
            </w:r>
            <w:proofErr w:type="spellStart"/>
            <w:r w:rsidRPr="008E0D4D">
              <w:rPr>
                <w:bCs/>
                <w:lang w:val="hy-AM"/>
              </w:rPr>
              <w:t>ներկայացվածությունը</w:t>
            </w:r>
            <w:proofErr w:type="spellEnd"/>
            <w:r w:rsidRPr="008E0D4D">
              <w:rPr>
                <w:bCs/>
                <w:lang w:val="hy-AM"/>
              </w:rPr>
              <w:t xml:space="preserve"> բացառելը նպատակահարմար չէ՝ հատկապես հաշվի առնելով, որ դատախազական համակարգի ներկայացուցչի առկայությունը հնարավորությո</w:t>
            </w:r>
            <w:r>
              <w:rPr>
                <w:bCs/>
                <w:lang w:val="hy-AM"/>
              </w:rPr>
              <w:t>ւ</w:t>
            </w:r>
            <w:r w:rsidRPr="008E0D4D">
              <w:rPr>
                <w:bCs/>
                <w:lang w:val="hy-AM"/>
              </w:rPr>
              <w:t>ն կտա նաև ենթադրյալ կարգապահական խախտման դեպք</w:t>
            </w:r>
            <w:r>
              <w:rPr>
                <w:bCs/>
                <w:lang w:val="hy-AM"/>
              </w:rPr>
              <w:t>ը</w:t>
            </w:r>
            <w:r w:rsidRPr="008E0D4D">
              <w:rPr>
                <w:bCs/>
                <w:lang w:val="hy-AM"/>
              </w:rPr>
              <w:t xml:space="preserve"> դիտարկել </w:t>
            </w:r>
            <w:proofErr w:type="spellStart"/>
            <w:r w:rsidRPr="008E0D4D">
              <w:rPr>
                <w:bCs/>
                <w:lang w:val="hy-AM"/>
              </w:rPr>
              <w:lastRenderedPageBreak/>
              <w:t>մինչդատական</w:t>
            </w:r>
            <w:proofErr w:type="spellEnd"/>
            <w:r w:rsidRPr="008E0D4D">
              <w:rPr>
                <w:bCs/>
                <w:lang w:val="hy-AM"/>
              </w:rPr>
              <w:t xml:space="preserve"> վարույթի ընթացքում օրինականության պահպանման, ինչպես նաև խախտման՝ գործով էական նշանակություն ունեցող մի շարք հանգամանքների </w:t>
            </w:r>
            <w:r>
              <w:rPr>
                <w:bCs/>
                <w:lang w:val="hy-AM"/>
              </w:rPr>
              <w:t>տեսանկյունից</w:t>
            </w:r>
            <w:r w:rsidRPr="008E0D4D">
              <w:rPr>
                <w:bCs/>
                <w:lang w:val="hy-AM"/>
              </w:rPr>
              <w:t xml:space="preserve">, որոնք բխում են դատախազի լիազորություններից: Բացի այդ, հիերարխիայի վրա հիմնված համակարգի և վերադաս-ստորադաս հարաբերությունների առկայությունը չի կարող հիմք հանդիսանալ հանձնաժողովի կազմում այս կամ այն </w:t>
            </w:r>
            <w:proofErr w:type="spellStart"/>
            <w:r w:rsidRPr="008E0D4D">
              <w:rPr>
                <w:bCs/>
                <w:lang w:val="hy-AM"/>
              </w:rPr>
              <w:t>մարմի</w:t>
            </w:r>
            <w:proofErr w:type="spellEnd"/>
            <w:r w:rsidRPr="008E0D4D">
              <w:rPr>
                <w:bCs/>
                <w:lang w:val="hy-AM"/>
              </w:rPr>
              <w:t xml:space="preserve"> ներկայացուցչի նշանակման բացառման համար, քանի որ այդպիսի </w:t>
            </w:r>
            <w:proofErr w:type="spellStart"/>
            <w:r w:rsidRPr="008E0D4D">
              <w:rPr>
                <w:bCs/>
                <w:lang w:val="hy-AM"/>
              </w:rPr>
              <w:t>հարաբերույթուններ</w:t>
            </w:r>
            <w:proofErr w:type="spellEnd"/>
            <w:r w:rsidRPr="008E0D4D">
              <w:rPr>
                <w:bCs/>
                <w:lang w:val="hy-AM"/>
              </w:rPr>
              <w:t xml:space="preserve"> առկա են նաև այլ մարմիններում, որոնց ներկայացուցիչները կարող են նշանակվել կարգապահական հանձնաժողովում, այդ թվում՝ Հակակոռուպցիոն կոմիտեում (Հակակոռուպցիոն կոմիտեի մասին օրենքի 13-րդ հոդված): </w:t>
            </w:r>
          </w:p>
          <w:p w14:paraId="4E972FFC" w14:textId="07C6BE24" w:rsidR="0050521D" w:rsidRDefault="0050521D" w:rsidP="0050521D">
            <w:pPr>
              <w:tabs>
                <w:tab w:val="left" w:pos="5253"/>
              </w:tabs>
              <w:spacing w:after="0" w:line="360" w:lineRule="auto"/>
              <w:jc w:val="both"/>
              <w:rPr>
                <w:bCs/>
                <w:lang w:val="hy-AM"/>
              </w:rPr>
            </w:pPr>
            <w:r w:rsidRPr="008E0D4D">
              <w:rPr>
                <w:bCs/>
                <w:lang w:val="hy-AM"/>
              </w:rPr>
              <w:t xml:space="preserve">Ինչ վերաբերում է այն արդարացի </w:t>
            </w:r>
            <w:proofErr w:type="spellStart"/>
            <w:r w:rsidRPr="008E0D4D">
              <w:rPr>
                <w:bCs/>
                <w:lang w:val="hy-AM"/>
              </w:rPr>
              <w:t>մտավախություններին</w:t>
            </w:r>
            <w:proofErr w:type="spellEnd"/>
            <w:r w:rsidRPr="008E0D4D">
              <w:rPr>
                <w:bCs/>
                <w:lang w:val="hy-AM"/>
              </w:rPr>
              <w:t xml:space="preserve">, որ կարող է առկա լինել շահերի բախման իրավիճակ, ապա նախագծով սահմանվել են շահերի բախման առավել խիստ </w:t>
            </w:r>
            <w:r>
              <w:rPr>
                <w:bCs/>
                <w:lang w:val="hy-AM"/>
              </w:rPr>
              <w:t>կանոններ</w:t>
            </w:r>
            <w:r w:rsidRPr="008E0D4D">
              <w:rPr>
                <w:bCs/>
                <w:lang w:val="hy-AM"/>
              </w:rPr>
              <w:t>:</w:t>
            </w:r>
          </w:p>
          <w:p w14:paraId="1B7265B6" w14:textId="77777777" w:rsidR="0050521D" w:rsidRPr="008E0D4D" w:rsidRDefault="0050521D" w:rsidP="0050521D">
            <w:pPr>
              <w:spacing w:after="0" w:line="360" w:lineRule="auto"/>
              <w:ind w:firstLine="567"/>
              <w:jc w:val="both"/>
              <w:rPr>
                <w:rFonts w:eastAsia="GHEA Grapalat" w:cs="GHEA Grapalat"/>
                <w:color w:val="000000"/>
                <w:lang w:val="hy-AM"/>
              </w:rPr>
            </w:pPr>
            <w:r w:rsidRPr="008E0D4D">
              <w:rPr>
                <w:bCs/>
                <w:lang w:val="hy-AM"/>
              </w:rPr>
              <w:t xml:space="preserve">Բացի այդ, Նախագծով լրացվող 13.1-ին հոդվածի 3-րդ մասում կատարվել է լրացում, որով սահմանվել է, որ </w:t>
            </w:r>
            <w:r w:rsidRPr="008E0D4D">
              <w:rPr>
                <w:rFonts w:eastAsia="GHEA Grapalat" w:cs="GHEA Grapalat"/>
                <w:color w:val="000000"/>
                <w:lang w:val="hy-AM"/>
              </w:rPr>
              <w:t xml:space="preserve">կարգապահական հանձնաժողովի անհատական կազմը </w:t>
            </w:r>
            <w:r w:rsidRPr="008E0D4D">
              <w:rPr>
                <w:rFonts w:eastAsia="GHEA Grapalat" w:cs="GHEA Grapalat"/>
                <w:color w:val="000000"/>
                <w:lang w:val="hy-AM"/>
              </w:rPr>
              <w:lastRenderedPageBreak/>
              <w:t xml:space="preserve">սահմանում է հակակոռուպցիոն կոմիտեի նախագահը: </w:t>
            </w:r>
          </w:p>
          <w:p w14:paraId="6E792EBC" w14:textId="77777777" w:rsidR="0050521D" w:rsidRPr="008E0D4D" w:rsidRDefault="0050521D" w:rsidP="0050521D">
            <w:pPr>
              <w:tabs>
                <w:tab w:val="left" w:pos="5253"/>
              </w:tabs>
              <w:spacing w:after="0" w:line="360" w:lineRule="auto"/>
              <w:jc w:val="both"/>
              <w:rPr>
                <w:bCs/>
                <w:lang w:val="hy-AM"/>
              </w:rPr>
            </w:pPr>
          </w:p>
          <w:p w14:paraId="188AD719" w14:textId="77777777" w:rsidR="00237402" w:rsidRPr="0015579D" w:rsidRDefault="00237402" w:rsidP="008C3D29">
            <w:pPr>
              <w:tabs>
                <w:tab w:val="left" w:pos="5253"/>
              </w:tabs>
              <w:spacing w:after="0" w:line="360" w:lineRule="auto"/>
              <w:jc w:val="center"/>
              <w:rPr>
                <w:b/>
                <w:bCs/>
                <w:lang w:val="hy-AM"/>
              </w:rPr>
            </w:pPr>
          </w:p>
        </w:tc>
      </w:tr>
      <w:tr w:rsidR="00237402" w:rsidRPr="0089637E" w14:paraId="37561A84"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4E145CA0" w14:textId="77777777" w:rsidR="008F0037" w:rsidRPr="008F0037" w:rsidRDefault="00663CE2" w:rsidP="008F0037">
            <w:pPr>
              <w:shd w:val="clear" w:color="auto" w:fill="FFFFFF"/>
              <w:spacing w:after="0" w:line="360" w:lineRule="auto"/>
              <w:ind w:firstLine="720"/>
              <w:contextualSpacing/>
              <w:jc w:val="both"/>
              <w:rPr>
                <w:rFonts w:eastAsia="Times New Roman"/>
                <w:color w:val="000000"/>
                <w:lang w:val="hy-AM"/>
              </w:rPr>
            </w:pPr>
            <w:r w:rsidRPr="008F0037">
              <w:rPr>
                <w:rFonts w:eastAsia="Times New Roman"/>
                <w:b/>
                <w:color w:val="000000"/>
                <w:lang w:val="hy-AM"/>
              </w:rPr>
              <w:lastRenderedPageBreak/>
              <w:t xml:space="preserve">6. </w:t>
            </w:r>
            <w:r w:rsidR="008F0037" w:rsidRPr="008F0037">
              <w:rPr>
                <w:rFonts w:eastAsia="Times New Roman"/>
                <w:bCs/>
                <w:color w:val="000000"/>
                <w:lang w:val="hy-AM"/>
              </w:rPr>
              <w:t xml:space="preserve">Կրկին </w:t>
            </w:r>
            <w:r w:rsidR="008F0037" w:rsidRPr="008F0037">
              <w:rPr>
                <w:rFonts w:eastAsia="Times New Roman"/>
                <w:color w:val="000000"/>
                <w:lang w:val="hy-AM"/>
              </w:rPr>
              <w:t xml:space="preserve">առաջարկում ենք Նախագծի 3-րդ հոդվածում պահպանել գործող Օրենքի 34-րդ հոդվածի </w:t>
            </w:r>
            <w:proofErr w:type="spellStart"/>
            <w:r w:rsidR="008F0037" w:rsidRPr="008F0037">
              <w:rPr>
                <w:rFonts w:eastAsia="Times New Roman"/>
                <w:color w:val="000000"/>
                <w:lang w:val="hy-AM"/>
              </w:rPr>
              <w:t>հետևյալ</w:t>
            </w:r>
            <w:proofErr w:type="spellEnd"/>
            <w:r w:rsidR="008F0037" w:rsidRPr="008F0037">
              <w:rPr>
                <w:rFonts w:eastAsia="Times New Roman"/>
                <w:color w:val="000000"/>
                <w:lang w:val="hy-AM"/>
              </w:rPr>
              <w:t xml:space="preserve"> կարգավորումները՝ </w:t>
            </w:r>
          </w:p>
          <w:p w14:paraId="7E324641" w14:textId="77777777" w:rsidR="008F0037" w:rsidRPr="008F0037" w:rsidRDefault="008F0037" w:rsidP="008F0037">
            <w:pPr>
              <w:shd w:val="clear" w:color="auto" w:fill="FFFFFF"/>
              <w:spacing w:after="0" w:line="360" w:lineRule="auto"/>
              <w:ind w:firstLine="720"/>
              <w:contextualSpacing/>
              <w:jc w:val="both"/>
              <w:rPr>
                <w:rFonts w:eastAsia="Times New Roman"/>
                <w:color w:val="000000"/>
                <w:lang w:val="hy-AM"/>
              </w:rPr>
            </w:pPr>
            <w:r w:rsidRPr="008F0037">
              <w:rPr>
                <w:rFonts w:eastAsia="Times New Roman"/>
                <w:color w:val="000000"/>
                <w:lang w:val="hy-AM"/>
              </w:rPr>
              <w:t>«Հակակոռուպցիոն կոմիտեի ծառայողի նկատմամբ կարգապահական տույժերը կարող են կիրառվել միայն ծառայողական քննության արդյունքների հիման վրա։</w:t>
            </w:r>
          </w:p>
          <w:p w14:paraId="69BE2D89" w14:textId="77777777" w:rsidR="008F0037" w:rsidRPr="008F0037" w:rsidRDefault="008F0037" w:rsidP="008F0037">
            <w:pPr>
              <w:shd w:val="clear" w:color="auto" w:fill="FFFFFF"/>
              <w:spacing w:after="0" w:line="360" w:lineRule="auto"/>
              <w:ind w:firstLine="720"/>
              <w:contextualSpacing/>
              <w:jc w:val="both"/>
              <w:rPr>
                <w:rFonts w:eastAsia="Times New Roman"/>
                <w:color w:val="000000"/>
                <w:lang w:val="hy-AM"/>
              </w:rPr>
            </w:pPr>
            <w:r w:rsidRPr="008F0037">
              <w:rPr>
                <w:rFonts w:eastAsia="Times New Roman"/>
                <w:color w:val="000000"/>
                <w:lang w:val="hy-AM"/>
              </w:rPr>
              <w:t xml:space="preserve">Կարգապահական տույժը նշանակվում է, եթե վեց </w:t>
            </w:r>
            <w:r w:rsidRPr="008F0037">
              <w:rPr>
                <w:rFonts w:eastAsia="Times New Roman"/>
                <w:color w:val="000000"/>
                <w:lang w:val="hy-AM"/>
              </w:rPr>
              <w:lastRenderedPageBreak/>
              <w:t>ամսից ավելի չի անցել կարգապահական խախտումը հայտնաբերելու օրվանից՝ չհաշված հիվանդության կամ արձակուրդում գտնվելու ժամանակաշրջանը. ընդ որում, նշանակվող տույժը պետք է համապատասխանի կատարված խախտման բնույթին»:</w:t>
            </w:r>
          </w:p>
          <w:p w14:paraId="3FE5DFC6" w14:textId="77777777" w:rsidR="008F0037" w:rsidRPr="008F0037" w:rsidRDefault="008F0037" w:rsidP="008F0037">
            <w:pPr>
              <w:shd w:val="clear" w:color="auto" w:fill="FFFFFF"/>
              <w:spacing w:after="0" w:line="360" w:lineRule="auto"/>
              <w:ind w:firstLine="720"/>
              <w:contextualSpacing/>
              <w:jc w:val="both"/>
              <w:rPr>
                <w:rFonts w:eastAsia="Times New Roman"/>
                <w:color w:val="000000"/>
                <w:lang w:val="hy-AM"/>
              </w:rPr>
            </w:pPr>
            <w:r w:rsidRPr="008F0037">
              <w:rPr>
                <w:rFonts w:eastAsia="Times New Roman"/>
                <w:color w:val="000000"/>
                <w:lang w:val="hy-AM"/>
              </w:rPr>
              <w:t xml:space="preserve">Այս </w:t>
            </w:r>
            <w:proofErr w:type="spellStart"/>
            <w:r w:rsidRPr="008F0037">
              <w:rPr>
                <w:rFonts w:eastAsia="Times New Roman"/>
                <w:color w:val="000000"/>
                <w:lang w:val="hy-AM"/>
              </w:rPr>
              <w:t>կարգավորումների</w:t>
            </w:r>
            <w:proofErr w:type="spellEnd"/>
            <w:r w:rsidRPr="008F0037">
              <w:rPr>
                <w:rFonts w:eastAsia="Times New Roman"/>
                <w:color w:val="000000"/>
                <w:lang w:val="hy-AM"/>
              </w:rPr>
              <w:t xml:space="preserve"> անհրաժեշտությունը, կարծում ենք, լրացուցիչ հիմնավորման կարիք չունի։</w:t>
            </w:r>
          </w:p>
          <w:p w14:paraId="0E853626" w14:textId="3AB76B72" w:rsidR="00237402" w:rsidRPr="008F0037" w:rsidRDefault="00237402" w:rsidP="008C3D29">
            <w:pPr>
              <w:shd w:val="clear" w:color="auto" w:fill="FFFFFF"/>
              <w:spacing w:after="0" w:line="360" w:lineRule="auto"/>
              <w:ind w:firstLine="720"/>
              <w:contextualSpacing/>
              <w:jc w:val="both"/>
              <w:rPr>
                <w:rFonts w:eastAsia="Times New Roman"/>
                <w:b/>
                <w:color w:val="000000"/>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3D9E05DE" w14:textId="77777777" w:rsidR="00CB483B" w:rsidRDefault="00CB483B" w:rsidP="00CB483B">
            <w:pPr>
              <w:tabs>
                <w:tab w:val="left" w:pos="5253"/>
              </w:tabs>
              <w:spacing w:after="0" w:line="360" w:lineRule="auto"/>
              <w:jc w:val="center"/>
              <w:rPr>
                <w:b/>
                <w:bCs/>
                <w:lang w:val="hy-AM"/>
              </w:rPr>
            </w:pPr>
            <w:r>
              <w:rPr>
                <w:b/>
                <w:bCs/>
                <w:lang w:val="hy-AM"/>
              </w:rPr>
              <w:lastRenderedPageBreak/>
              <w:t>Ընդունվել է</w:t>
            </w:r>
          </w:p>
          <w:p w14:paraId="277B115E" w14:textId="452358C2" w:rsidR="00CB483B" w:rsidRPr="00CB483B" w:rsidRDefault="00CB483B" w:rsidP="00CB483B">
            <w:pPr>
              <w:tabs>
                <w:tab w:val="left" w:pos="5253"/>
              </w:tabs>
              <w:spacing w:after="0" w:line="360" w:lineRule="auto"/>
              <w:jc w:val="both"/>
              <w:rPr>
                <w:bCs/>
                <w:lang w:val="hy-AM"/>
              </w:rPr>
            </w:pPr>
            <w:r w:rsidRPr="00CB483B">
              <w:rPr>
                <w:bCs/>
                <w:lang w:val="hy-AM"/>
              </w:rPr>
              <w:t>Նախագծում կատարվել են համապատասխան փոփոխություններ</w:t>
            </w:r>
            <w:r>
              <w:rPr>
                <w:bCs/>
                <w:lang w:val="hy-AM"/>
              </w:rPr>
              <w:t>։</w:t>
            </w:r>
          </w:p>
        </w:tc>
      </w:tr>
      <w:tr w:rsidR="00237402" w:rsidRPr="0089637E" w14:paraId="63600754"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5F328D65" w14:textId="1F15F2CA" w:rsidR="00237402" w:rsidRPr="002C21D6" w:rsidRDefault="002C21D6" w:rsidP="002C21D6">
            <w:pPr>
              <w:shd w:val="clear" w:color="auto" w:fill="FFFFFF"/>
              <w:tabs>
                <w:tab w:val="left" w:pos="984"/>
              </w:tabs>
              <w:spacing w:after="0" w:line="360" w:lineRule="auto"/>
              <w:jc w:val="both"/>
              <w:rPr>
                <w:rFonts w:eastAsia="Times New Roman"/>
                <w:color w:val="000000"/>
                <w:lang w:val="hy-AM"/>
              </w:rPr>
            </w:pPr>
            <w:r w:rsidRPr="002C21D6">
              <w:rPr>
                <w:rFonts w:eastAsia="Times New Roman"/>
                <w:b/>
                <w:color w:val="000000"/>
                <w:lang w:val="hy-AM"/>
              </w:rPr>
              <w:t>7.</w:t>
            </w:r>
            <w:r w:rsidRPr="002C21D6">
              <w:rPr>
                <w:rFonts w:eastAsia="Times New Roman"/>
                <w:color w:val="000000"/>
                <w:lang w:val="hy-AM"/>
              </w:rPr>
              <w:t xml:space="preserve"> Նախագծում տեղ է գտել վրիպակ, այն է՝ եզրափակիչ մաս և անցումային դրույթները նշվել է որպես 3-րդ հոդված, այնինչ պետք է լինի 5-րդ հոդված:</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E153424" w14:textId="77777777" w:rsidR="00237402" w:rsidRDefault="00702ABD" w:rsidP="008C3D29">
            <w:pPr>
              <w:tabs>
                <w:tab w:val="left" w:pos="5253"/>
              </w:tabs>
              <w:spacing w:after="0" w:line="360" w:lineRule="auto"/>
              <w:jc w:val="center"/>
              <w:rPr>
                <w:b/>
                <w:bCs/>
                <w:lang w:val="hy-AM"/>
              </w:rPr>
            </w:pPr>
            <w:r>
              <w:rPr>
                <w:b/>
                <w:bCs/>
                <w:lang w:val="hy-AM"/>
              </w:rPr>
              <w:t>Ընդունվել է</w:t>
            </w:r>
          </w:p>
          <w:p w14:paraId="31674F75" w14:textId="1A4C172A" w:rsidR="00702ABD" w:rsidRPr="0015579D" w:rsidRDefault="00702ABD" w:rsidP="00702ABD">
            <w:pPr>
              <w:tabs>
                <w:tab w:val="left" w:pos="5253"/>
              </w:tabs>
              <w:spacing w:after="0" w:line="360" w:lineRule="auto"/>
              <w:jc w:val="both"/>
              <w:rPr>
                <w:b/>
                <w:bCs/>
                <w:lang w:val="hy-AM"/>
              </w:rPr>
            </w:pPr>
            <w:r w:rsidRPr="00CB483B">
              <w:rPr>
                <w:bCs/>
                <w:lang w:val="hy-AM"/>
              </w:rPr>
              <w:t xml:space="preserve">Նախագծում կատարվել </w:t>
            </w:r>
            <w:r w:rsidR="00E22FBD">
              <w:rPr>
                <w:bCs/>
                <w:lang w:val="hy-AM"/>
              </w:rPr>
              <w:t>է</w:t>
            </w:r>
            <w:r w:rsidRPr="00CB483B">
              <w:rPr>
                <w:bCs/>
                <w:lang w:val="hy-AM"/>
              </w:rPr>
              <w:t xml:space="preserve"> համապատասխան </w:t>
            </w:r>
            <w:r w:rsidR="00E22FBD">
              <w:rPr>
                <w:bCs/>
                <w:lang w:val="hy-AM"/>
              </w:rPr>
              <w:t>փոփոխություն</w:t>
            </w:r>
            <w:r>
              <w:rPr>
                <w:bCs/>
                <w:lang w:val="hy-AM"/>
              </w:rPr>
              <w:t>։</w:t>
            </w:r>
          </w:p>
        </w:tc>
      </w:tr>
      <w:tr w:rsidR="001D3CC7" w:rsidRPr="003F202D" w14:paraId="62DF2803" w14:textId="77777777" w:rsidTr="00B07B11">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412A7921" w14:textId="77777777" w:rsidR="004204BD" w:rsidRDefault="002C21D6" w:rsidP="004204BD">
            <w:pPr>
              <w:spacing w:after="0" w:line="360" w:lineRule="auto"/>
              <w:jc w:val="both"/>
              <w:rPr>
                <w:b/>
                <w:color w:val="000000"/>
                <w:lang w:val="hy-AM"/>
              </w:rPr>
            </w:pPr>
            <w:r w:rsidRPr="004204BD">
              <w:rPr>
                <w:rFonts w:eastAsia="Times New Roman"/>
                <w:b/>
                <w:color w:val="000000"/>
                <w:lang w:val="hy-AM"/>
              </w:rPr>
              <w:t xml:space="preserve">8. </w:t>
            </w:r>
            <w:r w:rsidR="004204BD" w:rsidRPr="004204BD">
              <w:rPr>
                <w:b/>
                <w:color w:val="000000"/>
                <w:lang w:val="hy-AM"/>
              </w:rPr>
              <w:t xml:space="preserve">Նախագծի 5-րդ հոդվածի (Եզրափակիչ մաս և անցումային դրույթներ) 4-րդ մասում սահմանված է ժամկետ Կարգապահական հանձնաժողովի առաջին կազմի </w:t>
            </w:r>
            <w:proofErr w:type="spellStart"/>
            <w:r w:rsidR="004204BD" w:rsidRPr="004204BD">
              <w:rPr>
                <w:b/>
                <w:color w:val="000000"/>
                <w:lang w:val="hy-AM"/>
              </w:rPr>
              <w:t>ձևավորման</w:t>
            </w:r>
            <w:proofErr w:type="spellEnd"/>
            <w:r w:rsidR="004204BD" w:rsidRPr="004204BD">
              <w:rPr>
                <w:b/>
                <w:color w:val="000000"/>
                <w:lang w:val="hy-AM"/>
              </w:rPr>
              <w:t xml:space="preserve"> նպատակով անդամների նշանակման համար, այն է՝ սույն օրենքն ուժի մեջ մտնելուց հետո երկշաբաթյա ժամկետում։ </w:t>
            </w:r>
          </w:p>
          <w:p w14:paraId="67FEF600" w14:textId="56D4EA39" w:rsidR="004204BD" w:rsidRPr="004204BD" w:rsidRDefault="004204BD" w:rsidP="004204BD">
            <w:pPr>
              <w:spacing w:after="0" w:line="360" w:lineRule="auto"/>
              <w:jc w:val="both"/>
              <w:rPr>
                <w:b/>
                <w:color w:val="000000"/>
                <w:lang w:val="hy-AM"/>
              </w:rPr>
            </w:pPr>
            <w:r w:rsidRPr="004204BD">
              <w:rPr>
                <w:rFonts w:eastAsia="Times New Roman"/>
                <w:color w:val="000000"/>
                <w:lang w:val="hy-AM"/>
              </w:rPr>
              <w:t xml:space="preserve">Կարծում ենք, որ նշված ժամկետը կարճ է, քանի որ պետական մարմնից թեկնածուի վերաբերյալ տեղեկություններ ստանալը տարբեր օբյեկտիվ </w:t>
            </w:r>
            <w:r w:rsidRPr="004204BD">
              <w:rPr>
                <w:rFonts w:eastAsia="Times New Roman"/>
                <w:color w:val="000000"/>
                <w:lang w:val="hy-AM"/>
              </w:rPr>
              <w:lastRenderedPageBreak/>
              <w:t>պատճառներով կարող է ձգձգվել։</w:t>
            </w:r>
          </w:p>
          <w:p w14:paraId="2EDB1EB7" w14:textId="3B304A7F" w:rsidR="001D3CC7" w:rsidRPr="002C21D6" w:rsidRDefault="004204BD" w:rsidP="004204BD">
            <w:pPr>
              <w:shd w:val="clear" w:color="auto" w:fill="FFFFFF"/>
              <w:spacing w:after="0" w:line="360" w:lineRule="auto"/>
              <w:contextualSpacing/>
              <w:jc w:val="both"/>
              <w:rPr>
                <w:rFonts w:eastAsia="Times New Roman"/>
                <w:b/>
                <w:color w:val="000000"/>
              </w:rPr>
            </w:pPr>
            <w:r w:rsidRPr="004204BD">
              <w:rPr>
                <w:rFonts w:eastAsia="Times New Roman"/>
                <w:color w:val="000000"/>
                <w:lang w:val="hy-AM"/>
              </w:rPr>
              <w:t>Ուստի, կրկին առաջարկում ենք վերը նշված ժամկետը վերանայել և սահմանել այն հաշվարկով, որ բավարարի Կարգապահական հանձնաժողովի անդամների թեկնածուների վերաբերյալ տեղեկությունները ՀՀ հակակոռուպցիոն կոմիտեի նախագահի կողմից ստանալու համար։ Մասնավորապես, կարելի է հարցը քննարկել մեկամսյա ժամկետի շրջանակներում։</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8D82F34" w14:textId="77777777" w:rsidR="003F202D" w:rsidRPr="0015579D" w:rsidRDefault="003F202D" w:rsidP="003F202D">
            <w:pPr>
              <w:tabs>
                <w:tab w:val="left" w:pos="5253"/>
              </w:tabs>
              <w:spacing w:after="0" w:line="360" w:lineRule="auto"/>
              <w:jc w:val="center"/>
              <w:rPr>
                <w:b/>
                <w:bCs/>
                <w:lang w:val="hy-AM"/>
              </w:rPr>
            </w:pPr>
            <w:r w:rsidRPr="0015579D">
              <w:rPr>
                <w:b/>
                <w:bCs/>
                <w:lang w:val="hy-AM"/>
              </w:rPr>
              <w:lastRenderedPageBreak/>
              <w:t>Ը</w:t>
            </w:r>
            <w:r w:rsidRPr="008E0D4D">
              <w:rPr>
                <w:b/>
                <w:bCs/>
                <w:lang w:val="hy-AM"/>
              </w:rPr>
              <w:t>նդունվել</w:t>
            </w:r>
            <w:r w:rsidRPr="0015579D">
              <w:rPr>
                <w:b/>
                <w:bCs/>
                <w:lang w:val="hy-AM"/>
              </w:rPr>
              <w:t xml:space="preserve"> է</w:t>
            </w:r>
          </w:p>
          <w:p w14:paraId="273622BB" w14:textId="1897E404" w:rsidR="001D3CC7" w:rsidRPr="0015579D" w:rsidRDefault="003F202D" w:rsidP="003F202D">
            <w:pPr>
              <w:tabs>
                <w:tab w:val="left" w:pos="5253"/>
              </w:tabs>
              <w:spacing w:after="0" w:line="360" w:lineRule="auto"/>
              <w:jc w:val="both"/>
              <w:rPr>
                <w:b/>
                <w:bCs/>
                <w:lang w:val="hy-AM"/>
              </w:rPr>
            </w:pPr>
            <w:r w:rsidRPr="0015579D">
              <w:rPr>
                <w:bCs/>
                <w:lang w:val="hy-AM"/>
              </w:rPr>
              <w:t>Նախագծում կատարվել է համապատասխան փոփոխություն: Նկատի ունենալով</w:t>
            </w:r>
            <w:r w:rsidRPr="00F82AFF">
              <w:rPr>
                <w:bCs/>
                <w:lang w:val="hy-AM"/>
              </w:rPr>
              <w:t xml:space="preserve"> որ</w:t>
            </w:r>
            <w:r w:rsidRPr="0015579D">
              <w:rPr>
                <w:bCs/>
                <w:lang w:val="hy-AM"/>
              </w:rPr>
              <w:t xml:space="preserve"> համապատասխան կարգեր ընդունելու և դրանց հիման վրա նշանակումներ կատարելու գործընթացը կարող է </w:t>
            </w:r>
            <w:proofErr w:type="spellStart"/>
            <w:r w:rsidRPr="0015579D">
              <w:rPr>
                <w:bCs/>
                <w:lang w:val="hy-AM"/>
              </w:rPr>
              <w:t>տևական</w:t>
            </w:r>
            <w:proofErr w:type="spellEnd"/>
            <w:r w:rsidRPr="0015579D">
              <w:rPr>
                <w:bCs/>
                <w:lang w:val="hy-AM"/>
              </w:rPr>
              <w:t xml:space="preserve"> լինել՝</w:t>
            </w:r>
            <w:r w:rsidRPr="00F82AFF">
              <w:rPr>
                <w:bCs/>
                <w:lang w:val="hy-AM"/>
              </w:rPr>
              <w:t xml:space="preserve"> սահմանվել է երկամսյա ժամկետ: </w:t>
            </w:r>
            <w:r w:rsidRPr="0015579D">
              <w:rPr>
                <w:bCs/>
                <w:lang w:val="hy-AM"/>
              </w:rPr>
              <w:t xml:space="preserve"> </w:t>
            </w:r>
            <w:r w:rsidRPr="008E0D4D">
              <w:rPr>
                <w:bCs/>
                <w:lang w:val="hy-AM"/>
              </w:rPr>
              <w:t xml:space="preserve"> </w:t>
            </w:r>
          </w:p>
        </w:tc>
      </w:tr>
      <w:tr w:rsidR="00932EC3" w:rsidRPr="00F80761" w14:paraId="7C50DEAA" w14:textId="77777777" w:rsidTr="0013278C">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7F18CAA" w14:textId="5CD61F74" w:rsidR="00932EC3" w:rsidRPr="00F80761" w:rsidRDefault="00932EC3" w:rsidP="008C3D29">
            <w:pPr>
              <w:tabs>
                <w:tab w:val="left" w:pos="5253"/>
              </w:tabs>
              <w:spacing w:after="0" w:line="360" w:lineRule="auto"/>
              <w:jc w:val="center"/>
              <w:rPr>
                <w:b/>
                <w:bCs/>
                <w:lang w:val="hy-AM"/>
              </w:rPr>
            </w:pPr>
            <w:r w:rsidRPr="008E0D4D">
              <w:rPr>
                <w:b/>
                <w:bCs/>
                <w:lang w:val="hy-AM"/>
              </w:rPr>
              <w:t>7. Մ</w:t>
            </w:r>
            <w:r w:rsidRPr="00F80761">
              <w:rPr>
                <w:b/>
                <w:bCs/>
                <w:lang w:val="hy-AM"/>
              </w:rPr>
              <w:t>արդու իրավունքների պաշտպանի գրասենյակ</w:t>
            </w: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68AE2867" w14:textId="282E827F" w:rsidR="00932EC3" w:rsidRPr="00F80761" w:rsidRDefault="004B37A9" w:rsidP="008C3D29">
            <w:pPr>
              <w:tabs>
                <w:tab w:val="left" w:pos="5253"/>
              </w:tabs>
              <w:spacing w:after="0" w:line="360" w:lineRule="auto"/>
              <w:rPr>
                <w:b/>
                <w:bCs/>
                <w:lang w:val="hy-AM"/>
              </w:rPr>
            </w:pPr>
            <w:r w:rsidRPr="00F80761">
              <w:rPr>
                <w:b/>
                <w:bCs/>
                <w:lang w:val="hy-AM"/>
              </w:rPr>
              <w:t>21</w:t>
            </w:r>
            <w:r w:rsidR="00932EC3" w:rsidRPr="00F80761">
              <w:rPr>
                <w:b/>
                <w:bCs/>
                <w:lang w:val="hy-AM"/>
              </w:rPr>
              <w:t>.</w:t>
            </w:r>
            <w:r w:rsidRPr="00F80761">
              <w:rPr>
                <w:b/>
                <w:bCs/>
                <w:lang w:val="hy-AM"/>
              </w:rPr>
              <w:t>11</w:t>
            </w:r>
            <w:r w:rsidR="00932EC3" w:rsidRPr="00F80761">
              <w:rPr>
                <w:b/>
                <w:bCs/>
                <w:lang w:val="hy-AM"/>
              </w:rPr>
              <w:t>.2022 թ.</w:t>
            </w:r>
          </w:p>
        </w:tc>
      </w:tr>
      <w:tr w:rsidR="00932EC3" w:rsidRPr="00F80761" w14:paraId="4701D60E" w14:textId="77777777" w:rsidTr="0013278C">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7B2B80" w14:textId="77777777" w:rsidR="00932EC3" w:rsidRPr="00F80761" w:rsidRDefault="00932EC3" w:rsidP="008C3D29">
            <w:pPr>
              <w:tabs>
                <w:tab w:val="left" w:pos="5253"/>
              </w:tabs>
              <w:spacing w:after="0" w:line="360" w:lineRule="auto"/>
              <w:rPr>
                <w:b/>
                <w:bCs/>
                <w:lang w:val="hy-AM"/>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21409E33" w14:textId="241BFA83" w:rsidR="00932EC3" w:rsidRPr="00F80761" w:rsidRDefault="00932EC3" w:rsidP="008C3D29">
            <w:pPr>
              <w:tabs>
                <w:tab w:val="left" w:pos="5253"/>
              </w:tabs>
              <w:spacing w:after="0" w:line="360" w:lineRule="auto"/>
              <w:rPr>
                <w:b/>
                <w:bCs/>
                <w:lang w:val="hy-AM"/>
              </w:rPr>
            </w:pPr>
            <w:r w:rsidRPr="00F80761">
              <w:rPr>
                <w:b/>
                <w:bCs/>
                <w:lang w:val="hy-AM"/>
              </w:rPr>
              <w:t xml:space="preserve">N </w:t>
            </w:r>
            <w:r w:rsidR="004B37A9" w:rsidRPr="00F80761">
              <w:rPr>
                <w:b/>
                <w:bCs/>
                <w:lang w:val="hy-AM"/>
              </w:rPr>
              <w:t>01/01.3/5788-2022</w:t>
            </w:r>
          </w:p>
        </w:tc>
      </w:tr>
      <w:tr w:rsidR="00291E28" w:rsidRPr="0089637E" w14:paraId="364F155C" w14:textId="77777777" w:rsidTr="00E8016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43B8E7EB" w14:textId="348FF190" w:rsidR="001B3307" w:rsidRPr="001B3307" w:rsidRDefault="001B3307" w:rsidP="001B3307">
            <w:pPr>
              <w:shd w:val="clear" w:color="auto" w:fill="FFFFFF"/>
              <w:spacing w:after="0" w:line="360" w:lineRule="auto"/>
              <w:contextualSpacing/>
              <w:jc w:val="both"/>
              <w:rPr>
                <w:rFonts w:eastAsia="Times New Roman"/>
                <w:bCs/>
                <w:color w:val="000000"/>
                <w:lang w:val="hy-AM"/>
              </w:rPr>
            </w:pPr>
            <w:r w:rsidRPr="001B3307">
              <w:rPr>
                <w:rFonts w:eastAsia="Times New Roman"/>
                <w:b/>
                <w:bCs/>
                <w:color w:val="000000"/>
                <w:lang w:val="hy-AM"/>
              </w:rPr>
              <w:t>1. Նախագծի 3-րդ հոդվածով</w:t>
            </w:r>
            <w:r w:rsidRPr="001B3307">
              <w:rPr>
                <w:rFonts w:eastAsia="Times New Roman"/>
                <w:bCs/>
                <w:color w:val="000000"/>
                <w:lang w:val="hy-AM"/>
              </w:rPr>
              <w:t xml:space="preserve"> առաջարկվող «Հակակոռուպցիոն կոմիտեի մասին» օրենքի (այսուհետ՝ Օրենք) 34-րդ հոդվածի 2-րդ մասը սահմանում է հակակոռուպցիոն կոմիտեի ծառայողի նկատմամբ ծառայողական քննության հարուցման առիթները, որոնք են՝ </w:t>
            </w:r>
            <w:r w:rsidRPr="001B3307">
              <w:rPr>
                <w:rFonts w:eastAsia="Times New Roman"/>
                <w:i/>
                <w:color w:val="000000"/>
                <w:lang w:val="hy-AM"/>
              </w:rPr>
              <w:t xml:space="preserve">հակակոռուպցիոն կոմիտեի նախագահի, նրա տեղակալի կամ կարգապահական հանձնաժողովի </w:t>
            </w:r>
            <w:proofErr w:type="spellStart"/>
            <w:r w:rsidRPr="001B3307">
              <w:rPr>
                <w:rFonts w:eastAsia="Times New Roman"/>
                <w:i/>
                <w:color w:val="000000"/>
                <w:lang w:val="hy-AM"/>
              </w:rPr>
              <w:t>որևէ</w:t>
            </w:r>
            <w:proofErr w:type="spellEnd"/>
            <w:r w:rsidRPr="001B3307">
              <w:rPr>
                <w:rFonts w:eastAsia="Times New Roman"/>
                <w:i/>
                <w:color w:val="000000"/>
                <w:lang w:val="hy-AM"/>
              </w:rPr>
              <w:t xml:space="preserve"> անդամի, ինչպես նաև դատախազի՝ օրենքով սահմանված կարգով ներկայացված ծառայողական քննություն անցկացնելու վերաբերյալ միջնորդությունը։</w:t>
            </w:r>
          </w:p>
          <w:p w14:paraId="46A3ED55" w14:textId="27A5FA44" w:rsidR="00291E28" w:rsidRPr="001B3307" w:rsidRDefault="001B3307" w:rsidP="001B3307">
            <w:pPr>
              <w:shd w:val="clear" w:color="auto" w:fill="FFFFFF"/>
              <w:spacing w:after="0" w:line="360" w:lineRule="auto"/>
              <w:ind w:firstLine="720"/>
              <w:contextualSpacing/>
              <w:jc w:val="both"/>
              <w:rPr>
                <w:rFonts w:eastAsia="Times New Roman"/>
                <w:color w:val="000000"/>
                <w:lang w:val="hy-AM"/>
              </w:rPr>
            </w:pPr>
            <w:r w:rsidRPr="001B3307">
              <w:rPr>
                <w:rFonts w:eastAsia="Times New Roman"/>
                <w:color w:val="000000"/>
                <w:lang w:val="hy-AM"/>
              </w:rPr>
              <w:lastRenderedPageBreak/>
              <w:t xml:space="preserve">Կարծում ենք, որ հակակոռուպցիոն կոմիտեի ծառայողի նկատմամբ ծառայողական քննության հարուցման առիթները սահմանափակ են, ուստի առաջարկում ենք նախատեսել նաև </w:t>
            </w:r>
            <w:r w:rsidRPr="001B3307">
              <w:rPr>
                <w:rFonts w:eastAsia="Times New Roman"/>
                <w:b/>
                <w:i/>
                <w:color w:val="000000"/>
                <w:lang w:val="hy-AM"/>
              </w:rPr>
              <w:t>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հիման վրա</w:t>
            </w:r>
            <w:r w:rsidRPr="001B3307">
              <w:rPr>
                <w:rFonts w:eastAsia="Times New Roman"/>
                <w:color w:val="000000"/>
                <w:lang w:val="hy-AM"/>
              </w:rPr>
              <w:t xml:space="preserve"> ծառայողական քննություն հարուցելու հնարավորությունը։ Հարկ է նկատել, որ վերոնշյալ հանգամանքը հանդիսանում է կարգապահական վարույթ հարուցելու առիթ դատավորների և դատախազների նկատմամբ՝ համապատասխանաբար ելնելով «Դատական օրենսգիրք» սահմանադրական օրենքի 146-րդ հոդվածի 1-ին մասի և «Դատախազության մասին» 56-րդ մասի 1-ին մասի դրույթներից։</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9D4B065" w14:textId="70FCE0A7" w:rsidR="00291E28" w:rsidRPr="00AD68DD" w:rsidRDefault="00243928" w:rsidP="008C3D29">
            <w:pPr>
              <w:tabs>
                <w:tab w:val="left" w:pos="5253"/>
              </w:tabs>
              <w:spacing w:after="0" w:line="360" w:lineRule="auto"/>
              <w:jc w:val="center"/>
              <w:rPr>
                <w:b/>
                <w:bCs/>
                <w:lang w:val="hy-AM"/>
              </w:rPr>
            </w:pPr>
            <w:r w:rsidRPr="00AD68DD">
              <w:rPr>
                <w:b/>
                <w:bCs/>
                <w:lang w:val="hy-AM"/>
              </w:rPr>
              <w:lastRenderedPageBreak/>
              <w:t>Ը</w:t>
            </w:r>
            <w:r w:rsidR="00291E28" w:rsidRPr="008E0D4D">
              <w:rPr>
                <w:b/>
                <w:bCs/>
                <w:lang w:val="hy-AM"/>
              </w:rPr>
              <w:t>նդունվել</w:t>
            </w:r>
            <w:r w:rsidRPr="00AD68DD">
              <w:rPr>
                <w:b/>
                <w:bCs/>
                <w:lang w:val="hy-AM"/>
              </w:rPr>
              <w:t xml:space="preserve"> Է</w:t>
            </w:r>
          </w:p>
          <w:p w14:paraId="0F7FD65B" w14:textId="54E9284D" w:rsidR="00291E28" w:rsidRPr="00AD68DD" w:rsidRDefault="00243928" w:rsidP="008C3D29">
            <w:pPr>
              <w:tabs>
                <w:tab w:val="left" w:pos="5253"/>
              </w:tabs>
              <w:spacing w:after="0" w:line="360" w:lineRule="auto"/>
              <w:jc w:val="both"/>
              <w:rPr>
                <w:bCs/>
                <w:lang w:val="hy-AM"/>
              </w:rPr>
            </w:pPr>
            <w:r w:rsidRPr="00AD68DD">
              <w:rPr>
                <w:bCs/>
                <w:lang w:val="hy-AM"/>
              </w:rPr>
              <w:t>Նախագծում կատարվել են համապատասխան փոփոխություններ:</w:t>
            </w:r>
          </w:p>
        </w:tc>
      </w:tr>
      <w:tr w:rsidR="00291E28" w:rsidRPr="0089637E" w14:paraId="7CC4A4CA" w14:textId="77777777" w:rsidTr="00E80162">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30C45D82" w14:textId="77777777" w:rsidR="001F67A7" w:rsidRPr="00AD68DD" w:rsidRDefault="00243928" w:rsidP="001F67A7">
            <w:pPr>
              <w:shd w:val="clear" w:color="auto" w:fill="FFFFFF"/>
              <w:jc w:val="both"/>
              <w:rPr>
                <w:rFonts w:eastAsia="Times New Roman"/>
                <w:bCs/>
                <w:color w:val="000000"/>
                <w:lang w:val="hy-AM"/>
              </w:rPr>
            </w:pPr>
            <w:r w:rsidRPr="00AD68DD">
              <w:rPr>
                <w:rFonts w:eastAsia="Times New Roman"/>
                <w:color w:val="000000"/>
                <w:lang w:val="hy-AM"/>
              </w:rPr>
              <w:t xml:space="preserve">2. </w:t>
            </w:r>
            <w:r w:rsidR="001F67A7" w:rsidRPr="00AD68DD">
              <w:rPr>
                <w:rFonts w:eastAsia="Times New Roman"/>
                <w:b/>
                <w:bCs/>
                <w:color w:val="000000"/>
                <w:lang w:val="hy-AM"/>
              </w:rPr>
              <w:t>Նախագծի 3-րդ հոդվածի 10-րդ մասի</w:t>
            </w:r>
            <w:r w:rsidR="001F67A7" w:rsidRPr="00AD68DD">
              <w:rPr>
                <w:rFonts w:eastAsia="Times New Roman"/>
                <w:bCs/>
                <w:color w:val="000000"/>
                <w:lang w:val="hy-AM"/>
              </w:rPr>
              <w:t xml:space="preserve"> համաձայն՝</w:t>
            </w:r>
            <w:r w:rsidR="001F67A7" w:rsidRPr="00AD68DD">
              <w:rPr>
                <w:rFonts w:eastAsia="Times New Roman"/>
                <w:i/>
                <w:color w:val="000000"/>
                <w:lang w:val="hy-AM"/>
              </w:rPr>
              <w:t xml:space="preserve"> եթե </w:t>
            </w:r>
            <w:proofErr w:type="spellStart"/>
            <w:r w:rsidR="001F67A7" w:rsidRPr="00AD68DD">
              <w:rPr>
                <w:rFonts w:eastAsia="Times New Roman"/>
                <w:i/>
                <w:color w:val="000000"/>
                <w:lang w:val="hy-AM"/>
              </w:rPr>
              <w:t>մինչև</w:t>
            </w:r>
            <w:proofErr w:type="spellEnd"/>
            <w:r w:rsidR="001F67A7" w:rsidRPr="00AD68DD">
              <w:rPr>
                <w:rFonts w:eastAsia="Times New Roman"/>
                <w:i/>
                <w:color w:val="000000"/>
                <w:lang w:val="hy-AM"/>
              </w:rPr>
              <w:t xml:space="preserve"> կարգապահական վարույթ հարուցելը կամ կարգապահական վարույթ հարուցելուց հետո պարզվել է, որ առկա է հակակոռուպցիոն կոմիտեի ծառայողի մասնակցությամբ կամ նրա կատարած ենթադրյալ հանցագործության դեպք կամ հակակոռուպցիոն կոմիտեի ծառայողի կատարած վարչական իրավախախտում, ապա </w:t>
            </w:r>
            <w:r w:rsidR="001F67A7" w:rsidRPr="00AD68DD">
              <w:rPr>
                <w:rFonts w:eastAsia="Times New Roman"/>
                <w:i/>
                <w:color w:val="000000"/>
                <w:lang w:val="hy-AM"/>
              </w:rPr>
              <w:lastRenderedPageBreak/>
              <w:t xml:space="preserve">կարգապահական վարույթի հարուցումը հետաձգվում է, իսկ հարուցված կարգապահական վարույթը կասեցվում է </w:t>
            </w:r>
            <w:proofErr w:type="spellStart"/>
            <w:r w:rsidR="001F67A7" w:rsidRPr="00AD68DD">
              <w:rPr>
                <w:rFonts w:eastAsia="Times New Roman"/>
                <w:i/>
                <w:color w:val="000000"/>
                <w:lang w:val="hy-AM"/>
              </w:rPr>
              <w:t>մինչև</w:t>
            </w:r>
            <w:proofErr w:type="spellEnd"/>
            <w:r w:rsidR="001F67A7" w:rsidRPr="00AD68DD">
              <w:rPr>
                <w:rFonts w:eastAsia="Times New Roman"/>
                <w:i/>
                <w:color w:val="000000"/>
                <w:lang w:val="hy-AM"/>
              </w:rPr>
              <w:t xml:space="preserve"> համապատասխան քրեական կամ վարչական վարույթի ավարտը: </w:t>
            </w:r>
          </w:p>
          <w:p w14:paraId="4BF4434B" w14:textId="31F1CBD5" w:rsidR="0088162E" w:rsidRPr="001F67A7" w:rsidRDefault="001F67A7" w:rsidP="001F67A7">
            <w:pPr>
              <w:shd w:val="clear" w:color="auto" w:fill="FFFFFF"/>
              <w:spacing w:after="0" w:line="360" w:lineRule="auto"/>
              <w:ind w:firstLine="720"/>
              <w:contextualSpacing/>
              <w:jc w:val="both"/>
              <w:rPr>
                <w:rFonts w:eastAsia="Times New Roman"/>
                <w:bCs/>
                <w:color w:val="000000"/>
                <w:lang w:val="hy-AM"/>
              </w:rPr>
            </w:pPr>
            <w:r w:rsidRPr="001F67A7">
              <w:rPr>
                <w:rFonts w:eastAsia="Times New Roman"/>
                <w:color w:val="000000"/>
                <w:lang w:val="hy-AM"/>
              </w:rPr>
              <w:t xml:space="preserve">Վերոնշյալ դրույթով նախատեսվում է հակակոռուպցիոն կոմիտեի ծառայողի նկատմամբ հարուցված կարգապահական վարույթի կասեցում ոչ միայն նրա նկատմամբ հարուցված քրեական վարույթի առկայության պարագայում, </w:t>
            </w:r>
            <w:proofErr w:type="spellStart"/>
            <w:r w:rsidRPr="001F67A7">
              <w:rPr>
                <w:rFonts w:eastAsia="Times New Roman"/>
                <w:color w:val="000000"/>
                <w:lang w:val="hy-AM"/>
              </w:rPr>
              <w:t>այլև</w:t>
            </w:r>
            <w:proofErr w:type="spellEnd"/>
            <w:r w:rsidRPr="001F67A7">
              <w:rPr>
                <w:rFonts w:eastAsia="Times New Roman"/>
                <w:color w:val="000000"/>
                <w:lang w:val="hy-AM"/>
              </w:rPr>
              <w:t xml:space="preserve"> այն դեպքում, երբ պարզվել է, որ առկա է հակակոռուպցիոն կոմիտեի ծառայողի կատարած վարչական իրավախախտում։ Հարկ է նկատել, որ վարչական իրավախախտումները բազմաբնույթ են և մեծամասամբ կապված չեն կարգապահական </w:t>
            </w:r>
            <w:proofErr w:type="spellStart"/>
            <w:r w:rsidRPr="001F67A7">
              <w:rPr>
                <w:rFonts w:eastAsia="Times New Roman"/>
                <w:color w:val="000000"/>
                <w:lang w:val="hy-AM"/>
              </w:rPr>
              <w:t>վարույթների</w:t>
            </w:r>
            <w:proofErr w:type="spellEnd"/>
            <w:r w:rsidRPr="001F67A7">
              <w:rPr>
                <w:rFonts w:eastAsia="Times New Roman"/>
                <w:color w:val="000000"/>
                <w:lang w:val="hy-AM"/>
              </w:rPr>
              <w:t xml:space="preserve"> հետ։ Ավելին՝ վարչական պատասխանատվության ենթարկվելը կամ վարչական վարույթում ներգրավվելը չի հանդիսանում անձին կարգապահական պատասխանատվության ենթարկելու հիմք՝ ի տարբերություն քրեական վարույթի։ Այսպես, օրինակ՝ Օրենքի 24-րդ հոդվածը հակակոռուպցիոն կոմիտեի ծառայողին պաշտոնից ազատման հիմքերի թվում սահմանում է նրա նկատմամբ դատարանի մեղադրական </w:t>
            </w:r>
            <w:r w:rsidRPr="001F67A7">
              <w:rPr>
                <w:rFonts w:eastAsia="Times New Roman"/>
                <w:color w:val="000000"/>
                <w:lang w:val="hy-AM"/>
              </w:rPr>
              <w:lastRenderedPageBreak/>
              <w:t xml:space="preserve">դատավճիռն օրինական ուժի մեջ մտնելը։ Հաշվի առնելով վերոգրյալը՝ կարծում ենք կարգապահական վարույթի հարուցման հետաձգումը և կարգապահական վարույթի կասեցումը </w:t>
            </w:r>
            <w:proofErr w:type="spellStart"/>
            <w:r w:rsidRPr="001F67A7">
              <w:rPr>
                <w:rFonts w:eastAsia="Times New Roman"/>
                <w:color w:val="000000"/>
                <w:lang w:val="hy-AM"/>
              </w:rPr>
              <w:t>մինչև</w:t>
            </w:r>
            <w:proofErr w:type="spellEnd"/>
            <w:r w:rsidRPr="001F67A7">
              <w:rPr>
                <w:rFonts w:eastAsia="Times New Roman"/>
                <w:color w:val="000000"/>
                <w:lang w:val="hy-AM"/>
              </w:rPr>
              <w:t xml:space="preserve"> վարչական վարույթի ավարտ աննպատակահարմար է։ Ուստի առաջարկում ենք վերոնշյալ </w:t>
            </w:r>
            <w:proofErr w:type="spellStart"/>
            <w:r w:rsidRPr="001F67A7">
              <w:rPr>
                <w:rFonts w:eastAsia="Times New Roman"/>
                <w:color w:val="000000"/>
                <w:lang w:val="hy-AM"/>
              </w:rPr>
              <w:t>նորմից</w:t>
            </w:r>
            <w:proofErr w:type="spellEnd"/>
            <w:r w:rsidRPr="001F67A7">
              <w:rPr>
                <w:rFonts w:eastAsia="Times New Roman"/>
                <w:color w:val="000000"/>
                <w:lang w:val="hy-AM"/>
              </w:rPr>
              <w:t xml:space="preserve"> բացառել «</w:t>
            </w:r>
            <w:r w:rsidRPr="001F67A7">
              <w:rPr>
                <w:rFonts w:eastAsia="Times New Roman"/>
                <w:i/>
                <w:color w:val="000000"/>
                <w:lang w:val="hy-AM"/>
              </w:rPr>
              <w:t xml:space="preserve">կամ հակակոռուպցիոն կոմիտեի ծառայողի կատարած վարչական իրավախախտում» և «կամ վարչական» </w:t>
            </w:r>
            <w:r w:rsidRPr="001F67A7">
              <w:rPr>
                <w:rFonts w:eastAsia="Times New Roman"/>
                <w:color w:val="000000"/>
                <w:lang w:val="hy-AM"/>
              </w:rPr>
              <w:t>բառերը։</w:t>
            </w:r>
            <w:r w:rsidRPr="001F67A7">
              <w:rPr>
                <w:rFonts w:eastAsia="Times New Roman"/>
                <w:i/>
                <w:color w:val="000000"/>
                <w:lang w:val="hy-AM"/>
              </w:rPr>
              <w:t xml:space="preserve"> </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80F7425" w14:textId="77777777" w:rsidR="00291E28" w:rsidRPr="008E0D4D" w:rsidRDefault="0088162E" w:rsidP="008C3D29">
            <w:pPr>
              <w:tabs>
                <w:tab w:val="left" w:pos="5253"/>
              </w:tabs>
              <w:spacing w:after="0" w:line="360" w:lineRule="auto"/>
              <w:jc w:val="center"/>
              <w:rPr>
                <w:b/>
                <w:bCs/>
                <w:lang w:val="hy-AM"/>
              </w:rPr>
            </w:pPr>
            <w:r w:rsidRPr="008E0D4D">
              <w:rPr>
                <w:b/>
                <w:bCs/>
                <w:lang w:val="hy-AM"/>
              </w:rPr>
              <w:lastRenderedPageBreak/>
              <w:t>Ընդունվել Է</w:t>
            </w:r>
          </w:p>
          <w:p w14:paraId="74C676B3" w14:textId="23E62BF1" w:rsidR="0088162E" w:rsidRPr="008E0D4D" w:rsidRDefault="0088162E" w:rsidP="008C3D29">
            <w:pPr>
              <w:tabs>
                <w:tab w:val="left" w:pos="5253"/>
              </w:tabs>
              <w:spacing w:after="0" w:line="360" w:lineRule="auto"/>
              <w:jc w:val="both"/>
              <w:rPr>
                <w:bCs/>
                <w:lang w:val="hy-AM"/>
              </w:rPr>
            </w:pPr>
            <w:r w:rsidRPr="008E0D4D">
              <w:rPr>
                <w:bCs/>
                <w:lang w:val="hy-AM"/>
              </w:rPr>
              <w:t>Նախագծում կատարվել են համապատասխան փոփոխություններ:</w:t>
            </w:r>
          </w:p>
        </w:tc>
      </w:tr>
      <w:tr w:rsidR="00291E28" w:rsidRPr="0089637E" w14:paraId="195E2B36" w14:textId="77777777" w:rsidTr="00291E28">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0D96D9DF" w14:textId="77777777" w:rsidR="001F67A7" w:rsidRPr="00AD68DD" w:rsidRDefault="0088162E" w:rsidP="001F67A7">
            <w:pPr>
              <w:shd w:val="clear" w:color="auto" w:fill="FFFFFF"/>
              <w:jc w:val="both"/>
              <w:rPr>
                <w:rFonts w:eastAsia="Times New Roman"/>
                <w:bCs/>
                <w:color w:val="000000"/>
                <w:lang w:val="hy-AM"/>
              </w:rPr>
            </w:pPr>
            <w:r w:rsidRPr="008E0D4D">
              <w:rPr>
                <w:rFonts w:eastAsia="Times New Roman"/>
                <w:color w:val="000000"/>
                <w:lang w:val="hy-AM"/>
              </w:rPr>
              <w:lastRenderedPageBreak/>
              <w:t xml:space="preserve">3. </w:t>
            </w:r>
            <w:r w:rsidR="001F67A7" w:rsidRPr="00AD68DD">
              <w:rPr>
                <w:rFonts w:eastAsia="Times New Roman"/>
                <w:bCs/>
                <w:color w:val="000000"/>
                <w:lang w:val="hy-AM"/>
              </w:rPr>
              <w:t xml:space="preserve">Նախագծի 11-րդ հոդվածը սահմանում է </w:t>
            </w:r>
            <w:r w:rsidR="001F67A7" w:rsidRPr="00AD68DD">
              <w:rPr>
                <w:rFonts w:eastAsia="Times New Roman"/>
                <w:color w:val="000000"/>
                <w:lang w:val="hy-AM"/>
              </w:rPr>
              <w:t xml:space="preserve">հակակոռուպցիոն կոմիտեի ծառայողի իրավունքները կարգապահական վարույթի շրջանակներում, մասնավորապես՝ </w:t>
            </w:r>
            <w:r w:rsidR="001F67A7" w:rsidRPr="00AD68DD">
              <w:rPr>
                <w:rFonts w:eastAsia="Times New Roman"/>
                <w:i/>
                <w:color w:val="000000"/>
                <w:lang w:val="hy-AM"/>
              </w:rPr>
              <w:t>հակակոռուպցիոն կոմիտեի ծառայողն իրավունք ունի բացատրություն տալու իր նկատմամբ հարուցված կարգապահական վարույթի առնչությամբ, ստանալ իրավաբանական օգնություն, այդ թվում հանդես գալ ներկայացուցչի միջոցով (ներառյալ՝ փաստաբանական ծառայություններ մատուցող):</w:t>
            </w:r>
          </w:p>
          <w:p w14:paraId="6F30FA61" w14:textId="77777777" w:rsidR="001F67A7" w:rsidRPr="001F67A7" w:rsidRDefault="001F67A7" w:rsidP="001F67A7">
            <w:pPr>
              <w:shd w:val="clear" w:color="auto" w:fill="FFFFFF"/>
              <w:spacing w:after="0" w:line="360" w:lineRule="auto"/>
              <w:ind w:firstLine="720"/>
              <w:contextualSpacing/>
              <w:jc w:val="both"/>
              <w:rPr>
                <w:rFonts w:eastAsia="Times New Roman"/>
                <w:color w:val="000000"/>
                <w:lang w:val="hy-AM"/>
              </w:rPr>
            </w:pPr>
            <w:r w:rsidRPr="001F67A7">
              <w:rPr>
                <w:rFonts w:eastAsia="Times New Roman"/>
                <w:color w:val="000000"/>
                <w:lang w:val="hy-AM"/>
              </w:rPr>
              <w:t xml:space="preserve">Հաշվի առնելով կարգապահական պատասխանատվության ներգործությունը՝ կարծում ենք անհրաժեշտ է սահմանել անձի իրավունքների առավել լայն շրջանակ կարգապահական վարույթի շրջանակներում՝ նախատեսելով առնվազն </w:t>
            </w:r>
            <w:proofErr w:type="spellStart"/>
            <w:r w:rsidRPr="001F67A7">
              <w:rPr>
                <w:rFonts w:eastAsia="Times New Roman"/>
                <w:color w:val="000000"/>
                <w:lang w:val="hy-AM"/>
              </w:rPr>
              <w:t>հետևյալ</w:t>
            </w:r>
            <w:proofErr w:type="spellEnd"/>
            <w:r w:rsidRPr="001F67A7">
              <w:rPr>
                <w:rFonts w:eastAsia="Times New Roman"/>
                <w:color w:val="000000"/>
                <w:lang w:val="hy-AM"/>
              </w:rPr>
              <w:t xml:space="preserve"> նվազագույն </w:t>
            </w:r>
            <w:r w:rsidRPr="001F67A7">
              <w:rPr>
                <w:rFonts w:eastAsia="Times New Roman"/>
                <w:color w:val="000000"/>
                <w:lang w:val="hy-AM"/>
              </w:rPr>
              <w:lastRenderedPageBreak/>
              <w:t xml:space="preserve">իրավունքները. </w:t>
            </w:r>
          </w:p>
          <w:p w14:paraId="4502482F" w14:textId="77777777" w:rsidR="001F67A7" w:rsidRPr="001F67A7" w:rsidRDefault="001F67A7" w:rsidP="001F67A7">
            <w:pPr>
              <w:numPr>
                <w:ilvl w:val="0"/>
                <w:numId w:val="44"/>
              </w:numPr>
              <w:shd w:val="clear" w:color="auto" w:fill="FFFFFF"/>
              <w:spacing w:after="0" w:line="360" w:lineRule="auto"/>
              <w:contextualSpacing/>
              <w:jc w:val="both"/>
              <w:rPr>
                <w:rFonts w:eastAsia="Times New Roman"/>
                <w:i/>
                <w:color w:val="000000"/>
                <w:lang w:val="hy-AM"/>
              </w:rPr>
            </w:pPr>
            <w:r w:rsidRPr="001F67A7">
              <w:rPr>
                <w:rFonts w:eastAsia="Times New Roman"/>
                <w:i/>
                <w:color w:val="000000"/>
                <w:lang w:val="hy-AM"/>
              </w:rPr>
              <w:t xml:space="preserve">իր իրավունքներին և պարտականություններին ծանոթանալու իրավունք, </w:t>
            </w:r>
            <w:r w:rsidRPr="001F67A7">
              <w:rPr>
                <w:rFonts w:ascii="Calibri" w:eastAsia="Times New Roman" w:hAnsi="Calibri" w:cs="Calibri"/>
                <w:i/>
                <w:color w:val="000000"/>
                <w:lang w:val="hy-AM"/>
              </w:rPr>
              <w:t> </w:t>
            </w:r>
            <w:r w:rsidRPr="001F67A7">
              <w:rPr>
                <w:rFonts w:eastAsia="Times New Roman"/>
                <w:i/>
                <w:color w:val="000000"/>
                <w:lang w:val="hy-AM"/>
              </w:rPr>
              <w:t xml:space="preserve"> </w:t>
            </w:r>
          </w:p>
          <w:p w14:paraId="0398111D" w14:textId="77777777" w:rsidR="001F67A7" w:rsidRPr="001F67A7" w:rsidRDefault="001F67A7" w:rsidP="001F67A7">
            <w:pPr>
              <w:numPr>
                <w:ilvl w:val="0"/>
                <w:numId w:val="44"/>
              </w:numPr>
              <w:shd w:val="clear" w:color="auto" w:fill="FFFFFF"/>
              <w:spacing w:after="0" w:line="360" w:lineRule="auto"/>
              <w:contextualSpacing/>
              <w:jc w:val="both"/>
              <w:rPr>
                <w:rFonts w:eastAsia="Times New Roman"/>
                <w:i/>
                <w:color w:val="000000"/>
                <w:lang w:val="hy-AM"/>
              </w:rPr>
            </w:pPr>
            <w:r w:rsidRPr="001F67A7">
              <w:rPr>
                <w:rFonts w:eastAsia="Times New Roman"/>
                <w:i/>
                <w:color w:val="000000"/>
                <w:lang w:val="hy-AM"/>
              </w:rPr>
              <w:t xml:space="preserve">կարգապահական վարույթ իրականացնող անձին բացարկ հայտնելու իրավունք, եթե կան հիմքեր ենթադրելու, որ կարգապահական վարույթ իրականացնող անձն ուղղակի կամ անուղղակի շահագրգռված է կարգապահական վարույթի ելքով, </w:t>
            </w:r>
          </w:p>
          <w:p w14:paraId="7BD5376F" w14:textId="77777777" w:rsidR="001F67A7" w:rsidRPr="001F67A7" w:rsidRDefault="001F67A7" w:rsidP="001F67A7">
            <w:pPr>
              <w:numPr>
                <w:ilvl w:val="0"/>
                <w:numId w:val="44"/>
              </w:numPr>
              <w:shd w:val="clear" w:color="auto" w:fill="FFFFFF"/>
              <w:spacing w:after="0" w:line="360" w:lineRule="auto"/>
              <w:contextualSpacing/>
              <w:jc w:val="both"/>
              <w:rPr>
                <w:rFonts w:eastAsia="Times New Roman"/>
                <w:i/>
                <w:color w:val="000000"/>
                <w:lang w:val="hy-AM"/>
              </w:rPr>
            </w:pPr>
            <w:r w:rsidRPr="001F67A7">
              <w:rPr>
                <w:rFonts w:eastAsia="Times New Roman"/>
                <w:i/>
                <w:color w:val="000000"/>
                <w:lang w:val="hy-AM"/>
              </w:rPr>
              <w:t xml:space="preserve">կարգապահական վարույթի ընթացքում առանձին գործողություններ կատարելու համար միջնորդություններ ներկայացնելու իրավունք, </w:t>
            </w:r>
          </w:p>
          <w:p w14:paraId="3DBC9C7A" w14:textId="77777777" w:rsidR="001F67A7" w:rsidRPr="001F67A7" w:rsidRDefault="001F67A7" w:rsidP="001F67A7">
            <w:pPr>
              <w:numPr>
                <w:ilvl w:val="0"/>
                <w:numId w:val="44"/>
              </w:numPr>
              <w:shd w:val="clear" w:color="auto" w:fill="FFFFFF"/>
              <w:spacing w:after="0" w:line="360" w:lineRule="auto"/>
              <w:contextualSpacing/>
              <w:jc w:val="both"/>
              <w:rPr>
                <w:rFonts w:eastAsia="Times New Roman"/>
                <w:i/>
                <w:color w:val="000000"/>
                <w:lang w:val="hy-AM"/>
              </w:rPr>
            </w:pPr>
            <w:r w:rsidRPr="001F67A7">
              <w:rPr>
                <w:rFonts w:eastAsia="Times New Roman"/>
                <w:i/>
                <w:color w:val="000000"/>
                <w:lang w:val="hy-AM"/>
              </w:rPr>
              <w:t>կարգապահական վարույթի նյութերին ծանոթանալու իրավունք և այլն։</w:t>
            </w:r>
          </w:p>
          <w:p w14:paraId="38568172" w14:textId="272D3D56" w:rsidR="00291E28" w:rsidRPr="008E0D4D" w:rsidRDefault="00291E28" w:rsidP="008C3D29">
            <w:pPr>
              <w:shd w:val="clear" w:color="auto" w:fill="FFFFFF"/>
              <w:spacing w:after="0" w:line="360" w:lineRule="auto"/>
              <w:ind w:firstLine="720"/>
              <w:contextualSpacing/>
              <w:jc w:val="both"/>
              <w:rPr>
                <w:rFonts w:eastAsia="Times New Roman"/>
                <w:color w:val="000000"/>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69B0D445" w14:textId="454FB0B3" w:rsidR="00291E28" w:rsidRPr="008E0D4D" w:rsidRDefault="00AB132C" w:rsidP="008C3D29">
            <w:pPr>
              <w:tabs>
                <w:tab w:val="left" w:pos="5253"/>
              </w:tabs>
              <w:spacing w:after="0" w:line="360" w:lineRule="auto"/>
              <w:jc w:val="center"/>
              <w:rPr>
                <w:b/>
                <w:bCs/>
                <w:lang w:val="hy-AM"/>
              </w:rPr>
            </w:pPr>
            <w:r w:rsidRPr="008E0D4D">
              <w:rPr>
                <w:b/>
                <w:bCs/>
                <w:lang w:val="hy-AM"/>
              </w:rPr>
              <w:lastRenderedPageBreak/>
              <w:t>Ընդունվել է</w:t>
            </w:r>
          </w:p>
          <w:p w14:paraId="1D3A8F3B" w14:textId="108C401D" w:rsidR="00AB132C" w:rsidRPr="008E0D4D" w:rsidRDefault="00AB132C" w:rsidP="008C3D29">
            <w:pPr>
              <w:tabs>
                <w:tab w:val="left" w:pos="5253"/>
              </w:tabs>
              <w:spacing w:after="0" w:line="360" w:lineRule="auto"/>
              <w:jc w:val="both"/>
              <w:rPr>
                <w:bCs/>
                <w:lang w:val="hy-AM"/>
              </w:rPr>
            </w:pPr>
            <w:r w:rsidRPr="008E0D4D">
              <w:rPr>
                <w:bCs/>
                <w:lang w:val="hy-AM"/>
              </w:rPr>
              <w:t>Նախագծում կատարվել են համապատասխան փոփոխություններ:</w:t>
            </w:r>
          </w:p>
          <w:p w14:paraId="3FCC3D73" w14:textId="4063CBDC" w:rsidR="00291E28" w:rsidRPr="008E0D4D" w:rsidRDefault="00291E28" w:rsidP="008C3D29">
            <w:pPr>
              <w:tabs>
                <w:tab w:val="left" w:pos="5253"/>
              </w:tabs>
              <w:spacing w:after="0" w:line="360" w:lineRule="auto"/>
              <w:jc w:val="center"/>
              <w:rPr>
                <w:b/>
                <w:bCs/>
                <w:lang w:val="hy-AM"/>
              </w:rPr>
            </w:pPr>
          </w:p>
        </w:tc>
      </w:tr>
      <w:tr w:rsidR="00902441" w:rsidRPr="0089637E" w14:paraId="5836A26C" w14:textId="77777777" w:rsidTr="00291E28">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765E042D" w14:textId="4EC3A1BA" w:rsidR="001F67A7" w:rsidRPr="001F67A7" w:rsidRDefault="00902441" w:rsidP="001F67A7">
            <w:pPr>
              <w:jc w:val="both"/>
              <w:rPr>
                <w:color w:val="000000"/>
                <w:lang w:val="hy-AM"/>
              </w:rPr>
            </w:pPr>
            <w:r w:rsidRPr="008E0D4D">
              <w:rPr>
                <w:rFonts w:eastAsia="Times New Roman"/>
                <w:color w:val="000000"/>
                <w:lang w:val="hy-AM"/>
              </w:rPr>
              <w:t>4. Ա</w:t>
            </w:r>
            <w:r w:rsidR="001F67A7" w:rsidRPr="001F67A7">
              <w:rPr>
                <w:rFonts w:eastAsia="Times New Roman"/>
                <w:color w:val="000000"/>
                <w:lang w:val="hy-AM"/>
              </w:rPr>
              <w:t xml:space="preserve"> </w:t>
            </w:r>
            <w:r w:rsidR="001F67A7" w:rsidRPr="001F67A7">
              <w:rPr>
                <w:color w:val="000000"/>
                <w:lang w:val="hy-AM"/>
              </w:rPr>
              <w:t xml:space="preserve">Նախագծի 3-րդ հոդվածի 12-րդ մասի համաձայն՝ </w:t>
            </w:r>
            <w:r w:rsidR="001F67A7" w:rsidRPr="001F67A7">
              <w:rPr>
                <w:i/>
                <w:color w:val="000000"/>
                <w:lang w:val="hy-AM"/>
              </w:rPr>
              <w:t>կարգապահական յուրաքանչյուր խախտման համար կարող է նշանակվել մեկ կարգապահական տույժ:</w:t>
            </w:r>
            <w:r w:rsidR="001F67A7" w:rsidRPr="001F67A7">
              <w:rPr>
                <w:color w:val="000000"/>
                <w:lang w:val="hy-AM"/>
              </w:rPr>
              <w:t xml:space="preserve"> Միաժամանակ նույն հոդվածի 16-րդ մասի համաձայն՝ </w:t>
            </w:r>
            <w:r w:rsidR="001F67A7" w:rsidRPr="001F67A7">
              <w:rPr>
                <w:i/>
                <w:color w:val="000000"/>
                <w:lang w:val="hy-AM"/>
              </w:rPr>
              <w:t xml:space="preserve">մեկ կարգապահական վարույթի շրջանակներում կարող է նշանակվել միայն մեկ կարգապահական տույժ: </w:t>
            </w:r>
          </w:p>
          <w:p w14:paraId="0FD32F68" w14:textId="77777777" w:rsidR="001F67A7" w:rsidRPr="001F67A7" w:rsidRDefault="001F67A7" w:rsidP="001F67A7">
            <w:pPr>
              <w:shd w:val="clear" w:color="auto" w:fill="FFFFFF"/>
              <w:spacing w:after="0" w:line="360" w:lineRule="auto"/>
              <w:ind w:firstLine="720"/>
              <w:contextualSpacing/>
              <w:jc w:val="both"/>
              <w:rPr>
                <w:rFonts w:eastAsia="Times New Roman"/>
                <w:color w:val="000000"/>
                <w:lang w:val="hy-AM"/>
              </w:rPr>
            </w:pPr>
            <w:r w:rsidRPr="001F67A7">
              <w:rPr>
                <w:rFonts w:eastAsia="Times New Roman"/>
                <w:color w:val="000000"/>
                <w:lang w:val="hy-AM"/>
              </w:rPr>
              <w:t xml:space="preserve">Հարկ է նկատել, որ մեկ կարգապահական վարույթի </w:t>
            </w:r>
            <w:r w:rsidRPr="001F67A7">
              <w:rPr>
                <w:rFonts w:eastAsia="Times New Roman"/>
                <w:color w:val="000000"/>
                <w:lang w:val="hy-AM"/>
              </w:rPr>
              <w:lastRenderedPageBreak/>
              <w:t xml:space="preserve">շրջանակներում կարող են քննվել մի քանի կարգապահական խախտումներ, որոնց ամբողջությունը կարող է հանգեցնել կարգապահական պատասխանատվության։ Ուստի այս պարագայում Նախագծով տրված դրույթների </w:t>
            </w:r>
            <w:proofErr w:type="spellStart"/>
            <w:r w:rsidRPr="001F67A7">
              <w:rPr>
                <w:rFonts w:eastAsia="Times New Roman"/>
                <w:color w:val="000000"/>
                <w:lang w:val="hy-AM"/>
              </w:rPr>
              <w:t>ձևակերպումներից</w:t>
            </w:r>
            <w:proofErr w:type="spellEnd"/>
            <w:r w:rsidRPr="001F67A7">
              <w:rPr>
                <w:rFonts w:eastAsia="Times New Roman"/>
                <w:color w:val="000000"/>
                <w:lang w:val="hy-AM"/>
              </w:rPr>
              <w:t xml:space="preserve"> պարզ չէ, թե երկու կանոններից որ մեկը պետք է կիրառվի տվյալ պարագայում։ Հաշվի առնելով վերոգրյալը՝ առավել հստակություն ապահովելու նպատակով առաջարկում ենք Նախագծից բացառել 3-րդ հոդվածի 16-րդ մասը և վերաշարադրել 12-րդ մասը </w:t>
            </w:r>
            <w:proofErr w:type="spellStart"/>
            <w:r w:rsidRPr="001F67A7">
              <w:rPr>
                <w:rFonts w:eastAsia="Times New Roman"/>
                <w:color w:val="000000"/>
                <w:lang w:val="hy-AM"/>
              </w:rPr>
              <w:t>հետևյալ</w:t>
            </w:r>
            <w:proofErr w:type="spellEnd"/>
            <w:r w:rsidRPr="001F67A7">
              <w:rPr>
                <w:rFonts w:eastAsia="Times New Roman"/>
                <w:color w:val="000000"/>
                <w:lang w:val="hy-AM"/>
              </w:rPr>
              <w:t xml:space="preserve"> խմբագրությամբ. </w:t>
            </w:r>
          </w:p>
          <w:p w14:paraId="33CE6267" w14:textId="77777777" w:rsidR="001F67A7" w:rsidRPr="001F67A7" w:rsidRDefault="001F67A7" w:rsidP="001F67A7">
            <w:pPr>
              <w:shd w:val="clear" w:color="auto" w:fill="FFFFFF"/>
              <w:spacing w:after="0" w:line="360" w:lineRule="auto"/>
              <w:ind w:firstLine="720"/>
              <w:contextualSpacing/>
              <w:jc w:val="both"/>
              <w:rPr>
                <w:rFonts w:eastAsia="Times New Roman"/>
                <w:i/>
                <w:color w:val="000000"/>
                <w:lang w:val="hy-AM"/>
              </w:rPr>
            </w:pPr>
            <w:r w:rsidRPr="001F67A7">
              <w:rPr>
                <w:rFonts w:eastAsia="Times New Roman"/>
                <w:i/>
                <w:color w:val="000000"/>
                <w:lang w:val="hy-AM"/>
              </w:rPr>
              <w:t>«կարգապահական յուրաքանչյուր խախտման համար հակակոռուպցիոն կոմիտեի ծառայողի նկատմամբ կարող է նշանակվել միայն մեկ կարգապահական տույժ: Մեկ կարգապահական վարույթի շրջանակում մի քանի կարգապահական խախտում կատարելու դեպքում, հակակոռուպցիոն կոմիտեի ծառայողի նկատմամբ կարող է նշանակվել միայն մեկ կարգապահական տույժ»։</w:t>
            </w:r>
          </w:p>
          <w:p w14:paraId="1345850F" w14:textId="0FA1D70C" w:rsidR="00902441" w:rsidRPr="008E0D4D" w:rsidRDefault="001F67A7" w:rsidP="001F67A7">
            <w:pPr>
              <w:shd w:val="clear" w:color="auto" w:fill="FFFFFF"/>
              <w:spacing w:after="0" w:line="360" w:lineRule="auto"/>
              <w:ind w:firstLine="720"/>
              <w:contextualSpacing/>
              <w:jc w:val="both"/>
              <w:rPr>
                <w:rFonts w:eastAsia="Times New Roman"/>
                <w:color w:val="000000"/>
                <w:lang w:val="hy-AM"/>
              </w:rPr>
            </w:pPr>
            <w:r w:rsidRPr="001F67A7">
              <w:rPr>
                <w:rFonts w:eastAsia="Times New Roman"/>
                <w:color w:val="000000"/>
                <w:lang w:val="hy-AM"/>
              </w:rPr>
              <w:t>Նկատենք, որ նույնական մոտեցում է որդեգրված նաև «Քննչական կոմիտեի մասին» և «Դատախազության մասին» օրենքներում։</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48E5A12A" w14:textId="6AD99E42" w:rsidR="00902441" w:rsidRDefault="00692DA0" w:rsidP="008C3D29">
            <w:pPr>
              <w:tabs>
                <w:tab w:val="left" w:pos="5253"/>
              </w:tabs>
              <w:spacing w:after="0" w:line="360" w:lineRule="auto"/>
              <w:jc w:val="center"/>
              <w:rPr>
                <w:b/>
                <w:bCs/>
                <w:lang w:val="hy-AM"/>
              </w:rPr>
            </w:pPr>
            <w:r>
              <w:rPr>
                <w:b/>
                <w:bCs/>
                <w:lang w:val="hy-AM"/>
              </w:rPr>
              <w:lastRenderedPageBreak/>
              <w:t>Ը</w:t>
            </w:r>
            <w:r w:rsidR="00902441" w:rsidRPr="008E0D4D">
              <w:rPr>
                <w:b/>
                <w:bCs/>
                <w:lang w:val="hy-AM"/>
              </w:rPr>
              <w:t>նդունվել</w:t>
            </w:r>
            <w:r>
              <w:rPr>
                <w:b/>
                <w:bCs/>
                <w:lang w:val="hy-AM"/>
              </w:rPr>
              <w:t xml:space="preserve"> է </w:t>
            </w:r>
          </w:p>
          <w:p w14:paraId="39994250" w14:textId="744A4FE3" w:rsidR="00692DA0" w:rsidRPr="00692DA0" w:rsidRDefault="00692DA0" w:rsidP="00692DA0">
            <w:pPr>
              <w:tabs>
                <w:tab w:val="left" w:pos="5253"/>
              </w:tabs>
              <w:spacing w:after="0" w:line="360" w:lineRule="auto"/>
              <w:jc w:val="both"/>
              <w:rPr>
                <w:lang w:val="hy-AM"/>
              </w:rPr>
            </w:pPr>
            <w:r w:rsidRPr="00692DA0">
              <w:rPr>
                <w:lang w:val="hy-AM"/>
              </w:rPr>
              <w:t xml:space="preserve">Նախագծում կատարվել է համապատասխան փոփոխություն: </w:t>
            </w:r>
          </w:p>
          <w:p w14:paraId="6D0E49EB" w14:textId="3DEFCE31" w:rsidR="00902441" w:rsidRPr="006F0B69" w:rsidRDefault="00902441" w:rsidP="008C3D29">
            <w:pPr>
              <w:tabs>
                <w:tab w:val="left" w:pos="5253"/>
              </w:tabs>
              <w:spacing w:after="0" w:line="360" w:lineRule="auto"/>
              <w:jc w:val="both"/>
              <w:rPr>
                <w:b/>
                <w:bCs/>
                <w:lang w:val="hy-AM"/>
              </w:rPr>
            </w:pPr>
          </w:p>
        </w:tc>
      </w:tr>
      <w:tr w:rsidR="00902441" w:rsidRPr="0089637E" w14:paraId="4FC62428" w14:textId="77777777" w:rsidTr="00291E28">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01C0636C" w14:textId="77777777" w:rsidR="00FE6023" w:rsidRPr="00FE6023" w:rsidRDefault="00902441" w:rsidP="00FE6023">
            <w:pPr>
              <w:jc w:val="both"/>
              <w:rPr>
                <w:color w:val="000000"/>
                <w:lang w:val="hy-AM"/>
              </w:rPr>
            </w:pPr>
            <w:r w:rsidRPr="008E0D4D">
              <w:rPr>
                <w:rFonts w:eastAsia="Times New Roman"/>
                <w:color w:val="000000"/>
                <w:lang w:val="hy-AM"/>
              </w:rPr>
              <w:lastRenderedPageBreak/>
              <w:t xml:space="preserve">5. </w:t>
            </w:r>
            <w:r w:rsidR="00FE6023" w:rsidRPr="00FE6023">
              <w:rPr>
                <w:color w:val="000000"/>
                <w:lang w:val="hy-AM"/>
              </w:rPr>
              <w:t xml:space="preserve">Նախագծի 3-րդ հոդվածի 14-րդ մասի համաձայն՝ </w:t>
            </w:r>
            <w:r w:rsidR="00FE6023" w:rsidRPr="00FE6023">
              <w:rPr>
                <w:i/>
                <w:color w:val="000000"/>
                <w:lang w:val="hy-AM"/>
              </w:rPr>
              <w:t xml:space="preserve">եթե կարգապահական տույժ նշանակվելու օրվանից հետո` մեկ տարվա ընթացքում, հակակոռուպցիոն կոմիտեի ծառայողը նոր կարգապահական տույժի չի ենթարկվել, ապա այն համարվում է </w:t>
            </w:r>
            <w:r w:rsidR="00FE6023" w:rsidRPr="00FE6023">
              <w:rPr>
                <w:b/>
                <w:i/>
                <w:color w:val="000000"/>
                <w:lang w:val="hy-AM"/>
              </w:rPr>
              <w:t>մարված</w:t>
            </w:r>
            <w:r w:rsidR="00FE6023" w:rsidRPr="00FE6023">
              <w:rPr>
                <w:i/>
                <w:color w:val="000000"/>
                <w:lang w:val="hy-AM"/>
              </w:rPr>
              <w:t>:</w:t>
            </w:r>
            <w:r w:rsidR="00FE6023" w:rsidRPr="00FE6023">
              <w:rPr>
                <w:color w:val="000000"/>
                <w:lang w:val="hy-AM"/>
              </w:rPr>
              <w:t xml:space="preserve"> </w:t>
            </w:r>
          </w:p>
          <w:p w14:paraId="13D98CAB" w14:textId="4CB2D477" w:rsidR="00DD4EBA" w:rsidRPr="008E0D4D" w:rsidRDefault="00FE6023" w:rsidP="00FE6023">
            <w:pPr>
              <w:shd w:val="clear" w:color="auto" w:fill="FFFFFF"/>
              <w:spacing w:after="0" w:line="360" w:lineRule="auto"/>
              <w:ind w:firstLine="720"/>
              <w:contextualSpacing/>
              <w:jc w:val="both"/>
              <w:rPr>
                <w:rFonts w:eastAsia="Times New Roman"/>
                <w:color w:val="000000"/>
                <w:lang w:val="hy-AM"/>
              </w:rPr>
            </w:pPr>
            <w:r w:rsidRPr="00FE6023">
              <w:rPr>
                <w:rFonts w:eastAsia="Times New Roman"/>
                <w:bCs/>
                <w:color w:val="000000"/>
                <w:lang w:val="hy-AM"/>
              </w:rPr>
              <w:t xml:space="preserve">Կարծում ենք վերոշարադրյալ </w:t>
            </w:r>
            <w:proofErr w:type="spellStart"/>
            <w:r w:rsidRPr="00FE6023">
              <w:rPr>
                <w:rFonts w:eastAsia="Times New Roman"/>
                <w:bCs/>
                <w:color w:val="000000"/>
                <w:lang w:val="hy-AM"/>
              </w:rPr>
              <w:t>նորմում</w:t>
            </w:r>
            <w:proofErr w:type="spellEnd"/>
            <w:r w:rsidRPr="00FE6023">
              <w:rPr>
                <w:rFonts w:eastAsia="Times New Roman"/>
                <w:bCs/>
                <w:color w:val="000000"/>
                <w:lang w:val="hy-AM"/>
              </w:rPr>
              <w:t xml:space="preserve"> օգտագործված «մարված» </w:t>
            </w:r>
            <w:proofErr w:type="spellStart"/>
            <w:r w:rsidRPr="00FE6023">
              <w:rPr>
                <w:rFonts w:eastAsia="Times New Roman"/>
                <w:bCs/>
                <w:color w:val="000000"/>
                <w:lang w:val="hy-AM"/>
              </w:rPr>
              <w:t>եզրույթը</w:t>
            </w:r>
            <w:proofErr w:type="spellEnd"/>
            <w:r w:rsidRPr="00FE6023">
              <w:rPr>
                <w:rFonts w:eastAsia="Times New Roman"/>
                <w:bCs/>
                <w:color w:val="000000"/>
                <w:lang w:val="hy-AM"/>
              </w:rPr>
              <w:t xml:space="preserve"> որոշակի չէ։ Ուստի առավել հստակություն ապահովելու նպատակով առաջարկում ենք </w:t>
            </w:r>
            <w:proofErr w:type="spellStart"/>
            <w:r w:rsidRPr="00FE6023">
              <w:rPr>
                <w:rFonts w:eastAsia="Times New Roman"/>
                <w:bCs/>
                <w:color w:val="000000"/>
                <w:lang w:val="hy-AM"/>
              </w:rPr>
              <w:t>վերախմբագրել</w:t>
            </w:r>
            <w:proofErr w:type="spellEnd"/>
            <w:r w:rsidRPr="00FE6023">
              <w:rPr>
                <w:rFonts w:eastAsia="Times New Roman"/>
                <w:bCs/>
                <w:color w:val="000000"/>
                <w:lang w:val="hy-AM"/>
              </w:rPr>
              <w:t xml:space="preserve"> այն՝ փոխարինելով </w:t>
            </w:r>
            <w:r w:rsidRPr="00FE6023">
              <w:rPr>
                <w:rFonts w:eastAsia="Times New Roman"/>
                <w:bCs/>
                <w:i/>
                <w:color w:val="000000"/>
                <w:lang w:val="hy-AM"/>
              </w:rPr>
              <w:t>«</w:t>
            </w:r>
            <w:r w:rsidRPr="00FE6023">
              <w:rPr>
                <w:rFonts w:eastAsia="Times New Roman"/>
                <w:i/>
                <w:color w:val="000000"/>
                <w:lang w:val="hy-AM"/>
              </w:rPr>
              <w:t>նա համարվում է տույժ չունեցող»</w:t>
            </w:r>
            <w:r w:rsidRPr="00FE6023">
              <w:rPr>
                <w:rFonts w:eastAsia="Times New Roman"/>
                <w:color w:val="000000"/>
                <w:lang w:val="hy-AM"/>
              </w:rPr>
              <w:t xml:space="preserve"> բառերով։ </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5E19F68B" w14:textId="77777777" w:rsidR="00902441" w:rsidRPr="008E0D4D" w:rsidRDefault="0021621F" w:rsidP="008C3D29">
            <w:pPr>
              <w:tabs>
                <w:tab w:val="left" w:pos="5253"/>
              </w:tabs>
              <w:spacing w:after="0" w:line="360" w:lineRule="auto"/>
              <w:jc w:val="center"/>
              <w:rPr>
                <w:b/>
                <w:bCs/>
                <w:lang w:val="hy-AM"/>
              </w:rPr>
            </w:pPr>
            <w:r w:rsidRPr="008E0D4D">
              <w:rPr>
                <w:b/>
                <w:bCs/>
                <w:lang w:val="hy-AM"/>
              </w:rPr>
              <w:t>Ընդունվել է</w:t>
            </w:r>
          </w:p>
          <w:p w14:paraId="1BF637C4" w14:textId="1F9407E9" w:rsidR="0021621F" w:rsidRPr="008E0D4D" w:rsidRDefault="0021621F" w:rsidP="008C3D29">
            <w:pPr>
              <w:tabs>
                <w:tab w:val="left" w:pos="5253"/>
              </w:tabs>
              <w:spacing w:after="0" w:line="360" w:lineRule="auto"/>
              <w:jc w:val="both"/>
              <w:rPr>
                <w:bCs/>
                <w:lang w:val="hy-AM"/>
              </w:rPr>
            </w:pPr>
            <w:r w:rsidRPr="008E0D4D">
              <w:rPr>
                <w:bCs/>
                <w:lang w:val="hy-AM"/>
              </w:rPr>
              <w:t>Նախագծում կատարվել են համապատասխան փոփոխություններ:</w:t>
            </w:r>
          </w:p>
        </w:tc>
      </w:tr>
      <w:tr w:rsidR="003B7885" w:rsidRPr="0089637E" w14:paraId="27E9596B" w14:textId="77777777" w:rsidTr="00291E28">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2455964" w14:textId="77777777" w:rsidR="00FE6023" w:rsidRPr="00FE6023" w:rsidRDefault="003B7885" w:rsidP="00FE6023">
            <w:pPr>
              <w:tabs>
                <w:tab w:val="left" w:pos="720"/>
              </w:tabs>
              <w:spacing w:after="0" w:line="360" w:lineRule="auto"/>
              <w:jc w:val="both"/>
              <w:rPr>
                <w:rStyle w:val="Strong"/>
                <w:rFonts w:eastAsiaTheme="majorEastAsia"/>
                <w:b w:val="0"/>
                <w:bdr w:val="none" w:sz="0" w:space="0" w:color="auto" w:frame="1"/>
                <w:shd w:val="clear" w:color="auto" w:fill="FFFFFF"/>
                <w:lang w:val="hy-AM"/>
              </w:rPr>
            </w:pPr>
            <w:r w:rsidRPr="00FE6023">
              <w:rPr>
                <w:rFonts w:eastAsia="Times New Roman"/>
                <w:color w:val="000000"/>
                <w:lang w:val="hy-AM"/>
              </w:rPr>
              <w:t xml:space="preserve">6. </w:t>
            </w:r>
            <w:r w:rsidR="00FE6023" w:rsidRPr="00FE6023">
              <w:rPr>
                <w:rStyle w:val="Strong"/>
                <w:rFonts w:eastAsiaTheme="majorEastAsia"/>
                <w:b w:val="0"/>
                <w:bdr w:val="none" w:sz="0" w:space="0" w:color="auto" w:frame="1"/>
                <w:shd w:val="clear" w:color="auto" w:fill="FFFFFF"/>
                <w:lang w:val="hy-AM"/>
              </w:rPr>
              <w:t xml:space="preserve">Օրենքի 34-րդ հոդվածում առաջարկում ենք սահմանել նաև կատարված կարգապահական խախտման և կիրառված կարգապահական տույժի համաչափության սկզբունքը, ինչպես նաև կարգապահական տույժ նշանակելու պայմանները՝ նախատեսելով </w:t>
            </w:r>
            <w:proofErr w:type="spellStart"/>
            <w:r w:rsidR="00FE6023" w:rsidRPr="00FE6023">
              <w:rPr>
                <w:rStyle w:val="Strong"/>
                <w:rFonts w:eastAsiaTheme="majorEastAsia"/>
                <w:b w:val="0"/>
                <w:bdr w:val="none" w:sz="0" w:space="0" w:color="auto" w:frame="1"/>
                <w:shd w:val="clear" w:color="auto" w:fill="FFFFFF"/>
                <w:lang w:val="hy-AM"/>
              </w:rPr>
              <w:t>հետևյալ</w:t>
            </w:r>
            <w:proofErr w:type="spellEnd"/>
            <w:r w:rsidR="00FE6023" w:rsidRPr="00FE6023">
              <w:rPr>
                <w:rStyle w:val="Strong"/>
                <w:rFonts w:eastAsiaTheme="majorEastAsia"/>
                <w:b w:val="0"/>
                <w:bdr w:val="none" w:sz="0" w:space="0" w:color="auto" w:frame="1"/>
                <w:shd w:val="clear" w:color="auto" w:fill="FFFFFF"/>
                <w:lang w:val="hy-AM"/>
              </w:rPr>
              <w:t xml:space="preserve"> խմբագրությամբ դրույթներ. </w:t>
            </w:r>
          </w:p>
          <w:p w14:paraId="09831511" w14:textId="77777777" w:rsidR="00FE6023" w:rsidRPr="00FE6023" w:rsidRDefault="00FE6023" w:rsidP="00FE6023">
            <w:pPr>
              <w:pStyle w:val="ListParagraph"/>
              <w:tabs>
                <w:tab w:val="left" w:pos="630"/>
              </w:tabs>
              <w:spacing w:after="0" w:line="360" w:lineRule="auto"/>
              <w:ind w:left="-360" w:firstLine="720"/>
              <w:jc w:val="both"/>
              <w:rPr>
                <w:rStyle w:val="Strong"/>
                <w:rFonts w:eastAsiaTheme="majorEastAsia"/>
                <w:b w:val="0"/>
                <w:i/>
                <w:bdr w:val="none" w:sz="0" w:space="0" w:color="auto" w:frame="1"/>
                <w:shd w:val="clear" w:color="auto" w:fill="FFFFFF"/>
                <w:lang w:val="hy-AM"/>
              </w:rPr>
            </w:pPr>
            <w:r w:rsidRPr="00FE6023">
              <w:rPr>
                <w:rStyle w:val="Strong"/>
                <w:rFonts w:eastAsiaTheme="majorEastAsia"/>
                <w:b w:val="0"/>
                <w:bdr w:val="none" w:sz="0" w:space="0" w:color="auto" w:frame="1"/>
                <w:shd w:val="clear" w:color="auto" w:fill="FFFFFF"/>
                <w:lang w:val="hy-AM"/>
              </w:rPr>
              <w:t>«</w:t>
            </w:r>
            <w:r w:rsidRPr="00FE6023">
              <w:rPr>
                <w:i/>
                <w:color w:val="000000"/>
                <w:shd w:val="clear" w:color="auto" w:fill="FFFFFF"/>
                <w:lang w:val="hy-AM"/>
              </w:rPr>
              <w:t>Կարգապահական տույժը պետք է համաչափ լինի կատարված կարգապահական խախտման ծանրությանը և մեղավորության աստիճանին»:</w:t>
            </w:r>
          </w:p>
          <w:p w14:paraId="04CBE873" w14:textId="77777777" w:rsidR="00FE6023" w:rsidRPr="00FE6023" w:rsidRDefault="00FE6023" w:rsidP="00FE6023">
            <w:pPr>
              <w:tabs>
                <w:tab w:val="left" w:pos="630"/>
              </w:tabs>
              <w:spacing w:after="0" w:line="360" w:lineRule="auto"/>
              <w:ind w:left="-360" w:firstLine="720"/>
              <w:jc w:val="both"/>
              <w:rPr>
                <w:rStyle w:val="Strong"/>
                <w:rFonts w:eastAsiaTheme="majorEastAsia"/>
                <w:b w:val="0"/>
                <w:i/>
                <w:bdr w:val="none" w:sz="0" w:space="0" w:color="auto" w:frame="1"/>
                <w:shd w:val="clear" w:color="auto" w:fill="FFFFFF"/>
                <w:lang w:val="hy-AM"/>
              </w:rPr>
            </w:pPr>
            <w:r w:rsidRPr="00FE6023">
              <w:rPr>
                <w:i/>
                <w:color w:val="000000"/>
                <w:shd w:val="clear" w:color="auto" w:fill="FFFFFF"/>
                <w:lang w:val="hy-AM"/>
              </w:rPr>
              <w:t xml:space="preserve">«Կարգապահական տույժ նշանակելիս հաշվի են առնվում խախտման բնույթը, բովանդակությունը, այն </w:t>
            </w:r>
            <w:r w:rsidRPr="00FE6023">
              <w:rPr>
                <w:i/>
                <w:color w:val="000000"/>
                <w:shd w:val="clear" w:color="auto" w:fill="FFFFFF"/>
                <w:lang w:val="hy-AM"/>
              </w:rPr>
              <w:lastRenderedPageBreak/>
              <w:t xml:space="preserve">հանգամանքները, որի պարագայում կատարվել է խախտումը, խախտման </w:t>
            </w:r>
            <w:proofErr w:type="spellStart"/>
            <w:r w:rsidRPr="00FE6023">
              <w:rPr>
                <w:i/>
                <w:color w:val="000000"/>
                <w:shd w:val="clear" w:color="auto" w:fill="FFFFFF"/>
                <w:lang w:val="hy-AM"/>
              </w:rPr>
              <w:t>հետևանքները</w:t>
            </w:r>
            <w:proofErr w:type="spellEnd"/>
            <w:r w:rsidRPr="00FE6023">
              <w:rPr>
                <w:i/>
                <w:color w:val="000000"/>
                <w:shd w:val="clear" w:color="auto" w:fill="FFFFFF"/>
                <w:lang w:val="hy-AM"/>
              </w:rPr>
              <w:t>, նախկինում քաղաքացիական ծառայողի նկատմամբ կարգապահական տույժեր կիրառված լինելու և (կամ) խախտումներ կատարած լինելու հանգամանքները»:</w:t>
            </w:r>
          </w:p>
          <w:p w14:paraId="1FF4EDF9" w14:textId="24A2BD50" w:rsidR="003B7885" w:rsidRPr="00FE6023" w:rsidRDefault="003B7885" w:rsidP="008C3D29">
            <w:pPr>
              <w:shd w:val="clear" w:color="auto" w:fill="FFFFFF"/>
              <w:spacing w:after="0" w:line="360" w:lineRule="auto"/>
              <w:ind w:firstLine="720"/>
              <w:contextualSpacing/>
              <w:jc w:val="both"/>
              <w:rPr>
                <w:rFonts w:eastAsia="Times New Roman"/>
                <w:color w:val="000000"/>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34A59ADF" w14:textId="381FFC1F" w:rsidR="003B7885" w:rsidRPr="00271D38" w:rsidRDefault="006F0B69" w:rsidP="008C3D29">
            <w:pPr>
              <w:tabs>
                <w:tab w:val="left" w:pos="5253"/>
              </w:tabs>
              <w:spacing w:after="0" w:line="360" w:lineRule="auto"/>
              <w:jc w:val="center"/>
              <w:rPr>
                <w:b/>
                <w:bCs/>
                <w:lang w:val="hy-AM"/>
              </w:rPr>
            </w:pPr>
            <w:r w:rsidRPr="00271D38">
              <w:rPr>
                <w:b/>
                <w:bCs/>
                <w:lang w:val="hy-AM"/>
              </w:rPr>
              <w:lastRenderedPageBreak/>
              <w:t>Մասամբ է ը</w:t>
            </w:r>
            <w:r w:rsidR="00F57B20" w:rsidRPr="008E0D4D">
              <w:rPr>
                <w:b/>
                <w:bCs/>
                <w:lang w:val="hy-AM"/>
              </w:rPr>
              <w:t>նդունվել</w:t>
            </w:r>
            <w:r w:rsidRPr="006F0B69">
              <w:rPr>
                <w:b/>
                <w:bCs/>
                <w:lang w:val="hy-AM"/>
              </w:rPr>
              <w:t xml:space="preserve"> </w:t>
            </w:r>
          </w:p>
          <w:p w14:paraId="125A2926" w14:textId="3E180734" w:rsidR="00F57B20" w:rsidRPr="008E0D4D" w:rsidRDefault="006F0B69" w:rsidP="008C3D29">
            <w:pPr>
              <w:tabs>
                <w:tab w:val="left" w:pos="5253"/>
              </w:tabs>
              <w:spacing w:after="0" w:line="360" w:lineRule="auto"/>
              <w:jc w:val="both"/>
              <w:rPr>
                <w:bCs/>
                <w:lang w:val="hy-AM"/>
              </w:rPr>
            </w:pPr>
            <w:r w:rsidRPr="006F0B69">
              <w:rPr>
                <w:bCs/>
                <w:lang w:val="hy-AM"/>
              </w:rPr>
              <w:t xml:space="preserve">Նախագծում կատարվել են համապատասխան լրացումներ: </w:t>
            </w:r>
          </w:p>
        </w:tc>
      </w:tr>
      <w:tr w:rsidR="00FE6023" w:rsidRPr="00F80761" w14:paraId="125E50D0" w14:textId="77777777" w:rsidTr="005D633A">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9EE348" w14:textId="5B7B6993" w:rsidR="00FE6023" w:rsidRPr="00587517" w:rsidRDefault="00FE6023" w:rsidP="00FE6023">
            <w:pPr>
              <w:tabs>
                <w:tab w:val="left" w:pos="5253"/>
              </w:tabs>
              <w:spacing w:after="0" w:line="360" w:lineRule="auto"/>
              <w:jc w:val="center"/>
              <w:rPr>
                <w:b/>
                <w:bCs/>
              </w:rPr>
            </w:pPr>
            <w:r>
              <w:rPr>
                <w:b/>
                <w:bCs/>
                <w:lang w:val="hy-AM"/>
              </w:rPr>
              <w:t>8.</w:t>
            </w:r>
            <w:r w:rsidR="00587517">
              <w:rPr>
                <w:b/>
                <w:bCs/>
              </w:rPr>
              <w:t xml:space="preserve"> </w:t>
            </w:r>
            <w:proofErr w:type="spellStart"/>
            <w:r w:rsidR="00587517">
              <w:rPr>
                <w:b/>
                <w:bCs/>
              </w:rPr>
              <w:t>Վարչապետի</w:t>
            </w:r>
            <w:proofErr w:type="spellEnd"/>
            <w:r w:rsidR="00587517">
              <w:rPr>
                <w:b/>
                <w:bCs/>
              </w:rPr>
              <w:t xml:space="preserve"> </w:t>
            </w:r>
            <w:proofErr w:type="spellStart"/>
            <w:r w:rsidR="00587517">
              <w:rPr>
                <w:b/>
                <w:bCs/>
              </w:rPr>
              <w:t>աշխատակազմի</w:t>
            </w:r>
            <w:proofErr w:type="spellEnd"/>
            <w:r w:rsidR="00587517">
              <w:rPr>
                <w:b/>
                <w:bCs/>
              </w:rPr>
              <w:t xml:space="preserve"> </w:t>
            </w:r>
            <w:proofErr w:type="spellStart"/>
            <w:r w:rsidR="00587517">
              <w:rPr>
                <w:b/>
                <w:bCs/>
              </w:rPr>
              <w:t>պետաիրավական</w:t>
            </w:r>
            <w:proofErr w:type="spellEnd"/>
            <w:r w:rsidR="00587517">
              <w:rPr>
                <w:b/>
                <w:bCs/>
              </w:rPr>
              <w:t xml:space="preserve"> </w:t>
            </w:r>
            <w:proofErr w:type="spellStart"/>
            <w:r w:rsidR="00587517">
              <w:rPr>
                <w:b/>
                <w:bCs/>
              </w:rPr>
              <w:t>վարչություն</w:t>
            </w:r>
            <w:proofErr w:type="spellEnd"/>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42820DF5" w14:textId="6163301F" w:rsidR="00FE6023" w:rsidRPr="00F80761" w:rsidRDefault="00FE6023" w:rsidP="005D633A">
            <w:pPr>
              <w:tabs>
                <w:tab w:val="left" w:pos="5253"/>
              </w:tabs>
              <w:spacing w:after="0" w:line="360" w:lineRule="auto"/>
              <w:rPr>
                <w:b/>
                <w:bCs/>
                <w:lang w:val="hy-AM"/>
              </w:rPr>
            </w:pPr>
            <w:r w:rsidRPr="00F80761">
              <w:rPr>
                <w:b/>
                <w:bCs/>
                <w:lang w:val="hy-AM"/>
              </w:rPr>
              <w:t>2</w:t>
            </w:r>
            <w:r w:rsidR="00587517">
              <w:rPr>
                <w:b/>
                <w:bCs/>
                <w:lang w:val="hy-AM"/>
              </w:rPr>
              <w:t>2</w:t>
            </w:r>
            <w:r w:rsidRPr="00F80761">
              <w:rPr>
                <w:b/>
                <w:bCs/>
                <w:lang w:val="hy-AM"/>
              </w:rPr>
              <w:t>.</w:t>
            </w:r>
            <w:r w:rsidR="00587517">
              <w:rPr>
                <w:b/>
                <w:bCs/>
                <w:lang w:val="hy-AM"/>
              </w:rPr>
              <w:t>12</w:t>
            </w:r>
            <w:r w:rsidRPr="00F80761">
              <w:rPr>
                <w:b/>
                <w:bCs/>
                <w:lang w:val="hy-AM"/>
              </w:rPr>
              <w:t>.2022 թ.</w:t>
            </w:r>
          </w:p>
        </w:tc>
      </w:tr>
      <w:tr w:rsidR="00FE6023" w:rsidRPr="00F80761" w14:paraId="0B768FAE" w14:textId="77777777" w:rsidTr="005D633A">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4F091D" w14:textId="77777777" w:rsidR="00FE6023" w:rsidRPr="00F80761" w:rsidRDefault="00FE6023" w:rsidP="005D633A">
            <w:pPr>
              <w:tabs>
                <w:tab w:val="left" w:pos="5253"/>
              </w:tabs>
              <w:spacing w:after="0" w:line="360" w:lineRule="auto"/>
              <w:rPr>
                <w:b/>
                <w:bCs/>
                <w:lang w:val="hy-AM"/>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3E1D774D" w14:textId="2257F7BC" w:rsidR="00FE6023" w:rsidRPr="00F80761" w:rsidRDefault="00FE6023" w:rsidP="00FE6023">
            <w:pPr>
              <w:tabs>
                <w:tab w:val="left" w:pos="5253"/>
              </w:tabs>
              <w:spacing w:after="0" w:line="360" w:lineRule="auto"/>
              <w:rPr>
                <w:b/>
                <w:bCs/>
                <w:lang w:val="hy-AM"/>
              </w:rPr>
            </w:pPr>
            <w:r w:rsidRPr="00F80761">
              <w:rPr>
                <w:b/>
                <w:bCs/>
                <w:lang w:val="hy-AM"/>
              </w:rPr>
              <w:t xml:space="preserve">N </w:t>
            </w:r>
            <w:r w:rsidR="00587517" w:rsidRPr="00587517">
              <w:rPr>
                <w:b/>
                <w:bCs/>
              </w:rPr>
              <w:t>02/10.3/42391-2022</w:t>
            </w:r>
          </w:p>
        </w:tc>
      </w:tr>
      <w:tr w:rsidR="00FE6023" w:rsidRPr="0089637E" w14:paraId="502A7ED6"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2C8CB589" w14:textId="73B92DF0" w:rsidR="00FE6023" w:rsidRPr="00587517" w:rsidRDefault="00587517" w:rsidP="005D633A">
            <w:pPr>
              <w:tabs>
                <w:tab w:val="left" w:pos="720"/>
              </w:tabs>
              <w:spacing w:after="0" w:line="360" w:lineRule="auto"/>
              <w:jc w:val="both"/>
              <w:rPr>
                <w:rFonts w:eastAsia="Times New Roman"/>
                <w:color w:val="000000"/>
                <w:lang w:val="hy-AM"/>
              </w:rPr>
            </w:pPr>
            <w:r w:rsidRPr="00587517">
              <w:rPr>
                <w:rFonts w:eastAsia="Times New Roman"/>
                <w:color w:val="000000"/>
                <w:lang w:val="hy-AM"/>
              </w:rPr>
              <w:t xml:space="preserve">Ներկայացված նախագծով` նոր խմբագրությամբ </w:t>
            </w:r>
            <w:proofErr w:type="spellStart"/>
            <w:r w:rsidRPr="00587517">
              <w:rPr>
                <w:rFonts w:eastAsia="Times New Roman"/>
                <w:color w:val="000000"/>
                <w:lang w:val="hy-AM"/>
              </w:rPr>
              <w:t>շարադրվող</w:t>
            </w:r>
            <w:proofErr w:type="spellEnd"/>
            <w:r w:rsidRPr="00587517">
              <w:rPr>
                <w:rFonts w:eastAsia="Times New Roman"/>
                <w:color w:val="000000"/>
                <w:lang w:val="hy-AM"/>
              </w:rPr>
              <w:t xml:space="preserve"> 34-րդ հոդվածի</w:t>
            </w:r>
            <w:r w:rsidRPr="00587517">
              <w:rPr>
                <w:rFonts w:eastAsia="Times New Roman"/>
                <w:color w:val="000000"/>
                <w:lang w:val="hy-AM"/>
              </w:rPr>
              <w:br/>
              <w:t xml:space="preserve">19-րդ մասում նախատեսվում է, որ կարգապահական տույժ նշանակելիս հաշվի են առնվում խախտման բնույթը, բովանդակությունը, այն հանգամանքները, որի պարագայում կատարվել է խախտումը, խախտման </w:t>
            </w:r>
            <w:proofErr w:type="spellStart"/>
            <w:r w:rsidRPr="00587517">
              <w:rPr>
                <w:rFonts w:eastAsia="Times New Roman"/>
                <w:color w:val="000000"/>
                <w:lang w:val="hy-AM"/>
              </w:rPr>
              <w:t>հետևանքները</w:t>
            </w:r>
            <w:proofErr w:type="spellEnd"/>
            <w:r w:rsidRPr="00587517">
              <w:rPr>
                <w:rFonts w:eastAsia="Times New Roman"/>
                <w:color w:val="000000"/>
                <w:lang w:val="hy-AM"/>
              </w:rPr>
              <w:t xml:space="preserve">, նախկինում </w:t>
            </w:r>
            <w:r w:rsidRPr="00587517">
              <w:rPr>
                <w:rFonts w:eastAsia="Times New Roman"/>
                <w:b/>
                <w:color w:val="000000"/>
                <w:lang w:val="hy-AM"/>
              </w:rPr>
              <w:t xml:space="preserve">քաղաքացիական ծառայողի </w:t>
            </w:r>
            <w:r w:rsidRPr="00587517">
              <w:rPr>
                <w:rFonts w:eastAsia="Times New Roman"/>
                <w:color w:val="000000"/>
                <w:lang w:val="hy-AM"/>
              </w:rPr>
              <w:t xml:space="preserve">նկատմամբ կարգապահական տույժեր կիրառված լինելու և (կամ) խախտումներ կատարած լինելու հանգամանքները: Հաշվի առնելով այն հանգամանքը, որ կարգապահական հանձնաժողովն անցկացնում է </w:t>
            </w:r>
            <w:r w:rsidRPr="00587517">
              <w:rPr>
                <w:rFonts w:eastAsia="Times New Roman"/>
                <w:b/>
                <w:color w:val="000000"/>
                <w:lang w:val="hy-AM"/>
              </w:rPr>
              <w:t xml:space="preserve">հակակոռուպցիոն կոմիտեի ծառայողների </w:t>
            </w:r>
            <w:r w:rsidRPr="00587517">
              <w:rPr>
                <w:rFonts w:eastAsia="Times New Roman"/>
                <w:color w:val="000000"/>
                <w:lang w:val="hy-AM"/>
              </w:rPr>
              <w:t xml:space="preserve">վերաբերյալ հարուցված ծառայողական </w:t>
            </w:r>
            <w:r w:rsidRPr="00587517">
              <w:rPr>
                <w:rFonts w:eastAsia="Times New Roman"/>
                <w:color w:val="000000"/>
                <w:lang w:val="hy-AM"/>
              </w:rPr>
              <w:lastRenderedPageBreak/>
              <w:t xml:space="preserve">քննությունները, իսկ «Հակակոռուպցիոն կոմիտեի մասին» ՀՀ օրենքի իմաստով քաղաքացիական ծառայողները հակակոռուպցիոն կոմիտեի ծառայողներ չեն հանդիսանում՝ </w:t>
            </w:r>
            <w:proofErr w:type="spellStart"/>
            <w:r w:rsidRPr="00587517">
              <w:rPr>
                <w:rFonts w:eastAsia="Times New Roman"/>
                <w:color w:val="000000"/>
                <w:lang w:val="hy-AM"/>
              </w:rPr>
              <w:t>հետևապես</w:t>
            </w:r>
            <w:proofErr w:type="spellEnd"/>
            <w:r w:rsidRPr="00587517">
              <w:rPr>
                <w:rFonts w:eastAsia="Times New Roman"/>
                <w:color w:val="000000"/>
                <w:lang w:val="hy-AM"/>
              </w:rPr>
              <w:t xml:space="preserve"> անհասկանալի է մեջբերված մասում քաղաքացիական ծառայողներին անդրադարձ կատարելու հիմնավորվածությունը: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5776D267" w14:textId="278D4042" w:rsidR="00FE6023" w:rsidRDefault="001A4421" w:rsidP="005D633A">
            <w:pPr>
              <w:tabs>
                <w:tab w:val="left" w:pos="5253"/>
              </w:tabs>
              <w:spacing w:after="0" w:line="360" w:lineRule="auto"/>
              <w:jc w:val="center"/>
              <w:rPr>
                <w:b/>
                <w:bCs/>
                <w:lang w:val="hy-AM"/>
              </w:rPr>
            </w:pPr>
            <w:r>
              <w:rPr>
                <w:b/>
                <w:bCs/>
                <w:lang w:val="hy-AM"/>
              </w:rPr>
              <w:lastRenderedPageBreak/>
              <w:t>Ը</w:t>
            </w:r>
            <w:r w:rsidR="002D39A7" w:rsidRPr="002D39A7">
              <w:rPr>
                <w:b/>
                <w:bCs/>
                <w:lang w:val="hy-AM"/>
              </w:rPr>
              <w:t>նդունվել</w:t>
            </w:r>
            <w:r>
              <w:rPr>
                <w:b/>
                <w:bCs/>
                <w:lang w:val="hy-AM"/>
              </w:rPr>
              <w:t xml:space="preserve"> է</w:t>
            </w:r>
          </w:p>
          <w:p w14:paraId="64D06F7D" w14:textId="41DEAA0E" w:rsidR="001A4421" w:rsidRPr="001A4421" w:rsidRDefault="001A4421" w:rsidP="001A4421">
            <w:pPr>
              <w:tabs>
                <w:tab w:val="left" w:pos="5253"/>
              </w:tabs>
              <w:spacing w:after="0" w:line="360" w:lineRule="auto"/>
              <w:rPr>
                <w:bCs/>
                <w:lang w:val="hy-AM"/>
              </w:rPr>
            </w:pPr>
            <w:r w:rsidRPr="001A4421">
              <w:rPr>
                <w:bCs/>
                <w:lang w:val="hy-AM"/>
              </w:rPr>
              <w:t>Նախագծում կատարվել է համապատասխան փոփոխություն։</w:t>
            </w:r>
          </w:p>
          <w:p w14:paraId="2D1D17E5" w14:textId="045A56DE" w:rsidR="002C72D1" w:rsidRPr="00EA1002" w:rsidRDefault="002C72D1" w:rsidP="00D85429">
            <w:pPr>
              <w:tabs>
                <w:tab w:val="left" w:pos="5253"/>
              </w:tabs>
              <w:spacing w:after="0" w:line="360" w:lineRule="auto"/>
              <w:jc w:val="both"/>
              <w:rPr>
                <w:bCs/>
                <w:lang w:val="hy-AM"/>
              </w:rPr>
            </w:pPr>
          </w:p>
        </w:tc>
      </w:tr>
      <w:tr w:rsidR="00FE6023" w:rsidRPr="00F80761" w14:paraId="596F18DF" w14:textId="77777777" w:rsidTr="005D633A">
        <w:trPr>
          <w:tblCellSpacing w:w="0" w:type="dxa"/>
          <w:jc w:val="center"/>
        </w:trPr>
        <w:tc>
          <w:tcPr>
            <w:tcW w:w="391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68E8CB5" w14:textId="06DFC518" w:rsidR="00FE6023" w:rsidRPr="00BA7E56" w:rsidRDefault="00FE6023" w:rsidP="00AD68DD">
            <w:pPr>
              <w:tabs>
                <w:tab w:val="left" w:pos="5253"/>
              </w:tabs>
              <w:spacing w:after="0" w:line="360" w:lineRule="auto"/>
              <w:jc w:val="center"/>
              <w:rPr>
                <w:b/>
                <w:bCs/>
                <w:lang w:val="hy-AM"/>
              </w:rPr>
            </w:pPr>
            <w:r>
              <w:rPr>
                <w:b/>
                <w:bCs/>
                <w:lang w:val="hy-AM"/>
              </w:rPr>
              <w:t>9.</w:t>
            </w:r>
            <w:r w:rsidR="00BA7E56" w:rsidRPr="00BA7E56">
              <w:rPr>
                <w:b/>
                <w:bCs/>
                <w:lang w:val="hy-AM"/>
              </w:rPr>
              <w:t xml:space="preserve"> </w:t>
            </w:r>
            <w:r w:rsidR="00AD68DD" w:rsidRPr="00A944BB">
              <w:rPr>
                <w:b/>
                <w:bCs/>
                <w:lang w:val="hy-AM"/>
              </w:rPr>
              <w:t>Վարչապետի աշխատակազմի մ</w:t>
            </w:r>
            <w:r w:rsidR="00BA7E56" w:rsidRPr="00BA7E56">
              <w:rPr>
                <w:b/>
                <w:bCs/>
                <w:lang w:val="hy-AM"/>
              </w:rPr>
              <w:t>իջազգային իրավական հարցերով ներկայացուցչի գրասենյակ</w:t>
            </w: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45B8B11A" w14:textId="734A6B30" w:rsidR="00FE6023" w:rsidRPr="00F80761" w:rsidRDefault="00FE6023" w:rsidP="005D633A">
            <w:pPr>
              <w:tabs>
                <w:tab w:val="left" w:pos="5253"/>
              </w:tabs>
              <w:spacing w:after="0" w:line="360" w:lineRule="auto"/>
              <w:rPr>
                <w:b/>
                <w:bCs/>
                <w:lang w:val="hy-AM"/>
              </w:rPr>
            </w:pPr>
            <w:r w:rsidRPr="00F80761">
              <w:rPr>
                <w:b/>
                <w:bCs/>
                <w:lang w:val="hy-AM"/>
              </w:rPr>
              <w:t>2</w:t>
            </w:r>
            <w:r w:rsidR="00BA7E56">
              <w:rPr>
                <w:b/>
                <w:bCs/>
                <w:lang w:val="hy-AM"/>
              </w:rPr>
              <w:t>2</w:t>
            </w:r>
            <w:r w:rsidRPr="00F80761">
              <w:rPr>
                <w:b/>
                <w:bCs/>
                <w:lang w:val="hy-AM"/>
              </w:rPr>
              <w:t>.</w:t>
            </w:r>
            <w:r w:rsidR="00BA7E56">
              <w:rPr>
                <w:b/>
                <w:bCs/>
                <w:lang w:val="hy-AM"/>
              </w:rPr>
              <w:t>12</w:t>
            </w:r>
            <w:r w:rsidRPr="00F80761">
              <w:rPr>
                <w:b/>
                <w:bCs/>
                <w:lang w:val="hy-AM"/>
              </w:rPr>
              <w:t>.2022 թ.</w:t>
            </w:r>
          </w:p>
        </w:tc>
      </w:tr>
      <w:tr w:rsidR="00FE6023" w:rsidRPr="00F80761" w14:paraId="0D312318" w14:textId="77777777" w:rsidTr="005D633A">
        <w:trPr>
          <w:tblCellSpacing w:w="0" w:type="dxa"/>
          <w:jc w:val="center"/>
        </w:trPr>
        <w:tc>
          <w:tcPr>
            <w:tcW w:w="391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1A0878" w14:textId="77777777" w:rsidR="00FE6023" w:rsidRPr="00F80761" w:rsidRDefault="00FE6023" w:rsidP="005D633A">
            <w:pPr>
              <w:tabs>
                <w:tab w:val="left" w:pos="5253"/>
              </w:tabs>
              <w:spacing w:after="0" w:line="360" w:lineRule="auto"/>
              <w:rPr>
                <w:b/>
                <w:bCs/>
                <w:lang w:val="hy-AM"/>
              </w:rPr>
            </w:pPr>
          </w:p>
        </w:tc>
        <w:tc>
          <w:tcPr>
            <w:tcW w:w="1084" w:type="pct"/>
            <w:tcBorders>
              <w:top w:val="outset" w:sz="6" w:space="0" w:color="auto"/>
              <w:left w:val="outset" w:sz="6" w:space="0" w:color="auto"/>
              <w:bottom w:val="outset" w:sz="6" w:space="0" w:color="auto"/>
              <w:right w:val="outset" w:sz="6" w:space="0" w:color="auto"/>
            </w:tcBorders>
            <w:shd w:val="clear" w:color="auto" w:fill="D0D0D0"/>
            <w:hideMark/>
          </w:tcPr>
          <w:p w14:paraId="7FC394D1" w14:textId="07E912C9" w:rsidR="00FE6023" w:rsidRPr="00F80761" w:rsidRDefault="00BA7E56" w:rsidP="005D633A">
            <w:pPr>
              <w:tabs>
                <w:tab w:val="left" w:pos="5253"/>
              </w:tabs>
              <w:spacing w:after="0" w:line="360" w:lineRule="auto"/>
              <w:rPr>
                <w:b/>
                <w:bCs/>
                <w:lang w:val="hy-AM"/>
              </w:rPr>
            </w:pPr>
            <w:r w:rsidRPr="00BA7E56">
              <w:rPr>
                <w:b/>
                <w:bCs/>
                <w:lang w:val="hy-AM"/>
              </w:rPr>
              <w:t xml:space="preserve">N </w:t>
            </w:r>
            <w:r w:rsidRPr="00BA7E56">
              <w:rPr>
                <w:b/>
                <w:bCs/>
              </w:rPr>
              <w:t>02/10.3/42391-2022</w:t>
            </w:r>
          </w:p>
        </w:tc>
      </w:tr>
      <w:tr w:rsidR="00FE6023" w:rsidRPr="0089637E" w14:paraId="4965D98F"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1F4768DC" w14:textId="77777777" w:rsidR="00A64EBA" w:rsidRPr="00A64EBA" w:rsidRDefault="00A64EBA" w:rsidP="00A64EBA">
            <w:pPr>
              <w:spacing w:after="0" w:line="360" w:lineRule="auto"/>
              <w:ind w:firstLine="540"/>
              <w:jc w:val="both"/>
              <w:rPr>
                <w:rFonts w:eastAsia="GHEA Grapalat" w:cs="GHEA Grapalat"/>
                <w:lang w:val="hy-AM"/>
              </w:rPr>
            </w:pPr>
            <w:r w:rsidRPr="00A64EBA">
              <w:rPr>
                <w:rFonts w:eastAsia="GHEA Grapalat" w:cs="GHEA Grapalat"/>
                <w:lang w:val="hy-AM"/>
              </w:rPr>
              <w:t>««Հակակոռուպցիոն կոմիտեի մասին» օրենքում փոփոխություններ և լրացումներ կատարելու մասին» օրենքի նախագծի</w:t>
            </w:r>
            <w:r w:rsidRPr="00A64EBA">
              <w:rPr>
                <w:rFonts w:eastAsia="GHEA Grapalat" w:cs="GHEA Grapalat"/>
                <w:vertAlign w:val="superscript"/>
                <w:lang w:val="hy-AM"/>
              </w:rPr>
              <w:footnoteReference w:id="1"/>
            </w:r>
            <w:r w:rsidRPr="00A64EBA">
              <w:rPr>
                <w:rFonts w:eastAsia="GHEA Grapalat" w:cs="GHEA Grapalat"/>
                <w:lang w:val="hy-AM"/>
              </w:rPr>
              <w:t xml:space="preserve"> առնչությամբ հայտնում ենք </w:t>
            </w:r>
            <w:proofErr w:type="spellStart"/>
            <w:r w:rsidRPr="00A64EBA">
              <w:rPr>
                <w:rFonts w:eastAsia="GHEA Grapalat" w:cs="GHEA Grapalat"/>
                <w:lang w:val="hy-AM"/>
              </w:rPr>
              <w:t>հետևյալը</w:t>
            </w:r>
            <w:proofErr w:type="spellEnd"/>
            <w:r w:rsidRPr="00A64EBA">
              <w:rPr>
                <w:rFonts w:eastAsia="GHEA Grapalat" w:cs="GHEA Grapalat"/>
                <w:lang w:val="hy-AM"/>
              </w:rPr>
              <w:t>՝</w:t>
            </w:r>
          </w:p>
          <w:p w14:paraId="118E8708" w14:textId="51D63FED" w:rsidR="00A64EBA" w:rsidRPr="00A64EBA" w:rsidRDefault="004F54C7" w:rsidP="004F54C7">
            <w:pPr>
              <w:spacing w:after="0" w:line="360" w:lineRule="auto"/>
              <w:ind w:left="114"/>
              <w:contextualSpacing/>
              <w:jc w:val="both"/>
              <w:rPr>
                <w:rFonts w:eastAsia="GHEA Grapalat" w:cs="GHEA Grapalat"/>
                <w:b/>
                <w:lang w:val="hy-AM"/>
              </w:rPr>
            </w:pPr>
            <w:r w:rsidRPr="004F54C7">
              <w:rPr>
                <w:rFonts w:eastAsia="GHEA Grapalat" w:cs="GHEA Grapalat"/>
                <w:lang w:val="hy-AM"/>
              </w:rPr>
              <w:t xml:space="preserve">1. </w:t>
            </w:r>
            <w:r w:rsidR="00A64EBA" w:rsidRPr="00A64EBA">
              <w:rPr>
                <w:rFonts w:eastAsia="GHEA Grapalat" w:cs="GHEA Grapalat"/>
                <w:lang w:val="hy-AM"/>
              </w:rPr>
              <w:t>Նախագծի 2-րդ հոդվածով լրացվող «Հակակոռուպցիոն կոմիտեի մասին» օրենքի</w:t>
            </w:r>
            <w:r w:rsidR="00A64EBA" w:rsidRPr="00A64EBA">
              <w:rPr>
                <w:rFonts w:eastAsia="GHEA Grapalat" w:cs="GHEA Grapalat"/>
                <w:vertAlign w:val="superscript"/>
                <w:lang w:val="hy-AM"/>
              </w:rPr>
              <w:footnoteReference w:id="2"/>
            </w:r>
            <w:r w:rsidR="00A64EBA" w:rsidRPr="00A64EBA">
              <w:rPr>
                <w:rFonts w:eastAsia="GHEA Grapalat" w:cs="GHEA Grapalat"/>
                <w:lang w:val="hy-AM"/>
              </w:rPr>
              <w:t xml:space="preserve"> 13.1 հոդվածը, որով առաջարկվում է կարգավորել կարգապահական հանձնաժողովի առնչությամբ ծագող իրավահարաբերությունները, նախատեսելու հարցը </w:t>
            </w:r>
            <w:proofErr w:type="spellStart"/>
            <w:r w:rsidR="00A64EBA" w:rsidRPr="00A64EBA">
              <w:rPr>
                <w:rFonts w:eastAsia="GHEA Grapalat" w:cs="GHEA Grapalat"/>
                <w:lang w:val="hy-AM"/>
              </w:rPr>
              <w:t>խնդրահարույց</w:t>
            </w:r>
            <w:proofErr w:type="spellEnd"/>
            <w:r w:rsidR="00A64EBA" w:rsidRPr="00A64EBA">
              <w:rPr>
                <w:rFonts w:eastAsia="GHEA Grapalat" w:cs="GHEA Grapalat"/>
                <w:lang w:val="hy-AM"/>
              </w:rPr>
              <w:t xml:space="preserve"> է այնքանով, որքանով Օրենքի 1-ին հոդվածի համաձայն՝ Օրենքով կարգավորվում է </w:t>
            </w:r>
            <w:r w:rsidR="00A64EBA" w:rsidRPr="00A64EBA">
              <w:rPr>
                <w:rFonts w:eastAsia="GHEA Grapalat" w:cs="GHEA Grapalat"/>
                <w:i/>
                <w:lang w:val="hy-AM"/>
              </w:rPr>
              <w:lastRenderedPageBreak/>
              <w:t>հակակոռուպցիոն կոմիտեի լիազորությունները, համակարգը և կառուցվածքը, կազմավորման, գործունեության, ծառայության անցնելու և պաշտոն զբաղեցնելու կարգը և պայմանները, պաշտոնների ու դասային աստիճանների դասակարգումը, ծառայողների իրավունքները, պարտականությունները և պատասխանատվությունը, իրավական ու սոցիալական երաշխիքները և պաշտոնավարման հետ կապված մյուս հարաբերությունները</w:t>
            </w:r>
            <w:r w:rsidR="00A64EBA" w:rsidRPr="00A64EBA">
              <w:rPr>
                <w:rFonts w:eastAsia="GHEA Grapalat" w:cs="GHEA Grapalat"/>
                <w:lang w:val="hy-AM"/>
              </w:rPr>
              <w:t xml:space="preserve">: </w:t>
            </w:r>
            <w:proofErr w:type="spellStart"/>
            <w:r w:rsidR="00A64EBA" w:rsidRPr="00A64EBA">
              <w:rPr>
                <w:rFonts w:eastAsia="GHEA Grapalat" w:cs="GHEA Grapalat"/>
                <w:lang w:val="hy-AM"/>
              </w:rPr>
              <w:t>Միևնույն</w:t>
            </w:r>
            <w:proofErr w:type="spellEnd"/>
            <w:r w:rsidR="00A64EBA" w:rsidRPr="00A64EBA">
              <w:rPr>
                <w:rFonts w:eastAsia="GHEA Grapalat" w:cs="GHEA Grapalat"/>
                <w:lang w:val="hy-AM"/>
              </w:rPr>
              <w:t xml:space="preserve"> ժամանակ, կարգապահական հանձնաժողովի հետ կապված իրավահարաբերությունները կարգավորող հոդվածն առաջարկվում է լրացնել Օրենքի 3-րդ գլխում, որը վերաբերում է Հակակոռուպցիոն կոմիտեի համակարգին</w:t>
            </w:r>
            <w:r w:rsidR="00A64EBA" w:rsidRPr="00A64EBA">
              <w:rPr>
                <w:rFonts w:eastAsia="GHEA Grapalat" w:cs="GHEA Grapalat"/>
                <w:vertAlign w:val="superscript"/>
                <w:lang w:val="hy-AM"/>
              </w:rPr>
              <w:footnoteReference w:id="3"/>
            </w:r>
            <w:r w:rsidR="00A64EBA" w:rsidRPr="00A64EBA">
              <w:rPr>
                <w:rFonts w:eastAsia="GHEA Grapalat" w:cs="GHEA Grapalat"/>
                <w:lang w:val="hy-AM"/>
              </w:rPr>
              <w:t xml:space="preserve">: Մեջբերված </w:t>
            </w:r>
            <w:proofErr w:type="spellStart"/>
            <w:r w:rsidR="00A64EBA" w:rsidRPr="00A64EBA">
              <w:rPr>
                <w:rFonts w:eastAsia="GHEA Grapalat" w:cs="GHEA Grapalat"/>
                <w:lang w:val="hy-AM"/>
              </w:rPr>
              <w:t>վերաբերելի</w:t>
            </w:r>
            <w:proofErr w:type="spellEnd"/>
            <w:r w:rsidR="00A64EBA" w:rsidRPr="00A64EBA">
              <w:rPr>
                <w:rFonts w:eastAsia="GHEA Grapalat" w:cs="GHEA Grapalat"/>
                <w:lang w:val="hy-AM"/>
              </w:rPr>
              <w:t xml:space="preserve"> հոդվածների համադրված վերլուծության արդյունքում ստացվում է, որ կարգապահական հանձնաժողովի, դրա կազմի, իրավասությունների և աշխատակարգի հետ կապված հարաբերությունները դուրս են Օրենքի կարգավորման </w:t>
            </w:r>
            <w:r w:rsidR="00A64EBA" w:rsidRPr="00A64EBA">
              <w:rPr>
                <w:rFonts w:eastAsia="GHEA Grapalat" w:cs="GHEA Grapalat"/>
                <w:lang w:val="hy-AM"/>
              </w:rPr>
              <w:lastRenderedPageBreak/>
              <w:t xml:space="preserve">շրջանակից: </w:t>
            </w:r>
            <w:r w:rsidR="00A64EBA" w:rsidRPr="00A64EBA">
              <w:rPr>
                <w:rFonts w:eastAsia="GHEA Grapalat" w:cs="GHEA Grapalat"/>
                <w:b/>
                <w:lang w:val="hy-AM"/>
              </w:rPr>
              <w:t>Ուստի, առաջարկում ենք հիշյալ հարաբերությունները կարգավորել ենթաօրենսդրական ակտի շրջանակում:</w:t>
            </w:r>
          </w:p>
          <w:p w14:paraId="1840236D" w14:textId="0A6159D3" w:rsidR="00FE6023" w:rsidRPr="00BA7E56" w:rsidRDefault="00FE6023" w:rsidP="00A64EBA">
            <w:pPr>
              <w:tabs>
                <w:tab w:val="left" w:pos="720"/>
              </w:tabs>
              <w:spacing w:after="0" w:line="360" w:lineRule="auto"/>
              <w:jc w:val="both"/>
              <w:rPr>
                <w:rFonts w:eastAsia="Times New Roman"/>
                <w:b/>
                <w:color w:val="000000"/>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F906505" w14:textId="30CA1847" w:rsidR="00FE6023" w:rsidRPr="00CC71B9" w:rsidRDefault="00B6595E" w:rsidP="005D633A">
            <w:pPr>
              <w:tabs>
                <w:tab w:val="left" w:pos="5253"/>
              </w:tabs>
              <w:spacing w:after="0" w:line="360" w:lineRule="auto"/>
              <w:jc w:val="center"/>
              <w:rPr>
                <w:b/>
                <w:bCs/>
                <w:lang w:val="hy-AM"/>
              </w:rPr>
            </w:pPr>
            <w:r>
              <w:rPr>
                <w:b/>
                <w:bCs/>
                <w:lang w:val="hy-AM"/>
              </w:rPr>
              <w:lastRenderedPageBreak/>
              <w:t>Մասամբ է ընդունվել</w:t>
            </w:r>
          </w:p>
          <w:p w14:paraId="6184723D" w14:textId="5F50B4D9" w:rsidR="00A639E2" w:rsidRPr="007435F4" w:rsidRDefault="00A639E2" w:rsidP="00CC71B9">
            <w:pPr>
              <w:tabs>
                <w:tab w:val="left" w:pos="5253"/>
              </w:tabs>
              <w:spacing w:after="0" w:line="360" w:lineRule="auto"/>
              <w:jc w:val="both"/>
              <w:rPr>
                <w:bCs/>
                <w:lang w:val="hy-AM"/>
              </w:rPr>
            </w:pPr>
            <w:r w:rsidRPr="007435F4">
              <w:rPr>
                <w:bCs/>
                <w:lang w:val="hy-AM"/>
              </w:rPr>
              <w:t xml:space="preserve">Նախագծում կարգապահական հանձնաժողովի վերաբերյալ հոդվածը լրացվել է որպես 34.1-րդ հոդված և տեղափոխվել է 5-րդ գլուխ։ </w:t>
            </w:r>
            <w:r w:rsidR="004E155D" w:rsidRPr="007435F4">
              <w:rPr>
                <w:bCs/>
                <w:lang w:val="hy-AM"/>
              </w:rPr>
              <w:t>Սա պայմանավորված է այն հանգամանքով, որ վերոնշյալ գլուխը կարգավորում է Հակակոռուպցիոն կոմիտեի ծառայողների պատասխանատվության հետ կապված հարաբերությունները</w:t>
            </w:r>
            <w:r w:rsidR="00054949">
              <w:rPr>
                <w:bCs/>
                <w:lang w:val="hy-AM"/>
              </w:rPr>
              <w:t>, ի</w:t>
            </w:r>
            <w:r w:rsidR="003400F4" w:rsidRPr="007435F4">
              <w:rPr>
                <w:bCs/>
                <w:lang w:val="hy-AM"/>
              </w:rPr>
              <w:t xml:space="preserve">սկ կարգապահական հանձնաժողովի վերաբերյալ </w:t>
            </w:r>
            <w:r w:rsidR="00054949">
              <w:rPr>
                <w:bCs/>
                <w:lang w:val="hy-AM"/>
              </w:rPr>
              <w:t>դրույթները</w:t>
            </w:r>
            <w:r w:rsidR="003400F4" w:rsidRPr="007435F4">
              <w:rPr>
                <w:bCs/>
                <w:lang w:val="hy-AM"/>
              </w:rPr>
              <w:t xml:space="preserve"> </w:t>
            </w:r>
            <w:r w:rsidR="00A50FAC" w:rsidRPr="007435F4">
              <w:rPr>
                <w:bCs/>
                <w:lang w:val="hy-AM"/>
              </w:rPr>
              <w:t xml:space="preserve">հանդիսանում են պատասխանատվության </w:t>
            </w:r>
            <w:r w:rsidR="00054949">
              <w:rPr>
                <w:bCs/>
                <w:lang w:val="hy-AM"/>
              </w:rPr>
              <w:t>ինստիտուտը կարգավորող բաղկացուցիչ</w:t>
            </w:r>
            <w:r w:rsidR="00A50FAC" w:rsidRPr="007435F4">
              <w:rPr>
                <w:bCs/>
                <w:lang w:val="hy-AM"/>
              </w:rPr>
              <w:t xml:space="preserve"> տարր։</w:t>
            </w:r>
            <w:r w:rsidR="00CC71B9" w:rsidRPr="007435F4">
              <w:rPr>
                <w:bCs/>
                <w:lang w:val="hy-AM"/>
              </w:rPr>
              <w:t xml:space="preserve"> </w:t>
            </w:r>
          </w:p>
          <w:p w14:paraId="5D33E472" w14:textId="58B84D26" w:rsidR="00CC71B9" w:rsidRDefault="007435F4" w:rsidP="00CC71B9">
            <w:pPr>
              <w:tabs>
                <w:tab w:val="left" w:pos="5253"/>
              </w:tabs>
              <w:spacing w:after="0" w:line="360" w:lineRule="auto"/>
              <w:jc w:val="both"/>
              <w:rPr>
                <w:bCs/>
                <w:lang w:val="hy-AM"/>
              </w:rPr>
            </w:pPr>
            <w:r>
              <w:rPr>
                <w:bCs/>
                <w:lang w:val="hy-AM"/>
              </w:rPr>
              <w:lastRenderedPageBreak/>
              <w:t xml:space="preserve">Մասնավորապես, </w:t>
            </w:r>
            <w:r w:rsidR="00CC71B9" w:rsidRPr="00CC71B9">
              <w:rPr>
                <w:bCs/>
                <w:lang w:val="hy-AM"/>
              </w:rPr>
              <w:t>Հակակոռուպցիոն կոմիտեի մասին օրենքի (այսուհետ նաև՝ Օրենք)</w:t>
            </w:r>
            <w:r w:rsidR="00CC71B9">
              <w:rPr>
                <w:bCs/>
                <w:lang w:val="hy-AM"/>
              </w:rPr>
              <w:t xml:space="preserve"> 1-ին հոդվածի համաձայն՝ </w:t>
            </w:r>
          </w:p>
          <w:p w14:paraId="5B947DC5" w14:textId="77777777" w:rsidR="00CC71B9" w:rsidRDefault="00C76386" w:rsidP="00CC71B9">
            <w:pPr>
              <w:tabs>
                <w:tab w:val="left" w:pos="5253"/>
              </w:tabs>
              <w:spacing w:after="0" w:line="360" w:lineRule="auto"/>
              <w:jc w:val="both"/>
              <w:rPr>
                <w:bCs/>
                <w:lang w:val="hy-AM"/>
              </w:rPr>
            </w:pPr>
            <w:r w:rsidRPr="00C76386">
              <w:rPr>
                <w:bCs/>
                <w:lang w:val="hy-AM"/>
              </w:rPr>
              <w:t xml:space="preserve"> Սույն օրենքը կարգավորում է </w:t>
            </w:r>
            <w:proofErr w:type="spellStart"/>
            <w:r w:rsidRPr="00C76386">
              <w:rPr>
                <w:bCs/>
                <w:lang w:val="hy-AM"/>
              </w:rPr>
              <w:t>hակակոռուպցիոն</w:t>
            </w:r>
            <w:proofErr w:type="spellEnd"/>
            <w:r w:rsidRPr="00C76386">
              <w:rPr>
                <w:bCs/>
                <w:lang w:val="hy-AM"/>
              </w:rPr>
              <w:t xml:space="preserve"> կոմիտեի լիազորությունները, </w:t>
            </w:r>
            <w:r w:rsidRPr="00C76386">
              <w:rPr>
                <w:b/>
                <w:bCs/>
                <w:lang w:val="hy-AM"/>
              </w:rPr>
              <w:t>համակարգը և կառուցվածքը</w:t>
            </w:r>
            <w:r w:rsidRPr="00C76386">
              <w:rPr>
                <w:bCs/>
                <w:lang w:val="hy-AM"/>
              </w:rPr>
              <w:t xml:space="preserve">, կազմավորման, գործունեության, ծառայության անցնելու և պաշտոն զբաղեցնելու կարգը և պայմանները, պաշտոնների ու դասային աստիճանների դասակարգումը, ծառայողների իրավունքները, պարտականությունները և </w:t>
            </w:r>
            <w:r w:rsidRPr="00824500">
              <w:rPr>
                <w:b/>
                <w:bCs/>
                <w:lang w:val="hy-AM"/>
              </w:rPr>
              <w:t>պատասխանատվությունը,</w:t>
            </w:r>
            <w:r w:rsidRPr="00C76386">
              <w:rPr>
                <w:bCs/>
                <w:lang w:val="hy-AM"/>
              </w:rPr>
              <w:t xml:space="preserve"> իրավական ու սոցիալական երաշխիքները և պաշտոնավարման հետ կապված մյուս հարաբերությունները:</w:t>
            </w:r>
          </w:p>
          <w:p w14:paraId="39129120" w14:textId="7FDDB0FC" w:rsidR="007A7438" w:rsidRDefault="0036214C" w:rsidP="007A7438">
            <w:pPr>
              <w:tabs>
                <w:tab w:val="left" w:pos="5253"/>
              </w:tabs>
              <w:spacing w:after="0" w:line="360" w:lineRule="auto"/>
              <w:jc w:val="both"/>
              <w:rPr>
                <w:bCs/>
                <w:lang w:val="hy-AM"/>
              </w:rPr>
            </w:pPr>
            <w:r w:rsidRPr="0036214C">
              <w:rPr>
                <w:bCs/>
                <w:lang w:val="hy-AM"/>
              </w:rPr>
              <w:t xml:space="preserve">Վերոգրյալ կարգավորումից բխում է, որ Օրենքը, ի թիվս այլնի, կարգավորում է Կոմիտեի համակարգի և կառուցվածքի, ինչպես նաև Կոմիտեի ծառայողների պատասխանատվության </w:t>
            </w:r>
            <w:r w:rsidR="00CD2307" w:rsidRPr="00CD2307">
              <w:rPr>
                <w:bCs/>
                <w:lang w:val="hy-AM"/>
              </w:rPr>
              <w:t xml:space="preserve">վերաբերյալ իրավահարաբերությունները: </w:t>
            </w:r>
            <w:r w:rsidR="00CD2307" w:rsidRPr="00A639E2">
              <w:rPr>
                <w:bCs/>
                <w:lang w:val="hy-AM"/>
              </w:rPr>
              <w:t xml:space="preserve">Հարկ է նշել, որ նման պայմաններում </w:t>
            </w:r>
            <w:r w:rsidR="007A7438" w:rsidRPr="00A639E2">
              <w:rPr>
                <w:bCs/>
                <w:lang w:val="hy-AM"/>
              </w:rPr>
              <w:t xml:space="preserve">օրենսդրական մակարդակում առկա է </w:t>
            </w:r>
            <w:r w:rsidR="00CD2307" w:rsidRPr="00A639E2">
              <w:rPr>
                <w:bCs/>
                <w:lang w:val="hy-AM"/>
              </w:rPr>
              <w:t xml:space="preserve"> հնարավորություն սահմանել Կոմիտեի ծառայողներին պատասխանատվության </w:t>
            </w:r>
            <w:r w:rsidR="005E2904" w:rsidRPr="00A639E2">
              <w:rPr>
                <w:bCs/>
                <w:lang w:val="hy-AM"/>
              </w:rPr>
              <w:t xml:space="preserve">ենթարկելու </w:t>
            </w:r>
            <w:r w:rsidR="005649FD" w:rsidRPr="00A639E2">
              <w:rPr>
                <w:bCs/>
                <w:lang w:val="hy-AM"/>
              </w:rPr>
              <w:t>մեխանիզմներ</w:t>
            </w:r>
            <w:r w:rsidR="005E2904" w:rsidRPr="00A639E2">
              <w:rPr>
                <w:bCs/>
                <w:lang w:val="hy-AM"/>
              </w:rPr>
              <w:t>ը</w:t>
            </w:r>
            <w:r w:rsidR="00936B26" w:rsidRPr="00A639E2">
              <w:rPr>
                <w:bCs/>
                <w:lang w:val="hy-AM"/>
              </w:rPr>
              <w:t xml:space="preserve"> </w:t>
            </w:r>
            <w:r w:rsidR="007A7438" w:rsidRPr="00A639E2">
              <w:rPr>
                <w:bCs/>
                <w:lang w:val="hy-AM"/>
              </w:rPr>
              <w:t xml:space="preserve">և </w:t>
            </w:r>
            <w:r w:rsidR="007A7438" w:rsidRPr="00A639E2">
              <w:rPr>
                <w:bCs/>
                <w:lang w:val="hy-AM"/>
              </w:rPr>
              <w:lastRenderedPageBreak/>
              <w:t xml:space="preserve">կարգապահական հանձնաժողովի </w:t>
            </w:r>
            <w:proofErr w:type="spellStart"/>
            <w:r w:rsidR="00FF1004" w:rsidRPr="00A639E2">
              <w:rPr>
                <w:bCs/>
                <w:lang w:val="hy-AM"/>
              </w:rPr>
              <w:t>ձևավորման</w:t>
            </w:r>
            <w:proofErr w:type="spellEnd"/>
            <w:r w:rsidR="007A7438" w:rsidRPr="00A639E2">
              <w:rPr>
                <w:bCs/>
                <w:lang w:val="hy-AM"/>
              </w:rPr>
              <w:t xml:space="preserve"> առանձնահատկությունները:</w:t>
            </w:r>
          </w:p>
          <w:p w14:paraId="13B83127" w14:textId="77777777" w:rsidR="006904CB" w:rsidRDefault="007A7438" w:rsidP="007A7438">
            <w:pPr>
              <w:tabs>
                <w:tab w:val="left" w:pos="5253"/>
              </w:tabs>
              <w:spacing w:after="0" w:line="360" w:lineRule="auto"/>
              <w:jc w:val="both"/>
              <w:rPr>
                <w:bCs/>
                <w:lang w:val="hy-AM"/>
              </w:rPr>
            </w:pPr>
            <w:r w:rsidRPr="005625E7">
              <w:rPr>
                <w:bCs/>
                <w:lang w:val="hy-AM"/>
              </w:rPr>
              <w:t xml:space="preserve">Առաջարկությամբ նշվում է, որ </w:t>
            </w:r>
            <w:r w:rsidR="005625E7" w:rsidRPr="005625E7">
              <w:rPr>
                <w:bCs/>
                <w:i/>
                <w:lang w:val="hy-AM"/>
              </w:rPr>
              <w:t xml:space="preserve">… </w:t>
            </w:r>
            <w:r w:rsidR="005625E7" w:rsidRPr="005625E7">
              <w:rPr>
                <w:b/>
                <w:bCs/>
                <w:i/>
                <w:lang w:val="hy-AM"/>
              </w:rPr>
              <w:t>ստացվում է, որ կարգապահական հանձնաժողովի,</w:t>
            </w:r>
            <w:r w:rsidR="005625E7" w:rsidRPr="005625E7">
              <w:rPr>
                <w:bCs/>
                <w:i/>
                <w:lang w:val="hy-AM"/>
              </w:rPr>
              <w:t xml:space="preserve"> դրա կազմի, իրավասությունների և աշխատակարգի հետ կապված հարաբերությունները դուրս են Օրենքի կարգավորման շրջանակից:</w:t>
            </w:r>
            <w:r w:rsidR="005625E7">
              <w:rPr>
                <w:bCs/>
                <w:i/>
                <w:lang w:val="hy-AM"/>
              </w:rPr>
              <w:t xml:space="preserve">: </w:t>
            </w:r>
            <w:r w:rsidR="005625E7" w:rsidRPr="005625E7">
              <w:rPr>
                <w:bCs/>
                <w:lang w:val="hy-AM"/>
              </w:rPr>
              <w:t xml:space="preserve">Դրա հաշվառմամբ, առաջարկվում է Կարգապահական հանձնաժողովի հետ կապված հարաբերությունները </w:t>
            </w:r>
            <w:proofErr w:type="spellStart"/>
            <w:r w:rsidR="005625E7" w:rsidRPr="005625E7">
              <w:rPr>
                <w:bCs/>
                <w:lang w:val="hy-AM"/>
              </w:rPr>
              <w:t>կարագավորել</w:t>
            </w:r>
            <w:proofErr w:type="spellEnd"/>
            <w:r w:rsidR="005625E7" w:rsidRPr="005625E7">
              <w:rPr>
                <w:bCs/>
                <w:lang w:val="hy-AM"/>
              </w:rPr>
              <w:t xml:space="preserve"> ենթաօրենսդրական իրավական ակտով:</w:t>
            </w:r>
          </w:p>
          <w:p w14:paraId="1F396640" w14:textId="1DC42B27" w:rsidR="00FF1004" w:rsidRDefault="00E14079" w:rsidP="007A7438">
            <w:pPr>
              <w:tabs>
                <w:tab w:val="left" w:pos="5253"/>
              </w:tabs>
              <w:spacing w:after="0" w:line="360" w:lineRule="auto"/>
              <w:jc w:val="both"/>
              <w:rPr>
                <w:bCs/>
                <w:lang w:val="hy-AM"/>
              </w:rPr>
            </w:pPr>
            <w:r>
              <w:rPr>
                <w:bCs/>
                <w:lang w:val="hy-AM"/>
              </w:rPr>
              <w:t>Մինչդեռ</w:t>
            </w:r>
            <w:r w:rsidR="00BC3D52" w:rsidRPr="00BC3D52">
              <w:rPr>
                <w:bCs/>
                <w:lang w:val="hy-AM"/>
              </w:rPr>
              <w:t xml:space="preserve">, </w:t>
            </w:r>
            <w:r w:rsidR="00FF1004" w:rsidRPr="00FF1004">
              <w:rPr>
                <w:bCs/>
                <w:lang w:val="hy-AM"/>
              </w:rPr>
              <w:t xml:space="preserve">Նորմատիվ իրավական ակտերի մասին օրենքի </w:t>
            </w:r>
            <w:r w:rsidR="006904CB" w:rsidRPr="006904CB">
              <w:rPr>
                <w:bCs/>
                <w:lang w:val="hy-AM"/>
              </w:rPr>
              <w:t xml:space="preserve">2-րդ հոդվածի համաձայն՝ </w:t>
            </w:r>
            <w:r w:rsidR="000A0673" w:rsidRPr="000A0673">
              <w:rPr>
                <w:bCs/>
                <w:lang w:val="hy-AM"/>
              </w:rPr>
              <w:t>ենթաօրենսդրական նորմատիվ իրավական ակտը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w:t>
            </w:r>
            <w:r w:rsidR="005372C2" w:rsidRPr="005372C2">
              <w:rPr>
                <w:bCs/>
                <w:lang w:val="hy-AM"/>
              </w:rPr>
              <w:t xml:space="preserve">ն է: Նման պայմաններում </w:t>
            </w:r>
            <w:r w:rsidR="00867C5B" w:rsidRPr="00867C5B">
              <w:rPr>
                <w:bCs/>
                <w:lang w:val="hy-AM"/>
              </w:rPr>
              <w:t>Կարգապահական հանձնաժողովի</w:t>
            </w:r>
            <w:r w:rsidR="00F43784" w:rsidRPr="00F43784">
              <w:rPr>
                <w:bCs/>
                <w:lang w:val="hy-AM"/>
              </w:rPr>
              <w:t>, դրա կազմի և իրավասությունների</w:t>
            </w:r>
            <w:r w:rsidR="00867C5B" w:rsidRPr="00867C5B">
              <w:rPr>
                <w:bCs/>
                <w:lang w:val="hy-AM"/>
              </w:rPr>
              <w:t xml:space="preserve"> վերաբերյալ իրավահարաբերությունները առանց Օրենքում սահմանված հստակ լիազորող նորմի առկայության չեն կարող կարգավորվել ենթաօրենսդրական </w:t>
            </w:r>
            <w:r w:rsidR="00867C5B" w:rsidRPr="00867C5B">
              <w:rPr>
                <w:bCs/>
                <w:lang w:val="hy-AM"/>
              </w:rPr>
              <w:lastRenderedPageBreak/>
              <w:t>իրավական ակտով:</w:t>
            </w:r>
          </w:p>
          <w:p w14:paraId="6F9BDC78" w14:textId="1A7B8E1B" w:rsidR="00EE05CF" w:rsidRPr="00636FA4" w:rsidRDefault="00BC3D52" w:rsidP="00E14079">
            <w:pPr>
              <w:tabs>
                <w:tab w:val="left" w:pos="5253"/>
              </w:tabs>
              <w:spacing w:after="0" w:line="360" w:lineRule="auto"/>
              <w:jc w:val="both"/>
              <w:rPr>
                <w:bCs/>
                <w:lang w:val="hy-AM"/>
              </w:rPr>
            </w:pPr>
            <w:r w:rsidRPr="00BD17CC">
              <w:rPr>
                <w:bCs/>
                <w:lang w:val="hy-AM"/>
              </w:rPr>
              <w:t xml:space="preserve">Ինչ վերաբերում է </w:t>
            </w:r>
            <w:r w:rsidR="00481C9B" w:rsidRPr="00BD17CC">
              <w:rPr>
                <w:bCs/>
                <w:lang w:val="hy-AM"/>
              </w:rPr>
              <w:t xml:space="preserve">Կարգապահական հանձնաժողովի </w:t>
            </w:r>
            <w:r w:rsidR="00BD17CC" w:rsidRPr="00BD17CC">
              <w:rPr>
                <w:bCs/>
                <w:lang w:val="hy-AM"/>
              </w:rPr>
              <w:t xml:space="preserve">աշխատակարգին, ապա Նախագծով առաջարկվում է վերջինս հաստատելու իրավասությունը թողնել հենց </w:t>
            </w:r>
            <w:r w:rsidR="00E14079">
              <w:rPr>
                <w:bCs/>
                <w:lang w:val="hy-AM"/>
              </w:rPr>
              <w:t>Կ</w:t>
            </w:r>
            <w:r w:rsidR="00BD17CC" w:rsidRPr="00BD17CC">
              <w:rPr>
                <w:bCs/>
                <w:lang w:val="hy-AM"/>
              </w:rPr>
              <w:t>արգապահական հանձնաժողովի</w:t>
            </w:r>
            <w:r w:rsidR="00F5120E">
              <w:rPr>
                <w:bCs/>
                <w:lang w:val="hy-AM"/>
              </w:rPr>
              <w:t xml:space="preserve">ն: Մասնավորապես, Նախագծի </w:t>
            </w:r>
            <w:r w:rsidR="00F5120E" w:rsidRPr="00F5120E">
              <w:rPr>
                <w:bCs/>
                <w:lang w:val="hy-AM"/>
              </w:rPr>
              <w:t>2-րդ հոդվածով ավելացվող 13.1-րդ հոդվածի 8-րդ մասի համաձայն՝ Կարգապահական հանձնաժողովի աշխատակարգը սահմանում է կարգապահական հանձնաժողովը՝ անդամների ընդհանուր թվի ձայների մեծամասնությամբ:</w:t>
            </w:r>
            <w:r w:rsidR="00F5120E" w:rsidRPr="00340C67">
              <w:rPr>
                <w:bCs/>
                <w:lang w:val="hy-AM"/>
              </w:rPr>
              <w:t>:</w:t>
            </w:r>
          </w:p>
        </w:tc>
      </w:tr>
      <w:tr w:rsidR="00A64EBA" w:rsidRPr="0089637E" w14:paraId="1D081A86"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513BDD6B" w14:textId="4345F152" w:rsidR="00A64EBA" w:rsidRPr="00A64EBA" w:rsidRDefault="00A64EBA" w:rsidP="00A64EBA">
            <w:pPr>
              <w:spacing w:after="0" w:line="360" w:lineRule="auto"/>
              <w:jc w:val="both"/>
              <w:rPr>
                <w:rFonts w:eastAsia="GHEA Grapalat" w:cs="GHEA Grapalat"/>
                <w:b/>
                <w:lang w:val="hy-AM"/>
              </w:rPr>
            </w:pPr>
            <w:r w:rsidRPr="00A64EBA">
              <w:rPr>
                <w:rFonts w:eastAsia="GHEA Grapalat" w:cs="GHEA Grapalat"/>
                <w:lang w:val="hy-AM"/>
              </w:rPr>
              <w:lastRenderedPageBreak/>
              <w:t xml:space="preserve">2.  Նախագծի 3-րդ հոդվածով լրացվող Օրենքի 34-րդ հոդվածի 2-րդ մասը սահմանում է, որ կարգապահական խախտման փաստի առթիվ Հակակոռուպցիոն կոմիտեի ծառայողի նկատմամբ ծառայողական քննություն կարող է հարուցվել կարգապահական հանձնաժողովի որոշմամբ՝ (1) հակակոռուպցիոն կոմիտեի նախագահի, (2) նրա տեղակալի կամ (3) կարգապահական հանձնաժողովի </w:t>
            </w:r>
            <w:proofErr w:type="spellStart"/>
            <w:r w:rsidRPr="00A64EBA">
              <w:rPr>
                <w:rFonts w:eastAsia="GHEA Grapalat" w:cs="GHEA Grapalat"/>
                <w:lang w:val="hy-AM"/>
              </w:rPr>
              <w:t>որևէ</w:t>
            </w:r>
            <w:proofErr w:type="spellEnd"/>
            <w:r w:rsidRPr="00A64EBA">
              <w:rPr>
                <w:rFonts w:eastAsia="GHEA Grapalat" w:cs="GHEA Grapalat"/>
                <w:lang w:val="hy-AM"/>
              </w:rPr>
              <w:t xml:space="preserve"> անդամի, ինչպես նաև (4) դատախազի՝ օրենքով սահմանված կարգով ներկայացված ծառայողական քննություն անցկացնելու վերաբերյալ միջնորդության, ինչպես նաև (5) ֆիզիկական կամ իրավաբանական անձի, </w:t>
            </w:r>
            <w:r w:rsidRPr="00A64EBA">
              <w:rPr>
                <w:rFonts w:eastAsia="GHEA Grapalat" w:cs="GHEA Grapalat"/>
                <w:lang w:val="hy-AM"/>
              </w:rPr>
              <w:lastRenderedPageBreak/>
              <w:t xml:space="preserve">պետական տեղական ինքնակառավարման մարմնի կամ պաշտոնատար անձի հաղորդումների, զանգվածային լրատվության միջոցների հրապարակումների հիման վրա: Հանձնաժողովի որոշման հիման վրա ծառայողական քննության հարուցման հիմքերի մեջ ֆիզիկական կամ իրավաբանական անձի, պետական տեղական ինքնակառավարման մարմնի կամ պաշտոնատար անձի հաղորդումները, զանգվածային լրատվության միջոցների հրապարակումները </w:t>
            </w:r>
            <w:proofErr w:type="spellStart"/>
            <w:r w:rsidRPr="00A64EBA">
              <w:rPr>
                <w:rFonts w:eastAsia="GHEA Grapalat" w:cs="GHEA Grapalat"/>
                <w:lang w:val="hy-AM"/>
              </w:rPr>
              <w:t>նախատեսելն</w:t>
            </w:r>
            <w:proofErr w:type="spellEnd"/>
            <w:r w:rsidRPr="00A64EBA">
              <w:rPr>
                <w:rFonts w:eastAsia="GHEA Grapalat" w:cs="GHEA Grapalat"/>
                <w:lang w:val="hy-AM"/>
              </w:rPr>
              <w:t xml:space="preserve"> առնվազն անհասկանալի է այնքանով, որքանով հարց է առաջանում՝ արդյոք դրանք նախնական ուսումնասիրության փուլ չեն անցնելու </w:t>
            </w:r>
            <w:proofErr w:type="spellStart"/>
            <w:r w:rsidRPr="00A64EBA">
              <w:rPr>
                <w:rFonts w:eastAsia="GHEA Grapalat" w:cs="GHEA Grapalat"/>
                <w:lang w:val="hy-AM"/>
              </w:rPr>
              <w:t>մինչև</w:t>
            </w:r>
            <w:proofErr w:type="spellEnd"/>
            <w:r w:rsidRPr="00A64EBA">
              <w:rPr>
                <w:rFonts w:eastAsia="GHEA Grapalat" w:cs="GHEA Grapalat"/>
                <w:lang w:val="hy-AM"/>
              </w:rPr>
              <w:t xml:space="preserve"> կարգապահական հանձնաժողովի քննարկմանը ներկայացնելը: Հակառակ դեպքում, ստացվում է, որ յուրաքանչյուր հաղորդում կամ հրապարակում  հիմք է հանդիսանալու կարգապահական հանձնաժողովի կողմից նիստ անցկացնելու համար, ինչ կարող է </w:t>
            </w:r>
            <w:proofErr w:type="spellStart"/>
            <w:r w:rsidRPr="00A64EBA">
              <w:rPr>
                <w:rFonts w:eastAsia="GHEA Grapalat" w:cs="GHEA Grapalat"/>
                <w:lang w:val="hy-AM"/>
              </w:rPr>
              <w:t>խնդրահարույց</w:t>
            </w:r>
            <w:proofErr w:type="spellEnd"/>
            <w:r w:rsidRPr="00A64EBA">
              <w:rPr>
                <w:rFonts w:eastAsia="GHEA Grapalat" w:cs="GHEA Grapalat"/>
                <w:lang w:val="hy-AM"/>
              </w:rPr>
              <w:t xml:space="preserve"> լինել Հանձնաժողովի անդամների ծանրաբեռնվածության տեսանկյունից</w:t>
            </w:r>
            <w:r>
              <w:rPr>
                <w:rStyle w:val="FootnoteReference"/>
                <w:rFonts w:eastAsia="GHEA Grapalat" w:cs="GHEA Grapalat"/>
                <w:lang w:val="hy-AM"/>
              </w:rPr>
              <w:footnoteReference w:id="4"/>
            </w:r>
            <w:r w:rsidRPr="00A64EBA">
              <w:rPr>
                <w:rFonts w:eastAsia="GHEA Grapalat" w:cs="GHEA Grapalat"/>
                <w:lang w:val="hy-AM"/>
              </w:rPr>
              <w:t xml:space="preserve">: </w:t>
            </w:r>
            <w:proofErr w:type="spellStart"/>
            <w:r w:rsidRPr="00A64EBA">
              <w:rPr>
                <w:rFonts w:eastAsia="GHEA Grapalat" w:cs="GHEA Grapalat"/>
                <w:lang w:val="hy-AM"/>
              </w:rPr>
              <w:t>Միևնույն</w:t>
            </w:r>
            <w:proofErr w:type="spellEnd"/>
            <w:r w:rsidRPr="00A64EBA">
              <w:rPr>
                <w:rFonts w:eastAsia="GHEA Grapalat" w:cs="GHEA Grapalat"/>
                <w:lang w:val="hy-AM"/>
              </w:rPr>
              <w:t xml:space="preserve"> ժամանակ, հարկ է նկատել, որ </w:t>
            </w:r>
            <w:r w:rsidRPr="00A64EBA">
              <w:rPr>
                <w:rFonts w:eastAsia="GHEA Grapalat" w:cs="GHEA Grapalat"/>
                <w:lang w:val="hy-AM"/>
              </w:rPr>
              <w:lastRenderedPageBreak/>
              <w:t xml:space="preserve">Նախագծի 3-րդ հոդվածով լրացվող Օրենքի 34-րդ հոդվածի 1-ին մասը նախատեսում է, որ ծառայողական քննության փուլերն են նախնական ուսումնասիրությունն ու կարգապահական վարույթը: Բացի այդ, նույն հոդվածի 3-րդ մասը նախատեսում է, որ կարգապահական վարույթ հարուցելու հարցի լուծման նպատակով նախնական ուսումնասիրության կարգը կարգապահական հանձնաժողովի ներկայացմամբ սահմանում է Հակակոռուպցիոն կոմիտե նախագահը: </w:t>
            </w:r>
            <w:r w:rsidRPr="00A64EBA">
              <w:rPr>
                <w:rFonts w:eastAsia="GHEA Grapalat" w:cs="GHEA Grapalat"/>
                <w:b/>
                <w:lang w:val="hy-AM"/>
              </w:rPr>
              <w:t xml:space="preserve">Ուստի, նման պայմաններում, անհասկանալի է՝ ինչու կարգապահական հանձնաժողովի </w:t>
            </w:r>
            <w:proofErr w:type="spellStart"/>
            <w:r w:rsidRPr="00A64EBA">
              <w:rPr>
                <w:rFonts w:eastAsia="GHEA Grapalat" w:cs="GHEA Grapalat"/>
                <w:b/>
                <w:lang w:val="hy-AM"/>
              </w:rPr>
              <w:t>որոշմանն</w:t>
            </w:r>
            <w:proofErr w:type="spellEnd"/>
            <w:r w:rsidRPr="00A64EBA">
              <w:rPr>
                <w:rFonts w:eastAsia="GHEA Grapalat" w:cs="GHEA Grapalat"/>
                <w:b/>
                <w:lang w:val="hy-AM"/>
              </w:rPr>
              <w:t xml:space="preserve"> է վերապահված նաև ֆիզիկական կամ իրավաբանական անձի, պետական տեղական ինքնակառավարման մարմնի կամ պաշտոնատար անձի հաղորդումների, զանգվածային լրատվության միջոցների </w:t>
            </w:r>
            <w:r w:rsidRPr="00A64EBA">
              <w:rPr>
                <w:rFonts w:eastAsia="GHEA Grapalat" w:cs="GHEA Grapalat"/>
                <w:b/>
                <w:lang w:val="hy-AM"/>
              </w:rPr>
              <w:lastRenderedPageBreak/>
              <w:t xml:space="preserve">հրապարակումների հիման վրա կարգապահական վարույթ </w:t>
            </w:r>
            <w:proofErr w:type="spellStart"/>
            <w:r w:rsidRPr="00A64EBA">
              <w:rPr>
                <w:rFonts w:eastAsia="GHEA Grapalat" w:cs="GHEA Grapalat"/>
                <w:b/>
                <w:lang w:val="hy-AM"/>
              </w:rPr>
              <w:t>հարուցելն</w:t>
            </w:r>
            <w:proofErr w:type="spellEnd"/>
            <w:r w:rsidRPr="00A64EBA">
              <w:rPr>
                <w:rFonts w:eastAsia="GHEA Grapalat" w:cs="GHEA Grapalat"/>
                <w:b/>
                <w:lang w:val="hy-AM"/>
              </w:rPr>
              <w:t xml:space="preserve">՝ առանց </w:t>
            </w:r>
            <w:proofErr w:type="spellStart"/>
            <w:r w:rsidRPr="00A64EBA">
              <w:rPr>
                <w:rFonts w:eastAsia="GHEA Grapalat" w:cs="GHEA Grapalat"/>
                <w:b/>
                <w:lang w:val="hy-AM"/>
              </w:rPr>
              <w:t>առերևույթ</w:t>
            </w:r>
            <w:proofErr w:type="spellEnd"/>
            <w:r w:rsidRPr="00A64EBA">
              <w:rPr>
                <w:rFonts w:eastAsia="GHEA Grapalat" w:cs="GHEA Grapalat"/>
                <w:b/>
                <w:lang w:val="hy-AM"/>
              </w:rPr>
              <w:t xml:space="preserve"> կարգապահական խախտման առկայության փաստի գնահատման ընթացակարգի:</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7F1F8868" w14:textId="77777777" w:rsidR="00A64EBA" w:rsidRPr="00DC0EB1" w:rsidRDefault="00050CCF" w:rsidP="005D633A">
            <w:pPr>
              <w:tabs>
                <w:tab w:val="left" w:pos="5253"/>
              </w:tabs>
              <w:spacing w:after="0" w:line="360" w:lineRule="auto"/>
              <w:jc w:val="center"/>
              <w:rPr>
                <w:b/>
                <w:bCs/>
                <w:lang w:val="hy-AM"/>
              </w:rPr>
            </w:pPr>
            <w:r w:rsidRPr="00DC0EB1">
              <w:rPr>
                <w:b/>
                <w:bCs/>
                <w:lang w:val="hy-AM"/>
              </w:rPr>
              <w:lastRenderedPageBreak/>
              <w:t>Չի ընդունվել</w:t>
            </w:r>
          </w:p>
          <w:p w14:paraId="7D707529" w14:textId="77777777" w:rsidR="00050CCF" w:rsidRPr="00963E19" w:rsidRDefault="00DC0EB1" w:rsidP="00050CCF">
            <w:pPr>
              <w:tabs>
                <w:tab w:val="left" w:pos="5253"/>
              </w:tabs>
              <w:spacing w:after="0" w:line="360" w:lineRule="auto"/>
              <w:jc w:val="both"/>
              <w:rPr>
                <w:bCs/>
                <w:lang w:val="hy-AM"/>
              </w:rPr>
            </w:pPr>
            <w:r w:rsidRPr="00DC0EB1">
              <w:rPr>
                <w:bCs/>
                <w:lang w:val="hy-AM"/>
              </w:rPr>
              <w:t xml:space="preserve">Նախագծի 2-րդ հոդվածով նոր խմբագրությամբ </w:t>
            </w:r>
            <w:proofErr w:type="spellStart"/>
            <w:r w:rsidRPr="00DC0EB1">
              <w:rPr>
                <w:bCs/>
                <w:lang w:val="hy-AM"/>
              </w:rPr>
              <w:t>շարադրվող</w:t>
            </w:r>
            <w:proofErr w:type="spellEnd"/>
            <w:r w:rsidRPr="00DC0EB1">
              <w:rPr>
                <w:bCs/>
                <w:lang w:val="hy-AM"/>
              </w:rPr>
              <w:t xml:space="preserve"> 34-րդ հոդվածի </w:t>
            </w:r>
            <w:r w:rsidR="00963E19" w:rsidRPr="00963E19">
              <w:rPr>
                <w:bCs/>
                <w:lang w:val="hy-AM"/>
              </w:rPr>
              <w:t>1-ին մասի համաձայն՝ հակակոռուպցիոն կոմիտեի ծառայողի նկատմամբ իրականացվում է ծառայողական քննություն, որի փուլերն են` նախնական ուսումնասիրություն և կարգապահական վարույթ:</w:t>
            </w:r>
          </w:p>
          <w:p w14:paraId="14D5C32A" w14:textId="15E2D447" w:rsidR="00963E19" w:rsidRDefault="00963E19" w:rsidP="00050CCF">
            <w:pPr>
              <w:tabs>
                <w:tab w:val="left" w:pos="5253"/>
              </w:tabs>
              <w:spacing w:after="0" w:line="360" w:lineRule="auto"/>
              <w:jc w:val="both"/>
              <w:rPr>
                <w:bCs/>
                <w:lang w:val="hy-AM"/>
              </w:rPr>
            </w:pPr>
            <w:r w:rsidRPr="00963E19">
              <w:rPr>
                <w:bCs/>
                <w:lang w:val="hy-AM"/>
              </w:rPr>
              <w:t xml:space="preserve">Սույն կարգավորումից բխում է, որ </w:t>
            </w:r>
            <w:r w:rsidR="00BE72F0">
              <w:rPr>
                <w:bCs/>
                <w:lang w:val="hy-AM"/>
              </w:rPr>
              <w:t>Հ</w:t>
            </w:r>
            <w:r w:rsidRPr="00963E19">
              <w:rPr>
                <w:bCs/>
                <w:lang w:val="hy-AM"/>
              </w:rPr>
              <w:t xml:space="preserve">ակակոռուպցիոն </w:t>
            </w:r>
            <w:r w:rsidR="00BE72F0">
              <w:rPr>
                <w:bCs/>
                <w:lang w:val="hy-AM"/>
              </w:rPr>
              <w:t>կ</w:t>
            </w:r>
            <w:r w:rsidRPr="00963E19">
              <w:rPr>
                <w:bCs/>
                <w:lang w:val="hy-AM"/>
              </w:rPr>
              <w:t xml:space="preserve">ոմիտեի ծառայողի </w:t>
            </w:r>
            <w:r w:rsidR="00BE72F0">
              <w:rPr>
                <w:bCs/>
                <w:lang w:val="hy-AM"/>
              </w:rPr>
              <w:t xml:space="preserve">նկատմամբ ծառայողական քննությունը իրականացվում է երկու փուլով՝ նախնական ուսումնասիրություն և </w:t>
            </w:r>
            <w:r w:rsidR="00BE72F0" w:rsidRPr="00BE72F0">
              <w:rPr>
                <w:bCs/>
                <w:lang w:val="hy-AM"/>
              </w:rPr>
              <w:t xml:space="preserve">կարգապահական </w:t>
            </w:r>
            <w:r w:rsidR="00BE72F0">
              <w:rPr>
                <w:bCs/>
                <w:lang w:val="hy-AM"/>
              </w:rPr>
              <w:t>վարույթ</w:t>
            </w:r>
            <w:r w:rsidR="00BE72F0" w:rsidRPr="00BE72F0">
              <w:rPr>
                <w:bCs/>
                <w:lang w:val="hy-AM"/>
              </w:rPr>
              <w:t>:</w:t>
            </w:r>
          </w:p>
          <w:p w14:paraId="5CE206F6" w14:textId="60E5FF9F" w:rsidR="00BE72F0" w:rsidRDefault="00BE72F0" w:rsidP="00050CCF">
            <w:pPr>
              <w:tabs>
                <w:tab w:val="left" w:pos="5253"/>
              </w:tabs>
              <w:spacing w:after="0" w:line="360" w:lineRule="auto"/>
              <w:jc w:val="both"/>
              <w:rPr>
                <w:bCs/>
                <w:lang w:val="hy-AM"/>
              </w:rPr>
            </w:pPr>
            <w:r w:rsidRPr="00BE72F0">
              <w:rPr>
                <w:bCs/>
                <w:lang w:val="hy-AM"/>
              </w:rPr>
              <w:t xml:space="preserve">Նույն հոդվածի 2-րդ մասի </w:t>
            </w:r>
            <w:r w:rsidR="00B64D1C">
              <w:rPr>
                <w:bCs/>
                <w:lang w:val="hy-AM"/>
              </w:rPr>
              <w:t>շրջանակներում նախատես</w:t>
            </w:r>
            <w:r w:rsidR="00B64D1C" w:rsidRPr="00B64D1C">
              <w:rPr>
                <w:bCs/>
                <w:lang w:val="hy-AM"/>
              </w:rPr>
              <w:t>վում է, որ</w:t>
            </w:r>
            <w:r w:rsidRPr="00BE72F0">
              <w:rPr>
                <w:bCs/>
                <w:lang w:val="hy-AM"/>
              </w:rPr>
              <w:t xml:space="preserve"> </w:t>
            </w:r>
            <w:r>
              <w:rPr>
                <w:bCs/>
                <w:lang w:val="hy-AM"/>
              </w:rPr>
              <w:lastRenderedPageBreak/>
              <w:t>կ</w:t>
            </w:r>
            <w:r w:rsidRPr="00BE72F0">
              <w:rPr>
                <w:bCs/>
                <w:lang w:val="hy-AM"/>
              </w:rPr>
              <w:t xml:space="preserve">արգապահական խախտման փաստի առթիվ հակակոռուպցիոն կոմիտեի ծառայողի նկատմամբ </w:t>
            </w:r>
            <w:r w:rsidRPr="002A1D1A">
              <w:rPr>
                <w:b/>
                <w:bCs/>
                <w:lang w:val="hy-AM"/>
              </w:rPr>
              <w:t>ծառայողական քննություն</w:t>
            </w:r>
            <w:r w:rsidRPr="00BE72F0">
              <w:rPr>
                <w:bCs/>
                <w:lang w:val="hy-AM"/>
              </w:rPr>
              <w:t xml:space="preserve"> կարող է հարուցվել կարգապահական հանձնաժողովի </w:t>
            </w:r>
            <w:r w:rsidR="00B64D1C">
              <w:rPr>
                <w:bCs/>
                <w:lang w:val="hy-AM"/>
              </w:rPr>
              <w:t>որոշմամբ</w:t>
            </w:r>
            <w:r w:rsidR="00BD46DD" w:rsidRPr="00BD46DD">
              <w:rPr>
                <w:bCs/>
                <w:lang w:val="hy-AM"/>
              </w:rPr>
              <w:t xml:space="preserve">, ինչպես նաև սահմանվում են ծառայողական </w:t>
            </w:r>
            <w:r w:rsidR="00BD46DD">
              <w:rPr>
                <w:bCs/>
                <w:lang w:val="hy-AM"/>
              </w:rPr>
              <w:t>քննություն սկսելու հիմքերը:</w:t>
            </w:r>
            <w:r w:rsidR="00BD46DD" w:rsidRPr="00BD46DD">
              <w:rPr>
                <w:bCs/>
                <w:lang w:val="hy-AM"/>
              </w:rPr>
              <w:t xml:space="preserve"> Նշված հիմքերից է նաև </w:t>
            </w:r>
            <w:r w:rsidR="004769B6" w:rsidRPr="004769B6">
              <w:rPr>
                <w:bCs/>
                <w:lang w:val="hy-AM"/>
              </w:rPr>
              <w:t>ֆիզիկական կամ իրավաբանական անձի, պետական և տեղական ինքնակառավարման մարմնի կամ պաշտոնատար անձի հաղորդումներ</w:t>
            </w:r>
            <w:r w:rsidR="00794AE1" w:rsidRPr="00794AE1">
              <w:rPr>
                <w:bCs/>
                <w:lang w:val="hy-AM"/>
              </w:rPr>
              <w:t>ը</w:t>
            </w:r>
            <w:r w:rsidR="004769B6" w:rsidRPr="004769B6">
              <w:rPr>
                <w:bCs/>
                <w:lang w:val="hy-AM"/>
              </w:rPr>
              <w:t xml:space="preserve">, զանգվածային լրատվության միջոցների </w:t>
            </w:r>
            <w:r w:rsidR="00794AE1">
              <w:rPr>
                <w:bCs/>
                <w:lang w:val="hy-AM"/>
              </w:rPr>
              <w:t>հրապարակումները:</w:t>
            </w:r>
          </w:p>
          <w:p w14:paraId="01F789BC" w14:textId="0314E7F2" w:rsidR="002A1D1A" w:rsidRDefault="00A26755" w:rsidP="00050CCF">
            <w:pPr>
              <w:tabs>
                <w:tab w:val="left" w:pos="5253"/>
              </w:tabs>
              <w:spacing w:after="0" w:line="360" w:lineRule="auto"/>
              <w:jc w:val="both"/>
              <w:rPr>
                <w:bCs/>
                <w:lang w:val="hy-AM"/>
              </w:rPr>
            </w:pPr>
            <w:r>
              <w:rPr>
                <w:bCs/>
                <w:lang w:val="hy-AM"/>
              </w:rPr>
              <w:t xml:space="preserve">Ընդ որում, խոսքը ոչ թե կարգապահական վարույթ հարուցելու այլ ծառայողական քննություն սկսելու հիմքերի մասին է։ </w:t>
            </w:r>
            <w:r w:rsidR="00493D57">
              <w:rPr>
                <w:bCs/>
                <w:lang w:val="hy-AM"/>
              </w:rPr>
              <w:t xml:space="preserve">Ինչպես և ծառայողական քննություն սկսելու </w:t>
            </w:r>
            <w:r w:rsidR="00986315">
              <w:rPr>
                <w:bCs/>
                <w:lang w:val="hy-AM"/>
              </w:rPr>
              <w:t xml:space="preserve">մյուս </w:t>
            </w:r>
            <w:r w:rsidR="00493D57">
              <w:rPr>
                <w:bCs/>
                <w:lang w:val="hy-AM"/>
              </w:rPr>
              <w:t>դեպք</w:t>
            </w:r>
            <w:r w:rsidR="00986315">
              <w:rPr>
                <w:bCs/>
                <w:lang w:val="hy-AM"/>
              </w:rPr>
              <w:t>եր</w:t>
            </w:r>
            <w:r w:rsidR="00493D57">
              <w:rPr>
                <w:bCs/>
                <w:lang w:val="hy-AM"/>
              </w:rPr>
              <w:t xml:space="preserve">ում, այս դեպքում </w:t>
            </w:r>
            <w:proofErr w:type="spellStart"/>
            <w:r w:rsidR="00493D57">
              <w:rPr>
                <w:bCs/>
                <w:lang w:val="hy-AM"/>
              </w:rPr>
              <w:t>ևս</w:t>
            </w:r>
            <w:proofErr w:type="spellEnd"/>
            <w:r w:rsidR="00493D57">
              <w:rPr>
                <w:bCs/>
                <w:lang w:val="hy-AM"/>
              </w:rPr>
              <w:t xml:space="preserve"> ծառայողական քննությունը իրականացվում է նախնական ուսումնասիրության և կարգապահական վարույթի շրջանակներում։</w:t>
            </w:r>
          </w:p>
          <w:p w14:paraId="059C8792" w14:textId="012C2EDB" w:rsidR="008D54A6" w:rsidRPr="008D54A6" w:rsidRDefault="008D54A6" w:rsidP="00050CCF">
            <w:pPr>
              <w:tabs>
                <w:tab w:val="left" w:pos="5253"/>
              </w:tabs>
              <w:spacing w:after="0" w:line="360" w:lineRule="auto"/>
              <w:jc w:val="both"/>
              <w:rPr>
                <w:bCs/>
                <w:lang w:val="hy-AM"/>
              </w:rPr>
            </w:pPr>
            <w:r w:rsidRPr="008D54A6">
              <w:rPr>
                <w:bCs/>
                <w:lang w:val="hy-AM"/>
              </w:rPr>
              <w:t xml:space="preserve">Ինչ վերաբերում է </w:t>
            </w:r>
            <w:proofErr w:type="spellStart"/>
            <w:r w:rsidRPr="008D54A6">
              <w:rPr>
                <w:bCs/>
                <w:lang w:val="hy-AM"/>
              </w:rPr>
              <w:t>առերևույթ</w:t>
            </w:r>
            <w:proofErr w:type="spellEnd"/>
            <w:r w:rsidRPr="008D54A6">
              <w:rPr>
                <w:bCs/>
                <w:lang w:val="hy-AM"/>
              </w:rPr>
              <w:t xml:space="preserve"> կարգապահական խախտման առկայության փաստի գնահատման </w:t>
            </w:r>
            <w:proofErr w:type="spellStart"/>
            <w:r w:rsidRPr="008D54A6">
              <w:rPr>
                <w:bCs/>
                <w:lang w:val="hy-AM"/>
              </w:rPr>
              <w:t>ընթացակարգին</w:t>
            </w:r>
            <w:proofErr w:type="spellEnd"/>
            <w:r w:rsidRPr="008D54A6">
              <w:rPr>
                <w:bCs/>
                <w:lang w:val="hy-AM"/>
              </w:rPr>
              <w:t xml:space="preserve">, ապա հարկ է նշել, որ նշված ընթացակարգը </w:t>
            </w:r>
            <w:r w:rsidRPr="00941F0A">
              <w:rPr>
                <w:bCs/>
                <w:lang w:val="hy-AM"/>
              </w:rPr>
              <w:t>կապահովվի</w:t>
            </w:r>
            <w:r w:rsidRPr="008D54A6">
              <w:rPr>
                <w:bCs/>
                <w:lang w:val="hy-AM"/>
              </w:rPr>
              <w:t xml:space="preserve"> նախնական </w:t>
            </w:r>
            <w:r w:rsidRPr="008D54A6">
              <w:rPr>
                <w:bCs/>
                <w:lang w:val="hy-AM"/>
              </w:rPr>
              <w:lastRenderedPageBreak/>
              <w:t>ուսումնասիրության փուլում:</w:t>
            </w:r>
          </w:p>
          <w:p w14:paraId="00AA36E2" w14:textId="5F9FE9B6" w:rsidR="00BE72F0" w:rsidRPr="00BE72F0" w:rsidRDefault="00BE72F0" w:rsidP="00050CCF">
            <w:pPr>
              <w:tabs>
                <w:tab w:val="left" w:pos="5253"/>
              </w:tabs>
              <w:spacing w:after="0" w:line="360" w:lineRule="auto"/>
              <w:jc w:val="both"/>
              <w:rPr>
                <w:bCs/>
                <w:lang w:val="hy-AM"/>
              </w:rPr>
            </w:pPr>
          </w:p>
        </w:tc>
      </w:tr>
      <w:tr w:rsidR="00A64EBA" w:rsidRPr="0089637E" w14:paraId="2920476A"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2D0A6F2E" w14:textId="77777777" w:rsidR="00A64EBA" w:rsidRPr="00A64EBA" w:rsidRDefault="00A64EBA" w:rsidP="00A64EBA">
            <w:pPr>
              <w:spacing w:after="0" w:line="360" w:lineRule="auto"/>
              <w:jc w:val="both"/>
              <w:rPr>
                <w:rFonts w:eastAsia="GHEA Grapalat" w:cs="GHEA Grapalat"/>
                <w:b/>
                <w:lang w:val="hy-AM"/>
              </w:rPr>
            </w:pPr>
            <w:r w:rsidRPr="00A64EBA">
              <w:rPr>
                <w:rFonts w:eastAsia="GHEA Grapalat" w:cs="GHEA Grapalat"/>
                <w:lang w:val="hy-AM"/>
              </w:rPr>
              <w:lastRenderedPageBreak/>
              <w:t xml:space="preserve">3. Նույն հոդվածի 12-րդ մասը սահմանում է, որ կարգապահական յուրաքանչյուր խախտման համար կարող է նշանակվել կարգապահական մեկ տույժ, իսկ 20-րդ մասը նախատեսում է, որ մեկ կարգապահական վարույթի շրջանակներում կարող է նշանակվել միայն մեկ կարգապահական տույժ: </w:t>
            </w:r>
            <w:r w:rsidRPr="00A64EBA">
              <w:rPr>
                <w:rFonts w:eastAsia="GHEA Grapalat" w:cs="GHEA Grapalat"/>
                <w:b/>
                <w:lang w:val="hy-AM"/>
              </w:rPr>
              <w:t xml:space="preserve">Հաշվի առնելով սույն </w:t>
            </w:r>
            <w:proofErr w:type="spellStart"/>
            <w:r w:rsidRPr="00A64EBA">
              <w:rPr>
                <w:rFonts w:eastAsia="GHEA Grapalat" w:cs="GHEA Grapalat"/>
                <w:b/>
                <w:lang w:val="hy-AM"/>
              </w:rPr>
              <w:t>կարգավորումների</w:t>
            </w:r>
            <w:proofErr w:type="spellEnd"/>
            <w:r w:rsidRPr="00A64EBA">
              <w:rPr>
                <w:rFonts w:eastAsia="GHEA Grapalat" w:cs="GHEA Grapalat"/>
                <w:b/>
                <w:lang w:val="hy-AM"/>
              </w:rPr>
              <w:t xml:space="preserve"> նույնական լինելը՝ առաջարկում ենք դրանք սահմանել մեկ մասի շրջանակում:</w:t>
            </w:r>
          </w:p>
          <w:p w14:paraId="2354C223" w14:textId="1C43DE06" w:rsidR="00A64EBA" w:rsidRPr="00A64EBA" w:rsidRDefault="00A64EBA" w:rsidP="00A64EBA">
            <w:pPr>
              <w:spacing w:after="0" w:line="360" w:lineRule="auto"/>
              <w:jc w:val="both"/>
              <w:rPr>
                <w:rFonts w:eastAsia="GHEA Grapalat" w:cs="GHEA Grapalat"/>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1656088F" w14:textId="4A920714" w:rsidR="00A64EBA" w:rsidRPr="007F6195" w:rsidRDefault="007F6195" w:rsidP="005D633A">
            <w:pPr>
              <w:tabs>
                <w:tab w:val="left" w:pos="5253"/>
              </w:tabs>
              <w:spacing w:after="0" w:line="360" w:lineRule="auto"/>
              <w:jc w:val="center"/>
              <w:rPr>
                <w:b/>
                <w:bCs/>
                <w:lang w:val="hy-AM"/>
              </w:rPr>
            </w:pPr>
            <w:r>
              <w:rPr>
                <w:b/>
                <w:bCs/>
                <w:lang w:val="hy-AM"/>
              </w:rPr>
              <w:t>Ը</w:t>
            </w:r>
            <w:r w:rsidR="00941F0A" w:rsidRPr="00941F0A">
              <w:rPr>
                <w:b/>
                <w:bCs/>
                <w:lang w:val="hy-AM"/>
              </w:rPr>
              <w:t>նդունվել</w:t>
            </w:r>
            <w:r w:rsidRPr="007F6195">
              <w:rPr>
                <w:b/>
                <w:bCs/>
                <w:lang w:val="hy-AM"/>
              </w:rPr>
              <w:t xml:space="preserve"> է</w:t>
            </w:r>
          </w:p>
          <w:p w14:paraId="57B0BEDC" w14:textId="0BFB6461" w:rsidR="00941F0A" w:rsidRDefault="00941F0A" w:rsidP="00E52721">
            <w:pPr>
              <w:tabs>
                <w:tab w:val="left" w:pos="5253"/>
              </w:tabs>
              <w:spacing w:after="0" w:line="360" w:lineRule="auto"/>
              <w:jc w:val="both"/>
              <w:rPr>
                <w:bCs/>
                <w:lang w:val="hy-AM"/>
              </w:rPr>
            </w:pPr>
            <w:r w:rsidRPr="00941F0A">
              <w:rPr>
                <w:bCs/>
                <w:lang w:val="hy-AM"/>
              </w:rPr>
              <w:t>Հարկ է նշել, որ նշված կարգավորումները նույնական չեն կարող համարվել, քանի որ ուղղված են տարբեր բնույթի իրավահարաբերությունների կարգավորմանը: Մասնավորապես, եթե Նախագծի</w:t>
            </w:r>
            <w:r w:rsidR="00D01767">
              <w:rPr>
                <w:bCs/>
                <w:lang w:val="hy-AM"/>
              </w:rPr>
              <w:t xml:space="preserve"> 2-րդ հոդվածով նոր խմբագրությամբ </w:t>
            </w:r>
            <w:proofErr w:type="spellStart"/>
            <w:r w:rsidR="00D01767">
              <w:rPr>
                <w:bCs/>
                <w:lang w:val="hy-AM"/>
              </w:rPr>
              <w:t>շարադրվող</w:t>
            </w:r>
            <w:proofErr w:type="spellEnd"/>
            <w:r w:rsidR="00D01767">
              <w:rPr>
                <w:bCs/>
                <w:lang w:val="hy-AM"/>
              </w:rPr>
              <w:t xml:space="preserve"> 34-րդ հոդվածի 12-րդ մասով սահմանվում է, որ </w:t>
            </w:r>
            <w:r w:rsidR="00D01767" w:rsidRPr="00D01767">
              <w:rPr>
                <w:bCs/>
                <w:lang w:val="hy-AM"/>
              </w:rPr>
              <w:t>Կարգապահական յուրաքանչյուր խախտման համար կարող է նշանակվել մեկ կարգապահական տույժ</w:t>
            </w:r>
            <w:r w:rsidR="00A718FE">
              <w:rPr>
                <w:bCs/>
                <w:lang w:val="hy-AM"/>
              </w:rPr>
              <w:t>,</w:t>
            </w:r>
            <w:r w:rsidR="007F6195" w:rsidRPr="007F6195">
              <w:rPr>
                <w:bCs/>
                <w:lang w:val="hy-AM"/>
              </w:rPr>
              <w:t xml:space="preserve"> ապա նույն հոդվածի 20-րդ մասը ամրագրում է, որ </w:t>
            </w:r>
            <w:r w:rsidR="007F6195">
              <w:rPr>
                <w:bCs/>
                <w:lang w:val="hy-AM"/>
              </w:rPr>
              <w:t>մ</w:t>
            </w:r>
            <w:r w:rsidR="007F6195" w:rsidRPr="007F6195">
              <w:rPr>
                <w:bCs/>
                <w:lang w:val="hy-AM"/>
              </w:rPr>
              <w:t xml:space="preserve">եկ կարգապահական վարույթի շրջանակներում կարող է նշանակվել միայն մեկ կարգապահական տույժ: Նման </w:t>
            </w:r>
            <w:r w:rsidR="007F6195">
              <w:rPr>
                <w:bCs/>
                <w:lang w:val="hy-AM"/>
              </w:rPr>
              <w:t xml:space="preserve">պայմաններում կարգապահական մեկ տույժ </w:t>
            </w:r>
            <w:r w:rsidR="00E52721" w:rsidRPr="00E52721">
              <w:rPr>
                <w:bCs/>
                <w:lang w:val="hy-AM"/>
              </w:rPr>
              <w:t>կիրառվում է</w:t>
            </w:r>
            <w:r w:rsidR="00E52721">
              <w:rPr>
                <w:bCs/>
                <w:lang w:val="hy-AM"/>
              </w:rPr>
              <w:t xml:space="preserve"> մի դեպքում</w:t>
            </w:r>
            <w:r w:rsidR="00E52721" w:rsidRPr="00E52721">
              <w:rPr>
                <w:bCs/>
                <w:lang w:val="hy-AM"/>
              </w:rPr>
              <w:t xml:space="preserve"> կարգապահական յուրաքանչյուր խախտման իսկ մյուս դեպքում </w:t>
            </w:r>
            <w:r w:rsidR="00BF1AA1" w:rsidRPr="00BF1AA1">
              <w:rPr>
                <w:bCs/>
                <w:lang w:val="hy-AM"/>
              </w:rPr>
              <w:t>մեկ կարգապահական վարույթի շրջանակներում:</w:t>
            </w:r>
          </w:p>
          <w:p w14:paraId="05A86B12" w14:textId="4646A10C" w:rsidR="00BF1AA1" w:rsidRPr="00BF1AA1" w:rsidRDefault="00BF1AA1" w:rsidP="00E52721">
            <w:pPr>
              <w:tabs>
                <w:tab w:val="left" w:pos="5253"/>
              </w:tabs>
              <w:spacing w:after="0" w:line="360" w:lineRule="auto"/>
              <w:jc w:val="both"/>
              <w:rPr>
                <w:bCs/>
                <w:lang w:val="hy-AM"/>
              </w:rPr>
            </w:pPr>
            <w:r w:rsidRPr="00BF1AA1">
              <w:rPr>
                <w:bCs/>
                <w:lang w:val="hy-AM"/>
              </w:rPr>
              <w:t>Միաժամանակ, հաշվի առնելով, որ քննարկվող կարգավորումները բովանդակային առումով նման են</w:t>
            </w:r>
            <w:r w:rsidR="00A718FE">
              <w:rPr>
                <w:bCs/>
                <w:lang w:val="hy-AM"/>
              </w:rPr>
              <w:t>,</w:t>
            </w:r>
            <w:r w:rsidRPr="00BF1AA1">
              <w:rPr>
                <w:bCs/>
                <w:lang w:val="hy-AM"/>
              </w:rPr>
              <w:t xml:space="preserve"> դրանք </w:t>
            </w:r>
            <w:r w:rsidRPr="00BF1AA1">
              <w:rPr>
                <w:bCs/>
                <w:lang w:val="hy-AM"/>
              </w:rPr>
              <w:lastRenderedPageBreak/>
              <w:t>սահմանվել են քննարկվող հոդվածի նույն մասում:</w:t>
            </w:r>
          </w:p>
        </w:tc>
      </w:tr>
      <w:tr w:rsidR="00A64EBA" w:rsidRPr="0089637E" w14:paraId="3D9ABC0E"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2FD79F62" w14:textId="77777777" w:rsidR="00A64EBA" w:rsidRPr="00A64EBA" w:rsidRDefault="00A64EBA" w:rsidP="00A64EBA">
            <w:pPr>
              <w:spacing w:after="0" w:line="360" w:lineRule="auto"/>
              <w:jc w:val="both"/>
              <w:rPr>
                <w:rFonts w:eastAsia="GHEA Grapalat" w:cs="GHEA Grapalat"/>
                <w:b/>
                <w:lang w:val="hy-AM"/>
              </w:rPr>
            </w:pPr>
            <w:r w:rsidRPr="00A64EBA">
              <w:rPr>
                <w:rFonts w:eastAsia="GHEA Grapalat" w:cs="GHEA Grapalat"/>
                <w:lang w:val="hy-AM"/>
              </w:rPr>
              <w:lastRenderedPageBreak/>
              <w:t xml:space="preserve">4. Նույն հոդվածի 19-րդ մասը սահմանում է, որ կարգապահական տույժ նշանակելիս հաշվի են առնվում խախտման բնույթը, բովանդակությունը, այն հանգամանքները, որի պարագայում կատարվել է խախտումը, խախտման </w:t>
            </w:r>
            <w:proofErr w:type="spellStart"/>
            <w:r w:rsidRPr="00A64EBA">
              <w:rPr>
                <w:rFonts w:eastAsia="GHEA Grapalat" w:cs="GHEA Grapalat"/>
                <w:lang w:val="hy-AM"/>
              </w:rPr>
              <w:t>հետևանքները</w:t>
            </w:r>
            <w:proofErr w:type="spellEnd"/>
            <w:r w:rsidRPr="00A64EBA">
              <w:rPr>
                <w:rFonts w:eastAsia="GHEA Grapalat" w:cs="GHEA Grapalat"/>
                <w:lang w:val="hy-AM"/>
              </w:rPr>
              <w:t xml:space="preserve">, նախկինում քաղաքացիական ծառայողի նկատմամբ կարգապահական տույժեր կիրառված լինելու և (կամ) խախտումներ կատարած լինելու հանգամանքները: Հիմք ընդունելով, որ Հակակոռուպցիոն կոմիտեի կազմում կարող են ընդգրկված լինել նաև քաղաքացիական ծառայողներ, ըստ Օրենքի 10-րդ հոդվածի 4-րդ մասի, </w:t>
            </w:r>
            <w:r w:rsidRPr="00A64EBA">
              <w:rPr>
                <w:rFonts w:eastAsia="GHEA Grapalat" w:cs="GHEA Grapalat"/>
                <w:b/>
                <w:lang w:val="hy-AM"/>
              </w:rPr>
              <w:t xml:space="preserve">այդուհանդերձ հարց է առաջանում, կարգապահական տույժեր կիրառված լինելու կամ խախտումներ կատարած լինելու հանգամանքը ինչու է </w:t>
            </w:r>
            <w:proofErr w:type="spellStart"/>
            <w:r w:rsidRPr="00A64EBA">
              <w:rPr>
                <w:rFonts w:eastAsia="GHEA Grapalat" w:cs="GHEA Grapalat"/>
                <w:b/>
                <w:lang w:val="hy-AM"/>
              </w:rPr>
              <w:t>վերաբերելի</w:t>
            </w:r>
            <w:proofErr w:type="spellEnd"/>
            <w:r w:rsidRPr="00A64EBA">
              <w:rPr>
                <w:rFonts w:eastAsia="GHEA Grapalat" w:cs="GHEA Grapalat"/>
                <w:b/>
                <w:lang w:val="hy-AM"/>
              </w:rPr>
              <w:t xml:space="preserve"> միայն քաղաքացիական ծառայողներին և ոչ Հակակոռուպցիոն կոմիտեի ծառայողներին, ովքեր քաղաքացիական ծառայողներ չեն:</w:t>
            </w:r>
          </w:p>
          <w:p w14:paraId="0F735058" w14:textId="374AA703" w:rsidR="00A64EBA" w:rsidRPr="00A64EBA" w:rsidRDefault="00A64EBA" w:rsidP="00A64EBA">
            <w:pPr>
              <w:spacing w:after="0" w:line="360" w:lineRule="auto"/>
              <w:jc w:val="both"/>
              <w:rPr>
                <w:rFonts w:eastAsia="GHEA Grapalat" w:cs="GHEA Grapalat"/>
                <w:lang w:val="hy-AM"/>
              </w:rPr>
            </w:pP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66C8B625" w14:textId="6D999612" w:rsidR="0067380E" w:rsidRDefault="0067380E" w:rsidP="00977CF3">
            <w:pPr>
              <w:tabs>
                <w:tab w:val="left" w:pos="5253"/>
              </w:tabs>
              <w:spacing w:after="0" w:line="360" w:lineRule="auto"/>
              <w:jc w:val="center"/>
              <w:rPr>
                <w:b/>
                <w:bCs/>
                <w:lang w:val="hy-AM"/>
              </w:rPr>
            </w:pPr>
            <w:r>
              <w:rPr>
                <w:b/>
                <w:bCs/>
                <w:lang w:val="hy-AM"/>
              </w:rPr>
              <w:t>Ընդունվել է</w:t>
            </w:r>
          </w:p>
          <w:p w14:paraId="381F1C96" w14:textId="27DDFDA4" w:rsidR="0067380E" w:rsidRPr="00A718FE" w:rsidRDefault="0067380E" w:rsidP="00A718FE">
            <w:pPr>
              <w:tabs>
                <w:tab w:val="left" w:pos="5253"/>
              </w:tabs>
              <w:spacing w:after="0" w:line="360" w:lineRule="auto"/>
              <w:jc w:val="both"/>
              <w:rPr>
                <w:lang w:val="hy-AM"/>
              </w:rPr>
            </w:pPr>
            <w:r w:rsidRPr="00A718FE">
              <w:rPr>
                <w:lang w:val="hy-AM"/>
              </w:rPr>
              <w:t>Նախագծում կատարվել է համապատասխան փոփոխություն։</w:t>
            </w:r>
          </w:p>
          <w:p w14:paraId="55DDEB5A" w14:textId="115CEEE1" w:rsidR="00A64EBA" w:rsidRPr="00671106" w:rsidRDefault="00A64EBA" w:rsidP="00977CF3">
            <w:pPr>
              <w:tabs>
                <w:tab w:val="left" w:pos="5253"/>
              </w:tabs>
              <w:spacing w:after="0" w:line="360" w:lineRule="auto"/>
              <w:jc w:val="both"/>
              <w:rPr>
                <w:b/>
                <w:bCs/>
                <w:lang w:val="hy-AM"/>
              </w:rPr>
            </w:pPr>
          </w:p>
        </w:tc>
      </w:tr>
      <w:tr w:rsidR="00A64EBA" w:rsidRPr="0089637E" w14:paraId="364D10EA" w14:textId="77777777" w:rsidTr="005D633A">
        <w:trPr>
          <w:tblCellSpacing w:w="0" w:type="dxa"/>
          <w:jc w:val="center"/>
        </w:trPr>
        <w:tc>
          <w:tcPr>
            <w:tcW w:w="2405" w:type="pct"/>
            <w:tcBorders>
              <w:top w:val="outset" w:sz="6" w:space="0" w:color="auto"/>
              <w:left w:val="outset" w:sz="6" w:space="0" w:color="auto"/>
              <w:bottom w:val="outset" w:sz="6" w:space="0" w:color="auto"/>
              <w:right w:val="outset" w:sz="6" w:space="0" w:color="auto"/>
            </w:tcBorders>
            <w:shd w:val="clear" w:color="auto" w:fill="FFFFFF"/>
          </w:tcPr>
          <w:p w14:paraId="31FEBDC9" w14:textId="77777777" w:rsidR="00A64EBA" w:rsidRPr="00A64EBA" w:rsidRDefault="00A64EBA" w:rsidP="00A64EBA">
            <w:pPr>
              <w:spacing w:after="0" w:line="360" w:lineRule="auto"/>
              <w:jc w:val="both"/>
              <w:rPr>
                <w:rFonts w:eastAsia="GHEA Grapalat" w:cs="GHEA Grapalat"/>
                <w:b/>
                <w:lang w:val="hy-AM"/>
              </w:rPr>
            </w:pPr>
            <w:r w:rsidRPr="00A64EBA">
              <w:rPr>
                <w:rFonts w:eastAsia="GHEA Grapalat" w:cs="GHEA Grapalat"/>
                <w:lang w:val="hy-AM"/>
              </w:rPr>
              <w:t xml:space="preserve">5. Նույն հոդվածի 23-րդ մասը սահմանում է, որ </w:t>
            </w:r>
            <w:r w:rsidRPr="00A64EBA">
              <w:rPr>
                <w:rFonts w:eastAsia="GHEA Grapalat" w:cs="GHEA Grapalat"/>
                <w:lang w:val="hy-AM"/>
              </w:rPr>
              <w:lastRenderedPageBreak/>
              <w:t xml:space="preserve">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 Ի նկատի ունենալով, որ սույն կարգավորումն ըստ էության նորույթ է հայրենական իրավական համակարգում, կարծում ենք, </w:t>
            </w:r>
            <w:proofErr w:type="spellStart"/>
            <w:r w:rsidRPr="00A64EBA">
              <w:rPr>
                <w:rFonts w:eastAsia="GHEA Grapalat" w:cs="GHEA Grapalat"/>
                <w:lang w:val="hy-AM"/>
              </w:rPr>
              <w:t>խնդրահարույց</w:t>
            </w:r>
            <w:proofErr w:type="spellEnd"/>
            <w:r w:rsidRPr="00A64EBA">
              <w:rPr>
                <w:rFonts w:eastAsia="GHEA Grapalat" w:cs="GHEA Grapalat"/>
                <w:lang w:val="hy-AM"/>
              </w:rPr>
              <w:t xml:space="preserve"> կարող է լինել դրա կիրառումը գործնականում: Մասնավորապես, արդյոք նման բողոքները ենթակա են լինելու վերանայման ընդհանուր իրավասության քաղաքացիական մասնագիտացման դատարանների, թե մասնագիտական վարչական դատարանների կողմից</w:t>
            </w:r>
            <w:r>
              <w:rPr>
                <w:rStyle w:val="FootnoteReference"/>
                <w:rFonts w:eastAsia="GHEA Grapalat" w:cs="GHEA Grapalat"/>
                <w:lang w:val="hy-AM"/>
              </w:rPr>
              <w:footnoteReference w:id="5"/>
            </w:r>
            <w:r w:rsidRPr="00A64EBA">
              <w:rPr>
                <w:rFonts w:eastAsia="GHEA Grapalat" w:cs="GHEA Grapalat"/>
                <w:lang w:val="hy-AM"/>
              </w:rPr>
              <w:t xml:space="preserve">: Այս առումով, հայտնի է, որ </w:t>
            </w:r>
            <w:proofErr w:type="spellStart"/>
            <w:r w:rsidRPr="00A64EBA">
              <w:rPr>
                <w:rFonts w:eastAsia="GHEA Grapalat" w:cs="GHEA Grapalat"/>
                <w:lang w:val="hy-AM"/>
              </w:rPr>
              <w:t>Եվրոպական</w:t>
            </w:r>
            <w:proofErr w:type="spellEnd"/>
            <w:r w:rsidRPr="00A64EBA">
              <w:rPr>
                <w:rFonts w:eastAsia="GHEA Grapalat" w:cs="GHEA Grapalat"/>
                <w:lang w:val="hy-AM"/>
              </w:rPr>
              <w:t xml:space="preserve"> դատարանի կայուն </w:t>
            </w:r>
            <w:proofErr w:type="spellStart"/>
            <w:r w:rsidRPr="00A64EBA">
              <w:rPr>
                <w:rFonts w:eastAsia="GHEA Grapalat" w:cs="GHEA Grapalat"/>
                <w:lang w:val="hy-AM"/>
              </w:rPr>
              <w:t>նախադեպային</w:t>
            </w:r>
            <w:proofErr w:type="spellEnd"/>
            <w:r w:rsidRPr="00A64EBA">
              <w:rPr>
                <w:rFonts w:eastAsia="GHEA Grapalat" w:cs="GHEA Grapalat"/>
                <w:lang w:val="hy-AM"/>
              </w:rPr>
              <w:t xml:space="preserve"> իրավունքի համաձայն՝ ներպետական </w:t>
            </w:r>
            <w:proofErr w:type="spellStart"/>
            <w:r w:rsidRPr="00A64EBA">
              <w:rPr>
                <w:rFonts w:eastAsia="GHEA Grapalat" w:cs="GHEA Grapalat"/>
                <w:lang w:val="hy-AM"/>
              </w:rPr>
              <w:t>օրենսդորությամբ</w:t>
            </w:r>
            <w:proofErr w:type="spellEnd"/>
            <w:r w:rsidRPr="00A64EBA">
              <w:rPr>
                <w:rFonts w:eastAsia="GHEA Grapalat" w:cs="GHEA Grapalat"/>
                <w:lang w:val="hy-AM"/>
              </w:rPr>
              <w:t xml:space="preserve"> երաշխավորված իրավունքների գործնական կիրառումը պետք է լինի իրատեսական և հնարավոր, հակառակ դեպքում պետությունը պահպանած չի լինի </w:t>
            </w:r>
            <w:proofErr w:type="spellStart"/>
            <w:r w:rsidRPr="00A64EBA">
              <w:rPr>
                <w:rFonts w:eastAsia="GHEA Grapalat" w:cs="GHEA Grapalat"/>
                <w:lang w:val="hy-AM"/>
              </w:rPr>
              <w:t>Եվրոպական</w:t>
            </w:r>
            <w:proofErr w:type="spellEnd"/>
            <w:r w:rsidRPr="00A64EBA">
              <w:rPr>
                <w:rFonts w:eastAsia="GHEA Grapalat" w:cs="GHEA Grapalat"/>
                <w:lang w:val="hy-AM"/>
              </w:rPr>
              <w:t xml:space="preserve"> կոնվենցիայի պահանջները: Հիշյալ համատեքստում, միանշանակ է, որ </w:t>
            </w:r>
            <w:proofErr w:type="spellStart"/>
            <w:r w:rsidRPr="00A64EBA">
              <w:rPr>
                <w:rFonts w:eastAsia="GHEA Grapalat" w:cs="GHEA Grapalat"/>
                <w:lang w:val="hy-AM"/>
              </w:rPr>
              <w:t>կարագապահական</w:t>
            </w:r>
            <w:proofErr w:type="spellEnd"/>
            <w:r w:rsidRPr="00A64EBA">
              <w:rPr>
                <w:rFonts w:eastAsia="GHEA Grapalat" w:cs="GHEA Grapalat"/>
                <w:lang w:val="hy-AM"/>
              </w:rPr>
              <w:t xml:space="preserve"> վարույթները և դրանց արդյունքում </w:t>
            </w:r>
            <w:proofErr w:type="spellStart"/>
            <w:r w:rsidRPr="00A64EBA">
              <w:rPr>
                <w:rFonts w:eastAsia="GHEA Grapalat" w:cs="GHEA Grapalat"/>
                <w:lang w:val="hy-AM"/>
              </w:rPr>
              <w:t>կայացվող</w:t>
            </w:r>
            <w:proofErr w:type="spellEnd"/>
            <w:r w:rsidRPr="00A64EBA">
              <w:rPr>
                <w:rFonts w:eastAsia="GHEA Grapalat" w:cs="GHEA Grapalat"/>
                <w:lang w:val="hy-AM"/>
              </w:rPr>
              <w:t xml:space="preserve"> որոշումների </w:t>
            </w:r>
            <w:r w:rsidRPr="00A64EBA">
              <w:rPr>
                <w:rFonts w:eastAsia="GHEA Grapalat" w:cs="GHEA Grapalat"/>
                <w:lang w:val="hy-AM"/>
              </w:rPr>
              <w:lastRenderedPageBreak/>
              <w:t xml:space="preserve">բողոքարկումները տեղավորվում են </w:t>
            </w:r>
            <w:proofErr w:type="spellStart"/>
            <w:r w:rsidRPr="00A64EBA">
              <w:rPr>
                <w:rFonts w:eastAsia="GHEA Grapalat" w:cs="GHEA Grapalat"/>
                <w:lang w:val="hy-AM"/>
              </w:rPr>
              <w:t>Եվրոպական</w:t>
            </w:r>
            <w:proofErr w:type="spellEnd"/>
            <w:r w:rsidRPr="00A64EBA">
              <w:rPr>
                <w:rFonts w:eastAsia="GHEA Grapalat" w:cs="GHEA Grapalat"/>
                <w:lang w:val="hy-AM"/>
              </w:rPr>
              <w:t xml:space="preserve"> կոնվենցիայի 6-րդ հոդվածի քաղաքացիաիրավական տարրի ներքո: Մասնավորապես, </w:t>
            </w:r>
            <w:proofErr w:type="spellStart"/>
            <w:r w:rsidRPr="00A64EBA">
              <w:rPr>
                <w:rFonts w:eastAsia="GHEA Grapalat" w:cs="GHEA Grapalat"/>
                <w:i/>
                <w:lang w:val="hy-AM"/>
              </w:rPr>
              <w:t>Մարուշիչն</w:t>
            </w:r>
            <w:proofErr w:type="spellEnd"/>
            <w:r w:rsidRPr="00A64EBA">
              <w:rPr>
                <w:rFonts w:eastAsia="GHEA Grapalat" w:cs="GHEA Grapalat"/>
                <w:i/>
                <w:lang w:val="hy-AM"/>
              </w:rPr>
              <w:t xml:space="preserve"> ընդդեմ </w:t>
            </w:r>
            <w:proofErr w:type="spellStart"/>
            <w:r w:rsidRPr="00A64EBA">
              <w:rPr>
                <w:rFonts w:eastAsia="GHEA Grapalat" w:cs="GHEA Grapalat"/>
                <w:i/>
                <w:lang w:val="hy-AM"/>
              </w:rPr>
              <w:t>Խորվաթիայի</w:t>
            </w:r>
            <w:proofErr w:type="spellEnd"/>
            <w:r>
              <w:rPr>
                <w:rStyle w:val="FootnoteReference"/>
                <w:rFonts w:eastAsia="GHEA Grapalat" w:cs="GHEA Grapalat"/>
                <w:lang w:val="hy-AM"/>
              </w:rPr>
              <w:footnoteReference w:id="6"/>
            </w:r>
            <w:r w:rsidRPr="00A64EBA">
              <w:rPr>
                <w:rFonts w:eastAsia="GHEA Grapalat" w:cs="GHEA Grapalat"/>
                <w:lang w:val="hy-AM"/>
              </w:rPr>
              <w:t xml:space="preserve"> որոշմամբ Դատարանն արձանագրել է, որ Կոնվենցիայի 6-րդ հոդվածի կիրառությունը կարգապահական </w:t>
            </w:r>
            <w:proofErr w:type="spellStart"/>
            <w:r w:rsidRPr="00A64EBA">
              <w:rPr>
                <w:rFonts w:eastAsia="GHEA Grapalat" w:cs="GHEA Grapalat"/>
                <w:lang w:val="hy-AM"/>
              </w:rPr>
              <w:t>վարույթների</w:t>
            </w:r>
            <w:proofErr w:type="spellEnd"/>
            <w:r w:rsidRPr="00A64EBA">
              <w:rPr>
                <w:rFonts w:eastAsia="GHEA Grapalat" w:cs="GHEA Grapalat"/>
                <w:lang w:val="hy-AM"/>
              </w:rPr>
              <w:t xml:space="preserve"> հանդեպ պայմանավորված է նրանով, որ դրանք կարող են հանգեցնել ենթադրյալ խախտման նկատմամբ կարգապահական տույժի նշանակման: Կարգապահական </w:t>
            </w:r>
            <w:proofErr w:type="spellStart"/>
            <w:r w:rsidRPr="00A64EBA">
              <w:rPr>
                <w:rFonts w:eastAsia="GHEA Grapalat" w:cs="GHEA Grapalat"/>
                <w:lang w:val="hy-AM"/>
              </w:rPr>
              <w:t>վարույթների</w:t>
            </w:r>
            <w:proofErr w:type="spellEnd"/>
            <w:r w:rsidRPr="00A64EBA">
              <w:rPr>
                <w:rFonts w:eastAsia="GHEA Grapalat" w:cs="GHEA Grapalat"/>
                <w:lang w:val="hy-AM"/>
              </w:rPr>
              <w:t xml:space="preserve"> դատական վերանայման սահմանների վերաբերող </w:t>
            </w:r>
            <w:proofErr w:type="spellStart"/>
            <w:r w:rsidRPr="00A64EBA">
              <w:rPr>
                <w:rFonts w:eastAsia="GHEA Grapalat" w:cs="GHEA Grapalat"/>
                <w:lang w:val="hy-AM"/>
              </w:rPr>
              <w:t>կարևոր</w:t>
            </w:r>
            <w:proofErr w:type="spellEnd"/>
            <w:r w:rsidRPr="00A64EBA">
              <w:rPr>
                <w:rFonts w:eastAsia="GHEA Grapalat" w:cs="GHEA Grapalat"/>
                <w:lang w:val="hy-AM"/>
              </w:rPr>
              <w:t xml:space="preserve"> վճիռ է </w:t>
            </w:r>
            <w:proofErr w:type="spellStart"/>
            <w:r w:rsidRPr="00A64EBA">
              <w:rPr>
                <w:rFonts w:eastAsia="GHEA Grapalat" w:cs="GHEA Grapalat"/>
                <w:lang w:val="hy-AM"/>
              </w:rPr>
              <w:t>Եվրոպական</w:t>
            </w:r>
            <w:proofErr w:type="spellEnd"/>
            <w:r w:rsidRPr="00A64EBA">
              <w:rPr>
                <w:rFonts w:eastAsia="GHEA Grapalat" w:cs="GHEA Grapalat"/>
                <w:lang w:val="hy-AM"/>
              </w:rPr>
              <w:t xml:space="preserve"> դատարանի Մեծ պալատի </w:t>
            </w:r>
            <w:proofErr w:type="spellStart"/>
            <w:r w:rsidRPr="00A64EBA">
              <w:rPr>
                <w:rFonts w:eastAsia="GHEA Grapalat" w:cs="GHEA Grapalat"/>
                <w:i/>
                <w:lang w:val="hy-AM"/>
              </w:rPr>
              <w:t>Ռամոս</w:t>
            </w:r>
            <w:proofErr w:type="spellEnd"/>
            <w:r w:rsidRPr="00A64EBA">
              <w:rPr>
                <w:rFonts w:eastAsia="GHEA Grapalat" w:cs="GHEA Grapalat"/>
                <w:i/>
                <w:lang w:val="hy-AM"/>
              </w:rPr>
              <w:t xml:space="preserve"> </w:t>
            </w:r>
            <w:proofErr w:type="spellStart"/>
            <w:r w:rsidRPr="00A64EBA">
              <w:rPr>
                <w:rFonts w:eastAsia="GHEA Grapalat" w:cs="GHEA Grapalat"/>
                <w:i/>
                <w:lang w:val="hy-AM"/>
              </w:rPr>
              <w:t>Նունես</w:t>
            </w:r>
            <w:proofErr w:type="spellEnd"/>
            <w:r w:rsidRPr="00A64EBA">
              <w:rPr>
                <w:rFonts w:eastAsia="GHEA Grapalat" w:cs="GHEA Grapalat"/>
                <w:i/>
                <w:lang w:val="hy-AM"/>
              </w:rPr>
              <w:t xml:space="preserve"> դե </w:t>
            </w:r>
            <w:proofErr w:type="spellStart"/>
            <w:r w:rsidRPr="00A64EBA">
              <w:rPr>
                <w:rFonts w:eastAsia="GHEA Grapalat" w:cs="GHEA Grapalat"/>
                <w:i/>
                <w:lang w:val="hy-AM"/>
              </w:rPr>
              <w:t>Կարվալո</w:t>
            </w:r>
            <w:proofErr w:type="spellEnd"/>
            <w:r w:rsidRPr="00A64EBA">
              <w:rPr>
                <w:rFonts w:eastAsia="GHEA Grapalat" w:cs="GHEA Grapalat"/>
                <w:i/>
                <w:lang w:val="hy-AM"/>
              </w:rPr>
              <w:t xml:space="preserve"> ե Սա-ն ընդդեմ Պորտուգալիայի</w:t>
            </w:r>
            <w:r w:rsidRPr="00A64EBA">
              <w:rPr>
                <w:rFonts w:eastAsia="GHEA Grapalat" w:cs="GHEA Grapalat"/>
                <w:lang w:val="hy-AM"/>
              </w:rPr>
              <w:t xml:space="preserve"> գործով վճիռը</w:t>
            </w:r>
            <w:r>
              <w:rPr>
                <w:rStyle w:val="FootnoteReference"/>
                <w:rFonts w:eastAsia="GHEA Grapalat" w:cs="GHEA Grapalat"/>
                <w:lang w:val="hy-AM"/>
              </w:rPr>
              <w:footnoteReference w:id="7"/>
            </w:r>
            <w:r w:rsidRPr="00A64EBA">
              <w:rPr>
                <w:rFonts w:eastAsia="GHEA Grapalat" w:cs="GHEA Grapalat"/>
                <w:lang w:val="hy-AM"/>
              </w:rPr>
              <w:t>: Այն դեպքում, երբ ներպետական դատարանները տեսականորեն ունեն իրավասություն լուծելու կարգապահական վեճի առնչությամբ ինչպես իրավական այնպես էլ փաստական հանգամանքները, իրենց իրավասություններից շեղվելը կարող է հանգեցնել Կոնվենցիայի 6-րդ հոդվածի 1-ին մասի խախտման</w:t>
            </w:r>
            <w:r>
              <w:rPr>
                <w:rStyle w:val="FootnoteReference"/>
                <w:rFonts w:eastAsia="GHEA Grapalat" w:cs="GHEA Grapalat"/>
                <w:lang w:val="hy-AM"/>
              </w:rPr>
              <w:footnoteReference w:id="8"/>
            </w:r>
            <w:r w:rsidRPr="00A64EBA">
              <w:rPr>
                <w:rFonts w:eastAsia="GHEA Grapalat" w:cs="GHEA Grapalat"/>
                <w:lang w:val="hy-AM"/>
              </w:rPr>
              <w:t xml:space="preserve">: </w:t>
            </w:r>
            <w:r w:rsidRPr="00A64EBA">
              <w:rPr>
                <w:rFonts w:eastAsia="GHEA Grapalat" w:cs="GHEA Grapalat"/>
                <w:lang w:val="hy-AM"/>
              </w:rPr>
              <w:lastRenderedPageBreak/>
              <w:t>Սկզբունքը, ըստ որի՝ ներպետական դատարանը պետք է լիարժեք իրավասություն ունենա կարգապահական վեճերի վերանայման տեսանկյունից նշանակում է, որ դատական գործառույթի ոչ մի տարր չպետք է անտեսվի ներպետական ատյանի կողմից</w:t>
            </w:r>
            <w:r>
              <w:rPr>
                <w:rStyle w:val="FootnoteReference"/>
                <w:rFonts w:eastAsia="GHEA Grapalat" w:cs="GHEA Grapalat"/>
                <w:lang w:val="hy-AM"/>
              </w:rPr>
              <w:footnoteReference w:id="9"/>
            </w:r>
            <w:r w:rsidRPr="00A64EBA">
              <w:rPr>
                <w:rFonts w:eastAsia="GHEA Grapalat" w:cs="GHEA Grapalat"/>
                <w:lang w:val="hy-AM"/>
              </w:rPr>
              <w:t>:</w:t>
            </w:r>
          </w:p>
          <w:p w14:paraId="14C3A888" w14:textId="77777777" w:rsidR="00A64EBA" w:rsidRDefault="00A64EBA" w:rsidP="00A64EBA">
            <w:pPr>
              <w:pStyle w:val="ListParagraph"/>
              <w:spacing w:after="0" w:line="360" w:lineRule="auto"/>
              <w:ind w:left="0" w:firstLine="450"/>
              <w:jc w:val="both"/>
              <w:rPr>
                <w:rFonts w:eastAsia="GHEA Grapalat" w:cs="GHEA Grapalat"/>
                <w:lang w:val="hy-AM"/>
              </w:rPr>
            </w:pPr>
            <w:proofErr w:type="spellStart"/>
            <w:r>
              <w:rPr>
                <w:rFonts w:eastAsia="GHEA Grapalat" w:cs="GHEA Grapalat"/>
                <w:lang w:val="hy-AM"/>
              </w:rPr>
              <w:t>Միևնույն</w:t>
            </w:r>
            <w:proofErr w:type="spellEnd"/>
            <w:r>
              <w:rPr>
                <w:rFonts w:eastAsia="GHEA Grapalat" w:cs="GHEA Grapalat"/>
                <w:lang w:val="hy-AM"/>
              </w:rPr>
              <w:t xml:space="preserve"> ժամանակ, </w:t>
            </w:r>
            <w:proofErr w:type="spellStart"/>
            <w:r>
              <w:rPr>
                <w:rFonts w:eastAsia="GHEA Grapalat" w:cs="GHEA Grapalat"/>
                <w:lang w:val="hy-AM"/>
              </w:rPr>
              <w:t>Եվրոպական</w:t>
            </w:r>
            <w:proofErr w:type="spellEnd"/>
            <w:r>
              <w:rPr>
                <w:rFonts w:eastAsia="GHEA Grapalat" w:cs="GHEA Grapalat"/>
                <w:lang w:val="hy-AM"/>
              </w:rPr>
              <w:t xml:space="preserve"> դատարանը զարգացրել է նաև այն գաղափարը, ըստ որի՝ եթե կարգապահական վեճեր քննող վարչական մարմինը չի բավարարում Կոնվենցիայի 6-րդ հոդվածի 1-ին մասի պահանջները, ապա Կոնվենցիայի խախտում չի արձանագրվի, եթե կարգապահական հանձնաժողովի կողմից կայացված որոշումները դատական կարգով </w:t>
            </w:r>
            <w:proofErr w:type="spellStart"/>
            <w:r>
              <w:rPr>
                <w:rFonts w:eastAsia="GHEA Grapalat" w:cs="GHEA Grapalat"/>
                <w:lang w:val="hy-AM"/>
              </w:rPr>
              <w:t>բողոքարկելի</w:t>
            </w:r>
            <w:proofErr w:type="spellEnd"/>
            <w:r>
              <w:rPr>
                <w:rFonts w:eastAsia="GHEA Grapalat" w:cs="GHEA Grapalat"/>
                <w:lang w:val="hy-AM"/>
              </w:rPr>
              <w:t xml:space="preserve"> լինեն</w:t>
            </w:r>
            <w:r>
              <w:rPr>
                <w:rStyle w:val="FootnoteReference"/>
                <w:rFonts w:eastAsia="GHEA Grapalat" w:cs="GHEA Grapalat"/>
                <w:lang w:val="hy-AM"/>
              </w:rPr>
              <w:footnoteReference w:id="10"/>
            </w:r>
            <w:r>
              <w:rPr>
                <w:rFonts w:eastAsia="GHEA Grapalat" w:cs="GHEA Grapalat"/>
                <w:lang w:val="hy-AM"/>
              </w:rPr>
              <w:t xml:space="preserve">: Ավելին, դատական ատյանը </w:t>
            </w:r>
            <w:proofErr w:type="spellStart"/>
            <w:r>
              <w:rPr>
                <w:rFonts w:eastAsia="GHEA Grapalat" w:cs="GHEA Grapalat"/>
                <w:lang w:val="hy-AM"/>
              </w:rPr>
              <w:t>կհարամվի</w:t>
            </w:r>
            <w:proofErr w:type="spellEnd"/>
            <w:r>
              <w:rPr>
                <w:rFonts w:eastAsia="GHEA Grapalat" w:cs="GHEA Grapalat"/>
                <w:lang w:val="hy-AM"/>
              </w:rPr>
              <w:t xml:space="preserve"> լիարժեք Կոնվենցիայի 6-րդ հոդվածի համատեքստում, եթե ունենա նշանակված տույժի համաչափության գնահատման իրավասություն</w:t>
            </w:r>
            <w:r>
              <w:rPr>
                <w:rStyle w:val="FootnoteReference"/>
                <w:rFonts w:eastAsia="GHEA Grapalat" w:cs="GHEA Grapalat"/>
                <w:lang w:val="hy-AM"/>
              </w:rPr>
              <w:footnoteReference w:id="11"/>
            </w:r>
            <w:r>
              <w:rPr>
                <w:rFonts w:eastAsia="GHEA Grapalat" w:cs="GHEA Grapalat"/>
                <w:lang w:val="hy-AM"/>
              </w:rPr>
              <w:t>:</w:t>
            </w:r>
          </w:p>
          <w:p w14:paraId="2BDDE94F" w14:textId="71E3C495" w:rsidR="00A64EBA" w:rsidRPr="00A64EBA" w:rsidRDefault="00A64EBA" w:rsidP="00A64EBA">
            <w:pPr>
              <w:pStyle w:val="ListParagraph"/>
              <w:spacing w:after="0" w:line="360" w:lineRule="auto"/>
              <w:ind w:left="0" w:firstLine="450"/>
              <w:jc w:val="both"/>
              <w:rPr>
                <w:rFonts w:eastAsia="GHEA Grapalat" w:cs="GHEA Grapalat"/>
                <w:b/>
                <w:lang w:val="hy-AM"/>
              </w:rPr>
            </w:pPr>
            <w:r w:rsidRPr="000A6880">
              <w:rPr>
                <w:rFonts w:eastAsia="GHEA Grapalat" w:cs="GHEA Grapalat"/>
                <w:b/>
                <w:lang w:val="hy-AM"/>
              </w:rPr>
              <w:t xml:space="preserve">Հիմք ընդունելով </w:t>
            </w:r>
            <w:proofErr w:type="spellStart"/>
            <w:r w:rsidRPr="000A6880">
              <w:rPr>
                <w:rFonts w:eastAsia="GHEA Grapalat" w:cs="GHEA Grapalat"/>
                <w:b/>
                <w:lang w:val="hy-AM"/>
              </w:rPr>
              <w:t>Եվրոպական</w:t>
            </w:r>
            <w:proofErr w:type="spellEnd"/>
            <w:r w:rsidRPr="000A6880">
              <w:rPr>
                <w:rFonts w:eastAsia="GHEA Grapalat" w:cs="GHEA Grapalat"/>
                <w:b/>
                <w:lang w:val="hy-AM"/>
              </w:rPr>
              <w:t xml:space="preserve"> դատարանի </w:t>
            </w:r>
            <w:proofErr w:type="spellStart"/>
            <w:r w:rsidRPr="000A6880">
              <w:rPr>
                <w:rFonts w:eastAsia="GHEA Grapalat" w:cs="GHEA Grapalat"/>
                <w:b/>
                <w:lang w:val="hy-AM"/>
              </w:rPr>
              <w:lastRenderedPageBreak/>
              <w:t>նախադեպային</w:t>
            </w:r>
            <w:proofErr w:type="spellEnd"/>
            <w:r w:rsidRPr="000A6880">
              <w:rPr>
                <w:rFonts w:eastAsia="GHEA Grapalat" w:cs="GHEA Grapalat"/>
                <w:b/>
                <w:lang w:val="hy-AM"/>
              </w:rPr>
              <w:t xml:space="preserve"> իրավունքը, ինչպես նաև ներպետական դատարանների կողմից արատավոր պրակտիկայի </w:t>
            </w:r>
            <w:proofErr w:type="spellStart"/>
            <w:r w:rsidRPr="000A6880">
              <w:rPr>
                <w:rFonts w:eastAsia="GHEA Grapalat" w:cs="GHEA Grapalat"/>
                <w:b/>
                <w:lang w:val="hy-AM"/>
              </w:rPr>
              <w:t>ձևավորման</w:t>
            </w:r>
            <w:proofErr w:type="spellEnd"/>
            <w:r w:rsidRPr="000A6880">
              <w:rPr>
                <w:rFonts w:eastAsia="GHEA Grapalat" w:cs="GHEA Grapalat"/>
                <w:b/>
                <w:lang w:val="hy-AM"/>
              </w:rPr>
              <w:t xml:space="preserve"> անգամ փոքր-ին հավանականությունը, առաջարկում ենք ուշադրության կենտրոնում պահել Նախագծով դատական կարգով բողոքարկման տեսական հնարավորության գործնական լիարժեք կիրառման հարցը:</w:t>
            </w:r>
          </w:p>
        </w:tc>
        <w:tc>
          <w:tcPr>
            <w:tcW w:w="2595" w:type="pct"/>
            <w:gridSpan w:val="2"/>
            <w:tcBorders>
              <w:top w:val="outset" w:sz="6" w:space="0" w:color="auto"/>
              <w:left w:val="outset" w:sz="6" w:space="0" w:color="auto"/>
              <w:bottom w:val="outset" w:sz="6" w:space="0" w:color="auto"/>
              <w:right w:val="outset" w:sz="6" w:space="0" w:color="auto"/>
            </w:tcBorders>
            <w:shd w:val="clear" w:color="auto" w:fill="FFFFFF"/>
          </w:tcPr>
          <w:p w14:paraId="2DB6CF08" w14:textId="05C0442F" w:rsidR="00A64EBA" w:rsidRPr="00516BFA" w:rsidRDefault="00C76E66" w:rsidP="005D633A">
            <w:pPr>
              <w:tabs>
                <w:tab w:val="left" w:pos="5253"/>
              </w:tabs>
              <w:spacing w:after="0" w:line="360" w:lineRule="auto"/>
              <w:jc w:val="center"/>
              <w:rPr>
                <w:b/>
                <w:bCs/>
                <w:lang w:val="hy-AM"/>
              </w:rPr>
            </w:pPr>
            <w:r>
              <w:rPr>
                <w:b/>
                <w:bCs/>
                <w:lang w:val="hy-AM"/>
              </w:rPr>
              <w:lastRenderedPageBreak/>
              <w:t>Մասամբ է ը</w:t>
            </w:r>
            <w:r w:rsidR="00275C5C" w:rsidRPr="00516BFA">
              <w:rPr>
                <w:b/>
                <w:bCs/>
                <w:lang w:val="hy-AM"/>
              </w:rPr>
              <w:t>նդունվել</w:t>
            </w:r>
          </w:p>
          <w:p w14:paraId="3FB546B6" w14:textId="4F6EA2BA" w:rsidR="000B3425" w:rsidRDefault="00516BFA" w:rsidP="00516BFA">
            <w:pPr>
              <w:tabs>
                <w:tab w:val="left" w:pos="5253"/>
              </w:tabs>
              <w:spacing w:after="0" w:line="360" w:lineRule="auto"/>
              <w:jc w:val="both"/>
              <w:rPr>
                <w:rFonts w:eastAsia="GHEA Grapalat" w:cs="GHEA Grapalat"/>
                <w:lang w:val="hy-AM"/>
              </w:rPr>
            </w:pPr>
            <w:r w:rsidRPr="00516BFA">
              <w:rPr>
                <w:bCs/>
                <w:lang w:val="hy-AM"/>
              </w:rPr>
              <w:lastRenderedPageBreak/>
              <w:t>Հա</w:t>
            </w:r>
            <w:r>
              <w:rPr>
                <w:bCs/>
                <w:lang w:val="hy-AM"/>
              </w:rPr>
              <w:t xml:space="preserve">րկ է նշել, որ բարձրացված հարցը ունի պրակտիկ բնույթ։ </w:t>
            </w:r>
            <w:r w:rsidR="00A27DBC">
              <w:rPr>
                <w:bCs/>
                <w:lang w:val="hy-AM"/>
              </w:rPr>
              <w:t xml:space="preserve">Ինչ </w:t>
            </w:r>
            <w:r w:rsidR="00217468">
              <w:rPr>
                <w:bCs/>
                <w:lang w:val="hy-AM"/>
              </w:rPr>
              <w:t xml:space="preserve">վերաբերում է </w:t>
            </w:r>
            <w:proofErr w:type="spellStart"/>
            <w:r w:rsidR="00A27DBC">
              <w:rPr>
                <w:bCs/>
                <w:lang w:val="hy-AM"/>
              </w:rPr>
              <w:t>ը</w:t>
            </w:r>
            <w:r>
              <w:rPr>
                <w:bCs/>
                <w:lang w:val="hy-AM"/>
              </w:rPr>
              <w:t>նդ</w:t>
            </w:r>
            <w:r w:rsidR="00453ED7">
              <w:rPr>
                <w:bCs/>
                <w:lang w:val="hy-AM"/>
              </w:rPr>
              <w:t>դատության</w:t>
            </w:r>
            <w:r w:rsidR="00217468">
              <w:rPr>
                <w:bCs/>
                <w:lang w:val="hy-AM"/>
              </w:rPr>
              <w:t>ը</w:t>
            </w:r>
            <w:proofErr w:type="spellEnd"/>
            <w:r w:rsidR="00217468">
              <w:rPr>
                <w:bCs/>
                <w:lang w:val="hy-AM"/>
              </w:rPr>
              <w:t>, ապա նշված հարցը կարգավորվում է դատավարական օրենսդրությամբ</w:t>
            </w:r>
            <w:r w:rsidR="001B6709">
              <w:rPr>
                <w:bCs/>
                <w:lang w:val="hy-AM"/>
              </w:rPr>
              <w:t xml:space="preserve"> և բացահայտված է Վճռաբեկ դատարանի ինչպես </w:t>
            </w:r>
            <w:proofErr w:type="spellStart"/>
            <w:r w:rsidR="001B6709">
              <w:rPr>
                <w:bCs/>
                <w:lang w:val="hy-AM"/>
              </w:rPr>
              <w:t>վկայակոչված</w:t>
            </w:r>
            <w:proofErr w:type="spellEnd"/>
            <w:r w:rsidR="001B6709">
              <w:rPr>
                <w:bCs/>
                <w:lang w:val="hy-AM"/>
              </w:rPr>
              <w:t xml:space="preserve">, այնպես </w:t>
            </w:r>
            <w:r w:rsidR="00552152">
              <w:rPr>
                <w:bCs/>
                <w:lang w:val="hy-AM"/>
              </w:rPr>
              <w:t>մի շարք այլ որոշումներում</w:t>
            </w:r>
            <w:r w:rsidR="001B6709">
              <w:rPr>
                <w:bCs/>
                <w:lang w:val="hy-AM"/>
              </w:rPr>
              <w:t>:</w:t>
            </w:r>
          </w:p>
          <w:p w14:paraId="7908D7B5" w14:textId="116C9717" w:rsidR="009F1F6C" w:rsidRPr="00516BFA" w:rsidRDefault="001F4FB2" w:rsidP="00516BFA">
            <w:pPr>
              <w:tabs>
                <w:tab w:val="left" w:pos="5253"/>
              </w:tabs>
              <w:spacing w:after="0" w:line="360" w:lineRule="auto"/>
              <w:jc w:val="both"/>
              <w:rPr>
                <w:bCs/>
                <w:lang w:val="hy-AM"/>
              </w:rPr>
            </w:pPr>
            <w:r>
              <w:rPr>
                <w:rFonts w:eastAsia="GHEA Grapalat" w:cs="GHEA Grapalat"/>
                <w:lang w:val="hy-AM"/>
              </w:rPr>
              <w:t>Հաշվի առնելով վերոգրյալը՝</w:t>
            </w:r>
            <w:r w:rsidR="003D576A" w:rsidRPr="003D576A">
              <w:rPr>
                <w:rFonts w:eastAsia="GHEA Grapalat" w:cs="GHEA Grapalat"/>
                <w:lang w:val="hy-AM"/>
              </w:rPr>
              <w:t xml:space="preserve"> </w:t>
            </w:r>
            <w:r w:rsidR="003D576A">
              <w:rPr>
                <w:rFonts w:eastAsia="GHEA Grapalat" w:cs="GHEA Grapalat"/>
                <w:lang w:val="hy-AM"/>
              </w:rPr>
              <w:t>սույն օրենքում</w:t>
            </w:r>
            <w:r w:rsidR="0080327E">
              <w:rPr>
                <w:rFonts w:eastAsia="GHEA Grapalat" w:cs="GHEA Grapalat"/>
                <w:lang w:val="hy-AM"/>
              </w:rPr>
              <w:t xml:space="preserve"> նպատակահարմար է ամրագրել անձի դատական պաշտպանության հնարավորությունը</w:t>
            </w:r>
            <w:r w:rsidR="00E04C3C">
              <w:rPr>
                <w:rFonts w:eastAsia="GHEA Grapalat" w:cs="GHEA Grapalat"/>
                <w:lang w:val="hy-AM"/>
              </w:rPr>
              <w:t>։</w:t>
            </w:r>
            <w:r w:rsidR="00552152">
              <w:rPr>
                <w:bCs/>
                <w:lang w:val="hy-AM"/>
              </w:rPr>
              <w:t xml:space="preserve"> </w:t>
            </w:r>
          </w:p>
          <w:p w14:paraId="7B4C39A9" w14:textId="04FD0080" w:rsidR="009F1F6C" w:rsidRPr="00516BFA" w:rsidRDefault="009F1F6C" w:rsidP="005D633A">
            <w:pPr>
              <w:tabs>
                <w:tab w:val="left" w:pos="5253"/>
              </w:tabs>
              <w:spacing w:after="0" w:line="360" w:lineRule="auto"/>
              <w:jc w:val="center"/>
              <w:rPr>
                <w:b/>
                <w:bCs/>
                <w:lang w:val="hy-AM"/>
              </w:rPr>
            </w:pPr>
          </w:p>
        </w:tc>
      </w:tr>
    </w:tbl>
    <w:p w14:paraId="12876EF4" w14:textId="76772276" w:rsidR="00791EAB" w:rsidRPr="008E0D4D" w:rsidRDefault="00791EAB" w:rsidP="008C3D29">
      <w:pPr>
        <w:tabs>
          <w:tab w:val="left" w:pos="3765"/>
        </w:tabs>
        <w:spacing w:line="360" w:lineRule="auto"/>
        <w:rPr>
          <w:lang w:val="hy-AM"/>
        </w:rPr>
      </w:pPr>
    </w:p>
    <w:sectPr w:rsidR="00791EAB" w:rsidRPr="008E0D4D"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8FAEF" w14:textId="77777777" w:rsidR="00756D22" w:rsidRDefault="00756D22" w:rsidP="00966809">
      <w:pPr>
        <w:spacing w:after="0" w:line="240" w:lineRule="auto"/>
      </w:pPr>
      <w:r>
        <w:separator/>
      </w:r>
    </w:p>
  </w:endnote>
  <w:endnote w:type="continuationSeparator" w:id="0">
    <w:p w14:paraId="09018A13" w14:textId="77777777" w:rsidR="00756D22" w:rsidRDefault="00756D22"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LatArm">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9875" w14:textId="1163B598" w:rsidR="00202DBA" w:rsidRDefault="00202DBA">
    <w:pPr>
      <w:pStyle w:val="Footer"/>
      <w:jc w:val="right"/>
    </w:pPr>
    <w:r>
      <w:fldChar w:fldCharType="begin"/>
    </w:r>
    <w:r>
      <w:instrText xml:space="preserve"> PAGE   \* MERGEFORMAT </w:instrText>
    </w:r>
    <w:r>
      <w:fldChar w:fldCharType="separate"/>
    </w:r>
    <w:r w:rsidR="00E04C3C">
      <w:rPr>
        <w:noProof/>
      </w:rPr>
      <w:t>51</w:t>
    </w:r>
    <w:r>
      <w:rPr>
        <w:noProof/>
      </w:rPr>
      <w:fldChar w:fldCharType="end"/>
    </w: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8118E" w14:textId="77777777" w:rsidR="00756D22" w:rsidRDefault="00756D22" w:rsidP="00966809">
      <w:pPr>
        <w:spacing w:after="0" w:line="240" w:lineRule="auto"/>
      </w:pPr>
      <w:r>
        <w:separator/>
      </w:r>
    </w:p>
  </w:footnote>
  <w:footnote w:type="continuationSeparator" w:id="0">
    <w:p w14:paraId="380C658D" w14:textId="77777777" w:rsidR="00756D22" w:rsidRDefault="00756D22" w:rsidP="00966809">
      <w:pPr>
        <w:spacing w:after="0" w:line="240" w:lineRule="auto"/>
      </w:pPr>
      <w:r>
        <w:continuationSeparator/>
      </w:r>
    </w:p>
  </w:footnote>
  <w:footnote w:id="1">
    <w:p w14:paraId="23DEFFD8" w14:textId="77777777" w:rsidR="00A64EBA" w:rsidRPr="005315FF" w:rsidRDefault="00A64EBA" w:rsidP="00A64EBA">
      <w:pPr>
        <w:pStyle w:val="FootnoteText"/>
        <w:spacing w:after="60"/>
        <w:jc w:val="both"/>
        <w:rPr>
          <w:rFonts w:ascii="GHEA Grapalat" w:hAnsi="GHEA Grapalat"/>
          <w:lang w:val="hy-AM"/>
        </w:rPr>
      </w:pPr>
      <w:r w:rsidRPr="005315FF">
        <w:rPr>
          <w:rStyle w:val="FootnoteReference"/>
          <w:rFonts w:ascii="GHEA Grapalat" w:hAnsi="GHEA Grapalat"/>
        </w:rPr>
        <w:footnoteRef/>
      </w:r>
      <w:r w:rsidRPr="005315FF">
        <w:rPr>
          <w:rFonts w:ascii="GHEA Grapalat" w:hAnsi="GHEA Grapalat"/>
        </w:rPr>
        <w:t xml:space="preserve"> </w:t>
      </w:r>
      <w:r w:rsidRPr="005315FF">
        <w:rPr>
          <w:rFonts w:ascii="GHEA Grapalat" w:hAnsi="GHEA Grapalat"/>
          <w:lang w:val="hy-AM"/>
        </w:rPr>
        <w:t>Այսուհետ՝ Նախագիծ</w:t>
      </w:r>
    </w:p>
  </w:footnote>
  <w:footnote w:id="2">
    <w:p w14:paraId="3D09D550" w14:textId="77777777" w:rsidR="00A64EBA" w:rsidRPr="005315FF" w:rsidRDefault="00A64EBA" w:rsidP="00A64EBA">
      <w:pPr>
        <w:pStyle w:val="FootnoteText"/>
        <w:spacing w:after="60"/>
        <w:jc w:val="both"/>
        <w:rPr>
          <w:rFonts w:ascii="GHEA Grapalat" w:hAnsi="GHEA Grapalat"/>
          <w:lang w:val="hy-AM"/>
        </w:rPr>
      </w:pPr>
      <w:r w:rsidRPr="005315FF">
        <w:rPr>
          <w:rStyle w:val="FootnoteReference"/>
          <w:rFonts w:ascii="GHEA Grapalat" w:hAnsi="GHEA Grapalat"/>
        </w:rPr>
        <w:footnoteRef/>
      </w:r>
      <w:r w:rsidRPr="005315FF">
        <w:rPr>
          <w:rFonts w:ascii="GHEA Grapalat" w:hAnsi="GHEA Grapalat"/>
        </w:rPr>
        <w:t xml:space="preserve"> </w:t>
      </w:r>
      <w:r w:rsidRPr="005315FF">
        <w:rPr>
          <w:rFonts w:ascii="GHEA Grapalat" w:hAnsi="GHEA Grapalat"/>
          <w:lang w:val="hy-AM"/>
        </w:rPr>
        <w:t>Այսուհետ՝ Օրենք</w:t>
      </w:r>
    </w:p>
  </w:footnote>
  <w:footnote w:id="3">
    <w:p w14:paraId="3D4941B8" w14:textId="77777777" w:rsidR="00A64EBA" w:rsidRPr="005315FF" w:rsidRDefault="00A64EBA" w:rsidP="00A64EBA">
      <w:pPr>
        <w:pStyle w:val="FootnoteText"/>
        <w:spacing w:after="60"/>
        <w:jc w:val="both"/>
        <w:rPr>
          <w:rFonts w:ascii="GHEA Grapalat" w:hAnsi="GHEA Grapalat"/>
          <w:lang w:val="hy-AM"/>
        </w:rPr>
      </w:pPr>
      <w:r w:rsidRPr="005315FF">
        <w:rPr>
          <w:rStyle w:val="FootnoteReference"/>
          <w:rFonts w:ascii="GHEA Grapalat" w:hAnsi="GHEA Grapalat"/>
        </w:rPr>
        <w:footnoteRef/>
      </w:r>
      <w:r w:rsidRPr="005315FF">
        <w:rPr>
          <w:rFonts w:ascii="GHEA Grapalat" w:hAnsi="GHEA Grapalat"/>
          <w:lang w:val="hy-AM"/>
        </w:rPr>
        <w:t xml:space="preserve"> Ըստ Օրենքի 10-րդ հոդվածի՝ Հակակոռուպցիոն կոմիտեի համակարգը բաղկացած է հիմնական մասնագիտական կառուցվածքային ստորաբաժանումներից և աջակցող մասնագիտական կառուցվածքային ստորաբաժանումներից: </w:t>
      </w:r>
    </w:p>
  </w:footnote>
  <w:footnote w:id="4">
    <w:p w14:paraId="1C3F1907" w14:textId="77777777" w:rsidR="00A64EBA" w:rsidRPr="005315FF" w:rsidRDefault="00A64EBA" w:rsidP="00A64EBA">
      <w:pPr>
        <w:pStyle w:val="FootnoteText"/>
        <w:spacing w:after="60"/>
        <w:jc w:val="both"/>
        <w:rPr>
          <w:rFonts w:ascii="GHEA Grapalat" w:hAnsi="GHEA Grapalat"/>
          <w:lang w:val="hy-AM"/>
        </w:rPr>
      </w:pPr>
      <w:r w:rsidRPr="005315FF">
        <w:rPr>
          <w:rStyle w:val="FootnoteReference"/>
          <w:rFonts w:ascii="GHEA Grapalat" w:hAnsi="GHEA Grapalat"/>
        </w:rPr>
        <w:footnoteRef/>
      </w:r>
      <w:r w:rsidRPr="005315FF">
        <w:rPr>
          <w:rFonts w:ascii="GHEA Grapalat" w:hAnsi="GHEA Grapalat"/>
          <w:lang w:val="hy-AM"/>
        </w:rPr>
        <w:t xml:space="preserve"> Համեմատության համար </w:t>
      </w:r>
      <w:proofErr w:type="spellStart"/>
      <w:r w:rsidRPr="005315FF">
        <w:rPr>
          <w:rFonts w:ascii="GHEA Grapalat" w:hAnsi="GHEA Grapalat"/>
          <w:lang w:val="hy-AM"/>
        </w:rPr>
        <w:t>տե՛ս</w:t>
      </w:r>
      <w:proofErr w:type="spellEnd"/>
      <w:r w:rsidRPr="005315FF">
        <w:rPr>
          <w:rFonts w:ascii="GHEA Grapalat" w:hAnsi="GHEA Grapalat"/>
          <w:lang w:val="hy-AM"/>
        </w:rPr>
        <w:t xml:space="preserve"> Քննչական կոմիտեում գործող կարգապահական </w:t>
      </w:r>
      <w:proofErr w:type="spellStart"/>
      <w:r w:rsidRPr="005315FF">
        <w:rPr>
          <w:rFonts w:ascii="GHEA Grapalat" w:hAnsi="GHEA Grapalat"/>
          <w:lang w:val="hy-AM"/>
        </w:rPr>
        <w:t>հանձանժողովի</w:t>
      </w:r>
      <w:proofErr w:type="spellEnd"/>
      <w:r w:rsidRPr="005315FF">
        <w:rPr>
          <w:rFonts w:ascii="GHEA Grapalat" w:hAnsi="GHEA Grapalat"/>
          <w:lang w:val="hy-AM"/>
        </w:rPr>
        <w:t xml:space="preserve"> </w:t>
      </w:r>
      <w:proofErr w:type="spellStart"/>
      <w:r w:rsidRPr="005315FF">
        <w:rPr>
          <w:rFonts w:ascii="GHEA Grapalat" w:hAnsi="GHEA Grapalat"/>
          <w:lang w:val="hy-AM"/>
        </w:rPr>
        <w:t>կանոնակարգումները</w:t>
      </w:r>
      <w:proofErr w:type="spellEnd"/>
      <w:r w:rsidRPr="005315FF">
        <w:rPr>
          <w:rFonts w:ascii="GHEA Grapalat" w:hAnsi="GHEA Grapalat"/>
          <w:lang w:val="hy-AM"/>
        </w:rPr>
        <w:t xml:space="preserve">: Մասնավորապես, Քննչական կոմիտեում գործող մոդելի համաձայն, ֆիզիկական կամ իրավաբանական անձի, պետական տեղական ինքնակառավարման մարմնի կամ պաշտոնատար անձի հաղորդումները, զանգվածային լրատվության միջոցների հրապարակումները հիմք են Վարչության կողմից նախնական ուսումնասիրություն անցկացնելու համար, որի արդյունքում կազմվում է եզրակացություն նախնական ուսումնասիրությունը դադարեցնելու մասին, իսկ </w:t>
      </w:r>
      <w:proofErr w:type="spellStart"/>
      <w:r w:rsidRPr="005315FF">
        <w:rPr>
          <w:rFonts w:ascii="GHEA Grapalat" w:hAnsi="GHEA Grapalat"/>
          <w:lang w:val="hy-AM"/>
        </w:rPr>
        <w:t>առերևույթ</w:t>
      </w:r>
      <w:proofErr w:type="spellEnd"/>
      <w:r w:rsidRPr="005315FF">
        <w:rPr>
          <w:rFonts w:ascii="GHEA Grapalat" w:hAnsi="GHEA Grapalat"/>
          <w:lang w:val="hy-AM"/>
        </w:rPr>
        <w:t xml:space="preserve"> կարգապահական խախտման հատկանիշների առկայության դեպքում եզրակացությամբ առաջարկություն է ներկայացնում կարգապահական վարույթ հարուցելու միջնորդությամբ Հանձնաժողովին դիմելու մասին, որը ներկայացվում է Կոմիտեի նախագահին: Նախնական ուսումնասիրության արդյունքներով կազմված եզրակացությունը ստանալուց հետո Կոմիտեի նախագահը (1) </w:t>
      </w:r>
      <w:proofErr w:type="spellStart"/>
      <w:r w:rsidRPr="005315FF">
        <w:rPr>
          <w:rFonts w:ascii="GHEA Grapalat" w:hAnsi="GHEA Grapalat"/>
          <w:lang w:val="hy-AM"/>
        </w:rPr>
        <w:t>առերևույթ</w:t>
      </w:r>
      <w:proofErr w:type="spellEnd"/>
      <w:r w:rsidRPr="005315FF">
        <w:rPr>
          <w:rFonts w:ascii="GHEA Grapalat" w:hAnsi="GHEA Grapalat"/>
          <w:lang w:val="hy-AM"/>
        </w:rPr>
        <w:t xml:space="preserve"> կարգապահական խախտման հատկանիշների առկայության դեպքում կարգապահական վարույթ հարուցելու միջնորդությամբ դիմում է Հանձնաժողովին (...):</w:t>
      </w:r>
    </w:p>
    <w:p w14:paraId="3BAFE701" w14:textId="77777777" w:rsidR="00A64EBA" w:rsidRPr="005315FF" w:rsidRDefault="00A64EBA" w:rsidP="00A64EBA">
      <w:pPr>
        <w:pStyle w:val="FootnoteText"/>
        <w:spacing w:after="60"/>
        <w:jc w:val="both"/>
        <w:rPr>
          <w:rFonts w:ascii="GHEA Grapalat" w:hAnsi="GHEA Grapalat"/>
          <w:lang w:val="hy-AM"/>
        </w:rPr>
      </w:pPr>
      <w:r w:rsidRPr="005315FF">
        <w:rPr>
          <w:rFonts w:ascii="GHEA Grapalat" w:hAnsi="GHEA Grapalat"/>
          <w:lang w:val="hy-AM"/>
        </w:rPr>
        <w:t xml:space="preserve">Մանրամասն </w:t>
      </w:r>
      <w:proofErr w:type="spellStart"/>
      <w:r w:rsidRPr="005315FF">
        <w:rPr>
          <w:rFonts w:ascii="GHEA Grapalat" w:hAnsi="GHEA Grapalat"/>
          <w:lang w:val="hy-AM"/>
        </w:rPr>
        <w:t>տե՛ս</w:t>
      </w:r>
      <w:proofErr w:type="spellEnd"/>
      <w:r w:rsidRPr="005315FF">
        <w:rPr>
          <w:rFonts w:ascii="GHEA Grapalat" w:hAnsi="GHEA Grapalat"/>
          <w:lang w:val="hy-AM"/>
        </w:rPr>
        <w:t xml:space="preserve"> ՀՀ քննչական կոմիտեի նախագահի 2018 թվականի սեպտեմբերի 5-ի թիվ 147-Լ հրամանը:</w:t>
      </w:r>
    </w:p>
    <w:p w14:paraId="663DD373" w14:textId="77777777" w:rsidR="00A64EBA" w:rsidRPr="005315FF" w:rsidRDefault="00A64EBA" w:rsidP="00A64EBA">
      <w:pPr>
        <w:pStyle w:val="FootnoteText"/>
        <w:spacing w:after="60"/>
        <w:jc w:val="both"/>
        <w:rPr>
          <w:rFonts w:ascii="GHEA Grapalat" w:hAnsi="GHEA Grapalat"/>
          <w:lang w:val="hy-AM"/>
        </w:rPr>
      </w:pPr>
    </w:p>
    <w:p w14:paraId="6CE5C48E" w14:textId="77777777" w:rsidR="00A64EBA" w:rsidRPr="005315FF" w:rsidRDefault="00A64EBA" w:rsidP="00A64EBA">
      <w:pPr>
        <w:pStyle w:val="FootnoteText"/>
        <w:spacing w:after="60"/>
        <w:jc w:val="both"/>
        <w:rPr>
          <w:rFonts w:ascii="GHEA Grapalat" w:hAnsi="GHEA Grapalat"/>
          <w:lang w:val="hy-AM"/>
        </w:rPr>
      </w:pPr>
    </w:p>
  </w:footnote>
  <w:footnote w:id="5">
    <w:p w14:paraId="778CDEE0" w14:textId="77777777" w:rsidR="00A64EBA" w:rsidRPr="00AA7A0B" w:rsidRDefault="00A64EBA" w:rsidP="00A64EBA">
      <w:pPr>
        <w:pStyle w:val="FootnoteText"/>
        <w:spacing w:after="60"/>
        <w:rPr>
          <w:rFonts w:ascii="GHEA Grapalat" w:hAnsi="GHEA Grapalat"/>
          <w:lang w:val="hy-AM"/>
        </w:rPr>
      </w:pPr>
      <w:r w:rsidRPr="005315FF">
        <w:rPr>
          <w:rStyle w:val="FootnoteReference"/>
          <w:rFonts w:ascii="GHEA Grapalat" w:hAnsi="GHEA Grapalat"/>
        </w:rPr>
        <w:footnoteRef/>
      </w:r>
      <w:r w:rsidRPr="005315FF">
        <w:rPr>
          <w:rFonts w:ascii="GHEA Grapalat" w:hAnsi="GHEA Grapalat"/>
          <w:lang w:val="hy-AM"/>
        </w:rPr>
        <w:t xml:space="preserve"> </w:t>
      </w:r>
      <w:proofErr w:type="spellStart"/>
      <w:r>
        <w:rPr>
          <w:rFonts w:ascii="GHEA Grapalat" w:hAnsi="GHEA Grapalat"/>
          <w:lang w:val="hy-AM"/>
        </w:rPr>
        <w:t>Տե՛ս</w:t>
      </w:r>
      <w:proofErr w:type="spellEnd"/>
      <w:r>
        <w:rPr>
          <w:rFonts w:ascii="GHEA Grapalat" w:hAnsi="GHEA Grapalat"/>
          <w:lang w:val="hy-AM"/>
        </w:rPr>
        <w:t xml:space="preserve"> Վճռաբեկ դատարանի թիվ </w:t>
      </w:r>
      <w:r w:rsidRPr="005315FF">
        <w:rPr>
          <w:rFonts w:ascii="GHEA Grapalat" w:hAnsi="GHEA Grapalat"/>
          <w:lang w:val="hy-AM"/>
        </w:rPr>
        <w:t>ՎԴ/2087/05/12</w:t>
      </w:r>
      <w:r>
        <w:rPr>
          <w:rFonts w:ascii="GHEA Grapalat" w:hAnsi="GHEA Grapalat"/>
          <w:lang w:val="hy-AM"/>
        </w:rPr>
        <w:t xml:space="preserve"> որոշումը:</w:t>
      </w:r>
    </w:p>
  </w:footnote>
  <w:footnote w:id="6">
    <w:p w14:paraId="724F26F1" w14:textId="77777777" w:rsidR="00A64EBA" w:rsidRPr="005315FF" w:rsidRDefault="00A64EBA" w:rsidP="00A64EBA">
      <w:pPr>
        <w:pStyle w:val="FootnoteText"/>
        <w:spacing w:after="60"/>
        <w:rPr>
          <w:rFonts w:ascii="GHEA Grapalat" w:hAnsi="GHEA Grapalat"/>
          <w:lang w:val="hy-AM"/>
        </w:rPr>
      </w:pPr>
      <w:r w:rsidRPr="005315FF">
        <w:rPr>
          <w:rStyle w:val="FootnoteReference"/>
          <w:rFonts w:ascii="GHEA Grapalat" w:hAnsi="GHEA Grapalat"/>
        </w:rPr>
        <w:footnoteRef/>
      </w:r>
      <w:r w:rsidRPr="005315FF">
        <w:rPr>
          <w:rFonts w:ascii="GHEA Grapalat" w:hAnsi="GHEA Grapalat"/>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r w:rsidRPr="005315FF">
        <w:rPr>
          <w:rFonts w:ascii="GHEA Grapalat" w:hAnsi="GHEA Grapalat"/>
          <w:b/>
          <w:i/>
        </w:rPr>
        <w:t>Ana</w:t>
      </w:r>
      <w:r w:rsidRPr="005315FF">
        <w:rPr>
          <w:rFonts w:cs="Calibri"/>
          <w:b/>
          <w:i/>
        </w:rPr>
        <w:t> </w:t>
      </w:r>
      <w:r w:rsidRPr="005315FF">
        <w:rPr>
          <w:rFonts w:ascii="GHEA Grapalat" w:hAnsi="GHEA Grapalat"/>
          <w:b/>
          <w:i/>
        </w:rPr>
        <w:t>MARUŠIĆ v. Croatia</w:t>
      </w:r>
      <w:r w:rsidRPr="005315FF">
        <w:rPr>
          <w:rFonts w:ascii="GHEA Grapalat" w:hAnsi="GHEA Grapalat"/>
        </w:rPr>
        <w:t xml:space="preserve">, application no. </w:t>
      </w:r>
      <w:hyperlink r:id="rId1" w:anchor="{%22appno%22:[%2279821/12%22]}" w:tgtFrame="_blank" w:history="1">
        <w:r w:rsidRPr="005315FF">
          <w:rPr>
            <w:rStyle w:val="Hyperlink"/>
            <w:rFonts w:ascii="GHEA Grapalat" w:hAnsi="GHEA Grapalat"/>
          </w:rPr>
          <w:t>79821/12</w:t>
        </w:r>
      </w:hyperlink>
      <w:r w:rsidRPr="005315FF">
        <w:rPr>
          <w:rFonts w:ascii="GHEA Grapalat" w:hAnsi="GHEA Grapalat"/>
        </w:rPr>
        <w:t>, decision of 15 June 2017</w:t>
      </w:r>
      <w:r w:rsidRPr="005315FF">
        <w:rPr>
          <w:rFonts w:ascii="GHEA Grapalat" w:hAnsi="GHEA Grapalat"/>
          <w:lang w:val="hy-AM"/>
        </w:rPr>
        <w:t xml:space="preserve">, </w:t>
      </w:r>
      <w:r w:rsidRPr="005315FF">
        <w:rPr>
          <w:rFonts w:ascii="GHEA Grapalat" w:hAnsi="GHEA Grapalat"/>
        </w:rPr>
        <w:t>§§</w:t>
      </w:r>
      <w:r w:rsidRPr="005315FF">
        <w:rPr>
          <w:rFonts w:ascii="GHEA Grapalat" w:hAnsi="GHEA Grapalat"/>
          <w:lang w:val="hy-AM"/>
        </w:rPr>
        <w:t xml:space="preserve"> 72-73</w:t>
      </w:r>
      <w:r w:rsidRPr="005315FF">
        <w:rPr>
          <w:rFonts w:ascii="GHEA Grapalat" w:hAnsi="GHEA Grapalat"/>
        </w:rPr>
        <w:t>:</w:t>
      </w:r>
    </w:p>
  </w:footnote>
  <w:footnote w:id="7">
    <w:p w14:paraId="6195D739" w14:textId="77777777" w:rsidR="00A64EBA" w:rsidRPr="005315FF" w:rsidRDefault="00A64EBA" w:rsidP="00A64EBA">
      <w:pPr>
        <w:pStyle w:val="FootnoteText"/>
        <w:spacing w:after="60"/>
        <w:rPr>
          <w:rFonts w:ascii="GHEA Grapalat" w:hAnsi="GHEA Grapalat"/>
          <w:lang w:val="es-ES"/>
        </w:rPr>
      </w:pPr>
      <w:r w:rsidRPr="005315FF">
        <w:rPr>
          <w:rStyle w:val="FootnoteReference"/>
          <w:rFonts w:ascii="GHEA Grapalat" w:hAnsi="GHEA Grapalat"/>
        </w:rPr>
        <w:footnoteRef/>
      </w:r>
      <w:r w:rsidRPr="005315FF">
        <w:rPr>
          <w:rFonts w:ascii="GHEA Grapalat" w:hAnsi="GHEA Grapalat"/>
          <w:lang w:val="es-ES"/>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r w:rsidRPr="005315FF">
        <w:rPr>
          <w:rFonts w:ascii="GHEA Grapalat" w:hAnsi="GHEA Grapalat"/>
          <w:b/>
          <w:i/>
          <w:lang w:val="es-ES"/>
        </w:rPr>
        <w:t xml:space="preserve">Ramos Nunes de Carvalho e </w:t>
      </w:r>
      <w:proofErr w:type="spellStart"/>
      <w:r w:rsidRPr="005315FF">
        <w:rPr>
          <w:rFonts w:ascii="GHEA Grapalat" w:hAnsi="GHEA Grapalat"/>
          <w:b/>
          <w:i/>
          <w:lang w:val="es-ES"/>
        </w:rPr>
        <w:t>Sá</w:t>
      </w:r>
      <w:proofErr w:type="spellEnd"/>
      <w:r w:rsidRPr="005315FF">
        <w:rPr>
          <w:rFonts w:ascii="GHEA Grapalat" w:hAnsi="GHEA Grapalat"/>
          <w:lang w:val="es-ES"/>
        </w:rPr>
        <w:t xml:space="preserve"> </w:t>
      </w:r>
      <w:r w:rsidRPr="005315FF">
        <w:rPr>
          <w:rFonts w:ascii="GHEA Grapalat" w:hAnsi="GHEA Grapalat"/>
          <w:b/>
          <w:i/>
          <w:lang w:val="es-ES"/>
        </w:rPr>
        <w:t>v. Portugal</w:t>
      </w:r>
      <w:r w:rsidRPr="005315FF">
        <w:rPr>
          <w:rFonts w:ascii="GHEA Grapalat" w:hAnsi="GHEA Grapalat"/>
          <w:lang w:val="es-ES"/>
        </w:rPr>
        <w:t xml:space="preserve"> [GC],</w:t>
      </w:r>
      <w:r w:rsidRPr="005315FF">
        <w:rPr>
          <w:rFonts w:ascii="GHEA Grapalat" w:hAnsi="GHEA Grapalat"/>
          <w:lang w:val="hy-AM"/>
        </w:rPr>
        <w:t xml:space="preserve"> </w:t>
      </w:r>
      <w:proofErr w:type="spellStart"/>
      <w:r w:rsidRPr="005315FF">
        <w:rPr>
          <w:rFonts w:ascii="GHEA Grapalat" w:hAnsi="GHEA Grapalat"/>
          <w:lang w:val="es-ES"/>
        </w:rPr>
        <w:t>application</w:t>
      </w:r>
      <w:proofErr w:type="spellEnd"/>
      <w:r w:rsidRPr="005315FF">
        <w:rPr>
          <w:rFonts w:ascii="GHEA Grapalat" w:hAnsi="GHEA Grapalat"/>
          <w:lang w:val="es-ES"/>
        </w:rPr>
        <w:t xml:space="preserve"> nos. </w:t>
      </w:r>
      <w:hyperlink r:id="rId2" w:anchor="{%22appno%22:[%2255391/13%22]}" w:tgtFrame="_blank" w:history="1">
        <w:r w:rsidRPr="005315FF">
          <w:rPr>
            <w:rStyle w:val="Hyperlink"/>
            <w:rFonts w:ascii="GHEA Grapalat" w:hAnsi="GHEA Grapalat"/>
            <w:iCs/>
          </w:rPr>
          <w:t>55391/13</w:t>
        </w:r>
      </w:hyperlink>
      <w:r w:rsidRPr="005315FF">
        <w:rPr>
          <w:rFonts w:ascii="GHEA Grapalat" w:hAnsi="GHEA Grapalat"/>
          <w:i/>
          <w:iCs/>
        </w:rPr>
        <w:t>,</w:t>
      </w:r>
      <w:r w:rsidRPr="005315FF">
        <w:rPr>
          <w:rFonts w:cs="Calibri"/>
          <w:i/>
          <w:iCs/>
        </w:rPr>
        <w:t> </w:t>
      </w:r>
      <w:hyperlink r:id="rId3" w:anchor="{%22appno%22:[%2257728/13%22]}" w:tgtFrame="_blank" w:history="1">
        <w:r w:rsidRPr="005315FF">
          <w:rPr>
            <w:rStyle w:val="Hyperlink"/>
            <w:rFonts w:ascii="GHEA Grapalat" w:hAnsi="GHEA Grapalat"/>
            <w:iCs/>
          </w:rPr>
          <w:t>57728/13</w:t>
        </w:r>
      </w:hyperlink>
      <w:r w:rsidRPr="005315FF">
        <w:rPr>
          <w:rFonts w:cs="Calibri"/>
          <w:i/>
          <w:iCs/>
        </w:rPr>
        <w:t> </w:t>
      </w:r>
      <w:r w:rsidRPr="005315FF">
        <w:rPr>
          <w:rFonts w:ascii="GHEA Grapalat" w:hAnsi="GHEA Grapalat"/>
          <w:i/>
          <w:iCs/>
        </w:rPr>
        <w:t>and</w:t>
      </w:r>
      <w:r w:rsidRPr="005315FF">
        <w:rPr>
          <w:rFonts w:cs="Calibri"/>
          <w:i/>
          <w:iCs/>
        </w:rPr>
        <w:t> </w:t>
      </w:r>
      <w:hyperlink r:id="rId4" w:anchor="{%22appno%22:[%2274041/13%22]}" w:tgtFrame="_blank" w:history="1">
        <w:r w:rsidRPr="005315FF">
          <w:rPr>
            <w:rStyle w:val="Hyperlink"/>
            <w:rFonts w:ascii="GHEA Grapalat" w:hAnsi="GHEA Grapalat"/>
            <w:iCs/>
          </w:rPr>
          <w:t>74041/13</w:t>
        </w:r>
      </w:hyperlink>
      <w:r w:rsidRPr="005315FF">
        <w:rPr>
          <w:rFonts w:ascii="GHEA Grapalat" w:hAnsi="GHEA Grapalat"/>
          <w:lang w:val="es-ES"/>
        </w:rPr>
        <w:t xml:space="preserve">, </w:t>
      </w:r>
      <w:proofErr w:type="spellStart"/>
      <w:r w:rsidRPr="005315FF">
        <w:rPr>
          <w:rFonts w:ascii="GHEA Grapalat" w:hAnsi="GHEA Grapalat"/>
          <w:lang w:val="es-ES"/>
        </w:rPr>
        <w:t>judgment</w:t>
      </w:r>
      <w:proofErr w:type="spellEnd"/>
      <w:r w:rsidRPr="005315FF">
        <w:rPr>
          <w:rFonts w:ascii="GHEA Grapalat" w:hAnsi="GHEA Grapalat"/>
          <w:lang w:val="es-ES"/>
        </w:rPr>
        <w:t xml:space="preserve"> </w:t>
      </w:r>
      <w:proofErr w:type="spellStart"/>
      <w:r w:rsidRPr="005315FF">
        <w:rPr>
          <w:rFonts w:ascii="GHEA Grapalat" w:hAnsi="GHEA Grapalat"/>
          <w:lang w:val="es-ES"/>
        </w:rPr>
        <w:t>of</w:t>
      </w:r>
      <w:proofErr w:type="spellEnd"/>
      <w:r w:rsidRPr="005315FF">
        <w:rPr>
          <w:rFonts w:ascii="GHEA Grapalat" w:hAnsi="GHEA Grapalat"/>
          <w:lang w:val="es-ES"/>
        </w:rPr>
        <w:t xml:space="preserve"> 9 </w:t>
      </w:r>
      <w:proofErr w:type="spellStart"/>
      <w:r w:rsidRPr="005315FF">
        <w:rPr>
          <w:rFonts w:ascii="GHEA Grapalat" w:hAnsi="GHEA Grapalat"/>
          <w:lang w:val="es-ES"/>
        </w:rPr>
        <w:t>November</w:t>
      </w:r>
      <w:proofErr w:type="spellEnd"/>
      <w:r w:rsidRPr="005315FF">
        <w:rPr>
          <w:rFonts w:ascii="GHEA Grapalat" w:hAnsi="GHEA Grapalat"/>
          <w:lang w:val="es-ES"/>
        </w:rPr>
        <w:t xml:space="preserve"> 2018, §§ 176-186:</w:t>
      </w:r>
    </w:p>
  </w:footnote>
  <w:footnote w:id="8">
    <w:p w14:paraId="4C6E804B" w14:textId="77777777" w:rsidR="00A64EBA" w:rsidRPr="005315FF" w:rsidRDefault="00A64EBA" w:rsidP="00A64EBA">
      <w:pPr>
        <w:pStyle w:val="FootnoteText"/>
        <w:spacing w:after="60"/>
        <w:rPr>
          <w:rFonts w:ascii="GHEA Grapalat" w:hAnsi="GHEA Grapalat"/>
        </w:rPr>
      </w:pPr>
      <w:r w:rsidRPr="005315FF">
        <w:rPr>
          <w:rStyle w:val="FootnoteReference"/>
          <w:rFonts w:ascii="GHEA Grapalat" w:hAnsi="GHEA Grapalat"/>
        </w:rPr>
        <w:footnoteRef/>
      </w:r>
      <w:r w:rsidRPr="005315FF">
        <w:rPr>
          <w:rFonts w:ascii="GHEA Grapalat" w:hAnsi="GHEA Grapalat"/>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r w:rsidRPr="005315FF">
        <w:rPr>
          <w:rFonts w:ascii="GHEA Grapalat" w:hAnsi="GHEA Grapalat"/>
          <w:b/>
          <w:i/>
        </w:rPr>
        <w:t>Pişkin v. Turkey</w:t>
      </w:r>
      <w:r w:rsidRPr="005315FF">
        <w:rPr>
          <w:rFonts w:ascii="GHEA Grapalat" w:eastAsia="GHEA Grapalat" w:hAnsi="GHEA Grapalat" w:cs="GHEA Grapalat"/>
          <w:b/>
          <w:sz w:val="24"/>
          <w:szCs w:val="24"/>
          <w:lang w:val="hy-AM"/>
        </w:rPr>
        <w:t xml:space="preserve">, </w:t>
      </w:r>
      <w:r w:rsidRPr="005315FF">
        <w:rPr>
          <w:rFonts w:ascii="GHEA Grapalat" w:hAnsi="GHEA Grapalat"/>
        </w:rPr>
        <w:t>application no.</w:t>
      </w:r>
      <w:r w:rsidRPr="005315FF">
        <w:rPr>
          <w:rFonts w:eastAsia="GHEA Grapalat" w:cs="Calibri"/>
          <w:i/>
          <w:iCs/>
          <w:sz w:val="24"/>
          <w:szCs w:val="24"/>
        </w:rPr>
        <w:t> </w:t>
      </w:r>
      <w:hyperlink r:id="rId5" w:anchor="{%22appno%22:[%2233399/18%22]}" w:tgtFrame="_blank" w:history="1">
        <w:r w:rsidRPr="005315FF">
          <w:rPr>
            <w:rStyle w:val="Hyperlink"/>
            <w:rFonts w:ascii="GHEA Grapalat" w:hAnsi="GHEA Grapalat"/>
          </w:rPr>
          <w:t>33399/18</w:t>
        </w:r>
      </w:hyperlink>
      <w:r w:rsidRPr="005315FF">
        <w:rPr>
          <w:rFonts w:ascii="GHEA Grapalat" w:eastAsia="GHEA Grapalat" w:hAnsi="GHEA Grapalat" w:cs="GHEA Grapalat"/>
          <w:sz w:val="24"/>
          <w:szCs w:val="24"/>
        </w:rPr>
        <w:t xml:space="preserve">, </w:t>
      </w:r>
      <w:r w:rsidRPr="005315FF">
        <w:rPr>
          <w:rFonts w:ascii="GHEA Grapalat" w:hAnsi="GHEA Grapalat"/>
        </w:rPr>
        <w:t>judgment of 15 December 2020, §§ 137-151:</w:t>
      </w:r>
    </w:p>
  </w:footnote>
  <w:footnote w:id="9">
    <w:p w14:paraId="463CAE3D" w14:textId="77777777" w:rsidR="00A64EBA" w:rsidRPr="005315FF" w:rsidRDefault="00A64EBA" w:rsidP="00A64EBA">
      <w:pPr>
        <w:pStyle w:val="FootnoteText"/>
        <w:spacing w:after="60"/>
        <w:rPr>
          <w:rFonts w:ascii="GHEA Grapalat" w:hAnsi="GHEA Grapalat"/>
          <w:lang w:val="hy-AM"/>
        </w:rPr>
      </w:pPr>
      <w:r w:rsidRPr="005315FF">
        <w:rPr>
          <w:rStyle w:val="FootnoteReference"/>
          <w:rFonts w:ascii="GHEA Grapalat" w:hAnsi="GHEA Grapalat"/>
        </w:rPr>
        <w:footnoteRef/>
      </w:r>
      <w:r w:rsidRPr="005315FF">
        <w:rPr>
          <w:rFonts w:ascii="GHEA Grapalat" w:hAnsi="GHEA Grapalat"/>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proofErr w:type="spellStart"/>
      <w:r w:rsidRPr="005315FF">
        <w:rPr>
          <w:rFonts w:ascii="GHEA Grapalat" w:hAnsi="GHEA Grapalat"/>
          <w:b/>
          <w:i/>
        </w:rPr>
        <w:t>Chevrol</w:t>
      </w:r>
      <w:proofErr w:type="spellEnd"/>
      <w:r w:rsidRPr="005315FF">
        <w:rPr>
          <w:rFonts w:ascii="GHEA Grapalat" w:hAnsi="GHEA Grapalat"/>
          <w:b/>
          <w:i/>
        </w:rPr>
        <w:t xml:space="preserve"> v. France</w:t>
      </w:r>
      <w:r w:rsidRPr="005315FF">
        <w:rPr>
          <w:rFonts w:ascii="GHEA Grapalat" w:hAnsi="GHEA Grapalat"/>
        </w:rPr>
        <w:t>, application no.</w:t>
      </w:r>
      <w:r w:rsidRPr="005315FF">
        <w:rPr>
          <w:rFonts w:eastAsia="GHEA Grapalat" w:cs="Calibri"/>
          <w:i/>
          <w:iCs/>
          <w:sz w:val="24"/>
          <w:szCs w:val="24"/>
        </w:rPr>
        <w:t> </w:t>
      </w:r>
      <w:hyperlink r:id="rId6" w:anchor="{%22appno%22:[%2249636/99%22]}" w:tgtFrame="_blank" w:history="1">
        <w:r w:rsidRPr="005315FF">
          <w:rPr>
            <w:rStyle w:val="Hyperlink"/>
            <w:rFonts w:ascii="GHEA Grapalat" w:eastAsia="GHEA Grapalat" w:hAnsi="GHEA Grapalat" w:cs="Calibri"/>
            <w:iCs/>
            <w:sz w:val="24"/>
            <w:szCs w:val="24"/>
          </w:rPr>
          <w:t>49636/99</w:t>
        </w:r>
      </w:hyperlink>
      <w:r w:rsidRPr="005315FF">
        <w:rPr>
          <w:rFonts w:ascii="GHEA Grapalat" w:eastAsia="GHEA Grapalat" w:hAnsi="GHEA Grapalat" w:cs="Calibri"/>
          <w:iCs/>
          <w:sz w:val="24"/>
          <w:szCs w:val="24"/>
        </w:rPr>
        <w:t xml:space="preserve">, </w:t>
      </w:r>
      <w:r w:rsidRPr="005315FF">
        <w:rPr>
          <w:rFonts w:ascii="GHEA Grapalat" w:hAnsi="GHEA Grapalat"/>
        </w:rPr>
        <w:t>judgment of 13 February 2003, § 63:</w:t>
      </w:r>
    </w:p>
  </w:footnote>
  <w:footnote w:id="10">
    <w:p w14:paraId="20F530B4" w14:textId="77777777" w:rsidR="00A64EBA" w:rsidRPr="005315FF" w:rsidRDefault="00A64EBA" w:rsidP="00A64EBA">
      <w:pPr>
        <w:pStyle w:val="FootnoteText"/>
        <w:spacing w:after="60"/>
        <w:rPr>
          <w:rFonts w:ascii="GHEA Grapalat" w:hAnsi="GHEA Grapalat"/>
          <w:lang w:val="hy-AM"/>
        </w:rPr>
      </w:pPr>
      <w:r w:rsidRPr="005315FF">
        <w:rPr>
          <w:rStyle w:val="FootnoteReference"/>
          <w:rFonts w:ascii="GHEA Grapalat" w:hAnsi="GHEA Grapalat"/>
        </w:rPr>
        <w:footnoteRef/>
      </w:r>
      <w:r w:rsidRPr="005315FF">
        <w:rPr>
          <w:rFonts w:ascii="GHEA Grapalat" w:hAnsi="GHEA Grapalat"/>
          <w:lang w:val="es-ES"/>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r w:rsidRPr="005315FF">
        <w:rPr>
          <w:rFonts w:ascii="GHEA Grapalat" w:hAnsi="GHEA Grapalat"/>
          <w:b/>
          <w:i/>
          <w:lang w:val="es-ES"/>
        </w:rPr>
        <w:t xml:space="preserve">Ramos Nunes de Carvalho e </w:t>
      </w:r>
      <w:proofErr w:type="spellStart"/>
      <w:r w:rsidRPr="005315FF">
        <w:rPr>
          <w:rFonts w:ascii="GHEA Grapalat" w:hAnsi="GHEA Grapalat"/>
          <w:b/>
          <w:i/>
          <w:lang w:val="es-ES"/>
        </w:rPr>
        <w:t>Sá</w:t>
      </w:r>
      <w:proofErr w:type="spellEnd"/>
      <w:r w:rsidRPr="005315FF">
        <w:rPr>
          <w:rFonts w:ascii="GHEA Grapalat" w:hAnsi="GHEA Grapalat"/>
          <w:lang w:val="es-ES"/>
        </w:rPr>
        <w:t xml:space="preserve"> </w:t>
      </w:r>
      <w:r w:rsidRPr="005315FF">
        <w:rPr>
          <w:rFonts w:ascii="GHEA Grapalat" w:hAnsi="GHEA Grapalat"/>
          <w:b/>
          <w:i/>
          <w:lang w:val="es-ES"/>
        </w:rPr>
        <w:t>v. Portugal</w:t>
      </w:r>
      <w:r w:rsidRPr="005315FF">
        <w:rPr>
          <w:rFonts w:ascii="GHEA Grapalat" w:hAnsi="GHEA Grapalat"/>
          <w:lang w:val="es-ES"/>
        </w:rPr>
        <w:t xml:space="preserve"> [GC],</w:t>
      </w:r>
      <w:r w:rsidRPr="005315FF">
        <w:rPr>
          <w:rFonts w:ascii="GHEA Grapalat" w:hAnsi="GHEA Grapalat"/>
          <w:lang w:val="hy-AM"/>
        </w:rPr>
        <w:t xml:space="preserve"> </w:t>
      </w:r>
      <w:proofErr w:type="spellStart"/>
      <w:r w:rsidRPr="005315FF">
        <w:rPr>
          <w:rFonts w:ascii="GHEA Grapalat" w:hAnsi="GHEA Grapalat"/>
          <w:lang w:val="es-ES"/>
        </w:rPr>
        <w:t>application</w:t>
      </w:r>
      <w:proofErr w:type="spellEnd"/>
      <w:r w:rsidRPr="005315FF">
        <w:rPr>
          <w:rFonts w:ascii="GHEA Grapalat" w:hAnsi="GHEA Grapalat"/>
          <w:lang w:val="es-ES"/>
        </w:rPr>
        <w:t xml:space="preserve"> nos. </w:t>
      </w:r>
      <w:hyperlink r:id="rId7" w:anchor="{%22appno%22:[%2255391/13%22]}" w:tgtFrame="_blank" w:history="1">
        <w:r w:rsidRPr="005315FF">
          <w:rPr>
            <w:rStyle w:val="Hyperlink"/>
            <w:rFonts w:ascii="GHEA Grapalat" w:hAnsi="GHEA Grapalat"/>
            <w:iCs/>
          </w:rPr>
          <w:t>55391/13</w:t>
        </w:r>
      </w:hyperlink>
      <w:r w:rsidRPr="005315FF">
        <w:rPr>
          <w:rFonts w:ascii="GHEA Grapalat" w:hAnsi="GHEA Grapalat"/>
          <w:iCs/>
        </w:rPr>
        <w:t>,</w:t>
      </w:r>
      <w:r w:rsidRPr="005315FF">
        <w:rPr>
          <w:rFonts w:cs="Calibri"/>
          <w:iCs/>
        </w:rPr>
        <w:t> </w:t>
      </w:r>
      <w:hyperlink r:id="rId8" w:anchor="{%22appno%22:[%2257728/13%22]}" w:tgtFrame="_blank" w:history="1">
        <w:r w:rsidRPr="005315FF">
          <w:rPr>
            <w:rStyle w:val="Hyperlink"/>
            <w:rFonts w:ascii="GHEA Grapalat" w:hAnsi="GHEA Grapalat"/>
            <w:iCs/>
          </w:rPr>
          <w:t>57728/13</w:t>
        </w:r>
      </w:hyperlink>
      <w:r w:rsidRPr="005315FF">
        <w:rPr>
          <w:rFonts w:cs="Calibri"/>
          <w:iCs/>
        </w:rPr>
        <w:t> </w:t>
      </w:r>
      <w:r w:rsidRPr="005315FF">
        <w:rPr>
          <w:rFonts w:ascii="GHEA Grapalat" w:hAnsi="GHEA Grapalat"/>
          <w:iCs/>
        </w:rPr>
        <w:t>and</w:t>
      </w:r>
      <w:r w:rsidRPr="005315FF">
        <w:rPr>
          <w:rFonts w:cs="Calibri"/>
          <w:iCs/>
        </w:rPr>
        <w:t> </w:t>
      </w:r>
      <w:hyperlink r:id="rId9" w:anchor="{%22appno%22:[%2274041/13%22]}" w:tgtFrame="_blank" w:history="1">
        <w:r w:rsidRPr="005315FF">
          <w:rPr>
            <w:rStyle w:val="Hyperlink"/>
            <w:rFonts w:ascii="GHEA Grapalat" w:hAnsi="GHEA Grapalat"/>
            <w:iCs/>
          </w:rPr>
          <w:t>74041/13</w:t>
        </w:r>
      </w:hyperlink>
      <w:r w:rsidRPr="005315FF">
        <w:rPr>
          <w:rFonts w:ascii="GHEA Grapalat" w:hAnsi="GHEA Grapalat"/>
          <w:lang w:val="es-ES"/>
        </w:rPr>
        <w:t xml:space="preserve">, </w:t>
      </w:r>
      <w:proofErr w:type="spellStart"/>
      <w:r w:rsidRPr="005315FF">
        <w:rPr>
          <w:rFonts w:ascii="GHEA Grapalat" w:hAnsi="GHEA Grapalat"/>
          <w:lang w:val="es-ES"/>
        </w:rPr>
        <w:t>judgment</w:t>
      </w:r>
      <w:proofErr w:type="spellEnd"/>
      <w:r w:rsidRPr="005315FF">
        <w:rPr>
          <w:rFonts w:ascii="GHEA Grapalat" w:hAnsi="GHEA Grapalat"/>
          <w:lang w:val="es-ES"/>
        </w:rPr>
        <w:t xml:space="preserve"> </w:t>
      </w:r>
      <w:proofErr w:type="spellStart"/>
      <w:r w:rsidRPr="005315FF">
        <w:rPr>
          <w:rFonts w:ascii="GHEA Grapalat" w:hAnsi="GHEA Grapalat"/>
          <w:lang w:val="es-ES"/>
        </w:rPr>
        <w:t>of</w:t>
      </w:r>
      <w:proofErr w:type="spellEnd"/>
      <w:r w:rsidRPr="005315FF">
        <w:rPr>
          <w:rFonts w:ascii="GHEA Grapalat" w:hAnsi="GHEA Grapalat"/>
          <w:lang w:val="es-ES"/>
        </w:rPr>
        <w:t xml:space="preserve"> 9 </w:t>
      </w:r>
      <w:proofErr w:type="spellStart"/>
      <w:r w:rsidRPr="005315FF">
        <w:rPr>
          <w:rFonts w:ascii="GHEA Grapalat" w:hAnsi="GHEA Grapalat"/>
          <w:lang w:val="es-ES"/>
        </w:rPr>
        <w:t>November</w:t>
      </w:r>
      <w:proofErr w:type="spellEnd"/>
      <w:r w:rsidRPr="005315FF">
        <w:rPr>
          <w:rFonts w:ascii="GHEA Grapalat" w:hAnsi="GHEA Grapalat"/>
          <w:lang w:val="es-ES"/>
        </w:rPr>
        <w:t xml:space="preserve"> 2018, § 132</w:t>
      </w:r>
      <w:r w:rsidRPr="005315FF">
        <w:rPr>
          <w:rFonts w:ascii="GHEA Grapalat" w:hAnsi="GHEA Grapalat"/>
          <w:lang w:val="hy-AM"/>
        </w:rPr>
        <w:t>:</w:t>
      </w:r>
    </w:p>
  </w:footnote>
  <w:footnote w:id="11">
    <w:p w14:paraId="795A3B5C" w14:textId="77777777" w:rsidR="00A64EBA" w:rsidRPr="005315FF" w:rsidRDefault="00A64EBA" w:rsidP="00A64EBA">
      <w:pPr>
        <w:pStyle w:val="FootnoteText"/>
        <w:spacing w:after="60"/>
        <w:rPr>
          <w:rFonts w:ascii="GHEA Grapalat" w:hAnsi="GHEA Grapalat"/>
          <w:lang w:val="hy-AM"/>
        </w:rPr>
      </w:pPr>
      <w:r w:rsidRPr="005315FF">
        <w:rPr>
          <w:rStyle w:val="FootnoteReference"/>
          <w:rFonts w:ascii="GHEA Grapalat" w:hAnsi="GHEA Grapalat"/>
        </w:rPr>
        <w:footnoteRef/>
      </w:r>
      <w:r w:rsidRPr="005315FF">
        <w:rPr>
          <w:rFonts w:ascii="GHEA Grapalat" w:hAnsi="GHEA Grapalat"/>
          <w:lang w:val="es-ES"/>
        </w:rPr>
        <w:t xml:space="preserve"> </w:t>
      </w:r>
      <w:proofErr w:type="spellStart"/>
      <w:r w:rsidRPr="005315FF">
        <w:rPr>
          <w:rFonts w:ascii="GHEA Grapalat" w:hAnsi="GHEA Grapalat"/>
          <w:lang w:val="hy-AM"/>
        </w:rPr>
        <w:t>Տե</w:t>
      </w:r>
      <w:r w:rsidRPr="005315FF">
        <w:rPr>
          <w:rFonts w:ascii="GHEA Grapalat" w:hAnsi="GHEA Grapalat" w:cstheme="minorHAnsi"/>
          <w:lang w:val="hy-AM"/>
        </w:rPr>
        <w:t>՛</w:t>
      </w:r>
      <w:r w:rsidRPr="005315FF">
        <w:rPr>
          <w:rFonts w:ascii="GHEA Grapalat" w:hAnsi="GHEA Grapalat"/>
          <w:lang w:val="hy-AM"/>
        </w:rPr>
        <w:t>ս</w:t>
      </w:r>
      <w:proofErr w:type="spellEnd"/>
      <w:r w:rsidRPr="005315FF">
        <w:rPr>
          <w:rFonts w:ascii="GHEA Grapalat" w:hAnsi="GHEA Grapalat"/>
          <w:lang w:val="hy-AM"/>
        </w:rPr>
        <w:t xml:space="preserve"> </w:t>
      </w:r>
      <w:r w:rsidRPr="005315FF">
        <w:rPr>
          <w:rFonts w:ascii="GHEA Grapalat" w:hAnsi="GHEA Grapalat"/>
          <w:b/>
          <w:i/>
          <w:lang w:val="es-ES"/>
        </w:rPr>
        <w:t xml:space="preserve">Ramos Nunes de Carvalho e </w:t>
      </w:r>
      <w:proofErr w:type="spellStart"/>
      <w:r w:rsidRPr="005315FF">
        <w:rPr>
          <w:rFonts w:ascii="GHEA Grapalat" w:hAnsi="GHEA Grapalat"/>
          <w:b/>
          <w:i/>
          <w:lang w:val="es-ES"/>
        </w:rPr>
        <w:t>Sá</w:t>
      </w:r>
      <w:proofErr w:type="spellEnd"/>
      <w:r w:rsidRPr="005315FF">
        <w:rPr>
          <w:rFonts w:ascii="GHEA Grapalat" w:hAnsi="GHEA Grapalat"/>
          <w:lang w:val="es-ES"/>
        </w:rPr>
        <w:t xml:space="preserve"> </w:t>
      </w:r>
      <w:r w:rsidRPr="005315FF">
        <w:rPr>
          <w:rFonts w:ascii="GHEA Grapalat" w:hAnsi="GHEA Grapalat"/>
          <w:b/>
          <w:i/>
          <w:lang w:val="es-ES"/>
        </w:rPr>
        <w:t>v. Portugal</w:t>
      </w:r>
      <w:r w:rsidRPr="005315FF">
        <w:rPr>
          <w:rFonts w:ascii="GHEA Grapalat" w:hAnsi="GHEA Grapalat"/>
          <w:lang w:val="es-ES"/>
        </w:rPr>
        <w:t xml:space="preserve"> [GC],</w:t>
      </w:r>
      <w:r w:rsidRPr="005315FF">
        <w:rPr>
          <w:rFonts w:ascii="GHEA Grapalat" w:hAnsi="GHEA Grapalat"/>
          <w:lang w:val="hy-AM"/>
        </w:rPr>
        <w:t xml:space="preserve"> </w:t>
      </w:r>
      <w:proofErr w:type="spellStart"/>
      <w:r w:rsidRPr="005315FF">
        <w:rPr>
          <w:rFonts w:ascii="GHEA Grapalat" w:hAnsi="GHEA Grapalat"/>
          <w:lang w:val="es-ES"/>
        </w:rPr>
        <w:t>application</w:t>
      </w:r>
      <w:proofErr w:type="spellEnd"/>
      <w:r w:rsidRPr="005315FF">
        <w:rPr>
          <w:rFonts w:ascii="GHEA Grapalat" w:hAnsi="GHEA Grapalat"/>
          <w:lang w:val="es-ES"/>
        </w:rPr>
        <w:t xml:space="preserve"> nos. </w:t>
      </w:r>
      <w:hyperlink r:id="rId10" w:anchor="{%22appno%22:[%2255391/13%22]}" w:tgtFrame="_blank" w:history="1">
        <w:r w:rsidRPr="005315FF">
          <w:rPr>
            <w:rStyle w:val="Hyperlink"/>
            <w:rFonts w:ascii="GHEA Grapalat" w:hAnsi="GHEA Grapalat"/>
            <w:iCs/>
          </w:rPr>
          <w:t>55391/13</w:t>
        </w:r>
      </w:hyperlink>
      <w:r w:rsidRPr="005315FF">
        <w:rPr>
          <w:rFonts w:ascii="GHEA Grapalat" w:hAnsi="GHEA Grapalat"/>
          <w:iCs/>
        </w:rPr>
        <w:t>,</w:t>
      </w:r>
      <w:r w:rsidRPr="005315FF">
        <w:rPr>
          <w:rFonts w:cs="Calibri"/>
          <w:iCs/>
        </w:rPr>
        <w:t> </w:t>
      </w:r>
      <w:hyperlink r:id="rId11" w:anchor="{%22appno%22:[%2257728/13%22]}" w:tgtFrame="_blank" w:history="1">
        <w:r w:rsidRPr="005315FF">
          <w:rPr>
            <w:rStyle w:val="Hyperlink"/>
            <w:rFonts w:ascii="GHEA Grapalat" w:hAnsi="GHEA Grapalat"/>
            <w:iCs/>
          </w:rPr>
          <w:t>57728/13</w:t>
        </w:r>
      </w:hyperlink>
      <w:r w:rsidRPr="005315FF">
        <w:rPr>
          <w:rFonts w:cs="Calibri"/>
          <w:iCs/>
        </w:rPr>
        <w:t> </w:t>
      </w:r>
      <w:r w:rsidRPr="005315FF">
        <w:rPr>
          <w:rFonts w:ascii="GHEA Grapalat" w:hAnsi="GHEA Grapalat"/>
          <w:iCs/>
        </w:rPr>
        <w:t>and</w:t>
      </w:r>
      <w:r w:rsidRPr="005315FF">
        <w:rPr>
          <w:rFonts w:cs="Calibri"/>
          <w:iCs/>
        </w:rPr>
        <w:t> </w:t>
      </w:r>
      <w:hyperlink r:id="rId12" w:anchor="{%22appno%22:[%2274041/13%22]}" w:tgtFrame="_blank" w:history="1">
        <w:r w:rsidRPr="005315FF">
          <w:rPr>
            <w:rStyle w:val="Hyperlink"/>
            <w:rFonts w:ascii="GHEA Grapalat" w:hAnsi="GHEA Grapalat"/>
            <w:iCs/>
          </w:rPr>
          <w:t>74041/13</w:t>
        </w:r>
      </w:hyperlink>
      <w:r w:rsidRPr="005315FF">
        <w:rPr>
          <w:rFonts w:ascii="GHEA Grapalat" w:hAnsi="GHEA Grapalat"/>
          <w:lang w:val="es-ES"/>
        </w:rPr>
        <w:t xml:space="preserve">, </w:t>
      </w:r>
      <w:proofErr w:type="spellStart"/>
      <w:r w:rsidRPr="005315FF">
        <w:rPr>
          <w:rFonts w:ascii="GHEA Grapalat" w:hAnsi="GHEA Grapalat"/>
          <w:lang w:val="es-ES"/>
        </w:rPr>
        <w:t>judgment</w:t>
      </w:r>
      <w:proofErr w:type="spellEnd"/>
      <w:r w:rsidRPr="005315FF">
        <w:rPr>
          <w:rFonts w:ascii="GHEA Grapalat" w:hAnsi="GHEA Grapalat"/>
          <w:lang w:val="es-ES"/>
        </w:rPr>
        <w:t xml:space="preserve"> </w:t>
      </w:r>
      <w:proofErr w:type="spellStart"/>
      <w:r w:rsidRPr="005315FF">
        <w:rPr>
          <w:rFonts w:ascii="GHEA Grapalat" w:hAnsi="GHEA Grapalat"/>
          <w:lang w:val="es-ES"/>
        </w:rPr>
        <w:t>of</w:t>
      </w:r>
      <w:proofErr w:type="spellEnd"/>
      <w:r w:rsidRPr="005315FF">
        <w:rPr>
          <w:rFonts w:ascii="GHEA Grapalat" w:hAnsi="GHEA Grapalat"/>
          <w:lang w:val="es-ES"/>
        </w:rPr>
        <w:t xml:space="preserve"> 9 </w:t>
      </w:r>
      <w:proofErr w:type="spellStart"/>
      <w:r w:rsidRPr="005315FF">
        <w:rPr>
          <w:rFonts w:ascii="GHEA Grapalat" w:hAnsi="GHEA Grapalat"/>
          <w:lang w:val="es-ES"/>
        </w:rPr>
        <w:t>November</w:t>
      </w:r>
      <w:proofErr w:type="spellEnd"/>
      <w:r w:rsidRPr="005315FF">
        <w:rPr>
          <w:rFonts w:ascii="GHEA Grapalat" w:hAnsi="GHEA Grapalat"/>
          <w:lang w:val="es-ES"/>
        </w:rPr>
        <w:t xml:space="preserve"> 2018, § 132</w:t>
      </w:r>
      <w:r w:rsidRPr="005315FF">
        <w:rPr>
          <w:rFonts w:ascii="GHEA Grapalat" w:hAnsi="GHEA Grapalat"/>
          <w:lang w:val="hy-AM"/>
        </w:rPr>
        <w:t>:</w:t>
      </w:r>
    </w:p>
    <w:p w14:paraId="15A42DB0" w14:textId="77777777" w:rsidR="00A64EBA" w:rsidRPr="005315FF" w:rsidRDefault="00A64EBA" w:rsidP="00A64EBA">
      <w:pPr>
        <w:pStyle w:val="FootnoteText"/>
        <w:spacing w:after="60"/>
        <w:rPr>
          <w:rFonts w:ascii="GHEA Grapalat" w:hAnsi="GHEA Grapalat"/>
          <w:lang w:val="hy-AM"/>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73FA0"/>
    <w:multiLevelType w:val="hybridMultilevel"/>
    <w:tmpl w:val="7444C396"/>
    <w:lvl w:ilvl="0" w:tplc="4934C42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7561F"/>
    <w:multiLevelType w:val="hybridMultilevel"/>
    <w:tmpl w:val="A210CD56"/>
    <w:lvl w:ilvl="0" w:tplc="5718CD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A5053E0"/>
    <w:multiLevelType w:val="multilevel"/>
    <w:tmpl w:val="AC027EB6"/>
    <w:lvl w:ilvl="0">
      <w:start w:val="1"/>
      <w:numFmt w:val="decimal"/>
      <w:lvlText w:val="%1."/>
      <w:lvlJc w:val="left"/>
      <w:pPr>
        <w:ind w:left="1080" w:hanging="360"/>
      </w:pPr>
      <w:rPr>
        <w:rFonts w:eastAsiaTheme="minorHAnsi" w:cstheme="minorBidi" w:hint="default"/>
        <w:color w:val="000000"/>
        <w:sz w:val="24"/>
        <w:szCs w:val="24"/>
      </w:rPr>
    </w:lvl>
    <w:lvl w:ilvl="1">
      <w:start w:val="1"/>
      <w:numFmt w:val="decimal"/>
      <w:isLgl/>
      <w:lvlText w:val="%1.%2."/>
      <w:lvlJc w:val="left"/>
      <w:pPr>
        <w:ind w:left="1440" w:hanging="720"/>
      </w:pPr>
      <w:rPr>
        <w:rFonts w:eastAsiaTheme="minorHAnsi" w:hint="default"/>
        <w:color w:val="000000"/>
      </w:rPr>
    </w:lvl>
    <w:lvl w:ilvl="2">
      <w:start w:val="1"/>
      <w:numFmt w:val="decimal"/>
      <w:isLgl/>
      <w:lvlText w:val="%1.%2.%3."/>
      <w:lvlJc w:val="left"/>
      <w:pPr>
        <w:ind w:left="1440" w:hanging="720"/>
      </w:pPr>
      <w:rPr>
        <w:rFonts w:eastAsiaTheme="minorHAnsi" w:hint="default"/>
        <w:color w:val="000000"/>
      </w:rPr>
    </w:lvl>
    <w:lvl w:ilvl="3">
      <w:start w:val="1"/>
      <w:numFmt w:val="decimal"/>
      <w:isLgl/>
      <w:lvlText w:val="%1.%2.%3.%4."/>
      <w:lvlJc w:val="left"/>
      <w:pPr>
        <w:ind w:left="1800" w:hanging="1080"/>
      </w:pPr>
      <w:rPr>
        <w:rFonts w:eastAsiaTheme="minorHAnsi" w:hint="default"/>
        <w:color w:val="000000"/>
      </w:rPr>
    </w:lvl>
    <w:lvl w:ilvl="4">
      <w:start w:val="1"/>
      <w:numFmt w:val="decimal"/>
      <w:isLgl/>
      <w:lvlText w:val="%1.%2.%3.%4.%5."/>
      <w:lvlJc w:val="left"/>
      <w:pPr>
        <w:ind w:left="1800" w:hanging="1080"/>
      </w:pPr>
      <w:rPr>
        <w:rFonts w:eastAsiaTheme="minorHAnsi" w:hint="default"/>
        <w:color w:val="000000"/>
      </w:rPr>
    </w:lvl>
    <w:lvl w:ilvl="5">
      <w:start w:val="1"/>
      <w:numFmt w:val="decimal"/>
      <w:isLgl/>
      <w:lvlText w:val="%1.%2.%3.%4.%5.%6."/>
      <w:lvlJc w:val="left"/>
      <w:pPr>
        <w:ind w:left="2160" w:hanging="1440"/>
      </w:pPr>
      <w:rPr>
        <w:rFonts w:eastAsiaTheme="minorHAnsi" w:hint="default"/>
        <w:color w:val="000000"/>
      </w:rPr>
    </w:lvl>
    <w:lvl w:ilvl="6">
      <w:start w:val="1"/>
      <w:numFmt w:val="decimal"/>
      <w:isLgl/>
      <w:lvlText w:val="%1.%2.%3.%4.%5.%6.%7."/>
      <w:lvlJc w:val="left"/>
      <w:pPr>
        <w:ind w:left="2520" w:hanging="1800"/>
      </w:pPr>
      <w:rPr>
        <w:rFonts w:eastAsiaTheme="minorHAnsi" w:hint="default"/>
        <w:color w:val="000000"/>
      </w:rPr>
    </w:lvl>
    <w:lvl w:ilvl="7">
      <w:start w:val="1"/>
      <w:numFmt w:val="decimal"/>
      <w:isLgl/>
      <w:lvlText w:val="%1.%2.%3.%4.%5.%6.%7.%8."/>
      <w:lvlJc w:val="left"/>
      <w:pPr>
        <w:ind w:left="2520" w:hanging="1800"/>
      </w:pPr>
      <w:rPr>
        <w:rFonts w:eastAsiaTheme="minorHAnsi" w:hint="default"/>
        <w:color w:val="000000"/>
      </w:rPr>
    </w:lvl>
    <w:lvl w:ilvl="8">
      <w:start w:val="1"/>
      <w:numFmt w:val="decimal"/>
      <w:isLgl/>
      <w:lvlText w:val="%1.%2.%3.%4.%5.%6.%7.%8.%9."/>
      <w:lvlJc w:val="left"/>
      <w:pPr>
        <w:ind w:left="2880" w:hanging="2160"/>
      </w:pPr>
      <w:rPr>
        <w:rFonts w:eastAsiaTheme="minorHAnsi" w:hint="default"/>
        <w:color w:val="000000"/>
      </w:rPr>
    </w:lvl>
  </w:abstractNum>
  <w:abstractNum w:abstractNumId="7" w15:restartNumberingAfterBreak="0">
    <w:nsid w:val="0A5F07A6"/>
    <w:multiLevelType w:val="hybridMultilevel"/>
    <w:tmpl w:val="A0E4E2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421E3C"/>
    <w:multiLevelType w:val="hybridMultilevel"/>
    <w:tmpl w:val="C8867B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17A423B7"/>
    <w:multiLevelType w:val="hybridMultilevel"/>
    <w:tmpl w:val="7444C396"/>
    <w:lvl w:ilvl="0" w:tplc="4934C42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3B61C7"/>
    <w:multiLevelType w:val="hybridMultilevel"/>
    <w:tmpl w:val="54DABB58"/>
    <w:lvl w:ilvl="0" w:tplc="042B000F">
      <w:start w:val="1"/>
      <w:numFmt w:val="decimal"/>
      <w:lvlText w:val="%1."/>
      <w:lvlJc w:val="left"/>
      <w:pPr>
        <w:ind w:left="1257" w:hanging="360"/>
      </w:pPr>
    </w:lvl>
    <w:lvl w:ilvl="1" w:tplc="042B0019" w:tentative="1">
      <w:start w:val="1"/>
      <w:numFmt w:val="lowerLetter"/>
      <w:lvlText w:val="%2."/>
      <w:lvlJc w:val="left"/>
      <w:pPr>
        <w:ind w:left="1977" w:hanging="360"/>
      </w:pPr>
    </w:lvl>
    <w:lvl w:ilvl="2" w:tplc="042B001B" w:tentative="1">
      <w:start w:val="1"/>
      <w:numFmt w:val="lowerRoman"/>
      <w:lvlText w:val="%3."/>
      <w:lvlJc w:val="right"/>
      <w:pPr>
        <w:ind w:left="2697" w:hanging="180"/>
      </w:pPr>
    </w:lvl>
    <w:lvl w:ilvl="3" w:tplc="042B000F" w:tentative="1">
      <w:start w:val="1"/>
      <w:numFmt w:val="decimal"/>
      <w:lvlText w:val="%4."/>
      <w:lvlJc w:val="left"/>
      <w:pPr>
        <w:ind w:left="3417" w:hanging="360"/>
      </w:pPr>
    </w:lvl>
    <w:lvl w:ilvl="4" w:tplc="042B0019" w:tentative="1">
      <w:start w:val="1"/>
      <w:numFmt w:val="lowerLetter"/>
      <w:lvlText w:val="%5."/>
      <w:lvlJc w:val="left"/>
      <w:pPr>
        <w:ind w:left="4137" w:hanging="360"/>
      </w:pPr>
    </w:lvl>
    <w:lvl w:ilvl="5" w:tplc="042B001B" w:tentative="1">
      <w:start w:val="1"/>
      <w:numFmt w:val="lowerRoman"/>
      <w:lvlText w:val="%6."/>
      <w:lvlJc w:val="right"/>
      <w:pPr>
        <w:ind w:left="4857" w:hanging="180"/>
      </w:pPr>
    </w:lvl>
    <w:lvl w:ilvl="6" w:tplc="042B000F" w:tentative="1">
      <w:start w:val="1"/>
      <w:numFmt w:val="decimal"/>
      <w:lvlText w:val="%7."/>
      <w:lvlJc w:val="left"/>
      <w:pPr>
        <w:ind w:left="5577" w:hanging="360"/>
      </w:pPr>
    </w:lvl>
    <w:lvl w:ilvl="7" w:tplc="042B0019" w:tentative="1">
      <w:start w:val="1"/>
      <w:numFmt w:val="lowerLetter"/>
      <w:lvlText w:val="%8."/>
      <w:lvlJc w:val="left"/>
      <w:pPr>
        <w:ind w:left="6297" w:hanging="360"/>
      </w:pPr>
    </w:lvl>
    <w:lvl w:ilvl="8" w:tplc="042B001B" w:tentative="1">
      <w:start w:val="1"/>
      <w:numFmt w:val="lowerRoman"/>
      <w:lvlText w:val="%9."/>
      <w:lvlJc w:val="right"/>
      <w:pPr>
        <w:ind w:left="7017" w:hanging="180"/>
      </w:pPr>
    </w:lvl>
  </w:abstractNum>
  <w:abstractNum w:abstractNumId="20"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7B0E82"/>
    <w:multiLevelType w:val="hybridMultilevel"/>
    <w:tmpl w:val="A0BA87D4"/>
    <w:lvl w:ilvl="0" w:tplc="7304C44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6"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8"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8F7993"/>
    <w:multiLevelType w:val="hybridMultilevel"/>
    <w:tmpl w:val="34B68F90"/>
    <w:lvl w:ilvl="0" w:tplc="FC5C14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780CCD"/>
    <w:multiLevelType w:val="hybridMultilevel"/>
    <w:tmpl w:val="7444C396"/>
    <w:lvl w:ilvl="0" w:tplc="4934C42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9"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943677"/>
    <w:multiLevelType w:val="hybridMultilevel"/>
    <w:tmpl w:val="6274771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3"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45" w15:restartNumberingAfterBreak="0">
    <w:nsid w:val="7973068D"/>
    <w:multiLevelType w:val="multilevel"/>
    <w:tmpl w:val="AC027EB6"/>
    <w:lvl w:ilvl="0">
      <w:start w:val="1"/>
      <w:numFmt w:val="decimal"/>
      <w:lvlText w:val="%1."/>
      <w:lvlJc w:val="left"/>
      <w:pPr>
        <w:ind w:left="1080" w:hanging="360"/>
      </w:pPr>
      <w:rPr>
        <w:rFonts w:eastAsiaTheme="minorHAnsi" w:cstheme="minorBidi" w:hint="default"/>
        <w:color w:val="000000"/>
        <w:sz w:val="24"/>
        <w:szCs w:val="24"/>
      </w:rPr>
    </w:lvl>
    <w:lvl w:ilvl="1">
      <w:start w:val="1"/>
      <w:numFmt w:val="decimal"/>
      <w:isLgl/>
      <w:lvlText w:val="%1.%2."/>
      <w:lvlJc w:val="left"/>
      <w:pPr>
        <w:ind w:left="1440" w:hanging="720"/>
      </w:pPr>
      <w:rPr>
        <w:rFonts w:eastAsiaTheme="minorHAnsi" w:hint="default"/>
        <w:color w:val="000000"/>
      </w:rPr>
    </w:lvl>
    <w:lvl w:ilvl="2">
      <w:start w:val="1"/>
      <w:numFmt w:val="decimal"/>
      <w:isLgl/>
      <w:lvlText w:val="%1.%2.%3."/>
      <w:lvlJc w:val="left"/>
      <w:pPr>
        <w:ind w:left="1440" w:hanging="720"/>
      </w:pPr>
      <w:rPr>
        <w:rFonts w:eastAsiaTheme="minorHAnsi" w:hint="default"/>
        <w:color w:val="000000"/>
      </w:rPr>
    </w:lvl>
    <w:lvl w:ilvl="3">
      <w:start w:val="1"/>
      <w:numFmt w:val="decimal"/>
      <w:isLgl/>
      <w:lvlText w:val="%1.%2.%3.%4."/>
      <w:lvlJc w:val="left"/>
      <w:pPr>
        <w:ind w:left="1800" w:hanging="1080"/>
      </w:pPr>
      <w:rPr>
        <w:rFonts w:eastAsiaTheme="minorHAnsi" w:hint="default"/>
        <w:color w:val="000000"/>
      </w:rPr>
    </w:lvl>
    <w:lvl w:ilvl="4">
      <w:start w:val="1"/>
      <w:numFmt w:val="decimal"/>
      <w:isLgl/>
      <w:lvlText w:val="%1.%2.%3.%4.%5."/>
      <w:lvlJc w:val="left"/>
      <w:pPr>
        <w:ind w:left="1800" w:hanging="1080"/>
      </w:pPr>
      <w:rPr>
        <w:rFonts w:eastAsiaTheme="minorHAnsi" w:hint="default"/>
        <w:color w:val="000000"/>
      </w:rPr>
    </w:lvl>
    <w:lvl w:ilvl="5">
      <w:start w:val="1"/>
      <w:numFmt w:val="decimal"/>
      <w:isLgl/>
      <w:lvlText w:val="%1.%2.%3.%4.%5.%6."/>
      <w:lvlJc w:val="left"/>
      <w:pPr>
        <w:ind w:left="2160" w:hanging="1440"/>
      </w:pPr>
      <w:rPr>
        <w:rFonts w:eastAsiaTheme="minorHAnsi" w:hint="default"/>
        <w:color w:val="000000"/>
      </w:rPr>
    </w:lvl>
    <w:lvl w:ilvl="6">
      <w:start w:val="1"/>
      <w:numFmt w:val="decimal"/>
      <w:isLgl/>
      <w:lvlText w:val="%1.%2.%3.%4.%5.%6.%7."/>
      <w:lvlJc w:val="left"/>
      <w:pPr>
        <w:ind w:left="2520" w:hanging="1800"/>
      </w:pPr>
      <w:rPr>
        <w:rFonts w:eastAsiaTheme="minorHAnsi" w:hint="default"/>
        <w:color w:val="000000"/>
      </w:rPr>
    </w:lvl>
    <w:lvl w:ilvl="7">
      <w:start w:val="1"/>
      <w:numFmt w:val="decimal"/>
      <w:isLgl/>
      <w:lvlText w:val="%1.%2.%3.%4.%5.%6.%7.%8."/>
      <w:lvlJc w:val="left"/>
      <w:pPr>
        <w:ind w:left="2520" w:hanging="1800"/>
      </w:pPr>
      <w:rPr>
        <w:rFonts w:eastAsiaTheme="minorHAnsi" w:hint="default"/>
        <w:color w:val="000000"/>
      </w:rPr>
    </w:lvl>
    <w:lvl w:ilvl="8">
      <w:start w:val="1"/>
      <w:numFmt w:val="decimal"/>
      <w:isLgl/>
      <w:lvlText w:val="%1.%2.%3.%4.%5.%6.%7.%8.%9."/>
      <w:lvlJc w:val="left"/>
      <w:pPr>
        <w:ind w:left="2880" w:hanging="2160"/>
      </w:pPr>
      <w:rPr>
        <w:rFonts w:eastAsiaTheme="minorHAnsi" w:hint="default"/>
        <w:color w:val="000000"/>
      </w:rPr>
    </w:lvl>
  </w:abstractNum>
  <w:abstractNum w:abstractNumId="46"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096ACC"/>
    <w:multiLevelType w:val="hybridMultilevel"/>
    <w:tmpl w:val="7444C396"/>
    <w:lvl w:ilvl="0" w:tplc="4934C42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499887852">
    <w:abstractNumId w:val="27"/>
  </w:num>
  <w:num w:numId="2" w16cid:durableId="469905115">
    <w:abstractNumId w:val="32"/>
  </w:num>
  <w:num w:numId="3" w16cid:durableId="1190216019">
    <w:abstractNumId w:val="22"/>
  </w:num>
  <w:num w:numId="4" w16cid:durableId="927076056">
    <w:abstractNumId w:val="21"/>
  </w:num>
  <w:num w:numId="5" w16cid:durableId="348143696">
    <w:abstractNumId w:val="13"/>
  </w:num>
  <w:num w:numId="6" w16cid:durableId="1574271992">
    <w:abstractNumId w:val="16"/>
  </w:num>
  <w:num w:numId="7" w16cid:durableId="482819280">
    <w:abstractNumId w:val="43"/>
  </w:num>
  <w:num w:numId="8" w16cid:durableId="1288196383">
    <w:abstractNumId w:val="10"/>
  </w:num>
  <w:num w:numId="9" w16cid:durableId="1054427081">
    <w:abstractNumId w:val="23"/>
  </w:num>
  <w:num w:numId="10" w16cid:durableId="39594723">
    <w:abstractNumId w:val="12"/>
  </w:num>
  <w:num w:numId="11" w16cid:durableId="1286618465">
    <w:abstractNumId w:val="8"/>
  </w:num>
  <w:num w:numId="12" w16cid:durableId="511988364">
    <w:abstractNumId w:val="46"/>
  </w:num>
  <w:num w:numId="13" w16cid:durableId="727413787">
    <w:abstractNumId w:val="34"/>
  </w:num>
  <w:num w:numId="14" w16cid:durableId="523789148">
    <w:abstractNumId w:val="37"/>
  </w:num>
  <w:num w:numId="15" w16cid:durableId="567347475">
    <w:abstractNumId w:val="3"/>
  </w:num>
  <w:num w:numId="16" w16cid:durableId="1048844503">
    <w:abstractNumId w:val="29"/>
  </w:num>
  <w:num w:numId="17" w16cid:durableId="1138886442">
    <w:abstractNumId w:val="33"/>
  </w:num>
  <w:num w:numId="18" w16cid:durableId="1352218132">
    <w:abstractNumId w:val="11"/>
  </w:num>
  <w:num w:numId="19" w16cid:durableId="913508475">
    <w:abstractNumId w:val="28"/>
  </w:num>
  <w:num w:numId="20" w16cid:durableId="493108344">
    <w:abstractNumId w:val="39"/>
  </w:num>
  <w:num w:numId="21" w16cid:durableId="1575317310">
    <w:abstractNumId w:val="36"/>
  </w:num>
  <w:num w:numId="22" w16cid:durableId="1691174566">
    <w:abstractNumId w:val="40"/>
  </w:num>
  <w:num w:numId="23" w16cid:durableId="1839225625">
    <w:abstractNumId w:val="41"/>
  </w:num>
  <w:num w:numId="24" w16cid:durableId="55056580">
    <w:abstractNumId w:val="31"/>
  </w:num>
  <w:num w:numId="25" w16cid:durableId="1861968425">
    <w:abstractNumId w:val="26"/>
  </w:num>
  <w:num w:numId="26" w16cid:durableId="82605748">
    <w:abstractNumId w:val="1"/>
  </w:num>
  <w:num w:numId="27" w16cid:durableId="1943142990">
    <w:abstractNumId w:val="0"/>
  </w:num>
  <w:num w:numId="28" w16cid:durableId="77405603">
    <w:abstractNumId w:val="18"/>
  </w:num>
  <w:num w:numId="29" w16cid:durableId="38405637">
    <w:abstractNumId w:val="4"/>
  </w:num>
  <w:num w:numId="30" w16cid:durableId="5791229">
    <w:abstractNumId w:val="20"/>
  </w:num>
  <w:num w:numId="31" w16cid:durableId="6200391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88098222">
    <w:abstractNumId w:val="9"/>
  </w:num>
  <w:num w:numId="33" w16cid:durableId="450709389">
    <w:abstractNumId w:val="17"/>
  </w:num>
  <w:num w:numId="34" w16cid:durableId="2134400229">
    <w:abstractNumId w:val="44"/>
  </w:num>
  <w:num w:numId="35" w16cid:durableId="1597664194">
    <w:abstractNumId w:val="38"/>
  </w:num>
  <w:num w:numId="36" w16cid:durableId="1248536691">
    <w:abstractNumId w:val="25"/>
  </w:num>
  <w:num w:numId="37" w16cid:durableId="1406606847">
    <w:abstractNumId w:val="7"/>
  </w:num>
  <w:num w:numId="38" w16cid:durableId="592402762">
    <w:abstractNumId w:val="24"/>
  </w:num>
  <w:num w:numId="39" w16cid:durableId="170029241">
    <w:abstractNumId w:val="19"/>
  </w:num>
  <w:num w:numId="40" w16cid:durableId="1755857045">
    <w:abstractNumId w:val="5"/>
  </w:num>
  <w:num w:numId="41" w16cid:durableId="1446727718">
    <w:abstractNumId w:val="30"/>
  </w:num>
  <w:num w:numId="42" w16cid:durableId="101803734">
    <w:abstractNumId w:val="14"/>
  </w:num>
  <w:num w:numId="43" w16cid:durableId="18824098">
    <w:abstractNumId w:val="45"/>
  </w:num>
  <w:num w:numId="44" w16cid:durableId="305160087">
    <w:abstractNumId w:val="42"/>
  </w:num>
  <w:num w:numId="45" w16cid:durableId="1742947461">
    <w:abstractNumId w:val="6"/>
  </w:num>
  <w:num w:numId="46" w16cid:durableId="2091388912">
    <w:abstractNumId w:val="15"/>
  </w:num>
  <w:num w:numId="47" w16cid:durableId="1796216603">
    <w:abstractNumId w:val="2"/>
  </w:num>
  <w:num w:numId="48" w16cid:durableId="1180238238">
    <w:abstractNumId w:val="47"/>
  </w:num>
  <w:num w:numId="49" w16cid:durableId="1027020499">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NotTrackFormatting/>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450C"/>
    <w:rsid w:val="000069BB"/>
    <w:rsid w:val="00010CCB"/>
    <w:rsid w:val="00011B49"/>
    <w:rsid w:val="00013539"/>
    <w:rsid w:val="00013B9B"/>
    <w:rsid w:val="000143DA"/>
    <w:rsid w:val="00016895"/>
    <w:rsid w:val="000169BC"/>
    <w:rsid w:val="000228B4"/>
    <w:rsid w:val="00022FD4"/>
    <w:rsid w:val="000267A6"/>
    <w:rsid w:val="0003057E"/>
    <w:rsid w:val="00032071"/>
    <w:rsid w:val="00034087"/>
    <w:rsid w:val="00034DBB"/>
    <w:rsid w:val="00035797"/>
    <w:rsid w:val="00036969"/>
    <w:rsid w:val="0004590F"/>
    <w:rsid w:val="00047780"/>
    <w:rsid w:val="00050256"/>
    <w:rsid w:val="00050B4B"/>
    <w:rsid w:val="00050CCF"/>
    <w:rsid w:val="00050F84"/>
    <w:rsid w:val="00052029"/>
    <w:rsid w:val="00053267"/>
    <w:rsid w:val="00053C65"/>
    <w:rsid w:val="0005475C"/>
    <w:rsid w:val="00054949"/>
    <w:rsid w:val="000550D7"/>
    <w:rsid w:val="0005669E"/>
    <w:rsid w:val="00056F3E"/>
    <w:rsid w:val="00063E6A"/>
    <w:rsid w:val="000659E0"/>
    <w:rsid w:val="00065FB5"/>
    <w:rsid w:val="00070183"/>
    <w:rsid w:val="000701BD"/>
    <w:rsid w:val="00071153"/>
    <w:rsid w:val="0007472A"/>
    <w:rsid w:val="00075E06"/>
    <w:rsid w:val="000764DB"/>
    <w:rsid w:val="00076B0E"/>
    <w:rsid w:val="00076DB5"/>
    <w:rsid w:val="00083072"/>
    <w:rsid w:val="0008358B"/>
    <w:rsid w:val="000847EC"/>
    <w:rsid w:val="00084A69"/>
    <w:rsid w:val="000853EA"/>
    <w:rsid w:val="000901E8"/>
    <w:rsid w:val="00090E26"/>
    <w:rsid w:val="0009240E"/>
    <w:rsid w:val="00092ECA"/>
    <w:rsid w:val="00093349"/>
    <w:rsid w:val="00096425"/>
    <w:rsid w:val="00097A34"/>
    <w:rsid w:val="000A0673"/>
    <w:rsid w:val="000A0F1B"/>
    <w:rsid w:val="000A1F52"/>
    <w:rsid w:val="000A2775"/>
    <w:rsid w:val="000A3070"/>
    <w:rsid w:val="000A377E"/>
    <w:rsid w:val="000A7327"/>
    <w:rsid w:val="000A7A87"/>
    <w:rsid w:val="000B3425"/>
    <w:rsid w:val="000B5082"/>
    <w:rsid w:val="000B6B73"/>
    <w:rsid w:val="000B7085"/>
    <w:rsid w:val="000C20CC"/>
    <w:rsid w:val="000C2B00"/>
    <w:rsid w:val="000C47C2"/>
    <w:rsid w:val="000C6F9E"/>
    <w:rsid w:val="000D1781"/>
    <w:rsid w:val="000D1926"/>
    <w:rsid w:val="000D1F46"/>
    <w:rsid w:val="000D6CFC"/>
    <w:rsid w:val="000E0820"/>
    <w:rsid w:val="000E0E8F"/>
    <w:rsid w:val="000E1553"/>
    <w:rsid w:val="000E4B43"/>
    <w:rsid w:val="000E599C"/>
    <w:rsid w:val="000E5CA8"/>
    <w:rsid w:val="000F3A9D"/>
    <w:rsid w:val="000F406F"/>
    <w:rsid w:val="000F712F"/>
    <w:rsid w:val="000F7B11"/>
    <w:rsid w:val="000F7FAC"/>
    <w:rsid w:val="00100065"/>
    <w:rsid w:val="001007BD"/>
    <w:rsid w:val="00101FB9"/>
    <w:rsid w:val="00103189"/>
    <w:rsid w:val="00104371"/>
    <w:rsid w:val="0010609A"/>
    <w:rsid w:val="00111942"/>
    <w:rsid w:val="00112148"/>
    <w:rsid w:val="00113BB4"/>
    <w:rsid w:val="0011677D"/>
    <w:rsid w:val="001168CE"/>
    <w:rsid w:val="001269FB"/>
    <w:rsid w:val="00127D4F"/>
    <w:rsid w:val="00127DFE"/>
    <w:rsid w:val="0013187F"/>
    <w:rsid w:val="00136904"/>
    <w:rsid w:val="00136FB2"/>
    <w:rsid w:val="00137C95"/>
    <w:rsid w:val="00142989"/>
    <w:rsid w:val="00142BE9"/>
    <w:rsid w:val="001432A0"/>
    <w:rsid w:val="00143B13"/>
    <w:rsid w:val="00152A70"/>
    <w:rsid w:val="00154437"/>
    <w:rsid w:val="00154AD5"/>
    <w:rsid w:val="00154FC7"/>
    <w:rsid w:val="001550B2"/>
    <w:rsid w:val="0015579D"/>
    <w:rsid w:val="001606B7"/>
    <w:rsid w:val="001618C3"/>
    <w:rsid w:val="00162201"/>
    <w:rsid w:val="00166790"/>
    <w:rsid w:val="00166CEF"/>
    <w:rsid w:val="00171473"/>
    <w:rsid w:val="0017594B"/>
    <w:rsid w:val="00175FCF"/>
    <w:rsid w:val="0017642A"/>
    <w:rsid w:val="00176A91"/>
    <w:rsid w:val="001777B2"/>
    <w:rsid w:val="001806DD"/>
    <w:rsid w:val="001820A8"/>
    <w:rsid w:val="00182C82"/>
    <w:rsid w:val="00182F38"/>
    <w:rsid w:val="001831E4"/>
    <w:rsid w:val="00183969"/>
    <w:rsid w:val="001851DF"/>
    <w:rsid w:val="0018550C"/>
    <w:rsid w:val="0018693C"/>
    <w:rsid w:val="00186958"/>
    <w:rsid w:val="00186B77"/>
    <w:rsid w:val="00190CA3"/>
    <w:rsid w:val="00191E93"/>
    <w:rsid w:val="00192C33"/>
    <w:rsid w:val="00195BE4"/>
    <w:rsid w:val="00196E65"/>
    <w:rsid w:val="001A1E91"/>
    <w:rsid w:val="001A4421"/>
    <w:rsid w:val="001A6FAB"/>
    <w:rsid w:val="001A71C9"/>
    <w:rsid w:val="001B025A"/>
    <w:rsid w:val="001B1C3E"/>
    <w:rsid w:val="001B23AA"/>
    <w:rsid w:val="001B3307"/>
    <w:rsid w:val="001B59AD"/>
    <w:rsid w:val="001B61ED"/>
    <w:rsid w:val="001B6709"/>
    <w:rsid w:val="001B6D5D"/>
    <w:rsid w:val="001B7112"/>
    <w:rsid w:val="001B7141"/>
    <w:rsid w:val="001C0EC2"/>
    <w:rsid w:val="001C3BC8"/>
    <w:rsid w:val="001C3C26"/>
    <w:rsid w:val="001C5EC5"/>
    <w:rsid w:val="001C74F0"/>
    <w:rsid w:val="001D0B47"/>
    <w:rsid w:val="001D0EDE"/>
    <w:rsid w:val="001D1B6F"/>
    <w:rsid w:val="001D239B"/>
    <w:rsid w:val="001D25EC"/>
    <w:rsid w:val="001D3CC7"/>
    <w:rsid w:val="001D442C"/>
    <w:rsid w:val="001D66A4"/>
    <w:rsid w:val="001E1E1B"/>
    <w:rsid w:val="001E1EFB"/>
    <w:rsid w:val="001E41D2"/>
    <w:rsid w:val="001E6665"/>
    <w:rsid w:val="001E6CD0"/>
    <w:rsid w:val="001F0BAC"/>
    <w:rsid w:val="001F1EA2"/>
    <w:rsid w:val="001F2FAA"/>
    <w:rsid w:val="001F432B"/>
    <w:rsid w:val="001F497A"/>
    <w:rsid w:val="001F4CE9"/>
    <w:rsid w:val="001F4D98"/>
    <w:rsid w:val="001F4FB2"/>
    <w:rsid w:val="001F65A5"/>
    <w:rsid w:val="001F67A7"/>
    <w:rsid w:val="001F7213"/>
    <w:rsid w:val="001F7418"/>
    <w:rsid w:val="001F7E7C"/>
    <w:rsid w:val="00200A54"/>
    <w:rsid w:val="00201AB7"/>
    <w:rsid w:val="0020213A"/>
    <w:rsid w:val="0020243A"/>
    <w:rsid w:val="002029C9"/>
    <w:rsid w:val="00202DBA"/>
    <w:rsid w:val="00203D7B"/>
    <w:rsid w:val="002048C5"/>
    <w:rsid w:val="00204F2B"/>
    <w:rsid w:val="002050F9"/>
    <w:rsid w:val="0020784F"/>
    <w:rsid w:val="00207E2E"/>
    <w:rsid w:val="002118C4"/>
    <w:rsid w:val="00213429"/>
    <w:rsid w:val="0021621F"/>
    <w:rsid w:val="00216977"/>
    <w:rsid w:val="00217468"/>
    <w:rsid w:val="00220CF0"/>
    <w:rsid w:val="00222F2A"/>
    <w:rsid w:val="002247DB"/>
    <w:rsid w:val="00225593"/>
    <w:rsid w:val="00226DEE"/>
    <w:rsid w:val="00227919"/>
    <w:rsid w:val="00227A86"/>
    <w:rsid w:val="00230565"/>
    <w:rsid w:val="00231A77"/>
    <w:rsid w:val="00231F19"/>
    <w:rsid w:val="002352AA"/>
    <w:rsid w:val="00237402"/>
    <w:rsid w:val="002374C0"/>
    <w:rsid w:val="00237B1B"/>
    <w:rsid w:val="00242C11"/>
    <w:rsid w:val="00242D4D"/>
    <w:rsid w:val="00243928"/>
    <w:rsid w:val="00245EF5"/>
    <w:rsid w:val="00246DFE"/>
    <w:rsid w:val="00250B94"/>
    <w:rsid w:val="00252173"/>
    <w:rsid w:val="0025306C"/>
    <w:rsid w:val="00253B6C"/>
    <w:rsid w:val="00256F36"/>
    <w:rsid w:val="002622F4"/>
    <w:rsid w:val="0026243F"/>
    <w:rsid w:val="00264306"/>
    <w:rsid w:val="00265842"/>
    <w:rsid w:val="00271D38"/>
    <w:rsid w:val="00274539"/>
    <w:rsid w:val="00275C5C"/>
    <w:rsid w:val="0028082E"/>
    <w:rsid w:val="002812B5"/>
    <w:rsid w:val="0028562F"/>
    <w:rsid w:val="00290152"/>
    <w:rsid w:val="00291E28"/>
    <w:rsid w:val="00294614"/>
    <w:rsid w:val="0029469B"/>
    <w:rsid w:val="002948B2"/>
    <w:rsid w:val="002960A2"/>
    <w:rsid w:val="002A1D1A"/>
    <w:rsid w:val="002A2056"/>
    <w:rsid w:val="002A2B3A"/>
    <w:rsid w:val="002B258F"/>
    <w:rsid w:val="002B4F0B"/>
    <w:rsid w:val="002B5308"/>
    <w:rsid w:val="002B683A"/>
    <w:rsid w:val="002B7CE4"/>
    <w:rsid w:val="002C03F0"/>
    <w:rsid w:val="002C0B46"/>
    <w:rsid w:val="002C0C4C"/>
    <w:rsid w:val="002C123B"/>
    <w:rsid w:val="002C21D6"/>
    <w:rsid w:val="002C72D1"/>
    <w:rsid w:val="002D277B"/>
    <w:rsid w:val="002D2FFA"/>
    <w:rsid w:val="002D39A7"/>
    <w:rsid w:val="002D4490"/>
    <w:rsid w:val="002E0529"/>
    <w:rsid w:val="002E152E"/>
    <w:rsid w:val="002E1A64"/>
    <w:rsid w:val="002E2376"/>
    <w:rsid w:val="002E41F5"/>
    <w:rsid w:val="002E4B78"/>
    <w:rsid w:val="002E50CD"/>
    <w:rsid w:val="002E5B33"/>
    <w:rsid w:val="002E77BE"/>
    <w:rsid w:val="002F10E0"/>
    <w:rsid w:val="002F1699"/>
    <w:rsid w:val="002F1C1C"/>
    <w:rsid w:val="002F27BB"/>
    <w:rsid w:val="002F4286"/>
    <w:rsid w:val="002F4CF2"/>
    <w:rsid w:val="0030098D"/>
    <w:rsid w:val="00307C04"/>
    <w:rsid w:val="00310652"/>
    <w:rsid w:val="00311202"/>
    <w:rsid w:val="003121E2"/>
    <w:rsid w:val="0031453D"/>
    <w:rsid w:val="003145B7"/>
    <w:rsid w:val="0031545B"/>
    <w:rsid w:val="003172EF"/>
    <w:rsid w:val="0032304A"/>
    <w:rsid w:val="0033282A"/>
    <w:rsid w:val="00332BF7"/>
    <w:rsid w:val="00334569"/>
    <w:rsid w:val="00336D76"/>
    <w:rsid w:val="00337352"/>
    <w:rsid w:val="003400F4"/>
    <w:rsid w:val="00340C67"/>
    <w:rsid w:val="00344751"/>
    <w:rsid w:val="003464B5"/>
    <w:rsid w:val="0034698C"/>
    <w:rsid w:val="0035069B"/>
    <w:rsid w:val="00351C87"/>
    <w:rsid w:val="00352C43"/>
    <w:rsid w:val="0035635F"/>
    <w:rsid w:val="00357541"/>
    <w:rsid w:val="00360828"/>
    <w:rsid w:val="0036214C"/>
    <w:rsid w:val="00362B13"/>
    <w:rsid w:val="00365C48"/>
    <w:rsid w:val="00367AE4"/>
    <w:rsid w:val="0037225B"/>
    <w:rsid w:val="0037281A"/>
    <w:rsid w:val="00372C3D"/>
    <w:rsid w:val="0037459C"/>
    <w:rsid w:val="00377692"/>
    <w:rsid w:val="0037773E"/>
    <w:rsid w:val="00377759"/>
    <w:rsid w:val="00382763"/>
    <w:rsid w:val="00383681"/>
    <w:rsid w:val="00385FF4"/>
    <w:rsid w:val="00390522"/>
    <w:rsid w:val="00391749"/>
    <w:rsid w:val="00391C79"/>
    <w:rsid w:val="00392501"/>
    <w:rsid w:val="00393209"/>
    <w:rsid w:val="003933F0"/>
    <w:rsid w:val="00396362"/>
    <w:rsid w:val="003A16D4"/>
    <w:rsid w:val="003A2DA7"/>
    <w:rsid w:val="003A5DEA"/>
    <w:rsid w:val="003A78FB"/>
    <w:rsid w:val="003A7B07"/>
    <w:rsid w:val="003A7B3E"/>
    <w:rsid w:val="003B489C"/>
    <w:rsid w:val="003B7885"/>
    <w:rsid w:val="003C0858"/>
    <w:rsid w:val="003C2656"/>
    <w:rsid w:val="003C5248"/>
    <w:rsid w:val="003C52E3"/>
    <w:rsid w:val="003C5D00"/>
    <w:rsid w:val="003D19C6"/>
    <w:rsid w:val="003D31FC"/>
    <w:rsid w:val="003D3A7B"/>
    <w:rsid w:val="003D525A"/>
    <w:rsid w:val="003D5537"/>
    <w:rsid w:val="003D576A"/>
    <w:rsid w:val="003D7D10"/>
    <w:rsid w:val="003E4F88"/>
    <w:rsid w:val="003E7046"/>
    <w:rsid w:val="003E7240"/>
    <w:rsid w:val="003E73C2"/>
    <w:rsid w:val="003E7EC8"/>
    <w:rsid w:val="003F202D"/>
    <w:rsid w:val="003F40E7"/>
    <w:rsid w:val="003F49D7"/>
    <w:rsid w:val="003F53B7"/>
    <w:rsid w:val="003F6F95"/>
    <w:rsid w:val="003F7132"/>
    <w:rsid w:val="003F7E91"/>
    <w:rsid w:val="004001C9"/>
    <w:rsid w:val="00401D50"/>
    <w:rsid w:val="00401EE3"/>
    <w:rsid w:val="004033FA"/>
    <w:rsid w:val="00404113"/>
    <w:rsid w:val="0040797C"/>
    <w:rsid w:val="00407F9F"/>
    <w:rsid w:val="00410529"/>
    <w:rsid w:val="0041085F"/>
    <w:rsid w:val="004148FE"/>
    <w:rsid w:val="00415507"/>
    <w:rsid w:val="00420132"/>
    <w:rsid w:val="004204BD"/>
    <w:rsid w:val="004225BF"/>
    <w:rsid w:val="004234D2"/>
    <w:rsid w:val="0042404C"/>
    <w:rsid w:val="00426FA9"/>
    <w:rsid w:val="00431583"/>
    <w:rsid w:val="00434756"/>
    <w:rsid w:val="004365D3"/>
    <w:rsid w:val="00440BC8"/>
    <w:rsid w:val="00443256"/>
    <w:rsid w:val="00443933"/>
    <w:rsid w:val="00447FD0"/>
    <w:rsid w:val="004504F9"/>
    <w:rsid w:val="00452FCA"/>
    <w:rsid w:val="00453ED7"/>
    <w:rsid w:val="004547F3"/>
    <w:rsid w:val="00454995"/>
    <w:rsid w:val="00456856"/>
    <w:rsid w:val="00460CFD"/>
    <w:rsid w:val="00461293"/>
    <w:rsid w:val="00465551"/>
    <w:rsid w:val="00466085"/>
    <w:rsid w:val="00467049"/>
    <w:rsid w:val="0047032C"/>
    <w:rsid w:val="004712B7"/>
    <w:rsid w:val="004712C4"/>
    <w:rsid w:val="004735CA"/>
    <w:rsid w:val="00473E08"/>
    <w:rsid w:val="00475D99"/>
    <w:rsid w:val="00476384"/>
    <w:rsid w:val="004769B6"/>
    <w:rsid w:val="00477650"/>
    <w:rsid w:val="00481C9B"/>
    <w:rsid w:val="00482786"/>
    <w:rsid w:val="00484445"/>
    <w:rsid w:val="00485379"/>
    <w:rsid w:val="00485A8D"/>
    <w:rsid w:val="00486869"/>
    <w:rsid w:val="004909A2"/>
    <w:rsid w:val="00490F7C"/>
    <w:rsid w:val="004912B6"/>
    <w:rsid w:val="004925D5"/>
    <w:rsid w:val="00493D57"/>
    <w:rsid w:val="004A25E8"/>
    <w:rsid w:val="004A378D"/>
    <w:rsid w:val="004A384D"/>
    <w:rsid w:val="004A48EA"/>
    <w:rsid w:val="004A56E8"/>
    <w:rsid w:val="004A7FAD"/>
    <w:rsid w:val="004B0ADB"/>
    <w:rsid w:val="004B0E95"/>
    <w:rsid w:val="004B1AEC"/>
    <w:rsid w:val="004B2191"/>
    <w:rsid w:val="004B2204"/>
    <w:rsid w:val="004B24C0"/>
    <w:rsid w:val="004B37A9"/>
    <w:rsid w:val="004B5CFD"/>
    <w:rsid w:val="004B7423"/>
    <w:rsid w:val="004B7AB7"/>
    <w:rsid w:val="004C2B31"/>
    <w:rsid w:val="004C3559"/>
    <w:rsid w:val="004C5D8C"/>
    <w:rsid w:val="004C7D59"/>
    <w:rsid w:val="004D1031"/>
    <w:rsid w:val="004D5BF6"/>
    <w:rsid w:val="004D5C9F"/>
    <w:rsid w:val="004E01CF"/>
    <w:rsid w:val="004E1139"/>
    <w:rsid w:val="004E155D"/>
    <w:rsid w:val="004E16CD"/>
    <w:rsid w:val="004E2D86"/>
    <w:rsid w:val="004E5003"/>
    <w:rsid w:val="004F54C7"/>
    <w:rsid w:val="004F5E31"/>
    <w:rsid w:val="004F7DBC"/>
    <w:rsid w:val="00500619"/>
    <w:rsid w:val="005020E5"/>
    <w:rsid w:val="0050217D"/>
    <w:rsid w:val="0050521D"/>
    <w:rsid w:val="00505AFB"/>
    <w:rsid w:val="00506175"/>
    <w:rsid w:val="00511166"/>
    <w:rsid w:val="005116A6"/>
    <w:rsid w:val="0051180C"/>
    <w:rsid w:val="00516709"/>
    <w:rsid w:val="00516BFA"/>
    <w:rsid w:val="00516EC6"/>
    <w:rsid w:val="005205E2"/>
    <w:rsid w:val="0052281D"/>
    <w:rsid w:val="00523121"/>
    <w:rsid w:val="005256B6"/>
    <w:rsid w:val="005260CE"/>
    <w:rsid w:val="005262A3"/>
    <w:rsid w:val="005268DA"/>
    <w:rsid w:val="00527D97"/>
    <w:rsid w:val="00530F6F"/>
    <w:rsid w:val="00532B12"/>
    <w:rsid w:val="00533966"/>
    <w:rsid w:val="005359F3"/>
    <w:rsid w:val="00536BFA"/>
    <w:rsid w:val="005372C2"/>
    <w:rsid w:val="00542E3B"/>
    <w:rsid w:val="00542ED4"/>
    <w:rsid w:val="005434B7"/>
    <w:rsid w:val="005449B1"/>
    <w:rsid w:val="00545307"/>
    <w:rsid w:val="00545E04"/>
    <w:rsid w:val="00551874"/>
    <w:rsid w:val="00552149"/>
    <w:rsid w:val="00552152"/>
    <w:rsid w:val="00553282"/>
    <w:rsid w:val="0055515D"/>
    <w:rsid w:val="00555B32"/>
    <w:rsid w:val="00561AE3"/>
    <w:rsid w:val="005625E7"/>
    <w:rsid w:val="00562970"/>
    <w:rsid w:val="005649FD"/>
    <w:rsid w:val="00565A12"/>
    <w:rsid w:val="00566F98"/>
    <w:rsid w:val="0057030B"/>
    <w:rsid w:val="00571AE3"/>
    <w:rsid w:val="00573928"/>
    <w:rsid w:val="005746D4"/>
    <w:rsid w:val="00576ABA"/>
    <w:rsid w:val="00577CAA"/>
    <w:rsid w:val="00577E0B"/>
    <w:rsid w:val="00580154"/>
    <w:rsid w:val="00580268"/>
    <w:rsid w:val="00581D0B"/>
    <w:rsid w:val="00584909"/>
    <w:rsid w:val="00586445"/>
    <w:rsid w:val="00586A4D"/>
    <w:rsid w:val="0058713C"/>
    <w:rsid w:val="00587517"/>
    <w:rsid w:val="0058771B"/>
    <w:rsid w:val="00592305"/>
    <w:rsid w:val="00593653"/>
    <w:rsid w:val="00594A3B"/>
    <w:rsid w:val="005A0459"/>
    <w:rsid w:val="005A3985"/>
    <w:rsid w:val="005A5E98"/>
    <w:rsid w:val="005A7897"/>
    <w:rsid w:val="005B0966"/>
    <w:rsid w:val="005B360A"/>
    <w:rsid w:val="005B5871"/>
    <w:rsid w:val="005B5FD3"/>
    <w:rsid w:val="005C2867"/>
    <w:rsid w:val="005C2B6D"/>
    <w:rsid w:val="005C3E7B"/>
    <w:rsid w:val="005C49A7"/>
    <w:rsid w:val="005C7A8F"/>
    <w:rsid w:val="005D0074"/>
    <w:rsid w:val="005D46B4"/>
    <w:rsid w:val="005D5E73"/>
    <w:rsid w:val="005D6957"/>
    <w:rsid w:val="005D6FA6"/>
    <w:rsid w:val="005D7A35"/>
    <w:rsid w:val="005E0374"/>
    <w:rsid w:val="005E16DA"/>
    <w:rsid w:val="005E1F9A"/>
    <w:rsid w:val="005E2904"/>
    <w:rsid w:val="005E3230"/>
    <w:rsid w:val="005E5A61"/>
    <w:rsid w:val="005E7048"/>
    <w:rsid w:val="005E7EE5"/>
    <w:rsid w:val="005F0D9C"/>
    <w:rsid w:val="005F3D81"/>
    <w:rsid w:val="006005EB"/>
    <w:rsid w:val="006020A5"/>
    <w:rsid w:val="00602F3B"/>
    <w:rsid w:val="00603D68"/>
    <w:rsid w:val="00603EC5"/>
    <w:rsid w:val="00603F9E"/>
    <w:rsid w:val="006063F8"/>
    <w:rsid w:val="00606592"/>
    <w:rsid w:val="0061010B"/>
    <w:rsid w:val="00610961"/>
    <w:rsid w:val="00613B79"/>
    <w:rsid w:val="00616BAB"/>
    <w:rsid w:val="00620F20"/>
    <w:rsid w:val="006212D1"/>
    <w:rsid w:val="00622FE7"/>
    <w:rsid w:val="006238CC"/>
    <w:rsid w:val="006244F0"/>
    <w:rsid w:val="00630851"/>
    <w:rsid w:val="00631DD3"/>
    <w:rsid w:val="0063266F"/>
    <w:rsid w:val="0063306E"/>
    <w:rsid w:val="00635007"/>
    <w:rsid w:val="00636FA4"/>
    <w:rsid w:val="00637708"/>
    <w:rsid w:val="00644A9E"/>
    <w:rsid w:val="00646ADD"/>
    <w:rsid w:val="00647023"/>
    <w:rsid w:val="00651066"/>
    <w:rsid w:val="00654677"/>
    <w:rsid w:val="00663CE2"/>
    <w:rsid w:val="006645CD"/>
    <w:rsid w:val="006645F1"/>
    <w:rsid w:val="0066546A"/>
    <w:rsid w:val="00666682"/>
    <w:rsid w:val="00670A37"/>
    <w:rsid w:val="00671106"/>
    <w:rsid w:val="00671DF3"/>
    <w:rsid w:val="00672AE6"/>
    <w:rsid w:val="0067380E"/>
    <w:rsid w:val="00674415"/>
    <w:rsid w:val="0067725F"/>
    <w:rsid w:val="00682358"/>
    <w:rsid w:val="00683801"/>
    <w:rsid w:val="00684F60"/>
    <w:rsid w:val="00685853"/>
    <w:rsid w:val="00687808"/>
    <w:rsid w:val="006904CB"/>
    <w:rsid w:val="00692DA0"/>
    <w:rsid w:val="00694CD2"/>
    <w:rsid w:val="006A09C8"/>
    <w:rsid w:val="006A19BB"/>
    <w:rsid w:val="006A28E5"/>
    <w:rsid w:val="006A47D4"/>
    <w:rsid w:val="006A498B"/>
    <w:rsid w:val="006A54B2"/>
    <w:rsid w:val="006A6A03"/>
    <w:rsid w:val="006A6B54"/>
    <w:rsid w:val="006A721C"/>
    <w:rsid w:val="006B1B17"/>
    <w:rsid w:val="006B2752"/>
    <w:rsid w:val="006B405F"/>
    <w:rsid w:val="006B4205"/>
    <w:rsid w:val="006B5A8B"/>
    <w:rsid w:val="006C038B"/>
    <w:rsid w:val="006C3053"/>
    <w:rsid w:val="006C4361"/>
    <w:rsid w:val="006C796F"/>
    <w:rsid w:val="006C7F68"/>
    <w:rsid w:val="006D109A"/>
    <w:rsid w:val="006D348E"/>
    <w:rsid w:val="006D5FC5"/>
    <w:rsid w:val="006D6CF1"/>
    <w:rsid w:val="006D76C8"/>
    <w:rsid w:val="006D7946"/>
    <w:rsid w:val="006D79D8"/>
    <w:rsid w:val="006E0EA5"/>
    <w:rsid w:val="006E124B"/>
    <w:rsid w:val="006E4529"/>
    <w:rsid w:val="006E55A4"/>
    <w:rsid w:val="006E6772"/>
    <w:rsid w:val="006F0B69"/>
    <w:rsid w:val="006F31AE"/>
    <w:rsid w:val="006F6F2A"/>
    <w:rsid w:val="006F7C23"/>
    <w:rsid w:val="0070016D"/>
    <w:rsid w:val="0070165D"/>
    <w:rsid w:val="00702989"/>
    <w:rsid w:val="00702ABD"/>
    <w:rsid w:val="0070322A"/>
    <w:rsid w:val="00703EBA"/>
    <w:rsid w:val="007045C8"/>
    <w:rsid w:val="007068DA"/>
    <w:rsid w:val="00711D10"/>
    <w:rsid w:val="00715FEA"/>
    <w:rsid w:val="00717135"/>
    <w:rsid w:val="007214F2"/>
    <w:rsid w:val="00721E85"/>
    <w:rsid w:val="007223EE"/>
    <w:rsid w:val="00724354"/>
    <w:rsid w:val="00724A50"/>
    <w:rsid w:val="00726AD9"/>
    <w:rsid w:val="007272AD"/>
    <w:rsid w:val="00727E22"/>
    <w:rsid w:val="0073074D"/>
    <w:rsid w:val="00730DDF"/>
    <w:rsid w:val="00733785"/>
    <w:rsid w:val="0073446E"/>
    <w:rsid w:val="0073519F"/>
    <w:rsid w:val="00735D6F"/>
    <w:rsid w:val="00736013"/>
    <w:rsid w:val="00736EF3"/>
    <w:rsid w:val="00737BBF"/>
    <w:rsid w:val="0074012E"/>
    <w:rsid w:val="00740B67"/>
    <w:rsid w:val="00740F61"/>
    <w:rsid w:val="007411F2"/>
    <w:rsid w:val="00742D1F"/>
    <w:rsid w:val="007435F4"/>
    <w:rsid w:val="00744D32"/>
    <w:rsid w:val="0074533E"/>
    <w:rsid w:val="00747B98"/>
    <w:rsid w:val="00750422"/>
    <w:rsid w:val="00750585"/>
    <w:rsid w:val="00753814"/>
    <w:rsid w:val="00753DEE"/>
    <w:rsid w:val="00753EAC"/>
    <w:rsid w:val="0075507D"/>
    <w:rsid w:val="007550E0"/>
    <w:rsid w:val="00756D22"/>
    <w:rsid w:val="007577C8"/>
    <w:rsid w:val="00760074"/>
    <w:rsid w:val="0076081C"/>
    <w:rsid w:val="007614BE"/>
    <w:rsid w:val="00762BBD"/>
    <w:rsid w:val="00762DA9"/>
    <w:rsid w:val="00762EFB"/>
    <w:rsid w:val="007632AC"/>
    <w:rsid w:val="00763B10"/>
    <w:rsid w:val="00764D94"/>
    <w:rsid w:val="00765A28"/>
    <w:rsid w:val="007665D9"/>
    <w:rsid w:val="00766998"/>
    <w:rsid w:val="007669DA"/>
    <w:rsid w:val="0077058B"/>
    <w:rsid w:val="007711A2"/>
    <w:rsid w:val="00771229"/>
    <w:rsid w:val="00771D75"/>
    <w:rsid w:val="0077226D"/>
    <w:rsid w:val="0077292E"/>
    <w:rsid w:val="007730B0"/>
    <w:rsid w:val="00773C61"/>
    <w:rsid w:val="00774394"/>
    <w:rsid w:val="00774BE1"/>
    <w:rsid w:val="00776E06"/>
    <w:rsid w:val="0077784F"/>
    <w:rsid w:val="00780473"/>
    <w:rsid w:val="007831E3"/>
    <w:rsid w:val="00783786"/>
    <w:rsid w:val="007839C9"/>
    <w:rsid w:val="00785476"/>
    <w:rsid w:val="0078576A"/>
    <w:rsid w:val="00785A2F"/>
    <w:rsid w:val="007862AA"/>
    <w:rsid w:val="007907AF"/>
    <w:rsid w:val="00791C04"/>
    <w:rsid w:val="00791EAB"/>
    <w:rsid w:val="00792A22"/>
    <w:rsid w:val="00794AE1"/>
    <w:rsid w:val="00795B3F"/>
    <w:rsid w:val="0079690D"/>
    <w:rsid w:val="007970CE"/>
    <w:rsid w:val="007A0EEE"/>
    <w:rsid w:val="007A1040"/>
    <w:rsid w:val="007A7438"/>
    <w:rsid w:val="007A7764"/>
    <w:rsid w:val="007B22F3"/>
    <w:rsid w:val="007B3BEB"/>
    <w:rsid w:val="007B3CAD"/>
    <w:rsid w:val="007B4754"/>
    <w:rsid w:val="007B5FC0"/>
    <w:rsid w:val="007B63F1"/>
    <w:rsid w:val="007B74EC"/>
    <w:rsid w:val="007C1BBF"/>
    <w:rsid w:val="007C35CD"/>
    <w:rsid w:val="007E0595"/>
    <w:rsid w:val="007E299B"/>
    <w:rsid w:val="007E33B1"/>
    <w:rsid w:val="007E6752"/>
    <w:rsid w:val="007E6C84"/>
    <w:rsid w:val="007F0FFB"/>
    <w:rsid w:val="007F1572"/>
    <w:rsid w:val="007F1DE3"/>
    <w:rsid w:val="007F246B"/>
    <w:rsid w:val="007F3CB2"/>
    <w:rsid w:val="007F6195"/>
    <w:rsid w:val="00800874"/>
    <w:rsid w:val="00800EAA"/>
    <w:rsid w:val="00801174"/>
    <w:rsid w:val="0080127C"/>
    <w:rsid w:val="00801CD9"/>
    <w:rsid w:val="0080327E"/>
    <w:rsid w:val="00803993"/>
    <w:rsid w:val="008040FA"/>
    <w:rsid w:val="00804C95"/>
    <w:rsid w:val="00810054"/>
    <w:rsid w:val="008114A8"/>
    <w:rsid w:val="00813E75"/>
    <w:rsid w:val="0081778B"/>
    <w:rsid w:val="008204C7"/>
    <w:rsid w:val="00821C30"/>
    <w:rsid w:val="00824500"/>
    <w:rsid w:val="00826F22"/>
    <w:rsid w:val="00827466"/>
    <w:rsid w:val="00830DEA"/>
    <w:rsid w:val="00840114"/>
    <w:rsid w:val="008408A7"/>
    <w:rsid w:val="0084112F"/>
    <w:rsid w:val="0084588D"/>
    <w:rsid w:val="008459B0"/>
    <w:rsid w:val="008461E9"/>
    <w:rsid w:val="00846558"/>
    <w:rsid w:val="008504FF"/>
    <w:rsid w:val="00855691"/>
    <w:rsid w:val="0086081C"/>
    <w:rsid w:val="00861D2A"/>
    <w:rsid w:val="00861DBA"/>
    <w:rsid w:val="0086228C"/>
    <w:rsid w:val="00865033"/>
    <w:rsid w:val="00865943"/>
    <w:rsid w:val="008660E0"/>
    <w:rsid w:val="00866EEC"/>
    <w:rsid w:val="00867536"/>
    <w:rsid w:val="0086788D"/>
    <w:rsid w:val="00867C5B"/>
    <w:rsid w:val="008736AB"/>
    <w:rsid w:val="00874582"/>
    <w:rsid w:val="0087646C"/>
    <w:rsid w:val="008808DA"/>
    <w:rsid w:val="00880993"/>
    <w:rsid w:val="0088162E"/>
    <w:rsid w:val="00882025"/>
    <w:rsid w:val="00884BD4"/>
    <w:rsid w:val="00884C4A"/>
    <w:rsid w:val="00886511"/>
    <w:rsid w:val="00886CA0"/>
    <w:rsid w:val="0089043C"/>
    <w:rsid w:val="00891AA3"/>
    <w:rsid w:val="008943EF"/>
    <w:rsid w:val="0089445E"/>
    <w:rsid w:val="0089480D"/>
    <w:rsid w:val="0089520A"/>
    <w:rsid w:val="00895538"/>
    <w:rsid w:val="0089637E"/>
    <w:rsid w:val="008977BE"/>
    <w:rsid w:val="008A3F62"/>
    <w:rsid w:val="008A4A83"/>
    <w:rsid w:val="008A61D6"/>
    <w:rsid w:val="008A7BD6"/>
    <w:rsid w:val="008B088E"/>
    <w:rsid w:val="008B0DC8"/>
    <w:rsid w:val="008B2A0F"/>
    <w:rsid w:val="008B3D66"/>
    <w:rsid w:val="008B7A39"/>
    <w:rsid w:val="008C39E0"/>
    <w:rsid w:val="008C3C83"/>
    <w:rsid w:val="008C3D29"/>
    <w:rsid w:val="008C585D"/>
    <w:rsid w:val="008C69B4"/>
    <w:rsid w:val="008C69DC"/>
    <w:rsid w:val="008D0A67"/>
    <w:rsid w:val="008D4CED"/>
    <w:rsid w:val="008D54A6"/>
    <w:rsid w:val="008D6F6A"/>
    <w:rsid w:val="008E0C7F"/>
    <w:rsid w:val="008E0D4D"/>
    <w:rsid w:val="008E178C"/>
    <w:rsid w:val="008E21F6"/>
    <w:rsid w:val="008E26B1"/>
    <w:rsid w:val="008E5635"/>
    <w:rsid w:val="008F0037"/>
    <w:rsid w:val="008F0498"/>
    <w:rsid w:val="008F0DEC"/>
    <w:rsid w:val="008F1102"/>
    <w:rsid w:val="008F14AE"/>
    <w:rsid w:val="008F2701"/>
    <w:rsid w:val="008F30FC"/>
    <w:rsid w:val="008F4FD6"/>
    <w:rsid w:val="00900329"/>
    <w:rsid w:val="00900969"/>
    <w:rsid w:val="00902441"/>
    <w:rsid w:val="00903B91"/>
    <w:rsid w:val="009073A7"/>
    <w:rsid w:val="00907DDB"/>
    <w:rsid w:val="00911328"/>
    <w:rsid w:val="00912AFD"/>
    <w:rsid w:val="0091315C"/>
    <w:rsid w:val="0091362A"/>
    <w:rsid w:val="00914007"/>
    <w:rsid w:val="009142AA"/>
    <w:rsid w:val="009153F2"/>
    <w:rsid w:val="0091760D"/>
    <w:rsid w:val="0091793F"/>
    <w:rsid w:val="009205A8"/>
    <w:rsid w:val="009206E4"/>
    <w:rsid w:val="00921C65"/>
    <w:rsid w:val="00923A22"/>
    <w:rsid w:val="009240DF"/>
    <w:rsid w:val="0092472B"/>
    <w:rsid w:val="00927E70"/>
    <w:rsid w:val="00931F37"/>
    <w:rsid w:val="009322F6"/>
    <w:rsid w:val="00932EC3"/>
    <w:rsid w:val="009355E2"/>
    <w:rsid w:val="009364BA"/>
    <w:rsid w:val="00936B26"/>
    <w:rsid w:val="00940B66"/>
    <w:rsid w:val="00941F0A"/>
    <w:rsid w:val="00942841"/>
    <w:rsid w:val="00942F4E"/>
    <w:rsid w:val="00944911"/>
    <w:rsid w:val="009456B5"/>
    <w:rsid w:val="00945920"/>
    <w:rsid w:val="00947FDA"/>
    <w:rsid w:val="009500E9"/>
    <w:rsid w:val="009526C3"/>
    <w:rsid w:val="009542D6"/>
    <w:rsid w:val="00955308"/>
    <w:rsid w:val="00955904"/>
    <w:rsid w:val="00955E74"/>
    <w:rsid w:val="00956DC0"/>
    <w:rsid w:val="00957D76"/>
    <w:rsid w:val="00961B5D"/>
    <w:rsid w:val="00961FDD"/>
    <w:rsid w:val="00962998"/>
    <w:rsid w:val="00963E19"/>
    <w:rsid w:val="00964669"/>
    <w:rsid w:val="0096495C"/>
    <w:rsid w:val="0096525D"/>
    <w:rsid w:val="0096595C"/>
    <w:rsid w:val="00966343"/>
    <w:rsid w:val="00966809"/>
    <w:rsid w:val="0096697C"/>
    <w:rsid w:val="00967DE3"/>
    <w:rsid w:val="009712C1"/>
    <w:rsid w:val="00971B33"/>
    <w:rsid w:val="00972497"/>
    <w:rsid w:val="00976CE2"/>
    <w:rsid w:val="00977691"/>
    <w:rsid w:val="00977CF3"/>
    <w:rsid w:val="00980949"/>
    <w:rsid w:val="00983226"/>
    <w:rsid w:val="009836CD"/>
    <w:rsid w:val="009862AC"/>
    <w:rsid w:val="00986315"/>
    <w:rsid w:val="0099263C"/>
    <w:rsid w:val="009926FA"/>
    <w:rsid w:val="00994BB8"/>
    <w:rsid w:val="009964AA"/>
    <w:rsid w:val="00997B5D"/>
    <w:rsid w:val="009A298D"/>
    <w:rsid w:val="009A329C"/>
    <w:rsid w:val="009A3C8A"/>
    <w:rsid w:val="009A490E"/>
    <w:rsid w:val="009A4D15"/>
    <w:rsid w:val="009A5D96"/>
    <w:rsid w:val="009A70ED"/>
    <w:rsid w:val="009A7A8C"/>
    <w:rsid w:val="009A7FE1"/>
    <w:rsid w:val="009B1A65"/>
    <w:rsid w:val="009B1A90"/>
    <w:rsid w:val="009B2578"/>
    <w:rsid w:val="009B3D58"/>
    <w:rsid w:val="009B4DFC"/>
    <w:rsid w:val="009B6EE0"/>
    <w:rsid w:val="009C0493"/>
    <w:rsid w:val="009C19F9"/>
    <w:rsid w:val="009C1AEC"/>
    <w:rsid w:val="009C1C71"/>
    <w:rsid w:val="009C5169"/>
    <w:rsid w:val="009C6C5D"/>
    <w:rsid w:val="009D6128"/>
    <w:rsid w:val="009E19F7"/>
    <w:rsid w:val="009E1EC2"/>
    <w:rsid w:val="009E27E5"/>
    <w:rsid w:val="009E46C8"/>
    <w:rsid w:val="009E5AAC"/>
    <w:rsid w:val="009E7D3E"/>
    <w:rsid w:val="009F1F6C"/>
    <w:rsid w:val="009F5CD4"/>
    <w:rsid w:val="009F5D2E"/>
    <w:rsid w:val="009F670F"/>
    <w:rsid w:val="009F70AE"/>
    <w:rsid w:val="009F7848"/>
    <w:rsid w:val="00A0053C"/>
    <w:rsid w:val="00A02ED1"/>
    <w:rsid w:val="00A03816"/>
    <w:rsid w:val="00A060F3"/>
    <w:rsid w:val="00A104A4"/>
    <w:rsid w:val="00A1059D"/>
    <w:rsid w:val="00A107A1"/>
    <w:rsid w:val="00A10E77"/>
    <w:rsid w:val="00A11FA1"/>
    <w:rsid w:val="00A132CF"/>
    <w:rsid w:val="00A13E21"/>
    <w:rsid w:val="00A13E2B"/>
    <w:rsid w:val="00A16ABE"/>
    <w:rsid w:val="00A16F8B"/>
    <w:rsid w:val="00A209A0"/>
    <w:rsid w:val="00A2235C"/>
    <w:rsid w:val="00A24C94"/>
    <w:rsid w:val="00A26755"/>
    <w:rsid w:val="00A26A61"/>
    <w:rsid w:val="00A27DBC"/>
    <w:rsid w:val="00A3299A"/>
    <w:rsid w:val="00A350C6"/>
    <w:rsid w:val="00A35BE1"/>
    <w:rsid w:val="00A36769"/>
    <w:rsid w:val="00A3703D"/>
    <w:rsid w:val="00A371F8"/>
    <w:rsid w:val="00A42414"/>
    <w:rsid w:val="00A42D6D"/>
    <w:rsid w:val="00A4359F"/>
    <w:rsid w:val="00A46ACA"/>
    <w:rsid w:val="00A47362"/>
    <w:rsid w:val="00A4759D"/>
    <w:rsid w:val="00A505A9"/>
    <w:rsid w:val="00A50FAC"/>
    <w:rsid w:val="00A51F24"/>
    <w:rsid w:val="00A54C93"/>
    <w:rsid w:val="00A57924"/>
    <w:rsid w:val="00A60E8F"/>
    <w:rsid w:val="00A61DFB"/>
    <w:rsid w:val="00A62013"/>
    <w:rsid w:val="00A639E2"/>
    <w:rsid w:val="00A643FD"/>
    <w:rsid w:val="00A646FB"/>
    <w:rsid w:val="00A64774"/>
    <w:rsid w:val="00A64AB9"/>
    <w:rsid w:val="00A64C02"/>
    <w:rsid w:val="00A64D36"/>
    <w:rsid w:val="00A64EBA"/>
    <w:rsid w:val="00A65820"/>
    <w:rsid w:val="00A700B5"/>
    <w:rsid w:val="00A70211"/>
    <w:rsid w:val="00A70E3A"/>
    <w:rsid w:val="00A715C2"/>
    <w:rsid w:val="00A718FE"/>
    <w:rsid w:val="00A72F43"/>
    <w:rsid w:val="00A74B98"/>
    <w:rsid w:val="00A77EE9"/>
    <w:rsid w:val="00A82474"/>
    <w:rsid w:val="00A847A0"/>
    <w:rsid w:val="00A86EDC"/>
    <w:rsid w:val="00A875EF"/>
    <w:rsid w:val="00A944BB"/>
    <w:rsid w:val="00A94FA2"/>
    <w:rsid w:val="00A9520F"/>
    <w:rsid w:val="00A95E9E"/>
    <w:rsid w:val="00A96589"/>
    <w:rsid w:val="00AA018F"/>
    <w:rsid w:val="00AA0849"/>
    <w:rsid w:val="00AA3652"/>
    <w:rsid w:val="00AA36E7"/>
    <w:rsid w:val="00AA417B"/>
    <w:rsid w:val="00AA570C"/>
    <w:rsid w:val="00AA5B6B"/>
    <w:rsid w:val="00AA60AE"/>
    <w:rsid w:val="00AB010F"/>
    <w:rsid w:val="00AB11AB"/>
    <w:rsid w:val="00AB132C"/>
    <w:rsid w:val="00AB1CF6"/>
    <w:rsid w:val="00AB3DE2"/>
    <w:rsid w:val="00AB5244"/>
    <w:rsid w:val="00AB5CCA"/>
    <w:rsid w:val="00AB64E9"/>
    <w:rsid w:val="00AB6778"/>
    <w:rsid w:val="00AB6E95"/>
    <w:rsid w:val="00AB764A"/>
    <w:rsid w:val="00AC0A32"/>
    <w:rsid w:val="00AC183A"/>
    <w:rsid w:val="00AC2CF7"/>
    <w:rsid w:val="00AC36B9"/>
    <w:rsid w:val="00AC4361"/>
    <w:rsid w:val="00AC7526"/>
    <w:rsid w:val="00AC7B4C"/>
    <w:rsid w:val="00AD2A48"/>
    <w:rsid w:val="00AD450C"/>
    <w:rsid w:val="00AD68DD"/>
    <w:rsid w:val="00AE28B2"/>
    <w:rsid w:val="00AE4DC4"/>
    <w:rsid w:val="00AE5A8C"/>
    <w:rsid w:val="00AE61D8"/>
    <w:rsid w:val="00AE69FF"/>
    <w:rsid w:val="00AF0F61"/>
    <w:rsid w:val="00AF1786"/>
    <w:rsid w:val="00AF2948"/>
    <w:rsid w:val="00AF3268"/>
    <w:rsid w:val="00AF3ED5"/>
    <w:rsid w:val="00AF4D6C"/>
    <w:rsid w:val="00AF60C1"/>
    <w:rsid w:val="00B000FD"/>
    <w:rsid w:val="00B003E9"/>
    <w:rsid w:val="00B0460B"/>
    <w:rsid w:val="00B064AB"/>
    <w:rsid w:val="00B10984"/>
    <w:rsid w:val="00B11E5F"/>
    <w:rsid w:val="00B1267E"/>
    <w:rsid w:val="00B15B68"/>
    <w:rsid w:val="00B20078"/>
    <w:rsid w:val="00B203DB"/>
    <w:rsid w:val="00B2148A"/>
    <w:rsid w:val="00B2296B"/>
    <w:rsid w:val="00B26A37"/>
    <w:rsid w:val="00B30FB4"/>
    <w:rsid w:val="00B31E1C"/>
    <w:rsid w:val="00B356D6"/>
    <w:rsid w:val="00B35C02"/>
    <w:rsid w:val="00B40987"/>
    <w:rsid w:val="00B454BF"/>
    <w:rsid w:val="00B45B66"/>
    <w:rsid w:val="00B4712B"/>
    <w:rsid w:val="00B47962"/>
    <w:rsid w:val="00B50130"/>
    <w:rsid w:val="00B51C2B"/>
    <w:rsid w:val="00B5214E"/>
    <w:rsid w:val="00B52C43"/>
    <w:rsid w:val="00B55314"/>
    <w:rsid w:val="00B579DA"/>
    <w:rsid w:val="00B6228B"/>
    <w:rsid w:val="00B62ED5"/>
    <w:rsid w:val="00B6388F"/>
    <w:rsid w:val="00B639D8"/>
    <w:rsid w:val="00B64D1C"/>
    <w:rsid w:val="00B6545E"/>
    <w:rsid w:val="00B654EB"/>
    <w:rsid w:val="00B6595E"/>
    <w:rsid w:val="00B65E7D"/>
    <w:rsid w:val="00B66985"/>
    <w:rsid w:val="00B70161"/>
    <w:rsid w:val="00B725B7"/>
    <w:rsid w:val="00B72607"/>
    <w:rsid w:val="00B73B35"/>
    <w:rsid w:val="00B75023"/>
    <w:rsid w:val="00B76A52"/>
    <w:rsid w:val="00B77FB1"/>
    <w:rsid w:val="00B810D0"/>
    <w:rsid w:val="00B821F7"/>
    <w:rsid w:val="00B83838"/>
    <w:rsid w:val="00B83D28"/>
    <w:rsid w:val="00B844B7"/>
    <w:rsid w:val="00B857C6"/>
    <w:rsid w:val="00B91A35"/>
    <w:rsid w:val="00B92374"/>
    <w:rsid w:val="00B935F7"/>
    <w:rsid w:val="00B93EC1"/>
    <w:rsid w:val="00B95111"/>
    <w:rsid w:val="00B9605E"/>
    <w:rsid w:val="00BA0993"/>
    <w:rsid w:val="00BA18ED"/>
    <w:rsid w:val="00BA452F"/>
    <w:rsid w:val="00BA51CA"/>
    <w:rsid w:val="00BA6DF5"/>
    <w:rsid w:val="00BA6E12"/>
    <w:rsid w:val="00BA7715"/>
    <w:rsid w:val="00BA7E56"/>
    <w:rsid w:val="00BB0110"/>
    <w:rsid w:val="00BB16D5"/>
    <w:rsid w:val="00BB1CAE"/>
    <w:rsid w:val="00BB1E35"/>
    <w:rsid w:val="00BB3FBC"/>
    <w:rsid w:val="00BB442A"/>
    <w:rsid w:val="00BB51D2"/>
    <w:rsid w:val="00BC0C2B"/>
    <w:rsid w:val="00BC3D52"/>
    <w:rsid w:val="00BC3F79"/>
    <w:rsid w:val="00BD17CC"/>
    <w:rsid w:val="00BD34F3"/>
    <w:rsid w:val="00BD46DD"/>
    <w:rsid w:val="00BD6E63"/>
    <w:rsid w:val="00BE0320"/>
    <w:rsid w:val="00BE131B"/>
    <w:rsid w:val="00BE1B7D"/>
    <w:rsid w:val="00BE1C80"/>
    <w:rsid w:val="00BE5EAB"/>
    <w:rsid w:val="00BE6DA1"/>
    <w:rsid w:val="00BE72F0"/>
    <w:rsid w:val="00BE78AA"/>
    <w:rsid w:val="00BF0922"/>
    <w:rsid w:val="00BF1AA1"/>
    <w:rsid w:val="00BF4A88"/>
    <w:rsid w:val="00BF4E39"/>
    <w:rsid w:val="00BF7C9F"/>
    <w:rsid w:val="00C005CF"/>
    <w:rsid w:val="00C00AA5"/>
    <w:rsid w:val="00C014F9"/>
    <w:rsid w:val="00C01E6E"/>
    <w:rsid w:val="00C02826"/>
    <w:rsid w:val="00C031F5"/>
    <w:rsid w:val="00C07C52"/>
    <w:rsid w:val="00C1022E"/>
    <w:rsid w:val="00C107EC"/>
    <w:rsid w:val="00C10D6E"/>
    <w:rsid w:val="00C11AAC"/>
    <w:rsid w:val="00C120EE"/>
    <w:rsid w:val="00C1358C"/>
    <w:rsid w:val="00C15C37"/>
    <w:rsid w:val="00C1757A"/>
    <w:rsid w:val="00C20901"/>
    <w:rsid w:val="00C20E54"/>
    <w:rsid w:val="00C21214"/>
    <w:rsid w:val="00C218B4"/>
    <w:rsid w:val="00C2222B"/>
    <w:rsid w:val="00C23160"/>
    <w:rsid w:val="00C23A4E"/>
    <w:rsid w:val="00C24981"/>
    <w:rsid w:val="00C25672"/>
    <w:rsid w:val="00C307B8"/>
    <w:rsid w:val="00C344E4"/>
    <w:rsid w:val="00C37599"/>
    <w:rsid w:val="00C37AE4"/>
    <w:rsid w:val="00C40EE1"/>
    <w:rsid w:val="00C4105D"/>
    <w:rsid w:val="00C41807"/>
    <w:rsid w:val="00C442B9"/>
    <w:rsid w:val="00C4693D"/>
    <w:rsid w:val="00C47D55"/>
    <w:rsid w:val="00C50C47"/>
    <w:rsid w:val="00C52D62"/>
    <w:rsid w:val="00C5369C"/>
    <w:rsid w:val="00C547F8"/>
    <w:rsid w:val="00C55062"/>
    <w:rsid w:val="00C551AB"/>
    <w:rsid w:val="00C56C23"/>
    <w:rsid w:val="00C63D0F"/>
    <w:rsid w:val="00C66382"/>
    <w:rsid w:val="00C66518"/>
    <w:rsid w:val="00C71528"/>
    <w:rsid w:val="00C71FC2"/>
    <w:rsid w:val="00C7253D"/>
    <w:rsid w:val="00C73F8B"/>
    <w:rsid w:val="00C74392"/>
    <w:rsid w:val="00C7474C"/>
    <w:rsid w:val="00C76386"/>
    <w:rsid w:val="00C766EA"/>
    <w:rsid w:val="00C76E66"/>
    <w:rsid w:val="00C76F6F"/>
    <w:rsid w:val="00C77216"/>
    <w:rsid w:val="00C778A2"/>
    <w:rsid w:val="00C81053"/>
    <w:rsid w:val="00C81B36"/>
    <w:rsid w:val="00C82D1F"/>
    <w:rsid w:val="00C91E40"/>
    <w:rsid w:val="00C93087"/>
    <w:rsid w:val="00C93526"/>
    <w:rsid w:val="00C94AF3"/>
    <w:rsid w:val="00CA680C"/>
    <w:rsid w:val="00CA7460"/>
    <w:rsid w:val="00CB022E"/>
    <w:rsid w:val="00CB483B"/>
    <w:rsid w:val="00CB6C96"/>
    <w:rsid w:val="00CB7A07"/>
    <w:rsid w:val="00CC3631"/>
    <w:rsid w:val="00CC39AC"/>
    <w:rsid w:val="00CC60B7"/>
    <w:rsid w:val="00CC70D8"/>
    <w:rsid w:val="00CC71B9"/>
    <w:rsid w:val="00CC7E8A"/>
    <w:rsid w:val="00CD11FC"/>
    <w:rsid w:val="00CD1FB4"/>
    <w:rsid w:val="00CD2307"/>
    <w:rsid w:val="00CD438E"/>
    <w:rsid w:val="00CD4FD1"/>
    <w:rsid w:val="00CD62D8"/>
    <w:rsid w:val="00CE143B"/>
    <w:rsid w:val="00CE1BEC"/>
    <w:rsid w:val="00CE38FC"/>
    <w:rsid w:val="00CE4F21"/>
    <w:rsid w:val="00CE53F1"/>
    <w:rsid w:val="00CE61F5"/>
    <w:rsid w:val="00CE715D"/>
    <w:rsid w:val="00CF153A"/>
    <w:rsid w:val="00CF2916"/>
    <w:rsid w:val="00CF2D07"/>
    <w:rsid w:val="00CF2F61"/>
    <w:rsid w:val="00CF3327"/>
    <w:rsid w:val="00CF41FA"/>
    <w:rsid w:val="00CF72B6"/>
    <w:rsid w:val="00D0170B"/>
    <w:rsid w:val="00D01767"/>
    <w:rsid w:val="00D07154"/>
    <w:rsid w:val="00D10B29"/>
    <w:rsid w:val="00D131A6"/>
    <w:rsid w:val="00D132B5"/>
    <w:rsid w:val="00D16769"/>
    <w:rsid w:val="00D173E3"/>
    <w:rsid w:val="00D22762"/>
    <w:rsid w:val="00D23842"/>
    <w:rsid w:val="00D2711F"/>
    <w:rsid w:val="00D30C63"/>
    <w:rsid w:val="00D32116"/>
    <w:rsid w:val="00D33334"/>
    <w:rsid w:val="00D33383"/>
    <w:rsid w:val="00D34F9C"/>
    <w:rsid w:val="00D410AD"/>
    <w:rsid w:val="00D416DC"/>
    <w:rsid w:val="00D41C2F"/>
    <w:rsid w:val="00D42BFB"/>
    <w:rsid w:val="00D44581"/>
    <w:rsid w:val="00D44AF0"/>
    <w:rsid w:val="00D50169"/>
    <w:rsid w:val="00D52257"/>
    <w:rsid w:val="00D522F6"/>
    <w:rsid w:val="00D52B8A"/>
    <w:rsid w:val="00D561E2"/>
    <w:rsid w:val="00D56FFB"/>
    <w:rsid w:val="00D64C68"/>
    <w:rsid w:val="00D66192"/>
    <w:rsid w:val="00D67E83"/>
    <w:rsid w:val="00D71B28"/>
    <w:rsid w:val="00D73F5C"/>
    <w:rsid w:val="00D763C1"/>
    <w:rsid w:val="00D7758B"/>
    <w:rsid w:val="00D82365"/>
    <w:rsid w:val="00D8259E"/>
    <w:rsid w:val="00D8492B"/>
    <w:rsid w:val="00D85429"/>
    <w:rsid w:val="00D8555B"/>
    <w:rsid w:val="00D87E06"/>
    <w:rsid w:val="00D946F3"/>
    <w:rsid w:val="00D9713B"/>
    <w:rsid w:val="00DA0169"/>
    <w:rsid w:val="00DA1204"/>
    <w:rsid w:val="00DA27FB"/>
    <w:rsid w:val="00DA63AD"/>
    <w:rsid w:val="00DA64EE"/>
    <w:rsid w:val="00DA7437"/>
    <w:rsid w:val="00DA744A"/>
    <w:rsid w:val="00DB074F"/>
    <w:rsid w:val="00DB0B52"/>
    <w:rsid w:val="00DB1424"/>
    <w:rsid w:val="00DB1F40"/>
    <w:rsid w:val="00DB3D60"/>
    <w:rsid w:val="00DB5F5A"/>
    <w:rsid w:val="00DB6175"/>
    <w:rsid w:val="00DB6579"/>
    <w:rsid w:val="00DB6864"/>
    <w:rsid w:val="00DB70AC"/>
    <w:rsid w:val="00DB734C"/>
    <w:rsid w:val="00DB7730"/>
    <w:rsid w:val="00DB7EFD"/>
    <w:rsid w:val="00DC02D9"/>
    <w:rsid w:val="00DC0A21"/>
    <w:rsid w:val="00DC0B48"/>
    <w:rsid w:val="00DC0B95"/>
    <w:rsid w:val="00DC0EB1"/>
    <w:rsid w:val="00DC0FF2"/>
    <w:rsid w:val="00DC2D04"/>
    <w:rsid w:val="00DC4270"/>
    <w:rsid w:val="00DC48EA"/>
    <w:rsid w:val="00DC4C12"/>
    <w:rsid w:val="00DC4DB0"/>
    <w:rsid w:val="00DC5D2F"/>
    <w:rsid w:val="00DC65D3"/>
    <w:rsid w:val="00DD0810"/>
    <w:rsid w:val="00DD0A57"/>
    <w:rsid w:val="00DD1E44"/>
    <w:rsid w:val="00DD2CFF"/>
    <w:rsid w:val="00DD32FE"/>
    <w:rsid w:val="00DD3643"/>
    <w:rsid w:val="00DD41C1"/>
    <w:rsid w:val="00DD4EBA"/>
    <w:rsid w:val="00DD5EE6"/>
    <w:rsid w:val="00DE2A18"/>
    <w:rsid w:val="00DE38DF"/>
    <w:rsid w:val="00DE4D6B"/>
    <w:rsid w:val="00DE57BE"/>
    <w:rsid w:val="00DE5E9D"/>
    <w:rsid w:val="00DF3759"/>
    <w:rsid w:val="00DF4E01"/>
    <w:rsid w:val="00DF779F"/>
    <w:rsid w:val="00DF77E4"/>
    <w:rsid w:val="00DF7E81"/>
    <w:rsid w:val="00DF7E91"/>
    <w:rsid w:val="00E01355"/>
    <w:rsid w:val="00E01777"/>
    <w:rsid w:val="00E02308"/>
    <w:rsid w:val="00E0324C"/>
    <w:rsid w:val="00E04C3C"/>
    <w:rsid w:val="00E05B41"/>
    <w:rsid w:val="00E05D4A"/>
    <w:rsid w:val="00E06410"/>
    <w:rsid w:val="00E06EC2"/>
    <w:rsid w:val="00E072CC"/>
    <w:rsid w:val="00E10C78"/>
    <w:rsid w:val="00E13236"/>
    <w:rsid w:val="00E14079"/>
    <w:rsid w:val="00E21532"/>
    <w:rsid w:val="00E224BA"/>
    <w:rsid w:val="00E22C0D"/>
    <w:rsid w:val="00E22FBD"/>
    <w:rsid w:val="00E24860"/>
    <w:rsid w:val="00E2575A"/>
    <w:rsid w:val="00E25A1C"/>
    <w:rsid w:val="00E26E0C"/>
    <w:rsid w:val="00E274D6"/>
    <w:rsid w:val="00E274F2"/>
    <w:rsid w:val="00E279B0"/>
    <w:rsid w:val="00E303C2"/>
    <w:rsid w:val="00E30609"/>
    <w:rsid w:val="00E3262E"/>
    <w:rsid w:val="00E34FF3"/>
    <w:rsid w:val="00E35655"/>
    <w:rsid w:val="00E37CBD"/>
    <w:rsid w:val="00E37CC8"/>
    <w:rsid w:val="00E41663"/>
    <w:rsid w:val="00E4195C"/>
    <w:rsid w:val="00E41BA0"/>
    <w:rsid w:val="00E423C3"/>
    <w:rsid w:val="00E42B6D"/>
    <w:rsid w:val="00E42E0C"/>
    <w:rsid w:val="00E441BF"/>
    <w:rsid w:val="00E453AF"/>
    <w:rsid w:val="00E52721"/>
    <w:rsid w:val="00E53455"/>
    <w:rsid w:val="00E537E6"/>
    <w:rsid w:val="00E6006A"/>
    <w:rsid w:val="00E60A6B"/>
    <w:rsid w:val="00E60B3B"/>
    <w:rsid w:val="00E634C1"/>
    <w:rsid w:val="00E66040"/>
    <w:rsid w:val="00E677AC"/>
    <w:rsid w:val="00E7368E"/>
    <w:rsid w:val="00E74AFE"/>
    <w:rsid w:val="00E75A20"/>
    <w:rsid w:val="00E76BA3"/>
    <w:rsid w:val="00E82659"/>
    <w:rsid w:val="00E84433"/>
    <w:rsid w:val="00E857FB"/>
    <w:rsid w:val="00E85A62"/>
    <w:rsid w:val="00E91472"/>
    <w:rsid w:val="00E92319"/>
    <w:rsid w:val="00E94A08"/>
    <w:rsid w:val="00E968DA"/>
    <w:rsid w:val="00EA0349"/>
    <w:rsid w:val="00EA074A"/>
    <w:rsid w:val="00EA0AC1"/>
    <w:rsid w:val="00EA0EDC"/>
    <w:rsid w:val="00EA1002"/>
    <w:rsid w:val="00EA278D"/>
    <w:rsid w:val="00EA2FA4"/>
    <w:rsid w:val="00EA5A21"/>
    <w:rsid w:val="00EA76C7"/>
    <w:rsid w:val="00EB114A"/>
    <w:rsid w:val="00EB4197"/>
    <w:rsid w:val="00EB5DA0"/>
    <w:rsid w:val="00EB625C"/>
    <w:rsid w:val="00EC17AB"/>
    <w:rsid w:val="00EC4A0A"/>
    <w:rsid w:val="00EC77B0"/>
    <w:rsid w:val="00ED05AE"/>
    <w:rsid w:val="00ED0CE1"/>
    <w:rsid w:val="00ED1499"/>
    <w:rsid w:val="00ED346C"/>
    <w:rsid w:val="00EE05CF"/>
    <w:rsid w:val="00EE32A8"/>
    <w:rsid w:val="00EE3717"/>
    <w:rsid w:val="00EE47F0"/>
    <w:rsid w:val="00EF01AB"/>
    <w:rsid w:val="00EF1F7D"/>
    <w:rsid w:val="00EF42CE"/>
    <w:rsid w:val="00EF7070"/>
    <w:rsid w:val="00EF7520"/>
    <w:rsid w:val="00F02B4F"/>
    <w:rsid w:val="00F038F8"/>
    <w:rsid w:val="00F05803"/>
    <w:rsid w:val="00F0684D"/>
    <w:rsid w:val="00F07CD2"/>
    <w:rsid w:val="00F134ED"/>
    <w:rsid w:val="00F1411C"/>
    <w:rsid w:val="00F158C5"/>
    <w:rsid w:val="00F15A90"/>
    <w:rsid w:val="00F1678C"/>
    <w:rsid w:val="00F210BA"/>
    <w:rsid w:val="00F2490A"/>
    <w:rsid w:val="00F26DF3"/>
    <w:rsid w:val="00F30387"/>
    <w:rsid w:val="00F308CC"/>
    <w:rsid w:val="00F3162B"/>
    <w:rsid w:val="00F35AD2"/>
    <w:rsid w:val="00F424FA"/>
    <w:rsid w:val="00F42F01"/>
    <w:rsid w:val="00F43212"/>
    <w:rsid w:val="00F43784"/>
    <w:rsid w:val="00F44B21"/>
    <w:rsid w:val="00F44CB6"/>
    <w:rsid w:val="00F44DEE"/>
    <w:rsid w:val="00F45194"/>
    <w:rsid w:val="00F47487"/>
    <w:rsid w:val="00F509F5"/>
    <w:rsid w:val="00F5120E"/>
    <w:rsid w:val="00F53AC8"/>
    <w:rsid w:val="00F54123"/>
    <w:rsid w:val="00F55854"/>
    <w:rsid w:val="00F573F2"/>
    <w:rsid w:val="00F57B20"/>
    <w:rsid w:val="00F60D2E"/>
    <w:rsid w:val="00F60EA3"/>
    <w:rsid w:val="00F62B81"/>
    <w:rsid w:val="00F63876"/>
    <w:rsid w:val="00F64CB7"/>
    <w:rsid w:val="00F70607"/>
    <w:rsid w:val="00F7140E"/>
    <w:rsid w:val="00F76F0E"/>
    <w:rsid w:val="00F77165"/>
    <w:rsid w:val="00F7798B"/>
    <w:rsid w:val="00F80761"/>
    <w:rsid w:val="00F808C1"/>
    <w:rsid w:val="00F82AFF"/>
    <w:rsid w:val="00F83B12"/>
    <w:rsid w:val="00F958E3"/>
    <w:rsid w:val="00F959D7"/>
    <w:rsid w:val="00F96656"/>
    <w:rsid w:val="00FA24AC"/>
    <w:rsid w:val="00FA5BDE"/>
    <w:rsid w:val="00FA6835"/>
    <w:rsid w:val="00FA6A7F"/>
    <w:rsid w:val="00FA6AE2"/>
    <w:rsid w:val="00FA7800"/>
    <w:rsid w:val="00FB0852"/>
    <w:rsid w:val="00FB0A18"/>
    <w:rsid w:val="00FB29C9"/>
    <w:rsid w:val="00FB4473"/>
    <w:rsid w:val="00FB78F5"/>
    <w:rsid w:val="00FC09D0"/>
    <w:rsid w:val="00FC1195"/>
    <w:rsid w:val="00FC1652"/>
    <w:rsid w:val="00FC5728"/>
    <w:rsid w:val="00FC5F47"/>
    <w:rsid w:val="00FD047A"/>
    <w:rsid w:val="00FD1052"/>
    <w:rsid w:val="00FD2219"/>
    <w:rsid w:val="00FD32B6"/>
    <w:rsid w:val="00FD7D2A"/>
    <w:rsid w:val="00FE0A5A"/>
    <w:rsid w:val="00FE5B1E"/>
    <w:rsid w:val="00FE5D1F"/>
    <w:rsid w:val="00FE5FE2"/>
    <w:rsid w:val="00FE6023"/>
    <w:rsid w:val="00FE6195"/>
    <w:rsid w:val="00FE6431"/>
    <w:rsid w:val="00FE6905"/>
    <w:rsid w:val="00FE7AA0"/>
    <w:rsid w:val="00FE7CD6"/>
    <w:rsid w:val="00FF1004"/>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9D3BA4C7-2EDA-4EDB-8B84-3950EFA5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FE6023"/>
    <w:rPr>
      <w:sz w:val="24"/>
      <w:szCs w:val="24"/>
      <w:lang w:val="en-US" w:eastAsia="en-US"/>
    </w:rPr>
  </w:style>
  <w:style w:type="paragraph" w:styleId="Revision">
    <w:name w:val="Revision"/>
    <w:hidden/>
    <w:uiPriority w:val="99"/>
    <w:semiHidden/>
    <w:rsid w:val="00BB011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hudoc.echr.coe.int/eng" TargetMode="External"/><Relationship Id="rId7" Type="http://schemas.openxmlformats.org/officeDocument/2006/relationships/hyperlink" Target="https://hudoc.echr.coe.int/eng" TargetMode="External"/><Relationship Id="rId12"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6" Type="http://schemas.openxmlformats.org/officeDocument/2006/relationships/hyperlink" Target="https://hudoc.echr.coe.int/eng" TargetMode="External"/><Relationship Id="rId11" Type="http://schemas.openxmlformats.org/officeDocument/2006/relationships/hyperlink" Target="https://hudoc.echr.coe.int/eng" TargetMode="External"/><Relationship Id="rId5" Type="http://schemas.openxmlformats.org/officeDocument/2006/relationships/hyperlink" Target="https://hudoc.echr.coe.int/eng" TargetMode="External"/><Relationship Id="rId10" Type="http://schemas.openxmlformats.org/officeDocument/2006/relationships/hyperlink" Target="https://hudoc.echr.coe.int/eng" TargetMode="External"/><Relationship Id="rId4" Type="http://schemas.openxmlformats.org/officeDocument/2006/relationships/hyperlink" Target="https://hudoc.echr.coe.int/eng" TargetMode="External"/><Relationship Id="rId9"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4A75E1-4D45-4EEB-8F67-906C68F6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52</Pages>
  <Words>7654</Words>
  <Characters>43628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https://mul2.gov.am/tasks/745963/oneclick/03.Ampopatert.docx?token=2cfc1919f8a44441a82d33b236a22aab</cp:keywords>
  <cp:lastModifiedBy>varchutyun hakakorupcion</cp:lastModifiedBy>
  <cp:revision>115</cp:revision>
  <cp:lastPrinted>2021-04-30T12:25:00Z</cp:lastPrinted>
  <dcterms:created xsi:type="dcterms:W3CDTF">2022-09-30T08:46:00Z</dcterms:created>
  <dcterms:modified xsi:type="dcterms:W3CDTF">2023-01-12T13:07:00Z</dcterms:modified>
</cp:coreProperties>
</file>