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68F2" w14:textId="77777777" w:rsidR="003C505F" w:rsidRPr="008A1E68" w:rsidRDefault="003C505F" w:rsidP="008A1E68">
      <w:pPr>
        <w:shd w:val="clear" w:color="auto" w:fill="FFFFFF"/>
        <w:spacing w:line="360" w:lineRule="auto"/>
        <w:ind w:left="180" w:firstLine="375"/>
        <w:jc w:val="center"/>
        <w:rPr>
          <w:rFonts w:ascii="GHEA Grapalat" w:hAnsi="GHEA Grapalat"/>
          <w:b/>
          <w:color w:val="000000"/>
          <w:sz w:val="24"/>
          <w:szCs w:val="24"/>
          <w:lang w:val="af-ZA"/>
        </w:rPr>
      </w:pPr>
      <w:r w:rsidRPr="008A1E68">
        <w:rPr>
          <w:rFonts w:ascii="GHEA Grapalat" w:hAnsi="GHEA Grapalat"/>
          <w:b/>
          <w:bCs/>
          <w:color w:val="000000"/>
          <w:sz w:val="24"/>
          <w:szCs w:val="24"/>
        </w:rPr>
        <w:t>ԱՄՓՈՓԱԹԵՐԹ</w:t>
      </w:r>
    </w:p>
    <w:p w14:paraId="7527C757" w14:textId="77777777" w:rsidR="00CF01A8" w:rsidRPr="006F4F65" w:rsidRDefault="00CF01A8" w:rsidP="00CF01A8">
      <w:pPr>
        <w:spacing w:line="360" w:lineRule="auto"/>
        <w:ind w:right="-1"/>
        <w:jc w:val="center"/>
        <w:rPr>
          <w:rFonts w:ascii="GHEA Grapalat" w:hAnsi="GHEA Grapalat" w:cs="GHEA Grapalat"/>
          <w:b/>
          <w:bCs/>
          <w:sz w:val="24"/>
          <w:szCs w:val="24"/>
          <w:lang w:val="af-ZA"/>
        </w:rPr>
      </w:pPr>
      <w:r w:rsidRPr="006F4F65">
        <w:rPr>
          <w:rFonts w:ascii="GHEA Grapalat" w:hAnsi="GHEA Grapalat" w:cs="GHEA Grapalat"/>
          <w:b/>
          <w:bCs/>
          <w:sz w:val="24"/>
          <w:szCs w:val="24"/>
          <w:lang w:val="af-ZA"/>
        </w:rPr>
        <w:t>«</w:t>
      </w:r>
      <w:r w:rsidRPr="006F4F65">
        <w:rPr>
          <w:rFonts w:ascii="GHEA Grapalat" w:hAnsi="GHEA Grapalat" w:cs="GHEA Grapalat"/>
          <w:b/>
          <w:bCs/>
          <w:sz w:val="24"/>
          <w:szCs w:val="24"/>
          <w:lang w:val="hy-AM"/>
        </w:rPr>
        <w:t>ՓՈՍՏԱՅԻՆ ԿԱՊԻ ՄԱՍԻՆ</w:t>
      </w:r>
      <w:r w:rsidRPr="006F4F65">
        <w:rPr>
          <w:rFonts w:ascii="GHEA Grapalat" w:hAnsi="GHEA Grapalat" w:cs="GHEA Grapalat"/>
          <w:b/>
          <w:bCs/>
          <w:sz w:val="24"/>
          <w:szCs w:val="24"/>
          <w:lang w:val="af-ZA"/>
        </w:rPr>
        <w:t xml:space="preserve">» </w:t>
      </w:r>
      <w:r>
        <w:rPr>
          <w:rFonts w:ascii="GHEA Grapalat" w:hAnsi="GHEA Grapalat" w:cs="GHEA Grapalat"/>
          <w:b/>
          <w:bCs/>
          <w:sz w:val="24"/>
          <w:szCs w:val="24"/>
          <w:lang w:val="hy-AM"/>
        </w:rPr>
        <w:t xml:space="preserve">ՀԱՅԱՍՏԱՆԻ ՀԱՆՐԱՊԵՏՈՒԹՅԱՆ </w:t>
      </w:r>
      <w:r w:rsidRPr="006F4F65">
        <w:rPr>
          <w:rStyle w:val="Strong"/>
          <w:rFonts w:ascii="GHEA Grapalat" w:hAnsi="GHEA Grapalat" w:cs="Sylfaen"/>
          <w:color w:val="000000"/>
          <w:sz w:val="24"/>
          <w:szCs w:val="24"/>
          <w:lang w:val="hy-AM"/>
        </w:rPr>
        <w:t>ՕՐԵՆՔՈՒՄ</w:t>
      </w:r>
      <w:r w:rsidRPr="006F4F65">
        <w:rPr>
          <w:rStyle w:val="Strong"/>
          <w:rFonts w:ascii="GHEA Grapalat" w:hAnsi="GHEA Grapalat" w:cs="Sylfaen"/>
          <w:color w:val="000000"/>
          <w:sz w:val="24"/>
          <w:szCs w:val="24"/>
          <w:lang w:val="af-ZA"/>
        </w:rPr>
        <w:t xml:space="preserve"> </w:t>
      </w:r>
      <w:r>
        <w:rPr>
          <w:rStyle w:val="Strong"/>
          <w:rFonts w:ascii="GHEA Grapalat" w:hAnsi="GHEA Grapalat" w:cs="Sylfaen"/>
          <w:color w:val="000000"/>
          <w:sz w:val="24"/>
          <w:szCs w:val="24"/>
          <w:lang w:val="hy-AM"/>
        </w:rPr>
        <w:t xml:space="preserve">ՓՈՓՈԽՈՒԹՅՈՒՆՆԵՐ ԵՎ </w:t>
      </w:r>
      <w:r w:rsidRPr="006F4F65">
        <w:rPr>
          <w:rFonts w:ascii="GHEA Grapalat" w:hAnsi="GHEA Grapalat" w:cs="GHEA Grapalat"/>
          <w:b/>
          <w:bCs/>
          <w:sz w:val="24"/>
          <w:szCs w:val="24"/>
          <w:lang w:val="hy-AM"/>
        </w:rPr>
        <w:t>ԼՐԱՑՈՒՄ</w:t>
      </w:r>
      <w:r>
        <w:rPr>
          <w:rFonts w:ascii="GHEA Grapalat" w:hAnsi="GHEA Grapalat" w:cs="GHEA Grapalat"/>
          <w:b/>
          <w:bCs/>
          <w:sz w:val="24"/>
          <w:szCs w:val="24"/>
          <w:lang w:val="hy-AM"/>
        </w:rPr>
        <w:t>ՆԵՐ</w:t>
      </w:r>
      <w:r w:rsidRPr="006F4F65">
        <w:rPr>
          <w:rStyle w:val="Strong"/>
          <w:rFonts w:ascii="GHEA Grapalat" w:hAnsi="GHEA Grapalat" w:cs="Sylfaen"/>
          <w:color w:val="000000"/>
          <w:sz w:val="24"/>
          <w:szCs w:val="24"/>
          <w:lang w:val="af-ZA"/>
        </w:rPr>
        <w:t xml:space="preserve"> </w:t>
      </w:r>
      <w:r w:rsidRPr="006F4F65">
        <w:rPr>
          <w:rFonts w:ascii="GHEA Grapalat" w:hAnsi="GHEA Grapalat" w:cs="GHEA Grapalat"/>
          <w:b/>
          <w:bCs/>
          <w:sz w:val="24"/>
          <w:szCs w:val="24"/>
          <w:lang w:val="fr-FR"/>
        </w:rPr>
        <w:t>ԿԱՏԱՐԵԼՈՒ</w:t>
      </w:r>
      <w:r w:rsidRPr="006F4F65">
        <w:rPr>
          <w:rFonts w:ascii="GHEA Grapalat" w:hAnsi="GHEA Grapalat" w:cs="GHEA Grapalat"/>
          <w:b/>
          <w:bCs/>
          <w:sz w:val="24"/>
          <w:szCs w:val="24"/>
          <w:lang w:val="af-ZA"/>
        </w:rPr>
        <w:t xml:space="preserve"> </w:t>
      </w:r>
      <w:r w:rsidRPr="006F4F65">
        <w:rPr>
          <w:rFonts w:ascii="GHEA Grapalat" w:hAnsi="GHEA Grapalat" w:cs="GHEA Grapalat"/>
          <w:b/>
          <w:bCs/>
          <w:sz w:val="24"/>
          <w:szCs w:val="24"/>
          <w:lang w:val="fr-FR"/>
        </w:rPr>
        <w:t>ՄԱՍԻՆ</w:t>
      </w:r>
      <w:r w:rsidRPr="006F4F65">
        <w:rPr>
          <w:rFonts w:ascii="GHEA Grapalat" w:hAnsi="GHEA Grapalat" w:cs="Arial"/>
          <w:b/>
          <w:sz w:val="24"/>
          <w:szCs w:val="24"/>
          <w:lang w:val="hy-AM"/>
        </w:rPr>
        <w:t xml:space="preserve">» </w:t>
      </w:r>
      <w:r>
        <w:rPr>
          <w:rFonts w:ascii="GHEA Grapalat" w:hAnsi="GHEA Grapalat" w:cs="Arial"/>
          <w:b/>
          <w:sz w:val="24"/>
          <w:szCs w:val="24"/>
          <w:lang w:val="hy-AM"/>
        </w:rPr>
        <w:t>ԵՎ «</w:t>
      </w:r>
      <w:r w:rsidRPr="00641343">
        <w:rPr>
          <w:rFonts w:ascii="GHEA Grapalat" w:hAnsi="GHEA Grapalat"/>
          <w:b/>
          <w:sz w:val="24"/>
          <w:szCs w:val="24"/>
          <w:lang w:val="hy-AM"/>
        </w:rPr>
        <w:t>ՓԱՍՏԱԹՂԹԵՐԻ ՀԱՏՈՒԿ ԱՌԱՔՄԱՆ</w:t>
      </w:r>
      <w:r w:rsidRPr="00611057">
        <w:rPr>
          <w:rFonts w:ascii="GHEA Grapalat" w:hAnsi="GHEA Grapalat"/>
          <w:b/>
          <w:sz w:val="24"/>
          <w:szCs w:val="24"/>
          <w:lang w:val="hy-AM"/>
        </w:rPr>
        <w:t xml:space="preserve"> ՄԱՍԻՆ» ՕՐԵՆՔ</w:t>
      </w:r>
      <w:r w:rsidRPr="00641343">
        <w:rPr>
          <w:rFonts w:ascii="GHEA Grapalat" w:hAnsi="GHEA Grapalat"/>
          <w:b/>
          <w:sz w:val="24"/>
          <w:szCs w:val="24"/>
          <w:lang w:val="hy-AM"/>
        </w:rPr>
        <w:t>ՈՒՄ ՓՈՓՈԽՈՒԹՅՈՒՆ ԿԱՏԱՐԵԼՈՒ ՄԱՍ</w:t>
      </w:r>
      <w:r w:rsidRPr="00611057">
        <w:rPr>
          <w:rFonts w:ascii="GHEA Grapalat" w:hAnsi="GHEA Grapalat"/>
          <w:b/>
          <w:sz w:val="24"/>
          <w:szCs w:val="24"/>
          <w:lang w:val="hy-AM"/>
        </w:rPr>
        <w:t>ԻՆ</w:t>
      </w:r>
      <w:r>
        <w:rPr>
          <w:rFonts w:ascii="GHEA Grapalat" w:hAnsi="GHEA Grapalat" w:cs="Arial"/>
          <w:b/>
          <w:sz w:val="24"/>
          <w:szCs w:val="24"/>
          <w:lang w:val="hy-AM"/>
        </w:rPr>
        <w:t xml:space="preserve">» </w:t>
      </w:r>
      <w:r w:rsidRPr="006F4F65">
        <w:rPr>
          <w:rFonts w:ascii="GHEA Grapalat" w:hAnsi="GHEA Grapalat" w:cs="Arial"/>
          <w:b/>
          <w:sz w:val="24"/>
          <w:szCs w:val="24"/>
          <w:lang w:val="hy-AM"/>
        </w:rPr>
        <w:t>ՕՐԵՆՔ</w:t>
      </w:r>
      <w:r>
        <w:rPr>
          <w:rFonts w:ascii="GHEA Grapalat" w:hAnsi="GHEA Grapalat" w:cs="Arial"/>
          <w:b/>
          <w:sz w:val="24"/>
          <w:szCs w:val="24"/>
          <w:lang w:val="hy-AM"/>
        </w:rPr>
        <w:t>ՆԵՐԻ</w:t>
      </w:r>
      <w:r w:rsidRPr="006F4F65">
        <w:rPr>
          <w:rFonts w:ascii="GHEA Grapalat" w:hAnsi="GHEA Grapalat" w:cs="Arial"/>
          <w:b/>
          <w:sz w:val="24"/>
          <w:szCs w:val="24"/>
          <w:lang w:val="hy-AM"/>
        </w:rPr>
        <w:t xml:space="preserve"> ՆԱԽԱԳԾ</w:t>
      </w:r>
      <w:r>
        <w:rPr>
          <w:rFonts w:ascii="GHEA Grapalat" w:hAnsi="GHEA Grapalat" w:cs="Arial"/>
          <w:b/>
          <w:sz w:val="24"/>
          <w:szCs w:val="24"/>
          <w:lang w:val="hy-AM"/>
        </w:rPr>
        <w:t>ԵՐԻ</w:t>
      </w:r>
    </w:p>
    <w:p w14:paraId="2CD8C5C9" w14:textId="77777777" w:rsidR="00C22FB4" w:rsidRPr="008A1E68" w:rsidRDefault="00C22FB4" w:rsidP="008A1E68">
      <w:pPr>
        <w:spacing w:line="360" w:lineRule="auto"/>
        <w:ind w:left="180"/>
        <w:jc w:val="center"/>
        <w:rPr>
          <w:rFonts w:ascii="GHEA Grapalat" w:hAnsi="GHEA Grapalat"/>
          <w:b/>
          <w:bCs/>
          <w:color w:val="000000"/>
          <w:sz w:val="24"/>
          <w:szCs w:val="24"/>
          <w:lang w:val="af-ZA"/>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22"/>
        <w:gridCol w:w="6499"/>
      </w:tblGrid>
      <w:tr w:rsidR="00221852" w:rsidRPr="008A1E68" w14:paraId="0F84EE83" w14:textId="77777777" w:rsidTr="00BC72E7">
        <w:trPr>
          <w:trHeight w:val="240"/>
        </w:trPr>
        <w:tc>
          <w:tcPr>
            <w:tcW w:w="8953" w:type="dxa"/>
            <w:gridSpan w:val="2"/>
            <w:vMerge w:val="restart"/>
            <w:tcBorders>
              <w:top w:val="single" w:sz="4" w:space="0" w:color="auto"/>
              <w:left w:val="single" w:sz="4" w:space="0" w:color="auto"/>
              <w:right w:val="single" w:sz="4" w:space="0" w:color="auto"/>
            </w:tcBorders>
            <w:shd w:val="clear" w:color="auto" w:fill="E0E0E0"/>
          </w:tcPr>
          <w:p w14:paraId="13287C3A" w14:textId="2E50D297" w:rsidR="00221852" w:rsidRPr="008A1E68" w:rsidRDefault="00221852" w:rsidP="00E179A7">
            <w:pPr>
              <w:spacing w:line="360" w:lineRule="auto"/>
              <w:jc w:val="center"/>
              <w:rPr>
                <w:rFonts w:ascii="GHEA Grapalat" w:hAnsi="GHEA Grapalat"/>
                <w:b/>
                <w:sz w:val="24"/>
                <w:szCs w:val="24"/>
                <w:lang w:val="en-US"/>
              </w:rPr>
            </w:pPr>
            <w:r w:rsidRPr="008A1E68">
              <w:rPr>
                <w:rFonts w:ascii="GHEA Grapalat" w:hAnsi="GHEA Grapalat"/>
                <w:b/>
                <w:sz w:val="24"/>
                <w:szCs w:val="24"/>
                <w:lang w:val="en-US"/>
              </w:rPr>
              <w:t xml:space="preserve">1.   ՀՀ </w:t>
            </w:r>
            <w:r w:rsidR="00E179A7">
              <w:rPr>
                <w:rFonts w:ascii="GHEA Grapalat" w:hAnsi="GHEA Grapalat"/>
                <w:b/>
                <w:sz w:val="24"/>
                <w:szCs w:val="24"/>
                <w:lang w:val="hy-AM"/>
              </w:rPr>
              <w:t>արդարադատ</w:t>
            </w:r>
            <w:r w:rsidR="00595337" w:rsidRPr="008A1E68">
              <w:rPr>
                <w:rFonts w:ascii="GHEA Grapalat" w:hAnsi="GHEA Grapalat"/>
                <w:b/>
                <w:sz w:val="24"/>
                <w:szCs w:val="24"/>
                <w:lang w:val="hy-AM"/>
              </w:rPr>
              <w:t>ության</w:t>
            </w:r>
            <w:r w:rsidRPr="008A1E68">
              <w:rPr>
                <w:rFonts w:ascii="GHEA Grapalat" w:hAnsi="GHEA Grapalat"/>
                <w:b/>
                <w:sz w:val="24"/>
                <w:szCs w:val="24"/>
                <w:lang w:val="en-US"/>
              </w:rPr>
              <w:t xml:space="preserve"> </w:t>
            </w:r>
            <w:proofErr w:type="spellStart"/>
            <w:r w:rsidRPr="008A1E68">
              <w:rPr>
                <w:rFonts w:ascii="GHEA Grapalat" w:hAnsi="GHEA Grapalat"/>
                <w:b/>
                <w:sz w:val="24"/>
                <w:szCs w:val="24"/>
                <w:lang w:val="en-US"/>
              </w:rPr>
              <w:t>նախարարություն</w:t>
            </w:r>
            <w:proofErr w:type="spellEnd"/>
          </w:p>
        </w:tc>
        <w:tc>
          <w:tcPr>
            <w:tcW w:w="6499" w:type="dxa"/>
            <w:tcBorders>
              <w:top w:val="single" w:sz="4" w:space="0" w:color="auto"/>
              <w:left w:val="single" w:sz="4" w:space="0" w:color="auto"/>
              <w:bottom w:val="single" w:sz="4" w:space="0" w:color="auto"/>
              <w:right w:val="single" w:sz="4" w:space="0" w:color="auto"/>
            </w:tcBorders>
            <w:shd w:val="clear" w:color="auto" w:fill="E0E0E0"/>
          </w:tcPr>
          <w:p w14:paraId="13326622" w14:textId="15DD14DE" w:rsidR="00221852" w:rsidRPr="008A1E68" w:rsidRDefault="00E179A7" w:rsidP="00E179A7">
            <w:pPr>
              <w:spacing w:line="360" w:lineRule="auto"/>
              <w:ind w:firstLine="252"/>
              <w:jc w:val="center"/>
              <w:rPr>
                <w:rFonts w:ascii="GHEA Grapalat" w:hAnsi="GHEA Grapalat"/>
                <w:b/>
                <w:sz w:val="24"/>
                <w:szCs w:val="24"/>
                <w:lang w:val="en-US"/>
              </w:rPr>
            </w:pPr>
            <w:r>
              <w:rPr>
                <w:rFonts w:ascii="GHEA Grapalat" w:hAnsi="GHEA Grapalat"/>
                <w:b/>
                <w:sz w:val="24"/>
                <w:szCs w:val="24"/>
                <w:lang w:val="hy-AM"/>
              </w:rPr>
              <w:t>15</w:t>
            </w:r>
            <w:r w:rsidR="00595337" w:rsidRPr="008A1E68">
              <w:rPr>
                <w:rFonts w:ascii="GHEA Grapalat" w:hAnsi="GHEA Grapalat"/>
                <w:b/>
                <w:sz w:val="24"/>
                <w:szCs w:val="24"/>
                <w:lang w:val="hy-AM"/>
              </w:rPr>
              <w:t>.1</w:t>
            </w:r>
            <w:r>
              <w:rPr>
                <w:rFonts w:ascii="GHEA Grapalat" w:hAnsi="GHEA Grapalat"/>
                <w:b/>
                <w:sz w:val="24"/>
                <w:szCs w:val="24"/>
                <w:lang w:val="hy-AM"/>
              </w:rPr>
              <w:t>1</w:t>
            </w:r>
            <w:r w:rsidR="00221852" w:rsidRPr="008A1E68">
              <w:rPr>
                <w:rFonts w:ascii="GHEA Grapalat" w:hAnsi="GHEA Grapalat"/>
                <w:b/>
                <w:sz w:val="24"/>
                <w:szCs w:val="24"/>
                <w:lang w:val="en-US"/>
              </w:rPr>
              <w:t>.2022թ</w:t>
            </w:r>
          </w:p>
        </w:tc>
      </w:tr>
      <w:tr w:rsidR="00221852" w:rsidRPr="008A1E68" w14:paraId="75F594C7" w14:textId="77777777" w:rsidTr="00BC72E7">
        <w:trPr>
          <w:trHeight w:val="240"/>
        </w:trPr>
        <w:tc>
          <w:tcPr>
            <w:tcW w:w="8953" w:type="dxa"/>
            <w:gridSpan w:val="2"/>
            <w:vMerge/>
            <w:tcBorders>
              <w:left w:val="single" w:sz="4" w:space="0" w:color="auto"/>
              <w:bottom w:val="single" w:sz="4" w:space="0" w:color="auto"/>
              <w:right w:val="single" w:sz="4" w:space="0" w:color="auto"/>
            </w:tcBorders>
            <w:shd w:val="clear" w:color="auto" w:fill="E0E0E0"/>
          </w:tcPr>
          <w:p w14:paraId="79BEC7FE" w14:textId="77777777" w:rsidR="00221852" w:rsidRPr="008A1E68" w:rsidRDefault="00221852" w:rsidP="008A1E68">
            <w:pPr>
              <w:spacing w:line="360" w:lineRule="auto"/>
              <w:jc w:val="both"/>
              <w:rPr>
                <w:rFonts w:ascii="GHEA Grapalat" w:hAnsi="GHEA Grapalat"/>
                <w:b/>
                <w:sz w:val="24"/>
                <w:szCs w:val="24"/>
                <w:lang w:val="en-US"/>
              </w:rPr>
            </w:pPr>
          </w:p>
        </w:tc>
        <w:tc>
          <w:tcPr>
            <w:tcW w:w="6499" w:type="dxa"/>
            <w:tcBorders>
              <w:top w:val="single" w:sz="4" w:space="0" w:color="auto"/>
              <w:left w:val="single" w:sz="4" w:space="0" w:color="auto"/>
              <w:bottom w:val="single" w:sz="4" w:space="0" w:color="auto"/>
              <w:right w:val="single" w:sz="4" w:space="0" w:color="auto"/>
            </w:tcBorders>
            <w:shd w:val="clear" w:color="auto" w:fill="E0E0E0"/>
          </w:tcPr>
          <w:p w14:paraId="270B4227" w14:textId="39295E73" w:rsidR="00221852" w:rsidRPr="008A1E68" w:rsidRDefault="00221852" w:rsidP="008A1E68">
            <w:pPr>
              <w:spacing w:line="360" w:lineRule="auto"/>
              <w:ind w:firstLine="252"/>
              <w:jc w:val="center"/>
              <w:rPr>
                <w:rFonts w:ascii="GHEA Grapalat" w:hAnsi="GHEA Grapalat"/>
                <w:b/>
                <w:sz w:val="24"/>
                <w:szCs w:val="24"/>
                <w:lang w:val="en-US"/>
              </w:rPr>
            </w:pPr>
            <w:r w:rsidRPr="008A1E68">
              <w:rPr>
                <w:rFonts w:ascii="GHEA Grapalat" w:hAnsi="GHEA Grapalat"/>
                <w:b/>
                <w:sz w:val="24"/>
                <w:szCs w:val="24"/>
                <w:lang w:val="hy-AM"/>
              </w:rPr>
              <w:t xml:space="preserve">N </w:t>
            </w:r>
            <w:r w:rsidR="00E179A7" w:rsidRPr="00E179A7">
              <w:rPr>
                <w:rFonts w:ascii="GHEA Grapalat" w:hAnsi="GHEA Grapalat"/>
                <w:b/>
                <w:sz w:val="24"/>
                <w:szCs w:val="24"/>
              </w:rPr>
              <w:t>02/27.2/50736-2022</w:t>
            </w:r>
          </w:p>
        </w:tc>
      </w:tr>
      <w:tr w:rsidR="00221852" w:rsidRPr="00005970" w14:paraId="36B5AF2E" w14:textId="77777777" w:rsidTr="00AD6A84">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70D72667" w14:textId="56FCAFBD" w:rsidR="00E179A7" w:rsidRPr="00E179A7" w:rsidRDefault="0052715D" w:rsidP="00E179A7">
            <w:pPr>
              <w:shd w:val="clear" w:color="auto" w:fill="FFFFFF"/>
              <w:tabs>
                <w:tab w:val="left" w:pos="720"/>
              </w:tabs>
              <w:spacing w:line="360" w:lineRule="auto"/>
              <w:jc w:val="both"/>
              <w:rPr>
                <w:rFonts w:ascii="GHEA Grapalat" w:hAnsi="GHEA Grapalat"/>
                <w:i/>
                <w:iCs/>
                <w:color w:val="000000"/>
                <w:sz w:val="24"/>
                <w:szCs w:val="24"/>
                <w:shd w:val="clear" w:color="auto" w:fill="FFFFFF"/>
                <w:lang w:val="hy-AM"/>
              </w:rPr>
            </w:pPr>
            <w:r>
              <w:rPr>
                <w:rFonts w:ascii="GHEA Grapalat" w:hAnsi="GHEA Grapalat"/>
                <w:sz w:val="24"/>
                <w:szCs w:val="24"/>
                <w:lang w:val="hy-AM"/>
              </w:rPr>
              <w:tab/>
              <w:t>1.</w:t>
            </w:r>
            <w:r w:rsidR="00E179A7" w:rsidRPr="00E179A7">
              <w:rPr>
                <w:rFonts w:ascii="GHEA Grapalat" w:hAnsi="GHEA Grapalat"/>
                <w:sz w:val="24"/>
                <w:szCs w:val="24"/>
                <w:lang w:val="hy-AM"/>
              </w:rPr>
              <w:t xml:space="preserve">«Փոստային կապի մասին» Հայաստանի Հանրապետության օրենքում փոփոխություններ և լրացումներ կատարելու մասին» օրենքի նախագծի (այսուհետ՝ Նախագիծ) վերնագրում </w:t>
            </w:r>
            <w:r w:rsidR="00E179A7" w:rsidRPr="00E179A7">
              <w:rPr>
                <w:rFonts w:ascii="GHEA Grapalat" w:hAnsi="GHEA Grapalat"/>
                <w:color w:val="000000"/>
                <w:sz w:val="24"/>
                <w:szCs w:val="24"/>
                <w:shd w:val="clear" w:color="auto" w:fill="FFFFFF"/>
                <w:lang w:val="hy-AM"/>
              </w:rPr>
              <w:t>«</w:t>
            </w:r>
            <w:r w:rsidR="00E179A7" w:rsidRPr="00E179A7">
              <w:rPr>
                <w:rFonts w:ascii="GHEA Grapalat" w:hAnsi="GHEA Grapalat"/>
                <w:bCs/>
                <w:color w:val="000000"/>
                <w:sz w:val="24"/>
                <w:szCs w:val="24"/>
                <w:lang w:val="hy-AM"/>
              </w:rPr>
              <w:t>ՕՐԵՆՔՈՒՄ</w:t>
            </w:r>
            <w:r w:rsidR="00E179A7" w:rsidRPr="00E179A7">
              <w:rPr>
                <w:rFonts w:ascii="GHEA Grapalat" w:hAnsi="GHEA Grapalat"/>
                <w:color w:val="000000"/>
                <w:sz w:val="24"/>
                <w:szCs w:val="24"/>
                <w:shd w:val="clear" w:color="auto" w:fill="FFFFFF"/>
                <w:lang w:val="hy-AM"/>
              </w:rPr>
              <w:t>» բառից առաջ «</w:t>
            </w:r>
            <w:r w:rsidR="00E179A7" w:rsidRPr="00E179A7">
              <w:rPr>
                <w:rFonts w:ascii="GHEA Grapalat" w:hAnsi="GHEA Grapalat"/>
                <w:sz w:val="24"/>
                <w:szCs w:val="24"/>
                <w:shd w:val="clear" w:color="auto" w:fill="FFFFFF"/>
                <w:lang w:val="hy-AM"/>
              </w:rPr>
              <w:t>ՀԱՅԱՍՏԱՆԻ ՀԱՆՐԱՊԵՏՈՒԹՅԱՆ</w:t>
            </w:r>
            <w:r w:rsidR="00E179A7" w:rsidRPr="00E179A7">
              <w:rPr>
                <w:rFonts w:ascii="GHEA Grapalat" w:hAnsi="GHEA Grapalat"/>
                <w:color w:val="000000"/>
                <w:sz w:val="24"/>
                <w:szCs w:val="24"/>
                <w:shd w:val="clear" w:color="auto" w:fill="FFFFFF"/>
                <w:lang w:val="hy-AM"/>
              </w:rPr>
              <w:t xml:space="preserve">» բառերն անհրաժեշտ է հանել՝ </w:t>
            </w:r>
            <w:r w:rsidR="00E179A7" w:rsidRPr="00E179A7">
              <w:rPr>
                <w:rFonts w:ascii="GHEA Grapalat" w:hAnsi="GHEA Grapalat"/>
                <w:color w:val="000000"/>
                <w:sz w:val="24"/>
                <w:szCs w:val="24"/>
                <w:lang w:val="hy-AM"/>
              </w:rPr>
              <w:t>նկատի ունենալով «Նորմատիվ իրավական ակտերի մասին» օրենքի 18-րդ հոդվածի 3-րդ մասի</w:t>
            </w:r>
            <w:r w:rsidR="00E179A7" w:rsidRPr="00E179A7">
              <w:rPr>
                <w:rFonts w:ascii="GHEA Grapalat" w:hAnsi="GHEA Grapalat"/>
                <w:color w:val="000000"/>
                <w:sz w:val="24"/>
                <w:szCs w:val="24"/>
                <w:shd w:val="clear" w:color="auto" w:fill="FFFFFF"/>
                <w:lang w:val="hy-AM"/>
              </w:rPr>
              <w:t xml:space="preserve"> պահանջը, որի համաձայն՝ </w:t>
            </w:r>
            <w:r w:rsidR="00E179A7" w:rsidRPr="00E179A7">
              <w:rPr>
                <w:rFonts w:ascii="GHEA Grapalat" w:hAnsi="GHEA Grapalat"/>
                <w:i/>
                <w:iCs/>
                <w:color w:val="000000"/>
                <w:sz w:val="24"/>
                <w:szCs w:val="24"/>
                <w:shd w:val="clear" w:color="auto" w:fill="FFFFFF"/>
                <w:lang w:val="hy-AM"/>
              </w:rPr>
              <w:t>օրենքի կրճատ անվանումը հիշատակելիս դրանում նշվում է օրենքի վերնագիրը:</w:t>
            </w:r>
          </w:p>
          <w:p w14:paraId="08E93CBA" w14:textId="77777777" w:rsidR="00E179A7" w:rsidRPr="00E179A7" w:rsidRDefault="00E179A7" w:rsidP="00E179A7">
            <w:pPr>
              <w:shd w:val="clear" w:color="auto" w:fill="FFFFFF"/>
              <w:tabs>
                <w:tab w:val="left" w:pos="720"/>
              </w:tabs>
              <w:spacing w:line="360" w:lineRule="auto"/>
              <w:jc w:val="both"/>
              <w:rPr>
                <w:rFonts w:ascii="GHEA Grapalat" w:hAnsi="GHEA Grapalat"/>
                <w:i/>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t xml:space="preserve">2. Նախագծի 1-ին հոդվածով լրացվող 1.1-ին հոդվածի 1-ին մասում </w:t>
            </w:r>
            <w:r w:rsidRPr="00E179A7">
              <w:rPr>
                <w:rFonts w:ascii="GHEA Grapalat" w:hAnsi="GHEA Grapalat"/>
                <w:color w:val="000000"/>
                <w:sz w:val="24"/>
                <w:szCs w:val="24"/>
                <w:shd w:val="clear" w:color="auto" w:fill="FFFFFF"/>
                <w:lang w:val="hy-AM"/>
              </w:rPr>
              <w:t>«</w:t>
            </w:r>
            <w:r w:rsidRPr="00E179A7">
              <w:rPr>
                <w:rFonts w:ascii="GHEA Grapalat" w:hAnsi="GHEA Grapalat"/>
                <w:sz w:val="24"/>
                <w:szCs w:val="24"/>
                <w:shd w:val="clear" w:color="auto" w:fill="FFFFFF"/>
                <w:lang w:val="hy-AM"/>
              </w:rPr>
              <w:t>հիմնական</w:t>
            </w:r>
            <w:r w:rsidRPr="00E179A7">
              <w:rPr>
                <w:rFonts w:ascii="GHEA Grapalat" w:hAnsi="GHEA Grapalat"/>
                <w:color w:val="000000"/>
                <w:sz w:val="24"/>
                <w:szCs w:val="24"/>
                <w:shd w:val="clear" w:color="auto" w:fill="FFFFFF"/>
                <w:lang w:val="hy-AM"/>
              </w:rPr>
              <w:t xml:space="preserve">» բառն անհրաժեշտ է հանել՝ նկատի ունենալով </w:t>
            </w:r>
            <w:r w:rsidRPr="00E179A7">
              <w:rPr>
                <w:rFonts w:ascii="GHEA Grapalat" w:hAnsi="GHEA Grapalat"/>
                <w:iCs/>
                <w:color w:val="000000"/>
                <w:sz w:val="24"/>
                <w:szCs w:val="24"/>
                <w:shd w:val="clear" w:color="auto" w:fill="FFFFFF"/>
                <w:lang w:val="hy-AM"/>
              </w:rPr>
              <w:t>1.1-ին հոդվածի վերնագիրը:</w:t>
            </w:r>
          </w:p>
          <w:p w14:paraId="76CB500F" w14:textId="77777777"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t>Միաժամանակ, Նույն մասի 4-րդ կետով նախատեսվող կարգավորումն անհրաժեշտ է հստակեցնել, մասնավորապես՝ պարզաբանել, թե խոսքը</w:t>
            </w:r>
            <w:r w:rsidRPr="00E179A7">
              <w:rPr>
                <w:rFonts w:ascii="GHEA Grapalat" w:hAnsi="GHEA Grapalat" w:cs="Arial"/>
                <w:sz w:val="24"/>
                <w:szCs w:val="24"/>
                <w:lang w:val="hy-AM"/>
              </w:rPr>
              <w:t xml:space="preserve"> Համաշխարհային</w:t>
            </w:r>
            <w:r w:rsidRPr="00E179A7">
              <w:rPr>
                <w:rFonts w:ascii="GHEA Grapalat" w:hAnsi="GHEA Grapalat" w:cs="Arial"/>
                <w:sz w:val="24"/>
                <w:szCs w:val="24"/>
                <w:lang w:val="nl-BE"/>
              </w:rPr>
              <w:t xml:space="preserve"> </w:t>
            </w:r>
            <w:r w:rsidRPr="00E179A7">
              <w:rPr>
                <w:rFonts w:ascii="GHEA Grapalat" w:hAnsi="GHEA Grapalat" w:cs="Arial"/>
                <w:sz w:val="24"/>
                <w:szCs w:val="24"/>
                <w:lang w:val="hy-AM"/>
              </w:rPr>
              <w:t>փոստային</w:t>
            </w:r>
            <w:r w:rsidRPr="00E179A7">
              <w:rPr>
                <w:rFonts w:ascii="GHEA Grapalat" w:hAnsi="GHEA Grapalat" w:cs="Arial"/>
                <w:sz w:val="24"/>
                <w:szCs w:val="24"/>
                <w:lang w:val="nl-BE"/>
              </w:rPr>
              <w:t xml:space="preserve"> </w:t>
            </w:r>
            <w:r w:rsidRPr="00E179A7">
              <w:rPr>
                <w:rFonts w:ascii="GHEA Grapalat" w:hAnsi="GHEA Grapalat" w:cs="Arial"/>
                <w:sz w:val="24"/>
                <w:szCs w:val="24"/>
                <w:lang w:val="hy-AM"/>
              </w:rPr>
              <w:t>միության</w:t>
            </w:r>
            <w:r w:rsidRPr="00E179A7">
              <w:rPr>
                <w:rFonts w:ascii="GHEA Grapalat" w:hAnsi="GHEA Grapalat" w:cs="Arial"/>
                <w:sz w:val="24"/>
                <w:szCs w:val="24"/>
                <w:lang w:val="nl-BE"/>
              </w:rPr>
              <w:t xml:space="preserve"> </w:t>
            </w:r>
            <w:r w:rsidRPr="00E179A7">
              <w:rPr>
                <w:rFonts w:ascii="GHEA Grapalat" w:hAnsi="GHEA Grapalat" w:cs="Arial"/>
                <w:sz w:val="24"/>
                <w:szCs w:val="24"/>
                <w:lang w:val="hy-AM"/>
              </w:rPr>
              <w:t>ակտերի</w:t>
            </w:r>
            <w:r w:rsidRPr="00E179A7">
              <w:rPr>
                <w:rFonts w:ascii="GHEA Grapalat" w:hAnsi="GHEA Grapalat" w:cs="Arial"/>
                <w:sz w:val="24"/>
                <w:szCs w:val="24"/>
                <w:lang w:val="nl-BE"/>
              </w:rPr>
              <w:t xml:space="preserve"> </w:t>
            </w:r>
            <w:r w:rsidRPr="00E179A7">
              <w:rPr>
                <w:rFonts w:ascii="GHEA Grapalat" w:hAnsi="GHEA Grapalat" w:cs="Arial"/>
                <w:sz w:val="24"/>
                <w:szCs w:val="24"/>
                <w:lang w:val="hy-AM"/>
              </w:rPr>
              <w:t>և</w:t>
            </w:r>
            <w:r w:rsidRPr="00E179A7">
              <w:rPr>
                <w:rFonts w:ascii="GHEA Grapalat" w:hAnsi="GHEA Grapalat" w:cs="Arial"/>
                <w:sz w:val="24"/>
                <w:szCs w:val="24"/>
                <w:lang w:val="nl-BE"/>
              </w:rPr>
              <w:t xml:space="preserve"> </w:t>
            </w:r>
            <w:r w:rsidRPr="00E179A7">
              <w:rPr>
                <w:rFonts w:ascii="GHEA Grapalat" w:hAnsi="GHEA Grapalat" w:cs="Arial"/>
                <w:sz w:val="24"/>
                <w:szCs w:val="24"/>
                <w:lang w:val="hy-AM"/>
              </w:rPr>
              <w:t>կանոնակարգերի</w:t>
            </w:r>
            <w:r w:rsidRPr="00E179A7">
              <w:rPr>
                <w:rFonts w:ascii="GHEA Grapalat" w:hAnsi="GHEA Grapalat" w:cs="Arial"/>
                <w:sz w:val="24"/>
                <w:szCs w:val="24"/>
                <w:lang w:val="nl-BE"/>
              </w:rPr>
              <w:t xml:space="preserve"> </w:t>
            </w:r>
            <w:r w:rsidRPr="00E179A7">
              <w:rPr>
                <w:rFonts w:ascii="GHEA Grapalat" w:hAnsi="GHEA Grapalat" w:cs="Arial"/>
                <w:sz w:val="24"/>
                <w:szCs w:val="24"/>
                <w:lang w:val="hy-AM"/>
              </w:rPr>
              <w:lastRenderedPageBreak/>
              <w:t>համաձայն՝</w:t>
            </w:r>
            <w:r w:rsidRPr="00E179A7">
              <w:rPr>
                <w:rFonts w:ascii="GHEA Grapalat" w:hAnsi="GHEA Grapalat" w:cs="Arial"/>
                <w:sz w:val="24"/>
                <w:szCs w:val="24"/>
                <w:lang w:val="nl-BE"/>
              </w:rPr>
              <w:t xml:space="preserve"> </w:t>
            </w:r>
            <w:r w:rsidRPr="00E179A7">
              <w:rPr>
                <w:rFonts w:ascii="GHEA Grapalat" w:hAnsi="GHEA Grapalat" w:cs="Arial"/>
                <w:sz w:val="24"/>
                <w:szCs w:val="24"/>
                <w:lang w:val="hy-AM"/>
              </w:rPr>
              <w:t>նշանակված</w:t>
            </w:r>
            <w:r w:rsidRPr="00E179A7">
              <w:rPr>
                <w:rFonts w:ascii="GHEA Grapalat" w:hAnsi="GHEA Grapalat" w:cs="Arial"/>
                <w:sz w:val="24"/>
                <w:szCs w:val="24"/>
                <w:lang w:val="nl-BE"/>
              </w:rPr>
              <w:t xml:space="preserve"> ինչ </w:t>
            </w:r>
            <w:r w:rsidRPr="00E179A7">
              <w:rPr>
                <w:rFonts w:ascii="GHEA Grapalat" w:hAnsi="GHEA Grapalat" w:cs="GHEA Grapalat"/>
                <w:sz w:val="24"/>
                <w:szCs w:val="24"/>
                <w:lang w:val="hy-AM"/>
              </w:rPr>
              <w:t>օպերատորի</w:t>
            </w:r>
            <w:r w:rsidRPr="00E179A7">
              <w:rPr>
                <w:rFonts w:ascii="GHEA Grapalat" w:hAnsi="GHEA Grapalat" w:cs="Arial"/>
                <w:sz w:val="24"/>
                <w:szCs w:val="24"/>
                <w:lang w:val="nl-BE"/>
              </w:rPr>
              <w:t xml:space="preserve"> </w:t>
            </w:r>
            <w:r w:rsidRPr="00E179A7">
              <w:rPr>
                <w:rFonts w:ascii="GHEA Grapalat" w:hAnsi="GHEA Grapalat" w:cs="GHEA Grapalat"/>
                <w:sz w:val="24"/>
                <w:szCs w:val="24"/>
                <w:lang w:val="hy-AM"/>
              </w:rPr>
              <w:t xml:space="preserve">նշանակման </w:t>
            </w:r>
            <w:r w:rsidRPr="00E179A7">
              <w:rPr>
                <w:rFonts w:ascii="GHEA Grapalat" w:hAnsi="GHEA Grapalat"/>
                <w:iCs/>
                <w:color w:val="000000"/>
                <w:sz w:val="24"/>
                <w:szCs w:val="24"/>
                <w:shd w:val="clear" w:color="auto" w:fill="FFFFFF"/>
                <w:lang w:val="hy-AM"/>
              </w:rPr>
              <w:t>մասին է, և ում կողմից այն պետք է նշանակվի:</w:t>
            </w:r>
          </w:p>
          <w:p w14:paraId="70CB3AE5" w14:textId="77777777"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t xml:space="preserve">3. Նախագծի ողջ տեքստում առկա </w:t>
            </w:r>
            <w:r w:rsidRPr="00E179A7">
              <w:rPr>
                <w:rFonts w:ascii="GHEA Grapalat" w:hAnsi="GHEA Grapalat"/>
                <w:color w:val="000000"/>
                <w:sz w:val="24"/>
                <w:szCs w:val="24"/>
                <w:lang w:val="hy-AM"/>
              </w:rPr>
              <w:t>«օրենսդրությամբ նախատեսված», «օրենսդրության պահանջներին համապատասխան», «օրենսդրությամբ սահմանված», «</w:t>
            </w:r>
            <w:r w:rsidRPr="00E179A7">
              <w:rPr>
                <w:rFonts w:ascii="GHEA Grapalat" w:hAnsi="GHEA Grapalat"/>
                <w:bCs/>
                <w:iCs/>
                <w:color w:val="000000"/>
                <w:sz w:val="24"/>
                <w:szCs w:val="24"/>
                <w:lang w:val="hy-AM"/>
              </w:rPr>
              <w:t>օրենքով սահմանված կարգով</w:t>
            </w:r>
            <w:r w:rsidRPr="00E179A7">
              <w:rPr>
                <w:rFonts w:ascii="GHEA Grapalat" w:hAnsi="GHEA Grapalat"/>
                <w:color w:val="000000"/>
                <w:sz w:val="24"/>
                <w:szCs w:val="24"/>
                <w:lang w:val="hy-AM"/>
              </w:rPr>
              <w:t>», «</w:t>
            </w:r>
            <w:r w:rsidRPr="00E179A7">
              <w:rPr>
                <w:rFonts w:ascii="GHEA Grapalat" w:hAnsi="GHEA Grapalat"/>
                <w:bCs/>
                <w:iCs/>
                <w:color w:val="000000"/>
                <w:sz w:val="24"/>
                <w:szCs w:val="24"/>
                <w:lang w:val="hy-AM"/>
              </w:rPr>
              <w:t>օրենքով ուղղակիորեն սահմանված դեպքերի</w:t>
            </w:r>
            <w:r w:rsidRPr="00E179A7">
              <w:rPr>
                <w:rFonts w:ascii="GHEA Grapalat" w:hAnsi="GHEA Grapalat"/>
                <w:color w:val="000000"/>
                <w:sz w:val="24"/>
                <w:szCs w:val="24"/>
                <w:lang w:val="hy-AM"/>
              </w:rPr>
              <w:t>», «այլ</w:t>
            </w:r>
            <w:r w:rsidRPr="00E179A7">
              <w:rPr>
                <w:rFonts w:ascii="GHEA Grapalat" w:hAnsi="GHEA Grapalat"/>
                <w:color w:val="000000"/>
                <w:sz w:val="24"/>
                <w:szCs w:val="24"/>
                <w:lang w:val="fr-BE"/>
              </w:rPr>
              <w:t xml:space="preserve"> </w:t>
            </w:r>
            <w:r w:rsidRPr="00E179A7">
              <w:rPr>
                <w:rFonts w:ascii="GHEA Grapalat" w:hAnsi="GHEA Grapalat"/>
                <w:color w:val="000000"/>
                <w:sz w:val="24"/>
                <w:szCs w:val="24"/>
                <w:lang w:val="hy-AM"/>
              </w:rPr>
              <w:t>իրավական</w:t>
            </w:r>
            <w:r w:rsidRPr="00E179A7">
              <w:rPr>
                <w:rFonts w:ascii="GHEA Grapalat" w:hAnsi="GHEA Grapalat"/>
                <w:color w:val="000000"/>
                <w:sz w:val="24"/>
                <w:szCs w:val="24"/>
                <w:lang w:val="fr-BE"/>
              </w:rPr>
              <w:t xml:space="preserve"> </w:t>
            </w:r>
            <w:r w:rsidRPr="00E179A7">
              <w:rPr>
                <w:rFonts w:ascii="GHEA Grapalat" w:hAnsi="GHEA Grapalat"/>
                <w:color w:val="000000"/>
                <w:sz w:val="24"/>
                <w:szCs w:val="24"/>
                <w:lang w:val="hy-AM"/>
              </w:rPr>
              <w:t>ակտերից</w:t>
            </w:r>
            <w:r w:rsidRPr="00E179A7">
              <w:rPr>
                <w:rFonts w:ascii="GHEA Grapalat" w:hAnsi="GHEA Grapalat"/>
                <w:color w:val="000000"/>
                <w:sz w:val="24"/>
                <w:szCs w:val="24"/>
                <w:lang w:val="fr-BE"/>
              </w:rPr>
              <w:t xml:space="preserve"> </w:t>
            </w:r>
            <w:r w:rsidRPr="00E179A7">
              <w:rPr>
                <w:rFonts w:ascii="GHEA Grapalat" w:hAnsi="GHEA Grapalat"/>
                <w:color w:val="000000"/>
                <w:sz w:val="24"/>
                <w:szCs w:val="24"/>
                <w:lang w:val="hy-AM"/>
              </w:rPr>
              <w:t>բխող</w:t>
            </w:r>
            <w:r w:rsidRPr="00E179A7">
              <w:rPr>
                <w:rFonts w:ascii="GHEA Grapalat" w:hAnsi="GHEA Grapalat"/>
                <w:color w:val="000000"/>
                <w:sz w:val="24"/>
                <w:szCs w:val="24"/>
                <w:lang w:val="fr-BE"/>
              </w:rPr>
              <w:t xml:space="preserve"> </w:t>
            </w:r>
            <w:r w:rsidRPr="00E179A7">
              <w:rPr>
                <w:rFonts w:ascii="GHEA Grapalat" w:hAnsi="GHEA Grapalat"/>
                <w:color w:val="000000"/>
                <w:sz w:val="24"/>
                <w:szCs w:val="24"/>
                <w:lang w:val="hy-AM"/>
              </w:rPr>
              <w:t>պարտադիր</w:t>
            </w:r>
            <w:r w:rsidRPr="00E179A7">
              <w:rPr>
                <w:rFonts w:ascii="GHEA Grapalat" w:hAnsi="GHEA Grapalat"/>
                <w:color w:val="000000"/>
                <w:sz w:val="24"/>
                <w:szCs w:val="24"/>
                <w:lang w:val="fr-BE"/>
              </w:rPr>
              <w:t xml:space="preserve"> </w:t>
            </w:r>
            <w:r w:rsidRPr="00E179A7">
              <w:rPr>
                <w:rFonts w:ascii="GHEA Grapalat" w:hAnsi="GHEA Grapalat"/>
                <w:color w:val="000000"/>
                <w:sz w:val="24"/>
                <w:szCs w:val="24"/>
                <w:lang w:val="hy-AM"/>
              </w:rPr>
              <w:t>պայմաններ</w:t>
            </w:r>
            <w:r w:rsidRPr="00E179A7">
              <w:rPr>
                <w:rFonts w:ascii="GHEA Grapalat" w:hAnsi="GHEA Grapalat"/>
                <w:color w:val="000000"/>
                <w:sz w:val="24"/>
                <w:szCs w:val="24"/>
                <w:lang w:val="fr-BE"/>
              </w:rPr>
              <w:t xml:space="preserve"> </w:t>
            </w:r>
            <w:r w:rsidRPr="00E179A7">
              <w:rPr>
                <w:rFonts w:ascii="GHEA Grapalat" w:hAnsi="GHEA Grapalat"/>
                <w:color w:val="000000"/>
                <w:sz w:val="24"/>
                <w:szCs w:val="24"/>
                <w:lang w:val="hy-AM"/>
              </w:rPr>
              <w:t>և</w:t>
            </w:r>
            <w:r w:rsidRPr="00E179A7">
              <w:rPr>
                <w:rFonts w:ascii="GHEA Grapalat" w:hAnsi="GHEA Grapalat"/>
                <w:color w:val="000000"/>
                <w:sz w:val="24"/>
                <w:szCs w:val="24"/>
                <w:lang w:val="fr-BE"/>
              </w:rPr>
              <w:t xml:space="preserve"> </w:t>
            </w:r>
            <w:r w:rsidRPr="00E179A7">
              <w:rPr>
                <w:rFonts w:ascii="GHEA Grapalat" w:hAnsi="GHEA Grapalat"/>
                <w:color w:val="000000"/>
                <w:sz w:val="24"/>
                <w:szCs w:val="24"/>
                <w:lang w:val="hy-AM"/>
              </w:rPr>
              <w:t xml:space="preserve">պահանջներ» և նմանատիպ այլ անորոշ ձևակերպումներն անհրաժեշտ է վերանայել՝ նկատի ունենալով </w:t>
            </w:r>
            <w:r w:rsidRPr="00E179A7">
              <w:rPr>
                <w:rFonts w:ascii="GHEA Grapalat" w:hAnsi="GHEA Grapalat" w:cs="Sylfaen"/>
                <w:spacing w:val="-2"/>
                <w:sz w:val="24"/>
                <w:szCs w:val="24"/>
                <w:lang w:val="hy-AM"/>
              </w:rPr>
              <w:t xml:space="preserve">«Նորմատիվ իրավական ակտերի մասին» </w:t>
            </w:r>
            <w:r w:rsidRPr="00E179A7">
              <w:rPr>
                <w:rFonts w:ascii="GHEA Grapalat" w:hAnsi="GHEA Grapalat"/>
                <w:color w:val="000000"/>
                <w:sz w:val="24"/>
                <w:szCs w:val="24"/>
                <w:shd w:val="clear" w:color="auto" w:fill="FFFFFF"/>
                <w:lang w:val="hy-AM"/>
              </w:rPr>
              <w:t>օրենքի 17</w:t>
            </w:r>
            <w:r w:rsidRPr="00E179A7">
              <w:rPr>
                <w:rFonts w:ascii="GHEA Grapalat" w:hAnsi="GHEA Grapalat" w:cs="Sylfaen"/>
                <w:spacing w:val="-2"/>
                <w:sz w:val="24"/>
                <w:szCs w:val="24"/>
                <w:lang w:val="hy-AM"/>
              </w:rPr>
              <w:t>-րդ հոդվածի 4-րդ մասի պահանջը, այն է</w:t>
            </w:r>
            <w:r w:rsidRPr="00E179A7">
              <w:rPr>
                <w:rFonts w:ascii="GHEA Grapalat" w:hAnsi="GHEA Grapalat" w:cs="Sylfaen"/>
                <w:i/>
                <w:spacing w:val="-2"/>
                <w:sz w:val="24"/>
                <w:szCs w:val="24"/>
                <w:lang w:val="hy-AM"/>
              </w:rPr>
              <w:t>՝</w:t>
            </w:r>
            <w:r w:rsidRPr="00E179A7">
              <w:rPr>
                <w:rFonts w:ascii="Calibri" w:hAnsi="Calibri" w:cs="Calibri"/>
                <w:i/>
                <w:color w:val="000000"/>
                <w:sz w:val="24"/>
                <w:szCs w:val="24"/>
                <w:shd w:val="clear" w:color="auto" w:fill="FFFFFF"/>
                <w:lang w:val="hy-AM"/>
              </w:rPr>
              <w:t> </w:t>
            </w:r>
            <w:r w:rsidRPr="00E179A7">
              <w:rPr>
                <w:rFonts w:ascii="GHEA Grapalat" w:hAnsi="GHEA Grapalat" w:cs="Arial"/>
                <w:i/>
                <w:color w:val="000000"/>
                <w:sz w:val="24"/>
                <w:szCs w:val="24"/>
                <w:shd w:val="clear" w:color="auto" w:fill="FFFFFF"/>
                <w:lang w:val="hy-AM"/>
              </w:rPr>
              <w:t xml:space="preserve"> </w:t>
            </w:r>
            <w:r w:rsidRPr="00E179A7">
              <w:rPr>
                <w:rFonts w:ascii="GHEA Grapalat" w:hAnsi="GHEA Grapalat"/>
                <w:i/>
                <w:color w:val="000000"/>
                <w:sz w:val="24"/>
                <w:szCs w:val="24"/>
                <w:shd w:val="clear" w:color="auto" w:fill="FFFFFF"/>
                <w:lang w:val="hy-AM"/>
              </w:rPr>
              <w:t>հղումները կատարվում են հստակ և ուղղակի:</w:t>
            </w:r>
          </w:p>
          <w:p w14:paraId="3F9F4F50" w14:textId="77777777"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r>
            <w:r w:rsidRPr="00E179A7">
              <w:rPr>
                <w:rFonts w:ascii="GHEA Grapalat" w:hAnsi="GHEA Grapalat"/>
                <w:color w:val="000000"/>
                <w:sz w:val="24"/>
                <w:szCs w:val="24"/>
                <w:shd w:val="clear" w:color="auto" w:fill="FFFFFF"/>
                <w:lang w:val="hy-AM"/>
              </w:rPr>
              <w:t>4.</w:t>
            </w:r>
            <w:r w:rsidRPr="00E179A7">
              <w:rPr>
                <w:rFonts w:ascii="GHEA Grapalat" w:hAnsi="GHEA Grapalat" w:cs="Calibri"/>
                <w:color w:val="000000"/>
                <w:sz w:val="24"/>
                <w:szCs w:val="24"/>
                <w:lang w:val="hy-AM"/>
              </w:rPr>
              <w:t xml:space="preserve"> </w:t>
            </w:r>
            <w:r w:rsidRPr="00E179A7">
              <w:rPr>
                <w:rFonts w:ascii="GHEA Grapalat" w:hAnsi="GHEA Grapalat"/>
                <w:iCs/>
                <w:color w:val="000000"/>
                <w:sz w:val="24"/>
                <w:szCs w:val="24"/>
                <w:shd w:val="clear" w:color="auto" w:fill="FFFFFF"/>
                <w:lang w:val="hy-AM"/>
              </w:rPr>
              <w:t xml:space="preserve">Նախագծի ողջ տեքստում </w:t>
            </w:r>
            <w:r w:rsidRPr="00E179A7">
              <w:rPr>
                <w:rFonts w:ascii="GHEA Grapalat" w:hAnsi="GHEA Grapalat" w:cs="Calibri"/>
                <w:color w:val="000000"/>
                <w:sz w:val="24"/>
                <w:szCs w:val="24"/>
                <w:lang w:val="hy-AM"/>
              </w:rPr>
              <w:t xml:space="preserve">անհրաժեշտ է ապահովել շաղկապների կիրառման կանոնները, մասնավորապես՝ եթե </w:t>
            </w:r>
            <w:r w:rsidRPr="00E179A7">
              <w:rPr>
                <w:rFonts w:ascii="GHEA Grapalat" w:hAnsi="GHEA Grapalat"/>
                <w:color w:val="000000"/>
                <w:sz w:val="24"/>
                <w:szCs w:val="24"/>
                <w:shd w:val="clear" w:color="auto" w:fill="FFFFFF"/>
                <w:lang w:val="hy-AM"/>
              </w:rPr>
              <w:t xml:space="preserve">թվարկված բոլոր պայմաններից բավական է միայն մեկի առկայությունը, ապա գործածել </w:t>
            </w:r>
            <w:r w:rsidRPr="00E179A7">
              <w:rPr>
                <w:rFonts w:ascii="GHEA Grapalat" w:hAnsi="GHEA Grapalat"/>
                <w:bCs/>
                <w:sz w:val="24"/>
                <w:szCs w:val="24"/>
                <w:lang w:val="hy-AM"/>
              </w:rPr>
              <w:t>«կամ</w:t>
            </w:r>
            <w:r w:rsidRPr="00E179A7">
              <w:rPr>
                <w:rFonts w:ascii="GHEA Grapalat" w:hAnsi="GHEA Grapalat" w:cs="Calibri"/>
                <w:color w:val="000000"/>
                <w:sz w:val="24"/>
                <w:szCs w:val="24"/>
                <w:lang w:val="hy-AM"/>
              </w:rPr>
              <w:t xml:space="preserve">» շաղկապը, իսկ եթե </w:t>
            </w:r>
            <w:r w:rsidRPr="00E179A7">
              <w:rPr>
                <w:rFonts w:ascii="GHEA Grapalat" w:hAnsi="GHEA Grapalat"/>
                <w:color w:val="000000"/>
                <w:sz w:val="24"/>
                <w:szCs w:val="24"/>
                <w:shd w:val="clear" w:color="auto" w:fill="FFFFFF"/>
                <w:lang w:val="hy-AM"/>
              </w:rPr>
              <w:t xml:space="preserve">թվարկված բոլոր պայմանների առկայությունը պարտադիր է, ապա գործածել </w:t>
            </w:r>
            <w:r w:rsidRPr="00E179A7">
              <w:rPr>
                <w:rFonts w:ascii="GHEA Grapalat" w:hAnsi="GHEA Grapalat"/>
                <w:bCs/>
                <w:sz w:val="24"/>
                <w:szCs w:val="24"/>
                <w:lang w:val="hy-AM"/>
              </w:rPr>
              <w:t>«և շաղկապը</w:t>
            </w:r>
            <w:r w:rsidRPr="00E179A7">
              <w:rPr>
                <w:rFonts w:ascii="GHEA Grapalat" w:hAnsi="GHEA Grapalat" w:cs="Calibri"/>
                <w:color w:val="000000"/>
                <w:sz w:val="24"/>
                <w:szCs w:val="24"/>
                <w:lang w:val="hy-AM"/>
              </w:rPr>
              <w:t xml:space="preserve">»՝ հաշվի առնելով </w:t>
            </w:r>
            <w:r w:rsidRPr="00E179A7">
              <w:rPr>
                <w:rFonts w:ascii="GHEA Grapalat" w:hAnsi="GHEA Grapalat"/>
                <w:bCs/>
                <w:sz w:val="24"/>
                <w:szCs w:val="24"/>
                <w:lang w:val="hy-AM"/>
              </w:rPr>
              <w:t>«Նորմատիվ իրավական ակտերի մասին</w:t>
            </w:r>
            <w:r w:rsidRPr="00E179A7">
              <w:rPr>
                <w:rFonts w:ascii="GHEA Grapalat" w:hAnsi="GHEA Grapalat" w:cs="Calibri"/>
                <w:color w:val="000000"/>
                <w:sz w:val="24"/>
                <w:szCs w:val="24"/>
                <w:lang w:val="hy-AM"/>
              </w:rPr>
              <w:t>» օրենքի 16-րդ հոդվածի դրույթները:</w:t>
            </w:r>
          </w:p>
          <w:p w14:paraId="5DB28E19" w14:textId="77777777"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t xml:space="preserve">5. Նախագծի 4-րդ հոդվածով լրացվող 3.2-րդ հոդվածի 3-րդ մասով նախատեսվող կարգավորումն անհրաժեշտ է վերանայել, մասնավորապես՝ հստակեցնել, թե պետական որ մարմինն է պատասխանատու </w:t>
            </w:r>
            <w:r w:rsidRPr="00E179A7">
              <w:rPr>
                <w:rFonts w:ascii="GHEA Grapalat" w:hAnsi="GHEA Grapalat"/>
                <w:sz w:val="24"/>
                <w:szCs w:val="24"/>
                <w:lang w:val="hy-AM"/>
              </w:rPr>
              <w:t xml:space="preserve">փոստային կապի ունիվերսալ ծառայությունների սահմանված շրջանակի մատուցման համար, ինչպես նաև </w:t>
            </w:r>
            <w:r w:rsidRPr="00E179A7">
              <w:rPr>
                <w:rFonts w:ascii="GHEA Grapalat" w:hAnsi="GHEA Grapalat"/>
                <w:iCs/>
                <w:color w:val="000000"/>
                <w:sz w:val="24"/>
                <w:szCs w:val="24"/>
                <w:shd w:val="clear" w:color="auto" w:fill="FFFFFF"/>
                <w:lang w:val="hy-AM"/>
              </w:rPr>
              <w:t xml:space="preserve">Նախագծի նույն մասում </w:t>
            </w:r>
            <w:r w:rsidRPr="00E179A7">
              <w:rPr>
                <w:rFonts w:ascii="GHEA Grapalat" w:hAnsi="GHEA Grapalat"/>
                <w:color w:val="000000"/>
                <w:sz w:val="24"/>
                <w:szCs w:val="24"/>
                <w:shd w:val="clear" w:color="auto" w:fill="FFFFFF"/>
                <w:lang w:val="hy-AM"/>
              </w:rPr>
              <w:t>«</w:t>
            </w:r>
            <w:r w:rsidRPr="00E179A7">
              <w:rPr>
                <w:rFonts w:ascii="GHEA Grapalat" w:hAnsi="GHEA Grapalat"/>
                <w:bCs/>
                <w:color w:val="000000"/>
                <w:sz w:val="24"/>
                <w:szCs w:val="24"/>
                <w:lang w:val="hy-AM"/>
              </w:rPr>
              <w:t>1-ին կետով</w:t>
            </w:r>
            <w:r w:rsidRPr="00E179A7">
              <w:rPr>
                <w:rFonts w:ascii="GHEA Grapalat" w:hAnsi="GHEA Grapalat"/>
                <w:color w:val="000000"/>
                <w:sz w:val="24"/>
                <w:szCs w:val="24"/>
                <w:shd w:val="clear" w:color="auto" w:fill="FFFFFF"/>
                <w:lang w:val="hy-AM"/>
              </w:rPr>
              <w:t>» բառերը փոխարինել «</w:t>
            </w:r>
            <w:r w:rsidRPr="00E179A7">
              <w:rPr>
                <w:rFonts w:ascii="GHEA Grapalat" w:hAnsi="GHEA Grapalat"/>
                <w:bCs/>
                <w:color w:val="000000"/>
                <w:sz w:val="24"/>
                <w:szCs w:val="24"/>
                <w:lang w:val="hy-AM"/>
              </w:rPr>
              <w:t xml:space="preserve">2-րդ </w:t>
            </w:r>
            <w:r w:rsidRPr="00E179A7">
              <w:rPr>
                <w:rFonts w:ascii="GHEA Grapalat" w:hAnsi="GHEA Grapalat"/>
                <w:bCs/>
                <w:color w:val="000000"/>
                <w:sz w:val="24"/>
                <w:szCs w:val="24"/>
                <w:lang w:val="hy-AM"/>
              </w:rPr>
              <w:lastRenderedPageBreak/>
              <w:t>մասով</w:t>
            </w:r>
            <w:r w:rsidRPr="00E179A7">
              <w:rPr>
                <w:rFonts w:ascii="GHEA Grapalat" w:hAnsi="GHEA Grapalat"/>
                <w:color w:val="000000"/>
                <w:sz w:val="24"/>
                <w:szCs w:val="24"/>
                <w:shd w:val="clear" w:color="auto" w:fill="FFFFFF"/>
                <w:lang w:val="hy-AM"/>
              </w:rPr>
              <w:t xml:space="preserve">» բառերով՝ ապահովելով </w:t>
            </w:r>
            <w:r w:rsidRPr="00E179A7">
              <w:rPr>
                <w:rFonts w:ascii="GHEA Grapalat" w:hAnsi="GHEA Grapalat" w:cs="Sylfaen"/>
                <w:bCs/>
                <w:sz w:val="24"/>
                <w:szCs w:val="24"/>
                <w:lang w:val="hy-AM"/>
              </w:rPr>
              <w:t>օրենսդրական ակտում ներքին հղումների ճշգրտությունը:</w:t>
            </w:r>
          </w:p>
          <w:p w14:paraId="26022D59" w14:textId="77777777"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r>
            <w:r w:rsidRPr="00E179A7">
              <w:rPr>
                <w:rFonts w:ascii="GHEA Grapalat" w:hAnsi="GHEA Grapalat" w:cs="Sylfaen"/>
                <w:bCs/>
                <w:sz w:val="24"/>
                <w:szCs w:val="24"/>
                <w:lang w:val="hy-AM"/>
              </w:rPr>
              <w:t>6.</w:t>
            </w:r>
            <w:r w:rsidRPr="00E179A7">
              <w:rPr>
                <w:rFonts w:ascii="GHEA Grapalat" w:hAnsi="GHEA Grapalat"/>
                <w:iCs/>
                <w:color w:val="000000"/>
                <w:sz w:val="24"/>
                <w:szCs w:val="24"/>
                <w:shd w:val="clear" w:color="auto" w:fill="FFFFFF"/>
                <w:lang w:val="hy-AM"/>
              </w:rPr>
              <w:t xml:space="preserve"> Նախագծի 4-րդ հոդվածով լրացվող 3.2-րդ հոդվածի 6-րդ մասում </w:t>
            </w:r>
            <w:r w:rsidRPr="00E179A7">
              <w:rPr>
                <w:rFonts w:ascii="GHEA Grapalat" w:hAnsi="GHEA Grapalat"/>
                <w:color w:val="000000"/>
                <w:sz w:val="24"/>
                <w:szCs w:val="24"/>
                <w:shd w:val="clear" w:color="auto" w:fill="FFFFFF"/>
                <w:lang w:val="hy-AM"/>
              </w:rPr>
              <w:t>«</w:t>
            </w:r>
            <w:r w:rsidRPr="00E179A7">
              <w:rPr>
                <w:rFonts w:ascii="GHEA Grapalat" w:hAnsi="GHEA Grapalat" w:cs="GHEA Grapalat"/>
                <w:sz w:val="24"/>
                <w:szCs w:val="24"/>
                <w:lang w:val="af-ZA"/>
              </w:rPr>
              <w:t>ոչ խտրական մուտք</w:t>
            </w:r>
            <w:r w:rsidRPr="00E179A7">
              <w:rPr>
                <w:rFonts w:ascii="GHEA Grapalat" w:hAnsi="GHEA Grapalat" w:cs="GHEA Grapalat"/>
                <w:sz w:val="24"/>
                <w:szCs w:val="24"/>
                <w:lang w:val="hy-AM"/>
              </w:rPr>
              <w:t>ը</w:t>
            </w:r>
            <w:r w:rsidRPr="00E179A7">
              <w:rPr>
                <w:rFonts w:ascii="GHEA Grapalat" w:hAnsi="GHEA Grapalat"/>
                <w:color w:val="000000"/>
                <w:sz w:val="24"/>
                <w:szCs w:val="24"/>
                <w:shd w:val="clear" w:color="auto" w:fill="FFFFFF"/>
                <w:lang w:val="hy-AM"/>
              </w:rPr>
              <w:t xml:space="preserve">» ձևակերպումն </w:t>
            </w:r>
            <w:r w:rsidRPr="00E179A7">
              <w:rPr>
                <w:rFonts w:ascii="GHEA Grapalat" w:hAnsi="GHEA Grapalat"/>
                <w:iCs/>
                <w:color w:val="000000"/>
                <w:sz w:val="24"/>
                <w:szCs w:val="24"/>
                <w:shd w:val="clear" w:color="auto" w:fill="FFFFFF"/>
                <w:lang w:val="hy-AM"/>
              </w:rPr>
              <w:t xml:space="preserve">անհրաժեշտ է հստակեցնել, պարզաբանել, թե ինչ ընթացակարգով պետք է ապահովվի </w:t>
            </w:r>
            <w:r w:rsidRPr="00E179A7">
              <w:rPr>
                <w:rFonts w:ascii="GHEA Grapalat" w:hAnsi="GHEA Grapalat" w:cs="GHEA Grapalat"/>
                <w:sz w:val="24"/>
                <w:szCs w:val="24"/>
                <w:lang w:val="hy-AM"/>
              </w:rPr>
              <w:t xml:space="preserve">այլ փոստային և/կամ սուրհանդակային կապի օպերատորների </w:t>
            </w:r>
            <w:r w:rsidRPr="00E179A7">
              <w:rPr>
                <w:rFonts w:ascii="GHEA Grapalat" w:hAnsi="GHEA Grapalat" w:cs="GHEA Grapalat"/>
                <w:sz w:val="24"/>
                <w:szCs w:val="24"/>
                <w:lang w:val="af-ZA"/>
              </w:rPr>
              <w:t>ոչ խտրական մուտք</w:t>
            </w:r>
            <w:r w:rsidRPr="00E179A7">
              <w:rPr>
                <w:rFonts w:ascii="GHEA Grapalat" w:hAnsi="GHEA Grapalat" w:cs="GHEA Grapalat"/>
                <w:sz w:val="24"/>
                <w:szCs w:val="24"/>
                <w:lang w:val="hy-AM"/>
              </w:rPr>
              <w:t>ը</w:t>
            </w:r>
            <w:r w:rsidRPr="00E179A7">
              <w:rPr>
                <w:rFonts w:ascii="GHEA Grapalat" w:hAnsi="GHEA Grapalat"/>
                <w:iCs/>
                <w:color w:val="000000"/>
                <w:sz w:val="24"/>
                <w:szCs w:val="24"/>
                <w:shd w:val="clear" w:color="auto" w:fill="FFFFFF"/>
                <w:lang w:val="hy-AM"/>
              </w:rPr>
              <w:t>, ինչպես նաև դրանով նախատեսվող կարգավորումը խմբագրել, քանի որ նման ձևակերպման պարագայում կարգավորման միտքն անհասկանալի է:</w:t>
            </w:r>
          </w:p>
          <w:p w14:paraId="46612100" w14:textId="77777777" w:rsidR="00C75F25"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r>
          </w:p>
          <w:p w14:paraId="6F9391EB" w14:textId="77777777" w:rsidR="00C75F25" w:rsidRDefault="00C75F25"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p>
          <w:p w14:paraId="5EC65837" w14:textId="77777777" w:rsidR="00C75F25" w:rsidRDefault="00C75F25"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p>
          <w:p w14:paraId="3C92881F" w14:textId="0B51DE35"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7.</w:t>
            </w:r>
            <w:r w:rsidRPr="00E179A7">
              <w:rPr>
                <w:rFonts w:ascii="GHEA Grapalat" w:hAnsi="GHEA Grapalat"/>
                <w:color w:val="000000"/>
                <w:sz w:val="24"/>
                <w:szCs w:val="24"/>
                <w:shd w:val="clear" w:color="auto" w:fill="FFFFFF"/>
                <w:lang w:val="hy-AM"/>
              </w:rPr>
              <w:t xml:space="preserve"> </w:t>
            </w:r>
            <w:r w:rsidRPr="00E179A7">
              <w:rPr>
                <w:rFonts w:ascii="GHEA Grapalat" w:hAnsi="GHEA Grapalat"/>
                <w:iCs/>
                <w:color w:val="000000"/>
                <w:sz w:val="24"/>
                <w:szCs w:val="24"/>
                <w:shd w:val="clear" w:color="auto" w:fill="FFFFFF"/>
                <w:lang w:val="hy-AM"/>
              </w:rPr>
              <w:t xml:space="preserve">Նախագծի 8-րդ հոդվածում անհրաժեշտ է հստակեցնել, թե 12-րդ հոդվածի 1-ին մասում որ </w:t>
            </w:r>
            <w:r w:rsidRPr="00E179A7">
              <w:rPr>
                <w:rFonts w:ascii="GHEA Grapalat" w:hAnsi="GHEA Grapalat"/>
                <w:sz w:val="24"/>
                <w:szCs w:val="24"/>
                <w:lang w:val="fr-FR"/>
              </w:rPr>
              <w:t>«</w:t>
            </w:r>
            <w:r w:rsidRPr="00E179A7">
              <w:rPr>
                <w:rFonts w:ascii="GHEA Grapalat" w:hAnsi="GHEA Grapalat" w:cs="GHEA Grapalat"/>
                <w:sz w:val="24"/>
                <w:szCs w:val="24"/>
                <w:lang w:val="hy-AM"/>
              </w:rPr>
              <w:t>արտակարգ իրավիճակներում</w:t>
            </w:r>
            <w:r w:rsidRPr="00E179A7">
              <w:rPr>
                <w:rFonts w:ascii="GHEA Grapalat" w:hAnsi="GHEA Grapalat" w:cs="Calibri"/>
                <w:sz w:val="24"/>
                <w:szCs w:val="24"/>
                <w:lang w:val="hy-AM"/>
              </w:rPr>
              <w:t>» բառերից առաջ է կատարվելու համապատասխան լրացումը՝ նկատի ունենալով այն հանգամանքը, որ տվյալ բառերի կրկնակի կիրառում կա տվյալ մասում, ինչպես նաև</w:t>
            </w:r>
            <w:r w:rsidRPr="00E179A7">
              <w:rPr>
                <w:rFonts w:ascii="GHEA Grapalat" w:hAnsi="GHEA Grapalat"/>
                <w:color w:val="000000"/>
                <w:sz w:val="24"/>
                <w:szCs w:val="24"/>
                <w:shd w:val="clear" w:color="auto" w:fill="FFFFFF"/>
                <w:lang w:val="hy-AM"/>
              </w:rPr>
              <w:t xml:space="preserve"> «</w:t>
            </w:r>
            <w:r w:rsidRPr="00E179A7">
              <w:rPr>
                <w:rFonts w:ascii="GHEA Grapalat" w:hAnsi="GHEA Grapalat" w:cs="Calibri"/>
                <w:sz w:val="24"/>
                <w:szCs w:val="24"/>
                <w:lang w:val="hy-AM"/>
              </w:rPr>
              <w:t>«համագործակցելով»</w:t>
            </w:r>
            <w:r w:rsidRPr="00E179A7">
              <w:rPr>
                <w:rFonts w:ascii="GHEA Grapalat" w:hAnsi="GHEA Grapalat"/>
                <w:color w:val="000000"/>
                <w:sz w:val="24"/>
                <w:szCs w:val="24"/>
                <w:shd w:val="clear" w:color="auto" w:fill="FFFFFF"/>
                <w:lang w:val="hy-AM"/>
              </w:rPr>
              <w:t>» բառից առաջ անհրաժեշտ է լրացնել «</w:t>
            </w:r>
            <w:r w:rsidRPr="00E179A7">
              <w:rPr>
                <w:rFonts w:ascii="GHEA Grapalat" w:hAnsi="GHEA Grapalat"/>
                <w:sz w:val="24"/>
                <w:szCs w:val="24"/>
                <w:lang w:val="hy-AM"/>
              </w:rPr>
              <w:t>Օրենքի 12</w:t>
            </w:r>
            <w:r w:rsidRPr="00E179A7">
              <w:rPr>
                <w:rFonts w:ascii="GHEA Grapalat" w:hAnsi="GHEA Grapalat"/>
                <w:sz w:val="24"/>
                <w:szCs w:val="24"/>
                <w:lang w:val="fr-FR"/>
              </w:rPr>
              <w:t>-</w:t>
            </w:r>
            <w:r w:rsidRPr="00E179A7">
              <w:rPr>
                <w:rFonts w:ascii="GHEA Grapalat" w:hAnsi="GHEA Grapalat"/>
                <w:sz w:val="24"/>
                <w:szCs w:val="24"/>
                <w:lang w:val="hy-AM"/>
              </w:rPr>
              <w:t>րդ</w:t>
            </w:r>
            <w:r w:rsidRPr="00E179A7">
              <w:rPr>
                <w:rFonts w:ascii="GHEA Grapalat" w:hAnsi="GHEA Grapalat"/>
                <w:sz w:val="24"/>
                <w:szCs w:val="24"/>
                <w:lang w:val="fr-FR"/>
              </w:rPr>
              <w:t xml:space="preserve"> </w:t>
            </w:r>
            <w:r w:rsidRPr="00E179A7">
              <w:rPr>
                <w:rFonts w:ascii="GHEA Grapalat" w:hAnsi="GHEA Grapalat"/>
                <w:sz w:val="24"/>
                <w:szCs w:val="24"/>
                <w:lang w:val="hy-AM"/>
              </w:rPr>
              <w:t>հոդվածի 1-ին մասում</w:t>
            </w:r>
            <w:r w:rsidRPr="00E179A7">
              <w:rPr>
                <w:rFonts w:ascii="GHEA Grapalat" w:hAnsi="GHEA Grapalat"/>
                <w:color w:val="000000"/>
                <w:sz w:val="24"/>
                <w:szCs w:val="24"/>
                <w:shd w:val="clear" w:color="auto" w:fill="FFFFFF"/>
                <w:lang w:val="hy-AM"/>
              </w:rPr>
              <w:t>» բառերը:</w:t>
            </w:r>
          </w:p>
          <w:p w14:paraId="5C7CF077" w14:textId="77777777"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r>
            <w:r w:rsidRPr="00E179A7">
              <w:rPr>
                <w:rFonts w:ascii="GHEA Grapalat" w:hAnsi="GHEA Grapalat"/>
                <w:color w:val="000000"/>
                <w:sz w:val="24"/>
                <w:szCs w:val="24"/>
                <w:shd w:val="clear" w:color="auto" w:fill="FFFFFF"/>
                <w:lang w:val="hy-AM"/>
              </w:rPr>
              <w:t>8.</w:t>
            </w:r>
            <w:r w:rsidRPr="00E179A7">
              <w:rPr>
                <w:rFonts w:ascii="GHEA Grapalat" w:hAnsi="GHEA Grapalat"/>
                <w:iCs/>
                <w:color w:val="000000"/>
                <w:sz w:val="24"/>
                <w:szCs w:val="24"/>
                <w:shd w:val="clear" w:color="auto" w:fill="FFFFFF"/>
                <w:lang w:val="hy-AM"/>
              </w:rPr>
              <w:t xml:space="preserve"> Նախագծի 9-րդ հոդվածի 1-ին մասով նախատեսվում է կատարել փոփոխություն, որի արդյունքում </w:t>
            </w:r>
            <w:r w:rsidRPr="00E179A7">
              <w:rPr>
                <w:rFonts w:ascii="GHEA Grapalat" w:hAnsi="GHEA Grapalat"/>
                <w:i/>
                <w:color w:val="000000"/>
                <w:sz w:val="24"/>
                <w:szCs w:val="24"/>
                <w:shd w:val="clear" w:color="auto" w:fill="FFFFFF"/>
                <w:lang w:val="hy-AM"/>
              </w:rPr>
              <w:t xml:space="preserve">Կարգավորող հանձնաժողովը սակագինը վերանայելու (վերահաստատում կամ փոփոխում) և որոշում է կայացնելու </w:t>
            </w:r>
            <w:r w:rsidRPr="00E179A7">
              <w:rPr>
                <w:rFonts w:ascii="GHEA Grapalat" w:hAnsi="GHEA Grapalat"/>
                <w:i/>
                <w:color w:val="000000"/>
                <w:sz w:val="24"/>
                <w:szCs w:val="24"/>
                <w:shd w:val="clear" w:color="auto" w:fill="FFFFFF"/>
                <w:lang w:val="hy-AM"/>
              </w:rPr>
              <w:lastRenderedPageBreak/>
              <w:t>փոստային կապի ազգային օպերատորի վերանայման հայտի փաթեթն ընդունելուց հետո` ոչ թե 90-օրյա, այլ 80-օրյա ժամկետում:</w:t>
            </w:r>
          </w:p>
          <w:p w14:paraId="4021F1F4" w14:textId="77777777" w:rsidR="00E179A7" w:rsidRPr="00E179A7"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r>
            <w:r w:rsidRPr="00E179A7">
              <w:rPr>
                <w:rFonts w:ascii="GHEA Grapalat" w:hAnsi="GHEA Grapalat"/>
                <w:color w:val="000000"/>
                <w:sz w:val="24"/>
                <w:szCs w:val="24"/>
                <w:shd w:val="clear" w:color="auto" w:fill="FFFFFF"/>
                <w:lang w:val="hy-AM"/>
              </w:rPr>
              <w:t xml:space="preserve">Այս առումով հարկ ենք համարում նշել, որ Նախագծին կից ներկայացված հիմնավորման մեջ բացակայում են վերոնշյալ փոփոխության կատարման անհրաժեշտությունը հիմնավորող փաստարկները: Ուստի, այս համատեքստում, Նախագծին կից ներկայացված հիմնավորումն անհրաժեշտ է լրամշակել՝ փաստարկելով տվյալ փոփոխության կատարման անհրաժեշտությունը՝ հաշվի առնելով </w:t>
            </w:r>
            <w:r w:rsidRPr="00E179A7">
              <w:rPr>
                <w:rFonts w:ascii="GHEA Grapalat" w:hAnsi="GHEA Grapalat" w:cs="Sylfaen"/>
                <w:spacing w:val="-2"/>
                <w:sz w:val="24"/>
                <w:szCs w:val="24"/>
                <w:lang w:val="hy-AM"/>
              </w:rPr>
              <w:t xml:space="preserve">«Նորմատիվ իրավական ակտերի մասին» </w:t>
            </w:r>
            <w:r w:rsidRPr="00E179A7">
              <w:rPr>
                <w:rFonts w:ascii="GHEA Grapalat" w:hAnsi="GHEA Grapalat"/>
                <w:color w:val="000000"/>
                <w:sz w:val="24"/>
                <w:szCs w:val="24"/>
                <w:shd w:val="clear" w:color="auto" w:fill="FFFFFF"/>
                <w:lang w:val="hy-AM"/>
              </w:rPr>
              <w:t>օրենքի 6</w:t>
            </w:r>
            <w:r w:rsidRPr="00E179A7">
              <w:rPr>
                <w:rFonts w:ascii="GHEA Grapalat" w:hAnsi="GHEA Grapalat" w:cs="Sylfaen"/>
                <w:spacing w:val="-2"/>
                <w:sz w:val="24"/>
                <w:szCs w:val="24"/>
                <w:lang w:val="hy-AM"/>
              </w:rPr>
              <w:t>-րդ հոդվածի 5-րդ մասի պահանջը:</w:t>
            </w:r>
          </w:p>
          <w:p w14:paraId="714BE69E" w14:textId="77777777" w:rsidR="00E179A7" w:rsidRPr="009723C2" w:rsidRDefault="00E179A7" w:rsidP="00E179A7">
            <w:pPr>
              <w:shd w:val="clear" w:color="auto" w:fill="FFFFFF"/>
              <w:tabs>
                <w:tab w:val="left" w:pos="720"/>
              </w:tabs>
              <w:spacing w:line="360" w:lineRule="auto"/>
              <w:jc w:val="both"/>
              <w:rPr>
                <w:rFonts w:ascii="GHEA Grapalat" w:hAnsi="GHEA Grapalat"/>
                <w:iCs/>
                <w:color w:val="000000"/>
                <w:sz w:val="24"/>
                <w:szCs w:val="24"/>
                <w:shd w:val="clear" w:color="auto" w:fill="FFFFFF"/>
                <w:lang w:val="hy-AM"/>
              </w:rPr>
            </w:pPr>
            <w:r w:rsidRPr="00E179A7">
              <w:rPr>
                <w:rFonts w:ascii="GHEA Grapalat" w:hAnsi="GHEA Grapalat"/>
                <w:iCs/>
                <w:color w:val="000000"/>
                <w:sz w:val="24"/>
                <w:szCs w:val="24"/>
                <w:shd w:val="clear" w:color="auto" w:fill="FFFFFF"/>
                <w:lang w:val="hy-AM"/>
              </w:rPr>
              <w:tab/>
            </w:r>
            <w:r w:rsidRPr="009723C2">
              <w:rPr>
                <w:rFonts w:ascii="GHEA Grapalat" w:hAnsi="GHEA Grapalat"/>
                <w:iCs/>
                <w:color w:val="000000"/>
                <w:sz w:val="24"/>
                <w:szCs w:val="24"/>
                <w:shd w:val="clear" w:color="auto" w:fill="FFFFFF"/>
                <w:lang w:val="hy-AM"/>
              </w:rPr>
              <w:t xml:space="preserve">9. Նախագծի 10-րդ հոդվածն անհրաժեշտ է վերնագրել, մասնավորապես՝ այն լրացնել </w:t>
            </w:r>
            <w:r w:rsidRPr="00E179A7">
              <w:rPr>
                <w:rFonts w:ascii="GHEA Grapalat" w:hAnsi="GHEA Grapalat"/>
                <w:color w:val="000000"/>
                <w:sz w:val="24"/>
                <w:szCs w:val="24"/>
                <w:shd w:val="clear" w:color="auto" w:fill="FFFFFF"/>
                <w:lang w:val="hy-AM"/>
              </w:rPr>
              <w:t>«</w:t>
            </w:r>
            <w:r w:rsidRPr="009723C2">
              <w:rPr>
                <w:rFonts w:ascii="GHEA Grapalat" w:hAnsi="GHEA Grapalat" w:cs="Calibri"/>
                <w:sz w:val="24"/>
                <w:szCs w:val="24"/>
                <w:lang w:val="hy-AM"/>
              </w:rPr>
              <w:t>Եզրափակիչ և անցումային դրույթներ</w:t>
            </w:r>
            <w:r w:rsidRPr="00E179A7">
              <w:rPr>
                <w:rFonts w:ascii="GHEA Grapalat" w:hAnsi="GHEA Grapalat"/>
                <w:color w:val="000000"/>
                <w:sz w:val="24"/>
                <w:szCs w:val="24"/>
                <w:shd w:val="clear" w:color="auto" w:fill="FFFFFF"/>
                <w:lang w:val="hy-AM"/>
              </w:rPr>
              <w:t>» բառ</w:t>
            </w:r>
            <w:r w:rsidRPr="009723C2">
              <w:rPr>
                <w:rFonts w:ascii="GHEA Grapalat" w:hAnsi="GHEA Grapalat"/>
                <w:color w:val="000000"/>
                <w:sz w:val="24"/>
                <w:szCs w:val="24"/>
                <w:shd w:val="clear" w:color="auto" w:fill="FFFFFF"/>
                <w:lang w:val="hy-AM"/>
              </w:rPr>
              <w:t xml:space="preserve">երով՝ </w:t>
            </w:r>
            <w:r w:rsidRPr="00E179A7">
              <w:rPr>
                <w:rFonts w:ascii="GHEA Grapalat" w:hAnsi="GHEA Grapalat"/>
                <w:sz w:val="24"/>
                <w:szCs w:val="24"/>
                <w:lang w:val="hy-AM"/>
              </w:rPr>
              <w:t>հաշվի առնելով</w:t>
            </w:r>
            <w:r w:rsidRPr="00E179A7">
              <w:rPr>
                <w:rFonts w:ascii="GHEA Grapalat" w:hAnsi="GHEA Grapalat"/>
                <w:color w:val="000000"/>
                <w:sz w:val="24"/>
                <w:szCs w:val="24"/>
                <w:lang w:val="hy-AM"/>
              </w:rPr>
              <w:t xml:space="preserve"> </w:t>
            </w:r>
            <w:r w:rsidRPr="00E179A7">
              <w:rPr>
                <w:rFonts w:ascii="GHEA Grapalat" w:hAnsi="GHEA Grapalat"/>
                <w:bCs/>
                <w:sz w:val="24"/>
                <w:szCs w:val="24"/>
                <w:lang w:val="hy-AM"/>
              </w:rPr>
              <w:t>«Նորմատիվ իրավական ակտերի մասին</w:t>
            </w:r>
            <w:r w:rsidRPr="00E179A7">
              <w:rPr>
                <w:rFonts w:ascii="GHEA Grapalat" w:hAnsi="GHEA Grapalat"/>
                <w:sz w:val="24"/>
                <w:szCs w:val="24"/>
                <w:lang w:val="hy-AM"/>
              </w:rPr>
              <w:t xml:space="preserve">» </w:t>
            </w:r>
            <w:r w:rsidRPr="00E179A7">
              <w:rPr>
                <w:rFonts w:ascii="GHEA Grapalat" w:hAnsi="GHEA Grapalat"/>
                <w:color w:val="000000"/>
                <w:sz w:val="24"/>
                <w:szCs w:val="24"/>
                <w:lang w:val="hy-AM"/>
              </w:rPr>
              <w:t xml:space="preserve">օրենքի 13-րդ հոդվածի 5-րդ մասի պահանջները, որոնց համաձայն՝ </w:t>
            </w:r>
            <w:r w:rsidRPr="00E179A7">
              <w:rPr>
                <w:rFonts w:ascii="GHEA Grapalat" w:hAnsi="GHEA Grapalat"/>
                <w:b/>
                <w:i/>
                <w:color w:val="000000"/>
                <w:sz w:val="24"/>
                <w:szCs w:val="24"/>
                <w:lang w:val="hy-AM"/>
              </w:rPr>
              <w:t>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w:t>
            </w:r>
            <w:r w:rsidRPr="00E179A7">
              <w:rPr>
                <w:rFonts w:ascii="GHEA Grapalat" w:hAnsi="GHEA Grapalat"/>
                <w:i/>
                <w:color w:val="000000"/>
                <w:sz w:val="24"/>
                <w:szCs w:val="24"/>
                <w:lang w:val="hy-AM"/>
              </w:rPr>
              <w:t xml:space="preserve">, կամ դրա կատարումն ուղղակիորեն պայմանավորված է ենթաօրենսդրական նորմատիվ իրավական ակտի ընդունմամբ, ապա </w:t>
            </w:r>
            <w:r w:rsidRPr="00E179A7">
              <w:rPr>
                <w:rFonts w:ascii="GHEA Grapalat" w:hAnsi="GHEA Grapalat"/>
                <w:b/>
                <w:i/>
                <w:color w:val="000000"/>
                <w:sz w:val="24"/>
                <w:szCs w:val="24"/>
                <w:lang w:val="hy-AM"/>
              </w:rPr>
              <w:t>օրենսդրական ակտի անցումային դրույթներով սահմանվում են նաև ենթաօրենսդրական նորմատիվ իրավական ակտի ընդունման նախատեսվող ժամկետը:</w:t>
            </w:r>
          </w:p>
          <w:p w14:paraId="07DB3875" w14:textId="77777777" w:rsidR="00E179A7" w:rsidRPr="009723C2" w:rsidRDefault="00E179A7" w:rsidP="00E179A7">
            <w:pPr>
              <w:shd w:val="clear" w:color="auto" w:fill="FFFFFF"/>
              <w:tabs>
                <w:tab w:val="left" w:pos="851"/>
              </w:tabs>
              <w:spacing w:line="360" w:lineRule="auto"/>
              <w:jc w:val="both"/>
              <w:rPr>
                <w:rFonts w:ascii="GHEA Grapalat" w:hAnsi="GHEA Grapalat"/>
                <w:iCs/>
                <w:color w:val="000000"/>
                <w:sz w:val="24"/>
                <w:szCs w:val="24"/>
                <w:shd w:val="clear" w:color="auto" w:fill="FFFFFF"/>
                <w:lang w:val="hy-AM"/>
              </w:rPr>
            </w:pPr>
          </w:p>
          <w:p w14:paraId="024BB164" w14:textId="674DAD73" w:rsidR="00221852" w:rsidRPr="009723C2" w:rsidRDefault="00221852" w:rsidP="00E179A7">
            <w:pPr>
              <w:pStyle w:val="ListParagraph"/>
              <w:tabs>
                <w:tab w:val="left" w:pos="993"/>
              </w:tabs>
              <w:spacing w:after="0" w:line="360" w:lineRule="auto"/>
              <w:ind w:left="0"/>
              <w:jc w:val="both"/>
              <w:rPr>
                <w:rFonts w:ascii="GHEA Grapalat" w:hAnsi="GHEA Grapalat"/>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6287FE36" w14:textId="77777777" w:rsidR="0017654B" w:rsidRDefault="00E179A7" w:rsidP="00E179A7">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Ընդունվել է</w:t>
            </w:r>
            <w:r w:rsidR="00171879" w:rsidRPr="00D71EF0">
              <w:rPr>
                <w:rFonts w:ascii="GHEA Grapalat" w:hAnsi="GHEA Grapalat"/>
                <w:b/>
                <w:sz w:val="24"/>
                <w:szCs w:val="24"/>
                <w:lang w:val="hy-AM"/>
              </w:rPr>
              <w:t>:</w:t>
            </w:r>
          </w:p>
          <w:p w14:paraId="57DCBAD9" w14:textId="77777777" w:rsidR="00E179A7" w:rsidRDefault="00E179A7" w:rsidP="00E179A7">
            <w:pPr>
              <w:spacing w:line="360" w:lineRule="auto"/>
              <w:jc w:val="center"/>
              <w:rPr>
                <w:rFonts w:ascii="GHEA Grapalat" w:hAnsi="GHEA Grapalat"/>
                <w:b/>
                <w:sz w:val="24"/>
                <w:szCs w:val="24"/>
                <w:lang w:val="hy-AM"/>
              </w:rPr>
            </w:pPr>
          </w:p>
          <w:p w14:paraId="71520455" w14:textId="77777777" w:rsidR="00E179A7" w:rsidRDefault="00E179A7" w:rsidP="00E179A7">
            <w:pPr>
              <w:spacing w:line="360" w:lineRule="auto"/>
              <w:jc w:val="center"/>
              <w:rPr>
                <w:rFonts w:ascii="GHEA Grapalat" w:hAnsi="GHEA Grapalat"/>
                <w:b/>
                <w:sz w:val="24"/>
                <w:szCs w:val="24"/>
                <w:lang w:val="hy-AM"/>
              </w:rPr>
            </w:pPr>
          </w:p>
          <w:p w14:paraId="43671747" w14:textId="77777777" w:rsidR="00E179A7" w:rsidRDefault="00E179A7" w:rsidP="00E179A7">
            <w:pPr>
              <w:spacing w:line="360" w:lineRule="auto"/>
              <w:jc w:val="center"/>
              <w:rPr>
                <w:rFonts w:ascii="GHEA Grapalat" w:hAnsi="GHEA Grapalat"/>
                <w:b/>
                <w:sz w:val="24"/>
                <w:szCs w:val="24"/>
                <w:lang w:val="hy-AM"/>
              </w:rPr>
            </w:pPr>
          </w:p>
          <w:p w14:paraId="1DAF2CFA" w14:textId="77777777" w:rsidR="00E179A7" w:rsidRDefault="00E179A7" w:rsidP="00E179A7">
            <w:pPr>
              <w:spacing w:line="360" w:lineRule="auto"/>
              <w:jc w:val="center"/>
              <w:rPr>
                <w:rFonts w:ascii="GHEA Grapalat" w:hAnsi="GHEA Grapalat"/>
                <w:b/>
                <w:sz w:val="24"/>
                <w:szCs w:val="24"/>
                <w:lang w:val="hy-AM"/>
              </w:rPr>
            </w:pPr>
          </w:p>
          <w:p w14:paraId="68251A27" w14:textId="77777777" w:rsidR="00E179A7" w:rsidRDefault="00E179A7" w:rsidP="00E179A7">
            <w:pPr>
              <w:spacing w:line="360" w:lineRule="auto"/>
              <w:jc w:val="center"/>
              <w:rPr>
                <w:rFonts w:ascii="GHEA Grapalat" w:hAnsi="GHEA Grapalat"/>
                <w:b/>
                <w:sz w:val="24"/>
                <w:szCs w:val="24"/>
                <w:lang w:val="hy-AM"/>
              </w:rPr>
            </w:pPr>
          </w:p>
          <w:p w14:paraId="4B59FB90" w14:textId="77777777" w:rsidR="00E179A7" w:rsidRDefault="00E179A7" w:rsidP="00E179A7">
            <w:pPr>
              <w:spacing w:line="360" w:lineRule="auto"/>
              <w:jc w:val="center"/>
              <w:rPr>
                <w:rFonts w:ascii="GHEA Grapalat" w:hAnsi="GHEA Grapalat"/>
                <w:b/>
                <w:sz w:val="24"/>
                <w:szCs w:val="24"/>
                <w:lang w:val="hy-AM"/>
              </w:rPr>
            </w:pPr>
          </w:p>
          <w:p w14:paraId="6189FD27" w14:textId="74189B2F" w:rsidR="00E179A7" w:rsidRDefault="00E179A7" w:rsidP="00E179A7">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Pr="00D71EF0">
              <w:rPr>
                <w:rFonts w:ascii="GHEA Grapalat" w:hAnsi="GHEA Grapalat"/>
                <w:b/>
                <w:sz w:val="24"/>
                <w:szCs w:val="24"/>
                <w:lang w:val="hy-AM"/>
              </w:rPr>
              <w:t>:</w:t>
            </w:r>
          </w:p>
          <w:p w14:paraId="6F063E2D" w14:textId="5D8C37F6" w:rsidR="00B33A92" w:rsidRDefault="00B33A92" w:rsidP="00E179A7">
            <w:pPr>
              <w:spacing w:line="360" w:lineRule="auto"/>
              <w:jc w:val="center"/>
              <w:rPr>
                <w:rFonts w:ascii="GHEA Grapalat" w:hAnsi="GHEA Grapalat"/>
                <w:b/>
                <w:sz w:val="24"/>
                <w:szCs w:val="24"/>
                <w:lang w:val="hy-AM"/>
              </w:rPr>
            </w:pPr>
          </w:p>
          <w:p w14:paraId="674BBCB2" w14:textId="5F92DAD2" w:rsidR="00B33A92" w:rsidRDefault="00B33A92" w:rsidP="00E179A7">
            <w:pPr>
              <w:spacing w:line="360" w:lineRule="auto"/>
              <w:jc w:val="center"/>
              <w:rPr>
                <w:rFonts w:ascii="GHEA Grapalat" w:hAnsi="GHEA Grapalat"/>
                <w:b/>
                <w:sz w:val="24"/>
                <w:szCs w:val="24"/>
                <w:lang w:val="hy-AM"/>
              </w:rPr>
            </w:pPr>
          </w:p>
          <w:p w14:paraId="1FE1822F" w14:textId="294BFB06" w:rsidR="00B33A92" w:rsidRDefault="00B33A92" w:rsidP="00E179A7">
            <w:pPr>
              <w:spacing w:line="360" w:lineRule="auto"/>
              <w:jc w:val="center"/>
              <w:rPr>
                <w:rFonts w:ascii="GHEA Grapalat" w:hAnsi="GHEA Grapalat"/>
                <w:b/>
                <w:sz w:val="24"/>
                <w:szCs w:val="24"/>
                <w:lang w:val="hy-AM"/>
              </w:rPr>
            </w:pPr>
          </w:p>
          <w:p w14:paraId="62E9E6A0" w14:textId="424172F9" w:rsidR="00B33A92" w:rsidRDefault="00B33A92" w:rsidP="00E179A7">
            <w:pPr>
              <w:spacing w:line="360" w:lineRule="auto"/>
              <w:jc w:val="center"/>
              <w:rPr>
                <w:rFonts w:ascii="GHEA Grapalat" w:hAnsi="GHEA Grapalat"/>
                <w:b/>
                <w:sz w:val="24"/>
                <w:szCs w:val="24"/>
                <w:lang w:val="hy-AM"/>
              </w:rPr>
            </w:pPr>
          </w:p>
          <w:p w14:paraId="63E4950B" w14:textId="5336B7FD" w:rsidR="00B33A92" w:rsidRDefault="00B33A92" w:rsidP="00E179A7">
            <w:pPr>
              <w:spacing w:line="360" w:lineRule="auto"/>
              <w:jc w:val="center"/>
              <w:rPr>
                <w:rFonts w:ascii="GHEA Grapalat" w:hAnsi="GHEA Grapalat"/>
                <w:b/>
                <w:sz w:val="24"/>
                <w:szCs w:val="24"/>
                <w:lang w:val="hy-AM"/>
              </w:rPr>
            </w:pPr>
          </w:p>
          <w:p w14:paraId="753D3B73" w14:textId="491EA31D" w:rsidR="00B33A92" w:rsidRDefault="00B33A92" w:rsidP="00E179A7">
            <w:pPr>
              <w:spacing w:line="360" w:lineRule="auto"/>
              <w:jc w:val="center"/>
              <w:rPr>
                <w:rFonts w:ascii="GHEA Grapalat" w:hAnsi="GHEA Grapalat"/>
                <w:b/>
                <w:sz w:val="24"/>
                <w:szCs w:val="24"/>
                <w:lang w:val="hy-AM"/>
              </w:rPr>
            </w:pPr>
          </w:p>
          <w:p w14:paraId="37645E96" w14:textId="208D6C2C" w:rsidR="00B33A92" w:rsidRDefault="00B33A92" w:rsidP="00E179A7">
            <w:pPr>
              <w:spacing w:line="360" w:lineRule="auto"/>
              <w:jc w:val="center"/>
              <w:rPr>
                <w:rFonts w:ascii="GHEA Grapalat" w:hAnsi="GHEA Grapalat"/>
                <w:b/>
                <w:sz w:val="24"/>
                <w:szCs w:val="24"/>
                <w:lang w:val="hy-AM"/>
              </w:rPr>
            </w:pPr>
          </w:p>
          <w:p w14:paraId="6C7B98FE" w14:textId="5CA92D46" w:rsidR="00B33A92" w:rsidRDefault="00B33A92" w:rsidP="00E179A7">
            <w:pPr>
              <w:spacing w:line="360" w:lineRule="auto"/>
              <w:jc w:val="center"/>
              <w:rPr>
                <w:rFonts w:ascii="GHEA Grapalat" w:hAnsi="GHEA Grapalat"/>
                <w:b/>
                <w:sz w:val="24"/>
                <w:szCs w:val="24"/>
                <w:lang w:val="hy-AM"/>
              </w:rPr>
            </w:pPr>
          </w:p>
          <w:p w14:paraId="643AD800" w14:textId="3274C162" w:rsidR="00061241" w:rsidRDefault="00061241" w:rsidP="00061241">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Pr="009723C2">
              <w:rPr>
                <w:rFonts w:ascii="GHEA Grapalat" w:hAnsi="GHEA Grapalat"/>
                <w:b/>
                <w:sz w:val="24"/>
                <w:szCs w:val="24"/>
                <w:lang w:val="hy-AM"/>
              </w:rPr>
              <w:t xml:space="preserve"> </w:t>
            </w:r>
            <w:r>
              <w:rPr>
                <w:rFonts w:ascii="GHEA Grapalat" w:hAnsi="GHEA Grapalat"/>
                <w:b/>
                <w:sz w:val="24"/>
                <w:szCs w:val="24"/>
                <w:lang w:val="hy-AM"/>
              </w:rPr>
              <w:t>մասնակի</w:t>
            </w:r>
            <w:r w:rsidRPr="00D71EF0">
              <w:rPr>
                <w:rFonts w:ascii="GHEA Grapalat" w:hAnsi="GHEA Grapalat"/>
                <w:b/>
                <w:sz w:val="24"/>
                <w:szCs w:val="24"/>
                <w:lang w:val="hy-AM"/>
              </w:rPr>
              <w:t>:</w:t>
            </w:r>
          </w:p>
          <w:p w14:paraId="2D733C61" w14:textId="0D282EBC" w:rsidR="00B33A92" w:rsidRPr="001142FB" w:rsidRDefault="001142FB" w:rsidP="001142FB">
            <w:pPr>
              <w:spacing w:line="360" w:lineRule="auto"/>
              <w:rPr>
                <w:rFonts w:ascii="GHEA Grapalat" w:hAnsi="GHEA Grapalat"/>
                <w:sz w:val="24"/>
                <w:szCs w:val="24"/>
                <w:lang w:val="hy-AM"/>
              </w:rPr>
            </w:pPr>
            <w:r w:rsidRPr="001142FB">
              <w:rPr>
                <w:rFonts w:ascii="GHEA Grapalat" w:hAnsi="GHEA Grapalat"/>
                <w:sz w:val="24"/>
                <w:szCs w:val="24"/>
                <w:lang w:val="hy-AM"/>
              </w:rPr>
              <w:t xml:space="preserve">Նախագծի 2-րդ հոդվածը խմբագրվել </w:t>
            </w:r>
            <w:r w:rsidR="00712D9F">
              <w:rPr>
                <w:rFonts w:ascii="GHEA Grapalat" w:hAnsi="GHEA Grapalat"/>
                <w:sz w:val="24"/>
                <w:szCs w:val="24"/>
                <w:lang w:val="hy-AM"/>
              </w:rPr>
              <w:t>է</w:t>
            </w:r>
            <w:r w:rsidRPr="001142FB">
              <w:rPr>
                <w:rFonts w:ascii="GHEA Grapalat" w:hAnsi="GHEA Grapalat"/>
                <w:sz w:val="24"/>
                <w:szCs w:val="24"/>
                <w:lang w:val="hy-AM"/>
              </w:rPr>
              <w:t>:</w:t>
            </w:r>
          </w:p>
          <w:p w14:paraId="0B38C6EA" w14:textId="1C33C418" w:rsidR="00B33A92" w:rsidRDefault="00B33A92" w:rsidP="00E179A7">
            <w:pPr>
              <w:spacing w:line="360" w:lineRule="auto"/>
              <w:jc w:val="center"/>
              <w:rPr>
                <w:rFonts w:ascii="GHEA Grapalat" w:hAnsi="GHEA Grapalat"/>
                <w:b/>
                <w:sz w:val="24"/>
                <w:szCs w:val="24"/>
                <w:lang w:val="hy-AM"/>
              </w:rPr>
            </w:pPr>
          </w:p>
          <w:p w14:paraId="08F69255" w14:textId="76587089" w:rsidR="00B33A92" w:rsidRDefault="00B33A92" w:rsidP="00E179A7">
            <w:pPr>
              <w:spacing w:line="360" w:lineRule="auto"/>
              <w:jc w:val="center"/>
              <w:rPr>
                <w:rFonts w:ascii="GHEA Grapalat" w:hAnsi="GHEA Grapalat"/>
                <w:b/>
                <w:sz w:val="24"/>
                <w:szCs w:val="24"/>
                <w:lang w:val="hy-AM"/>
              </w:rPr>
            </w:pPr>
          </w:p>
          <w:p w14:paraId="39E237AC" w14:textId="367E9DB9" w:rsidR="00B33A92" w:rsidRDefault="00B33A92" w:rsidP="00E179A7">
            <w:pPr>
              <w:spacing w:line="360" w:lineRule="auto"/>
              <w:jc w:val="center"/>
              <w:rPr>
                <w:rFonts w:ascii="GHEA Grapalat" w:hAnsi="GHEA Grapalat"/>
                <w:b/>
                <w:sz w:val="24"/>
                <w:szCs w:val="24"/>
                <w:lang w:val="hy-AM"/>
              </w:rPr>
            </w:pPr>
          </w:p>
          <w:p w14:paraId="32758CB0" w14:textId="62A3048B" w:rsidR="00B33A92" w:rsidRDefault="00B33A92" w:rsidP="00E179A7">
            <w:pPr>
              <w:spacing w:line="360" w:lineRule="auto"/>
              <w:jc w:val="center"/>
              <w:rPr>
                <w:rFonts w:ascii="GHEA Grapalat" w:hAnsi="GHEA Grapalat"/>
                <w:b/>
                <w:sz w:val="24"/>
                <w:szCs w:val="24"/>
                <w:lang w:val="hy-AM"/>
              </w:rPr>
            </w:pPr>
          </w:p>
          <w:p w14:paraId="22F222B6" w14:textId="3E2A6E45" w:rsidR="00B33A92" w:rsidRDefault="00B33A92" w:rsidP="00E179A7">
            <w:pPr>
              <w:spacing w:line="360" w:lineRule="auto"/>
              <w:jc w:val="center"/>
              <w:rPr>
                <w:rFonts w:ascii="GHEA Grapalat" w:hAnsi="GHEA Grapalat"/>
                <w:b/>
                <w:sz w:val="24"/>
                <w:szCs w:val="24"/>
                <w:lang w:val="hy-AM"/>
              </w:rPr>
            </w:pPr>
          </w:p>
          <w:p w14:paraId="3AB725D4" w14:textId="1F331507" w:rsidR="00B33A92" w:rsidRDefault="00B33A92" w:rsidP="00E179A7">
            <w:pPr>
              <w:spacing w:line="360" w:lineRule="auto"/>
              <w:jc w:val="center"/>
              <w:rPr>
                <w:rFonts w:ascii="GHEA Grapalat" w:hAnsi="GHEA Grapalat"/>
                <w:b/>
                <w:sz w:val="24"/>
                <w:szCs w:val="24"/>
                <w:lang w:val="hy-AM"/>
              </w:rPr>
            </w:pPr>
          </w:p>
          <w:p w14:paraId="66BEAB10" w14:textId="77777777" w:rsidR="00B33A92" w:rsidRDefault="00B33A92" w:rsidP="00B33A92">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Pr="00D71EF0">
              <w:rPr>
                <w:rFonts w:ascii="GHEA Grapalat" w:hAnsi="GHEA Grapalat"/>
                <w:b/>
                <w:sz w:val="24"/>
                <w:szCs w:val="24"/>
                <w:lang w:val="hy-AM"/>
              </w:rPr>
              <w:t>:</w:t>
            </w:r>
          </w:p>
          <w:p w14:paraId="0FA240DF" w14:textId="73F9001A" w:rsidR="00B33A92" w:rsidRDefault="00B33A92" w:rsidP="00B33A92">
            <w:pPr>
              <w:spacing w:line="360" w:lineRule="auto"/>
              <w:rPr>
                <w:rFonts w:ascii="GHEA Grapalat" w:hAnsi="GHEA Grapalat"/>
                <w:b/>
                <w:sz w:val="24"/>
                <w:szCs w:val="24"/>
                <w:lang w:val="hy-AM"/>
              </w:rPr>
            </w:pPr>
          </w:p>
          <w:p w14:paraId="3285E473" w14:textId="5599E51F" w:rsidR="00806B09" w:rsidRDefault="00806B09" w:rsidP="00B33A92">
            <w:pPr>
              <w:spacing w:line="360" w:lineRule="auto"/>
              <w:rPr>
                <w:rFonts w:ascii="GHEA Grapalat" w:hAnsi="GHEA Grapalat"/>
                <w:b/>
                <w:sz w:val="24"/>
                <w:szCs w:val="24"/>
                <w:lang w:val="hy-AM"/>
              </w:rPr>
            </w:pPr>
          </w:p>
          <w:p w14:paraId="0BF7ABD5" w14:textId="3787CE7D" w:rsidR="00806B09" w:rsidRDefault="00806B09" w:rsidP="00B33A92">
            <w:pPr>
              <w:spacing w:line="360" w:lineRule="auto"/>
              <w:rPr>
                <w:rFonts w:ascii="GHEA Grapalat" w:hAnsi="GHEA Grapalat"/>
                <w:b/>
                <w:sz w:val="24"/>
                <w:szCs w:val="24"/>
                <w:lang w:val="hy-AM"/>
              </w:rPr>
            </w:pPr>
          </w:p>
          <w:p w14:paraId="70096F84" w14:textId="3508208D" w:rsidR="00806B09" w:rsidRDefault="00806B09" w:rsidP="00B33A92">
            <w:pPr>
              <w:spacing w:line="360" w:lineRule="auto"/>
              <w:rPr>
                <w:rFonts w:ascii="GHEA Grapalat" w:hAnsi="GHEA Grapalat"/>
                <w:b/>
                <w:sz w:val="24"/>
                <w:szCs w:val="24"/>
                <w:lang w:val="hy-AM"/>
              </w:rPr>
            </w:pPr>
          </w:p>
          <w:p w14:paraId="13D595F8" w14:textId="03E70F48" w:rsidR="00806B09" w:rsidRDefault="00806B09" w:rsidP="00B33A92">
            <w:pPr>
              <w:spacing w:line="360" w:lineRule="auto"/>
              <w:rPr>
                <w:rFonts w:ascii="GHEA Grapalat" w:hAnsi="GHEA Grapalat"/>
                <w:b/>
                <w:sz w:val="24"/>
                <w:szCs w:val="24"/>
                <w:lang w:val="hy-AM"/>
              </w:rPr>
            </w:pPr>
          </w:p>
          <w:p w14:paraId="09835F58" w14:textId="5E3094D9" w:rsidR="00705AD0" w:rsidRDefault="00705AD0" w:rsidP="00705AD0">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002B68B3" w:rsidRPr="009723C2">
              <w:rPr>
                <w:rFonts w:ascii="GHEA Grapalat" w:hAnsi="GHEA Grapalat"/>
                <w:b/>
                <w:sz w:val="24"/>
                <w:szCs w:val="24"/>
                <w:lang w:val="hy-AM"/>
              </w:rPr>
              <w:t xml:space="preserve"> </w:t>
            </w:r>
            <w:r w:rsidR="002B68B3">
              <w:rPr>
                <w:rFonts w:ascii="GHEA Grapalat" w:hAnsi="GHEA Grapalat"/>
                <w:b/>
                <w:sz w:val="24"/>
                <w:szCs w:val="24"/>
                <w:lang w:val="hy-AM"/>
              </w:rPr>
              <w:t>մաս</w:t>
            </w:r>
            <w:r w:rsidR="00061241">
              <w:rPr>
                <w:rFonts w:ascii="GHEA Grapalat" w:hAnsi="GHEA Grapalat"/>
                <w:b/>
                <w:sz w:val="24"/>
                <w:szCs w:val="24"/>
                <w:lang w:val="hy-AM"/>
              </w:rPr>
              <w:t>նակի</w:t>
            </w:r>
            <w:r w:rsidRPr="00D71EF0">
              <w:rPr>
                <w:rFonts w:ascii="GHEA Grapalat" w:hAnsi="GHEA Grapalat"/>
                <w:b/>
                <w:sz w:val="24"/>
                <w:szCs w:val="24"/>
                <w:lang w:val="hy-AM"/>
              </w:rPr>
              <w:t>:</w:t>
            </w:r>
          </w:p>
          <w:p w14:paraId="4D08552A" w14:textId="399149F1" w:rsidR="00BA6F05" w:rsidRPr="002B68B3" w:rsidRDefault="002B68B3" w:rsidP="009723C2">
            <w:pPr>
              <w:spacing w:line="360" w:lineRule="auto"/>
              <w:jc w:val="both"/>
              <w:rPr>
                <w:rFonts w:ascii="GHEA Grapalat" w:hAnsi="GHEA Grapalat"/>
                <w:sz w:val="24"/>
                <w:szCs w:val="24"/>
                <w:lang w:val="hy-AM"/>
              </w:rPr>
            </w:pPr>
            <w:r w:rsidRPr="002B68B3">
              <w:rPr>
                <w:rFonts w:ascii="GHEA Grapalat" w:hAnsi="GHEA Grapalat"/>
                <w:sz w:val="24"/>
                <w:szCs w:val="24"/>
                <w:lang w:val="hy-AM"/>
              </w:rPr>
              <w:t>«Փոստային կապի մասին» օրենքի  6-րդ հոդվածի 2-րդ մասով սահմանված է,</w:t>
            </w:r>
            <w:r w:rsidRPr="002B68B3">
              <w:rPr>
                <w:rFonts w:ascii="GHEA Grapalat" w:hAnsi="GHEA Grapalat"/>
                <w:color w:val="000000"/>
                <w:sz w:val="24"/>
                <w:szCs w:val="24"/>
                <w:shd w:val="clear" w:color="auto" w:fill="FFFFFF"/>
                <w:lang w:val="hy-AM"/>
              </w:rPr>
              <w:t xml:space="preserve">  որ Փոստային կապի ազգային օպերատորը պարտավոր է Հայաստանի Հանրապետության ամբողջ տարածքում ապահովել փոստային կապի ունիվերսալ ծառայությունների մատուցումը:</w:t>
            </w:r>
            <w:r w:rsidRPr="002B68B3">
              <w:rPr>
                <w:rFonts w:ascii="GHEA Grapalat" w:hAnsi="GHEA Grapalat"/>
                <w:sz w:val="24"/>
                <w:szCs w:val="24"/>
                <w:lang w:val="hy-AM"/>
              </w:rPr>
              <w:t xml:space="preserve"> </w:t>
            </w:r>
          </w:p>
          <w:p w14:paraId="1056A021" w14:textId="77777777" w:rsidR="00240AAB" w:rsidRDefault="00240AAB" w:rsidP="005A4B97">
            <w:pPr>
              <w:spacing w:line="360" w:lineRule="auto"/>
              <w:jc w:val="center"/>
              <w:rPr>
                <w:rFonts w:ascii="GHEA Grapalat" w:hAnsi="GHEA Grapalat"/>
                <w:b/>
                <w:sz w:val="24"/>
                <w:szCs w:val="24"/>
                <w:lang w:val="hy-AM"/>
              </w:rPr>
            </w:pPr>
          </w:p>
          <w:p w14:paraId="5FF5F4CE" w14:textId="638F6D07" w:rsidR="005A4B97" w:rsidRDefault="009723C2" w:rsidP="005A4B97">
            <w:pPr>
              <w:spacing w:line="360" w:lineRule="auto"/>
              <w:jc w:val="center"/>
              <w:rPr>
                <w:rFonts w:ascii="GHEA Grapalat" w:hAnsi="GHEA Grapalat"/>
                <w:b/>
                <w:sz w:val="24"/>
                <w:szCs w:val="24"/>
                <w:lang w:val="hy-AM"/>
              </w:rPr>
            </w:pPr>
            <w:r>
              <w:rPr>
                <w:rFonts w:ascii="GHEA Grapalat" w:hAnsi="GHEA Grapalat"/>
                <w:b/>
                <w:sz w:val="24"/>
                <w:szCs w:val="24"/>
                <w:lang w:val="hy-AM"/>
              </w:rPr>
              <w:t>Չի ը</w:t>
            </w:r>
            <w:r w:rsidR="005A4B97">
              <w:rPr>
                <w:rFonts w:ascii="GHEA Grapalat" w:hAnsi="GHEA Grapalat"/>
                <w:b/>
                <w:sz w:val="24"/>
                <w:szCs w:val="24"/>
                <w:lang w:val="hy-AM"/>
              </w:rPr>
              <w:t>նդունվել</w:t>
            </w:r>
            <w:r w:rsidR="005A4B97" w:rsidRPr="00D71EF0">
              <w:rPr>
                <w:rFonts w:ascii="GHEA Grapalat" w:hAnsi="GHEA Grapalat"/>
                <w:b/>
                <w:sz w:val="24"/>
                <w:szCs w:val="24"/>
                <w:lang w:val="hy-AM"/>
              </w:rPr>
              <w:t>:</w:t>
            </w:r>
          </w:p>
          <w:p w14:paraId="327FAB70" w14:textId="594A2DF5" w:rsidR="005A4B97" w:rsidRDefault="00CE265D" w:rsidP="009723C2">
            <w:pPr>
              <w:spacing w:line="360" w:lineRule="auto"/>
              <w:jc w:val="both"/>
              <w:rPr>
                <w:rFonts w:ascii="GHEA Grapalat" w:hAnsi="GHEA Grapalat"/>
                <w:sz w:val="24"/>
                <w:szCs w:val="24"/>
                <w:lang w:val="hy-AM"/>
              </w:rPr>
            </w:pPr>
            <w:r>
              <w:rPr>
                <w:rFonts w:ascii="GHEA Grapalat" w:hAnsi="GHEA Grapalat"/>
                <w:sz w:val="24"/>
                <w:szCs w:val="24"/>
                <w:lang w:val="hy-AM"/>
              </w:rPr>
              <w:t>Նախագծի համաձայն՝</w:t>
            </w:r>
            <w:r w:rsidR="009723C2" w:rsidRPr="00866380">
              <w:rPr>
                <w:rFonts w:ascii="GHEA Grapalat" w:hAnsi="GHEA Grapalat"/>
                <w:sz w:val="24"/>
                <w:szCs w:val="24"/>
                <w:lang w:val="hy-AM"/>
              </w:rPr>
              <w:t xml:space="preserve"> </w:t>
            </w:r>
            <w:r w:rsidR="009723C2">
              <w:rPr>
                <w:rFonts w:ascii="GHEA Grapalat" w:hAnsi="GHEA Grapalat"/>
                <w:sz w:val="24"/>
                <w:szCs w:val="24"/>
                <w:lang w:val="hy-AM"/>
              </w:rPr>
              <w:t>փ</w:t>
            </w:r>
            <w:r w:rsidR="009723C2" w:rsidRPr="00866380">
              <w:rPr>
                <w:rFonts w:ascii="GHEA Grapalat" w:hAnsi="GHEA Grapalat"/>
                <w:sz w:val="24"/>
                <w:szCs w:val="24"/>
                <w:lang w:val="hy-AM"/>
              </w:rPr>
              <w:t>ոստային կապի ազգային օպերատոր</w:t>
            </w:r>
            <w:r w:rsidR="009723C2">
              <w:rPr>
                <w:rFonts w:ascii="GHEA Grapalat" w:hAnsi="GHEA Grapalat"/>
                <w:sz w:val="24"/>
                <w:szCs w:val="24"/>
                <w:lang w:val="hy-AM"/>
              </w:rPr>
              <w:t xml:space="preserve">ի </w:t>
            </w:r>
            <w:r w:rsidR="009723C2" w:rsidRPr="00866380">
              <w:rPr>
                <w:rFonts w:ascii="GHEA Grapalat" w:hAnsi="GHEA Grapalat" w:cs="GHEA Grapalat"/>
                <w:sz w:val="24"/>
                <w:szCs w:val="24"/>
                <w:lang w:val="hy-AM"/>
              </w:rPr>
              <w:t>ենթակառուցվածքներին</w:t>
            </w:r>
            <w:r w:rsidR="009723C2">
              <w:rPr>
                <w:rFonts w:ascii="GHEA Grapalat" w:hAnsi="GHEA Grapalat"/>
                <w:sz w:val="24"/>
                <w:szCs w:val="24"/>
                <w:lang w:val="hy-AM"/>
              </w:rPr>
              <w:t xml:space="preserve"> </w:t>
            </w:r>
            <w:r w:rsidR="009723C2" w:rsidRPr="00866380">
              <w:rPr>
                <w:rFonts w:ascii="GHEA Grapalat" w:hAnsi="GHEA Grapalat" w:cs="GHEA Grapalat"/>
                <w:sz w:val="24"/>
                <w:szCs w:val="24"/>
                <w:lang w:val="af-ZA"/>
              </w:rPr>
              <w:t>ոչ խտրական մուտք</w:t>
            </w:r>
            <w:r w:rsidR="009723C2">
              <w:rPr>
                <w:rFonts w:ascii="GHEA Grapalat" w:hAnsi="GHEA Grapalat" w:cs="GHEA Grapalat"/>
                <w:sz w:val="24"/>
                <w:szCs w:val="24"/>
                <w:lang w:val="hy-AM"/>
              </w:rPr>
              <w:t>ի ապահովումը</w:t>
            </w:r>
            <w:r>
              <w:rPr>
                <w:rFonts w:ascii="GHEA Grapalat" w:hAnsi="GHEA Grapalat" w:cs="GHEA Grapalat"/>
                <w:sz w:val="24"/>
                <w:szCs w:val="24"/>
                <w:lang w:val="hy-AM"/>
              </w:rPr>
              <w:t xml:space="preserve"> ենթակա է կարգավոր</w:t>
            </w:r>
            <w:r w:rsidR="00CB49CC">
              <w:rPr>
                <w:rFonts w:ascii="GHEA Grapalat" w:hAnsi="GHEA Grapalat" w:cs="GHEA Grapalat"/>
                <w:sz w:val="24"/>
                <w:szCs w:val="24"/>
                <w:lang w:val="hy-AM"/>
              </w:rPr>
              <w:t>ման</w:t>
            </w:r>
            <w:r w:rsidR="00CB49CC" w:rsidRPr="00CB49CC">
              <w:rPr>
                <w:rFonts w:ascii="GHEA Grapalat" w:hAnsi="GHEA Grapalat" w:cs="GHEA Grapalat"/>
                <w:sz w:val="24"/>
                <w:szCs w:val="24"/>
                <w:lang w:val="hy-AM"/>
              </w:rPr>
              <w:t xml:space="preserve"> </w:t>
            </w:r>
            <w:r w:rsidR="009723C2">
              <w:rPr>
                <w:rFonts w:ascii="GHEA Grapalat" w:hAnsi="GHEA Grapalat"/>
                <w:sz w:val="24"/>
                <w:szCs w:val="24"/>
                <w:lang w:val="hy-AM"/>
              </w:rPr>
              <w:t>փ</w:t>
            </w:r>
            <w:r w:rsidR="009723C2" w:rsidRPr="00866380">
              <w:rPr>
                <w:rFonts w:ascii="GHEA Grapalat" w:hAnsi="GHEA Grapalat"/>
                <w:sz w:val="24"/>
                <w:szCs w:val="24"/>
                <w:lang w:val="hy-AM"/>
              </w:rPr>
              <w:t>ոստային կապի ազգային օպերատոր</w:t>
            </w:r>
            <w:r w:rsidR="009723C2">
              <w:rPr>
                <w:rFonts w:ascii="GHEA Grapalat" w:hAnsi="GHEA Grapalat"/>
                <w:sz w:val="24"/>
                <w:szCs w:val="24"/>
                <w:lang w:val="hy-AM"/>
              </w:rPr>
              <w:t xml:space="preserve">ի և </w:t>
            </w:r>
            <w:r w:rsidR="009723C2" w:rsidRPr="00866380">
              <w:rPr>
                <w:rFonts w:ascii="GHEA Grapalat" w:hAnsi="GHEA Grapalat" w:cs="GHEA Grapalat"/>
                <w:sz w:val="24"/>
                <w:szCs w:val="24"/>
                <w:lang w:val="hy-AM"/>
              </w:rPr>
              <w:t xml:space="preserve">այլ փոստային </w:t>
            </w:r>
            <w:r w:rsidR="009723C2">
              <w:rPr>
                <w:rFonts w:ascii="GHEA Grapalat" w:hAnsi="GHEA Grapalat" w:cs="GHEA Grapalat"/>
                <w:sz w:val="24"/>
                <w:szCs w:val="24"/>
                <w:lang w:val="hy-AM"/>
              </w:rPr>
              <w:t xml:space="preserve">կապի </w:t>
            </w:r>
            <w:r w:rsidR="009723C2" w:rsidRPr="00866380">
              <w:rPr>
                <w:rFonts w:ascii="GHEA Grapalat" w:hAnsi="GHEA Grapalat" w:cs="GHEA Grapalat"/>
                <w:sz w:val="24"/>
                <w:szCs w:val="24"/>
                <w:lang w:val="hy-AM"/>
              </w:rPr>
              <w:t>կամ սուրհանդակային կապի օպերատորների</w:t>
            </w:r>
            <w:r w:rsidR="009723C2" w:rsidRPr="00866380">
              <w:rPr>
                <w:rFonts w:ascii="GHEA Grapalat" w:hAnsi="GHEA Grapalat"/>
                <w:sz w:val="24"/>
                <w:szCs w:val="24"/>
                <w:lang w:val="hy-AM"/>
              </w:rPr>
              <w:t xml:space="preserve"> </w:t>
            </w:r>
            <w:r>
              <w:rPr>
                <w:rFonts w:ascii="GHEA Grapalat" w:hAnsi="GHEA Grapalat"/>
                <w:sz w:val="24"/>
                <w:szCs w:val="24"/>
                <w:lang w:val="hy-AM"/>
              </w:rPr>
              <w:t>միջև կնքված պայմանագրի ուժով</w:t>
            </w:r>
            <w:r w:rsidR="009723C2">
              <w:rPr>
                <w:rFonts w:ascii="GHEA Grapalat" w:hAnsi="GHEA Grapalat"/>
                <w:sz w:val="24"/>
                <w:szCs w:val="24"/>
                <w:lang w:val="hy-AM"/>
              </w:rPr>
              <w:t>:</w:t>
            </w:r>
          </w:p>
          <w:p w14:paraId="2740CD0F" w14:textId="762C107A" w:rsidR="00C75F25" w:rsidRPr="00C75F25" w:rsidRDefault="00C75F25" w:rsidP="009723C2">
            <w:pPr>
              <w:spacing w:line="360" w:lineRule="auto"/>
              <w:jc w:val="both"/>
              <w:rPr>
                <w:rFonts w:ascii="GHEA Grapalat" w:hAnsi="GHEA Grapalat"/>
                <w:b/>
                <w:sz w:val="24"/>
                <w:szCs w:val="24"/>
                <w:lang w:val="hy-AM"/>
              </w:rPr>
            </w:pPr>
            <w:r>
              <w:rPr>
                <w:rFonts w:ascii="GHEA Grapalat" w:hAnsi="GHEA Grapalat"/>
                <w:sz w:val="24"/>
                <w:szCs w:val="24"/>
                <w:lang w:val="hy-AM"/>
              </w:rPr>
              <w:t xml:space="preserve">Միաժամանակ, </w:t>
            </w:r>
            <w:r w:rsidRPr="00E179A7">
              <w:rPr>
                <w:rFonts w:ascii="GHEA Grapalat" w:hAnsi="GHEA Grapalat"/>
                <w:color w:val="000000"/>
                <w:sz w:val="24"/>
                <w:szCs w:val="24"/>
                <w:shd w:val="clear" w:color="auto" w:fill="FFFFFF"/>
                <w:lang w:val="hy-AM"/>
              </w:rPr>
              <w:t>«</w:t>
            </w:r>
            <w:r w:rsidRPr="00E179A7">
              <w:rPr>
                <w:rFonts w:ascii="GHEA Grapalat" w:hAnsi="GHEA Grapalat" w:cs="GHEA Grapalat"/>
                <w:sz w:val="24"/>
                <w:szCs w:val="24"/>
                <w:lang w:val="af-ZA"/>
              </w:rPr>
              <w:t>ոչ խտրական մուտք</w:t>
            </w:r>
            <w:r w:rsidRPr="00E179A7">
              <w:rPr>
                <w:rFonts w:ascii="GHEA Grapalat" w:hAnsi="GHEA Grapalat"/>
                <w:color w:val="000000"/>
                <w:sz w:val="24"/>
                <w:szCs w:val="24"/>
                <w:shd w:val="clear" w:color="auto" w:fill="FFFFFF"/>
                <w:lang w:val="hy-AM"/>
              </w:rPr>
              <w:t>» ձևակերպումն</w:t>
            </w:r>
            <w:r>
              <w:rPr>
                <w:rFonts w:ascii="GHEA Grapalat" w:hAnsi="GHEA Grapalat"/>
                <w:color w:val="000000"/>
                <w:sz w:val="24"/>
                <w:szCs w:val="24"/>
                <w:shd w:val="clear" w:color="auto" w:fill="FFFFFF"/>
                <w:lang w:val="hy-AM"/>
              </w:rPr>
              <w:t xml:space="preserve"> բխում է ԵՄ փոստային կանոնակարգից:</w:t>
            </w:r>
          </w:p>
          <w:p w14:paraId="72BEF090" w14:textId="77777777" w:rsidR="005A4B97" w:rsidRDefault="005A4B97" w:rsidP="005A4B97">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Pr="00D71EF0">
              <w:rPr>
                <w:rFonts w:ascii="GHEA Grapalat" w:hAnsi="GHEA Grapalat"/>
                <w:b/>
                <w:sz w:val="24"/>
                <w:szCs w:val="24"/>
                <w:lang w:val="hy-AM"/>
              </w:rPr>
              <w:t>:</w:t>
            </w:r>
          </w:p>
          <w:p w14:paraId="159B851B" w14:textId="221FC6C4" w:rsidR="005A4B97" w:rsidRDefault="005A4B97" w:rsidP="005A4B97">
            <w:pPr>
              <w:spacing w:line="360" w:lineRule="auto"/>
              <w:rPr>
                <w:rFonts w:ascii="GHEA Grapalat" w:hAnsi="GHEA Grapalat"/>
                <w:b/>
                <w:sz w:val="24"/>
                <w:szCs w:val="24"/>
                <w:lang w:val="hy-AM"/>
              </w:rPr>
            </w:pPr>
          </w:p>
          <w:p w14:paraId="381909D2" w14:textId="339A951B" w:rsidR="005A4B97" w:rsidRDefault="005A4B97" w:rsidP="005A4B97">
            <w:pPr>
              <w:spacing w:line="360" w:lineRule="auto"/>
              <w:rPr>
                <w:rFonts w:ascii="GHEA Grapalat" w:hAnsi="GHEA Grapalat"/>
                <w:b/>
                <w:sz w:val="24"/>
                <w:szCs w:val="24"/>
                <w:lang w:val="hy-AM"/>
              </w:rPr>
            </w:pPr>
          </w:p>
          <w:p w14:paraId="4C570227" w14:textId="40FA67BD" w:rsidR="005A4B97" w:rsidRDefault="005A4B97" w:rsidP="005A4B97">
            <w:pPr>
              <w:spacing w:line="360" w:lineRule="auto"/>
              <w:rPr>
                <w:rFonts w:ascii="GHEA Grapalat" w:hAnsi="GHEA Grapalat"/>
                <w:b/>
                <w:sz w:val="24"/>
                <w:szCs w:val="24"/>
                <w:lang w:val="hy-AM"/>
              </w:rPr>
            </w:pPr>
          </w:p>
          <w:p w14:paraId="616A81C5" w14:textId="4E0140AD" w:rsidR="005A4B97" w:rsidRDefault="005A4B97" w:rsidP="005A4B97">
            <w:pPr>
              <w:spacing w:line="360" w:lineRule="auto"/>
              <w:rPr>
                <w:rFonts w:ascii="GHEA Grapalat" w:hAnsi="GHEA Grapalat"/>
                <w:b/>
                <w:sz w:val="24"/>
                <w:szCs w:val="24"/>
                <w:lang w:val="hy-AM"/>
              </w:rPr>
            </w:pPr>
          </w:p>
          <w:p w14:paraId="1B64A39C" w14:textId="77777777" w:rsidR="00DC277D" w:rsidRDefault="00DC277D" w:rsidP="005A4B97">
            <w:pPr>
              <w:spacing w:line="360" w:lineRule="auto"/>
              <w:jc w:val="center"/>
              <w:rPr>
                <w:rFonts w:ascii="GHEA Grapalat" w:hAnsi="GHEA Grapalat"/>
                <w:b/>
                <w:sz w:val="24"/>
                <w:szCs w:val="24"/>
                <w:lang w:val="hy-AM"/>
              </w:rPr>
            </w:pPr>
          </w:p>
          <w:p w14:paraId="49746BA3" w14:textId="28673B8F" w:rsidR="005A4B97" w:rsidRDefault="005A4B97" w:rsidP="005A4B97">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Pr="00D71EF0">
              <w:rPr>
                <w:rFonts w:ascii="GHEA Grapalat" w:hAnsi="GHEA Grapalat"/>
                <w:b/>
                <w:sz w:val="24"/>
                <w:szCs w:val="24"/>
                <w:lang w:val="hy-AM"/>
              </w:rPr>
              <w:t>:</w:t>
            </w:r>
          </w:p>
          <w:p w14:paraId="391A8531" w14:textId="125226F5" w:rsidR="005A4B97" w:rsidRDefault="005A4B97" w:rsidP="005A4B97">
            <w:pPr>
              <w:spacing w:line="360" w:lineRule="auto"/>
              <w:rPr>
                <w:rFonts w:ascii="GHEA Grapalat" w:hAnsi="GHEA Grapalat"/>
                <w:b/>
                <w:sz w:val="24"/>
                <w:szCs w:val="24"/>
                <w:lang w:val="hy-AM"/>
              </w:rPr>
            </w:pPr>
          </w:p>
          <w:p w14:paraId="74AD3734" w14:textId="342BBA8E" w:rsidR="005A4B97" w:rsidRDefault="005A4B97" w:rsidP="005A4B97">
            <w:pPr>
              <w:spacing w:line="360" w:lineRule="auto"/>
              <w:rPr>
                <w:rFonts w:ascii="GHEA Grapalat" w:hAnsi="GHEA Grapalat"/>
                <w:b/>
                <w:sz w:val="24"/>
                <w:szCs w:val="24"/>
                <w:lang w:val="hy-AM"/>
              </w:rPr>
            </w:pPr>
          </w:p>
          <w:p w14:paraId="0CA0AC63" w14:textId="0B01FA6E" w:rsidR="005A4B97" w:rsidRDefault="005A4B97" w:rsidP="005A4B97">
            <w:pPr>
              <w:spacing w:line="360" w:lineRule="auto"/>
              <w:rPr>
                <w:rFonts w:ascii="GHEA Grapalat" w:hAnsi="GHEA Grapalat"/>
                <w:b/>
                <w:sz w:val="24"/>
                <w:szCs w:val="24"/>
                <w:lang w:val="hy-AM"/>
              </w:rPr>
            </w:pPr>
          </w:p>
          <w:p w14:paraId="65F104BB" w14:textId="6A4F71AB" w:rsidR="005A4B97" w:rsidRDefault="005A4B97" w:rsidP="005A4B97">
            <w:pPr>
              <w:spacing w:line="360" w:lineRule="auto"/>
              <w:rPr>
                <w:rFonts w:ascii="GHEA Grapalat" w:hAnsi="GHEA Grapalat"/>
                <w:b/>
                <w:sz w:val="24"/>
                <w:szCs w:val="24"/>
                <w:lang w:val="hy-AM"/>
              </w:rPr>
            </w:pPr>
          </w:p>
          <w:p w14:paraId="04C89101" w14:textId="1D6F8BB6" w:rsidR="005A4B97" w:rsidRDefault="005A4B97" w:rsidP="005A4B97">
            <w:pPr>
              <w:spacing w:line="360" w:lineRule="auto"/>
              <w:rPr>
                <w:rFonts w:ascii="GHEA Grapalat" w:hAnsi="GHEA Grapalat"/>
                <w:b/>
                <w:sz w:val="24"/>
                <w:szCs w:val="24"/>
                <w:lang w:val="hy-AM"/>
              </w:rPr>
            </w:pPr>
          </w:p>
          <w:p w14:paraId="5B4F8F5F" w14:textId="163C0994" w:rsidR="005A4B97" w:rsidRDefault="005A4B97" w:rsidP="005A4B97">
            <w:pPr>
              <w:spacing w:line="360" w:lineRule="auto"/>
              <w:rPr>
                <w:rFonts w:ascii="GHEA Grapalat" w:hAnsi="GHEA Grapalat"/>
                <w:b/>
                <w:sz w:val="24"/>
                <w:szCs w:val="24"/>
                <w:lang w:val="hy-AM"/>
              </w:rPr>
            </w:pPr>
          </w:p>
          <w:p w14:paraId="184832FB" w14:textId="24D89436" w:rsidR="005A4B97" w:rsidRDefault="005A4B97" w:rsidP="005A4B97">
            <w:pPr>
              <w:spacing w:line="360" w:lineRule="auto"/>
              <w:rPr>
                <w:rFonts w:ascii="GHEA Grapalat" w:hAnsi="GHEA Grapalat"/>
                <w:b/>
                <w:sz w:val="24"/>
                <w:szCs w:val="24"/>
                <w:lang w:val="hy-AM"/>
              </w:rPr>
            </w:pPr>
          </w:p>
          <w:p w14:paraId="23BAAAF8" w14:textId="4B3DAD48" w:rsidR="005A4B97" w:rsidRDefault="005A4B97" w:rsidP="005A4B97">
            <w:pPr>
              <w:spacing w:line="360" w:lineRule="auto"/>
              <w:rPr>
                <w:rFonts w:ascii="GHEA Grapalat" w:hAnsi="GHEA Grapalat"/>
                <w:b/>
                <w:sz w:val="24"/>
                <w:szCs w:val="24"/>
                <w:lang w:val="hy-AM"/>
              </w:rPr>
            </w:pPr>
          </w:p>
          <w:p w14:paraId="182D7E0C" w14:textId="24495280" w:rsidR="005A4B97" w:rsidRDefault="005A4B97" w:rsidP="005A4B97">
            <w:pPr>
              <w:spacing w:line="360" w:lineRule="auto"/>
              <w:rPr>
                <w:rFonts w:ascii="GHEA Grapalat" w:hAnsi="GHEA Grapalat"/>
                <w:b/>
                <w:sz w:val="24"/>
                <w:szCs w:val="24"/>
                <w:lang w:val="hy-AM"/>
              </w:rPr>
            </w:pPr>
          </w:p>
          <w:p w14:paraId="2BEEBE8F" w14:textId="0111476C" w:rsidR="005A4B97" w:rsidRDefault="005A4B97" w:rsidP="005A4B97">
            <w:pPr>
              <w:spacing w:line="360" w:lineRule="auto"/>
              <w:rPr>
                <w:rFonts w:ascii="GHEA Grapalat" w:hAnsi="GHEA Grapalat"/>
                <w:b/>
                <w:sz w:val="24"/>
                <w:szCs w:val="24"/>
                <w:lang w:val="hy-AM"/>
              </w:rPr>
            </w:pPr>
          </w:p>
          <w:p w14:paraId="0EEDBB0D" w14:textId="512D99C5" w:rsidR="005A4B97" w:rsidRDefault="005A4B97" w:rsidP="005A4B97">
            <w:pPr>
              <w:spacing w:line="360" w:lineRule="auto"/>
              <w:rPr>
                <w:rFonts w:ascii="GHEA Grapalat" w:hAnsi="GHEA Grapalat"/>
                <w:b/>
                <w:sz w:val="24"/>
                <w:szCs w:val="24"/>
                <w:lang w:val="hy-AM"/>
              </w:rPr>
            </w:pPr>
          </w:p>
          <w:p w14:paraId="5D70FACF" w14:textId="5252D06F" w:rsidR="005A4B97" w:rsidRDefault="005A4B97" w:rsidP="005A4B97">
            <w:pPr>
              <w:spacing w:line="360" w:lineRule="auto"/>
              <w:rPr>
                <w:rFonts w:ascii="GHEA Grapalat" w:hAnsi="GHEA Grapalat"/>
                <w:b/>
                <w:sz w:val="24"/>
                <w:szCs w:val="24"/>
                <w:lang w:val="hy-AM"/>
              </w:rPr>
            </w:pPr>
          </w:p>
          <w:p w14:paraId="3F274F77" w14:textId="77777777" w:rsidR="00DC277D" w:rsidRDefault="00DC277D" w:rsidP="005A4B97">
            <w:pPr>
              <w:spacing w:line="360" w:lineRule="auto"/>
              <w:jc w:val="center"/>
              <w:rPr>
                <w:rFonts w:ascii="GHEA Grapalat" w:hAnsi="GHEA Grapalat"/>
                <w:b/>
                <w:sz w:val="24"/>
                <w:szCs w:val="24"/>
                <w:lang w:val="hy-AM"/>
              </w:rPr>
            </w:pPr>
          </w:p>
          <w:p w14:paraId="4B2B3FEA" w14:textId="7EE55629" w:rsidR="005A4B97" w:rsidRDefault="005A4B97" w:rsidP="005A4B97">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Pr="00D71EF0">
              <w:rPr>
                <w:rFonts w:ascii="GHEA Grapalat" w:hAnsi="GHEA Grapalat"/>
                <w:b/>
                <w:sz w:val="24"/>
                <w:szCs w:val="24"/>
                <w:lang w:val="hy-AM"/>
              </w:rPr>
              <w:t>:</w:t>
            </w:r>
          </w:p>
          <w:p w14:paraId="4E13081E" w14:textId="77777777" w:rsidR="005A4B97" w:rsidRDefault="005A4B97" w:rsidP="005A4B97">
            <w:pPr>
              <w:spacing w:line="360" w:lineRule="auto"/>
              <w:rPr>
                <w:rFonts w:ascii="GHEA Grapalat" w:hAnsi="GHEA Grapalat"/>
                <w:b/>
                <w:sz w:val="24"/>
                <w:szCs w:val="24"/>
                <w:lang w:val="hy-AM"/>
              </w:rPr>
            </w:pPr>
          </w:p>
          <w:p w14:paraId="5FAACE35" w14:textId="7D4C2CD7" w:rsidR="005A4B97" w:rsidRPr="00D71EF0" w:rsidRDefault="005A4B97" w:rsidP="00E179A7">
            <w:pPr>
              <w:spacing w:line="360" w:lineRule="auto"/>
              <w:jc w:val="center"/>
              <w:rPr>
                <w:rFonts w:ascii="GHEA Grapalat" w:hAnsi="GHEA Grapalat"/>
                <w:b/>
                <w:sz w:val="24"/>
                <w:szCs w:val="24"/>
                <w:lang w:val="hy-AM"/>
              </w:rPr>
            </w:pPr>
          </w:p>
        </w:tc>
      </w:tr>
      <w:tr w:rsidR="00E179A7" w:rsidRPr="008A1E68" w14:paraId="5F3A10D9" w14:textId="77777777" w:rsidTr="00BC72E7">
        <w:trPr>
          <w:trHeight w:val="240"/>
        </w:trPr>
        <w:tc>
          <w:tcPr>
            <w:tcW w:w="8953" w:type="dxa"/>
            <w:gridSpan w:val="2"/>
            <w:vMerge w:val="restart"/>
            <w:tcBorders>
              <w:top w:val="single" w:sz="4" w:space="0" w:color="auto"/>
              <w:left w:val="single" w:sz="4" w:space="0" w:color="auto"/>
              <w:right w:val="single" w:sz="4" w:space="0" w:color="auto"/>
            </w:tcBorders>
            <w:shd w:val="clear" w:color="auto" w:fill="E0E0E0"/>
          </w:tcPr>
          <w:p w14:paraId="0AE00BC4" w14:textId="0014CF8F" w:rsidR="00E179A7" w:rsidRPr="008A1E68" w:rsidRDefault="0052715D" w:rsidP="00F6415D">
            <w:pPr>
              <w:spacing w:line="360" w:lineRule="auto"/>
              <w:jc w:val="center"/>
              <w:rPr>
                <w:rFonts w:ascii="GHEA Grapalat" w:hAnsi="GHEA Grapalat"/>
                <w:b/>
                <w:sz w:val="24"/>
                <w:szCs w:val="24"/>
                <w:lang w:val="en-US"/>
              </w:rPr>
            </w:pPr>
            <w:r>
              <w:rPr>
                <w:rFonts w:ascii="GHEA Grapalat" w:hAnsi="GHEA Grapalat"/>
                <w:b/>
                <w:sz w:val="24"/>
                <w:szCs w:val="24"/>
                <w:lang w:val="hy-AM"/>
              </w:rPr>
              <w:lastRenderedPageBreak/>
              <w:t>2</w:t>
            </w:r>
            <w:r w:rsidR="00E179A7" w:rsidRPr="008A1E68">
              <w:rPr>
                <w:rFonts w:ascii="GHEA Grapalat" w:hAnsi="GHEA Grapalat"/>
                <w:b/>
                <w:sz w:val="24"/>
                <w:szCs w:val="24"/>
                <w:lang w:val="en-US"/>
              </w:rPr>
              <w:t xml:space="preserve">.   ՀՀ </w:t>
            </w:r>
            <w:r w:rsidR="00E179A7" w:rsidRPr="008A1E68">
              <w:rPr>
                <w:rFonts w:ascii="GHEA Grapalat" w:hAnsi="GHEA Grapalat"/>
                <w:b/>
                <w:sz w:val="24"/>
                <w:szCs w:val="24"/>
                <w:lang w:val="hy-AM"/>
              </w:rPr>
              <w:t>պաշտպանության</w:t>
            </w:r>
            <w:r w:rsidR="00E179A7" w:rsidRPr="008A1E68">
              <w:rPr>
                <w:rFonts w:ascii="GHEA Grapalat" w:hAnsi="GHEA Grapalat"/>
                <w:b/>
                <w:sz w:val="24"/>
                <w:szCs w:val="24"/>
                <w:lang w:val="en-US"/>
              </w:rPr>
              <w:t xml:space="preserve"> </w:t>
            </w:r>
            <w:proofErr w:type="spellStart"/>
            <w:r w:rsidR="00E179A7" w:rsidRPr="008A1E68">
              <w:rPr>
                <w:rFonts w:ascii="GHEA Grapalat" w:hAnsi="GHEA Grapalat"/>
                <w:b/>
                <w:sz w:val="24"/>
                <w:szCs w:val="24"/>
                <w:lang w:val="en-US"/>
              </w:rPr>
              <w:t>նախարարություն</w:t>
            </w:r>
            <w:proofErr w:type="spellEnd"/>
          </w:p>
        </w:tc>
        <w:tc>
          <w:tcPr>
            <w:tcW w:w="6499" w:type="dxa"/>
            <w:tcBorders>
              <w:top w:val="single" w:sz="4" w:space="0" w:color="auto"/>
              <w:left w:val="single" w:sz="4" w:space="0" w:color="auto"/>
              <w:bottom w:val="single" w:sz="4" w:space="0" w:color="auto"/>
              <w:right w:val="single" w:sz="4" w:space="0" w:color="auto"/>
            </w:tcBorders>
            <w:shd w:val="clear" w:color="auto" w:fill="E0E0E0"/>
          </w:tcPr>
          <w:p w14:paraId="50301247" w14:textId="77777777" w:rsidR="00E179A7" w:rsidRPr="008A1E68" w:rsidRDefault="00E179A7" w:rsidP="00F6415D">
            <w:pPr>
              <w:spacing w:line="360" w:lineRule="auto"/>
              <w:ind w:firstLine="252"/>
              <w:jc w:val="center"/>
              <w:rPr>
                <w:rFonts w:ascii="GHEA Grapalat" w:hAnsi="GHEA Grapalat"/>
                <w:b/>
                <w:sz w:val="24"/>
                <w:szCs w:val="24"/>
                <w:lang w:val="en-US"/>
              </w:rPr>
            </w:pPr>
            <w:r w:rsidRPr="008A1E68">
              <w:rPr>
                <w:rFonts w:ascii="GHEA Grapalat" w:hAnsi="GHEA Grapalat"/>
                <w:b/>
                <w:sz w:val="24"/>
                <w:szCs w:val="24"/>
                <w:lang w:val="hy-AM"/>
              </w:rPr>
              <w:t>25.10</w:t>
            </w:r>
            <w:r w:rsidRPr="008A1E68">
              <w:rPr>
                <w:rFonts w:ascii="GHEA Grapalat" w:hAnsi="GHEA Grapalat"/>
                <w:b/>
                <w:sz w:val="24"/>
                <w:szCs w:val="24"/>
                <w:lang w:val="en-US"/>
              </w:rPr>
              <w:t>.2022թ</w:t>
            </w:r>
          </w:p>
        </w:tc>
      </w:tr>
      <w:tr w:rsidR="00E179A7" w:rsidRPr="008A1E68" w14:paraId="00767AB5" w14:textId="77777777" w:rsidTr="00BC72E7">
        <w:trPr>
          <w:trHeight w:val="240"/>
        </w:trPr>
        <w:tc>
          <w:tcPr>
            <w:tcW w:w="8953" w:type="dxa"/>
            <w:gridSpan w:val="2"/>
            <w:vMerge/>
            <w:tcBorders>
              <w:left w:val="single" w:sz="4" w:space="0" w:color="auto"/>
              <w:bottom w:val="single" w:sz="4" w:space="0" w:color="auto"/>
              <w:right w:val="single" w:sz="4" w:space="0" w:color="auto"/>
            </w:tcBorders>
            <w:shd w:val="clear" w:color="auto" w:fill="E0E0E0"/>
          </w:tcPr>
          <w:p w14:paraId="51A5339E" w14:textId="77777777" w:rsidR="00E179A7" w:rsidRPr="008A1E68" w:rsidRDefault="00E179A7" w:rsidP="00F6415D">
            <w:pPr>
              <w:spacing w:line="360" w:lineRule="auto"/>
              <w:jc w:val="both"/>
              <w:rPr>
                <w:rFonts w:ascii="GHEA Grapalat" w:hAnsi="GHEA Grapalat"/>
                <w:b/>
                <w:sz w:val="24"/>
                <w:szCs w:val="24"/>
                <w:lang w:val="en-US"/>
              </w:rPr>
            </w:pPr>
          </w:p>
        </w:tc>
        <w:tc>
          <w:tcPr>
            <w:tcW w:w="6499" w:type="dxa"/>
            <w:tcBorders>
              <w:top w:val="single" w:sz="4" w:space="0" w:color="auto"/>
              <w:left w:val="single" w:sz="4" w:space="0" w:color="auto"/>
              <w:bottom w:val="single" w:sz="4" w:space="0" w:color="auto"/>
              <w:right w:val="single" w:sz="4" w:space="0" w:color="auto"/>
            </w:tcBorders>
            <w:shd w:val="clear" w:color="auto" w:fill="E0E0E0"/>
          </w:tcPr>
          <w:p w14:paraId="49BA059F" w14:textId="77777777" w:rsidR="00E179A7" w:rsidRPr="008A1E68" w:rsidRDefault="00E179A7" w:rsidP="00F6415D">
            <w:pPr>
              <w:spacing w:line="360" w:lineRule="auto"/>
              <w:ind w:firstLine="252"/>
              <w:jc w:val="center"/>
              <w:rPr>
                <w:rFonts w:ascii="GHEA Grapalat" w:hAnsi="GHEA Grapalat"/>
                <w:b/>
                <w:sz w:val="24"/>
                <w:szCs w:val="24"/>
                <w:lang w:val="en-US"/>
              </w:rPr>
            </w:pPr>
            <w:r w:rsidRPr="008A1E68">
              <w:rPr>
                <w:rFonts w:ascii="GHEA Grapalat" w:hAnsi="GHEA Grapalat"/>
                <w:b/>
                <w:sz w:val="24"/>
                <w:szCs w:val="24"/>
                <w:lang w:val="hy-AM"/>
              </w:rPr>
              <w:t>N ՊՆ/510/5098-2022</w:t>
            </w:r>
          </w:p>
        </w:tc>
      </w:tr>
      <w:tr w:rsidR="00E179A7" w:rsidRPr="00D71EF0" w14:paraId="50D3C587" w14:textId="77777777" w:rsidTr="00F6415D">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5C4E3257" w14:textId="77777777" w:rsidR="00E179A7" w:rsidRPr="008A1E68" w:rsidRDefault="00E179A7" w:rsidP="00F6415D">
            <w:pPr>
              <w:pStyle w:val="ListParagraph"/>
              <w:tabs>
                <w:tab w:val="left" w:pos="993"/>
              </w:tabs>
              <w:spacing w:after="0" w:line="360" w:lineRule="auto"/>
              <w:ind w:left="0"/>
              <w:jc w:val="both"/>
              <w:rPr>
                <w:rFonts w:ascii="GHEA Grapalat" w:hAnsi="GHEA Grapalat"/>
                <w:sz w:val="24"/>
                <w:szCs w:val="24"/>
                <w:lang w:val="hy-AM"/>
              </w:rPr>
            </w:pPr>
            <w:r w:rsidRPr="008A1E68">
              <w:rPr>
                <w:rFonts w:ascii="GHEA Grapalat" w:eastAsia="Times New Roman" w:hAnsi="GHEA Grapalat"/>
                <w:sz w:val="24"/>
                <w:szCs w:val="24"/>
                <w:lang w:val="hy-AM"/>
              </w:rPr>
              <w:t>«Փոստային կապի մասին» Հայաստանի Հանրապետության օրենքում փոփոխություններ և լրացումներ կատարելու մասին» օրենքի նախագծի վերաբերյալ դիտողություններ և առաջարկություններ չունենք:</w:t>
            </w:r>
            <w:r w:rsidRPr="008A1E68">
              <w:rPr>
                <w:rFonts w:ascii="GHEA Grapalat" w:eastAsia="Times New Roman" w:hAnsi="GHEA Grapalat"/>
                <w:sz w:val="24"/>
                <w:szCs w:val="24"/>
                <w:lang w:val="hy-AM"/>
              </w:rPr>
              <w:tab/>
            </w:r>
            <w:r w:rsidRPr="008A1E68">
              <w:rPr>
                <w:rFonts w:ascii="GHEA Grapalat" w:eastAsia="Times New Roman" w:hAnsi="GHEA Grapalat"/>
                <w:sz w:val="24"/>
                <w:szCs w:val="24"/>
                <w:lang w:val="hy-AM"/>
              </w:rPr>
              <w:br/>
            </w:r>
            <w:r w:rsidRPr="008A1E68">
              <w:rPr>
                <w:rFonts w:ascii="GHEA Grapalat" w:eastAsia="Times New Roman" w:hAnsi="GHEA Grapalat"/>
                <w:sz w:val="24"/>
                <w:szCs w:val="24"/>
                <w:lang w:val="hy-AM"/>
              </w:rPr>
              <w:tab/>
            </w:r>
            <w:r w:rsidRPr="008A1E68">
              <w:rPr>
                <w:rFonts w:ascii="GHEA Grapalat" w:eastAsia="Times New Roman" w:hAnsi="GHEA Grapalat"/>
                <w:sz w:val="24"/>
                <w:szCs w:val="24"/>
                <w:lang w:val="hy-AM"/>
              </w:rPr>
              <w:tab/>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3EEE237A" w14:textId="40F45DB2" w:rsidR="00E179A7" w:rsidRPr="00D71EF0" w:rsidRDefault="00C4099A" w:rsidP="00C4099A">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00E179A7" w:rsidRPr="00D71EF0">
              <w:rPr>
                <w:rFonts w:ascii="GHEA Grapalat" w:hAnsi="GHEA Grapalat"/>
                <w:b/>
                <w:sz w:val="24"/>
                <w:szCs w:val="24"/>
                <w:lang w:val="hy-AM"/>
              </w:rPr>
              <w:t>:</w:t>
            </w:r>
          </w:p>
        </w:tc>
      </w:tr>
      <w:tr w:rsidR="00221852" w:rsidRPr="008A1E68" w14:paraId="20670744" w14:textId="77777777" w:rsidTr="00BC72E7">
        <w:trPr>
          <w:trHeight w:val="285"/>
        </w:trPr>
        <w:tc>
          <w:tcPr>
            <w:tcW w:w="8953" w:type="dxa"/>
            <w:gridSpan w:val="2"/>
            <w:vMerge w:val="restart"/>
            <w:tcBorders>
              <w:top w:val="single" w:sz="4" w:space="0" w:color="auto"/>
              <w:left w:val="single" w:sz="4" w:space="0" w:color="auto"/>
              <w:right w:val="single" w:sz="4" w:space="0" w:color="auto"/>
            </w:tcBorders>
            <w:shd w:val="clear" w:color="auto" w:fill="D9D9D9"/>
          </w:tcPr>
          <w:p w14:paraId="730E4F13" w14:textId="02B66656" w:rsidR="00221852" w:rsidRPr="008A1E68" w:rsidRDefault="0052715D" w:rsidP="008A1E68">
            <w:pPr>
              <w:pStyle w:val="ListParagraph"/>
              <w:tabs>
                <w:tab w:val="left" w:pos="993"/>
              </w:tabs>
              <w:spacing w:after="0" w:line="360" w:lineRule="auto"/>
              <w:ind w:left="0"/>
              <w:jc w:val="center"/>
              <w:rPr>
                <w:rFonts w:ascii="GHEA Grapalat" w:eastAsia="Times New Roman" w:hAnsi="GHEA Grapalat"/>
                <w:b/>
                <w:sz w:val="24"/>
                <w:szCs w:val="24"/>
                <w:lang w:val="hy-AM" w:eastAsia="ru-RU"/>
              </w:rPr>
            </w:pPr>
            <w:r>
              <w:rPr>
                <w:rFonts w:ascii="GHEA Grapalat" w:eastAsia="Times New Roman" w:hAnsi="GHEA Grapalat"/>
                <w:b/>
                <w:sz w:val="24"/>
                <w:szCs w:val="24"/>
                <w:lang w:val="hy-AM" w:eastAsia="ru-RU"/>
              </w:rPr>
              <w:t>3</w:t>
            </w:r>
            <w:r w:rsidR="00221852" w:rsidRPr="008A1E68">
              <w:rPr>
                <w:rFonts w:ascii="GHEA Grapalat" w:eastAsia="Times New Roman" w:hAnsi="GHEA Grapalat"/>
                <w:b/>
                <w:sz w:val="24"/>
                <w:szCs w:val="24"/>
                <w:lang w:val="hy-AM" w:eastAsia="ru-RU"/>
              </w:rPr>
              <w:t>. ՀՀ էկոնոմիկայի նախարարություն</w:t>
            </w:r>
          </w:p>
        </w:tc>
        <w:tc>
          <w:tcPr>
            <w:tcW w:w="6499" w:type="dxa"/>
            <w:tcBorders>
              <w:top w:val="single" w:sz="4" w:space="0" w:color="auto"/>
              <w:left w:val="single" w:sz="4" w:space="0" w:color="auto"/>
              <w:bottom w:val="single" w:sz="4" w:space="0" w:color="auto"/>
              <w:right w:val="single" w:sz="4" w:space="0" w:color="auto"/>
            </w:tcBorders>
            <w:shd w:val="clear" w:color="auto" w:fill="D9D9D9"/>
          </w:tcPr>
          <w:p w14:paraId="06FC842B" w14:textId="47061C0D" w:rsidR="00221852" w:rsidRPr="008A1E68" w:rsidRDefault="00434D96" w:rsidP="008A1E68">
            <w:pPr>
              <w:spacing w:line="360" w:lineRule="auto"/>
              <w:ind w:firstLine="252"/>
              <w:jc w:val="center"/>
              <w:rPr>
                <w:rFonts w:ascii="GHEA Grapalat" w:hAnsi="GHEA Grapalat"/>
                <w:b/>
                <w:sz w:val="24"/>
                <w:szCs w:val="24"/>
                <w:lang w:val="hy-AM"/>
              </w:rPr>
            </w:pPr>
            <w:r w:rsidRPr="008A1E68">
              <w:rPr>
                <w:rFonts w:ascii="GHEA Grapalat" w:hAnsi="GHEA Grapalat"/>
                <w:b/>
                <w:sz w:val="24"/>
                <w:szCs w:val="24"/>
                <w:lang w:val="hy-AM"/>
              </w:rPr>
              <w:t>03.</w:t>
            </w:r>
            <w:r w:rsidR="00C5161E" w:rsidRPr="008A1E68">
              <w:rPr>
                <w:rFonts w:ascii="GHEA Grapalat" w:hAnsi="GHEA Grapalat"/>
                <w:b/>
                <w:sz w:val="24"/>
                <w:szCs w:val="24"/>
                <w:lang w:val="hy-AM"/>
              </w:rPr>
              <w:t>1</w:t>
            </w:r>
            <w:r w:rsidRPr="008A1E68">
              <w:rPr>
                <w:rFonts w:ascii="GHEA Grapalat" w:hAnsi="GHEA Grapalat"/>
                <w:b/>
                <w:sz w:val="24"/>
                <w:szCs w:val="24"/>
                <w:lang w:val="hy-AM"/>
              </w:rPr>
              <w:t>1</w:t>
            </w:r>
            <w:r w:rsidR="00221852" w:rsidRPr="008A1E68">
              <w:rPr>
                <w:rFonts w:ascii="GHEA Grapalat" w:hAnsi="GHEA Grapalat"/>
                <w:b/>
                <w:sz w:val="24"/>
                <w:szCs w:val="24"/>
                <w:lang w:val="hy-AM"/>
              </w:rPr>
              <w:t>.2022թ.</w:t>
            </w:r>
          </w:p>
        </w:tc>
      </w:tr>
      <w:tr w:rsidR="00221852" w:rsidRPr="008A1E68" w14:paraId="4E74B0D4" w14:textId="77777777" w:rsidTr="00BC72E7">
        <w:trPr>
          <w:trHeight w:val="285"/>
        </w:trPr>
        <w:tc>
          <w:tcPr>
            <w:tcW w:w="8953" w:type="dxa"/>
            <w:gridSpan w:val="2"/>
            <w:vMerge/>
            <w:tcBorders>
              <w:left w:val="single" w:sz="4" w:space="0" w:color="auto"/>
              <w:bottom w:val="single" w:sz="4" w:space="0" w:color="auto"/>
              <w:right w:val="single" w:sz="4" w:space="0" w:color="auto"/>
            </w:tcBorders>
            <w:shd w:val="clear" w:color="auto" w:fill="D9D9D9"/>
          </w:tcPr>
          <w:p w14:paraId="2B8E8489" w14:textId="77777777" w:rsidR="00221852" w:rsidRPr="008A1E68" w:rsidRDefault="00221852" w:rsidP="008A1E68">
            <w:pPr>
              <w:pStyle w:val="ListParagraph"/>
              <w:tabs>
                <w:tab w:val="left" w:pos="993"/>
              </w:tabs>
              <w:spacing w:after="0" w:line="360" w:lineRule="auto"/>
              <w:ind w:left="0"/>
              <w:jc w:val="center"/>
              <w:rPr>
                <w:rFonts w:ascii="GHEA Grapalat" w:eastAsia="Times New Roman" w:hAnsi="GHEA Grapalat"/>
                <w:b/>
                <w:sz w:val="24"/>
                <w:szCs w:val="24"/>
                <w:lang w:val="hy-AM" w:eastAsia="ru-RU"/>
              </w:rPr>
            </w:pPr>
          </w:p>
        </w:tc>
        <w:tc>
          <w:tcPr>
            <w:tcW w:w="6499" w:type="dxa"/>
            <w:tcBorders>
              <w:top w:val="single" w:sz="4" w:space="0" w:color="auto"/>
              <w:left w:val="single" w:sz="4" w:space="0" w:color="auto"/>
              <w:bottom w:val="single" w:sz="4" w:space="0" w:color="auto"/>
              <w:right w:val="single" w:sz="4" w:space="0" w:color="auto"/>
            </w:tcBorders>
            <w:shd w:val="clear" w:color="auto" w:fill="D9D9D9"/>
          </w:tcPr>
          <w:p w14:paraId="157F4487" w14:textId="6820B3D7" w:rsidR="00221852" w:rsidRPr="008A1E68" w:rsidRDefault="00221852" w:rsidP="008A1E68">
            <w:pPr>
              <w:spacing w:line="360" w:lineRule="auto"/>
              <w:ind w:firstLine="252"/>
              <w:jc w:val="center"/>
              <w:rPr>
                <w:rFonts w:ascii="GHEA Grapalat" w:hAnsi="GHEA Grapalat"/>
                <w:b/>
                <w:sz w:val="24"/>
                <w:szCs w:val="24"/>
                <w:lang w:val="hy-AM"/>
              </w:rPr>
            </w:pPr>
            <w:r w:rsidRPr="008A1E68">
              <w:rPr>
                <w:rFonts w:ascii="GHEA Grapalat" w:hAnsi="GHEA Grapalat"/>
                <w:b/>
                <w:sz w:val="24"/>
                <w:szCs w:val="24"/>
                <w:lang w:val="hy-AM"/>
              </w:rPr>
              <w:t>N</w:t>
            </w:r>
            <w:r w:rsidR="00434D96" w:rsidRPr="008A1E68">
              <w:rPr>
                <w:rFonts w:ascii="GHEA Grapalat" w:hAnsi="GHEA Grapalat"/>
                <w:b/>
                <w:sz w:val="24"/>
                <w:szCs w:val="24"/>
                <w:lang w:val="en-US"/>
              </w:rPr>
              <w:t xml:space="preserve"> </w:t>
            </w:r>
            <w:r w:rsidR="00434D96" w:rsidRPr="008A1E68">
              <w:rPr>
                <w:rFonts w:ascii="GHEA Grapalat" w:hAnsi="GHEA Grapalat"/>
                <w:b/>
                <w:sz w:val="24"/>
                <w:szCs w:val="24"/>
                <w:lang w:val="hy-AM"/>
              </w:rPr>
              <w:t>01/17871-2022</w:t>
            </w:r>
            <w:r w:rsidRPr="008A1E68">
              <w:rPr>
                <w:rFonts w:ascii="GHEA Grapalat" w:hAnsi="GHEA Grapalat"/>
                <w:b/>
                <w:sz w:val="24"/>
                <w:szCs w:val="24"/>
                <w:lang w:val="hy-AM"/>
              </w:rPr>
              <w:t xml:space="preserve"> </w:t>
            </w:r>
          </w:p>
        </w:tc>
      </w:tr>
      <w:tr w:rsidR="00171879" w:rsidRPr="008A1E68" w14:paraId="722C9BAE" w14:textId="77777777" w:rsidTr="00AD6A84">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6603CE06" w14:textId="77777777" w:rsidR="00171879" w:rsidRPr="008A1E68" w:rsidRDefault="00171879" w:rsidP="008A1E68">
            <w:pPr>
              <w:spacing w:line="360" w:lineRule="auto"/>
              <w:jc w:val="both"/>
              <w:rPr>
                <w:rFonts w:ascii="GHEA Grapalat" w:hAnsi="GHEA Grapalat" w:cs="Sylfaen"/>
                <w:sz w:val="24"/>
                <w:szCs w:val="24"/>
                <w:lang w:val="hy-AM" w:eastAsia="zh-CN"/>
              </w:rPr>
            </w:pPr>
            <w:r w:rsidRPr="008A1E68">
              <w:rPr>
                <w:rFonts w:ascii="GHEA Grapalat" w:hAnsi="GHEA Grapalat" w:cs="Sylfaen"/>
                <w:sz w:val="24"/>
                <w:szCs w:val="24"/>
                <w:lang w:val="hy-AM"/>
              </w:rPr>
              <w:t>«</w:t>
            </w:r>
            <w:r w:rsidRPr="008A1E68">
              <w:rPr>
                <w:rFonts w:ascii="GHEA Grapalat" w:hAnsi="GHEA Grapalat"/>
                <w:sz w:val="24"/>
                <w:szCs w:val="24"/>
                <w:lang w:val="af-ZA"/>
              </w:rPr>
              <w:t>«</w:t>
            </w:r>
            <w:r w:rsidRPr="008A1E68">
              <w:rPr>
                <w:rFonts w:ascii="GHEA Grapalat" w:hAnsi="GHEA Grapalat" w:cs="Sylfaen"/>
                <w:sz w:val="24"/>
                <w:szCs w:val="24"/>
                <w:lang w:val="hy-AM"/>
              </w:rPr>
              <w:t>Փոստային կապի մասին» Հայաստանի Հանրապետության օրենքում փոփոխություններ և լրացումներ կատարելու մասին</w:t>
            </w:r>
            <w:r w:rsidRPr="008A1E68">
              <w:rPr>
                <w:rFonts w:ascii="GHEA Grapalat" w:hAnsi="GHEA Grapalat"/>
                <w:sz w:val="24"/>
                <w:szCs w:val="24"/>
                <w:lang w:val="af-ZA"/>
              </w:rPr>
              <w:t xml:space="preserve">» </w:t>
            </w:r>
            <w:r w:rsidRPr="008A1E68">
              <w:rPr>
                <w:rFonts w:ascii="GHEA Grapalat" w:hAnsi="GHEA Grapalat" w:cs="Sylfaen"/>
                <w:sz w:val="24"/>
                <w:szCs w:val="24"/>
                <w:lang w:val="hy-AM"/>
              </w:rPr>
              <w:t>Հայաստանի</w:t>
            </w:r>
            <w:r w:rsidRPr="008A1E68">
              <w:rPr>
                <w:rFonts w:ascii="GHEA Grapalat" w:hAnsi="GHEA Grapalat"/>
                <w:sz w:val="24"/>
                <w:szCs w:val="24"/>
                <w:lang w:val="af-ZA"/>
              </w:rPr>
              <w:t xml:space="preserve"> </w:t>
            </w:r>
            <w:r w:rsidRPr="008A1E68">
              <w:rPr>
                <w:rFonts w:ascii="GHEA Grapalat" w:hAnsi="GHEA Grapalat" w:cs="Sylfaen"/>
                <w:sz w:val="24"/>
                <w:szCs w:val="24"/>
                <w:lang w:val="hy-AM"/>
              </w:rPr>
              <w:t>Հանրապետության</w:t>
            </w:r>
            <w:r w:rsidRPr="008A1E68">
              <w:rPr>
                <w:rFonts w:ascii="GHEA Grapalat" w:hAnsi="GHEA Grapalat"/>
                <w:sz w:val="24"/>
                <w:szCs w:val="24"/>
                <w:lang w:val="af-ZA"/>
              </w:rPr>
              <w:t xml:space="preserve"> </w:t>
            </w:r>
            <w:r w:rsidRPr="008A1E68">
              <w:rPr>
                <w:rFonts w:ascii="GHEA Grapalat" w:hAnsi="GHEA Grapalat" w:cs="Sylfaen"/>
                <w:sz w:val="24"/>
                <w:szCs w:val="24"/>
                <w:lang w:val="hy-AM"/>
              </w:rPr>
              <w:t>օրենքի</w:t>
            </w:r>
            <w:r w:rsidRPr="008A1E68">
              <w:rPr>
                <w:rFonts w:ascii="GHEA Grapalat" w:hAnsi="GHEA Grapalat" w:cs="Sylfaen"/>
                <w:sz w:val="24"/>
                <w:szCs w:val="24"/>
                <w:lang w:val="af-ZA"/>
              </w:rPr>
              <w:t xml:space="preserve"> </w:t>
            </w:r>
            <w:r w:rsidRPr="008A1E68">
              <w:rPr>
                <w:rFonts w:ascii="GHEA Grapalat" w:hAnsi="GHEA Grapalat"/>
                <w:sz w:val="24"/>
                <w:szCs w:val="24"/>
                <w:lang w:val="hy-AM"/>
              </w:rPr>
              <w:t>նախագծի վերաբերյալ Էկոնոմիկայի նախարարությունը իր իրավասությունների շրջանակում առաջարկություններ և դիտողություններ չունի։</w:t>
            </w:r>
          </w:p>
          <w:p w14:paraId="57DA91A1" w14:textId="77777777" w:rsidR="00171879" w:rsidRPr="008A1E68" w:rsidRDefault="00171879" w:rsidP="008A1E68">
            <w:pPr>
              <w:pStyle w:val="ListParagraph"/>
              <w:tabs>
                <w:tab w:val="left" w:pos="993"/>
              </w:tabs>
              <w:spacing w:after="0" w:line="360" w:lineRule="auto"/>
              <w:ind w:left="0"/>
              <w:jc w:val="both"/>
              <w:rPr>
                <w:rFonts w:ascii="GHEA Grapalat" w:hAnsi="GHEA Grapalat"/>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0195FD8C" w14:textId="422E9A33" w:rsidR="00171879" w:rsidRPr="00D71EF0" w:rsidRDefault="00C4099A" w:rsidP="00C4099A">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r w:rsidR="00171879" w:rsidRPr="00D71EF0">
              <w:rPr>
                <w:rFonts w:ascii="GHEA Grapalat" w:hAnsi="GHEA Grapalat"/>
                <w:b/>
                <w:sz w:val="24"/>
                <w:szCs w:val="24"/>
                <w:lang w:val="hy-AM"/>
              </w:rPr>
              <w:t>:</w:t>
            </w:r>
          </w:p>
        </w:tc>
      </w:tr>
      <w:tr w:rsidR="00171879" w:rsidRPr="008A1E68" w14:paraId="6C2E381F" w14:textId="77777777" w:rsidTr="00BC72E7">
        <w:trPr>
          <w:trHeight w:val="285"/>
        </w:trPr>
        <w:tc>
          <w:tcPr>
            <w:tcW w:w="8953" w:type="dxa"/>
            <w:gridSpan w:val="2"/>
            <w:vMerge w:val="restart"/>
            <w:tcBorders>
              <w:top w:val="single" w:sz="4" w:space="0" w:color="auto"/>
              <w:left w:val="single" w:sz="4" w:space="0" w:color="auto"/>
              <w:right w:val="single" w:sz="4" w:space="0" w:color="auto"/>
            </w:tcBorders>
            <w:shd w:val="clear" w:color="auto" w:fill="D9D9D9"/>
          </w:tcPr>
          <w:p w14:paraId="345D486A" w14:textId="246CD652" w:rsidR="00171879" w:rsidRPr="008A1E68" w:rsidRDefault="0052715D" w:rsidP="008A1E68">
            <w:pPr>
              <w:pStyle w:val="ListParagraph"/>
              <w:tabs>
                <w:tab w:val="left" w:pos="993"/>
              </w:tabs>
              <w:spacing w:after="0" w:line="360" w:lineRule="auto"/>
              <w:ind w:left="0"/>
              <w:jc w:val="center"/>
              <w:rPr>
                <w:rFonts w:ascii="GHEA Grapalat" w:hAnsi="GHEA Grapalat"/>
                <w:b/>
                <w:sz w:val="24"/>
                <w:szCs w:val="24"/>
                <w:lang w:val="hy-AM"/>
              </w:rPr>
            </w:pPr>
            <w:r>
              <w:rPr>
                <w:rFonts w:ascii="GHEA Grapalat" w:hAnsi="GHEA Grapalat"/>
                <w:b/>
                <w:sz w:val="24"/>
                <w:szCs w:val="24"/>
                <w:lang w:val="hy-AM"/>
              </w:rPr>
              <w:t>4</w:t>
            </w:r>
            <w:r w:rsidR="00171879" w:rsidRPr="008A1E68">
              <w:rPr>
                <w:rFonts w:ascii="GHEA Grapalat" w:hAnsi="GHEA Grapalat"/>
                <w:b/>
                <w:sz w:val="24"/>
                <w:szCs w:val="24"/>
                <w:lang w:val="es-ES"/>
              </w:rPr>
              <w:t xml:space="preserve">. </w:t>
            </w:r>
            <w:r w:rsidR="00171879" w:rsidRPr="008A1E68">
              <w:rPr>
                <w:rFonts w:ascii="GHEA Grapalat" w:hAnsi="GHEA Grapalat"/>
                <w:b/>
                <w:sz w:val="24"/>
                <w:szCs w:val="24"/>
                <w:lang w:val="hy-AM"/>
              </w:rPr>
              <w:t>ՀՀ</w:t>
            </w:r>
            <w:r w:rsidR="00171879" w:rsidRPr="008A1E68">
              <w:rPr>
                <w:rFonts w:ascii="GHEA Grapalat" w:hAnsi="GHEA Grapalat"/>
                <w:b/>
                <w:sz w:val="24"/>
                <w:szCs w:val="24"/>
                <w:lang w:val="es-ES"/>
              </w:rPr>
              <w:t xml:space="preserve"> </w:t>
            </w:r>
            <w:r w:rsidR="00171879" w:rsidRPr="008A1E68">
              <w:rPr>
                <w:rFonts w:ascii="GHEA Grapalat" w:hAnsi="GHEA Grapalat"/>
                <w:b/>
                <w:sz w:val="24"/>
                <w:szCs w:val="24"/>
                <w:lang w:val="hy-AM"/>
              </w:rPr>
              <w:t>հանրային ծառայությունները կարգավորող հանձնաժողով</w:t>
            </w:r>
          </w:p>
        </w:tc>
        <w:tc>
          <w:tcPr>
            <w:tcW w:w="6499" w:type="dxa"/>
            <w:tcBorders>
              <w:top w:val="single" w:sz="4" w:space="0" w:color="auto"/>
              <w:left w:val="single" w:sz="4" w:space="0" w:color="auto"/>
              <w:bottom w:val="single" w:sz="4" w:space="0" w:color="auto"/>
              <w:right w:val="single" w:sz="4" w:space="0" w:color="auto"/>
            </w:tcBorders>
            <w:shd w:val="clear" w:color="auto" w:fill="D9D9D9"/>
          </w:tcPr>
          <w:p w14:paraId="79AFE697" w14:textId="4CABE6B7" w:rsidR="00171879" w:rsidRPr="008A1E68" w:rsidRDefault="00171879" w:rsidP="008A1E68">
            <w:pPr>
              <w:spacing w:line="360" w:lineRule="auto"/>
              <w:ind w:firstLine="252"/>
              <w:jc w:val="center"/>
              <w:rPr>
                <w:rFonts w:ascii="GHEA Grapalat" w:hAnsi="GHEA Grapalat"/>
                <w:b/>
                <w:sz w:val="24"/>
                <w:szCs w:val="24"/>
                <w:lang w:val="hy-AM"/>
              </w:rPr>
            </w:pPr>
            <w:r w:rsidRPr="008A1E68">
              <w:rPr>
                <w:rFonts w:ascii="GHEA Grapalat" w:hAnsi="GHEA Grapalat"/>
                <w:b/>
                <w:sz w:val="24"/>
                <w:szCs w:val="24"/>
                <w:lang w:val="en-US"/>
              </w:rPr>
              <w:t>01.</w:t>
            </w:r>
            <w:r w:rsidRPr="008A1E68">
              <w:rPr>
                <w:rFonts w:ascii="GHEA Grapalat" w:hAnsi="GHEA Grapalat"/>
                <w:b/>
                <w:sz w:val="24"/>
                <w:szCs w:val="24"/>
                <w:lang w:val="hy-AM"/>
              </w:rPr>
              <w:t>10.2022թ.</w:t>
            </w:r>
          </w:p>
        </w:tc>
      </w:tr>
      <w:tr w:rsidR="00171879" w:rsidRPr="008A1E68" w14:paraId="1449A74D" w14:textId="77777777" w:rsidTr="00BC72E7">
        <w:trPr>
          <w:trHeight w:val="285"/>
        </w:trPr>
        <w:tc>
          <w:tcPr>
            <w:tcW w:w="8953" w:type="dxa"/>
            <w:gridSpan w:val="2"/>
            <w:vMerge/>
            <w:tcBorders>
              <w:left w:val="single" w:sz="4" w:space="0" w:color="auto"/>
              <w:bottom w:val="single" w:sz="4" w:space="0" w:color="auto"/>
              <w:right w:val="single" w:sz="4" w:space="0" w:color="auto"/>
            </w:tcBorders>
            <w:shd w:val="clear" w:color="auto" w:fill="D9D9D9"/>
          </w:tcPr>
          <w:p w14:paraId="442BF479" w14:textId="77777777" w:rsidR="00171879" w:rsidRPr="008A1E68" w:rsidRDefault="00171879" w:rsidP="008A1E68">
            <w:pPr>
              <w:pStyle w:val="ListParagraph"/>
              <w:tabs>
                <w:tab w:val="left" w:pos="993"/>
              </w:tabs>
              <w:spacing w:after="0" w:line="360" w:lineRule="auto"/>
              <w:ind w:left="0"/>
              <w:jc w:val="center"/>
              <w:rPr>
                <w:rFonts w:ascii="GHEA Grapalat" w:hAnsi="GHEA Grapalat"/>
                <w:b/>
                <w:sz w:val="24"/>
                <w:szCs w:val="24"/>
                <w:lang w:val="hy-AM"/>
              </w:rPr>
            </w:pPr>
          </w:p>
        </w:tc>
        <w:tc>
          <w:tcPr>
            <w:tcW w:w="6499" w:type="dxa"/>
            <w:tcBorders>
              <w:top w:val="single" w:sz="4" w:space="0" w:color="auto"/>
              <w:left w:val="single" w:sz="4" w:space="0" w:color="auto"/>
              <w:bottom w:val="single" w:sz="4" w:space="0" w:color="auto"/>
              <w:right w:val="single" w:sz="4" w:space="0" w:color="auto"/>
            </w:tcBorders>
            <w:shd w:val="clear" w:color="auto" w:fill="D9D9D9"/>
          </w:tcPr>
          <w:p w14:paraId="654E9F7F" w14:textId="0F450DAE" w:rsidR="00171879" w:rsidRPr="008A1E68" w:rsidRDefault="00171879" w:rsidP="008A1E68">
            <w:pPr>
              <w:spacing w:line="360" w:lineRule="auto"/>
              <w:ind w:firstLine="252"/>
              <w:jc w:val="center"/>
              <w:rPr>
                <w:rFonts w:ascii="GHEA Grapalat" w:hAnsi="GHEA Grapalat"/>
                <w:b/>
                <w:sz w:val="24"/>
                <w:szCs w:val="24"/>
                <w:lang w:val="hy-AM"/>
              </w:rPr>
            </w:pPr>
            <w:r w:rsidRPr="008A1E68">
              <w:rPr>
                <w:rFonts w:ascii="GHEA Grapalat" w:hAnsi="GHEA Grapalat"/>
                <w:b/>
                <w:sz w:val="24"/>
                <w:szCs w:val="24"/>
                <w:lang w:val="hy-AM"/>
              </w:rPr>
              <w:t>N ԳԲ/34.1-Մ2-2/3791-2022</w:t>
            </w:r>
          </w:p>
        </w:tc>
      </w:tr>
      <w:tr w:rsidR="00171879" w:rsidRPr="00DB05C6" w14:paraId="06AD08AA" w14:textId="77777777" w:rsidTr="00AD6A84">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5F239CB7" w14:textId="77777777" w:rsidR="00171879" w:rsidRPr="008A1E68" w:rsidRDefault="00171879" w:rsidP="008A1E68">
            <w:pPr>
              <w:spacing w:line="360" w:lineRule="auto"/>
              <w:ind w:firstLine="425"/>
              <w:jc w:val="both"/>
              <w:rPr>
                <w:rFonts w:ascii="GHEA Grapalat" w:hAnsi="GHEA Grapalat"/>
                <w:bCs/>
                <w:sz w:val="24"/>
                <w:szCs w:val="24"/>
                <w:lang w:val="hy-AM"/>
              </w:rPr>
            </w:pPr>
            <w:r w:rsidRPr="008A1E68">
              <w:rPr>
                <w:rFonts w:ascii="GHEA Grapalat" w:hAnsi="GHEA Grapalat" w:cs="Calibri"/>
                <w:color w:val="000000"/>
                <w:sz w:val="24"/>
                <w:szCs w:val="24"/>
                <w:lang w:val="hy-AM" w:eastAsia="en-US"/>
              </w:rPr>
              <w:t>ՀՀ հանրային ծառայությունները կարգավորող հանձնաժողով</w:t>
            </w:r>
            <w:r w:rsidRPr="008A1E68">
              <w:rPr>
                <w:rFonts w:ascii="GHEA Grapalat" w:hAnsi="GHEA Grapalat" w:cs="Sylfaen"/>
                <w:noProof/>
                <w:sz w:val="24"/>
                <w:szCs w:val="24"/>
                <w:lang w:val="hy-AM"/>
              </w:rPr>
              <w:t xml:space="preserve">ը </w:t>
            </w:r>
            <w:r w:rsidRPr="008A1E68">
              <w:rPr>
                <w:rFonts w:ascii="GHEA Grapalat" w:hAnsi="GHEA Grapalat" w:cs="Calibri"/>
                <w:color w:val="000000"/>
                <w:sz w:val="24"/>
                <w:szCs w:val="24"/>
                <w:lang w:val="hy-AM" w:eastAsia="en-US"/>
              </w:rPr>
              <w:t xml:space="preserve">(այսուհետ՝ Հանձնաժողով) </w:t>
            </w:r>
            <w:r w:rsidRPr="008A1E68">
              <w:rPr>
                <w:rFonts w:ascii="GHEA Grapalat" w:hAnsi="GHEA Grapalat" w:cs="Calibri"/>
                <w:color w:val="000000"/>
                <w:sz w:val="24"/>
                <w:szCs w:val="24"/>
                <w:lang w:val="hy-AM"/>
              </w:rPr>
              <w:t xml:space="preserve">սույն թվականի ապրիլի 11-ի </w:t>
            </w:r>
            <w:r w:rsidRPr="008A1E68">
              <w:rPr>
                <w:rFonts w:ascii="GHEA Grapalat" w:hAnsi="GHEA Grapalat" w:cs="Sylfaen"/>
                <w:sz w:val="24"/>
                <w:szCs w:val="24"/>
                <w:lang w:val="hy-AM"/>
              </w:rPr>
              <w:t>№</w:t>
            </w:r>
            <w:r w:rsidRPr="008A1E68">
              <w:rPr>
                <w:rFonts w:ascii="GHEA Grapalat" w:hAnsi="GHEA Grapalat"/>
                <w:bCs/>
                <w:sz w:val="24"/>
                <w:szCs w:val="24"/>
                <w:lang w:val="hy-AM"/>
              </w:rPr>
              <w:t xml:space="preserve">ԳԲ/34.3-Ղ4-1/1118-2022 գրությամբ ՀՀ բարձր տեխնոլոգիական արդյունաբերության նախարարություն էր ներկայացրել </w:t>
            </w:r>
            <w:r w:rsidRPr="008A1E68">
              <w:rPr>
                <w:rFonts w:ascii="GHEA Grapalat" w:hAnsi="GHEA Grapalat" w:cs="Sylfaen"/>
                <w:noProof/>
                <w:sz w:val="24"/>
                <w:szCs w:val="24"/>
                <w:lang w:val="hy-AM"/>
              </w:rPr>
              <w:t xml:space="preserve">«Փոստային ոլորտի զարգացման հայեցակարգը և </w:t>
            </w:r>
            <w:r w:rsidRPr="008A1E68">
              <w:rPr>
                <w:rFonts w:ascii="GHEA Grapalat" w:hAnsi="GHEA Grapalat" w:cs="Sylfaen"/>
                <w:noProof/>
                <w:sz w:val="24"/>
                <w:szCs w:val="24"/>
                <w:lang w:val="hy-AM"/>
              </w:rPr>
              <w:lastRenderedPageBreak/>
              <w:t xml:space="preserve">հայեցակարգից բխող միջոցառումների իրականացման ժամանակացույցը հաստատելու մասին» ՀՀ կառավարության որոշման նախագծի վերաբերյալ իր դիրքորոշումը, որում  </w:t>
            </w:r>
            <w:r w:rsidRPr="008A1E68">
              <w:rPr>
                <w:rFonts w:ascii="GHEA Grapalat" w:hAnsi="GHEA Grapalat"/>
                <w:bCs/>
                <w:sz w:val="24"/>
                <w:szCs w:val="24"/>
                <w:lang w:val="hy-AM"/>
              </w:rPr>
              <w:t xml:space="preserve">մատնանշված համակարգային խնդիրների լուծմանն ուղղված դիրքորոշումները, սակայն, ըստ էության չեն արտացոլվել </w:t>
            </w:r>
            <w:r w:rsidRPr="008A1E68">
              <w:rPr>
                <w:rFonts w:ascii="GHEA Grapalat" w:hAnsi="GHEA Grapalat" w:cs="Calibri"/>
                <w:color w:val="000000"/>
                <w:sz w:val="24"/>
                <w:szCs w:val="24"/>
                <w:lang w:val="hy-AM" w:eastAsia="en-US"/>
              </w:rPr>
              <w:t xml:space="preserve">««Փոստային կապի մասին» Հայաստանի Հանրապետության օրենքում փոփոխություններ և լրացումներ կատարելու մասին» </w:t>
            </w:r>
            <w:r w:rsidRPr="008A1E68">
              <w:rPr>
                <w:rFonts w:ascii="GHEA Grapalat" w:hAnsi="GHEA Grapalat" w:cs="Sylfaen"/>
                <w:sz w:val="24"/>
                <w:szCs w:val="24"/>
                <w:lang w:val="hy-AM"/>
              </w:rPr>
              <w:t>օրենքի</w:t>
            </w:r>
            <w:r w:rsidRPr="008A1E68">
              <w:rPr>
                <w:rFonts w:ascii="GHEA Grapalat" w:hAnsi="GHEA Grapalat" w:cs="Sylfaen"/>
                <w:sz w:val="24"/>
                <w:szCs w:val="24"/>
                <w:lang w:val="af-ZA"/>
              </w:rPr>
              <w:t xml:space="preserve"> </w:t>
            </w:r>
            <w:r w:rsidRPr="008A1E68">
              <w:rPr>
                <w:rFonts w:ascii="GHEA Grapalat" w:hAnsi="GHEA Grapalat"/>
                <w:sz w:val="24"/>
                <w:szCs w:val="24"/>
                <w:lang w:val="hy-AM"/>
              </w:rPr>
              <w:t>նախագ</w:t>
            </w:r>
            <w:r w:rsidRPr="008A1E68">
              <w:rPr>
                <w:rFonts w:ascii="GHEA Grapalat" w:hAnsi="GHEA Grapalat" w:cs="Sylfaen"/>
                <w:noProof/>
                <w:sz w:val="24"/>
                <w:szCs w:val="24"/>
                <w:lang w:val="hy-AM"/>
              </w:rPr>
              <w:t xml:space="preserve">ծում </w:t>
            </w:r>
            <w:r w:rsidRPr="008A1E68">
              <w:rPr>
                <w:rFonts w:ascii="GHEA Grapalat" w:hAnsi="GHEA Grapalat" w:cs="Calibri"/>
                <w:color w:val="000000"/>
                <w:sz w:val="24"/>
                <w:szCs w:val="24"/>
                <w:lang w:val="hy-AM" w:eastAsia="en-US"/>
              </w:rPr>
              <w:t>(այսուհետ՝ Նախագիծ)</w:t>
            </w:r>
            <w:r w:rsidRPr="008A1E68">
              <w:rPr>
                <w:rFonts w:ascii="GHEA Grapalat" w:hAnsi="GHEA Grapalat"/>
                <w:bCs/>
                <w:sz w:val="24"/>
                <w:szCs w:val="24"/>
                <w:lang w:val="hy-AM"/>
              </w:rPr>
              <w:t xml:space="preserve">։ Այդուհանդերձ, ևս մեկ անգամ հարկ ենք համարում նշել, որ գործող օրենսդրության շրջանակում, փոստային կապի ունիվերսալ ծառայությունների մասնակի կարգավորման արդյունքում, Հանձնաժողովն իր գործառույթների իրականացման ընթացքում առնչվում է տարաբնույթ խնդիրների, որոնց լուծումը հնարավոր է օրենսդրորեն համապատասխան իրավասությունների և գործիքակազմի սահմանմամբ միայն։ Ընդ որում, նշված խնդիրներն առավել ակնհայտ են դարձել վերջին երկու տարիներին «Հայփոստ» ՓԲԸ-ի կողմից ներկայացված փոստային կապի ունիվերսալ ծառայությունների սակագների վերանայման հայտերի ուսումնասիրության շրջանակում։ </w:t>
            </w:r>
            <w:bookmarkStart w:id="0" w:name="_Hlk118127920"/>
            <w:r w:rsidRPr="008A1E68">
              <w:rPr>
                <w:rFonts w:ascii="GHEA Grapalat" w:hAnsi="GHEA Grapalat"/>
                <w:bCs/>
                <w:sz w:val="24"/>
                <w:szCs w:val="24"/>
                <w:lang w:val="hy-AM"/>
              </w:rPr>
              <w:t xml:space="preserve">Ուստի, փոստային կապի ունիվերսալ ծառայությունների ոլորտում ծագող հնարավոր խնդիրների կանխարգելմանը և արագ լուծմանը միտված արդյունավետ և համակողմանի կարգավորման անհրաժեշտությունից ելնելով՝ Հանձնաժողովն անհրաժեշտ է համարում Նախագծում համապատասխան փոփոխությունների կատարումը, որոնցով փոստային կապի ունիվերսալ ծառայությունների պետական կառավարումը, այդ թվում՝ զարգացման </w:t>
            </w:r>
            <w:r w:rsidRPr="008A1E68">
              <w:rPr>
                <w:rFonts w:ascii="GHEA Grapalat" w:hAnsi="GHEA Grapalat"/>
                <w:bCs/>
                <w:sz w:val="24"/>
                <w:szCs w:val="24"/>
                <w:lang w:val="hy-AM"/>
              </w:rPr>
              <w:lastRenderedPageBreak/>
              <w:t xml:space="preserve">ռազմավարության սահմանումը, կվերապահվի ՀՀ կառավարությանը՝ ի դեմս վերջինիս համապատասխան լիազոր մարմնի, իսկ պետական կարգավորումն ամբողջությամբ (լիցենզավորում, լիցենզիայի պայմանների, գործունեությունը կանոնակարգող կարգերի ու կանոնների, սպասարկման որակի ցուցանիշների, սակագների հաշվարկման, ծախսերի բաշխման մեթոդիկաների սահմանում, ներդրումային ծրագրերի համաձայնեցում, պատասխանատվության միջոցների կիրառում և այլն)՝ Հանձնաժողովին։ </w:t>
            </w:r>
          </w:p>
          <w:p w14:paraId="74401203" w14:textId="77777777" w:rsidR="00171879" w:rsidRPr="008A1E68" w:rsidRDefault="00171879" w:rsidP="008A1E68">
            <w:pPr>
              <w:tabs>
                <w:tab w:val="left" w:pos="9781"/>
              </w:tabs>
              <w:spacing w:line="360" w:lineRule="auto"/>
              <w:ind w:firstLine="426"/>
              <w:jc w:val="both"/>
              <w:rPr>
                <w:rFonts w:ascii="GHEA Grapalat" w:hAnsi="GHEA Grapalat" w:cs="Sylfaen"/>
                <w:noProof/>
                <w:sz w:val="24"/>
                <w:szCs w:val="24"/>
                <w:lang w:val="hy-AM"/>
              </w:rPr>
            </w:pPr>
            <w:bookmarkStart w:id="1" w:name="_Hlk117785158"/>
            <w:bookmarkEnd w:id="0"/>
            <w:r w:rsidRPr="008A1E68">
              <w:rPr>
                <w:rFonts w:ascii="GHEA Grapalat" w:hAnsi="GHEA Grapalat" w:cs="Calibri"/>
                <w:color w:val="000000"/>
                <w:sz w:val="24"/>
                <w:szCs w:val="24"/>
                <w:lang w:val="hy-AM" w:eastAsia="en-US"/>
              </w:rPr>
              <w:t>Ինչ վերաբերում է Ն</w:t>
            </w:r>
            <w:r w:rsidRPr="008A1E68">
              <w:rPr>
                <w:rFonts w:ascii="GHEA Grapalat" w:hAnsi="GHEA Grapalat"/>
                <w:sz w:val="24"/>
                <w:szCs w:val="24"/>
                <w:lang w:val="hy-AM"/>
              </w:rPr>
              <w:t>ախագ</w:t>
            </w:r>
            <w:r w:rsidRPr="008A1E68">
              <w:rPr>
                <w:rFonts w:ascii="GHEA Grapalat" w:hAnsi="GHEA Grapalat" w:cs="Sylfaen"/>
                <w:noProof/>
                <w:sz w:val="24"/>
                <w:szCs w:val="24"/>
                <w:lang w:val="hy-AM"/>
              </w:rPr>
              <w:t>ծին</w:t>
            </w:r>
            <w:r w:rsidRPr="008A1E68">
              <w:rPr>
                <w:rFonts w:ascii="GHEA Grapalat" w:hAnsi="GHEA Grapalat" w:cs="Calibri"/>
                <w:color w:val="000000"/>
                <w:sz w:val="24"/>
                <w:szCs w:val="24"/>
                <w:lang w:val="hy-AM" w:eastAsia="en-US"/>
              </w:rPr>
              <w:t>,</w:t>
            </w:r>
            <w:r w:rsidRPr="008A1E68">
              <w:rPr>
                <w:rFonts w:ascii="GHEA Grapalat" w:hAnsi="GHEA Grapalat" w:cs="Calibri"/>
                <w:b/>
                <w:bCs/>
                <w:color w:val="000000"/>
                <w:sz w:val="24"/>
                <w:szCs w:val="24"/>
                <w:lang w:val="hy-AM" w:eastAsia="en-US"/>
              </w:rPr>
              <w:t xml:space="preserve"> </w:t>
            </w:r>
            <w:r w:rsidRPr="008A1E68">
              <w:rPr>
                <w:rFonts w:ascii="GHEA Grapalat" w:hAnsi="GHEA Grapalat" w:cs="Calibri"/>
                <w:color w:val="000000"/>
                <w:sz w:val="24"/>
                <w:szCs w:val="24"/>
                <w:lang w:val="hy-AM" w:eastAsia="en-US"/>
              </w:rPr>
              <w:t xml:space="preserve">Հանձնաժողովն ուսումնասիրելով </w:t>
            </w:r>
            <w:bookmarkEnd w:id="1"/>
            <w:r w:rsidRPr="008A1E68">
              <w:rPr>
                <w:rFonts w:ascii="GHEA Grapalat" w:hAnsi="GHEA Grapalat" w:cs="Calibri"/>
                <w:color w:val="000000"/>
                <w:sz w:val="24"/>
                <w:szCs w:val="24"/>
                <w:lang w:val="hy-AM" w:eastAsia="en-US"/>
              </w:rPr>
              <w:t xml:space="preserve">այն՝ հայտնում է </w:t>
            </w:r>
            <w:r w:rsidRPr="008A1E68">
              <w:rPr>
                <w:rFonts w:ascii="GHEA Grapalat" w:hAnsi="GHEA Grapalat" w:cs="Sylfaen"/>
                <w:noProof/>
                <w:sz w:val="24"/>
                <w:szCs w:val="24"/>
                <w:lang w:val="hy-AM"/>
              </w:rPr>
              <w:t>հետևյալը</w:t>
            </w:r>
            <w:r w:rsidRPr="008A1E68">
              <w:rPr>
                <w:rFonts w:ascii="GHEA Grapalat" w:hAnsi="GHEA Grapalat" w:cs="Arial"/>
                <w:color w:val="2C2D2E"/>
                <w:sz w:val="24"/>
                <w:szCs w:val="24"/>
                <w:lang w:val="hy-AM" w:eastAsia="en-US"/>
              </w:rPr>
              <w:t>.</w:t>
            </w:r>
            <w:r w:rsidRPr="008A1E68">
              <w:rPr>
                <w:rFonts w:ascii="GHEA Grapalat" w:hAnsi="GHEA Grapalat" w:cs="Sylfaen"/>
                <w:noProof/>
                <w:sz w:val="24"/>
                <w:szCs w:val="24"/>
                <w:lang w:val="hy-AM"/>
              </w:rPr>
              <w:t xml:space="preserve"> </w:t>
            </w:r>
          </w:p>
          <w:p w14:paraId="58FFEEC1" w14:textId="77777777" w:rsidR="00171879" w:rsidRPr="008A1E68" w:rsidRDefault="00171879" w:rsidP="008A1E68">
            <w:pPr>
              <w:spacing w:line="360" w:lineRule="auto"/>
              <w:ind w:firstLine="425"/>
              <w:jc w:val="both"/>
              <w:rPr>
                <w:rFonts w:ascii="GHEA Grapalat" w:hAnsi="GHEA Grapalat" w:cs="Calibri"/>
                <w:color w:val="000000"/>
                <w:sz w:val="24"/>
                <w:szCs w:val="24"/>
                <w:lang w:val="hy-AM"/>
              </w:rPr>
            </w:pPr>
            <w:r w:rsidRPr="008A1E68">
              <w:rPr>
                <w:rFonts w:ascii="GHEA Grapalat" w:hAnsi="GHEA Grapalat"/>
                <w:bCs/>
                <w:sz w:val="24"/>
                <w:szCs w:val="24"/>
                <w:lang w:val="hy-AM"/>
              </w:rPr>
              <w:t>1</w:t>
            </w:r>
            <w:r w:rsidRPr="008A1E68">
              <w:rPr>
                <w:rFonts w:ascii="GHEA Grapalat" w:hAnsi="GHEA Grapalat" w:cs="Arial"/>
                <w:color w:val="2C2D2E"/>
                <w:sz w:val="24"/>
                <w:szCs w:val="24"/>
                <w:lang w:val="hy-AM" w:eastAsia="en-US"/>
              </w:rPr>
              <w:t>.</w:t>
            </w:r>
            <w:r w:rsidRPr="008A1E68">
              <w:rPr>
                <w:rFonts w:ascii="GHEA Grapalat" w:hAnsi="GHEA Grapalat"/>
                <w:bCs/>
                <w:sz w:val="24"/>
                <w:szCs w:val="24"/>
                <w:lang w:val="hy-AM"/>
              </w:rPr>
              <w:t xml:space="preserve"> </w:t>
            </w:r>
            <w:r w:rsidRPr="008A1E68">
              <w:rPr>
                <w:rFonts w:ascii="GHEA Grapalat" w:hAnsi="GHEA Grapalat" w:cs="Calibri"/>
                <w:color w:val="2C2D2E"/>
                <w:sz w:val="24"/>
                <w:szCs w:val="24"/>
                <w:lang w:val="hy-AM"/>
              </w:rPr>
              <w:t>Առաջարկում ենք լրացուցիչ քննարկել Նախագծի 1</w:t>
            </w:r>
            <w:r w:rsidRPr="008A1E68">
              <w:rPr>
                <w:rFonts w:ascii="GHEA Grapalat" w:hAnsi="GHEA Grapalat" w:cs="Calibri"/>
                <w:color w:val="000000"/>
                <w:sz w:val="24"/>
                <w:szCs w:val="24"/>
                <w:lang w:val="hy-AM"/>
              </w:rPr>
              <w:t>-ին հոդվածով «Փոստային</w:t>
            </w:r>
            <w:r w:rsidRPr="008A1E68">
              <w:rPr>
                <w:rFonts w:ascii="Calibri" w:hAnsi="Calibri" w:cs="Calibri"/>
                <w:color w:val="000000"/>
                <w:sz w:val="24"/>
                <w:szCs w:val="24"/>
                <w:lang w:val="hy-AM"/>
              </w:rPr>
              <w:t> </w:t>
            </w:r>
            <w:r w:rsidRPr="008A1E68">
              <w:rPr>
                <w:rFonts w:ascii="GHEA Grapalat" w:hAnsi="GHEA Grapalat" w:cs="Calibri"/>
                <w:color w:val="2C2D2E"/>
                <w:sz w:val="24"/>
                <w:szCs w:val="24"/>
                <w:lang w:val="hy-AM"/>
              </w:rPr>
              <w:t>կապի մասին</w:t>
            </w:r>
            <w:r w:rsidRPr="008A1E68">
              <w:rPr>
                <w:rFonts w:ascii="GHEA Grapalat" w:hAnsi="GHEA Grapalat" w:cs="Calibri"/>
                <w:color w:val="000000"/>
                <w:sz w:val="24"/>
                <w:szCs w:val="24"/>
                <w:lang w:val="hy-AM"/>
              </w:rPr>
              <w:t>» օրենքի (այսուհետ՝ Օրենք) 1</w:t>
            </w:r>
            <w:r w:rsidRPr="008A1E68">
              <w:rPr>
                <w:rFonts w:ascii="Cambria Math" w:hAnsi="Cambria Math" w:cs="Cambria Math"/>
                <w:color w:val="000000"/>
                <w:sz w:val="24"/>
                <w:szCs w:val="24"/>
                <w:lang w:val="hy-AM"/>
              </w:rPr>
              <w:t>․</w:t>
            </w:r>
            <w:r w:rsidRPr="008A1E68">
              <w:rPr>
                <w:rFonts w:ascii="GHEA Grapalat" w:hAnsi="GHEA Grapalat" w:cs="Calibri"/>
                <w:color w:val="000000"/>
                <w:sz w:val="24"/>
                <w:szCs w:val="24"/>
                <w:lang w:val="hy-AM"/>
              </w:rPr>
              <w:t xml:space="preserve">1 հոդվածով լրացվող Օրենքի նպատակները, քանի որ որոշ դեպքերում դրանք բովանդակային առումով նույնանում են Օրենքի 4-րդ հոդվածով ամրագրված </w:t>
            </w:r>
            <w:r w:rsidRPr="008A1E68">
              <w:rPr>
                <w:rFonts w:ascii="GHEA Grapalat" w:hAnsi="GHEA Grapalat" w:cs="Calibri"/>
                <w:color w:val="2C2D2E"/>
                <w:sz w:val="24"/>
                <w:szCs w:val="24"/>
                <w:lang w:val="hy-AM"/>
              </w:rPr>
              <w:t>փոստային</w:t>
            </w:r>
            <w:r w:rsidRPr="008A1E68">
              <w:rPr>
                <w:rFonts w:ascii="Calibri" w:hAnsi="Calibri" w:cs="Calibri"/>
                <w:color w:val="2C2D2E"/>
                <w:sz w:val="24"/>
                <w:szCs w:val="24"/>
                <w:lang w:val="hy-AM"/>
              </w:rPr>
              <w:t> </w:t>
            </w:r>
            <w:r w:rsidRPr="008A1E68">
              <w:rPr>
                <w:rFonts w:ascii="GHEA Grapalat" w:hAnsi="GHEA Grapalat" w:cs="Calibri"/>
                <w:color w:val="2C2D2E"/>
                <w:sz w:val="24"/>
                <w:szCs w:val="24"/>
                <w:lang w:val="hy-AM"/>
              </w:rPr>
              <w:t xml:space="preserve"> կապի </w:t>
            </w:r>
            <w:r w:rsidRPr="008A1E68">
              <w:rPr>
                <w:rFonts w:ascii="GHEA Grapalat" w:hAnsi="GHEA Grapalat" w:cs="Calibri"/>
                <w:color w:val="000000"/>
                <w:sz w:val="24"/>
                <w:szCs w:val="24"/>
                <w:lang w:val="hy-AM"/>
              </w:rPr>
              <w:t>բնագավառում գործունեության սկզբունքների հետ</w:t>
            </w:r>
            <w:r w:rsidRPr="008A1E68">
              <w:rPr>
                <w:rFonts w:ascii="Cambria Math" w:hAnsi="Cambria Math" w:cs="Cambria Math"/>
                <w:color w:val="000000"/>
                <w:sz w:val="24"/>
                <w:szCs w:val="24"/>
                <w:lang w:val="hy-AM"/>
              </w:rPr>
              <w:t>․</w:t>
            </w:r>
            <w:r w:rsidRPr="008A1E68">
              <w:rPr>
                <w:rFonts w:ascii="GHEA Grapalat" w:hAnsi="GHEA Grapalat" w:cs="Calibri"/>
                <w:color w:val="000000"/>
                <w:sz w:val="24"/>
                <w:szCs w:val="24"/>
                <w:lang w:val="hy-AM"/>
              </w:rPr>
              <w:t xml:space="preserve"> Նախագծի 1</w:t>
            </w:r>
            <w:r w:rsidRPr="008A1E68">
              <w:rPr>
                <w:rFonts w:ascii="Cambria Math" w:hAnsi="Cambria Math" w:cs="Cambria Math"/>
                <w:color w:val="000000"/>
                <w:sz w:val="24"/>
                <w:szCs w:val="24"/>
                <w:lang w:val="hy-AM"/>
              </w:rPr>
              <w:t>․</w:t>
            </w:r>
            <w:r w:rsidRPr="008A1E68">
              <w:rPr>
                <w:rFonts w:ascii="GHEA Grapalat" w:hAnsi="GHEA Grapalat" w:cs="Calibri"/>
                <w:color w:val="000000"/>
                <w:sz w:val="24"/>
                <w:szCs w:val="24"/>
                <w:lang w:val="hy-AM"/>
              </w:rPr>
              <w:t xml:space="preserve">1 հոդվածի 1-ին մասի 3-րդ կետում նշված նպատակն (կրկնվում է նաև 4-րդ կետում), օրինակ, ըստ էության, որպես սկզբունք, ամրագրված է նաև Օրենքի 4-րդ հոդվածի 1-ին մասի «ե» կետում, ինչը հասկանալի չէ։ </w:t>
            </w:r>
          </w:p>
          <w:p w14:paraId="6D775114" w14:textId="77777777" w:rsidR="00171879" w:rsidRPr="008A1E68" w:rsidRDefault="00171879" w:rsidP="008A1E68">
            <w:pPr>
              <w:shd w:val="clear" w:color="auto" w:fill="FFFFFF"/>
              <w:tabs>
                <w:tab w:val="left" w:pos="9923"/>
              </w:tabs>
              <w:spacing w:line="360" w:lineRule="auto"/>
              <w:jc w:val="both"/>
              <w:rPr>
                <w:rFonts w:ascii="GHEA Grapalat" w:hAnsi="GHEA Grapalat" w:cs="Calibri"/>
                <w:color w:val="2C2D2E"/>
                <w:sz w:val="24"/>
                <w:szCs w:val="24"/>
                <w:lang w:val="hy-AM" w:eastAsia="en-US"/>
              </w:rPr>
            </w:pPr>
            <w:r w:rsidRPr="008A1E68">
              <w:rPr>
                <w:rFonts w:ascii="GHEA Grapalat" w:hAnsi="GHEA Grapalat" w:cs="Sylfaen"/>
                <w:sz w:val="24"/>
                <w:szCs w:val="24"/>
                <w:lang w:val="hy-AM"/>
              </w:rPr>
              <w:t xml:space="preserve">       2</w:t>
            </w:r>
            <w:r w:rsidRPr="008A1E68">
              <w:rPr>
                <w:rFonts w:ascii="GHEA Grapalat" w:hAnsi="GHEA Grapalat" w:cs="Arial"/>
                <w:color w:val="2C2D2E"/>
                <w:sz w:val="24"/>
                <w:szCs w:val="24"/>
                <w:lang w:val="hy-AM" w:eastAsia="en-US"/>
              </w:rPr>
              <w:t>.</w:t>
            </w:r>
            <w:r w:rsidRPr="008A1E68">
              <w:rPr>
                <w:rFonts w:ascii="GHEA Grapalat" w:hAnsi="GHEA Grapalat" w:cs="Sylfaen"/>
                <w:sz w:val="24"/>
                <w:szCs w:val="24"/>
                <w:lang w:val="hy-AM"/>
              </w:rPr>
              <w:t xml:space="preserve"> Իրավական որոշակիության ապահովման համար </w:t>
            </w:r>
            <w:r w:rsidRPr="008A1E68">
              <w:rPr>
                <w:rFonts w:ascii="GHEA Grapalat" w:eastAsia="Calibri" w:hAnsi="GHEA Grapalat"/>
                <w:sz w:val="24"/>
                <w:szCs w:val="24"/>
                <w:lang w:val="hy-AM" w:eastAsia="en-US"/>
              </w:rPr>
              <w:t>ա</w:t>
            </w:r>
            <w:r w:rsidRPr="008A1E68">
              <w:rPr>
                <w:rFonts w:ascii="GHEA Grapalat" w:hAnsi="GHEA Grapalat" w:cs="Sylfaen"/>
                <w:sz w:val="24"/>
                <w:szCs w:val="24"/>
                <w:lang w:val="hy-AM"/>
              </w:rPr>
              <w:t xml:space="preserve">ռաջարկում ենք </w:t>
            </w:r>
            <w:r w:rsidRPr="008A1E68">
              <w:rPr>
                <w:rFonts w:ascii="GHEA Grapalat" w:hAnsi="GHEA Grapalat" w:cs="Calibri"/>
                <w:color w:val="2C2D2E"/>
                <w:sz w:val="24"/>
                <w:szCs w:val="24"/>
                <w:lang w:val="hy-AM" w:eastAsia="en-US"/>
              </w:rPr>
              <w:t xml:space="preserve">Նախագծի </w:t>
            </w:r>
            <w:r w:rsidRPr="008A1E68">
              <w:rPr>
                <w:rFonts w:ascii="GHEA Grapalat" w:hAnsi="GHEA Grapalat"/>
                <w:sz w:val="24"/>
                <w:szCs w:val="24"/>
                <w:lang w:val="af-ZA"/>
              </w:rPr>
              <w:t>2-</w:t>
            </w:r>
            <w:r w:rsidRPr="008A1E68">
              <w:rPr>
                <w:rFonts w:ascii="GHEA Grapalat" w:hAnsi="GHEA Grapalat"/>
                <w:sz w:val="24"/>
                <w:szCs w:val="24"/>
                <w:lang w:val="hy-AM"/>
              </w:rPr>
              <w:t xml:space="preserve">րդ հոդվածով փոփոխվող՝ Օրենքի </w:t>
            </w:r>
            <w:r w:rsidRPr="008A1E68">
              <w:rPr>
                <w:rFonts w:ascii="GHEA Grapalat" w:hAnsi="GHEA Grapalat" w:cs="Calibri"/>
                <w:color w:val="2C2D2E"/>
                <w:sz w:val="24"/>
                <w:szCs w:val="24"/>
                <w:lang w:val="hy-AM" w:eastAsia="en-US"/>
              </w:rPr>
              <w:t xml:space="preserve">3-րդ հոդվածում սահմանել </w:t>
            </w:r>
            <w:r w:rsidRPr="008A1E68">
              <w:rPr>
                <w:rFonts w:ascii="GHEA Grapalat" w:hAnsi="GHEA Grapalat" w:cs="Calibri"/>
                <w:color w:val="000000"/>
                <w:sz w:val="24"/>
                <w:szCs w:val="24"/>
                <w:lang w:val="hy-AM" w:eastAsia="en-US"/>
              </w:rPr>
              <w:t>«փոստային</w:t>
            </w:r>
            <w:r w:rsidRPr="008A1E68">
              <w:rPr>
                <w:rFonts w:ascii="Calibri" w:hAnsi="Calibri" w:cs="Calibri"/>
                <w:color w:val="000000"/>
                <w:sz w:val="24"/>
                <w:szCs w:val="24"/>
                <w:lang w:val="hy-AM" w:eastAsia="en-US"/>
              </w:rPr>
              <w:t> </w:t>
            </w:r>
            <w:r w:rsidRPr="008A1E68">
              <w:rPr>
                <w:rFonts w:ascii="GHEA Grapalat" w:hAnsi="GHEA Grapalat" w:cs="Calibri"/>
                <w:color w:val="2C2D2E"/>
                <w:sz w:val="24"/>
                <w:szCs w:val="24"/>
                <w:lang w:val="hy-AM" w:eastAsia="en-US"/>
              </w:rPr>
              <w:t>կապ</w:t>
            </w:r>
            <w:r w:rsidRPr="008A1E68">
              <w:rPr>
                <w:rFonts w:ascii="GHEA Grapalat" w:hAnsi="GHEA Grapalat" w:cs="Calibri"/>
                <w:color w:val="000000"/>
                <w:sz w:val="24"/>
                <w:szCs w:val="24"/>
                <w:lang w:val="hy-AM" w:eastAsia="en-US"/>
              </w:rPr>
              <w:t>» հասկացությունը։</w:t>
            </w:r>
          </w:p>
          <w:p w14:paraId="156E6CD8" w14:textId="77777777" w:rsidR="00171879" w:rsidRPr="008A1E68" w:rsidRDefault="00171879" w:rsidP="008A1E68">
            <w:pPr>
              <w:tabs>
                <w:tab w:val="left" w:pos="993"/>
              </w:tabs>
              <w:spacing w:line="360" w:lineRule="auto"/>
              <w:contextualSpacing/>
              <w:jc w:val="both"/>
              <w:rPr>
                <w:rFonts w:ascii="GHEA Grapalat" w:eastAsia="Calibri" w:hAnsi="GHEA Grapalat"/>
                <w:sz w:val="24"/>
                <w:szCs w:val="24"/>
                <w:lang w:val="hy-AM" w:eastAsia="en-US"/>
              </w:rPr>
            </w:pPr>
            <w:r w:rsidRPr="008A1E68">
              <w:rPr>
                <w:rFonts w:ascii="GHEA Grapalat" w:eastAsia="Calibri" w:hAnsi="GHEA Grapalat"/>
                <w:sz w:val="24"/>
                <w:szCs w:val="24"/>
                <w:lang w:val="hy-AM" w:eastAsia="en-US"/>
              </w:rPr>
              <w:lastRenderedPageBreak/>
              <w:t xml:space="preserve">       3</w:t>
            </w:r>
            <w:r w:rsidRPr="008A1E68">
              <w:rPr>
                <w:rFonts w:ascii="GHEA Grapalat" w:eastAsia="Calibri" w:hAnsi="GHEA Grapalat" w:cs="Arial"/>
                <w:color w:val="2C2D2E"/>
                <w:sz w:val="24"/>
                <w:szCs w:val="24"/>
                <w:lang w:val="hy-AM" w:eastAsia="en-US"/>
              </w:rPr>
              <w:t>.</w:t>
            </w:r>
            <w:r w:rsidRPr="008A1E68">
              <w:rPr>
                <w:rFonts w:ascii="GHEA Grapalat" w:eastAsia="Calibri" w:hAnsi="GHEA Grapalat"/>
                <w:sz w:val="24"/>
                <w:szCs w:val="24"/>
                <w:lang w:val="hy-AM" w:eastAsia="en-US"/>
              </w:rPr>
              <w:t xml:space="preserve"> Նախագծի 2-րդ հոդվածով Օրենքի 3-րդ հոդվածի </w:t>
            </w:r>
            <w:r w:rsidRPr="008A1E68">
              <w:rPr>
                <w:rFonts w:ascii="GHEA Grapalat" w:eastAsia="Calibri" w:hAnsi="GHEA Grapalat" w:cs="Calibri"/>
                <w:color w:val="2C2D2E"/>
                <w:sz w:val="24"/>
                <w:szCs w:val="24"/>
                <w:lang w:val="hy-AM" w:eastAsia="en-US"/>
              </w:rPr>
              <w:t>1-ին մասի 8-րդ կետում լրացվ</w:t>
            </w:r>
            <w:r w:rsidRPr="008A1E68">
              <w:rPr>
                <w:rFonts w:ascii="GHEA Grapalat" w:eastAsia="Calibri" w:hAnsi="GHEA Grapalat"/>
                <w:sz w:val="24"/>
                <w:szCs w:val="24"/>
                <w:lang w:val="hy-AM" w:eastAsia="en-US"/>
              </w:rPr>
              <w:t>ող</w:t>
            </w:r>
            <w:r w:rsidRPr="008A1E68">
              <w:rPr>
                <w:rFonts w:ascii="GHEA Grapalat" w:eastAsia="Calibri" w:hAnsi="GHEA Grapalat"/>
                <w:b/>
                <w:bCs/>
                <w:sz w:val="24"/>
                <w:szCs w:val="24"/>
                <w:lang w:val="hy-AM" w:eastAsia="en-US"/>
              </w:rPr>
              <w:t xml:space="preserve"> </w:t>
            </w:r>
            <w:r w:rsidRPr="008A1E68">
              <w:rPr>
                <w:rFonts w:ascii="GHEA Grapalat" w:eastAsia="Calibri" w:hAnsi="GHEA Grapalat"/>
                <w:sz w:val="24"/>
                <w:szCs w:val="24"/>
                <w:lang w:val="hy-AM" w:eastAsia="en-US"/>
              </w:rPr>
              <w:t>«</w:t>
            </w:r>
            <w:r w:rsidRPr="008A1E68">
              <w:rPr>
                <w:rFonts w:ascii="GHEA Grapalat" w:eastAsia="Calibri" w:hAnsi="GHEA Grapalat" w:cs="GHEA Grapalat"/>
                <w:sz w:val="24"/>
                <w:szCs w:val="24"/>
                <w:lang w:val="hy-AM" w:eastAsia="en-US"/>
              </w:rPr>
              <w:t>ճեպընթաց ծառայություններ</w:t>
            </w:r>
            <w:r w:rsidRPr="008A1E68">
              <w:rPr>
                <w:rFonts w:ascii="GHEA Grapalat" w:eastAsia="Calibri" w:hAnsi="GHEA Grapalat"/>
                <w:sz w:val="24"/>
                <w:szCs w:val="24"/>
                <w:lang w:val="hy-AM" w:eastAsia="en-US"/>
              </w:rPr>
              <w:t xml:space="preserve">» հասկացությունը բնորոշվում է նաև որպես </w:t>
            </w:r>
            <w:r w:rsidRPr="008A1E68">
              <w:rPr>
                <w:rFonts w:ascii="GHEA Grapalat" w:eastAsia="Calibri" w:hAnsi="GHEA Grapalat" w:cs="GHEA Grapalat"/>
                <w:sz w:val="24"/>
                <w:szCs w:val="24"/>
                <w:lang w:val="hy-AM" w:eastAsia="en-US"/>
              </w:rPr>
              <w:t>այլ</w:t>
            </w:r>
            <w:r w:rsidRPr="008A1E68">
              <w:rPr>
                <w:rFonts w:ascii="GHEA Grapalat" w:eastAsia="Calibri" w:hAnsi="GHEA Grapalat" w:cs="Arial"/>
                <w:sz w:val="24"/>
                <w:szCs w:val="24"/>
                <w:lang w:val="fr-BE" w:eastAsia="en-US"/>
              </w:rPr>
              <w:t xml:space="preserve"> </w:t>
            </w:r>
            <w:r w:rsidRPr="008A1E68">
              <w:rPr>
                <w:rFonts w:ascii="GHEA Grapalat" w:eastAsia="Calibri" w:hAnsi="GHEA Grapalat" w:cs="GHEA Grapalat"/>
                <w:sz w:val="24"/>
                <w:szCs w:val="24"/>
                <w:lang w:val="hy-AM" w:eastAsia="en-US"/>
              </w:rPr>
              <w:t>փոստային</w:t>
            </w:r>
            <w:r w:rsidRPr="008A1E68">
              <w:rPr>
                <w:rFonts w:ascii="GHEA Grapalat" w:eastAsia="Calibri" w:hAnsi="GHEA Grapalat" w:cs="Arial"/>
                <w:sz w:val="24"/>
                <w:szCs w:val="24"/>
                <w:lang w:val="fr-BE" w:eastAsia="en-US"/>
              </w:rPr>
              <w:t xml:space="preserve"> </w:t>
            </w:r>
            <w:r w:rsidRPr="008A1E68">
              <w:rPr>
                <w:rFonts w:ascii="GHEA Grapalat" w:eastAsia="Calibri" w:hAnsi="GHEA Grapalat" w:cs="GHEA Grapalat"/>
                <w:sz w:val="24"/>
                <w:szCs w:val="24"/>
                <w:lang w:val="hy-AM" w:eastAsia="en-US"/>
              </w:rPr>
              <w:t>ծառայությունների</w:t>
            </w:r>
            <w:r w:rsidRPr="008A1E68">
              <w:rPr>
                <w:rFonts w:ascii="GHEA Grapalat" w:eastAsia="Calibri" w:hAnsi="GHEA Grapalat" w:cs="Arial"/>
                <w:sz w:val="24"/>
                <w:szCs w:val="24"/>
                <w:lang w:val="fr-BE" w:eastAsia="en-US"/>
              </w:rPr>
              <w:t xml:space="preserve"> </w:t>
            </w:r>
            <w:r w:rsidRPr="008A1E68">
              <w:rPr>
                <w:rFonts w:ascii="GHEA Grapalat" w:eastAsia="Calibri" w:hAnsi="GHEA Grapalat" w:cs="GHEA Grapalat"/>
                <w:sz w:val="24"/>
                <w:szCs w:val="24"/>
                <w:lang w:val="hy-AM" w:eastAsia="en-US"/>
              </w:rPr>
              <w:t>համեմատ ավելի</w:t>
            </w:r>
            <w:r w:rsidRPr="008A1E68">
              <w:rPr>
                <w:rFonts w:ascii="GHEA Grapalat" w:eastAsia="Calibri" w:hAnsi="GHEA Grapalat" w:cs="Arial"/>
                <w:sz w:val="24"/>
                <w:szCs w:val="24"/>
                <w:lang w:val="fr-BE" w:eastAsia="en-US"/>
              </w:rPr>
              <w:t xml:space="preserve"> </w:t>
            </w:r>
            <w:r w:rsidRPr="008A1E68">
              <w:rPr>
                <w:rFonts w:ascii="GHEA Grapalat" w:eastAsia="Calibri" w:hAnsi="GHEA Grapalat" w:cs="GHEA Grapalat"/>
                <w:sz w:val="24"/>
                <w:szCs w:val="24"/>
                <w:lang w:val="hy-AM" w:eastAsia="en-US"/>
              </w:rPr>
              <w:t>հուսալի</w:t>
            </w:r>
            <w:r w:rsidRPr="008A1E68">
              <w:rPr>
                <w:rFonts w:ascii="GHEA Grapalat" w:eastAsia="Calibri" w:hAnsi="GHEA Grapalat" w:cs="Arial"/>
                <w:sz w:val="24"/>
                <w:szCs w:val="24"/>
                <w:lang w:val="fr-BE" w:eastAsia="en-US"/>
              </w:rPr>
              <w:t xml:space="preserve"> </w:t>
            </w:r>
            <w:proofErr w:type="spellStart"/>
            <w:r w:rsidRPr="008A1E68">
              <w:rPr>
                <w:rFonts w:ascii="GHEA Grapalat" w:eastAsia="Calibri" w:hAnsi="GHEA Grapalat" w:cs="Arial"/>
                <w:sz w:val="24"/>
                <w:szCs w:val="24"/>
                <w:lang w:val="fr-BE" w:eastAsia="en-US"/>
              </w:rPr>
              <w:t>հավաքագրում</w:t>
            </w:r>
            <w:proofErr w:type="spellEnd"/>
            <w:r w:rsidRPr="008A1E68">
              <w:rPr>
                <w:rFonts w:ascii="GHEA Grapalat" w:eastAsia="Calibri" w:hAnsi="GHEA Grapalat" w:cs="Arial"/>
                <w:sz w:val="24"/>
                <w:szCs w:val="24"/>
                <w:lang w:val="hy-AM" w:eastAsia="en-US"/>
              </w:rPr>
              <w:t>, ինչի հիմնավորվածությունը, կարծում ենք, լրացուցիչ քննարկման կարիք ունի։</w:t>
            </w:r>
            <w:r w:rsidRPr="008A1E68">
              <w:rPr>
                <w:rFonts w:ascii="GHEA Grapalat" w:eastAsia="Calibri" w:hAnsi="GHEA Grapalat"/>
                <w:sz w:val="24"/>
                <w:szCs w:val="24"/>
                <w:lang w:val="hy-AM" w:eastAsia="en-US"/>
              </w:rPr>
              <w:t xml:space="preserve"> </w:t>
            </w:r>
          </w:p>
          <w:p w14:paraId="4852689E" w14:textId="77777777" w:rsidR="00171879" w:rsidRPr="008A1E68" w:rsidRDefault="00171879" w:rsidP="008A1E68">
            <w:pPr>
              <w:tabs>
                <w:tab w:val="left" w:pos="993"/>
              </w:tabs>
              <w:spacing w:line="360" w:lineRule="auto"/>
              <w:contextualSpacing/>
              <w:jc w:val="both"/>
              <w:rPr>
                <w:rFonts w:ascii="GHEA Grapalat" w:eastAsia="Calibri" w:hAnsi="GHEA Grapalat"/>
                <w:sz w:val="24"/>
                <w:szCs w:val="24"/>
                <w:lang w:val="hy-AM" w:eastAsia="en-US"/>
              </w:rPr>
            </w:pPr>
            <w:r w:rsidRPr="008A1E68">
              <w:rPr>
                <w:rFonts w:ascii="GHEA Grapalat" w:eastAsia="Calibri" w:hAnsi="GHEA Grapalat"/>
                <w:sz w:val="24"/>
                <w:szCs w:val="24"/>
                <w:lang w:val="hy-AM" w:eastAsia="en-US"/>
              </w:rPr>
              <w:t xml:space="preserve">       4</w:t>
            </w:r>
            <w:r w:rsidRPr="008A1E68">
              <w:rPr>
                <w:rFonts w:ascii="GHEA Grapalat" w:eastAsia="Calibri" w:hAnsi="GHEA Grapalat" w:cs="Arial"/>
                <w:color w:val="2C2D2E"/>
                <w:sz w:val="24"/>
                <w:szCs w:val="24"/>
                <w:lang w:val="hy-AM" w:eastAsia="en-US"/>
              </w:rPr>
              <w:t xml:space="preserve">. </w:t>
            </w:r>
            <w:r w:rsidRPr="008A1E68">
              <w:rPr>
                <w:rFonts w:ascii="GHEA Grapalat" w:eastAsia="Calibri" w:hAnsi="GHEA Grapalat"/>
                <w:sz w:val="24"/>
                <w:szCs w:val="24"/>
                <w:lang w:val="hy-AM" w:eastAsia="en-US"/>
              </w:rPr>
              <w:t xml:space="preserve">Պարզաբանման կարիք ունի, թե արդյոք Նախագծի 2-րդ հոդվածով փոփոխվող՝ Օրենքի 3-րդ հոդվածի 1-ին մասի 16-րդ կետով սահմանված «հավաքագրում» գործառույթը նույնական է «ընդունում» գործառույթի հետ (Օրենքի 3-րդ հոդվածի </w:t>
            </w:r>
            <w:r w:rsidRPr="008A1E68">
              <w:rPr>
                <w:rFonts w:ascii="GHEA Grapalat" w:eastAsia="Calibri" w:hAnsi="GHEA Grapalat" w:cs="Calibri"/>
                <w:color w:val="2C2D2E"/>
                <w:sz w:val="24"/>
                <w:szCs w:val="24"/>
                <w:lang w:val="hy-AM" w:eastAsia="en-US"/>
              </w:rPr>
              <w:t xml:space="preserve">1-ին մասի 7-րդ կետով </w:t>
            </w:r>
            <w:r w:rsidRPr="008A1E68">
              <w:rPr>
                <w:rFonts w:ascii="GHEA Grapalat" w:eastAsia="Calibri" w:hAnsi="GHEA Grapalat"/>
                <w:sz w:val="24"/>
                <w:szCs w:val="24"/>
                <w:lang w:val="hy-AM" w:eastAsia="en-US"/>
              </w:rPr>
              <w:t xml:space="preserve">ամրագրվող սահմանումից բխում է, որ այդ  գործառույթները նույնականացվում են)։ </w:t>
            </w:r>
          </w:p>
          <w:p w14:paraId="1C84608C" w14:textId="77777777" w:rsidR="00171879" w:rsidRPr="008A1E68" w:rsidRDefault="00171879" w:rsidP="008A1E68">
            <w:pPr>
              <w:tabs>
                <w:tab w:val="left" w:pos="993"/>
              </w:tabs>
              <w:spacing w:line="360" w:lineRule="auto"/>
              <w:contextualSpacing/>
              <w:jc w:val="both"/>
              <w:rPr>
                <w:rFonts w:ascii="GHEA Grapalat" w:eastAsia="Calibri" w:hAnsi="GHEA Grapalat" w:cs="Calibri"/>
                <w:color w:val="000000"/>
                <w:sz w:val="24"/>
                <w:szCs w:val="24"/>
                <w:lang w:val="hy-AM" w:eastAsia="en-US"/>
              </w:rPr>
            </w:pPr>
            <w:r w:rsidRPr="008A1E68">
              <w:rPr>
                <w:rFonts w:ascii="GHEA Grapalat" w:eastAsia="Calibri" w:hAnsi="GHEA Grapalat"/>
                <w:sz w:val="24"/>
                <w:szCs w:val="24"/>
                <w:lang w:val="hy-AM" w:eastAsia="en-US"/>
              </w:rPr>
              <w:t xml:space="preserve">       5</w:t>
            </w:r>
            <w:r w:rsidRPr="008A1E68">
              <w:rPr>
                <w:rFonts w:ascii="GHEA Grapalat" w:eastAsia="Calibri" w:hAnsi="GHEA Grapalat" w:cs="Arial"/>
                <w:color w:val="2C2D2E"/>
                <w:sz w:val="24"/>
                <w:szCs w:val="24"/>
                <w:lang w:val="hy-AM" w:eastAsia="en-US"/>
              </w:rPr>
              <w:t>.</w:t>
            </w:r>
            <w:r w:rsidRPr="008A1E68">
              <w:rPr>
                <w:rFonts w:ascii="GHEA Grapalat" w:eastAsia="Calibri" w:hAnsi="GHEA Grapalat"/>
                <w:sz w:val="24"/>
                <w:szCs w:val="24"/>
                <w:lang w:val="hy-AM" w:eastAsia="en-US"/>
              </w:rPr>
              <w:t xml:space="preserve"> Առաջարկում ենք </w:t>
            </w:r>
            <w:r w:rsidRPr="008A1E68">
              <w:rPr>
                <w:rFonts w:ascii="GHEA Grapalat" w:eastAsia="Calibri" w:hAnsi="GHEA Grapalat" w:cs="Calibri"/>
                <w:color w:val="2C2D2E"/>
                <w:sz w:val="24"/>
                <w:szCs w:val="24"/>
                <w:lang w:val="hy-AM" w:eastAsia="en-US"/>
              </w:rPr>
              <w:t xml:space="preserve">Նախագծի </w:t>
            </w:r>
            <w:r w:rsidRPr="008A1E68">
              <w:rPr>
                <w:rFonts w:ascii="GHEA Grapalat" w:eastAsia="Calibri" w:hAnsi="GHEA Grapalat"/>
                <w:sz w:val="24"/>
                <w:szCs w:val="24"/>
                <w:lang w:val="hy-AM" w:eastAsia="en-US"/>
              </w:rPr>
              <w:t>2-րդ հոդվածով փոփոխվող՝ Օրենքի 3-րդ հոդվածի 1-ին մասի 17-րդ կետում</w:t>
            </w:r>
            <w:r w:rsidRPr="008A1E68">
              <w:rPr>
                <w:rFonts w:ascii="GHEA Grapalat" w:eastAsia="Calibri" w:hAnsi="GHEA Grapalat" w:cs="Calibri"/>
                <w:color w:val="2C2D2E"/>
                <w:sz w:val="24"/>
                <w:szCs w:val="24"/>
                <w:lang w:val="hy-AM" w:eastAsia="en-US"/>
              </w:rPr>
              <w:t xml:space="preserve"> </w:t>
            </w:r>
            <w:r w:rsidRPr="008A1E68">
              <w:rPr>
                <w:rFonts w:ascii="GHEA Grapalat" w:eastAsia="Calibri" w:hAnsi="GHEA Grapalat" w:cs="Calibri"/>
                <w:color w:val="000000"/>
                <w:sz w:val="24"/>
                <w:szCs w:val="24"/>
                <w:lang w:val="hy-AM" w:eastAsia="en-US"/>
              </w:rPr>
              <w:t>«առաքում» հասկացության հստակեցման և ամբողջականության ապահովման համար, դրանում, գործող հասկացության համանմանությամբ, հստակ նշել  նաև փ</w:t>
            </w:r>
            <w:r w:rsidRPr="008A1E68">
              <w:rPr>
                <w:rFonts w:ascii="GHEA Grapalat" w:eastAsia="Arial Unicode MS" w:hAnsi="GHEA Grapalat" w:cs="GHEA Grapalat"/>
                <w:i/>
                <w:iCs/>
                <w:sz w:val="24"/>
                <w:szCs w:val="24"/>
                <w:lang w:val="hy-AM" w:eastAsia="en-US"/>
              </w:rPr>
              <w:t>ոստային</w:t>
            </w:r>
            <w:r w:rsidRPr="008A1E68">
              <w:rPr>
                <w:rFonts w:ascii="GHEA Grapalat" w:eastAsia="Arial Unicode MS" w:hAnsi="GHEA Grapalat" w:cs="Arial"/>
                <w:i/>
                <w:iCs/>
                <w:sz w:val="24"/>
                <w:szCs w:val="24"/>
                <w:lang w:val="fr-BE" w:eastAsia="en-US"/>
              </w:rPr>
              <w:t xml:space="preserve"> </w:t>
            </w:r>
            <w:r w:rsidRPr="008A1E68">
              <w:rPr>
                <w:rFonts w:ascii="GHEA Grapalat" w:eastAsia="Arial Unicode MS" w:hAnsi="GHEA Grapalat" w:cs="GHEA Grapalat"/>
                <w:i/>
                <w:iCs/>
                <w:sz w:val="24"/>
                <w:szCs w:val="24"/>
                <w:lang w:val="hy-AM" w:eastAsia="en-US"/>
              </w:rPr>
              <w:t>առաքանիների</w:t>
            </w:r>
            <w:r w:rsidRPr="008A1E68">
              <w:rPr>
                <w:rFonts w:ascii="GHEA Grapalat" w:eastAsia="Arial Unicode MS" w:hAnsi="GHEA Grapalat" w:cs="Arial"/>
                <w:i/>
                <w:iCs/>
                <w:sz w:val="24"/>
                <w:szCs w:val="24"/>
                <w:lang w:val="fr-BE" w:eastAsia="en-US"/>
              </w:rPr>
              <w:t xml:space="preserve"> </w:t>
            </w:r>
            <w:r w:rsidRPr="008A1E68">
              <w:rPr>
                <w:rFonts w:ascii="GHEA Grapalat" w:eastAsia="Calibri" w:hAnsi="GHEA Grapalat" w:cs="Calibri"/>
                <w:color w:val="000000"/>
                <w:sz w:val="24"/>
                <w:szCs w:val="24"/>
                <w:lang w:val="hy-AM" w:eastAsia="en-US"/>
              </w:rPr>
              <w:t xml:space="preserve">մշակման, փոխադրման և հասցեատիրոջը հանձնման գործառույթները։ </w:t>
            </w:r>
          </w:p>
          <w:p w14:paraId="1D78AAF6" w14:textId="77777777" w:rsidR="00171879" w:rsidRPr="008A1E68" w:rsidRDefault="00171879" w:rsidP="008A1E68">
            <w:pPr>
              <w:shd w:val="clear" w:color="auto" w:fill="FFFFFF"/>
              <w:tabs>
                <w:tab w:val="left" w:pos="9923"/>
              </w:tabs>
              <w:spacing w:line="360" w:lineRule="auto"/>
              <w:jc w:val="both"/>
              <w:rPr>
                <w:rFonts w:ascii="GHEA Grapalat" w:hAnsi="GHEA Grapalat" w:cs="Calibri"/>
                <w:color w:val="2C2D2E"/>
                <w:sz w:val="24"/>
                <w:szCs w:val="24"/>
                <w:lang w:val="hy-AM" w:eastAsia="en-US"/>
              </w:rPr>
            </w:pPr>
            <w:r w:rsidRPr="008A1E68">
              <w:rPr>
                <w:rFonts w:ascii="GHEA Grapalat" w:eastAsia="Calibri" w:hAnsi="GHEA Grapalat"/>
                <w:sz w:val="24"/>
                <w:szCs w:val="24"/>
                <w:lang w:val="hy-AM" w:eastAsia="en-US"/>
              </w:rPr>
              <w:t xml:space="preserve">       6</w:t>
            </w:r>
            <w:r w:rsidRPr="008A1E68">
              <w:rPr>
                <w:rFonts w:ascii="GHEA Grapalat" w:hAnsi="GHEA Grapalat" w:cs="Arial"/>
                <w:color w:val="2C2D2E"/>
                <w:sz w:val="24"/>
                <w:szCs w:val="24"/>
                <w:lang w:val="hy-AM" w:eastAsia="en-US"/>
              </w:rPr>
              <w:t>.</w:t>
            </w:r>
            <w:r w:rsidRPr="008A1E68">
              <w:rPr>
                <w:rFonts w:ascii="GHEA Grapalat" w:eastAsia="Calibri" w:hAnsi="GHEA Grapalat"/>
                <w:sz w:val="24"/>
                <w:szCs w:val="24"/>
                <w:lang w:val="hy-AM" w:eastAsia="en-US"/>
              </w:rPr>
              <w:t xml:space="preserve"> Նախագծի 2-րդ հոդվածով փոփոխվող՝ Օրենքի 3-րդ հոդվածի 1-ին</w:t>
            </w:r>
            <w:r w:rsidRPr="008A1E68">
              <w:rPr>
                <w:rFonts w:ascii="GHEA Grapalat" w:hAnsi="GHEA Grapalat" w:cs="Calibri"/>
                <w:color w:val="2C2D2E"/>
                <w:sz w:val="24"/>
                <w:szCs w:val="24"/>
                <w:lang w:val="hy-AM" w:eastAsia="en-US"/>
              </w:rPr>
              <w:t xml:space="preserve"> մասի 24-րդ կետում «փոստային կապի ցանց»</w:t>
            </w:r>
            <w:r w:rsidRPr="008A1E68">
              <w:rPr>
                <w:rFonts w:ascii="Calibri" w:hAnsi="Calibri" w:cs="Calibri"/>
                <w:color w:val="2C2D2E"/>
                <w:sz w:val="24"/>
                <w:szCs w:val="24"/>
                <w:lang w:val="hy-AM" w:eastAsia="en-US"/>
              </w:rPr>
              <w:t> </w:t>
            </w:r>
            <w:r w:rsidRPr="008A1E68">
              <w:rPr>
                <w:rFonts w:ascii="GHEA Grapalat" w:hAnsi="GHEA Grapalat" w:cs="GHEA Grapalat"/>
                <w:color w:val="2C2D2E"/>
                <w:sz w:val="24"/>
                <w:szCs w:val="24"/>
                <w:lang w:val="hy-AM" w:eastAsia="en-US"/>
              </w:rPr>
              <w:t>հասկացությունից</w:t>
            </w:r>
            <w:r w:rsidRPr="008A1E68">
              <w:rPr>
                <w:rFonts w:ascii="GHEA Grapalat" w:hAnsi="GHEA Grapalat"/>
                <w:color w:val="000000"/>
                <w:sz w:val="24"/>
                <w:szCs w:val="24"/>
                <w:lang w:val="hy-AM"/>
              </w:rPr>
              <w:t xml:space="preserve"> պարզ չէ, թե ինչ է ենթադրում </w:t>
            </w:r>
            <w:r w:rsidRPr="008A1E68">
              <w:rPr>
                <w:rFonts w:ascii="GHEA Grapalat" w:hAnsi="GHEA Grapalat" w:cs="Calibri"/>
                <w:color w:val="2C2D2E"/>
                <w:sz w:val="24"/>
                <w:szCs w:val="24"/>
                <w:lang w:val="hy-AM" w:eastAsia="en-US"/>
              </w:rPr>
              <w:t>«կազմակերպման համակարգ»</w:t>
            </w:r>
            <w:r w:rsidRPr="008A1E68">
              <w:rPr>
                <w:rFonts w:ascii="Calibri" w:hAnsi="Calibri" w:cs="Calibri"/>
                <w:color w:val="2C2D2E"/>
                <w:sz w:val="24"/>
                <w:szCs w:val="24"/>
                <w:lang w:val="hy-AM" w:eastAsia="en-US"/>
              </w:rPr>
              <w:t> </w:t>
            </w:r>
            <w:r w:rsidRPr="008A1E68">
              <w:rPr>
                <w:rFonts w:ascii="GHEA Grapalat" w:hAnsi="GHEA Grapalat" w:cs="Calibri"/>
                <w:color w:val="2C2D2E"/>
                <w:sz w:val="24"/>
                <w:szCs w:val="24"/>
                <w:lang w:val="hy-AM" w:eastAsia="en-US"/>
              </w:rPr>
              <w:t xml:space="preserve">եզրույթը, ուստի առաջարկվում է </w:t>
            </w:r>
            <w:r w:rsidRPr="008A1E68">
              <w:rPr>
                <w:rFonts w:ascii="GHEA Grapalat" w:eastAsia="Calibri" w:hAnsi="GHEA Grapalat"/>
                <w:sz w:val="24"/>
                <w:szCs w:val="24"/>
                <w:lang w:val="hy-AM" w:eastAsia="en-US"/>
              </w:rPr>
              <w:t xml:space="preserve">հստակեցման և </w:t>
            </w:r>
            <w:r w:rsidRPr="008A1E68">
              <w:rPr>
                <w:rFonts w:ascii="GHEA Grapalat" w:hAnsi="GHEA Grapalat" w:cs="Calibri"/>
                <w:color w:val="2C2D2E"/>
                <w:sz w:val="24"/>
                <w:szCs w:val="24"/>
                <w:lang w:val="hy-AM" w:eastAsia="en-US"/>
              </w:rPr>
              <w:t xml:space="preserve">տարընկալումից խուսափելու </w:t>
            </w:r>
            <w:r w:rsidRPr="008A1E68">
              <w:rPr>
                <w:rFonts w:ascii="GHEA Grapalat" w:hAnsi="GHEA Grapalat" w:cs="GHEA Grapalat"/>
                <w:color w:val="2C2D2E"/>
                <w:sz w:val="24"/>
                <w:szCs w:val="24"/>
                <w:lang w:val="hy-AM" w:eastAsia="en-US"/>
              </w:rPr>
              <w:t>համար</w:t>
            </w:r>
            <w:r w:rsidRPr="008A1E68">
              <w:rPr>
                <w:rFonts w:ascii="GHEA Grapalat" w:eastAsia="Calibri" w:hAnsi="GHEA Grapalat"/>
                <w:sz w:val="24"/>
                <w:szCs w:val="24"/>
                <w:lang w:val="hy-AM" w:eastAsia="en-US"/>
              </w:rPr>
              <w:t xml:space="preserve"> վերախմբագրել դրույթը (այդ թվում՝ հասկացության</w:t>
            </w:r>
            <w:r w:rsidRPr="008A1E68">
              <w:rPr>
                <w:rFonts w:ascii="GHEA Grapalat" w:hAnsi="GHEA Grapalat" w:cs="Calibri"/>
                <w:color w:val="2C2D2E"/>
                <w:sz w:val="24"/>
                <w:szCs w:val="24"/>
                <w:lang w:val="hy-AM" w:eastAsia="en-US"/>
              </w:rPr>
              <w:t xml:space="preserve"> հստակ շարադրանքի առումով՝ ընդհանրապես</w:t>
            </w:r>
            <w:r w:rsidRPr="008A1E68">
              <w:rPr>
                <w:rFonts w:ascii="GHEA Grapalat" w:hAnsi="GHEA Grapalat" w:cs="GHEA Grapalat"/>
                <w:color w:val="2C2D2E"/>
                <w:sz w:val="24"/>
                <w:szCs w:val="24"/>
                <w:lang w:val="hy-AM" w:eastAsia="en-US"/>
              </w:rPr>
              <w:t>)</w:t>
            </w:r>
            <w:r w:rsidRPr="008A1E68">
              <w:rPr>
                <w:rFonts w:ascii="GHEA Grapalat" w:hAnsi="GHEA Grapalat" w:cs="Calibri"/>
                <w:color w:val="2C2D2E"/>
                <w:sz w:val="24"/>
                <w:szCs w:val="24"/>
                <w:lang w:val="hy-AM" w:eastAsia="en-US"/>
              </w:rPr>
              <w:t>։</w:t>
            </w:r>
          </w:p>
          <w:p w14:paraId="39435983" w14:textId="77777777" w:rsidR="00171879" w:rsidRPr="008A1E68" w:rsidRDefault="00171879" w:rsidP="008A1E68">
            <w:pPr>
              <w:shd w:val="clear" w:color="auto" w:fill="FFFFFF"/>
              <w:spacing w:line="360" w:lineRule="auto"/>
              <w:jc w:val="both"/>
              <w:rPr>
                <w:rFonts w:ascii="GHEA Grapalat" w:hAnsi="GHEA Grapalat"/>
                <w:sz w:val="24"/>
                <w:szCs w:val="24"/>
                <w:u w:val="single"/>
                <w:lang w:val="hy-AM"/>
              </w:rPr>
            </w:pPr>
            <w:r w:rsidRPr="008A1E68">
              <w:rPr>
                <w:rFonts w:ascii="GHEA Grapalat" w:hAnsi="GHEA Grapalat" w:cs="Calibri"/>
                <w:color w:val="2C2D2E"/>
                <w:sz w:val="24"/>
                <w:szCs w:val="24"/>
                <w:lang w:val="hy-AM" w:eastAsia="en-US"/>
              </w:rPr>
              <w:lastRenderedPageBreak/>
              <w:t xml:space="preserve">       7</w:t>
            </w:r>
            <w:r w:rsidRPr="008A1E68">
              <w:rPr>
                <w:rFonts w:ascii="GHEA Grapalat" w:hAnsi="GHEA Grapalat" w:cs="Arial"/>
                <w:color w:val="2C2D2E"/>
                <w:sz w:val="24"/>
                <w:szCs w:val="24"/>
                <w:lang w:val="hy-AM" w:eastAsia="en-US"/>
              </w:rPr>
              <w:t>.</w:t>
            </w:r>
            <w:r w:rsidRPr="008A1E68">
              <w:rPr>
                <w:rFonts w:ascii="GHEA Grapalat" w:hAnsi="GHEA Grapalat" w:cs="Calibri"/>
                <w:color w:val="2C2D2E"/>
                <w:sz w:val="24"/>
                <w:szCs w:val="24"/>
                <w:lang w:val="hy-AM" w:eastAsia="en-US"/>
              </w:rPr>
              <w:t xml:space="preserve"> </w:t>
            </w:r>
            <w:r w:rsidRPr="008A1E68">
              <w:rPr>
                <w:rFonts w:ascii="GHEA Grapalat" w:hAnsi="GHEA Grapalat"/>
                <w:sz w:val="24"/>
                <w:szCs w:val="24"/>
                <w:lang w:val="hy-AM"/>
              </w:rPr>
              <w:t xml:space="preserve">Նախագծի 2-րդ հոդվածով </w:t>
            </w:r>
            <w:r w:rsidRPr="008A1E68">
              <w:rPr>
                <w:rFonts w:ascii="GHEA Grapalat" w:hAnsi="GHEA Grapalat" w:cs="Calibri"/>
                <w:color w:val="2C2D2E"/>
                <w:sz w:val="24"/>
                <w:szCs w:val="24"/>
                <w:lang w:val="hy-AM"/>
              </w:rPr>
              <w:t>փոփոխվող</w:t>
            </w:r>
            <w:r w:rsidRPr="008A1E68">
              <w:rPr>
                <w:rFonts w:ascii="GHEA Grapalat" w:hAnsi="GHEA Grapalat"/>
                <w:sz w:val="24"/>
                <w:szCs w:val="24"/>
                <w:lang w:val="hy-AM"/>
              </w:rPr>
              <w:t xml:space="preserve">՝ Օրենքի 3-րդ հոդվածի </w:t>
            </w:r>
            <w:r w:rsidRPr="008A1E68">
              <w:rPr>
                <w:rFonts w:ascii="GHEA Grapalat" w:hAnsi="GHEA Grapalat" w:cs="Calibri"/>
                <w:color w:val="2C2D2E"/>
                <w:sz w:val="24"/>
                <w:szCs w:val="24"/>
                <w:lang w:val="hy-AM"/>
              </w:rPr>
              <w:t xml:space="preserve">1-ին մասի 32-րդ կետում </w:t>
            </w:r>
            <w:r w:rsidRPr="008A1E68">
              <w:rPr>
                <w:rFonts w:ascii="GHEA Grapalat" w:hAnsi="GHEA Grapalat"/>
                <w:sz w:val="24"/>
                <w:szCs w:val="24"/>
                <w:lang w:val="hy-AM"/>
              </w:rPr>
              <w:t xml:space="preserve">անհրաժեշտ է հստակ և ամբողջական սահմանել </w:t>
            </w:r>
            <w:r w:rsidRPr="008A1E68">
              <w:rPr>
                <w:rFonts w:ascii="GHEA Grapalat" w:hAnsi="GHEA Grapalat" w:cs="Calibri"/>
                <w:color w:val="2C2D2E"/>
                <w:sz w:val="24"/>
                <w:szCs w:val="24"/>
                <w:lang w:val="hy-AM" w:eastAsia="en-US"/>
              </w:rPr>
              <w:t>«</w:t>
            </w:r>
            <w:r w:rsidRPr="008A1E68">
              <w:rPr>
                <w:rFonts w:ascii="GHEA Grapalat" w:hAnsi="GHEA Grapalat"/>
                <w:sz w:val="24"/>
                <w:szCs w:val="24"/>
                <w:lang w:val="hy-AM"/>
              </w:rPr>
              <w:t xml:space="preserve">փոստային կապի ունիվերսալ </w:t>
            </w:r>
            <w:r w:rsidRPr="008A1E68">
              <w:rPr>
                <w:rFonts w:ascii="GHEA Grapalat" w:hAnsi="GHEA Grapalat" w:cs="Calibri"/>
                <w:color w:val="2C2D2E"/>
                <w:sz w:val="24"/>
                <w:szCs w:val="24"/>
                <w:lang w:val="hy-AM" w:eastAsia="en-US"/>
              </w:rPr>
              <w:t>ծառայություններ» հասկացությունը։ Ըստ դրա՝ ունիվերսալ են համարվում մինչև 2 կիլոգրամ քաշով ներհանրապետական և միջազգային՝ ՀՀ տարածք մուտք գործող և դուրս գնացող հասարակ, գրանցված և գնահատված նամակագրության ընդունումը, մշակումը, փոխադրումը և հանձնումը, մինչդեռ Նախագծով սահմանված «նամակագրական թղթակցություն»</w:t>
            </w:r>
            <w:r w:rsidRPr="008A1E68">
              <w:rPr>
                <w:rFonts w:ascii="Calibri" w:hAnsi="Calibri" w:cs="Calibri"/>
                <w:color w:val="2C2D2E"/>
                <w:sz w:val="24"/>
                <w:szCs w:val="24"/>
                <w:lang w:val="hy-AM" w:eastAsia="en-US"/>
              </w:rPr>
              <w:t> </w:t>
            </w:r>
            <w:r w:rsidRPr="008A1E68">
              <w:rPr>
                <w:rFonts w:ascii="GHEA Grapalat" w:hAnsi="GHEA Grapalat" w:cs="Calibri"/>
                <w:color w:val="2C2D2E"/>
                <w:sz w:val="24"/>
                <w:szCs w:val="24"/>
                <w:lang w:val="hy-AM" w:eastAsia="en-US"/>
              </w:rPr>
              <w:t xml:space="preserve"> հասկացությունը ներառում է միայն հասարակ և գրանցվող նամակները։ Բացի այդ, Նախագծի 3-րդ հոդվածով լրացվող՝ Օրենքի 3</w:t>
            </w:r>
            <w:r w:rsidRPr="008A1E68">
              <w:rPr>
                <w:rFonts w:ascii="Cambria Math" w:hAnsi="Cambria Math" w:cs="Cambria Math"/>
                <w:color w:val="2C2D2E"/>
                <w:sz w:val="24"/>
                <w:szCs w:val="24"/>
                <w:lang w:val="hy-AM" w:eastAsia="en-US"/>
              </w:rPr>
              <w:t>․</w:t>
            </w:r>
            <w:r w:rsidRPr="008A1E68">
              <w:rPr>
                <w:rFonts w:ascii="GHEA Grapalat" w:hAnsi="GHEA Grapalat" w:cs="Calibri"/>
                <w:color w:val="2C2D2E"/>
                <w:sz w:val="24"/>
                <w:szCs w:val="24"/>
                <w:lang w:val="hy-AM" w:eastAsia="en-US"/>
              </w:rPr>
              <w:t>3-րդ հոդվածի 1-ին մասով սահմանված է նաև միջազգային՝ ՀՀ տարածք մուտք գործող նամակագրությունը, ինչի համատեքստում ծագում է հարց, թե ումից (արդյոք՝ ուղարկողից և ՀՀ տարածքում այն ստացողից՝ միաժամանակ) է գանձվելու ՀՀ տարածք մուտք գործող նամակագրության առաքման սակագինը։</w:t>
            </w:r>
            <w:r w:rsidRPr="008A1E68">
              <w:rPr>
                <w:rFonts w:ascii="GHEA Grapalat" w:hAnsi="GHEA Grapalat"/>
                <w:sz w:val="24"/>
                <w:szCs w:val="24"/>
                <w:lang w:val="hy-AM"/>
              </w:rPr>
              <w:t xml:space="preserve"> </w:t>
            </w:r>
          </w:p>
          <w:p w14:paraId="67CDCEA1" w14:textId="77777777" w:rsidR="00171879" w:rsidRPr="008A1E68" w:rsidRDefault="00171879" w:rsidP="008A1E68">
            <w:pPr>
              <w:autoSpaceDE w:val="0"/>
              <w:autoSpaceDN w:val="0"/>
              <w:adjustRightInd w:val="0"/>
              <w:spacing w:line="360" w:lineRule="auto"/>
              <w:ind w:right="-1"/>
              <w:contextualSpacing/>
              <w:jc w:val="both"/>
              <w:rPr>
                <w:rFonts w:ascii="GHEA Grapalat" w:hAnsi="GHEA Grapalat"/>
                <w:bCs/>
                <w:sz w:val="24"/>
                <w:szCs w:val="24"/>
                <w:lang w:val="hy-AM" w:eastAsia="en-US"/>
              </w:rPr>
            </w:pPr>
            <w:r w:rsidRPr="008A1E68">
              <w:rPr>
                <w:rFonts w:ascii="GHEA Grapalat" w:hAnsi="GHEA Grapalat" w:cs="Calibri"/>
                <w:color w:val="2C2D2E"/>
                <w:sz w:val="24"/>
                <w:szCs w:val="24"/>
                <w:lang w:val="hy-AM" w:eastAsia="en-US"/>
              </w:rPr>
              <w:t xml:space="preserve">       8</w:t>
            </w:r>
            <w:r w:rsidRPr="008A1E68">
              <w:rPr>
                <w:rFonts w:ascii="GHEA Grapalat" w:hAnsi="GHEA Grapalat" w:cs="Arial"/>
                <w:color w:val="2C2D2E"/>
                <w:sz w:val="24"/>
                <w:szCs w:val="24"/>
                <w:lang w:val="hy-AM" w:eastAsia="en-US"/>
              </w:rPr>
              <w:t>.</w:t>
            </w:r>
            <w:r w:rsidRPr="008A1E68">
              <w:rPr>
                <w:rFonts w:ascii="GHEA Grapalat" w:hAnsi="GHEA Grapalat" w:cs="Calibri"/>
                <w:color w:val="2C2D2E"/>
                <w:sz w:val="24"/>
                <w:szCs w:val="24"/>
                <w:lang w:val="hy-AM" w:eastAsia="en-US"/>
              </w:rPr>
              <w:t xml:space="preserve"> </w:t>
            </w:r>
            <w:r w:rsidRPr="008A1E68">
              <w:rPr>
                <w:rFonts w:ascii="GHEA Grapalat" w:hAnsi="GHEA Grapalat"/>
                <w:sz w:val="24"/>
                <w:szCs w:val="24"/>
                <w:lang w:val="hy-AM"/>
              </w:rPr>
              <w:t xml:space="preserve">Պարզաբանման կարիք ունի </w:t>
            </w:r>
            <w:r w:rsidRPr="008A1E68">
              <w:rPr>
                <w:rFonts w:ascii="GHEA Grapalat" w:hAnsi="GHEA Grapalat" w:cs="Calibri"/>
                <w:color w:val="2C2D2E"/>
                <w:sz w:val="24"/>
                <w:szCs w:val="24"/>
                <w:lang w:val="hy-AM" w:eastAsia="en-US"/>
              </w:rPr>
              <w:t xml:space="preserve">Նախագծի 3-րդ հոդվածով լրացվող՝ Օրենքի </w:t>
            </w:r>
            <w:r w:rsidRPr="008A1E68">
              <w:rPr>
                <w:rFonts w:ascii="GHEA Grapalat" w:hAnsi="GHEA Grapalat"/>
                <w:sz w:val="24"/>
                <w:szCs w:val="24"/>
                <w:lang w:val="hy-AM"/>
              </w:rPr>
              <w:t>3.2-րդ հոդվածի 1-ին և 2-րդ ենթակետերի բովանդակությունը, այդ թվում՝ հիբրիդային</w:t>
            </w:r>
            <w:r w:rsidRPr="008A1E68">
              <w:rPr>
                <w:rFonts w:ascii="GHEA Grapalat" w:hAnsi="GHEA Grapalat"/>
                <w:bCs/>
                <w:sz w:val="24"/>
                <w:szCs w:val="24"/>
                <w:lang w:val="hy-AM"/>
              </w:rPr>
              <w:t xml:space="preserve"> փոստային կապի ծառայության առանձին սահմանման և այդ համատեքստում փոստային կապի ծառայության բաղկացուցիչ գործողությունների՝ առաքանու ընդունման, մշակման, փոխադրման և հանձնման իրականացման հարցերի շրջանակում։ Միաժամանակ, առաջարկվում է </w:t>
            </w:r>
            <w:r w:rsidRPr="008A1E68">
              <w:rPr>
                <w:rFonts w:ascii="GHEA Grapalat" w:hAnsi="GHEA Grapalat" w:cs="Calibri"/>
                <w:color w:val="2C2D2E"/>
                <w:sz w:val="24"/>
                <w:szCs w:val="24"/>
                <w:lang w:val="hy-AM" w:eastAsia="en-US"/>
              </w:rPr>
              <w:t>«</w:t>
            </w:r>
            <w:r w:rsidRPr="008A1E68">
              <w:rPr>
                <w:rFonts w:ascii="GHEA Grapalat" w:hAnsi="GHEA Grapalat"/>
                <w:bCs/>
                <w:sz w:val="24"/>
                <w:szCs w:val="24"/>
                <w:lang w:val="hy-AM"/>
              </w:rPr>
              <w:t>փոստային կապի ծառայություն</w:t>
            </w:r>
            <w:r w:rsidRPr="008A1E68">
              <w:rPr>
                <w:rFonts w:ascii="GHEA Grapalat" w:hAnsi="GHEA Grapalat" w:cs="Calibri"/>
                <w:color w:val="2C2D2E"/>
                <w:sz w:val="24"/>
                <w:szCs w:val="24"/>
                <w:lang w:val="hy-AM" w:eastAsia="en-US"/>
              </w:rPr>
              <w:t>»</w:t>
            </w:r>
            <w:r w:rsidRPr="008A1E68">
              <w:rPr>
                <w:rFonts w:ascii="GHEA Grapalat" w:hAnsi="GHEA Grapalat"/>
                <w:bCs/>
                <w:sz w:val="24"/>
                <w:szCs w:val="24"/>
                <w:lang w:val="hy-AM"/>
              </w:rPr>
              <w:t xml:space="preserve"> հասկացությունը սահմանել </w:t>
            </w:r>
            <w:r w:rsidRPr="008A1E68">
              <w:rPr>
                <w:rFonts w:ascii="GHEA Grapalat" w:hAnsi="GHEA Grapalat"/>
                <w:bCs/>
                <w:sz w:val="24"/>
                <w:szCs w:val="24"/>
                <w:lang w:val="hy-AM"/>
              </w:rPr>
              <w:lastRenderedPageBreak/>
              <w:t>Նախագծով սահմանված հասկացությունների թվում (</w:t>
            </w:r>
            <w:r w:rsidRPr="008A1E68">
              <w:rPr>
                <w:rFonts w:ascii="GHEA Grapalat" w:hAnsi="GHEA Grapalat" w:cs="Calibri"/>
                <w:color w:val="2C2D2E"/>
                <w:sz w:val="24"/>
                <w:szCs w:val="24"/>
                <w:lang w:val="hy-AM" w:eastAsia="en-US"/>
              </w:rPr>
              <w:t>«</w:t>
            </w:r>
            <w:r w:rsidRPr="008A1E68">
              <w:rPr>
                <w:rFonts w:ascii="GHEA Grapalat" w:hAnsi="GHEA Grapalat"/>
                <w:bCs/>
                <w:sz w:val="24"/>
                <w:szCs w:val="24"/>
                <w:lang w:val="hy-AM"/>
              </w:rPr>
              <w:t>ներհանրապետական փոստային ծառայություններ</w:t>
            </w:r>
            <w:r w:rsidRPr="008A1E68">
              <w:rPr>
                <w:rFonts w:ascii="GHEA Grapalat" w:hAnsi="GHEA Grapalat" w:cs="Calibri"/>
                <w:color w:val="2C2D2E"/>
                <w:sz w:val="24"/>
                <w:szCs w:val="24"/>
                <w:lang w:val="hy-AM" w:eastAsia="en-US"/>
              </w:rPr>
              <w:t>»</w:t>
            </w:r>
            <w:r w:rsidRPr="008A1E68">
              <w:rPr>
                <w:rFonts w:ascii="GHEA Grapalat" w:hAnsi="GHEA Grapalat"/>
                <w:bCs/>
                <w:sz w:val="24"/>
                <w:szCs w:val="24"/>
                <w:lang w:val="hy-AM"/>
              </w:rPr>
              <w:t xml:space="preserve"> և </w:t>
            </w:r>
            <w:r w:rsidRPr="008A1E68">
              <w:rPr>
                <w:rFonts w:ascii="GHEA Grapalat" w:hAnsi="GHEA Grapalat" w:cs="Calibri"/>
                <w:color w:val="2C2D2E"/>
                <w:sz w:val="24"/>
                <w:szCs w:val="24"/>
                <w:lang w:val="hy-AM" w:eastAsia="en-US"/>
              </w:rPr>
              <w:t>«</w:t>
            </w:r>
            <w:r w:rsidRPr="008A1E68">
              <w:rPr>
                <w:rFonts w:ascii="GHEA Grapalat" w:hAnsi="GHEA Grapalat"/>
                <w:bCs/>
                <w:sz w:val="24"/>
                <w:szCs w:val="24"/>
                <w:lang w:val="hy-AM"/>
              </w:rPr>
              <w:t>միջազգային փոստային ծառայություններ</w:t>
            </w:r>
            <w:r w:rsidRPr="008A1E68">
              <w:rPr>
                <w:rFonts w:ascii="GHEA Grapalat" w:hAnsi="GHEA Grapalat" w:cs="Calibri"/>
                <w:color w:val="2C2D2E"/>
                <w:sz w:val="24"/>
                <w:szCs w:val="24"/>
                <w:lang w:val="hy-AM" w:eastAsia="en-US"/>
              </w:rPr>
              <w:t>»</w:t>
            </w:r>
            <w:r w:rsidRPr="008A1E68">
              <w:rPr>
                <w:rFonts w:ascii="GHEA Grapalat" w:hAnsi="GHEA Grapalat"/>
                <w:bCs/>
                <w:sz w:val="24"/>
                <w:szCs w:val="24"/>
                <w:lang w:val="hy-AM"/>
              </w:rPr>
              <w:t xml:space="preserve"> հասկացությունների համանմանությամբ)։</w:t>
            </w:r>
          </w:p>
          <w:p w14:paraId="5D7CE0BC" w14:textId="77777777" w:rsidR="00171879" w:rsidRPr="008A1E68" w:rsidRDefault="00171879" w:rsidP="008A1E68">
            <w:pPr>
              <w:autoSpaceDE w:val="0"/>
              <w:autoSpaceDN w:val="0"/>
              <w:adjustRightInd w:val="0"/>
              <w:spacing w:line="360" w:lineRule="auto"/>
              <w:ind w:right="-1"/>
              <w:contextualSpacing/>
              <w:jc w:val="both"/>
              <w:rPr>
                <w:rFonts w:ascii="GHEA Grapalat" w:hAnsi="GHEA Grapalat"/>
                <w:bCs/>
                <w:sz w:val="24"/>
                <w:szCs w:val="24"/>
                <w:lang w:val="hy-AM"/>
              </w:rPr>
            </w:pPr>
            <w:r w:rsidRPr="008A1E68">
              <w:rPr>
                <w:rFonts w:ascii="GHEA Grapalat" w:hAnsi="GHEA Grapalat"/>
                <w:bCs/>
                <w:sz w:val="24"/>
                <w:szCs w:val="24"/>
                <w:lang w:val="hy-AM"/>
              </w:rPr>
              <w:t xml:space="preserve">       9</w:t>
            </w:r>
            <w:r w:rsidRPr="008A1E68">
              <w:rPr>
                <w:rFonts w:ascii="GHEA Grapalat" w:hAnsi="GHEA Grapalat" w:cs="Arial"/>
                <w:color w:val="2C2D2E"/>
                <w:sz w:val="24"/>
                <w:szCs w:val="24"/>
                <w:lang w:val="hy-AM" w:eastAsia="en-US"/>
              </w:rPr>
              <w:t xml:space="preserve">. </w:t>
            </w:r>
            <w:r w:rsidRPr="008A1E68">
              <w:rPr>
                <w:rFonts w:ascii="GHEA Grapalat" w:hAnsi="GHEA Grapalat"/>
                <w:bCs/>
                <w:sz w:val="24"/>
                <w:szCs w:val="24"/>
                <w:lang w:val="hy-AM"/>
              </w:rPr>
              <w:t xml:space="preserve">Առաջարկում ենք լրացուցիչ քննարկել </w:t>
            </w:r>
            <w:r w:rsidRPr="008A1E68">
              <w:rPr>
                <w:rFonts w:ascii="GHEA Grapalat" w:hAnsi="GHEA Grapalat" w:cs="Calibri"/>
                <w:bCs/>
                <w:color w:val="2C2D2E"/>
                <w:sz w:val="24"/>
                <w:szCs w:val="24"/>
                <w:lang w:val="hy-AM" w:eastAsia="en-US"/>
              </w:rPr>
              <w:t xml:space="preserve">Նախագծի 3-րդ հոդվածով լրացվող՝ Օրենքի </w:t>
            </w:r>
            <w:r w:rsidRPr="008A1E68">
              <w:rPr>
                <w:rFonts w:ascii="GHEA Grapalat" w:hAnsi="GHEA Grapalat"/>
                <w:bCs/>
                <w:sz w:val="24"/>
                <w:szCs w:val="24"/>
                <w:lang w:val="hy-AM"/>
              </w:rPr>
              <w:t xml:space="preserve">3.2-րդ հոդվածի 5-րդ մասի 3-րդ կետում նշված </w:t>
            </w:r>
            <w:r w:rsidRPr="008A1E68">
              <w:rPr>
                <w:rFonts w:ascii="GHEA Grapalat" w:eastAsia="Arial Unicode MS" w:hAnsi="GHEA Grapalat" w:cs="GHEA Grapalat"/>
                <w:bCs/>
                <w:sz w:val="24"/>
                <w:szCs w:val="24"/>
                <w:lang w:val="hy-AM"/>
              </w:rPr>
              <w:t>չհ</w:t>
            </w:r>
            <w:proofErr w:type="spellStart"/>
            <w:r w:rsidRPr="008A1E68">
              <w:rPr>
                <w:rFonts w:ascii="GHEA Grapalat" w:eastAsia="Arial Unicode MS" w:hAnsi="GHEA Grapalat" w:cs="GHEA Grapalat"/>
                <w:bCs/>
                <w:sz w:val="24"/>
                <w:szCs w:val="24"/>
                <w:lang w:val="fr-BE"/>
              </w:rPr>
              <w:t>ասցեագրված</w:t>
            </w:r>
            <w:proofErr w:type="spellEnd"/>
            <w:r w:rsidRPr="008A1E68">
              <w:rPr>
                <w:rFonts w:ascii="GHEA Grapalat" w:eastAsia="Arial Unicode MS" w:hAnsi="GHEA Grapalat" w:cs="Arial"/>
                <w:bCs/>
                <w:sz w:val="24"/>
                <w:szCs w:val="24"/>
                <w:lang w:val="fr-BE"/>
              </w:rPr>
              <w:t xml:space="preserve"> </w:t>
            </w:r>
            <w:proofErr w:type="spellStart"/>
            <w:r w:rsidRPr="008A1E68">
              <w:rPr>
                <w:rFonts w:ascii="GHEA Grapalat" w:eastAsia="Arial Unicode MS" w:hAnsi="GHEA Grapalat" w:cs="GHEA Grapalat"/>
                <w:bCs/>
                <w:sz w:val="24"/>
                <w:szCs w:val="24"/>
                <w:lang w:val="fr-BE"/>
              </w:rPr>
              <w:t>առաքանիների</w:t>
            </w:r>
            <w:proofErr w:type="spellEnd"/>
            <w:r w:rsidRPr="008A1E68">
              <w:rPr>
                <w:rFonts w:ascii="GHEA Grapalat" w:eastAsia="Arial Unicode MS" w:hAnsi="GHEA Grapalat" w:cs="GHEA Grapalat"/>
                <w:bCs/>
                <w:sz w:val="24"/>
                <w:szCs w:val="24"/>
                <w:lang w:val="fr-BE"/>
              </w:rPr>
              <w:t xml:space="preserve"> </w:t>
            </w:r>
            <w:proofErr w:type="spellStart"/>
            <w:r w:rsidRPr="008A1E68">
              <w:rPr>
                <w:rFonts w:ascii="GHEA Grapalat" w:eastAsia="Arial Unicode MS" w:hAnsi="GHEA Grapalat" w:cs="GHEA Grapalat"/>
                <w:bCs/>
                <w:sz w:val="24"/>
                <w:szCs w:val="24"/>
                <w:lang w:val="fr-BE"/>
              </w:rPr>
              <w:t>ընդունմ</w:t>
            </w:r>
            <w:proofErr w:type="spellEnd"/>
            <w:r w:rsidRPr="008A1E68">
              <w:rPr>
                <w:rFonts w:ascii="GHEA Grapalat" w:eastAsia="Arial Unicode MS" w:hAnsi="GHEA Grapalat" w:cs="GHEA Grapalat"/>
                <w:bCs/>
                <w:sz w:val="24"/>
                <w:szCs w:val="24"/>
                <w:lang w:val="hy-AM"/>
              </w:rPr>
              <w:t>ան</w:t>
            </w:r>
            <w:r w:rsidRPr="008A1E68">
              <w:rPr>
                <w:rFonts w:ascii="GHEA Grapalat" w:eastAsia="Arial Unicode MS" w:hAnsi="GHEA Grapalat" w:cs="GHEA Grapalat"/>
                <w:bCs/>
                <w:sz w:val="24"/>
                <w:szCs w:val="24"/>
                <w:lang w:val="fr-BE"/>
              </w:rPr>
              <w:t xml:space="preserve">, </w:t>
            </w:r>
            <w:proofErr w:type="spellStart"/>
            <w:r w:rsidRPr="008A1E68">
              <w:rPr>
                <w:rFonts w:ascii="GHEA Grapalat" w:eastAsia="Arial Unicode MS" w:hAnsi="GHEA Grapalat" w:cs="GHEA Grapalat"/>
                <w:bCs/>
                <w:sz w:val="24"/>
                <w:szCs w:val="24"/>
                <w:lang w:val="fr-BE"/>
              </w:rPr>
              <w:t>մշակմ</w:t>
            </w:r>
            <w:proofErr w:type="spellEnd"/>
            <w:r w:rsidRPr="008A1E68">
              <w:rPr>
                <w:rFonts w:ascii="GHEA Grapalat" w:eastAsia="Arial Unicode MS" w:hAnsi="GHEA Grapalat" w:cs="GHEA Grapalat"/>
                <w:bCs/>
                <w:sz w:val="24"/>
                <w:szCs w:val="24"/>
                <w:lang w:val="hy-AM"/>
              </w:rPr>
              <w:t>ան</w:t>
            </w:r>
            <w:r w:rsidRPr="008A1E68">
              <w:rPr>
                <w:rFonts w:ascii="GHEA Grapalat" w:eastAsia="Arial Unicode MS" w:hAnsi="GHEA Grapalat" w:cs="GHEA Grapalat"/>
                <w:bCs/>
                <w:sz w:val="24"/>
                <w:szCs w:val="24"/>
                <w:lang w:val="fr-BE"/>
              </w:rPr>
              <w:t xml:space="preserve">, </w:t>
            </w:r>
            <w:proofErr w:type="spellStart"/>
            <w:r w:rsidRPr="008A1E68">
              <w:rPr>
                <w:rFonts w:ascii="GHEA Grapalat" w:eastAsia="Arial Unicode MS" w:hAnsi="GHEA Grapalat" w:cs="GHEA Grapalat"/>
                <w:bCs/>
                <w:sz w:val="24"/>
                <w:szCs w:val="24"/>
                <w:lang w:val="fr-BE"/>
              </w:rPr>
              <w:t>փոխադրմ</w:t>
            </w:r>
            <w:proofErr w:type="spellEnd"/>
            <w:r w:rsidRPr="008A1E68">
              <w:rPr>
                <w:rFonts w:ascii="GHEA Grapalat" w:eastAsia="Arial Unicode MS" w:hAnsi="GHEA Grapalat" w:cs="GHEA Grapalat"/>
                <w:bCs/>
                <w:sz w:val="24"/>
                <w:szCs w:val="24"/>
                <w:lang w:val="hy-AM"/>
              </w:rPr>
              <w:t>ան</w:t>
            </w:r>
            <w:r w:rsidRPr="008A1E68">
              <w:rPr>
                <w:rFonts w:ascii="GHEA Grapalat" w:eastAsia="Arial Unicode MS" w:hAnsi="GHEA Grapalat" w:cs="GHEA Grapalat"/>
                <w:bCs/>
                <w:sz w:val="24"/>
                <w:szCs w:val="24"/>
                <w:lang w:val="fr-BE"/>
              </w:rPr>
              <w:t xml:space="preserve"> </w:t>
            </w:r>
            <w:r w:rsidRPr="008A1E68">
              <w:rPr>
                <w:rFonts w:ascii="GHEA Grapalat" w:eastAsia="Arial Unicode MS" w:hAnsi="GHEA Grapalat" w:cs="GHEA Grapalat"/>
                <w:bCs/>
                <w:sz w:val="24"/>
                <w:szCs w:val="24"/>
                <w:lang w:val="hy-AM"/>
              </w:rPr>
              <w:t>և (</w:t>
            </w:r>
            <w:proofErr w:type="spellStart"/>
            <w:r w:rsidRPr="008A1E68">
              <w:rPr>
                <w:rFonts w:ascii="GHEA Grapalat" w:eastAsia="Arial Unicode MS" w:hAnsi="GHEA Grapalat" w:cs="GHEA Grapalat"/>
                <w:bCs/>
                <w:sz w:val="24"/>
                <w:szCs w:val="24"/>
                <w:lang w:val="fr-BE"/>
              </w:rPr>
              <w:t>կամ</w:t>
            </w:r>
            <w:proofErr w:type="spellEnd"/>
            <w:r w:rsidRPr="008A1E68">
              <w:rPr>
                <w:rFonts w:ascii="GHEA Grapalat" w:eastAsia="Arial Unicode MS" w:hAnsi="GHEA Grapalat" w:cs="GHEA Grapalat"/>
                <w:bCs/>
                <w:sz w:val="24"/>
                <w:szCs w:val="24"/>
                <w:lang w:val="fr-BE"/>
              </w:rPr>
              <w:t xml:space="preserve">) </w:t>
            </w:r>
            <w:proofErr w:type="spellStart"/>
            <w:r w:rsidRPr="008A1E68">
              <w:rPr>
                <w:rFonts w:ascii="GHEA Grapalat" w:eastAsia="Arial Unicode MS" w:hAnsi="GHEA Grapalat" w:cs="GHEA Grapalat"/>
                <w:bCs/>
                <w:sz w:val="24"/>
                <w:szCs w:val="24"/>
                <w:lang w:val="fr-BE"/>
              </w:rPr>
              <w:t>հանձնմ</w:t>
            </w:r>
            <w:proofErr w:type="spellEnd"/>
            <w:r w:rsidRPr="008A1E68">
              <w:rPr>
                <w:rFonts w:ascii="GHEA Grapalat" w:eastAsia="Arial Unicode MS" w:hAnsi="GHEA Grapalat" w:cs="GHEA Grapalat"/>
                <w:bCs/>
                <w:sz w:val="24"/>
                <w:szCs w:val="24"/>
                <w:lang w:val="hy-AM"/>
              </w:rPr>
              <w:t>ան՝ փ</w:t>
            </w:r>
            <w:r w:rsidRPr="008A1E68">
              <w:rPr>
                <w:rFonts w:ascii="GHEA Grapalat" w:hAnsi="GHEA Grapalat"/>
                <w:bCs/>
                <w:sz w:val="24"/>
                <w:szCs w:val="24"/>
                <w:lang w:val="hy-AM"/>
              </w:rPr>
              <w:t xml:space="preserve">ոստային կապի ծառայություն չհամարվելու վերաբերյալ դրույթի հիմնավորվածությունը, քանի որ </w:t>
            </w:r>
            <w:r w:rsidRPr="008A1E68">
              <w:rPr>
                <w:rFonts w:ascii="GHEA Grapalat" w:hAnsi="GHEA Grapalat"/>
                <w:sz w:val="24"/>
                <w:szCs w:val="24"/>
                <w:lang w:val="hy-AM"/>
              </w:rPr>
              <w:t xml:space="preserve">Նախագծի </w:t>
            </w:r>
            <w:r w:rsidRPr="008A1E68">
              <w:rPr>
                <w:rFonts w:ascii="GHEA Grapalat" w:hAnsi="GHEA Grapalat"/>
                <w:sz w:val="24"/>
                <w:szCs w:val="24"/>
                <w:lang w:val="af-ZA"/>
              </w:rPr>
              <w:t>2-</w:t>
            </w:r>
            <w:r w:rsidRPr="008A1E68">
              <w:rPr>
                <w:rFonts w:ascii="GHEA Grapalat" w:hAnsi="GHEA Grapalat"/>
                <w:sz w:val="24"/>
                <w:szCs w:val="24"/>
                <w:lang w:val="hy-AM"/>
              </w:rPr>
              <w:t xml:space="preserve">րդ հոդվածով Օրենքի 3-րդ հոդվածի </w:t>
            </w:r>
            <w:r w:rsidRPr="008A1E68">
              <w:rPr>
                <w:rFonts w:ascii="GHEA Grapalat" w:hAnsi="GHEA Grapalat" w:cs="Calibri"/>
                <w:color w:val="2C2D2E"/>
                <w:sz w:val="24"/>
                <w:szCs w:val="24"/>
                <w:lang w:val="hy-AM" w:eastAsia="en-US"/>
              </w:rPr>
              <w:t xml:space="preserve">1-ին մասի 3-րդ և 11-րդ կետերում համապատասխանաբար սահմանված՝ </w:t>
            </w:r>
            <w:r w:rsidRPr="008A1E68">
              <w:rPr>
                <w:rFonts w:ascii="GHEA Grapalat" w:hAnsi="GHEA Grapalat"/>
                <w:sz w:val="24"/>
                <w:szCs w:val="24"/>
                <w:lang w:val="hy-AM"/>
              </w:rPr>
              <w:t>«փոստային առաքանի», «փոստային հասցե» հասկացություններից և Նախագծի համապատասխան այլ իրավակարգավորումների մեկնաբանությունից հետևում է, որ առա</w:t>
            </w:r>
            <w:proofErr w:type="spellStart"/>
            <w:r w:rsidRPr="008A1E68">
              <w:rPr>
                <w:rFonts w:ascii="GHEA Grapalat" w:eastAsia="Arial Unicode MS" w:hAnsi="GHEA Grapalat" w:cs="GHEA Grapalat"/>
                <w:sz w:val="24"/>
                <w:szCs w:val="24"/>
                <w:lang w:val="fr-BE"/>
              </w:rPr>
              <w:t>քանու</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կամ</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դրա</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փաթեթավորման</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ծրարի</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վրա</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ստացողի</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հասցեի</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վերաբերյալ</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անհրաժեշտ</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նշմ</w:t>
            </w:r>
            <w:proofErr w:type="spellEnd"/>
            <w:r w:rsidRPr="008A1E68">
              <w:rPr>
                <w:rFonts w:ascii="GHEA Grapalat" w:eastAsia="Arial Unicode MS" w:hAnsi="GHEA Grapalat" w:cs="GHEA Grapalat"/>
                <w:sz w:val="24"/>
                <w:szCs w:val="24"/>
                <w:lang w:val="hy-AM"/>
              </w:rPr>
              <w:t xml:space="preserve">ան բացակայությունը թույլ չի տալիս </w:t>
            </w:r>
            <w:proofErr w:type="spellStart"/>
            <w:r w:rsidRPr="008A1E68">
              <w:rPr>
                <w:rFonts w:ascii="GHEA Grapalat" w:eastAsia="Arial Unicode MS" w:hAnsi="GHEA Grapalat" w:cs="GHEA Grapalat"/>
                <w:sz w:val="24"/>
                <w:szCs w:val="24"/>
                <w:lang w:val="fr-BE"/>
              </w:rPr>
              <w:t>փոստային</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ծառայություն</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մատուցողի</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կողմից</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այն</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առաքման</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նպատակով</w:t>
            </w:r>
            <w:proofErr w:type="spellEnd"/>
            <w:r w:rsidRPr="008A1E68">
              <w:rPr>
                <w:rFonts w:ascii="GHEA Grapalat" w:eastAsia="Arial Unicode MS" w:hAnsi="GHEA Grapalat" w:cs="GHEA Grapalat"/>
                <w:sz w:val="24"/>
                <w:szCs w:val="24"/>
                <w:lang w:val="fr-BE"/>
              </w:rPr>
              <w:t xml:space="preserve"> </w:t>
            </w:r>
            <w:proofErr w:type="spellStart"/>
            <w:r w:rsidRPr="008A1E68">
              <w:rPr>
                <w:rFonts w:ascii="GHEA Grapalat" w:eastAsia="Arial Unicode MS" w:hAnsi="GHEA Grapalat" w:cs="GHEA Grapalat"/>
                <w:sz w:val="24"/>
                <w:szCs w:val="24"/>
                <w:lang w:val="fr-BE"/>
              </w:rPr>
              <w:t>մշակել</w:t>
            </w:r>
            <w:proofErr w:type="spellEnd"/>
            <w:r w:rsidRPr="008A1E68">
              <w:rPr>
                <w:rFonts w:ascii="GHEA Grapalat" w:eastAsia="Arial Unicode MS" w:hAnsi="GHEA Grapalat" w:cs="GHEA Grapalat"/>
                <w:sz w:val="24"/>
                <w:szCs w:val="24"/>
                <w:lang w:val="fr-BE"/>
              </w:rPr>
              <w:t xml:space="preserve"> </w:t>
            </w:r>
            <w:r w:rsidRPr="008A1E68">
              <w:rPr>
                <w:rFonts w:ascii="GHEA Grapalat" w:eastAsia="Arial Unicode MS" w:hAnsi="GHEA Grapalat" w:cs="GHEA Grapalat"/>
                <w:sz w:val="24"/>
                <w:szCs w:val="24"/>
                <w:lang w:val="hy-AM"/>
              </w:rPr>
              <w:t xml:space="preserve">և </w:t>
            </w:r>
            <w:proofErr w:type="spellStart"/>
            <w:r w:rsidRPr="008A1E68">
              <w:rPr>
                <w:rFonts w:ascii="GHEA Grapalat" w:eastAsia="Arial Unicode MS" w:hAnsi="GHEA Grapalat" w:cs="GHEA Grapalat"/>
                <w:sz w:val="24"/>
                <w:szCs w:val="24"/>
                <w:lang w:val="fr-BE"/>
              </w:rPr>
              <w:t>առաք</w:t>
            </w:r>
            <w:proofErr w:type="spellEnd"/>
            <w:r w:rsidRPr="008A1E68">
              <w:rPr>
                <w:rFonts w:ascii="GHEA Grapalat" w:eastAsia="Arial Unicode MS" w:hAnsi="GHEA Grapalat" w:cs="GHEA Grapalat"/>
                <w:sz w:val="24"/>
                <w:szCs w:val="24"/>
                <w:lang w:val="hy-AM"/>
              </w:rPr>
              <w:t>ել</w:t>
            </w:r>
            <w:r w:rsidRPr="008A1E68">
              <w:rPr>
                <w:rFonts w:ascii="GHEA Grapalat" w:hAnsi="GHEA Grapalat"/>
                <w:bCs/>
                <w:sz w:val="24"/>
                <w:szCs w:val="24"/>
                <w:lang w:val="hy-AM"/>
              </w:rPr>
              <w:t>։</w:t>
            </w:r>
          </w:p>
          <w:p w14:paraId="1AC67BDE" w14:textId="77777777" w:rsidR="00171879" w:rsidRPr="008A1E68" w:rsidRDefault="00171879" w:rsidP="008A1E68">
            <w:pPr>
              <w:spacing w:line="360" w:lineRule="auto"/>
              <w:jc w:val="both"/>
              <w:rPr>
                <w:rFonts w:ascii="GHEA Grapalat" w:hAnsi="GHEA Grapalat"/>
                <w:b/>
                <w:sz w:val="24"/>
                <w:szCs w:val="24"/>
                <w:u w:val="single"/>
                <w:lang w:val="hy-AM"/>
              </w:rPr>
            </w:pPr>
            <w:r w:rsidRPr="008A1E68">
              <w:rPr>
                <w:rFonts w:ascii="GHEA Grapalat" w:hAnsi="GHEA Grapalat"/>
                <w:sz w:val="24"/>
                <w:szCs w:val="24"/>
                <w:lang w:val="hy-AM"/>
              </w:rPr>
              <w:t xml:space="preserve">       10</w:t>
            </w:r>
            <w:r w:rsidRPr="008A1E68">
              <w:rPr>
                <w:rFonts w:ascii="GHEA Grapalat" w:hAnsi="GHEA Grapalat" w:cs="Arial"/>
                <w:color w:val="2C2D2E"/>
                <w:sz w:val="24"/>
                <w:szCs w:val="24"/>
                <w:lang w:val="hy-AM" w:eastAsia="en-US"/>
              </w:rPr>
              <w:t xml:space="preserve">. </w:t>
            </w:r>
            <w:r w:rsidRPr="008A1E68">
              <w:rPr>
                <w:rFonts w:ascii="GHEA Grapalat" w:hAnsi="GHEA Grapalat"/>
                <w:sz w:val="24"/>
                <w:szCs w:val="24"/>
                <w:lang w:val="hy-AM"/>
              </w:rPr>
              <w:t>Տարընկալումից խուսափելու, իրավական հստակեցման, ինչպես նաև Օրենքի  տրամաբանական կառուցվածքի</w:t>
            </w:r>
            <w:r w:rsidRPr="008A1E68">
              <w:rPr>
                <w:rFonts w:ascii="GHEA Grapalat" w:hAnsi="GHEA Grapalat"/>
                <w:sz w:val="24"/>
                <w:szCs w:val="24"/>
                <w:lang w:val="af-ZA"/>
              </w:rPr>
              <w:t xml:space="preserve"> </w:t>
            </w:r>
            <w:r w:rsidRPr="008A1E68">
              <w:rPr>
                <w:rFonts w:ascii="GHEA Grapalat" w:hAnsi="GHEA Grapalat"/>
                <w:sz w:val="24"/>
                <w:szCs w:val="24"/>
                <w:lang w:val="hy-AM"/>
              </w:rPr>
              <w:t>միասնականությ</w:t>
            </w:r>
            <w:r w:rsidRPr="008A1E68">
              <w:rPr>
                <w:rFonts w:ascii="GHEA Grapalat" w:hAnsi="GHEA Grapalat"/>
                <w:sz w:val="24"/>
                <w:szCs w:val="24"/>
                <w:lang w:val="af-ZA"/>
              </w:rPr>
              <w:t>ան ապահովման</w:t>
            </w:r>
            <w:r w:rsidRPr="008A1E68">
              <w:rPr>
                <w:rFonts w:ascii="Calibri" w:hAnsi="Calibri" w:cs="Calibri"/>
                <w:sz w:val="24"/>
                <w:szCs w:val="24"/>
                <w:lang w:val="hy-AM"/>
              </w:rPr>
              <w:t> </w:t>
            </w:r>
            <w:r w:rsidRPr="008A1E68">
              <w:rPr>
                <w:rFonts w:ascii="GHEA Grapalat" w:hAnsi="GHEA Grapalat"/>
                <w:sz w:val="24"/>
                <w:szCs w:val="24"/>
                <w:lang w:val="hy-AM"/>
              </w:rPr>
              <w:t xml:space="preserve"> համար առաջարկում ենք Նախագծի 3-րդ հոդվածով լրացվող՝ Օրենքի 3.4-րդ հոդվածով՝</w:t>
            </w:r>
            <w:bookmarkStart w:id="2" w:name="_Hlk117777551"/>
            <w:r w:rsidRPr="008A1E68">
              <w:rPr>
                <w:rFonts w:ascii="GHEA Grapalat" w:hAnsi="GHEA Grapalat"/>
                <w:sz w:val="24"/>
                <w:szCs w:val="24"/>
                <w:lang w:val="hy-AM"/>
              </w:rPr>
              <w:t xml:space="preserve"> փոստային կապի ունիվերսալ ծառայությունների մատուցման սկզբունքները</w:t>
            </w:r>
            <w:bookmarkEnd w:id="2"/>
            <w:r w:rsidRPr="008A1E68">
              <w:rPr>
                <w:rFonts w:ascii="GHEA Grapalat" w:hAnsi="GHEA Grapalat"/>
                <w:sz w:val="24"/>
                <w:szCs w:val="24"/>
                <w:lang w:val="hy-AM"/>
              </w:rPr>
              <w:t xml:space="preserve"> միավորել մեկ միասնական հոդվածի կարգավորման, այն է՝ Օրենքի 4-րդ հոդվածով սահմանվող փոստային</w:t>
            </w:r>
            <w:r w:rsidRPr="008A1E68">
              <w:rPr>
                <w:rFonts w:ascii="Calibri" w:hAnsi="Calibri" w:cs="Calibri"/>
                <w:sz w:val="24"/>
                <w:szCs w:val="24"/>
                <w:lang w:val="hy-AM"/>
              </w:rPr>
              <w:t> </w:t>
            </w:r>
            <w:r w:rsidRPr="008A1E68">
              <w:rPr>
                <w:rFonts w:ascii="GHEA Grapalat" w:hAnsi="GHEA Grapalat"/>
                <w:sz w:val="24"/>
                <w:szCs w:val="24"/>
                <w:lang w:val="hy-AM"/>
              </w:rPr>
              <w:t xml:space="preserve">կապի </w:t>
            </w:r>
            <w:r w:rsidRPr="008A1E68">
              <w:rPr>
                <w:rFonts w:ascii="GHEA Grapalat" w:hAnsi="GHEA Grapalat"/>
                <w:sz w:val="24"/>
                <w:szCs w:val="24"/>
                <w:lang w:val="hy-AM"/>
              </w:rPr>
              <w:lastRenderedPageBreak/>
              <w:t xml:space="preserve">բնագավառում գործունեության սկզբունքների  ներքո՝  ունիվերսալ ծառայություններին բնորոշ առանձնահատկությունների հաշվի առնմամբ։ Բացի այդ, </w:t>
            </w:r>
            <w:r w:rsidRPr="008A1E68">
              <w:rPr>
                <w:rFonts w:ascii="GHEA Grapalat" w:hAnsi="GHEA Grapalat" w:cs="Calibri"/>
                <w:color w:val="2C2D2E"/>
                <w:sz w:val="24"/>
                <w:szCs w:val="24"/>
                <w:lang w:val="hy-AM" w:eastAsia="en-US"/>
              </w:rPr>
              <w:t>Օրենքի 3.4-րդ հոդվածի 1-ին</w:t>
            </w:r>
            <w:r w:rsidRPr="008A1E68">
              <w:rPr>
                <w:rFonts w:ascii="GHEA Grapalat" w:hAnsi="GHEA Grapalat"/>
                <w:sz w:val="24"/>
                <w:szCs w:val="24"/>
                <w:lang w:val="hy-AM"/>
              </w:rPr>
              <w:t xml:space="preserve"> մասի 1-ին կետում նշված նորմատիվներն </w:t>
            </w:r>
            <w:r w:rsidRPr="008A1E68">
              <w:rPr>
                <w:rFonts w:ascii="GHEA Grapalat" w:hAnsi="GHEA Grapalat"/>
                <w:bCs/>
                <w:sz w:val="24"/>
                <w:szCs w:val="24"/>
                <w:lang w:val="hy-AM"/>
              </w:rPr>
              <w:t xml:space="preserve">ամբողջապես չեն ներառում փոստային կապի </w:t>
            </w:r>
            <w:r w:rsidRPr="008A1E68">
              <w:rPr>
                <w:rFonts w:ascii="GHEA Grapalat" w:hAnsi="GHEA Grapalat"/>
                <w:sz w:val="24"/>
                <w:szCs w:val="24"/>
                <w:lang w:val="hy-AM"/>
              </w:rPr>
              <w:t>ծառայությունների մատուցման որակի չափանիշները</w:t>
            </w:r>
            <w:r w:rsidRPr="008A1E68">
              <w:rPr>
                <w:rFonts w:ascii="Cambria Math" w:hAnsi="Cambria Math" w:cs="Cambria Math"/>
                <w:sz w:val="24"/>
                <w:szCs w:val="24"/>
                <w:lang w:val="hy-AM"/>
              </w:rPr>
              <w:t>․</w:t>
            </w:r>
            <w:r w:rsidRPr="008A1E68">
              <w:rPr>
                <w:rFonts w:ascii="GHEA Grapalat" w:hAnsi="GHEA Grapalat"/>
                <w:sz w:val="24"/>
                <w:szCs w:val="24"/>
                <w:lang w:val="hy-AM"/>
              </w:rPr>
              <w:t xml:space="preserve"> դրանք վերաբերում են միայն ժամկետներին, մինչդեռ սպասարկման որակի ցուցանիշները չեն կարող սահմանափակվել միայն դրանցով։ Ուստի առաջարկում ենք համապատասխանաբար լրացնել դրույթը։</w:t>
            </w:r>
          </w:p>
          <w:p w14:paraId="4B8AB8E2" w14:textId="77777777" w:rsidR="00171879" w:rsidRPr="008A1E68" w:rsidRDefault="00171879" w:rsidP="008A1E68">
            <w:pPr>
              <w:spacing w:line="360" w:lineRule="auto"/>
              <w:jc w:val="both"/>
              <w:rPr>
                <w:rFonts w:ascii="GHEA Grapalat" w:hAnsi="GHEA Grapalat"/>
                <w:sz w:val="24"/>
                <w:szCs w:val="24"/>
                <w:lang w:val="hy-AM"/>
              </w:rPr>
            </w:pPr>
            <w:bookmarkStart w:id="3" w:name="_Hlk117848397"/>
            <w:r w:rsidRPr="008A1E68">
              <w:rPr>
                <w:rFonts w:ascii="GHEA Grapalat" w:hAnsi="GHEA Grapalat" w:cs="Calibri"/>
                <w:color w:val="2C2D2E"/>
                <w:sz w:val="24"/>
                <w:szCs w:val="24"/>
                <w:lang w:val="hy-AM" w:eastAsia="en-US"/>
              </w:rPr>
              <w:t xml:space="preserve">       11</w:t>
            </w:r>
            <w:r w:rsidRPr="008A1E68">
              <w:rPr>
                <w:rFonts w:ascii="GHEA Grapalat" w:hAnsi="GHEA Grapalat" w:cs="Arial"/>
                <w:color w:val="2C2D2E"/>
                <w:sz w:val="24"/>
                <w:szCs w:val="24"/>
                <w:lang w:val="hy-AM" w:eastAsia="en-US"/>
              </w:rPr>
              <w:t>.</w:t>
            </w:r>
            <w:r w:rsidRPr="008A1E68">
              <w:rPr>
                <w:rFonts w:ascii="GHEA Grapalat" w:hAnsi="GHEA Grapalat" w:cs="Calibri"/>
                <w:color w:val="2C2D2E"/>
                <w:sz w:val="24"/>
                <w:szCs w:val="24"/>
                <w:lang w:val="hy-AM" w:eastAsia="en-US"/>
              </w:rPr>
              <w:t xml:space="preserve"> </w:t>
            </w:r>
            <w:bookmarkEnd w:id="3"/>
            <w:r w:rsidRPr="008A1E68">
              <w:rPr>
                <w:rFonts w:ascii="GHEA Grapalat" w:hAnsi="GHEA Grapalat"/>
                <w:sz w:val="24"/>
                <w:szCs w:val="24"/>
                <w:lang w:val="hy-AM"/>
              </w:rPr>
              <w:t xml:space="preserve">Առաջարկվում է խմբագրել Նախագծի 7-րդ հոդվածով Օրենքի </w:t>
            </w:r>
            <w:r w:rsidRPr="008A1E68">
              <w:rPr>
                <w:rFonts w:ascii="GHEA Grapalat" w:hAnsi="GHEA Grapalat"/>
                <w:b/>
                <w:bCs/>
                <w:color w:val="000000"/>
                <w:sz w:val="24"/>
                <w:szCs w:val="24"/>
                <w:shd w:val="clear" w:color="auto" w:fill="FFFFFF"/>
                <w:lang w:val="af-ZA"/>
              </w:rPr>
              <w:t>18</w:t>
            </w:r>
            <w:r w:rsidRPr="008A1E68">
              <w:rPr>
                <w:rFonts w:ascii="GHEA Grapalat" w:hAnsi="GHEA Grapalat"/>
                <w:b/>
                <w:bCs/>
                <w:color w:val="000000"/>
                <w:sz w:val="24"/>
                <w:szCs w:val="24"/>
                <w:shd w:val="clear" w:color="auto" w:fill="FFFFFF"/>
                <w:vertAlign w:val="superscript"/>
                <w:lang w:val="af-ZA"/>
              </w:rPr>
              <w:t>2</w:t>
            </w:r>
            <w:r w:rsidRPr="008A1E68">
              <w:rPr>
                <w:rFonts w:ascii="GHEA Grapalat" w:hAnsi="GHEA Grapalat" w:cs="Calibri"/>
                <w:color w:val="2C2D2E"/>
                <w:sz w:val="24"/>
                <w:szCs w:val="24"/>
                <w:lang w:val="af-ZA" w:eastAsia="en-US"/>
              </w:rPr>
              <w:t>-րդ</w:t>
            </w:r>
            <w:r w:rsidRPr="008A1E68">
              <w:rPr>
                <w:rFonts w:ascii="GHEA Grapalat" w:hAnsi="GHEA Grapalat"/>
                <w:b/>
                <w:bCs/>
                <w:color w:val="000000"/>
                <w:sz w:val="24"/>
                <w:szCs w:val="24"/>
                <w:shd w:val="clear" w:color="auto" w:fill="FFFFFF"/>
                <w:vertAlign w:val="superscript"/>
                <w:lang w:val="hy-AM"/>
              </w:rPr>
              <w:t xml:space="preserve"> </w:t>
            </w:r>
            <w:r w:rsidRPr="008A1E68">
              <w:rPr>
                <w:rFonts w:ascii="GHEA Grapalat" w:hAnsi="GHEA Grapalat" w:cs="Calibri"/>
                <w:color w:val="2C2D2E"/>
                <w:sz w:val="24"/>
                <w:szCs w:val="24"/>
                <w:lang w:val="af-ZA" w:eastAsia="en-US"/>
              </w:rPr>
              <w:t xml:space="preserve">հոդվածի </w:t>
            </w:r>
            <w:r w:rsidRPr="008A1E68">
              <w:rPr>
                <w:rFonts w:ascii="GHEA Grapalat" w:hAnsi="GHEA Grapalat" w:cs="Calibri"/>
                <w:color w:val="2C2D2E"/>
                <w:sz w:val="24"/>
                <w:szCs w:val="24"/>
                <w:lang w:val="hy-AM" w:eastAsia="en-US"/>
              </w:rPr>
              <w:t>10</w:t>
            </w:r>
            <w:r w:rsidRPr="008A1E68">
              <w:rPr>
                <w:rFonts w:ascii="GHEA Grapalat" w:hAnsi="GHEA Grapalat" w:cs="Calibri"/>
                <w:color w:val="2C2D2E"/>
                <w:sz w:val="24"/>
                <w:szCs w:val="24"/>
                <w:lang w:val="af-ZA" w:eastAsia="en-US"/>
              </w:rPr>
              <w:t>-րդ</w:t>
            </w:r>
            <w:r w:rsidRPr="008A1E68">
              <w:rPr>
                <w:rFonts w:ascii="GHEA Grapalat" w:hAnsi="GHEA Grapalat"/>
                <w:b/>
                <w:bCs/>
                <w:color w:val="000000"/>
                <w:sz w:val="24"/>
                <w:szCs w:val="24"/>
                <w:shd w:val="clear" w:color="auto" w:fill="FFFFFF"/>
                <w:vertAlign w:val="superscript"/>
                <w:lang w:val="hy-AM"/>
              </w:rPr>
              <w:t xml:space="preserve"> </w:t>
            </w:r>
            <w:r w:rsidRPr="008A1E68">
              <w:rPr>
                <w:rFonts w:ascii="GHEA Grapalat" w:hAnsi="GHEA Grapalat"/>
                <w:b/>
                <w:bCs/>
                <w:color w:val="000000"/>
                <w:sz w:val="24"/>
                <w:szCs w:val="24"/>
                <w:shd w:val="clear" w:color="auto" w:fill="FFFFFF"/>
                <w:lang w:val="hy-AM"/>
              </w:rPr>
              <w:t xml:space="preserve">մասում լրացվող դրույթը՝ հաշվի առնելով, որ </w:t>
            </w:r>
            <w:r w:rsidRPr="008A1E68">
              <w:rPr>
                <w:rFonts w:ascii="GHEA Grapalat" w:hAnsi="GHEA Grapalat"/>
                <w:sz w:val="24"/>
                <w:szCs w:val="24"/>
                <w:lang w:val="hy-AM"/>
              </w:rPr>
              <w:t>կարգավորվող ոլորտներում Հանձնաժողովը հաստատում է սակագների սահմանման, վերանայման կարգերը և սակագների հաշվարկման մեթոդիկաները (ոչ թե սակագների սահմանման մեթոդիկաները)։</w:t>
            </w:r>
          </w:p>
          <w:p w14:paraId="23E389A6" w14:textId="77777777" w:rsidR="00171879" w:rsidRPr="008A1E68" w:rsidRDefault="00171879" w:rsidP="008A1E68">
            <w:pPr>
              <w:spacing w:line="360" w:lineRule="auto"/>
              <w:jc w:val="both"/>
              <w:rPr>
                <w:rFonts w:ascii="GHEA Grapalat" w:hAnsi="GHEA Grapalat" w:cs="Calibri"/>
                <w:b/>
                <w:bCs/>
                <w:color w:val="2C2D2E"/>
                <w:sz w:val="24"/>
                <w:szCs w:val="24"/>
                <w:lang w:val="hy-AM" w:eastAsia="en-US"/>
              </w:rPr>
            </w:pPr>
            <w:r w:rsidRPr="008A1E68">
              <w:rPr>
                <w:rFonts w:ascii="GHEA Grapalat" w:hAnsi="GHEA Grapalat"/>
                <w:sz w:val="24"/>
                <w:szCs w:val="24"/>
                <w:lang w:val="hy-AM"/>
              </w:rPr>
              <w:t xml:space="preserve">       12</w:t>
            </w:r>
            <w:r w:rsidRPr="008A1E68">
              <w:rPr>
                <w:rFonts w:ascii="GHEA Grapalat" w:hAnsi="GHEA Grapalat" w:cs="Arial"/>
                <w:color w:val="2C2D2E"/>
                <w:sz w:val="24"/>
                <w:szCs w:val="24"/>
                <w:lang w:val="hy-AM" w:eastAsia="en-US"/>
              </w:rPr>
              <w:t xml:space="preserve">. </w:t>
            </w:r>
            <w:r w:rsidRPr="008A1E68">
              <w:rPr>
                <w:rFonts w:ascii="GHEA Grapalat" w:hAnsi="GHEA Grapalat"/>
                <w:sz w:val="24"/>
                <w:szCs w:val="24"/>
                <w:lang w:val="hy-AM"/>
              </w:rPr>
              <w:t xml:space="preserve">Առաջարկում ենք ապահովել Նախագծով (ինչպես նաև՝ Օրենքով) նախատեսված հասկացությունների </w:t>
            </w:r>
            <w:r w:rsidRPr="008A1E68">
              <w:rPr>
                <w:rFonts w:ascii="GHEA Grapalat" w:hAnsi="GHEA Grapalat" w:cs="Calibri"/>
                <w:color w:val="2C2D2E"/>
                <w:sz w:val="24"/>
                <w:szCs w:val="24"/>
                <w:lang w:val="hy-AM" w:eastAsia="en-US"/>
              </w:rPr>
              <w:t xml:space="preserve">եզրութաբանական </w:t>
            </w:r>
            <w:r w:rsidRPr="008A1E68">
              <w:rPr>
                <w:rFonts w:ascii="GHEA Grapalat" w:hAnsi="GHEA Grapalat"/>
                <w:sz w:val="24"/>
                <w:szCs w:val="24"/>
                <w:lang w:val="hy-AM"/>
              </w:rPr>
              <w:t>համապատասխանեցումը։ Օ</w:t>
            </w:r>
            <w:r w:rsidRPr="008A1E68">
              <w:rPr>
                <w:rFonts w:ascii="GHEA Grapalat" w:hAnsi="GHEA Grapalat" w:cs="Calibri"/>
                <w:color w:val="2C2D2E"/>
                <w:sz w:val="24"/>
                <w:szCs w:val="24"/>
                <w:lang w:val="hy-AM" w:eastAsia="en-US"/>
              </w:rPr>
              <w:t xml:space="preserve">րինակ, պարզ չէ, թե ինչ է ենթադրում </w:t>
            </w:r>
            <w:r w:rsidRPr="008A1E68">
              <w:rPr>
                <w:rFonts w:ascii="GHEA Grapalat" w:hAnsi="GHEA Grapalat" w:cs="Calibri"/>
                <w:color w:val="2C2D2E"/>
                <w:sz w:val="24"/>
                <w:szCs w:val="24"/>
                <w:lang w:val="hy-AM"/>
              </w:rPr>
              <w:t>Ն</w:t>
            </w:r>
            <w:r w:rsidRPr="008A1E68">
              <w:rPr>
                <w:rFonts w:ascii="GHEA Grapalat" w:hAnsi="GHEA Grapalat" w:cs="Calibri"/>
                <w:color w:val="2C2D2E"/>
                <w:sz w:val="24"/>
                <w:szCs w:val="24"/>
                <w:lang w:val="hy-AM" w:eastAsia="en-US"/>
              </w:rPr>
              <w:t>ախագծի 1</w:t>
            </w:r>
            <w:r w:rsidRPr="008A1E68">
              <w:rPr>
                <w:rFonts w:ascii="GHEA Grapalat" w:hAnsi="GHEA Grapalat" w:cs="Calibri"/>
                <w:color w:val="000000"/>
                <w:sz w:val="24"/>
                <w:szCs w:val="24"/>
                <w:lang w:val="hy-AM" w:eastAsia="en-US"/>
              </w:rPr>
              <w:t>-ին հոդվածով լրացվող՝ Օրենքի 1</w:t>
            </w:r>
            <w:r w:rsidRPr="008A1E68">
              <w:rPr>
                <w:rFonts w:ascii="Cambria Math" w:hAnsi="Cambria Math" w:cs="Cambria Math"/>
                <w:color w:val="000000"/>
                <w:sz w:val="24"/>
                <w:szCs w:val="24"/>
                <w:lang w:val="hy-AM" w:eastAsia="en-US"/>
              </w:rPr>
              <w:t>․</w:t>
            </w:r>
            <w:r w:rsidRPr="008A1E68">
              <w:rPr>
                <w:rFonts w:ascii="GHEA Grapalat" w:hAnsi="GHEA Grapalat" w:cs="Calibri"/>
                <w:color w:val="000000"/>
                <w:sz w:val="24"/>
                <w:szCs w:val="24"/>
                <w:lang w:val="hy-AM" w:eastAsia="en-US"/>
              </w:rPr>
              <w:t xml:space="preserve">1 հոդվածի 1-ին մասի 1-ին </w:t>
            </w:r>
            <w:r w:rsidRPr="008A1E68">
              <w:rPr>
                <w:rFonts w:ascii="GHEA Grapalat" w:hAnsi="GHEA Grapalat"/>
                <w:sz w:val="24"/>
                <w:szCs w:val="24"/>
                <w:lang w:val="hy-AM"/>
              </w:rPr>
              <w:t xml:space="preserve">և 2-րդ կետերում նշված «փոստային կապի գործունեության ծառայություններ» եզրույթը։ Առկա են այլ անհամապատասխանություններ ևս։ Օրինակ, </w:t>
            </w:r>
            <w:r w:rsidRPr="008A1E68">
              <w:rPr>
                <w:rFonts w:ascii="GHEA Grapalat" w:hAnsi="GHEA Grapalat" w:cs="Calibri"/>
                <w:color w:val="2C2D2E"/>
                <w:sz w:val="24"/>
                <w:szCs w:val="24"/>
                <w:lang w:val="hy-AM" w:eastAsia="en-US"/>
              </w:rPr>
              <w:t xml:space="preserve">Նախագծի 2-րդ հոդվածով փոփոխվող՝ Օրենքի 3-րդ հոդվածի 1-ին մասի 11-րդ կետում </w:t>
            </w:r>
            <w:r w:rsidRPr="008A1E68">
              <w:rPr>
                <w:rFonts w:ascii="GHEA Grapalat" w:hAnsi="GHEA Grapalat" w:cs="Calibri"/>
                <w:color w:val="000000"/>
                <w:sz w:val="24"/>
                <w:szCs w:val="24"/>
                <w:lang w:val="hy-AM" w:eastAsia="en-US"/>
              </w:rPr>
              <w:t xml:space="preserve">«փոստային </w:t>
            </w:r>
            <w:r w:rsidRPr="008A1E68">
              <w:rPr>
                <w:rFonts w:ascii="GHEA Grapalat" w:hAnsi="GHEA Grapalat" w:cs="Calibri"/>
                <w:color w:val="000000"/>
                <w:sz w:val="24"/>
                <w:szCs w:val="24"/>
                <w:lang w:val="hy-AM" w:eastAsia="en-US"/>
              </w:rPr>
              <w:lastRenderedPageBreak/>
              <w:t>օպերատորին» բառերից հետո նշված չէ «և (կամ) սուրհանդակային» բառերը, որով և դրույթը տրամաբանական առումով ամբողջական չէ։</w:t>
            </w:r>
            <w:r w:rsidRPr="008A1E68">
              <w:rPr>
                <w:rFonts w:ascii="GHEA Grapalat" w:hAnsi="GHEA Grapalat" w:cs="Calibri"/>
                <w:b/>
                <w:bCs/>
                <w:color w:val="2C2D2E"/>
                <w:sz w:val="24"/>
                <w:szCs w:val="24"/>
                <w:lang w:val="hy-AM" w:eastAsia="en-US"/>
              </w:rPr>
              <w:t xml:space="preserve"> </w:t>
            </w:r>
          </w:p>
          <w:p w14:paraId="6B246D15" w14:textId="77777777" w:rsidR="00171879" w:rsidRPr="008A1E68" w:rsidRDefault="00171879" w:rsidP="008A1E68">
            <w:pPr>
              <w:spacing w:line="360" w:lineRule="auto"/>
              <w:jc w:val="both"/>
              <w:rPr>
                <w:rFonts w:ascii="GHEA Grapalat" w:hAnsi="GHEA Grapalat"/>
                <w:b/>
                <w:sz w:val="24"/>
                <w:szCs w:val="24"/>
                <w:lang w:val="hy-AM"/>
              </w:rPr>
            </w:pPr>
            <w:r w:rsidRPr="008A1E68">
              <w:rPr>
                <w:rFonts w:ascii="GHEA Grapalat" w:hAnsi="GHEA Grapalat"/>
                <w:sz w:val="24"/>
                <w:szCs w:val="24"/>
                <w:lang w:val="hy-AM"/>
              </w:rPr>
              <w:t xml:space="preserve">       13</w:t>
            </w:r>
            <w:r w:rsidRPr="008A1E68">
              <w:rPr>
                <w:rFonts w:ascii="GHEA Grapalat" w:hAnsi="GHEA Grapalat" w:cs="Arial"/>
                <w:color w:val="2C2D2E"/>
                <w:sz w:val="24"/>
                <w:szCs w:val="24"/>
                <w:lang w:val="hy-AM" w:eastAsia="en-US"/>
              </w:rPr>
              <w:t xml:space="preserve">. </w:t>
            </w:r>
            <w:r w:rsidRPr="008A1E68">
              <w:rPr>
                <w:rFonts w:ascii="GHEA Grapalat" w:hAnsi="GHEA Grapalat"/>
                <w:sz w:val="24"/>
                <w:szCs w:val="24"/>
                <w:lang w:val="hy-AM"/>
              </w:rPr>
              <w:t>Ն</w:t>
            </w:r>
            <w:r w:rsidRPr="008A1E68">
              <w:rPr>
                <w:rFonts w:ascii="GHEA Grapalat" w:hAnsi="GHEA Grapalat" w:cs="Arial"/>
                <w:sz w:val="24"/>
                <w:szCs w:val="24"/>
                <w:lang w:val="hy-AM"/>
              </w:rPr>
              <w:t>ախագիծն</w:t>
            </w:r>
            <w:r w:rsidRPr="008A1E68">
              <w:rPr>
                <w:rFonts w:ascii="GHEA Grapalat" w:hAnsi="GHEA Grapalat"/>
                <w:sz w:val="24"/>
                <w:szCs w:val="24"/>
                <w:lang w:val="hy-AM"/>
              </w:rPr>
              <w:t xml:space="preserve"> </w:t>
            </w:r>
            <w:r w:rsidRPr="008A1E68">
              <w:rPr>
                <w:rFonts w:ascii="GHEA Grapalat" w:hAnsi="GHEA Grapalat" w:cs="Arial"/>
                <w:sz w:val="24"/>
                <w:szCs w:val="24"/>
                <w:lang w:val="hy-AM"/>
              </w:rPr>
              <w:t xml:space="preserve">անհրաժեշտ է </w:t>
            </w:r>
            <w:r w:rsidRPr="008A1E68">
              <w:rPr>
                <w:rFonts w:ascii="GHEA Grapalat" w:hAnsi="GHEA Grapalat"/>
                <w:sz w:val="24"/>
                <w:szCs w:val="24"/>
                <w:lang w:val="hy-AM"/>
              </w:rPr>
              <w:t>համապատասխանեցնել «Նորմատիվ իրավական ակտերի մասին» օրենքով նախատեսված օրենսդրական տեխնիկայի պահանջներին</w:t>
            </w:r>
            <w:r w:rsidRPr="008A1E68">
              <w:rPr>
                <w:rFonts w:ascii="GHEA Grapalat" w:hAnsi="GHEA Grapalat"/>
                <w:b/>
                <w:sz w:val="24"/>
                <w:szCs w:val="24"/>
                <w:lang w:val="hy-AM"/>
              </w:rPr>
              <w:t xml:space="preserve">։ </w:t>
            </w:r>
          </w:p>
          <w:p w14:paraId="6F79BF47" w14:textId="77777777" w:rsidR="00171879" w:rsidRPr="008A1E68" w:rsidRDefault="00171879" w:rsidP="008A1E68">
            <w:pPr>
              <w:tabs>
                <w:tab w:val="left" w:pos="993"/>
              </w:tabs>
              <w:spacing w:line="360" w:lineRule="auto"/>
              <w:jc w:val="both"/>
              <w:rPr>
                <w:rFonts w:ascii="GHEA Grapalat" w:hAnsi="GHEA Grapalat"/>
                <w:sz w:val="24"/>
                <w:szCs w:val="24"/>
                <w:lang w:val="hy-AM"/>
              </w:rPr>
            </w:pPr>
            <w:r w:rsidRPr="008A1E68">
              <w:rPr>
                <w:rFonts w:ascii="GHEA Grapalat" w:hAnsi="GHEA Grapalat" w:cs="Arial"/>
                <w:color w:val="2C2D2E"/>
                <w:sz w:val="24"/>
                <w:szCs w:val="24"/>
                <w:lang w:val="hy-AM" w:eastAsia="en-US"/>
              </w:rPr>
              <w:t xml:space="preserve">       14. Միաժամանակ, առաջարկում ենք Օրենքի </w:t>
            </w:r>
            <w:r w:rsidRPr="008A1E68">
              <w:rPr>
                <w:rFonts w:ascii="GHEA Grapalat" w:hAnsi="GHEA Grapalat"/>
                <w:b/>
                <w:bCs/>
                <w:color w:val="000000"/>
                <w:sz w:val="24"/>
                <w:szCs w:val="24"/>
                <w:shd w:val="clear" w:color="auto" w:fill="FFFFFF"/>
                <w:lang w:val="af-ZA"/>
              </w:rPr>
              <w:t>18</w:t>
            </w:r>
            <w:r w:rsidRPr="008A1E68">
              <w:rPr>
                <w:rFonts w:ascii="GHEA Grapalat" w:hAnsi="GHEA Grapalat"/>
                <w:b/>
                <w:bCs/>
                <w:color w:val="000000"/>
                <w:sz w:val="24"/>
                <w:szCs w:val="24"/>
                <w:shd w:val="clear" w:color="auto" w:fill="FFFFFF"/>
                <w:vertAlign w:val="superscript"/>
                <w:lang w:val="af-ZA"/>
              </w:rPr>
              <w:t>2</w:t>
            </w:r>
            <w:r w:rsidRPr="008A1E68">
              <w:rPr>
                <w:rFonts w:ascii="GHEA Grapalat" w:hAnsi="GHEA Grapalat" w:cs="Calibri"/>
                <w:color w:val="2C2D2E"/>
                <w:sz w:val="24"/>
                <w:szCs w:val="24"/>
                <w:lang w:val="af-ZA" w:eastAsia="en-US"/>
              </w:rPr>
              <w:t>-րդ</w:t>
            </w:r>
            <w:r w:rsidRPr="008A1E68">
              <w:rPr>
                <w:rFonts w:ascii="GHEA Grapalat" w:hAnsi="GHEA Grapalat"/>
                <w:b/>
                <w:bCs/>
                <w:color w:val="000000"/>
                <w:sz w:val="24"/>
                <w:szCs w:val="24"/>
                <w:shd w:val="clear" w:color="auto" w:fill="FFFFFF"/>
                <w:vertAlign w:val="superscript"/>
                <w:lang w:val="hy-AM"/>
              </w:rPr>
              <w:t xml:space="preserve"> </w:t>
            </w:r>
            <w:r w:rsidRPr="008A1E68">
              <w:rPr>
                <w:rFonts w:ascii="GHEA Grapalat" w:hAnsi="GHEA Grapalat" w:cs="Calibri"/>
                <w:color w:val="2C2D2E"/>
                <w:sz w:val="24"/>
                <w:szCs w:val="24"/>
                <w:lang w:val="af-ZA" w:eastAsia="en-US"/>
              </w:rPr>
              <w:t>հոդվածի 5-րդ</w:t>
            </w:r>
            <w:r w:rsidRPr="008A1E68">
              <w:rPr>
                <w:rFonts w:ascii="GHEA Grapalat" w:hAnsi="GHEA Grapalat"/>
                <w:b/>
                <w:bCs/>
                <w:color w:val="000000"/>
                <w:sz w:val="24"/>
                <w:szCs w:val="24"/>
                <w:shd w:val="clear" w:color="auto" w:fill="FFFFFF"/>
                <w:vertAlign w:val="superscript"/>
                <w:lang w:val="hy-AM"/>
              </w:rPr>
              <w:t xml:space="preserve"> </w:t>
            </w:r>
            <w:r w:rsidRPr="008A1E68">
              <w:rPr>
                <w:rFonts w:ascii="GHEA Grapalat" w:hAnsi="GHEA Grapalat"/>
                <w:b/>
                <w:bCs/>
                <w:color w:val="000000"/>
                <w:sz w:val="24"/>
                <w:szCs w:val="24"/>
                <w:shd w:val="clear" w:color="auto" w:fill="FFFFFF"/>
                <w:lang w:val="hy-AM"/>
              </w:rPr>
              <w:t xml:space="preserve">մասում </w:t>
            </w:r>
            <w:r w:rsidRPr="008A1E68">
              <w:rPr>
                <w:rFonts w:ascii="GHEA Grapalat" w:hAnsi="GHEA Grapalat" w:cs="Arial"/>
                <w:color w:val="2C2D2E"/>
                <w:sz w:val="24"/>
                <w:szCs w:val="24"/>
                <w:lang w:val="hy-AM" w:eastAsia="en-US"/>
              </w:rPr>
              <w:t xml:space="preserve">փոփոխել </w:t>
            </w:r>
            <w:r w:rsidRPr="008A1E68">
              <w:rPr>
                <w:rFonts w:ascii="GHEA Grapalat" w:hAnsi="GHEA Grapalat"/>
                <w:b/>
                <w:bCs/>
                <w:color w:val="000000"/>
                <w:sz w:val="24"/>
                <w:szCs w:val="24"/>
                <w:shd w:val="clear" w:color="auto" w:fill="FFFFFF"/>
                <w:lang w:val="hy-AM"/>
              </w:rPr>
              <w:t>Հ</w:t>
            </w:r>
            <w:r w:rsidRPr="008A1E68">
              <w:rPr>
                <w:rFonts w:ascii="GHEA Grapalat" w:hAnsi="GHEA Grapalat"/>
                <w:color w:val="000000"/>
                <w:sz w:val="24"/>
                <w:szCs w:val="24"/>
                <w:shd w:val="clear" w:color="auto" w:fill="FFFFFF"/>
                <w:lang w:val="hy-AM"/>
              </w:rPr>
              <w:t xml:space="preserve">անձնաժողովի կողմից սակագնի վերանայման (վերահաստատման կամ փոփոխման) և որոշման կայացման </w:t>
            </w:r>
            <w:r w:rsidRPr="008A1E68">
              <w:rPr>
                <w:rFonts w:ascii="GHEA Grapalat" w:hAnsi="GHEA Grapalat"/>
                <w:bCs/>
                <w:sz w:val="24"/>
                <w:szCs w:val="24"/>
                <w:lang w:val="hy-AM"/>
              </w:rPr>
              <w:t xml:space="preserve">գործառույթի մասով սահմանված ժամկետը, այն է՝ </w:t>
            </w:r>
            <w:r w:rsidRPr="008A1E68">
              <w:rPr>
                <w:rFonts w:ascii="GHEA Grapalat" w:hAnsi="GHEA Grapalat" w:cs="Calibri"/>
                <w:color w:val="2C2D2E"/>
                <w:sz w:val="24"/>
                <w:szCs w:val="24"/>
                <w:lang w:val="hy-AM" w:eastAsia="en-US"/>
              </w:rPr>
              <w:t>«</w:t>
            </w:r>
            <w:r w:rsidRPr="008A1E68">
              <w:rPr>
                <w:rFonts w:ascii="GHEA Grapalat" w:hAnsi="GHEA Grapalat"/>
                <w:color w:val="000000"/>
                <w:sz w:val="24"/>
                <w:szCs w:val="24"/>
                <w:shd w:val="clear" w:color="auto" w:fill="FFFFFF"/>
                <w:lang w:val="hy-AM"/>
              </w:rPr>
              <w:t>90-օրյա ժամկետում</w:t>
            </w:r>
            <w:r w:rsidRPr="008A1E68">
              <w:rPr>
                <w:rFonts w:ascii="GHEA Grapalat" w:hAnsi="GHEA Grapalat" w:cs="Calibri"/>
                <w:color w:val="2C2D2E"/>
                <w:sz w:val="24"/>
                <w:szCs w:val="24"/>
                <w:lang w:val="hy-AM" w:eastAsia="en-US"/>
              </w:rPr>
              <w:t>» բառերը փոխարինել «8</w:t>
            </w:r>
            <w:r w:rsidRPr="008A1E68">
              <w:rPr>
                <w:rFonts w:ascii="GHEA Grapalat" w:hAnsi="GHEA Grapalat"/>
                <w:color w:val="000000"/>
                <w:sz w:val="24"/>
                <w:szCs w:val="24"/>
                <w:shd w:val="clear" w:color="auto" w:fill="FFFFFF"/>
                <w:lang w:val="hy-AM"/>
              </w:rPr>
              <w:t xml:space="preserve">0 </w:t>
            </w:r>
            <w:r w:rsidRPr="008A1E68">
              <w:rPr>
                <w:rFonts w:ascii="GHEA Grapalat" w:hAnsi="GHEA Grapalat"/>
                <w:sz w:val="24"/>
                <w:szCs w:val="24"/>
                <w:lang w:val="hy-AM"/>
              </w:rPr>
              <w:t xml:space="preserve">աշխատանքային </w:t>
            </w:r>
            <w:r w:rsidRPr="008A1E68">
              <w:rPr>
                <w:rFonts w:ascii="GHEA Grapalat" w:hAnsi="GHEA Grapalat"/>
                <w:color w:val="000000"/>
                <w:sz w:val="24"/>
                <w:szCs w:val="24"/>
                <w:shd w:val="clear" w:color="auto" w:fill="FFFFFF"/>
                <w:lang w:val="hy-AM"/>
              </w:rPr>
              <w:t>օրվա ընթացքում</w:t>
            </w:r>
            <w:r w:rsidRPr="008A1E68">
              <w:rPr>
                <w:rFonts w:ascii="GHEA Grapalat" w:hAnsi="GHEA Grapalat" w:cs="Calibri"/>
                <w:color w:val="2C2D2E"/>
                <w:sz w:val="24"/>
                <w:szCs w:val="24"/>
                <w:lang w:val="hy-AM" w:eastAsia="en-US"/>
              </w:rPr>
              <w:t>» բառերով՝ հաշվի առնելով</w:t>
            </w:r>
            <w:r w:rsidRPr="008A1E68">
              <w:rPr>
                <w:rFonts w:ascii="GHEA Grapalat" w:hAnsi="GHEA Grapalat"/>
                <w:sz w:val="24"/>
                <w:szCs w:val="24"/>
                <w:lang w:val="hy-AM"/>
              </w:rPr>
              <w:t xml:space="preserve"> հանրային ծառայությունների կարգավորման մյուս ոլորտներում նույնական (ոչ տարբերակված) մոտեցում սահմանելու անհրաժեշտությունը։ </w:t>
            </w:r>
          </w:p>
          <w:p w14:paraId="7B2DCADE" w14:textId="77777777" w:rsidR="00171879" w:rsidRPr="008A1E68" w:rsidRDefault="00171879" w:rsidP="008A1E68">
            <w:pPr>
              <w:pStyle w:val="ListParagraph"/>
              <w:tabs>
                <w:tab w:val="left" w:pos="993"/>
              </w:tabs>
              <w:spacing w:after="0" w:line="360" w:lineRule="auto"/>
              <w:ind w:left="0"/>
              <w:jc w:val="both"/>
              <w:rPr>
                <w:rFonts w:ascii="GHEA Grapalat" w:hAnsi="GHEA Grapalat"/>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45207916" w14:textId="04CF3EAE" w:rsidR="00171879" w:rsidRDefault="00480989" w:rsidP="00D71EF0">
            <w:pPr>
              <w:spacing w:line="360" w:lineRule="auto"/>
              <w:jc w:val="center"/>
              <w:rPr>
                <w:rFonts w:ascii="GHEA Grapalat" w:hAnsi="GHEA Grapalat"/>
                <w:b/>
                <w:sz w:val="24"/>
                <w:szCs w:val="24"/>
                <w:lang w:val="hy-AM"/>
              </w:rPr>
            </w:pPr>
            <w:r w:rsidRPr="00D71EF0">
              <w:rPr>
                <w:rFonts w:ascii="GHEA Grapalat" w:hAnsi="GHEA Grapalat"/>
                <w:b/>
                <w:sz w:val="24"/>
                <w:szCs w:val="24"/>
                <w:lang w:val="hy-AM"/>
              </w:rPr>
              <w:lastRenderedPageBreak/>
              <w:t>Չի ընդունվել:</w:t>
            </w:r>
          </w:p>
          <w:p w14:paraId="1DA456E1" w14:textId="1D791B82" w:rsidR="00F921A2" w:rsidRPr="00F921A2" w:rsidRDefault="00F921A2" w:rsidP="00D71EF0">
            <w:pPr>
              <w:spacing w:line="360" w:lineRule="auto"/>
              <w:jc w:val="center"/>
              <w:rPr>
                <w:rFonts w:ascii="GHEA Grapalat" w:hAnsi="GHEA Grapalat"/>
                <w:sz w:val="24"/>
                <w:szCs w:val="24"/>
                <w:lang w:val="hy-AM"/>
              </w:rPr>
            </w:pPr>
            <w:r w:rsidRPr="00F921A2">
              <w:rPr>
                <w:rFonts w:ascii="GHEA Grapalat" w:hAnsi="GHEA Grapalat"/>
                <w:sz w:val="24"/>
                <w:szCs w:val="24"/>
                <w:lang w:val="hy-AM"/>
              </w:rPr>
              <w:t>Առաջարկը ըստ էության վերաբերում է գործառույթների, այդ թվում կարգավորման</w:t>
            </w:r>
            <w:r>
              <w:rPr>
                <w:rFonts w:ascii="GHEA Grapalat" w:hAnsi="GHEA Grapalat"/>
                <w:sz w:val="24"/>
                <w:szCs w:val="24"/>
                <w:lang w:val="hy-AM"/>
              </w:rPr>
              <w:t xml:space="preserve">՝ գործառույթների փոխանցմանը, որն էլ ԲՏԱ նախարարության կողմից </w:t>
            </w:r>
            <w:r>
              <w:rPr>
                <w:rFonts w:ascii="GHEA Grapalat" w:hAnsi="GHEA Grapalat"/>
                <w:sz w:val="24"/>
                <w:szCs w:val="24"/>
                <w:lang w:val="hy-AM"/>
              </w:rPr>
              <w:lastRenderedPageBreak/>
              <w:t xml:space="preserve">սկզբունքորեն ընդունելի չէ: Միաժամանակ, պետք է նկատի ունենալ, որ «Հանրային ծառայությունները կարգավորող </w:t>
            </w:r>
            <w:r w:rsidR="00A003B9">
              <w:rPr>
                <w:rFonts w:ascii="GHEA Grapalat" w:hAnsi="GHEA Grapalat"/>
                <w:sz w:val="24"/>
                <w:szCs w:val="24"/>
                <w:lang w:val="hy-AM"/>
              </w:rPr>
              <w:t>մարմն</w:t>
            </w:r>
            <w:r>
              <w:rPr>
                <w:rFonts w:ascii="GHEA Grapalat" w:hAnsi="GHEA Grapalat"/>
                <w:sz w:val="24"/>
                <w:szCs w:val="24"/>
                <w:lang w:val="hy-AM"/>
              </w:rPr>
              <w:t xml:space="preserve">ի մասին» </w:t>
            </w:r>
            <w:r w:rsidR="00A003B9">
              <w:rPr>
                <w:rFonts w:ascii="GHEA Grapalat" w:hAnsi="GHEA Grapalat"/>
                <w:sz w:val="24"/>
                <w:szCs w:val="24"/>
                <w:lang w:val="hy-AM"/>
              </w:rPr>
              <w:t>օրենքով հանրային ծառայությունները կարգավորող ոլորտը ներառում է փոստային կապի բնագավառը՝ փոստային կապի ունիվերսալ ծառայությունների մատուցման սակագների մասով:</w:t>
            </w:r>
          </w:p>
          <w:p w14:paraId="5BA15775" w14:textId="77777777" w:rsidR="00171879" w:rsidRPr="008A1E68" w:rsidRDefault="00171879" w:rsidP="008A1E68">
            <w:pPr>
              <w:spacing w:line="360" w:lineRule="auto"/>
              <w:jc w:val="both"/>
              <w:rPr>
                <w:rFonts w:ascii="GHEA Grapalat" w:hAnsi="GHEA Grapalat"/>
                <w:sz w:val="24"/>
                <w:szCs w:val="24"/>
                <w:lang w:val="hy-AM"/>
              </w:rPr>
            </w:pPr>
          </w:p>
          <w:p w14:paraId="6F6CCC94" w14:textId="77777777" w:rsidR="00171879" w:rsidRPr="008A1E68" w:rsidRDefault="00171879" w:rsidP="008A1E68">
            <w:pPr>
              <w:spacing w:line="360" w:lineRule="auto"/>
              <w:jc w:val="both"/>
              <w:rPr>
                <w:rFonts w:ascii="GHEA Grapalat" w:hAnsi="GHEA Grapalat"/>
                <w:sz w:val="24"/>
                <w:szCs w:val="24"/>
                <w:lang w:val="hy-AM"/>
              </w:rPr>
            </w:pPr>
          </w:p>
          <w:p w14:paraId="30623B6E" w14:textId="77777777" w:rsidR="00171879" w:rsidRPr="008A1E68" w:rsidRDefault="00171879" w:rsidP="008A1E68">
            <w:pPr>
              <w:spacing w:line="360" w:lineRule="auto"/>
              <w:jc w:val="both"/>
              <w:rPr>
                <w:rFonts w:ascii="GHEA Grapalat" w:hAnsi="GHEA Grapalat"/>
                <w:sz w:val="24"/>
                <w:szCs w:val="24"/>
                <w:lang w:val="hy-AM"/>
              </w:rPr>
            </w:pPr>
          </w:p>
          <w:p w14:paraId="538607A8" w14:textId="77777777" w:rsidR="00171879" w:rsidRPr="008A1E68" w:rsidRDefault="00171879" w:rsidP="008A1E68">
            <w:pPr>
              <w:spacing w:line="360" w:lineRule="auto"/>
              <w:jc w:val="both"/>
              <w:rPr>
                <w:rFonts w:ascii="GHEA Grapalat" w:hAnsi="GHEA Grapalat"/>
                <w:sz w:val="24"/>
                <w:szCs w:val="24"/>
                <w:lang w:val="hy-AM"/>
              </w:rPr>
            </w:pPr>
          </w:p>
          <w:p w14:paraId="5FFDAA84" w14:textId="77777777" w:rsidR="00171879" w:rsidRPr="008A1E68" w:rsidRDefault="00171879" w:rsidP="008A1E68">
            <w:pPr>
              <w:spacing w:line="360" w:lineRule="auto"/>
              <w:jc w:val="both"/>
              <w:rPr>
                <w:rFonts w:ascii="GHEA Grapalat" w:hAnsi="GHEA Grapalat"/>
                <w:sz w:val="24"/>
                <w:szCs w:val="24"/>
                <w:lang w:val="hy-AM"/>
              </w:rPr>
            </w:pPr>
          </w:p>
          <w:p w14:paraId="492ACDD2" w14:textId="77777777" w:rsidR="00171879" w:rsidRPr="008A1E68" w:rsidRDefault="00171879" w:rsidP="008A1E68">
            <w:pPr>
              <w:spacing w:line="360" w:lineRule="auto"/>
              <w:jc w:val="both"/>
              <w:rPr>
                <w:rFonts w:ascii="GHEA Grapalat" w:hAnsi="GHEA Grapalat"/>
                <w:sz w:val="24"/>
                <w:szCs w:val="24"/>
                <w:lang w:val="hy-AM"/>
              </w:rPr>
            </w:pPr>
          </w:p>
          <w:p w14:paraId="1039C0E9" w14:textId="77777777" w:rsidR="00171879" w:rsidRPr="008A1E68" w:rsidRDefault="00171879" w:rsidP="008A1E68">
            <w:pPr>
              <w:spacing w:line="360" w:lineRule="auto"/>
              <w:jc w:val="both"/>
              <w:rPr>
                <w:rFonts w:ascii="GHEA Grapalat" w:hAnsi="GHEA Grapalat"/>
                <w:sz w:val="24"/>
                <w:szCs w:val="24"/>
                <w:lang w:val="hy-AM"/>
              </w:rPr>
            </w:pPr>
          </w:p>
          <w:p w14:paraId="02227524" w14:textId="77777777" w:rsidR="00171879" w:rsidRPr="008A1E68" w:rsidRDefault="00171879" w:rsidP="008A1E68">
            <w:pPr>
              <w:spacing w:line="360" w:lineRule="auto"/>
              <w:jc w:val="both"/>
              <w:rPr>
                <w:rFonts w:ascii="GHEA Grapalat" w:hAnsi="GHEA Grapalat"/>
                <w:sz w:val="24"/>
                <w:szCs w:val="24"/>
                <w:lang w:val="hy-AM"/>
              </w:rPr>
            </w:pPr>
          </w:p>
          <w:p w14:paraId="0849530D" w14:textId="77777777" w:rsidR="00171879" w:rsidRPr="008A1E68" w:rsidRDefault="00171879" w:rsidP="008A1E68">
            <w:pPr>
              <w:spacing w:line="360" w:lineRule="auto"/>
              <w:jc w:val="both"/>
              <w:rPr>
                <w:rFonts w:ascii="GHEA Grapalat" w:hAnsi="GHEA Grapalat"/>
                <w:sz w:val="24"/>
                <w:szCs w:val="24"/>
                <w:lang w:val="hy-AM"/>
              </w:rPr>
            </w:pPr>
          </w:p>
          <w:p w14:paraId="2A600C2B" w14:textId="77777777" w:rsidR="00171879" w:rsidRPr="008A1E68" w:rsidRDefault="00171879" w:rsidP="008A1E68">
            <w:pPr>
              <w:spacing w:line="360" w:lineRule="auto"/>
              <w:jc w:val="both"/>
              <w:rPr>
                <w:rFonts w:ascii="GHEA Grapalat" w:hAnsi="GHEA Grapalat"/>
                <w:sz w:val="24"/>
                <w:szCs w:val="24"/>
                <w:lang w:val="hy-AM"/>
              </w:rPr>
            </w:pPr>
          </w:p>
          <w:p w14:paraId="70D2F600" w14:textId="77777777" w:rsidR="00171879" w:rsidRPr="008A1E68" w:rsidRDefault="00171879" w:rsidP="008A1E68">
            <w:pPr>
              <w:spacing w:line="360" w:lineRule="auto"/>
              <w:jc w:val="both"/>
              <w:rPr>
                <w:rFonts w:ascii="GHEA Grapalat" w:hAnsi="GHEA Grapalat"/>
                <w:sz w:val="24"/>
                <w:szCs w:val="24"/>
                <w:lang w:val="hy-AM"/>
              </w:rPr>
            </w:pPr>
          </w:p>
          <w:p w14:paraId="37829717" w14:textId="77777777" w:rsidR="00171879" w:rsidRPr="008A1E68" w:rsidRDefault="00171879" w:rsidP="008A1E68">
            <w:pPr>
              <w:spacing w:line="360" w:lineRule="auto"/>
              <w:jc w:val="both"/>
              <w:rPr>
                <w:rFonts w:ascii="GHEA Grapalat" w:hAnsi="GHEA Grapalat"/>
                <w:sz w:val="24"/>
                <w:szCs w:val="24"/>
                <w:lang w:val="hy-AM"/>
              </w:rPr>
            </w:pPr>
          </w:p>
          <w:p w14:paraId="0279A448" w14:textId="77777777" w:rsidR="00171879" w:rsidRPr="008A1E68" w:rsidRDefault="00171879" w:rsidP="008A1E68">
            <w:pPr>
              <w:spacing w:line="360" w:lineRule="auto"/>
              <w:jc w:val="both"/>
              <w:rPr>
                <w:rFonts w:ascii="GHEA Grapalat" w:hAnsi="GHEA Grapalat"/>
                <w:sz w:val="24"/>
                <w:szCs w:val="24"/>
                <w:lang w:val="hy-AM"/>
              </w:rPr>
            </w:pPr>
          </w:p>
          <w:p w14:paraId="09D730C8" w14:textId="77777777" w:rsidR="00171879" w:rsidRPr="008A1E68" w:rsidRDefault="00171879" w:rsidP="008A1E68">
            <w:pPr>
              <w:spacing w:line="360" w:lineRule="auto"/>
              <w:jc w:val="both"/>
              <w:rPr>
                <w:rFonts w:ascii="GHEA Grapalat" w:hAnsi="GHEA Grapalat"/>
                <w:sz w:val="24"/>
                <w:szCs w:val="24"/>
                <w:lang w:val="hy-AM"/>
              </w:rPr>
            </w:pPr>
          </w:p>
          <w:p w14:paraId="371D5A6C" w14:textId="77777777" w:rsidR="00171879" w:rsidRPr="008A1E68" w:rsidRDefault="00171879" w:rsidP="008A1E68">
            <w:pPr>
              <w:spacing w:line="360" w:lineRule="auto"/>
              <w:jc w:val="both"/>
              <w:rPr>
                <w:rFonts w:ascii="GHEA Grapalat" w:hAnsi="GHEA Grapalat"/>
                <w:sz w:val="24"/>
                <w:szCs w:val="24"/>
                <w:lang w:val="hy-AM"/>
              </w:rPr>
            </w:pPr>
          </w:p>
          <w:p w14:paraId="595EB15E" w14:textId="77777777" w:rsidR="00171879" w:rsidRPr="008A1E68" w:rsidRDefault="00171879" w:rsidP="008A1E68">
            <w:pPr>
              <w:spacing w:line="360" w:lineRule="auto"/>
              <w:jc w:val="both"/>
              <w:rPr>
                <w:rFonts w:ascii="GHEA Grapalat" w:hAnsi="GHEA Grapalat"/>
                <w:sz w:val="24"/>
                <w:szCs w:val="24"/>
                <w:lang w:val="hy-AM"/>
              </w:rPr>
            </w:pPr>
          </w:p>
          <w:p w14:paraId="1AD6D568" w14:textId="77777777" w:rsidR="00171879" w:rsidRPr="008A1E68" w:rsidRDefault="00171879" w:rsidP="008A1E68">
            <w:pPr>
              <w:spacing w:line="360" w:lineRule="auto"/>
              <w:jc w:val="both"/>
              <w:rPr>
                <w:rFonts w:ascii="GHEA Grapalat" w:hAnsi="GHEA Grapalat"/>
                <w:sz w:val="24"/>
                <w:szCs w:val="24"/>
                <w:lang w:val="hy-AM"/>
              </w:rPr>
            </w:pPr>
          </w:p>
          <w:p w14:paraId="41E7A337" w14:textId="77777777" w:rsidR="00171879" w:rsidRPr="008A1E68" w:rsidRDefault="00171879" w:rsidP="008A1E68">
            <w:pPr>
              <w:spacing w:line="360" w:lineRule="auto"/>
              <w:jc w:val="both"/>
              <w:rPr>
                <w:rFonts w:ascii="GHEA Grapalat" w:hAnsi="GHEA Grapalat"/>
                <w:sz w:val="24"/>
                <w:szCs w:val="24"/>
                <w:lang w:val="hy-AM"/>
              </w:rPr>
            </w:pPr>
          </w:p>
          <w:p w14:paraId="728C9EEC" w14:textId="77777777" w:rsidR="00171879" w:rsidRPr="008A1E68" w:rsidRDefault="00171879" w:rsidP="008A1E68">
            <w:pPr>
              <w:spacing w:line="360" w:lineRule="auto"/>
              <w:jc w:val="both"/>
              <w:rPr>
                <w:rFonts w:ascii="GHEA Grapalat" w:hAnsi="GHEA Grapalat"/>
                <w:sz w:val="24"/>
                <w:szCs w:val="24"/>
                <w:lang w:val="hy-AM"/>
              </w:rPr>
            </w:pPr>
          </w:p>
          <w:p w14:paraId="7C82FAD3" w14:textId="77777777" w:rsidR="00171879" w:rsidRPr="008A1E68" w:rsidRDefault="00171879" w:rsidP="008A1E68">
            <w:pPr>
              <w:spacing w:line="360" w:lineRule="auto"/>
              <w:jc w:val="both"/>
              <w:rPr>
                <w:rFonts w:ascii="GHEA Grapalat" w:hAnsi="GHEA Grapalat"/>
                <w:sz w:val="24"/>
                <w:szCs w:val="24"/>
                <w:lang w:val="hy-AM"/>
              </w:rPr>
            </w:pPr>
          </w:p>
          <w:p w14:paraId="125F746A" w14:textId="77777777" w:rsidR="00171879" w:rsidRPr="008A1E68" w:rsidRDefault="00171879" w:rsidP="008A1E68">
            <w:pPr>
              <w:spacing w:line="360" w:lineRule="auto"/>
              <w:jc w:val="both"/>
              <w:rPr>
                <w:rFonts w:ascii="GHEA Grapalat" w:hAnsi="GHEA Grapalat"/>
                <w:sz w:val="24"/>
                <w:szCs w:val="24"/>
                <w:lang w:val="hy-AM"/>
              </w:rPr>
            </w:pPr>
          </w:p>
          <w:p w14:paraId="2822BDDD" w14:textId="77777777" w:rsidR="00171879" w:rsidRPr="008A1E68" w:rsidRDefault="00171879" w:rsidP="008A1E68">
            <w:pPr>
              <w:spacing w:line="360" w:lineRule="auto"/>
              <w:jc w:val="both"/>
              <w:rPr>
                <w:rFonts w:ascii="GHEA Grapalat" w:hAnsi="GHEA Grapalat"/>
                <w:sz w:val="24"/>
                <w:szCs w:val="24"/>
                <w:lang w:val="hy-AM"/>
              </w:rPr>
            </w:pPr>
          </w:p>
          <w:p w14:paraId="747912F0" w14:textId="77777777" w:rsidR="00171879" w:rsidRPr="008A1E68" w:rsidRDefault="00171879" w:rsidP="008A1E68">
            <w:pPr>
              <w:spacing w:line="360" w:lineRule="auto"/>
              <w:jc w:val="both"/>
              <w:rPr>
                <w:rFonts w:ascii="GHEA Grapalat" w:hAnsi="GHEA Grapalat"/>
                <w:sz w:val="24"/>
                <w:szCs w:val="24"/>
                <w:lang w:val="hy-AM"/>
              </w:rPr>
            </w:pPr>
          </w:p>
          <w:p w14:paraId="550CB6E0" w14:textId="77777777" w:rsidR="001E7215" w:rsidRDefault="001E7215" w:rsidP="00D71EF0">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p>
          <w:p w14:paraId="0B7D4662" w14:textId="696723BF" w:rsidR="00171879" w:rsidRDefault="00171879" w:rsidP="008A1E68">
            <w:pPr>
              <w:spacing w:line="360" w:lineRule="auto"/>
              <w:jc w:val="both"/>
              <w:rPr>
                <w:rFonts w:ascii="GHEA Grapalat" w:hAnsi="GHEA Grapalat"/>
                <w:sz w:val="24"/>
                <w:szCs w:val="24"/>
                <w:lang w:val="hy-AM"/>
              </w:rPr>
            </w:pPr>
          </w:p>
          <w:p w14:paraId="34D34FFF" w14:textId="77777777" w:rsidR="00DB05C6" w:rsidRPr="008A1E68" w:rsidRDefault="00DB05C6" w:rsidP="008A1E68">
            <w:pPr>
              <w:spacing w:line="360" w:lineRule="auto"/>
              <w:jc w:val="both"/>
              <w:rPr>
                <w:rFonts w:ascii="GHEA Grapalat" w:hAnsi="GHEA Grapalat"/>
                <w:sz w:val="24"/>
                <w:szCs w:val="24"/>
                <w:lang w:val="hy-AM"/>
              </w:rPr>
            </w:pPr>
          </w:p>
          <w:p w14:paraId="3F5D2DD8" w14:textId="77777777" w:rsidR="00171879" w:rsidRPr="008A1E68" w:rsidRDefault="00171879" w:rsidP="008A1E68">
            <w:pPr>
              <w:spacing w:line="360" w:lineRule="auto"/>
              <w:jc w:val="both"/>
              <w:rPr>
                <w:rFonts w:ascii="GHEA Grapalat" w:hAnsi="GHEA Grapalat"/>
                <w:sz w:val="24"/>
                <w:szCs w:val="24"/>
                <w:lang w:val="hy-AM"/>
              </w:rPr>
            </w:pPr>
          </w:p>
          <w:p w14:paraId="4F5F680D" w14:textId="77777777" w:rsidR="00171879" w:rsidRPr="008A1E68" w:rsidRDefault="00171879" w:rsidP="008A1E68">
            <w:pPr>
              <w:spacing w:line="360" w:lineRule="auto"/>
              <w:jc w:val="both"/>
              <w:rPr>
                <w:rFonts w:ascii="GHEA Grapalat" w:hAnsi="GHEA Grapalat"/>
                <w:sz w:val="24"/>
                <w:szCs w:val="24"/>
                <w:lang w:val="hy-AM"/>
              </w:rPr>
            </w:pPr>
          </w:p>
          <w:p w14:paraId="7B0DEEE5" w14:textId="77777777" w:rsidR="00171879" w:rsidRPr="008A1E68" w:rsidRDefault="00171879" w:rsidP="008A1E68">
            <w:pPr>
              <w:spacing w:line="360" w:lineRule="auto"/>
              <w:jc w:val="both"/>
              <w:rPr>
                <w:rFonts w:ascii="GHEA Grapalat" w:hAnsi="GHEA Grapalat"/>
                <w:sz w:val="24"/>
                <w:szCs w:val="24"/>
                <w:lang w:val="hy-AM"/>
              </w:rPr>
            </w:pPr>
          </w:p>
          <w:p w14:paraId="7A5FBAC7" w14:textId="77777777" w:rsidR="00171879" w:rsidRPr="008A1E68" w:rsidRDefault="00171879" w:rsidP="008A1E68">
            <w:pPr>
              <w:spacing w:line="360" w:lineRule="auto"/>
              <w:jc w:val="both"/>
              <w:rPr>
                <w:rFonts w:ascii="GHEA Grapalat" w:hAnsi="GHEA Grapalat"/>
                <w:sz w:val="24"/>
                <w:szCs w:val="24"/>
                <w:lang w:val="hy-AM"/>
              </w:rPr>
            </w:pPr>
          </w:p>
          <w:p w14:paraId="5E12B9E9" w14:textId="77777777" w:rsidR="00171879" w:rsidRPr="008A1E68" w:rsidRDefault="00171879" w:rsidP="008A1E68">
            <w:pPr>
              <w:spacing w:line="360" w:lineRule="auto"/>
              <w:jc w:val="both"/>
              <w:rPr>
                <w:rFonts w:ascii="GHEA Grapalat" w:hAnsi="GHEA Grapalat"/>
                <w:sz w:val="24"/>
                <w:szCs w:val="24"/>
                <w:lang w:val="hy-AM"/>
              </w:rPr>
            </w:pPr>
          </w:p>
          <w:p w14:paraId="32261336" w14:textId="6D0F3A01" w:rsidR="00171879" w:rsidRPr="008A1E68" w:rsidRDefault="00171879" w:rsidP="00D71EF0">
            <w:pPr>
              <w:spacing w:line="360" w:lineRule="auto"/>
              <w:jc w:val="center"/>
              <w:rPr>
                <w:rFonts w:ascii="GHEA Grapalat" w:hAnsi="GHEA Grapalat"/>
                <w:sz w:val="24"/>
                <w:szCs w:val="24"/>
                <w:lang w:val="hy-AM"/>
              </w:rPr>
            </w:pPr>
            <w:r w:rsidRPr="00DE1684">
              <w:rPr>
                <w:rFonts w:ascii="GHEA Grapalat" w:hAnsi="GHEA Grapalat"/>
                <w:b/>
                <w:sz w:val="24"/>
                <w:szCs w:val="24"/>
                <w:lang w:val="hy-AM"/>
              </w:rPr>
              <w:t>Ընդունվել է</w:t>
            </w:r>
            <w:r w:rsidRPr="008A1E68">
              <w:rPr>
                <w:rFonts w:ascii="GHEA Grapalat" w:hAnsi="GHEA Grapalat"/>
                <w:sz w:val="24"/>
                <w:szCs w:val="24"/>
                <w:lang w:val="hy-AM"/>
              </w:rPr>
              <w:t>:</w:t>
            </w:r>
          </w:p>
          <w:p w14:paraId="3743687A" w14:textId="77777777" w:rsidR="00171879" w:rsidRPr="008A1E68" w:rsidRDefault="00171879" w:rsidP="008A1E68">
            <w:pPr>
              <w:spacing w:line="360" w:lineRule="auto"/>
              <w:jc w:val="both"/>
              <w:rPr>
                <w:rFonts w:ascii="GHEA Grapalat" w:hAnsi="GHEA Grapalat"/>
                <w:sz w:val="24"/>
                <w:szCs w:val="24"/>
                <w:lang w:val="hy-AM"/>
              </w:rPr>
            </w:pPr>
          </w:p>
          <w:p w14:paraId="43C7F370" w14:textId="77777777" w:rsidR="00D71EF0" w:rsidRDefault="00D71EF0" w:rsidP="008A1E68">
            <w:pPr>
              <w:spacing w:line="360" w:lineRule="auto"/>
              <w:jc w:val="both"/>
              <w:rPr>
                <w:rFonts w:ascii="GHEA Grapalat" w:hAnsi="GHEA Grapalat"/>
                <w:sz w:val="24"/>
                <w:szCs w:val="24"/>
                <w:lang w:val="hy-AM"/>
              </w:rPr>
            </w:pPr>
          </w:p>
          <w:p w14:paraId="207B83F4" w14:textId="08F989FB" w:rsidR="00DE1684" w:rsidRDefault="00171879" w:rsidP="00DE1684">
            <w:pPr>
              <w:spacing w:line="360" w:lineRule="auto"/>
              <w:jc w:val="center"/>
              <w:rPr>
                <w:rFonts w:ascii="GHEA Grapalat" w:hAnsi="GHEA Grapalat"/>
                <w:sz w:val="24"/>
                <w:szCs w:val="24"/>
                <w:lang w:val="hy-AM"/>
              </w:rPr>
            </w:pPr>
            <w:r w:rsidRPr="00DE1684">
              <w:rPr>
                <w:rFonts w:ascii="GHEA Grapalat" w:hAnsi="GHEA Grapalat"/>
                <w:b/>
                <w:sz w:val="24"/>
                <w:szCs w:val="24"/>
                <w:lang w:val="hy-AM"/>
              </w:rPr>
              <w:t>Ընդունվել է</w:t>
            </w:r>
            <w:r w:rsidR="00DE1684">
              <w:rPr>
                <w:rFonts w:ascii="GHEA Grapalat" w:hAnsi="GHEA Grapalat"/>
                <w:b/>
                <w:sz w:val="24"/>
                <w:szCs w:val="24"/>
                <w:lang w:val="hy-AM"/>
              </w:rPr>
              <w:t>:</w:t>
            </w:r>
          </w:p>
          <w:p w14:paraId="68FEA848" w14:textId="77777777" w:rsidR="00171879" w:rsidRPr="008A1E68" w:rsidRDefault="00171879" w:rsidP="008A1E68">
            <w:pPr>
              <w:spacing w:line="360" w:lineRule="auto"/>
              <w:jc w:val="both"/>
              <w:rPr>
                <w:rFonts w:ascii="GHEA Grapalat" w:hAnsi="GHEA Grapalat"/>
                <w:sz w:val="24"/>
                <w:szCs w:val="24"/>
                <w:lang w:val="hy-AM"/>
              </w:rPr>
            </w:pPr>
          </w:p>
          <w:p w14:paraId="41ACC803" w14:textId="77777777" w:rsidR="00171879" w:rsidRPr="008A1E68" w:rsidRDefault="00171879" w:rsidP="008A1E68">
            <w:pPr>
              <w:spacing w:line="360" w:lineRule="auto"/>
              <w:jc w:val="both"/>
              <w:rPr>
                <w:rFonts w:ascii="GHEA Grapalat" w:hAnsi="GHEA Grapalat"/>
                <w:sz w:val="24"/>
                <w:szCs w:val="24"/>
                <w:lang w:val="hy-AM"/>
              </w:rPr>
            </w:pPr>
          </w:p>
          <w:p w14:paraId="4092A0A6" w14:textId="29B0BBE9" w:rsidR="00171879" w:rsidRDefault="00171879" w:rsidP="008A1E68">
            <w:pPr>
              <w:spacing w:line="360" w:lineRule="auto"/>
              <w:jc w:val="both"/>
              <w:rPr>
                <w:rFonts w:ascii="GHEA Grapalat" w:hAnsi="GHEA Grapalat"/>
                <w:sz w:val="24"/>
                <w:szCs w:val="24"/>
                <w:lang w:val="hy-AM"/>
              </w:rPr>
            </w:pPr>
          </w:p>
          <w:p w14:paraId="7C259E0D" w14:textId="77777777" w:rsidR="00DB05C6" w:rsidRPr="008A1E68" w:rsidRDefault="00DB05C6" w:rsidP="008A1E68">
            <w:pPr>
              <w:spacing w:line="360" w:lineRule="auto"/>
              <w:jc w:val="both"/>
              <w:rPr>
                <w:rFonts w:ascii="GHEA Grapalat" w:hAnsi="GHEA Grapalat"/>
                <w:sz w:val="24"/>
                <w:szCs w:val="24"/>
                <w:lang w:val="hy-AM"/>
              </w:rPr>
            </w:pPr>
          </w:p>
          <w:p w14:paraId="73CBAA21" w14:textId="77777777" w:rsidR="00DE1684" w:rsidRDefault="00171879" w:rsidP="00D71EF0">
            <w:pPr>
              <w:spacing w:line="360" w:lineRule="auto"/>
              <w:jc w:val="center"/>
              <w:rPr>
                <w:rFonts w:ascii="GHEA Grapalat" w:hAnsi="GHEA Grapalat"/>
                <w:b/>
                <w:sz w:val="24"/>
                <w:szCs w:val="24"/>
                <w:lang w:val="hy-AM"/>
              </w:rPr>
            </w:pPr>
            <w:r w:rsidRPr="00DE1684">
              <w:rPr>
                <w:rFonts w:ascii="GHEA Grapalat" w:hAnsi="GHEA Grapalat"/>
                <w:b/>
                <w:sz w:val="24"/>
                <w:szCs w:val="24"/>
                <w:lang w:val="hy-AM"/>
              </w:rPr>
              <w:t>Ընդունվել է</w:t>
            </w:r>
          </w:p>
          <w:p w14:paraId="53F8E4B0" w14:textId="4A2D52B5" w:rsidR="00171879" w:rsidRDefault="00171879" w:rsidP="008A1E68">
            <w:pPr>
              <w:spacing w:line="360" w:lineRule="auto"/>
              <w:jc w:val="both"/>
              <w:rPr>
                <w:rFonts w:ascii="GHEA Grapalat" w:hAnsi="GHEA Grapalat"/>
                <w:sz w:val="24"/>
                <w:szCs w:val="24"/>
                <w:lang w:val="hy-AM"/>
              </w:rPr>
            </w:pPr>
          </w:p>
          <w:p w14:paraId="47CAB881" w14:textId="77777777" w:rsidR="00DB05C6" w:rsidRPr="008A1E68" w:rsidRDefault="00DB05C6" w:rsidP="008A1E68">
            <w:pPr>
              <w:spacing w:line="360" w:lineRule="auto"/>
              <w:jc w:val="both"/>
              <w:rPr>
                <w:rFonts w:ascii="GHEA Grapalat" w:hAnsi="GHEA Grapalat"/>
                <w:sz w:val="24"/>
                <w:szCs w:val="24"/>
                <w:lang w:val="hy-AM"/>
              </w:rPr>
            </w:pPr>
          </w:p>
          <w:p w14:paraId="15ECF97A" w14:textId="77777777" w:rsidR="00171879" w:rsidRPr="008A1E68" w:rsidRDefault="00171879" w:rsidP="008A1E68">
            <w:pPr>
              <w:spacing w:line="360" w:lineRule="auto"/>
              <w:jc w:val="both"/>
              <w:rPr>
                <w:rFonts w:ascii="GHEA Grapalat" w:hAnsi="GHEA Grapalat"/>
                <w:sz w:val="24"/>
                <w:szCs w:val="24"/>
                <w:lang w:val="hy-AM"/>
              </w:rPr>
            </w:pPr>
          </w:p>
          <w:p w14:paraId="01146DF7" w14:textId="77777777" w:rsidR="00171879" w:rsidRPr="008A1E68" w:rsidRDefault="00171879" w:rsidP="008A1E68">
            <w:pPr>
              <w:spacing w:line="360" w:lineRule="auto"/>
              <w:jc w:val="both"/>
              <w:rPr>
                <w:rFonts w:ascii="GHEA Grapalat" w:hAnsi="GHEA Grapalat"/>
                <w:sz w:val="24"/>
                <w:szCs w:val="24"/>
                <w:lang w:val="hy-AM"/>
              </w:rPr>
            </w:pPr>
          </w:p>
          <w:p w14:paraId="733543BB" w14:textId="77777777" w:rsidR="00DE1684" w:rsidRDefault="00DE1684" w:rsidP="00D71EF0">
            <w:pPr>
              <w:spacing w:line="360" w:lineRule="auto"/>
              <w:jc w:val="center"/>
              <w:rPr>
                <w:rFonts w:ascii="GHEA Grapalat" w:hAnsi="GHEA Grapalat"/>
                <w:b/>
                <w:sz w:val="24"/>
                <w:szCs w:val="24"/>
                <w:lang w:val="hy-AM"/>
              </w:rPr>
            </w:pPr>
            <w:r>
              <w:rPr>
                <w:rFonts w:ascii="GHEA Grapalat" w:hAnsi="GHEA Grapalat"/>
                <w:b/>
                <w:sz w:val="24"/>
                <w:szCs w:val="24"/>
                <w:lang w:val="hy-AM"/>
              </w:rPr>
              <w:t>Ընդունվել է:</w:t>
            </w:r>
          </w:p>
          <w:p w14:paraId="545E2013" w14:textId="47150308" w:rsidR="00171879" w:rsidRDefault="00171879" w:rsidP="008A1E68">
            <w:pPr>
              <w:spacing w:line="360" w:lineRule="auto"/>
              <w:jc w:val="both"/>
              <w:rPr>
                <w:rFonts w:ascii="GHEA Grapalat" w:hAnsi="GHEA Grapalat"/>
                <w:sz w:val="24"/>
                <w:szCs w:val="24"/>
                <w:lang w:val="hy-AM"/>
              </w:rPr>
            </w:pPr>
          </w:p>
          <w:p w14:paraId="0C221F67" w14:textId="77777777" w:rsidR="00DB05C6" w:rsidRPr="008A1E68" w:rsidRDefault="00DB05C6" w:rsidP="008A1E68">
            <w:pPr>
              <w:spacing w:line="360" w:lineRule="auto"/>
              <w:jc w:val="both"/>
              <w:rPr>
                <w:rFonts w:ascii="GHEA Grapalat" w:hAnsi="GHEA Grapalat"/>
                <w:sz w:val="24"/>
                <w:szCs w:val="24"/>
                <w:lang w:val="hy-AM"/>
              </w:rPr>
            </w:pPr>
          </w:p>
          <w:p w14:paraId="5E492648" w14:textId="77777777" w:rsidR="00171879" w:rsidRPr="008A1E68" w:rsidRDefault="00171879" w:rsidP="008A1E68">
            <w:pPr>
              <w:spacing w:line="360" w:lineRule="auto"/>
              <w:jc w:val="both"/>
              <w:rPr>
                <w:rFonts w:ascii="GHEA Grapalat" w:hAnsi="GHEA Grapalat"/>
                <w:sz w:val="24"/>
                <w:szCs w:val="24"/>
                <w:lang w:val="hy-AM"/>
              </w:rPr>
            </w:pPr>
          </w:p>
          <w:p w14:paraId="5AE7ADBC" w14:textId="77777777" w:rsidR="00171879" w:rsidRPr="008A1E68" w:rsidRDefault="00171879" w:rsidP="008A1E68">
            <w:pPr>
              <w:spacing w:line="360" w:lineRule="auto"/>
              <w:jc w:val="both"/>
              <w:rPr>
                <w:rFonts w:ascii="GHEA Grapalat" w:hAnsi="GHEA Grapalat"/>
                <w:sz w:val="24"/>
                <w:szCs w:val="24"/>
                <w:lang w:val="hy-AM"/>
              </w:rPr>
            </w:pPr>
          </w:p>
          <w:p w14:paraId="427FD8E9" w14:textId="77777777" w:rsidR="00DE1684" w:rsidRPr="00DE1684" w:rsidRDefault="00171879" w:rsidP="00DE1684">
            <w:pPr>
              <w:spacing w:line="360" w:lineRule="auto"/>
              <w:jc w:val="center"/>
              <w:rPr>
                <w:rFonts w:ascii="GHEA Grapalat" w:hAnsi="GHEA Grapalat"/>
                <w:b/>
                <w:sz w:val="24"/>
                <w:szCs w:val="24"/>
                <w:lang w:val="hy-AM"/>
              </w:rPr>
            </w:pPr>
            <w:r w:rsidRPr="00DE1684">
              <w:rPr>
                <w:rFonts w:ascii="GHEA Grapalat" w:hAnsi="GHEA Grapalat"/>
                <w:b/>
                <w:sz w:val="24"/>
                <w:szCs w:val="24"/>
                <w:lang w:val="hy-AM"/>
              </w:rPr>
              <w:t>Ընդունվել է</w:t>
            </w:r>
            <w:r w:rsidR="00DE1684" w:rsidRPr="00DE1684">
              <w:rPr>
                <w:rFonts w:ascii="GHEA Grapalat" w:hAnsi="GHEA Grapalat"/>
                <w:b/>
                <w:sz w:val="24"/>
                <w:szCs w:val="24"/>
                <w:lang w:val="hy-AM"/>
              </w:rPr>
              <w:t>:</w:t>
            </w:r>
          </w:p>
          <w:p w14:paraId="2233A792" w14:textId="141B6F90" w:rsidR="00171879" w:rsidRDefault="00171879" w:rsidP="008A1E68">
            <w:pPr>
              <w:spacing w:line="360" w:lineRule="auto"/>
              <w:jc w:val="both"/>
              <w:rPr>
                <w:rFonts w:ascii="GHEA Grapalat" w:hAnsi="GHEA Grapalat"/>
                <w:sz w:val="24"/>
                <w:szCs w:val="24"/>
                <w:lang w:val="hy-AM"/>
              </w:rPr>
            </w:pPr>
          </w:p>
          <w:p w14:paraId="7B93A32D" w14:textId="77777777" w:rsidR="00DB05C6" w:rsidRPr="008A1E68" w:rsidRDefault="00DB05C6" w:rsidP="008A1E68">
            <w:pPr>
              <w:spacing w:line="360" w:lineRule="auto"/>
              <w:jc w:val="both"/>
              <w:rPr>
                <w:rFonts w:ascii="GHEA Grapalat" w:hAnsi="GHEA Grapalat"/>
                <w:sz w:val="24"/>
                <w:szCs w:val="24"/>
                <w:lang w:val="hy-AM"/>
              </w:rPr>
            </w:pPr>
          </w:p>
          <w:p w14:paraId="2ECC44C4" w14:textId="77777777" w:rsidR="00171879" w:rsidRPr="008A1E68" w:rsidRDefault="00171879" w:rsidP="008A1E68">
            <w:pPr>
              <w:spacing w:line="360" w:lineRule="auto"/>
              <w:jc w:val="both"/>
              <w:rPr>
                <w:rFonts w:ascii="GHEA Grapalat" w:hAnsi="GHEA Grapalat"/>
                <w:sz w:val="24"/>
                <w:szCs w:val="24"/>
                <w:lang w:val="hy-AM"/>
              </w:rPr>
            </w:pPr>
          </w:p>
          <w:p w14:paraId="04023CAC" w14:textId="77777777" w:rsidR="00171879" w:rsidRPr="008A1E68" w:rsidRDefault="00171879" w:rsidP="008A1E68">
            <w:pPr>
              <w:spacing w:line="360" w:lineRule="auto"/>
              <w:jc w:val="both"/>
              <w:rPr>
                <w:rFonts w:ascii="GHEA Grapalat" w:hAnsi="GHEA Grapalat"/>
                <w:sz w:val="24"/>
                <w:szCs w:val="24"/>
                <w:lang w:val="hy-AM"/>
              </w:rPr>
            </w:pPr>
          </w:p>
          <w:p w14:paraId="3CB910DA" w14:textId="77777777" w:rsidR="00171879" w:rsidRPr="008A1E68" w:rsidRDefault="00171879" w:rsidP="008A1E68">
            <w:pPr>
              <w:spacing w:line="360" w:lineRule="auto"/>
              <w:jc w:val="both"/>
              <w:rPr>
                <w:rFonts w:ascii="GHEA Grapalat" w:hAnsi="GHEA Grapalat"/>
                <w:sz w:val="24"/>
                <w:szCs w:val="24"/>
                <w:lang w:val="hy-AM"/>
              </w:rPr>
            </w:pPr>
          </w:p>
          <w:p w14:paraId="32B6E092" w14:textId="0B5DB01E" w:rsidR="00DE1684" w:rsidRDefault="00171879" w:rsidP="00DE1684">
            <w:pPr>
              <w:spacing w:line="360" w:lineRule="auto"/>
              <w:jc w:val="center"/>
              <w:rPr>
                <w:rFonts w:ascii="GHEA Grapalat" w:hAnsi="GHEA Grapalat"/>
                <w:b/>
                <w:sz w:val="24"/>
                <w:szCs w:val="24"/>
                <w:lang w:val="hy-AM"/>
              </w:rPr>
            </w:pPr>
            <w:r w:rsidRPr="00DE1684">
              <w:rPr>
                <w:rFonts w:ascii="GHEA Grapalat" w:hAnsi="GHEA Grapalat"/>
                <w:b/>
                <w:sz w:val="24"/>
                <w:szCs w:val="24"/>
                <w:lang w:val="hy-AM"/>
              </w:rPr>
              <w:t>Ընդունվել է մաս</w:t>
            </w:r>
            <w:r w:rsidR="00DB05C6">
              <w:rPr>
                <w:rFonts w:ascii="GHEA Grapalat" w:hAnsi="GHEA Grapalat"/>
                <w:b/>
                <w:sz w:val="24"/>
                <w:szCs w:val="24"/>
                <w:lang w:val="hy-AM"/>
              </w:rPr>
              <w:t>նակի</w:t>
            </w:r>
            <w:r w:rsidR="00DE1684">
              <w:rPr>
                <w:rFonts w:ascii="GHEA Grapalat" w:hAnsi="GHEA Grapalat"/>
                <w:b/>
                <w:sz w:val="24"/>
                <w:szCs w:val="24"/>
                <w:lang w:val="hy-AM"/>
              </w:rPr>
              <w:t>:</w:t>
            </w:r>
          </w:p>
          <w:p w14:paraId="4EF8EDB9" w14:textId="5886494C" w:rsidR="00741D98" w:rsidRPr="008A1E68" w:rsidRDefault="00171879" w:rsidP="008A1E68">
            <w:pPr>
              <w:spacing w:line="360" w:lineRule="auto"/>
              <w:jc w:val="both"/>
              <w:rPr>
                <w:rFonts w:ascii="GHEA Grapalat" w:hAnsi="GHEA Grapalat" w:cs="Calibri"/>
                <w:color w:val="2C2D2E"/>
                <w:sz w:val="24"/>
                <w:szCs w:val="24"/>
                <w:lang w:val="hy-AM" w:eastAsia="en-US"/>
              </w:rPr>
            </w:pPr>
            <w:r w:rsidRPr="008A1E68">
              <w:rPr>
                <w:rFonts w:ascii="GHEA Grapalat" w:hAnsi="GHEA Grapalat"/>
                <w:sz w:val="24"/>
                <w:szCs w:val="24"/>
                <w:lang w:val="hy-AM"/>
              </w:rPr>
              <w:lastRenderedPageBreak/>
              <w:t xml:space="preserve"> </w:t>
            </w:r>
            <w:r w:rsidRPr="008A1E68">
              <w:rPr>
                <w:rFonts w:ascii="GHEA Grapalat" w:hAnsi="GHEA Grapalat" w:cs="Calibri"/>
                <w:color w:val="2C2D2E"/>
                <w:sz w:val="24"/>
                <w:szCs w:val="24"/>
                <w:lang w:val="hy-AM" w:eastAsia="en-US"/>
              </w:rPr>
              <w:t>«</w:t>
            </w:r>
            <w:r w:rsidRPr="008A1E68">
              <w:rPr>
                <w:rFonts w:ascii="GHEA Grapalat" w:hAnsi="GHEA Grapalat"/>
                <w:sz w:val="24"/>
                <w:szCs w:val="24"/>
                <w:lang w:val="hy-AM"/>
              </w:rPr>
              <w:t xml:space="preserve">փոստային կապի ունիվերսալ </w:t>
            </w:r>
            <w:r w:rsidRPr="008A1E68">
              <w:rPr>
                <w:rFonts w:ascii="GHEA Grapalat" w:hAnsi="GHEA Grapalat" w:cs="Calibri"/>
                <w:color w:val="2C2D2E"/>
                <w:sz w:val="24"/>
                <w:szCs w:val="24"/>
                <w:lang w:val="hy-AM" w:eastAsia="en-US"/>
              </w:rPr>
              <w:t xml:space="preserve">ծառայություններ» հասկացության սահմանումը բխում է </w:t>
            </w:r>
            <w:r w:rsidR="00741D98" w:rsidRPr="008A1E68">
              <w:rPr>
                <w:rFonts w:ascii="GHEA Grapalat" w:hAnsi="GHEA Grapalat" w:cs="Calibri"/>
                <w:color w:val="2C2D2E"/>
                <w:sz w:val="24"/>
                <w:szCs w:val="24"/>
                <w:lang w:val="hy-AM" w:eastAsia="en-US"/>
              </w:rPr>
              <w:t>ՀՓՄ կոնվենցիայի սահմանումից:</w:t>
            </w:r>
          </w:p>
          <w:p w14:paraId="4BCE0D1E" w14:textId="7E744E9E" w:rsidR="00171879" w:rsidRPr="008A1E68" w:rsidRDefault="00171879" w:rsidP="008A1E68">
            <w:pPr>
              <w:spacing w:line="360" w:lineRule="auto"/>
              <w:jc w:val="both"/>
              <w:rPr>
                <w:rFonts w:ascii="GHEA Grapalat" w:hAnsi="GHEA Grapalat" w:cs="Calibri"/>
                <w:color w:val="2C2D2E"/>
                <w:sz w:val="24"/>
                <w:szCs w:val="24"/>
                <w:lang w:val="hy-AM" w:eastAsia="en-US"/>
              </w:rPr>
            </w:pPr>
            <w:r w:rsidRPr="008A1E68">
              <w:rPr>
                <w:rFonts w:ascii="GHEA Grapalat" w:hAnsi="GHEA Grapalat" w:cs="Calibri"/>
                <w:color w:val="2C2D2E"/>
                <w:sz w:val="24"/>
                <w:szCs w:val="24"/>
                <w:lang w:val="hy-AM" w:eastAsia="en-US"/>
              </w:rPr>
              <w:t>Նախագծի 3-րդ հոդվածով լրացվող՝ Օրենքի 3</w:t>
            </w:r>
            <w:r w:rsidRPr="008A1E68">
              <w:rPr>
                <w:rFonts w:ascii="Cambria Math" w:hAnsi="Cambria Math" w:cs="Cambria Math"/>
                <w:color w:val="2C2D2E"/>
                <w:sz w:val="24"/>
                <w:szCs w:val="24"/>
                <w:lang w:val="hy-AM" w:eastAsia="en-US"/>
              </w:rPr>
              <w:t>․</w:t>
            </w:r>
            <w:r w:rsidRPr="008A1E68">
              <w:rPr>
                <w:rFonts w:ascii="GHEA Grapalat" w:hAnsi="GHEA Grapalat" w:cs="Calibri"/>
                <w:color w:val="2C2D2E"/>
                <w:sz w:val="24"/>
                <w:szCs w:val="24"/>
                <w:lang w:val="hy-AM" w:eastAsia="en-US"/>
              </w:rPr>
              <w:t>3-րդ հոդվածի 1-ին մասը խմբագրվել է:</w:t>
            </w:r>
          </w:p>
          <w:p w14:paraId="5BB08847" w14:textId="77777777" w:rsidR="00171879" w:rsidRPr="008A1E68" w:rsidRDefault="00171879" w:rsidP="008A1E68">
            <w:pPr>
              <w:spacing w:line="360" w:lineRule="auto"/>
              <w:jc w:val="both"/>
              <w:rPr>
                <w:rFonts w:ascii="GHEA Grapalat" w:hAnsi="GHEA Grapalat" w:cs="Calibri"/>
                <w:color w:val="2C2D2E"/>
                <w:sz w:val="24"/>
                <w:szCs w:val="24"/>
                <w:lang w:val="hy-AM" w:eastAsia="en-US"/>
              </w:rPr>
            </w:pPr>
          </w:p>
          <w:p w14:paraId="3BF02A7C" w14:textId="77777777" w:rsidR="00171879" w:rsidRPr="008A1E68" w:rsidRDefault="00171879" w:rsidP="008A1E68">
            <w:pPr>
              <w:spacing w:line="360" w:lineRule="auto"/>
              <w:jc w:val="both"/>
              <w:rPr>
                <w:rFonts w:ascii="GHEA Grapalat" w:hAnsi="GHEA Grapalat" w:cs="Calibri"/>
                <w:color w:val="2C2D2E"/>
                <w:sz w:val="24"/>
                <w:szCs w:val="24"/>
                <w:lang w:val="hy-AM" w:eastAsia="en-US"/>
              </w:rPr>
            </w:pPr>
          </w:p>
          <w:p w14:paraId="55B1786D" w14:textId="77777777" w:rsidR="00171879" w:rsidRPr="008A1E68" w:rsidRDefault="00171879" w:rsidP="008A1E68">
            <w:pPr>
              <w:spacing w:line="360" w:lineRule="auto"/>
              <w:jc w:val="both"/>
              <w:rPr>
                <w:rFonts w:ascii="GHEA Grapalat" w:hAnsi="GHEA Grapalat" w:cs="Calibri"/>
                <w:color w:val="2C2D2E"/>
                <w:sz w:val="24"/>
                <w:szCs w:val="24"/>
                <w:lang w:val="hy-AM" w:eastAsia="en-US"/>
              </w:rPr>
            </w:pPr>
          </w:p>
          <w:p w14:paraId="23163D87" w14:textId="77777777" w:rsidR="00171879" w:rsidRPr="008A1E68" w:rsidRDefault="00171879" w:rsidP="008A1E68">
            <w:pPr>
              <w:spacing w:line="360" w:lineRule="auto"/>
              <w:jc w:val="both"/>
              <w:rPr>
                <w:rFonts w:ascii="GHEA Grapalat" w:hAnsi="GHEA Grapalat" w:cs="Calibri"/>
                <w:color w:val="2C2D2E"/>
                <w:sz w:val="24"/>
                <w:szCs w:val="24"/>
                <w:lang w:val="hy-AM" w:eastAsia="en-US"/>
              </w:rPr>
            </w:pPr>
          </w:p>
          <w:p w14:paraId="591A1F3D" w14:textId="77777777" w:rsidR="00171879" w:rsidRPr="008A1E68" w:rsidRDefault="00171879" w:rsidP="008A1E68">
            <w:pPr>
              <w:spacing w:line="360" w:lineRule="auto"/>
              <w:jc w:val="both"/>
              <w:rPr>
                <w:rFonts w:ascii="GHEA Grapalat" w:hAnsi="GHEA Grapalat" w:cs="Calibri"/>
                <w:color w:val="2C2D2E"/>
                <w:sz w:val="24"/>
                <w:szCs w:val="24"/>
                <w:lang w:val="hy-AM" w:eastAsia="en-US"/>
              </w:rPr>
            </w:pPr>
          </w:p>
          <w:p w14:paraId="173456E1" w14:textId="77777777" w:rsidR="00171879" w:rsidRPr="008A1E68" w:rsidRDefault="00171879" w:rsidP="008A1E68">
            <w:pPr>
              <w:spacing w:line="360" w:lineRule="auto"/>
              <w:jc w:val="both"/>
              <w:rPr>
                <w:rFonts w:ascii="GHEA Grapalat" w:hAnsi="GHEA Grapalat" w:cs="Calibri"/>
                <w:color w:val="2C2D2E"/>
                <w:sz w:val="24"/>
                <w:szCs w:val="24"/>
                <w:lang w:val="hy-AM" w:eastAsia="en-US"/>
              </w:rPr>
            </w:pPr>
          </w:p>
          <w:p w14:paraId="16C87D51" w14:textId="77777777" w:rsidR="00DE1684" w:rsidRPr="00DE1684" w:rsidRDefault="00DE1684" w:rsidP="00DE1684">
            <w:pPr>
              <w:spacing w:line="360" w:lineRule="auto"/>
              <w:jc w:val="center"/>
              <w:rPr>
                <w:rFonts w:ascii="GHEA Grapalat" w:hAnsi="GHEA Grapalat" w:cs="Calibri"/>
                <w:b/>
                <w:color w:val="2C2D2E"/>
                <w:sz w:val="24"/>
                <w:szCs w:val="24"/>
                <w:lang w:val="hy-AM" w:eastAsia="en-US"/>
              </w:rPr>
            </w:pPr>
            <w:r w:rsidRPr="00DE1684">
              <w:rPr>
                <w:rFonts w:ascii="GHEA Grapalat" w:hAnsi="GHEA Grapalat" w:cs="Calibri"/>
                <w:b/>
                <w:color w:val="2C2D2E"/>
                <w:sz w:val="24"/>
                <w:szCs w:val="24"/>
                <w:lang w:val="hy-AM" w:eastAsia="en-US"/>
              </w:rPr>
              <w:t>Ընդունվել է:</w:t>
            </w:r>
          </w:p>
          <w:p w14:paraId="291DC1F2" w14:textId="65766C59" w:rsidR="00171879" w:rsidRPr="008A1E68" w:rsidRDefault="00171879" w:rsidP="00DE1684">
            <w:pPr>
              <w:spacing w:line="360" w:lineRule="auto"/>
              <w:jc w:val="center"/>
              <w:rPr>
                <w:rFonts w:ascii="GHEA Grapalat" w:hAnsi="GHEA Grapalat" w:cs="Calibri"/>
                <w:color w:val="2C2D2E"/>
                <w:sz w:val="24"/>
                <w:szCs w:val="24"/>
                <w:lang w:val="hy-AM" w:eastAsia="en-US"/>
              </w:rPr>
            </w:pPr>
          </w:p>
          <w:p w14:paraId="01321D71"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6D2E71AA"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7B98D011"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482C0868"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0566CFA"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6C3CC609"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21C77D6E"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E479C8F"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453DB31" w14:textId="77777777" w:rsidR="008C5E14" w:rsidRDefault="00741D98" w:rsidP="008C5E14">
            <w:pPr>
              <w:spacing w:line="360" w:lineRule="auto"/>
              <w:jc w:val="center"/>
              <w:rPr>
                <w:rFonts w:ascii="GHEA Grapalat" w:hAnsi="GHEA Grapalat" w:cs="Calibri"/>
                <w:b/>
                <w:color w:val="2C2D2E"/>
                <w:sz w:val="24"/>
                <w:szCs w:val="24"/>
                <w:lang w:val="hy-AM" w:eastAsia="en-US"/>
              </w:rPr>
            </w:pPr>
            <w:r w:rsidRPr="008C5E14">
              <w:rPr>
                <w:rFonts w:ascii="GHEA Grapalat" w:hAnsi="GHEA Grapalat" w:cs="Calibri"/>
                <w:b/>
                <w:color w:val="2C2D2E"/>
                <w:sz w:val="24"/>
                <w:szCs w:val="24"/>
                <w:lang w:val="hy-AM" w:eastAsia="en-US"/>
              </w:rPr>
              <w:lastRenderedPageBreak/>
              <w:t>Ընդունվել է</w:t>
            </w:r>
            <w:r w:rsidR="008C5E14">
              <w:rPr>
                <w:rFonts w:ascii="GHEA Grapalat" w:hAnsi="GHEA Grapalat" w:cs="Calibri"/>
                <w:b/>
                <w:color w:val="2C2D2E"/>
                <w:sz w:val="24"/>
                <w:szCs w:val="24"/>
                <w:lang w:val="hy-AM" w:eastAsia="en-US"/>
              </w:rPr>
              <w:t>:</w:t>
            </w:r>
          </w:p>
          <w:p w14:paraId="59AC0C83" w14:textId="0B277265" w:rsidR="00741D98" w:rsidRDefault="00741D98" w:rsidP="008A1E68">
            <w:pPr>
              <w:spacing w:line="360" w:lineRule="auto"/>
              <w:jc w:val="both"/>
              <w:rPr>
                <w:rFonts w:ascii="GHEA Grapalat" w:hAnsi="GHEA Grapalat" w:cs="Calibri"/>
                <w:color w:val="2C2D2E"/>
                <w:sz w:val="24"/>
                <w:szCs w:val="24"/>
                <w:lang w:val="hy-AM" w:eastAsia="en-US"/>
              </w:rPr>
            </w:pPr>
          </w:p>
          <w:p w14:paraId="035C3AED" w14:textId="77777777" w:rsidR="00DB05C6" w:rsidRPr="008A1E68" w:rsidRDefault="00DB05C6" w:rsidP="008A1E68">
            <w:pPr>
              <w:spacing w:line="360" w:lineRule="auto"/>
              <w:jc w:val="both"/>
              <w:rPr>
                <w:rFonts w:ascii="GHEA Grapalat" w:hAnsi="GHEA Grapalat" w:cs="Calibri"/>
                <w:color w:val="2C2D2E"/>
                <w:sz w:val="24"/>
                <w:szCs w:val="24"/>
                <w:lang w:val="hy-AM" w:eastAsia="en-US"/>
              </w:rPr>
            </w:pPr>
          </w:p>
          <w:p w14:paraId="2D9E14C6"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3ABB020F"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792FB52"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3D92A998"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76BE2006"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76B4E09F"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4A377446"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2B4AFC02"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3DCA3542"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29812C8" w14:textId="4332EA65" w:rsidR="008C5E14" w:rsidRDefault="00741D98" w:rsidP="008C5E14">
            <w:pPr>
              <w:spacing w:line="360" w:lineRule="auto"/>
              <w:jc w:val="center"/>
              <w:rPr>
                <w:rFonts w:ascii="GHEA Grapalat" w:hAnsi="GHEA Grapalat" w:cs="Calibri"/>
                <w:b/>
                <w:color w:val="2C2D2E"/>
                <w:sz w:val="24"/>
                <w:szCs w:val="24"/>
                <w:lang w:val="hy-AM" w:eastAsia="en-US"/>
              </w:rPr>
            </w:pPr>
            <w:r w:rsidRPr="008C5E14">
              <w:rPr>
                <w:rFonts w:ascii="GHEA Grapalat" w:hAnsi="GHEA Grapalat" w:cs="Calibri"/>
                <w:b/>
                <w:color w:val="2C2D2E"/>
                <w:sz w:val="24"/>
                <w:szCs w:val="24"/>
                <w:lang w:val="hy-AM" w:eastAsia="en-US"/>
              </w:rPr>
              <w:t>Ընդունվել է</w:t>
            </w:r>
            <w:r w:rsidR="008C5E14">
              <w:rPr>
                <w:rFonts w:ascii="GHEA Grapalat" w:hAnsi="GHEA Grapalat" w:cs="Calibri"/>
                <w:b/>
                <w:color w:val="2C2D2E"/>
                <w:sz w:val="24"/>
                <w:szCs w:val="24"/>
                <w:lang w:val="hy-AM" w:eastAsia="en-US"/>
              </w:rPr>
              <w:t>:</w:t>
            </w:r>
          </w:p>
          <w:p w14:paraId="4EFC8317"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0ACE74FE"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7A3AF78E"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69C1375"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FD9DFC9"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8FF0510"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195F5584"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0536268E"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6AB199B6"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794BDB16"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79F3C809"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7FC43CEE"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2476B94B" w14:textId="77777777" w:rsidR="00DB05C6" w:rsidRDefault="00DB05C6" w:rsidP="008C5E14">
            <w:pPr>
              <w:spacing w:line="360" w:lineRule="auto"/>
              <w:jc w:val="center"/>
              <w:rPr>
                <w:rFonts w:ascii="GHEA Grapalat" w:hAnsi="GHEA Grapalat" w:cs="Calibri"/>
                <w:b/>
                <w:color w:val="2C2D2E"/>
                <w:sz w:val="24"/>
                <w:szCs w:val="24"/>
                <w:lang w:val="hy-AM" w:eastAsia="en-US"/>
              </w:rPr>
            </w:pPr>
          </w:p>
          <w:p w14:paraId="2A79A440" w14:textId="044D4C5A" w:rsidR="00741D98" w:rsidRPr="008A1E68" w:rsidRDefault="00741D98" w:rsidP="008C5E14">
            <w:pPr>
              <w:spacing w:line="360" w:lineRule="auto"/>
              <w:jc w:val="center"/>
              <w:rPr>
                <w:rFonts w:ascii="GHEA Grapalat" w:hAnsi="GHEA Grapalat" w:cs="Calibri"/>
                <w:color w:val="2C2D2E"/>
                <w:sz w:val="24"/>
                <w:szCs w:val="24"/>
                <w:lang w:val="hy-AM" w:eastAsia="en-US"/>
              </w:rPr>
            </w:pPr>
            <w:r w:rsidRPr="008C5E14">
              <w:rPr>
                <w:rFonts w:ascii="GHEA Grapalat" w:hAnsi="GHEA Grapalat" w:cs="Calibri"/>
                <w:b/>
                <w:color w:val="2C2D2E"/>
                <w:sz w:val="24"/>
                <w:szCs w:val="24"/>
                <w:lang w:val="hy-AM" w:eastAsia="en-US"/>
              </w:rPr>
              <w:t>Ընդունվել է</w:t>
            </w:r>
            <w:r w:rsidR="008C5E14">
              <w:rPr>
                <w:rFonts w:ascii="GHEA Grapalat" w:hAnsi="GHEA Grapalat" w:cs="Calibri"/>
                <w:color w:val="2C2D2E"/>
                <w:sz w:val="24"/>
                <w:szCs w:val="24"/>
                <w:lang w:val="hy-AM" w:eastAsia="en-US"/>
              </w:rPr>
              <w:t>:</w:t>
            </w:r>
          </w:p>
          <w:p w14:paraId="45B66D06"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3A23A541"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5AFB7BCF" w14:textId="59EA9F99" w:rsidR="00741D98" w:rsidRDefault="00741D98" w:rsidP="008A1E68">
            <w:pPr>
              <w:spacing w:line="360" w:lineRule="auto"/>
              <w:jc w:val="both"/>
              <w:rPr>
                <w:rFonts w:ascii="GHEA Grapalat" w:hAnsi="GHEA Grapalat" w:cs="Calibri"/>
                <w:color w:val="2C2D2E"/>
                <w:sz w:val="24"/>
                <w:szCs w:val="24"/>
                <w:lang w:val="hy-AM" w:eastAsia="en-US"/>
              </w:rPr>
            </w:pPr>
          </w:p>
          <w:p w14:paraId="18F9A480" w14:textId="77777777" w:rsidR="00B2762C" w:rsidRPr="008A1E68" w:rsidRDefault="00B2762C" w:rsidP="008A1E68">
            <w:pPr>
              <w:spacing w:line="360" w:lineRule="auto"/>
              <w:jc w:val="both"/>
              <w:rPr>
                <w:rFonts w:ascii="GHEA Grapalat" w:hAnsi="GHEA Grapalat" w:cs="Calibri"/>
                <w:color w:val="2C2D2E"/>
                <w:sz w:val="24"/>
                <w:szCs w:val="24"/>
                <w:lang w:val="hy-AM" w:eastAsia="en-US"/>
              </w:rPr>
            </w:pPr>
          </w:p>
          <w:p w14:paraId="019A53FF" w14:textId="77777777" w:rsidR="00B2762C" w:rsidRPr="00B2762C" w:rsidRDefault="00741D98" w:rsidP="00B2762C">
            <w:pPr>
              <w:spacing w:line="360" w:lineRule="auto"/>
              <w:jc w:val="center"/>
              <w:rPr>
                <w:rFonts w:ascii="GHEA Grapalat" w:hAnsi="GHEA Grapalat" w:cs="Calibri"/>
                <w:b/>
                <w:color w:val="2C2D2E"/>
                <w:sz w:val="24"/>
                <w:szCs w:val="24"/>
                <w:lang w:val="hy-AM" w:eastAsia="en-US"/>
              </w:rPr>
            </w:pPr>
            <w:r w:rsidRPr="00B2762C">
              <w:rPr>
                <w:rFonts w:ascii="GHEA Grapalat" w:hAnsi="GHEA Grapalat" w:cs="Calibri"/>
                <w:b/>
                <w:color w:val="2C2D2E"/>
                <w:sz w:val="24"/>
                <w:szCs w:val="24"/>
                <w:lang w:val="hy-AM" w:eastAsia="en-US"/>
              </w:rPr>
              <w:t>Ընդունվել է</w:t>
            </w:r>
            <w:r w:rsidR="00B2762C" w:rsidRPr="00B2762C">
              <w:rPr>
                <w:rFonts w:ascii="GHEA Grapalat" w:hAnsi="GHEA Grapalat" w:cs="Calibri"/>
                <w:b/>
                <w:color w:val="2C2D2E"/>
                <w:sz w:val="24"/>
                <w:szCs w:val="24"/>
                <w:lang w:val="hy-AM" w:eastAsia="en-US"/>
              </w:rPr>
              <w:t>:</w:t>
            </w:r>
          </w:p>
          <w:p w14:paraId="6402FA1A"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2BEDE981"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323EE2F3"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47F29178"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4C585803"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390FC23D"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6385679A" w14:textId="77777777" w:rsidR="00741D98" w:rsidRPr="008A1E68" w:rsidRDefault="00741D98" w:rsidP="008A1E68">
            <w:pPr>
              <w:spacing w:line="360" w:lineRule="auto"/>
              <w:jc w:val="both"/>
              <w:rPr>
                <w:rFonts w:ascii="GHEA Grapalat" w:hAnsi="GHEA Grapalat" w:cs="Calibri"/>
                <w:color w:val="2C2D2E"/>
                <w:sz w:val="24"/>
                <w:szCs w:val="24"/>
                <w:lang w:val="hy-AM" w:eastAsia="en-US"/>
              </w:rPr>
            </w:pPr>
          </w:p>
          <w:p w14:paraId="6C1B1C50" w14:textId="77777777" w:rsidR="006C6201" w:rsidRDefault="006C6201" w:rsidP="00B2762C">
            <w:pPr>
              <w:spacing w:line="360" w:lineRule="auto"/>
              <w:jc w:val="center"/>
              <w:rPr>
                <w:rFonts w:ascii="GHEA Grapalat" w:hAnsi="GHEA Grapalat" w:cs="Calibri"/>
                <w:b/>
                <w:color w:val="2C2D2E"/>
                <w:sz w:val="24"/>
                <w:szCs w:val="24"/>
                <w:lang w:val="hy-AM" w:eastAsia="en-US"/>
              </w:rPr>
            </w:pPr>
          </w:p>
          <w:p w14:paraId="6D91D6C8" w14:textId="77777777" w:rsidR="006C6201" w:rsidRDefault="006C6201" w:rsidP="00B2762C">
            <w:pPr>
              <w:spacing w:line="360" w:lineRule="auto"/>
              <w:jc w:val="center"/>
              <w:rPr>
                <w:rFonts w:ascii="GHEA Grapalat" w:hAnsi="GHEA Grapalat" w:cs="Calibri"/>
                <w:b/>
                <w:color w:val="2C2D2E"/>
                <w:sz w:val="24"/>
                <w:szCs w:val="24"/>
                <w:lang w:val="hy-AM" w:eastAsia="en-US"/>
              </w:rPr>
            </w:pPr>
          </w:p>
          <w:p w14:paraId="4F5B1AF9" w14:textId="77777777" w:rsidR="00DB05C6" w:rsidRDefault="00DB05C6" w:rsidP="00B2762C">
            <w:pPr>
              <w:spacing w:line="360" w:lineRule="auto"/>
              <w:jc w:val="center"/>
              <w:rPr>
                <w:rFonts w:ascii="GHEA Grapalat" w:hAnsi="GHEA Grapalat" w:cs="Calibri"/>
                <w:b/>
                <w:color w:val="2C2D2E"/>
                <w:sz w:val="24"/>
                <w:szCs w:val="24"/>
                <w:lang w:val="hy-AM" w:eastAsia="en-US"/>
              </w:rPr>
            </w:pPr>
          </w:p>
          <w:p w14:paraId="0658B89C" w14:textId="79AF263E" w:rsidR="00B2762C" w:rsidRDefault="00741D98" w:rsidP="00B2762C">
            <w:pPr>
              <w:spacing w:line="360" w:lineRule="auto"/>
              <w:jc w:val="center"/>
              <w:rPr>
                <w:rFonts w:ascii="GHEA Grapalat" w:hAnsi="GHEA Grapalat" w:cs="Calibri"/>
                <w:b/>
                <w:color w:val="2C2D2E"/>
                <w:sz w:val="24"/>
                <w:szCs w:val="24"/>
                <w:lang w:val="hy-AM" w:eastAsia="en-US"/>
              </w:rPr>
            </w:pPr>
            <w:r w:rsidRPr="00B2762C">
              <w:rPr>
                <w:rFonts w:ascii="GHEA Grapalat" w:hAnsi="GHEA Grapalat" w:cs="Calibri"/>
                <w:b/>
                <w:color w:val="2C2D2E"/>
                <w:sz w:val="24"/>
                <w:szCs w:val="24"/>
                <w:lang w:val="hy-AM" w:eastAsia="en-US"/>
              </w:rPr>
              <w:lastRenderedPageBreak/>
              <w:t>Ընդունվել է</w:t>
            </w:r>
            <w:r w:rsidR="00B2762C">
              <w:rPr>
                <w:rFonts w:ascii="GHEA Grapalat" w:hAnsi="GHEA Grapalat" w:cs="Calibri"/>
                <w:b/>
                <w:color w:val="2C2D2E"/>
                <w:sz w:val="24"/>
                <w:szCs w:val="24"/>
                <w:lang w:val="hy-AM" w:eastAsia="en-US"/>
              </w:rPr>
              <w:t>:</w:t>
            </w:r>
          </w:p>
          <w:p w14:paraId="4BDA16FE" w14:textId="7526A56F" w:rsidR="00741D98" w:rsidRDefault="00741D98" w:rsidP="008A1E68">
            <w:pPr>
              <w:spacing w:line="360" w:lineRule="auto"/>
              <w:jc w:val="both"/>
              <w:rPr>
                <w:rFonts w:ascii="GHEA Grapalat" w:hAnsi="GHEA Grapalat" w:cs="Calibri"/>
                <w:color w:val="2C2D2E"/>
                <w:sz w:val="24"/>
                <w:szCs w:val="24"/>
                <w:lang w:val="hy-AM" w:eastAsia="en-US"/>
              </w:rPr>
            </w:pPr>
          </w:p>
          <w:p w14:paraId="66A59180" w14:textId="77777777" w:rsidR="00DB05C6" w:rsidRPr="008A1E68" w:rsidRDefault="00DB05C6" w:rsidP="008A1E68">
            <w:pPr>
              <w:spacing w:line="360" w:lineRule="auto"/>
              <w:jc w:val="both"/>
              <w:rPr>
                <w:rFonts w:ascii="GHEA Grapalat" w:hAnsi="GHEA Grapalat" w:cs="Calibri"/>
                <w:color w:val="2C2D2E"/>
                <w:sz w:val="24"/>
                <w:szCs w:val="24"/>
                <w:lang w:val="hy-AM" w:eastAsia="en-US"/>
              </w:rPr>
            </w:pPr>
          </w:p>
          <w:p w14:paraId="4E7BA3CB" w14:textId="4B0F030C" w:rsidR="00B2762C" w:rsidRPr="00B2762C" w:rsidRDefault="00741D98" w:rsidP="00B2762C">
            <w:pPr>
              <w:spacing w:line="360" w:lineRule="auto"/>
              <w:jc w:val="center"/>
              <w:rPr>
                <w:rFonts w:ascii="GHEA Grapalat" w:hAnsi="GHEA Grapalat" w:cs="Calibri"/>
                <w:b/>
                <w:color w:val="2C2D2E"/>
                <w:sz w:val="24"/>
                <w:szCs w:val="24"/>
                <w:lang w:val="hy-AM" w:eastAsia="en-US"/>
              </w:rPr>
            </w:pPr>
            <w:r w:rsidRPr="00B2762C">
              <w:rPr>
                <w:rFonts w:ascii="GHEA Grapalat" w:hAnsi="GHEA Grapalat" w:cs="Calibri"/>
                <w:b/>
                <w:color w:val="2C2D2E"/>
                <w:sz w:val="24"/>
                <w:szCs w:val="24"/>
                <w:lang w:val="hy-AM" w:eastAsia="en-US"/>
              </w:rPr>
              <w:t>Ընդունվել է</w:t>
            </w:r>
            <w:r w:rsidR="00B2762C">
              <w:rPr>
                <w:rFonts w:ascii="GHEA Grapalat" w:hAnsi="GHEA Grapalat" w:cs="Calibri"/>
                <w:b/>
                <w:color w:val="2C2D2E"/>
                <w:sz w:val="24"/>
                <w:szCs w:val="24"/>
                <w:lang w:val="hy-AM" w:eastAsia="en-US"/>
              </w:rPr>
              <w:t>:</w:t>
            </w:r>
            <w:r w:rsidRPr="00B2762C">
              <w:rPr>
                <w:rFonts w:ascii="GHEA Grapalat" w:hAnsi="GHEA Grapalat" w:cs="Calibri"/>
                <w:b/>
                <w:color w:val="2C2D2E"/>
                <w:sz w:val="24"/>
                <w:szCs w:val="24"/>
                <w:lang w:val="hy-AM" w:eastAsia="en-US"/>
              </w:rPr>
              <w:t xml:space="preserve"> </w:t>
            </w:r>
          </w:p>
          <w:p w14:paraId="18A17FB5" w14:textId="78CBD734" w:rsidR="00741D98" w:rsidRPr="008A1E68" w:rsidRDefault="00741D98" w:rsidP="00B2762C">
            <w:pPr>
              <w:spacing w:line="360" w:lineRule="auto"/>
              <w:jc w:val="center"/>
              <w:rPr>
                <w:rFonts w:ascii="GHEA Grapalat" w:hAnsi="GHEA Grapalat"/>
                <w:sz w:val="24"/>
                <w:szCs w:val="24"/>
                <w:lang w:val="hy-AM"/>
              </w:rPr>
            </w:pPr>
          </w:p>
        </w:tc>
      </w:tr>
      <w:tr w:rsidR="00171879" w:rsidRPr="008A1E68" w14:paraId="79E234A1" w14:textId="77777777" w:rsidTr="00BC72E7">
        <w:trPr>
          <w:trHeight w:val="285"/>
        </w:trPr>
        <w:tc>
          <w:tcPr>
            <w:tcW w:w="8953" w:type="dxa"/>
            <w:gridSpan w:val="2"/>
            <w:vMerge w:val="restart"/>
            <w:tcBorders>
              <w:top w:val="single" w:sz="4" w:space="0" w:color="auto"/>
              <w:left w:val="single" w:sz="4" w:space="0" w:color="auto"/>
              <w:right w:val="single" w:sz="4" w:space="0" w:color="auto"/>
            </w:tcBorders>
            <w:shd w:val="clear" w:color="auto" w:fill="D9D9D9"/>
          </w:tcPr>
          <w:p w14:paraId="3732274B" w14:textId="4A8BFEF0" w:rsidR="00171879" w:rsidRPr="008A1E68" w:rsidRDefault="0052715D" w:rsidP="008A1E68">
            <w:pPr>
              <w:pStyle w:val="ListParagraph"/>
              <w:tabs>
                <w:tab w:val="left" w:pos="993"/>
              </w:tabs>
              <w:spacing w:after="0" w:line="360" w:lineRule="auto"/>
              <w:ind w:left="0"/>
              <w:jc w:val="center"/>
              <w:rPr>
                <w:rFonts w:ascii="GHEA Grapalat" w:hAnsi="GHEA Grapalat"/>
                <w:b/>
                <w:sz w:val="24"/>
                <w:szCs w:val="24"/>
                <w:lang w:val="es-ES"/>
              </w:rPr>
            </w:pPr>
            <w:r>
              <w:rPr>
                <w:rFonts w:ascii="GHEA Grapalat" w:hAnsi="GHEA Grapalat"/>
                <w:b/>
                <w:sz w:val="24"/>
                <w:szCs w:val="24"/>
                <w:lang w:val="hy-AM"/>
              </w:rPr>
              <w:lastRenderedPageBreak/>
              <w:t>5</w:t>
            </w:r>
            <w:r w:rsidR="00171879" w:rsidRPr="008A1E68">
              <w:rPr>
                <w:rFonts w:ascii="GHEA Grapalat" w:hAnsi="GHEA Grapalat"/>
                <w:b/>
                <w:sz w:val="24"/>
                <w:szCs w:val="24"/>
                <w:lang w:val="es-ES"/>
              </w:rPr>
              <w:t xml:space="preserve">. </w:t>
            </w:r>
            <w:r w:rsidR="00171879" w:rsidRPr="008A1E68">
              <w:rPr>
                <w:rFonts w:ascii="GHEA Grapalat" w:hAnsi="GHEA Grapalat"/>
                <w:b/>
                <w:sz w:val="24"/>
                <w:szCs w:val="24"/>
                <w:lang w:val="hy-AM"/>
              </w:rPr>
              <w:t>ՀՀ</w:t>
            </w:r>
            <w:r w:rsidR="00171879" w:rsidRPr="008A1E68">
              <w:rPr>
                <w:rFonts w:ascii="GHEA Grapalat" w:hAnsi="GHEA Grapalat"/>
                <w:b/>
                <w:sz w:val="24"/>
                <w:szCs w:val="24"/>
                <w:lang w:val="es-ES"/>
              </w:rPr>
              <w:t xml:space="preserve"> </w:t>
            </w:r>
            <w:r w:rsidR="00171879" w:rsidRPr="008A1E68">
              <w:rPr>
                <w:rFonts w:ascii="GHEA Grapalat" w:hAnsi="GHEA Grapalat"/>
                <w:b/>
                <w:sz w:val="24"/>
                <w:szCs w:val="24"/>
                <w:lang w:val="hy-AM"/>
              </w:rPr>
              <w:t>պետական</w:t>
            </w:r>
            <w:r w:rsidR="00171879" w:rsidRPr="008A1E68">
              <w:rPr>
                <w:rFonts w:ascii="GHEA Grapalat" w:hAnsi="GHEA Grapalat"/>
                <w:b/>
                <w:sz w:val="24"/>
                <w:szCs w:val="24"/>
                <w:lang w:val="es-ES"/>
              </w:rPr>
              <w:t xml:space="preserve"> </w:t>
            </w:r>
            <w:r w:rsidR="00171879" w:rsidRPr="008A1E68">
              <w:rPr>
                <w:rFonts w:ascii="GHEA Grapalat" w:hAnsi="GHEA Grapalat"/>
                <w:b/>
                <w:sz w:val="24"/>
                <w:szCs w:val="24"/>
                <w:lang w:val="hy-AM"/>
              </w:rPr>
              <w:t>եկամուտների կոմիտե</w:t>
            </w:r>
          </w:p>
        </w:tc>
        <w:tc>
          <w:tcPr>
            <w:tcW w:w="6499" w:type="dxa"/>
            <w:tcBorders>
              <w:top w:val="single" w:sz="4" w:space="0" w:color="auto"/>
              <w:left w:val="single" w:sz="4" w:space="0" w:color="auto"/>
              <w:bottom w:val="single" w:sz="4" w:space="0" w:color="auto"/>
              <w:right w:val="single" w:sz="4" w:space="0" w:color="auto"/>
            </w:tcBorders>
            <w:shd w:val="clear" w:color="auto" w:fill="D9D9D9"/>
          </w:tcPr>
          <w:p w14:paraId="1A1A314E" w14:textId="7E0AE1FF" w:rsidR="00171879" w:rsidRPr="008A1E68" w:rsidRDefault="00646C9C"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en-US"/>
              </w:rPr>
              <w:t>07.</w:t>
            </w:r>
            <w:r w:rsidR="00171879" w:rsidRPr="008A1E68">
              <w:rPr>
                <w:rFonts w:ascii="GHEA Grapalat" w:hAnsi="GHEA Grapalat"/>
                <w:b/>
                <w:sz w:val="24"/>
                <w:szCs w:val="24"/>
                <w:lang w:val="hy-AM"/>
              </w:rPr>
              <w:t>1</w:t>
            </w:r>
            <w:r w:rsidRPr="008A1E68">
              <w:rPr>
                <w:rFonts w:ascii="GHEA Grapalat" w:hAnsi="GHEA Grapalat"/>
                <w:b/>
                <w:sz w:val="24"/>
                <w:szCs w:val="24"/>
                <w:lang w:val="en-US"/>
              </w:rPr>
              <w:t>1</w:t>
            </w:r>
            <w:r w:rsidR="00171879" w:rsidRPr="008A1E68">
              <w:rPr>
                <w:rFonts w:ascii="GHEA Grapalat" w:hAnsi="GHEA Grapalat"/>
                <w:b/>
                <w:sz w:val="24"/>
                <w:szCs w:val="24"/>
                <w:lang w:val="es-ES"/>
              </w:rPr>
              <w:t>.2022</w:t>
            </w:r>
          </w:p>
        </w:tc>
      </w:tr>
      <w:tr w:rsidR="00171879" w:rsidRPr="008A1E68" w14:paraId="116189F4" w14:textId="77777777" w:rsidTr="00BC72E7">
        <w:trPr>
          <w:trHeight w:val="285"/>
        </w:trPr>
        <w:tc>
          <w:tcPr>
            <w:tcW w:w="8953" w:type="dxa"/>
            <w:gridSpan w:val="2"/>
            <w:vMerge/>
            <w:tcBorders>
              <w:left w:val="single" w:sz="4" w:space="0" w:color="auto"/>
              <w:bottom w:val="single" w:sz="4" w:space="0" w:color="auto"/>
              <w:right w:val="single" w:sz="4" w:space="0" w:color="auto"/>
            </w:tcBorders>
            <w:shd w:val="clear" w:color="auto" w:fill="D9D9D9"/>
          </w:tcPr>
          <w:p w14:paraId="760A06A3" w14:textId="77777777" w:rsidR="00171879" w:rsidRPr="008A1E68" w:rsidRDefault="00171879" w:rsidP="008A1E68">
            <w:pPr>
              <w:pStyle w:val="ListParagraph"/>
              <w:tabs>
                <w:tab w:val="left" w:pos="993"/>
              </w:tabs>
              <w:spacing w:after="0" w:line="360" w:lineRule="auto"/>
              <w:ind w:left="0"/>
              <w:jc w:val="both"/>
              <w:rPr>
                <w:rFonts w:ascii="GHEA Grapalat" w:hAnsi="GHEA Grapalat"/>
                <w:sz w:val="24"/>
                <w:szCs w:val="24"/>
                <w:lang w:val="es-ES"/>
              </w:rPr>
            </w:pPr>
          </w:p>
        </w:tc>
        <w:tc>
          <w:tcPr>
            <w:tcW w:w="6499" w:type="dxa"/>
            <w:tcBorders>
              <w:top w:val="single" w:sz="4" w:space="0" w:color="auto"/>
              <w:left w:val="single" w:sz="4" w:space="0" w:color="auto"/>
              <w:bottom w:val="single" w:sz="4" w:space="0" w:color="auto"/>
              <w:right w:val="single" w:sz="4" w:space="0" w:color="auto"/>
            </w:tcBorders>
            <w:shd w:val="clear" w:color="auto" w:fill="D9D9D9"/>
          </w:tcPr>
          <w:p w14:paraId="79AD88AF" w14:textId="5C8EEB4D" w:rsidR="00171879" w:rsidRPr="008A1E68" w:rsidRDefault="00171879"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hy-AM"/>
              </w:rPr>
              <w:t xml:space="preserve">N </w:t>
            </w:r>
            <w:r w:rsidR="00646C9C" w:rsidRPr="008A1E68">
              <w:rPr>
                <w:rFonts w:ascii="GHEA Grapalat" w:hAnsi="GHEA Grapalat"/>
                <w:b/>
                <w:sz w:val="24"/>
                <w:szCs w:val="24"/>
                <w:lang w:val="hy-AM"/>
              </w:rPr>
              <w:t>01/3-4/80364-2022</w:t>
            </w:r>
          </w:p>
        </w:tc>
      </w:tr>
      <w:tr w:rsidR="00171879" w:rsidRPr="00005970" w14:paraId="73F8A5E5" w14:textId="77777777" w:rsidTr="00AD6A84">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028CFD83" w14:textId="77777777" w:rsidR="00190426" w:rsidRPr="008A1E68" w:rsidRDefault="00190426" w:rsidP="008A1E68">
            <w:pPr>
              <w:tabs>
                <w:tab w:val="left" w:pos="567"/>
              </w:tabs>
              <w:spacing w:line="360" w:lineRule="auto"/>
              <w:ind w:firstLine="567"/>
              <w:jc w:val="both"/>
              <w:rPr>
                <w:rFonts w:ascii="GHEA Grapalat" w:hAnsi="GHEA Grapalat" w:cs="Sylfaen"/>
                <w:sz w:val="24"/>
                <w:szCs w:val="24"/>
                <w:lang w:val="hy-AM" w:eastAsia="en-US"/>
              </w:rPr>
            </w:pPr>
            <w:r w:rsidRPr="008A1E68">
              <w:rPr>
                <w:rFonts w:ascii="GHEA Grapalat" w:hAnsi="GHEA Grapalat" w:cs="Sylfaen"/>
                <w:sz w:val="24"/>
                <w:szCs w:val="24"/>
                <w:lang w:val="hy-AM"/>
              </w:rPr>
              <w:t xml:space="preserve">Օրենքի նախագծի 2-րդ հոդվածով «Փոստային կապի մասին» Հայաստանի Հանրապետության օրենքի խմբագրվող 3-րդ հոդվածի 1-ին մասի 8-րդ կետում «հավելվածի» բառը առաջարկվում է փոխարինել «հավելվածով հաստատված` Եվրասիական տնտեսական միության մաքսային օրենսգրքի» բառերով:  </w:t>
            </w:r>
          </w:p>
          <w:p w14:paraId="75E63AEA" w14:textId="77777777" w:rsidR="00190426" w:rsidRPr="008A1E68" w:rsidRDefault="00190426" w:rsidP="008A1E68">
            <w:pPr>
              <w:tabs>
                <w:tab w:val="left" w:pos="567"/>
              </w:tabs>
              <w:spacing w:line="360" w:lineRule="auto"/>
              <w:ind w:firstLine="567"/>
              <w:jc w:val="both"/>
              <w:rPr>
                <w:rFonts w:ascii="GHEA Grapalat" w:hAnsi="GHEA Grapalat" w:cs="Sylfaen"/>
                <w:sz w:val="24"/>
                <w:szCs w:val="24"/>
                <w:lang w:val="hy-AM"/>
              </w:rPr>
            </w:pPr>
            <w:r w:rsidRPr="008A1E68">
              <w:rPr>
                <w:rFonts w:ascii="GHEA Grapalat" w:hAnsi="GHEA Grapalat" w:cs="Sylfaen"/>
                <w:sz w:val="24"/>
                <w:szCs w:val="24"/>
                <w:lang w:val="hy-AM"/>
              </w:rPr>
              <w:lastRenderedPageBreak/>
              <w:t>Հաշվի առնելով այն, որ «Փոստային կապի մասին» Հայաստանի Հանրապետության օրենքի 9-րդ հոդվածի 1-ին պարբերությունը ավարտվում է «զ)» կետով` առաջարկվում է նախագծի 4-րդ հոդվածի 1-ին պարբերությունում «լրացնել «ը» կետով» բառերը փոխարինել «լրացնել «է)» կետով» բառերով:</w:t>
            </w:r>
          </w:p>
          <w:p w14:paraId="65F60A2A" w14:textId="28916420" w:rsidR="00171879" w:rsidRPr="008A1E68" w:rsidRDefault="00171879" w:rsidP="008A1E68">
            <w:pPr>
              <w:spacing w:line="360" w:lineRule="auto"/>
              <w:ind w:firstLine="567"/>
              <w:jc w:val="both"/>
              <w:rPr>
                <w:rFonts w:ascii="GHEA Grapalat" w:hAnsi="GHEA Grapalat"/>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15DC25D3" w14:textId="39A3D51D" w:rsidR="00C40CBB" w:rsidRPr="00C40CBB" w:rsidRDefault="00F969C7" w:rsidP="00C40CBB">
            <w:pPr>
              <w:spacing w:line="360" w:lineRule="auto"/>
              <w:jc w:val="center"/>
              <w:rPr>
                <w:rFonts w:ascii="GHEA Grapalat" w:hAnsi="GHEA Grapalat"/>
                <w:b/>
                <w:sz w:val="24"/>
                <w:szCs w:val="24"/>
                <w:lang w:val="hy-AM"/>
              </w:rPr>
            </w:pPr>
            <w:r w:rsidRPr="00C40CBB">
              <w:rPr>
                <w:rFonts w:ascii="GHEA Grapalat" w:hAnsi="GHEA Grapalat"/>
                <w:b/>
                <w:sz w:val="24"/>
                <w:szCs w:val="24"/>
                <w:lang w:val="hy-AM"/>
              </w:rPr>
              <w:lastRenderedPageBreak/>
              <w:t>Ընդունվել է</w:t>
            </w:r>
            <w:r w:rsidR="00C40CBB" w:rsidRPr="00C40CBB">
              <w:rPr>
                <w:rFonts w:ascii="GHEA Grapalat" w:hAnsi="GHEA Grapalat"/>
                <w:b/>
                <w:sz w:val="24"/>
                <w:szCs w:val="24"/>
                <w:lang w:val="hy-AM"/>
              </w:rPr>
              <w:t>:</w:t>
            </w:r>
          </w:p>
          <w:p w14:paraId="0DD9CA6F" w14:textId="7E677CA9" w:rsidR="00171879" w:rsidRPr="008A1E68" w:rsidRDefault="00F969C7" w:rsidP="00C40CBB">
            <w:pPr>
              <w:spacing w:line="360" w:lineRule="auto"/>
              <w:jc w:val="center"/>
              <w:rPr>
                <w:rFonts w:ascii="GHEA Grapalat" w:hAnsi="GHEA Grapalat"/>
                <w:sz w:val="24"/>
                <w:szCs w:val="24"/>
                <w:lang w:val="hy-AM"/>
              </w:rPr>
            </w:pPr>
            <w:r w:rsidRPr="008A1E68">
              <w:rPr>
                <w:rFonts w:ascii="GHEA Grapalat" w:hAnsi="GHEA Grapalat"/>
                <w:sz w:val="24"/>
                <w:szCs w:val="24"/>
                <w:lang w:val="hy-AM"/>
              </w:rPr>
              <w:t xml:space="preserve"> (նոր՝ Հոդված 3, 3-րդ կետի 3-րդ ենթակետ)</w:t>
            </w:r>
            <w:r w:rsidR="00794726" w:rsidRPr="008A1E68">
              <w:rPr>
                <w:rFonts w:ascii="GHEA Grapalat" w:hAnsi="GHEA Grapalat"/>
                <w:sz w:val="24"/>
                <w:szCs w:val="24"/>
                <w:lang w:val="hy-AM"/>
              </w:rPr>
              <w:t>:</w:t>
            </w:r>
          </w:p>
          <w:p w14:paraId="777E7DCF" w14:textId="77777777" w:rsidR="00794726" w:rsidRPr="008A1E68" w:rsidRDefault="00794726" w:rsidP="008A1E68">
            <w:pPr>
              <w:spacing w:line="360" w:lineRule="auto"/>
              <w:jc w:val="both"/>
              <w:rPr>
                <w:rFonts w:ascii="GHEA Grapalat" w:hAnsi="GHEA Grapalat"/>
                <w:sz w:val="24"/>
                <w:szCs w:val="24"/>
                <w:lang w:val="hy-AM"/>
              </w:rPr>
            </w:pPr>
          </w:p>
          <w:p w14:paraId="78888D26" w14:textId="77777777" w:rsidR="00794726" w:rsidRPr="008A1E68" w:rsidRDefault="00794726" w:rsidP="008A1E68">
            <w:pPr>
              <w:spacing w:line="360" w:lineRule="auto"/>
              <w:jc w:val="both"/>
              <w:rPr>
                <w:rFonts w:ascii="GHEA Grapalat" w:hAnsi="GHEA Grapalat"/>
                <w:sz w:val="24"/>
                <w:szCs w:val="24"/>
                <w:lang w:val="hy-AM"/>
              </w:rPr>
            </w:pPr>
          </w:p>
          <w:p w14:paraId="4F7A7ED7" w14:textId="77777777" w:rsidR="00F74D4C" w:rsidRDefault="00F74D4C" w:rsidP="003C412A">
            <w:pPr>
              <w:spacing w:line="360" w:lineRule="auto"/>
              <w:jc w:val="center"/>
              <w:rPr>
                <w:rFonts w:ascii="GHEA Grapalat" w:hAnsi="GHEA Grapalat"/>
                <w:b/>
                <w:sz w:val="24"/>
                <w:szCs w:val="24"/>
                <w:lang w:val="hy-AM"/>
              </w:rPr>
            </w:pPr>
          </w:p>
          <w:p w14:paraId="2219A644" w14:textId="295F7E3C" w:rsidR="003C412A" w:rsidRPr="003C412A" w:rsidRDefault="008734DF" w:rsidP="003C412A">
            <w:pPr>
              <w:spacing w:line="360" w:lineRule="auto"/>
              <w:jc w:val="center"/>
              <w:rPr>
                <w:rFonts w:ascii="GHEA Grapalat" w:hAnsi="GHEA Grapalat"/>
                <w:b/>
                <w:sz w:val="24"/>
                <w:szCs w:val="24"/>
                <w:lang w:val="hy-AM"/>
              </w:rPr>
            </w:pPr>
            <w:r w:rsidRPr="003C412A">
              <w:rPr>
                <w:rFonts w:ascii="GHEA Grapalat" w:hAnsi="GHEA Grapalat"/>
                <w:b/>
                <w:sz w:val="24"/>
                <w:szCs w:val="24"/>
                <w:lang w:val="hy-AM"/>
              </w:rPr>
              <w:t>Չի ընդունվել</w:t>
            </w:r>
            <w:r w:rsidR="00794726" w:rsidRPr="003C412A">
              <w:rPr>
                <w:rFonts w:ascii="GHEA Grapalat" w:hAnsi="GHEA Grapalat"/>
                <w:b/>
                <w:sz w:val="24"/>
                <w:szCs w:val="24"/>
                <w:lang w:val="hy-AM"/>
              </w:rPr>
              <w:t>:</w:t>
            </w:r>
          </w:p>
          <w:p w14:paraId="2AF0D3C3" w14:textId="25C217D9" w:rsidR="00794726" w:rsidRPr="008A1E68" w:rsidRDefault="00794726" w:rsidP="008734DF">
            <w:pPr>
              <w:spacing w:line="360" w:lineRule="auto"/>
              <w:jc w:val="both"/>
              <w:rPr>
                <w:rFonts w:ascii="GHEA Grapalat" w:hAnsi="GHEA Grapalat"/>
                <w:sz w:val="24"/>
                <w:szCs w:val="24"/>
                <w:lang w:val="hy-AM"/>
              </w:rPr>
            </w:pPr>
            <w:r w:rsidRPr="008A1E68">
              <w:rPr>
                <w:rFonts w:ascii="GHEA Grapalat" w:hAnsi="GHEA Grapalat"/>
                <w:sz w:val="24"/>
                <w:szCs w:val="24"/>
                <w:lang w:val="hy-AM"/>
              </w:rPr>
              <w:lastRenderedPageBreak/>
              <w:t xml:space="preserve">Ներկայումս ԱԺ </w:t>
            </w:r>
            <w:r w:rsidR="00B97299">
              <w:rPr>
                <w:rFonts w:ascii="GHEA Grapalat" w:hAnsi="GHEA Grapalat"/>
                <w:sz w:val="24"/>
                <w:szCs w:val="24"/>
                <w:lang w:val="hy-AM"/>
              </w:rPr>
              <w:t xml:space="preserve">կողմից </w:t>
            </w:r>
            <w:r w:rsidRPr="008A1E68">
              <w:rPr>
                <w:rFonts w:ascii="GHEA Grapalat" w:hAnsi="GHEA Grapalat"/>
                <w:sz w:val="24"/>
                <w:szCs w:val="24"/>
                <w:lang w:val="hy-AM"/>
              </w:rPr>
              <w:t>առաջին ընթերցմամբ ընդունվել է «</w:t>
            </w:r>
            <w:r w:rsidR="0062206B" w:rsidRPr="008A1E68">
              <w:rPr>
                <w:rFonts w:ascii="GHEA Grapalat" w:hAnsi="GHEA Grapalat"/>
                <w:sz w:val="24"/>
                <w:szCs w:val="24"/>
                <w:lang w:val="hy-AM"/>
              </w:rPr>
              <w:t>Փոստային կապի մասին» օրենքում լրացում կատարելու մասին</w:t>
            </w:r>
            <w:r w:rsidRPr="008A1E68">
              <w:rPr>
                <w:rFonts w:ascii="GHEA Grapalat" w:hAnsi="GHEA Grapalat"/>
                <w:sz w:val="24"/>
                <w:szCs w:val="24"/>
                <w:lang w:val="hy-AM"/>
              </w:rPr>
              <w:t>» օրենքի նախագիծ</w:t>
            </w:r>
            <w:r w:rsidR="0062206B" w:rsidRPr="008A1E68">
              <w:rPr>
                <w:rFonts w:ascii="GHEA Grapalat" w:hAnsi="GHEA Grapalat"/>
                <w:sz w:val="24"/>
                <w:szCs w:val="24"/>
                <w:lang w:val="hy-AM"/>
              </w:rPr>
              <w:t>,</w:t>
            </w:r>
            <w:r w:rsidR="00480989">
              <w:rPr>
                <w:rFonts w:ascii="GHEA Grapalat" w:hAnsi="GHEA Grapalat"/>
                <w:sz w:val="24"/>
                <w:szCs w:val="24"/>
                <w:lang w:val="hy-AM"/>
              </w:rPr>
              <w:t xml:space="preserve"> որի համաձայն 9-րդ հոդվածի 1-ին մասը լրացվել է «է» կետով:</w:t>
            </w:r>
          </w:p>
        </w:tc>
      </w:tr>
      <w:tr w:rsidR="00171879" w:rsidRPr="008A1E68" w14:paraId="36D5D636" w14:textId="77777777" w:rsidTr="00BC72E7">
        <w:trPr>
          <w:trHeight w:val="368"/>
        </w:trPr>
        <w:tc>
          <w:tcPr>
            <w:tcW w:w="8953" w:type="dxa"/>
            <w:gridSpan w:val="2"/>
            <w:vMerge w:val="restart"/>
            <w:tcBorders>
              <w:top w:val="single" w:sz="4" w:space="0" w:color="auto"/>
              <w:left w:val="single" w:sz="4" w:space="0" w:color="auto"/>
              <w:right w:val="single" w:sz="4" w:space="0" w:color="auto"/>
            </w:tcBorders>
            <w:shd w:val="clear" w:color="auto" w:fill="BFBFBF"/>
          </w:tcPr>
          <w:p w14:paraId="25013C07" w14:textId="1FCA3302" w:rsidR="00171879" w:rsidRPr="008A1E68" w:rsidRDefault="0052715D" w:rsidP="008A1E68">
            <w:pPr>
              <w:pStyle w:val="ListParagraph"/>
              <w:tabs>
                <w:tab w:val="left" w:pos="993"/>
              </w:tabs>
              <w:spacing w:after="0" w:line="360" w:lineRule="auto"/>
              <w:ind w:left="0"/>
              <w:jc w:val="center"/>
              <w:rPr>
                <w:rFonts w:ascii="GHEA Grapalat" w:hAnsi="GHEA Grapalat"/>
                <w:b/>
                <w:sz w:val="24"/>
                <w:szCs w:val="24"/>
                <w:lang w:val="es-ES"/>
              </w:rPr>
            </w:pPr>
            <w:r>
              <w:rPr>
                <w:rFonts w:ascii="GHEA Grapalat" w:hAnsi="GHEA Grapalat"/>
                <w:b/>
                <w:sz w:val="24"/>
                <w:szCs w:val="24"/>
                <w:lang w:val="hy-AM"/>
              </w:rPr>
              <w:lastRenderedPageBreak/>
              <w:t>6</w:t>
            </w:r>
            <w:r w:rsidR="00171879" w:rsidRPr="008A1E68">
              <w:rPr>
                <w:rFonts w:ascii="GHEA Grapalat" w:hAnsi="GHEA Grapalat"/>
                <w:b/>
                <w:sz w:val="24"/>
                <w:szCs w:val="24"/>
                <w:lang w:val="es-ES"/>
              </w:rPr>
              <w:t xml:space="preserve">. ՀՀ </w:t>
            </w:r>
            <w:proofErr w:type="spellStart"/>
            <w:r w:rsidR="00171879" w:rsidRPr="008A1E68">
              <w:rPr>
                <w:rFonts w:ascii="GHEA Grapalat" w:hAnsi="GHEA Grapalat"/>
                <w:b/>
                <w:sz w:val="24"/>
                <w:szCs w:val="24"/>
                <w:lang w:val="es-ES"/>
              </w:rPr>
              <w:t>ֆինանսների</w:t>
            </w:r>
            <w:proofErr w:type="spellEnd"/>
            <w:r w:rsidR="00171879" w:rsidRPr="008A1E68">
              <w:rPr>
                <w:rFonts w:ascii="GHEA Grapalat" w:hAnsi="GHEA Grapalat"/>
                <w:b/>
                <w:sz w:val="24"/>
                <w:szCs w:val="24"/>
                <w:lang w:val="es-ES"/>
              </w:rPr>
              <w:t xml:space="preserve"> </w:t>
            </w:r>
            <w:proofErr w:type="spellStart"/>
            <w:r w:rsidR="00171879" w:rsidRPr="008A1E68">
              <w:rPr>
                <w:rFonts w:ascii="GHEA Grapalat" w:hAnsi="GHEA Grapalat"/>
                <w:b/>
                <w:sz w:val="24"/>
                <w:szCs w:val="24"/>
                <w:lang w:val="es-ES"/>
              </w:rPr>
              <w:t>նախարարություն</w:t>
            </w:r>
            <w:proofErr w:type="spellEnd"/>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3B689982" w14:textId="0E59297C" w:rsidR="00171879" w:rsidRPr="008A1E68" w:rsidRDefault="000B1F0E"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hy-AM"/>
              </w:rPr>
              <w:t>04.11</w:t>
            </w:r>
            <w:r w:rsidR="00171879" w:rsidRPr="008A1E68">
              <w:rPr>
                <w:rFonts w:ascii="GHEA Grapalat" w:hAnsi="GHEA Grapalat"/>
                <w:b/>
                <w:sz w:val="24"/>
                <w:szCs w:val="24"/>
                <w:lang w:val="es-ES"/>
              </w:rPr>
              <w:t>.2022թ.</w:t>
            </w:r>
          </w:p>
        </w:tc>
      </w:tr>
      <w:tr w:rsidR="00171879" w:rsidRPr="008A1E68" w14:paraId="553C1033" w14:textId="77777777" w:rsidTr="00BC72E7">
        <w:trPr>
          <w:trHeight w:val="367"/>
        </w:trPr>
        <w:tc>
          <w:tcPr>
            <w:tcW w:w="8953" w:type="dxa"/>
            <w:gridSpan w:val="2"/>
            <w:vMerge/>
            <w:tcBorders>
              <w:left w:val="single" w:sz="4" w:space="0" w:color="auto"/>
              <w:right w:val="single" w:sz="4" w:space="0" w:color="auto"/>
            </w:tcBorders>
            <w:shd w:val="clear" w:color="auto" w:fill="BFBFBF"/>
          </w:tcPr>
          <w:p w14:paraId="4487A21E" w14:textId="77777777" w:rsidR="00171879" w:rsidRPr="008A1E68" w:rsidRDefault="00171879" w:rsidP="008A1E68">
            <w:pPr>
              <w:pStyle w:val="ListParagraph"/>
              <w:tabs>
                <w:tab w:val="left" w:pos="993"/>
              </w:tabs>
              <w:spacing w:after="0" w:line="360" w:lineRule="auto"/>
              <w:ind w:left="0"/>
              <w:jc w:val="both"/>
              <w:rPr>
                <w:rFonts w:ascii="GHEA Grapalat" w:hAnsi="GHEA Grapalat"/>
                <w:sz w:val="24"/>
                <w:szCs w:val="24"/>
                <w:lang w:val="es-ES"/>
              </w:rPr>
            </w:pP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22634433" w14:textId="565FB3F3" w:rsidR="00171879" w:rsidRPr="008A1E68" w:rsidRDefault="00171879"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hy-AM"/>
              </w:rPr>
              <w:t xml:space="preserve">N </w:t>
            </w:r>
            <w:r w:rsidR="007547B4" w:rsidRPr="008A1E68">
              <w:rPr>
                <w:rFonts w:ascii="GHEA Grapalat" w:hAnsi="GHEA Grapalat"/>
                <w:b/>
                <w:sz w:val="24"/>
                <w:szCs w:val="24"/>
                <w:lang w:val="hy-AM"/>
              </w:rPr>
              <w:t>01/11-4/19255-2022</w:t>
            </w:r>
          </w:p>
        </w:tc>
      </w:tr>
      <w:tr w:rsidR="00171879" w:rsidRPr="008A1E68" w14:paraId="6B15F56D" w14:textId="77777777" w:rsidTr="00AD6A84">
        <w:trPr>
          <w:trHeight w:val="367"/>
        </w:trPr>
        <w:tc>
          <w:tcPr>
            <w:tcW w:w="8931" w:type="dxa"/>
            <w:tcBorders>
              <w:left w:val="single" w:sz="4" w:space="0" w:color="auto"/>
              <w:right w:val="single" w:sz="4" w:space="0" w:color="auto"/>
            </w:tcBorders>
            <w:shd w:val="clear" w:color="auto" w:fill="FFFFFF"/>
          </w:tcPr>
          <w:p w14:paraId="7AA63841" w14:textId="63EFA1EA" w:rsidR="00171879" w:rsidRPr="008A1E68" w:rsidRDefault="007547B4" w:rsidP="008A1E68">
            <w:pPr>
              <w:pStyle w:val="ListParagraph"/>
              <w:shd w:val="clear" w:color="auto" w:fill="FFFFFF"/>
              <w:tabs>
                <w:tab w:val="left" w:pos="993"/>
              </w:tabs>
              <w:spacing w:after="0" w:line="360" w:lineRule="auto"/>
              <w:ind w:left="0"/>
              <w:jc w:val="both"/>
              <w:rPr>
                <w:rFonts w:ascii="GHEA Grapalat" w:hAnsi="GHEA Grapalat"/>
                <w:sz w:val="24"/>
                <w:szCs w:val="24"/>
                <w:lang w:val="hy-AM"/>
              </w:rPr>
            </w:pPr>
            <w:r w:rsidRPr="008A1E68">
              <w:rPr>
                <w:rFonts w:ascii="GHEA Grapalat" w:hAnsi="GHEA Grapalat"/>
                <w:sz w:val="24"/>
                <w:szCs w:val="24"/>
                <w:lang w:val="hy-AM"/>
              </w:rPr>
              <w:t>ՀՀ ֆինանսների նախարարությունն  ուսումնասիրել է «Փոստային կապի մասին Հայաստանի Հանրապետության օրենքում փոփոխություններ և լրացումներ կատարելու մասին օրենքի նախագիծը և հայտնում է, որ առաջարկություններ և դիտողություններ չունի։</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51EF7986" w14:textId="320BEF13" w:rsidR="00171879" w:rsidRPr="00C40CBB" w:rsidRDefault="00480989" w:rsidP="00717304">
            <w:pPr>
              <w:shd w:val="clear" w:color="auto" w:fill="FFFFFF"/>
              <w:spacing w:line="360" w:lineRule="auto"/>
              <w:jc w:val="center"/>
              <w:rPr>
                <w:rFonts w:ascii="GHEA Grapalat" w:hAnsi="GHEA Grapalat"/>
                <w:b/>
                <w:sz w:val="24"/>
                <w:szCs w:val="24"/>
                <w:lang w:val="hy-AM"/>
              </w:rPr>
            </w:pPr>
            <w:r w:rsidRPr="00C40CBB">
              <w:rPr>
                <w:rFonts w:ascii="GHEA Grapalat" w:hAnsi="GHEA Grapalat"/>
                <w:b/>
                <w:sz w:val="24"/>
                <w:szCs w:val="24"/>
                <w:lang w:val="hy-AM"/>
              </w:rPr>
              <w:t>Ընդունվել է:</w:t>
            </w:r>
          </w:p>
        </w:tc>
      </w:tr>
      <w:tr w:rsidR="00171879" w:rsidRPr="008A1E68" w14:paraId="5E3B5587" w14:textId="77777777" w:rsidTr="00BC72E7">
        <w:trPr>
          <w:trHeight w:val="285"/>
        </w:trPr>
        <w:tc>
          <w:tcPr>
            <w:tcW w:w="8953" w:type="dxa"/>
            <w:gridSpan w:val="2"/>
            <w:vMerge w:val="restart"/>
            <w:tcBorders>
              <w:left w:val="single" w:sz="4" w:space="0" w:color="auto"/>
              <w:right w:val="single" w:sz="4" w:space="0" w:color="auto"/>
            </w:tcBorders>
            <w:shd w:val="clear" w:color="auto" w:fill="BFBFBF"/>
          </w:tcPr>
          <w:p w14:paraId="44753814" w14:textId="2C04F036" w:rsidR="00171879" w:rsidRPr="008A1E68" w:rsidRDefault="00171879" w:rsidP="0052715D">
            <w:pPr>
              <w:pStyle w:val="ListParagraph"/>
              <w:tabs>
                <w:tab w:val="left" w:pos="993"/>
              </w:tabs>
              <w:spacing w:after="0" w:line="360" w:lineRule="auto"/>
              <w:ind w:left="0"/>
              <w:jc w:val="center"/>
              <w:rPr>
                <w:rFonts w:ascii="GHEA Grapalat" w:hAnsi="GHEA Grapalat"/>
                <w:b/>
                <w:sz w:val="24"/>
                <w:szCs w:val="24"/>
                <w:lang w:val="hy-AM"/>
              </w:rPr>
            </w:pPr>
            <w:r w:rsidRPr="008A1E68">
              <w:rPr>
                <w:rFonts w:ascii="GHEA Grapalat" w:hAnsi="GHEA Grapalat"/>
                <w:sz w:val="24"/>
                <w:szCs w:val="24"/>
                <w:shd w:val="clear" w:color="auto" w:fill="BFBFBF"/>
                <w:lang w:val="hy-AM"/>
              </w:rPr>
              <w:tab/>
            </w:r>
            <w:r w:rsidR="0052715D">
              <w:rPr>
                <w:rFonts w:ascii="GHEA Grapalat" w:hAnsi="GHEA Grapalat"/>
                <w:sz w:val="24"/>
                <w:szCs w:val="24"/>
                <w:shd w:val="clear" w:color="auto" w:fill="BFBFBF"/>
                <w:lang w:val="hy-AM"/>
              </w:rPr>
              <w:t>7</w:t>
            </w:r>
            <w:r w:rsidRPr="008A1E68">
              <w:rPr>
                <w:rFonts w:ascii="GHEA Grapalat" w:hAnsi="GHEA Grapalat"/>
                <w:b/>
                <w:sz w:val="24"/>
                <w:szCs w:val="24"/>
                <w:shd w:val="clear" w:color="auto" w:fill="BFBFBF"/>
                <w:lang w:val="hy-AM"/>
              </w:rPr>
              <w:t>. Կենտրոնական բանկ</w:t>
            </w:r>
            <w:r w:rsidRPr="008A1E68">
              <w:rPr>
                <w:rFonts w:ascii="GHEA Grapalat" w:hAnsi="GHEA Grapalat"/>
                <w:b/>
                <w:sz w:val="24"/>
                <w:szCs w:val="24"/>
                <w:shd w:val="clear" w:color="auto" w:fill="BFBFBF"/>
                <w:lang w:val="hy-AM"/>
              </w:rPr>
              <w:tab/>
            </w:r>
            <w:r w:rsidRPr="008A1E68">
              <w:rPr>
                <w:rFonts w:ascii="GHEA Grapalat" w:hAnsi="GHEA Grapalat"/>
                <w:b/>
                <w:sz w:val="24"/>
                <w:szCs w:val="24"/>
                <w:shd w:val="clear" w:color="auto" w:fill="BFBFBF"/>
                <w:lang w:val="hy-AM"/>
              </w:rPr>
              <w:tab/>
            </w:r>
            <w:r w:rsidRPr="008A1E68">
              <w:rPr>
                <w:rFonts w:ascii="GHEA Grapalat" w:hAnsi="GHEA Grapalat"/>
                <w:b/>
                <w:sz w:val="24"/>
                <w:szCs w:val="24"/>
                <w:shd w:val="clear" w:color="auto" w:fill="BFBFBF"/>
                <w:lang w:val="hy-AM"/>
              </w:rPr>
              <w:tab/>
            </w:r>
            <w:r w:rsidRPr="008A1E68">
              <w:rPr>
                <w:rFonts w:ascii="GHEA Grapalat" w:hAnsi="GHEA Grapalat"/>
                <w:b/>
                <w:sz w:val="24"/>
                <w:szCs w:val="24"/>
                <w:shd w:val="clear" w:color="auto" w:fill="BFBFBF"/>
                <w:lang w:val="hy-AM"/>
              </w:rPr>
              <w:tab/>
            </w: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5FF53D3E" w14:textId="38F291CB" w:rsidR="00171879" w:rsidRPr="008A1E68" w:rsidRDefault="00792C93"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hy-AM"/>
              </w:rPr>
              <w:t>04.11</w:t>
            </w:r>
            <w:r w:rsidR="00171879" w:rsidRPr="008A1E68">
              <w:rPr>
                <w:rFonts w:ascii="GHEA Grapalat" w:hAnsi="GHEA Grapalat"/>
                <w:b/>
                <w:sz w:val="24"/>
                <w:szCs w:val="24"/>
                <w:lang w:val="es-ES"/>
              </w:rPr>
              <w:t>.2022թ.</w:t>
            </w:r>
          </w:p>
        </w:tc>
      </w:tr>
      <w:tr w:rsidR="00171879" w:rsidRPr="008A1E68" w14:paraId="4F7A95D8" w14:textId="77777777" w:rsidTr="00BC72E7">
        <w:trPr>
          <w:trHeight w:val="285"/>
        </w:trPr>
        <w:tc>
          <w:tcPr>
            <w:tcW w:w="8953" w:type="dxa"/>
            <w:gridSpan w:val="2"/>
            <w:vMerge/>
            <w:tcBorders>
              <w:left w:val="single" w:sz="4" w:space="0" w:color="auto"/>
              <w:right w:val="single" w:sz="4" w:space="0" w:color="auto"/>
            </w:tcBorders>
            <w:shd w:val="clear" w:color="auto" w:fill="BFBFBF"/>
          </w:tcPr>
          <w:p w14:paraId="254D0C5D" w14:textId="7777777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sz w:val="24"/>
                <w:szCs w:val="24"/>
                <w:lang w:val="hy-AM"/>
              </w:rPr>
            </w:pP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17E009FA" w14:textId="74824EEF" w:rsidR="00171879" w:rsidRPr="008A1E68" w:rsidRDefault="00171879" w:rsidP="008A1E68">
            <w:pPr>
              <w:spacing w:line="360" w:lineRule="auto"/>
              <w:ind w:right="693"/>
              <w:jc w:val="both"/>
              <w:rPr>
                <w:rFonts w:ascii="GHEA Grapalat" w:hAnsi="GHEA Grapalat"/>
                <w:b/>
                <w:sz w:val="24"/>
                <w:szCs w:val="24"/>
                <w:lang w:val="hy-AM"/>
              </w:rPr>
            </w:pPr>
            <w:r w:rsidRPr="008A1E68">
              <w:rPr>
                <w:rFonts w:ascii="GHEA Grapalat" w:hAnsi="GHEA Grapalat"/>
                <w:b/>
                <w:sz w:val="24"/>
                <w:szCs w:val="24"/>
                <w:lang w:val="hy-AM"/>
              </w:rPr>
              <w:t xml:space="preserve">N </w:t>
            </w:r>
            <w:r w:rsidR="00792C93" w:rsidRPr="008A1E68">
              <w:rPr>
                <w:rFonts w:ascii="GHEA Grapalat" w:hAnsi="GHEA Grapalat"/>
                <w:b/>
                <w:sz w:val="24"/>
                <w:szCs w:val="24"/>
                <w:lang w:val="hy-AM"/>
              </w:rPr>
              <w:t>15.4-07/0805-22</w:t>
            </w:r>
          </w:p>
          <w:p w14:paraId="08EB8C86" w14:textId="77777777" w:rsidR="00171879" w:rsidRPr="008A1E68" w:rsidRDefault="00171879" w:rsidP="008A1E68">
            <w:pPr>
              <w:spacing w:line="360" w:lineRule="auto"/>
              <w:ind w:firstLine="252"/>
              <w:jc w:val="center"/>
              <w:rPr>
                <w:rFonts w:ascii="GHEA Grapalat" w:hAnsi="GHEA Grapalat"/>
                <w:b/>
                <w:sz w:val="24"/>
                <w:szCs w:val="24"/>
                <w:lang w:val="es-ES"/>
              </w:rPr>
            </w:pPr>
          </w:p>
        </w:tc>
      </w:tr>
      <w:tr w:rsidR="00171879" w:rsidRPr="008A1E68" w14:paraId="609DB820" w14:textId="77777777" w:rsidTr="00AD6A84">
        <w:trPr>
          <w:trHeight w:val="367"/>
        </w:trPr>
        <w:tc>
          <w:tcPr>
            <w:tcW w:w="8931" w:type="dxa"/>
            <w:tcBorders>
              <w:left w:val="single" w:sz="4" w:space="0" w:color="auto"/>
              <w:right w:val="single" w:sz="4" w:space="0" w:color="auto"/>
            </w:tcBorders>
            <w:shd w:val="clear" w:color="auto" w:fill="FFFFFF"/>
          </w:tcPr>
          <w:p w14:paraId="4DA530E9" w14:textId="66FE3A2A" w:rsidR="00594339" w:rsidRPr="008A1E68" w:rsidRDefault="00594339" w:rsidP="008A1E68">
            <w:pPr>
              <w:spacing w:line="360" w:lineRule="auto"/>
              <w:jc w:val="both"/>
              <w:rPr>
                <w:rFonts w:ascii="GHEA Grapalat" w:hAnsi="GHEA Grapalat" w:cs="Sylfaen"/>
                <w:sz w:val="24"/>
                <w:szCs w:val="24"/>
                <w:lang w:val="hy-AM" w:eastAsia="zh-CN"/>
              </w:rPr>
            </w:pPr>
            <w:r w:rsidRPr="008A1E68">
              <w:rPr>
                <w:rFonts w:ascii="GHEA Grapalat" w:hAnsi="GHEA Grapalat" w:cs="Sylfaen"/>
                <w:sz w:val="24"/>
                <w:szCs w:val="24"/>
                <w:lang w:val="hy-AM"/>
              </w:rPr>
              <w:t>«</w:t>
            </w:r>
            <w:r w:rsidRPr="008A1E68">
              <w:rPr>
                <w:rFonts w:ascii="GHEA Grapalat" w:hAnsi="GHEA Grapalat"/>
                <w:sz w:val="24"/>
                <w:szCs w:val="24"/>
                <w:lang w:val="af-ZA"/>
              </w:rPr>
              <w:t>«</w:t>
            </w:r>
            <w:r w:rsidRPr="008A1E68">
              <w:rPr>
                <w:rFonts w:ascii="GHEA Grapalat" w:hAnsi="GHEA Grapalat" w:cs="Sylfaen"/>
                <w:sz w:val="24"/>
                <w:szCs w:val="24"/>
                <w:lang w:val="hy-AM"/>
              </w:rPr>
              <w:t>Փոստային կապի մասին» Հայաստանի Հանրապետության օրենքում փոփոխություններ և լրացումներ կատարելու մասին</w:t>
            </w:r>
            <w:r w:rsidRPr="008A1E68">
              <w:rPr>
                <w:rFonts w:ascii="GHEA Grapalat" w:hAnsi="GHEA Grapalat"/>
                <w:sz w:val="24"/>
                <w:szCs w:val="24"/>
                <w:lang w:val="af-ZA"/>
              </w:rPr>
              <w:t xml:space="preserve">» </w:t>
            </w:r>
            <w:r w:rsidRPr="008A1E68">
              <w:rPr>
                <w:rFonts w:ascii="GHEA Grapalat" w:hAnsi="GHEA Grapalat" w:cs="Sylfaen"/>
                <w:sz w:val="24"/>
                <w:szCs w:val="24"/>
                <w:lang w:val="hy-AM"/>
              </w:rPr>
              <w:t>Հայաստանի</w:t>
            </w:r>
            <w:r w:rsidRPr="008A1E68">
              <w:rPr>
                <w:rFonts w:ascii="GHEA Grapalat" w:hAnsi="GHEA Grapalat"/>
                <w:sz w:val="24"/>
                <w:szCs w:val="24"/>
                <w:lang w:val="af-ZA"/>
              </w:rPr>
              <w:t xml:space="preserve"> </w:t>
            </w:r>
            <w:r w:rsidRPr="008A1E68">
              <w:rPr>
                <w:rFonts w:ascii="GHEA Grapalat" w:hAnsi="GHEA Grapalat" w:cs="Sylfaen"/>
                <w:sz w:val="24"/>
                <w:szCs w:val="24"/>
                <w:lang w:val="hy-AM"/>
              </w:rPr>
              <w:t>Հանրապետության</w:t>
            </w:r>
            <w:r w:rsidRPr="008A1E68">
              <w:rPr>
                <w:rFonts w:ascii="GHEA Grapalat" w:hAnsi="GHEA Grapalat"/>
                <w:sz w:val="24"/>
                <w:szCs w:val="24"/>
                <w:lang w:val="af-ZA"/>
              </w:rPr>
              <w:t xml:space="preserve"> </w:t>
            </w:r>
            <w:r w:rsidRPr="008A1E68">
              <w:rPr>
                <w:rFonts w:ascii="GHEA Grapalat" w:hAnsi="GHEA Grapalat" w:cs="Sylfaen"/>
                <w:sz w:val="24"/>
                <w:szCs w:val="24"/>
                <w:lang w:val="hy-AM"/>
              </w:rPr>
              <w:t>օրենքի</w:t>
            </w:r>
            <w:r w:rsidRPr="008A1E68">
              <w:rPr>
                <w:rFonts w:ascii="GHEA Grapalat" w:hAnsi="GHEA Grapalat" w:cs="Sylfaen"/>
                <w:sz w:val="24"/>
                <w:szCs w:val="24"/>
                <w:lang w:val="af-ZA"/>
              </w:rPr>
              <w:t xml:space="preserve"> </w:t>
            </w:r>
            <w:r w:rsidRPr="008A1E68">
              <w:rPr>
                <w:rFonts w:ascii="GHEA Grapalat" w:hAnsi="GHEA Grapalat"/>
                <w:sz w:val="24"/>
                <w:szCs w:val="24"/>
                <w:lang w:val="hy-AM"/>
              </w:rPr>
              <w:t>նախագծի վերաբերյալ ՀՀ կենտրոնական բանկն առաջարկություններ և դիտողություններ չունի։</w:t>
            </w:r>
          </w:p>
          <w:p w14:paraId="708BE7FF" w14:textId="7777777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7F7FB05C" w14:textId="60FCF30E" w:rsidR="00171879" w:rsidRPr="00C40CBB" w:rsidRDefault="00B546AA" w:rsidP="00717304">
            <w:pPr>
              <w:shd w:val="clear" w:color="auto" w:fill="FFFFFF"/>
              <w:spacing w:line="360" w:lineRule="auto"/>
              <w:jc w:val="center"/>
              <w:rPr>
                <w:rFonts w:ascii="GHEA Grapalat" w:hAnsi="GHEA Grapalat"/>
                <w:b/>
                <w:sz w:val="24"/>
                <w:szCs w:val="24"/>
                <w:lang w:val="hy-AM"/>
              </w:rPr>
            </w:pPr>
            <w:r w:rsidRPr="00C40CBB">
              <w:rPr>
                <w:rFonts w:ascii="GHEA Grapalat" w:hAnsi="GHEA Grapalat"/>
                <w:b/>
                <w:sz w:val="24"/>
                <w:szCs w:val="24"/>
                <w:lang w:val="hy-AM"/>
              </w:rPr>
              <w:t>Ընդունվել է:</w:t>
            </w:r>
          </w:p>
        </w:tc>
      </w:tr>
      <w:tr w:rsidR="00171879" w:rsidRPr="008A1E68" w14:paraId="1D770190" w14:textId="77777777" w:rsidTr="00BC72E7">
        <w:trPr>
          <w:trHeight w:val="285"/>
        </w:trPr>
        <w:tc>
          <w:tcPr>
            <w:tcW w:w="8953" w:type="dxa"/>
            <w:gridSpan w:val="2"/>
            <w:vMerge w:val="restart"/>
            <w:tcBorders>
              <w:left w:val="single" w:sz="4" w:space="0" w:color="auto"/>
              <w:right w:val="single" w:sz="4" w:space="0" w:color="auto"/>
            </w:tcBorders>
            <w:shd w:val="clear" w:color="auto" w:fill="BFBFBF"/>
          </w:tcPr>
          <w:p w14:paraId="1DAD8376" w14:textId="1C13AE15" w:rsidR="00171879" w:rsidRPr="008A1E68" w:rsidRDefault="0052715D" w:rsidP="0052715D">
            <w:pPr>
              <w:pStyle w:val="ListParagraph"/>
              <w:tabs>
                <w:tab w:val="left" w:pos="993"/>
              </w:tabs>
              <w:spacing w:after="0" w:line="360" w:lineRule="auto"/>
              <w:ind w:left="0"/>
              <w:jc w:val="center"/>
              <w:rPr>
                <w:rFonts w:ascii="GHEA Grapalat" w:hAnsi="GHEA Grapalat"/>
                <w:b/>
                <w:sz w:val="24"/>
                <w:szCs w:val="24"/>
                <w:lang w:val="hy-AM"/>
              </w:rPr>
            </w:pPr>
            <w:r>
              <w:rPr>
                <w:rFonts w:ascii="GHEA Grapalat" w:hAnsi="GHEA Grapalat"/>
                <w:b/>
                <w:sz w:val="24"/>
                <w:szCs w:val="24"/>
                <w:lang w:val="hy-AM"/>
              </w:rPr>
              <w:t>8</w:t>
            </w:r>
            <w:r w:rsidR="00171879" w:rsidRPr="008A1E68">
              <w:rPr>
                <w:rFonts w:ascii="GHEA Grapalat" w:hAnsi="GHEA Grapalat"/>
                <w:b/>
                <w:sz w:val="24"/>
                <w:szCs w:val="24"/>
                <w:lang w:val="hy-AM"/>
              </w:rPr>
              <w:t>. ՀՀ տնտեսական մրցակցության պաշտպանության պետական հանձնաժողով</w:t>
            </w: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025A5A62" w14:textId="77777777" w:rsidR="00171879" w:rsidRPr="008A1E68" w:rsidRDefault="00171879" w:rsidP="008A1E68">
            <w:pPr>
              <w:spacing w:line="360" w:lineRule="auto"/>
              <w:ind w:firstLine="252"/>
              <w:jc w:val="center"/>
              <w:rPr>
                <w:rFonts w:ascii="GHEA Grapalat" w:hAnsi="GHEA Grapalat"/>
                <w:b/>
                <w:sz w:val="24"/>
                <w:szCs w:val="24"/>
                <w:lang w:val="hy-AM"/>
              </w:rPr>
            </w:pPr>
          </w:p>
          <w:p w14:paraId="2499058F" w14:textId="50EF2168" w:rsidR="00171879" w:rsidRPr="008A1E68" w:rsidRDefault="00171879"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en-US"/>
              </w:rPr>
              <w:t>01.</w:t>
            </w:r>
            <w:r w:rsidRPr="008A1E68">
              <w:rPr>
                <w:rFonts w:ascii="GHEA Grapalat" w:hAnsi="GHEA Grapalat"/>
                <w:b/>
                <w:sz w:val="24"/>
                <w:szCs w:val="24"/>
                <w:lang w:val="hy-AM"/>
              </w:rPr>
              <w:t>10</w:t>
            </w:r>
            <w:r w:rsidRPr="008A1E68">
              <w:rPr>
                <w:rFonts w:ascii="GHEA Grapalat" w:hAnsi="GHEA Grapalat"/>
                <w:b/>
                <w:sz w:val="24"/>
                <w:szCs w:val="24"/>
                <w:lang w:val="es-ES"/>
              </w:rPr>
              <w:t>.2022թ.</w:t>
            </w:r>
          </w:p>
        </w:tc>
      </w:tr>
      <w:tr w:rsidR="00171879" w:rsidRPr="008A1E68" w14:paraId="5CF368C3" w14:textId="77777777" w:rsidTr="00BC72E7">
        <w:trPr>
          <w:trHeight w:val="285"/>
        </w:trPr>
        <w:tc>
          <w:tcPr>
            <w:tcW w:w="8953" w:type="dxa"/>
            <w:gridSpan w:val="2"/>
            <w:vMerge/>
            <w:tcBorders>
              <w:left w:val="single" w:sz="4" w:space="0" w:color="auto"/>
              <w:right w:val="single" w:sz="4" w:space="0" w:color="auto"/>
            </w:tcBorders>
            <w:shd w:val="clear" w:color="auto" w:fill="BFBFBF"/>
          </w:tcPr>
          <w:p w14:paraId="7983B724" w14:textId="7777777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sz w:val="24"/>
                <w:szCs w:val="24"/>
              </w:rPr>
            </w:pP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4D15EB5F" w14:textId="2E723083" w:rsidR="00171879" w:rsidRPr="008A1E68" w:rsidRDefault="00171879"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en-US"/>
              </w:rPr>
              <w:t>N ԳԳ/1395-2022</w:t>
            </w:r>
          </w:p>
        </w:tc>
      </w:tr>
      <w:tr w:rsidR="00171879" w:rsidRPr="00005970" w14:paraId="0EE14260" w14:textId="77777777" w:rsidTr="00AD6A84">
        <w:trPr>
          <w:trHeight w:val="367"/>
        </w:trPr>
        <w:tc>
          <w:tcPr>
            <w:tcW w:w="8931" w:type="dxa"/>
            <w:tcBorders>
              <w:left w:val="single" w:sz="4" w:space="0" w:color="auto"/>
              <w:right w:val="single" w:sz="4" w:space="0" w:color="auto"/>
            </w:tcBorders>
            <w:shd w:val="clear" w:color="auto" w:fill="FFFFFF"/>
          </w:tcPr>
          <w:p w14:paraId="478453BD" w14:textId="77777777" w:rsidR="00171879" w:rsidRPr="008A1E68" w:rsidRDefault="00171879" w:rsidP="008A1E68">
            <w:pPr>
              <w:tabs>
                <w:tab w:val="left" w:pos="630"/>
                <w:tab w:val="left" w:pos="720"/>
                <w:tab w:val="left" w:pos="810"/>
              </w:tabs>
              <w:spacing w:line="360" w:lineRule="auto"/>
              <w:ind w:left="210" w:firstLine="450"/>
              <w:jc w:val="both"/>
              <w:rPr>
                <w:rFonts w:ascii="GHEA Grapalat" w:eastAsia="Calibri" w:hAnsi="GHEA Grapalat"/>
                <w:sz w:val="24"/>
                <w:szCs w:val="24"/>
                <w:lang w:val="hy-AM" w:eastAsia="en-US"/>
              </w:rPr>
            </w:pPr>
            <w:r w:rsidRPr="008A1E68">
              <w:rPr>
                <w:rFonts w:ascii="GHEA Grapalat" w:eastAsia="Calibri" w:hAnsi="GHEA Grapalat"/>
                <w:bCs/>
                <w:sz w:val="24"/>
                <w:szCs w:val="24"/>
                <w:lang w:val="hy-AM" w:eastAsia="en-US"/>
              </w:rPr>
              <w:lastRenderedPageBreak/>
              <w:t>«Փոստային կապի մասին» օրենքում փոփոխություններ և լրացումներ կատարելու մասին</w:t>
            </w:r>
            <w:r w:rsidRPr="008A1E68">
              <w:rPr>
                <w:rFonts w:ascii="GHEA Grapalat" w:eastAsia="Calibri" w:hAnsi="GHEA Grapalat"/>
                <w:bCs/>
                <w:sz w:val="24"/>
                <w:szCs w:val="24"/>
                <w:lang w:val="af-ZA" w:eastAsia="en-US"/>
              </w:rPr>
              <w:t xml:space="preserve">» </w:t>
            </w:r>
            <w:r w:rsidRPr="008A1E68">
              <w:rPr>
                <w:rFonts w:ascii="GHEA Grapalat" w:eastAsia="Calibri" w:hAnsi="GHEA Grapalat"/>
                <w:bCs/>
                <w:sz w:val="24"/>
                <w:szCs w:val="24"/>
                <w:lang w:val="hy-AM" w:eastAsia="en-US"/>
              </w:rPr>
              <w:t>օրենքի</w:t>
            </w:r>
            <w:r w:rsidRPr="008A1E68">
              <w:rPr>
                <w:rFonts w:ascii="GHEA Grapalat" w:eastAsia="Calibri" w:hAnsi="GHEA Grapalat"/>
                <w:bCs/>
                <w:sz w:val="24"/>
                <w:szCs w:val="24"/>
                <w:lang w:val="af-ZA" w:eastAsia="en-US"/>
              </w:rPr>
              <w:t xml:space="preserve"> </w:t>
            </w:r>
            <w:r w:rsidRPr="008A1E68">
              <w:rPr>
                <w:rFonts w:ascii="GHEA Grapalat" w:eastAsia="Calibri" w:hAnsi="GHEA Grapalat"/>
                <w:bCs/>
                <w:sz w:val="24"/>
                <w:szCs w:val="24"/>
                <w:lang w:val="hy-AM" w:eastAsia="en-US"/>
              </w:rPr>
              <w:t>նախագծի (այսուհետ նաև՝ Նախագիծ) վերաբերյալ հայտնում ենք հետևյալը.</w:t>
            </w:r>
          </w:p>
          <w:p w14:paraId="3A8D4E68" w14:textId="77777777" w:rsidR="00171879" w:rsidRPr="008A1E68" w:rsidRDefault="00171879" w:rsidP="008A1E68">
            <w:pPr>
              <w:numPr>
                <w:ilvl w:val="0"/>
                <w:numId w:val="6"/>
              </w:numPr>
              <w:tabs>
                <w:tab w:val="left" w:pos="630"/>
                <w:tab w:val="left" w:pos="720"/>
                <w:tab w:val="left" w:pos="810"/>
              </w:tabs>
              <w:spacing w:after="200" w:line="360" w:lineRule="auto"/>
              <w:ind w:left="210" w:firstLine="450"/>
              <w:contextualSpacing/>
              <w:jc w:val="both"/>
              <w:rPr>
                <w:rFonts w:ascii="GHEA Grapalat" w:eastAsia="Calibri" w:hAnsi="GHEA Grapalat"/>
                <w:bCs/>
                <w:i/>
                <w:color w:val="000000"/>
                <w:sz w:val="24"/>
                <w:szCs w:val="24"/>
                <w:lang w:val="nl-BE" w:eastAsia="en-US"/>
              </w:rPr>
            </w:pPr>
            <w:r w:rsidRPr="008A1E68">
              <w:rPr>
                <w:rFonts w:ascii="GHEA Grapalat" w:eastAsia="Calibri" w:hAnsi="GHEA Grapalat"/>
                <w:color w:val="000000"/>
                <w:sz w:val="24"/>
                <w:szCs w:val="24"/>
                <w:lang w:val="hy-AM" w:eastAsia="en-US"/>
              </w:rPr>
              <w:t xml:space="preserve">Նախագծի 1-ին հոդվածով նախատեսվում է </w:t>
            </w:r>
            <w:r w:rsidRPr="008A1E68">
              <w:rPr>
                <w:rFonts w:ascii="GHEA Grapalat" w:eastAsia="Calibri" w:hAnsi="GHEA Grapalat"/>
                <w:bCs/>
                <w:color w:val="000000"/>
                <w:sz w:val="24"/>
                <w:szCs w:val="24"/>
                <w:lang w:val="af-ZA" w:eastAsia="en-US"/>
              </w:rPr>
              <w:t>«</w:t>
            </w:r>
            <w:r w:rsidRPr="008A1E68">
              <w:rPr>
                <w:rFonts w:ascii="GHEA Grapalat" w:eastAsia="Calibri" w:hAnsi="GHEA Grapalat"/>
                <w:bCs/>
                <w:color w:val="000000"/>
                <w:sz w:val="24"/>
                <w:szCs w:val="24"/>
                <w:lang w:val="hy-AM" w:eastAsia="en-US"/>
              </w:rPr>
              <w:t xml:space="preserve">Փոստային կապի մասին» օրենքը (այսուհետ նաև՝ Օրենք) լրացնել 1.1-րդ հոդվածով, որի 1-ին մասի 3-րդ կետի համաձայն՝ </w:t>
            </w:r>
            <w:r w:rsidRPr="008A1E68">
              <w:rPr>
                <w:rFonts w:ascii="GHEA Grapalat" w:eastAsia="Calibri" w:hAnsi="GHEA Grapalat"/>
                <w:bCs/>
                <w:i/>
                <w:color w:val="000000"/>
                <w:sz w:val="24"/>
                <w:szCs w:val="24"/>
                <w:lang w:val="hy-AM" w:eastAsia="en-US"/>
              </w:rPr>
              <w:t>սույն օրենքի հիմնական նպատակներն են՝ փ</w:t>
            </w:r>
            <w:r w:rsidRPr="008A1E68">
              <w:rPr>
                <w:rFonts w:ascii="GHEA Grapalat" w:eastAsia="Calibri" w:hAnsi="GHEA Grapalat"/>
                <w:bCs/>
                <w:i/>
                <w:color w:val="000000"/>
                <w:sz w:val="24"/>
                <w:szCs w:val="24"/>
                <w:lang w:val="nl-BE" w:eastAsia="en-US"/>
              </w:rPr>
              <w:t>ոստային</w:t>
            </w:r>
            <w:r w:rsidRPr="008A1E68">
              <w:rPr>
                <w:rFonts w:ascii="GHEA Grapalat" w:eastAsia="Calibri" w:hAnsi="GHEA Grapalat"/>
                <w:bCs/>
                <w:i/>
                <w:color w:val="000000"/>
                <w:sz w:val="24"/>
                <w:szCs w:val="24"/>
                <w:lang w:val="hy-AM" w:eastAsia="en-US"/>
              </w:rPr>
              <w:t xml:space="preserve"> կապի</w:t>
            </w:r>
            <w:r w:rsidRPr="008A1E68">
              <w:rPr>
                <w:rFonts w:ascii="GHEA Grapalat" w:eastAsia="Calibri" w:hAnsi="GHEA Grapalat"/>
                <w:bCs/>
                <w:i/>
                <w:color w:val="000000"/>
                <w:sz w:val="24"/>
                <w:szCs w:val="24"/>
                <w:lang w:val="nl-BE" w:eastAsia="en-US"/>
              </w:rPr>
              <w:t xml:space="preserve"> գործունեության կառավարելիության և հուսալիության ապահովում. </w:t>
            </w:r>
            <w:r w:rsidRPr="008A1E68">
              <w:rPr>
                <w:rFonts w:ascii="GHEA Grapalat" w:eastAsia="Calibri" w:hAnsi="GHEA Grapalat"/>
                <w:b/>
                <w:bCs/>
                <w:i/>
                <w:color w:val="000000"/>
                <w:sz w:val="24"/>
                <w:szCs w:val="24"/>
                <w:lang w:val="hy-AM" w:eastAsia="en-US"/>
              </w:rPr>
              <w:t>հաղորդակցության</w:t>
            </w:r>
            <w:r w:rsidRPr="008A1E68">
              <w:rPr>
                <w:rFonts w:ascii="GHEA Grapalat" w:eastAsia="Calibri" w:hAnsi="GHEA Grapalat"/>
                <w:b/>
                <w:bCs/>
                <w:i/>
                <w:color w:val="000000"/>
                <w:sz w:val="24"/>
                <w:szCs w:val="24"/>
                <w:lang w:val="nl-BE" w:eastAsia="en-US"/>
              </w:rPr>
              <w:t xml:space="preserve"> </w:t>
            </w:r>
            <w:r w:rsidRPr="008A1E68">
              <w:rPr>
                <w:rFonts w:ascii="GHEA Grapalat" w:eastAsia="Calibri" w:hAnsi="GHEA Grapalat"/>
                <w:b/>
                <w:bCs/>
                <w:i/>
                <w:color w:val="000000"/>
                <w:sz w:val="24"/>
                <w:szCs w:val="24"/>
                <w:lang w:val="hy-AM" w:eastAsia="en-US"/>
              </w:rPr>
              <w:t>գաղտնիության</w:t>
            </w:r>
            <w:r w:rsidRPr="008A1E68">
              <w:rPr>
                <w:rFonts w:ascii="GHEA Grapalat" w:eastAsia="Calibri" w:hAnsi="GHEA Grapalat"/>
                <w:bCs/>
                <w:i/>
                <w:color w:val="000000"/>
                <w:sz w:val="24"/>
                <w:szCs w:val="24"/>
                <w:lang w:val="nl-BE" w:eastAsia="en-US"/>
              </w:rPr>
              <w:t xml:space="preserve"> </w:t>
            </w:r>
            <w:r w:rsidRPr="008A1E68">
              <w:rPr>
                <w:rFonts w:ascii="GHEA Grapalat" w:eastAsia="Calibri" w:hAnsi="GHEA Grapalat"/>
                <w:bCs/>
                <w:i/>
                <w:color w:val="000000"/>
                <w:sz w:val="24"/>
                <w:szCs w:val="24"/>
                <w:lang w:val="hy-AM" w:eastAsia="en-US"/>
              </w:rPr>
              <w:t>և</w:t>
            </w:r>
            <w:r w:rsidRPr="008A1E68">
              <w:rPr>
                <w:rFonts w:ascii="GHEA Grapalat" w:eastAsia="Calibri" w:hAnsi="GHEA Grapalat"/>
                <w:bCs/>
                <w:i/>
                <w:color w:val="000000"/>
                <w:sz w:val="24"/>
                <w:szCs w:val="24"/>
                <w:lang w:val="nl-BE" w:eastAsia="en-US"/>
              </w:rPr>
              <w:t xml:space="preserve"> </w:t>
            </w:r>
            <w:r w:rsidRPr="008A1E68">
              <w:rPr>
                <w:rFonts w:ascii="GHEA Grapalat" w:eastAsia="Calibri" w:hAnsi="GHEA Grapalat"/>
                <w:bCs/>
                <w:i/>
                <w:color w:val="000000"/>
                <w:sz w:val="24"/>
                <w:szCs w:val="24"/>
                <w:lang w:val="hy-AM" w:eastAsia="en-US"/>
              </w:rPr>
              <w:t>տեղեկատվության</w:t>
            </w:r>
            <w:r w:rsidRPr="008A1E68">
              <w:rPr>
                <w:rFonts w:ascii="GHEA Grapalat" w:eastAsia="Calibri" w:hAnsi="GHEA Grapalat"/>
                <w:bCs/>
                <w:i/>
                <w:color w:val="000000"/>
                <w:sz w:val="24"/>
                <w:szCs w:val="24"/>
                <w:lang w:val="nl-BE" w:eastAsia="en-US"/>
              </w:rPr>
              <w:t xml:space="preserve"> </w:t>
            </w:r>
            <w:r w:rsidRPr="008A1E68">
              <w:rPr>
                <w:rFonts w:ascii="GHEA Grapalat" w:eastAsia="Calibri" w:hAnsi="GHEA Grapalat"/>
                <w:bCs/>
                <w:i/>
                <w:color w:val="000000"/>
                <w:sz w:val="24"/>
                <w:szCs w:val="24"/>
                <w:lang w:val="hy-AM" w:eastAsia="en-US"/>
              </w:rPr>
              <w:t>ամբողջականության</w:t>
            </w:r>
            <w:r w:rsidRPr="008A1E68">
              <w:rPr>
                <w:rFonts w:ascii="GHEA Grapalat" w:eastAsia="Calibri" w:hAnsi="GHEA Grapalat"/>
                <w:bCs/>
                <w:i/>
                <w:color w:val="000000"/>
                <w:sz w:val="24"/>
                <w:szCs w:val="24"/>
                <w:lang w:val="nl-BE" w:eastAsia="en-US"/>
              </w:rPr>
              <w:t xml:space="preserve"> </w:t>
            </w:r>
            <w:r w:rsidRPr="008A1E68">
              <w:rPr>
                <w:rFonts w:ascii="GHEA Grapalat" w:eastAsia="Calibri" w:hAnsi="GHEA Grapalat"/>
                <w:bCs/>
                <w:i/>
                <w:color w:val="000000"/>
                <w:sz w:val="24"/>
                <w:szCs w:val="24"/>
                <w:lang w:val="hy-AM" w:eastAsia="en-US"/>
              </w:rPr>
              <w:t>ապահովումը։</w:t>
            </w:r>
          </w:p>
          <w:p w14:paraId="5A05AFF7"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bCs/>
                <w:color w:val="000000"/>
                <w:sz w:val="24"/>
                <w:szCs w:val="24"/>
                <w:lang w:val="hy-AM" w:eastAsia="en-US"/>
              </w:rPr>
            </w:pPr>
            <w:r w:rsidRPr="008A1E68">
              <w:rPr>
                <w:rFonts w:ascii="GHEA Grapalat" w:eastAsia="Calibri" w:hAnsi="GHEA Grapalat"/>
                <w:bCs/>
                <w:color w:val="000000"/>
                <w:sz w:val="24"/>
                <w:szCs w:val="24"/>
                <w:lang w:val="hy-AM" w:eastAsia="en-US"/>
              </w:rPr>
              <w:t xml:space="preserve">Օրենքում հաղորդակցության գաղտնիությունը որպես նպատակ սահմանելը բխում է նաև Հայաստանի Հանրապետության սահմանադրության 33-րդ հոդվածի 1-ին մասից, որի համաձայն՝ </w:t>
            </w:r>
            <w:r w:rsidRPr="008A1E68">
              <w:rPr>
                <w:rFonts w:ascii="GHEA Grapalat" w:eastAsia="Calibri" w:hAnsi="GHEA Grapalat"/>
                <w:bCs/>
                <w:i/>
                <w:color w:val="000000"/>
                <w:sz w:val="24"/>
                <w:szCs w:val="24"/>
                <w:lang w:val="hy-AM" w:eastAsia="en-US"/>
              </w:rPr>
              <w:t>յ</w:t>
            </w:r>
            <w:r w:rsidRPr="008A1E68">
              <w:rPr>
                <w:rFonts w:ascii="GHEA Grapalat" w:eastAsia="Calibri" w:hAnsi="GHEA Grapalat"/>
                <w:bCs/>
                <w:i/>
                <w:color w:val="000000"/>
                <w:sz w:val="24"/>
                <w:szCs w:val="24"/>
                <w:lang w:val="nl-BE" w:eastAsia="en-US"/>
              </w:rPr>
              <w:t>ուրաքանչյուր ոք ունի նամակագրության, հեռախոսային խոսակցությունների և հաղորդակցության այլ ձևերի ազատության և գաղտնիության իրավունք:</w:t>
            </w:r>
            <w:r w:rsidRPr="008A1E68">
              <w:rPr>
                <w:rFonts w:ascii="GHEA Grapalat" w:eastAsia="Calibri" w:hAnsi="GHEA Grapalat"/>
                <w:bCs/>
                <w:color w:val="000000"/>
                <w:sz w:val="24"/>
                <w:szCs w:val="24"/>
                <w:lang w:val="hy-AM" w:eastAsia="en-US"/>
              </w:rPr>
              <w:t xml:space="preserve"> </w:t>
            </w:r>
          </w:p>
          <w:p w14:paraId="273C7BD0"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bCs/>
                <w:color w:val="000000"/>
                <w:sz w:val="24"/>
                <w:szCs w:val="24"/>
                <w:lang w:val="hy-AM" w:eastAsia="en-US"/>
              </w:rPr>
            </w:pPr>
            <w:r w:rsidRPr="008A1E68">
              <w:rPr>
                <w:rFonts w:ascii="GHEA Grapalat" w:eastAsia="Calibri" w:hAnsi="GHEA Grapalat"/>
                <w:bCs/>
                <w:color w:val="000000"/>
                <w:sz w:val="24"/>
                <w:szCs w:val="24"/>
                <w:lang w:val="hy-AM" w:eastAsia="en-US"/>
              </w:rPr>
              <w:t>Հաշվի առնելով վերոգրյալը՝ առաջարկում ենք քննարկման առարկա դարձնել օրենքի «Փոստային կապի բնագավառում գործունեության սկզբունքները» վերտառությամբ 4-րդ հոդվածում հաղորդակցության գաղտնիությունը ևս որպես փոստային</w:t>
            </w:r>
            <w:r w:rsidRPr="008A1E68">
              <w:rPr>
                <w:rFonts w:ascii="GHEA Grapalat" w:eastAsia="Calibri" w:hAnsi="GHEA Grapalat"/>
                <w:bCs/>
                <w:color w:val="000000"/>
                <w:sz w:val="24"/>
                <w:szCs w:val="24"/>
                <w:lang w:val="nl-BE" w:eastAsia="en-US"/>
              </w:rPr>
              <w:t xml:space="preserve"> </w:t>
            </w:r>
            <w:r w:rsidRPr="008A1E68">
              <w:rPr>
                <w:rFonts w:ascii="GHEA Grapalat" w:eastAsia="Calibri" w:hAnsi="GHEA Grapalat"/>
                <w:bCs/>
                <w:color w:val="000000"/>
                <w:sz w:val="24"/>
                <w:szCs w:val="24"/>
                <w:lang w:val="hy-AM" w:eastAsia="en-US"/>
              </w:rPr>
              <w:t>կապի</w:t>
            </w:r>
            <w:r w:rsidRPr="008A1E68">
              <w:rPr>
                <w:rFonts w:ascii="GHEA Grapalat" w:eastAsia="Calibri" w:hAnsi="GHEA Grapalat"/>
                <w:bCs/>
                <w:color w:val="000000"/>
                <w:sz w:val="24"/>
                <w:szCs w:val="24"/>
                <w:lang w:val="nl-BE" w:eastAsia="en-US"/>
              </w:rPr>
              <w:t xml:space="preserve"> </w:t>
            </w:r>
            <w:r w:rsidRPr="008A1E68">
              <w:rPr>
                <w:rFonts w:ascii="GHEA Grapalat" w:eastAsia="Calibri" w:hAnsi="GHEA Grapalat"/>
                <w:bCs/>
                <w:color w:val="000000"/>
                <w:sz w:val="24"/>
                <w:szCs w:val="24"/>
                <w:lang w:val="hy-AM" w:eastAsia="en-US"/>
              </w:rPr>
              <w:t>բնագավառում</w:t>
            </w:r>
            <w:r w:rsidRPr="008A1E68">
              <w:rPr>
                <w:rFonts w:ascii="GHEA Grapalat" w:eastAsia="Calibri" w:hAnsi="GHEA Grapalat"/>
                <w:bCs/>
                <w:color w:val="000000"/>
                <w:sz w:val="24"/>
                <w:szCs w:val="24"/>
                <w:lang w:val="nl-BE" w:eastAsia="en-US"/>
              </w:rPr>
              <w:t xml:space="preserve"> </w:t>
            </w:r>
            <w:r w:rsidRPr="008A1E68">
              <w:rPr>
                <w:rFonts w:ascii="GHEA Grapalat" w:eastAsia="Calibri" w:hAnsi="GHEA Grapalat"/>
                <w:bCs/>
                <w:color w:val="000000"/>
                <w:sz w:val="24"/>
                <w:szCs w:val="24"/>
                <w:lang w:val="hy-AM" w:eastAsia="en-US"/>
              </w:rPr>
              <w:t>գործունեության</w:t>
            </w:r>
            <w:r w:rsidRPr="008A1E68">
              <w:rPr>
                <w:rFonts w:ascii="GHEA Grapalat" w:eastAsia="Calibri" w:hAnsi="GHEA Grapalat"/>
                <w:bCs/>
                <w:color w:val="000000"/>
                <w:sz w:val="24"/>
                <w:szCs w:val="24"/>
                <w:lang w:val="nl-BE" w:eastAsia="en-US"/>
              </w:rPr>
              <w:t xml:space="preserve"> </w:t>
            </w:r>
            <w:r w:rsidRPr="008A1E68">
              <w:rPr>
                <w:rFonts w:ascii="GHEA Grapalat" w:eastAsia="Calibri" w:hAnsi="GHEA Grapalat"/>
                <w:bCs/>
                <w:color w:val="000000"/>
                <w:sz w:val="24"/>
                <w:szCs w:val="24"/>
                <w:lang w:val="hy-AM" w:eastAsia="en-US"/>
              </w:rPr>
              <w:t>սկզբունք նախատեսելու հարցը։</w:t>
            </w:r>
          </w:p>
          <w:p w14:paraId="56668F50"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bCs/>
                <w:color w:val="000000"/>
                <w:sz w:val="24"/>
                <w:szCs w:val="24"/>
                <w:lang w:val="hy-AM" w:eastAsia="en-US"/>
              </w:rPr>
            </w:pPr>
            <w:r w:rsidRPr="008A1E68">
              <w:rPr>
                <w:rFonts w:ascii="GHEA Grapalat" w:eastAsia="Calibri" w:hAnsi="GHEA Grapalat"/>
                <w:bCs/>
                <w:color w:val="000000"/>
                <w:sz w:val="24"/>
                <w:szCs w:val="24"/>
                <w:lang w:val="hy-AM" w:eastAsia="en-US"/>
              </w:rPr>
              <w:lastRenderedPageBreak/>
              <w:t xml:space="preserve">Ընդ որում, հարկ է նկատել, որ հաղորդագրության գաղտնիությունը որպես նպատակ և սկզբունք նախատեսելու պայմաններում Օրենքով անհրաժեշտ է սահմանել նաև «հաղորդակցության գաղտնիություն» եզրույթի բովանդակությունը և դրա ապահովման անհրաժեշտ գործիքակազմը։ </w:t>
            </w:r>
          </w:p>
          <w:p w14:paraId="3794C51B"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bCs/>
                <w:color w:val="000000"/>
                <w:sz w:val="24"/>
                <w:szCs w:val="24"/>
                <w:lang w:val="hy-AM" w:eastAsia="en-US"/>
              </w:rPr>
            </w:pPr>
            <w:r w:rsidRPr="008A1E68">
              <w:rPr>
                <w:rFonts w:ascii="GHEA Grapalat" w:eastAsia="Calibri" w:hAnsi="GHEA Grapalat"/>
                <w:bCs/>
                <w:color w:val="000000"/>
                <w:sz w:val="24"/>
                <w:szCs w:val="24"/>
                <w:lang w:val="hy-AM" w:eastAsia="en-US"/>
              </w:rPr>
              <w:t>Նշվածը կարևոր է հատկապես այն բանի հաշվառմամբ, որ չնայած նրան, որ «հաղորդակցության գաղտնիության» ապահովումն, ըստ էության, առնչվում է մի շարք մասնավոր շահերի երաշխավորման հետ, մյուս կողմից դրա չափազանց ընդլայնումը կարող է հանգեցնել հանրային շահերի վնասմանը։</w:t>
            </w:r>
          </w:p>
          <w:p w14:paraId="615A7CDD" w14:textId="77777777" w:rsidR="00171879" w:rsidRPr="008A1E68" w:rsidRDefault="00171879" w:rsidP="008A1E68">
            <w:pPr>
              <w:numPr>
                <w:ilvl w:val="0"/>
                <w:numId w:val="6"/>
              </w:numPr>
              <w:tabs>
                <w:tab w:val="left" w:pos="630"/>
                <w:tab w:val="left" w:pos="720"/>
                <w:tab w:val="left" w:pos="810"/>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 xml:space="preserve">Նախագծի 2-րդ հոդվածով նախատեսվում է Օրենքի 3-րդ հոդվածը շարադրել նոր խմբագրությամբ, որի 1-ին մասի 13-րդ և 14-րդ կետերով համապատասխանաբար սահմանվում է հասարակ փոստային առաքանու և </w:t>
            </w:r>
            <w:r w:rsidRPr="008A1E68">
              <w:rPr>
                <w:rFonts w:ascii="GHEA Grapalat" w:eastAsia="Calibri" w:hAnsi="GHEA Grapalat" w:cs="GHEA Grapalat"/>
                <w:sz w:val="24"/>
                <w:szCs w:val="24"/>
                <w:lang w:val="hy-AM" w:eastAsia="en-US"/>
              </w:rPr>
              <w:t>գրանցվող</w:t>
            </w:r>
            <w:r w:rsidRPr="008A1E68">
              <w:rPr>
                <w:rFonts w:ascii="GHEA Grapalat" w:eastAsia="Calibri" w:hAnsi="GHEA Grapalat" w:cs="GHEA Grapalat"/>
                <w:sz w:val="24"/>
                <w:szCs w:val="24"/>
                <w:lang w:val="fr-BE" w:eastAsia="en-US"/>
              </w:rPr>
              <w:t xml:space="preserve"> </w:t>
            </w:r>
            <w:r w:rsidRPr="008A1E68">
              <w:rPr>
                <w:rFonts w:ascii="GHEA Grapalat" w:eastAsia="Calibri" w:hAnsi="GHEA Grapalat" w:cs="GHEA Grapalat"/>
                <w:sz w:val="24"/>
                <w:szCs w:val="24"/>
                <w:lang w:val="hy-AM" w:eastAsia="en-US"/>
              </w:rPr>
              <w:t>փոստային</w:t>
            </w:r>
            <w:r w:rsidRPr="008A1E68">
              <w:rPr>
                <w:rFonts w:ascii="GHEA Grapalat" w:eastAsia="Calibri" w:hAnsi="GHEA Grapalat" w:cs="GHEA Grapalat"/>
                <w:sz w:val="24"/>
                <w:szCs w:val="24"/>
                <w:lang w:val="fr-BE" w:eastAsia="en-US"/>
              </w:rPr>
              <w:t xml:space="preserve"> </w:t>
            </w:r>
            <w:r w:rsidRPr="008A1E68">
              <w:rPr>
                <w:rFonts w:ascii="GHEA Grapalat" w:eastAsia="Calibri" w:hAnsi="GHEA Grapalat" w:cs="GHEA Grapalat"/>
                <w:sz w:val="24"/>
                <w:szCs w:val="24"/>
                <w:lang w:val="hy-AM" w:eastAsia="en-US"/>
              </w:rPr>
              <w:t>առաքանու հասկացությունները, ըստ որոնց</w:t>
            </w:r>
            <w:r w:rsidRPr="008A1E68">
              <w:rPr>
                <w:rFonts w:ascii="Cambria Math" w:eastAsia="Calibri" w:hAnsi="Cambria Math" w:cs="Cambria Math"/>
                <w:sz w:val="24"/>
                <w:szCs w:val="24"/>
                <w:lang w:val="hy-AM" w:eastAsia="en-US"/>
              </w:rPr>
              <w:t>․</w:t>
            </w:r>
          </w:p>
          <w:p w14:paraId="6775253E"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i/>
                <w:color w:val="000000"/>
                <w:sz w:val="24"/>
                <w:szCs w:val="24"/>
                <w:lang w:val="hy-AM" w:eastAsia="en-US"/>
              </w:rPr>
            </w:pPr>
            <w:r w:rsidRPr="008A1E68">
              <w:rPr>
                <w:rFonts w:ascii="GHEA Grapalat" w:eastAsia="Calibri" w:hAnsi="GHEA Grapalat"/>
                <w:b/>
                <w:i/>
                <w:color w:val="000000"/>
                <w:sz w:val="24"/>
                <w:szCs w:val="24"/>
                <w:lang w:val="hy-AM" w:eastAsia="en-US"/>
              </w:rPr>
              <w:t>13) հասարակ փոստային առաքանի</w:t>
            </w:r>
            <w:r w:rsidRPr="008A1E68">
              <w:rPr>
                <w:rFonts w:ascii="GHEA Grapalat" w:eastAsia="Calibri" w:hAnsi="GHEA Grapalat"/>
                <w:i/>
                <w:color w:val="000000"/>
                <w:sz w:val="24"/>
                <w:szCs w:val="24"/>
                <w:lang w:val="hy-AM" w:eastAsia="en-US"/>
              </w:rPr>
              <w:t xml:space="preserve"> է չգրանցվող փոստային առաքանին, որն ընդունման ժամանակ ուղարկողին </w:t>
            </w:r>
            <w:r w:rsidRPr="008A1E68">
              <w:rPr>
                <w:rFonts w:ascii="GHEA Grapalat" w:eastAsia="Calibri" w:hAnsi="GHEA Grapalat"/>
                <w:b/>
                <w:i/>
                <w:color w:val="000000"/>
                <w:sz w:val="24"/>
                <w:szCs w:val="24"/>
                <w:lang w:val="hy-AM" w:eastAsia="en-US"/>
              </w:rPr>
              <w:t>անդորագիր չի տրվում</w:t>
            </w:r>
            <w:r w:rsidRPr="008A1E68">
              <w:rPr>
                <w:rFonts w:ascii="GHEA Grapalat" w:eastAsia="Calibri" w:hAnsi="GHEA Grapalat"/>
                <w:i/>
                <w:color w:val="000000"/>
                <w:sz w:val="24"/>
                <w:szCs w:val="24"/>
                <w:lang w:val="hy-AM" w:eastAsia="en-US"/>
              </w:rPr>
              <w:t xml:space="preserve"> և որը հանձնվում է ստացողին առանց ստորագրության.</w:t>
            </w:r>
          </w:p>
          <w:p w14:paraId="14229823" w14:textId="77777777" w:rsidR="00171879" w:rsidRPr="008A1E68" w:rsidRDefault="00171879" w:rsidP="008A1E68">
            <w:pPr>
              <w:spacing w:line="360" w:lineRule="auto"/>
              <w:ind w:left="210" w:firstLine="450"/>
              <w:contextualSpacing/>
              <w:jc w:val="both"/>
              <w:rPr>
                <w:rFonts w:ascii="GHEA Grapalat" w:eastAsia="Calibri" w:hAnsi="GHEA Grapalat"/>
                <w:i/>
                <w:color w:val="000000"/>
                <w:sz w:val="24"/>
                <w:szCs w:val="24"/>
                <w:lang w:val="hy-AM" w:eastAsia="en-US"/>
              </w:rPr>
            </w:pPr>
            <w:r w:rsidRPr="008A1E68">
              <w:rPr>
                <w:rFonts w:ascii="GHEA Grapalat" w:eastAsia="Calibri" w:hAnsi="GHEA Grapalat"/>
                <w:b/>
                <w:i/>
                <w:color w:val="000000"/>
                <w:sz w:val="24"/>
                <w:szCs w:val="24"/>
                <w:lang w:val="hy-AM" w:eastAsia="en-US"/>
              </w:rPr>
              <w:t>14)</w:t>
            </w:r>
            <w:r w:rsidRPr="008A1E68">
              <w:rPr>
                <w:rFonts w:ascii="GHEA Grapalat" w:eastAsia="Calibri" w:hAnsi="GHEA Grapalat"/>
                <w:i/>
                <w:color w:val="000000"/>
                <w:sz w:val="24"/>
                <w:szCs w:val="24"/>
                <w:lang w:val="hy-AM" w:eastAsia="en-US"/>
              </w:rPr>
              <w:t xml:space="preserve"> </w:t>
            </w:r>
            <w:r w:rsidRPr="008A1E68">
              <w:rPr>
                <w:rFonts w:ascii="GHEA Grapalat" w:eastAsia="Calibri" w:hAnsi="GHEA Grapalat"/>
                <w:b/>
                <w:i/>
                <w:color w:val="000000"/>
                <w:sz w:val="24"/>
                <w:szCs w:val="24"/>
                <w:lang w:val="hy-AM" w:eastAsia="en-US"/>
              </w:rPr>
              <w:t>գրանցվող փոստային առաքանի</w:t>
            </w:r>
            <w:r w:rsidRPr="008A1E68">
              <w:rPr>
                <w:rFonts w:ascii="GHEA Grapalat" w:eastAsia="Calibri" w:hAnsi="GHEA Grapalat"/>
                <w:i/>
                <w:color w:val="000000"/>
                <w:sz w:val="24"/>
                <w:szCs w:val="24"/>
                <w:lang w:val="hy-AM" w:eastAsia="en-US"/>
              </w:rPr>
              <w:t xml:space="preserve"> է փոստային առաքանի, որն ընդունվում է ուղարկողին անդորագրի հանձնումով, և ստացողին (օրինական ներկայացուցչին) հանձնվում է ստորագրությամբ` անձնագրի առկայության դեպքում.</w:t>
            </w:r>
          </w:p>
          <w:p w14:paraId="0E333DAD" w14:textId="77777777" w:rsidR="00171879" w:rsidRPr="008A1E68" w:rsidRDefault="00171879" w:rsidP="008A1E68">
            <w:pPr>
              <w:spacing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lastRenderedPageBreak/>
              <w:t>Վերոնշյալ հասկացությունների ուսումնասիրությունից պարզ է դառնում, որ, ի տարբերություն գրանցվող փոստային առաքանու, հասարակ փոստային առաքանու դեպքում ուղարկողին անդորրագիր չի տրվում։ Ստացվում է, որ ուղարկողը չի ունենում ապացույց փոստային առաքանի ուղարկած լինելու փաստի վերաբերյալ, ինչը խնդրահարույց է հատկապես դատավարություններում փոստային առաքանին հասցեատիրոջն ուղարկած լինելու վերաբերյալ ապացույց ներկայացնելու պահանջի պայամաններում։</w:t>
            </w:r>
          </w:p>
          <w:p w14:paraId="5ED1C9D9" w14:textId="77777777" w:rsidR="00171879" w:rsidRPr="008A1E68" w:rsidRDefault="00171879" w:rsidP="008A1E68">
            <w:pPr>
              <w:spacing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Բացի այդ, օրինակ ՀՀ քաղաքացիական դատավարության օրենսգրքում կիրառվում է «հետադարձ ծանուցում (ծանուցման մասին անդորրագիր)» եզրույթը, մինչդեռ Նախագծով սահմանված հասկացությունների պարագայում պարզ չէ արդյո՞ք գրանցվող փոստային առաքանիները ներառում են պատվիրված նամակով հետադարձ ծանուցման վերաբերյալ ընթացակարգ, թ՞ե ոչ։ Կարծում ենք՝ անհրաժեշտ է միասնականացնել Օրենքի և այլ նորմատիվ իրավական ակտերի հասկացութային ապարատը։</w:t>
            </w:r>
          </w:p>
          <w:p w14:paraId="313965EC" w14:textId="77777777" w:rsidR="00171879" w:rsidRPr="008A1E68" w:rsidRDefault="00171879" w:rsidP="008A1E68">
            <w:pPr>
              <w:numPr>
                <w:ilvl w:val="0"/>
                <w:numId w:val="6"/>
              </w:numPr>
              <w:tabs>
                <w:tab w:val="left" w:pos="630"/>
                <w:tab w:val="left" w:pos="720"/>
                <w:tab w:val="left" w:pos="810"/>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 xml:space="preserve">Նախագծի 2-րդ հոդվածով նախատեսվում է Օրենքի 3-րդ հոդվածը շարադրել նոր խմբագրությամբ, որի 1-ին մասի 35-րդ կետով սահմանվում է </w:t>
            </w:r>
            <w:r w:rsidRPr="008A1E68">
              <w:rPr>
                <w:rFonts w:ascii="GHEA Grapalat" w:eastAsia="Calibri" w:hAnsi="GHEA Grapalat"/>
                <w:b/>
                <w:bCs/>
                <w:color w:val="000000"/>
                <w:sz w:val="24"/>
                <w:szCs w:val="24"/>
                <w:lang w:val="hy-AM" w:eastAsia="en-US"/>
              </w:rPr>
              <w:t>հսկիչ ժամկետների</w:t>
            </w:r>
            <w:r w:rsidRPr="008A1E68">
              <w:rPr>
                <w:rFonts w:ascii="GHEA Grapalat" w:eastAsia="Calibri" w:hAnsi="GHEA Grapalat"/>
                <w:color w:val="000000"/>
                <w:sz w:val="24"/>
                <w:szCs w:val="24"/>
                <w:lang w:val="hy-AM" w:eastAsia="en-US"/>
              </w:rPr>
              <w:t xml:space="preserve"> հասկացությունը, ըստ որի այն՝ </w:t>
            </w:r>
            <w:r w:rsidRPr="008A1E68">
              <w:rPr>
                <w:rFonts w:ascii="GHEA Grapalat" w:eastAsia="Calibri" w:hAnsi="GHEA Grapalat" w:cs="GHEA Grapalat"/>
                <w:i/>
                <w:sz w:val="24"/>
                <w:szCs w:val="24"/>
                <w:lang w:val="hy-AM" w:eastAsia="en-US"/>
              </w:rPr>
              <w:t>փոստային</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առաքանիների և</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դրամական</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միջոցների</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փոստային</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փոխադրությունների</w:t>
            </w:r>
            <w:r w:rsidRPr="008A1E68">
              <w:rPr>
                <w:rFonts w:ascii="GHEA Grapalat" w:eastAsia="Calibri" w:hAnsi="GHEA Grapalat" w:cs="Arial"/>
                <w:i/>
                <w:sz w:val="24"/>
                <w:szCs w:val="24"/>
                <w:lang w:val="hy-AM" w:eastAsia="en-US"/>
              </w:rPr>
              <w:t xml:space="preserve">` փոստային կապի </w:t>
            </w:r>
            <w:r w:rsidRPr="008A1E68">
              <w:rPr>
                <w:rFonts w:ascii="GHEA Grapalat" w:eastAsia="Calibri" w:hAnsi="GHEA Grapalat" w:cs="GHEA Grapalat"/>
                <w:i/>
                <w:sz w:val="24"/>
                <w:szCs w:val="24"/>
                <w:lang w:val="hy-AM" w:eastAsia="en-US"/>
              </w:rPr>
              <w:t>ընդունման</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վայրից</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մինչև</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փոստային կապի օբյեկտի</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հանձնման</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վայրն</w:t>
            </w:r>
            <w:r w:rsidRPr="008A1E68">
              <w:rPr>
                <w:rFonts w:ascii="GHEA Grapalat" w:eastAsia="Calibri" w:hAnsi="GHEA Grapalat" w:cs="Arial"/>
                <w:i/>
                <w:sz w:val="24"/>
                <w:szCs w:val="24"/>
                <w:lang w:val="hy-AM" w:eastAsia="en-US"/>
              </w:rPr>
              <w:t xml:space="preserve"> </w:t>
            </w:r>
            <w:r w:rsidRPr="008A1E68">
              <w:rPr>
                <w:rFonts w:ascii="GHEA Grapalat" w:eastAsia="Calibri" w:hAnsi="GHEA Grapalat" w:cs="GHEA Grapalat"/>
                <w:i/>
                <w:sz w:val="24"/>
                <w:szCs w:val="24"/>
                <w:lang w:val="hy-AM" w:eastAsia="en-US"/>
              </w:rPr>
              <w:t>առաքման</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ինչպես</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նաև</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փոստային</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 xml:space="preserve">կապի </w:t>
            </w:r>
            <w:r w:rsidRPr="008A1E68">
              <w:rPr>
                <w:rFonts w:ascii="GHEA Grapalat" w:eastAsia="Calibri" w:hAnsi="GHEA Grapalat" w:cs="GHEA Grapalat"/>
                <w:i/>
                <w:sz w:val="24"/>
                <w:szCs w:val="24"/>
                <w:lang w:val="hy-AM" w:eastAsia="en-US"/>
              </w:rPr>
              <w:lastRenderedPageBreak/>
              <w:t>օբյեկտներում</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դրանց</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Arial"/>
                <w:i/>
                <w:sz w:val="24"/>
                <w:szCs w:val="24"/>
                <w:lang w:val="hy-AM" w:eastAsia="en-US"/>
              </w:rPr>
              <w:t>վերա</w:t>
            </w:r>
            <w:r w:rsidRPr="008A1E68">
              <w:rPr>
                <w:rFonts w:ascii="GHEA Grapalat" w:eastAsia="Calibri" w:hAnsi="GHEA Grapalat" w:cs="GHEA Grapalat"/>
                <w:i/>
                <w:sz w:val="24"/>
                <w:szCs w:val="24"/>
                <w:lang w:val="hy-AM" w:eastAsia="en-US"/>
              </w:rPr>
              <w:t>մշակման</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առանձին</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գործառնությունների</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համար</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սահմանված</w:t>
            </w:r>
            <w:r w:rsidRPr="008A1E68">
              <w:rPr>
                <w:rFonts w:ascii="GHEA Grapalat" w:eastAsia="Calibri" w:hAnsi="GHEA Grapalat" w:cs="Arial"/>
                <w:i/>
                <w:sz w:val="24"/>
                <w:szCs w:val="24"/>
                <w:lang w:val="fr-BE" w:eastAsia="en-US"/>
              </w:rPr>
              <w:t xml:space="preserve"> </w:t>
            </w:r>
            <w:r w:rsidRPr="008A1E68">
              <w:rPr>
                <w:rFonts w:ascii="GHEA Grapalat" w:eastAsia="Calibri" w:hAnsi="GHEA Grapalat" w:cs="GHEA Grapalat"/>
                <w:i/>
                <w:sz w:val="24"/>
                <w:szCs w:val="24"/>
                <w:lang w:val="hy-AM" w:eastAsia="en-US"/>
              </w:rPr>
              <w:t>ժամանակ</w:t>
            </w:r>
            <w:r w:rsidRPr="008A1E68">
              <w:rPr>
                <w:rFonts w:ascii="GHEA Grapalat" w:eastAsia="Calibri" w:hAnsi="GHEA Grapalat"/>
                <w:i/>
                <w:color w:val="000000"/>
                <w:sz w:val="24"/>
                <w:szCs w:val="24"/>
                <w:lang w:val="hy-AM" w:eastAsia="en-US"/>
              </w:rPr>
              <w:t xml:space="preserve"> է</w:t>
            </w:r>
            <w:r w:rsidRPr="008A1E68">
              <w:rPr>
                <w:rFonts w:ascii="GHEA Grapalat" w:eastAsia="Calibri" w:hAnsi="GHEA Grapalat"/>
                <w:color w:val="000000"/>
                <w:sz w:val="24"/>
                <w:szCs w:val="24"/>
                <w:lang w:val="hy-AM" w:eastAsia="en-US"/>
              </w:rPr>
              <w:t>։</w:t>
            </w:r>
          </w:p>
          <w:p w14:paraId="0207CB48"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Առաջարկվող հասկացության ուսումնասիրությունից պարզ չէ հսկիչ ժամկետների շրջանակը, մասնավորապես՝ հստակեցման կարիք ունի այն հարցը՝ արդյո՞ք հսկիչ ժամկետները ներառում են առաքանին հանձնելու և որոշակի հանգամանքներից ելնելով այն վերադարձնելու ժամանակահատվածը, թե միայն առաքանու հանձնումը իրականացնելը։ Չներառելու դեպքում առաջարկում ենք քննարկման առարկա դարձնել օրենսդրական մակարդակում այն հսկիչ ժամկետների մեջ  առաքանին վերադարձնելու ժամկետը ներառելու հարցը։</w:t>
            </w:r>
          </w:p>
          <w:p w14:paraId="000E33A5" w14:textId="77777777" w:rsidR="00171879" w:rsidRPr="008A1E68" w:rsidRDefault="00171879" w:rsidP="008A1E68">
            <w:pPr>
              <w:numPr>
                <w:ilvl w:val="0"/>
                <w:numId w:val="6"/>
              </w:numPr>
              <w:tabs>
                <w:tab w:val="left" w:pos="630"/>
                <w:tab w:val="left" w:pos="720"/>
                <w:tab w:val="left" w:pos="810"/>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 xml:space="preserve">Նախագծի 3-րդ հոդվածով նախատեսվում է Օրենքը լրացնել 3.2-րդ հոդվածով որի 2-րդ մասի համաձայն՝ </w:t>
            </w:r>
            <w:r w:rsidRPr="008A1E68">
              <w:rPr>
                <w:rFonts w:ascii="GHEA Grapalat" w:eastAsia="Calibri" w:hAnsi="GHEA Grapalat"/>
                <w:i/>
                <w:color w:val="000000"/>
                <w:sz w:val="24"/>
                <w:szCs w:val="24"/>
                <w:lang w:val="hy-AM" w:eastAsia="en-US"/>
              </w:rPr>
              <w:t>փոստային</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կապի ծառայություն</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 xml:space="preserve">է համարվում </w:t>
            </w:r>
            <w:r w:rsidRPr="008A1E68">
              <w:rPr>
                <w:rFonts w:ascii="GHEA Grapalat" w:eastAsia="Calibri" w:hAnsi="GHEA Grapalat"/>
                <w:b/>
                <w:i/>
                <w:color w:val="000000"/>
                <w:sz w:val="24"/>
                <w:szCs w:val="24"/>
                <w:lang w:val="hy-AM" w:eastAsia="en-US"/>
              </w:rPr>
              <w:t>հիբրիդային</w:t>
            </w:r>
            <w:r w:rsidRPr="008A1E68">
              <w:rPr>
                <w:rFonts w:ascii="GHEA Grapalat" w:eastAsia="Calibri" w:hAnsi="GHEA Grapalat"/>
                <w:b/>
                <w:i/>
                <w:color w:val="000000"/>
                <w:sz w:val="24"/>
                <w:szCs w:val="24"/>
                <w:lang w:val="fr-BE" w:eastAsia="en-US"/>
              </w:rPr>
              <w:t xml:space="preserve"> </w:t>
            </w:r>
            <w:r w:rsidRPr="008A1E68">
              <w:rPr>
                <w:rFonts w:ascii="GHEA Grapalat" w:eastAsia="Calibri" w:hAnsi="GHEA Grapalat"/>
                <w:b/>
                <w:i/>
                <w:color w:val="000000"/>
                <w:sz w:val="24"/>
                <w:szCs w:val="24"/>
                <w:lang w:val="hy-AM" w:eastAsia="en-US"/>
              </w:rPr>
              <w:t>փոստային կապի ծառայությունը</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որի</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ժամանակ</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b/>
                <w:i/>
                <w:color w:val="000000"/>
                <w:sz w:val="24"/>
                <w:szCs w:val="24"/>
                <w:lang w:val="hy-AM" w:eastAsia="en-US"/>
              </w:rPr>
              <w:t>հաղորդագրությունը</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էլեկտրոնային</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կապի</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միջոցով</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ուղարկողից</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փոխանցվում</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է</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փոստային</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կապի ծառայություն</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մատուցողին</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որն</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այնուհետև</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տպում</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մշակում</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և</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հանձնում</w:t>
            </w:r>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է</w:t>
            </w:r>
            <w:r w:rsidRPr="008A1E68">
              <w:rPr>
                <w:rFonts w:ascii="GHEA Grapalat" w:eastAsia="Calibri" w:hAnsi="GHEA Grapalat"/>
                <w:i/>
                <w:color w:val="000000"/>
                <w:sz w:val="24"/>
                <w:szCs w:val="24"/>
                <w:lang w:val="fr-BE" w:eastAsia="en-US"/>
              </w:rPr>
              <w:t xml:space="preserve"> </w:t>
            </w:r>
            <w:proofErr w:type="spellStart"/>
            <w:r w:rsidRPr="008A1E68">
              <w:rPr>
                <w:rFonts w:ascii="GHEA Grapalat" w:eastAsia="Calibri" w:hAnsi="GHEA Grapalat"/>
                <w:i/>
                <w:color w:val="000000"/>
                <w:sz w:val="24"/>
                <w:szCs w:val="24"/>
                <w:lang w:val="fr-BE" w:eastAsia="en-US"/>
              </w:rPr>
              <w:t>այն</w:t>
            </w:r>
            <w:proofErr w:type="spellEnd"/>
            <w:r w:rsidRPr="008A1E68">
              <w:rPr>
                <w:rFonts w:ascii="GHEA Grapalat" w:eastAsia="Calibri" w:hAnsi="GHEA Grapalat"/>
                <w:i/>
                <w:color w:val="000000"/>
                <w:sz w:val="24"/>
                <w:szCs w:val="24"/>
                <w:lang w:val="fr-BE" w:eastAsia="en-US"/>
              </w:rPr>
              <w:t xml:space="preserve"> </w:t>
            </w:r>
            <w:r w:rsidRPr="008A1E68">
              <w:rPr>
                <w:rFonts w:ascii="GHEA Grapalat" w:eastAsia="Calibri" w:hAnsi="GHEA Grapalat"/>
                <w:i/>
                <w:color w:val="000000"/>
                <w:sz w:val="24"/>
                <w:szCs w:val="24"/>
                <w:lang w:val="hy-AM" w:eastAsia="en-US"/>
              </w:rPr>
              <w:t>հասցեատիրոջը</w:t>
            </w:r>
            <w:r w:rsidRPr="008A1E68">
              <w:rPr>
                <w:rFonts w:ascii="GHEA Grapalat" w:eastAsia="Calibri" w:hAnsi="GHEA Grapalat"/>
                <w:i/>
                <w:color w:val="000000"/>
                <w:sz w:val="24"/>
                <w:szCs w:val="24"/>
                <w:lang w:val="fr-BE" w:eastAsia="en-US"/>
              </w:rPr>
              <w:t>:</w:t>
            </w:r>
          </w:p>
          <w:p w14:paraId="3BDFF40C" w14:textId="77777777" w:rsidR="00171879" w:rsidRPr="008A1E68" w:rsidRDefault="00171879" w:rsidP="008A1E68">
            <w:pPr>
              <w:tabs>
                <w:tab w:val="left" w:pos="630"/>
                <w:tab w:val="left" w:pos="720"/>
                <w:tab w:val="left" w:pos="810"/>
              </w:tabs>
              <w:spacing w:line="360" w:lineRule="auto"/>
              <w:ind w:left="210" w:firstLine="450"/>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Հիբրիդային փոստային կապի ծառայության վերաբերյալ կարգավորումների ներդրման պայմաններում.</w:t>
            </w:r>
          </w:p>
          <w:p w14:paraId="19A23631" w14:textId="77777777" w:rsidR="00171879" w:rsidRPr="008A1E68" w:rsidRDefault="00171879" w:rsidP="008A1E68">
            <w:pPr>
              <w:numPr>
                <w:ilvl w:val="0"/>
                <w:numId w:val="11"/>
              </w:numPr>
              <w:tabs>
                <w:tab w:val="left" w:pos="993"/>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առաջարկում ենք Նախագծով սահմանել «</w:t>
            </w:r>
            <w:r w:rsidRPr="008A1E68">
              <w:rPr>
                <w:rFonts w:ascii="GHEA Grapalat" w:eastAsia="Calibri" w:hAnsi="GHEA Grapalat"/>
                <w:b/>
                <w:color w:val="000000"/>
                <w:sz w:val="24"/>
                <w:szCs w:val="24"/>
                <w:lang w:val="hy-AM" w:eastAsia="en-US"/>
              </w:rPr>
              <w:t>հաղորդագրություն»</w:t>
            </w:r>
            <w:r w:rsidRPr="008A1E68">
              <w:rPr>
                <w:rFonts w:ascii="GHEA Grapalat" w:eastAsia="Calibri" w:hAnsi="GHEA Grapalat"/>
                <w:color w:val="000000"/>
                <w:sz w:val="24"/>
                <w:szCs w:val="24"/>
                <w:lang w:val="hy-AM" w:eastAsia="en-US"/>
              </w:rPr>
              <w:t xml:space="preserve"> հասկացությունը՝ հետագա տարընկալումներից խուսափելու նպատակով. </w:t>
            </w:r>
          </w:p>
          <w:p w14:paraId="7F05A36E" w14:textId="77777777" w:rsidR="00171879" w:rsidRPr="008A1E68" w:rsidRDefault="00171879" w:rsidP="008A1E68">
            <w:pPr>
              <w:numPr>
                <w:ilvl w:val="0"/>
                <w:numId w:val="11"/>
              </w:numPr>
              <w:tabs>
                <w:tab w:val="left" w:pos="993"/>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hAnsi="GHEA Grapalat"/>
                <w:color w:val="000000"/>
                <w:sz w:val="24"/>
                <w:szCs w:val="24"/>
                <w:lang w:val="hy-AM" w:eastAsia="en-US"/>
              </w:rPr>
              <w:lastRenderedPageBreak/>
              <w:t>հաշվի առնելով հիբրիդային փոստային կապի ծառայության գործնական կիրառելիության առանձնահատկությունները՝ անհրաժեշտ է կարգավորել նշված ծառայության շրջանակում թղթային կրիչի վրա տպված փաստաթուղթը բնօրինակ դիտարկելու հնարավորությունը.</w:t>
            </w:r>
          </w:p>
          <w:p w14:paraId="165BA48E" w14:textId="77777777" w:rsidR="00171879" w:rsidRPr="008A1E68" w:rsidRDefault="00171879" w:rsidP="008A1E68">
            <w:pPr>
              <w:numPr>
                <w:ilvl w:val="0"/>
                <w:numId w:val="11"/>
              </w:numPr>
              <w:tabs>
                <w:tab w:val="left" w:pos="993"/>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նկատի ունենալով, որ հիբրիդային</w:t>
            </w:r>
            <w:r w:rsidRPr="008A1E68">
              <w:rPr>
                <w:rFonts w:ascii="GHEA Grapalat" w:eastAsia="Calibri" w:hAnsi="GHEA Grapalat"/>
                <w:color w:val="000000"/>
                <w:sz w:val="24"/>
                <w:szCs w:val="24"/>
                <w:lang w:val="fr-BE" w:eastAsia="en-US"/>
              </w:rPr>
              <w:t xml:space="preserve"> </w:t>
            </w:r>
            <w:r w:rsidRPr="008A1E68">
              <w:rPr>
                <w:rFonts w:ascii="GHEA Grapalat" w:eastAsia="Calibri" w:hAnsi="GHEA Grapalat"/>
                <w:color w:val="000000"/>
                <w:sz w:val="24"/>
                <w:szCs w:val="24"/>
                <w:lang w:val="hy-AM" w:eastAsia="en-US"/>
              </w:rPr>
              <w:t>փոստային կապի ծառայությունը ունի գործնական կիրառելիության առանձնահատկություններ, ուշադրության են արժանի հիբրիդային</w:t>
            </w:r>
            <w:r w:rsidRPr="008A1E68">
              <w:rPr>
                <w:rFonts w:ascii="GHEA Grapalat" w:eastAsia="Calibri" w:hAnsi="GHEA Grapalat"/>
                <w:color w:val="000000"/>
                <w:sz w:val="24"/>
                <w:szCs w:val="24"/>
                <w:lang w:val="fr-BE" w:eastAsia="en-US"/>
              </w:rPr>
              <w:t xml:space="preserve"> </w:t>
            </w:r>
            <w:r w:rsidRPr="008A1E68">
              <w:rPr>
                <w:rFonts w:ascii="GHEA Grapalat" w:eastAsia="Calibri" w:hAnsi="GHEA Grapalat"/>
                <w:color w:val="000000"/>
                <w:sz w:val="24"/>
                <w:szCs w:val="24"/>
                <w:lang w:val="hy-AM" w:eastAsia="en-US"/>
              </w:rPr>
              <w:t xml:space="preserve">փոստային կապի ծառայության իրականացման ընթացքում փոստային կապի ծառայություն մատուցողի համապատասխան աշխատողի կողմից հաղորդագրության գաղտնիության պահպանման վերաբերյալ հարցերը, հետևաբար առաջարկում ենք հավելյալ գործիքակազմեր նախատեսել նաև հաղորդագրությամբ արտահայտված տեղեկության գաղտնիության պահպանման համար։ </w:t>
            </w:r>
          </w:p>
          <w:p w14:paraId="54C49D26" w14:textId="77777777" w:rsidR="00171879" w:rsidRPr="008A1E68" w:rsidRDefault="00171879" w:rsidP="008A1E68">
            <w:pPr>
              <w:numPr>
                <w:ilvl w:val="0"/>
                <w:numId w:val="6"/>
              </w:numPr>
              <w:tabs>
                <w:tab w:val="left" w:pos="630"/>
                <w:tab w:val="left" w:pos="720"/>
                <w:tab w:val="left" w:pos="810"/>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 xml:space="preserve">Քննարկման առարկա է փոստային կապի օպերատորի առաքման գործընթացն արտացոլող էլեկտրոնային հարթակներին օրենսդրական մակարդակում կարգավիճակ տալու հարցը, որի համատեքստում առաջարկում ենք. </w:t>
            </w:r>
          </w:p>
          <w:p w14:paraId="15CD922D" w14:textId="77777777" w:rsidR="00171879" w:rsidRPr="008A1E68" w:rsidRDefault="00171879" w:rsidP="008A1E68">
            <w:pPr>
              <w:numPr>
                <w:ilvl w:val="0"/>
                <w:numId w:val="12"/>
              </w:numPr>
              <w:tabs>
                <w:tab w:val="left" w:pos="851"/>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սահմանել, որ առաքման գործընթացն արտացոլող էլեկտրոնային հարթակներում առկա տեղեկությունները պաշտոնական տվյալներ են.</w:t>
            </w:r>
          </w:p>
          <w:p w14:paraId="0A6D73E2" w14:textId="77777777" w:rsidR="00171879" w:rsidRPr="008A1E68" w:rsidRDefault="00171879" w:rsidP="008A1E68">
            <w:pPr>
              <w:numPr>
                <w:ilvl w:val="0"/>
                <w:numId w:val="12"/>
              </w:numPr>
              <w:tabs>
                <w:tab w:val="left" w:pos="851"/>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հրաժարվել հետադարձ ծանուցման անդորրագրի ինստիտուտից և ապահովել անհրաժեշտ կառուցակարգեր, որպեսզի առաքման գործընթացն արտացոլող</w:t>
            </w:r>
            <w:r w:rsidRPr="008A1E68" w:rsidDel="005D57F1">
              <w:rPr>
                <w:rFonts w:ascii="GHEA Grapalat" w:eastAsia="Calibri" w:hAnsi="GHEA Grapalat"/>
                <w:color w:val="000000"/>
                <w:sz w:val="24"/>
                <w:szCs w:val="24"/>
                <w:lang w:val="hy-AM" w:eastAsia="en-US"/>
              </w:rPr>
              <w:t xml:space="preserve"> </w:t>
            </w:r>
            <w:r w:rsidRPr="008A1E68">
              <w:rPr>
                <w:rFonts w:ascii="GHEA Grapalat" w:eastAsia="Calibri" w:hAnsi="GHEA Grapalat"/>
                <w:color w:val="000000"/>
                <w:sz w:val="24"/>
                <w:szCs w:val="24"/>
                <w:lang w:val="hy-AM" w:eastAsia="en-US"/>
              </w:rPr>
              <w:t xml:space="preserve">էլեկտրոնային հարթակի օգտատերը </w:t>
            </w:r>
            <w:r w:rsidRPr="008A1E68">
              <w:rPr>
                <w:rFonts w:ascii="GHEA Grapalat" w:eastAsia="Calibri" w:hAnsi="GHEA Grapalat"/>
                <w:color w:val="000000"/>
                <w:sz w:val="24"/>
                <w:szCs w:val="24"/>
                <w:lang w:val="hy-AM" w:eastAsia="en-US"/>
              </w:rPr>
              <w:lastRenderedPageBreak/>
              <w:t>հնարավորություն ունենա տեսնել հետադարձ ծանուցման անդորրագրում ներառված տեղեկությունները հարթակում, ինչպես նաև հնարավորություն ունենա ներբեռնել այն որպես առանձին փաստաթուղթ.</w:t>
            </w:r>
          </w:p>
          <w:p w14:paraId="24036D09" w14:textId="77777777" w:rsidR="00171879" w:rsidRPr="008A1E68" w:rsidRDefault="00171879" w:rsidP="008A1E68">
            <w:pPr>
              <w:numPr>
                <w:ilvl w:val="0"/>
                <w:numId w:val="12"/>
              </w:numPr>
              <w:tabs>
                <w:tab w:val="left" w:pos="851"/>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ներդնել առաքման գործընթացը արտացոլող էլեկտրոնային հարթակում ուղարկողի՝ հարթակում բաժանորդագրման դեպքում կոնկրետ առաքանու ամբողջ ընթացքի վերաբերյալ ինքնաշխատ ծանուցում ստանալու հնարավորություն։</w:t>
            </w:r>
          </w:p>
          <w:p w14:paraId="327AB422" w14:textId="77777777" w:rsidR="00171879" w:rsidRPr="008A1E68" w:rsidRDefault="00171879" w:rsidP="008A1E68">
            <w:pPr>
              <w:numPr>
                <w:ilvl w:val="0"/>
                <w:numId w:val="12"/>
              </w:numPr>
              <w:tabs>
                <w:tab w:val="left" w:pos="851"/>
              </w:tabs>
              <w:spacing w:after="200"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նախատեսել լիազորող նորմ, որով լիազոր մարմինը կսահմանի առաքման գործընթացն արտացոլող էլեկտրոնային հարթակի վարման կարգը։</w:t>
            </w:r>
          </w:p>
          <w:p w14:paraId="285D493B" w14:textId="77777777" w:rsidR="00171879" w:rsidRPr="008A1E68" w:rsidRDefault="00171879" w:rsidP="008A1E68">
            <w:pPr>
              <w:numPr>
                <w:ilvl w:val="0"/>
                <w:numId w:val="6"/>
              </w:numPr>
              <w:tabs>
                <w:tab w:val="left" w:pos="630"/>
                <w:tab w:val="left" w:pos="720"/>
                <w:tab w:val="left" w:pos="810"/>
              </w:tabs>
              <w:spacing w:after="200" w:line="360" w:lineRule="auto"/>
              <w:ind w:left="210" w:firstLine="450"/>
              <w:contextualSpacing/>
              <w:jc w:val="both"/>
              <w:rPr>
                <w:rFonts w:ascii="GHEA Grapalat" w:eastAsia="Calibri" w:hAnsi="GHEA Grapalat"/>
                <w:i/>
                <w:color w:val="000000"/>
                <w:sz w:val="24"/>
                <w:szCs w:val="24"/>
                <w:lang w:val="hy-AM" w:eastAsia="en-US"/>
              </w:rPr>
            </w:pPr>
            <w:r w:rsidRPr="008A1E68">
              <w:rPr>
                <w:rFonts w:ascii="GHEA Grapalat" w:eastAsia="Calibri" w:hAnsi="GHEA Grapalat"/>
                <w:color w:val="000000"/>
                <w:sz w:val="24"/>
                <w:szCs w:val="24"/>
                <w:lang w:val="hy-AM" w:eastAsia="en-US"/>
              </w:rPr>
              <w:t xml:space="preserve">Նախագծի 2-րդ հոդվածով նախատեսվում է Օրենքի 3-րդ հոդվածը շարադրել նոր խմբագրությամբ, որի 1-ին մասի 3-րդ կետով սահմանվում է փոստային առաքանու հասկացությունը, ըստ որի՝ </w:t>
            </w:r>
            <w:r w:rsidRPr="008A1E68">
              <w:rPr>
                <w:rFonts w:ascii="GHEA Grapalat" w:eastAsia="Calibri" w:hAnsi="GHEA Grapalat"/>
                <w:i/>
                <w:iCs/>
                <w:color w:val="000000"/>
                <w:sz w:val="24"/>
                <w:szCs w:val="24"/>
                <w:lang w:val="hy-AM" w:eastAsia="en-US"/>
              </w:rPr>
              <w:t xml:space="preserve">վերջնական տեսքով հասցեագրված առաքանի, որը ենթակա է ընդունման </w:t>
            </w:r>
            <w:r w:rsidRPr="008A1E68">
              <w:rPr>
                <w:rFonts w:ascii="GHEA Grapalat" w:eastAsia="Calibri" w:hAnsi="GHEA Grapalat"/>
                <w:i/>
                <w:color w:val="000000"/>
                <w:sz w:val="24"/>
                <w:szCs w:val="24"/>
                <w:lang w:val="hy-AM" w:eastAsia="en-US"/>
              </w:rPr>
              <w:t>փոստային կապի ծառայություններ մատուցողի կողմից</w:t>
            </w:r>
            <w:r w:rsidRPr="008A1E68">
              <w:rPr>
                <w:rFonts w:ascii="GHEA Grapalat" w:eastAsia="Calibri" w:hAnsi="GHEA Grapalat"/>
                <w:i/>
                <w:iCs/>
                <w:color w:val="000000"/>
                <w:sz w:val="24"/>
                <w:szCs w:val="24"/>
                <w:lang w:val="hy-AM" w:eastAsia="en-US"/>
              </w:rPr>
              <w:t xml:space="preserve"> Հայաստանի Հանրապետության օրենսդրության պահանջներին համապատասխան,</w:t>
            </w:r>
            <w:r w:rsidRPr="008A1E68">
              <w:rPr>
                <w:rFonts w:ascii="GHEA Grapalat" w:eastAsia="Calibri" w:hAnsi="GHEA Grapalat"/>
                <w:i/>
                <w:color w:val="000000"/>
                <w:sz w:val="24"/>
                <w:szCs w:val="24"/>
                <w:lang w:val="hy-AM" w:eastAsia="en-US"/>
              </w:rPr>
              <w:t xml:space="preserve"> այդ թվում՝ նամակագրական թղթակցությունը, ինչպես նաև գրքերը, կատալոգները, թերթերը, պարբերականները ու փոստային ծանրոցները, որոնք կարող են ունենալ կամ չունենալ առևտրային արժեք: Առաքանին համարվում է վերջնական տեսքով հասցեագրված, եթե այդ առաքանու, կամ դրա փաթեթավորման կամ ծրարի վրա առկա է փոստային վճարման պետական </w:t>
            </w:r>
            <w:r w:rsidRPr="008A1E68">
              <w:rPr>
                <w:rFonts w:ascii="GHEA Grapalat" w:eastAsia="Calibri" w:hAnsi="GHEA Grapalat"/>
                <w:i/>
                <w:color w:val="000000"/>
                <w:sz w:val="24"/>
                <w:szCs w:val="24"/>
                <w:lang w:val="hy-AM" w:eastAsia="en-US"/>
              </w:rPr>
              <w:lastRenderedPageBreak/>
              <w:t>նշան կամ փոստային ծառայություն մատուցողի կողմից ճանաչված փոստային վճարման պետական նշանին համարժեք այլ նշան և այդ առաքանու կամ դրա փաթեթավորման կամ ծրարի վրա առկա է ստացողի հասցեի վերաբերյալ անհրաժեշտ նշում` փոստային ծառայություն մատուցողի կողմից այն առաքման նպատակով մշակելու համար։</w:t>
            </w:r>
          </w:p>
          <w:p w14:paraId="1DCF1DD9"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i/>
                <w:color w:val="000000"/>
                <w:sz w:val="24"/>
                <w:szCs w:val="24"/>
                <w:lang w:val="hy-AM" w:eastAsia="en-US"/>
              </w:rPr>
            </w:pPr>
            <w:r w:rsidRPr="008A1E68">
              <w:rPr>
                <w:rFonts w:ascii="GHEA Grapalat" w:eastAsia="Calibri" w:hAnsi="GHEA Grapalat"/>
                <w:color w:val="000000"/>
                <w:sz w:val="24"/>
                <w:szCs w:val="24"/>
                <w:lang w:val="hy-AM" w:eastAsia="en-US"/>
              </w:rPr>
              <w:t xml:space="preserve">Կառավարության 2012 թվականի փետրվարի 16-ի «Փոստային կապի օպերատորի գործունեության կանոնակարգը հաստատելու մասին» թիվ 211-Ն որոշմամբ (այսուհետ նաև </w:t>
            </w:r>
            <w:r w:rsidRPr="008A1E68">
              <w:rPr>
                <w:rFonts w:ascii="GHEA Grapalat" w:eastAsia="Calibri" w:hAnsi="GHEA Grapalat"/>
                <w:b/>
                <w:color w:val="000000"/>
                <w:sz w:val="24"/>
                <w:szCs w:val="24"/>
                <w:lang w:val="hy-AM" w:eastAsia="en-US"/>
              </w:rPr>
              <w:t>Թիվ 211-Ն որոշում</w:t>
            </w:r>
            <w:r w:rsidRPr="008A1E68">
              <w:rPr>
                <w:rFonts w:ascii="GHEA Grapalat" w:eastAsia="Calibri" w:hAnsi="GHEA Grapalat"/>
                <w:color w:val="000000"/>
                <w:sz w:val="24"/>
                <w:szCs w:val="24"/>
                <w:lang w:val="hy-AM" w:eastAsia="en-US"/>
              </w:rPr>
              <w:t xml:space="preserve">), </w:t>
            </w:r>
            <w:r w:rsidRPr="008A1E68">
              <w:rPr>
                <w:rFonts w:ascii="GHEA Grapalat" w:eastAsia="Calibri" w:hAnsi="GHEA Grapalat"/>
                <w:b/>
                <w:color w:val="000000"/>
                <w:sz w:val="24"/>
                <w:szCs w:val="24"/>
                <w:lang w:val="hy-AM" w:eastAsia="en-US"/>
              </w:rPr>
              <w:t>փոստային առաքանին</w:t>
            </w:r>
            <w:r w:rsidRPr="008A1E68">
              <w:rPr>
                <w:rFonts w:ascii="GHEA Grapalat" w:eastAsia="Calibri" w:hAnsi="GHEA Grapalat"/>
                <w:color w:val="000000"/>
                <w:sz w:val="24"/>
                <w:szCs w:val="24"/>
                <w:lang w:val="hy-AM" w:eastAsia="en-US"/>
              </w:rPr>
              <w:t xml:space="preserve"> սահմանված է որպես՝ </w:t>
            </w:r>
            <w:r w:rsidRPr="008A1E68">
              <w:rPr>
                <w:rFonts w:ascii="GHEA Grapalat" w:eastAsia="Calibri" w:hAnsi="GHEA Grapalat"/>
                <w:i/>
                <w:color w:val="000000"/>
                <w:sz w:val="24"/>
                <w:szCs w:val="24"/>
                <w:lang w:val="hy-AM" w:eastAsia="en-US"/>
              </w:rPr>
              <w:t>հանձնման մասին ծանուցմամբ (միջազգային փոստափոխանակման ժամանակ փոստային առաքանի ստանալու մասին տեղեկացմամբ)` գրանցվող փոստային առաքանի, որը տալու ժամանակ ուղարկողը փոստային կապի օպերատորին հանձնարարում է իրեն կամ իր նշած անձին հաղորդել, թե երբ և ում է հանձնվել փոստային առաքանին կամ վճարվել դրամական միջոցների փոստային փոխադրության դիմաց։</w:t>
            </w:r>
          </w:p>
          <w:p w14:paraId="2DB8D743" w14:textId="77777777" w:rsidR="00171879" w:rsidRPr="008A1E68" w:rsidRDefault="00171879" w:rsidP="008A1E68">
            <w:pPr>
              <w:tabs>
                <w:tab w:val="left" w:pos="630"/>
                <w:tab w:val="left" w:pos="720"/>
                <w:tab w:val="left" w:pos="810"/>
              </w:tabs>
              <w:spacing w:line="360" w:lineRule="auto"/>
              <w:ind w:left="210" w:firstLine="450"/>
              <w:contextualSpacing/>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 xml:space="preserve">Նկատի ունենալով, որ Թիվ 211-Ն որոշմամբ նույնպես սահմանված են մի շարք հասկացություններ, որոնք սահմանվում են նաև Նախագծով  առաջարկում ենք հետագա տարընկալումնեից և հակասություններից խուսափելու նպատակով նախագծի անցումային դրույթներում նախատեսել նաև Թիվ 211-Ն որոշման մեջ փոփոխություն կատարելու անհրաժեշտության հարցը։ </w:t>
            </w:r>
          </w:p>
          <w:p w14:paraId="57BC863C" w14:textId="77777777" w:rsidR="00171879" w:rsidRPr="008A1E68" w:rsidRDefault="00171879" w:rsidP="008A1E68">
            <w:pPr>
              <w:tabs>
                <w:tab w:val="left" w:pos="90"/>
                <w:tab w:val="left" w:pos="630"/>
                <w:tab w:val="left" w:pos="720"/>
                <w:tab w:val="left" w:pos="810"/>
                <w:tab w:val="left" w:pos="990"/>
                <w:tab w:val="left" w:pos="1350"/>
              </w:tabs>
              <w:spacing w:line="360" w:lineRule="auto"/>
              <w:ind w:left="210" w:firstLine="450"/>
              <w:contextualSpacing/>
              <w:jc w:val="both"/>
              <w:rPr>
                <w:rFonts w:ascii="GHEA Grapalat" w:hAnsi="GHEA Grapalat"/>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0E691468" w14:textId="77777777" w:rsidR="00171879" w:rsidRPr="008A1E68" w:rsidRDefault="00171879" w:rsidP="008A1E68">
            <w:pPr>
              <w:shd w:val="clear" w:color="auto" w:fill="FFFFFF"/>
              <w:spacing w:line="360" w:lineRule="auto"/>
              <w:jc w:val="both"/>
              <w:rPr>
                <w:rFonts w:ascii="GHEA Grapalat" w:hAnsi="GHEA Grapalat"/>
                <w:sz w:val="24"/>
                <w:szCs w:val="24"/>
                <w:lang w:val="hy-AM"/>
              </w:rPr>
            </w:pPr>
          </w:p>
          <w:p w14:paraId="782D067F" w14:textId="77777777" w:rsidR="007024A0" w:rsidRPr="008A1E68" w:rsidRDefault="007024A0" w:rsidP="008A1E68">
            <w:pPr>
              <w:shd w:val="clear" w:color="auto" w:fill="FFFFFF"/>
              <w:spacing w:line="360" w:lineRule="auto"/>
              <w:jc w:val="both"/>
              <w:rPr>
                <w:rFonts w:ascii="GHEA Grapalat" w:hAnsi="GHEA Grapalat"/>
                <w:sz w:val="24"/>
                <w:szCs w:val="24"/>
                <w:lang w:val="hy-AM"/>
              </w:rPr>
            </w:pPr>
          </w:p>
          <w:p w14:paraId="4AFC2A9C" w14:textId="77777777" w:rsidR="007024A0" w:rsidRPr="008A1E68" w:rsidRDefault="007024A0" w:rsidP="008A1E68">
            <w:pPr>
              <w:shd w:val="clear" w:color="auto" w:fill="FFFFFF"/>
              <w:spacing w:line="360" w:lineRule="auto"/>
              <w:jc w:val="both"/>
              <w:rPr>
                <w:rFonts w:ascii="GHEA Grapalat" w:hAnsi="GHEA Grapalat"/>
                <w:sz w:val="24"/>
                <w:szCs w:val="24"/>
                <w:lang w:val="hy-AM"/>
              </w:rPr>
            </w:pPr>
          </w:p>
          <w:p w14:paraId="0AC8D9B6" w14:textId="37C937DE" w:rsidR="00CE72FB" w:rsidRPr="00CE72FB" w:rsidRDefault="007024A0" w:rsidP="00CE72FB">
            <w:pPr>
              <w:shd w:val="clear" w:color="auto" w:fill="FFFFFF"/>
              <w:spacing w:line="360" w:lineRule="auto"/>
              <w:jc w:val="center"/>
              <w:rPr>
                <w:rFonts w:ascii="GHEA Grapalat" w:hAnsi="GHEA Grapalat"/>
                <w:b/>
                <w:sz w:val="24"/>
                <w:szCs w:val="24"/>
                <w:lang w:val="hy-AM"/>
              </w:rPr>
            </w:pPr>
            <w:r w:rsidRPr="00CE72FB">
              <w:rPr>
                <w:rFonts w:ascii="GHEA Grapalat" w:hAnsi="GHEA Grapalat"/>
                <w:b/>
                <w:sz w:val="24"/>
                <w:szCs w:val="24"/>
                <w:lang w:val="hy-AM"/>
              </w:rPr>
              <w:t>Ընդունվել է</w:t>
            </w:r>
            <w:r w:rsidR="00CE72FB">
              <w:rPr>
                <w:rFonts w:ascii="GHEA Grapalat" w:hAnsi="GHEA Grapalat"/>
                <w:b/>
                <w:sz w:val="24"/>
                <w:szCs w:val="24"/>
                <w:lang w:val="hy-AM"/>
              </w:rPr>
              <w:t>:</w:t>
            </w:r>
          </w:p>
          <w:p w14:paraId="7A120217"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006C154F"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5F9E3423"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4C8C1D7F"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62B7E68A"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5253BADA"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770B3E70"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65E5E29C"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320F76CD"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33FFDD0E"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423EFFCC"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351BF4B9"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5F0B2C2B"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069D50D4"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1AED0CF7"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77096CC5"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44C21F40"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34565305"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348A16D1" w14:textId="77777777" w:rsidR="00594339" w:rsidRPr="008A1E68" w:rsidRDefault="00594339" w:rsidP="008A1E68">
            <w:pPr>
              <w:shd w:val="clear" w:color="auto" w:fill="FFFFFF"/>
              <w:spacing w:line="360" w:lineRule="auto"/>
              <w:jc w:val="both"/>
              <w:rPr>
                <w:rFonts w:ascii="GHEA Grapalat" w:hAnsi="GHEA Grapalat"/>
                <w:sz w:val="24"/>
                <w:szCs w:val="24"/>
                <w:lang w:val="hy-AM"/>
              </w:rPr>
            </w:pPr>
          </w:p>
          <w:p w14:paraId="5295BDAC" w14:textId="77777777" w:rsidR="004B4381" w:rsidRDefault="004B4381" w:rsidP="00CE72FB">
            <w:pPr>
              <w:shd w:val="clear" w:color="auto" w:fill="FFFFFF"/>
              <w:spacing w:line="360" w:lineRule="auto"/>
              <w:jc w:val="center"/>
              <w:rPr>
                <w:rFonts w:ascii="GHEA Grapalat" w:hAnsi="GHEA Grapalat"/>
                <w:b/>
                <w:sz w:val="24"/>
                <w:szCs w:val="24"/>
                <w:lang w:val="hy-AM"/>
              </w:rPr>
            </w:pPr>
          </w:p>
          <w:p w14:paraId="1CB952C8" w14:textId="77777777" w:rsidR="004B4381" w:rsidRDefault="004B4381" w:rsidP="00CE72FB">
            <w:pPr>
              <w:shd w:val="clear" w:color="auto" w:fill="FFFFFF"/>
              <w:spacing w:line="360" w:lineRule="auto"/>
              <w:jc w:val="center"/>
              <w:rPr>
                <w:rFonts w:ascii="GHEA Grapalat" w:hAnsi="GHEA Grapalat"/>
                <w:b/>
                <w:sz w:val="24"/>
                <w:szCs w:val="24"/>
                <w:lang w:val="hy-AM"/>
              </w:rPr>
            </w:pPr>
          </w:p>
          <w:p w14:paraId="5E1711A6" w14:textId="77777777" w:rsidR="004B4381" w:rsidRDefault="004B4381" w:rsidP="00CE72FB">
            <w:pPr>
              <w:shd w:val="clear" w:color="auto" w:fill="FFFFFF"/>
              <w:spacing w:line="360" w:lineRule="auto"/>
              <w:jc w:val="center"/>
              <w:rPr>
                <w:rFonts w:ascii="GHEA Grapalat" w:hAnsi="GHEA Grapalat"/>
                <w:b/>
                <w:sz w:val="24"/>
                <w:szCs w:val="24"/>
                <w:lang w:val="hy-AM"/>
              </w:rPr>
            </w:pPr>
          </w:p>
          <w:p w14:paraId="2A5F4D58" w14:textId="77777777" w:rsidR="004B4381" w:rsidRDefault="004B4381" w:rsidP="00CE72FB">
            <w:pPr>
              <w:shd w:val="clear" w:color="auto" w:fill="FFFFFF"/>
              <w:spacing w:line="360" w:lineRule="auto"/>
              <w:jc w:val="center"/>
              <w:rPr>
                <w:rFonts w:ascii="GHEA Grapalat" w:hAnsi="GHEA Grapalat"/>
                <w:b/>
                <w:sz w:val="24"/>
                <w:szCs w:val="24"/>
                <w:lang w:val="hy-AM"/>
              </w:rPr>
            </w:pPr>
          </w:p>
          <w:p w14:paraId="6336814B" w14:textId="77777777" w:rsidR="004B4381" w:rsidRDefault="004B4381" w:rsidP="00CE72FB">
            <w:pPr>
              <w:shd w:val="clear" w:color="auto" w:fill="FFFFFF"/>
              <w:spacing w:line="360" w:lineRule="auto"/>
              <w:jc w:val="center"/>
              <w:rPr>
                <w:rFonts w:ascii="GHEA Grapalat" w:hAnsi="GHEA Grapalat"/>
                <w:b/>
                <w:sz w:val="24"/>
                <w:szCs w:val="24"/>
                <w:lang w:val="hy-AM"/>
              </w:rPr>
            </w:pPr>
          </w:p>
          <w:p w14:paraId="2B4AFCFE" w14:textId="2526F94B" w:rsidR="00CE72FB" w:rsidRDefault="00594339" w:rsidP="00CE72FB">
            <w:pPr>
              <w:shd w:val="clear" w:color="auto" w:fill="FFFFFF"/>
              <w:spacing w:line="360" w:lineRule="auto"/>
              <w:jc w:val="center"/>
              <w:rPr>
                <w:rFonts w:ascii="GHEA Grapalat" w:hAnsi="GHEA Grapalat"/>
                <w:b/>
                <w:sz w:val="24"/>
                <w:szCs w:val="24"/>
                <w:lang w:val="hy-AM"/>
              </w:rPr>
            </w:pPr>
            <w:r w:rsidRPr="00CE72FB">
              <w:rPr>
                <w:rFonts w:ascii="GHEA Grapalat" w:hAnsi="GHEA Grapalat"/>
                <w:b/>
                <w:sz w:val="24"/>
                <w:szCs w:val="24"/>
                <w:lang w:val="hy-AM"/>
              </w:rPr>
              <w:t>Չի ընդունվել</w:t>
            </w:r>
            <w:r w:rsidR="00CE72FB">
              <w:rPr>
                <w:rFonts w:ascii="GHEA Grapalat" w:hAnsi="GHEA Grapalat"/>
                <w:b/>
                <w:sz w:val="24"/>
                <w:szCs w:val="24"/>
                <w:lang w:val="hy-AM"/>
              </w:rPr>
              <w:t>:</w:t>
            </w:r>
          </w:p>
          <w:p w14:paraId="0DB333DB" w14:textId="476A3529" w:rsidR="007024A0" w:rsidRPr="008A1E68" w:rsidRDefault="00CE72FB" w:rsidP="008A1E68">
            <w:pPr>
              <w:shd w:val="clear" w:color="auto" w:fill="FFFFFF"/>
              <w:spacing w:line="360" w:lineRule="auto"/>
              <w:jc w:val="both"/>
              <w:rPr>
                <w:rFonts w:ascii="GHEA Grapalat" w:eastAsia="Calibri" w:hAnsi="GHEA Grapalat"/>
                <w:color w:val="000000"/>
                <w:sz w:val="24"/>
                <w:szCs w:val="24"/>
                <w:lang w:val="hy-AM" w:eastAsia="en-US"/>
              </w:rPr>
            </w:pPr>
            <w:r>
              <w:rPr>
                <w:rFonts w:ascii="GHEA Grapalat" w:eastAsia="Calibri" w:hAnsi="GHEA Grapalat"/>
                <w:color w:val="000000"/>
                <w:sz w:val="24"/>
                <w:szCs w:val="24"/>
                <w:lang w:val="hy-AM" w:eastAsia="en-US"/>
              </w:rPr>
              <w:t>Հ</w:t>
            </w:r>
            <w:r w:rsidR="00594339" w:rsidRPr="008A1E68">
              <w:rPr>
                <w:rFonts w:ascii="GHEA Grapalat" w:eastAsia="Calibri" w:hAnsi="GHEA Grapalat"/>
                <w:color w:val="000000"/>
                <w:sz w:val="24"/>
                <w:szCs w:val="24"/>
                <w:lang w:val="hy-AM" w:eastAsia="en-US"/>
              </w:rPr>
              <w:t xml:space="preserve">ետադարձ ծանուցումը </w:t>
            </w:r>
            <w:r w:rsidR="00AC26BB" w:rsidRPr="008A1E68">
              <w:rPr>
                <w:rFonts w:ascii="GHEA Grapalat" w:eastAsia="Calibri" w:hAnsi="GHEA Grapalat"/>
                <w:color w:val="000000"/>
                <w:sz w:val="24"/>
                <w:szCs w:val="24"/>
                <w:lang w:val="hy-AM" w:eastAsia="en-US"/>
              </w:rPr>
              <w:t xml:space="preserve">ՀՓՄ կոնվենցիայով </w:t>
            </w:r>
            <w:r w:rsidR="00594339" w:rsidRPr="008A1E68">
              <w:rPr>
                <w:rFonts w:ascii="GHEA Grapalat" w:eastAsia="Calibri" w:hAnsi="GHEA Grapalat"/>
                <w:color w:val="000000"/>
                <w:sz w:val="24"/>
                <w:szCs w:val="24"/>
                <w:lang w:val="hy-AM" w:eastAsia="en-US"/>
              </w:rPr>
              <w:t>համարվում է լրացուցիչ ծառայություն</w:t>
            </w:r>
            <w:r w:rsidR="00AC26BB" w:rsidRPr="008A1E68">
              <w:rPr>
                <w:rFonts w:ascii="GHEA Grapalat" w:eastAsia="Calibri" w:hAnsi="GHEA Grapalat"/>
                <w:color w:val="000000"/>
                <w:sz w:val="24"/>
                <w:szCs w:val="24"/>
                <w:lang w:val="hy-AM" w:eastAsia="en-US"/>
              </w:rPr>
              <w:t>:</w:t>
            </w:r>
          </w:p>
          <w:p w14:paraId="3E20D8EA" w14:textId="6D47D3CF" w:rsidR="00BF0B4F" w:rsidRPr="008A1E68" w:rsidRDefault="00BF0B4F" w:rsidP="008A1E68">
            <w:pPr>
              <w:shd w:val="clear" w:color="auto" w:fill="FFFFFF"/>
              <w:spacing w:line="360" w:lineRule="auto"/>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Միաժամանակ, հասկացության սահմանումը բխում է ԵՄ փոստային կանոնակարգից:</w:t>
            </w:r>
          </w:p>
          <w:p w14:paraId="5A72A720" w14:textId="4608C8E7" w:rsidR="00336016" w:rsidRPr="008A1E68" w:rsidRDefault="00F3043A" w:rsidP="008A1E68">
            <w:pPr>
              <w:shd w:val="clear" w:color="auto" w:fill="FFFFFF"/>
              <w:spacing w:line="360" w:lineRule="auto"/>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 xml:space="preserve">ՀՀ կառավարության 16.02.2012թ. թիվ 211-Ն որոշման 6-րդ կետով սահմանվում է, որ գրանցվող փոստային առաքանիները կարող են առաքվել ներդրվածքի ցուցակով, </w:t>
            </w:r>
            <w:r w:rsidRPr="008A1E68">
              <w:rPr>
                <w:rFonts w:ascii="GHEA Grapalat" w:eastAsia="Calibri" w:hAnsi="GHEA Grapalat"/>
                <w:b/>
                <w:color w:val="000000"/>
                <w:sz w:val="24"/>
                <w:szCs w:val="24"/>
                <w:lang w:val="hy-AM" w:eastAsia="en-US"/>
              </w:rPr>
              <w:t>հանձնման մասին տեղեկացմամբ</w:t>
            </w:r>
            <w:r w:rsidRPr="008A1E68">
              <w:rPr>
                <w:rFonts w:ascii="GHEA Grapalat" w:eastAsia="Calibri" w:hAnsi="GHEA Grapalat"/>
                <w:color w:val="000000"/>
                <w:sz w:val="24"/>
                <w:szCs w:val="24"/>
                <w:lang w:val="hy-AM" w:eastAsia="en-US"/>
              </w:rPr>
              <w:t xml:space="preserve"> և վերադիր վճարով: Ներդրվածքի ցուցակով, </w:t>
            </w:r>
            <w:r w:rsidRPr="008A1E68">
              <w:rPr>
                <w:rFonts w:ascii="GHEA Grapalat" w:eastAsia="Calibri" w:hAnsi="GHEA Grapalat"/>
                <w:b/>
                <w:color w:val="000000"/>
                <w:sz w:val="24"/>
                <w:szCs w:val="24"/>
                <w:lang w:val="hy-AM" w:eastAsia="en-US"/>
              </w:rPr>
              <w:t>հանձնման մասին տեղեկացումով</w:t>
            </w:r>
            <w:r w:rsidRPr="008A1E68">
              <w:rPr>
                <w:rFonts w:ascii="GHEA Grapalat" w:eastAsia="Calibri" w:hAnsi="GHEA Grapalat"/>
                <w:color w:val="000000"/>
                <w:sz w:val="24"/>
                <w:szCs w:val="24"/>
                <w:lang w:val="hy-AM" w:eastAsia="en-US"/>
              </w:rPr>
              <w:t xml:space="preserve"> և վերադիր վճարով փոստային </w:t>
            </w:r>
            <w:r w:rsidRPr="008A1E68">
              <w:rPr>
                <w:rFonts w:ascii="GHEA Grapalat" w:eastAsia="Calibri" w:hAnsi="GHEA Grapalat"/>
                <w:color w:val="000000"/>
                <w:sz w:val="24"/>
                <w:szCs w:val="24"/>
                <w:lang w:val="hy-AM" w:eastAsia="en-US"/>
              </w:rPr>
              <w:lastRenderedPageBreak/>
              <w:t>առաքանու տեսակների ցանկը որոշվում է փոստային կապի օպերատորի կողմից:</w:t>
            </w:r>
          </w:p>
          <w:p w14:paraId="6D15797F"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7E09A52E"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1329D4D4"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2F75484C"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1BD62E5C"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307E85E8"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42E945FB"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35CEEF32"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4D7076E8"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6A8D2AD2"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484EA3B5"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96C009D"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017FB8C"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377B7113" w14:textId="67A2B5DD" w:rsidR="00336016" w:rsidRPr="00CE72FB" w:rsidRDefault="00336016" w:rsidP="00CE72FB">
            <w:pPr>
              <w:shd w:val="clear" w:color="auto" w:fill="FFFFFF"/>
              <w:spacing w:line="360" w:lineRule="auto"/>
              <w:jc w:val="center"/>
              <w:rPr>
                <w:rFonts w:ascii="GHEA Grapalat" w:eastAsia="Calibri" w:hAnsi="GHEA Grapalat"/>
                <w:b/>
                <w:color w:val="000000"/>
                <w:sz w:val="24"/>
                <w:szCs w:val="24"/>
                <w:lang w:val="hy-AM" w:eastAsia="en-US"/>
              </w:rPr>
            </w:pPr>
            <w:r w:rsidRPr="00CE72FB">
              <w:rPr>
                <w:rFonts w:ascii="GHEA Grapalat" w:eastAsia="Calibri" w:hAnsi="GHEA Grapalat"/>
                <w:b/>
                <w:color w:val="000000"/>
                <w:sz w:val="24"/>
                <w:szCs w:val="24"/>
                <w:lang w:val="hy-AM" w:eastAsia="en-US"/>
              </w:rPr>
              <w:t>Չի ընդունվել:</w:t>
            </w:r>
          </w:p>
          <w:p w14:paraId="4495B3D6" w14:textId="31961493" w:rsidR="00853723" w:rsidRPr="008A1E68" w:rsidRDefault="00853723" w:rsidP="008A1E68">
            <w:pPr>
              <w:shd w:val="clear" w:color="auto" w:fill="FFFFFF"/>
              <w:spacing w:line="360" w:lineRule="auto"/>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Առաքանու ետ վերադարձի մասով կարգավորումները հստակ սահմանված են «Փոստային կապի մասին» օրենքի 8-րդ հոդվածում</w:t>
            </w:r>
            <w:r w:rsidR="006A0DBB" w:rsidRPr="008A1E68">
              <w:rPr>
                <w:rFonts w:ascii="GHEA Grapalat" w:eastAsia="Calibri" w:hAnsi="GHEA Grapalat"/>
                <w:color w:val="000000"/>
                <w:sz w:val="24"/>
                <w:szCs w:val="24"/>
                <w:lang w:val="hy-AM" w:eastAsia="en-US"/>
              </w:rPr>
              <w:t xml:space="preserve"> և ՀՀ կառավարության 16.02.2012թ. թիվ 173-Ն և 211-Ն որոշումներով</w:t>
            </w:r>
            <w:r w:rsidRPr="008A1E68">
              <w:rPr>
                <w:rFonts w:ascii="GHEA Grapalat" w:eastAsia="Calibri" w:hAnsi="GHEA Grapalat"/>
                <w:color w:val="000000"/>
                <w:sz w:val="24"/>
                <w:szCs w:val="24"/>
                <w:lang w:val="hy-AM" w:eastAsia="en-US"/>
              </w:rPr>
              <w:t>:</w:t>
            </w:r>
          </w:p>
          <w:p w14:paraId="7BCC8508"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7788583B"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70F9F7C"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247AC44D" w14:textId="7777777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49289E5A" w14:textId="77777777" w:rsidR="009C00F5" w:rsidRPr="008A1E68" w:rsidRDefault="009C00F5" w:rsidP="008A1E68">
            <w:pPr>
              <w:shd w:val="clear" w:color="auto" w:fill="FFFFFF"/>
              <w:spacing w:line="360" w:lineRule="auto"/>
              <w:jc w:val="both"/>
              <w:rPr>
                <w:rFonts w:ascii="GHEA Grapalat" w:eastAsia="Calibri" w:hAnsi="GHEA Grapalat"/>
                <w:color w:val="000000"/>
                <w:sz w:val="24"/>
                <w:szCs w:val="24"/>
                <w:lang w:val="hy-AM" w:eastAsia="en-US"/>
              </w:rPr>
            </w:pPr>
          </w:p>
          <w:p w14:paraId="2C42C278" w14:textId="77777777" w:rsidR="009C00F5" w:rsidRPr="008A1E68" w:rsidRDefault="009C00F5" w:rsidP="008A1E68">
            <w:pPr>
              <w:shd w:val="clear" w:color="auto" w:fill="FFFFFF"/>
              <w:spacing w:line="360" w:lineRule="auto"/>
              <w:jc w:val="both"/>
              <w:rPr>
                <w:rFonts w:ascii="GHEA Grapalat" w:eastAsia="Calibri" w:hAnsi="GHEA Grapalat"/>
                <w:color w:val="000000"/>
                <w:sz w:val="24"/>
                <w:szCs w:val="24"/>
                <w:lang w:val="hy-AM" w:eastAsia="en-US"/>
              </w:rPr>
            </w:pPr>
          </w:p>
          <w:p w14:paraId="4DCD26F0" w14:textId="77777777" w:rsidR="009C00F5" w:rsidRPr="008A1E68" w:rsidRDefault="009C00F5" w:rsidP="008A1E68">
            <w:pPr>
              <w:shd w:val="clear" w:color="auto" w:fill="FFFFFF"/>
              <w:spacing w:line="360" w:lineRule="auto"/>
              <w:jc w:val="both"/>
              <w:rPr>
                <w:rFonts w:ascii="GHEA Grapalat" w:eastAsia="Calibri" w:hAnsi="GHEA Grapalat"/>
                <w:color w:val="000000"/>
                <w:sz w:val="24"/>
                <w:szCs w:val="24"/>
                <w:lang w:val="hy-AM" w:eastAsia="en-US"/>
              </w:rPr>
            </w:pPr>
          </w:p>
          <w:p w14:paraId="22F01EB0" w14:textId="77777777" w:rsidR="009C00F5" w:rsidRPr="008A1E68" w:rsidRDefault="009C00F5" w:rsidP="008A1E68">
            <w:pPr>
              <w:shd w:val="clear" w:color="auto" w:fill="FFFFFF"/>
              <w:spacing w:line="360" w:lineRule="auto"/>
              <w:jc w:val="both"/>
              <w:rPr>
                <w:rFonts w:ascii="GHEA Grapalat" w:eastAsia="Calibri" w:hAnsi="GHEA Grapalat"/>
                <w:color w:val="000000"/>
                <w:sz w:val="24"/>
                <w:szCs w:val="24"/>
                <w:lang w:val="hy-AM" w:eastAsia="en-US"/>
              </w:rPr>
            </w:pPr>
          </w:p>
          <w:p w14:paraId="5D9174E0" w14:textId="77777777" w:rsidR="009C00F5" w:rsidRPr="008A1E68" w:rsidRDefault="009C00F5" w:rsidP="008A1E68">
            <w:pPr>
              <w:shd w:val="clear" w:color="auto" w:fill="FFFFFF"/>
              <w:spacing w:line="360" w:lineRule="auto"/>
              <w:jc w:val="both"/>
              <w:rPr>
                <w:rFonts w:ascii="GHEA Grapalat" w:eastAsia="Calibri" w:hAnsi="GHEA Grapalat"/>
                <w:color w:val="000000"/>
                <w:sz w:val="24"/>
                <w:szCs w:val="24"/>
                <w:lang w:val="hy-AM" w:eastAsia="en-US"/>
              </w:rPr>
            </w:pPr>
          </w:p>
          <w:p w14:paraId="4563FA60" w14:textId="77777777" w:rsidR="009C00F5" w:rsidRPr="008A1E68" w:rsidRDefault="009C00F5" w:rsidP="008A1E68">
            <w:pPr>
              <w:shd w:val="clear" w:color="auto" w:fill="FFFFFF"/>
              <w:spacing w:line="360" w:lineRule="auto"/>
              <w:jc w:val="both"/>
              <w:rPr>
                <w:rFonts w:ascii="GHEA Grapalat" w:eastAsia="Calibri" w:hAnsi="GHEA Grapalat"/>
                <w:color w:val="000000"/>
                <w:sz w:val="24"/>
                <w:szCs w:val="24"/>
                <w:lang w:val="hy-AM" w:eastAsia="en-US"/>
              </w:rPr>
            </w:pPr>
          </w:p>
          <w:p w14:paraId="50AD0CA7" w14:textId="77777777" w:rsidR="009C00F5" w:rsidRPr="008A1E68" w:rsidRDefault="009C00F5" w:rsidP="008A1E68">
            <w:pPr>
              <w:shd w:val="clear" w:color="auto" w:fill="FFFFFF"/>
              <w:spacing w:line="360" w:lineRule="auto"/>
              <w:jc w:val="both"/>
              <w:rPr>
                <w:rFonts w:ascii="GHEA Grapalat" w:eastAsia="Calibri" w:hAnsi="GHEA Grapalat"/>
                <w:color w:val="000000"/>
                <w:sz w:val="24"/>
                <w:szCs w:val="24"/>
                <w:lang w:val="hy-AM" w:eastAsia="en-US"/>
              </w:rPr>
            </w:pPr>
          </w:p>
          <w:p w14:paraId="127D1249" w14:textId="77777777" w:rsidR="00225B86" w:rsidRDefault="00225B86" w:rsidP="00432539">
            <w:pPr>
              <w:shd w:val="clear" w:color="auto" w:fill="FFFFFF"/>
              <w:spacing w:line="360" w:lineRule="auto"/>
              <w:jc w:val="center"/>
              <w:rPr>
                <w:rFonts w:ascii="GHEA Grapalat" w:eastAsia="Calibri" w:hAnsi="GHEA Grapalat"/>
                <w:b/>
                <w:color w:val="000000"/>
                <w:sz w:val="24"/>
                <w:szCs w:val="24"/>
                <w:lang w:val="hy-AM" w:eastAsia="en-US"/>
              </w:rPr>
            </w:pPr>
          </w:p>
          <w:p w14:paraId="59A11FFA" w14:textId="71245C55" w:rsidR="00336016" w:rsidRPr="00432539" w:rsidRDefault="009C00F5" w:rsidP="00432539">
            <w:pPr>
              <w:shd w:val="clear" w:color="auto" w:fill="FFFFFF"/>
              <w:spacing w:line="360" w:lineRule="auto"/>
              <w:jc w:val="center"/>
              <w:rPr>
                <w:rFonts w:ascii="GHEA Grapalat" w:eastAsia="Calibri" w:hAnsi="GHEA Grapalat"/>
                <w:b/>
                <w:color w:val="000000"/>
                <w:sz w:val="24"/>
                <w:szCs w:val="24"/>
                <w:lang w:val="hy-AM" w:eastAsia="en-US"/>
              </w:rPr>
            </w:pPr>
            <w:r w:rsidRPr="00432539">
              <w:rPr>
                <w:rFonts w:ascii="GHEA Grapalat" w:eastAsia="Calibri" w:hAnsi="GHEA Grapalat"/>
                <w:b/>
                <w:color w:val="000000"/>
                <w:sz w:val="24"/>
                <w:szCs w:val="24"/>
                <w:lang w:val="hy-AM" w:eastAsia="en-US"/>
              </w:rPr>
              <w:t>Ը</w:t>
            </w:r>
            <w:r w:rsidR="00336016" w:rsidRPr="00432539">
              <w:rPr>
                <w:rFonts w:ascii="GHEA Grapalat" w:eastAsia="Calibri" w:hAnsi="GHEA Grapalat"/>
                <w:b/>
                <w:color w:val="000000"/>
                <w:sz w:val="24"/>
                <w:szCs w:val="24"/>
                <w:lang w:val="hy-AM" w:eastAsia="en-US"/>
              </w:rPr>
              <w:t>նդունվել</w:t>
            </w:r>
            <w:r w:rsidRPr="00432539">
              <w:rPr>
                <w:rFonts w:ascii="GHEA Grapalat" w:eastAsia="Calibri" w:hAnsi="GHEA Grapalat"/>
                <w:b/>
                <w:color w:val="000000"/>
                <w:sz w:val="24"/>
                <w:szCs w:val="24"/>
                <w:lang w:val="hy-AM" w:eastAsia="en-US"/>
              </w:rPr>
              <w:t xml:space="preserve"> է մաս</w:t>
            </w:r>
            <w:r w:rsidR="009F44EE">
              <w:rPr>
                <w:rFonts w:ascii="GHEA Grapalat" w:eastAsia="Calibri" w:hAnsi="GHEA Grapalat"/>
                <w:b/>
                <w:color w:val="000000"/>
                <w:sz w:val="24"/>
                <w:szCs w:val="24"/>
                <w:lang w:val="hy-AM" w:eastAsia="en-US"/>
              </w:rPr>
              <w:t>նակի</w:t>
            </w:r>
            <w:r w:rsidR="00336016" w:rsidRPr="00432539">
              <w:rPr>
                <w:rFonts w:ascii="GHEA Grapalat" w:eastAsia="Calibri" w:hAnsi="GHEA Grapalat"/>
                <w:b/>
                <w:color w:val="000000"/>
                <w:sz w:val="24"/>
                <w:szCs w:val="24"/>
                <w:lang w:val="hy-AM" w:eastAsia="en-US"/>
              </w:rPr>
              <w:t>:</w:t>
            </w:r>
          </w:p>
          <w:p w14:paraId="18D6753C" w14:textId="11F66959" w:rsidR="00336016" w:rsidRDefault="009C00F5" w:rsidP="008A1E68">
            <w:pPr>
              <w:shd w:val="clear" w:color="auto" w:fill="FFFFFF"/>
              <w:spacing w:line="360" w:lineRule="auto"/>
              <w:jc w:val="both"/>
              <w:rPr>
                <w:rFonts w:ascii="GHEA Grapalat" w:eastAsia="Calibri" w:hAnsi="GHEA Grapalat"/>
                <w:color w:val="000000"/>
                <w:sz w:val="24"/>
                <w:szCs w:val="24"/>
                <w:lang w:val="hy-AM" w:eastAsia="en-US"/>
              </w:rPr>
            </w:pPr>
            <w:r w:rsidRPr="008A1E68">
              <w:rPr>
                <w:rFonts w:ascii="GHEA Grapalat" w:eastAsia="Calibri" w:hAnsi="GHEA Grapalat"/>
                <w:color w:val="000000"/>
                <w:sz w:val="24"/>
                <w:szCs w:val="24"/>
                <w:lang w:val="hy-AM" w:eastAsia="en-US"/>
              </w:rPr>
              <w:t>Նախագծով սահմանվել է «հաղորդագրություն</w:t>
            </w:r>
            <w:r w:rsidRPr="008A1E68">
              <w:rPr>
                <w:rFonts w:ascii="GHEA Grapalat" w:eastAsia="Calibri" w:hAnsi="GHEA Grapalat"/>
                <w:b/>
                <w:color w:val="000000"/>
                <w:sz w:val="24"/>
                <w:szCs w:val="24"/>
                <w:lang w:val="hy-AM" w:eastAsia="en-US"/>
              </w:rPr>
              <w:t>»</w:t>
            </w:r>
            <w:r w:rsidRPr="008A1E68">
              <w:rPr>
                <w:rFonts w:ascii="GHEA Grapalat" w:eastAsia="Calibri" w:hAnsi="GHEA Grapalat"/>
                <w:color w:val="000000"/>
                <w:sz w:val="24"/>
                <w:szCs w:val="24"/>
                <w:lang w:val="hy-AM" w:eastAsia="en-US"/>
              </w:rPr>
              <w:t xml:space="preserve"> հասկացությունը:</w:t>
            </w:r>
          </w:p>
          <w:p w14:paraId="35344596" w14:textId="77777777" w:rsidR="008A7948" w:rsidRPr="008A1E68" w:rsidRDefault="008A7948" w:rsidP="008A1E68">
            <w:pPr>
              <w:shd w:val="clear" w:color="auto" w:fill="FFFFFF"/>
              <w:spacing w:line="360" w:lineRule="auto"/>
              <w:jc w:val="both"/>
              <w:rPr>
                <w:rFonts w:ascii="GHEA Grapalat" w:eastAsia="Calibri" w:hAnsi="GHEA Grapalat"/>
                <w:color w:val="000000"/>
                <w:sz w:val="24"/>
                <w:szCs w:val="24"/>
                <w:lang w:val="hy-AM" w:eastAsia="en-US"/>
              </w:rPr>
            </w:pPr>
          </w:p>
          <w:p w14:paraId="4915C3B5" w14:textId="6301C8CC"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6813657" w14:textId="360E879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6674797B" w14:textId="1D65446B"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0FE8374" w14:textId="4F05D706"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2E16F1E0" w14:textId="4149D90B"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49185D74" w14:textId="46C5F88B"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33DCB853" w14:textId="35981B19"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27546AD8" w14:textId="6C93B55C"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79A182E7" w14:textId="4427DB1E"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480DE9D6" w14:textId="58D08BB6"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38C9E35" w14:textId="549E2FF8"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3A31954" w14:textId="330F9C5C"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78EE3E06" w14:textId="66CE6CC1"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182F1CA1" w14:textId="626A1145"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1A257A88" w14:textId="2ADA6D8D"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18A99244" w14:textId="3C5CFE97"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569FB00F" w14:textId="47321B0C"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68446EE7" w14:textId="245F8211" w:rsidR="00336016" w:rsidRPr="008A1E68" w:rsidRDefault="00336016" w:rsidP="008A1E68">
            <w:pPr>
              <w:shd w:val="clear" w:color="auto" w:fill="FFFFFF"/>
              <w:spacing w:line="360" w:lineRule="auto"/>
              <w:jc w:val="both"/>
              <w:rPr>
                <w:rFonts w:ascii="GHEA Grapalat" w:eastAsia="Calibri" w:hAnsi="GHEA Grapalat"/>
                <w:color w:val="000000"/>
                <w:sz w:val="24"/>
                <w:szCs w:val="24"/>
                <w:lang w:val="hy-AM" w:eastAsia="en-US"/>
              </w:rPr>
            </w:pPr>
          </w:p>
          <w:p w14:paraId="3F724A8C" w14:textId="77777777" w:rsidR="00225B86" w:rsidRDefault="00225B86" w:rsidP="00432539">
            <w:pPr>
              <w:shd w:val="clear" w:color="auto" w:fill="FFFFFF"/>
              <w:spacing w:line="360" w:lineRule="auto"/>
              <w:jc w:val="center"/>
              <w:rPr>
                <w:rFonts w:ascii="GHEA Grapalat" w:eastAsia="Calibri" w:hAnsi="GHEA Grapalat"/>
                <w:b/>
                <w:color w:val="000000"/>
                <w:sz w:val="24"/>
                <w:szCs w:val="24"/>
                <w:lang w:val="hy-AM" w:eastAsia="en-US"/>
              </w:rPr>
            </w:pPr>
          </w:p>
          <w:p w14:paraId="1228C10F" w14:textId="63333B2E" w:rsidR="00432539" w:rsidRPr="00432539" w:rsidRDefault="00336016" w:rsidP="00432539">
            <w:pPr>
              <w:shd w:val="clear" w:color="auto" w:fill="FFFFFF"/>
              <w:spacing w:line="360" w:lineRule="auto"/>
              <w:jc w:val="center"/>
              <w:rPr>
                <w:rFonts w:ascii="GHEA Grapalat" w:eastAsia="Calibri" w:hAnsi="GHEA Grapalat"/>
                <w:b/>
                <w:color w:val="000000"/>
                <w:sz w:val="24"/>
                <w:szCs w:val="24"/>
                <w:lang w:val="hy-AM" w:eastAsia="en-US"/>
              </w:rPr>
            </w:pPr>
            <w:r w:rsidRPr="00432539">
              <w:rPr>
                <w:rFonts w:ascii="GHEA Grapalat" w:eastAsia="Calibri" w:hAnsi="GHEA Grapalat"/>
                <w:b/>
                <w:color w:val="000000"/>
                <w:sz w:val="24"/>
                <w:szCs w:val="24"/>
                <w:lang w:val="hy-AM" w:eastAsia="en-US"/>
              </w:rPr>
              <w:t>Չի ընդունվել</w:t>
            </w:r>
            <w:r w:rsidR="00432539">
              <w:rPr>
                <w:rFonts w:ascii="GHEA Grapalat" w:eastAsia="Calibri" w:hAnsi="GHEA Grapalat"/>
                <w:b/>
                <w:color w:val="000000"/>
                <w:sz w:val="24"/>
                <w:szCs w:val="24"/>
                <w:lang w:val="hy-AM" w:eastAsia="en-US"/>
              </w:rPr>
              <w:t>:</w:t>
            </w:r>
          </w:p>
          <w:p w14:paraId="27866AEA" w14:textId="676CDD06" w:rsidR="00336016" w:rsidRPr="008A1E68" w:rsidRDefault="00432539" w:rsidP="008A1E68">
            <w:pPr>
              <w:shd w:val="clear" w:color="auto" w:fill="FFFFFF"/>
              <w:spacing w:line="360" w:lineRule="auto"/>
              <w:jc w:val="both"/>
              <w:rPr>
                <w:rFonts w:ascii="GHEA Grapalat" w:hAnsi="GHEA Grapalat"/>
                <w:sz w:val="24"/>
                <w:szCs w:val="24"/>
                <w:lang w:val="hy-AM"/>
              </w:rPr>
            </w:pPr>
            <w:r>
              <w:rPr>
                <w:rFonts w:ascii="GHEA Grapalat" w:eastAsia="Calibri" w:hAnsi="GHEA Grapalat"/>
                <w:color w:val="000000"/>
                <w:sz w:val="24"/>
                <w:szCs w:val="24"/>
                <w:lang w:val="hy-AM" w:eastAsia="en-US"/>
              </w:rPr>
              <w:t>Ա</w:t>
            </w:r>
            <w:r w:rsidR="00336016" w:rsidRPr="008A1E68">
              <w:rPr>
                <w:rFonts w:ascii="GHEA Grapalat" w:eastAsia="Calibri" w:hAnsi="GHEA Grapalat"/>
                <w:color w:val="000000"/>
                <w:sz w:val="24"/>
                <w:szCs w:val="24"/>
                <w:lang w:val="hy-AM" w:eastAsia="en-US"/>
              </w:rPr>
              <w:t>ռաջարկը կքննարկվի</w:t>
            </w:r>
            <w:r w:rsidR="00AC26BB" w:rsidRPr="008A1E68">
              <w:rPr>
                <w:rFonts w:ascii="GHEA Grapalat" w:hAnsi="GHEA Grapalat"/>
                <w:sz w:val="24"/>
                <w:szCs w:val="24"/>
                <w:lang w:val="hy-AM"/>
              </w:rPr>
              <w:t xml:space="preserve">  </w:t>
            </w:r>
            <w:r w:rsidR="005054E2" w:rsidRPr="008A1E68">
              <w:rPr>
                <w:rFonts w:ascii="GHEA Grapalat" w:hAnsi="GHEA Grapalat"/>
                <w:sz w:val="24"/>
                <w:szCs w:val="24"/>
                <w:lang w:val="hy-AM"/>
              </w:rPr>
              <w:t>Օրենքի ընդունումից բխող</w:t>
            </w:r>
            <w:r w:rsidR="00AC26BB" w:rsidRPr="008A1E68">
              <w:rPr>
                <w:rFonts w:ascii="GHEA Grapalat" w:hAnsi="GHEA Grapalat"/>
                <w:sz w:val="24"/>
                <w:szCs w:val="24"/>
                <w:lang w:val="hy-AM"/>
              </w:rPr>
              <w:t xml:space="preserve"> իրավական </w:t>
            </w:r>
            <w:r w:rsidR="005054E2" w:rsidRPr="008A1E68">
              <w:rPr>
                <w:rFonts w:ascii="GHEA Grapalat" w:hAnsi="GHEA Grapalat"/>
                <w:sz w:val="24"/>
                <w:szCs w:val="24"/>
                <w:lang w:val="hy-AM"/>
              </w:rPr>
              <w:t>ակտերի մշակման</w:t>
            </w:r>
            <w:r w:rsidR="00AC26BB" w:rsidRPr="008A1E68">
              <w:rPr>
                <w:rFonts w:ascii="GHEA Grapalat" w:hAnsi="GHEA Grapalat"/>
                <w:sz w:val="24"/>
                <w:szCs w:val="24"/>
                <w:lang w:val="hy-AM"/>
              </w:rPr>
              <w:t xml:space="preserve"> շրջանակներում:</w:t>
            </w:r>
          </w:p>
          <w:p w14:paraId="491173BD" w14:textId="3D91E6FD" w:rsidR="00263563" w:rsidRPr="008A1E68" w:rsidRDefault="00263563" w:rsidP="008A1E68">
            <w:pPr>
              <w:shd w:val="clear" w:color="auto" w:fill="FFFFFF"/>
              <w:spacing w:line="360" w:lineRule="auto"/>
              <w:jc w:val="both"/>
              <w:rPr>
                <w:rFonts w:ascii="GHEA Grapalat" w:hAnsi="GHEA Grapalat"/>
                <w:sz w:val="24"/>
                <w:szCs w:val="24"/>
                <w:lang w:val="hy-AM"/>
              </w:rPr>
            </w:pPr>
          </w:p>
          <w:p w14:paraId="21573CC5" w14:textId="2AC328A2" w:rsidR="00263563" w:rsidRPr="008A1E68" w:rsidRDefault="00263563" w:rsidP="008A1E68">
            <w:pPr>
              <w:shd w:val="clear" w:color="auto" w:fill="FFFFFF"/>
              <w:spacing w:line="360" w:lineRule="auto"/>
              <w:jc w:val="both"/>
              <w:rPr>
                <w:rFonts w:ascii="GHEA Grapalat" w:hAnsi="GHEA Grapalat"/>
                <w:sz w:val="24"/>
                <w:szCs w:val="24"/>
                <w:lang w:val="hy-AM"/>
              </w:rPr>
            </w:pPr>
          </w:p>
          <w:p w14:paraId="1BFAAB3E" w14:textId="7A881B93" w:rsidR="00263563" w:rsidRPr="008A1E68" w:rsidRDefault="00263563" w:rsidP="008A1E68">
            <w:pPr>
              <w:shd w:val="clear" w:color="auto" w:fill="FFFFFF"/>
              <w:spacing w:line="360" w:lineRule="auto"/>
              <w:jc w:val="both"/>
              <w:rPr>
                <w:rFonts w:ascii="GHEA Grapalat" w:hAnsi="GHEA Grapalat"/>
                <w:sz w:val="24"/>
                <w:szCs w:val="24"/>
                <w:lang w:val="hy-AM"/>
              </w:rPr>
            </w:pPr>
          </w:p>
          <w:p w14:paraId="5296BD21" w14:textId="7BE27606" w:rsidR="00263563" w:rsidRPr="008A1E68" w:rsidRDefault="00263563" w:rsidP="008A1E68">
            <w:pPr>
              <w:shd w:val="clear" w:color="auto" w:fill="FFFFFF"/>
              <w:spacing w:line="360" w:lineRule="auto"/>
              <w:jc w:val="both"/>
              <w:rPr>
                <w:rFonts w:ascii="GHEA Grapalat" w:hAnsi="GHEA Grapalat"/>
                <w:sz w:val="24"/>
                <w:szCs w:val="24"/>
                <w:lang w:val="hy-AM"/>
              </w:rPr>
            </w:pPr>
          </w:p>
          <w:p w14:paraId="39D6B89E" w14:textId="7D7569B9" w:rsidR="00263563" w:rsidRPr="008A1E68" w:rsidRDefault="00263563" w:rsidP="008A1E68">
            <w:pPr>
              <w:shd w:val="clear" w:color="auto" w:fill="FFFFFF"/>
              <w:spacing w:line="360" w:lineRule="auto"/>
              <w:jc w:val="both"/>
              <w:rPr>
                <w:rFonts w:ascii="GHEA Grapalat" w:hAnsi="GHEA Grapalat"/>
                <w:sz w:val="24"/>
                <w:szCs w:val="24"/>
                <w:lang w:val="hy-AM"/>
              </w:rPr>
            </w:pPr>
          </w:p>
          <w:p w14:paraId="1C65E6BB" w14:textId="0C51459D" w:rsidR="00263563" w:rsidRPr="008A1E68" w:rsidRDefault="00263563" w:rsidP="008A1E68">
            <w:pPr>
              <w:shd w:val="clear" w:color="auto" w:fill="FFFFFF"/>
              <w:spacing w:line="360" w:lineRule="auto"/>
              <w:jc w:val="both"/>
              <w:rPr>
                <w:rFonts w:ascii="GHEA Grapalat" w:hAnsi="GHEA Grapalat"/>
                <w:sz w:val="24"/>
                <w:szCs w:val="24"/>
                <w:lang w:val="hy-AM"/>
              </w:rPr>
            </w:pPr>
          </w:p>
          <w:p w14:paraId="24E85BEC" w14:textId="011B35F2" w:rsidR="00263563" w:rsidRPr="008A1E68" w:rsidRDefault="00263563" w:rsidP="008A1E68">
            <w:pPr>
              <w:shd w:val="clear" w:color="auto" w:fill="FFFFFF"/>
              <w:spacing w:line="360" w:lineRule="auto"/>
              <w:jc w:val="both"/>
              <w:rPr>
                <w:rFonts w:ascii="GHEA Grapalat" w:hAnsi="GHEA Grapalat"/>
                <w:sz w:val="24"/>
                <w:szCs w:val="24"/>
                <w:lang w:val="hy-AM"/>
              </w:rPr>
            </w:pPr>
          </w:p>
          <w:p w14:paraId="0BF123CA" w14:textId="3CF6A991" w:rsidR="00263563" w:rsidRPr="008A1E68" w:rsidRDefault="00263563" w:rsidP="008A1E68">
            <w:pPr>
              <w:shd w:val="clear" w:color="auto" w:fill="FFFFFF"/>
              <w:spacing w:line="360" w:lineRule="auto"/>
              <w:jc w:val="both"/>
              <w:rPr>
                <w:rFonts w:ascii="GHEA Grapalat" w:hAnsi="GHEA Grapalat"/>
                <w:sz w:val="24"/>
                <w:szCs w:val="24"/>
                <w:lang w:val="hy-AM"/>
              </w:rPr>
            </w:pPr>
          </w:p>
          <w:p w14:paraId="5DD3F2F5" w14:textId="271C89E8" w:rsidR="00263563" w:rsidRPr="008A1E68" w:rsidRDefault="00263563" w:rsidP="008A1E68">
            <w:pPr>
              <w:shd w:val="clear" w:color="auto" w:fill="FFFFFF"/>
              <w:spacing w:line="360" w:lineRule="auto"/>
              <w:jc w:val="both"/>
              <w:rPr>
                <w:rFonts w:ascii="GHEA Grapalat" w:hAnsi="GHEA Grapalat"/>
                <w:sz w:val="24"/>
                <w:szCs w:val="24"/>
                <w:lang w:val="hy-AM"/>
              </w:rPr>
            </w:pPr>
          </w:p>
          <w:p w14:paraId="0CE34826" w14:textId="06539C7F" w:rsidR="00263563" w:rsidRPr="008A1E68" w:rsidRDefault="00263563" w:rsidP="008A1E68">
            <w:pPr>
              <w:shd w:val="clear" w:color="auto" w:fill="FFFFFF"/>
              <w:spacing w:line="360" w:lineRule="auto"/>
              <w:jc w:val="both"/>
              <w:rPr>
                <w:rFonts w:ascii="GHEA Grapalat" w:hAnsi="GHEA Grapalat"/>
                <w:sz w:val="24"/>
                <w:szCs w:val="24"/>
                <w:lang w:val="hy-AM"/>
              </w:rPr>
            </w:pPr>
          </w:p>
          <w:p w14:paraId="50A75A93" w14:textId="3F4A9A36" w:rsidR="00263563" w:rsidRPr="008A1E68" w:rsidRDefault="00263563" w:rsidP="008A1E68">
            <w:pPr>
              <w:shd w:val="clear" w:color="auto" w:fill="FFFFFF"/>
              <w:spacing w:line="360" w:lineRule="auto"/>
              <w:jc w:val="both"/>
              <w:rPr>
                <w:rFonts w:ascii="GHEA Grapalat" w:hAnsi="GHEA Grapalat"/>
                <w:sz w:val="24"/>
                <w:szCs w:val="24"/>
                <w:lang w:val="hy-AM"/>
              </w:rPr>
            </w:pPr>
          </w:p>
          <w:p w14:paraId="2C0AD72B" w14:textId="36ED6663" w:rsidR="00263563" w:rsidRPr="008A1E68" w:rsidRDefault="00263563" w:rsidP="008A1E68">
            <w:pPr>
              <w:shd w:val="clear" w:color="auto" w:fill="FFFFFF"/>
              <w:spacing w:line="360" w:lineRule="auto"/>
              <w:jc w:val="both"/>
              <w:rPr>
                <w:rFonts w:ascii="GHEA Grapalat" w:hAnsi="GHEA Grapalat"/>
                <w:sz w:val="24"/>
                <w:szCs w:val="24"/>
                <w:lang w:val="hy-AM"/>
              </w:rPr>
            </w:pPr>
          </w:p>
          <w:p w14:paraId="4C7DAEAB" w14:textId="0CA2B3A3" w:rsidR="00263563" w:rsidRPr="008A1E68" w:rsidRDefault="00263563" w:rsidP="008A1E68">
            <w:pPr>
              <w:shd w:val="clear" w:color="auto" w:fill="FFFFFF"/>
              <w:spacing w:line="360" w:lineRule="auto"/>
              <w:jc w:val="both"/>
              <w:rPr>
                <w:rFonts w:ascii="GHEA Grapalat" w:hAnsi="GHEA Grapalat"/>
                <w:sz w:val="24"/>
                <w:szCs w:val="24"/>
                <w:lang w:val="hy-AM"/>
              </w:rPr>
            </w:pPr>
          </w:p>
          <w:p w14:paraId="58D21BB3" w14:textId="0F7D97AB" w:rsidR="00263563" w:rsidRPr="008A1E68" w:rsidRDefault="00263563" w:rsidP="008A1E68">
            <w:pPr>
              <w:shd w:val="clear" w:color="auto" w:fill="FFFFFF"/>
              <w:spacing w:line="360" w:lineRule="auto"/>
              <w:jc w:val="both"/>
              <w:rPr>
                <w:rFonts w:ascii="GHEA Grapalat" w:hAnsi="GHEA Grapalat"/>
                <w:sz w:val="24"/>
                <w:szCs w:val="24"/>
                <w:lang w:val="hy-AM"/>
              </w:rPr>
            </w:pPr>
          </w:p>
          <w:p w14:paraId="60303557" w14:textId="347B299E" w:rsidR="00263563" w:rsidRPr="008A1E68" w:rsidRDefault="00263563" w:rsidP="008A1E68">
            <w:pPr>
              <w:shd w:val="clear" w:color="auto" w:fill="FFFFFF"/>
              <w:spacing w:line="360" w:lineRule="auto"/>
              <w:jc w:val="both"/>
              <w:rPr>
                <w:rFonts w:ascii="GHEA Grapalat" w:hAnsi="GHEA Grapalat"/>
                <w:sz w:val="24"/>
                <w:szCs w:val="24"/>
                <w:lang w:val="hy-AM"/>
              </w:rPr>
            </w:pPr>
          </w:p>
          <w:p w14:paraId="7861B26D" w14:textId="77777777" w:rsidR="00F93B75" w:rsidRPr="008A1E68" w:rsidRDefault="00F93B75" w:rsidP="008A1E68">
            <w:pPr>
              <w:spacing w:line="360" w:lineRule="auto"/>
              <w:jc w:val="both"/>
              <w:rPr>
                <w:rFonts w:ascii="GHEA Grapalat" w:hAnsi="GHEA Grapalat"/>
                <w:sz w:val="24"/>
                <w:szCs w:val="24"/>
                <w:lang w:val="hy-AM"/>
              </w:rPr>
            </w:pPr>
          </w:p>
          <w:p w14:paraId="63C07D44" w14:textId="77777777" w:rsidR="00225B86" w:rsidRDefault="00225B86" w:rsidP="00432539">
            <w:pPr>
              <w:spacing w:line="360" w:lineRule="auto"/>
              <w:jc w:val="center"/>
              <w:rPr>
                <w:rFonts w:ascii="GHEA Grapalat" w:hAnsi="GHEA Grapalat"/>
                <w:b/>
                <w:sz w:val="24"/>
                <w:szCs w:val="24"/>
                <w:lang w:val="hy-AM"/>
              </w:rPr>
            </w:pPr>
          </w:p>
          <w:p w14:paraId="7F1B9BC6" w14:textId="1EA2B9D9" w:rsidR="00432539" w:rsidRPr="00432539" w:rsidRDefault="00F93B75" w:rsidP="00432539">
            <w:pPr>
              <w:spacing w:line="360" w:lineRule="auto"/>
              <w:jc w:val="center"/>
              <w:rPr>
                <w:rFonts w:ascii="GHEA Grapalat" w:hAnsi="GHEA Grapalat"/>
                <w:b/>
                <w:sz w:val="24"/>
                <w:szCs w:val="24"/>
                <w:lang w:val="hy-AM"/>
              </w:rPr>
            </w:pPr>
            <w:r w:rsidRPr="00432539">
              <w:rPr>
                <w:rFonts w:ascii="GHEA Grapalat" w:hAnsi="GHEA Grapalat"/>
                <w:b/>
                <w:sz w:val="24"/>
                <w:szCs w:val="24"/>
                <w:lang w:val="hy-AM"/>
              </w:rPr>
              <w:t>Ընդունվել է ի գիտություն</w:t>
            </w:r>
            <w:r w:rsidR="00432539" w:rsidRPr="00432539">
              <w:rPr>
                <w:rFonts w:ascii="GHEA Grapalat" w:hAnsi="GHEA Grapalat"/>
                <w:b/>
                <w:sz w:val="24"/>
                <w:szCs w:val="24"/>
                <w:lang w:val="hy-AM"/>
              </w:rPr>
              <w:t>:</w:t>
            </w:r>
          </w:p>
          <w:p w14:paraId="4CB79775" w14:textId="61340013" w:rsidR="00F93B75" w:rsidRPr="008A1E68" w:rsidRDefault="00F93B75" w:rsidP="008A1E68">
            <w:pPr>
              <w:spacing w:line="360" w:lineRule="auto"/>
              <w:jc w:val="both"/>
              <w:rPr>
                <w:rFonts w:ascii="GHEA Grapalat" w:hAnsi="GHEA Grapalat" w:cs="Arial"/>
                <w:sz w:val="24"/>
                <w:szCs w:val="24"/>
                <w:lang w:val="hy-AM" w:eastAsia="en-US"/>
              </w:rPr>
            </w:pPr>
            <w:r w:rsidRPr="008A1E68">
              <w:rPr>
                <w:rFonts w:ascii="GHEA Grapalat" w:hAnsi="GHEA Grapalat"/>
                <w:sz w:val="24"/>
                <w:szCs w:val="24"/>
                <w:lang w:val="hy-AM"/>
              </w:rPr>
              <w:t>Նախագծի 10-ր</w:t>
            </w:r>
            <w:r w:rsidR="0000788F">
              <w:rPr>
                <w:rFonts w:ascii="GHEA Grapalat" w:hAnsi="GHEA Grapalat"/>
                <w:sz w:val="24"/>
                <w:szCs w:val="24"/>
                <w:lang w:val="hy-AM"/>
              </w:rPr>
              <w:t>դ հոդվածի 2-րդ մասով սահմանված ժամկետում կկ</w:t>
            </w:r>
            <w:r w:rsidRPr="008A1E68">
              <w:rPr>
                <w:rFonts w:ascii="GHEA Grapalat" w:hAnsi="GHEA Grapalat"/>
                <w:sz w:val="24"/>
                <w:szCs w:val="24"/>
                <w:lang w:val="hy-AM"/>
              </w:rPr>
              <w:t>ատարվեն համապատասխան փոփոխություններ օրենքից բխող իրավական ակտերում:</w:t>
            </w:r>
          </w:p>
          <w:p w14:paraId="79B946DE" w14:textId="0A7B5963" w:rsidR="00263563" w:rsidRPr="008A1E68" w:rsidRDefault="00263563" w:rsidP="008A1E68">
            <w:pPr>
              <w:shd w:val="clear" w:color="auto" w:fill="FFFFFF"/>
              <w:spacing w:line="360" w:lineRule="auto"/>
              <w:jc w:val="both"/>
              <w:rPr>
                <w:rFonts w:ascii="GHEA Grapalat" w:eastAsia="Calibri" w:hAnsi="GHEA Grapalat"/>
                <w:color w:val="000000"/>
                <w:sz w:val="24"/>
                <w:szCs w:val="24"/>
                <w:lang w:val="hy-AM" w:eastAsia="en-US"/>
              </w:rPr>
            </w:pPr>
          </w:p>
          <w:p w14:paraId="0DE114A2" w14:textId="1020E941" w:rsidR="00336016" w:rsidRPr="008A1E68" w:rsidRDefault="00336016" w:rsidP="008A1E68">
            <w:pPr>
              <w:shd w:val="clear" w:color="auto" w:fill="FFFFFF"/>
              <w:spacing w:line="360" w:lineRule="auto"/>
              <w:jc w:val="both"/>
              <w:rPr>
                <w:rFonts w:ascii="GHEA Grapalat" w:hAnsi="GHEA Grapalat"/>
                <w:sz w:val="24"/>
                <w:szCs w:val="24"/>
                <w:lang w:val="hy-AM"/>
              </w:rPr>
            </w:pPr>
          </w:p>
        </w:tc>
      </w:tr>
      <w:tr w:rsidR="00171879" w:rsidRPr="008A1E68" w14:paraId="1A99FE45" w14:textId="77777777" w:rsidTr="00BC72E7">
        <w:trPr>
          <w:trHeight w:val="285"/>
        </w:trPr>
        <w:tc>
          <w:tcPr>
            <w:tcW w:w="8953" w:type="dxa"/>
            <w:gridSpan w:val="2"/>
            <w:vMerge w:val="restart"/>
            <w:tcBorders>
              <w:left w:val="single" w:sz="4" w:space="0" w:color="auto"/>
              <w:right w:val="single" w:sz="4" w:space="0" w:color="auto"/>
            </w:tcBorders>
            <w:shd w:val="clear" w:color="auto" w:fill="BFBFBF"/>
          </w:tcPr>
          <w:p w14:paraId="72BC2733" w14:textId="334ABE6F" w:rsidR="00171879" w:rsidRPr="008A1E68" w:rsidRDefault="0052715D" w:rsidP="008A1E68">
            <w:pPr>
              <w:pStyle w:val="ListParagraph"/>
              <w:tabs>
                <w:tab w:val="left" w:pos="993"/>
              </w:tabs>
              <w:spacing w:after="0" w:line="360" w:lineRule="auto"/>
              <w:ind w:left="0"/>
              <w:jc w:val="center"/>
              <w:rPr>
                <w:rFonts w:ascii="GHEA Grapalat" w:hAnsi="GHEA Grapalat"/>
                <w:b/>
                <w:sz w:val="24"/>
                <w:szCs w:val="24"/>
                <w:lang w:val="hy-AM"/>
              </w:rPr>
            </w:pPr>
            <w:r>
              <w:rPr>
                <w:rFonts w:ascii="GHEA Grapalat" w:hAnsi="GHEA Grapalat"/>
                <w:b/>
                <w:sz w:val="24"/>
                <w:szCs w:val="24"/>
                <w:lang w:val="hy-AM"/>
              </w:rPr>
              <w:lastRenderedPageBreak/>
              <w:t>9</w:t>
            </w:r>
            <w:r w:rsidR="00171879" w:rsidRPr="008A1E68">
              <w:rPr>
                <w:rFonts w:ascii="GHEA Grapalat" w:hAnsi="GHEA Grapalat"/>
                <w:b/>
                <w:sz w:val="24"/>
                <w:szCs w:val="24"/>
                <w:lang w:val="hy-AM"/>
              </w:rPr>
              <w:t>. ՀՀ ազգային անվտանգության ծառայություն</w:t>
            </w: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3738D6EC" w14:textId="57112B57" w:rsidR="00171879" w:rsidRPr="008A1E68" w:rsidRDefault="00171879"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hy-AM"/>
              </w:rPr>
              <w:t>31.10</w:t>
            </w:r>
            <w:r w:rsidRPr="008A1E68">
              <w:rPr>
                <w:rFonts w:ascii="GHEA Grapalat" w:hAnsi="GHEA Grapalat"/>
                <w:b/>
                <w:sz w:val="24"/>
                <w:szCs w:val="24"/>
                <w:lang w:val="es-ES"/>
              </w:rPr>
              <w:t>.2022թ.</w:t>
            </w:r>
          </w:p>
        </w:tc>
      </w:tr>
      <w:tr w:rsidR="00171879" w:rsidRPr="008A1E68" w14:paraId="6DC736FD" w14:textId="77777777" w:rsidTr="00BC72E7">
        <w:trPr>
          <w:trHeight w:val="285"/>
        </w:trPr>
        <w:tc>
          <w:tcPr>
            <w:tcW w:w="8953" w:type="dxa"/>
            <w:gridSpan w:val="2"/>
            <w:vMerge/>
            <w:tcBorders>
              <w:left w:val="single" w:sz="4" w:space="0" w:color="auto"/>
              <w:right w:val="single" w:sz="4" w:space="0" w:color="auto"/>
            </w:tcBorders>
            <w:shd w:val="clear" w:color="auto" w:fill="BFBFBF"/>
          </w:tcPr>
          <w:p w14:paraId="20BC4B13" w14:textId="7777777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sz w:val="24"/>
                <w:szCs w:val="24"/>
                <w:lang w:val="hy-AM"/>
              </w:rPr>
            </w:pP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7298DF9B" w14:textId="24FD1778" w:rsidR="00171879" w:rsidRPr="008A1E68" w:rsidRDefault="00171879"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hy-AM"/>
              </w:rPr>
              <w:t>N 11/1246</w:t>
            </w:r>
          </w:p>
        </w:tc>
      </w:tr>
      <w:tr w:rsidR="00171879" w:rsidRPr="00C628B2" w14:paraId="5B2C6563" w14:textId="77777777" w:rsidTr="00AD6A84">
        <w:trPr>
          <w:trHeight w:val="367"/>
        </w:trPr>
        <w:tc>
          <w:tcPr>
            <w:tcW w:w="8931" w:type="dxa"/>
            <w:tcBorders>
              <w:left w:val="single" w:sz="4" w:space="0" w:color="auto"/>
              <w:right w:val="single" w:sz="4" w:space="0" w:color="auto"/>
            </w:tcBorders>
            <w:shd w:val="clear" w:color="auto" w:fill="FFFFFF"/>
          </w:tcPr>
          <w:p w14:paraId="18AA48B6" w14:textId="7777777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bCs/>
                <w:sz w:val="24"/>
                <w:szCs w:val="24"/>
                <w:lang w:val="hy-AM"/>
              </w:rPr>
            </w:pPr>
            <w:r w:rsidRPr="008A1E68">
              <w:rPr>
                <w:rFonts w:ascii="GHEA Grapalat" w:hAnsi="GHEA Grapalat"/>
                <w:bCs/>
                <w:sz w:val="24"/>
                <w:szCs w:val="24"/>
                <w:lang w:val="hy-AM"/>
              </w:rPr>
              <w:t>«Փոստային կապի մասին» օրենքում փոփոխություններ և լրացումներ կատարելու մասին</w:t>
            </w:r>
            <w:r w:rsidRPr="008A1E68">
              <w:rPr>
                <w:rFonts w:ascii="GHEA Grapalat" w:hAnsi="GHEA Grapalat"/>
                <w:bCs/>
                <w:sz w:val="24"/>
                <w:szCs w:val="24"/>
                <w:lang w:val="af-ZA"/>
              </w:rPr>
              <w:t xml:space="preserve">» </w:t>
            </w:r>
            <w:r w:rsidRPr="008A1E68">
              <w:rPr>
                <w:rFonts w:ascii="GHEA Grapalat" w:hAnsi="GHEA Grapalat"/>
                <w:bCs/>
                <w:sz w:val="24"/>
                <w:szCs w:val="24"/>
                <w:lang w:val="hy-AM"/>
              </w:rPr>
              <w:t>օրենքի</w:t>
            </w:r>
            <w:r w:rsidRPr="008A1E68">
              <w:rPr>
                <w:rFonts w:ascii="GHEA Grapalat" w:hAnsi="GHEA Grapalat"/>
                <w:bCs/>
                <w:sz w:val="24"/>
                <w:szCs w:val="24"/>
                <w:lang w:val="af-ZA"/>
              </w:rPr>
              <w:t xml:space="preserve"> </w:t>
            </w:r>
            <w:r w:rsidRPr="008A1E68">
              <w:rPr>
                <w:rFonts w:ascii="GHEA Grapalat" w:hAnsi="GHEA Grapalat"/>
                <w:bCs/>
                <w:sz w:val="24"/>
                <w:szCs w:val="24"/>
                <w:lang w:val="hy-AM"/>
              </w:rPr>
              <w:t>նախագծի վերաբերյալ ներկայացվում են հետևյալ առաջարկությունները.</w:t>
            </w:r>
          </w:p>
          <w:p w14:paraId="65CA96D4" w14:textId="7777777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bCs/>
                <w:sz w:val="24"/>
                <w:szCs w:val="24"/>
                <w:lang w:val="hy-AM"/>
              </w:rPr>
            </w:pPr>
            <w:r w:rsidRPr="008A1E68">
              <w:rPr>
                <w:rFonts w:ascii="GHEA Grapalat" w:hAnsi="GHEA Grapalat"/>
                <w:bCs/>
                <w:sz w:val="24"/>
                <w:szCs w:val="24"/>
                <w:lang w:val="hy-AM"/>
              </w:rPr>
              <w:t>1. Նախագծի 1-ին հոդվածով լրացվող 1.1 հոդվածը վերանայման կարիք ունի՝ հաշվի առնելով այն հանգամանքը, որ դրանով նախատեսվող որոշ նպատակներ կրկնում են «Փոստային կապի մասին» օրենքի 4-րդ հոդվածով սահմանված սկզբունքները:</w:t>
            </w:r>
          </w:p>
          <w:p w14:paraId="0F63CEE7" w14:textId="2F167EB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bCs/>
                <w:sz w:val="24"/>
                <w:szCs w:val="24"/>
                <w:lang w:val="hy-AM"/>
              </w:rPr>
            </w:pPr>
            <w:r w:rsidRPr="008A1E68">
              <w:rPr>
                <w:rFonts w:ascii="GHEA Grapalat" w:hAnsi="GHEA Grapalat"/>
                <w:bCs/>
                <w:sz w:val="24"/>
                <w:szCs w:val="24"/>
                <w:lang w:val="hy-AM"/>
              </w:rPr>
              <w:t>2. 2-րդ հոդվածով նոր խմբագրությամբ</w:t>
            </w:r>
            <w:r w:rsidR="00847601" w:rsidRPr="008A1E68">
              <w:rPr>
                <w:rFonts w:ascii="GHEA Grapalat" w:hAnsi="GHEA Grapalat"/>
                <w:bCs/>
                <w:sz w:val="24"/>
                <w:szCs w:val="24"/>
                <w:lang w:val="hy-AM"/>
              </w:rPr>
              <w:t xml:space="preserve"> </w:t>
            </w:r>
            <w:r w:rsidRPr="008A1E68">
              <w:rPr>
                <w:rFonts w:ascii="GHEA Grapalat" w:hAnsi="GHEA Grapalat"/>
                <w:bCs/>
                <w:sz w:val="24"/>
                <w:szCs w:val="24"/>
                <w:lang w:val="hy-AM"/>
              </w:rPr>
              <w:t>շարադրվող 3-րդ հոդվածի 1-ին մասի 6-րդ կետում «ծանրոց» բառից առաջ լրացնել «փոստային» բառը՝ հաշվի առնելով, որ թե՛ գործող օրենքում, և թե՛ նախագծում օգտագործվում է «փոստային ծանրոց» հասկացությունը: Նույն առաջարկությունը վերաբերում է նաև «փոստային առաքանի» հասկացությանը:</w:t>
            </w:r>
          </w:p>
          <w:p w14:paraId="27FF722C" w14:textId="77777777"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bCs/>
                <w:sz w:val="24"/>
                <w:szCs w:val="24"/>
                <w:lang w:val="hy-AM"/>
              </w:rPr>
            </w:pPr>
            <w:r w:rsidRPr="008A1E68">
              <w:rPr>
                <w:rFonts w:ascii="GHEA Grapalat" w:hAnsi="GHEA Grapalat"/>
                <w:bCs/>
                <w:sz w:val="24"/>
                <w:szCs w:val="24"/>
                <w:lang w:val="hy-AM"/>
              </w:rPr>
              <w:t>3. 2-րդ հոդվածով նոր խմբագրությամբ շարադրվող 3-րդ հոդվածի 1-ին մասի 39-րդ կետում «բնագավառում» բառից առաջ լրացնել «կապի» բառը:</w:t>
            </w:r>
          </w:p>
          <w:p w14:paraId="0E958784" w14:textId="37BEE9E0" w:rsidR="00171879" w:rsidRPr="008A1E68" w:rsidRDefault="00171879" w:rsidP="008A1E68">
            <w:pPr>
              <w:pStyle w:val="ListParagraph"/>
              <w:shd w:val="clear" w:color="auto" w:fill="FFFFFF"/>
              <w:tabs>
                <w:tab w:val="left" w:pos="993"/>
              </w:tabs>
              <w:spacing w:after="0" w:line="360" w:lineRule="auto"/>
              <w:ind w:left="0"/>
              <w:jc w:val="both"/>
              <w:rPr>
                <w:rFonts w:ascii="GHEA Grapalat" w:hAnsi="GHEA Grapalat"/>
                <w:sz w:val="24"/>
                <w:szCs w:val="24"/>
                <w:lang w:val="hy-AM"/>
              </w:rPr>
            </w:pPr>
            <w:r w:rsidRPr="008A1E68">
              <w:rPr>
                <w:rFonts w:ascii="GHEA Grapalat" w:hAnsi="GHEA Grapalat"/>
                <w:bCs/>
                <w:sz w:val="24"/>
                <w:szCs w:val="24"/>
                <w:lang w:val="hy-AM"/>
              </w:rPr>
              <w:t>4. 6-րդ հոդվածում կատարվողլրացման կապակցությամբ առաջարկում ենք համապատասխան դրույթ նախատեսել նաև ռազմական դրության իրավական ռեժիմն ապահովող համապատասխան մարմինների հետ համագործակցության մասին:</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35F7A609" w14:textId="77777777" w:rsidR="00171879" w:rsidRPr="008A1E68" w:rsidRDefault="00171879" w:rsidP="008A1E68">
            <w:pPr>
              <w:shd w:val="clear" w:color="auto" w:fill="FFFFFF"/>
              <w:spacing w:line="360" w:lineRule="auto"/>
              <w:jc w:val="both"/>
              <w:rPr>
                <w:rFonts w:ascii="GHEA Grapalat" w:hAnsi="GHEA Grapalat"/>
                <w:bCs/>
                <w:sz w:val="24"/>
                <w:szCs w:val="24"/>
                <w:lang w:val="hy-AM"/>
              </w:rPr>
            </w:pPr>
          </w:p>
          <w:p w14:paraId="1635EA1A" w14:textId="77777777" w:rsidR="00847601" w:rsidRPr="008A1E68" w:rsidRDefault="00847601" w:rsidP="008A1E68">
            <w:pPr>
              <w:shd w:val="clear" w:color="auto" w:fill="FFFFFF"/>
              <w:spacing w:line="360" w:lineRule="auto"/>
              <w:jc w:val="both"/>
              <w:rPr>
                <w:rFonts w:ascii="GHEA Grapalat" w:hAnsi="GHEA Grapalat"/>
                <w:bCs/>
                <w:sz w:val="24"/>
                <w:szCs w:val="24"/>
                <w:lang w:val="hy-AM"/>
              </w:rPr>
            </w:pPr>
          </w:p>
          <w:p w14:paraId="3C599056" w14:textId="77777777" w:rsidR="00847601" w:rsidRPr="008A1E68" w:rsidRDefault="00847601" w:rsidP="008A1E68">
            <w:pPr>
              <w:shd w:val="clear" w:color="auto" w:fill="FFFFFF"/>
              <w:spacing w:line="360" w:lineRule="auto"/>
              <w:jc w:val="both"/>
              <w:rPr>
                <w:rFonts w:ascii="GHEA Grapalat" w:hAnsi="GHEA Grapalat"/>
                <w:bCs/>
                <w:sz w:val="24"/>
                <w:szCs w:val="24"/>
                <w:lang w:val="hy-AM"/>
              </w:rPr>
            </w:pPr>
          </w:p>
          <w:p w14:paraId="4729533B" w14:textId="30053A5B" w:rsidR="00847601" w:rsidRPr="00C628B2" w:rsidRDefault="00C628B2" w:rsidP="00C628B2">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60F29438" w14:textId="552D05A1" w:rsidR="00847601" w:rsidRPr="008A1E68" w:rsidRDefault="00847601" w:rsidP="008A1E68">
            <w:pPr>
              <w:spacing w:line="360" w:lineRule="auto"/>
              <w:jc w:val="both"/>
              <w:rPr>
                <w:rFonts w:ascii="GHEA Grapalat" w:hAnsi="GHEA Grapalat"/>
                <w:sz w:val="24"/>
                <w:szCs w:val="24"/>
                <w:lang w:val="hy-AM"/>
              </w:rPr>
            </w:pPr>
          </w:p>
          <w:p w14:paraId="3B3DD0CC" w14:textId="4D7FFDBF" w:rsidR="00847601" w:rsidRPr="008A1E68" w:rsidRDefault="00847601" w:rsidP="008A1E68">
            <w:pPr>
              <w:spacing w:line="360" w:lineRule="auto"/>
              <w:jc w:val="both"/>
              <w:rPr>
                <w:rFonts w:ascii="GHEA Grapalat" w:hAnsi="GHEA Grapalat"/>
                <w:sz w:val="24"/>
                <w:szCs w:val="24"/>
                <w:lang w:val="hy-AM"/>
              </w:rPr>
            </w:pPr>
          </w:p>
          <w:p w14:paraId="1A47F625" w14:textId="77777777" w:rsidR="00C628B2" w:rsidRDefault="00C628B2" w:rsidP="008A1E68">
            <w:pPr>
              <w:spacing w:line="360" w:lineRule="auto"/>
              <w:jc w:val="both"/>
              <w:rPr>
                <w:rFonts w:ascii="GHEA Grapalat" w:hAnsi="GHEA Grapalat"/>
                <w:sz w:val="24"/>
                <w:szCs w:val="24"/>
                <w:lang w:val="hy-AM"/>
              </w:rPr>
            </w:pPr>
          </w:p>
          <w:p w14:paraId="2873C966" w14:textId="58F71EA2" w:rsidR="00847601" w:rsidRPr="00C628B2" w:rsidRDefault="00847601" w:rsidP="00C628B2">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1225BA1B" w14:textId="4C61570E" w:rsidR="00847601" w:rsidRPr="00C628B2" w:rsidRDefault="00847601" w:rsidP="008A1E68">
            <w:pPr>
              <w:spacing w:line="360" w:lineRule="auto"/>
              <w:jc w:val="both"/>
              <w:rPr>
                <w:rFonts w:ascii="GHEA Grapalat" w:hAnsi="GHEA Grapalat"/>
                <w:b/>
                <w:sz w:val="24"/>
                <w:szCs w:val="24"/>
                <w:lang w:val="hy-AM"/>
              </w:rPr>
            </w:pPr>
          </w:p>
          <w:p w14:paraId="4D55853C" w14:textId="64E51DC5" w:rsidR="00847601" w:rsidRPr="00C628B2" w:rsidRDefault="00847601" w:rsidP="008A1E68">
            <w:pPr>
              <w:spacing w:line="360" w:lineRule="auto"/>
              <w:jc w:val="both"/>
              <w:rPr>
                <w:rFonts w:ascii="GHEA Grapalat" w:hAnsi="GHEA Grapalat"/>
                <w:b/>
                <w:sz w:val="24"/>
                <w:szCs w:val="24"/>
                <w:lang w:val="hy-AM"/>
              </w:rPr>
            </w:pPr>
          </w:p>
          <w:p w14:paraId="44B3F9A4" w14:textId="477CD1B5" w:rsidR="00847601" w:rsidRPr="00C628B2" w:rsidRDefault="00847601" w:rsidP="008A1E68">
            <w:pPr>
              <w:spacing w:line="360" w:lineRule="auto"/>
              <w:jc w:val="both"/>
              <w:rPr>
                <w:rFonts w:ascii="GHEA Grapalat" w:hAnsi="GHEA Grapalat"/>
                <w:b/>
                <w:sz w:val="24"/>
                <w:szCs w:val="24"/>
                <w:lang w:val="hy-AM"/>
              </w:rPr>
            </w:pPr>
          </w:p>
          <w:p w14:paraId="1A85F163" w14:textId="1F8A1445" w:rsidR="00847601" w:rsidRPr="00C628B2" w:rsidRDefault="00847601" w:rsidP="008A1E68">
            <w:pPr>
              <w:spacing w:line="360" w:lineRule="auto"/>
              <w:jc w:val="both"/>
              <w:rPr>
                <w:rFonts w:ascii="GHEA Grapalat" w:hAnsi="GHEA Grapalat"/>
                <w:b/>
                <w:sz w:val="24"/>
                <w:szCs w:val="24"/>
                <w:lang w:val="hy-AM"/>
              </w:rPr>
            </w:pPr>
          </w:p>
          <w:p w14:paraId="36E62ECC" w14:textId="3D7D312A" w:rsidR="00847601" w:rsidRPr="00C628B2" w:rsidRDefault="00847601" w:rsidP="00C628B2">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664B64C5" w14:textId="7565B5E0" w:rsidR="00847601" w:rsidRPr="00C628B2" w:rsidRDefault="00847601" w:rsidP="008A1E68">
            <w:pPr>
              <w:spacing w:line="360" w:lineRule="auto"/>
              <w:jc w:val="both"/>
              <w:rPr>
                <w:rFonts w:ascii="GHEA Grapalat" w:hAnsi="GHEA Grapalat"/>
                <w:b/>
                <w:sz w:val="24"/>
                <w:szCs w:val="24"/>
                <w:lang w:val="hy-AM"/>
              </w:rPr>
            </w:pPr>
          </w:p>
          <w:p w14:paraId="59FF4A2F" w14:textId="748DE472" w:rsidR="00847601" w:rsidRPr="00C628B2" w:rsidRDefault="00A73083" w:rsidP="00F74D4C">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0F38627A" w14:textId="4D7FB240" w:rsidR="00847601" w:rsidRPr="00C628B2" w:rsidRDefault="00847601" w:rsidP="008A1E68">
            <w:pPr>
              <w:spacing w:line="360" w:lineRule="auto"/>
              <w:jc w:val="both"/>
              <w:rPr>
                <w:rFonts w:ascii="GHEA Grapalat" w:hAnsi="GHEA Grapalat"/>
                <w:b/>
                <w:sz w:val="24"/>
                <w:szCs w:val="24"/>
                <w:lang w:val="hy-AM"/>
              </w:rPr>
            </w:pPr>
          </w:p>
          <w:p w14:paraId="559EEEB9" w14:textId="4480CDBD" w:rsidR="00847601" w:rsidRPr="008A1E68" w:rsidRDefault="00847601" w:rsidP="008A1E68">
            <w:pPr>
              <w:spacing w:line="360" w:lineRule="auto"/>
              <w:jc w:val="both"/>
              <w:rPr>
                <w:rFonts w:ascii="GHEA Grapalat" w:hAnsi="GHEA Grapalat"/>
                <w:sz w:val="24"/>
                <w:szCs w:val="24"/>
                <w:lang w:val="hy-AM"/>
              </w:rPr>
            </w:pPr>
          </w:p>
          <w:p w14:paraId="197C9352" w14:textId="45B988BD" w:rsidR="00847601" w:rsidRPr="008A1E68" w:rsidRDefault="00847601" w:rsidP="008A1E68">
            <w:pPr>
              <w:shd w:val="clear" w:color="auto" w:fill="FFFFFF"/>
              <w:spacing w:line="360" w:lineRule="auto"/>
              <w:jc w:val="both"/>
              <w:rPr>
                <w:rFonts w:ascii="GHEA Grapalat" w:hAnsi="GHEA Grapalat"/>
                <w:bCs/>
                <w:sz w:val="24"/>
                <w:szCs w:val="24"/>
                <w:lang w:val="hy-AM"/>
              </w:rPr>
            </w:pPr>
          </w:p>
        </w:tc>
      </w:tr>
      <w:tr w:rsidR="009336E6" w:rsidRPr="008A1E68" w14:paraId="5080FACD" w14:textId="77777777" w:rsidTr="00BC72E7">
        <w:trPr>
          <w:trHeight w:val="285"/>
        </w:trPr>
        <w:tc>
          <w:tcPr>
            <w:tcW w:w="8953" w:type="dxa"/>
            <w:gridSpan w:val="2"/>
            <w:vMerge w:val="restart"/>
            <w:tcBorders>
              <w:left w:val="single" w:sz="4" w:space="0" w:color="auto"/>
              <w:right w:val="single" w:sz="4" w:space="0" w:color="auto"/>
            </w:tcBorders>
            <w:shd w:val="clear" w:color="auto" w:fill="BFBFBF"/>
          </w:tcPr>
          <w:p w14:paraId="6D128861" w14:textId="7D9C54F0" w:rsidR="009336E6" w:rsidRPr="008A1E68" w:rsidRDefault="009336E6" w:rsidP="008A1E68">
            <w:pPr>
              <w:pStyle w:val="ListParagraph"/>
              <w:tabs>
                <w:tab w:val="left" w:pos="993"/>
              </w:tabs>
              <w:spacing w:after="0" w:line="360" w:lineRule="auto"/>
              <w:ind w:left="0"/>
              <w:jc w:val="center"/>
              <w:rPr>
                <w:rFonts w:ascii="GHEA Grapalat" w:hAnsi="GHEA Grapalat"/>
                <w:b/>
                <w:sz w:val="24"/>
                <w:szCs w:val="24"/>
                <w:lang w:val="hy-AM"/>
              </w:rPr>
            </w:pPr>
            <w:r>
              <w:rPr>
                <w:rFonts w:ascii="GHEA Grapalat" w:hAnsi="GHEA Grapalat"/>
                <w:b/>
                <w:sz w:val="24"/>
                <w:szCs w:val="24"/>
                <w:lang w:val="hy-AM"/>
              </w:rPr>
              <w:t>10</w:t>
            </w:r>
            <w:r w:rsidRPr="008A1E68">
              <w:rPr>
                <w:rFonts w:ascii="GHEA Grapalat" w:hAnsi="GHEA Grapalat"/>
                <w:b/>
                <w:sz w:val="24"/>
                <w:szCs w:val="24"/>
                <w:lang w:val="hy-AM"/>
              </w:rPr>
              <w:t>. «Հատուկ կապ» ՓԲԸ</w:t>
            </w: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7B06D75D" w14:textId="1EE473A8" w:rsidR="009336E6" w:rsidRPr="008A1E68" w:rsidRDefault="009336E6" w:rsidP="008A1E68">
            <w:pPr>
              <w:spacing w:line="360" w:lineRule="auto"/>
              <w:ind w:firstLine="252"/>
              <w:jc w:val="center"/>
              <w:rPr>
                <w:rFonts w:ascii="GHEA Grapalat" w:hAnsi="GHEA Grapalat"/>
                <w:b/>
                <w:sz w:val="24"/>
                <w:szCs w:val="24"/>
                <w:lang w:val="hy-AM"/>
              </w:rPr>
            </w:pPr>
            <w:r w:rsidRPr="008A1E68">
              <w:rPr>
                <w:rFonts w:ascii="GHEA Grapalat" w:hAnsi="GHEA Grapalat"/>
                <w:b/>
                <w:sz w:val="24"/>
                <w:szCs w:val="24"/>
                <w:lang w:val="hy-AM"/>
              </w:rPr>
              <w:t>24.10</w:t>
            </w:r>
            <w:r w:rsidRPr="008A1E68">
              <w:rPr>
                <w:rFonts w:ascii="GHEA Grapalat" w:hAnsi="GHEA Grapalat"/>
                <w:b/>
                <w:sz w:val="24"/>
                <w:szCs w:val="24"/>
                <w:lang w:val="es-ES"/>
              </w:rPr>
              <w:t>.2022թ.</w:t>
            </w:r>
          </w:p>
        </w:tc>
      </w:tr>
      <w:tr w:rsidR="009336E6" w:rsidRPr="008A1E68" w14:paraId="0E5B0EA9" w14:textId="77777777" w:rsidTr="00BC72E7">
        <w:trPr>
          <w:trHeight w:val="285"/>
        </w:trPr>
        <w:tc>
          <w:tcPr>
            <w:tcW w:w="8953" w:type="dxa"/>
            <w:gridSpan w:val="2"/>
            <w:vMerge/>
            <w:tcBorders>
              <w:left w:val="single" w:sz="4" w:space="0" w:color="auto"/>
              <w:right w:val="single" w:sz="4" w:space="0" w:color="auto"/>
            </w:tcBorders>
            <w:shd w:val="clear" w:color="auto" w:fill="BFBFBF"/>
          </w:tcPr>
          <w:p w14:paraId="32F973FF" w14:textId="684D6EB0" w:rsidR="009336E6" w:rsidRPr="008A1E68" w:rsidRDefault="009336E6" w:rsidP="008A1E68">
            <w:pPr>
              <w:pStyle w:val="ListParagraph"/>
              <w:tabs>
                <w:tab w:val="left" w:pos="993"/>
              </w:tabs>
              <w:spacing w:after="0" w:line="360" w:lineRule="auto"/>
              <w:ind w:left="0"/>
              <w:jc w:val="center"/>
              <w:rPr>
                <w:rFonts w:ascii="GHEA Grapalat" w:hAnsi="GHEA Grapalat"/>
                <w:b/>
                <w:sz w:val="24"/>
                <w:szCs w:val="24"/>
                <w:lang w:val="hy-AM"/>
              </w:rPr>
            </w:pP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26E3DB26" w14:textId="5AC0FA56" w:rsidR="009336E6" w:rsidRPr="008A1E68" w:rsidRDefault="009336E6" w:rsidP="008A1E68">
            <w:pPr>
              <w:spacing w:line="360" w:lineRule="auto"/>
              <w:ind w:firstLine="252"/>
              <w:jc w:val="center"/>
              <w:rPr>
                <w:rFonts w:ascii="GHEA Grapalat" w:hAnsi="GHEA Grapalat"/>
                <w:b/>
                <w:sz w:val="24"/>
                <w:szCs w:val="24"/>
                <w:lang w:val="es-ES"/>
              </w:rPr>
            </w:pPr>
            <w:r w:rsidRPr="008A1E68">
              <w:rPr>
                <w:rFonts w:ascii="GHEA Grapalat" w:hAnsi="GHEA Grapalat"/>
                <w:b/>
                <w:sz w:val="24"/>
                <w:szCs w:val="24"/>
                <w:lang w:val="hy-AM"/>
              </w:rPr>
              <w:t>N 421</w:t>
            </w:r>
          </w:p>
        </w:tc>
      </w:tr>
      <w:tr w:rsidR="00171879" w:rsidRPr="008A1E68" w14:paraId="756FD1C8" w14:textId="77777777" w:rsidTr="00AD6A84">
        <w:trPr>
          <w:trHeight w:val="367"/>
        </w:trPr>
        <w:tc>
          <w:tcPr>
            <w:tcW w:w="8931" w:type="dxa"/>
            <w:tcBorders>
              <w:left w:val="single" w:sz="4" w:space="0" w:color="auto"/>
              <w:right w:val="single" w:sz="4" w:space="0" w:color="auto"/>
            </w:tcBorders>
            <w:shd w:val="clear" w:color="auto" w:fill="FFFFFF"/>
          </w:tcPr>
          <w:p w14:paraId="6B9390D4" w14:textId="4266CA4E" w:rsidR="00171879" w:rsidRPr="008A1E68" w:rsidRDefault="00171879" w:rsidP="003E1FF9">
            <w:pPr>
              <w:pStyle w:val="ListParagraph"/>
              <w:shd w:val="clear" w:color="auto" w:fill="FFFFFF"/>
              <w:tabs>
                <w:tab w:val="left" w:pos="993"/>
              </w:tabs>
              <w:spacing w:after="0" w:line="360" w:lineRule="auto"/>
              <w:ind w:left="0"/>
              <w:jc w:val="both"/>
              <w:rPr>
                <w:rFonts w:ascii="GHEA Grapalat" w:hAnsi="GHEA Grapalat"/>
                <w:sz w:val="24"/>
                <w:szCs w:val="24"/>
                <w:lang w:val="hy-AM"/>
              </w:rPr>
            </w:pPr>
            <w:r w:rsidRPr="008A1E68">
              <w:rPr>
                <w:rFonts w:ascii="GHEA Grapalat" w:hAnsi="GHEA Grapalat"/>
                <w:sz w:val="24"/>
                <w:szCs w:val="24"/>
                <w:lang w:val="hy-AM"/>
              </w:rPr>
              <w:lastRenderedPageBreak/>
              <w:t>«Փոստային կապի մասին» Հայաստանի Հանրապետության օրենքում փոփոխություններ և լրացումներ կատարելու մասին» օրենքի նախագծի վերաբերյալ առաջարկություններ չկան:</w:t>
            </w:r>
            <w:r w:rsidRPr="008A1E68">
              <w:rPr>
                <w:rFonts w:ascii="GHEA Grapalat" w:hAnsi="GHEA Grapalat"/>
                <w:sz w:val="24"/>
                <w:szCs w:val="24"/>
                <w:lang w:val="hy-AM"/>
              </w:rPr>
              <w:tab/>
            </w:r>
            <w:r w:rsidRPr="008A1E68">
              <w:rPr>
                <w:rFonts w:ascii="GHEA Grapalat" w:hAnsi="GHEA Grapalat"/>
                <w:sz w:val="24"/>
                <w:szCs w:val="24"/>
                <w:lang w:val="hy-AM"/>
              </w:rPr>
              <w:tab/>
            </w:r>
            <w:r w:rsidRPr="008A1E68">
              <w:rPr>
                <w:rFonts w:ascii="GHEA Grapalat" w:hAnsi="GHEA Grapalat"/>
                <w:sz w:val="24"/>
                <w:szCs w:val="24"/>
                <w:lang w:val="hy-AM"/>
              </w:rPr>
              <w:br/>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172805B6" w14:textId="5450CDD2" w:rsidR="00171879" w:rsidRPr="00C628B2" w:rsidRDefault="00DB2F10" w:rsidP="00717304">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tc>
      </w:tr>
      <w:tr w:rsidR="009336E6" w:rsidRPr="008A1E68" w14:paraId="234A97C3" w14:textId="77777777" w:rsidTr="00BC72E7">
        <w:trPr>
          <w:trHeight w:val="285"/>
        </w:trPr>
        <w:tc>
          <w:tcPr>
            <w:tcW w:w="8953" w:type="dxa"/>
            <w:gridSpan w:val="2"/>
            <w:vMerge w:val="restart"/>
            <w:tcBorders>
              <w:left w:val="single" w:sz="4" w:space="0" w:color="auto"/>
              <w:right w:val="single" w:sz="4" w:space="0" w:color="auto"/>
            </w:tcBorders>
            <w:shd w:val="clear" w:color="auto" w:fill="BFBFBF"/>
          </w:tcPr>
          <w:p w14:paraId="580DECA9" w14:textId="5338AC95" w:rsidR="009336E6" w:rsidRPr="00867EC8" w:rsidRDefault="009336E6" w:rsidP="00867EC8">
            <w:pPr>
              <w:spacing w:line="360" w:lineRule="auto"/>
              <w:ind w:firstLine="252"/>
              <w:jc w:val="center"/>
              <w:rPr>
                <w:rFonts w:ascii="GHEA Grapalat" w:hAnsi="GHEA Grapalat"/>
                <w:b/>
                <w:smallCaps/>
                <w:sz w:val="24"/>
                <w:szCs w:val="24"/>
              </w:rPr>
            </w:pPr>
            <w:r w:rsidRPr="00BE605C">
              <w:rPr>
                <w:rFonts w:ascii="GHEA Grapalat" w:hAnsi="GHEA Grapalat"/>
                <w:b/>
                <w:sz w:val="24"/>
                <w:szCs w:val="24"/>
                <w:lang w:val="en-US"/>
              </w:rPr>
              <w:t>1</w:t>
            </w:r>
            <w:r w:rsidR="007E2F84">
              <w:rPr>
                <w:rFonts w:ascii="GHEA Grapalat" w:hAnsi="GHEA Grapalat"/>
                <w:b/>
                <w:sz w:val="24"/>
                <w:szCs w:val="24"/>
                <w:lang w:val="en-US"/>
              </w:rPr>
              <w:t>1</w:t>
            </w:r>
            <w:r w:rsidRPr="00BE605C">
              <w:rPr>
                <w:rFonts w:ascii="GHEA Grapalat" w:hAnsi="GHEA Grapalat"/>
                <w:b/>
                <w:sz w:val="24"/>
                <w:szCs w:val="24"/>
                <w:lang w:val="en-US"/>
              </w:rPr>
              <w:t xml:space="preserve">. </w:t>
            </w:r>
            <w:r w:rsidR="00BE605C" w:rsidRPr="00BE605C">
              <w:rPr>
                <w:rFonts w:ascii="GHEA Grapalat" w:hAnsi="GHEA Grapalat"/>
                <w:b/>
                <w:sz w:val="24"/>
                <w:szCs w:val="24"/>
                <w:lang w:val="en-US"/>
              </w:rPr>
              <w:t xml:space="preserve">ՀՀ </w:t>
            </w:r>
            <w:proofErr w:type="spellStart"/>
            <w:r w:rsidR="00BE605C" w:rsidRPr="00BE605C">
              <w:rPr>
                <w:rFonts w:ascii="GHEA Grapalat" w:hAnsi="GHEA Grapalat"/>
                <w:b/>
                <w:sz w:val="24"/>
                <w:szCs w:val="24"/>
                <w:lang w:val="en-US"/>
              </w:rPr>
              <w:t>վարչապետի</w:t>
            </w:r>
            <w:proofErr w:type="spellEnd"/>
            <w:r w:rsidR="00BE605C" w:rsidRPr="00BE605C">
              <w:rPr>
                <w:rFonts w:ascii="GHEA Grapalat" w:hAnsi="GHEA Grapalat"/>
                <w:b/>
                <w:sz w:val="24"/>
                <w:szCs w:val="24"/>
                <w:lang w:val="en-US"/>
              </w:rPr>
              <w:t xml:space="preserve"> </w:t>
            </w:r>
            <w:proofErr w:type="spellStart"/>
            <w:r w:rsidR="00BE605C" w:rsidRPr="00BE605C">
              <w:rPr>
                <w:rFonts w:ascii="GHEA Grapalat" w:hAnsi="GHEA Grapalat"/>
                <w:b/>
                <w:sz w:val="24"/>
                <w:szCs w:val="24"/>
                <w:lang w:val="en-US"/>
              </w:rPr>
              <w:t>աշխատակազմ</w:t>
            </w:r>
            <w:proofErr w:type="spellEnd"/>
            <w:r w:rsidR="00867EC8">
              <w:rPr>
                <w:rFonts w:ascii="GHEA Grapalat" w:hAnsi="GHEA Grapalat"/>
                <w:b/>
                <w:sz w:val="24"/>
                <w:szCs w:val="24"/>
                <w:lang w:val="hy-AM"/>
              </w:rPr>
              <w:t>ի</w:t>
            </w:r>
            <w:r w:rsidR="00867EC8" w:rsidRPr="00867EC8">
              <w:rPr>
                <w:rFonts w:ascii="GHEA Grapalat" w:eastAsiaTheme="minorHAnsi" w:hAnsi="GHEA Grapalat" w:cstheme="minorBidi"/>
                <w:b/>
                <w:sz w:val="24"/>
                <w:szCs w:val="24"/>
                <w:lang w:eastAsia="en-US"/>
              </w:rPr>
              <w:t xml:space="preserve"> </w:t>
            </w:r>
            <w:r w:rsidR="00867EC8">
              <w:rPr>
                <w:rFonts w:ascii="GHEA Grapalat" w:eastAsiaTheme="minorHAnsi" w:hAnsi="GHEA Grapalat" w:cstheme="minorBidi"/>
                <w:b/>
                <w:sz w:val="24"/>
                <w:szCs w:val="24"/>
                <w:lang w:val="hy-AM" w:eastAsia="en-US"/>
              </w:rPr>
              <w:t>ֆինանսատնտեսագիտական վարչություն</w:t>
            </w: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293CF9DF" w14:textId="63B85B6B" w:rsidR="009336E6" w:rsidRPr="008A1E68" w:rsidRDefault="00BA1EAF" w:rsidP="00BA1EAF">
            <w:pPr>
              <w:spacing w:line="360" w:lineRule="auto"/>
              <w:ind w:firstLine="252"/>
              <w:jc w:val="center"/>
              <w:rPr>
                <w:rFonts w:ascii="GHEA Grapalat" w:hAnsi="GHEA Grapalat"/>
                <w:b/>
                <w:sz w:val="24"/>
                <w:szCs w:val="24"/>
                <w:lang w:val="hy-AM"/>
              </w:rPr>
            </w:pPr>
            <w:r>
              <w:rPr>
                <w:rFonts w:ascii="GHEA Grapalat" w:hAnsi="GHEA Grapalat"/>
                <w:b/>
                <w:sz w:val="24"/>
                <w:szCs w:val="24"/>
                <w:lang w:val="en-US"/>
              </w:rPr>
              <w:t>20</w:t>
            </w:r>
            <w:r w:rsidR="009336E6" w:rsidRPr="008A1E68">
              <w:rPr>
                <w:rFonts w:ascii="GHEA Grapalat" w:hAnsi="GHEA Grapalat"/>
                <w:b/>
                <w:sz w:val="24"/>
                <w:szCs w:val="24"/>
                <w:lang w:val="hy-AM"/>
              </w:rPr>
              <w:t>.1</w:t>
            </w:r>
            <w:r>
              <w:rPr>
                <w:rFonts w:ascii="GHEA Grapalat" w:hAnsi="GHEA Grapalat"/>
                <w:b/>
                <w:sz w:val="24"/>
                <w:szCs w:val="24"/>
                <w:lang w:val="en-US"/>
              </w:rPr>
              <w:t>2</w:t>
            </w:r>
            <w:r w:rsidR="009336E6" w:rsidRPr="008A1E68">
              <w:rPr>
                <w:rFonts w:ascii="GHEA Grapalat" w:hAnsi="GHEA Grapalat"/>
                <w:b/>
                <w:sz w:val="24"/>
                <w:szCs w:val="24"/>
                <w:lang w:val="es-ES"/>
              </w:rPr>
              <w:t>.2022թ.</w:t>
            </w:r>
          </w:p>
        </w:tc>
      </w:tr>
      <w:tr w:rsidR="009336E6" w:rsidRPr="00BA1EAF" w14:paraId="71E0A0BF" w14:textId="77777777" w:rsidTr="00BC72E7">
        <w:trPr>
          <w:trHeight w:val="285"/>
        </w:trPr>
        <w:tc>
          <w:tcPr>
            <w:tcW w:w="8953" w:type="dxa"/>
            <w:gridSpan w:val="2"/>
            <w:vMerge/>
            <w:tcBorders>
              <w:left w:val="single" w:sz="4" w:space="0" w:color="auto"/>
              <w:right w:val="single" w:sz="4" w:space="0" w:color="auto"/>
            </w:tcBorders>
            <w:shd w:val="clear" w:color="auto" w:fill="BFBFBF"/>
          </w:tcPr>
          <w:p w14:paraId="7FACCCB5" w14:textId="77777777" w:rsidR="009336E6" w:rsidRPr="008A1E68" w:rsidRDefault="009336E6" w:rsidP="001651F0">
            <w:pPr>
              <w:pStyle w:val="ListParagraph"/>
              <w:tabs>
                <w:tab w:val="left" w:pos="993"/>
              </w:tabs>
              <w:spacing w:after="0" w:line="360" w:lineRule="auto"/>
              <w:ind w:left="0"/>
              <w:jc w:val="center"/>
              <w:rPr>
                <w:rFonts w:ascii="GHEA Grapalat" w:hAnsi="GHEA Grapalat"/>
                <w:b/>
                <w:sz w:val="24"/>
                <w:szCs w:val="24"/>
                <w:lang w:val="hy-AM"/>
              </w:rPr>
            </w:pPr>
          </w:p>
        </w:tc>
        <w:tc>
          <w:tcPr>
            <w:tcW w:w="6499" w:type="dxa"/>
            <w:tcBorders>
              <w:top w:val="single" w:sz="4" w:space="0" w:color="auto"/>
              <w:left w:val="single" w:sz="4" w:space="0" w:color="auto"/>
              <w:bottom w:val="single" w:sz="4" w:space="0" w:color="auto"/>
              <w:right w:val="single" w:sz="4" w:space="0" w:color="auto"/>
            </w:tcBorders>
            <w:shd w:val="clear" w:color="auto" w:fill="BFBFBF"/>
          </w:tcPr>
          <w:p w14:paraId="233636CA" w14:textId="36BC47FB" w:rsidR="009336E6" w:rsidRPr="00BA1EAF" w:rsidRDefault="00BA1EAF" w:rsidP="001651F0">
            <w:pPr>
              <w:spacing w:line="360" w:lineRule="auto"/>
              <w:ind w:firstLine="252"/>
              <w:jc w:val="center"/>
              <w:rPr>
                <w:rFonts w:ascii="GHEA Grapalat" w:hAnsi="GHEA Grapalat"/>
                <w:b/>
                <w:sz w:val="24"/>
                <w:szCs w:val="24"/>
                <w:lang w:val="en-US"/>
              </w:rPr>
            </w:pPr>
            <w:r w:rsidRPr="00BA1EAF">
              <w:rPr>
                <w:rFonts w:ascii="GHEA Grapalat" w:hAnsi="GHEA Grapalat"/>
                <w:b/>
                <w:sz w:val="24"/>
                <w:szCs w:val="24"/>
                <w:lang w:val="en-US"/>
              </w:rPr>
              <w:t>02/16.11/41085-2022</w:t>
            </w:r>
          </w:p>
        </w:tc>
      </w:tr>
      <w:tr w:rsidR="009336E6" w:rsidRPr="00C628B2" w14:paraId="601F2867" w14:textId="77777777" w:rsidTr="001651F0">
        <w:trPr>
          <w:trHeight w:val="367"/>
        </w:trPr>
        <w:tc>
          <w:tcPr>
            <w:tcW w:w="8931" w:type="dxa"/>
            <w:tcBorders>
              <w:left w:val="single" w:sz="4" w:space="0" w:color="auto"/>
              <w:right w:val="single" w:sz="4" w:space="0" w:color="auto"/>
            </w:tcBorders>
            <w:shd w:val="clear" w:color="auto" w:fill="FFFFFF"/>
          </w:tcPr>
          <w:p w14:paraId="66E0E4E4" w14:textId="45F37CC3" w:rsidR="009336E6" w:rsidRDefault="009336E6" w:rsidP="00CA19DF">
            <w:pPr>
              <w:pStyle w:val="ListParagraph"/>
              <w:numPr>
                <w:ilvl w:val="0"/>
                <w:numId w:val="13"/>
              </w:numPr>
              <w:spacing w:before="0" w:line="360" w:lineRule="auto"/>
              <w:ind w:hanging="253"/>
              <w:jc w:val="both"/>
              <w:rPr>
                <w:rFonts w:ascii="GHEA Grapalat" w:hAnsi="GHEA Grapalat"/>
                <w:sz w:val="24"/>
                <w:szCs w:val="24"/>
                <w:lang w:val="hy-AM"/>
              </w:rPr>
            </w:pPr>
            <w:r w:rsidRPr="0057627C">
              <w:rPr>
                <w:rFonts w:ascii="GHEA Grapalat" w:hAnsi="GHEA Grapalat" w:cs="Sylfaen"/>
                <w:sz w:val="24"/>
                <w:szCs w:val="24"/>
                <w:lang w:val="hy-AM"/>
              </w:rPr>
              <w:t>Նախագծ</w:t>
            </w:r>
            <w:r w:rsidRPr="0057627C">
              <w:rPr>
                <w:rFonts w:ascii="GHEA Grapalat" w:hAnsi="GHEA Grapalat"/>
                <w:sz w:val="24"/>
                <w:szCs w:val="24"/>
                <w:lang w:val="hy-AM"/>
              </w:rPr>
              <w:t xml:space="preserve">ում սահմանվում են նոր կարգավորումներ, ձևակերպումներ, որոնց, կարծում ենք, հիմնավորման մեջ անհրաժեշտ է հնարավորինս </w:t>
            </w:r>
            <w:r>
              <w:rPr>
                <w:rFonts w:ascii="GHEA Grapalat" w:hAnsi="GHEA Grapalat"/>
                <w:sz w:val="24"/>
                <w:szCs w:val="24"/>
                <w:lang w:val="hy-AM"/>
              </w:rPr>
              <w:t xml:space="preserve">հստակ </w:t>
            </w:r>
            <w:r w:rsidRPr="0057627C">
              <w:rPr>
                <w:rFonts w:ascii="GHEA Grapalat" w:hAnsi="GHEA Grapalat"/>
                <w:sz w:val="24"/>
                <w:szCs w:val="24"/>
                <w:lang w:val="hy-AM"/>
              </w:rPr>
              <w:t>անդրադարձ կատարել՝ դրանց բնույթը, նշանակությունը, անհրաժեշտությունը նկարագրելու համար, օրինակ՝ ինչ է իրենից ենթադրում ինքնաառաքումը, հիբրիդային առաքանին կամ օրինակ օրենքը նախատեսվում է լրացնել նոր 6.2 հոդվածով, որի համաձայն՝ պետությունը երաշխավորում է փոստային կապի և սուրհանդակային կապի օպերատորների ծառայություներից յուրաքանչյուր օգտվողի փոստային գաղտնիության իրավունքը (արդյո՞ք երաշխավորությունը ենթադրում է սանկցիայի կիրառում, եթե այո, ապա կա արդյո՞ք օրենսդրական կարգավորում, թե ոչ և այլն):</w:t>
            </w:r>
          </w:p>
          <w:p w14:paraId="29060F9F" w14:textId="1B748832" w:rsidR="00EE3BB8" w:rsidRDefault="00EE3BB8" w:rsidP="00EE3BB8">
            <w:pPr>
              <w:spacing w:line="360" w:lineRule="auto"/>
              <w:jc w:val="both"/>
              <w:rPr>
                <w:rFonts w:ascii="GHEA Grapalat" w:hAnsi="GHEA Grapalat"/>
                <w:sz w:val="24"/>
                <w:szCs w:val="24"/>
                <w:lang w:val="hy-AM"/>
              </w:rPr>
            </w:pPr>
          </w:p>
          <w:p w14:paraId="60999E22" w14:textId="0054727F" w:rsidR="00EE3BB8" w:rsidRDefault="00EE3BB8" w:rsidP="00EE3BB8">
            <w:pPr>
              <w:spacing w:line="360" w:lineRule="auto"/>
              <w:jc w:val="both"/>
              <w:rPr>
                <w:rFonts w:ascii="GHEA Grapalat" w:hAnsi="GHEA Grapalat"/>
                <w:sz w:val="24"/>
                <w:szCs w:val="24"/>
                <w:lang w:val="hy-AM"/>
              </w:rPr>
            </w:pPr>
          </w:p>
          <w:p w14:paraId="42B91414" w14:textId="514427F8" w:rsidR="00EE3BB8" w:rsidRDefault="00EE3BB8" w:rsidP="00EE3BB8">
            <w:pPr>
              <w:spacing w:line="360" w:lineRule="auto"/>
              <w:jc w:val="both"/>
              <w:rPr>
                <w:rFonts w:ascii="GHEA Grapalat" w:hAnsi="GHEA Grapalat"/>
                <w:sz w:val="24"/>
                <w:szCs w:val="24"/>
                <w:lang w:val="hy-AM"/>
              </w:rPr>
            </w:pPr>
          </w:p>
          <w:p w14:paraId="3EBE421D" w14:textId="23FB3764" w:rsidR="00EE3BB8" w:rsidRDefault="00EE3BB8" w:rsidP="00EE3BB8">
            <w:pPr>
              <w:spacing w:line="360" w:lineRule="auto"/>
              <w:jc w:val="both"/>
              <w:rPr>
                <w:rFonts w:ascii="GHEA Grapalat" w:hAnsi="GHEA Grapalat"/>
                <w:sz w:val="24"/>
                <w:szCs w:val="24"/>
                <w:lang w:val="hy-AM"/>
              </w:rPr>
            </w:pPr>
          </w:p>
          <w:p w14:paraId="7788BD88" w14:textId="53DC122D" w:rsidR="00EE3BB8" w:rsidRDefault="00EE3BB8" w:rsidP="00EE3BB8">
            <w:pPr>
              <w:spacing w:line="360" w:lineRule="auto"/>
              <w:jc w:val="both"/>
              <w:rPr>
                <w:rFonts w:ascii="GHEA Grapalat" w:hAnsi="GHEA Grapalat"/>
                <w:sz w:val="24"/>
                <w:szCs w:val="24"/>
                <w:lang w:val="hy-AM"/>
              </w:rPr>
            </w:pPr>
          </w:p>
          <w:p w14:paraId="3CB22748" w14:textId="77777777" w:rsidR="00EE3BB8" w:rsidRPr="00EE3BB8" w:rsidRDefault="00EE3BB8" w:rsidP="00EE3BB8">
            <w:pPr>
              <w:spacing w:line="360" w:lineRule="auto"/>
              <w:jc w:val="both"/>
              <w:rPr>
                <w:rFonts w:ascii="GHEA Grapalat" w:hAnsi="GHEA Grapalat"/>
                <w:sz w:val="24"/>
                <w:szCs w:val="24"/>
                <w:lang w:val="hy-AM"/>
              </w:rPr>
            </w:pPr>
          </w:p>
          <w:p w14:paraId="5CB9F583" w14:textId="77777777" w:rsidR="009336E6" w:rsidRDefault="009336E6" w:rsidP="00CA19DF">
            <w:pPr>
              <w:pStyle w:val="ListParagraph"/>
              <w:numPr>
                <w:ilvl w:val="0"/>
                <w:numId w:val="13"/>
              </w:numPr>
              <w:spacing w:before="0" w:line="360" w:lineRule="auto"/>
              <w:ind w:hanging="253"/>
              <w:jc w:val="both"/>
              <w:rPr>
                <w:rFonts w:ascii="GHEA Grapalat" w:hAnsi="GHEA Grapalat"/>
                <w:sz w:val="24"/>
                <w:szCs w:val="24"/>
                <w:lang w:val="hy-AM"/>
              </w:rPr>
            </w:pPr>
            <w:r>
              <w:rPr>
                <w:rFonts w:ascii="GHEA Grapalat" w:hAnsi="GHEA Grapalat"/>
                <w:sz w:val="24"/>
                <w:szCs w:val="24"/>
                <w:lang w:val="hy-AM"/>
              </w:rPr>
              <w:t xml:space="preserve">Առաջարկում ենք հիմնավորման մեջ հնարավորինս հստակ անդրադարձ կատարել նաև առկա խնդիրներին և վիճակին: </w:t>
            </w:r>
          </w:p>
          <w:p w14:paraId="5183B686" w14:textId="1D52C599" w:rsidR="009336E6" w:rsidRPr="008A1E68" w:rsidRDefault="009336E6" w:rsidP="00867EC8">
            <w:pPr>
              <w:spacing w:line="360" w:lineRule="auto"/>
              <w:ind w:left="643" w:hanging="253"/>
              <w:jc w:val="both"/>
              <w:rPr>
                <w:rFonts w:ascii="GHEA Grapalat" w:hAnsi="GHEA Grapalat"/>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3D69D938" w14:textId="0350F394" w:rsidR="009336E6" w:rsidRDefault="009336E6" w:rsidP="007E2F84">
            <w:pPr>
              <w:spacing w:line="360" w:lineRule="auto"/>
              <w:jc w:val="center"/>
              <w:rPr>
                <w:rFonts w:ascii="GHEA Grapalat" w:hAnsi="GHEA Grapalat"/>
                <w:b/>
                <w:sz w:val="24"/>
                <w:szCs w:val="24"/>
                <w:lang w:val="hy-AM"/>
              </w:rPr>
            </w:pPr>
            <w:r w:rsidRPr="00C628B2">
              <w:rPr>
                <w:rFonts w:ascii="GHEA Grapalat" w:hAnsi="GHEA Grapalat"/>
                <w:b/>
                <w:sz w:val="24"/>
                <w:szCs w:val="24"/>
                <w:lang w:val="hy-AM"/>
              </w:rPr>
              <w:lastRenderedPageBreak/>
              <w:t>Ընդունվել է</w:t>
            </w:r>
            <w:r w:rsidR="007C329C">
              <w:rPr>
                <w:rFonts w:ascii="GHEA Grapalat" w:hAnsi="GHEA Grapalat"/>
                <w:b/>
                <w:sz w:val="24"/>
                <w:szCs w:val="24"/>
                <w:lang w:val="hy-AM"/>
              </w:rPr>
              <w:t xml:space="preserve"> մասնակի</w:t>
            </w:r>
            <w:r w:rsidRPr="00C628B2">
              <w:rPr>
                <w:rFonts w:ascii="GHEA Grapalat" w:hAnsi="GHEA Grapalat"/>
                <w:b/>
                <w:sz w:val="24"/>
                <w:szCs w:val="24"/>
                <w:lang w:val="hy-AM"/>
              </w:rPr>
              <w:t>:</w:t>
            </w:r>
          </w:p>
          <w:p w14:paraId="5B8E1523" w14:textId="1351485B" w:rsidR="008D5BFF" w:rsidRPr="00CA19DF" w:rsidRDefault="002C273B" w:rsidP="008D5BFF">
            <w:pPr>
              <w:spacing w:line="360" w:lineRule="auto"/>
              <w:jc w:val="center"/>
              <w:rPr>
                <w:rFonts w:ascii="GHEA Grapalat" w:hAnsi="GHEA Grapalat"/>
                <w:sz w:val="24"/>
                <w:szCs w:val="24"/>
                <w:lang w:val="hy-AM"/>
              </w:rPr>
            </w:pPr>
            <w:r>
              <w:rPr>
                <w:rFonts w:ascii="GHEA Grapalat" w:hAnsi="GHEA Grapalat"/>
                <w:sz w:val="24"/>
                <w:szCs w:val="24"/>
                <w:lang w:val="hy-AM"/>
              </w:rPr>
              <w:t>Փոստային կապի և սուրհանդակային կապի օպերատորների կողմից իրենց ծառայություններից օգտվողի փոստային գաղտնիության իրավունքի չպահպանման համար պատասխանատվության միջոցների սահմանման մասով հայտնում ե</w:t>
            </w:r>
            <w:r w:rsidR="00C866AB">
              <w:rPr>
                <w:rFonts w:ascii="GHEA Grapalat" w:hAnsi="GHEA Grapalat"/>
                <w:sz w:val="24"/>
                <w:szCs w:val="24"/>
                <w:lang w:val="hy-AM"/>
              </w:rPr>
              <w:t>նք</w:t>
            </w:r>
            <w:r>
              <w:rPr>
                <w:rFonts w:ascii="GHEA Grapalat" w:hAnsi="GHEA Grapalat"/>
                <w:sz w:val="24"/>
                <w:szCs w:val="24"/>
                <w:lang w:val="hy-AM"/>
              </w:rPr>
              <w:t>, որ ա</w:t>
            </w:r>
            <w:r w:rsidR="007C329C">
              <w:rPr>
                <w:rFonts w:ascii="GHEA Grapalat" w:hAnsi="GHEA Grapalat"/>
                <w:sz w:val="24"/>
                <w:szCs w:val="24"/>
                <w:lang w:val="hy-AM"/>
              </w:rPr>
              <w:t>նհրաժեշտ է</w:t>
            </w:r>
            <w:r w:rsidR="008D5BFF" w:rsidRPr="00CA19DF">
              <w:rPr>
                <w:rFonts w:ascii="GHEA Grapalat" w:hAnsi="GHEA Grapalat"/>
                <w:sz w:val="24"/>
                <w:szCs w:val="24"/>
                <w:lang w:val="hy-AM"/>
              </w:rPr>
              <w:t xml:space="preserve"> հաշվի առնել</w:t>
            </w:r>
            <w:r w:rsidR="007C329C">
              <w:rPr>
                <w:rFonts w:ascii="GHEA Grapalat" w:hAnsi="GHEA Grapalat"/>
                <w:sz w:val="24"/>
                <w:szCs w:val="24"/>
                <w:lang w:val="hy-AM"/>
              </w:rPr>
              <w:t xml:space="preserve">, </w:t>
            </w:r>
            <w:r w:rsidR="008D5BFF" w:rsidRPr="00CA19DF">
              <w:rPr>
                <w:rFonts w:ascii="GHEA Grapalat" w:hAnsi="GHEA Grapalat"/>
                <w:sz w:val="24"/>
                <w:szCs w:val="24"/>
                <w:lang w:val="hy-AM"/>
              </w:rPr>
              <w:t xml:space="preserve">որ Նախագծի </w:t>
            </w:r>
            <w:r w:rsidR="00FC6D8E">
              <w:rPr>
                <w:rFonts w:ascii="GHEA Grapalat" w:hAnsi="GHEA Grapalat"/>
                <w:sz w:val="24"/>
                <w:szCs w:val="24"/>
                <w:lang w:val="hy-AM"/>
              </w:rPr>
              <w:t>Հոդված 1-ի 47-րդ կետով</w:t>
            </w:r>
            <w:r w:rsidR="008D5BFF" w:rsidRPr="00CA19DF">
              <w:rPr>
                <w:rFonts w:ascii="GHEA Grapalat" w:hAnsi="GHEA Grapalat"/>
                <w:sz w:val="24"/>
                <w:szCs w:val="24"/>
                <w:lang w:val="hy-AM"/>
              </w:rPr>
              <w:t xml:space="preserve"> սահմանվել է </w:t>
            </w:r>
            <w:r w:rsidR="00CA19DF" w:rsidRPr="00CA19DF">
              <w:rPr>
                <w:rFonts w:ascii="GHEA Grapalat" w:hAnsi="GHEA Grapalat"/>
                <w:sz w:val="24"/>
                <w:szCs w:val="24"/>
                <w:lang w:val="hy-AM"/>
              </w:rPr>
              <w:t>«փոստային գաղտնիություն» հասկացությունը</w:t>
            </w:r>
            <w:r w:rsidR="00CA19DF">
              <w:rPr>
                <w:rFonts w:ascii="GHEA Grapalat" w:hAnsi="GHEA Grapalat"/>
                <w:sz w:val="24"/>
                <w:szCs w:val="24"/>
                <w:lang w:val="hy-AM"/>
              </w:rPr>
              <w:t>, որ</w:t>
            </w:r>
            <w:r w:rsidR="00FC6D8E">
              <w:rPr>
                <w:rFonts w:ascii="GHEA Grapalat" w:hAnsi="GHEA Grapalat"/>
                <w:sz w:val="24"/>
                <w:szCs w:val="24"/>
                <w:lang w:val="hy-AM"/>
              </w:rPr>
              <w:t>ն իր մեջ ներառում</w:t>
            </w:r>
            <w:r w:rsidR="00CA19DF">
              <w:rPr>
                <w:rFonts w:ascii="GHEA Grapalat" w:hAnsi="GHEA Grapalat"/>
                <w:sz w:val="24"/>
                <w:szCs w:val="24"/>
                <w:lang w:val="hy-AM"/>
              </w:rPr>
              <w:t xml:space="preserve"> է նաև փոստային կապի օպերատորի ծառայություններից օգտվողների անձնական տվյալների մասին </w:t>
            </w:r>
            <w:r w:rsidR="00533344">
              <w:rPr>
                <w:rFonts w:ascii="GHEA Grapalat" w:hAnsi="GHEA Grapalat"/>
                <w:sz w:val="24"/>
                <w:szCs w:val="24"/>
                <w:lang w:val="hy-AM"/>
              </w:rPr>
              <w:t xml:space="preserve">տեղեկատվություն, իսկ </w:t>
            </w:r>
            <w:r w:rsidR="00F706D4">
              <w:rPr>
                <w:rFonts w:ascii="GHEA Grapalat" w:hAnsi="GHEA Grapalat"/>
                <w:sz w:val="24"/>
                <w:szCs w:val="24"/>
                <w:lang w:val="hy-AM"/>
              </w:rPr>
              <w:t>ՀՀ վ</w:t>
            </w:r>
            <w:r w:rsidR="00CA19DF">
              <w:rPr>
                <w:rFonts w:ascii="GHEA Grapalat" w:hAnsi="GHEA Grapalat"/>
                <w:sz w:val="24"/>
                <w:szCs w:val="24"/>
                <w:lang w:val="hy-AM"/>
              </w:rPr>
              <w:t xml:space="preserve">արչական իրավախախտումների </w:t>
            </w:r>
            <w:r w:rsidR="0086289E">
              <w:rPr>
                <w:rFonts w:ascii="GHEA Grapalat" w:hAnsi="GHEA Grapalat"/>
                <w:sz w:val="24"/>
                <w:szCs w:val="24"/>
                <w:lang w:val="hy-AM"/>
              </w:rPr>
              <w:t>վերաբերյալ</w:t>
            </w:r>
            <w:r w:rsidR="00CA19DF">
              <w:rPr>
                <w:rFonts w:ascii="GHEA Grapalat" w:hAnsi="GHEA Grapalat"/>
                <w:sz w:val="24"/>
                <w:szCs w:val="24"/>
                <w:lang w:val="hy-AM"/>
              </w:rPr>
              <w:t xml:space="preserve"> օրեն</w:t>
            </w:r>
            <w:r w:rsidR="003F4EF7">
              <w:rPr>
                <w:rFonts w:ascii="GHEA Grapalat" w:hAnsi="GHEA Grapalat"/>
                <w:sz w:val="24"/>
                <w:szCs w:val="24"/>
                <w:lang w:val="hy-AM"/>
              </w:rPr>
              <w:t>սգր</w:t>
            </w:r>
            <w:r w:rsidR="00CA19DF">
              <w:rPr>
                <w:rFonts w:ascii="GHEA Grapalat" w:hAnsi="GHEA Grapalat"/>
                <w:sz w:val="24"/>
                <w:szCs w:val="24"/>
                <w:lang w:val="hy-AM"/>
              </w:rPr>
              <w:t>քով</w:t>
            </w:r>
            <w:r w:rsidR="00533344">
              <w:rPr>
                <w:rFonts w:ascii="GHEA Grapalat" w:hAnsi="GHEA Grapalat"/>
                <w:sz w:val="24"/>
                <w:szCs w:val="24"/>
                <w:lang w:val="hy-AM"/>
              </w:rPr>
              <w:t xml:space="preserve"> ան</w:t>
            </w:r>
            <w:r w:rsidR="003F4EF7">
              <w:rPr>
                <w:rFonts w:ascii="GHEA Grapalat" w:hAnsi="GHEA Grapalat"/>
                <w:sz w:val="24"/>
                <w:szCs w:val="24"/>
                <w:lang w:val="hy-AM"/>
              </w:rPr>
              <w:t>ձ</w:t>
            </w:r>
            <w:r w:rsidR="00533344">
              <w:rPr>
                <w:rFonts w:ascii="GHEA Grapalat" w:hAnsi="GHEA Grapalat"/>
                <w:sz w:val="24"/>
                <w:szCs w:val="24"/>
                <w:lang w:val="hy-AM"/>
              </w:rPr>
              <w:t>նական տվյալների</w:t>
            </w:r>
            <w:r w:rsidR="00F13B38">
              <w:rPr>
                <w:rFonts w:ascii="GHEA Grapalat" w:hAnsi="GHEA Grapalat"/>
                <w:sz w:val="24"/>
                <w:szCs w:val="24"/>
                <w:lang w:val="hy-AM"/>
              </w:rPr>
              <w:t xml:space="preserve"> </w:t>
            </w:r>
            <w:r w:rsidR="003F4EF7">
              <w:rPr>
                <w:rFonts w:ascii="GHEA Grapalat" w:hAnsi="GHEA Grapalat"/>
                <w:sz w:val="24"/>
                <w:szCs w:val="24"/>
                <w:lang w:val="hy-AM"/>
              </w:rPr>
              <w:t xml:space="preserve">գաղտնիության չպահպանման </w:t>
            </w:r>
            <w:r w:rsidR="00533344">
              <w:rPr>
                <w:rFonts w:ascii="GHEA Grapalat" w:hAnsi="GHEA Grapalat"/>
                <w:sz w:val="24"/>
                <w:szCs w:val="24"/>
                <w:lang w:val="hy-AM"/>
              </w:rPr>
              <w:t xml:space="preserve"> համար</w:t>
            </w:r>
            <w:r w:rsidR="00CA19DF">
              <w:rPr>
                <w:rFonts w:ascii="GHEA Grapalat" w:hAnsi="GHEA Grapalat"/>
                <w:sz w:val="24"/>
                <w:szCs w:val="24"/>
                <w:lang w:val="hy-AM"/>
              </w:rPr>
              <w:t xml:space="preserve"> նախատեսված է վարչական </w:t>
            </w:r>
            <w:r w:rsidR="00CA19DF">
              <w:rPr>
                <w:rFonts w:ascii="GHEA Grapalat" w:hAnsi="GHEA Grapalat"/>
                <w:sz w:val="24"/>
                <w:szCs w:val="24"/>
                <w:lang w:val="hy-AM"/>
              </w:rPr>
              <w:lastRenderedPageBreak/>
              <w:t xml:space="preserve">պատասխանատվություն, ուստի </w:t>
            </w:r>
            <w:r w:rsidR="003F4EF7">
              <w:rPr>
                <w:rFonts w:ascii="GHEA Grapalat" w:hAnsi="GHEA Grapalat"/>
                <w:sz w:val="24"/>
                <w:szCs w:val="24"/>
                <w:lang w:val="hy-AM"/>
              </w:rPr>
              <w:t xml:space="preserve">Նախագծով </w:t>
            </w:r>
            <w:r w:rsidR="00CA19DF">
              <w:rPr>
                <w:rFonts w:ascii="GHEA Grapalat" w:hAnsi="GHEA Grapalat"/>
                <w:sz w:val="24"/>
                <w:szCs w:val="24"/>
                <w:lang w:val="hy-AM"/>
              </w:rPr>
              <w:t>այլ պատասխանատվության միջոցների սահմանման անհրաժեշտություն</w:t>
            </w:r>
            <w:r w:rsidR="00816CCF">
              <w:rPr>
                <w:rFonts w:ascii="GHEA Grapalat" w:hAnsi="GHEA Grapalat"/>
                <w:sz w:val="24"/>
                <w:szCs w:val="24"/>
                <w:lang w:val="hy-AM"/>
              </w:rPr>
              <w:t>ն</w:t>
            </w:r>
            <w:r w:rsidR="00CA19DF">
              <w:rPr>
                <w:rFonts w:ascii="GHEA Grapalat" w:hAnsi="GHEA Grapalat"/>
                <w:sz w:val="24"/>
                <w:szCs w:val="24"/>
                <w:lang w:val="hy-AM"/>
              </w:rPr>
              <w:t xml:space="preserve"> </w:t>
            </w:r>
            <w:r w:rsidR="0086289E">
              <w:rPr>
                <w:rFonts w:ascii="GHEA Grapalat" w:hAnsi="GHEA Grapalat"/>
                <w:sz w:val="24"/>
                <w:szCs w:val="24"/>
                <w:lang w:val="hy-AM"/>
              </w:rPr>
              <w:t>առկա չէ</w:t>
            </w:r>
            <w:r w:rsidR="00CA19DF">
              <w:rPr>
                <w:rFonts w:ascii="GHEA Grapalat" w:hAnsi="GHEA Grapalat"/>
                <w:sz w:val="24"/>
                <w:szCs w:val="24"/>
                <w:lang w:val="hy-AM"/>
              </w:rPr>
              <w:t>:</w:t>
            </w:r>
          </w:p>
          <w:p w14:paraId="3E294970" w14:textId="77777777" w:rsidR="007E2F84" w:rsidRDefault="007E2F84" w:rsidP="007E2F84">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1899D63D" w14:textId="77777777" w:rsidR="007E2F84" w:rsidRDefault="007E2F84" w:rsidP="007E2F84">
            <w:pPr>
              <w:spacing w:line="360" w:lineRule="auto"/>
              <w:jc w:val="center"/>
              <w:rPr>
                <w:rFonts w:ascii="GHEA Grapalat" w:hAnsi="GHEA Grapalat"/>
                <w:b/>
                <w:sz w:val="24"/>
                <w:szCs w:val="24"/>
                <w:lang w:val="hy-AM"/>
              </w:rPr>
            </w:pPr>
          </w:p>
          <w:p w14:paraId="3D72F520" w14:textId="77777777" w:rsidR="00EE3BB8" w:rsidRDefault="00EE3BB8" w:rsidP="007E2F84">
            <w:pPr>
              <w:spacing w:line="360" w:lineRule="auto"/>
              <w:jc w:val="center"/>
              <w:rPr>
                <w:rFonts w:ascii="GHEA Grapalat" w:hAnsi="GHEA Grapalat"/>
                <w:b/>
                <w:sz w:val="24"/>
                <w:szCs w:val="24"/>
                <w:lang w:val="hy-AM"/>
              </w:rPr>
            </w:pPr>
          </w:p>
          <w:p w14:paraId="44FE0553" w14:textId="4D3684EB" w:rsidR="007E2F84" w:rsidRPr="00C628B2" w:rsidRDefault="007E2F84" w:rsidP="007E2F84">
            <w:pPr>
              <w:spacing w:line="360" w:lineRule="auto"/>
              <w:jc w:val="center"/>
              <w:rPr>
                <w:rFonts w:ascii="GHEA Grapalat" w:hAnsi="GHEA Grapalat"/>
                <w:b/>
                <w:sz w:val="24"/>
                <w:szCs w:val="24"/>
                <w:lang w:val="hy-AM"/>
              </w:rPr>
            </w:pPr>
          </w:p>
        </w:tc>
      </w:tr>
      <w:tr w:rsidR="00867EC8" w:rsidRPr="00C628B2" w14:paraId="54BAFFC0" w14:textId="77777777" w:rsidTr="00867EC8">
        <w:trPr>
          <w:trHeight w:val="367"/>
        </w:trPr>
        <w:tc>
          <w:tcPr>
            <w:tcW w:w="8931" w:type="dxa"/>
            <w:vMerge w:val="restart"/>
            <w:tcBorders>
              <w:left w:val="single" w:sz="4" w:space="0" w:color="auto"/>
              <w:right w:val="single" w:sz="4" w:space="0" w:color="auto"/>
            </w:tcBorders>
            <w:shd w:val="clear" w:color="auto" w:fill="BFBFBF" w:themeFill="background1" w:themeFillShade="BF"/>
          </w:tcPr>
          <w:p w14:paraId="39BCA6F6" w14:textId="4662F3C2" w:rsidR="00867EC8" w:rsidRPr="00867EC8" w:rsidRDefault="00867EC8" w:rsidP="00867EC8">
            <w:pPr>
              <w:pStyle w:val="ListParagraph"/>
              <w:spacing w:before="0" w:line="360" w:lineRule="auto"/>
              <w:ind w:left="30"/>
              <w:jc w:val="center"/>
              <w:rPr>
                <w:rFonts w:ascii="GHEA Grapalat" w:hAnsi="GHEA Grapalat" w:cs="Sylfaen"/>
                <w:sz w:val="24"/>
                <w:szCs w:val="24"/>
                <w:lang w:val="hy-AM"/>
              </w:rPr>
            </w:pPr>
            <w:r w:rsidRPr="00BE605C">
              <w:rPr>
                <w:rFonts w:ascii="GHEA Grapalat" w:hAnsi="GHEA Grapalat"/>
                <w:b/>
                <w:sz w:val="24"/>
                <w:szCs w:val="24"/>
              </w:rPr>
              <w:lastRenderedPageBreak/>
              <w:t>1</w:t>
            </w:r>
            <w:r>
              <w:rPr>
                <w:rFonts w:ascii="GHEA Grapalat" w:hAnsi="GHEA Grapalat"/>
                <w:b/>
                <w:sz w:val="24"/>
                <w:szCs w:val="24"/>
                <w:lang w:val="hy-AM"/>
              </w:rPr>
              <w:t>2</w:t>
            </w:r>
            <w:r w:rsidRPr="00BE605C">
              <w:rPr>
                <w:rFonts w:ascii="GHEA Grapalat" w:hAnsi="GHEA Grapalat"/>
                <w:b/>
                <w:sz w:val="24"/>
                <w:szCs w:val="24"/>
              </w:rPr>
              <w:t xml:space="preserve">. ՀՀ </w:t>
            </w:r>
            <w:proofErr w:type="spellStart"/>
            <w:r w:rsidRPr="00BE605C">
              <w:rPr>
                <w:rFonts w:ascii="GHEA Grapalat" w:hAnsi="GHEA Grapalat"/>
                <w:b/>
                <w:sz w:val="24"/>
                <w:szCs w:val="24"/>
              </w:rPr>
              <w:t>վարչապետի</w:t>
            </w:r>
            <w:proofErr w:type="spellEnd"/>
            <w:r w:rsidRPr="00BE605C">
              <w:rPr>
                <w:rFonts w:ascii="GHEA Grapalat" w:hAnsi="GHEA Grapalat"/>
                <w:b/>
                <w:sz w:val="24"/>
                <w:szCs w:val="24"/>
              </w:rPr>
              <w:t xml:space="preserve"> </w:t>
            </w:r>
            <w:proofErr w:type="spellStart"/>
            <w:r w:rsidRPr="00BE605C">
              <w:rPr>
                <w:rFonts w:ascii="GHEA Grapalat" w:hAnsi="GHEA Grapalat"/>
                <w:b/>
                <w:sz w:val="24"/>
                <w:szCs w:val="24"/>
              </w:rPr>
              <w:t>աշխատակազմ</w:t>
            </w:r>
            <w:proofErr w:type="spellEnd"/>
            <w:r>
              <w:rPr>
                <w:rFonts w:ascii="GHEA Grapalat" w:hAnsi="GHEA Grapalat"/>
                <w:b/>
                <w:sz w:val="24"/>
                <w:szCs w:val="24"/>
                <w:lang w:val="hy-AM"/>
              </w:rPr>
              <w:t>ի իրավաբանական վարչություն</w:t>
            </w:r>
          </w:p>
        </w:tc>
        <w:tc>
          <w:tcPr>
            <w:tcW w:w="65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E10E6" w14:textId="3C2D97C3" w:rsidR="00867EC8" w:rsidRPr="00C628B2" w:rsidRDefault="00867EC8" w:rsidP="00867EC8">
            <w:pPr>
              <w:spacing w:line="360" w:lineRule="auto"/>
              <w:jc w:val="center"/>
              <w:rPr>
                <w:rFonts w:ascii="GHEA Grapalat" w:hAnsi="GHEA Grapalat"/>
                <w:b/>
                <w:sz w:val="24"/>
                <w:szCs w:val="24"/>
                <w:lang w:val="hy-AM"/>
              </w:rPr>
            </w:pPr>
            <w:r>
              <w:rPr>
                <w:rFonts w:ascii="GHEA Grapalat" w:hAnsi="GHEA Grapalat"/>
                <w:b/>
                <w:sz w:val="24"/>
                <w:szCs w:val="24"/>
                <w:lang w:val="en-US"/>
              </w:rPr>
              <w:t>20</w:t>
            </w:r>
            <w:r w:rsidRPr="008A1E68">
              <w:rPr>
                <w:rFonts w:ascii="GHEA Grapalat" w:hAnsi="GHEA Grapalat"/>
                <w:b/>
                <w:sz w:val="24"/>
                <w:szCs w:val="24"/>
                <w:lang w:val="hy-AM"/>
              </w:rPr>
              <w:t>.1</w:t>
            </w:r>
            <w:r>
              <w:rPr>
                <w:rFonts w:ascii="GHEA Grapalat" w:hAnsi="GHEA Grapalat"/>
                <w:b/>
                <w:sz w:val="24"/>
                <w:szCs w:val="24"/>
                <w:lang w:val="en-US"/>
              </w:rPr>
              <w:t>2</w:t>
            </w:r>
            <w:r w:rsidRPr="008A1E68">
              <w:rPr>
                <w:rFonts w:ascii="GHEA Grapalat" w:hAnsi="GHEA Grapalat"/>
                <w:b/>
                <w:sz w:val="24"/>
                <w:szCs w:val="24"/>
                <w:lang w:val="es-ES"/>
              </w:rPr>
              <w:t>.2022թ.</w:t>
            </w:r>
          </w:p>
        </w:tc>
      </w:tr>
      <w:tr w:rsidR="00867EC8" w:rsidRPr="00C628B2" w14:paraId="06EA53C7" w14:textId="77777777" w:rsidTr="00867EC8">
        <w:trPr>
          <w:trHeight w:val="367"/>
        </w:trPr>
        <w:tc>
          <w:tcPr>
            <w:tcW w:w="8931" w:type="dxa"/>
            <w:vMerge/>
            <w:tcBorders>
              <w:left w:val="single" w:sz="4" w:space="0" w:color="auto"/>
              <w:right w:val="single" w:sz="4" w:space="0" w:color="auto"/>
            </w:tcBorders>
            <w:shd w:val="clear" w:color="auto" w:fill="BFBFBF" w:themeFill="background1" w:themeFillShade="BF"/>
          </w:tcPr>
          <w:p w14:paraId="2DC95856" w14:textId="77777777" w:rsidR="00867EC8" w:rsidRPr="00BE605C" w:rsidRDefault="00867EC8" w:rsidP="00867EC8">
            <w:pPr>
              <w:pStyle w:val="ListParagraph"/>
              <w:spacing w:before="0" w:line="360" w:lineRule="auto"/>
              <w:ind w:left="30"/>
              <w:jc w:val="both"/>
              <w:rPr>
                <w:rFonts w:ascii="GHEA Grapalat" w:hAnsi="GHEA Grapalat"/>
                <w:b/>
                <w:sz w:val="24"/>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EB7B5" w14:textId="669CB589" w:rsidR="00867EC8" w:rsidRDefault="00867EC8" w:rsidP="00867EC8">
            <w:pPr>
              <w:spacing w:line="360" w:lineRule="auto"/>
              <w:jc w:val="center"/>
              <w:rPr>
                <w:rFonts w:ascii="GHEA Grapalat" w:hAnsi="GHEA Grapalat"/>
                <w:b/>
                <w:sz w:val="24"/>
                <w:szCs w:val="24"/>
                <w:lang w:val="en-US"/>
              </w:rPr>
            </w:pPr>
            <w:r w:rsidRPr="00BA1EAF">
              <w:rPr>
                <w:rFonts w:ascii="GHEA Grapalat" w:hAnsi="GHEA Grapalat"/>
                <w:b/>
                <w:sz w:val="24"/>
                <w:szCs w:val="24"/>
                <w:lang w:val="en-US"/>
              </w:rPr>
              <w:t>02/16.11/41085-2022</w:t>
            </w:r>
          </w:p>
        </w:tc>
      </w:tr>
      <w:tr w:rsidR="00867EC8" w:rsidRPr="00C628B2" w14:paraId="74EB276F" w14:textId="77777777" w:rsidTr="001651F0">
        <w:trPr>
          <w:trHeight w:val="367"/>
        </w:trPr>
        <w:tc>
          <w:tcPr>
            <w:tcW w:w="8931" w:type="dxa"/>
            <w:tcBorders>
              <w:left w:val="single" w:sz="4" w:space="0" w:color="auto"/>
              <w:right w:val="single" w:sz="4" w:space="0" w:color="auto"/>
            </w:tcBorders>
            <w:shd w:val="clear" w:color="auto" w:fill="FFFFFF"/>
          </w:tcPr>
          <w:p w14:paraId="71442F22" w14:textId="75F36FEA" w:rsidR="00867EC8" w:rsidRPr="006355D3" w:rsidRDefault="00867EC8" w:rsidP="00867EC8">
            <w:pPr>
              <w:spacing w:line="360" w:lineRule="auto"/>
              <w:ind w:left="30"/>
              <w:jc w:val="both"/>
              <w:rPr>
                <w:rFonts w:ascii="GHEA Grapalat" w:hAnsi="GHEA Grapalat"/>
                <w:sz w:val="24"/>
                <w:szCs w:val="24"/>
                <w:lang w:val="hy-AM"/>
              </w:rPr>
            </w:pPr>
            <w:r>
              <w:rPr>
                <w:rFonts w:ascii="GHEA Grapalat" w:hAnsi="GHEA Grapalat"/>
                <w:sz w:val="24"/>
                <w:szCs w:val="24"/>
                <w:lang w:val="hy-AM"/>
              </w:rPr>
              <w:t xml:space="preserve">Նախագծի 1-ին հոդվածով նախատեսվում է </w:t>
            </w:r>
            <w:r w:rsidRPr="00D323FD">
              <w:rPr>
                <w:rFonts w:ascii="GHEA Grapalat" w:hAnsi="GHEA Grapalat"/>
                <w:color w:val="000000"/>
                <w:sz w:val="24"/>
                <w:szCs w:val="24"/>
                <w:shd w:val="clear" w:color="auto" w:fill="FFFFFF"/>
                <w:lang w:val="hy-AM"/>
              </w:rPr>
              <w:t>«Փոստային կապի մասին» օրենք</w:t>
            </w:r>
            <w:r>
              <w:rPr>
                <w:rFonts w:ascii="GHEA Grapalat" w:hAnsi="GHEA Grapalat"/>
                <w:color w:val="000000"/>
                <w:sz w:val="24"/>
                <w:szCs w:val="24"/>
                <w:shd w:val="clear" w:color="auto" w:fill="FFFFFF"/>
                <w:lang w:val="hy-AM"/>
              </w:rPr>
              <w:t xml:space="preserve">ը լրացնել 1.1 հոդվածով, որով սահմանվում են օրենքի նպատակները: Մինչդեռ հարկ է նկատի ունենալ, որ </w:t>
            </w:r>
            <w:r w:rsidRPr="00D323FD">
              <w:rPr>
                <w:rFonts w:ascii="GHEA Grapalat" w:hAnsi="GHEA Grapalat"/>
                <w:color w:val="000000"/>
                <w:sz w:val="24"/>
                <w:szCs w:val="24"/>
                <w:shd w:val="clear" w:color="auto" w:fill="FFFFFF"/>
                <w:lang w:val="hy-AM"/>
              </w:rPr>
              <w:t>«Նորմատիվ իրավական ակտերի մասին» օրենքի 13-րդ հոդվածի 1-ին մասի համաձայն՝</w:t>
            </w:r>
            <w:r>
              <w:rPr>
                <w:rFonts w:ascii="GHEA Grapalat" w:hAnsi="GHEA Grapalat"/>
                <w:color w:val="000000"/>
                <w:sz w:val="24"/>
                <w:szCs w:val="24"/>
                <w:shd w:val="clear" w:color="auto" w:fill="FFFFFF"/>
                <w:lang w:val="hy-AM"/>
              </w:rPr>
              <w:t xml:space="preserve"> ն</w:t>
            </w:r>
            <w:r w:rsidRPr="00D323FD">
              <w:rPr>
                <w:rFonts w:ascii="GHEA Grapalat" w:hAnsi="GHEA Grapalat"/>
                <w:color w:val="000000"/>
                <w:sz w:val="24"/>
                <w:szCs w:val="24"/>
                <w:shd w:val="clear" w:color="auto" w:fill="FFFFFF"/>
                <w:lang w:val="hy-AM"/>
              </w:rPr>
              <w:t xml:space="preserve">որմատիվ իրավական ակտը կարող է պարունակել նախաբան, որը սահմանում է իրավական ակտի ընդունման </w:t>
            </w:r>
            <w:r w:rsidRPr="006355D3">
              <w:rPr>
                <w:rFonts w:ascii="GHEA Grapalat" w:hAnsi="GHEA Grapalat"/>
                <w:i/>
                <w:color w:val="000000"/>
                <w:sz w:val="24"/>
                <w:szCs w:val="24"/>
                <w:u w:val="single"/>
                <w:shd w:val="clear" w:color="auto" w:fill="FFFFFF"/>
                <w:lang w:val="hy-AM"/>
              </w:rPr>
              <w:t>նպատակներն ու պատճառները</w:t>
            </w:r>
            <w:r w:rsidRPr="00D323FD">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Իսկ նույն հոդվածի 2-րդ մասի համաձայն՝ </w:t>
            </w:r>
            <w:r w:rsidRPr="006355D3">
              <w:rPr>
                <w:rFonts w:ascii="GHEA Grapalat" w:hAnsi="GHEA Grapalat"/>
                <w:color w:val="000000"/>
                <w:sz w:val="24"/>
                <w:szCs w:val="24"/>
                <w:shd w:val="clear" w:color="auto" w:fill="FFFFFF"/>
                <w:lang w:val="hy-AM"/>
              </w:rPr>
              <w:t xml:space="preserve">հիմնական մասում շարադրվում են </w:t>
            </w:r>
            <w:r w:rsidRPr="006355D3">
              <w:rPr>
                <w:rFonts w:ascii="GHEA Grapalat" w:hAnsi="GHEA Grapalat"/>
                <w:i/>
                <w:color w:val="000000"/>
                <w:sz w:val="24"/>
                <w:szCs w:val="24"/>
                <w:u w:val="single"/>
                <w:shd w:val="clear" w:color="auto" w:fill="FFFFFF"/>
                <w:lang w:val="hy-AM"/>
              </w:rPr>
              <w:t>իրավական նորմերը</w:t>
            </w:r>
            <w:r w:rsidRPr="006355D3">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Տվյալ դեպքում առաջարկվող դրույթը իրավական նորմ չի պարունակում, ուստի գտնում ենք՝ այն չի կարող հիմնական մասում շարադրվել:</w:t>
            </w:r>
          </w:p>
          <w:p w14:paraId="62762B2B" w14:textId="77777777" w:rsidR="00867EC8" w:rsidRPr="00867EC8" w:rsidRDefault="00867EC8" w:rsidP="00867EC8">
            <w:pPr>
              <w:pStyle w:val="ListParagraph"/>
              <w:spacing w:before="0" w:line="360" w:lineRule="auto"/>
              <w:ind w:left="30"/>
              <w:jc w:val="both"/>
              <w:rPr>
                <w:rFonts w:ascii="GHEA Grapalat" w:hAnsi="GHEA Grapalat"/>
                <w:b/>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6A630CB3" w14:textId="07FA7276" w:rsidR="00867EC8" w:rsidRPr="00BA1EAF" w:rsidRDefault="00867EC8" w:rsidP="00867EC8">
            <w:pPr>
              <w:spacing w:line="360" w:lineRule="auto"/>
              <w:jc w:val="center"/>
              <w:rPr>
                <w:rFonts w:ascii="GHEA Grapalat" w:hAnsi="GHEA Grapalat"/>
                <w:b/>
                <w:sz w:val="24"/>
                <w:szCs w:val="24"/>
                <w:lang w:val="en-US"/>
              </w:rPr>
            </w:pPr>
            <w:r w:rsidRPr="00C628B2">
              <w:rPr>
                <w:rFonts w:ascii="GHEA Grapalat" w:hAnsi="GHEA Grapalat"/>
                <w:b/>
                <w:sz w:val="24"/>
                <w:szCs w:val="24"/>
                <w:lang w:val="hy-AM"/>
              </w:rPr>
              <w:t>Ընդունվել է:</w:t>
            </w:r>
          </w:p>
        </w:tc>
      </w:tr>
      <w:tr w:rsidR="004720B2" w:rsidRPr="00C628B2" w14:paraId="0D11B38F" w14:textId="77777777" w:rsidTr="00C91600">
        <w:trPr>
          <w:trHeight w:val="367"/>
        </w:trPr>
        <w:tc>
          <w:tcPr>
            <w:tcW w:w="8931" w:type="dxa"/>
            <w:vMerge w:val="restart"/>
            <w:tcBorders>
              <w:left w:val="single" w:sz="4" w:space="0" w:color="auto"/>
              <w:right w:val="single" w:sz="4" w:space="0" w:color="auto"/>
            </w:tcBorders>
            <w:shd w:val="clear" w:color="auto" w:fill="BFBFBF" w:themeFill="background1" w:themeFillShade="BF"/>
          </w:tcPr>
          <w:p w14:paraId="09BA89FC" w14:textId="68A878FA" w:rsidR="004720B2" w:rsidRPr="00867EC8" w:rsidRDefault="004720B2" w:rsidP="00C91600">
            <w:pPr>
              <w:pStyle w:val="ListParagraph"/>
              <w:spacing w:before="0" w:line="360" w:lineRule="auto"/>
              <w:ind w:left="30"/>
              <w:jc w:val="center"/>
              <w:rPr>
                <w:rFonts w:ascii="GHEA Grapalat" w:hAnsi="GHEA Grapalat" w:cs="Sylfaen"/>
                <w:sz w:val="24"/>
                <w:szCs w:val="24"/>
                <w:lang w:val="hy-AM"/>
              </w:rPr>
            </w:pPr>
            <w:r>
              <w:rPr>
                <w:rFonts w:ascii="GHEA Grapalat" w:hAnsi="GHEA Grapalat" w:cs="Sylfaen"/>
                <w:sz w:val="24"/>
                <w:szCs w:val="24"/>
                <w:lang w:val="hy-AM"/>
              </w:rPr>
              <w:t xml:space="preserve">13. </w:t>
            </w:r>
            <w:r w:rsidRPr="008A1E68">
              <w:rPr>
                <w:rFonts w:ascii="GHEA Grapalat" w:hAnsi="GHEA Grapalat"/>
                <w:b/>
                <w:sz w:val="24"/>
                <w:szCs w:val="24"/>
                <w:lang w:val="hy-AM"/>
              </w:rPr>
              <w:t>ՀՀ</w:t>
            </w:r>
            <w:r w:rsidRPr="008A1E68">
              <w:rPr>
                <w:rFonts w:ascii="GHEA Grapalat" w:hAnsi="GHEA Grapalat"/>
                <w:b/>
                <w:sz w:val="24"/>
                <w:szCs w:val="24"/>
                <w:lang w:val="es-ES"/>
              </w:rPr>
              <w:t xml:space="preserve"> </w:t>
            </w:r>
            <w:r w:rsidRPr="008A1E68">
              <w:rPr>
                <w:rFonts w:ascii="GHEA Grapalat" w:hAnsi="GHEA Grapalat"/>
                <w:b/>
                <w:sz w:val="24"/>
                <w:szCs w:val="24"/>
                <w:lang w:val="hy-AM"/>
              </w:rPr>
              <w:t>հանրային ծառայությունները կարգավորող հանձնաժողով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C4576" w14:textId="585459A8" w:rsidR="004720B2" w:rsidRPr="00C628B2" w:rsidRDefault="004720B2" w:rsidP="004720B2">
            <w:pPr>
              <w:spacing w:line="360" w:lineRule="auto"/>
              <w:jc w:val="center"/>
              <w:rPr>
                <w:rFonts w:ascii="GHEA Grapalat" w:hAnsi="GHEA Grapalat"/>
                <w:b/>
                <w:sz w:val="24"/>
                <w:szCs w:val="24"/>
                <w:lang w:val="hy-AM"/>
              </w:rPr>
            </w:pPr>
            <w:r>
              <w:rPr>
                <w:rFonts w:ascii="GHEA Grapalat" w:hAnsi="GHEA Grapalat"/>
                <w:b/>
                <w:sz w:val="24"/>
                <w:szCs w:val="24"/>
                <w:lang w:val="en-US"/>
              </w:rPr>
              <w:t>10</w:t>
            </w:r>
            <w:r w:rsidRPr="008A1E68">
              <w:rPr>
                <w:rFonts w:ascii="GHEA Grapalat" w:hAnsi="GHEA Grapalat"/>
                <w:b/>
                <w:sz w:val="24"/>
                <w:szCs w:val="24"/>
                <w:lang w:val="hy-AM"/>
              </w:rPr>
              <w:t>.</w:t>
            </w:r>
            <w:r>
              <w:rPr>
                <w:rFonts w:ascii="GHEA Grapalat" w:hAnsi="GHEA Grapalat"/>
                <w:b/>
                <w:sz w:val="24"/>
                <w:szCs w:val="24"/>
                <w:lang w:val="hy-AM"/>
              </w:rPr>
              <w:t>0</w:t>
            </w:r>
            <w:r>
              <w:rPr>
                <w:rFonts w:ascii="GHEA Grapalat" w:hAnsi="GHEA Grapalat"/>
                <w:b/>
                <w:sz w:val="24"/>
                <w:szCs w:val="24"/>
                <w:lang w:val="en-US"/>
              </w:rPr>
              <w:t>2</w:t>
            </w:r>
            <w:r w:rsidRPr="008A1E68">
              <w:rPr>
                <w:rFonts w:ascii="GHEA Grapalat" w:hAnsi="GHEA Grapalat"/>
                <w:b/>
                <w:sz w:val="24"/>
                <w:szCs w:val="24"/>
                <w:lang w:val="es-ES"/>
              </w:rPr>
              <w:t>.202</w:t>
            </w:r>
            <w:r>
              <w:rPr>
                <w:rFonts w:ascii="GHEA Grapalat" w:hAnsi="GHEA Grapalat"/>
                <w:b/>
                <w:sz w:val="24"/>
                <w:szCs w:val="24"/>
                <w:lang w:val="hy-AM"/>
              </w:rPr>
              <w:t>3</w:t>
            </w:r>
            <w:r w:rsidRPr="008A1E68">
              <w:rPr>
                <w:rFonts w:ascii="GHEA Grapalat" w:hAnsi="GHEA Grapalat"/>
                <w:b/>
                <w:sz w:val="24"/>
                <w:szCs w:val="24"/>
                <w:lang w:val="es-ES"/>
              </w:rPr>
              <w:t>թ.</w:t>
            </w:r>
          </w:p>
        </w:tc>
      </w:tr>
      <w:tr w:rsidR="004720B2" w14:paraId="75A1BA3D" w14:textId="77777777" w:rsidTr="00C91600">
        <w:trPr>
          <w:trHeight w:val="367"/>
        </w:trPr>
        <w:tc>
          <w:tcPr>
            <w:tcW w:w="8931" w:type="dxa"/>
            <w:vMerge/>
            <w:tcBorders>
              <w:left w:val="single" w:sz="4" w:space="0" w:color="auto"/>
              <w:right w:val="single" w:sz="4" w:space="0" w:color="auto"/>
            </w:tcBorders>
            <w:shd w:val="clear" w:color="auto" w:fill="BFBFBF" w:themeFill="background1" w:themeFillShade="BF"/>
          </w:tcPr>
          <w:p w14:paraId="7B2239CE" w14:textId="77777777" w:rsidR="004720B2" w:rsidRPr="00BE605C" w:rsidRDefault="004720B2" w:rsidP="00C91600">
            <w:pPr>
              <w:pStyle w:val="ListParagraph"/>
              <w:spacing w:before="0" w:line="360" w:lineRule="auto"/>
              <w:ind w:left="30"/>
              <w:jc w:val="both"/>
              <w:rPr>
                <w:rFonts w:ascii="GHEA Grapalat" w:hAnsi="GHEA Grapalat"/>
                <w:b/>
                <w:sz w:val="24"/>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09143" w14:textId="32642BD0" w:rsidR="004720B2" w:rsidRDefault="004720B2" w:rsidP="00C91600">
            <w:pPr>
              <w:spacing w:line="360" w:lineRule="auto"/>
              <w:jc w:val="center"/>
              <w:rPr>
                <w:rFonts w:ascii="GHEA Grapalat" w:hAnsi="GHEA Grapalat"/>
                <w:b/>
                <w:sz w:val="24"/>
                <w:szCs w:val="24"/>
                <w:lang w:val="en-US"/>
              </w:rPr>
            </w:pPr>
            <w:r w:rsidRPr="004720B2">
              <w:rPr>
                <w:rFonts w:ascii="GHEA Grapalat" w:hAnsi="GHEA Grapalat"/>
                <w:b/>
                <w:sz w:val="24"/>
                <w:szCs w:val="24"/>
              </w:rPr>
              <w:t>ԳԲ/34.3-Մ2-3/438-2023</w:t>
            </w:r>
          </w:p>
        </w:tc>
      </w:tr>
      <w:tr w:rsidR="004720B2" w:rsidRPr="00CF01A8" w14:paraId="5945178E" w14:textId="77777777" w:rsidTr="00C91600">
        <w:trPr>
          <w:trHeight w:val="367"/>
        </w:trPr>
        <w:tc>
          <w:tcPr>
            <w:tcW w:w="8931" w:type="dxa"/>
            <w:tcBorders>
              <w:left w:val="single" w:sz="4" w:space="0" w:color="auto"/>
              <w:right w:val="single" w:sz="4" w:space="0" w:color="auto"/>
            </w:tcBorders>
            <w:shd w:val="clear" w:color="auto" w:fill="FFFFFF"/>
          </w:tcPr>
          <w:p w14:paraId="0CFAECC9" w14:textId="77777777" w:rsidR="004720B2" w:rsidRPr="003A4136" w:rsidRDefault="004720B2" w:rsidP="004720B2">
            <w:pPr>
              <w:pStyle w:val="namak"/>
              <w:spacing w:line="336" w:lineRule="auto"/>
              <w:rPr>
                <w:color w:val="191919"/>
                <w:shd w:val="clear" w:color="auto" w:fill="FFFFFF"/>
              </w:rPr>
            </w:pPr>
            <w:r w:rsidRPr="003A4136">
              <w:rPr>
                <w:color w:val="191919"/>
                <w:shd w:val="clear" w:color="auto" w:fill="FFFFFF"/>
                <w:lang w:val="hy-AM"/>
              </w:rPr>
              <w:lastRenderedPageBreak/>
              <w:t>«Փոստային կապի մասին» օրենքում փոփոխություններ և լրացումներ կատարելու մասին» օրենքի նախագծի (այսուհետ՝ Նախագիծ) վերաբերյալ ՀՀ հանրային ծառայությունները կարգավորող հանձնաժողովը հայտնում է հետևյալը</w:t>
            </w:r>
            <w:r w:rsidRPr="003A4136">
              <w:rPr>
                <w:color w:val="191919"/>
                <w:shd w:val="clear" w:color="auto" w:fill="FFFFFF"/>
              </w:rPr>
              <w:t>.</w:t>
            </w:r>
          </w:p>
          <w:p w14:paraId="115A8D00" w14:textId="77777777" w:rsidR="004720B2" w:rsidRPr="003A4136" w:rsidRDefault="004720B2" w:rsidP="004720B2">
            <w:pPr>
              <w:pStyle w:val="namak"/>
              <w:spacing w:line="336" w:lineRule="auto"/>
              <w:rPr>
                <w:lang w:val="hy-AM"/>
              </w:rPr>
            </w:pPr>
            <w:r w:rsidRPr="003A4136">
              <w:rPr>
                <w:lang w:val="hy-AM"/>
              </w:rPr>
              <w:t>ՀՀ կառավարության 18.11.2021թ. №1902-Լ որոշմամբ հաստատված</w:t>
            </w:r>
            <w:r>
              <w:t>՝</w:t>
            </w:r>
            <w:r w:rsidRPr="003A4136">
              <w:rPr>
                <w:lang w:val="hy-AM"/>
              </w:rPr>
              <w:t xml:space="preserve"> ՀՀ կառավարության 2021-2026թթ</w:t>
            </w:r>
            <w:r w:rsidRPr="003A4136">
              <w:t>.</w:t>
            </w:r>
            <w:r w:rsidRPr="003A4136">
              <w:rPr>
                <w:lang w:val="hy-AM"/>
              </w:rPr>
              <w:t xml:space="preserve"> գործունեության միջոցառումների ծրագրի «Բարձր տեխնոլոգիական արդյունաբերության նախարարություն» բաժնի 35-րդ կետով ամրագրված ժամկետը, Նախագծի ընդունման հրատապությունը և փոստային կապի ունիվերսալ ծառայությունների ամբողջական կարգավորման նպատակով </w:t>
            </w:r>
            <w:r w:rsidRPr="003A4136">
              <w:rPr>
                <w:bCs/>
                <w:lang w:val="hy-AM"/>
              </w:rPr>
              <w:t xml:space="preserve">համապատասխան իրավասություններն ու գործիքակազմը առավել մանրամասն </w:t>
            </w:r>
            <w:r w:rsidRPr="003A4136">
              <w:rPr>
                <w:lang w:val="hy-AM"/>
              </w:rPr>
              <w:t>քննարկելու անհրաժեշտությունը</w:t>
            </w:r>
            <w:r w:rsidRPr="003A4136">
              <w:t xml:space="preserve"> </w:t>
            </w:r>
            <w:proofErr w:type="spellStart"/>
            <w:r w:rsidRPr="003A4136">
              <w:t>հաշվի</w:t>
            </w:r>
            <w:proofErr w:type="spellEnd"/>
            <w:r w:rsidRPr="003A4136">
              <w:t xml:space="preserve"> </w:t>
            </w:r>
            <w:proofErr w:type="spellStart"/>
            <w:r w:rsidRPr="003A4136">
              <w:t>առնելով</w:t>
            </w:r>
            <w:proofErr w:type="spellEnd"/>
            <w:r w:rsidRPr="003A4136">
              <w:t>՝</w:t>
            </w:r>
            <w:r w:rsidRPr="003A4136">
              <w:rPr>
                <w:lang w:val="hy-AM"/>
              </w:rPr>
              <w:t xml:space="preserve"> հանձնաժողովը Նախագծի վերաբերյալ առարկություններ չունի։</w:t>
            </w:r>
          </w:p>
          <w:p w14:paraId="59DFF265" w14:textId="77777777" w:rsidR="004720B2" w:rsidRPr="003A4136" w:rsidRDefault="004720B2" w:rsidP="004720B2">
            <w:pPr>
              <w:pStyle w:val="namak"/>
              <w:spacing w:line="336" w:lineRule="auto"/>
              <w:rPr>
                <w:bCs/>
                <w:lang w:val="hy-AM"/>
              </w:rPr>
            </w:pPr>
            <w:r w:rsidRPr="003A4136">
              <w:rPr>
                <w:lang w:val="hy-AM"/>
              </w:rPr>
              <w:t xml:space="preserve">Միևնույն ժամանակ, Ձեր ուշադրությունն ենք հրավիրում այն հանգամանքին, որ </w:t>
            </w:r>
            <w:r w:rsidRPr="003A4136">
              <w:rPr>
                <w:bCs/>
                <w:lang w:val="hy-AM"/>
              </w:rPr>
              <w:t>փ</w:t>
            </w:r>
            <w:r w:rsidRPr="003A4136">
              <w:rPr>
                <w:lang w:val="hy-AM"/>
              </w:rPr>
              <w:t>ոստային կապի ունիվերսալ ծառայությունների պետական կարգավորումն առավել արդյունավետ իրականացնելու նպատակով անհրաժեշտ է պետական կարգավորումն ամբողջությամբ իրականացնել միևնույն պետական մարմնի, մասնավորապես</w:t>
            </w:r>
            <w:r w:rsidRPr="004B28FB">
              <w:rPr>
                <w:lang w:val="hy-AM"/>
              </w:rPr>
              <w:t>,</w:t>
            </w:r>
            <w:r w:rsidRPr="003A4136">
              <w:rPr>
                <w:lang w:val="hy-AM"/>
              </w:rPr>
              <w:t xml:space="preserve"> </w:t>
            </w:r>
            <w:r w:rsidRPr="003A4136">
              <w:rPr>
                <w:color w:val="191919"/>
                <w:shd w:val="clear" w:color="auto" w:fill="FFFFFF"/>
                <w:lang w:val="hy-AM"/>
              </w:rPr>
              <w:t>ՀՀ հանրային ծառայությունները կարգավորող</w:t>
            </w:r>
            <w:r w:rsidRPr="003A4136">
              <w:rPr>
                <w:lang w:val="hy-AM"/>
              </w:rPr>
              <w:t xml:space="preserve"> հանձնաժողովի կողմից՝ հաշվի առնելով սակագների սահմանման (վերանայման) գործառույթը հանձնաժողովին վերապահելու հանգամանքը։ Այս առնչությամբ տեղեկացնում ենք, որ </w:t>
            </w:r>
            <w:r w:rsidRPr="003A4136">
              <w:rPr>
                <w:bCs/>
                <w:lang w:val="hy-AM"/>
              </w:rPr>
              <w:t>փոստային կապի ունիվերսալ ծառայությունների մասնակի կարգավորման արդյունքում հանձնաժողովն իր գործառույթների իրականացման ընթացքում առնչվում է տարաբնույթ խնդիրների, որոնց լուծումը հնարավոր է միայն օրենսդրորեն համապատասխան իրավասությունների և գործիքակազմի սահմանմամբ։</w:t>
            </w:r>
          </w:p>
          <w:p w14:paraId="7F62EBC6" w14:textId="77777777" w:rsidR="004720B2" w:rsidRPr="003A4136" w:rsidRDefault="004720B2" w:rsidP="004720B2">
            <w:pPr>
              <w:pStyle w:val="namak"/>
              <w:spacing w:line="336" w:lineRule="auto"/>
              <w:rPr>
                <w:bCs/>
                <w:lang w:val="hy-AM"/>
              </w:rPr>
            </w:pPr>
            <w:r w:rsidRPr="003A4136">
              <w:rPr>
                <w:lang w:val="hy-AM"/>
              </w:rPr>
              <w:lastRenderedPageBreak/>
              <w:t xml:space="preserve">Մասնավորապես, </w:t>
            </w:r>
            <w:r>
              <w:rPr>
                <w:lang w:val="hy-AM"/>
              </w:rPr>
              <w:t xml:space="preserve">կարևորում </w:t>
            </w:r>
            <w:r w:rsidRPr="004B28FB">
              <w:rPr>
                <w:lang w:val="hy-AM"/>
              </w:rPr>
              <w:t>ենք</w:t>
            </w:r>
            <w:r w:rsidRPr="003A4136">
              <w:rPr>
                <w:lang w:val="hy-AM"/>
              </w:rPr>
              <w:t xml:space="preserve"> հետագայում առնվազն անդրադառնալ փոստային կապի ունիվերսալ ծառայությունների մատուցման շրջանակում փոստային կապի ազգային օպերատորի և հաճախորդների միջև հարաբերությունների կանոնակարգումը,  ներդրումային ծրագրերի համաձայնեցումը հանձնաժողովին վերապահելու, ինչպես նաև հանձնաժողովի կողմից փոստային կապի ազգային օպերատորի նկատմամբ օրենքով համապատասխան պատասխանատվության միջոցներ նախատեսելու հարցերին։ Փոստային կապի բնագավառում առկա խնդիրներին</w:t>
            </w:r>
            <w:r w:rsidRPr="003A4136">
              <w:rPr>
                <w:color w:val="191919"/>
                <w:shd w:val="clear" w:color="auto" w:fill="FFFFFF"/>
                <w:lang w:val="hy-AM"/>
              </w:rPr>
              <w:t xml:space="preserve"> հանձնաժողովն անդրադա</w:t>
            </w:r>
            <w:r w:rsidRPr="004B28FB">
              <w:rPr>
                <w:color w:val="191919"/>
                <w:shd w:val="clear" w:color="auto" w:fill="FFFFFF"/>
                <w:lang w:val="hy-AM"/>
              </w:rPr>
              <w:t>ր</w:t>
            </w:r>
            <w:r>
              <w:rPr>
                <w:color w:val="191919"/>
                <w:shd w:val="clear" w:color="auto" w:fill="FFFFFF"/>
                <w:lang w:val="hy-AM"/>
              </w:rPr>
              <w:t>ձել է</w:t>
            </w:r>
            <w:r w:rsidRPr="003A4136">
              <w:rPr>
                <w:color w:val="191919"/>
                <w:shd w:val="clear" w:color="auto" w:fill="FFFFFF"/>
                <w:lang w:val="hy-AM"/>
              </w:rPr>
              <w:t xml:space="preserve"> </w:t>
            </w:r>
            <w:r>
              <w:rPr>
                <w:color w:val="191919"/>
                <w:shd w:val="clear" w:color="auto" w:fill="FFFFFF"/>
                <w:lang w:val="hy-AM"/>
              </w:rPr>
              <w:t xml:space="preserve">իր </w:t>
            </w:r>
            <w:r w:rsidRPr="003A4136">
              <w:rPr>
                <w:lang w:val="hy-AM"/>
              </w:rPr>
              <w:t>11.04.2022թ. №ԳԲ/34.3-Ղ4-1/1118-2022 և 28.10.2022թ. №ԳԲ/34.1-Մ2-2/3791-2022 գրություններով։</w:t>
            </w:r>
          </w:p>
          <w:p w14:paraId="10FBF807" w14:textId="77777777" w:rsidR="004720B2" w:rsidRPr="003A4136" w:rsidRDefault="004720B2" w:rsidP="004720B2">
            <w:pPr>
              <w:pStyle w:val="namak"/>
              <w:spacing w:line="336" w:lineRule="auto"/>
              <w:rPr>
                <w:lang w:val="hy-AM"/>
              </w:rPr>
            </w:pPr>
            <w:r w:rsidRPr="003A4136">
              <w:rPr>
                <w:lang w:val="hy-AM"/>
              </w:rPr>
              <w:t>Բացի այդ, անհրաժեշտ է Նախագծում կատարել հետևյալ խմբագրական փոփոխությունները.</w:t>
            </w:r>
          </w:p>
          <w:p w14:paraId="2D66EA01" w14:textId="77777777" w:rsidR="004720B2" w:rsidRPr="003A4136" w:rsidRDefault="004720B2" w:rsidP="004720B2">
            <w:pPr>
              <w:pStyle w:val="ListParagraph"/>
              <w:numPr>
                <w:ilvl w:val="0"/>
                <w:numId w:val="14"/>
              </w:numPr>
              <w:spacing w:before="0" w:after="0" w:line="336" w:lineRule="auto"/>
              <w:ind w:left="0" w:firstLine="426"/>
              <w:jc w:val="both"/>
              <w:rPr>
                <w:rFonts w:ascii="GHEA Grapalat" w:hAnsi="GHEA Grapalat"/>
                <w:spacing w:val="-4"/>
                <w:sz w:val="24"/>
                <w:szCs w:val="24"/>
                <w:lang w:val="hy-AM"/>
              </w:rPr>
            </w:pPr>
            <w:r w:rsidRPr="003A4136">
              <w:rPr>
                <w:rFonts w:ascii="GHEA Grapalat" w:hAnsi="GHEA Grapalat"/>
                <w:spacing w:val="-4"/>
                <w:sz w:val="24"/>
                <w:szCs w:val="24"/>
                <w:lang w:val="hy-AM"/>
              </w:rPr>
              <w:t>Փոստային կապի ունիվերսալ ծառայությունների ցանկից «Փաստաթղթերի հատուկ առաքման մասին» օրենքով սահմանված փաստաթղթերի հատուկ առաքման ծառայությունը հանելու հետ կապված</w:t>
            </w:r>
            <w:r w:rsidRPr="004B28FB">
              <w:rPr>
                <w:rFonts w:ascii="GHEA Grapalat" w:hAnsi="GHEA Grapalat"/>
                <w:spacing w:val="-4"/>
                <w:sz w:val="24"/>
                <w:szCs w:val="24"/>
                <w:lang w:val="hy-AM"/>
              </w:rPr>
              <w:t>՝</w:t>
            </w:r>
            <w:r w:rsidRPr="003A4136">
              <w:rPr>
                <w:rFonts w:ascii="GHEA Grapalat" w:hAnsi="GHEA Grapalat"/>
                <w:spacing w:val="-4"/>
                <w:sz w:val="24"/>
                <w:szCs w:val="24"/>
                <w:lang w:val="hy-AM"/>
              </w:rPr>
              <w:t xml:space="preserve"> անհրաժեշտ է ուժը կորցրած ճանաչել «Փոստային կապի մասին» օրենքի 18</w:t>
            </w:r>
            <w:r w:rsidRPr="003A4136">
              <w:rPr>
                <w:rFonts w:ascii="GHEA Grapalat" w:hAnsi="GHEA Grapalat"/>
                <w:spacing w:val="-4"/>
                <w:sz w:val="24"/>
                <w:szCs w:val="24"/>
                <w:vertAlign w:val="superscript"/>
                <w:lang w:val="hy-AM"/>
              </w:rPr>
              <w:t>1</w:t>
            </w:r>
            <w:r w:rsidRPr="003A4136">
              <w:rPr>
                <w:rFonts w:ascii="GHEA Grapalat" w:hAnsi="GHEA Grapalat"/>
                <w:spacing w:val="-4"/>
                <w:sz w:val="24"/>
                <w:szCs w:val="24"/>
                <w:lang w:val="hy-AM"/>
              </w:rPr>
              <w:t xml:space="preserve"> հոդվածի 3-րդ մասը։</w:t>
            </w:r>
          </w:p>
          <w:p w14:paraId="602BEA73" w14:textId="77777777" w:rsidR="004720B2" w:rsidRPr="003A4136" w:rsidRDefault="004720B2" w:rsidP="004720B2">
            <w:pPr>
              <w:pStyle w:val="ListParagraph"/>
              <w:numPr>
                <w:ilvl w:val="0"/>
                <w:numId w:val="14"/>
              </w:numPr>
              <w:spacing w:before="0" w:after="0" w:line="336" w:lineRule="auto"/>
              <w:ind w:left="0" w:firstLine="426"/>
              <w:jc w:val="both"/>
              <w:rPr>
                <w:rFonts w:ascii="GHEA Grapalat" w:hAnsi="GHEA Grapalat"/>
                <w:spacing w:val="-4"/>
                <w:sz w:val="24"/>
                <w:szCs w:val="24"/>
                <w:lang w:val="hy-AM"/>
              </w:rPr>
            </w:pPr>
            <w:r w:rsidRPr="003A4136">
              <w:rPr>
                <w:rFonts w:ascii="GHEA Grapalat" w:hAnsi="GHEA Grapalat"/>
                <w:spacing w:val="-4"/>
                <w:sz w:val="24"/>
                <w:szCs w:val="24"/>
                <w:lang w:val="hy-AM"/>
              </w:rPr>
              <w:t xml:space="preserve">Հաշվի առնելով փոստային կապի ունիվերսալ ծառայությունների ցանկում միայն ներհանրապետական հասարակ և գրանցված նամակագրական թղթակցության նախատեսումը և այն հանգամանքը, որ Նախագծի 3-րդ հոդվածով լրացվող Օրենքի 3.2-րդ հոդվածը վերաբերում փոստային կապի ունիվերսալ </w:t>
            </w:r>
            <w:r>
              <w:rPr>
                <w:rFonts w:ascii="GHEA Grapalat" w:hAnsi="GHEA Grapalat"/>
                <w:spacing w:val="-4"/>
                <w:sz w:val="24"/>
                <w:szCs w:val="24"/>
                <w:lang w:val="hy-AM"/>
              </w:rPr>
              <w:t>ծառայություններին</w:t>
            </w:r>
            <w:r w:rsidRPr="004B28FB">
              <w:rPr>
                <w:rFonts w:ascii="GHEA Grapalat" w:hAnsi="GHEA Grapalat"/>
                <w:spacing w:val="-4"/>
                <w:sz w:val="24"/>
                <w:szCs w:val="24"/>
                <w:lang w:val="hy-AM"/>
              </w:rPr>
              <w:t>,</w:t>
            </w:r>
            <w:r w:rsidRPr="003A4136">
              <w:rPr>
                <w:rFonts w:ascii="GHEA Grapalat" w:hAnsi="GHEA Grapalat"/>
                <w:spacing w:val="-4"/>
                <w:sz w:val="24"/>
                <w:szCs w:val="24"/>
                <w:lang w:val="hy-AM"/>
              </w:rPr>
              <w:t xml:space="preserve"> անհրաժեշտ է 3.2-րդ հոդվածի 4-րդ մասից հանել «՝ միջազգային փոստային կապի ծառայությունների մատուցումը, ինչպես նաև» բառերը և «ծանրոցների» բառը փոխարինել «առաքանիների» բառով։</w:t>
            </w:r>
          </w:p>
          <w:p w14:paraId="0FCE1F90" w14:textId="77777777" w:rsidR="004720B2" w:rsidRPr="003A4136" w:rsidRDefault="004720B2" w:rsidP="004720B2">
            <w:pPr>
              <w:pStyle w:val="ListParagraph"/>
              <w:numPr>
                <w:ilvl w:val="0"/>
                <w:numId w:val="14"/>
              </w:numPr>
              <w:spacing w:before="0" w:after="0" w:line="336" w:lineRule="auto"/>
              <w:ind w:left="0" w:firstLine="426"/>
              <w:jc w:val="both"/>
              <w:rPr>
                <w:rFonts w:ascii="GHEA Grapalat" w:hAnsi="GHEA Grapalat"/>
                <w:spacing w:val="-4"/>
                <w:sz w:val="24"/>
                <w:szCs w:val="24"/>
                <w:lang w:val="hy-AM"/>
              </w:rPr>
            </w:pPr>
            <w:r w:rsidRPr="003A4136">
              <w:rPr>
                <w:rFonts w:ascii="GHEA Grapalat" w:hAnsi="GHEA Grapalat"/>
                <w:spacing w:val="-4"/>
                <w:sz w:val="24"/>
                <w:szCs w:val="24"/>
                <w:lang w:val="hy-AM"/>
              </w:rPr>
              <w:lastRenderedPageBreak/>
              <w:t>Նախագծի 4-րդ հոդվածի 2-րդ մասով լրացվող «զ» կետում առաջարկում ենք հանել «ապահովել» բառը, իսկ «տրամադրումը» բառը փոխարինել «տրամադրման ապահովումը» բառերով։</w:t>
            </w:r>
          </w:p>
          <w:p w14:paraId="719D8C5C" w14:textId="77777777" w:rsidR="004720B2" w:rsidRPr="007869B0" w:rsidRDefault="004720B2" w:rsidP="004720B2">
            <w:pPr>
              <w:pStyle w:val="ListParagraph"/>
              <w:numPr>
                <w:ilvl w:val="0"/>
                <w:numId w:val="14"/>
              </w:numPr>
              <w:spacing w:before="0" w:after="0" w:line="336" w:lineRule="auto"/>
              <w:ind w:left="0" w:firstLine="426"/>
              <w:jc w:val="both"/>
              <w:rPr>
                <w:rFonts w:ascii="GHEA Grapalat" w:hAnsi="GHEA Grapalat" w:cs="Arial"/>
                <w:b/>
                <w:bCs/>
                <w:i/>
                <w:iCs/>
                <w:spacing w:val="-4"/>
                <w:sz w:val="26"/>
                <w:szCs w:val="26"/>
                <w:lang w:val="hy-AM"/>
              </w:rPr>
            </w:pPr>
            <w:r w:rsidRPr="003A4136">
              <w:rPr>
                <w:rFonts w:ascii="GHEA Grapalat" w:hAnsi="GHEA Grapalat"/>
                <w:spacing w:val="-4"/>
                <w:sz w:val="24"/>
                <w:szCs w:val="24"/>
                <w:lang w:val="hy-AM"/>
              </w:rPr>
              <w:t xml:space="preserve">Նախագծի 9-րդ հոդվածի 2-րդ մասում «մեթոդիկաները» </w:t>
            </w:r>
            <w:r>
              <w:rPr>
                <w:rFonts w:ascii="GHEA Grapalat" w:hAnsi="GHEA Grapalat"/>
                <w:spacing w:val="-4"/>
                <w:sz w:val="24"/>
                <w:szCs w:val="24"/>
                <w:lang w:val="hy-AM"/>
              </w:rPr>
              <w:t>բառ</w:t>
            </w:r>
            <w:r w:rsidRPr="004B28FB">
              <w:rPr>
                <w:rFonts w:ascii="GHEA Grapalat" w:hAnsi="GHEA Grapalat"/>
                <w:spacing w:val="-4"/>
                <w:sz w:val="24"/>
                <w:szCs w:val="24"/>
                <w:lang w:val="hy-AM"/>
              </w:rPr>
              <w:t>ն</w:t>
            </w:r>
            <w:r w:rsidRPr="003A4136">
              <w:rPr>
                <w:rFonts w:ascii="GHEA Grapalat" w:hAnsi="GHEA Grapalat"/>
                <w:spacing w:val="-4"/>
                <w:sz w:val="24"/>
                <w:szCs w:val="24"/>
                <w:lang w:val="hy-AM"/>
              </w:rPr>
              <w:t xml:space="preserve"> անհրաժեշտ է փոխարինել «մեթոդիկան» բառով։ </w:t>
            </w:r>
          </w:p>
          <w:p w14:paraId="3FEE0C05" w14:textId="77777777" w:rsidR="004720B2" w:rsidRPr="00867EC8" w:rsidRDefault="004720B2" w:rsidP="00C91600">
            <w:pPr>
              <w:pStyle w:val="ListParagraph"/>
              <w:spacing w:before="0" w:line="360" w:lineRule="auto"/>
              <w:ind w:left="30"/>
              <w:jc w:val="both"/>
              <w:rPr>
                <w:rFonts w:ascii="GHEA Grapalat" w:hAnsi="GHEA Grapalat"/>
                <w:b/>
                <w:sz w:val="24"/>
                <w:szCs w:val="24"/>
                <w:lang w:val="hy-AM"/>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14:paraId="527645D8" w14:textId="77777777" w:rsidR="00716C81" w:rsidRDefault="00716C81" w:rsidP="00C91600">
            <w:pPr>
              <w:spacing w:line="360" w:lineRule="auto"/>
              <w:jc w:val="center"/>
              <w:rPr>
                <w:rFonts w:ascii="GHEA Grapalat" w:hAnsi="GHEA Grapalat"/>
                <w:b/>
                <w:sz w:val="24"/>
                <w:szCs w:val="24"/>
                <w:lang w:val="hy-AM"/>
              </w:rPr>
            </w:pPr>
          </w:p>
          <w:p w14:paraId="3A305E0E" w14:textId="77777777" w:rsidR="00716C81" w:rsidRDefault="00716C81" w:rsidP="00C91600">
            <w:pPr>
              <w:spacing w:line="360" w:lineRule="auto"/>
              <w:jc w:val="center"/>
              <w:rPr>
                <w:rFonts w:ascii="GHEA Grapalat" w:hAnsi="GHEA Grapalat"/>
                <w:b/>
                <w:sz w:val="24"/>
                <w:szCs w:val="24"/>
                <w:lang w:val="hy-AM"/>
              </w:rPr>
            </w:pPr>
          </w:p>
          <w:p w14:paraId="2E06F7FD" w14:textId="77777777" w:rsidR="00716C81" w:rsidRDefault="00716C81" w:rsidP="00C91600">
            <w:pPr>
              <w:spacing w:line="360" w:lineRule="auto"/>
              <w:jc w:val="center"/>
              <w:rPr>
                <w:rFonts w:ascii="GHEA Grapalat" w:hAnsi="GHEA Grapalat"/>
                <w:b/>
                <w:sz w:val="24"/>
                <w:szCs w:val="24"/>
                <w:lang w:val="hy-AM"/>
              </w:rPr>
            </w:pPr>
          </w:p>
          <w:p w14:paraId="135D0016" w14:textId="77777777" w:rsidR="00716C81" w:rsidRDefault="00716C81" w:rsidP="00C91600">
            <w:pPr>
              <w:spacing w:line="360" w:lineRule="auto"/>
              <w:jc w:val="center"/>
              <w:rPr>
                <w:rFonts w:ascii="GHEA Grapalat" w:hAnsi="GHEA Grapalat"/>
                <w:b/>
                <w:sz w:val="24"/>
                <w:szCs w:val="24"/>
                <w:lang w:val="hy-AM"/>
              </w:rPr>
            </w:pPr>
          </w:p>
          <w:p w14:paraId="2B85BF03" w14:textId="77777777" w:rsidR="00716C81" w:rsidRDefault="00716C81" w:rsidP="00C91600">
            <w:pPr>
              <w:spacing w:line="360" w:lineRule="auto"/>
              <w:jc w:val="center"/>
              <w:rPr>
                <w:rFonts w:ascii="GHEA Grapalat" w:hAnsi="GHEA Grapalat"/>
                <w:b/>
                <w:sz w:val="24"/>
                <w:szCs w:val="24"/>
                <w:lang w:val="hy-AM"/>
              </w:rPr>
            </w:pPr>
          </w:p>
          <w:p w14:paraId="4EEC41D4" w14:textId="77777777" w:rsidR="00716C81" w:rsidRDefault="00716C81" w:rsidP="00C91600">
            <w:pPr>
              <w:spacing w:line="360" w:lineRule="auto"/>
              <w:jc w:val="center"/>
              <w:rPr>
                <w:rFonts w:ascii="GHEA Grapalat" w:hAnsi="GHEA Grapalat"/>
                <w:b/>
                <w:sz w:val="24"/>
                <w:szCs w:val="24"/>
                <w:lang w:val="hy-AM"/>
              </w:rPr>
            </w:pPr>
          </w:p>
          <w:p w14:paraId="7CE2CBC3" w14:textId="77777777" w:rsidR="00716C81" w:rsidRDefault="00716C81" w:rsidP="00C91600">
            <w:pPr>
              <w:spacing w:line="360" w:lineRule="auto"/>
              <w:jc w:val="center"/>
              <w:rPr>
                <w:rFonts w:ascii="GHEA Grapalat" w:hAnsi="GHEA Grapalat"/>
                <w:b/>
                <w:sz w:val="24"/>
                <w:szCs w:val="24"/>
                <w:lang w:val="hy-AM"/>
              </w:rPr>
            </w:pPr>
          </w:p>
          <w:p w14:paraId="2E982918" w14:textId="77777777" w:rsidR="00716C81" w:rsidRDefault="00716C81" w:rsidP="00C91600">
            <w:pPr>
              <w:spacing w:line="360" w:lineRule="auto"/>
              <w:jc w:val="center"/>
              <w:rPr>
                <w:rFonts w:ascii="GHEA Grapalat" w:hAnsi="GHEA Grapalat"/>
                <w:b/>
                <w:sz w:val="24"/>
                <w:szCs w:val="24"/>
                <w:lang w:val="hy-AM"/>
              </w:rPr>
            </w:pPr>
          </w:p>
          <w:p w14:paraId="5F4FADF6" w14:textId="77777777" w:rsidR="00716C81" w:rsidRDefault="00716C81" w:rsidP="00C91600">
            <w:pPr>
              <w:spacing w:line="360" w:lineRule="auto"/>
              <w:jc w:val="center"/>
              <w:rPr>
                <w:rFonts w:ascii="GHEA Grapalat" w:hAnsi="GHEA Grapalat"/>
                <w:b/>
                <w:sz w:val="24"/>
                <w:szCs w:val="24"/>
                <w:lang w:val="hy-AM"/>
              </w:rPr>
            </w:pPr>
          </w:p>
          <w:p w14:paraId="1C3C48E6" w14:textId="77777777" w:rsidR="00716C81" w:rsidRDefault="00716C81" w:rsidP="00C91600">
            <w:pPr>
              <w:spacing w:line="360" w:lineRule="auto"/>
              <w:jc w:val="center"/>
              <w:rPr>
                <w:rFonts w:ascii="GHEA Grapalat" w:hAnsi="GHEA Grapalat"/>
                <w:b/>
                <w:sz w:val="24"/>
                <w:szCs w:val="24"/>
                <w:lang w:val="hy-AM"/>
              </w:rPr>
            </w:pPr>
          </w:p>
          <w:p w14:paraId="607F4688" w14:textId="77777777" w:rsidR="00716C81" w:rsidRDefault="00716C81" w:rsidP="00C91600">
            <w:pPr>
              <w:spacing w:line="360" w:lineRule="auto"/>
              <w:jc w:val="center"/>
              <w:rPr>
                <w:rFonts w:ascii="GHEA Grapalat" w:hAnsi="GHEA Grapalat"/>
                <w:b/>
                <w:sz w:val="24"/>
                <w:szCs w:val="24"/>
                <w:lang w:val="hy-AM"/>
              </w:rPr>
            </w:pPr>
          </w:p>
          <w:p w14:paraId="77405095" w14:textId="28406E86" w:rsidR="004720B2" w:rsidRDefault="004720B2" w:rsidP="00C91600">
            <w:pPr>
              <w:spacing w:line="360" w:lineRule="auto"/>
              <w:jc w:val="center"/>
              <w:rPr>
                <w:rFonts w:ascii="GHEA Grapalat" w:hAnsi="GHEA Grapalat"/>
                <w:b/>
                <w:sz w:val="24"/>
                <w:szCs w:val="24"/>
                <w:lang w:val="hy-AM"/>
              </w:rPr>
            </w:pPr>
            <w:bookmarkStart w:id="4" w:name="_GoBack"/>
            <w:bookmarkEnd w:id="4"/>
          </w:p>
          <w:p w14:paraId="00271787" w14:textId="77777777" w:rsidR="00716C81" w:rsidRDefault="00716C81" w:rsidP="00C91600">
            <w:pPr>
              <w:spacing w:line="360" w:lineRule="auto"/>
              <w:jc w:val="center"/>
              <w:rPr>
                <w:rFonts w:ascii="GHEA Grapalat" w:hAnsi="GHEA Grapalat"/>
                <w:b/>
                <w:sz w:val="24"/>
                <w:szCs w:val="24"/>
                <w:lang w:val="hy-AM"/>
              </w:rPr>
            </w:pPr>
          </w:p>
          <w:p w14:paraId="7B11DC44" w14:textId="77777777" w:rsidR="00716C81" w:rsidRDefault="00716C81" w:rsidP="00C91600">
            <w:pPr>
              <w:spacing w:line="360" w:lineRule="auto"/>
              <w:jc w:val="center"/>
              <w:rPr>
                <w:rFonts w:ascii="GHEA Grapalat" w:hAnsi="GHEA Grapalat"/>
                <w:b/>
                <w:sz w:val="24"/>
                <w:szCs w:val="24"/>
                <w:lang w:val="hy-AM"/>
              </w:rPr>
            </w:pPr>
          </w:p>
          <w:p w14:paraId="567315F1" w14:textId="77777777" w:rsidR="00716C81" w:rsidRDefault="00716C81" w:rsidP="00C91600">
            <w:pPr>
              <w:spacing w:line="360" w:lineRule="auto"/>
              <w:jc w:val="center"/>
              <w:rPr>
                <w:rFonts w:ascii="GHEA Grapalat" w:hAnsi="GHEA Grapalat"/>
                <w:b/>
                <w:sz w:val="24"/>
                <w:szCs w:val="24"/>
                <w:lang w:val="hy-AM"/>
              </w:rPr>
            </w:pPr>
          </w:p>
          <w:p w14:paraId="468816AB" w14:textId="77777777" w:rsidR="00716C81" w:rsidRDefault="00716C81" w:rsidP="00C91600">
            <w:pPr>
              <w:spacing w:line="360" w:lineRule="auto"/>
              <w:jc w:val="center"/>
              <w:rPr>
                <w:rFonts w:ascii="GHEA Grapalat" w:hAnsi="GHEA Grapalat"/>
                <w:b/>
                <w:sz w:val="24"/>
                <w:szCs w:val="24"/>
                <w:lang w:val="hy-AM"/>
              </w:rPr>
            </w:pPr>
          </w:p>
          <w:p w14:paraId="6F55FFC3" w14:textId="77777777" w:rsidR="00716C81" w:rsidRDefault="00716C81" w:rsidP="00C91600">
            <w:pPr>
              <w:spacing w:line="360" w:lineRule="auto"/>
              <w:jc w:val="center"/>
              <w:rPr>
                <w:rFonts w:ascii="GHEA Grapalat" w:hAnsi="GHEA Grapalat"/>
                <w:b/>
                <w:sz w:val="24"/>
                <w:szCs w:val="24"/>
                <w:lang w:val="hy-AM"/>
              </w:rPr>
            </w:pPr>
          </w:p>
          <w:p w14:paraId="66DCE128" w14:textId="77777777" w:rsidR="00716C81" w:rsidRDefault="00716C81" w:rsidP="00C91600">
            <w:pPr>
              <w:spacing w:line="360" w:lineRule="auto"/>
              <w:jc w:val="center"/>
              <w:rPr>
                <w:rFonts w:ascii="GHEA Grapalat" w:hAnsi="GHEA Grapalat"/>
                <w:b/>
                <w:sz w:val="24"/>
                <w:szCs w:val="24"/>
                <w:lang w:val="hy-AM"/>
              </w:rPr>
            </w:pPr>
          </w:p>
          <w:p w14:paraId="71ACCDC2" w14:textId="77777777" w:rsidR="00716C81" w:rsidRDefault="00716C81" w:rsidP="00C91600">
            <w:pPr>
              <w:spacing w:line="360" w:lineRule="auto"/>
              <w:jc w:val="center"/>
              <w:rPr>
                <w:rFonts w:ascii="GHEA Grapalat" w:hAnsi="GHEA Grapalat"/>
                <w:b/>
                <w:sz w:val="24"/>
                <w:szCs w:val="24"/>
                <w:lang w:val="hy-AM"/>
              </w:rPr>
            </w:pPr>
          </w:p>
          <w:p w14:paraId="7E04D0AF" w14:textId="77777777" w:rsidR="00716C81" w:rsidRDefault="00716C81" w:rsidP="00C91600">
            <w:pPr>
              <w:spacing w:line="360" w:lineRule="auto"/>
              <w:jc w:val="center"/>
              <w:rPr>
                <w:rFonts w:ascii="GHEA Grapalat" w:hAnsi="GHEA Grapalat"/>
                <w:b/>
                <w:sz w:val="24"/>
                <w:szCs w:val="24"/>
                <w:lang w:val="hy-AM"/>
              </w:rPr>
            </w:pPr>
          </w:p>
          <w:p w14:paraId="780CE212" w14:textId="77777777" w:rsidR="00716C81" w:rsidRDefault="00716C81" w:rsidP="00C91600">
            <w:pPr>
              <w:spacing w:line="360" w:lineRule="auto"/>
              <w:jc w:val="center"/>
              <w:rPr>
                <w:rFonts w:ascii="GHEA Grapalat" w:hAnsi="GHEA Grapalat"/>
                <w:b/>
                <w:sz w:val="24"/>
                <w:szCs w:val="24"/>
                <w:lang w:val="hy-AM"/>
              </w:rPr>
            </w:pPr>
          </w:p>
          <w:p w14:paraId="27BC0149" w14:textId="77777777" w:rsidR="00716C81" w:rsidRDefault="00716C81" w:rsidP="00C91600">
            <w:pPr>
              <w:spacing w:line="360" w:lineRule="auto"/>
              <w:jc w:val="center"/>
              <w:rPr>
                <w:rFonts w:ascii="GHEA Grapalat" w:hAnsi="GHEA Grapalat"/>
                <w:b/>
                <w:sz w:val="24"/>
                <w:szCs w:val="24"/>
                <w:lang w:val="hy-AM"/>
              </w:rPr>
            </w:pPr>
          </w:p>
          <w:p w14:paraId="378AF7D0" w14:textId="77777777" w:rsidR="00716C81" w:rsidRDefault="00716C81" w:rsidP="00C91600">
            <w:pPr>
              <w:spacing w:line="360" w:lineRule="auto"/>
              <w:jc w:val="center"/>
              <w:rPr>
                <w:rFonts w:ascii="GHEA Grapalat" w:hAnsi="GHEA Grapalat"/>
                <w:b/>
                <w:sz w:val="24"/>
                <w:szCs w:val="24"/>
                <w:lang w:val="hy-AM"/>
              </w:rPr>
            </w:pPr>
          </w:p>
          <w:p w14:paraId="7E9FD47C" w14:textId="77777777" w:rsidR="00716C81" w:rsidRDefault="00716C81" w:rsidP="00C91600">
            <w:pPr>
              <w:spacing w:line="360" w:lineRule="auto"/>
              <w:jc w:val="center"/>
              <w:rPr>
                <w:rFonts w:ascii="GHEA Grapalat" w:hAnsi="GHEA Grapalat"/>
                <w:b/>
                <w:sz w:val="24"/>
                <w:szCs w:val="24"/>
                <w:lang w:val="hy-AM"/>
              </w:rPr>
            </w:pPr>
          </w:p>
          <w:p w14:paraId="3D447746" w14:textId="77777777" w:rsidR="00716C81" w:rsidRDefault="00716C81" w:rsidP="00C91600">
            <w:pPr>
              <w:spacing w:line="360" w:lineRule="auto"/>
              <w:jc w:val="center"/>
              <w:rPr>
                <w:rFonts w:ascii="GHEA Grapalat" w:hAnsi="GHEA Grapalat"/>
                <w:b/>
                <w:sz w:val="24"/>
                <w:szCs w:val="24"/>
                <w:lang w:val="hy-AM"/>
              </w:rPr>
            </w:pPr>
          </w:p>
          <w:p w14:paraId="56B3EE49" w14:textId="77777777" w:rsidR="00716C81" w:rsidRDefault="00716C81" w:rsidP="00C91600">
            <w:pPr>
              <w:spacing w:line="360" w:lineRule="auto"/>
              <w:jc w:val="center"/>
              <w:rPr>
                <w:rFonts w:ascii="GHEA Grapalat" w:hAnsi="GHEA Grapalat"/>
                <w:b/>
                <w:sz w:val="24"/>
                <w:szCs w:val="24"/>
                <w:lang w:val="hy-AM"/>
              </w:rPr>
            </w:pPr>
          </w:p>
          <w:p w14:paraId="75F643C1" w14:textId="77777777" w:rsidR="00716C81" w:rsidRDefault="00716C81" w:rsidP="00C91600">
            <w:pPr>
              <w:spacing w:line="360" w:lineRule="auto"/>
              <w:jc w:val="center"/>
              <w:rPr>
                <w:rFonts w:ascii="GHEA Grapalat" w:hAnsi="GHEA Grapalat"/>
                <w:b/>
                <w:sz w:val="24"/>
                <w:szCs w:val="24"/>
                <w:lang w:val="hy-AM"/>
              </w:rPr>
            </w:pPr>
          </w:p>
          <w:p w14:paraId="1E3E5FF7" w14:textId="0DC1C7E5" w:rsidR="00716C81" w:rsidRDefault="00716C81" w:rsidP="00C91600">
            <w:pPr>
              <w:spacing w:line="360" w:lineRule="auto"/>
              <w:jc w:val="center"/>
              <w:rPr>
                <w:rFonts w:ascii="GHEA Grapalat" w:hAnsi="GHEA Grapalat"/>
                <w:b/>
                <w:sz w:val="24"/>
                <w:szCs w:val="24"/>
                <w:lang w:val="hy-AM"/>
              </w:rPr>
            </w:pPr>
          </w:p>
          <w:p w14:paraId="5E1E52AA" w14:textId="4C561F9F" w:rsidR="00716C81" w:rsidRDefault="00716C81" w:rsidP="00C91600">
            <w:pPr>
              <w:spacing w:line="360" w:lineRule="auto"/>
              <w:jc w:val="center"/>
              <w:rPr>
                <w:rFonts w:ascii="GHEA Grapalat" w:hAnsi="GHEA Grapalat"/>
                <w:b/>
                <w:sz w:val="24"/>
                <w:szCs w:val="24"/>
                <w:lang w:val="hy-AM"/>
              </w:rPr>
            </w:pPr>
          </w:p>
          <w:p w14:paraId="1F07E4C4" w14:textId="0CDFEA0E" w:rsidR="00716C81" w:rsidRDefault="00716C81" w:rsidP="00C91600">
            <w:pPr>
              <w:spacing w:line="360" w:lineRule="auto"/>
              <w:jc w:val="center"/>
              <w:rPr>
                <w:rFonts w:ascii="GHEA Grapalat" w:hAnsi="GHEA Grapalat"/>
                <w:b/>
                <w:sz w:val="24"/>
                <w:szCs w:val="24"/>
                <w:lang w:val="hy-AM"/>
              </w:rPr>
            </w:pPr>
          </w:p>
          <w:p w14:paraId="0522CD11" w14:textId="2321BE93" w:rsidR="00716C81" w:rsidRDefault="00716C81" w:rsidP="00C91600">
            <w:pPr>
              <w:spacing w:line="360" w:lineRule="auto"/>
              <w:jc w:val="center"/>
              <w:rPr>
                <w:rFonts w:ascii="GHEA Grapalat" w:hAnsi="GHEA Grapalat"/>
                <w:b/>
                <w:sz w:val="24"/>
                <w:szCs w:val="24"/>
                <w:lang w:val="hy-AM"/>
              </w:rPr>
            </w:pPr>
          </w:p>
          <w:p w14:paraId="6098C61F" w14:textId="5FF5805B" w:rsidR="00716C81" w:rsidRDefault="00716C81" w:rsidP="00C91600">
            <w:pPr>
              <w:spacing w:line="360" w:lineRule="auto"/>
              <w:jc w:val="center"/>
              <w:rPr>
                <w:rFonts w:ascii="GHEA Grapalat" w:hAnsi="GHEA Grapalat"/>
                <w:b/>
                <w:sz w:val="24"/>
                <w:szCs w:val="24"/>
                <w:lang w:val="hy-AM"/>
              </w:rPr>
            </w:pPr>
          </w:p>
          <w:p w14:paraId="684A0EE1" w14:textId="7C29B62F" w:rsidR="00716C81" w:rsidRDefault="00716C81" w:rsidP="00C91600">
            <w:pPr>
              <w:spacing w:line="360" w:lineRule="auto"/>
              <w:jc w:val="center"/>
              <w:rPr>
                <w:rFonts w:ascii="GHEA Grapalat" w:hAnsi="GHEA Grapalat"/>
                <w:b/>
                <w:sz w:val="24"/>
                <w:szCs w:val="24"/>
                <w:lang w:val="hy-AM"/>
              </w:rPr>
            </w:pPr>
          </w:p>
          <w:p w14:paraId="673F3138" w14:textId="7E500CD4" w:rsidR="00716C81" w:rsidRDefault="00716C81" w:rsidP="00C91600">
            <w:pPr>
              <w:spacing w:line="360" w:lineRule="auto"/>
              <w:jc w:val="center"/>
              <w:rPr>
                <w:rFonts w:ascii="GHEA Grapalat" w:hAnsi="GHEA Grapalat"/>
                <w:b/>
                <w:sz w:val="24"/>
                <w:szCs w:val="24"/>
                <w:lang w:val="hy-AM"/>
              </w:rPr>
            </w:pPr>
          </w:p>
          <w:p w14:paraId="0AC60FFC" w14:textId="77777777" w:rsidR="00716C81" w:rsidRDefault="00716C81" w:rsidP="00716C81">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600918E6" w14:textId="6B5FDB2F" w:rsidR="00716C81" w:rsidRDefault="00716C81" w:rsidP="00C91600">
            <w:pPr>
              <w:spacing w:line="360" w:lineRule="auto"/>
              <w:jc w:val="center"/>
              <w:rPr>
                <w:rFonts w:ascii="GHEA Grapalat" w:hAnsi="GHEA Grapalat"/>
                <w:b/>
                <w:sz w:val="24"/>
                <w:szCs w:val="24"/>
                <w:lang w:val="hy-AM"/>
              </w:rPr>
            </w:pPr>
          </w:p>
          <w:p w14:paraId="57689375" w14:textId="61EDD33B" w:rsidR="00716C81" w:rsidRDefault="00716C81" w:rsidP="00C91600">
            <w:pPr>
              <w:spacing w:line="360" w:lineRule="auto"/>
              <w:jc w:val="center"/>
              <w:rPr>
                <w:rFonts w:ascii="GHEA Grapalat" w:hAnsi="GHEA Grapalat"/>
                <w:b/>
                <w:sz w:val="24"/>
                <w:szCs w:val="24"/>
                <w:lang w:val="hy-AM"/>
              </w:rPr>
            </w:pPr>
          </w:p>
          <w:p w14:paraId="1424348A" w14:textId="77777777" w:rsidR="00716C81" w:rsidRDefault="00716C81" w:rsidP="00716C81">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7BCD7591" w14:textId="4C004529" w:rsidR="00716C81" w:rsidRDefault="00716C81" w:rsidP="00C91600">
            <w:pPr>
              <w:spacing w:line="360" w:lineRule="auto"/>
              <w:jc w:val="center"/>
              <w:rPr>
                <w:rFonts w:ascii="GHEA Grapalat" w:hAnsi="GHEA Grapalat"/>
                <w:b/>
                <w:sz w:val="24"/>
                <w:szCs w:val="24"/>
                <w:lang w:val="hy-AM"/>
              </w:rPr>
            </w:pPr>
          </w:p>
          <w:p w14:paraId="416A041F" w14:textId="1B2CE504" w:rsidR="00716C81" w:rsidRDefault="00716C81" w:rsidP="00C91600">
            <w:pPr>
              <w:spacing w:line="360" w:lineRule="auto"/>
              <w:jc w:val="center"/>
              <w:rPr>
                <w:rFonts w:ascii="GHEA Grapalat" w:hAnsi="GHEA Grapalat"/>
                <w:b/>
                <w:sz w:val="24"/>
                <w:szCs w:val="24"/>
                <w:lang w:val="hy-AM"/>
              </w:rPr>
            </w:pPr>
          </w:p>
          <w:p w14:paraId="245A966F" w14:textId="4249DAD8" w:rsidR="00716C81" w:rsidRDefault="00716C81" w:rsidP="00C91600">
            <w:pPr>
              <w:spacing w:line="360" w:lineRule="auto"/>
              <w:jc w:val="center"/>
              <w:rPr>
                <w:rFonts w:ascii="GHEA Grapalat" w:hAnsi="GHEA Grapalat"/>
                <w:b/>
                <w:sz w:val="24"/>
                <w:szCs w:val="24"/>
                <w:lang w:val="hy-AM"/>
              </w:rPr>
            </w:pPr>
          </w:p>
          <w:p w14:paraId="265D64FD" w14:textId="67F8138D" w:rsidR="00716C81" w:rsidRDefault="00716C81" w:rsidP="00C91600">
            <w:pPr>
              <w:spacing w:line="360" w:lineRule="auto"/>
              <w:jc w:val="center"/>
              <w:rPr>
                <w:rFonts w:ascii="GHEA Grapalat" w:hAnsi="GHEA Grapalat"/>
                <w:b/>
                <w:sz w:val="24"/>
                <w:szCs w:val="24"/>
                <w:lang w:val="hy-AM"/>
              </w:rPr>
            </w:pPr>
          </w:p>
          <w:p w14:paraId="3312F9AA" w14:textId="7A00C8BE" w:rsidR="00716C81" w:rsidRDefault="00716C81" w:rsidP="00C91600">
            <w:pPr>
              <w:spacing w:line="360" w:lineRule="auto"/>
              <w:jc w:val="center"/>
              <w:rPr>
                <w:rFonts w:ascii="GHEA Grapalat" w:hAnsi="GHEA Grapalat"/>
                <w:b/>
                <w:sz w:val="24"/>
                <w:szCs w:val="24"/>
                <w:lang w:val="hy-AM"/>
              </w:rPr>
            </w:pPr>
          </w:p>
          <w:p w14:paraId="0B222700" w14:textId="383ED5C9" w:rsidR="00716C81" w:rsidRDefault="00716C81" w:rsidP="00C91600">
            <w:pPr>
              <w:spacing w:line="360" w:lineRule="auto"/>
              <w:jc w:val="center"/>
              <w:rPr>
                <w:rFonts w:ascii="GHEA Grapalat" w:hAnsi="GHEA Grapalat"/>
                <w:b/>
                <w:sz w:val="24"/>
                <w:szCs w:val="24"/>
                <w:lang w:val="hy-AM"/>
              </w:rPr>
            </w:pPr>
          </w:p>
          <w:p w14:paraId="508F5158" w14:textId="77777777" w:rsidR="00716C81" w:rsidRDefault="00716C81" w:rsidP="00716C81">
            <w:pPr>
              <w:spacing w:line="360" w:lineRule="auto"/>
              <w:jc w:val="center"/>
              <w:rPr>
                <w:rFonts w:ascii="GHEA Grapalat" w:hAnsi="GHEA Grapalat"/>
                <w:b/>
                <w:sz w:val="24"/>
                <w:szCs w:val="24"/>
                <w:lang w:val="hy-AM"/>
              </w:rPr>
            </w:pPr>
            <w:r w:rsidRPr="00C628B2">
              <w:rPr>
                <w:rFonts w:ascii="GHEA Grapalat" w:hAnsi="GHEA Grapalat"/>
                <w:b/>
                <w:sz w:val="24"/>
                <w:szCs w:val="24"/>
                <w:lang w:val="hy-AM"/>
              </w:rPr>
              <w:lastRenderedPageBreak/>
              <w:t>Ընդունվել է:</w:t>
            </w:r>
          </w:p>
          <w:p w14:paraId="5D9C4EFE" w14:textId="25308C77" w:rsidR="00716C81" w:rsidRDefault="00716C81" w:rsidP="00C91600">
            <w:pPr>
              <w:spacing w:line="360" w:lineRule="auto"/>
              <w:jc w:val="center"/>
              <w:rPr>
                <w:rFonts w:ascii="GHEA Grapalat" w:hAnsi="GHEA Grapalat"/>
                <w:b/>
                <w:sz w:val="24"/>
                <w:szCs w:val="24"/>
                <w:lang w:val="hy-AM"/>
              </w:rPr>
            </w:pPr>
          </w:p>
          <w:p w14:paraId="52896F7F" w14:textId="7D8732CD" w:rsidR="00716C81" w:rsidRDefault="00716C81" w:rsidP="00C91600">
            <w:pPr>
              <w:spacing w:line="360" w:lineRule="auto"/>
              <w:jc w:val="center"/>
              <w:rPr>
                <w:rFonts w:ascii="GHEA Grapalat" w:hAnsi="GHEA Grapalat"/>
                <w:b/>
                <w:sz w:val="24"/>
                <w:szCs w:val="24"/>
                <w:lang w:val="hy-AM"/>
              </w:rPr>
            </w:pPr>
          </w:p>
          <w:p w14:paraId="21A5B869" w14:textId="77777777" w:rsidR="00716C81" w:rsidRDefault="00716C81" w:rsidP="00716C81">
            <w:pPr>
              <w:spacing w:line="360" w:lineRule="auto"/>
              <w:jc w:val="center"/>
              <w:rPr>
                <w:rFonts w:ascii="GHEA Grapalat" w:hAnsi="GHEA Grapalat"/>
                <w:b/>
                <w:sz w:val="24"/>
                <w:szCs w:val="24"/>
                <w:lang w:val="hy-AM"/>
              </w:rPr>
            </w:pPr>
            <w:r w:rsidRPr="00C628B2">
              <w:rPr>
                <w:rFonts w:ascii="GHEA Grapalat" w:hAnsi="GHEA Grapalat"/>
                <w:b/>
                <w:sz w:val="24"/>
                <w:szCs w:val="24"/>
                <w:lang w:val="hy-AM"/>
              </w:rPr>
              <w:t>Ընդունվել է:</w:t>
            </w:r>
          </w:p>
          <w:p w14:paraId="46B4D03E" w14:textId="77777777" w:rsidR="00716C81" w:rsidRDefault="00716C81" w:rsidP="00C91600">
            <w:pPr>
              <w:spacing w:line="360" w:lineRule="auto"/>
              <w:jc w:val="center"/>
              <w:rPr>
                <w:rFonts w:ascii="GHEA Grapalat" w:hAnsi="GHEA Grapalat"/>
                <w:b/>
                <w:sz w:val="24"/>
                <w:szCs w:val="24"/>
                <w:lang w:val="hy-AM"/>
              </w:rPr>
            </w:pPr>
          </w:p>
          <w:p w14:paraId="0A416B3B" w14:textId="77777777" w:rsidR="00716C81" w:rsidRDefault="00716C81" w:rsidP="00C91600">
            <w:pPr>
              <w:spacing w:line="360" w:lineRule="auto"/>
              <w:jc w:val="center"/>
              <w:rPr>
                <w:rFonts w:ascii="GHEA Grapalat" w:hAnsi="GHEA Grapalat"/>
                <w:b/>
                <w:sz w:val="24"/>
                <w:szCs w:val="24"/>
                <w:lang w:val="hy-AM"/>
              </w:rPr>
            </w:pPr>
          </w:p>
          <w:p w14:paraId="2A4FFA61" w14:textId="59F43FD3" w:rsidR="00716C81" w:rsidRPr="00CF01A8" w:rsidRDefault="00716C81" w:rsidP="00C91600">
            <w:pPr>
              <w:spacing w:line="360" w:lineRule="auto"/>
              <w:jc w:val="center"/>
              <w:rPr>
                <w:rFonts w:ascii="GHEA Grapalat" w:hAnsi="GHEA Grapalat"/>
                <w:b/>
                <w:sz w:val="24"/>
                <w:szCs w:val="24"/>
                <w:lang w:val="hy-AM"/>
              </w:rPr>
            </w:pPr>
          </w:p>
        </w:tc>
      </w:tr>
    </w:tbl>
    <w:p w14:paraId="1720BB31" w14:textId="77777777" w:rsidR="002F643C" w:rsidRPr="008A1E68" w:rsidRDefault="002F643C" w:rsidP="008A1E68">
      <w:pPr>
        <w:spacing w:line="360" w:lineRule="auto"/>
        <w:rPr>
          <w:rFonts w:ascii="GHEA Grapalat" w:hAnsi="GHEA Grapalat" w:cs="Arial"/>
          <w:sz w:val="24"/>
          <w:szCs w:val="24"/>
          <w:lang w:val="es-ES"/>
        </w:rPr>
      </w:pPr>
    </w:p>
    <w:sectPr w:rsidR="002F643C" w:rsidRPr="008A1E68" w:rsidSect="00221852">
      <w:pgSz w:w="16838" w:h="11906" w:orient="landscape"/>
      <w:pgMar w:top="360" w:right="818" w:bottom="706"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A0"/>
    <w:multiLevelType w:val="hybridMultilevel"/>
    <w:tmpl w:val="E29C062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C8E61AF"/>
    <w:multiLevelType w:val="hybridMultilevel"/>
    <w:tmpl w:val="E46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3DDE"/>
    <w:multiLevelType w:val="hybridMultilevel"/>
    <w:tmpl w:val="5A889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B63CB"/>
    <w:multiLevelType w:val="hybridMultilevel"/>
    <w:tmpl w:val="E4A2A3D8"/>
    <w:lvl w:ilvl="0" w:tplc="D93A09A8">
      <w:start w:val="1"/>
      <w:numFmt w:val="decimal"/>
      <w:lvlText w:val="%1."/>
      <w:lvlJc w:val="left"/>
      <w:pPr>
        <w:ind w:left="860" w:hanging="360"/>
      </w:pPr>
      <w:rPr>
        <w:rFonts w:hint="default"/>
        <w:color w:val="191919"/>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38F8523F"/>
    <w:multiLevelType w:val="hybridMultilevel"/>
    <w:tmpl w:val="EDEC0C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CC35490"/>
    <w:multiLevelType w:val="hybridMultilevel"/>
    <w:tmpl w:val="E060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921DD"/>
    <w:multiLevelType w:val="hybridMultilevel"/>
    <w:tmpl w:val="E8D029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9C67421"/>
    <w:multiLevelType w:val="hybridMultilevel"/>
    <w:tmpl w:val="87425F78"/>
    <w:lvl w:ilvl="0" w:tplc="0AD609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529A1714"/>
    <w:multiLevelType w:val="hybridMultilevel"/>
    <w:tmpl w:val="BCA21FBC"/>
    <w:lvl w:ilvl="0" w:tplc="F68AC798">
      <w:start w:val="1"/>
      <w:numFmt w:val="decimal"/>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5F862EF"/>
    <w:multiLevelType w:val="hybridMultilevel"/>
    <w:tmpl w:val="CB867DA0"/>
    <w:lvl w:ilvl="0" w:tplc="CEA8AA76">
      <w:start w:val="1"/>
      <w:numFmt w:val="decimal"/>
      <w:lvlText w:val="%1."/>
      <w:lvlJc w:val="left"/>
      <w:pPr>
        <w:ind w:left="1447" w:hanging="900"/>
      </w:pPr>
      <w:rPr>
        <w:rFonts w:ascii="GHEA Grapalat" w:eastAsia="Calibri" w:hAnsi="GHEA Grapalat"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B180252"/>
    <w:multiLevelType w:val="hybridMultilevel"/>
    <w:tmpl w:val="853CCABC"/>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5D490660"/>
    <w:multiLevelType w:val="hybridMultilevel"/>
    <w:tmpl w:val="5EFE9E04"/>
    <w:lvl w:ilvl="0" w:tplc="04090011">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F47428"/>
    <w:multiLevelType w:val="hybridMultilevel"/>
    <w:tmpl w:val="43381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785768"/>
    <w:multiLevelType w:val="hybridMultilevel"/>
    <w:tmpl w:val="F99800E2"/>
    <w:lvl w:ilvl="0" w:tplc="04090011">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0"/>
  </w:num>
  <w:num w:numId="5">
    <w:abstractNumId w:val="0"/>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A6"/>
    <w:rsid w:val="00005970"/>
    <w:rsid w:val="0000788F"/>
    <w:rsid w:val="00015C89"/>
    <w:rsid w:val="0002603A"/>
    <w:rsid w:val="00040445"/>
    <w:rsid w:val="000449AC"/>
    <w:rsid w:val="00050F9B"/>
    <w:rsid w:val="00051C57"/>
    <w:rsid w:val="000525D6"/>
    <w:rsid w:val="00061241"/>
    <w:rsid w:val="000612DE"/>
    <w:rsid w:val="000630E3"/>
    <w:rsid w:val="0006521C"/>
    <w:rsid w:val="00065353"/>
    <w:rsid w:val="00074EA4"/>
    <w:rsid w:val="000839A5"/>
    <w:rsid w:val="00084043"/>
    <w:rsid w:val="00084449"/>
    <w:rsid w:val="00086CBB"/>
    <w:rsid w:val="00091CD1"/>
    <w:rsid w:val="00091D87"/>
    <w:rsid w:val="00094E50"/>
    <w:rsid w:val="0009683F"/>
    <w:rsid w:val="000A2826"/>
    <w:rsid w:val="000A7F1E"/>
    <w:rsid w:val="000B1F0E"/>
    <w:rsid w:val="000C3477"/>
    <w:rsid w:val="000D291F"/>
    <w:rsid w:val="000E045A"/>
    <w:rsid w:val="000F1F2D"/>
    <w:rsid w:val="000F2F50"/>
    <w:rsid w:val="000F3F42"/>
    <w:rsid w:val="000F6A1D"/>
    <w:rsid w:val="001015B4"/>
    <w:rsid w:val="001142FB"/>
    <w:rsid w:val="001255E7"/>
    <w:rsid w:val="0013594B"/>
    <w:rsid w:val="00141DB9"/>
    <w:rsid w:val="001420A1"/>
    <w:rsid w:val="001437B8"/>
    <w:rsid w:val="00146304"/>
    <w:rsid w:val="00146935"/>
    <w:rsid w:val="0015448A"/>
    <w:rsid w:val="001605C1"/>
    <w:rsid w:val="00167506"/>
    <w:rsid w:val="00171879"/>
    <w:rsid w:val="0017654B"/>
    <w:rsid w:val="00177D42"/>
    <w:rsid w:val="00184919"/>
    <w:rsid w:val="00184AE6"/>
    <w:rsid w:val="00190426"/>
    <w:rsid w:val="001958FA"/>
    <w:rsid w:val="00196031"/>
    <w:rsid w:val="001A2C56"/>
    <w:rsid w:val="001B52E9"/>
    <w:rsid w:val="001C004B"/>
    <w:rsid w:val="001C7D38"/>
    <w:rsid w:val="001D3FBD"/>
    <w:rsid w:val="001E3B98"/>
    <w:rsid w:val="001E7215"/>
    <w:rsid w:val="001E7420"/>
    <w:rsid w:val="001F02EF"/>
    <w:rsid w:val="00201AC7"/>
    <w:rsid w:val="00204031"/>
    <w:rsid w:val="00212239"/>
    <w:rsid w:val="00212FC7"/>
    <w:rsid w:val="00213CC9"/>
    <w:rsid w:val="00216B39"/>
    <w:rsid w:val="00221852"/>
    <w:rsid w:val="00225B86"/>
    <w:rsid w:val="00226576"/>
    <w:rsid w:val="00233231"/>
    <w:rsid w:val="002338DF"/>
    <w:rsid w:val="00236B65"/>
    <w:rsid w:val="00240AAB"/>
    <w:rsid w:val="0024185A"/>
    <w:rsid w:val="002451F1"/>
    <w:rsid w:val="002569B3"/>
    <w:rsid w:val="002632C8"/>
    <w:rsid w:val="00263563"/>
    <w:rsid w:val="00264ED9"/>
    <w:rsid w:val="00272057"/>
    <w:rsid w:val="00272143"/>
    <w:rsid w:val="00273D70"/>
    <w:rsid w:val="00276202"/>
    <w:rsid w:val="00277F6B"/>
    <w:rsid w:val="0028114D"/>
    <w:rsid w:val="00283C39"/>
    <w:rsid w:val="0028594C"/>
    <w:rsid w:val="00286B97"/>
    <w:rsid w:val="002879FB"/>
    <w:rsid w:val="002A0353"/>
    <w:rsid w:val="002A15CC"/>
    <w:rsid w:val="002B6545"/>
    <w:rsid w:val="002B68B3"/>
    <w:rsid w:val="002B7DBB"/>
    <w:rsid w:val="002C1B37"/>
    <w:rsid w:val="002C273B"/>
    <w:rsid w:val="002C5715"/>
    <w:rsid w:val="002D633A"/>
    <w:rsid w:val="002F643C"/>
    <w:rsid w:val="00303D69"/>
    <w:rsid w:val="003045E4"/>
    <w:rsid w:val="00312F42"/>
    <w:rsid w:val="003139F0"/>
    <w:rsid w:val="00322DF6"/>
    <w:rsid w:val="003301E9"/>
    <w:rsid w:val="00330FDA"/>
    <w:rsid w:val="00336016"/>
    <w:rsid w:val="00342ABD"/>
    <w:rsid w:val="00347FB4"/>
    <w:rsid w:val="003549BC"/>
    <w:rsid w:val="00363C0A"/>
    <w:rsid w:val="003640F5"/>
    <w:rsid w:val="00366786"/>
    <w:rsid w:val="00370E30"/>
    <w:rsid w:val="00373EE8"/>
    <w:rsid w:val="00376F28"/>
    <w:rsid w:val="00386646"/>
    <w:rsid w:val="003877CF"/>
    <w:rsid w:val="003A3538"/>
    <w:rsid w:val="003A5BEE"/>
    <w:rsid w:val="003C3A08"/>
    <w:rsid w:val="003C412A"/>
    <w:rsid w:val="003C473D"/>
    <w:rsid w:val="003C505F"/>
    <w:rsid w:val="003C6D31"/>
    <w:rsid w:val="003D0341"/>
    <w:rsid w:val="003D1097"/>
    <w:rsid w:val="003D3B0C"/>
    <w:rsid w:val="003D3F3A"/>
    <w:rsid w:val="003D7E08"/>
    <w:rsid w:val="003E0222"/>
    <w:rsid w:val="003E1FF9"/>
    <w:rsid w:val="003F086C"/>
    <w:rsid w:val="003F41F9"/>
    <w:rsid w:val="003F4EF7"/>
    <w:rsid w:val="00401274"/>
    <w:rsid w:val="00403356"/>
    <w:rsid w:val="004046E3"/>
    <w:rsid w:val="00410CF5"/>
    <w:rsid w:val="00412EDE"/>
    <w:rsid w:val="00417279"/>
    <w:rsid w:val="00420DB7"/>
    <w:rsid w:val="004236A1"/>
    <w:rsid w:val="00425013"/>
    <w:rsid w:val="00432539"/>
    <w:rsid w:val="00434D96"/>
    <w:rsid w:val="00454391"/>
    <w:rsid w:val="004568AF"/>
    <w:rsid w:val="004720B2"/>
    <w:rsid w:val="0047390E"/>
    <w:rsid w:val="004745B9"/>
    <w:rsid w:val="00480989"/>
    <w:rsid w:val="00482575"/>
    <w:rsid w:val="004906EC"/>
    <w:rsid w:val="004A2B9E"/>
    <w:rsid w:val="004B267D"/>
    <w:rsid w:val="004B4381"/>
    <w:rsid w:val="004C35B7"/>
    <w:rsid w:val="004C4F97"/>
    <w:rsid w:val="004D3047"/>
    <w:rsid w:val="004D45E3"/>
    <w:rsid w:val="004D5ABC"/>
    <w:rsid w:val="004F0E03"/>
    <w:rsid w:val="004F2146"/>
    <w:rsid w:val="004F5D19"/>
    <w:rsid w:val="004F70F7"/>
    <w:rsid w:val="005054E2"/>
    <w:rsid w:val="005069A8"/>
    <w:rsid w:val="00510A37"/>
    <w:rsid w:val="005111BF"/>
    <w:rsid w:val="005264E2"/>
    <w:rsid w:val="0052715D"/>
    <w:rsid w:val="00533344"/>
    <w:rsid w:val="005338D5"/>
    <w:rsid w:val="00534359"/>
    <w:rsid w:val="0054140E"/>
    <w:rsid w:val="00545C45"/>
    <w:rsid w:val="00563845"/>
    <w:rsid w:val="00567F57"/>
    <w:rsid w:val="00575C3A"/>
    <w:rsid w:val="005817B8"/>
    <w:rsid w:val="00591F2D"/>
    <w:rsid w:val="00593C4F"/>
    <w:rsid w:val="00594339"/>
    <w:rsid w:val="00595337"/>
    <w:rsid w:val="005A4B97"/>
    <w:rsid w:val="005B64AD"/>
    <w:rsid w:val="005B6EE0"/>
    <w:rsid w:val="005C0654"/>
    <w:rsid w:val="005C2604"/>
    <w:rsid w:val="005C43D2"/>
    <w:rsid w:val="005C5713"/>
    <w:rsid w:val="005C5C99"/>
    <w:rsid w:val="005D32BE"/>
    <w:rsid w:val="005D7FF5"/>
    <w:rsid w:val="005E17CD"/>
    <w:rsid w:val="005E3CBA"/>
    <w:rsid w:val="005E42D9"/>
    <w:rsid w:val="005F6D37"/>
    <w:rsid w:val="00605312"/>
    <w:rsid w:val="006105C7"/>
    <w:rsid w:val="00611CC3"/>
    <w:rsid w:val="00620169"/>
    <w:rsid w:val="0062206B"/>
    <w:rsid w:val="0062253F"/>
    <w:rsid w:val="00624E5D"/>
    <w:rsid w:val="00625341"/>
    <w:rsid w:val="00626197"/>
    <w:rsid w:val="006275AD"/>
    <w:rsid w:val="00633BBF"/>
    <w:rsid w:val="006407B9"/>
    <w:rsid w:val="0064530B"/>
    <w:rsid w:val="0064607E"/>
    <w:rsid w:val="00646C9C"/>
    <w:rsid w:val="00664C81"/>
    <w:rsid w:val="00665654"/>
    <w:rsid w:val="006779D4"/>
    <w:rsid w:val="00686AB1"/>
    <w:rsid w:val="00686F7B"/>
    <w:rsid w:val="00697AB9"/>
    <w:rsid w:val="006A0DBB"/>
    <w:rsid w:val="006A77DA"/>
    <w:rsid w:val="006C2257"/>
    <w:rsid w:val="006C6201"/>
    <w:rsid w:val="006D3F82"/>
    <w:rsid w:val="006D5298"/>
    <w:rsid w:val="006D677B"/>
    <w:rsid w:val="006F1537"/>
    <w:rsid w:val="006F2358"/>
    <w:rsid w:val="007024A0"/>
    <w:rsid w:val="00702A3D"/>
    <w:rsid w:val="00705AD0"/>
    <w:rsid w:val="00712D9F"/>
    <w:rsid w:val="00716C81"/>
    <w:rsid w:val="00717304"/>
    <w:rsid w:val="007201E3"/>
    <w:rsid w:val="0072046B"/>
    <w:rsid w:val="007213BA"/>
    <w:rsid w:val="00725E20"/>
    <w:rsid w:val="00725E72"/>
    <w:rsid w:val="00733142"/>
    <w:rsid w:val="00735B87"/>
    <w:rsid w:val="007413CC"/>
    <w:rsid w:val="00741660"/>
    <w:rsid w:val="00741D98"/>
    <w:rsid w:val="00745332"/>
    <w:rsid w:val="007547B4"/>
    <w:rsid w:val="00770CA6"/>
    <w:rsid w:val="007753B4"/>
    <w:rsid w:val="00792C93"/>
    <w:rsid w:val="00794726"/>
    <w:rsid w:val="00797748"/>
    <w:rsid w:val="007A3D9A"/>
    <w:rsid w:val="007A59CE"/>
    <w:rsid w:val="007B52FF"/>
    <w:rsid w:val="007C0A77"/>
    <w:rsid w:val="007C21DE"/>
    <w:rsid w:val="007C329C"/>
    <w:rsid w:val="007C3A8A"/>
    <w:rsid w:val="007D449E"/>
    <w:rsid w:val="007E2F84"/>
    <w:rsid w:val="007F2E43"/>
    <w:rsid w:val="00806B09"/>
    <w:rsid w:val="00813A25"/>
    <w:rsid w:val="00816CCF"/>
    <w:rsid w:val="00820C2D"/>
    <w:rsid w:val="00825D1E"/>
    <w:rsid w:val="00835DBC"/>
    <w:rsid w:val="008426FA"/>
    <w:rsid w:val="00843A8D"/>
    <w:rsid w:val="00847601"/>
    <w:rsid w:val="008522A8"/>
    <w:rsid w:val="00853723"/>
    <w:rsid w:val="0086289E"/>
    <w:rsid w:val="0086558D"/>
    <w:rsid w:val="00867EC8"/>
    <w:rsid w:val="008717F6"/>
    <w:rsid w:val="008734DF"/>
    <w:rsid w:val="008745BF"/>
    <w:rsid w:val="00876C43"/>
    <w:rsid w:val="008775B6"/>
    <w:rsid w:val="00887374"/>
    <w:rsid w:val="0088780A"/>
    <w:rsid w:val="008943C5"/>
    <w:rsid w:val="008957B7"/>
    <w:rsid w:val="00897A5A"/>
    <w:rsid w:val="008A04F6"/>
    <w:rsid w:val="008A1E68"/>
    <w:rsid w:val="008A7948"/>
    <w:rsid w:val="008B0BCD"/>
    <w:rsid w:val="008C27EE"/>
    <w:rsid w:val="008C327B"/>
    <w:rsid w:val="008C5E14"/>
    <w:rsid w:val="008D5BFF"/>
    <w:rsid w:val="008E0BB6"/>
    <w:rsid w:val="008F585C"/>
    <w:rsid w:val="008F60EA"/>
    <w:rsid w:val="009005D9"/>
    <w:rsid w:val="009011A1"/>
    <w:rsid w:val="009020A6"/>
    <w:rsid w:val="00905BEB"/>
    <w:rsid w:val="00913674"/>
    <w:rsid w:val="00923C12"/>
    <w:rsid w:val="009335D6"/>
    <w:rsid w:val="009336E6"/>
    <w:rsid w:val="00936ACE"/>
    <w:rsid w:val="00946B98"/>
    <w:rsid w:val="00951DCC"/>
    <w:rsid w:val="009532E9"/>
    <w:rsid w:val="009575D3"/>
    <w:rsid w:val="00964DFE"/>
    <w:rsid w:val="009655BE"/>
    <w:rsid w:val="009723C2"/>
    <w:rsid w:val="00975895"/>
    <w:rsid w:val="009846F2"/>
    <w:rsid w:val="009A5376"/>
    <w:rsid w:val="009A637A"/>
    <w:rsid w:val="009A705F"/>
    <w:rsid w:val="009B09EA"/>
    <w:rsid w:val="009C00F5"/>
    <w:rsid w:val="009C0514"/>
    <w:rsid w:val="009C0D05"/>
    <w:rsid w:val="009C2ED2"/>
    <w:rsid w:val="009C4491"/>
    <w:rsid w:val="009C511C"/>
    <w:rsid w:val="009D1D0D"/>
    <w:rsid w:val="009D32F2"/>
    <w:rsid w:val="009D7378"/>
    <w:rsid w:val="009F33AF"/>
    <w:rsid w:val="009F4112"/>
    <w:rsid w:val="009F44EE"/>
    <w:rsid w:val="009F4655"/>
    <w:rsid w:val="00A0032C"/>
    <w:rsid w:val="00A003B9"/>
    <w:rsid w:val="00A1172C"/>
    <w:rsid w:val="00A11DB3"/>
    <w:rsid w:val="00A162C6"/>
    <w:rsid w:val="00A21FC2"/>
    <w:rsid w:val="00A27A40"/>
    <w:rsid w:val="00A34010"/>
    <w:rsid w:val="00A37BB7"/>
    <w:rsid w:val="00A40F07"/>
    <w:rsid w:val="00A46B53"/>
    <w:rsid w:val="00A61CF0"/>
    <w:rsid w:val="00A62109"/>
    <w:rsid w:val="00A73083"/>
    <w:rsid w:val="00A7768D"/>
    <w:rsid w:val="00A875AD"/>
    <w:rsid w:val="00A91383"/>
    <w:rsid w:val="00AC0583"/>
    <w:rsid w:val="00AC06AB"/>
    <w:rsid w:val="00AC26BB"/>
    <w:rsid w:val="00AD2817"/>
    <w:rsid w:val="00AD633F"/>
    <w:rsid w:val="00AD6501"/>
    <w:rsid w:val="00AD6A84"/>
    <w:rsid w:val="00AE42C4"/>
    <w:rsid w:val="00AF2F05"/>
    <w:rsid w:val="00AF640F"/>
    <w:rsid w:val="00B03EEE"/>
    <w:rsid w:val="00B12D72"/>
    <w:rsid w:val="00B16427"/>
    <w:rsid w:val="00B20315"/>
    <w:rsid w:val="00B23D8E"/>
    <w:rsid w:val="00B2762C"/>
    <w:rsid w:val="00B33A92"/>
    <w:rsid w:val="00B47F24"/>
    <w:rsid w:val="00B546AA"/>
    <w:rsid w:val="00B5664A"/>
    <w:rsid w:val="00B603D9"/>
    <w:rsid w:val="00B61BF9"/>
    <w:rsid w:val="00B631AB"/>
    <w:rsid w:val="00B754F5"/>
    <w:rsid w:val="00B8100C"/>
    <w:rsid w:val="00B84DBD"/>
    <w:rsid w:val="00B910F5"/>
    <w:rsid w:val="00B958EE"/>
    <w:rsid w:val="00B9631D"/>
    <w:rsid w:val="00B97299"/>
    <w:rsid w:val="00BA0A8C"/>
    <w:rsid w:val="00BA1EAF"/>
    <w:rsid w:val="00BA6F05"/>
    <w:rsid w:val="00BA72B4"/>
    <w:rsid w:val="00BB4D4F"/>
    <w:rsid w:val="00BB51D8"/>
    <w:rsid w:val="00BC72E7"/>
    <w:rsid w:val="00BD0233"/>
    <w:rsid w:val="00BD2203"/>
    <w:rsid w:val="00BD2740"/>
    <w:rsid w:val="00BE605C"/>
    <w:rsid w:val="00BF0B4F"/>
    <w:rsid w:val="00C00BC8"/>
    <w:rsid w:val="00C06BCB"/>
    <w:rsid w:val="00C15C2D"/>
    <w:rsid w:val="00C160AC"/>
    <w:rsid w:val="00C16522"/>
    <w:rsid w:val="00C20CCE"/>
    <w:rsid w:val="00C22FB4"/>
    <w:rsid w:val="00C23616"/>
    <w:rsid w:val="00C32BD9"/>
    <w:rsid w:val="00C3493E"/>
    <w:rsid w:val="00C3548D"/>
    <w:rsid w:val="00C4099A"/>
    <w:rsid w:val="00C40CBB"/>
    <w:rsid w:val="00C4100E"/>
    <w:rsid w:val="00C46BFC"/>
    <w:rsid w:val="00C47261"/>
    <w:rsid w:val="00C5161E"/>
    <w:rsid w:val="00C5327D"/>
    <w:rsid w:val="00C55F45"/>
    <w:rsid w:val="00C628B2"/>
    <w:rsid w:val="00C70E19"/>
    <w:rsid w:val="00C75F25"/>
    <w:rsid w:val="00C84058"/>
    <w:rsid w:val="00C866AB"/>
    <w:rsid w:val="00C9137A"/>
    <w:rsid w:val="00C91E23"/>
    <w:rsid w:val="00CA19DF"/>
    <w:rsid w:val="00CA2321"/>
    <w:rsid w:val="00CA2D17"/>
    <w:rsid w:val="00CB49CC"/>
    <w:rsid w:val="00CC1682"/>
    <w:rsid w:val="00CD1A1B"/>
    <w:rsid w:val="00CE265D"/>
    <w:rsid w:val="00CE47C4"/>
    <w:rsid w:val="00CE4BEE"/>
    <w:rsid w:val="00CE72FB"/>
    <w:rsid w:val="00CF01A8"/>
    <w:rsid w:val="00D01CD6"/>
    <w:rsid w:val="00D07A4C"/>
    <w:rsid w:val="00D27508"/>
    <w:rsid w:val="00D3104C"/>
    <w:rsid w:val="00D31A91"/>
    <w:rsid w:val="00D357EB"/>
    <w:rsid w:val="00D4301B"/>
    <w:rsid w:val="00D4570B"/>
    <w:rsid w:val="00D556EA"/>
    <w:rsid w:val="00D60754"/>
    <w:rsid w:val="00D6508F"/>
    <w:rsid w:val="00D6679C"/>
    <w:rsid w:val="00D71EF0"/>
    <w:rsid w:val="00D74635"/>
    <w:rsid w:val="00D800E7"/>
    <w:rsid w:val="00DA1A67"/>
    <w:rsid w:val="00DA2DAF"/>
    <w:rsid w:val="00DA2F00"/>
    <w:rsid w:val="00DA61CB"/>
    <w:rsid w:val="00DB01B2"/>
    <w:rsid w:val="00DB05C6"/>
    <w:rsid w:val="00DB2F10"/>
    <w:rsid w:val="00DB5FF5"/>
    <w:rsid w:val="00DB6B2F"/>
    <w:rsid w:val="00DC277D"/>
    <w:rsid w:val="00DD7EA0"/>
    <w:rsid w:val="00DE1684"/>
    <w:rsid w:val="00DE2F5F"/>
    <w:rsid w:val="00DE4049"/>
    <w:rsid w:val="00E008C8"/>
    <w:rsid w:val="00E0159F"/>
    <w:rsid w:val="00E03362"/>
    <w:rsid w:val="00E03DAF"/>
    <w:rsid w:val="00E04EAF"/>
    <w:rsid w:val="00E16171"/>
    <w:rsid w:val="00E179A7"/>
    <w:rsid w:val="00E2423F"/>
    <w:rsid w:val="00E35512"/>
    <w:rsid w:val="00E463D4"/>
    <w:rsid w:val="00E54184"/>
    <w:rsid w:val="00E5607F"/>
    <w:rsid w:val="00E565AA"/>
    <w:rsid w:val="00E7323A"/>
    <w:rsid w:val="00E7402D"/>
    <w:rsid w:val="00E81117"/>
    <w:rsid w:val="00E821CF"/>
    <w:rsid w:val="00E85A62"/>
    <w:rsid w:val="00E85D13"/>
    <w:rsid w:val="00E945A9"/>
    <w:rsid w:val="00EB0638"/>
    <w:rsid w:val="00EB0BD6"/>
    <w:rsid w:val="00EB3C56"/>
    <w:rsid w:val="00EB5F5C"/>
    <w:rsid w:val="00EB73CC"/>
    <w:rsid w:val="00EC18CC"/>
    <w:rsid w:val="00EC72F6"/>
    <w:rsid w:val="00ED0280"/>
    <w:rsid w:val="00ED23BB"/>
    <w:rsid w:val="00EE0E0F"/>
    <w:rsid w:val="00EE274A"/>
    <w:rsid w:val="00EE3BB8"/>
    <w:rsid w:val="00EE4B58"/>
    <w:rsid w:val="00EE6F14"/>
    <w:rsid w:val="00EF04E9"/>
    <w:rsid w:val="00F0399B"/>
    <w:rsid w:val="00F05C2D"/>
    <w:rsid w:val="00F13B38"/>
    <w:rsid w:val="00F23DAA"/>
    <w:rsid w:val="00F3043A"/>
    <w:rsid w:val="00F35210"/>
    <w:rsid w:val="00F36D7B"/>
    <w:rsid w:val="00F51599"/>
    <w:rsid w:val="00F601B7"/>
    <w:rsid w:val="00F6409F"/>
    <w:rsid w:val="00F706D4"/>
    <w:rsid w:val="00F74D4C"/>
    <w:rsid w:val="00F76898"/>
    <w:rsid w:val="00F7745D"/>
    <w:rsid w:val="00F82F75"/>
    <w:rsid w:val="00F85AC6"/>
    <w:rsid w:val="00F91653"/>
    <w:rsid w:val="00F921A2"/>
    <w:rsid w:val="00F92585"/>
    <w:rsid w:val="00F93B75"/>
    <w:rsid w:val="00F969C7"/>
    <w:rsid w:val="00FA4F07"/>
    <w:rsid w:val="00FB3632"/>
    <w:rsid w:val="00FC1F8B"/>
    <w:rsid w:val="00FC6D8E"/>
    <w:rsid w:val="00FC6FDB"/>
    <w:rsid w:val="00FD22F1"/>
    <w:rsid w:val="00FD5BF3"/>
    <w:rsid w:val="00FD6E41"/>
    <w:rsid w:val="00FE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772B"/>
  <w15:docId w15:val="{22412AB0-9027-422C-91CF-F761880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020A6"/>
    <w:pPr>
      <w:spacing w:before="100" w:after="200" w:line="276" w:lineRule="auto"/>
      <w:ind w:left="720"/>
      <w:contextualSpacing/>
    </w:pPr>
    <w:rPr>
      <w:rFonts w:ascii="Calibri" w:eastAsia="Calibri" w:hAnsi="Calibri"/>
      <w:lang w:val="en-US" w:eastAsia="en-US"/>
    </w:rPr>
  </w:style>
  <w:style w:type="table" w:styleId="TableGrid">
    <w:name w:val="Table Grid"/>
    <w:basedOn w:val="TableNormal"/>
    <w:uiPriority w:val="59"/>
    <w:rsid w:val="001437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5298"/>
    <w:rPr>
      <w:b/>
      <w:bCs/>
    </w:rPr>
  </w:style>
  <w:style w:type="paragraph" w:customStyle="1" w:styleId="mcntmsonormal">
    <w:name w:val="mcntmsonormal"/>
    <w:basedOn w:val="Normal"/>
    <w:rsid w:val="00C5327D"/>
    <w:pPr>
      <w:spacing w:before="100" w:beforeAutospacing="1" w:after="100" w:afterAutospacing="1"/>
    </w:pPr>
    <w:rPr>
      <w:sz w:val="24"/>
      <w:szCs w:val="24"/>
      <w:lang w:val="en-US" w:eastAsia="en-US"/>
    </w:rPr>
  </w:style>
  <w:style w:type="paragraph" w:styleId="NormalWeb">
    <w:name w:val="Normal (Web)"/>
    <w:aliases w:val="webb"/>
    <w:basedOn w:val="Normal"/>
    <w:uiPriority w:val="99"/>
    <w:unhideWhenUsed/>
    <w:rsid w:val="00221852"/>
    <w:pPr>
      <w:spacing w:before="100" w:beforeAutospacing="1" w:after="100" w:afterAutospacing="1"/>
    </w:pPr>
    <w:rPr>
      <w:sz w:val="24"/>
      <w:szCs w:val="24"/>
      <w:lang w:val="en-US" w:eastAsia="en-US"/>
    </w:rPr>
  </w:style>
  <w:style w:type="paragraph" w:styleId="CommentText">
    <w:name w:val="annotation text"/>
    <w:basedOn w:val="Normal"/>
    <w:link w:val="CommentTextChar"/>
    <w:uiPriority w:val="99"/>
    <w:unhideWhenUsed/>
    <w:rsid w:val="00221852"/>
    <w:pPr>
      <w:spacing w:after="160"/>
    </w:pPr>
    <w:rPr>
      <w:rFonts w:ascii="Calibri" w:eastAsia="Calibri" w:hAnsi="Calibri" w:cs="Calibri"/>
      <w:lang w:val="hy-AM" w:eastAsia="en-US"/>
    </w:rPr>
  </w:style>
  <w:style w:type="character" w:customStyle="1" w:styleId="CommentTextChar">
    <w:name w:val="Comment Text Char"/>
    <w:basedOn w:val="DefaultParagraphFont"/>
    <w:link w:val="CommentText"/>
    <w:uiPriority w:val="99"/>
    <w:rsid w:val="00221852"/>
    <w:rPr>
      <w:rFonts w:ascii="Calibri" w:eastAsia="Calibri" w:hAnsi="Calibri" w:cs="Calibri"/>
      <w:sz w:val="20"/>
      <w:szCs w:val="20"/>
      <w:lang w:val="hy-AM"/>
    </w:rPr>
  </w:style>
  <w:style w:type="character" w:styleId="Emphasis">
    <w:name w:val="Emphasis"/>
    <w:basedOn w:val="DefaultParagraphFont"/>
    <w:uiPriority w:val="20"/>
    <w:qFormat/>
    <w:rsid w:val="00221852"/>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25E20"/>
    <w:rPr>
      <w:rFonts w:ascii="Calibri" w:eastAsia="Calibri" w:hAnsi="Calibri" w:cs="Times New Roman"/>
      <w:sz w:val="20"/>
      <w:szCs w:val="20"/>
      <w:lang w:val="en-US"/>
    </w:rPr>
  </w:style>
  <w:style w:type="paragraph" w:styleId="BodyText">
    <w:name w:val="Body Text"/>
    <w:basedOn w:val="Normal"/>
    <w:link w:val="BodyTextChar"/>
    <w:unhideWhenUsed/>
    <w:rsid w:val="00A61CF0"/>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A61CF0"/>
    <w:rPr>
      <w:rFonts w:ascii="Calibri" w:eastAsia="Calibri" w:hAnsi="Calibri"/>
      <w:color w:val="00000A"/>
      <w:lang w:val="en-US"/>
    </w:rPr>
  </w:style>
  <w:style w:type="character" w:styleId="Hyperlink">
    <w:name w:val="Hyperlink"/>
    <w:basedOn w:val="DefaultParagraphFont"/>
    <w:uiPriority w:val="99"/>
    <w:semiHidden/>
    <w:unhideWhenUsed/>
    <w:rsid w:val="00A61CF0"/>
    <w:rPr>
      <w:color w:val="0000FF"/>
      <w:u w:val="single"/>
    </w:rPr>
  </w:style>
  <w:style w:type="paragraph" w:styleId="BalloonText">
    <w:name w:val="Balloon Text"/>
    <w:basedOn w:val="Normal"/>
    <w:link w:val="BalloonTextChar"/>
    <w:uiPriority w:val="99"/>
    <w:semiHidden/>
    <w:unhideWhenUsed/>
    <w:rsid w:val="00EC18CC"/>
    <w:rPr>
      <w:rFonts w:ascii="Segoe UI" w:hAnsi="Segoe UI"/>
      <w:sz w:val="18"/>
      <w:szCs w:val="18"/>
    </w:rPr>
  </w:style>
  <w:style w:type="character" w:customStyle="1" w:styleId="BalloonTextChar">
    <w:name w:val="Balloon Text Char"/>
    <w:basedOn w:val="DefaultParagraphFont"/>
    <w:link w:val="BalloonText"/>
    <w:uiPriority w:val="99"/>
    <w:semiHidden/>
    <w:rsid w:val="00EC18CC"/>
    <w:rPr>
      <w:rFonts w:ascii="Segoe UI" w:eastAsia="Times New Roman" w:hAnsi="Segoe UI" w:cs="Times New Roman"/>
      <w:sz w:val="18"/>
      <w:szCs w:val="18"/>
      <w:lang w:val="en-GB" w:eastAsia="ru-RU"/>
    </w:rPr>
  </w:style>
  <w:style w:type="paragraph" w:styleId="NoSpacing">
    <w:name w:val="No Spacing"/>
    <w:uiPriority w:val="1"/>
    <w:qFormat/>
    <w:rsid w:val="00420DB7"/>
    <w:pPr>
      <w:spacing w:after="0" w:line="240" w:lineRule="auto"/>
    </w:pPr>
    <w:rPr>
      <w:rFonts w:ascii="Times New Roman" w:eastAsia="Times New Roman" w:hAnsi="Times New Roman" w:cs="Times New Roman"/>
      <w:sz w:val="20"/>
      <w:szCs w:val="20"/>
      <w:lang w:val="en-GB" w:eastAsia="ru-RU"/>
    </w:rPr>
  </w:style>
  <w:style w:type="paragraph" w:customStyle="1" w:styleId="namak">
    <w:name w:val="namak"/>
    <w:basedOn w:val="Normal"/>
    <w:link w:val="namak0"/>
    <w:rsid w:val="004720B2"/>
    <w:pPr>
      <w:spacing w:line="400" w:lineRule="exact"/>
      <w:ind w:firstLine="397"/>
      <w:jc w:val="both"/>
    </w:pPr>
    <w:rPr>
      <w:rFonts w:ascii="GHEA Grapalat" w:hAnsi="GHEA Grapalat"/>
      <w:spacing w:val="-4"/>
      <w:sz w:val="24"/>
      <w:szCs w:val="24"/>
      <w:lang w:val="en-US"/>
    </w:rPr>
  </w:style>
  <w:style w:type="character" w:customStyle="1" w:styleId="namak0">
    <w:name w:val="namak Знак"/>
    <w:link w:val="namak"/>
    <w:rsid w:val="004720B2"/>
    <w:rPr>
      <w:rFonts w:ascii="GHEA Grapalat" w:eastAsia="Times New Roman" w:hAnsi="GHEA Grapalat" w:cs="Times New Roman"/>
      <w:spacing w:val="-4"/>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0418">
      <w:bodyDiv w:val="1"/>
      <w:marLeft w:val="0"/>
      <w:marRight w:val="0"/>
      <w:marTop w:val="0"/>
      <w:marBottom w:val="0"/>
      <w:divBdr>
        <w:top w:val="none" w:sz="0" w:space="0" w:color="auto"/>
        <w:left w:val="none" w:sz="0" w:space="0" w:color="auto"/>
        <w:bottom w:val="none" w:sz="0" w:space="0" w:color="auto"/>
        <w:right w:val="none" w:sz="0" w:space="0" w:color="auto"/>
      </w:divBdr>
    </w:div>
    <w:div w:id="410544970">
      <w:bodyDiv w:val="1"/>
      <w:marLeft w:val="0"/>
      <w:marRight w:val="0"/>
      <w:marTop w:val="0"/>
      <w:marBottom w:val="0"/>
      <w:divBdr>
        <w:top w:val="none" w:sz="0" w:space="0" w:color="auto"/>
        <w:left w:val="none" w:sz="0" w:space="0" w:color="auto"/>
        <w:bottom w:val="none" w:sz="0" w:space="0" w:color="auto"/>
        <w:right w:val="none" w:sz="0" w:space="0" w:color="auto"/>
      </w:divBdr>
      <w:divsChild>
        <w:div w:id="201207862">
          <w:marLeft w:val="0"/>
          <w:marRight w:val="0"/>
          <w:marTop w:val="0"/>
          <w:marBottom w:val="0"/>
          <w:divBdr>
            <w:top w:val="none" w:sz="0" w:space="0" w:color="auto"/>
            <w:left w:val="none" w:sz="0" w:space="0" w:color="auto"/>
            <w:bottom w:val="none" w:sz="0" w:space="0" w:color="auto"/>
            <w:right w:val="none" w:sz="0" w:space="0" w:color="auto"/>
          </w:divBdr>
        </w:div>
      </w:divsChild>
    </w:div>
    <w:div w:id="861751003">
      <w:bodyDiv w:val="1"/>
      <w:marLeft w:val="0"/>
      <w:marRight w:val="0"/>
      <w:marTop w:val="0"/>
      <w:marBottom w:val="0"/>
      <w:divBdr>
        <w:top w:val="none" w:sz="0" w:space="0" w:color="auto"/>
        <w:left w:val="none" w:sz="0" w:space="0" w:color="auto"/>
        <w:bottom w:val="none" w:sz="0" w:space="0" w:color="auto"/>
        <w:right w:val="none" w:sz="0" w:space="0" w:color="auto"/>
      </w:divBdr>
    </w:div>
    <w:div w:id="873232983">
      <w:bodyDiv w:val="1"/>
      <w:marLeft w:val="0"/>
      <w:marRight w:val="0"/>
      <w:marTop w:val="0"/>
      <w:marBottom w:val="0"/>
      <w:divBdr>
        <w:top w:val="none" w:sz="0" w:space="0" w:color="auto"/>
        <w:left w:val="none" w:sz="0" w:space="0" w:color="auto"/>
        <w:bottom w:val="none" w:sz="0" w:space="0" w:color="auto"/>
        <w:right w:val="none" w:sz="0" w:space="0" w:color="auto"/>
      </w:divBdr>
    </w:div>
    <w:div w:id="1529563305">
      <w:bodyDiv w:val="1"/>
      <w:marLeft w:val="0"/>
      <w:marRight w:val="0"/>
      <w:marTop w:val="0"/>
      <w:marBottom w:val="0"/>
      <w:divBdr>
        <w:top w:val="none" w:sz="0" w:space="0" w:color="auto"/>
        <w:left w:val="none" w:sz="0" w:space="0" w:color="auto"/>
        <w:bottom w:val="none" w:sz="0" w:space="0" w:color="auto"/>
        <w:right w:val="none" w:sz="0" w:space="0" w:color="auto"/>
      </w:divBdr>
    </w:div>
    <w:div w:id="1652250435">
      <w:bodyDiv w:val="1"/>
      <w:marLeft w:val="0"/>
      <w:marRight w:val="0"/>
      <w:marTop w:val="0"/>
      <w:marBottom w:val="0"/>
      <w:divBdr>
        <w:top w:val="none" w:sz="0" w:space="0" w:color="auto"/>
        <w:left w:val="none" w:sz="0" w:space="0" w:color="auto"/>
        <w:bottom w:val="none" w:sz="0" w:space="0" w:color="auto"/>
        <w:right w:val="none" w:sz="0" w:space="0" w:color="auto"/>
      </w:divBdr>
    </w:div>
    <w:div w:id="1684091236">
      <w:bodyDiv w:val="1"/>
      <w:marLeft w:val="0"/>
      <w:marRight w:val="0"/>
      <w:marTop w:val="0"/>
      <w:marBottom w:val="0"/>
      <w:divBdr>
        <w:top w:val="none" w:sz="0" w:space="0" w:color="auto"/>
        <w:left w:val="none" w:sz="0" w:space="0" w:color="auto"/>
        <w:bottom w:val="none" w:sz="0" w:space="0" w:color="auto"/>
        <w:right w:val="none" w:sz="0" w:space="0" w:color="auto"/>
      </w:divBdr>
    </w:div>
    <w:div w:id="2105034942">
      <w:bodyDiv w:val="1"/>
      <w:marLeft w:val="0"/>
      <w:marRight w:val="0"/>
      <w:marTop w:val="0"/>
      <w:marBottom w:val="0"/>
      <w:divBdr>
        <w:top w:val="none" w:sz="0" w:space="0" w:color="auto"/>
        <w:left w:val="none" w:sz="0" w:space="0" w:color="auto"/>
        <w:bottom w:val="none" w:sz="0" w:space="0" w:color="auto"/>
        <w:right w:val="none" w:sz="0" w:space="0" w:color="auto"/>
      </w:divBdr>
      <w:divsChild>
        <w:div w:id="1136603233">
          <w:marLeft w:val="0"/>
          <w:marRight w:val="0"/>
          <w:marTop w:val="0"/>
          <w:marBottom w:val="0"/>
          <w:divBdr>
            <w:top w:val="none" w:sz="0" w:space="0" w:color="auto"/>
            <w:left w:val="none" w:sz="0" w:space="0" w:color="auto"/>
            <w:bottom w:val="none" w:sz="0" w:space="0" w:color="auto"/>
            <w:right w:val="none" w:sz="0" w:space="0" w:color="auto"/>
          </w:divBdr>
        </w:div>
      </w:divsChild>
    </w:div>
    <w:div w:id="21439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5EDD-502E-4EBF-8C65-F9C54525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6782</TotalTime>
  <Pages>26</Pages>
  <Words>4797</Words>
  <Characters>27349</Characters>
  <Application>Microsoft Office Word</Application>
  <DocSecurity>0</DocSecurity>
  <Lines>227</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Arevik.Karapetyan</dc:creator>
  <cp:keywords/>
  <dc:description/>
  <cp:lastModifiedBy>Liana Khachatryan</cp:lastModifiedBy>
  <cp:revision>161</cp:revision>
  <cp:lastPrinted>2022-12-23T11:02:00Z</cp:lastPrinted>
  <dcterms:created xsi:type="dcterms:W3CDTF">2022-07-01T12:08:00Z</dcterms:created>
  <dcterms:modified xsi:type="dcterms:W3CDTF">2023-02-14T14:36:00Z</dcterms:modified>
</cp:coreProperties>
</file>