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4060" w:rsidRPr="00FF285F" w:rsidRDefault="006065AD" w:rsidP="00A94060">
      <w:pPr>
        <w:spacing w:line="360" w:lineRule="auto"/>
        <w:jc w:val="center"/>
        <w:rPr>
          <w:rFonts w:ascii="GHEA Grapalat" w:hAnsi="GHEA Grapalat"/>
          <w:b/>
          <w:lang w:val="hy-AM"/>
        </w:rPr>
      </w:pPr>
      <w:r>
        <w:rPr>
          <w:rFonts w:ascii="GHEA Grapalat" w:hAnsi="GHEA Grapalat"/>
          <w:b/>
          <w:lang w:val="hy-AM"/>
        </w:rPr>
        <w:t>ՀԻՄՆԱՎՈՐՈՒՄ</w:t>
      </w:r>
    </w:p>
    <w:p w:rsidR="00A94060" w:rsidRPr="00FF285F" w:rsidRDefault="00AF06DF" w:rsidP="006E6E1D">
      <w:pPr>
        <w:pStyle w:val="NormalWeb"/>
        <w:shd w:val="clear" w:color="auto" w:fill="FFFFFF"/>
        <w:spacing w:before="0" w:beforeAutospacing="0" w:after="0" w:afterAutospacing="0" w:line="360" w:lineRule="auto"/>
        <w:jc w:val="center"/>
        <w:rPr>
          <w:rFonts w:ascii="GHEA Grapalat" w:hAnsi="GHEA Grapalat"/>
          <w:b/>
          <w:lang w:val="hy-AM"/>
        </w:rPr>
      </w:pPr>
      <w:r>
        <w:rPr>
          <w:rStyle w:val="Strong"/>
          <w:rFonts w:ascii="GHEA Grapalat" w:hAnsi="GHEA Grapalat"/>
          <w:color w:val="000000"/>
          <w:lang w:val="hy-AM"/>
        </w:rPr>
        <w:t>«Հայաստանի Հ</w:t>
      </w:r>
      <w:r w:rsidRPr="00AF06DF">
        <w:rPr>
          <w:rStyle w:val="Strong"/>
          <w:rFonts w:ascii="GHEA Grapalat" w:hAnsi="GHEA Grapalat"/>
          <w:color w:val="000000"/>
          <w:lang w:val="hy-AM"/>
        </w:rPr>
        <w:t xml:space="preserve">անրապետության կառավարության 2011 թվականի մայիսի 5-ի N 670-Ն </w:t>
      </w:r>
      <w:r w:rsidR="0043736B">
        <w:rPr>
          <w:rStyle w:val="Strong"/>
          <w:rFonts w:ascii="GHEA Grapalat" w:hAnsi="GHEA Grapalat"/>
          <w:color w:val="000000"/>
          <w:lang w:val="hy-AM"/>
        </w:rPr>
        <w:t>որոշման</w:t>
      </w:r>
      <w:r w:rsidRPr="00AF06DF">
        <w:rPr>
          <w:rStyle w:val="Strong"/>
          <w:rFonts w:ascii="GHEA Grapalat" w:hAnsi="GHEA Grapalat"/>
          <w:color w:val="000000"/>
          <w:lang w:val="hy-AM"/>
        </w:rPr>
        <w:t xml:space="preserve"> մեջ</w:t>
      </w:r>
      <w:r w:rsidR="0043736B">
        <w:rPr>
          <w:rStyle w:val="Strong"/>
          <w:rFonts w:ascii="GHEA Grapalat" w:hAnsi="GHEA Grapalat"/>
          <w:color w:val="000000"/>
          <w:lang w:val="hy-AM"/>
        </w:rPr>
        <w:t xml:space="preserve"> փոփոխություններ </w:t>
      </w:r>
      <w:r w:rsidRPr="00AF06DF">
        <w:rPr>
          <w:rStyle w:val="Strong"/>
          <w:rFonts w:ascii="GHEA Grapalat" w:hAnsi="GHEA Grapalat"/>
          <w:color w:val="000000"/>
          <w:lang w:val="hy-AM"/>
        </w:rPr>
        <w:t>կատարելու մասին</w:t>
      </w:r>
      <w:r>
        <w:rPr>
          <w:rStyle w:val="Strong"/>
          <w:rFonts w:ascii="GHEA Grapalat" w:hAnsi="GHEA Grapalat"/>
          <w:color w:val="000000"/>
          <w:lang w:val="hy-AM"/>
        </w:rPr>
        <w:t>»</w:t>
      </w:r>
      <w:r w:rsidRPr="00AF06DF">
        <w:rPr>
          <w:rStyle w:val="Strong"/>
          <w:rFonts w:ascii="GHEA Grapalat" w:hAnsi="GHEA Grapalat"/>
          <w:color w:val="000000"/>
          <w:lang w:val="hy-AM"/>
        </w:rPr>
        <w:t xml:space="preserve"> </w:t>
      </w:r>
      <w:r w:rsidR="00A94060" w:rsidRPr="00FF285F">
        <w:rPr>
          <w:rStyle w:val="Strong"/>
          <w:rFonts w:ascii="GHEA Grapalat" w:hAnsi="GHEA Grapalat"/>
          <w:color w:val="000000"/>
          <w:lang w:val="hy-AM"/>
        </w:rPr>
        <w:t xml:space="preserve"> </w:t>
      </w:r>
      <w:r w:rsidR="00A94060" w:rsidRPr="00FF285F">
        <w:rPr>
          <w:rFonts w:ascii="GHEA Grapalat" w:hAnsi="GHEA Grapalat"/>
          <w:b/>
          <w:lang w:val="hy-AM"/>
        </w:rPr>
        <w:t>ՀՀ կառավարության որոշման նախագծի ընդունման վերաբերյալ</w:t>
      </w:r>
    </w:p>
    <w:p w:rsidR="00A94060" w:rsidRPr="00FF285F" w:rsidRDefault="00A94060" w:rsidP="00A94060">
      <w:pPr>
        <w:spacing w:line="360" w:lineRule="auto"/>
        <w:ind w:firstLine="720"/>
        <w:jc w:val="both"/>
        <w:rPr>
          <w:rFonts w:ascii="GHEA Grapalat" w:hAnsi="GHEA Grapalat"/>
          <w:b/>
          <w:bCs/>
          <w:lang w:val="hy-AM"/>
        </w:rPr>
      </w:pP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1. </w:t>
      </w:r>
      <w:r w:rsidRPr="00FF285F">
        <w:rPr>
          <w:rFonts w:ascii="GHEA Grapalat" w:hAnsi="GHEA Grapalat" w:cs="Sylfaen"/>
          <w:b/>
          <w:bCs/>
          <w:lang w:val="hy-AM"/>
        </w:rPr>
        <w:t>Իրավական</w:t>
      </w:r>
      <w:r w:rsidRPr="00FF285F">
        <w:rPr>
          <w:rFonts w:ascii="GHEA Grapalat" w:hAnsi="GHEA Grapalat"/>
          <w:b/>
          <w:bCs/>
          <w:lang w:val="hy-AM"/>
        </w:rPr>
        <w:t xml:space="preserve"> </w:t>
      </w:r>
      <w:r w:rsidRPr="00FF285F">
        <w:rPr>
          <w:rFonts w:ascii="GHEA Grapalat" w:hAnsi="GHEA Grapalat" w:cs="Sylfaen"/>
          <w:b/>
          <w:bCs/>
          <w:lang w:val="hy-AM"/>
        </w:rPr>
        <w:t>ակտի</w:t>
      </w:r>
      <w:r w:rsidRPr="00FF285F">
        <w:rPr>
          <w:rFonts w:ascii="GHEA Grapalat" w:hAnsi="GHEA Grapalat"/>
          <w:b/>
          <w:bCs/>
          <w:lang w:val="hy-AM"/>
        </w:rPr>
        <w:t xml:space="preserve"> </w:t>
      </w:r>
      <w:r w:rsidRPr="00FF285F">
        <w:rPr>
          <w:rFonts w:ascii="GHEA Grapalat" w:hAnsi="GHEA Grapalat" w:cs="Sylfaen"/>
          <w:b/>
          <w:bCs/>
          <w:lang w:val="hy-AM"/>
        </w:rPr>
        <w:t>ընդունման</w:t>
      </w:r>
      <w:r w:rsidRPr="00FF285F">
        <w:rPr>
          <w:rFonts w:ascii="GHEA Grapalat" w:hAnsi="GHEA Grapalat"/>
          <w:b/>
          <w:bCs/>
          <w:lang w:val="hy-AM"/>
        </w:rPr>
        <w:t xml:space="preserve"> </w:t>
      </w:r>
      <w:r w:rsidRPr="00FF285F">
        <w:rPr>
          <w:rFonts w:ascii="GHEA Grapalat" w:hAnsi="GHEA Grapalat" w:cs="Sylfaen"/>
          <w:b/>
          <w:bCs/>
          <w:lang w:val="hy-AM"/>
        </w:rPr>
        <w:t>անհրաժեշտությունը</w:t>
      </w:r>
      <w:r w:rsidRPr="00FF285F">
        <w:rPr>
          <w:rFonts w:ascii="GHEA Grapalat" w:hAnsi="GHEA Grapalat"/>
          <w:lang w:val="hy-AM"/>
        </w:rPr>
        <w:t xml:space="preserve"> </w:t>
      </w:r>
    </w:p>
    <w:p w:rsidR="00A94060" w:rsidRPr="00E57247" w:rsidRDefault="00A94060" w:rsidP="00E57247">
      <w:pPr>
        <w:spacing w:line="360" w:lineRule="auto"/>
        <w:ind w:firstLine="720"/>
        <w:jc w:val="both"/>
        <w:rPr>
          <w:rFonts w:ascii="GHEA Grapalat" w:hAnsi="GHEA Grapalat"/>
          <w:lang w:val="hy-AM"/>
        </w:rPr>
      </w:pPr>
      <w:r w:rsidRPr="00FF285F">
        <w:rPr>
          <w:rFonts w:ascii="GHEA Grapalat" w:hAnsi="GHEA Grapalat" w:cs="Sylfaen"/>
          <w:lang w:val="hy-AM"/>
        </w:rPr>
        <w:t>Ներկայացվող</w:t>
      </w:r>
      <w:r w:rsidRPr="00FF285F">
        <w:rPr>
          <w:rFonts w:ascii="GHEA Grapalat" w:hAnsi="GHEA Grapalat"/>
          <w:lang w:val="hy-AM"/>
        </w:rPr>
        <w:t xml:space="preserve"> </w:t>
      </w:r>
      <w:r w:rsidRPr="00FF285F">
        <w:rPr>
          <w:rFonts w:ascii="GHEA Grapalat" w:hAnsi="GHEA Grapalat" w:cs="Sylfaen"/>
          <w:lang w:val="hy-AM"/>
        </w:rPr>
        <w:t>նախագծի</w:t>
      </w:r>
      <w:r w:rsidRPr="00FF285F">
        <w:rPr>
          <w:rFonts w:ascii="GHEA Grapalat" w:hAnsi="GHEA Grapalat"/>
          <w:lang w:val="hy-AM"/>
        </w:rPr>
        <w:t xml:space="preserve"> </w:t>
      </w:r>
      <w:r w:rsidR="00AD3452" w:rsidRPr="006E3A59">
        <w:rPr>
          <w:rFonts w:ascii="GHEA Grapalat" w:hAnsi="GHEA Grapalat" w:cs="Sylfaen"/>
          <w:lang w:val="hy-AM"/>
        </w:rPr>
        <w:t>անհրաժեշտությո</w:t>
      </w:r>
      <w:r w:rsidR="00046087">
        <w:rPr>
          <w:rFonts w:ascii="GHEA Grapalat" w:hAnsi="GHEA Grapalat" w:cs="Sylfaen"/>
          <w:lang w:val="hy-AM"/>
        </w:rPr>
        <w:t>ւ</w:t>
      </w:r>
      <w:r w:rsidR="00AD3452" w:rsidRPr="006E3A59">
        <w:rPr>
          <w:rFonts w:ascii="GHEA Grapalat" w:hAnsi="GHEA Grapalat" w:cs="Sylfaen"/>
          <w:lang w:val="hy-AM"/>
        </w:rPr>
        <w:t>նը</w:t>
      </w:r>
      <w:r w:rsidR="003E73E4">
        <w:rPr>
          <w:rFonts w:ascii="GHEA Grapalat" w:hAnsi="GHEA Grapalat" w:cs="Sylfaen"/>
          <w:lang w:val="hy-AM"/>
        </w:rPr>
        <w:t xml:space="preserve"> պայմանավորված է</w:t>
      </w:r>
      <w:r w:rsidR="009E2366">
        <w:rPr>
          <w:rFonts w:ascii="GHEA Grapalat" w:hAnsi="GHEA Grapalat" w:cs="Sylfaen"/>
          <w:lang w:val="hy-AM"/>
        </w:rPr>
        <w:t xml:space="preserve"> </w:t>
      </w:r>
      <w:r w:rsidR="00AD3452" w:rsidRPr="006E3A59">
        <w:rPr>
          <w:rFonts w:ascii="GHEA Grapalat" w:hAnsi="GHEA Grapalat" w:cs="Sylfaen"/>
          <w:lang w:val="hy-AM"/>
        </w:rPr>
        <w:t xml:space="preserve">Ազգային ժողովի կողմից </w:t>
      </w:r>
      <w:r w:rsidR="006065AD">
        <w:rPr>
          <w:rFonts w:ascii="GHEA Grapalat" w:hAnsi="GHEA Grapalat" w:cs="Sylfaen"/>
          <w:lang w:val="hy-AM"/>
        </w:rPr>
        <w:t xml:space="preserve">2022 թվականի դեկտեմբերի 7-ին </w:t>
      </w:r>
      <w:r w:rsidR="00AF06DF" w:rsidRPr="00AF06DF">
        <w:rPr>
          <w:rFonts w:ascii="GHEA Grapalat" w:hAnsi="GHEA Grapalat" w:cs="Sylfaen"/>
          <w:lang w:val="hy-AM"/>
        </w:rPr>
        <w:t>«</w:t>
      </w:r>
      <w:r w:rsidR="00AF06DF">
        <w:rPr>
          <w:rFonts w:ascii="GHEA Grapalat" w:hAnsi="GHEA Grapalat" w:cs="Sylfaen"/>
          <w:lang w:val="hy-AM"/>
        </w:rPr>
        <w:t>Պ</w:t>
      </w:r>
      <w:r w:rsidR="00AF06DF" w:rsidRPr="00AF06DF">
        <w:rPr>
          <w:rFonts w:ascii="GHEA Grapalat" w:hAnsi="GHEA Grapalat" w:cs="Sylfaen"/>
          <w:lang w:val="hy-AM"/>
        </w:rPr>
        <w:t xml:space="preserve">ետական կենսաթոշակների մասին» օրենքում փոփոխություններ </w:t>
      </w:r>
      <w:r w:rsidR="00AF06DF">
        <w:rPr>
          <w:rFonts w:ascii="GHEA Grapalat" w:hAnsi="GHEA Grapalat" w:cs="Sylfaen"/>
          <w:lang w:val="hy-AM"/>
        </w:rPr>
        <w:t>և</w:t>
      </w:r>
      <w:r w:rsidR="00AF06DF" w:rsidRPr="00AF06DF">
        <w:rPr>
          <w:rFonts w:ascii="GHEA Grapalat" w:hAnsi="GHEA Grapalat" w:cs="Sylfaen"/>
          <w:lang w:val="hy-AM"/>
        </w:rPr>
        <w:t xml:space="preserve"> լրացումներ կատարելու մասին</w:t>
      </w:r>
      <w:r w:rsidR="00AF06DF">
        <w:rPr>
          <w:rFonts w:ascii="GHEA Grapalat" w:hAnsi="GHEA Grapalat" w:cs="Sylfaen"/>
          <w:lang w:val="hy-AM"/>
        </w:rPr>
        <w:t xml:space="preserve">» </w:t>
      </w:r>
      <w:r w:rsidR="00AF06DF" w:rsidRPr="00AF06DF">
        <w:rPr>
          <w:rFonts w:ascii="GHEA Grapalat" w:hAnsi="GHEA Grapalat" w:cs="Sylfaen"/>
          <w:lang w:val="hy-AM"/>
        </w:rPr>
        <w:t>ՀՕ-504-Ն</w:t>
      </w:r>
      <w:r w:rsidR="0043736B">
        <w:rPr>
          <w:rFonts w:ascii="GHEA Grapalat" w:hAnsi="GHEA Grapalat" w:cs="Sylfaen"/>
          <w:lang w:val="hy-AM"/>
        </w:rPr>
        <w:t xml:space="preserve"> </w:t>
      </w:r>
      <w:r w:rsidR="009E2366" w:rsidRPr="009E2366">
        <w:rPr>
          <w:rFonts w:ascii="GHEA Grapalat" w:hAnsi="GHEA Grapalat"/>
          <w:lang w:val="hy-AM"/>
        </w:rPr>
        <w:t>օրենք</w:t>
      </w:r>
      <w:r w:rsidR="002A474C">
        <w:rPr>
          <w:rFonts w:ascii="GHEA Grapalat" w:hAnsi="GHEA Grapalat"/>
          <w:lang w:val="hy-AM"/>
        </w:rPr>
        <w:t xml:space="preserve">ի </w:t>
      </w:r>
      <w:proofErr w:type="spellStart"/>
      <w:r w:rsidR="002A474C">
        <w:rPr>
          <w:rFonts w:ascii="GHEA Grapalat" w:hAnsi="GHEA Grapalat"/>
          <w:lang w:val="hy-AM"/>
        </w:rPr>
        <w:t>ընդունմամբ</w:t>
      </w:r>
      <w:proofErr w:type="spellEnd"/>
      <w:r w:rsidR="00E57247">
        <w:rPr>
          <w:rFonts w:ascii="GHEA Grapalat" w:hAnsi="GHEA Grapalat"/>
          <w:lang w:val="hy-AM"/>
        </w:rPr>
        <w:t xml:space="preserve">, </w:t>
      </w:r>
      <w:r w:rsidR="00E57247" w:rsidRPr="00E57247">
        <w:rPr>
          <w:rFonts w:ascii="GHEA Grapalat" w:hAnsi="GHEA Grapalat"/>
          <w:lang w:val="hy-AM"/>
        </w:rPr>
        <w:t xml:space="preserve">սոցիալական ոլորտում </w:t>
      </w:r>
      <w:proofErr w:type="spellStart"/>
      <w:r w:rsidR="00E57247" w:rsidRPr="00E57247">
        <w:rPr>
          <w:rFonts w:ascii="GHEA Grapalat" w:hAnsi="GHEA Grapalat"/>
          <w:lang w:val="hy-AM"/>
        </w:rPr>
        <w:t>առցանց</w:t>
      </w:r>
      <w:proofErr w:type="spellEnd"/>
      <w:r w:rsidR="00E57247" w:rsidRPr="00E57247">
        <w:rPr>
          <w:rFonts w:ascii="GHEA Grapalat" w:hAnsi="GHEA Grapalat"/>
          <w:lang w:val="hy-AM"/>
        </w:rPr>
        <w:t xml:space="preserve"> մատուցվող ծառայությունների </w:t>
      </w:r>
      <w:r w:rsidR="00046087">
        <w:rPr>
          <w:rFonts w:ascii="GHEA Grapalat" w:hAnsi="GHEA Grapalat"/>
          <w:lang w:val="hy-AM"/>
        </w:rPr>
        <w:t>մատչելիության բարձրացմամբ</w:t>
      </w:r>
      <w:r w:rsidR="003E6B05">
        <w:rPr>
          <w:rFonts w:ascii="GHEA Grapalat" w:hAnsi="GHEA Grapalat"/>
          <w:lang w:val="hy-AM"/>
        </w:rPr>
        <w:t>,</w:t>
      </w:r>
      <w:r w:rsidR="003E6B05" w:rsidRPr="003E6B05">
        <w:rPr>
          <w:rFonts w:ascii="GHEA Grapalat" w:hAnsi="GHEA Grapalat"/>
          <w:lang w:val="hy-AM"/>
        </w:rPr>
        <w:t xml:space="preserve"> </w:t>
      </w:r>
      <w:r w:rsidR="003E6B05">
        <w:rPr>
          <w:rFonts w:ascii="GHEA Grapalat" w:hAnsi="GHEA Grapalat"/>
          <w:lang w:val="hy-AM"/>
        </w:rPr>
        <w:t xml:space="preserve">ինչպես նաև </w:t>
      </w:r>
      <w:proofErr w:type="spellStart"/>
      <w:r w:rsidR="003E6B05">
        <w:rPr>
          <w:rFonts w:ascii="GHEA Grapalat" w:hAnsi="GHEA Grapalat"/>
          <w:lang w:val="hy-AM"/>
        </w:rPr>
        <w:t>իրավակիրառ</w:t>
      </w:r>
      <w:proofErr w:type="spellEnd"/>
      <w:r w:rsidR="003E6B05">
        <w:rPr>
          <w:rFonts w:ascii="GHEA Grapalat" w:hAnsi="GHEA Grapalat"/>
          <w:lang w:val="hy-AM"/>
        </w:rPr>
        <w:t xml:space="preserve"> պրակտիկայում ծագած խնդիրների լուծմամբ</w:t>
      </w:r>
      <w:r w:rsidR="00E57247">
        <w:rPr>
          <w:rFonts w:ascii="GHEA Grapalat" w:hAnsi="GHEA Grapalat"/>
          <w:lang w:val="hy-AM"/>
        </w:rPr>
        <w:t>։</w:t>
      </w:r>
    </w:p>
    <w:p w:rsidR="00E93963" w:rsidRPr="00805C80" w:rsidRDefault="00E93963" w:rsidP="00A94060">
      <w:pPr>
        <w:spacing w:line="360" w:lineRule="auto"/>
        <w:ind w:firstLine="720"/>
        <w:jc w:val="both"/>
        <w:rPr>
          <w:rFonts w:ascii="GHEA Grapalat" w:hAnsi="GHEA Grapalat"/>
          <w:lang w:val="hy-AM"/>
        </w:rPr>
      </w:pPr>
    </w:p>
    <w:p w:rsidR="00A94060" w:rsidRPr="00FF285F" w:rsidRDefault="00A94060" w:rsidP="00A94060">
      <w:pPr>
        <w:spacing w:line="360" w:lineRule="auto"/>
        <w:ind w:firstLine="720"/>
        <w:jc w:val="both"/>
        <w:rPr>
          <w:rFonts w:ascii="GHEA Grapalat" w:hAnsi="GHEA Grapalat" w:cs="Sylfaen"/>
          <w:b/>
          <w:bCs/>
          <w:lang w:val="hy-AM"/>
        </w:rPr>
      </w:pPr>
      <w:r w:rsidRPr="00FF285F">
        <w:rPr>
          <w:rFonts w:ascii="GHEA Grapalat" w:hAnsi="GHEA Grapalat"/>
          <w:b/>
          <w:bCs/>
          <w:lang w:val="hy-AM"/>
        </w:rPr>
        <w:t xml:space="preserve">1.1. </w:t>
      </w:r>
      <w:r w:rsidRPr="00FF285F">
        <w:rPr>
          <w:rFonts w:ascii="GHEA Grapalat" w:hAnsi="GHEA Grapalat" w:cs="Sylfaen"/>
          <w:b/>
          <w:bCs/>
          <w:lang w:val="hy-AM"/>
        </w:rPr>
        <w:t>Կարգավորման</w:t>
      </w:r>
      <w:r w:rsidRPr="00FF285F">
        <w:rPr>
          <w:rFonts w:ascii="GHEA Grapalat" w:hAnsi="GHEA Grapalat"/>
          <w:b/>
          <w:bCs/>
          <w:lang w:val="hy-AM"/>
        </w:rPr>
        <w:t xml:space="preserve"> </w:t>
      </w:r>
      <w:r w:rsidRPr="00FF285F">
        <w:rPr>
          <w:rFonts w:ascii="GHEA Grapalat" w:hAnsi="GHEA Grapalat" w:cs="Sylfaen"/>
          <w:b/>
          <w:bCs/>
          <w:lang w:val="hy-AM"/>
        </w:rPr>
        <w:t>հարաբերությունների</w:t>
      </w:r>
      <w:r w:rsidRPr="00FF285F">
        <w:rPr>
          <w:rFonts w:ascii="GHEA Grapalat" w:hAnsi="GHEA Grapalat"/>
          <w:b/>
          <w:bCs/>
          <w:lang w:val="hy-AM"/>
        </w:rPr>
        <w:t xml:space="preserve"> </w:t>
      </w:r>
      <w:r w:rsidRPr="00FF285F">
        <w:rPr>
          <w:rFonts w:ascii="GHEA Grapalat" w:hAnsi="GHEA Grapalat" w:cs="Sylfaen"/>
          <w:b/>
          <w:bCs/>
          <w:lang w:val="hy-AM"/>
        </w:rPr>
        <w:t>ներկա</w:t>
      </w:r>
      <w:r w:rsidRPr="00FF285F">
        <w:rPr>
          <w:rFonts w:ascii="GHEA Grapalat" w:hAnsi="GHEA Grapalat"/>
          <w:b/>
          <w:bCs/>
          <w:lang w:val="hy-AM"/>
        </w:rPr>
        <w:t xml:space="preserve"> </w:t>
      </w:r>
      <w:r w:rsidRPr="00FF285F">
        <w:rPr>
          <w:rFonts w:ascii="GHEA Grapalat" w:hAnsi="GHEA Grapalat" w:cs="Sylfaen"/>
          <w:b/>
          <w:bCs/>
          <w:lang w:val="hy-AM"/>
        </w:rPr>
        <w:t>վիճակը</w:t>
      </w:r>
      <w:r w:rsidRPr="00FF285F">
        <w:rPr>
          <w:rFonts w:ascii="GHEA Grapalat" w:hAnsi="GHEA Grapalat"/>
          <w:b/>
          <w:bCs/>
          <w:lang w:val="hy-AM"/>
        </w:rPr>
        <w:t xml:space="preserve"> </w:t>
      </w:r>
      <w:r w:rsidRPr="00FF285F">
        <w:rPr>
          <w:rFonts w:ascii="GHEA Grapalat" w:hAnsi="GHEA Grapalat" w:cs="Sylfaen"/>
          <w:b/>
          <w:bCs/>
          <w:lang w:val="hy-AM"/>
        </w:rPr>
        <w:t>և</w:t>
      </w:r>
      <w:r w:rsidRPr="00FF285F">
        <w:rPr>
          <w:rFonts w:ascii="GHEA Grapalat" w:hAnsi="GHEA Grapalat"/>
          <w:b/>
          <w:bCs/>
          <w:lang w:val="hy-AM"/>
        </w:rPr>
        <w:t xml:space="preserve"> </w:t>
      </w:r>
      <w:r w:rsidRPr="00FF285F">
        <w:rPr>
          <w:rFonts w:ascii="GHEA Grapalat" w:hAnsi="GHEA Grapalat" w:cs="Sylfaen"/>
          <w:b/>
          <w:bCs/>
          <w:lang w:val="hy-AM"/>
        </w:rPr>
        <w:t>առկա</w:t>
      </w:r>
      <w:r w:rsidRPr="00FF285F">
        <w:rPr>
          <w:rFonts w:ascii="GHEA Grapalat" w:hAnsi="GHEA Grapalat"/>
          <w:b/>
          <w:bCs/>
          <w:lang w:val="hy-AM"/>
        </w:rPr>
        <w:t xml:space="preserve"> </w:t>
      </w:r>
      <w:r w:rsidRPr="00FF285F">
        <w:rPr>
          <w:rFonts w:ascii="GHEA Grapalat" w:hAnsi="GHEA Grapalat" w:cs="Sylfaen"/>
          <w:b/>
          <w:bCs/>
          <w:lang w:val="hy-AM"/>
        </w:rPr>
        <w:t>խնդիրները</w:t>
      </w:r>
    </w:p>
    <w:p w:rsidR="002A474C" w:rsidRDefault="00E93439" w:rsidP="008C72EB">
      <w:pPr>
        <w:spacing w:line="360" w:lineRule="auto"/>
        <w:ind w:firstLine="720"/>
        <w:jc w:val="both"/>
        <w:rPr>
          <w:rFonts w:ascii="GHEA Grapalat" w:hAnsi="GHEA Grapalat"/>
          <w:lang w:val="hy-AM"/>
        </w:rPr>
      </w:pPr>
      <w:r>
        <w:rPr>
          <w:rFonts w:ascii="GHEA Grapalat" w:hAnsi="GHEA Grapalat" w:cs="Sylfaen"/>
          <w:lang w:val="hy-AM"/>
        </w:rPr>
        <w:t>«Պ</w:t>
      </w:r>
      <w:r w:rsidRPr="00AF06DF">
        <w:rPr>
          <w:rFonts w:ascii="GHEA Grapalat" w:hAnsi="GHEA Grapalat" w:cs="Sylfaen"/>
          <w:lang w:val="hy-AM"/>
        </w:rPr>
        <w:t xml:space="preserve">ետական կենսաթոշակների մասին» օրենքում փոփոխություններ </w:t>
      </w:r>
      <w:r>
        <w:rPr>
          <w:rFonts w:ascii="GHEA Grapalat" w:hAnsi="GHEA Grapalat" w:cs="Sylfaen"/>
          <w:lang w:val="hy-AM"/>
        </w:rPr>
        <w:t>և</w:t>
      </w:r>
      <w:r w:rsidRPr="00AF06DF">
        <w:rPr>
          <w:rFonts w:ascii="GHEA Grapalat" w:hAnsi="GHEA Grapalat" w:cs="Sylfaen"/>
          <w:lang w:val="hy-AM"/>
        </w:rPr>
        <w:t xml:space="preserve"> լրացումներ կատարելու մասին</w:t>
      </w:r>
      <w:r>
        <w:rPr>
          <w:rFonts w:ascii="GHEA Grapalat" w:hAnsi="GHEA Grapalat" w:cs="Sylfaen"/>
          <w:lang w:val="hy-AM"/>
        </w:rPr>
        <w:t>»</w:t>
      </w:r>
      <w:r>
        <w:rPr>
          <w:rFonts w:ascii="GHEA Grapalat" w:hAnsi="GHEA Grapalat"/>
          <w:lang w:val="hy-AM"/>
        </w:rPr>
        <w:t xml:space="preserve"> </w:t>
      </w:r>
      <w:r w:rsidR="0043736B" w:rsidRPr="00AF06DF">
        <w:rPr>
          <w:rFonts w:ascii="GHEA Grapalat" w:hAnsi="GHEA Grapalat" w:cs="Sylfaen"/>
          <w:lang w:val="hy-AM"/>
        </w:rPr>
        <w:t>ՀՕ-504-Ն</w:t>
      </w:r>
      <w:r w:rsidR="0043736B">
        <w:rPr>
          <w:rFonts w:ascii="GHEA Grapalat" w:hAnsi="GHEA Grapalat" w:cs="Sylfaen"/>
          <w:lang w:val="hy-AM"/>
        </w:rPr>
        <w:t xml:space="preserve"> </w:t>
      </w:r>
      <w:r>
        <w:rPr>
          <w:rFonts w:ascii="GHEA Grapalat" w:hAnsi="GHEA Grapalat"/>
          <w:lang w:val="hy-AM"/>
        </w:rPr>
        <w:t xml:space="preserve">օրենքով, որպես կենսաթոշակը անկանխիկ եղանակով վճարող կազմակերպություն, Ազգային օպերատորի վերաբերյալ </w:t>
      </w:r>
      <w:proofErr w:type="spellStart"/>
      <w:r>
        <w:rPr>
          <w:rFonts w:ascii="GHEA Grapalat" w:hAnsi="GHEA Grapalat"/>
          <w:lang w:val="hy-AM"/>
        </w:rPr>
        <w:t>կարգավորումները</w:t>
      </w:r>
      <w:proofErr w:type="spellEnd"/>
      <w:r>
        <w:rPr>
          <w:rFonts w:ascii="GHEA Grapalat" w:hAnsi="GHEA Grapalat"/>
          <w:lang w:val="hy-AM"/>
        </w:rPr>
        <w:t xml:space="preserve"> ուժը կորցրած ճանաչվեցին։ </w:t>
      </w:r>
    </w:p>
    <w:p w:rsidR="00E93439" w:rsidRDefault="00E93439" w:rsidP="008C72EB">
      <w:pPr>
        <w:spacing w:line="360" w:lineRule="auto"/>
        <w:ind w:firstLine="720"/>
        <w:jc w:val="both"/>
        <w:rPr>
          <w:rFonts w:ascii="GHEA Grapalat" w:hAnsi="GHEA Grapalat"/>
          <w:lang w:val="hy-AM"/>
        </w:rPr>
      </w:pPr>
      <w:r>
        <w:rPr>
          <w:rFonts w:ascii="GHEA Grapalat" w:hAnsi="GHEA Grapalat"/>
          <w:lang w:val="hy-AM"/>
        </w:rPr>
        <w:t>Ընդ որում, նշված</w:t>
      </w:r>
      <w:r w:rsidR="0043736B">
        <w:rPr>
          <w:rFonts w:ascii="GHEA Grapalat" w:hAnsi="GHEA Grapalat"/>
          <w:lang w:val="hy-AM"/>
        </w:rPr>
        <w:t xml:space="preserve"> փոփոխություններն ուժի մեջ են մտել</w:t>
      </w:r>
      <w:r>
        <w:rPr>
          <w:rFonts w:ascii="GHEA Grapalat" w:hAnsi="GHEA Grapalat"/>
          <w:lang w:val="hy-AM"/>
        </w:rPr>
        <w:t xml:space="preserve"> 2023 թվականի փետրվարի 1-ից։</w:t>
      </w:r>
      <w:r w:rsidR="0043736B">
        <w:rPr>
          <w:rFonts w:ascii="GHEA Grapalat" w:hAnsi="GHEA Grapalat"/>
          <w:lang w:val="hy-AM"/>
        </w:rPr>
        <w:t xml:space="preserve"> </w:t>
      </w:r>
    </w:p>
    <w:p w:rsidR="005F5D7C" w:rsidRDefault="005F5D7C" w:rsidP="008C72EB">
      <w:pPr>
        <w:spacing w:line="360" w:lineRule="auto"/>
        <w:ind w:firstLine="720"/>
        <w:jc w:val="both"/>
        <w:rPr>
          <w:rFonts w:ascii="GHEA Grapalat" w:hAnsi="GHEA Grapalat"/>
          <w:lang w:val="hy-AM"/>
        </w:rPr>
      </w:pPr>
      <w:r>
        <w:rPr>
          <w:rFonts w:ascii="GHEA Grapalat" w:hAnsi="GHEA Grapalat"/>
          <w:lang w:val="hy-AM"/>
        </w:rPr>
        <w:t xml:space="preserve">Այս դրույթի </w:t>
      </w:r>
      <w:proofErr w:type="spellStart"/>
      <w:r>
        <w:rPr>
          <w:rFonts w:ascii="GHEA Grapalat" w:hAnsi="GHEA Grapalat"/>
          <w:lang w:val="hy-AM"/>
        </w:rPr>
        <w:t>կիրարկման</w:t>
      </w:r>
      <w:proofErr w:type="spellEnd"/>
      <w:r>
        <w:rPr>
          <w:rFonts w:ascii="GHEA Grapalat" w:hAnsi="GHEA Grapalat"/>
          <w:lang w:val="hy-AM"/>
        </w:rPr>
        <w:t xml:space="preserve"> նպատակով սահմանվեց, որ </w:t>
      </w:r>
      <w:r w:rsidRPr="005F5D7C">
        <w:rPr>
          <w:rFonts w:ascii="GHEA Grapalat" w:hAnsi="GHEA Grapalat"/>
          <w:lang w:val="hy-AM"/>
        </w:rPr>
        <w:t xml:space="preserve">2023 թվականի հունվարի 31-ի դրությամբ </w:t>
      </w:r>
      <w:r w:rsidR="00D23258">
        <w:rPr>
          <w:rFonts w:ascii="GHEA Grapalat" w:hAnsi="GHEA Grapalat"/>
          <w:lang w:val="hy-AM"/>
        </w:rPr>
        <w:t>Ա</w:t>
      </w:r>
      <w:r w:rsidRPr="005F5D7C">
        <w:rPr>
          <w:rFonts w:ascii="GHEA Grapalat" w:hAnsi="GHEA Grapalat"/>
          <w:lang w:val="hy-AM"/>
        </w:rPr>
        <w:t>զգային օպերատորի միջոցով կենսաթոշակն անկանխիկ եղանակով</w:t>
      </w:r>
      <w:r w:rsidR="00132680">
        <w:rPr>
          <w:rFonts w:ascii="GHEA Grapalat" w:hAnsi="GHEA Grapalat"/>
          <w:lang w:val="hy-AM"/>
        </w:rPr>
        <w:t xml:space="preserve"> ստացող կենսաթոշակառուի համար </w:t>
      </w:r>
      <w:r w:rsidRPr="005F5D7C">
        <w:rPr>
          <w:rFonts w:ascii="GHEA Grapalat" w:hAnsi="GHEA Grapalat"/>
          <w:lang w:val="hy-AM"/>
        </w:rPr>
        <w:t xml:space="preserve">կենսաթոշակն անկանխիկ եղանակով վճարող բանկի ընտրությունը ծրագրային </w:t>
      </w:r>
      <w:proofErr w:type="spellStart"/>
      <w:r w:rsidRPr="005F5D7C">
        <w:rPr>
          <w:rFonts w:ascii="GHEA Grapalat" w:hAnsi="GHEA Grapalat"/>
          <w:lang w:val="hy-AM"/>
        </w:rPr>
        <w:t>մոդուլի</w:t>
      </w:r>
      <w:proofErr w:type="spellEnd"/>
      <w:r w:rsidRPr="005F5D7C">
        <w:rPr>
          <w:rFonts w:ascii="GHEA Grapalat" w:hAnsi="GHEA Grapalat"/>
          <w:lang w:val="hy-AM"/>
        </w:rPr>
        <w:t xml:space="preserve"> միջոցով կատարում է ծառայությունը՝ 2023 թվականի փետրվար ամսվա կենսաթոշակի վճարման ցուցակ </w:t>
      </w:r>
      <w:proofErr w:type="spellStart"/>
      <w:r w:rsidRPr="005F5D7C">
        <w:rPr>
          <w:rFonts w:ascii="GHEA Grapalat" w:hAnsi="GHEA Grapalat"/>
          <w:lang w:val="hy-AM"/>
        </w:rPr>
        <w:t>ձևավորելիս</w:t>
      </w:r>
      <w:proofErr w:type="spellEnd"/>
      <w:r w:rsidRPr="005F5D7C">
        <w:rPr>
          <w:rFonts w:ascii="GHEA Grapalat" w:hAnsi="GHEA Grapalat"/>
          <w:lang w:val="hy-AM"/>
        </w:rPr>
        <w:t xml:space="preserve">։ </w:t>
      </w:r>
    </w:p>
    <w:p w:rsidR="00E81A92" w:rsidRDefault="00E81A92" w:rsidP="008C72EB">
      <w:pPr>
        <w:spacing w:line="360" w:lineRule="auto"/>
        <w:ind w:firstLine="720"/>
        <w:jc w:val="both"/>
        <w:rPr>
          <w:rFonts w:ascii="GHEA Grapalat" w:hAnsi="GHEA Grapalat"/>
          <w:lang w:val="hy-AM"/>
        </w:rPr>
      </w:pPr>
      <w:r>
        <w:rPr>
          <w:rFonts w:ascii="GHEA Grapalat" w:hAnsi="GHEA Grapalat"/>
          <w:lang w:val="hy-AM"/>
        </w:rPr>
        <w:t xml:space="preserve">Արդյունքում, Ազգային օպերատորի միջոցով </w:t>
      </w:r>
      <w:proofErr w:type="spellStart"/>
      <w:r>
        <w:rPr>
          <w:rFonts w:ascii="GHEA Grapalat" w:hAnsi="GHEA Grapalat"/>
          <w:lang w:val="hy-AM"/>
        </w:rPr>
        <w:t>մինչև</w:t>
      </w:r>
      <w:proofErr w:type="spellEnd"/>
      <w:r>
        <w:rPr>
          <w:rFonts w:ascii="GHEA Grapalat" w:hAnsi="GHEA Grapalat"/>
          <w:lang w:val="hy-AM"/>
        </w:rPr>
        <w:t xml:space="preserve"> 2023 թվականի հունվար ամիսը ներառյալ </w:t>
      </w:r>
      <w:proofErr w:type="spellStart"/>
      <w:r>
        <w:rPr>
          <w:rFonts w:ascii="GHEA Grapalat" w:hAnsi="GHEA Grapalat"/>
          <w:lang w:val="hy-AM"/>
        </w:rPr>
        <w:t>կենսաթշակ</w:t>
      </w:r>
      <w:proofErr w:type="spellEnd"/>
      <w:r>
        <w:rPr>
          <w:rFonts w:ascii="GHEA Grapalat" w:hAnsi="GHEA Grapalat"/>
          <w:lang w:val="hy-AM"/>
        </w:rPr>
        <w:t xml:space="preserve"> ստացող անձանց համար փոխվեց կենսաթոշակ վճարող կազմակերպությունը։ Այս գործընթացն որոշակի դժգոհություններ առաջացրեց շահառուների մոտ, մասնավորապես՝ նախընտրելի բանկ չընտրվելու մասով, իսկ 75 </w:t>
      </w:r>
      <w:r>
        <w:rPr>
          <w:rFonts w:ascii="GHEA Grapalat" w:hAnsi="GHEA Grapalat"/>
          <w:lang w:val="hy-AM"/>
        </w:rPr>
        <w:lastRenderedPageBreak/>
        <w:t>տարեկանից բարձր կամ 1-ին կամ 2-րդ խմբի հաշմանդամություն ունեցող անձանց դեպքում՝ կենսաթոշակը բանկով ստանալու մասով։</w:t>
      </w:r>
    </w:p>
    <w:p w:rsidR="00046087" w:rsidRDefault="004C34AB" w:rsidP="004C34AB">
      <w:pPr>
        <w:spacing w:line="360" w:lineRule="auto"/>
        <w:ind w:firstLine="720"/>
        <w:jc w:val="both"/>
        <w:rPr>
          <w:rFonts w:ascii="GHEA Grapalat" w:hAnsi="GHEA Grapalat"/>
          <w:lang w:val="hy-AM"/>
        </w:rPr>
      </w:pPr>
      <w:r>
        <w:rPr>
          <w:rFonts w:ascii="GHEA Grapalat" w:hAnsi="GHEA Grapalat" w:cs="Sylfaen"/>
          <w:lang w:val="hy-AM"/>
        </w:rPr>
        <w:t xml:space="preserve">Ըստ այդմ անհրաժեշտ է </w:t>
      </w:r>
      <w:r w:rsidR="00383301">
        <w:rPr>
          <w:rFonts w:ascii="GHEA Grapalat" w:hAnsi="GHEA Grapalat" w:cs="Sylfaen"/>
          <w:lang w:val="hy-AM"/>
        </w:rPr>
        <w:t>Օ</w:t>
      </w:r>
      <w:r w:rsidRPr="00AF06DF">
        <w:rPr>
          <w:rFonts w:ascii="GHEA Grapalat" w:hAnsi="GHEA Grapalat" w:cs="Sylfaen"/>
          <w:lang w:val="hy-AM"/>
        </w:rPr>
        <w:t>րենք</w:t>
      </w:r>
      <w:r>
        <w:rPr>
          <w:rFonts w:ascii="GHEA Grapalat" w:hAnsi="GHEA Grapalat" w:cs="Sylfaen"/>
          <w:lang w:val="hy-AM"/>
        </w:rPr>
        <w:t xml:space="preserve">ից բխող՝ </w:t>
      </w:r>
      <w:r w:rsidR="003E6B05" w:rsidRPr="00A302B0">
        <w:rPr>
          <w:rFonts w:ascii="GHEA Grapalat" w:hAnsi="GHEA Grapalat"/>
          <w:lang w:val="hy-AM"/>
        </w:rPr>
        <w:t xml:space="preserve">Հայաստանի Հանրապետության կառավարության 2011 թվականի մայիսի 5-ի N 670-Ն </w:t>
      </w:r>
      <w:r w:rsidR="003E6B05" w:rsidRPr="00FF285F">
        <w:rPr>
          <w:rFonts w:ascii="GHEA Grapalat" w:hAnsi="GHEA Grapalat"/>
          <w:lang w:val="hy-AM"/>
        </w:rPr>
        <w:t>որոշ</w:t>
      </w:r>
      <w:r w:rsidR="003E6B05">
        <w:rPr>
          <w:rFonts w:ascii="GHEA Grapalat" w:hAnsi="GHEA Grapalat"/>
          <w:lang w:val="hy-AM"/>
        </w:rPr>
        <w:t>ման</w:t>
      </w:r>
      <w:r w:rsidR="003E6B05" w:rsidRPr="00FF285F">
        <w:rPr>
          <w:rFonts w:ascii="GHEA Grapalat" w:hAnsi="GHEA Grapalat"/>
          <w:lang w:val="hy-AM"/>
        </w:rPr>
        <w:t xml:space="preserve"> մեջ</w:t>
      </w:r>
      <w:r w:rsidR="003E6B05">
        <w:rPr>
          <w:rFonts w:ascii="GHEA Grapalat" w:hAnsi="GHEA Grapalat"/>
          <w:lang w:val="hy-AM"/>
        </w:rPr>
        <w:t xml:space="preserve"> կատարել համապատասխան խմբագրական փոփոխություններ։</w:t>
      </w:r>
    </w:p>
    <w:p w:rsidR="003E6B05" w:rsidRDefault="003E6B05" w:rsidP="003E6B05">
      <w:pPr>
        <w:spacing w:line="360" w:lineRule="auto"/>
        <w:ind w:firstLine="720"/>
        <w:jc w:val="both"/>
        <w:rPr>
          <w:rFonts w:ascii="GHEA Grapalat" w:hAnsi="GHEA Grapalat" w:cs="Sylfaen"/>
          <w:lang w:val="hy-AM"/>
        </w:rPr>
      </w:pPr>
      <w:proofErr w:type="spellStart"/>
      <w:r>
        <w:rPr>
          <w:rFonts w:ascii="GHEA Grapalat" w:hAnsi="GHEA Grapalat"/>
          <w:lang w:val="hy-AM"/>
        </w:rPr>
        <w:t>Իրավակիրառ</w:t>
      </w:r>
      <w:proofErr w:type="spellEnd"/>
      <w:r>
        <w:rPr>
          <w:rFonts w:ascii="GHEA Grapalat" w:hAnsi="GHEA Grapalat"/>
          <w:lang w:val="hy-AM"/>
        </w:rPr>
        <w:t xml:space="preserve"> պրակտիկայում անհրաժեշտություն է առաջացել հստակեցնել </w:t>
      </w:r>
      <w:r w:rsidR="00383301">
        <w:rPr>
          <w:rFonts w:ascii="GHEA Grapalat" w:hAnsi="GHEA Grapalat" w:cs="Sylfaen"/>
          <w:lang w:val="hy-AM"/>
        </w:rPr>
        <w:t>Օ</w:t>
      </w:r>
      <w:r>
        <w:rPr>
          <w:rFonts w:ascii="GHEA Grapalat" w:hAnsi="GHEA Grapalat" w:cs="Sylfaen"/>
          <w:lang w:val="hy-AM"/>
        </w:rPr>
        <w:t xml:space="preserve">րենքի 35-րդ հոդվածի 6-րդ մասով սահմանված կարգով հայտարարություն ստորագրելու ժամկետի հաշվառման կարգը բոլոր այն դեպքերում, երբ վճարման եղանակը </w:t>
      </w:r>
      <w:r w:rsidR="00513FC8">
        <w:rPr>
          <w:rFonts w:ascii="GHEA Grapalat" w:hAnsi="GHEA Grapalat" w:cs="Sylfaen"/>
          <w:lang w:val="hy-AM"/>
        </w:rPr>
        <w:t xml:space="preserve">(անկանխիկ) </w:t>
      </w:r>
      <w:r>
        <w:rPr>
          <w:rFonts w:ascii="GHEA Grapalat" w:hAnsi="GHEA Grapalat" w:cs="Sylfaen"/>
          <w:lang w:val="hy-AM"/>
        </w:rPr>
        <w:t xml:space="preserve">կամ վճարող բանկն ընտրվում է </w:t>
      </w:r>
      <w:proofErr w:type="spellStart"/>
      <w:r w:rsidR="00513FC8">
        <w:rPr>
          <w:rFonts w:ascii="GHEA Grapalat" w:hAnsi="GHEA Grapalat" w:cs="Sylfaen"/>
          <w:lang w:val="hy-AM"/>
        </w:rPr>
        <w:t>առցանց</w:t>
      </w:r>
      <w:proofErr w:type="spellEnd"/>
      <w:r w:rsidR="00513FC8">
        <w:rPr>
          <w:rFonts w:ascii="GHEA Grapalat" w:hAnsi="GHEA Grapalat" w:cs="Sylfaen"/>
          <w:lang w:val="hy-AM"/>
        </w:rPr>
        <w:t xml:space="preserve"> ներկայացված դիմումի հիման վրա, քանի որ դիմումին ընթացք է տրվում առանց մասնագետի միջամտության՝ </w:t>
      </w:r>
      <w:r w:rsidR="00513FC8" w:rsidRPr="00513FC8">
        <w:rPr>
          <w:rFonts w:ascii="GHEA Grapalat" w:hAnsi="GHEA Grapalat" w:cs="Sylfaen"/>
          <w:lang w:val="hy-AM"/>
        </w:rPr>
        <w:t>ինքնաշխատ եղանակով փոփոխվում է կենսաթոշակն ստանալու եղանակը կամ բանկը</w:t>
      </w:r>
      <w:r w:rsidR="00513FC8">
        <w:rPr>
          <w:rFonts w:ascii="GHEA Grapalat" w:hAnsi="GHEA Grapalat" w:cs="Sylfaen"/>
          <w:lang w:val="hy-AM"/>
        </w:rPr>
        <w:t>։</w:t>
      </w:r>
    </w:p>
    <w:p w:rsidR="00513FC8" w:rsidRDefault="00513FC8" w:rsidP="003E6B05">
      <w:pPr>
        <w:spacing w:line="360" w:lineRule="auto"/>
        <w:ind w:firstLine="720"/>
        <w:jc w:val="both"/>
        <w:rPr>
          <w:rFonts w:ascii="GHEA Grapalat" w:hAnsi="GHEA Grapalat"/>
          <w:lang w:val="hy-AM"/>
        </w:rPr>
      </w:pPr>
      <w:r>
        <w:rPr>
          <w:rFonts w:ascii="GHEA Grapalat" w:hAnsi="GHEA Grapalat" w:cs="Sylfaen"/>
          <w:lang w:val="hy-AM"/>
        </w:rPr>
        <w:t>Այս դեպքում առկա է ռիսկ, որ կենսաթոշակառուն չգտնվելով Հայաստանի Հ</w:t>
      </w:r>
      <w:r w:rsidR="00383301">
        <w:rPr>
          <w:rFonts w:ascii="GHEA Grapalat" w:hAnsi="GHEA Grapalat" w:cs="Sylfaen"/>
          <w:lang w:val="hy-AM"/>
        </w:rPr>
        <w:t>ա</w:t>
      </w:r>
      <w:r>
        <w:rPr>
          <w:rFonts w:ascii="GHEA Grapalat" w:hAnsi="GHEA Grapalat" w:cs="Sylfaen"/>
          <w:lang w:val="hy-AM"/>
        </w:rPr>
        <w:t>նրապետությունում</w:t>
      </w:r>
      <w:r w:rsidR="00383301">
        <w:rPr>
          <w:rFonts w:ascii="GHEA Grapalat" w:hAnsi="GHEA Grapalat" w:cs="Sylfaen"/>
          <w:lang w:val="hy-AM"/>
        </w:rPr>
        <w:t>,</w:t>
      </w:r>
      <w:r>
        <w:rPr>
          <w:rFonts w:ascii="GHEA Grapalat" w:hAnsi="GHEA Grapalat" w:cs="Sylfaen"/>
          <w:lang w:val="hy-AM"/>
        </w:rPr>
        <w:t xml:space="preserve"> կարող է </w:t>
      </w:r>
      <w:proofErr w:type="spellStart"/>
      <w:r>
        <w:rPr>
          <w:rFonts w:ascii="GHEA Grapalat" w:hAnsi="GHEA Grapalat" w:cs="Sylfaen"/>
          <w:lang w:val="hy-AM"/>
        </w:rPr>
        <w:t>առցանց</w:t>
      </w:r>
      <w:proofErr w:type="spellEnd"/>
      <w:r>
        <w:rPr>
          <w:rFonts w:ascii="GHEA Grapalat" w:hAnsi="GHEA Grapalat" w:cs="Sylfaen"/>
          <w:lang w:val="hy-AM"/>
        </w:rPr>
        <w:t xml:space="preserve"> դիմումներով կենսաթոշակ ստանալ </w:t>
      </w:r>
      <w:r w:rsidR="00383301">
        <w:rPr>
          <w:rFonts w:ascii="GHEA Grapalat" w:hAnsi="GHEA Grapalat" w:cs="Sylfaen"/>
          <w:lang w:val="hy-AM"/>
        </w:rPr>
        <w:t>Օրենքով նախատեսված 12-ամսյա ժամկետից ավելի երկար ժամանակահատվածում։</w:t>
      </w:r>
    </w:p>
    <w:p w:rsidR="005F5D7C" w:rsidRDefault="005F5D7C" w:rsidP="008C72EB">
      <w:pPr>
        <w:spacing w:line="360" w:lineRule="auto"/>
        <w:ind w:firstLine="720"/>
        <w:jc w:val="both"/>
        <w:rPr>
          <w:rFonts w:ascii="GHEA Grapalat" w:hAnsi="GHEA Grapalat"/>
          <w:lang w:val="hy-AM"/>
        </w:rPr>
      </w:pP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1.2. </w:t>
      </w:r>
      <w:r w:rsidRPr="00FF285F">
        <w:rPr>
          <w:rFonts w:ascii="GHEA Grapalat" w:hAnsi="GHEA Grapalat" w:cs="Sylfaen"/>
          <w:b/>
          <w:bCs/>
          <w:lang w:val="hy-AM"/>
        </w:rPr>
        <w:t>Առկա</w:t>
      </w:r>
      <w:r w:rsidRPr="00FF285F">
        <w:rPr>
          <w:rFonts w:ascii="GHEA Grapalat" w:hAnsi="GHEA Grapalat"/>
          <w:b/>
          <w:bCs/>
          <w:lang w:val="hy-AM"/>
        </w:rPr>
        <w:t xml:space="preserve"> </w:t>
      </w:r>
      <w:r w:rsidRPr="00FF285F">
        <w:rPr>
          <w:rFonts w:ascii="GHEA Grapalat" w:hAnsi="GHEA Grapalat" w:cs="Sylfaen"/>
          <w:b/>
          <w:bCs/>
          <w:lang w:val="hy-AM"/>
        </w:rPr>
        <w:t>խնդրի</w:t>
      </w:r>
      <w:r w:rsidRPr="00FF285F">
        <w:rPr>
          <w:rFonts w:ascii="GHEA Grapalat" w:hAnsi="GHEA Grapalat"/>
          <w:b/>
          <w:bCs/>
          <w:lang w:val="hy-AM"/>
        </w:rPr>
        <w:t xml:space="preserve"> </w:t>
      </w:r>
      <w:r w:rsidRPr="00FF285F">
        <w:rPr>
          <w:rFonts w:ascii="GHEA Grapalat" w:hAnsi="GHEA Grapalat" w:cs="Sylfaen"/>
          <w:b/>
          <w:bCs/>
          <w:lang w:val="hy-AM"/>
        </w:rPr>
        <w:t>առաջարկվող</w:t>
      </w:r>
      <w:r w:rsidRPr="00FF285F">
        <w:rPr>
          <w:rFonts w:ascii="GHEA Grapalat" w:hAnsi="GHEA Grapalat"/>
          <w:b/>
          <w:bCs/>
          <w:lang w:val="hy-AM"/>
        </w:rPr>
        <w:t xml:space="preserve"> </w:t>
      </w:r>
      <w:r w:rsidRPr="00FF285F">
        <w:rPr>
          <w:rFonts w:ascii="GHEA Grapalat" w:hAnsi="GHEA Grapalat" w:cs="Sylfaen"/>
          <w:b/>
          <w:bCs/>
          <w:lang w:val="hy-AM"/>
        </w:rPr>
        <w:t>լուծումը</w:t>
      </w:r>
      <w:r w:rsidRPr="00FF285F">
        <w:rPr>
          <w:rFonts w:ascii="GHEA Grapalat" w:hAnsi="GHEA Grapalat"/>
          <w:lang w:val="hy-AM"/>
        </w:rPr>
        <w:t xml:space="preserve"> </w:t>
      </w:r>
    </w:p>
    <w:p w:rsidR="00A94060" w:rsidRPr="00805C80" w:rsidRDefault="00A94060" w:rsidP="00A94060">
      <w:pPr>
        <w:spacing w:line="360" w:lineRule="auto"/>
        <w:ind w:firstLine="720"/>
        <w:jc w:val="both"/>
        <w:rPr>
          <w:rFonts w:ascii="GHEA Grapalat" w:hAnsi="GHEA Grapalat" w:cs="Sylfaen"/>
          <w:lang w:val="hy-AM"/>
        </w:rPr>
      </w:pPr>
      <w:r w:rsidRPr="00FF285F">
        <w:rPr>
          <w:rFonts w:ascii="GHEA Grapalat" w:hAnsi="GHEA Grapalat" w:cs="Sylfaen"/>
          <w:lang w:val="hy-AM"/>
        </w:rPr>
        <w:t xml:space="preserve">Հաշվի առնելով </w:t>
      </w:r>
      <w:proofErr w:type="spellStart"/>
      <w:r w:rsidRPr="00FF285F">
        <w:rPr>
          <w:rFonts w:ascii="GHEA Grapalat" w:hAnsi="GHEA Grapalat" w:cs="Sylfaen"/>
          <w:lang w:val="hy-AM"/>
        </w:rPr>
        <w:t>վերագրյալն</w:t>
      </w:r>
      <w:proofErr w:type="spellEnd"/>
      <w:r w:rsidRPr="00FF285F">
        <w:rPr>
          <w:rFonts w:ascii="GHEA Grapalat" w:hAnsi="GHEA Grapalat" w:cs="Sylfaen"/>
          <w:lang w:val="hy-AM"/>
        </w:rPr>
        <w:t>` առաջարկվում է փոփոխություն</w:t>
      </w:r>
      <w:r w:rsidR="00BC43EA">
        <w:rPr>
          <w:rFonts w:ascii="GHEA Grapalat" w:hAnsi="GHEA Grapalat" w:cs="Sylfaen"/>
          <w:lang w:val="hy-AM"/>
        </w:rPr>
        <w:t xml:space="preserve">ներ </w:t>
      </w:r>
      <w:r w:rsidRPr="00FF285F">
        <w:rPr>
          <w:rFonts w:ascii="GHEA Grapalat" w:hAnsi="GHEA Grapalat" w:cs="Sylfaen"/>
          <w:lang w:val="hy-AM"/>
        </w:rPr>
        <w:t xml:space="preserve">կատարել </w:t>
      </w:r>
      <w:r w:rsidR="00A302B0" w:rsidRPr="00A302B0">
        <w:rPr>
          <w:rFonts w:ascii="GHEA Grapalat" w:hAnsi="GHEA Grapalat"/>
          <w:lang w:val="hy-AM"/>
        </w:rPr>
        <w:t xml:space="preserve">Հայաստանի Հանրապետության կառավարության 2011 թվականի մայիսի 5-ի N 670-Ն </w:t>
      </w:r>
      <w:r w:rsidRPr="00FF285F">
        <w:rPr>
          <w:rFonts w:ascii="GHEA Grapalat" w:hAnsi="GHEA Grapalat"/>
          <w:lang w:val="hy-AM"/>
        </w:rPr>
        <w:t>որոշ</w:t>
      </w:r>
      <w:r w:rsidR="0043736B">
        <w:rPr>
          <w:rFonts w:ascii="GHEA Grapalat" w:hAnsi="GHEA Grapalat"/>
          <w:lang w:val="hy-AM"/>
        </w:rPr>
        <w:t>ման</w:t>
      </w:r>
      <w:r w:rsidRPr="00FF285F">
        <w:rPr>
          <w:rFonts w:ascii="GHEA Grapalat" w:hAnsi="GHEA Grapalat"/>
          <w:lang w:val="hy-AM"/>
        </w:rPr>
        <w:t xml:space="preserve"> մեջ</w:t>
      </w:r>
      <w:r w:rsidRPr="00FF285F">
        <w:rPr>
          <w:rFonts w:ascii="GHEA Grapalat" w:hAnsi="GHEA Grapalat" w:cs="Sylfaen"/>
          <w:lang w:val="hy-AM"/>
        </w:rPr>
        <w:t>:</w:t>
      </w:r>
    </w:p>
    <w:p w:rsidR="00E93963" w:rsidRPr="00805C80" w:rsidRDefault="00E93963" w:rsidP="00A94060">
      <w:pPr>
        <w:spacing w:line="360" w:lineRule="auto"/>
        <w:ind w:firstLine="720"/>
        <w:jc w:val="both"/>
        <w:rPr>
          <w:rFonts w:ascii="GHEA Grapalat" w:hAnsi="GHEA Grapalat" w:cs="Sylfaen"/>
          <w:lang w:val="hy-AM"/>
        </w:rPr>
      </w:pP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2. </w:t>
      </w:r>
      <w:r w:rsidRPr="00FF285F">
        <w:rPr>
          <w:rFonts w:ascii="GHEA Grapalat" w:hAnsi="GHEA Grapalat" w:cs="Sylfaen"/>
          <w:b/>
          <w:bCs/>
          <w:lang w:val="hy-AM"/>
        </w:rPr>
        <w:t>Կարգավորման</w:t>
      </w:r>
      <w:r w:rsidRPr="00FF285F">
        <w:rPr>
          <w:rFonts w:ascii="GHEA Grapalat" w:hAnsi="GHEA Grapalat"/>
          <w:b/>
          <w:bCs/>
          <w:lang w:val="hy-AM"/>
        </w:rPr>
        <w:t xml:space="preserve"> </w:t>
      </w:r>
      <w:r w:rsidRPr="00FF285F">
        <w:rPr>
          <w:rFonts w:ascii="GHEA Grapalat" w:hAnsi="GHEA Grapalat" w:cs="Sylfaen"/>
          <w:b/>
          <w:bCs/>
          <w:lang w:val="hy-AM"/>
        </w:rPr>
        <w:t>առարկան</w:t>
      </w:r>
      <w:r w:rsidRPr="00FF285F">
        <w:rPr>
          <w:rFonts w:ascii="GHEA Grapalat" w:hAnsi="GHEA Grapalat"/>
          <w:lang w:val="hy-AM"/>
        </w:rPr>
        <w:t xml:space="preserve"> </w:t>
      </w:r>
    </w:p>
    <w:p w:rsidR="00D23258" w:rsidRDefault="00AD2E84" w:rsidP="00D47CDA">
      <w:pPr>
        <w:spacing w:line="360" w:lineRule="auto"/>
        <w:ind w:firstLine="720"/>
        <w:jc w:val="both"/>
        <w:rPr>
          <w:rFonts w:ascii="GHEA Grapalat" w:hAnsi="GHEA Grapalat"/>
          <w:bCs/>
          <w:lang w:val="hy-AM"/>
        </w:rPr>
      </w:pPr>
      <w:r>
        <w:rPr>
          <w:rFonts w:ascii="GHEA Grapalat" w:hAnsi="GHEA Grapalat"/>
          <w:bCs/>
          <w:lang w:val="hy-AM"/>
        </w:rPr>
        <w:t>Համաձայն ներկայացված նախագծի</w:t>
      </w:r>
      <w:r w:rsidR="00A94060" w:rsidRPr="00FF285F">
        <w:rPr>
          <w:rFonts w:ascii="GHEA Grapalat" w:hAnsi="GHEA Grapalat"/>
          <w:bCs/>
          <w:lang w:val="hy-AM"/>
        </w:rPr>
        <w:t xml:space="preserve"> առաջարկվում է</w:t>
      </w:r>
      <w:r w:rsidR="00D23258">
        <w:rPr>
          <w:rFonts w:ascii="GHEA Grapalat" w:hAnsi="GHEA Grapalat"/>
          <w:bCs/>
          <w:lang w:val="hy-AM"/>
        </w:rPr>
        <w:t>՝</w:t>
      </w:r>
    </w:p>
    <w:p w:rsidR="00D47CDA" w:rsidRPr="00D47CDA" w:rsidRDefault="0007479D" w:rsidP="00D47CDA">
      <w:pPr>
        <w:pStyle w:val="ListParagraph"/>
        <w:numPr>
          <w:ilvl w:val="0"/>
          <w:numId w:val="16"/>
        </w:numPr>
        <w:spacing w:line="360" w:lineRule="auto"/>
        <w:ind w:left="0" w:firstLine="720"/>
        <w:jc w:val="both"/>
        <w:rPr>
          <w:rFonts w:ascii="GHEA Grapalat" w:hAnsi="GHEA Grapalat" w:cs="Sylfaen"/>
          <w:bCs/>
          <w:lang w:val="hy-AM"/>
        </w:rPr>
      </w:pPr>
      <w:r>
        <w:rPr>
          <w:rFonts w:ascii="GHEA Grapalat" w:hAnsi="GHEA Grapalat" w:cs="Sylfaen"/>
          <w:bCs/>
          <w:lang w:val="hy-AM"/>
        </w:rPr>
        <w:t>Օ</w:t>
      </w:r>
      <w:r w:rsidR="00D47CDA" w:rsidRPr="00D47CDA">
        <w:rPr>
          <w:rFonts w:ascii="GHEA Grapalat" w:hAnsi="GHEA Grapalat" w:cs="Sylfaen"/>
          <w:bCs/>
          <w:lang w:val="hy-AM"/>
        </w:rPr>
        <w:t xml:space="preserve">րենքի 35-րդ հոդվածի 6-րդ մասով սահմանված կարգով </w:t>
      </w:r>
      <w:r w:rsidR="00D47CDA">
        <w:rPr>
          <w:rFonts w:ascii="GHEA Grapalat" w:hAnsi="GHEA Grapalat" w:cs="Sylfaen"/>
          <w:bCs/>
          <w:lang w:val="hy-AM"/>
        </w:rPr>
        <w:t xml:space="preserve">Հայաստանի Հանրապետությունում լինելու մասին </w:t>
      </w:r>
      <w:r w:rsidR="00D47CDA" w:rsidRPr="00D47CDA">
        <w:rPr>
          <w:rFonts w:ascii="GHEA Grapalat" w:hAnsi="GHEA Grapalat" w:cs="Sylfaen"/>
          <w:bCs/>
          <w:lang w:val="hy-AM"/>
        </w:rPr>
        <w:t>հայտարարություն ստորագրելու ժամկետի հաշվառումը ապահով</w:t>
      </w:r>
      <w:r w:rsidR="00D47CDA">
        <w:rPr>
          <w:rFonts w:ascii="GHEA Grapalat" w:hAnsi="GHEA Grapalat" w:cs="Sylfaen"/>
          <w:bCs/>
          <w:lang w:val="hy-AM"/>
        </w:rPr>
        <w:t>ելու</w:t>
      </w:r>
      <w:r w:rsidR="00D47CDA" w:rsidRPr="00D47CDA">
        <w:rPr>
          <w:rFonts w:ascii="GHEA Grapalat" w:hAnsi="GHEA Grapalat" w:cs="Sylfaen"/>
          <w:bCs/>
          <w:lang w:val="hy-AM"/>
        </w:rPr>
        <w:t xml:space="preserve"> է ծառայությունը՝ հաշվի առնելով </w:t>
      </w:r>
      <w:proofErr w:type="spellStart"/>
      <w:r w:rsidR="00D47CDA" w:rsidRPr="00D47CDA">
        <w:rPr>
          <w:rFonts w:ascii="GHEA Grapalat" w:hAnsi="GHEA Grapalat" w:cs="Sylfaen"/>
          <w:bCs/>
          <w:lang w:val="hy-AM"/>
        </w:rPr>
        <w:t>շտեմարանում</w:t>
      </w:r>
      <w:proofErr w:type="spellEnd"/>
      <w:r w:rsidR="00D47CDA" w:rsidRPr="00D47CDA">
        <w:rPr>
          <w:rFonts w:ascii="GHEA Grapalat" w:hAnsi="GHEA Grapalat" w:cs="Sylfaen"/>
          <w:bCs/>
          <w:lang w:val="hy-AM"/>
        </w:rPr>
        <w:t xml:space="preserve"> առկա </w:t>
      </w:r>
      <w:proofErr w:type="spellStart"/>
      <w:r w:rsidR="00D47CDA" w:rsidRPr="00D47CDA">
        <w:rPr>
          <w:rFonts w:ascii="GHEA Grapalat" w:hAnsi="GHEA Grapalat" w:cs="Sylfaen"/>
          <w:bCs/>
          <w:lang w:val="hy-AM"/>
        </w:rPr>
        <w:t>հետևյալ</w:t>
      </w:r>
      <w:proofErr w:type="spellEnd"/>
      <w:r w:rsidR="00D47CDA" w:rsidRPr="00D47CDA">
        <w:rPr>
          <w:rFonts w:ascii="GHEA Grapalat" w:hAnsi="GHEA Grapalat" w:cs="Sylfaen"/>
          <w:bCs/>
          <w:lang w:val="hy-AM"/>
        </w:rPr>
        <w:t xml:space="preserve"> տվյալները՝</w:t>
      </w:r>
    </w:p>
    <w:p w:rsidR="008B4D83" w:rsidRPr="008B4D83" w:rsidRDefault="008B4D83" w:rsidP="008B4D83">
      <w:pPr>
        <w:tabs>
          <w:tab w:val="left" w:pos="1080"/>
        </w:tabs>
        <w:spacing w:line="360" w:lineRule="auto"/>
        <w:ind w:firstLine="720"/>
        <w:jc w:val="both"/>
        <w:rPr>
          <w:rFonts w:ascii="GHEA Grapalat" w:hAnsi="GHEA Grapalat" w:cs="Sylfaen"/>
          <w:lang w:val="hy-AM"/>
        </w:rPr>
      </w:pPr>
      <w:r w:rsidRPr="008B4D83">
        <w:rPr>
          <w:rFonts w:ascii="GHEA Grapalat" w:hAnsi="GHEA Grapalat" w:cs="Sylfaen"/>
          <w:lang w:val="hy-AM"/>
        </w:rPr>
        <w:t>1) բանկի տրամադրած՝ Հայաստանի Հանրապետությունում լինելու մասին հայտարարությունը ստորագրած կենսաթոշակառուների վերաբերյալ.</w:t>
      </w:r>
    </w:p>
    <w:p w:rsidR="008B4D83" w:rsidRPr="008B4D83" w:rsidRDefault="008B4D83" w:rsidP="008B4D83">
      <w:pPr>
        <w:tabs>
          <w:tab w:val="left" w:pos="1080"/>
        </w:tabs>
        <w:spacing w:line="360" w:lineRule="auto"/>
        <w:ind w:firstLine="720"/>
        <w:jc w:val="both"/>
        <w:rPr>
          <w:rFonts w:ascii="GHEA Grapalat" w:hAnsi="GHEA Grapalat" w:cs="Sylfaen"/>
          <w:lang w:val="hy-AM"/>
        </w:rPr>
      </w:pPr>
      <w:r w:rsidRPr="008B4D83">
        <w:rPr>
          <w:rFonts w:ascii="GHEA Grapalat" w:hAnsi="GHEA Grapalat" w:cs="Sylfaen"/>
          <w:lang w:val="hy-AM"/>
        </w:rPr>
        <w:t>2) կենսաթոշակառուի՝ կենսաթոշակ նշանակող ստորաբաժանում անձամբ ներկայացրած՝ կենսաթոշակին առնչվող ցանկացած գրավոր դիմումի վերաբերյալ.</w:t>
      </w:r>
    </w:p>
    <w:p w:rsidR="008B4D83" w:rsidRPr="008B4D83" w:rsidRDefault="008B4D83" w:rsidP="008B4D83">
      <w:pPr>
        <w:tabs>
          <w:tab w:val="left" w:pos="1080"/>
        </w:tabs>
        <w:spacing w:line="360" w:lineRule="auto"/>
        <w:ind w:firstLine="720"/>
        <w:jc w:val="both"/>
        <w:rPr>
          <w:rFonts w:ascii="GHEA Grapalat" w:hAnsi="GHEA Grapalat" w:cs="Sylfaen"/>
          <w:lang w:val="hy-AM"/>
        </w:rPr>
      </w:pPr>
      <w:r w:rsidRPr="008B4D83">
        <w:rPr>
          <w:rFonts w:ascii="GHEA Grapalat" w:hAnsi="GHEA Grapalat" w:cs="Sylfaen"/>
          <w:lang w:val="hy-AM"/>
        </w:rPr>
        <w:lastRenderedPageBreak/>
        <w:t xml:space="preserve">3) «Եկամտային հարկի, շահութահարկի և սոցիալական վճարի </w:t>
      </w:r>
      <w:proofErr w:type="spellStart"/>
      <w:r w:rsidRPr="008B4D83">
        <w:rPr>
          <w:rFonts w:ascii="GHEA Grapalat" w:hAnsi="GHEA Grapalat" w:cs="Sylfaen"/>
          <w:lang w:val="hy-AM"/>
        </w:rPr>
        <w:t>անձնավորված</w:t>
      </w:r>
      <w:proofErr w:type="spellEnd"/>
      <w:r w:rsidRPr="008B4D83">
        <w:rPr>
          <w:rFonts w:ascii="GHEA Grapalat" w:hAnsi="GHEA Grapalat" w:cs="Sylfaen"/>
          <w:lang w:val="hy-AM"/>
        </w:rPr>
        <w:t xml:space="preserve"> հաշվառման մասին» օրենքով սահմանված տեղեկատվական </w:t>
      </w:r>
      <w:proofErr w:type="spellStart"/>
      <w:r w:rsidRPr="008B4D83">
        <w:rPr>
          <w:rFonts w:ascii="GHEA Grapalat" w:hAnsi="GHEA Grapalat" w:cs="Sylfaen"/>
          <w:lang w:val="hy-AM"/>
        </w:rPr>
        <w:t>բազայում</w:t>
      </w:r>
      <w:proofErr w:type="spellEnd"/>
      <w:r w:rsidRPr="008B4D83">
        <w:rPr>
          <w:rFonts w:ascii="GHEA Grapalat" w:hAnsi="GHEA Grapalat" w:cs="Sylfaen"/>
          <w:lang w:val="hy-AM"/>
        </w:rPr>
        <w:t xml:space="preserve"> առկա՝ կենսաթոշակառուի աշխատելու վերաբերյալ.</w:t>
      </w:r>
    </w:p>
    <w:p w:rsidR="00DB3E2A" w:rsidRPr="008B4D83" w:rsidRDefault="008B4D83" w:rsidP="008B4D83">
      <w:pPr>
        <w:spacing w:line="360" w:lineRule="auto"/>
        <w:ind w:firstLine="720"/>
        <w:jc w:val="both"/>
        <w:rPr>
          <w:rFonts w:ascii="GHEA Grapalat" w:hAnsi="GHEA Grapalat" w:cs="Sylfaen"/>
          <w:bCs/>
          <w:lang w:val="hy-AM"/>
        </w:rPr>
      </w:pPr>
      <w:r w:rsidRPr="008B4D83">
        <w:rPr>
          <w:rFonts w:ascii="GHEA Grapalat" w:hAnsi="GHEA Grapalat" w:cs="Sylfaen"/>
          <w:lang w:val="hy-AM"/>
        </w:rPr>
        <w:t xml:space="preserve">4) կենսաթոշակը կանխիկ եղանակով անձամբ կենսաթոշակառուին վճարելու վերջին ամսվա վերաբերյալ (եթե դիմումն </w:t>
      </w:r>
      <w:proofErr w:type="spellStart"/>
      <w:r w:rsidRPr="008B4D83">
        <w:rPr>
          <w:rFonts w:ascii="GHEA Grapalat" w:hAnsi="GHEA Grapalat" w:cs="Sylfaen"/>
          <w:lang w:val="hy-AM"/>
        </w:rPr>
        <w:t>առցանց</w:t>
      </w:r>
      <w:proofErr w:type="spellEnd"/>
      <w:r w:rsidRPr="008B4D83">
        <w:rPr>
          <w:rFonts w:ascii="GHEA Grapalat" w:hAnsi="GHEA Grapalat" w:cs="Sylfaen"/>
          <w:lang w:val="hy-AM"/>
        </w:rPr>
        <w:t xml:space="preserve"> ներկայացվել է կենսաթոշակն անկանխիկ եղանակով ստանալու համար և դիմելու օրվա դրությամբ «Եկամտային հարկի, շահութահարկի և սոցիալական վճարի </w:t>
      </w:r>
      <w:proofErr w:type="spellStart"/>
      <w:r w:rsidRPr="008B4D83">
        <w:rPr>
          <w:rFonts w:ascii="GHEA Grapalat" w:hAnsi="GHEA Grapalat" w:cs="Sylfaen"/>
          <w:lang w:val="hy-AM"/>
        </w:rPr>
        <w:t>անձնավորված</w:t>
      </w:r>
      <w:proofErr w:type="spellEnd"/>
      <w:r w:rsidRPr="008B4D83">
        <w:rPr>
          <w:rFonts w:ascii="GHEA Grapalat" w:hAnsi="GHEA Grapalat" w:cs="Sylfaen"/>
          <w:lang w:val="hy-AM"/>
        </w:rPr>
        <w:t xml:space="preserve"> հաշվառման մասին» օրենքով սահմանված տեղեկատվական </w:t>
      </w:r>
      <w:proofErr w:type="spellStart"/>
      <w:r w:rsidRPr="008B4D83">
        <w:rPr>
          <w:rFonts w:ascii="GHEA Grapalat" w:hAnsi="GHEA Grapalat" w:cs="Sylfaen"/>
          <w:lang w:val="hy-AM"/>
        </w:rPr>
        <w:t>բազայում</w:t>
      </w:r>
      <w:proofErr w:type="spellEnd"/>
      <w:r w:rsidRPr="008B4D83">
        <w:rPr>
          <w:rFonts w:ascii="GHEA Grapalat" w:hAnsi="GHEA Grapalat" w:cs="Sylfaen"/>
          <w:lang w:val="hy-AM"/>
        </w:rPr>
        <w:t xml:space="preserve"> առկա տվյալներով կենսաթոշակառուն չի աշխատում)</w:t>
      </w:r>
      <w:r w:rsidR="00000F7B">
        <w:rPr>
          <w:rFonts w:ascii="GHEA Grapalat" w:hAnsi="GHEA Grapalat" w:cs="Sylfaen"/>
          <w:lang w:val="hy-AM"/>
        </w:rPr>
        <w:t xml:space="preserve">: </w:t>
      </w:r>
      <w:r w:rsidR="00DB3E2A" w:rsidRPr="008B4D83">
        <w:rPr>
          <w:rFonts w:ascii="GHEA Grapalat" w:hAnsi="GHEA Grapalat" w:cs="Sylfaen"/>
          <w:bCs/>
          <w:lang w:val="hy-AM"/>
        </w:rPr>
        <w:t xml:space="preserve">Այս դեպքում 12-ամսյա ժամկետի առաջին ամիս կդիտարկվի </w:t>
      </w:r>
      <w:r w:rsidR="005C34D7" w:rsidRPr="008B4D83">
        <w:rPr>
          <w:rFonts w:ascii="GHEA Grapalat" w:hAnsi="GHEA Grapalat" w:cs="Sylfaen"/>
          <w:bCs/>
          <w:lang w:val="hy-AM"/>
        </w:rPr>
        <w:t>նշված</w:t>
      </w:r>
      <w:r w:rsidR="00DB3E2A" w:rsidRPr="008B4D83">
        <w:rPr>
          <w:rFonts w:ascii="GHEA Grapalat" w:hAnsi="GHEA Grapalat" w:cs="Sylfaen"/>
          <w:bCs/>
          <w:lang w:val="hy-AM"/>
        </w:rPr>
        <w:t xml:space="preserve"> հանգամանքներն ի հայտ գալու ամսվան հաջորդող ամիսը</w:t>
      </w:r>
      <w:r w:rsidR="00E5591B">
        <w:rPr>
          <w:rFonts w:ascii="GHEA Grapalat" w:hAnsi="GHEA Grapalat" w:cs="Sylfaen"/>
          <w:bCs/>
          <w:lang w:val="hy-AM"/>
        </w:rPr>
        <w:t>:</w:t>
      </w:r>
    </w:p>
    <w:p w:rsidR="00177487" w:rsidRPr="004C525D" w:rsidRDefault="00E5591B" w:rsidP="00F72CFB">
      <w:pPr>
        <w:pStyle w:val="ListParagraph"/>
        <w:numPr>
          <w:ilvl w:val="0"/>
          <w:numId w:val="16"/>
        </w:numPr>
        <w:spacing w:line="360" w:lineRule="auto"/>
        <w:ind w:left="0" w:firstLine="720"/>
        <w:jc w:val="both"/>
        <w:rPr>
          <w:rFonts w:ascii="GHEA Grapalat" w:hAnsi="GHEA Grapalat"/>
          <w:lang w:val="hy-AM"/>
        </w:rPr>
      </w:pPr>
      <w:r>
        <w:rPr>
          <w:rFonts w:ascii="GHEA Grapalat" w:hAnsi="GHEA Grapalat"/>
          <w:lang w:val="hy-AM"/>
        </w:rPr>
        <w:t>Ա</w:t>
      </w:r>
      <w:r w:rsidR="0007479D">
        <w:rPr>
          <w:rFonts w:ascii="GHEA Grapalat" w:hAnsi="GHEA Grapalat"/>
          <w:lang w:val="hy-AM"/>
        </w:rPr>
        <w:t xml:space="preserve">նկանխիկ վճարումների համակարգը ներդնելու գործընթացում Օրենքով սահմանված կարգով կենսաթոշակառու համար բանկ ընտրելիս </w:t>
      </w:r>
      <w:r w:rsidR="0007479D">
        <w:rPr>
          <w:rFonts w:ascii="GHEA Grapalat" w:hAnsi="GHEA Grapalat" w:cs="Sylfaen"/>
          <w:bCs/>
          <w:lang w:val="hy-AM"/>
        </w:rPr>
        <w:t>Օ</w:t>
      </w:r>
      <w:r w:rsidR="0007479D" w:rsidRPr="00D47CDA">
        <w:rPr>
          <w:rFonts w:ascii="GHEA Grapalat" w:hAnsi="GHEA Grapalat" w:cs="Sylfaen"/>
          <w:bCs/>
          <w:lang w:val="hy-AM"/>
        </w:rPr>
        <w:t xml:space="preserve">րենքի 35-րդ հոդվածի 6-րդ մասով սահմանված կարգով </w:t>
      </w:r>
      <w:r w:rsidR="0007479D">
        <w:rPr>
          <w:rFonts w:ascii="GHEA Grapalat" w:hAnsi="GHEA Grapalat" w:cs="Sylfaen"/>
          <w:bCs/>
          <w:lang w:val="hy-AM"/>
        </w:rPr>
        <w:t xml:space="preserve">Հայաստանի Հանրապետությունում լինելու մասին </w:t>
      </w:r>
      <w:r w:rsidR="0007479D" w:rsidRPr="00D47CDA">
        <w:rPr>
          <w:rFonts w:ascii="GHEA Grapalat" w:hAnsi="GHEA Grapalat" w:cs="Sylfaen"/>
          <w:bCs/>
          <w:lang w:val="hy-AM"/>
        </w:rPr>
        <w:t>հայտարարությու</w:t>
      </w:r>
      <w:r w:rsidR="0007479D">
        <w:rPr>
          <w:rFonts w:ascii="GHEA Grapalat" w:hAnsi="GHEA Grapalat" w:cs="Sylfaen"/>
          <w:bCs/>
          <w:lang w:val="hy-AM"/>
        </w:rPr>
        <w:t xml:space="preserve">ն ստորագրելու ժամկետի հաշվառումն իրականացնել </w:t>
      </w:r>
      <w:r w:rsidR="00F72CFB">
        <w:rPr>
          <w:rFonts w:ascii="GHEA Grapalat" w:hAnsi="GHEA Grapalat" w:cs="Sylfaen"/>
          <w:bCs/>
          <w:lang w:val="hy-AM"/>
        </w:rPr>
        <w:t>դիմումի հիման վրա կ</w:t>
      </w:r>
      <w:r w:rsidR="00F72CFB" w:rsidRPr="00D23258">
        <w:rPr>
          <w:rFonts w:ascii="GHEA Grapalat" w:hAnsi="GHEA Grapalat" w:cs="Sylfaen"/>
          <w:bCs/>
          <w:lang w:val="hy-AM"/>
        </w:rPr>
        <w:t xml:space="preserve">ենսաթոշակն ստանալու եղանակը կամ բանկը փոխելու </w:t>
      </w:r>
      <w:r>
        <w:rPr>
          <w:rFonts w:ascii="GHEA Grapalat" w:hAnsi="GHEA Grapalat" w:cs="Sylfaen"/>
          <w:bCs/>
          <w:lang w:val="hy-AM"/>
        </w:rPr>
        <w:t>դեպքում կիրառվող կարգով:</w:t>
      </w:r>
    </w:p>
    <w:p w:rsidR="008162A7" w:rsidRDefault="00E5591B" w:rsidP="008162A7">
      <w:pPr>
        <w:pStyle w:val="ListParagraph"/>
        <w:numPr>
          <w:ilvl w:val="0"/>
          <w:numId w:val="16"/>
        </w:numPr>
        <w:spacing w:line="360" w:lineRule="auto"/>
        <w:ind w:left="0" w:firstLine="720"/>
        <w:jc w:val="both"/>
        <w:rPr>
          <w:rFonts w:ascii="GHEA Grapalat" w:hAnsi="GHEA Grapalat" w:cs="Sylfaen"/>
          <w:bCs/>
          <w:lang w:val="hy-AM"/>
        </w:rPr>
      </w:pPr>
      <w:r>
        <w:rPr>
          <w:rFonts w:ascii="GHEA Grapalat" w:hAnsi="GHEA Grapalat" w:cs="Sylfaen"/>
          <w:bCs/>
          <w:lang w:val="hy-AM"/>
        </w:rPr>
        <w:t>Հ</w:t>
      </w:r>
      <w:r w:rsidR="008162A7">
        <w:rPr>
          <w:rFonts w:ascii="GHEA Grapalat" w:hAnsi="GHEA Grapalat" w:cs="Sylfaen"/>
          <w:bCs/>
          <w:lang w:val="hy-AM"/>
        </w:rPr>
        <w:t xml:space="preserve">աշվի առնելով Օրենքի 39-րդ հոդվածի 4-րդ մասով Կառավարությանը վերապահված լիազորությունը </w:t>
      </w:r>
      <w:r w:rsidR="008162A7" w:rsidRPr="008162A7">
        <w:rPr>
          <w:rFonts w:ascii="GHEA Grapalat" w:hAnsi="GHEA Grapalat" w:cs="Sylfaen"/>
          <w:bCs/>
          <w:lang w:val="hy-AM"/>
        </w:rPr>
        <w:t xml:space="preserve">(Բնակչության սոցիալական պաշտպանության պետական կազմակերպությունում ապրող կենսաթոշակառուի կենսաթոշակը նշանակվում և վճարվում է Կառավարության սահմանած կարգով), </w:t>
      </w:r>
      <w:r w:rsidR="008162A7">
        <w:rPr>
          <w:rFonts w:ascii="GHEA Grapalat" w:hAnsi="GHEA Grapalat" w:cs="Sylfaen"/>
          <w:bCs/>
          <w:lang w:val="hy-AM"/>
        </w:rPr>
        <w:t>տ</w:t>
      </w:r>
      <w:r w:rsidR="008162A7" w:rsidRPr="008162A7">
        <w:rPr>
          <w:rFonts w:ascii="GHEA Grapalat" w:hAnsi="GHEA Grapalat" w:cs="Sylfaen"/>
          <w:bCs/>
          <w:lang w:val="hy-AM"/>
        </w:rPr>
        <w:t>ուն-</w:t>
      </w:r>
      <w:proofErr w:type="spellStart"/>
      <w:r w:rsidR="008162A7" w:rsidRPr="008162A7">
        <w:rPr>
          <w:rFonts w:ascii="GHEA Grapalat" w:hAnsi="GHEA Grapalat" w:cs="Sylfaen"/>
          <w:bCs/>
          <w:lang w:val="hy-AM"/>
        </w:rPr>
        <w:t>ինտերնատում</w:t>
      </w:r>
      <w:proofErr w:type="spellEnd"/>
      <w:r w:rsidR="008162A7" w:rsidRPr="008162A7">
        <w:rPr>
          <w:rFonts w:ascii="GHEA Grapalat" w:hAnsi="GHEA Grapalat" w:cs="Sylfaen"/>
          <w:bCs/>
          <w:lang w:val="hy-AM"/>
        </w:rPr>
        <w:t xml:space="preserve"> ապրող կենսաթոշակառուների կենսաթոշակը վճարվ</w:t>
      </w:r>
      <w:r w:rsidR="008162A7">
        <w:rPr>
          <w:rFonts w:ascii="GHEA Grapalat" w:hAnsi="GHEA Grapalat" w:cs="Sylfaen"/>
          <w:bCs/>
          <w:lang w:val="hy-AM"/>
        </w:rPr>
        <w:t>ել</w:t>
      </w:r>
      <w:r w:rsidR="008162A7" w:rsidRPr="008162A7">
        <w:rPr>
          <w:rFonts w:ascii="GHEA Grapalat" w:hAnsi="GHEA Grapalat" w:cs="Sylfaen"/>
          <w:bCs/>
          <w:lang w:val="hy-AM"/>
        </w:rPr>
        <w:t xml:space="preserve"> կենսաթոշակառուի դիմումի հիման վրա՝ կանխիկ կամ անկանխիկ եղանակով</w:t>
      </w:r>
      <w:r>
        <w:rPr>
          <w:rFonts w:ascii="GHEA Grapalat" w:hAnsi="GHEA Grapalat" w:cs="Sylfaen"/>
          <w:bCs/>
          <w:lang w:val="hy-AM"/>
        </w:rPr>
        <w:t>:</w:t>
      </w:r>
    </w:p>
    <w:p w:rsidR="004C525D" w:rsidRPr="00793F65" w:rsidRDefault="00E5591B" w:rsidP="00B93F3B">
      <w:pPr>
        <w:pStyle w:val="ListParagraph"/>
        <w:numPr>
          <w:ilvl w:val="0"/>
          <w:numId w:val="16"/>
        </w:numPr>
        <w:spacing w:line="360" w:lineRule="auto"/>
        <w:ind w:left="0" w:firstLine="720"/>
        <w:jc w:val="both"/>
        <w:rPr>
          <w:rFonts w:ascii="GHEA Grapalat" w:hAnsi="GHEA Grapalat" w:cs="Sylfaen"/>
          <w:bCs/>
          <w:lang w:val="hy-AM"/>
        </w:rPr>
      </w:pPr>
      <w:r>
        <w:rPr>
          <w:rFonts w:ascii="GHEA Grapalat" w:hAnsi="GHEA Grapalat" w:cs="Sylfaen"/>
          <w:bCs/>
          <w:lang w:val="hy-AM"/>
        </w:rPr>
        <w:t>Ս</w:t>
      </w:r>
      <w:bookmarkStart w:id="0" w:name="_GoBack"/>
      <w:bookmarkEnd w:id="0"/>
      <w:r w:rsidR="004C525D">
        <w:rPr>
          <w:rFonts w:ascii="GHEA Grapalat" w:hAnsi="GHEA Grapalat" w:cs="Sylfaen"/>
          <w:bCs/>
          <w:lang w:val="hy-AM"/>
        </w:rPr>
        <w:t xml:space="preserve">ահմանել լրացուցիչ </w:t>
      </w:r>
      <w:proofErr w:type="spellStart"/>
      <w:r w:rsidR="004C525D">
        <w:rPr>
          <w:rFonts w:ascii="GHEA Grapalat" w:hAnsi="GHEA Grapalat" w:cs="Sylfaen"/>
          <w:bCs/>
          <w:lang w:val="hy-AM"/>
        </w:rPr>
        <w:t>կարգավորումներ</w:t>
      </w:r>
      <w:proofErr w:type="spellEnd"/>
      <w:r w:rsidR="004C525D">
        <w:rPr>
          <w:rFonts w:ascii="GHEA Grapalat" w:hAnsi="GHEA Grapalat" w:cs="Sylfaen"/>
          <w:bCs/>
          <w:lang w:val="hy-AM"/>
        </w:rPr>
        <w:t xml:space="preserve">՝ </w:t>
      </w:r>
      <w:r w:rsidR="004C525D" w:rsidRPr="00793F65">
        <w:rPr>
          <w:rFonts w:ascii="GHEA Grapalat" w:hAnsi="GHEA Grapalat" w:cs="Sylfaen"/>
          <w:bCs/>
          <w:lang w:val="hy-AM"/>
        </w:rPr>
        <w:t xml:space="preserve">2023 թվականի փետրվար ամսվա կենսաթոշակի վճարման ցուցակ </w:t>
      </w:r>
      <w:proofErr w:type="spellStart"/>
      <w:r w:rsidR="004C525D" w:rsidRPr="00793F65">
        <w:rPr>
          <w:rFonts w:ascii="GHEA Grapalat" w:hAnsi="GHEA Grapalat" w:cs="Sylfaen"/>
          <w:bCs/>
          <w:lang w:val="hy-AM"/>
        </w:rPr>
        <w:t>ձևավոր</w:t>
      </w:r>
      <w:r w:rsidR="00461EFA">
        <w:rPr>
          <w:rFonts w:ascii="GHEA Grapalat" w:hAnsi="GHEA Grapalat" w:cs="Sylfaen"/>
          <w:bCs/>
          <w:lang w:val="hy-AM"/>
        </w:rPr>
        <w:t>ելիս</w:t>
      </w:r>
      <w:proofErr w:type="spellEnd"/>
      <w:r w:rsidR="00461EFA">
        <w:rPr>
          <w:rFonts w:ascii="GHEA Grapalat" w:hAnsi="GHEA Grapalat" w:cs="Sylfaen"/>
          <w:bCs/>
          <w:lang w:val="hy-AM"/>
        </w:rPr>
        <w:t xml:space="preserve"> վճարող կազմակերպությունը «</w:t>
      </w:r>
      <w:r w:rsidR="004C525D" w:rsidRPr="00793F65">
        <w:rPr>
          <w:rFonts w:ascii="GHEA Grapalat" w:hAnsi="GHEA Grapalat" w:cs="Sylfaen"/>
          <w:bCs/>
          <w:lang w:val="hy-AM"/>
        </w:rPr>
        <w:t>Պետական կենսաթոշակների մասին» օրենքում փոփոխություններ և լրացումներ կատարելու մասին» 2022 թվականի դեկտեմբերի 7-ի ՀՕ-504-Ն օրենքի համաձայն բանկ ընտրված այն կենսաթոշակառուների համար, ովքեր հանդիսանում են</w:t>
      </w:r>
      <w:r w:rsidR="00BB3147" w:rsidRPr="00793F65">
        <w:rPr>
          <w:rFonts w:ascii="GHEA Grapalat" w:hAnsi="GHEA Grapalat" w:cs="Sylfaen"/>
          <w:bCs/>
          <w:lang w:val="hy-AM"/>
        </w:rPr>
        <w:t xml:space="preserve"> </w:t>
      </w:r>
      <w:r w:rsidR="004C525D" w:rsidRPr="00793F65">
        <w:rPr>
          <w:rFonts w:ascii="GHEA Grapalat" w:hAnsi="GHEA Grapalat" w:cs="Sylfaen"/>
          <w:bCs/>
          <w:lang w:val="hy-AM"/>
        </w:rPr>
        <w:t>1-ին կամ 2-րդ խմբի հաշմանդամություն ունեցող</w:t>
      </w:r>
      <w:r w:rsidR="00BB3147" w:rsidRPr="00793F65">
        <w:rPr>
          <w:rFonts w:ascii="GHEA Grapalat" w:hAnsi="GHEA Grapalat" w:cs="Sylfaen"/>
          <w:bCs/>
          <w:lang w:val="hy-AM"/>
        </w:rPr>
        <w:t xml:space="preserve"> անձ կամ լրացել է </w:t>
      </w:r>
      <w:r w:rsidR="004C525D" w:rsidRPr="00793F65">
        <w:rPr>
          <w:rFonts w:ascii="GHEA Grapalat" w:hAnsi="GHEA Grapalat" w:cs="Sylfaen"/>
          <w:bCs/>
          <w:lang w:val="hy-AM"/>
        </w:rPr>
        <w:t>75 տարին</w:t>
      </w:r>
      <w:r w:rsidR="00BB3147" w:rsidRPr="00793F65">
        <w:rPr>
          <w:rFonts w:ascii="GHEA Grapalat" w:hAnsi="GHEA Grapalat" w:cs="Sylfaen"/>
          <w:bCs/>
          <w:lang w:val="hy-AM"/>
        </w:rPr>
        <w:t>։ Այս խումբ շահառուների հա</w:t>
      </w:r>
      <w:r w:rsidR="00793F65" w:rsidRPr="00793F65">
        <w:rPr>
          <w:rFonts w:ascii="GHEA Grapalat" w:hAnsi="GHEA Grapalat" w:cs="Sylfaen"/>
          <w:bCs/>
          <w:lang w:val="hy-AM"/>
        </w:rPr>
        <w:t xml:space="preserve">մար նախատեսվում է՝ </w:t>
      </w:r>
      <w:r w:rsidR="00E90ABA" w:rsidRPr="00793F65">
        <w:rPr>
          <w:rFonts w:ascii="GHEA Grapalat" w:hAnsi="GHEA Grapalat" w:cs="Sylfaen"/>
          <w:bCs/>
          <w:lang w:val="hy-AM"/>
        </w:rPr>
        <w:t xml:space="preserve">փետրվար ամսին վճարման եղանակ փոխելու կամ բանկը փոխելու </w:t>
      </w:r>
      <w:r w:rsidR="00793F65" w:rsidRPr="00793F65">
        <w:rPr>
          <w:rFonts w:ascii="GHEA Grapalat" w:hAnsi="GHEA Grapalat" w:cs="Sylfaen"/>
          <w:bCs/>
          <w:lang w:val="hy-AM"/>
        </w:rPr>
        <w:t>դիմում</w:t>
      </w:r>
      <w:r w:rsidR="00222BBF">
        <w:rPr>
          <w:rFonts w:ascii="GHEA Grapalat" w:hAnsi="GHEA Grapalat" w:cs="Sylfaen"/>
          <w:bCs/>
          <w:lang w:val="hy-AM"/>
        </w:rPr>
        <w:t xml:space="preserve"> ներկայացրած և </w:t>
      </w:r>
      <w:r w:rsidR="00793F65" w:rsidRPr="00793F65">
        <w:rPr>
          <w:rFonts w:ascii="GHEA Grapalat" w:hAnsi="GHEA Grapalat" w:cs="Sylfaen"/>
          <w:bCs/>
          <w:lang w:val="hy-AM"/>
        </w:rPr>
        <w:t xml:space="preserve">2023 թվականի մարտի 1-ի դրությամբ բանկի հետ </w:t>
      </w:r>
      <w:r w:rsidR="00793F65">
        <w:rPr>
          <w:rFonts w:ascii="GHEA Grapalat" w:hAnsi="GHEA Grapalat" w:cs="Sylfaen"/>
          <w:bCs/>
          <w:lang w:val="hy-AM"/>
        </w:rPr>
        <w:t>բանկային</w:t>
      </w:r>
      <w:r w:rsidR="00793F65" w:rsidRPr="00793F65">
        <w:rPr>
          <w:rFonts w:ascii="GHEA Grapalat" w:hAnsi="GHEA Grapalat" w:cs="Sylfaen"/>
          <w:bCs/>
          <w:lang w:val="hy-AM"/>
        </w:rPr>
        <w:t xml:space="preserve"> հաշվի պայմանագիր </w:t>
      </w:r>
      <w:r w:rsidR="00222BBF" w:rsidRPr="00793F65">
        <w:rPr>
          <w:rFonts w:ascii="GHEA Grapalat" w:hAnsi="GHEA Grapalat" w:cs="Sylfaen"/>
          <w:bCs/>
          <w:lang w:val="hy-AM"/>
        </w:rPr>
        <w:t>չկնք</w:t>
      </w:r>
      <w:r w:rsidR="00222BBF">
        <w:rPr>
          <w:rFonts w:ascii="GHEA Grapalat" w:hAnsi="GHEA Grapalat" w:cs="Sylfaen"/>
          <w:bCs/>
          <w:lang w:val="hy-AM"/>
        </w:rPr>
        <w:t>ած</w:t>
      </w:r>
      <w:r w:rsidR="00222BBF" w:rsidRPr="00793F65">
        <w:rPr>
          <w:rFonts w:ascii="GHEA Grapalat" w:hAnsi="GHEA Grapalat" w:cs="Sylfaen"/>
          <w:bCs/>
          <w:lang w:val="hy-AM"/>
        </w:rPr>
        <w:t xml:space="preserve"> </w:t>
      </w:r>
      <w:r w:rsidR="00793F65" w:rsidRPr="00793F65">
        <w:rPr>
          <w:rFonts w:ascii="GHEA Grapalat" w:hAnsi="GHEA Grapalat" w:cs="Sylfaen"/>
          <w:bCs/>
          <w:lang w:val="hy-AM"/>
        </w:rPr>
        <w:t>կամ կենսաթոշակի գումար ստանալու պահանջ</w:t>
      </w:r>
      <w:r w:rsidR="00BD6585">
        <w:rPr>
          <w:rFonts w:ascii="GHEA Grapalat" w:hAnsi="GHEA Grapalat" w:cs="Sylfaen"/>
          <w:bCs/>
          <w:lang w:val="hy-AM"/>
        </w:rPr>
        <w:t xml:space="preserve"> </w:t>
      </w:r>
      <w:r w:rsidR="00BD6585" w:rsidRPr="00793F65">
        <w:rPr>
          <w:rFonts w:ascii="GHEA Grapalat" w:hAnsi="GHEA Grapalat" w:cs="Sylfaen"/>
          <w:bCs/>
          <w:lang w:val="hy-AM"/>
        </w:rPr>
        <w:lastRenderedPageBreak/>
        <w:t>չներկայաց</w:t>
      </w:r>
      <w:r w:rsidR="00BD6585">
        <w:rPr>
          <w:rFonts w:ascii="GHEA Grapalat" w:hAnsi="GHEA Grapalat" w:cs="Sylfaen"/>
          <w:bCs/>
          <w:lang w:val="hy-AM"/>
        </w:rPr>
        <w:t xml:space="preserve">րած կենսաթոշակառուների փետրվար ամսվա գումարները բանկերը կվերադարձնեն պետական բյուջե և այդ գումարը իրենց </w:t>
      </w:r>
      <w:proofErr w:type="spellStart"/>
      <w:r w:rsidR="00BD6585">
        <w:rPr>
          <w:rFonts w:ascii="GHEA Grapalat" w:hAnsi="GHEA Grapalat" w:cs="Sylfaen"/>
          <w:bCs/>
          <w:lang w:val="hy-AM"/>
        </w:rPr>
        <w:t>նախընտրած</w:t>
      </w:r>
      <w:proofErr w:type="spellEnd"/>
      <w:r w:rsidR="00BD6585">
        <w:rPr>
          <w:rFonts w:ascii="GHEA Grapalat" w:hAnsi="GHEA Grapalat" w:cs="Sylfaen"/>
          <w:bCs/>
          <w:lang w:val="hy-AM"/>
        </w:rPr>
        <w:t xml:space="preserve"> եղանակով կամ բանկի միջոցով կվճարվ</w:t>
      </w:r>
      <w:r w:rsidR="00B93F3B">
        <w:rPr>
          <w:rFonts w:ascii="GHEA Grapalat" w:hAnsi="GHEA Grapalat" w:cs="Sylfaen"/>
          <w:bCs/>
          <w:lang w:val="hy-AM"/>
        </w:rPr>
        <w:t xml:space="preserve">ի մարտ ամսվա կենսաթոշակների հետ։ Ընդ որում, կենսաթոշակառուների 2023 թվականի մարտ ամսվա կենսաթոշակի վճարման ցուցակը հնարավոր կլինի </w:t>
      </w:r>
      <w:proofErr w:type="spellStart"/>
      <w:r w:rsidR="00B93F3B">
        <w:rPr>
          <w:rFonts w:ascii="GHEA Grapalat" w:hAnsi="GHEA Grapalat" w:cs="Sylfaen"/>
          <w:bCs/>
          <w:lang w:val="hy-AM"/>
        </w:rPr>
        <w:t>ձևավորել</w:t>
      </w:r>
      <w:proofErr w:type="spellEnd"/>
      <w:r w:rsidR="00B93F3B">
        <w:rPr>
          <w:rFonts w:ascii="GHEA Grapalat" w:hAnsi="GHEA Grapalat" w:cs="Sylfaen"/>
          <w:bCs/>
          <w:lang w:val="hy-AM"/>
        </w:rPr>
        <w:t xml:space="preserve"> առանց նշված անձանց </w:t>
      </w:r>
      <w:r w:rsidR="00B93F3B" w:rsidRPr="00B93F3B">
        <w:rPr>
          <w:rFonts w:ascii="GHEA Grapalat" w:hAnsi="GHEA Grapalat" w:cs="Sylfaen"/>
          <w:bCs/>
          <w:lang w:val="hy-AM"/>
        </w:rPr>
        <w:t>(</w:t>
      </w:r>
      <w:r w:rsidR="00B93F3B">
        <w:rPr>
          <w:rFonts w:ascii="GHEA Grapalat" w:hAnsi="GHEA Grapalat" w:cs="Sylfaen"/>
          <w:bCs/>
          <w:lang w:val="hy-AM"/>
        </w:rPr>
        <w:t xml:space="preserve">դիմում ներկայացրած կենսաթոշակառուների 2023 թվականի մարտ ամսվա կենսաթոշակի վճարման ցուցակը </w:t>
      </w:r>
      <w:proofErr w:type="spellStart"/>
      <w:r w:rsidR="00B93F3B">
        <w:rPr>
          <w:rFonts w:ascii="GHEA Grapalat" w:hAnsi="GHEA Grapalat" w:cs="Sylfaen"/>
          <w:bCs/>
          <w:lang w:val="hy-AM"/>
        </w:rPr>
        <w:t>կձևավորվի</w:t>
      </w:r>
      <w:proofErr w:type="spellEnd"/>
      <w:r w:rsidR="00B93F3B">
        <w:rPr>
          <w:rFonts w:ascii="GHEA Grapalat" w:hAnsi="GHEA Grapalat" w:cs="Sylfaen"/>
          <w:bCs/>
          <w:lang w:val="hy-AM"/>
        </w:rPr>
        <w:t xml:space="preserve"> </w:t>
      </w:r>
      <w:r w:rsidR="00B93F3B" w:rsidRPr="00B93F3B">
        <w:rPr>
          <w:rFonts w:ascii="GHEA Grapalat" w:hAnsi="GHEA Grapalat" w:cs="Sylfaen"/>
          <w:bCs/>
          <w:lang w:val="hy-AM"/>
        </w:rPr>
        <w:t xml:space="preserve">բանկերի կողմից </w:t>
      </w:r>
      <w:r w:rsidR="00B93F3B">
        <w:rPr>
          <w:rFonts w:ascii="GHEA Grapalat" w:hAnsi="GHEA Grapalat" w:cs="Sylfaen"/>
          <w:bCs/>
          <w:lang w:val="hy-AM"/>
        </w:rPr>
        <w:t xml:space="preserve">պահանջվող տեղեկատվությունը </w:t>
      </w:r>
      <w:r w:rsidR="00B93F3B" w:rsidRPr="00B93F3B">
        <w:rPr>
          <w:rFonts w:ascii="GHEA Grapalat" w:hAnsi="GHEA Grapalat" w:cs="Sylfaen"/>
          <w:bCs/>
          <w:lang w:val="hy-AM"/>
        </w:rPr>
        <w:t>ստանալուց հետո՝ 2 աշխատանքային օրվա ընթացքում)</w:t>
      </w:r>
      <w:r w:rsidR="00783E92">
        <w:rPr>
          <w:rFonts w:ascii="GHEA Grapalat" w:hAnsi="GHEA Grapalat" w:cs="Sylfaen"/>
          <w:bCs/>
          <w:lang w:val="hy-AM"/>
        </w:rPr>
        <w:t>:</w:t>
      </w:r>
    </w:p>
    <w:p w:rsidR="00C54B6E" w:rsidRDefault="00C54B6E" w:rsidP="00A41D16">
      <w:pPr>
        <w:tabs>
          <w:tab w:val="left" w:pos="567"/>
          <w:tab w:val="left" w:pos="900"/>
        </w:tabs>
        <w:spacing w:line="360" w:lineRule="auto"/>
        <w:ind w:firstLine="720"/>
        <w:jc w:val="both"/>
        <w:rPr>
          <w:rFonts w:ascii="GHEA Grapalat" w:hAnsi="GHEA Grapalat" w:cs="Sylfaen"/>
          <w:b/>
          <w:lang w:val="hy-AM"/>
        </w:rPr>
      </w:pPr>
    </w:p>
    <w:p w:rsidR="008E322A" w:rsidRPr="00D57ED9" w:rsidRDefault="00461EFA" w:rsidP="00A41D16">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3</w:t>
      </w:r>
      <w:r w:rsidR="008E322A" w:rsidRPr="00D57ED9">
        <w:rPr>
          <w:rFonts w:ascii="GHEA Grapalat" w:hAnsi="GHEA Grapalat" w:cs="Sylfaen"/>
          <w:b/>
          <w:lang w:val="hy-AM"/>
        </w:rPr>
        <w:t>. Կապը ռազմավարական փաստաթղթերի հետ</w:t>
      </w:r>
    </w:p>
    <w:p w:rsidR="006C0B48" w:rsidRPr="00805C80" w:rsidRDefault="00C54B6E" w:rsidP="006C0B48">
      <w:pPr>
        <w:autoSpaceDE w:val="0"/>
        <w:autoSpaceDN w:val="0"/>
        <w:adjustRightInd w:val="0"/>
        <w:spacing w:line="360" w:lineRule="auto"/>
        <w:ind w:firstLine="708"/>
        <w:contextualSpacing/>
        <w:jc w:val="both"/>
        <w:rPr>
          <w:rFonts w:ascii="GHEA Grapalat" w:hAnsi="GHEA Grapalat" w:cs="Sylfaen"/>
          <w:b/>
          <w:lang w:val="hy-AM"/>
        </w:rPr>
      </w:pPr>
      <w:r w:rsidRPr="00C54B6E">
        <w:rPr>
          <w:rStyle w:val="Strong"/>
          <w:rFonts w:ascii="GHEA Grapalat" w:hAnsi="GHEA Grapalat"/>
          <w:b w:val="0"/>
          <w:color w:val="000000"/>
          <w:lang w:val="hy-AM"/>
        </w:rPr>
        <w:t xml:space="preserve">«Հայաստանի Հանրապետության կառավարության 2011 թվականի մայիսի 5-ի N 670-Ն </w:t>
      </w:r>
      <w:r w:rsidR="004A467A">
        <w:rPr>
          <w:rStyle w:val="Strong"/>
          <w:rFonts w:ascii="GHEA Grapalat" w:hAnsi="GHEA Grapalat"/>
          <w:b w:val="0"/>
          <w:color w:val="000000"/>
          <w:lang w:val="hy-AM"/>
        </w:rPr>
        <w:t>որոշման</w:t>
      </w:r>
      <w:r w:rsidRPr="00C54B6E">
        <w:rPr>
          <w:rStyle w:val="Strong"/>
          <w:rFonts w:ascii="GHEA Grapalat" w:hAnsi="GHEA Grapalat"/>
          <w:b w:val="0"/>
          <w:color w:val="000000"/>
          <w:lang w:val="hy-AM"/>
        </w:rPr>
        <w:t xml:space="preserve"> մեջ </w:t>
      </w:r>
      <w:r w:rsidR="004A467A">
        <w:rPr>
          <w:rStyle w:val="Strong"/>
          <w:rFonts w:ascii="GHEA Grapalat" w:hAnsi="GHEA Grapalat"/>
          <w:b w:val="0"/>
          <w:color w:val="000000"/>
          <w:lang w:val="hy-AM"/>
        </w:rPr>
        <w:t xml:space="preserve">փոփոխություններ </w:t>
      </w:r>
      <w:r w:rsidRPr="00C54B6E">
        <w:rPr>
          <w:rStyle w:val="Strong"/>
          <w:rFonts w:ascii="GHEA Grapalat" w:hAnsi="GHEA Grapalat"/>
          <w:b w:val="0"/>
          <w:color w:val="000000"/>
          <w:lang w:val="hy-AM"/>
        </w:rPr>
        <w:t xml:space="preserve">կատարելու մասին»  </w:t>
      </w:r>
      <w:r w:rsidR="008E322A" w:rsidRPr="00E04D11">
        <w:rPr>
          <w:rFonts w:ascii="GHEA Grapalat" w:hAnsi="GHEA Grapalat"/>
          <w:lang w:val="hy-AM"/>
        </w:rPr>
        <w:t xml:space="preserve">ՀՀ կառավարության որոշման նախագիծը բխում </w:t>
      </w:r>
      <w:r w:rsidR="00B1395C">
        <w:rPr>
          <w:rFonts w:ascii="GHEA Grapalat" w:hAnsi="GHEA Grapalat"/>
          <w:lang w:val="hy-AM"/>
        </w:rPr>
        <w:t xml:space="preserve">է </w:t>
      </w:r>
      <w:r w:rsidR="008E322A" w:rsidRPr="00E04D11">
        <w:rPr>
          <w:rFonts w:ascii="GHEA Grapalat" w:hAnsi="GHEA Grapalat"/>
          <w:lang w:val="hy-AM"/>
        </w:rPr>
        <w:t xml:space="preserve">Կառավարության </w:t>
      </w:r>
      <w:r w:rsidR="00F3588D" w:rsidRPr="009E2366">
        <w:rPr>
          <w:rFonts w:ascii="GHEA Grapalat" w:hAnsi="GHEA Grapalat" w:cs="Sylfaen"/>
          <w:lang w:val="hy-AM"/>
        </w:rPr>
        <w:t xml:space="preserve">2021-2026 թվականների գործունեության միջոցառումների </w:t>
      </w:r>
      <w:r w:rsidR="00F3588D">
        <w:rPr>
          <w:rFonts w:ascii="GHEA Grapalat" w:hAnsi="GHEA Grapalat" w:cs="Sylfaen"/>
          <w:lang w:val="hy-AM"/>
        </w:rPr>
        <w:t>ծրագրի</w:t>
      </w:r>
      <w:r>
        <w:rPr>
          <w:rFonts w:ascii="GHEA Grapalat" w:hAnsi="GHEA Grapalat" w:cs="Sylfaen"/>
          <w:lang w:val="hy-AM"/>
        </w:rPr>
        <w:t>ց</w:t>
      </w:r>
      <w:r w:rsidR="00B1395C">
        <w:rPr>
          <w:rFonts w:ascii="GHEA Grapalat" w:hAnsi="GHEA Grapalat" w:cs="Sylfaen"/>
          <w:lang w:val="hy-AM"/>
        </w:rPr>
        <w:t xml:space="preserve">, մասնավորապես՝ 4.6-րդ կետով նախատեսված է, որ կենսաթոշակների վճարման գործընթացը </w:t>
      </w:r>
      <w:proofErr w:type="spellStart"/>
      <w:r w:rsidR="00B1395C">
        <w:rPr>
          <w:rFonts w:ascii="GHEA Grapalat" w:hAnsi="GHEA Grapalat" w:cs="Sylfaen"/>
          <w:lang w:val="hy-AM"/>
        </w:rPr>
        <w:t>լավարկելու</w:t>
      </w:r>
      <w:proofErr w:type="spellEnd"/>
      <w:r w:rsidR="00B1395C">
        <w:rPr>
          <w:rFonts w:ascii="GHEA Grapalat" w:hAnsi="GHEA Grapalat" w:cs="Sylfaen"/>
          <w:lang w:val="hy-AM"/>
        </w:rPr>
        <w:t xml:space="preserve"> նպատակով ընդլայնվելու է </w:t>
      </w:r>
      <w:proofErr w:type="spellStart"/>
      <w:r w:rsidR="00B1395C">
        <w:rPr>
          <w:rFonts w:ascii="GHEA Grapalat" w:hAnsi="GHEA Grapalat" w:cs="Sylfaen"/>
          <w:lang w:val="hy-AM"/>
        </w:rPr>
        <w:t>առցանց</w:t>
      </w:r>
      <w:proofErr w:type="spellEnd"/>
      <w:r w:rsidR="00B1395C">
        <w:rPr>
          <w:rFonts w:ascii="GHEA Grapalat" w:hAnsi="GHEA Grapalat" w:cs="Sylfaen"/>
          <w:lang w:val="hy-AM"/>
        </w:rPr>
        <w:t xml:space="preserve"> մատուցվող ծառայությունների շրջանակը</w:t>
      </w:r>
      <w:r w:rsidR="00E04D11" w:rsidRPr="00E04D11">
        <w:rPr>
          <w:rFonts w:ascii="GHEA Grapalat" w:hAnsi="GHEA Grapalat"/>
          <w:lang w:val="hy-AM"/>
        </w:rPr>
        <w:t>:</w:t>
      </w:r>
      <w:r w:rsidR="00AD3452" w:rsidRPr="006E3A59">
        <w:rPr>
          <w:rFonts w:ascii="GHEA Grapalat" w:hAnsi="GHEA Grapalat"/>
          <w:lang w:val="hy-AM"/>
        </w:rPr>
        <w:t xml:space="preserve"> </w:t>
      </w:r>
    </w:p>
    <w:p w:rsidR="0033085E" w:rsidRDefault="0033085E" w:rsidP="006C0B48">
      <w:pPr>
        <w:autoSpaceDE w:val="0"/>
        <w:autoSpaceDN w:val="0"/>
        <w:adjustRightInd w:val="0"/>
        <w:spacing w:line="360" w:lineRule="auto"/>
        <w:ind w:firstLine="708"/>
        <w:contextualSpacing/>
        <w:jc w:val="both"/>
        <w:rPr>
          <w:rFonts w:ascii="GHEA Grapalat" w:hAnsi="GHEA Grapalat" w:cs="Sylfaen"/>
          <w:b/>
          <w:lang w:val="hy-AM"/>
        </w:rPr>
      </w:pPr>
    </w:p>
    <w:p w:rsidR="006C0B48" w:rsidRDefault="00461EFA" w:rsidP="006C0B48">
      <w:pPr>
        <w:autoSpaceDE w:val="0"/>
        <w:autoSpaceDN w:val="0"/>
        <w:adjustRightInd w:val="0"/>
        <w:spacing w:line="360" w:lineRule="auto"/>
        <w:ind w:firstLine="708"/>
        <w:contextualSpacing/>
        <w:jc w:val="both"/>
        <w:rPr>
          <w:rFonts w:ascii="GHEA Grapalat" w:hAnsi="GHEA Grapalat" w:cs="Sylfaen"/>
          <w:b/>
          <w:lang w:val="hy-AM"/>
        </w:rPr>
      </w:pPr>
      <w:r>
        <w:rPr>
          <w:rFonts w:ascii="GHEA Grapalat" w:hAnsi="GHEA Grapalat" w:cs="Sylfaen"/>
          <w:b/>
          <w:lang w:val="hy-AM"/>
        </w:rPr>
        <w:t>4</w:t>
      </w:r>
      <w:r w:rsidR="006C0B48" w:rsidRPr="00193964">
        <w:rPr>
          <w:rFonts w:ascii="GHEA Grapalat" w:hAnsi="GHEA Grapalat" w:cs="Sylfaen"/>
          <w:b/>
          <w:lang w:val="hy-AM"/>
        </w:rPr>
        <w:t>. Տեղեկանք</w:t>
      </w:r>
    </w:p>
    <w:p w:rsidR="00C54B6E" w:rsidRPr="00C54B6E" w:rsidRDefault="00C54B6E" w:rsidP="00C54B6E">
      <w:pPr>
        <w:autoSpaceDE w:val="0"/>
        <w:autoSpaceDN w:val="0"/>
        <w:adjustRightInd w:val="0"/>
        <w:spacing w:line="360" w:lineRule="auto"/>
        <w:ind w:firstLine="708"/>
        <w:contextualSpacing/>
        <w:jc w:val="both"/>
        <w:rPr>
          <w:rFonts w:ascii="GHEA Grapalat" w:hAnsi="GHEA Grapalat" w:cs="Sylfaen"/>
          <w:bCs/>
          <w:lang w:val="hy-AM"/>
        </w:rPr>
      </w:pPr>
      <w:r w:rsidRPr="00C54B6E">
        <w:rPr>
          <w:rFonts w:ascii="GHEA Grapalat" w:hAnsi="GHEA Grapalat" w:cs="Sylfaen"/>
          <w:bCs/>
          <w:lang w:val="hy-AM"/>
        </w:rPr>
        <w:t xml:space="preserve">«Հայաստանի Հանրապետության կառավարության </w:t>
      </w:r>
      <w:r w:rsidR="004A467A">
        <w:rPr>
          <w:rFonts w:ascii="GHEA Grapalat" w:hAnsi="GHEA Grapalat" w:cs="Sylfaen"/>
          <w:bCs/>
          <w:lang w:val="hy-AM"/>
        </w:rPr>
        <w:t xml:space="preserve">2011 թվականի մայիսի 5-ի N 670-Ն </w:t>
      </w:r>
      <w:r w:rsidRPr="00C54B6E">
        <w:rPr>
          <w:rFonts w:ascii="GHEA Grapalat" w:hAnsi="GHEA Grapalat" w:cs="Sylfaen"/>
          <w:bCs/>
          <w:lang w:val="hy-AM"/>
        </w:rPr>
        <w:t>որոշմ</w:t>
      </w:r>
      <w:r w:rsidR="004A467A">
        <w:rPr>
          <w:rFonts w:ascii="GHEA Grapalat" w:hAnsi="GHEA Grapalat" w:cs="Sylfaen"/>
          <w:bCs/>
          <w:lang w:val="hy-AM"/>
        </w:rPr>
        <w:t>ա</w:t>
      </w:r>
      <w:r w:rsidRPr="00C54B6E">
        <w:rPr>
          <w:rFonts w:ascii="GHEA Grapalat" w:hAnsi="GHEA Grapalat" w:cs="Sylfaen"/>
          <w:bCs/>
          <w:lang w:val="hy-AM"/>
        </w:rPr>
        <w:t>ն մեջ</w:t>
      </w:r>
      <w:r w:rsidR="004A467A">
        <w:rPr>
          <w:rFonts w:ascii="GHEA Grapalat" w:hAnsi="GHEA Grapalat" w:cs="Sylfaen"/>
          <w:bCs/>
          <w:lang w:val="hy-AM"/>
        </w:rPr>
        <w:t xml:space="preserve"> փոփոխություններ </w:t>
      </w:r>
      <w:r w:rsidRPr="00C54B6E">
        <w:rPr>
          <w:rFonts w:ascii="GHEA Grapalat" w:hAnsi="GHEA Grapalat" w:cs="Sylfaen"/>
          <w:bCs/>
          <w:lang w:val="hy-AM"/>
        </w:rPr>
        <w:t>կատարելու մասին»  Հ</w:t>
      </w:r>
      <w:r>
        <w:rPr>
          <w:rFonts w:ascii="GHEA Grapalat" w:hAnsi="GHEA Grapalat" w:cs="Sylfaen"/>
          <w:bCs/>
          <w:lang w:val="hy-AM"/>
        </w:rPr>
        <w:t>Հ կառավարության որոշման նախագծի ընդունման կապակցությամբ ծախսերի և եկամուտների ավելացում</w:t>
      </w:r>
      <w:r w:rsidRPr="00C54B6E">
        <w:rPr>
          <w:rFonts w:ascii="GHEA Grapalat" w:hAnsi="GHEA Grapalat" w:cs="Sylfaen"/>
          <w:bCs/>
          <w:lang w:val="hy-AM"/>
        </w:rPr>
        <w:t xml:space="preserve"> նախատեսված </w:t>
      </w:r>
      <w:r>
        <w:rPr>
          <w:rFonts w:ascii="GHEA Grapalat" w:hAnsi="GHEA Grapalat" w:cs="Sylfaen"/>
          <w:bCs/>
          <w:lang w:val="hy-AM"/>
        </w:rPr>
        <w:t>չեն</w:t>
      </w:r>
      <w:r w:rsidRPr="00C54B6E">
        <w:rPr>
          <w:rFonts w:ascii="GHEA Grapalat" w:hAnsi="GHEA Grapalat" w:cs="Sylfaen"/>
          <w:bCs/>
          <w:lang w:val="hy-AM"/>
        </w:rPr>
        <w:t>:</w:t>
      </w:r>
    </w:p>
    <w:sectPr w:rsidR="00C54B6E" w:rsidRPr="00C54B6E" w:rsidSect="008B4D83">
      <w:headerReference w:type="first" r:id="rId8"/>
      <w:footerReference w:type="first" r:id="rId9"/>
      <w:pgSz w:w="11906" w:h="16838" w:code="9"/>
      <w:pgMar w:top="426" w:right="746" w:bottom="900" w:left="153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5206" w:rsidRDefault="00BB5206">
      <w:r>
        <w:separator/>
      </w:r>
    </w:p>
  </w:endnote>
  <w:endnote w:type="continuationSeparator" w:id="0">
    <w:p w:rsidR="00BB5206" w:rsidRDefault="00BB5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83ADF" w:rsidRDefault="0083322E" w:rsidP="00BB5332">
    <w:pPr>
      <w:rPr>
        <w:rFonts w:ascii="GHEA Grapalat" w:hAnsi="GHEA Grapalat"/>
        <w:b/>
        <w:color w:val="0000FF"/>
        <w:sz w:val="20"/>
        <w:szCs w:val="20"/>
        <w:lang w:val="en-GB" w:eastAsia="en-US"/>
      </w:rPr>
    </w:pPr>
  </w:p>
  <w:p w:rsidR="0083322E" w:rsidRDefault="0083322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5206" w:rsidRDefault="00BB5206">
      <w:r>
        <w:separator/>
      </w:r>
    </w:p>
  </w:footnote>
  <w:footnote w:type="continuationSeparator" w:id="0">
    <w:p w:rsidR="00BB5206" w:rsidRDefault="00BB52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2559B" w:rsidRDefault="0083322E" w:rsidP="00953F77">
    <w:pPr>
      <w:pStyle w:val="Heading1"/>
      <w:spacing w:before="0" w:after="0"/>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729B"/>
    <w:multiLevelType w:val="hybridMultilevel"/>
    <w:tmpl w:val="09C8A590"/>
    <w:lvl w:ilvl="0" w:tplc="32ECDCE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FF7797"/>
    <w:multiLevelType w:val="hybridMultilevel"/>
    <w:tmpl w:val="443E4FF2"/>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 w15:restartNumberingAfterBreak="0">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CAD4666"/>
    <w:multiLevelType w:val="hybridMultilevel"/>
    <w:tmpl w:val="968AC546"/>
    <w:lvl w:ilvl="0" w:tplc="73C030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5D7AE7"/>
    <w:multiLevelType w:val="hybridMultilevel"/>
    <w:tmpl w:val="F964029C"/>
    <w:lvl w:ilvl="0" w:tplc="24A079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5A06BA"/>
    <w:multiLevelType w:val="multilevel"/>
    <w:tmpl w:val="5F9658CC"/>
    <w:lvl w:ilvl="0">
      <w:start w:val="1"/>
      <w:numFmt w:val="decimal"/>
      <w:lvlText w:val="%1."/>
      <w:lvlJc w:val="left"/>
      <w:pPr>
        <w:ind w:left="972" w:hanging="360"/>
      </w:pPr>
    </w:lvl>
    <w:lvl w:ilvl="1">
      <w:start w:val="1"/>
      <w:numFmt w:val="decimal"/>
      <w:isLgl/>
      <w:lvlText w:val="%1.%2."/>
      <w:lvlJc w:val="left"/>
      <w:pPr>
        <w:ind w:left="972" w:hanging="360"/>
      </w:pPr>
      <w:rPr>
        <w:rFonts w:hint="default"/>
      </w:rPr>
    </w:lvl>
    <w:lvl w:ilvl="2">
      <w:start w:val="1"/>
      <w:numFmt w:val="decimal"/>
      <w:isLgl/>
      <w:lvlText w:val="%1.%2.%3."/>
      <w:lvlJc w:val="left"/>
      <w:pPr>
        <w:ind w:left="1332" w:hanging="720"/>
      </w:pPr>
      <w:rPr>
        <w:rFonts w:hint="default"/>
      </w:rPr>
    </w:lvl>
    <w:lvl w:ilvl="3">
      <w:start w:val="1"/>
      <w:numFmt w:val="decimal"/>
      <w:isLgl/>
      <w:lvlText w:val="%1.%2.%3.%4."/>
      <w:lvlJc w:val="left"/>
      <w:pPr>
        <w:ind w:left="1332" w:hanging="720"/>
      </w:pPr>
      <w:rPr>
        <w:rFonts w:hint="default"/>
      </w:rPr>
    </w:lvl>
    <w:lvl w:ilvl="4">
      <w:start w:val="1"/>
      <w:numFmt w:val="decimal"/>
      <w:isLgl/>
      <w:lvlText w:val="%1.%2.%3.%4.%5."/>
      <w:lvlJc w:val="left"/>
      <w:pPr>
        <w:ind w:left="1692" w:hanging="1080"/>
      </w:pPr>
      <w:rPr>
        <w:rFonts w:hint="default"/>
      </w:rPr>
    </w:lvl>
    <w:lvl w:ilvl="5">
      <w:start w:val="1"/>
      <w:numFmt w:val="decimal"/>
      <w:isLgl/>
      <w:lvlText w:val="%1.%2.%3.%4.%5.%6."/>
      <w:lvlJc w:val="left"/>
      <w:pPr>
        <w:ind w:left="1692" w:hanging="1080"/>
      </w:pPr>
      <w:rPr>
        <w:rFonts w:hint="default"/>
      </w:rPr>
    </w:lvl>
    <w:lvl w:ilvl="6">
      <w:start w:val="1"/>
      <w:numFmt w:val="decimal"/>
      <w:isLgl/>
      <w:lvlText w:val="%1.%2.%3.%4.%5.%6.%7."/>
      <w:lvlJc w:val="left"/>
      <w:pPr>
        <w:ind w:left="2052" w:hanging="1440"/>
      </w:pPr>
      <w:rPr>
        <w:rFonts w:hint="default"/>
      </w:rPr>
    </w:lvl>
    <w:lvl w:ilvl="7">
      <w:start w:val="1"/>
      <w:numFmt w:val="decimal"/>
      <w:isLgl/>
      <w:lvlText w:val="%1.%2.%3.%4.%5.%6.%7.%8."/>
      <w:lvlJc w:val="left"/>
      <w:pPr>
        <w:ind w:left="2052" w:hanging="1440"/>
      </w:pPr>
      <w:rPr>
        <w:rFonts w:hint="default"/>
      </w:rPr>
    </w:lvl>
    <w:lvl w:ilvl="8">
      <w:start w:val="1"/>
      <w:numFmt w:val="decimal"/>
      <w:isLgl/>
      <w:lvlText w:val="%1.%2.%3.%4.%5.%6.%7.%8.%9."/>
      <w:lvlJc w:val="left"/>
      <w:pPr>
        <w:ind w:left="2412" w:hanging="1800"/>
      </w:pPr>
      <w:rPr>
        <w:rFonts w:hint="default"/>
      </w:rPr>
    </w:lvl>
  </w:abstractNum>
  <w:abstractNum w:abstractNumId="6" w15:restartNumberingAfterBreak="0">
    <w:nsid w:val="27080F1B"/>
    <w:multiLevelType w:val="hybridMultilevel"/>
    <w:tmpl w:val="6744F636"/>
    <w:lvl w:ilvl="0" w:tplc="1E7A738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2F201622"/>
    <w:multiLevelType w:val="hybridMultilevel"/>
    <w:tmpl w:val="75D280A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1E77B74"/>
    <w:multiLevelType w:val="multilevel"/>
    <w:tmpl w:val="2FA681C8"/>
    <w:lvl w:ilvl="0">
      <w:start w:val="1"/>
      <w:numFmt w:val="decimal"/>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0" w15:restartNumberingAfterBreak="0">
    <w:nsid w:val="480C3980"/>
    <w:multiLevelType w:val="hybridMultilevel"/>
    <w:tmpl w:val="0A9ECBF0"/>
    <w:lvl w:ilvl="0" w:tplc="750CE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A3F5D28"/>
    <w:multiLevelType w:val="hybridMultilevel"/>
    <w:tmpl w:val="424AA170"/>
    <w:lvl w:ilvl="0" w:tplc="7F545E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9105C9A"/>
    <w:multiLevelType w:val="hybridMultilevel"/>
    <w:tmpl w:val="9A7ACB3C"/>
    <w:lvl w:ilvl="0" w:tplc="E30AAA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62F4127"/>
    <w:multiLevelType w:val="hybridMultilevel"/>
    <w:tmpl w:val="7A10572C"/>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4" w15:restartNumberingAfterBreak="0">
    <w:nsid w:val="7D3645FB"/>
    <w:multiLevelType w:val="hybridMultilevel"/>
    <w:tmpl w:val="4DB23AC2"/>
    <w:lvl w:ilvl="0" w:tplc="DC7ACE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5"/>
  </w:num>
  <w:num w:numId="7">
    <w:abstractNumId w:val="3"/>
  </w:num>
  <w:num w:numId="8">
    <w:abstractNumId w:val="8"/>
  </w:num>
  <w:num w:numId="9">
    <w:abstractNumId w:val="2"/>
  </w:num>
  <w:num w:numId="10">
    <w:abstractNumId w:val="1"/>
  </w:num>
  <w:num w:numId="11">
    <w:abstractNumId w:val="9"/>
  </w:num>
  <w:num w:numId="12">
    <w:abstractNumId w:val="13"/>
  </w:num>
  <w:num w:numId="13">
    <w:abstractNumId w:val="14"/>
  </w:num>
  <w:num w:numId="14">
    <w:abstractNumId w:val="12"/>
  </w:num>
  <w:num w:numId="15">
    <w:abstractNumId w:val="6"/>
  </w:num>
  <w:num w:numId="1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D73"/>
    <w:rsid w:val="00000F7B"/>
    <w:rsid w:val="00003F0B"/>
    <w:rsid w:val="000070B3"/>
    <w:rsid w:val="00014513"/>
    <w:rsid w:val="00016BAF"/>
    <w:rsid w:val="00017884"/>
    <w:rsid w:val="0003163E"/>
    <w:rsid w:val="00032957"/>
    <w:rsid w:val="000337BC"/>
    <w:rsid w:val="0004094E"/>
    <w:rsid w:val="00042BAB"/>
    <w:rsid w:val="000443B9"/>
    <w:rsid w:val="00045459"/>
    <w:rsid w:val="00046087"/>
    <w:rsid w:val="000465A5"/>
    <w:rsid w:val="00047C91"/>
    <w:rsid w:val="00050086"/>
    <w:rsid w:val="00052A8E"/>
    <w:rsid w:val="0007479D"/>
    <w:rsid w:val="00081AAE"/>
    <w:rsid w:val="00083DDC"/>
    <w:rsid w:val="00084948"/>
    <w:rsid w:val="00086CDA"/>
    <w:rsid w:val="0008778B"/>
    <w:rsid w:val="000932C6"/>
    <w:rsid w:val="00093D9F"/>
    <w:rsid w:val="000954AB"/>
    <w:rsid w:val="000A0C49"/>
    <w:rsid w:val="000B01AE"/>
    <w:rsid w:val="000B1956"/>
    <w:rsid w:val="000B6F82"/>
    <w:rsid w:val="000C2193"/>
    <w:rsid w:val="000C3810"/>
    <w:rsid w:val="000C5E2B"/>
    <w:rsid w:val="000C70E8"/>
    <w:rsid w:val="000C7E5C"/>
    <w:rsid w:val="000D2F05"/>
    <w:rsid w:val="000D7D1F"/>
    <w:rsid w:val="000E07B3"/>
    <w:rsid w:val="000E3A97"/>
    <w:rsid w:val="000E3C92"/>
    <w:rsid w:val="000E62F7"/>
    <w:rsid w:val="000E76F7"/>
    <w:rsid w:val="000F3040"/>
    <w:rsid w:val="000F4C23"/>
    <w:rsid w:val="00107BE4"/>
    <w:rsid w:val="00112765"/>
    <w:rsid w:val="00123E75"/>
    <w:rsid w:val="001240E0"/>
    <w:rsid w:val="00131929"/>
    <w:rsid w:val="00132680"/>
    <w:rsid w:val="00135B38"/>
    <w:rsid w:val="00140510"/>
    <w:rsid w:val="00142B77"/>
    <w:rsid w:val="00143179"/>
    <w:rsid w:val="001431B3"/>
    <w:rsid w:val="001454A9"/>
    <w:rsid w:val="00146163"/>
    <w:rsid w:val="001513B3"/>
    <w:rsid w:val="00152251"/>
    <w:rsid w:val="00154190"/>
    <w:rsid w:val="0015494B"/>
    <w:rsid w:val="00155B4F"/>
    <w:rsid w:val="00160264"/>
    <w:rsid w:val="00164361"/>
    <w:rsid w:val="00167E01"/>
    <w:rsid w:val="00177487"/>
    <w:rsid w:val="0018059E"/>
    <w:rsid w:val="0018092F"/>
    <w:rsid w:val="00192E99"/>
    <w:rsid w:val="0019388D"/>
    <w:rsid w:val="00193964"/>
    <w:rsid w:val="001953AC"/>
    <w:rsid w:val="001A2468"/>
    <w:rsid w:val="001A3C3F"/>
    <w:rsid w:val="001B29BF"/>
    <w:rsid w:val="001B6F28"/>
    <w:rsid w:val="001C3944"/>
    <w:rsid w:val="001C65ED"/>
    <w:rsid w:val="001D6396"/>
    <w:rsid w:val="001E0830"/>
    <w:rsid w:val="001E0F59"/>
    <w:rsid w:val="001E5961"/>
    <w:rsid w:val="001E77D0"/>
    <w:rsid w:val="001F51F7"/>
    <w:rsid w:val="001F5DDD"/>
    <w:rsid w:val="0021041A"/>
    <w:rsid w:val="00216207"/>
    <w:rsid w:val="002171DA"/>
    <w:rsid w:val="00222A26"/>
    <w:rsid w:val="00222BBF"/>
    <w:rsid w:val="002331B2"/>
    <w:rsid w:val="00236147"/>
    <w:rsid w:val="00244C8F"/>
    <w:rsid w:val="00244F97"/>
    <w:rsid w:val="00250148"/>
    <w:rsid w:val="002504D5"/>
    <w:rsid w:val="0025735D"/>
    <w:rsid w:val="00260B46"/>
    <w:rsid w:val="002637C8"/>
    <w:rsid w:val="00266C36"/>
    <w:rsid w:val="00270422"/>
    <w:rsid w:val="0028780B"/>
    <w:rsid w:val="00287A59"/>
    <w:rsid w:val="00292D45"/>
    <w:rsid w:val="002951B3"/>
    <w:rsid w:val="002977D4"/>
    <w:rsid w:val="002A1A3D"/>
    <w:rsid w:val="002A474C"/>
    <w:rsid w:val="002B0781"/>
    <w:rsid w:val="002B1CE8"/>
    <w:rsid w:val="002B7832"/>
    <w:rsid w:val="002D1B47"/>
    <w:rsid w:val="002D4FC5"/>
    <w:rsid w:val="002D4FF2"/>
    <w:rsid w:val="002E2C53"/>
    <w:rsid w:val="002E2C98"/>
    <w:rsid w:val="002E2DC9"/>
    <w:rsid w:val="002E440D"/>
    <w:rsid w:val="002F01DB"/>
    <w:rsid w:val="002F1F8C"/>
    <w:rsid w:val="002F75EE"/>
    <w:rsid w:val="003053C4"/>
    <w:rsid w:val="003106D7"/>
    <w:rsid w:val="003112FD"/>
    <w:rsid w:val="00311BF1"/>
    <w:rsid w:val="00316808"/>
    <w:rsid w:val="00316AE3"/>
    <w:rsid w:val="003222F2"/>
    <w:rsid w:val="00323B17"/>
    <w:rsid w:val="0033085E"/>
    <w:rsid w:val="00333D51"/>
    <w:rsid w:val="003373B7"/>
    <w:rsid w:val="003514B8"/>
    <w:rsid w:val="00351575"/>
    <w:rsid w:val="003527F2"/>
    <w:rsid w:val="00355283"/>
    <w:rsid w:val="00356BE8"/>
    <w:rsid w:val="00365150"/>
    <w:rsid w:val="00367220"/>
    <w:rsid w:val="00376511"/>
    <w:rsid w:val="00383301"/>
    <w:rsid w:val="0038364B"/>
    <w:rsid w:val="00383EC3"/>
    <w:rsid w:val="00384E4B"/>
    <w:rsid w:val="00384F13"/>
    <w:rsid w:val="0039303F"/>
    <w:rsid w:val="003B20BD"/>
    <w:rsid w:val="003C24F7"/>
    <w:rsid w:val="003C61F2"/>
    <w:rsid w:val="003D7051"/>
    <w:rsid w:val="003E4B35"/>
    <w:rsid w:val="003E53D7"/>
    <w:rsid w:val="003E6B05"/>
    <w:rsid w:val="003E73E4"/>
    <w:rsid w:val="003F0DB7"/>
    <w:rsid w:val="003F5AEF"/>
    <w:rsid w:val="0040136A"/>
    <w:rsid w:val="004015DC"/>
    <w:rsid w:val="00415AA9"/>
    <w:rsid w:val="00416DED"/>
    <w:rsid w:val="00431CCB"/>
    <w:rsid w:val="004335F3"/>
    <w:rsid w:val="0043736B"/>
    <w:rsid w:val="00450063"/>
    <w:rsid w:val="00452F26"/>
    <w:rsid w:val="00453EF6"/>
    <w:rsid w:val="00454B70"/>
    <w:rsid w:val="00457EB5"/>
    <w:rsid w:val="0046067D"/>
    <w:rsid w:val="00461B84"/>
    <w:rsid w:val="00461EFA"/>
    <w:rsid w:val="00463B57"/>
    <w:rsid w:val="00464F1B"/>
    <w:rsid w:val="00465CEC"/>
    <w:rsid w:val="00467533"/>
    <w:rsid w:val="004764A3"/>
    <w:rsid w:val="00481A82"/>
    <w:rsid w:val="004859D4"/>
    <w:rsid w:val="00486A19"/>
    <w:rsid w:val="004A2636"/>
    <w:rsid w:val="004A467A"/>
    <w:rsid w:val="004B2FC1"/>
    <w:rsid w:val="004B3B6A"/>
    <w:rsid w:val="004C34AB"/>
    <w:rsid w:val="004C525D"/>
    <w:rsid w:val="004C63E2"/>
    <w:rsid w:val="004C6E5D"/>
    <w:rsid w:val="004D077B"/>
    <w:rsid w:val="004D0D38"/>
    <w:rsid w:val="004D3853"/>
    <w:rsid w:val="004D4357"/>
    <w:rsid w:val="004D55BC"/>
    <w:rsid w:val="004E0E98"/>
    <w:rsid w:val="004E52C1"/>
    <w:rsid w:val="0050055F"/>
    <w:rsid w:val="00503686"/>
    <w:rsid w:val="00504E03"/>
    <w:rsid w:val="00505ECB"/>
    <w:rsid w:val="00513300"/>
    <w:rsid w:val="00513626"/>
    <w:rsid w:val="00513FC8"/>
    <w:rsid w:val="00532DC8"/>
    <w:rsid w:val="005352EA"/>
    <w:rsid w:val="005357A3"/>
    <w:rsid w:val="00540E84"/>
    <w:rsid w:val="005417F5"/>
    <w:rsid w:val="00541CD2"/>
    <w:rsid w:val="00560CD3"/>
    <w:rsid w:val="00561AFD"/>
    <w:rsid w:val="00562304"/>
    <w:rsid w:val="0056317F"/>
    <w:rsid w:val="00563511"/>
    <w:rsid w:val="00566885"/>
    <w:rsid w:val="0057113F"/>
    <w:rsid w:val="00571E86"/>
    <w:rsid w:val="00575928"/>
    <w:rsid w:val="00577B9A"/>
    <w:rsid w:val="005875A3"/>
    <w:rsid w:val="00593B1B"/>
    <w:rsid w:val="00595291"/>
    <w:rsid w:val="00595CD5"/>
    <w:rsid w:val="005A1007"/>
    <w:rsid w:val="005A7A05"/>
    <w:rsid w:val="005B2785"/>
    <w:rsid w:val="005B3EE3"/>
    <w:rsid w:val="005B5A67"/>
    <w:rsid w:val="005C17C0"/>
    <w:rsid w:val="005C34D7"/>
    <w:rsid w:val="005C5CCF"/>
    <w:rsid w:val="005D1E27"/>
    <w:rsid w:val="005D6DFC"/>
    <w:rsid w:val="005E2824"/>
    <w:rsid w:val="005E64F1"/>
    <w:rsid w:val="005F05EE"/>
    <w:rsid w:val="005F16A4"/>
    <w:rsid w:val="005F302B"/>
    <w:rsid w:val="005F5D7C"/>
    <w:rsid w:val="005F5F57"/>
    <w:rsid w:val="00600CB0"/>
    <w:rsid w:val="00604315"/>
    <w:rsid w:val="006065AD"/>
    <w:rsid w:val="006128F6"/>
    <w:rsid w:val="00616B87"/>
    <w:rsid w:val="006209A4"/>
    <w:rsid w:val="0062551D"/>
    <w:rsid w:val="00627CC0"/>
    <w:rsid w:val="006320CA"/>
    <w:rsid w:val="00633709"/>
    <w:rsid w:val="006419F8"/>
    <w:rsid w:val="0064323A"/>
    <w:rsid w:val="0065045F"/>
    <w:rsid w:val="00650A91"/>
    <w:rsid w:val="00651A54"/>
    <w:rsid w:val="00656AC4"/>
    <w:rsid w:val="006615B8"/>
    <w:rsid w:val="00664956"/>
    <w:rsid w:val="0067023A"/>
    <w:rsid w:val="0067449F"/>
    <w:rsid w:val="00675DA5"/>
    <w:rsid w:val="00686856"/>
    <w:rsid w:val="00691A12"/>
    <w:rsid w:val="00691B7C"/>
    <w:rsid w:val="00694FCB"/>
    <w:rsid w:val="00695AD1"/>
    <w:rsid w:val="00696F34"/>
    <w:rsid w:val="006A3F09"/>
    <w:rsid w:val="006B521D"/>
    <w:rsid w:val="006C0B48"/>
    <w:rsid w:val="006C13EA"/>
    <w:rsid w:val="006C1D02"/>
    <w:rsid w:val="006C4B0A"/>
    <w:rsid w:val="006C64BC"/>
    <w:rsid w:val="006C69EB"/>
    <w:rsid w:val="006D6356"/>
    <w:rsid w:val="006D7409"/>
    <w:rsid w:val="006E246E"/>
    <w:rsid w:val="006E394D"/>
    <w:rsid w:val="006E3A59"/>
    <w:rsid w:val="006E58A3"/>
    <w:rsid w:val="006E6E1D"/>
    <w:rsid w:val="006F3910"/>
    <w:rsid w:val="006F3F73"/>
    <w:rsid w:val="006F64D8"/>
    <w:rsid w:val="00706B25"/>
    <w:rsid w:val="00706E1C"/>
    <w:rsid w:val="007070A9"/>
    <w:rsid w:val="007126A3"/>
    <w:rsid w:val="007149AD"/>
    <w:rsid w:val="00717D9E"/>
    <w:rsid w:val="0072378A"/>
    <w:rsid w:val="00727EDA"/>
    <w:rsid w:val="007341DC"/>
    <w:rsid w:val="00735738"/>
    <w:rsid w:val="0073695B"/>
    <w:rsid w:val="00736EAE"/>
    <w:rsid w:val="00737F44"/>
    <w:rsid w:val="00742CED"/>
    <w:rsid w:val="0074680E"/>
    <w:rsid w:val="00746B2A"/>
    <w:rsid w:val="00752D9B"/>
    <w:rsid w:val="00755D3B"/>
    <w:rsid w:val="007563F6"/>
    <w:rsid w:val="007579A0"/>
    <w:rsid w:val="00764D63"/>
    <w:rsid w:val="00770351"/>
    <w:rsid w:val="00776C21"/>
    <w:rsid w:val="00780BB9"/>
    <w:rsid w:val="007816BD"/>
    <w:rsid w:val="00783006"/>
    <w:rsid w:val="00783ADF"/>
    <w:rsid w:val="00783E92"/>
    <w:rsid w:val="00785C65"/>
    <w:rsid w:val="007903D9"/>
    <w:rsid w:val="00793F65"/>
    <w:rsid w:val="007976BE"/>
    <w:rsid w:val="007A1ABB"/>
    <w:rsid w:val="007A2D02"/>
    <w:rsid w:val="007A3D52"/>
    <w:rsid w:val="007A44CB"/>
    <w:rsid w:val="007A4F36"/>
    <w:rsid w:val="007B5AB7"/>
    <w:rsid w:val="007C1926"/>
    <w:rsid w:val="007C3E72"/>
    <w:rsid w:val="007C7F26"/>
    <w:rsid w:val="007D03A4"/>
    <w:rsid w:val="007D2FFB"/>
    <w:rsid w:val="007D3404"/>
    <w:rsid w:val="007D3478"/>
    <w:rsid w:val="007D7943"/>
    <w:rsid w:val="007D7AFA"/>
    <w:rsid w:val="007E5834"/>
    <w:rsid w:val="007F09D4"/>
    <w:rsid w:val="007F56A4"/>
    <w:rsid w:val="007F5BBF"/>
    <w:rsid w:val="00804650"/>
    <w:rsid w:val="00805C80"/>
    <w:rsid w:val="008067B0"/>
    <w:rsid w:val="00807A47"/>
    <w:rsid w:val="00812EC9"/>
    <w:rsid w:val="008162A7"/>
    <w:rsid w:val="00817B78"/>
    <w:rsid w:val="00817F1E"/>
    <w:rsid w:val="00823813"/>
    <w:rsid w:val="00826EF4"/>
    <w:rsid w:val="00831F80"/>
    <w:rsid w:val="0083322E"/>
    <w:rsid w:val="00833761"/>
    <w:rsid w:val="00841702"/>
    <w:rsid w:val="008417F6"/>
    <w:rsid w:val="00842DA8"/>
    <w:rsid w:val="0085021C"/>
    <w:rsid w:val="0085431F"/>
    <w:rsid w:val="008569D3"/>
    <w:rsid w:val="0086081B"/>
    <w:rsid w:val="0086168D"/>
    <w:rsid w:val="00864809"/>
    <w:rsid w:val="00864F1F"/>
    <w:rsid w:val="00872780"/>
    <w:rsid w:val="008742E8"/>
    <w:rsid w:val="00880819"/>
    <w:rsid w:val="00887552"/>
    <w:rsid w:val="00890BD0"/>
    <w:rsid w:val="008B4D83"/>
    <w:rsid w:val="008C0AFB"/>
    <w:rsid w:val="008C72EB"/>
    <w:rsid w:val="008D42A2"/>
    <w:rsid w:val="008D4C6A"/>
    <w:rsid w:val="008D6312"/>
    <w:rsid w:val="008E017E"/>
    <w:rsid w:val="008E322A"/>
    <w:rsid w:val="009017CC"/>
    <w:rsid w:val="00903910"/>
    <w:rsid w:val="00905EF1"/>
    <w:rsid w:val="0090715E"/>
    <w:rsid w:val="00913043"/>
    <w:rsid w:val="00923E55"/>
    <w:rsid w:val="00924461"/>
    <w:rsid w:val="00925E8F"/>
    <w:rsid w:val="0093082B"/>
    <w:rsid w:val="00932088"/>
    <w:rsid w:val="00943A5E"/>
    <w:rsid w:val="0094507E"/>
    <w:rsid w:val="00946221"/>
    <w:rsid w:val="009511D2"/>
    <w:rsid w:val="00953F77"/>
    <w:rsid w:val="00955DCE"/>
    <w:rsid w:val="0095654D"/>
    <w:rsid w:val="00957657"/>
    <w:rsid w:val="009606F9"/>
    <w:rsid w:val="00960E4C"/>
    <w:rsid w:val="009614E7"/>
    <w:rsid w:val="0096411E"/>
    <w:rsid w:val="0096665B"/>
    <w:rsid w:val="0096684C"/>
    <w:rsid w:val="00973CCE"/>
    <w:rsid w:val="0097520D"/>
    <w:rsid w:val="009755AD"/>
    <w:rsid w:val="00984D04"/>
    <w:rsid w:val="00990DF3"/>
    <w:rsid w:val="00991550"/>
    <w:rsid w:val="00994AF6"/>
    <w:rsid w:val="009A0800"/>
    <w:rsid w:val="009A0C41"/>
    <w:rsid w:val="009A1D05"/>
    <w:rsid w:val="009A2F1E"/>
    <w:rsid w:val="009A7CB6"/>
    <w:rsid w:val="009A7D4F"/>
    <w:rsid w:val="009B1A8F"/>
    <w:rsid w:val="009B2D52"/>
    <w:rsid w:val="009C0175"/>
    <w:rsid w:val="009C64A2"/>
    <w:rsid w:val="009C6A5A"/>
    <w:rsid w:val="009D178F"/>
    <w:rsid w:val="009D1BB3"/>
    <w:rsid w:val="009D3301"/>
    <w:rsid w:val="009E1B16"/>
    <w:rsid w:val="009E2366"/>
    <w:rsid w:val="009E70D9"/>
    <w:rsid w:val="009F1475"/>
    <w:rsid w:val="009F1CD7"/>
    <w:rsid w:val="009F6D09"/>
    <w:rsid w:val="00A0736E"/>
    <w:rsid w:val="00A149FF"/>
    <w:rsid w:val="00A24A0A"/>
    <w:rsid w:val="00A2584E"/>
    <w:rsid w:val="00A302B0"/>
    <w:rsid w:val="00A307B1"/>
    <w:rsid w:val="00A31B87"/>
    <w:rsid w:val="00A36E4B"/>
    <w:rsid w:val="00A37714"/>
    <w:rsid w:val="00A405F5"/>
    <w:rsid w:val="00A41D16"/>
    <w:rsid w:val="00A4316B"/>
    <w:rsid w:val="00A47FC9"/>
    <w:rsid w:val="00A51DD8"/>
    <w:rsid w:val="00A52ACB"/>
    <w:rsid w:val="00A532EA"/>
    <w:rsid w:val="00A56040"/>
    <w:rsid w:val="00A56CF8"/>
    <w:rsid w:val="00A6105A"/>
    <w:rsid w:val="00A6512D"/>
    <w:rsid w:val="00A71C30"/>
    <w:rsid w:val="00A73322"/>
    <w:rsid w:val="00A76B5B"/>
    <w:rsid w:val="00A8469F"/>
    <w:rsid w:val="00A85011"/>
    <w:rsid w:val="00A8626C"/>
    <w:rsid w:val="00A878DA"/>
    <w:rsid w:val="00A94060"/>
    <w:rsid w:val="00AA6943"/>
    <w:rsid w:val="00AA75E0"/>
    <w:rsid w:val="00AB6982"/>
    <w:rsid w:val="00AC438A"/>
    <w:rsid w:val="00AD0057"/>
    <w:rsid w:val="00AD1DE7"/>
    <w:rsid w:val="00AD2102"/>
    <w:rsid w:val="00AD2E84"/>
    <w:rsid w:val="00AD2E8C"/>
    <w:rsid w:val="00AD3452"/>
    <w:rsid w:val="00AE0233"/>
    <w:rsid w:val="00AE0E11"/>
    <w:rsid w:val="00AE3AE7"/>
    <w:rsid w:val="00AE6DC5"/>
    <w:rsid w:val="00AF06DF"/>
    <w:rsid w:val="00AF0BF6"/>
    <w:rsid w:val="00AF2B57"/>
    <w:rsid w:val="00AF300B"/>
    <w:rsid w:val="00AF3D55"/>
    <w:rsid w:val="00AF4043"/>
    <w:rsid w:val="00B04E5F"/>
    <w:rsid w:val="00B0554D"/>
    <w:rsid w:val="00B06E9D"/>
    <w:rsid w:val="00B1395C"/>
    <w:rsid w:val="00B14C05"/>
    <w:rsid w:val="00B151E7"/>
    <w:rsid w:val="00B17886"/>
    <w:rsid w:val="00B206CA"/>
    <w:rsid w:val="00B221C4"/>
    <w:rsid w:val="00B26B92"/>
    <w:rsid w:val="00B30048"/>
    <w:rsid w:val="00B35E0E"/>
    <w:rsid w:val="00B40D1C"/>
    <w:rsid w:val="00B4258B"/>
    <w:rsid w:val="00B42DE5"/>
    <w:rsid w:val="00B506A1"/>
    <w:rsid w:val="00B50C8D"/>
    <w:rsid w:val="00B6012A"/>
    <w:rsid w:val="00B6212F"/>
    <w:rsid w:val="00B64BEB"/>
    <w:rsid w:val="00B6559C"/>
    <w:rsid w:val="00B70750"/>
    <w:rsid w:val="00B717BA"/>
    <w:rsid w:val="00B7272D"/>
    <w:rsid w:val="00B77D99"/>
    <w:rsid w:val="00B807E4"/>
    <w:rsid w:val="00B81EAB"/>
    <w:rsid w:val="00B82596"/>
    <w:rsid w:val="00B85DBC"/>
    <w:rsid w:val="00B8714F"/>
    <w:rsid w:val="00B90A49"/>
    <w:rsid w:val="00B93F3B"/>
    <w:rsid w:val="00B949D5"/>
    <w:rsid w:val="00B958A8"/>
    <w:rsid w:val="00B96ABE"/>
    <w:rsid w:val="00B9740E"/>
    <w:rsid w:val="00B97A9C"/>
    <w:rsid w:val="00BA106E"/>
    <w:rsid w:val="00BA2B94"/>
    <w:rsid w:val="00BB3147"/>
    <w:rsid w:val="00BB3363"/>
    <w:rsid w:val="00BB5206"/>
    <w:rsid w:val="00BB5332"/>
    <w:rsid w:val="00BB7F0D"/>
    <w:rsid w:val="00BC1250"/>
    <w:rsid w:val="00BC3348"/>
    <w:rsid w:val="00BC43EA"/>
    <w:rsid w:val="00BC5FA7"/>
    <w:rsid w:val="00BC7A51"/>
    <w:rsid w:val="00BC7CD0"/>
    <w:rsid w:val="00BD05B4"/>
    <w:rsid w:val="00BD6585"/>
    <w:rsid w:val="00BE0993"/>
    <w:rsid w:val="00BE660F"/>
    <w:rsid w:val="00BE698C"/>
    <w:rsid w:val="00BF1D4F"/>
    <w:rsid w:val="00BF599D"/>
    <w:rsid w:val="00C03168"/>
    <w:rsid w:val="00C16175"/>
    <w:rsid w:val="00C203AB"/>
    <w:rsid w:val="00C23D6D"/>
    <w:rsid w:val="00C2654B"/>
    <w:rsid w:val="00C325B7"/>
    <w:rsid w:val="00C346F7"/>
    <w:rsid w:val="00C37628"/>
    <w:rsid w:val="00C4183A"/>
    <w:rsid w:val="00C42AB0"/>
    <w:rsid w:val="00C4663C"/>
    <w:rsid w:val="00C47EC6"/>
    <w:rsid w:val="00C54B6E"/>
    <w:rsid w:val="00C55045"/>
    <w:rsid w:val="00C609FE"/>
    <w:rsid w:val="00C7037C"/>
    <w:rsid w:val="00C73A2F"/>
    <w:rsid w:val="00C73F54"/>
    <w:rsid w:val="00C740C1"/>
    <w:rsid w:val="00C7787A"/>
    <w:rsid w:val="00C8073E"/>
    <w:rsid w:val="00C8210E"/>
    <w:rsid w:val="00C83CB2"/>
    <w:rsid w:val="00C85CA5"/>
    <w:rsid w:val="00C8698E"/>
    <w:rsid w:val="00C87BF8"/>
    <w:rsid w:val="00C913B3"/>
    <w:rsid w:val="00C91516"/>
    <w:rsid w:val="00C974FE"/>
    <w:rsid w:val="00CB32A5"/>
    <w:rsid w:val="00CB4453"/>
    <w:rsid w:val="00CD583E"/>
    <w:rsid w:val="00CE2605"/>
    <w:rsid w:val="00CF1B82"/>
    <w:rsid w:val="00D012B7"/>
    <w:rsid w:val="00D01F24"/>
    <w:rsid w:val="00D03327"/>
    <w:rsid w:val="00D04F0E"/>
    <w:rsid w:val="00D05092"/>
    <w:rsid w:val="00D071FC"/>
    <w:rsid w:val="00D07A8E"/>
    <w:rsid w:val="00D108C2"/>
    <w:rsid w:val="00D17573"/>
    <w:rsid w:val="00D2007F"/>
    <w:rsid w:val="00D20711"/>
    <w:rsid w:val="00D2286A"/>
    <w:rsid w:val="00D23258"/>
    <w:rsid w:val="00D26EBE"/>
    <w:rsid w:val="00D34E45"/>
    <w:rsid w:val="00D454B5"/>
    <w:rsid w:val="00D47CDA"/>
    <w:rsid w:val="00D52C54"/>
    <w:rsid w:val="00D563A7"/>
    <w:rsid w:val="00D60DB7"/>
    <w:rsid w:val="00D61261"/>
    <w:rsid w:val="00D64C08"/>
    <w:rsid w:val="00D66064"/>
    <w:rsid w:val="00D66858"/>
    <w:rsid w:val="00D677AC"/>
    <w:rsid w:val="00D74377"/>
    <w:rsid w:val="00D7688D"/>
    <w:rsid w:val="00D7715D"/>
    <w:rsid w:val="00D85BEE"/>
    <w:rsid w:val="00D92F08"/>
    <w:rsid w:val="00DA3069"/>
    <w:rsid w:val="00DA78BD"/>
    <w:rsid w:val="00DB3E2A"/>
    <w:rsid w:val="00DC1131"/>
    <w:rsid w:val="00DC5353"/>
    <w:rsid w:val="00DC6EA7"/>
    <w:rsid w:val="00DC7811"/>
    <w:rsid w:val="00DC7F67"/>
    <w:rsid w:val="00DD6CBD"/>
    <w:rsid w:val="00DD6EFE"/>
    <w:rsid w:val="00DE08A2"/>
    <w:rsid w:val="00DE4A81"/>
    <w:rsid w:val="00DE5D46"/>
    <w:rsid w:val="00DF06C0"/>
    <w:rsid w:val="00DF0FC5"/>
    <w:rsid w:val="00DF34DA"/>
    <w:rsid w:val="00DF461A"/>
    <w:rsid w:val="00DF4BCA"/>
    <w:rsid w:val="00E01BD7"/>
    <w:rsid w:val="00E01F16"/>
    <w:rsid w:val="00E04D11"/>
    <w:rsid w:val="00E10859"/>
    <w:rsid w:val="00E118D8"/>
    <w:rsid w:val="00E129A9"/>
    <w:rsid w:val="00E12CD7"/>
    <w:rsid w:val="00E13211"/>
    <w:rsid w:val="00E17757"/>
    <w:rsid w:val="00E205C8"/>
    <w:rsid w:val="00E223DB"/>
    <w:rsid w:val="00E227D2"/>
    <w:rsid w:val="00E230A2"/>
    <w:rsid w:val="00E24116"/>
    <w:rsid w:val="00E2500D"/>
    <w:rsid w:val="00E33D8D"/>
    <w:rsid w:val="00E34AEB"/>
    <w:rsid w:val="00E5591B"/>
    <w:rsid w:val="00E56444"/>
    <w:rsid w:val="00E57247"/>
    <w:rsid w:val="00E5771A"/>
    <w:rsid w:val="00E64B29"/>
    <w:rsid w:val="00E7441D"/>
    <w:rsid w:val="00E81A92"/>
    <w:rsid w:val="00E8599A"/>
    <w:rsid w:val="00E90ABA"/>
    <w:rsid w:val="00E93439"/>
    <w:rsid w:val="00E9391D"/>
    <w:rsid w:val="00E93963"/>
    <w:rsid w:val="00EB0F80"/>
    <w:rsid w:val="00EB2740"/>
    <w:rsid w:val="00EC0616"/>
    <w:rsid w:val="00EC1FC2"/>
    <w:rsid w:val="00EC3EB0"/>
    <w:rsid w:val="00EC498A"/>
    <w:rsid w:val="00ED0E51"/>
    <w:rsid w:val="00ED1759"/>
    <w:rsid w:val="00ED4B15"/>
    <w:rsid w:val="00ED708E"/>
    <w:rsid w:val="00EE01DF"/>
    <w:rsid w:val="00EE0544"/>
    <w:rsid w:val="00EE147A"/>
    <w:rsid w:val="00EE4749"/>
    <w:rsid w:val="00EE6A24"/>
    <w:rsid w:val="00EF2B09"/>
    <w:rsid w:val="00EF4C9E"/>
    <w:rsid w:val="00F06446"/>
    <w:rsid w:val="00F1569F"/>
    <w:rsid w:val="00F24A73"/>
    <w:rsid w:val="00F251B9"/>
    <w:rsid w:val="00F2745A"/>
    <w:rsid w:val="00F300B3"/>
    <w:rsid w:val="00F3588D"/>
    <w:rsid w:val="00F42701"/>
    <w:rsid w:val="00F434E4"/>
    <w:rsid w:val="00F44431"/>
    <w:rsid w:val="00F4712B"/>
    <w:rsid w:val="00F51AE7"/>
    <w:rsid w:val="00F51D91"/>
    <w:rsid w:val="00F5553E"/>
    <w:rsid w:val="00F6076C"/>
    <w:rsid w:val="00F65961"/>
    <w:rsid w:val="00F66055"/>
    <w:rsid w:val="00F724E3"/>
    <w:rsid w:val="00F72CFB"/>
    <w:rsid w:val="00F80A54"/>
    <w:rsid w:val="00F82F06"/>
    <w:rsid w:val="00F87E55"/>
    <w:rsid w:val="00F94A09"/>
    <w:rsid w:val="00FA5ECF"/>
    <w:rsid w:val="00FA6CE1"/>
    <w:rsid w:val="00FA7FEB"/>
    <w:rsid w:val="00FB2469"/>
    <w:rsid w:val="00FB5E94"/>
    <w:rsid w:val="00FB733B"/>
    <w:rsid w:val="00FD37F9"/>
    <w:rsid w:val="00FD4B62"/>
    <w:rsid w:val="00FE0141"/>
    <w:rsid w:val="00FE09BF"/>
    <w:rsid w:val="00FE62C3"/>
    <w:rsid w:val="00FE7051"/>
    <w:rsid w:val="00FF2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674BDF"/>
  <w15:docId w15:val="{32203B32-6872-4CB2-8CD7-F1728E7DE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rsid w:val="00093D9F"/>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FB5E94"/>
    <w:pPr>
      <w:ind w:left="720"/>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99"/>
    <w:locked/>
    <w:rsid w:val="00FB5E94"/>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3163E"/>
    <w:rPr>
      <w:sz w:val="24"/>
      <w:szCs w:val="24"/>
      <w:lang w:val="ru-RU" w:eastAsia="ru-RU"/>
    </w:rPr>
  </w:style>
  <w:style w:type="character" w:customStyle="1" w:styleId="ArmenianChar">
    <w:name w:val="Armenian Char"/>
    <w:link w:val="Armenian"/>
    <w:locked/>
    <w:rsid w:val="00A76B5B"/>
    <w:rPr>
      <w:rFonts w:ascii="Agg_Times1" w:hAnsi="Agg_Times1"/>
      <w:sz w:val="24"/>
      <w:lang w:val="en-GB"/>
    </w:rPr>
  </w:style>
  <w:style w:type="paragraph" w:styleId="BalloonText">
    <w:name w:val="Balloon Text"/>
    <w:basedOn w:val="Normal"/>
    <w:link w:val="BalloonTextChar"/>
    <w:uiPriority w:val="99"/>
    <w:rsid w:val="0097520D"/>
    <w:rPr>
      <w:rFonts w:ascii="Tahoma" w:hAnsi="Tahoma" w:cs="Tahoma"/>
      <w:sz w:val="16"/>
      <w:szCs w:val="16"/>
    </w:rPr>
  </w:style>
  <w:style w:type="character" w:customStyle="1" w:styleId="BalloonTextChar">
    <w:name w:val="Balloon Text Char"/>
    <w:link w:val="BalloonText"/>
    <w:uiPriority w:val="99"/>
    <w:rsid w:val="0097520D"/>
    <w:rPr>
      <w:rFonts w:ascii="Tahoma" w:hAnsi="Tahoma" w:cs="Tahoma"/>
      <w:sz w:val="16"/>
      <w:szCs w:val="16"/>
      <w:lang w:val="ru-RU" w:eastAsia="ru-RU"/>
    </w:rPr>
  </w:style>
  <w:style w:type="character" w:customStyle="1" w:styleId="Heading8Char">
    <w:name w:val="Heading 8 Char"/>
    <w:link w:val="Heading8"/>
    <w:rsid w:val="00093D9F"/>
    <w:rPr>
      <w:rFonts w:ascii="Calibri" w:hAnsi="Calibri"/>
      <w:i/>
      <w:iCs/>
      <w:sz w:val="24"/>
      <w:szCs w:val="24"/>
      <w:lang w:val="ru-RU" w:eastAsia="ru-RU"/>
    </w:rPr>
  </w:style>
  <w:style w:type="character" w:customStyle="1" w:styleId="Heading1Char">
    <w:name w:val="Heading 1 Char"/>
    <w:link w:val="Heading1"/>
    <w:rsid w:val="00093D9F"/>
    <w:rPr>
      <w:rFonts w:ascii="Arial" w:hAnsi="Arial" w:cs="Arial"/>
      <w:b/>
      <w:bCs/>
      <w:kern w:val="32"/>
      <w:sz w:val="32"/>
      <w:szCs w:val="32"/>
    </w:rPr>
  </w:style>
  <w:style w:type="character" w:customStyle="1" w:styleId="HeaderChar">
    <w:name w:val="Header Char"/>
    <w:link w:val="Header"/>
    <w:uiPriority w:val="99"/>
    <w:rsid w:val="00093D9F"/>
    <w:rPr>
      <w:sz w:val="24"/>
      <w:szCs w:val="24"/>
      <w:lang w:val="ru-RU" w:eastAsia="ru-RU"/>
    </w:rPr>
  </w:style>
  <w:style w:type="character" w:customStyle="1" w:styleId="FooterChar">
    <w:name w:val="Footer Char"/>
    <w:link w:val="Footer"/>
    <w:uiPriority w:val="99"/>
    <w:rsid w:val="00093D9F"/>
    <w:rPr>
      <w:sz w:val="24"/>
      <w:szCs w:val="24"/>
      <w:lang w:val="ru-RU" w:eastAsia="ru-RU"/>
    </w:rPr>
  </w:style>
  <w:style w:type="character" w:styleId="Emphasis">
    <w:name w:val="Emphasis"/>
    <w:uiPriority w:val="20"/>
    <w:qFormat/>
    <w:rsid w:val="00093D9F"/>
    <w:rPr>
      <w:i/>
      <w:iCs/>
    </w:rPr>
  </w:style>
  <w:style w:type="character" w:customStyle="1" w:styleId="z-TopofFormChar">
    <w:name w:val="z-Top of Form Char"/>
    <w:link w:val="z-TopofForm"/>
    <w:uiPriority w:val="99"/>
    <w:rsid w:val="00093D9F"/>
    <w:rPr>
      <w:rFonts w:ascii="Arial" w:hAnsi="Arial" w:cs="Arial"/>
      <w:vanish/>
      <w:sz w:val="16"/>
      <w:szCs w:val="16"/>
    </w:rPr>
  </w:style>
  <w:style w:type="paragraph" w:styleId="z-TopofForm">
    <w:name w:val="HTML Top of Form"/>
    <w:basedOn w:val="Normal"/>
    <w:next w:val="Normal"/>
    <w:link w:val="z-TopofFormChar"/>
    <w:hidden/>
    <w:uiPriority w:val="99"/>
    <w:unhideWhenUsed/>
    <w:rsid w:val="00093D9F"/>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sid w:val="00093D9F"/>
    <w:rPr>
      <w:rFonts w:ascii="Arial" w:hAnsi="Arial" w:cs="Arial"/>
      <w:vanish/>
      <w:sz w:val="16"/>
      <w:szCs w:val="16"/>
      <w:lang w:val="ru-RU" w:eastAsia="ru-RU"/>
    </w:rPr>
  </w:style>
  <w:style w:type="character" w:customStyle="1" w:styleId="z-BottomofFormChar">
    <w:name w:val="z-Bottom of Form Char"/>
    <w:link w:val="z-BottomofForm"/>
    <w:uiPriority w:val="99"/>
    <w:rsid w:val="00093D9F"/>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093D9F"/>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sid w:val="00093D9F"/>
    <w:rPr>
      <w:rFonts w:ascii="Arial" w:hAnsi="Arial" w:cs="Arial"/>
      <w:vanish/>
      <w:sz w:val="16"/>
      <w:szCs w:val="16"/>
      <w:lang w:val="ru-RU" w:eastAsia="ru-RU"/>
    </w:rPr>
  </w:style>
  <w:style w:type="character" w:customStyle="1" w:styleId="FontStyle23">
    <w:name w:val="Font Style23"/>
    <w:uiPriority w:val="99"/>
    <w:rsid w:val="00093D9F"/>
    <w:rPr>
      <w:rFonts w:ascii="Tahoma" w:hAnsi="Tahoma" w:cs="Tahoma" w:hint="default"/>
      <w:sz w:val="20"/>
      <w:szCs w:val="20"/>
    </w:rPr>
  </w:style>
  <w:style w:type="character" w:customStyle="1" w:styleId="Bodytext0">
    <w:name w:val="Body text_"/>
    <w:link w:val="Bodytext1"/>
    <w:uiPriority w:val="99"/>
    <w:locked/>
    <w:rsid w:val="00093D9F"/>
    <w:rPr>
      <w:spacing w:val="10"/>
      <w:shd w:val="clear" w:color="auto" w:fill="FFFFFF"/>
    </w:rPr>
  </w:style>
  <w:style w:type="paragraph" w:customStyle="1" w:styleId="Bodytext1">
    <w:name w:val="Body text1"/>
    <w:basedOn w:val="Normal"/>
    <w:link w:val="Bodytext0"/>
    <w:uiPriority w:val="99"/>
    <w:rsid w:val="00093D9F"/>
    <w:pPr>
      <w:shd w:val="clear" w:color="auto" w:fill="FFFFFF"/>
      <w:spacing w:before="660" w:after="660" w:line="240" w:lineRule="atLeast"/>
    </w:pPr>
    <w:rPr>
      <w:spacing w:val="10"/>
      <w:sz w:val="20"/>
      <w:szCs w:val="20"/>
      <w:lang w:val="en-US" w:eastAsia="en-US"/>
    </w:rPr>
  </w:style>
  <w:style w:type="character" w:customStyle="1" w:styleId="ListParagraphChar1">
    <w:name w:val="List Paragraph Char1"/>
    <w:aliases w:val="Akapit z listą BS Char1,List Paragraph 1 Char1,List Paragraph2 Char1,List Paragraph3 Char1,List Paragraph4 Char1,PDP DOCUMENT SUBTITLE Char1,Абзац списка3 Char1,Bullet Points Char1,Table of contents numbered Char1,lp1 Char,CPS Char"/>
    <w:uiPriority w:val="34"/>
    <w:qFormat/>
    <w:rsid w:val="00E04D11"/>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20749">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35657819">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284846515">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1888831952">
      <w:bodyDiv w:val="1"/>
      <w:marLeft w:val="0"/>
      <w:marRight w:val="0"/>
      <w:marTop w:val="0"/>
      <w:marBottom w:val="0"/>
      <w:divBdr>
        <w:top w:val="none" w:sz="0" w:space="0" w:color="auto"/>
        <w:left w:val="none" w:sz="0" w:space="0" w:color="auto"/>
        <w:bottom w:val="none" w:sz="0" w:space="0" w:color="auto"/>
        <w:right w:val="none" w:sz="0" w:space="0" w:color="auto"/>
      </w:divBdr>
    </w:div>
    <w:div w:id="2027780016">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5B7C1C-A13B-4206-9A3F-03520A2E4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950</Words>
  <Characters>5421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6359</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https://mul2-mss.gov.am/tasks/1613951/oneclick/himnavorum 01.03.2023.docx?token=75f6e8836a5ad9e6b2449d77474cdc12</cp:keywords>
  <cp:lastModifiedBy>Sergey Tashcyan</cp:lastModifiedBy>
  <cp:revision>10</cp:revision>
  <cp:lastPrinted>2015-01-20T14:22:00Z</cp:lastPrinted>
  <dcterms:created xsi:type="dcterms:W3CDTF">2023-03-01T12:45:00Z</dcterms:created>
  <dcterms:modified xsi:type="dcterms:W3CDTF">2023-03-02T06:16:00Z</dcterms:modified>
</cp:coreProperties>
</file>