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FC" w:rsidRPr="000250FC" w:rsidRDefault="000250FC" w:rsidP="000250FC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0250FC">
        <w:rPr>
          <w:rFonts w:ascii="GHEA Grapalat" w:eastAsia="GHEA Grapalat" w:hAnsi="GHEA Grapalat" w:cs="GHEA Grapalat"/>
          <w:b/>
          <w:sz w:val="24"/>
          <w:szCs w:val="24"/>
        </w:rPr>
        <w:t>ՀԻՄՆԱՎՈՐՈՒՄ</w:t>
      </w:r>
    </w:p>
    <w:p w:rsidR="000250FC" w:rsidRPr="00DF6BE7" w:rsidRDefault="00335993" w:rsidP="0045137A">
      <w:pPr>
        <w:spacing w:after="0" w:line="240" w:lineRule="auto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 w:eastAsia="ru-RU"/>
        </w:rPr>
      </w:pPr>
      <w:r w:rsidRPr="00DF6BE7">
        <w:rPr>
          <w:rFonts w:ascii="GHEA Grapalat" w:hAnsi="GHEA Grapalat"/>
          <w:b/>
          <w:bCs/>
          <w:color w:val="000000"/>
          <w:sz w:val="24"/>
        </w:rPr>
        <w:t>Հայաստանի Հանրապետության կառավարության 2005 թվականի հունիսի 29-ի N 1055-Ն որոշման մեջ փոփոխություններ կատարելու մասին</w:t>
      </w:r>
      <w:r w:rsidR="0045137A">
        <w:rPr>
          <w:rFonts w:ascii="GHEA Grapalat" w:hAnsi="GHEA Grapalat"/>
          <w:b/>
          <w:bCs/>
          <w:color w:val="000000"/>
          <w:sz w:val="24"/>
        </w:rPr>
        <w:t></w:t>
      </w:r>
      <w:r w:rsidR="0045137A">
        <w:rPr>
          <w:rFonts w:ascii="GHEA Grapalat" w:hAnsi="GHEA Grapalat"/>
          <w:b/>
          <w:bCs/>
          <w:color w:val="000000"/>
          <w:sz w:val="24"/>
          <w:lang w:val="en-US"/>
        </w:rPr>
        <w:t xml:space="preserve"> </w:t>
      </w:r>
      <w:r w:rsidRPr="00DF6BE7">
        <w:rPr>
          <w:rFonts w:ascii="GHEA Grapalat" w:hAnsi="GHEA Grapalat"/>
          <w:b/>
          <w:bCs/>
          <w:color w:val="000000"/>
          <w:sz w:val="24"/>
        </w:rPr>
        <w:t xml:space="preserve">ՀՀ կառավարության </w:t>
      </w:r>
      <w:r w:rsidRPr="00DF6BE7">
        <w:rPr>
          <w:rFonts w:ascii="GHEA Grapalat" w:hAnsi="GHEA Grapalat"/>
          <w:b/>
          <w:color w:val="000000"/>
          <w:sz w:val="24"/>
        </w:rPr>
        <w:t>որոշման նախագ</w:t>
      </w:r>
      <w:r w:rsidRPr="00DF6BE7">
        <w:rPr>
          <w:rFonts w:ascii="GHEA Grapalat" w:hAnsi="GHEA Grapalat"/>
          <w:b/>
          <w:color w:val="000000"/>
          <w:sz w:val="24"/>
          <w:lang w:val="en-US"/>
        </w:rPr>
        <w:t>ծի</w:t>
      </w:r>
      <w:r w:rsidR="00DF6BE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F6BE7">
        <w:rPr>
          <w:rFonts w:ascii="GHEA Grapalat" w:eastAsia="GHEA Grapalat" w:hAnsi="GHEA Grapalat" w:cs="GHEA Grapalat"/>
          <w:b/>
          <w:sz w:val="24"/>
          <w:szCs w:val="24"/>
        </w:rPr>
        <w:t>ընդունման</w:t>
      </w:r>
    </w:p>
    <w:p w:rsidR="000250FC" w:rsidRPr="000250FC" w:rsidRDefault="000250FC" w:rsidP="000250FC">
      <w:pPr>
        <w:jc w:val="center"/>
        <w:rPr>
          <w:rFonts w:ascii="GHEA Grapalat" w:eastAsia="GHEA Grapalat" w:hAnsi="GHEA Grapalat" w:cs="GHEA Grapalat"/>
          <w:b/>
          <w:sz w:val="24"/>
          <w:szCs w:val="24"/>
          <w:u w:val="single"/>
        </w:rPr>
      </w:pPr>
    </w:p>
    <w:p w:rsidR="00335993" w:rsidRPr="009E2C87" w:rsidRDefault="00335993" w:rsidP="00335993">
      <w:pPr>
        <w:spacing w:after="0" w:line="360" w:lineRule="auto"/>
        <w:ind w:left="567"/>
        <w:jc w:val="both"/>
        <w:rPr>
          <w:rFonts w:ascii="GHEA Grapalat" w:hAnsi="GHEA Grapalat"/>
          <w:sz w:val="24"/>
          <w:szCs w:val="24"/>
        </w:rPr>
      </w:pPr>
      <w:bookmarkStart w:id="0" w:name="_heading=h.gjdgxs"/>
      <w:bookmarkEnd w:id="0"/>
      <w:r w:rsidRPr="009E2C87">
        <w:rPr>
          <w:rFonts w:ascii="GHEA Grapalat" w:hAnsi="GHEA Grapalat" w:cs="Sylfaen"/>
          <w:b/>
          <w:sz w:val="24"/>
          <w:szCs w:val="24"/>
        </w:rPr>
        <w:t xml:space="preserve">1. Ընթացիկ իրավիճակը և </w:t>
      </w:r>
      <w:r w:rsidRPr="009E2C87">
        <w:rPr>
          <w:rFonts w:ascii="GHEA Grapalat" w:hAnsi="GHEA Grapalat"/>
          <w:b/>
          <w:sz w:val="24"/>
          <w:szCs w:val="24"/>
        </w:rPr>
        <w:t>ակտի ընդունման անհրաժեշտությունը</w:t>
      </w:r>
    </w:p>
    <w:p w:rsidR="009A2306" w:rsidRDefault="00816CE2" w:rsidP="009A23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bookmarkStart w:id="1" w:name="_heading=h.tyjcwt"/>
      <w:bookmarkStart w:id="2" w:name="_heading=h.f1ftkuuhlvt2"/>
      <w:bookmarkEnd w:id="1"/>
      <w:bookmarkEnd w:id="2"/>
      <w:r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ՀՀ ներքին գործերի նախարարության կազմավորմամբ և </w:t>
      </w:r>
      <w:r w:rsidR="000E715C" w:rsidRPr="000E715C">
        <w:rPr>
          <w:rFonts w:ascii="GHEA Grapalat" w:eastAsia="GHEA Grapalat" w:hAnsi="GHEA Grapalat" w:cs="GHEA Grapalat"/>
          <w:sz w:val="24"/>
          <w:szCs w:val="24"/>
        </w:rPr>
        <w:t>«</w:t>
      </w:r>
      <w:r w:rsidR="000E715C">
        <w:rPr>
          <w:rFonts w:ascii="GHEA Grapalat" w:eastAsia="GHEA Grapalat" w:hAnsi="GHEA Grapalat" w:cs="GHEA Grapalat"/>
          <w:sz w:val="24"/>
          <w:szCs w:val="24"/>
          <w:lang w:val="en-US"/>
        </w:rPr>
        <w:t>Կ</w:t>
      </w:r>
      <w:r w:rsidR="000E715C" w:rsidRPr="000E715C">
        <w:rPr>
          <w:rFonts w:ascii="GHEA Grapalat" w:eastAsia="GHEA Grapalat" w:hAnsi="GHEA Grapalat" w:cs="GHEA Grapalat"/>
          <w:sz w:val="24"/>
          <w:szCs w:val="24"/>
        </w:rPr>
        <w:t xml:space="preserve">առավարության կառուցվածքի </w:t>
      </w:r>
      <w:r w:rsidR="000E715C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="000E715C" w:rsidRPr="000E715C">
        <w:rPr>
          <w:rFonts w:ascii="GHEA Grapalat" w:eastAsia="GHEA Grapalat" w:hAnsi="GHEA Grapalat" w:cs="GHEA Grapalat"/>
          <w:sz w:val="24"/>
          <w:szCs w:val="24"/>
        </w:rPr>
        <w:t xml:space="preserve"> գործունեության մասին» օրենքում </w:t>
      </w:r>
      <w:r w:rsidR="000E715C" w:rsidRPr="000E715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փոփոխություններ </w:t>
      </w:r>
      <w:r w:rsidR="000E715C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և</w:t>
      </w:r>
      <w:r w:rsidR="000E715C" w:rsidRPr="000E715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լրացումներ</w:t>
      </w:r>
      <w:r w:rsidR="000E715C" w:rsidRPr="000E715C">
        <w:rPr>
          <w:rFonts w:ascii="GHEA Grapalat" w:eastAsia="GHEA Grapalat" w:hAnsi="GHEA Grapalat" w:cs="GHEA Grapalat"/>
          <w:sz w:val="24"/>
          <w:szCs w:val="24"/>
        </w:rPr>
        <w:t xml:space="preserve"> կատարելու մասին», «</w:t>
      </w:r>
      <w:r w:rsidR="000E715C">
        <w:rPr>
          <w:rFonts w:ascii="GHEA Grapalat" w:eastAsia="GHEA Grapalat" w:hAnsi="GHEA Grapalat" w:cs="GHEA Grapalat"/>
          <w:sz w:val="24"/>
          <w:szCs w:val="24"/>
          <w:lang w:val="en-US"/>
        </w:rPr>
        <w:t>Պ</w:t>
      </w:r>
      <w:r w:rsidR="000E715C" w:rsidRPr="000E715C">
        <w:rPr>
          <w:rFonts w:ascii="GHEA Grapalat" w:eastAsia="GHEA Grapalat" w:hAnsi="GHEA Grapalat" w:cs="GHEA Grapalat"/>
          <w:sz w:val="24"/>
          <w:szCs w:val="24"/>
        </w:rPr>
        <w:t xml:space="preserve">ետական կառավարման համակարգի մարմինների մասին» օրենքում փոփոխություններ </w:t>
      </w:r>
      <w:r w:rsidR="000E715C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="000E715C" w:rsidRPr="000E715C">
        <w:rPr>
          <w:rFonts w:ascii="GHEA Grapalat" w:eastAsia="GHEA Grapalat" w:hAnsi="GHEA Grapalat" w:cs="GHEA Grapalat"/>
          <w:sz w:val="24"/>
          <w:szCs w:val="24"/>
        </w:rPr>
        <w:t xml:space="preserve"> լրացում կատարելու մասին» օրենքների</w:t>
      </w:r>
      <w:r w:rsidR="003A362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="003A3627" w:rsidRPr="003A3627">
        <w:rPr>
          <w:rFonts w:ascii="GHEA Grapalat" w:eastAsia="GHEA Grapalat" w:hAnsi="GHEA Grapalat" w:cs="GHEA Grapalat"/>
          <w:sz w:val="24"/>
          <w:szCs w:val="24"/>
        </w:rPr>
        <w:t>«</w:t>
      </w:r>
      <w:r w:rsidR="003A3627">
        <w:rPr>
          <w:rFonts w:ascii="GHEA Grapalat" w:eastAsia="GHEA Grapalat" w:hAnsi="GHEA Grapalat" w:cs="GHEA Grapalat"/>
          <w:sz w:val="24"/>
          <w:szCs w:val="24"/>
          <w:lang w:val="en-US"/>
        </w:rPr>
        <w:t>Ո</w:t>
      </w:r>
      <w:r w:rsidR="003A3627" w:rsidRPr="003A3627">
        <w:rPr>
          <w:rFonts w:ascii="GHEA Grapalat" w:eastAsia="GHEA Grapalat" w:hAnsi="GHEA Grapalat" w:cs="GHEA Grapalat"/>
          <w:sz w:val="24"/>
          <w:szCs w:val="24"/>
        </w:rPr>
        <w:t xml:space="preserve">ստիկանության մասին» օրենքում լրացումներ </w:t>
      </w:r>
      <w:r w:rsidR="003A3627">
        <w:rPr>
          <w:rFonts w:ascii="GHEA Grapalat" w:eastAsia="GHEA Grapalat" w:hAnsi="GHEA Grapalat" w:cs="GHEA Grapalat"/>
          <w:sz w:val="24"/>
          <w:szCs w:val="24"/>
          <w:lang w:val="en-US"/>
        </w:rPr>
        <w:t>և</w:t>
      </w:r>
      <w:r w:rsidR="003A3627" w:rsidRPr="003A3627">
        <w:rPr>
          <w:rFonts w:ascii="GHEA Grapalat" w:eastAsia="GHEA Grapalat" w:hAnsi="GHEA Grapalat" w:cs="GHEA Grapalat"/>
          <w:sz w:val="24"/>
          <w:szCs w:val="24"/>
        </w:rPr>
        <w:t xml:space="preserve"> փոփոխություններ կատարելու մասին</w:t>
      </w:r>
      <w:r w:rsidR="003A3627">
        <w:rPr>
          <w:rFonts w:ascii="GHEA Grapalat" w:eastAsia="GHEA Grapalat" w:hAnsi="GHEA Grapalat" w:cs="GHEA Grapalat"/>
          <w:sz w:val="24"/>
          <w:szCs w:val="24"/>
        </w:rPr>
        <w:t></w:t>
      </w:r>
      <w:r w:rsidR="003A3627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, </w:t>
      </w:r>
      <w:r w:rsidR="003A3627" w:rsidRPr="003A3627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="003A3627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Ք</w:t>
      </w:r>
      <w:r w:rsidR="003A3627" w:rsidRPr="003A362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աղաքական </w:t>
      </w:r>
      <w:r w:rsidR="003A3627" w:rsidRPr="00CA7216">
        <w:rPr>
          <w:rFonts w:ascii="GHEA Grapalat" w:eastAsia="GHEA Grapalat" w:hAnsi="GHEA Grapalat" w:cs="GHEA Grapalat"/>
          <w:color w:val="000000"/>
          <w:sz w:val="24"/>
          <w:szCs w:val="24"/>
        </w:rPr>
        <w:t>ապաստանի մասին» օրենքում փոփոխություններ կատարելու մասին</w:t>
      </w:r>
      <w:r w:rsidRPr="00CA7216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օրենքների փոփոխություններին համապատասխանեցնելու նպատակով անհրաժեշտություն է առաջացել ներկայացնել վերոնշյալ նախագ</w:t>
      </w:r>
      <w:r w:rsidR="0045137A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իծը</w:t>
      </w:r>
      <w:r w:rsidRPr="00CA7216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:</w:t>
      </w:r>
      <w:r w:rsidR="00CA7216" w:rsidRPr="00CA7216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</w:p>
    <w:p w:rsidR="0045137A" w:rsidRPr="0045137A" w:rsidRDefault="00CA7216" w:rsidP="0045137A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45137A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Մասնավորապես </w:t>
      </w:r>
      <w:r w:rsidR="0045137A" w:rsidRPr="0045137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Հայաստանի Հանրապետության կառավարության 2005 թվականի հունիսի 29-ի «Ճգնաժամային կառավարման ինստիտուտ» պետական ոչ առևտրային կազմակերպությունը «Ճգնաժամային կառավարման պետական ակադեմիա» պետական ոչ առևտրային կազմակերպություն վերանվանելու մասին» N 1055-Ն որոշման </w:t>
      </w:r>
      <w:r w:rsidR="0045137A" w:rsidRPr="0045137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մեջ </w:t>
      </w:r>
      <w:r w:rsidR="0045137A" w:rsidRPr="0045137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«Հայաստանի Հանրապետության արտակարգ իրավիճակների» </w:t>
      </w:r>
      <w:r w:rsidR="0045137A" w:rsidRPr="0045137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բառերը</w:t>
      </w:r>
      <w:r w:rsidR="0045137A" w:rsidRPr="0045137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5137A" w:rsidRPr="0045137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փոխարինել</w:t>
      </w:r>
      <w:r w:rsidR="0045137A" w:rsidRPr="0045137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r w:rsidR="0045137A" w:rsidRPr="0045137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Ներքին</w:t>
      </w:r>
      <w:r w:rsidR="0045137A" w:rsidRPr="0045137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5137A" w:rsidRPr="0045137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գործերի</w:t>
      </w:r>
      <w:r w:rsidR="0045137A" w:rsidRPr="0045137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r w:rsidR="0045137A" w:rsidRPr="0045137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բառերով</w:t>
      </w:r>
      <w:r w:rsidR="0045137A" w:rsidRPr="0045137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BB058E" w:rsidRPr="00CA7216" w:rsidRDefault="00BB058E" w:rsidP="00816C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</w:p>
    <w:p w:rsidR="00DF6BE7" w:rsidRPr="00281BAB" w:rsidRDefault="00DF6BE7" w:rsidP="00816CE2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281BA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2. Կարգավորման նպատակն ու բնույթը.</w:t>
      </w:r>
    </w:p>
    <w:p w:rsidR="00CA7216" w:rsidRDefault="00816CE2" w:rsidP="00CA7216">
      <w:pPr>
        <w:spacing w:after="0" w:line="360" w:lineRule="auto"/>
        <w:ind w:firstLine="284"/>
        <w:jc w:val="both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 w:eastAsia="ru-RU"/>
        </w:rPr>
      </w:pPr>
      <w:r>
        <w:rPr>
          <w:rFonts w:ascii="GHEA Grapalat" w:hAnsi="GHEA Grapalat"/>
          <w:sz w:val="24"/>
          <w:szCs w:val="24"/>
        </w:rPr>
        <w:t>Նախագ</w:t>
      </w:r>
      <w:r w:rsidR="0045137A">
        <w:rPr>
          <w:rFonts w:ascii="GHEA Grapalat" w:hAnsi="GHEA Grapalat"/>
          <w:sz w:val="24"/>
          <w:szCs w:val="24"/>
          <w:lang w:val="en-US"/>
        </w:rPr>
        <w:t>ծի</w:t>
      </w:r>
      <w:r w:rsidR="00281BAB" w:rsidRPr="00281BAB">
        <w:rPr>
          <w:rFonts w:ascii="GHEA Grapalat" w:hAnsi="GHEA Grapalat"/>
          <w:sz w:val="24"/>
          <w:szCs w:val="24"/>
        </w:rPr>
        <w:t xml:space="preserve"> ընդունմամբ կապահովվի</w:t>
      </w:r>
      <w:r>
        <w:rPr>
          <w:rFonts w:ascii="GHEA Grapalat" w:hAnsi="GHEA Grapalat"/>
          <w:sz w:val="24"/>
          <w:szCs w:val="24"/>
          <w:lang w:val="en-US"/>
        </w:rPr>
        <w:t xml:space="preserve"> որոշ</w:t>
      </w:r>
      <w:r w:rsidR="0045137A">
        <w:rPr>
          <w:rFonts w:ascii="GHEA Grapalat" w:hAnsi="GHEA Grapalat"/>
          <w:sz w:val="24"/>
          <w:szCs w:val="24"/>
          <w:lang w:val="en-US"/>
        </w:rPr>
        <w:t>ման</w:t>
      </w:r>
      <w:r w:rsidR="00281BAB" w:rsidRPr="00281BA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համապատասխանեցումը</w:t>
      </w:r>
      <w:r>
        <w:rPr>
          <w:rFonts w:ascii="GHEA Grapalat" w:hAnsi="GHEA Grapalat"/>
          <w:sz w:val="24"/>
          <w:szCs w:val="24"/>
          <w:lang w:val="en-US" w:eastAsia="ru-RU"/>
        </w:rPr>
        <w:t xml:space="preserve"> վերոնշյալ </w:t>
      </w:r>
      <w:r>
        <w:rPr>
          <w:rFonts w:ascii="GHEA Grapalat" w:hAnsi="GHEA Grapalat"/>
          <w:sz w:val="24"/>
          <w:szCs w:val="24"/>
          <w:lang w:val="en-US"/>
        </w:rPr>
        <w:t>օրենքներին:</w:t>
      </w:r>
      <w:r w:rsidR="00CA7216">
        <w:rPr>
          <w:rFonts w:ascii="GHEA Grapalat" w:hAnsi="GHEA Grapalat"/>
          <w:sz w:val="24"/>
          <w:szCs w:val="24"/>
          <w:lang w:val="en-US"/>
        </w:rPr>
        <w:t xml:space="preserve"> </w:t>
      </w:r>
      <w:r w:rsidR="00BB058E">
        <w:rPr>
          <w:rFonts w:ascii="GHEA Grapalat" w:hAnsi="GHEA Grapalat"/>
          <w:sz w:val="24"/>
          <w:szCs w:val="24"/>
          <w:lang w:val="en-US"/>
        </w:rPr>
        <w:t xml:space="preserve">Նախագծի ընդունմամբ </w:t>
      </w:r>
      <w:r w:rsidR="00CA7216">
        <w:rPr>
          <w:rFonts w:ascii="GHEA Grapalat" w:eastAsia="Times New Roman" w:hAnsi="GHEA Grapalat" w:cs="Arial Unicode"/>
          <w:bCs/>
          <w:color w:val="000000"/>
          <w:sz w:val="24"/>
          <w:szCs w:val="24"/>
          <w:lang w:val="en-US" w:eastAsia="ru-RU"/>
        </w:rPr>
        <w:t xml:space="preserve">ՀՀ </w:t>
      </w:r>
      <w:r w:rsidR="00CA721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ներքին գործերի նախարարության ենթակայությանը </w:t>
      </w:r>
      <w:r w:rsidR="00BB058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</w:t>
      </w:r>
      <w:r w:rsidR="00CA721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հանձնվ</w:t>
      </w:r>
      <w:r w:rsidR="000B54F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</w:t>
      </w:r>
      <w:r w:rsidR="00CA721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պետական ոչ առևտրային կազմակերպություններ</w:t>
      </w:r>
      <w:r w:rsidR="00BB058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</w:t>
      </w:r>
      <w:bookmarkStart w:id="3" w:name="_GoBack"/>
      <w:bookmarkEnd w:id="3"/>
      <w:r w:rsidR="00CA721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0250FC" w:rsidRPr="00281BAB" w:rsidRDefault="000250FC" w:rsidP="000250F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</w:p>
    <w:p w:rsidR="00DF6BE7" w:rsidRDefault="00DF6BE7" w:rsidP="00DF6BE7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</w:p>
    <w:p w:rsidR="00DF6BE7" w:rsidRPr="00F165D6" w:rsidRDefault="00DF6BE7" w:rsidP="00DF6BE7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3. Կապը ռազմավարական փաստաթղթերի հետ.</w:t>
      </w:r>
    </w:p>
    <w:p w:rsidR="00DF6BE7" w:rsidRDefault="00DF6BE7" w:rsidP="00DF6BE7">
      <w:pPr>
        <w:pStyle w:val="ListParagraph"/>
        <w:shd w:val="clear" w:color="auto" w:fill="FFFFFF"/>
        <w:spacing w:after="0" w:line="360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</w:rPr>
      </w:pPr>
      <w:r w:rsidRPr="00F165D6">
        <w:rPr>
          <w:rFonts w:ascii="GHEA Grapalat" w:hAnsi="GHEA Grapalat" w:cs="Sylfaen"/>
          <w:color w:val="000000"/>
          <w:sz w:val="24"/>
          <w:szCs w:val="24"/>
          <w:lang w:val="fr-FR"/>
        </w:rPr>
        <w:t>Նախագիծը</w:t>
      </w:r>
      <w:r w:rsidRPr="00F165D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  <w:lang w:val="fr-FR"/>
        </w:rPr>
        <w:t>չի</w:t>
      </w:r>
      <w:r w:rsidRPr="00F165D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  <w:lang w:val="fr-FR"/>
        </w:rPr>
        <w:t>բխում</w:t>
      </w:r>
      <w:r w:rsidRPr="00F165D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  <w:lang w:val="fr-FR"/>
        </w:rPr>
        <w:t>ռազմավարական</w:t>
      </w:r>
      <w:r w:rsidRPr="00F165D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  <w:lang w:val="fr-FR"/>
        </w:rPr>
        <w:t>փաստաթղթերից</w:t>
      </w:r>
      <w:r w:rsidRPr="00F165D6">
        <w:rPr>
          <w:rFonts w:ascii="GHEA Grapalat" w:hAnsi="GHEA Grapalat"/>
          <w:color w:val="000000"/>
          <w:sz w:val="24"/>
          <w:szCs w:val="24"/>
          <w:lang w:val="fr-FR"/>
        </w:rPr>
        <w:t xml:space="preserve">: </w:t>
      </w:r>
    </w:p>
    <w:p w:rsidR="000250FC" w:rsidRDefault="000250FC" w:rsidP="000250F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DF6BE7" w:rsidRPr="00F165D6" w:rsidRDefault="00DF6BE7" w:rsidP="00DF6BE7">
      <w:pPr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 w:rsidRPr="00F165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lastRenderedPageBreak/>
        <w:t>4. Լրացուցիչ ֆինանսական միջոցների անհրաժեշտության և պետական բյուջեի եկամուտների և ծախսերի սպասվելիք փոփխությունների մասին</w:t>
      </w:r>
    </w:p>
    <w:p w:rsidR="00DF6BE7" w:rsidRPr="00845D48" w:rsidRDefault="00DF6BE7" w:rsidP="00DF6BE7">
      <w:pPr>
        <w:spacing w:line="360" w:lineRule="auto"/>
        <w:ind w:right="76" w:firstLine="567"/>
        <w:jc w:val="both"/>
        <w:rPr>
          <w:rFonts w:ascii="GHEA Grapalat" w:hAnsi="GHEA Grapalat" w:cs="Sylfaen"/>
          <w:color w:val="000000"/>
          <w:sz w:val="24"/>
          <w:szCs w:val="24"/>
          <w:lang w:val="fr-FR"/>
        </w:rPr>
      </w:pPr>
      <w:r>
        <w:rPr>
          <w:rFonts w:ascii="GHEA Grapalat" w:hAnsi="GHEA Grapalat" w:cs="Arial Unicode"/>
          <w:color w:val="000000"/>
          <w:sz w:val="24"/>
          <w:szCs w:val="24"/>
          <w:lang w:val="en-US"/>
        </w:rPr>
        <w:t>Ո</w:t>
      </w:r>
      <w:r>
        <w:rPr>
          <w:rFonts w:ascii="GHEA Grapalat" w:hAnsi="GHEA Grapalat" w:cs="Arial Unicode"/>
          <w:color w:val="000000"/>
          <w:sz w:val="24"/>
          <w:szCs w:val="24"/>
        </w:rPr>
        <w:t>րոշ</w:t>
      </w:r>
      <w:r w:rsidR="0045137A">
        <w:rPr>
          <w:rFonts w:ascii="GHEA Grapalat" w:hAnsi="GHEA Grapalat" w:cs="Arial Unicode"/>
          <w:color w:val="000000"/>
          <w:sz w:val="24"/>
          <w:szCs w:val="24"/>
          <w:lang w:val="en-US"/>
        </w:rPr>
        <w:t>ման</w:t>
      </w:r>
      <w:r w:rsidRPr="00F165D6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</w:rPr>
        <w:t>նախագծ</w:t>
      </w:r>
      <w:r w:rsidR="0045137A">
        <w:rPr>
          <w:rFonts w:ascii="GHEA Grapalat" w:hAnsi="GHEA Grapalat" w:cs="Sylfaen"/>
          <w:color w:val="000000"/>
          <w:sz w:val="24"/>
          <w:szCs w:val="24"/>
          <w:lang w:val="en-US"/>
        </w:rPr>
        <w:t>ի</w:t>
      </w:r>
      <w:r w:rsidRPr="00F165D6">
        <w:rPr>
          <w:rFonts w:ascii="GHEA Grapalat" w:eastAsia="Arial Unicode MS" w:hAnsi="GHEA Grapalat" w:cs="Arial Unicode MS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</w:rPr>
        <w:t>ընդունմամբ</w:t>
      </w:r>
      <w:r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</w:rPr>
        <w:t>պետական</w:t>
      </w:r>
      <w:r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</w:rPr>
        <w:t>բյուջեում</w:t>
      </w:r>
      <w:r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</w:rPr>
        <w:t>ծախսերի</w:t>
      </w:r>
      <w:r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Times Armenian"/>
          <w:color w:val="000000"/>
          <w:sz w:val="24"/>
          <w:szCs w:val="24"/>
        </w:rPr>
        <w:t>և</w:t>
      </w:r>
      <w:r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</w:rPr>
        <w:t>եկամուտների</w:t>
      </w:r>
      <w:r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</w:rPr>
        <w:t>ավելացում</w:t>
      </w:r>
      <w:r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</w:rPr>
        <w:t>կամ</w:t>
      </w:r>
      <w:r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</w:rPr>
        <w:t>նվազեցում</w:t>
      </w:r>
      <w:r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</w:rPr>
        <w:t>չի</w:t>
      </w:r>
      <w:r w:rsidRPr="00F165D6">
        <w:rPr>
          <w:rFonts w:ascii="GHEA Grapalat" w:hAnsi="GHEA Grapalat" w:cs="Times Armenian"/>
          <w:color w:val="000000"/>
          <w:sz w:val="24"/>
          <w:szCs w:val="24"/>
          <w:lang w:val="fr-FR"/>
        </w:rPr>
        <w:t xml:space="preserve"> </w:t>
      </w:r>
      <w:r w:rsidRPr="00F165D6">
        <w:rPr>
          <w:rFonts w:ascii="GHEA Grapalat" w:hAnsi="GHEA Grapalat" w:cs="Sylfaen"/>
          <w:color w:val="000000"/>
          <w:sz w:val="24"/>
          <w:szCs w:val="24"/>
        </w:rPr>
        <w:t>նախատեսվում</w:t>
      </w:r>
      <w:r>
        <w:rPr>
          <w:rFonts w:ascii="GHEA Grapalat" w:hAnsi="GHEA Grapalat" w:cs="Sylfaen"/>
          <w:color w:val="000000"/>
          <w:sz w:val="24"/>
          <w:szCs w:val="24"/>
        </w:rPr>
        <w:t>:</w:t>
      </w:r>
    </w:p>
    <w:p w:rsidR="00DF6BE7" w:rsidRPr="00DF6BE7" w:rsidRDefault="00DF6BE7" w:rsidP="000250FC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</w:p>
    <w:p w:rsidR="00DF6BE7" w:rsidRPr="00F165D6" w:rsidRDefault="00DF6BE7" w:rsidP="00DF6BE7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GHEA Grapalat" w:hAnsi="GHEA Grapalat" w:cs="Sylfaen"/>
          <w:b/>
        </w:rPr>
      </w:pPr>
      <w:r w:rsidRPr="00F165D6">
        <w:rPr>
          <w:rFonts w:ascii="GHEA Grapalat" w:hAnsi="GHEA Grapalat" w:cs="Sylfaen"/>
          <w:b/>
          <w:lang w:val="fr-FR"/>
        </w:rPr>
        <w:t xml:space="preserve">5. </w:t>
      </w:r>
      <w:r w:rsidRPr="00F165D6">
        <w:rPr>
          <w:rFonts w:ascii="GHEA Grapalat" w:hAnsi="GHEA Grapalat" w:cs="Sylfaen"/>
          <w:b/>
        </w:rPr>
        <w:t>Նախագծի մշակման գործընթացում ներգրավված ինստիտուտները և անձինք</w:t>
      </w:r>
    </w:p>
    <w:p w:rsidR="00DF6BE7" w:rsidRDefault="00DF6BE7" w:rsidP="00DF6BE7">
      <w:pPr>
        <w:spacing w:after="0" w:line="360" w:lineRule="auto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DF6BE7">
        <w:rPr>
          <w:rFonts w:ascii="GHEA Grapalat" w:hAnsi="GHEA Grapalat" w:cs="Tahoma"/>
          <w:sz w:val="24"/>
          <w:szCs w:val="24"/>
        </w:rPr>
        <w:t xml:space="preserve">Նախագիծը մշակվել է </w:t>
      </w:r>
      <w:r w:rsidRPr="00DF6BE7">
        <w:rPr>
          <w:rFonts w:ascii="GHEA Grapalat" w:hAnsi="GHEA Grapalat"/>
          <w:sz w:val="24"/>
          <w:szCs w:val="24"/>
        </w:rPr>
        <w:t>ՀՀ ներքին գործերի նախարարության</w:t>
      </w:r>
      <w:r w:rsidRPr="00DF6BE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ոստիկանության</w:t>
      </w:r>
      <w:r w:rsidRPr="00DF6BE7">
        <w:rPr>
          <w:rFonts w:ascii="GHEA Grapalat" w:hAnsi="GHEA Grapalat" w:cs="Tahoma"/>
          <w:sz w:val="24"/>
          <w:szCs w:val="24"/>
        </w:rPr>
        <w:t xml:space="preserve"> կողմից:</w:t>
      </w:r>
    </w:p>
    <w:p w:rsidR="00DF6BE7" w:rsidRPr="00DF6BE7" w:rsidRDefault="00DF6BE7" w:rsidP="00DF6BE7">
      <w:pPr>
        <w:spacing w:after="0" w:line="360" w:lineRule="auto"/>
        <w:jc w:val="both"/>
        <w:rPr>
          <w:rFonts w:ascii="GHEA Grapalat" w:hAnsi="GHEA Grapalat" w:cs="Tahoma"/>
          <w:sz w:val="24"/>
          <w:szCs w:val="24"/>
          <w:lang w:val="en-US"/>
        </w:rPr>
      </w:pPr>
    </w:p>
    <w:p w:rsidR="00DF6BE7" w:rsidRPr="00F165D6" w:rsidRDefault="00DF6BE7" w:rsidP="00DF6BE7">
      <w:pPr>
        <w:pStyle w:val="ListParagraph"/>
        <w:spacing w:after="0" w:line="360" w:lineRule="auto"/>
        <w:ind w:left="567"/>
        <w:jc w:val="both"/>
        <w:rPr>
          <w:rFonts w:ascii="GHEA Grapalat" w:hAnsi="GHEA Grapalat" w:cs="Sylfaen"/>
          <w:b/>
          <w:sz w:val="24"/>
          <w:szCs w:val="24"/>
        </w:rPr>
      </w:pPr>
      <w:r w:rsidRPr="00AD5FC5">
        <w:rPr>
          <w:rFonts w:ascii="GHEA Grapalat" w:hAnsi="GHEA Grapalat" w:cs="Sylfaen"/>
          <w:b/>
          <w:sz w:val="24"/>
          <w:szCs w:val="24"/>
        </w:rPr>
        <w:t>6</w:t>
      </w:r>
      <w:r w:rsidRPr="00F165D6">
        <w:rPr>
          <w:rFonts w:ascii="GHEA Grapalat" w:hAnsi="GHEA Grapalat" w:cs="Sylfaen"/>
          <w:b/>
          <w:sz w:val="24"/>
          <w:szCs w:val="24"/>
        </w:rPr>
        <w:t>. Ակնկալվող արդյունքը</w:t>
      </w:r>
    </w:p>
    <w:p w:rsidR="00DF6BE7" w:rsidRPr="00790F00" w:rsidRDefault="00DF6BE7" w:rsidP="00DF6BE7">
      <w:pPr>
        <w:shd w:val="clear" w:color="auto" w:fill="FFFFFF"/>
        <w:spacing w:after="0" w:line="360" w:lineRule="auto"/>
        <w:ind w:firstLine="567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</w:rPr>
      </w:pPr>
      <w:r w:rsidRPr="00F165D6">
        <w:rPr>
          <w:rFonts w:ascii="GHEA Grapalat" w:hAnsi="GHEA Grapalat"/>
          <w:sz w:val="24"/>
          <w:szCs w:val="24"/>
        </w:rPr>
        <w:t>Սույն</w:t>
      </w:r>
      <w:r w:rsidRPr="00F165D6">
        <w:rPr>
          <w:rFonts w:ascii="GHEA Grapalat" w:hAnsi="GHEA Grapalat"/>
          <w:sz w:val="24"/>
          <w:szCs w:val="24"/>
          <w:lang w:val="af-ZA"/>
        </w:rPr>
        <w:t xml:space="preserve"> որոշման </w:t>
      </w:r>
      <w:r w:rsidRPr="00F165D6">
        <w:rPr>
          <w:rFonts w:ascii="GHEA Grapalat" w:hAnsi="GHEA Grapalat"/>
          <w:sz w:val="24"/>
          <w:szCs w:val="24"/>
        </w:rPr>
        <w:t>ընդունման արդյունքում կկարգավորվի օրենսդրական համապատասխանությունը:</w:t>
      </w:r>
    </w:p>
    <w:p w:rsidR="00DF6BE7" w:rsidRPr="00F165D6" w:rsidRDefault="00DF6BE7" w:rsidP="00DF6BE7">
      <w:pPr>
        <w:spacing w:after="0" w:line="360" w:lineRule="auto"/>
        <w:rPr>
          <w:rStyle w:val="Strong"/>
          <w:rFonts w:ascii="GHEA Grapalat" w:eastAsia="Times New Roman" w:hAnsi="GHEA Grapalat"/>
          <w:b w:val="0"/>
          <w:sz w:val="24"/>
          <w:szCs w:val="24"/>
          <w:shd w:val="clear" w:color="auto" w:fill="FFFFFF"/>
          <w:lang w:val="fr-FR"/>
        </w:rPr>
      </w:pPr>
    </w:p>
    <w:p w:rsidR="00DF6BE7" w:rsidRPr="00F165D6" w:rsidRDefault="00DF6BE7" w:rsidP="00DF6BE7">
      <w:pPr>
        <w:spacing w:after="0" w:line="360" w:lineRule="auto"/>
        <w:jc w:val="right"/>
        <w:rPr>
          <w:rStyle w:val="Strong"/>
          <w:rFonts w:ascii="GHEA Grapalat" w:eastAsia="Times New Roman" w:hAnsi="GHEA Grapalat"/>
          <w:sz w:val="24"/>
          <w:szCs w:val="24"/>
          <w:shd w:val="clear" w:color="auto" w:fill="FFFFFF"/>
          <w:lang w:val="fr-FR"/>
        </w:rPr>
      </w:pPr>
      <w:r w:rsidRPr="00F165D6">
        <w:rPr>
          <w:rStyle w:val="Strong"/>
          <w:rFonts w:ascii="GHEA Grapalat" w:eastAsia="Times New Roman" w:hAnsi="GHEA Grapalat"/>
          <w:sz w:val="24"/>
          <w:szCs w:val="24"/>
          <w:shd w:val="clear" w:color="auto" w:fill="FFFFFF"/>
          <w:lang w:val="fr-FR"/>
        </w:rPr>
        <w:t>ՀՀ ոստիկանություն</w:t>
      </w:r>
    </w:p>
    <w:p w:rsidR="00541706" w:rsidRPr="000250FC" w:rsidRDefault="00541706">
      <w:pPr>
        <w:rPr>
          <w:rFonts w:ascii="GHEA Grapalat" w:hAnsi="GHEA Grapalat"/>
          <w:sz w:val="24"/>
          <w:szCs w:val="24"/>
        </w:rPr>
      </w:pPr>
    </w:p>
    <w:sectPr w:rsidR="00541706" w:rsidRPr="000250FC" w:rsidSect="009A2306">
      <w:pgSz w:w="11906" w:h="16838"/>
      <w:pgMar w:top="810" w:right="926" w:bottom="1080" w:left="9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6E" w:rsidRDefault="009D636E" w:rsidP="000250FC">
      <w:pPr>
        <w:spacing w:after="0" w:line="240" w:lineRule="auto"/>
      </w:pPr>
      <w:r>
        <w:separator/>
      </w:r>
    </w:p>
  </w:endnote>
  <w:endnote w:type="continuationSeparator" w:id="0">
    <w:p w:rsidR="009D636E" w:rsidRDefault="009D636E" w:rsidP="0002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6E" w:rsidRDefault="009D636E" w:rsidP="000250FC">
      <w:pPr>
        <w:spacing w:after="0" w:line="240" w:lineRule="auto"/>
      </w:pPr>
      <w:r>
        <w:separator/>
      </w:r>
    </w:p>
  </w:footnote>
  <w:footnote w:type="continuationSeparator" w:id="0">
    <w:p w:rsidR="009D636E" w:rsidRDefault="009D636E" w:rsidP="0002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F40"/>
    <w:multiLevelType w:val="multilevel"/>
    <w:tmpl w:val="CC7C6080"/>
    <w:lvl w:ilvl="0">
      <w:start w:val="1"/>
      <w:numFmt w:val="decimal"/>
      <w:lvlText w:val="%1."/>
      <w:lvlJc w:val="left"/>
      <w:pPr>
        <w:ind w:left="720" w:hanging="360"/>
      </w:pPr>
      <w:rPr>
        <w:i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3535"/>
    <w:multiLevelType w:val="multilevel"/>
    <w:tmpl w:val="C2525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3640937"/>
    <w:multiLevelType w:val="multilevel"/>
    <w:tmpl w:val="7E782A08"/>
    <w:lvl w:ilvl="0">
      <w:start w:val="1"/>
      <w:numFmt w:val="bullet"/>
      <w:lvlText w:val="🞂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🞂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🞂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🞂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🞂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🞂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🞂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🞂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🞂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FA7253C"/>
    <w:multiLevelType w:val="multilevel"/>
    <w:tmpl w:val="12F4A0A6"/>
    <w:lvl w:ilvl="0">
      <w:start w:val="1"/>
      <w:numFmt w:val="bullet"/>
      <w:lvlText w:val="-"/>
      <w:lvlJc w:val="left"/>
      <w:pPr>
        <w:ind w:left="1080" w:hanging="360"/>
      </w:pPr>
      <w:rPr>
        <w:rFonts w:ascii="GHEA Grapalat" w:eastAsia="GHEA Grapalat" w:hAnsi="GHEA Grapalat" w:cs="GHEA Grapala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30C6AA9"/>
    <w:multiLevelType w:val="multilevel"/>
    <w:tmpl w:val="3CEA3310"/>
    <w:lvl w:ilvl="0">
      <w:start w:val="3"/>
      <w:numFmt w:val="bullet"/>
      <w:lvlText w:val="-"/>
      <w:lvlJc w:val="left"/>
      <w:pPr>
        <w:ind w:left="1080" w:hanging="360"/>
      </w:pPr>
      <w:rPr>
        <w:rFonts w:ascii="GHEA Grapalat" w:eastAsia="GHEA Grapalat" w:hAnsi="GHEA Grapalat" w:cs="GHEA Grapala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37"/>
    <w:rsid w:val="000250FC"/>
    <w:rsid w:val="000B54FB"/>
    <w:rsid w:val="000E715C"/>
    <w:rsid w:val="00117472"/>
    <w:rsid w:val="00281BAB"/>
    <w:rsid w:val="002F0DE6"/>
    <w:rsid w:val="00335993"/>
    <w:rsid w:val="003A3627"/>
    <w:rsid w:val="0045137A"/>
    <w:rsid w:val="00541706"/>
    <w:rsid w:val="006726CE"/>
    <w:rsid w:val="006D4DF6"/>
    <w:rsid w:val="007B11CB"/>
    <w:rsid w:val="00816CE2"/>
    <w:rsid w:val="009A2306"/>
    <w:rsid w:val="009A42F6"/>
    <w:rsid w:val="009D636E"/>
    <w:rsid w:val="00BB058E"/>
    <w:rsid w:val="00CA7216"/>
    <w:rsid w:val="00DC4337"/>
    <w:rsid w:val="00DF6BE7"/>
    <w:rsid w:val="00E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FC"/>
    <w:pPr>
      <w:spacing w:after="160"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0250F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25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0F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35993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F6BE7"/>
    <w:rPr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99"/>
    <w:qFormat/>
    <w:rsid w:val="00DF6B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DF6BE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DF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FC"/>
    <w:pPr>
      <w:spacing w:after="160"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0250F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25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0F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35993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F6BE7"/>
    <w:rPr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99"/>
    <w:qFormat/>
    <w:rsid w:val="00DF6B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DF6BE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DF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Avoyan</cp:lastModifiedBy>
  <cp:revision>14</cp:revision>
  <cp:lastPrinted>2023-02-07T11:18:00Z</cp:lastPrinted>
  <dcterms:created xsi:type="dcterms:W3CDTF">2023-02-07T08:13:00Z</dcterms:created>
  <dcterms:modified xsi:type="dcterms:W3CDTF">2023-02-20T14:47:00Z</dcterms:modified>
</cp:coreProperties>
</file>