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88C" w:rsidRPr="004B5A73" w:rsidRDefault="000A688C" w:rsidP="00451B0E">
      <w:pPr>
        <w:pStyle w:val="NormalWeb"/>
        <w:shd w:val="clear" w:color="auto" w:fill="FFFFFF"/>
        <w:spacing w:before="0" w:after="0" w:line="360" w:lineRule="auto"/>
        <w:rPr>
          <w:rStyle w:val="Strong"/>
          <w:rFonts w:ascii="GHEA Grapalat" w:hAnsi="GHEA Grapalat"/>
          <w:color w:val="000000"/>
        </w:rPr>
      </w:pPr>
    </w:p>
    <w:p w:rsidR="000A688C" w:rsidRDefault="00641B38" w:rsidP="00451B0E">
      <w:pPr>
        <w:pStyle w:val="NormalWeb"/>
        <w:shd w:val="clear" w:color="auto" w:fill="FFFFFF"/>
        <w:spacing w:before="0" w:after="0" w:line="360" w:lineRule="auto"/>
        <w:ind w:firstLine="375"/>
        <w:jc w:val="center"/>
        <w:rPr>
          <w:rStyle w:val="Strong"/>
          <w:rFonts w:ascii="GHEA Grapalat" w:hAnsi="GHEA Grapalat"/>
          <w:color w:val="000000"/>
        </w:rPr>
      </w:pPr>
      <w:r w:rsidRPr="004B5A73">
        <w:rPr>
          <w:rStyle w:val="Strong"/>
          <w:rFonts w:ascii="GHEA Grapalat" w:hAnsi="GHEA Grapalat"/>
          <w:color w:val="000000"/>
        </w:rPr>
        <w:t>ԱՄՓՈՓԱԹԵՐԹ</w:t>
      </w:r>
    </w:p>
    <w:p w:rsidR="000A688C" w:rsidRPr="002C3751" w:rsidRDefault="00501039" w:rsidP="002C3751">
      <w:pPr>
        <w:spacing w:line="360" w:lineRule="auto"/>
        <w:ind w:right="-18" w:firstLine="720"/>
        <w:jc w:val="center"/>
        <w:rPr>
          <w:rFonts w:ascii="GHEA Grapalat" w:hAnsi="GHEA Grapalat"/>
          <w:b/>
          <w:sz w:val="24"/>
          <w:szCs w:val="24"/>
          <w:lang w:val="hy-AM"/>
        </w:rPr>
      </w:pPr>
      <w:bookmarkStart w:id="0" w:name="_Hlk53416059"/>
      <w:r w:rsidRPr="00AB0794">
        <w:rPr>
          <w:rFonts w:ascii="GHEA Grapalat" w:eastAsia="Times New Roman" w:hAnsi="GHEA Grapalat" w:cs="Times New Roman"/>
          <w:b/>
          <w:bCs/>
          <w:color w:val="000000"/>
          <w:sz w:val="24"/>
          <w:szCs w:val="24"/>
          <w:lang w:val="hy-AM" w:eastAsia="ru-RU"/>
        </w:rPr>
        <w:t>«Գնում կատա</w:t>
      </w:r>
      <w:r w:rsidR="00281CFB" w:rsidRPr="00AB0794">
        <w:rPr>
          <w:rFonts w:ascii="GHEA Grapalat" w:eastAsia="Times New Roman" w:hAnsi="GHEA Grapalat" w:cs="Times New Roman"/>
          <w:b/>
          <w:bCs/>
          <w:color w:val="000000"/>
          <w:sz w:val="24"/>
          <w:szCs w:val="24"/>
          <w:lang w:val="hy-AM" w:eastAsia="ru-RU"/>
        </w:rPr>
        <w:t>րելու ընթացակարգի առանձնահատկու</w:t>
      </w:r>
      <w:r w:rsidRPr="00AB0794">
        <w:rPr>
          <w:rFonts w:ascii="GHEA Grapalat" w:eastAsia="Times New Roman" w:hAnsi="GHEA Grapalat" w:cs="Times New Roman"/>
          <w:b/>
          <w:bCs/>
          <w:color w:val="000000"/>
          <w:sz w:val="24"/>
          <w:szCs w:val="24"/>
          <w:lang w:val="hy-AM" w:eastAsia="ru-RU"/>
        </w:rPr>
        <w:t xml:space="preserve">թյուններ </w:t>
      </w:r>
      <w:r w:rsidR="00F92B47">
        <w:rPr>
          <w:rFonts w:ascii="GHEA Grapalat" w:eastAsia="Times New Roman" w:hAnsi="GHEA Grapalat" w:cs="Times New Roman"/>
          <w:b/>
          <w:bCs/>
          <w:color w:val="000000"/>
          <w:sz w:val="24"/>
          <w:szCs w:val="24"/>
          <w:lang w:val="hy-AM" w:eastAsia="ru-RU"/>
        </w:rPr>
        <w:t>սահմանելու</w:t>
      </w:r>
      <w:r w:rsidRPr="00AB0794">
        <w:rPr>
          <w:rFonts w:ascii="GHEA Grapalat" w:eastAsia="Times New Roman" w:hAnsi="GHEA Grapalat" w:cs="Times New Roman"/>
          <w:b/>
          <w:bCs/>
          <w:color w:val="000000"/>
          <w:sz w:val="24"/>
          <w:szCs w:val="24"/>
          <w:lang w:val="hy-AM" w:eastAsia="ru-RU"/>
        </w:rPr>
        <w:t xml:space="preserve"> մասին</w:t>
      </w:r>
      <w:r w:rsidRPr="00AB0794">
        <w:rPr>
          <w:rFonts w:ascii="GHEA Grapalat" w:hAnsi="GHEA Grapalat"/>
          <w:b/>
          <w:color w:val="000000"/>
          <w:sz w:val="24"/>
          <w:szCs w:val="24"/>
          <w:shd w:val="clear" w:color="auto" w:fill="FFFFFF"/>
          <w:lang w:val="hy-AM"/>
        </w:rPr>
        <w:t>»</w:t>
      </w:r>
      <w:r>
        <w:rPr>
          <w:rFonts w:ascii="GHEA Grapalat" w:hAnsi="GHEA Grapalat"/>
          <w:color w:val="000000"/>
          <w:sz w:val="24"/>
          <w:szCs w:val="24"/>
          <w:shd w:val="clear" w:color="auto" w:fill="FFFFFF"/>
          <w:lang w:val="hy-AM"/>
        </w:rPr>
        <w:t xml:space="preserve"> </w:t>
      </w:r>
      <w:r w:rsidR="002C3751">
        <w:rPr>
          <w:rFonts w:ascii="GHEA Grapalat" w:hAnsi="GHEA Grapalat"/>
          <w:b/>
          <w:sz w:val="24"/>
          <w:szCs w:val="24"/>
          <w:lang w:val="hy-AM"/>
        </w:rPr>
        <w:t>ՀՀ</w:t>
      </w:r>
      <w:r w:rsidR="002C3751">
        <w:rPr>
          <w:rFonts w:ascii="GHEA Grapalat" w:hAnsi="GHEA Grapalat" w:cs="Tahoma"/>
          <w:b/>
          <w:bCs/>
          <w:sz w:val="24"/>
          <w:szCs w:val="24"/>
          <w:lang w:val="hy-AM"/>
        </w:rPr>
        <w:t xml:space="preserve"> կառավարության որոշման </w:t>
      </w:r>
      <w:r w:rsidR="002C3751">
        <w:rPr>
          <w:rFonts w:ascii="GHEA Grapalat" w:hAnsi="GHEA Grapalat" w:cs="Sylfaen"/>
          <w:b/>
          <w:sz w:val="24"/>
          <w:szCs w:val="24"/>
          <w:lang w:val="hy-AM"/>
        </w:rPr>
        <w:t>նախագծի</w:t>
      </w:r>
      <w:r w:rsidR="002C3751">
        <w:rPr>
          <w:rFonts w:ascii="GHEA Grapalat" w:hAnsi="GHEA Grapalat"/>
          <w:b/>
          <w:bCs/>
          <w:color w:val="000000"/>
          <w:sz w:val="24"/>
          <w:szCs w:val="24"/>
          <w:lang w:val="hy-AM"/>
        </w:rPr>
        <w:t xml:space="preserve"> </w:t>
      </w:r>
      <w:r w:rsidR="002C3751">
        <w:rPr>
          <w:rFonts w:ascii="GHEA Grapalat" w:hAnsi="GHEA Grapalat" w:cs="Sylfaen"/>
          <w:b/>
          <w:sz w:val="24"/>
          <w:szCs w:val="24"/>
          <w:lang w:val="hy-AM"/>
        </w:rPr>
        <w:t>վերաբերյալ</w:t>
      </w:r>
      <w:bookmarkEnd w:id="0"/>
    </w:p>
    <w:tbl>
      <w:tblPr>
        <w:tblpPr w:leftFromText="180" w:rightFromText="180" w:vertAnchor="text" w:tblpXSpec="right" w:tblpY="1"/>
        <w:tblOverlap w:val="never"/>
        <w:tblW w:w="14328" w:type="dxa"/>
        <w:tblLook w:val="0000" w:firstRow="0" w:lastRow="0" w:firstColumn="0" w:lastColumn="0" w:noHBand="0" w:noVBand="0"/>
      </w:tblPr>
      <w:tblGrid>
        <w:gridCol w:w="516"/>
        <w:gridCol w:w="9"/>
        <w:gridCol w:w="9663"/>
        <w:gridCol w:w="4140"/>
      </w:tblGrid>
      <w:tr w:rsidR="00C95EDB" w:rsidRPr="004B5A73" w:rsidTr="00334F29">
        <w:trPr>
          <w:trHeight w:val="455"/>
        </w:trPr>
        <w:tc>
          <w:tcPr>
            <w:tcW w:w="10188" w:type="dxa"/>
            <w:gridSpan w:val="3"/>
            <w:vMerge w:val="restart"/>
            <w:tcBorders>
              <w:top w:val="single" w:sz="4" w:space="0" w:color="000000"/>
              <w:left w:val="single" w:sz="4" w:space="0" w:color="000000"/>
              <w:bottom w:val="single" w:sz="4" w:space="0" w:color="000000"/>
              <w:right w:val="single" w:sz="4" w:space="0" w:color="000000"/>
            </w:tcBorders>
            <w:shd w:val="clear" w:color="auto" w:fill="BFBFBF"/>
          </w:tcPr>
          <w:p w:rsidR="004771A8" w:rsidRPr="004B5A73" w:rsidRDefault="00641B38" w:rsidP="00451B0E">
            <w:pPr>
              <w:tabs>
                <w:tab w:val="left" w:pos="3375"/>
                <w:tab w:val="center" w:pos="5316"/>
              </w:tabs>
              <w:spacing w:after="0" w:line="360" w:lineRule="auto"/>
              <w:rPr>
                <w:rFonts w:ascii="GHEA Grapalat" w:eastAsia="Times New Roman" w:hAnsi="GHEA Grapalat" w:cs="Times New Roman"/>
                <w:b/>
                <w:bCs/>
                <w:color w:val="000000"/>
                <w:sz w:val="24"/>
                <w:szCs w:val="24"/>
                <w:lang w:val="ru-RU"/>
              </w:rPr>
            </w:pPr>
            <w:r w:rsidRPr="004B5A73">
              <w:rPr>
                <w:rFonts w:ascii="GHEA Grapalat" w:eastAsia="Times New Roman" w:hAnsi="GHEA Grapalat" w:cs="Times New Roman"/>
                <w:b/>
                <w:bCs/>
                <w:color w:val="000000"/>
                <w:sz w:val="24"/>
                <w:szCs w:val="24"/>
                <w:lang w:val="af-ZA"/>
              </w:rPr>
              <w:tab/>
            </w:r>
            <w:r w:rsidR="00567F77" w:rsidRPr="004B5A73">
              <w:rPr>
                <w:rFonts w:ascii="GHEA Grapalat" w:eastAsia="Times New Roman" w:hAnsi="GHEA Grapalat" w:cs="Times New Roman"/>
                <w:b/>
                <w:bCs/>
                <w:color w:val="000000"/>
                <w:sz w:val="24"/>
                <w:szCs w:val="24"/>
                <w:lang w:val="hy-AM"/>
              </w:rPr>
              <w:t xml:space="preserve">1. </w:t>
            </w:r>
            <w:r w:rsidRPr="004B5A73">
              <w:rPr>
                <w:rFonts w:ascii="GHEA Grapalat" w:eastAsia="Times New Roman" w:hAnsi="GHEA Grapalat" w:cs="Times New Roman"/>
                <w:b/>
                <w:bCs/>
                <w:color w:val="000000"/>
                <w:sz w:val="24"/>
                <w:szCs w:val="24"/>
                <w:lang w:val="hy-AM"/>
              </w:rPr>
              <w:t xml:space="preserve">ՀՀ </w:t>
            </w:r>
            <w:r w:rsidR="00F0309A" w:rsidRPr="004B5A73">
              <w:rPr>
                <w:rFonts w:ascii="GHEA Grapalat" w:eastAsia="Times New Roman" w:hAnsi="GHEA Grapalat" w:cs="Times New Roman"/>
                <w:b/>
                <w:bCs/>
                <w:color w:val="000000"/>
                <w:sz w:val="24"/>
                <w:szCs w:val="24"/>
                <w:lang w:val="ru-RU"/>
              </w:rPr>
              <w:t>ֆինանսերի նախարարություն</w:t>
            </w:r>
          </w:p>
        </w:tc>
        <w:tc>
          <w:tcPr>
            <w:tcW w:w="4140" w:type="dxa"/>
            <w:tcBorders>
              <w:top w:val="single" w:sz="4" w:space="0" w:color="000000"/>
              <w:left w:val="single" w:sz="4" w:space="0" w:color="000000"/>
              <w:bottom w:val="single" w:sz="4" w:space="0" w:color="000000"/>
              <w:right w:val="single" w:sz="4" w:space="0" w:color="000000"/>
            </w:tcBorders>
            <w:shd w:val="clear" w:color="auto" w:fill="BFBFBF"/>
          </w:tcPr>
          <w:p w:rsidR="004771A8" w:rsidRPr="004B5A73" w:rsidRDefault="003664A8" w:rsidP="00451B0E">
            <w:pPr>
              <w:spacing w:after="0" w:line="360" w:lineRule="auto"/>
              <w:jc w:val="center"/>
              <w:rPr>
                <w:rFonts w:ascii="GHEA Grapalat" w:hAnsi="GHEA Grapalat"/>
                <w:sz w:val="24"/>
                <w:szCs w:val="24"/>
              </w:rPr>
            </w:pPr>
            <w:r>
              <w:rPr>
                <w:rFonts w:ascii="GHEA Grapalat" w:eastAsia="Times New Roman" w:hAnsi="GHEA Grapalat" w:cs="Times New Roman"/>
                <w:b/>
                <w:bCs/>
                <w:sz w:val="24"/>
                <w:szCs w:val="24"/>
              </w:rPr>
              <w:t>2</w:t>
            </w:r>
            <w:r>
              <w:rPr>
                <w:rFonts w:ascii="GHEA Grapalat" w:eastAsia="Times New Roman" w:hAnsi="GHEA Grapalat" w:cs="Times New Roman"/>
                <w:b/>
                <w:bCs/>
                <w:sz w:val="24"/>
                <w:szCs w:val="24"/>
                <w:lang w:val="hy-AM"/>
              </w:rPr>
              <w:t>0</w:t>
            </w:r>
            <w:r w:rsidR="00641B38" w:rsidRPr="004B5A73">
              <w:rPr>
                <w:rFonts w:ascii="GHEA Grapalat" w:eastAsia="Times New Roman" w:hAnsi="GHEA Grapalat" w:cs="Times New Roman"/>
                <w:b/>
                <w:bCs/>
                <w:sz w:val="24"/>
                <w:szCs w:val="24"/>
                <w:lang w:val="hy-AM"/>
              </w:rPr>
              <w:t>.0</w:t>
            </w:r>
            <w:r>
              <w:rPr>
                <w:rFonts w:ascii="GHEA Grapalat" w:eastAsia="Times New Roman" w:hAnsi="GHEA Grapalat" w:cs="Times New Roman"/>
                <w:b/>
                <w:bCs/>
                <w:sz w:val="24"/>
                <w:szCs w:val="24"/>
                <w:lang w:val="hy-AM"/>
              </w:rPr>
              <w:t>3</w:t>
            </w:r>
            <w:r w:rsidR="00641B38" w:rsidRPr="004B5A73">
              <w:rPr>
                <w:rFonts w:ascii="GHEA Grapalat" w:eastAsia="Times New Roman" w:hAnsi="GHEA Grapalat" w:cs="Times New Roman"/>
                <w:b/>
                <w:bCs/>
                <w:sz w:val="24"/>
                <w:szCs w:val="24"/>
                <w:lang w:val="hy-AM"/>
              </w:rPr>
              <w:t>.202</w:t>
            </w:r>
            <w:r w:rsidR="005228EC">
              <w:rPr>
                <w:rFonts w:ascii="GHEA Grapalat" w:eastAsia="Times New Roman" w:hAnsi="GHEA Grapalat" w:cs="Times New Roman"/>
                <w:b/>
                <w:bCs/>
                <w:sz w:val="24"/>
                <w:szCs w:val="24"/>
              </w:rPr>
              <w:t>3</w:t>
            </w:r>
            <w:r w:rsidR="00641B38" w:rsidRPr="004B5A73">
              <w:rPr>
                <w:rFonts w:ascii="GHEA Grapalat" w:eastAsia="Times New Roman" w:hAnsi="GHEA Grapalat" w:cs="Times New Roman"/>
                <w:b/>
                <w:bCs/>
                <w:sz w:val="24"/>
                <w:szCs w:val="24"/>
              </w:rPr>
              <w:t>թ.</w:t>
            </w:r>
          </w:p>
        </w:tc>
      </w:tr>
      <w:tr w:rsidR="00C95EDB" w:rsidRPr="004B5A73" w:rsidTr="00334F29">
        <w:trPr>
          <w:trHeight w:val="434"/>
        </w:trPr>
        <w:tc>
          <w:tcPr>
            <w:tcW w:w="10188" w:type="dxa"/>
            <w:gridSpan w:val="3"/>
            <w:vMerge/>
            <w:tcBorders>
              <w:top w:val="single" w:sz="4" w:space="0" w:color="000000"/>
              <w:left w:val="single" w:sz="4" w:space="0" w:color="000000"/>
              <w:bottom w:val="single" w:sz="4" w:space="0" w:color="000000"/>
              <w:right w:val="single" w:sz="4" w:space="0" w:color="000000"/>
            </w:tcBorders>
            <w:shd w:val="clear" w:color="auto" w:fill="BFBFBF"/>
          </w:tcPr>
          <w:p w:rsidR="004771A8" w:rsidRPr="004B5A73" w:rsidRDefault="004771A8" w:rsidP="00451B0E">
            <w:pPr>
              <w:spacing w:line="360" w:lineRule="auto"/>
              <w:rPr>
                <w:rFonts w:ascii="GHEA Grapalat" w:hAnsi="GHEA Grapalat"/>
                <w:sz w:val="24"/>
                <w:szCs w:val="24"/>
              </w:rPr>
            </w:pPr>
          </w:p>
        </w:tc>
        <w:tc>
          <w:tcPr>
            <w:tcW w:w="4140" w:type="dxa"/>
            <w:tcBorders>
              <w:top w:val="single" w:sz="4" w:space="0" w:color="000000"/>
              <w:left w:val="single" w:sz="4" w:space="0" w:color="000000"/>
              <w:bottom w:val="single" w:sz="4" w:space="0" w:color="000000"/>
              <w:right w:val="single" w:sz="4" w:space="0" w:color="000000"/>
            </w:tcBorders>
            <w:shd w:val="clear" w:color="auto" w:fill="BFBFBF"/>
          </w:tcPr>
          <w:p w:rsidR="004771A8" w:rsidRPr="004B5A73" w:rsidRDefault="00641B38" w:rsidP="00B10A37">
            <w:pPr>
              <w:spacing w:after="0" w:line="360" w:lineRule="auto"/>
              <w:jc w:val="center"/>
              <w:rPr>
                <w:rFonts w:ascii="GHEA Grapalat" w:hAnsi="GHEA Grapalat"/>
                <w:sz w:val="24"/>
                <w:szCs w:val="24"/>
                <w:lang w:val="ru-RU"/>
              </w:rPr>
            </w:pPr>
            <w:r w:rsidRPr="00882DAA">
              <w:rPr>
                <w:rFonts w:ascii="GHEA Grapalat" w:hAnsi="GHEA Grapalat"/>
                <w:sz w:val="24"/>
                <w:szCs w:val="24"/>
              </w:rPr>
              <w:t xml:space="preserve">N </w:t>
            </w:r>
            <w:r w:rsidR="00B10A37" w:rsidRPr="00882DAA">
              <w:rPr>
                <w:rFonts w:ascii="GHEA Grapalat" w:hAnsi="GHEA Grapalat"/>
                <w:sz w:val="24"/>
                <w:szCs w:val="24"/>
              </w:rPr>
              <w:t xml:space="preserve"> 01/26/5315-2023</w:t>
            </w:r>
          </w:p>
        </w:tc>
      </w:tr>
      <w:tr w:rsidR="00DC584D" w:rsidRPr="004B5A73" w:rsidTr="00334F29">
        <w:tc>
          <w:tcPr>
            <w:tcW w:w="516" w:type="dxa"/>
            <w:tcBorders>
              <w:top w:val="single" w:sz="4" w:space="0" w:color="000000"/>
              <w:left w:val="single" w:sz="4" w:space="0" w:color="000000"/>
              <w:bottom w:val="single" w:sz="4" w:space="0" w:color="000000"/>
              <w:right w:val="single" w:sz="4" w:space="0" w:color="000000"/>
            </w:tcBorders>
          </w:tcPr>
          <w:p w:rsidR="004771A8" w:rsidRPr="004B5A73" w:rsidRDefault="004771A8" w:rsidP="00451B0E">
            <w:pPr>
              <w:pStyle w:val="ListParagraph"/>
              <w:numPr>
                <w:ilvl w:val="0"/>
                <w:numId w:val="1"/>
              </w:numPr>
              <w:spacing w:after="0" w:line="360" w:lineRule="auto"/>
              <w:ind w:left="306" w:hanging="284"/>
              <w:rPr>
                <w:rFonts w:ascii="GHEA Grapalat" w:hAnsi="GHEA Grapalat"/>
                <w:sz w:val="24"/>
                <w:szCs w:val="24"/>
              </w:rPr>
            </w:pPr>
          </w:p>
        </w:tc>
        <w:tc>
          <w:tcPr>
            <w:tcW w:w="9672" w:type="dxa"/>
            <w:gridSpan w:val="2"/>
            <w:tcBorders>
              <w:top w:val="single" w:sz="4" w:space="0" w:color="000000"/>
              <w:left w:val="single" w:sz="4" w:space="0" w:color="000000"/>
              <w:bottom w:val="single" w:sz="4" w:space="0" w:color="000000"/>
              <w:right w:val="single" w:sz="4" w:space="0" w:color="000000"/>
            </w:tcBorders>
          </w:tcPr>
          <w:p w:rsidR="00B10A37" w:rsidRPr="00741731" w:rsidRDefault="00B10A37" w:rsidP="00B10A37">
            <w:pPr>
              <w:pStyle w:val="mechtex"/>
              <w:spacing w:line="360" w:lineRule="auto"/>
              <w:ind w:firstLine="708"/>
              <w:jc w:val="both"/>
              <w:rPr>
                <w:rFonts w:ascii="GHEA Grapalat" w:eastAsia="Calibri" w:hAnsi="GHEA Grapalat" w:cs="Sylfaen"/>
                <w:sz w:val="24"/>
                <w:szCs w:val="24"/>
                <w:lang w:val="hy-AM"/>
              </w:rPr>
            </w:pPr>
            <w:r w:rsidRPr="00741731">
              <w:rPr>
                <w:rFonts w:ascii="GHEA Grapalat" w:eastAsia="Calibri" w:hAnsi="GHEA Grapalat" w:cs="Sylfaen"/>
                <w:sz w:val="24"/>
                <w:szCs w:val="24"/>
                <w:lang w:val="hy-AM"/>
              </w:rPr>
              <w:t>Ի կատարումն ՀՀ վարչապետի 15/03/2023թ. թիվ 02/11.3/8929-2023 հանձնարարականի՝ ո</w:t>
            </w:r>
            <w:r w:rsidRPr="00773774">
              <w:rPr>
                <w:rFonts w:ascii="GHEA Grapalat" w:eastAsia="Calibri" w:hAnsi="GHEA Grapalat" w:cs="Sylfaen"/>
                <w:sz w:val="24"/>
                <w:szCs w:val="24"/>
                <w:lang w:val="hy-AM"/>
              </w:rPr>
              <w:t>ւսումնասիրելո</w:t>
            </w:r>
            <w:r w:rsidRPr="00913F70">
              <w:rPr>
                <w:rFonts w:ascii="GHEA Grapalat" w:eastAsia="Calibri" w:hAnsi="GHEA Grapalat" w:cs="Sylfaen"/>
                <w:sz w:val="24"/>
                <w:szCs w:val="24"/>
                <w:lang w:val="hy-AM"/>
              </w:rPr>
              <w:t xml:space="preserve">վ </w:t>
            </w:r>
            <w:r w:rsidRPr="00741731">
              <w:rPr>
                <w:rFonts w:ascii="GHEA Grapalat" w:eastAsia="Calibri" w:hAnsi="GHEA Grapalat" w:cs="Sylfaen"/>
                <w:sz w:val="24"/>
                <w:szCs w:val="24"/>
                <w:lang w:val="hy-AM"/>
              </w:rPr>
              <w:t xml:space="preserve">կից </w:t>
            </w:r>
            <w:r w:rsidRPr="00773774">
              <w:rPr>
                <w:rFonts w:ascii="GHEA Grapalat" w:eastAsia="Calibri" w:hAnsi="GHEA Grapalat" w:cs="Sylfaen"/>
                <w:sz w:val="24"/>
                <w:szCs w:val="24"/>
                <w:lang w:val="af-ZA"/>
              </w:rPr>
              <w:t>ներկայացված ՀՀ կառավարության որոշման նախագիծը</w:t>
            </w:r>
            <w:r>
              <w:rPr>
                <w:rFonts w:ascii="GHEA Grapalat" w:eastAsia="Calibri" w:hAnsi="GHEA Grapalat" w:cs="Sylfaen"/>
                <w:sz w:val="24"/>
                <w:szCs w:val="24"/>
                <w:lang w:val="af-ZA"/>
              </w:rPr>
              <w:t>՝ հայտնում ենք, որ առաջարկություններ</w:t>
            </w:r>
            <w:r>
              <w:rPr>
                <w:rFonts w:ascii="GHEA Grapalat" w:eastAsia="Calibri" w:hAnsi="GHEA Grapalat" w:cs="Sylfaen"/>
                <w:sz w:val="24"/>
                <w:szCs w:val="24"/>
                <w:lang w:val="hy-AM"/>
              </w:rPr>
              <w:t xml:space="preserve"> </w:t>
            </w:r>
            <w:r w:rsidRPr="00741731">
              <w:rPr>
                <w:rFonts w:ascii="GHEA Grapalat" w:eastAsia="Calibri" w:hAnsi="GHEA Grapalat" w:cs="Sylfaen"/>
                <w:sz w:val="24"/>
                <w:szCs w:val="24"/>
                <w:lang w:val="hy-AM"/>
              </w:rPr>
              <w:t>չունենք:</w:t>
            </w:r>
          </w:p>
          <w:p w:rsidR="00021F31" w:rsidRPr="004B5A73" w:rsidRDefault="00021F31" w:rsidP="00451B0E">
            <w:pPr>
              <w:pStyle w:val="mechtex"/>
              <w:spacing w:line="360" w:lineRule="auto"/>
              <w:ind w:left="142"/>
              <w:jc w:val="both"/>
              <w:rPr>
                <w:rFonts w:ascii="GHEA Grapalat" w:hAnsi="GHEA Grapalat"/>
                <w:sz w:val="24"/>
                <w:szCs w:val="24"/>
                <w:lang w:val="af-ZA"/>
              </w:rPr>
            </w:pPr>
          </w:p>
        </w:tc>
        <w:tc>
          <w:tcPr>
            <w:tcW w:w="4140" w:type="dxa"/>
            <w:tcBorders>
              <w:top w:val="single" w:sz="4" w:space="0" w:color="000000"/>
              <w:left w:val="single" w:sz="4" w:space="0" w:color="000000"/>
              <w:bottom w:val="single" w:sz="4" w:space="0" w:color="000000"/>
              <w:right w:val="single" w:sz="4" w:space="0" w:color="000000"/>
            </w:tcBorders>
          </w:tcPr>
          <w:p w:rsidR="004771A8" w:rsidRPr="004B5A73" w:rsidRDefault="002407F4" w:rsidP="00451B0E">
            <w:pPr>
              <w:spacing w:after="0" w:line="360" w:lineRule="auto"/>
              <w:jc w:val="center"/>
              <w:rPr>
                <w:rFonts w:ascii="GHEA Grapalat" w:hAnsi="GHEA Grapalat"/>
                <w:b/>
                <w:bCs/>
                <w:sz w:val="24"/>
                <w:szCs w:val="24"/>
              </w:rPr>
            </w:pPr>
            <w:r w:rsidRPr="004B5A73">
              <w:rPr>
                <w:rFonts w:ascii="GHEA Grapalat" w:hAnsi="GHEA Grapalat"/>
                <w:b/>
                <w:sz w:val="24"/>
                <w:szCs w:val="24"/>
                <w:lang w:val="hy-AM"/>
              </w:rPr>
              <w:t>Ը</w:t>
            </w:r>
            <w:r w:rsidRPr="004B5A73">
              <w:rPr>
                <w:rFonts w:ascii="GHEA Grapalat" w:hAnsi="GHEA Grapalat"/>
                <w:b/>
                <w:bCs/>
                <w:sz w:val="24"/>
                <w:szCs w:val="24"/>
                <w:lang w:val="hy-AM"/>
              </w:rPr>
              <w:t>նդունվել  է</w:t>
            </w:r>
            <w:r w:rsidR="00B10A37">
              <w:rPr>
                <w:rFonts w:ascii="GHEA Grapalat" w:hAnsi="GHEA Grapalat"/>
                <w:b/>
                <w:bCs/>
                <w:sz w:val="24"/>
                <w:szCs w:val="24"/>
                <w:lang w:val="hy-AM"/>
              </w:rPr>
              <w:t xml:space="preserve"> ի գիտություն։</w:t>
            </w:r>
          </w:p>
        </w:tc>
      </w:tr>
      <w:tr w:rsidR="00C95EDB" w:rsidRPr="004B5A73" w:rsidTr="00334F29">
        <w:trPr>
          <w:trHeight w:val="416"/>
        </w:trPr>
        <w:tc>
          <w:tcPr>
            <w:tcW w:w="10188" w:type="dxa"/>
            <w:gridSpan w:val="3"/>
            <w:vMerge w:val="restart"/>
            <w:tcBorders>
              <w:top w:val="single" w:sz="4" w:space="0" w:color="000000"/>
              <w:left w:val="single" w:sz="4" w:space="0" w:color="000000"/>
              <w:bottom w:val="single" w:sz="4" w:space="0" w:color="000000"/>
              <w:right w:val="single" w:sz="4" w:space="0" w:color="000000"/>
            </w:tcBorders>
            <w:shd w:val="clear" w:color="auto" w:fill="BFBFBF"/>
          </w:tcPr>
          <w:p w:rsidR="004771A8" w:rsidRPr="004B5A73" w:rsidRDefault="00641B38" w:rsidP="00451B0E">
            <w:pPr>
              <w:spacing w:after="0" w:line="360" w:lineRule="auto"/>
              <w:ind w:left="360"/>
              <w:jc w:val="center"/>
              <w:rPr>
                <w:rFonts w:ascii="GHEA Grapalat" w:eastAsia="Times New Roman" w:hAnsi="GHEA Grapalat" w:cs="Times New Roman"/>
                <w:b/>
                <w:bCs/>
                <w:color w:val="000000"/>
                <w:sz w:val="24"/>
                <w:szCs w:val="24"/>
                <w:lang w:val="hy-AM"/>
              </w:rPr>
            </w:pPr>
            <w:r w:rsidRPr="004B5A73">
              <w:rPr>
                <w:rFonts w:ascii="GHEA Grapalat" w:eastAsia="Times New Roman" w:hAnsi="GHEA Grapalat" w:cs="Times New Roman"/>
                <w:b/>
                <w:bCs/>
                <w:color w:val="000000"/>
                <w:sz w:val="24"/>
                <w:szCs w:val="24"/>
                <w:lang w:val="hy-AM"/>
              </w:rPr>
              <w:t xml:space="preserve">2. ՀՀ </w:t>
            </w:r>
            <w:r w:rsidR="00F0309A" w:rsidRPr="004B5A73">
              <w:rPr>
                <w:rFonts w:ascii="GHEA Grapalat" w:eastAsia="Times New Roman" w:hAnsi="GHEA Grapalat" w:cs="Times New Roman"/>
                <w:b/>
                <w:bCs/>
                <w:color w:val="000000"/>
                <w:sz w:val="24"/>
                <w:szCs w:val="24"/>
                <w:lang w:val="ru-RU"/>
              </w:rPr>
              <w:t>արդարադատության</w:t>
            </w:r>
            <w:r w:rsidRPr="004B5A73">
              <w:rPr>
                <w:rFonts w:ascii="GHEA Grapalat" w:eastAsia="Times New Roman" w:hAnsi="GHEA Grapalat" w:cs="Times New Roman"/>
                <w:b/>
                <w:bCs/>
                <w:color w:val="000000"/>
                <w:sz w:val="24"/>
                <w:szCs w:val="24"/>
                <w:lang w:val="hy-AM"/>
              </w:rPr>
              <w:t xml:space="preserve"> նախարարություն</w:t>
            </w:r>
          </w:p>
        </w:tc>
        <w:tc>
          <w:tcPr>
            <w:tcW w:w="4140" w:type="dxa"/>
            <w:tcBorders>
              <w:top w:val="single" w:sz="4" w:space="0" w:color="000000"/>
              <w:left w:val="single" w:sz="4" w:space="0" w:color="000000"/>
              <w:bottom w:val="single" w:sz="4" w:space="0" w:color="000000"/>
              <w:right w:val="single" w:sz="4" w:space="0" w:color="000000"/>
            </w:tcBorders>
            <w:shd w:val="clear" w:color="auto" w:fill="BFBFBF"/>
          </w:tcPr>
          <w:p w:rsidR="004771A8" w:rsidRPr="004B5A73" w:rsidRDefault="003664A8" w:rsidP="00451B0E">
            <w:pPr>
              <w:spacing w:after="0" w:line="360" w:lineRule="auto"/>
              <w:jc w:val="center"/>
              <w:rPr>
                <w:rFonts w:ascii="GHEA Grapalat" w:hAnsi="GHEA Grapalat"/>
                <w:sz w:val="24"/>
                <w:szCs w:val="24"/>
              </w:rPr>
            </w:pPr>
            <w:r>
              <w:rPr>
                <w:rFonts w:ascii="GHEA Grapalat" w:eastAsia="Times New Roman" w:hAnsi="GHEA Grapalat" w:cs="Times New Roman"/>
                <w:b/>
                <w:bCs/>
                <w:sz w:val="24"/>
                <w:szCs w:val="24"/>
                <w:lang w:val="hy-AM"/>
              </w:rPr>
              <w:t>20</w:t>
            </w:r>
            <w:r w:rsidR="00641B38" w:rsidRPr="004B5A73">
              <w:rPr>
                <w:rFonts w:ascii="GHEA Grapalat" w:eastAsia="Times New Roman" w:hAnsi="GHEA Grapalat" w:cs="Times New Roman"/>
                <w:b/>
                <w:bCs/>
                <w:sz w:val="24"/>
                <w:szCs w:val="24"/>
              </w:rPr>
              <w:t>.</w:t>
            </w:r>
            <w:r w:rsidR="00641B38" w:rsidRPr="004B5A73">
              <w:rPr>
                <w:rFonts w:ascii="GHEA Grapalat" w:eastAsia="Times New Roman" w:hAnsi="GHEA Grapalat" w:cs="Times New Roman"/>
                <w:b/>
                <w:bCs/>
                <w:sz w:val="24"/>
                <w:szCs w:val="24"/>
                <w:lang w:val="hy-AM"/>
              </w:rPr>
              <w:t>0</w:t>
            </w:r>
            <w:r>
              <w:rPr>
                <w:rFonts w:ascii="GHEA Grapalat" w:eastAsia="Times New Roman" w:hAnsi="GHEA Grapalat" w:cs="Times New Roman"/>
                <w:b/>
                <w:bCs/>
                <w:sz w:val="24"/>
                <w:szCs w:val="24"/>
                <w:lang w:val="hy-AM"/>
              </w:rPr>
              <w:t>3</w:t>
            </w:r>
            <w:r w:rsidR="00641B38" w:rsidRPr="004B5A73">
              <w:rPr>
                <w:rFonts w:ascii="GHEA Grapalat" w:eastAsia="Times New Roman" w:hAnsi="GHEA Grapalat" w:cs="Times New Roman"/>
                <w:b/>
                <w:bCs/>
                <w:sz w:val="24"/>
                <w:szCs w:val="24"/>
              </w:rPr>
              <w:t>.</w:t>
            </w:r>
            <w:r w:rsidR="00641B38" w:rsidRPr="004B5A73">
              <w:rPr>
                <w:rFonts w:ascii="GHEA Grapalat" w:eastAsia="Times New Roman" w:hAnsi="GHEA Grapalat" w:cs="Times New Roman"/>
                <w:b/>
                <w:bCs/>
                <w:sz w:val="24"/>
                <w:szCs w:val="24"/>
                <w:lang w:val="hy-AM"/>
              </w:rPr>
              <w:t>202</w:t>
            </w:r>
            <w:r w:rsidR="005228EC">
              <w:rPr>
                <w:rFonts w:ascii="GHEA Grapalat" w:eastAsia="Times New Roman" w:hAnsi="GHEA Grapalat" w:cs="Times New Roman"/>
                <w:b/>
                <w:bCs/>
                <w:sz w:val="24"/>
                <w:szCs w:val="24"/>
              </w:rPr>
              <w:t>3</w:t>
            </w:r>
            <w:r w:rsidR="00641B38" w:rsidRPr="004B5A73">
              <w:rPr>
                <w:rFonts w:ascii="GHEA Grapalat" w:eastAsia="Times New Roman" w:hAnsi="GHEA Grapalat" w:cs="Times New Roman"/>
                <w:b/>
                <w:bCs/>
                <w:sz w:val="24"/>
                <w:szCs w:val="24"/>
              </w:rPr>
              <w:t>թ.</w:t>
            </w:r>
          </w:p>
        </w:tc>
      </w:tr>
      <w:tr w:rsidR="00C95EDB" w:rsidRPr="004B5A73" w:rsidTr="00334F29">
        <w:trPr>
          <w:trHeight w:val="197"/>
        </w:trPr>
        <w:tc>
          <w:tcPr>
            <w:tcW w:w="10188" w:type="dxa"/>
            <w:gridSpan w:val="3"/>
            <w:vMerge/>
            <w:tcBorders>
              <w:top w:val="single" w:sz="4" w:space="0" w:color="000000"/>
              <w:left w:val="single" w:sz="4" w:space="0" w:color="000000"/>
              <w:bottom w:val="single" w:sz="4" w:space="0" w:color="000000"/>
              <w:right w:val="single" w:sz="4" w:space="0" w:color="000000"/>
            </w:tcBorders>
            <w:shd w:val="clear" w:color="auto" w:fill="BFBFBF"/>
          </w:tcPr>
          <w:p w:rsidR="004771A8" w:rsidRPr="004B5A73" w:rsidRDefault="004771A8" w:rsidP="00451B0E">
            <w:pPr>
              <w:spacing w:line="360" w:lineRule="auto"/>
              <w:rPr>
                <w:rFonts w:ascii="GHEA Grapalat" w:hAnsi="GHEA Grapalat"/>
                <w:sz w:val="24"/>
                <w:szCs w:val="24"/>
              </w:rPr>
            </w:pPr>
          </w:p>
        </w:tc>
        <w:tc>
          <w:tcPr>
            <w:tcW w:w="4140" w:type="dxa"/>
            <w:tcBorders>
              <w:top w:val="single" w:sz="4" w:space="0" w:color="000000"/>
              <w:left w:val="single" w:sz="4" w:space="0" w:color="000000"/>
              <w:bottom w:val="single" w:sz="4" w:space="0" w:color="000000"/>
              <w:right w:val="single" w:sz="4" w:space="0" w:color="000000"/>
            </w:tcBorders>
            <w:shd w:val="clear" w:color="auto" w:fill="BFBFBF"/>
          </w:tcPr>
          <w:p w:rsidR="004771A8" w:rsidRPr="003664A8" w:rsidRDefault="00021E68" w:rsidP="00882DAA">
            <w:pPr>
              <w:spacing w:after="0" w:line="360" w:lineRule="auto"/>
              <w:jc w:val="center"/>
              <w:rPr>
                <w:rFonts w:ascii="GHEA Grapalat" w:hAnsi="GHEA Grapalat"/>
                <w:sz w:val="24"/>
                <w:szCs w:val="24"/>
                <w:lang w:val="hy-AM"/>
              </w:rPr>
            </w:pPr>
            <w:r w:rsidRPr="00882DAA">
              <w:rPr>
                <w:rFonts w:ascii="GHEA Grapalat" w:eastAsia="Times New Roman" w:hAnsi="GHEA Grapalat" w:cs="Times New Roman"/>
                <w:b/>
                <w:bCs/>
                <w:sz w:val="24"/>
                <w:szCs w:val="24"/>
              </w:rPr>
              <w:t xml:space="preserve">      </w:t>
            </w:r>
            <w:r w:rsidR="00641B38" w:rsidRPr="004B5A73">
              <w:rPr>
                <w:rFonts w:ascii="GHEA Grapalat" w:eastAsia="Times New Roman" w:hAnsi="GHEA Grapalat" w:cs="Times New Roman"/>
                <w:b/>
                <w:bCs/>
                <w:sz w:val="24"/>
                <w:szCs w:val="24"/>
              </w:rPr>
              <w:t>N</w:t>
            </w:r>
            <w:r w:rsidRPr="005228EC">
              <w:rPr>
                <w:rFonts w:ascii="GHEA Grapalat" w:eastAsia="Times New Roman" w:hAnsi="GHEA Grapalat" w:cs="Times New Roman"/>
                <w:b/>
                <w:bCs/>
                <w:sz w:val="24"/>
                <w:szCs w:val="24"/>
              </w:rPr>
              <w:t xml:space="preserve"> </w:t>
            </w:r>
            <w:r w:rsidR="003664A8" w:rsidRPr="00882DAA">
              <w:rPr>
                <w:rFonts w:ascii="GHEA Grapalat" w:eastAsia="Times New Roman" w:hAnsi="GHEA Grapalat" w:cs="Times New Roman"/>
                <w:b/>
                <w:bCs/>
                <w:sz w:val="24"/>
                <w:szCs w:val="24"/>
              </w:rPr>
              <w:t>01/27.2/13866-2023</w:t>
            </w:r>
          </w:p>
        </w:tc>
      </w:tr>
      <w:tr w:rsidR="00F0309A" w:rsidRPr="00CA0FCC" w:rsidTr="00334F29">
        <w:trPr>
          <w:trHeight w:val="276"/>
        </w:trPr>
        <w:tc>
          <w:tcPr>
            <w:tcW w:w="516" w:type="dxa"/>
            <w:tcBorders>
              <w:top w:val="single" w:sz="4" w:space="0" w:color="000000"/>
              <w:left w:val="single" w:sz="4" w:space="0" w:color="000000"/>
              <w:bottom w:val="single" w:sz="4" w:space="0" w:color="auto"/>
              <w:right w:val="single" w:sz="4" w:space="0" w:color="000000"/>
            </w:tcBorders>
          </w:tcPr>
          <w:p w:rsidR="00F0309A" w:rsidRPr="004B5A73" w:rsidRDefault="00F0309A" w:rsidP="00451B0E">
            <w:pPr>
              <w:pStyle w:val="ListParagraph"/>
              <w:numPr>
                <w:ilvl w:val="0"/>
                <w:numId w:val="2"/>
              </w:numPr>
              <w:spacing w:after="0" w:line="360" w:lineRule="auto"/>
              <w:ind w:left="447"/>
              <w:rPr>
                <w:rFonts w:ascii="GHEA Grapalat" w:hAnsi="GHEA Grapalat"/>
                <w:sz w:val="24"/>
                <w:szCs w:val="24"/>
              </w:rPr>
            </w:pPr>
          </w:p>
        </w:tc>
        <w:tc>
          <w:tcPr>
            <w:tcW w:w="9672" w:type="dxa"/>
            <w:gridSpan w:val="2"/>
            <w:tcBorders>
              <w:top w:val="single" w:sz="4" w:space="0" w:color="000000"/>
              <w:left w:val="single" w:sz="4" w:space="0" w:color="000000"/>
              <w:bottom w:val="single" w:sz="4" w:space="0" w:color="auto"/>
              <w:right w:val="single" w:sz="4" w:space="0" w:color="000000"/>
            </w:tcBorders>
          </w:tcPr>
          <w:p w:rsidR="003664A8" w:rsidRPr="0056449A" w:rsidRDefault="003664A8" w:rsidP="003664A8">
            <w:pPr>
              <w:pStyle w:val="NormalWeb"/>
              <w:shd w:val="clear" w:color="auto" w:fill="FFFFFF"/>
              <w:spacing w:before="0" w:after="0" w:line="360" w:lineRule="auto"/>
              <w:ind w:firstLine="360"/>
              <w:jc w:val="both"/>
              <w:rPr>
                <w:rFonts w:ascii="GHEA Grapalat" w:hAnsi="GHEA Grapalat"/>
                <w:i/>
                <w:color w:val="000000"/>
                <w:shd w:val="clear" w:color="auto" w:fill="FFFFFF"/>
              </w:rPr>
            </w:pPr>
            <w:r w:rsidRPr="0056449A">
              <w:rPr>
                <w:rFonts w:ascii="GHEA Grapalat" w:hAnsi="GHEA Grapalat"/>
                <w:spacing w:val="-6"/>
                <w:lang w:val="hy-AM"/>
              </w:rPr>
              <w:t>.</w:t>
            </w:r>
            <w:r w:rsidRPr="0056449A">
              <w:rPr>
                <w:rFonts w:ascii="GHEA Grapalat" w:hAnsi="GHEA Grapalat"/>
                <w:b/>
                <w:spacing w:val="-6"/>
                <w:lang w:val="hy-AM"/>
              </w:rPr>
              <w:t xml:space="preserve"> </w:t>
            </w:r>
            <w:r w:rsidRPr="0056449A">
              <w:rPr>
                <w:rFonts w:ascii="GHEA Grapalat" w:hAnsi="GHEA Grapalat" w:cs="Courier New"/>
                <w:lang w:val="hy-AM"/>
              </w:rPr>
              <w:t>«Գ</w:t>
            </w:r>
            <w:r w:rsidRPr="0056449A">
              <w:rPr>
                <w:rFonts w:ascii="GHEA Grapalat" w:hAnsi="GHEA Grapalat"/>
                <w:bCs/>
                <w:color w:val="000000"/>
                <w:lang w:val="hy-AM"/>
              </w:rPr>
              <w:t xml:space="preserve">նման գործընթացի կազմակերպման առանձնահատկություններ սահմանելու մասին» </w:t>
            </w:r>
            <w:r w:rsidRPr="0056449A">
              <w:rPr>
                <w:rFonts w:ascii="GHEA Grapalat" w:hAnsi="GHEA Grapalat" w:cs="Sylfaen"/>
                <w:color w:val="000000"/>
                <w:shd w:val="clear" w:color="auto" w:fill="FFFFFF"/>
                <w:lang w:val="hy-AM"/>
              </w:rPr>
              <w:t>Հայաստանի</w:t>
            </w:r>
            <w:r w:rsidRPr="0056449A">
              <w:rPr>
                <w:rFonts w:ascii="GHEA Grapalat" w:hAnsi="GHEA Grapalat" w:cs="Verdana"/>
                <w:color w:val="000000"/>
                <w:shd w:val="clear" w:color="auto" w:fill="FFFFFF"/>
                <w:lang w:val="hy-AM"/>
              </w:rPr>
              <w:t xml:space="preserve"> </w:t>
            </w:r>
            <w:r w:rsidRPr="0056449A">
              <w:rPr>
                <w:rFonts w:ascii="GHEA Grapalat" w:hAnsi="GHEA Grapalat" w:cs="Sylfaen"/>
                <w:color w:val="000000"/>
                <w:shd w:val="clear" w:color="auto" w:fill="FFFFFF"/>
                <w:lang w:val="hy-AM"/>
              </w:rPr>
              <w:t>Հանրապետության</w:t>
            </w:r>
            <w:r w:rsidRPr="0056449A">
              <w:rPr>
                <w:rFonts w:ascii="GHEA Grapalat" w:hAnsi="GHEA Grapalat"/>
                <w:bCs/>
                <w:color w:val="000000"/>
                <w:lang w:val="hy-AM"/>
              </w:rPr>
              <w:t xml:space="preserve"> կառավարության</w:t>
            </w:r>
            <w:r w:rsidRPr="0056449A">
              <w:rPr>
                <w:rFonts w:ascii="GHEA Grapalat" w:hAnsi="GHEA Grapalat" w:cs="Sylfaen"/>
                <w:lang w:val="hy-AM"/>
              </w:rPr>
              <w:t xml:space="preserve"> </w:t>
            </w:r>
            <w:r w:rsidRPr="0056449A">
              <w:rPr>
                <w:rFonts w:ascii="GHEA Grapalat" w:hAnsi="GHEA Grapalat" w:cs="Sylfaen"/>
                <w:color w:val="000000"/>
                <w:shd w:val="clear" w:color="auto" w:fill="FFFFFF"/>
                <w:lang w:val="hy-AM"/>
              </w:rPr>
              <w:t>որոշման</w:t>
            </w:r>
            <w:r w:rsidRPr="0056449A">
              <w:rPr>
                <w:rFonts w:ascii="GHEA Grapalat" w:hAnsi="GHEA Grapalat" w:cs="Verdana"/>
                <w:color w:val="000000"/>
                <w:shd w:val="clear" w:color="auto" w:fill="FFFFFF"/>
                <w:lang w:val="hy-AM"/>
              </w:rPr>
              <w:t xml:space="preserve"> </w:t>
            </w:r>
            <w:r w:rsidRPr="0056449A">
              <w:rPr>
                <w:rFonts w:ascii="GHEA Grapalat" w:hAnsi="GHEA Grapalat" w:cs="Sylfaen"/>
                <w:color w:val="000000"/>
                <w:shd w:val="clear" w:color="auto" w:fill="FFFFFF"/>
                <w:lang w:val="hy-AM"/>
              </w:rPr>
              <w:t>նախագծի (այսուհետ՝ Նախագիծ)</w:t>
            </w:r>
            <w:r w:rsidRPr="0056449A">
              <w:rPr>
                <w:rFonts w:ascii="GHEA Grapalat" w:hAnsi="GHEA Grapalat"/>
                <w:color w:val="000000"/>
                <w:shd w:val="clear" w:color="auto" w:fill="FFFFFF"/>
                <w:lang w:val="hy-AM"/>
              </w:rPr>
              <w:t xml:space="preserve"> նախաբանում անհրաժեշտ է </w:t>
            </w:r>
            <w:proofErr w:type="spellStart"/>
            <w:r w:rsidRPr="0056449A">
              <w:rPr>
                <w:rFonts w:ascii="GHEA Grapalat" w:hAnsi="GHEA Grapalat"/>
                <w:color w:val="000000"/>
                <w:shd w:val="clear" w:color="auto" w:fill="FFFFFF"/>
              </w:rPr>
              <w:t>հստակ</w:t>
            </w:r>
            <w:proofErr w:type="spellEnd"/>
            <w:r w:rsidRPr="0056449A">
              <w:rPr>
                <w:rFonts w:ascii="GHEA Grapalat" w:hAnsi="GHEA Grapalat"/>
                <w:color w:val="000000"/>
                <w:shd w:val="clear" w:color="auto" w:fill="FFFFFF"/>
              </w:rPr>
              <w:t xml:space="preserve"> </w:t>
            </w:r>
            <w:r w:rsidRPr="0056449A">
              <w:rPr>
                <w:rFonts w:ascii="GHEA Grapalat" w:hAnsi="GHEA Grapalat"/>
                <w:color w:val="000000"/>
                <w:shd w:val="clear" w:color="auto" w:fill="FFFFFF"/>
                <w:lang w:val="hy-AM"/>
              </w:rPr>
              <w:t>հղում կատարել</w:t>
            </w:r>
            <w:r w:rsidRPr="0056449A">
              <w:rPr>
                <w:rFonts w:ascii="GHEA Grapalat" w:hAnsi="GHEA Grapalat"/>
                <w:color w:val="000000"/>
                <w:shd w:val="clear" w:color="auto" w:fill="FFFFFF"/>
              </w:rPr>
              <w:t xml:space="preserve"> </w:t>
            </w:r>
            <w:r w:rsidRPr="0056449A">
              <w:rPr>
                <w:rFonts w:ascii="GHEA Grapalat" w:hAnsi="GHEA Grapalat"/>
                <w:bCs/>
                <w:shd w:val="clear" w:color="auto" w:fill="FFFFFF"/>
                <w:lang w:val="hy-AM"/>
              </w:rPr>
              <w:t>«</w:t>
            </w:r>
            <w:proofErr w:type="spellStart"/>
            <w:r w:rsidRPr="0056449A">
              <w:rPr>
                <w:rFonts w:ascii="GHEA Grapalat" w:hAnsi="GHEA Grapalat"/>
                <w:bCs/>
                <w:shd w:val="clear" w:color="auto" w:fill="FFFFFF"/>
              </w:rPr>
              <w:t>Գնումների</w:t>
            </w:r>
            <w:proofErr w:type="spellEnd"/>
            <w:r w:rsidRPr="0056449A">
              <w:rPr>
                <w:rFonts w:ascii="GHEA Grapalat" w:hAnsi="GHEA Grapalat"/>
                <w:bCs/>
                <w:shd w:val="clear" w:color="auto" w:fill="FFFFFF"/>
                <w:lang w:val="hy-AM"/>
              </w:rPr>
              <w:t xml:space="preserve"> մասին» օրենքի </w:t>
            </w:r>
            <w:r w:rsidRPr="0056449A">
              <w:rPr>
                <w:rFonts w:ascii="GHEA Grapalat" w:hAnsi="GHEA Grapalat"/>
                <w:bCs/>
                <w:shd w:val="clear" w:color="auto" w:fill="FFFFFF"/>
              </w:rPr>
              <w:t>5</w:t>
            </w:r>
            <w:r w:rsidRPr="0056449A">
              <w:rPr>
                <w:rFonts w:ascii="GHEA Grapalat" w:hAnsi="GHEA Grapalat"/>
                <w:bCs/>
                <w:shd w:val="clear" w:color="auto" w:fill="FFFFFF"/>
                <w:lang w:val="hy-AM"/>
              </w:rPr>
              <w:t>-</w:t>
            </w:r>
            <w:proofErr w:type="spellStart"/>
            <w:r w:rsidRPr="0056449A">
              <w:rPr>
                <w:rFonts w:ascii="GHEA Grapalat" w:hAnsi="GHEA Grapalat"/>
                <w:bCs/>
                <w:shd w:val="clear" w:color="auto" w:fill="FFFFFF"/>
                <w:lang w:val="hy-AM"/>
              </w:rPr>
              <w:t>րդ</w:t>
            </w:r>
            <w:proofErr w:type="spellEnd"/>
            <w:r w:rsidRPr="0056449A">
              <w:rPr>
                <w:rFonts w:ascii="GHEA Grapalat" w:hAnsi="GHEA Grapalat"/>
                <w:bCs/>
                <w:shd w:val="clear" w:color="auto" w:fill="FFFFFF"/>
                <w:lang w:val="hy-AM"/>
              </w:rPr>
              <w:t xml:space="preserve"> հոդվածի </w:t>
            </w:r>
            <w:r w:rsidRPr="0056449A">
              <w:rPr>
                <w:rFonts w:ascii="GHEA Grapalat" w:hAnsi="GHEA Grapalat"/>
                <w:bCs/>
                <w:shd w:val="clear" w:color="auto" w:fill="FFFFFF"/>
              </w:rPr>
              <w:t>1</w:t>
            </w:r>
            <w:r w:rsidRPr="0056449A">
              <w:rPr>
                <w:rFonts w:ascii="GHEA Grapalat" w:hAnsi="GHEA Grapalat"/>
                <w:bCs/>
                <w:shd w:val="clear" w:color="auto" w:fill="FFFFFF"/>
                <w:lang w:val="hy-AM"/>
              </w:rPr>
              <w:t>-</w:t>
            </w:r>
            <w:proofErr w:type="spellStart"/>
            <w:r w:rsidRPr="0056449A">
              <w:rPr>
                <w:rFonts w:ascii="GHEA Grapalat" w:hAnsi="GHEA Grapalat"/>
                <w:bCs/>
                <w:shd w:val="clear" w:color="auto" w:fill="FFFFFF"/>
              </w:rPr>
              <w:t>ին</w:t>
            </w:r>
            <w:proofErr w:type="spellEnd"/>
            <w:r w:rsidRPr="0056449A">
              <w:rPr>
                <w:rFonts w:ascii="GHEA Grapalat" w:hAnsi="GHEA Grapalat"/>
                <w:bCs/>
                <w:shd w:val="clear" w:color="auto" w:fill="FFFFFF"/>
                <w:lang w:val="hy-AM"/>
              </w:rPr>
              <w:t xml:space="preserve"> մասի</w:t>
            </w:r>
            <w:r w:rsidRPr="0056449A">
              <w:rPr>
                <w:rFonts w:ascii="GHEA Grapalat" w:hAnsi="GHEA Grapalat"/>
                <w:bCs/>
                <w:shd w:val="clear" w:color="auto" w:fill="FFFFFF"/>
              </w:rPr>
              <w:t xml:space="preserve"> 6-րդ </w:t>
            </w:r>
            <w:proofErr w:type="spellStart"/>
            <w:r w:rsidRPr="0056449A">
              <w:rPr>
                <w:rFonts w:ascii="GHEA Grapalat" w:hAnsi="GHEA Grapalat"/>
                <w:bCs/>
                <w:shd w:val="clear" w:color="auto" w:fill="FFFFFF"/>
              </w:rPr>
              <w:t>կետին</w:t>
            </w:r>
            <w:proofErr w:type="spellEnd"/>
            <w:r w:rsidRPr="0056449A">
              <w:rPr>
                <w:rFonts w:ascii="GHEA Grapalat" w:hAnsi="GHEA Grapalat"/>
                <w:bCs/>
                <w:shd w:val="clear" w:color="auto" w:fill="FFFFFF"/>
              </w:rPr>
              <w:t xml:space="preserve">՝ </w:t>
            </w:r>
            <w:proofErr w:type="spellStart"/>
            <w:r w:rsidRPr="0056449A">
              <w:rPr>
                <w:rFonts w:ascii="GHEA Grapalat" w:hAnsi="GHEA Grapalat"/>
                <w:color w:val="000000"/>
                <w:shd w:val="clear" w:color="auto" w:fill="FFFFFF"/>
              </w:rPr>
              <w:t>նկատի</w:t>
            </w:r>
            <w:proofErr w:type="spellEnd"/>
            <w:r w:rsidRPr="0056449A">
              <w:rPr>
                <w:rFonts w:ascii="GHEA Grapalat" w:hAnsi="GHEA Grapalat"/>
                <w:color w:val="000000"/>
                <w:shd w:val="clear" w:color="auto" w:fill="FFFFFF"/>
              </w:rPr>
              <w:t xml:space="preserve"> </w:t>
            </w:r>
            <w:proofErr w:type="spellStart"/>
            <w:r w:rsidRPr="0056449A">
              <w:rPr>
                <w:rFonts w:ascii="GHEA Grapalat" w:hAnsi="GHEA Grapalat"/>
                <w:color w:val="000000"/>
                <w:shd w:val="clear" w:color="auto" w:fill="FFFFFF"/>
              </w:rPr>
              <w:t>ունենալով</w:t>
            </w:r>
            <w:proofErr w:type="spellEnd"/>
            <w:r w:rsidRPr="0056449A">
              <w:rPr>
                <w:rFonts w:ascii="GHEA Grapalat" w:hAnsi="GHEA Grapalat"/>
                <w:i/>
                <w:color w:val="000000"/>
                <w:shd w:val="clear" w:color="auto" w:fill="FFFFFF"/>
              </w:rPr>
              <w:t xml:space="preserve"> </w:t>
            </w:r>
            <w:r w:rsidRPr="0056449A">
              <w:rPr>
                <w:rFonts w:ascii="GHEA Grapalat" w:hAnsi="GHEA Grapalat" w:cs="Sylfaen"/>
                <w:lang w:val="hy-AM"/>
              </w:rPr>
              <w:t xml:space="preserve"> </w:t>
            </w:r>
            <w:r w:rsidRPr="0056449A">
              <w:rPr>
                <w:rFonts w:ascii="GHEA Grapalat" w:hAnsi="GHEA Grapalat"/>
                <w:color w:val="000000"/>
                <w:shd w:val="clear" w:color="auto" w:fill="FFFFFF"/>
                <w:lang w:val="hy-AM"/>
              </w:rPr>
              <w:t xml:space="preserve">«Նորմատիվ իրավական ակտերի մասին» օրենքի </w:t>
            </w:r>
            <w:r w:rsidRPr="0056449A">
              <w:rPr>
                <w:rFonts w:ascii="GHEA Grapalat" w:hAnsi="GHEA Grapalat"/>
                <w:color w:val="000000"/>
                <w:shd w:val="clear" w:color="auto" w:fill="FFFFFF"/>
              </w:rPr>
              <w:t>17</w:t>
            </w:r>
            <w:r w:rsidRPr="0056449A">
              <w:rPr>
                <w:rFonts w:ascii="GHEA Grapalat" w:hAnsi="GHEA Grapalat"/>
                <w:color w:val="000000"/>
                <w:shd w:val="clear" w:color="auto" w:fill="FFFFFF"/>
                <w:lang w:val="hy-AM"/>
              </w:rPr>
              <w:t>-</w:t>
            </w:r>
            <w:proofErr w:type="spellStart"/>
            <w:r w:rsidRPr="0056449A">
              <w:rPr>
                <w:rFonts w:ascii="GHEA Grapalat" w:hAnsi="GHEA Grapalat"/>
                <w:color w:val="000000"/>
                <w:shd w:val="clear" w:color="auto" w:fill="FFFFFF"/>
                <w:lang w:val="hy-AM"/>
              </w:rPr>
              <w:t>րդ</w:t>
            </w:r>
            <w:proofErr w:type="spellEnd"/>
            <w:r w:rsidRPr="0056449A">
              <w:rPr>
                <w:rFonts w:ascii="GHEA Grapalat" w:hAnsi="GHEA Grapalat"/>
                <w:color w:val="000000"/>
                <w:shd w:val="clear" w:color="auto" w:fill="FFFFFF"/>
                <w:lang w:val="hy-AM"/>
              </w:rPr>
              <w:t xml:space="preserve"> հոդվածի </w:t>
            </w:r>
            <w:r w:rsidRPr="0056449A">
              <w:rPr>
                <w:rFonts w:ascii="GHEA Grapalat" w:hAnsi="GHEA Grapalat"/>
                <w:color w:val="000000"/>
                <w:shd w:val="clear" w:color="auto" w:fill="FFFFFF"/>
              </w:rPr>
              <w:t>2-րդ</w:t>
            </w:r>
            <w:r w:rsidRPr="0056449A">
              <w:rPr>
                <w:rFonts w:ascii="GHEA Grapalat" w:hAnsi="GHEA Grapalat"/>
                <w:color w:val="000000"/>
                <w:shd w:val="clear" w:color="auto" w:fill="FFFFFF"/>
                <w:lang w:val="hy-AM"/>
              </w:rPr>
              <w:t xml:space="preserve"> մասի</w:t>
            </w:r>
            <w:r w:rsidRPr="0056449A">
              <w:rPr>
                <w:rFonts w:ascii="GHEA Grapalat" w:hAnsi="GHEA Grapalat"/>
                <w:color w:val="000000"/>
                <w:shd w:val="clear" w:color="auto" w:fill="FFFFFF"/>
              </w:rPr>
              <w:t xml:space="preserve"> </w:t>
            </w:r>
            <w:proofErr w:type="spellStart"/>
            <w:r w:rsidRPr="0056449A">
              <w:rPr>
                <w:rFonts w:ascii="GHEA Grapalat" w:hAnsi="GHEA Grapalat"/>
                <w:color w:val="000000"/>
                <w:shd w:val="clear" w:color="auto" w:fill="FFFFFF"/>
              </w:rPr>
              <w:t>կարգավորումը</w:t>
            </w:r>
            <w:proofErr w:type="spellEnd"/>
            <w:r w:rsidRPr="006F7C13">
              <w:rPr>
                <w:rFonts w:ascii="GHEA Grapalat" w:hAnsi="GHEA Grapalat"/>
                <w:color w:val="000000"/>
                <w:shd w:val="clear" w:color="auto" w:fill="FFFFFF"/>
              </w:rPr>
              <w:t xml:space="preserve">, </w:t>
            </w:r>
            <w:proofErr w:type="spellStart"/>
            <w:r w:rsidRPr="0056449A">
              <w:rPr>
                <w:rFonts w:ascii="GHEA Grapalat" w:hAnsi="GHEA Grapalat"/>
                <w:color w:val="000000"/>
                <w:shd w:val="clear" w:color="auto" w:fill="FFFFFF"/>
              </w:rPr>
              <w:t>որի</w:t>
            </w:r>
            <w:proofErr w:type="spellEnd"/>
            <w:r w:rsidRPr="006F7C13">
              <w:rPr>
                <w:rFonts w:ascii="GHEA Grapalat" w:hAnsi="GHEA Grapalat"/>
                <w:color w:val="000000"/>
                <w:shd w:val="clear" w:color="auto" w:fill="FFFFFF"/>
              </w:rPr>
              <w:t xml:space="preserve"> </w:t>
            </w:r>
            <w:r w:rsidRPr="0056449A">
              <w:rPr>
                <w:rFonts w:ascii="GHEA Grapalat" w:hAnsi="GHEA Grapalat"/>
                <w:color w:val="000000"/>
                <w:shd w:val="clear" w:color="auto" w:fill="FFFFFF"/>
                <w:lang w:val="hy-AM"/>
              </w:rPr>
              <w:t xml:space="preserve">համաձայն՝ </w:t>
            </w:r>
            <w:proofErr w:type="spellStart"/>
            <w:r w:rsidRPr="0056449A">
              <w:rPr>
                <w:rFonts w:ascii="GHEA Grapalat" w:hAnsi="GHEA Grapalat"/>
                <w:i/>
                <w:color w:val="000000"/>
                <w:shd w:val="clear" w:color="auto" w:fill="FFFFFF"/>
              </w:rPr>
              <w:t>նորմատիվ</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իրավական</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ակտերով</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սահմանված</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նորմերի</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անհիմն</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կրկնություններից</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խուսափելու</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նպատակով</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իրավական</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ակտում</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կիրառվում</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են</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հղումներ</w:t>
            </w:r>
            <w:proofErr w:type="spellEnd"/>
            <w:r w:rsidRPr="006F7C13">
              <w:rPr>
                <w:rFonts w:ascii="GHEA Grapalat" w:hAnsi="GHEA Grapalat"/>
                <w:i/>
                <w:color w:val="000000"/>
                <w:shd w:val="clear" w:color="auto" w:fill="FFFFFF"/>
              </w:rPr>
              <w:t>:</w:t>
            </w:r>
            <w:r w:rsidRPr="0056449A">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Հղումները</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նորմատիվ</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իրավական</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ակտի</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հոդվածներում</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մասերում</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կետերում</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ենթակետերում</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պարբերություններում</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նորմատիվ</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իրավական</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այլ</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ակտի</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հոդվածներին</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մասերին</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կետերին</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ենթակետերին</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պարբերություններին</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ինչպես</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նաև</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նորմատիվ</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իրավական</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այլ</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ակտերին</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կամ</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դրանց</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առանձին</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դրույթներին</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lastRenderedPageBreak/>
              <w:t>կիրառվում</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են</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նաև</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երբ</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անհրաժեշտ</w:t>
            </w:r>
            <w:proofErr w:type="spellEnd"/>
            <w:r w:rsidRPr="006F7C13">
              <w:rPr>
                <w:rFonts w:ascii="GHEA Grapalat" w:hAnsi="GHEA Grapalat"/>
                <w:i/>
                <w:color w:val="000000"/>
                <w:shd w:val="clear" w:color="auto" w:fill="FFFFFF"/>
              </w:rPr>
              <w:t xml:space="preserve"> </w:t>
            </w:r>
            <w:r w:rsidRPr="0056449A">
              <w:rPr>
                <w:rFonts w:ascii="GHEA Grapalat" w:hAnsi="GHEA Grapalat"/>
                <w:i/>
                <w:color w:val="000000"/>
                <w:shd w:val="clear" w:color="auto" w:fill="FFFFFF"/>
              </w:rPr>
              <w:t>է</w:t>
            </w:r>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ընդգծել</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այդ</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դրույթների</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փոխադարձ</w:t>
            </w:r>
            <w:proofErr w:type="spellEnd"/>
            <w:r w:rsidRPr="006F7C13">
              <w:rPr>
                <w:rFonts w:ascii="GHEA Grapalat" w:hAnsi="GHEA Grapalat"/>
                <w:i/>
                <w:color w:val="000000"/>
                <w:shd w:val="clear" w:color="auto" w:fill="FFFFFF"/>
              </w:rPr>
              <w:t xml:space="preserve"> </w:t>
            </w:r>
            <w:proofErr w:type="spellStart"/>
            <w:r w:rsidRPr="0056449A">
              <w:rPr>
                <w:rFonts w:ascii="GHEA Grapalat" w:hAnsi="GHEA Grapalat"/>
                <w:i/>
                <w:color w:val="000000"/>
                <w:shd w:val="clear" w:color="auto" w:fill="FFFFFF"/>
              </w:rPr>
              <w:t>կապը</w:t>
            </w:r>
            <w:proofErr w:type="spellEnd"/>
            <w:r w:rsidRPr="006F7C13">
              <w:rPr>
                <w:rFonts w:ascii="GHEA Grapalat" w:hAnsi="GHEA Grapalat"/>
                <w:i/>
                <w:color w:val="000000"/>
                <w:shd w:val="clear" w:color="auto" w:fill="FFFFFF"/>
              </w:rPr>
              <w:t>:</w:t>
            </w:r>
          </w:p>
          <w:p w:rsidR="003664A8" w:rsidRPr="0056449A" w:rsidRDefault="003664A8" w:rsidP="003664A8">
            <w:pPr>
              <w:pStyle w:val="NormalWeb"/>
              <w:shd w:val="clear" w:color="auto" w:fill="FFFFFF"/>
              <w:spacing w:before="0" w:after="0" w:line="360" w:lineRule="auto"/>
              <w:ind w:firstLine="360"/>
              <w:jc w:val="both"/>
              <w:rPr>
                <w:rFonts w:ascii="Arial Unicode" w:hAnsi="Arial Unicode"/>
                <w:i/>
                <w:color w:val="000000"/>
                <w:shd w:val="clear" w:color="auto" w:fill="FFFFFF"/>
              </w:rPr>
            </w:pPr>
            <w:proofErr w:type="spellStart"/>
            <w:r w:rsidRPr="0056449A">
              <w:rPr>
                <w:rFonts w:ascii="GHEA Grapalat" w:hAnsi="GHEA Grapalat" w:cs="Courier New"/>
              </w:rPr>
              <w:t>Միաժամանակ</w:t>
            </w:r>
            <w:proofErr w:type="spellEnd"/>
            <w:r w:rsidRPr="0056449A">
              <w:rPr>
                <w:rFonts w:ascii="GHEA Grapalat" w:hAnsi="GHEA Grapalat" w:cs="Courier New"/>
              </w:rPr>
              <w:t xml:space="preserve">, </w:t>
            </w:r>
            <w:proofErr w:type="spellStart"/>
            <w:r w:rsidRPr="0056449A">
              <w:rPr>
                <w:rFonts w:ascii="GHEA Grapalat" w:hAnsi="GHEA Grapalat" w:cs="Courier New"/>
              </w:rPr>
              <w:t>այս</w:t>
            </w:r>
            <w:proofErr w:type="spellEnd"/>
            <w:r w:rsidRPr="0056449A">
              <w:rPr>
                <w:rFonts w:ascii="GHEA Grapalat" w:hAnsi="GHEA Grapalat" w:cs="Courier New"/>
              </w:rPr>
              <w:t xml:space="preserve"> </w:t>
            </w:r>
            <w:proofErr w:type="spellStart"/>
            <w:r w:rsidRPr="0056449A">
              <w:rPr>
                <w:rFonts w:ascii="GHEA Grapalat" w:hAnsi="GHEA Grapalat" w:cs="Courier New"/>
              </w:rPr>
              <w:t>համատեքստում</w:t>
            </w:r>
            <w:proofErr w:type="spellEnd"/>
            <w:r w:rsidRPr="0056449A">
              <w:rPr>
                <w:rFonts w:ascii="GHEA Grapalat" w:hAnsi="GHEA Grapalat" w:cs="Courier New"/>
              </w:rPr>
              <w:t xml:space="preserve"> </w:t>
            </w:r>
            <w:proofErr w:type="spellStart"/>
            <w:r w:rsidRPr="0056449A">
              <w:rPr>
                <w:rFonts w:ascii="GHEA Grapalat" w:hAnsi="GHEA Grapalat" w:cs="Courier New"/>
              </w:rPr>
              <w:t>անհրաժեշտություն</w:t>
            </w:r>
            <w:proofErr w:type="spellEnd"/>
            <w:r w:rsidRPr="0056449A">
              <w:rPr>
                <w:rFonts w:ascii="GHEA Grapalat" w:hAnsi="GHEA Grapalat" w:cs="Courier New"/>
              </w:rPr>
              <w:t xml:space="preserve"> </w:t>
            </w:r>
            <w:proofErr w:type="spellStart"/>
            <w:r w:rsidRPr="0056449A">
              <w:rPr>
                <w:rFonts w:ascii="GHEA Grapalat" w:hAnsi="GHEA Grapalat" w:cs="Courier New"/>
              </w:rPr>
              <w:t>կառաջանա</w:t>
            </w:r>
            <w:proofErr w:type="spellEnd"/>
            <w:r w:rsidRPr="0056449A">
              <w:rPr>
                <w:rFonts w:ascii="GHEA Grapalat" w:hAnsi="GHEA Grapalat" w:cs="Courier New"/>
              </w:rPr>
              <w:t xml:space="preserve"> </w:t>
            </w:r>
            <w:proofErr w:type="spellStart"/>
            <w:r w:rsidRPr="0056449A">
              <w:rPr>
                <w:rFonts w:ascii="GHEA Grapalat" w:hAnsi="GHEA Grapalat" w:cs="Courier New"/>
              </w:rPr>
              <w:t>վերանայելու</w:t>
            </w:r>
            <w:proofErr w:type="spellEnd"/>
            <w:r w:rsidRPr="0056449A">
              <w:rPr>
                <w:rFonts w:ascii="GHEA Grapalat" w:hAnsi="GHEA Grapalat" w:cs="Courier New"/>
              </w:rPr>
              <w:t xml:space="preserve"> </w:t>
            </w:r>
            <w:proofErr w:type="spellStart"/>
            <w:r w:rsidRPr="0056449A">
              <w:rPr>
                <w:rFonts w:ascii="GHEA Grapalat" w:hAnsi="GHEA Grapalat" w:cs="Courier New"/>
              </w:rPr>
              <w:t>Նախագծի</w:t>
            </w:r>
            <w:proofErr w:type="spellEnd"/>
            <w:r w:rsidRPr="0056449A">
              <w:rPr>
                <w:rFonts w:ascii="GHEA Grapalat" w:hAnsi="GHEA Grapalat" w:cs="Courier New"/>
              </w:rPr>
              <w:t xml:space="preserve"> </w:t>
            </w:r>
            <w:proofErr w:type="spellStart"/>
            <w:r w:rsidRPr="0056449A">
              <w:rPr>
                <w:rFonts w:ascii="GHEA Grapalat" w:hAnsi="GHEA Grapalat" w:cs="Courier New"/>
              </w:rPr>
              <w:t>վերնագիրը</w:t>
            </w:r>
            <w:proofErr w:type="spellEnd"/>
            <w:r w:rsidRPr="0056449A">
              <w:rPr>
                <w:rFonts w:ascii="GHEA Grapalat" w:hAnsi="GHEA Grapalat" w:cs="Courier New"/>
              </w:rPr>
              <w:t xml:space="preserve">՝ </w:t>
            </w:r>
            <w:proofErr w:type="spellStart"/>
            <w:r w:rsidRPr="0056449A">
              <w:rPr>
                <w:rFonts w:ascii="GHEA Grapalat" w:hAnsi="GHEA Grapalat" w:cs="Courier New"/>
              </w:rPr>
              <w:t>այն</w:t>
            </w:r>
            <w:proofErr w:type="spellEnd"/>
            <w:r w:rsidRPr="0056449A">
              <w:rPr>
                <w:rFonts w:ascii="GHEA Grapalat" w:hAnsi="GHEA Grapalat" w:cs="Courier New"/>
              </w:rPr>
              <w:t xml:space="preserve"> </w:t>
            </w:r>
            <w:proofErr w:type="spellStart"/>
            <w:r w:rsidRPr="0056449A">
              <w:rPr>
                <w:rFonts w:ascii="GHEA Grapalat" w:hAnsi="GHEA Grapalat" w:cs="Courier New"/>
              </w:rPr>
              <w:t>համապատասխանեցնելով</w:t>
            </w:r>
            <w:proofErr w:type="spellEnd"/>
            <w:r w:rsidRPr="0056449A">
              <w:rPr>
                <w:rFonts w:ascii="GHEA Grapalat" w:hAnsi="GHEA Grapalat" w:cs="Courier New"/>
              </w:rPr>
              <w:t xml:space="preserve"> </w:t>
            </w:r>
            <w:r w:rsidRPr="0056449A">
              <w:rPr>
                <w:rFonts w:ascii="GHEA Grapalat" w:hAnsi="GHEA Grapalat"/>
                <w:bCs/>
                <w:shd w:val="clear" w:color="auto" w:fill="FFFFFF"/>
                <w:lang w:val="hy-AM"/>
              </w:rPr>
              <w:t>«</w:t>
            </w:r>
            <w:proofErr w:type="spellStart"/>
            <w:r w:rsidRPr="0056449A">
              <w:rPr>
                <w:rFonts w:ascii="GHEA Grapalat" w:hAnsi="GHEA Grapalat"/>
                <w:bCs/>
                <w:shd w:val="clear" w:color="auto" w:fill="FFFFFF"/>
              </w:rPr>
              <w:t>Գնումների</w:t>
            </w:r>
            <w:proofErr w:type="spellEnd"/>
            <w:r w:rsidRPr="0056449A">
              <w:rPr>
                <w:rFonts w:ascii="GHEA Grapalat" w:hAnsi="GHEA Grapalat"/>
                <w:bCs/>
                <w:shd w:val="clear" w:color="auto" w:fill="FFFFFF"/>
                <w:lang w:val="hy-AM"/>
              </w:rPr>
              <w:t xml:space="preserve"> մասին» օրենքի </w:t>
            </w:r>
            <w:r w:rsidRPr="0056449A">
              <w:rPr>
                <w:rFonts w:ascii="GHEA Grapalat" w:hAnsi="GHEA Grapalat"/>
                <w:bCs/>
                <w:shd w:val="clear" w:color="auto" w:fill="FFFFFF"/>
              </w:rPr>
              <w:t>5</w:t>
            </w:r>
            <w:r w:rsidRPr="0056449A">
              <w:rPr>
                <w:rFonts w:ascii="GHEA Grapalat" w:hAnsi="GHEA Grapalat"/>
                <w:bCs/>
                <w:shd w:val="clear" w:color="auto" w:fill="FFFFFF"/>
                <w:lang w:val="hy-AM"/>
              </w:rPr>
              <w:t>-</w:t>
            </w:r>
            <w:proofErr w:type="spellStart"/>
            <w:r w:rsidRPr="0056449A">
              <w:rPr>
                <w:rFonts w:ascii="GHEA Grapalat" w:hAnsi="GHEA Grapalat"/>
                <w:bCs/>
                <w:shd w:val="clear" w:color="auto" w:fill="FFFFFF"/>
                <w:lang w:val="hy-AM"/>
              </w:rPr>
              <w:t>րդ</w:t>
            </w:r>
            <w:proofErr w:type="spellEnd"/>
            <w:r w:rsidRPr="0056449A">
              <w:rPr>
                <w:rFonts w:ascii="GHEA Grapalat" w:hAnsi="GHEA Grapalat"/>
                <w:bCs/>
                <w:shd w:val="clear" w:color="auto" w:fill="FFFFFF"/>
                <w:lang w:val="hy-AM"/>
              </w:rPr>
              <w:t xml:space="preserve"> հոդվածի </w:t>
            </w:r>
            <w:r w:rsidRPr="0056449A">
              <w:rPr>
                <w:rFonts w:ascii="GHEA Grapalat" w:hAnsi="GHEA Grapalat"/>
                <w:bCs/>
                <w:shd w:val="clear" w:color="auto" w:fill="FFFFFF"/>
              </w:rPr>
              <w:t>1</w:t>
            </w:r>
            <w:r w:rsidRPr="0056449A">
              <w:rPr>
                <w:rFonts w:ascii="GHEA Grapalat" w:hAnsi="GHEA Grapalat"/>
                <w:bCs/>
                <w:shd w:val="clear" w:color="auto" w:fill="FFFFFF"/>
                <w:lang w:val="hy-AM"/>
              </w:rPr>
              <w:t>-</w:t>
            </w:r>
            <w:proofErr w:type="spellStart"/>
            <w:r w:rsidRPr="0056449A">
              <w:rPr>
                <w:rFonts w:ascii="GHEA Grapalat" w:hAnsi="GHEA Grapalat"/>
                <w:bCs/>
                <w:shd w:val="clear" w:color="auto" w:fill="FFFFFF"/>
              </w:rPr>
              <w:t>ին</w:t>
            </w:r>
            <w:proofErr w:type="spellEnd"/>
            <w:r w:rsidRPr="0056449A">
              <w:rPr>
                <w:rFonts w:ascii="GHEA Grapalat" w:hAnsi="GHEA Grapalat"/>
                <w:bCs/>
                <w:shd w:val="clear" w:color="auto" w:fill="FFFFFF"/>
                <w:lang w:val="hy-AM"/>
              </w:rPr>
              <w:t xml:space="preserve"> մասի</w:t>
            </w:r>
            <w:r w:rsidRPr="0056449A">
              <w:rPr>
                <w:rFonts w:ascii="GHEA Grapalat" w:hAnsi="GHEA Grapalat"/>
                <w:bCs/>
                <w:shd w:val="clear" w:color="auto" w:fill="FFFFFF"/>
              </w:rPr>
              <w:t xml:space="preserve"> 6-րդ </w:t>
            </w:r>
            <w:proofErr w:type="spellStart"/>
            <w:r w:rsidRPr="0056449A">
              <w:rPr>
                <w:rFonts w:ascii="GHEA Grapalat" w:hAnsi="GHEA Grapalat"/>
                <w:bCs/>
                <w:shd w:val="clear" w:color="auto" w:fill="FFFFFF"/>
              </w:rPr>
              <w:t>կետի</w:t>
            </w:r>
            <w:proofErr w:type="spellEnd"/>
            <w:r w:rsidRPr="0056449A">
              <w:rPr>
                <w:rFonts w:ascii="GHEA Grapalat" w:hAnsi="GHEA Grapalat"/>
                <w:bCs/>
                <w:shd w:val="clear" w:color="auto" w:fill="FFFFFF"/>
              </w:rPr>
              <w:t xml:space="preserve"> </w:t>
            </w:r>
            <w:proofErr w:type="spellStart"/>
            <w:r w:rsidRPr="0056449A">
              <w:rPr>
                <w:rFonts w:ascii="GHEA Grapalat" w:hAnsi="GHEA Grapalat"/>
                <w:bCs/>
                <w:shd w:val="clear" w:color="auto" w:fill="FFFFFF"/>
              </w:rPr>
              <w:t>կարգավորմանը</w:t>
            </w:r>
            <w:proofErr w:type="spellEnd"/>
            <w:r w:rsidRPr="0056449A">
              <w:rPr>
                <w:rFonts w:ascii="GHEA Grapalat" w:hAnsi="GHEA Grapalat"/>
                <w:bCs/>
                <w:shd w:val="clear" w:color="auto" w:fill="FFFFFF"/>
              </w:rPr>
              <w:t>:</w:t>
            </w:r>
          </w:p>
          <w:p w:rsidR="003664A8" w:rsidRPr="00105630" w:rsidRDefault="003664A8" w:rsidP="003664A8">
            <w:pPr>
              <w:pStyle w:val="NormalWeb"/>
              <w:shd w:val="clear" w:color="auto" w:fill="FFFFFF"/>
              <w:spacing w:before="0" w:after="0" w:line="360" w:lineRule="auto"/>
              <w:ind w:firstLine="360"/>
              <w:jc w:val="both"/>
              <w:rPr>
                <w:rFonts w:ascii="GHEA Grapalat" w:hAnsi="GHEA Grapalat"/>
                <w:color w:val="000000"/>
                <w:shd w:val="clear" w:color="auto" w:fill="FFFFFF"/>
              </w:rPr>
            </w:pPr>
            <w:r w:rsidRPr="0056449A">
              <w:rPr>
                <w:rFonts w:ascii="GHEA Grapalat" w:hAnsi="GHEA Grapalat"/>
                <w:color w:val="000000"/>
                <w:shd w:val="clear" w:color="auto" w:fill="FFFFFF"/>
                <w:lang w:val="hy-AM"/>
              </w:rPr>
              <w:t xml:space="preserve">2. Նախագծի </w:t>
            </w:r>
            <w:r w:rsidRPr="0056449A">
              <w:rPr>
                <w:rFonts w:ascii="GHEA Grapalat" w:hAnsi="GHEA Grapalat"/>
                <w:color w:val="000000"/>
                <w:shd w:val="clear" w:color="auto" w:fill="FFFFFF"/>
              </w:rPr>
              <w:t xml:space="preserve">1-ին </w:t>
            </w:r>
            <w:proofErr w:type="spellStart"/>
            <w:r w:rsidRPr="0056449A">
              <w:rPr>
                <w:rFonts w:ascii="GHEA Grapalat" w:hAnsi="GHEA Grapalat"/>
                <w:color w:val="000000"/>
                <w:shd w:val="clear" w:color="auto" w:fill="FFFFFF"/>
              </w:rPr>
              <w:t>կետի</w:t>
            </w:r>
            <w:proofErr w:type="spellEnd"/>
            <w:r w:rsidRPr="0056449A">
              <w:rPr>
                <w:rFonts w:ascii="GHEA Grapalat" w:hAnsi="GHEA Grapalat"/>
                <w:color w:val="000000"/>
                <w:shd w:val="clear" w:color="auto" w:fill="FFFFFF"/>
              </w:rPr>
              <w:t xml:space="preserve"> </w:t>
            </w:r>
            <w:r>
              <w:rPr>
                <w:rFonts w:ascii="GHEA Grapalat" w:hAnsi="GHEA Grapalat"/>
                <w:color w:val="000000"/>
                <w:shd w:val="clear" w:color="auto" w:fill="FFFFFF"/>
              </w:rPr>
              <w:t xml:space="preserve">2-րդ </w:t>
            </w:r>
            <w:proofErr w:type="spellStart"/>
            <w:r w:rsidRPr="0056449A">
              <w:rPr>
                <w:rFonts w:ascii="GHEA Grapalat" w:hAnsi="GHEA Grapalat"/>
                <w:color w:val="000000"/>
                <w:shd w:val="clear" w:color="auto" w:fill="FFFFFF"/>
              </w:rPr>
              <w:t>ենթակ</w:t>
            </w:r>
            <w:r>
              <w:rPr>
                <w:rFonts w:ascii="GHEA Grapalat" w:hAnsi="GHEA Grapalat"/>
                <w:color w:val="000000"/>
                <w:shd w:val="clear" w:color="auto" w:fill="FFFFFF"/>
              </w:rPr>
              <w:t>ե</w:t>
            </w:r>
            <w:r w:rsidRPr="0056449A">
              <w:rPr>
                <w:rFonts w:ascii="GHEA Grapalat" w:hAnsi="GHEA Grapalat"/>
                <w:color w:val="000000"/>
                <w:shd w:val="clear" w:color="auto" w:fill="FFFFFF"/>
              </w:rPr>
              <w:t>տ</w:t>
            </w:r>
            <w:r>
              <w:rPr>
                <w:rFonts w:ascii="GHEA Grapalat" w:hAnsi="GHEA Grapalat"/>
                <w:color w:val="000000"/>
                <w:shd w:val="clear" w:color="auto" w:fill="FFFFFF"/>
              </w:rPr>
              <w:t>ով</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նախատեսվող</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կարգավորումն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անհրաժեշտ</w:t>
            </w:r>
            <w:proofErr w:type="spellEnd"/>
            <w:r>
              <w:rPr>
                <w:rFonts w:ascii="GHEA Grapalat" w:hAnsi="GHEA Grapalat"/>
                <w:color w:val="000000"/>
                <w:shd w:val="clear" w:color="auto" w:fill="FFFFFF"/>
              </w:rPr>
              <w:t xml:space="preserve"> է </w:t>
            </w:r>
            <w:proofErr w:type="spellStart"/>
            <w:r>
              <w:rPr>
                <w:rFonts w:ascii="GHEA Grapalat" w:hAnsi="GHEA Grapalat"/>
                <w:color w:val="000000"/>
                <w:shd w:val="clear" w:color="auto" w:fill="FFFFFF"/>
              </w:rPr>
              <w:t>վերանայել</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մասնավորապես</w:t>
            </w:r>
            <w:proofErr w:type="spellEnd"/>
            <w:r>
              <w:rPr>
                <w:rFonts w:ascii="GHEA Grapalat" w:hAnsi="GHEA Grapalat"/>
                <w:color w:val="000000"/>
                <w:shd w:val="clear" w:color="auto" w:fill="FFFFFF"/>
              </w:rPr>
              <w:t xml:space="preserve">՝ </w:t>
            </w:r>
            <w:r w:rsidRPr="0056449A">
              <w:rPr>
                <w:rFonts w:ascii="GHEA Grapalat" w:hAnsi="GHEA Grapalat"/>
                <w:bCs/>
                <w:shd w:val="clear" w:color="auto" w:fill="FFFFFF"/>
                <w:lang w:val="hy-AM"/>
              </w:rPr>
              <w:t>«</w:t>
            </w:r>
            <w:r>
              <w:rPr>
                <w:rFonts w:ascii="GHEA Grapalat" w:hAnsi="GHEA Grapalat"/>
                <w:bCs/>
                <w:shd w:val="clear" w:color="auto" w:fill="FFFFFF"/>
              </w:rPr>
              <w:t>10</w:t>
            </w:r>
            <w:r w:rsidRPr="0056449A">
              <w:rPr>
                <w:rFonts w:ascii="GHEA Grapalat" w:hAnsi="GHEA Grapalat"/>
                <w:bCs/>
                <w:shd w:val="clear" w:color="auto" w:fill="FFFFFF"/>
                <w:lang w:val="hy-AM"/>
              </w:rPr>
              <w:t>»</w:t>
            </w:r>
            <w:r>
              <w:rPr>
                <w:rFonts w:ascii="GHEA Grapalat" w:hAnsi="GHEA Grapalat"/>
                <w:bCs/>
                <w:shd w:val="clear" w:color="auto" w:fill="FFFFFF"/>
              </w:rPr>
              <w:t xml:space="preserve"> </w:t>
            </w:r>
            <w:proofErr w:type="spellStart"/>
            <w:r>
              <w:rPr>
                <w:rFonts w:ascii="GHEA Grapalat" w:hAnsi="GHEA Grapalat"/>
                <w:bCs/>
                <w:shd w:val="clear" w:color="auto" w:fill="FFFFFF"/>
              </w:rPr>
              <w:t>թիվը</w:t>
            </w:r>
            <w:proofErr w:type="spellEnd"/>
            <w:r>
              <w:rPr>
                <w:rFonts w:ascii="GHEA Grapalat" w:hAnsi="GHEA Grapalat"/>
                <w:bCs/>
                <w:shd w:val="clear" w:color="auto" w:fill="FFFFFF"/>
              </w:rPr>
              <w:t xml:space="preserve"> </w:t>
            </w:r>
            <w:proofErr w:type="spellStart"/>
            <w:r>
              <w:rPr>
                <w:rFonts w:ascii="GHEA Grapalat" w:hAnsi="GHEA Grapalat"/>
                <w:bCs/>
                <w:shd w:val="clear" w:color="auto" w:fill="FFFFFF"/>
              </w:rPr>
              <w:t>փոխարինել</w:t>
            </w:r>
            <w:proofErr w:type="spellEnd"/>
            <w:r>
              <w:rPr>
                <w:rFonts w:ascii="GHEA Grapalat" w:hAnsi="GHEA Grapalat"/>
                <w:bCs/>
                <w:shd w:val="clear" w:color="auto" w:fill="FFFFFF"/>
              </w:rPr>
              <w:t xml:space="preserve"> </w:t>
            </w:r>
            <w:r w:rsidRPr="0056449A">
              <w:rPr>
                <w:rFonts w:ascii="GHEA Grapalat" w:hAnsi="GHEA Grapalat"/>
                <w:bCs/>
                <w:shd w:val="clear" w:color="auto" w:fill="FFFFFF"/>
                <w:lang w:val="hy-AM"/>
              </w:rPr>
              <w:t>«</w:t>
            </w:r>
            <w:r>
              <w:rPr>
                <w:rFonts w:ascii="GHEA Grapalat" w:hAnsi="GHEA Grapalat"/>
                <w:bCs/>
                <w:shd w:val="clear" w:color="auto" w:fill="FFFFFF"/>
              </w:rPr>
              <w:t>5</w:t>
            </w:r>
            <w:r w:rsidRPr="0056449A">
              <w:rPr>
                <w:rFonts w:ascii="GHEA Grapalat" w:hAnsi="GHEA Grapalat"/>
                <w:bCs/>
                <w:shd w:val="clear" w:color="auto" w:fill="FFFFFF"/>
                <w:lang w:val="hy-AM"/>
              </w:rPr>
              <w:t>»</w:t>
            </w:r>
            <w:r>
              <w:rPr>
                <w:rFonts w:ascii="GHEA Grapalat" w:hAnsi="GHEA Grapalat"/>
                <w:bCs/>
                <w:shd w:val="clear" w:color="auto" w:fill="FFFFFF"/>
              </w:rPr>
              <w:t xml:space="preserve"> </w:t>
            </w:r>
            <w:proofErr w:type="spellStart"/>
            <w:r>
              <w:rPr>
                <w:rFonts w:ascii="GHEA Grapalat" w:hAnsi="GHEA Grapalat"/>
                <w:bCs/>
                <w:shd w:val="clear" w:color="auto" w:fill="FFFFFF"/>
              </w:rPr>
              <w:t>թվով</w:t>
            </w:r>
            <w:proofErr w:type="spellEnd"/>
            <w:r>
              <w:rPr>
                <w:rFonts w:ascii="GHEA Grapalat" w:hAnsi="GHEA Grapalat"/>
                <w:bCs/>
                <w:shd w:val="clear" w:color="auto" w:fill="FFFFFF"/>
              </w:rPr>
              <w:t xml:space="preserve">, </w:t>
            </w:r>
            <w:proofErr w:type="spellStart"/>
            <w:r>
              <w:rPr>
                <w:rFonts w:ascii="GHEA Grapalat" w:hAnsi="GHEA Grapalat"/>
                <w:bCs/>
                <w:shd w:val="clear" w:color="auto" w:fill="FFFFFF"/>
              </w:rPr>
              <w:t>իսկ</w:t>
            </w:r>
            <w:proofErr w:type="spellEnd"/>
            <w:r>
              <w:rPr>
                <w:rFonts w:ascii="GHEA Grapalat" w:hAnsi="GHEA Grapalat"/>
                <w:bCs/>
                <w:shd w:val="clear" w:color="auto" w:fill="FFFFFF"/>
              </w:rPr>
              <w:t xml:space="preserve"> </w:t>
            </w:r>
            <w:r w:rsidRPr="0056449A">
              <w:rPr>
                <w:rFonts w:ascii="GHEA Grapalat" w:hAnsi="GHEA Grapalat"/>
                <w:bCs/>
                <w:shd w:val="clear" w:color="auto" w:fill="FFFFFF"/>
                <w:lang w:val="hy-AM"/>
              </w:rPr>
              <w:t>«</w:t>
            </w:r>
            <w:r>
              <w:rPr>
                <w:rFonts w:ascii="GHEA Grapalat" w:hAnsi="GHEA Grapalat"/>
                <w:bCs/>
                <w:shd w:val="clear" w:color="auto" w:fill="FFFFFF"/>
              </w:rPr>
              <w:t>5</w:t>
            </w:r>
            <w:r w:rsidRPr="0056449A">
              <w:rPr>
                <w:rFonts w:ascii="GHEA Grapalat" w:hAnsi="GHEA Grapalat"/>
                <w:bCs/>
                <w:shd w:val="clear" w:color="auto" w:fill="FFFFFF"/>
                <w:lang w:val="hy-AM"/>
              </w:rPr>
              <w:t>»</w:t>
            </w:r>
            <w:r>
              <w:rPr>
                <w:rFonts w:ascii="GHEA Grapalat" w:hAnsi="GHEA Grapalat"/>
                <w:bCs/>
                <w:shd w:val="clear" w:color="auto" w:fill="FFFFFF"/>
              </w:rPr>
              <w:t xml:space="preserve"> </w:t>
            </w:r>
            <w:proofErr w:type="spellStart"/>
            <w:r>
              <w:rPr>
                <w:rFonts w:ascii="GHEA Grapalat" w:hAnsi="GHEA Grapalat"/>
                <w:bCs/>
                <w:shd w:val="clear" w:color="auto" w:fill="FFFFFF"/>
              </w:rPr>
              <w:t>թիվը</w:t>
            </w:r>
            <w:proofErr w:type="spellEnd"/>
            <w:r>
              <w:rPr>
                <w:rFonts w:ascii="GHEA Grapalat" w:hAnsi="GHEA Grapalat"/>
                <w:bCs/>
                <w:shd w:val="clear" w:color="auto" w:fill="FFFFFF"/>
              </w:rPr>
              <w:t xml:space="preserve">՝ </w:t>
            </w:r>
            <w:r w:rsidRPr="0056449A">
              <w:rPr>
                <w:rFonts w:ascii="GHEA Grapalat" w:hAnsi="GHEA Grapalat"/>
                <w:bCs/>
                <w:shd w:val="clear" w:color="auto" w:fill="FFFFFF"/>
                <w:lang w:val="hy-AM"/>
              </w:rPr>
              <w:t>«</w:t>
            </w:r>
            <w:r>
              <w:rPr>
                <w:rFonts w:ascii="GHEA Grapalat" w:hAnsi="GHEA Grapalat"/>
                <w:bCs/>
                <w:shd w:val="clear" w:color="auto" w:fill="FFFFFF"/>
              </w:rPr>
              <w:t>10</w:t>
            </w:r>
            <w:r w:rsidRPr="0056449A">
              <w:rPr>
                <w:rFonts w:ascii="GHEA Grapalat" w:hAnsi="GHEA Grapalat"/>
                <w:bCs/>
                <w:shd w:val="clear" w:color="auto" w:fill="FFFFFF"/>
                <w:lang w:val="hy-AM"/>
              </w:rPr>
              <w:t>»</w:t>
            </w:r>
            <w:r>
              <w:rPr>
                <w:rFonts w:ascii="GHEA Grapalat" w:hAnsi="GHEA Grapalat"/>
                <w:bCs/>
                <w:shd w:val="clear" w:color="auto" w:fill="FFFFFF"/>
              </w:rPr>
              <w:t xml:space="preserve"> </w:t>
            </w:r>
            <w:proofErr w:type="spellStart"/>
            <w:r>
              <w:rPr>
                <w:rFonts w:ascii="GHEA Grapalat" w:hAnsi="GHEA Grapalat"/>
                <w:bCs/>
                <w:shd w:val="clear" w:color="auto" w:fill="FFFFFF"/>
              </w:rPr>
              <w:t>թվով</w:t>
            </w:r>
            <w:proofErr w:type="spellEnd"/>
            <w:r>
              <w:rPr>
                <w:rFonts w:ascii="GHEA Grapalat" w:hAnsi="GHEA Grapalat"/>
                <w:bCs/>
                <w:shd w:val="clear" w:color="auto" w:fill="FFFFFF"/>
              </w:rPr>
              <w:t xml:space="preserve">՝ </w:t>
            </w:r>
            <w:r w:rsidRPr="0056449A">
              <w:rPr>
                <w:rFonts w:ascii="GHEA Grapalat" w:hAnsi="GHEA Grapalat"/>
                <w:bCs/>
                <w:shd w:val="clear" w:color="auto" w:fill="FFFFFF"/>
                <w:lang w:val="hy-AM"/>
              </w:rPr>
              <w:t xml:space="preserve"> </w:t>
            </w:r>
            <w:proofErr w:type="spellStart"/>
            <w:r>
              <w:rPr>
                <w:rFonts w:ascii="GHEA Grapalat" w:hAnsi="GHEA Grapalat"/>
                <w:color w:val="000000"/>
                <w:shd w:val="clear" w:color="auto" w:fill="FFFFFF"/>
              </w:rPr>
              <w:t>նկատի</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ունենալով</w:t>
            </w:r>
            <w:proofErr w:type="spellEnd"/>
            <w:r w:rsidRPr="0056449A">
              <w:rPr>
                <w:rFonts w:ascii="GHEA Grapalat" w:hAnsi="GHEA Grapalat"/>
                <w:color w:val="000000"/>
                <w:shd w:val="clear" w:color="auto" w:fill="FFFFFF"/>
              </w:rPr>
              <w:t xml:space="preserve"> </w:t>
            </w:r>
            <w:r w:rsidRPr="003815FA">
              <w:rPr>
                <w:rFonts w:ascii="GHEA Grapalat" w:hAnsi="GHEA Grapalat"/>
                <w:color w:val="000000"/>
                <w:lang w:val="hy-AM"/>
              </w:rPr>
              <w:t>Հայաստանի Հանրապետության կառավարության 2017 թվականի մայիսի 4-ի N 526-Ն որոշման N 1 հավելվածի 3</w:t>
            </w:r>
            <w:r>
              <w:rPr>
                <w:rFonts w:ascii="GHEA Grapalat" w:hAnsi="GHEA Grapalat"/>
                <w:color w:val="000000"/>
              </w:rPr>
              <w:t>2</w:t>
            </w:r>
            <w:r w:rsidRPr="003815FA">
              <w:rPr>
                <w:rFonts w:ascii="GHEA Grapalat" w:hAnsi="GHEA Grapalat"/>
                <w:color w:val="000000"/>
                <w:lang w:val="hy-AM"/>
              </w:rPr>
              <w:t>-</w:t>
            </w:r>
            <w:proofErr w:type="spellStart"/>
            <w:r w:rsidRPr="003815FA">
              <w:rPr>
                <w:rFonts w:ascii="GHEA Grapalat" w:hAnsi="GHEA Grapalat"/>
                <w:color w:val="000000"/>
                <w:lang w:val="hy-AM"/>
              </w:rPr>
              <w:t>րդ</w:t>
            </w:r>
            <w:proofErr w:type="spellEnd"/>
            <w:r w:rsidRPr="003815FA">
              <w:rPr>
                <w:rFonts w:ascii="GHEA Grapalat" w:hAnsi="GHEA Grapalat"/>
                <w:color w:val="000000"/>
                <w:lang w:val="hy-AM"/>
              </w:rPr>
              <w:t xml:space="preserve"> կետ</w:t>
            </w:r>
            <w:r>
              <w:rPr>
                <w:rFonts w:ascii="GHEA Grapalat" w:hAnsi="GHEA Grapalat"/>
                <w:color w:val="000000"/>
              </w:rPr>
              <w:t xml:space="preserve">ի 1-ին </w:t>
            </w:r>
            <w:proofErr w:type="spellStart"/>
            <w:r>
              <w:rPr>
                <w:rFonts w:ascii="GHEA Grapalat" w:hAnsi="GHEA Grapalat"/>
                <w:color w:val="000000"/>
              </w:rPr>
              <w:t>ենթակետի</w:t>
            </w:r>
            <w:proofErr w:type="spellEnd"/>
            <w:r>
              <w:rPr>
                <w:rFonts w:ascii="GHEA Grapalat" w:hAnsi="GHEA Grapalat"/>
                <w:color w:val="000000"/>
              </w:rPr>
              <w:t xml:space="preserve"> ե. </w:t>
            </w:r>
            <w:proofErr w:type="spellStart"/>
            <w:r>
              <w:rPr>
                <w:rFonts w:ascii="GHEA Grapalat" w:hAnsi="GHEA Grapalat"/>
                <w:color w:val="000000"/>
              </w:rPr>
              <w:t>պարբերության</w:t>
            </w:r>
            <w:proofErr w:type="spellEnd"/>
            <w:r>
              <w:rPr>
                <w:rFonts w:ascii="GHEA Grapalat" w:hAnsi="GHEA Grapalat"/>
                <w:color w:val="000000"/>
              </w:rPr>
              <w:t xml:space="preserve"> և 9-րդ </w:t>
            </w:r>
            <w:proofErr w:type="spellStart"/>
            <w:r>
              <w:rPr>
                <w:rFonts w:ascii="GHEA Grapalat" w:hAnsi="GHEA Grapalat"/>
                <w:color w:val="000000"/>
              </w:rPr>
              <w:t>ենթակետի</w:t>
            </w:r>
            <w:proofErr w:type="spellEnd"/>
            <w:r>
              <w:rPr>
                <w:rFonts w:ascii="GHEA Grapalat" w:hAnsi="GHEA Grapalat"/>
                <w:color w:val="000000"/>
              </w:rPr>
              <w:t xml:space="preserve"> </w:t>
            </w:r>
            <w:proofErr w:type="spellStart"/>
            <w:r>
              <w:rPr>
                <w:rFonts w:ascii="GHEA Grapalat" w:hAnsi="GHEA Grapalat"/>
                <w:color w:val="000000"/>
              </w:rPr>
              <w:t>դրույթները</w:t>
            </w:r>
            <w:proofErr w:type="spellEnd"/>
            <w:r>
              <w:rPr>
                <w:rFonts w:ascii="GHEA Grapalat" w:hAnsi="GHEA Grapalat"/>
                <w:color w:val="000000"/>
              </w:rPr>
              <w:t>:</w:t>
            </w:r>
          </w:p>
          <w:p w:rsidR="003664A8" w:rsidRPr="0056449A" w:rsidRDefault="003664A8" w:rsidP="003664A8">
            <w:pPr>
              <w:tabs>
                <w:tab w:val="left" w:pos="10206"/>
              </w:tabs>
              <w:spacing w:after="0" w:line="360" w:lineRule="auto"/>
              <w:ind w:left="90" w:right="15" w:firstLine="567"/>
              <w:jc w:val="both"/>
              <w:rPr>
                <w:rFonts w:ascii="GHEA Grapalat" w:hAnsi="GHEA Grapalat"/>
                <w:b/>
                <w:i/>
                <w:color w:val="000000"/>
                <w:sz w:val="24"/>
                <w:szCs w:val="24"/>
                <w:shd w:val="clear" w:color="auto" w:fill="FFFFFF"/>
                <w:lang w:val="hy-AM"/>
              </w:rPr>
            </w:pPr>
            <w:r w:rsidRPr="0056449A">
              <w:rPr>
                <w:rFonts w:ascii="GHEA Grapalat" w:hAnsi="GHEA Grapalat"/>
                <w:color w:val="000000"/>
                <w:sz w:val="24"/>
                <w:szCs w:val="24"/>
                <w:shd w:val="clear" w:color="auto" w:fill="FFFFFF"/>
              </w:rPr>
              <w:t xml:space="preserve">3. </w:t>
            </w:r>
            <w:proofErr w:type="spellStart"/>
            <w:r w:rsidRPr="0056449A">
              <w:rPr>
                <w:rFonts w:ascii="GHEA Grapalat" w:hAnsi="GHEA Grapalat"/>
                <w:color w:val="000000"/>
                <w:sz w:val="24"/>
                <w:szCs w:val="24"/>
                <w:shd w:val="clear" w:color="auto" w:fill="FFFFFF"/>
              </w:rPr>
              <w:t>Նախագծի</w:t>
            </w:r>
            <w:proofErr w:type="spellEnd"/>
            <w:r w:rsidRPr="0056449A">
              <w:rPr>
                <w:rFonts w:ascii="GHEA Grapalat" w:hAnsi="GHEA Grapalat"/>
                <w:color w:val="000000"/>
                <w:sz w:val="24"/>
                <w:szCs w:val="24"/>
                <w:shd w:val="clear" w:color="auto" w:fill="FFFFFF"/>
              </w:rPr>
              <w:t xml:space="preserve"> 2-րդ </w:t>
            </w:r>
            <w:proofErr w:type="spellStart"/>
            <w:r w:rsidRPr="0056449A">
              <w:rPr>
                <w:rFonts w:ascii="GHEA Grapalat" w:hAnsi="GHEA Grapalat"/>
                <w:color w:val="000000"/>
                <w:sz w:val="24"/>
                <w:szCs w:val="24"/>
                <w:shd w:val="clear" w:color="auto" w:fill="FFFFFF"/>
              </w:rPr>
              <w:t>կետով</w:t>
            </w:r>
            <w:proofErr w:type="spellEnd"/>
            <w:r w:rsidRPr="0056449A">
              <w:rPr>
                <w:rFonts w:ascii="GHEA Grapalat" w:hAnsi="GHEA Grapalat"/>
                <w:color w:val="000000"/>
                <w:sz w:val="24"/>
                <w:szCs w:val="24"/>
                <w:shd w:val="clear" w:color="auto" w:fill="FFFFFF"/>
              </w:rPr>
              <w:t xml:space="preserve"> </w:t>
            </w:r>
            <w:proofErr w:type="spellStart"/>
            <w:r w:rsidRPr="0056449A">
              <w:rPr>
                <w:rFonts w:ascii="GHEA Grapalat" w:hAnsi="GHEA Grapalat"/>
                <w:color w:val="000000"/>
                <w:sz w:val="24"/>
                <w:szCs w:val="24"/>
                <w:shd w:val="clear" w:color="auto" w:fill="FFFFFF"/>
              </w:rPr>
              <w:t>նախատեսվող</w:t>
            </w:r>
            <w:proofErr w:type="spellEnd"/>
            <w:r w:rsidRPr="0056449A">
              <w:rPr>
                <w:rFonts w:ascii="GHEA Grapalat" w:hAnsi="GHEA Grapalat"/>
                <w:color w:val="000000"/>
                <w:sz w:val="24"/>
                <w:szCs w:val="24"/>
                <w:shd w:val="clear" w:color="auto" w:fill="FFFFFF"/>
              </w:rPr>
              <w:t xml:space="preserve"> </w:t>
            </w:r>
            <w:proofErr w:type="spellStart"/>
            <w:r w:rsidRPr="0056449A">
              <w:rPr>
                <w:rFonts w:ascii="GHEA Grapalat" w:hAnsi="GHEA Grapalat"/>
                <w:color w:val="000000"/>
                <w:sz w:val="24"/>
                <w:szCs w:val="24"/>
                <w:shd w:val="clear" w:color="auto" w:fill="FFFFFF"/>
              </w:rPr>
              <w:t>կարգավորումն</w:t>
            </w:r>
            <w:proofErr w:type="spellEnd"/>
            <w:r w:rsidRPr="0056449A">
              <w:rPr>
                <w:rFonts w:ascii="GHEA Grapalat" w:hAnsi="GHEA Grapalat"/>
                <w:color w:val="000000"/>
                <w:sz w:val="24"/>
                <w:szCs w:val="24"/>
                <w:shd w:val="clear" w:color="auto" w:fill="FFFFFF"/>
              </w:rPr>
              <w:t xml:space="preserve"> </w:t>
            </w:r>
            <w:proofErr w:type="spellStart"/>
            <w:r w:rsidRPr="0056449A">
              <w:rPr>
                <w:rFonts w:ascii="GHEA Grapalat" w:hAnsi="GHEA Grapalat"/>
                <w:color w:val="000000"/>
                <w:sz w:val="24"/>
                <w:szCs w:val="24"/>
                <w:shd w:val="clear" w:color="auto" w:fill="FFFFFF"/>
              </w:rPr>
              <w:t>անհրաժեշտ</w:t>
            </w:r>
            <w:proofErr w:type="spellEnd"/>
            <w:r w:rsidRPr="0056449A">
              <w:rPr>
                <w:rFonts w:ascii="GHEA Grapalat" w:hAnsi="GHEA Grapalat"/>
                <w:color w:val="000000"/>
                <w:sz w:val="24"/>
                <w:szCs w:val="24"/>
                <w:shd w:val="clear" w:color="auto" w:fill="FFFFFF"/>
              </w:rPr>
              <w:t xml:space="preserve"> է </w:t>
            </w:r>
            <w:proofErr w:type="spellStart"/>
            <w:r w:rsidRPr="0056449A">
              <w:rPr>
                <w:rFonts w:ascii="GHEA Grapalat" w:hAnsi="GHEA Grapalat"/>
                <w:color w:val="000000"/>
                <w:sz w:val="24"/>
                <w:szCs w:val="24"/>
                <w:shd w:val="clear" w:color="auto" w:fill="FFFFFF"/>
              </w:rPr>
              <w:t>հանել</w:t>
            </w:r>
            <w:proofErr w:type="spellEnd"/>
            <w:r w:rsidRPr="0056449A">
              <w:rPr>
                <w:rFonts w:ascii="GHEA Grapalat" w:hAnsi="GHEA Grapalat"/>
                <w:color w:val="000000"/>
                <w:sz w:val="24"/>
                <w:szCs w:val="24"/>
                <w:shd w:val="clear" w:color="auto" w:fill="FFFFFF"/>
              </w:rPr>
              <w:t xml:space="preserve">՝ </w:t>
            </w:r>
            <w:r w:rsidRPr="0056449A">
              <w:rPr>
                <w:rFonts w:ascii="GHEA Grapalat" w:hAnsi="GHEA Grapalat"/>
                <w:sz w:val="24"/>
                <w:szCs w:val="24"/>
                <w:lang w:val="hy-AM"/>
              </w:rPr>
              <w:t xml:space="preserve">նկատի ունենալով «Նորմատիվ իրավական ակտերի մասին» օրենքի 23-րդ հոդվածի 6-րդ մասի կարգավորումը, որի համաձայն՝ </w:t>
            </w:r>
            <w:r w:rsidRPr="0056449A">
              <w:rPr>
                <w:rFonts w:ascii="GHEA Grapalat" w:hAnsi="GHEA Grapalat"/>
                <w:i/>
                <w:color w:val="000000"/>
                <w:sz w:val="24"/>
                <w:szCs w:val="24"/>
                <w:shd w:val="clear" w:color="auto" w:fill="FFFFFF"/>
                <w:lang w:val="hy-AM"/>
              </w:rPr>
              <w:t>անհատական իրավական ակտն ուժի մեջ է մտնում այդ ակտի ընդունման</w:t>
            </w:r>
            <w:r w:rsidRPr="0056449A">
              <w:rPr>
                <w:rFonts w:ascii="Arial" w:hAnsi="Arial" w:cs="Arial"/>
                <w:i/>
                <w:color w:val="000000"/>
                <w:sz w:val="24"/>
                <w:szCs w:val="24"/>
                <w:shd w:val="clear" w:color="auto" w:fill="FFFFFF"/>
                <w:lang w:val="hy-AM"/>
              </w:rPr>
              <w:t> </w:t>
            </w:r>
            <w:r w:rsidRPr="0056449A">
              <w:rPr>
                <w:rFonts w:ascii="GHEA Grapalat" w:hAnsi="GHEA Grapalat" w:cs="Arial"/>
                <w:i/>
                <w:color w:val="000000" w:themeColor="text1"/>
                <w:sz w:val="24"/>
                <w:szCs w:val="24"/>
                <w:shd w:val="clear" w:color="auto" w:fill="FFFFFF"/>
                <w:lang w:val="hy-AM"/>
              </w:rPr>
              <w:t>մասին</w:t>
            </w:r>
            <w:r w:rsidRPr="0056449A">
              <w:rPr>
                <w:rFonts w:ascii="Arial" w:hAnsi="Arial" w:cs="Arial"/>
                <w:i/>
                <w:color w:val="000000"/>
                <w:sz w:val="24"/>
                <w:szCs w:val="24"/>
                <w:shd w:val="clear" w:color="auto" w:fill="FFFFFF"/>
                <w:lang w:val="hy-AM"/>
              </w:rPr>
              <w:t> </w:t>
            </w:r>
            <w:r w:rsidRPr="0056449A">
              <w:rPr>
                <w:rFonts w:ascii="GHEA Grapalat" w:hAnsi="GHEA Grapalat"/>
                <w:i/>
                <w:color w:val="000000"/>
                <w:sz w:val="24"/>
                <w:szCs w:val="24"/>
                <w:shd w:val="clear" w:color="auto" w:fill="FFFFFF"/>
                <w:lang w:val="hy-AM"/>
              </w:rPr>
              <w:t>այն անձանց առձեռն կամ օրենքով սահմանված այլ կարգով պատշաճ իրազեկելու օրվան հաջորդող օրվանից, որոնց ուղղված է ակտը, եթե օրենքով այլ կարգ սահմանված չէ:</w:t>
            </w:r>
          </w:p>
          <w:p w:rsidR="00A62593" w:rsidRPr="003664A8" w:rsidRDefault="00A62593" w:rsidP="003664A8">
            <w:pPr>
              <w:shd w:val="clear" w:color="auto" w:fill="FFFFFF"/>
              <w:spacing w:after="0" w:line="360" w:lineRule="auto"/>
              <w:ind w:firstLine="720"/>
              <w:jc w:val="both"/>
              <w:rPr>
                <w:rFonts w:ascii="GHEA Grapalat" w:hAnsi="GHEA Grapalat" w:cs="GHEA Grapalat"/>
                <w:bCs/>
                <w:sz w:val="24"/>
                <w:szCs w:val="24"/>
                <w:lang w:val="hy-AM"/>
              </w:rPr>
            </w:pPr>
          </w:p>
        </w:tc>
        <w:tc>
          <w:tcPr>
            <w:tcW w:w="4140" w:type="dxa"/>
            <w:tcBorders>
              <w:top w:val="single" w:sz="4" w:space="0" w:color="auto"/>
              <w:left w:val="single" w:sz="4" w:space="0" w:color="000000"/>
              <w:bottom w:val="single" w:sz="4" w:space="0" w:color="auto"/>
              <w:right w:val="single" w:sz="4" w:space="0" w:color="000000"/>
            </w:tcBorders>
          </w:tcPr>
          <w:p w:rsidR="00F0309A" w:rsidRDefault="00F0309A" w:rsidP="00451B0E">
            <w:pPr>
              <w:spacing w:after="0" w:line="360" w:lineRule="auto"/>
              <w:jc w:val="center"/>
              <w:rPr>
                <w:rFonts w:ascii="GHEA Grapalat" w:hAnsi="GHEA Grapalat"/>
                <w:b/>
                <w:bCs/>
                <w:sz w:val="24"/>
                <w:szCs w:val="24"/>
                <w:lang w:val="hy-AM"/>
              </w:rPr>
            </w:pPr>
            <w:r w:rsidRPr="004B5A73">
              <w:rPr>
                <w:rFonts w:ascii="GHEA Grapalat" w:hAnsi="GHEA Grapalat"/>
                <w:b/>
                <w:bCs/>
                <w:sz w:val="24"/>
                <w:szCs w:val="24"/>
                <w:lang w:val="hy-AM"/>
              </w:rPr>
              <w:lastRenderedPageBreak/>
              <w:t>Ընդունվել է</w:t>
            </w:r>
            <w:r w:rsidR="006B3F5C">
              <w:rPr>
                <w:rFonts w:ascii="GHEA Grapalat" w:hAnsi="GHEA Grapalat"/>
                <w:b/>
                <w:bCs/>
                <w:sz w:val="24"/>
                <w:szCs w:val="24"/>
                <w:lang w:val="hy-AM"/>
              </w:rPr>
              <w:t>։</w:t>
            </w:r>
          </w:p>
          <w:p w:rsidR="006B3F5C" w:rsidRDefault="006B3F5C" w:rsidP="00451B0E">
            <w:pPr>
              <w:spacing w:after="0" w:line="360" w:lineRule="auto"/>
              <w:jc w:val="center"/>
              <w:rPr>
                <w:rFonts w:ascii="GHEA Grapalat" w:hAnsi="GHEA Grapalat"/>
                <w:b/>
                <w:bCs/>
                <w:sz w:val="24"/>
                <w:szCs w:val="24"/>
                <w:lang w:val="hy-AM"/>
              </w:rPr>
            </w:pPr>
          </w:p>
          <w:p w:rsidR="006B3F5C" w:rsidRDefault="006B3F5C" w:rsidP="00451B0E">
            <w:pPr>
              <w:spacing w:after="0" w:line="360" w:lineRule="auto"/>
              <w:jc w:val="center"/>
              <w:rPr>
                <w:rFonts w:ascii="GHEA Grapalat" w:hAnsi="GHEA Grapalat"/>
                <w:b/>
                <w:bCs/>
                <w:sz w:val="24"/>
                <w:szCs w:val="24"/>
                <w:lang w:val="hy-AM"/>
              </w:rPr>
            </w:pPr>
          </w:p>
          <w:p w:rsidR="006B3F5C" w:rsidRDefault="006B3F5C" w:rsidP="00451B0E">
            <w:pPr>
              <w:spacing w:after="0" w:line="360" w:lineRule="auto"/>
              <w:jc w:val="center"/>
              <w:rPr>
                <w:rFonts w:ascii="GHEA Grapalat" w:hAnsi="GHEA Grapalat"/>
                <w:b/>
                <w:bCs/>
                <w:sz w:val="24"/>
                <w:szCs w:val="24"/>
                <w:lang w:val="hy-AM"/>
              </w:rPr>
            </w:pPr>
          </w:p>
          <w:p w:rsidR="006B3F5C" w:rsidRDefault="006B3F5C" w:rsidP="00451B0E">
            <w:pPr>
              <w:spacing w:after="0" w:line="360" w:lineRule="auto"/>
              <w:jc w:val="center"/>
              <w:rPr>
                <w:rFonts w:ascii="GHEA Grapalat" w:hAnsi="GHEA Grapalat"/>
                <w:b/>
                <w:bCs/>
                <w:sz w:val="24"/>
                <w:szCs w:val="24"/>
                <w:lang w:val="hy-AM"/>
              </w:rPr>
            </w:pPr>
          </w:p>
          <w:p w:rsidR="006B3F5C" w:rsidRDefault="006B3F5C" w:rsidP="00451B0E">
            <w:pPr>
              <w:spacing w:after="0" w:line="360" w:lineRule="auto"/>
              <w:jc w:val="center"/>
              <w:rPr>
                <w:rFonts w:ascii="GHEA Grapalat" w:hAnsi="GHEA Grapalat"/>
                <w:b/>
                <w:bCs/>
                <w:sz w:val="24"/>
                <w:szCs w:val="24"/>
                <w:lang w:val="hy-AM"/>
              </w:rPr>
            </w:pPr>
          </w:p>
          <w:p w:rsidR="006B3F5C" w:rsidRDefault="006B3F5C" w:rsidP="00451B0E">
            <w:pPr>
              <w:spacing w:after="0" w:line="360" w:lineRule="auto"/>
              <w:jc w:val="center"/>
              <w:rPr>
                <w:rFonts w:ascii="GHEA Grapalat" w:hAnsi="GHEA Grapalat"/>
                <w:b/>
                <w:bCs/>
                <w:sz w:val="24"/>
                <w:szCs w:val="24"/>
                <w:lang w:val="hy-AM"/>
              </w:rPr>
            </w:pPr>
          </w:p>
          <w:p w:rsidR="006B3F5C" w:rsidRDefault="006B3F5C" w:rsidP="00451B0E">
            <w:pPr>
              <w:spacing w:after="0" w:line="360" w:lineRule="auto"/>
              <w:jc w:val="center"/>
              <w:rPr>
                <w:rFonts w:ascii="GHEA Grapalat" w:hAnsi="GHEA Grapalat"/>
                <w:b/>
                <w:bCs/>
                <w:sz w:val="24"/>
                <w:szCs w:val="24"/>
                <w:lang w:val="hy-AM"/>
              </w:rPr>
            </w:pPr>
          </w:p>
          <w:p w:rsidR="006B3F5C" w:rsidRDefault="006B3F5C" w:rsidP="00451B0E">
            <w:pPr>
              <w:spacing w:after="0" w:line="360" w:lineRule="auto"/>
              <w:jc w:val="center"/>
              <w:rPr>
                <w:rFonts w:ascii="GHEA Grapalat" w:hAnsi="GHEA Grapalat"/>
                <w:b/>
                <w:bCs/>
                <w:sz w:val="24"/>
                <w:szCs w:val="24"/>
                <w:lang w:val="hy-AM"/>
              </w:rPr>
            </w:pPr>
          </w:p>
          <w:p w:rsidR="006B3F5C" w:rsidRDefault="006B3F5C" w:rsidP="00451B0E">
            <w:pPr>
              <w:spacing w:after="0" w:line="360" w:lineRule="auto"/>
              <w:jc w:val="center"/>
              <w:rPr>
                <w:rFonts w:ascii="GHEA Grapalat" w:hAnsi="GHEA Grapalat"/>
                <w:b/>
                <w:bCs/>
                <w:sz w:val="24"/>
                <w:szCs w:val="24"/>
                <w:lang w:val="hy-AM"/>
              </w:rPr>
            </w:pPr>
          </w:p>
          <w:p w:rsidR="006B3F5C" w:rsidRDefault="006B3F5C" w:rsidP="00451B0E">
            <w:pPr>
              <w:spacing w:after="0" w:line="360" w:lineRule="auto"/>
              <w:jc w:val="center"/>
              <w:rPr>
                <w:rFonts w:ascii="GHEA Grapalat" w:hAnsi="GHEA Grapalat"/>
                <w:b/>
                <w:bCs/>
                <w:sz w:val="24"/>
                <w:szCs w:val="24"/>
                <w:lang w:val="hy-AM"/>
              </w:rPr>
            </w:pPr>
          </w:p>
          <w:p w:rsidR="006B3F5C" w:rsidRDefault="006B3F5C" w:rsidP="00451B0E">
            <w:pPr>
              <w:spacing w:after="0" w:line="360" w:lineRule="auto"/>
              <w:jc w:val="center"/>
              <w:rPr>
                <w:rFonts w:ascii="GHEA Grapalat" w:hAnsi="GHEA Grapalat"/>
                <w:b/>
                <w:bCs/>
                <w:sz w:val="24"/>
                <w:szCs w:val="24"/>
                <w:lang w:val="hy-AM"/>
              </w:rPr>
            </w:pPr>
          </w:p>
          <w:p w:rsidR="006B3F5C" w:rsidRDefault="006B3F5C" w:rsidP="00451B0E">
            <w:pPr>
              <w:spacing w:after="0" w:line="360" w:lineRule="auto"/>
              <w:jc w:val="center"/>
              <w:rPr>
                <w:rFonts w:ascii="GHEA Grapalat" w:hAnsi="GHEA Grapalat"/>
                <w:b/>
                <w:bCs/>
                <w:sz w:val="24"/>
                <w:szCs w:val="24"/>
                <w:lang w:val="hy-AM"/>
              </w:rPr>
            </w:pPr>
          </w:p>
          <w:p w:rsidR="006B3F5C" w:rsidRDefault="006B3F5C" w:rsidP="00451B0E">
            <w:pPr>
              <w:spacing w:after="0" w:line="360" w:lineRule="auto"/>
              <w:jc w:val="center"/>
              <w:rPr>
                <w:rFonts w:ascii="GHEA Grapalat" w:hAnsi="GHEA Grapalat"/>
                <w:b/>
                <w:bCs/>
                <w:sz w:val="24"/>
                <w:szCs w:val="24"/>
                <w:lang w:val="hy-AM"/>
              </w:rPr>
            </w:pPr>
          </w:p>
          <w:p w:rsidR="006B3F5C" w:rsidRDefault="006B3F5C" w:rsidP="00451B0E">
            <w:pPr>
              <w:spacing w:after="0" w:line="360" w:lineRule="auto"/>
              <w:jc w:val="center"/>
              <w:rPr>
                <w:rFonts w:ascii="GHEA Grapalat" w:hAnsi="GHEA Grapalat"/>
                <w:b/>
                <w:bCs/>
                <w:sz w:val="24"/>
                <w:szCs w:val="24"/>
                <w:lang w:val="hy-AM"/>
              </w:rPr>
            </w:pPr>
          </w:p>
          <w:p w:rsidR="006B3F5C" w:rsidRPr="004B5A73" w:rsidRDefault="00CA0FCC" w:rsidP="00BD7464">
            <w:pPr>
              <w:spacing w:after="0" w:line="360" w:lineRule="auto"/>
              <w:rPr>
                <w:rFonts w:ascii="GHEA Grapalat" w:hAnsi="GHEA Grapalat"/>
                <w:b/>
                <w:bCs/>
                <w:sz w:val="24"/>
                <w:szCs w:val="24"/>
                <w:lang w:val="hy-AM"/>
              </w:rPr>
            </w:pPr>
            <w:r>
              <w:rPr>
                <w:rFonts w:ascii="GHEA Grapalat" w:hAnsi="GHEA Grapalat"/>
                <w:b/>
                <w:bCs/>
                <w:sz w:val="24"/>
                <w:szCs w:val="24"/>
                <w:lang w:val="hy-AM"/>
              </w:rPr>
              <w:t>Չի ը</w:t>
            </w:r>
            <w:r w:rsidR="006B3F5C" w:rsidRPr="004B5A73">
              <w:rPr>
                <w:rFonts w:ascii="GHEA Grapalat" w:hAnsi="GHEA Grapalat"/>
                <w:b/>
                <w:bCs/>
                <w:sz w:val="24"/>
                <w:szCs w:val="24"/>
                <w:lang w:val="hy-AM"/>
              </w:rPr>
              <w:t xml:space="preserve">նդունվել </w:t>
            </w:r>
            <w:r>
              <w:rPr>
                <w:rFonts w:ascii="GHEA Grapalat" w:hAnsi="GHEA Grapalat"/>
                <w:b/>
                <w:bCs/>
                <w:sz w:val="24"/>
                <w:szCs w:val="24"/>
                <w:lang w:val="hy-AM"/>
              </w:rPr>
              <w:t>քանի որ սույն կառավարության որոշման բուն նպատակը առանձնահատկություն սահմանելն է</w:t>
            </w:r>
            <w:r w:rsidR="006B3F5C">
              <w:rPr>
                <w:rFonts w:ascii="GHEA Grapalat" w:hAnsi="GHEA Grapalat"/>
                <w:b/>
                <w:bCs/>
                <w:sz w:val="24"/>
                <w:szCs w:val="24"/>
                <w:lang w:val="hy-AM"/>
              </w:rPr>
              <w:t>։</w:t>
            </w:r>
          </w:p>
          <w:p w:rsidR="006B3F5C" w:rsidRDefault="006B3F5C" w:rsidP="00451B0E">
            <w:pPr>
              <w:spacing w:after="0" w:line="360" w:lineRule="auto"/>
              <w:jc w:val="center"/>
              <w:rPr>
                <w:rFonts w:ascii="GHEA Grapalat" w:hAnsi="GHEA Grapalat"/>
                <w:b/>
                <w:bCs/>
                <w:sz w:val="24"/>
                <w:szCs w:val="24"/>
                <w:lang w:val="hy-AM"/>
              </w:rPr>
            </w:pPr>
          </w:p>
          <w:p w:rsidR="006B3F5C" w:rsidRDefault="006B3F5C" w:rsidP="00451B0E">
            <w:pPr>
              <w:spacing w:after="0" w:line="360" w:lineRule="auto"/>
              <w:jc w:val="center"/>
              <w:rPr>
                <w:rFonts w:ascii="GHEA Grapalat" w:hAnsi="GHEA Grapalat"/>
                <w:b/>
                <w:bCs/>
                <w:sz w:val="24"/>
                <w:szCs w:val="24"/>
                <w:lang w:val="hy-AM"/>
              </w:rPr>
            </w:pPr>
          </w:p>
          <w:p w:rsidR="006B3F5C" w:rsidRPr="004B5A73" w:rsidRDefault="006B3F5C" w:rsidP="00451B0E">
            <w:pPr>
              <w:spacing w:after="0" w:line="360" w:lineRule="auto"/>
              <w:jc w:val="center"/>
              <w:rPr>
                <w:rFonts w:ascii="GHEA Grapalat" w:hAnsi="GHEA Grapalat"/>
                <w:b/>
                <w:bCs/>
                <w:sz w:val="24"/>
                <w:szCs w:val="24"/>
                <w:lang w:val="hy-AM"/>
              </w:rPr>
            </w:pPr>
          </w:p>
          <w:p w:rsidR="006B3F5C" w:rsidRPr="004B5A73" w:rsidRDefault="006B3F5C" w:rsidP="006B3F5C">
            <w:pPr>
              <w:spacing w:after="0" w:line="360" w:lineRule="auto"/>
              <w:jc w:val="center"/>
              <w:rPr>
                <w:rFonts w:ascii="GHEA Grapalat" w:hAnsi="GHEA Grapalat"/>
                <w:b/>
                <w:bCs/>
                <w:sz w:val="24"/>
                <w:szCs w:val="24"/>
                <w:lang w:val="hy-AM"/>
              </w:rPr>
            </w:pPr>
            <w:r w:rsidRPr="004B5A73">
              <w:rPr>
                <w:rFonts w:ascii="GHEA Grapalat" w:hAnsi="GHEA Grapalat"/>
                <w:b/>
                <w:bCs/>
                <w:sz w:val="24"/>
                <w:szCs w:val="24"/>
                <w:lang w:val="hy-AM"/>
              </w:rPr>
              <w:t>Ընդունվել է</w:t>
            </w:r>
            <w:r>
              <w:rPr>
                <w:rFonts w:ascii="GHEA Grapalat" w:hAnsi="GHEA Grapalat"/>
                <w:b/>
                <w:bCs/>
                <w:sz w:val="24"/>
                <w:szCs w:val="24"/>
                <w:lang w:val="hy-AM"/>
              </w:rPr>
              <w:t>։</w:t>
            </w:r>
          </w:p>
          <w:p w:rsidR="00F0309A" w:rsidRPr="004B5A73" w:rsidRDefault="00F0309A" w:rsidP="00451B0E">
            <w:pPr>
              <w:spacing w:after="0" w:line="360" w:lineRule="auto"/>
              <w:jc w:val="center"/>
              <w:rPr>
                <w:rFonts w:ascii="GHEA Grapalat" w:hAnsi="GHEA Grapalat"/>
                <w:b/>
                <w:bCs/>
                <w:sz w:val="24"/>
                <w:szCs w:val="24"/>
                <w:lang w:val="hy-AM"/>
              </w:rPr>
            </w:pPr>
          </w:p>
          <w:p w:rsidR="00F0309A" w:rsidRPr="004B5A73" w:rsidRDefault="00F0309A" w:rsidP="00451B0E">
            <w:pPr>
              <w:spacing w:after="0" w:line="360" w:lineRule="auto"/>
              <w:jc w:val="center"/>
              <w:rPr>
                <w:rFonts w:ascii="GHEA Grapalat" w:hAnsi="GHEA Grapalat"/>
                <w:b/>
                <w:bCs/>
                <w:sz w:val="24"/>
                <w:szCs w:val="24"/>
                <w:lang w:val="hy-AM"/>
              </w:rPr>
            </w:pPr>
          </w:p>
          <w:p w:rsidR="00F0309A" w:rsidRPr="004B5A73" w:rsidRDefault="00F0309A" w:rsidP="00451B0E">
            <w:pPr>
              <w:spacing w:after="0" w:line="360" w:lineRule="auto"/>
              <w:rPr>
                <w:rFonts w:ascii="GHEA Grapalat" w:hAnsi="GHEA Grapalat"/>
                <w:b/>
                <w:bCs/>
                <w:sz w:val="24"/>
                <w:szCs w:val="24"/>
                <w:lang w:val="hy-AM"/>
              </w:rPr>
            </w:pPr>
          </w:p>
          <w:p w:rsidR="00F0309A" w:rsidRPr="004B5A73" w:rsidRDefault="00F0309A" w:rsidP="00451B0E">
            <w:pPr>
              <w:spacing w:after="0" w:line="360" w:lineRule="auto"/>
              <w:jc w:val="center"/>
              <w:rPr>
                <w:rFonts w:ascii="GHEA Grapalat" w:hAnsi="GHEA Grapalat"/>
                <w:sz w:val="24"/>
                <w:szCs w:val="24"/>
                <w:lang w:val="hy-AM"/>
              </w:rPr>
            </w:pPr>
          </w:p>
        </w:tc>
      </w:tr>
      <w:tr w:rsidR="000A688C" w:rsidRPr="004B5A73" w:rsidTr="00334F29">
        <w:trPr>
          <w:trHeight w:val="416"/>
        </w:trPr>
        <w:tc>
          <w:tcPr>
            <w:tcW w:w="10188" w:type="dxa"/>
            <w:gridSpan w:val="3"/>
            <w:vMerge w:val="restart"/>
            <w:tcBorders>
              <w:top w:val="single" w:sz="4" w:space="0" w:color="000000"/>
              <w:left w:val="single" w:sz="4" w:space="0" w:color="000000"/>
              <w:bottom w:val="single" w:sz="4" w:space="0" w:color="000000"/>
              <w:right w:val="single" w:sz="4" w:space="0" w:color="000000"/>
            </w:tcBorders>
            <w:shd w:val="clear" w:color="auto" w:fill="BFBFBF"/>
          </w:tcPr>
          <w:p w:rsidR="000A688C" w:rsidRPr="003664A8" w:rsidRDefault="000A688C" w:rsidP="003664A8">
            <w:pPr>
              <w:spacing w:after="0" w:line="360" w:lineRule="auto"/>
              <w:ind w:left="360"/>
              <w:jc w:val="center"/>
              <w:rPr>
                <w:rFonts w:ascii="GHEA Grapalat" w:eastAsia="Times New Roman" w:hAnsi="GHEA Grapalat" w:cs="Times New Roman"/>
                <w:b/>
                <w:bCs/>
                <w:color w:val="000000"/>
                <w:sz w:val="24"/>
                <w:szCs w:val="24"/>
                <w:lang w:val="hy-AM"/>
              </w:rPr>
            </w:pPr>
            <w:r w:rsidRPr="004B5A73">
              <w:rPr>
                <w:rFonts w:ascii="GHEA Grapalat" w:eastAsia="Times New Roman" w:hAnsi="GHEA Grapalat" w:cs="Times New Roman"/>
                <w:b/>
                <w:bCs/>
                <w:color w:val="000000"/>
                <w:sz w:val="24"/>
                <w:szCs w:val="24"/>
              </w:rPr>
              <w:lastRenderedPageBreak/>
              <w:t>3</w:t>
            </w:r>
            <w:r w:rsidRPr="004B5A73">
              <w:rPr>
                <w:rFonts w:ascii="GHEA Grapalat" w:eastAsia="Times New Roman" w:hAnsi="GHEA Grapalat" w:cs="Times New Roman"/>
                <w:b/>
                <w:bCs/>
                <w:color w:val="000000"/>
                <w:sz w:val="24"/>
                <w:szCs w:val="24"/>
                <w:lang w:val="hy-AM"/>
              </w:rPr>
              <w:t xml:space="preserve">. </w:t>
            </w:r>
            <w:r w:rsidR="003664A8">
              <w:rPr>
                <w:rFonts w:ascii="GHEA Grapalat" w:eastAsia="Times New Roman" w:hAnsi="GHEA Grapalat" w:cs="Times New Roman"/>
                <w:b/>
                <w:bCs/>
                <w:color w:val="000000"/>
                <w:sz w:val="24"/>
                <w:szCs w:val="24"/>
                <w:lang w:val="hy-AM"/>
              </w:rPr>
              <w:t>ՀՀ քաղաքաշինության կոմիտե</w:t>
            </w:r>
          </w:p>
        </w:tc>
        <w:tc>
          <w:tcPr>
            <w:tcW w:w="4140" w:type="dxa"/>
            <w:tcBorders>
              <w:top w:val="single" w:sz="4" w:space="0" w:color="000000"/>
              <w:left w:val="single" w:sz="4" w:space="0" w:color="000000"/>
              <w:bottom w:val="single" w:sz="4" w:space="0" w:color="000000"/>
              <w:right w:val="single" w:sz="4" w:space="0" w:color="000000"/>
            </w:tcBorders>
            <w:shd w:val="clear" w:color="auto" w:fill="BFBFBF"/>
          </w:tcPr>
          <w:p w:rsidR="000A688C" w:rsidRPr="004B5A73" w:rsidRDefault="000A688C" w:rsidP="00451B0E">
            <w:pPr>
              <w:spacing w:after="0" w:line="360" w:lineRule="auto"/>
              <w:jc w:val="center"/>
              <w:rPr>
                <w:rFonts w:ascii="GHEA Grapalat" w:hAnsi="GHEA Grapalat"/>
                <w:sz w:val="24"/>
                <w:szCs w:val="24"/>
              </w:rPr>
            </w:pPr>
          </w:p>
        </w:tc>
      </w:tr>
      <w:tr w:rsidR="000A688C" w:rsidRPr="004B5A73" w:rsidTr="00334F29">
        <w:trPr>
          <w:trHeight w:val="197"/>
        </w:trPr>
        <w:tc>
          <w:tcPr>
            <w:tcW w:w="10188" w:type="dxa"/>
            <w:gridSpan w:val="3"/>
            <w:vMerge/>
            <w:tcBorders>
              <w:top w:val="single" w:sz="4" w:space="0" w:color="000000"/>
              <w:left w:val="single" w:sz="4" w:space="0" w:color="000000"/>
              <w:bottom w:val="single" w:sz="4" w:space="0" w:color="000000"/>
              <w:right w:val="single" w:sz="4" w:space="0" w:color="000000"/>
            </w:tcBorders>
            <w:shd w:val="clear" w:color="auto" w:fill="BFBFBF"/>
          </w:tcPr>
          <w:p w:rsidR="000A688C" w:rsidRPr="004B5A73" w:rsidRDefault="000A688C" w:rsidP="00451B0E">
            <w:pPr>
              <w:spacing w:line="360" w:lineRule="auto"/>
              <w:rPr>
                <w:rFonts w:ascii="GHEA Grapalat" w:hAnsi="GHEA Grapalat"/>
                <w:sz w:val="24"/>
                <w:szCs w:val="24"/>
              </w:rPr>
            </w:pPr>
          </w:p>
        </w:tc>
        <w:tc>
          <w:tcPr>
            <w:tcW w:w="4140" w:type="dxa"/>
            <w:tcBorders>
              <w:top w:val="single" w:sz="4" w:space="0" w:color="000000"/>
              <w:left w:val="single" w:sz="4" w:space="0" w:color="000000"/>
              <w:bottom w:val="single" w:sz="4" w:space="0" w:color="000000"/>
              <w:right w:val="single" w:sz="4" w:space="0" w:color="000000"/>
            </w:tcBorders>
            <w:shd w:val="clear" w:color="auto" w:fill="BFBFBF"/>
          </w:tcPr>
          <w:p w:rsidR="000A688C" w:rsidRPr="004B5A73" w:rsidRDefault="000A688C" w:rsidP="00451B0E">
            <w:pPr>
              <w:spacing w:after="0" w:line="360" w:lineRule="auto"/>
              <w:rPr>
                <w:rFonts w:ascii="GHEA Grapalat" w:hAnsi="GHEA Grapalat"/>
                <w:sz w:val="24"/>
                <w:szCs w:val="24"/>
                <w:lang w:val="ru-RU"/>
              </w:rPr>
            </w:pPr>
          </w:p>
        </w:tc>
      </w:tr>
      <w:tr w:rsidR="000A688C" w:rsidRPr="00F92B47" w:rsidTr="00334F29">
        <w:tc>
          <w:tcPr>
            <w:tcW w:w="525" w:type="dxa"/>
            <w:gridSpan w:val="2"/>
            <w:tcBorders>
              <w:top w:val="single" w:sz="4" w:space="0" w:color="000000"/>
              <w:left w:val="single" w:sz="4" w:space="0" w:color="000000"/>
              <w:bottom w:val="single" w:sz="4" w:space="0" w:color="000000"/>
              <w:right w:val="single" w:sz="4" w:space="0" w:color="auto"/>
            </w:tcBorders>
          </w:tcPr>
          <w:p w:rsidR="000A688C" w:rsidRPr="004B5A73" w:rsidRDefault="000A688C" w:rsidP="00451B0E">
            <w:pPr>
              <w:pStyle w:val="mechtex"/>
              <w:spacing w:line="360" w:lineRule="auto"/>
              <w:jc w:val="both"/>
              <w:rPr>
                <w:rFonts w:ascii="GHEA Grapalat" w:hAnsi="GHEA Grapalat"/>
                <w:sz w:val="24"/>
                <w:szCs w:val="24"/>
                <w:lang w:val="hy-AM"/>
              </w:rPr>
            </w:pPr>
            <w:r w:rsidRPr="004B5A73">
              <w:rPr>
                <w:rFonts w:ascii="GHEA Grapalat" w:hAnsi="GHEA Grapalat"/>
                <w:sz w:val="24"/>
                <w:szCs w:val="24"/>
                <w:lang w:val="hy-AM"/>
              </w:rPr>
              <w:t>1.</w:t>
            </w:r>
          </w:p>
        </w:tc>
        <w:tc>
          <w:tcPr>
            <w:tcW w:w="9663" w:type="dxa"/>
            <w:tcBorders>
              <w:top w:val="single" w:sz="4" w:space="0" w:color="000000"/>
              <w:left w:val="single" w:sz="4" w:space="0" w:color="auto"/>
              <w:bottom w:val="single" w:sz="4" w:space="0" w:color="000000"/>
              <w:right w:val="single" w:sz="4" w:space="0" w:color="000000"/>
            </w:tcBorders>
          </w:tcPr>
          <w:p w:rsidR="007B4CC5" w:rsidRPr="007B4CC5" w:rsidRDefault="007B4CC5" w:rsidP="000564E2">
            <w:pPr>
              <w:pStyle w:val="Heading"/>
              <w:spacing w:line="360" w:lineRule="auto"/>
              <w:rPr>
                <w:rFonts w:ascii="GHEA Grapalat" w:hAnsi="GHEA Grapalat"/>
                <w:sz w:val="24"/>
                <w:szCs w:val="24"/>
                <w:lang w:val="hy-AM"/>
              </w:rPr>
            </w:pPr>
            <w:r w:rsidRPr="007B4CC5">
              <w:rPr>
                <w:rFonts w:ascii="GHEA Grapalat" w:hAnsi="GHEA Grapalat"/>
                <w:b/>
                <w:sz w:val="24"/>
                <w:szCs w:val="24"/>
                <w:lang w:val="hy-AM"/>
              </w:rPr>
              <w:t>«</w:t>
            </w:r>
            <w:r w:rsidRPr="007B4CC5">
              <w:rPr>
                <w:rFonts w:ascii="GHEA Grapalat" w:hAnsi="GHEA Grapalat" w:cs="Arial"/>
                <w:sz w:val="24"/>
                <w:szCs w:val="24"/>
                <w:lang w:val="hy-AM"/>
              </w:rPr>
              <w:t>Փառք</w:t>
            </w:r>
            <w:r w:rsidRPr="007B4CC5">
              <w:rPr>
                <w:rFonts w:ascii="GHEA Grapalat" w:hAnsi="GHEA Grapalat"/>
                <w:sz w:val="24"/>
                <w:szCs w:val="24"/>
                <w:lang w:val="hy-AM"/>
              </w:rPr>
              <w:t xml:space="preserve"> </w:t>
            </w:r>
            <w:r w:rsidRPr="007B4CC5">
              <w:rPr>
                <w:rFonts w:ascii="GHEA Grapalat" w:hAnsi="GHEA Grapalat" w:cs="Arial"/>
                <w:sz w:val="24"/>
                <w:szCs w:val="24"/>
                <w:lang w:val="hy-AM"/>
              </w:rPr>
              <w:t>աշխատանքին</w:t>
            </w:r>
            <w:r w:rsidRPr="007B4CC5">
              <w:rPr>
                <w:rFonts w:ascii="GHEA Grapalat" w:hAnsi="GHEA Grapalat"/>
                <w:sz w:val="24"/>
                <w:szCs w:val="24"/>
                <w:lang w:val="hy-AM"/>
              </w:rPr>
              <w:t>» (</w:t>
            </w:r>
            <w:r w:rsidRPr="007B4CC5">
              <w:rPr>
                <w:rFonts w:ascii="GHEA Grapalat" w:hAnsi="GHEA Grapalat" w:cs="Arial"/>
                <w:sz w:val="24"/>
                <w:szCs w:val="24"/>
                <w:lang w:val="hy-AM"/>
              </w:rPr>
              <w:t>Բանվորի</w:t>
            </w:r>
            <w:r w:rsidRPr="007B4CC5">
              <w:rPr>
                <w:rFonts w:ascii="GHEA Grapalat" w:hAnsi="GHEA Grapalat"/>
                <w:sz w:val="24"/>
                <w:szCs w:val="24"/>
                <w:lang w:val="hy-AM"/>
              </w:rPr>
              <w:t xml:space="preserve"> </w:t>
            </w:r>
            <w:r w:rsidRPr="007B4CC5">
              <w:rPr>
                <w:rFonts w:ascii="GHEA Grapalat" w:hAnsi="GHEA Grapalat" w:cs="Arial"/>
                <w:sz w:val="24"/>
                <w:szCs w:val="24"/>
                <w:lang w:val="hy-AM"/>
              </w:rPr>
              <w:t>արձան</w:t>
            </w:r>
            <w:r w:rsidRPr="007B4CC5">
              <w:rPr>
                <w:rFonts w:ascii="GHEA Grapalat" w:hAnsi="GHEA Grapalat"/>
                <w:sz w:val="24"/>
                <w:szCs w:val="24"/>
                <w:lang w:val="hy-AM"/>
              </w:rPr>
              <w:t xml:space="preserve">) </w:t>
            </w:r>
            <w:r w:rsidRPr="007B4CC5">
              <w:rPr>
                <w:rFonts w:ascii="GHEA Grapalat" w:hAnsi="GHEA Grapalat" w:cs="Arial"/>
                <w:sz w:val="24"/>
                <w:szCs w:val="24"/>
                <w:lang w:val="hy-AM"/>
              </w:rPr>
              <w:t xml:space="preserve">քանդակի վերականգնման աշխատանքների ձեռքբերման՝ </w:t>
            </w:r>
            <w:r w:rsidRPr="007B4CC5">
              <w:rPr>
                <w:rFonts w:ascii="GHEA Grapalat" w:hAnsi="GHEA Grapalat"/>
                <w:sz w:val="24"/>
                <w:szCs w:val="24"/>
                <w:lang w:val="hy-AM"/>
              </w:rPr>
              <w:t xml:space="preserve">Հայաստանի Հանրապետության կառավարության որոշման նախագծի վերաբերյալ առաջարկում ենք, որ նախագծում հստակեցնել նախաորակավորման փաստաթղթերի ներկայացման ընթացակարգն ու </w:t>
            </w:r>
            <w:r w:rsidRPr="007B4CC5">
              <w:rPr>
                <w:rFonts w:ascii="GHEA Grapalat" w:hAnsi="GHEA Grapalat"/>
                <w:sz w:val="24"/>
                <w:szCs w:val="24"/>
                <w:lang w:val="hy-AM"/>
              </w:rPr>
              <w:lastRenderedPageBreak/>
              <w:t>ժամկետները, մասնավորապես պարզ չէ, թե որ փուլում և ինչ կարգավիճակում (մասնակից թե հաղթող) գտնվող մասնակցի կողմից է դրանք ներկայացվում:</w:t>
            </w:r>
          </w:p>
          <w:p w:rsidR="007B4CC5" w:rsidRPr="007B4CC5" w:rsidRDefault="007B4CC5" w:rsidP="000564E2">
            <w:pPr>
              <w:pStyle w:val="Heading"/>
              <w:spacing w:line="360" w:lineRule="auto"/>
              <w:rPr>
                <w:rStyle w:val="NormalWebChar"/>
                <w:rFonts w:ascii="GHEA Grapalat" w:eastAsia="Noto Sans CJK SC" w:hAnsi="GHEA Grapalat"/>
                <w:lang w:val="hy-AM"/>
              </w:rPr>
            </w:pPr>
            <w:r w:rsidRPr="007B4CC5">
              <w:rPr>
                <w:rStyle w:val="NormalWebChar"/>
                <w:rFonts w:ascii="GHEA Grapalat" w:eastAsia="Noto Sans CJK SC" w:hAnsi="GHEA Grapalat"/>
                <w:lang w:val="hy-AM"/>
              </w:rPr>
              <w:t xml:space="preserve">Միաժամանակ հայտնում ենք, որ ներկայացված փաթեթում անհրաժեշտ է ներառել առաջադրանք, որում հստակ սահմանված լինեն մրցույթի անցկացման ժամկետները, մրցանակային տեղերի քանակը, մրցույթի բյուջեից առանձնացված մրցանակային ֆոնդը, մասնակիցների աշխատանքների դիմաց պարգևատրման առկայությունը և այլն: </w:t>
            </w:r>
          </w:p>
          <w:p w:rsidR="007B4CC5" w:rsidRPr="007B4CC5" w:rsidRDefault="007B4CC5" w:rsidP="000564E2">
            <w:pPr>
              <w:pStyle w:val="Heading"/>
              <w:spacing w:line="360" w:lineRule="auto"/>
              <w:rPr>
                <w:rStyle w:val="NormalWebChar"/>
                <w:rFonts w:ascii="GHEA Grapalat" w:eastAsia="Noto Sans CJK SC" w:hAnsi="GHEA Grapalat"/>
                <w:lang w:val="hy-AM"/>
              </w:rPr>
            </w:pPr>
            <w:r w:rsidRPr="007B4CC5">
              <w:rPr>
                <w:rStyle w:val="NormalWebChar"/>
                <w:rFonts w:ascii="GHEA Grapalat" w:eastAsia="Noto Sans CJK SC" w:hAnsi="GHEA Grapalat"/>
                <w:lang w:val="hy-AM"/>
              </w:rPr>
              <w:t xml:space="preserve">ՀՀ քաղաքաշինության կոմիտեն կրկին տեղեկացնում է, որ պատրաստակամ է աջակցելու </w:t>
            </w:r>
            <w:r w:rsidRPr="00882DAA">
              <w:rPr>
                <w:rStyle w:val="NormalWebChar"/>
                <w:rFonts w:ascii="GHEA Grapalat" w:eastAsia="Noto Sans CJK SC" w:hAnsi="GHEA Grapalat"/>
                <w:lang w:val="hy-AM"/>
              </w:rPr>
              <w:t xml:space="preserve">քանդակի վերականգնման </w:t>
            </w:r>
            <w:r w:rsidRPr="007B4CC5">
              <w:rPr>
                <w:rStyle w:val="NormalWebChar"/>
                <w:rFonts w:ascii="GHEA Grapalat" w:eastAsia="Noto Sans CJK SC" w:hAnsi="GHEA Grapalat"/>
                <w:lang w:val="hy-AM"/>
              </w:rPr>
              <w:t>աշխատանքների մրցույթի անցկացման ծրագրին:</w:t>
            </w:r>
            <w:bookmarkStart w:id="1" w:name="_GoBack"/>
            <w:bookmarkEnd w:id="1"/>
          </w:p>
          <w:p w:rsidR="000A688C" w:rsidRPr="00F448C0" w:rsidRDefault="000A688C" w:rsidP="007B4CC5">
            <w:pPr>
              <w:widowControl w:val="0"/>
              <w:autoSpaceDE w:val="0"/>
              <w:autoSpaceDN w:val="0"/>
              <w:adjustRightInd w:val="0"/>
              <w:spacing w:after="0" w:line="336" w:lineRule="auto"/>
              <w:jc w:val="both"/>
              <w:rPr>
                <w:rFonts w:ascii="GHEA Grapalat" w:hAnsi="GHEA Grapalat" w:cs="Sylfaen"/>
                <w:color w:val="000000"/>
                <w:sz w:val="24"/>
                <w:szCs w:val="24"/>
                <w:lang w:val="hy-AM" w:eastAsia="ru-RU"/>
              </w:rPr>
            </w:pPr>
          </w:p>
        </w:tc>
        <w:tc>
          <w:tcPr>
            <w:tcW w:w="4140" w:type="dxa"/>
            <w:tcBorders>
              <w:top w:val="single" w:sz="4" w:space="0" w:color="000000"/>
              <w:left w:val="single" w:sz="4" w:space="0" w:color="000000"/>
              <w:bottom w:val="single" w:sz="4" w:space="0" w:color="000000"/>
              <w:right w:val="single" w:sz="4" w:space="0" w:color="000000"/>
            </w:tcBorders>
          </w:tcPr>
          <w:p w:rsidR="00C16712" w:rsidRDefault="007B4CC5" w:rsidP="00451B0E">
            <w:pPr>
              <w:spacing w:after="0" w:line="360" w:lineRule="auto"/>
              <w:jc w:val="center"/>
              <w:rPr>
                <w:rFonts w:ascii="GHEA Grapalat" w:hAnsi="GHEA Grapalat"/>
                <w:sz w:val="24"/>
                <w:szCs w:val="24"/>
                <w:lang w:val="hy-AM"/>
              </w:rPr>
            </w:pPr>
            <w:r>
              <w:rPr>
                <w:rFonts w:ascii="GHEA Grapalat" w:hAnsi="GHEA Grapalat"/>
                <w:sz w:val="24"/>
                <w:szCs w:val="24"/>
                <w:lang w:val="hy-AM"/>
              </w:rPr>
              <w:lastRenderedPageBreak/>
              <w:t>Ընդունվել է ի գիտություն։</w:t>
            </w:r>
          </w:p>
          <w:p w:rsidR="007B4CC5" w:rsidRPr="004B5A73" w:rsidRDefault="007B4CC5" w:rsidP="00451B0E">
            <w:pPr>
              <w:spacing w:after="0" w:line="360" w:lineRule="auto"/>
              <w:jc w:val="center"/>
              <w:rPr>
                <w:rFonts w:ascii="GHEA Grapalat" w:hAnsi="GHEA Grapalat"/>
                <w:sz w:val="24"/>
                <w:szCs w:val="24"/>
                <w:lang w:val="hy-AM"/>
              </w:rPr>
            </w:pPr>
            <w:r>
              <w:rPr>
                <w:rFonts w:ascii="GHEA Grapalat" w:hAnsi="GHEA Grapalat"/>
                <w:sz w:val="24"/>
                <w:szCs w:val="24"/>
                <w:lang w:val="hy-AM"/>
              </w:rPr>
              <w:t>Տեղեկացնում ենք, որ</w:t>
            </w:r>
            <w:r w:rsidRPr="007B4CC5">
              <w:rPr>
                <w:rFonts w:ascii="GHEA Grapalat" w:hAnsi="GHEA Grapalat"/>
                <w:sz w:val="24"/>
                <w:szCs w:val="24"/>
                <w:lang w:val="hy-AM"/>
              </w:rPr>
              <w:t xml:space="preserve"> նախաորակավորման փաստաթղթերի ներկայացման </w:t>
            </w:r>
            <w:r w:rsidRPr="007B4CC5">
              <w:rPr>
                <w:rFonts w:ascii="GHEA Grapalat" w:hAnsi="GHEA Grapalat"/>
                <w:sz w:val="24"/>
                <w:szCs w:val="24"/>
                <w:lang w:val="hy-AM"/>
              </w:rPr>
              <w:lastRenderedPageBreak/>
              <w:t>ընթացակարգն ու ժամկետները</w:t>
            </w:r>
            <w:r>
              <w:rPr>
                <w:rFonts w:ascii="GHEA Grapalat" w:hAnsi="GHEA Grapalat"/>
                <w:sz w:val="24"/>
                <w:szCs w:val="24"/>
                <w:lang w:val="hy-AM"/>
              </w:rPr>
              <w:t xml:space="preserve"> </w:t>
            </w:r>
            <w:r w:rsidRPr="00300045">
              <w:rPr>
                <w:rFonts w:ascii="GHEA Grapalat" w:hAnsi="GHEA Grapalat"/>
                <w:sz w:val="24"/>
                <w:szCs w:val="24"/>
                <w:lang w:val="hy-AM"/>
              </w:rPr>
              <w:t xml:space="preserve">սահմանված են  </w:t>
            </w:r>
            <w:r w:rsidRPr="00300045">
              <w:rPr>
                <w:rFonts w:ascii="GHEA Grapalat" w:hAnsi="GHEA Grapalat"/>
                <w:color w:val="000000"/>
                <w:sz w:val="24"/>
                <w:szCs w:val="24"/>
                <w:lang w:val="hy-AM"/>
              </w:rPr>
              <w:t xml:space="preserve"> Հայաստանի Հանրապետության կառավարության 2017 թվականի մայիսի 4-ի N 526-Ն որոշմամբ, ուստի սույն որոշման նախագծի ընդունումից հետո</w:t>
            </w:r>
            <w:r w:rsidR="00300045" w:rsidRPr="00300045">
              <w:rPr>
                <w:rFonts w:ascii="GHEA Grapalat" w:hAnsi="GHEA Grapalat"/>
                <w:color w:val="000000"/>
                <w:sz w:val="24"/>
                <w:szCs w:val="24"/>
                <w:lang w:val="hy-AM"/>
              </w:rPr>
              <w:t xml:space="preserve"> հայտարարվելիք մրցույթային հրավերում են արտացոլված լինելու քաղաքաշինության կոմիտեի դիտարկումները։</w:t>
            </w:r>
          </w:p>
        </w:tc>
      </w:tr>
    </w:tbl>
    <w:p w:rsidR="000A688C" w:rsidRPr="004B5A73" w:rsidRDefault="000A688C" w:rsidP="00451B0E">
      <w:pPr>
        <w:tabs>
          <w:tab w:val="left" w:pos="3480"/>
        </w:tabs>
        <w:spacing w:after="0" w:line="360" w:lineRule="auto"/>
        <w:rPr>
          <w:rFonts w:ascii="GHEA Grapalat" w:hAnsi="GHEA Grapalat"/>
          <w:sz w:val="24"/>
          <w:szCs w:val="24"/>
          <w:lang w:val="hy-AM"/>
        </w:rPr>
      </w:pPr>
    </w:p>
    <w:p w:rsidR="00562C6B" w:rsidRPr="004B5A73" w:rsidRDefault="00562C6B" w:rsidP="00451B0E">
      <w:pPr>
        <w:tabs>
          <w:tab w:val="left" w:pos="3480"/>
        </w:tabs>
        <w:spacing w:after="0" w:line="360" w:lineRule="auto"/>
        <w:rPr>
          <w:rFonts w:ascii="GHEA Grapalat" w:hAnsi="GHEA Grapalat"/>
          <w:sz w:val="24"/>
          <w:szCs w:val="24"/>
          <w:lang w:val="hy-AM"/>
        </w:rPr>
      </w:pPr>
    </w:p>
    <w:p w:rsidR="000A688C" w:rsidRPr="004B5A73" w:rsidRDefault="000A688C" w:rsidP="00451B0E">
      <w:pPr>
        <w:tabs>
          <w:tab w:val="left" w:pos="3480"/>
        </w:tabs>
        <w:spacing w:after="0" w:line="360" w:lineRule="auto"/>
        <w:rPr>
          <w:rFonts w:ascii="GHEA Grapalat" w:hAnsi="GHEA Grapalat"/>
          <w:sz w:val="24"/>
          <w:szCs w:val="24"/>
          <w:lang w:val="hy-AM"/>
        </w:rPr>
      </w:pPr>
    </w:p>
    <w:p w:rsidR="000A688C" w:rsidRPr="004B5A73" w:rsidRDefault="000A688C" w:rsidP="00451B0E">
      <w:pPr>
        <w:tabs>
          <w:tab w:val="left" w:pos="3480"/>
        </w:tabs>
        <w:spacing w:after="0" w:line="360" w:lineRule="auto"/>
        <w:rPr>
          <w:rFonts w:ascii="GHEA Grapalat" w:hAnsi="GHEA Grapalat"/>
          <w:sz w:val="24"/>
          <w:szCs w:val="24"/>
          <w:lang w:val="hy-AM"/>
        </w:rPr>
      </w:pPr>
    </w:p>
    <w:p w:rsidR="00F0309A" w:rsidRPr="004B5A73" w:rsidRDefault="00F0309A" w:rsidP="00451B0E">
      <w:pPr>
        <w:tabs>
          <w:tab w:val="left" w:pos="3480"/>
        </w:tabs>
        <w:spacing w:after="0" w:line="360" w:lineRule="auto"/>
        <w:rPr>
          <w:rFonts w:ascii="GHEA Grapalat" w:hAnsi="GHEA Grapalat"/>
          <w:sz w:val="24"/>
          <w:szCs w:val="24"/>
          <w:lang w:val="hy-AM"/>
        </w:rPr>
      </w:pPr>
    </w:p>
    <w:sectPr w:rsidR="00F0309A" w:rsidRPr="004B5A73" w:rsidSect="00CB5E47">
      <w:pgSz w:w="15840" w:h="12240" w:orient="landscape"/>
      <w:pgMar w:top="630" w:right="1134" w:bottom="0"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Noto Sans Arabic UI">
    <w:altName w:val="Cambria"/>
    <w:panose1 w:val="00000000000000000000"/>
    <w:charset w:val="00"/>
    <w:family w:val="roman"/>
    <w:notTrueType/>
    <w:pitch w:val="default"/>
  </w:font>
  <w:font w:name="Liberation Sans">
    <w:altName w:val="Arial"/>
    <w:charset w:val="00"/>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Armeni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w:altName w:val="Arial"/>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50D15"/>
    <w:multiLevelType w:val="hybridMultilevel"/>
    <w:tmpl w:val="CE5894E2"/>
    <w:lvl w:ilvl="0" w:tplc="0409000F">
      <w:start w:val="1"/>
      <w:numFmt w:val="decimal"/>
      <w:lvlText w:val="%1."/>
      <w:lvlJc w:val="left"/>
      <w:pPr>
        <w:ind w:left="1290" w:hanging="360"/>
      </w:pPr>
    </w:lvl>
    <w:lvl w:ilvl="1" w:tplc="04090019">
      <w:start w:val="1"/>
      <w:numFmt w:val="lowerLetter"/>
      <w:lvlText w:val="%2."/>
      <w:lvlJc w:val="left"/>
      <w:pPr>
        <w:ind w:left="2010" w:hanging="360"/>
      </w:pPr>
    </w:lvl>
    <w:lvl w:ilvl="2" w:tplc="0409001B">
      <w:start w:val="1"/>
      <w:numFmt w:val="lowerRoman"/>
      <w:lvlText w:val="%3."/>
      <w:lvlJc w:val="right"/>
      <w:pPr>
        <w:ind w:left="2730" w:hanging="180"/>
      </w:pPr>
    </w:lvl>
    <w:lvl w:ilvl="3" w:tplc="0409000F">
      <w:start w:val="1"/>
      <w:numFmt w:val="decimal"/>
      <w:lvlText w:val="%4."/>
      <w:lvlJc w:val="left"/>
      <w:pPr>
        <w:ind w:left="3450" w:hanging="360"/>
      </w:pPr>
    </w:lvl>
    <w:lvl w:ilvl="4" w:tplc="04090019">
      <w:start w:val="1"/>
      <w:numFmt w:val="lowerLetter"/>
      <w:lvlText w:val="%5."/>
      <w:lvlJc w:val="left"/>
      <w:pPr>
        <w:ind w:left="4170" w:hanging="360"/>
      </w:pPr>
    </w:lvl>
    <w:lvl w:ilvl="5" w:tplc="0409001B">
      <w:start w:val="1"/>
      <w:numFmt w:val="lowerRoman"/>
      <w:lvlText w:val="%6."/>
      <w:lvlJc w:val="right"/>
      <w:pPr>
        <w:ind w:left="4890" w:hanging="180"/>
      </w:pPr>
    </w:lvl>
    <w:lvl w:ilvl="6" w:tplc="0409000F">
      <w:start w:val="1"/>
      <w:numFmt w:val="decimal"/>
      <w:lvlText w:val="%7."/>
      <w:lvlJc w:val="left"/>
      <w:pPr>
        <w:ind w:left="5610" w:hanging="360"/>
      </w:pPr>
    </w:lvl>
    <w:lvl w:ilvl="7" w:tplc="04090019">
      <w:start w:val="1"/>
      <w:numFmt w:val="lowerLetter"/>
      <w:lvlText w:val="%8."/>
      <w:lvlJc w:val="left"/>
      <w:pPr>
        <w:ind w:left="6330" w:hanging="360"/>
      </w:pPr>
    </w:lvl>
    <w:lvl w:ilvl="8" w:tplc="0409001B">
      <w:start w:val="1"/>
      <w:numFmt w:val="lowerRoman"/>
      <w:lvlText w:val="%9."/>
      <w:lvlJc w:val="right"/>
      <w:pPr>
        <w:ind w:left="7050" w:hanging="180"/>
      </w:pPr>
    </w:lvl>
  </w:abstractNum>
  <w:abstractNum w:abstractNumId="1" w15:restartNumberingAfterBreak="0">
    <w:nsid w:val="4FCF06DD"/>
    <w:multiLevelType w:val="multilevel"/>
    <w:tmpl w:val="DB22343E"/>
    <w:lvl w:ilvl="0">
      <w:start w:val="1"/>
      <w:numFmt w:val="decimal"/>
      <w:lvlText w:val="%1"/>
      <w:lvlJc w:val="left"/>
      <w:pPr>
        <w:tabs>
          <w:tab w:val="num" w:pos="-90"/>
        </w:tabs>
        <w:ind w:left="63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 w15:restartNumberingAfterBreak="0">
    <w:nsid w:val="60421BFD"/>
    <w:multiLevelType w:val="multilevel"/>
    <w:tmpl w:val="DEA279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27D15B8"/>
    <w:multiLevelType w:val="multilevel"/>
    <w:tmpl w:val="E6BC37A2"/>
    <w:lvl w:ilvl="0">
      <w:start w:val="1"/>
      <w:numFmt w:val="decimal"/>
      <w:lvlText w:val="%1"/>
      <w:lvlJc w:val="left"/>
      <w:pPr>
        <w:tabs>
          <w:tab w:val="num" w:pos="-360"/>
        </w:tabs>
        <w:ind w:left="360" w:hanging="360"/>
      </w:pPr>
    </w:lvl>
    <w:lvl w:ilvl="1">
      <w:start w:val="1"/>
      <w:numFmt w:val="lowerLetter"/>
      <w:lvlText w:val="%1.%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3.%4"/>
      <w:lvlJc w:val="left"/>
      <w:pPr>
        <w:tabs>
          <w:tab w:val="num" w:pos="-360"/>
        </w:tabs>
        <w:ind w:left="2520" w:hanging="360"/>
      </w:pPr>
    </w:lvl>
    <w:lvl w:ilvl="4">
      <w:start w:val="1"/>
      <w:numFmt w:val="lowerLetter"/>
      <w:lvlText w:val="%4.%5"/>
      <w:lvlJc w:val="left"/>
      <w:pPr>
        <w:tabs>
          <w:tab w:val="num" w:pos="-360"/>
        </w:tabs>
        <w:ind w:left="3240" w:hanging="360"/>
      </w:pPr>
    </w:lvl>
    <w:lvl w:ilvl="5">
      <w:start w:val="1"/>
      <w:numFmt w:val="lowerRoman"/>
      <w:lvlText w:val="%5.%6"/>
      <w:lvlJc w:val="right"/>
      <w:pPr>
        <w:tabs>
          <w:tab w:val="num" w:pos="-360"/>
        </w:tabs>
        <w:ind w:left="3960" w:hanging="180"/>
      </w:pPr>
    </w:lvl>
    <w:lvl w:ilvl="6">
      <w:start w:val="1"/>
      <w:numFmt w:val="decimal"/>
      <w:lvlText w:val="%6.%7"/>
      <w:lvlJc w:val="left"/>
      <w:pPr>
        <w:tabs>
          <w:tab w:val="num" w:pos="-360"/>
        </w:tabs>
        <w:ind w:left="4680" w:hanging="360"/>
      </w:pPr>
    </w:lvl>
    <w:lvl w:ilvl="7">
      <w:start w:val="1"/>
      <w:numFmt w:val="lowerLetter"/>
      <w:lvlText w:val="%7.%8"/>
      <w:lvlJc w:val="left"/>
      <w:pPr>
        <w:tabs>
          <w:tab w:val="num" w:pos="-360"/>
        </w:tabs>
        <w:ind w:left="5400" w:hanging="360"/>
      </w:pPr>
    </w:lvl>
    <w:lvl w:ilvl="8">
      <w:start w:val="1"/>
      <w:numFmt w:val="lowerRoman"/>
      <w:lvlText w:val="%8.%9"/>
      <w:lvlJc w:val="right"/>
      <w:pPr>
        <w:tabs>
          <w:tab w:val="num" w:pos="-360"/>
        </w:tabs>
        <w:ind w:left="6120" w:hanging="180"/>
      </w:pPr>
    </w:lvl>
  </w:abstractNum>
  <w:abstractNum w:abstractNumId="4" w15:restartNumberingAfterBreak="0">
    <w:nsid w:val="68AD7042"/>
    <w:multiLevelType w:val="hybridMultilevel"/>
    <w:tmpl w:val="A538C99A"/>
    <w:lvl w:ilvl="0" w:tplc="2256C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526259"/>
    <w:multiLevelType w:val="hybridMultilevel"/>
    <w:tmpl w:val="2E026CDA"/>
    <w:lvl w:ilvl="0" w:tplc="95AA14EE">
      <w:start w:val="1"/>
      <w:numFmt w:val="decimal"/>
      <w:lvlText w:val="%1."/>
      <w:lvlJc w:val="left"/>
      <w:pPr>
        <w:ind w:left="1080" w:hanging="360"/>
      </w:pPr>
      <w:rPr>
        <w:rFonts w:cs="Sylfaen" w:hint="default"/>
      </w:rPr>
    </w:lvl>
    <w:lvl w:ilvl="1" w:tplc="042B0019" w:tentative="1">
      <w:start w:val="1"/>
      <w:numFmt w:val="lowerLetter"/>
      <w:lvlText w:val="%2."/>
      <w:lvlJc w:val="left"/>
      <w:pPr>
        <w:ind w:left="1800" w:hanging="360"/>
      </w:pPr>
    </w:lvl>
    <w:lvl w:ilvl="2" w:tplc="042B001B" w:tentative="1">
      <w:start w:val="1"/>
      <w:numFmt w:val="lowerRoman"/>
      <w:lvlText w:val="%3."/>
      <w:lvlJc w:val="right"/>
      <w:pPr>
        <w:ind w:left="2520" w:hanging="180"/>
      </w:pPr>
    </w:lvl>
    <w:lvl w:ilvl="3" w:tplc="042B000F" w:tentative="1">
      <w:start w:val="1"/>
      <w:numFmt w:val="decimal"/>
      <w:lvlText w:val="%4."/>
      <w:lvlJc w:val="left"/>
      <w:pPr>
        <w:ind w:left="3240" w:hanging="360"/>
      </w:pPr>
    </w:lvl>
    <w:lvl w:ilvl="4" w:tplc="042B0019" w:tentative="1">
      <w:start w:val="1"/>
      <w:numFmt w:val="lowerLetter"/>
      <w:lvlText w:val="%5."/>
      <w:lvlJc w:val="left"/>
      <w:pPr>
        <w:ind w:left="3960" w:hanging="360"/>
      </w:pPr>
    </w:lvl>
    <w:lvl w:ilvl="5" w:tplc="042B001B" w:tentative="1">
      <w:start w:val="1"/>
      <w:numFmt w:val="lowerRoman"/>
      <w:lvlText w:val="%6."/>
      <w:lvlJc w:val="right"/>
      <w:pPr>
        <w:ind w:left="4680" w:hanging="180"/>
      </w:pPr>
    </w:lvl>
    <w:lvl w:ilvl="6" w:tplc="042B000F" w:tentative="1">
      <w:start w:val="1"/>
      <w:numFmt w:val="decimal"/>
      <w:lvlText w:val="%7."/>
      <w:lvlJc w:val="left"/>
      <w:pPr>
        <w:ind w:left="5400" w:hanging="360"/>
      </w:pPr>
    </w:lvl>
    <w:lvl w:ilvl="7" w:tplc="042B0019" w:tentative="1">
      <w:start w:val="1"/>
      <w:numFmt w:val="lowerLetter"/>
      <w:lvlText w:val="%8."/>
      <w:lvlJc w:val="left"/>
      <w:pPr>
        <w:ind w:left="6120" w:hanging="360"/>
      </w:pPr>
    </w:lvl>
    <w:lvl w:ilvl="8" w:tplc="042B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141"/>
  <w:characterSpacingControl w:val="doNotCompress"/>
  <w:compat>
    <w:compatSetting w:name="compatibilityMode" w:uri="http://schemas.microsoft.com/office/word" w:val="12"/>
  </w:compat>
  <w:rsids>
    <w:rsidRoot w:val="004771A8"/>
    <w:rsid w:val="00021E68"/>
    <w:rsid w:val="00021F31"/>
    <w:rsid w:val="00037C56"/>
    <w:rsid w:val="000564E2"/>
    <w:rsid w:val="0007679D"/>
    <w:rsid w:val="00082DB7"/>
    <w:rsid w:val="000A4579"/>
    <w:rsid w:val="000A688C"/>
    <w:rsid w:val="000F545E"/>
    <w:rsid w:val="00102379"/>
    <w:rsid w:val="0010363E"/>
    <w:rsid w:val="0010795A"/>
    <w:rsid w:val="00136A9A"/>
    <w:rsid w:val="00173769"/>
    <w:rsid w:val="00182B90"/>
    <w:rsid w:val="00195CFB"/>
    <w:rsid w:val="001A35DF"/>
    <w:rsid w:val="001D139C"/>
    <w:rsid w:val="001E05AE"/>
    <w:rsid w:val="002407F4"/>
    <w:rsid w:val="00272A68"/>
    <w:rsid w:val="00281CFB"/>
    <w:rsid w:val="002C3751"/>
    <w:rsid w:val="002C6FD5"/>
    <w:rsid w:val="002F2EBF"/>
    <w:rsid w:val="00300045"/>
    <w:rsid w:val="00300C91"/>
    <w:rsid w:val="00323BBC"/>
    <w:rsid w:val="003270DF"/>
    <w:rsid w:val="00334F29"/>
    <w:rsid w:val="003664A8"/>
    <w:rsid w:val="00380405"/>
    <w:rsid w:val="00380BF5"/>
    <w:rsid w:val="0038306C"/>
    <w:rsid w:val="00410CA4"/>
    <w:rsid w:val="00451B0E"/>
    <w:rsid w:val="00467F37"/>
    <w:rsid w:val="004771A8"/>
    <w:rsid w:val="004B5A73"/>
    <w:rsid w:val="004D27DD"/>
    <w:rsid w:val="004E7761"/>
    <w:rsid w:val="00501039"/>
    <w:rsid w:val="00504988"/>
    <w:rsid w:val="0051764E"/>
    <w:rsid w:val="005228EC"/>
    <w:rsid w:val="00530245"/>
    <w:rsid w:val="0053114B"/>
    <w:rsid w:val="005366BE"/>
    <w:rsid w:val="00562C6B"/>
    <w:rsid w:val="00567F77"/>
    <w:rsid w:val="005700F6"/>
    <w:rsid w:val="005A46F3"/>
    <w:rsid w:val="005B145C"/>
    <w:rsid w:val="005B3774"/>
    <w:rsid w:val="005C29D0"/>
    <w:rsid w:val="005F3BB1"/>
    <w:rsid w:val="00624406"/>
    <w:rsid w:val="00641B38"/>
    <w:rsid w:val="006968EB"/>
    <w:rsid w:val="006A5688"/>
    <w:rsid w:val="006B3F5C"/>
    <w:rsid w:val="007028E4"/>
    <w:rsid w:val="00705DC4"/>
    <w:rsid w:val="0073123C"/>
    <w:rsid w:val="00736757"/>
    <w:rsid w:val="00756823"/>
    <w:rsid w:val="00770A30"/>
    <w:rsid w:val="007A7D25"/>
    <w:rsid w:val="007B4CC5"/>
    <w:rsid w:val="007B5EE1"/>
    <w:rsid w:val="007D2431"/>
    <w:rsid w:val="007E0884"/>
    <w:rsid w:val="007E20BF"/>
    <w:rsid w:val="007F5A7F"/>
    <w:rsid w:val="008012FE"/>
    <w:rsid w:val="00803F64"/>
    <w:rsid w:val="00810B18"/>
    <w:rsid w:val="00836B82"/>
    <w:rsid w:val="00850668"/>
    <w:rsid w:val="00866311"/>
    <w:rsid w:val="00882DAA"/>
    <w:rsid w:val="00890C1E"/>
    <w:rsid w:val="008B12D0"/>
    <w:rsid w:val="008E5956"/>
    <w:rsid w:val="00902DFD"/>
    <w:rsid w:val="009078B0"/>
    <w:rsid w:val="009306A6"/>
    <w:rsid w:val="0093650C"/>
    <w:rsid w:val="00972BA4"/>
    <w:rsid w:val="00994862"/>
    <w:rsid w:val="00A03201"/>
    <w:rsid w:val="00A07F54"/>
    <w:rsid w:val="00A109E3"/>
    <w:rsid w:val="00A22CB9"/>
    <w:rsid w:val="00A414AD"/>
    <w:rsid w:val="00A61F2E"/>
    <w:rsid w:val="00A62593"/>
    <w:rsid w:val="00A95602"/>
    <w:rsid w:val="00AA1FE1"/>
    <w:rsid w:val="00AB0794"/>
    <w:rsid w:val="00B10A37"/>
    <w:rsid w:val="00B21930"/>
    <w:rsid w:val="00B45577"/>
    <w:rsid w:val="00B97CC0"/>
    <w:rsid w:val="00BD7464"/>
    <w:rsid w:val="00C13E01"/>
    <w:rsid w:val="00C16712"/>
    <w:rsid w:val="00C16E6D"/>
    <w:rsid w:val="00C3777F"/>
    <w:rsid w:val="00C6637E"/>
    <w:rsid w:val="00C665D4"/>
    <w:rsid w:val="00C8588A"/>
    <w:rsid w:val="00C933A1"/>
    <w:rsid w:val="00C95EDB"/>
    <w:rsid w:val="00CA0FCC"/>
    <w:rsid w:val="00CB5E47"/>
    <w:rsid w:val="00CC2BFC"/>
    <w:rsid w:val="00CD511B"/>
    <w:rsid w:val="00D07344"/>
    <w:rsid w:val="00D27111"/>
    <w:rsid w:val="00D50D94"/>
    <w:rsid w:val="00D62ED8"/>
    <w:rsid w:val="00D80559"/>
    <w:rsid w:val="00DA2048"/>
    <w:rsid w:val="00DC584D"/>
    <w:rsid w:val="00DD7AD7"/>
    <w:rsid w:val="00E02D6F"/>
    <w:rsid w:val="00E03AC8"/>
    <w:rsid w:val="00E311CB"/>
    <w:rsid w:val="00E4737A"/>
    <w:rsid w:val="00EB3CE1"/>
    <w:rsid w:val="00ED3323"/>
    <w:rsid w:val="00EE13DA"/>
    <w:rsid w:val="00F0309A"/>
    <w:rsid w:val="00F0562A"/>
    <w:rsid w:val="00F448C0"/>
    <w:rsid w:val="00F53C5C"/>
    <w:rsid w:val="00F75C44"/>
    <w:rsid w:val="00F92B47"/>
    <w:rsid w:val="00F93A9E"/>
    <w:rsid w:val="00FA4858"/>
    <w:rsid w:val="00FC1268"/>
    <w:rsid w:val="00FE0E1D"/>
    <w:rsid w:val="00FE1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BFA14"/>
  <w15:docId w15:val="{79392A13-0114-41A5-B090-7E5CC570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Noto Sans Arabic U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E47"/>
    <w:pPr>
      <w:overflowPunct w:val="0"/>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B5E47"/>
    <w:rPr>
      <w:b/>
      <w:bCs/>
    </w:rPr>
  </w:style>
  <w:style w:type="character" w:customStyle="1" w:styleId="NormalWebChar">
    <w:name w:val="Normal (Web) Char"/>
    <w:qFormat/>
    <w:rsid w:val="00CB5E47"/>
    <w:rPr>
      <w:rFonts w:ascii="Times New Roman" w:eastAsia="Times New Roman" w:hAnsi="Times New Roman" w:cs="Times New Roman"/>
      <w:sz w:val="24"/>
      <w:szCs w:val="24"/>
    </w:rPr>
  </w:style>
  <w:style w:type="paragraph" w:customStyle="1" w:styleId="Heading">
    <w:name w:val="Heading"/>
    <w:basedOn w:val="Normal"/>
    <w:next w:val="BodyText"/>
    <w:qFormat/>
    <w:rsid w:val="00CB5E47"/>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CB5E47"/>
    <w:pPr>
      <w:spacing w:after="140" w:line="276" w:lineRule="auto"/>
    </w:pPr>
  </w:style>
  <w:style w:type="paragraph" w:styleId="List">
    <w:name w:val="List"/>
    <w:basedOn w:val="BodyText"/>
    <w:rsid w:val="00CB5E47"/>
    <w:rPr>
      <w:rFonts w:cs="Lohit Devanagari"/>
    </w:rPr>
  </w:style>
  <w:style w:type="paragraph" w:styleId="Caption">
    <w:name w:val="caption"/>
    <w:basedOn w:val="Normal"/>
    <w:qFormat/>
    <w:rsid w:val="00CB5E47"/>
    <w:pPr>
      <w:suppressLineNumbers/>
      <w:spacing w:before="120" w:after="120"/>
    </w:pPr>
    <w:rPr>
      <w:rFonts w:cs="Lohit Devanagari"/>
      <w:i/>
      <w:iCs/>
      <w:sz w:val="24"/>
      <w:szCs w:val="24"/>
    </w:rPr>
  </w:style>
  <w:style w:type="paragraph" w:customStyle="1" w:styleId="Index">
    <w:name w:val="Index"/>
    <w:basedOn w:val="Normal"/>
    <w:qFormat/>
    <w:rsid w:val="00CB5E47"/>
    <w:pPr>
      <w:suppressLineNumbers/>
    </w:pPr>
    <w:rPr>
      <w:rFonts w:cs="Lohit Devanagari"/>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webb,Char Char Char1,Char Char Char Char,Char Char Char"/>
    <w:basedOn w:val="Normal"/>
    <w:link w:val="NormalWebChar1"/>
    <w:uiPriority w:val="99"/>
    <w:qFormat/>
    <w:rsid w:val="00CB5E47"/>
    <w:pPr>
      <w:spacing w:before="280" w:after="280" w:line="240" w:lineRule="auto"/>
    </w:pPr>
    <w:rPr>
      <w:rFonts w:ascii="Times New Roman" w:eastAsia="Times New Roman" w:hAnsi="Times New Roman" w:cs="Times New Roman"/>
      <w:sz w:val="24"/>
      <w:szCs w:val="24"/>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CB5E47"/>
    <w:pPr>
      <w:ind w:left="720"/>
      <w:contextualSpacing/>
    </w:pPr>
  </w:style>
  <w:style w:type="paragraph" w:customStyle="1" w:styleId="TableContents">
    <w:name w:val="Table Contents"/>
    <w:basedOn w:val="Normal"/>
    <w:qFormat/>
    <w:rsid w:val="00CB5E47"/>
    <w:pPr>
      <w:suppressLineNumbers/>
    </w:pPr>
  </w:style>
  <w:style w:type="paragraph" w:customStyle="1" w:styleId="Body">
    <w:name w:val="Body"/>
    <w:aliases w:val="Text,3"/>
    <w:basedOn w:val="Header"/>
    <w:qFormat/>
    <w:rsid w:val="00866311"/>
    <w:pPr>
      <w:tabs>
        <w:tab w:val="clear" w:pos="4513"/>
        <w:tab w:val="clear" w:pos="9026"/>
        <w:tab w:val="center" w:pos="4677"/>
        <w:tab w:val="right" w:pos="9355"/>
      </w:tabs>
      <w:suppressAutoHyphens w:val="0"/>
      <w:overflowPunct/>
    </w:pPr>
    <w:rPr>
      <w:rFonts w:ascii="Times Armenian" w:eastAsia="Times New Roman" w:hAnsi="Times Armenian" w:cs="Times New Roman"/>
      <w:sz w:val="24"/>
      <w:szCs w:val="24"/>
      <w:lang w:bidi="he-IL"/>
    </w:rPr>
  </w:style>
  <w:style w:type="paragraph" w:styleId="Header">
    <w:name w:val="header"/>
    <w:basedOn w:val="Normal"/>
    <w:link w:val="HeaderChar"/>
    <w:uiPriority w:val="99"/>
    <w:semiHidden/>
    <w:unhideWhenUsed/>
    <w:rsid w:val="0086631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6311"/>
    <w:rPr>
      <w:sz w:val="22"/>
    </w:rPr>
  </w:style>
  <w:style w:type="paragraph" w:styleId="BalloonText">
    <w:name w:val="Balloon Text"/>
    <w:basedOn w:val="Normal"/>
    <w:link w:val="BalloonTextChar"/>
    <w:uiPriority w:val="99"/>
    <w:semiHidden/>
    <w:unhideWhenUsed/>
    <w:rsid w:val="007F5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A7F"/>
    <w:rPr>
      <w:rFonts w:ascii="Segoe UI" w:hAnsi="Segoe UI" w:cs="Segoe UI"/>
      <w:sz w:val="18"/>
      <w:szCs w:val="18"/>
    </w:rPr>
  </w:style>
  <w:style w:type="paragraph" w:customStyle="1" w:styleId="mechtex">
    <w:name w:val="mechtex"/>
    <w:basedOn w:val="Normal"/>
    <w:link w:val="mechtexChar"/>
    <w:qFormat/>
    <w:rsid w:val="00F0309A"/>
    <w:pPr>
      <w:suppressAutoHyphens w:val="0"/>
      <w:overflowPunct/>
      <w:spacing w:after="0" w:line="240" w:lineRule="auto"/>
      <w:jc w:val="center"/>
    </w:pPr>
    <w:rPr>
      <w:rFonts w:ascii="Arial Armenian" w:eastAsia="Times New Roman" w:hAnsi="Arial Armenian" w:cs="Times New Roman"/>
      <w:lang w:eastAsia="ru-RU"/>
    </w:rPr>
  </w:style>
  <w:style w:type="character" w:customStyle="1" w:styleId="mechtexChar">
    <w:name w:val="mechtex Char"/>
    <w:link w:val="mechtex"/>
    <w:locked/>
    <w:rsid w:val="00F0309A"/>
    <w:rPr>
      <w:rFonts w:ascii="Arial Armenian" w:eastAsia="Times New Roman" w:hAnsi="Arial Armenian" w:cs="Times New Roman"/>
      <w:sz w:val="22"/>
      <w:lang w:eastAsia="ru-RU"/>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0A688C"/>
    <w:rPr>
      <w:sz w:val="22"/>
    </w:rPr>
  </w:style>
  <w:style w:type="character" w:customStyle="1" w:styleId="NormalWebChar1">
    <w:name w:val="Normal (Web) Char1"/>
    <w:aliases w:val="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webb Char,Char Char Char1 Char"/>
    <w:link w:val="NormalWeb"/>
    <w:uiPriority w:val="99"/>
    <w:rsid w:val="003664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91395">
      <w:bodyDiv w:val="1"/>
      <w:marLeft w:val="0"/>
      <w:marRight w:val="0"/>
      <w:marTop w:val="0"/>
      <w:marBottom w:val="0"/>
      <w:divBdr>
        <w:top w:val="none" w:sz="0" w:space="0" w:color="auto"/>
        <w:left w:val="none" w:sz="0" w:space="0" w:color="auto"/>
        <w:bottom w:val="none" w:sz="0" w:space="0" w:color="auto"/>
        <w:right w:val="none" w:sz="0" w:space="0" w:color="auto"/>
      </w:divBdr>
      <w:divsChild>
        <w:div w:id="1032614958">
          <w:marLeft w:val="0"/>
          <w:marRight w:val="0"/>
          <w:marTop w:val="0"/>
          <w:marBottom w:val="0"/>
          <w:divBdr>
            <w:top w:val="none" w:sz="0" w:space="0" w:color="auto"/>
            <w:left w:val="none" w:sz="0" w:space="0" w:color="auto"/>
            <w:bottom w:val="none" w:sz="0" w:space="0" w:color="auto"/>
            <w:right w:val="none" w:sz="0" w:space="0" w:color="auto"/>
          </w:divBdr>
          <w:divsChild>
            <w:div w:id="6867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1584">
      <w:bodyDiv w:val="1"/>
      <w:marLeft w:val="0"/>
      <w:marRight w:val="0"/>
      <w:marTop w:val="0"/>
      <w:marBottom w:val="0"/>
      <w:divBdr>
        <w:top w:val="none" w:sz="0" w:space="0" w:color="auto"/>
        <w:left w:val="none" w:sz="0" w:space="0" w:color="auto"/>
        <w:bottom w:val="none" w:sz="0" w:space="0" w:color="auto"/>
        <w:right w:val="none" w:sz="0" w:space="0" w:color="auto"/>
      </w:divBdr>
    </w:div>
    <w:div w:id="600381549">
      <w:bodyDiv w:val="1"/>
      <w:marLeft w:val="0"/>
      <w:marRight w:val="0"/>
      <w:marTop w:val="0"/>
      <w:marBottom w:val="0"/>
      <w:divBdr>
        <w:top w:val="none" w:sz="0" w:space="0" w:color="auto"/>
        <w:left w:val="none" w:sz="0" w:space="0" w:color="auto"/>
        <w:bottom w:val="none" w:sz="0" w:space="0" w:color="auto"/>
        <w:right w:val="none" w:sz="0" w:space="0" w:color="auto"/>
      </w:divBdr>
    </w:div>
    <w:div w:id="1124037641">
      <w:bodyDiv w:val="1"/>
      <w:marLeft w:val="0"/>
      <w:marRight w:val="0"/>
      <w:marTop w:val="0"/>
      <w:marBottom w:val="0"/>
      <w:divBdr>
        <w:top w:val="none" w:sz="0" w:space="0" w:color="auto"/>
        <w:left w:val="none" w:sz="0" w:space="0" w:color="auto"/>
        <w:bottom w:val="none" w:sz="0" w:space="0" w:color="auto"/>
        <w:right w:val="none" w:sz="0" w:space="0" w:color="auto"/>
      </w:divBdr>
    </w:div>
    <w:div w:id="1660189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Lusine Melkonyan</dc:creator>
  <cp:keywords>https://mul2.gov.am/tasks/768160/oneclick/banvorampop.docx?token=99d5cfcb9e3eec46fbee25fcc4571398</cp:keywords>
  <cp:lastModifiedBy>Arpine Martirosyan</cp:lastModifiedBy>
  <cp:revision>19</cp:revision>
  <cp:lastPrinted>2022-05-18T12:17:00Z</cp:lastPrinted>
  <dcterms:created xsi:type="dcterms:W3CDTF">2023-03-21T05:00:00Z</dcterms:created>
  <dcterms:modified xsi:type="dcterms:W3CDTF">2023-03-29T06:14:00Z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