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D281" w14:textId="35439355" w:rsidR="00C155CC" w:rsidRPr="00927DBC" w:rsidRDefault="00CE18D6" w:rsidP="00CE18D6">
      <w:pPr>
        <w:spacing w:after="0" w:line="360" w:lineRule="auto"/>
        <w:ind w:left="3600" w:right="-421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27DB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14:paraId="0FE2AFC6" w14:textId="4FF639A0" w:rsidR="00412C3C" w:rsidRDefault="00412C3C" w:rsidP="00DA2136">
      <w:pPr>
        <w:spacing w:after="0" w:line="360" w:lineRule="auto"/>
        <w:ind w:right="26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927DBC">
        <w:rPr>
          <w:rFonts w:ascii="GHEA Grapalat" w:hAnsi="GHEA Grapalat" w:cs="Arial"/>
          <w:b/>
          <w:sz w:val="24"/>
          <w:szCs w:val="24"/>
          <w:lang w:val="hy-AM"/>
        </w:rPr>
        <w:t>«ԱՆԱՍՆԱԲՈՒԺՈՒԹՅԱՆ ՄԱՍԻՆ» ՕՐԵՆՔՈՒՄ ՓՈՓՈԽՈՒԹՅՈՒՆՆԵՐ</w:t>
      </w:r>
      <w:r w:rsidR="00E30D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927DBC">
        <w:rPr>
          <w:rFonts w:ascii="GHEA Grapalat" w:hAnsi="GHEA Grapalat" w:cs="Arial"/>
          <w:b/>
          <w:sz w:val="24"/>
          <w:szCs w:val="24"/>
          <w:lang w:val="hy-AM"/>
        </w:rPr>
        <w:t xml:space="preserve">ԿԱՏԱՐԵԼՈՒ ՄԱՍԻՆ» ԵՎ </w:t>
      </w:r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 «ՍՆՆԴԱՄԹԵՐՔԻ ԱՆՎՏԱՆԳՈՒԹՅԱՆ ՊԵՏԱԿԱՆ ՎԵՐԱՀՍԿՈՂՈՒԹՅԱՆ ՄԱՍԻՆ</w:t>
      </w:r>
      <w:r w:rsidRPr="00927DBC">
        <w:rPr>
          <w:rFonts w:ascii="GHEA Grapalat" w:hAnsi="GHEA Grapalat" w:cs="Arial"/>
          <w:b/>
          <w:sz w:val="24"/>
          <w:szCs w:val="24"/>
          <w:lang w:val="hy-AM"/>
        </w:rPr>
        <w:t xml:space="preserve">» ՕՐԵՆՔՈՒՄ ԼՐԱՑՈՒՄ ԿԱՏԱՐԵԼՈՒ ՄԱՍԻՆ» ՕՐԵՆՔՆԵՐԻ ՆԱԽԱԳԾԵՐԻ </w:t>
      </w:r>
    </w:p>
    <w:p w14:paraId="24978D72" w14:textId="77777777" w:rsidR="0013274D" w:rsidRPr="00927DBC" w:rsidRDefault="0013274D" w:rsidP="00DA2136">
      <w:pPr>
        <w:spacing w:after="0" w:line="360" w:lineRule="auto"/>
        <w:ind w:right="26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729D9B76" w14:textId="730370C5" w:rsidR="001B40B3" w:rsidRPr="00927DBC" w:rsidRDefault="001B40B3" w:rsidP="00EF725B">
      <w:pPr>
        <w:pStyle w:val="ListParagraph"/>
        <w:numPr>
          <w:ilvl w:val="0"/>
          <w:numId w:val="7"/>
        </w:numPr>
        <w:spacing w:after="0" w:line="360" w:lineRule="auto"/>
        <w:ind w:left="0"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7DBC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</w:t>
      </w:r>
      <w:r w:rsidR="00927DBC">
        <w:rPr>
          <w:rFonts w:ascii="GHEA Grapalat" w:hAnsi="GHEA Grapalat"/>
          <w:b/>
          <w:sz w:val="24"/>
          <w:szCs w:val="24"/>
          <w:lang w:val="hy-AM"/>
        </w:rPr>
        <w:t>անհրաժեշտությունը.</w:t>
      </w:r>
    </w:p>
    <w:p w14:paraId="1B9CEB06" w14:textId="2C28AB1B" w:rsidR="00604AF0" w:rsidRDefault="00412C3C" w:rsidP="00EF725B">
      <w:pPr>
        <w:pStyle w:val="ListParagraph"/>
        <w:spacing w:after="0" w:line="360" w:lineRule="auto"/>
        <w:ind w:left="0" w:right="-23" w:firstLine="71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«Անասնաբուժության մասին» օրենքի 22-րդ հոդվածի 1-ին մասի 6-րդ կետի համաձայն՝ կենդանական ծագման հումքի և մթերքի արտադրությամբ, վերամշակմամբ, պահպանմամբ,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փոխադրմամբ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առևտրով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իրացմամբ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զբաղվող </w:t>
      </w:r>
      <w:r w:rsidRPr="00E30D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ֆիզիկական և իրավաբանական անձինք</w:t>
      </w:r>
      <w:r w:rsidRPr="00927DBC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պարտավոր են</w:t>
      </w:r>
      <w:r w:rsidRPr="00927DB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վերամշակել (մշակել), իրացնել, վաճառել, մատակարարել, ներմուծել բացառապես սպանդանոցում կենդանիների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սպանդից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գոյացած կենդանական ծագման մթերք և կենդանական ծագման հումք, բացառությամբ </w:t>
      </w:r>
      <w:r w:rsidR="00C61E5E" w:rsidRPr="00C61E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օրենքի 40-րդ հոդվածի 2-րդ մասի 1-6-րդ կետերով սահմանված, ինչպես նաև Կառավարության սահմանած ժամանակացույցով նախատեսված դեպքերի</w:t>
      </w:r>
      <w:r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6520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D4A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Միևնույն</w:t>
      </w:r>
      <w:proofErr w:type="spellEnd"/>
      <w:r w:rsidR="003D4A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ժամանակ,</w:t>
      </w:r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Հանրապետությունում </w:t>
      </w:r>
      <w:proofErr w:type="spellStart"/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ծագման  կենդանական ծագման մթերքի և հումքի  պարտադիր լինելու պահանջի պահպանման նկատմամբ վերահսկողության </w:t>
      </w:r>
      <w:r w:rsidR="00C61E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պատշաճ մակարդակն </w:t>
      </w:r>
      <w:r w:rsidR="00C61E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ապահովելու</w:t>
      </w:r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 </w:t>
      </w:r>
      <w:r w:rsidR="00585E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անհրաժեշտ</w:t>
      </w:r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ություն է առաջացել</w:t>
      </w:r>
      <w:r w:rsidR="00585E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հստակ սահմանել սննդի շղթայի այն փուլերը և գործողությունները, որոնց ընթացքում </w:t>
      </w:r>
      <w:r w:rsidR="00585E6E"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ֆիզիկական և իրավաբանական անձինք պարտավոր են </w:t>
      </w:r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ապահովել </w:t>
      </w:r>
      <w:proofErr w:type="spellStart"/>
      <w:r w:rsidR="00585E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585E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ծագման  կենդանական ծագման մթերքի և հումքի  պարտադիր լինելու պահանջը՝ բացառելով </w:t>
      </w:r>
      <w:r w:rsidR="004637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ոչ </w:t>
      </w:r>
      <w:proofErr w:type="spellStart"/>
      <w:r w:rsidR="004637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4637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C05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արդյունքում ստացված մսամթերք</w:t>
      </w:r>
      <w:r w:rsidR="00585E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շրջանառությունը</w:t>
      </w:r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A12B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4186B06" w14:textId="599F3DAC" w:rsidR="000E5F34" w:rsidRDefault="00604AF0" w:rsidP="00EF725B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>«Սննդամթերքի անվտանգության պետական վերահսկողության մասին</w:t>
      </w:r>
      <w:r w:rsidR="00412C3C" w:rsidRPr="00927DBC">
        <w:rPr>
          <w:rFonts w:ascii="GHEA Grapalat" w:hAnsi="GHEA Grapalat" w:cs="Arial"/>
          <w:sz w:val="24"/>
          <w:szCs w:val="24"/>
          <w:lang w:val="hy-AM"/>
        </w:rPr>
        <w:t xml:space="preserve">» օրենքում լրացում կատարելու մասին» օրենքի </w:t>
      </w:r>
      <w:r w:rsidR="00ED0A37">
        <w:rPr>
          <w:rFonts w:ascii="GHEA Grapalat" w:hAnsi="GHEA Grapalat" w:cs="Arial"/>
          <w:sz w:val="24"/>
          <w:szCs w:val="24"/>
          <w:lang w:val="hy-AM"/>
        </w:rPr>
        <w:t>ն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>ախագ</w:t>
      </w:r>
      <w:r w:rsidR="00ED0A37">
        <w:rPr>
          <w:rFonts w:ascii="GHEA Grapalat" w:hAnsi="GHEA Grapalat"/>
          <w:sz w:val="24"/>
          <w:szCs w:val="24"/>
          <w:lang w:val="hy-AM"/>
        </w:rPr>
        <w:t xml:space="preserve">ծի 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մշակման անհրաժեշտությունը պայմանավորված է </w:t>
      </w:r>
      <w:r w:rsidR="00C859F1" w:rsidRPr="00927DBC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9F1" w:rsidRPr="00927DBC">
        <w:rPr>
          <w:rFonts w:ascii="GHEA Grapalat" w:hAnsi="GHEA Grapalat"/>
          <w:sz w:val="24"/>
          <w:szCs w:val="24"/>
          <w:lang w:val="hy-AM"/>
        </w:rPr>
        <w:t>պահանջների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9F1" w:rsidRPr="00927DBC">
        <w:rPr>
          <w:rFonts w:ascii="GHEA Grapalat" w:hAnsi="GHEA Grapalat"/>
          <w:sz w:val="24"/>
          <w:szCs w:val="24"/>
          <w:lang w:val="hy-AM"/>
        </w:rPr>
        <w:t>խախտումներով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ոչ</w:t>
      </w:r>
      <w:r w:rsidR="00B41B72" w:rsidRPr="00B41B7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41B72">
        <w:rPr>
          <w:rFonts w:ascii="GHEA Grapalat" w:hAnsi="GHEA Grapalat"/>
          <w:sz w:val="24"/>
          <w:szCs w:val="24"/>
          <w:lang w:val="hy-AM"/>
        </w:rPr>
        <w:t>սպանդանոցային</w:t>
      </w:r>
      <w:proofErr w:type="spellEnd"/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B41B72">
        <w:rPr>
          <w:rFonts w:ascii="GHEA Grapalat" w:hAnsi="GHEA Grapalat"/>
          <w:sz w:val="24"/>
          <w:szCs w:val="24"/>
          <w:lang w:val="hy-AM"/>
        </w:rPr>
        <w:t>ծագման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 մթերքի իրացման նկատմամբ պատշաճ վերահսկողությ</w:t>
      </w:r>
      <w:r w:rsidR="00FD1199">
        <w:rPr>
          <w:rFonts w:ascii="GHEA Grapalat" w:hAnsi="GHEA Grapalat"/>
          <w:sz w:val="24"/>
          <w:szCs w:val="24"/>
          <w:lang w:val="hy-AM"/>
        </w:rPr>
        <w:t>ուն իրականացնելու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t xml:space="preserve">, այդ </w:t>
      </w:r>
      <w:r w:rsidR="00412C3C" w:rsidRPr="00927DBC">
        <w:rPr>
          <w:rFonts w:ascii="GHEA Grapalat" w:hAnsi="GHEA Grapalat"/>
          <w:sz w:val="24"/>
          <w:szCs w:val="24"/>
          <w:lang w:val="hy-AM"/>
        </w:rPr>
        <w:lastRenderedPageBreak/>
        <w:t xml:space="preserve">թվում՝ </w:t>
      </w:r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ոչ </w:t>
      </w:r>
      <w:proofErr w:type="spellStart"/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ծագման </w:t>
      </w:r>
      <w:r w:rsidR="00412C3C" w:rsidRPr="00927DB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մթերք հայտնաբերելու դեպքում</w:t>
      </w:r>
      <w:r w:rsidR="00A12B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ամբողջ խմբաքանակի կասեցման, առգրավման և հետագա </w:t>
      </w:r>
      <w:r w:rsidR="00412C3C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ոչնչացնելու գործընթացը կանոնակարգելու անհրաժեշտությամբ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քանի որ ներկայիս  օրենսդրական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իրավակարգավորումները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խոչընդոտներ են առաջացնում վերահսկողության գործընթացն ամբողջական դարձնելու համար:</w:t>
      </w:r>
    </w:p>
    <w:p w14:paraId="4EF63A9F" w14:textId="77777777" w:rsidR="000E5F34" w:rsidRDefault="000E5F34" w:rsidP="00EF725B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163ABE1" w14:textId="4FE96F65" w:rsidR="00583D7F" w:rsidRDefault="00927DBC" w:rsidP="00EF725B">
      <w:pPr>
        <w:spacing w:after="0" w:line="360" w:lineRule="auto"/>
        <w:ind w:right="-23" w:firstLine="71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>2.</w:t>
      </w:r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Առաջարկվող </w:t>
      </w:r>
      <w:proofErr w:type="spellStart"/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>կագավորումների</w:t>
      </w:r>
      <w:proofErr w:type="spellEnd"/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բնույթը.</w:t>
      </w:r>
    </w:p>
    <w:p w14:paraId="4ADBE135" w14:textId="4D0DD576" w:rsidR="00927DBC" w:rsidRDefault="00ED0A37" w:rsidP="00EF725B">
      <w:pPr>
        <w:spacing w:after="0" w:line="360" w:lineRule="auto"/>
        <w:ind w:right="-23" w:firstLine="71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725B">
        <w:rPr>
          <w:rFonts w:ascii="GHEA Grapalat" w:hAnsi="GHEA Grapalat"/>
          <w:sz w:val="24"/>
          <w:szCs w:val="24"/>
          <w:lang w:val="hy-AM"/>
        </w:rPr>
        <w:t xml:space="preserve">Նախագծերով </w:t>
      </w:r>
      <w:r w:rsidR="00583D7F" w:rsidRPr="00EF725B">
        <w:rPr>
          <w:rFonts w:ascii="GHEA Grapalat" w:hAnsi="GHEA Grapalat"/>
          <w:sz w:val="24"/>
          <w:szCs w:val="24"/>
          <w:lang w:val="hy-AM"/>
        </w:rPr>
        <w:t>առաջարկվում է</w:t>
      </w:r>
      <w:r w:rsidRPr="00EF725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04AF0" w:rsidRPr="00EF725B">
        <w:rPr>
          <w:rFonts w:ascii="GHEA Grapalat" w:hAnsi="GHEA Grapalat" w:cs="Arial"/>
          <w:sz w:val="24"/>
          <w:szCs w:val="24"/>
          <w:lang w:val="hy-AM"/>
        </w:rPr>
        <w:t xml:space="preserve"> փոփոխություն</w:t>
      </w:r>
      <w:r w:rsidR="00C61E5E">
        <w:rPr>
          <w:rFonts w:ascii="GHEA Grapalat" w:hAnsi="GHEA Grapalat" w:cs="Arial"/>
          <w:sz w:val="24"/>
          <w:szCs w:val="24"/>
          <w:lang w:val="hy-AM"/>
        </w:rPr>
        <w:t>ներ</w:t>
      </w:r>
      <w:r w:rsidR="00604AF0" w:rsidRPr="00EF725B">
        <w:rPr>
          <w:rFonts w:ascii="GHEA Grapalat" w:hAnsi="GHEA Grapalat" w:cs="Arial"/>
          <w:sz w:val="24"/>
          <w:szCs w:val="24"/>
          <w:lang w:val="hy-AM"/>
        </w:rPr>
        <w:t xml:space="preserve"> կատարել «Անասնաբուժության մասին» օրենքի 22-րդ հոդվածի 1-իբ մասի 6-րդ </w:t>
      </w:r>
      <w:proofErr w:type="spellStart"/>
      <w:r w:rsidR="00604AF0" w:rsidRPr="00EF725B">
        <w:rPr>
          <w:rFonts w:ascii="GHEA Grapalat" w:hAnsi="GHEA Grapalat" w:cs="Arial"/>
          <w:sz w:val="24"/>
          <w:szCs w:val="24"/>
          <w:lang w:val="hy-AM"/>
        </w:rPr>
        <w:t>կետում</w:t>
      </w:r>
      <w:proofErr w:type="spellEnd"/>
      <w:r w:rsidR="00604AF0" w:rsidRPr="00EF725B">
        <w:rPr>
          <w:rFonts w:ascii="GHEA Grapalat" w:hAnsi="GHEA Grapalat" w:cs="Arial"/>
          <w:sz w:val="24"/>
          <w:szCs w:val="24"/>
          <w:lang w:val="hy-AM"/>
        </w:rPr>
        <w:t xml:space="preserve">՝ հստակեցնելով </w:t>
      </w:r>
      <w:r w:rsidR="00604AF0"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սննդի շղթայի այն փուլերը և գործողությունները, որոնց ընթացքում ֆիզիկական և իրավաբանական անձինք պարտավոր են  ապահովել </w:t>
      </w:r>
      <w:proofErr w:type="spellStart"/>
      <w:r w:rsidR="00604AF0"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604AF0"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ծագման  կենդանական ծագման մթերքի և հումքի  պարտադիր լինելու պահանջը, </w:t>
      </w:r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</w:t>
      </w:r>
      <w:r w:rsidR="00C61E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604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 հերթին</w:t>
      </w:r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հնարավորություն կընձեռի ոչ միայն ապահովել կենդանական ծագման մթերքի </w:t>
      </w:r>
      <w:proofErr w:type="spellStart"/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հետագծելիությունը</w:t>
      </w:r>
      <w:proofErr w:type="spellEnd"/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517F5"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այլ</w:t>
      </w:r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նաև՝ սպառողին </w:t>
      </w:r>
      <w:r w:rsidR="00B517F5"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ապահովել </w:t>
      </w:r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անվտանգ և որակյալ </w:t>
      </w:r>
      <w:proofErr w:type="spellStart"/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մսամթերքով</w:t>
      </w:r>
      <w:proofErr w:type="spellEnd"/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517F5"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կանխել </w:t>
      </w:r>
      <w:r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կենդանիների և մարդկանց համար վարակիչ հիվանդությունների տարածումը, </w:t>
      </w:r>
      <w:r w:rsidR="00703D9B" w:rsidRPr="00EF7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ինչպես նաև </w:t>
      </w:r>
      <w:r w:rsidR="00927DBC" w:rsidRPr="00EF725B">
        <w:rPr>
          <w:rFonts w:ascii="GHEA Grapalat" w:hAnsi="GHEA Grapalat"/>
          <w:bCs/>
          <w:sz w:val="24"/>
          <w:szCs w:val="24"/>
          <w:lang w:val="hy-AM"/>
        </w:rPr>
        <w:t xml:space="preserve">ոչ </w:t>
      </w:r>
      <w:proofErr w:type="spellStart"/>
      <w:r w:rsidR="00927DBC" w:rsidRPr="00EF725B">
        <w:rPr>
          <w:rFonts w:ascii="GHEA Grapalat" w:hAnsi="GHEA Grapalat"/>
          <w:bCs/>
          <w:sz w:val="24"/>
          <w:szCs w:val="24"/>
          <w:lang w:val="hy-AM"/>
        </w:rPr>
        <w:t>սպա</w:t>
      </w:r>
      <w:r w:rsidR="003722B2" w:rsidRPr="00EF725B">
        <w:rPr>
          <w:rFonts w:ascii="GHEA Grapalat" w:hAnsi="GHEA Grapalat"/>
          <w:bCs/>
          <w:sz w:val="24"/>
          <w:szCs w:val="24"/>
          <w:lang w:val="hy-AM"/>
        </w:rPr>
        <w:t>ն</w:t>
      </w:r>
      <w:r w:rsidR="00927DBC" w:rsidRPr="00EF725B">
        <w:rPr>
          <w:rFonts w:ascii="GHEA Grapalat" w:hAnsi="GHEA Grapalat"/>
          <w:bCs/>
          <w:sz w:val="24"/>
          <w:szCs w:val="24"/>
          <w:lang w:val="hy-AM"/>
        </w:rPr>
        <w:t>դանոցային</w:t>
      </w:r>
      <w:proofErr w:type="spellEnd"/>
      <w:r w:rsidR="00927DBC" w:rsidRPr="00EF725B">
        <w:rPr>
          <w:rFonts w:ascii="GHEA Grapalat" w:hAnsi="GHEA Grapalat"/>
          <w:bCs/>
          <w:sz w:val="24"/>
          <w:szCs w:val="24"/>
          <w:lang w:val="hy-AM"/>
        </w:rPr>
        <w:t xml:space="preserve"> ծագման մթերքի հայտնաբերման դեպքում </w:t>
      </w:r>
      <w:r w:rsidR="00B517F5" w:rsidRPr="00EF725B">
        <w:rPr>
          <w:rFonts w:ascii="GHEA Grapalat" w:hAnsi="GHEA Grapalat"/>
          <w:bCs/>
          <w:sz w:val="24"/>
          <w:szCs w:val="24"/>
          <w:lang w:val="hy-AM"/>
        </w:rPr>
        <w:t xml:space="preserve">կանոնակարգել </w:t>
      </w:r>
      <w:r w:rsidR="00CC3C07" w:rsidRPr="00EF725B">
        <w:rPr>
          <w:rFonts w:ascii="GHEA Grapalat" w:hAnsi="GHEA Grapalat"/>
          <w:bCs/>
          <w:sz w:val="24"/>
          <w:szCs w:val="24"/>
          <w:lang w:val="hy-AM"/>
        </w:rPr>
        <w:t xml:space="preserve">այն </w:t>
      </w:r>
      <w:r w:rsidR="00927DBC" w:rsidRPr="00EF725B">
        <w:rPr>
          <w:rFonts w:ascii="GHEA Grapalat" w:hAnsi="GHEA Grapalat"/>
          <w:bCs/>
          <w:sz w:val="24"/>
          <w:szCs w:val="24"/>
          <w:lang w:val="hy-AM"/>
        </w:rPr>
        <w:t>ոչնչաց</w:t>
      </w:r>
      <w:r w:rsidR="00CC3C07" w:rsidRPr="00EF725B">
        <w:rPr>
          <w:rFonts w:ascii="GHEA Grapalat" w:hAnsi="GHEA Grapalat"/>
          <w:bCs/>
          <w:sz w:val="24"/>
          <w:szCs w:val="24"/>
          <w:lang w:val="hy-AM"/>
        </w:rPr>
        <w:t>նելու</w:t>
      </w:r>
      <w:r w:rsidR="00927DBC" w:rsidRPr="00EF725B">
        <w:rPr>
          <w:rFonts w:ascii="GHEA Grapalat" w:hAnsi="GHEA Grapalat"/>
          <w:bCs/>
          <w:sz w:val="24"/>
          <w:szCs w:val="24"/>
          <w:lang w:val="hy-AM"/>
        </w:rPr>
        <w:t xml:space="preserve"> գործընթացը</w:t>
      </w:r>
      <w:r w:rsidR="000E5F34" w:rsidRPr="00EF725B">
        <w:rPr>
          <w:rFonts w:ascii="GHEA Grapalat" w:hAnsi="GHEA Grapalat"/>
          <w:bCs/>
          <w:sz w:val="24"/>
          <w:szCs w:val="24"/>
          <w:lang w:val="hy-AM"/>
        </w:rPr>
        <w:t>՝ ապահովելով վերոնշյալ ոլորտում պետական վերահսկողության արդյունավետությունը</w:t>
      </w:r>
      <w:r w:rsidR="00927DBC" w:rsidRPr="00EF725B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556594E9" w14:textId="56C3F065" w:rsidR="00927DBC" w:rsidRDefault="00A12B90" w:rsidP="00A12B90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Միաժամանակ, առաջարկվում է լրացում կատարել </w:t>
      </w:r>
      <w:r w:rsidRPr="00927DBC">
        <w:rPr>
          <w:rFonts w:ascii="GHEA Grapalat" w:hAnsi="GHEA Grapalat"/>
          <w:sz w:val="24"/>
          <w:szCs w:val="24"/>
          <w:lang w:val="hy-AM"/>
        </w:rPr>
        <w:t>«Սննդամթերքի անվտանգության պետական վերահսկողության մասին</w:t>
      </w:r>
      <w:r w:rsidRPr="00927DBC">
        <w:rPr>
          <w:rFonts w:ascii="GHEA Grapalat" w:hAnsi="GHEA Grapalat" w:cs="Arial"/>
          <w:sz w:val="24"/>
          <w:szCs w:val="24"/>
          <w:lang w:val="hy-AM"/>
        </w:rPr>
        <w:t>» օրենքում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՝ կանոնակարգելով </w:t>
      </w:r>
      <w:r w:rsidRPr="00927D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ոչ </w:t>
      </w:r>
      <w:proofErr w:type="spellStart"/>
      <w:r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ծագման </w:t>
      </w:r>
      <w:r w:rsidRPr="00927DB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մթերք հայտնաբերելու դեպքում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պետական վերահսկողություն իրականացնող պաշտոնատար անձանց լիազորությունները, մասնավորապես՝ 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ամբողջ խմբաքանակի կասեցման, առգրավման և հետագա </w:t>
      </w:r>
      <w:r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ոչնչացնելու գործընթացը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35EA2ABC" w14:textId="77777777" w:rsidR="00A12B90" w:rsidRDefault="00A12B90" w:rsidP="00A12B90">
      <w:pPr>
        <w:spacing w:after="0" w:line="360" w:lineRule="auto"/>
        <w:ind w:right="-23" w:firstLine="71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14:paraId="17503838" w14:textId="60F5EBD8" w:rsidR="00583D7F" w:rsidRPr="00927DBC" w:rsidRDefault="00927DBC" w:rsidP="00EF725B">
      <w:pPr>
        <w:spacing w:after="0" w:line="360" w:lineRule="auto"/>
        <w:ind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>3.</w:t>
      </w:r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Նախագծի մշակման գործընթացում ներգրավված ինստիտուտները և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անձինք.</w:t>
      </w:r>
    </w:p>
    <w:p w14:paraId="7B896D58" w14:textId="728BCD55" w:rsidR="00583D7F" w:rsidRPr="00927DBC" w:rsidRDefault="00583D7F" w:rsidP="00EF725B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927DBC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CC3C07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</w:t>
      </w:r>
      <w:r w:rsidR="00794C09" w:rsidRPr="00927DBC">
        <w:rPr>
          <w:rFonts w:ascii="GHEA Grapalat" w:hAnsi="GHEA Grapalat"/>
          <w:sz w:val="24"/>
          <w:szCs w:val="24"/>
          <w:lang w:val="hy-AM"/>
        </w:rPr>
        <w:t>տեսչական մարմինների աշխատանքների համակարգման գրասենյակի</w:t>
      </w:r>
      <w:r w:rsidR="00743D2B" w:rsidRPr="00927DBC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9D1704" w:rsidRPr="00927DBC">
        <w:rPr>
          <w:rFonts w:ascii="GHEA Grapalat" w:hAnsi="GHEA Grapalat"/>
          <w:sz w:val="24"/>
          <w:szCs w:val="24"/>
          <w:lang w:val="hy-AM"/>
        </w:rPr>
        <w:t>։</w:t>
      </w:r>
    </w:p>
    <w:p w14:paraId="56178FD6" w14:textId="7376322E" w:rsidR="00927DBC" w:rsidRDefault="00927DBC" w:rsidP="00EF725B">
      <w:pPr>
        <w:spacing w:after="0" w:line="360" w:lineRule="auto"/>
        <w:ind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86FFE48" w14:textId="77777777" w:rsidR="00A12B90" w:rsidRDefault="00A12B90" w:rsidP="00EF725B">
      <w:pPr>
        <w:spacing w:after="0" w:line="360" w:lineRule="auto"/>
        <w:ind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234C13A" w14:textId="2B577B07" w:rsidR="00583D7F" w:rsidRPr="00927DBC" w:rsidRDefault="00927DBC" w:rsidP="00EF725B">
      <w:pPr>
        <w:spacing w:after="0" w:line="360" w:lineRule="auto"/>
        <w:ind w:right="-23" w:firstLine="7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4.</w:t>
      </w:r>
      <w:r w:rsidR="00583D7F" w:rsidRPr="00927DBC">
        <w:rPr>
          <w:rFonts w:ascii="GHEA Grapalat" w:hAnsi="GHEA Grapalat"/>
          <w:b/>
          <w:sz w:val="24"/>
          <w:szCs w:val="24"/>
          <w:lang w:val="hy-AM"/>
        </w:rPr>
        <w:t>Ակնկալվող արդյունք</w:t>
      </w:r>
      <w:r>
        <w:rPr>
          <w:rFonts w:ascii="GHEA Grapalat" w:hAnsi="GHEA Grapalat"/>
          <w:b/>
          <w:sz w:val="24"/>
          <w:szCs w:val="24"/>
          <w:lang w:val="hy-AM"/>
        </w:rPr>
        <w:t>ը.</w:t>
      </w:r>
    </w:p>
    <w:p w14:paraId="32AD0715" w14:textId="5FEB97FC" w:rsidR="00D95AF6" w:rsidRDefault="00583D7F" w:rsidP="00EF725B">
      <w:pPr>
        <w:spacing w:after="0" w:line="360" w:lineRule="auto"/>
        <w:ind w:right="-23" w:firstLine="7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7DBC"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proofErr w:type="spellStart"/>
      <w:r w:rsidRPr="00927DBC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Pr="00927D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17F5">
        <w:rPr>
          <w:rFonts w:ascii="GHEA Grapalat" w:hAnsi="GHEA Grapalat" w:cs="Sylfaen"/>
          <w:sz w:val="24"/>
          <w:szCs w:val="24"/>
          <w:lang w:val="hy-AM"/>
        </w:rPr>
        <w:t xml:space="preserve">հնարավորություն կընձեռվի ապահովել հանրապետության տարածքում </w:t>
      </w:r>
      <w:proofErr w:type="spellStart"/>
      <w:r w:rsidR="00B517F5">
        <w:rPr>
          <w:rFonts w:ascii="GHEA Grapalat" w:hAnsi="GHEA Grapalat" w:cs="Sylfaen"/>
          <w:sz w:val="24"/>
          <w:szCs w:val="24"/>
          <w:lang w:val="hy-AM"/>
        </w:rPr>
        <w:t>սպանդանոցային</w:t>
      </w:r>
      <w:proofErr w:type="spellEnd"/>
      <w:r w:rsidR="00B517F5">
        <w:rPr>
          <w:rFonts w:ascii="GHEA Grapalat" w:hAnsi="GHEA Grapalat" w:cs="Sylfaen"/>
          <w:sz w:val="24"/>
          <w:szCs w:val="24"/>
          <w:lang w:val="hy-AM"/>
        </w:rPr>
        <w:t xml:space="preserve"> ծագման կենդանական ծագման մթերքի իրացումը</w:t>
      </w:r>
      <w:r w:rsidR="0052778E">
        <w:rPr>
          <w:rFonts w:ascii="GHEA Grapalat" w:hAnsi="GHEA Grapalat" w:cs="Sylfaen"/>
          <w:sz w:val="24"/>
          <w:szCs w:val="24"/>
          <w:lang w:val="hy-AM"/>
        </w:rPr>
        <w:t xml:space="preserve"> և սպառումը</w:t>
      </w:r>
      <w:r w:rsidR="000E5F34">
        <w:rPr>
          <w:rFonts w:ascii="GHEA Grapalat" w:hAnsi="GHEA Grapalat" w:cs="Sylfaen"/>
          <w:sz w:val="24"/>
          <w:szCs w:val="24"/>
          <w:lang w:val="hy-AM"/>
        </w:rPr>
        <w:t>,</w:t>
      </w:r>
      <w:r w:rsidR="005277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778E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B517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17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կենդանական ծագման մթերքի </w:t>
      </w:r>
      <w:proofErr w:type="spellStart"/>
      <w:r w:rsidR="00B517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հետագծելիությունը</w:t>
      </w:r>
      <w:proofErr w:type="spellEnd"/>
      <w:r w:rsidR="000E5F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B517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սպառողին ապահովել</w:t>
      </w:r>
      <w:r w:rsidR="005277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B517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անվտանգ և որակյալ </w:t>
      </w:r>
      <w:proofErr w:type="spellStart"/>
      <w:r w:rsidR="00B517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մսամթերքով</w:t>
      </w:r>
      <w:proofErr w:type="spellEnd"/>
      <w:r w:rsidR="00B517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կանխել կենդանիների և մարդկանց համար վարակիչ հիվանդությունների տարածումը, </w:t>
      </w:r>
      <w:r w:rsidR="00B517F5" w:rsidRPr="00927D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ինչպես նաև </w:t>
      </w:r>
      <w:r w:rsidR="00B517F5" w:rsidRPr="00927DBC">
        <w:rPr>
          <w:rFonts w:ascii="GHEA Grapalat" w:hAnsi="GHEA Grapalat"/>
          <w:bCs/>
          <w:sz w:val="24"/>
          <w:szCs w:val="24"/>
          <w:lang w:val="hy-AM"/>
        </w:rPr>
        <w:t xml:space="preserve">ոչ </w:t>
      </w:r>
      <w:proofErr w:type="spellStart"/>
      <w:r w:rsidR="00B517F5" w:rsidRPr="00927DBC">
        <w:rPr>
          <w:rFonts w:ascii="GHEA Grapalat" w:hAnsi="GHEA Grapalat"/>
          <w:bCs/>
          <w:sz w:val="24"/>
          <w:szCs w:val="24"/>
          <w:lang w:val="hy-AM"/>
        </w:rPr>
        <w:t>սպա</w:t>
      </w:r>
      <w:r w:rsidR="00B517F5">
        <w:rPr>
          <w:rFonts w:ascii="GHEA Grapalat" w:hAnsi="GHEA Grapalat"/>
          <w:bCs/>
          <w:sz w:val="24"/>
          <w:szCs w:val="24"/>
          <w:lang w:val="hy-AM"/>
        </w:rPr>
        <w:t>ն</w:t>
      </w:r>
      <w:r w:rsidR="00B517F5" w:rsidRPr="00927DBC">
        <w:rPr>
          <w:rFonts w:ascii="GHEA Grapalat" w:hAnsi="GHEA Grapalat"/>
          <w:bCs/>
          <w:sz w:val="24"/>
          <w:szCs w:val="24"/>
          <w:lang w:val="hy-AM"/>
        </w:rPr>
        <w:t>դանոցային</w:t>
      </w:r>
      <w:proofErr w:type="spellEnd"/>
      <w:r w:rsidR="00B517F5" w:rsidRPr="00927DBC">
        <w:rPr>
          <w:rFonts w:ascii="GHEA Grapalat" w:hAnsi="GHEA Grapalat"/>
          <w:bCs/>
          <w:sz w:val="24"/>
          <w:szCs w:val="24"/>
          <w:lang w:val="hy-AM"/>
        </w:rPr>
        <w:t xml:space="preserve"> ծագման մթերքի հայտնաբերման դեպքում </w:t>
      </w:r>
      <w:r w:rsidR="00B517F5">
        <w:rPr>
          <w:rFonts w:ascii="GHEA Grapalat" w:hAnsi="GHEA Grapalat"/>
          <w:bCs/>
          <w:sz w:val="24"/>
          <w:szCs w:val="24"/>
          <w:lang w:val="hy-AM"/>
        </w:rPr>
        <w:t xml:space="preserve">կանոնակարգել </w:t>
      </w:r>
      <w:r w:rsidR="00A12B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պետական վերահսկողություն իրականացնող պաշտոնատար անձանց լիազորությունները, մասնավորապես՝  ամբողջ խմբաքանակի կասեցման, առգրավման և հետագա </w:t>
      </w:r>
      <w:r w:rsidR="00A12B90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ոչնչաց</w:t>
      </w:r>
      <w:r w:rsidR="00A12B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</w:t>
      </w:r>
      <w:r w:rsidR="00A12B90" w:rsidRPr="00927D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գործընթաց</w:t>
      </w:r>
      <w:r w:rsidR="00A12B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հետ կապված:</w:t>
      </w:r>
      <w:r w:rsidR="00A12B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="000E5F34">
        <w:rPr>
          <w:rFonts w:ascii="GHEA Grapalat" w:hAnsi="GHEA Grapalat"/>
          <w:bCs/>
          <w:sz w:val="24"/>
          <w:szCs w:val="24"/>
          <w:lang w:val="hy-AM"/>
        </w:rPr>
        <w:t>Մինևույն</w:t>
      </w:r>
      <w:proofErr w:type="spellEnd"/>
      <w:r w:rsidR="000E5F34">
        <w:rPr>
          <w:rFonts w:ascii="GHEA Grapalat" w:hAnsi="GHEA Grapalat"/>
          <w:bCs/>
          <w:sz w:val="24"/>
          <w:szCs w:val="24"/>
          <w:lang w:val="hy-AM"/>
        </w:rPr>
        <w:t xml:space="preserve"> ժամանակ</w:t>
      </w:r>
      <w:r w:rsidR="0052778E">
        <w:rPr>
          <w:rFonts w:ascii="GHEA Grapalat" w:hAnsi="GHEA Grapalat"/>
          <w:bCs/>
          <w:sz w:val="24"/>
          <w:szCs w:val="24"/>
          <w:lang w:val="hy-AM"/>
        </w:rPr>
        <w:t xml:space="preserve">, իրավական </w:t>
      </w:r>
      <w:r w:rsidR="00927DBC" w:rsidRPr="00927DBC">
        <w:rPr>
          <w:rFonts w:ascii="GHEA Grapalat" w:hAnsi="GHEA Grapalat" w:cs="Sylfaen"/>
          <w:sz w:val="24"/>
          <w:szCs w:val="24"/>
          <w:lang w:val="hy-AM"/>
        </w:rPr>
        <w:t>հի</w:t>
      </w:r>
      <w:r w:rsidR="00503CAE">
        <w:rPr>
          <w:rFonts w:ascii="GHEA Grapalat" w:hAnsi="GHEA Grapalat" w:cs="Sylfaen"/>
          <w:sz w:val="24"/>
          <w:szCs w:val="24"/>
          <w:lang w:val="hy-AM"/>
        </w:rPr>
        <w:t>մ</w:t>
      </w:r>
      <w:r w:rsidR="00927DBC" w:rsidRPr="00927DBC">
        <w:rPr>
          <w:rFonts w:ascii="GHEA Grapalat" w:hAnsi="GHEA Grapalat" w:cs="Sylfaen"/>
          <w:sz w:val="24"/>
          <w:szCs w:val="24"/>
          <w:lang w:val="hy-AM"/>
        </w:rPr>
        <w:t xml:space="preserve">ք կստեղծվի 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ոչ </w:t>
      </w:r>
      <w:proofErr w:type="spellStart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սպա</w:t>
      </w:r>
      <w:r w:rsidR="00503CAE">
        <w:rPr>
          <w:rFonts w:ascii="GHEA Grapalat" w:hAnsi="GHEA Grapalat"/>
          <w:bCs/>
          <w:sz w:val="24"/>
          <w:szCs w:val="24"/>
          <w:lang w:val="hy-AM"/>
        </w:rPr>
        <w:t>ն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դանոցային</w:t>
      </w:r>
      <w:proofErr w:type="spellEnd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 մորթի արդյունքում ստացված կենդանական ծագման </w:t>
      </w:r>
      <w:r w:rsidR="00CC3C07">
        <w:rPr>
          <w:rFonts w:ascii="GHEA Grapalat" w:hAnsi="GHEA Grapalat"/>
          <w:bCs/>
          <w:sz w:val="24"/>
          <w:szCs w:val="24"/>
          <w:lang w:val="hy-AM"/>
        </w:rPr>
        <w:t xml:space="preserve">հումքի և 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մթերքի հայտնաբերման </w:t>
      </w:r>
      <w:r w:rsidR="00CC3C07">
        <w:rPr>
          <w:rFonts w:ascii="GHEA Grapalat" w:hAnsi="GHEA Grapalat"/>
          <w:bCs/>
          <w:sz w:val="24"/>
          <w:szCs w:val="24"/>
          <w:lang w:val="hy-AM"/>
        </w:rPr>
        <w:t xml:space="preserve">դեպքում </w:t>
      </w:r>
      <w:r w:rsidR="00A12B90">
        <w:rPr>
          <w:rFonts w:ascii="GHEA Grapalat" w:hAnsi="GHEA Grapalat"/>
          <w:bCs/>
          <w:sz w:val="24"/>
          <w:szCs w:val="24"/>
          <w:lang w:val="hy-AM"/>
        </w:rPr>
        <w:t xml:space="preserve"> կասեցնել խմբաքանակի իրացումը, առգրավել և </w:t>
      </w:r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ոչնչացնել այն, հետագա </w:t>
      </w:r>
      <w:proofErr w:type="spellStart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>շուկայահանումը</w:t>
      </w:r>
      <w:proofErr w:type="spellEnd"/>
      <w:r w:rsidR="00927DBC" w:rsidRPr="00927DBC">
        <w:rPr>
          <w:rFonts w:ascii="GHEA Grapalat" w:hAnsi="GHEA Grapalat"/>
          <w:bCs/>
          <w:sz w:val="24"/>
          <w:szCs w:val="24"/>
          <w:lang w:val="hy-AM"/>
        </w:rPr>
        <w:t xml:space="preserve">  բացառելու համար</w:t>
      </w:r>
      <w:r w:rsidR="00D95AF6" w:rsidRPr="00927DB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5A549F6" w14:textId="77777777" w:rsidR="00A12B90" w:rsidRDefault="00A12B90">
      <w:pPr>
        <w:spacing w:line="360" w:lineRule="auto"/>
        <w:ind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A7F04B3" w14:textId="2B2A6D06" w:rsidR="00CC47AC" w:rsidRPr="00CC47AC" w:rsidRDefault="00CC47AC">
      <w:pPr>
        <w:spacing w:line="360" w:lineRule="auto"/>
        <w:ind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C47AC">
        <w:rPr>
          <w:rFonts w:ascii="GHEA Grapalat" w:hAnsi="GHEA Grapalat" w:cs="Sylfaen"/>
          <w:b/>
          <w:sz w:val="24"/>
          <w:szCs w:val="24"/>
          <w:lang w:val="hy-AM"/>
        </w:rPr>
        <w:t xml:space="preserve">5.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CC47AC">
        <w:rPr>
          <w:rFonts w:ascii="GHEA Grapalat" w:hAnsi="GHEA Grapalat" w:cs="Sylfaen"/>
          <w:b/>
          <w:sz w:val="24"/>
          <w:szCs w:val="24"/>
          <w:lang w:val="hy-AM"/>
        </w:rPr>
        <w:t>ռազմավարություններ</w:t>
      </w:r>
      <w:proofErr w:type="spellEnd"/>
      <w:r w:rsidRPr="00CC47AC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14:paraId="35E42776" w14:textId="77777777" w:rsidR="00CC47AC" w:rsidRPr="00CC47AC" w:rsidRDefault="00CC47AC">
      <w:pPr>
        <w:shd w:val="clear" w:color="auto" w:fill="FFFFFF" w:themeFill="background1"/>
        <w:tabs>
          <w:tab w:val="left" w:pos="10620"/>
        </w:tabs>
        <w:spacing w:line="360" w:lineRule="auto"/>
        <w:ind w:right="-23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47AC">
        <w:rPr>
          <w:rFonts w:ascii="GHEA Grapalat" w:hAnsi="GHEA Grapalat" w:cs="Sylfaen"/>
          <w:sz w:val="24"/>
          <w:szCs w:val="24"/>
          <w:lang w:val="hy-AM"/>
        </w:rPr>
        <w:t>Նախագիծը վերոնշյալ փաստաթղթերի հետ փոխկապակցված չէ։</w:t>
      </w:r>
    </w:p>
    <w:p w14:paraId="462D7546" w14:textId="21815A59" w:rsidR="00927DBC" w:rsidRPr="00927DBC" w:rsidRDefault="00927DBC">
      <w:pPr>
        <w:tabs>
          <w:tab w:val="left" w:pos="142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Լրացուցիչ ֆինանսական միջոցների անհրաժեշտության և պետական բյուջեի </w:t>
      </w:r>
      <w:proofErr w:type="spellStart"/>
      <w:r w:rsidRPr="00927DBC">
        <w:rPr>
          <w:rFonts w:ascii="GHEA Grapalat" w:hAnsi="GHEA Grapalat"/>
          <w:b/>
          <w:sz w:val="24"/>
          <w:szCs w:val="24"/>
          <w:lang w:val="hy-AM"/>
        </w:rPr>
        <w:t>եկամուտներում</w:t>
      </w:r>
      <w:proofErr w:type="spellEnd"/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 և ծախսերում սպասվելիք փոփոխության մասին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bookmarkStart w:id="0" w:name="_GoBack"/>
      <w:bookmarkEnd w:id="0"/>
    </w:p>
    <w:p w14:paraId="58F8E1DC" w14:textId="77777777" w:rsidR="00927DBC" w:rsidRPr="00927DBC" w:rsidRDefault="00927DBC" w:rsidP="00EF725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կապակցությամբ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լրացուցիչ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չկա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բյուջեներում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ծախսերի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էական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ավելացում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նվազեցում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նախատեսվում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06C6D493" w14:textId="77777777" w:rsidR="00927DBC" w:rsidRDefault="00927DBC" w:rsidP="00EF725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40913E0E" w14:textId="77EA282B" w:rsidR="00927DBC" w:rsidRDefault="00927DBC" w:rsidP="00EF725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առնչությամբ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ընդունվելիք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իրավական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ակտերի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դրանց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անհրաժեշտության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բացակայության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14:paraId="6D140429" w14:textId="77777777" w:rsidR="00CC3C07" w:rsidRPr="00927DBC" w:rsidRDefault="00CC3C07" w:rsidP="00EF725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14:paraId="1F0676E7" w14:textId="2C72FE05" w:rsidR="00927DBC" w:rsidRPr="00927DBC" w:rsidRDefault="00927DBC" w:rsidP="00EF725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lang w:val="hy-AM"/>
        </w:rPr>
      </w:pP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lastRenderedPageBreak/>
        <w:t>Նախագծի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A40B23">
        <w:rPr>
          <w:rFonts w:ascii="GHEA Grapalat" w:hAnsi="GHEA Grapalat"/>
          <w:color w:val="000000"/>
          <w:sz w:val="24"/>
          <w:szCs w:val="24"/>
        </w:rPr>
        <w:t>ընդունում</w:t>
      </w:r>
      <w:proofErr w:type="spellEnd"/>
      <w:r w:rsidR="00A40B23">
        <w:rPr>
          <w:rFonts w:ascii="GHEA Grapalat" w:hAnsi="GHEA Grapalat"/>
          <w:color w:val="000000"/>
          <w:sz w:val="24"/>
          <w:szCs w:val="24"/>
          <w:lang w:val="hy-AM"/>
        </w:rPr>
        <w:t xml:space="preserve">ը կառաջացնի այլ իրավական </w:t>
      </w:r>
      <w:r w:rsidR="00945AE7">
        <w:rPr>
          <w:rFonts w:ascii="GHEA Grapalat" w:hAnsi="GHEA Grapalat"/>
          <w:color w:val="000000"/>
          <w:sz w:val="24"/>
          <w:szCs w:val="24"/>
          <w:lang w:val="hy-AM"/>
        </w:rPr>
        <w:t xml:space="preserve">ակտի </w:t>
      </w:r>
      <w:r w:rsidR="00A40B23">
        <w:rPr>
          <w:rFonts w:ascii="GHEA Grapalat" w:hAnsi="GHEA Grapalat"/>
          <w:color w:val="000000"/>
          <w:sz w:val="24"/>
          <w:szCs w:val="24"/>
          <w:lang w:val="hy-AM"/>
        </w:rPr>
        <w:t>ընդունում</w:t>
      </w:r>
      <w:r w:rsidR="00945AE7">
        <w:rPr>
          <w:rFonts w:ascii="GHEA Grapalat" w:hAnsi="GHEA Grapalat"/>
          <w:color w:val="000000"/>
          <w:sz w:val="24"/>
          <w:szCs w:val="24"/>
          <w:lang w:val="hy-AM"/>
        </w:rPr>
        <w:t xml:space="preserve"> կամ դրանցում փոփոխ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ոխություններ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կատարելու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927DBC">
        <w:rPr>
          <w:rFonts w:ascii="GHEA Grapalat" w:hAnsi="GHEA Grapalat"/>
          <w:color w:val="000000"/>
          <w:sz w:val="24"/>
          <w:szCs w:val="24"/>
        </w:rPr>
        <w:t>անհրաժեշտություն</w:t>
      </w:r>
      <w:proofErr w:type="spellEnd"/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14:paraId="3A779E3C" w14:textId="709CB089" w:rsidR="003C0C6F" w:rsidRPr="00927DBC" w:rsidRDefault="003C0C6F" w:rsidP="00927DBC">
      <w:pPr>
        <w:spacing w:after="0" w:line="360" w:lineRule="auto"/>
        <w:ind w:left="-142" w:firstLine="851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3C0C6F" w:rsidRPr="00927DBC" w:rsidSect="00412C3C">
      <w:pgSz w:w="12240" w:h="15840"/>
      <w:pgMar w:top="1135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107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CF9"/>
    <w:multiLevelType w:val="hybridMultilevel"/>
    <w:tmpl w:val="D744DBF4"/>
    <w:lvl w:ilvl="0" w:tplc="6244570C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21B7"/>
    <w:rsid w:val="000448CB"/>
    <w:rsid w:val="00044D95"/>
    <w:rsid w:val="00051F19"/>
    <w:rsid w:val="0006281F"/>
    <w:rsid w:val="00064E98"/>
    <w:rsid w:val="00073800"/>
    <w:rsid w:val="0007490A"/>
    <w:rsid w:val="00081C72"/>
    <w:rsid w:val="00083994"/>
    <w:rsid w:val="00091E9C"/>
    <w:rsid w:val="00092315"/>
    <w:rsid w:val="00092D63"/>
    <w:rsid w:val="00092DBE"/>
    <w:rsid w:val="000B0B19"/>
    <w:rsid w:val="000C0333"/>
    <w:rsid w:val="000C6501"/>
    <w:rsid w:val="000D34F9"/>
    <w:rsid w:val="000D454E"/>
    <w:rsid w:val="000E2590"/>
    <w:rsid w:val="000E4DBD"/>
    <w:rsid w:val="000E5F34"/>
    <w:rsid w:val="000E78CD"/>
    <w:rsid w:val="000F1377"/>
    <w:rsid w:val="000F4760"/>
    <w:rsid w:val="00125CD2"/>
    <w:rsid w:val="001310BF"/>
    <w:rsid w:val="0013274D"/>
    <w:rsid w:val="00132B93"/>
    <w:rsid w:val="00133F26"/>
    <w:rsid w:val="001528AC"/>
    <w:rsid w:val="001758E0"/>
    <w:rsid w:val="001B40B3"/>
    <w:rsid w:val="001C08CC"/>
    <w:rsid w:val="001C3873"/>
    <w:rsid w:val="001D17E7"/>
    <w:rsid w:val="001D26D8"/>
    <w:rsid w:val="001D2822"/>
    <w:rsid w:val="001E1240"/>
    <w:rsid w:val="001E2DB8"/>
    <w:rsid w:val="001F526E"/>
    <w:rsid w:val="0020052A"/>
    <w:rsid w:val="002040FB"/>
    <w:rsid w:val="00210461"/>
    <w:rsid w:val="00221D49"/>
    <w:rsid w:val="00227893"/>
    <w:rsid w:val="00245193"/>
    <w:rsid w:val="0024579C"/>
    <w:rsid w:val="00245C08"/>
    <w:rsid w:val="002526DE"/>
    <w:rsid w:val="00263EAF"/>
    <w:rsid w:val="00265C69"/>
    <w:rsid w:val="00271F17"/>
    <w:rsid w:val="00275B38"/>
    <w:rsid w:val="00283BB7"/>
    <w:rsid w:val="0029215F"/>
    <w:rsid w:val="002A46B2"/>
    <w:rsid w:val="002A6171"/>
    <w:rsid w:val="002B2C8F"/>
    <w:rsid w:val="002B49C4"/>
    <w:rsid w:val="002C3D25"/>
    <w:rsid w:val="002D690A"/>
    <w:rsid w:val="002E19F2"/>
    <w:rsid w:val="002E4996"/>
    <w:rsid w:val="002E4D5E"/>
    <w:rsid w:val="00312E90"/>
    <w:rsid w:val="00316962"/>
    <w:rsid w:val="0033138D"/>
    <w:rsid w:val="003315AE"/>
    <w:rsid w:val="00335CFD"/>
    <w:rsid w:val="00341715"/>
    <w:rsid w:val="003422CE"/>
    <w:rsid w:val="003722B2"/>
    <w:rsid w:val="00373556"/>
    <w:rsid w:val="00376A3E"/>
    <w:rsid w:val="0039568D"/>
    <w:rsid w:val="003A3A7F"/>
    <w:rsid w:val="003A63D6"/>
    <w:rsid w:val="003B5516"/>
    <w:rsid w:val="003C0C6F"/>
    <w:rsid w:val="003D3950"/>
    <w:rsid w:val="003D4A20"/>
    <w:rsid w:val="003D4A60"/>
    <w:rsid w:val="003E1F25"/>
    <w:rsid w:val="00404C8C"/>
    <w:rsid w:val="00412C3C"/>
    <w:rsid w:val="00414ED3"/>
    <w:rsid w:val="00415E86"/>
    <w:rsid w:val="004223EA"/>
    <w:rsid w:val="004251A1"/>
    <w:rsid w:val="00431EEC"/>
    <w:rsid w:val="00434EB7"/>
    <w:rsid w:val="00437DC1"/>
    <w:rsid w:val="00440625"/>
    <w:rsid w:val="00443DA6"/>
    <w:rsid w:val="00443F3F"/>
    <w:rsid w:val="0044541E"/>
    <w:rsid w:val="00445832"/>
    <w:rsid w:val="004543EA"/>
    <w:rsid w:val="0045489A"/>
    <w:rsid w:val="00455A9A"/>
    <w:rsid w:val="00455D1A"/>
    <w:rsid w:val="00461789"/>
    <w:rsid w:val="004637E7"/>
    <w:rsid w:val="0047326A"/>
    <w:rsid w:val="00473B2B"/>
    <w:rsid w:val="00474E47"/>
    <w:rsid w:val="00480C3C"/>
    <w:rsid w:val="00481299"/>
    <w:rsid w:val="004A04E6"/>
    <w:rsid w:val="004A66CA"/>
    <w:rsid w:val="004D2820"/>
    <w:rsid w:val="004D5D6D"/>
    <w:rsid w:val="004E0AC7"/>
    <w:rsid w:val="004E229E"/>
    <w:rsid w:val="004E519A"/>
    <w:rsid w:val="00503CAE"/>
    <w:rsid w:val="00504E1E"/>
    <w:rsid w:val="005148DD"/>
    <w:rsid w:val="00524E0F"/>
    <w:rsid w:val="0052778E"/>
    <w:rsid w:val="00532BF2"/>
    <w:rsid w:val="00534E88"/>
    <w:rsid w:val="00534FFC"/>
    <w:rsid w:val="00540CAC"/>
    <w:rsid w:val="005421B1"/>
    <w:rsid w:val="00545E51"/>
    <w:rsid w:val="005466C8"/>
    <w:rsid w:val="00556178"/>
    <w:rsid w:val="005607EA"/>
    <w:rsid w:val="00562E9C"/>
    <w:rsid w:val="00566C26"/>
    <w:rsid w:val="00573BD7"/>
    <w:rsid w:val="00575D13"/>
    <w:rsid w:val="00583D7F"/>
    <w:rsid w:val="00585E6E"/>
    <w:rsid w:val="00590576"/>
    <w:rsid w:val="00597A9E"/>
    <w:rsid w:val="005A4269"/>
    <w:rsid w:val="005B43D8"/>
    <w:rsid w:val="005C0416"/>
    <w:rsid w:val="005C0453"/>
    <w:rsid w:val="005C2D2F"/>
    <w:rsid w:val="005C3B0A"/>
    <w:rsid w:val="005C7177"/>
    <w:rsid w:val="005D0E50"/>
    <w:rsid w:val="005D7716"/>
    <w:rsid w:val="005F394A"/>
    <w:rsid w:val="005F5AB5"/>
    <w:rsid w:val="005F5BBC"/>
    <w:rsid w:val="0060101F"/>
    <w:rsid w:val="0060173F"/>
    <w:rsid w:val="00604AF0"/>
    <w:rsid w:val="00605B49"/>
    <w:rsid w:val="00616345"/>
    <w:rsid w:val="0062413C"/>
    <w:rsid w:val="00626941"/>
    <w:rsid w:val="00632D4D"/>
    <w:rsid w:val="0063450E"/>
    <w:rsid w:val="00634AE8"/>
    <w:rsid w:val="006520C9"/>
    <w:rsid w:val="0065462E"/>
    <w:rsid w:val="00657D8B"/>
    <w:rsid w:val="00665F50"/>
    <w:rsid w:val="00673B85"/>
    <w:rsid w:val="00680DF2"/>
    <w:rsid w:val="00681A34"/>
    <w:rsid w:val="00685164"/>
    <w:rsid w:val="00694D94"/>
    <w:rsid w:val="00697D22"/>
    <w:rsid w:val="006A1B30"/>
    <w:rsid w:val="006C5E47"/>
    <w:rsid w:val="006D1642"/>
    <w:rsid w:val="006E37DA"/>
    <w:rsid w:val="006F2545"/>
    <w:rsid w:val="00703D9B"/>
    <w:rsid w:val="00706F52"/>
    <w:rsid w:val="007248E3"/>
    <w:rsid w:val="00732A89"/>
    <w:rsid w:val="0073647C"/>
    <w:rsid w:val="00743D2B"/>
    <w:rsid w:val="0074615F"/>
    <w:rsid w:val="00747C76"/>
    <w:rsid w:val="00767B07"/>
    <w:rsid w:val="007836E3"/>
    <w:rsid w:val="00794C09"/>
    <w:rsid w:val="007A0471"/>
    <w:rsid w:val="007A1396"/>
    <w:rsid w:val="007C2566"/>
    <w:rsid w:val="007C725D"/>
    <w:rsid w:val="007C7DB2"/>
    <w:rsid w:val="007F29C4"/>
    <w:rsid w:val="00803A03"/>
    <w:rsid w:val="00817180"/>
    <w:rsid w:val="0082383B"/>
    <w:rsid w:val="00832015"/>
    <w:rsid w:val="0083639E"/>
    <w:rsid w:val="00840BC7"/>
    <w:rsid w:val="00840FEC"/>
    <w:rsid w:val="008455A8"/>
    <w:rsid w:val="00846DBB"/>
    <w:rsid w:val="00850B69"/>
    <w:rsid w:val="00853492"/>
    <w:rsid w:val="008544FA"/>
    <w:rsid w:val="00874ED8"/>
    <w:rsid w:val="008775FE"/>
    <w:rsid w:val="00880DAD"/>
    <w:rsid w:val="00891699"/>
    <w:rsid w:val="008A4D19"/>
    <w:rsid w:val="008A634F"/>
    <w:rsid w:val="008B0737"/>
    <w:rsid w:val="008B57DC"/>
    <w:rsid w:val="008C172D"/>
    <w:rsid w:val="008D0980"/>
    <w:rsid w:val="008D1AC0"/>
    <w:rsid w:val="008D2358"/>
    <w:rsid w:val="008D5CBC"/>
    <w:rsid w:val="008D7649"/>
    <w:rsid w:val="008D7688"/>
    <w:rsid w:val="008E6717"/>
    <w:rsid w:val="008F5757"/>
    <w:rsid w:val="008F60C5"/>
    <w:rsid w:val="00911B14"/>
    <w:rsid w:val="009200CE"/>
    <w:rsid w:val="009266A1"/>
    <w:rsid w:val="00927DBC"/>
    <w:rsid w:val="009335AC"/>
    <w:rsid w:val="00945AE7"/>
    <w:rsid w:val="00946C27"/>
    <w:rsid w:val="009512A6"/>
    <w:rsid w:val="00953A8D"/>
    <w:rsid w:val="009554B4"/>
    <w:rsid w:val="009573AB"/>
    <w:rsid w:val="0096156A"/>
    <w:rsid w:val="009666CF"/>
    <w:rsid w:val="009708FA"/>
    <w:rsid w:val="00972C22"/>
    <w:rsid w:val="009737DC"/>
    <w:rsid w:val="0098012B"/>
    <w:rsid w:val="009825FE"/>
    <w:rsid w:val="009A1275"/>
    <w:rsid w:val="009A4724"/>
    <w:rsid w:val="009B45D4"/>
    <w:rsid w:val="009B5610"/>
    <w:rsid w:val="009C2631"/>
    <w:rsid w:val="009C36EB"/>
    <w:rsid w:val="009C3A7F"/>
    <w:rsid w:val="009D1704"/>
    <w:rsid w:val="009E5699"/>
    <w:rsid w:val="009E6687"/>
    <w:rsid w:val="009F0CE6"/>
    <w:rsid w:val="009F21AA"/>
    <w:rsid w:val="00A01CD0"/>
    <w:rsid w:val="00A02652"/>
    <w:rsid w:val="00A0665C"/>
    <w:rsid w:val="00A12B90"/>
    <w:rsid w:val="00A215F2"/>
    <w:rsid w:val="00A23857"/>
    <w:rsid w:val="00A245B7"/>
    <w:rsid w:val="00A40B23"/>
    <w:rsid w:val="00A462BA"/>
    <w:rsid w:val="00A52F5E"/>
    <w:rsid w:val="00A6683B"/>
    <w:rsid w:val="00A67836"/>
    <w:rsid w:val="00A7587D"/>
    <w:rsid w:val="00A779BC"/>
    <w:rsid w:val="00A8640F"/>
    <w:rsid w:val="00A90966"/>
    <w:rsid w:val="00A97157"/>
    <w:rsid w:val="00AA1DEB"/>
    <w:rsid w:val="00AA2067"/>
    <w:rsid w:val="00AA41F7"/>
    <w:rsid w:val="00AA58C7"/>
    <w:rsid w:val="00AA5CBD"/>
    <w:rsid w:val="00AB0F16"/>
    <w:rsid w:val="00AD398C"/>
    <w:rsid w:val="00AE2B4F"/>
    <w:rsid w:val="00AE5E72"/>
    <w:rsid w:val="00AE7164"/>
    <w:rsid w:val="00AF6851"/>
    <w:rsid w:val="00B01586"/>
    <w:rsid w:val="00B137F6"/>
    <w:rsid w:val="00B15B90"/>
    <w:rsid w:val="00B175C0"/>
    <w:rsid w:val="00B17E75"/>
    <w:rsid w:val="00B278DF"/>
    <w:rsid w:val="00B41B72"/>
    <w:rsid w:val="00B452AC"/>
    <w:rsid w:val="00B517F5"/>
    <w:rsid w:val="00B571A4"/>
    <w:rsid w:val="00B61B16"/>
    <w:rsid w:val="00B627E6"/>
    <w:rsid w:val="00B63248"/>
    <w:rsid w:val="00B6451E"/>
    <w:rsid w:val="00B65576"/>
    <w:rsid w:val="00B67805"/>
    <w:rsid w:val="00B7124F"/>
    <w:rsid w:val="00B87D17"/>
    <w:rsid w:val="00B95738"/>
    <w:rsid w:val="00B95F48"/>
    <w:rsid w:val="00BB16A8"/>
    <w:rsid w:val="00BC66A1"/>
    <w:rsid w:val="00BC6AFD"/>
    <w:rsid w:val="00BD2F9B"/>
    <w:rsid w:val="00BD5A7A"/>
    <w:rsid w:val="00BE7259"/>
    <w:rsid w:val="00BF3108"/>
    <w:rsid w:val="00BF70F1"/>
    <w:rsid w:val="00BF753D"/>
    <w:rsid w:val="00C155CC"/>
    <w:rsid w:val="00C238B5"/>
    <w:rsid w:val="00C26011"/>
    <w:rsid w:val="00C4594F"/>
    <w:rsid w:val="00C548B9"/>
    <w:rsid w:val="00C55D2B"/>
    <w:rsid w:val="00C56E33"/>
    <w:rsid w:val="00C61E5E"/>
    <w:rsid w:val="00C83D7A"/>
    <w:rsid w:val="00C859F1"/>
    <w:rsid w:val="00C93ACF"/>
    <w:rsid w:val="00C951BB"/>
    <w:rsid w:val="00CA0311"/>
    <w:rsid w:val="00CC3C07"/>
    <w:rsid w:val="00CC47AC"/>
    <w:rsid w:val="00CC4E17"/>
    <w:rsid w:val="00CE0B9B"/>
    <w:rsid w:val="00CE18D6"/>
    <w:rsid w:val="00CE4EE9"/>
    <w:rsid w:val="00CF28F2"/>
    <w:rsid w:val="00D01541"/>
    <w:rsid w:val="00D031FD"/>
    <w:rsid w:val="00D1529A"/>
    <w:rsid w:val="00D17B4F"/>
    <w:rsid w:val="00D25087"/>
    <w:rsid w:val="00D5226D"/>
    <w:rsid w:val="00D603E2"/>
    <w:rsid w:val="00D72880"/>
    <w:rsid w:val="00D735BC"/>
    <w:rsid w:val="00D811A4"/>
    <w:rsid w:val="00D93F9C"/>
    <w:rsid w:val="00D95AF6"/>
    <w:rsid w:val="00DA02C8"/>
    <w:rsid w:val="00DA2136"/>
    <w:rsid w:val="00DA3336"/>
    <w:rsid w:val="00DC4B87"/>
    <w:rsid w:val="00DD0A87"/>
    <w:rsid w:val="00DD2C4B"/>
    <w:rsid w:val="00DD2CE0"/>
    <w:rsid w:val="00DD2DB2"/>
    <w:rsid w:val="00DE02D2"/>
    <w:rsid w:val="00DE05B1"/>
    <w:rsid w:val="00DF1474"/>
    <w:rsid w:val="00E10F7D"/>
    <w:rsid w:val="00E12F66"/>
    <w:rsid w:val="00E141A5"/>
    <w:rsid w:val="00E15181"/>
    <w:rsid w:val="00E158E7"/>
    <w:rsid w:val="00E2211E"/>
    <w:rsid w:val="00E25A53"/>
    <w:rsid w:val="00E30DA6"/>
    <w:rsid w:val="00E43D43"/>
    <w:rsid w:val="00E4564A"/>
    <w:rsid w:val="00E4706D"/>
    <w:rsid w:val="00E54270"/>
    <w:rsid w:val="00E564E6"/>
    <w:rsid w:val="00E72922"/>
    <w:rsid w:val="00E76604"/>
    <w:rsid w:val="00E92A39"/>
    <w:rsid w:val="00EA01DE"/>
    <w:rsid w:val="00EA5615"/>
    <w:rsid w:val="00EC01AC"/>
    <w:rsid w:val="00ED0A37"/>
    <w:rsid w:val="00ED3629"/>
    <w:rsid w:val="00ED55B6"/>
    <w:rsid w:val="00EE35A5"/>
    <w:rsid w:val="00EF725B"/>
    <w:rsid w:val="00EF7D98"/>
    <w:rsid w:val="00F0756C"/>
    <w:rsid w:val="00F146C2"/>
    <w:rsid w:val="00F16522"/>
    <w:rsid w:val="00F25C54"/>
    <w:rsid w:val="00F44C0A"/>
    <w:rsid w:val="00F54F51"/>
    <w:rsid w:val="00F55482"/>
    <w:rsid w:val="00F55F26"/>
    <w:rsid w:val="00F6007F"/>
    <w:rsid w:val="00F8191F"/>
    <w:rsid w:val="00F81CED"/>
    <w:rsid w:val="00F91FD5"/>
    <w:rsid w:val="00F9339D"/>
    <w:rsid w:val="00F95CD9"/>
    <w:rsid w:val="00FA1EEA"/>
    <w:rsid w:val="00FA4BE5"/>
    <w:rsid w:val="00FB0DEA"/>
    <w:rsid w:val="00FB7021"/>
    <w:rsid w:val="00FC05C9"/>
    <w:rsid w:val="00FC37B6"/>
    <w:rsid w:val="00FC61A3"/>
    <w:rsid w:val="00FD1199"/>
    <w:rsid w:val="00FD31AE"/>
    <w:rsid w:val="00FD385E"/>
    <w:rsid w:val="00FE2ABD"/>
    <w:rsid w:val="00FF2AE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9"/>
  </w:style>
  <w:style w:type="paragraph" w:styleId="Heading1">
    <w:name w:val="heading 1"/>
    <w:basedOn w:val="Normal"/>
    <w:next w:val="Normal"/>
    <w:link w:val="Heading1Char"/>
    <w:uiPriority w:val="9"/>
    <w:qFormat/>
    <w:rsid w:val="00540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customStyle="1" w:styleId="Heading1Char">
    <w:name w:val="Heading 1 Char"/>
    <w:basedOn w:val="DefaultParagraphFont"/>
    <w:link w:val="Heading1"/>
    <w:uiPriority w:val="99"/>
    <w:rsid w:val="00540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6183-0377-40D2-BD00-E92EDE98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https:/mul2-utfsib.gov.am/tasks/116868/oneclick/kirarkum.docx?token=99aa9e4f9bc2ac66ccf875843f4e3e19</cp:keywords>
  <dc:description/>
  <cp:lastModifiedBy>Lilit Azatyan</cp:lastModifiedBy>
  <cp:revision>87</cp:revision>
  <cp:lastPrinted>2022-01-05T11:42:00Z</cp:lastPrinted>
  <dcterms:created xsi:type="dcterms:W3CDTF">2023-01-12T11:42:00Z</dcterms:created>
  <dcterms:modified xsi:type="dcterms:W3CDTF">2023-04-07T07:13:00Z</dcterms:modified>
</cp:coreProperties>
</file>