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3F8" w:rsidRPr="00CB2248" w:rsidRDefault="00C733F8" w:rsidP="00274CF5">
      <w:pPr>
        <w:shd w:val="clear" w:color="auto" w:fill="FFFFFF"/>
        <w:spacing w:after="0" w:line="360" w:lineRule="auto"/>
        <w:jc w:val="center"/>
        <w:rPr>
          <w:rFonts w:ascii="GHEA Grapalat" w:eastAsia="Times New Roman" w:hAnsi="GHEA Grapalat"/>
          <w:b/>
          <w:color w:val="000000"/>
          <w:sz w:val="24"/>
          <w:szCs w:val="24"/>
          <w:lang w:val="ru-RU" w:eastAsia="ru-RU"/>
        </w:rPr>
      </w:pPr>
      <w:bookmarkStart w:id="0" w:name="_GoBack"/>
      <w:bookmarkEnd w:id="0"/>
      <w:r w:rsidRPr="00CB2248">
        <w:rPr>
          <w:rFonts w:ascii="GHEA Grapalat" w:eastAsia="Times New Roman" w:hAnsi="GHEA Grapalat"/>
          <w:b/>
          <w:bCs/>
          <w:color w:val="000000"/>
          <w:sz w:val="24"/>
          <w:szCs w:val="24"/>
          <w:lang w:val="ru-RU" w:eastAsia="ru-RU"/>
        </w:rPr>
        <w:t>ԱՄՓՈՓԱԹԵՐԹ</w:t>
      </w:r>
    </w:p>
    <w:p w:rsidR="00032622" w:rsidRPr="00AC656A" w:rsidRDefault="00AC656A" w:rsidP="00AC656A">
      <w:pPr>
        <w:shd w:val="clear" w:color="auto" w:fill="FFFFFF"/>
        <w:spacing w:line="360" w:lineRule="auto"/>
        <w:jc w:val="center"/>
        <w:rPr>
          <w:rFonts w:ascii="GHEA Grapalat" w:hAnsi="GHEA Grapalat"/>
          <w:b/>
          <w:bCs/>
          <w:sz w:val="24"/>
          <w:szCs w:val="24"/>
          <w:lang w:val="hy-AM"/>
        </w:rPr>
      </w:pPr>
      <w:r w:rsidRPr="00AC656A">
        <w:rPr>
          <w:rFonts w:ascii="GHEA Grapalat" w:hAnsi="GHEA Grapalat"/>
          <w:b/>
          <w:bCs/>
          <w:sz w:val="24"/>
          <w:szCs w:val="24"/>
          <w:lang w:val="hy-AM"/>
        </w:rPr>
        <w:t>«ԷԼԵԿՏՐԱԿԱՅԱՆՆԵՐԻ, ՑԱՆՑԵՐԻ ԵՎ ՍՊԱՌՈՂՆԵՐԻ ԷԼԵԿՏՐԱՏԵՂԱԿԱՅԱՆՔՆԵՐԻ ՏԵԽՆԻԿԱԿԱՆ ՇԱՀԱԳՈՐԾՄԱՆ ԿԱՆՈՆՆԵՐԸ ՀԱՍՏԱՏԵԼՈՒ ՄԱՍԻՆ» ՀԱՅԱՍՏԱՆԻ ՀԱՆՐԱՊԵՏՈՒԹՅԱՆ ԿԱՌԱՎԱՐՈՒԹՅԱՆ ՈՐՈՇՄԱՆ ՆԱԽԱԳԾԻ</w:t>
      </w:r>
    </w:p>
    <w:tbl>
      <w:tblPr>
        <w:tblW w:w="1475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55"/>
        <w:gridCol w:w="96"/>
        <w:gridCol w:w="108"/>
        <w:gridCol w:w="3448"/>
        <w:gridCol w:w="481"/>
        <w:gridCol w:w="94"/>
        <w:gridCol w:w="97"/>
        <w:gridCol w:w="48"/>
        <w:gridCol w:w="2932"/>
      </w:tblGrid>
      <w:tr w:rsidR="00806157" w:rsidRPr="003E2D1C" w:rsidTr="00D34891">
        <w:trPr>
          <w:trHeight w:val="536"/>
          <w:tblCellSpacing w:w="0" w:type="dxa"/>
          <w:jc w:val="center"/>
        </w:trPr>
        <w:tc>
          <w:tcPr>
            <w:tcW w:w="11682" w:type="dxa"/>
            <w:gridSpan w:val="6"/>
            <w:vMerge w:val="restart"/>
            <w:tcBorders>
              <w:top w:val="outset" w:sz="6" w:space="0" w:color="auto"/>
              <w:left w:val="outset" w:sz="6" w:space="0" w:color="auto"/>
              <w:right w:val="outset" w:sz="6" w:space="0" w:color="auto"/>
            </w:tcBorders>
            <w:shd w:val="clear" w:color="auto" w:fill="D9D9D9"/>
            <w:vAlign w:val="center"/>
            <w:hideMark/>
          </w:tcPr>
          <w:p w:rsidR="00806157" w:rsidRPr="000C36C7" w:rsidRDefault="00806157" w:rsidP="00806157">
            <w:pPr>
              <w:spacing w:after="0" w:line="240" w:lineRule="auto"/>
              <w:jc w:val="center"/>
              <w:rPr>
                <w:rFonts w:ascii="GHEA Grapalat" w:eastAsia="Times New Roman" w:hAnsi="GHEA Grapalat"/>
                <w:color w:val="000000"/>
                <w:sz w:val="24"/>
                <w:szCs w:val="24"/>
                <w:lang w:val="ru-RU" w:eastAsia="ru-RU"/>
              </w:rPr>
            </w:pPr>
            <w:r w:rsidRPr="000C36C7">
              <w:rPr>
                <w:rFonts w:ascii="GHEA Grapalat" w:eastAsia="Times New Roman" w:hAnsi="GHEA Grapalat"/>
                <w:color w:val="000000"/>
                <w:sz w:val="24"/>
                <w:szCs w:val="24"/>
                <w:lang w:val="ru-RU" w:eastAsia="ru-RU"/>
              </w:rPr>
              <w:t xml:space="preserve">1. </w:t>
            </w:r>
            <w:proofErr w:type="spellStart"/>
            <w:r w:rsidR="00866C8A" w:rsidRPr="000C36C7">
              <w:rPr>
                <w:rFonts w:ascii="GHEA Grapalat" w:eastAsia="Times New Roman" w:hAnsi="GHEA Grapalat"/>
                <w:color w:val="000000"/>
                <w:sz w:val="24"/>
                <w:szCs w:val="24"/>
                <w:lang w:val="ru-RU" w:eastAsia="ru-RU"/>
              </w:rPr>
              <w:t>Ֆ</w:t>
            </w:r>
            <w:r w:rsidRPr="000C36C7">
              <w:rPr>
                <w:rFonts w:ascii="GHEA Grapalat" w:eastAsia="Times New Roman" w:hAnsi="GHEA Grapalat"/>
                <w:color w:val="000000"/>
                <w:sz w:val="24"/>
                <w:szCs w:val="24"/>
                <w:lang w:val="ru-RU" w:eastAsia="ru-RU"/>
              </w:rPr>
              <w:t>ինանսների</w:t>
            </w:r>
            <w:proofErr w:type="spellEnd"/>
            <w:r w:rsidRPr="000C36C7">
              <w:rPr>
                <w:rFonts w:ascii="GHEA Grapalat" w:eastAsia="Times New Roman" w:hAnsi="GHEA Grapalat"/>
                <w:color w:val="000000"/>
                <w:sz w:val="24"/>
                <w:szCs w:val="24"/>
                <w:lang w:val="ru-RU" w:eastAsia="ru-RU"/>
              </w:rPr>
              <w:t xml:space="preserve"> </w:t>
            </w:r>
            <w:proofErr w:type="spellStart"/>
            <w:r w:rsidRPr="000C36C7">
              <w:rPr>
                <w:rFonts w:ascii="GHEA Grapalat" w:eastAsia="Times New Roman" w:hAnsi="GHEA Grapalat"/>
                <w:color w:val="000000"/>
                <w:sz w:val="24"/>
                <w:szCs w:val="24"/>
                <w:lang w:val="ru-RU" w:eastAsia="ru-RU"/>
              </w:rPr>
              <w:t>նախարարություն</w:t>
            </w:r>
            <w:proofErr w:type="spellEnd"/>
          </w:p>
        </w:tc>
        <w:tc>
          <w:tcPr>
            <w:tcW w:w="3077" w:type="dxa"/>
            <w:gridSpan w:val="3"/>
            <w:tcBorders>
              <w:top w:val="outset" w:sz="6" w:space="0" w:color="auto"/>
              <w:left w:val="outset" w:sz="6" w:space="0" w:color="auto"/>
              <w:bottom w:val="outset" w:sz="6" w:space="0" w:color="auto"/>
              <w:right w:val="outset" w:sz="6" w:space="0" w:color="auto"/>
            </w:tcBorders>
            <w:shd w:val="clear" w:color="auto" w:fill="D9D9D9"/>
            <w:vAlign w:val="center"/>
          </w:tcPr>
          <w:p w:rsidR="00806157" w:rsidRPr="000C36C7" w:rsidRDefault="0028197B" w:rsidP="00806157">
            <w:pPr>
              <w:spacing w:after="0" w:line="240" w:lineRule="auto"/>
              <w:jc w:val="center"/>
              <w:rPr>
                <w:rFonts w:ascii="GHEA Grapalat" w:eastAsia="Times New Roman" w:hAnsi="GHEA Grapalat"/>
                <w:color w:val="000000"/>
                <w:sz w:val="24"/>
                <w:szCs w:val="24"/>
                <w:lang w:val="ru-RU" w:eastAsia="ru-RU"/>
              </w:rPr>
            </w:pPr>
            <w:r w:rsidRPr="000C36C7">
              <w:rPr>
                <w:rFonts w:ascii="GHEA Grapalat" w:eastAsia="Times New Roman" w:hAnsi="GHEA Grapalat"/>
                <w:color w:val="000000"/>
                <w:sz w:val="24"/>
                <w:szCs w:val="24"/>
                <w:lang w:val="ru-RU" w:eastAsia="ru-RU"/>
              </w:rPr>
              <w:t>11.11.2022</w:t>
            </w:r>
            <w:r w:rsidR="00806157" w:rsidRPr="000C36C7">
              <w:rPr>
                <w:rFonts w:ascii="GHEA Grapalat" w:eastAsia="Times New Roman" w:hAnsi="GHEA Grapalat"/>
                <w:color w:val="000000"/>
                <w:sz w:val="24"/>
                <w:szCs w:val="24"/>
                <w:lang w:val="ru-RU" w:eastAsia="ru-RU"/>
              </w:rPr>
              <w:t>թ.</w:t>
            </w:r>
          </w:p>
        </w:tc>
      </w:tr>
      <w:tr w:rsidR="00806157" w:rsidRPr="0028197B" w:rsidTr="00D34891">
        <w:trPr>
          <w:trHeight w:val="513"/>
          <w:tblCellSpacing w:w="0" w:type="dxa"/>
          <w:jc w:val="center"/>
        </w:trPr>
        <w:tc>
          <w:tcPr>
            <w:tcW w:w="11682" w:type="dxa"/>
            <w:gridSpan w:val="6"/>
            <w:vMerge/>
            <w:tcBorders>
              <w:left w:val="outset" w:sz="6" w:space="0" w:color="auto"/>
              <w:bottom w:val="outset" w:sz="6" w:space="0" w:color="auto"/>
              <w:right w:val="outset" w:sz="6" w:space="0" w:color="auto"/>
            </w:tcBorders>
            <w:shd w:val="clear" w:color="auto" w:fill="D9D9D9"/>
            <w:vAlign w:val="center"/>
            <w:hideMark/>
          </w:tcPr>
          <w:p w:rsidR="00806157" w:rsidRPr="000C36C7" w:rsidRDefault="00806157" w:rsidP="00806157">
            <w:pPr>
              <w:spacing w:after="0" w:line="240" w:lineRule="auto"/>
              <w:jc w:val="center"/>
              <w:rPr>
                <w:rFonts w:ascii="GHEA Grapalat" w:eastAsia="Times New Roman" w:hAnsi="GHEA Grapalat"/>
                <w:color w:val="000000"/>
                <w:sz w:val="24"/>
                <w:szCs w:val="24"/>
                <w:lang w:val="ru-RU" w:eastAsia="ru-RU"/>
              </w:rPr>
            </w:pPr>
          </w:p>
        </w:tc>
        <w:tc>
          <w:tcPr>
            <w:tcW w:w="3077" w:type="dxa"/>
            <w:gridSpan w:val="3"/>
            <w:tcBorders>
              <w:top w:val="outset" w:sz="6" w:space="0" w:color="auto"/>
              <w:left w:val="outset" w:sz="6" w:space="0" w:color="auto"/>
              <w:bottom w:val="outset" w:sz="6" w:space="0" w:color="auto"/>
              <w:right w:val="outset" w:sz="6" w:space="0" w:color="auto"/>
            </w:tcBorders>
            <w:shd w:val="clear" w:color="auto" w:fill="D9D9D9"/>
            <w:vAlign w:val="center"/>
          </w:tcPr>
          <w:p w:rsidR="00806157" w:rsidRPr="000C36C7" w:rsidRDefault="0003778C" w:rsidP="003E2D1C">
            <w:pPr>
              <w:spacing w:after="0" w:line="240" w:lineRule="auto"/>
              <w:jc w:val="center"/>
              <w:rPr>
                <w:rFonts w:ascii="GHEA Grapalat" w:eastAsia="Times New Roman" w:hAnsi="GHEA Grapalat"/>
                <w:color w:val="000000"/>
                <w:sz w:val="24"/>
                <w:szCs w:val="24"/>
                <w:lang w:val="ru-RU" w:eastAsia="ru-RU"/>
              </w:rPr>
            </w:pPr>
            <w:r w:rsidRPr="000C36C7">
              <w:rPr>
                <w:rFonts w:ascii="GHEA Grapalat" w:eastAsia="Times New Roman" w:hAnsi="GHEA Grapalat"/>
                <w:color w:val="000000"/>
                <w:sz w:val="24"/>
                <w:szCs w:val="24"/>
                <w:lang w:val="ru-RU" w:eastAsia="ru-RU"/>
              </w:rPr>
              <w:t>№</w:t>
            </w:r>
            <w:r w:rsidR="00806157" w:rsidRPr="000C36C7">
              <w:rPr>
                <w:rFonts w:ascii="GHEA Grapalat" w:eastAsia="Times New Roman" w:hAnsi="GHEA Grapalat"/>
                <w:color w:val="000000"/>
                <w:sz w:val="24"/>
                <w:szCs w:val="24"/>
                <w:lang w:val="ru-RU" w:eastAsia="ru-RU"/>
              </w:rPr>
              <w:t xml:space="preserve"> </w:t>
            </w:r>
            <w:r w:rsidR="007D716C" w:rsidRPr="000C36C7">
              <w:rPr>
                <w:rFonts w:ascii="GHEA Grapalat" w:eastAsia="Times New Roman" w:hAnsi="GHEA Grapalat"/>
                <w:color w:val="000000"/>
                <w:sz w:val="24"/>
                <w:szCs w:val="24"/>
                <w:lang w:val="ru-RU" w:eastAsia="ru-RU"/>
              </w:rPr>
              <w:t>01/11-4/19612-2022</w:t>
            </w:r>
          </w:p>
        </w:tc>
      </w:tr>
      <w:tr w:rsidR="00152DBD" w:rsidRPr="00866C8A" w:rsidTr="00D34891">
        <w:trPr>
          <w:trHeight w:val="507"/>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152DBD" w:rsidRPr="000C36C7" w:rsidRDefault="00490481" w:rsidP="00EF77E9">
            <w:pPr>
              <w:spacing w:after="0" w:line="360" w:lineRule="auto"/>
              <w:ind w:left="75" w:right="105"/>
              <w:jc w:val="both"/>
              <w:rPr>
                <w:rFonts w:ascii="GHEA Grapalat" w:eastAsia="Times New Roman" w:hAnsi="GHEA Grapalat"/>
                <w:sz w:val="24"/>
                <w:szCs w:val="24"/>
                <w:lang w:val="hy-AM" w:eastAsia="ru-RU"/>
              </w:rPr>
            </w:pPr>
            <w:r w:rsidRPr="000C36C7">
              <w:rPr>
                <w:rFonts w:ascii="GHEA Grapalat" w:eastAsia="Times New Roman" w:hAnsi="GHEA Grapalat"/>
                <w:color w:val="000000"/>
                <w:sz w:val="24"/>
                <w:szCs w:val="24"/>
                <w:lang w:val="hy-AM" w:eastAsia="ru-RU"/>
              </w:rPr>
              <w:t>Դ</w:t>
            </w:r>
            <w:r w:rsidRPr="000C36C7">
              <w:rPr>
                <w:rFonts w:ascii="GHEA Grapalat" w:hAnsi="GHEA Grapalat"/>
                <w:color w:val="000000"/>
                <w:sz w:val="24"/>
                <w:szCs w:val="24"/>
                <w:shd w:val="clear" w:color="auto" w:fill="FFFFFF"/>
                <w:lang w:val="hy-AM"/>
              </w:rPr>
              <w:t xml:space="preserve">իտողություններ և առաջարկություններ չունի: </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hideMark/>
          </w:tcPr>
          <w:p w:rsidR="00505582" w:rsidRPr="000C36C7" w:rsidRDefault="00505582" w:rsidP="007368E2">
            <w:pPr>
              <w:tabs>
                <w:tab w:val="center" w:pos="3668"/>
              </w:tabs>
              <w:autoSpaceDE w:val="0"/>
              <w:autoSpaceDN w:val="0"/>
              <w:adjustRightInd w:val="0"/>
              <w:spacing w:before="120" w:after="0" w:line="360" w:lineRule="auto"/>
              <w:ind w:left="6"/>
              <w:jc w:val="both"/>
              <w:rPr>
                <w:rFonts w:ascii="GHEA Grapalat" w:hAnsi="GHEA Grapalat" w:cs="Sylfaen"/>
                <w:sz w:val="24"/>
                <w:szCs w:val="24"/>
                <w:lang w:val="hy-AM"/>
              </w:rPr>
            </w:pPr>
          </w:p>
        </w:tc>
      </w:tr>
      <w:tr w:rsidR="00C733F8" w:rsidRPr="003E2D1C" w:rsidTr="00D34891">
        <w:trPr>
          <w:trHeight w:val="513"/>
          <w:tblCellSpacing w:w="0" w:type="dxa"/>
          <w:jc w:val="center"/>
        </w:trPr>
        <w:tc>
          <w:tcPr>
            <w:tcW w:w="11682" w:type="dxa"/>
            <w:gridSpan w:val="6"/>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733F8" w:rsidRPr="000C36C7" w:rsidRDefault="006F3F15" w:rsidP="00EF77E9">
            <w:pPr>
              <w:spacing w:before="100" w:beforeAutospacing="1" w:after="100" w:afterAutospacing="1" w:line="360" w:lineRule="auto"/>
              <w:ind w:left="75" w:right="105"/>
              <w:jc w:val="center"/>
              <w:rPr>
                <w:rFonts w:ascii="GHEA Grapalat" w:eastAsia="Times New Roman" w:hAnsi="GHEA Grapalat"/>
                <w:color w:val="000000"/>
                <w:sz w:val="24"/>
                <w:szCs w:val="24"/>
                <w:lang w:val="hy-AM" w:eastAsia="ru-RU"/>
              </w:rPr>
            </w:pPr>
            <w:r w:rsidRPr="000C36C7">
              <w:rPr>
                <w:rFonts w:ascii="GHEA Grapalat" w:eastAsia="Times New Roman" w:hAnsi="GHEA Grapalat"/>
                <w:color w:val="000000"/>
                <w:sz w:val="24"/>
                <w:szCs w:val="24"/>
                <w:lang w:val="hy-AM" w:eastAsia="ru-RU"/>
              </w:rPr>
              <w:t>2</w:t>
            </w:r>
            <w:r w:rsidR="00C733F8" w:rsidRPr="000C36C7">
              <w:rPr>
                <w:rFonts w:ascii="GHEA Grapalat" w:eastAsia="Times New Roman" w:hAnsi="GHEA Grapalat"/>
                <w:color w:val="000000"/>
                <w:sz w:val="24"/>
                <w:szCs w:val="24"/>
                <w:lang w:val="hy-AM" w:eastAsia="ru-RU"/>
              </w:rPr>
              <w:t xml:space="preserve">. </w:t>
            </w:r>
            <w:proofErr w:type="spellStart"/>
            <w:r w:rsidR="007368E2" w:rsidRPr="000C36C7">
              <w:rPr>
                <w:rFonts w:ascii="GHEA Grapalat" w:eastAsia="Times New Roman" w:hAnsi="GHEA Grapalat"/>
                <w:color w:val="000000"/>
                <w:sz w:val="24"/>
                <w:szCs w:val="24"/>
                <w:lang w:eastAsia="ru-RU"/>
              </w:rPr>
              <w:t>Էկոնոմիկայի</w:t>
            </w:r>
            <w:proofErr w:type="spellEnd"/>
            <w:r w:rsidR="00C733F8" w:rsidRPr="000C36C7">
              <w:rPr>
                <w:rFonts w:ascii="GHEA Grapalat" w:eastAsia="Times New Roman" w:hAnsi="GHEA Grapalat"/>
                <w:color w:val="000000"/>
                <w:sz w:val="24"/>
                <w:szCs w:val="24"/>
                <w:lang w:val="hy-AM" w:eastAsia="ru-RU"/>
              </w:rPr>
              <w:t xml:space="preserve"> նախարարություն</w:t>
            </w:r>
          </w:p>
        </w:tc>
        <w:tc>
          <w:tcPr>
            <w:tcW w:w="3077"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C733F8" w:rsidRPr="000C36C7" w:rsidRDefault="00F760C9" w:rsidP="00866C8A">
            <w:pPr>
              <w:spacing w:after="0" w:line="360" w:lineRule="auto"/>
              <w:jc w:val="center"/>
              <w:rPr>
                <w:rFonts w:ascii="GHEA Grapalat" w:eastAsia="Times New Roman" w:hAnsi="GHEA Grapalat"/>
                <w:color w:val="000000"/>
                <w:sz w:val="24"/>
                <w:szCs w:val="24"/>
                <w:lang w:val="hy-AM" w:eastAsia="ru-RU"/>
              </w:rPr>
            </w:pPr>
            <w:r w:rsidRPr="000C36C7">
              <w:rPr>
                <w:rFonts w:ascii="GHEA Grapalat" w:eastAsia="Times New Roman" w:hAnsi="GHEA Grapalat"/>
                <w:color w:val="000000"/>
                <w:sz w:val="24"/>
                <w:szCs w:val="24"/>
                <w:lang w:val="ru-RU" w:eastAsia="ru-RU"/>
              </w:rPr>
              <w:t>11.11.2022թ.</w:t>
            </w:r>
          </w:p>
        </w:tc>
      </w:tr>
      <w:tr w:rsidR="0003778C" w:rsidRPr="003E2D1C" w:rsidTr="00D34891">
        <w:trPr>
          <w:trHeight w:val="536"/>
          <w:tblCellSpacing w:w="0" w:type="dxa"/>
          <w:jc w:val="center"/>
        </w:trPr>
        <w:tc>
          <w:tcPr>
            <w:tcW w:w="11682"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3778C" w:rsidRPr="000C36C7" w:rsidRDefault="0003778C" w:rsidP="00EF77E9">
            <w:pPr>
              <w:spacing w:after="0" w:line="360" w:lineRule="auto"/>
              <w:ind w:left="75" w:right="105"/>
              <w:jc w:val="center"/>
              <w:rPr>
                <w:rFonts w:ascii="GHEA Grapalat" w:eastAsia="Times New Roman" w:hAnsi="GHEA Grapalat"/>
                <w:color w:val="000000"/>
                <w:sz w:val="24"/>
                <w:szCs w:val="24"/>
                <w:lang w:val="hy-AM" w:eastAsia="ru-RU"/>
              </w:rPr>
            </w:pPr>
          </w:p>
        </w:tc>
        <w:tc>
          <w:tcPr>
            <w:tcW w:w="3077"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rsidR="0003778C" w:rsidRPr="000C36C7" w:rsidRDefault="00F760C9" w:rsidP="003E2D1C">
            <w:pPr>
              <w:spacing w:after="0" w:line="240" w:lineRule="auto"/>
              <w:jc w:val="center"/>
              <w:rPr>
                <w:rFonts w:ascii="GHEA Grapalat" w:eastAsia="Times New Roman" w:hAnsi="GHEA Grapalat"/>
                <w:color w:val="000000"/>
                <w:sz w:val="24"/>
                <w:szCs w:val="24"/>
                <w:lang w:val="hy-AM" w:eastAsia="ru-RU"/>
              </w:rPr>
            </w:pPr>
            <w:r w:rsidRPr="000C36C7">
              <w:rPr>
                <w:rFonts w:ascii="GHEA Grapalat" w:eastAsia="Times New Roman" w:hAnsi="GHEA Grapalat"/>
                <w:color w:val="000000"/>
                <w:sz w:val="24"/>
                <w:szCs w:val="24"/>
                <w:lang w:val="ru-RU" w:eastAsia="ru-RU"/>
              </w:rPr>
              <w:t>№ 01/11-4/19612-2022</w:t>
            </w:r>
          </w:p>
        </w:tc>
      </w:tr>
      <w:tr w:rsidR="0003778C" w:rsidRPr="00441DA7"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03778C" w:rsidRPr="00E8125F" w:rsidRDefault="00F760C9" w:rsidP="00EF77E9">
            <w:pPr>
              <w:autoSpaceDE w:val="0"/>
              <w:autoSpaceDN w:val="0"/>
              <w:adjustRightInd w:val="0"/>
              <w:spacing w:after="0" w:line="360" w:lineRule="auto"/>
              <w:ind w:left="75" w:right="105"/>
              <w:jc w:val="both"/>
              <w:rPr>
                <w:rFonts w:ascii="GHEA Grapalat" w:hAnsi="GHEA Grapalat"/>
                <w:color w:val="000000"/>
                <w:sz w:val="24"/>
                <w:szCs w:val="24"/>
                <w:shd w:val="clear" w:color="auto" w:fill="FFFFFF"/>
                <w:lang w:val="hy-AM"/>
              </w:rPr>
            </w:pPr>
            <w:r w:rsidRPr="00E8125F">
              <w:rPr>
                <w:rFonts w:ascii="GHEA Grapalat" w:hAnsi="GHEA Grapalat" w:cs="Sylfaen"/>
                <w:sz w:val="24"/>
                <w:szCs w:val="24"/>
                <w:lang w:val="hy-AM"/>
              </w:rPr>
              <w:t>1</w:t>
            </w:r>
            <w:r w:rsidRPr="00E8125F">
              <w:rPr>
                <w:rFonts w:ascii="GHEA Grapalat" w:eastAsia="Times New Roman" w:hAnsi="GHEA Grapalat"/>
                <w:color w:val="000000"/>
                <w:sz w:val="24"/>
                <w:szCs w:val="24"/>
                <w:lang w:val="hy-AM" w:eastAsia="ru-RU"/>
              </w:rPr>
              <w:t>.</w:t>
            </w:r>
            <w:r w:rsidRPr="00E8125F">
              <w:rPr>
                <w:rFonts w:ascii="GHEA Grapalat" w:hAnsi="GHEA Grapalat" w:cs="Sylfaen"/>
                <w:lang w:val="hy-AM"/>
              </w:rPr>
              <w:t xml:space="preserve"> </w:t>
            </w:r>
            <w:r w:rsidRPr="00E8125F">
              <w:rPr>
                <w:rFonts w:ascii="GHEA Grapalat" w:eastAsia="Times New Roman" w:hAnsi="GHEA Grapalat"/>
                <w:color w:val="000000"/>
                <w:sz w:val="24"/>
                <w:szCs w:val="24"/>
                <w:lang w:val="hy-AM" w:eastAsia="ru-RU"/>
              </w:rPr>
              <w:t xml:space="preserve">Հավելվածի ամբողջ տեքստում առաջարկում ենք վերանայել ՀՀ կառավարության 2006 թվականի դեկտեմբերի 21-ի N 1943-Ն որոշմամբ հաստատված «Էլեկտրատեղակայանքների սարքվածքին ներկայացվող ընդհանուր պահանջներ», ՀՀ կառավարության 2009թ. ապրիլի 2-ի «Էլեկտրական ցանցերի անվտանգության գոտիների վերաբերյալ տեխնիկական կանոնակարգը հաստատելու մասին» N 363-Ն որոշմամբ, ՀՀ կառավարության 2007 թվականի դեկտեմբերի 27-ի N 1605-Ն որոշմամբ հաստատված «Էլեկտրակայանների և ցանցերի շահագործման վերաբերյալ տեխնիկական կանոնակարգի» տեխնիկական կանոնակարգերին </w:t>
            </w:r>
            <w:r w:rsidRPr="00E8125F">
              <w:rPr>
                <w:rFonts w:ascii="GHEA Grapalat" w:eastAsia="Times New Roman" w:hAnsi="GHEA Grapalat"/>
                <w:color w:val="000000"/>
                <w:sz w:val="24"/>
                <w:szCs w:val="24"/>
                <w:lang w:val="hy-AM" w:eastAsia="ru-RU"/>
              </w:rPr>
              <w:lastRenderedPageBreak/>
              <w:t>հղում կատարելու նպատակահարմարությունը` հաշվի առնելով այն հանգամանքը, որ նշված իրավական ակտերը (այդ թվում նաև սույն նախագծով) ուժը կորցրած են ճանաչվում։</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hideMark/>
          </w:tcPr>
          <w:p w:rsidR="0003778C" w:rsidRPr="00E8125F" w:rsidRDefault="0003778C" w:rsidP="00DA2D15">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eastAsia="Times New Roman" w:cs="Calibri"/>
                <w:b/>
                <w:color w:val="000000"/>
                <w:sz w:val="24"/>
                <w:szCs w:val="24"/>
                <w:lang w:val="hy-AM" w:eastAsia="ru-RU"/>
              </w:rPr>
              <w:lastRenderedPageBreak/>
              <w:t> </w:t>
            </w:r>
            <w:r w:rsidR="000C36C7" w:rsidRPr="00E8125F">
              <w:rPr>
                <w:rFonts w:ascii="GHEA Grapalat" w:eastAsia="Times New Roman" w:hAnsi="GHEA Grapalat"/>
                <w:color w:val="000000"/>
                <w:sz w:val="24"/>
                <w:szCs w:val="24"/>
                <w:lang w:val="hy-AM" w:eastAsia="ru-RU"/>
              </w:rPr>
              <w:t>Ընդունվել է։</w:t>
            </w:r>
          </w:p>
          <w:p w:rsidR="000C36C7" w:rsidRPr="00E8125F" w:rsidRDefault="00B35B04" w:rsidP="00DA2D15">
            <w:pPr>
              <w:autoSpaceDE w:val="0"/>
              <w:autoSpaceDN w:val="0"/>
              <w:adjustRightInd w:val="0"/>
              <w:spacing w:before="120" w:after="0" w:line="360" w:lineRule="auto"/>
              <w:ind w:left="135"/>
              <w:jc w:val="both"/>
              <w:rPr>
                <w:rFonts w:ascii="GHEA Grapalat" w:eastAsia="Times New Roman" w:hAnsi="GHEA Grapalat"/>
                <w:b/>
                <w:color w:val="000000"/>
                <w:sz w:val="24"/>
                <w:szCs w:val="24"/>
                <w:lang w:val="hy-AM"/>
              </w:rPr>
            </w:pPr>
            <w:r w:rsidRPr="00E8125F">
              <w:rPr>
                <w:rFonts w:ascii="GHEA Grapalat" w:eastAsia="Times New Roman" w:hAnsi="GHEA Grapalat"/>
                <w:color w:val="000000"/>
                <w:sz w:val="24"/>
                <w:szCs w:val="24"/>
                <w:lang w:val="hy-AM" w:eastAsia="ru-RU"/>
              </w:rPr>
              <w:t xml:space="preserve"> </w:t>
            </w:r>
            <w:r w:rsidR="000C36C7" w:rsidRPr="00E8125F">
              <w:rPr>
                <w:rFonts w:ascii="GHEA Grapalat" w:eastAsia="Times New Roman" w:hAnsi="GHEA Grapalat"/>
                <w:color w:val="000000"/>
                <w:sz w:val="24"/>
                <w:szCs w:val="24"/>
                <w:lang w:val="hy-AM" w:eastAsia="ru-RU"/>
              </w:rPr>
              <w:t>Խմբագրվել է։</w:t>
            </w:r>
          </w:p>
        </w:tc>
      </w:tr>
      <w:tr w:rsidR="00F760C9" w:rsidRPr="00441DA7"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F760C9" w:rsidRPr="00E8125F" w:rsidRDefault="004467DA" w:rsidP="00EF77E9">
            <w:pPr>
              <w:autoSpaceDE w:val="0"/>
              <w:autoSpaceDN w:val="0"/>
              <w:adjustRightInd w:val="0"/>
              <w:spacing w:after="0" w:line="360" w:lineRule="auto"/>
              <w:ind w:left="75" w:right="105"/>
              <w:jc w:val="both"/>
              <w:rPr>
                <w:rFonts w:ascii="GHEA Grapalat" w:hAnsi="GHEA Grapalat" w:cs="Sylfaen"/>
                <w:sz w:val="24"/>
                <w:szCs w:val="24"/>
                <w:lang w:val="hy-AM"/>
              </w:rPr>
            </w:pPr>
            <w:r w:rsidRPr="00E8125F">
              <w:rPr>
                <w:rFonts w:ascii="GHEA Grapalat" w:eastAsia="Times New Roman" w:hAnsi="GHEA Grapalat"/>
                <w:color w:val="000000"/>
                <w:sz w:val="24"/>
                <w:szCs w:val="24"/>
                <w:lang w:val="hy-AM" w:eastAsia="ru-RU"/>
              </w:rPr>
              <w:lastRenderedPageBreak/>
              <w:t>2.</w:t>
            </w:r>
            <w:r w:rsidRPr="00E8125F">
              <w:rPr>
                <w:rFonts w:ascii="GHEA Grapalat" w:hAnsi="GHEA Grapalat" w:cs="Sylfaen"/>
                <w:lang w:val="hy-AM"/>
              </w:rPr>
              <w:t xml:space="preserve"> </w:t>
            </w:r>
            <w:r w:rsidRPr="00E8125F">
              <w:rPr>
                <w:rFonts w:ascii="GHEA Grapalat" w:eastAsia="Times New Roman" w:hAnsi="GHEA Grapalat"/>
                <w:color w:val="000000"/>
                <w:sz w:val="24"/>
                <w:szCs w:val="24"/>
                <w:lang w:val="hy-AM" w:eastAsia="ru-RU"/>
              </w:rPr>
              <w:t>Հավելվածի 509-րդ կետի 2-րդ ենթակետում «հավաստագրված» բառը փոխարինել «հավատարմագրված» բառով։</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0C36C7" w:rsidRPr="00E8125F" w:rsidRDefault="000C36C7" w:rsidP="00DA2D15">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F760C9" w:rsidRPr="00E8125F" w:rsidRDefault="000C36C7" w:rsidP="00DA2D15">
            <w:pPr>
              <w:autoSpaceDE w:val="0"/>
              <w:autoSpaceDN w:val="0"/>
              <w:adjustRightInd w:val="0"/>
              <w:spacing w:before="120" w:after="0" w:line="360" w:lineRule="auto"/>
              <w:ind w:left="135"/>
              <w:jc w:val="both"/>
              <w:rPr>
                <w:rFonts w:ascii="GHEA Grapalat" w:eastAsia="Times New Roman" w:hAnsi="GHEA Grapalat" w:cs="Calibri"/>
                <w:b/>
                <w:color w:val="000000"/>
                <w:sz w:val="24"/>
                <w:szCs w:val="24"/>
                <w:lang w:val="hy-AM" w:eastAsia="ru-RU"/>
              </w:rPr>
            </w:pPr>
            <w:r w:rsidRPr="00E8125F">
              <w:rPr>
                <w:rFonts w:ascii="GHEA Grapalat" w:eastAsia="Times New Roman" w:hAnsi="GHEA Grapalat"/>
                <w:color w:val="000000"/>
                <w:sz w:val="24"/>
                <w:szCs w:val="24"/>
                <w:lang w:val="hy-AM" w:eastAsia="ru-RU"/>
              </w:rPr>
              <w:t>Խմբագրվել է։</w:t>
            </w:r>
          </w:p>
        </w:tc>
      </w:tr>
      <w:tr w:rsidR="00B63F28" w:rsidRPr="00441DA7"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B63F28" w:rsidRPr="00E8125F" w:rsidRDefault="00B63F28" w:rsidP="00EF77E9">
            <w:pPr>
              <w:keepNext/>
              <w:spacing w:line="360" w:lineRule="auto"/>
              <w:ind w:left="75" w:right="10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3. 917-րդ կետում նշված է «սույն տեխնիկական կանոնակարգով նախատեսված ժամկետներից ոչ պակաս», սակայն պարզ չէ, թե կոնկրետ որ կանոնակարգի մասին է խոսքը</w:t>
            </w:r>
            <w:r w:rsidR="00744343" w:rsidRPr="00E8125F">
              <w:rPr>
                <w:rFonts w:ascii="GHEA Grapalat" w:eastAsia="Times New Roman" w:hAnsi="GHEA Grapalat"/>
                <w:color w:val="000000"/>
                <w:sz w:val="24"/>
                <w:szCs w:val="24"/>
                <w:lang w:val="hy-AM" w:eastAsia="ru-RU"/>
              </w:rPr>
              <w:t>։</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0C36C7" w:rsidRPr="00E8125F" w:rsidRDefault="000C36C7" w:rsidP="00DA2D15">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B63F28" w:rsidRPr="00E8125F" w:rsidRDefault="000C36C7" w:rsidP="00DA2D15">
            <w:pPr>
              <w:autoSpaceDE w:val="0"/>
              <w:autoSpaceDN w:val="0"/>
              <w:adjustRightInd w:val="0"/>
              <w:spacing w:before="120" w:after="0" w:line="360" w:lineRule="auto"/>
              <w:ind w:left="135"/>
              <w:jc w:val="both"/>
              <w:rPr>
                <w:rFonts w:ascii="GHEA Grapalat" w:eastAsia="Times New Roman" w:hAnsi="GHEA Grapalat" w:cs="Calibri"/>
                <w:b/>
                <w:color w:val="000000"/>
                <w:sz w:val="24"/>
                <w:szCs w:val="24"/>
                <w:lang w:val="hy-AM" w:eastAsia="ru-RU"/>
              </w:rPr>
            </w:pPr>
            <w:r w:rsidRPr="00E8125F">
              <w:rPr>
                <w:rFonts w:ascii="GHEA Grapalat" w:eastAsia="Times New Roman" w:hAnsi="GHEA Grapalat"/>
                <w:color w:val="000000"/>
                <w:sz w:val="24"/>
                <w:szCs w:val="24"/>
                <w:lang w:val="hy-AM" w:eastAsia="ru-RU"/>
              </w:rPr>
              <w:t>Խմբագրվել է։</w:t>
            </w:r>
          </w:p>
        </w:tc>
      </w:tr>
      <w:tr w:rsidR="005C01A8" w:rsidRPr="00145ECD"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5C01A8" w:rsidRPr="00E8125F" w:rsidRDefault="00145ECD" w:rsidP="00EF77E9">
            <w:pPr>
              <w:tabs>
                <w:tab w:val="left" w:pos="420"/>
              </w:tabs>
              <w:autoSpaceDE w:val="0"/>
              <w:autoSpaceDN w:val="0"/>
              <w:adjustRightInd w:val="0"/>
              <w:spacing w:after="0" w:line="360" w:lineRule="auto"/>
              <w:ind w:left="75" w:right="105"/>
              <w:jc w:val="both"/>
              <w:rPr>
                <w:rFonts w:ascii="GHEA Grapalat" w:hAnsi="GHEA Grapalat" w:cs="Sylfaen"/>
                <w:sz w:val="24"/>
                <w:szCs w:val="24"/>
                <w:lang w:val="hy-AM"/>
              </w:rPr>
            </w:pPr>
            <w:r w:rsidRPr="00E8125F">
              <w:rPr>
                <w:rFonts w:ascii="GHEA Grapalat" w:eastAsia="Times New Roman" w:hAnsi="GHEA Grapalat"/>
                <w:color w:val="000000"/>
                <w:sz w:val="24"/>
                <w:szCs w:val="24"/>
                <w:lang w:val="hy-AM" w:eastAsia="ru-RU"/>
              </w:rPr>
              <w:t xml:space="preserve">4. </w:t>
            </w:r>
            <w:r w:rsidR="000363C4" w:rsidRPr="00E8125F">
              <w:rPr>
                <w:rFonts w:ascii="GHEA Grapalat" w:hAnsi="GHEA Grapalat" w:cs="Sylfaen"/>
                <w:sz w:val="24"/>
                <w:szCs w:val="24"/>
                <w:lang w:val="hy-AM"/>
              </w:rPr>
              <w:t xml:space="preserve">993-րդ հոդվածի 2-րդ պարբերությամբ սահմանված «հավատարմագրված փորձարկման կազմակերպությունների գրավոր եզրակացություն» ձևակերպումը խմբագրման, վերանայման անհրաժեշտություն ունի, քանի որ ՀՀ-ում օրենսդրությամբ սահմանված կարգով հավատարմագրված փորձարկման կազմակերպություններ առկա չեն։ Հավատարմագրման տիրույթում են գտնվում փորձարկման լաբորատորիաները, որոնք հավատարմագրման ոլորտի շրջանակներում եզրակացություն տալու իրավասություն չունեն։ </w:t>
            </w:r>
            <w:r w:rsidRPr="00E8125F">
              <w:rPr>
                <w:rFonts w:ascii="GHEA Grapalat" w:hAnsi="GHEA Grapalat" w:cs="Sylfaen"/>
                <w:sz w:val="24"/>
                <w:szCs w:val="24"/>
                <w:lang w:val="hy-AM"/>
              </w:rPr>
              <w:t xml:space="preserve">Այս համատեքստում, նախարարության դիտարկմամբ, կետը չի վերաբերվում փորձարկման լաբորատորիաներին (նշվածի </w:t>
            </w:r>
            <w:r w:rsidRPr="00E8125F">
              <w:rPr>
                <w:rFonts w:ascii="GHEA Grapalat" w:hAnsi="GHEA Grapalat" w:cs="Sylfaen"/>
                <w:sz w:val="24"/>
                <w:szCs w:val="24"/>
                <w:lang w:val="hy-AM"/>
              </w:rPr>
              <w:lastRenderedPageBreak/>
              <w:t>համատեքստում առկա է նաև Հավելվածի 509-րդ կետի 2-րդ ենթակետում խմբագրման անհրաժեշտություն)։ Նախագծով փորձարկման լաբորատորիաներին առնչվող պահանջները առաջարկում ենք վերանայել և այդ պահանջներն ուղղել արտադրանքի հսկողություն իրականացնող մարմիններին։ Միաժամանակ, Ձեր կողմից նպատակահարմար դիտարկվելու դեպքում նախարարությունը հայտնում է նախագծով սահմանված հավատարմագրված փորձարկման լաբորատորիաներին կամ արտադրանքի հսկողություն իրականացնող մարմիններին առնչվող դրույթների հստակեցման մասով լրացուցիչ քննարկման մասնակցության իր պատրաստակամությունը։</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5C01A8" w:rsidRPr="00E8125F" w:rsidRDefault="00B35B04" w:rsidP="00DA2D15">
            <w:pPr>
              <w:autoSpaceDE w:val="0"/>
              <w:autoSpaceDN w:val="0"/>
              <w:adjustRightInd w:val="0"/>
              <w:spacing w:after="0" w:line="360" w:lineRule="auto"/>
              <w:ind w:left="135" w:right="159"/>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lastRenderedPageBreak/>
              <w:t xml:space="preserve"> </w:t>
            </w:r>
          </w:p>
          <w:p w:rsidR="00495226" w:rsidRPr="00E8125F" w:rsidRDefault="00495226" w:rsidP="00495226">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495226" w:rsidRPr="00E8125F" w:rsidRDefault="00495226" w:rsidP="00495226">
            <w:pPr>
              <w:autoSpaceDE w:val="0"/>
              <w:autoSpaceDN w:val="0"/>
              <w:adjustRightInd w:val="0"/>
              <w:spacing w:after="0" w:line="360" w:lineRule="auto"/>
              <w:ind w:left="135" w:right="159"/>
              <w:jc w:val="both"/>
              <w:rPr>
                <w:rFonts w:ascii="GHEA Grapalat" w:hAnsi="GHEA Grapalat" w:cs="Sylfaen"/>
                <w:sz w:val="24"/>
                <w:szCs w:val="24"/>
                <w:lang w:val="hy-AM"/>
              </w:rPr>
            </w:pPr>
            <w:r w:rsidRPr="00E8125F">
              <w:rPr>
                <w:rFonts w:ascii="GHEA Grapalat" w:eastAsia="Times New Roman" w:hAnsi="GHEA Grapalat"/>
                <w:color w:val="000000"/>
                <w:sz w:val="24"/>
                <w:szCs w:val="24"/>
                <w:lang w:val="hy-AM" w:eastAsia="ru-RU"/>
              </w:rPr>
              <w:t>Խմբագրվել է։</w:t>
            </w:r>
          </w:p>
        </w:tc>
      </w:tr>
      <w:tr w:rsidR="001C1D04" w:rsidRPr="00145ECD"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1C1D04" w:rsidRPr="00E8125F" w:rsidRDefault="001C1D04" w:rsidP="00EF77E9">
            <w:pPr>
              <w:tabs>
                <w:tab w:val="left" w:pos="420"/>
              </w:tabs>
              <w:autoSpaceDE w:val="0"/>
              <w:autoSpaceDN w:val="0"/>
              <w:adjustRightInd w:val="0"/>
              <w:spacing w:after="0" w:line="360" w:lineRule="auto"/>
              <w:ind w:left="75" w:right="10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lastRenderedPageBreak/>
              <w:t>5</w:t>
            </w:r>
            <w:r w:rsidRPr="00E8125F">
              <w:rPr>
                <w:rFonts w:ascii="GHEA Grapalat" w:hAnsi="GHEA Grapalat" w:cs="Sylfaen"/>
                <w:sz w:val="24"/>
                <w:szCs w:val="24"/>
                <w:lang w:val="hy-AM"/>
              </w:rPr>
              <w:t xml:space="preserve">. </w:t>
            </w:r>
            <w:r w:rsidR="00671C5D" w:rsidRPr="00E8125F">
              <w:rPr>
                <w:rFonts w:ascii="GHEA Grapalat" w:hAnsi="GHEA Grapalat" w:cs="Sylfaen"/>
                <w:sz w:val="24"/>
                <w:szCs w:val="24"/>
                <w:lang w:val="hy-AM"/>
              </w:rPr>
              <w:t>Համաձայն 1001-րդ կետի՝ էլեկտրասարքավորման անջատման վրա ազդող գազազդանշանիչների գործարկման ստուգումը կատարվում է տարին մեկ անգամ` հավատարմագրված փորձարկման լաբորատորիաների կողմից, մինչդեռ տեղեկացնում ենք, որ վերջիններիս կողմից հավատարմագրման ոլորտի շրջանակներում իրականացվում են բացառապես փորձարկումներ, ուստի, նշվածի համատեքստում անհրաժեշտ է փոփոխել «ստուգում» եզրույթը։</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8D2A14" w:rsidRPr="00E8125F" w:rsidRDefault="008D2A14" w:rsidP="00DA2D15">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1C1D04" w:rsidRPr="00E8125F" w:rsidRDefault="008D2A14" w:rsidP="00DA2D15">
            <w:pPr>
              <w:autoSpaceDE w:val="0"/>
              <w:autoSpaceDN w:val="0"/>
              <w:adjustRightInd w:val="0"/>
              <w:spacing w:after="0" w:line="360" w:lineRule="auto"/>
              <w:ind w:left="135" w:right="159"/>
              <w:jc w:val="both"/>
              <w:rPr>
                <w:rFonts w:ascii="GHEA Grapalat" w:hAnsi="GHEA Grapalat" w:cs="Sylfaen"/>
                <w:sz w:val="24"/>
                <w:szCs w:val="24"/>
                <w:lang w:val="hy-AM"/>
              </w:rPr>
            </w:pPr>
            <w:r w:rsidRPr="00E8125F">
              <w:rPr>
                <w:rFonts w:ascii="GHEA Grapalat" w:eastAsia="Times New Roman" w:hAnsi="GHEA Grapalat"/>
                <w:color w:val="000000"/>
                <w:sz w:val="24"/>
                <w:szCs w:val="24"/>
                <w:lang w:val="hy-AM" w:eastAsia="ru-RU"/>
              </w:rPr>
              <w:t>Խմբագրվել է։</w:t>
            </w:r>
          </w:p>
        </w:tc>
      </w:tr>
      <w:tr w:rsidR="00F55F7E" w:rsidRPr="00145ECD"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F55F7E" w:rsidRPr="00E8125F" w:rsidRDefault="00F55F7E" w:rsidP="00EF77E9">
            <w:pPr>
              <w:tabs>
                <w:tab w:val="left" w:pos="420"/>
              </w:tabs>
              <w:autoSpaceDE w:val="0"/>
              <w:autoSpaceDN w:val="0"/>
              <w:adjustRightInd w:val="0"/>
              <w:spacing w:after="0" w:line="360" w:lineRule="auto"/>
              <w:ind w:left="75" w:right="105"/>
              <w:jc w:val="both"/>
              <w:rPr>
                <w:rFonts w:ascii="GHEA Grapalat" w:eastAsia="Times New Roman" w:hAnsi="GHEA Grapalat"/>
                <w:color w:val="000000"/>
                <w:sz w:val="24"/>
                <w:szCs w:val="24"/>
                <w:lang w:val="hy-AM" w:eastAsia="ru-RU"/>
              </w:rPr>
            </w:pPr>
            <w:r w:rsidRPr="00E8125F">
              <w:rPr>
                <w:rFonts w:ascii="GHEA Grapalat" w:hAnsi="GHEA Grapalat" w:cs="Sylfaen"/>
                <w:sz w:val="24"/>
                <w:szCs w:val="24"/>
                <w:lang w:val="hy-AM"/>
              </w:rPr>
              <w:lastRenderedPageBreak/>
              <w:t>6. 1039-րդ կետի 2-րդ պարբերությունից անհրաժեշտ է հանել «հատուկ» բառը, քանի որ ՀՀ օրենսդրությամբ «հատուկ հավատարմագրում» դասակարգում առկա չէ։</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8D2A14" w:rsidRPr="00E8125F" w:rsidRDefault="008D2A14" w:rsidP="00DA2D15">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F55F7E" w:rsidRPr="00E8125F" w:rsidRDefault="008D2A14" w:rsidP="00DA2D15">
            <w:pPr>
              <w:autoSpaceDE w:val="0"/>
              <w:autoSpaceDN w:val="0"/>
              <w:adjustRightInd w:val="0"/>
              <w:spacing w:after="0" w:line="360" w:lineRule="auto"/>
              <w:ind w:left="135" w:right="159"/>
              <w:jc w:val="both"/>
              <w:rPr>
                <w:rFonts w:ascii="GHEA Grapalat" w:hAnsi="GHEA Grapalat" w:cs="Sylfaen"/>
                <w:sz w:val="24"/>
                <w:szCs w:val="24"/>
                <w:lang w:val="hy-AM"/>
              </w:rPr>
            </w:pPr>
            <w:r w:rsidRPr="00E8125F">
              <w:rPr>
                <w:rFonts w:ascii="GHEA Grapalat" w:eastAsia="Times New Roman" w:hAnsi="GHEA Grapalat"/>
                <w:color w:val="000000"/>
                <w:sz w:val="24"/>
                <w:szCs w:val="24"/>
                <w:lang w:val="hy-AM" w:eastAsia="ru-RU"/>
              </w:rPr>
              <w:t>Խմբագրվել է։</w:t>
            </w:r>
          </w:p>
        </w:tc>
      </w:tr>
      <w:tr w:rsidR="00C309B5" w:rsidRPr="00145ECD"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C309B5" w:rsidRPr="00E8125F" w:rsidRDefault="00C309B5" w:rsidP="00EF77E9">
            <w:pPr>
              <w:tabs>
                <w:tab w:val="left" w:pos="420"/>
              </w:tabs>
              <w:autoSpaceDE w:val="0"/>
              <w:autoSpaceDN w:val="0"/>
              <w:adjustRightInd w:val="0"/>
              <w:spacing w:after="0" w:line="360" w:lineRule="auto"/>
              <w:ind w:left="75" w:right="105"/>
              <w:jc w:val="both"/>
              <w:rPr>
                <w:rFonts w:ascii="GHEA Grapalat" w:hAnsi="GHEA Grapalat" w:cs="Sylfaen"/>
                <w:sz w:val="24"/>
                <w:szCs w:val="24"/>
                <w:lang w:val="hy-AM"/>
              </w:rPr>
            </w:pPr>
            <w:r w:rsidRPr="00E8125F">
              <w:rPr>
                <w:rFonts w:ascii="GHEA Grapalat" w:hAnsi="GHEA Grapalat" w:cs="Sylfaen"/>
                <w:sz w:val="24"/>
                <w:szCs w:val="24"/>
                <w:lang w:val="hy-AM"/>
              </w:rPr>
              <w:t>7. 1081-րդ կետում «լաբորատոր վերլուծության՝ որոշակի համապատասխան էներգետիկ յուղի ստանդարտի պահանջներին և դրա համապատասխանությունը որոշելու համար» ձևակերպումը վերանայման անհրաժեշտություն ունի։</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8D2A14" w:rsidRPr="00E8125F" w:rsidRDefault="008D2A14" w:rsidP="00DA2D15">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C309B5" w:rsidRPr="00E8125F" w:rsidRDefault="008D2A14" w:rsidP="00DA2D15">
            <w:pPr>
              <w:autoSpaceDE w:val="0"/>
              <w:autoSpaceDN w:val="0"/>
              <w:adjustRightInd w:val="0"/>
              <w:spacing w:after="0" w:line="360" w:lineRule="auto"/>
              <w:ind w:left="135" w:right="159"/>
              <w:jc w:val="both"/>
              <w:rPr>
                <w:rFonts w:ascii="GHEA Grapalat" w:hAnsi="GHEA Grapalat" w:cs="Sylfaen"/>
                <w:sz w:val="24"/>
                <w:szCs w:val="24"/>
                <w:lang w:val="hy-AM"/>
              </w:rPr>
            </w:pPr>
            <w:r w:rsidRPr="00E8125F">
              <w:rPr>
                <w:rFonts w:ascii="GHEA Grapalat" w:eastAsia="Times New Roman" w:hAnsi="GHEA Grapalat"/>
                <w:color w:val="000000"/>
                <w:sz w:val="24"/>
                <w:szCs w:val="24"/>
                <w:lang w:val="hy-AM" w:eastAsia="ru-RU"/>
              </w:rPr>
              <w:t>Խմբագրվել է։</w:t>
            </w:r>
          </w:p>
        </w:tc>
      </w:tr>
      <w:tr w:rsidR="00C309B5" w:rsidRPr="00145ECD"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C309B5" w:rsidRPr="00E8125F" w:rsidRDefault="00172074" w:rsidP="00EF77E9">
            <w:pPr>
              <w:tabs>
                <w:tab w:val="left" w:pos="420"/>
              </w:tabs>
              <w:autoSpaceDE w:val="0"/>
              <w:autoSpaceDN w:val="0"/>
              <w:adjustRightInd w:val="0"/>
              <w:spacing w:after="0" w:line="360" w:lineRule="auto"/>
              <w:ind w:left="75" w:right="105"/>
              <w:jc w:val="both"/>
              <w:rPr>
                <w:rFonts w:ascii="GHEA Grapalat" w:hAnsi="GHEA Grapalat" w:cs="Sylfaen"/>
                <w:sz w:val="24"/>
                <w:szCs w:val="24"/>
                <w:lang w:val="hy-AM"/>
              </w:rPr>
            </w:pPr>
            <w:r w:rsidRPr="00E8125F">
              <w:rPr>
                <w:rFonts w:ascii="GHEA Grapalat" w:hAnsi="GHEA Grapalat" w:cs="Sylfaen"/>
                <w:sz w:val="24"/>
                <w:szCs w:val="24"/>
                <w:lang w:val="hy-AM"/>
              </w:rPr>
              <w:t>8. 1085-րդ կետում սահմանված պահանջի համաձայն՝ «Տուրբինային նավթային և հրակայուն յուղերը պետք է ունենան անձնագիր, ինչպես նաև մինչև ցիստերնից դատարկելը պետք է ենթարկվեն լաբորատոր փորձարկումների, որոնցով ստուգվում է դրանց համապատասխանությունը համապատասխան ստանդարտների պահանջներին:» (նախագծում յուղերի առնչությամբ առկա են նաև այլ կետեր), մինչդեռ պետք է հաշվի առնել, որ ներկա պահին ԵՏՀ շրջանակներում գործում է «Քսայուղերի, յուղերի և հատուկ հեղուկների պահանջների մասին» (ՄՄ ՏԿ 030/2012) տեխնիկական կանոնակարգը և պահանջի սահմանումը պետք է համապատասխանի տվյալ տեխնիկական կանոնակարգով սահմանված պահանջներին։</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8D2A14" w:rsidRPr="00E8125F" w:rsidRDefault="008D2A14" w:rsidP="00DA2D15">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1A6573" w:rsidRPr="00E8125F" w:rsidRDefault="008D2A14" w:rsidP="00DA2D15">
            <w:pPr>
              <w:autoSpaceDE w:val="0"/>
              <w:autoSpaceDN w:val="0"/>
              <w:adjustRightInd w:val="0"/>
              <w:spacing w:after="0" w:line="360" w:lineRule="auto"/>
              <w:ind w:left="135" w:right="159"/>
              <w:jc w:val="both"/>
              <w:rPr>
                <w:rFonts w:ascii="GHEA Grapalat" w:hAnsi="GHEA Grapalat" w:cs="Sylfaen"/>
                <w:sz w:val="24"/>
                <w:szCs w:val="24"/>
                <w:lang w:val="hy-AM"/>
              </w:rPr>
            </w:pPr>
            <w:r w:rsidRPr="00E8125F">
              <w:rPr>
                <w:rFonts w:ascii="GHEA Grapalat" w:eastAsia="Times New Roman" w:hAnsi="GHEA Grapalat"/>
                <w:color w:val="000000"/>
                <w:sz w:val="24"/>
                <w:szCs w:val="24"/>
                <w:lang w:val="hy-AM" w:eastAsia="ru-RU"/>
              </w:rPr>
              <w:t>Խմբագրվել է։</w:t>
            </w:r>
          </w:p>
        </w:tc>
      </w:tr>
      <w:tr w:rsidR="00D15966" w:rsidRPr="00145ECD"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D15966" w:rsidRPr="00E8125F" w:rsidRDefault="00D15966" w:rsidP="00EF77E9">
            <w:pPr>
              <w:tabs>
                <w:tab w:val="left" w:pos="420"/>
              </w:tabs>
              <w:autoSpaceDE w:val="0"/>
              <w:autoSpaceDN w:val="0"/>
              <w:adjustRightInd w:val="0"/>
              <w:spacing w:after="0" w:line="360" w:lineRule="auto"/>
              <w:ind w:left="75" w:right="105"/>
              <w:jc w:val="both"/>
              <w:rPr>
                <w:rFonts w:ascii="GHEA Grapalat" w:hAnsi="GHEA Grapalat" w:cs="Sylfaen"/>
                <w:sz w:val="24"/>
                <w:szCs w:val="24"/>
                <w:lang w:val="hy-AM"/>
              </w:rPr>
            </w:pPr>
            <w:r w:rsidRPr="00E8125F">
              <w:rPr>
                <w:rFonts w:ascii="GHEA Grapalat" w:hAnsi="GHEA Grapalat" w:cs="Sylfaen"/>
                <w:sz w:val="24"/>
                <w:szCs w:val="24"/>
                <w:lang w:val="hy-AM"/>
              </w:rPr>
              <w:lastRenderedPageBreak/>
              <w:t>9. Նախագծով առկա են բազմաթիվ հղումներ վերացական ստանդարտների՝ առանց կոնկրետ տվյալ ստանդարտի հղման, ինչը հետագայում բարդություններ կառաջացնի տվյալ պահանջի կիրարկման ապահովման համար, ուստի, անհրաժեշտ է հստակեցնել համապատասխան ստանդարտների ամբողջական հղումները (օրինակ 55-րդ, 1087-րդ և այլ կետեր)։ Միաժամանակ, անհրաժեշտ է հաշվի առնել, որ տվյալ ստանդարտները կարող են ներառված լինել ոլորտային գործող տեխնիկական կանոնակարգերի կիրարկումն ապահովող ստանդարտների ցանկերում և տվյալ դեպքում անհրաժեշտ է հղում կատարել ոչ թե կոնկրետ տվյալ ստանդարտին, այլ համապատասխան տեխնիկական կանոնակարգին։</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D15966" w:rsidRPr="00E8125F" w:rsidRDefault="00D15966" w:rsidP="00DA2D15">
            <w:pPr>
              <w:autoSpaceDE w:val="0"/>
              <w:autoSpaceDN w:val="0"/>
              <w:adjustRightInd w:val="0"/>
              <w:spacing w:after="0" w:line="360" w:lineRule="auto"/>
              <w:ind w:left="135" w:right="159"/>
              <w:jc w:val="both"/>
              <w:rPr>
                <w:rFonts w:ascii="GHEA Grapalat" w:hAnsi="GHEA Grapalat" w:cs="Sylfaen"/>
                <w:sz w:val="24"/>
                <w:szCs w:val="24"/>
                <w:lang w:val="hy-AM"/>
              </w:rPr>
            </w:pPr>
          </w:p>
          <w:p w:rsidR="009A12D5" w:rsidRPr="00E8125F" w:rsidRDefault="009A12D5" w:rsidP="00DA2D15">
            <w:pPr>
              <w:autoSpaceDE w:val="0"/>
              <w:autoSpaceDN w:val="0"/>
              <w:adjustRightInd w:val="0"/>
              <w:spacing w:after="0" w:line="360" w:lineRule="auto"/>
              <w:ind w:left="135" w:right="159"/>
              <w:jc w:val="both"/>
              <w:rPr>
                <w:rFonts w:ascii="GHEA Grapalat" w:hAnsi="GHEA Grapalat" w:cs="Sylfaen"/>
                <w:sz w:val="24"/>
                <w:szCs w:val="24"/>
                <w:lang w:val="hy-AM"/>
              </w:rPr>
            </w:pPr>
          </w:p>
          <w:p w:rsidR="00053F6C" w:rsidRPr="00E8125F" w:rsidRDefault="00053F6C" w:rsidP="00DA2D15">
            <w:pPr>
              <w:autoSpaceDE w:val="0"/>
              <w:autoSpaceDN w:val="0"/>
              <w:adjustRightInd w:val="0"/>
              <w:spacing w:after="0" w:line="360" w:lineRule="auto"/>
              <w:ind w:left="135" w:right="159"/>
              <w:jc w:val="both"/>
              <w:rPr>
                <w:rFonts w:ascii="GHEA Grapalat" w:hAnsi="GHEA Grapalat" w:cs="Sylfaen"/>
                <w:sz w:val="24"/>
                <w:szCs w:val="24"/>
                <w:lang w:val="hy-AM"/>
              </w:rPr>
            </w:pPr>
          </w:p>
          <w:p w:rsidR="00053F6C" w:rsidRPr="00E8125F" w:rsidRDefault="00053F6C" w:rsidP="00053F6C">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053F6C" w:rsidRPr="00E8125F" w:rsidRDefault="00053F6C" w:rsidP="00053F6C">
            <w:pPr>
              <w:autoSpaceDE w:val="0"/>
              <w:autoSpaceDN w:val="0"/>
              <w:adjustRightInd w:val="0"/>
              <w:spacing w:after="0" w:line="360" w:lineRule="auto"/>
              <w:ind w:left="135" w:right="159"/>
              <w:jc w:val="both"/>
              <w:rPr>
                <w:rFonts w:ascii="GHEA Grapalat" w:hAnsi="GHEA Grapalat" w:cs="Sylfaen"/>
                <w:sz w:val="24"/>
                <w:szCs w:val="24"/>
                <w:lang w:val="hy-AM"/>
              </w:rPr>
            </w:pPr>
            <w:r w:rsidRPr="00E8125F">
              <w:rPr>
                <w:rFonts w:ascii="GHEA Grapalat" w:eastAsia="Times New Roman" w:hAnsi="GHEA Grapalat"/>
                <w:color w:val="000000"/>
                <w:sz w:val="24"/>
                <w:szCs w:val="24"/>
                <w:lang w:val="hy-AM" w:eastAsia="ru-RU"/>
              </w:rPr>
              <w:t>Խմբագրվել է։</w:t>
            </w:r>
          </w:p>
        </w:tc>
      </w:tr>
      <w:tr w:rsidR="005D22CC" w:rsidRPr="00145ECD"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5D22CC" w:rsidRPr="00E8125F" w:rsidRDefault="00B91834" w:rsidP="00EF77E9">
            <w:pPr>
              <w:tabs>
                <w:tab w:val="left" w:pos="420"/>
              </w:tabs>
              <w:autoSpaceDE w:val="0"/>
              <w:autoSpaceDN w:val="0"/>
              <w:adjustRightInd w:val="0"/>
              <w:spacing w:after="0" w:line="360" w:lineRule="auto"/>
              <w:ind w:left="75" w:right="105"/>
              <w:jc w:val="both"/>
              <w:rPr>
                <w:rFonts w:ascii="GHEA Grapalat" w:hAnsi="GHEA Grapalat" w:cs="Sylfaen"/>
                <w:sz w:val="24"/>
                <w:szCs w:val="24"/>
                <w:lang w:val="hy-AM"/>
              </w:rPr>
            </w:pPr>
            <w:r w:rsidRPr="00E8125F">
              <w:rPr>
                <w:rFonts w:ascii="GHEA Grapalat" w:hAnsi="GHEA Grapalat" w:cs="Sylfaen"/>
                <w:sz w:val="24"/>
                <w:szCs w:val="24"/>
                <w:lang w:val="hy-AM"/>
              </w:rPr>
              <w:t xml:space="preserve">10. </w:t>
            </w:r>
            <w:r w:rsidR="00901D53" w:rsidRPr="00E8125F">
              <w:rPr>
                <w:rFonts w:ascii="GHEA Grapalat" w:hAnsi="GHEA Grapalat" w:cs="Sylfaen"/>
                <w:sz w:val="24"/>
                <w:szCs w:val="24"/>
                <w:lang w:val="hy-AM"/>
              </w:rPr>
              <w:t>12-րդ գլխի 127-րդ կետի 1-ին ենթակետում «պետական չափագիտական վերահսկողության և հսկողության ենթակա չափման միջոցների (ՉՄ)» ձևակերպումը առաջարկում ենք փոփոխել «օրենսդրական չափագիտության ոլորտում ներառված չափման միջոցների» բառերով։</w:t>
            </w:r>
            <w:r w:rsidR="009F4D2E" w:rsidRPr="00E8125F">
              <w:rPr>
                <w:rFonts w:ascii="GHEA Grapalat" w:hAnsi="GHEA Grapalat" w:cs="Sylfaen"/>
                <w:sz w:val="24"/>
                <w:szCs w:val="24"/>
                <w:lang w:val="hy-AM"/>
              </w:rPr>
              <w:t xml:space="preserve"> Միաժամանակ նույն կետի 2-րդ ենթակետում հստակեցման անհրաժեշտություն ունի նաև «չափաբերման աշխատանքներ» եզրույթը</w:t>
            </w:r>
            <w:r w:rsidR="00E8125F">
              <w:rPr>
                <w:rFonts w:ascii="GHEA Grapalat" w:hAnsi="GHEA Grapalat" w:cs="Sylfaen"/>
                <w:sz w:val="24"/>
                <w:szCs w:val="24"/>
                <w:lang w:val="hy-AM"/>
              </w:rPr>
              <w:t xml:space="preserve"> </w:t>
            </w:r>
            <w:r w:rsidR="009F4D2E" w:rsidRPr="00E8125F">
              <w:rPr>
                <w:rFonts w:ascii="GHEA Grapalat" w:hAnsi="GHEA Grapalat" w:cs="Sylfaen"/>
                <w:sz w:val="24"/>
                <w:szCs w:val="24"/>
                <w:lang w:val="hy-AM"/>
              </w:rPr>
              <w:t xml:space="preserve">առաջարկում ենք այն վերանայել և համապատասխանեցնել «Չափումների </w:t>
            </w:r>
            <w:r w:rsidR="009F4D2E" w:rsidRPr="00E8125F">
              <w:rPr>
                <w:rFonts w:ascii="GHEA Grapalat" w:hAnsi="GHEA Grapalat" w:cs="Sylfaen"/>
                <w:sz w:val="24"/>
                <w:szCs w:val="24"/>
                <w:lang w:val="hy-AM"/>
              </w:rPr>
              <w:lastRenderedPageBreak/>
              <w:t>միասնականության ապահովման մասին» ՀՀ օրենքով սահմանված հասկացություններին։</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8D2A14" w:rsidRPr="00E8125F" w:rsidRDefault="008D2A14" w:rsidP="00DA2D15">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lastRenderedPageBreak/>
              <w:t>Ընդունվել է։</w:t>
            </w:r>
          </w:p>
          <w:p w:rsidR="005D22CC" w:rsidRPr="00E8125F" w:rsidRDefault="008D2A14" w:rsidP="00DA2D15">
            <w:pPr>
              <w:autoSpaceDE w:val="0"/>
              <w:autoSpaceDN w:val="0"/>
              <w:adjustRightInd w:val="0"/>
              <w:spacing w:after="0" w:line="360" w:lineRule="auto"/>
              <w:ind w:left="135" w:right="159"/>
              <w:jc w:val="both"/>
              <w:rPr>
                <w:rFonts w:ascii="GHEA Grapalat" w:hAnsi="GHEA Grapalat" w:cs="Sylfaen"/>
                <w:sz w:val="24"/>
                <w:szCs w:val="24"/>
                <w:highlight w:val="yellow"/>
                <w:lang w:val="hy-AM"/>
              </w:rPr>
            </w:pPr>
            <w:r w:rsidRPr="00E8125F">
              <w:rPr>
                <w:rFonts w:ascii="GHEA Grapalat" w:eastAsia="Times New Roman" w:hAnsi="GHEA Grapalat"/>
                <w:color w:val="000000"/>
                <w:sz w:val="24"/>
                <w:szCs w:val="24"/>
                <w:lang w:val="hy-AM" w:eastAsia="ru-RU"/>
              </w:rPr>
              <w:t>Խմբագրվել է։</w:t>
            </w:r>
          </w:p>
        </w:tc>
      </w:tr>
      <w:tr w:rsidR="00744343" w:rsidRPr="00145ECD"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744343" w:rsidRPr="00E8125F" w:rsidRDefault="00744343" w:rsidP="00EF77E9">
            <w:pPr>
              <w:tabs>
                <w:tab w:val="left" w:pos="420"/>
              </w:tabs>
              <w:autoSpaceDE w:val="0"/>
              <w:autoSpaceDN w:val="0"/>
              <w:adjustRightInd w:val="0"/>
              <w:spacing w:after="0" w:line="360" w:lineRule="auto"/>
              <w:ind w:left="75" w:right="105"/>
              <w:jc w:val="both"/>
              <w:rPr>
                <w:rFonts w:ascii="GHEA Grapalat" w:hAnsi="GHEA Grapalat" w:cs="Sylfaen"/>
                <w:sz w:val="24"/>
                <w:szCs w:val="24"/>
                <w:lang w:val="hy-AM"/>
              </w:rPr>
            </w:pPr>
            <w:r w:rsidRPr="00E8125F">
              <w:rPr>
                <w:rFonts w:ascii="GHEA Grapalat" w:hAnsi="GHEA Grapalat" w:cs="Sylfaen"/>
                <w:sz w:val="24"/>
                <w:szCs w:val="24"/>
                <w:lang w:val="hy-AM"/>
              </w:rPr>
              <w:lastRenderedPageBreak/>
              <w:t>11. Նշվածի համատեքստում հարկ ենք համարում նշել նաև, որ հավելվածում վկայակոչված «Չափումների միասնականության ապահովում» գլուխը անհրաժեշտ է վերանայել «Չափումների միասնականության ապահովման մասին» ՀՀ օրենքին համապատասխան։</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A614C6" w:rsidRPr="00E8125F" w:rsidRDefault="00A614C6" w:rsidP="00A614C6">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744343" w:rsidRPr="00E8125F" w:rsidRDefault="00A614C6" w:rsidP="00A614C6">
            <w:pPr>
              <w:autoSpaceDE w:val="0"/>
              <w:autoSpaceDN w:val="0"/>
              <w:adjustRightInd w:val="0"/>
              <w:spacing w:after="0" w:line="360" w:lineRule="auto"/>
              <w:ind w:left="135" w:right="159"/>
              <w:jc w:val="both"/>
              <w:rPr>
                <w:rFonts w:ascii="GHEA Grapalat" w:hAnsi="GHEA Grapalat" w:cs="Sylfaen"/>
                <w:sz w:val="24"/>
                <w:szCs w:val="24"/>
                <w:highlight w:val="yellow"/>
                <w:lang w:val="hy-AM"/>
              </w:rPr>
            </w:pPr>
            <w:r w:rsidRPr="00E8125F">
              <w:rPr>
                <w:rFonts w:ascii="GHEA Grapalat" w:eastAsia="Times New Roman" w:hAnsi="GHEA Grapalat"/>
                <w:color w:val="000000"/>
                <w:sz w:val="24"/>
                <w:szCs w:val="24"/>
                <w:lang w:val="hy-AM" w:eastAsia="ru-RU"/>
              </w:rPr>
              <w:t>Խմբագրվել է։</w:t>
            </w:r>
          </w:p>
        </w:tc>
      </w:tr>
      <w:tr w:rsidR="00744343" w:rsidRPr="00145ECD" w:rsidTr="00D34891">
        <w:trPr>
          <w:trHeight w:val="489"/>
          <w:tblCellSpacing w:w="0" w:type="dxa"/>
          <w:jc w:val="center"/>
        </w:trPr>
        <w:tc>
          <w:tcPr>
            <w:tcW w:w="7659" w:type="dxa"/>
            <w:gridSpan w:val="3"/>
            <w:tcBorders>
              <w:top w:val="outset" w:sz="6" w:space="0" w:color="auto"/>
              <w:left w:val="outset" w:sz="6" w:space="0" w:color="auto"/>
              <w:bottom w:val="outset" w:sz="6" w:space="0" w:color="auto"/>
              <w:right w:val="outset" w:sz="6" w:space="0" w:color="auto"/>
            </w:tcBorders>
            <w:shd w:val="clear" w:color="auto" w:fill="FFFFFF"/>
          </w:tcPr>
          <w:p w:rsidR="00744343" w:rsidRPr="00E8125F" w:rsidRDefault="00744343" w:rsidP="00EF77E9">
            <w:pPr>
              <w:tabs>
                <w:tab w:val="left" w:pos="420"/>
              </w:tabs>
              <w:autoSpaceDE w:val="0"/>
              <w:autoSpaceDN w:val="0"/>
              <w:adjustRightInd w:val="0"/>
              <w:spacing w:after="0" w:line="360" w:lineRule="auto"/>
              <w:ind w:left="75" w:right="105"/>
              <w:jc w:val="both"/>
              <w:rPr>
                <w:rFonts w:ascii="GHEA Grapalat" w:hAnsi="GHEA Grapalat" w:cs="Sylfaen"/>
                <w:sz w:val="24"/>
                <w:szCs w:val="24"/>
                <w:lang w:val="hy-AM"/>
              </w:rPr>
            </w:pPr>
            <w:r w:rsidRPr="00E8125F">
              <w:rPr>
                <w:rFonts w:ascii="GHEA Grapalat" w:hAnsi="GHEA Grapalat" w:cs="Sylfaen"/>
                <w:sz w:val="24"/>
                <w:szCs w:val="24"/>
                <w:lang w:val="hy-AM"/>
              </w:rPr>
              <w:t>12. Միևնույն ժամանակ, առաջարկում ենք նաև ՀՀ կառավարության որոշման նախագծի 2-րդ կետում Հայաստանի Հանրապետության կառավարության 2021 թվականի ապրիլի 22-ի Հայաստանի Հանրապետության մի շարք որոշումներ ուժը կորցրած ճանաչելու մասին» №634-Ն որոշման նշված ենթակետերն ուժը կորցրած ճանաչել՝ հղում անելով ոչ միայն այդ որոշման 1-ին, այլ համապատասխանաբար նաև նույն որոշման 2-րդ կետին։</w:t>
            </w:r>
          </w:p>
        </w:tc>
        <w:tc>
          <w:tcPr>
            <w:tcW w:w="7100" w:type="dxa"/>
            <w:gridSpan w:val="6"/>
            <w:tcBorders>
              <w:top w:val="outset" w:sz="6" w:space="0" w:color="auto"/>
              <w:left w:val="outset" w:sz="6" w:space="0" w:color="auto"/>
              <w:bottom w:val="outset" w:sz="6" w:space="0" w:color="auto"/>
              <w:right w:val="outset" w:sz="6" w:space="0" w:color="auto"/>
            </w:tcBorders>
            <w:shd w:val="clear" w:color="auto" w:fill="FFFFFF"/>
          </w:tcPr>
          <w:p w:rsidR="00CE2376" w:rsidRPr="00E8125F" w:rsidRDefault="00CE2376" w:rsidP="00DA2D15">
            <w:pPr>
              <w:autoSpaceDE w:val="0"/>
              <w:autoSpaceDN w:val="0"/>
              <w:adjustRightInd w:val="0"/>
              <w:spacing w:before="120" w:after="0" w:line="360" w:lineRule="auto"/>
              <w:ind w:left="135"/>
              <w:jc w:val="both"/>
              <w:rPr>
                <w:rFonts w:ascii="GHEA Grapalat" w:eastAsia="Times New Roman" w:hAnsi="GHEA Grapalat"/>
                <w:color w:val="000000"/>
                <w:sz w:val="24"/>
                <w:szCs w:val="24"/>
                <w:lang w:val="hy-AM" w:eastAsia="ru-RU"/>
              </w:rPr>
            </w:pPr>
            <w:r w:rsidRPr="00E8125F">
              <w:rPr>
                <w:rFonts w:ascii="GHEA Grapalat" w:eastAsia="Times New Roman" w:hAnsi="GHEA Grapalat"/>
                <w:color w:val="000000"/>
                <w:sz w:val="24"/>
                <w:szCs w:val="24"/>
                <w:lang w:val="hy-AM" w:eastAsia="ru-RU"/>
              </w:rPr>
              <w:t>Ընդունվել է։</w:t>
            </w:r>
          </w:p>
          <w:p w:rsidR="00744343" w:rsidRPr="00E8125F" w:rsidRDefault="00CE2376" w:rsidP="00DA2D15">
            <w:pPr>
              <w:autoSpaceDE w:val="0"/>
              <w:autoSpaceDN w:val="0"/>
              <w:adjustRightInd w:val="0"/>
              <w:spacing w:after="0" w:line="360" w:lineRule="auto"/>
              <w:ind w:left="135" w:right="159"/>
              <w:jc w:val="both"/>
              <w:rPr>
                <w:rFonts w:ascii="GHEA Grapalat" w:hAnsi="GHEA Grapalat" w:cs="Sylfaen"/>
                <w:sz w:val="24"/>
                <w:szCs w:val="24"/>
                <w:lang w:val="hy-AM"/>
              </w:rPr>
            </w:pPr>
            <w:r w:rsidRPr="00E8125F">
              <w:rPr>
                <w:rFonts w:ascii="GHEA Grapalat" w:eastAsia="Times New Roman" w:hAnsi="GHEA Grapalat"/>
                <w:color w:val="000000"/>
                <w:sz w:val="24"/>
                <w:szCs w:val="24"/>
                <w:lang w:val="hy-AM" w:eastAsia="ru-RU"/>
              </w:rPr>
              <w:t>Խմբագրվել է։</w:t>
            </w:r>
          </w:p>
        </w:tc>
      </w:tr>
      <w:tr w:rsidR="00F30C27" w:rsidRPr="003E2D1C" w:rsidTr="00D34891">
        <w:trPr>
          <w:trHeight w:val="145"/>
          <w:tblCellSpacing w:w="0" w:type="dxa"/>
          <w:jc w:val="center"/>
        </w:trPr>
        <w:tc>
          <w:tcPr>
            <w:tcW w:w="11827"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30C27" w:rsidRPr="00F04E12" w:rsidRDefault="00F30C27" w:rsidP="00DA2D15">
            <w:pPr>
              <w:spacing w:before="100" w:beforeAutospacing="1" w:after="100" w:afterAutospacing="1" w:line="360" w:lineRule="auto"/>
              <w:ind w:left="135" w:right="105"/>
              <w:jc w:val="center"/>
              <w:rPr>
                <w:rFonts w:ascii="GHEA Grapalat" w:eastAsia="Times New Roman" w:hAnsi="GHEA Grapalat"/>
                <w:color w:val="000000"/>
                <w:sz w:val="24"/>
                <w:szCs w:val="24"/>
                <w:lang w:eastAsia="ru-RU"/>
              </w:rPr>
            </w:pPr>
            <w:bookmarkStart w:id="1" w:name="_Hlk118321917"/>
            <w:r w:rsidRPr="00F04E12">
              <w:rPr>
                <w:rFonts w:ascii="GHEA Grapalat" w:eastAsia="Times New Roman" w:hAnsi="GHEA Grapalat" w:cs="Courier New"/>
                <w:color w:val="000000"/>
                <w:sz w:val="24"/>
                <w:szCs w:val="24"/>
                <w:lang w:val="hy-AM" w:eastAsia="ru-RU"/>
              </w:rPr>
              <w:t>3</w:t>
            </w:r>
            <w:r w:rsidRPr="00F04E12">
              <w:rPr>
                <w:rFonts w:ascii="GHEA Grapalat" w:eastAsia="Times New Roman" w:hAnsi="GHEA Grapalat"/>
                <w:color w:val="000000"/>
                <w:sz w:val="24"/>
                <w:szCs w:val="24"/>
                <w:lang w:val="hy-AM" w:eastAsia="ru-RU"/>
              </w:rPr>
              <w:t xml:space="preserve">. </w:t>
            </w:r>
            <w:proofErr w:type="spellStart"/>
            <w:r w:rsidRPr="00F04E12">
              <w:rPr>
                <w:rFonts w:ascii="GHEA Grapalat" w:eastAsia="Times New Roman" w:hAnsi="GHEA Grapalat"/>
                <w:color w:val="000000"/>
                <w:sz w:val="24"/>
                <w:szCs w:val="24"/>
                <w:lang w:eastAsia="ru-RU"/>
              </w:rPr>
              <w:t>Շրջակա</w:t>
            </w:r>
            <w:proofErr w:type="spellEnd"/>
            <w:r w:rsidRPr="00F04E12">
              <w:rPr>
                <w:rFonts w:ascii="GHEA Grapalat" w:eastAsia="Times New Roman" w:hAnsi="GHEA Grapalat"/>
                <w:color w:val="000000"/>
                <w:sz w:val="24"/>
                <w:szCs w:val="24"/>
                <w:lang w:eastAsia="ru-RU"/>
              </w:rPr>
              <w:t xml:space="preserve"> </w:t>
            </w:r>
            <w:proofErr w:type="spellStart"/>
            <w:r w:rsidRPr="00F04E12">
              <w:rPr>
                <w:rFonts w:ascii="GHEA Grapalat" w:eastAsia="Times New Roman" w:hAnsi="GHEA Grapalat"/>
                <w:color w:val="000000"/>
                <w:sz w:val="24"/>
                <w:szCs w:val="24"/>
                <w:lang w:eastAsia="ru-RU"/>
              </w:rPr>
              <w:t>միջավայրի</w:t>
            </w:r>
            <w:proofErr w:type="spellEnd"/>
            <w:r w:rsidRPr="00F04E12">
              <w:rPr>
                <w:rFonts w:ascii="GHEA Grapalat" w:eastAsia="Times New Roman" w:hAnsi="GHEA Grapalat"/>
                <w:color w:val="000000"/>
                <w:sz w:val="24"/>
                <w:szCs w:val="24"/>
                <w:lang w:eastAsia="ru-RU"/>
              </w:rPr>
              <w:t xml:space="preserve"> </w:t>
            </w:r>
            <w:proofErr w:type="spellStart"/>
            <w:r w:rsidRPr="00F04E12">
              <w:rPr>
                <w:rFonts w:ascii="GHEA Grapalat" w:eastAsia="Times New Roman" w:hAnsi="GHEA Grapalat"/>
                <w:color w:val="000000"/>
                <w:sz w:val="24"/>
                <w:szCs w:val="24"/>
                <w:lang w:eastAsia="ru-RU"/>
              </w:rPr>
              <w:t>նախարարություն</w:t>
            </w:r>
            <w:proofErr w:type="spellEnd"/>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30C27" w:rsidRPr="00F04E12" w:rsidRDefault="00F30C27" w:rsidP="00DA2D15">
            <w:pPr>
              <w:spacing w:after="0" w:line="360" w:lineRule="auto"/>
              <w:ind w:left="135"/>
              <w:jc w:val="center"/>
              <w:rPr>
                <w:rFonts w:ascii="GHEA Grapalat" w:eastAsia="Times New Roman" w:hAnsi="GHEA Grapalat"/>
                <w:color w:val="000000"/>
                <w:sz w:val="24"/>
                <w:szCs w:val="24"/>
                <w:lang w:val="hy-AM" w:eastAsia="ru-RU"/>
              </w:rPr>
            </w:pPr>
            <w:r w:rsidRPr="00F04E12">
              <w:rPr>
                <w:rFonts w:ascii="GHEA Grapalat" w:eastAsia="Times New Roman" w:hAnsi="GHEA Grapalat"/>
                <w:color w:val="000000"/>
                <w:sz w:val="24"/>
                <w:szCs w:val="24"/>
                <w:lang w:val="hy-AM" w:eastAsia="ru-RU"/>
              </w:rPr>
              <w:t>16</w:t>
            </w:r>
            <w:r w:rsidRPr="00F04E12">
              <w:rPr>
                <w:rFonts w:ascii="GHEA Grapalat" w:eastAsia="Times New Roman" w:hAnsi="GHEA Grapalat"/>
                <w:color w:val="000000"/>
                <w:sz w:val="24"/>
                <w:szCs w:val="24"/>
                <w:lang w:val="ru-RU" w:eastAsia="ru-RU"/>
              </w:rPr>
              <w:t>.11.2022թ.</w:t>
            </w:r>
          </w:p>
        </w:tc>
      </w:tr>
      <w:tr w:rsidR="00F30C27" w:rsidRPr="003E2D1C" w:rsidTr="00D34891">
        <w:trPr>
          <w:trHeight w:val="145"/>
          <w:tblCellSpacing w:w="0" w:type="dxa"/>
          <w:jc w:val="center"/>
        </w:trPr>
        <w:tc>
          <w:tcPr>
            <w:tcW w:w="11827"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30C27" w:rsidRPr="00F04E12" w:rsidRDefault="00F30C27" w:rsidP="00DA2D15">
            <w:pPr>
              <w:spacing w:after="0" w:line="360" w:lineRule="auto"/>
              <w:ind w:left="135" w:right="105"/>
              <w:rPr>
                <w:rFonts w:ascii="GHEA Grapalat" w:eastAsia="Times New Roman" w:hAnsi="GHEA Grapalat"/>
                <w:color w:val="000000"/>
                <w:sz w:val="24"/>
                <w:szCs w:val="24"/>
                <w:lang w:val="hy-AM" w:eastAsia="ru-RU"/>
              </w:rPr>
            </w:pPr>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30C27" w:rsidRPr="00F04E12" w:rsidRDefault="00F30C27" w:rsidP="00DA2D15">
            <w:pPr>
              <w:spacing w:after="0" w:line="240" w:lineRule="auto"/>
              <w:ind w:left="135"/>
              <w:jc w:val="center"/>
              <w:rPr>
                <w:rFonts w:ascii="GHEA Grapalat" w:eastAsia="Times New Roman" w:hAnsi="GHEA Grapalat"/>
                <w:color w:val="000000"/>
                <w:sz w:val="24"/>
                <w:szCs w:val="24"/>
                <w:lang w:val="hy-AM" w:eastAsia="ru-RU"/>
              </w:rPr>
            </w:pPr>
            <w:r w:rsidRPr="00F04E12">
              <w:rPr>
                <w:rFonts w:ascii="GHEA Grapalat" w:eastAsia="Times New Roman" w:hAnsi="GHEA Grapalat"/>
                <w:color w:val="000000"/>
                <w:sz w:val="24"/>
                <w:szCs w:val="24"/>
                <w:lang w:val="hy-AM" w:eastAsia="ru-RU"/>
              </w:rPr>
              <w:t>№ 1/04.7/14851-2022</w:t>
            </w:r>
          </w:p>
        </w:tc>
      </w:tr>
      <w:tr w:rsidR="0003778C"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hideMark/>
          </w:tcPr>
          <w:p w:rsidR="0003778C" w:rsidRPr="00AE572E" w:rsidRDefault="0003778C" w:rsidP="00EF77E9">
            <w:pPr>
              <w:spacing w:after="0" w:line="360" w:lineRule="auto"/>
              <w:ind w:left="75" w:right="105"/>
              <w:jc w:val="both"/>
              <w:rPr>
                <w:rFonts w:ascii="GHEA Grapalat" w:eastAsia="Times New Roman" w:hAnsi="GHEA Grapalat"/>
                <w:color w:val="000000"/>
                <w:sz w:val="24"/>
                <w:szCs w:val="24"/>
                <w:lang w:val="hy-AM" w:eastAsia="ru-RU"/>
              </w:rPr>
            </w:pPr>
            <w:r w:rsidRPr="00F30C27">
              <w:rPr>
                <w:rFonts w:ascii="GHEA Grapalat" w:eastAsia="Times New Roman" w:hAnsi="GHEA Grapalat"/>
                <w:color w:val="000000"/>
                <w:sz w:val="24"/>
                <w:szCs w:val="24"/>
                <w:lang w:val="hy-AM" w:eastAsia="ru-RU"/>
              </w:rPr>
              <w:t xml:space="preserve"> </w:t>
            </w:r>
            <w:r w:rsidR="00F30C27">
              <w:rPr>
                <w:rFonts w:ascii="GHEA Grapalat" w:eastAsia="Times New Roman" w:hAnsi="GHEA Grapalat"/>
                <w:color w:val="000000"/>
                <w:sz w:val="24"/>
                <w:szCs w:val="24"/>
                <w:lang w:val="hy-AM" w:eastAsia="ru-RU"/>
              </w:rPr>
              <w:t>Ա</w:t>
            </w:r>
            <w:r w:rsidR="00F30C27">
              <w:rPr>
                <w:rFonts w:ascii="GHEA Grapalat" w:hAnsi="GHEA Grapalat" w:cs="Sylfaen"/>
                <w:sz w:val="24"/>
                <w:szCs w:val="24"/>
                <w:lang w:val="hy-AM"/>
              </w:rPr>
              <w:t>ռաջարկություններ և առարկություններ չունի։</w:t>
            </w:r>
          </w:p>
        </w:tc>
        <w:tc>
          <w:tcPr>
            <w:tcW w:w="4372" w:type="dxa"/>
            <w:gridSpan w:val="7"/>
            <w:tcBorders>
              <w:top w:val="outset" w:sz="6" w:space="0" w:color="auto"/>
              <w:left w:val="outset" w:sz="6" w:space="0" w:color="auto"/>
              <w:bottom w:val="outset" w:sz="6" w:space="0" w:color="auto"/>
              <w:right w:val="nil"/>
            </w:tcBorders>
            <w:shd w:val="clear" w:color="auto" w:fill="FFFFFF"/>
            <w:hideMark/>
          </w:tcPr>
          <w:p w:rsidR="0003778C" w:rsidRPr="00F04E12" w:rsidRDefault="0003778C" w:rsidP="00DA2D15">
            <w:pPr>
              <w:spacing w:after="0" w:line="360" w:lineRule="auto"/>
              <w:ind w:left="135" w:right="105"/>
              <w:rPr>
                <w:rFonts w:ascii="GHEA Grapalat" w:eastAsia="Times New Roman" w:hAnsi="GHEA Grapalat"/>
                <w:color w:val="000000"/>
                <w:sz w:val="24"/>
                <w:szCs w:val="24"/>
                <w:lang w:val="hy-AM" w:eastAsia="ru-RU"/>
              </w:rPr>
            </w:pPr>
            <w:r w:rsidRPr="00F04E12">
              <w:rPr>
                <w:rFonts w:eastAsia="Times New Roman" w:cs="Calibri"/>
                <w:color w:val="000000"/>
                <w:sz w:val="24"/>
                <w:szCs w:val="24"/>
                <w:lang w:val="hy-AM" w:eastAsia="ru-RU"/>
              </w:rPr>
              <w:t> </w:t>
            </w:r>
          </w:p>
        </w:tc>
        <w:tc>
          <w:tcPr>
            <w:tcW w:w="2932" w:type="dxa"/>
            <w:tcBorders>
              <w:top w:val="outset" w:sz="6" w:space="0" w:color="auto"/>
              <w:left w:val="nil"/>
              <w:bottom w:val="outset" w:sz="6" w:space="0" w:color="auto"/>
              <w:right w:val="outset" w:sz="6" w:space="0" w:color="auto"/>
            </w:tcBorders>
            <w:shd w:val="clear" w:color="auto" w:fill="FFFFFF"/>
            <w:hideMark/>
          </w:tcPr>
          <w:p w:rsidR="0003778C" w:rsidRPr="00F04E12" w:rsidRDefault="0003778C" w:rsidP="00DA2D15">
            <w:pPr>
              <w:spacing w:after="0" w:line="360" w:lineRule="auto"/>
              <w:ind w:left="135"/>
              <w:rPr>
                <w:rFonts w:ascii="GHEA Grapalat" w:eastAsia="Times New Roman" w:hAnsi="GHEA Grapalat"/>
                <w:color w:val="000000"/>
                <w:sz w:val="24"/>
                <w:szCs w:val="24"/>
                <w:lang w:val="hy-AM" w:eastAsia="ru-RU"/>
              </w:rPr>
            </w:pPr>
            <w:r w:rsidRPr="00F04E12">
              <w:rPr>
                <w:rFonts w:eastAsia="Times New Roman" w:cs="Calibri"/>
                <w:color w:val="000000"/>
                <w:sz w:val="24"/>
                <w:szCs w:val="24"/>
                <w:lang w:val="hy-AM" w:eastAsia="ru-RU"/>
              </w:rPr>
              <w:t> </w:t>
            </w:r>
          </w:p>
        </w:tc>
      </w:tr>
      <w:bookmarkEnd w:id="1"/>
      <w:tr w:rsidR="008C2090" w:rsidRPr="003E2D1C" w:rsidTr="00D34891">
        <w:trPr>
          <w:trHeight w:val="145"/>
          <w:tblCellSpacing w:w="0" w:type="dxa"/>
          <w:jc w:val="center"/>
        </w:trPr>
        <w:tc>
          <w:tcPr>
            <w:tcW w:w="11827"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C2090" w:rsidRPr="00F04E12" w:rsidRDefault="008C2090" w:rsidP="00DA2D15">
            <w:pPr>
              <w:spacing w:before="100" w:beforeAutospacing="1" w:after="100" w:afterAutospacing="1" w:line="360" w:lineRule="auto"/>
              <w:ind w:left="135" w:right="105"/>
              <w:jc w:val="center"/>
              <w:rPr>
                <w:rFonts w:ascii="GHEA Grapalat" w:eastAsia="Times New Roman" w:hAnsi="GHEA Grapalat"/>
                <w:color w:val="000000"/>
                <w:sz w:val="24"/>
                <w:szCs w:val="24"/>
                <w:lang w:eastAsia="ru-RU"/>
              </w:rPr>
            </w:pPr>
            <w:r w:rsidRPr="00F04E12">
              <w:rPr>
                <w:rFonts w:ascii="GHEA Grapalat" w:eastAsia="Times New Roman" w:hAnsi="GHEA Grapalat"/>
                <w:color w:val="000000"/>
                <w:sz w:val="24"/>
                <w:szCs w:val="24"/>
                <w:lang w:val="hy-AM" w:eastAsia="ru-RU"/>
              </w:rPr>
              <w:t xml:space="preserve">4. </w:t>
            </w:r>
            <w:proofErr w:type="spellStart"/>
            <w:r w:rsidRPr="00F04E12">
              <w:rPr>
                <w:rFonts w:ascii="GHEA Grapalat" w:eastAsia="Times New Roman" w:hAnsi="GHEA Grapalat"/>
                <w:color w:val="000000"/>
                <w:sz w:val="24"/>
                <w:szCs w:val="24"/>
                <w:lang w:eastAsia="ru-RU"/>
              </w:rPr>
              <w:t>Արտակարգ</w:t>
            </w:r>
            <w:proofErr w:type="spellEnd"/>
            <w:r w:rsidRPr="00F04E12">
              <w:rPr>
                <w:rFonts w:ascii="GHEA Grapalat" w:eastAsia="Times New Roman" w:hAnsi="GHEA Grapalat"/>
                <w:color w:val="000000"/>
                <w:sz w:val="24"/>
                <w:szCs w:val="24"/>
                <w:lang w:eastAsia="ru-RU"/>
              </w:rPr>
              <w:t xml:space="preserve"> </w:t>
            </w:r>
            <w:proofErr w:type="spellStart"/>
            <w:r w:rsidRPr="00F04E12">
              <w:rPr>
                <w:rFonts w:ascii="GHEA Grapalat" w:eastAsia="Times New Roman" w:hAnsi="GHEA Grapalat"/>
                <w:color w:val="000000"/>
                <w:sz w:val="24"/>
                <w:szCs w:val="24"/>
                <w:lang w:eastAsia="ru-RU"/>
              </w:rPr>
              <w:t>իրավիճակների</w:t>
            </w:r>
            <w:proofErr w:type="spellEnd"/>
            <w:r w:rsidRPr="00F04E12">
              <w:rPr>
                <w:rFonts w:ascii="GHEA Grapalat" w:eastAsia="Times New Roman" w:hAnsi="GHEA Grapalat"/>
                <w:color w:val="000000"/>
                <w:sz w:val="24"/>
                <w:szCs w:val="24"/>
                <w:lang w:eastAsia="ru-RU"/>
              </w:rPr>
              <w:t xml:space="preserve"> </w:t>
            </w:r>
            <w:proofErr w:type="spellStart"/>
            <w:r w:rsidRPr="00F04E12">
              <w:rPr>
                <w:rFonts w:ascii="GHEA Grapalat" w:eastAsia="Times New Roman" w:hAnsi="GHEA Grapalat"/>
                <w:color w:val="000000"/>
                <w:sz w:val="24"/>
                <w:szCs w:val="24"/>
                <w:lang w:eastAsia="ru-RU"/>
              </w:rPr>
              <w:t>նախարարություն</w:t>
            </w:r>
            <w:proofErr w:type="spellEnd"/>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C2090" w:rsidRPr="00F04E12" w:rsidRDefault="008C2090" w:rsidP="00DA2D15">
            <w:pPr>
              <w:spacing w:after="0" w:line="360" w:lineRule="auto"/>
              <w:ind w:left="135"/>
              <w:jc w:val="center"/>
              <w:rPr>
                <w:rFonts w:ascii="GHEA Grapalat" w:eastAsia="Times New Roman" w:hAnsi="GHEA Grapalat"/>
                <w:color w:val="000000"/>
                <w:sz w:val="24"/>
                <w:szCs w:val="24"/>
                <w:lang w:val="hy-AM" w:eastAsia="ru-RU"/>
              </w:rPr>
            </w:pPr>
            <w:r w:rsidRPr="00F04E12">
              <w:rPr>
                <w:rFonts w:ascii="GHEA Grapalat" w:eastAsia="Times New Roman" w:hAnsi="GHEA Grapalat"/>
                <w:color w:val="000000"/>
                <w:sz w:val="24"/>
                <w:szCs w:val="24"/>
                <w:lang w:val="hy-AM" w:eastAsia="ru-RU"/>
              </w:rPr>
              <w:t>14</w:t>
            </w:r>
            <w:r w:rsidRPr="00F04E12">
              <w:rPr>
                <w:rFonts w:ascii="GHEA Grapalat" w:eastAsia="Times New Roman" w:hAnsi="GHEA Grapalat"/>
                <w:color w:val="000000"/>
                <w:sz w:val="24"/>
                <w:szCs w:val="24"/>
                <w:lang w:val="ru-RU" w:eastAsia="ru-RU"/>
              </w:rPr>
              <w:t>.11.2022թ.</w:t>
            </w:r>
          </w:p>
        </w:tc>
      </w:tr>
      <w:tr w:rsidR="008C2090" w:rsidRPr="008C2090" w:rsidTr="00D34891">
        <w:trPr>
          <w:trHeight w:val="145"/>
          <w:tblCellSpacing w:w="0" w:type="dxa"/>
          <w:jc w:val="center"/>
        </w:trPr>
        <w:tc>
          <w:tcPr>
            <w:tcW w:w="11827"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C2090" w:rsidRPr="00F04E12" w:rsidRDefault="008C2090" w:rsidP="00DA2D15">
            <w:pPr>
              <w:spacing w:after="0" w:line="360" w:lineRule="auto"/>
              <w:ind w:left="135" w:right="105"/>
              <w:rPr>
                <w:rFonts w:ascii="GHEA Grapalat" w:eastAsia="Times New Roman" w:hAnsi="GHEA Grapalat"/>
                <w:color w:val="000000"/>
                <w:sz w:val="24"/>
                <w:szCs w:val="24"/>
                <w:lang w:val="hy-AM" w:eastAsia="ru-RU"/>
              </w:rPr>
            </w:pPr>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C2090" w:rsidRPr="00F04E12" w:rsidRDefault="008C2090" w:rsidP="00DA2D15">
            <w:pPr>
              <w:spacing w:after="0" w:line="240" w:lineRule="auto"/>
              <w:ind w:left="135"/>
              <w:jc w:val="center"/>
              <w:rPr>
                <w:rFonts w:ascii="GHEA Grapalat" w:eastAsia="Times New Roman" w:hAnsi="GHEA Grapalat"/>
                <w:color w:val="000000"/>
                <w:sz w:val="24"/>
                <w:szCs w:val="24"/>
                <w:lang w:val="hy-AM" w:eastAsia="ru-RU"/>
              </w:rPr>
            </w:pPr>
            <w:r w:rsidRPr="00F04E12">
              <w:rPr>
                <w:rFonts w:ascii="GHEA Grapalat" w:eastAsia="Times New Roman" w:hAnsi="GHEA Grapalat"/>
                <w:color w:val="000000"/>
                <w:sz w:val="24"/>
                <w:szCs w:val="24"/>
                <w:lang w:val="hy-AM" w:eastAsia="ru-RU"/>
              </w:rPr>
              <w:t>№ 01/01.1/7816-2022</w:t>
            </w:r>
          </w:p>
        </w:tc>
      </w:tr>
      <w:tr w:rsidR="007368E2"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7368E2" w:rsidRPr="00771BCB" w:rsidRDefault="00DF7463" w:rsidP="00EF77E9">
            <w:pPr>
              <w:autoSpaceDE w:val="0"/>
              <w:autoSpaceDN w:val="0"/>
              <w:adjustRightInd w:val="0"/>
              <w:spacing w:after="0" w:line="360" w:lineRule="auto"/>
              <w:ind w:left="75" w:right="105"/>
              <w:jc w:val="both"/>
              <w:rPr>
                <w:rFonts w:ascii="Cambria Math" w:hAnsi="Cambria Math"/>
                <w:color w:val="000000"/>
                <w:sz w:val="24"/>
                <w:szCs w:val="24"/>
                <w:shd w:val="clear" w:color="auto" w:fill="FFFFFF"/>
                <w:lang w:val="hy-AM"/>
              </w:rPr>
            </w:pPr>
            <w:r>
              <w:rPr>
                <w:rFonts w:ascii="GHEA Grapalat" w:eastAsia="Times New Roman" w:hAnsi="GHEA Grapalat" w:cs="GHEA Grapalat"/>
                <w:color w:val="000000"/>
                <w:sz w:val="24"/>
                <w:szCs w:val="24"/>
                <w:lang w:eastAsia="ru-RU"/>
              </w:rPr>
              <w:t xml:space="preserve"> </w:t>
            </w:r>
            <w:r w:rsidR="00771BCB" w:rsidRPr="00DF7463">
              <w:rPr>
                <w:rFonts w:ascii="GHEA Grapalat" w:eastAsia="Times New Roman" w:hAnsi="GHEA Grapalat" w:cs="GHEA Grapalat"/>
                <w:color w:val="000000"/>
                <w:sz w:val="24"/>
                <w:szCs w:val="24"/>
                <w:lang w:val="hy-AM" w:eastAsia="ru-RU"/>
              </w:rPr>
              <w:t>Ա</w:t>
            </w:r>
            <w:r w:rsidR="00771BCB" w:rsidRPr="00DF7463">
              <w:rPr>
                <w:rFonts w:ascii="GHEA Grapalat" w:eastAsia="Times New Roman" w:hAnsi="GHEA Grapalat"/>
                <w:color w:val="000000"/>
                <w:sz w:val="24"/>
                <w:szCs w:val="24"/>
                <w:lang w:val="hy-AM" w:eastAsia="ru-RU"/>
              </w:rPr>
              <w:t>ռաջարկություններ և առարկություններ չունի:</w:t>
            </w:r>
            <w:r w:rsidR="00EE0A1D">
              <w:rPr>
                <w:rFonts w:ascii="GHEA Grapalat" w:hAnsi="GHEA Grapalat" w:cs="Arial"/>
                <w:b/>
                <w:sz w:val="24"/>
                <w:szCs w:val="24"/>
                <w:lang w:val="hy-AM"/>
              </w:rPr>
              <w:t xml:space="preserve"> </w:t>
            </w:r>
          </w:p>
        </w:tc>
        <w:tc>
          <w:tcPr>
            <w:tcW w:w="7304" w:type="dxa"/>
            <w:gridSpan w:val="8"/>
            <w:tcBorders>
              <w:top w:val="outset" w:sz="6" w:space="0" w:color="auto"/>
              <w:left w:val="outset" w:sz="6" w:space="0" w:color="auto"/>
              <w:bottom w:val="outset" w:sz="6" w:space="0" w:color="auto"/>
              <w:right w:val="outset" w:sz="6" w:space="0" w:color="auto"/>
            </w:tcBorders>
            <w:shd w:val="clear" w:color="auto" w:fill="FFFFFF"/>
          </w:tcPr>
          <w:p w:rsidR="007368E2" w:rsidRPr="00F04E12" w:rsidRDefault="007368E2" w:rsidP="00DA2D15">
            <w:pPr>
              <w:tabs>
                <w:tab w:val="center" w:pos="3668"/>
              </w:tabs>
              <w:autoSpaceDE w:val="0"/>
              <w:autoSpaceDN w:val="0"/>
              <w:adjustRightInd w:val="0"/>
              <w:spacing w:before="120" w:after="0" w:line="360" w:lineRule="auto"/>
              <w:ind w:left="135" w:right="105"/>
              <w:jc w:val="center"/>
              <w:rPr>
                <w:rFonts w:ascii="GHEA Grapalat" w:eastAsia="Times New Roman" w:hAnsi="GHEA Grapalat"/>
                <w:sz w:val="24"/>
                <w:szCs w:val="24"/>
                <w:lang w:val="hy-AM" w:eastAsia="ru-RU"/>
              </w:rPr>
            </w:pPr>
          </w:p>
        </w:tc>
      </w:tr>
      <w:tr w:rsidR="006F3840" w:rsidRPr="003E2D1C" w:rsidTr="00D34891">
        <w:trPr>
          <w:trHeight w:val="145"/>
          <w:tblCellSpacing w:w="0" w:type="dxa"/>
          <w:jc w:val="center"/>
        </w:trPr>
        <w:tc>
          <w:tcPr>
            <w:tcW w:w="11827"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F3840" w:rsidRPr="00F04E12" w:rsidRDefault="006F3840" w:rsidP="00DA2D15">
            <w:pPr>
              <w:spacing w:before="100" w:beforeAutospacing="1" w:after="100" w:afterAutospacing="1" w:line="360" w:lineRule="auto"/>
              <w:ind w:left="135" w:right="105"/>
              <w:jc w:val="center"/>
              <w:rPr>
                <w:rFonts w:ascii="GHEA Grapalat" w:eastAsia="Times New Roman" w:hAnsi="GHEA Grapalat"/>
                <w:color w:val="000000"/>
                <w:sz w:val="24"/>
                <w:szCs w:val="24"/>
                <w:lang w:eastAsia="ru-RU"/>
              </w:rPr>
            </w:pPr>
            <w:r w:rsidRPr="00F04E12">
              <w:rPr>
                <w:rFonts w:ascii="GHEA Grapalat" w:eastAsia="Times New Roman" w:hAnsi="GHEA Grapalat"/>
                <w:color w:val="000000"/>
                <w:sz w:val="24"/>
                <w:szCs w:val="24"/>
                <w:lang w:eastAsia="ru-RU"/>
              </w:rPr>
              <w:lastRenderedPageBreak/>
              <w:t>5</w:t>
            </w:r>
            <w:r w:rsidRPr="00F04E12">
              <w:rPr>
                <w:rFonts w:ascii="GHEA Grapalat" w:eastAsia="Times New Roman" w:hAnsi="GHEA Grapalat"/>
                <w:color w:val="000000"/>
                <w:sz w:val="24"/>
                <w:szCs w:val="24"/>
                <w:lang w:val="hy-AM" w:eastAsia="ru-RU"/>
              </w:rPr>
              <w:t xml:space="preserve">. </w:t>
            </w:r>
            <w:proofErr w:type="spellStart"/>
            <w:r w:rsidRPr="00F04E12">
              <w:rPr>
                <w:rFonts w:ascii="GHEA Grapalat" w:eastAsia="Times New Roman" w:hAnsi="GHEA Grapalat"/>
                <w:color w:val="000000"/>
                <w:sz w:val="24"/>
                <w:szCs w:val="24"/>
                <w:lang w:eastAsia="ru-RU"/>
              </w:rPr>
              <w:t>Բարձր</w:t>
            </w:r>
            <w:proofErr w:type="spellEnd"/>
            <w:r w:rsidRPr="00F04E12">
              <w:rPr>
                <w:rFonts w:ascii="GHEA Grapalat" w:eastAsia="Times New Roman" w:hAnsi="GHEA Grapalat"/>
                <w:color w:val="000000"/>
                <w:sz w:val="24"/>
                <w:szCs w:val="24"/>
                <w:lang w:eastAsia="ru-RU"/>
              </w:rPr>
              <w:t xml:space="preserve"> </w:t>
            </w:r>
            <w:proofErr w:type="spellStart"/>
            <w:r w:rsidRPr="00F04E12">
              <w:rPr>
                <w:rFonts w:ascii="GHEA Grapalat" w:eastAsia="Times New Roman" w:hAnsi="GHEA Grapalat"/>
                <w:color w:val="000000"/>
                <w:sz w:val="24"/>
                <w:szCs w:val="24"/>
                <w:lang w:eastAsia="ru-RU"/>
              </w:rPr>
              <w:t>տեխնոլոգիական</w:t>
            </w:r>
            <w:proofErr w:type="spellEnd"/>
            <w:r w:rsidRPr="00F04E12">
              <w:rPr>
                <w:rFonts w:ascii="GHEA Grapalat" w:eastAsia="Times New Roman" w:hAnsi="GHEA Grapalat"/>
                <w:color w:val="000000"/>
                <w:sz w:val="24"/>
                <w:szCs w:val="24"/>
                <w:lang w:eastAsia="ru-RU"/>
              </w:rPr>
              <w:t xml:space="preserve"> </w:t>
            </w:r>
            <w:proofErr w:type="spellStart"/>
            <w:r w:rsidRPr="00F04E12">
              <w:rPr>
                <w:rFonts w:ascii="GHEA Grapalat" w:eastAsia="Times New Roman" w:hAnsi="GHEA Grapalat"/>
                <w:color w:val="000000"/>
                <w:sz w:val="24"/>
                <w:szCs w:val="24"/>
                <w:lang w:eastAsia="ru-RU"/>
              </w:rPr>
              <w:t>արդյունաբերության</w:t>
            </w:r>
            <w:proofErr w:type="spellEnd"/>
            <w:r w:rsidRPr="00F04E12">
              <w:rPr>
                <w:rFonts w:ascii="GHEA Grapalat" w:eastAsia="Times New Roman" w:hAnsi="GHEA Grapalat"/>
                <w:color w:val="000000"/>
                <w:sz w:val="24"/>
                <w:szCs w:val="24"/>
                <w:lang w:eastAsia="ru-RU"/>
              </w:rPr>
              <w:t xml:space="preserve"> </w:t>
            </w:r>
            <w:proofErr w:type="spellStart"/>
            <w:r w:rsidRPr="00F04E12">
              <w:rPr>
                <w:rFonts w:ascii="GHEA Grapalat" w:eastAsia="Times New Roman" w:hAnsi="GHEA Grapalat"/>
                <w:color w:val="000000"/>
                <w:sz w:val="24"/>
                <w:szCs w:val="24"/>
                <w:lang w:eastAsia="ru-RU"/>
              </w:rPr>
              <w:t>նախարարություն</w:t>
            </w:r>
            <w:proofErr w:type="spellEnd"/>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F3840" w:rsidRPr="00F04E12" w:rsidRDefault="006F3840" w:rsidP="00DA2D15">
            <w:pPr>
              <w:spacing w:after="0" w:line="360" w:lineRule="auto"/>
              <w:ind w:left="135"/>
              <w:jc w:val="center"/>
              <w:rPr>
                <w:rFonts w:ascii="GHEA Grapalat" w:eastAsia="Times New Roman" w:hAnsi="GHEA Grapalat"/>
                <w:color w:val="000000"/>
                <w:sz w:val="24"/>
                <w:szCs w:val="24"/>
                <w:lang w:val="hy-AM" w:eastAsia="ru-RU"/>
              </w:rPr>
            </w:pPr>
            <w:r w:rsidRPr="00F04E12">
              <w:rPr>
                <w:rFonts w:ascii="GHEA Grapalat" w:eastAsia="Times New Roman" w:hAnsi="GHEA Grapalat"/>
                <w:color w:val="000000"/>
                <w:sz w:val="24"/>
                <w:szCs w:val="24"/>
                <w:lang w:val="ru-RU" w:eastAsia="ru-RU"/>
              </w:rPr>
              <w:t>14.11.2022թ.</w:t>
            </w:r>
          </w:p>
        </w:tc>
      </w:tr>
      <w:tr w:rsidR="006F3840" w:rsidRPr="003E2D1C" w:rsidTr="00D34891">
        <w:trPr>
          <w:trHeight w:val="145"/>
          <w:tblCellSpacing w:w="0" w:type="dxa"/>
          <w:jc w:val="center"/>
        </w:trPr>
        <w:tc>
          <w:tcPr>
            <w:tcW w:w="11827"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F3840" w:rsidRPr="00F04E12" w:rsidRDefault="006F3840" w:rsidP="00DA2D15">
            <w:pPr>
              <w:spacing w:after="0" w:line="360" w:lineRule="auto"/>
              <w:ind w:left="135" w:right="105"/>
              <w:rPr>
                <w:rFonts w:ascii="GHEA Grapalat" w:eastAsia="Times New Roman" w:hAnsi="GHEA Grapalat"/>
                <w:color w:val="000000"/>
                <w:sz w:val="24"/>
                <w:szCs w:val="24"/>
                <w:lang w:val="hy-AM" w:eastAsia="ru-RU"/>
              </w:rPr>
            </w:pPr>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F3840" w:rsidRPr="00F04E12" w:rsidRDefault="006F3840" w:rsidP="00DA2D15">
            <w:pPr>
              <w:spacing w:after="0" w:line="240" w:lineRule="auto"/>
              <w:ind w:left="135"/>
              <w:jc w:val="center"/>
              <w:rPr>
                <w:rFonts w:ascii="GHEA Grapalat" w:eastAsia="Times New Roman" w:hAnsi="GHEA Grapalat"/>
                <w:color w:val="000000"/>
                <w:sz w:val="24"/>
                <w:szCs w:val="24"/>
                <w:lang w:val="hy-AM" w:eastAsia="ru-RU"/>
              </w:rPr>
            </w:pPr>
            <w:r w:rsidRPr="00F04E12">
              <w:rPr>
                <w:rFonts w:ascii="GHEA Grapalat" w:eastAsia="Times New Roman" w:hAnsi="GHEA Grapalat"/>
                <w:color w:val="000000"/>
                <w:sz w:val="24"/>
                <w:szCs w:val="24"/>
                <w:lang w:val="ru-RU" w:eastAsia="ru-RU"/>
              </w:rPr>
              <w:t>№ 01/11.1/9486-2022</w:t>
            </w:r>
          </w:p>
        </w:tc>
      </w:tr>
      <w:tr w:rsidR="005E7506"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hideMark/>
          </w:tcPr>
          <w:p w:rsidR="005E7506" w:rsidRPr="00F04E12" w:rsidRDefault="00740F4B" w:rsidP="00EF77E9">
            <w:pPr>
              <w:spacing w:after="0" w:line="360" w:lineRule="auto"/>
              <w:ind w:left="75" w:right="105"/>
              <w:jc w:val="both"/>
              <w:rPr>
                <w:rFonts w:ascii="GHEA Grapalat" w:eastAsia="Times New Roman" w:hAnsi="GHEA Grapalat"/>
                <w:color w:val="000000"/>
                <w:sz w:val="24"/>
                <w:szCs w:val="24"/>
                <w:lang w:val="hy-AM" w:eastAsia="ru-RU"/>
              </w:rPr>
            </w:pPr>
            <w:r w:rsidRPr="00F04E12">
              <w:rPr>
                <w:rStyle w:val="Strong"/>
                <w:rFonts w:ascii="GHEA Grapalat" w:hAnsi="GHEA Grapalat" w:cs="Arial"/>
                <w:b w:val="0"/>
                <w:bCs w:val="0"/>
                <w:sz w:val="24"/>
                <w:szCs w:val="24"/>
                <w:lang w:val="ru-RU"/>
              </w:rPr>
              <w:t>Ա</w:t>
            </w:r>
            <w:r w:rsidR="006F3840" w:rsidRPr="00F04E12">
              <w:rPr>
                <w:rStyle w:val="Strong"/>
                <w:rFonts w:ascii="GHEA Grapalat" w:hAnsi="GHEA Grapalat" w:cs="Arial"/>
                <w:b w:val="0"/>
                <w:bCs w:val="0"/>
                <w:sz w:val="24"/>
                <w:szCs w:val="24"/>
                <w:lang w:val="hy-AM"/>
              </w:rPr>
              <w:t>ռաջարկություններ և առարկություններ չունի</w:t>
            </w:r>
            <w:r w:rsidR="006F3840" w:rsidRPr="00F04E12">
              <w:rPr>
                <w:rFonts w:ascii="GHEA Grapalat" w:hAnsi="GHEA Grapalat"/>
                <w:bCs/>
                <w:sz w:val="24"/>
                <w:szCs w:val="24"/>
                <w:lang w:val="hy-AM"/>
              </w:rPr>
              <w:t>:</w:t>
            </w:r>
          </w:p>
        </w:tc>
        <w:tc>
          <w:tcPr>
            <w:tcW w:w="4372" w:type="dxa"/>
            <w:gridSpan w:val="7"/>
            <w:tcBorders>
              <w:top w:val="outset" w:sz="6" w:space="0" w:color="auto"/>
              <w:left w:val="outset" w:sz="6" w:space="0" w:color="auto"/>
              <w:bottom w:val="outset" w:sz="6" w:space="0" w:color="auto"/>
              <w:right w:val="nil"/>
            </w:tcBorders>
            <w:shd w:val="clear" w:color="auto" w:fill="FFFFFF"/>
            <w:hideMark/>
          </w:tcPr>
          <w:p w:rsidR="005E7506" w:rsidRPr="00F04E12" w:rsidRDefault="005E7506" w:rsidP="00DA2D15">
            <w:pPr>
              <w:spacing w:after="0" w:line="360" w:lineRule="auto"/>
              <w:ind w:left="135" w:right="105"/>
              <w:rPr>
                <w:rFonts w:ascii="GHEA Grapalat" w:eastAsia="Times New Roman" w:hAnsi="GHEA Grapalat"/>
                <w:color w:val="000000"/>
                <w:sz w:val="24"/>
                <w:szCs w:val="24"/>
                <w:lang w:val="hy-AM" w:eastAsia="ru-RU"/>
              </w:rPr>
            </w:pPr>
            <w:r w:rsidRPr="00F04E12">
              <w:rPr>
                <w:rFonts w:eastAsia="Times New Roman" w:cs="Calibri"/>
                <w:color w:val="000000"/>
                <w:sz w:val="24"/>
                <w:szCs w:val="24"/>
                <w:lang w:val="hy-AM" w:eastAsia="ru-RU"/>
              </w:rPr>
              <w:t> </w:t>
            </w:r>
          </w:p>
        </w:tc>
        <w:tc>
          <w:tcPr>
            <w:tcW w:w="2932" w:type="dxa"/>
            <w:tcBorders>
              <w:top w:val="outset" w:sz="6" w:space="0" w:color="auto"/>
              <w:left w:val="nil"/>
              <w:bottom w:val="outset" w:sz="6" w:space="0" w:color="auto"/>
              <w:right w:val="outset" w:sz="6" w:space="0" w:color="auto"/>
            </w:tcBorders>
            <w:shd w:val="clear" w:color="auto" w:fill="FFFFFF"/>
            <w:hideMark/>
          </w:tcPr>
          <w:p w:rsidR="005E7506" w:rsidRPr="00F04E12" w:rsidRDefault="005E7506" w:rsidP="00DA2D15">
            <w:pPr>
              <w:spacing w:after="0" w:line="360" w:lineRule="auto"/>
              <w:ind w:left="135"/>
              <w:rPr>
                <w:rFonts w:ascii="GHEA Grapalat" w:eastAsia="Times New Roman" w:hAnsi="GHEA Grapalat"/>
                <w:color w:val="000000"/>
                <w:sz w:val="24"/>
                <w:szCs w:val="24"/>
                <w:lang w:val="hy-AM" w:eastAsia="ru-RU"/>
              </w:rPr>
            </w:pPr>
            <w:r w:rsidRPr="00F04E12">
              <w:rPr>
                <w:rFonts w:eastAsia="Times New Roman" w:cs="Calibri"/>
                <w:color w:val="000000"/>
                <w:sz w:val="24"/>
                <w:szCs w:val="24"/>
                <w:lang w:val="hy-AM" w:eastAsia="ru-RU"/>
              </w:rPr>
              <w:t> </w:t>
            </w:r>
          </w:p>
        </w:tc>
      </w:tr>
      <w:tr w:rsidR="001E082D" w:rsidRPr="003E2D1C" w:rsidTr="00D34891">
        <w:trPr>
          <w:trHeight w:val="145"/>
          <w:tblCellSpacing w:w="0" w:type="dxa"/>
          <w:jc w:val="center"/>
        </w:trPr>
        <w:tc>
          <w:tcPr>
            <w:tcW w:w="11827"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E082D" w:rsidRPr="00F04E12" w:rsidRDefault="001E082D" w:rsidP="00DA2D15">
            <w:pPr>
              <w:spacing w:before="100" w:beforeAutospacing="1" w:after="100" w:afterAutospacing="1" w:line="360" w:lineRule="auto"/>
              <w:ind w:left="135" w:right="105"/>
              <w:jc w:val="center"/>
              <w:rPr>
                <w:rFonts w:ascii="GHEA Grapalat" w:eastAsia="Times New Roman" w:hAnsi="GHEA Grapalat"/>
                <w:color w:val="000000"/>
                <w:sz w:val="24"/>
                <w:szCs w:val="24"/>
                <w:lang w:eastAsia="ru-RU"/>
              </w:rPr>
            </w:pPr>
            <w:r w:rsidRPr="00F04E12">
              <w:rPr>
                <w:rFonts w:ascii="GHEA Grapalat" w:eastAsia="Times New Roman" w:hAnsi="GHEA Grapalat"/>
                <w:color w:val="000000"/>
                <w:sz w:val="24"/>
                <w:szCs w:val="24"/>
                <w:lang w:eastAsia="ru-RU"/>
              </w:rPr>
              <w:t>6</w:t>
            </w:r>
            <w:r w:rsidRPr="00F04E12">
              <w:rPr>
                <w:rFonts w:ascii="GHEA Grapalat" w:eastAsia="Times New Roman" w:hAnsi="GHEA Grapalat"/>
                <w:color w:val="000000"/>
                <w:sz w:val="24"/>
                <w:szCs w:val="24"/>
                <w:lang w:val="hy-AM" w:eastAsia="ru-RU"/>
              </w:rPr>
              <w:t xml:space="preserve">. </w:t>
            </w:r>
            <w:proofErr w:type="spellStart"/>
            <w:r w:rsidRPr="00F04E12">
              <w:rPr>
                <w:rFonts w:ascii="GHEA Grapalat" w:eastAsia="Times New Roman" w:hAnsi="GHEA Grapalat"/>
                <w:color w:val="000000"/>
                <w:sz w:val="24"/>
                <w:szCs w:val="24"/>
                <w:lang w:eastAsia="ru-RU"/>
              </w:rPr>
              <w:t>Առողջապահության</w:t>
            </w:r>
            <w:proofErr w:type="spellEnd"/>
            <w:r w:rsidRPr="00F04E12">
              <w:rPr>
                <w:rFonts w:ascii="GHEA Grapalat" w:eastAsia="Times New Roman" w:hAnsi="GHEA Grapalat"/>
                <w:color w:val="000000"/>
                <w:sz w:val="24"/>
                <w:szCs w:val="24"/>
                <w:lang w:eastAsia="ru-RU"/>
              </w:rPr>
              <w:t xml:space="preserve"> </w:t>
            </w:r>
            <w:proofErr w:type="spellStart"/>
            <w:r w:rsidRPr="00F04E12">
              <w:rPr>
                <w:rFonts w:ascii="GHEA Grapalat" w:eastAsia="Times New Roman" w:hAnsi="GHEA Grapalat"/>
                <w:color w:val="000000"/>
                <w:sz w:val="24"/>
                <w:szCs w:val="24"/>
                <w:lang w:eastAsia="ru-RU"/>
              </w:rPr>
              <w:t>նախարարություն</w:t>
            </w:r>
            <w:proofErr w:type="spellEnd"/>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E082D" w:rsidRPr="00F04E12" w:rsidRDefault="001E082D" w:rsidP="00DA2D15">
            <w:pPr>
              <w:spacing w:after="0" w:line="360" w:lineRule="auto"/>
              <w:ind w:left="135"/>
              <w:jc w:val="center"/>
              <w:rPr>
                <w:rFonts w:ascii="GHEA Grapalat" w:eastAsia="Times New Roman" w:hAnsi="GHEA Grapalat"/>
                <w:color w:val="000000"/>
                <w:sz w:val="24"/>
                <w:szCs w:val="24"/>
                <w:lang w:val="hy-AM" w:eastAsia="ru-RU"/>
              </w:rPr>
            </w:pPr>
            <w:r w:rsidRPr="00F04E12">
              <w:rPr>
                <w:rFonts w:ascii="GHEA Grapalat" w:eastAsia="Times New Roman" w:hAnsi="GHEA Grapalat"/>
                <w:color w:val="000000"/>
                <w:sz w:val="24"/>
                <w:szCs w:val="24"/>
                <w:lang w:val="ru-RU" w:eastAsia="ru-RU"/>
              </w:rPr>
              <w:t>09.11.2022թ.</w:t>
            </w:r>
          </w:p>
        </w:tc>
      </w:tr>
      <w:tr w:rsidR="001E082D" w:rsidRPr="003E2D1C" w:rsidTr="00D34891">
        <w:trPr>
          <w:trHeight w:val="145"/>
          <w:tblCellSpacing w:w="0" w:type="dxa"/>
          <w:jc w:val="center"/>
        </w:trPr>
        <w:tc>
          <w:tcPr>
            <w:tcW w:w="11827"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E082D" w:rsidRPr="00F04E12" w:rsidRDefault="001E082D" w:rsidP="00DA2D15">
            <w:pPr>
              <w:spacing w:after="0" w:line="360" w:lineRule="auto"/>
              <w:ind w:left="135" w:right="105"/>
              <w:rPr>
                <w:rFonts w:ascii="GHEA Grapalat" w:eastAsia="Times New Roman" w:hAnsi="GHEA Grapalat"/>
                <w:color w:val="000000"/>
                <w:sz w:val="24"/>
                <w:szCs w:val="24"/>
                <w:lang w:val="hy-AM" w:eastAsia="ru-RU"/>
              </w:rPr>
            </w:pPr>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1E082D" w:rsidRPr="00F04E12" w:rsidRDefault="001E082D" w:rsidP="00DA2D15">
            <w:pPr>
              <w:spacing w:after="0" w:line="240" w:lineRule="auto"/>
              <w:ind w:left="135"/>
              <w:jc w:val="center"/>
              <w:rPr>
                <w:rFonts w:ascii="GHEA Grapalat" w:eastAsia="Times New Roman" w:hAnsi="GHEA Grapalat"/>
                <w:color w:val="000000"/>
                <w:sz w:val="24"/>
                <w:szCs w:val="24"/>
                <w:lang w:val="ru-RU" w:eastAsia="ru-RU"/>
              </w:rPr>
            </w:pPr>
            <w:r w:rsidRPr="00F04E12">
              <w:rPr>
                <w:rFonts w:ascii="GHEA Grapalat" w:eastAsia="Times New Roman" w:hAnsi="GHEA Grapalat"/>
                <w:color w:val="000000"/>
                <w:sz w:val="24"/>
                <w:szCs w:val="24"/>
                <w:lang w:val="ru-RU" w:eastAsia="ru-RU"/>
              </w:rPr>
              <w:t>№ ԱԱ/11/26801-2022</w:t>
            </w:r>
          </w:p>
        </w:tc>
      </w:tr>
      <w:tr w:rsidR="00E6110A" w:rsidRPr="00AC656A"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hideMark/>
          </w:tcPr>
          <w:p w:rsidR="00E6110A" w:rsidRPr="00B557C3" w:rsidRDefault="00E6110A" w:rsidP="00EF77E9">
            <w:pPr>
              <w:spacing w:after="0" w:line="360" w:lineRule="auto"/>
              <w:ind w:left="75" w:right="105"/>
              <w:jc w:val="both"/>
              <w:rPr>
                <w:rFonts w:ascii="GHEA Grapalat" w:hAnsi="GHEA Grapalat" w:cs="Sylfaen"/>
                <w:sz w:val="24"/>
                <w:szCs w:val="24"/>
                <w:lang w:val="hy-AM"/>
              </w:rPr>
            </w:pPr>
            <w:r w:rsidRPr="00B557C3">
              <w:rPr>
                <w:rFonts w:ascii="GHEA Grapalat" w:hAnsi="GHEA Grapalat" w:cs="Sylfaen"/>
                <w:sz w:val="24"/>
                <w:szCs w:val="24"/>
                <w:lang w:val="hy-AM"/>
              </w:rPr>
              <w:t>Նախագծի նախաբանում հղում է կատարվում «Էներգետիկայի մասին» Հայաստանի Հանրապետության օրենքի 5</w:t>
            </w:r>
            <w:r w:rsidRPr="00B557C3">
              <w:rPr>
                <w:rFonts w:ascii="GHEA Grapalat" w:hAnsi="GHEA Grapalat" w:cs="Sylfaen" w:hint="eastAsia"/>
                <w:sz w:val="24"/>
                <w:szCs w:val="24"/>
                <w:lang w:val="hy-AM"/>
              </w:rPr>
              <w:t>.</w:t>
            </w:r>
            <w:r w:rsidRPr="00B557C3">
              <w:rPr>
                <w:rFonts w:ascii="GHEA Grapalat" w:hAnsi="GHEA Grapalat" w:cs="Sylfaen"/>
                <w:sz w:val="24"/>
                <w:szCs w:val="24"/>
                <w:lang w:val="hy-AM"/>
              </w:rPr>
              <w:t xml:space="preserve">1-ին հոդվածի 2-րդ մասին, որի շրջանակներում սահմանվում է էներգետիկայի բնագավառում Հայաստանի Հանրապետության կառավարության լիազորած մարմնի լիազորությունների շրջանակը: </w:t>
            </w:r>
          </w:p>
          <w:p w:rsidR="00E6110A" w:rsidRPr="00B557C3" w:rsidRDefault="00E6110A" w:rsidP="00EF77E9">
            <w:pPr>
              <w:spacing w:after="0" w:line="360" w:lineRule="auto"/>
              <w:ind w:left="75" w:right="105"/>
              <w:jc w:val="both"/>
              <w:rPr>
                <w:rFonts w:ascii="GHEA Grapalat" w:hAnsi="GHEA Grapalat" w:cs="Sylfaen"/>
                <w:sz w:val="24"/>
                <w:szCs w:val="24"/>
                <w:lang w:val="hy-AM"/>
              </w:rPr>
            </w:pPr>
            <w:r w:rsidRPr="00B557C3">
              <w:rPr>
                <w:rFonts w:ascii="GHEA Grapalat" w:hAnsi="GHEA Grapalat" w:cs="Sylfaen"/>
                <w:sz w:val="24"/>
                <w:szCs w:val="24"/>
                <w:lang w:val="hy-AM"/>
              </w:rPr>
              <w:t>Համաձայն «Նորմատիվ իրավական ակտերի մասին» օրենքի 13-րդ հոդվածի 1-ին մասի`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E6110A" w:rsidRPr="00B557C3" w:rsidRDefault="00E6110A" w:rsidP="00EF77E9">
            <w:pPr>
              <w:spacing w:after="0" w:line="360" w:lineRule="auto"/>
              <w:ind w:left="75" w:right="105"/>
              <w:jc w:val="both"/>
              <w:rPr>
                <w:rFonts w:ascii="GHEA Grapalat" w:hAnsi="GHEA Grapalat" w:cs="Sylfaen"/>
                <w:sz w:val="24"/>
                <w:szCs w:val="24"/>
                <w:lang w:val="hy-AM"/>
              </w:rPr>
            </w:pPr>
            <w:r w:rsidRPr="00B557C3">
              <w:rPr>
                <w:rFonts w:ascii="GHEA Grapalat" w:hAnsi="GHEA Grapalat" w:cs="Sylfaen"/>
                <w:sz w:val="24"/>
                <w:szCs w:val="24"/>
                <w:lang w:val="hy-AM"/>
              </w:rPr>
              <w:t>Իր հերթին, Սահմանադրության 6-րդ հոդվածի 2-րդ մասը սահմանում է, որ</w:t>
            </w:r>
            <w:r>
              <w:rPr>
                <w:rFonts w:ascii="GHEA Grapalat" w:hAnsi="GHEA Grapalat" w:cs="Sylfaen"/>
                <w:sz w:val="24"/>
                <w:szCs w:val="24"/>
                <w:lang w:val="hy-AM"/>
              </w:rPr>
              <w:t xml:space="preserve"> </w:t>
            </w:r>
            <w:r w:rsidRPr="00B557C3">
              <w:rPr>
                <w:rFonts w:ascii="GHEA Grapalat" w:hAnsi="GHEA Grapalat" w:cs="Sylfaen"/>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w:t>
            </w:r>
            <w:r w:rsidRPr="00B557C3">
              <w:rPr>
                <w:rFonts w:ascii="GHEA Grapalat" w:hAnsi="GHEA Grapalat" w:cs="Sylfaen"/>
                <w:sz w:val="24"/>
                <w:szCs w:val="24"/>
                <w:lang w:val="hy-AM"/>
              </w:rPr>
              <w:lastRenderedPageBreak/>
              <w:t>իրավական ակտեր: Լիազորող նորմերը պետք է համապատասխանեն իրավական որոշակիության սկզբունքին:</w:t>
            </w:r>
          </w:p>
          <w:p w:rsidR="00E6110A" w:rsidRPr="00B557C3" w:rsidRDefault="00E6110A" w:rsidP="00EF77E9">
            <w:pPr>
              <w:spacing w:after="0" w:line="360" w:lineRule="auto"/>
              <w:ind w:left="75" w:right="105"/>
              <w:jc w:val="both"/>
              <w:rPr>
                <w:rFonts w:ascii="GHEA Grapalat" w:hAnsi="GHEA Grapalat" w:cs="Sylfaen"/>
                <w:sz w:val="24"/>
                <w:szCs w:val="24"/>
                <w:lang w:val="hy-AM"/>
              </w:rPr>
            </w:pPr>
            <w:r w:rsidRPr="00162EA8">
              <w:rPr>
                <w:rFonts w:ascii="GHEA Grapalat" w:hAnsi="GHEA Grapalat" w:cs="Sylfaen"/>
                <w:sz w:val="24"/>
                <w:szCs w:val="24"/>
                <w:lang w:val="hy-AM"/>
              </w:rPr>
              <w:t>Հաշվի առնելով վերոգրյալը` հայտնում եմ, որ մեջբերված լիազորող նորմը որևէ լիազորություն չի վերապահում Կառավարությանը:</w:t>
            </w:r>
          </w:p>
          <w:p w:rsidR="00E6110A" w:rsidRPr="00B557C3" w:rsidRDefault="00E6110A" w:rsidP="00EF77E9">
            <w:pPr>
              <w:spacing w:after="0" w:line="360" w:lineRule="auto"/>
              <w:ind w:left="75" w:right="105"/>
              <w:jc w:val="both"/>
              <w:rPr>
                <w:rFonts w:ascii="GHEA Grapalat" w:hAnsi="GHEA Grapalat" w:cs="Sylfaen"/>
                <w:sz w:val="24"/>
                <w:szCs w:val="24"/>
                <w:lang w:val="hy-AM"/>
              </w:rPr>
            </w:pPr>
            <w:r w:rsidRPr="00720F04">
              <w:rPr>
                <w:rFonts w:ascii="GHEA Grapalat" w:hAnsi="GHEA Grapalat" w:cs="Sylfaen"/>
                <w:sz w:val="24"/>
                <w:szCs w:val="24"/>
                <w:lang w:val="hy-AM"/>
              </w:rPr>
              <w:t>Բացի այդ, առաջարկում եմ հստակեցնել այն կետը, որի համաձայն, տվյալ դեպքում լիազորված մարմինը, կարող է հաստատել էլեկտրակայանների, ցանցերի և սպառողների էլեկտրատեղակայանքների տեխնիկական շահագործման կանոնները:</w:t>
            </w:r>
          </w:p>
        </w:tc>
        <w:tc>
          <w:tcPr>
            <w:tcW w:w="7304" w:type="dxa"/>
            <w:gridSpan w:val="8"/>
            <w:tcBorders>
              <w:top w:val="outset" w:sz="6" w:space="0" w:color="auto"/>
              <w:left w:val="outset" w:sz="6" w:space="0" w:color="auto"/>
              <w:bottom w:val="outset" w:sz="6" w:space="0" w:color="auto"/>
              <w:right w:val="outset" w:sz="6" w:space="0" w:color="auto"/>
            </w:tcBorders>
            <w:shd w:val="clear" w:color="auto" w:fill="FFFFFF"/>
            <w:hideMark/>
          </w:tcPr>
          <w:p w:rsidR="00E6110A" w:rsidRPr="00F04E12" w:rsidRDefault="00E6110A" w:rsidP="00DA2D15">
            <w:pPr>
              <w:spacing w:after="0" w:line="360" w:lineRule="auto"/>
              <w:ind w:left="135" w:right="105"/>
              <w:rPr>
                <w:rFonts w:ascii="GHEA Grapalat" w:eastAsia="Times New Roman" w:hAnsi="GHEA Grapalat"/>
                <w:color w:val="000000"/>
                <w:sz w:val="24"/>
                <w:szCs w:val="24"/>
                <w:lang w:val="hy-AM" w:eastAsia="ru-RU"/>
              </w:rPr>
            </w:pPr>
            <w:r w:rsidRPr="00F04E12">
              <w:rPr>
                <w:rFonts w:ascii="GHEA Grapalat" w:eastAsia="Times New Roman" w:hAnsi="GHEA Grapalat"/>
                <w:b/>
                <w:color w:val="000000"/>
                <w:sz w:val="24"/>
                <w:szCs w:val="24"/>
                <w:lang w:val="hy-AM" w:eastAsia="ru-RU"/>
              </w:rPr>
              <w:lastRenderedPageBreak/>
              <w:t xml:space="preserve"> </w:t>
            </w:r>
            <w:r w:rsidRPr="00F04E12">
              <w:rPr>
                <w:rFonts w:ascii="GHEA Grapalat" w:eastAsia="Times New Roman" w:hAnsi="GHEA Grapalat"/>
                <w:color w:val="000000"/>
                <w:sz w:val="24"/>
                <w:szCs w:val="24"/>
                <w:lang w:val="hy-AM" w:eastAsia="ru-RU"/>
              </w:rPr>
              <w:t>Չի ընդունվել:</w:t>
            </w:r>
          </w:p>
          <w:p w:rsidR="00E6110A" w:rsidRPr="00CE2376" w:rsidRDefault="00471848" w:rsidP="00DA2D15">
            <w:pPr>
              <w:spacing w:after="0" w:line="360" w:lineRule="auto"/>
              <w:ind w:left="135" w:right="105"/>
              <w:jc w:val="both"/>
              <w:rPr>
                <w:rFonts w:ascii="GHEA Grapalat" w:hAnsi="GHEA Grapalat" w:cs="Sylfaen"/>
                <w:sz w:val="24"/>
                <w:szCs w:val="24"/>
                <w:lang w:val="hy-AM"/>
              </w:rPr>
            </w:pPr>
            <w:r>
              <w:rPr>
                <w:rFonts w:ascii="GHEA Grapalat" w:hAnsi="GHEA Grapalat" w:cs="Sylfaen"/>
                <w:sz w:val="24"/>
                <w:szCs w:val="24"/>
                <w:lang w:val="hy-AM"/>
              </w:rPr>
              <w:t>Հիմնավում՝ «</w:t>
            </w:r>
            <w:r w:rsidR="00E6110A" w:rsidRPr="00F04E12">
              <w:rPr>
                <w:rFonts w:ascii="GHEA Grapalat" w:hAnsi="GHEA Grapalat" w:cs="Sylfaen"/>
                <w:sz w:val="24"/>
                <w:szCs w:val="24"/>
                <w:lang w:val="hy-AM"/>
              </w:rPr>
              <w:t>Էներգետիկայի մասին» Հայաստանի Հանրապետության օրենքի 5</w:t>
            </w:r>
            <w:r w:rsidR="00E6110A" w:rsidRPr="00F04E12">
              <w:rPr>
                <w:rFonts w:ascii="GHEA Grapalat" w:hAnsi="GHEA Grapalat" w:cs="Sylfaen" w:hint="eastAsia"/>
                <w:sz w:val="24"/>
                <w:szCs w:val="24"/>
                <w:lang w:val="hy-AM"/>
              </w:rPr>
              <w:t>.</w:t>
            </w:r>
            <w:r w:rsidR="00E6110A" w:rsidRPr="00F04E12">
              <w:rPr>
                <w:rFonts w:ascii="GHEA Grapalat" w:hAnsi="GHEA Grapalat" w:cs="Sylfaen"/>
                <w:sz w:val="24"/>
                <w:szCs w:val="24"/>
                <w:lang w:val="hy-AM"/>
              </w:rPr>
              <w:t>1-ին հոդվածի</w:t>
            </w:r>
            <w:r w:rsidR="00D1715A">
              <w:rPr>
                <w:rFonts w:ascii="GHEA Grapalat" w:hAnsi="GHEA Grapalat" w:cs="Sylfaen"/>
                <w:sz w:val="24"/>
                <w:szCs w:val="24"/>
                <w:lang w:val="hy-AM"/>
              </w:rPr>
              <w:t xml:space="preserve"> </w:t>
            </w:r>
            <w:r w:rsidR="00D1715A" w:rsidRPr="0045694D">
              <w:rPr>
                <w:rFonts w:ascii="GHEA Grapalat" w:hAnsi="GHEA Grapalat" w:cs="Sylfaen"/>
                <w:color w:val="000000"/>
                <w:sz w:val="24"/>
                <w:szCs w:val="24"/>
                <w:lang w:val="hy-AM"/>
              </w:rPr>
              <w:t xml:space="preserve">2-րդ </w:t>
            </w:r>
            <w:r w:rsidR="0045694D" w:rsidRPr="0045694D">
              <w:rPr>
                <w:rFonts w:ascii="GHEA Grapalat" w:hAnsi="GHEA Grapalat" w:cs="Sylfaen"/>
                <w:color w:val="000000"/>
                <w:sz w:val="24"/>
                <w:szCs w:val="24"/>
                <w:lang w:val="hy-AM"/>
              </w:rPr>
              <w:t>մասով</w:t>
            </w:r>
            <w:r w:rsidR="00D1715A" w:rsidRPr="0045694D">
              <w:rPr>
                <w:rFonts w:ascii="GHEA Grapalat" w:hAnsi="GHEA Grapalat" w:cs="Sylfaen"/>
                <w:color w:val="000000"/>
                <w:sz w:val="24"/>
                <w:szCs w:val="24"/>
                <w:lang w:val="hy-AM"/>
              </w:rPr>
              <w:t xml:space="preserve"> </w:t>
            </w:r>
            <w:r w:rsidR="00E6110A" w:rsidRPr="0045694D">
              <w:rPr>
                <w:rFonts w:ascii="GHEA Grapalat" w:hAnsi="GHEA Grapalat" w:cs="Sylfaen"/>
                <w:sz w:val="24"/>
                <w:szCs w:val="24"/>
                <w:lang w:val="hy-AM"/>
              </w:rPr>
              <w:t>սահմ</w:t>
            </w:r>
            <w:r w:rsidR="00E6110A" w:rsidRPr="00F04E12">
              <w:rPr>
                <w:rFonts w:ascii="GHEA Grapalat" w:hAnsi="GHEA Grapalat" w:cs="Sylfaen"/>
                <w:sz w:val="24"/>
                <w:szCs w:val="24"/>
                <w:lang w:val="hy-AM"/>
              </w:rPr>
              <w:t xml:space="preserve">անված է, որ Հայաստանի Հանրապետության կառավարության լիազորած մարմինն էներգետիկայի բնագավառում՝ բ) </w:t>
            </w:r>
            <w:r w:rsidR="00E6110A" w:rsidRPr="00CE2376">
              <w:rPr>
                <w:rFonts w:ascii="GHEA Grapalat" w:hAnsi="GHEA Grapalat" w:cs="Sylfaen"/>
                <w:sz w:val="24"/>
                <w:szCs w:val="24"/>
                <w:lang w:val="hy-AM"/>
              </w:rPr>
              <w:t>մշակում և Հայաստանի Հանրապետության կառավարության հաստատմանն է ներկայացնում իր իրավասությունների շրջանակից բխող՝ էներգետիկայի բնագավառի նորմատիվ իրավական ակտերը, այդ թվում՝ էներգետիկ օբյեկտների շահագործման և անվտանգության կանոններն ու պահանջները</w:t>
            </w:r>
            <w:r w:rsidR="00D84FFF" w:rsidRPr="00D84FFF">
              <w:rPr>
                <w:rFonts w:ascii="GHEA Grapalat" w:hAnsi="GHEA Grapalat" w:cs="Sylfaen"/>
                <w:sz w:val="24"/>
                <w:szCs w:val="24"/>
                <w:lang w:val="hy-AM"/>
              </w:rPr>
              <w:t>,</w:t>
            </w:r>
            <w:r w:rsidR="00E6110A" w:rsidRPr="00CE2376">
              <w:rPr>
                <w:rFonts w:ascii="GHEA Grapalat" w:hAnsi="GHEA Grapalat" w:cs="Sylfaen"/>
                <w:sz w:val="24"/>
                <w:szCs w:val="24"/>
                <w:lang w:val="hy-AM"/>
              </w:rPr>
              <w:t xml:space="preserve"> </w:t>
            </w:r>
            <w:r w:rsidR="00D84FFF" w:rsidRPr="00510E3C">
              <w:rPr>
                <w:rFonts w:ascii="GHEA Grapalat" w:hAnsi="GHEA Grapalat"/>
                <w:sz w:val="24"/>
                <w:szCs w:val="24"/>
                <w:shd w:val="clear" w:color="auto" w:fill="FFFFFF"/>
                <w:lang w:val="hy-AM"/>
              </w:rPr>
              <w:t>ինչն</w:t>
            </w:r>
            <w:r w:rsidR="00D84FFF" w:rsidRPr="00510E3C">
              <w:rPr>
                <w:rFonts w:ascii="GHEA Grapalat" w:eastAsia="Times New Roman" w:hAnsi="GHEA Grapalat"/>
                <w:sz w:val="24"/>
                <w:szCs w:val="24"/>
                <w:lang w:val="hy-AM" w:eastAsia="ru-RU"/>
              </w:rPr>
              <w:t xml:space="preserve"> ենթադրում է, որ դրանք Կառավարության կողմից ենթակա են ընդունման։</w:t>
            </w:r>
          </w:p>
          <w:p w:rsidR="00E6110A" w:rsidRPr="00543EAB" w:rsidRDefault="00E6110A" w:rsidP="00DA2D15">
            <w:pPr>
              <w:spacing w:after="0" w:line="360" w:lineRule="auto"/>
              <w:ind w:left="135" w:right="105"/>
              <w:jc w:val="both"/>
              <w:rPr>
                <w:rFonts w:ascii="GHEA Grapalat" w:eastAsia="Times New Roman" w:hAnsi="GHEA Grapalat"/>
                <w:b/>
                <w:color w:val="000000"/>
                <w:sz w:val="24"/>
                <w:szCs w:val="24"/>
                <w:lang w:val="hy-AM" w:eastAsia="ru-RU"/>
              </w:rPr>
            </w:pPr>
          </w:p>
        </w:tc>
      </w:tr>
      <w:tr w:rsidR="005E7506" w:rsidRPr="003E2D1C" w:rsidTr="00D34891">
        <w:trPr>
          <w:trHeight w:val="145"/>
          <w:tblCellSpacing w:w="0" w:type="dxa"/>
          <w:jc w:val="center"/>
        </w:trPr>
        <w:tc>
          <w:tcPr>
            <w:tcW w:w="11827"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E7506" w:rsidRPr="00606416" w:rsidRDefault="005E7506" w:rsidP="00DA2D15">
            <w:pPr>
              <w:spacing w:before="100" w:beforeAutospacing="1" w:after="100" w:afterAutospacing="1" w:line="360" w:lineRule="auto"/>
              <w:ind w:left="135" w:right="105"/>
              <w:jc w:val="center"/>
              <w:rPr>
                <w:rFonts w:ascii="GHEA Grapalat" w:eastAsia="Times New Roman" w:hAnsi="GHEA Grapalat"/>
                <w:color w:val="000000"/>
                <w:sz w:val="24"/>
                <w:szCs w:val="24"/>
                <w:lang w:eastAsia="ru-RU"/>
              </w:rPr>
            </w:pPr>
            <w:r w:rsidRPr="00606416">
              <w:rPr>
                <w:rFonts w:ascii="GHEA Grapalat" w:eastAsia="Times New Roman" w:hAnsi="GHEA Grapalat"/>
                <w:color w:val="000000"/>
                <w:sz w:val="24"/>
                <w:szCs w:val="24"/>
                <w:lang w:eastAsia="ru-RU"/>
              </w:rPr>
              <w:lastRenderedPageBreak/>
              <w:t>7</w:t>
            </w:r>
            <w:r w:rsidRPr="00606416">
              <w:rPr>
                <w:rFonts w:ascii="GHEA Grapalat" w:eastAsia="Times New Roman" w:hAnsi="GHEA Grapalat"/>
                <w:color w:val="000000"/>
                <w:sz w:val="24"/>
                <w:szCs w:val="24"/>
                <w:lang w:val="hy-AM" w:eastAsia="ru-RU"/>
              </w:rPr>
              <w:t xml:space="preserve">. </w:t>
            </w:r>
            <w:proofErr w:type="spellStart"/>
            <w:r w:rsidRPr="00606416">
              <w:rPr>
                <w:rFonts w:ascii="GHEA Grapalat" w:eastAsia="Times New Roman" w:hAnsi="GHEA Grapalat"/>
                <w:color w:val="000000"/>
                <w:sz w:val="24"/>
                <w:szCs w:val="24"/>
                <w:lang w:eastAsia="ru-RU"/>
              </w:rPr>
              <w:t>Քաղաքաշինության</w:t>
            </w:r>
            <w:proofErr w:type="spellEnd"/>
            <w:r w:rsidRPr="00606416">
              <w:rPr>
                <w:rFonts w:ascii="GHEA Grapalat" w:eastAsia="Times New Roman" w:hAnsi="GHEA Grapalat"/>
                <w:color w:val="000000"/>
                <w:sz w:val="24"/>
                <w:szCs w:val="24"/>
                <w:lang w:eastAsia="ru-RU"/>
              </w:rPr>
              <w:t xml:space="preserve"> </w:t>
            </w:r>
            <w:proofErr w:type="spellStart"/>
            <w:r w:rsidRPr="00606416">
              <w:rPr>
                <w:rFonts w:ascii="GHEA Grapalat" w:eastAsia="Times New Roman" w:hAnsi="GHEA Grapalat"/>
                <w:color w:val="000000"/>
                <w:sz w:val="24"/>
                <w:szCs w:val="24"/>
                <w:lang w:eastAsia="ru-RU"/>
              </w:rPr>
              <w:t>կոմիտե</w:t>
            </w:r>
            <w:proofErr w:type="spellEnd"/>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E7506" w:rsidRPr="00606416" w:rsidRDefault="00D932B7" w:rsidP="00DA2D15">
            <w:pPr>
              <w:spacing w:after="0" w:line="360" w:lineRule="auto"/>
              <w:ind w:left="135"/>
              <w:jc w:val="center"/>
              <w:rPr>
                <w:rFonts w:ascii="GHEA Grapalat" w:eastAsia="Times New Roman" w:hAnsi="GHEA Grapalat"/>
                <w:color w:val="000000"/>
                <w:sz w:val="24"/>
                <w:szCs w:val="24"/>
                <w:lang w:val="hy-AM" w:eastAsia="ru-RU"/>
              </w:rPr>
            </w:pPr>
            <w:r w:rsidRPr="00606416">
              <w:rPr>
                <w:rFonts w:ascii="GHEA Grapalat" w:eastAsia="Times New Roman" w:hAnsi="GHEA Grapalat"/>
                <w:color w:val="000000"/>
                <w:sz w:val="24"/>
                <w:szCs w:val="24"/>
                <w:lang w:val="ru-RU" w:eastAsia="ru-RU"/>
              </w:rPr>
              <w:t>18.11.2022թ.</w:t>
            </w:r>
          </w:p>
        </w:tc>
      </w:tr>
      <w:tr w:rsidR="005E7506" w:rsidRPr="003E2D1C" w:rsidTr="00D34891">
        <w:trPr>
          <w:trHeight w:val="145"/>
          <w:tblCellSpacing w:w="0" w:type="dxa"/>
          <w:jc w:val="center"/>
        </w:trPr>
        <w:tc>
          <w:tcPr>
            <w:tcW w:w="11827"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E7506" w:rsidRPr="00606416" w:rsidRDefault="005E7506" w:rsidP="00DA2D15">
            <w:pPr>
              <w:spacing w:after="0" w:line="360" w:lineRule="auto"/>
              <w:ind w:left="135" w:right="105"/>
              <w:rPr>
                <w:rFonts w:ascii="GHEA Grapalat" w:eastAsia="Times New Roman" w:hAnsi="GHEA Grapalat"/>
                <w:color w:val="000000"/>
                <w:sz w:val="24"/>
                <w:szCs w:val="24"/>
                <w:lang w:val="hy-AM" w:eastAsia="ru-RU"/>
              </w:rPr>
            </w:pPr>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E7506" w:rsidRPr="00606416" w:rsidRDefault="00D932B7" w:rsidP="00DA2D15">
            <w:pPr>
              <w:spacing w:after="0" w:line="240" w:lineRule="auto"/>
              <w:ind w:left="135"/>
              <w:jc w:val="center"/>
              <w:rPr>
                <w:rFonts w:ascii="GHEA Grapalat" w:eastAsia="Times New Roman" w:hAnsi="GHEA Grapalat"/>
                <w:color w:val="000000"/>
                <w:sz w:val="24"/>
                <w:szCs w:val="24"/>
                <w:lang w:val="hy-AM" w:eastAsia="ru-RU"/>
              </w:rPr>
            </w:pPr>
            <w:r w:rsidRPr="00606416">
              <w:rPr>
                <w:rFonts w:ascii="GHEA Grapalat" w:eastAsia="Times New Roman" w:hAnsi="GHEA Grapalat"/>
                <w:color w:val="000000"/>
                <w:sz w:val="24"/>
                <w:szCs w:val="24"/>
                <w:lang w:val="hy-AM" w:eastAsia="ru-RU"/>
              </w:rPr>
              <w:t>№ 01/14.</w:t>
            </w:r>
            <w:r w:rsidRPr="00606416">
              <w:rPr>
                <w:rFonts w:ascii="GHEA Grapalat" w:eastAsia="Times New Roman" w:hAnsi="GHEA Grapalat"/>
                <w:color w:val="000000"/>
                <w:sz w:val="24"/>
                <w:szCs w:val="24"/>
                <w:lang w:val="ru-RU" w:eastAsia="ru-RU"/>
              </w:rPr>
              <w:t>2</w:t>
            </w:r>
            <w:r w:rsidRPr="00606416">
              <w:rPr>
                <w:rFonts w:ascii="GHEA Grapalat" w:eastAsia="Times New Roman" w:hAnsi="GHEA Grapalat"/>
                <w:color w:val="000000"/>
                <w:sz w:val="24"/>
                <w:szCs w:val="24"/>
                <w:lang w:val="hy-AM" w:eastAsia="ru-RU"/>
              </w:rPr>
              <w:t>/12805-2022</w:t>
            </w:r>
          </w:p>
        </w:tc>
      </w:tr>
      <w:tr w:rsidR="00CE2376" w:rsidRPr="00AC656A"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hideMark/>
          </w:tcPr>
          <w:p w:rsidR="00CE2376" w:rsidRPr="00606416" w:rsidRDefault="00CE2376" w:rsidP="00EF77E9">
            <w:pPr>
              <w:spacing w:after="0" w:line="360" w:lineRule="auto"/>
              <w:ind w:left="75" w:right="105"/>
              <w:jc w:val="both"/>
              <w:rPr>
                <w:rFonts w:ascii="GHEA Grapalat" w:eastAsia="Times New Roman" w:hAnsi="GHEA Grapalat"/>
                <w:color w:val="000000"/>
                <w:sz w:val="24"/>
                <w:szCs w:val="24"/>
                <w:lang w:val="hy-AM" w:eastAsia="ru-RU"/>
              </w:rPr>
            </w:pPr>
            <w:r w:rsidRPr="00606416">
              <w:rPr>
                <w:rFonts w:ascii="GHEA Grapalat" w:hAnsi="GHEA Grapalat" w:cs="Sylfaen"/>
                <w:sz w:val="24"/>
                <w:szCs w:val="24"/>
                <w:lang w:val="hy-AM"/>
              </w:rPr>
              <w:t>1. Նախագծի հավելվածի «Բովանդակությունը» հանել կամ տեղափոխել, համապատասխանեցնելով «Նորմատիվ իրավական ակտերի մասին» օրենքի պահանջին,</w:t>
            </w:r>
          </w:p>
        </w:tc>
        <w:tc>
          <w:tcPr>
            <w:tcW w:w="7304" w:type="dxa"/>
            <w:gridSpan w:val="8"/>
            <w:tcBorders>
              <w:top w:val="outset" w:sz="6" w:space="0" w:color="auto"/>
              <w:left w:val="outset" w:sz="6" w:space="0" w:color="auto"/>
              <w:bottom w:val="outset" w:sz="6" w:space="0" w:color="auto"/>
              <w:right w:val="outset" w:sz="6" w:space="0" w:color="auto"/>
            </w:tcBorders>
            <w:shd w:val="clear" w:color="auto" w:fill="FFFFFF"/>
            <w:hideMark/>
          </w:tcPr>
          <w:p w:rsidR="00CE2376" w:rsidRPr="00A2367A" w:rsidRDefault="00CE2376" w:rsidP="00DA2D15">
            <w:pPr>
              <w:autoSpaceDE w:val="0"/>
              <w:autoSpaceDN w:val="0"/>
              <w:adjustRightInd w:val="0"/>
              <w:spacing w:after="0" w:line="360" w:lineRule="auto"/>
              <w:ind w:left="135" w:right="105"/>
              <w:jc w:val="both"/>
              <w:rPr>
                <w:rFonts w:ascii="GHEA Grapalat" w:eastAsia="Times New Roman" w:hAnsi="GHEA Grapalat"/>
                <w:color w:val="000000"/>
                <w:sz w:val="24"/>
                <w:szCs w:val="24"/>
                <w:lang w:val="hy-AM" w:eastAsia="ru-RU"/>
              </w:rPr>
            </w:pPr>
            <w:r w:rsidRPr="00A2367A">
              <w:rPr>
                <w:rFonts w:ascii="GHEA Grapalat" w:eastAsia="Times New Roman" w:hAnsi="GHEA Grapalat"/>
                <w:color w:val="000000"/>
                <w:sz w:val="24"/>
                <w:szCs w:val="24"/>
                <w:lang w:val="hy-AM" w:eastAsia="ru-RU"/>
              </w:rPr>
              <w:t>Չի ընդունվել</w:t>
            </w:r>
            <w:r w:rsidR="00A2367A" w:rsidRPr="00A2367A">
              <w:rPr>
                <w:rFonts w:ascii="GHEA Grapalat" w:eastAsia="Times New Roman" w:hAnsi="GHEA Grapalat"/>
                <w:color w:val="000000"/>
                <w:sz w:val="24"/>
                <w:szCs w:val="24"/>
                <w:lang w:val="hy-AM" w:eastAsia="ru-RU"/>
              </w:rPr>
              <w:t>:</w:t>
            </w:r>
          </w:p>
          <w:p w:rsidR="00CE2376" w:rsidRPr="00606416" w:rsidRDefault="004F01A9" w:rsidP="004F01A9">
            <w:pPr>
              <w:autoSpaceDE w:val="0"/>
              <w:autoSpaceDN w:val="0"/>
              <w:adjustRightInd w:val="0"/>
              <w:spacing w:after="0" w:line="360" w:lineRule="auto"/>
              <w:ind w:left="75" w:right="105" w:hanging="7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 Դ</w:t>
            </w:r>
            <w:r w:rsidR="00CE2376" w:rsidRPr="00A2367A">
              <w:rPr>
                <w:rFonts w:ascii="GHEA Grapalat" w:eastAsia="Times New Roman" w:hAnsi="GHEA Grapalat"/>
                <w:color w:val="000000"/>
                <w:sz w:val="24"/>
                <w:szCs w:val="24"/>
                <w:lang w:val="hy-AM" w:eastAsia="ru-RU"/>
              </w:rPr>
              <w:t>իտարկման ուղարկված</w:t>
            </w:r>
            <w:r w:rsidR="00CE2376" w:rsidRPr="00606416">
              <w:rPr>
                <w:rFonts w:ascii="GHEA Grapalat" w:eastAsia="Times New Roman" w:hAnsi="GHEA Grapalat" w:cs="Calibri"/>
                <w:color w:val="000000"/>
                <w:sz w:val="24"/>
                <w:szCs w:val="24"/>
                <w:lang w:val="hy-AM" w:eastAsia="ru-RU"/>
              </w:rPr>
              <w:t xml:space="preserve"> նախորդ բոլոր Կանոնները եղել են </w:t>
            </w:r>
            <w:r>
              <w:rPr>
                <w:rFonts w:ascii="GHEA Grapalat" w:eastAsia="Times New Roman" w:hAnsi="GHEA Grapalat" w:cs="Calibri"/>
                <w:color w:val="000000"/>
                <w:sz w:val="24"/>
                <w:szCs w:val="24"/>
                <w:lang w:val="hy-AM" w:eastAsia="ru-RU"/>
              </w:rPr>
              <w:t xml:space="preserve">  </w:t>
            </w:r>
            <w:r w:rsidR="00CE2376" w:rsidRPr="00606416">
              <w:rPr>
                <w:rFonts w:ascii="GHEA Grapalat" w:eastAsia="Times New Roman" w:hAnsi="GHEA Grapalat" w:cs="Calibri"/>
                <w:color w:val="000000"/>
                <w:sz w:val="24"/>
                <w:szCs w:val="24"/>
                <w:lang w:val="hy-AM" w:eastAsia="ru-RU"/>
              </w:rPr>
              <w:t xml:space="preserve">մշակված </w:t>
            </w:r>
            <w:r w:rsidR="00CE2376" w:rsidRPr="00606416">
              <w:rPr>
                <w:rFonts w:ascii="GHEA Grapalat" w:eastAsia="Times New Roman" w:hAnsi="GHEA Grapalat"/>
                <w:color w:val="000000"/>
                <w:sz w:val="24"/>
                <w:szCs w:val="24"/>
                <w:lang w:val="hy-AM" w:eastAsia="ru-RU"/>
              </w:rPr>
              <w:t xml:space="preserve">նույն </w:t>
            </w:r>
            <w:r w:rsidR="00CE2376">
              <w:rPr>
                <w:rFonts w:ascii="GHEA Grapalat" w:eastAsia="Times New Roman" w:hAnsi="GHEA Grapalat"/>
                <w:color w:val="000000"/>
                <w:sz w:val="24"/>
                <w:szCs w:val="24"/>
                <w:lang w:val="hy-AM" w:eastAsia="ru-RU"/>
              </w:rPr>
              <w:t>կերպ</w:t>
            </w:r>
            <w:r w:rsidR="00CE2376" w:rsidRPr="00606416">
              <w:rPr>
                <w:rFonts w:ascii="GHEA Grapalat" w:eastAsia="Times New Roman" w:hAnsi="GHEA Grapalat"/>
                <w:color w:val="000000"/>
                <w:sz w:val="24"/>
                <w:szCs w:val="24"/>
                <w:lang w:val="hy-AM" w:eastAsia="ru-RU"/>
              </w:rPr>
              <w:t>։</w:t>
            </w:r>
            <w:r w:rsidR="00CE2376" w:rsidRPr="00606416">
              <w:rPr>
                <w:rFonts w:eastAsia="Times New Roman" w:cs="Calibri"/>
                <w:color w:val="000000"/>
                <w:sz w:val="24"/>
                <w:szCs w:val="24"/>
                <w:lang w:val="hy-AM" w:eastAsia="ru-RU"/>
              </w:rPr>
              <w:t> </w:t>
            </w:r>
          </w:p>
        </w:tc>
      </w:tr>
      <w:tr w:rsidR="003016B1"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3016B1" w:rsidRPr="003016B1" w:rsidRDefault="003016B1" w:rsidP="00EF77E9">
            <w:pPr>
              <w:spacing w:after="0" w:line="360" w:lineRule="auto"/>
              <w:ind w:left="75" w:right="105"/>
              <w:jc w:val="both"/>
              <w:rPr>
                <w:rFonts w:ascii="Cambria Math" w:hAnsi="Cambria Math" w:cs="Sylfaen"/>
                <w:sz w:val="24"/>
                <w:szCs w:val="24"/>
                <w:lang w:val="hy-AM"/>
              </w:rPr>
            </w:pPr>
            <w:r>
              <w:rPr>
                <w:rFonts w:ascii="GHEA Grapalat" w:hAnsi="GHEA Grapalat" w:cs="Sylfaen"/>
                <w:sz w:val="24"/>
                <w:szCs w:val="24"/>
                <w:lang w:val="hy-AM"/>
              </w:rPr>
              <w:t>2</w:t>
            </w:r>
            <w:r w:rsidR="00BD3F32" w:rsidRPr="00AE2490">
              <w:rPr>
                <w:rFonts w:ascii="GHEA Grapalat" w:hAnsi="GHEA Grapalat" w:cs="Sylfaen"/>
                <w:sz w:val="24"/>
                <w:szCs w:val="24"/>
                <w:lang w:val="hy-AM"/>
              </w:rPr>
              <w:t>.</w:t>
            </w:r>
            <w:r>
              <w:rPr>
                <w:rFonts w:ascii="Cambria Math" w:hAnsi="Cambria Math" w:cs="Sylfaen"/>
                <w:sz w:val="24"/>
                <w:szCs w:val="24"/>
                <w:lang w:val="hy-AM"/>
              </w:rPr>
              <w:t xml:space="preserve"> </w:t>
            </w:r>
            <w:r w:rsidRPr="003016B1">
              <w:rPr>
                <w:rFonts w:ascii="GHEA Grapalat" w:hAnsi="GHEA Grapalat" w:cs="Sylfaen"/>
                <w:sz w:val="24"/>
                <w:szCs w:val="24"/>
                <w:lang w:val="hy-AM"/>
              </w:rPr>
              <w:t>Նախագծի հավելվածի 4-րդ կետի 1) ենթակետում վկայակոչված «ՀՀ կառավարության 2004 թվականի դեկտեմբերի 23-ի N1925-Ն որոշումը չի գործում, անհրաժեշտ է հանել տեքստից, և Եվրասիական տնտեսական հանձնաժողովի 2011 թվականի դեկտեմբերի 9-ի «Տեխնիկական միջոցների էլեկտրամագնիսական համատեղելիություն (ТР</w:t>
            </w:r>
            <w:r w:rsidRPr="003016B1">
              <w:rPr>
                <w:rFonts w:cs="Calibri"/>
                <w:sz w:val="24"/>
                <w:szCs w:val="24"/>
                <w:lang w:val="hy-AM"/>
              </w:rPr>
              <w:t> </w:t>
            </w:r>
            <w:r w:rsidRPr="003016B1">
              <w:rPr>
                <w:rFonts w:ascii="GHEA Grapalat" w:hAnsi="GHEA Grapalat" w:cs="Sylfaen"/>
                <w:sz w:val="24"/>
                <w:szCs w:val="24"/>
                <w:lang w:val="hy-AM"/>
              </w:rPr>
              <w:t>ТС</w:t>
            </w:r>
            <w:r w:rsidRPr="003016B1">
              <w:rPr>
                <w:rFonts w:cs="Calibri"/>
                <w:sz w:val="24"/>
                <w:szCs w:val="24"/>
                <w:lang w:val="hy-AM"/>
              </w:rPr>
              <w:t> </w:t>
            </w:r>
            <w:r w:rsidRPr="003016B1">
              <w:rPr>
                <w:rFonts w:ascii="GHEA Grapalat" w:hAnsi="GHEA Grapalat" w:cs="Sylfaen"/>
                <w:sz w:val="24"/>
                <w:szCs w:val="24"/>
                <w:lang w:val="hy-AM"/>
              </w:rPr>
              <w:t xml:space="preserve">020/2011)» </w:t>
            </w:r>
            <w:r w:rsidRPr="003016B1">
              <w:rPr>
                <w:rFonts w:ascii="GHEA Grapalat" w:hAnsi="GHEA Grapalat" w:cs="Sylfaen"/>
                <w:sz w:val="24"/>
                <w:szCs w:val="24"/>
                <w:lang w:val="hy-AM"/>
              </w:rPr>
              <w:lastRenderedPageBreak/>
              <w:t>N879 որոշման պահանջներին» իրավական ակտի վերնագիրը խմբագրել</w:t>
            </w:r>
            <w:r>
              <w:rPr>
                <w:rFonts w:ascii="GHEA Grapalat" w:hAnsi="GHEA Grapalat" w:cs="Sylfaen"/>
                <w:sz w:val="24"/>
                <w:szCs w:val="24"/>
                <w:lang w:val="hy-AM"/>
              </w:rPr>
              <w:t>,</w:t>
            </w:r>
          </w:p>
        </w:tc>
        <w:tc>
          <w:tcPr>
            <w:tcW w:w="4372" w:type="dxa"/>
            <w:gridSpan w:val="7"/>
            <w:tcBorders>
              <w:top w:val="outset" w:sz="6" w:space="0" w:color="auto"/>
              <w:left w:val="outset" w:sz="6" w:space="0" w:color="auto"/>
              <w:bottom w:val="outset" w:sz="6" w:space="0" w:color="auto"/>
              <w:right w:val="nil"/>
            </w:tcBorders>
            <w:shd w:val="clear" w:color="auto" w:fill="FFFFFF"/>
          </w:tcPr>
          <w:p w:rsidR="00606416" w:rsidRDefault="00606416" w:rsidP="00DA2D15">
            <w:pPr>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lastRenderedPageBreak/>
              <w:t>Ընդունվել է։</w:t>
            </w:r>
          </w:p>
          <w:p w:rsidR="003016B1" w:rsidRPr="00AE572E" w:rsidRDefault="00606416" w:rsidP="00DA2D15">
            <w:pPr>
              <w:spacing w:after="0" w:line="360" w:lineRule="auto"/>
              <w:ind w:left="135" w:right="105"/>
              <w:rPr>
                <w:rFonts w:eastAsia="Times New Roman" w:cs="Calibri"/>
                <w:b/>
                <w:color w:val="000000"/>
                <w:sz w:val="24"/>
                <w:szCs w:val="24"/>
                <w:lang w:val="hy-AM" w:eastAsia="ru-RU"/>
              </w:rPr>
            </w:pPr>
            <w:r>
              <w:rPr>
                <w:rFonts w:ascii="GHEA Grapalat" w:eastAsia="Times New Roman" w:hAnsi="GHEA Grapalat"/>
                <w:color w:val="000000"/>
                <w:sz w:val="24"/>
                <w:szCs w:val="24"/>
                <w:lang w:val="hy-AM" w:eastAsia="ru-RU"/>
              </w:rPr>
              <w:t>Խմբագրվել է։</w:t>
            </w:r>
          </w:p>
        </w:tc>
        <w:tc>
          <w:tcPr>
            <w:tcW w:w="2932" w:type="dxa"/>
            <w:tcBorders>
              <w:top w:val="outset" w:sz="6" w:space="0" w:color="auto"/>
              <w:left w:val="nil"/>
              <w:bottom w:val="outset" w:sz="6" w:space="0" w:color="auto"/>
              <w:right w:val="outset" w:sz="6" w:space="0" w:color="auto"/>
            </w:tcBorders>
            <w:shd w:val="clear" w:color="auto" w:fill="FFFFFF"/>
          </w:tcPr>
          <w:p w:rsidR="003016B1" w:rsidRPr="00AE572E" w:rsidRDefault="003016B1" w:rsidP="00DA2D15">
            <w:pPr>
              <w:spacing w:after="0" w:line="360" w:lineRule="auto"/>
              <w:ind w:left="135"/>
              <w:rPr>
                <w:rFonts w:eastAsia="Times New Roman" w:cs="Calibri"/>
                <w:b/>
                <w:color w:val="000000"/>
                <w:sz w:val="24"/>
                <w:szCs w:val="24"/>
                <w:lang w:val="hy-AM" w:eastAsia="ru-RU"/>
              </w:rPr>
            </w:pPr>
          </w:p>
        </w:tc>
      </w:tr>
      <w:tr w:rsidR="003016B1"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3016B1" w:rsidRPr="003016B1" w:rsidRDefault="003016B1" w:rsidP="00EF77E9">
            <w:pPr>
              <w:spacing w:after="0" w:line="360" w:lineRule="auto"/>
              <w:ind w:left="75" w:right="105"/>
              <w:jc w:val="both"/>
              <w:rPr>
                <w:rFonts w:ascii="Cambria Math" w:hAnsi="Cambria Math" w:cs="Sylfaen"/>
                <w:sz w:val="24"/>
                <w:szCs w:val="24"/>
                <w:lang w:val="hy-AM"/>
              </w:rPr>
            </w:pPr>
            <w:r>
              <w:rPr>
                <w:rFonts w:ascii="GHEA Grapalat" w:hAnsi="GHEA Grapalat" w:cs="Sylfaen"/>
                <w:sz w:val="24"/>
                <w:szCs w:val="24"/>
                <w:lang w:val="hy-AM"/>
              </w:rPr>
              <w:lastRenderedPageBreak/>
              <w:t>3</w:t>
            </w:r>
            <w:r w:rsidR="00BD3F32" w:rsidRPr="00AE2490">
              <w:rPr>
                <w:rFonts w:ascii="GHEA Grapalat" w:hAnsi="GHEA Grapalat" w:cs="Sylfaen"/>
                <w:sz w:val="24"/>
                <w:szCs w:val="24"/>
                <w:lang w:val="hy-AM"/>
              </w:rPr>
              <w:t>.</w:t>
            </w:r>
            <w:r w:rsidRPr="003016B1">
              <w:rPr>
                <w:rFonts w:ascii="GHEA Grapalat" w:hAnsi="GHEA Grapalat" w:cs="Sylfaen"/>
                <w:sz w:val="24"/>
                <w:szCs w:val="24"/>
                <w:lang w:val="hy-AM"/>
              </w:rPr>
              <w:t xml:space="preserve"> Նախագծի հավելվածի 15-րդ կետի «ՀՀ կառավարության</w:t>
            </w:r>
            <w:r>
              <w:rPr>
                <w:rFonts w:ascii="GHEA Grapalat" w:hAnsi="GHEA Grapalat" w:cs="Sylfaen"/>
                <w:sz w:val="24"/>
                <w:szCs w:val="24"/>
                <w:lang w:val="hy-AM"/>
              </w:rPr>
              <w:t xml:space="preserve"> </w:t>
            </w:r>
            <w:r w:rsidRPr="003016B1">
              <w:rPr>
                <w:rFonts w:ascii="GHEA Grapalat" w:hAnsi="GHEA Grapalat" w:cs="GHEA Grapalat"/>
                <w:sz w:val="24"/>
                <w:szCs w:val="24"/>
                <w:lang w:val="hy-AM" w:eastAsia="ru-RU"/>
              </w:rPr>
              <w:t>2003 թվականի մայիսի 8-ի N626-Ն որոշմամբ</w:t>
            </w:r>
            <w:r w:rsidRPr="003016B1">
              <w:rPr>
                <w:rFonts w:ascii="GHEA Grapalat" w:hAnsi="GHEA Grapalat" w:cs="Sylfaen"/>
                <w:sz w:val="24"/>
                <w:szCs w:val="24"/>
                <w:lang w:val="hy-AM"/>
              </w:rPr>
              <w:t>» բառերը փոխարինել «ՀՀ կառավարության 2015 թվականի</w:t>
            </w:r>
            <w:r w:rsidR="00BD3F32">
              <w:rPr>
                <w:rFonts w:ascii="GHEA Grapalat" w:hAnsi="GHEA Grapalat" w:cs="Sylfaen"/>
                <w:sz w:val="24"/>
                <w:szCs w:val="24"/>
                <w:lang w:val="hy-AM"/>
              </w:rPr>
              <w:t xml:space="preserve"> </w:t>
            </w:r>
            <w:r w:rsidR="00BD3F32" w:rsidRPr="00BD3F32">
              <w:rPr>
                <w:rFonts w:ascii="GHEA Grapalat" w:hAnsi="GHEA Grapalat" w:cs="Sylfaen"/>
                <w:sz w:val="24"/>
                <w:szCs w:val="24"/>
                <w:lang w:val="hy-AM"/>
              </w:rPr>
              <w:t>մարտի 19-ի N596-Ն որոշմամբ» բառերով,</w:t>
            </w:r>
          </w:p>
        </w:tc>
        <w:tc>
          <w:tcPr>
            <w:tcW w:w="4372" w:type="dxa"/>
            <w:gridSpan w:val="7"/>
            <w:tcBorders>
              <w:top w:val="outset" w:sz="6" w:space="0" w:color="auto"/>
              <w:left w:val="outset" w:sz="6" w:space="0" w:color="auto"/>
              <w:bottom w:val="outset" w:sz="6" w:space="0" w:color="auto"/>
              <w:right w:val="nil"/>
            </w:tcBorders>
            <w:shd w:val="clear" w:color="auto" w:fill="FFFFFF"/>
          </w:tcPr>
          <w:p w:rsidR="00606416" w:rsidRDefault="00606416" w:rsidP="00DA2D15">
            <w:pPr>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Ընդունվել է։</w:t>
            </w:r>
          </w:p>
          <w:p w:rsidR="003016B1" w:rsidRPr="00AE572E" w:rsidRDefault="00606416" w:rsidP="00DA2D15">
            <w:pPr>
              <w:spacing w:after="0" w:line="360" w:lineRule="auto"/>
              <w:ind w:left="135" w:right="105"/>
              <w:rPr>
                <w:rFonts w:eastAsia="Times New Roman" w:cs="Calibri"/>
                <w:b/>
                <w:color w:val="000000"/>
                <w:sz w:val="24"/>
                <w:szCs w:val="24"/>
                <w:lang w:val="hy-AM" w:eastAsia="ru-RU"/>
              </w:rPr>
            </w:pPr>
            <w:r>
              <w:rPr>
                <w:rFonts w:ascii="GHEA Grapalat" w:eastAsia="Times New Roman" w:hAnsi="GHEA Grapalat"/>
                <w:color w:val="000000"/>
                <w:sz w:val="24"/>
                <w:szCs w:val="24"/>
                <w:lang w:val="hy-AM" w:eastAsia="ru-RU"/>
              </w:rPr>
              <w:t>Խմբագրվել է։</w:t>
            </w:r>
          </w:p>
        </w:tc>
        <w:tc>
          <w:tcPr>
            <w:tcW w:w="2932" w:type="dxa"/>
            <w:tcBorders>
              <w:top w:val="outset" w:sz="6" w:space="0" w:color="auto"/>
              <w:left w:val="nil"/>
              <w:bottom w:val="outset" w:sz="6" w:space="0" w:color="auto"/>
              <w:right w:val="outset" w:sz="6" w:space="0" w:color="auto"/>
            </w:tcBorders>
            <w:shd w:val="clear" w:color="auto" w:fill="FFFFFF"/>
          </w:tcPr>
          <w:p w:rsidR="003016B1" w:rsidRPr="00AE572E" w:rsidRDefault="003016B1" w:rsidP="00DA2D15">
            <w:pPr>
              <w:spacing w:after="0" w:line="360" w:lineRule="auto"/>
              <w:ind w:left="135"/>
              <w:rPr>
                <w:rFonts w:eastAsia="Times New Roman" w:cs="Calibri"/>
                <w:b/>
                <w:color w:val="000000"/>
                <w:sz w:val="24"/>
                <w:szCs w:val="24"/>
                <w:lang w:val="hy-AM" w:eastAsia="ru-RU"/>
              </w:rPr>
            </w:pPr>
          </w:p>
        </w:tc>
      </w:tr>
      <w:tr w:rsidR="007F0261"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7F0261" w:rsidRDefault="002F33B0" w:rsidP="00EF77E9">
            <w:pPr>
              <w:spacing w:after="0" w:line="360" w:lineRule="auto"/>
              <w:ind w:left="75" w:right="105"/>
              <w:jc w:val="both"/>
              <w:rPr>
                <w:rFonts w:ascii="GHEA Grapalat" w:hAnsi="GHEA Grapalat" w:cs="Sylfaen"/>
                <w:sz w:val="24"/>
                <w:szCs w:val="24"/>
                <w:lang w:val="hy-AM"/>
              </w:rPr>
            </w:pPr>
            <w:r>
              <w:rPr>
                <w:rFonts w:ascii="GHEA Grapalat" w:hAnsi="GHEA Grapalat" w:cs="Sylfaen"/>
                <w:sz w:val="24"/>
                <w:szCs w:val="24"/>
                <w:lang w:val="hy-AM"/>
              </w:rPr>
              <w:t>4</w:t>
            </w:r>
            <w:r w:rsidRPr="00AE2490">
              <w:rPr>
                <w:rFonts w:ascii="GHEA Grapalat" w:hAnsi="GHEA Grapalat" w:cs="Sylfaen"/>
                <w:sz w:val="24"/>
                <w:szCs w:val="24"/>
                <w:lang w:val="hy-AM"/>
              </w:rPr>
              <w:t>.</w:t>
            </w:r>
            <w:r w:rsidRPr="003016B1">
              <w:rPr>
                <w:rFonts w:ascii="GHEA Grapalat" w:hAnsi="GHEA Grapalat" w:cs="Sylfaen"/>
                <w:sz w:val="24"/>
                <w:szCs w:val="24"/>
                <w:lang w:val="hy-AM"/>
              </w:rPr>
              <w:t xml:space="preserve"> </w:t>
            </w:r>
            <w:r w:rsidR="007F0261" w:rsidRPr="002F33B0">
              <w:rPr>
                <w:rFonts w:ascii="GHEA Grapalat" w:hAnsi="GHEA Grapalat" w:cs="Sylfaen"/>
                <w:sz w:val="24"/>
                <w:szCs w:val="24"/>
                <w:lang w:val="hy-AM"/>
              </w:rPr>
              <w:t>Նախագծի հավելվածի 15-րդ կետի «Այս պահանջը տարածվում է նաև ընդարձակումից, վերակառուցումից, տեխնիկական վերազինումից հետո էներգաօբյեկտները շահագործման ընդունելու կարգի վրա» ձևակերպումը խմբագրման կարիք ունի, քանի որ պահանջը հնարավոր չէ կիրառել կարգի նկատմամբ: Առաջարկվում է խմբագրել հետևյալ բովանդակությամբ. «Այս պահանջը կիրառելի է նաև վերակառուցված, վերականգնված, ուժեղացված, ընդլայնված, արդիականացված, վերազինված էներգաօբյեկտների շահագործման ընթացքում:»</w:t>
            </w:r>
          </w:p>
        </w:tc>
        <w:tc>
          <w:tcPr>
            <w:tcW w:w="4372" w:type="dxa"/>
            <w:gridSpan w:val="7"/>
            <w:tcBorders>
              <w:top w:val="outset" w:sz="6" w:space="0" w:color="auto"/>
              <w:left w:val="outset" w:sz="6" w:space="0" w:color="auto"/>
              <w:bottom w:val="outset" w:sz="6" w:space="0" w:color="auto"/>
              <w:right w:val="nil"/>
            </w:tcBorders>
            <w:shd w:val="clear" w:color="auto" w:fill="FFFFFF"/>
          </w:tcPr>
          <w:p w:rsidR="00606416" w:rsidRDefault="00606416" w:rsidP="00DA2D15">
            <w:pPr>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Ընդունվել է։</w:t>
            </w:r>
          </w:p>
          <w:p w:rsidR="007F0261" w:rsidRPr="00AE572E" w:rsidRDefault="00606416" w:rsidP="00DA2D15">
            <w:pPr>
              <w:spacing w:after="0" w:line="360" w:lineRule="auto"/>
              <w:ind w:left="135" w:right="105"/>
              <w:rPr>
                <w:rFonts w:eastAsia="Times New Roman" w:cs="Calibri"/>
                <w:b/>
                <w:color w:val="000000"/>
                <w:sz w:val="24"/>
                <w:szCs w:val="24"/>
                <w:lang w:val="hy-AM" w:eastAsia="ru-RU"/>
              </w:rPr>
            </w:pPr>
            <w:r>
              <w:rPr>
                <w:rFonts w:ascii="GHEA Grapalat" w:eastAsia="Times New Roman" w:hAnsi="GHEA Grapalat"/>
                <w:color w:val="000000"/>
                <w:sz w:val="24"/>
                <w:szCs w:val="24"/>
                <w:lang w:val="hy-AM" w:eastAsia="ru-RU"/>
              </w:rPr>
              <w:t>Խմբագրվել է։</w:t>
            </w:r>
          </w:p>
        </w:tc>
        <w:tc>
          <w:tcPr>
            <w:tcW w:w="2932" w:type="dxa"/>
            <w:tcBorders>
              <w:top w:val="outset" w:sz="6" w:space="0" w:color="auto"/>
              <w:left w:val="nil"/>
              <w:bottom w:val="outset" w:sz="6" w:space="0" w:color="auto"/>
              <w:right w:val="outset" w:sz="6" w:space="0" w:color="auto"/>
            </w:tcBorders>
            <w:shd w:val="clear" w:color="auto" w:fill="FFFFFF"/>
          </w:tcPr>
          <w:p w:rsidR="007F0261" w:rsidRPr="00AE572E" w:rsidRDefault="007F0261" w:rsidP="00DA2D15">
            <w:pPr>
              <w:spacing w:after="0" w:line="360" w:lineRule="auto"/>
              <w:ind w:left="135"/>
              <w:rPr>
                <w:rFonts w:eastAsia="Times New Roman" w:cs="Calibri"/>
                <w:b/>
                <w:color w:val="000000"/>
                <w:sz w:val="24"/>
                <w:szCs w:val="24"/>
                <w:lang w:val="hy-AM" w:eastAsia="ru-RU"/>
              </w:rPr>
            </w:pPr>
          </w:p>
        </w:tc>
      </w:tr>
      <w:tr w:rsidR="00A2367A" w:rsidRPr="00AC656A"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A2367A" w:rsidRDefault="00A2367A" w:rsidP="00EF77E9">
            <w:pPr>
              <w:spacing w:after="0" w:line="360" w:lineRule="auto"/>
              <w:ind w:left="75" w:right="105"/>
              <w:jc w:val="both"/>
              <w:rPr>
                <w:rFonts w:ascii="GHEA Grapalat" w:hAnsi="GHEA Grapalat" w:cs="Sylfaen"/>
                <w:sz w:val="24"/>
                <w:szCs w:val="24"/>
                <w:lang w:val="hy-AM"/>
              </w:rPr>
            </w:pPr>
            <w:r w:rsidRPr="00295BEC">
              <w:rPr>
                <w:rFonts w:ascii="GHEA Grapalat" w:hAnsi="GHEA Grapalat" w:cs="Sylfaen"/>
                <w:sz w:val="24"/>
                <w:szCs w:val="24"/>
                <w:lang w:val="hy-AM"/>
              </w:rPr>
              <w:t>5. Նախագծի հավելվածի 15-րդ կետը՝ «միջանկյալ ընդունում»</w:t>
            </w:r>
            <w:r>
              <w:rPr>
                <w:rFonts w:ascii="GHEA Grapalat" w:hAnsi="GHEA Grapalat" w:cs="Sylfaen"/>
                <w:sz w:val="24"/>
                <w:szCs w:val="24"/>
                <w:lang w:val="hy-AM"/>
              </w:rPr>
              <w:t xml:space="preserve"> </w:t>
            </w:r>
            <w:r w:rsidRPr="001B213C">
              <w:rPr>
                <w:rFonts w:ascii="GHEA Grapalat" w:hAnsi="GHEA Grapalat" w:cs="Sylfaen"/>
                <w:sz w:val="24"/>
                <w:szCs w:val="24"/>
                <w:lang w:val="hy-AM"/>
              </w:rPr>
              <w:t>բառերից հետո լրացնել</w:t>
            </w:r>
            <w:r>
              <w:rPr>
                <w:rFonts w:ascii="GHEA Grapalat" w:hAnsi="GHEA Grapalat" w:cs="Sylfaen"/>
                <w:sz w:val="24"/>
                <w:szCs w:val="24"/>
                <w:lang w:val="hy-AM"/>
              </w:rPr>
              <w:t xml:space="preserve"> </w:t>
            </w:r>
            <w:r w:rsidRPr="00EB4B1A">
              <w:rPr>
                <w:rFonts w:ascii="GHEA Grapalat" w:hAnsi="GHEA Grapalat" w:cs="Sylfaen"/>
                <w:sz w:val="24"/>
                <w:szCs w:val="24"/>
                <w:lang w:val="hy-AM"/>
              </w:rPr>
              <w:t>«՝համաձայն ՀՀ քաղաքաշինության</w:t>
            </w:r>
            <w:r>
              <w:rPr>
                <w:rFonts w:ascii="GHEA Grapalat" w:hAnsi="GHEA Grapalat" w:cs="Sylfaen"/>
                <w:sz w:val="24"/>
                <w:szCs w:val="24"/>
                <w:lang w:val="hy-AM"/>
              </w:rPr>
              <w:t xml:space="preserve"> </w:t>
            </w:r>
            <w:r w:rsidRPr="00EB4B1A">
              <w:rPr>
                <w:rFonts w:ascii="GHEA Grapalat" w:hAnsi="GHEA Grapalat" w:cs="Sylfaen"/>
                <w:sz w:val="24"/>
                <w:szCs w:val="24"/>
                <w:lang w:val="hy-AM"/>
              </w:rPr>
              <w:t>նախարարի 2008 թվականի հունվարի</w:t>
            </w:r>
            <w:r>
              <w:rPr>
                <w:rFonts w:ascii="GHEA Grapalat" w:hAnsi="GHEA Grapalat" w:cs="Sylfaen"/>
                <w:sz w:val="24"/>
                <w:szCs w:val="24"/>
                <w:lang w:val="hy-AM"/>
              </w:rPr>
              <w:t xml:space="preserve"> </w:t>
            </w:r>
            <w:r w:rsidRPr="00EB4B1A">
              <w:rPr>
                <w:rFonts w:ascii="GHEA Grapalat" w:hAnsi="GHEA Grapalat" w:cs="Sylfaen"/>
                <w:sz w:val="24"/>
                <w:szCs w:val="24"/>
                <w:lang w:val="hy-AM"/>
              </w:rPr>
              <w:t>14-ի N11-Ն հրամանի» բառերը:</w:t>
            </w:r>
          </w:p>
        </w:tc>
        <w:tc>
          <w:tcPr>
            <w:tcW w:w="7304" w:type="dxa"/>
            <w:gridSpan w:val="8"/>
            <w:tcBorders>
              <w:top w:val="outset" w:sz="6" w:space="0" w:color="auto"/>
              <w:left w:val="outset" w:sz="6" w:space="0" w:color="auto"/>
              <w:bottom w:val="outset" w:sz="6" w:space="0" w:color="auto"/>
            </w:tcBorders>
            <w:shd w:val="clear" w:color="auto" w:fill="FFFFFF"/>
          </w:tcPr>
          <w:p w:rsidR="008F4C60" w:rsidRDefault="008F4C60" w:rsidP="008F4C60">
            <w:pPr>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Ընդունվել է։</w:t>
            </w:r>
          </w:p>
          <w:p w:rsidR="00A2367A" w:rsidRPr="00D22F67" w:rsidRDefault="008F4C60" w:rsidP="008F4C60">
            <w:pPr>
              <w:autoSpaceDE w:val="0"/>
              <w:autoSpaceDN w:val="0"/>
              <w:adjustRightInd w:val="0"/>
              <w:spacing w:before="120" w:after="0" w:line="360" w:lineRule="auto"/>
              <w:ind w:left="135" w:right="105"/>
              <w:jc w:val="both"/>
              <w:rPr>
                <w:rFonts w:eastAsia="Times New Roman" w:cs="Calibri"/>
                <w:b/>
                <w:color w:val="000000"/>
                <w:sz w:val="24"/>
                <w:szCs w:val="24"/>
                <w:highlight w:val="yellow"/>
                <w:lang w:val="hy-AM" w:eastAsia="ru-RU"/>
              </w:rPr>
            </w:pPr>
            <w:r>
              <w:rPr>
                <w:rFonts w:ascii="GHEA Grapalat" w:eastAsia="Times New Roman" w:hAnsi="GHEA Grapalat"/>
                <w:color w:val="000000"/>
                <w:sz w:val="24"/>
                <w:szCs w:val="24"/>
                <w:lang w:val="hy-AM" w:eastAsia="ru-RU"/>
              </w:rPr>
              <w:t>Խմբագրվել է,</w:t>
            </w:r>
            <w:r w:rsidRPr="008F4C60">
              <w:rPr>
                <w:rFonts w:ascii="GHEA Grapalat" w:eastAsia="Times New Roman" w:hAnsi="GHEA Grapalat"/>
                <w:color w:val="000000"/>
                <w:sz w:val="24"/>
                <w:szCs w:val="24"/>
                <w:lang w:val="hy-AM" w:eastAsia="ru-RU"/>
              </w:rPr>
              <w:t xml:space="preserve"> հավելվածի 19-րդ կետում</w:t>
            </w:r>
            <w:r w:rsidR="003B1F45">
              <w:rPr>
                <w:rFonts w:ascii="GHEA Grapalat" w:eastAsia="Times New Roman" w:hAnsi="GHEA Grapalat"/>
                <w:color w:val="000000"/>
                <w:sz w:val="24"/>
                <w:szCs w:val="24"/>
                <w:lang w:val="hy-AM" w:eastAsia="ru-RU"/>
              </w:rPr>
              <w:t>։</w:t>
            </w:r>
          </w:p>
        </w:tc>
      </w:tr>
      <w:tr w:rsidR="007C2032"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7C2032" w:rsidRDefault="007C2032" w:rsidP="00EF77E9">
            <w:pPr>
              <w:spacing w:after="0" w:line="360" w:lineRule="auto"/>
              <w:ind w:left="75" w:right="105"/>
              <w:jc w:val="both"/>
              <w:rPr>
                <w:rFonts w:ascii="GHEA Grapalat" w:hAnsi="GHEA Grapalat" w:cs="Sylfaen"/>
                <w:sz w:val="24"/>
                <w:szCs w:val="24"/>
                <w:lang w:val="hy-AM"/>
              </w:rPr>
            </w:pPr>
            <w:r>
              <w:rPr>
                <w:rFonts w:ascii="GHEA Grapalat" w:hAnsi="GHEA Grapalat" w:cs="Sylfaen"/>
                <w:sz w:val="24"/>
                <w:szCs w:val="24"/>
                <w:lang w:val="hy-AM"/>
              </w:rPr>
              <w:lastRenderedPageBreak/>
              <w:t>6</w:t>
            </w:r>
            <w:r w:rsidRPr="00AE2490">
              <w:rPr>
                <w:rFonts w:ascii="GHEA Grapalat" w:hAnsi="GHEA Grapalat" w:cs="Sylfaen"/>
                <w:sz w:val="24"/>
                <w:szCs w:val="24"/>
                <w:lang w:val="hy-AM"/>
              </w:rPr>
              <w:t>.</w:t>
            </w:r>
            <w:r w:rsidRPr="003016B1">
              <w:rPr>
                <w:rFonts w:ascii="GHEA Grapalat" w:hAnsi="GHEA Grapalat" w:cs="Sylfaen"/>
                <w:sz w:val="24"/>
                <w:szCs w:val="24"/>
                <w:lang w:val="hy-AM"/>
              </w:rPr>
              <w:t xml:space="preserve"> </w:t>
            </w:r>
            <w:r w:rsidR="00AE494D" w:rsidRPr="00AE494D">
              <w:rPr>
                <w:rFonts w:ascii="GHEA Grapalat" w:hAnsi="GHEA Grapalat" w:cs="Sylfaen"/>
                <w:sz w:val="24"/>
                <w:szCs w:val="24"/>
                <w:lang w:val="hy-AM"/>
              </w:rPr>
              <w:t>Նախագծի հավելվածի 82-րդ, 83-րդ կետերում</w:t>
            </w:r>
            <w:r w:rsidR="00AE494D">
              <w:rPr>
                <w:rFonts w:ascii="GHEA Grapalat" w:hAnsi="GHEA Grapalat" w:cs="Sylfaen"/>
                <w:sz w:val="24"/>
                <w:szCs w:val="24"/>
                <w:lang w:val="hy-AM"/>
              </w:rPr>
              <w:t xml:space="preserve"> </w:t>
            </w:r>
            <w:r w:rsidR="003509B8" w:rsidRPr="003509B8">
              <w:rPr>
                <w:rFonts w:ascii="GHEA Grapalat" w:hAnsi="GHEA Grapalat" w:cs="Sylfaen"/>
                <w:sz w:val="24"/>
                <w:szCs w:val="24"/>
                <w:lang w:val="hy-AM"/>
              </w:rPr>
              <w:t>և ամբողջ տեքստում «շենքերի և</w:t>
            </w:r>
            <w:r w:rsidR="003509B8">
              <w:rPr>
                <w:rFonts w:ascii="GHEA Grapalat" w:hAnsi="GHEA Grapalat" w:cs="Sylfaen"/>
                <w:sz w:val="24"/>
                <w:szCs w:val="24"/>
                <w:lang w:val="hy-AM"/>
              </w:rPr>
              <w:t xml:space="preserve"> </w:t>
            </w:r>
            <w:r w:rsidR="003509B8" w:rsidRPr="003509B8">
              <w:rPr>
                <w:rFonts w:ascii="GHEA Grapalat" w:hAnsi="GHEA Grapalat" w:cs="Sylfaen"/>
                <w:sz w:val="24"/>
                <w:szCs w:val="24"/>
                <w:lang w:val="hy-AM"/>
              </w:rPr>
              <w:t>շինությունների զննումները» բառերը փոխարինել</w:t>
            </w:r>
            <w:r w:rsidR="003509B8">
              <w:rPr>
                <w:rFonts w:ascii="GHEA Grapalat" w:hAnsi="GHEA Grapalat" w:cs="Sylfaen"/>
                <w:sz w:val="24"/>
                <w:szCs w:val="24"/>
                <w:lang w:val="hy-AM"/>
              </w:rPr>
              <w:t xml:space="preserve"> </w:t>
            </w:r>
            <w:r w:rsidR="003509B8" w:rsidRPr="003509B8">
              <w:rPr>
                <w:rFonts w:ascii="GHEA Grapalat" w:hAnsi="GHEA Grapalat" w:cs="Sylfaen"/>
                <w:sz w:val="24"/>
                <w:szCs w:val="24"/>
                <w:lang w:val="hy-AM"/>
              </w:rPr>
              <w:t>«շենքերի և շինությունների տեխնիկական վիճակի</w:t>
            </w:r>
            <w:r w:rsidR="003509B8">
              <w:rPr>
                <w:rFonts w:ascii="GHEA Grapalat" w:hAnsi="GHEA Grapalat" w:cs="Sylfaen"/>
                <w:sz w:val="24"/>
                <w:szCs w:val="24"/>
                <w:lang w:val="hy-AM"/>
              </w:rPr>
              <w:t xml:space="preserve"> </w:t>
            </w:r>
            <w:r w:rsidR="003509B8" w:rsidRPr="003509B8">
              <w:rPr>
                <w:rFonts w:ascii="GHEA Grapalat" w:hAnsi="GHEA Grapalat" w:cs="Sylfaen"/>
                <w:sz w:val="24"/>
                <w:szCs w:val="24"/>
                <w:lang w:val="hy-AM"/>
              </w:rPr>
              <w:t>հետազննությունները»</w:t>
            </w:r>
            <w:r w:rsidR="003509B8">
              <w:rPr>
                <w:rFonts w:ascii="GHEA Grapalat" w:hAnsi="GHEA Grapalat" w:cs="Sylfaen"/>
                <w:sz w:val="24"/>
                <w:szCs w:val="24"/>
                <w:lang w:val="hy-AM"/>
              </w:rPr>
              <w:t xml:space="preserve"> </w:t>
            </w:r>
            <w:r w:rsidR="003509B8" w:rsidRPr="003509B8">
              <w:rPr>
                <w:rFonts w:ascii="GHEA Grapalat" w:hAnsi="GHEA Grapalat" w:cs="Sylfaen"/>
                <w:sz w:val="24"/>
                <w:szCs w:val="24"/>
                <w:lang w:val="hy-AM"/>
              </w:rPr>
              <w:t>բառերով,</w:t>
            </w:r>
          </w:p>
        </w:tc>
        <w:tc>
          <w:tcPr>
            <w:tcW w:w="4372" w:type="dxa"/>
            <w:gridSpan w:val="7"/>
            <w:tcBorders>
              <w:top w:val="outset" w:sz="6" w:space="0" w:color="auto"/>
              <w:left w:val="outset" w:sz="6" w:space="0" w:color="auto"/>
              <w:bottom w:val="outset" w:sz="6" w:space="0" w:color="auto"/>
              <w:right w:val="nil"/>
            </w:tcBorders>
            <w:shd w:val="clear" w:color="auto" w:fill="FFFFFF"/>
          </w:tcPr>
          <w:p w:rsidR="00606416" w:rsidRDefault="00606416" w:rsidP="00DA2D15">
            <w:pPr>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Ընդունվել է։</w:t>
            </w:r>
          </w:p>
          <w:p w:rsidR="007C2032" w:rsidRPr="00AE572E" w:rsidRDefault="00606416" w:rsidP="00DA2D15">
            <w:pPr>
              <w:spacing w:after="0" w:line="360" w:lineRule="auto"/>
              <w:ind w:left="135" w:right="105"/>
              <w:rPr>
                <w:rFonts w:eastAsia="Times New Roman" w:cs="Calibri"/>
                <w:b/>
                <w:color w:val="000000"/>
                <w:sz w:val="24"/>
                <w:szCs w:val="24"/>
                <w:lang w:val="hy-AM" w:eastAsia="ru-RU"/>
              </w:rPr>
            </w:pPr>
            <w:r>
              <w:rPr>
                <w:rFonts w:ascii="GHEA Grapalat" w:eastAsia="Times New Roman" w:hAnsi="GHEA Grapalat"/>
                <w:color w:val="000000"/>
                <w:sz w:val="24"/>
                <w:szCs w:val="24"/>
                <w:lang w:val="hy-AM" w:eastAsia="ru-RU"/>
              </w:rPr>
              <w:t>Խմբագրվել է։</w:t>
            </w:r>
          </w:p>
        </w:tc>
        <w:tc>
          <w:tcPr>
            <w:tcW w:w="2932" w:type="dxa"/>
            <w:tcBorders>
              <w:top w:val="outset" w:sz="6" w:space="0" w:color="auto"/>
              <w:left w:val="nil"/>
              <w:bottom w:val="outset" w:sz="6" w:space="0" w:color="auto"/>
              <w:right w:val="outset" w:sz="6" w:space="0" w:color="auto"/>
            </w:tcBorders>
            <w:shd w:val="clear" w:color="auto" w:fill="FFFFFF"/>
          </w:tcPr>
          <w:p w:rsidR="007C2032" w:rsidRPr="00AE572E" w:rsidRDefault="007C2032" w:rsidP="00DA2D15">
            <w:pPr>
              <w:spacing w:after="0" w:line="360" w:lineRule="auto"/>
              <w:ind w:left="135"/>
              <w:rPr>
                <w:rFonts w:eastAsia="Times New Roman" w:cs="Calibri"/>
                <w:b/>
                <w:color w:val="000000"/>
                <w:sz w:val="24"/>
                <w:szCs w:val="24"/>
                <w:lang w:val="hy-AM" w:eastAsia="ru-RU"/>
              </w:rPr>
            </w:pPr>
          </w:p>
        </w:tc>
      </w:tr>
      <w:tr w:rsidR="007657F2"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7657F2" w:rsidRDefault="00D37F37" w:rsidP="00EF77E9">
            <w:pPr>
              <w:spacing w:after="0" w:line="360" w:lineRule="auto"/>
              <w:ind w:left="75" w:right="105"/>
              <w:jc w:val="both"/>
              <w:rPr>
                <w:rFonts w:ascii="GHEA Grapalat" w:hAnsi="GHEA Grapalat" w:cs="Sylfaen"/>
                <w:sz w:val="24"/>
                <w:szCs w:val="24"/>
                <w:lang w:val="hy-AM"/>
              </w:rPr>
            </w:pPr>
            <w:r>
              <w:rPr>
                <w:rFonts w:ascii="GHEA Grapalat" w:hAnsi="GHEA Grapalat" w:cs="Sylfaen"/>
                <w:sz w:val="24"/>
                <w:szCs w:val="24"/>
                <w:lang w:val="hy-AM"/>
              </w:rPr>
              <w:t>7</w:t>
            </w:r>
            <w:r w:rsidRPr="00AE2490">
              <w:rPr>
                <w:rFonts w:ascii="GHEA Grapalat" w:hAnsi="GHEA Grapalat" w:cs="Sylfaen"/>
                <w:sz w:val="24"/>
                <w:szCs w:val="24"/>
                <w:lang w:val="hy-AM"/>
              </w:rPr>
              <w:t>.</w:t>
            </w:r>
            <w:r>
              <w:rPr>
                <w:rFonts w:ascii="GHEA Grapalat" w:hAnsi="GHEA Grapalat" w:cs="Sylfaen"/>
                <w:sz w:val="24"/>
                <w:szCs w:val="24"/>
                <w:lang w:val="hy-AM"/>
              </w:rPr>
              <w:t xml:space="preserve"> </w:t>
            </w:r>
            <w:r w:rsidRPr="00D37F37">
              <w:rPr>
                <w:rFonts w:ascii="GHEA Grapalat" w:hAnsi="GHEA Grapalat" w:cs="Sylfaen"/>
                <w:sz w:val="24"/>
                <w:szCs w:val="24"/>
                <w:lang w:val="hy-AM"/>
              </w:rPr>
              <w:t>Նախագծի հավելվածի 152-րդ կետում</w:t>
            </w:r>
            <w:r>
              <w:rPr>
                <w:rFonts w:ascii="GHEA Grapalat" w:hAnsi="GHEA Grapalat" w:cs="Sylfaen"/>
                <w:sz w:val="24"/>
                <w:szCs w:val="24"/>
                <w:lang w:val="hy-AM"/>
              </w:rPr>
              <w:t xml:space="preserve"> </w:t>
            </w:r>
            <w:r w:rsidRPr="00D37F37">
              <w:rPr>
                <w:rFonts w:ascii="GHEA Grapalat" w:hAnsi="GHEA Grapalat" w:cs="Sylfaen"/>
                <w:sz w:val="24"/>
                <w:szCs w:val="24"/>
                <w:lang w:val="hy-AM"/>
              </w:rPr>
              <w:t>«կրող և պարսպող» բառերը</w:t>
            </w:r>
            <w:r w:rsidR="002563C2">
              <w:rPr>
                <w:rFonts w:ascii="GHEA Grapalat" w:hAnsi="GHEA Grapalat" w:cs="Sylfaen"/>
                <w:sz w:val="24"/>
                <w:szCs w:val="24"/>
                <w:lang w:val="hy-AM"/>
              </w:rPr>
              <w:t xml:space="preserve"> </w:t>
            </w:r>
            <w:r w:rsidR="002563C2" w:rsidRPr="002563C2">
              <w:rPr>
                <w:rFonts w:ascii="GHEA Grapalat" w:hAnsi="GHEA Grapalat" w:cs="Sylfaen"/>
                <w:sz w:val="24"/>
                <w:szCs w:val="24"/>
                <w:lang w:val="hy-AM"/>
              </w:rPr>
              <w:t>փոխարինել «կրող և պատող» բառերով,</w:t>
            </w:r>
          </w:p>
        </w:tc>
        <w:tc>
          <w:tcPr>
            <w:tcW w:w="4372" w:type="dxa"/>
            <w:gridSpan w:val="7"/>
            <w:tcBorders>
              <w:top w:val="outset" w:sz="6" w:space="0" w:color="auto"/>
              <w:left w:val="outset" w:sz="6" w:space="0" w:color="auto"/>
              <w:bottom w:val="outset" w:sz="6" w:space="0" w:color="auto"/>
              <w:right w:val="nil"/>
            </w:tcBorders>
            <w:shd w:val="clear" w:color="auto" w:fill="FFFFFF"/>
          </w:tcPr>
          <w:p w:rsidR="00606416" w:rsidRDefault="00606416" w:rsidP="00DA2D15">
            <w:pPr>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Ընդունվել է։</w:t>
            </w:r>
          </w:p>
          <w:p w:rsidR="007657F2" w:rsidRPr="00AE572E" w:rsidRDefault="00606416" w:rsidP="00DA2D15">
            <w:pPr>
              <w:spacing w:after="0" w:line="360" w:lineRule="auto"/>
              <w:ind w:left="135" w:right="105"/>
              <w:rPr>
                <w:rFonts w:eastAsia="Times New Roman" w:cs="Calibri"/>
                <w:b/>
                <w:color w:val="000000"/>
                <w:sz w:val="24"/>
                <w:szCs w:val="24"/>
                <w:lang w:val="hy-AM" w:eastAsia="ru-RU"/>
              </w:rPr>
            </w:pPr>
            <w:r>
              <w:rPr>
                <w:rFonts w:ascii="GHEA Grapalat" w:eastAsia="Times New Roman" w:hAnsi="GHEA Grapalat"/>
                <w:color w:val="000000"/>
                <w:sz w:val="24"/>
                <w:szCs w:val="24"/>
                <w:lang w:val="hy-AM" w:eastAsia="ru-RU"/>
              </w:rPr>
              <w:t>Խմբագրվել է։</w:t>
            </w:r>
          </w:p>
        </w:tc>
        <w:tc>
          <w:tcPr>
            <w:tcW w:w="2932" w:type="dxa"/>
            <w:tcBorders>
              <w:top w:val="outset" w:sz="6" w:space="0" w:color="auto"/>
              <w:left w:val="nil"/>
              <w:bottom w:val="outset" w:sz="6" w:space="0" w:color="auto"/>
              <w:right w:val="outset" w:sz="6" w:space="0" w:color="auto"/>
            </w:tcBorders>
            <w:shd w:val="clear" w:color="auto" w:fill="FFFFFF"/>
          </w:tcPr>
          <w:p w:rsidR="007657F2" w:rsidRPr="00AE572E" w:rsidRDefault="007657F2" w:rsidP="00DA2D15">
            <w:pPr>
              <w:spacing w:after="0" w:line="360" w:lineRule="auto"/>
              <w:ind w:left="135"/>
              <w:rPr>
                <w:rFonts w:eastAsia="Times New Roman" w:cs="Calibri"/>
                <w:b/>
                <w:color w:val="000000"/>
                <w:sz w:val="24"/>
                <w:szCs w:val="24"/>
                <w:lang w:val="hy-AM" w:eastAsia="ru-RU"/>
              </w:rPr>
            </w:pPr>
          </w:p>
        </w:tc>
      </w:tr>
      <w:tr w:rsidR="00AC2393"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AC2393" w:rsidRDefault="00AC2393" w:rsidP="00EF77E9">
            <w:pPr>
              <w:spacing w:after="0" w:line="360" w:lineRule="auto"/>
              <w:ind w:left="75" w:right="105"/>
              <w:jc w:val="both"/>
              <w:rPr>
                <w:rFonts w:ascii="GHEA Grapalat" w:hAnsi="GHEA Grapalat" w:cs="Sylfaen"/>
                <w:sz w:val="24"/>
                <w:szCs w:val="24"/>
                <w:lang w:val="hy-AM"/>
              </w:rPr>
            </w:pPr>
            <w:r>
              <w:rPr>
                <w:rFonts w:ascii="GHEA Grapalat" w:hAnsi="GHEA Grapalat" w:cs="Sylfaen"/>
                <w:sz w:val="24"/>
                <w:szCs w:val="24"/>
                <w:lang w:val="hy-AM"/>
              </w:rPr>
              <w:t>8</w:t>
            </w:r>
            <w:r w:rsidRPr="00AE2490">
              <w:rPr>
                <w:rFonts w:ascii="GHEA Grapalat" w:hAnsi="GHEA Grapalat" w:cs="Sylfaen"/>
                <w:sz w:val="24"/>
                <w:szCs w:val="24"/>
                <w:lang w:val="hy-AM"/>
              </w:rPr>
              <w:t>.</w:t>
            </w:r>
            <w:r>
              <w:rPr>
                <w:rFonts w:ascii="GHEA Grapalat" w:hAnsi="GHEA Grapalat" w:cs="Sylfaen"/>
                <w:sz w:val="24"/>
                <w:szCs w:val="24"/>
                <w:lang w:val="hy-AM"/>
              </w:rPr>
              <w:t xml:space="preserve"> </w:t>
            </w:r>
            <w:r w:rsidRPr="00AC2393">
              <w:rPr>
                <w:rFonts w:ascii="GHEA Grapalat" w:hAnsi="GHEA Grapalat" w:cs="Sylfaen"/>
                <w:sz w:val="24"/>
                <w:szCs w:val="24"/>
                <w:lang w:val="hy-AM"/>
              </w:rPr>
              <w:t>Նախագծի հավելվածի 154-րդ կետի «Հակաքայքայիչ» բառը</w:t>
            </w:r>
            <w:r>
              <w:rPr>
                <w:rFonts w:ascii="GHEA Grapalat" w:hAnsi="GHEA Grapalat" w:cs="Sylfaen"/>
                <w:sz w:val="24"/>
                <w:szCs w:val="24"/>
                <w:lang w:val="hy-AM"/>
              </w:rPr>
              <w:t xml:space="preserve"> </w:t>
            </w:r>
            <w:r w:rsidRPr="00AC2393">
              <w:rPr>
                <w:rFonts w:ascii="GHEA Grapalat" w:hAnsi="GHEA Grapalat" w:cs="Sylfaen"/>
                <w:sz w:val="24"/>
                <w:szCs w:val="24"/>
                <w:lang w:val="hy-AM"/>
              </w:rPr>
              <w:t>փոխարինել «Հակակոռոզիոն» բառով,</w:t>
            </w:r>
            <w:r>
              <w:rPr>
                <w:rFonts w:ascii="GHEA Grapalat" w:hAnsi="GHEA Grapalat" w:cs="Sylfaen"/>
                <w:sz w:val="24"/>
                <w:szCs w:val="24"/>
                <w:lang w:val="hy-AM"/>
              </w:rPr>
              <w:t xml:space="preserve"> </w:t>
            </w:r>
            <w:r w:rsidRPr="00AC2393">
              <w:rPr>
                <w:rFonts w:ascii="GHEA Grapalat" w:hAnsi="GHEA Grapalat" w:cs="Sylfaen"/>
                <w:sz w:val="24"/>
                <w:szCs w:val="24"/>
                <w:lang w:val="hy-AM"/>
              </w:rPr>
              <w:t>154-րդ կետը լրացնել «համաձայն ՀՀ քաղաքաշինության</w:t>
            </w:r>
            <w:r>
              <w:rPr>
                <w:rFonts w:ascii="GHEA Grapalat" w:hAnsi="GHEA Grapalat" w:cs="Sylfaen"/>
                <w:sz w:val="24"/>
                <w:szCs w:val="24"/>
                <w:lang w:val="hy-AM"/>
              </w:rPr>
              <w:t xml:space="preserve"> </w:t>
            </w:r>
            <w:r w:rsidRPr="00AC2393">
              <w:rPr>
                <w:rFonts w:ascii="GHEA Grapalat" w:hAnsi="GHEA Grapalat" w:cs="Sylfaen"/>
                <w:sz w:val="24"/>
                <w:szCs w:val="24"/>
                <w:lang w:val="hy-AM"/>
              </w:rPr>
              <w:t>կոմիտեի նախագահի 2022 թվականի օգոստոսի 17-ի</w:t>
            </w:r>
            <w:r w:rsidRPr="008B7548">
              <w:rPr>
                <w:rFonts w:ascii="GHEA Grapalat" w:hAnsi="GHEA Grapalat"/>
                <w:szCs w:val="24"/>
                <w:lang w:val="hy-AM" w:eastAsia="ru-RU"/>
              </w:rPr>
              <w:t xml:space="preserve"> </w:t>
            </w:r>
            <w:r w:rsidRPr="006A6603">
              <w:rPr>
                <w:rFonts w:ascii="GHEA Grapalat" w:hAnsi="GHEA Grapalat"/>
                <w:szCs w:val="24"/>
                <w:lang w:val="hy-AM" w:eastAsia="ru-RU"/>
              </w:rPr>
              <w:t xml:space="preserve"> </w:t>
            </w:r>
            <w:r w:rsidRPr="00AC2393">
              <w:rPr>
                <w:rFonts w:ascii="GHEA Grapalat" w:hAnsi="GHEA Grapalat" w:cs="Sylfaen"/>
                <w:sz w:val="24"/>
                <w:szCs w:val="24"/>
                <w:lang w:val="hy-AM"/>
              </w:rPr>
              <w:t>«ՀՀՇՆ 20-05-2022 «Շինարարական կոնստրուկցիաների պաշտպանությունը կոռոզիայից» N18-Ն հրամանի» բառերով,</w:t>
            </w:r>
          </w:p>
        </w:tc>
        <w:tc>
          <w:tcPr>
            <w:tcW w:w="4372" w:type="dxa"/>
            <w:gridSpan w:val="7"/>
            <w:tcBorders>
              <w:top w:val="outset" w:sz="6" w:space="0" w:color="auto"/>
              <w:left w:val="outset" w:sz="6" w:space="0" w:color="auto"/>
              <w:bottom w:val="outset" w:sz="6" w:space="0" w:color="auto"/>
              <w:right w:val="nil"/>
            </w:tcBorders>
            <w:shd w:val="clear" w:color="auto" w:fill="FFFFFF"/>
          </w:tcPr>
          <w:p w:rsidR="00606416" w:rsidRDefault="00606416" w:rsidP="00DA2D15">
            <w:pPr>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Ընդունվել է։</w:t>
            </w:r>
          </w:p>
          <w:p w:rsidR="00AC2393" w:rsidRPr="00AE572E" w:rsidRDefault="00606416" w:rsidP="00DA2D15">
            <w:pPr>
              <w:spacing w:after="0" w:line="360" w:lineRule="auto"/>
              <w:ind w:left="135" w:right="105"/>
              <w:rPr>
                <w:rFonts w:eastAsia="Times New Roman" w:cs="Calibri"/>
                <w:b/>
                <w:color w:val="000000"/>
                <w:sz w:val="24"/>
                <w:szCs w:val="24"/>
                <w:lang w:val="hy-AM" w:eastAsia="ru-RU"/>
              </w:rPr>
            </w:pPr>
            <w:r>
              <w:rPr>
                <w:rFonts w:ascii="GHEA Grapalat" w:eastAsia="Times New Roman" w:hAnsi="GHEA Grapalat"/>
                <w:color w:val="000000"/>
                <w:sz w:val="24"/>
                <w:szCs w:val="24"/>
                <w:lang w:val="hy-AM" w:eastAsia="ru-RU"/>
              </w:rPr>
              <w:t>Խմբագրվել է։</w:t>
            </w:r>
          </w:p>
        </w:tc>
        <w:tc>
          <w:tcPr>
            <w:tcW w:w="2932" w:type="dxa"/>
            <w:tcBorders>
              <w:top w:val="outset" w:sz="6" w:space="0" w:color="auto"/>
              <w:left w:val="nil"/>
              <w:bottom w:val="outset" w:sz="6" w:space="0" w:color="auto"/>
              <w:right w:val="outset" w:sz="6" w:space="0" w:color="auto"/>
            </w:tcBorders>
            <w:shd w:val="clear" w:color="auto" w:fill="FFFFFF"/>
          </w:tcPr>
          <w:p w:rsidR="00AC2393" w:rsidRPr="00AE572E" w:rsidRDefault="00AC2393" w:rsidP="00DA2D15">
            <w:pPr>
              <w:spacing w:after="0" w:line="360" w:lineRule="auto"/>
              <w:ind w:left="135"/>
              <w:rPr>
                <w:rFonts w:eastAsia="Times New Roman" w:cs="Calibri"/>
                <w:b/>
                <w:color w:val="000000"/>
                <w:sz w:val="24"/>
                <w:szCs w:val="24"/>
                <w:lang w:val="hy-AM" w:eastAsia="ru-RU"/>
              </w:rPr>
            </w:pPr>
          </w:p>
        </w:tc>
      </w:tr>
      <w:tr w:rsidR="00A2367A" w:rsidRPr="00AC656A"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A2367A" w:rsidRPr="003B1F45" w:rsidRDefault="00A2367A" w:rsidP="00EF77E9">
            <w:pPr>
              <w:spacing w:after="0" w:line="360" w:lineRule="auto"/>
              <w:ind w:left="75" w:right="105"/>
              <w:jc w:val="both"/>
              <w:rPr>
                <w:rFonts w:ascii="GHEA Grapalat" w:hAnsi="GHEA Grapalat" w:cs="Sylfaen"/>
                <w:sz w:val="24"/>
                <w:szCs w:val="24"/>
                <w:lang w:val="hy-AM"/>
              </w:rPr>
            </w:pPr>
            <w:r w:rsidRPr="003B1F45">
              <w:rPr>
                <w:rFonts w:ascii="GHEA Grapalat" w:hAnsi="GHEA Grapalat" w:cs="Sylfaen"/>
                <w:sz w:val="24"/>
                <w:szCs w:val="24"/>
                <w:lang w:val="hy-AM"/>
              </w:rPr>
              <w:t>9. Նախագծի հավելվածի 508-րդ կետում անհրաժեշտ է հստակեցնել և մանրամասն ներկայացնել լրացուցիչ պահանջներ կառուցվածքին, շահագործմանը և այլն,</w:t>
            </w:r>
          </w:p>
        </w:tc>
        <w:tc>
          <w:tcPr>
            <w:tcW w:w="7304" w:type="dxa"/>
            <w:gridSpan w:val="8"/>
            <w:tcBorders>
              <w:top w:val="outset" w:sz="6" w:space="0" w:color="auto"/>
              <w:left w:val="outset" w:sz="6" w:space="0" w:color="auto"/>
              <w:bottom w:val="outset" w:sz="6" w:space="0" w:color="auto"/>
              <w:right w:val="outset" w:sz="6" w:space="0" w:color="auto"/>
            </w:tcBorders>
            <w:shd w:val="clear" w:color="auto" w:fill="FFFFFF"/>
          </w:tcPr>
          <w:p w:rsidR="001E6403" w:rsidRDefault="001E6403" w:rsidP="008C5BB8">
            <w:pPr>
              <w:spacing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Չի ընդունվել։</w:t>
            </w:r>
          </w:p>
          <w:p w:rsidR="008F4C60" w:rsidRPr="003B1F45" w:rsidRDefault="008F4C60" w:rsidP="008C5BB8">
            <w:pPr>
              <w:spacing w:after="0" w:line="360" w:lineRule="auto"/>
              <w:ind w:left="135" w:right="105"/>
              <w:jc w:val="both"/>
              <w:rPr>
                <w:rFonts w:eastAsia="Times New Roman" w:cs="Calibri"/>
                <w:b/>
                <w:color w:val="000000"/>
                <w:sz w:val="24"/>
                <w:szCs w:val="24"/>
                <w:lang w:val="hy-AM" w:eastAsia="ru-RU"/>
              </w:rPr>
            </w:pPr>
            <w:r w:rsidRPr="003B1F45">
              <w:rPr>
                <w:rFonts w:ascii="GHEA Grapalat" w:eastAsia="Times New Roman" w:hAnsi="GHEA Grapalat"/>
                <w:color w:val="000000"/>
                <w:sz w:val="24"/>
                <w:szCs w:val="24"/>
                <w:lang w:val="hy-AM" w:eastAsia="ru-RU"/>
              </w:rPr>
              <w:t>ՀՀ-ում գործող ՋԷԿ-ի մասնագետ</w:t>
            </w:r>
            <w:r w:rsidR="008C5BB8">
              <w:rPr>
                <w:rFonts w:ascii="GHEA Grapalat" w:eastAsia="Times New Roman" w:hAnsi="GHEA Grapalat"/>
                <w:color w:val="000000"/>
                <w:sz w:val="24"/>
                <w:szCs w:val="24"/>
                <w:lang w:val="hy-AM" w:eastAsia="ru-RU"/>
              </w:rPr>
              <w:t>ների հետ մանրամասն քննարկվել է</w:t>
            </w:r>
            <w:r w:rsidR="003B1F45" w:rsidRPr="003B1F45">
              <w:rPr>
                <w:rFonts w:ascii="GHEA Grapalat" w:eastAsia="Times New Roman" w:hAnsi="GHEA Grapalat"/>
                <w:color w:val="000000"/>
                <w:sz w:val="24"/>
                <w:szCs w:val="24"/>
                <w:lang w:val="hy-AM" w:eastAsia="ru-RU"/>
              </w:rPr>
              <w:t xml:space="preserve"> </w:t>
            </w:r>
            <w:r w:rsidRPr="003B1F45">
              <w:rPr>
                <w:rFonts w:ascii="GHEA Grapalat" w:eastAsia="Times New Roman" w:hAnsi="GHEA Grapalat"/>
                <w:color w:val="000000"/>
                <w:sz w:val="24"/>
                <w:szCs w:val="24"/>
                <w:lang w:val="hy-AM" w:eastAsia="ru-RU"/>
              </w:rPr>
              <w:t>նշվա</w:t>
            </w:r>
            <w:r w:rsidR="003B1F45" w:rsidRPr="003B1F45">
              <w:rPr>
                <w:rFonts w:ascii="GHEA Grapalat" w:eastAsia="Times New Roman" w:hAnsi="GHEA Grapalat"/>
                <w:color w:val="000000"/>
                <w:sz w:val="24"/>
                <w:szCs w:val="24"/>
                <w:lang w:val="hy-AM" w:eastAsia="ru-RU"/>
              </w:rPr>
              <w:t>ծ</w:t>
            </w:r>
            <w:r w:rsidRPr="003B1F45">
              <w:rPr>
                <w:rFonts w:ascii="GHEA Grapalat" w:eastAsia="Times New Roman" w:hAnsi="GHEA Grapalat"/>
                <w:color w:val="000000"/>
                <w:sz w:val="24"/>
                <w:szCs w:val="24"/>
                <w:lang w:val="hy-AM" w:eastAsia="ru-RU"/>
              </w:rPr>
              <w:t xml:space="preserve"> կետը և</w:t>
            </w:r>
            <w:r w:rsidR="00A26588" w:rsidRPr="003B1F45">
              <w:rPr>
                <w:rFonts w:ascii="GHEA Grapalat" w:hAnsi="GHEA Grapalat" w:cs="Sylfaen"/>
                <w:sz w:val="24"/>
                <w:szCs w:val="24"/>
                <w:lang w:val="hy-AM"/>
              </w:rPr>
              <w:t xml:space="preserve"> կառուցվածքին ու շահագործմանը</w:t>
            </w:r>
            <w:r w:rsidRPr="003B1F45">
              <w:rPr>
                <w:rFonts w:ascii="GHEA Grapalat" w:eastAsia="Times New Roman" w:hAnsi="GHEA Grapalat"/>
                <w:color w:val="000000"/>
                <w:sz w:val="24"/>
                <w:szCs w:val="24"/>
                <w:lang w:val="hy-AM" w:eastAsia="ru-RU"/>
              </w:rPr>
              <w:t xml:space="preserve"> </w:t>
            </w:r>
            <w:r w:rsidR="00A26588" w:rsidRPr="003B1F45">
              <w:rPr>
                <w:rFonts w:ascii="GHEA Grapalat" w:eastAsia="Times New Roman" w:hAnsi="GHEA Grapalat"/>
                <w:color w:val="000000"/>
                <w:sz w:val="24"/>
                <w:szCs w:val="24"/>
                <w:lang w:val="hy-AM" w:eastAsia="ru-RU"/>
              </w:rPr>
              <w:t xml:space="preserve">ներկայացվող </w:t>
            </w:r>
            <w:r w:rsidRPr="003B1F45">
              <w:rPr>
                <w:rFonts w:ascii="GHEA Grapalat" w:eastAsia="Times New Roman" w:hAnsi="GHEA Grapalat"/>
                <w:color w:val="000000"/>
                <w:sz w:val="24"/>
                <w:szCs w:val="24"/>
                <w:lang w:val="hy-AM" w:eastAsia="ru-RU"/>
              </w:rPr>
              <w:t xml:space="preserve">լրացուցիչ պահանջներ ավելացնելու </w:t>
            </w:r>
            <w:r w:rsidR="00A26588" w:rsidRPr="003B1F45">
              <w:rPr>
                <w:rFonts w:ascii="GHEA Grapalat" w:eastAsia="Times New Roman" w:hAnsi="GHEA Grapalat"/>
                <w:color w:val="000000"/>
                <w:sz w:val="24"/>
                <w:szCs w:val="24"/>
                <w:lang w:val="hy-AM" w:eastAsia="ru-RU"/>
              </w:rPr>
              <w:t xml:space="preserve">կարիք </w:t>
            </w:r>
            <w:r w:rsidRPr="003B1F45">
              <w:rPr>
                <w:rFonts w:ascii="GHEA Grapalat" w:eastAsia="Times New Roman" w:hAnsi="GHEA Grapalat"/>
                <w:color w:val="000000"/>
                <w:sz w:val="24"/>
                <w:szCs w:val="24"/>
                <w:lang w:val="hy-AM" w:eastAsia="ru-RU"/>
              </w:rPr>
              <w:t>չի զգացվել։</w:t>
            </w:r>
          </w:p>
          <w:p w:rsidR="00A2367A" w:rsidRPr="003B1F45" w:rsidRDefault="00A2367A" w:rsidP="00DA2D15">
            <w:pPr>
              <w:spacing w:after="0" w:line="360" w:lineRule="auto"/>
              <w:ind w:left="135" w:right="105"/>
              <w:jc w:val="both"/>
              <w:rPr>
                <w:rFonts w:eastAsia="Times New Roman" w:cs="Calibri"/>
                <w:b/>
                <w:color w:val="000000"/>
                <w:sz w:val="24"/>
                <w:szCs w:val="24"/>
                <w:lang w:val="hy-AM" w:eastAsia="ru-RU"/>
              </w:rPr>
            </w:pPr>
          </w:p>
        </w:tc>
      </w:tr>
      <w:tr w:rsidR="00441DA7"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441DA7" w:rsidRPr="003B1F45" w:rsidRDefault="00441DA7" w:rsidP="00EF77E9">
            <w:pPr>
              <w:spacing w:after="0" w:line="360" w:lineRule="auto"/>
              <w:ind w:left="75" w:right="105"/>
              <w:jc w:val="both"/>
              <w:rPr>
                <w:rFonts w:ascii="GHEA Grapalat" w:hAnsi="GHEA Grapalat" w:cs="Sylfaen"/>
                <w:sz w:val="24"/>
                <w:szCs w:val="24"/>
                <w:lang w:val="hy-AM"/>
              </w:rPr>
            </w:pPr>
            <w:r w:rsidRPr="003B1F45">
              <w:rPr>
                <w:rFonts w:ascii="GHEA Grapalat" w:hAnsi="GHEA Grapalat" w:cs="Sylfaen"/>
                <w:sz w:val="24"/>
                <w:szCs w:val="24"/>
                <w:lang w:val="hy-AM"/>
              </w:rPr>
              <w:t xml:space="preserve">10. Նախագծի հավելվածի 778-րդ կետում «ՍՆԻՊ 3.01.04-87» իրավական ակտը </w:t>
            </w:r>
            <w:r w:rsidR="00A0039A" w:rsidRPr="003B1F45">
              <w:rPr>
                <w:rFonts w:ascii="GHEA Grapalat" w:hAnsi="GHEA Grapalat" w:cs="Sylfaen"/>
                <w:sz w:val="24"/>
                <w:szCs w:val="24"/>
                <w:lang w:val="hy-AM"/>
              </w:rPr>
              <w:t xml:space="preserve">Հայաստանի Հանրապետության տարածքում </w:t>
            </w:r>
            <w:r w:rsidR="00A0039A" w:rsidRPr="003B1F45">
              <w:rPr>
                <w:rFonts w:ascii="GHEA Grapalat" w:hAnsi="GHEA Grapalat" w:cs="Sylfaen"/>
                <w:sz w:val="24"/>
                <w:szCs w:val="24"/>
                <w:lang w:val="hy-AM"/>
              </w:rPr>
              <w:lastRenderedPageBreak/>
              <w:t>չի գործում, անհրաժեշտ է այն փոխարինել ՀՀ կառավարության 2015 թվականի մարտի 19-ի N596-Ն որոշմամբ</w:t>
            </w:r>
            <w:r w:rsidR="00661860" w:rsidRPr="003B1F45">
              <w:rPr>
                <w:rFonts w:ascii="GHEA Grapalat" w:hAnsi="GHEA Grapalat" w:cs="Sylfaen"/>
                <w:sz w:val="24"/>
                <w:szCs w:val="24"/>
                <w:lang w:val="hy-AM"/>
              </w:rPr>
              <w:t>:</w:t>
            </w:r>
          </w:p>
        </w:tc>
        <w:tc>
          <w:tcPr>
            <w:tcW w:w="4372" w:type="dxa"/>
            <w:gridSpan w:val="7"/>
            <w:tcBorders>
              <w:top w:val="outset" w:sz="6" w:space="0" w:color="auto"/>
              <w:left w:val="outset" w:sz="6" w:space="0" w:color="auto"/>
              <w:bottom w:val="outset" w:sz="6" w:space="0" w:color="auto"/>
              <w:right w:val="nil"/>
            </w:tcBorders>
            <w:shd w:val="clear" w:color="auto" w:fill="FFFFFF"/>
          </w:tcPr>
          <w:p w:rsidR="00606416" w:rsidRPr="003B1F45" w:rsidRDefault="00606416" w:rsidP="00DA2D15">
            <w:pPr>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sidRPr="003B1F45">
              <w:rPr>
                <w:rFonts w:ascii="GHEA Grapalat" w:eastAsia="Times New Roman" w:hAnsi="GHEA Grapalat"/>
                <w:color w:val="000000"/>
                <w:sz w:val="24"/>
                <w:szCs w:val="24"/>
                <w:lang w:val="hy-AM" w:eastAsia="ru-RU"/>
              </w:rPr>
              <w:lastRenderedPageBreak/>
              <w:t>Ընդունվել է։</w:t>
            </w:r>
          </w:p>
          <w:p w:rsidR="00441DA7" w:rsidRPr="003B1F45" w:rsidRDefault="00606416" w:rsidP="00DA2D15">
            <w:pPr>
              <w:spacing w:after="0" w:line="360" w:lineRule="auto"/>
              <w:ind w:left="135" w:right="105"/>
              <w:rPr>
                <w:rFonts w:eastAsia="Times New Roman" w:cs="Calibri"/>
                <w:b/>
                <w:color w:val="000000"/>
                <w:sz w:val="24"/>
                <w:szCs w:val="24"/>
                <w:lang w:val="hy-AM" w:eastAsia="ru-RU"/>
              </w:rPr>
            </w:pPr>
            <w:r w:rsidRPr="003B1F45">
              <w:rPr>
                <w:rFonts w:ascii="GHEA Grapalat" w:eastAsia="Times New Roman" w:hAnsi="GHEA Grapalat"/>
                <w:color w:val="000000"/>
                <w:sz w:val="24"/>
                <w:szCs w:val="24"/>
                <w:lang w:val="hy-AM" w:eastAsia="ru-RU"/>
              </w:rPr>
              <w:t>Խմբագրվել է։</w:t>
            </w:r>
          </w:p>
        </w:tc>
        <w:tc>
          <w:tcPr>
            <w:tcW w:w="2932" w:type="dxa"/>
            <w:tcBorders>
              <w:top w:val="outset" w:sz="6" w:space="0" w:color="auto"/>
              <w:left w:val="nil"/>
              <w:bottom w:val="outset" w:sz="6" w:space="0" w:color="auto"/>
              <w:right w:val="outset" w:sz="6" w:space="0" w:color="auto"/>
            </w:tcBorders>
            <w:shd w:val="clear" w:color="auto" w:fill="FFFFFF"/>
          </w:tcPr>
          <w:p w:rsidR="00441DA7" w:rsidRPr="00AE572E" w:rsidRDefault="00441DA7" w:rsidP="00DA2D15">
            <w:pPr>
              <w:spacing w:after="0" w:line="360" w:lineRule="auto"/>
              <w:ind w:left="135"/>
              <w:rPr>
                <w:rFonts w:eastAsia="Times New Roman" w:cs="Calibri"/>
                <w:b/>
                <w:color w:val="000000"/>
                <w:sz w:val="24"/>
                <w:szCs w:val="24"/>
                <w:lang w:val="hy-AM" w:eastAsia="ru-RU"/>
              </w:rPr>
            </w:pPr>
          </w:p>
        </w:tc>
      </w:tr>
      <w:tr w:rsidR="00C15394" w:rsidRPr="00AC656A"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C15394" w:rsidRDefault="00AD05E0" w:rsidP="00EF77E9">
            <w:pPr>
              <w:spacing w:after="0" w:line="360" w:lineRule="auto"/>
              <w:ind w:left="75" w:right="105"/>
              <w:jc w:val="both"/>
              <w:rPr>
                <w:rFonts w:ascii="GHEA Grapalat" w:hAnsi="GHEA Grapalat" w:cs="Sylfaen"/>
                <w:sz w:val="24"/>
                <w:szCs w:val="24"/>
                <w:lang w:val="hy-AM"/>
              </w:rPr>
            </w:pPr>
            <w:r w:rsidRPr="00AD05E0">
              <w:rPr>
                <w:rFonts w:ascii="GHEA Grapalat" w:hAnsi="GHEA Grapalat" w:cs="Sylfaen"/>
                <w:sz w:val="24"/>
                <w:szCs w:val="24"/>
                <w:lang w:val="hy-AM"/>
              </w:rPr>
              <w:lastRenderedPageBreak/>
              <w:t xml:space="preserve">11. </w:t>
            </w:r>
            <w:r w:rsidR="00C15394" w:rsidRPr="003B1F45">
              <w:rPr>
                <w:rFonts w:ascii="GHEA Grapalat" w:hAnsi="GHEA Grapalat" w:cs="Sylfaen"/>
                <w:sz w:val="24"/>
                <w:szCs w:val="24"/>
                <w:lang w:val="hy-AM"/>
              </w:rPr>
              <w:t>Միաժամանակ առաջարկվում է անդրադառնալ նաև Նախագծով նախատեսված շենքերի, շինությունների</w:t>
            </w:r>
            <w:r w:rsidR="00C15394" w:rsidRPr="00EF0871">
              <w:rPr>
                <w:rFonts w:ascii="GHEA Grapalat" w:hAnsi="GHEA Grapalat" w:cs="Sylfaen"/>
                <w:sz w:val="24"/>
                <w:szCs w:val="24"/>
                <w:lang w:val="hy-AM"/>
              </w:rPr>
              <w:t>, սարքվածքների, սարքավորումների էներգաարդյունավետության և էներգախնայողության խնդիրներին՝ հաշվի առնելով կլիմայի փոփոխության հետ հարմարվողականության միջոցառումների ապահովման անհրաժեշտությունը:</w:t>
            </w:r>
          </w:p>
        </w:tc>
        <w:tc>
          <w:tcPr>
            <w:tcW w:w="7304" w:type="dxa"/>
            <w:gridSpan w:val="8"/>
            <w:tcBorders>
              <w:top w:val="outset" w:sz="6" w:space="0" w:color="auto"/>
              <w:left w:val="outset" w:sz="6" w:space="0" w:color="auto"/>
              <w:bottom w:val="outset" w:sz="6" w:space="0" w:color="auto"/>
              <w:right w:val="outset" w:sz="6" w:space="0" w:color="auto"/>
            </w:tcBorders>
            <w:shd w:val="clear" w:color="auto" w:fill="FFFFFF"/>
          </w:tcPr>
          <w:p w:rsidR="00471848" w:rsidRDefault="00471848" w:rsidP="003B1F45">
            <w:pPr>
              <w:spacing w:after="0" w:line="360" w:lineRule="auto"/>
              <w:ind w:left="135" w:right="105"/>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Չի ընդունվել։</w:t>
            </w:r>
          </w:p>
          <w:p w:rsidR="003B1F45" w:rsidRPr="00ED271C" w:rsidRDefault="004F01A9" w:rsidP="003B1F45">
            <w:pPr>
              <w:spacing w:after="0" w:line="360" w:lineRule="auto"/>
              <w:ind w:left="135" w:right="105"/>
              <w:rPr>
                <w:rFonts w:eastAsia="Times New Roman" w:cs="Calibri"/>
                <w:b/>
                <w:color w:val="000000"/>
                <w:sz w:val="24"/>
                <w:szCs w:val="24"/>
                <w:lang w:val="hy-AM" w:eastAsia="ru-RU"/>
              </w:rPr>
            </w:pPr>
            <w:r>
              <w:rPr>
                <w:rFonts w:ascii="GHEA Grapalat" w:eastAsia="Times New Roman" w:hAnsi="GHEA Grapalat" w:cs="Calibri"/>
                <w:color w:val="000000"/>
                <w:sz w:val="24"/>
                <w:szCs w:val="24"/>
                <w:lang w:val="hy-AM" w:eastAsia="ru-RU"/>
              </w:rPr>
              <w:t>Ա</w:t>
            </w:r>
            <w:r w:rsidR="00E14382" w:rsidRPr="003B1F45">
              <w:rPr>
                <w:rFonts w:ascii="GHEA Grapalat" w:eastAsia="Times New Roman" w:hAnsi="GHEA Grapalat" w:cs="Calibri"/>
                <w:color w:val="000000"/>
                <w:sz w:val="24"/>
                <w:szCs w:val="24"/>
                <w:lang w:val="hy-AM" w:eastAsia="ru-RU"/>
              </w:rPr>
              <w:t>յս կե</w:t>
            </w:r>
            <w:r w:rsidR="004F0A42" w:rsidRPr="003B1F45">
              <w:rPr>
                <w:rFonts w:ascii="GHEA Grapalat" w:eastAsia="Times New Roman" w:hAnsi="GHEA Grapalat" w:cs="Calibri"/>
                <w:color w:val="000000"/>
                <w:sz w:val="24"/>
                <w:szCs w:val="24"/>
                <w:lang w:val="hy-AM" w:eastAsia="ru-RU"/>
              </w:rPr>
              <w:t>տ</w:t>
            </w:r>
            <w:r w:rsidR="00E14382" w:rsidRPr="003B1F45">
              <w:rPr>
                <w:rFonts w:ascii="GHEA Grapalat" w:eastAsia="Times New Roman" w:hAnsi="GHEA Grapalat" w:cs="Calibri"/>
                <w:color w:val="000000"/>
                <w:sz w:val="24"/>
                <w:szCs w:val="24"/>
                <w:lang w:val="hy-AM" w:eastAsia="ru-RU"/>
              </w:rPr>
              <w:t xml:space="preserve">ի պատասխանը ներառված է ՀՀ կառավարության </w:t>
            </w:r>
            <w:r w:rsidR="003B1F45">
              <w:rPr>
                <w:rFonts w:ascii="GHEA Grapalat" w:eastAsia="Times New Roman" w:hAnsi="GHEA Grapalat" w:cs="Calibri"/>
                <w:color w:val="000000"/>
                <w:sz w:val="24"/>
                <w:szCs w:val="24"/>
                <w:lang w:val="hy-AM" w:eastAsia="ru-RU"/>
              </w:rPr>
              <w:t xml:space="preserve">2018 թվականի ապրիլի 12-ի </w:t>
            </w:r>
            <w:r w:rsidR="00E14382" w:rsidRPr="003B1F45">
              <w:rPr>
                <w:rFonts w:ascii="GHEA Grapalat" w:eastAsia="Times New Roman" w:hAnsi="GHEA Grapalat" w:cs="Calibri"/>
                <w:color w:val="000000"/>
                <w:sz w:val="24"/>
                <w:szCs w:val="24"/>
                <w:lang w:val="hy-AM" w:eastAsia="ru-RU"/>
              </w:rPr>
              <w:t>N</w:t>
            </w:r>
            <w:r w:rsidR="003B1F45">
              <w:rPr>
                <w:rFonts w:ascii="GHEA Grapalat" w:eastAsia="Times New Roman" w:hAnsi="GHEA Grapalat" w:cs="Calibri"/>
                <w:color w:val="000000"/>
                <w:sz w:val="24"/>
                <w:szCs w:val="24"/>
                <w:lang w:val="hy-AM" w:eastAsia="ru-RU"/>
              </w:rPr>
              <w:t xml:space="preserve"> </w:t>
            </w:r>
            <w:r w:rsidR="00E14382" w:rsidRPr="003B1F45">
              <w:rPr>
                <w:rFonts w:ascii="GHEA Grapalat" w:eastAsia="Times New Roman" w:hAnsi="GHEA Grapalat" w:cs="Calibri"/>
                <w:color w:val="000000"/>
                <w:sz w:val="24"/>
                <w:szCs w:val="24"/>
                <w:lang w:val="hy-AM" w:eastAsia="ru-RU"/>
              </w:rPr>
              <w:t>426-Ն որոշման մեջ։</w:t>
            </w:r>
          </w:p>
          <w:p w:rsidR="00C15394" w:rsidRPr="00ED271C" w:rsidRDefault="00C15394" w:rsidP="00DA2D15">
            <w:pPr>
              <w:spacing w:after="0" w:line="360" w:lineRule="auto"/>
              <w:ind w:left="135" w:right="105"/>
              <w:jc w:val="both"/>
              <w:rPr>
                <w:rFonts w:eastAsia="Times New Roman" w:cs="Calibri"/>
                <w:b/>
                <w:color w:val="000000"/>
                <w:sz w:val="24"/>
                <w:szCs w:val="24"/>
                <w:lang w:val="hy-AM" w:eastAsia="ru-RU"/>
              </w:rPr>
            </w:pPr>
          </w:p>
        </w:tc>
      </w:tr>
      <w:tr w:rsidR="005E7506" w:rsidRPr="003E2D1C" w:rsidTr="00D34891">
        <w:trPr>
          <w:trHeight w:val="145"/>
          <w:tblCellSpacing w:w="0" w:type="dxa"/>
          <w:jc w:val="center"/>
        </w:trPr>
        <w:tc>
          <w:tcPr>
            <w:tcW w:w="11827"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E7506" w:rsidRPr="00606416" w:rsidRDefault="00606416" w:rsidP="00DA2D15">
            <w:pPr>
              <w:spacing w:before="100" w:beforeAutospacing="1" w:after="100" w:afterAutospacing="1" w:line="360" w:lineRule="auto"/>
              <w:ind w:left="135" w:right="105"/>
              <w:jc w:val="center"/>
              <w:rPr>
                <w:rFonts w:ascii="GHEA Grapalat" w:eastAsia="Times New Roman" w:hAnsi="GHEA Grapalat"/>
                <w:color w:val="000000"/>
                <w:sz w:val="24"/>
                <w:szCs w:val="24"/>
                <w:lang w:eastAsia="ru-RU"/>
              </w:rPr>
            </w:pPr>
            <w:r w:rsidRPr="00C15394">
              <w:rPr>
                <w:lang w:val="hy-AM"/>
              </w:rPr>
              <w:br w:type="page"/>
            </w:r>
            <w:r w:rsidR="005E7506" w:rsidRPr="00606416">
              <w:rPr>
                <w:rFonts w:ascii="GHEA Grapalat" w:eastAsia="Times New Roman" w:hAnsi="GHEA Grapalat"/>
                <w:color w:val="000000"/>
                <w:sz w:val="24"/>
                <w:szCs w:val="24"/>
                <w:lang w:eastAsia="ru-RU"/>
              </w:rPr>
              <w:t xml:space="preserve">8. </w:t>
            </w:r>
            <w:proofErr w:type="spellStart"/>
            <w:r w:rsidR="005E7506" w:rsidRPr="00606416">
              <w:rPr>
                <w:rFonts w:ascii="GHEA Grapalat" w:eastAsia="Times New Roman" w:hAnsi="GHEA Grapalat"/>
                <w:color w:val="000000"/>
                <w:sz w:val="24"/>
                <w:szCs w:val="24"/>
                <w:lang w:eastAsia="ru-RU"/>
              </w:rPr>
              <w:t>Հանրային</w:t>
            </w:r>
            <w:proofErr w:type="spellEnd"/>
            <w:r w:rsidR="005E7506" w:rsidRPr="00606416">
              <w:rPr>
                <w:rFonts w:ascii="GHEA Grapalat" w:eastAsia="Times New Roman" w:hAnsi="GHEA Grapalat"/>
                <w:color w:val="000000"/>
                <w:sz w:val="24"/>
                <w:szCs w:val="24"/>
                <w:lang w:eastAsia="ru-RU"/>
              </w:rPr>
              <w:t xml:space="preserve"> </w:t>
            </w:r>
            <w:proofErr w:type="spellStart"/>
            <w:r w:rsidR="005E7506" w:rsidRPr="00606416">
              <w:rPr>
                <w:rFonts w:ascii="GHEA Grapalat" w:eastAsia="Times New Roman" w:hAnsi="GHEA Grapalat"/>
                <w:color w:val="000000"/>
                <w:sz w:val="24"/>
                <w:szCs w:val="24"/>
                <w:lang w:eastAsia="ru-RU"/>
              </w:rPr>
              <w:t>ծառայությունները</w:t>
            </w:r>
            <w:proofErr w:type="spellEnd"/>
            <w:r w:rsidR="005E7506" w:rsidRPr="00606416">
              <w:rPr>
                <w:rFonts w:ascii="GHEA Grapalat" w:eastAsia="Times New Roman" w:hAnsi="GHEA Grapalat"/>
                <w:color w:val="000000"/>
                <w:sz w:val="24"/>
                <w:szCs w:val="24"/>
                <w:lang w:eastAsia="ru-RU"/>
              </w:rPr>
              <w:t xml:space="preserve"> </w:t>
            </w:r>
            <w:proofErr w:type="spellStart"/>
            <w:r w:rsidR="005E7506" w:rsidRPr="00606416">
              <w:rPr>
                <w:rFonts w:ascii="GHEA Grapalat" w:eastAsia="Times New Roman" w:hAnsi="GHEA Grapalat"/>
                <w:color w:val="000000"/>
                <w:sz w:val="24"/>
                <w:szCs w:val="24"/>
                <w:lang w:eastAsia="ru-RU"/>
              </w:rPr>
              <w:t>կարգավորող</w:t>
            </w:r>
            <w:proofErr w:type="spellEnd"/>
            <w:r w:rsidR="005E7506" w:rsidRPr="00606416">
              <w:rPr>
                <w:rFonts w:ascii="GHEA Grapalat" w:eastAsia="Times New Roman" w:hAnsi="GHEA Grapalat"/>
                <w:color w:val="000000"/>
                <w:sz w:val="24"/>
                <w:szCs w:val="24"/>
                <w:lang w:eastAsia="ru-RU"/>
              </w:rPr>
              <w:t xml:space="preserve"> </w:t>
            </w:r>
            <w:proofErr w:type="spellStart"/>
            <w:r w:rsidR="005E7506" w:rsidRPr="00606416">
              <w:rPr>
                <w:rFonts w:ascii="GHEA Grapalat" w:eastAsia="Times New Roman" w:hAnsi="GHEA Grapalat"/>
                <w:color w:val="000000"/>
                <w:sz w:val="24"/>
                <w:szCs w:val="24"/>
                <w:lang w:eastAsia="ru-RU"/>
              </w:rPr>
              <w:t>հանձնաժողով</w:t>
            </w:r>
            <w:proofErr w:type="spellEnd"/>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E7506" w:rsidRPr="00606416" w:rsidRDefault="00C93CF9" w:rsidP="00DA2D15">
            <w:pPr>
              <w:spacing w:after="0" w:line="360" w:lineRule="auto"/>
              <w:ind w:left="135"/>
              <w:jc w:val="center"/>
              <w:rPr>
                <w:rFonts w:ascii="GHEA Grapalat" w:eastAsia="Times New Roman" w:hAnsi="GHEA Grapalat"/>
                <w:color w:val="000000"/>
                <w:sz w:val="24"/>
                <w:szCs w:val="24"/>
                <w:lang w:val="hy-AM" w:eastAsia="ru-RU"/>
              </w:rPr>
            </w:pPr>
            <w:r w:rsidRPr="00606416">
              <w:rPr>
                <w:rFonts w:ascii="GHEA Grapalat" w:eastAsia="Times New Roman" w:hAnsi="GHEA Grapalat"/>
                <w:color w:val="000000"/>
                <w:sz w:val="24"/>
                <w:szCs w:val="24"/>
                <w:lang w:val="ru-RU" w:eastAsia="ru-RU"/>
              </w:rPr>
              <w:t>04.11.2022թ.</w:t>
            </w:r>
          </w:p>
        </w:tc>
      </w:tr>
      <w:tr w:rsidR="005E7506" w:rsidRPr="003E2D1C" w:rsidTr="00D34891">
        <w:trPr>
          <w:trHeight w:val="145"/>
          <w:tblCellSpacing w:w="0" w:type="dxa"/>
          <w:jc w:val="center"/>
        </w:trPr>
        <w:tc>
          <w:tcPr>
            <w:tcW w:w="11827"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E7506" w:rsidRPr="00606416" w:rsidRDefault="005E7506" w:rsidP="00DA2D15">
            <w:pPr>
              <w:spacing w:after="0" w:line="360" w:lineRule="auto"/>
              <w:ind w:left="135" w:right="105"/>
              <w:rPr>
                <w:rFonts w:ascii="GHEA Grapalat" w:eastAsia="Times New Roman" w:hAnsi="GHEA Grapalat"/>
                <w:color w:val="000000"/>
                <w:sz w:val="24"/>
                <w:szCs w:val="24"/>
                <w:lang w:val="hy-AM" w:eastAsia="ru-RU"/>
              </w:rPr>
            </w:pPr>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E7506" w:rsidRPr="00606416" w:rsidRDefault="00C93CF9" w:rsidP="00DA2D15">
            <w:pPr>
              <w:spacing w:after="0" w:line="240" w:lineRule="auto"/>
              <w:ind w:left="135"/>
              <w:jc w:val="center"/>
              <w:rPr>
                <w:rFonts w:ascii="GHEA Grapalat" w:eastAsia="Times New Roman" w:hAnsi="GHEA Grapalat"/>
                <w:color w:val="000000"/>
                <w:sz w:val="24"/>
                <w:szCs w:val="24"/>
                <w:lang w:val="hy-AM" w:eastAsia="ru-RU"/>
              </w:rPr>
            </w:pPr>
            <w:r w:rsidRPr="00606416">
              <w:rPr>
                <w:rFonts w:ascii="GHEA Grapalat" w:hAnsi="GHEA Grapalat"/>
                <w:sz w:val="24"/>
                <w:szCs w:val="24"/>
                <w:lang w:val="hy-AM"/>
              </w:rPr>
              <w:t>№</w:t>
            </w:r>
            <w:r w:rsidRPr="00606416">
              <w:rPr>
                <w:rFonts w:ascii="GHEA Grapalat" w:eastAsia="Times New Roman" w:hAnsi="GHEA Grapalat"/>
                <w:color w:val="000000"/>
                <w:sz w:val="24"/>
                <w:szCs w:val="24"/>
                <w:lang w:val="ru-RU" w:eastAsia="ru-RU"/>
              </w:rPr>
              <w:t xml:space="preserve"> </w:t>
            </w:r>
            <w:r w:rsidRPr="00606416">
              <w:rPr>
                <w:rFonts w:ascii="GHEA Grapalat" w:hAnsi="GHEA Grapalat"/>
                <w:sz w:val="24"/>
                <w:szCs w:val="24"/>
                <w:lang w:val="hy-AM"/>
              </w:rPr>
              <w:t>ՍԱ/34.4-Մ2-14/3839-2022</w:t>
            </w:r>
          </w:p>
        </w:tc>
      </w:tr>
      <w:tr w:rsidR="005E7506" w:rsidRPr="009D0898"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auto"/>
            <w:hideMark/>
          </w:tcPr>
          <w:p w:rsidR="00201C05" w:rsidRPr="00201C05" w:rsidRDefault="00D76A1B" w:rsidP="00EF77E9">
            <w:pPr>
              <w:spacing w:after="0" w:line="360" w:lineRule="auto"/>
              <w:ind w:left="75" w:right="105" w:hanging="90"/>
              <w:jc w:val="both"/>
              <w:rPr>
                <w:rFonts w:ascii="GHEA Grapalat" w:hAnsi="GHEA Grapalat" w:cs="Sylfaen"/>
                <w:sz w:val="24"/>
                <w:szCs w:val="24"/>
                <w:lang w:val="hy-AM"/>
              </w:rPr>
            </w:pPr>
            <w:r>
              <w:rPr>
                <w:rFonts w:ascii="GHEA Grapalat" w:hAnsi="GHEA Grapalat" w:cs="Sylfaen"/>
                <w:sz w:val="24"/>
                <w:szCs w:val="24"/>
                <w:lang w:val="hy-AM"/>
              </w:rPr>
              <w:t xml:space="preserve"> </w:t>
            </w:r>
            <w:r w:rsidR="00201C05" w:rsidRPr="00201C05">
              <w:rPr>
                <w:rFonts w:ascii="GHEA Grapalat" w:hAnsi="GHEA Grapalat" w:cs="Sylfaen"/>
                <w:sz w:val="24"/>
                <w:szCs w:val="24"/>
                <w:lang w:val="hy-AM"/>
              </w:rPr>
              <w:t xml:space="preserve">Որոշման նախագծի վերաբերյալ սկզբունքային առարկություններ չունի: </w:t>
            </w:r>
          </w:p>
          <w:p w:rsidR="009D0898" w:rsidRPr="00201C05" w:rsidRDefault="009D0898" w:rsidP="00EF77E9">
            <w:pPr>
              <w:spacing w:after="0" w:line="360" w:lineRule="auto"/>
              <w:ind w:left="75" w:right="105"/>
              <w:jc w:val="both"/>
              <w:rPr>
                <w:rFonts w:ascii="GHEA Grapalat" w:hAnsi="GHEA Grapalat" w:cs="Sylfaen"/>
                <w:sz w:val="24"/>
                <w:szCs w:val="24"/>
                <w:lang w:val="hy-AM"/>
              </w:rPr>
            </w:pPr>
            <w:r w:rsidRPr="00201C05">
              <w:rPr>
                <w:rFonts w:ascii="GHEA Grapalat" w:hAnsi="GHEA Grapalat" w:cs="Sylfaen"/>
                <w:sz w:val="24"/>
                <w:szCs w:val="24"/>
                <w:lang w:val="hy-AM"/>
              </w:rPr>
              <w:t>Միաժամանակ առաջարկում ենք Էլեկտրակայանների, ցանցերի և սպառողների էլեկտրատեղակայանքների տեխնիկական շահագործման կանոնների՝</w:t>
            </w:r>
          </w:p>
          <w:p w:rsidR="005E7506" w:rsidRPr="009D0898" w:rsidRDefault="009D0898" w:rsidP="00EF77E9">
            <w:pPr>
              <w:spacing w:after="0" w:line="360" w:lineRule="auto"/>
              <w:ind w:left="75" w:right="105"/>
              <w:jc w:val="both"/>
              <w:rPr>
                <w:rFonts w:ascii="GHEA Grapalat" w:eastAsia="Times New Roman" w:hAnsi="GHEA Grapalat"/>
                <w:color w:val="000000"/>
                <w:sz w:val="24"/>
                <w:szCs w:val="24"/>
                <w:highlight w:val="yellow"/>
                <w:lang w:val="hy-AM" w:eastAsia="ru-RU"/>
              </w:rPr>
            </w:pPr>
            <w:r w:rsidRPr="00201C05">
              <w:rPr>
                <w:rFonts w:ascii="GHEA Grapalat" w:hAnsi="GHEA Grapalat" w:cs="Sylfaen"/>
                <w:sz w:val="24"/>
                <w:szCs w:val="24"/>
                <w:lang w:val="hy-AM"/>
              </w:rPr>
              <w:t>1. Կիրառման ոլորտ (1-ին) գլխի 3-րդ կետում «ՀՀ ՀԾԿՀ-ի կողմից հաստատված</w:t>
            </w:r>
            <w:r w:rsidRPr="009D0898">
              <w:rPr>
                <w:rFonts w:ascii="GHEA Grapalat" w:eastAsia="Times New Roman" w:hAnsi="GHEA Grapalat"/>
                <w:color w:val="000000"/>
                <w:sz w:val="24"/>
                <w:szCs w:val="24"/>
                <w:lang w:val="hy-AM" w:eastAsia="ru-RU"/>
              </w:rPr>
              <w:t xml:space="preserve"> 2017 թվականի մայիսի 17-ի №161-Ն և 2019 թվականի դեկտեմբերի 25-ի №521-Ն որոշումների» բառերը փոխարինել «ՀՀ ՀԾԿՀ-ի կողմից հաստատված 2019 թվականի դեկտեմբերի 25-ի №522-Ն որոշման»</w:t>
            </w:r>
            <w:r w:rsidR="0039215F">
              <w:rPr>
                <w:rFonts w:ascii="GHEA Grapalat" w:eastAsia="Times New Roman" w:hAnsi="GHEA Grapalat"/>
                <w:color w:val="000000"/>
                <w:sz w:val="24"/>
                <w:szCs w:val="24"/>
                <w:lang w:val="hy-AM" w:eastAsia="ru-RU"/>
              </w:rPr>
              <w:t xml:space="preserve"> բառերով, քանի որ 2017 </w:t>
            </w:r>
            <w:r w:rsidR="0039215F">
              <w:rPr>
                <w:rFonts w:ascii="GHEA Grapalat" w:eastAsia="Times New Roman" w:hAnsi="GHEA Grapalat"/>
                <w:color w:val="000000"/>
                <w:sz w:val="24"/>
                <w:szCs w:val="24"/>
                <w:lang w:val="hy-AM" w:eastAsia="ru-RU"/>
              </w:rPr>
              <w:lastRenderedPageBreak/>
              <w:t>թվականի մայիսի 17-ի №161-Ն որոշումը</w:t>
            </w:r>
            <w:r w:rsidRPr="009D0898">
              <w:rPr>
                <w:rFonts w:ascii="GHEA Grapalat" w:eastAsia="Times New Roman" w:hAnsi="GHEA Grapalat"/>
                <w:color w:val="000000"/>
                <w:sz w:val="24"/>
                <w:szCs w:val="24"/>
                <w:lang w:val="hy-AM" w:eastAsia="ru-RU"/>
              </w:rPr>
              <w:t xml:space="preserve"> ուժը կորցրել է 2022 թվականի փետրվարի 1-ից, իսկ 2019 թվականի դեկտեմբերի 25-ի №521-Ն որոշում՝ 2022 թվականի հունվարի 29-ից:</w:t>
            </w:r>
          </w:p>
        </w:tc>
        <w:tc>
          <w:tcPr>
            <w:tcW w:w="4372" w:type="dxa"/>
            <w:gridSpan w:val="7"/>
            <w:tcBorders>
              <w:top w:val="outset" w:sz="6" w:space="0" w:color="auto"/>
              <w:left w:val="outset" w:sz="6" w:space="0" w:color="auto"/>
              <w:bottom w:val="outset" w:sz="6" w:space="0" w:color="auto"/>
              <w:right w:val="nil"/>
            </w:tcBorders>
            <w:shd w:val="clear" w:color="auto" w:fill="auto"/>
            <w:hideMark/>
          </w:tcPr>
          <w:p w:rsidR="005E7506" w:rsidRDefault="005E7506" w:rsidP="00DA2D15">
            <w:pPr>
              <w:spacing w:after="0" w:line="360" w:lineRule="auto"/>
              <w:ind w:left="135" w:right="105"/>
              <w:rPr>
                <w:rFonts w:eastAsia="Times New Roman" w:cs="Calibri"/>
                <w:color w:val="000000"/>
                <w:sz w:val="24"/>
                <w:szCs w:val="24"/>
                <w:lang w:val="hy-AM" w:eastAsia="ru-RU"/>
              </w:rPr>
            </w:pPr>
            <w:r w:rsidRPr="009D0898">
              <w:rPr>
                <w:rFonts w:eastAsia="Times New Roman" w:cs="Calibri"/>
                <w:color w:val="000000"/>
                <w:sz w:val="24"/>
                <w:szCs w:val="24"/>
                <w:lang w:val="hy-AM" w:eastAsia="ru-RU"/>
              </w:rPr>
              <w:lastRenderedPageBreak/>
              <w:t> </w:t>
            </w:r>
          </w:p>
          <w:p w:rsidR="00246C8A" w:rsidRDefault="00246C8A" w:rsidP="00DA2D15">
            <w:pPr>
              <w:spacing w:after="0" w:line="360" w:lineRule="auto"/>
              <w:ind w:left="135" w:right="105"/>
              <w:rPr>
                <w:rFonts w:eastAsia="Times New Roman" w:cs="Calibri"/>
                <w:color w:val="000000"/>
                <w:sz w:val="24"/>
                <w:szCs w:val="24"/>
                <w:lang w:val="hy-AM" w:eastAsia="ru-RU"/>
              </w:rPr>
            </w:pPr>
          </w:p>
          <w:p w:rsidR="00606416" w:rsidRDefault="00606416" w:rsidP="00DA2D15">
            <w:pPr>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Ընդունվել է։</w:t>
            </w:r>
          </w:p>
          <w:p w:rsidR="00246C8A" w:rsidRPr="009D0898" w:rsidRDefault="00606416" w:rsidP="00DA2D15">
            <w:pPr>
              <w:spacing w:after="0" w:line="360" w:lineRule="auto"/>
              <w:ind w:left="135" w:right="105"/>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Խմբագրվել է։</w:t>
            </w:r>
          </w:p>
        </w:tc>
        <w:tc>
          <w:tcPr>
            <w:tcW w:w="2932" w:type="dxa"/>
            <w:tcBorders>
              <w:top w:val="outset" w:sz="6" w:space="0" w:color="auto"/>
              <w:left w:val="nil"/>
              <w:bottom w:val="outset" w:sz="6" w:space="0" w:color="auto"/>
              <w:right w:val="outset" w:sz="6" w:space="0" w:color="auto"/>
            </w:tcBorders>
            <w:shd w:val="clear" w:color="auto" w:fill="auto"/>
            <w:hideMark/>
          </w:tcPr>
          <w:p w:rsidR="005E7506" w:rsidRPr="009D0898" w:rsidRDefault="005E7506" w:rsidP="00DA2D15">
            <w:pPr>
              <w:spacing w:after="0" w:line="360" w:lineRule="auto"/>
              <w:ind w:left="135"/>
              <w:rPr>
                <w:rFonts w:ascii="GHEA Grapalat" w:eastAsia="Times New Roman" w:hAnsi="GHEA Grapalat"/>
                <w:color w:val="000000"/>
                <w:sz w:val="24"/>
                <w:szCs w:val="24"/>
                <w:lang w:val="hy-AM" w:eastAsia="ru-RU"/>
              </w:rPr>
            </w:pPr>
            <w:r w:rsidRPr="009D0898">
              <w:rPr>
                <w:rFonts w:eastAsia="Times New Roman" w:cs="Calibri"/>
                <w:color w:val="000000"/>
                <w:sz w:val="24"/>
                <w:szCs w:val="24"/>
                <w:lang w:val="hy-AM" w:eastAsia="ru-RU"/>
              </w:rPr>
              <w:t> </w:t>
            </w:r>
          </w:p>
        </w:tc>
      </w:tr>
      <w:tr w:rsidR="00201C05" w:rsidRPr="009D0898"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auto"/>
          </w:tcPr>
          <w:p w:rsidR="00201C05" w:rsidRPr="00606416" w:rsidRDefault="00201C05" w:rsidP="00EF77E9">
            <w:pPr>
              <w:tabs>
                <w:tab w:val="center" w:pos="4680"/>
              </w:tabs>
              <w:spacing w:line="360" w:lineRule="auto"/>
              <w:ind w:left="75" w:right="105"/>
              <w:jc w:val="both"/>
              <w:rPr>
                <w:rFonts w:ascii="GHEA Grapalat" w:eastAsia="Times New Roman" w:hAnsi="GHEA Grapalat"/>
                <w:color w:val="000000"/>
                <w:sz w:val="24"/>
                <w:szCs w:val="24"/>
                <w:lang w:val="hy-AM" w:eastAsia="ru-RU"/>
              </w:rPr>
            </w:pPr>
            <w:r w:rsidRPr="00606416">
              <w:rPr>
                <w:rFonts w:ascii="GHEA Grapalat" w:eastAsia="Times New Roman" w:hAnsi="GHEA Grapalat"/>
                <w:color w:val="000000"/>
                <w:sz w:val="24"/>
                <w:szCs w:val="24"/>
                <w:lang w:val="hy-AM" w:eastAsia="ru-RU"/>
              </w:rPr>
              <w:lastRenderedPageBreak/>
              <w:t>2</w:t>
            </w:r>
            <w:r w:rsidR="007750C3" w:rsidRPr="00606416">
              <w:rPr>
                <w:rFonts w:ascii="GHEA Grapalat" w:eastAsia="Times New Roman" w:hAnsi="GHEA Grapalat"/>
                <w:color w:val="000000"/>
                <w:sz w:val="24"/>
                <w:szCs w:val="24"/>
                <w:lang w:val="hy-AM" w:eastAsia="ru-RU"/>
              </w:rPr>
              <w:t xml:space="preserve">. Հասկացություններ, հրապարակումներ (2-րդ) գլխի 9-րդ </w:t>
            </w:r>
            <w:r w:rsidRPr="00606416">
              <w:rPr>
                <w:rFonts w:ascii="GHEA Grapalat" w:eastAsia="Times New Roman" w:hAnsi="GHEA Grapalat"/>
                <w:color w:val="000000"/>
                <w:sz w:val="24"/>
                <w:szCs w:val="24"/>
                <w:lang w:val="hy-AM" w:eastAsia="ru-RU"/>
              </w:rPr>
              <w:t xml:space="preserve">կետի </w:t>
            </w:r>
            <w:r w:rsidR="0039215F" w:rsidRPr="00606416">
              <w:rPr>
                <w:rFonts w:ascii="GHEA Grapalat" w:eastAsia="Times New Roman" w:hAnsi="GHEA Grapalat"/>
                <w:color w:val="000000"/>
                <w:sz w:val="24"/>
                <w:szCs w:val="24"/>
                <w:lang w:val="hy-AM" w:eastAsia="ru-RU"/>
              </w:rPr>
              <w:t>17-րդ ենթակետում «տրանսֆորմա</w:t>
            </w:r>
            <w:r w:rsidRPr="00606416">
              <w:rPr>
                <w:rFonts w:ascii="GHEA Grapalat" w:eastAsia="Times New Roman" w:hAnsi="GHEA Grapalat"/>
                <w:color w:val="000000"/>
                <w:sz w:val="24"/>
                <w:szCs w:val="24"/>
                <w:lang w:val="hy-AM" w:eastAsia="ru-RU"/>
              </w:rPr>
              <w:t>տորների» բառը փոխարինել «տրանսֆորմատոր(ներ)ի» բառով</w:t>
            </w:r>
            <w:r w:rsidR="0039215F" w:rsidRPr="00606416">
              <w:rPr>
                <w:rFonts w:ascii="GHEA Grapalat" w:eastAsia="Times New Roman" w:hAnsi="GHEA Grapalat"/>
                <w:color w:val="000000"/>
                <w:sz w:val="24"/>
                <w:szCs w:val="24"/>
                <w:lang w:val="hy-AM" w:eastAsia="ru-RU"/>
              </w:rPr>
              <w:t>:</w:t>
            </w:r>
          </w:p>
        </w:tc>
        <w:tc>
          <w:tcPr>
            <w:tcW w:w="4372" w:type="dxa"/>
            <w:gridSpan w:val="7"/>
            <w:tcBorders>
              <w:top w:val="outset" w:sz="6" w:space="0" w:color="auto"/>
              <w:left w:val="outset" w:sz="6" w:space="0" w:color="auto"/>
              <w:bottom w:val="outset" w:sz="6" w:space="0" w:color="auto"/>
              <w:right w:val="nil"/>
            </w:tcBorders>
            <w:shd w:val="clear" w:color="auto" w:fill="auto"/>
          </w:tcPr>
          <w:p w:rsidR="00606416" w:rsidRDefault="00606416" w:rsidP="00DA2D15">
            <w:pPr>
              <w:tabs>
                <w:tab w:val="left" w:pos="165"/>
              </w:tabs>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Ընդունվել է։</w:t>
            </w:r>
          </w:p>
          <w:p w:rsidR="00201C05" w:rsidRPr="009D0898" w:rsidRDefault="00606416" w:rsidP="00DA2D15">
            <w:pPr>
              <w:tabs>
                <w:tab w:val="left" w:pos="165"/>
              </w:tabs>
              <w:spacing w:after="0" w:line="360" w:lineRule="auto"/>
              <w:ind w:left="135" w:right="105"/>
              <w:rPr>
                <w:rFonts w:eastAsia="Times New Roman" w:cs="Calibri"/>
                <w:color w:val="000000"/>
                <w:sz w:val="24"/>
                <w:szCs w:val="24"/>
                <w:lang w:val="hy-AM" w:eastAsia="ru-RU"/>
              </w:rPr>
            </w:pPr>
            <w:r>
              <w:rPr>
                <w:rFonts w:ascii="GHEA Grapalat" w:eastAsia="Times New Roman" w:hAnsi="GHEA Grapalat"/>
                <w:color w:val="000000"/>
                <w:sz w:val="24"/>
                <w:szCs w:val="24"/>
                <w:lang w:val="hy-AM" w:eastAsia="ru-RU"/>
              </w:rPr>
              <w:t>Խմբագրվել է։</w:t>
            </w:r>
          </w:p>
        </w:tc>
        <w:tc>
          <w:tcPr>
            <w:tcW w:w="2932" w:type="dxa"/>
            <w:tcBorders>
              <w:top w:val="outset" w:sz="6" w:space="0" w:color="auto"/>
              <w:left w:val="nil"/>
              <w:bottom w:val="outset" w:sz="6" w:space="0" w:color="auto"/>
              <w:right w:val="outset" w:sz="6" w:space="0" w:color="auto"/>
            </w:tcBorders>
            <w:shd w:val="clear" w:color="auto" w:fill="auto"/>
          </w:tcPr>
          <w:p w:rsidR="00201C05" w:rsidRPr="009D0898" w:rsidRDefault="00201C05" w:rsidP="00DA2D15">
            <w:pPr>
              <w:spacing w:after="0" w:line="360" w:lineRule="auto"/>
              <w:ind w:left="135"/>
              <w:rPr>
                <w:rFonts w:eastAsia="Times New Roman" w:cs="Calibri"/>
                <w:color w:val="000000"/>
                <w:sz w:val="24"/>
                <w:szCs w:val="24"/>
                <w:lang w:val="hy-AM" w:eastAsia="ru-RU"/>
              </w:rPr>
            </w:pPr>
          </w:p>
        </w:tc>
      </w:tr>
      <w:tr w:rsidR="005E7506" w:rsidRPr="003E2D1C" w:rsidTr="00D34891">
        <w:trPr>
          <w:trHeight w:val="145"/>
          <w:tblCellSpacing w:w="0" w:type="dxa"/>
          <w:jc w:val="center"/>
        </w:trPr>
        <w:tc>
          <w:tcPr>
            <w:tcW w:w="11827"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E7506" w:rsidRPr="00606416" w:rsidRDefault="005E7506" w:rsidP="00DA2D15">
            <w:pPr>
              <w:spacing w:before="100" w:beforeAutospacing="1" w:after="100" w:afterAutospacing="1" w:line="360" w:lineRule="auto"/>
              <w:ind w:left="135" w:right="105"/>
              <w:jc w:val="center"/>
              <w:rPr>
                <w:rFonts w:ascii="GHEA Grapalat" w:eastAsia="Times New Roman" w:hAnsi="GHEA Grapalat"/>
                <w:color w:val="000000"/>
                <w:sz w:val="24"/>
                <w:szCs w:val="24"/>
                <w:lang w:val="hy-AM" w:eastAsia="ru-RU"/>
              </w:rPr>
            </w:pPr>
            <w:r w:rsidRPr="00606416">
              <w:rPr>
                <w:rFonts w:ascii="GHEA Grapalat" w:eastAsia="Times New Roman" w:hAnsi="GHEA Grapalat"/>
                <w:color w:val="000000"/>
                <w:sz w:val="24"/>
                <w:szCs w:val="24"/>
                <w:lang w:val="hy-AM" w:eastAsia="ru-RU"/>
              </w:rPr>
              <w:t>9. Քաղաքաշինության, տեխնիկական և հրդեհային անվտանգության տեսչական մարմին</w:t>
            </w:r>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E7506" w:rsidRPr="003E2D1C" w:rsidRDefault="00543EAB" w:rsidP="00DA2D15">
            <w:pPr>
              <w:spacing w:after="0" w:line="360" w:lineRule="auto"/>
              <w:ind w:left="135"/>
              <w:jc w:val="center"/>
              <w:rPr>
                <w:rFonts w:ascii="GHEA Grapalat" w:eastAsia="Times New Roman" w:hAnsi="GHEA Grapalat"/>
                <w:b/>
                <w:color w:val="000000"/>
                <w:sz w:val="24"/>
                <w:szCs w:val="24"/>
                <w:lang w:val="hy-AM" w:eastAsia="ru-RU"/>
              </w:rPr>
            </w:pPr>
            <w:r>
              <w:rPr>
                <w:rFonts w:ascii="GHEA Grapalat" w:eastAsia="Times New Roman" w:hAnsi="GHEA Grapalat"/>
                <w:color w:val="000000"/>
                <w:sz w:val="24"/>
                <w:szCs w:val="24"/>
                <w:lang w:val="ru-RU" w:eastAsia="ru-RU"/>
              </w:rPr>
              <w:t>30</w:t>
            </w:r>
            <w:r w:rsidRPr="00535589">
              <w:rPr>
                <w:rFonts w:ascii="GHEA Grapalat" w:eastAsia="Times New Roman" w:hAnsi="GHEA Grapalat"/>
                <w:color w:val="000000"/>
                <w:sz w:val="24"/>
                <w:szCs w:val="24"/>
                <w:lang w:val="ru-RU" w:eastAsia="ru-RU"/>
              </w:rPr>
              <w:t>.11.2022թ.</w:t>
            </w:r>
          </w:p>
        </w:tc>
      </w:tr>
      <w:tr w:rsidR="00543EAB" w:rsidRPr="003E2D1C" w:rsidTr="00D34891">
        <w:trPr>
          <w:trHeight w:val="145"/>
          <w:tblCellSpacing w:w="0" w:type="dxa"/>
          <w:jc w:val="center"/>
        </w:trPr>
        <w:tc>
          <w:tcPr>
            <w:tcW w:w="11827"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43EAB" w:rsidRPr="00606416" w:rsidRDefault="00543EAB" w:rsidP="00DA2D15">
            <w:pPr>
              <w:spacing w:after="0" w:line="360" w:lineRule="auto"/>
              <w:ind w:left="135" w:right="105"/>
              <w:rPr>
                <w:rFonts w:ascii="GHEA Grapalat" w:eastAsia="Times New Roman" w:hAnsi="GHEA Grapalat"/>
                <w:color w:val="000000"/>
                <w:sz w:val="24"/>
                <w:szCs w:val="24"/>
                <w:lang w:val="hy-AM" w:eastAsia="ru-RU"/>
              </w:rPr>
            </w:pPr>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43EAB" w:rsidRPr="004A5F22" w:rsidRDefault="00543EAB" w:rsidP="00DA2D15">
            <w:pPr>
              <w:spacing w:after="0" w:line="360" w:lineRule="auto"/>
              <w:ind w:left="135"/>
              <w:jc w:val="center"/>
              <w:rPr>
                <w:rFonts w:ascii="GHEA Grapalat" w:eastAsia="Times New Roman" w:hAnsi="GHEA Grapalat"/>
                <w:b/>
                <w:color w:val="000000"/>
                <w:sz w:val="24"/>
                <w:szCs w:val="24"/>
                <w:lang w:val="hy-AM" w:eastAsia="ru-RU"/>
              </w:rPr>
            </w:pPr>
            <w:r w:rsidRPr="00871C34">
              <w:rPr>
                <w:rFonts w:ascii="GHEA Grapalat" w:eastAsia="Times New Roman" w:hAnsi="GHEA Grapalat"/>
                <w:color w:val="000000"/>
                <w:sz w:val="24"/>
                <w:szCs w:val="24"/>
                <w:lang w:val="ru-RU" w:eastAsia="ru-RU"/>
              </w:rPr>
              <w:t xml:space="preserve">№ </w:t>
            </w:r>
            <w:r w:rsidR="00871C34" w:rsidRPr="00871C34">
              <w:rPr>
                <w:rFonts w:ascii="GHEA Grapalat" w:eastAsia="Times New Roman" w:hAnsi="GHEA Grapalat"/>
                <w:color w:val="000000"/>
                <w:sz w:val="24"/>
                <w:szCs w:val="24"/>
                <w:lang w:val="ru-RU" w:eastAsia="ru-RU"/>
              </w:rPr>
              <w:t>ՔՏՄ/06</w:t>
            </w:r>
            <w:r w:rsidR="00871C34" w:rsidRPr="00871C34">
              <w:rPr>
                <w:rFonts w:ascii="Cambria Math" w:eastAsia="Times New Roman" w:hAnsi="Cambria Math" w:cs="Cambria Math"/>
                <w:color w:val="000000"/>
                <w:sz w:val="24"/>
                <w:szCs w:val="24"/>
                <w:lang w:val="ru-RU" w:eastAsia="ru-RU"/>
              </w:rPr>
              <w:t>․</w:t>
            </w:r>
            <w:r w:rsidR="00871C34" w:rsidRPr="00871C34">
              <w:rPr>
                <w:rFonts w:ascii="GHEA Grapalat" w:eastAsia="Times New Roman" w:hAnsi="GHEA Grapalat"/>
                <w:color w:val="000000"/>
                <w:sz w:val="24"/>
                <w:szCs w:val="24"/>
                <w:lang w:val="ru-RU" w:eastAsia="ru-RU"/>
              </w:rPr>
              <w:t>1</w:t>
            </w:r>
            <w:r w:rsidR="00871C34" w:rsidRPr="00871C34">
              <w:rPr>
                <w:rFonts w:ascii="Cambria Math" w:eastAsia="Times New Roman" w:hAnsi="Cambria Math" w:cs="Cambria Math"/>
                <w:color w:val="000000"/>
                <w:sz w:val="24"/>
                <w:szCs w:val="24"/>
                <w:lang w:val="ru-RU" w:eastAsia="ru-RU"/>
              </w:rPr>
              <w:t>․</w:t>
            </w:r>
            <w:r w:rsidR="00871C34" w:rsidRPr="00871C34">
              <w:rPr>
                <w:rFonts w:ascii="GHEA Grapalat" w:eastAsia="Times New Roman" w:hAnsi="GHEA Grapalat"/>
                <w:color w:val="000000"/>
                <w:sz w:val="24"/>
                <w:szCs w:val="24"/>
                <w:lang w:val="ru-RU" w:eastAsia="ru-RU"/>
              </w:rPr>
              <w:t>2/19774-22</w:t>
            </w:r>
          </w:p>
        </w:tc>
      </w:tr>
      <w:tr w:rsidR="00543EAB"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hideMark/>
          </w:tcPr>
          <w:p w:rsidR="00543EAB" w:rsidRPr="00606416" w:rsidRDefault="00D76A1B" w:rsidP="00EF77E9">
            <w:pPr>
              <w:autoSpaceDE w:val="0"/>
              <w:autoSpaceDN w:val="0"/>
              <w:adjustRightInd w:val="0"/>
              <w:spacing w:after="0" w:line="360" w:lineRule="auto"/>
              <w:ind w:left="75" w:right="105"/>
              <w:jc w:val="both"/>
              <w:rPr>
                <w:rFonts w:ascii="GHEA Grapalat" w:eastAsia="Times New Roman" w:hAnsi="GHEA Grapalat"/>
                <w:color w:val="000000"/>
                <w:sz w:val="24"/>
                <w:szCs w:val="24"/>
                <w:lang w:val="hy-AM" w:eastAsia="ru-RU"/>
              </w:rPr>
            </w:pPr>
            <w:r>
              <w:rPr>
                <w:rFonts w:ascii="GHEA Grapalat" w:hAnsi="GHEA Grapalat" w:cs="AK Courier"/>
                <w:sz w:val="24"/>
                <w:szCs w:val="24"/>
                <w:lang w:val="hy-AM"/>
              </w:rPr>
              <w:t>Նախագծի</w:t>
            </w:r>
            <w:r>
              <w:rPr>
                <w:rFonts w:ascii="GHEA Grapalat" w:hAnsi="GHEA Grapalat"/>
                <w:iCs/>
                <w:sz w:val="24"/>
                <w:szCs w:val="24"/>
                <w:lang w:val="hy-AM"/>
              </w:rPr>
              <w:t xml:space="preserve"> </w:t>
            </w:r>
            <w:r>
              <w:rPr>
                <w:rFonts w:ascii="GHEA Grapalat" w:hAnsi="GHEA Grapalat"/>
                <w:color w:val="000000"/>
                <w:sz w:val="24"/>
                <w:szCs w:val="24"/>
                <w:shd w:val="clear" w:color="auto" w:fill="FFFFFF"/>
                <w:lang w:val="hy-AM"/>
              </w:rPr>
              <w:t>վերաբերյալ առաջարկություններ չունի</w:t>
            </w:r>
          </w:p>
        </w:tc>
        <w:tc>
          <w:tcPr>
            <w:tcW w:w="4372" w:type="dxa"/>
            <w:gridSpan w:val="7"/>
            <w:tcBorders>
              <w:top w:val="outset" w:sz="6" w:space="0" w:color="auto"/>
              <w:left w:val="outset" w:sz="6" w:space="0" w:color="auto"/>
              <w:bottom w:val="outset" w:sz="6" w:space="0" w:color="auto"/>
              <w:right w:val="nil"/>
            </w:tcBorders>
            <w:shd w:val="clear" w:color="auto" w:fill="FFFFFF"/>
            <w:hideMark/>
          </w:tcPr>
          <w:p w:rsidR="00543EAB" w:rsidRPr="00606416" w:rsidRDefault="00543EAB" w:rsidP="00DA2D15">
            <w:pPr>
              <w:spacing w:after="0" w:line="360" w:lineRule="auto"/>
              <w:ind w:left="135" w:right="105"/>
              <w:rPr>
                <w:rFonts w:ascii="GHEA Grapalat" w:eastAsia="Times New Roman" w:hAnsi="GHEA Grapalat"/>
                <w:color w:val="000000"/>
                <w:sz w:val="24"/>
                <w:szCs w:val="24"/>
                <w:lang w:val="hy-AM" w:eastAsia="ru-RU"/>
              </w:rPr>
            </w:pPr>
            <w:r w:rsidRPr="00AE572E">
              <w:rPr>
                <w:rFonts w:eastAsia="Times New Roman" w:cs="Calibri"/>
                <w:b/>
                <w:color w:val="000000"/>
                <w:sz w:val="24"/>
                <w:szCs w:val="24"/>
                <w:lang w:val="hy-AM" w:eastAsia="ru-RU"/>
              </w:rPr>
              <w:t> </w:t>
            </w:r>
          </w:p>
        </w:tc>
        <w:tc>
          <w:tcPr>
            <w:tcW w:w="2932" w:type="dxa"/>
            <w:tcBorders>
              <w:top w:val="outset" w:sz="6" w:space="0" w:color="auto"/>
              <w:left w:val="nil"/>
              <w:bottom w:val="outset" w:sz="6" w:space="0" w:color="auto"/>
              <w:right w:val="outset" w:sz="6" w:space="0" w:color="auto"/>
            </w:tcBorders>
            <w:shd w:val="clear" w:color="auto" w:fill="FFFFFF"/>
            <w:hideMark/>
          </w:tcPr>
          <w:p w:rsidR="00543EAB" w:rsidRPr="00AE572E" w:rsidRDefault="00543EAB" w:rsidP="00DA2D15">
            <w:pPr>
              <w:spacing w:after="0" w:line="360" w:lineRule="auto"/>
              <w:ind w:left="135"/>
              <w:rPr>
                <w:rFonts w:ascii="GHEA Grapalat" w:eastAsia="Times New Roman" w:hAnsi="GHEA Grapalat"/>
                <w:b/>
                <w:color w:val="000000"/>
                <w:sz w:val="24"/>
                <w:szCs w:val="24"/>
                <w:lang w:val="hy-AM" w:eastAsia="ru-RU"/>
              </w:rPr>
            </w:pPr>
            <w:r w:rsidRPr="00AE572E">
              <w:rPr>
                <w:rFonts w:eastAsia="Times New Roman" w:cs="Calibri"/>
                <w:b/>
                <w:color w:val="000000"/>
                <w:sz w:val="24"/>
                <w:szCs w:val="24"/>
                <w:lang w:val="hy-AM" w:eastAsia="ru-RU"/>
              </w:rPr>
              <w:t> </w:t>
            </w:r>
          </w:p>
        </w:tc>
      </w:tr>
      <w:tr w:rsidR="00543EAB" w:rsidRPr="003E2D1C" w:rsidTr="00D34891">
        <w:trPr>
          <w:trHeight w:val="145"/>
          <w:tblCellSpacing w:w="0" w:type="dxa"/>
          <w:jc w:val="center"/>
        </w:trPr>
        <w:tc>
          <w:tcPr>
            <w:tcW w:w="11827"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43EAB" w:rsidRPr="00606416" w:rsidRDefault="00543EAB" w:rsidP="00DA2D15">
            <w:pPr>
              <w:spacing w:before="100" w:beforeAutospacing="1" w:after="100" w:afterAutospacing="1" w:line="360" w:lineRule="auto"/>
              <w:ind w:left="135" w:right="105"/>
              <w:jc w:val="center"/>
              <w:rPr>
                <w:rFonts w:ascii="GHEA Grapalat" w:eastAsia="Times New Roman" w:hAnsi="GHEA Grapalat"/>
                <w:color w:val="000000"/>
                <w:sz w:val="24"/>
                <w:szCs w:val="24"/>
                <w:lang w:eastAsia="ru-RU"/>
              </w:rPr>
            </w:pPr>
            <w:r w:rsidRPr="00606416">
              <w:rPr>
                <w:rFonts w:ascii="GHEA Grapalat" w:eastAsia="Times New Roman" w:hAnsi="GHEA Grapalat"/>
                <w:color w:val="000000"/>
                <w:sz w:val="24"/>
                <w:szCs w:val="24"/>
                <w:lang w:eastAsia="ru-RU"/>
              </w:rPr>
              <w:t>10</w:t>
            </w:r>
            <w:r w:rsidRPr="00606416">
              <w:rPr>
                <w:rFonts w:ascii="GHEA Grapalat" w:eastAsia="Times New Roman" w:hAnsi="GHEA Grapalat"/>
                <w:color w:val="000000"/>
                <w:sz w:val="24"/>
                <w:szCs w:val="24"/>
                <w:lang w:val="hy-AM" w:eastAsia="ru-RU"/>
              </w:rPr>
              <w:t xml:space="preserve">. </w:t>
            </w:r>
            <w:proofErr w:type="spellStart"/>
            <w:r w:rsidRPr="00606416">
              <w:rPr>
                <w:rFonts w:ascii="GHEA Grapalat" w:eastAsia="Times New Roman" w:hAnsi="GHEA Grapalat"/>
                <w:color w:val="000000"/>
                <w:sz w:val="24"/>
                <w:szCs w:val="24"/>
                <w:lang w:eastAsia="ru-RU"/>
              </w:rPr>
              <w:t>Արդարադատության</w:t>
            </w:r>
            <w:proofErr w:type="spellEnd"/>
            <w:r w:rsidRPr="00606416">
              <w:rPr>
                <w:rFonts w:ascii="GHEA Grapalat" w:eastAsia="Times New Roman" w:hAnsi="GHEA Grapalat"/>
                <w:color w:val="000000"/>
                <w:sz w:val="24"/>
                <w:szCs w:val="24"/>
                <w:lang w:eastAsia="ru-RU"/>
              </w:rPr>
              <w:t xml:space="preserve"> </w:t>
            </w:r>
            <w:proofErr w:type="spellStart"/>
            <w:r w:rsidRPr="00606416">
              <w:rPr>
                <w:rFonts w:ascii="GHEA Grapalat" w:eastAsia="Times New Roman" w:hAnsi="GHEA Grapalat"/>
                <w:color w:val="000000"/>
                <w:sz w:val="24"/>
                <w:szCs w:val="24"/>
                <w:lang w:eastAsia="ru-RU"/>
              </w:rPr>
              <w:t>նախարարություն</w:t>
            </w:r>
            <w:proofErr w:type="spellEnd"/>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43EAB" w:rsidRPr="003E2D1C" w:rsidRDefault="00A552D1" w:rsidP="00DA2D15">
            <w:pPr>
              <w:spacing w:after="0" w:line="360" w:lineRule="auto"/>
              <w:ind w:left="135"/>
              <w:jc w:val="center"/>
              <w:rPr>
                <w:rFonts w:ascii="GHEA Grapalat" w:eastAsia="Times New Roman" w:hAnsi="GHEA Grapalat"/>
                <w:b/>
                <w:color w:val="000000"/>
                <w:sz w:val="24"/>
                <w:szCs w:val="24"/>
                <w:lang w:val="hy-AM" w:eastAsia="ru-RU"/>
              </w:rPr>
            </w:pPr>
            <w:r>
              <w:rPr>
                <w:rFonts w:ascii="GHEA Grapalat" w:eastAsia="Times New Roman" w:hAnsi="GHEA Grapalat"/>
                <w:color w:val="000000"/>
                <w:sz w:val="24"/>
                <w:szCs w:val="24"/>
                <w:lang w:val="hy-AM" w:eastAsia="ru-RU"/>
              </w:rPr>
              <w:t>21</w:t>
            </w:r>
            <w:r w:rsidRPr="00535589">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2</w:t>
            </w:r>
            <w:r w:rsidRPr="00535589">
              <w:rPr>
                <w:rFonts w:ascii="GHEA Grapalat" w:eastAsia="Times New Roman" w:hAnsi="GHEA Grapalat"/>
                <w:color w:val="000000"/>
                <w:sz w:val="24"/>
                <w:szCs w:val="24"/>
                <w:lang w:val="ru-RU" w:eastAsia="ru-RU"/>
              </w:rPr>
              <w:t>.2022թ.</w:t>
            </w:r>
          </w:p>
        </w:tc>
      </w:tr>
      <w:tr w:rsidR="00543EAB" w:rsidRPr="003E2D1C" w:rsidTr="00D34891">
        <w:trPr>
          <w:trHeight w:val="145"/>
          <w:tblCellSpacing w:w="0" w:type="dxa"/>
          <w:jc w:val="center"/>
        </w:trPr>
        <w:tc>
          <w:tcPr>
            <w:tcW w:w="11827"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43EAB" w:rsidRPr="003E2D1C" w:rsidRDefault="00543EAB" w:rsidP="00DA2D15">
            <w:pPr>
              <w:spacing w:after="0" w:line="360" w:lineRule="auto"/>
              <w:ind w:left="135" w:right="105"/>
              <w:rPr>
                <w:rFonts w:ascii="GHEA Grapalat" w:eastAsia="Times New Roman" w:hAnsi="GHEA Grapalat"/>
                <w:b/>
                <w:color w:val="000000"/>
                <w:sz w:val="24"/>
                <w:szCs w:val="24"/>
                <w:lang w:val="hy-AM" w:eastAsia="ru-RU"/>
              </w:rPr>
            </w:pPr>
          </w:p>
        </w:tc>
        <w:tc>
          <w:tcPr>
            <w:tcW w:w="2932"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43EAB" w:rsidRPr="003E2D1C" w:rsidRDefault="00A552D1" w:rsidP="00DA2D15">
            <w:pPr>
              <w:spacing w:after="0" w:line="240" w:lineRule="auto"/>
              <w:ind w:left="135"/>
              <w:jc w:val="center"/>
              <w:rPr>
                <w:rFonts w:ascii="GHEA Grapalat" w:eastAsia="Times New Roman" w:hAnsi="GHEA Grapalat"/>
                <w:b/>
                <w:color w:val="000000"/>
                <w:sz w:val="24"/>
                <w:szCs w:val="24"/>
                <w:lang w:val="hy-AM" w:eastAsia="ru-RU"/>
              </w:rPr>
            </w:pPr>
            <w:r w:rsidRPr="00871C34">
              <w:rPr>
                <w:rFonts w:ascii="GHEA Grapalat" w:eastAsia="Times New Roman" w:hAnsi="GHEA Grapalat"/>
                <w:color w:val="000000"/>
                <w:sz w:val="24"/>
                <w:szCs w:val="24"/>
                <w:lang w:val="ru-RU" w:eastAsia="ru-RU"/>
              </w:rPr>
              <w:t xml:space="preserve">№ </w:t>
            </w:r>
            <w:r w:rsidRPr="00A552D1">
              <w:rPr>
                <w:rFonts w:ascii="GHEA Grapalat" w:eastAsia="Times New Roman" w:hAnsi="GHEA Grapalat"/>
                <w:color w:val="000000"/>
                <w:sz w:val="24"/>
                <w:szCs w:val="24"/>
                <w:lang w:val="ru-RU" w:eastAsia="ru-RU"/>
              </w:rPr>
              <w:t>/27.3/57158-2022</w:t>
            </w:r>
          </w:p>
        </w:tc>
      </w:tr>
      <w:tr w:rsidR="00967DE7" w:rsidRPr="00AC656A"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hideMark/>
          </w:tcPr>
          <w:p w:rsidR="00967DE7" w:rsidRPr="00C51F59" w:rsidRDefault="00967DE7" w:rsidP="00EF77E9">
            <w:pPr>
              <w:tabs>
                <w:tab w:val="left" w:pos="435"/>
                <w:tab w:val="left" w:pos="525"/>
              </w:tabs>
              <w:spacing w:after="0" w:line="360" w:lineRule="auto"/>
              <w:ind w:left="75" w:right="105"/>
              <w:jc w:val="both"/>
              <w:rPr>
                <w:rFonts w:ascii="GHEA Grapalat" w:hAnsi="GHEA Grapalat" w:cs="Sylfaen"/>
                <w:color w:val="000000"/>
                <w:sz w:val="24"/>
                <w:szCs w:val="24"/>
                <w:lang w:val="hy-AM"/>
              </w:rPr>
            </w:pPr>
            <w:r w:rsidRPr="00C51F59">
              <w:rPr>
                <w:rFonts w:ascii="GHEA Grapalat" w:hAnsi="GHEA Grapalat" w:cs="Sylfaen"/>
                <w:color w:val="000000"/>
                <w:sz w:val="24"/>
                <w:szCs w:val="24"/>
                <w:lang w:val="hy-AM"/>
              </w:rPr>
              <w:t xml:space="preserve">1. </w:t>
            </w:r>
            <w:r w:rsidRPr="00C51F59">
              <w:rPr>
                <w:rFonts w:ascii="GHEA Grapalat" w:hAnsi="GHEA Grapalat" w:cs="Sylfaen" w:hint="eastAsia"/>
                <w:color w:val="000000"/>
                <w:sz w:val="24"/>
                <w:szCs w:val="24"/>
                <w:lang w:val="hy-AM"/>
              </w:rPr>
              <w:t>«</w:t>
            </w:r>
            <w:r w:rsidRPr="00C51F59">
              <w:rPr>
                <w:rFonts w:ascii="GHEA Grapalat" w:hAnsi="GHEA Grapalat" w:cs="Sylfaen"/>
                <w:color w:val="000000"/>
                <w:sz w:val="24"/>
                <w:szCs w:val="24"/>
                <w:lang w:val="hy-AM"/>
              </w:rPr>
              <w:t>Էլեկտրակայանների, ցանցերի և սպառողների էլեկտրատեղակայանքների տեխնիկական շահագործման կանոնները հաստատելու, Հայաստանի Հանրապետության կառավարության մի շարք որոշումներն ուժը կորցրած ճանաչելու և 2021 թվականի ապրիլի 22-ի №634-Ն որոշման մեջ փոփոխություններ կատարելու մասին</w:t>
            </w:r>
            <w:r w:rsidRPr="00C51F59">
              <w:rPr>
                <w:rFonts w:ascii="GHEA Grapalat" w:hAnsi="GHEA Grapalat" w:cs="Sylfaen" w:hint="eastAsia"/>
                <w:color w:val="000000"/>
                <w:sz w:val="24"/>
                <w:szCs w:val="24"/>
                <w:lang w:val="hy-AM"/>
              </w:rPr>
              <w:t>»</w:t>
            </w:r>
            <w:r w:rsidRPr="00C51F59">
              <w:rPr>
                <w:rFonts w:ascii="GHEA Grapalat" w:hAnsi="GHEA Grapalat" w:cs="Sylfaen"/>
                <w:color w:val="000000"/>
                <w:sz w:val="24"/>
                <w:szCs w:val="24"/>
                <w:lang w:val="hy-AM"/>
              </w:rPr>
              <w:t xml:space="preserve"> Հայաստանի Հանրապետության կառավարության որոշման նախագծի (այսուհետ՝ Նախագիծ) նախաբանում որպես լիազորող նորմ հղում </w:t>
            </w:r>
            <w:r w:rsidRPr="00C51F59">
              <w:rPr>
                <w:rFonts w:ascii="GHEA Grapalat" w:hAnsi="GHEA Grapalat" w:cs="Sylfaen"/>
                <w:color w:val="000000"/>
                <w:sz w:val="24"/>
                <w:szCs w:val="24"/>
                <w:lang w:val="hy-AM"/>
              </w:rPr>
              <w:lastRenderedPageBreak/>
              <w:t>է կատարվում «Էներգետիկայի մասին» Հայաստանի Հանրապետության օրենքի 5</w:t>
            </w:r>
            <w:r w:rsidRPr="00C51F59">
              <w:rPr>
                <w:rFonts w:ascii="MS Gothic" w:eastAsia="MS Gothic" w:hAnsi="MS Gothic" w:cs="MS Gothic" w:hint="eastAsia"/>
                <w:color w:val="000000"/>
                <w:sz w:val="24"/>
                <w:szCs w:val="24"/>
                <w:lang w:val="hy-AM"/>
              </w:rPr>
              <w:t>․</w:t>
            </w:r>
            <w:r w:rsidRPr="00C51F59">
              <w:rPr>
                <w:rFonts w:ascii="GHEA Grapalat" w:hAnsi="GHEA Grapalat" w:cs="Sylfaen"/>
                <w:color w:val="000000"/>
                <w:sz w:val="24"/>
                <w:szCs w:val="24"/>
                <w:lang w:val="hy-AM"/>
              </w:rPr>
              <w:t xml:space="preserve">1-ին հոդվածի 2-րդ մասին: Սույն դեպքում, անհրաժեշտ է հստակ նշել 5.1-րդ հոդվածի 2-րդ մասի համապատասխան կետը, որին հղում է կատարվում:  </w:t>
            </w:r>
          </w:p>
          <w:p w:rsidR="00967DE7" w:rsidRPr="00C51F59" w:rsidRDefault="00967DE7" w:rsidP="00EF77E9">
            <w:pPr>
              <w:spacing w:after="0" w:line="360" w:lineRule="auto"/>
              <w:ind w:left="75" w:right="105"/>
              <w:jc w:val="both"/>
              <w:rPr>
                <w:rFonts w:ascii="GHEA Grapalat" w:hAnsi="GHEA Grapalat" w:cs="Sylfaen"/>
                <w:color w:val="000000"/>
                <w:sz w:val="24"/>
                <w:szCs w:val="24"/>
                <w:lang w:val="hy-AM"/>
              </w:rPr>
            </w:pPr>
            <w:r w:rsidRPr="00C51F59">
              <w:rPr>
                <w:rFonts w:ascii="GHEA Grapalat" w:hAnsi="GHEA Grapalat" w:cs="Sylfaen"/>
                <w:color w:val="000000"/>
                <w:sz w:val="24"/>
                <w:szCs w:val="24"/>
                <w:lang w:val="hy-AM"/>
              </w:rPr>
              <w:t xml:space="preserve">Միևնույն ժամանակ «Էներգետիկայի մասին» Հայաստանի Հանրապետության օրենքի 5.1-րդ հոդվածի 2-մասի «բ» կետի համաձայն՝ Հայաստանի Հանրապետության կառավարության լիազորած մարմինն էներգետիկայի բնագավառում՝ </w:t>
            </w:r>
            <w:r w:rsidRPr="00C51F59">
              <w:rPr>
                <w:rFonts w:ascii="GHEA Grapalat" w:hAnsi="GHEA Grapalat" w:cs="Sylfaen"/>
                <w:b/>
                <w:color w:val="000000"/>
                <w:sz w:val="24"/>
                <w:szCs w:val="24"/>
                <w:lang w:val="hy-AM"/>
              </w:rPr>
              <w:t xml:space="preserve">մշակում և Հայաստանի Հանրապետության կառավարության հաստատմանն է ներկայացնում </w:t>
            </w:r>
            <w:r w:rsidRPr="00C51F59">
              <w:rPr>
                <w:rFonts w:ascii="GHEA Grapalat" w:hAnsi="GHEA Grapalat" w:cs="Sylfaen"/>
                <w:color w:val="000000"/>
                <w:sz w:val="24"/>
                <w:szCs w:val="24"/>
                <w:lang w:val="hy-AM"/>
              </w:rPr>
              <w:t>իր իրավասությունների շրջանակից բխող՝ էներգետիկայի բնագավառի նորմատիվ իրավական ակտերը, այդ թվում՝ էներգետիկ օբյեկտների շահագործման և անվտանգության կանոններն ու պահանջները:</w:t>
            </w:r>
          </w:p>
          <w:p w:rsidR="00967DE7" w:rsidRPr="00C51F59" w:rsidRDefault="00967DE7" w:rsidP="00EF77E9">
            <w:pPr>
              <w:spacing w:after="0" w:line="360" w:lineRule="auto"/>
              <w:ind w:left="75" w:right="105"/>
              <w:jc w:val="both"/>
              <w:rPr>
                <w:rFonts w:ascii="GHEA Grapalat" w:hAnsi="GHEA Grapalat" w:cs="Sylfaen"/>
                <w:color w:val="000000"/>
                <w:sz w:val="24"/>
                <w:szCs w:val="24"/>
                <w:lang w:val="hy-AM"/>
              </w:rPr>
            </w:pPr>
            <w:r w:rsidRPr="00C51F59">
              <w:rPr>
                <w:rFonts w:ascii="GHEA Grapalat" w:hAnsi="GHEA Grapalat" w:cs="Sylfaen"/>
                <w:color w:val="000000"/>
                <w:sz w:val="24"/>
                <w:szCs w:val="24"/>
                <w:lang w:val="hy-AM"/>
              </w:rPr>
              <w:t xml:space="preserve">Սույն դրույթով, ըստ էության, համապատասխան մարմնին </w:t>
            </w:r>
            <w:r w:rsidRPr="00C51F59">
              <w:rPr>
                <w:rFonts w:ascii="GHEA Grapalat" w:hAnsi="GHEA Grapalat" w:cs="Sylfaen"/>
                <w:b/>
                <w:color w:val="000000"/>
                <w:sz w:val="24"/>
                <w:szCs w:val="24"/>
                <w:lang w:val="hy-AM"/>
              </w:rPr>
              <w:t>վերապահվում է նորմատիվ իրավական ակտերի, այդ թվում՝ էներգետիկ օբյեկտների շահագործման և անվտանգության կանոնների ու պահանջների մշակման լիազորություն</w:t>
            </w:r>
            <w:r w:rsidRPr="00C51F59">
              <w:rPr>
                <w:rFonts w:ascii="GHEA Grapalat" w:hAnsi="GHEA Grapalat" w:cs="Sylfaen"/>
                <w:color w:val="000000"/>
                <w:sz w:val="24"/>
                <w:szCs w:val="24"/>
                <w:lang w:val="hy-AM"/>
              </w:rPr>
              <w:t xml:space="preserve">, որով նաև սահմանվում է, որ նշված իրավական ակտերը ներկայացվում է Կառավարության հաստատմանը, </w:t>
            </w:r>
            <w:r w:rsidRPr="00C51F59">
              <w:rPr>
                <w:rFonts w:ascii="GHEA Grapalat" w:hAnsi="GHEA Grapalat" w:cs="Sylfaen"/>
                <w:b/>
                <w:color w:val="000000"/>
                <w:sz w:val="24"/>
                <w:szCs w:val="24"/>
                <w:lang w:val="hy-AM"/>
              </w:rPr>
              <w:t xml:space="preserve">սակայն դրանով </w:t>
            </w:r>
            <w:r w:rsidRPr="00C51F59">
              <w:rPr>
                <w:rFonts w:ascii="GHEA Grapalat" w:hAnsi="GHEA Grapalat" w:cs="Sylfaen"/>
                <w:b/>
                <w:color w:val="000000"/>
                <w:sz w:val="24"/>
                <w:szCs w:val="24"/>
                <w:lang w:val="hy-AM"/>
              </w:rPr>
              <w:lastRenderedPageBreak/>
              <w:t>Կառավարությանն ուղղակիորեն չի տրվում հիշյալ կանոնները հաստատելու լիազորություն</w:t>
            </w:r>
            <w:r w:rsidRPr="00C51F59">
              <w:rPr>
                <w:rFonts w:ascii="GHEA Grapalat" w:hAnsi="GHEA Grapalat" w:cs="Sylfaen"/>
                <w:color w:val="000000"/>
                <w:sz w:val="24"/>
                <w:szCs w:val="24"/>
                <w:lang w:val="hy-AM"/>
              </w:rPr>
              <w:t xml:space="preserve">: </w:t>
            </w:r>
          </w:p>
          <w:p w:rsidR="00967DE7" w:rsidRPr="00C51F59" w:rsidRDefault="00967DE7" w:rsidP="00EF77E9">
            <w:pPr>
              <w:spacing w:after="0" w:line="360" w:lineRule="auto"/>
              <w:ind w:left="75" w:right="105"/>
              <w:jc w:val="both"/>
              <w:rPr>
                <w:rFonts w:ascii="GHEA Grapalat" w:hAnsi="GHEA Grapalat" w:cs="Sylfaen"/>
                <w:color w:val="000000"/>
                <w:sz w:val="24"/>
                <w:szCs w:val="24"/>
                <w:lang w:val="hy-AM"/>
              </w:rPr>
            </w:pPr>
            <w:r w:rsidRPr="00C51F59">
              <w:rPr>
                <w:rFonts w:ascii="GHEA Grapalat" w:hAnsi="GHEA Grapalat" w:cs="Sylfaen"/>
                <w:color w:val="000000"/>
                <w:sz w:val="24"/>
                <w:szCs w:val="24"/>
                <w:lang w:val="hy-AM"/>
              </w:rPr>
              <w:t>Նշվածը հաշվի առնելով՝ անհրաժեշտ է Նախագծի նախաբանում նշել այն լիազորող նորմը, որով Կառավարությունը ուղղակիորեն լիազորված է հաստատելու համապատասխան կանոնները:</w:t>
            </w:r>
          </w:p>
        </w:tc>
        <w:tc>
          <w:tcPr>
            <w:tcW w:w="7304" w:type="dxa"/>
            <w:gridSpan w:val="8"/>
            <w:tcBorders>
              <w:top w:val="outset" w:sz="6" w:space="0" w:color="auto"/>
              <w:left w:val="outset" w:sz="6" w:space="0" w:color="auto"/>
              <w:bottom w:val="outset" w:sz="6" w:space="0" w:color="auto"/>
              <w:right w:val="outset" w:sz="6" w:space="0" w:color="auto"/>
            </w:tcBorders>
            <w:shd w:val="clear" w:color="auto" w:fill="FFFFFF"/>
            <w:hideMark/>
          </w:tcPr>
          <w:p w:rsidR="00967DE7" w:rsidRPr="00740634" w:rsidRDefault="00967DE7" w:rsidP="00C51F59">
            <w:pPr>
              <w:rPr>
                <w:rFonts w:ascii="GHEA Grapalat" w:eastAsia="Times New Roman" w:hAnsi="GHEA Grapalat" w:cs="Calibri"/>
                <w:color w:val="000000"/>
                <w:sz w:val="24"/>
                <w:szCs w:val="24"/>
                <w:lang w:val="hy-AM" w:eastAsia="ru-RU"/>
              </w:rPr>
            </w:pPr>
            <w:r w:rsidRPr="004F75FE">
              <w:rPr>
                <w:rFonts w:ascii="Sylfaen" w:eastAsia="Times New Roman" w:hAnsi="Sylfaen"/>
                <w:lang w:val="hy-AM" w:eastAsia="ru-RU"/>
              </w:rPr>
              <w:lastRenderedPageBreak/>
              <w:t xml:space="preserve"> </w:t>
            </w:r>
            <w:r w:rsidRPr="00740634">
              <w:rPr>
                <w:rFonts w:ascii="GHEA Grapalat" w:eastAsia="Times New Roman" w:hAnsi="GHEA Grapalat" w:cs="Calibri"/>
                <w:color w:val="000000"/>
                <w:sz w:val="24"/>
                <w:szCs w:val="24"/>
                <w:lang w:val="hy-AM" w:eastAsia="ru-RU"/>
              </w:rPr>
              <w:t>Ընդունվել է:</w:t>
            </w:r>
          </w:p>
          <w:p w:rsidR="00967DE7" w:rsidRPr="00740634" w:rsidRDefault="00967DE7" w:rsidP="00C51F59">
            <w:pPr>
              <w:pStyle w:val="Subtitle"/>
              <w:jc w:val="left"/>
              <w:rPr>
                <w:rFonts w:ascii="GHEA Grapalat" w:hAnsi="GHEA Grapalat" w:cs="Calibri"/>
                <w:color w:val="000000"/>
                <w:lang w:val="hy-AM" w:eastAsia="ru-RU"/>
              </w:rPr>
            </w:pPr>
            <w:r w:rsidRPr="00740634">
              <w:rPr>
                <w:rFonts w:ascii="GHEA Grapalat" w:hAnsi="GHEA Grapalat" w:cs="Calibri"/>
                <w:color w:val="000000"/>
                <w:lang w:val="hy-AM" w:eastAsia="ru-RU"/>
              </w:rPr>
              <w:t xml:space="preserve"> Խմբագրվել է:</w:t>
            </w:r>
          </w:p>
          <w:p w:rsidR="00967DE7" w:rsidRPr="00740634" w:rsidRDefault="00967DE7" w:rsidP="00967DE7">
            <w:pPr>
              <w:rPr>
                <w:lang w:val="hy-AM" w:eastAsia="ru-RU"/>
              </w:rPr>
            </w:pPr>
          </w:p>
          <w:p w:rsidR="00967DE7" w:rsidRPr="00740634" w:rsidRDefault="00967DE7" w:rsidP="00967DE7">
            <w:pPr>
              <w:rPr>
                <w:lang w:val="hy-AM" w:eastAsia="ru-RU"/>
              </w:rPr>
            </w:pPr>
          </w:p>
          <w:p w:rsidR="00967DE7" w:rsidRPr="00740634" w:rsidRDefault="00967DE7" w:rsidP="00967DE7">
            <w:pPr>
              <w:rPr>
                <w:lang w:val="hy-AM" w:eastAsia="ru-RU"/>
              </w:rPr>
            </w:pPr>
          </w:p>
          <w:p w:rsidR="00967DE7" w:rsidRPr="00740634" w:rsidRDefault="00967DE7" w:rsidP="00967DE7">
            <w:pPr>
              <w:rPr>
                <w:lang w:val="hy-AM" w:eastAsia="ru-RU"/>
              </w:rPr>
            </w:pPr>
          </w:p>
          <w:p w:rsidR="00967DE7" w:rsidRPr="00740634" w:rsidRDefault="00967DE7" w:rsidP="00967DE7">
            <w:pPr>
              <w:rPr>
                <w:lang w:val="hy-AM" w:eastAsia="ru-RU"/>
              </w:rPr>
            </w:pPr>
          </w:p>
          <w:p w:rsidR="00967DE7" w:rsidRPr="00740634" w:rsidRDefault="00967DE7" w:rsidP="00967DE7">
            <w:pPr>
              <w:rPr>
                <w:lang w:val="hy-AM" w:eastAsia="ru-RU"/>
              </w:rPr>
            </w:pPr>
          </w:p>
          <w:p w:rsidR="00967DE7" w:rsidRPr="00740634" w:rsidRDefault="00967DE7" w:rsidP="00967DE7">
            <w:pPr>
              <w:rPr>
                <w:lang w:val="hy-AM" w:eastAsia="ru-RU"/>
              </w:rPr>
            </w:pPr>
          </w:p>
          <w:p w:rsidR="00967DE7" w:rsidRPr="00740634" w:rsidRDefault="00967DE7" w:rsidP="00967DE7">
            <w:pPr>
              <w:rPr>
                <w:lang w:val="hy-AM" w:eastAsia="ru-RU"/>
              </w:rPr>
            </w:pPr>
          </w:p>
          <w:p w:rsidR="00967DE7" w:rsidRPr="00740634" w:rsidRDefault="00967DE7" w:rsidP="00967DE7">
            <w:pPr>
              <w:rPr>
                <w:lang w:val="hy-AM" w:eastAsia="ru-RU"/>
              </w:rPr>
            </w:pPr>
          </w:p>
          <w:p w:rsidR="00967DE7" w:rsidRPr="00740634" w:rsidRDefault="00967DE7" w:rsidP="00967DE7">
            <w:pPr>
              <w:rPr>
                <w:lang w:val="hy-AM" w:eastAsia="ru-RU"/>
              </w:rPr>
            </w:pPr>
          </w:p>
          <w:p w:rsidR="00967DE7" w:rsidRPr="00CE2376" w:rsidRDefault="00967DE7" w:rsidP="00967DE7">
            <w:pPr>
              <w:tabs>
                <w:tab w:val="left" w:pos="705"/>
              </w:tabs>
              <w:spacing w:after="0" w:line="360" w:lineRule="auto"/>
              <w:ind w:left="75" w:right="165"/>
              <w:jc w:val="both"/>
              <w:rPr>
                <w:rFonts w:ascii="GHEA Grapalat" w:hAnsi="GHEA Grapalat" w:cs="Sylfaen"/>
                <w:sz w:val="24"/>
                <w:szCs w:val="24"/>
                <w:lang w:val="hy-AM"/>
              </w:rPr>
            </w:pPr>
            <w:r>
              <w:rPr>
                <w:rFonts w:ascii="GHEA Grapalat" w:hAnsi="GHEA Grapalat" w:cs="Sylfaen"/>
                <w:sz w:val="24"/>
                <w:szCs w:val="24"/>
                <w:lang w:val="hy-AM"/>
              </w:rPr>
              <w:t>Միևնույն ժամանակ, </w:t>
            </w:r>
            <w:r w:rsidRPr="00F04E12">
              <w:rPr>
                <w:rFonts w:ascii="GHEA Grapalat" w:hAnsi="GHEA Grapalat" w:cs="Sylfaen"/>
                <w:sz w:val="24"/>
                <w:szCs w:val="24"/>
                <w:lang w:val="hy-AM"/>
              </w:rPr>
              <w:t>Էներգետիկայի մասին» Հայաստանի Հանրապետության օրենքի 5</w:t>
            </w:r>
            <w:r w:rsidRPr="00F04E12">
              <w:rPr>
                <w:rFonts w:ascii="GHEA Grapalat" w:hAnsi="GHEA Grapalat" w:cs="Sylfaen" w:hint="eastAsia"/>
                <w:sz w:val="24"/>
                <w:szCs w:val="24"/>
                <w:lang w:val="hy-AM"/>
              </w:rPr>
              <w:t>.</w:t>
            </w:r>
            <w:r w:rsidRPr="00F04E12">
              <w:rPr>
                <w:rFonts w:ascii="GHEA Grapalat" w:hAnsi="GHEA Grapalat" w:cs="Sylfaen"/>
                <w:sz w:val="24"/>
                <w:szCs w:val="24"/>
                <w:lang w:val="hy-AM"/>
              </w:rPr>
              <w:t>1-ին հոդվածի</w:t>
            </w:r>
            <w:r>
              <w:rPr>
                <w:rFonts w:ascii="GHEA Grapalat" w:hAnsi="GHEA Grapalat" w:cs="Sylfaen"/>
                <w:sz w:val="24"/>
                <w:szCs w:val="24"/>
                <w:lang w:val="hy-AM"/>
              </w:rPr>
              <w:t xml:space="preserve"> </w:t>
            </w:r>
            <w:r w:rsidRPr="0045694D">
              <w:rPr>
                <w:rFonts w:ascii="GHEA Grapalat" w:hAnsi="GHEA Grapalat" w:cs="Sylfaen"/>
                <w:color w:val="000000"/>
                <w:sz w:val="24"/>
                <w:szCs w:val="24"/>
                <w:lang w:val="hy-AM"/>
              </w:rPr>
              <w:t xml:space="preserve">2-րդ մասով </w:t>
            </w:r>
            <w:r w:rsidRPr="0045694D">
              <w:rPr>
                <w:rFonts w:ascii="GHEA Grapalat" w:hAnsi="GHEA Grapalat" w:cs="Sylfaen"/>
                <w:sz w:val="24"/>
                <w:szCs w:val="24"/>
                <w:lang w:val="hy-AM"/>
              </w:rPr>
              <w:t>սահմ</w:t>
            </w:r>
            <w:r w:rsidRPr="00F04E12">
              <w:rPr>
                <w:rFonts w:ascii="GHEA Grapalat" w:hAnsi="GHEA Grapalat" w:cs="Sylfaen"/>
                <w:sz w:val="24"/>
                <w:szCs w:val="24"/>
                <w:lang w:val="hy-AM"/>
              </w:rPr>
              <w:t xml:space="preserve">անված է, որ Հայաստանի Հանրապետության կառավարության լիազորած մարմինն էներգետիկայի բնագավառում՝ բ) </w:t>
            </w:r>
            <w:r w:rsidRPr="00CE2376">
              <w:rPr>
                <w:rFonts w:ascii="GHEA Grapalat" w:hAnsi="GHEA Grapalat" w:cs="Sylfaen"/>
                <w:sz w:val="24"/>
                <w:szCs w:val="24"/>
                <w:lang w:val="hy-AM"/>
              </w:rPr>
              <w:t xml:space="preserve">մշակում և Հայաստանի Հանրապետության կառավարության </w:t>
            </w:r>
            <w:r w:rsidRPr="004A301B">
              <w:rPr>
                <w:rFonts w:ascii="GHEA Grapalat" w:hAnsi="GHEA Grapalat" w:cs="Sylfaen"/>
                <w:b/>
                <w:bCs/>
                <w:sz w:val="24"/>
                <w:szCs w:val="24"/>
                <w:lang w:val="hy-AM"/>
              </w:rPr>
              <w:t>հաստատմանն է</w:t>
            </w:r>
            <w:r w:rsidRPr="00CE2376">
              <w:rPr>
                <w:rFonts w:ascii="GHEA Grapalat" w:hAnsi="GHEA Grapalat" w:cs="Sylfaen"/>
                <w:sz w:val="24"/>
                <w:szCs w:val="24"/>
                <w:lang w:val="hy-AM"/>
              </w:rPr>
              <w:t xml:space="preserve"> ներկայացնում իր իրավասությունների շրջանակից բխող՝ էներգետիկայի բնագավառի նորմատիվ իրավական ակտերը, այդ թվում՝ էներգետիկ օբյեկտների շահագործման և անվտանգության կանոններն ու պահանջները</w:t>
            </w:r>
            <w:r>
              <w:rPr>
                <w:rFonts w:ascii="GHEA Grapalat" w:hAnsi="GHEA Grapalat" w:cs="Sylfaen"/>
                <w:sz w:val="24"/>
                <w:szCs w:val="24"/>
                <w:lang w:val="hy-AM"/>
              </w:rPr>
              <w:t xml:space="preserve">, </w:t>
            </w:r>
            <w:r w:rsidRPr="00510E3C">
              <w:rPr>
                <w:rFonts w:ascii="GHEA Grapalat" w:hAnsi="GHEA Grapalat"/>
                <w:sz w:val="24"/>
                <w:szCs w:val="24"/>
                <w:shd w:val="clear" w:color="auto" w:fill="FFFFFF"/>
                <w:lang w:val="hy-AM"/>
              </w:rPr>
              <w:t>ինչն</w:t>
            </w:r>
            <w:r w:rsidRPr="00510E3C">
              <w:rPr>
                <w:rFonts w:ascii="GHEA Grapalat" w:eastAsia="Times New Roman" w:hAnsi="GHEA Grapalat"/>
                <w:sz w:val="24"/>
                <w:szCs w:val="24"/>
                <w:lang w:val="hy-AM" w:eastAsia="ru-RU"/>
              </w:rPr>
              <w:t xml:space="preserve"> ենթադրում է, որ դրանք Կառավարության կողմից ենթակա են ընդունման։</w:t>
            </w:r>
            <w:r w:rsidRPr="00CE2376">
              <w:rPr>
                <w:rFonts w:ascii="GHEA Grapalat" w:hAnsi="GHEA Grapalat" w:cs="Sylfaen"/>
                <w:sz w:val="24"/>
                <w:szCs w:val="24"/>
                <w:lang w:val="hy-AM"/>
              </w:rPr>
              <w:t xml:space="preserve"> </w:t>
            </w:r>
          </w:p>
          <w:p w:rsidR="00967DE7" w:rsidRPr="00C51F59" w:rsidRDefault="00967DE7" w:rsidP="00DA2D15">
            <w:pPr>
              <w:spacing w:after="0" w:line="360" w:lineRule="auto"/>
              <w:ind w:left="135"/>
              <w:rPr>
                <w:rFonts w:ascii="GHEA Grapalat" w:eastAsia="Times New Roman" w:hAnsi="GHEA Grapalat"/>
                <w:b/>
                <w:color w:val="000000"/>
                <w:sz w:val="24"/>
                <w:szCs w:val="24"/>
                <w:lang w:val="hy-AM" w:eastAsia="ru-RU"/>
              </w:rPr>
            </w:pPr>
            <w:r w:rsidRPr="00C51F59">
              <w:rPr>
                <w:rFonts w:eastAsia="Times New Roman" w:cs="Calibri"/>
                <w:b/>
                <w:color w:val="000000"/>
                <w:sz w:val="24"/>
                <w:szCs w:val="24"/>
                <w:lang w:val="hy-AM" w:eastAsia="ru-RU"/>
              </w:rPr>
              <w:t> </w:t>
            </w:r>
          </w:p>
        </w:tc>
      </w:tr>
      <w:tr w:rsidR="0090346F" w:rsidRPr="00D84FFF"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607D1D" w:rsidRPr="00607D1D" w:rsidRDefault="00607D1D" w:rsidP="00EF77E9">
            <w:pPr>
              <w:spacing w:after="0" w:line="360" w:lineRule="auto"/>
              <w:ind w:left="75" w:right="105"/>
              <w:jc w:val="both"/>
              <w:rPr>
                <w:rFonts w:ascii="GHEA Grapalat" w:hAnsi="GHEA Grapalat" w:cs="Sylfaen"/>
                <w:b/>
                <w:color w:val="000000"/>
                <w:sz w:val="24"/>
                <w:szCs w:val="24"/>
                <w:lang w:val="hy-AM"/>
              </w:rPr>
            </w:pPr>
            <w:r w:rsidRPr="00607D1D">
              <w:rPr>
                <w:rFonts w:ascii="GHEA Grapalat" w:hAnsi="GHEA Grapalat" w:cs="Sylfaen"/>
                <w:color w:val="000000"/>
                <w:sz w:val="24"/>
                <w:szCs w:val="24"/>
                <w:lang w:val="hy-AM"/>
              </w:rPr>
              <w:lastRenderedPageBreak/>
              <w:t>2</w:t>
            </w:r>
            <w:r w:rsidRPr="00C51F59">
              <w:rPr>
                <w:rFonts w:ascii="GHEA Grapalat" w:hAnsi="GHEA Grapalat" w:cs="Sylfaen"/>
                <w:color w:val="000000"/>
                <w:sz w:val="24"/>
                <w:szCs w:val="24"/>
                <w:lang w:val="hy-AM"/>
              </w:rPr>
              <w:t>. Նախագծի 2-րդ կետով</w:t>
            </w:r>
            <w:r w:rsidRPr="00607D1D">
              <w:rPr>
                <w:rFonts w:ascii="GHEA Grapalat" w:hAnsi="GHEA Grapalat" w:cs="Sylfaen"/>
                <w:color w:val="000000"/>
                <w:sz w:val="24"/>
                <w:szCs w:val="24"/>
                <w:lang w:val="hy-AM"/>
              </w:rPr>
              <w:t xml:space="preserve"> նախատեսվում է՝ </w:t>
            </w:r>
            <w:r w:rsidRPr="00607D1D">
              <w:rPr>
                <w:rFonts w:ascii="GHEA Grapalat" w:hAnsi="GHEA Grapalat" w:cs="Sylfaen"/>
                <w:b/>
                <w:color w:val="000000"/>
                <w:sz w:val="24"/>
                <w:szCs w:val="24"/>
                <w:lang w:val="hy-AM"/>
              </w:rPr>
              <w:t>ուժը կորցրած ճանաչել Հայաստանի Հանրապետության կառավարության 2006 թվականի նոյեմբերի 23-ի ««Սպառողների էլեկտրատեղակայանքների տեխնիկական շահագործման կանոններ» տեխնիկական կանոնակարգը հաստատելու մասին» №1939-Ն և 2007 թվականի դեկտեմբերի 27-ի «Էլեկտրակայանների և ցանցերի շահագործման վերաբերյալ տեխնիկական կանոնակարգը հաստատելու մասին» №1605-Ն որոշումները և չեղյալ ճանաչել Հայաստանի Հանրապետության կառավարության 2021 թվականի ապրիլի 22-ի Հայաստանի Հանրապետության մի շարք որոշումներ ուժը կորցրած ճանաչելու մասին» №634-Ն որոշման 1-ին և 2-րդ կետերի 7-րդ և 12-րդ ենթակետերը:</w:t>
            </w:r>
          </w:p>
          <w:p w:rsidR="00607D1D" w:rsidRPr="00607D1D" w:rsidRDefault="00607D1D" w:rsidP="00EF77E9">
            <w:pPr>
              <w:spacing w:after="0" w:line="360" w:lineRule="auto"/>
              <w:ind w:left="75" w:right="105"/>
              <w:jc w:val="both"/>
              <w:rPr>
                <w:rFonts w:ascii="GHEA Grapalat" w:hAnsi="GHEA Grapalat" w:cs="Sylfaen"/>
                <w:color w:val="000000"/>
                <w:sz w:val="24"/>
                <w:szCs w:val="24"/>
                <w:lang w:val="hy-AM"/>
              </w:rPr>
            </w:pPr>
            <w:r w:rsidRPr="00607D1D">
              <w:rPr>
                <w:rFonts w:ascii="GHEA Grapalat" w:hAnsi="GHEA Grapalat" w:cs="Sylfaen"/>
                <w:color w:val="000000"/>
                <w:sz w:val="24"/>
                <w:szCs w:val="24"/>
                <w:lang w:val="hy-AM"/>
              </w:rPr>
              <w:t xml:space="preserve">Այս կապակցությամբ հայտնում ենք հետևյալը. </w:t>
            </w:r>
          </w:p>
          <w:p w:rsidR="00607D1D" w:rsidRPr="00C51F59" w:rsidRDefault="00607D1D" w:rsidP="00EF77E9">
            <w:pPr>
              <w:spacing w:after="0" w:line="360" w:lineRule="auto"/>
              <w:ind w:left="75" w:right="105"/>
              <w:jc w:val="both"/>
              <w:rPr>
                <w:rFonts w:ascii="GHEA Grapalat" w:hAnsi="GHEA Grapalat" w:cs="Sylfaen"/>
                <w:b/>
                <w:color w:val="000000"/>
                <w:sz w:val="24"/>
                <w:szCs w:val="24"/>
                <w:lang w:val="hy-AM"/>
              </w:rPr>
            </w:pPr>
            <w:r w:rsidRPr="00607D1D">
              <w:rPr>
                <w:rFonts w:ascii="GHEA Grapalat" w:hAnsi="GHEA Grapalat" w:cs="Sylfaen"/>
                <w:color w:val="000000"/>
                <w:sz w:val="24"/>
                <w:szCs w:val="24"/>
                <w:lang w:val="hy-AM"/>
              </w:rPr>
              <w:t xml:space="preserve">Հայաստանի Հանրապետության կառավարության 2021 թվականի ապրիլի 22-ի Հայաստանի Հանրապետության կառավարության </w:t>
            </w:r>
            <w:r w:rsidRPr="00607D1D">
              <w:rPr>
                <w:rFonts w:ascii="GHEA Grapalat" w:hAnsi="GHEA Grapalat" w:cs="Sylfaen"/>
                <w:color w:val="000000"/>
                <w:sz w:val="24"/>
                <w:szCs w:val="24"/>
                <w:lang w:val="hy-AM"/>
              </w:rPr>
              <w:lastRenderedPageBreak/>
              <w:t xml:space="preserve">մի շարք որոշումներ ուժը կորցրած ճանաչելու մասին» </w:t>
            </w:r>
            <w:r w:rsidRPr="00607D1D">
              <w:rPr>
                <w:rFonts w:ascii="GHEA Grapalat" w:hAnsi="GHEA Grapalat" w:cs="Sylfaen"/>
                <w:b/>
                <w:color w:val="000000"/>
                <w:sz w:val="24"/>
                <w:szCs w:val="24"/>
                <w:lang w:val="hy-AM"/>
              </w:rPr>
              <w:t xml:space="preserve">№634-Ն որոշման 1-ին կետով ուժը կորցրած են ճանաչվել Հայաստանի Հանրապետության կառավարության 2006 թվականի նոյեմբերի 23-ի №1939-Ն և 2007 թվականի դեկտեմբերի 27-ի №1605-Ն որոշումները: </w:t>
            </w:r>
            <w:r w:rsidRPr="00C51F59">
              <w:rPr>
                <w:rFonts w:ascii="GHEA Grapalat" w:hAnsi="GHEA Grapalat" w:cs="Sylfaen"/>
                <w:b/>
                <w:color w:val="000000"/>
                <w:sz w:val="24"/>
                <w:szCs w:val="24"/>
                <w:lang w:val="hy-AM"/>
              </w:rPr>
              <w:t>Իսկ նույն որոշման 2-րդ կետով սահմանվել է որոշման ուժի մեջ մտնելու ժամկետներ:</w:t>
            </w:r>
          </w:p>
          <w:p w:rsidR="00607D1D" w:rsidRPr="00607D1D" w:rsidRDefault="00607D1D" w:rsidP="00EF77E9">
            <w:pPr>
              <w:spacing w:after="0" w:line="360" w:lineRule="auto"/>
              <w:ind w:left="75" w:right="105"/>
              <w:jc w:val="both"/>
              <w:rPr>
                <w:rFonts w:ascii="GHEA Grapalat" w:hAnsi="GHEA Grapalat" w:cs="Sylfaen"/>
                <w:color w:val="000000"/>
                <w:sz w:val="24"/>
                <w:szCs w:val="24"/>
                <w:lang w:val="hy-AM"/>
              </w:rPr>
            </w:pPr>
            <w:r w:rsidRPr="00C51F59">
              <w:rPr>
                <w:rFonts w:ascii="GHEA Grapalat" w:hAnsi="GHEA Grapalat" w:cs="Sylfaen"/>
                <w:color w:val="000000"/>
                <w:sz w:val="24"/>
                <w:szCs w:val="24"/>
                <w:lang w:val="hy-AM"/>
              </w:rPr>
              <w:t>Մինչդեռ, «Նորմատիվ իրավական ակտերի</w:t>
            </w:r>
            <w:r w:rsidRPr="00607D1D">
              <w:rPr>
                <w:rFonts w:ascii="GHEA Grapalat" w:hAnsi="GHEA Grapalat" w:cs="Sylfaen"/>
                <w:color w:val="000000"/>
                <w:sz w:val="24"/>
                <w:szCs w:val="24"/>
                <w:lang w:val="hy-AM"/>
              </w:rPr>
              <w:t xml:space="preserve"> մասին» Հայաստանի Հանրապետության օրենքի (այսուհետ՝ Օրենք) 38.1-րդ հոդվածի 1-ին մասին հղում կատարելով, սույն Նախագծով նախատեսվում է չեղյալ ճանաչել Հայաստանի Հանրապետության կառավարության 2021 թվականի ապրիլի 22-ի Հայաստանի Հանրապետության մի շարք որոշումներ ուժը կորցրած ճանաչելու մասին» №634-Ն որոշման (այսուհետ՝ Որոշում) 1-ին և 2-րդ կետերի 7-րդ և 12-րդ ենթակետերը՝ հիմնավորելով, որ ՀՀ կառավարության 2021թ. ապրիլի №634-Ն որոշման 1-ին կետի 7-րդ և 12-րդ ենթակետերի ուժի մեջ մտնելուց հետո, և մինչև սահմանված ժամկետը նոր իրավական ակտեր չընդունվելու դեպքում ոլորտը կմնա առանց կարգավորման:  </w:t>
            </w:r>
          </w:p>
          <w:p w:rsidR="00607D1D" w:rsidRPr="00607D1D" w:rsidRDefault="00607D1D" w:rsidP="00EF77E9">
            <w:pPr>
              <w:spacing w:after="0" w:line="360" w:lineRule="auto"/>
              <w:ind w:left="75" w:right="105"/>
              <w:jc w:val="both"/>
              <w:rPr>
                <w:rFonts w:ascii="GHEA Grapalat" w:hAnsi="GHEA Grapalat" w:cs="Sylfaen"/>
                <w:b/>
                <w:color w:val="000000"/>
                <w:sz w:val="24"/>
                <w:szCs w:val="24"/>
                <w:lang w:val="hy-AM"/>
              </w:rPr>
            </w:pPr>
            <w:r w:rsidRPr="00607D1D">
              <w:rPr>
                <w:rFonts w:ascii="GHEA Grapalat" w:hAnsi="GHEA Grapalat" w:cs="Sylfaen"/>
                <w:color w:val="000000"/>
                <w:sz w:val="24"/>
                <w:szCs w:val="24"/>
                <w:lang w:val="hy-AM"/>
              </w:rPr>
              <w:t xml:space="preserve">Այս կապակցությամբ հարկ ենք համարում անդրադառնալ Օրենք 38.1-րդ հոդվածի 1-ին մասին, համաձայն որի՝ նորմատիվ </w:t>
            </w:r>
            <w:r w:rsidRPr="00607D1D">
              <w:rPr>
                <w:rFonts w:ascii="GHEA Grapalat" w:hAnsi="GHEA Grapalat" w:cs="Sylfaen"/>
                <w:color w:val="000000"/>
                <w:sz w:val="24"/>
                <w:szCs w:val="24"/>
                <w:lang w:val="hy-AM"/>
              </w:rPr>
              <w:lastRenderedPageBreak/>
              <w:t xml:space="preserve">իրավական ակտը չեղյալ է ճանաչվում իրավաստեղծ մարմնի, դրա իրավահաջորդի կամ համապատասխան լիազորություններով օժտված մարմնի համապատասխան նորմատիվ իրավական ակտով, եթե այլևս նպատակահարմար չէ ընդունված, սակայն դեռևս ուժի մեջ չմտած ակտի կիրառումը: Նշված դրույթից բխում է, որ նորմատիվ իրավական ակտը չեղյալ է ճանաչվում </w:t>
            </w:r>
            <w:r w:rsidRPr="00607D1D">
              <w:rPr>
                <w:rFonts w:ascii="GHEA Grapalat" w:hAnsi="GHEA Grapalat" w:cs="Sylfaen"/>
                <w:b/>
                <w:color w:val="000000"/>
                <w:sz w:val="24"/>
                <w:szCs w:val="24"/>
                <w:lang w:val="hy-AM"/>
              </w:rPr>
              <w:t>եթե</w:t>
            </w:r>
            <w:r w:rsidRPr="00607D1D">
              <w:rPr>
                <w:rFonts w:ascii="GHEA Grapalat" w:hAnsi="GHEA Grapalat" w:cs="Sylfaen"/>
                <w:color w:val="000000"/>
                <w:sz w:val="24"/>
                <w:szCs w:val="24"/>
                <w:lang w:val="hy-AM"/>
              </w:rPr>
              <w:t xml:space="preserve"> </w:t>
            </w:r>
            <w:r w:rsidRPr="00607D1D">
              <w:rPr>
                <w:rFonts w:ascii="GHEA Grapalat" w:hAnsi="GHEA Grapalat" w:cs="Sylfaen"/>
                <w:b/>
                <w:color w:val="000000"/>
                <w:sz w:val="24"/>
                <w:szCs w:val="24"/>
                <w:lang w:val="hy-AM"/>
              </w:rPr>
              <w:t xml:space="preserve">ընդունված, սակայն դեռևս ուժի մեջ չմտած ակտի կիրառումը այլևս նպատակահարմար չէ: </w:t>
            </w:r>
          </w:p>
          <w:p w:rsidR="00607D1D" w:rsidRPr="00607D1D" w:rsidRDefault="00607D1D" w:rsidP="00EF77E9">
            <w:pPr>
              <w:spacing w:after="0" w:line="360" w:lineRule="auto"/>
              <w:ind w:left="75" w:right="105"/>
              <w:jc w:val="both"/>
              <w:rPr>
                <w:rFonts w:ascii="GHEA Grapalat" w:hAnsi="GHEA Grapalat" w:cs="Sylfaen"/>
                <w:color w:val="000000"/>
                <w:sz w:val="24"/>
                <w:szCs w:val="24"/>
                <w:lang w:val="hy-AM"/>
              </w:rPr>
            </w:pPr>
            <w:r w:rsidRPr="00607D1D">
              <w:rPr>
                <w:rFonts w:ascii="GHEA Grapalat" w:hAnsi="GHEA Grapalat" w:cs="Sylfaen"/>
                <w:color w:val="000000"/>
                <w:sz w:val="24"/>
                <w:szCs w:val="24"/>
                <w:lang w:val="hy-AM"/>
              </w:rPr>
              <w:t>Նախագծի և դրա հիմնավորումների վերլուծությունից բխում է, որ սույն դեպքում այլևս նպատակահարմար չէ ոչ թե Որոշման 1-ին և 2-րդ կետերի կիրառումը, որոնցով նախատեսվում է ուժը կորցրած ճանաչել Հայաստանի Հանրապետության կառավարության 2006 թվականի նոյեմբերի 23-ի N 1939-Ն և 2007 թվականի դեկտեմբերի 27-ի N 1605-Ն որոշումները, այլ հիշյալ դրույթների ուժի մեջ մտնելու ժամկետները:</w:t>
            </w:r>
          </w:p>
          <w:p w:rsidR="0090346F" w:rsidRPr="00607D1D" w:rsidRDefault="00607D1D" w:rsidP="00EF77E9">
            <w:pPr>
              <w:spacing w:after="0" w:line="360" w:lineRule="auto"/>
              <w:ind w:left="75" w:right="105"/>
              <w:jc w:val="both"/>
              <w:rPr>
                <w:rFonts w:ascii="GHEA Grapalat" w:hAnsi="GHEA Grapalat" w:cs="Sylfaen"/>
                <w:color w:val="000000"/>
                <w:sz w:val="24"/>
                <w:szCs w:val="24"/>
                <w:lang w:val="hy-AM"/>
              </w:rPr>
            </w:pPr>
            <w:r w:rsidRPr="00607D1D">
              <w:rPr>
                <w:rFonts w:ascii="GHEA Grapalat" w:hAnsi="GHEA Grapalat" w:cs="Sylfaen"/>
                <w:color w:val="000000"/>
                <w:sz w:val="24"/>
                <w:szCs w:val="24"/>
                <w:lang w:val="hy-AM"/>
              </w:rPr>
              <w:t xml:space="preserve">Նշվածը հաշվի առնելով՝ գտնում ենք, որ անհրաժեշտ է նախատեսվող կարգավորումների փոխարեն համապատասխան փոփոխություններ նախատեսել </w:t>
            </w:r>
            <w:r w:rsidRPr="00C51F59">
              <w:rPr>
                <w:rFonts w:ascii="GHEA Grapalat" w:hAnsi="GHEA Grapalat" w:cs="Sylfaen"/>
                <w:color w:val="000000"/>
                <w:sz w:val="24"/>
                <w:szCs w:val="24"/>
                <w:lang w:val="hy-AM"/>
              </w:rPr>
              <w:t>Որոշման 2-րդ կետում՝ վերանայելով համապատասխան կետերի ուժի մեջ մտնելու ժամկետները:</w:t>
            </w:r>
          </w:p>
        </w:tc>
        <w:tc>
          <w:tcPr>
            <w:tcW w:w="4372" w:type="dxa"/>
            <w:gridSpan w:val="7"/>
            <w:tcBorders>
              <w:top w:val="outset" w:sz="6" w:space="0" w:color="auto"/>
              <w:left w:val="outset" w:sz="6" w:space="0" w:color="auto"/>
              <w:bottom w:val="outset" w:sz="6" w:space="0" w:color="auto"/>
              <w:right w:val="nil"/>
            </w:tcBorders>
            <w:shd w:val="clear" w:color="auto" w:fill="FFFFFF"/>
          </w:tcPr>
          <w:p w:rsidR="00D40365" w:rsidRPr="00C51F59" w:rsidRDefault="00D40365" w:rsidP="00D40365">
            <w:pPr>
              <w:rPr>
                <w:rFonts w:ascii="GHEA Grapalat" w:eastAsia="Times New Roman" w:hAnsi="GHEA Grapalat" w:cs="Calibri"/>
                <w:color w:val="000000"/>
                <w:sz w:val="24"/>
                <w:szCs w:val="24"/>
                <w:lang w:eastAsia="ru-RU"/>
              </w:rPr>
            </w:pPr>
            <w:r>
              <w:rPr>
                <w:rFonts w:ascii="GHEA Grapalat" w:eastAsia="Times New Roman" w:hAnsi="GHEA Grapalat" w:cs="Calibri"/>
                <w:color w:val="000000"/>
                <w:sz w:val="24"/>
                <w:szCs w:val="24"/>
                <w:lang w:val="hy-AM" w:eastAsia="ru-RU"/>
              </w:rPr>
              <w:lastRenderedPageBreak/>
              <w:t xml:space="preserve"> </w:t>
            </w:r>
            <w:proofErr w:type="spellStart"/>
            <w:r w:rsidRPr="00C51F59">
              <w:rPr>
                <w:rFonts w:ascii="GHEA Grapalat" w:eastAsia="Times New Roman" w:hAnsi="GHEA Grapalat" w:cs="Calibri"/>
                <w:color w:val="000000"/>
                <w:sz w:val="24"/>
                <w:szCs w:val="24"/>
                <w:lang w:eastAsia="ru-RU"/>
              </w:rPr>
              <w:t>Ընդունվել</w:t>
            </w:r>
            <w:proofErr w:type="spellEnd"/>
            <w:r w:rsidRPr="00C51F59">
              <w:rPr>
                <w:rFonts w:ascii="GHEA Grapalat" w:eastAsia="Times New Roman" w:hAnsi="GHEA Grapalat" w:cs="Calibri"/>
                <w:color w:val="000000"/>
                <w:sz w:val="24"/>
                <w:szCs w:val="24"/>
                <w:lang w:eastAsia="ru-RU"/>
              </w:rPr>
              <w:t xml:space="preserve"> է:</w:t>
            </w:r>
          </w:p>
          <w:p w:rsidR="00D40365" w:rsidRDefault="00D40365" w:rsidP="00D40365">
            <w:pPr>
              <w:pStyle w:val="Subtitle"/>
              <w:jc w:val="left"/>
              <w:rPr>
                <w:rFonts w:ascii="GHEA Grapalat" w:hAnsi="GHEA Grapalat" w:cs="Calibri"/>
                <w:color w:val="000000"/>
                <w:lang w:eastAsia="ru-RU"/>
              </w:rPr>
            </w:pPr>
            <w:r w:rsidRPr="00C51F59">
              <w:rPr>
                <w:rFonts w:ascii="GHEA Grapalat" w:hAnsi="GHEA Grapalat" w:cs="Calibri"/>
                <w:color w:val="000000"/>
                <w:lang w:eastAsia="ru-RU"/>
              </w:rPr>
              <w:t xml:space="preserve"> </w:t>
            </w:r>
            <w:proofErr w:type="spellStart"/>
            <w:r w:rsidRPr="00C51F59">
              <w:rPr>
                <w:rFonts w:ascii="GHEA Grapalat" w:hAnsi="GHEA Grapalat" w:cs="Calibri"/>
                <w:color w:val="000000"/>
                <w:lang w:eastAsia="ru-RU"/>
              </w:rPr>
              <w:t>Խմբագրվել</w:t>
            </w:r>
            <w:proofErr w:type="spellEnd"/>
            <w:r w:rsidRPr="00C51F59">
              <w:rPr>
                <w:rFonts w:ascii="GHEA Grapalat" w:hAnsi="GHEA Grapalat" w:cs="Calibri"/>
                <w:color w:val="000000"/>
                <w:lang w:eastAsia="ru-RU"/>
              </w:rPr>
              <w:t xml:space="preserve"> է:</w:t>
            </w: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Default="006D2C75" w:rsidP="00DA2D15">
            <w:pPr>
              <w:spacing w:after="0" w:line="360" w:lineRule="auto"/>
              <w:ind w:left="135" w:right="105"/>
              <w:rPr>
                <w:rFonts w:eastAsia="Times New Roman" w:cs="Calibri"/>
                <w:b/>
                <w:color w:val="000000"/>
                <w:sz w:val="24"/>
                <w:szCs w:val="24"/>
                <w:lang w:val="hy-AM" w:eastAsia="ru-RU"/>
              </w:rPr>
            </w:pPr>
          </w:p>
          <w:p w:rsidR="006D2C75" w:rsidRPr="0006713D" w:rsidRDefault="006D2C75" w:rsidP="0006713D">
            <w:pPr>
              <w:spacing w:after="0" w:line="360" w:lineRule="auto"/>
              <w:ind w:left="135" w:right="105"/>
              <w:rPr>
                <w:rFonts w:ascii="GHEA Grapalat" w:eastAsia="Times New Roman" w:hAnsi="GHEA Grapalat" w:cs="Calibri"/>
                <w:b/>
                <w:color w:val="000000"/>
                <w:sz w:val="24"/>
                <w:szCs w:val="24"/>
                <w:lang w:val="hy-AM" w:eastAsia="ru-RU"/>
              </w:rPr>
            </w:pPr>
          </w:p>
        </w:tc>
        <w:tc>
          <w:tcPr>
            <w:tcW w:w="2932" w:type="dxa"/>
            <w:tcBorders>
              <w:top w:val="outset" w:sz="6" w:space="0" w:color="auto"/>
              <w:left w:val="nil"/>
              <w:bottom w:val="outset" w:sz="6" w:space="0" w:color="auto"/>
              <w:right w:val="outset" w:sz="6" w:space="0" w:color="auto"/>
            </w:tcBorders>
            <w:shd w:val="clear" w:color="auto" w:fill="FFFFFF"/>
          </w:tcPr>
          <w:p w:rsidR="0090346F" w:rsidRPr="00AE572E" w:rsidRDefault="0090346F" w:rsidP="00DA2D15">
            <w:pPr>
              <w:spacing w:after="0" w:line="360" w:lineRule="auto"/>
              <w:ind w:left="135"/>
              <w:rPr>
                <w:rFonts w:eastAsia="Times New Roman" w:cs="Calibri"/>
                <w:b/>
                <w:color w:val="000000"/>
                <w:sz w:val="24"/>
                <w:szCs w:val="24"/>
                <w:lang w:val="hy-AM" w:eastAsia="ru-RU"/>
              </w:rPr>
            </w:pPr>
          </w:p>
        </w:tc>
      </w:tr>
      <w:tr w:rsidR="0006713D"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06713D" w:rsidRPr="00607D1D" w:rsidRDefault="0006713D" w:rsidP="0006713D">
            <w:pPr>
              <w:spacing w:after="0" w:line="360" w:lineRule="auto"/>
              <w:ind w:left="75" w:right="105"/>
              <w:jc w:val="both"/>
              <w:rPr>
                <w:rFonts w:ascii="GHEA Grapalat" w:hAnsi="GHEA Grapalat" w:cs="Sylfaen"/>
                <w:color w:val="FF0000"/>
                <w:sz w:val="24"/>
                <w:szCs w:val="24"/>
                <w:lang w:val="hy-AM"/>
              </w:rPr>
            </w:pPr>
            <w:r w:rsidRPr="00607D1D">
              <w:rPr>
                <w:rFonts w:ascii="GHEA Grapalat" w:hAnsi="GHEA Grapalat" w:cs="Sylfaen"/>
                <w:sz w:val="24"/>
                <w:szCs w:val="24"/>
                <w:lang w:val="hy-AM"/>
              </w:rPr>
              <w:lastRenderedPageBreak/>
              <w:t>Նախագծի 2-րդ կետի «մի շարք որոշումները ուժը կորցրած ճանաչելու մասին» բառերից առաջ անհրաժեշտ է լրացնել «կառավարության» բառը:</w:t>
            </w:r>
          </w:p>
        </w:tc>
        <w:tc>
          <w:tcPr>
            <w:tcW w:w="4372" w:type="dxa"/>
            <w:gridSpan w:val="7"/>
            <w:tcBorders>
              <w:top w:val="outset" w:sz="6" w:space="0" w:color="auto"/>
              <w:left w:val="outset" w:sz="6" w:space="0" w:color="auto"/>
              <w:bottom w:val="outset" w:sz="6" w:space="0" w:color="auto"/>
              <w:right w:val="nil"/>
            </w:tcBorders>
            <w:shd w:val="clear" w:color="auto" w:fill="FFFFFF"/>
          </w:tcPr>
          <w:p w:rsidR="0006713D" w:rsidRPr="008E5108" w:rsidRDefault="008E5108" w:rsidP="0006713D">
            <w:pPr>
              <w:rPr>
                <w:rFonts w:ascii="GHEA Grapalat" w:eastAsia="Times New Roman" w:hAnsi="GHEA Grapalat" w:cs="Calibri"/>
                <w:color w:val="000000"/>
                <w:sz w:val="24"/>
                <w:szCs w:val="24"/>
                <w:lang w:eastAsia="ru-RU"/>
              </w:rPr>
            </w:pPr>
            <w:r w:rsidRPr="004F75FE">
              <w:rPr>
                <w:rFonts w:ascii="GHEA Grapalat" w:eastAsia="Times New Roman" w:hAnsi="GHEA Grapalat" w:cs="Calibri"/>
                <w:b/>
                <w:color w:val="000000"/>
                <w:sz w:val="24"/>
                <w:szCs w:val="24"/>
                <w:lang w:val="hy-AM" w:eastAsia="ru-RU"/>
              </w:rPr>
              <w:t xml:space="preserve"> </w:t>
            </w:r>
            <w:proofErr w:type="spellStart"/>
            <w:r w:rsidRPr="008E5108">
              <w:rPr>
                <w:rFonts w:ascii="GHEA Grapalat" w:eastAsia="Times New Roman" w:hAnsi="GHEA Grapalat" w:cs="Calibri"/>
                <w:color w:val="000000"/>
                <w:sz w:val="24"/>
                <w:szCs w:val="24"/>
                <w:lang w:eastAsia="ru-RU"/>
              </w:rPr>
              <w:t>Ընդունվել</w:t>
            </w:r>
            <w:proofErr w:type="spellEnd"/>
            <w:r w:rsidRPr="008E5108">
              <w:rPr>
                <w:rFonts w:ascii="GHEA Grapalat" w:eastAsia="Times New Roman" w:hAnsi="GHEA Grapalat" w:cs="Calibri"/>
                <w:color w:val="000000"/>
                <w:sz w:val="24"/>
                <w:szCs w:val="24"/>
                <w:lang w:eastAsia="ru-RU"/>
              </w:rPr>
              <w:t xml:space="preserve"> է:</w:t>
            </w:r>
          </w:p>
          <w:p w:rsidR="008E5108" w:rsidRPr="008E5108" w:rsidRDefault="008E5108" w:rsidP="0006713D">
            <w:r w:rsidRPr="008E5108">
              <w:rPr>
                <w:rFonts w:ascii="GHEA Grapalat" w:eastAsia="Times New Roman" w:hAnsi="GHEA Grapalat" w:cs="Calibri"/>
                <w:color w:val="000000"/>
                <w:sz w:val="24"/>
                <w:szCs w:val="24"/>
                <w:lang w:eastAsia="ru-RU"/>
              </w:rPr>
              <w:t xml:space="preserve"> </w:t>
            </w:r>
            <w:proofErr w:type="spellStart"/>
            <w:r w:rsidRPr="008E5108">
              <w:rPr>
                <w:rFonts w:ascii="GHEA Grapalat" w:eastAsia="Times New Roman" w:hAnsi="GHEA Grapalat" w:cs="Calibri"/>
                <w:color w:val="000000"/>
                <w:sz w:val="24"/>
                <w:szCs w:val="24"/>
                <w:lang w:eastAsia="ru-RU"/>
              </w:rPr>
              <w:t>Խմբագրվել</w:t>
            </w:r>
            <w:proofErr w:type="spellEnd"/>
            <w:r w:rsidRPr="008E5108">
              <w:rPr>
                <w:rFonts w:ascii="GHEA Grapalat" w:eastAsia="Times New Roman" w:hAnsi="GHEA Grapalat" w:cs="Calibri"/>
                <w:color w:val="000000"/>
                <w:sz w:val="24"/>
                <w:szCs w:val="24"/>
                <w:lang w:eastAsia="ru-RU"/>
              </w:rPr>
              <w:t xml:space="preserve"> է</w:t>
            </w:r>
            <w:r w:rsidR="003E66E6">
              <w:rPr>
                <w:rFonts w:ascii="GHEA Grapalat" w:eastAsia="Times New Roman" w:hAnsi="GHEA Grapalat" w:cs="Calibri"/>
                <w:color w:val="000000"/>
                <w:sz w:val="24"/>
                <w:szCs w:val="24"/>
                <w:lang w:eastAsia="ru-RU"/>
              </w:rPr>
              <w:t>:</w:t>
            </w:r>
          </w:p>
        </w:tc>
        <w:tc>
          <w:tcPr>
            <w:tcW w:w="2932" w:type="dxa"/>
            <w:tcBorders>
              <w:top w:val="outset" w:sz="6" w:space="0" w:color="auto"/>
              <w:left w:val="nil"/>
              <w:bottom w:val="outset" w:sz="6" w:space="0" w:color="auto"/>
              <w:right w:val="outset" w:sz="6" w:space="0" w:color="auto"/>
            </w:tcBorders>
            <w:shd w:val="clear" w:color="auto" w:fill="FFFFFF"/>
          </w:tcPr>
          <w:p w:rsidR="0006713D" w:rsidRDefault="0006713D" w:rsidP="0006713D"/>
        </w:tc>
      </w:tr>
      <w:tr w:rsidR="0006713D"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06713D" w:rsidRPr="00607D1D" w:rsidRDefault="0006713D" w:rsidP="0006713D">
            <w:pPr>
              <w:spacing w:after="0" w:line="360" w:lineRule="auto"/>
              <w:ind w:left="75" w:right="105"/>
              <w:jc w:val="both"/>
              <w:rPr>
                <w:rFonts w:ascii="GHEA Grapalat" w:hAnsi="GHEA Grapalat" w:cs="Sylfaen"/>
                <w:sz w:val="24"/>
                <w:szCs w:val="24"/>
                <w:lang w:val="hy-AM"/>
              </w:rPr>
            </w:pPr>
            <w:r w:rsidRPr="00607D1D">
              <w:rPr>
                <w:rFonts w:ascii="GHEA Grapalat" w:hAnsi="GHEA Grapalat" w:cs="Sylfaen"/>
                <w:sz w:val="24"/>
                <w:szCs w:val="24"/>
                <w:lang w:val="hy-AM"/>
              </w:rPr>
              <w:t xml:space="preserve">Նախագծի 2-րդ կետի «և 2-րդ կետերի» բառերն անհրաժեշտ է փոխարինել «կետի» բառով՝ հաշվի առնելով այն, որ </w:t>
            </w:r>
            <w:r w:rsidRPr="00607D1D">
              <w:rPr>
                <w:rFonts w:ascii="GHEA Grapalat" w:hAnsi="GHEA Grapalat"/>
                <w:color w:val="000000"/>
                <w:sz w:val="24"/>
                <w:szCs w:val="24"/>
                <w:shd w:val="clear" w:color="auto" w:fill="FFFFFF"/>
                <w:lang w:val="hy-AM"/>
              </w:rPr>
              <w:t xml:space="preserve">Հայաստանի Հանրապետության կառավարության 2021 թվականի ապրիլի 22-ի Հայաստանի Հանրապետության մի շարք որոշումներ ուժը կորցրած ճանաչելու մասին» </w:t>
            </w:r>
            <w:r w:rsidRPr="00607D1D">
              <w:rPr>
                <w:rFonts w:ascii="GHEA Grapalat" w:hAnsi="GHEA Grapalat"/>
                <w:color w:val="000000"/>
                <w:sz w:val="24"/>
                <w:szCs w:val="24"/>
                <w:lang w:val="hy-AM"/>
              </w:rPr>
              <w:t>№</w:t>
            </w:r>
            <w:r w:rsidRPr="00607D1D">
              <w:rPr>
                <w:rFonts w:ascii="GHEA Grapalat" w:hAnsi="GHEA Grapalat"/>
                <w:color w:val="000000"/>
                <w:sz w:val="24"/>
                <w:szCs w:val="24"/>
                <w:shd w:val="clear" w:color="auto" w:fill="FFFFFF"/>
                <w:lang w:val="hy-AM"/>
              </w:rPr>
              <w:t xml:space="preserve">634-Ն որոշման </w:t>
            </w:r>
            <w:r w:rsidRPr="00607D1D">
              <w:rPr>
                <w:rFonts w:ascii="GHEA Grapalat" w:hAnsi="GHEA Grapalat" w:cs="Sylfaen"/>
                <w:sz w:val="24"/>
                <w:szCs w:val="24"/>
                <w:lang w:val="hy-AM"/>
              </w:rPr>
              <w:t>2-րդ կետը ենթակետեր չունի:</w:t>
            </w:r>
          </w:p>
        </w:tc>
        <w:tc>
          <w:tcPr>
            <w:tcW w:w="4372" w:type="dxa"/>
            <w:gridSpan w:val="7"/>
            <w:tcBorders>
              <w:top w:val="outset" w:sz="6" w:space="0" w:color="auto"/>
              <w:left w:val="outset" w:sz="6" w:space="0" w:color="auto"/>
              <w:bottom w:val="outset" w:sz="6" w:space="0" w:color="auto"/>
              <w:right w:val="nil"/>
            </w:tcBorders>
            <w:shd w:val="clear" w:color="auto" w:fill="FFFFFF"/>
          </w:tcPr>
          <w:p w:rsidR="00C06CEC" w:rsidRPr="008E5108" w:rsidRDefault="00C06CEC" w:rsidP="00C06CEC">
            <w:pPr>
              <w:rPr>
                <w:rFonts w:ascii="GHEA Grapalat" w:eastAsia="Times New Roman" w:hAnsi="GHEA Grapalat" w:cs="Calibri"/>
                <w:color w:val="000000"/>
                <w:sz w:val="24"/>
                <w:szCs w:val="24"/>
                <w:lang w:eastAsia="ru-RU"/>
              </w:rPr>
            </w:pPr>
            <w:r>
              <w:rPr>
                <w:rFonts w:ascii="GHEA Grapalat" w:eastAsia="Times New Roman" w:hAnsi="GHEA Grapalat" w:cs="Calibri"/>
                <w:color w:val="000000"/>
                <w:sz w:val="24"/>
                <w:szCs w:val="24"/>
                <w:lang w:eastAsia="ru-RU"/>
              </w:rPr>
              <w:t xml:space="preserve"> </w:t>
            </w:r>
            <w:proofErr w:type="spellStart"/>
            <w:r w:rsidRPr="008E5108">
              <w:rPr>
                <w:rFonts w:ascii="GHEA Grapalat" w:eastAsia="Times New Roman" w:hAnsi="GHEA Grapalat" w:cs="Calibri"/>
                <w:color w:val="000000"/>
                <w:sz w:val="24"/>
                <w:szCs w:val="24"/>
                <w:lang w:eastAsia="ru-RU"/>
              </w:rPr>
              <w:t>Ընդունվել</w:t>
            </w:r>
            <w:proofErr w:type="spellEnd"/>
            <w:r w:rsidRPr="008E5108">
              <w:rPr>
                <w:rFonts w:ascii="GHEA Grapalat" w:eastAsia="Times New Roman" w:hAnsi="GHEA Grapalat" w:cs="Calibri"/>
                <w:color w:val="000000"/>
                <w:sz w:val="24"/>
                <w:szCs w:val="24"/>
                <w:lang w:eastAsia="ru-RU"/>
              </w:rPr>
              <w:t xml:space="preserve"> </w:t>
            </w:r>
            <w:proofErr w:type="gramStart"/>
            <w:r w:rsidRPr="008E5108">
              <w:rPr>
                <w:rFonts w:ascii="GHEA Grapalat" w:eastAsia="Times New Roman" w:hAnsi="GHEA Grapalat" w:cs="Calibri"/>
                <w:color w:val="000000"/>
                <w:sz w:val="24"/>
                <w:szCs w:val="24"/>
                <w:lang w:eastAsia="ru-RU"/>
              </w:rPr>
              <w:t>է :</w:t>
            </w:r>
            <w:proofErr w:type="gramEnd"/>
          </w:p>
          <w:p w:rsidR="0006713D" w:rsidRDefault="00C06CEC" w:rsidP="003E66E6">
            <w:r w:rsidRPr="008E5108">
              <w:rPr>
                <w:rFonts w:ascii="GHEA Grapalat" w:eastAsia="Times New Roman" w:hAnsi="GHEA Grapalat" w:cs="Calibri"/>
                <w:color w:val="000000"/>
                <w:sz w:val="24"/>
                <w:szCs w:val="24"/>
                <w:lang w:eastAsia="ru-RU"/>
              </w:rPr>
              <w:t xml:space="preserve"> </w:t>
            </w:r>
            <w:proofErr w:type="spellStart"/>
            <w:r w:rsidRPr="008E5108">
              <w:rPr>
                <w:rFonts w:ascii="GHEA Grapalat" w:eastAsia="Times New Roman" w:hAnsi="GHEA Grapalat" w:cs="Calibri"/>
                <w:color w:val="000000"/>
                <w:sz w:val="24"/>
                <w:szCs w:val="24"/>
                <w:lang w:eastAsia="ru-RU"/>
              </w:rPr>
              <w:t>Խմբագրվել</w:t>
            </w:r>
            <w:proofErr w:type="spellEnd"/>
            <w:r w:rsidRPr="008E5108">
              <w:rPr>
                <w:rFonts w:ascii="GHEA Grapalat" w:eastAsia="Times New Roman" w:hAnsi="GHEA Grapalat" w:cs="Calibri"/>
                <w:color w:val="000000"/>
                <w:sz w:val="24"/>
                <w:szCs w:val="24"/>
                <w:lang w:eastAsia="ru-RU"/>
              </w:rPr>
              <w:t xml:space="preserve"> է</w:t>
            </w:r>
            <w:r w:rsidR="003E66E6">
              <w:rPr>
                <w:rFonts w:ascii="GHEA Grapalat" w:eastAsia="Times New Roman" w:hAnsi="GHEA Grapalat" w:cs="Calibri"/>
                <w:color w:val="000000"/>
                <w:sz w:val="24"/>
                <w:szCs w:val="24"/>
                <w:lang w:eastAsia="ru-RU"/>
              </w:rPr>
              <w:t>:</w:t>
            </w:r>
          </w:p>
        </w:tc>
        <w:tc>
          <w:tcPr>
            <w:tcW w:w="2932" w:type="dxa"/>
            <w:tcBorders>
              <w:top w:val="outset" w:sz="6" w:space="0" w:color="auto"/>
              <w:left w:val="nil"/>
              <w:bottom w:val="outset" w:sz="6" w:space="0" w:color="auto"/>
              <w:right w:val="outset" w:sz="6" w:space="0" w:color="auto"/>
            </w:tcBorders>
            <w:shd w:val="clear" w:color="auto" w:fill="FFFFFF"/>
          </w:tcPr>
          <w:p w:rsidR="0006713D" w:rsidRDefault="0006713D" w:rsidP="0006713D"/>
        </w:tc>
      </w:tr>
      <w:tr w:rsidR="0090346F"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607D1D" w:rsidRPr="0006713D" w:rsidRDefault="00607D1D" w:rsidP="00EF77E9">
            <w:pPr>
              <w:spacing w:after="0" w:line="360" w:lineRule="auto"/>
              <w:ind w:left="75" w:right="105"/>
              <w:jc w:val="both"/>
              <w:rPr>
                <w:rFonts w:ascii="GHEA Grapalat" w:hAnsi="GHEA Grapalat" w:cs="Sylfaen"/>
                <w:b/>
                <w:sz w:val="24"/>
                <w:szCs w:val="24"/>
                <w:lang w:val="hy-AM"/>
              </w:rPr>
            </w:pPr>
            <w:r w:rsidRPr="0006713D">
              <w:rPr>
                <w:rFonts w:ascii="GHEA Grapalat" w:hAnsi="GHEA Grapalat" w:cs="Sylfaen"/>
                <w:sz w:val="24"/>
                <w:szCs w:val="24"/>
                <w:lang w:val="hy-AM"/>
              </w:rPr>
              <w:t xml:space="preserve">5. «Նորմատիվ իրավական ակտերի մասին» Հայաստանի Հանրապետության օրենքի 21-րդ հոդվածի 4-րդ մասի համաձայն՝ նորմատիվ իրավական ակտում հաճախակի կիրառվող երկար արտահայտությունները նույն նորմատիվ իրավական ակտում </w:t>
            </w:r>
            <w:r w:rsidRPr="0006713D">
              <w:rPr>
                <w:rFonts w:ascii="GHEA Grapalat" w:hAnsi="GHEA Grapalat" w:cs="Sylfaen"/>
                <w:b/>
                <w:sz w:val="24"/>
                <w:szCs w:val="24"/>
                <w:lang w:val="hy-AM"/>
              </w:rPr>
              <w:t>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p w:rsidR="0090346F"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 xml:space="preserve">Նախագծի Հավելվածի 3-րդ կետում կիրառվում է «ՀՀ ՀԾԿՀ» հապավումը, որից հետո՝ միայն Հավելվածի 10-րդ կետով նախատեսվում է Հավելվածում օգտագործվող հապավումների </w:t>
            </w:r>
            <w:r w:rsidRPr="0006713D">
              <w:rPr>
                <w:rFonts w:ascii="GHEA Grapalat" w:hAnsi="GHEA Grapalat" w:cs="Sylfaen"/>
                <w:sz w:val="24"/>
                <w:szCs w:val="24"/>
                <w:lang w:val="hy-AM"/>
              </w:rPr>
              <w:lastRenderedPageBreak/>
              <w:t>երկար արտահայտությունները: Նշվածը հաշվի առնելով՝ առաջարկում ենք Նախագծի Հավելվածի 3-րդ կետի «ՀՀ ՀԾԿՀ-ի» հապավումը փոխարինել «Հայաստանի Հանրապետության հանրային ծառայությունները կարգավորող հանձնաժողովի» բառերով:</w:t>
            </w:r>
          </w:p>
        </w:tc>
        <w:tc>
          <w:tcPr>
            <w:tcW w:w="4372" w:type="dxa"/>
            <w:gridSpan w:val="7"/>
            <w:tcBorders>
              <w:top w:val="outset" w:sz="6" w:space="0" w:color="auto"/>
              <w:left w:val="outset" w:sz="6" w:space="0" w:color="auto"/>
              <w:bottom w:val="outset" w:sz="6" w:space="0" w:color="auto"/>
              <w:right w:val="nil"/>
            </w:tcBorders>
            <w:shd w:val="clear" w:color="auto" w:fill="FFFFFF"/>
          </w:tcPr>
          <w:p w:rsidR="00D86349" w:rsidRPr="0006713D" w:rsidRDefault="00D86349" w:rsidP="00D86349">
            <w:pPr>
              <w:tabs>
                <w:tab w:val="left" w:pos="165"/>
              </w:tabs>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sidRPr="0006713D">
              <w:rPr>
                <w:rFonts w:ascii="GHEA Grapalat" w:eastAsia="Times New Roman" w:hAnsi="GHEA Grapalat"/>
                <w:color w:val="000000"/>
                <w:sz w:val="24"/>
                <w:szCs w:val="24"/>
                <w:lang w:val="hy-AM" w:eastAsia="ru-RU"/>
              </w:rPr>
              <w:lastRenderedPageBreak/>
              <w:t>Ընդունվել է։</w:t>
            </w:r>
          </w:p>
          <w:p w:rsidR="00D86349" w:rsidRPr="0006713D" w:rsidRDefault="00D86349" w:rsidP="00D86349">
            <w:pPr>
              <w:spacing w:after="0" w:line="360" w:lineRule="auto"/>
              <w:ind w:left="135" w:right="105"/>
              <w:rPr>
                <w:rFonts w:eastAsia="Times New Roman" w:cs="Calibri"/>
                <w:b/>
                <w:color w:val="000000"/>
                <w:sz w:val="24"/>
                <w:szCs w:val="24"/>
                <w:lang w:val="hy-AM" w:eastAsia="ru-RU"/>
              </w:rPr>
            </w:pPr>
            <w:r w:rsidRPr="0006713D">
              <w:rPr>
                <w:rFonts w:ascii="GHEA Grapalat" w:eastAsia="Times New Roman" w:hAnsi="GHEA Grapalat"/>
                <w:color w:val="000000"/>
                <w:sz w:val="24"/>
                <w:szCs w:val="24"/>
                <w:lang w:val="hy-AM" w:eastAsia="ru-RU"/>
              </w:rPr>
              <w:t>Խմբագրվել է։</w:t>
            </w:r>
          </w:p>
          <w:p w:rsidR="00D86349" w:rsidRPr="0006713D" w:rsidRDefault="00D86349" w:rsidP="00DA2D15">
            <w:pPr>
              <w:spacing w:after="0" w:line="360" w:lineRule="auto"/>
              <w:ind w:left="135" w:right="105"/>
              <w:rPr>
                <w:rFonts w:eastAsia="Times New Roman" w:cs="Calibri"/>
                <w:b/>
                <w:color w:val="000000"/>
                <w:sz w:val="24"/>
                <w:szCs w:val="24"/>
                <w:lang w:val="hy-AM" w:eastAsia="ru-RU"/>
              </w:rPr>
            </w:pPr>
          </w:p>
        </w:tc>
        <w:tc>
          <w:tcPr>
            <w:tcW w:w="2932" w:type="dxa"/>
            <w:tcBorders>
              <w:top w:val="outset" w:sz="6" w:space="0" w:color="auto"/>
              <w:left w:val="nil"/>
              <w:bottom w:val="outset" w:sz="6" w:space="0" w:color="auto"/>
              <w:right w:val="outset" w:sz="6" w:space="0" w:color="auto"/>
            </w:tcBorders>
            <w:shd w:val="clear" w:color="auto" w:fill="FFFFFF"/>
          </w:tcPr>
          <w:p w:rsidR="0090346F" w:rsidRPr="00AE572E" w:rsidRDefault="0090346F" w:rsidP="00DA2D15">
            <w:pPr>
              <w:spacing w:after="0" w:line="360" w:lineRule="auto"/>
              <w:ind w:left="135"/>
              <w:rPr>
                <w:rFonts w:eastAsia="Times New Roman" w:cs="Calibri"/>
                <w:b/>
                <w:color w:val="000000"/>
                <w:sz w:val="24"/>
                <w:szCs w:val="24"/>
                <w:lang w:val="hy-AM" w:eastAsia="ru-RU"/>
              </w:rPr>
            </w:pPr>
          </w:p>
        </w:tc>
      </w:tr>
      <w:tr w:rsidR="00607D1D"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lastRenderedPageBreak/>
              <w:t>6. Նախագծի Հավելվածի 4-րդ կետի 1-ին ենթակետի «Եվրասիական տնտեսական հանձնաժողովի 2011 թվականի դեկտեմբերի 9-ի «Տեխնիկական միջոցների էլեկտրամագնիսական համատեղելիություն (ТР</w:t>
            </w:r>
            <w:r w:rsidRPr="0006713D">
              <w:rPr>
                <w:rFonts w:cs="Calibri"/>
                <w:sz w:val="24"/>
                <w:szCs w:val="24"/>
                <w:lang w:val="hy-AM"/>
              </w:rPr>
              <w:t> </w:t>
            </w:r>
            <w:r w:rsidRPr="0006713D">
              <w:rPr>
                <w:rFonts w:ascii="GHEA Grapalat" w:hAnsi="GHEA Grapalat" w:cs="Sylfaen"/>
                <w:sz w:val="24"/>
                <w:szCs w:val="24"/>
                <w:lang w:val="hy-AM"/>
              </w:rPr>
              <w:t>ТС</w:t>
            </w:r>
            <w:r w:rsidRPr="0006713D">
              <w:rPr>
                <w:rFonts w:cs="Calibri"/>
                <w:sz w:val="24"/>
                <w:szCs w:val="24"/>
                <w:lang w:val="hy-AM"/>
              </w:rPr>
              <w:t> </w:t>
            </w:r>
            <w:r w:rsidRPr="0006713D">
              <w:rPr>
                <w:rFonts w:ascii="GHEA Grapalat" w:hAnsi="GHEA Grapalat" w:cs="Sylfaen"/>
                <w:sz w:val="24"/>
                <w:szCs w:val="24"/>
                <w:lang w:val="hy-AM"/>
              </w:rPr>
              <w:t>020/2011)» N 879 որոշման» բառերն անհրաժեշտ է փոխարինել «Մաքսային միության հանձնաժողովի 2011 թվականի դեկտեմբերի 9-ի N 879 որոշմամբ հաստատված «Տեխնիկական միջոցների էլեկտրամագնիսական համատեղելիություն» (ՄՄ ՏԿ 020/2011) Մաքսային միության տեխնիկական կանոնակարգի» բառերով:</w:t>
            </w:r>
          </w:p>
        </w:tc>
        <w:tc>
          <w:tcPr>
            <w:tcW w:w="4372" w:type="dxa"/>
            <w:gridSpan w:val="7"/>
            <w:tcBorders>
              <w:top w:val="outset" w:sz="6" w:space="0" w:color="auto"/>
              <w:left w:val="outset" w:sz="6" w:space="0" w:color="auto"/>
              <w:bottom w:val="outset" w:sz="6" w:space="0" w:color="auto"/>
              <w:right w:val="nil"/>
            </w:tcBorders>
            <w:shd w:val="clear" w:color="auto" w:fill="FFFFFF"/>
          </w:tcPr>
          <w:p w:rsidR="00D86349" w:rsidRPr="0006713D" w:rsidRDefault="00D86349" w:rsidP="00D86349">
            <w:pPr>
              <w:tabs>
                <w:tab w:val="left" w:pos="165"/>
              </w:tabs>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sidRPr="0006713D">
              <w:rPr>
                <w:rFonts w:ascii="GHEA Grapalat" w:eastAsia="Times New Roman" w:hAnsi="GHEA Grapalat"/>
                <w:color w:val="000000"/>
                <w:sz w:val="24"/>
                <w:szCs w:val="24"/>
                <w:lang w:val="hy-AM" w:eastAsia="ru-RU"/>
              </w:rPr>
              <w:t>Ընդունվել է։</w:t>
            </w:r>
          </w:p>
          <w:p w:rsidR="00D86349" w:rsidRPr="0006713D" w:rsidRDefault="00D86349" w:rsidP="00D86349">
            <w:pPr>
              <w:spacing w:after="0" w:line="360" w:lineRule="auto"/>
              <w:ind w:left="135" w:right="105"/>
              <w:rPr>
                <w:rFonts w:eastAsia="Times New Roman" w:cs="Calibri"/>
                <w:b/>
                <w:color w:val="000000"/>
                <w:sz w:val="24"/>
                <w:szCs w:val="24"/>
                <w:lang w:val="hy-AM" w:eastAsia="ru-RU"/>
              </w:rPr>
            </w:pPr>
            <w:r w:rsidRPr="0006713D">
              <w:rPr>
                <w:rFonts w:ascii="GHEA Grapalat" w:eastAsia="Times New Roman" w:hAnsi="GHEA Grapalat"/>
                <w:color w:val="000000"/>
                <w:sz w:val="24"/>
                <w:szCs w:val="24"/>
                <w:lang w:val="hy-AM" w:eastAsia="ru-RU"/>
              </w:rPr>
              <w:t>Խմբագրվել է։</w:t>
            </w:r>
          </w:p>
          <w:p w:rsidR="00D86349" w:rsidRPr="0006713D" w:rsidRDefault="00D86349" w:rsidP="00DA2D15">
            <w:pPr>
              <w:spacing w:after="0" w:line="360" w:lineRule="auto"/>
              <w:ind w:left="135" w:right="105"/>
              <w:rPr>
                <w:rFonts w:eastAsia="Times New Roman" w:cs="Calibri"/>
                <w:b/>
                <w:color w:val="000000"/>
                <w:sz w:val="24"/>
                <w:szCs w:val="24"/>
                <w:lang w:val="hy-AM" w:eastAsia="ru-RU"/>
              </w:rPr>
            </w:pPr>
          </w:p>
          <w:p w:rsidR="00D86349" w:rsidRPr="0006713D" w:rsidRDefault="00D86349" w:rsidP="00DA2D15">
            <w:pPr>
              <w:spacing w:after="0" w:line="360" w:lineRule="auto"/>
              <w:ind w:left="135" w:right="105"/>
              <w:rPr>
                <w:rFonts w:eastAsia="Times New Roman" w:cs="Calibri"/>
                <w:b/>
                <w:color w:val="000000"/>
                <w:sz w:val="24"/>
                <w:szCs w:val="24"/>
                <w:lang w:val="hy-AM" w:eastAsia="ru-RU"/>
              </w:rPr>
            </w:pPr>
          </w:p>
        </w:tc>
        <w:tc>
          <w:tcPr>
            <w:tcW w:w="2932" w:type="dxa"/>
            <w:tcBorders>
              <w:top w:val="outset" w:sz="6" w:space="0" w:color="auto"/>
              <w:left w:val="nil"/>
              <w:bottom w:val="outset" w:sz="6" w:space="0" w:color="auto"/>
              <w:right w:val="outset" w:sz="6" w:space="0" w:color="auto"/>
            </w:tcBorders>
            <w:shd w:val="clear" w:color="auto" w:fill="FFFFFF"/>
          </w:tcPr>
          <w:p w:rsidR="00607D1D" w:rsidRPr="00AE572E" w:rsidRDefault="00607D1D" w:rsidP="00DA2D15">
            <w:pPr>
              <w:spacing w:after="0" w:line="360" w:lineRule="auto"/>
              <w:ind w:left="135"/>
              <w:rPr>
                <w:rFonts w:eastAsia="Times New Roman" w:cs="Calibri"/>
                <w:b/>
                <w:color w:val="000000"/>
                <w:sz w:val="24"/>
                <w:szCs w:val="24"/>
                <w:lang w:val="hy-AM" w:eastAsia="ru-RU"/>
              </w:rPr>
            </w:pPr>
          </w:p>
        </w:tc>
      </w:tr>
      <w:tr w:rsidR="00607D1D"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 xml:space="preserve">7. Նախագծի Հավելվածի 154-րդ կետի համաձայն՝ շենքերի և շինությունների մետաղական կառուցվածքները պետք է պաշտպանվեն քայքայումից: Հակակոռոզիոն պաշտպանության արդյունավետության նկատմամբ պետք է հսկողություն սահմանվի համաձայն ՀՀ քաղաքաշինության կոմիտեի նախագահի 2022 թվականի օգոստոսի 17-ի «ՀՀՇՆ 20-05-2022 «Շինարարական </w:t>
            </w:r>
            <w:r w:rsidRPr="0006713D">
              <w:rPr>
                <w:rFonts w:ascii="GHEA Grapalat" w:hAnsi="GHEA Grapalat" w:cs="Sylfaen"/>
                <w:sz w:val="24"/>
                <w:szCs w:val="24"/>
                <w:lang w:val="hy-AM"/>
              </w:rPr>
              <w:lastRenderedPageBreak/>
              <w:t xml:space="preserve">կոնստրուկցիաների պաշտպանությունը կոռոզիայից» N 18-Ն հրամանի» </w:t>
            </w:r>
            <w:r w:rsidRPr="0006713D">
              <w:rPr>
                <w:rFonts w:ascii="GHEA Grapalat" w:hAnsi="GHEA Grapalat" w:cs="Sylfaen"/>
                <w:b/>
                <w:sz w:val="24"/>
                <w:szCs w:val="24"/>
                <w:lang w:val="hy-AM"/>
              </w:rPr>
              <w:t>բառերով,</w:t>
            </w:r>
            <w:r w:rsidRPr="0006713D">
              <w:rPr>
                <w:rFonts w:ascii="GHEA Grapalat" w:hAnsi="GHEA Grapalat" w:cs="Sylfaen"/>
                <w:sz w:val="24"/>
                <w:szCs w:val="24"/>
                <w:lang w:val="hy-AM"/>
              </w:rPr>
              <w:t xml:space="preserve">: </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Հաշվի առնելով վերոգրյալը՝ գտնում ենք, որ Նախագծի Հավելվածի 154-րդ կետն ունի խմբագրման կարիք, քանի որ այն բովանդակային առումով անհասկանալի է:</w:t>
            </w:r>
          </w:p>
        </w:tc>
        <w:tc>
          <w:tcPr>
            <w:tcW w:w="4372" w:type="dxa"/>
            <w:gridSpan w:val="7"/>
            <w:tcBorders>
              <w:top w:val="outset" w:sz="6" w:space="0" w:color="auto"/>
              <w:left w:val="outset" w:sz="6" w:space="0" w:color="auto"/>
              <w:bottom w:val="outset" w:sz="6" w:space="0" w:color="auto"/>
              <w:right w:val="nil"/>
            </w:tcBorders>
            <w:shd w:val="clear" w:color="auto" w:fill="FFFFFF"/>
          </w:tcPr>
          <w:p w:rsidR="00D86349" w:rsidRPr="0006713D" w:rsidRDefault="00D86349" w:rsidP="00D86349">
            <w:pPr>
              <w:tabs>
                <w:tab w:val="left" w:pos="165"/>
              </w:tabs>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sidRPr="0006713D">
              <w:rPr>
                <w:rFonts w:ascii="GHEA Grapalat" w:eastAsia="Times New Roman" w:hAnsi="GHEA Grapalat"/>
                <w:color w:val="000000"/>
                <w:sz w:val="24"/>
                <w:szCs w:val="24"/>
                <w:lang w:val="hy-AM" w:eastAsia="ru-RU"/>
              </w:rPr>
              <w:lastRenderedPageBreak/>
              <w:t>Ընդունվել է։</w:t>
            </w:r>
          </w:p>
          <w:p w:rsidR="00D86349" w:rsidRPr="0006713D" w:rsidRDefault="00D86349" w:rsidP="00D86349">
            <w:pPr>
              <w:spacing w:after="0" w:line="360" w:lineRule="auto"/>
              <w:ind w:left="135" w:right="105"/>
              <w:rPr>
                <w:rFonts w:eastAsia="Times New Roman" w:cs="Calibri"/>
                <w:b/>
                <w:color w:val="000000"/>
                <w:sz w:val="24"/>
                <w:szCs w:val="24"/>
                <w:lang w:val="hy-AM" w:eastAsia="ru-RU"/>
              </w:rPr>
            </w:pPr>
            <w:r w:rsidRPr="0006713D">
              <w:rPr>
                <w:rFonts w:ascii="GHEA Grapalat" w:eastAsia="Times New Roman" w:hAnsi="GHEA Grapalat"/>
                <w:color w:val="000000"/>
                <w:sz w:val="24"/>
                <w:szCs w:val="24"/>
                <w:lang w:val="hy-AM" w:eastAsia="ru-RU"/>
              </w:rPr>
              <w:t>Խմբագրվել է։</w:t>
            </w:r>
          </w:p>
          <w:p w:rsidR="00D86349" w:rsidRPr="0006713D" w:rsidRDefault="00D86349" w:rsidP="00DA2D15">
            <w:pPr>
              <w:spacing w:after="0" w:line="360" w:lineRule="auto"/>
              <w:ind w:left="135" w:right="105"/>
              <w:rPr>
                <w:rFonts w:eastAsia="Times New Roman" w:cs="Calibri"/>
                <w:b/>
                <w:color w:val="000000"/>
                <w:sz w:val="24"/>
                <w:szCs w:val="24"/>
                <w:lang w:val="hy-AM" w:eastAsia="ru-RU"/>
              </w:rPr>
            </w:pPr>
          </w:p>
        </w:tc>
        <w:tc>
          <w:tcPr>
            <w:tcW w:w="2932" w:type="dxa"/>
            <w:tcBorders>
              <w:top w:val="outset" w:sz="6" w:space="0" w:color="auto"/>
              <w:left w:val="nil"/>
              <w:bottom w:val="outset" w:sz="6" w:space="0" w:color="auto"/>
              <w:right w:val="outset" w:sz="6" w:space="0" w:color="auto"/>
            </w:tcBorders>
            <w:shd w:val="clear" w:color="auto" w:fill="FFFFFF"/>
          </w:tcPr>
          <w:p w:rsidR="00607D1D" w:rsidRPr="00AE572E" w:rsidRDefault="00607D1D" w:rsidP="00DA2D15">
            <w:pPr>
              <w:spacing w:after="0" w:line="360" w:lineRule="auto"/>
              <w:ind w:left="135"/>
              <w:rPr>
                <w:rFonts w:eastAsia="Times New Roman" w:cs="Calibri"/>
                <w:b/>
                <w:color w:val="000000"/>
                <w:sz w:val="24"/>
                <w:szCs w:val="24"/>
                <w:lang w:val="hy-AM" w:eastAsia="ru-RU"/>
              </w:rPr>
            </w:pPr>
          </w:p>
        </w:tc>
      </w:tr>
      <w:tr w:rsidR="00607D1D"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lastRenderedPageBreak/>
              <w:t>8. Նախագծի Հավելվածի 946-րդ կետում հղում է կատարվում Հայաստանի Հանրապետության կառավարության 2004 թվականի դեկտեմբերի 23-ի N 1925-Ն որոշմանը, սակայն սույն որոշումը Հայաստանի Հանրապետության կառավարության 2022 թվականի հունվարի 13-ի N 27-Ն որոշմամբ ուժը կորցրած է ճանաչվել: Նշվածը հաշվի առնելով՝ անհրաժեշտ է Նախագծի Հավելվածի 946-րդ կետը վերանայել:</w:t>
            </w:r>
          </w:p>
        </w:tc>
        <w:tc>
          <w:tcPr>
            <w:tcW w:w="4372" w:type="dxa"/>
            <w:gridSpan w:val="7"/>
            <w:tcBorders>
              <w:top w:val="outset" w:sz="6" w:space="0" w:color="auto"/>
              <w:left w:val="outset" w:sz="6" w:space="0" w:color="auto"/>
              <w:bottom w:val="outset" w:sz="6" w:space="0" w:color="auto"/>
              <w:right w:val="nil"/>
            </w:tcBorders>
            <w:shd w:val="clear" w:color="auto" w:fill="FFFFFF"/>
          </w:tcPr>
          <w:p w:rsidR="006D2C75" w:rsidRPr="0006713D" w:rsidRDefault="006D2C75" w:rsidP="006D2C75">
            <w:pPr>
              <w:tabs>
                <w:tab w:val="left" w:pos="165"/>
              </w:tabs>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sidRPr="0006713D">
              <w:rPr>
                <w:rFonts w:ascii="GHEA Grapalat" w:eastAsia="Times New Roman" w:hAnsi="GHEA Grapalat"/>
                <w:color w:val="000000"/>
                <w:sz w:val="24"/>
                <w:szCs w:val="24"/>
                <w:lang w:val="hy-AM" w:eastAsia="ru-RU"/>
              </w:rPr>
              <w:t>Ընդունվել է։</w:t>
            </w:r>
          </w:p>
          <w:p w:rsidR="006D2C75" w:rsidRPr="0006713D" w:rsidRDefault="006D2C75" w:rsidP="006D2C75">
            <w:pPr>
              <w:spacing w:after="0" w:line="360" w:lineRule="auto"/>
              <w:ind w:left="135" w:right="105"/>
              <w:rPr>
                <w:rFonts w:eastAsia="Times New Roman" w:cs="Calibri"/>
                <w:b/>
                <w:color w:val="000000"/>
                <w:sz w:val="24"/>
                <w:szCs w:val="24"/>
                <w:lang w:val="hy-AM" w:eastAsia="ru-RU"/>
              </w:rPr>
            </w:pPr>
            <w:r w:rsidRPr="0006713D">
              <w:rPr>
                <w:rFonts w:ascii="GHEA Grapalat" w:eastAsia="Times New Roman" w:hAnsi="GHEA Grapalat"/>
                <w:color w:val="000000"/>
                <w:sz w:val="24"/>
                <w:szCs w:val="24"/>
                <w:lang w:val="hy-AM" w:eastAsia="ru-RU"/>
              </w:rPr>
              <w:t>Խմբագրվել է։</w:t>
            </w:r>
          </w:p>
          <w:p w:rsidR="00607D1D" w:rsidRPr="0006713D" w:rsidRDefault="00607D1D" w:rsidP="00DA2D15">
            <w:pPr>
              <w:spacing w:after="0" w:line="360" w:lineRule="auto"/>
              <w:ind w:left="135" w:right="105"/>
              <w:rPr>
                <w:rFonts w:eastAsia="Times New Roman" w:cs="Calibri"/>
                <w:b/>
                <w:color w:val="FF0000"/>
                <w:sz w:val="24"/>
                <w:szCs w:val="24"/>
                <w:lang w:val="ru-RU" w:eastAsia="ru-RU"/>
              </w:rPr>
            </w:pPr>
          </w:p>
        </w:tc>
        <w:tc>
          <w:tcPr>
            <w:tcW w:w="2932" w:type="dxa"/>
            <w:tcBorders>
              <w:top w:val="outset" w:sz="6" w:space="0" w:color="auto"/>
              <w:left w:val="nil"/>
              <w:bottom w:val="outset" w:sz="6" w:space="0" w:color="auto"/>
              <w:right w:val="outset" w:sz="6" w:space="0" w:color="auto"/>
            </w:tcBorders>
            <w:shd w:val="clear" w:color="auto" w:fill="FFFFFF"/>
          </w:tcPr>
          <w:p w:rsidR="00607D1D" w:rsidRPr="00AE572E" w:rsidRDefault="00607D1D" w:rsidP="00DA2D15">
            <w:pPr>
              <w:spacing w:after="0" w:line="360" w:lineRule="auto"/>
              <w:ind w:left="135"/>
              <w:rPr>
                <w:rFonts w:eastAsia="Times New Roman" w:cs="Calibri"/>
                <w:b/>
                <w:color w:val="000000"/>
                <w:sz w:val="24"/>
                <w:szCs w:val="24"/>
                <w:lang w:val="hy-AM" w:eastAsia="ru-RU"/>
              </w:rPr>
            </w:pPr>
          </w:p>
        </w:tc>
      </w:tr>
      <w:tr w:rsidR="00607D1D"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9. Նախագծի Հավելվածի 1138-րդ կետի 2-րդ ենթակետում հղում է կատարվում «ՀՍՏ մասին» ՀՀ օրենքի 49-րդ հոդվածին:</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Գտնում ենք, որ անհրաժեշտ է հստակեցնել, թե որ օրենքին է հղում կատարվում՝ նշելով օրենքի ամբողջական վերնագիրը:</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Միևնույն ժամանակ հարկ է հայտնել, որ եթե խոսքը վերաբերում է «Ստանդարտացման մասին» Հայաստանի Հանրապետության օրենքին, ապա նշված օրենքը 49-րդ հոդված չունի:</w:t>
            </w:r>
          </w:p>
        </w:tc>
        <w:tc>
          <w:tcPr>
            <w:tcW w:w="4372" w:type="dxa"/>
            <w:gridSpan w:val="7"/>
            <w:tcBorders>
              <w:top w:val="outset" w:sz="6" w:space="0" w:color="auto"/>
              <w:left w:val="outset" w:sz="6" w:space="0" w:color="auto"/>
              <w:bottom w:val="outset" w:sz="6" w:space="0" w:color="auto"/>
              <w:right w:val="nil"/>
            </w:tcBorders>
            <w:shd w:val="clear" w:color="auto" w:fill="FFFFFF"/>
          </w:tcPr>
          <w:p w:rsidR="008D46D4" w:rsidRPr="0006713D" w:rsidRDefault="008D46D4" w:rsidP="008D46D4">
            <w:pPr>
              <w:tabs>
                <w:tab w:val="left" w:pos="165"/>
              </w:tabs>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sidRPr="0006713D">
              <w:rPr>
                <w:rFonts w:ascii="GHEA Grapalat" w:eastAsia="Times New Roman" w:hAnsi="GHEA Grapalat"/>
                <w:color w:val="000000"/>
                <w:sz w:val="24"/>
                <w:szCs w:val="24"/>
                <w:lang w:val="hy-AM" w:eastAsia="ru-RU"/>
              </w:rPr>
              <w:t>Ընդունվել է։</w:t>
            </w:r>
          </w:p>
          <w:p w:rsidR="008D46D4" w:rsidRPr="0006713D" w:rsidRDefault="008D46D4" w:rsidP="008D46D4">
            <w:pPr>
              <w:spacing w:after="0" w:line="360" w:lineRule="auto"/>
              <w:ind w:left="135" w:right="105"/>
              <w:rPr>
                <w:rFonts w:eastAsia="Times New Roman" w:cs="Calibri"/>
                <w:b/>
                <w:color w:val="000000"/>
                <w:sz w:val="24"/>
                <w:szCs w:val="24"/>
                <w:lang w:val="hy-AM" w:eastAsia="ru-RU"/>
              </w:rPr>
            </w:pPr>
            <w:r w:rsidRPr="0006713D">
              <w:rPr>
                <w:rFonts w:ascii="GHEA Grapalat" w:eastAsia="Times New Roman" w:hAnsi="GHEA Grapalat"/>
                <w:color w:val="000000"/>
                <w:sz w:val="24"/>
                <w:szCs w:val="24"/>
                <w:lang w:val="hy-AM" w:eastAsia="ru-RU"/>
              </w:rPr>
              <w:t>Խմբագրվել է։</w:t>
            </w:r>
          </w:p>
          <w:p w:rsidR="008D46D4" w:rsidRPr="0006713D" w:rsidRDefault="008D46D4" w:rsidP="00DA2D15">
            <w:pPr>
              <w:spacing w:after="0" w:line="360" w:lineRule="auto"/>
              <w:ind w:left="135" w:right="105"/>
              <w:rPr>
                <w:rFonts w:eastAsia="Times New Roman" w:cs="Calibri"/>
                <w:b/>
                <w:color w:val="000000"/>
                <w:sz w:val="24"/>
                <w:szCs w:val="24"/>
                <w:lang w:val="hy-AM" w:eastAsia="ru-RU"/>
              </w:rPr>
            </w:pPr>
          </w:p>
          <w:p w:rsidR="008D46D4" w:rsidRPr="0006713D" w:rsidRDefault="008D46D4" w:rsidP="00DA2D15">
            <w:pPr>
              <w:spacing w:after="0" w:line="360" w:lineRule="auto"/>
              <w:ind w:left="135" w:right="105"/>
              <w:rPr>
                <w:rFonts w:eastAsia="Times New Roman" w:cs="Calibri"/>
                <w:b/>
                <w:color w:val="000000"/>
                <w:sz w:val="24"/>
                <w:szCs w:val="24"/>
                <w:lang w:val="hy-AM" w:eastAsia="ru-RU"/>
              </w:rPr>
            </w:pPr>
          </w:p>
        </w:tc>
        <w:tc>
          <w:tcPr>
            <w:tcW w:w="2932" w:type="dxa"/>
            <w:tcBorders>
              <w:top w:val="outset" w:sz="6" w:space="0" w:color="auto"/>
              <w:left w:val="nil"/>
              <w:bottom w:val="outset" w:sz="6" w:space="0" w:color="auto"/>
              <w:right w:val="outset" w:sz="6" w:space="0" w:color="auto"/>
            </w:tcBorders>
            <w:shd w:val="clear" w:color="auto" w:fill="FFFFFF"/>
          </w:tcPr>
          <w:p w:rsidR="00607D1D" w:rsidRPr="00AE572E" w:rsidRDefault="00607D1D" w:rsidP="00DA2D15">
            <w:pPr>
              <w:spacing w:after="0" w:line="360" w:lineRule="auto"/>
              <w:ind w:left="135"/>
              <w:rPr>
                <w:rFonts w:eastAsia="Times New Roman" w:cs="Calibri"/>
                <w:b/>
                <w:color w:val="000000"/>
                <w:sz w:val="24"/>
                <w:szCs w:val="24"/>
                <w:lang w:val="hy-AM" w:eastAsia="ru-RU"/>
              </w:rPr>
            </w:pPr>
          </w:p>
        </w:tc>
      </w:tr>
      <w:tr w:rsidR="00607D1D" w:rsidRPr="00AE572E"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607D1D" w:rsidRPr="0006713D" w:rsidRDefault="00607D1D" w:rsidP="00EF77E9">
            <w:pPr>
              <w:spacing w:after="0" w:line="360" w:lineRule="auto"/>
              <w:ind w:left="75" w:right="105"/>
              <w:jc w:val="both"/>
              <w:rPr>
                <w:rFonts w:ascii="GHEA Grapalat" w:hAnsi="GHEA Grapalat" w:cs="Sylfaen"/>
                <w:color w:val="FF0000"/>
                <w:sz w:val="24"/>
                <w:szCs w:val="24"/>
                <w:lang w:val="hy-AM"/>
              </w:rPr>
            </w:pPr>
            <w:r w:rsidRPr="0006713D">
              <w:rPr>
                <w:rFonts w:ascii="GHEA Grapalat" w:hAnsi="GHEA Grapalat" w:cs="Sylfaen"/>
                <w:sz w:val="24"/>
                <w:szCs w:val="24"/>
                <w:lang w:val="hy-AM"/>
              </w:rPr>
              <w:lastRenderedPageBreak/>
              <w:t xml:space="preserve">10. Նախագծի Հավելվածի 1166-րդ կետի համաձայն՝ պլանային նորոգումների նպատակով սարքավորման կամ սարքվածքի աշխատանքից դուրս բերման համար հայտերը հաղորդվում են Համակարգի օպերատորի կարգավարին` ժամը 12:00 – 15:00-ն, հետևյալ օրերին՝ </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1) երկուշաբթի` չորեքշաբթի օրվա համար.</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2) երեքշաբթի` հինգշաբթի օրվա համար.</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3) չորեքշաբթի` ուրբաթ օրվա համար.</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4) հինգշաբթի` շաբաթ, կիրակի, երկուշաբթի օրերի համար.</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5) ուրբաթ` երեքշաբթի օրվա համար.</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t>6) շաբաթ, կիրակի և ոչ աշխատանքային օրերին հայտեր չեն ընդունվում:</w:t>
            </w:r>
          </w:p>
          <w:p w:rsidR="00607D1D" w:rsidRPr="0006713D" w:rsidRDefault="00607D1D" w:rsidP="00EF77E9">
            <w:pPr>
              <w:spacing w:after="0" w:line="360" w:lineRule="auto"/>
              <w:ind w:left="75" w:right="105"/>
              <w:jc w:val="both"/>
              <w:rPr>
                <w:rFonts w:ascii="GHEA Grapalat" w:hAnsi="GHEA Grapalat" w:cs="Sylfaen"/>
                <w:b/>
                <w:sz w:val="24"/>
                <w:szCs w:val="24"/>
                <w:lang w:val="hy-AM"/>
              </w:rPr>
            </w:pPr>
            <w:r w:rsidRPr="0006713D">
              <w:rPr>
                <w:rFonts w:ascii="GHEA Grapalat" w:hAnsi="GHEA Grapalat" w:cs="Sylfaen"/>
                <w:sz w:val="24"/>
                <w:szCs w:val="24"/>
                <w:lang w:val="hy-AM"/>
              </w:rPr>
              <w:t xml:space="preserve">Միաժամանակ Հավելվածի 1178-րդ կետի համաձայն՝ սարքավորումը կամ սարքվածքը վթարային կամ անհապաղ ձեռքով անջատելուց հետո Համակարգի օպերատորին տրվում է շտապ հայտ՝ նորոգման աշխատանքներ կատարելու, աշխատանքների ծավալն ու կատարման ժամկետը որոշելու նպատակով: </w:t>
            </w:r>
            <w:r w:rsidRPr="0006713D">
              <w:rPr>
                <w:rFonts w:ascii="GHEA Grapalat" w:hAnsi="GHEA Grapalat" w:cs="Sylfaen"/>
                <w:b/>
                <w:sz w:val="24"/>
                <w:szCs w:val="24"/>
                <w:lang w:val="hy-AM"/>
              </w:rPr>
              <w:t>Շտապ հայտերը տրվում են շաբաթվա ցանկացած օրը և օրվա ցանկացած ժամին:</w:t>
            </w:r>
          </w:p>
          <w:p w:rsidR="00607D1D" w:rsidRPr="0006713D" w:rsidRDefault="00607D1D" w:rsidP="00EF77E9">
            <w:pPr>
              <w:spacing w:after="0" w:line="360" w:lineRule="auto"/>
              <w:ind w:left="75" w:right="105"/>
              <w:jc w:val="both"/>
              <w:rPr>
                <w:rFonts w:ascii="GHEA Grapalat" w:hAnsi="GHEA Grapalat" w:cs="Sylfaen"/>
                <w:sz w:val="24"/>
                <w:szCs w:val="24"/>
                <w:lang w:val="hy-AM"/>
              </w:rPr>
            </w:pPr>
            <w:r w:rsidRPr="0006713D">
              <w:rPr>
                <w:rFonts w:ascii="GHEA Grapalat" w:hAnsi="GHEA Grapalat" w:cs="Sylfaen"/>
                <w:sz w:val="24"/>
                <w:szCs w:val="24"/>
                <w:lang w:val="hy-AM"/>
              </w:rPr>
              <w:lastRenderedPageBreak/>
              <w:t xml:space="preserve">Վերոգրյալ դրույթներից ելնելով՝ առաջարկում ենք Նախագծի Հավելվածի 1166-րդ կետով նախատեսել բացառություն սարքավորումը կամ սարքվածքը վթարային կամ անհապաղ ձեռքով անջատելու դեպքերի համար: </w:t>
            </w:r>
          </w:p>
        </w:tc>
        <w:tc>
          <w:tcPr>
            <w:tcW w:w="4372" w:type="dxa"/>
            <w:gridSpan w:val="7"/>
            <w:tcBorders>
              <w:top w:val="outset" w:sz="6" w:space="0" w:color="auto"/>
              <w:left w:val="outset" w:sz="6" w:space="0" w:color="auto"/>
              <w:bottom w:val="outset" w:sz="6" w:space="0" w:color="auto"/>
              <w:right w:val="nil"/>
            </w:tcBorders>
            <w:shd w:val="clear" w:color="auto" w:fill="FFFFFF"/>
          </w:tcPr>
          <w:p w:rsidR="008D46D4" w:rsidRPr="0006713D" w:rsidRDefault="008D46D4" w:rsidP="008D46D4">
            <w:pPr>
              <w:tabs>
                <w:tab w:val="left" w:pos="165"/>
              </w:tabs>
              <w:autoSpaceDE w:val="0"/>
              <w:autoSpaceDN w:val="0"/>
              <w:adjustRightInd w:val="0"/>
              <w:spacing w:before="120" w:after="0" w:line="360" w:lineRule="auto"/>
              <w:ind w:left="135" w:right="105"/>
              <w:jc w:val="both"/>
              <w:rPr>
                <w:rFonts w:ascii="GHEA Grapalat" w:eastAsia="Times New Roman" w:hAnsi="GHEA Grapalat"/>
                <w:color w:val="000000"/>
                <w:sz w:val="24"/>
                <w:szCs w:val="24"/>
                <w:lang w:val="hy-AM" w:eastAsia="ru-RU"/>
              </w:rPr>
            </w:pPr>
            <w:r w:rsidRPr="0006713D">
              <w:rPr>
                <w:rFonts w:ascii="GHEA Grapalat" w:eastAsia="Times New Roman" w:hAnsi="GHEA Grapalat"/>
                <w:color w:val="000000"/>
                <w:sz w:val="24"/>
                <w:szCs w:val="24"/>
                <w:lang w:val="hy-AM" w:eastAsia="ru-RU"/>
              </w:rPr>
              <w:lastRenderedPageBreak/>
              <w:t>Ընդունվել է։</w:t>
            </w:r>
          </w:p>
          <w:p w:rsidR="008D46D4" w:rsidRPr="0006713D" w:rsidRDefault="008D46D4" w:rsidP="008D46D4">
            <w:pPr>
              <w:spacing w:after="0" w:line="360" w:lineRule="auto"/>
              <w:ind w:left="135" w:right="105"/>
              <w:rPr>
                <w:rFonts w:eastAsia="Times New Roman" w:cs="Calibri"/>
                <w:b/>
                <w:color w:val="000000"/>
                <w:sz w:val="24"/>
                <w:szCs w:val="24"/>
                <w:lang w:val="hy-AM" w:eastAsia="ru-RU"/>
              </w:rPr>
            </w:pPr>
            <w:r w:rsidRPr="0006713D">
              <w:rPr>
                <w:rFonts w:ascii="GHEA Grapalat" w:eastAsia="Times New Roman" w:hAnsi="GHEA Grapalat"/>
                <w:color w:val="000000"/>
                <w:sz w:val="24"/>
                <w:szCs w:val="24"/>
                <w:lang w:val="hy-AM" w:eastAsia="ru-RU"/>
              </w:rPr>
              <w:t>Խմբագրվել է։</w:t>
            </w:r>
          </w:p>
          <w:p w:rsidR="008D46D4" w:rsidRPr="0006713D" w:rsidRDefault="008D46D4" w:rsidP="00DA2D15">
            <w:pPr>
              <w:spacing w:after="0" w:line="360" w:lineRule="auto"/>
              <w:ind w:left="135" w:right="105"/>
              <w:rPr>
                <w:rFonts w:eastAsia="Times New Roman" w:cs="Calibri"/>
                <w:b/>
                <w:color w:val="000000"/>
                <w:sz w:val="24"/>
                <w:szCs w:val="24"/>
                <w:lang w:val="hy-AM" w:eastAsia="ru-RU"/>
              </w:rPr>
            </w:pPr>
          </w:p>
        </w:tc>
        <w:tc>
          <w:tcPr>
            <w:tcW w:w="2932" w:type="dxa"/>
            <w:tcBorders>
              <w:top w:val="outset" w:sz="6" w:space="0" w:color="auto"/>
              <w:left w:val="nil"/>
              <w:bottom w:val="outset" w:sz="6" w:space="0" w:color="auto"/>
              <w:right w:val="outset" w:sz="6" w:space="0" w:color="auto"/>
            </w:tcBorders>
            <w:shd w:val="clear" w:color="auto" w:fill="FFFFFF"/>
          </w:tcPr>
          <w:p w:rsidR="00607D1D" w:rsidRPr="00AE572E" w:rsidRDefault="00607D1D" w:rsidP="00DA2D15">
            <w:pPr>
              <w:spacing w:after="0" w:line="360" w:lineRule="auto"/>
              <w:ind w:left="135"/>
              <w:rPr>
                <w:rFonts w:eastAsia="Times New Roman" w:cs="Calibri"/>
                <w:b/>
                <w:color w:val="000000"/>
                <w:sz w:val="24"/>
                <w:szCs w:val="24"/>
                <w:lang w:val="hy-AM" w:eastAsia="ru-RU"/>
              </w:rPr>
            </w:pPr>
          </w:p>
        </w:tc>
      </w:tr>
      <w:tr w:rsidR="004F75FE" w:rsidRPr="007050A4" w:rsidTr="00D34891">
        <w:trPr>
          <w:trHeight w:val="145"/>
          <w:tblCellSpacing w:w="0" w:type="dxa"/>
          <w:jc w:val="center"/>
        </w:trPr>
        <w:tc>
          <w:tcPr>
            <w:tcW w:w="11107"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4F75FE" w:rsidRPr="007050A4" w:rsidRDefault="004F75FE" w:rsidP="00E85873">
            <w:pPr>
              <w:spacing w:after="0" w:line="360" w:lineRule="auto"/>
              <w:ind w:left="148"/>
              <w:jc w:val="center"/>
              <w:rPr>
                <w:rFonts w:ascii="GHEA Grapalat" w:eastAsia="Times New Roman" w:hAnsi="GHEA Grapalat"/>
                <w:color w:val="000000"/>
                <w:sz w:val="24"/>
                <w:szCs w:val="24"/>
                <w:lang w:val="hy-AM" w:eastAsia="ru-RU"/>
              </w:rPr>
            </w:pPr>
            <w:r w:rsidRPr="00AA635F">
              <w:rPr>
                <w:rFonts w:ascii="GHEA Grapalat" w:eastAsia="Times New Roman" w:hAnsi="GHEA Grapalat"/>
                <w:color w:val="000000"/>
                <w:sz w:val="24"/>
                <w:szCs w:val="24"/>
                <w:lang w:val="hy-AM" w:eastAsia="ru-RU"/>
              </w:rPr>
              <w:lastRenderedPageBreak/>
              <w:t>11. Վարչապետի աշխատակազմ</w:t>
            </w:r>
          </w:p>
        </w:tc>
        <w:tc>
          <w:tcPr>
            <w:tcW w:w="3652" w:type="dxa"/>
            <w:gridSpan w:val="5"/>
            <w:tcBorders>
              <w:top w:val="outset" w:sz="6" w:space="0" w:color="auto"/>
              <w:left w:val="outset" w:sz="6" w:space="0" w:color="auto"/>
              <w:bottom w:val="outset" w:sz="6" w:space="0" w:color="auto"/>
              <w:right w:val="outset" w:sz="6" w:space="0" w:color="auto"/>
            </w:tcBorders>
            <w:shd w:val="clear" w:color="auto" w:fill="D0D0D0"/>
            <w:vAlign w:val="center"/>
            <w:hideMark/>
          </w:tcPr>
          <w:p w:rsidR="004F75FE" w:rsidRPr="007050A4" w:rsidRDefault="004F75FE" w:rsidP="004F75FE">
            <w:pPr>
              <w:spacing w:after="0" w:line="360" w:lineRule="auto"/>
              <w:ind w:right="-60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19</w:t>
            </w:r>
            <w:r w:rsidRPr="007050A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hy-AM" w:eastAsia="ru-RU"/>
              </w:rPr>
              <w:t>0</w:t>
            </w:r>
            <w:r w:rsidRPr="007050A4">
              <w:rPr>
                <w:rFonts w:ascii="GHEA Grapalat" w:eastAsia="Times New Roman" w:hAnsi="GHEA Grapalat"/>
                <w:color w:val="000000"/>
                <w:sz w:val="24"/>
                <w:szCs w:val="24"/>
                <w:lang w:val="ru-RU" w:eastAsia="ru-RU"/>
              </w:rPr>
              <w:t>1.202</w:t>
            </w:r>
            <w:r>
              <w:rPr>
                <w:rFonts w:ascii="GHEA Grapalat" w:eastAsia="Times New Roman" w:hAnsi="GHEA Grapalat"/>
                <w:color w:val="000000"/>
                <w:sz w:val="24"/>
                <w:szCs w:val="24"/>
                <w:lang w:val="hy-AM" w:eastAsia="ru-RU"/>
              </w:rPr>
              <w:t>3</w:t>
            </w:r>
            <w:r w:rsidRPr="007050A4">
              <w:rPr>
                <w:rFonts w:ascii="GHEA Grapalat" w:eastAsia="Times New Roman" w:hAnsi="GHEA Grapalat"/>
                <w:color w:val="000000"/>
                <w:sz w:val="24"/>
                <w:szCs w:val="24"/>
                <w:lang w:val="ru-RU" w:eastAsia="ru-RU"/>
              </w:rPr>
              <w:t>թ.</w:t>
            </w:r>
          </w:p>
        </w:tc>
      </w:tr>
      <w:tr w:rsidR="004F75FE" w:rsidRPr="007050A4" w:rsidTr="00D34891">
        <w:trPr>
          <w:trHeight w:val="145"/>
          <w:tblCellSpacing w:w="0" w:type="dxa"/>
          <w:jc w:val="center"/>
        </w:trPr>
        <w:tc>
          <w:tcPr>
            <w:tcW w:w="1110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75FE" w:rsidRPr="007050A4" w:rsidRDefault="004F75FE" w:rsidP="00E85873">
            <w:pPr>
              <w:spacing w:after="0" w:line="360" w:lineRule="auto"/>
              <w:ind w:left="148"/>
              <w:rPr>
                <w:rFonts w:ascii="GHEA Grapalat" w:eastAsia="Times New Roman" w:hAnsi="GHEA Grapalat"/>
                <w:color w:val="000000"/>
                <w:sz w:val="24"/>
                <w:szCs w:val="24"/>
                <w:lang w:val="hy-AM" w:eastAsia="ru-RU"/>
              </w:rPr>
            </w:pPr>
          </w:p>
        </w:tc>
        <w:tc>
          <w:tcPr>
            <w:tcW w:w="3652" w:type="dxa"/>
            <w:gridSpan w:val="5"/>
            <w:tcBorders>
              <w:top w:val="outset" w:sz="6" w:space="0" w:color="auto"/>
              <w:left w:val="outset" w:sz="6" w:space="0" w:color="auto"/>
              <w:bottom w:val="outset" w:sz="6" w:space="0" w:color="auto"/>
              <w:right w:val="outset" w:sz="6" w:space="0" w:color="auto"/>
            </w:tcBorders>
            <w:shd w:val="clear" w:color="auto" w:fill="D0D0D0"/>
            <w:vAlign w:val="center"/>
            <w:hideMark/>
          </w:tcPr>
          <w:p w:rsidR="004F75FE" w:rsidRPr="004F75FE" w:rsidRDefault="004F75FE" w:rsidP="004F75FE">
            <w:pPr>
              <w:spacing w:after="0" w:line="360" w:lineRule="auto"/>
              <w:jc w:val="center"/>
              <w:rPr>
                <w:rFonts w:ascii="GHEA Grapalat" w:eastAsia="Times New Roman" w:hAnsi="GHEA Grapalat"/>
                <w:color w:val="000000"/>
                <w:sz w:val="24"/>
                <w:szCs w:val="24"/>
                <w:lang w:val="ru-RU" w:eastAsia="ru-RU"/>
              </w:rPr>
            </w:pPr>
            <w:r w:rsidRPr="007050A4">
              <w:rPr>
                <w:rFonts w:ascii="GHEA Grapalat" w:eastAsia="Times New Roman" w:hAnsi="GHEA Grapalat"/>
                <w:color w:val="000000"/>
                <w:sz w:val="24"/>
                <w:szCs w:val="24"/>
                <w:lang w:val="ru-RU" w:eastAsia="ru-RU"/>
              </w:rPr>
              <w:t>№</w:t>
            </w:r>
            <w:r w:rsidRPr="004F75FE">
              <w:rPr>
                <w:rFonts w:ascii="GHEA Grapalat" w:eastAsia="Times New Roman" w:hAnsi="GHEA Grapalat"/>
                <w:color w:val="000000"/>
                <w:sz w:val="24"/>
                <w:szCs w:val="24"/>
                <w:lang w:val="ru-RU" w:eastAsia="ru-RU"/>
              </w:rPr>
              <w:t>02/12.4/1733-2023</w:t>
            </w:r>
          </w:p>
        </w:tc>
      </w:tr>
      <w:tr w:rsidR="004F75FE" w:rsidRPr="00BA1EC9" w:rsidTr="00D34891">
        <w:trPr>
          <w:trHeight w:val="145"/>
          <w:tblCellSpacing w:w="0" w:type="dxa"/>
          <w:jc w:val="center"/>
        </w:trPr>
        <w:tc>
          <w:tcPr>
            <w:tcW w:w="14759" w:type="dxa"/>
            <w:gridSpan w:val="9"/>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1A5924" w:rsidRPr="00766818" w:rsidRDefault="001A5924" w:rsidP="001A5924">
            <w:pPr>
              <w:tabs>
                <w:tab w:val="left" w:pos="0"/>
              </w:tabs>
              <w:spacing w:after="0" w:line="240" w:lineRule="auto"/>
              <w:ind w:right="58"/>
              <w:jc w:val="center"/>
              <w:rPr>
                <w:rFonts w:ascii="GHEA Grapalat" w:eastAsiaTheme="minorHAnsi" w:hAnsi="GHEA Grapalat" w:cs="Sylfaen"/>
                <w:b/>
                <w:bCs/>
                <w:sz w:val="24"/>
                <w:szCs w:val="24"/>
                <w:lang w:val="hy-AM"/>
              </w:rPr>
            </w:pPr>
            <w:r w:rsidRPr="00766818">
              <w:rPr>
                <w:rFonts w:ascii="GHEA Grapalat" w:eastAsiaTheme="minorHAnsi" w:hAnsi="GHEA Grapalat" w:cs="Sylfaen"/>
                <w:b/>
                <w:bCs/>
                <w:sz w:val="24"/>
                <w:szCs w:val="24"/>
                <w:lang w:val="hy-AM"/>
              </w:rPr>
              <w:t xml:space="preserve">Իրավաբանական </w:t>
            </w:r>
            <w:r w:rsidRPr="00766818">
              <w:rPr>
                <w:rFonts w:ascii="GHEA Grapalat" w:eastAsiaTheme="minorHAnsi" w:hAnsi="GHEA Grapalat" w:cs="Sylfaen"/>
                <w:b/>
                <w:bCs/>
                <w:iCs/>
                <w:sz w:val="24"/>
                <w:szCs w:val="24"/>
                <w:lang w:val="hy-AM"/>
              </w:rPr>
              <w:t>վարչություն</w:t>
            </w:r>
          </w:p>
          <w:p w:rsidR="004F75FE" w:rsidRPr="00BA1EC9" w:rsidRDefault="004F75FE" w:rsidP="004F75FE">
            <w:pPr>
              <w:spacing w:after="0" w:line="360" w:lineRule="auto"/>
              <w:jc w:val="center"/>
              <w:rPr>
                <w:rFonts w:ascii="GHEA Grapalat" w:eastAsia="Times New Roman" w:hAnsi="GHEA Grapalat"/>
                <w:color w:val="000000"/>
                <w:sz w:val="24"/>
                <w:szCs w:val="24"/>
                <w:lang w:val="hy-AM" w:eastAsia="ru-RU"/>
              </w:rPr>
            </w:pPr>
          </w:p>
        </w:tc>
      </w:tr>
      <w:tr w:rsidR="008C7FCC" w:rsidRPr="00AC656A"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hideMark/>
          </w:tcPr>
          <w:p w:rsidR="008C7FCC" w:rsidRPr="002F325C" w:rsidRDefault="008C7FCC" w:rsidP="008C7FCC">
            <w:pPr>
              <w:shd w:val="clear" w:color="auto" w:fill="FFFFFF"/>
              <w:tabs>
                <w:tab w:val="left" w:pos="720"/>
                <w:tab w:val="left" w:pos="7170"/>
              </w:tabs>
              <w:spacing w:after="0" w:line="360" w:lineRule="auto"/>
              <w:ind w:left="60" w:right="120"/>
              <w:jc w:val="both"/>
              <w:rPr>
                <w:rFonts w:ascii="GHEA Grapalat" w:eastAsia="Times New Roman" w:hAnsi="GHEA Grapalat"/>
                <w:sz w:val="24"/>
                <w:szCs w:val="24"/>
                <w:lang w:val="hy-AM"/>
              </w:rPr>
            </w:pPr>
            <w:r w:rsidRPr="00372021">
              <w:rPr>
                <w:rFonts w:ascii="GHEA Grapalat" w:eastAsia="Times New Roman" w:hAnsi="GHEA Grapalat"/>
                <w:sz w:val="24"/>
                <w:szCs w:val="24"/>
                <w:lang w:val="hy-AM"/>
              </w:rPr>
              <w:t xml:space="preserve">1. </w:t>
            </w:r>
            <w:r>
              <w:rPr>
                <w:rFonts w:ascii="GHEA Grapalat" w:eastAsia="Times New Roman" w:hAnsi="GHEA Grapalat"/>
                <w:sz w:val="24"/>
                <w:szCs w:val="24"/>
                <w:lang w:val="hy-AM"/>
              </w:rPr>
              <w:t>Ն</w:t>
            </w:r>
            <w:r w:rsidRPr="00DF5303">
              <w:rPr>
                <w:rFonts w:ascii="GHEA Grapalat" w:eastAsia="Times New Roman" w:hAnsi="GHEA Grapalat"/>
                <w:sz w:val="24"/>
                <w:szCs w:val="24"/>
                <w:lang w:val="hy-AM"/>
              </w:rPr>
              <w:t xml:space="preserve">ախագծի հավելվածի 40-րդ կետը սահմանում է՝ </w:t>
            </w:r>
            <w:r w:rsidRPr="00DF5303">
              <w:rPr>
                <w:rFonts w:ascii="GHEA Grapalat" w:eastAsia="Times New Roman" w:hAnsi="GHEA Grapalat"/>
                <w:i/>
                <w:sz w:val="24"/>
                <w:szCs w:val="24"/>
                <w:lang w:val="hy-AM"/>
              </w:rPr>
              <w:t xml:space="preserve">փորձարկման նորմերում չներառված էլեկտրասարքավորման տեսակների համար փորձարկումների և հարաչափերի չափումների կոնկրետ նորմերն ու ժամկետները </w:t>
            </w:r>
            <w:r w:rsidRPr="00372021">
              <w:rPr>
                <w:rFonts w:ascii="GHEA Grapalat" w:eastAsia="Times New Roman" w:hAnsi="GHEA Grapalat"/>
                <w:i/>
                <w:sz w:val="24"/>
                <w:szCs w:val="24"/>
                <w:lang w:val="hy-AM"/>
              </w:rPr>
              <w:t xml:space="preserve">պետք է սահմանի սեփականատերը </w:t>
            </w:r>
            <w:r w:rsidRPr="00372021">
              <w:rPr>
                <w:rFonts w:ascii="GHEA Grapalat" w:eastAsia="Times New Roman" w:hAnsi="GHEA Grapalat"/>
                <w:i/>
                <w:sz w:val="24"/>
                <w:szCs w:val="24"/>
                <w:u w:val="single"/>
                <w:lang w:val="hy-AM"/>
              </w:rPr>
              <w:t>կամ</w:t>
            </w:r>
            <w:r w:rsidRPr="00FC2B3C">
              <w:rPr>
                <w:rFonts w:ascii="GHEA Grapalat" w:eastAsia="Times New Roman" w:hAnsi="GHEA Grapalat"/>
                <w:i/>
                <w:sz w:val="24"/>
                <w:szCs w:val="24"/>
                <w:lang w:val="hy-AM"/>
              </w:rPr>
              <w:t xml:space="preserve"> </w:t>
            </w:r>
            <w:r w:rsidRPr="00372021">
              <w:rPr>
                <w:rFonts w:ascii="GHEA Grapalat" w:eastAsia="Times New Roman" w:hAnsi="GHEA Grapalat"/>
                <w:i/>
                <w:sz w:val="24"/>
                <w:szCs w:val="24"/>
                <w:lang w:val="hy-AM"/>
              </w:rPr>
              <w:t xml:space="preserve">շահագործողի տեխնիկական ղեկավարը` </w:t>
            </w:r>
            <w:r w:rsidRPr="00DF5303">
              <w:rPr>
                <w:rFonts w:ascii="GHEA Grapalat" w:eastAsia="Times New Roman" w:hAnsi="GHEA Grapalat"/>
                <w:i/>
                <w:sz w:val="24"/>
                <w:szCs w:val="24"/>
                <w:lang w:val="hy-AM"/>
              </w:rPr>
              <w:t xml:space="preserve">հաշվի առնելով դրանց շահագործման </w:t>
            </w:r>
            <w:r>
              <w:rPr>
                <w:rFonts w:ascii="GHEA Grapalat" w:eastAsia="Times New Roman" w:hAnsi="GHEA Grapalat"/>
                <w:i/>
                <w:sz w:val="24"/>
                <w:szCs w:val="24"/>
                <w:lang w:val="hy-AM"/>
              </w:rPr>
              <w:t xml:space="preserve">հրահանգները (հանձնարարականները), </w:t>
            </w:r>
            <w:r>
              <w:rPr>
                <w:rFonts w:ascii="GHEA Grapalat" w:eastAsia="Times New Roman" w:hAnsi="GHEA Grapalat"/>
                <w:sz w:val="24"/>
                <w:szCs w:val="24"/>
                <w:lang w:val="hy-AM"/>
              </w:rPr>
              <w:t xml:space="preserve">որտեղ իրավական որոշակիության տեսանկյունից խնդրահարույց է, թե կոնկրետ ում վրա է դրվում </w:t>
            </w:r>
            <w:r w:rsidRPr="00F40429">
              <w:rPr>
                <w:rFonts w:ascii="GHEA Grapalat" w:eastAsia="Times New Roman" w:hAnsi="GHEA Grapalat"/>
                <w:sz w:val="24"/>
                <w:szCs w:val="24"/>
                <w:lang w:val="hy-AM"/>
              </w:rPr>
              <w:t>փորձարկումների</w:t>
            </w:r>
            <w:r>
              <w:rPr>
                <w:rFonts w:ascii="GHEA Grapalat" w:eastAsia="Times New Roman" w:hAnsi="GHEA Grapalat"/>
                <w:sz w:val="24"/>
                <w:szCs w:val="24"/>
                <w:lang w:val="hy-AM"/>
              </w:rPr>
              <w:t xml:space="preserve"> և հարաչափերի չափումների</w:t>
            </w:r>
            <w:r w:rsidRPr="00F40429">
              <w:rPr>
                <w:rFonts w:ascii="GHEA Grapalat" w:eastAsia="Times New Roman" w:hAnsi="GHEA Grapalat"/>
                <w:sz w:val="24"/>
                <w:szCs w:val="24"/>
                <w:lang w:val="hy-AM"/>
              </w:rPr>
              <w:t xml:space="preserve"> նորմերն ու ժամկետները </w:t>
            </w:r>
            <w:r>
              <w:rPr>
                <w:rFonts w:ascii="GHEA Grapalat" w:eastAsia="Times New Roman" w:hAnsi="GHEA Grapalat"/>
                <w:sz w:val="24"/>
                <w:szCs w:val="24"/>
                <w:lang w:val="hy-AM"/>
              </w:rPr>
              <w:t xml:space="preserve">սահմանելու պարտականությունը: </w:t>
            </w:r>
          </w:p>
        </w:tc>
        <w:tc>
          <w:tcPr>
            <w:tcW w:w="7304" w:type="dxa"/>
            <w:gridSpan w:val="8"/>
            <w:tcBorders>
              <w:top w:val="outset" w:sz="6" w:space="0" w:color="auto"/>
              <w:left w:val="outset" w:sz="6" w:space="0" w:color="auto"/>
              <w:bottom w:val="outset" w:sz="6" w:space="0" w:color="auto"/>
              <w:right w:val="outset" w:sz="6" w:space="0" w:color="auto"/>
            </w:tcBorders>
            <w:shd w:val="clear" w:color="auto" w:fill="auto"/>
            <w:hideMark/>
          </w:tcPr>
          <w:p w:rsidR="00471848" w:rsidRDefault="008C7FCC" w:rsidP="008C7FCC">
            <w:pPr>
              <w:spacing w:after="0" w:line="360" w:lineRule="auto"/>
              <w:ind w:left="75" w:right="120"/>
              <w:jc w:val="both"/>
              <w:rPr>
                <w:rFonts w:eastAsia="Times New Roman" w:cs="Calibri"/>
                <w:sz w:val="24"/>
                <w:szCs w:val="24"/>
                <w:lang w:val="hy-AM" w:eastAsia="ru-RU"/>
              </w:rPr>
            </w:pPr>
            <w:r w:rsidRPr="008C7FCC">
              <w:rPr>
                <w:rFonts w:eastAsia="Times New Roman" w:cs="Calibri"/>
                <w:sz w:val="24"/>
                <w:szCs w:val="24"/>
                <w:lang w:val="hy-AM" w:eastAsia="ru-RU"/>
              </w:rPr>
              <w:t> </w:t>
            </w:r>
            <w:r w:rsidR="00471848" w:rsidRPr="00471848">
              <w:rPr>
                <w:rFonts w:ascii="GHEA Grapalat" w:eastAsia="Times New Roman" w:hAnsi="GHEA Grapalat" w:cs="GHEA Grapalat"/>
                <w:sz w:val="24"/>
                <w:szCs w:val="24"/>
                <w:lang w:val="hy-AM" w:eastAsia="ru-RU"/>
              </w:rPr>
              <w:t>Չի ընդունվել։</w:t>
            </w:r>
          </w:p>
          <w:p w:rsidR="003B7769" w:rsidRPr="00A82BE6" w:rsidRDefault="003B7769" w:rsidP="00B97572">
            <w:pPr>
              <w:spacing w:after="0" w:line="360" w:lineRule="auto"/>
              <w:ind w:left="165" w:right="75" w:hanging="90"/>
              <w:jc w:val="both"/>
              <w:rPr>
                <w:rFonts w:ascii="GHEA Grapalat" w:eastAsia="Times New Roman" w:hAnsi="GHEA Grapalat" w:cstheme="minorHAnsi"/>
                <w:sz w:val="24"/>
                <w:szCs w:val="24"/>
                <w:lang w:val="hy-AM" w:eastAsia="ru-RU"/>
              </w:rPr>
            </w:pPr>
            <w:r w:rsidRPr="004C1592">
              <w:rPr>
                <w:rFonts w:ascii="GHEA Grapalat" w:eastAsia="Times New Roman" w:hAnsi="GHEA Grapalat" w:cstheme="minorHAnsi"/>
                <w:sz w:val="24"/>
                <w:szCs w:val="24"/>
                <w:lang w:val="hy-AM" w:eastAsia="ru-RU"/>
              </w:rPr>
              <w:t>Խոսքը փորձարկման նորմերում չներառված էլ</w:t>
            </w:r>
            <w:r>
              <w:rPr>
                <w:rFonts w:ascii="GHEA Grapalat" w:eastAsia="Times New Roman" w:hAnsi="GHEA Grapalat" w:cstheme="minorHAnsi"/>
                <w:sz w:val="24"/>
                <w:szCs w:val="24"/>
                <w:lang w:val="hy-AM" w:eastAsia="ru-RU"/>
              </w:rPr>
              <w:t xml:space="preserve">եկտրական </w:t>
            </w:r>
            <w:r w:rsidRPr="004C1592">
              <w:rPr>
                <w:rFonts w:ascii="GHEA Grapalat" w:eastAsia="Times New Roman" w:hAnsi="GHEA Grapalat" w:cs="GHEA Grapalat"/>
                <w:sz w:val="24"/>
                <w:szCs w:val="24"/>
                <w:lang w:val="hy-AM" w:eastAsia="ru-RU"/>
              </w:rPr>
              <w:t>սարքավորումների</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մասին</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է,</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այսինքն՝</w:t>
            </w:r>
            <w:r w:rsidRPr="004C1592">
              <w:rPr>
                <w:rFonts w:ascii="GHEA Grapalat" w:eastAsia="Times New Roman" w:hAnsi="GHEA Grapalat" w:cstheme="minorHAnsi"/>
                <w:sz w:val="24"/>
                <w:szCs w:val="24"/>
                <w:lang w:val="hy-AM" w:eastAsia="ru-RU"/>
              </w:rPr>
              <w:t xml:space="preserve"> 40-</w:t>
            </w:r>
            <w:r w:rsidRPr="004C1592">
              <w:rPr>
                <w:rFonts w:ascii="GHEA Grapalat" w:eastAsia="Times New Roman" w:hAnsi="GHEA Grapalat" w:cs="GHEA Grapalat"/>
                <w:sz w:val="24"/>
                <w:szCs w:val="24"/>
                <w:lang w:val="hy-AM" w:eastAsia="ru-RU"/>
              </w:rPr>
              <w:t>րդ</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կետում</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սահմանումը</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վերաբերում</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է</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էլ</w:t>
            </w:r>
            <w:r>
              <w:rPr>
                <w:rFonts w:ascii="GHEA Grapalat" w:eastAsia="Times New Roman" w:hAnsi="GHEA Grapalat" w:cs="GHEA Grapalat"/>
                <w:sz w:val="24"/>
                <w:szCs w:val="24"/>
                <w:lang w:val="hy-AM" w:eastAsia="ru-RU"/>
              </w:rPr>
              <w:t xml:space="preserve">եկտրական </w:t>
            </w:r>
            <w:r w:rsidRPr="004C1592">
              <w:rPr>
                <w:rFonts w:ascii="GHEA Grapalat" w:eastAsia="Times New Roman" w:hAnsi="GHEA Grapalat" w:cs="GHEA Grapalat"/>
                <w:sz w:val="24"/>
                <w:szCs w:val="24"/>
                <w:lang w:val="hy-AM" w:eastAsia="ru-RU"/>
              </w:rPr>
              <w:t>սարքավորման</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շահագործմանը,</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որը</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գտնվում</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է</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սեփականատիրոջ</w:t>
            </w:r>
            <w:r w:rsidRPr="004C1592">
              <w:rPr>
                <w:rFonts w:ascii="GHEA Grapalat" w:eastAsia="Times New Roman" w:hAnsi="GHEA Grapalat" w:cstheme="minorHAnsi"/>
                <w:sz w:val="24"/>
                <w:szCs w:val="24"/>
                <w:lang w:val="hy-AM" w:eastAsia="ru-RU"/>
              </w:rPr>
              <w:t xml:space="preserve"> կամ շահագործող տեխ</w:t>
            </w:r>
            <w:r>
              <w:rPr>
                <w:rFonts w:ascii="GHEA Grapalat" w:eastAsia="Times New Roman" w:hAnsi="GHEA Grapalat" w:cstheme="minorHAnsi"/>
                <w:sz w:val="24"/>
                <w:szCs w:val="24"/>
                <w:lang w:val="hy-AM" w:eastAsia="ru-RU"/>
              </w:rPr>
              <w:t xml:space="preserve">նիկական </w:t>
            </w:r>
            <w:r w:rsidRPr="004C1592">
              <w:rPr>
                <w:rFonts w:ascii="GHEA Grapalat" w:eastAsia="Times New Roman" w:hAnsi="GHEA Grapalat" w:cs="GHEA Grapalat"/>
                <w:sz w:val="24"/>
                <w:szCs w:val="24"/>
                <w:lang w:val="hy-AM" w:eastAsia="ru-RU"/>
              </w:rPr>
              <w:t>ղեկավարի</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տիրույթում՝</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հաշվի</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առնելով</w:t>
            </w:r>
            <w:r w:rsidRPr="004C1592">
              <w:rPr>
                <w:rFonts w:ascii="GHEA Grapalat" w:eastAsia="Times New Roman" w:hAnsi="GHEA Grapalat" w:cstheme="minorHAnsi"/>
                <w:sz w:val="24"/>
                <w:szCs w:val="24"/>
                <w:lang w:val="hy-AM" w:eastAsia="ru-RU"/>
              </w:rPr>
              <w:t xml:space="preserve"> էլ</w:t>
            </w:r>
            <w:r>
              <w:rPr>
                <w:rFonts w:ascii="GHEA Grapalat" w:eastAsia="Times New Roman" w:hAnsi="GHEA Grapalat" w:cstheme="minorHAnsi"/>
                <w:sz w:val="24"/>
                <w:szCs w:val="24"/>
                <w:lang w:val="hy-AM" w:eastAsia="ru-RU"/>
              </w:rPr>
              <w:t xml:space="preserve">եկտրական </w:t>
            </w:r>
            <w:r w:rsidRPr="004C1592">
              <w:rPr>
                <w:rFonts w:ascii="GHEA Grapalat" w:eastAsia="Times New Roman" w:hAnsi="GHEA Grapalat" w:cs="GHEA Grapalat"/>
                <w:sz w:val="24"/>
                <w:szCs w:val="24"/>
                <w:lang w:val="hy-AM" w:eastAsia="ru-RU"/>
              </w:rPr>
              <w:t>սարքավորման</w:t>
            </w:r>
            <w:r w:rsidRPr="004C1592">
              <w:rPr>
                <w:rFonts w:ascii="GHEA Grapalat" w:eastAsia="Times New Roman" w:hAnsi="GHEA Grapalat" w:cstheme="minorHAnsi"/>
                <w:sz w:val="24"/>
                <w:szCs w:val="24"/>
                <w:lang w:val="hy-AM" w:eastAsia="ru-RU"/>
              </w:rPr>
              <w:t xml:space="preserve"> </w:t>
            </w:r>
            <w:r w:rsidRPr="004C1592">
              <w:rPr>
                <w:rFonts w:ascii="GHEA Grapalat" w:eastAsia="Times New Roman" w:hAnsi="GHEA Grapalat" w:cs="GHEA Grapalat"/>
                <w:sz w:val="24"/>
                <w:szCs w:val="24"/>
                <w:lang w:val="hy-AM" w:eastAsia="ru-RU"/>
              </w:rPr>
              <w:t>շահա</w:t>
            </w:r>
            <w:r w:rsidRPr="004C1592">
              <w:rPr>
                <w:rFonts w:ascii="GHEA Grapalat" w:eastAsia="Times New Roman" w:hAnsi="GHEA Grapalat" w:cstheme="minorHAnsi"/>
                <w:sz w:val="24"/>
                <w:szCs w:val="24"/>
                <w:lang w:val="hy-AM" w:eastAsia="ru-RU"/>
              </w:rPr>
              <w:t>գործման համապատասխան հրահանգները։</w:t>
            </w:r>
          </w:p>
          <w:p w:rsidR="008C7FCC" w:rsidRPr="008C7FCC" w:rsidRDefault="008C7FCC" w:rsidP="008C7FCC">
            <w:pPr>
              <w:spacing w:after="0" w:line="360" w:lineRule="auto"/>
              <w:ind w:left="75" w:right="120"/>
              <w:jc w:val="both"/>
              <w:rPr>
                <w:rFonts w:ascii="GHEA Grapalat" w:eastAsia="Times New Roman" w:hAnsi="GHEA Grapalat"/>
                <w:color w:val="000000"/>
                <w:sz w:val="24"/>
                <w:szCs w:val="24"/>
                <w:lang w:val="hy-AM" w:eastAsia="ru-RU"/>
              </w:rPr>
            </w:pPr>
            <w:r w:rsidRPr="008C7FCC">
              <w:rPr>
                <w:rFonts w:eastAsia="Times New Roman" w:cs="Calibri"/>
                <w:color w:val="000000"/>
                <w:sz w:val="24"/>
                <w:szCs w:val="24"/>
                <w:lang w:val="hy-AM" w:eastAsia="ru-RU"/>
              </w:rPr>
              <w:t> </w:t>
            </w:r>
          </w:p>
        </w:tc>
      </w:tr>
      <w:tr w:rsidR="008C7FCC" w:rsidRPr="008C7FCC"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8C7FCC" w:rsidRPr="00372021" w:rsidRDefault="008C7FCC" w:rsidP="008C7FCC">
            <w:pPr>
              <w:shd w:val="clear" w:color="auto" w:fill="FFFFFF"/>
              <w:tabs>
                <w:tab w:val="left" w:pos="720"/>
                <w:tab w:val="left" w:pos="7170"/>
              </w:tabs>
              <w:spacing w:after="0" w:line="360" w:lineRule="auto"/>
              <w:ind w:left="60" w:right="120"/>
              <w:jc w:val="both"/>
              <w:rPr>
                <w:rFonts w:ascii="GHEA Grapalat" w:eastAsia="Times New Roman" w:hAnsi="GHEA Grapalat"/>
                <w:sz w:val="24"/>
                <w:szCs w:val="24"/>
                <w:lang w:val="hy-AM"/>
              </w:rPr>
            </w:pPr>
            <w:r w:rsidRPr="00A36F24">
              <w:rPr>
                <w:rFonts w:ascii="GHEA Grapalat" w:eastAsia="Times New Roman" w:hAnsi="GHEA Grapalat"/>
                <w:sz w:val="24"/>
                <w:szCs w:val="24"/>
                <w:lang w:val="hy-AM"/>
              </w:rPr>
              <w:t xml:space="preserve">2. Նախագծի հավելվածի 115-րդ կետի 2-րդ ենթակետով նախատեսվում է, որ </w:t>
            </w:r>
            <w:r w:rsidRPr="00A36F24">
              <w:rPr>
                <w:rFonts w:ascii="GHEA Grapalat" w:eastAsia="Times New Roman" w:hAnsi="GHEA Grapalat" w:cs="GHEA Grapalat"/>
                <w:i/>
                <w:sz w:val="24"/>
                <w:szCs w:val="24"/>
                <w:lang w:val="hy-AM"/>
              </w:rPr>
              <w:t>յուրաքանչյուր</w:t>
            </w:r>
            <w:r w:rsidRPr="00A36F24">
              <w:rPr>
                <w:rFonts w:ascii="GHEA Grapalat" w:eastAsia="Times New Roman" w:hAnsi="GHEA Grapalat"/>
                <w:i/>
                <w:sz w:val="24"/>
                <w:szCs w:val="24"/>
                <w:lang w:val="hy-AM"/>
              </w:rPr>
              <w:t xml:space="preserve"> </w:t>
            </w:r>
            <w:r w:rsidRPr="00A36F24">
              <w:rPr>
                <w:rFonts w:ascii="GHEA Grapalat" w:eastAsia="Times New Roman" w:hAnsi="GHEA Grapalat" w:cs="GHEA Grapalat"/>
                <w:i/>
                <w:sz w:val="24"/>
                <w:szCs w:val="24"/>
                <w:lang w:val="hy-AM"/>
              </w:rPr>
              <w:t>աշխատատեղի</w:t>
            </w:r>
            <w:r w:rsidRPr="00A36F24">
              <w:rPr>
                <w:rFonts w:ascii="GHEA Grapalat" w:eastAsia="Times New Roman" w:hAnsi="GHEA Grapalat"/>
                <w:i/>
                <w:sz w:val="24"/>
                <w:szCs w:val="24"/>
                <w:lang w:val="hy-AM"/>
              </w:rPr>
              <w:t xml:space="preserve"> </w:t>
            </w:r>
            <w:r w:rsidRPr="00A36F24">
              <w:rPr>
                <w:rFonts w:ascii="GHEA Grapalat" w:eastAsia="Times New Roman" w:hAnsi="GHEA Grapalat" w:cs="GHEA Grapalat"/>
                <w:i/>
                <w:sz w:val="24"/>
                <w:szCs w:val="24"/>
                <w:lang w:val="hy-AM"/>
              </w:rPr>
              <w:lastRenderedPageBreak/>
              <w:t>պաշտոնեական հրահանգու</w:t>
            </w:r>
            <w:r w:rsidRPr="00A36F24">
              <w:rPr>
                <w:rFonts w:ascii="GHEA Grapalat" w:eastAsia="Times New Roman" w:hAnsi="GHEA Grapalat"/>
                <w:i/>
                <w:sz w:val="24"/>
                <w:szCs w:val="24"/>
                <w:lang w:val="hy-AM"/>
              </w:rPr>
              <w:t xml:space="preserve">մ պետք է ներառվեն` աշխատողի իրավունքները, պարտականությունները և </w:t>
            </w:r>
            <w:r w:rsidRPr="00A36F24">
              <w:rPr>
                <w:rFonts w:ascii="GHEA Grapalat" w:eastAsia="Times New Roman" w:hAnsi="GHEA Grapalat"/>
                <w:i/>
                <w:sz w:val="24"/>
                <w:szCs w:val="24"/>
                <w:u w:val="single"/>
                <w:lang w:val="hy-AM"/>
              </w:rPr>
              <w:t>պատասխանատվությունը</w:t>
            </w:r>
            <w:r w:rsidRPr="00A36F24">
              <w:rPr>
                <w:rFonts w:ascii="GHEA Grapalat" w:eastAsia="Times New Roman" w:hAnsi="GHEA Grapalat"/>
                <w:sz w:val="24"/>
                <w:szCs w:val="24"/>
                <w:lang w:val="hy-AM"/>
              </w:rPr>
              <w:t>: Հարկ է նշել, որ անձի նկատմամբ պատասխանատվությունը սահմանվում է օրենքով, այլ ոչ թե՝ հրահանգով, ուստի, անհրաժեշտ է վերանայել հիշյալ դրույթը:</w:t>
            </w:r>
          </w:p>
        </w:tc>
        <w:tc>
          <w:tcPr>
            <w:tcW w:w="3652" w:type="dxa"/>
            <w:gridSpan w:val="3"/>
            <w:tcBorders>
              <w:top w:val="outset" w:sz="6" w:space="0" w:color="auto"/>
              <w:left w:val="outset" w:sz="6" w:space="0" w:color="auto"/>
              <w:bottom w:val="outset" w:sz="6" w:space="0" w:color="auto"/>
              <w:right w:val="nil"/>
            </w:tcBorders>
            <w:shd w:val="clear" w:color="auto" w:fill="auto"/>
          </w:tcPr>
          <w:p w:rsidR="008C7FCC" w:rsidRPr="008C7FCC" w:rsidRDefault="008C7FCC" w:rsidP="008C7FCC">
            <w:pPr>
              <w:tabs>
                <w:tab w:val="left" w:pos="165"/>
              </w:tabs>
              <w:autoSpaceDE w:val="0"/>
              <w:autoSpaceDN w:val="0"/>
              <w:adjustRightInd w:val="0"/>
              <w:spacing w:before="120" w:after="0" w:line="360" w:lineRule="auto"/>
              <w:ind w:left="135" w:right="105"/>
              <w:jc w:val="both"/>
              <w:rPr>
                <w:rFonts w:ascii="GHEA Grapalat" w:eastAsia="Times New Roman" w:hAnsi="GHEA Grapalat"/>
                <w:sz w:val="24"/>
                <w:szCs w:val="24"/>
                <w:lang w:val="hy-AM" w:eastAsia="ru-RU"/>
              </w:rPr>
            </w:pPr>
            <w:r w:rsidRPr="008C7FCC">
              <w:rPr>
                <w:rFonts w:ascii="GHEA Grapalat" w:eastAsia="Times New Roman" w:hAnsi="GHEA Grapalat"/>
                <w:sz w:val="24"/>
                <w:szCs w:val="24"/>
                <w:lang w:val="hy-AM" w:eastAsia="ru-RU"/>
              </w:rPr>
              <w:lastRenderedPageBreak/>
              <w:t>Ընդունվել է։</w:t>
            </w:r>
          </w:p>
          <w:p w:rsidR="008C7FCC" w:rsidRPr="008C7FCC" w:rsidRDefault="008C7FCC" w:rsidP="008C7FCC">
            <w:pPr>
              <w:spacing w:after="0" w:line="360" w:lineRule="auto"/>
              <w:ind w:left="135" w:right="105"/>
              <w:rPr>
                <w:rFonts w:ascii="GHEA Grapalat" w:eastAsia="Times New Roman" w:hAnsi="GHEA Grapalat" w:cs="Calibri"/>
                <w:b/>
                <w:sz w:val="24"/>
                <w:szCs w:val="24"/>
                <w:lang w:val="hy-AM" w:eastAsia="ru-RU"/>
              </w:rPr>
            </w:pPr>
            <w:r w:rsidRPr="008C7FCC">
              <w:rPr>
                <w:rFonts w:ascii="GHEA Grapalat" w:eastAsia="Times New Roman" w:hAnsi="GHEA Grapalat"/>
                <w:sz w:val="24"/>
                <w:szCs w:val="24"/>
                <w:lang w:val="hy-AM" w:eastAsia="ru-RU"/>
              </w:rPr>
              <w:t>Խմբագրվել է։</w:t>
            </w:r>
          </w:p>
          <w:p w:rsidR="008C7FCC" w:rsidRPr="008C7FCC" w:rsidRDefault="008C7FCC" w:rsidP="008C7FCC">
            <w:pPr>
              <w:spacing w:after="0" w:line="360" w:lineRule="auto"/>
              <w:rPr>
                <w:rFonts w:ascii="GHEA Grapalat" w:eastAsia="Times New Roman" w:hAnsi="GHEA Grapalat" w:cs="Calibri"/>
                <w:color w:val="000000"/>
                <w:sz w:val="24"/>
                <w:szCs w:val="24"/>
                <w:lang w:val="hy-AM" w:eastAsia="ru-RU"/>
              </w:rPr>
            </w:pPr>
          </w:p>
        </w:tc>
        <w:tc>
          <w:tcPr>
            <w:tcW w:w="3652" w:type="dxa"/>
            <w:gridSpan w:val="5"/>
            <w:tcBorders>
              <w:top w:val="outset" w:sz="6" w:space="0" w:color="auto"/>
              <w:left w:val="nil"/>
              <w:bottom w:val="outset" w:sz="6" w:space="0" w:color="auto"/>
              <w:right w:val="outset" w:sz="6" w:space="0" w:color="auto"/>
            </w:tcBorders>
            <w:shd w:val="clear" w:color="auto" w:fill="auto"/>
          </w:tcPr>
          <w:p w:rsidR="008C7FCC" w:rsidRPr="007050A4" w:rsidRDefault="008C7FCC" w:rsidP="008C7FCC">
            <w:pPr>
              <w:spacing w:after="0" w:line="360" w:lineRule="auto"/>
              <w:rPr>
                <w:rFonts w:eastAsia="Times New Roman" w:cs="Calibri"/>
                <w:color w:val="000000"/>
                <w:sz w:val="24"/>
                <w:szCs w:val="24"/>
                <w:lang w:val="hy-AM" w:eastAsia="ru-RU"/>
              </w:rPr>
            </w:pPr>
          </w:p>
        </w:tc>
      </w:tr>
      <w:tr w:rsidR="008C7FCC" w:rsidRPr="008C7FCC"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8C7FCC" w:rsidRPr="0046651C" w:rsidRDefault="008C7FCC" w:rsidP="008C7FCC">
            <w:pPr>
              <w:tabs>
                <w:tab w:val="left" w:pos="900"/>
                <w:tab w:val="left" w:pos="1260"/>
              </w:tabs>
              <w:spacing w:after="0" w:line="360" w:lineRule="auto"/>
              <w:ind w:right="120" w:firstLine="60"/>
              <w:jc w:val="both"/>
              <w:rPr>
                <w:rFonts w:ascii="GHEA Grapalat" w:eastAsia="Times New Roman" w:hAnsi="GHEA Grapalat" w:cs="GHEA Grapalat"/>
                <w:sz w:val="24"/>
                <w:szCs w:val="24"/>
                <w:lang w:val="hy-AM"/>
              </w:rPr>
            </w:pPr>
            <w:r w:rsidRPr="00A36F24">
              <w:rPr>
                <w:rFonts w:ascii="GHEA Grapalat" w:eastAsia="Times New Roman" w:hAnsi="GHEA Grapalat"/>
                <w:sz w:val="24"/>
                <w:szCs w:val="24"/>
                <w:lang w:val="hy-AM"/>
              </w:rPr>
              <w:lastRenderedPageBreak/>
              <w:t>3</w:t>
            </w:r>
            <w:r w:rsidRPr="00A36F24">
              <w:rPr>
                <w:rFonts w:ascii="GHEA Grapalat" w:eastAsia="Times New Roman" w:hAnsi="GHEA Grapalat" w:cs="GHEA Grapalat"/>
                <w:sz w:val="24"/>
                <w:szCs w:val="24"/>
                <w:lang w:val="hy-AM"/>
              </w:rPr>
              <w:t xml:space="preserve">. Նախագծի հավելվածի 306-րդ կետով նախատեսվում է, որ </w:t>
            </w:r>
            <w:r w:rsidRPr="00A36F24">
              <w:rPr>
                <w:rFonts w:ascii="GHEA Grapalat" w:eastAsia="Times New Roman" w:hAnsi="GHEA Grapalat" w:cs="GHEA Grapalat"/>
                <w:i/>
                <w:iCs/>
                <w:sz w:val="24"/>
                <w:szCs w:val="24"/>
                <w:lang w:val="hy-AM"/>
              </w:rPr>
              <w:t xml:space="preserve">էներգաօբյեկտների գազի տնտեսության շահագործումը պետք է կազմակերպվի ՀՀ կառավարության կողմից հաստատված «Գազի տնտեսությունում տարրերի տեխնիկական շահագործման և աշխատանքի անվտանգության կանոններ»-ի </w:t>
            </w:r>
            <w:r w:rsidRPr="00A36F24">
              <w:rPr>
                <w:rFonts w:ascii="GHEA Grapalat" w:eastAsia="Times New Roman" w:hAnsi="GHEA Grapalat" w:cs="GHEA Grapalat"/>
                <w:sz w:val="24"/>
                <w:szCs w:val="24"/>
                <w:lang w:val="hy-AM"/>
              </w:rPr>
              <w:t xml:space="preserve">համաձայն: Հարկ է նշել, որ հիշյալ որոշումն ուժը կորցնելու է՝ համաձայն ՀՀ կառավարության 2021 թվականի ապրիլի 22-ի №634-Ն որոշման 2-րդ կետի: Նույն նկատառումը վերաբերում է նաև նախագծի հավելվածի 574-րդ և 1079-րդ կետերին, որոնք նույնպես հղում են պարունակում սույն որոշմանը: </w:t>
            </w:r>
          </w:p>
        </w:tc>
        <w:tc>
          <w:tcPr>
            <w:tcW w:w="3652" w:type="dxa"/>
            <w:gridSpan w:val="3"/>
            <w:tcBorders>
              <w:top w:val="outset" w:sz="6" w:space="0" w:color="auto"/>
              <w:left w:val="outset" w:sz="6" w:space="0" w:color="auto"/>
              <w:bottom w:val="outset" w:sz="6" w:space="0" w:color="auto"/>
              <w:right w:val="nil"/>
            </w:tcBorders>
            <w:shd w:val="clear" w:color="auto" w:fill="auto"/>
          </w:tcPr>
          <w:p w:rsidR="008C7FCC" w:rsidRPr="008C7FCC" w:rsidRDefault="008C7FCC" w:rsidP="008C7FCC">
            <w:pPr>
              <w:tabs>
                <w:tab w:val="left" w:pos="165"/>
              </w:tabs>
              <w:autoSpaceDE w:val="0"/>
              <w:autoSpaceDN w:val="0"/>
              <w:adjustRightInd w:val="0"/>
              <w:spacing w:before="120" w:after="0" w:line="360" w:lineRule="auto"/>
              <w:ind w:left="135" w:right="105"/>
              <w:jc w:val="both"/>
              <w:rPr>
                <w:rFonts w:ascii="GHEA Grapalat" w:eastAsia="Times New Roman" w:hAnsi="GHEA Grapalat"/>
                <w:sz w:val="24"/>
                <w:szCs w:val="24"/>
                <w:lang w:val="hy-AM" w:eastAsia="ru-RU"/>
              </w:rPr>
            </w:pPr>
            <w:r w:rsidRPr="008C7FCC">
              <w:rPr>
                <w:rFonts w:ascii="GHEA Grapalat" w:eastAsia="Times New Roman" w:hAnsi="GHEA Grapalat"/>
                <w:sz w:val="24"/>
                <w:szCs w:val="24"/>
                <w:lang w:val="hy-AM" w:eastAsia="ru-RU"/>
              </w:rPr>
              <w:t>Ընդունվել է։</w:t>
            </w:r>
          </w:p>
          <w:p w:rsidR="008C7FCC" w:rsidRPr="008C7FCC" w:rsidRDefault="008C7FCC" w:rsidP="008C7FCC">
            <w:pPr>
              <w:spacing w:after="0" w:line="360" w:lineRule="auto"/>
              <w:ind w:left="135" w:right="105"/>
              <w:rPr>
                <w:rFonts w:eastAsia="Times New Roman" w:cs="Calibri"/>
                <w:b/>
                <w:sz w:val="24"/>
                <w:szCs w:val="24"/>
                <w:lang w:val="hy-AM" w:eastAsia="ru-RU"/>
              </w:rPr>
            </w:pPr>
            <w:r w:rsidRPr="008C7FCC">
              <w:rPr>
                <w:rFonts w:ascii="GHEA Grapalat" w:eastAsia="Times New Roman" w:hAnsi="GHEA Grapalat"/>
                <w:sz w:val="24"/>
                <w:szCs w:val="24"/>
                <w:lang w:val="hy-AM" w:eastAsia="ru-RU"/>
              </w:rPr>
              <w:t>Խմբագրվել է։</w:t>
            </w:r>
          </w:p>
          <w:p w:rsidR="008C7FCC" w:rsidRPr="008C7FCC" w:rsidRDefault="008C7FCC" w:rsidP="008C7FCC">
            <w:pPr>
              <w:spacing w:after="0" w:line="360" w:lineRule="auto"/>
              <w:rPr>
                <w:rFonts w:eastAsia="Times New Roman" w:cs="Calibri"/>
                <w:color w:val="000000"/>
                <w:sz w:val="24"/>
                <w:szCs w:val="24"/>
                <w:lang w:val="hy-AM" w:eastAsia="ru-RU"/>
              </w:rPr>
            </w:pPr>
          </w:p>
        </w:tc>
        <w:tc>
          <w:tcPr>
            <w:tcW w:w="3652" w:type="dxa"/>
            <w:gridSpan w:val="5"/>
            <w:tcBorders>
              <w:top w:val="outset" w:sz="6" w:space="0" w:color="auto"/>
              <w:left w:val="nil"/>
              <w:bottom w:val="outset" w:sz="6" w:space="0" w:color="auto"/>
              <w:right w:val="outset" w:sz="6" w:space="0" w:color="auto"/>
            </w:tcBorders>
            <w:shd w:val="clear" w:color="auto" w:fill="auto"/>
          </w:tcPr>
          <w:p w:rsidR="008C7FCC" w:rsidRPr="007050A4" w:rsidRDefault="008C7FCC" w:rsidP="008C7FCC">
            <w:pPr>
              <w:spacing w:after="0" w:line="360" w:lineRule="auto"/>
              <w:rPr>
                <w:rFonts w:eastAsia="Times New Roman" w:cs="Calibri"/>
                <w:color w:val="000000"/>
                <w:sz w:val="24"/>
                <w:szCs w:val="24"/>
                <w:lang w:val="hy-AM" w:eastAsia="ru-RU"/>
              </w:rPr>
            </w:pPr>
          </w:p>
        </w:tc>
      </w:tr>
      <w:tr w:rsidR="008C7FCC" w:rsidRPr="008C7FCC"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8C7FCC" w:rsidRPr="00E46F78" w:rsidRDefault="008C7FCC" w:rsidP="008C7FCC">
            <w:pPr>
              <w:tabs>
                <w:tab w:val="left" w:pos="360"/>
                <w:tab w:val="left" w:pos="450"/>
                <w:tab w:val="left" w:pos="1350"/>
              </w:tabs>
              <w:spacing w:after="0" w:line="360" w:lineRule="auto"/>
              <w:ind w:left="60" w:right="120" w:firstLine="150"/>
              <w:jc w:val="both"/>
              <w:rPr>
                <w:rFonts w:ascii="GHEA Grapalat" w:eastAsiaTheme="minorHAnsi" w:hAnsi="GHEA Grapalat" w:cstheme="minorBidi"/>
                <w:sz w:val="24"/>
                <w:szCs w:val="24"/>
                <w:lang w:val="hy-AM"/>
              </w:rPr>
            </w:pPr>
            <w:r w:rsidRPr="00E46F78">
              <w:rPr>
                <w:rFonts w:ascii="GHEA Grapalat" w:eastAsia="Times New Roman" w:hAnsi="GHEA Grapalat" w:cs="GHEA Grapalat"/>
                <w:sz w:val="24"/>
                <w:szCs w:val="24"/>
                <w:lang w:val="hy-AM"/>
              </w:rPr>
              <w:t xml:space="preserve">4. Նախագծի հավելվածի 1126-րդ հոդվածով նախատեսվում է, որ </w:t>
            </w:r>
            <w:r w:rsidRPr="00E46F78">
              <w:rPr>
                <w:rFonts w:ascii="GHEA Grapalat" w:eastAsia="Times New Roman" w:hAnsi="GHEA Grapalat" w:cstheme="minorBidi"/>
                <w:sz w:val="24"/>
                <w:szCs w:val="24"/>
                <w:lang w:val="hy-AM"/>
              </w:rPr>
              <w:t>Էլեկտրաէներգետիկական համակարգին յուրաքանչյուր Միացման կետում էլեկտրական էներգիայի մատակարարման (առաքման) հուսալիության ցուցանիշը սահմանվում է</w:t>
            </w:r>
            <w:r w:rsidRPr="00E46F78">
              <w:rPr>
                <w:rFonts w:ascii="GHEA Grapalat" w:eastAsia="Times New Roman" w:hAnsi="GHEA Grapalat" w:cstheme="minorBidi"/>
                <w:b/>
                <w:sz w:val="24"/>
                <w:szCs w:val="24"/>
                <w:lang w:val="hy-AM"/>
              </w:rPr>
              <w:t xml:space="preserve"> </w:t>
            </w:r>
            <w:r w:rsidRPr="00E46F78">
              <w:rPr>
                <w:rFonts w:ascii="GHEA Grapalat" w:eastAsia="Times New Roman" w:hAnsi="GHEA Grapalat" w:cstheme="minorBidi"/>
                <w:i/>
                <w:sz w:val="24"/>
                <w:szCs w:val="24"/>
                <w:lang w:val="hy-AM"/>
              </w:rPr>
              <w:t>Պայմանագրում</w:t>
            </w:r>
            <w:r w:rsidRPr="00E46F78">
              <w:rPr>
                <w:rFonts w:ascii="GHEA Grapalat" w:eastAsia="Times New Roman" w:hAnsi="GHEA Grapalat" w:cstheme="minorBidi"/>
                <w:sz w:val="24"/>
                <w:szCs w:val="24"/>
                <w:lang w:val="hy-AM"/>
              </w:rPr>
              <w:t xml:space="preserve"> (…), միացման կետում էլեկտրական էներգիայի </w:t>
            </w:r>
            <w:r w:rsidRPr="00E46F78">
              <w:rPr>
                <w:rFonts w:ascii="GHEA Grapalat" w:eastAsia="Times New Roman" w:hAnsi="GHEA Grapalat" w:cstheme="minorBidi"/>
                <w:sz w:val="24"/>
                <w:szCs w:val="24"/>
                <w:lang w:val="hy-AM"/>
              </w:rPr>
              <w:lastRenderedPageBreak/>
              <w:t xml:space="preserve">մատակարարման (առաքման) հուսալիության պայմանագրային ցուցանիշը խախտվելու դեպքում միացած անձի առջև </w:t>
            </w:r>
            <w:r w:rsidRPr="00E46F78">
              <w:rPr>
                <w:rFonts w:ascii="GHEA Grapalat" w:eastAsia="Times New Roman" w:hAnsi="GHEA Grapalat" w:cstheme="minorBidi"/>
                <w:i/>
                <w:sz w:val="24"/>
                <w:szCs w:val="24"/>
                <w:lang w:val="hy-AM"/>
              </w:rPr>
              <w:t>պատասխանատվությունը (ներառյալ խախտմամբ պատճառված վնասները հատուցելու պարտականությունը) կրում է Հաղորդողը կամ Բաշխողը՝ կախված Միացման կետից: Եթե խախտման անմիջական պատճառները երրորդ անձանց ոչ իրավաչափ գործողություններն են (անգործությունը), ապա նրանք համամասնորեն պատասխանատու են Հաղորդողի կամ Բաշխողի, կախված Միացման կետից, առջև և վերջինը միացած անձի առջև իր կրած պատասխանատվության չափով հետադարձ պահանջի (ռեգրեսի) իրավունք է ձեռք բերում նշված երրորդ անձանց նկատմամբ:</w:t>
            </w:r>
            <w:r w:rsidRPr="00E46F78">
              <w:rPr>
                <w:rFonts w:ascii="GHEA Grapalat" w:eastAsia="Times New Roman" w:hAnsi="GHEA Grapalat" w:cstheme="minorBidi"/>
                <w:sz w:val="24"/>
                <w:szCs w:val="24"/>
                <w:lang w:val="hy-AM"/>
              </w:rPr>
              <w:t xml:space="preserve"> Վերոգրյալի կապակցությամբ հարկ է նշել, որ նախ պարզ չէ, թե պայմանագրային իրավահարաբերությունների առկայության պարագայում ինչո՞ւ են պատասխանատվության հարցերը սահմանվում կանոններով, բացի այդ, անձի նկատմամբ պատասխանատվությունը սահմանվում է օրենքով, իսկ տվյալ դեպքում ռեգրեսի իրավունքը կարգավորվում է ՀՀ քաղաքացիական օրենսգրքով: </w:t>
            </w:r>
          </w:p>
        </w:tc>
        <w:tc>
          <w:tcPr>
            <w:tcW w:w="3652" w:type="dxa"/>
            <w:gridSpan w:val="3"/>
            <w:tcBorders>
              <w:top w:val="outset" w:sz="6" w:space="0" w:color="auto"/>
              <w:left w:val="outset" w:sz="6" w:space="0" w:color="auto"/>
              <w:bottom w:val="outset" w:sz="6" w:space="0" w:color="auto"/>
              <w:right w:val="nil"/>
            </w:tcBorders>
            <w:shd w:val="clear" w:color="auto" w:fill="auto"/>
          </w:tcPr>
          <w:p w:rsidR="008C7FCC" w:rsidRPr="008C7FCC" w:rsidRDefault="008C7FCC" w:rsidP="008C7FCC">
            <w:pPr>
              <w:tabs>
                <w:tab w:val="left" w:pos="165"/>
              </w:tabs>
              <w:autoSpaceDE w:val="0"/>
              <w:autoSpaceDN w:val="0"/>
              <w:adjustRightInd w:val="0"/>
              <w:spacing w:before="120" w:after="0" w:line="360" w:lineRule="auto"/>
              <w:ind w:left="135" w:right="105"/>
              <w:jc w:val="both"/>
              <w:rPr>
                <w:rFonts w:ascii="GHEA Grapalat" w:eastAsia="Times New Roman" w:hAnsi="GHEA Grapalat"/>
                <w:sz w:val="24"/>
                <w:szCs w:val="24"/>
                <w:lang w:val="hy-AM" w:eastAsia="ru-RU"/>
              </w:rPr>
            </w:pPr>
            <w:r w:rsidRPr="008C7FCC">
              <w:rPr>
                <w:rFonts w:ascii="GHEA Grapalat" w:eastAsia="Times New Roman" w:hAnsi="GHEA Grapalat"/>
                <w:sz w:val="24"/>
                <w:szCs w:val="24"/>
                <w:lang w:val="hy-AM" w:eastAsia="ru-RU"/>
              </w:rPr>
              <w:lastRenderedPageBreak/>
              <w:t>Ընդունվել է։</w:t>
            </w:r>
          </w:p>
          <w:p w:rsidR="008C7FCC" w:rsidRPr="008C7FCC" w:rsidRDefault="008C7FCC" w:rsidP="008C7FCC">
            <w:pPr>
              <w:spacing w:after="0" w:line="360" w:lineRule="auto"/>
              <w:ind w:left="135" w:right="105"/>
              <w:rPr>
                <w:rFonts w:eastAsia="Times New Roman" w:cs="Calibri"/>
                <w:b/>
                <w:sz w:val="24"/>
                <w:szCs w:val="24"/>
                <w:lang w:val="hy-AM" w:eastAsia="ru-RU"/>
              </w:rPr>
            </w:pPr>
            <w:r w:rsidRPr="008C7FCC">
              <w:rPr>
                <w:rFonts w:ascii="GHEA Grapalat" w:eastAsia="Times New Roman" w:hAnsi="GHEA Grapalat"/>
                <w:sz w:val="24"/>
                <w:szCs w:val="24"/>
                <w:lang w:val="hy-AM" w:eastAsia="ru-RU"/>
              </w:rPr>
              <w:t>Խմբագրվել է։</w:t>
            </w:r>
          </w:p>
          <w:p w:rsidR="008C7FCC" w:rsidRPr="008C7FCC" w:rsidRDefault="008C7FCC" w:rsidP="008C7FCC">
            <w:pPr>
              <w:spacing w:after="0" w:line="360" w:lineRule="auto"/>
              <w:rPr>
                <w:rFonts w:eastAsia="Times New Roman" w:cs="Calibri"/>
                <w:color w:val="000000"/>
                <w:sz w:val="24"/>
                <w:szCs w:val="24"/>
                <w:lang w:val="hy-AM" w:eastAsia="ru-RU"/>
              </w:rPr>
            </w:pPr>
          </w:p>
        </w:tc>
        <w:tc>
          <w:tcPr>
            <w:tcW w:w="3652" w:type="dxa"/>
            <w:gridSpan w:val="5"/>
            <w:tcBorders>
              <w:top w:val="outset" w:sz="6" w:space="0" w:color="auto"/>
              <w:left w:val="nil"/>
              <w:bottom w:val="outset" w:sz="6" w:space="0" w:color="auto"/>
              <w:right w:val="outset" w:sz="6" w:space="0" w:color="auto"/>
            </w:tcBorders>
            <w:shd w:val="clear" w:color="auto" w:fill="auto"/>
          </w:tcPr>
          <w:p w:rsidR="008C7FCC" w:rsidRPr="007050A4" w:rsidRDefault="008C7FCC" w:rsidP="008C7FCC">
            <w:pPr>
              <w:spacing w:after="0" w:line="360" w:lineRule="auto"/>
              <w:rPr>
                <w:rFonts w:eastAsia="Times New Roman" w:cs="Calibri"/>
                <w:color w:val="000000"/>
                <w:sz w:val="24"/>
                <w:szCs w:val="24"/>
                <w:lang w:val="hy-AM" w:eastAsia="ru-RU"/>
              </w:rPr>
            </w:pPr>
          </w:p>
        </w:tc>
      </w:tr>
      <w:tr w:rsidR="008C7FCC" w:rsidRPr="008C7FCC" w:rsidTr="00D34891">
        <w:trPr>
          <w:trHeight w:val="471"/>
          <w:tblCellSpacing w:w="0" w:type="dxa"/>
          <w:jc w:val="center"/>
        </w:trPr>
        <w:tc>
          <w:tcPr>
            <w:tcW w:w="7455" w:type="dxa"/>
            <w:tcBorders>
              <w:top w:val="outset" w:sz="6" w:space="0" w:color="auto"/>
              <w:left w:val="outset" w:sz="6" w:space="0" w:color="auto"/>
              <w:bottom w:val="outset" w:sz="6" w:space="0" w:color="auto"/>
              <w:right w:val="outset" w:sz="6" w:space="0" w:color="auto"/>
            </w:tcBorders>
            <w:shd w:val="clear" w:color="auto" w:fill="FFFFFF"/>
          </w:tcPr>
          <w:p w:rsidR="008C7FCC" w:rsidRPr="00E46F78" w:rsidRDefault="008C7FCC" w:rsidP="008C7FCC">
            <w:pPr>
              <w:pBdr>
                <w:top w:val="nil"/>
                <w:left w:val="nil"/>
                <w:bottom w:val="nil"/>
                <w:right w:val="nil"/>
                <w:between w:val="nil"/>
              </w:pBdr>
              <w:shd w:val="clear" w:color="auto" w:fill="FFFFFF"/>
              <w:tabs>
                <w:tab w:val="left" w:pos="-180"/>
              </w:tabs>
              <w:spacing w:after="0" w:line="360" w:lineRule="auto"/>
              <w:ind w:left="60" w:right="120"/>
              <w:jc w:val="both"/>
              <w:rPr>
                <w:rFonts w:ascii="GHEA Grapalat" w:eastAsia="Times New Roman" w:hAnsi="GHEA Grapalat"/>
                <w:bCs/>
                <w:color w:val="000000"/>
                <w:sz w:val="24"/>
                <w:szCs w:val="24"/>
                <w:lang w:val="hy-AM"/>
              </w:rPr>
            </w:pPr>
            <w:r w:rsidRPr="00E46F78">
              <w:rPr>
                <w:rFonts w:ascii="GHEA Grapalat" w:eastAsiaTheme="minorHAnsi" w:hAnsi="GHEA Grapalat" w:cs="Arial"/>
                <w:color w:val="000000"/>
                <w:sz w:val="24"/>
                <w:szCs w:val="24"/>
                <w:shd w:val="clear" w:color="auto" w:fill="FFFFFF"/>
                <w:lang w:val="hy-AM"/>
              </w:rPr>
              <w:lastRenderedPageBreak/>
              <w:t>5. Նախագծի</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վերնագիրը</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բովանդակային</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առումով</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չծանրաբեռնելու</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նպատակով</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առաջարկում</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ենք</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նախագծի</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lastRenderedPageBreak/>
              <w:t>վերնագրում</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չարտացոլել</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գործող</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որոշումներն</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ուժը</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կորցրած</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ճանաչելու</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մասին</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հատվածը</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հաշվի</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առնելով</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այն</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հանգամանքը</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որ</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այդպիսի</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դրույթ</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առկա</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է</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որոշման</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նախագծի</w:t>
            </w:r>
            <w:r w:rsidRPr="00E46F78">
              <w:rPr>
                <w:rFonts w:ascii="GHEA Grapalat" w:eastAsiaTheme="minorHAnsi" w:hAnsi="GHEA Grapalat" w:cstheme="minorBidi"/>
                <w:color w:val="000000"/>
                <w:sz w:val="24"/>
                <w:szCs w:val="24"/>
                <w:shd w:val="clear" w:color="auto" w:fill="FFFFFF"/>
                <w:lang w:val="hy-AM"/>
              </w:rPr>
              <w:t xml:space="preserve"> 2-</w:t>
            </w:r>
            <w:r w:rsidRPr="00E46F78">
              <w:rPr>
                <w:rFonts w:ascii="GHEA Grapalat" w:eastAsiaTheme="minorHAnsi" w:hAnsi="GHEA Grapalat" w:cs="Arial"/>
                <w:color w:val="000000"/>
                <w:sz w:val="24"/>
                <w:szCs w:val="24"/>
                <w:shd w:val="clear" w:color="auto" w:fill="FFFFFF"/>
                <w:lang w:val="hy-AM"/>
              </w:rPr>
              <w:t>րդ</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կետում</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Բացի այդ,</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Նորմատիվ</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իրավական</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ակտերի</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մասին</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օրենքի</w:t>
            </w:r>
            <w:r w:rsidRPr="00E46F78">
              <w:rPr>
                <w:rFonts w:ascii="GHEA Grapalat" w:eastAsiaTheme="minorHAnsi" w:hAnsi="GHEA Grapalat" w:cstheme="minorBidi"/>
                <w:color w:val="000000"/>
                <w:sz w:val="24"/>
                <w:szCs w:val="24"/>
                <w:shd w:val="clear" w:color="auto" w:fill="FFFFFF"/>
                <w:lang w:val="hy-AM"/>
              </w:rPr>
              <w:t xml:space="preserve"> 12-</w:t>
            </w:r>
            <w:r w:rsidRPr="00E46F78">
              <w:rPr>
                <w:rFonts w:ascii="GHEA Grapalat" w:eastAsiaTheme="minorHAnsi" w:hAnsi="GHEA Grapalat" w:cs="Arial"/>
                <w:color w:val="000000"/>
                <w:sz w:val="24"/>
                <w:szCs w:val="24"/>
                <w:shd w:val="clear" w:color="auto" w:fill="FFFFFF"/>
                <w:lang w:val="hy-AM"/>
              </w:rPr>
              <w:t>րդ</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հոդվածով</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համանման</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պահանջ</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նախատեսված</w:t>
            </w:r>
            <w:r w:rsidRPr="00E46F78">
              <w:rPr>
                <w:rFonts w:ascii="GHEA Grapalat" w:eastAsiaTheme="minorHAnsi" w:hAnsi="GHEA Grapalat" w:cstheme="minorBidi"/>
                <w:color w:val="000000"/>
                <w:sz w:val="24"/>
                <w:szCs w:val="24"/>
                <w:shd w:val="clear" w:color="auto" w:fill="FFFFFF"/>
                <w:lang w:val="hy-AM"/>
              </w:rPr>
              <w:t xml:space="preserve"> </w:t>
            </w:r>
            <w:r w:rsidRPr="00E46F78">
              <w:rPr>
                <w:rFonts w:ascii="GHEA Grapalat" w:eastAsiaTheme="minorHAnsi" w:hAnsi="GHEA Grapalat" w:cs="Arial"/>
                <w:color w:val="000000"/>
                <w:sz w:val="24"/>
                <w:szCs w:val="24"/>
                <w:shd w:val="clear" w:color="auto" w:fill="FFFFFF"/>
                <w:lang w:val="hy-AM"/>
              </w:rPr>
              <w:t>չէ</w:t>
            </w:r>
            <w:r w:rsidRPr="00E46F78">
              <w:rPr>
                <w:rFonts w:ascii="GHEA Grapalat" w:eastAsiaTheme="minorHAnsi" w:hAnsi="GHEA Grapalat" w:cstheme="minorBidi"/>
                <w:color w:val="000000"/>
                <w:sz w:val="24"/>
                <w:szCs w:val="24"/>
                <w:shd w:val="clear" w:color="auto" w:fill="FFFFFF"/>
                <w:lang w:val="hy-AM"/>
              </w:rPr>
              <w:t>:</w:t>
            </w:r>
          </w:p>
        </w:tc>
        <w:tc>
          <w:tcPr>
            <w:tcW w:w="3652" w:type="dxa"/>
            <w:gridSpan w:val="3"/>
            <w:tcBorders>
              <w:top w:val="outset" w:sz="6" w:space="0" w:color="auto"/>
              <w:left w:val="outset" w:sz="6" w:space="0" w:color="auto"/>
              <w:bottom w:val="outset" w:sz="6" w:space="0" w:color="auto"/>
              <w:right w:val="nil"/>
            </w:tcBorders>
            <w:shd w:val="clear" w:color="auto" w:fill="auto"/>
          </w:tcPr>
          <w:p w:rsidR="00740634" w:rsidRPr="008C7FCC" w:rsidRDefault="00740634" w:rsidP="00740634">
            <w:pPr>
              <w:tabs>
                <w:tab w:val="left" w:pos="165"/>
              </w:tabs>
              <w:autoSpaceDE w:val="0"/>
              <w:autoSpaceDN w:val="0"/>
              <w:adjustRightInd w:val="0"/>
              <w:spacing w:before="120" w:after="0" w:line="360" w:lineRule="auto"/>
              <w:ind w:left="135" w:right="105"/>
              <w:jc w:val="both"/>
              <w:rPr>
                <w:rFonts w:ascii="GHEA Grapalat" w:eastAsia="Times New Roman" w:hAnsi="GHEA Grapalat"/>
                <w:sz w:val="24"/>
                <w:szCs w:val="24"/>
                <w:lang w:val="hy-AM" w:eastAsia="ru-RU"/>
              </w:rPr>
            </w:pPr>
            <w:r w:rsidRPr="008C7FCC">
              <w:rPr>
                <w:rFonts w:ascii="GHEA Grapalat" w:eastAsia="Times New Roman" w:hAnsi="GHEA Grapalat"/>
                <w:sz w:val="24"/>
                <w:szCs w:val="24"/>
                <w:lang w:val="hy-AM" w:eastAsia="ru-RU"/>
              </w:rPr>
              <w:lastRenderedPageBreak/>
              <w:t>Ընդունվել է։</w:t>
            </w:r>
          </w:p>
          <w:p w:rsidR="00740634" w:rsidRPr="008C7FCC" w:rsidRDefault="00740634" w:rsidP="00740634">
            <w:pPr>
              <w:spacing w:after="0" w:line="360" w:lineRule="auto"/>
              <w:ind w:left="135" w:right="105"/>
              <w:rPr>
                <w:rFonts w:eastAsia="Times New Roman" w:cs="Calibri"/>
                <w:b/>
                <w:sz w:val="24"/>
                <w:szCs w:val="24"/>
                <w:lang w:val="hy-AM" w:eastAsia="ru-RU"/>
              </w:rPr>
            </w:pPr>
            <w:r w:rsidRPr="008C7FCC">
              <w:rPr>
                <w:rFonts w:ascii="GHEA Grapalat" w:eastAsia="Times New Roman" w:hAnsi="GHEA Grapalat"/>
                <w:sz w:val="24"/>
                <w:szCs w:val="24"/>
                <w:lang w:val="hy-AM" w:eastAsia="ru-RU"/>
              </w:rPr>
              <w:t>Խմբագրվել է։</w:t>
            </w:r>
          </w:p>
          <w:p w:rsidR="008C7FCC" w:rsidRPr="007050A4" w:rsidRDefault="008C7FCC" w:rsidP="008C7FCC">
            <w:pPr>
              <w:spacing w:after="0" w:line="360" w:lineRule="auto"/>
              <w:rPr>
                <w:rFonts w:eastAsia="Times New Roman" w:cs="Calibri"/>
                <w:color w:val="000000"/>
                <w:sz w:val="24"/>
                <w:szCs w:val="24"/>
                <w:lang w:val="hy-AM" w:eastAsia="ru-RU"/>
              </w:rPr>
            </w:pPr>
          </w:p>
        </w:tc>
        <w:tc>
          <w:tcPr>
            <w:tcW w:w="3652" w:type="dxa"/>
            <w:gridSpan w:val="5"/>
            <w:tcBorders>
              <w:top w:val="outset" w:sz="6" w:space="0" w:color="auto"/>
              <w:left w:val="nil"/>
              <w:bottom w:val="outset" w:sz="6" w:space="0" w:color="auto"/>
              <w:right w:val="outset" w:sz="6" w:space="0" w:color="auto"/>
            </w:tcBorders>
            <w:shd w:val="clear" w:color="auto" w:fill="auto"/>
          </w:tcPr>
          <w:p w:rsidR="008C7FCC" w:rsidRPr="007050A4" w:rsidRDefault="008C7FCC" w:rsidP="008C7FCC">
            <w:pPr>
              <w:spacing w:after="0" w:line="360" w:lineRule="auto"/>
              <w:rPr>
                <w:rFonts w:eastAsia="Times New Roman" w:cs="Calibri"/>
                <w:color w:val="000000"/>
                <w:sz w:val="24"/>
                <w:szCs w:val="24"/>
                <w:lang w:val="hy-AM" w:eastAsia="ru-RU"/>
              </w:rPr>
            </w:pPr>
          </w:p>
        </w:tc>
      </w:tr>
      <w:tr w:rsidR="008C7FCC" w:rsidRPr="00B97572" w:rsidTr="00D34891">
        <w:trPr>
          <w:trHeight w:val="145"/>
          <w:tblCellSpacing w:w="0" w:type="dxa"/>
          <w:jc w:val="center"/>
        </w:trPr>
        <w:tc>
          <w:tcPr>
            <w:tcW w:w="14759" w:type="dxa"/>
            <w:gridSpan w:val="9"/>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5C60B7" w:rsidRDefault="005C60B7" w:rsidP="005C60B7">
            <w:pPr>
              <w:spacing w:after="0" w:line="240" w:lineRule="auto"/>
              <w:jc w:val="center"/>
              <w:rPr>
                <w:rFonts w:ascii="GHEA Grapalat" w:eastAsia="Times New Roman" w:hAnsi="GHEA Grapalat"/>
                <w:color w:val="000000"/>
                <w:sz w:val="24"/>
                <w:szCs w:val="24"/>
                <w:lang w:val="hy-AM" w:eastAsia="ru-RU"/>
              </w:rPr>
            </w:pPr>
          </w:p>
          <w:p w:rsidR="008C7FCC" w:rsidRPr="005C60B7" w:rsidRDefault="008C7FCC" w:rsidP="005C60B7">
            <w:pPr>
              <w:spacing w:after="0" w:line="240" w:lineRule="auto"/>
              <w:jc w:val="center"/>
              <w:rPr>
                <w:rFonts w:ascii="GHEA Grapalat" w:eastAsia="Times New Roman" w:hAnsi="GHEA Grapalat"/>
                <w:color w:val="000000"/>
                <w:sz w:val="24"/>
                <w:szCs w:val="24"/>
                <w:lang w:val="hy-AM" w:eastAsia="ru-RU"/>
              </w:rPr>
            </w:pPr>
            <w:r w:rsidRPr="005C60B7">
              <w:rPr>
                <w:rFonts w:ascii="GHEA Grapalat" w:eastAsia="Times New Roman" w:hAnsi="GHEA Grapalat"/>
                <w:color w:val="000000"/>
                <w:sz w:val="24"/>
                <w:szCs w:val="24"/>
                <w:lang w:val="hy-AM" w:eastAsia="ru-RU"/>
              </w:rPr>
              <w:t>Տարածքային զարգացման և շրջակա միջավայրի հարցերի վարչություն</w:t>
            </w:r>
          </w:p>
          <w:p w:rsidR="005C60B7" w:rsidRPr="005C60B7" w:rsidRDefault="005C60B7" w:rsidP="005C60B7">
            <w:pPr>
              <w:spacing w:after="0" w:line="240" w:lineRule="auto"/>
              <w:rPr>
                <w:rFonts w:ascii="GHEA Grapalat" w:eastAsia="Times New Roman" w:hAnsi="GHEA Grapalat"/>
                <w:color w:val="000000"/>
                <w:sz w:val="24"/>
                <w:szCs w:val="24"/>
                <w:lang w:val="hy-AM" w:eastAsia="ru-RU"/>
              </w:rPr>
            </w:pPr>
          </w:p>
        </w:tc>
      </w:tr>
      <w:tr w:rsidR="008C7FCC" w:rsidRPr="00AC656A" w:rsidTr="00D34891">
        <w:trPr>
          <w:trHeight w:val="145"/>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8C7FCC" w:rsidRPr="002153A4" w:rsidRDefault="008C7FCC" w:rsidP="008C7FCC">
            <w:pPr>
              <w:pStyle w:val="ListParagraph"/>
              <w:numPr>
                <w:ilvl w:val="0"/>
                <w:numId w:val="15"/>
              </w:numPr>
              <w:spacing w:line="360" w:lineRule="auto"/>
              <w:ind w:left="60" w:right="75" w:firstLine="90"/>
              <w:jc w:val="both"/>
              <w:rPr>
                <w:rFonts w:ascii="GHEA Grapalat" w:hAnsi="GHEA Grapalat"/>
                <w:lang w:val="hy-AM"/>
              </w:rPr>
            </w:pPr>
            <w:r w:rsidRPr="002153A4">
              <w:rPr>
                <w:rFonts w:ascii="GHEA Grapalat" w:hAnsi="GHEA Grapalat"/>
                <w:lang w:val="hy-AM"/>
              </w:rPr>
              <w:t xml:space="preserve">Նախագծին կից ներկայացված հիմնավորման համաձայն՝ «սույն որոշման ընդունման և ՀՀ կառավարության 2006 թվականի նոյեմբերի 23-ի </w:t>
            </w:r>
            <w:r w:rsidRPr="002153A4">
              <w:rPr>
                <w:rFonts w:ascii="GHEA Grapalat" w:hAnsi="GHEA Grapalat" w:cs="Arial"/>
                <w:lang w:val="hy-AM"/>
              </w:rPr>
              <w:t>N</w:t>
            </w:r>
            <w:r w:rsidRPr="002153A4">
              <w:rPr>
                <w:rFonts w:ascii="GHEA Grapalat" w:hAnsi="GHEA Grapalat"/>
                <w:lang w:val="hy-AM"/>
              </w:rPr>
              <w:t xml:space="preserve"> 1939-Ն և 2007 թվականի դեկտեմբերի 27-ի </w:t>
            </w:r>
            <w:r w:rsidRPr="002153A4">
              <w:rPr>
                <w:rFonts w:ascii="GHEA Grapalat" w:hAnsi="GHEA Grapalat" w:cs="Arial"/>
                <w:lang w:val="hy-AM"/>
              </w:rPr>
              <w:t>N</w:t>
            </w:r>
            <w:r w:rsidRPr="002153A4">
              <w:rPr>
                <w:rFonts w:ascii="GHEA Grapalat" w:hAnsi="GHEA Grapalat"/>
                <w:lang w:val="hy-AM"/>
              </w:rPr>
              <w:t xml:space="preserve"> 1605-Ն որոշումներն ուժը կորցնելու անհրաժեշտությունը պայմանավորված է «Տեխնիկական կանոնակարգման մասին» ՀՀ օրենքով և </w:t>
            </w:r>
            <w:r w:rsidRPr="002153A4">
              <w:rPr>
                <w:rFonts w:ascii="GHEA Grapalat" w:hAnsi="GHEA Grapalat"/>
                <w:b/>
                <w:i/>
                <w:u w:val="single"/>
                <w:lang w:val="hy-AM"/>
              </w:rPr>
              <w:t>«Եվրասիական տնտեսական միության մասին» պայմանագրով ամրագրված տեխնիկական կանոնակարգերի բովանդակության և կառուցվածքին չհամապատասխանելու հակասությամբ</w:t>
            </w:r>
            <w:r w:rsidRPr="002153A4">
              <w:rPr>
                <w:rFonts w:ascii="GHEA Grapalat" w:hAnsi="GHEA Grapalat"/>
                <w:lang w:val="hy-AM"/>
              </w:rPr>
              <w:t xml:space="preserve">, քանի որ նշյալ որոշումով սահմանվում են անվտանգության կանոններ, տեխնիկական պահանջներ, այլ ոչ թե արտադրանքի անվտանգությանը վերաբերող պահանջներ, ուստի դրանք չեն կարող հանդիսանալ տեխնիկական կանոնակարգ և չեն կարող ներառվել ԵԱՏՀ 28.01.2011թ-ի </w:t>
            </w:r>
            <w:r w:rsidRPr="002153A4">
              <w:rPr>
                <w:rFonts w:ascii="GHEA Grapalat" w:hAnsi="GHEA Grapalat"/>
                <w:color w:val="000000"/>
                <w:lang w:val="hy-AM"/>
              </w:rPr>
              <w:t>N</w:t>
            </w:r>
            <w:r w:rsidRPr="002153A4">
              <w:rPr>
                <w:rFonts w:ascii="GHEA Grapalat" w:hAnsi="GHEA Grapalat"/>
                <w:lang w:val="hy-AM"/>
              </w:rPr>
              <w:t xml:space="preserve"> 526 որոշմամբ </w:t>
            </w:r>
            <w:r w:rsidRPr="002153A4">
              <w:rPr>
                <w:rFonts w:ascii="GHEA Grapalat" w:hAnsi="GHEA Grapalat"/>
                <w:lang w:val="hy-AM"/>
              </w:rPr>
              <w:lastRenderedPageBreak/>
              <w:t xml:space="preserve">սահմանված արտադրանքի միասնական ցանկում։», մինչդեռ հարկ է նշել, որ ներկայացված նախագիծը գրեթե ամբողջությամբ, եթե ոչ նույնությամբ կրկնում է ուժը կորցրած ճանաչվող՝ ՀՀ կառավարության 2006 թվականի նոյեմբերի 23-ի </w:t>
            </w:r>
            <w:r w:rsidRPr="002153A4">
              <w:rPr>
                <w:rFonts w:ascii="GHEA Grapalat" w:hAnsi="GHEA Grapalat" w:cs="Arial"/>
                <w:lang w:val="hy-AM"/>
              </w:rPr>
              <w:t>N</w:t>
            </w:r>
            <w:r w:rsidRPr="002153A4">
              <w:rPr>
                <w:rFonts w:ascii="GHEA Grapalat" w:hAnsi="GHEA Grapalat"/>
                <w:lang w:val="hy-AM"/>
              </w:rPr>
              <w:t xml:space="preserve"> 1939-Ն և 2007 թվականի դեկտեմբերի 27-ի </w:t>
            </w:r>
            <w:r w:rsidRPr="002153A4">
              <w:rPr>
                <w:rFonts w:ascii="GHEA Grapalat" w:hAnsi="GHEA Grapalat" w:cs="Arial"/>
                <w:lang w:val="hy-AM"/>
              </w:rPr>
              <w:t>N</w:t>
            </w:r>
            <w:r w:rsidRPr="002153A4">
              <w:rPr>
                <w:rFonts w:ascii="GHEA Grapalat" w:hAnsi="GHEA Grapalat"/>
                <w:lang w:val="hy-AM"/>
              </w:rPr>
              <w:t xml:space="preserve"> 1605-Ն որոշումները: Ուստի՝ նախագիծը սույն տեսքով ընդունելը լրացուցիչ հիմնավորման անհրաժեշտություն ունի:</w:t>
            </w:r>
          </w:p>
        </w:tc>
        <w:tc>
          <w:tcPr>
            <w:tcW w:w="7208" w:type="dxa"/>
            <w:gridSpan w:val="7"/>
            <w:tcBorders>
              <w:top w:val="outset" w:sz="6" w:space="0" w:color="auto"/>
              <w:left w:val="outset" w:sz="6" w:space="0" w:color="auto"/>
              <w:bottom w:val="outset" w:sz="6" w:space="0" w:color="auto"/>
              <w:right w:val="outset" w:sz="6" w:space="0" w:color="auto"/>
            </w:tcBorders>
            <w:shd w:val="clear" w:color="auto" w:fill="auto"/>
          </w:tcPr>
          <w:p w:rsidR="00740634" w:rsidRPr="00647D9E" w:rsidRDefault="00740634" w:rsidP="00740634">
            <w:pPr>
              <w:spacing w:after="0" w:line="360" w:lineRule="auto"/>
              <w:ind w:left="120" w:right="105"/>
              <w:jc w:val="both"/>
              <w:rPr>
                <w:rFonts w:ascii="GHEA Grapalat" w:hAnsi="GHEA Grapalat"/>
                <w:sz w:val="24"/>
                <w:szCs w:val="24"/>
                <w:lang w:val="hy-AM"/>
              </w:rPr>
            </w:pPr>
            <w:r w:rsidRPr="00647D9E">
              <w:rPr>
                <w:rFonts w:ascii="GHEA Grapalat" w:hAnsi="GHEA Grapalat"/>
                <w:sz w:val="24"/>
                <w:szCs w:val="24"/>
                <w:lang w:val="hy-AM"/>
              </w:rPr>
              <w:lastRenderedPageBreak/>
              <w:t>Պ</w:t>
            </w:r>
            <w:r w:rsidRPr="00647D9E">
              <w:rPr>
                <w:rFonts w:ascii="GHEA Grapalat" w:hAnsi="GHEA Grapalat"/>
                <w:bCs/>
                <w:iCs/>
                <w:sz w:val="24"/>
                <w:szCs w:val="24"/>
                <w:lang w:val="hy-AM"/>
              </w:rPr>
              <w:t>այմանավորված</w:t>
            </w:r>
            <w:r w:rsidRPr="00647D9E">
              <w:rPr>
                <w:rFonts w:ascii="GHEA Grapalat" w:hAnsi="GHEA Grapalat"/>
                <w:sz w:val="24"/>
                <w:szCs w:val="24"/>
                <w:lang w:val="hy-AM"/>
              </w:rPr>
              <w:t xml:space="preserve"> «Տեխնիկական կանոնակարգման մասին»</w:t>
            </w:r>
            <w:r w:rsidRPr="00647D9E">
              <w:rPr>
                <w:rFonts w:ascii="GHEA Grapalat" w:hAnsi="GHEA Grapalat" w:cs="Sylfaen"/>
                <w:sz w:val="24"/>
                <w:szCs w:val="24"/>
                <w:lang w:val="hy-AM"/>
              </w:rPr>
              <w:t xml:space="preserve"> օրենքով </w:t>
            </w:r>
            <w:r w:rsidRPr="00647D9E">
              <w:rPr>
                <w:rFonts w:ascii="GHEA Grapalat" w:hAnsi="GHEA Grapalat"/>
                <w:sz w:val="24"/>
                <w:szCs w:val="24"/>
                <w:lang w:val="hy-AM"/>
              </w:rPr>
              <w:t xml:space="preserve">և </w:t>
            </w:r>
            <w:r w:rsidRPr="00647D9E">
              <w:rPr>
                <w:rFonts w:ascii="GHEA Grapalat" w:hAnsi="GHEA Grapalat"/>
                <w:b/>
                <w:i/>
                <w:sz w:val="24"/>
                <w:szCs w:val="24"/>
                <w:u w:val="single"/>
                <w:lang w:val="hy-AM"/>
              </w:rPr>
              <w:t>«Եվրասիական տնտեսական միության մասին» պայմանագրով ամրագրված տեխնիկական կանոնակարգերի բովանդակության և կառուցվածքին</w:t>
            </w:r>
            <w:r>
              <w:rPr>
                <w:rFonts w:ascii="GHEA Grapalat" w:hAnsi="GHEA Grapalat"/>
                <w:b/>
                <w:i/>
                <w:sz w:val="24"/>
                <w:szCs w:val="24"/>
                <w:u w:val="single"/>
                <w:lang w:val="hy-AM"/>
              </w:rPr>
              <w:t xml:space="preserve"> </w:t>
            </w:r>
            <w:r w:rsidRPr="00647D9E">
              <w:rPr>
                <w:rFonts w:ascii="GHEA Grapalat" w:hAnsi="GHEA Grapalat"/>
                <w:b/>
                <w:i/>
                <w:sz w:val="24"/>
                <w:szCs w:val="24"/>
                <w:u w:val="single"/>
                <w:lang w:val="hy-AM"/>
              </w:rPr>
              <w:t xml:space="preserve">չհամապատասխանելու հակասությամբ՝ </w:t>
            </w:r>
            <w:r w:rsidRPr="00647D9E">
              <w:rPr>
                <w:rFonts w:ascii="GHEA Grapalat" w:hAnsi="GHEA Grapalat"/>
                <w:sz w:val="24"/>
                <w:szCs w:val="24"/>
                <w:lang w:val="hy-AM"/>
              </w:rPr>
              <w:t xml:space="preserve">ՀՀ կառավարության </w:t>
            </w:r>
            <w:r w:rsidRPr="00647D9E">
              <w:rPr>
                <w:rFonts w:ascii="GHEA Grapalat" w:hAnsi="GHEA Grapalat"/>
                <w:bCs/>
                <w:iCs/>
                <w:sz w:val="24"/>
                <w:szCs w:val="24"/>
                <w:lang w:val="hy-AM"/>
              </w:rPr>
              <w:t xml:space="preserve">2021 թվականի ապրիլի 22-ի N 634-Ն </w:t>
            </w:r>
            <w:r w:rsidRPr="00B97572">
              <w:rPr>
                <w:rFonts w:ascii="GHEA Grapalat" w:hAnsi="GHEA Grapalat"/>
                <w:bCs/>
                <w:iCs/>
                <w:sz w:val="24"/>
                <w:szCs w:val="24"/>
                <w:lang w:val="hy-AM"/>
              </w:rPr>
              <w:t>որոշմամբ 2023թ. ապրիլի 23-ից ուժը կորցրած է ճանաչվելու ՀՀ կառավարության 2006 թվականի նոյեմբերի 23-ի №1939-Ն և 2007 թվականի դեկտեմբերի 27-ի №1605-Ն որոշումները, քանի որ նշված որոշումներով հաստատված կանոնակարգերն այլևս չեն կարող համարվել կանոնակարգ։ Ուստի, նոր մշակված իրավական ակտով փաստացի փոխվում է հաստատվող փաստաթղթի կարգավիճակը (անվանումը)՝ կոչվում</w:t>
            </w:r>
            <w:r w:rsidRPr="00647D9E">
              <w:rPr>
                <w:rFonts w:ascii="GHEA Grapalat" w:hAnsi="GHEA Grapalat"/>
                <w:sz w:val="24"/>
                <w:szCs w:val="24"/>
                <w:lang w:val="hy-AM"/>
              </w:rPr>
              <w:t xml:space="preserve"> է կանոններ, </w:t>
            </w:r>
            <w:r w:rsidRPr="00647D9E">
              <w:rPr>
                <w:rFonts w:ascii="GHEA Grapalat" w:hAnsi="GHEA Grapalat" w:cs="Sylfaen"/>
                <w:sz w:val="24"/>
                <w:szCs w:val="24"/>
                <w:lang w:val="hy-AM"/>
              </w:rPr>
              <w:t xml:space="preserve">սակայն չի </w:t>
            </w:r>
            <w:r w:rsidRPr="00647D9E">
              <w:rPr>
                <w:rFonts w:ascii="GHEA Grapalat" w:hAnsi="GHEA Grapalat" w:cs="Sylfaen"/>
                <w:sz w:val="24"/>
                <w:szCs w:val="24"/>
                <w:lang w:val="hy-AM"/>
              </w:rPr>
              <w:lastRenderedPageBreak/>
              <w:t xml:space="preserve">փոխվում բովանդակությունը </w:t>
            </w:r>
            <w:r w:rsidRPr="00D82578">
              <w:rPr>
                <w:rFonts w:ascii="GHEA Grapalat" w:hAnsi="GHEA Grapalat" w:cs="Sylfaen"/>
                <w:sz w:val="24"/>
                <w:szCs w:val="24"/>
                <w:lang w:val="hy-AM"/>
              </w:rPr>
              <w:t>(անվտանգության և շահագործման</w:t>
            </w:r>
            <w:r w:rsidRPr="00647D9E">
              <w:rPr>
                <w:rFonts w:ascii="GHEA Grapalat" w:hAnsi="GHEA Grapalat" w:cs="Sylfaen"/>
                <w:sz w:val="24"/>
                <w:szCs w:val="24"/>
                <w:lang w:val="hy-AM"/>
              </w:rPr>
              <w:t xml:space="preserve"> պահանջները)։</w:t>
            </w:r>
          </w:p>
          <w:p w:rsidR="00740634" w:rsidRDefault="00740634" w:rsidP="00740634">
            <w:pPr>
              <w:spacing w:after="0" w:line="360" w:lineRule="auto"/>
              <w:ind w:left="120" w:right="105"/>
              <w:jc w:val="both"/>
              <w:rPr>
                <w:rFonts w:ascii="GHEA Grapalat" w:hAnsi="GHEA Grapalat"/>
                <w:sz w:val="24"/>
                <w:szCs w:val="24"/>
                <w:lang w:val="hy-AM"/>
              </w:rPr>
            </w:pPr>
            <w:r>
              <w:rPr>
                <w:rFonts w:ascii="GHEA Grapalat" w:hAnsi="GHEA Grapalat"/>
                <w:sz w:val="24"/>
                <w:szCs w:val="24"/>
                <w:lang w:val="hy-AM"/>
              </w:rPr>
              <w:t>Եվ քանի որ, էլեկտրաէներգետիկական համակարգն ունի առանձնահատկություններ ու յուրահատկություններ, և բնականաբար նոր ընդունվող իրավական ակտերը պետք է առնվազն ապահովեն գործող կարգավորումների</w:t>
            </w:r>
            <w:r w:rsidRPr="0074429A">
              <w:rPr>
                <w:rFonts w:ascii="GHEA Grapalat" w:hAnsi="GHEA Grapalat"/>
                <w:sz w:val="24"/>
                <w:szCs w:val="24"/>
                <w:lang w:val="hy-AM"/>
              </w:rPr>
              <w:t xml:space="preserve"> </w:t>
            </w:r>
            <w:r>
              <w:rPr>
                <w:rFonts w:ascii="GHEA Grapalat" w:hAnsi="GHEA Grapalat"/>
                <w:sz w:val="24"/>
                <w:szCs w:val="24"/>
                <w:lang w:val="hy-AM"/>
              </w:rPr>
              <w:t>շարունակականությունը, միաժամանակ կրելով անհրաժեշտ թարմացումներ։ Այդ իսկ պատճառով նոր իրավական ակտերն այս իմաստով չեն կարող արմատական տարբերություններ ունենալ։</w:t>
            </w:r>
          </w:p>
          <w:p w:rsidR="008C7FCC" w:rsidRPr="008C7FCC" w:rsidRDefault="00740634" w:rsidP="00740634">
            <w:pPr>
              <w:spacing w:line="360" w:lineRule="auto"/>
              <w:ind w:left="75" w:right="120"/>
              <w:jc w:val="both"/>
              <w:rPr>
                <w:rFonts w:ascii="GHEA Grapalat" w:hAnsi="GHEA Grapalat" w:cs="Sylfaen"/>
                <w:b/>
                <w:i/>
                <w:sz w:val="24"/>
                <w:szCs w:val="24"/>
                <w:lang w:val="hy-AM"/>
              </w:rPr>
            </w:pPr>
            <w:r>
              <w:rPr>
                <w:rFonts w:ascii="GHEA Grapalat" w:hAnsi="GHEA Grapalat"/>
                <w:sz w:val="24"/>
                <w:szCs w:val="24"/>
                <w:lang w:val="hy-AM"/>
              </w:rPr>
              <w:t>Այս իմասով յուրաքանչյուր իրավական ակտում մասնագիտական խմբի կողմից կատարվել են ըստ անհրաժեշտության և չափի լրացումներ ու փոփոխություններ՝ դրանք համապատասխանեցնելով ներկա պահանջներին։</w:t>
            </w:r>
          </w:p>
        </w:tc>
      </w:tr>
      <w:tr w:rsidR="008C7FCC" w:rsidRPr="00740634" w:rsidTr="00D34891">
        <w:trPr>
          <w:trHeight w:val="145"/>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8C7FCC" w:rsidRPr="002153A4" w:rsidRDefault="008C7FCC" w:rsidP="008C7FCC">
            <w:pPr>
              <w:pStyle w:val="ListParagraph"/>
              <w:numPr>
                <w:ilvl w:val="0"/>
                <w:numId w:val="15"/>
              </w:numPr>
              <w:tabs>
                <w:tab w:val="left" w:pos="150"/>
              </w:tabs>
              <w:spacing w:line="360" w:lineRule="auto"/>
              <w:ind w:left="60" w:right="75" w:firstLine="90"/>
              <w:jc w:val="both"/>
              <w:rPr>
                <w:rFonts w:ascii="GHEA Grapalat" w:hAnsi="GHEA Grapalat"/>
                <w:lang w:val="hy-AM"/>
              </w:rPr>
            </w:pPr>
            <w:r w:rsidRPr="002153A4">
              <w:rPr>
                <w:rFonts w:ascii="GHEA Grapalat" w:eastAsia="MS Mincho" w:hAnsi="GHEA Grapalat" w:cs="MS Mincho"/>
                <w:lang w:val="hy-AM"/>
              </w:rPr>
              <w:lastRenderedPageBreak/>
              <w:t xml:space="preserve"> </w:t>
            </w:r>
            <w:r w:rsidRPr="002153A4">
              <w:rPr>
                <w:rFonts w:ascii="GHEA Grapalat" w:hAnsi="GHEA Grapalat"/>
                <w:lang w:val="hy-AM"/>
              </w:rPr>
              <w:t>Նախագիծն անհրաժեշտ է համաձայնեցնել Աշխատանքի և սոցիալական հարցերի և Կրթության, գիտության, մշակույթի և սպորտի նախարարությունների հետ:</w:t>
            </w:r>
          </w:p>
        </w:tc>
        <w:tc>
          <w:tcPr>
            <w:tcW w:w="7208" w:type="dxa"/>
            <w:gridSpan w:val="7"/>
            <w:tcBorders>
              <w:top w:val="outset" w:sz="6" w:space="0" w:color="auto"/>
              <w:left w:val="outset" w:sz="6" w:space="0" w:color="auto"/>
              <w:bottom w:val="outset" w:sz="6" w:space="0" w:color="auto"/>
              <w:right w:val="outset" w:sz="6" w:space="0" w:color="auto"/>
            </w:tcBorders>
            <w:shd w:val="clear" w:color="auto" w:fill="auto"/>
            <w:vAlign w:val="center"/>
          </w:tcPr>
          <w:p w:rsidR="0050708A" w:rsidRDefault="0050708A" w:rsidP="0050708A">
            <w:pPr>
              <w:tabs>
                <w:tab w:val="left" w:pos="165"/>
              </w:tabs>
              <w:autoSpaceDE w:val="0"/>
              <w:autoSpaceDN w:val="0"/>
              <w:adjustRightInd w:val="0"/>
              <w:spacing w:after="0" w:line="360" w:lineRule="auto"/>
              <w:ind w:left="135" w:right="105"/>
              <w:jc w:val="both"/>
              <w:rPr>
                <w:rFonts w:ascii="GHEA Grapalat" w:eastAsia="Times New Roman" w:hAnsi="GHEA Grapalat"/>
                <w:sz w:val="24"/>
                <w:szCs w:val="24"/>
                <w:lang w:val="hy-AM" w:eastAsia="ru-RU"/>
              </w:rPr>
            </w:pPr>
            <w:r w:rsidRPr="0050708A">
              <w:rPr>
                <w:rFonts w:ascii="GHEA Grapalat" w:eastAsia="Times New Roman" w:hAnsi="GHEA Grapalat"/>
                <w:sz w:val="24"/>
                <w:szCs w:val="24"/>
                <w:lang w:val="hy-AM" w:eastAsia="ru-RU"/>
              </w:rPr>
              <w:t>Ընդունվել է։</w:t>
            </w:r>
          </w:p>
          <w:p w:rsidR="0050708A" w:rsidRPr="0050708A" w:rsidRDefault="0050708A" w:rsidP="0050708A">
            <w:pPr>
              <w:tabs>
                <w:tab w:val="left" w:pos="165"/>
              </w:tabs>
              <w:autoSpaceDE w:val="0"/>
              <w:autoSpaceDN w:val="0"/>
              <w:adjustRightInd w:val="0"/>
              <w:spacing w:after="0" w:line="360" w:lineRule="auto"/>
              <w:ind w:left="135" w:right="10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Համաձայնեցվել է։</w:t>
            </w:r>
          </w:p>
          <w:p w:rsidR="008C7FCC" w:rsidRPr="0050708A" w:rsidRDefault="008C7FCC" w:rsidP="0050708A">
            <w:pPr>
              <w:pStyle w:val="ListParagraph"/>
              <w:spacing w:line="360" w:lineRule="auto"/>
              <w:ind w:left="0" w:firstLine="720"/>
              <w:jc w:val="center"/>
              <w:rPr>
                <w:rFonts w:ascii="GHEA Grapalat" w:hAnsi="GHEA Grapalat" w:cs="Sylfaen"/>
                <w:b/>
                <w:lang w:val="hy-AM"/>
              </w:rPr>
            </w:pPr>
          </w:p>
        </w:tc>
      </w:tr>
      <w:tr w:rsidR="008C7FCC" w:rsidRPr="00D971DB" w:rsidTr="00D34891">
        <w:trPr>
          <w:trHeight w:val="536"/>
          <w:tblCellSpacing w:w="0" w:type="dxa"/>
          <w:jc w:val="center"/>
        </w:trPr>
        <w:tc>
          <w:tcPr>
            <w:tcW w:w="11588" w:type="dxa"/>
            <w:gridSpan w:val="5"/>
            <w:vMerge w:val="restart"/>
            <w:tcBorders>
              <w:top w:val="outset" w:sz="6" w:space="0" w:color="auto"/>
              <w:left w:val="outset" w:sz="6" w:space="0" w:color="auto"/>
              <w:right w:val="outset" w:sz="6" w:space="0" w:color="auto"/>
            </w:tcBorders>
            <w:shd w:val="clear" w:color="auto" w:fill="D9D9D9"/>
            <w:vAlign w:val="center"/>
            <w:hideMark/>
          </w:tcPr>
          <w:p w:rsidR="008C7FCC" w:rsidRPr="006559F0" w:rsidRDefault="001E6403" w:rsidP="008C7FCC">
            <w:pPr>
              <w:spacing w:after="0" w:line="240" w:lineRule="auto"/>
              <w:jc w:val="center"/>
              <w:rPr>
                <w:rFonts w:ascii="GHEA Grapalat" w:eastAsia="Times New Roman" w:hAnsi="GHEA Grapalat"/>
                <w:color w:val="000000"/>
                <w:sz w:val="24"/>
                <w:szCs w:val="24"/>
                <w:lang w:val="hy-AM" w:eastAsia="ru-RU"/>
              </w:rPr>
            </w:pPr>
            <w:r w:rsidRPr="001E6403">
              <w:rPr>
                <w:lang w:val="hy-AM"/>
              </w:rPr>
              <w:br w:type="page"/>
            </w:r>
            <w:r w:rsidR="008C7FCC" w:rsidRPr="006559F0">
              <w:rPr>
                <w:rFonts w:ascii="GHEA Grapalat" w:eastAsia="Times New Roman" w:hAnsi="GHEA Grapalat"/>
                <w:color w:val="000000"/>
                <w:sz w:val="24"/>
                <w:szCs w:val="24"/>
                <w:lang w:val="hy-AM" w:eastAsia="ru-RU"/>
              </w:rPr>
              <w:t xml:space="preserve">12. </w:t>
            </w:r>
            <w:r w:rsidR="008C7FCC" w:rsidRPr="006559F0">
              <w:rPr>
                <w:rFonts w:ascii="GHEA Grapalat" w:hAnsi="GHEA Grapalat"/>
                <w:sz w:val="24"/>
                <w:szCs w:val="24"/>
                <w:lang w:val="hy-AM"/>
              </w:rPr>
              <w:t>Կրթության, գիտության, մշակույթի և սպորտի նախարարություն</w:t>
            </w:r>
          </w:p>
        </w:tc>
        <w:tc>
          <w:tcPr>
            <w:tcW w:w="3171" w:type="dxa"/>
            <w:gridSpan w:val="4"/>
            <w:tcBorders>
              <w:top w:val="outset" w:sz="6" w:space="0" w:color="auto"/>
              <w:left w:val="outset" w:sz="6" w:space="0" w:color="auto"/>
              <w:bottom w:val="outset" w:sz="6" w:space="0" w:color="auto"/>
              <w:right w:val="outset" w:sz="6" w:space="0" w:color="auto"/>
            </w:tcBorders>
            <w:shd w:val="clear" w:color="auto" w:fill="D9D9D9"/>
            <w:vAlign w:val="center"/>
          </w:tcPr>
          <w:p w:rsidR="008C7FCC" w:rsidRPr="00D971DB" w:rsidRDefault="008C7FCC" w:rsidP="008C7FCC">
            <w:pPr>
              <w:spacing w:after="0" w:line="240" w:lineRule="auto"/>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hy-AM" w:eastAsia="ru-RU"/>
              </w:rPr>
              <w:t>27</w:t>
            </w:r>
            <w:r w:rsidRPr="00D971DB">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hy-AM" w:eastAsia="ru-RU"/>
              </w:rPr>
              <w:t>0</w:t>
            </w:r>
            <w:r w:rsidRPr="00D971DB">
              <w:rPr>
                <w:rFonts w:ascii="GHEA Grapalat" w:eastAsia="Times New Roman" w:hAnsi="GHEA Grapalat"/>
                <w:color w:val="000000"/>
                <w:sz w:val="24"/>
                <w:szCs w:val="24"/>
                <w:lang w:val="ru-RU" w:eastAsia="ru-RU"/>
              </w:rPr>
              <w:t>1.202</w:t>
            </w:r>
            <w:r>
              <w:rPr>
                <w:rFonts w:ascii="GHEA Grapalat" w:eastAsia="Times New Roman" w:hAnsi="GHEA Grapalat"/>
                <w:color w:val="000000"/>
                <w:sz w:val="24"/>
                <w:szCs w:val="24"/>
                <w:lang w:val="hy-AM" w:eastAsia="ru-RU"/>
              </w:rPr>
              <w:t>3</w:t>
            </w:r>
            <w:r w:rsidRPr="00D971DB">
              <w:rPr>
                <w:rFonts w:ascii="GHEA Grapalat" w:eastAsia="Times New Roman" w:hAnsi="GHEA Grapalat"/>
                <w:color w:val="000000"/>
                <w:sz w:val="24"/>
                <w:szCs w:val="24"/>
                <w:lang w:val="ru-RU" w:eastAsia="ru-RU"/>
              </w:rPr>
              <w:t>թ.</w:t>
            </w:r>
          </w:p>
        </w:tc>
      </w:tr>
      <w:tr w:rsidR="008C7FCC" w:rsidRPr="00D971DB" w:rsidTr="00D34891">
        <w:trPr>
          <w:trHeight w:val="513"/>
          <w:tblCellSpacing w:w="0" w:type="dxa"/>
          <w:jc w:val="center"/>
        </w:trPr>
        <w:tc>
          <w:tcPr>
            <w:tcW w:w="11588" w:type="dxa"/>
            <w:gridSpan w:val="5"/>
            <w:vMerge/>
            <w:tcBorders>
              <w:left w:val="outset" w:sz="6" w:space="0" w:color="auto"/>
              <w:bottom w:val="outset" w:sz="6" w:space="0" w:color="auto"/>
              <w:right w:val="outset" w:sz="6" w:space="0" w:color="auto"/>
            </w:tcBorders>
            <w:shd w:val="clear" w:color="auto" w:fill="D9D9D9"/>
            <w:vAlign w:val="center"/>
            <w:hideMark/>
          </w:tcPr>
          <w:p w:rsidR="008C7FCC" w:rsidRPr="00D971DB" w:rsidRDefault="008C7FCC" w:rsidP="008C7FCC">
            <w:pPr>
              <w:spacing w:after="0" w:line="240" w:lineRule="auto"/>
              <w:jc w:val="center"/>
              <w:rPr>
                <w:rFonts w:ascii="GHEA Grapalat" w:eastAsia="Times New Roman" w:hAnsi="GHEA Grapalat"/>
                <w:color w:val="000000"/>
                <w:sz w:val="24"/>
                <w:szCs w:val="24"/>
                <w:lang w:val="ru-RU" w:eastAsia="ru-RU"/>
              </w:rPr>
            </w:pPr>
          </w:p>
        </w:tc>
        <w:tc>
          <w:tcPr>
            <w:tcW w:w="3171" w:type="dxa"/>
            <w:gridSpan w:val="4"/>
            <w:tcBorders>
              <w:top w:val="outset" w:sz="6" w:space="0" w:color="auto"/>
              <w:left w:val="outset" w:sz="6" w:space="0" w:color="auto"/>
              <w:bottom w:val="outset" w:sz="6" w:space="0" w:color="auto"/>
              <w:right w:val="outset" w:sz="6" w:space="0" w:color="auto"/>
            </w:tcBorders>
            <w:shd w:val="clear" w:color="auto" w:fill="D9D9D9"/>
            <w:vAlign w:val="center"/>
          </w:tcPr>
          <w:p w:rsidR="008C7FCC" w:rsidRPr="00D971DB" w:rsidRDefault="008C7FCC" w:rsidP="008C7FCC">
            <w:pPr>
              <w:spacing w:after="0" w:line="240" w:lineRule="auto"/>
              <w:jc w:val="center"/>
              <w:rPr>
                <w:rFonts w:ascii="GHEA Grapalat" w:eastAsia="Times New Roman" w:hAnsi="GHEA Grapalat"/>
                <w:color w:val="000000"/>
                <w:sz w:val="24"/>
                <w:szCs w:val="24"/>
                <w:lang w:val="ru-RU" w:eastAsia="ru-RU"/>
              </w:rPr>
            </w:pPr>
            <w:r w:rsidRPr="00D971DB">
              <w:rPr>
                <w:rFonts w:ascii="GHEA Grapalat" w:eastAsia="Times New Roman" w:hAnsi="GHEA Grapalat"/>
                <w:color w:val="000000"/>
                <w:sz w:val="24"/>
                <w:szCs w:val="24"/>
                <w:lang w:val="ru-RU" w:eastAsia="ru-RU"/>
              </w:rPr>
              <w:t xml:space="preserve">№ </w:t>
            </w:r>
            <w:r w:rsidRPr="006559F0">
              <w:rPr>
                <w:rFonts w:ascii="GHEA Grapalat" w:eastAsia="Times New Roman" w:hAnsi="GHEA Grapalat"/>
                <w:color w:val="000000"/>
                <w:sz w:val="24"/>
                <w:szCs w:val="24"/>
                <w:lang w:val="ru-RU" w:eastAsia="ru-RU"/>
              </w:rPr>
              <w:t>01//1681-2023</w:t>
            </w:r>
          </w:p>
        </w:tc>
      </w:tr>
      <w:tr w:rsidR="008C7FCC" w:rsidRPr="0003778C"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C7FCC" w:rsidRPr="00866C8A" w:rsidRDefault="008C7FCC" w:rsidP="008C7FCC">
            <w:pPr>
              <w:autoSpaceDE w:val="0"/>
              <w:autoSpaceDN w:val="0"/>
              <w:adjustRightInd w:val="0"/>
              <w:spacing w:after="0" w:line="360" w:lineRule="auto"/>
              <w:ind w:left="153" w:right="159"/>
              <w:jc w:val="both"/>
              <w:rPr>
                <w:rFonts w:ascii="GHEA Grapalat" w:eastAsia="Times New Roman" w:hAnsi="GHEA Grapalat"/>
                <w:sz w:val="24"/>
                <w:szCs w:val="24"/>
                <w:lang w:val="hy-AM" w:eastAsia="ru-RU"/>
              </w:rPr>
            </w:pPr>
            <w:r w:rsidRPr="00FC447B">
              <w:rPr>
                <w:rFonts w:ascii="GHEA Grapalat" w:hAnsi="GHEA Grapalat"/>
                <w:color w:val="000000"/>
                <w:sz w:val="24"/>
                <w:szCs w:val="24"/>
                <w:lang w:val="hy-AM"/>
              </w:rPr>
              <w:t>Առաջարկությունների</w:t>
            </w:r>
            <w:r w:rsidRPr="00FC447B">
              <w:rPr>
                <w:rFonts w:ascii="GHEA Grapalat" w:eastAsia="Times New Roman" w:hAnsi="GHEA Grapalat"/>
                <w:color w:val="000000"/>
                <w:sz w:val="24"/>
                <w:szCs w:val="24"/>
                <w:lang w:val="hy-AM" w:eastAsia="ru-RU"/>
              </w:rPr>
              <w:t xml:space="preserve"> և դիտողություններ </w:t>
            </w:r>
            <w:r>
              <w:rPr>
                <w:rFonts w:ascii="GHEA Grapalat" w:eastAsia="Times New Roman" w:hAnsi="GHEA Grapalat"/>
                <w:color w:val="000000"/>
                <w:sz w:val="24"/>
                <w:szCs w:val="24"/>
                <w:lang w:val="hy-AM" w:eastAsia="ru-RU"/>
              </w:rPr>
              <w:t>չունենք</w:t>
            </w:r>
            <w:r w:rsidRPr="00FC447B">
              <w:rPr>
                <w:rFonts w:ascii="GHEA Grapalat" w:eastAsia="Times New Roman" w:hAnsi="GHEA Grapalat"/>
                <w:color w:val="000000"/>
                <w:sz w:val="24"/>
                <w:szCs w:val="24"/>
                <w:lang w:val="hy-AM" w:eastAsia="ru-RU"/>
              </w:rPr>
              <w:t>:</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hideMark/>
          </w:tcPr>
          <w:p w:rsidR="008C7FCC" w:rsidRPr="0003778C" w:rsidRDefault="008C7FCC" w:rsidP="008C7FCC">
            <w:pPr>
              <w:tabs>
                <w:tab w:val="center" w:pos="3668"/>
              </w:tabs>
              <w:autoSpaceDE w:val="0"/>
              <w:autoSpaceDN w:val="0"/>
              <w:adjustRightInd w:val="0"/>
              <w:spacing w:before="120" w:after="0" w:line="360" w:lineRule="auto"/>
              <w:ind w:left="-135"/>
              <w:jc w:val="both"/>
              <w:rPr>
                <w:rFonts w:ascii="GHEA Grapalat" w:hAnsi="GHEA Grapalat" w:cs="Sylfaen"/>
                <w:sz w:val="24"/>
                <w:szCs w:val="24"/>
                <w:lang w:val="hy-AM"/>
              </w:rPr>
            </w:pPr>
            <w:r>
              <w:rPr>
                <w:rFonts w:ascii="GHEA Grapalat" w:eastAsia="Times New Roman" w:hAnsi="GHEA Grapalat"/>
                <w:b/>
                <w:sz w:val="24"/>
                <w:szCs w:val="24"/>
                <w:lang w:val="hy-AM" w:eastAsia="ru-RU"/>
              </w:rPr>
              <w:t xml:space="preserve"> </w:t>
            </w:r>
            <w:r w:rsidRPr="00866C8A">
              <w:rPr>
                <w:rFonts w:ascii="GHEA Grapalat" w:eastAsia="Times New Roman" w:hAnsi="GHEA Grapalat"/>
                <w:b/>
                <w:sz w:val="24"/>
                <w:szCs w:val="24"/>
                <w:lang w:val="hy-AM" w:eastAsia="ru-RU"/>
              </w:rPr>
              <w:t xml:space="preserve"> </w:t>
            </w:r>
          </w:p>
        </w:tc>
      </w:tr>
      <w:tr w:rsidR="008C7FCC" w:rsidRPr="00D971DB" w:rsidTr="00D34891">
        <w:trPr>
          <w:trHeight w:val="536"/>
          <w:tblCellSpacing w:w="0" w:type="dxa"/>
          <w:jc w:val="center"/>
        </w:trPr>
        <w:tc>
          <w:tcPr>
            <w:tcW w:w="11779" w:type="dxa"/>
            <w:gridSpan w:val="7"/>
            <w:vMerge w:val="restart"/>
            <w:tcBorders>
              <w:top w:val="outset" w:sz="6" w:space="0" w:color="auto"/>
              <w:left w:val="outset" w:sz="6" w:space="0" w:color="auto"/>
              <w:right w:val="outset" w:sz="6" w:space="0" w:color="auto"/>
            </w:tcBorders>
            <w:shd w:val="clear" w:color="auto" w:fill="D9D9D9"/>
            <w:vAlign w:val="center"/>
            <w:hideMark/>
          </w:tcPr>
          <w:p w:rsidR="008C7FCC" w:rsidRPr="00347D6B" w:rsidRDefault="00D07850" w:rsidP="008C7FCC">
            <w:pPr>
              <w:spacing w:after="0" w:line="240" w:lineRule="auto"/>
              <w:jc w:val="center"/>
              <w:rPr>
                <w:rFonts w:ascii="GHEA Grapalat" w:eastAsia="Times New Roman" w:hAnsi="GHEA Grapalat"/>
                <w:color w:val="000000"/>
                <w:sz w:val="24"/>
                <w:szCs w:val="24"/>
                <w:lang w:val="hy-AM" w:eastAsia="ru-RU"/>
              </w:rPr>
            </w:pPr>
            <w:r>
              <w:lastRenderedPageBreak/>
              <w:br w:type="page"/>
            </w:r>
            <w:r w:rsidR="008C7FCC" w:rsidRPr="00347D6B">
              <w:rPr>
                <w:rFonts w:ascii="GHEA Grapalat" w:eastAsia="Times New Roman" w:hAnsi="GHEA Grapalat"/>
                <w:color w:val="000000"/>
                <w:sz w:val="24"/>
                <w:szCs w:val="24"/>
                <w:lang w:val="hy-AM" w:eastAsia="ru-RU"/>
              </w:rPr>
              <w:t xml:space="preserve">13. </w:t>
            </w:r>
            <w:r w:rsidR="008C7FCC" w:rsidRPr="00347D6B">
              <w:rPr>
                <w:rFonts w:ascii="GHEA Grapalat" w:hAnsi="GHEA Grapalat"/>
                <w:sz w:val="24"/>
                <w:szCs w:val="24"/>
                <w:lang w:val="hy-AM"/>
              </w:rPr>
              <w:t>Աշխատանքի և սոցիալական հարցերի նախարարություն</w:t>
            </w:r>
          </w:p>
        </w:tc>
        <w:tc>
          <w:tcPr>
            <w:tcW w:w="298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rsidR="008C7FCC" w:rsidRPr="00D971DB" w:rsidRDefault="008C7FCC" w:rsidP="008C7FCC">
            <w:pPr>
              <w:spacing w:after="0" w:line="240" w:lineRule="auto"/>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hy-AM" w:eastAsia="ru-RU"/>
              </w:rPr>
              <w:t>06</w:t>
            </w:r>
            <w:r w:rsidRPr="00D971DB">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hy-AM" w:eastAsia="ru-RU"/>
              </w:rPr>
              <w:t>02</w:t>
            </w:r>
            <w:r w:rsidRPr="00D971DB">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hy-AM" w:eastAsia="ru-RU"/>
              </w:rPr>
              <w:t>3</w:t>
            </w:r>
            <w:r w:rsidRPr="00D971DB">
              <w:rPr>
                <w:rFonts w:ascii="GHEA Grapalat" w:eastAsia="Times New Roman" w:hAnsi="GHEA Grapalat"/>
                <w:color w:val="000000"/>
                <w:sz w:val="24"/>
                <w:szCs w:val="24"/>
                <w:lang w:val="ru-RU" w:eastAsia="ru-RU"/>
              </w:rPr>
              <w:t>թ.</w:t>
            </w:r>
          </w:p>
        </w:tc>
      </w:tr>
      <w:tr w:rsidR="008C7FCC" w:rsidRPr="00D971DB" w:rsidTr="00D34891">
        <w:trPr>
          <w:trHeight w:val="513"/>
          <w:tblCellSpacing w:w="0" w:type="dxa"/>
          <w:jc w:val="center"/>
        </w:trPr>
        <w:tc>
          <w:tcPr>
            <w:tcW w:w="11779" w:type="dxa"/>
            <w:gridSpan w:val="7"/>
            <w:vMerge/>
            <w:tcBorders>
              <w:left w:val="outset" w:sz="6" w:space="0" w:color="auto"/>
              <w:bottom w:val="outset" w:sz="6" w:space="0" w:color="auto"/>
              <w:right w:val="outset" w:sz="6" w:space="0" w:color="auto"/>
            </w:tcBorders>
            <w:shd w:val="clear" w:color="auto" w:fill="D9D9D9"/>
            <w:vAlign w:val="center"/>
            <w:hideMark/>
          </w:tcPr>
          <w:p w:rsidR="008C7FCC" w:rsidRPr="00D971DB" w:rsidRDefault="008C7FCC" w:rsidP="008C7FCC">
            <w:pPr>
              <w:spacing w:after="0" w:line="240" w:lineRule="auto"/>
              <w:jc w:val="center"/>
              <w:rPr>
                <w:rFonts w:ascii="GHEA Grapalat" w:eastAsia="Times New Roman" w:hAnsi="GHEA Grapalat"/>
                <w:color w:val="000000"/>
                <w:sz w:val="24"/>
                <w:szCs w:val="24"/>
                <w:lang w:val="ru-RU" w:eastAsia="ru-RU"/>
              </w:rPr>
            </w:pPr>
          </w:p>
        </w:tc>
        <w:tc>
          <w:tcPr>
            <w:tcW w:w="298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rsidR="008C7FCC" w:rsidRPr="00D971DB" w:rsidRDefault="008C7FCC" w:rsidP="008C7FCC">
            <w:pPr>
              <w:spacing w:after="0" w:line="240" w:lineRule="auto"/>
              <w:jc w:val="center"/>
              <w:rPr>
                <w:rFonts w:ascii="GHEA Grapalat" w:eastAsia="Times New Roman" w:hAnsi="GHEA Grapalat"/>
                <w:color w:val="000000"/>
                <w:sz w:val="24"/>
                <w:szCs w:val="24"/>
                <w:lang w:val="ru-RU" w:eastAsia="ru-RU"/>
              </w:rPr>
            </w:pPr>
            <w:r w:rsidRPr="00D971DB">
              <w:rPr>
                <w:rFonts w:ascii="GHEA Grapalat" w:eastAsia="Times New Roman" w:hAnsi="GHEA Grapalat"/>
                <w:color w:val="000000"/>
                <w:sz w:val="24"/>
                <w:szCs w:val="24"/>
                <w:lang w:val="ru-RU" w:eastAsia="ru-RU"/>
              </w:rPr>
              <w:t xml:space="preserve">№ </w:t>
            </w:r>
            <w:r w:rsidRPr="00EE5C58">
              <w:rPr>
                <w:rFonts w:ascii="GHEA Grapalat" w:eastAsia="Times New Roman" w:hAnsi="GHEA Grapalat"/>
                <w:color w:val="000000"/>
                <w:sz w:val="24"/>
                <w:szCs w:val="24"/>
                <w:lang w:val="ru-RU" w:eastAsia="ru-RU"/>
              </w:rPr>
              <w:t>ՆՄ/ԳԽ-2/2480-2023</w:t>
            </w:r>
          </w:p>
        </w:tc>
      </w:tr>
      <w:tr w:rsidR="008C7FCC" w:rsidRPr="0003778C"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auto"/>
            <w:hideMark/>
          </w:tcPr>
          <w:p w:rsidR="008C7FCC" w:rsidRPr="00D07850" w:rsidRDefault="008C7FCC" w:rsidP="008C7FCC">
            <w:pPr>
              <w:pStyle w:val="ListParagraph"/>
              <w:numPr>
                <w:ilvl w:val="0"/>
                <w:numId w:val="22"/>
              </w:numPr>
              <w:suppressAutoHyphens/>
              <w:spacing w:line="360" w:lineRule="auto"/>
              <w:ind w:left="150" w:right="75" w:firstLine="0"/>
              <w:jc w:val="both"/>
              <w:rPr>
                <w:rFonts w:ascii="GHEA Grapalat" w:hAnsi="GHEA Grapalat" w:cs="Sylfaen"/>
                <w:lang w:val="hy-AM"/>
              </w:rPr>
            </w:pPr>
            <w:r w:rsidRPr="00D07850">
              <w:rPr>
                <w:rFonts w:ascii="GHEA Grapalat" w:hAnsi="GHEA Grapalat" w:cs="Sylfaen"/>
                <w:lang w:val="hy-AM"/>
              </w:rPr>
              <w:t xml:space="preserve">1-ին կետում </w:t>
            </w:r>
            <w:r w:rsidRPr="00D07850">
              <w:rPr>
                <w:rFonts w:ascii="GHEA Grapalat" w:hAnsi="GHEA Grapalat"/>
                <w:lang w:val="hy-AM"/>
              </w:rPr>
              <w:t>«Էլեկտրակայանների» բառից հետո լրացնել</w:t>
            </w:r>
            <w:r w:rsidRPr="00D07850">
              <w:rPr>
                <w:rFonts w:ascii="GHEA Grapalat" w:hAnsi="GHEA Grapalat" w:cs="Sylfaen"/>
                <w:lang w:val="hy-AM"/>
              </w:rPr>
              <w:t xml:space="preserve"> «, ցանցերի» բառը, իսկ 4-րդ կետի 2-րդ նախադասությունը խմբագրման կարիք ունի՝ իմաստային առումով ամբողջացնելու նպատակով.</w:t>
            </w:r>
          </w:p>
        </w:tc>
        <w:tc>
          <w:tcPr>
            <w:tcW w:w="7208" w:type="dxa"/>
            <w:gridSpan w:val="7"/>
            <w:tcBorders>
              <w:top w:val="outset" w:sz="6" w:space="0" w:color="auto"/>
              <w:left w:val="outset" w:sz="6" w:space="0" w:color="auto"/>
              <w:bottom w:val="outset" w:sz="6" w:space="0" w:color="auto"/>
              <w:right w:val="outset" w:sz="6" w:space="0" w:color="auto"/>
            </w:tcBorders>
            <w:shd w:val="clear" w:color="auto" w:fill="auto"/>
            <w:hideMark/>
          </w:tcPr>
          <w:p w:rsidR="00D40DC3" w:rsidRPr="00D07850" w:rsidRDefault="00D40DC3" w:rsidP="00052C02">
            <w:pPr>
              <w:tabs>
                <w:tab w:val="left" w:pos="165"/>
              </w:tabs>
              <w:autoSpaceDE w:val="0"/>
              <w:autoSpaceDN w:val="0"/>
              <w:adjustRightInd w:val="0"/>
              <w:spacing w:before="120" w:after="0" w:line="360" w:lineRule="auto"/>
              <w:ind w:left="135" w:right="105"/>
              <w:jc w:val="both"/>
              <w:rPr>
                <w:rFonts w:ascii="GHEA Grapalat" w:eastAsia="Times New Roman" w:hAnsi="GHEA Grapalat"/>
                <w:sz w:val="24"/>
                <w:szCs w:val="24"/>
                <w:lang w:val="hy-AM" w:eastAsia="ru-RU"/>
              </w:rPr>
            </w:pPr>
            <w:r w:rsidRPr="00D07850">
              <w:rPr>
                <w:rFonts w:ascii="GHEA Grapalat" w:eastAsia="Times New Roman" w:hAnsi="GHEA Grapalat"/>
                <w:sz w:val="24"/>
                <w:szCs w:val="24"/>
                <w:lang w:val="hy-AM" w:eastAsia="ru-RU"/>
              </w:rPr>
              <w:t>Ընդունվել է։</w:t>
            </w:r>
          </w:p>
          <w:p w:rsidR="00D40DC3" w:rsidRPr="00D07850" w:rsidRDefault="00D40DC3" w:rsidP="00052C02">
            <w:pPr>
              <w:spacing w:after="0" w:line="360" w:lineRule="auto"/>
              <w:ind w:left="135" w:right="105"/>
              <w:rPr>
                <w:rFonts w:eastAsia="Times New Roman" w:cs="Calibri"/>
                <w:b/>
                <w:sz w:val="24"/>
                <w:szCs w:val="24"/>
                <w:lang w:val="hy-AM" w:eastAsia="ru-RU"/>
              </w:rPr>
            </w:pPr>
            <w:r w:rsidRPr="00D07850">
              <w:rPr>
                <w:rFonts w:ascii="GHEA Grapalat" w:eastAsia="Times New Roman" w:hAnsi="GHEA Grapalat"/>
                <w:sz w:val="24"/>
                <w:szCs w:val="24"/>
                <w:lang w:val="hy-AM" w:eastAsia="ru-RU"/>
              </w:rPr>
              <w:t>Խմբագրվել է։</w:t>
            </w:r>
          </w:p>
          <w:p w:rsidR="008C7FCC" w:rsidRPr="00D07850" w:rsidRDefault="008C7FCC" w:rsidP="00052C02">
            <w:pPr>
              <w:tabs>
                <w:tab w:val="center" w:pos="3668"/>
              </w:tabs>
              <w:autoSpaceDE w:val="0"/>
              <w:autoSpaceDN w:val="0"/>
              <w:adjustRightInd w:val="0"/>
              <w:spacing w:before="120" w:after="0" w:line="360" w:lineRule="auto"/>
              <w:ind w:left="-135"/>
              <w:jc w:val="both"/>
              <w:rPr>
                <w:rFonts w:ascii="GHEA Grapalat" w:hAnsi="GHEA Grapalat" w:cs="Sylfaen"/>
                <w:sz w:val="24"/>
                <w:szCs w:val="24"/>
                <w:lang w:val="hy-AM"/>
              </w:rPr>
            </w:pPr>
          </w:p>
        </w:tc>
      </w:tr>
      <w:tr w:rsidR="008C7FCC" w:rsidRPr="00AC656A"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2F1A7F" w:rsidRDefault="008C7FCC" w:rsidP="008C7FCC">
            <w:pPr>
              <w:pStyle w:val="ListParagraph"/>
              <w:numPr>
                <w:ilvl w:val="0"/>
                <w:numId w:val="22"/>
              </w:numPr>
              <w:suppressAutoHyphens/>
              <w:spacing w:line="360" w:lineRule="auto"/>
              <w:ind w:left="150" w:right="75" w:firstLine="0"/>
              <w:jc w:val="both"/>
              <w:rPr>
                <w:rFonts w:ascii="GHEA Grapalat" w:hAnsi="GHEA Grapalat" w:cs="Sylfaen"/>
                <w:lang w:val="hy-AM"/>
              </w:rPr>
            </w:pPr>
            <w:r w:rsidRPr="00CE72FA">
              <w:rPr>
                <w:rFonts w:ascii="GHEA Grapalat" w:hAnsi="GHEA Grapalat" w:cs="Sylfaen"/>
                <w:lang w:val="hy-AM"/>
              </w:rPr>
              <w:t>13-րդ կետի 2-րդ կետում</w:t>
            </w:r>
            <w:r w:rsidRPr="002F1A7F">
              <w:rPr>
                <w:rFonts w:ascii="GHEA Grapalat" w:hAnsi="GHEA Grapalat" w:cs="Sylfaen"/>
                <w:lang w:val="hy-AM"/>
              </w:rPr>
              <w:t xml:space="preserve"> «անվտանգ» բառից հետո առաջարկում է լրացնել «և աշխատողների առողջության համար անվնաս» բառերը.</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D07850" w:rsidRPr="00D62026" w:rsidRDefault="00D07850" w:rsidP="00052C02">
            <w:pPr>
              <w:tabs>
                <w:tab w:val="center" w:pos="3668"/>
              </w:tabs>
              <w:autoSpaceDE w:val="0"/>
              <w:autoSpaceDN w:val="0"/>
              <w:adjustRightInd w:val="0"/>
              <w:spacing w:before="120" w:after="0" w:line="360" w:lineRule="auto"/>
              <w:ind w:left="34"/>
              <w:jc w:val="both"/>
              <w:rPr>
                <w:rFonts w:ascii="GHEA Grapalat" w:eastAsia="Times New Roman" w:hAnsi="GHEA Grapalat"/>
                <w:sz w:val="24"/>
                <w:szCs w:val="24"/>
                <w:lang w:val="hy-AM" w:eastAsia="ru-RU"/>
              </w:rPr>
            </w:pPr>
            <w:r w:rsidRPr="00D62026">
              <w:rPr>
                <w:rFonts w:ascii="GHEA Grapalat" w:eastAsia="Times New Roman" w:hAnsi="GHEA Grapalat"/>
                <w:sz w:val="24"/>
                <w:szCs w:val="24"/>
                <w:lang w:val="hy-AM" w:eastAsia="ru-RU"/>
              </w:rPr>
              <w:t>Ընդունվել է։</w:t>
            </w:r>
          </w:p>
          <w:p w:rsidR="00D40DC3" w:rsidRPr="00D62026" w:rsidRDefault="00052C02" w:rsidP="00B87BA6">
            <w:pPr>
              <w:tabs>
                <w:tab w:val="center" w:pos="3668"/>
              </w:tabs>
              <w:autoSpaceDE w:val="0"/>
              <w:autoSpaceDN w:val="0"/>
              <w:adjustRightInd w:val="0"/>
              <w:spacing w:before="120" w:after="0" w:line="360" w:lineRule="auto"/>
              <w:ind w:left="34" w:right="75"/>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r w:rsidR="00D07850" w:rsidRPr="00D62026">
              <w:rPr>
                <w:rFonts w:ascii="GHEA Grapalat" w:eastAsia="Times New Roman" w:hAnsi="GHEA Grapalat"/>
                <w:sz w:val="24"/>
                <w:szCs w:val="24"/>
                <w:lang w:val="hy-AM" w:eastAsia="ru-RU"/>
              </w:rPr>
              <w:t>Խմբագրվել է</w:t>
            </w:r>
            <w:r w:rsidR="00D07850" w:rsidRPr="00D62026">
              <w:rPr>
                <w:rFonts w:ascii="GHEA Grapalat" w:eastAsia="Times New Roman" w:hAnsi="GHEA Grapalat"/>
                <w:b/>
                <w:sz w:val="24"/>
                <w:szCs w:val="24"/>
                <w:lang w:val="hy-AM" w:eastAsia="ru-RU"/>
              </w:rPr>
              <w:t xml:space="preserve"> </w:t>
            </w:r>
            <w:r w:rsidR="00D07850" w:rsidRPr="00D62026">
              <w:rPr>
                <w:rFonts w:ascii="GHEA Grapalat" w:eastAsia="Times New Roman" w:hAnsi="GHEA Grapalat"/>
                <w:sz w:val="24"/>
                <w:szCs w:val="24"/>
                <w:lang w:val="hy-AM" w:eastAsia="ru-RU"/>
              </w:rPr>
              <w:t>(տես նոր խմբագրությ</w:t>
            </w:r>
            <w:r w:rsidR="0091133A" w:rsidRPr="00D62026">
              <w:rPr>
                <w:rFonts w:ascii="GHEA Grapalat" w:eastAsia="Times New Roman" w:hAnsi="GHEA Grapalat"/>
                <w:sz w:val="24"/>
                <w:szCs w:val="24"/>
                <w:lang w:val="hy-AM" w:eastAsia="ru-RU"/>
              </w:rPr>
              <w:t>ամբ</w:t>
            </w:r>
            <w:r w:rsidR="00D07850" w:rsidRPr="00D62026">
              <w:rPr>
                <w:rFonts w:ascii="GHEA Grapalat" w:eastAsia="Times New Roman" w:hAnsi="GHEA Grapalat"/>
                <w:sz w:val="24"/>
                <w:szCs w:val="24"/>
                <w:lang w:val="hy-AM" w:eastAsia="ru-RU"/>
              </w:rPr>
              <w:t>՝ 13-րդ կետի 4) ենթակետ)</w:t>
            </w:r>
          </w:p>
          <w:p w:rsidR="008C7FCC" w:rsidRPr="00D62026" w:rsidRDefault="008C7FCC" w:rsidP="00052C02">
            <w:pPr>
              <w:tabs>
                <w:tab w:val="left" w:pos="2354"/>
              </w:tabs>
              <w:spacing w:line="360" w:lineRule="auto"/>
              <w:jc w:val="center"/>
              <w:rPr>
                <w:rFonts w:ascii="GHEA Grapalat" w:eastAsia="Times New Roman" w:hAnsi="GHEA Grapalat"/>
                <w:sz w:val="24"/>
                <w:szCs w:val="24"/>
                <w:lang w:val="hy-AM" w:eastAsia="ru-RU"/>
              </w:rPr>
            </w:pPr>
          </w:p>
        </w:tc>
      </w:tr>
      <w:tr w:rsidR="008C7FCC" w:rsidRPr="00AC656A"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2F1A7F" w:rsidRDefault="008C7FCC" w:rsidP="008C7FCC">
            <w:pPr>
              <w:pStyle w:val="ListParagraph"/>
              <w:numPr>
                <w:ilvl w:val="0"/>
                <w:numId w:val="22"/>
              </w:numPr>
              <w:suppressAutoHyphens/>
              <w:spacing w:line="360" w:lineRule="auto"/>
              <w:ind w:left="150" w:right="75" w:firstLine="0"/>
              <w:jc w:val="both"/>
              <w:rPr>
                <w:rFonts w:ascii="GHEA Grapalat" w:hAnsi="GHEA Grapalat" w:cs="Sylfaen"/>
                <w:lang w:val="hy-AM"/>
              </w:rPr>
            </w:pPr>
            <w:r w:rsidRPr="00CE72FA">
              <w:rPr>
                <w:rFonts w:ascii="GHEA Grapalat" w:hAnsi="GHEA Grapalat" w:cs="Sylfaen"/>
                <w:lang w:val="hy-AM"/>
              </w:rPr>
              <w:t>61-րդ և 62-րդ կետերում</w:t>
            </w:r>
            <w:r w:rsidRPr="002F1A7F">
              <w:rPr>
                <w:rFonts w:ascii="GHEA Grapalat" w:hAnsi="GHEA Grapalat" w:cs="Sylfaen"/>
                <w:lang w:val="hy-AM"/>
              </w:rPr>
              <w:t xml:space="preserve"> հստակեցման կարիք ունի «</w:t>
            </w:r>
            <w:r w:rsidRPr="002F1A7F">
              <w:rPr>
                <w:rFonts w:ascii="GHEA Grapalat" w:hAnsi="GHEA Grapalat" w:cs="GHEA Grapalat"/>
                <w:lang w:val="hy-AM"/>
              </w:rPr>
              <w:t>համապատասխան փորձ</w:t>
            </w:r>
            <w:r w:rsidRPr="002F1A7F">
              <w:rPr>
                <w:rFonts w:ascii="GHEA Grapalat" w:hAnsi="GHEA Grapalat" w:cs="Sylfaen"/>
                <w:lang w:val="hy-AM"/>
              </w:rPr>
              <w:t xml:space="preserve">» հասկացությունը, քանի որ պարզ չէ, թե ինչ է ենթադրվում նշված հասկացության շրջանակներում, բացի </w:t>
            </w:r>
            <w:r w:rsidRPr="007E0C62">
              <w:rPr>
                <w:rFonts w:ascii="GHEA Grapalat" w:hAnsi="GHEA Grapalat" w:cs="Sylfaen"/>
                <w:lang w:val="hy-AM"/>
              </w:rPr>
              <w:t>այդ «փորձ» բառն անհրաժեշտ է փոխարինել «ստաժ» բառով, ինչպես նաև 61-րդ և 62-րդ կետերում միաժամանակ պարզ չէ, թե որն է «համապատասխան մասնագիտական կրթությունը»։</w:t>
            </w:r>
            <w:r w:rsidRPr="002F1A7F">
              <w:rPr>
                <w:rFonts w:ascii="GHEA Grapalat" w:hAnsi="GHEA Grapalat" w:cs="Sylfaen"/>
                <w:lang w:val="hy-AM"/>
              </w:rPr>
              <w:t xml:space="preserve"> </w:t>
            </w:r>
          </w:p>
        </w:tc>
        <w:tc>
          <w:tcPr>
            <w:tcW w:w="7208" w:type="dxa"/>
            <w:gridSpan w:val="7"/>
            <w:tcBorders>
              <w:top w:val="outset" w:sz="6" w:space="0" w:color="auto"/>
              <w:left w:val="outset" w:sz="6" w:space="0" w:color="auto"/>
              <w:bottom w:val="outset" w:sz="6" w:space="0" w:color="auto"/>
              <w:right w:val="outset" w:sz="6" w:space="0" w:color="auto"/>
            </w:tcBorders>
            <w:shd w:val="clear" w:color="auto" w:fill="auto"/>
          </w:tcPr>
          <w:p w:rsidR="00A233AD" w:rsidRPr="00D62026" w:rsidRDefault="00052C02" w:rsidP="00052C02">
            <w:pPr>
              <w:tabs>
                <w:tab w:val="center" w:pos="3668"/>
              </w:tabs>
              <w:autoSpaceDE w:val="0"/>
              <w:autoSpaceDN w:val="0"/>
              <w:adjustRightInd w:val="0"/>
              <w:spacing w:before="120" w:after="0" w:line="360" w:lineRule="auto"/>
              <w:ind w:left="34" w:hanging="34"/>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w:t>
            </w:r>
            <w:r w:rsidR="00A233AD" w:rsidRPr="00D62026">
              <w:rPr>
                <w:rFonts w:ascii="GHEA Grapalat" w:eastAsia="Times New Roman" w:hAnsi="GHEA Grapalat" w:cs="Sylfaen"/>
                <w:sz w:val="24"/>
                <w:szCs w:val="24"/>
                <w:lang w:val="hy-AM" w:eastAsia="ru-RU"/>
              </w:rPr>
              <w:t>Ընդունվել է։</w:t>
            </w:r>
          </w:p>
          <w:p w:rsidR="0044701E" w:rsidRPr="00D62026" w:rsidRDefault="00A233AD" w:rsidP="00B87BA6">
            <w:pPr>
              <w:tabs>
                <w:tab w:val="center" w:pos="3668"/>
              </w:tabs>
              <w:autoSpaceDE w:val="0"/>
              <w:autoSpaceDN w:val="0"/>
              <w:adjustRightInd w:val="0"/>
              <w:spacing w:before="120" w:after="0" w:line="360" w:lineRule="auto"/>
              <w:ind w:left="34" w:right="75" w:hanging="34"/>
              <w:jc w:val="both"/>
              <w:rPr>
                <w:rFonts w:ascii="GHEA Grapalat" w:eastAsia="Times New Roman" w:hAnsi="GHEA Grapalat" w:cs="Sylfaen"/>
                <w:sz w:val="24"/>
                <w:szCs w:val="24"/>
                <w:lang w:val="hy-AM" w:eastAsia="ru-RU"/>
              </w:rPr>
            </w:pPr>
            <w:r w:rsidRPr="00D62026">
              <w:rPr>
                <w:rFonts w:ascii="GHEA Grapalat" w:eastAsia="Times New Roman" w:hAnsi="GHEA Grapalat" w:cs="Sylfaen"/>
                <w:sz w:val="24"/>
                <w:szCs w:val="24"/>
                <w:lang w:val="hy-AM" w:eastAsia="ru-RU"/>
              </w:rPr>
              <w:t xml:space="preserve"> </w:t>
            </w:r>
            <w:r w:rsidR="00052C02">
              <w:rPr>
                <w:rFonts w:ascii="GHEA Grapalat" w:eastAsia="Times New Roman" w:hAnsi="GHEA Grapalat" w:cs="Sylfaen"/>
                <w:sz w:val="24"/>
                <w:szCs w:val="24"/>
                <w:lang w:val="hy-AM" w:eastAsia="ru-RU"/>
              </w:rPr>
              <w:t>Դ</w:t>
            </w:r>
            <w:r w:rsidRPr="00D62026">
              <w:rPr>
                <w:rFonts w:ascii="GHEA Grapalat" w:eastAsia="Times New Roman" w:hAnsi="GHEA Grapalat" w:cs="Sylfaen"/>
                <w:sz w:val="24"/>
                <w:szCs w:val="24"/>
                <w:lang w:val="hy-AM" w:eastAsia="ru-RU"/>
              </w:rPr>
              <w:t xml:space="preserve">իտողությամբ առաջարկված </w:t>
            </w:r>
            <w:r w:rsidRPr="00D62026">
              <w:rPr>
                <w:rFonts w:ascii="GHEA Grapalat" w:hAnsi="GHEA Grapalat" w:cs="Sylfaen"/>
                <w:sz w:val="24"/>
                <w:szCs w:val="24"/>
                <w:lang w:val="hy-AM"/>
              </w:rPr>
              <w:t xml:space="preserve">«ստաժ» բառը փոխարինվել է </w:t>
            </w:r>
            <w:r w:rsidRPr="00D62026">
              <w:rPr>
                <w:rFonts w:ascii="GHEA Grapalat" w:eastAsia="Times New Roman" w:hAnsi="GHEA Grapalat" w:cs="Sylfaen"/>
                <w:sz w:val="24"/>
                <w:szCs w:val="24"/>
                <w:lang w:val="hy-AM" w:eastAsia="ru-RU"/>
              </w:rPr>
              <w:t>«փորձառություն» բառով։</w:t>
            </w:r>
          </w:p>
          <w:p w:rsidR="008C7FCC" w:rsidRPr="00D62026" w:rsidRDefault="00D07850" w:rsidP="00052C02">
            <w:pPr>
              <w:tabs>
                <w:tab w:val="center" w:pos="3668"/>
              </w:tabs>
              <w:autoSpaceDE w:val="0"/>
              <w:autoSpaceDN w:val="0"/>
              <w:adjustRightInd w:val="0"/>
              <w:spacing w:before="120" w:after="0" w:line="360" w:lineRule="auto"/>
              <w:ind w:left="34"/>
              <w:jc w:val="both"/>
              <w:rPr>
                <w:rFonts w:ascii="GHEA Grapalat" w:eastAsia="Times New Roman" w:hAnsi="GHEA Grapalat"/>
                <w:b/>
                <w:sz w:val="24"/>
                <w:szCs w:val="24"/>
                <w:lang w:val="hy-AM" w:eastAsia="ru-RU"/>
              </w:rPr>
            </w:pPr>
            <w:r w:rsidRPr="00D62026">
              <w:rPr>
                <w:rFonts w:ascii="GHEA Grapalat" w:eastAsia="Times New Roman" w:hAnsi="GHEA Grapalat" w:cs="Sylfaen"/>
                <w:sz w:val="24"/>
                <w:szCs w:val="24"/>
                <w:lang w:val="hy-AM" w:eastAsia="ru-RU"/>
              </w:rPr>
              <w:t xml:space="preserve"> </w:t>
            </w:r>
          </w:p>
        </w:tc>
      </w:tr>
      <w:tr w:rsidR="008C7FCC" w:rsidRPr="00D40DC3"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015390" w:rsidRDefault="008C7FCC" w:rsidP="008C7FCC">
            <w:pPr>
              <w:pStyle w:val="ListParagraph"/>
              <w:numPr>
                <w:ilvl w:val="0"/>
                <w:numId w:val="22"/>
              </w:numPr>
              <w:suppressAutoHyphens/>
              <w:spacing w:line="360" w:lineRule="auto"/>
              <w:ind w:left="150" w:right="75" w:firstLine="0"/>
              <w:jc w:val="both"/>
              <w:rPr>
                <w:rFonts w:ascii="GHEA Grapalat" w:hAnsi="GHEA Grapalat" w:cs="Sylfaen"/>
                <w:lang w:val="hy-AM"/>
              </w:rPr>
            </w:pPr>
            <w:r w:rsidRPr="00015390">
              <w:rPr>
                <w:rFonts w:ascii="GHEA Grapalat" w:hAnsi="GHEA Grapalat" w:cs="Sylfaen"/>
                <w:lang w:val="hy-AM"/>
              </w:rPr>
              <w:t xml:space="preserve">62-րդ կետում «ինչպես» բառից հետո առաջարկվում է լրացնել «աշխատանքի» բառը, 62-րդ կետում միաժամանակ պարզ </w:t>
            </w:r>
            <w:r w:rsidRPr="00015390">
              <w:rPr>
                <w:rFonts w:ascii="GHEA Grapalat" w:hAnsi="GHEA Grapalat" w:cs="Sylfaen"/>
                <w:lang w:val="hy-AM"/>
              </w:rPr>
              <w:lastRenderedPageBreak/>
              <w:t>չէ նաև ինչ է ենթադրվում «տվյալ ճյուղում կիրառվող ծրագրեր»-ի շրջանակներում և ում կողմից են հաստատվում այդ ծրագրերը:</w:t>
            </w:r>
          </w:p>
          <w:p w:rsidR="008C7FCC" w:rsidRPr="002F1A7F" w:rsidRDefault="008C7FCC" w:rsidP="008C7FCC">
            <w:pPr>
              <w:suppressAutoHyphens/>
              <w:spacing w:line="360" w:lineRule="auto"/>
              <w:ind w:left="150" w:right="75"/>
              <w:jc w:val="both"/>
              <w:rPr>
                <w:rFonts w:ascii="GHEA Grapalat" w:hAnsi="GHEA Grapalat" w:cs="Sylfaen"/>
                <w:lang w:val="hy-AM"/>
              </w:rPr>
            </w:pPr>
            <w:r w:rsidRPr="00015390">
              <w:rPr>
                <w:rFonts w:ascii="GHEA Grapalat" w:hAnsi="GHEA Grapalat" w:cs="Sylfaen"/>
                <w:sz w:val="24"/>
                <w:szCs w:val="24"/>
                <w:lang w:val="hy-AM"/>
              </w:rPr>
              <w:t>Ուստի վերոնշյալ կետը հավելյալ հիմնավորման կարիք ունի, քանի որ ստացվում է, որ 61-րդ կետում աշխատողների համար դրվում է «</w:t>
            </w:r>
            <w:r w:rsidRPr="007E0C62">
              <w:rPr>
                <w:rFonts w:ascii="GHEA Grapalat" w:hAnsi="GHEA Grapalat" w:cs="Sylfaen"/>
                <w:sz w:val="24"/>
                <w:szCs w:val="24"/>
                <w:lang w:val="hy-AM"/>
              </w:rPr>
              <w:t>համապատասխան մասնագիտական կրթություն</w:t>
            </w:r>
            <w:r w:rsidRPr="00015390">
              <w:rPr>
                <w:rFonts w:ascii="GHEA Grapalat" w:hAnsi="GHEA Grapalat" w:cs="Sylfaen"/>
                <w:sz w:val="24"/>
                <w:szCs w:val="24"/>
                <w:lang w:val="hy-AM"/>
              </w:rPr>
              <w:t>» ունենալու պահանջ, իսկ 62-րդ կետով միաժամանակ բավարար է համարվում «համապատասխան ուսուցում» անցնելը։</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DD1445" w:rsidRPr="00D62026" w:rsidRDefault="00DD1445" w:rsidP="00052C02">
            <w:pPr>
              <w:tabs>
                <w:tab w:val="left" w:pos="165"/>
              </w:tabs>
              <w:autoSpaceDE w:val="0"/>
              <w:autoSpaceDN w:val="0"/>
              <w:adjustRightInd w:val="0"/>
              <w:spacing w:before="120" w:after="0" w:line="360" w:lineRule="auto"/>
              <w:ind w:left="135" w:right="105"/>
              <w:jc w:val="both"/>
              <w:rPr>
                <w:rFonts w:ascii="GHEA Grapalat" w:eastAsia="Times New Roman" w:hAnsi="GHEA Grapalat"/>
                <w:sz w:val="24"/>
                <w:szCs w:val="24"/>
                <w:lang w:val="hy-AM" w:eastAsia="ru-RU"/>
              </w:rPr>
            </w:pPr>
            <w:r w:rsidRPr="00D62026">
              <w:rPr>
                <w:rFonts w:ascii="GHEA Grapalat" w:eastAsia="Times New Roman" w:hAnsi="GHEA Grapalat"/>
                <w:sz w:val="24"/>
                <w:szCs w:val="24"/>
                <w:lang w:val="hy-AM" w:eastAsia="ru-RU"/>
              </w:rPr>
              <w:lastRenderedPageBreak/>
              <w:t>Ընդունվել է։</w:t>
            </w:r>
          </w:p>
          <w:p w:rsidR="00DD1445" w:rsidRPr="00D62026" w:rsidRDefault="00DD1445" w:rsidP="00052C02">
            <w:pPr>
              <w:spacing w:after="0" w:line="360" w:lineRule="auto"/>
              <w:ind w:left="135" w:right="105"/>
              <w:rPr>
                <w:rFonts w:eastAsia="Times New Roman" w:cs="Calibri"/>
                <w:b/>
                <w:sz w:val="24"/>
                <w:szCs w:val="24"/>
                <w:lang w:val="hy-AM" w:eastAsia="ru-RU"/>
              </w:rPr>
            </w:pPr>
            <w:r w:rsidRPr="00D62026">
              <w:rPr>
                <w:rFonts w:ascii="GHEA Grapalat" w:eastAsia="Times New Roman" w:hAnsi="GHEA Grapalat"/>
                <w:sz w:val="24"/>
                <w:szCs w:val="24"/>
                <w:lang w:val="hy-AM" w:eastAsia="ru-RU"/>
              </w:rPr>
              <w:t>Խմբագրվել է։</w:t>
            </w:r>
          </w:p>
          <w:p w:rsidR="008C7FCC" w:rsidRPr="00D62026" w:rsidRDefault="008C7FCC" w:rsidP="00052C02">
            <w:pPr>
              <w:spacing w:line="360" w:lineRule="auto"/>
              <w:ind w:firstLine="720"/>
              <w:rPr>
                <w:rFonts w:ascii="GHEA Grapalat" w:eastAsia="Times New Roman" w:hAnsi="GHEA Grapalat"/>
                <w:sz w:val="24"/>
                <w:szCs w:val="24"/>
                <w:lang w:val="hy-AM" w:eastAsia="ru-RU"/>
              </w:rPr>
            </w:pPr>
          </w:p>
        </w:tc>
      </w:tr>
      <w:tr w:rsidR="008C7FCC" w:rsidRPr="00AC656A"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BD270A" w:rsidRDefault="008C7FCC" w:rsidP="008C7FCC">
            <w:pPr>
              <w:pStyle w:val="ListParagraph"/>
              <w:numPr>
                <w:ilvl w:val="0"/>
                <w:numId w:val="22"/>
              </w:numPr>
              <w:suppressAutoHyphens/>
              <w:spacing w:line="360" w:lineRule="auto"/>
              <w:ind w:left="150" w:right="75" w:firstLine="60"/>
              <w:jc w:val="both"/>
              <w:rPr>
                <w:rFonts w:ascii="GHEA Grapalat" w:hAnsi="GHEA Grapalat" w:cs="Sylfaen"/>
                <w:sz w:val="22"/>
                <w:lang w:val="hy-AM"/>
              </w:rPr>
            </w:pPr>
            <w:r w:rsidRPr="00BD270A">
              <w:rPr>
                <w:rFonts w:ascii="GHEA Grapalat" w:hAnsi="GHEA Grapalat" w:cs="Sylfaen"/>
                <w:sz w:val="22"/>
                <w:lang w:val="hy-AM"/>
              </w:rPr>
              <w:lastRenderedPageBreak/>
              <w:t xml:space="preserve">Հարկ է նշել, որ ՀՀ կառավարության 2004 թվականի հուլիսի 15 N 1089-Ն որոշմամբ հաստատված են արտադրական միջավայրում և աշխատանքային գործընթացի </w:t>
            </w:r>
            <w:r w:rsidRPr="00BD270A">
              <w:rPr>
                <w:rFonts w:ascii="GHEA Grapalat" w:hAnsi="GHEA Grapalat" w:cs="Sylfaen"/>
                <w:b/>
                <w:sz w:val="22"/>
                <w:lang w:val="hy-AM"/>
              </w:rPr>
              <w:t xml:space="preserve">վնասակար ու վտանգավոր գործոնների </w:t>
            </w:r>
            <w:r w:rsidRPr="00BD270A">
              <w:rPr>
                <w:rFonts w:ascii="GHEA Grapalat" w:hAnsi="GHEA Grapalat" w:cs="Sylfaen"/>
                <w:sz w:val="22"/>
                <w:lang w:val="hy-AM"/>
              </w:rPr>
              <w:t xml:space="preserve">ազդեցությանը ենթարկվող բնակչության առանձին խմբերի առողջական վիճակի պարտադիր նախնական (աշխատանքի ընդունվելիս) և պարբերական բժշկական զննության անցկացման կարգը (N 1 հավելվածով), ինչպես նաև արտադրական միջավայրի և աշխատանքային գործընթացի </w:t>
            </w:r>
            <w:r w:rsidRPr="00BD270A">
              <w:rPr>
                <w:rFonts w:ascii="GHEA Grapalat" w:hAnsi="GHEA Grapalat" w:cs="Sylfaen"/>
                <w:b/>
                <w:sz w:val="22"/>
                <w:lang w:val="hy-AM"/>
              </w:rPr>
              <w:t>վնասակար ու վտանգավոր գործոնների</w:t>
            </w:r>
            <w:r w:rsidRPr="00BD270A">
              <w:rPr>
                <w:rFonts w:ascii="GHEA Grapalat" w:hAnsi="GHEA Grapalat" w:cs="Sylfaen"/>
                <w:sz w:val="22"/>
                <w:lang w:val="hy-AM"/>
              </w:rPr>
              <w:t xml:space="preserve">, կատարվող աշխատանքների բնույթի, բժշկական զննության ծավալի և բժշկական հակացուցումների </w:t>
            </w:r>
            <w:r w:rsidRPr="00BD270A">
              <w:rPr>
                <w:rFonts w:ascii="GHEA Grapalat" w:hAnsi="GHEA Grapalat" w:cs="Sylfaen"/>
                <w:b/>
                <w:sz w:val="22"/>
                <w:lang w:val="hy-AM"/>
              </w:rPr>
              <w:t>ցանկը</w:t>
            </w:r>
            <w:r w:rsidRPr="00BD270A">
              <w:rPr>
                <w:rFonts w:ascii="GHEA Grapalat" w:hAnsi="GHEA Grapalat" w:cs="Sylfaen"/>
                <w:sz w:val="22"/>
                <w:lang w:val="hy-AM"/>
              </w:rPr>
              <w:t xml:space="preserve"> (N 2 հավելվածով)։</w:t>
            </w:r>
          </w:p>
          <w:p w:rsidR="008C7FCC" w:rsidRPr="002F1A7F" w:rsidRDefault="008C7FCC" w:rsidP="008C7FCC">
            <w:pPr>
              <w:shd w:val="clear" w:color="auto" w:fill="FFFFFF"/>
              <w:tabs>
                <w:tab w:val="left" w:pos="810"/>
              </w:tabs>
              <w:spacing w:line="360" w:lineRule="auto"/>
              <w:ind w:left="150" w:right="75" w:firstLine="60"/>
              <w:jc w:val="both"/>
              <w:rPr>
                <w:rFonts w:ascii="GHEA Grapalat" w:hAnsi="GHEA Grapalat" w:cs="Sylfaen"/>
                <w:lang w:val="hy-AM"/>
              </w:rPr>
            </w:pPr>
            <w:r w:rsidRPr="00BD270A">
              <w:rPr>
                <w:rFonts w:ascii="GHEA Grapalat" w:hAnsi="GHEA Grapalat" w:cs="Sylfaen"/>
                <w:sz w:val="20"/>
                <w:lang w:val="hy-AM"/>
              </w:rPr>
              <w:t xml:space="preserve">Մինչդեռ, Նախագծի հավելվածի 63-րդ կետում նշված է, որ կազմակերպության աշխատողները, ովքեր աշխատանքում գործ ունեն </w:t>
            </w:r>
            <w:r w:rsidRPr="00BD270A">
              <w:rPr>
                <w:rFonts w:ascii="GHEA Grapalat" w:hAnsi="GHEA Grapalat" w:cs="Sylfaen"/>
                <w:b/>
                <w:sz w:val="20"/>
                <w:lang w:val="hy-AM"/>
              </w:rPr>
              <w:t xml:space="preserve">վնասակար նյութերի, վտանգավոր և անբարենպաստ </w:t>
            </w:r>
            <w:r w:rsidRPr="002F1A7F">
              <w:rPr>
                <w:rFonts w:ascii="GHEA Grapalat" w:hAnsi="GHEA Grapalat" w:cs="Sylfaen"/>
                <w:b/>
                <w:lang w:val="hy-AM"/>
              </w:rPr>
              <w:t>արտադրական գործոնների հետ</w:t>
            </w:r>
            <w:r w:rsidRPr="002F1A7F">
              <w:rPr>
                <w:rFonts w:ascii="GHEA Grapalat" w:hAnsi="GHEA Grapalat" w:cs="Sylfaen"/>
                <w:lang w:val="hy-AM"/>
              </w:rPr>
              <w:t xml:space="preserve">, ՀՀ </w:t>
            </w:r>
            <w:r w:rsidRPr="002F1A7F">
              <w:rPr>
                <w:rFonts w:ascii="GHEA Grapalat" w:hAnsi="GHEA Grapalat" w:cs="Sylfaen"/>
                <w:lang w:val="hy-AM"/>
              </w:rPr>
              <w:lastRenderedPageBreak/>
              <w:t>կառավարության 15.07.2004 N 1089-Ն որոշմամբ սահմանված կարգով պետք է անցնեն նախնական (աշխատանքի ընդունվելիս) և պարբերական (աշխատանքային գործունեության ընթացքում) բժշկական զննումներ:</w:t>
            </w:r>
          </w:p>
          <w:p w:rsidR="008C7FCC" w:rsidRPr="002F1A7F" w:rsidRDefault="008C7FCC" w:rsidP="008C7FCC">
            <w:pPr>
              <w:pStyle w:val="ListParagraph"/>
              <w:shd w:val="clear" w:color="auto" w:fill="FFFFFF"/>
              <w:tabs>
                <w:tab w:val="left" w:pos="720"/>
              </w:tabs>
              <w:spacing w:line="360" w:lineRule="auto"/>
              <w:ind w:left="150" w:right="75" w:firstLine="60"/>
              <w:jc w:val="both"/>
              <w:rPr>
                <w:rFonts w:ascii="GHEA Grapalat" w:hAnsi="GHEA Grapalat" w:cs="Sylfaen"/>
                <w:lang w:val="hy-AM"/>
              </w:rPr>
            </w:pPr>
            <w:r w:rsidRPr="002F1A7F">
              <w:rPr>
                <w:rFonts w:ascii="GHEA Grapalat" w:hAnsi="GHEA Grapalat" w:cs="Sylfaen"/>
                <w:lang w:val="hy-AM"/>
              </w:rPr>
              <w:t>Ելնելով վերոգրյալից՝ առաջարկվում է 63-րդ կետը խմբագրել՝ ՀՀ կառավարության 2004 թվականի հուլիսի 15 N 1089-Ն որոշման կարգավորումներին համապատասխան (հաշվի առնելով այն հանգամանքը, որ նշված որոշման մեջ չեն կիրառվում «վնասակար նյութեր», «անբարենպաստ արտադրական գործոններ» հասկացությունները)։</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2C61FC" w:rsidRPr="002C61FC" w:rsidRDefault="002C61FC" w:rsidP="00052C02">
            <w:pPr>
              <w:tabs>
                <w:tab w:val="center" w:pos="3668"/>
              </w:tabs>
              <w:autoSpaceDE w:val="0"/>
              <w:autoSpaceDN w:val="0"/>
              <w:adjustRightInd w:val="0"/>
              <w:spacing w:before="120" w:after="0" w:line="360" w:lineRule="auto"/>
              <w:ind w:left="165" w:right="255"/>
              <w:jc w:val="both"/>
              <w:rPr>
                <w:rFonts w:ascii="GHEA Grapalat" w:hAnsi="GHEA Grapalat" w:cs="Sylfaen"/>
                <w:sz w:val="24"/>
                <w:szCs w:val="24"/>
                <w:lang w:val="hy-AM"/>
              </w:rPr>
            </w:pPr>
            <w:r w:rsidRPr="002C61FC">
              <w:rPr>
                <w:rFonts w:ascii="GHEA Grapalat" w:hAnsi="GHEA Grapalat" w:cs="Sylfaen"/>
                <w:sz w:val="24"/>
                <w:szCs w:val="24"/>
                <w:lang w:val="hy-AM"/>
              </w:rPr>
              <w:lastRenderedPageBreak/>
              <w:t>Չի ընդունվել։</w:t>
            </w:r>
          </w:p>
          <w:p w:rsidR="008C7FCC" w:rsidRDefault="0044701E" w:rsidP="00052C02">
            <w:pPr>
              <w:tabs>
                <w:tab w:val="center" w:pos="3668"/>
              </w:tabs>
              <w:autoSpaceDE w:val="0"/>
              <w:autoSpaceDN w:val="0"/>
              <w:adjustRightInd w:val="0"/>
              <w:spacing w:before="120" w:after="0" w:line="360" w:lineRule="auto"/>
              <w:ind w:left="165" w:right="255"/>
              <w:jc w:val="both"/>
              <w:rPr>
                <w:rFonts w:ascii="GHEA Grapalat" w:eastAsia="Times New Roman" w:hAnsi="GHEA Grapalat"/>
                <w:b/>
                <w:sz w:val="24"/>
                <w:szCs w:val="24"/>
                <w:lang w:val="hy-AM" w:eastAsia="ru-RU"/>
              </w:rPr>
            </w:pPr>
            <w:r w:rsidRPr="002C61FC">
              <w:rPr>
                <w:rFonts w:ascii="GHEA Grapalat" w:hAnsi="GHEA Grapalat" w:cs="Sylfaen"/>
                <w:sz w:val="24"/>
                <w:szCs w:val="24"/>
                <w:lang w:val="hy-AM"/>
              </w:rPr>
              <w:t>Հ</w:t>
            </w:r>
            <w:r w:rsidR="00DD1445" w:rsidRPr="002C61FC">
              <w:rPr>
                <w:rFonts w:ascii="GHEA Grapalat" w:hAnsi="GHEA Grapalat" w:cs="Sylfaen"/>
                <w:sz w:val="24"/>
                <w:szCs w:val="24"/>
                <w:lang w:val="hy-AM"/>
              </w:rPr>
              <w:t>ավելվածի</w:t>
            </w:r>
            <w:r w:rsidR="00BA7E23" w:rsidRPr="002C61FC">
              <w:rPr>
                <w:rFonts w:ascii="GHEA Grapalat" w:hAnsi="GHEA Grapalat" w:cs="Sylfaen"/>
                <w:sz w:val="24"/>
                <w:szCs w:val="24"/>
                <w:lang w:val="hy-AM"/>
              </w:rPr>
              <w:t xml:space="preserve"> 63</w:t>
            </w:r>
            <w:r w:rsidR="00DD1445" w:rsidRPr="002C61FC">
              <w:rPr>
                <w:rFonts w:ascii="GHEA Grapalat" w:hAnsi="GHEA Grapalat" w:cs="Sylfaen"/>
                <w:sz w:val="24"/>
                <w:szCs w:val="24"/>
                <w:lang w:val="hy-AM"/>
              </w:rPr>
              <w:t>-րդ կետի պահանջները բխում են հենց ՀՀ կառավարության 2004 թվականի հուլիսի 15</w:t>
            </w:r>
            <w:r w:rsidR="002C61FC">
              <w:rPr>
                <w:rFonts w:ascii="GHEA Grapalat" w:hAnsi="GHEA Grapalat" w:cs="Sylfaen"/>
                <w:sz w:val="24"/>
                <w:szCs w:val="24"/>
                <w:lang w:val="hy-AM"/>
              </w:rPr>
              <w:t xml:space="preserve"> N</w:t>
            </w:r>
            <w:r w:rsidR="00422F1A">
              <w:rPr>
                <w:rFonts w:ascii="GHEA Grapalat" w:hAnsi="GHEA Grapalat" w:cs="Sylfaen"/>
                <w:sz w:val="24"/>
                <w:szCs w:val="24"/>
                <w:lang w:val="hy-AM"/>
              </w:rPr>
              <w:t xml:space="preserve"> </w:t>
            </w:r>
            <w:r w:rsidR="00DD1445" w:rsidRPr="002C61FC">
              <w:rPr>
                <w:rFonts w:ascii="GHEA Grapalat" w:hAnsi="GHEA Grapalat" w:cs="Sylfaen"/>
                <w:sz w:val="24"/>
                <w:szCs w:val="24"/>
                <w:lang w:val="hy-AM"/>
              </w:rPr>
              <w:t>1089-Ն որոշման</w:t>
            </w:r>
            <w:r w:rsidR="007E0C62" w:rsidRPr="002C61FC">
              <w:rPr>
                <w:rFonts w:ascii="GHEA Grapalat" w:hAnsi="GHEA Grapalat" w:cs="Sylfaen"/>
                <w:sz w:val="24"/>
                <w:szCs w:val="24"/>
                <w:lang w:val="hy-AM"/>
              </w:rPr>
              <w:t xml:space="preserve">  N</w:t>
            </w:r>
            <w:r w:rsidR="00DD1445" w:rsidRPr="002C61FC">
              <w:rPr>
                <w:rFonts w:ascii="GHEA Grapalat" w:hAnsi="GHEA Grapalat" w:cs="Sylfaen"/>
                <w:sz w:val="24"/>
                <w:szCs w:val="24"/>
                <w:lang w:val="hy-AM"/>
              </w:rPr>
              <w:t>1 հավելվածում ներկայացված պահանջի</w:t>
            </w:r>
            <w:r w:rsidR="007E0C62" w:rsidRPr="002C61FC">
              <w:rPr>
                <w:rFonts w:ascii="GHEA Grapalat" w:hAnsi="GHEA Grapalat" w:cs="Sylfaen"/>
                <w:sz w:val="24"/>
                <w:szCs w:val="24"/>
                <w:lang w:val="hy-AM"/>
              </w:rPr>
              <w:t>ց</w:t>
            </w:r>
            <w:r w:rsidR="00DD1445" w:rsidRPr="002C61FC">
              <w:rPr>
                <w:rFonts w:ascii="GHEA Grapalat" w:hAnsi="GHEA Grapalat" w:cs="Sylfaen"/>
                <w:sz w:val="24"/>
                <w:szCs w:val="24"/>
                <w:lang w:val="hy-AM"/>
              </w:rPr>
              <w:t>։</w:t>
            </w:r>
          </w:p>
        </w:tc>
      </w:tr>
      <w:tr w:rsidR="008C7FCC" w:rsidRPr="00AC656A"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471848" w:rsidRDefault="008C7FCC" w:rsidP="0003157C">
            <w:pPr>
              <w:pStyle w:val="ListParagraph"/>
              <w:numPr>
                <w:ilvl w:val="0"/>
                <w:numId w:val="22"/>
              </w:numPr>
              <w:shd w:val="clear" w:color="auto" w:fill="FFFFFF"/>
              <w:tabs>
                <w:tab w:val="left" w:pos="150"/>
                <w:tab w:val="left" w:pos="510"/>
              </w:tabs>
              <w:spacing w:line="360" w:lineRule="auto"/>
              <w:ind w:left="150" w:right="75" w:firstLine="0"/>
              <w:jc w:val="both"/>
              <w:rPr>
                <w:rFonts w:ascii="GHEA Grapalat" w:hAnsi="GHEA Grapalat" w:cs="Sylfaen"/>
                <w:lang w:val="hy-AM"/>
              </w:rPr>
            </w:pPr>
            <w:r w:rsidRPr="00471848">
              <w:rPr>
                <w:rFonts w:ascii="GHEA Grapalat" w:hAnsi="GHEA Grapalat" w:cs="Sylfaen"/>
                <w:lang w:val="hy-AM"/>
              </w:rPr>
              <w:lastRenderedPageBreak/>
              <w:t xml:space="preserve">64-րդ կետը կրում է դեկլարատիվ բնույթ, առկա չէ բավարար հստակություն, թե «ուսուցումը և աշխատանքի անվտանգության հրահանգավորումը պետք է կրեն անընդհատ և բազմամակարդակ բնույթ» ասելով ինչ է ենթադրվում։ Նշված անընդհատությունը ինչ պարբերականություն է ենթադրում, կամ ինչ է նշանակում բազմամակարդակությունը: </w:t>
            </w:r>
          </w:p>
          <w:p w:rsidR="008C7FCC" w:rsidRPr="007E0C62" w:rsidRDefault="008C7FCC" w:rsidP="00052C02">
            <w:pPr>
              <w:shd w:val="clear" w:color="auto" w:fill="FFFFFF"/>
              <w:tabs>
                <w:tab w:val="left" w:pos="150"/>
                <w:tab w:val="left" w:pos="720"/>
              </w:tabs>
              <w:spacing w:after="0" w:line="360" w:lineRule="auto"/>
              <w:ind w:left="144" w:right="72"/>
              <w:jc w:val="both"/>
              <w:rPr>
                <w:rFonts w:ascii="GHEA Grapalat" w:hAnsi="GHEA Grapalat" w:cs="Sylfaen"/>
                <w:sz w:val="24"/>
                <w:szCs w:val="24"/>
                <w:lang w:val="hy-AM"/>
              </w:rPr>
            </w:pPr>
            <w:r w:rsidRPr="007E0C62">
              <w:rPr>
                <w:rFonts w:ascii="GHEA Grapalat" w:hAnsi="GHEA Grapalat" w:cs="Sylfaen"/>
                <w:sz w:val="24"/>
                <w:szCs w:val="24"/>
                <w:lang w:val="hy-AM"/>
              </w:rPr>
              <w:t xml:space="preserve">Միաժամանակ նպատակահարմար է, որ «պատրաստականության» բառն փոխարինել «պատրաստվածության» բառով, բացի այդ 66-րդ կետում հստակեցման կարիք ունի «սակավաթիվ անձնակազմ» </w:t>
            </w:r>
            <w:r w:rsidRPr="007E0C62">
              <w:rPr>
                <w:rFonts w:ascii="GHEA Grapalat" w:hAnsi="GHEA Grapalat" w:cs="Sylfaen"/>
                <w:sz w:val="24"/>
                <w:szCs w:val="24"/>
                <w:lang w:val="hy-AM"/>
              </w:rPr>
              <w:lastRenderedPageBreak/>
              <w:t>հասկացությունը. մասնավորապես, որ անձնակազմը կարող է դիտարկվել, որպես այդպիսին։</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EC22E1" w:rsidRPr="00D62026" w:rsidRDefault="00EC22E1" w:rsidP="00644351">
            <w:pPr>
              <w:autoSpaceDE w:val="0"/>
              <w:autoSpaceDN w:val="0"/>
              <w:adjustRightInd w:val="0"/>
              <w:spacing w:before="120" w:after="0" w:line="360" w:lineRule="auto"/>
              <w:ind w:left="75" w:right="105"/>
              <w:jc w:val="both"/>
              <w:rPr>
                <w:rFonts w:ascii="GHEA Grapalat" w:eastAsia="Times New Roman" w:hAnsi="GHEA Grapalat"/>
                <w:sz w:val="24"/>
                <w:szCs w:val="24"/>
                <w:lang w:val="hy-AM" w:eastAsia="ru-RU"/>
              </w:rPr>
            </w:pPr>
            <w:r w:rsidRPr="00D62026">
              <w:rPr>
                <w:rFonts w:ascii="GHEA Grapalat" w:eastAsia="Times New Roman" w:hAnsi="GHEA Grapalat"/>
                <w:sz w:val="24"/>
                <w:szCs w:val="24"/>
                <w:lang w:val="hy-AM" w:eastAsia="ru-RU"/>
              </w:rPr>
              <w:lastRenderedPageBreak/>
              <w:t>Ընդունվել է։</w:t>
            </w:r>
          </w:p>
          <w:p w:rsidR="00EC22E1" w:rsidRPr="00D62026" w:rsidRDefault="00EC22E1" w:rsidP="00644351">
            <w:pPr>
              <w:spacing w:after="0" w:line="360" w:lineRule="auto"/>
              <w:ind w:left="75" w:right="105"/>
              <w:rPr>
                <w:rFonts w:ascii="GHEA Grapalat" w:eastAsia="Times New Roman" w:hAnsi="GHEA Grapalat" w:cs="Calibri"/>
                <w:b/>
                <w:sz w:val="24"/>
                <w:szCs w:val="24"/>
                <w:lang w:val="hy-AM" w:eastAsia="ru-RU"/>
              </w:rPr>
            </w:pPr>
            <w:r w:rsidRPr="00D62026">
              <w:rPr>
                <w:rFonts w:ascii="GHEA Grapalat" w:eastAsia="Times New Roman" w:hAnsi="GHEA Grapalat"/>
                <w:sz w:val="24"/>
                <w:szCs w:val="24"/>
                <w:lang w:val="hy-AM" w:eastAsia="ru-RU"/>
              </w:rPr>
              <w:t>Խմբագրվել է։</w:t>
            </w:r>
          </w:p>
          <w:p w:rsidR="00EC22E1" w:rsidRPr="000D64C9" w:rsidRDefault="00EC22E1" w:rsidP="00EC22E1">
            <w:pPr>
              <w:tabs>
                <w:tab w:val="center" w:pos="3668"/>
              </w:tabs>
              <w:autoSpaceDE w:val="0"/>
              <w:autoSpaceDN w:val="0"/>
              <w:adjustRightInd w:val="0"/>
              <w:spacing w:before="120" w:after="0" w:line="360" w:lineRule="auto"/>
              <w:ind w:left="-135" w:firstLine="720"/>
              <w:jc w:val="both"/>
              <w:rPr>
                <w:rFonts w:ascii="GHEA Grapalat" w:eastAsia="Times New Roman" w:hAnsi="GHEA Grapalat"/>
                <w:b/>
                <w:szCs w:val="24"/>
                <w:lang w:val="hy-AM" w:eastAsia="ru-RU"/>
              </w:rPr>
            </w:pPr>
          </w:p>
          <w:p w:rsidR="00EC22E1" w:rsidRPr="000D64C9" w:rsidRDefault="00EC22E1" w:rsidP="00EC22E1">
            <w:pPr>
              <w:rPr>
                <w:rFonts w:ascii="GHEA Grapalat" w:eastAsia="Times New Roman" w:hAnsi="GHEA Grapalat"/>
                <w:szCs w:val="24"/>
                <w:lang w:val="hy-AM" w:eastAsia="ru-RU"/>
              </w:rPr>
            </w:pPr>
          </w:p>
          <w:p w:rsidR="00EC22E1" w:rsidRPr="000D64C9" w:rsidRDefault="00EC22E1" w:rsidP="00EC22E1">
            <w:pPr>
              <w:rPr>
                <w:rFonts w:ascii="GHEA Grapalat" w:eastAsia="Times New Roman" w:hAnsi="GHEA Grapalat"/>
                <w:szCs w:val="24"/>
                <w:lang w:val="hy-AM" w:eastAsia="ru-RU"/>
              </w:rPr>
            </w:pPr>
          </w:p>
          <w:p w:rsidR="00052C02" w:rsidRDefault="00052C02" w:rsidP="00052C02">
            <w:pPr>
              <w:spacing w:after="0" w:line="360" w:lineRule="auto"/>
              <w:ind w:left="135" w:right="105"/>
              <w:rPr>
                <w:rFonts w:ascii="GHEA Grapalat" w:eastAsia="Times New Roman" w:hAnsi="GHEA Grapalat"/>
                <w:sz w:val="24"/>
                <w:szCs w:val="24"/>
                <w:lang w:val="hy-AM" w:eastAsia="ru-RU"/>
              </w:rPr>
            </w:pPr>
          </w:p>
          <w:p w:rsidR="008C7FCC" w:rsidRPr="001E6403" w:rsidRDefault="00052C02" w:rsidP="00114643">
            <w:pPr>
              <w:spacing w:after="0" w:line="360" w:lineRule="auto"/>
              <w:ind w:left="75" w:right="105" w:firstLine="60"/>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Ընմդունվել է մասնակի</w:t>
            </w:r>
            <w:r w:rsidR="0091133A" w:rsidRPr="001E6403">
              <w:rPr>
                <w:rFonts w:ascii="GHEA Grapalat" w:eastAsia="Times New Roman" w:hAnsi="GHEA Grapalat"/>
                <w:sz w:val="24"/>
                <w:szCs w:val="24"/>
                <w:lang w:val="hy-AM" w:eastAsia="ru-RU"/>
              </w:rPr>
              <w:t xml:space="preserve">։ </w:t>
            </w:r>
          </w:p>
          <w:p w:rsidR="0091133A" w:rsidRPr="001E6403" w:rsidRDefault="0091133A" w:rsidP="00114643">
            <w:pPr>
              <w:shd w:val="clear" w:color="auto" w:fill="FFFFFF"/>
              <w:tabs>
                <w:tab w:val="left" w:pos="165"/>
              </w:tabs>
              <w:spacing w:after="0" w:line="360" w:lineRule="auto"/>
              <w:ind w:left="75" w:right="90"/>
              <w:jc w:val="both"/>
              <w:rPr>
                <w:rFonts w:ascii="GHEA Grapalat" w:hAnsi="GHEA Grapalat" w:cs="Sylfaen"/>
                <w:sz w:val="24"/>
                <w:szCs w:val="24"/>
                <w:lang w:val="hy-AM"/>
              </w:rPr>
            </w:pPr>
            <w:r w:rsidRPr="001E6403">
              <w:rPr>
                <w:rFonts w:ascii="GHEA Grapalat" w:hAnsi="GHEA Grapalat" w:cs="Sylfaen"/>
                <w:b/>
                <w:sz w:val="24"/>
                <w:szCs w:val="24"/>
                <w:lang w:val="hy-AM"/>
              </w:rPr>
              <w:t>Պատրաստականություն՝</w:t>
            </w:r>
            <w:r w:rsidRPr="001E6403">
              <w:rPr>
                <w:rFonts w:ascii="GHEA Grapalat" w:hAnsi="GHEA Grapalat" w:cs="Sylfaen"/>
                <w:sz w:val="24"/>
                <w:szCs w:val="24"/>
                <w:lang w:val="hy-AM"/>
              </w:rPr>
              <w:t xml:space="preserve"> որևէ բանի համար անհրաժեշտ պատրաստություն՝ </w:t>
            </w:r>
            <w:r w:rsidR="004D1493">
              <w:rPr>
                <w:rFonts w:ascii="GHEA Grapalat" w:hAnsi="GHEA Grapalat" w:cs="Sylfaen"/>
                <w:sz w:val="24"/>
                <w:szCs w:val="24"/>
                <w:lang w:val="hy-AM"/>
              </w:rPr>
              <w:t>գիտելիքներ,</w:t>
            </w:r>
            <w:r w:rsidRPr="001E6403">
              <w:rPr>
                <w:rFonts w:ascii="GHEA Grapalat" w:hAnsi="GHEA Grapalat" w:cs="Sylfaen"/>
                <w:sz w:val="24"/>
                <w:szCs w:val="24"/>
                <w:lang w:val="hy-AM"/>
              </w:rPr>
              <w:t xml:space="preserve"> ունակություն։</w:t>
            </w:r>
          </w:p>
          <w:p w:rsidR="0091133A" w:rsidRPr="007E0C62" w:rsidRDefault="0091133A" w:rsidP="00114643">
            <w:pPr>
              <w:spacing w:after="0" w:line="360" w:lineRule="auto"/>
              <w:ind w:left="75" w:right="105"/>
              <w:jc w:val="both"/>
              <w:rPr>
                <w:rFonts w:ascii="GHEA Grapalat" w:eastAsia="Times New Roman" w:hAnsi="GHEA Grapalat"/>
                <w:sz w:val="24"/>
                <w:szCs w:val="24"/>
                <w:lang w:val="hy-AM" w:eastAsia="ru-RU"/>
              </w:rPr>
            </w:pPr>
            <w:r w:rsidRPr="001E6403">
              <w:rPr>
                <w:rFonts w:ascii="GHEA Grapalat" w:hAnsi="GHEA Grapalat" w:cs="Sylfaen"/>
                <w:b/>
                <w:sz w:val="24"/>
                <w:szCs w:val="24"/>
                <w:lang w:val="hy-AM"/>
              </w:rPr>
              <w:lastRenderedPageBreak/>
              <w:t>«սակավաթիվ անձնակազմ»</w:t>
            </w:r>
            <w:r w:rsidRPr="001E6403">
              <w:rPr>
                <w:rFonts w:ascii="GHEA Grapalat" w:hAnsi="GHEA Grapalat" w:cs="Sylfaen"/>
                <w:sz w:val="24"/>
                <w:szCs w:val="24"/>
                <w:lang w:val="hy-AM"/>
              </w:rPr>
              <w:t xml:space="preserve"> մասով դիտողությունն ընդունված և խմբագրված է։</w:t>
            </w:r>
          </w:p>
        </w:tc>
      </w:tr>
      <w:tr w:rsidR="008C7FCC" w:rsidRPr="00D40DC3"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7E0C62" w:rsidRDefault="008C7FCC" w:rsidP="002C61FC">
            <w:pPr>
              <w:pStyle w:val="ListParagraph"/>
              <w:numPr>
                <w:ilvl w:val="0"/>
                <w:numId w:val="22"/>
              </w:numPr>
              <w:tabs>
                <w:tab w:val="left" w:pos="150"/>
                <w:tab w:val="left" w:pos="403"/>
              </w:tabs>
              <w:suppressAutoHyphens/>
              <w:spacing w:line="360" w:lineRule="auto"/>
              <w:ind w:left="150" w:right="75" w:firstLine="0"/>
              <w:jc w:val="both"/>
              <w:rPr>
                <w:rFonts w:ascii="GHEA Grapalat" w:hAnsi="GHEA Grapalat" w:cs="Sylfaen"/>
                <w:lang w:val="hy-AM"/>
              </w:rPr>
            </w:pPr>
            <w:r w:rsidRPr="00471848">
              <w:rPr>
                <w:rFonts w:ascii="GHEA Grapalat" w:hAnsi="GHEA Grapalat" w:cs="Sylfaen"/>
                <w:lang w:val="hy-AM"/>
              </w:rPr>
              <w:lastRenderedPageBreak/>
              <w:t>68-րդ կետում ենթակա է հստակեցման հետևյալ դրույթները, թե ինչ է ենթադրվում «անձնակազմի հետ աշխատանքի կատարման կարգ» ասելով, իսկ 69-րդ կետում պարզ չէ, թե ինչ է ենթադրվում «աշխատանքը 6 ամիս և ավել ընդմիջած աշխատողներ» ասելով. ովքեր են աշխատողների նշված խումբը։ Բացի այդ 69-րդ կետում պարզ չէ նաև, թե ինչ է նշանակում «կրկնորդումը» այդ բառը կիրառվում է միայն նշված կետում։</w:t>
            </w:r>
            <w:r w:rsidRPr="007E0C62">
              <w:rPr>
                <w:rFonts w:ascii="GHEA Grapalat" w:hAnsi="GHEA Grapalat" w:cs="Sylfaen"/>
                <w:lang w:val="hy-AM"/>
              </w:rPr>
              <w:t xml:space="preserve"> </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EC22E1" w:rsidRPr="0044701E" w:rsidRDefault="00EC22E1" w:rsidP="00644351">
            <w:pPr>
              <w:tabs>
                <w:tab w:val="center" w:pos="3668"/>
              </w:tabs>
              <w:autoSpaceDE w:val="0"/>
              <w:autoSpaceDN w:val="0"/>
              <w:adjustRightInd w:val="0"/>
              <w:spacing w:before="120" w:after="0" w:line="360" w:lineRule="auto"/>
              <w:ind w:left="-135" w:firstLine="210"/>
              <w:jc w:val="both"/>
              <w:rPr>
                <w:rFonts w:ascii="GHEA Grapalat" w:eastAsia="Times New Roman" w:hAnsi="GHEA Grapalat"/>
                <w:sz w:val="24"/>
                <w:szCs w:val="24"/>
                <w:lang w:val="hy-AM" w:eastAsia="ru-RU"/>
              </w:rPr>
            </w:pPr>
            <w:r w:rsidRPr="0044701E">
              <w:rPr>
                <w:rFonts w:ascii="GHEA Grapalat" w:eastAsia="Times New Roman" w:hAnsi="GHEA Grapalat"/>
                <w:sz w:val="24"/>
                <w:szCs w:val="24"/>
                <w:lang w:val="hy-AM" w:eastAsia="ru-RU"/>
              </w:rPr>
              <w:t>Ընդունվել է։</w:t>
            </w:r>
          </w:p>
          <w:p w:rsidR="008C7FCC" w:rsidRPr="007E0C62" w:rsidRDefault="00EC22E1" w:rsidP="00644351">
            <w:pPr>
              <w:tabs>
                <w:tab w:val="center" w:pos="3668"/>
              </w:tabs>
              <w:autoSpaceDE w:val="0"/>
              <w:autoSpaceDN w:val="0"/>
              <w:adjustRightInd w:val="0"/>
              <w:spacing w:before="120" w:after="0" w:line="360" w:lineRule="auto"/>
              <w:ind w:left="-135" w:firstLine="210"/>
              <w:rPr>
                <w:rFonts w:ascii="GHEA Grapalat" w:eastAsia="Times New Roman" w:hAnsi="GHEA Grapalat"/>
                <w:b/>
                <w:sz w:val="24"/>
                <w:szCs w:val="24"/>
                <w:lang w:val="hy-AM" w:eastAsia="ru-RU"/>
              </w:rPr>
            </w:pPr>
            <w:r w:rsidRPr="0044701E">
              <w:rPr>
                <w:rFonts w:ascii="GHEA Grapalat" w:eastAsia="Times New Roman" w:hAnsi="GHEA Grapalat"/>
                <w:sz w:val="24"/>
                <w:szCs w:val="24"/>
                <w:lang w:val="hy-AM" w:eastAsia="ru-RU"/>
              </w:rPr>
              <w:t>Խմբագրվել է։</w:t>
            </w:r>
          </w:p>
        </w:tc>
      </w:tr>
      <w:tr w:rsidR="008C7FCC" w:rsidRPr="00AC656A"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7E0C62" w:rsidRDefault="008C7FCC" w:rsidP="008C7FCC">
            <w:pPr>
              <w:pStyle w:val="ListParagraph"/>
              <w:numPr>
                <w:ilvl w:val="0"/>
                <w:numId w:val="22"/>
              </w:numPr>
              <w:tabs>
                <w:tab w:val="left" w:pos="150"/>
              </w:tabs>
              <w:suppressAutoHyphens/>
              <w:spacing w:line="360" w:lineRule="auto"/>
              <w:ind w:left="150" w:right="75" w:firstLine="0"/>
              <w:jc w:val="both"/>
              <w:rPr>
                <w:rFonts w:ascii="GHEA Grapalat" w:hAnsi="GHEA Grapalat" w:cs="Sylfaen"/>
                <w:lang w:val="hy-AM"/>
              </w:rPr>
            </w:pPr>
            <w:r w:rsidRPr="007E0C62">
              <w:rPr>
                <w:rFonts w:ascii="GHEA Grapalat" w:hAnsi="GHEA Grapalat" w:cs="Sylfaen"/>
                <w:lang w:val="hy-AM"/>
              </w:rPr>
              <w:t>69-րդ կետից առաջարկվում է հանել «(ստաժավորումից)» բառը, քանի որ Նախագծի հավելվածում որևէ այլ տեղ չի կիրառվում և չի սահմանվում, թե ինչ է նշանակում, իսկ 70-րդ կետում առաջարկվում է քննարկել «աշխատանքային փորձը» բառն «տվյալ աշխատանքում ունեցած աշխատանքային ստաժը» բառերով փոխարինելու նպատակահարմարությունը։</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A233AD" w:rsidRDefault="007E0C62" w:rsidP="00A233AD">
            <w:pPr>
              <w:tabs>
                <w:tab w:val="center" w:pos="3668"/>
              </w:tabs>
              <w:autoSpaceDE w:val="0"/>
              <w:autoSpaceDN w:val="0"/>
              <w:adjustRightInd w:val="0"/>
              <w:spacing w:before="120" w:after="0" w:line="360" w:lineRule="auto"/>
              <w:ind w:left="34" w:hanging="34"/>
              <w:jc w:val="both"/>
              <w:rPr>
                <w:rFonts w:ascii="GHEA Grapalat" w:eastAsia="Times New Roman" w:hAnsi="GHEA Grapalat" w:cs="Sylfaen"/>
                <w:sz w:val="24"/>
                <w:szCs w:val="24"/>
                <w:lang w:val="hy-AM" w:eastAsia="ru-RU"/>
              </w:rPr>
            </w:pPr>
            <w:r w:rsidRPr="007E0C62">
              <w:rPr>
                <w:rFonts w:ascii="GHEA Grapalat" w:eastAsia="Times New Roman" w:hAnsi="GHEA Grapalat"/>
                <w:b/>
                <w:sz w:val="24"/>
                <w:szCs w:val="24"/>
                <w:lang w:val="hy-AM" w:eastAsia="ru-RU"/>
              </w:rPr>
              <w:t xml:space="preserve"> </w:t>
            </w:r>
            <w:r w:rsidR="00A233AD" w:rsidRPr="00A233AD">
              <w:rPr>
                <w:rFonts w:ascii="GHEA Grapalat" w:eastAsia="Times New Roman" w:hAnsi="GHEA Grapalat" w:cs="Sylfaen"/>
                <w:sz w:val="24"/>
                <w:szCs w:val="24"/>
                <w:lang w:val="hy-AM" w:eastAsia="ru-RU"/>
              </w:rPr>
              <w:t>Ընդունվել է մասնակի։</w:t>
            </w:r>
          </w:p>
          <w:p w:rsidR="00A233AD" w:rsidRPr="00D62026" w:rsidRDefault="00A233AD" w:rsidP="00A233AD">
            <w:pPr>
              <w:tabs>
                <w:tab w:val="center" w:pos="3668"/>
              </w:tabs>
              <w:autoSpaceDE w:val="0"/>
              <w:autoSpaceDN w:val="0"/>
              <w:adjustRightInd w:val="0"/>
              <w:spacing w:before="120" w:after="0" w:line="360" w:lineRule="auto"/>
              <w:ind w:left="34" w:hanging="34"/>
              <w:jc w:val="both"/>
              <w:rPr>
                <w:rFonts w:ascii="GHEA Grapalat" w:eastAsia="Times New Roman" w:hAnsi="GHEA Grapalat" w:cs="Sylfaen"/>
                <w:sz w:val="24"/>
                <w:szCs w:val="24"/>
                <w:lang w:val="hy-AM" w:eastAsia="ru-RU"/>
              </w:rPr>
            </w:pPr>
            <w:r w:rsidRPr="00A233AD">
              <w:rPr>
                <w:rFonts w:ascii="GHEA Grapalat" w:eastAsia="Times New Roman" w:hAnsi="GHEA Grapalat" w:cs="Sylfaen"/>
                <w:sz w:val="24"/>
                <w:szCs w:val="24"/>
                <w:lang w:val="hy-AM" w:eastAsia="ru-RU"/>
              </w:rPr>
              <w:t xml:space="preserve"> </w:t>
            </w:r>
            <w:r w:rsidR="00052C02">
              <w:rPr>
                <w:rFonts w:ascii="GHEA Grapalat" w:eastAsia="Times New Roman" w:hAnsi="GHEA Grapalat" w:cs="Sylfaen"/>
                <w:sz w:val="24"/>
                <w:szCs w:val="24"/>
                <w:lang w:val="hy-AM" w:eastAsia="ru-RU"/>
              </w:rPr>
              <w:t>Դ</w:t>
            </w:r>
            <w:r w:rsidRPr="00D62026">
              <w:rPr>
                <w:rFonts w:ascii="GHEA Grapalat" w:eastAsia="Times New Roman" w:hAnsi="GHEA Grapalat" w:cs="Sylfaen"/>
                <w:sz w:val="24"/>
                <w:szCs w:val="24"/>
                <w:lang w:val="hy-AM" w:eastAsia="ru-RU"/>
              </w:rPr>
              <w:t>իտողությամբ առաջարկված «</w:t>
            </w:r>
            <w:r w:rsidR="008C041F" w:rsidRPr="00D62026">
              <w:rPr>
                <w:rFonts w:ascii="GHEA Grapalat" w:eastAsia="Times New Roman" w:hAnsi="GHEA Grapalat" w:cs="Sylfaen"/>
                <w:sz w:val="24"/>
                <w:szCs w:val="24"/>
                <w:lang w:val="hy-AM" w:eastAsia="ru-RU"/>
              </w:rPr>
              <w:t xml:space="preserve">աշխատանքային </w:t>
            </w:r>
            <w:r w:rsidRPr="00D62026">
              <w:rPr>
                <w:rFonts w:ascii="GHEA Grapalat" w:eastAsia="Times New Roman" w:hAnsi="GHEA Grapalat" w:cs="Sylfaen"/>
                <w:sz w:val="24"/>
                <w:szCs w:val="24"/>
                <w:lang w:val="hy-AM" w:eastAsia="ru-RU"/>
              </w:rPr>
              <w:t>ստաժ» բառը</w:t>
            </w:r>
            <w:r w:rsidRPr="00D62026">
              <w:rPr>
                <w:rFonts w:ascii="GHEA Grapalat" w:hAnsi="GHEA Grapalat" w:cs="Sylfaen"/>
                <w:sz w:val="24"/>
                <w:szCs w:val="24"/>
                <w:lang w:val="hy-AM"/>
              </w:rPr>
              <w:t xml:space="preserve"> փոխարինվել է </w:t>
            </w:r>
            <w:r w:rsidRPr="00D62026">
              <w:rPr>
                <w:rFonts w:ascii="GHEA Grapalat" w:eastAsia="Times New Roman" w:hAnsi="GHEA Grapalat" w:cs="Sylfaen"/>
                <w:sz w:val="24"/>
                <w:szCs w:val="24"/>
                <w:lang w:val="hy-AM" w:eastAsia="ru-RU"/>
              </w:rPr>
              <w:t>«</w:t>
            </w:r>
            <w:r w:rsidR="008C041F" w:rsidRPr="00D62026">
              <w:rPr>
                <w:rFonts w:ascii="GHEA Grapalat" w:eastAsia="Times New Roman" w:hAnsi="GHEA Grapalat" w:cs="Sylfaen"/>
                <w:sz w:val="24"/>
                <w:szCs w:val="24"/>
                <w:lang w:val="hy-AM" w:eastAsia="ru-RU"/>
              </w:rPr>
              <w:t xml:space="preserve">աշխատանքային </w:t>
            </w:r>
            <w:r w:rsidRPr="00D62026">
              <w:rPr>
                <w:rFonts w:ascii="GHEA Grapalat" w:eastAsia="Times New Roman" w:hAnsi="GHEA Grapalat" w:cs="Sylfaen"/>
                <w:sz w:val="24"/>
                <w:szCs w:val="24"/>
                <w:lang w:val="hy-AM" w:eastAsia="ru-RU"/>
              </w:rPr>
              <w:t>փորձառություն» բառով։</w:t>
            </w:r>
          </w:p>
          <w:p w:rsidR="008C7FCC" w:rsidRPr="007E0C62" w:rsidRDefault="008C7FCC" w:rsidP="0044701E">
            <w:pPr>
              <w:tabs>
                <w:tab w:val="center" w:pos="3668"/>
              </w:tabs>
              <w:autoSpaceDE w:val="0"/>
              <w:autoSpaceDN w:val="0"/>
              <w:adjustRightInd w:val="0"/>
              <w:spacing w:before="120" w:after="0" w:line="360" w:lineRule="auto"/>
              <w:ind w:left="34" w:firstLine="311"/>
              <w:jc w:val="both"/>
              <w:rPr>
                <w:rFonts w:ascii="GHEA Grapalat" w:eastAsia="Times New Roman" w:hAnsi="GHEA Grapalat"/>
                <w:b/>
                <w:sz w:val="24"/>
                <w:szCs w:val="24"/>
                <w:lang w:val="hy-AM" w:eastAsia="ru-RU"/>
              </w:rPr>
            </w:pPr>
          </w:p>
        </w:tc>
      </w:tr>
      <w:tr w:rsidR="008C7FCC" w:rsidRPr="00D40DC3"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7E0C62" w:rsidRDefault="008C7FCC" w:rsidP="008C7FCC">
            <w:pPr>
              <w:pStyle w:val="ListParagraph"/>
              <w:numPr>
                <w:ilvl w:val="0"/>
                <w:numId w:val="22"/>
              </w:numPr>
              <w:tabs>
                <w:tab w:val="left" w:pos="150"/>
              </w:tabs>
              <w:suppressAutoHyphens/>
              <w:spacing w:line="360" w:lineRule="auto"/>
              <w:ind w:left="150" w:right="75" w:firstLine="0"/>
              <w:jc w:val="both"/>
              <w:rPr>
                <w:rFonts w:ascii="GHEA Grapalat" w:hAnsi="GHEA Grapalat"/>
                <w:lang w:val="hy-AM"/>
              </w:rPr>
            </w:pPr>
            <w:r w:rsidRPr="007E0C62">
              <w:rPr>
                <w:rFonts w:ascii="GHEA Grapalat" w:hAnsi="GHEA Grapalat" w:cs="Sylfaen"/>
                <w:lang w:val="hy-AM"/>
              </w:rPr>
              <w:t>Ն</w:t>
            </w:r>
            <w:r w:rsidRPr="007E0C62">
              <w:rPr>
                <w:rFonts w:ascii="GHEA Grapalat" w:hAnsi="GHEA Grapalat"/>
                <w:lang w:val="hy-AM"/>
              </w:rPr>
              <w:t xml:space="preserve">ախագծի հավելվածի 104-րդ կետի 19-րդ ենթակետում և 1186-րդ կետում «աշխատակիցների» բառն առաջարկվում է փոխարինել «աշխատողների» բառով, բացի այդ </w:t>
            </w:r>
            <w:r w:rsidRPr="007E0C62">
              <w:rPr>
                <w:rFonts w:ascii="GHEA Grapalat" w:hAnsi="GHEA Grapalat" w:cs="Sylfaen"/>
                <w:lang w:val="hy-AM"/>
              </w:rPr>
              <w:t xml:space="preserve">104-րդ կետի 19-րդ ենթակետում հստակեցման է ենթակա նաև այն, թե ինչ է նշանակում «պաշտոնեական հրահանգների լրակազմ»-ը։ </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FD4D5E" w:rsidRPr="007E0C62" w:rsidRDefault="00FD4D5E" w:rsidP="00FD4D5E">
            <w:pPr>
              <w:tabs>
                <w:tab w:val="left" w:pos="165"/>
              </w:tabs>
              <w:autoSpaceDE w:val="0"/>
              <w:autoSpaceDN w:val="0"/>
              <w:adjustRightInd w:val="0"/>
              <w:spacing w:before="120" w:after="0" w:line="360" w:lineRule="auto"/>
              <w:ind w:left="135" w:right="105"/>
              <w:jc w:val="both"/>
              <w:rPr>
                <w:rFonts w:ascii="GHEA Grapalat" w:eastAsia="Times New Roman" w:hAnsi="GHEA Grapalat"/>
                <w:sz w:val="24"/>
                <w:szCs w:val="24"/>
                <w:lang w:val="hy-AM" w:eastAsia="ru-RU"/>
              </w:rPr>
            </w:pPr>
            <w:r w:rsidRPr="007E0C62">
              <w:rPr>
                <w:rFonts w:ascii="GHEA Grapalat" w:eastAsia="Times New Roman" w:hAnsi="GHEA Grapalat"/>
                <w:sz w:val="24"/>
                <w:szCs w:val="24"/>
                <w:lang w:val="hy-AM" w:eastAsia="ru-RU"/>
              </w:rPr>
              <w:t>Ընդունվել է։</w:t>
            </w:r>
          </w:p>
          <w:p w:rsidR="00FD4D5E" w:rsidRPr="007E0C62" w:rsidRDefault="00FD4D5E" w:rsidP="00FD4D5E">
            <w:pPr>
              <w:spacing w:after="0" w:line="360" w:lineRule="auto"/>
              <w:ind w:left="135" w:right="105"/>
              <w:rPr>
                <w:rFonts w:eastAsia="Times New Roman" w:cs="Calibri"/>
                <w:b/>
                <w:sz w:val="24"/>
                <w:szCs w:val="24"/>
                <w:lang w:val="hy-AM" w:eastAsia="ru-RU"/>
              </w:rPr>
            </w:pPr>
            <w:r w:rsidRPr="007E0C62">
              <w:rPr>
                <w:rFonts w:ascii="GHEA Grapalat" w:eastAsia="Times New Roman" w:hAnsi="GHEA Grapalat"/>
                <w:sz w:val="24"/>
                <w:szCs w:val="24"/>
                <w:lang w:val="hy-AM" w:eastAsia="ru-RU"/>
              </w:rPr>
              <w:t>Խմբագրվել է։</w:t>
            </w:r>
          </w:p>
          <w:p w:rsidR="008C7FCC" w:rsidRPr="007E0C62" w:rsidRDefault="008C7FCC" w:rsidP="00FD4D5E">
            <w:pPr>
              <w:ind w:firstLine="720"/>
              <w:rPr>
                <w:rFonts w:ascii="GHEA Grapalat" w:eastAsia="Times New Roman" w:hAnsi="GHEA Grapalat"/>
                <w:sz w:val="24"/>
                <w:szCs w:val="24"/>
                <w:lang w:val="hy-AM" w:eastAsia="ru-RU"/>
              </w:rPr>
            </w:pPr>
          </w:p>
        </w:tc>
      </w:tr>
      <w:tr w:rsidR="008C7FCC" w:rsidRPr="00AC656A"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7E0C62" w:rsidRDefault="008C7FCC" w:rsidP="008C7FCC">
            <w:pPr>
              <w:pStyle w:val="ListParagraph"/>
              <w:numPr>
                <w:ilvl w:val="0"/>
                <w:numId w:val="22"/>
              </w:numPr>
              <w:tabs>
                <w:tab w:val="left" w:pos="150"/>
              </w:tabs>
              <w:suppressAutoHyphens/>
              <w:spacing w:line="360" w:lineRule="auto"/>
              <w:ind w:left="150" w:right="75" w:firstLine="0"/>
              <w:jc w:val="both"/>
              <w:rPr>
                <w:rFonts w:ascii="GHEA Grapalat" w:hAnsi="GHEA Grapalat" w:cs="Sylfaen"/>
                <w:lang w:val="hy-AM"/>
              </w:rPr>
            </w:pPr>
            <w:r w:rsidRPr="00471848">
              <w:rPr>
                <w:rFonts w:ascii="GHEA Grapalat" w:hAnsi="GHEA Grapalat" w:cs="Sylfaen"/>
                <w:lang w:val="hy-AM"/>
              </w:rPr>
              <w:lastRenderedPageBreak/>
              <w:t>109-րդ</w:t>
            </w:r>
            <w:r w:rsidRPr="007E0C62">
              <w:rPr>
                <w:rFonts w:ascii="GHEA Grapalat" w:hAnsi="GHEA Grapalat" w:cs="Sylfaen"/>
                <w:lang w:val="hy-AM"/>
              </w:rPr>
              <w:t xml:space="preserve"> կետը բովանդակային առումով լրամշակման կարիք ունի, քանի որ միտքը պարզ չէ, իսկ 110-րդ կետում նշվում է «կարգադրությունների մատյանի մեջ գրառում կատարելու» մասին, սակայն պարզ չէ, թե ինչ կարգադրությունների մատյանի մասին է խոսքը։ Բացի այդ</w:t>
            </w:r>
            <w:r w:rsidRPr="007E0C62">
              <w:rPr>
                <w:rFonts w:ascii="GHEA Grapalat" w:hAnsi="GHEA Grapalat" w:cs="GHEA Grapalat"/>
                <w:lang w:val="hy-AM"/>
              </w:rPr>
              <w:t xml:space="preserve"> </w:t>
            </w:r>
            <w:r w:rsidRPr="009E71E4">
              <w:rPr>
                <w:rFonts w:ascii="GHEA Grapalat" w:hAnsi="GHEA Grapalat" w:cs="GHEA Grapalat"/>
                <w:lang w:val="hy-AM"/>
              </w:rPr>
              <w:t>113-րդ կետում</w:t>
            </w:r>
            <w:r w:rsidRPr="007E0C62">
              <w:rPr>
                <w:rFonts w:ascii="GHEA Grapalat" w:hAnsi="GHEA Grapalat" w:cs="GHEA Grapalat"/>
                <w:lang w:val="hy-AM"/>
              </w:rPr>
              <w:t xml:space="preserve"> ենթակա է հստակեցման հետևյալ հատվածը՝ «Բոլոր</w:t>
            </w:r>
            <w:r w:rsidRPr="007E0C62">
              <w:rPr>
                <w:rFonts w:ascii="GHEA Grapalat" w:hAnsi="GHEA Grapalat"/>
                <w:lang w:val="hy-AM"/>
              </w:rPr>
              <w:t xml:space="preserve"> </w:t>
            </w:r>
            <w:r w:rsidRPr="007E0C62">
              <w:rPr>
                <w:rFonts w:ascii="GHEA Grapalat" w:hAnsi="GHEA Grapalat" w:cs="GHEA Grapalat"/>
                <w:lang w:val="hy-AM"/>
              </w:rPr>
              <w:t>աշխատատեղերը</w:t>
            </w:r>
            <w:r w:rsidRPr="007E0C62">
              <w:rPr>
                <w:rFonts w:ascii="GHEA Grapalat" w:hAnsi="GHEA Grapalat"/>
                <w:lang w:val="hy-AM"/>
              </w:rPr>
              <w:t xml:space="preserve"> </w:t>
            </w:r>
            <w:r w:rsidRPr="007E0C62">
              <w:rPr>
                <w:rFonts w:ascii="GHEA Grapalat" w:hAnsi="GHEA Grapalat" w:cs="GHEA Grapalat"/>
                <w:lang w:val="hy-AM"/>
              </w:rPr>
              <w:t>պետք</w:t>
            </w:r>
            <w:r w:rsidRPr="007E0C62">
              <w:rPr>
                <w:rFonts w:ascii="GHEA Grapalat" w:hAnsi="GHEA Grapalat"/>
                <w:lang w:val="hy-AM"/>
              </w:rPr>
              <w:t xml:space="preserve"> </w:t>
            </w:r>
            <w:r w:rsidRPr="007E0C62">
              <w:rPr>
                <w:rFonts w:ascii="GHEA Grapalat" w:hAnsi="GHEA Grapalat" w:cs="GHEA Grapalat"/>
                <w:lang w:val="hy-AM"/>
              </w:rPr>
              <w:t>է</w:t>
            </w:r>
            <w:r w:rsidRPr="007E0C62">
              <w:rPr>
                <w:rFonts w:ascii="GHEA Grapalat" w:hAnsi="GHEA Grapalat"/>
                <w:lang w:val="hy-AM"/>
              </w:rPr>
              <w:t xml:space="preserve"> </w:t>
            </w:r>
            <w:r w:rsidRPr="007E0C62">
              <w:rPr>
                <w:rFonts w:ascii="GHEA Grapalat" w:hAnsi="GHEA Grapalat" w:cs="GHEA Grapalat"/>
                <w:b/>
                <w:lang w:val="hy-AM"/>
              </w:rPr>
              <w:t>ապահովվեն</w:t>
            </w:r>
            <w:r w:rsidRPr="007E0C62">
              <w:rPr>
                <w:rFonts w:ascii="GHEA Grapalat" w:hAnsi="GHEA Grapalat"/>
                <w:lang w:val="hy-AM"/>
              </w:rPr>
              <w:t xml:space="preserve"> սույն Կանոնների պահանջներին համապատասխան կազմված </w:t>
            </w:r>
            <w:r w:rsidRPr="007E0C62">
              <w:rPr>
                <w:rFonts w:ascii="GHEA Grapalat" w:hAnsi="GHEA Grapalat"/>
                <w:b/>
                <w:lang w:val="hy-AM"/>
              </w:rPr>
              <w:t xml:space="preserve">անհրաժեշտ </w:t>
            </w:r>
            <w:r w:rsidRPr="007E0C62">
              <w:rPr>
                <w:rFonts w:ascii="GHEA Grapalat" w:hAnsi="GHEA Grapalat"/>
                <w:lang w:val="hy-AM"/>
              </w:rPr>
              <w:t xml:space="preserve">կազմակերպության ստանդարտով հաստատված </w:t>
            </w:r>
            <w:r w:rsidRPr="007E0C62">
              <w:rPr>
                <w:rFonts w:ascii="GHEA Grapalat" w:hAnsi="GHEA Grapalat"/>
                <w:b/>
                <w:lang w:val="hy-AM"/>
              </w:rPr>
              <w:t>հրահանգներով</w:t>
            </w:r>
            <w:r w:rsidRPr="007E0C62">
              <w:rPr>
                <w:rFonts w:ascii="GHEA Grapalat" w:hAnsi="GHEA Grapalat"/>
                <w:lang w:val="hy-AM"/>
              </w:rPr>
              <w:t>` (…)».</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7E0C62" w:rsidRPr="00471848" w:rsidRDefault="007E0C62" w:rsidP="00052C02">
            <w:pPr>
              <w:tabs>
                <w:tab w:val="center" w:pos="3668"/>
              </w:tabs>
              <w:autoSpaceDE w:val="0"/>
              <w:autoSpaceDN w:val="0"/>
              <w:adjustRightInd w:val="0"/>
              <w:spacing w:before="120" w:after="0" w:line="360" w:lineRule="auto"/>
              <w:ind w:left="75" w:hanging="6"/>
              <w:jc w:val="both"/>
              <w:rPr>
                <w:rFonts w:ascii="GHEA Grapalat" w:eastAsia="Times New Roman" w:hAnsi="GHEA Grapalat"/>
                <w:sz w:val="24"/>
                <w:szCs w:val="24"/>
                <w:lang w:val="hy-AM" w:eastAsia="ru-RU"/>
              </w:rPr>
            </w:pPr>
            <w:r w:rsidRPr="00471848">
              <w:rPr>
                <w:rFonts w:ascii="GHEA Grapalat" w:eastAsia="Times New Roman" w:hAnsi="GHEA Grapalat"/>
                <w:sz w:val="24"/>
                <w:szCs w:val="24"/>
                <w:lang w:val="hy-AM" w:eastAsia="ru-RU"/>
              </w:rPr>
              <w:t>Ընդունվել է։</w:t>
            </w:r>
          </w:p>
          <w:p w:rsidR="00FD4D5E" w:rsidRPr="00471848" w:rsidRDefault="007E0C62" w:rsidP="00052C02">
            <w:pPr>
              <w:tabs>
                <w:tab w:val="center" w:pos="3668"/>
              </w:tabs>
              <w:autoSpaceDE w:val="0"/>
              <w:autoSpaceDN w:val="0"/>
              <w:adjustRightInd w:val="0"/>
              <w:spacing w:before="120" w:after="0" w:line="360" w:lineRule="auto"/>
              <w:ind w:left="75" w:hanging="6"/>
              <w:jc w:val="both"/>
              <w:rPr>
                <w:rFonts w:ascii="GHEA Grapalat" w:eastAsia="Times New Roman" w:hAnsi="GHEA Grapalat"/>
                <w:b/>
                <w:sz w:val="24"/>
                <w:szCs w:val="24"/>
                <w:lang w:val="hy-AM" w:eastAsia="ru-RU"/>
              </w:rPr>
            </w:pPr>
            <w:r w:rsidRPr="00471848">
              <w:rPr>
                <w:rFonts w:ascii="GHEA Grapalat" w:eastAsia="Times New Roman" w:hAnsi="GHEA Grapalat"/>
                <w:sz w:val="24"/>
                <w:szCs w:val="24"/>
                <w:lang w:val="hy-AM" w:eastAsia="ru-RU"/>
              </w:rPr>
              <w:t>Խմբագրվել է։</w:t>
            </w:r>
          </w:p>
          <w:p w:rsidR="00471848" w:rsidRPr="00B96906" w:rsidRDefault="00B96906" w:rsidP="00052C02">
            <w:pPr>
              <w:tabs>
                <w:tab w:val="center" w:pos="3668"/>
              </w:tabs>
              <w:autoSpaceDE w:val="0"/>
              <w:autoSpaceDN w:val="0"/>
              <w:adjustRightInd w:val="0"/>
              <w:spacing w:before="120" w:after="0" w:line="360" w:lineRule="auto"/>
              <w:ind w:left="75" w:hanging="6"/>
              <w:jc w:val="both"/>
              <w:rPr>
                <w:rFonts w:ascii="GHEA Grapalat" w:eastAsia="Times New Roman" w:hAnsi="GHEA Grapalat"/>
                <w:sz w:val="24"/>
                <w:szCs w:val="24"/>
                <w:lang w:val="hy-AM" w:eastAsia="ru-RU"/>
              </w:rPr>
            </w:pPr>
            <w:r w:rsidRPr="00B96906">
              <w:rPr>
                <w:rFonts w:ascii="GHEA Grapalat" w:eastAsia="Times New Roman" w:hAnsi="GHEA Grapalat"/>
                <w:sz w:val="24"/>
                <w:szCs w:val="24"/>
                <w:lang w:val="hy-AM" w:eastAsia="ru-RU"/>
              </w:rPr>
              <w:t xml:space="preserve"> Չի ընդունվել՝ 110-րդ կետի վերաբերյալ։</w:t>
            </w:r>
          </w:p>
          <w:p w:rsidR="008C7FCC" w:rsidRDefault="00052C02" w:rsidP="00B87BA6">
            <w:pPr>
              <w:tabs>
                <w:tab w:val="center" w:pos="3668"/>
              </w:tabs>
              <w:autoSpaceDE w:val="0"/>
              <w:autoSpaceDN w:val="0"/>
              <w:adjustRightInd w:val="0"/>
              <w:spacing w:before="120" w:after="0" w:line="360" w:lineRule="auto"/>
              <w:ind w:left="75" w:right="165" w:hanging="6"/>
              <w:jc w:val="both"/>
              <w:rPr>
                <w:rFonts w:ascii="GHEA Grapalat" w:eastAsia="Times New Roman" w:hAnsi="GHEA Grapalat"/>
                <w:b/>
                <w:sz w:val="24"/>
                <w:szCs w:val="24"/>
                <w:lang w:val="hy-AM" w:eastAsia="ru-RU"/>
              </w:rPr>
            </w:pPr>
            <w:r>
              <w:rPr>
                <w:rFonts w:ascii="GHEA Grapalat" w:eastAsia="Times New Roman" w:hAnsi="GHEA Grapalat"/>
                <w:sz w:val="24"/>
                <w:szCs w:val="24"/>
                <w:lang w:val="hy-AM" w:eastAsia="ru-RU"/>
              </w:rPr>
              <w:t>Տ</w:t>
            </w:r>
            <w:r w:rsidR="00F4147E" w:rsidRPr="00B96906">
              <w:rPr>
                <w:rFonts w:ascii="GHEA Grapalat" w:eastAsia="Times New Roman" w:hAnsi="GHEA Grapalat"/>
                <w:sz w:val="24"/>
                <w:szCs w:val="24"/>
                <w:lang w:val="hy-AM" w:eastAsia="ru-RU"/>
              </w:rPr>
              <w:t xml:space="preserve">ես </w:t>
            </w:r>
            <w:r w:rsidR="00B96906" w:rsidRPr="00B96906">
              <w:rPr>
                <w:rFonts w:ascii="GHEA Grapalat" w:eastAsia="Times New Roman" w:hAnsi="GHEA Grapalat"/>
                <w:sz w:val="24"/>
                <w:szCs w:val="24"/>
                <w:lang w:val="hy-AM" w:eastAsia="ru-RU"/>
              </w:rPr>
              <w:t>«</w:t>
            </w:r>
            <w:r w:rsidR="00F4147E" w:rsidRPr="00B96906">
              <w:rPr>
                <w:rFonts w:ascii="GHEA Grapalat" w:eastAsia="Times New Roman" w:hAnsi="GHEA Grapalat"/>
                <w:sz w:val="24"/>
                <w:szCs w:val="24"/>
                <w:lang w:val="hy-AM" w:eastAsia="ru-RU"/>
              </w:rPr>
              <w:t>Է</w:t>
            </w:r>
            <w:r w:rsidR="00471848" w:rsidRPr="00B96906">
              <w:rPr>
                <w:rFonts w:ascii="GHEA Grapalat" w:eastAsia="Times New Roman" w:hAnsi="GHEA Grapalat"/>
                <w:sz w:val="24"/>
                <w:szCs w:val="24"/>
                <w:lang w:val="hy-AM" w:eastAsia="ru-RU"/>
              </w:rPr>
              <w:t>լեկտրատեղակայանքների շահագործման անվտանգության կանոններ</w:t>
            </w:r>
            <w:r w:rsidR="00B96906" w:rsidRPr="00B96906">
              <w:rPr>
                <w:rFonts w:ascii="GHEA Grapalat" w:eastAsia="Times New Roman" w:hAnsi="GHEA Grapalat"/>
                <w:sz w:val="24"/>
                <w:szCs w:val="24"/>
                <w:lang w:val="hy-AM" w:eastAsia="ru-RU"/>
              </w:rPr>
              <w:t>»</w:t>
            </w:r>
            <w:r w:rsidR="00471848" w:rsidRPr="00B96906">
              <w:rPr>
                <w:rFonts w:ascii="GHEA Grapalat" w:eastAsia="Times New Roman" w:hAnsi="GHEA Grapalat"/>
                <w:sz w:val="24"/>
                <w:szCs w:val="24"/>
                <w:lang w:val="hy-AM" w:eastAsia="ru-RU"/>
              </w:rPr>
              <w:t xml:space="preserve"> (Է</w:t>
            </w:r>
            <w:r w:rsidR="00F4147E" w:rsidRPr="00B96906">
              <w:rPr>
                <w:rFonts w:ascii="GHEA Grapalat" w:eastAsia="Times New Roman" w:hAnsi="GHEA Grapalat"/>
                <w:sz w:val="24"/>
                <w:szCs w:val="24"/>
                <w:lang w:val="hy-AM" w:eastAsia="ru-RU"/>
              </w:rPr>
              <w:t>ՇԱԿ</w:t>
            </w:r>
            <w:r w:rsidR="00471848" w:rsidRPr="00B96906">
              <w:rPr>
                <w:rFonts w:ascii="GHEA Grapalat" w:eastAsia="Times New Roman" w:hAnsi="GHEA Grapalat"/>
                <w:sz w:val="24"/>
                <w:szCs w:val="24"/>
                <w:lang w:val="hy-AM" w:eastAsia="ru-RU"/>
              </w:rPr>
              <w:t>)</w:t>
            </w:r>
            <w:r w:rsidR="007E0C62" w:rsidRPr="00B96906">
              <w:rPr>
                <w:rFonts w:ascii="GHEA Grapalat" w:eastAsia="Times New Roman" w:hAnsi="GHEA Grapalat"/>
                <w:sz w:val="24"/>
                <w:szCs w:val="24"/>
                <w:lang w:val="hy-AM" w:eastAsia="ru-RU"/>
              </w:rPr>
              <w:t>՝</w:t>
            </w:r>
            <w:r w:rsidR="00F4147E" w:rsidRPr="00B96906">
              <w:rPr>
                <w:rFonts w:ascii="GHEA Grapalat" w:eastAsia="Times New Roman" w:hAnsi="GHEA Grapalat"/>
                <w:sz w:val="24"/>
                <w:szCs w:val="24"/>
                <w:lang w:val="hy-AM" w:eastAsia="ru-RU"/>
              </w:rPr>
              <w:t xml:space="preserve"> </w:t>
            </w:r>
            <w:r w:rsidR="00327D47" w:rsidRPr="00B96906">
              <w:rPr>
                <w:rFonts w:ascii="GHEA Grapalat" w:eastAsia="Times New Roman" w:hAnsi="GHEA Grapalat"/>
                <w:sz w:val="24"/>
                <w:szCs w:val="24"/>
                <w:lang w:val="hy-AM" w:eastAsia="ru-RU"/>
              </w:rPr>
              <w:t>Հ</w:t>
            </w:r>
            <w:r w:rsidR="00F4147E" w:rsidRPr="00B96906">
              <w:rPr>
                <w:rFonts w:ascii="GHEA Grapalat" w:eastAsia="Times New Roman" w:hAnsi="GHEA Grapalat"/>
                <w:sz w:val="24"/>
                <w:szCs w:val="24"/>
                <w:lang w:val="hy-AM" w:eastAsia="ru-RU"/>
              </w:rPr>
              <w:t>ավելված զ</w:t>
            </w:r>
            <w:r w:rsidR="007E0C62" w:rsidRPr="00B96906">
              <w:rPr>
                <w:rFonts w:ascii="GHEA Grapalat" w:eastAsia="Times New Roman" w:hAnsi="GHEA Grapalat"/>
                <w:b/>
                <w:sz w:val="24"/>
                <w:szCs w:val="24"/>
                <w:lang w:val="hy-AM" w:eastAsia="ru-RU"/>
              </w:rPr>
              <w:t>։</w:t>
            </w:r>
          </w:p>
          <w:p w:rsidR="00B96906" w:rsidRPr="00B96906" w:rsidRDefault="00B96906" w:rsidP="00B87BA6">
            <w:pPr>
              <w:tabs>
                <w:tab w:val="center" w:pos="3668"/>
              </w:tabs>
              <w:autoSpaceDE w:val="0"/>
              <w:autoSpaceDN w:val="0"/>
              <w:adjustRightInd w:val="0"/>
              <w:spacing w:before="120" w:after="0" w:line="360" w:lineRule="auto"/>
              <w:ind w:left="75" w:right="165" w:hanging="6"/>
              <w:jc w:val="both"/>
              <w:rPr>
                <w:rFonts w:ascii="GHEA Grapalat" w:eastAsia="Times New Roman" w:hAnsi="GHEA Grapalat"/>
                <w:sz w:val="24"/>
                <w:szCs w:val="24"/>
                <w:lang w:val="hy-AM" w:eastAsia="ru-RU"/>
              </w:rPr>
            </w:pPr>
            <w:r>
              <w:rPr>
                <w:rFonts w:ascii="GHEA Grapalat" w:eastAsia="Times New Roman" w:hAnsi="GHEA Grapalat"/>
                <w:b/>
                <w:sz w:val="24"/>
                <w:szCs w:val="24"/>
                <w:lang w:val="hy-AM" w:eastAsia="ru-RU"/>
              </w:rPr>
              <w:t xml:space="preserve"> </w:t>
            </w:r>
            <w:r w:rsidRPr="00B96906">
              <w:rPr>
                <w:rFonts w:ascii="GHEA Grapalat" w:eastAsia="Times New Roman" w:hAnsi="GHEA Grapalat"/>
                <w:sz w:val="24"/>
                <w:szCs w:val="24"/>
                <w:lang w:val="hy-AM" w:eastAsia="ru-RU"/>
              </w:rPr>
              <w:t>Չի ընդունվել։</w:t>
            </w:r>
          </w:p>
          <w:p w:rsidR="00B96906" w:rsidRPr="007E0C62" w:rsidRDefault="00B96906" w:rsidP="00B87BA6">
            <w:pPr>
              <w:tabs>
                <w:tab w:val="center" w:pos="3668"/>
              </w:tabs>
              <w:autoSpaceDE w:val="0"/>
              <w:autoSpaceDN w:val="0"/>
              <w:adjustRightInd w:val="0"/>
              <w:spacing w:before="120" w:after="0" w:line="360" w:lineRule="auto"/>
              <w:ind w:left="75" w:right="165" w:hanging="6"/>
              <w:jc w:val="both"/>
              <w:rPr>
                <w:rFonts w:ascii="GHEA Grapalat" w:eastAsia="Times New Roman" w:hAnsi="GHEA Grapalat"/>
                <w:sz w:val="24"/>
                <w:szCs w:val="24"/>
                <w:lang w:val="hy-AM" w:eastAsia="ru-RU"/>
              </w:rPr>
            </w:pPr>
            <w:r w:rsidRPr="00B96906">
              <w:rPr>
                <w:rFonts w:ascii="GHEA Grapalat" w:eastAsia="Times New Roman" w:hAnsi="GHEA Grapalat"/>
                <w:sz w:val="24"/>
                <w:szCs w:val="24"/>
                <w:lang w:val="hy-AM" w:eastAsia="ru-RU"/>
              </w:rPr>
              <w:t xml:space="preserve">113-րդ կետի վերաբերյալ դիտողության պարզաբանումը արտացոլված է նույն կետի բովանդակության մեջ։ </w:t>
            </w:r>
          </w:p>
        </w:tc>
      </w:tr>
      <w:tr w:rsidR="008C7FCC" w:rsidRPr="001533C3"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9E2CCC" w:rsidRDefault="008C7FCC" w:rsidP="008C7FCC">
            <w:pPr>
              <w:pStyle w:val="ListParagraph"/>
              <w:numPr>
                <w:ilvl w:val="0"/>
                <w:numId w:val="22"/>
              </w:numPr>
              <w:shd w:val="clear" w:color="auto" w:fill="FFFFFF"/>
              <w:tabs>
                <w:tab w:val="left" w:pos="150"/>
                <w:tab w:val="left" w:pos="720"/>
              </w:tabs>
              <w:suppressAutoHyphens/>
              <w:spacing w:line="360" w:lineRule="auto"/>
              <w:ind w:left="150" w:right="165" w:hanging="30"/>
              <w:jc w:val="both"/>
              <w:rPr>
                <w:rFonts w:ascii="GHEA Grapalat" w:hAnsi="GHEA Grapalat" w:cs="Sylfaen"/>
                <w:lang w:val="hy-AM"/>
              </w:rPr>
            </w:pPr>
            <w:r w:rsidRPr="009E2CCC">
              <w:rPr>
                <w:rFonts w:ascii="GHEA Grapalat" w:hAnsi="GHEA Grapalat"/>
                <w:lang w:val="hy-AM"/>
              </w:rPr>
              <w:t>114-րդ կետի 5-րդ ենթակետում ենթակա է հստակեցման, թե ինչ առումով է կիրառվում «հատուկ» բառը և ինչ հատուկ պահանջների մասին է խոսքը, իսկ 115-րդ կետում անհրաժեշտ է հստակեցնել, թե ինչ է իրենից ներկայացնում «</w:t>
            </w:r>
            <w:r w:rsidRPr="009E2CCC">
              <w:rPr>
                <w:rFonts w:ascii="GHEA Grapalat" w:hAnsi="GHEA Grapalat" w:cs="GHEA Grapalat"/>
                <w:lang w:val="hy-AM"/>
              </w:rPr>
              <w:t>աշխատատեղի</w:t>
            </w:r>
            <w:r w:rsidRPr="009E2CCC">
              <w:rPr>
                <w:rFonts w:ascii="GHEA Grapalat" w:hAnsi="GHEA Grapalat"/>
                <w:lang w:val="hy-AM"/>
              </w:rPr>
              <w:t xml:space="preserve"> </w:t>
            </w:r>
            <w:r w:rsidRPr="009E2CCC">
              <w:rPr>
                <w:rFonts w:ascii="GHEA Grapalat" w:hAnsi="GHEA Grapalat" w:cs="GHEA Grapalat"/>
                <w:lang w:val="hy-AM"/>
              </w:rPr>
              <w:t>պաշտոնեական հրահանգ»-ը.</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9E2CCC" w:rsidRPr="009E2CCC" w:rsidRDefault="009E2CCC" w:rsidP="00327D47">
            <w:pPr>
              <w:tabs>
                <w:tab w:val="center" w:pos="3668"/>
              </w:tabs>
              <w:autoSpaceDE w:val="0"/>
              <w:autoSpaceDN w:val="0"/>
              <w:adjustRightInd w:val="0"/>
              <w:spacing w:before="120" w:after="0" w:line="360" w:lineRule="auto"/>
              <w:ind w:left="-135" w:firstLine="311"/>
              <w:jc w:val="both"/>
              <w:rPr>
                <w:rFonts w:ascii="GHEA Grapalat" w:eastAsia="Times New Roman" w:hAnsi="GHEA Grapalat"/>
                <w:sz w:val="24"/>
                <w:szCs w:val="24"/>
                <w:lang w:val="hy-AM" w:eastAsia="ru-RU"/>
              </w:rPr>
            </w:pPr>
            <w:r w:rsidRPr="009E2CCC">
              <w:rPr>
                <w:rFonts w:ascii="GHEA Grapalat" w:eastAsia="Times New Roman" w:hAnsi="GHEA Grapalat"/>
                <w:sz w:val="24"/>
                <w:szCs w:val="24"/>
                <w:lang w:val="hy-AM" w:eastAsia="ru-RU"/>
              </w:rPr>
              <w:t>Ընդունվել է։</w:t>
            </w:r>
          </w:p>
          <w:p w:rsidR="00D65593" w:rsidRPr="009E2CCC" w:rsidRDefault="009E2CCC" w:rsidP="009E2CCC">
            <w:pPr>
              <w:tabs>
                <w:tab w:val="center" w:pos="3668"/>
              </w:tabs>
              <w:autoSpaceDE w:val="0"/>
              <w:autoSpaceDN w:val="0"/>
              <w:adjustRightInd w:val="0"/>
              <w:spacing w:before="120" w:after="0" w:line="360" w:lineRule="auto"/>
              <w:ind w:left="-135" w:firstLine="306"/>
              <w:jc w:val="both"/>
              <w:rPr>
                <w:rFonts w:eastAsia="Times New Roman" w:cs="Calibri"/>
                <w:color w:val="000000"/>
                <w:sz w:val="24"/>
                <w:szCs w:val="24"/>
                <w:lang w:val="hy-AM" w:eastAsia="ru-RU"/>
              </w:rPr>
            </w:pPr>
            <w:r w:rsidRPr="009E2CCC">
              <w:rPr>
                <w:rFonts w:ascii="GHEA Grapalat" w:eastAsia="Times New Roman" w:hAnsi="GHEA Grapalat"/>
                <w:sz w:val="24"/>
                <w:szCs w:val="24"/>
                <w:lang w:val="hy-AM" w:eastAsia="ru-RU"/>
              </w:rPr>
              <w:t>Խմբագրվել է։</w:t>
            </w:r>
            <w:r w:rsidR="00D65593" w:rsidRPr="009E2CCC">
              <w:rPr>
                <w:rFonts w:ascii="GHEA Grapalat" w:eastAsia="Times New Roman" w:hAnsi="GHEA Grapalat"/>
                <w:sz w:val="24"/>
                <w:szCs w:val="24"/>
                <w:lang w:val="hy-AM" w:eastAsia="ru-RU"/>
              </w:rPr>
              <w:tab/>
            </w:r>
          </w:p>
          <w:p w:rsidR="008C7FCC" w:rsidRPr="009E2CCC" w:rsidRDefault="008C7FCC" w:rsidP="00391E8D">
            <w:pPr>
              <w:tabs>
                <w:tab w:val="center" w:pos="3668"/>
              </w:tabs>
              <w:autoSpaceDE w:val="0"/>
              <w:autoSpaceDN w:val="0"/>
              <w:adjustRightInd w:val="0"/>
              <w:spacing w:before="120" w:after="0" w:line="360" w:lineRule="auto"/>
              <w:ind w:left="151" w:firstLine="180"/>
              <w:jc w:val="both"/>
              <w:rPr>
                <w:rFonts w:ascii="GHEA Grapalat" w:eastAsia="Times New Roman" w:hAnsi="GHEA Grapalat"/>
                <w:sz w:val="24"/>
                <w:szCs w:val="24"/>
                <w:lang w:val="hy-AM" w:eastAsia="ru-RU"/>
              </w:rPr>
            </w:pPr>
          </w:p>
        </w:tc>
      </w:tr>
      <w:tr w:rsidR="008C7FCC" w:rsidRPr="00AC656A" w:rsidTr="00D34891">
        <w:trPr>
          <w:trHeight w:val="2115"/>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D62026" w:rsidRDefault="008C7FCC" w:rsidP="008C7FCC">
            <w:pPr>
              <w:pStyle w:val="ListParagraph"/>
              <w:numPr>
                <w:ilvl w:val="0"/>
                <w:numId w:val="22"/>
              </w:numPr>
              <w:shd w:val="clear" w:color="auto" w:fill="FFFFFF"/>
              <w:tabs>
                <w:tab w:val="left" w:pos="150"/>
                <w:tab w:val="left" w:pos="720"/>
              </w:tabs>
              <w:suppressAutoHyphens/>
              <w:spacing w:line="360" w:lineRule="auto"/>
              <w:ind w:left="150" w:right="165" w:hanging="30"/>
              <w:jc w:val="both"/>
              <w:rPr>
                <w:rFonts w:ascii="GHEA Grapalat" w:hAnsi="GHEA Grapalat" w:cs="Sylfaen"/>
                <w:lang w:val="hy-AM"/>
              </w:rPr>
            </w:pPr>
            <w:r w:rsidRPr="00D62026">
              <w:rPr>
                <w:rFonts w:ascii="GHEA Grapalat" w:hAnsi="GHEA Grapalat" w:cs="GHEA Grapalat"/>
                <w:lang w:val="hy-AM"/>
              </w:rPr>
              <w:t xml:space="preserve">115-րդ հոդվածի 3-րդ ենթակետում «անձնակազմի» բառն առաջարկվում է փոխարինել «աշխատողների» բառով, իսկ </w:t>
            </w:r>
            <w:r w:rsidRPr="00D62026">
              <w:rPr>
                <w:rFonts w:ascii="GHEA Grapalat" w:hAnsi="GHEA Grapalat" w:cs="Sylfaen"/>
                <w:lang w:val="hy-AM"/>
              </w:rPr>
              <w:t xml:space="preserve"> 116-րդ կետում, ինչպես նաև Նախագծի հավելվածի մի շարք այլ կետերում կիրառվում է «հերթապահ անձնակազմ» հասկացությունը, սակայն պարզ չէ, թե ովքեր են ներառվում նշված անձնակազմի մեջ և ինչ է ենթադրվում հերթապահ </w:t>
            </w:r>
            <w:r w:rsidRPr="00D62026">
              <w:rPr>
                <w:rFonts w:ascii="GHEA Grapalat" w:hAnsi="GHEA Grapalat" w:cs="Sylfaen"/>
                <w:lang w:val="hy-AM"/>
              </w:rPr>
              <w:lastRenderedPageBreak/>
              <w:t>անձնակազմ ասելով։ Հարկ է նկատել, որ 116-րդ կետում, ինչպես նաև Նախագծի հավելվածի մի շարք այլ կետերում կիրառվում է «տեխնիկական ղեկավար» հասկացությունը, սակայն որևէ տեղ չի հստակեցվում, թե ով է «տեխնիկական ղեկավարը», ինչպես նաև 117-րդ կետում ենթակա է հստակեցման, թե ինչ է նշանակում «օրական ամփոփագիր»-ը.</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9E2CCC" w:rsidRPr="00D62026" w:rsidRDefault="009E2CCC" w:rsidP="00B87BA6">
            <w:pPr>
              <w:tabs>
                <w:tab w:val="center" w:pos="3668"/>
              </w:tabs>
              <w:autoSpaceDE w:val="0"/>
              <w:autoSpaceDN w:val="0"/>
              <w:adjustRightInd w:val="0"/>
              <w:spacing w:before="120" w:after="0" w:line="360" w:lineRule="auto"/>
              <w:ind w:left="-135" w:right="165" w:firstLine="262"/>
              <w:jc w:val="both"/>
              <w:rPr>
                <w:rFonts w:ascii="GHEA Grapalat" w:eastAsia="Times New Roman" w:hAnsi="GHEA Grapalat"/>
                <w:sz w:val="24"/>
                <w:szCs w:val="24"/>
                <w:lang w:val="hy-AM" w:eastAsia="ru-RU"/>
              </w:rPr>
            </w:pPr>
            <w:r w:rsidRPr="00D62026">
              <w:rPr>
                <w:rFonts w:ascii="GHEA Grapalat" w:eastAsia="Times New Roman" w:hAnsi="GHEA Grapalat"/>
                <w:sz w:val="24"/>
                <w:szCs w:val="24"/>
                <w:lang w:val="hy-AM" w:eastAsia="ru-RU"/>
              </w:rPr>
              <w:lastRenderedPageBreak/>
              <w:t>Ընդունվել է։</w:t>
            </w:r>
          </w:p>
          <w:p w:rsidR="00D65593" w:rsidRPr="00D62026" w:rsidRDefault="009E2CCC" w:rsidP="00B87BA6">
            <w:pPr>
              <w:tabs>
                <w:tab w:val="center" w:pos="3668"/>
              </w:tabs>
              <w:autoSpaceDE w:val="0"/>
              <w:autoSpaceDN w:val="0"/>
              <w:adjustRightInd w:val="0"/>
              <w:spacing w:before="120" w:after="0" w:line="360" w:lineRule="auto"/>
              <w:ind w:left="-135" w:right="165" w:firstLine="262"/>
              <w:jc w:val="both"/>
              <w:rPr>
                <w:rFonts w:ascii="GHEA Grapalat" w:eastAsia="Times New Roman" w:hAnsi="GHEA Grapalat"/>
                <w:sz w:val="24"/>
                <w:szCs w:val="24"/>
                <w:lang w:val="hy-AM" w:eastAsia="ru-RU"/>
              </w:rPr>
            </w:pPr>
            <w:r w:rsidRPr="00D62026">
              <w:rPr>
                <w:rFonts w:ascii="GHEA Grapalat" w:eastAsia="Times New Roman" w:hAnsi="GHEA Grapalat"/>
                <w:sz w:val="24"/>
                <w:szCs w:val="24"/>
                <w:lang w:val="hy-AM" w:eastAsia="ru-RU"/>
              </w:rPr>
              <w:t>Խմբագրվել է։</w:t>
            </w:r>
          </w:p>
          <w:p w:rsidR="00CF760C" w:rsidRPr="00D62026" w:rsidRDefault="00052C02" w:rsidP="00B87BA6">
            <w:pPr>
              <w:tabs>
                <w:tab w:val="center" w:pos="3668"/>
              </w:tabs>
              <w:autoSpaceDE w:val="0"/>
              <w:autoSpaceDN w:val="0"/>
              <w:adjustRightInd w:val="0"/>
              <w:spacing w:before="120" w:after="0" w:line="360" w:lineRule="auto"/>
              <w:ind w:left="75" w:right="165"/>
              <w:jc w:val="both"/>
              <w:rPr>
                <w:rFonts w:ascii="GHEA Grapalat" w:eastAsia="Times New Roman" w:hAnsi="GHEA Grapalat" w:cs="Calibri"/>
                <w:color w:val="000000"/>
                <w:sz w:val="24"/>
                <w:szCs w:val="24"/>
                <w:lang w:val="hy-AM" w:eastAsia="ru-RU"/>
              </w:rPr>
            </w:pPr>
            <w:r>
              <w:rPr>
                <w:rFonts w:ascii="GHEA Grapalat" w:eastAsia="Times New Roman" w:hAnsi="GHEA Grapalat" w:cs="GHEA Grapalat"/>
                <w:sz w:val="24"/>
                <w:szCs w:val="24"/>
                <w:lang w:val="hy-AM" w:eastAsia="ru-RU"/>
              </w:rPr>
              <w:t>Տ</w:t>
            </w:r>
            <w:r w:rsidR="00CF760C" w:rsidRPr="00D62026">
              <w:rPr>
                <w:rFonts w:ascii="GHEA Grapalat" w:eastAsia="Times New Roman" w:hAnsi="GHEA Grapalat" w:cs="GHEA Grapalat"/>
                <w:sz w:val="24"/>
                <w:szCs w:val="24"/>
                <w:lang w:val="hy-AM" w:eastAsia="ru-RU"/>
              </w:rPr>
              <w:t xml:space="preserve">ես սույն Կանոնների </w:t>
            </w:r>
            <w:r w:rsidR="009E2CCC" w:rsidRPr="00D62026">
              <w:rPr>
                <w:rFonts w:ascii="GHEA Grapalat" w:eastAsia="Times New Roman" w:hAnsi="GHEA Grapalat" w:cs="GHEA Grapalat"/>
                <w:sz w:val="24"/>
                <w:szCs w:val="24"/>
                <w:lang w:val="hy-AM" w:eastAsia="ru-RU"/>
              </w:rPr>
              <w:t>Գ</w:t>
            </w:r>
            <w:r w:rsidR="00CF760C" w:rsidRPr="00D62026">
              <w:rPr>
                <w:rFonts w:ascii="GHEA Grapalat" w:eastAsia="Times New Roman" w:hAnsi="GHEA Grapalat" w:cs="GHEA Grapalat"/>
                <w:sz w:val="24"/>
                <w:szCs w:val="24"/>
                <w:lang w:val="hy-AM" w:eastAsia="ru-RU"/>
              </w:rPr>
              <w:t>լուխ 2</w:t>
            </w:r>
            <w:r w:rsidR="009E2CCC" w:rsidRPr="00D62026">
              <w:rPr>
                <w:rFonts w:ascii="GHEA Grapalat" w:eastAsia="Times New Roman" w:hAnsi="GHEA Grapalat" w:cs="GHEA Grapalat"/>
                <w:sz w:val="24"/>
                <w:szCs w:val="24"/>
                <w:lang w:val="hy-AM" w:eastAsia="ru-RU"/>
              </w:rPr>
              <w:t>-ի</w:t>
            </w:r>
            <w:r w:rsidR="00CF760C" w:rsidRPr="00D62026">
              <w:rPr>
                <w:rFonts w:ascii="GHEA Grapalat" w:eastAsia="Times New Roman" w:hAnsi="GHEA Grapalat" w:cs="GHEA Grapalat"/>
                <w:sz w:val="24"/>
                <w:szCs w:val="24"/>
                <w:lang w:val="hy-AM" w:eastAsia="ru-RU"/>
              </w:rPr>
              <w:t xml:space="preserve"> 9-րդ կետի 26</w:t>
            </w:r>
            <w:r w:rsidR="009E2CCC" w:rsidRPr="00D62026">
              <w:rPr>
                <w:rFonts w:ascii="GHEA Grapalat" w:eastAsia="Times New Roman" w:hAnsi="GHEA Grapalat" w:cs="GHEA Grapalat"/>
                <w:sz w:val="24"/>
                <w:szCs w:val="24"/>
                <w:lang w:val="hy-AM" w:eastAsia="ru-RU"/>
              </w:rPr>
              <w:t>)</w:t>
            </w:r>
            <w:r w:rsidR="00CF760C" w:rsidRPr="00D62026">
              <w:rPr>
                <w:rFonts w:ascii="GHEA Grapalat" w:eastAsia="Times New Roman" w:hAnsi="GHEA Grapalat" w:cs="GHEA Grapalat"/>
                <w:sz w:val="24"/>
                <w:szCs w:val="24"/>
                <w:lang w:val="hy-AM" w:eastAsia="ru-RU"/>
              </w:rPr>
              <w:t xml:space="preserve"> ենթակետը</w:t>
            </w:r>
            <w:r w:rsidR="00CF760C" w:rsidRPr="00D62026">
              <w:rPr>
                <w:rFonts w:ascii="GHEA Grapalat" w:eastAsia="Times New Roman" w:hAnsi="GHEA Grapalat" w:cs="Calibri"/>
                <w:color w:val="000000"/>
                <w:sz w:val="24"/>
                <w:szCs w:val="24"/>
                <w:lang w:val="hy-AM" w:eastAsia="ru-RU"/>
              </w:rPr>
              <w:t xml:space="preserve">։ </w:t>
            </w:r>
          </w:p>
          <w:p w:rsidR="007F788D" w:rsidRPr="00D62026" w:rsidRDefault="00052C02" w:rsidP="00B87BA6">
            <w:pPr>
              <w:tabs>
                <w:tab w:val="center" w:pos="3668"/>
              </w:tabs>
              <w:autoSpaceDE w:val="0"/>
              <w:autoSpaceDN w:val="0"/>
              <w:adjustRightInd w:val="0"/>
              <w:spacing w:before="120" w:after="0" w:line="360" w:lineRule="auto"/>
              <w:ind w:left="75" w:right="165"/>
              <w:jc w:val="both"/>
              <w:rPr>
                <w:rFonts w:ascii="GHEA Grapalat" w:eastAsia="Times New Roman" w:hAnsi="GHEA Grapalat" w:cs="GHEA Grapalat"/>
                <w:sz w:val="24"/>
                <w:szCs w:val="24"/>
                <w:lang w:val="hy-AM" w:eastAsia="ru-RU"/>
              </w:rPr>
            </w:pPr>
            <w:r>
              <w:rPr>
                <w:rFonts w:ascii="GHEA Grapalat" w:eastAsia="Times New Roman" w:hAnsi="GHEA Grapalat" w:cs="GHEA Grapalat"/>
                <w:sz w:val="24"/>
                <w:szCs w:val="24"/>
                <w:lang w:val="hy-AM" w:eastAsia="ru-RU"/>
              </w:rPr>
              <w:t>Տ</w:t>
            </w:r>
            <w:r w:rsidR="007F788D" w:rsidRPr="00D62026">
              <w:rPr>
                <w:rFonts w:ascii="GHEA Grapalat" w:eastAsia="Times New Roman" w:hAnsi="GHEA Grapalat" w:cs="GHEA Grapalat"/>
                <w:sz w:val="24"/>
                <w:szCs w:val="24"/>
                <w:lang w:val="hy-AM" w:eastAsia="ru-RU"/>
              </w:rPr>
              <w:t xml:space="preserve">ես Գլուխ 2-ի 27) ենթակետը։  </w:t>
            </w:r>
          </w:p>
          <w:p w:rsidR="001E6403" w:rsidRPr="00D62026" w:rsidRDefault="00CF3A06" w:rsidP="00B87BA6">
            <w:pPr>
              <w:spacing w:after="0" w:line="360" w:lineRule="auto"/>
              <w:ind w:left="75" w:right="165"/>
              <w:jc w:val="both"/>
              <w:rPr>
                <w:rFonts w:ascii="GHEA Grapalat" w:hAnsi="GHEA Grapalat"/>
                <w:bCs/>
                <w:color w:val="000000"/>
                <w:sz w:val="24"/>
                <w:szCs w:val="24"/>
                <w:shd w:val="clear" w:color="auto" w:fill="FFFFFF"/>
                <w:lang w:val="hy-AM"/>
              </w:rPr>
            </w:pPr>
            <w:r w:rsidRPr="00D62026">
              <w:rPr>
                <w:rFonts w:ascii="GHEA Grapalat" w:hAnsi="GHEA Grapalat" w:cs="Sylfaen"/>
                <w:sz w:val="24"/>
                <w:szCs w:val="24"/>
                <w:lang w:val="hy-AM"/>
              </w:rPr>
              <w:t>117-րդ կետը</w:t>
            </w:r>
            <w:r w:rsidRPr="00D62026">
              <w:rPr>
                <w:rFonts w:ascii="GHEA Grapalat" w:hAnsi="GHEA Grapalat"/>
                <w:bCs/>
                <w:color w:val="000000"/>
                <w:sz w:val="24"/>
                <w:szCs w:val="24"/>
                <w:shd w:val="clear" w:color="auto" w:fill="FFFFFF"/>
                <w:lang w:val="hy-AM"/>
              </w:rPr>
              <w:t xml:space="preserve"> խ</w:t>
            </w:r>
            <w:r w:rsidR="004D1493" w:rsidRPr="00D62026">
              <w:rPr>
                <w:rFonts w:ascii="GHEA Grapalat" w:hAnsi="GHEA Grapalat"/>
                <w:bCs/>
                <w:color w:val="000000"/>
                <w:sz w:val="24"/>
                <w:szCs w:val="24"/>
                <w:shd w:val="clear" w:color="auto" w:fill="FFFFFF"/>
                <w:lang w:val="hy-AM"/>
              </w:rPr>
              <w:t>մբագրվել է։</w:t>
            </w:r>
          </w:p>
          <w:p w:rsidR="00FB1BAB" w:rsidRPr="00D62026" w:rsidRDefault="005D7E33" w:rsidP="00B87BA6">
            <w:pPr>
              <w:spacing w:after="0" w:line="360" w:lineRule="auto"/>
              <w:ind w:left="75" w:right="165"/>
              <w:jc w:val="both"/>
              <w:rPr>
                <w:rFonts w:ascii="GHEA Grapalat" w:hAnsi="GHEA Grapalat"/>
                <w:bCs/>
                <w:color w:val="000000"/>
                <w:sz w:val="24"/>
                <w:szCs w:val="24"/>
                <w:shd w:val="clear" w:color="auto" w:fill="FFFFFF"/>
                <w:lang w:val="hy-AM"/>
              </w:rPr>
            </w:pPr>
            <w:r w:rsidRPr="00D62026">
              <w:rPr>
                <w:rFonts w:ascii="GHEA Grapalat" w:hAnsi="GHEA Grapalat"/>
                <w:bCs/>
                <w:color w:val="000000"/>
                <w:sz w:val="24"/>
                <w:szCs w:val="24"/>
                <w:shd w:val="clear" w:color="auto" w:fill="FFFFFF"/>
                <w:lang w:val="hy-AM"/>
              </w:rPr>
              <w:lastRenderedPageBreak/>
              <w:t>«</w:t>
            </w:r>
            <w:r w:rsidR="004D1493" w:rsidRPr="00D62026">
              <w:rPr>
                <w:rFonts w:ascii="GHEA Grapalat" w:hAnsi="GHEA Grapalat"/>
                <w:b/>
                <w:bCs/>
                <w:color w:val="000000"/>
                <w:sz w:val="24"/>
                <w:szCs w:val="24"/>
                <w:u w:val="single"/>
                <w:shd w:val="clear" w:color="auto" w:fill="FFFFFF"/>
                <w:lang w:val="hy-AM"/>
              </w:rPr>
              <w:t>օրական ամփոփաթերթ</w:t>
            </w:r>
            <w:r w:rsidRPr="00D62026">
              <w:rPr>
                <w:rFonts w:ascii="GHEA Grapalat" w:hAnsi="GHEA Grapalat"/>
                <w:bCs/>
                <w:color w:val="000000"/>
                <w:sz w:val="24"/>
                <w:szCs w:val="24"/>
                <w:shd w:val="clear" w:color="auto" w:fill="FFFFFF"/>
                <w:lang w:val="hy-AM"/>
              </w:rPr>
              <w:t>» (суточная ведомость)՝ հերթափոխի ընթացքում հիմնական ռեժիմային պարամետրերի և փոխանջատումների գրանցման օրական ցուցակ</w:t>
            </w:r>
            <w:r w:rsidR="00BC4139" w:rsidRPr="00D62026">
              <w:rPr>
                <w:rFonts w:ascii="GHEA Grapalat" w:hAnsi="GHEA Grapalat"/>
                <w:bCs/>
                <w:color w:val="000000"/>
                <w:sz w:val="24"/>
                <w:szCs w:val="24"/>
                <w:shd w:val="clear" w:color="auto" w:fill="FFFFFF"/>
                <w:lang w:val="hy-AM"/>
              </w:rPr>
              <w:t>։</w:t>
            </w:r>
            <w:r w:rsidR="00FB1BAB" w:rsidRPr="00D62026">
              <w:rPr>
                <w:rFonts w:ascii="GHEA Grapalat" w:hAnsi="GHEA Grapalat"/>
                <w:bCs/>
                <w:color w:val="000000"/>
                <w:sz w:val="24"/>
                <w:szCs w:val="24"/>
                <w:shd w:val="clear" w:color="auto" w:fill="FFFFFF"/>
                <w:lang w:val="hy-AM"/>
              </w:rPr>
              <w:t xml:space="preserve"> </w:t>
            </w:r>
          </w:p>
          <w:p w:rsidR="008C7FCC" w:rsidRPr="00D62026" w:rsidRDefault="008C7FCC" w:rsidP="0025751F">
            <w:pPr>
              <w:spacing w:after="0" w:line="240" w:lineRule="auto"/>
              <w:rPr>
                <w:rFonts w:ascii="GHEA Grapalat" w:eastAsia="Times New Roman" w:hAnsi="GHEA Grapalat"/>
                <w:sz w:val="24"/>
                <w:szCs w:val="24"/>
                <w:lang w:val="hy-AM" w:eastAsia="ru-RU"/>
              </w:rPr>
            </w:pPr>
          </w:p>
        </w:tc>
      </w:tr>
      <w:tr w:rsidR="008C7FCC" w:rsidRPr="00AC656A"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2F1A7F" w:rsidRDefault="008C7FCC" w:rsidP="008C7FCC">
            <w:pPr>
              <w:pStyle w:val="ListParagraph"/>
              <w:numPr>
                <w:ilvl w:val="0"/>
                <w:numId w:val="22"/>
              </w:numPr>
              <w:shd w:val="clear" w:color="auto" w:fill="FFFFFF"/>
              <w:tabs>
                <w:tab w:val="left" w:pos="150"/>
                <w:tab w:val="left" w:pos="720"/>
              </w:tabs>
              <w:suppressAutoHyphens/>
              <w:spacing w:line="360" w:lineRule="auto"/>
              <w:ind w:left="150" w:right="165" w:hanging="30"/>
              <w:jc w:val="both"/>
              <w:rPr>
                <w:rFonts w:ascii="GHEA Grapalat" w:hAnsi="GHEA Grapalat" w:cs="Sylfaen"/>
                <w:lang w:val="hy-AM"/>
              </w:rPr>
            </w:pPr>
            <w:r w:rsidRPr="002F1A7F">
              <w:rPr>
                <w:rFonts w:ascii="GHEA Grapalat" w:hAnsi="GHEA Grapalat" w:cs="Sylfaen"/>
                <w:lang w:val="hy-AM"/>
              </w:rPr>
              <w:lastRenderedPageBreak/>
              <w:t>306-րդ կետում նշվում է, որ է</w:t>
            </w:r>
            <w:r w:rsidRPr="002F1A7F">
              <w:rPr>
                <w:rFonts w:ascii="GHEA Grapalat" w:hAnsi="GHEA Grapalat" w:cs="GHEA Grapalat"/>
                <w:lang w:val="hy-AM"/>
              </w:rPr>
              <w:t xml:space="preserve">ներգաօբյեկտների գազի տնտեսության շահագործումը պետք է կազմակերպվի ՀՀ կառավարության կողմից հաստատված «Գազի տնտեսությունում տարրերի տեխնիկական շահագործման և աշխատանքի անվտանգության կանոններ»-ի համաձայն։ Սակայն չի հստակեցվում խոսքն արդեն ընդունված կանոնների մասին է, թե ոչ, ուստի այս իմաստով դրույթն անհրաժեշտ է որոշակիացնել։ </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587BCD" w:rsidRPr="009E71E4" w:rsidRDefault="007F788D" w:rsidP="00052C02">
            <w:pPr>
              <w:tabs>
                <w:tab w:val="center" w:pos="3668"/>
              </w:tabs>
              <w:autoSpaceDE w:val="0"/>
              <w:autoSpaceDN w:val="0"/>
              <w:adjustRightInd w:val="0"/>
              <w:spacing w:after="0" w:line="360" w:lineRule="auto"/>
              <w:ind w:left="127"/>
              <w:jc w:val="both"/>
              <w:rPr>
                <w:rFonts w:ascii="GHEA Grapalat" w:eastAsia="Times New Roman" w:hAnsi="GHEA Grapalat"/>
                <w:sz w:val="24"/>
                <w:szCs w:val="24"/>
                <w:lang w:val="hy-AM" w:eastAsia="ru-RU"/>
              </w:rPr>
            </w:pPr>
            <w:r w:rsidRPr="009E71E4">
              <w:rPr>
                <w:rFonts w:ascii="GHEA Grapalat" w:eastAsia="Times New Roman" w:hAnsi="GHEA Grapalat"/>
                <w:sz w:val="24"/>
                <w:szCs w:val="24"/>
                <w:lang w:val="hy-AM" w:eastAsia="ru-RU"/>
              </w:rPr>
              <w:t>Չի ընդունվել։</w:t>
            </w:r>
          </w:p>
          <w:p w:rsidR="008C7FCC" w:rsidRPr="00587BCD" w:rsidRDefault="00052C02" w:rsidP="00052C02">
            <w:pPr>
              <w:tabs>
                <w:tab w:val="center" w:pos="3668"/>
              </w:tabs>
              <w:autoSpaceDE w:val="0"/>
              <w:autoSpaceDN w:val="0"/>
              <w:adjustRightInd w:val="0"/>
              <w:spacing w:after="0" w:line="360" w:lineRule="auto"/>
              <w:ind w:left="127"/>
              <w:jc w:val="both"/>
              <w:rPr>
                <w:rFonts w:ascii="GHEA Grapalat" w:eastAsia="Times New Roman" w:hAnsi="GHEA Grapalat"/>
                <w:sz w:val="24"/>
                <w:szCs w:val="24"/>
                <w:lang w:val="hy-AM" w:eastAsia="ru-RU"/>
              </w:rPr>
            </w:pPr>
            <w:r>
              <w:rPr>
                <w:rFonts w:ascii="GHEA Grapalat" w:eastAsia="Times New Roman" w:hAnsi="GHEA Grapalat" w:cs="Sylfaen"/>
                <w:sz w:val="24"/>
                <w:szCs w:val="24"/>
                <w:lang w:val="hy-AM" w:eastAsia="ru-RU"/>
              </w:rPr>
              <w:t>Խ</w:t>
            </w:r>
            <w:r w:rsidR="00587BCD" w:rsidRPr="009E71E4">
              <w:rPr>
                <w:rFonts w:ascii="GHEA Grapalat" w:eastAsia="Times New Roman" w:hAnsi="GHEA Grapalat" w:cs="Sylfaen"/>
                <w:sz w:val="24"/>
                <w:szCs w:val="24"/>
                <w:lang w:val="hy-AM" w:eastAsia="ru-RU"/>
              </w:rPr>
              <w:t>ոս</w:t>
            </w:r>
            <w:r w:rsidR="00587BCD" w:rsidRPr="009E2CCC">
              <w:rPr>
                <w:rFonts w:ascii="GHEA Grapalat" w:eastAsia="Times New Roman" w:hAnsi="GHEA Grapalat" w:cs="Sylfaen"/>
                <w:sz w:val="24"/>
                <w:szCs w:val="24"/>
                <w:lang w:val="hy-AM" w:eastAsia="ru-RU"/>
              </w:rPr>
              <w:t>քը վերաբերվում է նոր մշակվող կանոններին։</w:t>
            </w:r>
          </w:p>
        </w:tc>
      </w:tr>
      <w:tr w:rsidR="008C7FCC" w:rsidRPr="00D40DC3"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9E2CCC" w:rsidRDefault="008C7FCC" w:rsidP="008C7FCC">
            <w:pPr>
              <w:pStyle w:val="ListParagraph"/>
              <w:numPr>
                <w:ilvl w:val="0"/>
                <w:numId w:val="22"/>
              </w:numPr>
              <w:shd w:val="clear" w:color="auto" w:fill="FFFFFF"/>
              <w:tabs>
                <w:tab w:val="left" w:pos="150"/>
                <w:tab w:val="left" w:pos="720"/>
              </w:tabs>
              <w:suppressAutoHyphens/>
              <w:spacing w:line="360" w:lineRule="auto"/>
              <w:ind w:left="150" w:right="165" w:firstLine="0"/>
              <w:jc w:val="both"/>
              <w:rPr>
                <w:rFonts w:ascii="GHEA Grapalat" w:hAnsi="GHEA Grapalat" w:cs="Sylfaen"/>
                <w:lang w:val="hy-AM"/>
              </w:rPr>
            </w:pPr>
            <w:r w:rsidRPr="009E2CCC">
              <w:rPr>
                <w:rFonts w:ascii="GHEA Grapalat" w:hAnsi="GHEA Grapalat" w:cs="Sylfaen"/>
                <w:lang w:val="hy-AM"/>
              </w:rPr>
              <w:t>424-րդ կետը ենթակա է խմբագրման, քանի որ բովանդակությունն անհասկանալի է, իսկ 872-րդ կետում անհասկանալի է «գերլարումներից պաշտպանությունից» բառակապակցությունը, ինչպես նաև 1175-րդ կետում «կասեցնել» բառերը առաջարկվում է փոխարինել «դադարեցնել» բառով։</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587BCD" w:rsidRPr="009E2CCC" w:rsidRDefault="00587BCD" w:rsidP="00587BCD">
            <w:pPr>
              <w:tabs>
                <w:tab w:val="left" w:pos="165"/>
              </w:tabs>
              <w:autoSpaceDE w:val="0"/>
              <w:autoSpaceDN w:val="0"/>
              <w:adjustRightInd w:val="0"/>
              <w:spacing w:before="120" w:after="0" w:line="360" w:lineRule="auto"/>
              <w:ind w:left="135" w:right="105"/>
              <w:jc w:val="both"/>
              <w:rPr>
                <w:rFonts w:ascii="GHEA Grapalat" w:eastAsia="Times New Roman" w:hAnsi="GHEA Grapalat"/>
                <w:sz w:val="24"/>
                <w:szCs w:val="24"/>
                <w:lang w:val="hy-AM" w:eastAsia="ru-RU"/>
              </w:rPr>
            </w:pPr>
            <w:r w:rsidRPr="009E2CCC">
              <w:rPr>
                <w:rFonts w:ascii="GHEA Grapalat" w:eastAsia="Times New Roman" w:hAnsi="GHEA Grapalat"/>
                <w:sz w:val="24"/>
                <w:szCs w:val="24"/>
                <w:lang w:val="hy-AM" w:eastAsia="ru-RU"/>
              </w:rPr>
              <w:t>Ընդունվել է։</w:t>
            </w:r>
          </w:p>
          <w:p w:rsidR="00587BCD" w:rsidRPr="009E2CCC" w:rsidRDefault="00587BCD" w:rsidP="00587BCD">
            <w:pPr>
              <w:spacing w:after="0" w:line="360" w:lineRule="auto"/>
              <w:ind w:left="135" w:right="105"/>
              <w:rPr>
                <w:rFonts w:eastAsia="Times New Roman" w:cs="Calibri"/>
                <w:b/>
                <w:sz w:val="24"/>
                <w:szCs w:val="24"/>
                <w:lang w:val="hy-AM" w:eastAsia="ru-RU"/>
              </w:rPr>
            </w:pPr>
            <w:r w:rsidRPr="009E2CCC">
              <w:rPr>
                <w:rFonts w:ascii="GHEA Grapalat" w:eastAsia="Times New Roman" w:hAnsi="GHEA Grapalat"/>
                <w:sz w:val="24"/>
                <w:szCs w:val="24"/>
                <w:lang w:val="hy-AM" w:eastAsia="ru-RU"/>
              </w:rPr>
              <w:t>Խմբագրվել է։</w:t>
            </w:r>
          </w:p>
          <w:p w:rsidR="008C7FCC" w:rsidRPr="009E2CCC" w:rsidRDefault="008C7FCC" w:rsidP="00587BCD">
            <w:pPr>
              <w:ind w:firstLine="720"/>
              <w:rPr>
                <w:rFonts w:ascii="GHEA Grapalat" w:eastAsia="Times New Roman" w:hAnsi="GHEA Grapalat"/>
                <w:sz w:val="24"/>
                <w:szCs w:val="24"/>
                <w:lang w:val="hy-AM" w:eastAsia="ru-RU"/>
              </w:rPr>
            </w:pPr>
          </w:p>
        </w:tc>
      </w:tr>
      <w:tr w:rsidR="008C7FCC" w:rsidRPr="00AC656A" w:rsidTr="00D34891">
        <w:trPr>
          <w:trHeight w:val="513"/>
          <w:tblCellSpacing w:w="0" w:type="dxa"/>
          <w:jc w:val="center"/>
        </w:trPr>
        <w:tc>
          <w:tcPr>
            <w:tcW w:w="7551" w:type="dxa"/>
            <w:gridSpan w:val="2"/>
            <w:tcBorders>
              <w:top w:val="outset" w:sz="6" w:space="0" w:color="auto"/>
              <w:left w:val="outset" w:sz="6" w:space="0" w:color="auto"/>
              <w:bottom w:val="outset" w:sz="6" w:space="0" w:color="auto"/>
              <w:right w:val="outset" w:sz="6" w:space="0" w:color="auto"/>
            </w:tcBorders>
            <w:shd w:val="clear" w:color="auto" w:fill="FFFFFF"/>
          </w:tcPr>
          <w:p w:rsidR="008C7FCC" w:rsidRPr="002F1A7F" w:rsidRDefault="0091133A" w:rsidP="008C7FCC">
            <w:pPr>
              <w:pStyle w:val="ListParagraph"/>
              <w:numPr>
                <w:ilvl w:val="0"/>
                <w:numId w:val="22"/>
              </w:numPr>
              <w:tabs>
                <w:tab w:val="left" w:pos="150"/>
              </w:tabs>
              <w:suppressAutoHyphens/>
              <w:spacing w:line="360" w:lineRule="auto"/>
              <w:ind w:left="150" w:right="165" w:firstLine="0"/>
              <w:jc w:val="both"/>
              <w:rPr>
                <w:rFonts w:ascii="GHEA Grapalat" w:hAnsi="GHEA Grapalat"/>
                <w:color w:val="191919"/>
                <w:lang w:val="hy-AM"/>
              </w:rPr>
            </w:pPr>
            <w:r w:rsidRPr="007C69AE">
              <w:rPr>
                <w:lang w:val="en-US"/>
              </w:rPr>
              <w:br w:type="page"/>
            </w:r>
            <w:r w:rsidR="008C7FCC" w:rsidRPr="002F1A7F">
              <w:rPr>
                <w:rFonts w:ascii="GHEA Grapalat" w:hAnsi="GHEA Grapalat"/>
                <w:color w:val="191919"/>
                <w:lang w:val="hy-AM"/>
              </w:rPr>
              <w:t xml:space="preserve">Բացի այդ առաջարկվում է Նախագիծը կարծիքի ներկայացնել նաև Առողջապահական և աշխատանքի տեսչական </w:t>
            </w:r>
            <w:r w:rsidR="008C7FCC" w:rsidRPr="002F1A7F">
              <w:rPr>
                <w:rFonts w:ascii="GHEA Grapalat" w:hAnsi="GHEA Grapalat"/>
                <w:color w:val="191919"/>
                <w:lang w:val="hy-AM"/>
              </w:rPr>
              <w:lastRenderedPageBreak/>
              <w:t>մարմին՝ հաշվի առնելով այն հանգամանքը, որ վերջինս հանդիսանում է աշխատանքային օրենսդրության, աշխատանքային իրավունքի նորմեր պարունակող այլ նորմատիվ իրավական ակտերի նկատմամբ պետական վերահսկողություն իրականացնող լիազոր տեսչական մարմին և գործատուների և աշխատողների շահերը ներկայացնող կառույցներ կարծիքին, մասնավորապես, Հայաստանի արհմիությունների կոնֆեդերացիա, Հայաստանի գործատուների հանրապետական միություն, Հայաստանի արդյունաբերողների և գործարարների միություն։</w:t>
            </w:r>
            <w:r w:rsidR="008C7FCC" w:rsidRPr="002F1A7F">
              <w:rPr>
                <w:rFonts w:ascii="Calibri" w:hAnsi="Calibri" w:cs="Calibri"/>
                <w:color w:val="191919"/>
                <w:lang w:val="hy-AM"/>
              </w:rPr>
              <w:t> </w:t>
            </w:r>
          </w:p>
        </w:tc>
        <w:tc>
          <w:tcPr>
            <w:tcW w:w="7208" w:type="dxa"/>
            <w:gridSpan w:val="7"/>
            <w:tcBorders>
              <w:top w:val="outset" w:sz="6" w:space="0" w:color="auto"/>
              <w:left w:val="outset" w:sz="6" w:space="0" w:color="auto"/>
              <w:bottom w:val="outset" w:sz="6" w:space="0" w:color="auto"/>
              <w:right w:val="outset" w:sz="6" w:space="0" w:color="auto"/>
            </w:tcBorders>
            <w:shd w:val="clear" w:color="auto" w:fill="FFFFFF"/>
          </w:tcPr>
          <w:p w:rsidR="008C7FCC" w:rsidRPr="0003157C" w:rsidRDefault="00587BCD" w:rsidP="00B87BA6">
            <w:pPr>
              <w:spacing w:line="360" w:lineRule="auto"/>
              <w:ind w:left="75" w:right="165" w:hanging="9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 </w:t>
            </w:r>
            <w:r w:rsidR="005608C6">
              <w:rPr>
                <w:rFonts w:ascii="GHEA Grapalat" w:eastAsia="Times New Roman" w:hAnsi="GHEA Grapalat"/>
                <w:sz w:val="24"/>
                <w:szCs w:val="24"/>
                <w:lang w:val="hy-AM" w:eastAsia="ru-RU"/>
              </w:rPr>
              <w:t xml:space="preserve">Նախագիծը </w:t>
            </w:r>
            <w:r w:rsidR="007C69AE">
              <w:rPr>
                <w:rFonts w:ascii="GHEA Grapalat" w:eastAsia="Times New Roman" w:hAnsi="GHEA Grapalat"/>
                <w:sz w:val="24"/>
                <w:szCs w:val="24"/>
                <w:lang w:val="hy-AM" w:eastAsia="ru-RU"/>
              </w:rPr>
              <w:t>համաձայնեցված է Առողջապահության  նախարարության</w:t>
            </w:r>
            <w:r w:rsidR="0003157C">
              <w:rPr>
                <w:rFonts w:ascii="GHEA Grapalat" w:eastAsia="Times New Roman" w:hAnsi="GHEA Grapalat"/>
                <w:sz w:val="24"/>
                <w:szCs w:val="24"/>
                <w:lang w:val="hy-AM" w:eastAsia="ru-RU"/>
              </w:rPr>
              <w:t xml:space="preserve">, ինչպես նաև </w:t>
            </w:r>
            <w:r w:rsidR="0003157C" w:rsidRPr="00347D6B">
              <w:rPr>
                <w:rFonts w:ascii="GHEA Grapalat" w:hAnsi="GHEA Grapalat"/>
                <w:sz w:val="24"/>
                <w:szCs w:val="24"/>
                <w:lang w:val="hy-AM"/>
              </w:rPr>
              <w:t xml:space="preserve">Աշխատանքի և սոցիալական </w:t>
            </w:r>
            <w:r w:rsidR="0003157C" w:rsidRPr="00347D6B">
              <w:rPr>
                <w:rFonts w:ascii="GHEA Grapalat" w:hAnsi="GHEA Grapalat"/>
                <w:sz w:val="24"/>
                <w:szCs w:val="24"/>
                <w:lang w:val="hy-AM"/>
              </w:rPr>
              <w:lastRenderedPageBreak/>
              <w:t>հարցերի նախարարություն</w:t>
            </w:r>
            <w:r w:rsidR="0003157C">
              <w:rPr>
                <w:rFonts w:ascii="GHEA Grapalat" w:hAnsi="GHEA Grapalat"/>
                <w:sz w:val="24"/>
                <w:szCs w:val="24"/>
                <w:lang w:val="hy-AM"/>
              </w:rPr>
              <w:t xml:space="preserve"> հետ և սահմանված կարգով տեղադրվել է ի դրաֆտ կայքում։ </w:t>
            </w:r>
          </w:p>
        </w:tc>
      </w:tr>
    </w:tbl>
    <w:p w:rsidR="00903E97" w:rsidRPr="00AE572E" w:rsidRDefault="00903E97" w:rsidP="006C1715">
      <w:pPr>
        <w:spacing w:line="240" w:lineRule="auto"/>
        <w:rPr>
          <w:rFonts w:ascii="GHEA Grapalat" w:hAnsi="GHEA Grapalat"/>
          <w:b/>
          <w:sz w:val="24"/>
          <w:szCs w:val="24"/>
          <w:lang w:val="hy-AM"/>
        </w:rPr>
      </w:pPr>
    </w:p>
    <w:sectPr w:rsidR="00903E97" w:rsidRPr="00AE572E" w:rsidSect="00744343">
      <w:pgSz w:w="15840" w:h="12240" w:orient="landscape"/>
      <w:pgMar w:top="990" w:right="1134" w:bottom="85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K Courier">
    <w:altName w:val="Times New Roman"/>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1015D"/>
    <w:multiLevelType w:val="hybridMultilevel"/>
    <w:tmpl w:val="F0F4599E"/>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B3A0DAA"/>
    <w:multiLevelType w:val="hybridMultilevel"/>
    <w:tmpl w:val="E0023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E983619"/>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3B903D6"/>
    <w:multiLevelType w:val="hybridMultilevel"/>
    <w:tmpl w:val="F0F4599E"/>
    <w:lvl w:ilvl="0" w:tplc="FFFFFFFF">
      <w:start w:val="1"/>
      <w:numFmt w:val="decimal"/>
      <w:lvlText w:val="%1."/>
      <w:lvlJc w:val="left"/>
      <w:pPr>
        <w:ind w:left="108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3AC25FFE"/>
    <w:multiLevelType w:val="hybridMultilevel"/>
    <w:tmpl w:val="F0F4599E"/>
    <w:lvl w:ilvl="0" w:tplc="FFFFFFFF">
      <w:start w:val="1"/>
      <w:numFmt w:val="decimal"/>
      <w:lvlText w:val="%1."/>
      <w:lvlJc w:val="left"/>
      <w:pPr>
        <w:ind w:left="108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45A7646"/>
    <w:multiLevelType w:val="hybridMultilevel"/>
    <w:tmpl w:val="F0F4599E"/>
    <w:lvl w:ilvl="0" w:tplc="FFFFFFFF">
      <w:start w:val="1"/>
      <w:numFmt w:val="decimal"/>
      <w:lvlText w:val="%1."/>
      <w:lvlJc w:val="left"/>
      <w:pPr>
        <w:ind w:left="108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491C0C98"/>
    <w:multiLevelType w:val="hybridMultilevel"/>
    <w:tmpl w:val="7BB06FB6"/>
    <w:lvl w:ilvl="0" w:tplc="036A76BE">
      <w:start w:val="1"/>
      <w:numFmt w:val="decimal"/>
      <w:lvlText w:val="%1."/>
      <w:lvlJc w:val="left"/>
      <w:pPr>
        <w:ind w:left="1140" w:hanging="510"/>
      </w:pPr>
      <w:rPr>
        <w:rFonts w:ascii="GHEA Grapalat" w:hAnsi="GHEA Grapalat" w:hint="default"/>
        <w:b/>
        <w:color w:val="000000"/>
        <w:sz w:val="24"/>
        <w:szCs w:val="24"/>
      </w:rPr>
    </w:lvl>
    <w:lvl w:ilvl="1" w:tplc="6A688BFE">
      <w:start w:val="1"/>
      <w:numFmt w:val="decimal"/>
      <w:lvlText w:val="%2)"/>
      <w:lvlJc w:val="left"/>
      <w:pPr>
        <w:ind w:left="630" w:hanging="360"/>
      </w:pPr>
      <w:rPr>
        <w:rFonts w:ascii="GHEA Grapalat" w:hAnsi="GHEA Grapalat"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841B8B"/>
    <w:multiLevelType w:val="hybridMultilevel"/>
    <w:tmpl w:val="C560AEE0"/>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8B29B1"/>
    <w:multiLevelType w:val="multilevel"/>
    <w:tmpl w:val="72602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9F4F9B"/>
    <w:multiLevelType w:val="hybridMultilevel"/>
    <w:tmpl w:val="F0F4599E"/>
    <w:lvl w:ilvl="0" w:tplc="FFFFFFFF">
      <w:start w:val="1"/>
      <w:numFmt w:val="decimal"/>
      <w:lvlText w:val="%1."/>
      <w:lvlJc w:val="left"/>
      <w:pPr>
        <w:ind w:left="108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7"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8" w15:restartNumberingAfterBreak="0">
    <w:nsid w:val="6E0F768D"/>
    <w:multiLevelType w:val="hybridMultilevel"/>
    <w:tmpl w:val="BF687748"/>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F3399C"/>
    <w:multiLevelType w:val="hybridMultilevel"/>
    <w:tmpl w:val="92788D22"/>
    <w:lvl w:ilvl="0" w:tplc="4926A0E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E2431B"/>
    <w:multiLevelType w:val="hybridMultilevel"/>
    <w:tmpl w:val="47642B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3" w15:restartNumberingAfterBreak="0">
    <w:nsid w:val="7E177C99"/>
    <w:multiLevelType w:val="hybridMultilevel"/>
    <w:tmpl w:val="97FE7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10"/>
  </w:num>
  <w:num w:numId="4">
    <w:abstractNumId w:val="22"/>
  </w:num>
  <w:num w:numId="5">
    <w:abstractNumId w:val="4"/>
  </w:num>
  <w:num w:numId="6">
    <w:abstractNumId w:val="11"/>
  </w:num>
  <w:num w:numId="7">
    <w:abstractNumId w:val="7"/>
  </w:num>
  <w:num w:numId="8">
    <w:abstractNumId w:val="17"/>
  </w:num>
  <w:num w:numId="9">
    <w:abstractNumId w:val="16"/>
  </w:num>
  <w:num w:numId="10">
    <w:abstractNumId w:val="21"/>
  </w:num>
  <w:num w:numId="11">
    <w:abstractNumId w:val="20"/>
  </w:num>
  <w:num w:numId="12">
    <w:abstractNumId w:val="19"/>
  </w:num>
  <w:num w:numId="13">
    <w:abstractNumId w:val="1"/>
  </w:num>
  <w:num w:numId="14">
    <w:abstractNumId w:val="3"/>
  </w:num>
  <w:num w:numId="15">
    <w:abstractNumId w:val="23"/>
  </w:num>
  <w:num w:numId="16">
    <w:abstractNumId w:val="0"/>
  </w:num>
  <w:num w:numId="17">
    <w:abstractNumId w:val="5"/>
  </w:num>
  <w:num w:numId="18">
    <w:abstractNumId w:val="9"/>
  </w:num>
  <w:num w:numId="19">
    <w:abstractNumId w:val="13"/>
  </w:num>
  <w:num w:numId="20">
    <w:abstractNumId w:val="6"/>
  </w:num>
  <w:num w:numId="21">
    <w:abstractNumId w:val="15"/>
  </w:num>
  <w:num w:numId="22">
    <w:abstractNumId w:val="18"/>
  </w:num>
  <w:num w:numId="23">
    <w:abstractNumId w:val="1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25D3"/>
    <w:rsid w:val="00013430"/>
    <w:rsid w:val="00015390"/>
    <w:rsid w:val="0002221E"/>
    <w:rsid w:val="0002224B"/>
    <w:rsid w:val="00022538"/>
    <w:rsid w:val="00024D55"/>
    <w:rsid w:val="0003157C"/>
    <w:rsid w:val="00032622"/>
    <w:rsid w:val="0003285E"/>
    <w:rsid w:val="000363C4"/>
    <w:rsid w:val="0003778C"/>
    <w:rsid w:val="000377F1"/>
    <w:rsid w:val="00045FBA"/>
    <w:rsid w:val="00051FE5"/>
    <w:rsid w:val="00052C02"/>
    <w:rsid w:val="00053F6C"/>
    <w:rsid w:val="00055239"/>
    <w:rsid w:val="00060DE8"/>
    <w:rsid w:val="0006713D"/>
    <w:rsid w:val="000B57C7"/>
    <w:rsid w:val="000B602A"/>
    <w:rsid w:val="000C1865"/>
    <w:rsid w:val="000C36C7"/>
    <w:rsid w:val="000C7D20"/>
    <w:rsid w:val="000D64C9"/>
    <w:rsid w:val="000E0D15"/>
    <w:rsid w:val="000E4F28"/>
    <w:rsid w:val="00104D75"/>
    <w:rsid w:val="00114643"/>
    <w:rsid w:val="00115643"/>
    <w:rsid w:val="001175A2"/>
    <w:rsid w:val="0013057D"/>
    <w:rsid w:val="00145ECD"/>
    <w:rsid w:val="0015136E"/>
    <w:rsid w:val="00152DBD"/>
    <w:rsid w:val="001533C3"/>
    <w:rsid w:val="00162EA8"/>
    <w:rsid w:val="00172074"/>
    <w:rsid w:val="00172A27"/>
    <w:rsid w:val="0018306C"/>
    <w:rsid w:val="001830B8"/>
    <w:rsid w:val="001955CD"/>
    <w:rsid w:val="001A3899"/>
    <w:rsid w:val="001A5924"/>
    <w:rsid w:val="001A6573"/>
    <w:rsid w:val="001B213C"/>
    <w:rsid w:val="001B2FAF"/>
    <w:rsid w:val="001C1D04"/>
    <w:rsid w:val="001E082D"/>
    <w:rsid w:val="001E5397"/>
    <w:rsid w:val="001E6403"/>
    <w:rsid w:val="00201C05"/>
    <w:rsid w:val="00211919"/>
    <w:rsid w:val="002153A4"/>
    <w:rsid w:val="00217F15"/>
    <w:rsid w:val="00220EF0"/>
    <w:rsid w:val="00246C8A"/>
    <w:rsid w:val="00250AD5"/>
    <w:rsid w:val="00251BC6"/>
    <w:rsid w:val="00255208"/>
    <w:rsid w:val="002563C2"/>
    <w:rsid w:val="0025751F"/>
    <w:rsid w:val="0026412A"/>
    <w:rsid w:val="00270295"/>
    <w:rsid w:val="00274CF5"/>
    <w:rsid w:val="00277FAC"/>
    <w:rsid w:val="0028197B"/>
    <w:rsid w:val="00281B37"/>
    <w:rsid w:val="00282DD1"/>
    <w:rsid w:val="00295BEC"/>
    <w:rsid w:val="002A0263"/>
    <w:rsid w:val="002A05CB"/>
    <w:rsid w:val="002A35DB"/>
    <w:rsid w:val="002B77CF"/>
    <w:rsid w:val="002C61FC"/>
    <w:rsid w:val="002D71AA"/>
    <w:rsid w:val="002F1A7F"/>
    <w:rsid w:val="002F325C"/>
    <w:rsid w:val="002F33B0"/>
    <w:rsid w:val="002F4D4F"/>
    <w:rsid w:val="0030045B"/>
    <w:rsid w:val="003016B1"/>
    <w:rsid w:val="00307BD6"/>
    <w:rsid w:val="00327D47"/>
    <w:rsid w:val="003309AC"/>
    <w:rsid w:val="00333370"/>
    <w:rsid w:val="00343DCC"/>
    <w:rsid w:val="003458DF"/>
    <w:rsid w:val="00347D6B"/>
    <w:rsid w:val="00350095"/>
    <w:rsid w:val="003509B8"/>
    <w:rsid w:val="003549D9"/>
    <w:rsid w:val="00360F79"/>
    <w:rsid w:val="00391E8D"/>
    <w:rsid w:val="0039215F"/>
    <w:rsid w:val="00393FD5"/>
    <w:rsid w:val="003B1F45"/>
    <w:rsid w:val="003B749F"/>
    <w:rsid w:val="003B7769"/>
    <w:rsid w:val="003D5BDD"/>
    <w:rsid w:val="003D5D40"/>
    <w:rsid w:val="003E2D1C"/>
    <w:rsid w:val="003E66E6"/>
    <w:rsid w:val="003F516C"/>
    <w:rsid w:val="003F6567"/>
    <w:rsid w:val="003F7BC6"/>
    <w:rsid w:val="00400933"/>
    <w:rsid w:val="00400948"/>
    <w:rsid w:val="004064D6"/>
    <w:rsid w:val="0041767C"/>
    <w:rsid w:val="00422F1A"/>
    <w:rsid w:val="004247F4"/>
    <w:rsid w:val="00432863"/>
    <w:rsid w:val="00441DA7"/>
    <w:rsid w:val="004467DA"/>
    <w:rsid w:val="0044701E"/>
    <w:rsid w:val="00450753"/>
    <w:rsid w:val="0045694D"/>
    <w:rsid w:val="00461D42"/>
    <w:rsid w:val="004634A1"/>
    <w:rsid w:val="0046651C"/>
    <w:rsid w:val="004707D8"/>
    <w:rsid w:val="00471848"/>
    <w:rsid w:val="00475D59"/>
    <w:rsid w:val="00490481"/>
    <w:rsid w:val="00495226"/>
    <w:rsid w:val="004B4332"/>
    <w:rsid w:val="004C6E56"/>
    <w:rsid w:val="004D1493"/>
    <w:rsid w:val="004D4986"/>
    <w:rsid w:val="004F01A9"/>
    <w:rsid w:val="004F0A42"/>
    <w:rsid w:val="004F75FE"/>
    <w:rsid w:val="00505582"/>
    <w:rsid w:val="0050708A"/>
    <w:rsid w:val="0051445A"/>
    <w:rsid w:val="00543EAB"/>
    <w:rsid w:val="00545568"/>
    <w:rsid w:val="005608C6"/>
    <w:rsid w:val="00563D9C"/>
    <w:rsid w:val="00587BCD"/>
    <w:rsid w:val="00587D55"/>
    <w:rsid w:val="00590AB6"/>
    <w:rsid w:val="00592868"/>
    <w:rsid w:val="00595322"/>
    <w:rsid w:val="00596158"/>
    <w:rsid w:val="005A0E00"/>
    <w:rsid w:val="005A33F2"/>
    <w:rsid w:val="005A4A16"/>
    <w:rsid w:val="005C01A8"/>
    <w:rsid w:val="005C60B7"/>
    <w:rsid w:val="005D22CC"/>
    <w:rsid w:val="005D4037"/>
    <w:rsid w:val="005D7E33"/>
    <w:rsid w:val="005E3711"/>
    <w:rsid w:val="005E418F"/>
    <w:rsid w:val="005E7506"/>
    <w:rsid w:val="005F1B15"/>
    <w:rsid w:val="006054B5"/>
    <w:rsid w:val="00606416"/>
    <w:rsid w:val="006070D4"/>
    <w:rsid w:val="00607A41"/>
    <w:rsid w:val="00607D1D"/>
    <w:rsid w:val="006119EF"/>
    <w:rsid w:val="00624717"/>
    <w:rsid w:val="00644351"/>
    <w:rsid w:val="006559F0"/>
    <w:rsid w:val="00661860"/>
    <w:rsid w:val="00671C5D"/>
    <w:rsid w:val="00677DAC"/>
    <w:rsid w:val="006B5E9B"/>
    <w:rsid w:val="006B64F9"/>
    <w:rsid w:val="006C12CD"/>
    <w:rsid w:val="006C1715"/>
    <w:rsid w:val="006C2DDC"/>
    <w:rsid w:val="006C4CB5"/>
    <w:rsid w:val="006D2C75"/>
    <w:rsid w:val="006F161F"/>
    <w:rsid w:val="006F3840"/>
    <w:rsid w:val="006F3F15"/>
    <w:rsid w:val="007043DE"/>
    <w:rsid w:val="007164ED"/>
    <w:rsid w:val="00720F04"/>
    <w:rsid w:val="00722B15"/>
    <w:rsid w:val="00726CA4"/>
    <w:rsid w:val="00732438"/>
    <w:rsid w:val="007368E2"/>
    <w:rsid w:val="00737D27"/>
    <w:rsid w:val="00740634"/>
    <w:rsid w:val="00740F4B"/>
    <w:rsid w:val="00744343"/>
    <w:rsid w:val="007657F2"/>
    <w:rsid w:val="0076631A"/>
    <w:rsid w:val="00771BCB"/>
    <w:rsid w:val="00774227"/>
    <w:rsid w:val="007750C3"/>
    <w:rsid w:val="0078403B"/>
    <w:rsid w:val="00784275"/>
    <w:rsid w:val="007B34DE"/>
    <w:rsid w:val="007B5DFB"/>
    <w:rsid w:val="007B62FA"/>
    <w:rsid w:val="007C127A"/>
    <w:rsid w:val="007C2032"/>
    <w:rsid w:val="007C5E87"/>
    <w:rsid w:val="007C69AE"/>
    <w:rsid w:val="007D4DEB"/>
    <w:rsid w:val="007D716C"/>
    <w:rsid w:val="007E0C62"/>
    <w:rsid w:val="007F0261"/>
    <w:rsid w:val="007F788D"/>
    <w:rsid w:val="00802FFA"/>
    <w:rsid w:val="00806157"/>
    <w:rsid w:val="00845355"/>
    <w:rsid w:val="00846FF6"/>
    <w:rsid w:val="00866C8A"/>
    <w:rsid w:val="00871C34"/>
    <w:rsid w:val="008772B2"/>
    <w:rsid w:val="0088381C"/>
    <w:rsid w:val="008C041F"/>
    <w:rsid w:val="008C0D01"/>
    <w:rsid w:val="008C2090"/>
    <w:rsid w:val="008C5BB8"/>
    <w:rsid w:val="008C7FCC"/>
    <w:rsid w:val="008D2A14"/>
    <w:rsid w:val="008D46D4"/>
    <w:rsid w:val="008E5108"/>
    <w:rsid w:val="008F4C60"/>
    <w:rsid w:val="00901D53"/>
    <w:rsid w:val="0090346F"/>
    <w:rsid w:val="00903AFB"/>
    <w:rsid w:val="00903E97"/>
    <w:rsid w:val="0091133A"/>
    <w:rsid w:val="00925279"/>
    <w:rsid w:val="0093057F"/>
    <w:rsid w:val="00932EAB"/>
    <w:rsid w:val="00956E32"/>
    <w:rsid w:val="00967DE7"/>
    <w:rsid w:val="00970081"/>
    <w:rsid w:val="009757CD"/>
    <w:rsid w:val="00980BBD"/>
    <w:rsid w:val="00990C03"/>
    <w:rsid w:val="009943CC"/>
    <w:rsid w:val="009A12D5"/>
    <w:rsid w:val="009A30BC"/>
    <w:rsid w:val="009A7C1F"/>
    <w:rsid w:val="009B20B7"/>
    <w:rsid w:val="009C6DB1"/>
    <w:rsid w:val="009D0898"/>
    <w:rsid w:val="009D433C"/>
    <w:rsid w:val="009E2410"/>
    <w:rsid w:val="009E2CCC"/>
    <w:rsid w:val="009E71E4"/>
    <w:rsid w:val="009F080E"/>
    <w:rsid w:val="009F4D2E"/>
    <w:rsid w:val="00A0039A"/>
    <w:rsid w:val="00A150EC"/>
    <w:rsid w:val="00A16F61"/>
    <w:rsid w:val="00A2056C"/>
    <w:rsid w:val="00A233AD"/>
    <w:rsid w:val="00A2367A"/>
    <w:rsid w:val="00A26569"/>
    <w:rsid w:val="00A26588"/>
    <w:rsid w:val="00A30949"/>
    <w:rsid w:val="00A36F24"/>
    <w:rsid w:val="00A4640B"/>
    <w:rsid w:val="00A5041D"/>
    <w:rsid w:val="00A552D1"/>
    <w:rsid w:val="00A614C6"/>
    <w:rsid w:val="00A633D3"/>
    <w:rsid w:val="00A85D34"/>
    <w:rsid w:val="00A907F6"/>
    <w:rsid w:val="00A97DDB"/>
    <w:rsid w:val="00AB2EB3"/>
    <w:rsid w:val="00AC2393"/>
    <w:rsid w:val="00AC61A2"/>
    <w:rsid w:val="00AC656A"/>
    <w:rsid w:val="00AD05E0"/>
    <w:rsid w:val="00AE2490"/>
    <w:rsid w:val="00AE3C21"/>
    <w:rsid w:val="00AE494D"/>
    <w:rsid w:val="00AE572E"/>
    <w:rsid w:val="00B35B04"/>
    <w:rsid w:val="00B429BF"/>
    <w:rsid w:val="00B47BF7"/>
    <w:rsid w:val="00B53871"/>
    <w:rsid w:val="00B557C3"/>
    <w:rsid w:val="00B57B47"/>
    <w:rsid w:val="00B63F28"/>
    <w:rsid w:val="00B66554"/>
    <w:rsid w:val="00B87BA6"/>
    <w:rsid w:val="00B91834"/>
    <w:rsid w:val="00B96906"/>
    <w:rsid w:val="00B97572"/>
    <w:rsid w:val="00BA6806"/>
    <w:rsid w:val="00BA7E23"/>
    <w:rsid w:val="00BB3585"/>
    <w:rsid w:val="00BC14D5"/>
    <w:rsid w:val="00BC4139"/>
    <w:rsid w:val="00BD270A"/>
    <w:rsid w:val="00BD3F32"/>
    <w:rsid w:val="00BF0AB5"/>
    <w:rsid w:val="00BF406C"/>
    <w:rsid w:val="00BF730A"/>
    <w:rsid w:val="00C06CEC"/>
    <w:rsid w:val="00C15394"/>
    <w:rsid w:val="00C1748D"/>
    <w:rsid w:val="00C2504F"/>
    <w:rsid w:val="00C309B5"/>
    <w:rsid w:val="00C3285C"/>
    <w:rsid w:val="00C36F01"/>
    <w:rsid w:val="00C451B5"/>
    <w:rsid w:val="00C51F59"/>
    <w:rsid w:val="00C63CB2"/>
    <w:rsid w:val="00C715C7"/>
    <w:rsid w:val="00C733F8"/>
    <w:rsid w:val="00C833B6"/>
    <w:rsid w:val="00C93CF9"/>
    <w:rsid w:val="00C94628"/>
    <w:rsid w:val="00CB2248"/>
    <w:rsid w:val="00CB40EC"/>
    <w:rsid w:val="00CC2A98"/>
    <w:rsid w:val="00CC73BE"/>
    <w:rsid w:val="00CD3715"/>
    <w:rsid w:val="00CE2376"/>
    <w:rsid w:val="00CE2698"/>
    <w:rsid w:val="00CE459A"/>
    <w:rsid w:val="00CE72FA"/>
    <w:rsid w:val="00CF3A06"/>
    <w:rsid w:val="00CF760C"/>
    <w:rsid w:val="00D07850"/>
    <w:rsid w:val="00D12E01"/>
    <w:rsid w:val="00D143B1"/>
    <w:rsid w:val="00D15966"/>
    <w:rsid w:val="00D1715A"/>
    <w:rsid w:val="00D22F67"/>
    <w:rsid w:val="00D269D2"/>
    <w:rsid w:val="00D34891"/>
    <w:rsid w:val="00D37F37"/>
    <w:rsid w:val="00D40365"/>
    <w:rsid w:val="00D40DC3"/>
    <w:rsid w:val="00D51868"/>
    <w:rsid w:val="00D62026"/>
    <w:rsid w:val="00D65593"/>
    <w:rsid w:val="00D6659F"/>
    <w:rsid w:val="00D76A1B"/>
    <w:rsid w:val="00D81A1D"/>
    <w:rsid w:val="00D84FFF"/>
    <w:rsid w:val="00D86349"/>
    <w:rsid w:val="00D932B7"/>
    <w:rsid w:val="00D933A1"/>
    <w:rsid w:val="00DA2D15"/>
    <w:rsid w:val="00DA3A58"/>
    <w:rsid w:val="00DC25FD"/>
    <w:rsid w:val="00DD1445"/>
    <w:rsid w:val="00DD4D32"/>
    <w:rsid w:val="00DE284C"/>
    <w:rsid w:val="00DF62EF"/>
    <w:rsid w:val="00DF7463"/>
    <w:rsid w:val="00E14382"/>
    <w:rsid w:val="00E45FEC"/>
    <w:rsid w:val="00E46F78"/>
    <w:rsid w:val="00E57107"/>
    <w:rsid w:val="00E6110A"/>
    <w:rsid w:val="00E63556"/>
    <w:rsid w:val="00E736A2"/>
    <w:rsid w:val="00E770BB"/>
    <w:rsid w:val="00E8125F"/>
    <w:rsid w:val="00E91A05"/>
    <w:rsid w:val="00EB4B1A"/>
    <w:rsid w:val="00EC22E1"/>
    <w:rsid w:val="00ED271C"/>
    <w:rsid w:val="00EE0A1D"/>
    <w:rsid w:val="00EE5C58"/>
    <w:rsid w:val="00EF0871"/>
    <w:rsid w:val="00EF77E9"/>
    <w:rsid w:val="00F04E12"/>
    <w:rsid w:val="00F17FCF"/>
    <w:rsid w:val="00F267D7"/>
    <w:rsid w:val="00F30C27"/>
    <w:rsid w:val="00F34EF2"/>
    <w:rsid w:val="00F3600B"/>
    <w:rsid w:val="00F4147E"/>
    <w:rsid w:val="00F43B32"/>
    <w:rsid w:val="00F55F7E"/>
    <w:rsid w:val="00F70720"/>
    <w:rsid w:val="00F72769"/>
    <w:rsid w:val="00F760C9"/>
    <w:rsid w:val="00F83C17"/>
    <w:rsid w:val="00FA01E2"/>
    <w:rsid w:val="00FB1BAB"/>
    <w:rsid w:val="00FB3536"/>
    <w:rsid w:val="00FC74E1"/>
    <w:rsid w:val="00FD03F5"/>
    <w:rsid w:val="00FD3653"/>
    <w:rsid w:val="00FD4D5E"/>
    <w:rsid w:val="00FE6E2C"/>
    <w:rsid w:val="00FE7DEF"/>
    <w:rsid w:val="00FF0C7F"/>
    <w:rsid w:val="00FF5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39F453-F56A-4BB1-B089-30D67592D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link w:val="ListParagraph"/>
    <w:qFormat/>
    <w:locked/>
    <w:rPr>
      <w:rFonts w:ascii="Times New Roman" w:eastAsia="Times New Roman" w:hAnsi="Times New Roman"/>
      <w:sz w:val="24"/>
      <w:szCs w:val="24"/>
      <w:lang w:val="ru-RU" w:eastAsia="ru-RU"/>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character" w:styleId="Emphasis">
    <w:name w:val="Emphasis"/>
    <w:qFormat/>
    <w:rsid w:val="00AE2490"/>
    <w:rPr>
      <w:i/>
      <w:iCs/>
    </w:rPr>
  </w:style>
  <w:style w:type="paragraph" w:styleId="Subtitle">
    <w:name w:val="Subtitle"/>
    <w:basedOn w:val="Normal"/>
    <w:next w:val="Normal"/>
    <w:link w:val="SubtitleChar"/>
    <w:uiPriority w:val="1"/>
    <w:qFormat/>
    <w:rsid w:val="001A3899"/>
    <w:pPr>
      <w:spacing w:after="60"/>
      <w:jc w:val="center"/>
      <w:outlineLvl w:val="1"/>
    </w:pPr>
    <w:rPr>
      <w:rFonts w:ascii="Calibri Light" w:eastAsia="Times New Roman" w:hAnsi="Calibri Light"/>
      <w:sz w:val="24"/>
      <w:szCs w:val="24"/>
    </w:rPr>
  </w:style>
  <w:style w:type="character" w:customStyle="1" w:styleId="SubtitleChar">
    <w:name w:val="Subtitle Char"/>
    <w:link w:val="Subtitle"/>
    <w:uiPriority w:val="1"/>
    <w:rsid w:val="001A3899"/>
    <w:rPr>
      <w:rFonts w:ascii="Calibri Light" w:eastAsia="Times New Roman" w:hAnsi="Calibri Light" w:cs="Times New Roman"/>
      <w:sz w:val="24"/>
      <w:szCs w:val="24"/>
      <w:lang w:val="en-US" w:eastAsia="en-US"/>
    </w:rPr>
  </w:style>
  <w:style w:type="character" w:styleId="Hyperlink">
    <w:name w:val="Hyperlink"/>
    <w:basedOn w:val="DefaultParagraphFont"/>
    <w:uiPriority w:val="99"/>
    <w:semiHidden/>
    <w:unhideWhenUsed/>
    <w:rsid w:val="00FB1B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35281136">
      <w:bodyDiv w:val="1"/>
      <w:marLeft w:val="0"/>
      <w:marRight w:val="0"/>
      <w:marTop w:val="0"/>
      <w:marBottom w:val="0"/>
      <w:divBdr>
        <w:top w:val="none" w:sz="0" w:space="0" w:color="auto"/>
        <w:left w:val="none" w:sz="0" w:space="0" w:color="auto"/>
        <w:bottom w:val="none" w:sz="0" w:space="0" w:color="auto"/>
        <w:right w:val="none" w:sz="0" w:space="0" w:color="auto"/>
      </w:divBdr>
    </w:div>
    <w:div w:id="752313139">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5186</Words>
  <Characters>29566</Characters>
  <Application>Microsoft Office Word</Application>
  <DocSecurity>0</DocSecurity>
  <PresentationFormat/>
  <Lines>246</Lines>
  <Paragraphs>69</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Tigran_Melqonyan</dc:creator>
  <cp:keywords>https:/mul2.gov.am/tasks/773687/oneclick/b2020ff2b0ec7a568cffcfe4ac64a6703b9119cc46d187f6ca5ba09650bd7fb3.docx?token=4c2cb2e13a6994754dce86a7981ae31f</cp:keywords>
  <cp:lastModifiedBy>Astghik Melkonyan</cp:lastModifiedBy>
  <cp:revision>2</cp:revision>
  <dcterms:created xsi:type="dcterms:W3CDTF">2023-04-10T13:19:00Z</dcterms:created>
  <dcterms:modified xsi:type="dcterms:W3CDTF">2023-04-10T13:19:00Z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