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329" w:rsidRPr="00C91488" w:rsidRDefault="00502329" w:rsidP="00591AF1">
      <w:pPr>
        <w:pStyle w:val="ByLine"/>
        <w:spacing w:before="0" w:after="0" w:line="360" w:lineRule="auto"/>
        <w:ind w:firstLine="567"/>
        <w:jc w:val="center"/>
        <w:rPr>
          <w:rFonts w:ascii="GHEA Grapalat" w:hAnsi="GHEA Grapalat" w:cs="GHEA Grapalat"/>
          <w:bCs/>
          <w:sz w:val="24"/>
          <w:szCs w:val="24"/>
          <w:lang w:val="hy-AM"/>
        </w:rPr>
      </w:pPr>
      <w:bookmarkStart w:id="0" w:name="_GoBack"/>
      <w:bookmarkEnd w:id="0"/>
      <w:r w:rsidRPr="00C91488">
        <w:rPr>
          <w:rFonts w:ascii="GHEA Grapalat" w:hAnsi="GHEA Grapalat" w:cs="GHEA Grapalat"/>
          <w:bCs/>
          <w:sz w:val="24"/>
          <w:szCs w:val="24"/>
          <w:lang w:val="hy-AM"/>
        </w:rPr>
        <w:t>ՀԻՄՆԱՎՈՐՈՒՄ</w:t>
      </w:r>
    </w:p>
    <w:p w:rsidR="007162D8" w:rsidRPr="00C91488" w:rsidRDefault="003C7C0E" w:rsidP="00591AF1">
      <w:pPr>
        <w:tabs>
          <w:tab w:val="left" w:pos="630"/>
          <w:tab w:val="left" w:pos="990"/>
          <w:tab w:val="left" w:pos="3420"/>
        </w:tabs>
        <w:spacing w:line="360" w:lineRule="auto"/>
        <w:jc w:val="center"/>
        <w:rPr>
          <w:rFonts w:ascii="GHEA Grapalat" w:eastAsia="Times New Roman" w:hAnsi="GHEA Grapalat" w:cs="Sylfaen"/>
          <w:b/>
          <w:noProof/>
          <w:sz w:val="24"/>
          <w:szCs w:val="24"/>
          <w:lang w:val="hy-AM" w:eastAsia="ru-RU"/>
        </w:rPr>
      </w:pPr>
      <w:r w:rsidRPr="009143E8">
        <w:rPr>
          <w:rFonts w:ascii="GHEA Grapalat" w:eastAsia="Times New Roman" w:hAnsi="GHEA Grapalat" w:cs="Sylfaen"/>
          <w:b/>
          <w:noProof/>
          <w:sz w:val="24"/>
          <w:szCs w:val="24"/>
          <w:lang w:val="hy-AM" w:eastAsia="ru-RU"/>
        </w:rPr>
        <w:t>«</w:t>
      </w:r>
      <w:r w:rsidR="007162D8" w:rsidRPr="009143E8">
        <w:rPr>
          <w:rFonts w:ascii="GHEA Grapalat" w:eastAsia="Times New Roman" w:hAnsi="GHEA Grapalat" w:cs="Sylfaen"/>
          <w:b/>
          <w:noProof/>
          <w:sz w:val="24"/>
          <w:szCs w:val="24"/>
          <w:lang w:val="hy-AM" w:eastAsia="ru-RU"/>
        </w:rPr>
        <w:t>«ՀԱՅԱՍՏԱՆԻ ՀԱՆՐԱՊԵՏՈՒԹՅԱՆ 2022 ԹՎԱԿԱՆԻ ՊԵՏԱԿԱՆ ԲՅՈՒՋԵԻ ՄԱՍԻՆ» ՕՐԵՆՔՈՒՄ ՎԵՐԱԲԱՇԽՈՒՄ ԿԱՏԱՐԵԼՈՒ ՄԱՍԻՆ</w:t>
      </w:r>
      <w:r w:rsidR="00591AF1" w:rsidRPr="009143E8">
        <w:rPr>
          <w:rFonts w:ascii="GHEA Grapalat" w:eastAsia="Times New Roman" w:hAnsi="GHEA Grapalat" w:cs="Sylfaen"/>
          <w:b/>
          <w:bCs/>
          <w:sz w:val="24"/>
          <w:szCs w:val="24"/>
          <w:lang w:val="hy-AM" w:eastAsia="ru-RU"/>
        </w:rPr>
        <w:t>»</w:t>
      </w:r>
      <w:r w:rsidR="007162D8" w:rsidRPr="00C91488" w:rsidDel="004A24AB">
        <w:rPr>
          <w:rFonts w:ascii="GHEA Grapalat" w:eastAsia="Times New Roman" w:hAnsi="GHEA Grapalat" w:cs="Sylfaen"/>
          <w:b/>
          <w:bCs/>
          <w:sz w:val="24"/>
          <w:szCs w:val="24"/>
          <w:lang w:val="af-ZA" w:eastAsia="ru-RU"/>
        </w:rPr>
        <w:t xml:space="preserve"> </w:t>
      </w:r>
      <w:r w:rsidR="007162D8" w:rsidRPr="00C91488">
        <w:rPr>
          <w:rFonts w:ascii="GHEA Grapalat" w:eastAsia="Times New Roman" w:hAnsi="GHEA Grapalat"/>
          <w:b/>
          <w:bCs/>
          <w:sz w:val="24"/>
          <w:szCs w:val="24"/>
          <w:lang w:val="hy-AM" w:eastAsia="ru-RU"/>
        </w:rPr>
        <w:t>ՀԱՅԱՍՏԱՆԻ</w:t>
      </w:r>
      <w:r w:rsidR="007162D8" w:rsidRPr="00C91488">
        <w:rPr>
          <w:rFonts w:ascii="GHEA Grapalat" w:eastAsia="Times New Roman" w:hAnsi="GHEA Grapalat"/>
          <w:b/>
          <w:bCs/>
          <w:sz w:val="24"/>
          <w:szCs w:val="24"/>
          <w:lang w:val="af-ZA" w:eastAsia="ru-RU"/>
        </w:rPr>
        <w:t xml:space="preserve"> </w:t>
      </w:r>
      <w:r w:rsidR="007162D8" w:rsidRPr="00C91488">
        <w:rPr>
          <w:rFonts w:ascii="GHEA Grapalat" w:eastAsia="Times New Roman" w:hAnsi="GHEA Grapalat"/>
          <w:b/>
          <w:bCs/>
          <w:sz w:val="24"/>
          <w:szCs w:val="24"/>
          <w:lang w:val="hy-AM" w:eastAsia="ru-RU"/>
        </w:rPr>
        <w:t>ՀԱՆՐԱՊԵՏՈՒԹՅԱՆ</w:t>
      </w:r>
      <w:r w:rsidR="007162D8" w:rsidRPr="00C91488">
        <w:rPr>
          <w:rFonts w:ascii="GHEA Grapalat" w:eastAsia="Times New Roman" w:hAnsi="GHEA Grapalat"/>
          <w:b/>
          <w:bCs/>
          <w:sz w:val="24"/>
          <w:szCs w:val="24"/>
          <w:lang w:val="af-ZA" w:eastAsia="ru-RU"/>
        </w:rPr>
        <w:t xml:space="preserve"> </w:t>
      </w:r>
      <w:r w:rsidR="007162D8" w:rsidRPr="00C91488">
        <w:rPr>
          <w:rFonts w:ascii="GHEA Grapalat" w:eastAsia="Times New Roman" w:hAnsi="GHEA Grapalat" w:cs="Sylfaen"/>
          <w:b/>
          <w:bCs/>
          <w:sz w:val="24"/>
          <w:szCs w:val="24"/>
          <w:lang w:val="hy-AM" w:eastAsia="ru-RU"/>
        </w:rPr>
        <w:t>ԿԱՌԱՎԱՐՈՒԹՅԱՆ</w:t>
      </w:r>
      <w:r w:rsidR="007162D8" w:rsidRPr="00C91488">
        <w:rPr>
          <w:rFonts w:ascii="GHEA Grapalat" w:eastAsia="Times New Roman" w:hAnsi="GHEA Grapalat"/>
          <w:b/>
          <w:bCs/>
          <w:sz w:val="24"/>
          <w:szCs w:val="24"/>
          <w:lang w:val="af-ZA" w:eastAsia="ru-RU"/>
        </w:rPr>
        <w:t xml:space="preserve"> </w:t>
      </w:r>
      <w:r w:rsidR="007162D8" w:rsidRPr="00C91488">
        <w:rPr>
          <w:rFonts w:ascii="GHEA Grapalat" w:eastAsia="Times New Roman" w:hAnsi="GHEA Grapalat"/>
          <w:b/>
          <w:bCs/>
          <w:sz w:val="24"/>
          <w:szCs w:val="24"/>
          <w:lang w:val="hy-AM" w:eastAsia="ru-RU"/>
        </w:rPr>
        <w:t>ՈՐՈՇՄԱՆ</w:t>
      </w:r>
      <w:r w:rsidR="007162D8" w:rsidRPr="00C91488">
        <w:rPr>
          <w:rFonts w:ascii="GHEA Grapalat" w:eastAsia="Times New Roman" w:hAnsi="GHEA Grapalat"/>
          <w:b/>
          <w:bCs/>
          <w:sz w:val="24"/>
          <w:szCs w:val="24"/>
          <w:lang w:val="af-ZA" w:eastAsia="ru-RU"/>
        </w:rPr>
        <w:t xml:space="preserve"> </w:t>
      </w:r>
      <w:r w:rsidR="007162D8" w:rsidRPr="00C91488">
        <w:rPr>
          <w:rFonts w:ascii="GHEA Grapalat" w:eastAsia="Times New Roman" w:hAnsi="GHEA Grapalat"/>
          <w:b/>
          <w:bCs/>
          <w:sz w:val="24"/>
          <w:szCs w:val="24"/>
          <w:lang w:val="hy-AM" w:eastAsia="ru-RU"/>
        </w:rPr>
        <w:t>ՆԱԽԱԳԾԻ</w:t>
      </w:r>
      <w:r w:rsidR="007162D8" w:rsidRPr="00C91488">
        <w:rPr>
          <w:rFonts w:ascii="GHEA Grapalat" w:eastAsia="Times New Roman" w:hAnsi="GHEA Grapalat" w:cs="Sylfaen"/>
          <w:b/>
          <w:bCs/>
          <w:sz w:val="24"/>
          <w:szCs w:val="24"/>
          <w:lang w:val="af-ZA" w:eastAsia="ru-RU"/>
        </w:rPr>
        <w:t xml:space="preserve"> </w:t>
      </w:r>
      <w:r w:rsidR="007162D8" w:rsidRPr="00C91488">
        <w:rPr>
          <w:rFonts w:ascii="GHEA Grapalat" w:eastAsia="Times New Roman" w:hAnsi="GHEA Grapalat" w:cs="Sylfaen"/>
          <w:b/>
          <w:bCs/>
          <w:sz w:val="24"/>
          <w:szCs w:val="24"/>
          <w:lang w:val="hy-AM" w:eastAsia="ru-RU"/>
        </w:rPr>
        <w:t>ԸՆԴՈՒՆՄԱՆ</w:t>
      </w:r>
    </w:p>
    <w:p w:rsidR="007162D8" w:rsidRPr="00C91488" w:rsidRDefault="007162D8" w:rsidP="007162D8">
      <w:pPr>
        <w:widowControl w:val="0"/>
        <w:tabs>
          <w:tab w:val="left" w:pos="851"/>
          <w:tab w:val="left" w:pos="993"/>
        </w:tabs>
        <w:autoSpaceDE w:val="0"/>
        <w:autoSpaceDN w:val="0"/>
        <w:adjustRightInd w:val="0"/>
        <w:spacing w:after="0" w:line="360" w:lineRule="auto"/>
        <w:ind w:left="567"/>
        <w:jc w:val="both"/>
        <w:rPr>
          <w:rFonts w:ascii="GHEA Grapalat" w:hAnsi="GHEA Grapalat"/>
          <w:b/>
          <w:sz w:val="24"/>
          <w:szCs w:val="24"/>
          <w:lang w:val="hy-AM"/>
        </w:rPr>
      </w:pPr>
    </w:p>
    <w:p w:rsidR="006214D1" w:rsidRPr="00C91488" w:rsidRDefault="006214D1" w:rsidP="006A7C24">
      <w:pPr>
        <w:widowControl w:val="0"/>
        <w:numPr>
          <w:ilvl w:val="0"/>
          <w:numId w:val="3"/>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lang w:val="hy-AM"/>
        </w:rPr>
      </w:pPr>
      <w:r w:rsidRPr="00C91488">
        <w:rPr>
          <w:rFonts w:ascii="GHEA Grapalat" w:hAnsi="GHEA Grapalat" w:cs="GHEA Mariam"/>
          <w:b/>
          <w:sz w:val="24"/>
          <w:szCs w:val="24"/>
          <w:lang w:val="hy-AM"/>
        </w:rPr>
        <w:t>Ընթացիկ</w:t>
      </w:r>
      <w:r w:rsidRPr="00C91488">
        <w:rPr>
          <w:rFonts w:ascii="GHEA Grapalat" w:hAnsi="GHEA Grapalat"/>
          <w:b/>
          <w:sz w:val="24"/>
          <w:szCs w:val="24"/>
          <w:lang w:val="hy-AM"/>
        </w:rPr>
        <w:t xml:space="preserve"> իրավիճակը և իրավական ակտի ընդունման անհրաժեշտությունը</w:t>
      </w:r>
    </w:p>
    <w:p w:rsidR="00051F4A" w:rsidRPr="00C91488" w:rsidRDefault="0055439A"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Արդարադատության նախարարության Հարկադիր կատարումն ապահովող ծառայությունում </w:t>
      </w:r>
      <w:r w:rsidR="00591AF1" w:rsidRPr="00591AF1">
        <w:rPr>
          <w:rFonts w:ascii="GHEA Grapalat" w:hAnsi="GHEA Grapalat" w:cs="GHEA Grapalat"/>
          <w:bCs/>
          <w:sz w:val="24"/>
          <w:szCs w:val="24"/>
          <w:lang w:val="hy-AM"/>
        </w:rPr>
        <w:t>(</w:t>
      </w:r>
      <w:r w:rsidR="00591AF1">
        <w:rPr>
          <w:rFonts w:ascii="GHEA Grapalat" w:hAnsi="GHEA Grapalat" w:cs="GHEA Grapalat"/>
          <w:bCs/>
          <w:sz w:val="24"/>
          <w:szCs w:val="24"/>
          <w:lang w:val="hy-AM"/>
        </w:rPr>
        <w:t>այսուհետ՝ Ծառայություն</w:t>
      </w:r>
      <w:r w:rsidR="00591AF1" w:rsidRPr="00591AF1">
        <w:rPr>
          <w:rFonts w:ascii="GHEA Grapalat" w:hAnsi="GHEA Grapalat" w:cs="GHEA Grapalat"/>
          <w:bCs/>
          <w:sz w:val="24"/>
          <w:szCs w:val="24"/>
          <w:lang w:val="hy-AM"/>
        </w:rPr>
        <w:t xml:space="preserve">) </w:t>
      </w:r>
      <w:r w:rsidRPr="00C91488">
        <w:rPr>
          <w:rFonts w:ascii="GHEA Grapalat" w:hAnsi="GHEA Grapalat" w:cs="GHEA Grapalat"/>
          <w:bCs/>
          <w:sz w:val="24"/>
          <w:szCs w:val="24"/>
          <w:lang w:val="hy-AM"/>
        </w:rPr>
        <w:t>ներկայումս գործում են մի շարք էլեկտրոնային համակարգեր՝ փաստաթղթաշրջանառության, ֆինանսական գործառ</w:t>
      </w:r>
      <w:r w:rsidR="00051F4A" w:rsidRPr="00C91488">
        <w:rPr>
          <w:rFonts w:ascii="GHEA Grapalat" w:hAnsi="GHEA Grapalat" w:cs="GHEA Grapalat"/>
          <w:bCs/>
          <w:sz w:val="24"/>
          <w:szCs w:val="24"/>
          <w:lang w:val="hy-AM"/>
        </w:rPr>
        <w:t xml:space="preserve">ույթների, կատարողական վարույթների, փաստաթղթերի ելքագրման և որոշ այլ գործողությունների կատարման համար: Նշված համակարգերը, սակայն, ներդրվել են տարբեր ժամանակներում, շատ հաճախ՝ միայն կոնկրետ լոկալ խնդիրների լուծման նպատակով, մի շարք դեպքերում միմյանց հետ փոխկապակցված չեն, ինչպիսի պայմաններում հաճախ առաջանում է միևնույն գործողությունը մի քանի անգամ կատարելու անհրաժեշտություն: </w:t>
      </w:r>
    </w:p>
    <w:p w:rsidR="00051F4A" w:rsidRPr="00C91488" w:rsidRDefault="00051F4A"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Կատարողական վարույթի իրականացմանն առնչվող և հարակից մի շարք գործընթացներ </w:t>
      </w:r>
      <w:r w:rsidR="009204D4">
        <w:rPr>
          <w:rFonts w:ascii="GHEA Grapalat" w:hAnsi="GHEA Grapalat" w:cs="GHEA Grapalat"/>
          <w:bCs/>
          <w:sz w:val="24"/>
          <w:szCs w:val="24"/>
          <w:lang w:val="hy-AM"/>
        </w:rPr>
        <w:t xml:space="preserve">ներկայումս </w:t>
      </w:r>
      <w:r w:rsidRPr="00C91488">
        <w:rPr>
          <w:rFonts w:ascii="GHEA Grapalat" w:hAnsi="GHEA Grapalat" w:cs="GHEA Grapalat"/>
          <w:bCs/>
          <w:sz w:val="24"/>
          <w:szCs w:val="24"/>
          <w:lang w:val="hy-AM"/>
        </w:rPr>
        <w:t>թվայնացված չեն, ինչն իր հերթին հանգեցնում է հարկադիր կատարողի և Ծառայության՝ ընդհանուր առմամբ, ծանրաբեռնվածության աճի</w:t>
      </w:r>
      <w:r w:rsidR="009204D4">
        <w:rPr>
          <w:rFonts w:ascii="GHEA Grapalat" w:hAnsi="GHEA Grapalat" w:cs="GHEA Grapalat"/>
          <w:bCs/>
          <w:sz w:val="24"/>
          <w:szCs w:val="24"/>
          <w:lang w:val="hy-AM"/>
        </w:rPr>
        <w:t>ն</w:t>
      </w:r>
      <w:r w:rsidRPr="00C91488">
        <w:rPr>
          <w:rFonts w:ascii="GHEA Grapalat" w:hAnsi="GHEA Grapalat" w:cs="GHEA Grapalat"/>
          <w:bCs/>
          <w:sz w:val="24"/>
          <w:szCs w:val="24"/>
          <w:lang w:val="hy-AM"/>
        </w:rPr>
        <w:t xml:space="preserve"> և ազդում նաև հարկադիր կատարողի և Ծառայության ընդհանուր գործունեության արդյունավետության վրա։ Մինչդեռ այդ կատարողական գործողությունների թվայնացումը և որոշակի ալգորիթմների կիրառումը հնարավոր կդարձնի ոչ միայն ապահովել կատարողական վարույթի շրջանակում իրականացվող գործողությունների ճնշող մեծամասնության իրականացումն էլեկտրոնային եղանակով, այլև դրանց զգալի հատվածի իրականացումն ինքնաշխատ եղանակով՝ առանց մարդկային միջամտության՝ բացառելով այդ գործընթացում կոռուպցիոն ռիսկերը ու մարդկային գործոնով պայմանավորված չարաշահումները և նպաստելով </w:t>
      </w:r>
      <w:r w:rsidRPr="00C91488">
        <w:rPr>
          <w:rFonts w:ascii="GHEA Grapalat" w:hAnsi="GHEA Grapalat" w:cs="GHEA Grapalat"/>
          <w:bCs/>
          <w:sz w:val="24"/>
          <w:szCs w:val="24"/>
          <w:lang w:val="hy-AM"/>
        </w:rPr>
        <w:lastRenderedPageBreak/>
        <w:t>կատարողական վարույթի և առանձին կատարողական գործողությունների կատարման ժամկետների կրճատմանը:</w:t>
      </w:r>
    </w:p>
    <w:p w:rsidR="00051F4A" w:rsidRPr="00C91488" w:rsidRDefault="009204D4"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Pr>
          <w:rFonts w:ascii="GHEA Grapalat" w:hAnsi="GHEA Grapalat" w:cs="GHEA Grapalat"/>
          <w:bCs/>
          <w:sz w:val="24"/>
          <w:szCs w:val="24"/>
          <w:lang w:val="hy-AM"/>
        </w:rPr>
        <w:t>Դատական ակտերի և հարկադիր կատարման ենթակա այլ ակտերի կատարման գործընթացում Ծառայությունն ունի</w:t>
      </w:r>
      <w:r w:rsidR="00051F4A" w:rsidRPr="00C91488">
        <w:rPr>
          <w:rFonts w:ascii="GHEA Grapalat" w:hAnsi="GHEA Grapalat" w:cs="GHEA Grapalat"/>
          <w:bCs/>
          <w:sz w:val="24"/>
          <w:szCs w:val="24"/>
          <w:lang w:val="hy-AM"/>
        </w:rPr>
        <w:t xml:space="preserve"> պետական մարմինների ու առևտրային բանկերի հետ տեղակատվության փոխանակման, հարցումներ կատարելու և դրանց պատասխանների ստացման </w:t>
      </w:r>
      <w:r>
        <w:rPr>
          <w:rFonts w:ascii="GHEA Grapalat" w:hAnsi="GHEA Grapalat" w:cs="GHEA Grapalat"/>
          <w:bCs/>
          <w:sz w:val="24"/>
          <w:szCs w:val="24"/>
          <w:lang w:val="hy-AM"/>
        </w:rPr>
        <w:t xml:space="preserve">անխուսափելի </w:t>
      </w:r>
      <w:r w:rsidR="00051F4A" w:rsidRPr="00C91488">
        <w:rPr>
          <w:rFonts w:ascii="GHEA Grapalat" w:hAnsi="GHEA Grapalat" w:cs="GHEA Grapalat"/>
          <w:bCs/>
          <w:sz w:val="24"/>
          <w:szCs w:val="24"/>
          <w:lang w:val="hy-AM"/>
        </w:rPr>
        <w:t>անհրաժեշտություն</w:t>
      </w:r>
      <w:r>
        <w:rPr>
          <w:rFonts w:ascii="GHEA Grapalat" w:hAnsi="GHEA Grapalat" w:cs="GHEA Grapalat"/>
          <w:bCs/>
          <w:sz w:val="24"/>
          <w:szCs w:val="24"/>
          <w:lang w:val="hy-AM"/>
        </w:rPr>
        <w:t xml:space="preserve"> և պարտականություն</w:t>
      </w:r>
      <w:r w:rsidR="00051F4A" w:rsidRPr="00C91488">
        <w:rPr>
          <w:rFonts w:ascii="GHEA Grapalat" w:hAnsi="GHEA Grapalat" w:cs="GHEA Grapalat"/>
          <w:bCs/>
          <w:sz w:val="24"/>
          <w:szCs w:val="24"/>
          <w:lang w:val="hy-AM"/>
        </w:rPr>
        <w:t>: Չնայած այն հանգամանքին, որ առկա են Ծառայության և մի շարք պետական մարմինների ու առևտրային բանկերի միջև տվյալների ու տեղեկատվության փոխանակման էլեկտրոնային համակարգեր, որոշ մարմինների հետ աշխատանքը դեռևս թվայնացված չէ, և փաստաթղթաշրջանառությունն իրականացվում է թղթային եղանակով, իսկ որոշ այլ մարմինների հետ փաստաթղթաշրջանառության առկա կապուղիները կատարելագործման անհրաժեշտություն ունեն:</w:t>
      </w:r>
    </w:p>
    <w:p w:rsidR="00553D25" w:rsidRPr="00C91488" w:rsidRDefault="00553D25"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Ժամանակակից տեխնիկական լուծումները պահանջում են նաև կատարողական վարույթի մասնակիցների և հարկադիր կատարողի միջև օպերատիվ, արդյունավետ կապի ապահովման նպատակով էլեկտրոնային պատշաճ գործիքակազմի ներդրում, ինչպիսի պայմաններում անհրաժեշտ է </w:t>
      </w:r>
      <w:r w:rsidR="0055439A" w:rsidRPr="00C91488">
        <w:rPr>
          <w:rFonts w:ascii="GHEA Grapalat" w:hAnsi="GHEA Grapalat" w:cs="GHEA Grapalat"/>
          <w:bCs/>
          <w:sz w:val="24"/>
          <w:szCs w:val="24"/>
          <w:lang w:val="hy-AM"/>
        </w:rPr>
        <w:t xml:space="preserve">կատարելագործել </w:t>
      </w:r>
      <w:r w:rsidRPr="00C91488">
        <w:rPr>
          <w:rFonts w:ascii="GHEA Grapalat" w:hAnsi="GHEA Grapalat" w:cs="GHEA Grapalat"/>
          <w:bCs/>
          <w:sz w:val="24"/>
          <w:szCs w:val="24"/>
          <w:lang w:val="hy-AM"/>
        </w:rPr>
        <w:t xml:space="preserve">նաև </w:t>
      </w:r>
      <w:r w:rsidR="0055439A" w:rsidRPr="00C91488">
        <w:rPr>
          <w:rFonts w:ascii="GHEA Grapalat" w:hAnsi="GHEA Grapalat" w:cs="GHEA Grapalat"/>
          <w:bCs/>
          <w:sz w:val="24"/>
          <w:szCs w:val="24"/>
          <w:lang w:val="hy-AM"/>
        </w:rPr>
        <w:t xml:space="preserve">կատարողական վարույթում էլեկտրոնային գործիքների կիրառման և էլեկտրոնային ծանուցումների մեխանիզմները, ընդլայնել կատարողական վարույթի մասնակիցների՝ հարկադիր կատարողի հետ էլեկտրոնային եղանակով հաղորդակցություն իրականացնելու հնարավորությունը, ապահովել կատարողական վարույթի շրջանակում կայացված որոշումներն էլեկտրոնային եղանակով ստանալու, բողոքարկելու, դիմումներ, բողոքներ, փաստաթղթեր ներկայացնելու, դրանց պատասխաններն էլեկտրոնային միասնական համակարգի միջոցով ստանալու </w:t>
      </w:r>
      <w:r w:rsidRPr="00C91488">
        <w:rPr>
          <w:rFonts w:ascii="GHEA Grapalat" w:hAnsi="GHEA Grapalat" w:cs="GHEA Grapalat"/>
          <w:bCs/>
          <w:sz w:val="24"/>
          <w:szCs w:val="24"/>
          <w:lang w:val="hy-AM"/>
        </w:rPr>
        <w:t>հնարավորություն</w:t>
      </w:r>
      <w:r w:rsidR="0055439A" w:rsidRPr="00C91488">
        <w:rPr>
          <w:rFonts w:ascii="GHEA Grapalat" w:hAnsi="GHEA Grapalat" w:cs="GHEA Grapalat"/>
          <w:bCs/>
          <w:sz w:val="24"/>
          <w:szCs w:val="24"/>
          <w:lang w:val="hy-AM"/>
        </w:rPr>
        <w:t xml:space="preserve">։ Անհրաժեշտ է ապահովել կատարողական վարույթի կողմերի մասնակցությամբ փաստաթղթաշրջանառության իրականացումը մեծապես </w:t>
      </w:r>
      <w:r w:rsidRPr="00C91488">
        <w:rPr>
          <w:rFonts w:ascii="GHEA Grapalat" w:hAnsi="GHEA Grapalat" w:cs="GHEA Grapalat"/>
          <w:bCs/>
          <w:sz w:val="24"/>
          <w:szCs w:val="24"/>
          <w:lang w:val="hy-AM"/>
        </w:rPr>
        <w:t>էլեկտրոնային եղանակով</w:t>
      </w:r>
      <w:r w:rsidR="0055439A" w:rsidRPr="00C91488">
        <w:rPr>
          <w:rFonts w:ascii="GHEA Grapalat" w:hAnsi="GHEA Grapalat" w:cs="GHEA Grapalat"/>
          <w:bCs/>
          <w:sz w:val="24"/>
          <w:szCs w:val="24"/>
          <w:lang w:val="hy-AM"/>
        </w:rPr>
        <w:t xml:space="preserve"> միջոցով</w:t>
      </w:r>
      <w:r w:rsidRPr="00C91488">
        <w:rPr>
          <w:rFonts w:ascii="GHEA Grapalat" w:hAnsi="GHEA Grapalat" w:cs="GHEA Grapalat"/>
          <w:bCs/>
          <w:sz w:val="24"/>
          <w:szCs w:val="24"/>
          <w:lang w:val="hy-AM"/>
        </w:rPr>
        <w:t>, ինչը թույլ կտա</w:t>
      </w:r>
      <w:r w:rsidR="0055439A" w:rsidRPr="00C91488">
        <w:rPr>
          <w:rFonts w:ascii="GHEA Grapalat" w:hAnsi="GHEA Grapalat" w:cs="GHEA Grapalat"/>
          <w:bCs/>
          <w:sz w:val="24"/>
          <w:szCs w:val="24"/>
          <w:lang w:val="hy-AM"/>
        </w:rPr>
        <w:t xml:space="preserve"> նվազեցնել կատարողական </w:t>
      </w:r>
      <w:r w:rsidR="0055439A" w:rsidRPr="00C91488">
        <w:rPr>
          <w:rFonts w:ascii="GHEA Grapalat" w:hAnsi="GHEA Grapalat" w:cs="GHEA Grapalat"/>
          <w:bCs/>
          <w:sz w:val="24"/>
          <w:szCs w:val="24"/>
          <w:lang w:val="hy-AM"/>
        </w:rPr>
        <w:lastRenderedPageBreak/>
        <w:t xml:space="preserve">վարույթի մասնակիցների և հարկադիր կատարողի անմիջական շփման անհրաժեշտությունը և </w:t>
      </w:r>
      <w:r w:rsidRPr="00C91488">
        <w:rPr>
          <w:rFonts w:ascii="GHEA Grapalat" w:hAnsi="GHEA Grapalat" w:cs="GHEA Grapalat"/>
          <w:bCs/>
          <w:sz w:val="24"/>
          <w:szCs w:val="24"/>
          <w:lang w:val="hy-AM"/>
        </w:rPr>
        <w:t>զսպել</w:t>
      </w:r>
      <w:r w:rsidR="0055439A" w:rsidRPr="00C91488">
        <w:rPr>
          <w:rFonts w:ascii="GHEA Grapalat" w:hAnsi="GHEA Grapalat" w:cs="GHEA Grapalat"/>
          <w:bCs/>
          <w:sz w:val="24"/>
          <w:szCs w:val="24"/>
          <w:lang w:val="hy-AM"/>
        </w:rPr>
        <w:t xml:space="preserve"> դրանից բխող ռիսկերը: </w:t>
      </w:r>
    </w:p>
    <w:p w:rsidR="005E6B9F" w:rsidRPr="00C91488" w:rsidRDefault="00553D25"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Այսպիսով, վերոգրյալի </w:t>
      </w:r>
      <w:r w:rsidR="005E6B9F" w:rsidRPr="00C91488">
        <w:rPr>
          <w:rFonts w:ascii="GHEA Grapalat" w:hAnsi="GHEA Grapalat" w:cs="GHEA Grapalat"/>
          <w:bCs/>
          <w:sz w:val="24"/>
          <w:szCs w:val="24"/>
          <w:lang w:val="hy-AM"/>
        </w:rPr>
        <w:t xml:space="preserve">համատեքստում առկա է անհրաժեշտություն՝ մշակել Ծառայությունում էլեկտրոնային նոր համակարգ, ինչը հնարավորություն կտա ամբողջությամբ թվայնացնել կատարողական վարույթը, </w:t>
      </w:r>
      <w:r w:rsidR="0055439A" w:rsidRPr="00C91488">
        <w:rPr>
          <w:rFonts w:ascii="GHEA Grapalat" w:hAnsi="GHEA Grapalat" w:cs="GHEA Grapalat"/>
          <w:bCs/>
          <w:sz w:val="24"/>
          <w:szCs w:val="24"/>
          <w:lang w:val="hy-AM"/>
        </w:rPr>
        <w:t>ապահովել կատարողական վարույթի շրջանակում մի շարք գործողությունների կատարումն ինքնաշխատ եղանակով</w:t>
      </w:r>
      <w:r w:rsidR="005E6B9F" w:rsidRPr="00C91488">
        <w:rPr>
          <w:rFonts w:ascii="GHEA Grapalat" w:hAnsi="GHEA Grapalat" w:cs="GHEA Grapalat"/>
          <w:bCs/>
          <w:sz w:val="24"/>
          <w:szCs w:val="24"/>
          <w:lang w:val="hy-AM"/>
        </w:rPr>
        <w:t>, ապահովել Ծառայությունում իրականացվող ողջ փաստաթղթաշրջանառության, ֆինանս</w:t>
      </w:r>
      <w:r w:rsidR="00F209CA" w:rsidRPr="00F209CA">
        <w:rPr>
          <w:rFonts w:ascii="GHEA Grapalat" w:hAnsi="GHEA Grapalat" w:cs="GHEA Grapalat"/>
          <w:bCs/>
          <w:sz w:val="24"/>
          <w:szCs w:val="24"/>
          <w:lang w:val="hy-AM"/>
        </w:rPr>
        <w:t>ա</w:t>
      </w:r>
      <w:r w:rsidR="005E6B9F" w:rsidRPr="00C91488">
        <w:rPr>
          <w:rFonts w:ascii="GHEA Grapalat" w:hAnsi="GHEA Grapalat" w:cs="GHEA Grapalat"/>
          <w:bCs/>
          <w:sz w:val="24"/>
          <w:szCs w:val="24"/>
          <w:lang w:val="hy-AM"/>
        </w:rPr>
        <w:t>կան և այլ գործառույթների իրականացումը մեկ միասնական էլեկտրոնային համակարգով, դ</w:t>
      </w:r>
      <w:r w:rsidR="0055439A" w:rsidRPr="00C91488">
        <w:rPr>
          <w:rFonts w:ascii="GHEA Grapalat" w:hAnsi="GHEA Grapalat" w:cs="GHEA Grapalat"/>
          <w:bCs/>
          <w:sz w:val="24"/>
          <w:szCs w:val="24"/>
          <w:lang w:val="hy-AM"/>
        </w:rPr>
        <w:t xml:space="preserve">րամական պահանջներով կատարողական թերթերի կատարման շրջանակներում բռնագանձման ենթակա գումարների հաշվարկման ճշգրտությունն ապահովելու համար </w:t>
      </w:r>
      <w:r w:rsidR="005E6B9F" w:rsidRPr="00C91488">
        <w:rPr>
          <w:rFonts w:ascii="GHEA Grapalat" w:hAnsi="GHEA Grapalat" w:cs="GHEA Grapalat"/>
          <w:bCs/>
          <w:sz w:val="24"/>
          <w:szCs w:val="24"/>
          <w:lang w:val="hy-AM"/>
        </w:rPr>
        <w:t>ներդնել</w:t>
      </w:r>
      <w:r w:rsidR="0055439A" w:rsidRPr="00C91488">
        <w:rPr>
          <w:rFonts w:ascii="GHEA Grapalat" w:hAnsi="GHEA Grapalat" w:cs="GHEA Grapalat"/>
          <w:bCs/>
          <w:sz w:val="24"/>
          <w:szCs w:val="24"/>
          <w:lang w:val="hy-AM"/>
        </w:rPr>
        <w:t xml:space="preserve"> տոկոսների և այլ վճարների ավտոմատ հաշվարկման էլեկտրոնային գործիքներ՝ դրանով իսկ բացառելով պահանջատիրոջ (մասնավորապես՝ բանկի և այլ ֆինանսական կազմակերպության) կողմից ներկայացվող հաշվարկների հիման վրա բռնագանձման ենթակա գումարի վերջնական չափի </w:t>
      </w:r>
      <w:r w:rsidR="005E6B9F" w:rsidRPr="00C91488">
        <w:rPr>
          <w:rFonts w:ascii="GHEA Grapalat" w:hAnsi="GHEA Grapalat" w:cs="GHEA Grapalat"/>
          <w:bCs/>
          <w:sz w:val="24"/>
          <w:szCs w:val="24"/>
          <w:lang w:val="hy-AM"/>
        </w:rPr>
        <w:t xml:space="preserve">հաշվարկումը, ինչպես նաև ապահովել </w:t>
      </w:r>
      <w:r w:rsidR="0055439A" w:rsidRPr="00C91488">
        <w:rPr>
          <w:rFonts w:ascii="GHEA Grapalat" w:hAnsi="GHEA Grapalat" w:cs="GHEA Grapalat"/>
          <w:bCs/>
          <w:sz w:val="24"/>
          <w:szCs w:val="24"/>
          <w:lang w:val="hy-AM"/>
        </w:rPr>
        <w:t>բռնագանձված գումարները բաշխելու և կատարողական վարույթը կարճելու գործընթացի առավելագույն ավտոմատացումը և օպտիմալացումը։ Միաժամանակ, անհրաժեշտ է ապահովել հարկադիր էլեկտրոնային աճուրդների էլեկտրոնային համակարգի արդիականացումը և Հարկադիր կատարումն ապահովող</w:t>
      </w:r>
      <w:r w:rsidR="005E6B9F" w:rsidRPr="00C91488">
        <w:rPr>
          <w:rFonts w:ascii="GHEA Grapalat" w:hAnsi="GHEA Grapalat" w:cs="GHEA Grapalat"/>
          <w:bCs/>
          <w:sz w:val="24"/>
          <w:szCs w:val="24"/>
          <w:lang w:val="hy-AM"/>
        </w:rPr>
        <w:t xml:space="preserve"> </w:t>
      </w:r>
      <w:r w:rsidR="0055439A" w:rsidRPr="00C91488">
        <w:rPr>
          <w:rFonts w:ascii="GHEA Grapalat" w:hAnsi="GHEA Grapalat" w:cs="GHEA Grapalat"/>
          <w:bCs/>
          <w:sz w:val="24"/>
          <w:szCs w:val="24"/>
          <w:lang w:val="hy-AM"/>
        </w:rPr>
        <w:t>ծառայության նոր էլեկտրոնային համակարգի հետ դրա համակցումը, ինչպես նաև նվազեցնել վարույթի մասնակիցների անձնական տվյալների և ծառայության թվային շտեմարանի հնարավոր կորստի և/կամ արտահոսքի ռիսկերը։</w:t>
      </w:r>
    </w:p>
    <w:p w:rsidR="00714300" w:rsidRPr="00A151C7" w:rsidRDefault="006214D1"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(այսուհետ՝ Ծրագիր) Արդարադատության նախարարությանը վերաբերող հատվածի 19-րդ կետով նախատեսված է «Հարկադիր կատարման համակարգի բարեփոխումների </w:t>
      </w:r>
      <w:r w:rsidRPr="00C91488">
        <w:rPr>
          <w:rFonts w:ascii="GHEA Grapalat" w:hAnsi="GHEA Grapalat" w:cs="GHEA Grapalat"/>
          <w:bCs/>
          <w:sz w:val="24"/>
          <w:szCs w:val="24"/>
          <w:lang w:val="hy-AM"/>
        </w:rPr>
        <w:lastRenderedPageBreak/>
        <w:t>կատարում» միջոցառումը՝ կազմված 8 գործողություններից: Նշված միջոցառման 19.6-րդ կետում նախատեսված է Կատարողական վարույթի ամբողջական թվայնացում և էլեկտրոնային համակարգի ներդրում</w:t>
      </w:r>
      <w:r w:rsidR="005E6B9F" w:rsidRPr="00C91488">
        <w:rPr>
          <w:rFonts w:ascii="GHEA Grapalat" w:hAnsi="GHEA Grapalat" w:cs="GHEA Grapalat"/>
          <w:bCs/>
          <w:sz w:val="24"/>
          <w:szCs w:val="24"/>
          <w:lang w:val="hy-AM"/>
        </w:rPr>
        <w:t xml:space="preserve"> գործողությունը</w:t>
      </w:r>
      <w:r w:rsidRPr="00C91488">
        <w:rPr>
          <w:rFonts w:ascii="GHEA Grapalat" w:hAnsi="GHEA Grapalat" w:cs="GHEA Grapalat"/>
          <w:bCs/>
          <w:sz w:val="24"/>
          <w:szCs w:val="24"/>
          <w:lang w:val="hy-AM"/>
        </w:rPr>
        <w:t xml:space="preserve">։ </w:t>
      </w:r>
      <w:r w:rsidR="005E6B9F" w:rsidRPr="00C91488">
        <w:rPr>
          <w:rFonts w:ascii="GHEA Grapalat" w:hAnsi="GHEA Grapalat" w:cs="GHEA Grapalat"/>
          <w:bCs/>
          <w:sz w:val="24"/>
          <w:szCs w:val="24"/>
          <w:lang w:val="hy-AM"/>
        </w:rPr>
        <w:t>Ծ</w:t>
      </w:r>
      <w:r w:rsidRPr="00C91488">
        <w:rPr>
          <w:rFonts w:ascii="GHEA Grapalat" w:hAnsi="GHEA Grapalat" w:cs="GHEA Grapalat"/>
          <w:bCs/>
          <w:sz w:val="24"/>
          <w:szCs w:val="24"/>
          <w:lang w:val="hy-AM"/>
        </w:rPr>
        <w:t>առայության էլեկտրոնային նոր համակարգի մշակման նպատակով 21.09.2021թ</w:t>
      </w:r>
      <w:r w:rsidR="008B1105" w:rsidRPr="008B1105">
        <w:rPr>
          <w:rFonts w:ascii="Cambria Math" w:hAnsi="Cambria Math" w:cs="Cambria Math"/>
          <w:bCs/>
          <w:sz w:val="24"/>
          <w:szCs w:val="24"/>
          <w:lang w:val="hy-AM"/>
        </w:rPr>
        <w:t>.</w:t>
      </w:r>
      <w:r w:rsidR="008B1105" w:rsidRPr="00C91488">
        <w:rPr>
          <w:rFonts w:ascii="GHEA Grapalat" w:hAnsi="GHEA Grapalat" w:cs="GHEA Grapalat"/>
          <w:bCs/>
          <w:sz w:val="24"/>
          <w:szCs w:val="24"/>
          <w:lang w:val="hy-AM"/>
        </w:rPr>
        <w:t xml:space="preserve"> </w:t>
      </w:r>
      <w:r w:rsidRPr="00C91488">
        <w:rPr>
          <w:rFonts w:ascii="GHEA Grapalat" w:hAnsi="GHEA Grapalat" w:cs="GHEA Grapalat"/>
          <w:bCs/>
          <w:sz w:val="24"/>
          <w:szCs w:val="24"/>
          <w:lang w:val="hy-AM"/>
        </w:rPr>
        <w:t xml:space="preserve">Արդարադատության նախարարության և Վարչապետի աշխատակազմի՝ որպես պատվիրատուի, և «Մեյսիս Ինֆորմեյշն Սիստեմս» ՍՊԸ-ի՝ որպես խորհրդատուի, միջև կնքվել էր թիվ PSMP3-CS-2-2-23 պայմանագիրը: Նշված պայմանագիրը, սակայն, 2022թ. նոյեմբերի վերջին լուծվել է, և Խորհրդատուի կողմից նշված </w:t>
      </w:r>
      <w:r w:rsidRPr="00A151C7">
        <w:rPr>
          <w:rFonts w:ascii="GHEA Grapalat" w:hAnsi="GHEA Grapalat" w:cs="GHEA Grapalat"/>
          <w:bCs/>
          <w:sz w:val="24"/>
          <w:szCs w:val="24"/>
          <w:lang w:val="hy-AM"/>
        </w:rPr>
        <w:t xml:space="preserve">պայմանագրով սահմանված ժամկետում չի ապահովվել Ծառայության նոր էլեկտրոնային համակարգի ամբողջական մշակումը և ներդրումը։ </w:t>
      </w:r>
    </w:p>
    <w:p w:rsidR="00E711EA" w:rsidRPr="00714300" w:rsidRDefault="00E711EA" w:rsidP="00A151C7">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A151C7">
        <w:rPr>
          <w:rFonts w:ascii="GHEA Grapalat" w:hAnsi="GHEA Grapalat" w:cs="GHEA Grapalat"/>
          <w:bCs/>
          <w:sz w:val="24"/>
          <w:szCs w:val="24"/>
          <w:lang w:val="hy-AM"/>
        </w:rPr>
        <w:t>«Մեյսիս Ինֆորմեյշն</w:t>
      </w:r>
      <w:r w:rsidRPr="00545615">
        <w:rPr>
          <w:rFonts w:ascii="GHEA Grapalat" w:hAnsi="GHEA Grapalat" w:cs="GHEA Grapalat"/>
          <w:bCs/>
          <w:sz w:val="24"/>
          <w:szCs w:val="24"/>
          <w:lang w:val="hy-AM"/>
        </w:rPr>
        <w:t xml:space="preserve"> Սիստեմս» ՍՊ</w:t>
      </w:r>
      <w:r w:rsidR="002003D9" w:rsidRPr="002003D9">
        <w:rPr>
          <w:rFonts w:ascii="GHEA Grapalat" w:hAnsi="GHEA Grapalat" w:cs="GHEA Grapalat"/>
          <w:bCs/>
          <w:sz w:val="24"/>
          <w:szCs w:val="24"/>
          <w:lang w:val="hy-AM"/>
        </w:rPr>
        <w:t xml:space="preserve"> ընկերությանն է պատկանում նշված էլեկտրոնային համակարգի հեղինակային իրավունքը, </w:t>
      </w:r>
      <w:r w:rsidR="002003D9" w:rsidRPr="002003D9">
        <w:rPr>
          <w:rFonts w:ascii="GHEA Grapalat" w:eastAsia="GHEA Grapalat" w:hAnsi="GHEA Grapalat"/>
          <w:sz w:val="24"/>
          <w:szCs w:val="24"/>
          <w:lang w:val="hy-AM"/>
        </w:rPr>
        <w:t>և հեղինակային իրավունքի օբյեկտն ի պահ են հանձնվել «Հայհեղինակ» հեղինակային և հարակից իրավունքների կոլեկտիվ հիմունքներով կառավարող հասարակական կազմակերպությանը 2022 թվականի դեկտեմբերի 6-ին՝ N 08/6075 թվի ներքո:</w:t>
      </w:r>
      <w:r w:rsidR="008B1105" w:rsidRPr="008B1105">
        <w:rPr>
          <w:rFonts w:ascii="GHEA Grapalat" w:eastAsia="GHEA Grapalat" w:hAnsi="GHEA Grapalat"/>
          <w:sz w:val="24"/>
          <w:szCs w:val="24"/>
          <w:lang w:val="hy-AM"/>
        </w:rPr>
        <w:t xml:space="preserve"> </w:t>
      </w:r>
      <w:r w:rsidR="002003D9" w:rsidRPr="002003D9">
        <w:rPr>
          <w:rFonts w:ascii="GHEA Grapalat" w:hAnsi="GHEA Grapalat" w:cs="GHEA Grapalat"/>
          <w:bCs/>
          <w:sz w:val="24"/>
          <w:szCs w:val="24"/>
          <w:lang w:val="hy-AM"/>
        </w:rPr>
        <w:t xml:space="preserve">Միևնույն ժամանակ </w:t>
      </w:r>
      <w:r w:rsidRPr="00A151C7">
        <w:rPr>
          <w:rFonts w:ascii="GHEA Grapalat" w:hAnsi="GHEA Grapalat" w:cs="GHEA Grapalat"/>
          <w:bCs/>
          <w:sz w:val="24"/>
          <w:szCs w:val="24"/>
          <w:lang w:val="hy-AM"/>
        </w:rPr>
        <w:t xml:space="preserve">«Զեթ </w:t>
      </w:r>
      <w:r w:rsidRPr="00545615">
        <w:rPr>
          <w:rFonts w:ascii="GHEA Grapalat" w:hAnsi="GHEA Grapalat" w:cs="GHEA Grapalat"/>
          <w:bCs/>
          <w:sz w:val="24"/>
          <w:szCs w:val="24"/>
          <w:lang w:val="hy-AM"/>
        </w:rPr>
        <w:t>թեքնոլոջի» ՍՊ</w:t>
      </w:r>
      <w:r w:rsidR="002003D9" w:rsidRPr="002003D9">
        <w:rPr>
          <w:rFonts w:ascii="GHEA Grapalat" w:hAnsi="GHEA Grapalat" w:cs="GHEA Grapalat"/>
          <w:bCs/>
          <w:sz w:val="24"/>
          <w:szCs w:val="24"/>
          <w:lang w:val="hy-AM"/>
        </w:rPr>
        <w:t xml:space="preserve"> ընկերությունը հանդիսանում է  ներկայիս ՀՀ ԱՆ ՀԿԱԾ գործող էլեկտրոնային համակարգի հեղինակային իրավունքի կրողը, </w:t>
      </w:r>
      <w:r w:rsidR="0038055C" w:rsidRPr="00A151C7">
        <w:rPr>
          <w:rFonts w:ascii="GHEA Grapalat" w:hAnsi="GHEA Grapalat" w:cs="GHEA Grapalat"/>
          <w:bCs/>
          <w:sz w:val="24"/>
          <w:szCs w:val="24"/>
          <w:lang w:val="hy-AM"/>
        </w:rPr>
        <w:t>և «</w:t>
      </w:r>
      <w:r w:rsidR="0038055C" w:rsidRPr="00545615">
        <w:rPr>
          <w:rFonts w:ascii="GHEA Grapalat" w:hAnsi="GHEA Grapalat" w:cs="GHEA Grapalat"/>
          <w:bCs/>
          <w:sz w:val="24"/>
          <w:szCs w:val="24"/>
          <w:lang w:val="hy-AM"/>
        </w:rPr>
        <w:t>ՀԿԱԾ Z-FLOW» համակարգչային</w:t>
      </w:r>
      <w:r w:rsidR="002A4D16">
        <w:rPr>
          <w:rFonts w:ascii="GHEA Grapalat" w:hAnsi="GHEA Grapalat" w:cs="GHEA Grapalat"/>
          <w:bCs/>
          <w:sz w:val="24"/>
          <w:szCs w:val="24"/>
          <w:lang w:val="hy-AM"/>
        </w:rPr>
        <w:t xml:space="preserve"> ծրագրի օպերացիոն համակարգ հանդիսացող «Z-FLOW» ծրագրի նկատմամբ հեղինակային իրավունքները պատկանում</w:t>
      </w:r>
      <w:r w:rsidR="0038055C" w:rsidRPr="0038055C">
        <w:rPr>
          <w:rFonts w:ascii="GHEA Grapalat" w:hAnsi="GHEA Grapalat" w:cs="GHEA Grapalat"/>
          <w:bCs/>
          <w:sz w:val="24"/>
          <w:szCs w:val="24"/>
          <w:lang w:val="hy-AM"/>
        </w:rPr>
        <w:t xml:space="preserve"> են «Զեթ թեքնոլոջի» ՍՊԸ-ին, ի պահ են հանձնվել «Հայհեղինակ» հեղինակային և հարակից իրավունքների կոլեկտիվ հիմունքներով կառավարող հասարակական կազմակերպությանը 2019 թվականի դեկտեմբերի 17-ին՝ N 08/5231 թվի ներքո:</w:t>
      </w:r>
      <w:r w:rsidR="00213072">
        <w:rPr>
          <w:rFonts w:ascii="GHEA Grapalat" w:hAnsi="GHEA Grapalat" w:cs="GHEA Grapalat"/>
          <w:bCs/>
          <w:sz w:val="24"/>
          <w:szCs w:val="24"/>
          <w:lang w:val="hy-AM"/>
        </w:rPr>
        <w:t xml:space="preserve"> Նման պայմաններում, հաշվի առնելով այն հանգամանքը, որ Ծառայության էլեկտրոնային նոր համակարգը կարող է ստեղծվել միայն </w:t>
      </w:r>
      <w:r w:rsidR="00213072" w:rsidRPr="0038055C">
        <w:rPr>
          <w:rFonts w:ascii="GHEA Grapalat" w:hAnsi="GHEA Grapalat" w:cs="GHEA Grapalat"/>
          <w:bCs/>
          <w:sz w:val="24"/>
          <w:szCs w:val="24"/>
          <w:lang w:val="hy-AM"/>
        </w:rPr>
        <w:t>«Զեթ թեքնոլոջի» ՍՊԸ-ի</w:t>
      </w:r>
      <w:r w:rsidR="00213072">
        <w:rPr>
          <w:rFonts w:ascii="GHEA Grapalat" w:hAnsi="GHEA Grapalat" w:cs="GHEA Grapalat"/>
          <w:bCs/>
          <w:sz w:val="24"/>
          <w:szCs w:val="24"/>
          <w:lang w:val="hy-AM"/>
        </w:rPr>
        <w:t>ն</w:t>
      </w:r>
      <w:r w:rsidR="00213072" w:rsidRPr="00545615">
        <w:rPr>
          <w:rFonts w:ascii="GHEA Grapalat" w:hAnsi="GHEA Grapalat" w:cs="GHEA Grapalat"/>
          <w:bCs/>
          <w:sz w:val="24"/>
          <w:szCs w:val="24"/>
          <w:lang w:val="hy-AM"/>
        </w:rPr>
        <w:t xml:space="preserve"> և </w:t>
      </w:r>
      <w:r w:rsidR="00213072" w:rsidRPr="00A151C7">
        <w:rPr>
          <w:rFonts w:ascii="GHEA Grapalat" w:hAnsi="GHEA Grapalat" w:cs="GHEA Grapalat"/>
          <w:bCs/>
          <w:sz w:val="24"/>
          <w:szCs w:val="24"/>
          <w:lang w:val="hy-AM"/>
        </w:rPr>
        <w:t>«Մեյսիս Ինֆորմեյշն</w:t>
      </w:r>
      <w:r w:rsidR="00213072" w:rsidRPr="008B4C16">
        <w:rPr>
          <w:rFonts w:ascii="GHEA Grapalat" w:hAnsi="GHEA Grapalat" w:cs="GHEA Grapalat"/>
          <w:bCs/>
          <w:sz w:val="24"/>
          <w:szCs w:val="24"/>
          <w:lang w:val="hy-AM"/>
        </w:rPr>
        <w:t xml:space="preserve"> Սիստեմս» ՍՊ</w:t>
      </w:r>
      <w:r w:rsidR="00213072">
        <w:rPr>
          <w:rFonts w:ascii="GHEA Grapalat" w:hAnsi="GHEA Grapalat" w:cs="GHEA Grapalat"/>
          <w:bCs/>
          <w:sz w:val="24"/>
          <w:szCs w:val="24"/>
          <w:lang w:val="hy-AM"/>
        </w:rPr>
        <w:t xml:space="preserve">Ը-ի հեղինակային իրավունքով պատկանող համակարգչային ծրագրերի և օպերացիոն համակարգերի օգտագործմամբ, </w:t>
      </w:r>
      <w:r w:rsidR="00545615">
        <w:rPr>
          <w:rFonts w:ascii="GHEA Grapalat" w:hAnsi="GHEA Grapalat" w:cs="GHEA Grapalat"/>
          <w:bCs/>
          <w:sz w:val="24"/>
          <w:szCs w:val="24"/>
          <w:lang w:val="hy-AM"/>
        </w:rPr>
        <w:t xml:space="preserve">ինչպիսի պայմաններում գնման ենթակա ծառայությունը հնարավոր է ձեռք բերել միայն նշված </w:t>
      </w:r>
      <w:r w:rsidR="00545615">
        <w:rPr>
          <w:rFonts w:ascii="GHEA Grapalat" w:hAnsi="GHEA Grapalat" w:cs="GHEA Grapalat"/>
          <w:bCs/>
          <w:sz w:val="24"/>
          <w:szCs w:val="24"/>
          <w:lang w:val="hy-AM"/>
        </w:rPr>
        <w:lastRenderedPageBreak/>
        <w:t>ընկերություններից, ուստի անհրաժեշտ է կատարել գնում՝ մեկ անձից գնման ընթացակարգով:</w:t>
      </w:r>
      <w:r w:rsidR="00213072">
        <w:rPr>
          <w:rFonts w:ascii="GHEA Grapalat" w:hAnsi="GHEA Grapalat" w:cs="GHEA Grapalat"/>
          <w:bCs/>
          <w:sz w:val="24"/>
          <w:szCs w:val="24"/>
          <w:lang w:val="hy-AM"/>
        </w:rPr>
        <w:t xml:space="preserve"> </w:t>
      </w:r>
    </w:p>
    <w:p w:rsidR="007162D8" w:rsidRPr="00C91488" w:rsidRDefault="005E6B9F" w:rsidP="006A7C24">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r w:rsidRPr="00C91488">
        <w:rPr>
          <w:rFonts w:ascii="GHEA Grapalat" w:hAnsi="GHEA Grapalat" w:cs="GHEA Grapalat"/>
          <w:bCs/>
          <w:sz w:val="24"/>
          <w:szCs w:val="24"/>
          <w:lang w:val="hy-AM"/>
        </w:rPr>
        <w:t xml:space="preserve">Կառավարության գործունեության միջոցառումների ծրագրով նախատեսված վերոնշյալ միջոցառումը սահմանված ժամկետում </w:t>
      </w:r>
      <w:r w:rsidR="006A7C24" w:rsidRPr="00C91488">
        <w:rPr>
          <w:rFonts w:ascii="GHEA Grapalat" w:hAnsi="GHEA Grapalat" w:cs="GHEA Grapalat"/>
          <w:bCs/>
          <w:sz w:val="24"/>
          <w:szCs w:val="24"/>
          <w:lang w:val="hy-AM"/>
        </w:rPr>
        <w:t>և պատշաճ կերպով իրականացնելն ապահովելու նպատակով անհրաժեշտ են ֆինանսական միջոցներ՝</w:t>
      </w:r>
      <w:r w:rsidR="006214D1" w:rsidRPr="00C91488">
        <w:rPr>
          <w:rFonts w:ascii="GHEA Grapalat" w:hAnsi="GHEA Grapalat" w:cs="GHEA Grapalat"/>
          <w:bCs/>
          <w:sz w:val="24"/>
          <w:szCs w:val="24"/>
          <w:lang w:val="hy-AM"/>
        </w:rPr>
        <w:t xml:space="preserve"> </w:t>
      </w:r>
      <w:r w:rsidR="006A7C24" w:rsidRPr="00C91488">
        <w:rPr>
          <w:rFonts w:ascii="GHEA Grapalat" w:hAnsi="GHEA Grapalat" w:cs="GHEA Grapalat"/>
          <w:bCs/>
          <w:sz w:val="24"/>
          <w:szCs w:val="24"/>
          <w:lang w:val="hy-AM"/>
        </w:rPr>
        <w:t>Ծ</w:t>
      </w:r>
      <w:r w:rsidR="006214D1" w:rsidRPr="00C91488">
        <w:rPr>
          <w:rFonts w:ascii="GHEA Grapalat" w:hAnsi="GHEA Grapalat" w:cs="GHEA Grapalat"/>
          <w:bCs/>
          <w:sz w:val="24"/>
          <w:szCs w:val="24"/>
          <w:lang w:val="hy-AM"/>
        </w:rPr>
        <w:t xml:space="preserve">առայության </w:t>
      </w:r>
      <w:r w:rsidR="006A7C24" w:rsidRPr="00C91488">
        <w:rPr>
          <w:rFonts w:ascii="GHEA Grapalat" w:hAnsi="GHEA Grapalat" w:cs="GHEA Grapalat"/>
          <w:bCs/>
          <w:sz w:val="24"/>
          <w:szCs w:val="24"/>
          <w:lang w:val="hy-AM"/>
        </w:rPr>
        <w:t>էլեկտրոնային համակարգի զարգացման և ընդլայնման վերաբերյալ նոր պայմանագրի կնքման և կ</w:t>
      </w:r>
      <w:r w:rsidR="006214D1" w:rsidRPr="00C91488">
        <w:rPr>
          <w:rFonts w:ascii="GHEA Grapalat" w:hAnsi="GHEA Grapalat" w:cs="GHEA Grapalat"/>
          <w:bCs/>
          <w:sz w:val="24"/>
          <w:szCs w:val="24"/>
          <w:lang w:val="hy-AM"/>
        </w:rPr>
        <w:t>ատարողական վարույթների էլեկտրոնային կառավարման միասնական համակարգ</w:t>
      </w:r>
      <w:r w:rsidR="006A7C24" w:rsidRPr="00C91488">
        <w:rPr>
          <w:rFonts w:ascii="GHEA Grapalat" w:hAnsi="GHEA Grapalat" w:cs="GHEA Grapalat"/>
          <w:bCs/>
          <w:sz w:val="24"/>
          <w:szCs w:val="24"/>
          <w:lang w:val="hy-AM"/>
        </w:rPr>
        <w:t>ի մշակումն ապահովելու նպատակով:</w:t>
      </w:r>
    </w:p>
    <w:p w:rsidR="00451383" w:rsidRPr="00C91488" w:rsidRDefault="00FF6224" w:rsidP="00451383">
      <w:pPr>
        <w:widowControl w:val="0"/>
        <w:tabs>
          <w:tab w:val="left" w:pos="851"/>
          <w:tab w:val="left" w:pos="993"/>
        </w:tabs>
        <w:autoSpaceDE w:val="0"/>
        <w:autoSpaceDN w:val="0"/>
        <w:adjustRightInd w:val="0"/>
        <w:spacing w:after="0" w:line="360" w:lineRule="auto"/>
        <w:ind w:firstLine="567"/>
        <w:jc w:val="both"/>
        <w:rPr>
          <w:rFonts w:ascii="GHEA Grapalat" w:hAnsi="GHEA Grapalat" w:cs="Calibri"/>
          <w:bCs/>
          <w:sz w:val="24"/>
          <w:szCs w:val="24"/>
          <w:lang w:val="hy-AM"/>
        </w:rPr>
      </w:pPr>
      <w:r w:rsidRPr="00C91488">
        <w:rPr>
          <w:rFonts w:ascii="GHEA Grapalat" w:hAnsi="GHEA Grapalat" w:cs="GHEA Grapalat"/>
          <w:bCs/>
          <w:sz w:val="24"/>
          <w:szCs w:val="24"/>
          <w:lang w:val="hy-AM"/>
        </w:rPr>
        <w:t xml:space="preserve"> «ՄԵՅՍԻՍ ԻՆՖՈՐՄԵՅՇՆ ՍԻՍԹԵՄՍ» և «Զեթ թեքնոլոջի» ՍՊ</w:t>
      </w:r>
      <w:r w:rsidR="002003D9" w:rsidRPr="002003D9">
        <w:rPr>
          <w:rFonts w:ascii="GHEA Grapalat" w:hAnsi="GHEA Grapalat" w:cs="GHEA Grapalat"/>
          <w:bCs/>
          <w:sz w:val="24"/>
          <w:szCs w:val="24"/>
          <w:lang w:val="hy-AM"/>
        </w:rPr>
        <w:t xml:space="preserve"> </w:t>
      </w:r>
      <w:r w:rsidRPr="00C91488">
        <w:rPr>
          <w:rFonts w:ascii="GHEA Grapalat" w:hAnsi="GHEA Grapalat" w:cs="GHEA Grapalat"/>
          <w:bCs/>
          <w:sz w:val="24"/>
          <w:szCs w:val="24"/>
          <w:lang w:val="hy-AM"/>
        </w:rPr>
        <w:t>Ը</w:t>
      </w:r>
      <w:r w:rsidR="002003D9" w:rsidRPr="002003D9">
        <w:rPr>
          <w:rFonts w:ascii="GHEA Grapalat" w:hAnsi="GHEA Grapalat" w:cs="GHEA Grapalat"/>
          <w:bCs/>
          <w:sz w:val="24"/>
          <w:szCs w:val="24"/>
          <w:lang w:val="hy-AM"/>
        </w:rPr>
        <w:t xml:space="preserve">նկերությունները 2023թ. </w:t>
      </w:r>
      <w:r w:rsidR="00545615">
        <w:rPr>
          <w:rFonts w:ascii="GHEA Grapalat" w:hAnsi="GHEA Grapalat" w:cs="GHEA Grapalat"/>
          <w:bCs/>
          <w:sz w:val="24"/>
          <w:szCs w:val="24"/>
          <w:lang w:val="hy-AM"/>
        </w:rPr>
        <w:t>փետրվարի 28-</w:t>
      </w:r>
      <w:r w:rsidR="002003D9" w:rsidRPr="002003D9">
        <w:rPr>
          <w:rFonts w:ascii="GHEA Grapalat" w:hAnsi="GHEA Grapalat" w:cs="GHEA Grapalat"/>
          <w:bCs/>
          <w:sz w:val="24"/>
          <w:szCs w:val="24"/>
          <w:lang w:val="hy-AM"/>
        </w:rPr>
        <w:t xml:space="preserve">ին կնքել են </w:t>
      </w:r>
      <w:r w:rsidR="007162D8" w:rsidRPr="00C91488">
        <w:rPr>
          <w:rFonts w:ascii="GHEA Grapalat" w:hAnsi="GHEA Grapalat" w:cs="GHEA Grapalat"/>
          <w:bCs/>
          <w:sz w:val="24"/>
          <w:szCs w:val="24"/>
          <w:lang w:val="hy-AM"/>
        </w:rPr>
        <w:t xml:space="preserve"> «Առանց իրավաբանական անձի կազմավորման համատեղ գործունեության» </w:t>
      </w:r>
      <w:r w:rsidR="002003D9" w:rsidRPr="002003D9">
        <w:rPr>
          <w:rFonts w:ascii="GHEA Grapalat" w:hAnsi="GHEA Grapalat" w:cs="GHEA Grapalat"/>
          <w:bCs/>
          <w:sz w:val="24"/>
          <w:szCs w:val="24"/>
          <w:lang w:val="hy-AM"/>
        </w:rPr>
        <w:t>մասին</w:t>
      </w:r>
      <w:r w:rsidRPr="00C91488">
        <w:rPr>
          <w:rFonts w:ascii="GHEA Grapalat" w:hAnsi="GHEA Grapalat" w:cs="GHEA Grapalat"/>
          <w:bCs/>
          <w:sz w:val="24"/>
          <w:szCs w:val="24"/>
          <w:lang w:val="hy-AM"/>
        </w:rPr>
        <w:t xml:space="preserve"> </w:t>
      </w:r>
      <w:r w:rsidR="007162D8" w:rsidRPr="00C91488">
        <w:rPr>
          <w:rFonts w:ascii="GHEA Grapalat" w:hAnsi="GHEA Grapalat" w:cs="GHEA Grapalat"/>
          <w:bCs/>
          <w:sz w:val="24"/>
          <w:szCs w:val="24"/>
          <w:lang w:val="hy-AM"/>
        </w:rPr>
        <w:t>պայմանագ</w:t>
      </w:r>
      <w:r w:rsidR="002003D9" w:rsidRPr="002003D9">
        <w:rPr>
          <w:rFonts w:ascii="GHEA Grapalat" w:hAnsi="GHEA Grapalat" w:cs="GHEA Grapalat"/>
          <w:bCs/>
          <w:sz w:val="24"/>
          <w:szCs w:val="24"/>
          <w:lang w:val="hy-AM"/>
        </w:rPr>
        <w:t>ի</w:t>
      </w:r>
      <w:r w:rsidR="007162D8" w:rsidRPr="00C91488">
        <w:rPr>
          <w:rFonts w:ascii="GHEA Grapalat" w:hAnsi="GHEA Grapalat" w:cs="GHEA Grapalat"/>
          <w:bCs/>
          <w:sz w:val="24"/>
          <w:szCs w:val="24"/>
          <w:lang w:val="hy-AM"/>
        </w:rPr>
        <w:t>ր</w:t>
      </w:r>
      <w:r w:rsidR="002003D9" w:rsidRPr="002003D9">
        <w:rPr>
          <w:rFonts w:ascii="GHEA Grapalat" w:hAnsi="GHEA Grapalat" w:cs="GHEA Grapalat"/>
          <w:bCs/>
          <w:sz w:val="24"/>
          <w:szCs w:val="24"/>
          <w:lang w:val="hy-AM"/>
        </w:rPr>
        <w:t xml:space="preserve">, որով նոր էլեկտրոնային համակարգի ստեղծման համար իրենց ներդրումները գնահատել են ընդհանուր 75.000.000 ՀՀ դրամ: </w:t>
      </w:r>
      <w:r w:rsidR="00451383" w:rsidRPr="00C91488">
        <w:rPr>
          <w:rFonts w:ascii="GHEA Grapalat" w:hAnsi="GHEA Grapalat" w:cs="Calibri"/>
          <w:bCs/>
          <w:sz w:val="24"/>
          <w:szCs w:val="24"/>
          <w:lang w:val="hy-AM"/>
        </w:rPr>
        <w:t xml:space="preserve">Վերոգրյալի հիման վրա ակնհայտ է, որ առկա է պետական բյուջեում վերաբաշխում կատարելու և </w:t>
      </w:r>
      <w:r w:rsidR="00451383" w:rsidRPr="00C91488">
        <w:rPr>
          <w:rFonts w:ascii="GHEA Grapalat" w:hAnsi="GHEA Grapalat"/>
          <w:color w:val="000000"/>
          <w:sz w:val="24"/>
          <w:szCs w:val="24"/>
          <w:lang w:val="hy-AM"/>
        </w:rPr>
        <w:t>արդարադատության ոլորտի բարեփոխումներին ուղղված Եվրոպական Միության բյուջետային աջակցության ծրագրով հատկացված միջոցների վերաբաշխմամբ Ծառայությանը 75.000.000 (յոթանասունհինգ միլիոն) ՀՀ դրամ հատկացնելու անհրաժեշտություն:</w:t>
      </w:r>
    </w:p>
    <w:p w:rsidR="00451383" w:rsidRPr="00C91488" w:rsidRDefault="00451383" w:rsidP="00451383">
      <w:pPr>
        <w:widowControl w:val="0"/>
        <w:tabs>
          <w:tab w:val="left" w:pos="851"/>
          <w:tab w:val="left" w:pos="993"/>
        </w:tabs>
        <w:autoSpaceDE w:val="0"/>
        <w:autoSpaceDN w:val="0"/>
        <w:adjustRightInd w:val="0"/>
        <w:spacing w:after="0" w:line="360" w:lineRule="auto"/>
        <w:ind w:firstLine="567"/>
        <w:jc w:val="both"/>
        <w:rPr>
          <w:rFonts w:ascii="GHEA Grapalat" w:hAnsi="GHEA Grapalat" w:cs="Calibri"/>
          <w:bCs/>
          <w:sz w:val="24"/>
          <w:szCs w:val="24"/>
          <w:lang w:val="hy-AM"/>
        </w:rPr>
      </w:pPr>
    </w:p>
    <w:p w:rsidR="00451383" w:rsidRPr="00C91488" w:rsidRDefault="00451383" w:rsidP="00451383">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C91488">
        <w:rPr>
          <w:rFonts w:ascii="GHEA Grapalat" w:hAnsi="GHEA Grapalat"/>
          <w:b/>
          <w:sz w:val="24"/>
          <w:szCs w:val="24"/>
          <w:lang w:val="hy-AM"/>
        </w:rPr>
        <w:t>2</w:t>
      </w:r>
      <w:r w:rsidR="008B1105" w:rsidRPr="003C7C0E">
        <w:rPr>
          <w:rFonts w:ascii="Cambria Math" w:hAnsi="Cambria Math" w:cs="Cambria Math"/>
          <w:b/>
          <w:sz w:val="24"/>
          <w:szCs w:val="24"/>
          <w:lang w:val="hy-AM"/>
        </w:rPr>
        <w:t>.</w:t>
      </w:r>
      <w:r w:rsidR="008B1105" w:rsidRPr="00C91488">
        <w:rPr>
          <w:rFonts w:ascii="GHEA Grapalat" w:hAnsi="GHEA Grapalat"/>
          <w:b/>
          <w:sz w:val="24"/>
          <w:szCs w:val="24"/>
          <w:lang w:val="hy-AM"/>
        </w:rPr>
        <w:t xml:space="preserve"> </w:t>
      </w:r>
      <w:r w:rsidRPr="00C91488">
        <w:rPr>
          <w:rFonts w:ascii="GHEA Grapalat" w:hAnsi="GHEA Grapalat"/>
          <w:b/>
          <w:sz w:val="24"/>
          <w:szCs w:val="24"/>
          <w:lang w:val="hy-AM"/>
        </w:rPr>
        <w:t>Կարգավորման նպատակը, ակնկալվող արդյունքները</w:t>
      </w:r>
    </w:p>
    <w:p w:rsidR="00451383" w:rsidRPr="00C91488" w:rsidRDefault="00451383" w:rsidP="00451383">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C91488">
        <w:rPr>
          <w:rFonts w:ascii="GHEA Grapalat" w:hAnsi="GHEA Grapalat"/>
          <w:sz w:val="24"/>
          <w:szCs w:val="24"/>
          <w:lang w:val="hy-AM"/>
        </w:rPr>
        <w:t xml:space="preserve">Նախագծի ընդունման արդյունքում հնարավորություն կստեղծվի </w:t>
      </w:r>
      <w:r w:rsidR="00C91488">
        <w:rPr>
          <w:rFonts w:ascii="GHEA Grapalat" w:hAnsi="GHEA Grapalat"/>
          <w:sz w:val="24"/>
          <w:szCs w:val="24"/>
          <w:lang w:val="hy-AM"/>
        </w:rPr>
        <w:t xml:space="preserve">ապահովել կատարողական վարույթի ամբողջական թվայնացումն ու էլեկտրոնային կատարողական վարույթի ստեղծումը, կատարողական մի շարք գործողությունների իրականացումն ինքնաշխատ եղանակով, արդյունքում </w:t>
      </w:r>
      <w:r w:rsidRPr="00C91488">
        <w:rPr>
          <w:rFonts w:ascii="GHEA Grapalat" w:hAnsi="GHEA Grapalat"/>
          <w:sz w:val="24"/>
          <w:szCs w:val="24"/>
          <w:lang w:val="hy-AM"/>
        </w:rPr>
        <w:t>բարձրացնել</w:t>
      </w:r>
      <w:r w:rsidR="00C91488">
        <w:rPr>
          <w:rFonts w:ascii="GHEA Grapalat" w:hAnsi="GHEA Grapalat"/>
          <w:sz w:val="24"/>
          <w:szCs w:val="24"/>
          <w:lang w:val="hy-AM"/>
        </w:rPr>
        <w:t>ով</w:t>
      </w:r>
      <w:r w:rsidRPr="00C91488">
        <w:rPr>
          <w:rFonts w:ascii="GHEA Grapalat" w:hAnsi="GHEA Grapalat"/>
          <w:sz w:val="24"/>
          <w:szCs w:val="24"/>
          <w:lang w:val="hy-AM"/>
        </w:rPr>
        <w:t xml:space="preserve"> </w:t>
      </w:r>
      <w:r w:rsidRPr="00C91488">
        <w:rPr>
          <w:rFonts w:ascii="GHEA Grapalat" w:eastAsia="Times New Roman" w:hAnsi="GHEA Grapalat" w:cs="Sylfaen"/>
          <w:color w:val="000000"/>
          <w:sz w:val="24"/>
          <w:szCs w:val="24"/>
          <w:lang w:val="hy-AM"/>
        </w:rPr>
        <w:t>կատարողական գործողությունների արդյունավետության ներկայիս մակարդակը</w:t>
      </w:r>
      <w:r w:rsidR="00C91488">
        <w:rPr>
          <w:rFonts w:ascii="GHEA Grapalat" w:eastAsia="Times New Roman" w:hAnsi="GHEA Grapalat" w:cs="Sylfaen"/>
          <w:color w:val="000000"/>
          <w:sz w:val="24"/>
          <w:szCs w:val="24"/>
          <w:lang w:val="hy-AM"/>
        </w:rPr>
        <w:t xml:space="preserve">, նվազեցնելով կատարողական վարույթում կոռուպցիոն ռիսկերը, կրճատելով կատարողական վարույթի շրջանակում ծախսվող ֆինանսական ռեսուրսները, կատարողական վարույթի տևողությունը և ապահովելու կատարողական վարույթի </w:t>
      </w:r>
      <w:r w:rsidR="00C91488">
        <w:rPr>
          <w:rFonts w:ascii="GHEA Grapalat" w:eastAsia="Times New Roman" w:hAnsi="GHEA Grapalat" w:cs="Sylfaen"/>
          <w:color w:val="000000"/>
          <w:sz w:val="24"/>
          <w:szCs w:val="24"/>
          <w:lang w:val="hy-AM"/>
        </w:rPr>
        <w:lastRenderedPageBreak/>
        <w:t>մասնակիցների իրավունքների ու օրինական շահերի պաշտպանության առավել գործուն ու արդյունավետ մեխանիզմներ, քաղաքացի-հարկադիր կատարող վերահսկելի ու օպերատիվ կապ</w:t>
      </w:r>
      <w:r w:rsidRPr="00C91488">
        <w:rPr>
          <w:rFonts w:ascii="GHEA Grapalat" w:eastAsia="Times New Roman" w:hAnsi="GHEA Grapalat" w:cs="Sylfaen"/>
          <w:color w:val="000000"/>
          <w:sz w:val="24"/>
          <w:szCs w:val="24"/>
          <w:lang w:val="hy-AM"/>
        </w:rPr>
        <w:t>:</w:t>
      </w:r>
    </w:p>
    <w:p w:rsidR="00451383" w:rsidRPr="00C91488" w:rsidRDefault="00451383" w:rsidP="00451383">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451383" w:rsidRPr="008B1105" w:rsidRDefault="00451383" w:rsidP="00451383">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C91488">
        <w:rPr>
          <w:rFonts w:ascii="GHEA Grapalat" w:hAnsi="GHEA Grapalat" w:cs="Sylfaen"/>
          <w:b/>
          <w:bCs/>
          <w:sz w:val="24"/>
          <w:szCs w:val="24"/>
          <w:lang w:val="hy-AM"/>
        </w:rPr>
        <w:t>3</w:t>
      </w:r>
      <w:r w:rsidR="008B1105" w:rsidRPr="008B1105">
        <w:rPr>
          <w:rFonts w:ascii="Cambria Math" w:eastAsia="MS Gothic" w:hAnsi="Cambria Math" w:cs="Cambria Math"/>
          <w:b/>
          <w:bCs/>
          <w:sz w:val="24"/>
          <w:szCs w:val="24"/>
          <w:lang w:val="hy-AM"/>
        </w:rPr>
        <w:t>.</w:t>
      </w:r>
      <w:r w:rsidR="008B1105" w:rsidRPr="00C91488">
        <w:rPr>
          <w:rFonts w:ascii="GHEA Grapalat" w:hAnsi="GHEA Grapalat" w:cs="Sylfaen"/>
          <w:b/>
          <w:bCs/>
          <w:sz w:val="24"/>
          <w:szCs w:val="24"/>
          <w:lang w:val="hy-AM"/>
        </w:rPr>
        <w:t xml:space="preserve"> </w:t>
      </w:r>
      <w:r w:rsidRPr="00C91488">
        <w:rPr>
          <w:rFonts w:ascii="GHEA Grapalat" w:hAnsi="GHEA Grapalat" w:cs="Sylfaen"/>
          <w:b/>
          <w:bCs/>
          <w:sz w:val="24"/>
          <w:szCs w:val="24"/>
          <w:lang w:val="hy-AM"/>
        </w:rPr>
        <w:t>Նախագծի</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մշակման</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գործընթացում</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ներգրավված</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ինստիտուտները</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և</w:t>
      </w:r>
      <w:r w:rsidRPr="00C91488">
        <w:rPr>
          <w:rFonts w:ascii="GHEA Grapalat" w:hAnsi="GHEA Grapalat" w:cs="Calibri"/>
          <w:b/>
          <w:sz w:val="24"/>
          <w:szCs w:val="24"/>
          <w:lang w:val="hy-AM"/>
        </w:rPr>
        <w:t xml:space="preserve"> </w:t>
      </w:r>
      <w:r w:rsidRPr="00C91488">
        <w:rPr>
          <w:rFonts w:ascii="GHEA Grapalat" w:hAnsi="GHEA Grapalat" w:cs="Sylfaen"/>
          <w:b/>
          <w:bCs/>
          <w:sz w:val="24"/>
          <w:szCs w:val="24"/>
          <w:lang w:val="hy-AM"/>
        </w:rPr>
        <w:t>անձինք</w:t>
      </w:r>
      <w:r w:rsidR="008B1105" w:rsidRPr="008B1105">
        <w:rPr>
          <w:rFonts w:ascii="Cambria Math" w:hAnsi="Cambria Math" w:cs="Cambria Math"/>
          <w:b/>
          <w:bCs/>
          <w:sz w:val="24"/>
          <w:szCs w:val="24"/>
          <w:lang w:val="hy-AM"/>
        </w:rPr>
        <w:t>.</w:t>
      </w:r>
    </w:p>
    <w:p w:rsidR="00451383" w:rsidRPr="00C91488" w:rsidRDefault="00451383" w:rsidP="00451383">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C91488">
        <w:rPr>
          <w:rFonts w:ascii="GHEA Grapalat" w:hAnsi="GHEA Grapalat"/>
          <w:sz w:val="24"/>
          <w:szCs w:val="24"/>
          <w:lang w:val="hy-AM"/>
        </w:rPr>
        <w:t>Նախագիծը մշակվել է Արդարադատության նախարարության կողմից։</w:t>
      </w:r>
    </w:p>
    <w:p w:rsidR="00451383" w:rsidRPr="00C91488" w:rsidRDefault="00451383" w:rsidP="00451383">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451383" w:rsidRPr="00C91488" w:rsidRDefault="00451383" w:rsidP="00451383">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C91488">
        <w:rPr>
          <w:rFonts w:ascii="GHEA Grapalat" w:hAnsi="GHEA Grapalat" w:cs="Sylfaen"/>
          <w:b/>
          <w:sz w:val="24"/>
          <w:szCs w:val="24"/>
          <w:lang w:val="hy-AM"/>
        </w:rPr>
        <w:t>4</w:t>
      </w:r>
      <w:r w:rsidR="008B1105" w:rsidRPr="008B1105">
        <w:rPr>
          <w:rFonts w:ascii="Cambria Math" w:eastAsia="MS Gothic" w:hAnsi="Cambria Math" w:cs="Cambria Math"/>
          <w:b/>
          <w:sz w:val="24"/>
          <w:szCs w:val="24"/>
          <w:lang w:val="hy-AM"/>
        </w:rPr>
        <w:t>.</w:t>
      </w:r>
      <w:r w:rsidR="008B1105" w:rsidRPr="00C91488">
        <w:rPr>
          <w:rFonts w:ascii="GHEA Grapalat" w:hAnsi="GHEA Grapalat" w:cs="Sylfaen"/>
          <w:b/>
          <w:sz w:val="24"/>
          <w:szCs w:val="24"/>
          <w:lang w:val="hy-AM"/>
        </w:rPr>
        <w:t xml:space="preserve"> </w:t>
      </w:r>
      <w:r w:rsidRPr="00C91488">
        <w:rPr>
          <w:rFonts w:ascii="GHEA Grapalat" w:hAnsi="GHEA Grapalat" w:cs="Sylfaen"/>
          <w:b/>
          <w:sz w:val="24"/>
          <w:szCs w:val="24"/>
          <w:lang w:val="hy-AM"/>
        </w:rPr>
        <w:t xml:space="preserve">Նախագծի </w:t>
      </w:r>
      <w:r w:rsidRPr="00C91488">
        <w:rPr>
          <w:rFonts w:ascii="GHEA Grapalat" w:hAnsi="GHEA Grapalat"/>
          <w:b/>
          <w:bCs/>
          <w:sz w:val="24"/>
          <w:szCs w:val="24"/>
          <w:lang w:val="hy-AM"/>
        </w:rPr>
        <w:t>ընդունման</w:t>
      </w:r>
      <w:r w:rsidRPr="00C91488">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451383" w:rsidRPr="00C91488" w:rsidRDefault="00451383" w:rsidP="00451383">
      <w:pPr>
        <w:tabs>
          <w:tab w:val="left" w:pos="851"/>
          <w:tab w:val="left" w:pos="993"/>
        </w:tabs>
        <w:spacing w:after="0" w:line="360" w:lineRule="auto"/>
        <w:ind w:firstLine="567"/>
        <w:jc w:val="both"/>
        <w:rPr>
          <w:rFonts w:ascii="GHEA Grapalat" w:hAnsi="GHEA Grapalat"/>
          <w:sz w:val="24"/>
          <w:szCs w:val="24"/>
          <w:lang w:val="hy-AM"/>
        </w:rPr>
      </w:pPr>
      <w:r w:rsidRPr="00C91488">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451383" w:rsidRPr="00C91488" w:rsidRDefault="00451383" w:rsidP="00451383">
      <w:pPr>
        <w:pStyle w:val="BodyText"/>
        <w:tabs>
          <w:tab w:val="left" w:pos="567"/>
          <w:tab w:val="left" w:pos="851"/>
        </w:tabs>
        <w:spacing w:line="360" w:lineRule="auto"/>
        <w:ind w:firstLine="567"/>
        <w:jc w:val="both"/>
        <w:rPr>
          <w:rFonts w:ascii="GHEA Grapalat" w:hAnsi="GHEA Grapalat"/>
          <w:b/>
          <w:lang w:val="hy-AM"/>
        </w:rPr>
      </w:pPr>
    </w:p>
    <w:p w:rsidR="00451383" w:rsidRPr="00C91488" w:rsidRDefault="00451383" w:rsidP="00451383">
      <w:pPr>
        <w:pStyle w:val="BodyText"/>
        <w:tabs>
          <w:tab w:val="left" w:pos="567"/>
          <w:tab w:val="left" w:pos="851"/>
        </w:tabs>
        <w:spacing w:line="360" w:lineRule="auto"/>
        <w:ind w:firstLine="567"/>
        <w:jc w:val="both"/>
        <w:rPr>
          <w:rFonts w:ascii="GHEA Grapalat" w:hAnsi="GHEA Grapalat"/>
          <w:b/>
          <w:lang w:val="hy-AM"/>
        </w:rPr>
      </w:pPr>
      <w:r w:rsidRPr="00C91488">
        <w:rPr>
          <w:rFonts w:ascii="GHEA Grapalat" w:hAnsi="GHEA Grapalat"/>
          <w:b/>
          <w:lang w:val="hy-AM"/>
        </w:rPr>
        <w:tab/>
        <w:t>5</w:t>
      </w:r>
      <w:r w:rsidR="008B1105" w:rsidRPr="003C7C0E">
        <w:rPr>
          <w:rFonts w:ascii="Cambria Math" w:eastAsia="MS Gothic" w:hAnsi="Cambria Math" w:cs="Cambria Math"/>
          <w:b/>
          <w:lang w:val="hy-AM"/>
        </w:rPr>
        <w:t>.</w:t>
      </w:r>
      <w:r w:rsidR="008B1105" w:rsidRPr="00C91488">
        <w:rPr>
          <w:rFonts w:ascii="GHEA Grapalat" w:hAnsi="GHEA Grapalat"/>
          <w:b/>
          <w:lang w:val="hy-AM"/>
        </w:rPr>
        <w:t xml:space="preserve"> </w:t>
      </w:r>
      <w:r w:rsidRPr="00C91488">
        <w:rPr>
          <w:rFonts w:ascii="GHEA Grapalat" w:hAnsi="GHEA Grapalat"/>
          <w:b/>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C91488">
        <w:rPr>
          <w:rFonts w:ascii="GHEA Grapalat" w:hAnsi="GHEA Grapalat"/>
          <w:b/>
          <w:color w:val="000000"/>
          <w:lang w:val="hy-AM"/>
        </w:rPr>
        <w:tab/>
      </w:r>
    </w:p>
    <w:p w:rsidR="00451383" w:rsidRPr="00C91488" w:rsidRDefault="00451383" w:rsidP="00451383">
      <w:pPr>
        <w:tabs>
          <w:tab w:val="left" w:pos="720"/>
          <w:tab w:val="left" w:pos="851"/>
          <w:tab w:val="left" w:pos="993"/>
        </w:tabs>
        <w:spacing w:after="0" w:line="360" w:lineRule="auto"/>
        <w:ind w:firstLine="567"/>
        <w:jc w:val="both"/>
        <w:rPr>
          <w:rFonts w:ascii="GHEA Grapalat" w:eastAsia="GHEA Grapalat" w:hAnsi="GHEA Grapalat" w:cs="GHEA Grapalat"/>
          <w:sz w:val="24"/>
          <w:szCs w:val="24"/>
          <w:lang w:val="hy-AM"/>
        </w:rPr>
      </w:pPr>
      <w:r w:rsidRPr="00C91488">
        <w:rPr>
          <w:rFonts w:ascii="GHEA Grapalat" w:hAnsi="GHEA Grapalat"/>
          <w:color w:val="000000"/>
          <w:sz w:val="24"/>
          <w:szCs w:val="24"/>
          <w:lang w:val="hy-AM"/>
        </w:rPr>
        <w:t>Նախագիծ</w:t>
      </w:r>
      <w:r w:rsidRPr="00C91488">
        <w:rPr>
          <w:rFonts w:ascii="GHEA Grapalat" w:eastAsia="GHEA Grapalat" w:hAnsi="GHEA Grapalat" w:cs="GHEA Grapalat"/>
          <w:sz w:val="24"/>
          <w:szCs w:val="24"/>
          <w:lang w:val="hy-AM"/>
        </w:rPr>
        <w:t xml:space="preserve">ը բխում է </w:t>
      </w:r>
      <w:r w:rsidRPr="00C91488">
        <w:rPr>
          <w:rFonts w:ascii="GHEA Grapalat" w:hAnsi="GHEA Grapalat"/>
          <w:sz w:val="24"/>
          <w:szCs w:val="24"/>
          <w:lang w:val="hy-AM"/>
        </w:rPr>
        <w:t xml:space="preserve">ՀՀ կառավարության 2021 թվականի օգոստոսի 18-ի N 1363-Ա որոշմամբ հաստատված՝ Հայաստանի Հանրապետության </w:t>
      </w:r>
      <w:r w:rsidRPr="00C91488">
        <w:rPr>
          <w:rFonts w:ascii="GHEA Grapalat" w:eastAsia="GHEA Grapalat" w:hAnsi="GHEA Grapalat" w:cs="GHEA Grapalat"/>
          <w:sz w:val="24"/>
          <w:szCs w:val="24"/>
          <w:lang w:val="hy-AM"/>
        </w:rPr>
        <w:t>կառավարության 2021-2026թթ</w:t>
      </w:r>
      <w:r w:rsidR="008B1105" w:rsidRPr="008B1105">
        <w:rPr>
          <w:rFonts w:ascii="Cambria Math" w:eastAsia="GHEA Grapalat" w:hAnsi="Cambria Math" w:cs="Cambria Math"/>
          <w:sz w:val="24"/>
          <w:szCs w:val="24"/>
          <w:lang w:val="hy-AM"/>
        </w:rPr>
        <w:t>.</w:t>
      </w:r>
      <w:r w:rsidR="008B1105" w:rsidRPr="00C91488">
        <w:rPr>
          <w:rFonts w:ascii="GHEA Grapalat" w:eastAsia="GHEA Grapalat" w:hAnsi="GHEA Grapalat" w:cs="GHEA Grapalat"/>
          <w:sz w:val="24"/>
          <w:szCs w:val="24"/>
          <w:lang w:val="hy-AM"/>
        </w:rPr>
        <w:t xml:space="preserve"> </w:t>
      </w:r>
      <w:r w:rsidRPr="00C91488">
        <w:rPr>
          <w:rFonts w:ascii="GHEA Grapalat" w:eastAsia="GHEA Grapalat" w:hAnsi="GHEA Grapalat" w:cs="GHEA Grapalat"/>
          <w:sz w:val="24"/>
          <w:szCs w:val="24"/>
          <w:lang w:val="hy-AM"/>
        </w:rPr>
        <w:t>ծրագրի 5</w:t>
      </w:r>
      <w:r w:rsidR="008B1105" w:rsidRPr="008B1105">
        <w:rPr>
          <w:rFonts w:ascii="Cambria Math" w:eastAsia="GHEA Grapalat" w:hAnsi="Cambria Math" w:cs="Cambria Math"/>
          <w:sz w:val="24"/>
          <w:szCs w:val="24"/>
          <w:lang w:val="hy-AM"/>
        </w:rPr>
        <w:t>.</w:t>
      </w:r>
      <w:r w:rsidRPr="00C91488">
        <w:rPr>
          <w:rFonts w:ascii="GHEA Grapalat" w:eastAsia="GHEA Grapalat" w:hAnsi="GHEA Grapalat" w:cs="GHEA Grapalat"/>
          <w:sz w:val="24"/>
          <w:szCs w:val="24"/>
          <w:lang w:val="hy-AM"/>
        </w:rPr>
        <w:t xml:space="preserve">3 կետով սահմանված՝ հարկադիր կատարման ոլորտի համընդհանուր բարեփոխման նպատակից: </w:t>
      </w:r>
    </w:p>
    <w:p w:rsidR="00451383" w:rsidRPr="00C91488" w:rsidRDefault="00451383" w:rsidP="00451383">
      <w:pPr>
        <w:tabs>
          <w:tab w:val="left" w:pos="720"/>
          <w:tab w:val="left" w:pos="851"/>
          <w:tab w:val="left" w:pos="993"/>
        </w:tabs>
        <w:spacing w:after="0" w:line="360" w:lineRule="auto"/>
        <w:ind w:firstLine="567"/>
        <w:jc w:val="both"/>
        <w:rPr>
          <w:rFonts w:ascii="GHEA Grapalat" w:hAnsi="GHEA Grapalat"/>
          <w:sz w:val="24"/>
          <w:szCs w:val="24"/>
          <w:lang w:val="hy-AM"/>
        </w:rPr>
      </w:pPr>
      <w:r w:rsidRPr="00C91488">
        <w:rPr>
          <w:rFonts w:ascii="GHEA Grapalat" w:eastAsia="GHEA Grapalat" w:hAnsi="GHEA Grapalat" w:cs="GHEA Grapalat"/>
          <w:sz w:val="24"/>
          <w:szCs w:val="24"/>
          <w:lang w:val="hy-AM"/>
        </w:rPr>
        <w:t xml:space="preserve">Նախագծի ընդունման անհրաժեշտությունը պայմանավորված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sidRPr="00C91488">
        <w:rPr>
          <w:rFonts w:ascii="GHEA Grapalat" w:hAnsi="GHEA Grapalat"/>
          <w:sz w:val="24"/>
          <w:szCs w:val="24"/>
          <w:lang w:val="hy-AM"/>
        </w:rPr>
        <w:t xml:space="preserve">19-րդ կետով սահմանված՝ </w:t>
      </w:r>
      <w:r w:rsidRPr="00C91488">
        <w:rPr>
          <w:rFonts w:ascii="GHEA Grapalat" w:hAnsi="GHEA Grapalat"/>
          <w:sz w:val="24"/>
          <w:szCs w:val="24"/>
          <w:lang w:val="hy-AM"/>
        </w:rPr>
        <w:lastRenderedPageBreak/>
        <w:t>կատարողական վարույթի արդյունավետության բարձրացման միջոցառման իրականացմամբ։</w:t>
      </w:r>
    </w:p>
    <w:p w:rsidR="00451383" w:rsidRPr="00C91488" w:rsidRDefault="00C91488" w:rsidP="00451383">
      <w:pPr>
        <w:tabs>
          <w:tab w:val="left" w:pos="720"/>
          <w:tab w:val="left" w:pos="851"/>
          <w:tab w:val="left" w:pos="993"/>
        </w:tabs>
        <w:spacing w:after="0" w:line="360" w:lineRule="auto"/>
        <w:ind w:firstLine="567"/>
        <w:jc w:val="both"/>
        <w:rPr>
          <w:rFonts w:ascii="GHEA Grapalat" w:hAnsi="GHEA Grapalat"/>
          <w:sz w:val="24"/>
          <w:szCs w:val="24"/>
          <w:lang w:val="hy-AM"/>
        </w:rPr>
      </w:pPr>
      <w:r w:rsidRPr="00C91488">
        <w:rPr>
          <w:rFonts w:ascii="GHEA Grapalat" w:hAnsi="GHEA Grapalat"/>
          <w:sz w:val="24"/>
          <w:szCs w:val="24"/>
          <w:lang w:val="hy-AM"/>
        </w:rPr>
        <w:t>Նախագծի ընդունման անհրաժեշտությունը պայմանավորված է նաև Կառավարության 21</w:t>
      </w:r>
      <w:r w:rsidR="008B1105" w:rsidRPr="008B1105">
        <w:rPr>
          <w:rFonts w:ascii="Cambria Math" w:hAnsi="Cambria Math" w:cs="Cambria Math"/>
          <w:sz w:val="24"/>
          <w:szCs w:val="24"/>
          <w:lang w:val="hy-AM"/>
        </w:rPr>
        <w:t>.</w:t>
      </w:r>
      <w:r w:rsidRPr="00C91488">
        <w:rPr>
          <w:rFonts w:ascii="GHEA Grapalat" w:hAnsi="GHEA Grapalat"/>
          <w:sz w:val="24"/>
          <w:szCs w:val="24"/>
          <w:lang w:val="hy-AM"/>
        </w:rPr>
        <w:t>07</w:t>
      </w:r>
      <w:r w:rsidR="008B1105" w:rsidRPr="008B1105">
        <w:rPr>
          <w:rFonts w:ascii="Cambria Math" w:hAnsi="Cambria Math" w:cs="Cambria Math"/>
          <w:sz w:val="24"/>
          <w:szCs w:val="24"/>
          <w:lang w:val="hy-AM"/>
        </w:rPr>
        <w:t>.</w:t>
      </w:r>
      <w:r w:rsidRPr="00C91488">
        <w:rPr>
          <w:rFonts w:ascii="GHEA Grapalat" w:hAnsi="GHEA Grapalat"/>
          <w:sz w:val="24"/>
          <w:szCs w:val="24"/>
          <w:lang w:val="hy-AM"/>
        </w:rPr>
        <w:t>2022թ</w:t>
      </w:r>
      <w:r w:rsidR="008B1105" w:rsidRPr="008B1105">
        <w:rPr>
          <w:rFonts w:ascii="Cambria Math" w:hAnsi="Cambria Math" w:cs="Cambria Math"/>
          <w:sz w:val="24"/>
          <w:szCs w:val="24"/>
          <w:lang w:val="hy-AM"/>
        </w:rPr>
        <w:t>.</w:t>
      </w:r>
      <w:r w:rsidR="008B1105" w:rsidRPr="00C91488">
        <w:rPr>
          <w:rFonts w:ascii="GHEA Grapalat" w:hAnsi="GHEA Grapalat"/>
          <w:sz w:val="24"/>
          <w:szCs w:val="24"/>
          <w:lang w:val="hy-AM"/>
        </w:rPr>
        <w:t xml:space="preserve"> </w:t>
      </w:r>
      <w:r w:rsidRPr="00C91488">
        <w:rPr>
          <w:rFonts w:ascii="GHEA Grapalat" w:hAnsi="GHEA Grapalat"/>
          <w:sz w:val="24"/>
          <w:szCs w:val="24"/>
          <w:lang w:val="hy-AM"/>
        </w:rPr>
        <w:t>N 1133-Լ որոշմամբ հաստատված Դատական և իրավական բարեփոխումների 2022-2026 թվականների ռազմավարության նպատակ 1-</w:t>
      </w:r>
      <w:r>
        <w:rPr>
          <w:rFonts w:ascii="GHEA Grapalat" w:hAnsi="GHEA Grapalat"/>
          <w:sz w:val="24"/>
          <w:szCs w:val="24"/>
          <w:lang w:val="hy-AM"/>
        </w:rPr>
        <w:t>ի</w:t>
      </w:r>
      <w:r w:rsidRPr="00C91488">
        <w:rPr>
          <w:rFonts w:ascii="GHEA Grapalat" w:hAnsi="GHEA Grapalat"/>
          <w:sz w:val="24"/>
          <w:szCs w:val="24"/>
          <w:lang w:val="hy-AM"/>
        </w:rPr>
        <w:t xml:space="preserve"> և նույն որոշման Հավելված 2-ի նպատակ 1-ի 14-րդ՝ Հարկադիր կատարումն ապահովող ծառայության նոր էլեկտրոնային համակարգի ներդրում և գործարկում միջոցառման իրականացմամբ:</w:t>
      </w:r>
    </w:p>
    <w:p w:rsidR="00451383" w:rsidRPr="00C91488" w:rsidRDefault="00451383" w:rsidP="00451383">
      <w:pPr>
        <w:rPr>
          <w:rFonts w:ascii="GHEA Grapalat" w:hAnsi="GHEA Grapalat"/>
          <w:lang w:val="hy-AM"/>
        </w:rPr>
      </w:pPr>
    </w:p>
    <w:p w:rsidR="00451383" w:rsidRPr="00C91488" w:rsidRDefault="00451383" w:rsidP="00451383">
      <w:pPr>
        <w:widowControl w:val="0"/>
        <w:tabs>
          <w:tab w:val="left" w:pos="851"/>
          <w:tab w:val="left" w:pos="993"/>
        </w:tabs>
        <w:autoSpaceDE w:val="0"/>
        <w:autoSpaceDN w:val="0"/>
        <w:adjustRightInd w:val="0"/>
        <w:spacing w:after="0" w:line="360" w:lineRule="auto"/>
        <w:ind w:firstLine="567"/>
        <w:jc w:val="both"/>
        <w:rPr>
          <w:rFonts w:ascii="GHEA Grapalat" w:hAnsi="GHEA Grapalat" w:cs="GHEA Grapalat"/>
          <w:bCs/>
          <w:sz w:val="24"/>
          <w:szCs w:val="24"/>
          <w:lang w:val="hy-AM"/>
        </w:rPr>
      </w:pPr>
    </w:p>
    <w:p w:rsidR="006214D1" w:rsidRPr="00C91488" w:rsidRDefault="006214D1" w:rsidP="006A7C24">
      <w:pPr>
        <w:pStyle w:val="ByLine"/>
        <w:spacing w:before="0" w:after="0" w:line="360" w:lineRule="auto"/>
        <w:ind w:firstLine="567"/>
        <w:jc w:val="both"/>
        <w:rPr>
          <w:rFonts w:ascii="GHEA Grapalat" w:hAnsi="GHEA Grapalat" w:cs="GHEA Grapalat"/>
          <w:bCs/>
          <w:sz w:val="24"/>
          <w:szCs w:val="24"/>
          <w:lang w:val="hy-AM"/>
        </w:rPr>
      </w:pPr>
    </w:p>
    <w:sectPr w:rsidR="006214D1" w:rsidRPr="00C91488" w:rsidSect="006214D1">
      <w:footerReference w:type="default" r:id="rId7"/>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719" w:rsidRDefault="00406719" w:rsidP="009204D4">
      <w:pPr>
        <w:spacing w:after="0" w:line="240" w:lineRule="auto"/>
      </w:pPr>
      <w:r>
        <w:separator/>
      </w:r>
    </w:p>
  </w:endnote>
  <w:endnote w:type="continuationSeparator" w:id="0">
    <w:p w:rsidR="00406719" w:rsidRDefault="00406719" w:rsidP="00920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n AMU">
    <w:panose1 w:val="01000000000000000000"/>
    <w:charset w:val="CC"/>
    <w:family w:val="auto"/>
    <w:pitch w:val="variable"/>
    <w:sig w:usb0="A1002EA7" w:usb1="50000008"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259073"/>
      <w:docPartObj>
        <w:docPartGallery w:val="Page Numbers (Bottom of Page)"/>
        <w:docPartUnique/>
      </w:docPartObj>
    </w:sdtPr>
    <w:sdtEndPr>
      <w:rPr>
        <w:noProof/>
      </w:rPr>
    </w:sdtEndPr>
    <w:sdtContent>
      <w:p w:rsidR="009204D4" w:rsidRDefault="00337428">
        <w:pPr>
          <w:pStyle w:val="Footer"/>
          <w:jc w:val="center"/>
        </w:pPr>
        <w:r>
          <w:fldChar w:fldCharType="begin"/>
        </w:r>
        <w:r w:rsidR="009204D4">
          <w:instrText xml:space="preserve"> PAGE   \* MERGEFORMAT </w:instrText>
        </w:r>
        <w:r>
          <w:fldChar w:fldCharType="separate"/>
        </w:r>
        <w:r w:rsidR="00986CB8">
          <w:rPr>
            <w:noProof/>
          </w:rPr>
          <w:t>7</w:t>
        </w:r>
        <w:r>
          <w:rPr>
            <w:noProof/>
          </w:rPr>
          <w:fldChar w:fldCharType="end"/>
        </w:r>
      </w:p>
    </w:sdtContent>
  </w:sdt>
  <w:p w:rsidR="009204D4" w:rsidRDefault="009204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719" w:rsidRDefault="00406719" w:rsidP="009204D4">
      <w:pPr>
        <w:spacing w:after="0" w:line="240" w:lineRule="auto"/>
      </w:pPr>
      <w:r>
        <w:separator/>
      </w:r>
    </w:p>
  </w:footnote>
  <w:footnote w:type="continuationSeparator" w:id="0">
    <w:p w:rsidR="00406719" w:rsidRDefault="00406719" w:rsidP="00920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BD7F94"/>
    <w:multiLevelType w:val="multilevel"/>
    <w:tmpl w:val="AB7665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isLgl/>
      <w:lvlText w:val="1.1.%3"/>
      <w:lvlJc w:val="left"/>
      <w:pPr>
        <w:ind w:left="1224" w:hanging="504"/>
      </w:pPr>
      <w:rPr>
        <w:rFonts w:hint="default"/>
        <w:lang w:val="hy-AM"/>
      </w:rPr>
    </w:lvl>
    <w:lvl w:ilvl="3">
      <w:start w:val="1"/>
      <w:numFmt w:val="decimal"/>
      <w:lvlText w:val="%1.%2.%3.%4."/>
      <w:lvlJc w:val="left"/>
      <w:pPr>
        <w:ind w:left="1728" w:hanging="648"/>
      </w:pPr>
      <w:rPr>
        <w:rFonts w:hint="default"/>
      </w:rPr>
    </w:lvl>
    <w:lvl w:ilvl="4">
      <w:start w:val="1"/>
      <w:numFmt w:val="bullet"/>
      <w:lvlText w:val=""/>
      <w:lvlJc w:val="left"/>
      <w:pPr>
        <w:ind w:left="2232" w:hanging="792"/>
      </w:pPr>
      <w:rPr>
        <w:rFonts w:ascii="Symbol" w:hAnsi="Symbol" w:hint="default"/>
      </w:rPr>
    </w:lvl>
    <w:lvl w:ilvl="5">
      <w:start w:val="1"/>
      <w:numFmt w:val="bullet"/>
      <w:lvlText w:val=""/>
      <w:lvlJc w:val="left"/>
      <w:pPr>
        <w:ind w:left="2736" w:hanging="936"/>
      </w:pPr>
      <w:rPr>
        <w:rFonts w:ascii="Wingdings" w:hAnsi="Wingding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 w15:restartNumberingAfterBreak="0">
    <w:nsid w:val="54E34DDA"/>
    <w:multiLevelType w:val="hybridMultilevel"/>
    <w:tmpl w:val="0D2E1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95"/>
    <w:rsid w:val="00051F4A"/>
    <w:rsid w:val="002003D9"/>
    <w:rsid w:val="00211BE9"/>
    <w:rsid w:val="00213072"/>
    <w:rsid w:val="002A4D16"/>
    <w:rsid w:val="00337428"/>
    <w:rsid w:val="00363595"/>
    <w:rsid w:val="0038055C"/>
    <w:rsid w:val="003C7C0E"/>
    <w:rsid w:val="00406719"/>
    <w:rsid w:val="00451383"/>
    <w:rsid w:val="00456908"/>
    <w:rsid w:val="00462B8B"/>
    <w:rsid w:val="0049169E"/>
    <w:rsid w:val="00502329"/>
    <w:rsid w:val="00545615"/>
    <w:rsid w:val="00553D25"/>
    <w:rsid w:val="0055439A"/>
    <w:rsid w:val="00581A27"/>
    <w:rsid w:val="00591AF1"/>
    <w:rsid w:val="005E6B9F"/>
    <w:rsid w:val="006214D1"/>
    <w:rsid w:val="006334FF"/>
    <w:rsid w:val="006602B2"/>
    <w:rsid w:val="006A7C24"/>
    <w:rsid w:val="00714300"/>
    <w:rsid w:val="007162D8"/>
    <w:rsid w:val="007302D5"/>
    <w:rsid w:val="00756805"/>
    <w:rsid w:val="00817888"/>
    <w:rsid w:val="008B1105"/>
    <w:rsid w:val="009143E8"/>
    <w:rsid w:val="009204D4"/>
    <w:rsid w:val="00986CB8"/>
    <w:rsid w:val="009905E2"/>
    <w:rsid w:val="009A4BB4"/>
    <w:rsid w:val="009B6F48"/>
    <w:rsid w:val="00A151C7"/>
    <w:rsid w:val="00A911BD"/>
    <w:rsid w:val="00C91488"/>
    <w:rsid w:val="00DD49C0"/>
    <w:rsid w:val="00DF24F7"/>
    <w:rsid w:val="00E711EA"/>
    <w:rsid w:val="00EF2C4B"/>
    <w:rsid w:val="00F209CA"/>
    <w:rsid w:val="00F914C2"/>
    <w:rsid w:val="00FF6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56D05C-8FC8-4517-B622-C57486D65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4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yLine">
    <w:name w:val="ByLine"/>
    <w:basedOn w:val="Title"/>
    <w:rsid w:val="00502329"/>
    <w:pPr>
      <w:spacing w:before="240" w:after="720"/>
      <w:contextualSpacing w:val="0"/>
      <w:jc w:val="right"/>
    </w:pPr>
    <w:rPr>
      <w:rFonts w:ascii="Arial" w:eastAsia="Times New Roman" w:hAnsi="Arial" w:cs="Times New Roman"/>
      <w:b/>
      <w:spacing w:val="0"/>
      <w:sz w:val="28"/>
      <w:szCs w:val="20"/>
    </w:rPr>
  </w:style>
  <w:style w:type="paragraph" w:styleId="Title">
    <w:name w:val="Title"/>
    <w:basedOn w:val="Normal"/>
    <w:next w:val="Normal"/>
    <w:link w:val="TitleChar"/>
    <w:uiPriority w:val="10"/>
    <w:qFormat/>
    <w:rsid w:val="005023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329"/>
    <w:rPr>
      <w:rFonts w:asciiTheme="majorHAnsi" w:eastAsiaTheme="majorEastAsia" w:hAnsiTheme="majorHAnsi" w:cstheme="majorBidi"/>
      <w:spacing w:val="-10"/>
      <w:kern w:val="28"/>
      <w:sz w:val="56"/>
      <w:szCs w:val="56"/>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214D1"/>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6214D1"/>
    <w:rPr>
      <w:rFonts w:ascii="Calibri" w:eastAsia="Calibri" w:hAnsi="Calibri" w:cs="Times New Roman"/>
    </w:rPr>
  </w:style>
  <w:style w:type="character" w:styleId="CommentReference">
    <w:name w:val="annotation reference"/>
    <w:basedOn w:val="DefaultParagraphFont"/>
    <w:uiPriority w:val="99"/>
    <w:semiHidden/>
    <w:unhideWhenUsed/>
    <w:rsid w:val="007162D8"/>
    <w:rPr>
      <w:sz w:val="16"/>
      <w:szCs w:val="16"/>
    </w:rPr>
  </w:style>
  <w:style w:type="paragraph" w:styleId="CommentText">
    <w:name w:val="annotation text"/>
    <w:basedOn w:val="Normal"/>
    <w:link w:val="CommentTextChar"/>
    <w:uiPriority w:val="99"/>
    <w:semiHidden/>
    <w:unhideWhenUsed/>
    <w:rsid w:val="007162D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162D8"/>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16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2D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51383"/>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51383"/>
    <w:rPr>
      <w:rFonts w:ascii="Times New Roman" w:eastAsia="Times New Roman" w:hAnsi="Times New Roman" w:cs="Times New Roman"/>
      <w:b/>
      <w:bCs/>
      <w:sz w:val="20"/>
      <w:szCs w:val="20"/>
    </w:rPr>
  </w:style>
  <w:style w:type="character" w:styleId="Strong">
    <w:name w:val="Strong"/>
    <w:basedOn w:val="DefaultParagraphFont"/>
    <w:uiPriority w:val="22"/>
    <w:qFormat/>
    <w:rsid w:val="00451383"/>
    <w:rPr>
      <w:b/>
      <w:bCs/>
    </w:rPr>
  </w:style>
  <w:style w:type="paragraph" w:styleId="BodyText">
    <w:name w:val="Body Text"/>
    <w:basedOn w:val="Normal"/>
    <w:link w:val="BodyTextChar"/>
    <w:rsid w:val="00451383"/>
    <w:pPr>
      <w:spacing w:after="0" w:line="240" w:lineRule="auto"/>
      <w:jc w:val="center"/>
    </w:pPr>
    <w:rPr>
      <w:rFonts w:ascii="Times Armenian" w:eastAsia="Times New Roman" w:hAnsi="Times Armenian" w:cs="Times New Roman"/>
      <w:bCs/>
      <w:sz w:val="24"/>
      <w:szCs w:val="24"/>
    </w:rPr>
  </w:style>
  <w:style w:type="character" w:customStyle="1" w:styleId="BodyTextChar">
    <w:name w:val="Body Text Char"/>
    <w:basedOn w:val="DefaultParagraphFont"/>
    <w:link w:val="BodyText"/>
    <w:rsid w:val="00451383"/>
    <w:rPr>
      <w:rFonts w:ascii="Times Armenian" w:eastAsia="Times New Roman" w:hAnsi="Times Armenian" w:cs="Times New Roman"/>
      <w:bCs/>
      <w:sz w:val="24"/>
      <w:szCs w:val="24"/>
    </w:rPr>
  </w:style>
  <w:style w:type="paragraph" w:styleId="Header">
    <w:name w:val="header"/>
    <w:basedOn w:val="Normal"/>
    <w:link w:val="HeaderChar"/>
    <w:uiPriority w:val="99"/>
    <w:unhideWhenUsed/>
    <w:rsid w:val="009204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4D4"/>
  </w:style>
  <w:style w:type="paragraph" w:styleId="Footer">
    <w:name w:val="footer"/>
    <w:basedOn w:val="Normal"/>
    <w:link w:val="FooterChar"/>
    <w:uiPriority w:val="99"/>
    <w:unhideWhenUsed/>
    <w:rsid w:val="009204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https://mul2.gov.am/tasks/776153/oneclick/himnavorum.docx?token=1adad6732c1fc2eb892295e2f7bad1fc</cp:keywords>
  <dc:description/>
  <cp:lastModifiedBy>Zara Margaryan</cp:lastModifiedBy>
  <cp:revision>2</cp:revision>
  <dcterms:created xsi:type="dcterms:W3CDTF">2023-03-28T10:39:00Z</dcterms:created>
  <dcterms:modified xsi:type="dcterms:W3CDTF">2023-03-28T10:39:00Z</dcterms:modified>
</cp:coreProperties>
</file>