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450" w:rsidRPr="00400D84" w:rsidRDefault="00DE3450" w:rsidP="00AE2067">
      <w:pPr>
        <w:spacing w:line="360" w:lineRule="auto"/>
        <w:jc w:val="center"/>
        <w:rPr>
          <w:rFonts w:ascii="GHEA Grapalat" w:eastAsia="Calibri" w:hAnsi="GHEA Grapalat"/>
          <w:b/>
          <w:sz w:val="24"/>
          <w:szCs w:val="24"/>
          <w:lang w:val="hy-AM"/>
        </w:rPr>
      </w:pPr>
      <w:r w:rsidRPr="00400D84">
        <w:rPr>
          <w:rFonts w:ascii="GHEA Grapalat" w:eastAsia="Calibri" w:hAnsi="GHEA Grapalat"/>
          <w:b/>
          <w:sz w:val="24"/>
          <w:szCs w:val="24"/>
          <w:lang w:val="hy-AM"/>
        </w:rPr>
        <w:t>ՀԻՄՆԱՎՈՐՈՒՄ</w:t>
      </w:r>
    </w:p>
    <w:p w:rsidR="006E60C8" w:rsidRPr="006E60C8" w:rsidRDefault="006E60C8" w:rsidP="00AE2067">
      <w:pPr>
        <w:spacing w:line="360" w:lineRule="auto"/>
        <w:jc w:val="center"/>
        <w:rPr>
          <w:rFonts w:ascii="GHEA Grapalat" w:hAnsi="GHEA Grapalat"/>
          <w:b/>
          <w:sz w:val="24"/>
          <w:szCs w:val="24"/>
          <w:lang w:val="hy-AM" w:eastAsia="hy-AM"/>
        </w:rPr>
      </w:pPr>
      <w:r w:rsidRPr="006E60C8">
        <w:rPr>
          <w:rFonts w:ascii="GHEA Grapalat" w:hAnsi="GHEA Grapalat"/>
          <w:b/>
          <w:sz w:val="24"/>
          <w:szCs w:val="24"/>
          <w:lang w:val="hy-AM" w:eastAsia="hy-AM"/>
        </w:rPr>
        <w:t xml:space="preserve">««ՀԱՅԱՍՏԱՆԻ ՀԱՆՐԱՊԵՏՈՒԹՅԱՆ 2023 ԹՎԱԿԱՆԻ ՊԵՏԱԿԱՆ ԲՅՈՒՋԵԻ ՄԱՍԻՆ» ՕՐԵՆՔՈՒՄ ՎԵՐԱԲԱՇԽՈՒՄ, ՀԱՅԱՍՏԱՆԻ ՀԱՆՐԱՊԵՏՈՒԹՅԱՆ ԿԱՌԱՎԱՐՈՒԹՅԱՆ 2022Թ-Ի ԴԵԿՏԵՄԲԵՐԻ 29-Ի N 2111-Ն ՈՐՈՇՄԱՆ ՄԵՋ ՓՈՓՈԽՈՒԹՅՈՒՆՆԵՐ ԿԱՏԱՐԵԼՈՒ </w:t>
      </w:r>
      <w:r>
        <w:rPr>
          <w:rFonts w:ascii="GHEA Grapalat" w:hAnsi="GHEA Grapalat"/>
          <w:b/>
          <w:sz w:val="24"/>
          <w:szCs w:val="24"/>
          <w:lang w:val="hy-AM" w:eastAsia="hy-AM"/>
        </w:rPr>
        <w:t>ԵՎ</w:t>
      </w:r>
      <w:r w:rsidRPr="006E60C8">
        <w:rPr>
          <w:rFonts w:ascii="GHEA Grapalat" w:hAnsi="GHEA Grapalat"/>
          <w:b/>
          <w:sz w:val="24"/>
          <w:szCs w:val="24"/>
          <w:lang w:val="hy-AM" w:eastAsia="hy-AM"/>
        </w:rPr>
        <w:t xml:space="preserve"> ՀՀ ԿՐԹՈՒԹՅԱՆ, ԳԻՏՈՒԹՅԱՆ, ՄՇԱԿՈՒՅԹԻ </w:t>
      </w:r>
      <w:r>
        <w:rPr>
          <w:rFonts w:ascii="GHEA Grapalat" w:hAnsi="GHEA Grapalat"/>
          <w:b/>
          <w:sz w:val="24"/>
          <w:szCs w:val="24"/>
          <w:lang w:val="hy-AM" w:eastAsia="hy-AM"/>
        </w:rPr>
        <w:t>ԵՎ</w:t>
      </w:r>
      <w:r w:rsidRPr="006E60C8">
        <w:rPr>
          <w:rFonts w:ascii="GHEA Grapalat" w:hAnsi="GHEA Grapalat"/>
          <w:b/>
          <w:sz w:val="24"/>
          <w:szCs w:val="24"/>
          <w:lang w:val="hy-AM" w:eastAsia="hy-AM"/>
        </w:rPr>
        <w:t xml:space="preserve"> ՍՊՈՐՏԻ ՆԱԽԱՐԱՐՈՒԹՅԱՆԸ ԳՈՒՄԱՐ ՀԱՏԿԱՑՆԵԼՈՒ ՄԱՍԻՆ» ՀԱՅԱՍՏԱՆԻ ՀԱՆՐԱՊԵՏՈՒԹՅԱՆ ՈՐՈՇՄԱՆ ՆԱԽԱԳԾԻ ՎԵՐԱԲԵՐՅԱԼ</w:t>
      </w:r>
    </w:p>
    <w:p w:rsidR="000A4318" w:rsidRPr="00400D84" w:rsidRDefault="000A4318" w:rsidP="00AE2067">
      <w:pPr>
        <w:pStyle w:val="mechtex"/>
        <w:spacing w:line="360" w:lineRule="auto"/>
        <w:jc w:val="left"/>
        <w:rPr>
          <w:rFonts w:ascii="GHEA Grapalat" w:hAnsi="GHEA Grapalat"/>
          <w:b/>
          <w:bCs/>
          <w:color w:val="000000"/>
          <w:sz w:val="24"/>
          <w:szCs w:val="24"/>
          <w:shd w:val="clear" w:color="auto" w:fill="FFFFFF"/>
          <w:lang w:val="hy-AM"/>
        </w:rPr>
      </w:pPr>
    </w:p>
    <w:p w:rsidR="006B0F5E" w:rsidRPr="00837156" w:rsidRDefault="00DE3450" w:rsidP="00AE2067">
      <w:pPr>
        <w:pStyle w:val="ListParagraph"/>
        <w:numPr>
          <w:ilvl w:val="0"/>
          <w:numId w:val="11"/>
        </w:numPr>
        <w:spacing w:after="240" w:line="360" w:lineRule="auto"/>
        <w:jc w:val="both"/>
        <w:rPr>
          <w:rFonts w:ascii="GHEA Grapalat" w:hAnsi="GHEA Grapalat" w:cs="Times Armenian"/>
          <w:b/>
          <w:lang w:val="af-ZA"/>
        </w:rPr>
      </w:pPr>
      <w:r w:rsidRPr="00400D84">
        <w:rPr>
          <w:rFonts w:ascii="GHEA Grapalat" w:hAnsi="GHEA Grapalat" w:cs="Sylfaen"/>
          <w:b/>
          <w:lang w:val="af-ZA"/>
        </w:rPr>
        <w:t>Իրավական ակտի</w:t>
      </w:r>
      <w:r w:rsidRPr="00400D84">
        <w:rPr>
          <w:rFonts w:ascii="GHEA Grapalat" w:hAnsi="GHEA Grapalat" w:cs="Sylfaen"/>
          <w:b/>
          <w:lang w:val="hy-AM"/>
        </w:rPr>
        <w:t xml:space="preserve"> ընդունման </w:t>
      </w:r>
      <w:r w:rsidRPr="00400D84">
        <w:rPr>
          <w:rFonts w:ascii="GHEA Grapalat" w:hAnsi="GHEA Grapalat" w:cs="Sylfaen"/>
          <w:b/>
          <w:lang w:val="af-ZA"/>
        </w:rPr>
        <w:t>անհրաժեշտությունը</w:t>
      </w:r>
    </w:p>
    <w:p w:rsidR="00877048" w:rsidRDefault="00877048" w:rsidP="00AE2067">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pt-BR"/>
        </w:rPr>
        <w:t>«</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2022 </w:t>
      </w:r>
      <w:r>
        <w:rPr>
          <w:rFonts w:ascii="GHEA Grapalat" w:hAnsi="GHEA Grapalat"/>
          <w:bCs/>
          <w:sz w:val="24"/>
          <w:szCs w:val="24"/>
          <w:lang w:val="hy-AM"/>
        </w:rPr>
        <w:t>թվականի</w:t>
      </w:r>
      <w:r>
        <w:rPr>
          <w:rFonts w:ascii="GHEA Grapalat" w:hAnsi="GHEA Grapalat"/>
          <w:bCs/>
          <w:sz w:val="24"/>
          <w:szCs w:val="24"/>
          <w:lang w:val="af-ZA"/>
        </w:rPr>
        <w:t xml:space="preserve"> </w:t>
      </w:r>
      <w:r>
        <w:rPr>
          <w:rFonts w:ascii="GHEA Grapalat" w:hAnsi="GHEA Grapalat"/>
          <w:bCs/>
          <w:sz w:val="24"/>
          <w:szCs w:val="24"/>
          <w:lang w:val="hy-AM"/>
        </w:rPr>
        <w:t>պե</w:t>
      </w:r>
      <w:r>
        <w:rPr>
          <w:rFonts w:ascii="GHEA Grapalat" w:hAnsi="GHEA Grapalat"/>
          <w:bCs/>
          <w:sz w:val="24"/>
          <w:szCs w:val="24"/>
          <w:lang w:val="hy-AM"/>
        </w:rPr>
        <w:softHyphen/>
        <w:t>տական</w:t>
      </w:r>
      <w:r>
        <w:rPr>
          <w:rFonts w:ascii="GHEA Grapalat" w:hAnsi="GHEA Grapalat"/>
          <w:bCs/>
          <w:sz w:val="24"/>
          <w:szCs w:val="24"/>
          <w:lang w:val="af-ZA"/>
        </w:rPr>
        <w:t xml:space="preserve"> </w:t>
      </w:r>
      <w:r>
        <w:rPr>
          <w:rFonts w:ascii="GHEA Grapalat" w:hAnsi="GHEA Grapalat"/>
          <w:bCs/>
          <w:sz w:val="24"/>
          <w:szCs w:val="24"/>
          <w:lang w:val="hy-AM"/>
        </w:rPr>
        <w:t>բյուջե</w:t>
      </w:r>
      <w:r w:rsidR="008641F2">
        <w:rPr>
          <w:rFonts w:ascii="GHEA Grapalat" w:hAnsi="GHEA Grapalat"/>
          <w:bCs/>
          <w:sz w:val="24"/>
          <w:szCs w:val="24"/>
          <w:lang w:val="hy-AM"/>
        </w:rPr>
        <w:t>ի մասին» օրենք</w:t>
      </w:r>
      <w:r>
        <w:rPr>
          <w:rFonts w:ascii="GHEA Grapalat" w:hAnsi="GHEA Grapalat"/>
          <w:bCs/>
          <w:sz w:val="24"/>
          <w:szCs w:val="24"/>
          <w:lang w:val="hy-AM"/>
        </w:rPr>
        <w:t>ում</w:t>
      </w:r>
      <w:r>
        <w:rPr>
          <w:rFonts w:ascii="GHEA Grapalat" w:hAnsi="GHEA Grapalat"/>
          <w:bCs/>
          <w:sz w:val="24"/>
          <w:szCs w:val="24"/>
          <w:lang w:val="af-ZA"/>
        </w:rPr>
        <w:t xml:space="preserve"> </w:t>
      </w:r>
      <w:r>
        <w:rPr>
          <w:rFonts w:ascii="GHEA Grapalat" w:hAnsi="GHEA Grapalat"/>
          <w:bCs/>
          <w:sz w:val="24"/>
          <w:szCs w:val="24"/>
          <w:lang w:val="hy-AM"/>
        </w:rPr>
        <w:t>վերա</w:t>
      </w:r>
      <w:r>
        <w:rPr>
          <w:rFonts w:ascii="GHEA Grapalat" w:hAnsi="GHEA Grapalat"/>
          <w:bCs/>
          <w:sz w:val="24"/>
          <w:szCs w:val="24"/>
          <w:lang w:val="hy-AM"/>
        </w:rPr>
        <w:softHyphen/>
        <w:t>բաշ</w:t>
      </w:r>
      <w:r>
        <w:rPr>
          <w:rFonts w:ascii="GHEA Grapalat" w:hAnsi="GHEA Grapalat"/>
          <w:bCs/>
          <w:sz w:val="24"/>
          <w:szCs w:val="24"/>
          <w:lang w:val="hy-AM"/>
        </w:rPr>
        <w:softHyphen/>
        <w:t>խում</w:t>
      </w:r>
      <w:r>
        <w:rPr>
          <w:rFonts w:ascii="GHEA Grapalat" w:hAnsi="GHEA Grapalat"/>
          <w:bCs/>
          <w:sz w:val="24"/>
          <w:szCs w:val="24"/>
          <w:lang w:val="af-ZA"/>
        </w:rPr>
        <w:t xml:space="preserve">, </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w:t>
      </w:r>
      <w:r>
        <w:rPr>
          <w:rFonts w:ascii="GHEA Grapalat" w:hAnsi="GHEA Grapalat"/>
          <w:bCs/>
          <w:sz w:val="24"/>
          <w:szCs w:val="24"/>
          <w:lang w:val="hy-AM"/>
        </w:rPr>
        <w:t>կառավարության</w:t>
      </w:r>
      <w:r w:rsidR="008641F2">
        <w:rPr>
          <w:rFonts w:ascii="GHEA Grapalat" w:hAnsi="GHEA Grapalat"/>
          <w:bCs/>
          <w:sz w:val="24"/>
          <w:szCs w:val="24"/>
          <w:lang w:val="af-ZA"/>
        </w:rPr>
        <w:t xml:space="preserve"> 202</w:t>
      </w:r>
      <w:r w:rsidR="008641F2">
        <w:rPr>
          <w:rFonts w:ascii="GHEA Grapalat" w:hAnsi="GHEA Grapalat"/>
          <w:bCs/>
          <w:sz w:val="24"/>
          <w:szCs w:val="24"/>
          <w:lang w:val="hy-AM"/>
        </w:rPr>
        <w:t>2</w:t>
      </w:r>
      <w:r>
        <w:rPr>
          <w:rFonts w:ascii="GHEA Grapalat" w:hAnsi="GHEA Grapalat"/>
          <w:bCs/>
          <w:sz w:val="24"/>
          <w:szCs w:val="24"/>
          <w:lang w:val="af-ZA"/>
        </w:rPr>
        <w:t xml:space="preserve"> </w:t>
      </w:r>
      <w:r>
        <w:rPr>
          <w:rFonts w:ascii="GHEA Grapalat" w:hAnsi="GHEA Grapalat"/>
          <w:bCs/>
          <w:sz w:val="24"/>
          <w:szCs w:val="24"/>
          <w:lang w:val="hy-AM"/>
        </w:rPr>
        <w:t>թվականի</w:t>
      </w:r>
      <w:r>
        <w:rPr>
          <w:rFonts w:ascii="GHEA Grapalat" w:hAnsi="GHEA Grapalat"/>
          <w:bCs/>
          <w:sz w:val="24"/>
          <w:szCs w:val="24"/>
          <w:lang w:val="af-ZA"/>
        </w:rPr>
        <w:t xml:space="preserve"> </w:t>
      </w:r>
      <w:r>
        <w:rPr>
          <w:rFonts w:ascii="GHEA Grapalat" w:hAnsi="GHEA Grapalat"/>
          <w:bCs/>
          <w:sz w:val="24"/>
          <w:szCs w:val="24"/>
          <w:lang w:val="hy-AM"/>
        </w:rPr>
        <w:t>դեկտեմբերի</w:t>
      </w:r>
      <w:r>
        <w:rPr>
          <w:rFonts w:ascii="GHEA Grapalat" w:hAnsi="GHEA Grapalat"/>
          <w:bCs/>
          <w:sz w:val="24"/>
          <w:szCs w:val="24"/>
          <w:lang w:val="af-ZA"/>
        </w:rPr>
        <w:t xml:space="preserve"> 29-</w:t>
      </w:r>
      <w:r>
        <w:rPr>
          <w:rFonts w:ascii="GHEA Grapalat" w:hAnsi="GHEA Grapalat"/>
          <w:bCs/>
          <w:sz w:val="24"/>
          <w:szCs w:val="24"/>
          <w:lang w:val="hy-AM"/>
        </w:rPr>
        <w:t>ի</w:t>
      </w:r>
      <w:r>
        <w:rPr>
          <w:rFonts w:ascii="GHEA Grapalat" w:hAnsi="GHEA Grapalat"/>
          <w:bCs/>
          <w:sz w:val="24"/>
          <w:szCs w:val="24"/>
          <w:lang w:val="af-ZA"/>
        </w:rPr>
        <w:t xml:space="preserve"> N 2111-</w:t>
      </w:r>
      <w:r>
        <w:rPr>
          <w:rFonts w:ascii="GHEA Grapalat" w:hAnsi="GHEA Grapalat"/>
          <w:bCs/>
          <w:sz w:val="24"/>
          <w:szCs w:val="24"/>
          <w:lang w:val="hy-AM"/>
        </w:rPr>
        <w:t>Ն</w:t>
      </w:r>
      <w:r>
        <w:rPr>
          <w:rFonts w:ascii="GHEA Grapalat" w:hAnsi="GHEA Grapalat"/>
          <w:bCs/>
          <w:sz w:val="24"/>
          <w:szCs w:val="24"/>
          <w:lang w:val="af-ZA"/>
        </w:rPr>
        <w:t xml:space="preserve"> </w:t>
      </w:r>
      <w:r>
        <w:rPr>
          <w:rFonts w:ascii="GHEA Grapalat" w:hAnsi="GHEA Grapalat"/>
          <w:bCs/>
          <w:sz w:val="24"/>
          <w:szCs w:val="24"/>
          <w:lang w:val="hy-AM"/>
        </w:rPr>
        <w:t>որոշման</w:t>
      </w:r>
      <w:r>
        <w:rPr>
          <w:rFonts w:ascii="GHEA Grapalat" w:hAnsi="GHEA Grapalat"/>
          <w:bCs/>
          <w:sz w:val="24"/>
          <w:szCs w:val="24"/>
          <w:lang w:val="af-ZA"/>
        </w:rPr>
        <w:t xml:space="preserve"> </w:t>
      </w:r>
      <w:r>
        <w:rPr>
          <w:rFonts w:ascii="GHEA Grapalat" w:hAnsi="GHEA Grapalat"/>
          <w:bCs/>
          <w:sz w:val="24"/>
          <w:szCs w:val="24"/>
          <w:lang w:val="hy-AM"/>
        </w:rPr>
        <w:t>մեջ</w:t>
      </w:r>
      <w:r>
        <w:rPr>
          <w:rFonts w:ascii="GHEA Grapalat" w:hAnsi="GHEA Grapalat"/>
          <w:bCs/>
          <w:sz w:val="24"/>
          <w:szCs w:val="24"/>
          <w:lang w:val="af-ZA"/>
        </w:rPr>
        <w:t xml:space="preserve"> </w:t>
      </w:r>
      <w:r>
        <w:rPr>
          <w:rFonts w:ascii="GHEA Grapalat" w:hAnsi="GHEA Grapalat"/>
          <w:bCs/>
          <w:sz w:val="24"/>
          <w:szCs w:val="24"/>
          <w:lang w:val="hy-AM"/>
        </w:rPr>
        <w:t>փոփոխություններ</w:t>
      </w:r>
      <w:r w:rsidR="008641F2">
        <w:rPr>
          <w:rFonts w:ascii="GHEA Grapalat" w:hAnsi="GHEA Grapalat"/>
          <w:bCs/>
          <w:sz w:val="24"/>
          <w:szCs w:val="24"/>
          <w:lang w:val="hy-AM"/>
        </w:rPr>
        <w:t xml:space="preserve"> </w:t>
      </w:r>
      <w:r>
        <w:rPr>
          <w:rFonts w:ascii="GHEA Grapalat" w:hAnsi="GHEA Grapalat"/>
          <w:bCs/>
          <w:sz w:val="24"/>
          <w:szCs w:val="24"/>
          <w:lang w:val="hy-AM"/>
        </w:rPr>
        <w:t>կատարելու</w:t>
      </w:r>
      <w:r>
        <w:rPr>
          <w:rFonts w:ascii="GHEA Grapalat" w:hAnsi="GHEA Grapalat"/>
          <w:bCs/>
          <w:sz w:val="24"/>
          <w:szCs w:val="24"/>
          <w:lang w:val="af-ZA"/>
        </w:rPr>
        <w:t xml:space="preserve"> </w:t>
      </w:r>
      <w:r>
        <w:rPr>
          <w:rFonts w:ascii="GHEA Grapalat" w:hAnsi="GHEA Grapalat"/>
          <w:bCs/>
          <w:sz w:val="24"/>
          <w:szCs w:val="24"/>
          <w:lang w:val="hy-AM"/>
        </w:rPr>
        <w:t>և</w:t>
      </w:r>
      <w:r>
        <w:rPr>
          <w:rFonts w:ascii="GHEA Grapalat" w:hAnsi="GHEA Grapalat"/>
          <w:bCs/>
          <w:sz w:val="24"/>
          <w:szCs w:val="24"/>
          <w:lang w:val="af-ZA"/>
        </w:rPr>
        <w:t xml:space="preserve"> </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w:t>
      </w:r>
      <w:r>
        <w:rPr>
          <w:rFonts w:ascii="GHEA Grapalat" w:hAnsi="GHEA Grapalat"/>
          <w:bCs/>
          <w:sz w:val="24"/>
          <w:szCs w:val="24"/>
          <w:lang w:val="hy-AM"/>
        </w:rPr>
        <w:softHyphen/>
        <w:t>րապետության</w:t>
      </w:r>
      <w:r>
        <w:rPr>
          <w:rFonts w:ascii="GHEA Grapalat" w:hAnsi="GHEA Grapalat"/>
          <w:bCs/>
          <w:sz w:val="24"/>
          <w:szCs w:val="24"/>
          <w:lang w:val="af-ZA"/>
        </w:rPr>
        <w:t xml:space="preserve"> </w:t>
      </w:r>
      <w:r>
        <w:rPr>
          <w:rFonts w:ascii="GHEA Grapalat" w:hAnsi="GHEA Grapalat"/>
          <w:bCs/>
          <w:sz w:val="24"/>
          <w:szCs w:val="24"/>
          <w:lang w:val="hy-AM"/>
        </w:rPr>
        <w:t>կրթության</w:t>
      </w:r>
      <w:r>
        <w:rPr>
          <w:rFonts w:ascii="GHEA Grapalat" w:hAnsi="GHEA Grapalat"/>
          <w:bCs/>
          <w:sz w:val="24"/>
          <w:szCs w:val="24"/>
          <w:lang w:val="af-ZA"/>
        </w:rPr>
        <w:t xml:space="preserve">, </w:t>
      </w:r>
      <w:r>
        <w:rPr>
          <w:rFonts w:ascii="GHEA Grapalat" w:hAnsi="GHEA Grapalat"/>
          <w:bCs/>
          <w:sz w:val="24"/>
          <w:szCs w:val="24"/>
          <w:lang w:val="hy-AM"/>
        </w:rPr>
        <w:t>գիտության</w:t>
      </w:r>
      <w:r>
        <w:rPr>
          <w:rFonts w:ascii="GHEA Grapalat" w:hAnsi="GHEA Grapalat"/>
          <w:bCs/>
          <w:sz w:val="24"/>
          <w:szCs w:val="24"/>
          <w:lang w:val="af-ZA"/>
        </w:rPr>
        <w:t xml:space="preserve">, </w:t>
      </w:r>
      <w:r>
        <w:rPr>
          <w:rFonts w:ascii="GHEA Grapalat" w:hAnsi="GHEA Grapalat"/>
          <w:bCs/>
          <w:sz w:val="24"/>
          <w:szCs w:val="24"/>
          <w:lang w:val="hy-AM"/>
        </w:rPr>
        <w:t>մշակույթի</w:t>
      </w:r>
      <w:r>
        <w:rPr>
          <w:rFonts w:ascii="GHEA Grapalat" w:hAnsi="GHEA Grapalat"/>
          <w:bCs/>
          <w:sz w:val="24"/>
          <w:szCs w:val="24"/>
          <w:lang w:val="af-ZA"/>
        </w:rPr>
        <w:t xml:space="preserve"> </w:t>
      </w:r>
      <w:r>
        <w:rPr>
          <w:rFonts w:ascii="GHEA Grapalat" w:hAnsi="GHEA Grapalat"/>
          <w:bCs/>
          <w:sz w:val="24"/>
          <w:szCs w:val="24"/>
          <w:lang w:val="hy-AM"/>
        </w:rPr>
        <w:t>և</w:t>
      </w:r>
      <w:r>
        <w:rPr>
          <w:rFonts w:ascii="GHEA Grapalat" w:hAnsi="GHEA Grapalat"/>
          <w:bCs/>
          <w:sz w:val="24"/>
          <w:szCs w:val="24"/>
          <w:lang w:val="af-ZA"/>
        </w:rPr>
        <w:t xml:space="preserve"> </w:t>
      </w:r>
      <w:r>
        <w:rPr>
          <w:rFonts w:ascii="GHEA Grapalat" w:hAnsi="GHEA Grapalat"/>
          <w:bCs/>
          <w:sz w:val="24"/>
          <w:szCs w:val="24"/>
          <w:lang w:val="hy-AM"/>
        </w:rPr>
        <w:t>սպորտի</w:t>
      </w:r>
      <w:r>
        <w:rPr>
          <w:rFonts w:ascii="GHEA Grapalat" w:hAnsi="GHEA Grapalat"/>
          <w:bCs/>
          <w:sz w:val="24"/>
          <w:szCs w:val="24"/>
          <w:lang w:val="af-ZA"/>
        </w:rPr>
        <w:t xml:space="preserve"> </w:t>
      </w:r>
      <w:r>
        <w:rPr>
          <w:rFonts w:ascii="GHEA Grapalat" w:hAnsi="GHEA Grapalat"/>
          <w:bCs/>
          <w:sz w:val="24"/>
          <w:szCs w:val="24"/>
          <w:lang w:val="hy-AM"/>
        </w:rPr>
        <w:t>նախարարությանը</w:t>
      </w:r>
      <w:r>
        <w:rPr>
          <w:rFonts w:ascii="GHEA Grapalat" w:hAnsi="GHEA Grapalat"/>
          <w:bCs/>
          <w:sz w:val="24"/>
          <w:szCs w:val="24"/>
          <w:lang w:val="af-ZA"/>
        </w:rPr>
        <w:t xml:space="preserve"> </w:t>
      </w:r>
      <w:r>
        <w:rPr>
          <w:rFonts w:ascii="GHEA Grapalat" w:hAnsi="GHEA Grapalat"/>
          <w:bCs/>
          <w:sz w:val="24"/>
          <w:szCs w:val="24"/>
          <w:lang w:val="hy-AM"/>
        </w:rPr>
        <w:t>գումար</w:t>
      </w:r>
      <w:r>
        <w:rPr>
          <w:rFonts w:ascii="GHEA Grapalat" w:hAnsi="GHEA Grapalat"/>
          <w:bCs/>
          <w:sz w:val="24"/>
          <w:szCs w:val="24"/>
          <w:lang w:val="af-ZA"/>
        </w:rPr>
        <w:t xml:space="preserve"> </w:t>
      </w:r>
      <w:r>
        <w:rPr>
          <w:rFonts w:ascii="GHEA Grapalat" w:hAnsi="GHEA Grapalat"/>
          <w:bCs/>
          <w:sz w:val="24"/>
          <w:szCs w:val="24"/>
          <w:lang w:val="hy-AM"/>
        </w:rPr>
        <w:t>հատկացնելու</w:t>
      </w:r>
      <w:r>
        <w:rPr>
          <w:rFonts w:ascii="GHEA Grapalat" w:hAnsi="GHEA Grapalat"/>
          <w:bCs/>
          <w:sz w:val="24"/>
          <w:szCs w:val="24"/>
          <w:lang w:val="af-ZA"/>
        </w:rPr>
        <w:t xml:space="preserve"> </w:t>
      </w:r>
      <w:r>
        <w:rPr>
          <w:rFonts w:ascii="GHEA Grapalat" w:hAnsi="GHEA Grapalat"/>
          <w:bCs/>
          <w:sz w:val="24"/>
          <w:szCs w:val="24"/>
          <w:lang w:val="hy-AM"/>
        </w:rPr>
        <w:t>մասին</w:t>
      </w:r>
      <w:r>
        <w:rPr>
          <w:rFonts w:ascii="GHEA Grapalat" w:hAnsi="GHEA Grapalat"/>
          <w:sz w:val="24"/>
          <w:szCs w:val="24"/>
          <w:lang w:val="pt-BR"/>
        </w:rPr>
        <w:t xml:space="preserve">» </w:t>
      </w:r>
      <w:r>
        <w:rPr>
          <w:rFonts w:ascii="GHEA Grapalat" w:hAnsi="GHEA Grapalat"/>
          <w:sz w:val="24"/>
          <w:szCs w:val="24"/>
          <w:lang w:val="hy-AM"/>
        </w:rPr>
        <w:t xml:space="preserve">որոշման նախագծի </w:t>
      </w:r>
      <w:r>
        <w:rPr>
          <w:rFonts w:ascii="GHEA Grapalat" w:hAnsi="GHEA Grapalat"/>
          <w:bCs/>
          <w:sz w:val="24"/>
          <w:szCs w:val="24"/>
          <w:lang w:val="hy-AM"/>
        </w:rPr>
        <w:t>ընդունման անհրաժեշտությունը պայմանա</w:t>
      </w:r>
      <w:r>
        <w:rPr>
          <w:rFonts w:ascii="GHEA Grapalat" w:hAnsi="GHEA Grapalat"/>
          <w:bCs/>
          <w:sz w:val="24"/>
          <w:szCs w:val="24"/>
          <w:lang w:val="hy-AM"/>
        </w:rPr>
        <w:softHyphen/>
        <w:t>վորված է</w:t>
      </w:r>
      <w:r>
        <w:rPr>
          <w:rFonts w:ascii="GHEA Grapalat" w:hAnsi="GHEA Grapalat"/>
          <w:sz w:val="24"/>
          <w:szCs w:val="24"/>
          <w:lang w:val="hy-AM"/>
        </w:rPr>
        <w:t xml:space="preserve"> </w:t>
      </w:r>
      <w:r w:rsidR="005E5D19" w:rsidRPr="005E5D19">
        <w:rPr>
          <w:rFonts w:ascii="GHEA Grapalat" w:hAnsi="GHEA Grapalat"/>
          <w:sz w:val="24"/>
          <w:szCs w:val="24"/>
          <w:lang w:val="hy-AM"/>
        </w:rPr>
        <w:t>2023 թվականին Երևանում կայանալիք ծանրամարտի մեծահաս</w:t>
      </w:r>
      <w:r w:rsidR="00103C06">
        <w:rPr>
          <w:rFonts w:ascii="GHEA Grapalat" w:hAnsi="GHEA Grapalat"/>
          <w:sz w:val="24"/>
          <w:szCs w:val="24"/>
          <w:lang w:val="hy-AM"/>
        </w:rPr>
        <w:t>ա</w:t>
      </w:r>
      <w:r w:rsidR="005E5D19" w:rsidRPr="005E5D19">
        <w:rPr>
          <w:rFonts w:ascii="GHEA Grapalat" w:hAnsi="GHEA Grapalat"/>
          <w:sz w:val="24"/>
          <w:szCs w:val="24"/>
          <w:lang w:val="hy-AM"/>
        </w:rPr>
        <w:t xml:space="preserve">կների Եվրոպայի առաջնության </w:t>
      </w:r>
      <w:r w:rsidR="005E5D19">
        <w:rPr>
          <w:rFonts w:ascii="GHEA Grapalat" w:hAnsi="GHEA Grapalat"/>
          <w:sz w:val="24"/>
          <w:szCs w:val="24"/>
          <w:lang w:val="hy-AM"/>
        </w:rPr>
        <w:t xml:space="preserve">պատշաճ ձևով կազմակերպման և </w:t>
      </w:r>
      <w:r w:rsidR="005E5D19" w:rsidRPr="005E5D19">
        <w:rPr>
          <w:rFonts w:ascii="GHEA Grapalat" w:hAnsi="GHEA Grapalat"/>
          <w:sz w:val="24"/>
          <w:szCs w:val="24"/>
          <w:lang w:val="hy-AM"/>
        </w:rPr>
        <w:t>անցկացմ</w:t>
      </w:r>
      <w:r w:rsidR="005E5D19">
        <w:rPr>
          <w:rFonts w:ascii="GHEA Grapalat" w:hAnsi="GHEA Grapalat"/>
          <w:sz w:val="24"/>
          <w:szCs w:val="24"/>
          <w:lang w:val="hy-AM"/>
        </w:rPr>
        <w:t>ան</w:t>
      </w:r>
      <w:r>
        <w:rPr>
          <w:rFonts w:ascii="GHEA Grapalat" w:hAnsi="GHEA Grapalat"/>
          <w:sz w:val="24"/>
          <w:szCs w:val="24"/>
          <w:lang w:val="hy-AM"/>
        </w:rPr>
        <w:t xml:space="preserve"> </w:t>
      </w:r>
      <w:r w:rsidR="005E5D19">
        <w:rPr>
          <w:rFonts w:ascii="GHEA Grapalat" w:hAnsi="GHEA Grapalat"/>
          <w:sz w:val="24"/>
          <w:szCs w:val="24"/>
          <w:lang w:val="hy-AM"/>
        </w:rPr>
        <w:t xml:space="preserve">համար Հայաստանի Հանրապետության կրթության, գիտության, մշակույթի և սպորտի նախարարությանը լրացուցիչ գումար տրամադրելու </w:t>
      </w:r>
      <w:r>
        <w:rPr>
          <w:rFonts w:ascii="GHEA Grapalat" w:hAnsi="GHEA Grapalat"/>
          <w:sz w:val="24"/>
          <w:szCs w:val="24"/>
          <w:lang w:val="hy-AM"/>
        </w:rPr>
        <w:t>հանգամանքով։</w:t>
      </w:r>
    </w:p>
    <w:p w:rsidR="00364A4C" w:rsidRDefault="001966C8" w:rsidP="00AE2067">
      <w:pPr>
        <w:spacing w:line="360" w:lineRule="auto"/>
        <w:jc w:val="both"/>
        <w:rPr>
          <w:rFonts w:ascii="GHEA Grapalat" w:hAnsi="GHEA Grapalat"/>
          <w:sz w:val="24"/>
          <w:szCs w:val="24"/>
          <w:lang w:val="hy-AM"/>
        </w:rPr>
      </w:pPr>
      <w:r>
        <w:rPr>
          <w:rFonts w:ascii="GHEA Grapalat" w:hAnsi="GHEA Grapalat"/>
          <w:sz w:val="24"/>
          <w:szCs w:val="24"/>
          <w:lang w:val="hy-AM"/>
        </w:rPr>
        <w:tab/>
        <w:t xml:space="preserve">Միաժամանակ, </w:t>
      </w:r>
      <w:r w:rsidR="00364A4C">
        <w:rPr>
          <w:rFonts w:ascii="GHEA Grapalat" w:hAnsi="GHEA Grapalat"/>
          <w:sz w:val="24"/>
          <w:szCs w:val="24"/>
          <w:lang w:val="hy-AM"/>
        </w:rPr>
        <w:t>Ծանրամարտի Եվրո</w:t>
      </w:r>
      <w:r>
        <w:rPr>
          <w:rFonts w:ascii="GHEA Grapalat" w:hAnsi="GHEA Grapalat"/>
          <w:sz w:val="24"/>
          <w:szCs w:val="24"/>
          <w:lang w:val="hy-AM"/>
        </w:rPr>
        <w:t>պայի 2023 թվականի առաջնության ան</w:t>
      </w:r>
      <w:r w:rsidR="00364A4C">
        <w:rPr>
          <w:rFonts w:ascii="GHEA Grapalat" w:hAnsi="GHEA Grapalat"/>
          <w:sz w:val="24"/>
          <w:szCs w:val="24"/>
          <w:lang w:val="hy-AM"/>
        </w:rPr>
        <w:t>ցկացման աշխատանքների նախապատրաստման և կազմակերպման միջգերատեսչական հանձնաժողովի 2023 թվականի ապրիլի 5-ի նիստի ՂԱ/19-2023 արձանագրության օրակարգի</w:t>
      </w:r>
      <w:r w:rsidR="003D51A4">
        <w:rPr>
          <w:rFonts w:ascii="GHEA Grapalat" w:hAnsi="GHEA Grapalat"/>
          <w:sz w:val="24"/>
          <w:szCs w:val="24"/>
          <w:lang w:val="hy-AM"/>
        </w:rPr>
        <w:t xml:space="preserve"> հարցի</w:t>
      </w:r>
      <w:r w:rsidR="00364A4C">
        <w:rPr>
          <w:rFonts w:ascii="GHEA Grapalat" w:hAnsi="GHEA Grapalat"/>
          <w:sz w:val="24"/>
          <w:szCs w:val="24"/>
          <w:lang w:val="hy-AM"/>
        </w:rPr>
        <w:t xml:space="preserve"> 1-ին </w:t>
      </w:r>
      <w:r w:rsidR="003D51A4">
        <w:rPr>
          <w:rFonts w:ascii="GHEA Grapalat" w:hAnsi="GHEA Grapalat"/>
          <w:sz w:val="24"/>
          <w:szCs w:val="24"/>
          <w:lang w:val="hy-AM"/>
        </w:rPr>
        <w:t>կետ</w:t>
      </w:r>
      <w:r w:rsidR="00364A4C">
        <w:rPr>
          <w:rFonts w:ascii="GHEA Grapalat" w:hAnsi="GHEA Grapalat"/>
          <w:sz w:val="24"/>
          <w:szCs w:val="24"/>
          <w:lang w:val="hy-AM"/>
        </w:rPr>
        <w:t xml:space="preserve">ի 1.3 </w:t>
      </w:r>
      <w:r w:rsidR="00EE6B6A">
        <w:rPr>
          <w:rFonts w:ascii="GHEA Grapalat" w:hAnsi="GHEA Grapalat"/>
          <w:sz w:val="24"/>
          <w:szCs w:val="24"/>
          <w:lang w:val="hy-AM"/>
        </w:rPr>
        <w:t>ենթա</w:t>
      </w:r>
      <w:bookmarkStart w:id="0" w:name="_GoBack"/>
      <w:bookmarkEnd w:id="0"/>
      <w:r w:rsidR="00364A4C">
        <w:rPr>
          <w:rFonts w:ascii="GHEA Grapalat" w:hAnsi="GHEA Grapalat"/>
          <w:sz w:val="24"/>
          <w:szCs w:val="24"/>
          <w:lang w:val="hy-AM"/>
        </w:rPr>
        <w:t>կետի համաձայն</w:t>
      </w:r>
      <w:r>
        <w:rPr>
          <w:rFonts w:ascii="GHEA Grapalat" w:hAnsi="GHEA Grapalat"/>
          <w:sz w:val="24"/>
          <w:szCs w:val="24"/>
          <w:lang w:val="hy-AM"/>
        </w:rPr>
        <w:t>,</w:t>
      </w:r>
      <w:r w:rsidR="00364A4C">
        <w:rPr>
          <w:rFonts w:ascii="GHEA Grapalat" w:hAnsi="GHEA Grapalat"/>
          <w:sz w:val="24"/>
          <w:szCs w:val="24"/>
          <w:lang w:val="hy-AM"/>
        </w:rPr>
        <w:t xml:space="preserve"> «Բեգրաունդ Փրոդաքշն» ՍՊԸ-ի տնօրենի կողմից անդրադարձ է կատարվել ֆինանսական խնդիրներին՝ բարձրացնելով լրացուցիչ ֆինանսական միջոցների անհրաժեշտության հարցը:</w:t>
      </w:r>
    </w:p>
    <w:p w:rsidR="00364A4C" w:rsidRDefault="00364A4C" w:rsidP="00AE2067">
      <w:pPr>
        <w:spacing w:line="360" w:lineRule="auto"/>
        <w:jc w:val="both"/>
        <w:rPr>
          <w:rFonts w:ascii="GHEA Grapalat" w:hAnsi="GHEA Grapalat"/>
          <w:color w:val="000000"/>
          <w:sz w:val="24"/>
          <w:szCs w:val="24"/>
          <w:shd w:val="clear" w:color="auto" w:fill="FFFFFF"/>
          <w:lang w:val="hy-AM"/>
        </w:rPr>
      </w:pPr>
    </w:p>
    <w:p w:rsidR="00BD1B0A" w:rsidRPr="00A76C55" w:rsidRDefault="00DE3450" w:rsidP="00AE2067">
      <w:pPr>
        <w:pStyle w:val="ListParagraph"/>
        <w:numPr>
          <w:ilvl w:val="0"/>
          <w:numId w:val="11"/>
        </w:numPr>
        <w:spacing w:after="240" w:line="360" w:lineRule="auto"/>
        <w:jc w:val="both"/>
        <w:rPr>
          <w:rFonts w:ascii="GHEA Grapalat" w:hAnsi="GHEA Grapalat"/>
          <w:b/>
          <w:lang w:val="fr-FR"/>
        </w:rPr>
      </w:pPr>
      <w:r w:rsidRPr="00400D84">
        <w:rPr>
          <w:rFonts w:ascii="GHEA Grapalat" w:hAnsi="GHEA Grapalat" w:cs="Sylfaen"/>
          <w:b/>
          <w:lang w:val="hy-AM"/>
        </w:rPr>
        <w:t>Կարգա</w:t>
      </w:r>
      <w:proofErr w:type="spellStart"/>
      <w:r w:rsidRPr="00400D84">
        <w:rPr>
          <w:rFonts w:ascii="GHEA Grapalat" w:hAnsi="GHEA Grapalat" w:cs="Sylfaen"/>
          <w:b/>
          <w:lang w:val="fr-FR"/>
        </w:rPr>
        <w:t>վորման</w:t>
      </w:r>
      <w:proofErr w:type="spellEnd"/>
      <w:r w:rsidRPr="00400D84">
        <w:rPr>
          <w:rFonts w:ascii="GHEA Grapalat" w:hAnsi="GHEA Grapalat"/>
          <w:b/>
          <w:lang w:val="fr-FR"/>
        </w:rPr>
        <w:t xml:space="preserve"> </w:t>
      </w:r>
      <w:proofErr w:type="spellStart"/>
      <w:r w:rsidRPr="00400D84">
        <w:rPr>
          <w:rFonts w:ascii="GHEA Grapalat" w:hAnsi="GHEA Grapalat"/>
          <w:b/>
          <w:lang w:val="fr-FR"/>
        </w:rPr>
        <w:t>նպատակը</w:t>
      </w:r>
      <w:proofErr w:type="spellEnd"/>
      <w:r w:rsidRPr="00400D84">
        <w:rPr>
          <w:rFonts w:ascii="GHEA Grapalat" w:hAnsi="GHEA Grapalat"/>
          <w:b/>
          <w:lang w:val="hy-AM"/>
        </w:rPr>
        <w:t xml:space="preserve"> և</w:t>
      </w:r>
      <w:r w:rsidRPr="00400D84">
        <w:rPr>
          <w:rFonts w:ascii="GHEA Grapalat" w:hAnsi="GHEA Grapalat"/>
          <w:b/>
          <w:lang w:val="fr-FR"/>
        </w:rPr>
        <w:t xml:space="preserve"> </w:t>
      </w:r>
      <w:proofErr w:type="spellStart"/>
      <w:r w:rsidRPr="00400D84">
        <w:rPr>
          <w:rFonts w:ascii="GHEA Grapalat" w:hAnsi="GHEA Grapalat"/>
          <w:b/>
          <w:lang w:val="fr-FR"/>
        </w:rPr>
        <w:t>բնույթը</w:t>
      </w:r>
      <w:proofErr w:type="spellEnd"/>
    </w:p>
    <w:p w:rsidR="00BD1B0A" w:rsidRPr="00695DA9" w:rsidRDefault="00BD1B0A" w:rsidP="00AE2067">
      <w:pPr>
        <w:spacing w:line="360" w:lineRule="auto"/>
        <w:ind w:firstLine="720"/>
        <w:jc w:val="both"/>
        <w:rPr>
          <w:rFonts w:ascii="GHEA Grapalat" w:hAnsi="GHEA Grapalat"/>
          <w:sz w:val="24"/>
          <w:szCs w:val="24"/>
          <w:lang w:val="hy-AM"/>
        </w:rPr>
      </w:pPr>
      <w:r w:rsidRPr="00695DA9">
        <w:rPr>
          <w:rFonts w:ascii="GHEA Grapalat" w:hAnsi="GHEA Grapalat"/>
          <w:sz w:val="24"/>
          <w:szCs w:val="24"/>
          <w:lang w:val="hy-AM"/>
        </w:rPr>
        <w:t xml:space="preserve">2023 թվականի Հայաստանի Հանրապետության պետական բյուջեով 1041 «Մեծ նվաճումների սպորտ» ծրագրի 11037 «Երևանում կայանալիք ծանրամարտի </w:t>
      </w:r>
      <w:r w:rsidRPr="00695DA9">
        <w:rPr>
          <w:rFonts w:ascii="GHEA Grapalat" w:hAnsi="GHEA Grapalat"/>
          <w:sz w:val="24"/>
          <w:szCs w:val="24"/>
          <w:lang w:val="hy-AM"/>
        </w:rPr>
        <w:lastRenderedPageBreak/>
        <w:t>մեծահաս</w:t>
      </w:r>
      <w:r w:rsidR="00103C06" w:rsidRPr="00695DA9">
        <w:rPr>
          <w:rFonts w:ascii="GHEA Grapalat" w:hAnsi="GHEA Grapalat"/>
          <w:sz w:val="24"/>
          <w:szCs w:val="24"/>
          <w:lang w:val="hy-AM"/>
        </w:rPr>
        <w:t>ա</w:t>
      </w:r>
      <w:r w:rsidRPr="00695DA9">
        <w:rPr>
          <w:rFonts w:ascii="GHEA Grapalat" w:hAnsi="GHEA Grapalat"/>
          <w:sz w:val="24"/>
          <w:szCs w:val="24"/>
          <w:lang w:val="hy-AM"/>
        </w:rPr>
        <w:t>կների Եվրոպայի առաջնության անցկացում» միջոցառմանը հատկացված է  990,014</w:t>
      </w:r>
      <w:r w:rsidRPr="00695DA9">
        <w:rPr>
          <w:rFonts w:ascii="Cambria Math" w:hAnsi="Cambria Math"/>
          <w:sz w:val="24"/>
          <w:szCs w:val="24"/>
          <w:lang w:val="hy-AM"/>
        </w:rPr>
        <w:t>․</w:t>
      </w:r>
      <w:r w:rsidRPr="00695DA9">
        <w:rPr>
          <w:rFonts w:ascii="GHEA Grapalat" w:hAnsi="GHEA Grapalat"/>
          <w:sz w:val="24"/>
          <w:szCs w:val="24"/>
          <w:lang w:val="hy-AM"/>
        </w:rPr>
        <w:t>2 հազար դրամ, որից 945,414</w:t>
      </w:r>
      <w:r w:rsidRPr="00695DA9">
        <w:rPr>
          <w:rFonts w:ascii="Cambria Math" w:hAnsi="Cambria Math"/>
          <w:sz w:val="24"/>
          <w:szCs w:val="24"/>
          <w:lang w:val="hy-AM"/>
        </w:rPr>
        <w:t>․</w:t>
      </w:r>
      <w:r w:rsidRPr="00695DA9">
        <w:rPr>
          <w:rFonts w:ascii="GHEA Grapalat" w:hAnsi="GHEA Grapalat"/>
          <w:sz w:val="24"/>
          <w:szCs w:val="24"/>
          <w:lang w:val="hy-AM"/>
        </w:rPr>
        <w:t xml:space="preserve">7 հազար դրամը՝ «Ընդհանուր բնույթի այլ ծառայություններ» հոդվածով։ </w:t>
      </w:r>
    </w:p>
    <w:p w:rsidR="00886969" w:rsidRDefault="002E02D7" w:rsidP="00AE2067">
      <w:pPr>
        <w:spacing w:line="360" w:lineRule="auto"/>
        <w:ind w:firstLine="720"/>
        <w:jc w:val="both"/>
        <w:rPr>
          <w:rFonts w:ascii="GHEA Grapalat" w:hAnsi="GHEA Grapalat"/>
          <w:sz w:val="24"/>
          <w:szCs w:val="24"/>
          <w:lang w:val="hy-AM"/>
        </w:rPr>
      </w:pPr>
      <w:r w:rsidRPr="00C97560">
        <w:rPr>
          <w:rFonts w:ascii="GHEA Grapalat" w:hAnsi="GHEA Grapalat"/>
          <w:sz w:val="24"/>
          <w:szCs w:val="24"/>
          <w:lang w:val="hy-AM"/>
        </w:rPr>
        <w:t xml:space="preserve">2023 թվականի փետրվարի 1-ի </w:t>
      </w:r>
      <w:r w:rsidR="008641F2" w:rsidRPr="00C97560">
        <w:rPr>
          <w:rFonts w:ascii="GHEA Grapalat" w:hAnsi="GHEA Grapalat"/>
          <w:sz w:val="24"/>
          <w:szCs w:val="24"/>
          <w:lang w:val="hy-AM"/>
        </w:rPr>
        <w:t xml:space="preserve">ՀՀ վարչապետի </w:t>
      </w:r>
      <w:r w:rsidRPr="00C97560">
        <w:rPr>
          <w:rFonts w:ascii="GHEA Grapalat" w:hAnsi="GHEA Grapalat"/>
          <w:sz w:val="24"/>
          <w:szCs w:val="24"/>
          <w:lang w:val="hy-AM"/>
        </w:rPr>
        <w:t xml:space="preserve">N 02/17.4/3638-2023 </w:t>
      </w:r>
      <w:r w:rsidR="008641F2" w:rsidRPr="00C97560">
        <w:rPr>
          <w:rFonts w:ascii="GHEA Grapalat" w:hAnsi="GHEA Grapalat"/>
          <w:sz w:val="24"/>
          <w:szCs w:val="24"/>
          <w:lang w:val="hy-AM"/>
        </w:rPr>
        <w:t>հանձնա</w:t>
      </w:r>
      <w:r w:rsidR="008641F2" w:rsidRPr="00C97560">
        <w:rPr>
          <w:rFonts w:ascii="GHEA Grapalat" w:hAnsi="GHEA Grapalat"/>
          <w:sz w:val="24"/>
          <w:szCs w:val="24"/>
          <w:lang w:val="hy-AM"/>
        </w:rPr>
        <w:softHyphen/>
        <w:t>րա</w:t>
      </w:r>
      <w:r w:rsidR="008641F2" w:rsidRPr="00C97560">
        <w:rPr>
          <w:rFonts w:ascii="GHEA Grapalat" w:hAnsi="GHEA Grapalat"/>
          <w:sz w:val="24"/>
          <w:szCs w:val="24"/>
          <w:lang w:val="hy-AM"/>
        </w:rPr>
        <w:softHyphen/>
        <w:t>րա</w:t>
      </w:r>
      <w:r w:rsidR="008641F2" w:rsidRPr="00C97560">
        <w:rPr>
          <w:rFonts w:ascii="GHEA Grapalat" w:hAnsi="GHEA Grapalat"/>
          <w:sz w:val="24"/>
          <w:szCs w:val="24"/>
          <w:lang w:val="hy-AM"/>
        </w:rPr>
        <w:softHyphen/>
        <w:t>կանի համաձայն՝</w:t>
      </w:r>
      <w:r w:rsidRPr="00C97560">
        <w:rPr>
          <w:rFonts w:ascii="GHEA Grapalat" w:hAnsi="GHEA Grapalat"/>
          <w:sz w:val="24"/>
          <w:szCs w:val="24"/>
          <w:lang w:val="hy-AM"/>
        </w:rPr>
        <w:t xml:space="preserve"> 2023</w:t>
      </w:r>
      <w:r w:rsidR="00886969">
        <w:rPr>
          <w:rFonts w:ascii="GHEA Grapalat" w:hAnsi="GHEA Grapalat"/>
          <w:sz w:val="24"/>
          <w:szCs w:val="24"/>
          <w:lang w:val="hy-AM"/>
        </w:rPr>
        <w:t xml:space="preserve"> </w:t>
      </w:r>
      <w:r w:rsidRPr="00C97560">
        <w:rPr>
          <w:rFonts w:ascii="GHEA Grapalat" w:hAnsi="GHEA Grapalat"/>
          <w:sz w:val="24"/>
          <w:szCs w:val="24"/>
          <w:lang w:val="hy-AM"/>
        </w:rPr>
        <w:t xml:space="preserve">թվականին Երևանում անցկացվելիք ծանրամարտի մեծահասակների Եվրոպայի առաջնության կազմակերպման և անցկացման ծառայությունների ձեռքբերման նպատակով կազմակերպված մրցույթի </w:t>
      </w:r>
      <w:r w:rsidR="00695DA9" w:rsidRPr="00C97560">
        <w:rPr>
          <w:rFonts w:ascii="GHEA Grapalat" w:hAnsi="GHEA Grapalat"/>
          <w:sz w:val="24"/>
          <w:szCs w:val="24"/>
          <w:lang w:val="hy-AM"/>
        </w:rPr>
        <w:t>հաղթող է ճանաչվել</w:t>
      </w:r>
      <w:r w:rsidR="00886969">
        <w:rPr>
          <w:rFonts w:ascii="GHEA Grapalat" w:hAnsi="GHEA Grapalat"/>
          <w:sz w:val="24"/>
          <w:szCs w:val="24"/>
          <w:lang w:val="hy-AM"/>
        </w:rPr>
        <w:t xml:space="preserve"> «Բեգրաունդ Փրոդաքշն» ՍՊԸ-ն՝ </w:t>
      </w:r>
      <w:r w:rsidR="00886969" w:rsidRPr="00C97560">
        <w:rPr>
          <w:rFonts w:ascii="GHEA Grapalat" w:hAnsi="GHEA Grapalat"/>
          <w:sz w:val="24"/>
          <w:szCs w:val="24"/>
          <w:lang w:val="hy-AM"/>
        </w:rPr>
        <w:t>1,160,000.0 հազար դրամ</w:t>
      </w:r>
      <w:r w:rsidR="00886969">
        <w:rPr>
          <w:rFonts w:ascii="GHEA Grapalat" w:hAnsi="GHEA Grapalat"/>
          <w:sz w:val="24"/>
          <w:szCs w:val="24"/>
          <w:lang w:val="hy-AM"/>
        </w:rPr>
        <w:t xml:space="preserve"> գնային առաջարկով:</w:t>
      </w:r>
    </w:p>
    <w:p w:rsidR="00584A1D" w:rsidRDefault="00695DA9" w:rsidP="00AE2067">
      <w:pPr>
        <w:spacing w:line="360" w:lineRule="auto"/>
        <w:ind w:firstLine="720"/>
        <w:jc w:val="both"/>
        <w:rPr>
          <w:rFonts w:ascii="GHEA Grapalat" w:hAnsi="GHEA Grapalat"/>
          <w:sz w:val="24"/>
          <w:szCs w:val="24"/>
          <w:highlight w:val="yellow"/>
          <w:lang w:val="hy-AM"/>
        </w:rPr>
      </w:pPr>
      <w:r w:rsidRPr="00C97560">
        <w:rPr>
          <w:rFonts w:ascii="GHEA Grapalat" w:hAnsi="GHEA Grapalat"/>
          <w:sz w:val="24"/>
          <w:szCs w:val="24"/>
          <w:lang w:val="hy-AM"/>
        </w:rPr>
        <w:t>ՀՀ կառավարության 2023 թվականի</w:t>
      </w:r>
      <w:r w:rsidR="00C97560">
        <w:rPr>
          <w:rFonts w:ascii="GHEA Grapalat" w:hAnsi="GHEA Grapalat"/>
          <w:sz w:val="24"/>
          <w:szCs w:val="24"/>
          <w:lang w:val="hy-AM"/>
        </w:rPr>
        <w:t xml:space="preserve"> փետրվարի 9-ի թիվ 161-Ն որոշման համաձայն մի</w:t>
      </w:r>
      <w:r w:rsidR="00584A1D">
        <w:rPr>
          <w:rFonts w:ascii="GHEA Grapalat" w:hAnsi="GHEA Grapalat"/>
          <w:sz w:val="24"/>
          <w:szCs w:val="24"/>
          <w:lang w:val="hy-AM"/>
        </w:rPr>
        <w:t>ջ</w:t>
      </w:r>
      <w:r w:rsidR="00C97560">
        <w:rPr>
          <w:rFonts w:ascii="GHEA Grapalat" w:hAnsi="GHEA Grapalat"/>
          <w:sz w:val="24"/>
          <w:szCs w:val="24"/>
          <w:lang w:val="hy-AM"/>
        </w:rPr>
        <w:t xml:space="preserve">ոցառման գումարը ավելացվել է ևս 214,585.3 հազար դրամով </w:t>
      </w:r>
      <w:r w:rsidR="00584A1D">
        <w:rPr>
          <w:rFonts w:ascii="GHEA Grapalat" w:hAnsi="GHEA Grapalat"/>
          <w:sz w:val="24"/>
          <w:szCs w:val="24"/>
          <w:lang w:val="hy-AM"/>
        </w:rPr>
        <w:t>և «Բեգրաունդ Փրոդաքշն» ՍՊԸ-ի հետ</w:t>
      </w:r>
      <w:r w:rsidR="00886969" w:rsidRPr="00C97560">
        <w:rPr>
          <w:rFonts w:ascii="GHEA Grapalat" w:hAnsi="GHEA Grapalat"/>
          <w:sz w:val="24"/>
          <w:szCs w:val="24"/>
          <w:lang w:val="hy-AM"/>
        </w:rPr>
        <w:t xml:space="preserve"> 1,160,000.0 հազար դրամ ընդհանուր գումարով կնքվել է պայմանագիր:</w:t>
      </w:r>
      <w:r w:rsidR="00584A1D">
        <w:rPr>
          <w:rFonts w:ascii="GHEA Grapalat" w:hAnsi="GHEA Grapalat"/>
          <w:sz w:val="24"/>
          <w:szCs w:val="24"/>
          <w:highlight w:val="yellow"/>
          <w:lang w:val="hy-AM"/>
        </w:rPr>
        <w:t xml:space="preserve"> </w:t>
      </w:r>
    </w:p>
    <w:p w:rsidR="00743C56" w:rsidRDefault="00743C56" w:rsidP="00AE2067">
      <w:pPr>
        <w:spacing w:line="360" w:lineRule="auto"/>
        <w:ind w:firstLine="720"/>
        <w:jc w:val="both"/>
        <w:rPr>
          <w:rFonts w:ascii="GHEA Grapalat" w:hAnsi="GHEA Grapalat"/>
          <w:sz w:val="24"/>
          <w:szCs w:val="24"/>
          <w:lang w:val="hy-AM"/>
        </w:rPr>
      </w:pPr>
      <w:r w:rsidRPr="00743C56">
        <w:rPr>
          <w:rFonts w:ascii="GHEA Grapalat" w:hAnsi="GHEA Grapalat"/>
          <w:sz w:val="24"/>
          <w:szCs w:val="24"/>
          <w:lang w:val="hy-AM"/>
        </w:rPr>
        <w:t xml:space="preserve">Առաջնության կազմակերպման գործընթացի </w:t>
      </w:r>
      <w:r>
        <w:rPr>
          <w:rFonts w:ascii="GHEA Grapalat" w:hAnsi="GHEA Grapalat"/>
          <w:sz w:val="24"/>
          <w:szCs w:val="24"/>
          <w:lang w:val="hy-AM"/>
        </w:rPr>
        <w:t>շրջանակում</w:t>
      </w:r>
      <w:r w:rsidRPr="00743C56">
        <w:rPr>
          <w:rFonts w:ascii="GHEA Grapalat" w:hAnsi="GHEA Grapalat"/>
          <w:sz w:val="24"/>
          <w:szCs w:val="24"/>
          <w:lang w:val="hy-AM"/>
        </w:rPr>
        <w:t xml:space="preserve"> առաջացել է նոր ծառայությունների</w:t>
      </w:r>
      <w:r>
        <w:rPr>
          <w:rFonts w:ascii="GHEA Grapalat" w:hAnsi="GHEA Grapalat"/>
          <w:sz w:val="24"/>
          <w:szCs w:val="24"/>
          <w:lang w:val="hy-AM"/>
        </w:rPr>
        <w:t xml:space="preserve"> անհրաժեշտություն, մասնավորապես </w:t>
      </w:r>
      <w:r w:rsidRPr="00743C56">
        <w:rPr>
          <w:rFonts w:ascii="GHEA Grapalat" w:hAnsi="GHEA Grapalat"/>
          <w:sz w:val="24"/>
          <w:szCs w:val="24"/>
          <w:lang w:val="hy-AM"/>
        </w:rPr>
        <w:t xml:space="preserve">«Կիլիկիա» մարզադահլիճի մասնակի բրենդավորում (մարզումային դահլիճի ֆասադի ճակատային մասի, մուտքի դռների և ներսի բրենդավորում), բրենդային այլ պարագաների պատրաստում, այդ թվում՝ բրենդային պայուսակների պատրաստում (750 հատ), բրենդային ջրաման (750 հատ), բրենդային նոթատետր (750 հատ), բրենդային գրիչ (750 հատ), կրծքանշան (58 մմ 375 հատ, 44 մմ 375 հատ, 30 մմ 40 հատ): Վերը նշված ծառայությունների համար </w:t>
      </w:r>
      <w:r>
        <w:rPr>
          <w:rFonts w:ascii="GHEA Grapalat" w:hAnsi="GHEA Grapalat"/>
          <w:sz w:val="24"/>
          <w:szCs w:val="24"/>
          <w:lang w:val="hy-AM"/>
        </w:rPr>
        <w:t>կպահանջվի ևս</w:t>
      </w:r>
      <w:r w:rsidRPr="00743C56">
        <w:rPr>
          <w:rFonts w:ascii="GHEA Grapalat" w:hAnsi="GHEA Grapalat"/>
          <w:sz w:val="24"/>
          <w:szCs w:val="24"/>
          <w:lang w:val="hy-AM"/>
        </w:rPr>
        <w:t xml:space="preserve"> 33</w:t>
      </w:r>
      <w:r>
        <w:rPr>
          <w:rFonts w:ascii="GHEA Grapalat" w:hAnsi="GHEA Grapalat"/>
          <w:sz w:val="24"/>
          <w:szCs w:val="24"/>
          <w:lang w:val="hy-AM"/>
        </w:rPr>
        <w:t>,</w:t>
      </w:r>
      <w:r w:rsidRPr="00743C56">
        <w:rPr>
          <w:rFonts w:ascii="Calibri" w:hAnsi="Calibri" w:cs="Calibri"/>
          <w:sz w:val="24"/>
          <w:szCs w:val="24"/>
          <w:lang w:val="hy-AM"/>
        </w:rPr>
        <w:t> </w:t>
      </w:r>
      <w:r w:rsidRPr="00743C56">
        <w:rPr>
          <w:rFonts w:ascii="GHEA Grapalat" w:hAnsi="GHEA Grapalat"/>
          <w:sz w:val="24"/>
          <w:szCs w:val="24"/>
          <w:lang w:val="hy-AM"/>
        </w:rPr>
        <w:t>716</w:t>
      </w:r>
      <w:r>
        <w:rPr>
          <w:rFonts w:ascii="GHEA Grapalat" w:hAnsi="GHEA Grapalat"/>
          <w:sz w:val="24"/>
          <w:szCs w:val="24"/>
          <w:lang w:val="hy-AM"/>
        </w:rPr>
        <w:t xml:space="preserve">,6 </w:t>
      </w:r>
      <w:r w:rsidRPr="00743C56">
        <w:rPr>
          <w:rFonts w:ascii="GHEA Grapalat" w:hAnsi="GHEA Grapalat"/>
          <w:sz w:val="24"/>
          <w:szCs w:val="24"/>
          <w:lang w:val="hy-AM"/>
        </w:rPr>
        <w:t xml:space="preserve"> (երեսուներեք միլիոն յոթ հարյուր տասնվեց հազար </w:t>
      </w:r>
      <w:r>
        <w:rPr>
          <w:rFonts w:ascii="GHEA Grapalat" w:hAnsi="GHEA Grapalat"/>
          <w:sz w:val="24"/>
          <w:szCs w:val="24"/>
          <w:lang w:val="hy-AM"/>
        </w:rPr>
        <w:t>վեց հարյուր</w:t>
      </w:r>
      <w:r w:rsidRPr="00743C56">
        <w:rPr>
          <w:rFonts w:ascii="GHEA Grapalat" w:hAnsi="GHEA Grapalat"/>
          <w:sz w:val="24"/>
          <w:szCs w:val="24"/>
          <w:lang w:val="hy-AM"/>
        </w:rPr>
        <w:t xml:space="preserve">) </w:t>
      </w:r>
      <w:r>
        <w:rPr>
          <w:rFonts w:ascii="GHEA Grapalat" w:hAnsi="GHEA Grapalat"/>
          <w:sz w:val="24"/>
          <w:szCs w:val="24"/>
          <w:lang w:val="hy-AM"/>
        </w:rPr>
        <w:t xml:space="preserve">հազար </w:t>
      </w:r>
      <w:r w:rsidRPr="00743C56">
        <w:rPr>
          <w:rFonts w:ascii="GHEA Grapalat" w:hAnsi="GHEA Grapalat"/>
          <w:sz w:val="24"/>
          <w:szCs w:val="24"/>
          <w:lang w:val="hy-AM"/>
        </w:rPr>
        <w:t>ՀՀ դրամ գումար:</w:t>
      </w:r>
    </w:p>
    <w:p w:rsidR="00743C56" w:rsidRPr="00694926" w:rsidRDefault="00694926" w:rsidP="00AE2067">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w:t>
      </w:r>
      <w:r w:rsidR="006E513C">
        <w:rPr>
          <w:rFonts w:ascii="GHEA Grapalat" w:hAnsi="GHEA Grapalat"/>
          <w:sz w:val="24"/>
          <w:szCs w:val="24"/>
          <w:lang w:val="hy-AM"/>
        </w:rPr>
        <w:t>«Գնումների մասին» օրենքի 23-րդ հոդվածի 1</w:t>
      </w:r>
      <w:r>
        <w:rPr>
          <w:rFonts w:ascii="GHEA Grapalat" w:hAnsi="GHEA Grapalat"/>
          <w:sz w:val="24"/>
          <w:szCs w:val="24"/>
          <w:lang w:val="hy-AM"/>
        </w:rPr>
        <w:t xml:space="preserve">-ին կետի 3-րդ ենթակետի «բ» մասի </w:t>
      </w:r>
      <w:r w:rsidR="006E513C">
        <w:rPr>
          <w:rFonts w:ascii="GHEA Grapalat" w:hAnsi="GHEA Grapalat"/>
          <w:sz w:val="24"/>
          <w:szCs w:val="24"/>
          <w:lang w:val="hy-AM"/>
        </w:rPr>
        <w:t xml:space="preserve">և </w:t>
      </w:r>
      <w:r>
        <w:rPr>
          <w:rFonts w:ascii="GHEA Grapalat" w:hAnsi="GHEA Grapalat"/>
          <w:sz w:val="24"/>
          <w:szCs w:val="24"/>
          <w:lang w:val="hy-AM"/>
        </w:rPr>
        <w:t xml:space="preserve">ՀՀ կառավարության 2017 թվականի մայիսի 4-ի «Գնումների գործընթացի կազմակերպման կարգը հաստատելու և ՀՀ կառավարության 2011թ. փետրվարի 10-ի </w:t>
      </w:r>
      <w:r w:rsidRPr="00694926">
        <w:rPr>
          <w:rFonts w:ascii="GHEA Grapalat" w:hAnsi="GHEA Grapalat"/>
          <w:sz w:val="24"/>
          <w:szCs w:val="24"/>
          <w:lang w:val="hy-AM"/>
        </w:rPr>
        <w:t xml:space="preserve">N </w:t>
      </w:r>
      <w:r>
        <w:rPr>
          <w:rFonts w:ascii="GHEA Grapalat" w:hAnsi="GHEA Grapalat"/>
          <w:sz w:val="24"/>
          <w:szCs w:val="24"/>
          <w:lang w:val="hy-AM"/>
        </w:rPr>
        <w:t xml:space="preserve">168-Ն որոշումն ուժը կորցրած ճանաչելու մասին» </w:t>
      </w:r>
      <w:r w:rsidRPr="00694926">
        <w:rPr>
          <w:rFonts w:ascii="GHEA Grapalat" w:hAnsi="GHEA Grapalat"/>
          <w:sz w:val="24"/>
          <w:szCs w:val="24"/>
          <w:lang w:val="hy-AM"/>
        </w:rPr>
        <w:t>N</w:t>
      </w:r>
      <w:r>
        <w:rPr>
          <w:rFonts w:ascii="GHEA Grapalat" w:hAnsi="GHEA Grapalat"/>
          <w:sz w:val="24"/>
          <w:szCs w:val="24"/>
          <w:lang w:val="hy-AM"/>
        </w:rPr>
        <w:t xml:space="preserve"> 526-Ն որոշման 56-րդ կետի 2-րդ ենթակետի համաձայն անհրաժեշտություն է առաջացել </w:t>
      </w:r>
      <w:r w:rsidR="00D1135D">
        <w:rPr>
          <w:rFonts w:ascii="GHEA Grapalat" w:hAnsi="GHEA Grapalat"/>
          <w:sz w:val="24"/>
          <w:szCs w:val="24"/>
          <w:lang w:val="hy-AM"/>
        </w:rPr>
        <w:t xml:space="preserve">կատարել փոփոխություն գործող պայմանագրում և </w:t>
      </w:r>
      <w:r>
        <w:rPr>
          <w:rFonts w:ascii="GHEA Grapalat" w:hAnsi="GHEA Grapalat"/>
          <w:sz w:val="24"/>
          <w:szCs w:val="24"/>
          <w:lang w:val="hy-AM"/>
        </w:rPr>
        <w:t>ավելացնել «Բեգրաունդ Փրոդաքշն» ՍՊԸ-ի հետ կնքած պայմանագրի գինը:</w:t>
      </w:r>
    </w:p>
    <w:p w:rsidR="00364A4C" w:rsidRDefault="00D1135D" w:rsidP="00AE2067">
      <w:pPr>
        <w:spacing w:line="360" w:lineRule="auto"/>
        <w:ind w:firstLine="720"/>
        <w:jc w:val="both"/>
        <w:rPr>
          <w:rFonts w:ascii="GHEA Grapalat" w:hAnsi="GHEA Grapalat"/>
          <w:sz w:val="24"/>
          <w:szCs w:val="24"/>
          <w:lang w:val="hy-AM"/>
        </w:rPr>
      </w:pPr>
      <w:r>
        <w:rPr>
          <w:rFonts w:ascii="GHEA Grapalat" w:hAnsi="GHEA Grapalat"/>
          <w:sz w:val="24"/>
          <w:szCs w:val="24"/>
          <w:lang w:val="hy-AM"/>
        </w:rPr>
        <w:t>Արդյունքում լ</w:t>
      </w:r>
      <w:r w:rsidR="00431B84" w:rsidRPr="00431B84">
        <w:rPr>
          <w:rFonts w:ascii="GHEA Grapalat" w:hAnsi="GHEA Grapalat"/>
          <w:sz w:val="24"/>
          <w:szCs w:val="24"/>
          <w:lang w:val="hy-AM"/>
        </w:rPr>
        <w:t>րացուցիչ պ</w:t>
      </w:r>
      <w:r w:rsidR="00F95DAF" w:rsidRPr="00431B84">
        <w:rPr>
          <w:rFonts w:ascii="GHEA Grapalat" w:hAnsi="GHEA Grapalat"/>
          <w:sz w:val="24"/>
          <w:szCs w:val="24"/>
          <w:lang w:val="hy-AM"/>
        </w:rPr>
        <w:t xml:space="preserve">ահանջվող գումարը կազմում </w:t>
      </w:r>
      <w:r w:rsidR="00F95DAF" w:rsidRPr="00431B84">
        <w:rPr>
          <w:rFonts w:ascii="GHEA Grapalat" w:hAnsi="GHEA Grapalat"/>
          <w:b/>
          <w:sz w:val="24"/>
          <w:szCs w:val="24"/>
          <w:lang w:val="hy-AM"/>
        </w:rPr>
        <w:t xml:space="preserve">է </w:t>
      </w:r>
      <w:r w:rsidR="00331C73" w:rsidRPr="00431B84">
        <w:rPr>
          <w:rFonts w:ascii="GHEA Grapalat" w:hAnsi="GHEA Grapalat"/>
          <w:b/>
          <w:sz w:val="24"/>
          <w:szCs w:val="24"/>
          <w:lang w:val="hy-AM"/>
        </w:rPr>
        <w:t>33,716.6</w:t>
      </w:r>
      <w:r w:rsidR="00331C73" w:rsidRPr="00431B84">
        <w:rPr>
          <w:rFonts w:ascii="GHEA Grapalat" w:hAnsi="GHEA Grapalat"/>
          <w:lang w:val="hy-AM"/>
        </w:rPr>
        <w:t xml:space="preserve"> </w:t>
      </w:r>
      <w:r w:rsidR="00F95DAF" w:rsidRPr="00431B84">
        <w:rPr>
          <w:rFonts w:ascii="GHEA Grapalat" w:hAnsi="GHEA Grapalat"/>
          <w:b/>
          <w:sz w:val="24"/>
          <w:szCs w:val="24"/>
          <w:lang w:val="hy-AM"/>
        </w:rPr>
        <w:t>հազար դրամ</w:t>
      </w:r>
      <w:r w:rsidR="003A423F">
        <w:rPr>
          <w:rFonts w:ascii="GHEA Grapalat" w:hAnsi="GHEA Grapalat"/>
          <w:b/>
          <w:sz w:val="24"/>
          <w:szCs w:val="24"/>
          <w:lang w:val="hy-AM"/>
        </w:rPr>
        <w:t xml:space="preserve"> </w:t>
      </w:r>
      <w:r w:rsidR="003A423F" w:rsidRPr="003A423F">
        <w:rPr>
          <w:rFonts w:ascii="GHEA Grapalat" w:hAnsi="GHEA Grapalat"/>
          <w:b/>
          <w:sz w:val="24"/>
          <w:szCs w:val="24"/>
          <w:lang w:val="hy-AM"/>
        </w:rPr>
        <w:t>(</w:t>
      </w:r>
      <w:r w:rsidR="003A423F">
        <w:rPr>
          <w:rFonts w:ascii="GHEA Grapalat" w:hAnsi="GHEA Grapalat"/>
          <w:b/>
          <w:sz w:val="24"/>
          <w:szCs w:val="24"/>
          <w:lang w:val="hy-AM"/>
        </w:rPr>
        <w:t>նախահաշիվը կցվում է</w:t>
      </w:r>
      <w:r w:rsidR="003A423F" w:rsidRPr="003A423F">
        <w:rPr>
          <w:rFonts w:ascii="GHEA Grapalat" w:hAnsi="GHEA Grapalat"/>
          <w:b/>
          <w:sz w:val="24"/>
          <w:szCs w:val="24"/>
          <w:lang w:val="hy-AM"/>
        </w:rPr>
        <w:t>)</w:t>
      </w:r>
      <w:r w:rsidR="00F95DAF" w:rsidRPr="00431B84">
        <w:rPr>
          <w:rFonts w:ascii="GHEA Grapalat" w:hAnsi="GHEA Grapalat"/>
          <w:sz w:val="24"/>
          <w:szCs w:val="24"/>
          <w:lang w:val="hy-AM"/>
        </w:rPr>
        <w:t>։</w:t>
      </w:r>
      <w:r w:rsidR="002E02D7">
        <w:rPr>
          <w:rFonts w:ascii="GHEA Grapalat" w:hAnsi="GHEA Grapalat"/>
          <w:sz w:val="24"/>
          <w:szCs w:val="24"/>
          <w:lang w:val="hy-AM"/>
        </w:rPr>
        <w:tab/>
      </w:r>
    </w:p>
    <w:p w:rsidR="00BD1B0A" w:rsidRPr="00AD73E4" w:rsidRDefault="00BD1B0A" w:rsidP="00AE2067">
      <w:pPr>
        <w:spacing w:line="360" w:lineRule="auto"/>
        <w:ind w:firstLine="720"/>
        <w:jc w:val="both"/>
        <w:rPr>
          <w:rFonts w:ascii="GHEA Grapalat" w:hAnsi="GHEA Grapalat"/>
          <w:sz w:val="24"/>
          <w:szCs w:val="24"/>
          <w:lang w:val="hy-AM"/>
        </w:rPr>
      </w:pPr>
    </w:p>
    <w:p w:rsidR="00DE3450" w:rsidRPr="00400D84" w:rsidRDefault="00DE3450" w:rsidP="00AE2067">
      <w:pPr>
        <w:pStyle w:val="ListParagraph"/>
        <w:numPr>
          <w:ilvl w:val="0"/>
          <w:numId w:val="11"/>
        </w:numPr>
        <w:spacing w:after="240" w:line="360" w:lineRule="auto"/>
        <w:jc w:val="both"/>
        <w:rPr>
          <w:rFonts w:ascii="GHEA Grapalat" w:hAnsi="GHEA Grapalat"/>
          <w:b/>
          <w:lang w:val="hy-AM"/>
        </w:rPr>
      </w:pPr>
      <w:r w:rsidRPr="00400D84">
        <w:rPr>
          <w:rFonts w:ascii="GHEA Grapalat" w:hAnsi="GHEA Grapalat"/>
          <w:b/>
          <w:lang w:val="hy-AM"/>
        </w:rPr>
        <w:lastRenderedPageBreak/>
        <w:t>Նախագծի մշակման գործընթացում ներգրավված ինստիտուտները և անձինք</w:t>
      </w:r>
    </w:p>
    <w:p w:rsidR="0076282E" w:rsidRPr="002B55C1" w:rsidRDefault="0076282E" w:rsidP="00AE2067">
      <w:pPr>
        <w:spacing w:line="360" w:lineRule="auto"/>
        <w:ind w:firstLine="720"/>
        <w:jc w:val="both"/>
        <w:rPr>
          <w:rFonts w:ascii="GHEA Grapalat" w:hAnsi="GHEA Grapalat"/>
          <w:sz w:val="24"/>
          <w:szCs w:val="24"/>
          <w:lang w:val="hy-AM"/>
        </w:rPr>
      </w:pPr>
      <w:r w:rsidRPr="005235A5">
        <w:rPr>
          <w:rFonts w:ascii="GHEA Grapalat" w:hAnsi="GHEA Grapalat"/>
          <w:sz w:val="24"/>
          <w:szCs w:val="24"/>
          <w:lang w:val="hy-AM"/>
        </w:rPr>
        <w:t>Իրավական ակտի նախագիծը մշակվել է Հայաստանի Հանրա</w:t>
      </w:r>
      <w:r w:rsidRPr="005235A5">
        <w:rPr>
          <w:rFonts w:ascii="GHEA Grapalat" w:hAnsi="GHEA Grapalat"/>
          <w:sz w:val="24"/>
          <w:szCs w:val="24"/>
          <w:lang w:val="hy-AM"/>
        </w:rPr>
        <w:softHyphen/>
        <w:t>պե</w:t>
      </w:r>
      <w:r w:rsidRPr="005235A5">
        <w:rPr>
          <w:rFonts w:ascii="GHEA Grapalat" w:hAnsi="GHEA Grapalat"/>
          <w:sz w:val="24"/>
          <w:szCs w:val="24"/>
          <w:lang w:val="hy-AM"/>
        </w:rPr>
        <w:softHyphen/>
        <w:t>տության կրթության, գիտության, մշակույթի և սպորտի նախարարության մասնագետների կողմից:</w:t>
      </w:r>
    </w:p>
    <w:p w:rsidR="00DE3450" w:rsidRDefault="00DE3450" w:rsidP="00AE2067">
      <w:pPr>
        <w:pStyle w:val="ListParagraph"/>
        <w:numPr>
          <w:ilvl w:val="0"/>
          <w:numId w:val="11"/>
        </w:numPr>
        <w:spacing w:after="240" w:line="360" w:lineRule="auto"/>
        <w:ind w:right="175"/>
        <w:jc w:val="both"/>
        <w:rPr>
          <w:rFonts w:ascii="GHEA Grapalat" w:hAnsi="GHEA Grapalat" w:cs="Sylfaen"/>
          <w:b/>
          <w:lang w:val="hy-AM"/>
        </w:rPr>
      </w:pPr>
      <w:r w:rsidRPr="00400D84">
        <w:rPr>
          <w:rFonts w:ascii="GHEA Grapalat" w:hAnsi="GHEA Grapalat" w:cs="Sylfaen"/>
          <w:b/>
          <w:lang w:val="hy-AM"/>
        </w:rPr>
        <w:t>Իրավական ակտի կիրարկման դեպքում ակնկալվող արդյունքը</w:t>
      </w:r>
    </w:p>
    <w:p w:rsidR="00BD1B0A" w:rsidRDefault="00BD1B0A" w:rsidP="00AE2067">
      <w:pPr>
        <w:spacing w:after="240" w:line="360" w:lineRule="auto"/>
        <w:ind w:right="175" w:firstLine="720"/>
        <w:jc w:val="both"/>
        <w:rPr>
          <w:rFonts w:ascii="GHEA Grapalat" w:hAnsi="GHEA Grapalat"/>
          <w:sz w:val="24"/>
          <w:szCs w:val="24"/>
          <w:lang w:val="hy-AM"/>
        </w:rPr>
      </w:pPr>
      <w:r w:rsidRPr="005E5D19">
        <w:rPr>
          <w:rFonts w:ascii="GHEA Grapalat" w:hAnsi="GHEA Grapalat"/>
          <w:sz w:val="24"/>
          <w:szCs w:val="24"/>
          <w:lang w:val="hy-AM"/>
        </w:rPr>
        <w:t>2023 թվականին Երևանում կայանալիք ծանրամարտի մեծահաս</w:t>
      </w:r>
      <w:r w:rsidR="00103C06">
        <w:rPr>
          <w:rFonts w:ascii="GHEA Grapalat" w:hAnsi="GHEA Grapalat"/>
          <w:sz w:val="24"/>
          <w:szCs w:val="24"/>
          <w:lang w:val="hy-AM"/>
        </w:rPr>
        <w:t>ա</w:t>
      </w:r>
      <w:r w:rsidRPr="005E5D19">
        <w:rPr>
          <w:rFonts w:ascii="GHEA Grapalat" w:hAnsi="GHEA Grapalat"/>
          <w:sz w:val="24"/>
          <w:szCs w:val="24"/>
          <w:lang w:val="hy-AM"/>
        </w:rPr>
        <w:t xml:space="preserve">կների Եվրոպայի առաջնության </w:t>
      </w:r>
      <w:r>
        <w:rPr>
          <w:rFonts w:ascii="GHEA Grapalat" w:hAnsi="GHEA Grapalat"/>
          <w:sz w:val="24"/>
          <w:szCs w:val="24"/>
          <w:lang w:val="hy-AM"/>
        </w:rPr>
        <w:t xml:space="preserve">պատշաճ ձևով կազմակերպում և </w:t>
      </w:r>
      <w:r w:rsidRPr="005E5D19">
        <w:rPr>
          <w:rFonts w:ascii="GHEA Grapalat" w:hAnsi="GHEA Grapalat"/>
          <w:sz w:val="24"/>
          <w:szCs w:val="24"/>
          <w:lang w:val="hy-AM"/>
        </w:rPr>
        <w:t>անցկաց</w:t>
      </w:r>
      <w:r>
        <w:rPr>
          <w:rFonts w:ascii="GHEA Grapalat" w:hAnsi="GHEA Grapalat"/>
          <w:sz w:val="24"/>
          <w:szCs w:val="24"/>
          <w:lang w:val="hy-AM"/>
        </w:rPr>
        <w:t>ու</w:t>
      </w:r>
      <w:r w:rsidRPr="005E5D19">
        <w:rPr>
          <w:rFonts w:ascii="GHEA Grapalat" w:hAnsi="GHEA Grapalat"/>
          <w:sz w:val="24"/>
          <w:szCs w:val="24"/>
          <w:lang w:val="hy-AM"/>
        </w:rPr>
        <w:t>մ</w:t>
      </w:r>
      <w:r>
        <w:rPr>
          <w:rFonts w:ascii="GHEA Grapalat" w:hAnsi="GHEA Grapalat"/>
          <w:sz w:val="24"/>
          <w:szCs w:val="24"/>
          <w:lang w:val="hy-AM"/>
        </w:rPr>
        <w:t>։</w:t>
      </w:r>
    </w:p>
    <w:p w:rsidR="008543B4" w:rsidRPr="00743C56" w:rsidRDefault="008543B4" w:rsidP="00AE2067">
      <w:pPr>
        <w:spacing w:line="360" w:lineRule="auto"/>
        <w:ind w:firstLine="720"/>
        <w:jc w:val="both"/>
        <w:rPr>
          <w:rFonts w:ascii="GHEA Grapalat" w:hAnsi="GHEA Grapalat"/>
          <w:sz w:val="24"/>
          <w:szCs w:val="24"/>
          <w:lang w:val="hy-AM"/>
        </w:rPr>
      </w:pPr>
      <w:r w:rsidRPr="00743C56">
        <w:rPr>
          <w:rFonts w:ascii="GHEA Grapalat" w:hAnsi="GHEA Grapalat"/>
          <w:sz w:val="24"/>
          <w:szCs w:val="24"/>
          <w:lang w:val="hy-AM"/>
        </w:rPr>
        <w:t xml:space="preserve">Առաջնության անցկացումը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w:t>
      </w:r>
    </w:p>
    <w:p w:rsidR="008543B4" w:rsidRPr="008543B4" w:rsidRDefault="008543B4" w:rsidP="00AE2067">
      <w:pPr>
        <w:spacing w:line="360" w:lineRule="auto"/>
        <w:ind w:firstLine="720"/>
        <w:jc w:val="both"/>
        <w:rPr>
          <w:rFonts w:ascii="GHEA Grapalat" w:hAnsi="GHEA Grapalat"/>
          <w:sz w:val="24"/>
          <w:szCs w:val="24"/>
          <w:lang w:val="hy-AM"/>
        </w:rPr>
      </w:pPr>
      <w:r w:rsidRPr="00743C56">
        <w:rPr>
          <w:rFonts w:ascii="GHEA Grapalat" w:hAnsi="GHEA Grapalat"/>
          <w:sz w:val="24"/>
          <w:szCs w:val="24"/>
          <w:lang w:val="hy-AM"/>
        </w:rPr>
        <w:t>Միևնույն ժամանակ առաջնության անցկացումը կնպաստի մշակութային արժեքների և տուրիզմի զարգացմանը՝ այդ թվում հյուրանոցային, մշակութային կենտրոնների և մարզական կառույցների վերականգմանը՝ իր հերթին հետք թողնելով տնտեսության համընթաց զարգացման գործում:</w:t>
      </w:r>
    </w:p>
    <w:p w:rsidR="00DE3450" w:rsidRPr="00D044C7" w:rsidRDefault="00DE3450" w:rsidP="00AE2067">
      <w:pPr>
        <w:pStyle w:val="NormalWeb"/>
        <w:numPr>
          <w:ilvl w:val="0"/>
          <w:numId w:val="11"/>
        </w:numPr>
        <w:spacing w:line="360" w:lineRule="auto"/>
        <w:jc w:val="both"/>
        <w:rPr>
          <w:rFonts w:ascii="GHEA Grapalat" w:hAnsi="GHEA Grapalat" w:cs="Sylfaen"/>
          <w:b/>
          <w:lang w:val="hy-AM" w:eastAsia="ru-RU"/>
        </w:rPr>
      </w:pPr>
      <w:r w:rsidRPr="00400D84">
        <w:rPr>
          <w:rFonts w:ascii="GHEA Grapalat" w:hAnsi="GHEA Grapalat" w:cs="Sylfaen"/>
          <w:b/>
          <w:lang w:val="hy-AM" w:eastAsia="ru-RU"/>
        </w:rPr>
        <w:t xml:space="preserve">Իրավական ակտի ընդունման կապակցությամբ պետական կամ տեղական ինքնակառավարման մարմնի բյուջեում եկամուտների և </w:t>
      </w:r>
      <w:r w:rsidRPr="00D044C7">
        <w:rPr>
          <w:rFonts w:ascii="GHEA Grapalat" w:hAnsi="GHEA Grapalat" w:cs="Sylfaen"/>
          <w:b/>
          <w:lang w:val="hy-AM" w:eastAsia="ru-RU"/>
        </w:rPr>
        <w:t>ծախսերի ավելացման կամ նվազեցման անհրաժեշտություն</w:t>
      </w:r>
    </w:p>
    <w:p w:rsidR="00837156" w:rsidRPr="00D044C7" w:rsidRDefault="00EB0FA1" w:rsidP="00AE2067">
      <w:pPr>
        <w:pStyle w:val="NormalWeb"/>
        <w:spacing w:line="360" w:lineRule="auto"/>
        <w:ind w:firstLine="720"/>
        <w:jc w:val="both"/>
        <w:rPr>
          <w:rFonts w:ascii="GHEA Grapalat" w:hAnsi="GHEA Grapalat" w:cs="Sylfaen"/>
          <w:lang w:val="hy-AM"/>
        </w:rPr>
      </w:pPr>
      <w:r w:rsidRPr="00D044C7">
        <w:rPr>
          <w:rFonts w:ascii="GHEA Grapalat" w:hAnsi="GHEA Grapalat"/>
          <w:lang w:val="ro-RO"/>
        </w:rPr>
        <w:t xml:space="preserve">Նախագծի ընդունման պարագայում պետական </w:t>
      </w:r>
      <w:r w:rsidR="008641F2" w:rsidRPr="00D044C7">
        <w:rPr>
          <w:rFonts w:ascii="GHEA Grapalat" w:hAnsi="GHEA Grapalat" w:cs="Sylfaen"/>
          <w:lang w:val="hy-AM"/>
        </w:rPr>
        <w:t xml:space="preserve">բյուջեում նախատեսվում է </w:t>
      </w:r>
      <w:r w:rsidR="00E63963" w:rsidRPr="00D044C7">
        <w:rPr>
          <w:rFonts w:ascii="GHEA Grapalat" w:hAnsi="GHEA Grapalat" w:cs="Sylfaen"/>
          <w:lang w:val="hy-AM"/>
        </w:rPr>
        <w:t xml:space="preserve">Հայաստանի Հանրապետության կառավարության պահուստային ֆոնդի հաշվին </w:t>
      </w:r>
      <w:r w:rsidR="008641F2" w:rsidRPr="00D044C7">
        <w:rPr>
          <w:rFonts w:ascii="GHEA Grapalat" w:hAnsi="GHEA Grapalat" w:cs="Sylfaen"/>
          <w:lang w:val="hy-AM"/>
        </w:rPr>
        <w:t xml:space="preserve">ծախսերի ավելացում </w:t>
      </w:r>
      <w:r w:rsidR="00D044C7" w:rsidRPr="00331C73">
        <w:rPr>
          <w:rFonts w:ascii="GHEA Grapalat" w:hAnsi="GHEA Grapalat" w:cs="Sylfaen"/>
          <w:b/>
          <w:lang w:val="hy-AM"/>
        </w:rPr>
        <w:t>33</w:t>
      </w:r>
      <w:r w:rsidR="00E63963" w:rsidRPr="00331C73">
        <w:rPr>
          <w:rFonts w:ascii="GHEA Grapalat" w:hAnsi="GHEA Grapalat" w:cs="Sylfaen"/>
          <w:b/>
          <w:lang w:val="hy-AM"/>
        </w:rPr>
        <w:t>,</w:t>
      </w:r>
      <w:r w:rsidR="00D044C7" w:rsidRPr="00331C73">
        <w:rPr>
          <w:rFonts w:ascii="GHEA Grapalat" w:hAnsi="GHEA Grapalat" w:cs="Sylfaen"/>
          <w:b/>
          <w:lang w:val="hy-AM"/>
        </w:rPr>
        <w:t>716</w:t>
      </w:r>
      <w:r w:rsidR="00E63963" w:rsidRPr="00331C73">
        <w:rPr>
          <w:rFonts w:ascii="GHEA Grapalat" w:hAnsi="GHEA Grapalat" w:cs="Sylfaen"/>
          <w:b/>
          <w:lang w:val="hy-AM"/>
        </w:rPr>
        <w:t>.</w:t>
      </w:r>
      <w:r w:rsidR="00D044C7" w:rsidRPr="00331C73">
        <w:rPr>
          <w:rFonts w:ascii="GHEA Grapalat" w:hAnsi="GHEA Grapalat" w:cs="Sylfaen"/>
          <w:b/>
          <w:lang w:val="hy-AM"/>
        </w:rPr>
        <w:t>6</w:t>
      </w:r>
      <w:r w:rsidR="008641F2" w:rsidRPr="00D044C7">
        <w:rPr>
          <w:rFonts w:ascii="GHEA Grapalat" w:hAnsi="GHEA Grapalat"/>
          <w:lang w:val="hy-AM"/>
        </w:rPr>
        <w:t xml:space="preserve"> հազար դրամի չափով</w:t>
      </w:r>
      <w:r w:rsidR="00E63963" w:rsidRPr="00D044C7">
        <w:rPr>
          <w:rFonts w:ascii="GHEA Grapalat" w:hAnsi="GHEA Grapalat"/>
          <w:lang w:val="hy-AM"/>
        </w:rPr>
        <w:t>:</w:t>
      </w:r>
    </w:p>
    <w:p w:rsidR="00DE3450" w:rsidRPr="00400D84" w:rsidRDefault="00DE3450" w:rsidP="00AE2067">
      <w:pPr>
        <w:pStyle w:val="NormalWeb"/>
        <w:numPr>
          <w:ilvl w:val="0"/>
          <w:numId w:val="11"/>
        </w:numPr>
        <w:spacing w:line="360" w:lineRule="auto"/>
        <w:jc w:val="both"/>
        <w:rPr>
          <w:rFonts w:ascii="GHEA Grapalat" w:hAnsi="GHEA Grapalat" w:cs="Sylfaen"/>
          <w:b/>
          <w:lang w:val="hy-AM" w:eastAsia="ru-RU"/>
        </w:rPr>
      </w:pPr>
      <w:r w:rsidRPr="00D044C7">
        <w:rPr>
          <w:rFonts w:ascii="GHEA Grapalat" w:hAnsi="GHEA Grapalat" w:cs="Sylfaen"/>
          <w:b/>
          <w:lang w:val="hy-AM" w:eastAsia="ru-RU"/>
        </w:rPr>
        <w:t>Իրավական ակտի ընդունման</w:t>
      </w:r>
      <w:r w:rsidRPr="00400D84">
        <w:rPr>
          <w:rFonts w:ascii="GHEA Grapalat" w:hAnsi="GHEA Grapalat" w:cs="Sylfaen"/>
          <w:b/>
          <w:lang w:val="hy-AM" w:eastAsia="ru-RU"/>
        </w:rPr>
        <w:t xml:space="preserve"> կապակցությամբ այլ նորմատիվ իրավական ակտերի ընդունման անհրաժեշտություն</w:t>
      </w:r>
    </w:p>
    <w:p w:rsidR="0076282E" w:rsidRPr="00A66ACF" w:rsidRDefault="0076282E" w:rsidP="00AE2067">
      <w:pPr>
        <w:tabs>
          <w:tab w:val="center" w:pos="-6480"/>
          <w:tab w:val="right" w:pos="8640"/>
        </w:tabs>
        <w:spacing w:line="360" w:lineRule="auto"/>
        <w:jc w:val="both"/>
        <w:rPr>
          <w:rFonts w:ascii="GHEA Grapalat" w:hAnsi="GHEA Grapalat" w:cs="Sylfaen"/>
          <w:sz w:val="24"/>
          <w:szCs w:val="24"/>
          <w:shd w:val="clear" w:color="auto" w:fill="FEFEFE"/>
          <w:lang w:val="hy-AM"/>
        </w:rPr>
      </w:pPr>
      <w:r w:rsidRPr="00A66ACF">
        <w:rPr>
          <w:rFonts w:ascii="GHEA Grapalat" w:hAnsi="GHEA Grapalat"/>
          <w:sz w:val="24"/>
          <w:szCs w:val="24"/>
          <w:lang w:val="hy-AM"/>
        </w:rPr>
        <w:t xml:space="preserve">1. </w:t>
      </w:r>
      <w:r w:rsidRPr="00A66ACF">
        <w:rPr>
          <w:rFonts w:ascii="GHEA Grapalat" w:hAnsi="GHEA Grapalat"/>
          <w:sz w:val="24"/>
          <w:szCs w:val="24"/>
          <w:lang w:val="ro-RO"/>
        </w:rPr>
        <w:t>Այլ իրավական ակտերում փոփոխությունների և/կամ լրացումների անհրաժեշտությունը.</w:t>
      </w:r>
    </w:p>
    <w:p w:rsidR="0076282E" w:rsidRPr="00A66ACF" w:rsidRDefault="0076282E" w:rsidP="00AE2067">
      <w:pPr>
        <w:pStyle w:val="ListParagraph"/>
        <w:tabs>
          <w:tab w:val="center" w:pos="-6480"/>
          <w:tab w:val="right" w:pos="8640"/>
        </w:tabs>
        <w:spacing w:line="360" w:lineRule="auto"/>
        <w:ind w:left="1080"/>
        <w:jc w:val="both"/>
        <w:rPr>
          <w:rFonts w:ascii="GHEA Grapalat" w:hAnsi="GHEA Grapalat" w:cs="Times Armenian"/>
          <w:u w:val="single"/>
          <w:lang w:val="ro-RO"/>
        </w:rPr>
      </w:pPr>
      <w:r w:rsidRPr="00A66ACF">
        <w:rPr>
          <w:rFonts w:ascii="GHEA Grapalat" w:hAnsi="GHEA Grapalat"/>
          <w:u w:val="single"/>
          <w:lang w:val="ro-RO"/>
        </w:rPr>
        <w:t>Չի առաջացնում</w:t>
      </w:r>
      <w:r w:rsidRPr="00A66ACF">
        <w:rPr>
          <w:rFonts w:ascii="GHEA Grapalat" w:hAnsi="GHEA Grapalat" w:cs="Times Armenian"/>
          <w:u w:val="single"/>
          <w:lang w:val="ro-RO"/>
        </w:rPr>
        <w:t>:</w:t>
      </w:r>
    </w:p>
    <w:p w:rsidR="0076282E" w:rsidRPr="00A66ACF" w:rsidRDefault="0076282E" w:rsidP="00AE2067">
      <w:pPr>
        <w:pStyle w:val="ListParagraph"/>
        <w:tabs>
          <w:tab w:val="center" w:pos="-6480"/>
          <w:tab w:val="right" w:pos="8640"/>
        </w:tabs>
        <w:spacing w:line="360" w:lineRule="auto"/>
        <w:ind w:left="1080"/>
        <w:jc w:val="both"/>
        <w:rPr>
          <w:rFonts w:ascii="GHEA Grapalat" w:hAnsi="GHEA Grapalat" w:cs="Sylfaen"/>
          <w:shd w:val="clear" w:color="auto" w:fill="FEFEFE"/>
          <w:lang w:val="hy-AM"/>
        </w:rPr>
      </w:pPr>
    </w:p>
    <w:p w:rsidR="0076282E" w:rsidRPr="00A66ACF" w:rsidRDefault="0076282E" w:rsidP="00AE2067">
      <w:pPr>
        <w:spacing w:line="360" w:lineRule="auto"/>
        <w:jc w:val="both"/>
        <w:rPr>
          <w:rFonts w:ascii="GHEA Grapalat" w:hAnsi="GHEA Grapalat"/>
          <w:sz w:val="24"/>
          <w:szCs w:val="24"/>
          <w:lang w:val="hy-AM"/>
        </w:rPr>
      </w:pPr>
      <w:r w:rsidRPr="00A66ACF">
        <w:rPr>
          <w:rFonts w:ascii="GHEA Grapalat" w:hAnsi="GHEA Grapalat"/>
          <w:sz w:val="24"/>
          <w:szCs w:val="24"/>
          <w:lang w:val="ro-RO"/>
        </w:rPr>
        <w:lastRenderedPageBreak/>
        <w:t>2</w:t>
      </w:r>
      <w:r w:rsidRPr="00A66ACF">
        <w:rPr>
          <w:rFonts w:ascii="GHEA Grapalat" w:hAnsi="GHEA Grapalat"/>
          <w:sz w:val="24"/>
          <w:szCs w:val="24"/>
          <w:lang w:val="hy-AM"/>
        </w:rPr>
        <w:t xml:space="preserve">. </w:t>
      </w:r>
      <w:r w:rsidRPr="00A66ACF">
        <w:rPr>
          <w:rFonts w:ascii="GHEA Grapalat" w:hAnsi="GHEA Grapalat"/>
          <w:sz w:val="24"/>
          <w:szCs w:val="24"/>
          <w:lang w:val="ro-RO"/>
        </w:rPr>
        <w:t>Միջազգային պայմանագրերով ստանձնած պարտավորությունների հետ համա</w:t>
      </w:r>
      <w:r w:rsidRPr="00A66ACF">
        <w:rPr>
          <w:rFonts w:ascii="GHEA Grapalat" w:hAnsi="GHEA Grapalat"/>
          <w:sz w:val="24"/>
          <w:szCs w:val="24"/>
          <w:lang w:val="hy-AM"/>
        </w:rPr>
        <w:softHyphen/>
      </w:r>
      <w:r w:rsidRPr="00A66ACF">
        <w:rPr>
          <w:rFonts w:ascii="GHEA Grapalat" w:hAnsi="GHEA Grapalat"/>
          <w:sz w:val="24"/>
          <w:szCs w:val="24"/>
          <w:lang w:val="ro-RO"/>
        </w:rPr>
        <w:t>պա</w:t>
      </w:r>
      <w:r w:rsidRPr="00A66ACF">
        <w:rPr>
          <w:rFonts w:ascii="GHEA Grapalat" w:hAnsi="GHEA Grapalat"/>
          <w:sz w:val="24"/>
          <w:szCs w:val="24"/>
          <w:lang w:val="hy-AM"/>
        </w:rPr>
        <w:softHyphen/>
      </w:r>
      <w:r w:rsidRPr="00A66ACF">
        <w:rPr>
          <w:rFonts w:ascii="GHEA Grapalat" w:hAnsi="GHEA Grapalat"/>
          <w:sz w:val="24"/>
          <w:szCs w:val="24"/>
          <w:lang w:val="ro-RO"/>
        </w:rPr>
        <w:t>տասխանությունը.</w:t>
      </w:r>
    </w:p>
    <w:p w:rsidR="0076282E" w:rsidRPr="003A5C21" w:rsidRDefault="0076282E" w:rsidP="00AE2067">
      <w:pPr>
        <w:pStyle w:val="ListParagraph"/>
        <w:spacing w:line="360" w:lineRule="auto"/>
        <w:ind w:left="1080"/>
        <w:jc w:val="both"/>
        <w:rPr>
          <w:rFonts w:ascii="GHEA Grapalat" w:hAnsi="GHEA Grapalat" w:cs="Times Armenian"/>
          <w:u w:val="single"/>
          <w:lang w:val="ro-RO"/>
        </w:rPr>
      </w:pPr>
      <w:r w:rsidRPr="00A66ACF">
        <w:rPr>
          <w:rFonts w:ascii="GHEA Grapalat" w:hAnsi="GHEA Grapalat"/>
          <w:u w:val="single"/>
          <w:lang w:val="ro-RO"/>
        </w:rPr>
        <w:t>Համապատասխանում է</w:t>
      </w:r>
      <w:r w:rsidRPr="00A66ACF">
        <w:rPr>
          <w:rFonts w:ascii="GHEA Grapalat" w:hAnsi="GHEA Grapalat" w:cs="Times Armenian"/>
          <w:u w:val="single"/>
          <w:lang w:val="ro-RO"/>
        </w:rPr>
        <w:t>:</w:t>
      </w:r>
    </w:p>
    <w:p w:rsidR="00346E91" w:rsidRPr="00400D84" w:rsidRDefault="00346E91" w:rsidP="00AE2067">
      <w:pPr>
        <w:pStyle w:val="NormalWeb"/>
        <w:numPr>
          <w:ilvl w:val="0"/>
          <w:numId w:val="11"/>
        </w:numPr>
        <w:spacing w:line="360" w:lineRule="auto"/>
        <w:jc w:val="both"/>
        <w:rPr>
          <w:rFonts w:ascii="GHEA Grapalat" w:hAnsi="GHEA Grapalat"/>
          <w:b/>
          <w:lang w:val="hy-AM"/>
        </w:rPr>
      </w:pPr>
      <w:r w:rsidRPr="00400D84">
        <w:rPr>
          <w:rFonts w:ascii="GHEA Grapalat" w:hAnsi="GHEA Grapalat" w:cs="Sylfaen"/>
          <w:b/>
          <w:lang w:val="hy-AM" w:eastAsia="ru-RU"/>
        </w:rPr>
        <w:t>«Կապը ռազմավարական փաստաթղթերի հետ. Հայաստանի վերափոխման</w:t>
      </w:r>
      <w:r w:rsidRPr="00400D84">
        <w:rPr>
          <w:rFonts w:ascii="GHEA Grapalat" w:hAnsi="GHEA Grapalat"/>
          <w:b/>
          <w:lang w:val="hy-AM"/>
        </w:rPr>
        <w:t xml:space="preserve"> ռազմավարություն 2050, Կառավարության 2021-2026թթ. ծրագիր, ոլորտային և/կամ այլ ռազմավարություններ».</w:t>
      </w:r>
    </w:p>
    <w:p w:rsidR="00B44F14" w:rsidRPr="002A0EA4" w:rsidRDefault="00B44F14" w:rsidP="00AE2067">
      <w:pPr>
        <w:pStyle w:val="NormalWeb"/>
        <w:spacing w:before="0" w:beforeAutospacing="0" w:after="0" w:afterAutospacing="0" w:line="360" w:lineRule="auto"/>
        <w:ind w:firstLine="720"/>
        <w:jc w:val="both"/>
        <w:rPr>
          <w:rFonts w:ascii="GHEA Grapalat" w:hAnsi="GHEA Grapalat" w:cs="Sylfaen"/>
          <w:lang w:val="ro-RO"/>
        </w:rPr>
      </w:pPr>
      <w:r w:rsidRPr="002A0EA4">
        <w:rPr>
          <w:rFonts w:ascii="GHEA Grapalat" w:hAnsi="GHEA Grapalat" w:cs="Sylfaen"/>
          <w:lang w:val="ro-RO"/>
        </w:rPr>
        <w:t>2021 թվականի օգոստոսի 18-ի «ՀՀ կառավարության ծրագրի մասին» ՀՀ կառավարության № 1363-Ա որոշում, 4.8 կետ:</w:t>
      </w:r>
    </w:p>
    <w:p w:rsidR="00B44F14" w:rsidRPr="002A0EA4" w:rsidRDefault="00B44F14" w:rsidP="00AE2067">
      <w:pPr>
        <w:pStyle w:val="NormalWeb"/>
        <w:numPr>
          <w:ilvl w:val="0"/>
          <w:numId w:val="19"/>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44F14" w:rsidRPr="002A0EA4" w:rsidRDefault="00B44F14" w:rsidP="00AE2067">
      <w:pPr>
        <w:pStyle w:val="NormalWeb"/>
        <w:spacing w:before="0" w:beforeAutospacing="0" w:after="0" w:afterAutospacing="0" w:line="360" w:lineRule="auto"/>
        <w:ind w:firstLine="720"/>
        <w:jc w:val="both"/>
        <w:rPr>
          <w:rFonts w:ascii="GHEA Grapalat" w:hAnsi="GHEA Grapalat" w:cs="Sylfaen"/>
          <w:lang w:val="ro-RO"/>
        </w:rPr>
      </w:pPr>
    </w:p>
    <w:p w:rsidR="00B44F14" w:rsidRPr="002A0EA4" w:rsidRDefault="00B44F14" w:rsidP="00AE2067">
      <w:pPr>
        <w:pStyle w:val="NormalWeb"/>
        <w:numPr>
          <w:ilvl w:val="0"/>
          <w:numId w:val="19"/>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t xml:space="preserve">Հայաստանի Հանրապետության կառավարությունը աջակցելու է </w:t>
      </w:r>
      <w:r w:rsidRPr="002A0EA4">
        <w:rPr>
          <w:rFonts w:ascii="Cambria Math" w:hAnsi="Cambria Math" w:cs="Cambria Math"/>
          <w:lang w:val="hy-AM"/>
        </w:rPr>
        <w:t>․․․․</w:t>
      </w:r>
      <w:r w:rsidRPr="002A0EA4">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2B55C1" w:rsidRPr="00B44F14" w:rsidRDefault="002B55C1" w:rsidP="00AE2067">
      <w:pPr>
        <w:spacing w:line="360" w:lineRule="auto"/>
        <w:jc w:val="both"/>
        <w:rPr>
          <w:rFonts w:ascii="GHEA Grapalat" w:hAnsi="GHEA Grapalat"/>
          <w:sz w:val="24"/>
          <w:szCs w:val="24"/>
          <w:lang w:val="ro-RO"/>
        </w:rPr>
      </w:pPr>
    </w:p>
    <w:p w:rsidR="00DE3450" w:rsidRPr="00400D84" w:rsidRDefault="00DE3450" w:rsidP="00AE2067">
      <w:pPr>
        <w:pStyle w:val="ListParagraph"/>
        <w:numPr>
          <w:ilvl w:val="0"/>
          <w:numId w:val="11"/>
        </w:numPr>
        <w:spacing w:after="240" w:line="360" w:lineRule="auto"/>
        <w:ind w:right="175"/>
        <w:jc w:val="both"/>
        <w:rPr>
          <w:rFonts w:ascii="GHEA Grapalat" w:hAnsi="GHEA Grapalat" w:cs="Sylfaen"/>
          <w:b/>
        </w:rPr>
      </w:pPr>
      <w:r w:rsidRPr="00400D84">
        <w:rPr>
          <w:rFonts w:ascii="GHEA Grapalat" w:hAnsi="GHEA Grapalat" w:cs="Sylfaen"/>
          <w:b/>
          <w:lang w:val="hy-AM"/>
        </w:rPr>
        <w:t>Այլ տեղեկություններ.</w:t>
      </w:r>
    </w:p>
    <w:p w:rsidR="00CC5601" w:rsidRPr="002B55C1" w:rsidRDefault="0076282E" w:rsidP="00AE2067">
      <w:pPr>
        <w:pStyle w:val="ListParagraph"/>
        <w:spacing w:after="240" w:line="360" w:lineRule="auto"/>
        <w:ind w:left="1080" w:right="175"/>
        <w:jc w:val="both"/>
        <w:rPr>
          <w:rFonts w:ascii="GHEA Grapalat" w:hAnsi="GHEA Grapalat" w:cs="Sylfaen"/>
          <w:b/>
        </w:rPr>
      </w:pPr>
      <w:r w:rsidRPr="00400D84">
        <w:rPr>
          <w:rFonts w:ascii="GHEA Grapalat" w:hAnsi="GHEA Grapalat" w:cs="Sylfaen"/>
          <w:lang w:val="hy-AM"/>
        </w:rPr>
        <w:t>Չկան:</w:t>
      </w:r>
    </w:p>
    <w:sectPr w:rsidR="00CC5601" w:rsidRPr="002B55C1"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5B35" w:rsidRDefault="006B5B35" w:rsidP="009D58F6">
      <w:r>
        <w:separator/>
      </w:r>
    </w:p>
  </w:endnote>
  <w:endnote w:type="continuationSeparator" w:id="0">
    <w:p w:rsidR="006B5B35" w:rsidRDefault="006B5B35"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6B5B3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6B5B3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6B5B3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5B35" w:rsidRDefault="006B5B35" w:rsidP="009D58F6">
      <w:r>
        <w:separator/>
      </w:r>
    </w:p>
  </w:footnote>
  <w:footnote w:type="continuationSeparator" w:id="0">
    <w:p w:rsidR="006B5B35" w:rsidRDefault="006B5B35"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4">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5">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7"/>
  </w:num>
  <w:num w:numId="9">
    <w:abstractNumId w:val="1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3"/>
  </w:num>
  <w:num w:numId="16">
    <w:abstractNumId w:val="14"/>
  </w:num>
  <w:num w:numId="17">
    <w:abstractNumId w:val="8"/>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6455"/>
    <w:rsid w:val="00011F28"/>
    <w:rsid w:val="00013D61"/>
    <w:rsid w:val="00015372"/>
    <w:rsid w:val="00015C07"/>
    <w:rsid w:val="00021D1E"/>
    <w:rsid w:val="0002210E"/>
    <w:rsid w:val="000306DA"/>
    <w:rsid w:val="000309C4"/>
    <w:rsid w:val="0004502E"/>
    <w:rsid w:val="00046AA0"/>
    <w:rsid w:val="000474DA"/>
    <w:rsid w:val="00051185"/>
    <w:rsid w:val="00054058"/>
    <w:rsid w:val="000571B3"/>
    <w:rsid w:val="000605EA"/>
    <w:rsid w:val="00062059"/>
    <w:rsid w:val="00062579"/>
    <w:rsid w:val="0006796F"/>
    <w:rsid w:val="00071EE3"/>
    <w:rsid w:val="000836ED"/>
    <w:rsid w:val="00083E29"/>
    <w:rsid w:val="00085B87"/>
    <w:rsid w:val="0008673A"/>
    <w:rsid w:val="00096089"/>
    <w:rsid w:val="000A0217"/>
    <w:rsid w:val="000A42B3"/>
    <w:rsid w:val="000A4318"/>
    <w:rsid w:val="000A70ED"/>
    <w:rsid w:val="000C2E52"/>
    <w:rsid w:val="000D173F"/>
    <w:rsid w:val="000D34EC"/>
    <w:rsid w:val="000D3681"/>
    <w:rsid w:val="000D5A79"/>
    <w:rsid w:val="000E3B29"/>
    <w:rsid w:val="000F0E13"/>
    <w:rsid w:val="000F1634"/>
    <w:rsid w:val="001032CA"/>
    <w:rsid w:val="00103C06"/>
    <w:rsid w:val="00105DF5"/>
    <w:rsid w:val="00110FC1"/>
    <w:rsid w:val="00115686"/>
    <w:rsid w:val="00123606"/>
    <w:rsid w:val="0012379E"/>
    <w:rsid w:val="00123BDD"/>
    <w:rsid w:val="00132E04"/>
    <w:rsid w:val="00141E73"/>
    <w:rsid w:val="0015123B"/>
    <w:rsid w:val="00151B7D"/>
    <w:rsid w:val="00153405"/>
    <w:rsid w:val="0015420F"/>
    <w:rsid w:val="00160D07"/>
    <w:rsid w:val="00162A7F"/>
    <w:rsid w:val="001664E1"/>
    <w:rsid w:val="0017635A"/>
    <w:rsid w:val="001819D7"/>
    <w:rsid w:val="001832F3"/>
    <w:rsid w:val="00186AAA"/>
    <w:rsid w:val="00196682"/>
    <w:rsid w:val="001966C8"/>
    <w:rsid w:val="001A3DEA"/>
    <w:rsid w:val="001B29AF"/>
    <w:rsid w:val="001B30A2"/>
    <w:rsid w:val="001B64EE"/>
    <w:rsid w:val="001C0443"/>
    <w:rsid w:val="001C33A7"/>
    <w:rsid w:val="001D022F"/>
    <w:rsid w:val="001D2C1E"/>
    <w:rsid w:val="001D667C"/>
    <w:rsid w:val="001E3418"/>
    <w:rsid w:val="001E6140"/>
    <w:rsid w:val="001E6A70"/>
    <w:rsid w:val="001F760B"/>
    <w:rsid w:val="00201F92"/>
    <w:rsid w:val="002077E4"/>
    <w:rsid w:val="00213CC2"/>
    <w:rsid w:val="002237EA"/>
    <w:rsid w:val="00223FD4"/>
    <w:rsid w:val="00224B43"/>
    <w:rsid w:val="00224EC0"/>
    <w:rsid w:val="002252B0"/>
    <w:rsid w:val="00226507"/>
    <w:rsid w:val="002374A5"/>
    <w:rsid w:val="00245980"/>
    <w:rsid w:val="0024647D"/>
    <w:rsid w:val="00260E1F"/>
    <w:rsid w:val="00267EA1"/>
    <w:rsid w:val="0027664E"/>
    <w:rsid w:val="00277AFA"/>
    <w:rsid w:val="00280274"/>
    <w:rsid w:val="00282368"/>
    <w:rsid w:val="00294B15"/>
    <w:rsid w:val="0029574D"/>
    <w:rsid w:val="002A5A4E"/>
    <w:rsid w:val="002B55C1"/>
    <w:rsid w:val="002C0945"/>
    <w:rsid w:val="002C20DE"/>
    <w:rsid w:val="002C2781"/>
    <w:rsid w:val="002C6519"/>
    <w:rsid w:val="002C780C"/>
    <w:rsid w:val="002D13FD"/>
    <w:rsid w:val="002D34DA"/>
    <w:rsid w:val="002E02D7"/>
    <w:rsid w:val="002E0656"/>
    <w:rsid w:val="002F1B4C"/>
    <w:rsid w:val="002F34FE"/>
    <w:rsid w:val="002F3940"/>
    <w:rsid w:val="002F4DED"/>
    <w:rsid w:val="002F7EEF"/>
    <w:rsid w:val="00303907"/>
    <w:rsid w:val="00310528"/>
    <w:rsid w:val="00313D68"/>
    <w:rsid w:val="00327265"/>
    <w:rsid w:val="00330396"/>
    <w:rsid w:val="00331C73"/>
    <w:rsid w:val="00333A97"/>
    <w:rsid w:val="003343AB"/>
    <w:rsid w:val="00335E99"/>
    <w:rsid w:val="00340A14"/>
    <w:rsid w:val="00342D14"/>
    <w:rsid w:val="00345F09"/>
    <w:rsid w:val="00346677"/>
    <w:rsid w:val="00346778"/>
    <w:rsid w:val="00346E91"/>
    <w:rsid w:val="00347103"/>
    <w:rsid w:val="00361B49"/>
    <w:rsid w:val="00364A4C"/>
    <w:rsid w:val="00366AF2"/>
    <w:rsid w:val="00366ED1"/>
    <w:rsid w:val="00377403"/>
    <w:rsid w:val="00382A59"/>
    <w:rsid w:val="00385AB2"/>
    <w:rsid w:val="00390B2D"/>
    <w:rsid w:val="003961DC"/>
    <w:rsid w:val="003963C5"/>
    <w:rsid w:val="003A1E69"/>
    <w:rsid w:val="003A423F"/>
    <w:rsid w:val="003A5C21"/>
    <w:rsid w:val="003B1E6D"/>
    <w:rsid w:val="003B3683"/>
    <w:rsid w:val="003B42FC"/>
    <w:rsid w:val="003B4D01"/>
    <w:rsid w:val="003C0DF9"/>
    <w:rsid w:val="003C0DFF"/>
    <w:rsid w:val="003C7E70"/>
    <w:rsid w:val="003D4A39"/>
    <w:rsid w:val="003D51A4"/>
    <w:rsid w:val="003E05F2"/>
    <w:rsid w:val="003E0A0A"/>
    <w:rsid w:val="003E38E9"/>
    <w:rsid w:val="003E56FA"/>
    <w:rsid w:val="003F4726"/>
    <w:rsid w:val="003F6419"/>
    <w:rsid w:val="00400D84"/>
    <w:rsid w:val="00402255"/>
    <w:rsid w:val="0041310F"/>
    <w:rsid w:val="00425B40"/>
    <w:rsid w:val="004307F9"/>
    <w:rsid w:val="00431B84"/>
    <w:rsid w:val="00432061"/>
    <w:rsid w:val="00434A5C"/>
    <w:rsid w:val="00437DCB"/>
    <w:rsid w:val="00437E41"/>
    <w:rsid w:val="004403C4"/>
    <w:rsid w:val="004408A5"/>
    <w:rsid w:val="00453550"/>
    <w:rsid w:val="004571FD"/>
    <w:rsid w:val="004573BF"/>
    <w:rsid w:val="0045780B"/>
    <w:rsid w:val="0046673B"/>
    <w:rsid w:val="00474DEA"/>
    <w:rsid w:val="004831A1"/>
    <w:rsid w:val="00483A3F"/>
    <w:rsid w:val="0048553B"/>
    <w:rsid w:val="00486389"/>
    <w:rsid w:val="00493A1D"/>
    <w:rsid w:val="00495F6C"/>
    <w:rsid w:val="004A507E"/>
    <w:rsid w:val="004C12E8"/>
    <w:rsid w:val="004C1E48"/>
    <w:rsid w:val="004C6DC8"/>
    <w:rsid w:val="004C71EA"/>
    <w:rsid w:val="004D0D76"/>
    <w:rsid w:val="004D4C28"/>
    <w:rsid w:val="004D7DBF"/>
    <w:rsid w:val="004E06F9"/>
    <w:rsid w:val="004E45E6"/>
    <w:rsid w:val="004E7F45"/>
    <w:rsid w:val="004F5391"/>
    <w:rsid w:val="004F7E8A"/>
    <w:rsid w:val="005048CE"/>
    <w:rsid w:val="00505B0C"/>
    <w:rsid w:val="00511048"/>
    <w:rsid w:val="00512136"/>
    <w:rsid w:val="00515D57"/>
    <w:rsid w:val="00521C39"/>
    <w:rsid w:val="00522621"/>
    <w:rsid w:val="0052344E"/>
    <w:rsid w:val="005235A5"/>
    <w:rsid w:val="00534F50"/>
    <w:rsid w:val="00537CC7"/>
    <w:rsid w:val="00542255"/>
    <w:rsid w:val="0054650D"/>
    <w:rsid w:val="005465B4"/>
    <w:rsid w:val="005475DD"/>
    <w:rsid w:val="0055142C"/>
    <w:rsid w:val="0055506F"/>
    <w:rsid w:val="00566EE3"/>
    <w:rsid w:val="00570E4A"/>
    <w:rsid w:val="005744A3"/>
    <w:rsid w:val="005745C3"/>
    <w:rsid w:val="005749A2"/>
    <w:rsid w:val="00574C93"/>
    <w:rsid w:val="00581FCC"/>
    <w:rsid w:val="00584A1D"/>
    <w:rsid w:val="005906ED"/>
    <w:rsid w:val="00590E53"/>
    <w:rsid w:val="005979D5"/>
    <w:rsid w:val="005A38A5"/>
    <w:rsid w:val="005A3946"/>
    <w:rsid w:val="005A699F"/>
    <w:rsid w:val="005A799C"/>
    <w:rsid w:val="005A7A2F"/>
    <w:rsid w:val="005A7C7F"/>
    <w:rsid w:val="005B0027"/>
    <w:rsid w:val="005B4534"/>
    <w:rsid w:val="005D0CD4"/>
    <w:rsid w:val="005D68FF"/>
    <w:rsid w:val="005E00BD"/>
    <w:rsid w:val="005E17E2"/>
    <w:rsid w:val="005E2076"/>
    <w:rsid w:val="005E5D19"/>
    <w:rsid w:val="005F2450"/>
    <w:rsid w:val="005F60C0"/>
    <w:rsid w:val="005F74E1"/>
    <w:rsid w:val="0060353B"/>
    <w:rsid w:val="00614A08"/>
    <w:rsid w:val="00620CA9"/>
    <w:rsid w:val="0063044E"/>
    <w:rsid w:val="006351A2"/>
    <w:rsid w:val="00636438"/>
    <w:rsid w:val="00647B46"/>
    <w:rsid w:val="006509A7"/>
    <w:rsid w:val="006539B3"/>
    <w:rsid w:val="00656D57"/>
    <w:rsid w:val="006679DC"/>
    <w:rsid w:val="006776A6"/>
    <w:rsid w:val="006811B2"/>
    <w:rsid w:val="006813A2"/>
    <w:rsid w:val="00683B53"/>
    <w:rsid w:val="006846FB"/>
    <w:rsid w:val="0069215F"/>
    <w:rsid w:val="00694926"/>
    <w:rsid w:val="00695DA9"/>
    <w:rsid w:val="00697EBE"/>
    <w:rsid w:val="006A63B5"/>
    <w:rsid w:val="006B0F5E"/>
    <w:rsid w:val="006B29FD"/>
    <w:rsid w:val="006B2FE3"/>
    <w:rsid w:val="006B5B35"/>
    <w:rsid w:val="006C493C"/>
    <w:rsid w:val="006D0B62"/>
    <w:rsid w:val="006D1239"/>
    <w:rsid w:val="006D27B6"/>
    <w:rsid w:val="006D41CA"/>
    <w:rsid w:val="006D67A9"/>
    <w:rsid w:val="006E513C"/>
    <w:rsid w:val="006E60C8"/>
    <w:rsid w:val="006E7E40"/>
    <w:rsid w:val="006F489A"/>
    <w:rsid w:val="00713E44"/>
    <w:rsid w:val="007142A4"/>
    <w:rsid w:val="0071602D"/>
    <w:rsid w:val="007167B0"/>
    <w:rsid w:val="00722809"/>
    <w:rsid w:val="0072522B"/>
    <w:rsid w:val="0073051A"/>
    <w:rsid w:val="00732144"/>
    <w:rsid w:val="00732EC3"/>
    <w:rsid w:val="0074163E"/>
    <w:rsid w:val="00743C56"/>
    <w:rsid w:val="007476A3"/>
    <w:rsid w:val="0076282E"/>
    <w:rsid w:val="0076653E"/>
    <w:rsid w:val="00775D26"/>
    <w:rsid w:val="00784EB1"/>
    <w:rsid w:val="007917B7"/>
    <w:rsid w:val="007A4F47"/>
    <w:rsid w:val="007A6196"/>
    <w:rsid w:val="007B19F1"/>
    <w:rsid w:val="007B305D"/>
    <w:rsid w:val="007D0663"/>
    <w:rsid w:val="007D34A9"/>
    <w:rsid w:val="007D3C71"/>
    <w:rsid w:val="007E1CB9"/>
    <w:rsid w:val="007E43EE"/>
    <w:rsid w:val="007E61D9"/>
    <w:rsid w:val="007E6FD5"/>
    <w:rsid w:val="007F180C"/>
    <w:rsid w:val="007F6566"/>
    <w:rsid w:val="00800F58"/>
    <w:rsid w:val="00801FC6"/>
    <w:rsid w:val="0080505A"/>
    <w:rsid w:val="00810027"/>
    <w:rsid w:val="008138E4"/>
    <w:rsid w:val="008176F7"/>
    <w:rsid w:val="00821F5A"/>
    <w:rsid w:val="008275B1"/>
    <w:rsid w:val="00827B4D"/>
    <w:rsid w:val="00827DD4"/>
    <w:rsid w:val="00836F07"/>
    <w:rsid w:val="00837156"/>
    <w:rsid w:val="00847EF9"/>
    <w:rsid w:val="008543B4"/>
    <w:rsid w:val="00854C25"/>
    <w:rsid w:val="00861D00"/>
    <w:rsid w:val="008641F2"/>
    <w:rsid w:val="00870254"/>
    <w:rsid w:val="00877048"/>
    <w:rsid w:val="00886969"/>
    <w:rsid w:val="008A0408"/>
    <w:rsid w:val="008A7B8F"/>
    <w:rsid w:val="008B12E9"/>
    <w:rsid w:val="008B1665"/>
    <w:rsid w:val="008B236D"/>
    <w:rsid w:val="008B2706"/>
    <w:rsid w:val="008C0006"/>
    <w:rsid w:val="008C6AF9"/>
    <w:rsid w:val="008D1E78"/>
    <w:rsid w:val="008D37A4"/>
    <w:rsid w:val="008E4592"/>
    <w:rsid w:val="008E5D7D"/>
    <w:rsid w:val="008F2E22"/>
    <w:rsid w:val="00910C48"/>
    <w:rsid w:val="00912200"/>
    <w:rsid w:val="00912833"/>
    <w:rsid w:val="00914499"/>
    <w:rsid w:val="00915FD1"/>
    <w:rsid w:val="00916A8E"/>
    <w:rsid w:val="009232AC"/>
    <w:rsid w:val="009627AE"/>
    <w:rsid w:val="009637A6"/>
    <w:rsid w:val="00965186"/>
    <w:rsid w:val="009659E4"/>
    <w:rsid w:val="00973D7F"/>
    <w:rsid w:val="00975710"/>
    <w:rsid w:val="0097773D"/>
    <w:rsid w:val="00977ED8"/>
    <w:rsid w:val="00993913"/>
    <w:rsid w:val="009A7EFE"/>
    <w:rsid w:val="009B3645"/>
    <w:rsid w:val="009B593A"/>
    <w:rsid w:val="009C5A86"/>
    <w:rsid w:val="009D2317"/>
    <w:rsid w:val="009D3897"/>
    <w:rsid w:val="009D4BB9"/>
    <w:rsid w:val="009D58F6"/>
    <w:rsid w:val="009E0160"/>
    <w:rsid w:val="009E7558"/>
    <w:rsid w:val="009F0233"/>
    <w:rsid w:val="00A066A3"/>
    <w:rsid w:val="00A07164"/>
    <w:rsid w:val="00A20370"/>
    <w:rsid w:val="00A2136E"/>
    <w:rsid w:val="00A23EAD"/>
    <w:rsid w:val="00A24A5F"/>
    <w:rsid w:val="00A26D19"/>
    <w:rsid w:val="00A339FE"/>
    <w:rsid w:val="00A4017B"/>
    <w:rsid w:val="00A41702"/>
    <w:rsid w:val="00A502D6"/>
    <w:rsid w:val="00A549F6"/>
    <w:rsid w:val="00A624EA"/>
    <w:rsid w:val="00A66ACF"/>
    <w:rsid w:val="00A701CC"/>
    <w:rsid w:val="00A716BF"/>
    <w:rsid w:val="00A732DD"/>
    <w:rsid w:val="00A75247"/>
    <w:rsid w:val="00A76C55"/>
    <w:rsid w:val="00A838C3"/>
    <w:rsid w:val="00A90CFE"/>
    <w:rsid w:val="00A92148"/>
    <w:rsid w:val="00A930ED"/>
    <w:rsid w:val="00A934D1"/>
    <w:rsid w:val="00A944A2"/>
    <w:rsid w:val="00A94785"/>
    <w:rsid w:val="00A95FFC"/>
    <w:rsid w:val="00AA0B27"/>
    <w:rsid w:val="00AA4BE9"/>
    <w:rsid w:val="00AA699C"/>
    <w:rsid w:val="00AA6A8F"/>
    <w:rsid w:val="00AB4FCC"/>
    <w:rsid w:val="00AC42B0"/>
    <w:rsid w:val="00AC51EB"/>
    <w:rsid w:val="00AD2AE6"/>
    <w:rsid w:val="00AD6113"/>
    <w:rsid w:val="00AD73E4"/>
    <w:rsid w:val="00AE2067"/>
    <w:rsid w:val="00AE698C"/>
    <w:rsid w:val="00B02357"/>
    <w:rsid w:val="00B0515A"/>
    <w:rsid w:val="00B05654"/>
    <w:rsid w:val="00B11387"/>
    <w:rsid w:val="00B163FA"/>
    <w:rsid w:val="00B40A39"/>
    <w:rsid w:val="00B44F14"/>
    <w:rsid w:val="00B460FA"/>
    <w:rsid w:val="00B47996"/>
    <w:rsid w:val="00B50DAA"/>
    <w:rsid w:val="00B511CE"/>
    <w:rsid w:val="00B529AF"/>
    <w:rsid w:val="00B618C5"/>
    <w:rsid w:val="00B67912"/>
    <w:rsid w:val="00B921AB"/>
    <w:rsid w:val="00B93791"/>
    <w:rsid w:val="00B96CCC"/>
    <w:rsid w:val="00BB5230"/>
    <w:rsid w:val="00BB7DFF"/>
    <w:rsid w:val="00BC117F"/>
    <w:rsid w:val="00BC6328"/>
    <w:rsid w:val="00BD08DD"/>
    <w:rsid w:val="00BD1B0A"/>
    <w:rsid w:val="00BE0905"/>
    <w:rsid w:val="00C00EA5"/>
    <w:rsid w:val="00C010F9"/>
    <w:rsid w:val="00C175D0"/>
    <w:rsid w:val="00C17CA1"/>
    <w:rsid w:val="00C21FEC"/>
    <w:rsid w:val="00C36365"/>
    <w:rsid w:val="00C3683C"/>
    <w:rsid w:val="00C4268B"/>
    <w:rsid w:val="00C47652"/>
    <w:rsid w:val="00C53609"/>
    <w:rsid w:val="00C631A7"/>
    <w:rsid w:val="00C6433C"/>
    <w:rsid w:val="00C65C82"/>
    <w:rsid w:val="00C7521E"/>
    <w:rsid w:val="00C92246"/>
    <w:rsid w:val="00C97560"/>
    <w:rsid w:val="00CA38B3"/>
    <w:rsid w:val="00CA3AE9"/>
    <w:rsid w:val="00CA4D1E"/>
    <w:rsid w:val="00CA5A12"/>
    <w:rsid w:val="00CB5C82"/>
    <w:rsid w:val="00CC08A2"/>
    <w:rsid w:val="00CC5601"/>
    <w:rsid w:val="00CD7E7F"/>
    <w:rsid w:val="00CE1854"/>
    <w:rsid w:val="00CF182B"/>
    <w:rsid w:val="00CF19FA"/>
    <w:rsid w:val="00D037F4"/>
    <w:rsid w:val="00D03BB5"/>
    <w:rsid w:val="00D0434B"/>
    <w:rsid w:val="00D044C7"/>
    <w:rsid w:val="00D04CC8"/>
    <w:rsid w:val="00D108DF"/>
    <w:rsid w:val="00D1135D"/>
    <w:rsid w:val="00D14619"/>
    <w:rsid w:val="00D14D09"/>
    <w:rsid w:val="00D17F58"/>
    <w:rsid w:val="00D411FB"/>
    <w:rsid w:val="00D41650"/>
    <w:rsid w:val="00D42D31"/>
    <w:rsid w:val="00D471A1"/>
    <w:rsid w:val="00D52152"/>
    <w:rsid w:val="00D547A7"/>
    <w:rsid w:val="00D576A4"/>
    <w:rsid w:val="00D61DFA"/>
    <w:rsid w:val="00D6272C"/>
    <w:rsid w:val="00D747EF"/>
    <w:rsid w:val="00D77AB5"/>
    <w:rsid w:val="00D82FB2"/>
    <w:rsid w:val="00D82FC7"/>
    <w:rsid w:val="00D848F3"/>
    <w:rsid w:val="00D953D0"/>
    <w:rsid w:val="00D9638F"/>
    <w:rsid w:val="00D97C5A"/>
    <w:rsid w:val="00DA5915"/>
    <w:rsid w:val="00DB2AE9"/>
    <w:rsid w:val="00DC75E0"/>
    <w:rsid w:val="00DC7C54"/>
    <w:rsid w:val="00DE3450"/>
    <w:rsid w:val="00DE468C"/>
    <w:rsid w:val="00DE4E40"/>
    <w:rsid w:val="00DE64E8"/>
    <w:rsid w:val="00DF407D"/>
    <w:rsid w:val="00DF713E"/>
    <w:rsid w:val="00E037D6"/>
    <w:rsid w:val="00E07BFC"/>
    <w:rsid w:val="00E107EB"/>
    <w:rsid w:val="00E12E05"/>
    <w:rsid w:val="00E163C5"/>
    <w:rsid w:val="00E16FBE"/>
    <w:rsid w:val="00E22641"/>
    <w:rsid w:val="00E246E2"/>
    <w:rsid w:val="00E248D7"/>
    <w:rsid w:val="00E4054A"/>
    <w:rsid w:val="00E43D95"/>
    <w:rsid w:val="00E45E5B"/>
    <w:rsid w:val="00E5691B"/>
    <w:rsid w:val="00E609B4"/>
    <w:rsid w:val="00E63963"/>
    <w:rsid w:val="00E65E75"/>
    <w:rsid w:val="00E74720"/>
    <w:rsid w:val="00E80D06"/>
    <w:rsid w:val="00E83248"/>
    <w:rsid w:val="00E8361F"/>
    <w:rsid w:val="00E90409"/>
    <w:rsid w:val="00EA1E9F"/>
    <w:rsid w:val="00EB0FA1"/>
    <w:rsid w:val="00EC4065"/>
    <w:rsid w:val="00ED546F"/>
    <w:rsid w:val="00EE6B6A"/>
    <w:rsid w:val="00EE76E1"/>
    <w:rsid w:val="00EF2F7A"/>
    <w:rsid w:val="00F04205"/>
    <w:rsid w:val="00F0443A"/>
    <w:rsid w:val="00F12446"/>
    <w:rsid w:val="00F13BE1"/>
    <w:rsid w:val="00F14B4D"/>
    <w:rsid w:val="00F21438"/>
    <w:rsid w:val="00F3377E"/>
    <w:rsid w:val="00F36384"/>
    <w:rsid w:val="00F3650F"/>
    <w:rsid w:val="00F370F7"/>
    <w:rsid w:val="00F371F9"/>
    <w:rsid w:val="00F44F7F"/>
    <w:rsid w:val="00F451FD"/>
    <w:rsid w:val="00F54260"/>
    <w:rsid w:val="00F54A1B"/>
    <w:rsid w:val="00F650F5"/>
    <w:rsid w:val="00F842B6"/>
    <w:rsid w:val="00F92320"/>
    <w:rsid w:val="00F94946"/>
    <w:rsid w:val="00F95DAF"/>
    <w:rsid w:val="00FA3F1E"/>
    <w:rsid w:val="00FA6D46"/>
    <w:rsid w:val="00FC1D5D"/>
    <w:rsid w:val="00FC2CF4"/>
    <w:rsid w:val="00FC429D"/>
    <w:rsid w:val="00FD1A20"/>
    <w:rsid w:val="00FD229A"/>
    <w:rsid w:val="00FD2352"/>
    <w:rsid w:val="00FE0D08"/>
    <w:rsid w:val="00FE2D20"/>
    <w:rsid w:val="00FE3A41"/>
    <w:rsid w:val="00FE6BF8"/>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uiPriority w:val="22"/>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B44F1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294158-05C0-48C1-8558-028A297B0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2892</TotalTime>
  <Pages>4</Pages>
  <Words>832</Words>
  <Characters>4745</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https://mul2-edu.gov.am/tasks/797459/oneclick/02_voroshman_naxagic.docx?token=2d81df6cce4aea1fe22b87de976ab982</cp:keywords>
  <cp:lastModifiedBy>Acer 2</cp:lastModifiedBy>
  <cp:revision>327</cp:revision>
  <cp:lastPrinted>2021-03-12T06:40:00Z</cp:lastPrinted>
  <dcterms:created xsi:type="dcterms:W3CDTF">2020-03-18T15:11:00Z</dcterms:created>
  <dcterms:modified xsi:type="dcterms:W3CDTF">2023-04-11T15:42:00Z</dcterms:modified>
</cp:coreProperties>
</file>