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D4A" w:rsidRPr="003D2588" w:rsidRDefault="00DD1D4A" w:rsidP="00DD1D4A">
      <w:pPr>
        <w:shd w:val="clear" w:color="auto" w:fill="FFFFFF"/>
        <w:spacing w:before="100" w:beforeAutospacing="1" w:after="100" w:afterAutospacing="1" w:line="240" w:lineRule="auto"/>
        <w:jc w:val="right"/>
        <w:rPr>
          <w:rFonts w:ascii="Arial" w:eastAsia="Times New Roman" w:hAnsi="Arial" w:cs="Arial"/>
          <w:color w:val="2C2D2E"/>
          <w:sz w:val="23"/>
          <w:szCs w:val="23"/>
        </w:rPr>
      </w:pPr>
      <w:bookmarkStart w:id="0" w:name="_GoBack"/>
      <w:bookmarkEnd w:id="0"/>
      <w:r w:rsidRPr="003D2588">
        <w:rPr>
          <w:rFonts w:ascii="GHEA Grapalat" w:eastAsia="Times New Roman" w:hAnsi="GHEA Grapalat" w:cs="Arial"/>
          <w:sz w:val="23"/>
          <w:szCs w:val="23"/>
          <w:shd w:val="clear" w:color="auto" w:fill="FFFFFF"/>
          <w:lang w:val="hy-AM"/>
        </w:rPr>
        <w:t>Հավելված</w:t>
      </w:r>
    </w:p>
    <w:p w:rsidR="00DD1D4A" w:rsidRPr="003D2588" w:rsidRDefault="00DD1D4A" w:rsidP="00DD1D4A">
      <w:pPr>
        <w:shd w:val="clear" w:color="auto" w:fill="FFFFFF"/>
        <w:spacing w:before="100" w:beforeAutospacing="1" w:after="100" w:afterAutospacing="1" w:line="240" w:lineRule="auto"/>
        <w:jc w:val="right"/>
        <w:rPr>
          <w:rFonts w:ascii="Arial" w:eastAsia="Times New Roman" w:hAnsi="Arial" w:cs="Arial"/>
          <w:color w:val="2C2D2E"/>
          <w:sz w:val="23"/>
          <w:szCs w:val="23"/>
        </w:rPr>
      </w:pPr>
      <w:r w:rsidRPr="003D2588">
        <w:rPr>
          <w:rFonts w:ascii="GHEA Grapalat" w:eastAsia="Times New Roman" w:hAnsi="GHEA Grapalat" w:cs="Arial"/>
          <w:color w:val="2C2D2E"/>
          <w:sz w:val="23"/>
          <w:szCs w:val="23"/>
          <w:shd w:val="clear" w:color="auto" w:fill="FFFFFF"/>
          <w:lang w:val="hy-AM"/>
        </w:rPr>
        <w:t>ՀՀ</w:t>
      </w:r>
      <w:r w:rsidRPr="003D2588">
        <w:rPr>
          <w:rFonts w:eastAsia="Times New Roman" w:cs="Calibri"/>
          <w:color w:val="2C2D2E"/>
          <w:sz w:val="23"/>
          <w:szCs w:val="23"/>
          <w:shd w:val="clear" w:color="auto" w:fill="FFFFFF"/>
          <w:lang w:val="hy-AM"/>
        </w:rPr>
        <w:t> </w:t>
      </w:r>
      <w:r w:rsidRPr="003D2588">
        <w:rPr>
          <w:rFonts w:ascii="GHEA Grapalat" w:eastAsia="Times New Roman" w:hAnsi="GHEA Grapalat" w:cs="Arial"/>
          <w:color w:val="2C2D2E"/>
          <w:sz w:val="23"/>
          <w:szCs w:val="23"/>
          <w:shd w:val="clear" w:color="auto" w:fill="FFFFFF"/>
        </w:rPr>
        <w:t>կ</w:t>
      </w:r>
      <w:r w:rsidRPr="003D2588">
        <w:rPr>
          <w:rFonts w:ascii="GHEA Grapalat" w:eastAsia="Times New Roman" w:hAnsi="GHEA Grapalat" w:cs="Arial"/>
          <w:color w:val="2C2D2E"/>
          <w:sz w:val="23"/>
          <w:szCs w:val="23"/>
          <w:shd w:val="clear" w:color="auto" w:fill="FFFFFF"/>
          <w:lang w:val="hy-AM"/>
        </w:rPr>
        <w:t>առավարության 202</w:t>
      </w:r>
      <w:r w:rsidR="002F72C5">
        <w:rPr>
          <w:rFonts w:ascii="GHEA Grapalat" w:eastAsia="Times New Roman" w:hAnsi="GHEA Grapalat" w:cs="Arial"/>
          <w:color w:val="2C2D2E"/>
          <w:sz w:val="23"/>
          <w:szCs w:val="23"/>
          <w:shd w:val="clear" w:color="auto" w:fill="FFFFFF"/>
          <w:lang w:val="hy-AM"/>
        </w:rPr>
        <w:t>3</w:t>
      </w:r>
      <w:r w:rsidRPr="003D2588">
        <w:rPr>
          <w:rFonts w:ascii="GHEA Grapalat" w:eastAsia="Times New Roman" w:hAnsi="GHEA Grapalat" w:cs="Arial"/>
          <w:color w:val="2C2D2E"/>
          <w:sz w:val="23"/>
          <w:szCs w:val="23"/>
          <w:shd w:val="clear" w:color="auto" w:fill="FFFFFF"/>
          <w:lang w:val="hy-AM"/>
        </w:rPr>
        <w:t xml:space="preserve"> թվականի</w:t>
      </w:r>
    </w:p>
    <w:p w:rsidR="00DD1D4A" w:rsidRPr="003D2588" w:rsidRDefault="00DD1D4A" w:rsidP="00DD1D4A">
      <w:pPr>
        <w:shd w:val="clear" w:color="auto" w:fill="FFFFFF"/>
        <w:spacing w:before="100" w:beforeAutospacing="1" w:after="100" w:afterAutospacing="1" w:line="240" w:lineRule="auto"/>
        <w:jc w:val="right"/>
        <w:rPr>
          <w:rFonts w:ascii="Arial" w:eastAsia="Times New Roman" w:hAnsi="Arial" w:cs="Arial"/>
          <w:color w:val="2C2D2E"/>
          <w:sz w:val="23"/>
          <w:szCs w:val="23"/>
        </w:rPr>
      </w:pPr>
      <w:r w:rsidRPr="003D2588">
        <w:rPr>
          <w:rFonts w:ascii="GHEA Grapalat" w:eastAsia="Times New Roman" w:hAnsi="GHEA Grapalat" w:cs="Arial"/>
          <w:color w:val="2C2D2E"/>
          <w:sz w:val="23"/>
          <w:szCs w:val="23"/>
          <w:shd w:val="clear" w:color="auto" w:fill="FFFFFF"/>
          <w:lang w:val="hy-AM"/>
        </w:rPr>
        <w:t>№ ____________ որոշման</w:t>
      </w:r>
    </w:p>
    <w:p w:rsidR="003D2588" w:rsidRDefault="003D2588" w:rsidP="00591C43">
      <w:pPr>
        <w:shd w:val="clear" w:color="auto" w:fill="FFFFFF"/>
        <w:spacing w:after="0"/>
        <w:jc w:val="center"/>
        <w:rPr>
          <w:rFonts w:ascii="GHEA Grapalat" w:hAnsi="GHEA Grapalat" w:cs="Sylfaen"/>
          <w:b/>
          <w:bCs/>
          <w:sz w:val="24"/>
          <w:szCs w:val="24"/>
          <w:lang w:val="hy-AM"/>
        </w:rPr>
      </w:pPr>
    </w:p>
    <w:p w:rsidR="00591C43" w:rsidRPr="00591C43" w:rsidRDefault="00591C43" w:rsidP="00591C43">
      <w:pPr>
        <w:shd w:val="clear" w:color="auto" w:fill="FFFFFF"/>
        <w:spacing w:after="0"/>
        <w:jc w:val="center"/>
        <w:rPr>
          <w:rFonts w:ascii="GHEA Grapalat" w:hAnsi="GHEA Grapalat"/>
          <w:b/>
          <w:bCs/>
          <w:sz w:val="24"/>
          <w:szCs w:val="24"/>
          <w:lang w:val="hy-AM"/>
        </w:rPr>
      </w:pPr>
      <w:r w:rsidRPr="00591C43">
        <w:rPr>
          <w:rFonts w:ascii="GHEA Grapalat" w:hAnsi="GHEA Grapalat" w:cs="Sylfaen"/>
          <w:b/>
          <w:bCs/>
          <w:sz w:val="24"/>
          <w:szCs w:val="24"/>
          <w:lang w:val="hy-AM"/>
        </w:rPr>
        <w:t>ԷԼԵԿՏՐԱՏԵՂԱԿԱՅԱՆՔՆԵՐԻ</w:t>
      </w:r>
      <w:r w:rsidRPr="00591C43">
        <w:rPr>
          <w:rFonts w:ascii="GHEA Grapalat" w:hAnsi="GHEA Grapalat" w:cs="Franklin Gothic Medium Cond"/>
          <w:b/>
          <w:bCs/>
          <w:sz w:val="24"/>
          <w:szCs w:val="24"/>
          <w:lang w:val="hy-AM"/>
        </w:rPr>
        <w:t xml:space="preserve"> </w:t>
      </w:r>
      <w:r w:rsidRPr="00591C43">
        <w:rPr>
          <w:rFonts w:ascii="GHEA Grapalat" w:hAnsi="GHEA Grapalat" w:cs="Sylfaen"/>
          <w:b/>
          <w:bCs/>
          <w:sz w:val="24"/>
          <w:szCs w:val="24"/>
          <w:lang w:val="hy-AM"/>
        </w:rPr>
        <w:t>ՇԱՀԱԳՈՐԾՄԱՆ</w:t>
      </w:r>
      <w:r w:rsidRPr="00591C43">
        <w:rPr>
          <w:rFonts w:ascii="GHEA Grapalat" w:hAnsi="GHEA Grapalat" w:cs="Franklin Gothic Medium Cond"/>
          <w:b/>
          <w:bCs/>
          <w:sz w:val="24"/>
          <w:szCs w:val="24"/>
          <w:lang w:val="hy-AM"/>
        </w:rPr>
        <w:t xml:space="preserve"> </w:t>
      </w:r>
    </w:p>
    <w:p w:rsidR="007242CB" w:rsidRDefault="00591C43" w:rsidP="00591C43">
      <w:pPr>
        <w:pStyle w:val="Heading2"/>
        <w:spacing w:after="240"/>
        <w:rPr>
          <w:rFonts w:cs="Sylfaen"/>
          <w:bCs w:val="0"/>
          <w:szCs w:val="24"/>
          <w:lang w:val="hy-AM"/>
        </w:rPr>
      </w:pPr>
      <w:bookmarkStart w:id="1" w:name="_Toc119753762"/>
      <w:r w:rsidRPr="00591C43">
        <w:rPr>
          <w:rFonts w:cs="Sylfaen"/>
          <w:bCs w:val="0"/>
          <w:szCs w:val="24"/>
          <w:lang w:val="hy-AM"/>
        </w:rPr>
        <w:t>ԱՆՎՏԱՆԳՈՒԹՅԱՆ</w:t>
      </w:r>
      <w:r w:rsidRPr="00591C43">
        <w:rPr>
          <w:bCs w:val="0"/>
          <w:szCs w:val="24"/>
          <w:lang w:val="hy-AM"/>
        </w:rPr>
        <w:t xml:space="preserve"> </w:t>
      </w:r>
      <w:r w:rsidRPr="00591C43">
        <w:rPr>
          <w:rFonts w:cs="Sylfaen"/>
          <w:bCs w:val="0"/>
          <w:szCs w:val="24"/>
          <w:lang w:val="hy-AM"/>
        </w:rPr>
        <w:t>ԿԱՆՈՆՆԵՐ</w:t>
      </w:r>
      <w:bookmarkEnd w:id="1"/>
    </w:p>
    <w:p w:rsidR="00591C43" w:rsidRPr="003D2588" w:rsidRDefault="00591C43" w:rsidP="00591C43">
      <w:pPr>
        <w:shd w:val="clear" w:color="auto" w:fill="FFFFFF"/>
        <w:spacing w:after="0" w:line="240" w:lineRule="auto"/>
        <w:jc w:val="center"/>
        <w:rPr>
          <w:rFonts w:ascii="GHEA Grapalat" w:hAnsi="GHEA Grapalat"/>
          <w:b/>
          <w:sz w:val="24"/>
          <w:szCs w:val="24"/>
          <w:lang w:val="hy-AM"/>
        </w:rPr>
      </w:pPr>
      <w:r w:rsidRPr="003D2588">
        <w:rPr>
          <w:rFonts w:ascii="GHEA Grapalat" w:hAnsi="GHEA Grapalat"/>
          <w:b/>
          <w:sz w:val="24"/>
          <w:szCs w:val="24"/>
          <w:lang w:val="hy-AM"/>
        </w:rPr>
        <w:t>ԲՈՎԱՆԴԱԿՈՒԹՅՈՒՆ</w:t>
      </w:r>
    </w:p>
    <w:p w:rsidR="00591C43" w:rsidRPr="003D2588" w:rsidRDefault="00591C43" w:rsidP="000D53B0">
      <w:pPr>
        <w:spacing w:line="360" w:lineRule="auto"/>
        <w:jc w:val="center"/>
        <w:rPr>
          <w:lang w:val="hy-AM"/>
        </w:rPr>
      </w:pPr>
    </w:p>
    <w:p w:rsidR="003B3BEF" w:rsidRPr="00BD787B" w:rsidRDefault="001521A0" w:rsidP="000D53B0">
      <w:pPr>
        <w:pStyle w:val="TOC1"/>
        <w:rPr>
          <w:rFonts w:cs="Times New Roman"/>
          <w:b/>
          <w:color w:val="auto"/>
          <w:sz w:val="24"/>
          <w:szCs w:val="24"/>
          <w:lang w:val="ru-RU"/>
        </w:rPr>
      </w:pPr>
      <w:r w:rsidRPr="00B20AA0">
        <w:rPr>
          <w:sz w:val="24"/>
          <w:szCs w:val="24"/>
          <w:lang w:val="ru-RU"/>
        </w:rPr>
        <w:fldChar w:fldCharType="begin"/>
      </w:r>
      <w:r w:rsidR="007242CB" w:rsidRPr="00B20AA0">
        <w:rPr>
          <w:sz w:val="24"/>
          <w:szCs w:val="24"/>
          <w:lang w:val="ru-RU"/>
        </w:rPr>
        <w:instrText xml:space="preserve"> TOC \o "1-3" \h \z \u </w:instrText>
      </w:r>
      <w:r w:rsidRPr="00B20AA0">
        <w:rPr>
          <w:sz w:val="24"/>
          <w:szCs w:val="24"/>
          <w:lang w:val="ru-RU"/>
        </w:rPr>
        <w:fldChar w:fldCharType="separate"/>
      </w:r>
      <w:r w:rsidRPr="00D0267D">
        <w:rPr>
          <w:b/>
          <w:sz w:val="24"/>
          <w:szCs w:val="24"/>
        </w:rPr>
        <w:fldChar w:fldCharType="begin"/>
      </w:r>
      <w:r w:rsidRPr="00D0267D">
        <w:rPr>
          <w:b/>
          <w:sz w:val="24"/>
          <w:szCs w:val="24"/>
        </w:rPr>
        <w:instrText>HYPERLINK \l "_Toc119753763"</w:instrText>
      </w:r>
      <w:r w:rsidR="00584863" w:rsidRPr="00D0267D">
        <w:rPr>
          <w:b/>
          <w:sz w:val="24"/>
          <w:szCs w:val="24"/>
        </w:rPr>
      </w:r>
      <w:r w:rsidRPr="00D0267D">
        <w:rPr>
          <w:b/>
          <w:sz w:val="24"/>
          <w:szCs w:val="24"/>
        </w:rPr>
        <w:fldChar w:fldCharType="separate"/>
      </w:r>
      <w:r w:rsidR="00743CE4" w:rsidRPr="00D0267D">
        <w:rPr>
          <w:rStyle w:val="Hyperlink"/>
          <w:b/>
          <w:color w:val="auto"/>
          <w:sz w:val="24"/>
          <w:szCs w:val="24"/>
          <w:u w:val="none"/>
        </w:rPr>
        <w:t>Բ</w:t>
      </w:r>
      <w:r w:rsidR="00743CE4" w:rsidRPr="00BD787B">
        <w:rPr>
          <w:rStyle w:val="Hyperlink"/>
          <w:b/>
          <w:color w:val="auto"/>
          <w:sz w:val="24"/>
          <w:szCs w:val="24"/>
          <w:u w:val="none"/>
        </w:rPr>
        <w:t>ԱԺԻՆ 1</w:t>
      </w:r>
      <w:r w:rsidR="003B3BEF" w:rsidRPr="00BD787B">
        <w:rPr>
          <w:rStyle w:val="Hyperlink"/>
          <w:b/>
          <w:color w:val="auto"/>
          <w:sz w:val="24"/>
          <w:szCs w:val="24"/>
          <w:u w:val="none"/>
          <w:lang w:val="en-US"/>
        </w:rPr>
        <w:t>.</w:t>
      </w:r>
      <w:r w:rsidR="003B3BEF" w:rsidRPr="00BD787B">
        <w:rPr>
          <w:b/>
          <w:color w:val="auto"/>
          <w:sz w:val="24"/>
          <w:szCs w:val="24"/>
        </w:rPr>
        <w:t xml:space="preserve"> </w:t>
      </w:r>
      <w:hyperlink w:anchor="_Toc119753764" w:history="1">
        <w:r w:rsidR="003B3BEF" w:rsidRPr="00BD787B">
          <w:rPr>
            <w:rStyle w:val="Hyperlink"/>
            <w:b/>
            <w:color w:val="auto"/>
            <w:sz w:val="24"/>
            <w:szCs w:val="24"/>
            <w:u w:val="none"/>
          </w:rPr>
          <w:t>ԸՆԴՀԱՆՈՒՐ ԴՐՈՒՅԹՆԵՐ</w:t>
        </w:r>
        <w:r w:rsidR="003B3BEF" w:rsidRPr="00BD787B">
          <w:rPr>
            <w:b/>
            <w:webHidden/>
            <w:color w:val="auto"/>
            <w:sz w:val="24"/>
            <w:szCs w:val="24"/>
          </w:rPr>
          <w:tab/>
        </w:r>
        <w:r w:rsidR="003B3BEF" w:rsidRPr="00BD787B">
          <w:rPr>
            <w:b/>
            <w:webHidden/>
            <w:color w:val="auto"/>
            <w:sz w:val="24"/>
            <w:szCs w:val="24"/>
          </w:rPr>
          <w:fldChar w:fldCharType="begin"/>
        </w:r>
        <w:r w:rsidR="003B3BEF" w:rsidRPr="00BD787B">
          <w:rPr>
            <w:b/>
            <w:webHidden/>
            <w:color w:val="auto"/>
            <w:sz w:val="24"/>
            <w:szCs w:val="24"/>
          </w:rPr>
          <w:instrText xml:space="preserve"> PAGEREF _Toc119753764 \h </w:instrText>
        </w:r>
        <w:r w:rsidR="003B3BEF" w:rsidRPr="00BD787B">
          <w:rPr>
            <w:b/>
            <w:webHidden/>
            <w:color w:val="auto"/>
            <w:sz w:val="24"/>
            <w:szCs w:val="24"/>
          </w:rPr>
        </w:r>
        <w:r w:rsidR="003B3BEF" w:rsidRPr="00BD787B">
          <w:rPr>
            <w:b/>
            <w:webHidden/>
            <w:color w:val="auto"/>
            <w:sz w:val="24"/>
            <w:szCs w:val="24"/>
          </w:rPr>
          <w:fldChar w:fldCharType="separate"/>
        </w:r>
        <w:r w:rsidR="00830988">
          <w:rPr>
            <w:b/>
            <w:webHidden/>
            <w:color w:val="auto"/>
            <w:sz w:val="24"/>
            <w:szCs w:val="24"/>
          </w:rPr>
          <w:t>4</w:t>
        </w:r>
        <w:r w:rsidR="003B3BEF" w:rsidRPr="00BD787B">
          <w:rPr>
            <w:b/>
            <w:webHidden/>
            <w:color w:val="auto"/>
            <w:sz w:val="24"/>
            <w:szCs w:val="24"/>
          </w:rPr>
          <w:fldChar w:fldCharType="end"/>
        </w:r>
      </w:hyperlink>
    </w:p>
    <w:p w:rsidR="00743CE4" w:rsidRPr="00D0267D" w:rsidRDefault="001521A0" w:rsidP="00E8660C">
      <w:pPr>
        <w:pStyle w:val="TOC2"/>
        <w:rPr>
          <w:rFonts w:cs="Times New Roman"/>
          <w:sz w:val="24"/>
          <w:szCs w:val="24"/>
          <w:lang w:val="ru-RU"/>
        </w:rPr>
      </w:pPr>
      <w:r w:rsidRPr="00D0267D">
        <w:rPr>
          <w:b/>
          <w:sz w:val="24"/>
          <w:szCs w:val="24"/>
        </w:rPr>
        <w:fldChar w:fldCharType="end"/>
      </w:r>
      <w:hyperlink w:anchor="_Toc119753765" w:history="1">
        <w:r w:rsidR="00743CE4" w:rsidRPr="00D0267D">
          <w:rPr>
            <w:rStyle w:val="Hyperlink"/>
            <w:color w:val="auto"/>
            <w:sz w:val="24"/>
            <w:szCs w:val="24"/>
            <w:u w:val="none"/>
          </w:rPr>
          <w:t>ԳԼՈՒԽ 1</w:t>
        </w:r>
        <w:r w:rsidR="003B3BEF" w:rsidRPr="00D0267D">
          <w:rPr>
            <w:rStyle w:val="Hyperlink"/>
            <w:color w:val="auto"/>
            <w:sz w:val="24"/>
            <w:szCs w:val="24"/>
            <w:u w:val="none"/>
            <w:lang w:val="en-US"/>
          </w:rPr>
          <w:t>.</w:t>
        </w:r>
        <w:r w:rsidR="003B3BEF" w:rsidRPr="00D0267D">
          <w:rPr>
            <w:sz w:val="24"/>
            <w:szCs w:val="24"/>
          </w:rPr>
          <w:t xml:space="preserve"> </w:t>
        </w:r>
        <w:r w:rsidR="003B3BEF" w:rsidRPr="00D0267D">
          <w:rPr>
            <w:rStyle w:val="Hyperlink"/>
            <w:color w:val="auto"/>
            <w:sz w:val="24"/>
            <w:szCs w:val="24"/>
            <w:u w:val="none"/>
            <w:lang w:val="en-US"/>
          </w:rPr>
          <w:t>ԿԻՐԱՌՄԱՆ ՈԼՈՐՏ</w:t>
        </w:r>
        <w:r w:rsidR="00743CE4" w:rsidRPr="00D0267D">
          <w:rPr>
            <w:webHidden/>
            <w:sz w:val="24"/>
            <w:szCs w:val="24"/>
          </w:rPr>
          <w:tab/>
        </w:r>
        <w:r w:rsidRPr="00D0267D">
          <w:rPr>
            <w:webHidden/>
            <w:sz w:val="24"/>
            <w:szCs w:val="24"/>
          </w:rPr>
          <w:fldChar w:fldCharType="begin"/>
        </w:r>
        <w:r w:rsidR="00743CE4" w:rsidRPr="00D0267D">
          <w:rPr>
            <w:webHidden/>
            <w:sz w:val="24"/>
            <w:szCs w:val="24"/>
          </w:rPr>
          <w:instrText xml:space="preserve"> PAGEREF _Toc119753765 \h </w:instrText>
        </w:r>
        <w:r w:rsidRPr="00D0267D">
          <w:rPr>
            <w:webHidden/>
            <w:sz w:val="24"/>
            <w:szCs w:val="24"/>
          </w:rPr>
        </w:r>
        <w:r w:rsidRPr="00D0267D">
          <w:rPr>
            <w:webHidden/>
            <w:sz w:val="24"/>
            <w:szCs w:val="24"/>
          </w:rPr>
          <w:fldChar w:fldCharType="separate"/>
        </w:r>
        <w:r w:rsidR="00830988">
          <w:rPr>
            <w:webHidden/>
            <w:sz w:val="24"/>
            <w:szCs w:val="24"/>
          </w:rPr>
          <w:t>4</w:t>
        </w:r>
        <w:r w:rsidRPr="00D0267D">
          <w:rPr>
            <w:webHidden/>
            <w:sz w:val="24"/>
            <w:szCs w:val="24"/>
          </w:rPr>
          <w:fldChar w:fldCharType="end"/>
        </w:r>
      </w:hyperlink>
    </w:p>
    <w:p w:rsidR="00743CE4" w:rsidRPr="00D0267D" w:rsidRDefault="00D33FD0" w:rsidP="00E8660C">
      <w:pPr>
        <w:pStyle w:val="TOC2"/>
        <w:rPr>
          <w:rFonts w:cs="Times New Roman"/>
          <w:sz w:val="24"/>
          <w:szCs w:val="24"/>
          <w:lang w:val="ru-RU"/>
        </w:rPr>
      </w:pPr>
      <w:hyperlink w:anchor="_Toc119753767" w:history="1">
        <w:r w:rsidR="00743CE4" w:rsidRPr="00D0267D">
          <w:rPr>
            <w:rStyle w:val="Hyperlink"/>
            <w:color w:val="auto"/>
            <w:sz w:val="24"/>
            <w:szCs w:val="24"/>
            <w:u w:val="none"/>
          </w:rPr>
          <w:t>ԳԼՈՒԽ 2</w:t>
        </w:r>
        <w:r w:rsidR="003B3BEF" w:rsidRPr="00D0267D">
          <w:rPr>
            <w:rStyle w:val="Hyperlink"/>
            <w:color w:val="auto"/>
            <w:sz w:val="24"/>
            <w:szCs w:val="24"/>
            <w:u w:val="none"/>
            <w:lang w:val="en-US"/>
          </w:rPr>
          <w:t>.</w:t>
        </w:r>
        <w:r w:rsidR="003B3BEF" w:rsidRPr="00D0267D">
          <w:rPr>
            <w:sz w:val="24"/>
            <w:szCs w:val="24"/>
          </w:rPr>
          <w:t xml:space="preserve"> </w:t>
        </w:r>
        <w:r w:rsidR="003B3BEF" w:rsidRPr="00D0267D">
          <w:rPr>
            <w:rStyle w:val="Hyperlink"/>
            <w:color w:val="auto"/>
            <w:sz w:val="24"/>
            <w:szCs w:val="24"/>
            <w:u w:val="none"/>
          </w:rPr>
          <w:t>ՀԱՍԿԱՑՈՒԹՅՈՒՆՆԵՐ</w:t>
        </w:r>
        <w:r w:rsidR="00743CE4" w:rsidRPr="00D0267D">
          <w:rPr>
            <w:webHidden/>
            <w:sz w:val="24"/>
            <w:szCs w:val="24"/>
          </w:rPr>
          <w:tab/>
        </w:r>
        <w:r w:rsidR="001521A0" w:rsidRPr="00D0267D">
          <w:rPr>
            <w:webHidden/>
            <w:sz w:val="24"/>
            <w:szCs w:val="24"/>
          </w:rPr>
          <w:fldChar w:fldCharType="begin"/>
        </w:r>
        <w:r w:rsidR="00743CE4" w:rsidRPr="00D0267D">
          <w:rPr>
            <w:webHidden/>
            <w:sz w:val="24"/>
            <w:szCs w:val="24"/>
          </w:rPr>
          <w:instrText xml:space="preserve"> PAGEREF _Toc119753767 \h </w:instrText>
        </w:r>
        <w:r w:rsidR="001521A0" w:rsidRPr="00D0267D">
          <w:rPr>
            <w:webHidden/>
            <w:sz w:val="24"/>
            <w:szCs w:val="24"/>
          </w:rPr>
        </w:r>
        <w:r w:rsidR="001521A0" w:rsidRPr="00D0267D">
          <w:rPr>
            <w:webHidden/>
            <w:sz w:val="24"/>
            <w:szCs w:val="24"/>
          </w:rPr>
          <w:fldChar w:fldCharType="separate"/>
        </w:r>
        <w:r w:rsidR="00830988">
          <w:rPr>
            <w:webHidden/>
            <w:sz w:val="24"/>
            <w:szCs w:val="24"/>
          </w:rPr>
          <w:t>5</w:t>
        </w:r>
        <w:r w:rsidR="001521A0" w:rsidRPr="00D0267D">
          <w:rPr>
            <w:webHidden/>
            <w:sz w:val="24"/>
            <w:szCs w:val="24"/>
          </w:rPr>
          <w:fldChar w:fldCharType="end"/>
        </w:r>
      </w:hyperlink>
    </w:p>
    <w:p w:rsidR="00743CE4" w:rsidRPr="00D0267D" w:rsidRDefault="00D33FD0" w:rsidP="00E8660C">
      <w:pPr>
        <w:pStyle w:val="TOC2"/>
        <w:rPr>
          <w:rFonts w:cs="Times New Roman"/>
          <w:sz w:val="24"/>
          <w:szCs w:val="24"/>
          <w:lang w:val="ru-RU"/>
        </w:rPr>
      </w:pPr>
      <w:hyperlink w:anchor="_Toc119753769" w:history="1">
        <w:r w:rsidR="00743CE4" w:rsidRPr="00D0267D">
          <w:rPr>
            <w:rStyle w:val="Hyperlink"/>
            <w:color w:val="auto"/>
            <w:sz w:val="24"/>
            <w:szCs w:val="24"/>
            <w:u w:val="none"/>
          </w:rPr>
          <w:t>ԳԼՈՒԽ 3</w:t>
        </w:r>
        <w:r w:rsidR="003B3BEF" w:rsidRPr="00D0267D">
          <w:rPr>
            <w:rStyle w:val="Hyperlink"/>
            <w:color w:val="auto"/>
            <w:sz w:val="24"/>
            <w:szCs w:val="24"/>
            <w:u w:val="none"/>
            <w:lang w:val="en-US"/>
          </w:rPr>
          <w:t>.</w:t>
        </w:r>
        <w:r w:rsidR="003B3BEF" w:rsidRPr="00D0267D">
          <w:rPr>
            <w:sz w:val="24"/>
            <w:szCs w:val="24"/>
          </w:rPr>
          <w:t xml:space="preserve"> </w:t>
        </w:r>
        <w:r w:rsidR="003B3BEF" w:rsidRPr="00D0267D">
          <w:rPr>
            <w:rStyle w:val="Hyperlink"/>
            <w:color w:val="auto"/>
            <w:sz w:val="24"/>
            <w:szCs w:val="24"/>
            <w:u w:val="none"/>
          </w:rPr>
          <w:t>ԸՆԴՀԱՆՈՒՐ ՊԱՀԱՆՋՆԵՐ</w:t>
        </w:r>
        <w:r w:rsidR="00743CE4" w:rsidRPr="00D0267D">
          <w:rPr>
            <w:webHidden/>
            <w:sz w:val="24"/>
            <w:szCs w:val="24"/>
          </w:rPr>
          <w:tab/>
        </w:r>
        <w:r w:rsidR="001521A0" w:rsidRPr="00D0267D">
          <w:rPr>
            <w:webHidden/>
            <w:sz w:val="24"/>
            <w:szCs w:val="24"/>
          </w:rPr>
          <w:fldChar w:fldCharType="begin"/>
        </w:r>
        <w:r w:rsidR="00743CE4" w:rsidRPr="00D0267D">
          <w:rPr>
            <w:webHidden/>
            <w:sz w:val="24"/>
            <w:szCs w:val="24"/>
          </w:rPr>
          <w:instrText xml:space="preserve"> PAGEREF _Toc119753769 \h </w:instrText>
        </w:r>
        <w:r w:rsidR="001521A0" w:rsidRPr="00D0267D">
          <w:rPr>
            <w:webHidden/>
            <w:sz w:val="24"/>
            <w:szCs w:val="24"/>
          </w:rPr>
        </w:r>
        <w:r w:rsidR="001521A0" w:rsidRPr="00D0267D">
          <w:rPr>
            <w:webHidden/>
            <w:sz w:val="24"/>
            <w:szCs w:val="24"/>
          </w:rPr>
          <w:fldChar w:fldCharType="separate"/>
        </w:r>
        <w:r w:rsidR="00830988">
          <w:rPr>
            <w:webHidden/>
            <w:sz w:val="24"/>
            <w:szCs w:val="24"/>
          </w:rPr>
          <w:t>10</w:t>
        </w:r>
        <w:r w:rsidR="001521A0" w:rsidRPr="00D0267D">
          <w:rPr>
            <w:webHidden/>
            <w:sz w:val="24"/>
            <w:szCs w:val="24"/>
          </w:rPr>
          <w:fldChar w:fldCharType="end"/>
        </w:r>
      </w:hyperlink>
    </w:p>
    <w:p w:rsidR="00743CE4" w:rsidRPr="00D0267D" w:rsidRDefault="00D33FD0" w:rsidP="00E8660C">
      <w:pPr>
        <w:pStyle w:val="TOC2"/>
        <w:rPr>
          <w:rFonts w:cs="Times New Roman"/>
          <w:sz w:val="24"/>
          <w:szCs w:val="24"/>
          <w:lang w:val="ru-RU"/>
        </w:rPr>
      </w:pPr>
      <w:hyperlink w:anchor="_Toc119753771" w:history="1">
        <w:r w:rsidR="00743CE4" w:rsidRPr="00D0267D">
          <w:rPr>
            <w:rStyle w:val="Hyperlink"/>
            <w:color w:val="auto"/>
            <w:sz w:val="24"/>
            <w:szCs w:val="24"/>
            <w:u w:val="none"/>
          </w:rPr>
          <w:t>ԳԼՈՒԽ 4</w:t>
        </w:r>
        <w:r w:rsidR="003B3BEF" w:rsidRPr="00D0267D">
          <w:rPr>
            <w:sz w:val="24"/>
            <w:szCs w:val="24"/>
            <w:lang w:val="en-US"/>
          </w:rPr>
          <w:t xml:space="preserve">. </w:t>
        </w:r>
        <w:r w:rsidR="003B3BEF" w:rsidRPr="00D0267D">
          <w:rPr>
            <w:rStyle w:val="Hyperlink"/>
            <w:color w:val="auto"/>
            <w:sz w:val="24"/>
            <w:szCs w:val="24"/>
            <w:u w:val="none"/>
          </w:rPr>
          <w:t>ԷԼԵԿՏՐԱՏԵՂԱԿԱՅԱՆՔՆԵՐԻ ՆԱԽԱԳԾՄԱՆ, ԿԱՌՈՒՑՄԱՆ</w:t>
        </w:r>
        <w:r w:rsidR="003B3BEF" w:rsidRPr="00D0267D">
          <w:rPr>
            <w:sz w:val="24"/>
            <w:szCs w:val="24"/>
          </w:rPr>
          <w:t xml:space="preserve"> </w:t>
        </w:r>
        <w:r w:rsidR="00B20AA0" w:rsidRPr="00D0267D">
          <w:rPr>
            <w:sz w:val="24"/>
            <w:szCs w:val="24"/>
            <w:lang w:val="en-US"/>
          </w:rPr>
          <w:t xml:space="preserve">           </w:t>
        </w:r>
        <w:r w:rsidR="003B3BEF" w:rsidRPr="00D0267D">
          <w:rPr>
            <w:rStyle w:val="Hyperlink"/>
            <w:color w:val="auto"/>
            <w:sz w:val="24"/>
            <w:szCs w:val="24"/>
            <w:u w:val="none"/>
          </w:rPr>
          <w:t>ԳՈՐԾԱՐԿՄԱՆ ՊԱՅՄԱՆՆԵՐ</w:t>
        </w:r>
        <w:r w:rsidR="00743CE4" w:rsidRPr="00D0267D">
          <w:rPr>
            <w:webHidden/>
            <w:sz w:val="24"/>
            <w:szCs w:val="24"/>
          </w:rPr>
          <w:tab/>
        </w:r>
        <w:r w:rsidR="001521A0" w:rsidRPr="00D0267D">
          <w:rPr>
            <w:webHidden/>
            <w:sz w:val="24"/>
            <w:szCs w:val="24"/>
          </w:rPr>
          <w:fldChar w:fldCharType="begin"/>
        </w:r>
        <w:r w:rsidR="00743CE4" w:rsidRPr="00D0267D">
          <w:rPr>
            <w:webHidden/>
            <w:sz w:val="24"/>
            <w:szCs w:val="24"/>
          </w:rPr>
          <w:instrText xml:space="preserve"> PAGEREF _Toc119753771 \h </w:instrText>
        </w:r>
        <w:r w:rsidR="001521A0" w:rsidRPr="00D0267D">
          <w:rPr>
            <w:webHidden/>
            <w:sz w:val="24"/>
            <w:szCs w:val="24"/>
          </w:rPr>
        </w:r>
        <w:r w:rsidR="001521A0" w:rsidRPr="00D0267D">
          <w:rPr>
            <w:webHidden/>
            <w:sz w:val="24"/>
            <w:szCs w:val="24"/>
          </w:rPr>
          <w:fldChar w:fldCharType="separate"/>
        </w:r>
        <w:r w:rsidR="00830988">
          <w:rPr>
            <w:webHidden/>
            <w:sz w:val="24"/>
            <w:szCs w:val="24"/>
          </w:rPr>
          <w:t>17</w:t>
        </w:r>
        <w:r w:rsidR="001521A0" w:rsidRPr="00D0267D">
          <w:rPr>
            <w:webHidden/>
            <w:sz w:val="24"/>
            <w:szCs w:val="24"/>
          </w:rPr>
          <w:fldChar w:fldCharType="end"/>
        </w:r>
      </w:hyperlink>
    </w:p>
    <w:p w:rsidR="00743CE4" w:rsidRPr="00D0267D" w:rsidRDefault="00D33FD0" w:rsidP="00E8660C">
      <w:pPr>
        <w:pStyle w:val="TOC2"/>
        <w:rPr>
          <w:sz w:val="24"/>
          <w:szCs w:val="24"/>
          <w:lang w:val="ru-RU"/>
        </w:rPr>
      </w:pPr>
      <w:hyperlink w:anchor="_Toc119753773" w:history="1">
        <w:r w:rsidR="00743CE4" w:rsidRPr="00D0267D">
          <w:rPr>
            <w:webHidden/>
            <w:sz w:val="24"/>
            <w:szCs w:val="24"/>
          </w:rPr>
          <w:tab/>
        </w:r>
      </w:hyperlink>
      <w:hyperlink w:anchor="_Toc119753774" w:history="1">
        <w:r w:rsidR="00743CE4" w:rsidRPr="00D0267D">
          <w:rPr>
            <w:rStyle w:val="Hyperlink"/>
            <w:color w:val="auto"/>
            <w:sz w:val="24"/>
            <w:szCs w:val="24"/>
            <w:u w:val="none"/>
          </w:rPr>
          <w:t>ԳԼՈՒԽ 5</w:t>
        </w:r>
        <w:r w:rsidR="004E59A2" w:rsidRPr="00D0267D">
          <w:rPr>
            <w:rStyle w:val="Hyperlink"/>
            <w:color w:val="auto"/>
            <w:sz w:val="24"/>
            <w:szCs w:val="24"/>
            <w:u w:val="none"/>
            <w:lang w:val="en-US"/>
          </w:rPr>
          <w:t>.</w:t>
        </w:r>
        <w:r w:rsidR="004E59A2" w:rsidRPr="00D0267D">
          <w:rPr>
            <w:sz w:val="24"/>
            <w:szCs w:val="24"/>
          </w:rPr>
          <w:t xml:space="preserve"> </w:t>
        </w:r>
        <w:r w:rsidR="004E59A2" w:rsidRPr="00D0267D">
          <w:rPr>
            <w:rStyle w:val="Hyperlink"/>
            <w:color w:val="auto"/>
            <w:sz w:val="24"/>
            <w:szCs w:val="24"/>
            <w:u w:val="none"/>
          </w:rPr>
          <w:t xml:space="preserve">ԷԼԵԿՏՐԱՄԱՏԱԿԱՐԱՐՄԱՆ ԸՆԹԱՑՔՈՒՄ ԷԼԵԿՏՐԱՄԱՏԱԿԱՐԱՐԻ ԵՎ ՍՊԱՌՈՂԻ ՓՈԽՀԱՐԱԲԵՐՈՒԹՅՈՒՆՆԵՐ ԱՆՎՏԱՆԳՈՒԹՅԱՆ </w:t>
        </w:r>
        <w:r w:rsidR="00B20AA0" w:rsidRPr="00D0267D">
          <w:rPr>
            <w:rStyle w:val="Hyperlink"/>
            <w:color w:val="auto"/>
            <w:sz w:val="24"/>
            <w:szCs w:val="24"/>
            <w:u w:val="none"/>
            <w:lang w:val="en-US"/>
          </w:rPr>
          <w:t xml:space="preserve">                     </w:t>
        </w:r>
        <w:r w:rsidR="004E59A2" w:rsidRPr="00D0267D">
          <w:rPr>
            <w:rStyle w:val="Hyperlink"/>
            <w:color w:val="auto"/>
            <w:sz w:val="24"/>
            <w:szCs w:val="24"/>
            <w:u w:val="none"/>
          </w:rPr>
          <w:t>ԱՊԱՀՈՎՄԱՆ ՀԱՄԱՐ</w:t>
        </w:r>
        <w:r w:rsidR="00743CE4" w:rsidRPr="00D0267D">
          <w:rPr>
            <w:webHidden/>
            <w:sz w:val="24"/>
            <w:szCs w:val="24"/>
          </w:rPr>
          <w:tab/>
        </w:r>
        <w:r w:rsidR="001521A0" w:rsidRPr="00D0267D">
          <w:rPr>
            <w:webHidden/>
            <w:sz w:val="24"/>
            <w:szCs w:val="24"/>
          </w:rPr>
          <w:fldChar w:fldCharType="begin"/>
        </w:r>
        <w:r w:rsidR="00743CE4" w:rsidRPr="00D0267D">
          <w:rPr>
            <w:webHidden/>
            <w:sz w:val="24"/>
            <w:szCs w:val="24"/>
          </w:rPr>
          <w:instrText xml:space="preserve"> PAGEREF _Toc119753774 \h </w:instrText>
        </w:r>
        <w:r w:rsidR="001521A0" w:rsidRPr="00D0267D">
          <w:rPr>
            <w:webHidden/>
            <w:sz w:val="24"/>
            <w:szCs w:val="24"/>
          </w:rPr>
        </w:r>
        <w:r w:rsidR="001521A0" w:rsidRPr="00D0267D">
          <w:rPr>
            <w:webHidden/>
            <w:sz w:val="24"/>
            <w:szCs w:val="24"/>
          </w:rPr>
          <w:fldChar w:fldCharType="separate"/>
        </w:r>
        <w:r w:rsidR="00830988">
          <w:rPr>
            <w:webHidden/>
            <w:sz w:val="24"/>
            <w:szCs w:val="24"/>
          </w:rPr>
          <w:t>20</w:t>
        </w:r>
        <w:r w:rsidR="001521A0" w:rsidRPr="00D0267D">
          <w:rPr>
            <w:webHidden/>
            <w:sz w:val="24"/>
            <w:szCs w:val="24"/>
          </w:rPr>
          <w:fldChar w:fldCharType="end"/>
        </w:r>
      </w:hyperlink>
    </w:p>
    <w:p w:rsidR="00743CE4" w:rsidRPr="00D0267D" w:rsidRDefault="00D33FD0" w:rsidP="00E8660C">
      <w:pPr>
        <w:pStyle w:val="TOC2"/>
        <w:rPr>
          <w:rFonts w:cs="Times New Roman"/>
          <w:sz w:val="24"/>
          <w:szCs w:val="24"/>
          <w:lang w:val="ru-RU"/>
        </w:rPr>
      </w:pPr>
      <w:hyperlink w:anchor="_Toc119753776" w:history="1">
        <w:r w:rsidR="00743CE4" w:rsidRPr="00D0267D">
          <w:rPr>
            <w:rStyle w:val="Hyperlink"/>
            <w:color w:val="auto"/>
            <w:sz w:val="24"/>
            <w:szCs w:val="24"/>
            <w:u w:val="none"/>
          </w:rPr>
          <w:t>ԳԼՈՒԽ 6</w:t>
        </w:r>
        <w:r w:rsidR="004E59A2" w:rsidRPr="00D0267D">
          <w:rPr>
            <w:rStyle w:val="Hyperlink"/>
            <w:color w:val="auto"/>
            <w:sz w:val="24"/>
            <w:szCs w:val="24"/>
            <w:u w:val="none"/>
            <w:lang w:val="en-US"/>
          </w:rPr>
          <w:t>.</w:t>
        </w:r>
        <w:r w:rsidR="004E59A2" w:rsidRPr="00D0267D">
          <w:rPr>
            <w:sz w:val="24"/>
            <w:szCs w:val="24"/>
          </w:rPr>
          <w:t xml:space="preserve"> </w:t>
        </w:r>
        <w:r w:rsidR="004E59A2" w:rsidRPr="00D0267D">
          <w:rPr>
            <w:rStyle w:val="Hyperlink"/>
            <w:color w:val="auto"/>
            <w:sz w:val="24"/>
            <w:szCs w:val="24"/>
            <w:u w:val="none"/>
          </w:rPr>
          <w:t>ԷԼԵԿՏՐԱՏԵՂԱԿԱՅԱՆՔՆԵՐԻ ԿԱՐԳԱԲԵՐՄԱՆ, ՓՈՐՁԱՐԿՄԱՆ, ՍՊԱՍԱՐԿՄԱՆ, ՆՈՐՈԳՄԱՆ ԾԱՌԱՅՈՒԹՅՈՒՆՆԵՐ ՄԱՏՈՒՑՈՂ ԿԱԶՄԱԿԵՐՊՈՒԹՅՈՒՆՆԵՐԻՆ</w:t>
        </w:r>
        <w:r w:rsidR="004E59A2" w:rsidRPr="00D0267D">
          <w:rPr>
            <w:sz w:val="24"/>
            <w:szCs w:val="24"/>
          </w:rPr>
          <w:t xml:space="preserve"> </w:t>
        </w:r>
        <w:r w:rsidR="004E59A2" w:rsidRPr="00D0267D">
          <w:rPr>
            <w:rStyle w:val="Hyperlink"/>
            <w:color w:val="auto"/>
            <w:sz w:val="24"/>
            <w:szCs w:val="24"/>
            <w:u w:val="none"/>
          </w:rPr>
          <w:t>ՆԵՐԿԱՅԱՑՎՈՂ ՊԱՀԱՆՋՆԵՐ</w:t>
        </w:r>
        <w:r w:rsidR="00743CE4" w:rsidRPr="00D0267D">
          <w:rPr>
            <w:webHidden/>
            <w:sz w:val="24"/>
            <w:szCs w:val="24"/>
          </w:rPr>
          <w:tab/>
        </w:r>
        <w:r w:rsidR="001521A0" w:rsidRPr="00D0267D">
          <w:rPr>
            <w:webHidden/>
            <w:sz w:val="24"/>
            <w:szCs w:val="24"/>
          </w:rPr>
          <w:fldChar w:fldCharType="begin"/>
        </w:r>
        <w:r w:rsidR="00743CE4" w:rsidRPr="00D0267D">
          <w:rPr>
            <w:webHidden/>
            <w:sz w:val="24"/>
            <w:szCs w:val="24"/>
          </w:rPr>
          <w:instrText xml:space="preserve"> PAGEREF _Toc119753776 \h </w:instrText>
        </w:r>
        <w:r w:rsidR="001521A0" w:rsidRPr="00D0267D">
          <w:rPr>
            <w:webHidden/>
            <w:sz w:val="24"/>
            <w:szCs w:val="24"/>
          </w:rPr>
        </w:r>
        <w:r w:rsidR="001521A0" w:rsidRPr="00D0267D">
          <w:rPr>
            <w:webHidden/>
            <w:sz w:val="24"/>
            <w:szCs w:val="24"/>
          </w:rPr>
          <w:fldChar w:fldCharType="separate"/>
        </w:r>
        <w:r w:rsidR="00830988">
          <w:rPr>
            <w:webHidden/>
            <w:sz w:val="24"/>
            <w:szCs w:val="24"/>
          </w:rPr>
          <w:t>21</w:t>
        </w:r>
        <w:r w:rsidR="001521A0" w:rsidRPr="00D0267D">
          <w:rPr>
            <w:webHidden/>
            <w:sz w:val="24"/>
            <w:szCs w:val="24"/>
          </w:rPr>
          <w:fldChar w:fldCharType="end"/>
        </w:r>
      </w:hyperlink>
    </w:p>
    <w:p w:rsidR="00B4366C" w:rsidRPr="00D0267D" w:rsidRDefault="00D33FD0" w:rsidP="000D53B0">
      <w:pPr>
        <w:pStyle w:val="TOC1"/>
        <w:rPr>
          <w:rStyle w:val="Hyperlink"/>
          <w:b/>
          <w:color w:val="auto"/>
          <w:sz w:val="24"/>
          <w:szCs w:val="24"/>
          <w:u w:val="none"/>
        </w:rPr>
      </w:pPr>
      <w:hyperlink w:anchor="_Toc119753777" w:history="1">
        <w:r w:rsidR="00743CE4" w:rsidRPr="00D0267D">
          <w:rPr>
            <w:webHidden/>
            <w:sz w:val="24"/>
            <w:szCs w:val="24"/>
          </w:rPr>
          <w:tab/>
        </w:r>
      </w:hyperlink>
      <w:r w:rsidR="001521A0" w:rsidRPr="00D0267D">
        <w:rPr>
          <w:sz w:val="24"/>
          <w:szCs w:val="24"/>
        </w:rPr>
        <w:fldChar w:fldCharType="begin"/>
      </w:r>
      <w:r w:rsidR="001521A0" w:rsidRPr="00D0267D">
        <w:rPr>
          <w:sz w:val="24"/>
          <w:szCs w:val="24"/>
        </w:rPr>
        <w:instrText>HYPERLINK \l "_Toc119753779"</w:instrText>
      </w:r>
      <w:r w:rsidR="00584863" w:rsidRPr="00D0267D">
        <w:rPr>
          <w:sz w:val="24"/>
          <w:szCs w:val="24"/>
        </w:rPr>
      </w:r>
      <w:r w:rsidR="001521A0" w:rsidRPr="00D0267D">
        <w:rPr>
          <w:sz w:val="24"/>
          <w:szCs w:val="24"/>
        </w:rPr>
        <w:fldChar w:fldCharType="separate"/>
      </w:r>
      <w:r w:rsidR="00743CE4" w:rsidRPr="00D0267D">
        <w:rPr>
          <w:rStyle w:val="Hyperlink"/>
          <w:b/>
          <w:color w:val="auto"/>
          <w:sz w:val="24"/>
          <w:szCs w:val="24"/>
          <w:u w:val="none"/>
        </w:rPr>
        <w:t>ԲԱԺԻՆ 2</w:t>
      </w:r>
      <w:r w:rsidR="00B4366C" w:rsidRPr="00D0267D">
        <w:rPr>
          <w:rStyle w:val="Hyperlink"/>
          <w:b/>
          <w:color w:val="auto"/>
          <w:sz w:val="24"/>
          <w:szCs w:val="24"/>
          <w:u w:val="none"/>
          <w:lang w:val="en-US"/>
        </w:rPr>
        <w:t xml:space="preserve">. </w:t>
      </w:r>
      <w:hyperlink w:anchor="_Toc119753780" w:history="1">
        <w:r w:rsidR="00B4366C" w:rsidRPr="00D0267D">
          <w:rPr>
            <w:rStyle w:val="Hyperlink"/>
            <w:b/>
            <w:color w:val="auto"/>
            <w:sz w:val="24"/>
            <w:szCs w:val="24"/>
            <w:u w:val="none"/>
          </w:rPr>
          <w:t>ԷԼ</w:t>
        </w:r>
        <w:r w:rsidR="00417EC7" w:rsidRPr="00D0267D">
          <w:rPr>
            <w:rStyle w:val="Hyperlink"/>
            <w:b/>
            <w:color w:val="auto"/>
            <w:sz w:val="24"/>
            <w:szCs w:val="24"/>
            <w:u w:val="none"/>
          </w:rPr>
          <w:t xml:space="preserve">ԵԿՏՐԱՏԵՂԱԿԱՅԱՆՔՆԵՐԻ ՇԱՀԱԳՈՐԾՄԱՆ </w:t>
        </w:r>
        <w:r w:rsidR="00B4366C" w:rsidRPr="00D0267D">
          <w:rPr>
            <w:rStyle w:val="Hyperlink"/>
            <w:b/>
            <w:color w:val="auto"/>
            <w:sz w:val="24"/>
            <w:szCs w:val="24"/>
            <w:u w:val="none"/>
          </w:rPr>
          <w:t xml:space="preserve">ԱՆՎՏԱՆԳՈՒԹՅԱՆ </w:t>
        </w:r>
        <w:r w:rsidR="00417EC7" w:rsidRPr="00D0267D">
          <w:rPr>
            <w:rStyle w:val="Hyperlink"/>
            <w:b/>
            <w:color w:val="auto"/>
            <w:sz w:val="24"/>
            <w:szCs w:val="24"/>
            <w:u w:val="none"/>
            <w:lang w:val="en-US"/>
          </w:rPr>
          <w:t xml:space="preserve">         </w:t>
        </w:r>
        <w:r w:rsidR="00B4366C" w:rsidRPr="00D0267D">
          <w:rPr>
            <w:rStyle w:val="Hyperlink"/>
            <w:b/>
            <w:color w:val="auto"/>
            <w:sz w:val="24"/>
            <w:szCs w:val="24"/>
            <w:u w:val="none"/>
          </w:rPr>
          <w:t>ԱՊԱՀՈՎՈՒՄ</w:t>
        </w:r>
        <w:r w:rsidR="00B4366C" w:rsidRPr="00D0267D">
          <w:rPr>
            <w:rStyle w:val="Hyperlink"/>
            <w:b/>
            <w:webHidden/>
            <w:color w:val="auto"/>
            <w:sz w:val="24"/>
            <w:szCs w:val="24"/>
            <w:u w:val="none"/>
          </w:rPr>
          <w:tab/>
        </w:r>
        <w:r w:rsidR="00B4366C" w:rsidRPr="00D0267D">
          <w:rPr>
            <w:rStyle w:val="Hyperlink"/>
            <w:b/>
            <w:webHidden/>
            <w:color w:val="auto"/>
            <w:sz w:val="24"/>
            <w:szCs w:val="24"/>
            <w:u w:val="none"/>
          </w:rPr>
          <w:fldChar w:fldCharType="begin"/>
        </w:r>
        <w:r w:rsidR="00B4366C" w:rsidRPr="00D0267D">
          <w:rPr>
            <w:rStyle w:val="Hyperlink"/>
            <w:b/>
            <w:webHidden/>
            <w:color w:val="auto"/>
            <w:sz w:val="24"/>
            <w:szCs w:val="24"/>
            <w:u w:val="none"/>
          </w:rPr>
          <w:instrText xml:space="preserve"> PAGEREF _Toc119753780 \h </w:instrText>
        </w:r>
        <w:r w:rsidR="00B4366C" w:rsidRPr="00D0267D">
          <w:rPr>
            <w:rStyle w:val="Hyperlink"/>
            <w:b/>
            <w:webHidden/>
            <w:color w:val="auto"/>
            <w:sz w:val="24"/>
            <w:szCs w:val="24"/>
            <w:u w:val="none"/>
          </w:rPr>
        </w:r>
        <w:r w:rsidR="00B4366C" w:rsidRPr="00D0267D">
          <w:rPr>
            <w:rStyle w:val="Hyperlink"/>
            <w:b/>
            <w:webHidden/>
            <w:color w:val="auto"/>
            <w:sz w:val="24"/>
            <w:szCs w:val="24"/>
            <w:u w:val="none"/>
          </w:rPr>
          <w:fldChar w:fldCharType="separate"/>
        </w:r>
        <w:r w:rsidR="00830988">
          <w:rPr>
            <w:rStyle w:val="Hyperlink"/>
            <w:b/>
            <w:webHidden/>
            <w:color w:val="auto"/>
            <w:sz w:val="24"/>
            <w:szCs w:val="24"/>
            <w:u w:val="none"/>
          </w:rPr>
          <w:t>22</w:t>
        </w:r>
        <w:r w:rsidR="00B4366C" w:rsidRPr="00D0267D">
          <w:rPr>
            <w:rStyle w:val="Hyperlink"/>
            <w:b/>
            <w:webHidden/>
            <w:color w:val="auto"/>
            <w:sz w:val="24"/>
            <w:szCs w:val="24"/>
            <w:u w:val="none"/>
          </w:rPr>
          <w:fldChar w:fldCharType="end"/>
        </w:r>
      </w:hyperlink>
    </w:p>
    <w:p w:rsidR="00743CE4" w:rsidRPr="00D0267D" w:rsidRDefault="001521A0" w:rsidP="00E8660C">
      <w:pPr>
        <w:pStyle w:val="TOC2"/>
        <w:rPr>
          <w:rFonts w:cs="Times New Roman"/>
          <w:sz w:val="24"/>
          <w:szCs w:val="24"/>
          <w:lang w:val="ru-RU"/>
        </w:rPr>
      </w:pPr>
      <w:r w:rsidRPr="00D0267D">
        <w:rPr>
          <w:sz w:val="24"/>
          <w:szCs w:val="24"/>
        </w:rPr>
        <w:fldChar w:fldCharType="end"/>
      </w:r>
      <w:hyperlink w:anchor="_Toc119753781" w:history="1">
        <w:r w:rsidR="00743CE4" w:rsidRPr="00D0267D">
          <w:rPr>
            <w:rStyle w:val="Hyperlink"/>
            <w:color w:val="auto"/>
            <w:sz w:val="24"/>
            <w:szCs w:val="24"/>
            <w:u w:val="none"/>
          </w:rPr>
          <w:t>ԳԼՈՒԽ 7</w:t>
        </w:r>
        <w:r w:rsidR="003B08B1" w:rsidRPr="00D0267D">
          <w:rPr>
            <w:rStyle w:val="Hyperlink"/>
            <w:color w:val="auto"/>
            <w:sz w:val="24"/>
            <w:szCs w:val="24"/>
            <w:u w:val="none"/>
            <w:lang w:val="en-US"/>
          </w:rPr>
          <w:t>.</w:t>
        </w:r>
        <w:r w:rsidR="003B08B1" w:rsidRPr="00D0267D">
          <w:rPr>
            <w:sz w:val="24"/>
            <w:szCs w:val="24"/>
          </w:rPr>
          <w:t xml:space="preserve"> </w:t>
        </w:r>
        <w:r w:rsidR="003B08B1" w:rsidRPr="00D0267D">
          <w:rPr>
            <w:rStyle w:val="Hyperlink"/>
            <w:color w:val="auto"/>
            <w:sz w:val="24"/>
            <w:szCs w:val="24"/>
            <w:u w:val="none"/>
          </w:rPr>
          <w:t>ԸՆԴՀԱՆՈՒՐ ՊԱՀԱՆՋՆԵՐ</w:t>
        </w:r>
        <w:r w:rsidR="00743CE4" w:rsidRPr="00D0267D">
          <w:rPr>
            <w:webHidden/>
            <w:sz w:val="24"/>
            <w:szCs w:val="24"/>
          </w:rPr>
          <w:tab/>
        </w:r>
        <w:r w:rsidRPr="00D0267D">
          <w:rPr>
            <w:webHidden/>
            <w:sz w:val="24"/>
            <w:szCs w:val="24"/>
          </w:rPr>
          <w:fldChar w:fldCharType="begin"/>
        </w:r>
        <w:r w:rsidR="00743CE4" w:rsidRPr="00D0267D">
          <w:rPr>
            <w:webHidden/>
            <w:sz w:val="24"/>
            <w:szCs w:val="24"/>
          </w:rPr>
          <w:instrText xml:space="preserve"> PAGEREF _Toc119753781 \h </w:instrText>
        </w:r>
        <w:r w:rsidRPr="00D0267D">
          <w:rPr>
            <w:webHidden/>
            <w:sz w:val="24"/>
            <w:szCs w:val="24"/>
          </w:rPr>
        </w:r>
        <w:r w:rsidRPr="00D0267D">
          <w:rPr>
            <w:webHidden/>
            <w:sz w:val="24"/>
            <w:szCs w:val="24"/>
          </w:rPr>
          <w:fldChar w:fldCharType="separate"/>
        </w:r>
        <w:r w:rsidR="00830988">
          <w:rPr>
            <w:webHidden/>
            <w:sz w:val="24"/>
            <w:szCs w:val="24"/>
          </w:rPr>
          <w:t>22</w:t>
        </w:r>
        <w:r w:rsidRPr="00D0267D">
          <w:rPr>
            <w:webHidden/>
            <w:sz w:val="24"/>
            <w:szCs w:val="24"/>
          </w:rPr>
          <w:fldChar w:fldCharType="end"/>
        </w:r>
      </w:hyperlink>
    </w:p>
    <w:p w:rsidR="00743CE4" w:rsidRPr="00D0267D" w:rsidRDefault="00D33FD0" w:rsidP="00E8660C">
      <w:pPr>
        <w:pStyle w:val="TOC2"/>
        <w:rPr>
          <w:rFonts w:cs="Times New Roman"/>
          <w:sz w:val="24"/>
          <w:szCs w:val="24"/>
          <w:lang w:val="ru-RU"/>
        </w:rPr>
      </w:pPr>
      <w:hyperlink w:anchor="_Toc119753783" w:history="1">
        <w:r w:rsidR="00743CE4" w:rsidRPr="00D0267D">
          <w:rPr>
            <w:rStyle w:val="Hyperlink"/>
            <w:color w:val="auto"/>
            <w:sz w:val="24"/>
            <w:szCs w:val="24"/>
            <w:u w:val="none"/>
          </w:rPr>
          <w:t>ԳԼՈՒԽ 8</w:t>
        </w:r>
        <w:r w:rsidR="003B08B1" w:rsidRPr="00D0267D">
          <w:rPr>
            <w:rStyle w:val="Hyperlink"/>
            <w:color w:val="auto"/>
            <w:sz w:val="24"/>
            <w:szCs w:val="24"/>
            <w:u w:val="none"/>
            <w:lang w:val="en-US"/>
          </w:rPr>
          <w:t>.</w:t>
        </w:r>
        <w:r w:rsidR="003B08B1" w:rsidRPr="00D0267D">
          <w:rPr>
            <w:sz w:val="24"/>
            <w:szCs w:val="24"/>
          </w:rPr>
          <w:t xml:space="preserve"> </w:t>
        </w:r>
        <w:r w:rsidR="003B08B1" w:rsidRPr="00D0267D">
          <w:rPr>
            <w:rStyle w:val="Hyperlink"/>
            <w:color w:val="auto"/>
            <w:sz w:val="24"/>
            <w:szCs w:val="24"/>
            <w:u w:val="none"/>
          </w:rPr>
          <w:t>ՌԻՍԿԵՐԻ ԳՆԱՀԱՏՈՒՄ ԱՇԽԱՏՈՂՆԵՐԻ ԱՌՈՂՋՈՒԹՅԱՆ</w:t>
        </w:r>
        <w:r w:rsidR="00B20AA0" w:rsidRPr="00D0267D">
          <w:rPr>
            <w:rStyle w:val="Hyperlink"/>
            <w:color w:val="auto"/>
            <w:sz w:val="24"/>
            <w:szCs w:val="24"/>
            <w:u w:val="none"/>
            <w:lang w:val="en-US"/>
          </w:rPr>
          <w:t xml:space="preserve">       </w:t>
        </w:r>
        <w:r w:rsidR="003B08B1" w:rsidRPr="00D0267D">
          <w:rPr>
            <w:rStyle w:val="Hyperlink"/>
            <w:color w:val="auto"/>
            <w:sz w:val="24"/>
            <w:szCs w:val="24"/>
            <w:u w:val="none"/>
          </w:rPr>
          <w:t xml:space="preserve"> ՊԱՀՊԱՆՄԱՆ ԵՎ ԱՆՎՏԱՆԳՈՒԹՅԱՆ ԱՊԱՀՈՎՄԱՆ ՀԱՄԱՐ</w:t>
        </w:r>
        <w:r w:rsidR="00743CE4" w:rsidRPr="00D0267D">
          <w:rPr>
            <w:webHidden/>
            <w:sz w:val="24"/>
            <w:szCs w:val="24"/>
          </w:rPr>
          <w:tab/>
        </w:r>
        <w:r w:rsidR="001521A0" w:rsidRPr="00D0267D">
          <w:rPr>
            <w:webHidden/>
            <w:sz w:val="24"/>
            <w:szCs w:val="24"/>
          </w:rPr>
          <w:fldChar w:fldCharType="begin"/>
        </w:r>
        <w:r w:rsidR="00743CE4" w:rsidRPr="00D0267D">
          <w:rPr>
            <w:webHidden/>
            <w:sz w:val="24"/>
            <w:szCs w:val="24"/>
          </w:rPr>
          <w:instrText xml:space="preserve"> PAGEREF _Toc119753783 \h </w:instrText>
        </w:r>
        <w:r w:rsidR="001521A0" w:rsidRPr="00D0267D">
          <w:rPr>
            <w:webHidden/>
            <w:sz w:val="24"/>
            <w:szCs w:val="24"/>
          </w:rPr>
        </w:r>
        <w:r w:rsidR="001521A0" w:rsidRPr="00D0267D">
          <w:rPr>
            <w:webHidden/>
            <w:sz w:val="24"/>
            <w:szCs w:val="24"/>
          </w:rPr>
          <w:fldChar w:fldCharType="separate"/>
        </w:r>
        <w:r w:rsidR="00830988">
          <w:rPr>
            <w:webHidden/>
            <w:sz w:val="24"/>
            <w:szCs w:val="24"/>
          </w:rPr>
          <w:t>25</w:t>
        </w:r>
        <w:r w:rsidR="001521A0" w:rsidRPr="00D0267D">
          <w:rPr>
            <w:webHidden/>
            <w:sz w:val="24"/>
            <w:szCs w:val="24"/>
          </w:rPr>
          <w:fldChar w:fldCharType="end"/>
        </w:r>
      </w:hyperlink>
    </w:p>
    <w:p w:rsidR="003B08B1" w:rsidRPr="00D0267D" w:rsidRDefault="001521A0" w:rsidP="00E8660C">
      <w:pPr>
        <w:pStyle w:val="TOC2"/>
        <w:rPr>
          <w:rFonts w:cs="Times New Roman"/>
          <w:sz w:val="24"/>
          <w:szCs w:val="24"/>
          <w:lang w:val="ru-RU"/>
        </w:rPr>
      </w:pPr>
      <w:r w:rsidRPr="00D0267D">
        <w:rPr>
          <w:sz w:val="24"/>
          <w:szCs w:val="24"/>
        </w:rPr>
        <w:fldChar w:fldCharType="begin"/>
      </w:r>
      <w:r w:rsidRPr="00D0267D">
        <w:rPr>
          <w:sz w:val="24"/>
          <w:szCs w:val="24"/>
        </w:rPr>
        <w:instrText>HYPERLINK \l "_Toc119753785"</w:instrText>
      </w:r>
      <w:r w:rsidR="00584863" w:rsidRPr="00D0267D">
        <w:rPr>
          <w:sz w:val="24"/>
          <w:szCs w:val="24"/>
        </w:rPr>
      </w:r>
      <w:r w:rsidRPr="00D0267D">
        <w:rPr>
          <w:sz w:val="24"/>
          <w:szCs w:val="24"/>
        </w:rPr>
        <w:fldChar w:fldCharType="separate"/>
      </w:r>
      <w:r w:rsidR="00743CE4" w:rsidRPr="00D0267D">
        <w:rPr>
          <w:rStyle w:val="Hyperlink"/>
          <w:color w:val="auto"/>
          <w:sz w:val="24"/>
          <w:szCs w:val="24"/>
          <w:u w:val="none"/>
        </w:rPr>
        <w:t>ԳԼՈՒԽ 9</w:t>
      </w:r>
      <w:r w:rsidR="003B08B1" w:rsidRPr="00D0267D">
        <w:rPr>
          <w:rStyle w:val="Hyperlink"/>
          <w:color w:val="auto"/>
          <w:sz w:val="24"/>
          <w:szCs w:val="24"/>
          <w:u w:val="none"/>
          <w:lang w:val="en-US"/>
        </w:rPr>
        <w:t xml:space="preserve">. </w:t>
      </w:r>
      <w:hyperlink w:anchor="_Toc119753786" w:history="1">
        <w:r w:rsidR="003B08B1" w:rsidRPr="00D0267D">
          <w:rPr>
            <w:rStyle w:val="Hyperlink"/>
            <w:color w:val="auto"/>
            <w:sz w:val="24"/>
            <w:szCs w:val="24"/>
            <w:u w:val="none"/>
          </w:rPr>
          <w:t xml:space="preserve">ԷԼԵԿՏՐԱՏԵՂԱԿԱՅԱՆՔՆԵՐՈՒՄ ԱՇԽԱՏԱՆՔԻ ՊԱՅՄԱՆՆԵՐԻ </w:t>
        </w:r>
        <w:r w:rsidR="00B20AA0" w:rsidRPr="00D0267D">
          <w:rPr>
            <w:rStyle w:val="Hyperlink"/>
            <w:color w:val="auto"/>
            <w:sz w:val="24"/>
            <w:szCs w:val="24"/>
            <w:u w:val="none"/>
            <w:lang w:val="en-US"/>
          </w:rPr>
          <w:t xml:space="preserve">           </w:t>
        </w:r>
        <w:r w:rsidR="003B08B1" w:rsidRPr="00D0267D">
          <w:rPr>
            <w:rStyle w:val="Hyperlink"/>
            <w:color w:val="auto"/>
            <w:sz w:val="24"/>
            <w:szCs w:val="24"/>
            <w:u w:val="none"/>
          </w:rPr>
          <w:t>ՌԻՍԿԵՐԻ ԳՆԱՀԱՏՈՒՄ</w:t>
        </w:r>
        <w:r w:rsidR="003B08B1" w:rsidRPr="00D0267D">
          <w:rPr>
            <w:webHidden/>
            <w:sz w:val="24"/>
            <w:szCs w:val="24"/>
          </w:rPr>
          <w:tab/>
        </w:r>
        <w:r w:rsidR="003B08B1" w:rsidRPr="00D0267D">
          <w:rPr>
            <w:webHidden/>
            <w:sz w:val="24"/>
            <w:szCs w:val="24"/>
          </w:rPr>
          <w:fldChar w:fldCharType="begin"/>
        </w:r>
        <w:r w:rsidR="003B08B1" w:rsidRPr="00D0267D">
          <w:rPr>
            <w:webHidden/>
            <w:sz w:val="24"/>
            <w:szCs w:val="24"/>
          </w:rPr>
          <w:instrText xml:space="preserve"> PAGEREF _Toc119753786 \h </w:instrText>
        </w:r>
        <w:r w:rsidR="003B08B1" w:rsidRPr="00D0267D">
          <w:rPr>
            <w:webHidden/>
            <w:sz w:val="24"/>
            <w:szCs w:val="24"/>
          </w:rPr>
        </w:r>
        <w:r w:rsidR="003B08B1" w:rsidRPr="00D0267D">
          <w:rPr>
            <w:webHidden/>
            <w:sz w:val="24"/>
            <w:szCs w:val="24"/>
          </w:rPr>
          <w:fldChar w:fldCharType="separate"/>
        </w:r>
        <w:r w:rsidR="00830988">
          <w:rPr>
            <w:webHidden/>
            <w:sz w:val="24"/>
            <w:szCs w:val="24"/>
          </w:rPr>
          <w:t>26</w:t>
        </w:r>
        <w:r w:rsidR="003B08B1" w:rsidRPr="00D0267D">
          <w:rPr>
            <w:webHidden/>
            <w:sz w:val="24"/>
            <w:szCs w:val="24"/>
          </w:rPr>
          <w:fldChar w:fldCharType="end"/>
        </w:r>
      </w:hyperlink>
    </w:p>
    <w:p w:rsidR="003B08B1" w:rsidRPr="00D0267D" w:rsidRDefault="001521A0" w:rsidP="00E8660C">
      <w:pPr>
        <w:pStyle w:val="TOC2"/>
        <w:rPr>
          <w:rFonts w:cs="Times New Roman"/>
          <w:sz w:val="24"/>
          <w:szCs w:val="24"/>
          <w:lang w:val="ru-RU"/>
        </w:rPr>
      </w:pPr>
      <w:r w:rsidRPr="00D0267D">
        <w:rPr>
          <w:sz w:val="24"/>
          <w:szCs w:val="24"/>
        </w:rPr>
        <w:fldChar w:fldCharType="end"/>
      </w:r>
      <w:r w:rsidRPr="00D0267D">
        <w:rPr>
          <w:sz w:val="24"/>
          <w:szCs w:val="24"/>
        </w:rPr>
        <w:fldChar w:fldCharType="begin"/>
      </w:r>
      <w:r w:rsidRPr="00D0267D">
        <w:rPr>
          <w:sz w:val="24"/>
          <w:szCs w:val="24"/>
        </w:rPr>
        <w:instrText>HYPERLINK \l "_Toc119753787"</w:instrText>
      </w:r>
      <w:r w:rsidR="00584863" w:rsidRPr="00D0267D">
        <w:rPr>
          <w:sz w:val="24"/>
          <w:szCs w:val="24"/>
        </w:rPr>
      </w:r>
      <w:r w:rsidRPr="00D0267D">
        <w:rPr>
          <w:sz w:val="24"/>
          <w:szCs w:val="24"/>
        </w:rPr>
        <w:fldChar w:fldCharType="separate"/>
      </w:r>
      <w:r w:rsidR="00743CE4" w:rsidRPr="00D0267D">
        <w:rPr>
          <w:rStyle w:val="Hyperlink"/>
          <w:color w:val="auto"/>
          <w:sz w:val="24"/>
          <w:szCs w:val="24"/>
          <w:u w:val="none"/>
        </w:rPr>
        <w:t>ԳԼՈՒԽ 10</w:t>
      </w:r>
      <w:r w:rsidR="003B08B1" w:rsidRPr="00D0267D">
        <w:rPr>
          <w:rStyle w:val="Hyperlink"/>
          <w:color w:val="auto"/>
          <w:sz w:val="24"/>
          <w:szCs w:val="24"/>
          <w:u w:val="none"/>
          <w:lang w:val="en-US"/>
        </w:rPr>
        <w:t xml:space="preserve">. </w:t>
      </w:r>
      <w:hyperlink w:anchor="_Toc119753788" w:history="1">
        <w:r w:rsidR="003B08B1" w:rsidRPr="00D0267D">
          <w:rPr>
            <w:rStyle w:val="Hyperlink"/>
            <w:color w:val="auto"/>
            <w:sz w:val="24"/>
            <w:szCs w:val="24"/>
            <w:u w:val="none"/>
          </w:rPr>
          <w:t>ԱՇԽԱՏԱՆՔՆԵՐԻ ԱՆՎՏԱՆԳՈՒԹՅԱՆ ԸՆԴՀԱՆՈՒՐ ՊԱՀԱՆՋՆԵՐ</w:t>
        </w:r>
        <w:r w:rsidR="003B08B1" w:rsidRPr="00D0267D">
          <w:rPr>
            <w:webHidden/>
            <w:sz w:val="24"/>
            <w:szCs w:val="24"/>
          </w:rPr>
          <w:tab/>
        </w:r>
        <w:r w:rsidR="003B08B1" w:rsidRPr="00D0267D">
          <w:rPr>
            <w:webHidden/>
            <w:sz w:val="24"/>
            <w:szCs w:val="24"/>
          </w:rPr>
          <w:fldChar w:fldCharType="begin"/>
        </w:r>
        <w:r w:rsidR="003B08B1" w:rsidRPr="00D0267D">
          <w:rPr>
            <w:webHidden/>
            <w:sz w:val="24"/>
            <w:szCs w:val="24"/>
          </w:rPr>
          <w:instrText xml:space="preserve"> PAGEREF _Toc119753788 \h </w:instrText>
        </w:r>
        <w:r w:rsidR="003B08B1" w:rsidRPr="00D0267D">
          <w:rPr>
            <w:webHidden/>
            <w:sz w:val="24"/>
            <w:szCs w:val="24"/>
          </w:rPr>
        </w:r>
        <w:r w:rsidR="003B08B1" w:rsidRPr="00D0267D">
          <w:rPr>
            <w:webHidden/>
            <w:sz w:val="24"/>
            <w:szCs w:val="24"/>
          </w:rPr>
          <w:fldChar w:fldCharType="separate"/>
        </w:r>
        <w:r w:rsidR="00830988">
          <w:rPr>
            <w:webHidden/>
            <w:sz w:val="24"/>
            <w:szCs w:val="24"/>
          </w:rPr>
          <w:t>27</w:t>
        </w:r>
        <w:r w:rsidR="003B08B1" w:rsidRPr="00D0267D">
          <w:rPr>
            <w:webHidden/>
            <w:sz w:val="24"/>
            <w:szCs w:val="24"/>
          </w:rPr>
          <w:fldChar w:fldCharType="end"/>
        </w:r>
      </w:hyperlink>
    </w:p>
    <w:p w:rsidR="003B08B1" w:rsidRPr="00D0267D" w:rsidRDefault="001521A0" w:rsidP="00E8660C">
      <w:pPr>
        <w:pStyle w:val="TOC2"/>
        <w:rPr>
          <w:rFonts w:cs="Times New Roman"/>
          <w:spacing w:val="14"/>
          <w:sz w:val="24"/>
          <w:szCs w:val="24"/>
          <w:lang w:val="ru-RU"/>
        </w:rPr>
      </w:pPr>
      <w:r w:rsidRPr="00D0267D">
        <w:rPr>
          <w:sz w:val="24"/>
          <w:szCs w:val="24"/>
        </w:rPr>
        <w:lastRenderedPageBreak/>
        <w:fldChar w:fldCharType="end"/>
      </w:r>
      <w:r w:rsidRPr="00D0267D">
        <w:rPr>
          <w:sz w:val="24"/>
          <w:szCs w:val="24"/>
        </w:rPr>
        <w:fldChar w:fldCharType="begin"/>
      </w:r>
      <w:r w:rsidRPr="00D0267D">
        <w:rPr>
          <w:sz w:val="24"/>
          <w:szCs w:val="24"/>
        </w:rPr>
        <w:instrText>HYPERLINK \l "_Toc119753789"</w:instrText>
      </w:r>
      <w:r w:rsidR="00584863" w:rsidRPr="00D0267D">
        <w:rPr>
          <w:sz w:val="24"/>
          <w:szCs w:val="24"/>
        </w:rPr>
      </w:r>
      <w:r w:rsidRPr="00D0267D">
        <w:rPr>
          <w:sz w:val="24"/>
          <w:szCs w:val="24"/>
        </w:rPr>
        <w:fldChar w:fldCharType="separate"/>
      </w:r>
      <w:r w:rsidR="00743CE4" w:rsidRPr="00D0267D">
        <w:rPr>
          <w:rStyle w:val="Hyperlink"/>
          <w:color w:val="auto"/>
          <w:spacing w:val="14"/>
          <w:sz w:val="24"/>
          <w:szCs w:val="24"/>
          <w:u w:val="none"/>
        </w:rPr>
        <w:t>ԳԼՈՒԽ 11</w:t>
      </w:r>
      <w:r w:rsidR="003B08B1" w:rsidRPr="00D0267D">
        <w:rPr>
          <w:rStyle w:val="Hyperlink"/>
          <w:color w:val="auto"/>
          <w:spacing w:val="14"/>
          <w:sz w:val="24"/>
          <w:szCs w:val="24"/>
          <w:u w:val="none"/>
          <w:lang w:val="en-US"/>
        </w:rPr>
        <w:t xml:space="preserve">. </w:t>
      </w:r>
      <w:hyperlink w:anchor="_Toc119753790" w:history="1">
        <w:r w:rsidR="003B08B1" w:rsidRPr="00D0267D">
          <w:rPr>
            <w:rStyle w:val="Hyperlink"/>
            <w:color w:val="auto"/>
            <w:spacing w:val="14"/>
            <w:sz w:val="24"/>
            <w:szCs w:val="24"/>
            <w:u w:val="none"/>
          </w:rPr>
          <w:t>ԱՇԽ</w:t>
        </w:r>
        <w:r w:rsidR="003B08B1" w:rsidRPr="00D0267D">
          <w:rPr>
            <w:rStyle w:val="Hyperlink"/>
            <w:color w:val="auto"/>
            <w:spacing w:val="14"/>
            <w:sz w:val="24"/>
            <w:szCs w:val="24"/>
            <w:u w:val="none"/>
          </w:rPr>
          <w:t>Ա</w:t>
        </w:r>
        <w:r w:rsidR="003B08B1" w:rsidRPr="00D0267D">
          <w:rPr>
            <w:rStyle w:val="Hyperlink"/>
            <w:color w:val="auto"/>
            <w:spacing w:val="14"/>
            <w:sz w:val="24"/>
            <w:szCs w:val="24"/>
            <w:u w:val="none"/>
          </w:rPr>
          <w:t>ՏԱՆՔԱՅԻՆ ԳՈՐԾԸՆԹԱՑՆԵՐԻ ԱՆՎՏԱՆԳՈՒԹՅԱՆ</w:t>
        </w:r>
        <w:r w:rsidR="00B20AA0" w:rsidRPr="00D0267D">
          <w:rPr>
            <w:rStyle w:val="Hyperlink"/>
            <w:color w:val="auto"/>
            <w:spacing w:val="14"/>
            <w:sz w:val="24"/>
            <w:szCs w:val="24"/>
            <w:u w:val="none"/>
            <w:lang w:val="en-US"/>
          </w:rPr>
          <w:t xml:space="preserve">          </w:t>
        </w:r>
        <w:r w:rsidR="003B08B1" w:rsidRPr="00D0267D">
          <w:rPr>
            <w:rStyle w:val="Hyperlink"/>
            <w:color w:val="auto"/>
            <w:spacing w:val="14"/>
            <w:sz w:val="24"/>
            <w:szCs w:val="24"/>
            <w:u w:val="none"/>
          </w:rPr>
          <w:t xml:space="preserve"> ԱՊԱՀՈՎՄԱՆ</w:t>
        </w:r>
      </w:hyperlink>
      <w:r w:rsidR="00B20AA0" w:rsidRPr="00D0267D">
        <w:rPr>
          <w:spacing w:val="14"/>
          <w:sz w:val="24"/>
          <w:szCs w:val="24"/>
          <w:lang w:val="en-US"/>
        </w:rPr>
        <w:t xml:space="preserve"> </w:t>
      </w:r>
      <w:hyperlink w:anchor="_Toc119753791" w:history="1">
        <w:r w:rsidR="003B08B1" w:rsidRPr="00D0267D">
          <w:rPr>
            <w:rStyle w:val="Heading4Char1"/>
            <w:b w:val="0"/>
            <w:spacing w:val="14"/>
            <w:sz w:val="24"/>
            <w:szCs w:val="24"/>
          </w:rPr>
          <w:t>ՊԱՏԱՍԽԱՆԱՏՈՒ ԱՆՁԻՆՔ ԵՎ ՆՐԱՆՑ ԼԻԱԶՈՐՈՒԹՅՈՒՆՆԵՐԸ</w:t>
        </w:r>
        <w:r w:rsidR="00E8660C" w:rsidRPr="00D0267D">
          <w:rPr>
            <w:rStyle w:val="Hyperlink"/>
            <w:color w:val="000000"/>
            <w:spacing w:val="14"/>
            <w:sz w:val="24"/>
            <w:szCs w:val="24"/>
            <w:u w:val="none"/>
            <w:lang w:val="ru-RU"/>
          </w:rPr>
          <w:t xml:space="preserve">     </w:t>
        </w:r>
        <w:r w:rsidR="003B08B1" w:rsidRPr="00D0267D">
          <w:rPr>
            <w:webHidden/>
            <w:spacing w:val="14"/>
            <w:sz w:val="24"/>
            <w:szCs w:val="24"/>
          </w:rPr>
          <w:tab/>
        </w:r>
        <w:r w:rsidR="003B08B1" w:rsidRPr="00D0267D">
          <w:rPr>
            <w:webHidden/>
            <w:spacing w:val="14"/>
            <w:sz w:val="24"/>
            <w:szCs w:val="24"/>
          </w:rPr>
          <w:fldChar w:fldCharType="begin"/>
        </w:r>
        <w:r w:rsidR="003B08B1" w:rsidRPr="00D0267D">
          <w:rPr>
            <w:webHidden/>
            <w:spacing w:val="14"/>
            <w:sz w:val="24"/>
            <w:szCs w:val="24"/>
          </w:rPr>
          <w:instrText xml:space="preserve"> PAGEREF _Toc119753791 \h </w:instrText>
        </w:r>
        <w:r w:rsidR="003B08B1" w:rsidRPr="00D0267D">
          <w:rPr>
            <w:webHidden/>
            <w:spacing w:val="14"/>
            <w:sz w:val="24"/>
            <w:szCs w:val="24"/>
          </w:rPr>
        </w:r>
        <w:r w:rsidR="003B08B1" w:rsidRPr="00D0267D">
          <w:rPr>
            <w:webHidden/>
            <w:spacing w:val="14"/>
            <w:sz w:val="24"/>
            <w:szCs w:val="24"/>
          </w:rPr>
          <w:fldChar w:fldCharType="separate"/>
        </w:r>
        <w:r w:rsidR="00830988">
          <w:rPr>
            <w:webHidden/>
            <w:spacing w:val="14"/>
            <w:sz w:val="24"/>
            <w:szCs w:val="24"/>
          </w:rPr>
          <w:t>36</w:t>
        </w:r>
        <w:r w:rsidR="003B08B1" w:rsidRPr="00D0267D">
          <w:rPr>
            <w:webHidden/>
            <w:spacing w:val="14"/>
            <w:sz w:val="24"/>
            <w:szCs w:val="24"/>
          </w:rPr>
          <w:fldChar w:fldCharType="end"/>
        </w:r>
      </w:hyperlink>
    </w:p>
    <w:p w:rsidR="003B08B1" w:rsidRPr="00D0267D" w:rsidRDefault="00743CE4" w:rsidP="00E8660C">
      <w:pPr>
        <w:pStyle w:val="TOC2"/>
        <w:rPr>
          <w:rFonts w:cs="Times New Roman"/>
          <w:sz w:val="24"/>
          <w:szCs w:val="24"/>
          <w:lang w:val="ru-RU"/>
        </w:rPr>
      </w:pPr>
      <w:r w:rsidRPr="00D0267D">
        <w:rPr>
          <w:webHidden/>
          <w:sz w:val="24"/>
          <w:szCs w:val="24"/>
        </w:rPr>
        <w:tab/>
      </w:r>
      <w:r w:rsidR="001521A0" w:rsidRPr="00D0267D">
        <w:rPr>
          <w:sz w:val="24"/>
          <w:szCs w:val="24"/>
        </w:rPr>
        <w:fldChar w:fldCharType="end"/>
      </w:r>
      <w:r w:rsidR="001521A0" w:rsidRPr="00D0267D">
        <w:rPr>
          <w:sz w:val="24"/>
          <w:szCs w:val="24"/>
        </w:rPr>
        <w:fldChar w:fldCharType="begin"/>
      </w:r>
      <w:r w:rsidR="001521A0" w:rsidRPr="00D0267D">
        <w:rPr>
          <w:sz w:val="24"/>
          <w:szCs w:val="24"/>
        </w:rPr>
        <w:instrText>HYPERLINK \l "_Toc119753792"</w:instrText>
      </w:r>
      <w:r w:rsidR="00584863" w:rsidRPr="00D0267D">
        <w:rPr>
          <w:sz w:val="24"/>
          <w:szCs w:val="24"/>
        </w:rPr>
      </w:r>
      <w:r w:rsidR="001521A0" w:rsidRPr="00D0267D">
        <w:rPr>
          <w:sz w:val="24"/>
          <w:szCs w:val="24"/>
        </w:rPr>
        <w:fldChar w:fldCharType="separate"/>
      </w:r>
      <w:r w:rsidRPr="00D0267D">
        <w:rPr>
          <w:rStyle w:val="Hyperlink"/>
          <w:color w:val="auto"/>
          <w:sz w:val="24"/>
          <w:szCs w:val="24"/>
          <w:u w:val="none"/>
        </w:rPr>
        <w:t>ԳԼՈՒԽ 12</w:t>
      </w:r>
      <w:r w:rsidR="003B08B1" w:rsidRPr="00D0267D">
        <w:rPr>
          <w:rStyle w:val="Hyperlink"/>
          <w:color w:val="auto"/>
          <w:sz w:val="24"/>
          <w:szCs w:val="24"/>
          <w:u w:val="none"/>
          <w:lang w:val="en-US"/>
        </w:rPr>
        <w:t xml:space="preserve">. </w:t>
      </w:r>
      <w:hyperlink w:anchor="_Toc119753793" w:history="1">
        <w:r w:rsidR="003B08B1" w:rsidRPr="00D0267D">
          <w:rPr>
            <w:rStyle w:val="Hyperlink"/>
            <w:color w:val="auto"/>
            <w:sz w:val="24"/>
            <w:szCs w:val="24"/>
            <w:u w:val="none"/>
          </w:rPr>
          <w:t>ԱՇԽԱՏՈՂՆԵՐԻ ԱՆՎՏԱՆԳՈՒԹՅԱՆ ԱՊԱՀՈՎՄԱՆ</w:t>
        </w:r>
        <w:r w:rsidR="003B08B1" w:rsidRPr="00D0267D">
          <w:rPr>
            <w:sz w:val="24"/>
            <w:szCs w:val="24"/>
          </w:rPr>
          <w:t xml:space="preserve"> </w:t>
        </w:r>
        <w:r w:rsidR="003B08B1" w:rsidRPr="00D0267D">
          <w:rPr>
            <w:rStyle w:val="Hyperlink"/>
            <w:color w:val="auto"/>
            <w:sz w:val="24"/>
            <w:szCs w:val="24"/>
            <w:u w:val="none"/>
          </w:rPr>
          <w:t>ԿԱԶՄԱԿԵՐՊԱԿԱՆ ՄԻՋՈՑԱՌՈՒՄՆԵՐ</w:t>
        </w:r>
        <w:r w:rsidR="003B08B1" w:rsidRPr="00D0267D">
          <w:rPr>
            <w:webHidden/>
            <w:sz w:val="24"/>
            <w:szCs w:val="24"/>
          </w:rPr>
          <w:tab/>
        </w:r>
        <w:r w:rsidR="003B08B1" w:rsidRPr="00D0267D">
          <w:rPr>
            <w:webHidden/>
            <w:sz w:val="24"/>
            <w:szCs w:val="24"/>
          </w:rPr>
          <w:fldChar w:fldCharType="begin"/>
        </w:r>
        <w:r w:rsidR="003B08B1" w:rsidRPr="00D0267D">
          <w:rPr>
            <w:webHidden/>
            <w:sz w:val="24"/>
            <w:szCs w:val="24"/>
          </w:rPr>
          <w:instrText xml:space="preserve"> PAGEREF _Toc119753793 \h </w:instrText>
        </w:r>
        <w:r w:rsidR="003B08B1" w:rsidRPr="00D0267D">
          <w:rPr>
            <w:webHidden/>
            <w:sz w:val="24"/>
            <w:szCs w:val="24"/>
          </w:rPr>
        </w:r>
        <w:r w:rsidR="003B08B1" w:rsidRPr="00D0267D">
          <w:rPr>
            <w:webHidden/>
            <w:sz w:val="24"/>
            <w:szCs w:val="24"/>
          </w:rPr>
          <w:fldChar w:fldCharType="separate"/>
        </w:r>
        <w:r w:rsidR="00830988">
          <w:rPr>
            <w:webHidden/>
            <w:sz w:val="24"/>
            <w:szCs w:val="24"/>
          </w:rPr>
          <w:t>46</w:t>
        </w:r>
        <w:r w:rsidR="003B08B1" w:rsidRPr="00D0267D">
          <w:rPr>
            <w:webHidden/>
            <w:sz w:val="24"/>
            <w:szCs w:val="24"/>
          </w:rPr>
          <w:fldChar w:fldCharType="end"/>
        </w:r>
      </w:hyperlink>
    </w:p>
    <w:p w:rsidR="003B08B1" w:rsidRPr="00D0267D" w:rsidRDefault="001521A0" w:rsidP="00E8660C">
      <w:pPr>
        <w:pStyle w:val="TOC2"/>
        <w:rPr>
          <w:rFonts w:cs="Times New Roman"/>
          <w:sz w:val="24"/>
          <w:szCs w:val="24"/>
          <w:lang w:val="ru-RU"/>
        </w:rPr>
      </w:pPr>
      <w:r w:rsidRPr="00D0267D">
        <w:rPr>
          <w:sz w:val="24"/>
          <w:szCs w:val="24"/>
        </w:rPr>
        <w:fldChar w:fldCharType="end"/>
      </w:r>
      <w:r w:rsidRPr="00D0267D">
        <w:rPr>
          <w:sz w:val="24"/>
          <w:szCs w:val="24"/>
        </w:rPr>
        <w:fldChar w:fldCharType="begin"/>
      </w:r>
      <w:r w:rsidRPr="00D0267D">
        <w:rPr>
          <w:sz w:val="24"/>
          <w:szCs w:val="24"/>
        </w:rPr>
        <w:instrText>HYPERLINK \l "_Toc119753795"</w:instrText>
      </w:r>
      <w:r w:rsidR="00584863" w:rsidRPr="00D0267D">
        <w:rPr>
          <w:sz w:val="24"/>
          <w:szCs w:val="24"/>
        </w:rPr>
      </w:r>
      <w:r w:rsidRPr="00D0267D">
        <w:rPr>
          <w:sz w:val="24"/>
          <w:szCs w:val="24"/>
        </w:rPr>
        <w:fldChar w:fldCharType="separate"/>
      </w:r>
      <w:r w:rsidR="00743CE4" w:rsidRPr="00D0267D">
        <w:rPr>
          <w:rStyle w:val="Hyperlink"/>
          <w:color w:val="auto"/>
          <w:sz w:val="24"/>
          <w:szCs w:val="24"/>
          <w:u w:val="none"/>
        </w:rPr>
        <w:t>ԳԼՈՒԽ 13</w:t>
      </w:r>
      <w:r w:rsidR="003B08B1" w:rsidRPr="00D0267D">
        <w:rPr>
          <w:rStyle w:val="Hyperlink"/>
          <w:color w:val="auto"/>
          <w:sz w:val="24"/>
          <w:szCs w:val="24"/>
          <w:u w:val="none"/>
          <w:lang w:val="en-US"/>
        </w:rPr>
        <w:t xml:space="preserve">. </w:t>
      </w:r>
      <w:hyperlink w:anchor="_Toc119753796" w:history="1">
        <w:r w:rsidR="003B08B1" w:rsidRPr="00D0267D">
          <w:rPr>
            <w:rStyle w:val="Hyperlink"/>
            <w:color w:val="auto"/>
            <w:sz w:val="24"/>
            <w:szCs w:val="24"/>
            <w:u w:val="none"/>
          </w:rPr>
          <w:t>ԱՇԽԱՏՈՂՆԵՐԻ ԱՆՎՏԱՆԳՈՒԹՅԱՆ ԱՊԱՀՈՎՄԱՆ</w:t>
        </w:r>
      </w:hyperlink>
      <w:r w:rsidR="003B08B1" w:rsidRPr="00D0267D">
        <w:rPr>
          <w:sz w:val="24"/>
          <w:szCs w:val="24"/>
          <w:lang w:val="en-US"/>
        </w:rPr>
        <w:t xml:space="preserve"> </w:t>
      </w:r>
      <w:hyperlink w:anchor="_Toc119753797" w:history="1">
        <w:r w:rsidR="003B08B1" w:rsidRPr="00D0267D">
          <w:rPr>
            <w:rStyle w:val="Hyperlink"/>
            <w:color w:val="auto"/>
            <w:sz w:val="24"/>
            <w:szCs w:val="24"/>
            <w:u w:val="none"/>
          </w:rPr>
          <w:t>ՏԵԽՆԻԿԱԿԱՆ ՄԻՋՈՑԱՌՈՒՄՆԵՐ, ԸՆԴՀԱՆՈՒՐ ՊԱՀԱՆՋՆԵՐ</w:t>
        </w:r>
        <w:r w:rsidR="003B08B1" w:rsidRPr="00D0267D">
          <w:rPr>
            <w:webHidden/>
            <w:sz w:val="24"/>
            <w:szCs w:val="24"/>
          </w:rPr>
          <w:tab/>
        </w:r>
        <w:r w:rsidR="003B08B1" w:rsidRPr="00D0267D">
          <w:rPr>
            <w:webHidden/>
            <w:sz w:val="24"/>
            <w:szCs w:val="24"/>
          </w:rPr>
          <w:fldChar w:fldCharType="begin"/>
        </w:r>
        <w:r w:rsidR="003B08B1" w:rsidRPr="00D0267D">
          <w:rPr>
            <w:webHidden/>
            <w:sz w:val="24"/>
            <w:szCs w:val="24"/>
          </w:rPr>
          <w:instrText xml:space="preserve"> PAGEREF _Toc119753797 \h </w:instrText>
        </w:r>
        <w:r w:rsidR="003B08B1" w:rsidRPr="00D0267D">
          <w:rPr>
            <w:webHidden/>
            <w:sz w:val="24"/>
            <w:szCs w:val="24"/>
          </w:rPr>
        </w:r>
        <w:r w:rsidR="003B08B1" w:rsidRPr="00D0267D">
          <w:rPr>
            <w:webHidden/>
            <w:sz w:val="24"/>
            <w:szCs w:val="24"/>
          </w:rPr>
          <w:fldChar w:fldCharType="separate"/>
        </w:r>
        <w:r w:rsidR="00830988">
          <w:rPr>
            <w:webHidden/>
            <w:sz w:val="24"/>
            <w:szCs w:val="24"/>
          </w:rPr>
          <w:t>55</w:t>
        </w:r>
        <w:r w:rsidR="003B08B1" w:rsidRPr="00D0267D">
          <w:rPr>
            <w:webHidden/>
            <w:sz w:val="24"/>
            <w:szCs w:val="24"/>
          </w:rPr>
          <w:fldChar w:fldCharType="end"/>
        </w:r>
      </w:hyperlink>
    </w:p>
    <w:p w:rsidR="003B08B1" w:rsidRPr="00D0267D" w:rsidRDefault="001521A0" w:rsidP="00E8660C">
      <w:pPr>
        <w:pStyle w:val="TOC2"/>
        <w:rPr>
          <w:rFonts w:cs="Times New Roman"/>
          <w:sz w:val="24"/>
          <w:szCs w:val="24"/>
          <w:lang w:val="ru-RU"/>
        </w:rPr>
      </w:pPr>
      <w:r w:rsidRPr="00D0267D">
        <w:rPr>
          <w:sz w:val="24"/>
          <w:szCs w:val="24"/>
        </w:rPr>
        <w:fldChar w:fldCharType="end"/>
      </w:r>
      <w:r w:rsidRPr="00D0267D">
        <w:rPr>
          <w:sz w:val="24"/>
          <w:szCs w:val="24"/>
        </w:rPr>
        <w:fldChar w:fldCharType="begin"/>
      </w:r>
      <w:r w:rsidRPr="00D0267D">
        <w:rPr>
          <w:sz w:val="24"/>
          <w:szCs w:val="24"/>
        </w:rPr>
        <w:instrText>HYPERLINK \l "_Toc119753798"</w:instrText>
      </w:r>
      <w:r w:rsidR="00584863" w:rsidRPr="00D0267D">
        <w:rPr>
          <w:sz w:val="24"/>
          <w:szCs w:val="24"/>
        </w:rPr>
      </w:r>
      <w:r w:rsidRPr="00D0267D">
        <w:rPr>
          <w:sz w:val="24"/>
          <w:szCs w:val="24"/>
        </w:rPr>
        <w:fldChar w:fldCharType="separate"/>
      </w:r>
      <w:r w:rsidR="00743CE4" w:rsidRPr="00D0267D">
        <w:rPr>
          <w:rStyle w:val="Hyperlink"/>
          <w:color w:val="auto"/>
          <w:sz w:val="24"/>
          <w:szCs w:val="24"/>
          <w:u w:val="none"/>
        </w:rPr>
        <w:t>ԳԼՈՒԽ 14</w:t>
      </w:r>
      <w:r w:rsidR="003B08B1" w:rsidRPr="00D0267D">
        <w:rPr>
          <w:rStyle w:val="Hyperlink"/>
          <w:color w:val="auto"/>
          <w:sz w:val="24"/>
          <w:szCs w:val="24"/>
          <w:u w:val="none"/>
          <w:lang w:val="en-US"/>
        </w:rPr>
        <w:t xml:space="preserve">. </w:t>
      </w:r>
      <w:hyperlink w:anchor="_Toc119753799" w:history="1">
        <w:r w:rsidR="003B08B1" w:rsidRPr="00D0267D">
          <w:rPr>
            <w:rStyle w:val="Hyperlink"/>
            <w:color w:val="auto"/>
            <w:sz w:val="24"/>
            <w:szCs w:val="24"/>
            <w:u w:val="none"/>
          </w:rPr>
          <w:t>ԼԱՐՈՒՄԸ ՀԱՆԵԼՈՎ ԱՇԽԱՏԱՆՔՆԵՐԻ ԱՆՎՏԱՆԳՈՒԹՅՈՒՆՆ</w:t>
        </w:r>
      </w:hyperlink>
      <w:r w:rsidR="003B08B1" w:rsidRPr="00D0267D">
        <w:rPr>
          <w:sz w:val="24"/>
          <w:szCs w:val="24"/>
          <w:lang w:val="en-US"/>
        </w:rPr>
        <w:t xml:space="preserve"> </w:t>
      </w:r>
      <w:hyperlink w:anchor="_Toc119753800" w:history="1">
        <w:r w:rsidR="003B08B1" w:rsidRPr="00D0267D">
          <w:rPr>
            <w:rStyle w:val="Hyperlink"/>
            <w:color w:val="auto"/>
            <w:sz w:val="24"/>
            <w:szCs w:val="24"/>
            <w:u w:val="none"/>
          </w:rPr>
          <w:t>ԱՊԱՀՈՎՈՂ ՏԵԽՆԻԿԱԿԱՆ ՄԻՋՈՑԱՌՈՒՄՆԵՐ</w:t>
        </w:r>
        <w:r w:rsidR="003B08B1" w:rsidRPr="00D0267D">
          <w:rPr>
            <w:webHidden/>
            <w:sz w:val="24"/>
            <w:szCs w:val="24"/>
          </w:rPr>
          <w:tab/>
        </w:r>
        <w:r w:rsidR="003B08B1" w:rsidRPr="00D0267D">
          <w:rPr>
            <w:webHidden/>
            <w:sz w:val="24"/>
            <w:szCs w:val="24"/>
          </w:rPr>
          <w:fldChar w:fldCharType="begin"/>
        </w:r>
        <w:r w:rsidR="003B08B1" w:rsidRPr="00D0267D">
          <w:rPr>
            <w:webHidden/>
            <w:sz w:val="24"/>
            <w:szCs w:val="24"/>
          </w:rPr>
          <w:instrText xml:space="preserve"> PAGEREF _Toc119753800 \h </w:instrText>
        </w:r>
        <w:r w:rsidR="003B08B1" w:rsidRPr="00D0267D">
          <w:rPr>
            <w:webHidden/>
            <w:sz w:val="24"/>
            <w:szCs w:val="24"/>
          </w:rPr>
        </w:r>
        <w:r w:rsidR="003B08B1" w:rsidRPr="00D0267D">
          <w:rPr>
            <w:webHidden/>
            <w:sz w:val="24"/>
            <w:szCs w:val="24"/>
          </w:rPr>
          <w:fldChar w:fldCharType="separate"/>
        </w:r>
        <w:r w:rsidR="00830988">
          <w:rPr>
            <w:webHidden/>
            <w:sz w:val="24"/>
            <w:szCs w:val="24"/>
          </w:rPr>
          <w:t>55</w:t>
        </w:r>
        <w:r w:rsidR="003B08B1" w:rsidRPr="00D0267D">
          <w:rPr>
            <w:webHidden/>
            <w:sz w:val="24"/>
            <w:szCs w:val="24"/>
          </w:rPr>
          <w:fldChar w:fldCharType="end"/>
        </w:r>
      </w:hyperlink>
    </w:p>
    <w:p w:rsidR="00743CE4" w:rsidRPr="00D0267D" w:rsidRDefault="001521A0" w:rsidP="00E8660C">
      <w:pPr>
        <w:pStyle w:val="TOC2"/>
        <w:rPr>
          <w:rFonts w:cs="Times New Roman"/>
          <w:sz w:val="24"/>
          <w:szCs w:val="24"/>
          <w:lang w:val="ru-RU"/>
        </w:rPr>
      </w:pPr>
      <w:r w:rsidRPr="00D0267D">
        <w:rPr>
          <w:sz w:val="24"/>
          <w:szCs w:val="24"/>
        </w:rPr>
        <w:fldChar w:fldCharType="end"/>
      </w:r>
      <w:hyperlink w:anchor="_Toc119753801" w:history="1">
        <w:r w:rsidR="00743CE4" w:rsidRPr="00D0267D">
          <w:rPr>
            <w:rStyle w:val="Hyperlink"/>
            <w:color w:val="auto"/>
            <w:sz w:val="24"/>
            <w:szCs w:val="24"/>
            <w:u w:val="none"/>
          </w:rPr>
          <w:t>ԳԼՈՒԽ 15</w:t>
        </w:r>
        <w:r w:rsidR="003B08B1" w:rsidRPr="00D0267D">
          <w:rPr>
            <w:rStyle w:val="Hyperlink"/>
            <w:color w:val="auto"/>
            <w:sz w:val="24"/>
            <w:szCs w:val="24"/>
            <w:u w:val="none"/>
            <w:lang w:val="en-US"/>
          </w:rPr>
          <w:t xml:space="preserve">. </w:t>
        </w:r>
        <w:r w:rsidR="003B08B1" w:rsidRPr="00D0267D">
          <w:rPr>
            <w:sz w:val="24"/>
            <w:szCs w:val="24"/>
          </w:rPr>
          <w:t xml:space="preserve"> </w:t>
        </w:r>
        <w:r w:rsidR="003B08B1" w:rsidRPr="00D0267D">
          <w:rPr>
            <w:rStyle w:val="Hyperlink"/>
            <w:color w:val="auto"/>
            <w:sz w:val="24"/>
            <w:szCs w:val="24"/>
            <w:u w:val="none"/>
          </w:rPr>
          <w:t>ԼԱՐՄԱՆ ԲԱՑԱԿԱՅՈՒԹՅԱՆ ՍՏՈՒԳՈՒՄ</w:t>
        </w:r>
        <w:r w:rsidR="00743CE4" w:rsidRPr="00D0267D">
          <w:rPr>
            <w:webHidden/>
            <w:sz w:val="24"/>
            <w:szCs w:val="24"/>
          </w:rPr>
          <w:tab/>
        </w:r>
        <w:r w:rsidRPr="00D0267D">
          <w:rPr>
            <w:webHidden/>
            <w:sz w:val="24"/>
            <w:szCs w:val="24"/>
          </w:rPr>
          <w:fldChar w:fldCharType="begin"/>
        </w:r>
        <w:r w:rsidR="00743CE4" w:rsidRPr="00D0267D">
          <w:rPr>
            <w:webHidden/>
            <w:sz w:val="24"/>
            <w:szCs w:val="24"/>
          </w:rPr>
          <w:instrText xml:space="preserve"> PAGEREF _Toc119753801 \h </w:instrText>
        </w:r>
        <w:r w:rsidRPr="00D0267D">
          <w:rPr>
            <w:webHidden/>
            <w:sz w:val="24"/>
            <w:szCs w:val="24"/>
          </w:rPr>
        </w:r>
        <w:r w:rsidRPr="00D0267D">
          <w:rPr>
            <w:webHidden/>
            <w:sz w:val="24"/>
            <w:szCs w:val="24"/>
          </w:rPr>
          <w:fldChar w:fldCharType="separate"/>
        </w:r>
        <w:r w:rsidR="00830988">
          <w:rPr>
            <w:webHidden/>
            <w:sz w:val="24"/>
            <w:szCs w:val="24"/>
          </w:rPr>
          <w:t>59</w:t>
        </w:r>
        <w:r w:rsidRPr="00D0267D">
          <w:rPr>
            <w:webHidden/>
            <w:sz w:val="24"/>
            <w:szCs w:val="24"/>
          </w:rPr>
          <w:fldChar w:fldCharType="end"/>
        </w:r>
      </w:hyperlink>
    </w:p>
    <w:p w:rsidR="003B08B1" w:rsidRPr="00D0267D" w:rsidRDefault="001521A0" w:rsidP="00E8660C">
      <w:pPr>
        <w:pStyle w:val="TOC2"/>
        <w:rPr>
          <w:rFonts w:cs="Times New Roman"/>
          <w:sz w:val="24"/>
          <w:szCs w:val="24"/>
          <w:lang w:val="ru-RU"/>
        </w:rPr>
      </w:pPr>
      <w:r w:rsidRPr="00D0267D">
        <w:rPr>
          <w:sz w:val="24"/>
          <w:szCs w:val="24"/>
        </w:rPr>
        <w:fldChar w:fldCharType="begin"/>
      </w:r>
      <w:r w:rsidRPr="00D0267D">
        <w:rPr>
          <w:sz w:val="24"/>
          <w:szCs w:val="24"/>
        </w:rPr>
        <w:instrText>HYPERLINK \l "_Toc119753803"</w:instrText>
      </w:r>
      <w:r w:rsidR="00584863" w:rsidRPr="00D0267D">
        <w:rPr>
          <w:sz w:val="24"/>
          <w:szCs w:val="24"/>
        </w:rPr>
      </w:r>
      <w:r w:rsidRPr="00D0267D">
        <w:rPr>
          <w:sz w:val="24"/>
          <w:szCs w:val="24"/>
        </w:rPr>
        <w:fldChar w:fldCharType="separate"/>
      </w:r>
      <w:r w:rsidR="00743CE4" w:rsidRPr="00D0267D">
        <w:rPr>
          <w:rStyle w:val="Hyperlink"/>
          <w:color w:val="auto"/>
          <w:sz w:val="24"/>
          <w:szCs w:val="24"/>
          <w:u w:val="none"/>
        </w:rPr>
        <w:t>ԳԼՈՒԽ 16</w:t>
      </w:r>
      <w:r w:rsidR="003B08B1" w:rsidRPr="00D0267D">
        <w:rPr>
          <w:rStyle w:val="Hyperlink"/>
          <w:color w:val="auto"/>
          <w:sz w:val="24"/>
          <w:szCs w:val="24"/>
          <w:u w:val="none"/>
          <w:lang w:val="en-US"/>
        </w:rPr>
        <w:t xml:space="preserve">. </w:t>
      </w:r>
      <w:r w:rsidR="003B08B1" w:rsidRPr="00D0267D">
        <w:rPr>
          <w:sz w:val="24"/>
          <w:szCs w:val="24"/>
        </w:rPr>
        <w:fldChar w:fldCharType="begin"/>
      </w:r>
      <w:r w:rsidR="003B08B1" w:rsidRPr="00D0267D">
        <w:rPr>
          <w:sz w:val="24"/>
          <w:szCs w:val="24"/>
        </w:rPr>
        <w:instrText>HYPERLINK \l "_Toc119753804"</w:instrText>
      </w:r>
      <w:r w:rsidR="00584863" w:rsidRPr="00D0267D">
        <w:rPr>
          <w:sz w:val="24"/>
          <w:szCs w:val="24"/>
        </w:rPr>
      </w:r>
      <w:r w:rsidR="003B08B1" w:rsidRPr="00D0267D">
        <w:rPr>
          <w:sz w:val="24"/>
          <w:szCs w:val="24"/>
        </w:rPr>
        <w:fldChar w:fldCharType="separate"/>
      </w:r>
      <w:r w:rsidR="003B08B1" w:rsidRPr="00D0267D">
        <w:rPr>
          <w:rStyle w:val="Hyperlink"/>
          <w:color w:val="auto"/>
          <w:sz w:val="24"/>
          <w:szCs w:val="24"/>
          <w:u w:val="none"/>
        </w:rPr>
        <w:t>ՀՈՂԱԿՑՈՒՄՆԵՐԻ ՏԵՂԱԴՐՈՒՄ</w:t>
      </w:r>
      <w:r w:rsidR="003B08B1" w:rsidRPr="00D0267D">
        <w:rPr>
          <w:rStyle w:val="Hyperlink"/>
          <w:color w:val="auto"/>
          <w:sz w:val="24"/>
          <w:szCs w:val="24"/>
          <w:u w:val="none"/>
          <w:lang w:val="en-US"/>
        </w:rPr>
        <w:t xml:space="preserve"> </w:t>
      </w:r>
      <w:hyperlink w:anchor="_Toc119753805" w:history="1">
        <w:r w:rsidR="003B08B1" w:rsidRPr="00D0267D">
          <w:rPr>
            <w:rStyle w:val="Hyperlink"/>
            <w:caps/>
            <w:color w:val="auto"/>
            <w:sz w:val="24"/>
            <w:szCs w:val="24"/>
            <w:u w:val="none"/>
          </w:rPr>
          <w:t>ԸՆԴՀԱՆՈՒՐ ՊԱՀԱՆՋՆԵՐ</w:t>
        </w:r>
        <w:r w:rsidR="003B08B1" w:rsidRPr="00D0267D">
          <w:rPr>
            <w:webHidden/>
            <w:sz w:val="24"/>
            <w:szCs w:val="24"/>
          </w:rPr>
          <w:tab/>
        </w:r>
        <w:r w:rsidR="003B08B1" w:rsidRPr="00D0267D">
          <w:rPr>
            <w:webHidden/>
            <w:sz w:val="24"/>
            <w:szCs w:val="24"/>
          </w:rPr>
          <w:fldChar w:fldCharType="begin"/>
        </w:r>
        <w:r w:rsidR="003B08B1" w:rsidRPr="00D0267D">
          <w:rPr>
            <w:webHidden/>
            <w:sz w:val="24"/>
            <w:szCs w:val="24"/>
          </w:rPr>
          <w:instrText xml:space="preserve"> PAGEREF _Toc119753805 \h </w:instrText>
        </w:r>
        <w:r w:rsidR="003B08B1" w:rsidRPr="00D0267D">
          <w:rPr>
            <w:webHidden/>
            <w:sz w:val="24"/>
            <w:szCs w:val="24"/>
          </w:rPr>
        </w:r>
        <w:r w:rsidR="003B08B1" w:rsidRPr="00D0267D">
          <w:rPr>
            <w:webHidden/>
            <w:sz w:val="24"/>
            <w:szCs w:val="24"/>
          </w:rPr>
          <w:fldChar w:fldCharType="separate"/>
        </w:r>
        <w:r w:rsidR="00830988">
          <w:rPr>
            <w:webHidden/>
            <w:sz w:val="24"/>
            <w:szCs w:val="24"/>
          </w:rPr>
          <w:t>61</w:t>
        </w:r>
        <w:r w:rsidR="003B08B1" w:rsidRPr="00D0267D">
          <w:rPr>
            <w:webHidden/>
            <w:sz w:val="24"/>
            <w:szCs w:val="24"/>
          </w:rPr>
          <w:fldChar w:fldCharType="end"/>
        </w:r>
      </w:hyperlink>
    </w:p>
    <w:p w:rsidR="00743CE4" w:rsidRPr="00D0267D" w:rsidRDefault="003B08B1" w:rsidP="00E8660C">
      <w:pPr>
        <w:pStyle w:val="TOC2"/>
        <w:rPr>
          <w:rFonts w:cs="Times New Roman"/>
          <w:sz w:val="24"/>
          <w:szCs w:val="24"/>
          <w:lang w:val="ru-RU"/>
        </w:rPr>
      </w:pPr>
      <w:r w:rsidRPr="00D0267D">
        <w:rPr>
          <w:sz w:val="24"/>
          <w:szCs w:val="24"/>
        </w:rPr>
        <w:fldChar w:fldCharType="end"/>
      </w:r>
      <w:r w:rsidR="001521A0" w:rsidRPr="00D0267D">
        <w:rPr>
          <w:sz w:val="24"/>
          <w:szCs w:val="24"/>
        </w:rPr>
        <w:fldChar w:fldCharType="end"/>
      </w:r>
      <w:hyperlink w:anchor="_Toc119753806" w:history="1">
        <w:r w:rsidR="00743CE4" w:rsidRPr="00D0267D">
          <w:rPr>
            <w:rStyle w:val="Hyperlink"/>
            <w:color w:val="auto"/>
            <w:sz w:val="24"/>
            <w:szCs w:val="24"/>
            <w:u w:val="none"/>
          </w:rPr>
          <w:t>ԳԼՈՒԽ 17</w:t>
        </w:r>
        <w:r w:rsidRPr="00D0267D">
          <w:rPr>
            <w:sz w:val="24"/>
            <w:szCs w:val="24"/>
          </w:rPr>
          <w:t xml:space="preserve"> </w:t>
        </w:r>
        <w:r w:rsidRPr="00D0267D">
          <w:rPr>
            <w:sz w:val="24"/>
            <w:szCs w:val="24"/>
            <w:lang w:val="en-US"/>
          </w:rPr>
          <w:t xml:space="preserve">. </w:t>
        </w:r>
        <w:r w:rsidRPr="00D0267D">
          <w:rPr>
            <w:rStyle w:val="Hyperlink"/>
            <w:color w:val="auto"/>
            <w:sz w:val="24"/>
            <w:szCs w:val="24"/>
            <w:u w:val="none"/>
          </w:rPr>
          <w:t>ԱՇԽԱՏԱՏԵՂԻ ՑԱՆԿԱՊԱՏՈՒՄ ԵՎ ՑՈՒՑԱՆԱԿՆԵՐԻ ԿԱԽՈՒՄ</w:t>
        </w:r>
        <w:r w:rsidR="00743CE4" w:rsidRPr="00D0267D">
          <w:rPr>
            <w:webHidden/>
            <w:sz w:val="24"/>
            <w:szCs w:val="24"/>
          </w:rPr>
          <w:tab/>
        </w:r>
        <w:r w:rsidR="001521A0" w:rsidRPr="00D0267D">
          <w:rPr>
            <w:webHidden/>
            <w:sz w:val="24"/>
            <w:szCs w:val="24"/>
          </w:rPr>
          <w:fldChar w:fldCharType="begin"/>
        </w:r>
        <w:r w:rsidR="00743CE4" w:rsidRPr="00D0267D">
          <w:rPr>
            <w:webHidden/>
            <w:sz w:val="24"/>
            <w:szCs w:val="24"/>
          </w:rPr>
          <w:instrText xml:space="preserve"> PAGEREF _Toc119753806 \h </w:instrText>
        </w:r>
        <w:r w:rsidR="001521A0" w:rsidRPr="00D0267D">
          <w:rPr>
            <w:webHidden/>
            <w:sz w:val="24"/>
            <w:szCs w:val="24"/>
          </w:rPr>
        </w:r>
        <w:r w:rsidR="001521A0" w:rsidRPr="00D0267D">
          <w:rPr>
            <w:webHidden/>
            <w:sz w:val="24"/>
            <w:szCs w:val="24"/>
          </w:rPr>
          <w:fldChar w:fldCharType="separate"/>
        </w:r>
        <w:r w:rsidR="00830988">
          <w:rPr>
            <w:webHidden/>
            <w:sz w:val="24"/>
            <w:szCs w:val="24"/>
          </w:rPr>
          <w:t>66</w:t>
        </w:r>
        <w:r w:rsidR="001521A0" w:rsidRPr="00D0267D">
          <w:rPr>
            <w:webHidden/>
            <w:sz w:val="24"/>
            <w:szCs w:val="24"/>
          </w:rPr>
          <w:fldChar w:fldCharType="end"/>
        </w:r>
      </w:hyperlink>
    </w:p>
    <w:p w:rsidR="00417EC7" w:rsidRPr="00D0267D" w:rsidRDefault="001521A0" w:rsidP="00E8660C">
      <w:pPr>
        <w:pStyle w:val="TOC2"/>
        <w:rPr>
          <w:rFonts w:cs="Times New Roman"/>
          <w:sz w:val="24"/>
          <w:szCs w:val="24"/>
          <w:lang w:val="ru-RU"/>
        </w:rPr>
      </w:pPr>
      <w:r w:rsidRPr="00D0267D">
        <w:rPr>
          <w:sz w:val="24"/>
          <w:szCs w:val="24"/>
        </w:rPr>
        <w:fldChar w:fldCharType="begin"/>
      </w:r>
      <w:r w:rsidRPr="00D0267D">
        <w:rPr>
          <w:sz w:val="24"/>
          <w:szCs w:val="24"/>
        </w:rPr>
        <w:instrText>HYPERLINK \l "_Toc119753808"</w:instrText>
      </w:r>
      <w:r w:rsidR="00584863" w:rsidRPr="00D0267D">
        <w:rPr>
          <w:sz w:val="24"/>
          <w:szCs w:val="24"/>
        </w:rPr>
      </w:r>
      <w:r w:rsidRPr="00D0267D">
        <w:rPr>
          <w:sz w:val="24"/>
          <w:szCs w:val="24"/>
        </w:rPr>
        <w:fldChar w:fldCharType="separate"/>
      </w:r>
      <w:r w:rsidR="00743CE4" w:rsidRPr="00D0267D">
        <w:rPr>
          <w:rStyle w:val="Hyperlink"/>
          <w:color w:val="auto"/>
          <w:sz w:val="24"/>
          <w:szCs w:val="24"/>
          <w:u w:val="none"/>
        </w:rPr>
        <w:t>ԳԼՈՒԽ 18</w:t>
      </w:r>
      <w:r w:rsidR="003B08B1" w:rsidRPr="00D0267D">
        <w:rPr>
          <w:rStyle w:val="Hyperlink"/>
          <w:color w:val="auto"/>
          <w:sz w:val="24"/>
          <w:szCs w:val="24"/>
          <w:u w:val="none"/>
          <w:lang w:val="en-US"/>
        </w:rPr>
        <w:t xml:space="preserve">. </w:t>
      </w:r>
      <w:r w:rsidR="003B08B1" w:rsidRPr="00D0267D">
        <w:rPr>
          <w:sz w:val="24"/>
          <w:szCs w:val="24"/>
        </w:rPr>
        <w:fldChar w:fldCharType="begin"/>
      </w:r>
      <w:r w:rsidR="003B08B1" w:rsidRPr="00D0267D">
        <w:rPr>
          <w:sz w:val="24"/>
          <w:szCs w:val="24"/>
        </w:rPr>
        <w:instrText>HYPERLINK \l "_Toc119753809"</w:instrText>
      </w:r>
      <w:r w:rsidR="00584863" w:rsidRPr="00D0267D">
        <w:rPr>
          <w:sz w:val="24"/>
          <w:szCs w:val="24"/>
        </w:rPr>
      </w:r>
      <w:r w:rsidR="003B08B1" w:rsidRPr="00D0267D">
        <w:rPr>
          <w:sz w:val="24"/>
          <w:szCs w:val="24"/>
        </w:rPr>
        <w:fldChar w:fldCharType="separate"/>
      </w:r>
      <w:r w:rsidR="003B08B1" w:rsidRPr="00D0267D">
        <w:rPr>
          <w:rStyle w:val="Hyperlink"/>
          <w:color w:val="auto"/>
          <w:sz w:val="24"/>
          <w:szCs w:val="24"/>
          <w:u w:val="none"/>
        </w:rPr>
        <w:t>ԱՌԱՆՁԻՆ ԱՇԽԱՏԱՆՔՆԵՐԻ ԿԱՏԱՐՄԱՆ ԱՆՎՏԱՆԳՈՒԹՅԱՆ ՄԻՋՈՑԱՌՈՒՄՆԵՐ</w:t>
      </w:r>
      <w:hyperlink w:anchor="_Toc119753810" w:history="1">
        <w:r w:rsidR="00417EC7" w:rsidRPr="00D0267D">
          <w:rPr>
            <w:rStyle w:val="Hyperlink"/>
            <w:caps/>
            <w:color w:val="auto"/>
            <w:sz w:val="24"/>
            <w:szCs w:val="24"/>
            <w:u w:val="none"/>
          </w:rPr>
          <w:t>ՓՈԽԱՐԿՄԱՆ ԱՊԱՐԱՏՆԵՐ</w:t>
        </w:r>
        <w:r w:rsidR="00417EC7" w:rsidRPr="00D0267D">
          <w:rPr>
            <w:webHidden/>
            <w:sz w:val="24"/>
            <w:szCs w:val="24"/>
          </w:rPr>
          <w:tab/>
        </w:r>
        <w:r w:rsidR="00417EC7" w:rsidRPr="00D0267D">
          <w:rPr>
            <w:webHidden/>
            <w:sz w:val="24"/>
            <w:szCs w:val="24"/>
          </w:rPr>
          <w:fldChar w:fldCharType="begin"/>
        </w:r>
        <w:r w:rsidR="00417EC7" w:rsidRPr="00D0267D">
          <w:rPr>
            <w:webHidden/>
            <w:sz w:val="24"/>
            <w:szCs w:val="24"/>
          </w:rPr>
          <w:instrText xml:space="preserve"> PAGEREF _Toc119753810 \h </w:instrText>
        </w:r>
        <w:r w:rsidR="00417EC7" w:rsidRPr="00D0267D">
          <w:rPr>
            <w:webHidden/>
            <w:sz w:val="24"/>
            <w:szCs w:val="24"/>
          </w:rPr>
        </w:r>
        <w:r w:rsidR="00417EC7" w:rsidRPr="00D0267D">
          <w:rPr>
            <w:webHidden/>
            <w:sz w:val="24"/>
            <w:szCs w:val="24"/>
          </w:rPr>
          <w:fldChar w:fldCharType="separate"/>
        </w:r>
        <w:r w:rsidR="00830988">
          <w:rPr>
            <w:webHidden/>
            <w:sz w:val="24"/>
            <w:szCs w:val="24"/>
          </w:rPr>
          <w:t>68</w:t>
        </w:r>
        <w:r w:rsidR="00417EC7" w:rsidRPr="00D0267D">
          <w:rPr>
            <w:webHidden/>
            <w:sz w:val="24"/>
            <w:szCs w:val="24"/>
          </w:rPr>
          <w:fldChar w:fldCharType="end"/>
        </w:r>
      </w:hyperlink>
    </w:p>
    <w:p w:rsidR="00417EC7" w:rsidRPr="00D0267D" w:rsidRDefault="003B08B1" w:rsidP="00D0267D">
      <w:pPr>
        <w:pStyle w:val="TOC2"/>
        <w:rPr>
          <w:rStyle w:val="Hyperlink"/>
          <w:color w:val="auto"/>
          <w:u w:val="none"/>
        </w:rPr>
      </w:pPr>
      <w:r w:rsidRPr="00D0267D">
        <w:rPr>
          <w:sz w:val="24"/>
          <w:szCs w:val="24"/>
        </w:rPr>
        <w:fldChar w:fldCharType="end"/>
      </w:r>
      <w:r w:rsidR="001521A0" w:rsidRPr="00D0267D">
        <w:rPr>
          <w:sz w:val="24"/>
          <w:szCs w:val="24"/>
        </w:rPr>
        <w:fldChar w:fldCharType="end"/>
      </w:r>
      <w:r w:rsidR="001521A0" w:rsidRPr="00D0267D">
        <w:rPr>
          <w:sz w:val="24"/>
          <w:szCs w:val="24"/>
        </w:rPr>
        <w:fldChar w:fldCharType="begin"/>
      </w:r>
      <w:r w:rsidR="001521A0" w:rsidRPr="00D0267D">
        <w:rPr>
          <w:sz w:val="24"/>
          <w:szCs w:val="24"/>
        </w:rPr>
        <w:instrText>HYPERLINK \l "_Toc119753811"</w:instrText>
      </w:r>
      <w:r w:rsidR="00584863" w:rsidRPr="00D0267D">
        <w:rPr>
          <w:sz w:val="24"/>
          <w:szCs w:val="24"/>
        </w:rPr>
      </w:r>
      <w:r w:rsidR="001521A0" w:rsidRPr="00D0267D">
        <w:rPr>
          <w:sz w:val="24"/>
          <w:szCs w:val="24"/>
        </w:rPr>
        <w:fldChar w:fldCharType="separate"/>
      </w:r>
      <w:r w:rsidR="00743CE4" w:rsidRPr="00D0267D">
        <w:rPr>
          <w:rStyle w:val="Hyperlink"/>
          <w:color w:val="auto"/>
          <w:sz w:val="24"/>
          <w:szCs w:val="24"/>
          <w:u w:val="none"/>
        </w:rPr>
        <w:t>ԳԼՈՒԽ 20</w:t>
      </w:r>
      <w:r w:rsidR="00417EC7" w:rsidRPr="00D0267D">
        <w:rPr>
          <w:rStyle w:val="Hyperlink"/>
          <w:color w:val="auto"/>
          <w:sz w:val="24"/>
          <w:szCs w:val="24"/>
          <w:u w:val="none"/>
        </w:rPr>
        <w:t>.</w:t>
      </w:r>
      <w:r w:rsidR="00417EC7" w:rsidRPr="00D0267D">
        <w:rPr>
          <w:rStyle w:val="Heading2Char1"/>
          <w:b w:val="0"/>
        </w:rPr>
        <w:t xml:space="preserve"> </w:t>
      </w:r>
      <w:hyperlink w:anchor="_Toc119753812" w:history="1">
        <w:r w:rsidR="00417EC7" w:rsidRPr="00D0267D">
          <w:rPr>
            <w:rStyle w:val="Heading2Char1"/>
            <w:b w:val="0"/>
          </w:rPr>
          <w:t>ՌԵԼԵԱԿԱՆ ՊԱՇՏՊԱՆՈՒԹՅԱՆ ԵՎ ԷԼԵԿՏՐԱԱՎՏՈՄԱՏԻԿԱՅԻ</w:t>
        </w:r>
        <w:r w:rsidR="00DD1D4A" w:rsidRPr="00D0267D">
          <w:rPr>
            <w:rStyle w:val="Heading2Char1"/>
            <w:b w:val="0"/>
          </w:rPr>
          <w:t xml:space="preserve">            </w:t>
        </w:r>
        <w:r w:rsidR="00417EC7" w:rsidRPr="00D0267D">
          <w:rPr>
            <w:rStyle w:val="Heading2Char1"/>
            <w:b w:val="0"/>
          </w:rPr>
          <w:t xml:space="preserve"> ՍԱՐՔՎԱԾՔՆԵՐ, ԷԼԵԿՏՐԱԷՆԵՐԳԻԱՅԻ ՉԱՓՄԱՆ ՄԻՋՈՑՆԵՐ ԵՎ ՀԱՇՎԱՌՔԻ ՍԱՐՔԵՐ, ԵՐԿՐՈՐԴԱՅԻՆ ՇՂԹԱՆԵՐ</w:t>
        </w:r>
        <w:r w:rsidR="00D0267D" w:rsidRPr="00D0267D">
          <w:rPr>
            <w:rStyle w:val="Heading2Char1"/>
            <w:b w:val="0"/>
            <w:webHidden/>
          </w:rPr>
          <w:tab/>
        </w:r>
        <w:r w:rsidR="00417EC7" w:rsidRPr="00D0267D">
          <w:rPr>
            <w:rStyle w:val="Heading2Char1"/>
            <w:b w:val="0"/>
            <w:webHidden/>
          </w:rPr>
          <w:fldChar w:fldCharType="begin"/>
        </w:r>
        <w:r w:rsidR="00417EC7" w:rsidRPr="00D0267D">
          <w:rPr>
            <w:rStyle w:val="Heading2Char1"/>
            <w:b w:val="0"/>
            <w:webHidden/>
          </w:rPr>
          <w:instrText xml:space="preserve"> PAGEREF _Toc119753812 \h </w:instrText>
        </w:r>
        <w:r w:rsidR="00417EC7" w:rsidRPr="00D0267D">
          <w:rPr>
            <w:rStyle w:val="Heading2Char1"/>
            <w:b w:val="0"/>
            <w:webHidden/>
          </w:rPr>
        </w:r>
        <w:r w:rsidR="00417EC7" w:rsidRPr="00D0267D">
          <w:rPr>
            <w:rStyle w:val="Heading2Char1"/>
            <w:b w:val="0"/>
            <w:webHidden/>
          </w:rPr>
          <w:fldChar w:fldCharType="separate"/>
        </w:r>
        <w:r w:rsidR="00830988">
          <w:rPr>
            <w:rStyle w:val="Heading2Char1"/>
            <w:b w:val="0"/>
            <w:webHidden/>
          </w:rPr>
          <w:t>120</w:t>
        </w:r>
        <w:r w:rsidR="00417EC7" w:rsidRPr="00D0267D">
          <w:rPr>
            <w:rStyle w:val="Heading2Char1"/>
            <w:b w:val="0"/>
            <w:webHidden/>
          </w:rPr>
          <w:fldChar w:fldCharType="end"/>
        </w:r>
      </w:hyperlink>
    </w:p>
    <w:p w:rsidR="00743CE4" w:rsidRPr="00B20AA0" w:rsidRDefault="00743CE4" w:rsidP="00E8660C">
      <w:pPr>
        <w:pStyle w:val="TOC2"/>
        <w:rPr>
          <w:rFonts w:ascii="Calibri" w:hAnsi="Calibri" w:cs="Times New Roman"/>
          <w:lang w:val="ru-RU"/>
        </w:rPr>
      </w:pPr>
      <w:r w:rsidRPr="00D0267D">
        <w:rPr>
          <w:webHidden/>
          <w:sz w:val="24"/>
          <w:szCs w:val="24"/>
        </w:rPr>
        <w:tab/>
      </w:r>
      <w:r w:rsidR="001521A0" w:rsidRPr="00D0267D">
        <w:rPr>
          <w:sz w:val="24"/>
          <w:szCs w:val="24"/>
        </w:rPr>
        <w:fldChar w:fldCharType="end"/>
      </w:r>
      <w:hyperlink w:anchor="_Toc119753813" w:history="1">
        <w:r w:rsidRPr="00B20AA0">
          <w:rPr>
            <w:rStyle w:val="Hyperlink"/>
            <w:color w:val="auto"/>
            <w:sz w:val="24"/>
            <w:szCs w:val="24"/>
            <w:u w:val="none"/>
          </w:rPr>
          <w:t>ԳԼՈՒԽ 21</w:t>
        </w:r>
        <w:r w:rsidR="00417EC7" w:rsidRPr="00B20AA0">
          <w:rPr>
            <w:rStyle w:val="Hyperlink"/>
            <w:color w:val="auto"/>
            <w:sz w:val="24"/>
            <w:szCs w:val="24"/>
            <w:u w:val="none"/>
            <w:lang w:val="en-US"/>
          </w:rPr>
          <w:t>.</w:t>
        </w:r>
        <w:r w:rsidR="00417EC7" w:rsidRPr="00B20AA0">
          <w:t xml:space="preserve"> </w:t>
        </w:r>
        <w:r w:rsidR="00417EC7" w:rsidRPr="00B20AA0">
          <w:rPr>
            <w:rStyle w:val="Hyperlink"/>
            <w:color w:val="auto"/>
            <w:sz w:val="24"/>
            <w:szCs w:val="24"/>
            <w:u w:val="none"/>
          </w:rPr>
          <w:t>ՓՈԽԱԴՐՈՎԻ (ՏԱՆՈՎԻ) ԷԼԵԿՏՐԱԳՈՐԾԻՔՆԵՐ ԵՎ ԼՈՒՍԱՏՈՒՆԵՐ, ՁԵՌՔԻ ԷԼԵԿՏՐԱԿԱՆ ՄԵՔԵՆԱՆԵՐ, ԲԱԺԱՆԻՉ ՏՐԱՆՍՖՈՐՄԱՏՈՐՆԵՐ</w:t>
        </w:r>
        <w:r w:rsidRPr="00B20AA0">
          <w:rPr>
            <w:webHidden/>
          </w:rPr>
          <w:tab/>
        </w:r>
        <w:r w:rsidR="001521A0" w:rsidRPr="00B20AA0">
          <w:rPr>
            <w:webHidden/>
          </w:rPr>
          <w:fldChar w:fldCharType="begin"/>
        </w:r>
        <w:r w:rsidRPr="00B20AA0">
          <w:rPr>
            <w:webHidden/>
          </w:rPr>
          <w:instrText xml:space="preserve"> PAGEREF _Toc119753813 \h </w:instrText>
        </w:r>
        <w:r w:rsidR="001521A0" w:rsidRPr="00B20AA0">
          <w:rPr>
            <w:webHidden/>
          </w:rPr>
        </w:r>
        <w:r w:rsidR="001521A0" w:rsidRPr="00B20AA0">
          <w:rPr>
            <w:webHidden/>
          </w:rPr>
          <w:fldChar w:fldCharType="separate"/>
        </w:r>
        <w:r w:rsidR="00830988">
          <w:rPr>
            <w:webHidden/>
          </w:rPr>
          <w:t>123</w:t>
        </w:r>
        <w:r w:rsidR="001521A0" w:rsidRPr="00B20AA0">
          <w:rPr>
            <w:webHidden/>
          </w:rPr>
          <w:fldChar w:fldCharType="end"/>
        </w:r>
      </w:hyperlink>
    </w:p>
    <w:p w:rsidR="00417EC7" w:rsidRPr="00B20AA0" w:rsidRDefault="001521A0" w:rsidP="00E8660C">
      <w:pPr>
        <w:pStyle w:val="TOC2"/>
        <w:rPr>
          <w:rFonts w:ascii="Calibri" w:hAnsi="Calibri" w:cs="Times New Roman"/>
          <w:lang w:val="ru-RU"/>
        </w:rPr>
      </w:pPr>
      <w:r w:rsidRPr="00B20AA0">
        <w:fldChar w:fldCharType="begin"/>
      </w:r>
      <w:r w:rsidRPr="00B20AA0">
        <w:instrText>HYPERLINK \l "_Toc119753815"</w:instrText>
      </w:r>
      <w:r w:rsidRPr="00B20AA0">
        <w:fldChar w:fldCharType="separate"/>
      </w:r>
      <w:r w:rsidR="00743CE4" w:rsidRPr="00B20AA0">
        <w:rPr>
          <w:rStyle w:val="Hyperlink"/>
          <w:color w:val="auto"/>
          <w:sz w:val="24"/>
          <w:szCs w:val="24"/>
          <w:u w:val="none"/>
        </w:rPr>
        <w:t>ԳԼՈՒԽ 22</w:t>
      </w:r>
      <w:r w:rsidR="00417EC7" w:rsidRPr="00B20AA0">
        <w:rPr>
          <w:rStyle w:val="Hyperlink"/>
          <w:color w:val="auto"/>
          <w:sz w:val="24"/>
          <w:szCs w:val="24"/>
          <w:u w:val="none"/>
          <w:lang w:val="en-US"/>
        </w:rPr>
        <w:t xml:space="preserve">. </w:t>
      </w:r>
      <w:hyperlink w:anchor="_Toc119753816" w:history="1">
        <w:r w:rsidR="00417EC7" w:rsidRPr="00B20AA0">
          <w:rPr>
            <w:rStyle w:val="Hyperlink"/>
            <w:color w:val="auto"/>
            <w:sz w:val="24"/>
            <w:szCs w:val="24"/>
            <w:u w:val="none"/>
          </w:rPr>
          <w:t xml:space="preserve">ԱՇԽԱՏԱՆՔՆԵՐ՝ ԷԼԵԿՏՐԱՏԵՂԱԿԱՅԱՆՔՆԵՐՈՒՄ </w:t>
        </w:r>
        <w:r w:rsidR="00B20AA0">
          <w:rPr>
            <w:rStyle w:val="Hyperlink"/>
            <w:color w:val="auto"/>
            <w:sz w:val="24"/>
            <w:szCs w:val="24"/>
            <w:u w:val="none"/>
            <w:lang w:val="en-US"/>
          </w:rPr>
          <w:t xml:space="preserve"> </w:t>
        </w:r>
        <w:r w:rsidR="00417EC7" w:rsidRPr="00B20AA0">
          <w:rPr>
            <w:rStyle w:val="Hyperlink"/>
            <w:color w:val="auto"/>
            <w:sz w:val="24"/>
            <w:szCs w:val="24"/>
            <w:u w:val="none"/>
          </w:rPr>
          <w:t>ԱՎՏՈՄԵՔԵՆԱՆԵՐԻ, ԲԵՌՆԱՄԲԱՐՁ ՄԵՔԵՆԱՆԵՐ</w:t>
        </w:r>
        <w:r w:rsidR="00F553CA">
          <w:rPr>
            <w:rStyle w:val="Hyperlink"/>
            <w:color w:val="auto"/>
            <w:sz w:val="24"/>
            <w:szCs w:val="24"/>
            <w:u w:val="none"/>
          </w:rPr>
          <w:t>Ի, ՄԵԽԱՆԻԶՄՆԵՐԻ ԵՎ ՍԱՆԴՈՒՂՔՆԵՐԻ</w:t>
        </w:r>
        <w:r w:rsidR="00B20AA0">
          <w:rPr>
            <w:rStyle w:val="Hyperlink"/>
            <w:color w:val="auto"/>
            <w:sz w:val="24"/>
            <w:szCs w:val="24"/>
            <w:u w:val="none"/>
            <w:lang w:val="en-US"/>
          </w:rPr>
          <w:t xml:space="preserve"> </w:t>
        </w:r>
        <w:r w:rsidR="00417EC7" w:rsidRPr="00B20AA0">
          <w:rPr>
            <w:rStyle w:val="Hyperlink"/>
            <w:color w:val="auto"/>
            <w:sz w:val="24"/>
            <w:szCs w:val="24"/>
            <w:u w:val="none"/>
          </w:rPr>
          <w:t>ԿԻՐԱՌՄԱՄԲ</w:t>
        </w:r>
        <w:r w:rsidR="00417EC7" w:rsidRPr="00B20AA0">
          <w:rPr>
            <w:webHidden/>
          </w:rPr>
          <w:tab/>
        </w:r>
        <w:r w:rsidR="00B20AA0">
          <w:rPr>
            <w:webHidden/>
            <w:lang w:val="en-US"/>
          </w:rPr>
          <w:t>…</w:t>
        </w:r>
        <w:r w:rsidR="00417EC7" w:rsidRPr="00B20AA0">
          <w:rPr>
            <w:webHidden/>
          </w:rPr>
          <w:fldChar w:fldCharType="begin"/>
        </w:r>
        <w:r w:rsidR="00417EC7" w:rsidRPr="00B20AA0">
          <w:rPr>
            <w:webHidden/>
          </w:rPr>
          <w:instrText xml:space="preserve"> PAGEREF _Toc119753816 \h </w:instrText>
        </w:r>
        <w:r w:rsidR="00417EC7" w:rsidRPr="00B20AA0">
          <w:rPr>
            <w:webHidden/>
          </w:rPr>
        </w:r>
        <w:r w:rsidR="00417EC7" w:rsidRPr="00B20AA0">
          <w:rPr>
            <w:webHidden/>
          </w:rPr>
          <w:fldChar w:fldCharType="separate"/>
        </w:r>
        <w:r w:rsidR="00830988">
          <w:rPr>
            <w:webHidden/>
          </w:rPr>
          <w:t>126</w:t>
        </w:r>
        <w:r w:rsidR="00417EC7" w:rsidRPr="00B20AA0">
          <w:rPr>
            <w:webHidden/>
          </w:rPr>
          <w:fldChar w:fldCharType="end"/>
        </w:r>
      </w:hyperlink>
    </w:p>
    <w:p w:rsidR="00417EC7" w:rsidRPr="00B20AA0" w:rsidRDefault="001521A0" w:rsidP="00E8660C">
      <w:pPr>
        <w:pStyle w:val="TOC2"/>
        <w:rPr>
          <w:rFonts w:ascii="Calibri" w:hAnsi="Calibri" w:cs="Times New Roman"/>
          <w:lang w:val="ru-RU"/>
        </w:rPr>
      </w:pPr>
      <w:r w:rsidRPr="00B20AA0">
        <w:fldChar w:fldCharType="end"/>
      </w:r>
      <w:r w:rsidRPr="00B20AA0">
        <w:fldChar w:fldCharType="begin"/>
      </w:r>
      <w:r w:rsidRPr="00B20AA0">
        <w:instrText>HYPERLINK \l "_Toc119753817"</w:instrText>
      </w:r>
      <w:r w:rsidRPr="00B20AA0">
        <w:fldChar w:fldCharType="separate"/>
      </w:r>
      <w:r w:rsidR="00743CE4" w:rsidRPr="00B20AA0">
        <w:rPr>
          <w:rStyle w:val="Hyperlink"/>
          <w:color w:val="auto"/>
          <w:sz w:val="24"/>
          <w:szCs w:val="24"/>
          <w:u w:val="none"/>
        </w:rPr>
        <w:t>ԳԼՈՒԽ 23</w:t>
      </w:r>
      <w:r w:rsidR="00417EC7" w:rsidRPr="00B20AA0">
        <w:rPr>
          <w:rStyle w:val="Hyperlink"/>
          <w:color w:val="auto"/>
          <w:sz w:val="24"/>
          <w:szCs w:val="24"/>
          <w:u w:val="none"/>
          <w:lang w:val="en-US"/>
        </w:rPr>
        <w:t xml:space="preserve">. </w:t>
      </w:r>
      <w:hyperlink w:anchor="_Toc119753818" w:history="1">
        <w:r w:rsidR="00417EC7" w:rsidRPr="00F553CA">
          <w:rPr>
            <w:rStyle w:val="Hyperlink"/>
            <w:color w:val="auto"/>
            <w:spacing w:val="10"/>
            <w:sz w:val="24"/>
            <w:szCs w:val="24"/>
            <w:u w:val="none"/>
          </w:rPr>
          <w:t>ԳՈՐԾՈՒՂՎԱԾ ԱՆՁՆԱԿԱԶՄԻ ԱՇԽԱՏԱՆՔՆԵՐԻ ԿԱԶՄԱԿԵՐՊՈՒՄ</w:t>
        </w:r>
        <w:r w:rsidR="00B20AA0">
          <w:rPr>
            <w:rStyle w:val="Hyperlink"/>
            <w:color w:val="auto"/>
            <w:sz w:val="24"/>
            <w:szCs w:val="24"/>
            <w:u w:val="none"/>
            <w:lang w:val="en-US"/>
          </w:rPr>
          <w:t>..</w:t>
        </w:r>
        <w:r w:rsidR="00417EC7" w:rsidRPr="00B20AA0">
          <w:rPr>
            <w:webHidden/>
          </w:rPr>
          <w:tab/>
        </w:r>
        <w:r w:rsidR="00417EC7" w:rsidRPr="00B20AA0">
          <w:rPr>
            <w:webHidden/>
          </w:rPr>
          <w:fldChar w:fldCharType="begin"/>
        </w:r>
        <w:r w:rsidR="00417EC7" w:rsidRPr="00B20AA0">
          <w:rPr>
            <w:webHidden/>
          </w:rPr>
          <w:instrText xml:space="preserve"> PAGEREF _Toc119753818 \h </w:instrText>
        </w:r>
        <w:r w:rsidR="00417EC7" w:rsidRPr="00B20AA0">
          <w:rPr>
            <w:webHidden/>
          </w:rPr>
        </w:r>
        <w:r w:rsidR="00417EC7" w:rsidRPr="00B20AA0">
          <w:rPr>
            <w:webHidden/>
          </w:rPr>
          <w:fldChar w:fldCharType="separate"/>
        </w:r>
        <w:r w:rsidR="00830988">
          <w:rPr>
            <w:webHidden/>
          </w:rPr>
          <w:t>130</w:t>
        </w:r>
        <w:r w:rsidR="00417EC7" w:rsidRPr="00B20AA0">
          <w:rPr>
            <w:webHidden/>
          </w:rPr>
          <w:fldChar w:fldCharType="end"/>
        </w:r>
      </w:hyperlink>
    </w:p>
    <w:p w:rsidR="00417EC7" w:rsidRPr="00B20AA0" w:rsidRDefault="001521A0" w:rsidP="00E8660C">
      <w:pPr>
        <w:pStyle w:val="TOC2"/>
        <w:rPr>
          <w:rFonts w:ascii="Calibri" w:hAnsi="Calibri" w:cs="Times New Roman"/>
          <w:lang w:val="ru-RU"/>
        </w:rPr>
      </w:pPr>
      <w:r w:rsidRPr="00B20AA0">
        <w:fldChar w:fldCharType="end"/>
      </w:r>
      <w:r w:rsidRPr="00B20AA0">
        <w:fldChar w:fldCharType="begin"/>
      </w:r>
      <w:r w:rsidRPr="00B20AA0">
        <w:instrText>HYPERLINK \l "_Toc119753819"</w:instrText>
      </w:r>
      <w:r w:rsidRPr="00B20AA0">
        <w:fldChar w:fldCharType="separate"/>
      </w:r>
      <w:r w:rsidR="00743CE4" w:rsidRPr="00B20AA0">
        <w:rPr>
          <w:rStyle w:val="Hyperlink"/>
          <w:color w:val="auto"/>
          <w:sz w:val="24"/>
          <w:szCs w:val="24"/>
          <w:u w:val="none"/>
        </w:rPr>
        <w:t>ԳԼՈՒԽ 24</w:t>
      </w:r>
      <w:r w:rsidR="00417EC7" w:rsidRPr="00B20AA0">
        <w:rPr>
          <w:rStyle w:val="Hyperlink"/>
          <w:color w:val="auto"/>
          <w:sz w:val="24"/>
          <w:szCs w:val="24"/>
          <w:u w:val="none"/>
          <w:lang w:val="en-US"/>
        </w:rPr>
        <w:t xml:space="preserve">. </w:t>
      </w:r>
      <w:hyperlink w:anchor="_Toc119753820" w:history="1">
        <w:r w:rsidR="00417EC7" w:rsidRPr="00B20AA0">
          <w:rPr>
            <w:rStyle w:val="Hyperlink"/>
            <w:color w:val="auto"/>
            <w:sz w:val="24"/>
            <w:szCs w:val="24"/>
            <w:u w:val="none"/>
          </w:rPr>
          <w:t>ՇԻՆԱՐԱՐԱԿԱՆ, ՄՈՆՏԱԺԱՅԻՆ ԿԱԶՄԱԿԵՐՊՈՒԹՅՈՒՆՆԵՐԻ ԱՆՁՆԱԿԱԶՄԻ</w:t>
        </w:r>
        <w:r w:rsidR="00417EC7" w:rsidRPr="00B20AA0">
          <w:t xml:space="preserve"> </w:t>
        </w:r>
        <w:r w:rsidR="00417EC7" w:rsidRPr="00B20AA0">
          <w:rPr>
            <w:rStyle w:val="Hyperlink"/>
            <w:color w:val="auto"/>
            <w:sz w:val="24"/>
            <w:szCs w:val="24"/>
            <w:u w:val="none"/>
          </w:rPr>
          <w:t xml:space="preserve">ԱՇԽԱՏԱՆՔԻ ԹՈՒՅԼԱՏՐՈՒՄ ԳՈՐԾՈՂ ԷԼԵԿՏՐԱՏԵՂԱԿԱՅԱՆՔՆԵՐՈՒՄ </w:t>
        </w:r>
        <w:r w:rsidR="00417EC7" w:rsidRPr="00B20AA0">
          <w:rPr>
            <w:rStyle w:val="Hyperlink"/>
            <w:color w:val="auto"/>
            <w:sz w:val="24"/>
            <w:szCs w:val="24"/>
            <w:u w:val="none"/>
            <w:lang w:val="en-US"/>
          </w:rPr>
          <w:t xml:space="preserve"> </w:t>
        </w:r>
        <w:r w:rsidR="00417EC7" w:rsidRPr="00B20AA0">
          <w:rPr>
            <w:rStyle w:val="Hyperlink"/>
            <w:color w:val="auto"/>
            <w:sz w:val="24"/>
            <w:szCs w:val="24"/>
            <w:u w:val="none"/>
          </w:rPr>
          <w:t>ԵՎ ԷԼԵԿՏՐԱՀԱՂՈՐԴՄԱՆ ԳԾԵՐԻ ԱՆՎՏԱՆԳՈՒԹՅԱՆ ԳՈՏՈՒՄ</w:t>
        </w:r>
        <w:r w:rsidR="00417EC7" w:rsidRPr="00B20AA0">
          <w:rPr>
            <w:webHidden/>
          </w:rPr>
          <w:tab/>
        </w:r>
        <w:r w:rsidR="00417EC7" w:rsidRPr="00B20AA0">
          <w:rPr>
            <w:webHidden/>
          </w:rPr>
          <w:fldChar w:fldCharType="begin"/>
        </w:r>
        <w:r w:rsidR="00417EC7" w:rsidRPr="00B20AA0">
          <w:rPr>
            <w:webHidden/>
          </w:rPr>
          <w:instrText xml:space="preserve"> PAGEREF _Toc119753820 \h </w:instrText>
        </w:r>
        <w:r w:rsidR="00417EC7" w:rsidRPr="00B20AA0">
          <w:rPr>
            <w:webHidden/>
          </w:rPr>
        </w:r>
        <w:r w:rsidR="00417EC7" w:rsidRPr="00B20AA0">
          <w:rPr>
            <w:webHidden/>
          </w:rPr>
          <w:fldChar w:fldCharType="separate"/>
        </w:r>
        <w:r w:rsidR="00830988">
          <w:rPr>
            <w:webHidden/>
          </w:rPr>
          <w:t>133</w:t>
        </w:r>
        <w:r w:rsidR="00417EC7" w:rsidRPr="00B20AA0">
          <w:rPr>
            <w:webHidden/>
          </w:rPr>
          <w:fldChar w:fldCharType="end"/>
        </w:r>
      </w:hyperlink>
    </w:p>
    <w:p w:rsidR="00417EC7" w:rsidRPr="00B20AA0" w:rsidRDefault="001521A0" w:rsidP="00F553CA">
      <w:pPr>
        <w:pStyle w:val="TOC2"/>
        <w:rPr>
          <w:rFonts w:ascii="Calibri" w:hAnsi="Calibri" w:cs="Times New Roman"/>
          <w:lang w:val="ru-RU"/>
        </w:rPr>
      </w:pPr>
      <w:r w:rsidRPr="00B20AA0">
        <w:fldChar w:fldCharType="end"/>
      </w:r>
      <w:r w:rsidRPr="00B20AA0">
        <w:fldChar w:fldCharType="begin"/>
      </w:r>
      <w:r w:rsidRPr="00B20AA0">
        <w:instrText>HYPERLINK \l "_Toc119753822"</w:instrText>
      </w:r>
      <w:r w:rsidRPr="00B20AA0">
        <w:fldChar w:fldCharType="separate"/>
      </w:r>
      <w:r w:rsidR="00743CE4" w:rsidRPr="00B20AA0">
        <w:rPr>
          <w:rStyle w:val="Hyperlink"/>
          <w:color w:val="auto"/>
          <w:sz w:val="24"/>
          <w:szCs w:val="24"/>
          <w:u w:val="none"/>
        </w:rPr>
        <w:t>ԳԼՈՒԽ 25</w:t>
      </w:r>
      <w:r w:rsidR="00417EC7" w:rsidRPr="00B20AA0">
        <w:rPr>
          <w:rStyle w:val="Hyperlink"/>
          <w:color w:val="auto"/>
          <w:sz w:val="24"/>
          <w:szCs w:val="24"/>
          <w:u w:val="none"/>
          <w:lang w:val="en-US"/>
        </w:rPr>
        <w:t xml:space="preserve">. </w:t>
      </w:r>
      <w:hyperlink w:anchor="_Toc119753823" w:history="1">
        <w:r w:rsidR="00417EC7" w:rsidRPr="00B20AA0">
          <w:rPr>
            <w:rStyle w:val="Hyperlink"/>
            <w:color w:val="auto"/>
            <w:sz w:val="24"/>
            <w:szCs w:val="24"/>
            <w:u w:val="none"/>
          </w:rPr>
          <w:t>ԱՇԽԱՏՈՂՆԵՐԻ ՀՐԱՀԱՆԳԱՎՈՐՈՒՄ, ՈՒՍՈՒՑՈՒՄ ԵՎ</w:t>
        </w:r>
        <w:r w:rsidR="00B20AA0">
          <w:rPr>
            <w:rStyle w:val="Hyperlink"/>
            <w:color w:val="auto"/>
            <w:sz w:val="24"/>
            <w:szCs w:val="24"/>
            <w:u w:val="none"/>
            <w:lang w:val="en-US"/>
          </w:rPr>
          <w:t xml:space="preserve">            </w:t>
        </w:r>
        <w:r w:rsidR="00417EC7" w:rsidRPr="00B20AA0">
          <w:rPr>
            <w:rStyle w:val="Hyperlink"/>
            <w:color w:val="auto"/>
            <w:sz w:val="24"/>
            <w:szCs w:val="24"/>
            <w:u w:val="none"/>
          </w:rPr>
          <w:t xml:space="preserve"> ԻՆՔՆՈՒՐՈՒՅՆ</w:t>
        </w:r>
      </w:hyperlink>
      <w:r w:rsidR="00F553CA">
        <w:rPr>
          <w:lang w:val="ru-RU"/>
        </w:rPr>
        <w:t xml:space="preserve"> </w:t>
      </w:r>
      <w:hyperlink w:anchor="_Toc119753824" w:history="1">
        <w:r w:rsidR="00417EC7" w:rsidRPr="00B20AA0">
          <w:rPr>
            <w:rStyle w:val="Hyperlink"/>
            <w:color w:val="auto"/>
            <w:sz w:val="24"/>
            <w:szCs w:val="24"/>
            <w:u w:val="none"/>
          </w:rPr>
          <w:t>ԱՇԽԱՏԱՆՔԻ ԹՈՒՅԼԱՏՐՈՒՄ</w:t>
        </w:r>
        <w:r w:rsidR="00417EC7" w:rsidRPr="00B20AA0">
          <w:rPr>
            <w:webHidden/>
          </w:rPr>
          <w:tab/>
        </w:r>
        <w:r w:rsidR="00417EC7" w:rsidRPr="00B20AA0">
          <w:rPr>
            <w:webHidden/>
          </w:rPr>
          <w:fldChar w:fldCharType="begin"/>
        </w:r>
        <w:r w:rsidR="00417EC7" w:rsidRPr="00B20AA0">
          <w:rPr>
            <w:webHidden/>
          </w:rPr>
          <w:instrText xml:space="preserve"> PAGEREF _Toc119753824 \h </w:instrText>
        </w:r>
        <w:r w:rsidR="00417EC7" w:rsidRPr="00B20AA0">
          <w:rPr>
            <w:webHidden/>
          </w:rPr>
        </w:r>
        <w:r w:rsidR="00417EC7" w:rsidRPr="00B20AA0">
          <w:rPr>
            <w:webHidden/>
          </w:rPr>
          <w:fldChar w:fldCharType="separate"/>
        </w:r>
        <w:r w:rsidR="00830988">
          <w:rPr>
            <w:webHidden/>
          </w:rPr>
          <w:t>138</w:t>
        </w:r>
        <w:r w:rsidR="00417EC7" w:rsidRPr="00B20AA0">
          <w:rPr>
            <w:webHidden/>
          </w:rPr>
          <w:fldChar w:fldCharType="end"/>
        </w:r>
      </w:hyperlink>
    </w:p>
    <w:p w:rsidR="00417EC7" w:rsidRPr="00B20AA0" w:rsidRDefault="001521A0" w:rsidP="00E8660C">
      <w:pPr>
        <w:pStyle w:val="TOC2"/>
        <w:rPr>
          <w:rFonts w:ascii="Calibri" w:hAnsi="Calibri" w:cs="Times New Roman"/>
          <w:lang w:val="ru-RU"/>
        </w:rPr>
      </w:pPr>
      <w:r w:rsidRPr="00B20AA0">
        <w:lastRenderedPageBreak/>
        <w:fldChar w:fldCharType="end"/>
      </w:r>
      <w:r w:rsidRPr="00B20AA0">
        <w:fldChar w:fldCharType="begin"/>
      </w:r>
      <w:r w:rsidRPr="00B20AA0">
        <w:instrText>HYPERLINK \l "_Toc119753825"</w:instrText>
      </w:r>
      <w:r w:rsidRPr="00B20AA0">
        <w:fldChar w:fldCharType="separate"/>
      </w:r>
      <w:r w:rsidR="00743CE4" w:rsidRPr="00B20AA0">
        <w:rPr>
          <w:rStyle w:val="Hyperlink"/>
          <w:color w:val="auto"/>
          <w:sz w:val="24"/>
          <w:szCs w:val="24"/>
          <w:u w:val="none"/>
        </w:rPr>
        <w:t>ԳԼՈՒԽ 26</w:t>
      </w:r>
      <w:r w:rsidR="00417EC7" w:rsidRPr="00B20AA0">
        <w:rPr>
          <w:rStyle w:val="Hyperlink"/>
          <w:color w:val="auto"/>
          <w:sz w:val="24"/>
          <w:szCs w:val="24"/>
          <w:u w:val="none"/>
          <w:lang w:val="en-US"/>
        </w:rPr>
        <w:t xml:space="preserve">. </w:t>
      </w:r>
      <w:hyperlink w:anchor="_Toc119753826" w:history="1">
        <w:r w:rsidR="00417EC7" w:rsidRPr="00B20AA0">
          <w:rPr>
            <w:rStyle w:val="Hyperlink"/>
            <w:color w:val="auto"/>
            <w:sz w:val="24"/>
            <w:szCs w:val="24"/>
            <w:u w:val="none"/>
          </w:rPr>
          <w:t>ԷԼԵԿՏՐԱԷՆԵՐԳԻԱ ՍՊԱՌՈՂՆԵՐԻ ԷԼԵԿՏՐԱՏԵՂԱԿԱՅԱՆՔՆԵՐԻ ԱՆՎՏԱՆԳՈՒԹՅԱՆ ԱՊԱՀՈՎՄԱՆ ԱՌԱՆՁՆԱՀԱՏԿՈՒԹՅՈՒՆՆԵՐԸ</w:t>
        </w:r>
        <w:r w:rsidR="00417EC7" w:rsidRPr="00B20AA0">
          <w:rPr>
            <w:webHidden/>
          </w:rPr>
          <w:tab/>
        </w:r>
        <w:r w:rsidR="00417EC7" w:rsidRPr="00B20AA0">
          <w:rPr>
            <w:webHidden/>
          </w:rPr>
          <w:fldChar w:fldCharType="begin"/>
        </w:r>
        <w:r w:rsidR="00417EC7" w:rsidRPr="00B20AA0">
          <w:rPr>
            <w:webHidden/>
          </w:rPr>
          <w:instrText xml:space="preserve"> PAGEREF _Toc119753826 \h </w:instrText>
        </w:r>
        <w:r w:rsidR="00417EC7" w:rsidRPr="00B20AA0">
          <w:rPr>
            <w:webHidden/>
          </w:rPr>
        </w:r>
        <w:r w:rsidR="00417EC7" w:rsidRPr="00B20AA0">
          <w:rPr>
            <w:webHidden/>
          </w:rPr>
          <w:fldChar w:fldCharType="separate"/>
        </w:r>
        <w:r w:rsidR="00830988">
          <w:rPr>
            <w:webHidden/>
          </w:rPr>
          <w:t>142</w:t>
        </w:r>
        <w:r w:rsidR="00417EC7" w:rsidRPr="00B20AA0">
          <w:rPr>
            <w:webHidden/>
          </w:rPr>
          <w:fldChar w:fldCharType="end"/>
        </w:r>
      </w:hyperlink>
    </w:p>
    <w:p w:rsidR="00417EC7" w:rsidRPr="00B20AA0" w:rsidRDefault="001521A0" w:rsidP="00B83EFA">
      <w:pPr>
        <w:pStyle w:val="TOC2"/>
        <w:rPr>
          <w:rFonts w:ascii="Calibri" w:hAnsi="Calibri" w:cs="Times New Roman"/>
          <w:lang w:val="ru-RU"/>
        </w:rPr>
      </w:pPr>
      <w:r w:rsidRPr="00B20AA0">
        <w:fldChar w:fldCharType="end"/>
      </w:r>
      <w:r w:rsidRPr="00B20AA0">
        <w:fldChar w:fldCharType="begin"/>
      </w:r>
      <w:r w:rsidRPr="00B20AA0">
        <w:instrText>HYPERLINK \l "_Toc119753827"</w:instrText>
      </w:r>
      <w:r w:rsidRPr="00B20AA0">
        <w:fldChar w:fldCharType="separate"/>
      </w:r>
      <w:r w:rsidR="00743CE4" w:rsidRPr="00F553CA">
        <w:rPr>
          <w:rStyle w:val="Hyperlink"/>
          <w:b/>
          <w:color w:val="auto"/>
          <w:sz w:val="24"/>
          <w:szCs w:val="24"/>
          <w:u w:val="none"/>
        </w:rPr>
        <w:t>Հավելված ա</w:t>
      </w:r>
      <w:r w:rsidR="00417EC7" w:rsidRPr="00F553CA">
        <w:rPr>
          <w:rStyle w:val="Hyperlink"/>
          <w:b/>
          <w:color w:val="auto"/>
          <w:sz w:val="24"/>
          <w:szCs w:val="24"/>
          <w:u w:val="none"/>
        </w:rPr>
        <w:t>.</w:t>
      </w:r>
      <w:r w:rsidR="00417EC7" w:rsidRPr="00F553CA">
        <w:rPr>
          <w:rStyle w:val="Hyperlink"/>
          <w:color w:val="auto"/>
          <w:sz w:val="24"/>
          <w:szCs w:val="24"/>
          <w:u w:val="none"/>
        </w:rPr>
        <w:t xml:space="preserve"> </w:t>
      </w:r>
      <w:hyperlink w:anchor="_Toc119753828" w:history="1">
        <w:r w:rsidR="00417EC7" w:rsidRPr="00B20AA0">
          <w:rPr>
            <w:rStyle w:val="Hyperlink"/>
            <w:color w:val="auto"/>
            <w:sz w:val="24"/>
            <w:szCs w:val="24"/>
            <w:u w:val="none"/>
          </w:rPr>
          <w:t xml:space="preserve">ԷՆԵՐԳԵՏԻԿ ՕԲՅԵԿՏՆԵՐՈՒՄ ՀՈՍԱՆԱՀԱՐՈՒՄԻՑ ԵՎ ԱՅԼ </w:t>
        </w:r>
        <w:r w:rsidR="00B20AA0">
          <w:rPr>
            <w:rStyle w:val="Hyperlink"/>
            <w:color w:val="auto"/>
            <w:sz w:val="24"/>
            <w:szCs w:val="24"/>
            <w:u w:val="none"/>
            <w:lang w:val="en-US"/>
          </w:rPr>
          <w:t xml:space="preserve">        </w:t>
        </w:r>
        <w:r w:rsidR="00417EC7" w:rsidRPr="00B20AA0">
          <w:rPr>
            <w:rStyle w:val="Hyperlink"/>
            <w:color w:val="auto"/>
            <w:sz w:val="24"/>
            <w:szCs w:val="24"/>
            <w:u w:val="none"/>
          </w:rPr>
          <w:t>ԴԺԲԱԽՏ</w:t>
        </w:r>
      </w:hyperlink>
      <w:r w:rsidR="00F553CA">
        <w:rPr>
          <w:lang w:val="ru-RU"/>
        </w:rPr>
        <w:t xml:space="preserve"> </w:t>
      </w:r>
      <w:r w:rsidR="00417EC7" w:rsidRPr="00B20AA0">
        <w:fldChar w:fldCharType="begin"/>
      </w:r>
      <w:r w:rsidR="00417EC7" w:rsidRPr="00B20AA0">
        <w:instrText>HYPERLINK \l "_Toc119753829"</w:instrText>
      </w:r>
      <w:r w:rsidR="00417EC7" w:rsidRPr="00B20AA0">
        <w:fldChar w:fldCharType="separate"/>
      </w:r>
      <w:r w:rsidR="00417EC7" w:rsidRPr="00B20AA0">
        <w:rPr>
          <w:rStyle w:val="Hyperlink"/>
          <w:color w:val="auto"/>
          <w:sz w:val="24"/>
          <w:szCs w:val="24"/>
          <w:u w:val="none"/>
        </w:rPr>
        <w:t>ՊԱՏԱՀԱՐՆԵՐԻՑ ՏՈՒԺԱԾՆԵՐԻՆ ԱՌԱՋԻՆ ՕԳՆՈՒԹՅՈՒՆ</w:t>
      </w:r>
      <w:hyperlink w:anchor="_Toc119753830" w:history="1">
        <w:r w:rsidR="00417EC7" w:rsidRPr="00B20AA0">
          <w:rPr>
            <w:rStyle w:val="Hyperlink"/>
            <w:color w:val="auto"/>
            <w:sz w:val="24"/>
            <w:szCs w:val="24"/>
            <w:u w:val="none"/>
          </w:rPr>
          <w:t>ՑՈՒՅՑ ՏԱԼՈՒ ՑՈՒՑՈՒՄՆԵՐ</w:t>
        </w:r>
        <w:r w:rsidR="00417EC7" w:rsidRPr="00B20AA0">
          <w:rPr>
            <w:webHidden/>
          </w:rPr>
          <w:tab/>
        </w:r>
        <w:r w:rsidR="00417EC7" w:rsidRPr="00B20AA0">
          <w:rPr>
            <w:webHidden/>
          </w:rPr>
          <w:fldChar w:fldCharType="begin"/>
        </w:r>
        <w:r w:rsidR="00417EC7" w:rsidRPr="00B20AA0">
          <w:rPr>
            <w:webHidden/>
          </w:rPr>
          <w:instrText xml:space="preserve"> PAGEREF _Toc119753830 \h </w:instrText>
        </w:r>
        <w:r w:rsidR="00417EC7" w:rsidRPr="00B20AA0">
          <w:rPr>
            <w:webHidden/>
          </w:rPr>
        </w:r>
        <w:r w:rsidR="00417EC7" w:rsidRPr="00B20AA0">
          <w:rPr>
            <w:webHidden/>
          </w:rPr>
          <w:fldChar w:fldCharType="separate"/>
        </w:r>
        <w:r w:rsidR="00830988">
          <w:rPr>
            <w:webHidden/>
          </w:rPr>
          <w:t>145</w:t>
        </w:r>
        <w:r w:rsidR="00417EC7" w:rsidRPr="00B20AA0">
          <w:rPr>
            <w:webHidden/>
          </w:rPr>
          <w:fldChar w:fldCharType="end"/>
        </w:r>
      </w:hyperlink>
    </w:p>
    <w:p w:rsidR="00743CE4" w:rsidRPr="00B20AA0" w:rsidRDefault="00417EC7" w:rsidP="00F553CA">
      <w:pPr>
        <w:pStyle w:val="TOC2"/>
        <w:ind w:left="0"/>
        <w:outlineLvl w:val="0"/>
        <w:rPr>
          <w:rFonts w:ascii="Calibri" w:hAnsi="Calibri" w:cs="Times New Roman"/>
          <w:b/>
          <w:lang w:val="ru-RU"/>
        </w:rPr>
      </w:pPr>
      <w:r w:rsidRPr="00B20AA0">
        <w:fldChar w:fldCharType="end"/>
      </w:r>
      <w:r w:rsidR="001521A0" w:rsidRPr="00B20AA0">
        <w:fldChar w:fldCharType="end"/>
      </w:r>
      <w:hyperlink w:anchor="_Toc119753831" w:history="1">
        <w:r w:rsidR="00743CE4" w:rsidRPr="00F553CA">
          <w:rPr>
            <w:rStyle w:val="Hyperlink"/>
            <w:b/>
            <w:color w:val="auto"/>
            <w:sz w:val="24"/>
            <w:szCs w:val="24"/>
            <w:u w:val="none"/>
          </w:rPr>
          <w:t>Հավելված բ</w:t>
        </w:r>
        <w:r w:rsidRPr="00F553CA">
          <w:rPr>
            <w:rStyle w:val="Hyperlink"/>
            <w:b/>
            <w:color w:val="auto"/>
            <w:sz w:val="24"/>
            <w:szCs w:val="24"/>
            <w:u w:val="none"/>
            <w:lang w:val="en-US"/>
          </w:rPr>
          <w:t>.</w:t>
        </w:r>
        <w:r w:rsidRPr="00B20AA0">
          <w:t xml:space="preserve"> </w:t>
        </w:r>
        <w:r w:rsidRPr="00B20AA0">
          <w:rPr>
            <w:rStyle w:val="Hyperlink"/>
            <w:color w:val="auto"/>
            <w:sz w:val="24"/>
            <w:szCs w:val="24"/>
            <w:u w:val="none"/>
          </w:rPr>
          <w:t>ԷԼԵԿՏՐԱՏԵՂԱԿԱՅԱՆՔՆԵՐՈՒՄ ԱՇԽԱՏԵԼՈՒ ՀԱՄԱՐ ԿԱՐԳԱԳԻՐ-ԹՈՒՅԼՏՎՈՒԹՅԱՆ ՁԵՎ ԵՎ ԱՅՆ ԼՐԱՑՆԵԼՈՒ ԿԱՐԳԸ</w:t>
        </w:r>
        <w:r w:rsidR="00743CE4" w:rsidRPr="00B20AA0">
          <w:rPr>
            <w:webHidden/>
          </w:rPr>
          <w:tab/>
        </w:r>
        <w:r w:rsidR="001521A0" w:rsidRPr="00B20AA0">
          <w:rPr>
            <w:webHidden/>
          </w:rPr>
          <w:fldChar w:fldCharType="begin"/>
        </w:r>
        <w:r w:rsidR="00743CE4" w:rsidRPr="00B20AA0">
          <w:rPr>
            <w:webHidden/>
          </w:rPr>
          <w:instrText xml:space="preserve"> PAGEREF _Toc119753831 \h </w:instrText>
        </w:r>
        <w:r w:rsidR="001521A0" w:rsidRPr="00B20AA0">
          <w:rPr>
            <w:webHidden/>
          </w:rPr>
        </w:r>
        <w:r w:rsidR="001521A0" w:rsidRPr="00B20AA0">
          <w:rPr>
            <w:webHidden/>
          </w:rPr>
          <w:fldChar w:fldCharType="separate"/>
        </w:r>
        <w:r w:rsidR="00830988">
          <w:rPr>
            <w:webHidden/>
          </w:rPr>
          <w:t>198</w:t>
        </w:r>
        <w:r w:rsidR="001521A0" w:rsidRPr="00B20AA0">
          <w:rPr>
            <w:webHidden/>
          </w:rPr>
          <w:fldChar w:fldCharType="end"/>
        </w:r>
      </w:hyperlink>
    </w:p>
    <w:p w:rsidR="00743CE4" w:rsidRPr="00B20AA0" w:rsidRDefault="00D33FD0" w:rsidP="00F553CA">
      <w:pPr>
        <w:pStyle w:val="TOC2"/>
        <w:ind w:left="0"/>
        <w:outlineLvl w:val="0"/>
        <w:rPr>
          <w:b/>
          <w:sz w:val="24"/>
          <w:szCs w:val="24"/>
          <w:lang w:val="ru-RU"/>
        </w:rPr>
      </w:pPr>
      <w:hyperlink w:anchor="_Toc119753833" w:history="1">
        <w:r w:rsidR="00743CE4" w:rsidRPr="00F553CA">
          <w:rPr>
            <w:rStyle w:val="Hyperlink"/>
            <w:b/>
            <w:color w:val="auto"/>
            <w:sz w:val="24"/>
            <w:szCs w:val="24"/>
            <w:u w:val="none"/>
          </w:rPr>
          <w:t>Հավելված գ</w:t>
        </w:r>
        <w:r w:rsidR="00B20AA0">
          <w:rPr>
            <w:rStyle w:val="Hyperlink"/>
            <w:color w:val="auto"/>
            <w:sz w:val="24"/>
            <w:szCs w:val="24"/>
            <w:u w:val="none"/>
          </w:rPr>
          <w:t>.</w:t>
        </w:r>
        <w:r w:rsidR="00F05E6A" w:rsidRPr="00B20AA0">
          <w:rPr>
            <w:rStyle w:val="Hyperlink"/>
            <w:color w:val="auto"/>
            <w:sz w:val="24"/>
            <w:szCs w:val="24"/>
            <w:u w:val="none"/>
          </w:rPr>
          <w:t xml:space="preserve"> ԷԼԵԿՏՐԱՏԵԽՆԻԿԱԿԱՆ ԵՎ ԷԼԵԿՏՐԱՏԵԽՆՈԼՈԳԻԱԿԱՆ ԱՆՁՆԱԿԱԶՄԻՆ</w:t>
        </w:r>
        <w:r w:rsidR="00B20AA0">
          <w:rPr>
            <w:rStyle w:val="Hyperlink"/>
            <w:color w:val="auto"/>
            <w:sz w:val="24"/>
            <w:szCs w:val="24"/>
            <w:u w:val="none"/>
          </w:rPr>
          <w:t xml:space="preserve"> </w:t>
        </w:r>
        <w:r w:rsidR="00F05E6A" w:rsidRPr="00B20AA0">
          <w:rPr>
            <w:rStyle w:val="Hyperlink"/>
            <w:color w:val="auto"/>
            <w:sz w:val="24"/>
            <w:szCs w:val="24"/>
            <w:u w:val="none"/>
          </w:rPr>
          <w:t xml:space="preserve">ԷԼԵԿՏՐԱԱՆՎՏԱՆԳՈՒԹՅԱՆ ՈՐԱԿԱՎՈՐՄԱՆ ԽՈՒՄԲ   </w:t>
        </w:r>
        <w:r w:rsidR="00B20AA0">
          <w:rPr>
            <w:rStyle w:val="Hyperlink"/>
            <w:color w:val="auto"/>
            <w:sz w:val="24"/>
            <w:szCs w:val="24"/>
            <w:u w:val="none"/>
          </w:rPr>
          <w:t xml:space="preserve">  </w:t>
        </w:r>
        <w:r w:rsidR="00F553CA">
          <w:rPr>
            <w:rStyle w:val="Hyperlink"/>
            <w:color w:val="auto"/>
            <w:sz w:val="24"/>
            <w:szCs w:val="24"/>
            <w:u w:val="none"/>
          </w:rPr>
          <w:t>ՇՆՈՐՀԵԼՈՒ ՊԱՅՄԱՆՆԵՐ</w:t>
        </w:r>
        <w:r w:rsidR="00B20AA0">
          <w:rPr>
            <w:webHidden/>
            <w:sz w:val="24"/>
            <w:szCs w:val="24"/>
          </w:rPr>
          <w:tab/>
        </w:r>
        <w:r w:rsidR="001521A0" w:rsidRPr="00B20AA0">
          <w:rPr>
            <w:webHidden/>
            <w:sz w:val="24"/>
            <w:szCs w:val="24"/>
          </w:rPr>
          <w:fldChar w:fldCharType="begin"/>
        </w:r>
        <w:r w:rsidR="00743CE4" w:rsidRPr="00B20AA0">
          <w:rPr>
            <w:webHidden/>
            <w:sz w:val="24"/>
            <w:szCs w:val="24"/>
          </w:rPr>
          <w:instrText xml:space="preserve"> PAGEREF _Toc119753833 \h </w:instrText>
        </w:r>
        <w:r w:rsidR="001521A0" w:rsidRPr="00B20AA0">
          <w:rPr>
            <w:webHidden/>
            <w:sz w:val="24"/>
            <w:szCs w:val="24"/>
          </w:rPr>
        </w:r>
        <w:r w:rsidR="001521A0" w:rsidRPr="00B20AA0">
          <w:rPr>
            <w:webHidden/>
            <w:sz w:val="24"/>
            <w:szCs w:val="24"/>
          </w:rPr>
          <w:fldChar w:fldCharType="separate"/>
        </w:r>
        <w:r w:rsidR="00830988">
          <w:rPr>
            <w:webHidden/>
            <w:sz w:val="24"/>
            <w:szCs w:val="24"/>
          </w:rPr>
          <w:t>207</w:t>
        </w:r>
        <w:r w:rsidR="001521A0" w:rsidRPr="00B20AA0">
          <w:rPr>
            <w:webHidden/>
            <w:sz w:val="24"/>
            <w:szCs w:val="24"/>
          </w:rPr>
          <w:fldChar w:fldCharType="end"/>
        </w:r>
      </w:hyperlink>
    </w:p>
    <w:p w:rsidR="00743CE4" w:rsidRPr="00B20AA0" w:rsidRDefault="00D33FD0" w:rsidP="000D53B0">
      <w:pPr>
        <w:pStyle w:val="TOC1"/>
        <w:rPr>
          <w:rFonts w:ascii="Calibri" w:hAnsi="Calibri" w:cs="Times New Roman"/>
          <w:sz w:val="24"/>
          <w:szCs w:val="24"/>
          <w:lang w:val="ru-RU"/>
        </w:rPr>
      </w:pPr>
      <w:hyperlink w:anchor="_Toc119753834" w:history="1">
        <w:r w:rsidR="00743CE4" w:rsidRPr="00F553CA">
          <w:rPr>
            <w:rStyle w:val="Hyperlink"/>
            <w:b/>
            <w:color w:val="auto"/>
            <w:sz w:val="24"/>
            <w:szCs w:val="24"/>
            <w:u w:val="none"/>
          </w:rPr>
          <w:t>Հավելված դ</w:t>
        </w:r>
        <w:r w:rsidR="00F05E6A" w:rsidRPr="00F553CA">
          <w:rPr>
            <w:rStyle w:val="Hyperlink"/>
            <w:b/>
            <w:color w:val="auto"/>
            <w:sz w:val="24"/>
            <w:szCs w:val="24"/>
            <w:u w:val="none"/>
            <w:lang w:val="en-US"/>
          </w:rPr>
          <w:t>.</w:t>
        </w:r>
        <w:r w:rsidR="00F05E6A" w:rsidRPr="00B20AA0">
          <w:rPr>
            <w:sz w:val="24"/>
            <w:szCs w:val="24"/>
          </w:rPr>
          <w:t xml:space="preserve"> </w:t>
        </w:r>
        <w:r w:rsidR="00F05E6A" w:rsidRPr="00B20AA0">
          <w:rPr>
            <w:rStyle w:val="Hyperlink"/>
            <w:color w:val="auto"/>
            <w:sz w:val="24"/>
            <w:szCs w:val="24"/>
            <w:u w:val="none"/>
          </w:rPr>
          <w:t>ԱՆՎՏԱՆԳՈՒԹՅԱՆ ՑՈՒՑԱՆԱԿՆԵՐ  ԵՎ ՆՇԱՆՆԵՐ</w:t>
        </w:r>
        <w:r w:rsidR="00743CE4" w:rsidRPr="00B20AA0">
          <w:rPr>
            <w:webHidden/>
            <w:sz w:val="24"/>
            <w:szCs w:val="24"/>
          </w:rPr>
          <w:tab/>
        </w:r>
        <w:r w:rsidR="001521A0" w:rsidRPr="00B20AA0">
          <w:rPr>
            <w:webHidden/>
            <w:sz w:val="24"/>
            <w:szCs w:val="24"/>
          </w:rPr>
          <w:fldChar w:fldCharType="begin"/>
        </w:r>
        <w:r w:rsidR="00743CE4" w:rsidRPr="00B20AA0">
          <w:rPr>
            <w:webHidden/>
            <w:sz w:val="24"/>
            <w:szCs w:val="24"/>
          </w:rPr>
          <w:instrText xml:space="preserve"> PAGEREF _Toc119753834 \h </w:instrText>
        </w:r>
        <w:r w:rsidR="001521A0" w:rsidRPr="00B20AA0">
          <w:rPr>
            <w:webHidden/>
            <w:sz w:val="24"/>
            <w:szCs w:val="24"/>
          </w:rPr>
        </w:r>
        <w:r w:rsidR="001521A0" w:rsidRPr="00B20AA0">
          <w:rPr>
            <w:webHidden/>
            <w:sz w:val="24"/>
            <w:szCs w:val="24"/>
          </w:rPr>
          <w:fldChar w:fldCharType="separate"/>
        </w:r>
        <w:r w:rsidR="00830988">
          <w:rPr>
            <w:webHidden/>
            <w:sz w:val="24"/>
            <w:szCs w:val="24"/>
          </w:rPr>
          <w:t>212</w:t>
        </w:r>
        <w:r w:rsidR="001521A0" w:rsidRPr="00B20AA0">
          <w:rPr>
            <w:webHidden/>
            <w:sz w:val="24"/>
            <w:szCs w:val="24"/>
          </w:rPr>
          <w:fldChar w:fldCharType="end"/>
        </w:r>
      </w:hyperlink>
    </w:p>
    <w:p w:rsidR="00743CE4" w:rsidRPr="00B20AA0" w:rsidRDefault="00D33FD0" w:rsidP="00F553CA">
      <w:pPr>
        <w:pStyle w:val="TOC2"/>
        <w:ind w:left="0"/>
        <w:rPr>
          <w:rFonts w:ascii="Calibri" w:hAnsi="Calibri" w:cs="Times New Roman"/>
          <w:b/>
          <w:lang w:val="ru-RU"/>
        </w:rPr>
      </w:pPr>
      <w:hyperlink w:anchor="_Toc119753836" w:history="1">
        <w:r w:rsidR="00743CE4" w:rsidRPr="00F553CA">
          <w:rPr>
            <w:rStyle w:val="Hyperlink"/>
            <w:b/>
            <w:color w:val="auto"/>
            <w:sz w:val="24"/>
            <w:szCs w:val="24"/>
            <w:u w:val="none"/>
          </w:rPr>
          <w:t>Հավելված ե</w:t>
        </w:r>
        <w:r w:rsidR="00F05E6A" w:rsidRPr="00B20AA0">
          <w:rPr>
            <w:rStyle w:val="Hyperlink"/>
            <w:color w:val="auto"/>
            <w:sz w:val="24"/>
            <w:szCs w:val="24"/>
            <w:u w:val="none"/>
            <w:lang w:val="en-US"/>
          </w:rPr>
          <w:t>. ԱԿՏ-ԹՈՒՅԼՏՎՈՒԹՅՈՒՆ</w:t>
        </w:r>
        <w:r w:rsidR="00743CE4" w:rsidRPr="00B20AA0">
          <w:rPr>
            <w:webHidden/>
          </w:rPr>
          <w:tab/>
        </w:r>
        <w:r w:rsidR="001521A0" w:rsidRPr="00B20AA0">
          <w:rPr>
            <w:webHidden/>
          </w:rPr>
          <w:fldChar w:fldCharType="begin"/>
        </w:r>
        <w:r w:rsidR="00743CE4" w:rsidRPr="00B20AA0">
          <w:rPr>
            <w:webHidden/>
          </w:rPr>
          <w:instrText xml:space="preserve"> PAGEREF _Toc119753836 \h </w:instrText>
        </w:r>
        <w:r w:rsidR="001521A0" w:rsidRPr="00B20AA0">
          <w:rPr>
            <w:webHidden/>
          </w:rPr>
        </w:r>
        <w:r w:rsidR="001521A0" w:rsidRPr="00B20AA0">
          <w:rPr>
            <w:webHidden/>
          </w:rPr>
          <w:fldChar w:fldCharType="separate"/>
        </w:r>
        <w:r w:rsidR="00830988">
          <w:rPr>
            <w:webHidden/>
          </w:rPr>
          <w:t>217</w:t>
        </w:r>
        <w:r w:rsidR="001521A0" w:rsidRPr="00B20AA0">
          <w:rPr>
            <w:webHidden/>
          </w:rPr>
          <w:fldChar w:fldCharType="end"/>
        </w:r>
      </w:hyperlink>
    </w:p>
    <w:p w:rsidR="00743CE4" w:rsidRPr="00B20AA0" w:rsidRDefault="00D33FD0" w:rsidP="00F553CA">
      <w:pPr>
        <w:pStyle w:val="TOC2"/>
        <w:ind w:left="0"/>
        <w:rPr>
          <w:rFonts w:ascii="Calibri" w:hAnsi="Calibri" w:cs="Times New Roman"/>
          <w:b/>
          <w:lang w:val="ru-RU"/>
        </w:rPr>
      </w:pPr>
      <w:hyperlink w:anchor="_Toc119753838" w:history="1">
        <w:r w:rsidR="00743CE4" w:rsidRPr="00F553CA">
          <w:rPr>
            <w:rStyle w:val="Hyperlink"/>
            <w:b/>
            <w:color w:val="auto"/>
            <w:sz w:val="24"/>
            <w:szCs w:val="24"/>
            <w:u w:val="none"/>
          </w:rPr>
          <w:t>Հավելված զ</w:t>
        </w:r>
        <w:r w:rsidR="00F05E6A" w:rsidRPr="00F553CA">
          <w:rPr>
            <w:b/>
            <w:lang w:val="en-US"/>
          </w:rPr>
          <w:t>.</w:t>
        </w:r>
        <w:r w:rsidR="00F05E6A" w:rsidRPr="00B20AA0">
          <w:rPr>
            <w:lang w:val="en-US"/>
          </w:rPr>
          <w:t xml:space="preserve"> </w:t>
        </w:r>
        <w:r w:rsidR="00F05E6A" w:rsidRPr="00B20AA0">
          <w:rPr>
            <w:rStyle w:val="Hyperlink"/>
            <w:color w:val="auto"/>
            <w:sz w:val="24"/>
            <w:szCs w:val="24"/>
            <w:u w:val="none"/>
          </w:rPr>
          <w:t>ԳՐԱՆՑԱՄԱՏՅԱՆՆԵՐԻ ԱՌԱՋԱՐԿՎՈՂ ՕՐԻՆԱԿԵԼԻ ՁԵՎԵՐ</w:t>
        </w:r>
        <w:r w:rsidR="00743CE4" w:rsidRPr="00B20AA0">
          <w:rPr>
            <w:webHidden/>
          </w:rPr>
          <w:tab/>
        </w:r>
        <w:r w:rsidR="001521A0" w:rsidRPr="00B20AA0">
          <w:rPr>
            <w:webHidden/>
          </w:rPr>
          <w:fldChar w:fldCharType="begin"/>
        </w:r>
        <w:r w:rsidR="00743CE4" w:rsidRPr="00B20AA0">
          <w:rPr>
            <w:webHidden/>
          </w:rPr>
          <w:instrText xml:space="preserve"> PAGEREF _Toc119753838 \h </w:instrText>
        </w:r>
        <w:r w:rsidR="001521A0" w:rsidRPr="00B20AA0">
          <w:rPr>
            <w:webHidden/>
          </w:rPr>
        </w:r>
        <w:r w:rsidR="001521A0" w:rsidRPr="00B20AA0">
          <w:rPr>
            <w:webHidden/>
          </w:rPr>
          <w:fldChar w:fldCharType="separate"/>
        </w:r>
        <w:r w:rsidR="00830988">
          <w:rPr>
            <w:webHidden/>
          </w:rPr>
          <w:t>219</w:t>
        </w:r>
        <w:r w:rsidR="001521A0" w:rsidRPr="00B20AA0">
          <w:rPr>
            <w:webHidden/>
          </w:rPr>
          <w:fldChar w:fldCharType="end"/>
        </w:r>
      </w:hyperlink>
    </w:p>
    <w:p w:rsidR="00F1022E" w:rsidRPr="00B20AA0" w:rsidRDefault="001521A0" w:rsidP="00F553CA">
      <w:pPr>
        <w:pStyle w:val="TOC2"/>
        <w:rPr>
          <w:bCs/>
          <w:szCs w:val="24"/>
        </w:rPr>
      </w:pPr>
      <w:r w:rsidRPr="00B20AA0">
        <w:rPr>
          <w:lang w:val="ru-RU"/>
        </w:rPr>
        <w:fldChar w:fldCharType="end"/>
      </w:r>
    </w:p>
    <w:p w:rsidR="00F1022E" w:rsidRPr="00B20AA0" w:rsidRDefault="00F1022E" w:rsidP="00F1022E">
      <w:pPr>
        <w:pStyle w:val="Heading1"/>
        <w:rPr>
          <w:bCs w:val="0"/>
          <w:szCs w:val="24"/>
        </w:rPr>
      </w:pPr>
    </w:p>
    <w:p w:rsidR="00F1022E" w:rsidRPr="00B20AA0" w:rsidRDefault="00F1022E" w:rsidP="00F1022E">
      <w:pPr>
        <w:pStyle w:val="Heading1"/>
        <w:rPr>
          <w:bCs w:val="0"/>
          <w:szCs w:val="24"/>
        </w:rPr>
      </w:pPr>
    </w:p>
    <w:p w:rsidR="00F1022E" w:rsidRDefault="00F1022E">
      <w:pPr>
        <w:rPr>
          <w:rFonts w:ascii="GHEA Grapalat" w:eastAsia="Times New Roman" w:hAnsi="GHEA Grapalat"/>
          <w:b/>
          <w:sz w:val="24"/>
          <w:szCs w:val="24"/>
          <w:lang w:val="hy-AM"/>
        </w:rPr>
      </w:pPr>
      <w:r w:rsidRPr="00B20AA0">
        <w:rPr>
          <w:bCs/>
          <w:sz w:val="24"/>
          <w:szCs w:val="24"/>
          <w:lang w:val="hy-AM"/>
        </w:rPr>
        <w:br w:type="page"/>
      </w:r>
    </w:p>
    <w:p w:rsidR="00F1022E" w:rsidRPr="00F1022E" w:rsidRDefault="00F1022E" w:rsidP="00BC12F5">
      <w:pPr>
        <w:pStyle w:val="Heading1"/>
        <w:ind w:firstLine="0"/>
        <w:rPr>
          <w:bCs w:val="0"/>
          <w:szCs w:val="24"/>
          <w:lang w:val="hy-AM"/>
        </w:rPr>
      </w:pPr>
      <w:bookmarkStart w:id="2" w:name="_Toc119753763"/>
      <w:r w:rsidRPr="00F1022E">
        <w:rPr>
          <w:bCs w:val="0"/>
          <w:szCs w:val="24"/>
          <w:lang w:val="hy-AM"/>
        </w:rPr>
        <w:lastRenderedPageBreak/>
        <w:t>ԲԱԺԻՆ 1</w:t>
      </w:r>
      <w:bookmarkEnd w:id="2"/>
    </w:p>
    <w:p w:rsidR="00F1022E" w:rsidRPr="00F1022E" w:rsidRDefault="00F1022E" w:rsidP="00BC12F5">
      <w:pPr>
        <w:pStyle w:val="Heading1"/>
        <w:spacing w:after="240"/>
        <w:ind w:firstLine="0"/>
        <w:rPr>
          <w:rFonts w:cs="Sylfaen"/>
          <w:bCs w:val="0"/>
          <w:szCs w:val="24"/>
          <w:lang w:val="hy-AM"/>
        </w:rPr>
      </w:pPr>
      <w:bookmarkStart w:id="3" w:name="_Toc119753764"/>
      <w:r w:rsidRPr="00F1022E">
        <w:rPr>
          <w:rFonts w:cs="Sylfaen"/>
          <w:bCs w:val="0"/>
          <w:szCs w:val="24"/>
          <w:lang w:val="hy-AM"/>
        </w:rPr>
        <w:t>ԸՆԴՀԱՆՈՒՐ</w:t>
      </w:r>
      <w:r w:rsidRPr="00F1022E">
        <w:rPr>
          <w:bCs w:val="0"/>
          <w:szCs w:val="24"/>
          <w:lang w:val="hy-AM"/>
        </w:rPr>
        <w:t xml:space="preserve"> </w:t>
      </w:r>
      <w:r w:rsidRPr="00F1022E">
        <w:rPr>
          <w:rFonts w:cs="Sylfaen"/>
          <w:bCs w:val="0"/>
          <w:szCs w:val="24"/>
          <w:lang w:val="hy-AM"/>
        </w:rPr>
        <w:t>ԴՐՈՒՅԹՆԵՐ</w:t>
      </w:r>
      <w:bookmarkEnd w:id="3"/>
    </w:p>
    <w:p w:rsidR="00F1022E" w:rsidRPr="00F1022E" w:rsidRDefault="00F1022E" w:rsidP="00BC12F5">
      <w:pPr>
        <w:pStyle w:val="Heading2"/>
        <w:ind w:firstLine="0"/>
        <w:rPr>
          <w:lang w:val="hy-AM"/>
        </w:rPr>
      </w:pPr>
      <w:bookmarkStart w:id="4" w:name="_Toc119753765"/>
      <w:r w:rsidRPr="00F1022E">
        <w:rPr>
          <w:lang w:val="hy-AM"/>
        </w:rPr>
        <w:t>ԳԼՈՒԽ 1</w:t>
      </w:r>
      <w:bookmarkEnd w:id="4"/>
    </w:p>
    <w:p w:rsidR="00F1022E" w:rsidRPr="00FC569B" w:rsidRDefault="00F1022E" w:rsidP="00BC12F5">
      <w:pPr>
        <w:pStyle w:val="Heading2"/>
        <w:spacing w:after="240"/>
        <w:ind w:firstLine="0"/>
        <w:rPr>
          <w:lang w:val="hy-AM"/>
        </w:rPr>
      </w:pPr>
      <w:bookmarkStart w:id="5" w:name="_Toc119753766"/>
      <w:r w:rsidRPr="00FC569B">
        <w:rPr>
          <w:rFonts w:cs="Sylfaen"/>
          <w:lang w:val="hy-AM"/>
        </w:rPr>
        <w:t>ԿԻՐԱՌՄԱՆ</w:t>
      </w:r>
      <w:r w:rsidRPr="00FC569B">
        <w:rPr>
          <w:lang w:val="hy-AM"/>
        </w:rPr>
        <w:t xml:space="preserve"> </w:t>
      </w:r>
      <w:r w:rsidRPr="00FC569B">
        <w:rPr>
          <w:rFonts w:cs="Sylfaen"/>
          <w:lang w:val="hy-AM"/>
        </w:rPr>
        <w:t>ՈԼՈՐՏ</w:t>
      </w:r>
      <w:bookmarkEnd w:id="5"/>
    </w:p>
    <w:p w:rsidR="00F1022E" w:rsidRPr="0036027A" w:rsidRDefault="00BF2CF0" w:rsidP="000B4B18">
      <w:pPr>
        <w:numPr>
          <w:ilvl w:val="0"/>
          <w:numId w:val="3"/>
        </w:numPr>
        <w:shd w:val="clear" w:color="auto" w:fill="FFFFFF"/>
        <w:tabs>
          <w:tab w:val="left" w:pos="567"/>
        </w:tabs>
        <w:spacing w:after="0" w:line="360" w:lineRule="auto"/>
        <w:ind w:left="0" w:firstLine="284"/>
        <w:jc w:val="both"/>
        <w:rPr>
          <w:rFonts w:ascii="GHEA Grapalat" w:hAnsi="GHEA Grapalat"/>
          <w:sz w:val="24"/>
          <w:szCs w:val="24"/>
          <w:lang w:val="hy-AM"/>
        </w:rPr>
      </w:pPr>
      <w:r>
        <w:rPr>
          <w:rFonts w:ascii="GHEA Grapalat" w:hAnsi="GHEA Grapalat" w:cs="Franklin Gothic Medium Cond"/>
          <w:sz w:val="24"/>
          <w:szCs w:val="24"/>
          <w:lang w:val="hy-AM"/>
        </w:rPr>
        <w:t>«</w:t>
      </w:r>
      <w:r w:rsidR="006E6306" w:rsidRPr="00FC569B">
        <w:rPr>
          <w:rFonts w:ascii="GHEA Grapalat" w:hAnsi="GHEA Grapalat" w:cs="Franklin Gothic Medium Cond"/>
          <w:sz w:val="24"/>
          <w:szCs w:val="24"/>
          <w:lang w:val="hy-AM"/>
        </w:rPr>
        <w:t>Էլեկտրատեղակայանքների շահագործման անվտանգության կանոններ</w:t>
      </w:r>
      <w:r>
        <w:rPr>
          <w:rFonts w:ascii="GHEA Grapalat" w:hAnsi="GHEA Grapalat" w:cs="Franklin Gothic Medium Cond"/>
          <w:sz w:val="24"/>
          <w:szCs w:val="24"/>
          <w:lang w:val="hy-AM"/>
        </w:rPr>
        <w:t>»-</w:t>
      </w:r>
      <w:r w:rsidR="006E6306" w:rsidRPr="00FC569B">
        <w:rPr>
          <w:rFonts w:ascii="GHEA Grapalat" w:hAnsi="GHEA Grapalat" w:cs="Franklin Gothic Medium Cond"/>
          <w:sz w:val="24"/>
          <w:szCs w:val="24"/>
          <w:lang w:val="hy-AM"/>
        </w:rPr>
        <w:t>ի</w:t>
      </w:r>
      <w:r w:rsidR="00F1022E" w:rsidRPr="00FC569B">
        <w:rPr>
          <w:rFonts w:ascii="GHEA Grapalat" w:hAnsi="GHEA Grapalat" w:cs="Franklin Gothic Medium Cond"/>
          <w:sz w:val="24"/>
          <w:szCs w:val="24"/>
          <w:lang w:val="hy-AM"/>
        </w:rPr>
        <w:t xml:space="preserve"> </w:t>
      </w:r>
      <w:r w:rsidR="00F1022E" w:rsidRPr="00FC569B">
        <w:rPr>
          <w:rFonts w:ascii="GHEA Grapalat" w:hAnsi="GHEA Grapalat"/>
          <w:sz w:val="24"/>
          <w:szCs w:val="24"/>
          <w:lang w:val="hy-AM"/>
        </w:rPr>
        <w:t>(</w:t>
      </w:r>
      <w:r w:rsidR="00F1022E" w:rsidRPr="0036027A">
        <w:rPr>
          <w:rFonts w:ascii="GHEA Grapalat" w:hAnsi="GHEA Grapalat" w:cs="Sylfaen"/>
          <w:sz w:val="24"/>
          <w:szCs w:val="24"/>
          <w:lang w:val="hy-AM"/>
        </w:rPr>
        <w:t>այսուհետ</w:t>
      </w:r>
      <w:r w:rsidR="00F1022E" w:rsidRPr="0036027A">
        <w:rPr>
          <w:rFonts w:ascii="GHEA Grapalat" w:hAnsi="GHEA Grapalat"/>
          <w:sz w:val="24"/>
          <w:szCs w:val="24"/>
          <w:lang w:val="hy-AM"/>
        </w:rPr>
        <w:t xml:space="preserve">` </w:t>
      </w:r>
      <w:r w:rsidR="00F1022E" w:rsidRPr="005757EB">
        <w:rPr>
          <w:rFonts w:ascii="GHEA Grapalat" w:hAnsi="GHEA Grapalat" w:cs="Sylfaen"/>
          <w:sz w:val="24"/>
          <w:szCs w:val="24"/>
          <w:lang w:val="hy-AM"/>
        </w:rPr>
        <w:t>Կ</w:t>
      </w:r>
      <w:r w:rsidR="00F1022E" w:rsidRPr="0036027A">
        <w:rPr>
          <w:rFonts w:ascii="GHEA Grapalat" w:hAnsi="GHEA Grapalat" w:cs="Sylfaen"/>
          <w:sz w:val="24"/>
          <w:szCs w:val="24"/>
          <w:lang w:val="hy-AM"/>
        </w:rPr>
        <w:t>անոններ</w:t>
      </w:r>
      <w:r w:rsidR="00F1022E" w:rsidRPr="0036027A">
        <w:rPr>
          <w:rFonts w:ascii="GHEA Grapalat" w:hAnsi="GHEA Grapalat"/>
          <w:sz w:val="24"/>
          <w:szCs w:val="24"/>
          <w:lang w:val="hy-AM"/>
        </w:rPr>
        <w:t xml:space="preserve">) </w:t>
      </w:r>
      <w:r w:rsidR="00F1022E" w:rsidRPr="0036027A">
        <w:rPr>
          <w:rFonts w:ascii="GHEA Grapalat" w:hAnsi="GHEA Grapalat" w:cs="Sylfaen"/>
          <w:sz w:val="24"/>
          <w:szCs w:val="24"/>
          <w:lang w:val="hy-AM"/>
        </w:rPr>
        <w:t>գործողությունը</w:t>
      </w:r>
      <w:r w:rsidR="00F1022E" w:rsidRPr="005757EB">
        <w:rPr>
          <w:rFonts w:ascii="GHEA Grapalat" w:hAnsi="GHEA Grapalat"/>
          <w:sz w:val="24"/>
          <w:szCs w:val="24"/>
          <w:lang w:val="hy-AM"/>
        </w:rPr>
        <w:t xml:space="preserve"> </w:t>
      </w:r>
      <w:r w:rsidR="00F1022E" w:rsidRPr="0036027A">
        <w:rPr>
          <w:rFonts w:ascii="GHEA Grapalat" w:hAnsi="GHEA Grapalat" w:cs="Sylfaen"/>
          <w:sz w:val="24"/>
          <w:szCs w:val="24"/>
          <w:lang w:val="hy-AM"/>
        </w:rPr>
        <w:t>տարածվում</w:t>
      </w:r>
      <w:r w:rsidR="00F1022E" w:rsidRPr="0036027A">
        <w:rPr>
          <w:rFonts w:ascii="GHEA Grapalat" w:hAnsi="GHEA Grapalat"/>
          <w:sz w:val="24"/>
          <w:szCs w:val="24"/>
          <w:lang w:val="hy-AM"/>
        </w:rPr>
        <w:t xml:space="preserve"> </w:t>
      </w:r>
      <w:r w:rsidR="00F1022E" w:rsidRPr="0036027A">
        <w:rPr>
          <w:rFonts w:ascii="GHEA Grapalat" w:hAnsi="GHEA Grapalat" w:cs="Sylfaen"/>
          <w:sz w:val="24"/>
          <w:szCs w:val="24"/>
          <w:lang w:val="hy-AM"/>
        </w:rPr>
        <w:t>է</w:t>
      </w:r>
      <w:r w:rsidR="00F1022E" w:rsidRPr="0036027A">
        <w:rPr>
          <w:rFonts w:ascii="GHEA Grapalat" w:hAnsi="GHEA Grapalat"/>
          <w:sz w:val="24"/>
          <w:szCs w:val="24"/>
          <w:lang w:val="hy-AM"/>
        </w:rPr>
        <w:t>`</w:t>
      </w:r>
    </w:p>
    <w:p w:rsidR="00F1022E" w:rsidRPr="005757EB" w:rsidRDefault="00F1022E" w:rsidP="000B4B18">
      <w:pPr>
        <w:numPr>
          <w:ilvl w:val="1"/>
          <w:numId w:val="4"/>
        </w:numPr>
        <w:shd w:val="clear" w:color="auto" w:fill="FFFFFF"/>
        <w:tabs>
          <w:tab w:val="left" w:pos="567"/>
        </w:tabs>
        <w:spacing w:after="0" w:line="360" w:lineRule="auto"/>
        <w:ind w:left="0" w:firstLine="284"/>
        <w:jc w:val="both"/>
        <w:rPr>
          <w:rFonts w:ascii="GHEA Grapalat" w:hAnsi="GHEA Grapalat"/>
          <w:sz w:val="24"/>
          <w:szCs w:val="24"/>
          <w:lang w:val="hy-AM"/>
        </w:rPr>
      </w:pPr>
      <w:r w:rsidRPr="0036027A">
        <w:rPr>
          <w:rFonts w:ascii="GHEA Grapalat" w:hAnsi="GHEA Grapalat"/>
          <w:sz w:val="24"/>
          <w:szCs w:val="24"/>
          <w:lang w:val="hy-AM"/>
        </w:rPr>
        <w:t xml:space="preserve">50 </w:t>
      </w:r>
      <w:r w:rsidRPr="0036027A">
        <w:rPr>
          <w:rFonts w:ascii="GHEA Grapalat" w:hAnsi="GHEA Grapalat" w:cs="Sylfaen"/>
          <w:sz w:val="24"/>
          <w:szCs w:val="24"/>
          <w:lang w:val="hy-AM"/>
        </w:rPr>
        <w:t>Վ</w:t>
      </w:r>
      <w:r w:rsidRPr="0036027A">
        <w:rPr>
          <w:rFonts w:ascii="GHEA Grapalat" w:hAnsi="GHEA Grapalat"/>
          <w:sz w:val="24"/>
          <w:szCs w:val="24"/>
          <w:lang w:val="hy-AM"/>
        </w:rPr>
        <w:t>-</w:t>
      </w:r>
      <w:r w:rsidRPr="0036027A">
        <w:rPr>
          <w:rFonts w:ascii="GHEA Grapalat" w:hAnsi="GHEA Grapalat" w:cs="Sylfaen"/>
          <w:sz w:val="24"/>
          <w:szCs w:val="24"/>
          <w:lang w:val="hy-AM"/>
        </w:rPr>
        <w:t>ից</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բարձր</w:t>
      </w:r>
      <w:r w:rsidRPr="0036027A">
        <w:rPr>
          <w:rFonts w:ascii="GHEA Grapalat" w:hAnsi="GHEA Grapalat"/>
          <w:sz w:val="24"/>
          <w:szCs w:val="24"/>
          <w:lang w:val="hy-AM"/>
        </w:rPr>
        <w:t xml:space="preserve"> </w:t>
      </w:r>
      <w:r w:rsidRPr="0036027A">
        <w:rPr>
          <w:rFonts w:ascii="GHEA Grapalat" w:hAnsi="GHEA Grapalat" w:cs="Sylfaen"/>
          <w:sz w:val="24"/>
          <w:szCs w:val="24"/>
          <w:lang w:val="hy-AM"/>
        </w:rPr>
        <w:t>փոփոխական</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հոսանքի</w:t>
      </w:r>
      <w:r w:rsidRPr="0036027A">
        <w:rPr>
          <w:rFonts w:ascii="GHEA Grapalat" w:hAnsi="GHEA Grapalat"/>
          <w:sz w:val="24"/>
          <w:szCs w:val="24"/>
          <w:lang w:val="hy-AM"/>
        </w:rPr>
        <w:t xml:space="preserve"> </w:t>
      </w:r>
      <w:r w:rsidRPr="0036027A">
        <w:rPr>
          <w:rFonts w:ascii="GHEA Grapalat" w:hAnsi="GHEA Grapalat" w:cs="Sylfaen"/>
          <w:sz w:val="24"/>
          <w:szCs w:val="24"/>
          <w:lang w:val="hy-AM"/>
        </w:rPr>
        <w:t>և</w:t>
      </w:r>
      <w:r w:rsidRPr="0036027A">
        <w:rPr>
          <w:rFonts w:ascii="GHEA Grapalat" w:hAnsi="GHEA Grapalat"/>
          <w:sz w:val="24"/>
          <w:szCs w:val="24"/>
          <w:lang w:val="hy-AM"/>
        </w:rPr>
        <w:t xml:space="preserve"> 120 </w:t>
      </w:r>
      <w:r w:rsidRPr="0036027A">
        <w:rPr>
          <w:rFonts w:ascii="GHEA Grapalat" w:hAnsi="GHEA Grapalat" w:cs="Sylfaen"/>
          <w:sz w:val="24"/>
          <w:szCs w:val="24"/>
          <w:lang w:val="hy-AM"/>
        </w:rPr>
        <w:t>Վ</w:t>
      </w:r>
      <w:r w:rsidRPr="0036027A">
        <w:rPr>
          <w:rFonts w:ascii="GHEA Grapalat" w:hAnsi="GHEA Grapalat"/>
          <w:sz w:val="24"/>
          <w:szCs w:val="24"/>
          <w:lang w:val="hy-AM"/>
        </w:rPr>
        <w:t>-</w:t>
      </w:r>
      <w:r w:rsidRPr="0036027A">
        <w:rPr>
          <w:rFonts w:ascii="GHEA Grapalat" w:hAnsi="GHEA Grapalat" w:cs="Sylfaen"/>
          <w:sz w:val="24"/>
          <w:szCs w:val="24"/>
          <w:lang w:val="hy-AM"/>
        </w:rPr>
        <w:t>ից</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բարձր</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հաստատուն</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հոսանքի</w:t>
      </w:r>
      <w:r w:rsidRPr="0036027A">
        <w:rPr>
          <w:rFonts w:ascii="GHEA Grapalat" w:hAnsi="GHEA Grapalat"/>
          <w:sz w:val="24"/>
          <w:szCs w:val="24"/>
          <w:lang w:val="hy-AM"/>
        </w:rPr>
        <w:t xml:space="preserve"> </w:t>
      </w:r>
      <w:r w:rsidRPr="005757EB">
        <w:rPr>
          <w:rFonts w:ascii="GHEA Grapalat" w:hAnsi="GHEA Grapalat" w:cs="Sylfaen"/>
          <w:sz w:val="24"/>
          <w:szCs w:val="24"/>
          <w:lang w:val="hy-AM"/>
        </w:rPr>
        <w:t>արտադ</w:t>
      </w:r>
      <w:r w:rsidRPr="0036027A">
        <w:rPr>
          <w:rFonts w:ascii="GHEA Grapalat" w:hAnsi="GHEA Grapalat"/>
          <w:sz w:val="24"/>
          <w:szCs w:val="24"/>
          <w:lang w:val="hy-AM"/>
        </w:rPr>
        <w:softHyphen/>
      </w:r>
      <w:r w:rsidRPr="005757EB">
        <w:rPr>
          <w:rFonts w:ascii="GHEA Grapalat" w:hAnsi="GHEA Grapalat" w:cs="Sylfaen"/>
          <w:sz w:val="24"/>
          <w:szCs w:val="24"/>
          <w:lang w:val="hy-AM"/>
        </w:rPr>
        <w:t>րողի</w:t>
      </w:r>
      <w:r w:rsidRPr="005757EB">
        <w:rPr>
          <w:rFonts w:ascii="GHEA Grapalat" w:hAnsi="GHEA Grapalat" w:cs="Franklin Gothic Medium Cond"/>
          <w:sz w:val="24"/>
          <w:szCs w:val="24"/>
          <w:lang w:val="hy-AM"/>
        </w:rPr>
        <w:t>,</w:t>
      </w:r>
      <w:r w:rsidRPr="0036027A">
        <w:rPr>
          <w:rFonts w:ascii="GHEA Grapalat" w:hAnsi="GHEA Grapalat"/>
          <w:sz w:val="24"/>
          <w:szCs w:val="24"/>
          <w:lang w:val="hy-AM"/>
        </w:rPr>
        <w:t xml:space="preserve"> </w:t>
      </w:r>
      <w:r w:rsidRPr="005757EB">
        <w:rPr>
          <w:rFonts w:ascii="GHEA Grapalat" w:hAnsi="GHEA Grapalat" w:cs="Sylfaen"/>
          <w:sz w:val="24"/>
          <w:szCs w:val="24"/>
          <w:lang w:val="hy-AM"/>
        </w:rPr>
        <w:t>տեղափոխողի</w:t>
      </w:r>
      <w:r w:rsidRPr="005757EB">
        <w:rPr>
          <w:rFonts w:ascii="GHEA Grapalat" w:hAnsi="GHEA Grapalat" w:cs="Franklin Gothic Medium Cond"/>
          <w:sz w:val="24"/>
          <w:szCs w:val="24"/>
          <w:lang w:val="hy-AM"/>
        </w:rPr>
        <w:t>,</w:t>
      </w:r>
      <w:r w:rsidRPr="0036027A">
        <w:rPr>
          <w:rFonts w:ascii="GHEA Grapalat" w:hAnsi="GHEA Grapalat"/>
          <w:sz w:val="24"/>
          <w:szCs w:val="24"/>
          <w:lang w:val="hy-AM"/>
        </w:rPr>
        <w:t xml:space="preserve"> </w:t>
      </w:r>
      <w:r w:rsidRPr="005757EB">
        <w:rPr>
          <w:rFonts w:ascii="GHEA Grapalat" w:hAnsi="GHEA Grapalat" w:cs="Sylfaen"/>
          <w:sz w:val="24"/>
          <w:szCs w:val="24"/>
          <w:lang w:val="hy-AM"/>
        </w:rPr>
        <w:t>բաշխողի</w:t>
      </w:r>
      <w:r w:rsidRPr="0036027A">
        <w:rPr>
          <w:rFonts w:ascii="GHEA Grapalat" w:hAnsi="GHEA Grapalat"/>
          <w:sz w:val="24"/>
          <w:szCs w:val="24"/>
          <w:lang w:val="hy-AM"/>
        </w:rPr>
        <w:t xml:space="preserve"> </w:t>
      </w:r>
      <w:r w:rsidRPr="005757EB">
        <w:rPr>
          <w:rFonts w:ascii="GHEA Grapalat" w:hAnsi="GHEA Grapalat" w:cs="Sylfaen"/>
          <w:sz w:val="24"/>
          <w:szCs w:val="24"/>
          <w:lang w:val="hy-AM"/>
        </w:rPr>
        <w:t>և</w:t>
      </w:r>
      <w:r w:rsidRPr="0036027A">
        <w:rPr>
          <w:rFonts w:ascii="GHEA Grapalat" w:hAnsi="GHEA Grapalat"/>
          <w:sz w:val="24"/>
          <w:szCs w:val="24"/>
          <w:lang w:val="hy-AM"/>
        </w:rPr>
        <w:t xml:space="preserve"> </w:t>
      </w:r>
      <w:r w:rsidRPr="005757EB">
        <w:rPr>
          <w:rFonts w:ascii="GHEA Grapalat" w:hAnsi="GHEA Grapalat" w:cs="Sylfaen"/>
          <w:sz w:val="24"/>
          <w:szCs w:val="24"/>
          <w:lang w:val="hy-AM"/>
        </w:rPr>
        <w:t>սպառողի</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էլեկտրատեղակայանքների</w:t>
      </w:r>
      <w:r w:rsidRPr="005757EB">
        <w:rPr>
          <w:rFonts w:ascii="GHEA Grapalat" w:hAnsi="GHEA Grapalat" w:cs="Sylfaen"/>
          <w:sz w:val="24"/>
          <w:szCs w:val="24"/>
          <w:lang w:val="hy-AM"/>
        </w:rPr>
        <w:t>ն</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մատուց</w:t>
      </w:r>
      <w:r w:rsidRPr="005757EB">
        <w:rPr>
          <w:rFonts w:ascii="GHEA Grapalat" w:hAnsi="GHEA Grapalat" w:cs="Sylfaen"/>
          <w:sz w:val="24"/>
          <w:szCs w:val="24"/>
          <w:lang w:val="hy-AM"/>
        </w:rPr>
        <w:t>վ</w:t>
      </w:r>
      <w:r w:rsidRPr="0036027A">
        <w:rPr>
          <w:rFonts w:ascii="GHEA Grapalat" w:hAnsi="GHEA Grapalat" w:cs="Sylfaen"/>
          <w:sz w:val="24"/>
          <w:szCs w:val="24"/>
          <w:lang w:val="hy-AM"/>
        </w:rPr>
        <w:t>ող</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ծառայությունների</w:t>
      </w:r>
      <w:r w:rsidRPr="0036027A">
        <w:rPr>
          <w:rFonts w:ascii="GHEA Grapalat" w:hAnsi="GHEA Grapalat"/>
          <w:sz w:val="24"/>
          <w:szCs w:val="24"/>
          <w:lang w:val="hy-AM"/>
        </w:rPr>
        <w:t xml:space="preserve"> </w:t>
      </w:r>
      <w:r w:rsidRPr="0036027A">
        <w:rPr>
          <w:rFonts w:ascii="GHEA Grapalat" w:hAnsi="GHEA Grapalat" w:cs="Sylfaen"/>
          <w:sz w:val="24"/>
          <w:szCs w:val="24"/>
          <w:lang w:val="hy-AM"/>
        </w:rPr>
        <w:t>վրա</w:t>
      </w:r>
      <w:r w:rsidRPr="0036027A">
        <w:rPr>
          <w:rFonts w:ascii="GHEA Grapalat" w:hAnsi="GHEA Grapalat"/>
          <w:sz w:val="24"/>
          <w:szCs w:val="24"/>
          <w:lang w:val="hy-AM"/>
        </w:rPr>
        <w:t>`</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անկախ</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դրանց</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սեփականության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ձևից</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գերատեսչական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պատկանելիությունից</w:t>
      </w:r>
      <w:r w:rsidRPr="005757EB">
        <w:rPr>
          <w:rFonts w:ascii="GHEA Grapalat" w:hAnsi="GHEA Grapalat" w:cs="Franklin Gothic Medium Cond"/>
          <w:sz w:val="24"/>
          <w:szCs w:val="24"/>
          <w:lang w:val="hy-AM"/>
        </w:rPr>
        <w:t>.</w:t>
      </w:r>
    </w:p>
    <w:p w:rsidR="00F1022E" w:rsidRPr="005757EB" w:rsidRDefault="00A22000" w:rsidP="000B4B18">
      <w:pPr>
        <w:numPr>
          <w:ilvl w:val="1"/>
          <w:numId w:val="4"/>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cs="Sylfaen"/>
          <w:sz w:val="24"/>
          <w:szCs w:val="24"/>
          <w:lang w:val="hy-AM"/>
        </w:rPr>
        <w:t xml:space="preserve"> </w:t>
      </w:r>
      <w:r w:rsidR="00F1022E" w:rsidRPr="005757EB">
        <w:rPr>
          <w:rFonts w:ascii="GHEA Grapalat" w:hAnsi="GHEA Grapalat" w:cs="Sylfaen"/>
          <w:sz w:val="24"/>
          <w:szCs w:val="24"/>
          <w:lang w:val="hy-AM"/>
        </w:rPr>
        <w:t>պայմանագրային</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հիմունքներով</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էլեկտրատեղակայանքներն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սպասարկող</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փորձար</w:t>
      </w:r>
      <w:r w:rsidR="00F1022E" w:rsidRPr="005757EB">
        <w:rPr>
          <w:rFonts w:ascii="GHEA Grapalat" w:hAnsi="GHEA Grapalat"/>
          <w:sz w:val="24"/>
          <w:szCs w:val="24"/>
          <w:lang w:val="hy-AM"/>
        </w:rPr>
        <w:softHyphen/>
      </w:r>
      <w:r w:rsidR="00F1022E" w:rsidRPr="005757EB">
        <w:rPr>
          <w:rFonts w:ascii="GHEA Grapalat" w:hAnsi="GHEA Grapalat" w:cs="Sylfaen"/>
          <w:sz w:val="24"/>
          <w:szCs w:val="24"/>
          <w:lang w:val="hy-AM"/>
        </w:rPr>
        <w:t>կող</w:t>
      </w:r>
      <w:r w:rsidR="00F1022E" w:rsidRPr="005757EB">
        <w:rPr>
          <w:rFonts w:ascii="GHEA Grapalat" w:hAnsi="GHEA Grapalat" w:cs="Franklin Gothic Medium Cond"/>
          <w:sz w:val="24"/>
          <w:szCs w:val="24"/>
          <w:lang w:val="hy-AM"/>
        </w:rPr>
        <w:t>,</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նորոգող</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մոնտաժող</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կարգաբերող</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վերականգնող</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իրավաբանական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անձանց</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անհատ</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ձեռնարկա</w:t>
      </w:r>
      <w:r w:rsidR="00F1022E" w:rsidRPr="005757EB">
        <w:rPr>
          <w:rFonts w:ascii="GHEA Grapalat" w:hAnsi="GHEA Grapalat"/>
          <w:sz w:val="24"/>
          <w:szCs w:val="24"/>
          <w:lang w:val="hy-AM"/>
        </w:rPr>
        <w:softHyphen/>
      </w:r>
      <w:r w:rsidR="00F1022E" w:rsidRPr="005757EB">
        <w:rPr>
          <w:rFonts w:ascii="GHEA Grapalat" w:hAnsi="GHEA Grapalat" w:cs="Sylfaen"/>
          <w:sz w:val="24"/>
          <w:szCs w:val="24"/>
          <w:lang w:val="hy-AM"/>
        </w:rPr>
        <w:t>տերերի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կողմից</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մատուցվող</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ծառայությունների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վրա</w:t>
      </w:r>
      <w:r w:rsidR="00F1022E" w:rsidRPr="005757EB">
        <w:rPr>
          <w:rFonts w:ascii="GHEA Grapalat" w:hAnsi="GHEA Grapalat" w:cs="Franklin Gothic Medium Cond"/>
          <w:sz w:val="24"/>
          <w:szCs w:val="24"/>
          <w:lang w:val="hy-AM"/>
        </w:rPr>
        <w:t>:</w:t>
      </w:r>
    </w:p>
    <w:p w:rsidR="00F1022E" w:rsidRPr="005757EB" w:rsidRDefault="00A22000" w:rsidP="000B4B18">
      <w:pPr>
        <w:numPr>
          <w:ilvl w:val="0"/>
          <w:numId w:val="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cs="Sylfaen"/>
          <w:sz w:val="24"/>
          <w:szCs w:val="24"/>
          <w:lang w:val="hy-AM"/>
        </w:rPr>
        <w:t xml:space="preserve"> </w:t>
      </w:r>
      <w:r w:rsidR="00F1022E" w:rsidRPr="005757EB">
        <w:rPr>
          <w:rFonts w:ascii="GHEA Grapalat" w:hAnsi="GHEA Grapalat" w:cs="Sylfaen"/>
          <w:sz w:val="24"/>
          <w:szCs w:val="24"/>
          <w:lang w:val="hy-AM"/>
        </w:rPr>
        <w:t>Սույն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Կանոնները</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չեն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տարածվում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այն</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կազմակերպությունների</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վրա</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որոնք</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ծառայություն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են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մատուցում</w:t>
      </w:r>
      <w:r w:rsidR="00F1022E" w:rsidRPr="005757EB">
        <w:rPr>
          <w:rFonts w:ascii="GHEA Grapalat" w:hAnsi="GHEA Grapalat"/>
          <w:sz w:val="24"/>
          <w:szCs w:val="24"/>
          <w:lang w:val="hy-AM"/>
        </w:rPr>
        <w:t>`</w:t>
      </w:r>
    </w:p>
    <w:p w:rsidR="00F1022E" w:rsidRPr="005757EB" w:rsidRDefault="00F1022E" w:rsidP="000B4B18">
      <w:pPr>
        <w:numPr>
          <w:ilvl w:val="1"/>
          <w:numId w:val="5"/>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cs="Sylfaen"/>
          <w:sz w:val="24"/>
          <w:szCs w:val="24"/>
          <w:lang w:val="hy-AM"/>
        </w:rPr>
        <w:t>նավերի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թռչող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ապարատների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մեջ</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գտնվող</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էլեկտրատեղակայանքների վրա</w:t>
      </w:r>
      <w:r w:rsidRPr="005757EB">
        <w:rPr>
          <w:rFonts w:ascii="GHEA Grapalat" w:hAnsi="GHEA Grapalat"/>
          <w:sz w:val="24"/>
          <w:szCs w:val="24"/>
          <w:lang w:val="hy-AM"/>
        </w:rPr>
        <w:t>.</w:t>
      </w:r>
    </w:p>
    <w:p w:rsidR="00F1022E" w:rsidRPr="005757EB" w:rsidRDefault="00F1022E" w:rsidP="000B4B18">
      <w:pPr>
        <w:numPr>
          <w:ilvl w:val="1"/>
          <w:numId w:val="5"/>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cs="Sylfaen"/>
          <w:sz w:val="24"/>
          <w:szCs w:val="24"/>
          <w:lang w:val="hy-AM"/>
        </w:rPr>
        <w:t>ռադիոյի</w:t>
      </w:r>
      <w:r w:rsidRPr="005757EB">
        <w:rPr>
          <w:rFonts w:ascii="GHEA Grapalat" w:hAnsi="GHEA Grapalat" w:cs="Franklin Gothic Medium Cond"/>
          <w:sz w:val="24"/>
          <w:szCs w:val="24"/>
          <w:lang w:val="hy-AM"/>
        </w:rPr>
        <w:t>,</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հեռուստատեսության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էլեկտրոնային</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հաղորդակցության</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միջոցների</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էլեկ</w:t>
      </w:r>
      <w:r w:rsidRPr="005757EB">
        <w:rPr>
          <w:rFonts w:ascii="GHEA Grapalat" w:hAnsi="GHEA Grapalat"/>
          <w:sz w:val="24"/>
          <w:szCs w:val="24"/>
          <w:lang w:val="hy-AM"/>
        </w:rPr>
        <w:softHyphen/>
      </w:r>
      <w:r w:rsidRPr="005757EB">
        <w:rPr>
          <w:rFonts w:ascii="GHEA Grapalat" w:hAnsi="GHEA Grapalat" w:cs="Sylfaen"/>
          <w:sz w:val="24"/>
          <w:szCs w:val="24"/>
          <w:lang w:val="hy-AM"/>
        </w:rPr>
        <w:t>տրա</w:t>
      </w:r>
      <w:r w:rsidRPr="005757EB">
        <w:rPr>
          <w:rFonts w:ascii="GHEA Grapalat" w:hAnsi="GHEA Grapalat"/>
          <w:sz w:val="24"/>
          <w:szCs w:val="24"/>
          <w:lang w:val="hy-AM"/>
        </w:rPr>
        <w:softHyphen/>
      </w:r>
      <w:r w:rsidRPr="005757EB">
        <w:rPr>
          <w:rFonts w:ascii="GHEA Grapalat" w:hAnsi="GHEA Grapalat"/>
          <w:sz w:val="24"/>
          <w:szCs w:val="24"/>
          <w:lang w:val="hy-AM"/>
        </w:rPr>
        <w:softHyphen/>
      </w:r>
      <w:r w:rsidRPr="005757EB">
        <w:rPr>
          <w:rFonts w:ascii="GHEA Grapalat" w:hAnsi="GHEA Grapalat" w:cs="Sylfaen"/>
          <w:sz w:val="24"/>
          <w:szCs w:val="24"/>
          <w:lang w:val="hy-AM"/>
        </w:rPr>
        <w:t>տեղակայանքների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բարձր</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հաճախականային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մասի վրա</w:t>
      </w:r>
      <w:r w:rsidRPr="005757EB">
        <w:rPr>
          <w:rFonts w:ascii="GHEA Grapalat" w:hAnsi="GHEA Grapalat"/>
          <w:sz w:val="24"/>
          <w:szCs w:val="24"/>
          <w:lang w:val="hy-AM"/>
        </w:rPr>
        <w:t>.</w:t>
      </w:r>
    </w:p>
    <w:p w:rsidR="00F1022E" w:rsidRPr="005757EB" w:rsidRDefault="00F1022E" w:rsidP="000B4B18">
      <w:pPr>
        <w:numPr>
          <w:ilvl w:val="1"/>
          <w:numId w:val="5"/>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cs="Sylfaen"/>
          <w:sz w:val="24"/>
          <w:szCs w:val="24"/>
          <w:lang w:val="hy-AM"/>
        </w:rPr>
        <w:t>փորձարկումների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համար</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նախատեսված</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ոչ</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սերիական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արտադրության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եզակի</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էլեկ</w:t>
      </w:r>
      <w:r w:rsidRPr="005757EB">
        <w:rPr>
          <w:rFonts w:ascii="GHEA Grapalat" w:hAnsi="GHEA Grapalat"/>
          <w:sz w:val="24"/>
          <w:szCs w:val="24"/>
          <w:lang w:val="hy-AM"/>
        </w:rPr>
        <w:softHyphen/>
      </w:r>
      <w:r w:rsidRPr="005757EB">
        <w:rPr>
          <w:rFonts w:ascii="GHEA Grapalat" w:hAnsi="GHEA Grapalat" w:cs="Sylfaen"/>
          <w:sz w:val="24"/>
          <w:szCs w:val="24"/>
          <w:lang w:val="hy-AM"/>
        </w:rPr>
        <w:t>տրա</w:t>
      </w:r>
      <w:r w:rsidRPr="005757EB">
        <w:rPr>
          <w:rFonts w:ascii="GHEA Grapalat" w:hAnsi="GHEA Grapalat"/>
          <w:sz w:val="24"/>
          <w:szCs w:val="24"/>
          <w:lang w:val="hy-AM"/>
        </w:rPr>
        <w:softHyphen/>
      </w:r>
      <w:r w:rsidRPr="005757EB">
        <w:rPr>
          <w:rFonts w:ascii="GHEA Grapalat" w:hAnsi="GHEA Grapalat" w:cs="Sylfaen"/>
          <w:sz w:val="24"/>
          <w:szCs w:val="24"/>
          <w:lang w:val="hy-AM"/>
        </w:rPr>
        <w:t>տեղակայանքների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վրա</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արագացուցիչներ</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գերբարձր</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լարման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էլեկտրաէներգիայի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աղբյուրներ</w:t>
      </w:r>
      <w:r w:rsidRPr="005757EB">
        <w:rPr>
          <w:rFonts w:ascii="GHEA Grapalat" w:hAnsi="GHEA Grapalat"/>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այլն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որոնց</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անվտանգության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պահանջները</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սահմանվում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են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այդ</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էլեկտրա</w:t>
      </w:r>
      <w:r w:rsidRPr="005757EB">
        <w:rPr>
          <w:rFonts w:ascii="GHEA Grapalat" w:hAnsi="GHEA Grapalat"/>
          <w:sz w:val="24"/>
          <w:szCs w:val="24"/>
          <w:lang w:val="hy-AM"/>
        </w:rPr>
        <w:softHyphen/>
      </w:r>
      <w:r w:rsidRPr="005757EB">
        <w:rPr>
          <w:rFonts w:ascii="GHEA Grapalat" w:hAnsi="GHEA Grapalat" w:cs="Sylfaen"/>
          <w:sz w:val="24"/>
          <w:szCs w:val="24"/>
          <w:lang w:val="hy-AM"/>
        </w:rPr>
        <w:t>տեղակայանքների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կառուցման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տեխնիկական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պայմաններով</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համաձայնեցվում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պետական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տեխնիկական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վերահսկողություն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իրակա</w:t>
      </w:r>
      <w:r w:rsidRPr="005757EB">
        <w:rPr>
          <w:rFonts w:ascii="GHEA Grapalat" w:hAnsi="GHEA Grapalat"/>
          <w:sz w:val="24"/>
          <w:szCs w:val="24"/>
          <w:lang w:val="hy-AM"/>
        </w:rPr>
        <w:softHyphen/>
      </w:r>
      <w:r w:rsidRPr="005757EB">
        <w:rPr>
          <w:rFonts w:ascii="GHEA Grapalat" w:hAnsi="GHEA Grapalat" w:cs="Sylfaen"/>
          <w:sz w:val="24"/>
          <w:szCs w:val="24"/>
          <w:lang w:val="hy-AM"/>
        </w:rPr>
        <w:t>նաց</w:t>
      </w:r>
      <w:r w:rsidRPr="005757EB">
        <w:rPr>
          <w:rFonts w:ascii="GHEA Grapalat" w:hAnsi="GHEA Grapalat"/>
          <w:sz w:val="24"/>
          <w:szCs w:val="24"/>
          <w:lang w:val="hy-AM"/>
        </w:rPr>
        <w:softHyphen/>
      </w:r>
      <w:r w:rsidRPr="005757EB">
        <w:rPr>
          <w:rFonts w:ascii="GHEA Grapalat" w:hAnsi="GHEA Grapalat" w:cs="Sylfaen"/>
          <w:sz w:val="24"/>
          <w:szCs w:val="24"/>
          <w:lang w:val="hy-AM"/>
        </w:rPr>
        <w:t>նող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ՀՀ</w:t>
      </w:r>
      <w:r>
        <w:rPr>
          <w:rFonts w:ascii="GHEA Grapalat" w:hAnsi="GHEA Grapalat" w:cs="Sylfaen"/>
          <w:sz w:val="24"/>
          <w:szCs w:val="24"/>
          <w:lang w:val="hy-AM"/>
        </w:rPr>
        <w:t xml:space="preserve"> </w:t>
      </w:r>
      <w:r w:rsidRPr="005757EB">
        <w:rPr>
          <w:rFonts w:ascii="GHEA Grapalat" w:hAnsi="GHEA Grapalat" w:cs="Sylfaen"/>
          <w:sz w:val="24"/>
          <w:szCs w:val="24"/>
          <w:lang w:val="hy-AM"/>
        </w:rPr>
        <w:t>քաղաքա</w:t>
      </w:r>
      <w:r w:rsidRPr="005757EB">
        <w:rPr>
          <w:rFonts w:ascii="GHEA Grapalat" w:hAnsi="GHEA Grapalat"/>
          <w:sz w:val="24"/>
          <w:szCs w:val="24"/>
          <w:lang w:val="hy-AM"/>
        </w:rPr>
        <w:softHyphen/>
      </w:r>
      <w:r w:rsidRPr="005757EB">
        <w:rPr>
          <w:rFonts w:ascii="GHEA Grapalat" w:hAnsi="GHEA Grapalat" w:cs="Sylfaen"/>
          <w:sz w:val="24"/>
          <w:szCs w:val="24"/>
          <w:lang w:val="hy-AM"/>
        </w:rPr>
        <w:t>շինության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տեխնիկական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հրդեհային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անվտան</w:t>
      </w:r>
      <w:r w:rsidRPr="005757EB">
        <w:rPr>
          <w:rFonts w:ascii="GHEA Grapalat" w:hAnsi="GHEA Grapalat"/>
          <w:sz w:val="24"/>
          <w:szCs w:val="24"/>
          <w:lang w:val="hy-AM"/>
        </w:rPr>
        <w:softHyphen/>
      </w:r>
      <w:r w:rsidRPr="005757EB">
        <w:rPr>
          <w:rFonts w:ascii="GHEA Grapalat" w:hAnsi="GHEA Grapalat" w:cs="Sylfaen"/>
          <w:sz w:val="24"/>
          <w:szCs w:val="24"/>
          <w:lang w:val="hy-AM"/>
        </w:rPr>
        <w:t>գության</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տեսչական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մարմնի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հետ</w:t>
      </w:r>
      <w:r w:rsidRPr="005757EB">
        <w:rPr>
          <w:rFonts w:ascii="GHEA Grapalat" w:hAnsi="GHEA Grapalat"/>
          <w:sz w:val="24"/>
          <w:szCs w:val="24"/>
          <w:lang w:val="hy-AM"/>
        </w:rPr>
        <w:t>.</w:t>
      </w:r>
    </w:p>
    <w:p w:rsidR="00F1022E" w:rsidRPr="005757EB" w:rsidRDefault="00F1022E" w:rsidP="000B4B18">
      <w:pPr>
        <w:numPr>
          <w:ilvl w:val="1"/>
          <w:numId w:val="5"/>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cs="Sylfaen"/>
          <w:sz w:val="24"/>
          <w:szCs w:val="24"/>
          <w:lang w:val="hy-AM"/>
        </w:rPr>
        <w:t>կառուցվող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շահագործվող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հանքահորերի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կառուցվող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թունելների</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էլեկտրատե</w:t>
      </w:r>
      <w:r w:rsidRPr="005757EB">
        <w:rPr>
          <w:rFonts w:ascii="GHEA Grapalat" w:hAnsi="GHEA Grapalat"/>
          <w:sz w:val="24"/>
          <w:szCs w:val="24"/>
          <w:lang w:val="hy-AM"/>
        </w:rPr>
        <w:softHyphen/>
      </w:r>
      <w:r w:rsidRPr="005757EB">
        <w:rPr>
          <w:rFonts w:ascii="GHEA Grapalat" w:hAnsi="GHEA Grapalat" w:cs="Sylfaen"/>
          <w:sz w:val="24"/>
          <w:szCs w:val="24"/>
          <w:lang w:val="hy-AM"/>
        </w:rPr>
        <w:t>ղա</w:t>
      </w:r>
      <w:r w:rsidRPr="005757EB">
        <w:rPr>
          <w:rFonts w:ascii="GHEA Grapalat" w:hAnsi="GHEA Grapalat"/>
          <w:sz w:val="24"/>
          <w:szCs w:val="24"/>
          <w:lang w:val="hy-AM"/>
        </w:rPr>
        <w:softHyphen/>
      </w:r>
      <w:r w:rsidRPr="005757EB">
        <w:rPr>
          <w:rFonts w:ascii="GHEA Grapalat" w:hAnsi="GHEA Grapalat" w:cs="Sylfaen"/>
          <w:sz w:val="24"/>
          <w:szCs w:val="24"/>
          <w:lang w:val="hy-AM"/>
        </w:rPr>
        <w:t>կայանքների</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վրա</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որոնց</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անվտանգության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ապահովման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պահանջները</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սահմանվում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են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այլ</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կանոններով</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իրավական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ակտերով</w:t>
      </w:r>
      <w:r w:rsidRPr="005757EB">
        <w:rPr>
          <w:rFonts w:ascii="GHEA Grapalat" w:hAnsi="GHEA Grapalat"/>
          <w:sz w:val="24"/>
          <w:szCs w:val="24"/>
          <w:lang w:val="hy-AM"/>
        </w:rPr>
        <w:t>.</w:t>
      </w:r>
    </w:p>
    <w:p w:rsidR="00F1022E" w:rsidRPr="005757EB" w:rsidRDefault="00F1022E" w:rsidP="000B4B18">
      <w:pPr>
        <w:numPr>
          <w:ilvl w:val="1"/>
          <w:numId w:val="5"/>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cs="Sylfaen"/>
          <w:sz w:val="24"/>
          <w:szCs w:val="24"/>
          <w:lang w:val="hy-AM"/>
        </w:rPr>
        <w:lastRenderedPageBreak/>
        <w:t>տեխնոլոգիական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սարքավորման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մաս</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կազմող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հաստատուն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հոսանքի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մինչև</w:t>
      </w:r>
      <w:r w:rsidRPr="005757EB">
        <w:rPr>
          <w:rFonts w:ascii="GHEA Grapalat" w:hAnsi="GHEA Grapalat" w:cs="Franklin Gothic Medium Cond"/>
          <w:sz w:val="24"/>
          <w:szCs w:val="24"/>
          <w:lang w:val="hy-AM"/>
        </w:rPr>
        <w:t xml:space="preserve"> </w:t>
      </w:r>
      <w:r>
        <w:rPr>
          <w:rFonts w:ascii="GHEA Grapalat" w:hAnsi="GHEA Grapalat" w:cs="Franklin Gothic Medium Cond"/>
          <w:sz w:val="24"/>
          <w:szCs w:val="24"/>
          <w:lang w:val="hy-AM"/>
        </w:rPr>
        <w:t xml:space="preserve">         </w:t>
      </w:r>
      <w:r w:rsidRPr="005757EB">
        <w:rPr>
          <w:rFonts w:ascii="GHEA Grapalat" w:hAnsi="GHEA Grapalat" w:cs="Franklin Gothic Medium Cond"/>
          <w:sz w:val="24"/>
          <w:szCs w:val="24"/>
          <w:lang w:val="hy-AM"/>
        </w:rPr>
        <w:t>1000</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Վ</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լարման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փոփոխական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հոսանքի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տեղային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աղբյուրների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դրանց</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մնայուն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միացված</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սարքերի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վրա</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երբ</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դրանք</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էլեկտրական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կապ</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չունեն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հոսանքի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այլ</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աղբյուրի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հետ</w:t>
      </w:r>
      <w:r w:rsidRPr="005757EB">
        <w:rPr>
          <w:rFonts w:ascii="GHEA Grapalat" w:hAnsi="GHEA Grapalat"/>
          <w:sz w:val="24"/>
          <w:szCs w:val="24"/>
          <w:lang w:val="hy-AM"/>
        </w:rPr>
        <w:t>.</w:t>
      </w:r>
    </w:p>
    <w:p w:rsidR="00F1022E" w:rsidRPr="005757EB" w:rsidRDefault="00F1022E" w:rsidP="00F809A4">
      <w:pPr>
        <w:numPr>
          <w:ilvl w:val="1"/>
          <w:numId w:val="5"/>
        </w:numPr>
        <w:shd w:val="clear" w:color="auto" w:fill="FFFFFF"/>
        <w:tabs>
          <w:tab w:val="left" w:pos="709"/>
        </w:tabs>
        <w:spacing w:line="360" w:lineRule="auto"/>
        <w:ind w:left="0" w:firstLine="284"/>
        <w:jc w:val="both"/>
        <w:rPr>
          <w:rFonts w:ascii="GHEA Grapalat" w:hAnsi="GHEA Grapalat"/>
          <w:sz w:val="24"/>
          <w:szCs w:val="24"/>
          <w:lang w:val="hy-AM"/>
        </w:rPr>
      </w:pPr>
      <w:r w:rsidRPr="005757EB">
        <w:rPr>
          <w:rFonts w:ascii="GHEA Grapalat" w:hAnsi="GHEA Grapalat" w:cs="Sylfaen"/>
          <w:sz w:val="24"/>
          <w:szCs w:val="24"/>
          <w:lang w:val="hy-AM"/>
        </w:rPr>
        <w:t>ռադիոլոգիական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բժշկական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հատուկ</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սարքավորումների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վրա</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որոնց</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նկատմամբ</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անվտանգության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պահանջները</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սահմանվում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են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այլ</w:t>
      </w:r>
      <w:r w:rsidRPr="005757EB">
        <w:rPr>
          <w:rFonts w:ascii="GHEA Grapalat" w:hAnsi="GHEA Grapalat"/>
          <w:sz w:val="24"/>
          <w:szCs w:val="24"/>
          <w:lang w:val="hy-AM"/>
        </w:rPr>
        <w:t xml:space="preserve"> </w:t>
      </w:r>
      <w:r w:rsidRPr="005757EB">
        <w:rPr>
          <w:rFonts w:ascii="GHEA Grapalat" w:hAnsi="GHEA Grapalat" w:cs="Sylfaen"/>
          <w:sz w:val="24"/>
          <w:szCs w:val="24"/>
          <w:lang w:val="hy-AM"/>
        </w:rPr>
        <w:t>կանոններով</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շահագործման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փաստաթղթերով</w:t>
      </w:r>
      <w:r w:rsidRPr="005757EB">
        <w:rPr>
          <w:rFonts w:ascii="GHEA Grapalat" w:hAnsi="GHEA Grapalat" w:cs="Franklin Gothic Medium Cond"/>
          <w:sz w:val="24"/>
          <w:szCs w:val="24"/>
          <w:lang w:val="hy-AM"/>
        </w:rPr>
        <w:t>:</w:t>
      </w:r>
    </w:p>
    <w:p w:rsidR="00F1022E" w:rsidRDefault="00F1022E" w:rsidP="00BC12F5">
      <w:pPr>
        <w:pStyle w:val="Heading2"/>
        <w:ind w:firstLine="0"/>
        <w:rPr>
          <w:lang w:val="hy-AM"/>
        </w:rPr>
      </w:pPr>
      <w:bookmarkStart w:id="6" w:name="_Toc119753767"/>
      <w:r>
        <w:rPr>
          <w:lang w:val="hy-AM"/>
        </w:rPr>
        <w:t>ԳԼՈՒԽ</w:t>
      </w:r>
      <w:r w:rsidRPr="005757EB">
        <w:rPr>
          <w:lang w:val="hy-AM"/>
        </w:rPr>
        <w:t xml:space="preserve"> 2</w:t>
      </w:r>
      <w:bookmarkEnd w:id="6"/>
    </w:p>
    <w:p w:rsidR="00F1022E" w:rsidRPr="005757EB" w:rsidRDefault="00F1022E" w:rsidP="00BC12F5">
      <w:pPr>
        <w:pStyle w:val="Heading2"/>
        <w:spacing w:after="240"/>
        <w:ind w:firstLine="0"/>
        <w:rPr>
          <w:lang w:val="hy-AM"/>
        </w:rPr>
      </w:pPr>
      <w:r w:rsidRPr="005757EB">
        <w:rPr>
          <w:lang w:val="hy-AM"/>
        </w:rPr>
        <w:t xml:space="preserve"> </w:t>
      </w:r>
      <w:bookmarkStart w:id="7" w:name="_Toc119753768"/>
      <w:r w:rsidRPr="005757EB">
        <w:rPr>
          <w:rFonts w:cs="Sylfaen"/>
          <w:lang w:val="hy-AM"/>
        </w:rPr>
        <w:t>ՀԱՍԿԱՑՈՒԹՅՈՒՆՆԵՐ</w:t>
      </w:r>
      <w:bookmarkEnd w:id="7"/>
    </w:p>
    <w:p w:rsidR="00F1022E" w:rsidRPr="005757EB" w:rsidRDefault="00A22000" w:rsidP="000B4B18">
      <w:pPr>
        <w:numPr>
          <w:ilvl w:val="0"/>
          <w:numId w:val="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cs="Sylfaen"/>
          <w:sz w:val="24"/>
          <w:szCs w:val="24"/>
          <w:lang w:val="hy-AM"/>
        </w:rPr>
        <w:t xml:space="preserve"> </w:t>
      </w:r>
      <w:r w:rsidR="00F1022E" w:rsidRPr="005757EB">
        <w:rPr>
          <w:rFonts w:ascii="GHEA Grapalat" w:hAnsi="GHEA Grapalat" w:cs="Sylfaen"/>
          <w:sz w:val="24"/>
          <w:szCs w:val="24"/>
          <w:lang w:val="hy-AM"/>
        </w:rPr>
        <w:t>Սույն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Կանոններում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օգտագործվում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են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հետևյալ</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հասկացությունները</w:t>
      </w:r>
      <w:r w:rsidR="00F1022E" w:rsidRPr="005757EB">
        <w:rPr>
          <w:rFonts w:ascii="GHEA Grapalat" w:hAnsi="GHEA Grapalat" w:cs="Franklin Gothic Medium Cond"/>
          <w:sz w:val="24"/>
          <w:szCs w:val="24"/>
          <w:lang w:val="hy-AM"/>
        </w:rPr>
        <w:t>`</w:t>
      </w:r>
    </w:p>
    <w:p w:rsidR="00F1022E" w:rsidRPr="005757EB" w:rsidRDefault="00587261" w:rsidP="000B4B18">
      <w:pPr>
        <w:pStyle w:val="ListParagraph"/>
        <w:numPr>
          <w:ilvl w:val="0"/>
          <w:numId w:val="8"/>
        </w:numPr>
        <w:shd w:val="clear" w:color="auto" w:fill="FFFFFF"/>
        <w:spacing w:after="0" w:line="360" w:lineRule="auto"/>
        <w:ind w:left="0" w:firstLine="284"/>
        <w:jc w:val="both"/>
        <w:rPr>
          <w:rFonts w:ascii="GHEA Grapalat" w:hAnsi="GHEA Grapalat"/>
          <w:sz w:val="24"/>
          <w:szCs w:val="24"/>
          <w:lang w:val="hy-AM"/>
        </w:rPr>
      </w:pPr>
      <w:r w:rsidRPr="00587261">
        <w:rPr>
          <w:rFonts w:ascii="GHEA Grapalat" w:hAnsi="GHEA Grapalat" w:cs="Sylfaen"/>
          <w:b/>
          <w:sz w:val="24"/>
          <w:szCs w:val="24"/>
          <w:lang w:val="hy-AM"/>
        </w:rPr>
        <w:t xml:space="preserve"> </w:t>
      </w:r>
      <w:r w:rsidR="00FC569B" w:rsidRPr="005757EB">
        <w:rPr>
          <w:rFonts w:ascii="GHEA Grapalat" w:hAnsi="GHEA Grapalat" w:cs="Sylfaen"/>
          <w:b/>
          <w:sz w:val="24"/>
          <w:szCs w:val="24"/>
          <w:lang w:val="hy-AM"/>
        </w:rPr>
        <w:t>է</w:t>
      </w:r>
      <w:r w:rsidR="00F1022E" w:rsidRPr="005757EB">
        <w:rPr>
          <w:rFonts w:ascii="GHEA Grapalat" w:hAnsi="GHEA Grapalat" w:cs="Sylfaen"/>
          <w:b/>
          <w:sz w:val="24"/>
          <w:szCs w:val="24"/>
          <w:lang w:val="hy-AM"/>
        </w:rPr>
        <w:t>լեկտրատեղակայանք՝</w:t>
      </w:r>
      <w:r w:rsidR="00F1022E">
        <w:rPr>
          <w:rFonts w:ascii="GHEA Grapalat" w:hAnsi="GHEA Grapalat" w:cs="Sylfaen"/>
          <w:b/>
          <w:sz w:val="24"/>
          <w:szCs w:val="24"/>
          <w:lang w:val="hy-AM"/>
        </w:rPr>
        <w:t xml:space="preserve"> </w:t>
      </w:r>
      <w:r w:rsidR="00F1022E" w:rsidRPr="005757EB">
        <w:rPr>
          <w:rFonts w:ascii="GHEA Grapalat" w:hAnsi="GHEA Grapalat" w:cs="Sylfaen"/>
          <w:sz w:val="24"/>
          <w:szCs w:val="24"/>
          <w:lang w:val="hy-AM"/>
        </w:rPr>
        <w:t>մեքենաների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սարքերի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գծերի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օժանդակ</w:t>
      </w:r>
      <w:r w:rsidR="00F1022E" w:rsidRPr="005757EB">
        <w:rPr>
          <w:rFonts w:ascii="GHEA Grapalat" w:hAnsi="GHEA Grapalat" w:cs="Franklin Gothic Medium Cond"/>
          <w:sz w:val="24"/>
          <w:szCs w:val="24"/>
          <w:lang w:val="hy-AM"/>
        </w:rPr>
        <w:t xml:space="preserve"> </w:t>
      </w:r>
      <w:r w:rsidR="00F1022E" w:rsidRPr="00F650AD">
        <w:rPr>
          <w:rFonts w:ascii="GHEA Grapalat" w:hAnsi="GHEA Grapalat" w:cs="Sylfaen"/>
          <w:sz w:val="24"/>
          <w:szCs w:val="24"/>
          <w:lang w:val="hy-AM"/>
        </w:rPr>
        <w:t>սարքավորումների</w:t>
      </w:r>
      <w:r w:rsidR="00F1022E" w:rsidRPr="00F650AD">
        <w:rPr>
          <w:rFonts w:ascii="GHEA Grapalat" w:hAnsi="GHEA Grapalat" w:cs="Franklin Gothic Medium Cond"/>
          <w:sz w:val="24"/>
          <w:szCs w:val="24"/>
          <w:lang w:val="hy-AM"/>
        </w:rPr>
        <w:t xml:space="preserve"> (</w:t>
      </w:r>
      <w:r w:rsidR="00F1022E" w:rsidRPr="00F650AD">
        <w:rPr>
          <w:rFonts w:ascii="GHEA Grapalat" w:hAnsi="GHEA Grapalat" w:cs="Sylfaen"/>
          <w:sz w:val="24"/>
          <w:szCs w:val="24"/>
          <w:lang w:val="hy-AM"/>
        </w:rPr>
        <w:t>այդ</w:t>
      </w:r>
      <w:r w:rsidR="00F1022E" w:rsidRPr="00F650AD">
        <w:rPr>
          <w:rFonts w:ascii="GHEA Grapalat" w:hAnsi="GHEA Grapalat" w:cs="Franklin Gothic Medium Cond"/>
          <w:sz w:val="24"/>
          <w:szCs w:val="24"/>
          <w:lang w:val="hy-AM"/>
        </w:rPr>
        <w:t xml:space="preserve"> </w:t>
      </w:r>
      <w:r w:rsidR="00F1022E" w:rsidRPr="00F650AD">
        <w:rPr>
          <w:rFonts w:ascii="GHEA Grapalat" w:hAnsi="GHEA Grapalat" w:cs="Sylfaen"/>
          <w:sz w:val="24"/>
          <w:szCs w:val="24"/>
          <w:lang w:val="hy-AM"/>
        </w:rPr>
        <w:t>կա</w:t>
      </w:r>
      <w:r w:rsidR="00F1022E" w:rsidRPr="00F650AD">
        <w:rPr>
          <w:rFonts w:ascii="GHEA Grapalat" w:hAnsi="GHEA Grapalat"/>
          <w:sz w:val="24"/>
          <w:szCs w:val="24"/>
          <w:lang w:val="hy-AM"/>
        </w:rPr>
        <w:softHyphen/>
      </w:r>
      <w:r w:rsidR="00F1022E" w:rsidRPr="00F650AD">
        <w:rPr>
          <w:rFonts w:ascii="GHEA Grapalat" w:hAnsi="GHEA Grapalat" w:cs="Sylfaen"/>
          <w:sz w:val="24"/>
          <w:szCs w:val="24"/>
          <w:lang w:val="hy-AM"/>
        </w:rPr>
        <w:t>ռույց</w:t>
      </w:r>
      <w:r w:rsidR="00F1022E" w:rsidRPr="00F650AD">
        <w:rPr>
          <w:rFonts w:ascii="GHEA Grapalat" w:hAnsi="GHEA Grapalat"/>
          <w:sz w:val="24"/>
          <w:szCs w:val="24"/>
          <w:lang w:val="hy-AM"/>
        </w:rPr>
        <w:softHyphen/>
      </w:r>
      <w:r w:rsidR="00F1022E" w:rsidRPr="00F650AD">
        <w:rPr>
          <w:rFonts w:ascii="GHEA Grapalat" w:hAnsi="GHEA Grapalat" w:cs="Sylfaen"/>
          <w:sz w:val="24"/>
          <w:szCs w:val="24"/>
          <w:lang w:val="hy-AM"/>
        </w:rPr>
        <w:t>ների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ու</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շենքերի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հետ</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միասին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որոնցում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դրանք</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տեղադրված</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են</w:t>
      </w:r>
      <w:r w:rsidR="00F1022E" w:rsidRPr="005757EB">
        <w:rPr>
          <w:rFonts w:ascii="GHEA Grapalat" w:hAnsi="GHEA Grapalat" w:cs="Franklin Gothic Medium Cond"/>
          <w:sz w:val="24"/>
          <w:szCs w:val="24"/>
          <w:lang w:val="hy-AM"/>
        </w:rPr>
        <w:t xml:space="preserve">) </w:t>
      </w:r>
      <w:r w:rsidR="00F1022E">
        <w:rPr>
          <w:rFonts w:ascii="GHEA Grapalat" w:hAnsi="GHEA Grapalat" w:cs="Sylfaen"/>
          <w:sz w:val="24"/>
          <w:szCs w:val="24"/>
          <w:lang w:val="hy-AM"/>
        </w:rPr>
        <w:t>համախումբ</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որը</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նախա</w:t>
      </w:r>
      <w:r w:rsidR="00F1022E" w:rsidRPr="005757EB">
        <w:rPr>
          <w:rFonts w:ascii="GHEA Grapalat" w:hAnsi="GHEA Grapalat"/>
          <w:sz w:val="24"/>
          <w:szCs w:val="24"/>
          <w:lang w:val="hy-AM"/>
        </w:rPr>
        <w:softHyphen/>
      </w:r>
      <w:r w:rsidR="00F1022E" w:rsidRPr="005757EB">
        <w:rPr>
          <w:rFonts w:ascii="GHEA Grapalat" w:hAnsi="GHEA Grapalat" w:cs="Sylfaen"/>
          <w:sz w:val="24"/>
          <w:szCs w:val="24"/>
          <w:lang w:val="hy-AM"/>
        </w:rPr>
        <w:t>տեսված</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է</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էլեկտ</w:t>
      </w:r>
      <w:r w:rsidR="00F1022E" w:rsidRPr="005757EB">
        <w:rPr>
          <w:rFonts w:ascii="GHEA Grapalat" w:hAnsi="GHEA Grapalat"/>
          <w:sz w:val="24"/>
          <w:szCs w:val="24"/>
          <w:lang w:val="hy-AM"/>
        </w:rPr>
        <w:softHyphen/>
      </w:r>
      <w:r w:rsidR="00F1022E" w:rsidRPr="005757EB">
        <w:rPr>
          <w:rFonts w:ascii="GHEA Grapalat" w:hAnsi="GHEA Grapalat" w:cs="Sylfaen"/>
          <w:sz w:val="24"/>
          <w:szCs w:val="24"/>
          <w:lang w:val="hy-AM"/>
        </w:rPr>
        <w:t>րական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էներգիայի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արտադրության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կերպափոխման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տրանսֆոր</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մացիայի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հաղորդման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բաշխման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էներգիայի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այլ</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տեսակների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կերպափոխման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համար</w:t>
      </w:r>
      <w:r w:rsidR="00F1022E" w:rsidRPr="005757EB">
        <w:rPr>
          <w:rFonts w:ascii="GHEA Grapalat" w:hAnsi="GHEA Grapalat" w:cs="Franklin Gothic Medium Cond"/>
          <w:sz w:val="24"/>
          <w:szCs w:val="24"/>
          <w:lang w:val="hy-AM"/>
        </w:rPr>
        <w:t>.</w:t>
      </w:r>
    </w:p>
    <w:p w:rsidR="00F1022E" w:rsidRPr="005757EB" w:rsidRDefault="00587261" w:rsidP="000B4B18">
      <w:pPr>
        <w:numPr>
          <w:ilvl w:val="0"/>
          <w:numId w:val="8"/>
        </w:numPr>
        <w:shd w:val="clear" w:color="auto" w:fill="FFFFFF"/>
        <w:spacing w:after="0" w:line="360" w:lineRule="auto"/>
        <w:ind w:left="0" w:firstLine="284"/>
        <w:jc w:val="both"/>
        <w:rPr>
          <w:rFonts w:ascii="GHEA Grapalat" w:hAnsi="GHEA Grapalat"/>
          <w:sz w:val="24"/>
          <w:szCs w:val="24"/>
          <w:lang w:val="hy-AM"/>
        </w:rPr>
      </w:pPr>
      <w:r w:rsidRPr="00587261">
        <w:rPr>
          <w:rFonts w:ascii="GHEA Grapalat" w:hAnsi="GHEA Grapalat" w:cs="Sylfaen"/>
          <w:b/>
          <w:sz w:val="24"/>
          <w:szCs w:val="24"/>
          <w:lang w:val="hy-AM"/>
        </w:rPr>
        <w:t xml:space="preserve"> </w:t>
      </w:r>
      <w:r w:rsidR="00F1022E" w:rsidRPr="005757EB">
        <w:rPr>
          <w:rFonts w:ascii="GHEA Grapalat" w:hAnsi="GHEA Grapalat" w:cs="Sylfaen"/>
          <w:b/>
          <w:sz w:val="24"/>
          <w:szCs w:val="24"/>
          <w:lang w:val="hy-AM"/>
        </w:rPr>
        <w:t>ա</w:t>
      </w:r>
      <w:r w:rsidR="00F1022E" w:rsidRPr="005757EB">
        <w:rPr>
          <w:rFonts w:ascii="GHEA Grapalat" w:hAnsi="GHEA Grapalat" w:cs="Sylfaen"/>
          <w:b/>
          <w:bCs/>
          <w:iCs/>
          <w:sz w:val="24"/>
          <w:szCs w:val="24"/>
          <w:lang w:val="hy-AM"/>
        </w:rPr>
        <w:t>նվտանգություն</w:t>
      </w:r>
      <w:r w:rsidR="00F1022E" w:rsidRPr="005757EB">
        <w:rPr>
          <w:rFonts w:ascii="GHEA Grapalat" w:hAnsi="GHEA Grapalat" w:cs="Franklin Gothic Medium Cond"/>
          <w:b/>
          <w:bCs/>
          <w:iCs/>
          <w:sz w:val="24"/>
          <w:szCs w:val="24"/>
          <w:lang w:val="hy-AM"/>
        </w:rPr>
        <w:t>`</w:t>
      </w:r>
      <w:r w:rsidR="00F1022E" w:rsidRPr="005757EB">
        <w:rPr>
          <w:rFonts w:cs="Calibri"/>
          <w:sz w:val="24"/>
          <w:szCs w:val="24"/>
          <w:lang w:val="hy-AM"/>
        </w:rPr>
        <w:t> </w:t>
      </w:r>
      <w:r w:rsidR="00F1022E" w:rsidRPr="005757EB">
        <w:rPr>
          <w:rFonts w:ascii="GHEA Grapalat" w:hAnsi="GHEA Grapalat" w:cs="Sylfaen"/>
          <w:sz w:val="24"/>
          <w:szCs w:val="24"/>
          <w:lang w:val="hy-AM"/>
        </w:rPr>
        <w:t>շրջակա</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միջավայրին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մարդկանց</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կենդանիների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կյանքին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գույքին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վնաս</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հասց</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նե</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լու</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անթույլատրելի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ռիսկի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բացակայություն</w:t>
      </w:r>
      <w:r w:rsidR="00F1022E" w:rsidRPr="005757EB">
        <w:rPr>
          <w:rFonts w:ascii="GHEA Grapalat" w:hAnsi="GHEA Grapalat" w:cs="Franklin Gothic Medium Cond"/>
          <w:sz w:val="24"/>
          <w:szCs w:val="24"/>
          <w:lang w:val="hy-AM"/>
        </w:rPr>
        <w:t>.</w:t>
      </w:r>
    </w:p>
    <w:p w:rsidR="00F1022E" w:rsidRPr="005757EB" w:rsidRDefault="00587261" w:rsidP="000B4B18">
      <w:pPr>
        <w:numPr>
          <w:ilvl w:val="0"/>
          <w:numId w:val="8"/>
        </w:numPr>
        <w:shd w:val="clear" w:color="auto" w:fill="FFFFFF"/>
        <w:spacing w:after="0" w:line="360" w:lineRule="auto"/>
        <w:ind w:left="0" w:firstLine="284"/>
        <w:jc w:val="both"/>
        <w:rPr>
          <w:rFonts w:ascii="GHEA Grapalat" w:hAnsi="GHEA Grapalat"/>
          <w:sz w:val="24"/>
          <w:szCs w:val="24"/>
          <w:lang w:val="hy-AM"/>
        </w:rPr>
      </w:pPr>
      <w:r w:rsidRPr="00587261">
        <w:rPr>
          <w:rFonts w:ascii="GHEA Grapalat" w:hAnsi="GHEA Grapalat" w:cs="Sylfaen"/>
          <w:b/>
          <w:bCs/>
          <w:iCs/>
          <w:sz w:val="24"/>
          <w:szCs w:val="24"/>
          <w:lang w:val="hy-AM"/>
        </w:rPr>
        <w:t xml:space="preserve"> </w:t>
      </w:r>
      <w:r w:rsidR="00F1022E" w:rsidRPr="005757EB">
        <w:rPr>
          <w:rFonts w:ascii="GHEA Grapalat" w:hAnsi="GHEA Grapalat" w:cs="Sylfaen"/>
          <w:b/>
          <w:bCs/>
          <w:iCs/>
          <w:sz w:val="24"/>
          <w:szCs w:val="24"/>
          <w:lang w:val="hy-AM"/>
        </w:rPr>
        <w:t>անվտանգության</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նորմեր</w:t>
      </w:r>
      <w:r w:rsidR="00F1022E" w:rsidRPr="005757EB">
        <w:rPr>
          <w:rFonts w:ascii="GHEA Grapalat" w:hAnsi="GHEA Grapalat" w:cs="Franklin Gothic Medium Cond"/>
          <w:b/>
          <w:bCs/>
          <w:iCs/>
          <w:sz w:val="24"/>
          <w:szCs w:val="24"/>
          <w:lang w:val="hy-AM"/>
        </w:rPr>
        <w:t>`</w:t>
      </w:r>
      <w:r w:rsidR="00F1022E" w:rsidRPr="005757EB">
        <w:rPr>
          <w:rFonts w:cs="Calibri"/>
          <w:sz w:val="24"/>
          <w:szCs w:val="24"/>
          <w:lang w:val="hy-AM"/>
        </w:rPr>
        <w:t> </w:t>
      </w:r>
      <w:r w:rsidR="00F1022E" w:rsidRPr="005757EB">
        <w:rPr>
          <w:rFonts w:ascii="GHEA Grapalat" w:hAnsi="GHEA Grapalat" w:cs="Sylfaen"/>
          <w:sz w:val="24"/>
          <w:szCs w:val="24"/>
          <w:lang w:val="hy-AM"/>
        </w:rPr>
        <w:t>իրավասու</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մարմնի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կողմից</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հաստատված</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կանոններում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կատար</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համար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իրավական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այլ</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ակտերում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շինարարական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նորմեր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սանիտարա</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հիգիե</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նիկ</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նորմեր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այլն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ամրագր</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ված</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պարտադիր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նորմեր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որոնք</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սահմանում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են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արտադրական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սար</w:t>
      </w:r>
      <w:r w:rsidR="00F1022E" w:rsidRPr="005757EB">
        <w:rPr>
          <w:rFonts w:ascii="GHEA Grapalat" w:hAnsi="GHEA Grapalat" w:cs="Franklin Gothic Medium Cond"/>
          <w:sz w:val="24"/>
          <w:szCs w:val="24"/>
          <w:lang w:val="hy-AM"/>
        </w:rPr>
        <w:softHyphen/>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քա</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վոր</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ար</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տադ</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րա</w:t>
      </w:r>
      <w:r w:rsidR="00F1022E" w:rsidRPr="005757EB">
        <w:rPr>
          <w:rFonts w:ascii="GHEA Grapalat" w:hAnsi="GHEA Grapalat" w:cs="Franklin Gothic Medium Cond"/>
          <w:sz w:val="24"/>
          <w:szCs w:val="24"/>
          <w:lang w:val="hy-AM"/>
        </w:rPr>
        <w:softHyphen/>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կան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գործընթացի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անվտանգության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հատկանիշները</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որոշակի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մեծություններով</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պայմաններով</w:t>
      </w:r>
      <w:r w:rsidR="00F1022E" w:rsidRPr="005757EB">
        <w:rPr>
          <w:rFonts w:ascii="GHEA Grapalat" w:hAnsi="GHEA Grapalat" w:cs="Franklin Gothic Medium Cond"/>
          <w:sz w:val="24"/>
          <w:szCs w:val="24"/>
          <w:lang w:val="hy-AM"/>
        </w:rPr>
        <w:t>,</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պա</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հանջ</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ներով</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այլ</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ձևաչափերով</w:t>
      </w:r>
      <w:r w:rsidR="00F1022E" w:rsidRPr="005757EB">
        <w:rPr>
          <w:rFonts w:ascii="GHEA Grapalat" w:hAnsi="GHEA Grapalat" w:cs="Franklin Gothic Medium Cond"/>
          <w:sz w:val="24"/>
          <w:szCs w:val="24"/>
          <w:lang w:val="hy-AM"/>
        </w:rPr>
        <w:t>.</w:t>
      </w:r>
    </w:p>
    <w:p w:rsidR="00F1022E" w:rsidRPr="00F3351B" w:rsidRDefault="00B52A4E" w:rsidP="000B4B18">
      <w:pPr>
        <w:numPr>
          <w:ilvl w:val="0"/>
          <w:numId w:val="8"/>
        </w:numPr>
        <w:shd w:val="clear" w:color="auto" w:fill="FFFFFF"/>
        <w:spacing w:after="0" w:line="360" w:lineRule="auto"/>
        <w:ind w:left="0" w:firstLine="284"/>
        <w:jc w:val="both"/>
        <w:rPr>
          <w:rFonts w:ascii="GHEA Grapalat" w:hAnsi="GHEA Grapalat"/>
          <w:sz w:val="24"/>
          <w:szCs w:val="24"/>
          <w:lang w:val="hy-AM"/>
        </w:rPr>
      </w:pPr>
      <w:r w:rsidRPr="00B52A4E">
        <w:rPr>
          <w:rFonts w:ascii="GHEA Grapalat" w:hAnsi="GHEA Grapalat" w:cs="Sylfaen"/>
          <w:b/>
          <w:bCs/>
          <w:iCs/>
          <w:sz w:val="24"/>
          <w:szCs w:val="24"/>
          <w:lang w:val="hy-AM"/>
        </w:rPr>
        <w:t xml:space="preserve"> </w:t>
      </w:r>
      <w:r w:rsidR="00F1022E" w:rsidRPr="00F3351B">
        <w:rPr>
          <w:rFonts w:ascii="GHEA Grapalat" w:hAnsi="GHEA Grapalat" w:cs="Sylfaen"/>
          <w:b/>
          <w:bCs/>
          <w:iCs/>
          <w:sz w:val="24"/>
          <w:szCs w:val="24"/>
          <w:lang w:val="hy-AM"/>
        </w:rPr>
        <w:t>աշխատանքային</w:t>
      </w:r>
      <w:r w:rsidR="00F1022E" w:rsidRPr="00F3351B">
        <w:rPr>
          <w:rFonts w:ascii="GHEA Grapalat" w:hAnsi="GHEA Grapalat" w:cs="Franklin Gothic Medium Cond"/>
          <w:b/>
          <w:bCs/>
          <w:iCs/>
          <w:sz w:val="24"/>
          <w:szCs w:val="24"/>
          <w:lang w:val="hy-AM"/>
        </w:rPr>
        <w:t xml:space="preserve"> </w:t>
      </w:r>
      <w:r w:rsidR="00F1022E" w:rsidRPr="00F3351B">
        <w:rPr>
          <w:rFonts w:ascii="GHEA Grapalat" w:hAnsi="GHEA Grapalat" w:cs="Sylfaen"/>
          <w:b/>
          <w:bCs/>
          <w:iCs/>
          <w:sz w:val="24"/>
          <w:szCs w:val="24"/>
          <w:lang w:val="hy-AM"/>
        </w:rPr>
        <w:t>տեղ</w:t>
      </w:r>
      <w:r w:rsidR="00F1022E" w:rsidRPr="00F3351B">
        <w:rPr>
          <w:rFonts w:cs="Calibri"/>
          <w:sz w:val="24"/>
          <w:szCs w:val="24"/>
          <w:lang w:val="hy-AM"/>
        </w:rPr>
        <w:t> </w:t>
      </w:r>
      <w:r w:rsidR="00F1022E" w:rsidRPr="00F3351B">
        <w:rPr>
          <w:rFonts w:ascii="GHEA Grapalat" w:hAnsi="GHEA Grapalat"/>
          <w:sz w:val="24"/>
          <w:szCs w:val="24"/>
          <w:lang w:val="hy-AM"/>
        </w:rPr>
        <w:t>(</w:t>
      </w:r>
      <w:r w:rsidR="00F1022E" w:rsidRPr="00F3351B">
        <w:rPr>
          <w:rFonts w:ascii="GHEA Grapalat" w:hAnsi="GHEA Grapalat" w:cs="Sylfaen"/>
          <w:sz w:val="24"/>
          <w:szCs w:val="24"/>
          <w:lang w:val="hy-AM"/>
        </w:rPr>
        <w:t>այսուհետ</w:t>
      </w:r>
      <w:r w:rsidR="00F1022E" w:rsidRPr="00F3351B">
        <w:rPr>
          <w:rFonts w:ascii="GHEA Grapalat" w:hAnsi="GHEA Grapalat" w:cs="Franklin Gothic Medium Cond"/>
          <w:sz w:val="24"/>
          <w:szCs w:val="24"/>
          <w:lang w:val="hy-AM"/>
        </w:rPr>
        <w:t>`</w:t>
      </w:r>
      <w:r w:rsidR="00F1022E" w:rsidRPr="00F3351B">
        <w:rPr>
          <w:rFonts w:cs="Calibri"/>
          <w:sz w:val="24"/>
          <w:szCs w:val="24"/>
          <w:lang w:val="hy-AM"/>
        </w:rPr>
        <w:t> </w:t>
      </w:r>
      <w:r w:rsidR="00F1022E" w:rsidRPr="00F3351B">
        <w:rPr>
          <w:rFonts w:ascii="GHEA Grapalat" w:hAnsi="GHEA Grapalat" w:cs="Sylfaen"/>
          <w:b/>
          <w:bCs/>
          <w:iCs/>
          <w:sz w:val="24"/>
          <w:szCs w:val="24"/>
          <w:lang w:val="hy-AM"/>
        </w:rPr>
        <w:t>աշխատատեղ</w:t>
      </w:r>
      <w:r w:rsidR="00F1022E" w:rsidRPr="00F3351B">
        <w:rPr>
          <w:rFonts w:ascii="GHEA Grapalat" w:hAnsi="GHEA Grapalat"/>
          <w:sz w:val="24"/>
          <w:szCs w:val="24"/>
          <w:lang w:val="hy-AM"/>
        </w:rPr>
        <w:t xml:space="preserve">)` </w:t>
      </w:r>
      <w:r w:rsidR="00F1022E" w:rsidRPr="00F3351B">
        <w:rPr>
          <w:rFonts w:ascii="GHEA Grapalat" w:hAnsi="GHEA Grapalat" w:cs="Sylfaen"/>
          <w:sz w:val="24"/>
          <w:szCs w:val="24"/>
          <w:lang w:val="hy-AM"/>
        </w:rPr>
        <w:t>գործատուի</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հետ</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ուղղակի</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կամ</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անուղ</w:t>
      </w:r>
      <w:r w:rsidR="00F1022E" w:rsidRPr="00F3351B">
        <w:rPr>
          <w:rFonts w:ascii="GHEA Grapalat" w:hAnsi="GHEA Grapalat" w:cs="Franklin Gothic Medium Cond"/>
          <w:sz w:val="24"/>
          <w:szCs w:val="24"/>
          <w:lang w:val="hy-AM"/>
        </w:rPr>
        <w:softHyphen/>
      </w:r>
      <w:r w:rsidR="00F1022E" w:rsidRPr="00F3351B">
        <w:rPr>
          <w:rFonts w:ascii="GHEA Grapalat" w:hAnsi="GHEA Grapalat" w:cs="Sylfaen"/>
          <w:sz w:val="24"/>
          <w:szCs w:val="24"/>
          <w:lang w:val="hy-AM"/>
        </w:rPr>
        <w:t>ղա</w:t>
      </w:r>
      <w:r w:rsidR="00F1022E" w:rsidRPr="00F3351B">
        <w:rPr>
          <w:rFonts w:ascii="GHEA Grapalat" w:hAnsi="GHEA Grapalat"/>
          <w:sz w:val="24"/>
          <w:szCs w:val="24"/>
          <w:lang w:val="hy-AM"/>
        </w:rPr>
        <w:softHyphen/>
      </w:r>
      <w:r w:rsidR="00F1022E" w:rsidRPr="00F3351B">
        <w:rPr>
          <w:rFonts w:ascii="GHEA Grapalat" w:hAnsi="GHEA Grapalat" w:cs="Sylfaen"/>
          <w:sz w:val="24"/>
          <w:szCs w:val="24"/>
          <w:lang w:val="hy-AM"/>
        </w:rPr>
        <w:t>կի</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կապ</w:t>
      </w:r>
      <w:r w:rsidR="00F1022E" w:rsidRPr="00F3351B">
        <w:rPr>
          <w:rFonts w:ascii="GHEA Grapalat" w:hAnsi="GHEA Grapalat" w:cs="Franklin Gothic Medium Cond"/>
          <w:sz w:val="24"/>
          <w:szCs w:val="24"/>
          <w:lang w:val="hy-AM"/>
        </w:rPr>
        <w:softHyphen/>
      </w:r>
      <w:r w:rsidR="00F1022E" w:rsidRPr="00F3351B">
        <w:rPr>
          <w:rFonts w:ascii="GHEA Grapalat" w:hAnsi="GHEA Grapalat" w:cs="Sylfaen"/>
          <w:sz w:val="24"/>
          <w:szCs w:val="24"/>
          <w:lang w:val="hy-AM"/>
        </w:rPr>
        <w:t>ված</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տեղ</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կամ</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վայր</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որտեղ</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աշխատողը</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պետք</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է</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գտնվի</w:t>
      </w:r>
      <w:r w:rsidR="00F1022E" w:rsidRPr="00F3351B">
        <w:rPr>
          <w:rFonts w:ascii="GHEA Grapalat" w:hAnsi="GHEA Grapalat" w:cs="Franklin Gothic Medium Cond"/>
          <w:sz w:val="24"/>
          <w:szCs w:val="24"/>
          <w:lang w:val="hy-AM"/>
        </w:rPr>
        <w:t xml:space="preserve"> </w:t>
      </w:r>
      <w:r w:rsidR="00F1022E" w:rsidRPr="00F3351B">
        <w:rPr>
          <w:rFonts w:ascii="GHEA Grapalat" w:hAnsi="GHEA Grapalat" w:cs="Sylfaen"/>
          <w:sz w:val="24"/>
          <w:szCs w:val="24"/>
          <w:lang w:val="hy-AM"/>
        </w:rPr>
        <w:t>կամ</w:t>
      </w:r>
      <w:r w:rsidR="00F1022E" w:rsidRPr="00F3351B">
        <w:rPr>
          <w:rFonts w:ascii="GHEA Grapalat" w:hAnsi="GHEA Grapalat" w:cs="Franklin Gothic Medium Cond"/>
          <w:sz w:val="24"/>
          <w:szCs w:val="24"/>
          <w:lang w:val="hy-AM"/>
        </w:rPr>
        <w:t xml:space="preserve"> </w:t>
      </w:r>
      <w:r w:rsidR="00677596" w:rsidRPr="00F3351B">
        <w:rPr>
          <w:rFonts w:ascii="GHEA Grapalat" w:hAnsi="GHEA Grapalat"/>
          <w:bCs/>
          <w:sz w:val="24"/>
          <w:szCs w:val="24"/>
          <w:shd w:val="clear" w:color="auto" w:fill="FFFFFF"/>
          <w:lang w:val="hy-AM"/>
        </w:rPr>
        <w:t>ներկայանա` իր աշխատանքով պայմանավորված</w:t>
      </w:r>
      <w:r w:rsidR="00677596" w:rsidRPr="00F3351B">
        <w:rPr>
          <w:rFonts w:ascii="Cambria Math" w:hAnsi="Cambria Math"/>
          <w:bCs/>
          <w:sz w:val="24"/>
          <w:szCs w:val="24"/>
          <w:shd w:val="clear" w:color="auto" w:fill="FFFFFF"/>
          <w:lang w:val="hy-AM"/>
        </w:rPr>
        <w:t>․</w:t>
      </w:r>
      <w:r w:rsidR="00677596" w:rsidRPr="00F3351B">
        <w:rPr>
          <w:rFonts w:ascii="GHEA Grapalat" w:hAnsi="GHEA Grapalat" w:cs="Sylfaen"/>
          <w:sz w:val="24"/>
          <w:szCs w:val="24"/>
          <w:lang w:val="hy-AM"/>
        </w:rPr>
        <w:t xml:space="preserve"> </w:t>
      </w:r>
    </w:p>
    <w:p w:rsidR="00F1022E" w:rsidRPr="005757EB" w:rsidRDefault="00587261" w:rsidP="000B4B18">
      <w:pPr>
        <w:numPr>
          <w:ilvl w:val="0"/>
          <w:numId w:val="8"/>
        </w:numPr>
        <w:shd w:val="clear" w:color="auto" w:fill="FFFFFF"/>
        <w:spacing w:after="0" w:line="360" w:lineRule="auto"/>
        <w:ind w:left="0" w:firstLine="284"/>
        <w:jc w:val="both"/>
        <w:rPr>
          <w:rFonts w:ascii="GHEA Grapalat" w:hAnsi="GHEA Grapalat"/>
          <w:sz w:val="24"/>
          <w:szCs w:val="24"/>
          <w:lang w:val="hy-AM"/>
        </w:rPr>
      </w:pPr>
      <w:r w:rsidRPr="00587261">
        <w:rPr>
          <w:rFonts w:ascii="GHEA Grapalat" w:hAnsi="GHEA Grapalat" w:cs="Sylfaen"/>
          <w:b/>
          <w:bCs/>
          <w:iCs/>
          <w:sz w:val="24"/>
          <w:szCs w:val="24"/>
          <w:lang w:val="hy-AM"/>
        </w:rPr>
        <w:t xml:space="preserve"> </w:t>
      </w:r>
      <w:r w:rsidR="00F1022E" w:rsidRPr="005757EB">
        <w:rPr>
          <w:rFonts w:ascii="GHEA Grapalat" w:hAnsi="GHEA Grapalat" w:cs="Sylfaen"/>
          <w:b/>
          <w:bCs/>
          <w:iCs/>
          <w:sz w:val="24"/>
          <w:szCs w:val="24"/>
          <w:lang w:val="hy-AM"/>
        </w:rPr>
        <w:t>աշխատանքի</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միջոցներ</w:t>
      </w:r>
      <w:r w:rsidR="00F1022E" w:rsidRPr="005757EB">
        <w:rPr>
          <w:rFonts w:ascii="GHEA Grapalat" w:hAnsi="GHEA Grapalat" w:cs="Franklin Gothic Medium Cond"/>
          <w:b/>
          <w:bCs/>
          <w:iCs/>
          <w:sz w:val="24"/>
          <w:szCs w:val="24"/>
          <w:lang w:val="hy-AM"/>
        </w:rPr>
        <w:t>`</w:t>
      </w:r>
      <w:r w:rsidR="00F1022E" w:rsidRPr="005757EB">
        <w:rPr>
          <w:rFonts w:ascii="GHEA Grapalat" w:hAnsi="GHEA Grapalat" w:cs="Courier New"/>
          <w:sz w:val="24"/>
          <w:szCs w:val="24"/>
          <w:lang w:val="hy-AM"/>
        </w:rPr>
        <w:t xml:space="preserve"> </w:t>
      </w:r>
      <w:r w:rsidR="00F1022E" w:rsidRPr="005757EB">
        <w:rPr>
          <w:rFonts w:ascii="GHEA Grapalat" w:hAnsi="GHEA Grapalat" w:cs="Sylfaen"/>
          <w:sz w:val="24"/>
          <w:szCs w:val="24"/>
          <w:lang w:val="hy-AM"/>
        </w:rPr>
        <w:t>աշխատանքի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կատարման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համար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անհրաժեշտ</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մեխանիզմներ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սար</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քա</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վո</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րում</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ներ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գործիքներ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պաշտպանության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սարքեր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այլ</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միջոցներ</w:t>
      </w:r>
      <w:r w:rsidR="00F1022E" w:rsidRPr="005757EB">
        <w:rPr>
          <w:rFonts w:ascii="GHEA Grapalat" w:hAnsi="GHEA Grapalat"/>
          <w:sz w:val="24"/>
          <w:szCs w:val="24"/>
          <w:lang w:val="hy-AM"/>
        </w:rPr>
        <w:t>.</w:t>
      </w:r>
    </w:p>
    <w:p w:rsidR="00F1022E" w:rsidRPr="005757EB" w:rsidRDefault="00587261" w:rsidP="000B4B18">
      <w:pPr>
        <w:numPr>
          <w:ilvl w:val="0"/>
          <w:numId w:val="8"/>
        </w:numPr>
        <w:shd w:val="clear" w:color="auto" w:fill="FFFFFF"/>
        <w:spacing w:after="0" w:line="360" w:lineRule="auto"/>
        <w:ind w:left="0" w:firstLine="284"/>
        <w:jc w:val="both"/>
        <w:rPr>
          <w:rFonts w:ascii="GHEA Grapalat" w:hAnsi="GHEA Grapalat"/>
          <w:sz w:val="24"/>
          <w:szCs w:val="24"/>
          <w:lang w:val="hy-AM"/>
        </w:rPr>
      </w:pPr>
      <w:r w:rsidRPr="00587261">
        <w:rPr>
          <w:rFonts w:ascii="GHEA Grapalat" w:hAnsi="GHEA Grapalat" w:cs="Sylfaen"/>
          <w:b/>
          <w:bCs/>
          <w:iCs/>
          <w:sz w:val="24"/>
          <w:szCs w:val="24"/>
          <w:lang w:val="hy-AM"/>
        </w:rPr>
        <w:t xml:space="preserve"> </w:t>
      </w:r>
      <w:r w:rsidR="00F1022E" w:rsidRPr="005757EB">
        <w:rPr>
          <w:rFonts w:ascii="GHEA Grapalat" w:hAnsi="GHEA Grapalat" w:cs="Sylfaen"/>
          <w:b/>
          <w:bCs/>
          <w:iCs/>
          <w:sz w:val="24"/>
          <w:szCs w:val="24"/>
          <w:lang w:val="hy-AM"/>
        </w:rPr>
        <w:t>աշխատողների</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անվտանգություն</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և</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առողջություն</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կամ</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աշխատանքի</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անվտանգու</w:t>
      </w:r>
      <w:r w:rsidR="00F1022E" w:rsidRPr="005757EB">
        <w:rPr>
          <w:rFonts w:ascii="GHEA Grapalat" w:hAnsi="GHEA Grapalat" w:cs="Franklin Gothic Medium Cond"/>
          <w:b/>
          <w:bCs/>
          <w:iCs/>
          <w:sz w:val="24"/>
          <w:szCs w:val="24"/>
          <w:lang w:val="hy-AM"/>
        </w:rPr>
        <w:softHyphen/>
      </w:r>
      <w:r w:rsidR="00F1022E">
        <w:rPr>
          <w:rFonts w:ascii="GHEA Grapalat" w:hAnsi="GHEA Grapalat" w:cs="Sylfaen"/>
          <w:b/>
          <w:bCs/>
          <w:iCs/>
          <w:sz w:val="24"/>
          <w:szCs w:val="24"/>
          <w:lang w:val="hy-AM"/>
        </w:rPr>
        <w:t>թյուն</w:t>
      </w:r>
      <w:r w:rsidR="00F1022E" w:rsidRPr="005757EB">
        <w:rPr>
          <w:rFonts w:ascii="GHEA Grapalat" w:hAnsi="GHEA Grapalat" w:cs="Franklin Gothic Medium Cond"/>
          <w:b/>
          <w:bCs/>
          <w:iCs/>
          <w:sz w:val="24"/>
          <w:szCs w:val="24"/>
          <w:lang w:val="hy-AM"/>
        </w:rPr>
        <w:t>)`</w:t>
      </w:r>
      <w:r w:rsidR="00750F56">
        <w:rPr>
          <w:rFonts w:ascii="GHEA Grapalat" w:hAnsi="GHEA Grapalat" w:cs="Franklin Gothic Medium Cond"/>
          <w:b/>
          <w:bCs/>
          <w:iCs/>
          <w:sz w:val="24"/>
          <w:szCs w:val="24"/>
          <w:lang w:val="hy-AM"/>
        </w:rPr>
        <w:t xml:space="preserve"> </w:t>
      </w:r>
      <w:r w:rsidR="00F1022E" w:rsidRPr="005757EB">
        <w:rPr>
          <w:rFonts w:cs="Calibri"/>
          <w:sz w:val="24"/>
          <w:szCs w:val="24"/>
          <w:lang w:val="hy-AM"/>
        </w:rPr>
        <w:t> </w:t>
      </w:r>
      <w:r w:rsidR="00F1022E" w:rsidRPr="005757EB">
        <w:rPr>
          <w:rFonts w:ascii="GHEA Grapalat" w:hAnsi="GHEA Grapalat" w:cs="Sylfaen"/>
          <w:sz w:val="24"/>
          <w:szCs w:val="24"/>
          <w:lang w:val="hy-AM"/>
        </w:rPr>
        <w:t>աշխատանքային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գործունեության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ընթացքում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աշխատողների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կյանքի</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lastRenderedPageBreak/>
        <w:t>և</w:t>
      </w:r>
      <w:r w:rsidR="00750F56">
        <w:rPr>
          <w:rFonts w:ascii="GHEA Grapalat" w:hAnsi="GHEA Grapalat" w:cs="Sylfaen"/>
          <w:sz w:val="24"/>
          <w:szCs w:val="24"/>
          <w:lang w:val="hy-AM"/>
        </w:rPr>
        <w:t xml:space="preserve"> </w:t>
      </w:r>
      <w:r w:rsidR="00F1022E" w:rsidRPr="005757EB">
        <w:rPr>
          <w:rFonts w:ascii="GHEA Grapalat" w:hAnsi="GHEA Grapalat" w:cs="Sylfaen"/>
          <w:sz w:val="24"/>
          <w:szCs w:val="24"/>
          <w:lang w:val="hy-AM"/>
        </w:rPr>
        <w:t>առողջու</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թյան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պահ</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պանման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համակարգ</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որը</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ներառում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է</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իրավական</w:t>
      </w:r>
      <w:r w:rsidR="00F1022E" w:rsidRPr="005757EB">
        <w:rPr>
          <w:rFonts w:ascii="GHEA Grapalat" w:hAnsi="GHEA Grapalat" w:cs="Franklin Gothic Medium Cond"/>
          <w:sz w:val="24"/>
          <w:szCs w:val="24"/>
          <w:lang w:val="hy-AM"/>
        </w:rPr>
        <w:t>,</w:t>
      </w:r>
      <w:r w:rsidR="00A22000">
        <w:rPr>
          <w:rFonts w:ascii="GHEA Grapalat" w:hAnsi="GHEA Grapalat" w:cs="Franklin Gothic Medium Cond"/>
          <w:sz w:val="24"/>
          <w:szCs w:val="24"/>
          <w:lang w:val="hy-AM"/>
        </w:rPr>
        <w:t xml:space="preserve">                  </w:t>
      </w:r>
      <w:r w:rsidR="00F3351B">
        <w:rPr>
          <w:rFonts w:ascii="GHEA Grapalat" w:hAnsi="GHEA Grapalat" w:cs="Franklin Gothic Medium Cond"/>
          <w:sz w:val="24"/>
          <w:szCs w:val="24"/>
          <w:lang w:val="hy-AM"/>
        </w:rPr>
        <w:t xml:space="preserve">                   </w:t>
      </w:r>
      <w:r w:rsidR="00A22000">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սոցիալ</w:t>
      </w:r>
      <w:r w:rsidR="00F1022E" w:rsidRPr="005757EB">
        <w:rPr>
          <w:rFonts w:ascii="GHEA Grapalat" w:hAnsi="GHEA Grapalat" w:cs="Franklin Gothic Medium Cond"/>
          <w:sz w:val="24"/>
          <w:szCs w:val="24"/>
          <w:lang w:val="hy-AM"/>
        </w:rPr>
        <w:t>-</w:t>
      </w:r>
      <w:r w:rsidR="00F1022E" w:rsidRPr="005757EB">
        <w:rPr>
          <w:rFonts w:ascii="GHEA Grapalat" w:hAnsi="GHEA Grapalat" w:cs="Sylfaen"/>
          <w:sz w:val="24"/>
          <w:szCs w:val="24"/>
          <w:lang w:val="hy-AM"/>
        </w:rPr>
        <w:t>տնտեսական</w:t>
      </w:r>
      <w:r w:rsidR="00F1022E" w:rsidRPr="005757EB">
        <w:rPr>
          <w:rFonts w:ascii="GHEA Grapalat" w:hAnsi="GHEA Grapalat" w:cs="Franklin Gothic Medium Cond"/>
          <w:sz w:val="24"/>
          <w:szCs w:val="24"/>
          <w:lang w:val="hy-AM"/>
        </w:rPr>
        <w:t>,</w:t>
      </w:r>
      <w:r w:rsidR="00F3351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կազմա</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կեր</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պա</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կան</w:t>
      </w:r>
      <w:r w:rsidR="00F1022E" w:rsidRPr="005757EB">
        <w:rPr>
          <w:rFonts w:ascii="GHEA Grapalat" w:hAnsi="GHEA Grapalat" w:cs="Franklin Gothic Medium Cond"/>
          <w:sz w:val="24"/>
          <w:szCs w:val="24"/>
          <w:lang w:val="hy-AM"/>
        </w:rPr>
        <w:t>-</w:t>
      </w:r>
      <w:r w:rsidR="00F1022E" w:rsidRPr="005757EB">
        <w:rPr>
          <w:rFonts w:ascii="GHEA Grapalat" w:hAnsi="GHEA Grapalat" w:cs="Sylfaen"/>
          <w:sz w:val="24"/>
          <w:szCs w:val="24"/>
          <w:lang w:val="hy-AM"/>
        </w:rPr>
        <w:t>տեխնի</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կական</w:t>
      </w:r>
      <w:r w:rsidR="00F1022E" w:rsidRPr="005757EB">
        <w:rPr>
          <w:rFonts w:ascii="GHEA Grapalat" w:hAnsi="GHEA Grapalat" w:cs="Franklin Gothic Medium Cond"/>
          <w:sz w:val="24"/>
          <w:szCs w:val="24"/>
          <w:lang w:val="hy-AM"/>
        </w:rPr>
        <w:t>,</w:t>
      </w:r>
      <w:r w:rsidR="00A22000">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սանիտարահիգիենիկ</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բուժկանխարգելիչ</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վերականգնո</w:t>
      </w:r>
      <w:r w:rsidR="00F1022E" w:rsidRPr="005757EB">
        <w:rPr>
          <w:rFonts w:ascii="GHEA Grapalat" w:hAnsi="GHEA Grapalat" w:cs="Franklin Gothic Medium Cond"/>
          <w:sz w:val="24"/>
          <w:szCs w:val="24"/>
          <w:lang w:val="hy-AM"/>
        </w:rPr>
        <w:softHyphen/>
      </w:r>
      <w:r w:rsidR="00F1022E" w:rsidRPr="005757EB">
        <w:rPr>
          <w:rFonts w:ascii="GHEA Grapalat" w:hAnsi="GHEA Grapalat" w:cs="Sylfaen"/>
          <w:sz w:val="24"/>
          <w:szCs w:val="24"/>
          <w:lang w:val="hy-AM"/>
        </w:rPr>
        <w:t>ղական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և</w:t>
      </w:r>
      <w:r w:rsidR="00F1022E" w:rsidRPr="005757EB">
        <w:rPr>
          <w:rFonts w:ascii="GHEA Grapalat" w:hAnsi="GHEA Grapalat"/>
          <w:sz w:val="24"/>
          <w:szCs w:val="24"/>
          <w:lang w:val="hy-AM"/>
        </w:rPr>
        <w:t xml:space="preserve"> </w:t>
      </w:r>
      <w:r w:rsidR="00F1022E" w:rsidRPr="005757EB">
        <w:rPr>
          <w:rFonts w:ascii="GHEA Grapalat" w:hAnsi="GHEA Grapalat" w:cs="Sylfaen"/>
          <w:sz w:val="24"/>
          <w:szCs w:val="24"/>
          <w:lang w:val="hy-AM"/>
        </w:rPr>
        <w:t>այլ</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միջոցառումներ</w:t>
      </w:r>
      <w:r w:rsidR="00F1022E" w:rsidRPr="005757EB">
        <w:rPr>
          <w:rFonts w:ascii="GHEA Grapalat" w:hAnsi="GHEA Grapalat" w:cs="Franklin Gothic Medium Cond"/>
          <w:sz w:val="24"/>
          <w:szCs w:val="24"/>
          <w:lang w:val="hy-AM"/>
        </w:rPr>
        <w:t>.</w:t>
      </w:r>
    </w:p>
    <w:p w:rsidR="00F1022E" w:rsidRPr="005757EB" w:rsidRDefault="00A22000" w:rsidP="000B4B18">
      <w:pPr>
        <w:numPr>
          <w:ilvl w:val="0"/>
          <w:numId w:val="8"/>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cs="Sylfaen"/>
          <w:b/>
          <w:bCs/>
          <w:iCs/>
          <w:sz w:val="24"/>
          <w:szCs w:val="24"/>
          <w:lang w:val="hy-AM"/>
        </w:rPr>
        <w:t xml:space="preserve"> </w:t>
      </w:r>
      <w:r w:rsidR="00F1022E" w:rsidRPr="005757EB">
        <w:rPr>
          <w:rFonts w:ascii="GHEA Grapalat" w:hAnsi="GHEA Grapalat" w:cs="Sylfaen"/>
          <w:b/>
          <w:bCs/>
          <w:iCs/>
          <w:sz w:val="24"/>
          <w:szCs w:val="24"/>
          <w:lang w:val="hy-AM"/>
        </w:rPr>
        <w:t>բարձր</w:t>
      </w:r>
      <w:r w:rsidR="00F1022E" w:rsidRPr="005757EB">
        <w:rPr>
          <w:rFonts w:ascii="GHEA Grapalat" w:hAnsi="GHEA Grapalat" w:cs="Franklin Gothic Medium Cond"/>
          <w:b/>
          <w:bCs/>
          <w:iCs/>
          <w:sz w:val="24"/>
          <w:szCs w:val="24"/>
          <w:lang w:val="hy-AM"/>
        </w:rPr>
        <w:t xml:space="preserve"> </w:t>
      </w:r>
      <w:r w:rsidR="00F1022E" w:rsidRPr="005757EB">
        <w:rPr>
          <w:rFonts w:ascii="GHEA Grapalat" w:hAnsi="GHEA Grapalat" w:cs="Sylfaen"/>
          <w:b/>
          <w:bCs/>
          <w:iCs/>
          <w:sz w:val="24"/>
          <w:szCs w:val="24"/>
          <w:lang w:val="hy-AM"/>
        </w:rPr>
        <w:t>լարում՝</w:t>
      </w:r>
      <w:r w:rsidR="00F1022E" w:rsidRPr="005757EB">
        <w:rPr>
          <w:rFonts w:ascii="GHEA Grapalat" w:hAnsi="GHEA Grapalat"/>
          <w:bCs/>
          <w:iCs/>
          <w:sz w:val="24"/>
          <w:szCs w:val="24"/>
          <w:lang w:val="hy-AM"/>
        </w:rPr>
        <w:t xml:space="preserve"> 1000 </w:t>
      </w:r>
      <w:r w:rsidR="00F1022E" w:rsidRPr="005757EB">
        <w:rPr>
          <w:rFonts w:ascii="GHEA Grapalat" w:hAnsi="GHEA Grapalat" w:cs="Sylfaen"/>
          <w:bCs/>
          <w:iCs/>
          <w:sz w:val="24"/>
          <w:szCs w:val="24"/>
          <w:lang w:val="hy-AM"/>
        </w:rPr>
        <w:t>Վ</w:t>
      </w:r>
      <w:r w:rsidR="00F1022E" w:rsidRPr="005757EB">
        <w:rPr>
          <w:rFonts w:ascii="GHEA Grapalat" w:hAnsi="GHEA Grapalat" w:cs="Franklin Gothic Medium Cond"/>
          <w:bCs/>
          <w:iCs/>
          <w:sz w:val="24"/>
          <w:szCs w:val="24"/>
          <w:lang w:val="hy-AM"/>
        </w:rPr>
        <w:t>-</w:t>
      </w:r>
      <w:r w:rsidR="00F1022E" w:rsidRPr="005757EB">
        <w:rPr>
          <w:rFonts w:ascii="GHEA Grapalat" w:hAnsi="GHEA Grapalat" w:cs="Sylfaen"/>
          <w:bCs/>
          <w:iCs/>
          <w:sz w:val="24"/>
          <w:szCs w:val="24"/>
          <w:lang w:val="hy-AM"/>
        </w:rPr>
        <w:t>ից</w:t>
      </w:r>
      <w:r w:rsidR="00F1022E" w:rsidRPr="005757EB">
        <w:rPr>
          <w:rFonts w:ascii="GHEA Grapalat" w:hAnsi="GHEA Grapalat" w:cs="Franklin Gothic Medium Cond"/>
          <w:bCs/>
          <w:iCs/>
          <w:sz w:val="24"/>
          <w:szCs w:val="24"/>
          <w:lang w:val="hy-AM"/>
        </w:rPr>
        <w:t xml:space="preserve"> </w:t>
      </w:r>
      <w:r w:rsidR="00F1022E" w:rsidRPr="005757EB">
        <w:rPr>
          <w:rFonts w:ascii="GHEA Grapalat" w:hAnsi="GHEA Grapalat" w:cs="Sylfaen"/>
          <w:sz w:val="24"/>
          <w:szCs w:val="24"/>
          <w:lang w:val="hy-AM"/>
        </w:rPr>
        <w:t>բարձր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bCs/>
          <w:iCs/>
          <w:sz w:val="24"/>
          <w:szCs w:val="24"/>
          <w:lang w:val="hy-AM"/>
        </w:rPr>
        <w:t>փոփոխական</w:t>
      </w:r>
      <w:r w:rsidR="00F1022E" w:rsidRPr="005757EB">
        <w:rPr>
          <w:rFonts w:ascii="GHEA Grapalat" w:hAnsi="GHEA Grapalat" w:cs="Franklin Gothic Medium Cond"/>
          <w:bCs/>
          <w:iCs/>
          <w:sz w:val="24"/>
          <w:szCs w:val="24"/>
          <w:lang w:val="hy-AM"/>
        </w:rPr>
        <w:t xml:space="preserve"> </w:t>
      </w:r>
      <w:r w:rsidR="00F1022E" w:rsidRPr="005757EB">
        <w:rPr>
          <w:rFonts w:ascii="GHEA Grapalat" w:hAnsi="GHEA Grapalat" w:cs="Sylfaen"/>
          <w:bCs/>
          <w:iCs/>
          <w:sz w:val="24"/>
          <w:szCs w:val="24"/>
          <w:lang w:val="hy-AM"/>
        </w:rPr>
        <w:t>և</w:t>
      </w:r>
      <w:r w:rsidR="00F1022E" w:rsidRPr="005757EB">
        <w:rPr>
          <w:rFonts w:ascii="GHEA Grapalat" w:hAnsi="GHEA Grapalat" w:cs="Franklin Gothic Medium Cond"/>
          <w:bCs/>
          <w:iCs/>
          <w:sz w:val="24"/>
          <w:szCs w:val="24"/>
          <w:lang w:val="hy-AM"/>
        </w:rPr>
        <w:t xml:space="preserve"> 1500 </w:t>
      </w:r>
      <w:r w:rsidR="00F1022E" w:rsidRPr="005757EB">
        <w:rPr>
          <w:rFonts w:ascii="GHEA Grapalat" w:hAnsi="GHEA Grapalat" w:cs="Sylfaen"/>
          <w:bCs/>
          <w:iCs/>
          <w:sz w:val="24"/>
          <w:szCs w:val="24"/>
          <w:lang w:val="hy-AM"/>
        </w:rPr>
        <w:t>Վ</w:t>
      </w:r>
      <w:r w:rsidR="00F1022E" w:rsidRPr="005757EB">
        <w:rPr>
          <w:rFonts w:ascii="GHEA Grapalat" w:hAnsi="GHEA Grapalat" w:cs="Franklin Gothic Medium Cond"/>
          <w:bCs/>
          <w:iCs/>
          <w:sz w:val="24"/>
          <w:szCs w:val="24"/>
          <w:lang w:val="hy-AM"/>
        </w:rPr>
        <w:t>-</w:t>
      </w:r>
      <w:r w:rsidR="00F1022E" w:rsidRPr="005757EB">
        <w:rPr>
          <w:rFonts w:ascii="GHEA Grapalat" w:hAnsi="GHEA Grapalat" w:cs="Sylfaen"/>
          <w:bCs/>
          <w:iCs/>
          <w:sz w:val="24"/>
          <w:szCs w:val="24"/>
          <w:lang w:val="hy-AM"/>
        </w:rPr>
        <w:t>ից</w:t>
      </w:r>
      <w:r w:rsidR="00F1022E" w:rsidRPr="005757EB">
        <w:rPr>
          <w:rFonts w:ascii="GHEA Grapalat" w:hAnsi="GHEA Grapalat" w:cs="Franklin Gothic Medium Cond"/>
          <w:bCs/>
          <w:iCs/>
          <w:sz w:val="24"/>
          <w:szCs w:val="24"/>
          <w:lang w:val="hy-AM"/>
        </w:rPr>
        <w:t xml:space="preserve"> </w:t>
      </w:r>
      <w:r w:rsidR="00F1022E" w:rsidRPr="005757EB">
        <w:rPr>
          <w:rFonts w:ascii="GHEA Grapalat" w:hAnsi="GHEA Grapalat" w:cs="Sylfaen"/>
          <w:sz w:val="24"/>
          <w:szCs w:val="24"/>
          <w:lang w:val="hy-AM"/>
        </w:rPr>
        <w:t>բարձր</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bCs/>
          <w:iCs/>
          <w:sz w:val="24"/>
          <w:szCs w:val="24"/>
          <w:lang w:val="hy-AM"/>
        </w:rPr>
        <w:t>հաստատուն</w:t>
      </w:r>
      <w:r w:rsidR="00F1022E" w:rsidRPr="005757EB">
        <w:rPr>
          <w:rFonts w:ascii="GHEA Grapalat" w:hAnsi="GHEA Grapalat" w:cs="Franklin Gothic Medium Cond"/>
          <w:bCs/>
          <w:iCs/>
          <w:sz w:val="24"/>
          <w:szCs w:val="24"/>
          <w:lang w:val="hy-AM"/>
        </w:rPr>
        <w:t xml:space="preserve"> </w:t>
      </w:r>
      <w:r w:rsidR="00F1022E" w:rsidRPr="005757EB">
        <w:rPr>
          <w:rFonts w:ascii="GHEA Grapalat" w:hAnsi="GHEA Grapalat" w:cs="Sylfaen"/>
          <w:sz w:val="24"/>
          <w:szCs w:val="24"/>
          <w:lang w:val="hy-AM"/>
        </w:rPr>
        <w:t>լարում</w:t>
      </w:r>
      <w:r w:rsidR="00F1022E" w:rsidRPr="005757EB">
        <w:rPr>
          <w:rFonts w:ascii="GHEA Grapalat" w:hAnsi="GHEA Grapalat" w:cs="Franklin Gothic Medium Cond"/>
          <w:sz w:val="24"/>
          <w:szCs w:val="24"/>
          <w:lang w:val="hy-AM"/>
        </w:rPr>
        <w:t>.</w:t>
      </w:r>
    </w:p>
    <w:p w:rsidR="00F1022E" w:rsidRPr="005757EB" w:rsidRDefault="00A22000" w:rsidP="000B4B18">
      <w:pPr>
        <w:numPr>
          <w:ilvl w:val="0"/>
          <w:numId w:val="8"/>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cs="Sylfaen"/>
          <w:b/>
          <w:sz w:val="24"/>
          <w:szCs w:val="24"/>
          <w:lang w:val="hy-AM"/>
        </w:rPr>
        <w:t xml:space="preserve"> </w:t>
      </w:r>
      <w:r w:rsidR="00F1022E" w:rsidRPr="005757EB">
        <w:rPr>
          <w:rFonts w:ascii="GHEA Grapalat" w:hAnsi="GHEA Grapalat" w:cs="Sylfaen"/>
          <w:b/>
          <w:sz w:val="24"/>
          <w:szCs w:val="24"/>
          <w:lang w:val="hy-AM"/>
        </w:rPr>
        <w:t>ցածր</w:t>
      </w:r>
      <w:r w:rsidR="00F1022E" w:rsidRPr="005757EB">
        <w:rPr>
          <w:rFonts w:ascii="GHEA Grapalat" w:hAnsi="GHEA Grapalat" w:cs="Franklin Gothic Medium Cond"/>
          <w:b/>
          <w:sz w:val="24"/>
          <w:szCs w:val="24"/>
          <w:lang w:val="hy-AM"/>
        </w:rPr>
        <w:t xml:space="preserve"> </w:t>
      </w:r>
      <w:r w:rsidR="00F1022E" w:rsidRPr="005757EB">
        <w:rPr>
          <w:rFonts w:ascii="GHEA Grapalat" w:hAnsi="GHEA Grapalat" w:cs="Sylfaen"/>
          <w:b/>
          <w:sz w:val="24"/>
          <w:szCs w:val="24"/>
          <w:lang w:val="hy-AM"/>
        </w:rPr>
        <w:t>լարում՝</w:t>
      </w:r>
      <w:r w:rsidR="00F1022E" w:rsidRPr="005757EB">
        <w:rPr>
          <w:rFonts w:ascii="GHEA Grapalat" w:hAnsi="GHEA Grapalat" w:cs="Franklin Gothic Medium Cond"/>
          <w:b/>
          <w:sz w:val="24"/>
          <w:szCs w:val="24"/>
          <w:lang w:val="hy-AM"/>
        </w:rPr>
        <w:t xml:space="preserve"> </w:t>
      </w:r>
      <w:r w:rsidR="00F1022E" w:rsidRPr="005757EB">
        <w:rPr>
          <w:rFonts w:ascii="GHEA Grapalat" w:hAnsi="GHEA Grapalat" w:cs="Sylfaen"/>
          <w:sz w:val="24"/>
          <w:szCs w:val="24"/>
          <w:lang w:val="hy-AM"/>
        </w:rPr>
        <w:t>լարման</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տիրույթ</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որը</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ներառում</w:t>
      </w:r>
      <w:r w:rsidR="00F1022E" w:rsidRPr="005757EB">
        <w:rPr>
          <w:rFonts w:ascii="GHEA Grapalat" w:hAnsi="GHEA Grapalat" w:cs="Franklin Gothic Medium Cond"/>
          <w:sz w:val="24"/>
          <w:szCs w:val="24"/>
          <w:lang w:val="hy-AM"/>
        </w:rPr>
        <w:t xml:space="preserve"> </w:t>
      </w:r>
      <w:r w:rsidR="00F1022E" w:rsidRPr="005757EB">
        <w:rPr>
          <w:rFonts w:ascii="GHEA Grapalat" w:hAnsi="GHEA Grapalat" w:cs="Sylfaen"/>
          <w:sz w:val="24"/>
          <w:szCs w:val="24"/>
          <w:lang w:val="hy-AM"/>
        </w:rPr>
        <w:t>է</w:t>
      </w:r>
      <w:r w:rsidR="00F1022E" w:rsidRPr="005757EB">
        <w:rPr>
          <w:rFonts w:ascii="GHEA Grapalat" w:hAnsi="GHEA Grapalat" w:cs="Franklin Gothic Medium Cond"/>
          <w:sz w:val="24"/>
          <w:szCs w:val="24"/>
          <w:lang w:val="hy-AM"/>
        </w:rPr>
        <w:t>`</w:t>
      </w:r>
    </w:p>
    <w:p w:rsidR="00F1022E" w:rsidRPr="005757EB" w:rsidRDefault="00F1022E" w:rsidP="00F1022E">
      <w:pPr>
        <w:shd w:val="clear" w:color="auto" w:fill="FFFFFF"/>
        <w:spacing w:after="0" w:line="360" w:lineRule="auto"/>
        <w:ind w:left="90" w:firstLine="284"/>
        <w:jc w:val="both"/>
        <w:rPr>
          <w:rFonts w:ascii="GHEA Grapalat" w:hAnsi="GHEA Grapalat"/>
          <w:sz w:val="24"/>
          <w:szCs w:val="24"/>
          <w:lang w:val="hy-AM"/>
        </w:rPr>
      </w:pPr>
      <w:r w:rsidRPr="005757EB">
        <w:rPr>
          <w:rFonts w:ascii="GHEA Grapalat" w:hAnsi="GHEA Grapalat" w:cs="Sylfaen"/>
          <w:sz w:val="24"/>
          <w:szCs w:val="24"/>
          <w:lang w:val="hy-AM"/>
        </w:rPr>
        <w:t>ա</w:t>
      </w:r>
      <w:r>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փոփոխական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հոսանքի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դեպքում</w:t>
      </w:r>
      <w:r w:rsidRPr="005757EB">
        <w:rPr>
          <w:rFonts w:ascii="GHEA Grapalat" w:hAnsi="GHEA Grapalat" w:cs="Franklin Gothic Medium Cond"/>
          <w:sz w:val="24"/>
          <w:szCs w:val="24"/>
          <w:lang w:val="hy-AM"/>
        </w:rPr>
        <w:t xml:space="preserve">` 50 </w:t>
      </w:r>
      <w:r w:rsidRPr="005757EB">
        <w:rPr>
          <w:rFonts w:ascii="GHEA Grapalat" w:hAnsi="GHEA Grapalat" w:cs="Sylfaen"/>
          <w:sz w:val="24"/>
          <w:szCs w:val="24"/>
          <w:lang w:val="hy-AM"/>
        </w:rPr>
        <w:t>Վ</w:t>
      </w:r>
      <w:r w:rsidRPr="005757EB">
        <w:rPr>
          <w:rFonts w:ascii="GHEA Grapalat" w:hAnsi="GHEA Grapalat" w:cs="Franklin Gothic Medium Cond"/>
          <w:sz w:val="24"/>
          <w:szCs w:val="24"/>
          <w:lang w:val="hy-AM"/>
        </w:rPr>
        <w:t>-</w:t>
      </w:r>
      <w:r w:rsidRPr="005757EB">
        <w:rPr>
          <w:rFonts w:ascii="GHEA Grapalat" w:hAnsi="GHEA Grapalat" w:cs="Sylfaen"/>
          <w:sz w:val="24"/>
          <w:szCs w:val="24"/>
          <w:lang w:val="hy-AM"/>
        </w:rPr>
        <w:t>ից</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բարձր</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լարում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գործող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արժեքը</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միջֆազային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կամ</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ֆազ</w:t>
      </w:r>
      <w:r w:rsidRPr="005757EB">
        <w:rPr>
          <w:rFonts w:ascii="GHEA Grapalat" w:hAnsi="GHEA Grapalat" w:cs="Franklin Gothic Medium Cond"/>
          <w:sz w:val="24"/>
          <w:szCs w:val="24"/>
          <w:lang w:val="hy-AM"/>
        </w:rPr>
        <w:t>-</w:t>
      </w:r>
      <w:r w:rsidRPr="005757EB">
        <w:rPr>
          <w:rFonts w:ascii="GHEA Grapalat" w:hAnsi="GHEA Grapalat" w:cs="Sylfaen"/>
          <w:sz w:val="24"/>
          <w:szCs w:val="24"/>
          <w:lang w:val="hy-AM"/>
        </w:rPr>
        <w:t>հող</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հաղորդիչների</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միջև</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մինչև</w:t>
      </w:r>
      <w:r w:rsidRPr="005757EB">
        <w:rPr>
          <w:rFonts w:ascii="GHEA Grapalat" w:hAnsi="GHEA Grapalat" w:cs="Franklin Gothic Medium Cond"/>
          <w:sz w:val="24"/>
          <w:szCs w:val="24"/>
          <w:lang w:val="hy-AM"/>
        </w:rPr>
        <w:t xml:space="preserve"> 1000 </w:t>
      </w:r>
      <w:r w:rsidRPr="005757EB">
        <w:rPr>
          <w:rFonts w:ascii="GHEA Grapalat" w:hAnsi="GHEA Grapalat" w:cs="Sylfaen"/>
          <w:sz w:val="24"/>
          <w:szCs w:val="24"/>
          <w:lang w:val="hy-AM"/>
        </w:rPr>
        <w:t>Վ</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ներառյալ</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միջֆազային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լարման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համար</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կամ</w:t>
      </w:r>
      <w:r w:rsidRPr="005757EB">
        <w:rPr>
          <w:rFonts w:ascii="GHEA Grapalat" w:hAnsi="GHEA Grapalat" w:cs="Franklin Gothic Medium Cond"/>
          <w:sz w:val="24"/>
          <w:szCs w:val="24"/>
          <w:lang w:val="hy-AM"/>
        </w:rPr>
        <w:t xml:space="preserve"> 600 </w:t>
      </w:r>
      <w:r w:rsidRPr="005757EB">
        <w:rPr>
          <w:rFonts w:ascii="GHEA Grapalat" w:hAnsi="GHEA Grapalat" w:cs="Sylfaen"/>
          <w:sz w:val="24"/>
          <w:szCs w:val="24"/>
          <w:lang w:val="hy-AM"/>
        </w:rPr>
        <w:t>Վ</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ներառյալ</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ֆազային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լարման</w:t>
      </w:r>
      <w:r w:rsidRPr="005757EB">
        <w:rPr>
          <w:rFonts w:ascii="GHEA Grapalat" w:hAnsi="GHEA Grapalat" w:cs="Franklin Gothic Medium Cond"/>
          <w:sz w:val="24"/>
          <w:szCs w:val="24"/>
          <w:lang w:val="hy-AM"/>
        </w:rPr>
        <w:t xml:space="preserve"> </w:t>
      </w:r>
      <w:r w:rsidRPr="005757EB">
        <w:rPr>
          <w:rFonts w:ascii="GHEA Grapalat" w:hAnsi="GHEA Grapalat" w:cs="Sylfaen"/>
          <w:sz w:val="24"/>
          <w:szCs w:val="24"/>
          <w:lang w:val="hy-AM"/>
        </w:rPr>
        <w:t>համար</w:t>
      </w:r>
      <w:r w:rsidRPr="005757EB">
        <w:rPr>
          <w:rFonts w:ascii="GHEA Grapalat" w:hAnsi="GHEA Grapalat" w:cs="Franklin Gothic Medium Cond"/>
          <w:sz w:val="24"/>
          <w:szCs w:val="24"/>
          <w:lang w:val="hy-AM"/>
        </w:rPr>
        <w:t>,</w:t>
      </w:r>
    </w:p>
    <w:p w:rsidR="00F1022E" w:rsidRPr="005757EB" w:rsidRDefault="00F1022E" w:rsidP="00F1022E">
      <w:pPr>
        <w:shd w:val="clear" w:color="auto" w:fill="FFFFFF"/>
        <w:spacing w:after="0" w:line="360" w:lineRule="auto"/>
        <w:ind w:left="90" w:firstLine="284"/>
        <w:jc w:val="both"/>
        <w:rPr>
          <w:rFonts w:ascii="GHEA Grapalat" w:hAnsi="GHEA Grapalat"/>
          <w:sz w:val="24"/>
          <w:szCs w:val="24"/>
          <w:lang w:val="hy-AM"/>
        </w:rPr>
      </w:pPr>
      <w:r w:rsidRPr="005757EB">
        <w:rPr>
          <w:rFonts w:ascii="GHEA Grapalat" w:hAnsi="GHEA Grapalat"/>
          <w:sz w:val="24"/>
          <w:szCs w:val="24"/>
          <w:lang w:val="hy-AM"/>
        </w:rPr>
        <w:t>բ. հաստատուն հոսանքի դեպքում` 120 Վ-ից բարձր լարման արժեք (լարման տակ հաղոր</w:t>
      </w:r>
      <w:r w:rsidRPr="005757EB">
        <w:rPr>
          <w:rFonts w:ascii="GHEA Grapalat" w:hAnsi="GHEA Grapalat"/>
          <w:sz w:val="24"/>
          <w:szCs w:val="24"/>
          <w:lang w:val="hy-AM"/>
        </w:rPr>
        <w:softHyphen/>
        <w:t>դիչների միջև կամ լարման տակ հաղորդիչների և հողի միջև), մինչև 1500 Վ ներառյալ` լարման տակ հաղորդիչների միջև, կամ 900 Վ ներառյալ` լարման տակ հաղորդիչների և հողի միջև.</w:t>
      </w:r>
    </w:p>
    <w:p w:rsidR="00F1022E" w:rsidRPr="005757EB" w:rsidRDefault="00A22000" w:rsidP="000B4B18">
      <w:pPr>
        <w:numPr>
          <w:ilvl w:val="0"/>
          <w:numId w:val="9"/>
        </w:numPr>
        <w:shd w:val="clear" w:color="auto" w:fill="FFFFFF"/>
        <w:tabs>
          <w:tab w:val="left" w:pos="360"/>
        </w:tabs>
        <w:spacing w:after="0" w:line="360" w:lineRule="auto"/>
        <w:ind w:left="0" w:firstLine="284"/>
        <w:jc w:val="both"/>
        <w:rPr>
          <w:rFonts w:ascii="GHEA Grapalat" w:hAnsi="GHEA Grapalat"/>
          <w:sz w:val="24"/>
          <w:szCs w:val="24"/>
          <w:lang w:val="hy-AM"/>
        </w:rPr>
      </w:pPr>
      <w:r>
        <w:rPr>
          <w:rFonts w:ascii="GHEA Grapalat" w:hAnsi="GHEA Grapalat"/>
          <w:b/>
          <w:bCs/>
          <w:iCs/>
          <w:sz w:val="24"/>
          <w:szCs w:val="24"/>
          <w:lang w:val="hy-AM"/>
        </w:rPr>
        <w:t xml:space="preserve"> </w:t>
      </w:r>
      <w:r w:rsidR="00F1022E" w:rsidRPr="005757EB">
        <w:rPr>
          <w:rFonts w:ascii="GHEA Grapalat" w:hAnsi="GHEA Grapalat"/>
          <w:b/>
          <w:bCs/>
          <w:iCs/>
          <w:sz w:val="24"/>
          <w:szCs w:val="24"/>
          <w:lang w:val="hy-AM"/>
        </w:rPr>
        <w:t>էլեկտրական տեղային (լոկալ) համակարգ`</w:t>
      </w:r>
      <w:r w:rsidR="00F1022E">
        <w:rPr>
          <w:rFonts w:cs="Calibri"/>
          <w:sz w:val="24"/>
          <w:szCs w:val="24"/>
          <w:lang w:val="hy-AM"/>
        </w:rPr>
        <w:t xml:space="preserve"> </w:t>
      </w:r>
      <w:r w:rsidR="00F1022E" w:rsidRPr="005757EB">
        <w:rPr>
          <w:rFonts w:ascii="GHEA Grapalat" w:hAnsi="GHEA Grapalat"/>
          <w:sz w:val="24"/>
          <w:szCs w:val="24"/>
          <w:lang w:val="hy-AM"/>
        </w:rPr>
        <w:t>տնտեսվարող սուբյեկտի</w:t>
      </w:r>
      <w:r w:rsidR="00F1022E" w:rsidRPr="005757EB">
        <w:rPr>
          <w:rFonts w:ascii="GHEA Grapalat" w:hAnsi="GHEA Grapalat" w:cs="GHEA Grapalat"/>
          <w:sz w:val="24"/>
          <w:szCs w:val="24"/>
          <w:lang w:val="hy-AM"/>
        </w:rPr>
        <w:t xml:space="preserve"> կամ</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քաղաքացու</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տնօրինման</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տակ</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գտնվող</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էլեկտրական</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համակարգ</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որն</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էլեկտրականապես</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կապված</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չէ</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ընդհանուր</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նշանակության</w:t>
      </w:r>
      <w:r w:rsidR="00F1022E" w:rsidRPr="005757EB">
        <w:rPr>
          <w:rFonts w:ascii="GHEA Grapalat" w:hAnsi="GHEA Grapalat"/>
          <w:sz w:val="24"/>
          <w:szCs w:val="24"/>
          <w:lang w:val="hy-AM"/>
        </w:rPr>
        <w:t xml:space="preserve"> էլեկտրական համակարգի հետ.</w:t>
      </w:r>
    </w:p>
    <w:p w:rsidR="00F1022E" w:rsidRPr="005757EB" w:rsidRDefault="00A22000" w:rsidP="000B4B18">
      <w:pPr>
        <w:numPr>
          <w:ilvl w:val="0"/>
          <w:numId w:val="9"/>
        </w:numPr>
        <w:shd w:val="clear" w:color="auto" w:fill="FFFFFF"/>
        <w:tabs>
          <w:tab w:val="left" w:pos="360"/>
        </w:tabs>
        <w:spacing w:after="0" w:line="360" w:lineRule="auto"/>
        <w:ind w:left="0" w:firstLine="284"/>
        <w:jc w:val="both"/>
        <w:rPr>
          <w:rFonts w:ascii="GHEA Grapalat" w:hAnsi="GHEA Grapalat"/>
          <w:sz w:val="24"/>
          <w:szCs w:val="24"/>
          <w:lang w:val="hy-AM"/>
        </w:rPr>
      </w:pPr>
      <w:r>
        <w:rPr>
          <w:rFonts w:ascii="GHEA Grapalat" w:hAnsi="GHEA Grapalat"/>
          <w:b/>
          <w:bCs/>
          <w:iCs/>
          <w:sz w:val="24"/>
          <w:szCs w:val="24"/>
          <w:lang w:val="hy-AM"/>
        </w:rPr>
        <w:t xml:space="preserve"> </w:t>
      </w:r>
      <w:r w:rsidR="00F1022E" w:rsidRPr="005757EB">
        <w:rPr>
          <w:rFonts w:ascii="GHEA Grapalat" w:hAnsi="GHEA Grapalat"/>
          <w:b/>
          <w:bCs/>
          <w:iCs/>
          <w:sz w:val="24"/>
          <w:szCs w:val="24"/>
          <w:lang w:val="hy-AM"/>
        </w:rPr>
        <w:t xml:space="preserve">էլեկտրատեղակայանքի տեխնիկական սպասարկում` </w:t>
      </w:r>
      <w:r w:rsidR="00F1022E" w:rsidRPr="005757EB">
        <w:rPr>
          <w:rFonts w:ascii="GHEA Grapalat" w:hAnsi="GHEA Grapalat"/>
          <w:sz w:val="24"/>
          <w:szCs w:val="24"/>
          <w:lang w:val="hy-AM"/>
        </w:rPr>
        <w:t>էլեկտրատեղակայանքի տեխնիկա</w:t>
      </w:r>
      <w:r w:rsidR="00F1022E" w:rsidRPr="005757EB">
        <w:rPr>
          <w:rFonts w:ascii="GHEA Grapalat" w:hAnsi="GHEA Grapalat"/>
          <w:sz w:val="24"/>
          <w:szCs w:val="24"/>
          <w:lang w:val="hy-AM"/>
        </w:rPr>
        <w:softHyphen/>
        <w:t>կան վիճակը և անվտանգության սահմանված մակարդակն ապահովող տեխնիկա</w:t>
      </w:r>
      <w:r w:rsidR="00F1022E" w:rsidRPr="005757EB">
        <w:rPr>
          <w:rFonts w:ascii="GHEA Grapalat" w:hAnsi="GHEA Grapalat"/>
          <w:sz w:val="24"/>
          <w:szCs w:val="24"/>
          <w:lang w:val="hy-AM"/>
        </w:rPr>
        <w:softHyphen/>
        <w:t>կան միջո</w:t>
      </w:r>
      <w:r w:rsidR="00F1022E" w:rsidRPr="005757EB">
        <w:rPr>
          <w:rFonts w:ascii="GHEA Grapalat" w:hAnsi="GHEA Grapalat"/>
          <w:sz w:val="24"/>
          <w:szCs w:val="24"/>
          <w:lang w:val="hy-AM"/>
        </w:rPr>
        <w:softHyphen/>
        <w:t>ցա</w:t>
      </w:r>
      <w:r w:rsidR="00F1022E" w:rsidRPr="005757EB">
        <w:rPr>
          <w:rFonts w:ascii="GHEA Grapalat" w:hAnsi="GHEA Grapalat"/>
          <w:sz w:val="24"/>
          <w:szCs w:val="24"/>
          <w:lang w:val="hy-AM"/>
        </w:rPr>
        <w:softHyphen/>
        <w:t>ռում</w:t>
      </w:r>
      <w:r w:rsidR="00F1022E" w:rsidRPr="005757EB">
        <w:rPr>
          <w:rFonts w:ascii="GHEA Grapalat" w:hAnsi="GHEA Grapalat"/>
          <w:sz w:val="24"/>
          <w:szCs w:val="24"/>
          <w:lang w:val="hy-AM"/>
        </w:rPr>
        <w:softHyphen/>
        <w:t>ների համալիր (կանխարգելիչ պարբերական նորոգումներ, փորձարկումներ, անվ</w:t>
      </w:r>
      <w:r w:rsidR="00F1022E" w:rsidRPr="005757EB">
        <w:rPr>
          <w:rFonts w:ascii="GHEA Grapalat" w:hAnsi="GHEA Grapalat"/>
          <w:sz w:val="24"/>
          <w:szCs w:val="24"/>
          <w:lang w:val="hy-AM"/>
        </w:rPr>
        <w:softHyphen/>
        <w:t>տան</w:t>
      </w:r>
      <w:r w:rsidR="00F1022E" w:rsidRPr="005757EB">
        <w:rPr>
          <w:rFonts w:ascii="GHEA Grapalat" w:hAnsi="GHEA Grapalat"/>
          <w:sz w:val="24"/>
          <w:szCs w:val="24"/>
          <w:lang w:val="hy-AM"/>
        </w:rPr>
        <w:softHyphen/>
        <w:t>գությունն ապահովող հարաչափերի ստուգումներ և այլն).</w:t>
      </w:r>
    </w:p>
    <w:p w:rsidR="00F1022E" w:rsidRPr="005757EB" w:rsidRDefault="00A22000" w:rsidP="000B4B18">
      <w:pPr>
        <w:numPr>
          <w:ilvl w:val="0"/>
          <w:numId w:val="9"/>
        </w:numPr>
        <w:shd w:val="clear" w:color="auto" w:fill="FFFFFF"/>
        <w:tabs>
          <w:tab w:val="left" w:pos="360"/>
        </w:tabs>
        <w:spacing w:after="0" w:line="360" w:lineRule="auto"/>
        <w:ind w:left="0" w:firstLine="284"/>
        <w:jc w:val="both"/>
        <w:rPr>
          <w:rFonts w:ascii="GHEA Grapalat" w:hAnsi="GHEA Grapalat"/>
          <w:sz w:val="24"/>
          <w:szCs w:val="24"/>
          <w:lang w:val="hy-AM"/>
        </w:rPr>
      </w:pPr>
      <w:r>
        <w:rPr>
          <w:rFonts w:ascii="GHEA Grapalat" w:hAnsi="GHEA Grapalat"/>
          <w:b/>
          <w:bCs/>
          <w:iCs/>
          <w:sz w:val="24"/>
          <w:szCs w:val="24"/>
          <w:lang w:val="hy-AM"/>
        </w:rPr>
        <w:t xml:space="preserve"> </w:t>
      </w:r>
      <w:r w:rsidR="00F1022E" w:rsidRPr="005757EB">
        <w:rPr>
          <w:rFonts w:ascii="GHEA Grapalat" w:hAnsi="GHEA Grapalat"/>
          <w:b/>
          <w:bCs/>
          <w:iCs/>
          <w:sz w:val="24"/>
          <w:szCs w:val="24"/>
          <w:lang w:val="hy-AM"/>
        </w:rPr>
        <w:t>էլեկտրատեղակայանքի օպերատիվ սպասարկում`</w:t>
      </w:r>
      <w:r w:rsidR="00F1022E" w:rsidRPr="005757EB">
        <w:rPr>
          <w:rFonts w:cs="Calibri"/>
          <w:sz w:val="24"/>
          <w:szCs w:val="24"/>
          <w:lang w:val="hy-AM"/>
        </w:rPr>
        <w:t> </w:t>
      </w:r>
      <w:r w:rsidR="00F1022E" w:rsidRPr="005757EB">
        <w:rPr>
          <w:rFonts w:ascii="GHEA Grapalat" w:hAnsi="GHEA Grapalat" w:cs="GHEA Grapalat"/>
          <w:sz w:val="24"/>
          <w:szCs w:val="24"/>
          <w:lang w:val="hy-AM"/>
        </w:rPr>
        <w:t>իրականացվում</w:t>
      </w:r>
      <w:r w:rsidR="00F1022E" w:rsidRPr="005757EB">
        <w:rPr>
          <w:rFonts w:ascii="GHEA Grapalat" w:hAnsi="GHEA Grapalat"/>
          <w:sz w:val="24"/>
          <w:szCs w:val="24"/>
          <w:lang w:val="hy-AM"/>
        </w:rPr>
        <w:t xml:space="preserve"> </w:t>
      </w:r>
      <w:r w:rsidR="00F1022E">
        <w:rPr>
          <w:rFonts w:ascii="GHEA Grapalat" w:hAnsi="GHEA Grapalat"/>
          <w:sz w:val="24"/>
          <w:szCs w:val="24"/>
          <w:lang w:val="hy-AM"/>
        </w:rPr>
        <w:t>է</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հետևյալ</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աշխա</w:t>
      </w:r>
      <w:r w:rsidR="00F1022E" w:rsidRPr="005757EB">
        <w:rPr>
          <w:rFonts w:ascii="GHEA Grapalat" w:hAnsi="GHEA Grapalat" w:cs="GHEA Grapalat"/>
          <w:sz w:val="24"/>
          <w:szCs w:val="24"/>
          <w:lang w:val="hy-AM"/>
        </w:rPr>
        <w:softHyphen/>
        <w:t>տանք</w:t>
      </w:r>
      <w:r w:rsidR="00F1022E" w:rsidRPr="005757EB">
        <w:rPr>
          <w:rFonts w:ascii="GHEA Grapalat" w:hAnsi="GHEA Grapalat" w:cs="GHEA Grapalat"/>
          <w:sz w:val="24"/>
          <w:szCs w:val="24"/>
          <w:lang w:val="hy-AM"/>
        </w:rPr>
        <w:softHyphen/>
      </w:r>
      <w:r w:rsidR="00F1022E" w:rsidRPr="005757EB">
        <w:rPr>
          <w:rFonts w:ascii="GHEA Grapalat" w:hAnsi="GHEA Grapalat" w:cs="GHEA Grapalat"/>
          <w:sz w:val="24"/>
          <w:szCs w:val="24"/>
          <w:lang w:val="hy-AM"/>
        </w:rPr>
        <w:softHyphen/>
        <w:t>ների</w:t>
      </w:r>
      <w:r w:rsidR="00F1022E" w:rsidRPr="005757EB">
        <w:rPr>
          <w:rFonts w:ascii="GHEA Grapalat" w:hAnsi="GHEA Grapalat"/>
          <w:sz w:val="24"/>
          <w:szCs w:val="24"/>
          <w:lang w:val="hy-AM"/>
        </w:rPr>
        <w:t xml:space="preserve"> </w:t>
      </w:r>
      <w:r w:rsidR="00F1022E" w:rsidRPr="005757EB">
        <w:rPr>
          <w:rFonts w:ascii="GHEA Grapalat" w:hAnsi="GHEA Grapalat" w:cs="GHEA Grapalat"/>
          <w:sz w:val="24"/>
          <w:szCs w:val="24"/>
          <w:lang w:val="hy-AM"/>
        </w:rPr>
        <w:t>համալիրը</w:t>
      </w:r>
      <w:r w:rsidR="00F1022E" w:rsidRPr="005757EB">
        <w:rPr>
          <w:rFonts w:ascii="GHEA Grapalat" w:hAnsi="GHEA Grapalat"/>
          <w:sz w:val="24"/>
          <w:szCs w:val="24"/>
          <w:lang w:val="hy-AM"/>
        </w:rPr>
        <w:t>`</w:t>
      </w:r>
    </w:p>
    <w:p w:rsidR="00F1022E" w:rsidRPr="005757EB" w:rsidRDefault="00F1022E" w:rsidP="00F1022E">
      <w:pPr>
        <w:pStyle w:val="ListParagraph"/>
        <w:shd w:val="clear" w:color="auto" w:fill="FFFFFF"/>
        <w:tabs>
          <w:tab w:val="left" w:pos="993"/>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 էլեկտրատեղակայանքի աշխատանքի պահանջվող ռեժիմի վարում,</w:t>
      </w:r>
    </w:p>
    <w:p w:rsidR="00F1022E" w:rsidRPr="005757EB" w:rsidRDefault="00F1022E" w:rsidP="00F1022E">
      <w:pPr>
        <w:pStyle w:val="ListParagraph"/>
        <w:shd w:val="clear" w:color="auto" w:fill="FFFFFF"/>
        <w:tabs>
          <w:tab w:val="left" w:pos="993"/>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բ. սարքավորումների փոխանջատումների կատարում և զննում,</w:t>
      </w:r>
    </w:p>
    <w:p w:rsidR="00F1022E" w:rsidRPr="005757EB" w:rsidRDefault="00F1022E" w:rsidP="00F1022E">
      <w:pPr>
        <w:pStyle w:val="ListParagraph"/>
        <w:shd w:val="clear" w:color="auto" w:fill="FFFFFF"/>
        <w:tabs>
          <w:tab w:val="left" w:pos="993"/>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գ. նորոգման համար նախապատրաստություն (աշխատատեղերի </w:t>
      </w:r>
      <w:r w:rsidRPr="00F650AD">
        <w:rPr>
          <w:rFonts w:ascii="GHEA Grapalat" w:hAnsi="GHEA Grapalat"/>
          <w:sz w:val="24"/>
          <w:szCs w:val="24"/>
          <w:lang w:val="hy-AM"/>
        </w:rPr>
        <w:t>նախապատրաս</w:t>
      </w:r>
      <w:r w:rsidRPr="00F650AD">
        <w:rPr>
          <w:rFonts w:ascii="GHEA Grapalat" w:hAnsi="GHEA Grapalat"/>
          <w:sz w:val="24"/>
          <w:szCs w:val="24"/>
          <w:lang w:val="hy-AM"/>
        </w:rPr>
        <w:softHyphen/>
        <w:t>տում, թույլտվություն).</w:t>
      </w:r>
    </w:p>
    <w:p w:rsidR="00F1022E" w:rsidRPr="005757EB" w:rsidRDefault="00F1022E" w:rsidP="000B4B18">
      <w:pPr>
        <w:numPr>
          <w:ilvl w:val="0"/>
          <w:numId w:val="11"/>
        </w:numPr>
        <w:shd w:val="clear" w:color="auto" w:fill="FFFFFF"/>
        <w:tabs>
          <w:tab w:val="left" w:pos="900"/>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ը</w:t>
      </w:r>
      <w:r w:rsidRPr="005757EB">
        <w:rPr>
          <w:rFonts w:ascii="GHEA Grapalat" w:hAnsi="GHEA Grapalat"/>
          <w:b/>
          <w:bCs/>
          <w:iCs/>
          <w:sz w:val="24"/>
          <w:szCs w:val="24"/>
          <w:lang w:val="hy-AM"/>
        </w:rPr>
        <w:t>նդհանուր նշանակության էլեկտրական համակարգ (ցանց)`</w:t>
      </w:r>
      <w:r w:rsidRPr="005757EB">
        <w:rPr>
          <w:rFonts w:cs="Calibri"/>
          <w:sz w:val="24"/>
          <w:szCs w:val="24"/>
          <w:lang w:val="hy-AM"/>
        </w:rPr>
        <w:t> </w:t>
      </w:r>
      <w:r w:rsidRPr="005757EB">
        <w:rPr>
          <w:rFonts w:ascii="GHEA Grapalat" w:hAnsi="GHEA Grapalat" w:cs="GHEA Grapalat"/>
          <w:sz w:val="24"/>
          <w:szCs w:val="24"/>
          <w:lang w:val="hy-AM"/>
        </w:rPr>
        <w:t>ՀՀ</w:t>
      </w:r>
      <w:r>
        <w:rPr>
          <w:rFonts w:ascii="GHEA Grapalat" w:hAnsi="GHEA Grapalat" w:cs="GHEA Grapalat"/>
          <w:sz w:val="24"/>
          <w:szCs w:val="24"/>
          <w:lang w:val="hy-AM"/>
        </w:rPr>
        <w:t xml:space="preserve"> </w:t>
      </w:r>
      <w:r w:rsidRPr="005757EB">
        <w:rPr>
          <w:rFonts w:ascii="GHEA Grapalat" w:hAnsi="GHEA Grapalat" w:cs="GHEA Grapalat"/>
          <w:sz w:val="24"/>
          <w:szCs w:val="24"/>
          <w:lang w:val="hy-AM"/>
        </w:rPr>
        <w:t>էլեկտրաէներգետիկական</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համակարգի մաս</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որում</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էլեկտրաէներ</w:t>
      </w:r>
      <w:r w:rsidRPr="005757EB">
        <w:rPr>
          <w:rFonts w:ascii="GHEA Grapalat" w:hAnsi="GHEA Grapalat"/>
          <w:sz w:val="24"/>
          <w:szCs w:val="24"/>
          <w:lang w:val="hy-AM"/>
        </w:rPr>
        <w:t>գիայի աղբյուր</w:t>
      </w:r>
      <w:r w:rsidRPr="005757EB">
        <w:rPr>
          <w:rFonts w:ascii="GHEA Grapalat" w:hAnsi="GHEA Grapalat"/>
          <w:sz w:val="24"/>
          <w:szCs w:val="24"/>
          <w:lang w:val="hy-AM"/>
        </w:rPr>
        <w:softHyphen/>
        <w:t>ները, հաղորդման և բաշխ</w:t>
      </w:r>
      <w:r w:rsidRPr="005757EB">
        <w:rPr>
          <w:rFonts w:ascii="GHEA Grapalat" w:hAnsi="GHEA Grapalat"/>
          <w:sz w:val="24"/>
          <w:szCs w:val="24"/>
          <w:lang w:val="hy-AM"/>
        </w:rPr>
        <w:softHyphen/>
        <w:t>ման էլեկտրատեղակայանքներն էլեկտրականապես կապված են և էլեկտրաէներգիա են մատա</w:t>
      </w:r>
      <w:r w:rsidRPr="005757EB">
        <w:rPr>
          <w:rFonts w:ascii="GHEA Grapalat" w:hAnsi="GHEA Grapalat"/>
          <w:sz w:val="24"/>
          <w:szCs w:val="24"/>
          <w:lang w:val="hy-AM"/>
        </w:rPr>
        <w:softHyphen/>
        <w:t>կարարում միացված սպառողներին.</w:t>
      </w:r>
    </w:p>
    <w:p w:rsidR="00F1022E" w:rsidRPr="005757EB" w:rsidRDefault="00F1022E" w:rsidP="000B4B18">
      <w:pPr>
        <w:numPr>
          <w:ilvl w:val="0"/>
          <w:numId w:val="11"/>
        </w:numPr>
        <w:shd w:val="clear" w:color="auto" w:fill="FFFFFF"/>
        <w:tabs>
          <w:tab w:val="left" w:pos="900"/>
        </w:tabs>
        <w:spacing w:after="0" w:line="360" w:lineRule="auto"/>
        <w:ind w:left="0" w:firstLine="284"/>
        <w:jc w:val="both"/>
        <w:rPr>
          <w:rFonts w:ascii="GHEA Grapalat" w:hAnsi="GHEA Grapalat"/>
          <w:sz w:val="24"/>
          <w:szCs w:val="24"/>
          <w:lang w:val="hy-AM"/>
        </w:rPr>
      </w:pPr>
      <w:r w:rsidRPr="005757EB">
        <w:rPr>
          <w:rFonts w:ascii="GHEA Grapalat" w:hAnsi="GHEA Grapalat"/>
          <w:b/>
          <w:bCs/>
          <w:iCs/>
          <w:sz w:val="24"/>
          <w:szCs w:val="24"/>
          <w:lang w:val="hy-AM"/>
        </w:rPr>
        <w:t>ռիսկերի գնահատում`</w:t>
      </w:r>
      <w:r w:rsidRPr="005757EB">
        <w:rPr>
          <w:rFonts w:cs="Calibri"/>
          <w:sz w:val="24"/>
          <w:szCs w:val="24"/>
          <w:lang w:val="hy-AM"/>
        </w:rPr>
        <w:t> </w:t>
      </w:r>
      <w:r w:rsidRPr="005757EB">
        <w:rPr>
          <w:rFonts w:ascii="GHEA Grapalat" w:hAnsi="GHEA Grapalat" w:cs="GHEA Grapalat"/>
          <w:sz w:val="24"/>
          <w:szCs w:val="24"/>
          <w:lang w:val="hy-AM"/>
        </w:rPr>
        <w:t>աշխատանքային</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գործընթացի</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բնականոն</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և</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կրիտիկական</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վիճակ</w:t>
      </w:r>
      <w:r w:rsidRPr="005757EB">
        <w:rPr>
          <w:rFonts w:ascii="GHEA Grapalat" w:hAnsi="GHEA Grapalat" w:cs="GHEA Grapalat"/>
          <w:sz w:val="24"/>
          <w:szCs w:val="24"/>
          <w:lang w:val="hy-AM"/>
        </w:rPr>
        <w:softHyphen/>
        <w:t>նե</w:t>
      </w:r>
      <w:r w:rsidRPr="005757EB">
        <w:rPr>
          <w:rFonts w:ascii="GHEA Grapalat" w:hAnsi="GHEA Grapalat" w:cs="GHEA Grapalat"/>
          <w:sz w:val="24"/>
          <w:szCs w:val="24"/>
          <w:lang w:val="hy-AM"/>
        </w:rPr>
        <w:softHyphen/>
        <w:t>րում</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աշխատատեղում</w:t>
      </w:r>
      <w:r w:rsidRPr="005757EB">
        <w:rPr>
          <w:rFonts w:ascii="GHEA Grapalat" w:hAnsi="GHEA Grapalat"/>
          <w:sz w:val="24"/>
          <w:szCs w:val="24"/>
          <w:lang w:val="hy-AM"/>
        </w:rPr>
        <w:t xml:space="preserve"> աշխատողների կյանքի ու առողջության համար ռիսկեր պարունակող վտանգավոր և վնասակար գործոնների հաշվառում, հնարավոր ազդեցության գնահատում, որից կախված է անվտան</w:t>
      </w:r>
      <w:r w:rsidRPr="005757EB">
        <w:rPr>
          <w:rFonts w:ascii="GHEA Grapalat" w:hAnsi="GHEA Grapalat"/>
          <w:sz w:val="24"/>
          <w:szCs w:val="24"/>
          <w:lang w:val="hy-AM"/>
        </w:rPr>
        <w:softHyphen/>
        <w:t>գու</w:t>
      </w:r>
      <w:r w:rsidRPr="005757EB">
        <w:rPr>
          <w:rFonts w:ascii="GHEA Grapalat" w:hAnsi="GHEA Grapalat"/>
          <w:sz w:val="24"/>
          <w:szCs w:val="24"/>
          <w:lang w:val="hy-AM"/>
        </w:rPr>
        <w:softHyphen/>
        <w:t>թյան միջոցառումների ընտրությունը.</w:t>
      </w:r>
    </w:p>
    <w:p w:rsidR="00F1022E" w:rsidRPr="005757EB" w:rsidRDefault="00F1022E" w:rsidP="002063E0">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bCs/>
          <w:iCs/>
          <w:sz w:val="24"/>
          <w:szCs w:val="24"/>
          <w:lang w:val="hy-AM"/>
        </w:rPr>
        <w:t>ռիսկերի կառավարում`</w:t>
      </w:r>
      <w:r w:rsidRPr="005757EB">
        <w:rPr>
          <w:rFonts w:cs="Calibri"/>
          <w:sz w:val="24"/>
          <w:szCs w:val="24"/>
          <w:lang w:val="hy-AM"/>
        </w:rPr>
        <w:t> </w:t>
      </w:r>
      <w:r w:rsidRPr="005757EB">
        <w:rPr>
          <w:rFonts w:ascii="GHEA Grapalat" w:hAnsi="GHEA Grapalat" w:cs="GHEA Grapalat"/>
          <w:sz w:val="24"/>
          <w:szCs w:val="24"/>
          <w:lang w:val="hy-AM"/>
        </w:rPr>
        <w:t>ռիսկերի</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նվազեցման</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կամ</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աշխատողի</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առողջությ</w:t>
      </w:r>
      <w:r w:rsidRPr="005757EB">
        <w:rPr>
          <w:rFonts w:ascii="GHEA Grapalat" w:hAnsi="GHEA Grapalat"/>
          <w:sz w:val="24"/>
          <w:szCs w:val="24"/>
          <w:lang w:val="hy-AM"/>
        </w:rPr>
        <w:t>ան ու անվտան</w:t>
      </w:r>
      <w:r w:rsidRPr="005757EB">
        <w:rPr>
          <w:rFonts w:ascii="GHEA Grapalat" w:hAnsi="GHEA Grapalat"/>
          <w:sz w:val="24"/>
          <w:szCs w:val="24"/>
          <w:lang w:val="hy-AM"/>
        </w:rPr>
        <w:softHyphen/>
        <w:t>գության վրա դրանց ազդեցության հետևանքների նվազեցման համալիր միջոցառումներ.</w:t>
      </w:r>
    </w:p>
    <w:p w:rsidR="00F1022E" w:rsidRPr="005757EB" w:rsidRDefault="002063E0" w:rsidP="002063E0">
      <w:pPr>
        <w:numPr>
          <w:ilvl w:val="0"/>
          <w:numId w:val="1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b/>
          <w:bCs/>
          <w:iCs/>
          <w:sz w:val="24"/>
          <w:szCs w:val="24"/>
          <w:lang w:val="hy-AM"/>
        </w:rPr>
        <w:t xml:space="preserve"> </w:t>
      </w:r>
      <w:r w:rsidR="00F1022E" w:rsidRPr="005757EB">
        <w:rPr>
          <w:rFonts w:ascii="GHEA Grapalat" w:hAnsi="GHEA Grapalat"/>
          <w:b/>
          <w:bCs/>
          <w:iCs/>
          <w:sz w:val="24"/>
          <w:szCs w:val="24"/>
          <w:lang w:val="hy-AM"/>
        </w:rPr>
        <w:t>վտանգ`</w:t>
      </w:r>
      <w:r w:rsidR="00F1022E">
        <w:rPr>
          <w:rFonts w:cs="Calibri"/>
          <w:bCs/>
          <w:iCs/>
          <w:sz w:val="24"/>
          <w:szCs w:val="24"/>
          <w:lang w:val="hy-AM"/>
        </w:rPr>
        <w:t xml:space="preserve"> </w:t>
      </w:r>
      <w:r w:rsidR="00F1022E" w:rsidRPr="005757EB">
        <w:rPr>
          <w:rFonts w:ascii="GHEA Grapalat" w:hAnsi="GHEA Grapalat"/>
          <w:sz w:val="24"/>
          <w:szCs w:val="24"/>
          <w:lang w:val="hy-AM"/>
        </w:rPr>
        <w:t>մարդու, կենդանիների վրա էլեկտրատեղակայանքի էլեկտրա</w:t>
      </w:r>
      <w:r w:rsidR="00F1022E" w:rsidRPr="005757EB">
        <w:rPr>
          <w:rFonts w:ascii="GHEA Grapalat" w:hAnsi="GHEA Grapalat"/>
          <w:sz w:val="24"/>
          <w:szCs w:val="24"/>
          <w:lang w:val="hy-AM"/>
        </w:rPr>
        <w:softHyphen/>
        <w:t>անվտանգության խախտ</w:t>
      </w:r>
      <w:r w:rsidR="00F1022E" w:rsidRPr="005757EB">
        <w:rPr>
          <w:rFonts w:ascii="GHEA Grapalat" w:hAnsi="GHEA Grapalat"/>
          <w:sz w:val="24"/>
          <w:szCs w:val="24"/>
          <w:lang w:val="hy-AM"/>
        </w:rPr>
        <w:softHyphen/>
      </w:r>
      <w:r w:rsidR="00F1022E" w:rsidRPr="005757EB">
        <w:rPr>
          <w:rFonts w:ascii="GHEA Grapalat" w:hAnsi="GHEA Grapalat"/>
          <w:sz w:val="24"/>
          <w:szCs w:val="24"/>
          <w:lang w:val="hy-AM"/>
        </w:rPr>
        <w:softHyphen/>
        <w:t>ման հետևանքով էլեկտրահարման և էլեկտրական աղեղի ազդե</w:t>
      </w:r>
      <w:r w:rsidR="00F1022E" w:rsidRPr="005757EB">
        <w:rPr>
          <w:rFonts w:ascii="GHEA Grapalat" w:hAnsi="GHEA Grapalat"/>
          <w:sz w:val="24"/>
          <w:szCs w:val="24"/>
          <w:lang w:val="hy-AM"/>
        </w:rPr>
        <w:softHyphen/>
        <w:t>ցության ռիսկեր, անթույլատրելի էլեկտ</w:t>
      </w:r>
      <w:r w:rsidR="00F1022E" w:rsidRPr="005757EB">
        <w:rPr>
          <w:rFonts w:ascii="GHEA Grapalat" w:hAnsi="GHEA Grapalat"/>
          <w:sz w:val="24"/>
          <w:szCs w:val="24"/>
          <w:lang w:val="hy-AM"/>
        </w:rPr>
        <w:softHyphen/>
        <w:t>րական մեծության մագնիսական և էլեկտրամագ</w:t>
      </w:r>
      <w:r w:rsidR="00F1022E" w:rsidRPr="005757EB">
        <w:rPr>
          <w:rFonts w:ascii="GHEA Grapalat" w:hAnsi="GHEA Grapalat"/>
          <w:sz w:val="24"/>
          <w:szCs w:val="24"/>
          <w:lang w:val="hy-AM"/>
        </w:rPr>
        <w:softHyphen/>
        <w:t>նիսական դաշտերի ազդեցության ռիսկեր, էլեկտ</w:t>
      </w:r>
      <w:r w:rsidR="00F1022E" w:rsidRPr="005757EB">
        <w:rPr>
          <w:rFonts w:ascii="GHEA Grapalat" w:hAnsi="GHEA Grapalat"/>
          <w:sz w:val="24"/>
          <w:szCs w:val="24"/>
          <w:lang w:val="hy-AM"/>
        </w:rPr>
        <w:softHyphen/>
        <w:t>րա</w:t>
      </w:r>
      <w:r w:rsidR="00F1022E" w:rsidRPr="005757EB">
        <w:rPr>
          <w:rFonts w:ascii="GHEA Grapalat" w:hAnsi="GHEA Grapalat"/>
          <w:sz w:val="24"/>
          <w:szCs w:val="24"/>
          <w:lang w:val="hy-AM"/>
        </w:rPr>
        <w:softHyphen/>
      </w:r>
      <w:r w:rsidR="00F1022E" w:rsidRPr="005757EB">
        <w:rPr>
          <w:rFonts w:ascii="GHEA Grapalat" w:hAnsi="GHEA Grapalat"/>
          <w:sz w:val="24"/>
          <w:szCs w:val="24"/>
          <w:lang w:val="hy-AM"/>
        </w:rPr>
        <w:softHyphen/>
        <w:t xml:space="preserve">տեղակայանքի մեխանիկական մասերի շարժման հետ կապված ռիսկեր, բարձրության վրա կատարվող աշխատանքների դեպքում </w:t>
      </w:r>
      <w:r w:rsidR="00F1022E" w:rsidRPr="00F3351B">
        <w:rPr>
          <w:rFonts w:ascii="GHEA Grapalat" w:hAnsi="GHEA Grapalat"/>
          <w:sz w:val="24"/>
          <w:szCs w:val="24"/>
          <w:lang w:val="hy-AM"/>
        </w:rPr>
        <w:t>աշխա</w:t>
      </w:r>
      <w:r w:rsidR="00F1022E" w:rsidRPr="00F3351B">
        <w:rPr>
          <w:rFonts w:ascii="GHEA Grapalat" w:hAnsi="GHEA Grapalat"/>
          <w:sz w:val="24"/>
          <w:szCs w:val="24"/>
          <w:lang w:val="hy-AM"/>
        </w:rPr>
        <w:softHyphen/>
        <w:t>տողի</w:t>
      </w:r>
      <w:r w:rsidR="00677596" w:rsidRPr="00F3351B">
        <w:rPr>
          <w:rFonts w:ascii="GHEA Grapalat" w:hAnsi="GHEA Grapalat"/>
          <w:bCs/>
          <w:sz w:val="24"/>
          <w:szCs w:val="24"/>
          <w:shd w:val="clear" w:color="auto" w:fill="FFFFFF"/>
          <w:lang w:val="hy-AM"/>
        </w:rPr>
        <w:t xml:space="preserve"> աշխատանքային վնասվածքի հետ կապված</w:t>
      </w:r>
      <w:r w:rsidR="00C04ED7">
        <w:rPr>
          <w:rFonts w:ascii="GHEA Grapalat" w:hAnsi="GHEA Grapalat"/>
          <w:bCs/>
          <w:sz w:val="24"/>
          <w:szCs w:val="24"/>
          <w:shd w:val="clear" w:color="auto" w:fill="FFFFFF"/>
          <w:lang w:val="hy-AM"/>
        </w:rPr>
        <w:t xml:space="preserve"> ռիսկեր</w:t>
      </w:r>
      <w:r w:rsidR="00677596" w:rsidRPr="00F3351B">
        <w:rPr>
          <w:rFonts w:ascii="GHEA Grapalat" w:hAnsi="GHEA Grapalat"/>
          <w:bCs/>
          <w:sz w:val="24"/>
          <w:szCs w:val="24"/>
          <w:shd w:val="clear" w:color="auto" w:fill="FFFFFF"/>
          <w:lang w:val="hy-AM"/>
        </w:rPr>
        <w:t>.</w:t>
      </w:r>
      <w:r w:rsidR="00677596" w:rsidRPr="005757EB">
        <w:rPr>
          <w:rFonts w:ascii="GHEA Grapalat" w:hAnsi="GHEA Grapalat"/>
          <w:sz w:val="24"/>
          <w:szCs w:val="24"/>
          <w:lang w:val="hy-AM"/>
        </w:rPr>
        <w:t xml:space="preserve"> </w:t>
      </w:r>
      <w:r w:rsidR="00F1022E" w:rsidRPr="005757EB">
        <w:rPr>
          <w:rFonts w:ascii="GHEA Grapalat" w:hAnsi="GHEA Grapalat"/>
          <w:sz w:val="24"/>
          <w:szCs w:val="24"/>
          <w:lang w:val="hy-AM"/>
        </w:rPr>
        <w:t xml:space="preserve"> </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bCs/>
          <w:iCs/>
          <w:sz w:val="24"/>
          <w:szCs w:val="24"/>
          <w:lang w:val="hy-AM"/>
        </w:rPr>
        <w:t xml:space="preserve">տեխնիկական սպասարկում իրականացնող անձ </w:t>
      </w:r>
      <w:r w:rsidRPr="005757EB">
        <w:rPr>
          <w:rFonts w:ascii="GHEA Grapalat" w:hAnsi="GHEA Grapalat"/>
          <w:bCs/>
          <w:iCs/>
          <w:sz w:val="24"/>
          <w:szCs w:val="24"/>
          <w:lang w:val="hy-AM"/>
        </w:rPr>
        <w:t>(</w:t>
      </w:r>
      <w:r w:rsidRPr="005757EB">
        <w:rPr>
          <w:rFonts w:ascii="GHEA Grapalat" w:hAnsi="GHEA Grapalat"/>
          <w:sz w:val="24"/>
          <w:szCs w:val="24"/>
          <w:lang w:val="hy-AM"/>
        </w:rPr>
        <w:t>այսուհետ`</w:t>
      </w:r>
      <w:r w:rsidRPr="005757EB">
        <w:rPr>
          <w:rFonts w:cs="Calibri"/>
          <w:sz w:val="24"/>
          <w:szCs w:val="24"/>
          <w:lang w:val="hy-AM"/>
        </w:rPr>
        <w:t> </w:t>
      </w:r>
      <w:r w:rsidRPr="005757EB">
        <w:rPr>
          <w:rFonts w:ascii="GHEA Grapalat" w:hAnsi="GHEA Grapalat"/>
          <w:b/>
          <w:bCs/>
          <w:iCs/>
          <w:sz w:val="24"/>
          <w:szCs w:val="24"/>
          <w:lang w:val="hy-AM"/>
        </w:rPr>
        <w:t>սպասարկող անձ)`</w:t>
      </w:r>
      <w:r w:rsidRPr="005757EB">
        <w:rPr>
          <w:rFonts w:cs="Calibri"/>
          <w:sz w:val="24"/>
          <w:szCs w:val="24"/>
          <w:lang w:val="hy-AM"/>
        </w:rPr>
        <w:t> </w:t>
      </w:r>
      <w:r>
        <w:rPr>
          <w:rFonts w:cs="Calibri"/>
          <w:sz w:val="24"/>
          <w:szCs w:val="24"/>
          <w:lang w:val="hy-AM"/>
        </w:rPr>
        <w:t xml:space="preserve"> </w:t>
      </w:r>
      <w:r w:rsidRPr="005757EB">
        <w:rPr>
          <w:rFonts w:ascii="GHEA Grapalat" w:hAnsi="GHEA Grapalat" w:cs="GHEA Grapalat"/>
          <w:sz w:val="24"/>
          <w:szCs w:val="24"/>
          <w:lang w:val="hy-AM"/>
        </w:rPr>
        <w:t>ՀՀ</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օրենսդրությամբ</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սահմանված</w:t>
      </w:r>
      <w:r w:rsidRPr="005757EB">
        <w:rPr>
          <w:rFonts w:ascii="GHEA Grapalat" w:hAnsi="GHEA Grapalat"/>
          <w:sz w:val="24"/>
          <w:szCs w:val="24"/>
          <w:lang w:val="hy-AM"/>
        </w:rPr>
        <w:t xml:space="preserve"> </w:t>
      </w:r>
      <w:r w:rsidRPr="005757EB">
        <w:rPr>
          <w:rFonts w:ascii="GHEA Grapalat" w:hAnsi="GHEA Grapalat" w:cs="GHEA Grapalat"/>
          <w:sz w:val="24"/>
          <w:szCs w:val="24"/>
          <w:lang w:val="hy-AM"/>
        </w:rPr>
        <w:t>կարգով</w:t>
      </w:r>
      <w:r w:rsidRPr="005757EB">
        <w:rPr>
          <w:rFonts w:ascii="GHEA Grapalat" w:hAnsi="GHEA Grapalat"/>
          <w:sz w:val="24"/>
          <w:szCs w:val="24"/>
          <w:lang w:val="hy-AM"/>
        </w:rPr>
        <w:t xml:space="preserve"> էլեկտրա</w:t>
      </w:r>
      <w:r w:rsidRPr="005757EB">
        <w:rPr>
          <w:rFonts w:ascii="GHEA Grapalat" w:hAnsi="GHEA Grapalat"/>
          <w:sz w:val="24"/>
          <w:szCs w:val="24"/>
          <w:lang w:val="hy-AM"/>
        </w:rPr>
        <w:softHyphen/>
        <w:t>տեղա</w:t>
      </w:r>
      <w:r w:rsidRPr="005757EB">
        <w:rPr>
          <w:rFonts w:ascii="GHEA Grapalat" w:hAnsi="GHEA Grapalat"/>
          <w:sz w:val="24"/>
          <w:szCs w:val="24"/>
          <w:lang w:val="hy-AM"/>
        </w:rPr>
        <w:softHyphen/>
      </w:r>
      <w:r w:rsidRPr="005757EB">
        <w:rPr>
          <w:rFonts w:ascii="GHEA Grapalat" w:hAnsi="GHEA Grapalat"/>
          <w:sz w:val="24"/>
          <w:szCs w:val="24"/>
          <w:lang w:val="hy-AM"/>
        </w:rPr>
        <w:softHyphen/>
        <w:t>կայանք</w:t>
      </w:r>
      <w:r w:rsidRPr="005757EB">
        <w:rPr>
          <w:rFonts w:ascii="GHEA Grapalat" w:hAnsi="GHEA Grapalat"/>
          <w:sz w:val="24"/>
          <w:szCs w:val="24"/>
          <w:lang w:val="hy-AM"/>
        </w:rPr>
        <w:softHyphen/>
        <w:t>ների սպա</w:t>
      </w:r>
      <w:r w:rsidRPr="005757EB">
        <w:rPr>
          <w:rFonts w:ascii="GHEA Grapalat" w:hAnsi="GHEA Grapalat"/>
          <w:sz w:val="24"/>
          <w:szCs w:val="24"/>
          <w:lang w:val="hy-AM"/>
        </w:rPr>
        <w:softHyphen/>
        <w:t>սարկ</w:t>
      </w:r>
      <w:r w:rsidRPr="005757EB">
        <w:rPr>
          <w:rFonts w:ascii="GHEA Grapalat" w:hAnsi="GHEA Grapalat"/>
          <w:sz w:val="24"/>
          <w:szCs w:val="24"/>
          <w:lang w:val="hy-AM"/>
        </w:rPr>
        <w:softHyphen/>
        <w:t>ման ծառայություններ մատուցող մասնագիտացված իրավաբա</w:t>
      </w:r>
      <w:r w:rsidRPr="005757EB">
        <w:rPr>
          <w:rFonts w:ascii="GHEA Grapalat" w:hAnsi="GHEA Grapalat"/>
          <w:sz w:val="24"/>
          <w:szCs w:val="24"/>
          <w:lang w:val="hy-AM"/>
        </w:rPr>
        <w:softHyphen/>
        <w:t>նական անձ, անհատ ձեռնարկատեր կամ ֆիզիկական անձ.</w:t>
      </w:r>
    </w:p>
    <w:p w:rsidR="00F1022E" w:rsidRPr="005757EB" w:rsidRDefault="00F1022E" w:rsidP="00C57549">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0D3F69">
        <w:rPr>
          <w:rFonts w:ascii="GHEA Grapalat" w:hAnsi="GHEA Grapalat"/>
          <w:b/>
          <w:sz w:val="24"/>
          <w:szCs w:val="24"/>
          <w:lang w:val="hy-AM"/>
        </w:rPr>
        <w:t>էլեկտրապաշտպանիչ միջոցներ՝</w:t>
      </w:r>
      <w:r w:rsidRPr="005757EB">
        <w:rPr>
          <w:rFonts w:ascii="GHEA Grapalat" w:hAnsi="GHEA Grapalat"/>
          <w:b/>
          <w:sz w:val="24"/>
          <w:szCs w:val="24"/>
          <w:lang w:val="hy-AM"/>
        </w:rPr>
        <w:t xml:space="preserve"> </w:t>
      </w:r>
      <w:r w:rsidRPr="005757EB">
        <w:rPr>
          <w:rFonts w:ascii="GHEA Grapalat" w:hAnsi="GHEA Grapalat"/>
          <w:sz w:val="24"/>
          <w:szCs w:val="24"/>
          <w:lang w:val="hy-AM"/>
        </w:rPr>
        <w:t>անհատական, հիմնական և լրացուցիչ պաշտպա</w:t>
      </w:r>
      <w:r w:rsidRPr="005757EB">
        <w:rPr>
          <w:rFonts w:ascii="GHEA Grapalat" w:hAnsi="GHEA Grapalat"/>
          <w:sz w:val="24"/>
          <w:szCs w:val="24"/>
          <w:lang w:val="hy-AM"/>
        </w:rPr>
        <w:softHyphen/>
        <w:t xml:space="preserve">նական միջոց, որը նախատեսված է էլեկտրաանվտանգության համար: Անհատական, հիմնական և լրացուցիչ </w:t>
      </w:r>
      <w:r w:rsidRPr="005053F1">
        <w:rPr>
          <w:rFonts w:ascii="GHEA Grapalat" w:hAnsi="GHEA Grapalat"/>
          <w:sz w:val="24"/>
          <w:szCs w:val="24"/>
          <w:lang w:val="hy-AM"/>
        </w:rPr>
        <w:t>պաշտպանության</w:t>
      </w:r>
      <w:r w:rsidRPr="005757EB">
        <w:rPr>
          <w:rFonts w:ascii="GHEA Grapalat" w:hAnsi="GHEA Grapalat"/>
          <w:sz w:val="24"/>
          <w:szCs w:val="24"/>
          <w:lang w:val="hy-AM"/>
        </w:rPr>
        <w:t xml:space="preserve"> միջոցները հաշվարկված են կիրա</w:t>
      </w:r>
      <w:r w:rsidRPr="005757EB">
        <w:rPr>
          <w:rFonts w:ascii="GHEA Grapalat" w:hAnsi="GHEA Grapalat"/>
          <w:sz w:val="24"/>
          <w:szCs w:val="24"/>
          <w:lang w:val="hy-AM"/>
        </w:rPr>
        <w:softHyphen/>
        <w:t>ռելու փակ, բաց էլեկտրատեղակայանքներում, էլեկտրահաղորդման օդային ու մալուխային գծերի վրա աշխա</w:t>
      </w:r>
      <w:r w:rsidRPr="005757EB">
        <w:rPr>
          <w:rFonts w:ascii="GHEA Grapalat" w:hAnsi="GHEA Grapalat"/>
          <w:sz w:val="24"/>
          <w:szCs w:val="24"/>
          <w:lang w:val="hy-AM"/>
        </w:rPr>
        <w:softHyphen/>
        <w:t>տանքներ կատարելիս.</w:t>
      </w:r>
    </w:p>
    <w:p w:rsidR="00F1022E" w:rsidRPr="005757EB" w:rsidRDefault="00F1022E" w:rsidP="00C57549">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664E8D">
        <w:rPr>
          <w:rFonts w:ascii="GHEA Grapalat" w:hAnsi="GHEA Grapalat"/>
          <w:b/>
          <w:sz w:val="24"/>
          <w:szCs w:val="24"/>
          <w:lang w:val="hy-AM"/>
        </w:rPr>
        <w:t xml:space="preserve">օպերատիվ-նորոգող անձնակազմ՝ </w:t>
      </w:r>
      <w:r w:rsidRPr="00664E8D">
        <w:rPr>
          <w:rFonts w:ascii="GHEA Grapalat" w:hAnsi="GHEA Grapalat"/>
          <w:sz w:val="24"/>
          <w:szCs w:val="24"/>
          <w:lang w:val="hy-AM"/>
        </w:rPr>
        <w:t>նորոգող</w:t>
      </w:r>
      <w:r w:rsidRPr="005757EB">
        <w:rPr>
          <w:rFonts w:ascii="GHEA Grapalat" w:hAnsi="GHEA Grapalat"/>
          <w:sz w:val="24"/>
          <w:szCs w:val="24"/>
          <w:lang w:val="hy-AM"/>
        </w:rPr>
        <w:t xml:space="preserve"> անձնակազմ, որը հատուկ ծրագրով ուսուցան</w:t>
      </w:r>
      <w:r w:rsidRPr="005757EB">
        <w:rPr>
          <w:rFonts w:ascii="GHEA Grapalat" w:hAnsi="GHEA Grapalat"/>
          <w:sz w:val="24"/>
          <w:szCs w:val="24"/>
          <w:lang w:val="hy-AM"/>
        </w:rPr>
        <w:softHyphen/>
        <w:t>ված և պատրաստված է իրեն ամրացված էլեկտրատեղակայանքների հաստատված ծավա</w:t>
      </w:r>
      <w:r w:rsidRPr="005757EB">
        <w:rPr>
          <w:rFonts w:ascii="GHEA Grapalat" w:hAnsi="GHEA Grapalat"/>
          <w:sz w:val="24"/>
          <w:szCs w:val="24"/>
          <w:lang w:val="hy-AM"/>
        </w:rPr>
        <w:softHyphen/>
        <w:t>լով օպերատիվ սպասարկման համար.</w:t>
      </w:r>
    </w:p>
    <w:p w:rsidR="00F1022E" w:rsidRPr="005757EB" w:rsidRDefault="00F1022E" w:rsidP="00C57549">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5757EB">
        <w:rPr>
          <w:rFonts w:ascii="GHEA Grapalat" w:hAnsi="GHEA Grapalat"/>
          <w:b/>
          <w:sz w:val="24"/>
          <w:szCs w:val="24"/>
          <w:lang w:val="hy-AM"/>
        </w:rPr>
        <w:t xml:space="preserve">նորոգող անձնակազմ՝ </w:t>
      </w:r>
      <w:r w:rsidRPr="005757EB">
        <w:rPr>
          <w:rFonts w:ascii="GHEA Grapalat" w:hAnsi="GHEA Grapalat"/>
          <w:sz w:val="24"/>
          <w:szCs w:val="24"/>
          <w:lang w:val="hy-AM"/>
        </w:rPr>
        <w:t>անձնակազմ, որն ապահովում է էլեկտրասարքավորումների տեխնի</w:t>
      </w:r>
      <w:r w:rsidRPr="005757EB">
        <w:rPr>
          <w:rFonts w:ascii="GHEA Grapalat" w:hAnsi="GHEA Grapalat"/>
          <w:sz w:val="24"/>
          <w:szCs w:val="24"/>
          <w:lang w:val="hy-AM"/>
        </w:rPr>
        <w:softHyphen/>
        <w:t>կա</w:t>
      </w:r>
      <w:r w:rsidRPr="005757EB">
        <w:rPr>
          <w:rFonts w:ascii="GHEA Grapalat" w:hAnsi="GHEA Grapalat"/>
          <w:sz w:val="24"/>
          <w:szCs w:val="24"/>
          <w:lang w:val="hy-AM"/>
        </w:rPr>
        <w:softHyphen/>
        <w:t>կան սպասարկումը և նորոգումը, տեղակայումը, կարգաբերումը և փորձարկումը.</w:t>
      </w:r>
    </w:p>
    <w:p w:rsidR="00F1022E" w:rsidRPr="005757EB" w:rsidRDefault="00F1022E" w:rsidP="00C57549">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5757EB">
        <w:rPr>
          <w:rFonts w:ascii="GHEA Grapalat" w:hAnsi="GHEA Grapalat"/>
          <w:b/>
          <w:sz w:val="24"/>
          <w:szCs w:val="24"/>
          <w:lang w:val="hy-AM"/>
        </w:rPr>
        <w:t>էլեկտրատեխնիկական անձնակազմ՝</w:t>
      </w:r>
      <w:r w:rsidRPr="005757EB">
        <w:rPr>
          <w:rFonts w:ascii="GHEA Grapalat" w:hAnsi="GHEA Grapalat"/>
          <w:sz w:val="24"/>
          <w:szCs w:val="24"/>
          <w:lang w:val="hy-AM"/>
        </w:rPr>
        <w:t xml:space="preserve"> վարչատեխնիկական, օպերատիվ, օպերատիվ-նորո</w:t>
      </w:r>
      <w:r w:rsidRPr="005757EB">
        <w:rPr>
          <w:rFonts w:ascii="GHEA Grapalat" w:hAnsi="GHEA Grapalat"/>
          <w:sz w:val="24"/>
          <w:szCs w:val="24"/>
          <w:lang w:val="hy-AM"/>
        </w:rPr>
        <w:softHyphen/>
        <w:t>գող,</w:t>
      </w:r>
      <w:r w:rsidR="00C57549">
        <w:rPr>
          <w:rFonts w:ascii="GHEA Grapalat" w:hAnsi="GHEA Grapalat"/>
          <w:sz w:val="24"/>
          <w:szCs w:val="24"/>
          <w:lang w:val="hy-AM"/>
        </w:rPr>
        <w:t xml:space="preserve"> </w:t>
      </w:r>
      <w:r w:rsidRPr="005757EB">
        <w:rPr>
          <w:rFonts w:ascii="GHEA Grapalat" w:hAnsi="GHEA Grapalat"/>
          <w:sz w:val="24"/>
          <w:szCs w:val="24"/>
          <w:lang w:val="hy-AM"/>
        </w:rPr>
        <w:t>նորոգող անձնակազմ, որն իրականացնում է էլեկտրատեղակայանքների տեղակա</w:t>
      </w:r>
      <w:r w:rsidRPr="005757EB">
        <w:rPr>
          <w:rFonts w:ascii="GHEA Grapalat" w:hAnsi="GHEA Grapalat"/>
          <w:sz w:val="24"/>
          <w:szCs w:val="24"/>
          <w:lang w:val="hy-AM"/>
        </w:rPr>
        <w:softHyphen/>
        <w:t>յումը, կար</w:t>
      </w:r>
      <w:r w:rsidRPr="005757EB">
        <w:rPr>
          <w:rFonts w:ascii="GHEA Grapalat" w:hAnsi="GHEA Grapalat"/>
          <w:sz w:val="24"/>
          <w:szCs w:val="24"/>
          <w:lang w:val="hy-AM"/>
        </w:rPr>
        <w:softHyphen/>
        <w:t>գա</w:t>
      </w:r>
      <w:r w:rsidRPr="005757EB">
        <w:rPr>
          <w:rFonts w:ascii="GHEA Grapalat" w:hAnsi="GHEA Grapalat"/>
          <w:sz w:val="24"/>
          <w:szCs w:val="24"/>
          <w:lang w:val="hy-AM"/>
        </w:rPr>
        <w:softHyphen/>
        <w:t>բերումը, տեխնիկական սպասարկումը, նորոգումը, աշխատանքի ռեժիմի կա</w:t>
      </w:r>
      <w:r w:rsidRPr="005757EB">
        <w:rPr>
          <w:rFonts w:ascii="GHEA Grapalat" w:hAnsi="GHEA Grapalat"/>
          <w:sz w:val="24"/>
          <w:szCs w:val="24"/>
          <w:lang w:val="hy-AM"/>
        </w:rPr>
        <w:softHyphen/>
        <w:t>ռա</w:t>
      </w:r>
      <w:r w:rsidRPr="005757EB">
        <w:rPr>
          <w:rFonts w:ascii="GHEA Grapalat" w:hAnsi="GHEA Grapalat"/>
          <w:sz w:val="24"/>
          <w:szCs w:val="24"/>
          <w:lang w:val="hy-AM"/>
        </w:rPr>
        <w:softHyphen/>
      </w:r>
      <w:r w:rsidRPr="005757EB">
        <w:rPr>
          <w:rFonts w:ascii="GHEA Grapalat" w:hAnsi="GHEA Grapalat"/>
          <w:sz w:val="24"/>
          <w:szCs w:val="24"/>
          <w:lang w:val="hy-AM"/>
        </w:rPr>
        <w:softHyphen/>
        <w:t>վա</w:t>
      </w:r>
      <w:r w:rsidRPr="005757EB">
        <w:rPr>
          <w:rFonts w:ascii="GHEA Grapalat" w:hAnsi="GHEA Grapalat"/>
          <w:sz w:val="24"/>
          <w:szCs w:val="24"/>
          <w:lang w:val="hy-AM"/>
        </w:rPr>
        <w:softHyphen/>
        <w:t>րումը.</w:t>
      </w:r>
    </w:p>
    <w:p w:rsidR="00F1022E" w:rsidRPr="005757EB" w:rsidRDefault="00F1022E" w:rsidP="00C57549">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5757EB">
        <w:rPr>
          <w:rFonts w:ascii="GHEA Grapalat" w:hAnsi="GHEA Grapalat"/>
          <w:b/>
          <w:sz w:val="24"/>
          <w:szCs w:val="24"/>
          <w:lang w:val="hy-AM"/>
        </w:rPr>
        <w:t xml:space="preserve">էլեկտրատեխնոլոգիական անձնակազմ՝ </w:t>
      </w:r>
      <w:r w:rsidRPr="005757EB">
        <w:rPr>
          <w:rFonts w:ascii="GHEA Grapalat" w:hAnsi="GHEA Grapalat"/>
          <w:sz w:val="24"/>
          <w:szCs w:val="24"/>
          <w:lang w:val="hy-AM"/>
        </w:rPr>
        <w:t>անձնակազմ, ով աշխատանքում օգտագործում է ձեռքի էլեկտրական մեքենաներ, փոխադրովի էլեկտրագործիքներ ու լուսատուներ և այլն (օրինակ՝ էլեկտրա</w:t>
      </w:r>
      <w:r w:rsidRPr="005757EB">
        <w:rPr>
          <w:rFonts w:ascii="GHEA Grapalat" w:hAnsi="GHEA Grapalat"/>
          <w:sz w:val="24"/>
          <w:szCs w:val="24"/>
          <w:lang w:val="hy-AM"/>
        </w:rPr>
        <w:softHyphen/>
        <w:t>եռակցում, էլեկտրաաղեղային վառարաններ, էլեկտրոլիզ և այլն), որոնց համար պաշտոնեական հրա</w:t>
      </w:r>
      <w:r w:rsidRPr="005757EB">
        <w:rPr>
          <w:rFonts w:ascii="GHEA Grapalat" w:hAnsi="GHEA Grapalat"/>
          <w:sz w:val="24"/>
          <w:szCs w:val="24"/>
          <w:lang w:val="hy-AM"/>
        </w:rPr>
        <w:softHyphen/>
        <w:t>հան</w:t>
      </w:r>
      <w:r w:rsidRPr="005757EB">
        <w:rPr>
          <w:rFonts w:ascii="GHEA Grapalat" w:hAnsi="GHEA Grapalat"/>
          <w:sz w:val="24"/>
          <w:szCs w:val="24"/>
          <w:lang w:val="hy-AM"/>
        </w:rPr>
        <w:softHyphen/>
        <w:t>գով սահմանված է սույն Կանոնների իմացությունը.</w:t>
      </w:r>
    </w:p>
    <w:p w:rsidR="00F1022E" w:rsidRPr="005757EB" w:rsidRDefault="00F1022E" w:rsidP="00C57549">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5757EB">
        <w:rPr>
          <w:rFonts w:ascii="GHEA Grapalat" w:hAnsi="GHEA Grapalat"/>
          <w:b/>
          <w:sz w:val="24"/>
          <w:szCs w:val="24"/>
          <w:lang w:val="hy-AM"/>
        </w:rPr>
        <w:t>վարչատեխնիկական անձնակազմ՝</w:t>
      </w:r>
      <w:r w:rsidRPr="005757EB">
        <w:rPr>
          <w:rFonts w:ascii="GHEA Grapalat" w:hAnsi="GHEA Grapalat"/>
          <w:sz w:val="24"/>
          <w:szCs w:val="24"/>
          <w:lang w:val="hy-AM"/>
        </w:rPr>
        <w:t xml:space="preserve"> ղեկավարներ և մասնագետներ, ում վրա դրված են էլեկտրատեղակայանքների տեխնիկական և օպերատիվ սպասարկման, նորոգման իրակա</w:t>
      </w:r>
      <w:r w:rsidRPr="005757EB">
        <w:rPr>
          <w:rFonts w:ascii="GHEA Grapalat" w:hAnsi="GHEA Grapalat"/>
          <w:sz w:val="24"/>
          <w:szCs w:val="24"/>
          <w:lang w:val="hy-AM"/>
        </w:rPr>
        <w:softHyphen/>
        <w:t>նացման, տեղակայման և կարգաբերման աշխատանքների կազմակերպման պարտա</w:t>
      </w:r>
      <w:r w:rsidRPr="005757EB">
        <w:rPr>
          <w:rFonts w:ascii="GHEA Grapalat" w:hAnsi="GHEA Grapalat"/>
          <w:sz w:val="24"/>
          <w:szCs w:val="24"/>
          <w:lang w:val="hy-AM"/>
        </w:rPr>
        <w:softHyphen/>
        <w:t>կանու</w:t>
      </w:r>
      <w:r w:rsidRPr="005757EB">
        <w:rPr>
          <w:rFonts w:ascii="GHEA Grapalat" w:hAnsi="GHEA Grapalat"/>
          <w:sz w:val="24"/>
          <w:szCs w:val="24"/>
          <w:lang w:val="hy-AM"/>
        </w:rPr>
        <w:softHyphen/>
        <w:t>թյունները.</w:t>
      </w:r>
    </w:p>
    <w:p w:rsidR="00F1022E" w:rsidRPr="005757EB" w:rsidRDefault="00F1022E" w:rsidP="000715A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5757EB">
        <w:rPr>
          <w:rFonts w:ascii="GHEA Grapalat" w:hAnsi="GHEA Grapalat"/>
          <w:b/>
          <w:sz w:val="24"/>
          <w:szCs w:val="24"/>
          <w:lang w:val="hy-AM"/>
        </w:rPr>
        <w:t>ոչ էլեկտրատեխնիկական անձնակազմ՝</w:t>
      </w:r>
      <w:r w:rsidRPr="005757EB">
        <w:rPr>
          <w:rFonts w:ascii="GHEA Grapalat" w:hAnsi="GHEA Grapalat"/>
          <w:sz w:val="24"/>
          <w:szCs w:val="24"/>
          <w:lang w:val="hy-AM"/>
        </w:rPr>
        <w:t xml:space="preserve"> անձնակազմ, որը չի համա</w:t>
      </w:r>
      <w:r w:rsidRPr="005757EB">
        <w:rPr>
          <w:rFonts w:ascii="GHEA Grapalat" w:hAnsi="GHEA Grapalat"/>
          <w:sz w:val="24"/>
          <w:szCs w:val="24"/>
          <w:lang w:val="hy-AM"/>
        </w:rPr>
        <w:softHyphen/>
        <w:t>պա</w:t>
      </w:r>
      <w:r w:rsidRPr="005757EB">
        <w:rPr>
          <w:rFonts w:ascii="GHEA Grapalat" w:hAnsi="GHEA Grapalat"/>
          <w:sz w:val="24"/>
          <w:szCs w:val="24"/>
          <w:lang w:val="hy-AM"/>
        </w:rPr>
        <w:softHyphen/>
        <w:t>տասխանում «էլեկտ</w:t>
      </w:r>
      <w:r w:rsidRPr="005757EB">
        <w:rPr>
          <w:rFonts w:ascii="GHEA Grapalat" w:hAnsi="GHEA Grapalat"/>
          <w:sz w:val="24"/>
          <w:szCs w:val="24"/>
          <w:lang w:val="hy-AM"/>
        </w:rPr>
        <w:softHyphen/>
        <w:t>րատեխնիկական», «էլեկտրատեխնոլոգիական» անձնակազմերի սահ</w:t>
      </w:r>
      <w:r w:rsidRPr="005757EB">
        <w:rPr>
          <w:rFonts w:ascii="GHEA Grapalat" w:hAnsi="GHEA Grapalat"/>
          <w:sz w:val="24"/>
          <w:szCs w:val="24"/>
          <w:lang w:val="hy-AM"/>
        </w:rPr>
        <w:softHyphen/>
        <w:t>ման</w:t>
      </w:r>
      <w:r w:rsidRPr="005757EB">
        <w:rPr>
          <w:rFonts w:ascii="GHEA Grapalat" w:hAnsi="GHEA Grapalat"/>
          <w:sz w:val="24"/>
          <w:szCs w:val="24"/>
          <w:lang w:val="hy-AM"/>
        </w:rPr>
        <w:softHyphen/>
        <w:t>մանը.</w:t>
      </w:r>
    </w:p>
    <w:p w:rsidR="00F1022E" w:rsidRPr="005757EB" w:rsidRDefault="00F1022E" w:rsidP="000715A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5757EB">
        <w:rPr>
          <w:rFonts w:ascii="GHEA Grapalat" w:hAnsi="GHEA Grapalat"/>
          <w:b/>
          <w:sz w:val="24"/>
          <w:szCs w:val="24"/>
          <w:lang w:val="hy-AM"/>
        </w:rPr>
        <w:t xml:space="preserve">օպերատիվ անձնակազմ՝ </w:t>
      </w:r>
      <w:r w:rsidRPr="005757EB">
        <w:rPr>
          <w:rFonts w:ascii="GHEA Grapalat" w:hAnsi="GHEA Grapalat"/>
          <w:sz w:val="24"/>
          <w:szCs w:val="24"/>
          <w:lang w:val="hy-AM"/>
        </w:rPr>
        <w:t>անձնակազմ, որն իրականացնում է էլեկտրա</w:t>
      </w:r>
      <w:r w:rsidRPr="005757EB">
        <w:rPr>
          <w:rFonts w:ascii="GHEA Grapalat" w:hAnsi="GHEA Grapalat"/>
          <w:sz w:val="24"/>
          <w:szCs w:val="24"/>
          <w:lang w:val="hy-AM"/>
        </w:rPr>
        <w:softHyphen/>
        <w:t>տեղակայանքների օպերատիվ կառավարումը և սպասարկումը (զննումներ, օպերատիվ փոխանջատումներ, աշխատատեղի նախապատրաստում, թույլատրություն և հսկողություն աշխատողների վրա, ընթացիկ շահագործման կարգով կատարվող աշխատանքներ).</w:t>
      </w:r>
    </w:p>
    <w:p w:rsidR="00F1022E" w:rsidRPr="005757EB" w:rsidRDefault="00F1022E" w:rsidP="000715A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 xml:space="preserve"> </w:t>
      </w:r>
      <w:r w:rsidRPr="005757EB">
        <w:rPr>
          <w:rFonts w:ascii="GHEA Grapalat" w:hAnsi="GHEA Grapalat"/>
          <w:b/>
          <w:sz w:val="24"/>
          <w:szCs w:val="24"/>
          <w:lang w:val="hy-AM"/>
        </w:rPr>
        <w:t xml:space="preserve">անհետաձգելի </w:t>
      </w:r>
      <w:r w:rsidRPr="00664E8D">
        <w:rPr>
          <w:rFonts w:ascii="GHEA Grapalat" w:hAnsi="GHEA Grapalat"/>
          <w:b/>
          <w:sz w:val="24"/>
          <w:szCs w:val="24"/>
          <w:lang w:val="hy-AM"/>
        </w:rPr>
        <w:t>աշխատանքներ՝</w:t>
      </w:r>
      <w:r w:rsidRPr="00664E8D">
        <w:rPr>
          <w:rFonts w:ascii="GHEA Grapalat" w:hAnsi="GHEA Grapalat"/>
          <w:sz w:val="24"/>
          <w:szCs w:val="24"/>
          <w:lang w:val="hy-AM"/>
        </w:rPr>
        <w:t xml:space="preserve"> աշխատանքներ, որոնք պետք է կատարվեն առանց հե</w:t>
      </w:r>
      <w:r w:rsidRPr="00664E8D">
        <w:rPr>
          <w:rFonts w:ascii="GHEA Grapalat" w:hAnsi="GHEA Grapalat"/>
          <w:sz w:val="24"/>
          <w:szCs w:val="24"/>
          <w:lang w:val="hy-AM"/>
        </w:rPr>
        <w:softHyphen/>
        <w:t>տաձգ</w:t>
      </w:r>
      <w:r w:rsidRPr="00664E8D">
        <w:rPr>
          <w:rFonts w:ascii="GHEA Grapalat" w:hAnsi="GHEA Grapalat"/>
          <w:sz w:val="24"/>
          <w:szCs w:val="24"/>
          <w:lang w:val="hy-AM"/>
        </w:rPr>
        <w:softHyphen/>
        <w:t>ման՝ մարդկանց վրա վտանգավոր արտադրական այն գործոնի ազդեցությունը կանխելու համար, որը կարող է հանգեցնել վնասվածքի կամ առողջության անսպասելի կտրուկ վատթարացման, ինչպես նաև սարքավորումների, շինությունների, ջերմային ավտո</w:t>
      </w:r>
      <w:r w:rsidRPr="00664E8D">
        <w:rPr>
          <w:rFonts w:ascii="GHEA Grapalat" w:hAnsi="GHEA Grapalat"/>
          <w:sz w:val="24"/>
          <w:szCs w:val="24"/>
          <w:lang w:val="hy-AM"/>
        </w:rPr>
        <w:softHyphen/>
        <w:t>մատիկայի և չափման (ՋԱՉ), սպառող</w:t>
      </w:r>
      <w:r w:rsidRPr="00664E8D">
        <w:rPr>
          <w:rFonts w:ascii="GHEA Grapalat" w:hAnsi="GHEA Grapalat"/>
          <w:sz w:val="24"/>
          <w:szCs w:val="24"/>
          <w:lang w:val="hy-AM"/>
        </w:rPr>
        <w:softHyphen/>
        <w:t>ների էլեկտրա- և ջերմամատակարարման սարքվածք</w:t>
      </w:r>
      <w:r w:rsidRPr="00664E8D">
        <w:rPr>
          <w:rFonts w:ascii="GHEA Grapalat" w:hAnsi="GHEA Grapalat"/>
          <w:sz w:val="24"/>
          <w:szCs w:val="24"/>
          <w:lang w:val="hy-AM"/>
        </w:rPr>
        <w:softHyphen/>
        <w:t>ների բնականոն աշխատանքի խախտմանը սպառնացող անսարքությունների և վնասվածք</w:t>
      </w:r>
      <w:r w:rsidRPr="00664E8D">
        <w:rPr>
          <w:rFonts w:ascii="GHEA Grapalat" w:hAnsi="GHEA Grapalat"/>
          <w:sz w:val="24"/>
          <w:szCs w:val="24"/>
          <w:lang w:val="hy-AM"/>
        </w:rPr>
        <w:softHyphen/>
        <w:t>ների վերացման աշխատանքներ.</w:t>
      </w:r>
    </w:p>
    <w:p w:rsidR="00F1022E" w:rsidRPr="00C71751"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F650AD">
        <w:rPr>
          <w:rFonts w:ascii="GHEA Grapalat" w:hAnsi="GHEA Grapalat"/>
          <w:b/>
          <w:sz w:val="24"/>
          <w:szCs w:val="24"/>
          <w:lang w:val="hy-AM"/>
        </w:rPr>
        <w:t>անվտանգության ցուցանակ (</w:t>
      </w:r>
      <w:r w:rsidRPr="00F650AD">
        <w:rPr>
          <w:rFonts w:ascii="GHEA Grapalat" w:hAnsi="GHEA Grapalat"/>
          <w:sz w:val="24"/>
          <w:szCs w:val="24"/>
          <w:lang w:val="hy-AM"/>
        </w:rPr>
        <w:t>պլակատ)՝</w:t>
      </w:r>
      <w:r w:rsidRPr="00F650AD">
        <w:rPr>
          <w:rFonts w:ascii="GHEA Grapalat" w:hAnsi="GHEA Grapalat"/>
          <w:b/>
          <w:sz w:val="24"/>
          <w:szCs w:val="24"/>
          <w:lang w:val="hy-AM"/>
        </w:rPr>
        <w:t xml:space="preserve"> </w:t>
      </w:r>
      <w:r w:rsidRPr="00F650AD">
        <w:rPr>
          <w:rFonts w:ascii="GHEA Grapalat" w:hAnsi="GHEA Grapalat"/>
          <w:sz w:val="24"/>
          <w:szCs w:val="24"/>
          <w:lang w:val="hy-AM"/>
        </w:rPr>
        <w:t>ցուցանակ</w:t>
      </w:r>
      <w:r w:rsidRPr="005D21FD">
        <w:rPr>
          <w:rFonts w:ascii="GHEA Grapalat" w:hAnsi="GHEA Grapalat"/>
          <w:sz w:val="24"/>
          <w:szCs w:val="24"/>
          <w:lang w:val="hy-AM"/>
        </w:rPr>
        <w:t>,</w:t>
      </w:r>
      <w:r>
        <w:rPr>
          <w:rFonts w:ascii="GHEA Grapalat" w:hAnsi="GHEA Grapalat"/>
          <w:b/>
          <w:sz w:val="24"/>
          <w:szCs w:val="24"/>
          <w:lang w:val="hy-AM"/>
        </w:rPr>
        <w:t xml:space="preserve"> </w:t>
      </w:r>
      <w:r w:rsidRPr="005757EB">
        <w:rPr>
          <w:rFonts w:ascii="GHEA Grapalat" w:hAnsi="GHEA Grapalat"/>
          <w:sz w:val="24"/>
          <w:szCs w:val="24"/>
          <w:lang w:val="hy-AM"/>
        </w:rPr>
        <w:t>որում նախանշված է մարդուն նախազգուշացնելու հնարավոր վտանգի, որոշակի գործողություններ արգելելու կամ պատվիրելու մասին, ինչպես նաև տեղեկություններ տալու այն օբյեկտների տեղաբաշխման մասին, որոնց օգտա</w:t>
      </w:r>
      <w:r w:rsidRPr="005757EB">
        <w:rPr>
          <w:rFonts w:ascii="GHEA Grapalat" w:hAnsi="GHEA Grapalat"/>
          <w:sz w:val="24"/>
          <w:szCs w:val="24"/>
          <w:lang w:val="hy-AM"/>
        </w:rPr>
        <w:softHyphen/>
        <w:t xml:space="preserve">գործումը կապված է վտանգավոր և (կամ) վնասակար արտադրական գործոնների </w:t>
      </w:r>
      <w:r w:rsidRPr="00C71751">
        <w:rPr>
          <w:rFonts w:ascii="GHEA Grapalat" w:hAnsi="GHEA Grapalat"/>
          <w:sz w:val="24"/>
          <w:szCs w:val="24"/>
          <w:lang w:val="hy-AM"/>
        </w:rPr>
        <w:t>ազդեցու</w:t>
      </w:r>
      <w:r w:rsidRPr="00C71751">
        <w:rPr>
          <w:rFonts w:ascii="GHEA Grapalat" w:hAnsi="GHEA Grapalat"/>
          <w:sz w:val="24"/>
          <w:szCs w:val="24"/>
          <w:lang w:val="hy-AM"/>
        </w:rPr>
        <w:softHyphen/>
        <w:t>թյան բացառման կամ հետևանք</w:t>
      </w:r>
      <w:r w:rsidRPr="00C71751">
        <w:rPr>
          <w:rFonts w:ascii="GHEA Grapalat" w:hAnsi="GHEA Grapalat"/>
          <w:sz w:val="24"/>
          <w:szCs w:val="24"/>
          <w:lang w:val="hy-AM"/>
        </w:rPr>
        <w:softHyphen/>
        <w:t>ների նվազեցման հետ.</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C71751">
        <w:rPr>
          <w:rFonts w:ascii="GHEA Grapalat" w:hAnsi="GHEA Grapalat"/>
          <w:b/>
          <w:sz w:val="24"/>
          <w:szCs w:val="24"/>
          <w:lang w:val="hy-AM"/>
        </w:rPr>
        <w:t xml:space="preserve">բրիգադ՝ </w:t>
      </w:r>
      <w:r w:rsidRPr="00C71751">
        <w:rPr>
          <w:rFonts w:ascii="GHEA Grapalat" w:hAnsi="GHEA Grapalat"/>
          <w:sz w:val="24"/>
          <w:szCs w:val="24"/>
          <w:lang w:val="hy-AM"/>
        </w:rPr>
        <w:t xml:space="preserve">երկու և ավել </w:t>
      </w:r>
      <w:r w:rsidR="00677596" w:rsidRPr="00C71751">
        <w:rPr>
          <w:rFonts w:ascii="GHEA Grapalat" w:hAnsi="GHEA Grapalat"/>
          <w:sz w:val="24"/>
          <w:szCs w:val="24"/>
          <w:lang w:val="hy-AM"/>
        </w:rPr>
        <w:t xml:space="preserve">աշխատողներից </w:t>
      </w:r>
      <w:r w:rsidRPr="00C71751">
        <w:rPr>
          <w:rFonts w:ascii="GHEA Grapalat" w:hAnsi="GHEA Grapalat"/>
          <w:sz w:val="24"/>
          <w:szCs w:val="24"/>
          <w:lang w:val="hy-AM"/>
        </w:rPr>
        <w:t>կազմված</w:t>
      </w:r>
      <w:r w:rsidRPr="005757EB">
        <w:rPr>
          <w:rFonts w:ascii="GHEA Grapalat" w:hAnsi="GHEA Grapalat"/>
          <w:sz w:val="24"/>
          <w:szCs w:val="24"/>
          <w:lang w:val="hy-AM"/>
        </w:rPr>
        <w:t xml:space="preserve"> խումբ</w:t>
      </w:r>
      <w:r>
        <w:rPr>
          <w:rFonts w:ascii="GHEA Grapalat" w:hAnsi="GHEA Grapalat"/>
          <w:sz w:val="24"/>
          <w:szCs w:val="24"/>
          <w:lang w:val="hy-AM"/>
        </w:rPr>
        <w:t>՝</w:t>
      </w:r>
      <w:r w:rsidRPr="005757EB">
        <w:rPr>
          <w:rFonts w:ascii="GHEA Grapalat" w:hAnsi="GHEA Grapalat"/>
          <w:sz w:val="24"/>
          <w:szCs w:val="24"/>
          <w:lang w:val="hy-AM"/>
        </w:rPr>
        <w:t xml:space="preserve"> ներառյալ </w:t>
      </w:r>
      <w:r w:rsidRPr="006D3AAF">
        <w:rPr>
          <w:rFonts w:ascii="GHEA Grapalat" w:hAnsi="GHEA Grapalat"/>
          <w:sz w:val="24"/>
          <w:szCs w:val="24"/>
          <w:lang w:val="hy-AM"/>
        </w:rPr>
        <w:t>աշխատանքներ իրագործողը (հսկողը</w:t>
      </w:r>
      <w:r w:rsidRPr="005757EB">
        <w:rPr>
          <w:rFonts w:ascii="GHEA Grapalat" w:hAnsi="GHEA Grapalat"/>
          <w:sz w:val="24"/>
          <w:szCs w:val="24"/>
          <w:lang w:val="hy-AM"/>
        </w:rPr>
        <w:t>).</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էլեկտրահաղորդման օդային գիծ (ՕԳ)՝</w:t>
      </w:r>
      <w:r w:rsidRPr="005757EB">
        <w:rPr>
          <w:rFonts w:ascii="GHEA Grapalat" w:hAnsi="GHEA Grapalat"/>
          <w:sz w:val="24"/>
          <w:szCs w:val="24"/>
          <w:lang w:val="hy-AM"/>
        </w:rPr>
        <w:t xml:space="preserve"> մեկուսիչների ու արմատուրի միջոցով հենասյու</w:t>
      </w:r>
      <w:r w:rsidRPr="005757EB">
        <w:rPr>
          <w:rFonts w:ascii="GHEA Grapalat" w:hAnsi="GHEA Grapalat"/>
          <w:sz w:val="24"/>
          <w:szCs w:val="24"/>
          <w:lang w:val="hy-AM"/>
        </w:rPr>
        <w:softHyphen/>
        <w:t>նե</w:t>
      </w:r>
      <w:r w:rsidRPr="005757EB">
        <w:rPr>
          <w:rFonts w:ascii="GHEA Grapalat" w:hAnsi="GHEA Grapalat"/>
          <w:sz w:val="24"/>
          <w:szCs w:val="24"/>
          <w:lang w:val="hy-AM"/>
        </w:rPr>
        <w:softHyphen/>
        <w:t>րին կամ ինժեներական կառույցների (կամուրջներ, ուղանցույցներ և այլն) վրա տեղադրված բարձակներին ու կանգնակներին ամրացված, բաց օդում գտնվող հաղորդալարերով էլեկտրաէներգիան հաղորդելու սարք</w:t>
      </w:r>
      <w:r w:rsidRPr="005757EB">
        <w:rPr>
          <w:rFonts w:ascii="GHEA Grapalat" w:hAnsi="GHEA Grapalat"/>
          <w:sz w:val="24"/>
          <w:szCs w:val="24"/>
          <w:lang w:val="hy-AM"/>
        </w:rPr>
        <w:softHyphen/>
        <w:t xml:space="preserve">վածք: Որպես էլեկտրահաղորդման </w:t>
      </w:r>
      <w:r>
        <w:rPr>
          <w:rFonts w:ascii="GHEA Grapalat" w:hAnsi="GHEA Grapalat"/>
          <w:sz w:val="24"/>
          <w:szCs w:val="24"/>
          <w:lang w:val="hy-AM"/>
        </w:rPr>
        <w:t>ՕԳ-ի</w:t>
      </w:r>
      <w:r w:rsidRPr="005757EB">
        <w:rPr>
          <w:rFonts w:ascii="GHEA Grapalat" w:hAnsi="GHEA Grapalat"/>
          <w:sz w:val="24"/>
          <w:szCs w:val="24"/>
          <w:lang w:val="hy-AM"/>
        </w:rPr>
        <w:t xml:space="preserve"> սկիզբ և վերջ ընդունվում են գծային պորտալները կամ բաշխիչ սարքերի (ԲՍ) գծային մուտքերը (ներանցիչները), իսկ ճյուղավորումների համար՝ ճյուղավորման հենասյունը և գծային պորտալը կամ գծային մուտքի ԲՍ.</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 xml:space="preserve">մակածված լարման տակ գտնվող </w:t>
      </w:r>
      <w:r>
        <w:rPr>
          <w:rFonts w:ascii="GHEA Grapalat" w:hAnsi="GHEA Grapalat"/>
          <w:b/>
          <w:sz w:val="24"/>
          <w:szCs w:val="24"/>
          <w:lang w:val="hy-AM"/>
        </w:rPr>
        <w:t>ՕԳ</w:t>
      </w:r>
      <w:r w:rsidRPr="005757EB">
        <w:rPr>
          <w:rFonts w:ascii="GHEA Grapalat" w:hAnsi="GHEA Grapalat"/>
          <w:b/>
          <w:sz w:val="24"/>
          <w:szCs w:val="24"/>
          <w:lang w:val="hy-AM"/>
        </w:rPr>
        <w:t>՝</w:t>
      </w:r>
      <w:r w:rsidRPr="005757EB">
        <w:rPr>
          <w:rFonts w:ascii="GHEA Grapalat" w:hAnsi="GHEA Grapalat"/>
          <w:sz w:val="24"/>
          <w:szCs w:val="24"/>
          <w:lang w:val="hy-AM"/>
        </w:rPr>
        <w:t xml:space="preserve"> գործող </w:t>
      </w:r>
      <w:r>
        <w:rPr>
          <w:rFonts w:ascii="GHEA Grapalat" w:hAnsi="GHEA Grapalat"/>
          <w:sz w:val="24"/>
          <w:szCs w:val="24"/>
          <w:lang w:val="hy-AM"/>
        </w:rPr>
        <w:t>ՕԳ-</w:t>
      </w:r>
      <w:r w:rsidRPr="005757EB">
        <w:rPr>
          <w:rFonts w:ascii="GHEA Grapalat" w:hAnsi="GHEA Grapalat"/>
          <w:sz w:val="24"/>
          <w:szCs w:val="24"/>
          <w:lang w:val="hy-AM"/>
        </w:rPr>
        <w:t>ի կամ փոփոխական հո</w:t>
      </w:r>
      <w:r w:rsidRPr="005757EB">
        <w:rPr>
          <w:rFonts w:ascii="GHEA Grapalat" w:hAnsi="GHEA Grapalat"/>
          <w:sz w:val="24"/>
          <w:szCs w:val="24"/>
          <w:lang w:val="hy-AM"/>
        </w:rPr>
        <w:softHyphen/>
        <w:t>սան</w:t>
      </w:r>
      <w:r w:rsidRPr="005757EB">
        <w:rPr>
          <w:rFonts w:ascii="GHEA Grapalat" w:hAnsi="GHEA Grapalat"/>
          <w:sz w:val="24"/>
          <w:szCs w:val="24"/>
          <w:lang w:val="hy-AM"/>
        </w:rPr>
        <w:softHyphen/>
        <w:t>քով էլեկտրաֆիկացված երկաթուղագծի կոնտակտային ցանցին մոտիկ անցնող (ամբողջ երկարու</w:t>
      </w:r>
      <w:r w:rsidRPr="005757EB">
        <w:rPr>
          <w:rFonts w:ascii="GHEA Grapalat" w:hAnsi="GHEA Grapalat"/>
          <w:sz w:val="24"/>
          <w:szCs w:val="24"/>
          <w:lang w:val="hy-AM"/>
        </w:rPr>
        <w:softHyphen/>
        <w:t xml:space="preserve">թյամբ կամ առանձին տեղամասերում) </w:t>
      </w:r>
      <w:r>
        <w:rPr>
          <w:rFonts w:ascii="GHEA Grapalat" w:hAnsi="GHEA Grapalat"/>
          <w:sz w:val="24"/>
          <w:szCs w:val="24"/>
          <w:lang w:val="hy-AM"/>
        </w:rPr>
        <w:t>ՕԳ</w:t>
      </w:r>
      <w:r w:rsidRPr="005757EB">
        <w:rPr>
          <w:rFonts w:ascii="GHEA Grapalat" w:hAnsi="GHEA Grapalat"/>
          <w:sz w:val="24"/>
          <w:szCs w:val="24"/>
          <w:lang w:val="hy-AM"/>
        </w:rPr>
        <w:t xml:space="preserve"> և կապի </w:t>
      </w:r>
      <w:r>
        <w:rPr>
          <w:rFonts w:ascii="GHEA Grapalat" w:hAnsi="GHEA Grapalat"/>
          <w:sz w:val="24"/>
          <w:szCs w:val="24"/>
          <w:lang w:val="hy-AM"/>
        </w:rPr>
        <w:t>ՕԳ</w:t>
      </w:r>
      <w:r w:rsidRPr="005757EB">
        <w:rPr>
          <w:rFonts w:ascii="GHEA Grapalat" w:hAnsi="GHEA Grapalat"/>
          <w:sz w:val="24"/>
          <w:szCs w:val="24"/>
          <w:lang w:val="hy-AM"/>
        </w:rPr>
        <w:t>, որի անջատված հաղորդա</w:t>
      </w:r>
      <w:r w:rsidRPr="005757EB">
        <w:rPr>
          <w:rFonts w:ascii="GHEA Grapalat" w:hAnsi="GHEA Grapalat"/>
          <w:sz w:val="24"/>
          <w:szCs w:val="24"/>
          <w:lang w:val="hy-AM"/>
        </w:rPr>
        <w:softHyphen/>
        <w:t xml:space="preserve">լարերում մակածվում է 25 Վ-ից ավել լարում դրանց հողակցման տարբեր սխեմաների դեպքում (ինչպես և առանց հողակցման) գործող </w:t>
      </w:r>
      <w:r>
        <w:rPr>
          <w:rFonts w:ascii="GHEA Grapalat" w:hAnsi="GHEA Grapalat"/>
          <w:sz w:val="24"/>
          <w:szCs w:val="24"/>
          <w:lang w:val="hy-AM"/>
        </w:rPr>
        <w:t>ՕԳ-</w:t>
      </w:r>
      <w:r w:rsidRPr="005757EB">
        <w:rPr>
          <w:rFonts w:ascii="GHEA Grapalat" w:hAnsi="GHEA Grapalat"/>
          <w:sz w:val="24"/>
          <w:szCs w:val="24"/>
          <w:lang w:val="hy-AM"/>
        </w:rPr>
        <w:t>ի (կոնտակ</w:t>
      </w:r>
      <w:r w:rsidRPr="005757EB">
        <w:rPr>
          <w:rFonts w:ascii="GHEA Grapalat" w:hAnsi="GHEA Grapalat"/>
          <w:sz w:val="24"/>
          <w:szCs w:val="24"/>
          <w:lang w:val="hy-AM"/>
        </w:rPr>
        <w:softHyphen/>
        <w:t>տային ցանցի) առավելագույն աշխատանքային հոսանքի դեպքում.</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աշխատանքներ բարձրության վրա՝</w:t>
      </w:r>
      <w:r w:rsidRPr="005757EB">
        <w:rPr>
          <w:rFonts w:ascii="GHEA Grapalat" w:hAnsi="GHEA Grapalat"/>
          <w:sz w:val="24"/>
          <w:szCs w:val="24"/>
          <w:lang w:val="hy-AM"/>
        </w:rPr>
        <w:t xml:space="preserve"> 1.3 մ և ավել բարձրության վրա գտնվող և անկ</w:t>
      </w:r>
      <w:r w:rsidRPr="005757EB">
        <w:rPr>
          <w:rFonts w:ascii="GHEA Grapalat" w:hAnsi="GHEA Grapalat"/>
          <w:sz w:val="24"/>
          <w:szCs w:val="24"/>
          <w:lang w:val="hy-AM"/>
        </w:rPr>
        <w:softHyphen/>
        <w:t>ման եզրից 2 մ-ից պակաս հեռավորություն (լայնություն) ունեցող աշխատատեղեր, որոնց անցու</w:t>
      </w:r>
      <w:r w:rsidRPr="005757EB">
        <w:rPr>
          <w:rFonts w:ascii="GHEA Grapalat" w:hAnsi="GHEA Grapalat"/>
          <w:sz w:val="24"/>
          <w:szCs w:val="24"/>
          <w:lang w:val="hy-AM"/>
        </w:rPr>
        <w:softHyphen/>
        <w:t>ղիները պետք է ցան</w:t>
      </w:r>
      <w:r w:rsidRPr="005757EB">
        <w:rPr>
          <w:rFonts w:ascii="GHEA Grapalat" w:hAnsi="GHEA Grapalat"/>
          <w:sz w:val="24"/>
          <w:szCs w:val="24"/>
          <w:lang w:val="hy-AM"/>
        </w:rPr>
        <w:softHyphen/>
        <w:t>կա</w:t>
      </w:r>
      <w:r w:rsidRPr="005757EB">
        <w:rPr>
          <w:rFonts w:ascii="GHEA Grapalat" w:hAnsi="GHEA Grapalat"/>
          <w:sz w:val="24"/>
          <w:szCs w:val="24"/>
          <w:lang w:val="hy-AM"/>
        </w:rPr>
        <w:softHyphen/>
        <w:t xml:space="preserve">պատվեն ժամանակավոր ցանկապատերով </w:t>
      </w:r>
      <w:r>
        <w:rPr>
          <w:rFonts w:ascii="GHEA Grapalat" w:hAnsi="GHEA Grapalat"/>
          <w:sz w:val="24"/>
          <w:szCs w:val="24"/>
          <w:lang w:val="hy-AM"/>
        </w:rPr>
        <w:t>ԳՕՍՏ (ճյուղային ստանդարտը) ԳՕՍՏ Ռ 12.3</w:t>
      </w:r>
      <w:r w:rsidRPr="009F37B3">
        <w:rPr>
          <w:rFonts w:ascii="GHEA Grapalat" w:hAnsi="GHEA Grapalat"/>
          <w:sz w:val="24"/>
          <w:szCs w:val="24"/>
          <w:lang w:val="hy-AM"/>
        </w:rPr>
        <w:t>.</w:t>
      </w:r>
      <w:r>
        <w:rPr>
          <w:rFonts w:ascii="GHEA Grapalat" w:hAnsi="GHEA Grapalat"/>
          <w:sz w:val="24"/>
          <w:szCs w:val="24"/>
          <w:lang w:val="hy-AM"/>
        </w:rPr>
        <w:t>053-2020</w:t>
      </w:r>
      <w:r w:rsidRPr="005757EB">
        <w:rPr>
          <w:rFonts w:ascii="GHEA Grapalat" w:hAnsi="GHEA Grapalat"/>
          <w:sz w:val="24"/>
          <w:szCs w:val="24"/>
          <w:lang w:val="hy-AM"/>
        </w:rPr>
        <w:t xml:space="preserve"> պահանջ</w:t>
      </w:r>
      <w:r w:rsidRPr="005757EB">
        <w:rPr>
          <w:rFonts w:ascii="GHEA Grapalat" w:hAnsi="GHEA Grapalat"/>
          <w:sz w:val="24"/>
          <w:szCs w:val="24"/>
          <w:lang w:val="hy-AM"/>
        </w:rPr>
        <w:softHyphen/>
        <w:t>ներին համապատասխան: Ցանկապատման անհնարի</w:t>
      </w:r>
      <w:r w:rsidRPr="005757EB">
        <w:rPr>
          <w:rFonts w:ascii="GHEA Grapalat" w:hAnsi="GHEA Grapalat"/>
          <w:sz w:val="24"/>
          <w:szCs w:val="24"/>
          <w:lang w:val="hy-AM"/>
        </w:rPr>
        <w:softHyphen/>
        <w:t>նության դեպքում բարձրության վրա կատարվող աշխա</w:t>
      </w:r>
      <w:r w:rsidRPr="005757EB">
        <w:rPr>
          <w:rFonts w:ascii="GHEA Grapalat" w:hAnsi="GHEA Grapalat"/>
          <w:sz w:val="24"/>
          <w:szCs w:val="24"/>
          <w:lang w:val="hy-AM"/>
        </w:rPr>
        <w:softHyphen/>
        <w:t xml:space="preserve">տանքները պետք է իրականացվեն </w:t>
      </w:r>
      <w:r>
        <w:rPr>
          <w:rFonts w:ascii="GHEA Grapalat" w:hAnsi="GHEA Grapalat"/>
          <w:sz w:val="24"/>
          <w:szCs w:val="24"/>
          <w:lang w:val="hy-AM"/>
        </w:rPr>
        <w:t xml:space="preserve">ստուգված </w:t>
      </w:r>
      <w:r w:rsidRPr="005757EB">
        <w:rPr>
          <w:rFonts w:ascii="GHEA Grapalat" w:hAnsi="GHEA Grapalat"/>
          <w:sz w:val="24"/>
          <w:szCs w:val="24"/>
          <w:lang w:val="hy-AM"/>
        </w:rPr>
        <w:t>ապահովիչ գոտիների (</w:t>
      </w:r>
      <w:r>
        <w:rPr>
          <w:rFonts w:ascii="GHEA Grapalat" w:hAnsi="GHEA Grapalat"/>
          <w:sz w:val="24"/>
          <w:szCs w:val="24"/>
          <w:lang w:val="hy-AM"/>
        </w:rPr>
        <w:t>ԳՕՍՏ 32489-2013</w:t>
      </w:r>
      <w:r w:rsidRPr="005757EB">
        <w:rPr>
          <w:rFonts w:ascii="GHEA Grapalat" w:hAnsi="GHEA Grapalat"/>
          <w:sz w:val="24"/>
          <w:szCs w:val="24"/>
          <w:lang w:val="hy-AM"/>
        </w:rPr>
        <w:t>) և ապահովական ճոպան</w:t>
      </w:r>
      <w:r w:rsidRPr="005757EB">
        <w:rPr>
          <w:rFonts w:ascii="GHEA Grapalat" w:hAnsi="GHEA Grapalat"/>
          <w:sz w:val="24"/>
          <w:szCs w:val="24"/>
          <w:lang w:val="hy-AM"/>
        </w:rPr>
        <w:softHyphen/>
        <w:t>ների (</w:t>
      </w:r>
      <w:r>
        <w:rPr>
          <w:rFonts w:ascii="GHEA Grapalat" w:hAnsi="GHEA Grapalat"/>
          <w:sz w:val="24"/>
          <w:szCs w:val="24"/>
          <w:lang w:val="hy-AM"/>
        </w:rPr>
        <w:t>Գ</w:t>
      </w:r>
      <w:r w:rsidRPr="005757EB">
        <w:rPr>
          <w:rFonts w:ascii="GHEA Grapalat" w:hAnsi="GHEA Grapalat"/>
          <w:sz w:val="24"/>
          <w:szCs w:val="24"/>
          <w:lang w:val="hy-AM"/>
        </w:rPr>
        <w:t xml:space="preserve">ՕՍՏ </w:t>
      </w:r>
      <w:r>
        <w:rPr>
          <w:rFonts w:ascii="GHEA Grapalat" w:hAnsi="GHEA Grapalat"/>
          <w:sz w:val="24"/>
          <w:szCs w:val="24"/>
          <w:lang w:val="hy-AM"/>
        </w:rPr>
        <w:t xml:space="preserve">Ռ </w:t>
      </w:r>
      <w:r w:rsidRPr="005757EB">
        <w:rPr>
          <w:rFonts w:ascii="GHEA Grapalat" w:hAnsi="GHEA Grapalat"/>
          <w:sz w:val="24"/>
          <w:szCs w:val="24"/>
          <w:lang w:val="hy-AM"/>
        </w:rPr>
        <w:t>12.</w:t>
      </w:r>
      <w:r>
        <w:rPr>
          <w:rFonts w:ascii="GHEA Grapalat" w:hAnsi="GHEA Grapalat"/>
          <w:sz w:val="24"/>
          <w:szCs w:val="24"/>
          <w:lang w:val="hy-AM"/>
        </w:rPr>
        <w:t>4</w:t>
      </w:r>
      <w:r w:rsidRPr="005757EB">
        <w:rPr>
          <w:rFonts w:ascii="GHEA Grapalat" w:hAnsi="GHEA Grapalat"/>
          <w:sz w:val="24"/>
          <w:szCs w:val="24"/>
          <w:lang w:val="hy-AM"/>
        </w:rPr>
        <w:t>.107</w:t>
      </w:r>
      <w:r>
        <w:rPr>
          <w:rFonts w:ascii="GHEA Grapalat" w:hAnsi="GHEA Grapalat"/>
          <w:sz w:val="24"/>
          <w:szCs w:val="24"/>
          <w:lang w:val="hy-AM"/>
        </w:rPr>
        <w:t>-2012</w:t>
      </w:r>
      <w:r w:rsidRPr="005757EB">
        <w:rPr>
          <w:rFonts w:ascii="GHEA Grapalat" w:hAnsi="GHEA Grapalat"/>
          <w:sz w:val="24"/>
          <w:szCs w:val="24"/>
          <w:lang w:val="hy-AM"/>
        </w:rPr>
        <w:t>) օգտագործմամբ.</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C71751">
        <w:rPr>
          <w:rFonts w:ascii="GHEA Grapalat" w:hAnsi="GHEA Grapalat"/>
          <w:b/>
          <w:sz w:val="24"/>
          <w:szCs w:val="24"/>
          <w:lang w:val="hy-AM"/>
        </w:rPr>
        <w:t xml:space="preserve">վերնաշխատ աշխատանքներ՝ </w:t>
      </w:r>
      <w:r w:rsidRPr="00C71751">
        <w:rPr>
          <w:rFonts w:ascii="GHEA Grapalat" w:hAnsi="GHEA Grapalat"/>
          <w:sz w:val="24"/>
          <w:szCs w:val="24"/>
          <w:lang w:val="hy-AM"/>
        </w:rPr>
        <w:t>աշխատանքներ</w:t>
      </w:r>
      <w:r w:rsidRPr="005757EB">
        <w:rPr>
          <w:rFonts w:ascii="GHEA Grapalat" w:hAnsi="GHEA Grapalat"/>
          <w:sz w:val="24"/>
          <w:szCs w:val="24"/>
          <w:lang w:val="hy-AM"/>
        </w:rPr>
        <w:t>, որոնք կատարվում են գետնի մակերևույթից, ծածկից կամ աշխատանքային տախտակամածից (հարթակից) 5 մ-ից ավել բարձրության վրա գտնվող կառույցների կամ սարքավորումների հետ անմիջականորեն, դրանց տեղակայման կամ նորոգման ընթացքում, ընդ որում, աշխատողների վայր ընկնելուց ապահովո</w:t>
      </w:r>
      <w:r>
        <w:rPr>
          <w:rFonts w:ascii="GHEA Grapalat" w:hAnsi="GHEA Grapalat"/>
          <w:sz w:val="24"/>
          <w:szCs w:val="24"/>
          <w:lang w:val="hy-AM"/>
        </w:rPr>
        <w:t>ղ հիմնական միջոցն</w:t>
      </w:r>
      <w:r w:rsidRPr="005757EB">
        <w:rPr>
          <w:rFonts w:ascii="GHEA Grapalat" w:hAnsi="GHEA Grapalat"/>
          <w:sz w:val="24"/>
          <w:szCs w:val="24"/>
          <w:lang w:val="hy-AM"/>
        </w:rPr>
        <w:t xml:space="preserve"> ամրագոտին է.</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 xml:space="preserve">հողակցում՝ </w:t>
      </w:r>
      <w:r w:rsidRPr="005757EB">
        <w:rPr>
          <w:rFonts w:ascii="GHEA Grapalat" w:hAnsi="GHEA Grapalat"/>
          <w:sz w:val="24"/>
          <w:szCs w:val="24"/>
          <w:lang w:val="hy-AM"/>
        </w:rPr>
        <w:t>էլեկտրատեղակայանքի համակարգի կամ սարքավորման որևէ կետի կանխա</w:t>
      </w:r>
      <w:r w:rsidRPr="005757EB">
        <w:rPr>
          <w:rFonts w:ascii="GHEA Grapalat" w:hAnsi="GHEA Grapalat"/>
          <w:sz w:val="24"/>
          <w:szCs w:val="24"/>
          <w:lang w:val="hy-AM"/>
        </w:rPr>
        <w:softHyphen/>
        <w:t>մտածված էլեկտրական միակցում հողակցման սարքվածքին.</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 xml:space="preserve">պաշտպանական հողակցում՝ </w:t>
      </w:r>
      <w:r w:rsidRPr="005757EB">
        <w:rPr>
          <w:rFonts w:ascii="GHEA Grapalat" w:hAnsi="GHEA Grapalat"/>
          <w:sz w:val="24"/>
          <w:szCs w:val="24"/>
          <w:lang w:val="hy-AM"/>
        </w:rPr>
        <w:t>էլեկտրատեղակայանքի մասերի հողակցում էլեկտրա</w:t>
      </w:r>
      <w:r w:rsidRPr="005757EB">
        <w:rPr>
          <w:rFonts w:ascii="GHEA Grapalat" w:hAnsi="GHEA Grapalat"/>
          <w:sz w:val="24"/>
          <w:szCs w:val="24"/>
          <w:lang w:val="hy-AM"/>
        </w:rPr>
        <w:softHyphen/>
        <w:t>անվտանգության ապահովման նպատակով.</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նպատակային հրահանգավորում՝</w:t>
      </w:r>
      <w:r w:rsidRPr="005757EB">
        <w:rPr>
          <w:rFonts w:ascii="GHEA Grapalat" w:hAnsi="GHEA Grapalat"/>
          <w:sz w:val="24"/>
          <w:szCs w:val="24"/>
          <w:lang w:val="hy-AM"/>
        </w:rPr>
        <w:t xml:space="preserve"> էլեկտրատեղակայանքում կոնկրետ աշխատանքի անվտանգ կատարման ցուցումներ այն կարգի անձանց ընդգրկմամբ, ովքեր սահմանված են Կարգագրով կամ կարգադրությամբ՝ Կարգագիր, կարգադրություն տվողից մինչև բրիգադի </w:t>
      </w:r>
      <w:r w:rsidRPr="006D3AAF">
        <w:rPr>
          <w:rFonts w:ascii="GHEA Grapalat" w:hAnsi="GHEA Grapalat"/>
          <w:sz w:val="24"/>
          <w:szCs w:val="24"/>
          <w:lang w:val="hy-AM"/>
        </w:rPr>
        <w:t>անդամը կամ իրագործողը</w:t>
      </w:r>
      <w:r w:rsidRPr="005757EB">
        <w:rPr>
          <w:rFonts w:ascii="GHEA Grapalat" w:hAnsi="GHEA Grapalat"/>
          <w:sz w:val="24"/>
          <w:szCs w:val="24"/>
          <w:lang w:val="hy-AM"/>
        </w:rPr>
        <w:t>.</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 xml:space="preserve">մալուխային գիծ՝ </w:t>
      </w:r>
      <w:r w:rsidRPr="005757EB">
        <w:rPr>
          <w:rFonts w:ascii="GHEA Grapalat" w:hAnsi="GHEA Grapalat"/>
          <w:sz w:val="24"/>
          <w:szCs w:val="24"/>
          <w:lang w:val="hy-AM"/>
        </w:rPr>
        <w:t>էլեկտրաէներգիայի կամ նրա առանձին իմպուլսների հաղորդման գիծ՝ կազմված մեկ կամ մի քանի զուգահեռ մալուխներից, իրար միացնող, սևեռող ծայրային կցորդիչներով (ամրակցումներով) և ամրացնող դետալներով, իսկ յուղալեցուն մալուխների համար, բացի դրանցից</w:t>
      </w:r>
      <w:r>
        <w:rPr>
          <w:rFonts w:ascii="GHEA Grapalat" w:hAnsi="GHEA Grapalat"/>
          <w:sz w:val="24"/>
          <w:szCs w:val="24"/>
          <w:lang w:val="hy-AM"/>
        </w:rPr>
        <w:t>՝</w:t>
      </w:r>
      <w:r w:rsidRPr="005757EB">
        <w:rPr>
          <w:rFonts w:ascii="GHEA Grapalat" w:hAnsi="GHEA Grapalat"/>
          <w:sz w:val="24"/>
          <w:szCs w:val="24"/>
          <w:lang w:val="hy-AM"/>
        </w:rPr>
        <w:t xml:space="preserve"> նաև լրասնման սարքերով (ապարատներով) յուղի ճնշման ազդանշանման համակարգով.</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 xml:space="preserve">փոխարկման ապարատ՝ </w:t>
      </w:r>
      <w:r w:rsidRPr="005757EB">
        <w:rPr>
          <w:rFonts w:ascii="GHEA Grapalat" w:hAnsi="GHEA Grapalat"/>
          <w:sz w:val="24"/>
          <w:szCs w:val="24"/>
          <w:lang w:val="hy-AM"/>
        </w:rPr>
        <w:t>էլեկտրական ապարատ` նախանշված էլեկտրական շղթայի փոխարկ</w:t>
      </w:r>
      <w:r w:rsidRPr="005757EB">
        <w:rPr>
          <w:rFonts w:ascii="GHEA Grapalat" w:hAnsi="GHEA Grapalat"/>
          <w:sz w:val="24"/>
          <w:szCs w:val="24"/>
          <w:lang w:val="hy-AM"/>
        </w:rPr>
        <w:softHyphen/>
        <w:t>ման և էլեկտրատեղակայանքի մասերից լարումը հանելու համար (անջատիչ, խզիչ, բեռնվածքի անջատիչ, զատիչ, ավտոմատ, հատիչ, ապահովիչ, խմբային անջատիչ և այլն).</w:t>
      </w:r>
    </w:p>
    <w:p w:rsidR="00F1022E" w:rsidRPr="000D3F69"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b/>
          <w:sz w:val="24"/>
          <w:szCs w:val="24"/>
          <w:lang w:val="hy-AM"/>
        </w:rPr>
        <w:t>Կ</w:t>
      </w:r>
      <w:r w:rsidRPr="00EA4F55">
        <w:rPr>
          <w:rFonts w:ascii="GHEA Grapalat" w:hAnsi="GHEA Grapalat"/>
          <w:b/>
          <w:sz w:val="24"/>
          <w:szCs w:val="24"/>
          <w:lang w:val="hy-AM"/>
        </w:rPr>
        <w:t>արգագիր-թույլտվություն (այսուհետ՝ Կարգագիր</w:t>
      </w:r>
      <w:r w:rsidRPr="005757EB">
        <w:rPr>
          <w:rFonts w:ascii="GHEA Grapalat" w:hAnsi="GHEA Grapalat"/>
          <w:b/>
          <w:sz w:val="24"/>
          <w:szCs w:val="24"/>
          <w:lang w:val="hy-AM"/>
        </w:rPr>
        <w:t xml:space="preserve">)՝ </w:t>
      </w:r>
      <w:r w:rsidRPr="005757EB">
        <w:rPr>
          <w:rFonts w:ascii="GHEA Grapalat" w:hAnsi="GHEA Grapalat"/>
          <w:sz w:val="24"/>
          <w:szCs w:val="24"/>
          <w:lang w:val="hy-AM"/>
        </w:rPr>
        <w:t>աշխատանքի կատարման առաջա</w:t>
      </w:r>
      <w:r w:rsidRPr="005757EB">
        <w:rPr>
          <w:rFonts w:ascii="GHEA Grapalat" w:hAnsi="GHEA Grapalat"/>
          <w:sz w:val="24"/>
          <w:szCs w:val="24"/>
          <w:lang w:val="hy-AM"/>
        </w:rPr>
        <w:softHyphen/>
        <w:t>դրանք, որը ձևակերպվում է սահմանված ձևի հատ</w:t>
      </w:r>
      <w:r>
        <w:rPr>
          <w:rFonts w:ascii="GHEA Grapalat" w:hAnsi="GHEA Grapalat"/>
          <w:sz w:val="24"/>
          <w:szCs w:val="24"/>
          <w:lang w:val="hy-AM"/>
        </w:rPr>
        <w:t>ուկ բլանկի վրա և որով որոշվում են</w:t>
      </w:r>
      <w:r w:rsidRPr="005757EB">
        <w:rPr>
          <w:rFonts w:ascii="GHEA Grapalat" w:hAnsi="GHEA Grapalat"/>
          <w:sz w:val="24"/>
          <w:szCs w:val="24"/>
          <w:lang w:val="hy-AM"/>
        </w:rPr>
        <w:t xml:space="preserve"> աշխա</w:t>
      </w:r>
      <w:r w:rsidRPr="005757EB">
        <w:rPr>
          <w:rFonts w:ascii="GHEA Grapalat" w:hAnsi="GHEA Grapalat"/>
          <w:sz w:val="24"/>
          <w:szCs w:val="24"/>
          <w:lang w:val="hy-AM"/>
        </w:rPr>
        <w:softHyphen/>
        <w:t xml:space="preserve">տանքի բովանդակությունը, տեղը, դրա սկիզբը և </w:t>
      </w:r>
      <w:r w:rsidRPr="000D3F69">
        <w:rPr>
          <w:rFonts w:ascii="GHEA Grapalat" w:hAnsi="GHEA Grapalat"/>
          <w:sz w:val="24"/>
          <w:szCs w:val="24"/>
          <w:lang w:val="hy-AM"/>
        </w:rPr>
        <w:t>ավարտը, անվտանգ կատարման պայման</w:t>
      </w:r>
      <w:r w:rsidRPr="000D3F69">
        <w:rPr>
          <w:rFonts w:ascii="GHEA Grapalat" w:hAnsi="GHEA Grapalat"/>
          <w:sz w:val="24"/>
          <w:szCs w:val="24"/>
          <w:lang w:val="hy-AM"/>
        </w:rPr>
        <w:softHyphen/>
        <w:t>ները, բրիգադի կազմը և աշխատանքի անվտանգ կատարման պատասխանատու անձինք.</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 xml:space="preserve">կարգադրություն՝ </w:t>
      </w:r>
      <w:r w:rsidRPr="005757EB">
        <w:rPr>
          <w:rFonts w:ascii="GHEA Grapalat" w:hAnsi="GHEA Grapalat"/>
          <w:sz w:val="24"/>
          <w:szCs w:val="24"/>
          <w:lang w:val="hy-AM"/>
        </w:rPr>
        <w:t>աշխատանքի կատա</w:t>
      </w:r>
      <w:r>
        <w:rPr>
          <w:rFonts w:ascii="GHEA Grapalat" w:hAnsi="GHEA Grapalat"/>
          <w:sz w:val="24"/>
          <w:szCs w:val="24"/>
          <w:lang w:val="hy-AM"/>
        </w:rPr>
        <w:t>րման առաջադրանք, որով որոշվում են</w:t>
      </w:r>
      <w:r w:rsidRPr="005757EB">
        <w:rPr>
          <w:rFonts w:ascii="GHEA Grapalat" w:hAnsi="GHEA Grapalat"/>
          <w:sz w:val="24"/>
          <w:szCs w:val="24"/>
          <w:lang w:val="hy-AM"/>
        </w:rPr>
        <w:t xml:space="preserve"> աշխատանքի բովանդակությունը, տեղը, ժամանակը, անվտանգության միջոցառումները (եթե դրանք պահանջվում են) և անձինք, ում հանձնարարվում է դրա կատարումը, նշելով դրանց էլեկտրաանվտանգության խմբերը.</w:t>
      </w:r>
    </w:p>
    <w:p w:rsidR="00F1022E" w:rsidRPr="005757EB" w:rsidRDefault="00F1022E" w:rsidP="000B4B18">
      <w:pPr>
        <w:numPr>
          <w:ilvl w:val="0"/>
          <w:numId w:val="11"/>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b/>
          <w:sz w:val="24"/>
          <w:szCs w:val="24"/>
          <w:lang w:val="hy-AM"/>
        </w:rPr>
        <w:t xml:space="preserve">տիրազուրկ էլեկտրատեղակայանք՝ </w:t>
      </w:r>
      <w:r w:rsidRPr="005757EB">
        <w:rPr>
          <w:rFonts w:ascii="GHEA Grapalat" w:hAnsi="GHEA Grapalat"/>
          <w:sz w:val="24"/>
          <w:szCs w:val="24"/>
          <w:lang w:val="hy-AM"/>
        </w:rPr>
        <w:t>տիրազուրկ է համարվում այն էլեկտրատեղա</w:t>
      </w:r>
      <w:r w:rsidRPr="005757EB">
        <w:rPr>
          <w:rFonts w:ascii="GHEA Grapalat" w:hAnsi="GHEA Grapalat"/>
          <w:sz w:val="24"/>
          <w:szCs w:val="24"/>
          <w:lang w:val="hy-AM"/>
        </w:rPr>
        <w:softHyphen/>
        <w:t>կայանքը, որը չունի սեփականատեր, կամ որի սեփականատերն անհայտ է կամ հրաժարվել է դրա նկատմամբ սեփականության իրավունքից.</w:t>
      </w:r>
    </w:p>
    <w:p w:rsidR="00F1022E" w:rsidRDefault="00F1022E" w:rsidP="00C71751">
      <w:pPr>
        <w:numPr>
          <w:ilvl w:val="0"/>
          <w:numId w:val="11"/>
        </w:numPr>
        <w:shd w:val="clear" w:color="auto" w:fill="FFFFFF"/>
        <w:tabs>
          <w:tab w:val="left" w:pos="709"/>
        </w:tabs>
        <w:spacing w:line="240" w:lineRule="auto"/>
        <w:ind w:left="0" w:firstLine="284"/>
        <w:jc w:val="both"/>
        <w:rPr>
          <w:rFonts w:ascii="GHEA Grapalat" w:hAnsi="GHEA Grapalat"/>
          <w:sz w:val="24"/>
          <w:szCs w:val="24"/>
          <w:lang w:val="hy-AM"/>
        </w:rPr>
      </w:pPr>
      <w:r w:rsidRPr="000715A8">
        <w:rPr>
          <w:rFonts w:ascii="GHEA Grapalat" w:hAnsi="GHEA Grapalat"/>
          <w:b/>
          <w:sz w:val="24"/>
          <w:szCs w:val="24"/>
          <w:lang w:val="hy-AM"/>
        </w:rPr>
        <w:t xml:space="preserve">ՕՄԳ՝ </w:t>
      </w:r>
      <w:r w:rsidRPr="000715A8">
        <w:rPr>
          <w:rFonts w:ascii="GHEA Grapalat" w:hAnsi="GHEA Grapalat"/>
          <w:sz w:val="24"/>
          <w:szCs w:val="24"/>
          <w:lang w:val="hy-AM"/>
        </w:rPr>
        <w:t>օդային մեկուսացված գիծ:</w:t>
      </w:r>
    </w:p>
    <w:p w:rsidR="00C71751" w:rsidRPr="000715A8" w:rsidRDefault="00C71751" w:rsidP="00C71751">
      <w:pPr>
        <w:shd w:val="clear" w:color="auto" w:fill="FFFFFF"/>
        <w:tabs>
          <w:tab w:val="left" w:pos="709"/>
        </w:tabs>
        <w:spacing w:line="240" w:lineRule="auto"/>
        <w:ind w:left="284"/>
        <w:jc w:val="both"/>
        <w:rPr>
          <w:rFonts w:ascii="GHEA Grapalat" w:hAnsi="GHEA Grapalat"/>
          <w:sz w:val="24"/>
          <w:szCs w:val="24"/>
          <w:lang w:val="hy-AM"/>
        </w:rPr>
      </w:pPr>
    </w:p>
    <w:p w:rsidR="00F1022E" w:rsidRDefault="00F1022E" w:rsidP="00BC12F5">
      <w:pPr>
        <w:pStyle w:val="Heading2"/>
        <w:ind w:firstLine="0"/>
        <w:rPr>
          <w:b w:val="0"/>
          <w:bCs w:val="0"/>
          <w:szCs w:val="24"/>
          <w:lang w:val="hy-AM"/>
        </w:rPr>
      </w:pPr>
      <w:bookmarkStart w:id="8" w:name="_Toc119753769"/>
      <w:r>
        <w:rPr>
          <w:szCs w:val="24"/>
          <w:lang w:val="hy-AM"/>
        </w:rPr>
        <w:t>ԳԼՈՒԽ</w:t>
      </w:r>
      <w:r w:rsidRPr="005757EB">
        <w:rPr>
          <w:szCs w:val="24"/>
          <w:lang w:val="hy-AM"/>
        </w:rPr>
        <w:t xml:space="preserve"> 3</w:t>
      </w:r>
      <w:bookmarkEnd w:id="8"/>
    </w:p>
    <w:p w:rsidR="00F1022E" w:rsidRDefault="00F1022E" w:rsidP="00BC12F5">
      <w:pPr>
        <w:pStyle w:val="Heading2"/>
        <w:spacing w:after="240"/>
        <w:ind w:firstLine="0"/>
        <w:rPr>
          <w:b w:val="0"/>
          <w:bCs w:val="0"/>
          <w:szCs w:val="24"/>
          <w:lang w:val="hy-AM"/>
        </w:rPr>
      </w:pPr>
      <w:bookmarkStart w:id="9" w:name="_Toc119753770"/>
      <w:r w:rsidRPr="005757EB">
        <w:rPr>
          <w:szCs w:val="24"/>
          <w:lang w:val="hy-AM"/>
        </w:rPr>
        <w:t>ԸՆԴՀԱՆՈՒՐ ՊԱՀԱՆՋՆԵՐ</w:t>
      </w:r>
      <w:bookmarkEnd w:id="9"/>
    </w:p>
    <w:p w:rsidR="00F1022E" w:rsidRPr="005757EB" w:rsidRDefault="00587261" w:rsidP="000B4B18">
      <w:pPr>
        <w:numPr>
          <w:ilvl w:val="0"/>
          <w:numId w:val="14"/>
        </w:numPr>
        <w:shd w:val="clear" w:color="auto" w:fill="FFFFFF"/>
        <w:spacing w:after="0" w:line="360" w:lineRule="auto"/>
        <w:ind w:left="0" w:firstLine="360"/>
        <w:jc w:val="both"/>
        <w:rPr>
          <w:rFonts w:ascii="GHEA Grapalat" w:hAnsi="GHEA Grapalat"/>
          <w:sz w:val="24"/>
          <w:szCs w:val="24"/>
          <w:lang w:val="hy-AM"/>
        </w:rPr>
      </w:pPr>
      <w:r w:rsidRPr="00587261">
        <w:rPr>
          <w:rFonts w:ascii="GHEA Grapalat" w:hAnsi="GHEA Grapalat"/>
          <w:sz w:val="24"/>
          <w:szCs w:val="24"/>
          <w:lang w:val="hy-AM"/>
        </w:rPr>
        <w:t xml:space="preserve"> </w:t>
      </w:r>
      <w:r w:rsidR="00F1022E" w:rsidRPr="005757EB">
        <w:rPr>
          <w:rFonts w:ascii="GHEA Grapalat" w:hAnsi="GHEA Grapalat"/>
          <w:sz w:val="24"/>
          <w:szCs w:val="24"/>
          <w:lang w:val="hy-AM"/>
        </w:rPr>
        <w:t>Սույն Կանոններով սահմանվում են էլեկտրատեղակայանքների անվտանգության ապա</w:t>
      </w:r>
      <w:r w:rsidR="00F1022E" w:rsidRPr="005757EB">
        <w:rPr>
          <w:rFonts w:ascii="GHEA Grapalat" w:hAnsi="GHEA Grapalat"/>
          <w:sz w:val="24"/>
          <w:szCs w:val="24"/>
          <w:lang w:val="hy-AM"/>
        </w:rPr>
        <w:softHyphen/>
        <w:t>հովման պայմանները, աշխատողների առողջության պահպանման և անվտանգության ապա</w:t>
      </w:r>
      <w:r w:rsidR="00F1022E" w:rsidRPr="005757EB">
        <w:rPr>
          <w:rFonts w:ascii="GHEA Grapalat" w:hAnsi="GHEA Grapalat"/>
          <w:sz w:val="24"/>
          <w:szCs w:val="24"/>
          <w:lang w:val="hy-AM"/>
        </w:rPr>
        <w:softHyphen/>
        <w:t>հովման համար տեխնիկական պահանջները, ինչպես նաև դրանց կատարման համար գործա</w:t>
      </w:r>
      <w:r w:rsidR="00F1022E" w:rsidRPr="005757EB">
        <w:rPr>
          <w:rFonts w:ascii="GHEA Grapalat" w:hAnsi="GHEA Grapalat"/>
          <w:sz w:val="24"/>
          <w:szCs w:val="24"/>
          <w:lang w:val="hy-AM"/>
        </w:rPr>
        <w:softHyphen/>
        <w:t>տու</w:t>
      </w:r>
      <w:r w:rsidR="00F1022E" w:rsidRPr="005757EB">
        <w:rPr>
          <w:rFonts w:ascii="GHEA Grapalat" w:hAnsi="GHEA Grapalat"/>
          <w:sz w:val="24"/>
          <w:szCs w:val="24"/>
          <w:lang w:val="hy-AM"/>
        </w:rPr>
        <w:softHyphen/>
        <w:t>ների, աշխատողների, սպասարկող անձանց և քաղաքացիների փոխհարա</w:t>
      </w:r>
      <w:r w:rsidR="00F1022E" w:rsidRPr="005757EB">
        <w:rPr>
          <w:rFonts w:ascii="GHEA Grapalat" w:hAnsi="GHEA Grapalat"/>
          <w:sz w:val="24"/>
          <w:szCs w:val="24"/>
          <w:lang w:val="hy-AM"/>
        </w:rPr>
        <w:softHyphen/>
        <w:t>բերությունները</w:t>
      </w:r>
      <w:r w:rsidR="00BE5BBF">
        <w:rPr>
          <w:rFonts w:ascii="GHEA Grapalat" w:hAnsi="GHEA Grapalat"/>
          <w:sz w:val="24"/>
          <w:szCs w:val="24"/>
          <w:lang w:val="hy-AM"/>
        </w:rPr>
        <w:t>։ Ա</w:t>
      </w:r>
      <w:r w:rsidR="00F1022E" w:rsidRPr="005757EB">
        <w:rPr>
          <w:rFonts w:ascii="GHEA Grapalat" w:hAnsi="GHEA Grapalat"/>
          <w:sz w:val="24"/>
          <w:szCs w:val="24"/>
          <w:lang w:val="hy-AM"/>
        </w:rPr>
        <w:t>յն ներառում է`</w:t>
      </w:r>
    </w:p>
    <w:p w:rsidR="00F1022E" w:rsidRPr="005757EB" w:rsidRDefault="00587261" w:rsidP="000B4B18">
      <w:pPr>
        <w:numPr>
          <w:ilvl w:val="2"/>
          <w:numId w:val="17"/>
        </w:numPr>
        <w:shd w:val="clear" w:color="auto" w:fill="FFFFFF"/>
        <w:spacing w:after="0" w:line="360" w:lineRule="auto"/>
        <w:ind w:left="0" w:firstLine="450"/>
        <w:jc w:val="both"/>
        <w:rPr>
          <w:rFonts w:ascii="GHEA Grapalat" w:hAnsi="GHEA Grapalat"/>
          <w:sz w:val="24"/>
          <w:szCs w:val="24"/>
          <w:lang w:val="hy-AM"/>
        </w:rPr>
      </w:pPr>
      <w:r w:rsidRPr="00587261">
        <w:rPr>
          <w:rFonts w:ascii="GHEA Grapalat" w:hAnsi="GHEA Grapalat"/>
          <w:sz w:val="24"/>
          <w:szCs w:val="24"/>
          <w:lang w:val="hy-AM"/>
        </w:rPr>
        <w:t xml:space="preserve"> </w:t>
      </w:r>
      <w:r w:rsidR="00F1022E" w:rsidRPr="005757EB">
        <w:rPr>
          <w:rFonts w:ascii="GHEA Grapalat" w:hAnsi="GHEA Grapalat"/>
          <w:sz w:val="24"/>
          <w:szCs w:val="24"/>
          <w:lang w:val="hy-AM"/>
        </w:rPr>
        <w:t xml:space="preserve">նոր, </w:t>
      </w:r>
      <w:r w:rsidR="00F1022E" w:rsidRPr="00B4500B">
        <w:rPr>
          <w:rFonts w:ascii="GHEA Grapalat" w:hAnsi="GHEA Grapalat"/>
          <w:sz w:val="24"/>
          <w:szCs w:val="24"/>
          <w:lang w:val="hy-AM"/>
        </w:rPr>
        <w:t>վերակառուցվող</w:t>
      </w:r>
      <w:r w:rsidR="00F1022E" w:rsidRPr="005757EB">
        <w:rPr>
          <w:rFonts w:ascii="GHEA Grapalat" w:hAnsi="GHEA Grapalat"/>
          <w:sz w:val="24"/>
          <w:szCs w:val="24"/>
          <w:lang w:val="hy-AM"/>
        </w:rPr>
        <w:t xml:space="preserve"> և գործող էլեկտրատեղակայանքների անվտանգության հիմնա</w:t>
      </w:r>
      <w:r w:rsidR="00F1022E" w:rsidRPr="005757EB">
        <w:rPr>
          <w:rFonts w:ascii="GHEA Grapalat" w:hAnsi="GHEA Grapalat"/>
          <w:sz w:val="24"/>
          <w:szCs w:val="24"/>
          <w:lang w:val="hy-AM"/>
        </w:rPr>
        <w:softHyphen/>
        <w:t>կան տեխնիկական պահանջները.</w:t>
      </w:r>
    </w:p>
    <w:p w:rsidR="00F1022E" w:rsidRPr="005757EB" w:rsidRDefault="00587261" w:rsidP="000B4B18">
      <w:pPr>
        <w:numPr>
          <w:ilvl w:val="2"/>
          <w:numId w:val="17"/>
        </w:numPr>
        <w:shd w:val="clear" w:color="auto" w:fill="FFFFFF"/>
        <w:spacing w:after="0" w:line="360" w:lineRule="auto"/>
        <w:ind w:left="0" w:firstLine="450"/>
        <w:jc w:val="both"/>
        <w:rPr>
          <w:rFonts w:ascii="GHEA Grapalat" w:hAnsi="GHEA Grapalat"/>
          <w:sz w:val="24"/>
          <w:szCs w:val="24"/>
          <w:lang w:val="hy-AM"/>
        </w:rPr>
      </w:pPr>
      <w:r w:rsidRPr="00587261">
        <w:rPr>
          <w:rFonts w:ascii="GHEA Grapalat" w:hAnsi="GHEA Grapalat"/>
          <w:sz w:val="24"/>
          <w:szCs w:val="24"/>
          <w:lang w:val="hy-AM"/>
        </w:rPr>
        <w:t xml:space="preserve"> </w:t>
      </w:r>
      <w:r w:rsidR="00F1022E" w:rsidRPr="00B4500B">
        <w:rPr>
          <w:rFonts w:ascii="GHEA Grapalat" w:hAnsi="GHEA Grapalat"/>
          <w:sz w:val="24"/>
          <w:szCs w:val="24"/>
          <w:lang w:val="hy-AM"/>
        </w:rPr>
        <w:t>նոր</w:t>
      </w:r>
      <w:r w:rsidR="00F1022E" w:rsidRPr="005757EB">
        <w:rPr>
          <w:rFonts w:ascii="GHEA Grapalat" w:hAnsi="GHEA Grapalat"/>
          <w:sz w:val="24"/>
          <w:szCs w:val="24"/>
          <w:lang w:val="hy-AM"/>
        </w:rPr>
        <w:t xml:space="preserve"> կառուցվող (վերակառուցվող) էլեկտրատեղակայանքների նախագծման, կառուց</w:t>
      </w:r>
      <w:r w:rsidR="00F1022E" w:rsidRPr="005757EB">
        <w:rPr>
          <w:rFonts w:ascii="GHEA Grapalat" w:hAnsi="GHEA Grapalat"/>
          <w:sz w:val="24"/>
          <w:szCs w:val="24"/>
          <w:lang w:val="hy-AM"/>
        </w:rPr>
        <w:softHyphen/>
        <w:t>ման գործարկման պայմանները.</w:t>
      </w:r>
    </w:p>
    <w:p w:rsidR="00F1022E" w:rsidRPr="005757EB" w:rsidRDefault="00BE5BBF" w:rsidP="000B4B18">
      <w:pPr>
        <w:numPr>
          <w:ilvl w:val="2"/>
          <w:numId w:val="17"/>
        </w:numPr>
        <w:shd w:val="clear" w:color="auto" w:fill="FFFFFF"/>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էլեկտրատեղակայանքների շահագործման ժամանակ անվտանգության ապահովման համակարգը և դրան առաջադրվող պահանջները.</w:t>
      </w:r>
    </w:p>
    <w:p w:rsidR="00F1022E" w:rsidRPr="005757EB" w:rsidRDefault="00BE5BBF" w:rsidP="000B4B18">
      <w:pPr>
        <w:numPr>
          <w:ilvl w:val="2"/>
          <w:numId w:val="17"/>
        </w:numPr>
        <w:shd w:val="clear" w:color="auto" w:fill="FFFFFF"/>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պայմանագրային հիմունքներով է</w:t>
      </w:r>
      <w:r w:rsidR="00F1022E">
        <w:rPr>
          <w:rFonts w:ascii="GHEA Grapalat" w:hAnsi="GHEA Grapalat"/>
          <w:sz w:val="24"/>
          <w:szCs w:val="24"/>
          <w:lang w:val="hy-AM"/>
        </w:rPr>
        <w:t>լեկտրատեղակայանքները</w:t>
      </w:r>
      <w:r w:rsidR="00F1022E" w:rsidRPr="005757EB">
        <w:rPr>
          <w:rFonts w:ascii="GHEA Grapalat" w:hAnsi="GHEA Grapalat"/>
          <w:sz w:val="24"/>
          <w:szCs w:val="24"/>
          <w:lang w:val="hy-AM"/>
        </w:rPr>
        <w:t xml:space="preserve"> սպասարկող անձանց առա</w:t>
      </w:r>
      <w:r w:rsidR="00F1022E" w:rsidRPr="005757EB">
        <w:rPr>
          <w:rFonts w:ascii="GHEA Grapalat" w:hAnsi="GHEA Grapalat"/>
          <w:sz w:val="24"/>
          <w:szCs w:val="24"/>
          <w:lang w:val="hy-AM"/>
        </w:rPr>
        <w:softHyphen/>
        <w:t>ջադրվող պահանջները և սերտիֆիկացման կարգը.</w:t>
      </w:r>
    </w:p>
    <w:p w:rsidR="00F1022E" w:rsidRPr="005757EB" w:rsidRDefault="00BE5BBF" w:rsidP="000B4B18">
      <w:pPr>
        <w:numPr>
          <w:ilvl w:val="2"/>
          <w:numId w:val="17"/>
        </w:numPr>
        <w:shd w:val="clear" w:color="auto" w:fill="FFFFFF"/>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էլեկտրամատակարարման ընթացքում էլեկտրամատակարարի և էլեկտրասպառող կազ</w:t>
      </w:r>
      <w:r w:rsidR="00F1022E" w:rsidRPr="005757EB">
        <w:rPr>
          <w:rFonts w:ascii="GHEA Grapalat" w:hAnsi="GHEA Grapalat"/>
          <w:sz w:val="24"/>
          <w:szCs w:val="24"/>
          <w:lang w:val="hy-AM"/>
        </w:rPr>
        <w:softHyphen/>
      </w:r>
      <w:r w:rsidR="00F1022E" w:rsidRPr="005757EB">
        <w:rPr>
          <w:rFonts w:ascii="GHEA Grapalat" w:hAnsi="GHEA Grapalat"/>
          <w:sz w:val="24"/>
          <w:szCs w:val="24"/>
          <w:lang w:val="hy-AM"/>
        </w:rPr>
        <w:softHyphen/>
        <w:t>մա</w:t>
      </w:r>
      <w:r w:rsidR="00F1022E" w:rsidRPr="005757EB">
        <w:rPr>
          <w:rFonts w:ascii="GHEA Grapalat" w:hAnsi="GHEA Grapalat"/>
          <w:sz w:val="24"/>
          <w:szCs w:val="24"/>
          <w:lang w:val="hy-AM"/>
        </w:rPr>
        <w:softHyphen/>
        <w:t>կերպության փոխհարաբերությունները` անվտանգության ապահովման համար։</w:t>
      </w:r>
    </w:p>
    <w:p w:rsidR="00F1022E" w:rsidRPr="00EF0CB3" w:rsidRDefault="00BE5BBF" w:rsidP="00AC78F2">
      <w:pPr>
        <w:numPr>
          <w:ilvl w:val="0"/>
          <w:numId w:val="26"/>
        </w:numPr>
        <w:shd w:val="clear" w:color="auto" w:fill="FFFFFF"/>
        <w:spacing w:after="0" w:line="360" w:lineRule="auto"/>
        <w:ind w:left="0" w:firstLine="450"/>
        <w:jc w:val="both"/>
        <w:rPr>
          <w:rFonts w:ascii="GHEA Grapalat" w:hAnsi="GHEA Grapalat"/>
          <w:sz w:val="24"/>
          <w:szCs w:val="24"/>
          <w:lang w:val="hy-AM"/>
        </w:rPr>
      </w:pPr>
      <w:r w:rsidRPr="00EF0CB3">
        <w:rPr>
          <w:rFonts w:ascii="GHEA Grapalat" w:hAnsi="GHEA Grapalat"/>
          <w:sz w:val="24"/>
          <w:szCs w:val="24"/>
          <w:lang w:val="hy-AM"/>
        </w:rPr>
        <w:t xml:space="preserve"> </w:t>
      </w:r>
      <w:r w:rsidR="00F1022E" w:rsidRPr="00EF0CB3">
        <w:rPr>
          <w:rFonts w:ascii="GHEA Grapalat" w:hAnsi="GHEA Grapalat"/>
          <w:sz w:val="24"/>
          <w:szCs w:val="24"/>
          <w:lang w:val="hy-AM"/>
        </w:rPr>
        <w:t>Սույն Կանոններով սահմանվում են էլեկտրատեղակայանքների էլեկտրաանվտան</w:t>
      </w:r>
      <w:r w:rsidR="00F1022E" w:rsidRPr="00EF0CB3">
        <w:rPr>
          <w:rFonts w:ascii="GHEA Grapalat" w:hAnsi="GHEA Grapalat"/>
          <w:sz w:val="24"/>
          <w:szCs w:val="24"/>
          <w:lang w:val="hy-AM"/>
        </w:rPr>
        <w:softHyphen/>
        <w:t>գության ապահովման պահանջներն աշխատողների և այլ անձանց համար, աշխատողների աշխատանքի անվտանգության ապա</w:t>
      </w:r>
      <w:r w:rsidR="00F1022E" w:rsidRPr="00EF0CB3">
        <w:rPr>
          <w:rFonts w:ascii="GHEA Grapalat" w:hAnsi="GHEA Grapalat"/>
          <w:sz w:val="24"/>
          <w:szCs w:val="24"/>
          <w:lang w:val="hy-AM"/>
        </w:rPr>
        <w:softHyphen/>
        <w:t xml:space="preserve">հովման պահանջները` բարձրության վրա </w:t>
      </w:r>
      <w:r w:rsidR="00F1022E" w:rsidRPr="00C71751">
        <w:rPr>
          <w:rFonts w:ascii="GHEA Grapalat" w:hAnsi="GHEA Grapalat"/>
          <w:color w:val="auto"/>
          <w:sz w:val="24"/>
          <w:szCs w:val="24"/>
          <w:lang w:val="hy-AM"/>
        </w:rPr>
        <w:t>վերնաշխատանքներ</w:t>
      </w:r>
      <w:r w:rsidR="00F1022E" w:rsidRPr="00EF0CB3">
        <w:rPr>
          <w:rFonts w:ascii="GHEA Grapalat" w:hAnsi="GHEA Grapalat"/>
          <w:sz w:val="24"/>
          <w:szCs w:val="24"/>
          <w:lang w:val="hy-AM"/>
        </w:rPr>
        <w:t xml:space="preserve"> կատարելիս:</w:t>
      </w:r>
      <w:r w:rsidRPr="00EF0CB3">
        <w:rPr>
          <w:rFonts w:ascii="GHEA Grapalat" w:hAnsi="GHEA Grapalat"/>
          <w:sz w:val="24"/>
          <w:szCs w:val="24"/>
          <w:lang w:val="hy-AM"/>
        </w:rPr>
        <w:t xml:space="preserve"> </w:t>
      </w:r>
      <w:r w:rsidR="00F1022E" w:rsidRPr="00EF0CB3">
        <w:rPr>
          <w:rFonts w:ascii="GHEA Grapalat" w:hAnsi="GHEA Grapalat"/>
          <w:sz w:val="24"/>
          <w:szCs w:val="24"/>
          <w:lang w:val="hy-AM"/>
        </w:rPr>
        <w:t>Էլեկտրատեղակայանքների կամ դրանց հետ տեխնոլոգիապես կապված կայանքների այլ վտանգավոր կամ վնասակար գործոնների անթույլատրելի ազդեցության կանխարգելման պայմանները (օրինակ, թթուների կամ տրանսֆորմատորային յուղի կիրառմամբ կատարվող աշխատանքների, էլեկտրատեղա</w:t>
      </w:r>
      <w:r w:rsidR="00F1022E" w:rsidRPr="00EF0CB3">
        <w:rPr>
          <w:rFonts w:ascii="GHEA Grapalat" w:hAnsi="GHEA Grapalat"/>
          <w:sz w:val="24"/>
          <w:szCs w:val="24"/>
          <w:lang w:val="hy-AM"/>
        </w:rPr>
        <w:softHyphen/>
        <w:t>կայանքի մաս կազմող շենքերի ու շինությունների նորոգման դեպքում) սահմանվում են կանոններով:</w:t>
      </w:r>
      <w:r w:rsidR="00EF0CB3">
        <w:rPr>
          <w:rFonts w:ascii="GHEA Grapalat" w:hAnsi="GHEA Grapalat"/>
          <w:sz w:val="24"/>
          <w:szCs w:val="24"/>
          <w:lang w:val="hy-AM"/>
        </w:rPr>
        <w:t xml:space="preserve"> </w:t>
      </w:r>
      <w:r w:rsidR="00F1022E" w:rsidRPr="00EF0CB3">
        <w:rPr>
          <w:rFonts w:ascii="GHEA Grapalat" w:hAnsi="GHEA Grapalat"/>
          <w:sz w:val="24"/>
          <w:szCs w:val="24"/>
          <w:lang w:val="hy-AM"/>
        </w:rPr>
        <w:t>Սույն Կանոնների` կարգավորման ոլորտին վերաբերող էլեկտրատեղակայանքների շահա</w:t>
      </w:r>
      <w:r w:rsidR="00F1022E" w:rsidRPr="00EF0CB3">
        <w:rPr>
          <w:rFonts w:ascii="GHEA Grapalat" w:hAnsi="GHEA Grapalat"/>
          <w:sz w:val="24"/>
          <w:szCs w:val="24"/>
          <w:lang w:val="hy-AM"/>
        </w:rPr>
        <w:softHyphen/>
        <w:t>գործման ընթացքում անվտանգության ապահովման պահանջները նվազագույն պահանջներ են և պարտադիր են այդ պահանջների կատարումն ապահովող անձանց համար: Ելնելով տեղական պայմաններից և հիմք ընդունելով սույն Կանոնների ու այլ նորմատիվ ակտերի պահանջները` յուրա</w:t>
      </w:r>
      <w:r w:rsidR="00F1022E" w:rsidRPr="00EF0CB3">
        <w:rPr>
          <w:rFonts w:ascii="GHEA Grapalat" w:hAnsi="GHEA Grapalat"/>
          <w:sz w:val="24"/>
          <w:szCs w:val="24"/>
          <w:lang w:val="hy-AM"/>
        </w:rPr>
        <w:softHyphen/>
        <w:t>քանչյուր գործատու, անձամբ կամ սույն Կանոններով սահմանված դեպքերում, էլեկտրատե</w:t>
      </w:r>
      <w:r w:rsidR="00F1022E" w:rsidRPr="00EF0CB3">
        <w:rPr>
          <w:rFonts w:ascii="GHEA Grapalat" w:hAnsi="GHEA Grapalat"/>
          <w:sz w:val="24"/>
          <w:szCs w:val="24"/>
          <w:lang w:val="hy-AM"/>
        </w:rPr>
        <w:softHyphen/>
        <w:t>ղա</w:t>
      </w:r>
      <w:r w:rsidR="00F1022E" w:rsidRPr="00EF0CB3">
        <w:rPr>
          <w:rFonts w:ascii="GHEA Grapalat" w:hAnsi="GHEA Grapalat"/>
          <w:sz w:val="24"/>
          <w:szCs w:val="24"/>
          <w:lang w:val="hy-AM"/>
        </w:rPr>
        <w:softHyphen/>
        <w:t xml:space="preserve">կայանքները պայմանագրով սպասարկող անձի սպասարկմանը հանձնելով, էլեկտրատեղակայանքների շահագործման ամբողջ </w:t>
      </w:r>
      <w:r w:rsidR="00F1022E" w:rsidRPr="00C71751">
        <w:rPr>
          <w:rFonts w:ascii="GHEA Grapalat" w:hAnsi="GHEA Grapalat"/>
          <w:sz w:val="24"/>
          <w:szCs w:val="24"/>
          <w:lang w:val="hy-AM"/>
        </w:rPr>
        <w:t xml:space="preserve">ընթացքում պարտավոր է </w:t>
      </w:r>
      <w:r w:rsidR="00677596" w:rsidRPr="00C71751">
        <w:rPr>
          <w:rFonts w:ascii="GHEA Grapalat" w:hAnsi="GHEA Grapalat"/>
          <w:bCs/>
          <w:sz w:val="24"/>
          <w:szCs w:val="24"/>
          <w:shd w:val="clear" w:color="auto" w:fill="FFFFFF"/>
          <w:lang w:val="hy-AM"/>
        </w:rPr>
        <w:t>ապահովել աշխատողների անվտանգությունն ու առողջության պահպանումը,</w:t>
      </w:r>
      <w:r w:rsidR="00677596" w:rsidRPr="00C71751">
        <w:rPr>
          <w:rFonts w:ascii="GHEA Grapalat" w:hAnsi="GHEA Grapalat"/>
          <w:sz w:val="24"/>
          <w:szCs w:val="24"/>
          <w:lang w:val="hy-AM"/>
        </w:rPr>
        <w:t xml:space="preserve"> </w:t>
      </w:r>
      <w:r w:rsidR="00F1022E" w:rsidRPr="00EF0CB3">
        <w:rPr>
          <w:rFonts w:ascii="GHEA Grapalat" w:hAnsi="GHEA Grapalat"/>
          <w:sz w:val="24"/>
          <w:szCs w:val="24"/>
          <w:lang w:val="hy-AM"/>
        </w:rPr>
        <w:t xml:space="preserve"> էլեկտրատեղակայանքների հրդեհային անվտանգությունը, այդ թվում` իր սեփականու</w:t>
      </w:r>
      <w:r w:rsidR="00F1022E" w:rsidRPr="00EF0CB3">
        <w:rPr>
          <w:rFonts w:ascii="GHEA Grapalat" w:hAnsi="GHEA Grapalat"/>
          <w:sz w:val="24"/>
          <w:szCs w:val="24"/>
          <w:lang w:val="hy-AM"/>
        </w:rPr>
        <w:softHyphen/>
        <w:t>թյունը հանդիսացող տարածքից դուրս տեղակայված իր էլեկտրատեղակայանքների անվտանգությունը՝ մարդկանց, գույքի, կենդանիների և շրջակա միջավայրի համար: Յուրաքանչյուր կազմակերպություն պետք է սույն Կանոններով սահմանված պայմաններին համապատասխան`</w:t>
      </w:r>
    </w:p>
    <w:p w:rsidR="00F1022E" w:rsidRPr="005757EB" w:rsidRDefault="00F1022E" w:rsidP="000B4B18">
      <w:pPr>
        <w:numPr>
          <w:ilvl w:val="2"/>
          <w:numId w:val="28"/>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կատարի իր սեփականությունը հանդիսացող (իր կողմից տնօրինվող) տարածքում տե</w:t>
      </w:r>
      <w:r w:rsidRPr="005757EB">
        <w:rPr>
          <w:rFonts w:ascii="GHEA Grapalat" w:hAnsi="GHEA Grapalat"/>
          <w:sz w:val="24"/>
          <w:szCs w:val="24"/>
          <w:lang w:val="hy-AM"/>
        </w:rPr>
        <w:softHyphen/>
        <w:t>ղա</w:t>
      </w:r>
      <w:r w:rsidRPr="005757EB">
        <w:rPr>
          <w:rFonts w:ascii="GHEA Grapalat" w:hAnsi="GHEA Grapalat"/>
          <w:sz w:val="24"/>
          <w:szCs w:val="24"/>
          <w:lang w:val="hy-AM"/>
        </w:rPr>
        <w:softHyphen/>
        <w:t>կայված էլեկտրատեղակայանքների ռիսկերի գնահատում և, հիմք ընդունելով սույն Կանոնների պահանջները, անձամբ կամ սպասարկող անձի միջոցով մշակի և ներդնի էլեկտրատեղակայանքների անվտանգության ապահովման ներքին իրավական ակտեր (կազմա</w:t>
      </w:r>
      <w:r w:rsidRPr="005757EB">
        <w:rPr>
          <w:rFonts w:ascii="GHEA Grapalat" w:hAnsi="GHEA Grapalat"/>
          <w:sz w:val="24"/>
          <w:szCs w:val="24"/>
          <w:lang w:val="hy-AM"/>
        </w:rPr>
        <w:softHyphen/>
        <w:t>կերպության ստանդարտներ, կարգեր, կանոններ, հրահանգներ և այլն)` իր էլեկտրատնտեսության անվտանգությունն ապահովելու համար.</w:t>
      </w:r>
    </w:p>
    <w:p w:rsidR="00F1022E" w:rsidRPr="005757EB" w:rsidRDefault="00F1022E" w:rsidP="000B4B18">
      <w:pPr>
        <w:numPr>
          <w:ilvl w:val="2"/>
          <w:numId w:val="28"/>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կատարի մարդկանց և կենդանիների </w:t>
      </w:r>
      <w:r>
        <w:rPr>
          <w:rFonts w:ascii="GHEA Grapalat" w:hAnsi="GHEA Grapalat"/>
          <w:sz w:val="24"/>
          <w:szCs w:val="24"/>
          <w:lang w:val="hy-AM"/>
        </w:rPr>
        <w:t>համար</w:t>
      </w:r>
      <w:r w:rsidRPr="005757EB">
        <w:rPr>
          <w:rFonts w:ascii="GHEA Grapalat" w:hAnsi="GHEA Grapalat"/>
          <w:sz w:val="24"/>
          <w:szCs w:val="24"/>
          <w:lang w:val="hy-AM"/>
        </w:rPr>
        <w:t>` իր սեփականությունը հանդիսացող (իր կողմից տնօրինվող) տարածքից դուրս գտնվող իր էլեկտրատեղակայանքների ազդեցության ռիսկերի գնահա</w:t>
      </w:r>
      <w:r w:rsidRPr="005757EB">
        <w:rPr>
          <w:rFonts w:ascii="GHEA Grapalat" w:hAnsi="GHEA Grapalat"/>
          <w:sz w:val="24"/>
          <w:szCs w:val="24"/>
          <w:lang w:val="hy-AM"/>
        </w:rPr>
        <w:softHyphen/>
        <w:t>տում, մշակի և ներդնի ռիսկերի նվազեցման համակարգ (զանգվածային լրատվության միջոցներով պարբերական իրազեկում բնակելի և ոչ բնակելի տարածքներում գտնվող էլեկտրատեղակայանքների վտանգի մասին, նախազգուշացնող պլակատների փակցնում էլեկտրատեղակայանքներ պարունակող շինությունների, ցանկապատերի, օդային գծերի հենասյուների և հենարանների վրա` նշելով էլեկտրատեղակայանքի սեփականատիրոջ անվանումը, գտնվելու վայրը, հեռախոսահամարները և այլն).</w:t>
      </w:r>
    </w:p>
    <w:p w:rsidR="00F1022E" w:rsidRPr="005757EB" w:rsidRDefault="00F1022E" w:rsidP="000B4B18">
      <w:pPr>
        <w:numPr>
          <w:ilvl w:val="2"/>
          <w:numId w:val="28"/>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աշխատողներին ստորագրությամբ ծանոթացնի աշխատանքի անվտանգության ապա</w:t>
      </w:r>
      <w:r w:rsidRPr="005757EB">
        <w:rPr>
          <w:rFonts w:ascii="GHEA Grapalat" w:hAnsi="GHEA Grapalat"/>
          <w:sz w:val="24"/>
          <w:szCs w:val="24"/>
          <w:lang w:val="hy-AM"/>
        </w:rPr>
        <w:softHyphen/>
      </w:r>
      <w:r w:rsidRPr="005757EB">
        <w:rPr>
          <w:rFonts w:ascii="GHEA Grapalat" w:hAnsi="GHEA Grapalat"/>
          <w:sz w:val="24"/>
          <w:szCs w:val="24"/>
          <w:lang w:val="hy-AM"/>
        </w:rPr>
        <w:softHyphen/>
        <w:t>հովման վերաբերյալ կազմակերպության ներքին իրավական ակտերին` դրանց ընդունու</w:t>
      </w:r>
      <w:r w:rsidRPr="005757EB">
        <w:rPr>
          <w:rFonts w:ascii="GHEA Grapalat" w:hAnsi="GHEA Grapalat"/>
          <w:sz w:val="24"/>
          <w:szCs w:val="24"/>
          <w:lang w:val="hy-AM"/>
        </w:rPr>
        <w:softHyphen/>
        <w:t xml:space="preserve">մից հետո 3 օրվա ընթացքում, եթե դրանց ընդունման մասին գործատուի որոշմամբ այլ ժամկետ նախատեսված չէ: Քաղաքացու հետ աշխատանքային պայմանագիր կնքելիս գործատուն պարտավոր է </w:t>
      </w:r>
      <w:r w:rsidRPr="00C71751">
        <w:rPr>
          <w:rFonts w:ascii="GHEA Grapalat" w:hAnsi="GHEA Grapalat"/>
          <w:sz w:val="24"/>
          <w:szCs w:val="24"/>
          <w:lang w:val="hy-AM"/>
        </w:rPr>
        <w:t xml:space="preserve">նրան </w:t>
      </w:r>
      <w:r w:rsidR="00FB42B3" w:rsidRPr="008C259E">
        <w:rPr>
          <w:rFonts w:ascii="GHEA Grapalat" w:hAnsi="GHEA Grapalat"/>
          <w:bCs/>
          <w:sz w:val="24"/>
          <w:szCs w:val="24"/>
          <w:shd w:val="clear" w:color="auto" w:fill="FFFFFF"/>
          <w:lang w:val="hy-AM"/>
        </w:rPr>
        <w:t>պատշաճ</w:t>
      </w:r>
      <w:r w:rsidR="00FB42B3" w:rsidRPr="00C71751">
        <w:rPr>
          <w:rFonts w:ascii="GHEA Grapalat" w:hAnsi="GHEA Grapalat"/>
          <w:sz w:val="24"/>
          <w:szCs w:val="24"/>
          <w:lang w:val="hy-AM"/>
        </w:rPr>
        <w:t xml:space="preserve"> </w:t>
      </w:r>
      <w:r w:rsidR="00FB42B3" w:rsidRPr="008C259E">
        <w:rPr>
          <w:rFonts w:ascii="GHEA Grapalat" w:hAnsi="GHEA Grapalat"/>
          <w:bCs/>
          <w:sz w:val="24"/>
          <w:szCs w:val="24"/>
          <w:shd w:val="clear" w:color="auto" w:fill="FFFFFF"/>
          <w:lang w:val="hy-AM"/>
        </w:rPr>
        <w:t xml:space="preserve">ծանոթացնել </w:t>
      </w:r>
      <w:r w:rsidRPr="005757EB">
        <w:rPr>
          <w:rFonts w:ascii="GHEA Grapalat" w:hAnsi="GHEA Grapalat"/>
          <w:sz w:val="24"/>
          <w:szCs w:val="24"/>
          <w:lang w:val="hy-AM"/>
        </w:rPr>
        <w:t>իր աշխատատեղին և աշխատանքային գործու</w:t>
      </w:r>
      <w:r w:rsidRPr="005757EB">
        <w:rPr>
          <w:rFonts w:ascii="GHEA Grapalat" w:hAnsi="GHEA Grapalat"/>
          <w:sz w:val="24"/>
          <w:szCs w:val="24"/>
          <w:lang w:val="hy-AM"/>
        </w:rPr>
        <w:softHyphen/>
        <w:t>նեությանը վերաբերող աշխատանքի անվտանգության ու սանիտարահիգիենիկ պահանջների վերաբերյալ կազմակերպության բոլոր ներքին իրավական ակտերը.</w:t>
      </w:r>
    </w:p>
    <w:p w:rsidR="00F1022E" w:rsidRPr="005757EB" w:rsidRDefault="00F1022E" w:rsidP="000B4B18">
      <w:pPr>
        <w:numPr>
          <w:ilvl w:val="2"/>
          <w:numId w:val="28"/>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իր է</w:t>
      </w:r>
      <w:r>
        <w:rPr>
          <w:rFonts w:ascii="GHEA Grapalat" w:hAnsi="GHEA Grapalat"/>
          <w:sz w:val="24"/>
          <w:szCs w:val="24"/>
          <w:lang w:val="hy-AM"/>
        </w:rPr>
        <w:t>լեկտրատեղակայանքները՝</w:t>
      </w:r>
      <w:r w:rsidRPr="005757EB">
        <w:rPr>
          <w:rFonts w:ascii="GHEA Grapalat" w:hAnsi="GHEA Grapalat"/>
          <w:sz w:val="24"/>
          <w:szCs w:val="24"/>
          <w:lang w:val="hy-AM"/>
        </w:rPr>
        <w:t xml:space="preserve"> սպասարկող անձին պայմանագրով սպասարկման կամ փորձարկման, կամ վերակառուցման, կամ նորոգման հանձնելիս՝ այդ սպասարկող անձից պահանջի կատարվող աշխատանքների որակի և կանոններին համապատասխա</w:t>
      </w:r>
      <w:r w:rsidRPr="005757EB">
        <w:rPr>
          <w:rFonts w:ascii="GHEA Grapalat" w:hAnsi="GHEA Grapalat"/>
          <w:sz w:val="24"/>
          <w:szCs w:val="24"/>
          <w:lang w:val="hy-AM"/>
        </w:rPr>
        <w:softHyphen/>
        <w:t>նության համար երաշխիքներ և պայմանագրով նախատեսված պատասխանատվության ձևեր:</w:t>
      </w:r>
    </w:p>
    <w:p w:rsidR="00F1022E" w:rsidRPr="0061617A" w:rsidRDefault="00F1022E" w:rsidP="000B4B18">
      <w:pPr>
        <w:numPr>
          <w:ilvl w:val="0"/>
          <w:numId w:val="26"/>
        </w:numPr>
        <w:shd w:val="clear" w:color="auto" w:fill="FFFFFF"/>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 </w:t>
      </w:r>
      <w:r w:rsidRPr="0061617A">
        <w:rPr>
          <w:rFonts w:ascii="GHEA Grapalat" w:hAnsi="GHEA Grapalat"/>
          <w:sz w:val="24"/>
          <w:szCs w:val="24"/>
          <w:lang w:val="hy-AM"/>
        </w:rPr>
        <w:t>Էլեկտրատեղակայանքներ շահագործող, սպասարկող, փորձարկող, հսկող յուրաքան</w:t>
      </w:r>
      <w:r w:rsidRPr="0061617A">
        <w:rPr>
          <w:rFonts w:ascii="GHEA Grapalat" w:hAnsi="GHEA Grapalat"/>
          <w:sz w:val="24"/>
          <w:szCs w:val="24"/>
          <w:lang w:val="hy-AM"/>
        </w:rPr>
        <w:softHyphen/>
        <w:t>չյուր աշխատող իր, այլ աշխատողների ու քաղաքացիների առողջությունը պահպանելու և անվտանգությունն ապահովելու համար պարտավոր է կատարել անվտանգության վերաբերյալ կազմակերպության ներքին իրավական ակտերի պահանջները</w:t>
      </w:r>
      <w:r w:rsidR="00667A90" w:rsidRPr="00667A90">
        <w:rPr>
          <w:rFonts w:ascii="GHEA Grapalat" w:hAnsi="GHEA Grapalat"/>
          <w:sz w:val="24"/>
          <w:szCs w:val="24"/>
          <w:lang w:val="hy-AM"/>
        </w:rPr>
        <w:t xml:space="preserve">. </w:t>
      </w:r>
      <w:r w:rsidRPr="0061617A">
        <w:rPr>
          <w:rFonts w:ascii="GHEA Grapalat" w:hAnsi="GHEA Grapalat"/>
          <w:sz w:val="24"/>
          <w:szCs w:val="24"/>
          <w:lang w:val="hy-AM"/>
        </w:rPr>
        <w:t>իր գործունեությունն իրակա</w:t>
      </w:r>
      <w:r w:rsidRPr="0061617A">
        <w:rPr>
          <w:rFonts w:ascii="GHEA Grapalat" w:hAnsi="GHEA Grapalat"/>
          <w:sz w:val="24"/>
          <w:szCs w:val="24"/>
          <w:lang w:val="hy-AM"/>
        </w:rPr>
        <w:softHyphen/>
        <w:t>նացնել սույն Կանոնների, իր աշխատանքային պարտականություններին և իրավունքներին վերաբերող այլ կանոնների դրույթներին համապատասխան:</w:t>
      </w:r>
    </w:p>
    <w:p w:rsidR="00F1022E" w:rsidRPr="0061617A" w:rsidRDefault="00BE5BBF" w:rsidP="000B4B18">
      <w:pPr>
        <w:numPr>
          <w:ilvl w:val="0"/>
          <w:numId w:val="26"/>
        </w:numPr>
        <w:shd w:val="clear" w:color="auto" w:fill="FFFFFF"/>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 </w:t>
      </w:r>
      <w:r w:rsidR="00F1022E" w:rsidRPr="0061617A">
        <w:rPr>
          <w:rFonts w:ascii="GHEA Grapalat" w:hAnsi="GHEA Grapalat"/>
          <w:sz w:val="24"/>
          <w:szCs w:val="24"/>
          <w:lang w:val="hy-AM"/>
        </w:rPr>
        <w:t>Կազմակերպության էլեկտրատեղակայանքները սպասարկող անձը պարտավոր է բոլոր աշխատանքները կատարել սույն Կանոնների, այլ իրավական ակտերի, շինարարական նորմերի պահանջներին համապատասխան:</w:t>
      </w:r>
    </w:p>
    <w:p w:rsidR="00F1022E" w:rsidRPr="005757EB" w:rsidRDefault="00BE5BBF" w:rsidP="000B4B18">
      <w:pPr>
        <w:numPr>
          <w:ilvl w:val="0"/>
          <w:numId w:val="26"/>
        </w:numPr>
        <w:shd w:val="clear" w:color="auto" w:fill="FFFFFF"/>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 </w:t>
      </w:r>
      <w:r w:rsidR="00F1022E" w:rsidRPr="0061617A">
        <w:rPr>
          <w:rFonts w:ascii="GHEA Grapalat" w:hAnsi="GHEA Grapalat"/>
          <w:sz w:val="24"/>
          <w:szCs w:val="24"/>
          <w:lang w:val="hy-AM"/>
        </w:rPr>
        <w:t>Բնակելի և ոչ բնակելի տարածքներում գտնվող էլեկտրատեղակայանքներում հրդեհի, պայթյունի, ՕԳ-ների հաղորդալարերի</w:t>
      </w:r>
      <w:r w:rsidR="00F1022E" w:rsidRPr="005757EB">
        <w:rPr>
          <w:rFonts w:ascii="GHEA Grapalat" w:hAnsi="GHEA Grapalat"/>
          <w:sz w:val="24"/>
          <w:szCs w:val="24"/>
          <w:lang w:val="hy-AM"/>
        </w:rPr>
        <w:t xml:space="preserve"> կտրման, մալուխային գծերի տեսանելի վնասվածքների դեպքում քաղաքացիները չպետք է մոտենան վնասվածքի վայրին և կատարեն որևէ գործողություն, որը կարող է վտանգ ներկայացնել կյանքի ու առողջության համար: Հրդեհի, պայթյունի կամ </w:t>
      </w:r>
      <w:r w:rsidR="00F1022E">
        <w:rPr>
          <w:rFonts w:ascii="GHEA Grapalat" w:hAnsi="GHEA Grapalat"/>
          <w:sz w:val="24"/>
          <w:szCs w:val="24"/>
          <w:lang w:val="hy-AM"/>
        </w:rPr>
        <w:t>ՕԳ-</w:t>
      </w:r>
      <w:r w:rsidR="00F1022E" w:rsidRPr="005757EB">
        <w:rPr>
          <w:rFonts w:ascii="GHEA Grapalat" w:hAnsi="GHEA Grapalat"/>
          <w:sz w:val="24"/>
          <w:szCs w:val="24"/>
          <w:lang w:val="hy-AM"/>
        </w:rPr>
        <w:t>ի վնասվածքի մասին քաղաքացիները զգուշացնում են այդ</w:t>
      </w:r>
      <w:r w:rsidR="003D2588">
        <w:rPr>
          <w:rFonts w:ascii="GHEA Grapalat" w:hAnsi="GHEA Grapalat"/>
          <w:sz w:val="24"/>
          <w:szCs w:val="24"/>
          <w:lang w:val="hy-AM"/>
        </w:rPr>
        <w:t xml:space="preserve"> </w:t>
      </w:r>
      <w:r w:rsidR="00F1022E" w:rsidRPr="005757EB">
        <w:rPr>
          <w:rFonts w:ascii="GHEA Grapalat" w:hAnsi="GHEA Grapalat"/>
          <w:sz w:val="24"/>
          <w:szCs w:val="24"/>
          <w:lang w:val="hy-AM"/>
        </w:rPr>
        <w:t>էլեկտրատեղակայանքի սեփականատիրոջը, էլեկտրամատակարար կազմակերպությանը կամ տեղական ինքնակառավարման մարմիններին, ինչպես և այլ անձանց` դեպքի վայրին չմոտենալու մասին:</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Գործող էլեկտրատեղակայանքները պետք է համապատասխանեն դրանց գործարկ</w:t>
      </w:r>
      <w:r w:rsidRPr="005757EB">
        <w:rPr>
          <w:rFonts w:ascii="GHEA Grapalat" w:hAnsi="GHEA Grapalat"/>
          <w:sz w:val="24"/>
          <w:szCs w:val="24"/>
          <w:lang w:val="hy-AM"/>
        </w:rPr>
        <w:softHyphen/>
        <w:t>ման պահին գործող անվտանգության պահանջներին և նորմերին: Գործող էլեկտրա</w:t>
      </w:r>
      <w:r w:rsidRPr="005757EB">
        <w:rPr>
          <w:rFonts w:ascii="GHEA Grapalat" w:hAnsi="GHEA Grapalat"/>
          <w:sz w:val="24"/>
          <w:szCs w:val="24"/>
          <w:lang w:val="hy-AM"/>
        </w:rPr>
        <w:softHyphen/>
        <w:t>տեղակայանքների ամբողջական կամ մասնակի վերակառուցման, կամ սարքա</w:t>
      </w:r>
      <w:r w:rsidRPr="005757EB">
        <w:rPr>
          <w:rFonts w:ascii="GHEA Grapalat" w:hAnsi="GHEA Grapalat"/>
          <w:sz w:val="24"/>
          <w:szCs w:val="24"/>
          <w:lang w:val="hy-AM"/>
        </w:rPr>
        <w:softHyphen/>
        <w:t>վորում</w:t>
      </w:r>
      <w:r w:rsidRPr="005757EB">
        <w:rPr>
          <w:rFonts w:ascii="GHEA Grapalat" w:hAnsi="GHEA Grapalat"/>
          <w:sz w:val="24"/>
          <w:szCs w:val="24"/>
          <w:lang w:val="hy-AM"/>
        </w:rPr>
        <w:softHyphen/>
        <w:t>ների փոխարինման դեպքում վերակառուցվող (փոխարինվող) մասը պետք է համապատասխանի վերակառուցման (փոխարինման) պահին գործող կանոնների պահանջներին:</w:t>
      </w:r>
    </w:p>
    <w:p w:rsidR="00F1022E" w:rsidRPr="005757EB" w:rsidRDefault="00BE5BBF" w:rsidP="000B4B18">
      <w:pPr>
        <w:numPr>
          <w:ilvl w:val="0"/>
          <w:numId w:val="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Կազմակերպության տարածքում գտնվող էլեկտրատեղակայանքները, որոնց տեխնի</w:t>
      </w:r>
      <w:r w:rsidR="00F1022E" w:rsidRPr="005757EB">
        <w:rPr>
          <w:rFonts w:ascii="GHEA Grapalat" w:hAnsi="GHEA Grapalat"/>
          <w:sz w:val="24"/>
          <w:szCs w:val="24"/>
          <w:lang w:val="hy-AM"/>
        </w:rPr>
        <w:softHyphen/>
        <w:t>կական փաստաթղթերով սահմանված ծառայության ժամկետը լրացել է, գործատուի որոշմամբ կարող են մնալ շահագործման մեջ, եթե` ըստ ստուգումների արդյունքների, դրանց անվտանգության ցուցանիշները համա</w:t>
      </w:r>
      <w:r w:rsidR="00F1022E" w:rsidRPr="005757EB">
        <w:rPr>
          <w:rFonts w:ascii="GHEA Grapalat" w:hAnsi="GHEA Grapalat"/>
          <w:sz w:val="24"/>
          <w:szCs w:val="24"/>
          <w:lang w:val="hy-AM"/>
        </w:rPr>
        <w:softHyphen/>
        <w:t>պատասխանում են նորմատիվ ակտերի պահանջներին: Հասարակական վայրերում գտնվող էլեկտրատեղակայանքները, որոնց տեխնիկական շահա</w:t>
      </w:r>
      <w:r w:rsidR="00F1022E" w:rsidRPr="005757EB">
        <w:rPr>
          <w:rFonts w:ascii="GHEA Grapalat" w:hAnsi="GHEA Grapalat"/>
          <w:sz w:val="24"/>
          <w:szCs w:val="24"/>
          <w:lang w:val="hy-AM"/>
        </w:rPr>
        <w:softHyphen/>
        <w:t>գործման ժամկետը լրացել է, կարող են շահագործվել միայն տեխնիկական հսկողություն իրականացնող ՀՀ քաղաքաշինության, տեխնիկական և հրդեհային անվտանգության տեսչական մարմնի թույլտվությամբ:</w:t>
      </w:r>
    </w:p>
    <w:p w:rsidR="00F1022E" w:rsidRPr="005757EB" w:rsidRDefault="00BE5BBF" w:rsidP="000B4B18">
      <w:pPr>
        <w:numPr>
          <w:ilvl w:val="0"/>
          <w:numId w:val="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Նոր կառուցվող և վերակառուցվող էլեկտրատեղակայանքների համար կազմակերպու</w:t>
      </w:r>
      <w:r w:rsidR="00F1022E" w:rsidRPr="005757EB">
        <w:rPr>
          <w:rFonts w:ascii="GHEA Grapalat" w:hAnsi="GHEA Grapalat"/>
          <w:sz w:val="24"/>
          <w:szCs w:val="24"/>
          <w:lang w:val="hy-AM"/>
        </w:rPr>
        <w:softHyphen/>
        <w:t>թյունը կարող է նախագծով նախատեսել նախկինում օգտագործված էլեկտրասարքավորման տեղադրում (բացառությամբ մեկուսացում ունեցող հաղորդալարերի, մալուխների, գերլարումներից պաշտպանության սարքերի և ցածր լարման ավտոմատ անջատիչների) հետևյալ պայմաններով`</w:t>
      </w:r>
    </w:p>
    <w:p w:rsidR="00F1022E" w:rsidRPr="005757EB" w:rsidRDefault="00F1022E" w:rsidP="000715A8">
      <w:pPr>
        <w:numPr>
          <w:ilvl w:val="2"/>
          <w:numId w:val="30"/>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այդ տիպի </w:t>
      </w:r>
      <w:r w:rsidRPr="00B4500B">
        <w:rPr>
          <w:rFonts w:ascii="GHEA Grapalat" w:hAnsi="GHEA Grapalat"/>
          <w:sz w:val="24"/>
          <w:szCs w:val="24"/>
          <w:lang w:val="hy-AM"/>
        </w:rPr>
        <w:t xml:space="preserve">սարքավորումները համապատասխանում են </w:t>
      </w:r>
      <w:r w:rsidRPr="005757EB">
        <w:rPr>
          <w:rFonts w:ascii="GHEA Grapalat" w:hAnsi="GHEA Grapalat"/>
          <w:sz w:val="24"/>
          <w:szCs w:val="24"/>
          <w:lang w:val="hy-AM"/>
        </w:rPr>
        <w:t xml:space="preserve">ՀՀ օրենսդրությամբ </w:t>
      </w:r>
      <w:r w:rsidRPr="00B4500B">
        <w:rPr>
          <w:rFonts w:ascii="GHEA Grapalat" w:hAnsi="GHEA Grapalat"/>
          <w:sz w:val="24"/>
          <w:szCs w:val="24"/>
          <w:lang w:val="hy-AM"/>
        </w:rPr>
        <w:t>սահմանված պահանջներին.</w:t>
      </w:r>
    </w:p>
    <w:p w:rsidR="00F1022E" w:rsidRPr="005757EB" w:rsidRDefault="00F1022E" w:rsidP="000715A8">
      <w:pPr>
        <w:numPr>
          <w:ilvl w:val="2"/>
          <w:numId w:val="30"/>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ամբողջական ծավալով դրանց փորձարկումների արդյունքներն ապացուցում են, որ այդ էլեկտրասարքավորումը բավարարում է անվտանգության ապահովման պահանջները:</w:t>
      </w:r>
    </w:p>
    <w:p w:rsidR="00F1022E" w:rsidRPr="005757EB" w:rsidRDefault="00BE5BBF" w:rsidP="000B4B18">
      <w:pPr>
        <w:numPr>
          <w:ilvl w:val="0"/>
          <w:numId w:val="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Էլեկտրատեղակայանքների նախագծման, գործարկման և շահագործման ընթացքում պետք է կատարվեն անվտանգության ապահովման հետևյալ պահանջները`</w:t>
      </w:r>
    </w:p>
    <w:p w:rsidR="00F1022E" w:rsidRPr="005757EB" w:rsidRDefault="00F1022E" w:rsidP="000B4B18">
      <w:pPr>
        <w:numPr>
          <w:ilvl w:val="2"/>
          <w:numId w:val="3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էլեկտրաէներգիայի արտադրության, փոխակերպման, հաղորդման, բաշխման և սպառման համար նախագծման փուլում ընտրվող ու տեղակայվող սարքավորումները պետք է համապատասխանեն գործող էլեկտրահամակարգի տեխնիկական հարաչափերին, շահագործման պայմաններին, տեղակայման վայրի բարձրությանը` ծովի մակարդակի նկատ</w:t>
      </w:r>
      <w:r w:rsidRPr="005757EB">
        <w:rPr>
          <w:rFonts w:ascii="GHEA Grapalat" w:hAnsi="GHEA Grapalat"/>
          <w:sz w:val="24"/>
          <w:szCs w:val="24"/>
          <w:lang w:val="hy-AM"/>
        </w:rPr>
        <w:softHyphen/>
        <w:t xml:space="preserve">մամբ, սույն Կանոններին, աշխատողների առողջության պահպանման և անվտանգության ապահովման պահանջները սահմանող այլ կանոնների պահանջներին, </w:t>
      </w:r>
      <w:r w:rsidRPr="00222E85">
        <w:rPr>
          <w:rFonts w:ascii="GHEA Grapalat" w:hAnsi="GHEA Grapalat"/>
          <w:lang w:val="hy-AM"/>
        </w:rPr>
        <w:t xml:space="preserve"> </w:t>
      </w:r>
      <w:r w:rsidRPr="00F61F43">
        <w:rPr>
          <w:rFonts w:ascii="GHEA Grapalat" w:hAnsi="GHEA Grapalat"/>
          <w:sz w:val="24"/>
          <w:szCs w:val="24"/>
          <w:lang w:val="hy-AM"/>
        </w:rPr>
        <w:t>իսկ կանոններով</w:t>
      </w:r>
      <w:r w:rsidRPr="005757EB">
        <w:rPr>
          <w:rFonts w:ascii="GHEA Grapalat" w:hAnsi="GHEA Grapalat"/>
          <w:sz w:val="24"/>
          <w:szCs w:val="24"/>
          <w:lang w:val="hy-AM"/>
        </w:rPr>
        <w:t xml:space="preserve"> սահմանված դեպքերում լինեն նաև սերտիֆիկացված կամ հայտարա</w:t>
      </w:r>
      <w:r w:rsidRPr="005757EB">
        <w:rPr>
          <w:rFonts w:ascii="GHEA Grapalat" w:hAnsi="GHEA Grapalat"/>
          <w:sz w:val="24"/>
          <w:szCs w:val="24"/>
          <w:lang w:val="hy-AM"/>
        </w:rPr>
        <w:softHyphen/>
        <w:t>րագրված.</w:t>
      </w:r>
    </w:p>
    <w:p w:rsidR="00F1022E" w:rsidRPr="005757EB" w:rsidRDefault="00F1022E" w:rsidP="000B4B18">
      <w:pPr>
        <w:numPr>
          <w:ilvl w:val="2"/>
          <w:numId w:val="3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էլեկտրամատակարարման և էլեկտրասպառման համակարգերը պետք է ունենան էլեկտրա</w:t>
      </w:r>
      <w:r w:rsidRPr="005757EB">
        <w:rPr>
          <w:rFonts w:ascii="GHEA Grapalat" w:hAnsi="GHEA Grapalat"/>
          <w:sz w:val="24"/>
          <w:szCs w:val="24"/>
          <w:lang w:val="hy-AM"/>
        </w:rPr>
        <w:softHyphen/>
        <w:t>կան վնասվածքների տեղայնացման և պաշտպանության, գերլարումների նվազեցման ու պաշտպա</w:t>
      </w:r>
      <w:r w:rsidRPr="005757EB">
        <w:rPr>
          <w:rFonts w:ascii="GHEA Grapalat" w:hAnsi="GHEA Grapalat"/>
          <w:sz w:val="24"/>
          <w:szCs w:val="24"/>
          <w:lang w:val="hy-AM"/>
        </w:rPr>
        <w:softHyphen/>
        <w:t>նության փոխհամաձայնեցված համակարգեր.</w:t>
      </w:r>
    </w:p>
    <w:p w:rsidR="00F1022E" w:rsidRPr="005757EB" w:rsidRDefault="00F1022E" w:rsidP="000B4B18">
      <w:pPr>
        <w:numPr>
          <w:ilvl w:val="2"/>
          <w:numId w:val="3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նոր կառուցվող (վերակառուցվող) էլեկտրատեղակայանքները մինչև գործարկումը պետք է անցնեն նորմատիվ ակտերով նախատեսված կարգաբերումներ, փորձարկումներ և ստուգումներ, որոնց միջոցով հավաստվում է դրանց համապատասխանությունը կանոններին և այլ նորմատիվ ակտերին: Էլեկտրատեղակայանքների կարգաբերումը, փորձարկումը և ստուգումը պետք է կատարվեն համապա</w:t>
      </w:r>
      <w:r w:rsidRPr="005757EB">
        <w:rPr>
          <w:rFonts w:ascii="GHEA Grapalat" w:hAnsi="GHEA Grapalat"/>
          <w:sz w:val="24"/>
          <w:szCs w:val="24"/>
          <w:lang w:val="hy-AM"/>
        </w:rPr>
        <w:softHyphen/>
        <w:t>տաս</w:t>
      </w:r>
      <w:r w:rsidRPr="005757EB">
        <w:rPr>
          <w:rFonts w:ascii="GHEA Grapalat" w:hAnsi="GHEA Grapalat"/>
          <w:sz w:val="24"/>
          <w:szCs w:val="24"/>
          <w:lang w:val="hy-AM"/>
        </w:rPr>
        <w:softHyphen/>
        <w:t>խան լիազորություն ունեցող սպասարկող անձի կողմից.</w:t>
      </w:r>
    </w:p>
    <w:p w:rsidR="00F1022E" w:rsidRPr="00B4500B" w:rsidRDefault="00B4627D" w:rsidP="000B4B18">
      <w:pPr>
        <w:numPr>
          <w:ilvl w:val="2"/>
          <w:numId w:val="3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6 կՎ և բարձր լարման նոր կառուցված և վերակառուցված էլեկտրատեղա</w:t>
      </w:r>
      <w:r w:rsidR="00F1022E" w:rsidRPr="005757EB">
        <w:rPr>
          <w:rFonts w:ascii="GHEA Grapalat" w:hAnsi="GHEA Grapalat"/>
          <w:sz w:val="24"/>
          <w:szCs w:val="24"/>
          <w:lang w:val="hy-AM"/>
        </w:rPr>
        <w:softHyphen/>
        <w:t>կայանքները պետք է ենթարկվեն տեխնիկական ստուգումների` պետական տեխնիկական վերա</w:t>
      </w:r>
      <w:r w:rsidR="00F1022E" w:rsidRPr="005757EB">
        <w:rPr>
          <w:rFonts w:ascii="GHEA Grapalat" w:hAnsi="GHEA Grapalat"/>
          <w:sz w:val="24"/>
          <w:szCs w:val="24"/>
          <w:lang w:val="hy-AM"/>
        </w:rPr>
        <w:softHyphen/>
        <w:t>հսկողություն իրականացնող լիազոր մարմնի կողմից, որի</w:t>
      </w:r>
      <w:r w:rsidR="00F1022E" w:rsidRPr="00B4500B">
        <w:rPr>
          <w:rFonts w:ascii="GHEA Grapalat" w:hAnsi="GHEA Grapalat"/>
          <w:sz w:val="24"/>
          <w:szCs w:val="24"/>
          <w:lang w:val="hy-AM"/>
        </w:rPr>
        <w:t xml:space="preserve"> արդյունքում</w:t>
      </w:r>
      <w:r w:rsidR="00F1022E" w:rsidRPr="005757EB">
        <w:rPr>
          <w:rFonts w:ascii="GHEA Grapalat" w:hAnsi="GHEA Grapalat"/>
          <w:sz w:val="24"/>
          <w:szCs w:val="24"/>
          <w:lang w:val="hy-AM"/>
        </w:rPr>
        <w:t xml:space="preserve"> տրված գործարկման եզրակացության հիման վրա՝</w:t>
      </w:r>
    </w:p>
    <w:p w:rsidR="00F1022E" w:rsidRPr="00F650AD" w:rsidRDefault="00F1022E" w:rsidP="00B4627D">
      <w:pPr>
        <w:shd w:val="clear" w:color="auto" w:fill="FFFFFF"/>
        <w:spacing w:after="0" w:line="360" w:lineRule="auto"/>
        <w:ind w:firstLine="284"/>
        <w:jc w:val="both"/>
        <w:rPr>
          <w:rFonts w:ascii="GHEA Grapalat" w:hAnsi="GHEA Grapalat"/>
          <w:sz w:val="24"/>
          <w:szCs w:val="24"/>
          <w:lang w:val="hy-AM"/>
        </w:rPr>
      </w:pPr>
      <w:r w:rsidRPr="00B4500B">
        <w:rPr>
          <w:rFonts w:ascii="GHEA Grapalat" w:hAnsi="GHEA Grapalat"/>
          <w:sz w:val="24"/>
          <w:szCs w:val="24"/>
          <w:lang w:val="hy-AM"/>
        </w:rPr>
        <w:t>ա.</w:t>
      </w:r>
      <w:r w:rsidRPr="00F650AD">
        <w:rPr>
          <w:rFonts w:ascii="GHEA Grapalat" w:hAnsi="GHEA Grapalat"/>
          <w:sz w:val="24"/>
          <w:szCs w:val="24"/>
          <w:lang w:val="hy-AM"/>
        </w:rPr>
        <w:t xml:space="preserve"> թույլատրվում է այդ էլեկտրատեղա</w:t>
      </w:r>
      <w:r w:rsidRPr="00F650AD">
        <w:rPr>
          <w:rFonts w:ascii="GHEA Grapalat" w:hAnsi="GHEA Grapalat"/>
          <w:sz w:val="24"/>
          <w:szCs w:val="24"/>
          <w:lang w:val="hy-AM"/>
        </w:rPr>
        <w:softHyphen/>
        <w:t>կայանքների միացումը գործող էլեկտրական համակարգին,</w:t>
      </w:r>
    </w:p>
    <w:p w:rsidR="00F1022E" w:rsidRPr="005757EB" w:rsidRDefault="00F1022E" w:rsidP="00B4627D">
      <w:pPr>
        <w:shd w:val="clear" w:color="auto" w:fill="FFFFFF"/>
        <w:spacing w:after="0" w:line="360" w:lineRule="auto"/>
        <w:ind w:firstLine="284"/>
        <w:jc w:val="both"/>
        <w:rPr>
          <w:rFonts w:ascii="GHEA Grapalat" w:hAnsi="GHEA Grapalat"/>
          <w:sz w:val="24"/>
          <w:szCs w:val="24"/>
          <w:lang w:val="hy-AM"/>
        </w:rPr>
      </w:pPr>
      <w:r w:rsidRPr="00F650AD">
        <w:rPr>
          <w:rFonts w:ascii="GHEA Grapalat" w:hAnsi="GHEA Grapalat"/>
          <w:sz w:val="24"/>
          <w:szCs w:val="24"/>
          <w:lang w:val="hy-AM"/>
        </w:rPr>
        <w:t>բ. թույլատրվում է էլեկտրամատակարարին</w:t>
      </w:r>
      <w:r w:rsidRPr="005757EB">
        <w:rPr>
          <w:rFonts w:ascii="GHEA Grapalat" w:hAnsi="GHEA Grapalat"/>
          <w:sz w:val="24"/>
          <w:szCs w:val="24"/>
          <w:lang w:val="hy-AM"/>
        </w:rPr>
        <w:t xml:space="preserve"> այդ էլեկտրատեղա</w:t>
      </w:r>
      <w:r w:rsidRPr="005757EB">
        <w:rPr>
          <w:rFonts w:ascii="GHEA Grapalat" w:hAnsi="GHEA Grapalat"/>
          <w:sz w:val="24"/>
          <w:szCs w:val="24"/>
          <w:lang w:val="hy-AM"/>
        </w:rPr>
        <w:softHyphen/>
        <w:t>կայանքների միացումը գործող էլեկտրական համակարգին,</w:t>
      </w:r>
    </w:p>
    <w:p w:rsidR="00F1022E" w:rsidRPr="005757EB" w:rsidRDefault="00F1022E" w:rsidP="00B4627D">
      <w:pPr>
        <w:shd w:val="clear" w:color="auto" w:fill="FFFFFF"/>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գ. թույլատրվում է էլեկտրատեղակայանք</w:t>
      </w:r>
      <w:r>
        <w:rPr>
          <w:rFonts w:ascii="GHEA Grapalat" w:hAnsi="GHEA Grapalat"/>
          <w:sz w:val="24"/>
          <w:szCs w:val="24"/>
          <w:lang w:val="hy-AM"/>
        </w:rPr>
        <w:t>ի</w:t>
      </w:r>
      <w:r w:rsidRPr="005757EB">
        <w:rPr>
          <w:rFonts w:ascii="GHEA Grapalat" w:hAnsi="GHEA Grapalat"/>
          <w:sz w:val="24"/>
          <w:szCs w:val="24"/>
          <w:lang w:val="hy-AM"/>
        </w:rPr>
        <w:t xml:space="preserve"> գոր</w:t>
      </w:r>
      <w:r>
        <w:rPr>
          <w:rFonts w:ascii="GHEA Grapalat" w:hAnsi="GHEA Grapalat"/>
          <w:sz w:val="24"/>
          <w:szCs w:val="24"/>
          <w:lang w:val="hy-AM"/>
        </w:rPr>
        <w:t>ծարկումն</w:t>
      </w:r>
      <w:r w:rsidRPr="005757EB">
        <w:rPr>
          <w:rFonts w:ascii="GHEA Grapalat" w:hAnsi="GHEA Grapalat"/>
          <w:sz w:val="24"/>
          <w:szCs w:val="24"/>
          <w:lang w:val="hy-AM"/>
        </w:rPr>
        <w:t xml:space="preserve"> ավտոնոմ էլեկտրատեղա</w:t>
      </w:r>
      <w:r>
        <w:rPr>
          <w:rFonts w:ascii="GHEA Grapalat" w:hAnsi="GHEA Grapalat"/>
          <w:sz w:val="24"/>
          <w:szCs w:val="24"/>
          <w:lang w:val="hy-AM"/>
        </w:rPr>
        <w:softHyphen/>
        <w:t>կայանքների սեփականատերերի կողմից</w:t>
      </w:r>
      <w:r w:rsidRPr="005757EB">
        <w:rPr>
          <w:rFonts w:ascii="GHEA Grapalat" w:hAnsi="GHEA Grapalat"/>
          <w:sz w:val="24"/>
          <w:szCs w:val="24"/>
          <w:lang w:val="hy-AM"/>
        </w:rPr>
        <w:t>.</w:t>
      </w:r>
    </w:p>
    <w:p w:rsidR="00F1022E" w:rsidRPr="005757EB" w:rsidRDefault="00B4627D" w:rsidP="000B4B18">
      <w:pPr>
        <w:numPr>
          <w:ilvl w:val="0"/>
          <w:numId w:val="3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գործող էլեկտրատեղակայանքները շահագործման ամբողջ ընթացքում պետք է ենթարկվեն անվտանգության հարաչափերը և աշխատունակությունը հավաստող պարբերական փորձարկումների, իսկ անհրաժեշտության դեպքում` խախտված հարաչափերի նորոգումն ապահովող նորոգումների կամ փոխարինումների: Էլեկտրատեղա</w:t>
      </w:r>
      <w:r w:rsidR="00F1022E" w:rsidRPr="005757EB">
        <w:rPr>
          <w:rFonts w:ascii="GHEA Grapalat" w:hAnsi="GHEA Grapalat"/>
          <w:sz w:val="24"/>
          <w:szCs w:val="24"/>
          <w:lang w:val="hy-AM"/>
        </w:rPr>
        <w:softHyphen/>
        <w:t>կայանքի պարտադիր փորձարկումների պարբերականությունը և անվանացանկը սահմանվում են շահագործման փաստաթղթերով, իսկ դրանց բացակայության դեպքում` գործատուի կամ էլեկտրա</w:t>
      </w:r>
      <w:r w:rsidR="00F1022E" w:rsidRPr="005757EB">
        <w:rPr>
          <w:rFonts w:ascii="GHEA Grapalat" w:hAnsi="GHEA Grapalat"/>
          <w:sz w:val="24"/>
          <w:szCs w:val="24"/>
          <w:lang w:val="hy-AM"/>
        </w:rPr>
        <w:softHyphen/>
        <w:t>տեղակայանքը պայմանագրի հիման վրա սպասարկող անձի կողմից: Կազմա</w:t>
      </w:r>
      <w:r w:rsidR="00F1022E" w:rsidRPr="005757EB">
        <w:rPr>
          <w:rFonts w:ascii="GHEA Grapalat" w:hAnsi="GHEA Grapalat"/>
          <w:sz w:val="24"/>
          <w:szCs w:val="24"/>
          <w:lang w:val="hy-AM"/>
        </w:rPr>
        <w:softHyphen/>
        <w:t>կերպության էլեկտրատեղակայանքների փորձարկումների պարբերականու</w:t>
      </w:r>
      <w:r w:rsidR="00F1022E" w:rsidRPr="005757EB">
        <w:rPr>
          <w:rFonts w:ascii="GHEA Grapalat" w:hAnsi="GHEA Grapalat"/>
          <w:sz w:val="24"/>
          <w:szCs w:val="24"/>
          <w:lang w:val="hy-AM"/>
        </w:rPr>
        <w:softHyphen/>
        <w:t>թյունը, ծավալները և դրանց փոփոխությունները համաձայնեցվում են էլեկտրամա</w:t>
      </w:r>
      <w:r w:rsidR="00F1022E" w:rsidRPr="005757EB">
        <w:rPr>
          <w:rFonts w:ascii="GHEA Grapalat" w:hAnsi="GHEA Grapalat"/>
          <w:sz w:val="24"/>
          <w:szCs w:val="24"/>
          <w:lang w:val="hy-AM"/>
        </w:rPr>
        <w:softHyphen/>
        <w:t>տակարար կազմակերպության հետ, եթե դրանք կարող են ազդել էլեկտրամատակարարման ցանցի, ենթասպառողների կամ մատակարարման ցանցին միացված այլ սպառողների էլեկտրա</w:t>
      </w:r>
      <w:r w:rsidR="00F1022E" w:rsidRPr="005757EB">
        <w:rPr>
          <w:rFonts w:ascii="GHEA Grapalat" w:hAnsi="GHEA Grapalat"/>
          <w:sz w:val="24"/>
          <w:szCs w:val="24"/>
          <w:lang w:val="hy-AM"/>
        </w:rPr>
        <w:softHyphen/>
        <w:t>տեղակայանքների վրա.</w:t>
      </w:r>
    </w:p>
    <w:p w:rsidR="00F1022E" w:rsidRPr="005568D6" w:rsidRDefault="00B4627D" w:rsidP="000B4B18">
      <w:pPr>
        <w:numPr>
          <w:ilvl w:val="0"/>
          <w:numId w:val="3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568D6">
        <w:rPr>
          <w:rFonts w:ascii="GHEA Grapalat" w:hAnsi="GHEA Grapalat"/>
          <w:sz w:val="24"/>
          <w:szCs w:val="24"/>
          <w:lang w:val="hy-AM"/>
        </w:rPr>
        <w:t>բարձր լարման բոլոր էլեկտրատեղակայանքները և ցածր լարման բոլոր եռաֆազ էլեկտ</w:t>
      </w:r>
      <w:r w:rsidR="00F1022E" w:rsidRPr="005568D6">
        <w:rPr>
          <w:rFonts w:ascii="GHEA Grapalat" w:hAnsi="GHEA Grapalat"/>
          <w:sz w:val="24"/>
          <w:szCs w:val="24"/>
          <w:lang w:val="hy-AM"/>
        </w:rPr>
        <w:softHyphen/>
        <w:t xml:space="preserve">րատեղակայանքները պետք է սպասարկվեն, փոխարինվեն, փորձարկվեն դրանց սեփականատեր հանդիսացող կազմակերպության մասնագիտացված անձնակազմի կամ սպասարկող անձի կողմից: </w:t>
      </w:r>
      <w:r w:rsidR="00901A8D" w:rsidRPr="00C71751">
        <w:rPr>
          <w:rFonts w:ascii="GHEA Grapalat" w:hAnsi="GHEA Grapalat"/>
          <w:sz w:val="24"/>
          <w:szCs w:val="24"/>
          <w:lang w:val="hy-AM"/>
        </w:rPr>
        <w:t>Էլեկտրաէներգետիկական</w:t>
      </w:r>
      <w:r w:rsidR="00F1022E" w:rsidRPr="005568D6">
        <w:rPr>
          <w:rFonts w:ascii="GHEA Grapalat" w:hAnsi="GHEA Grapalat"/>
          <w:sz w:val="24"/>
          <w:szCs w:val="24"/>
          <w:lang w:val="hy-AM"/>
        </w:rPr>
        <w:t xml:space="preserve"> համակարգի և այլ ոլորտների կազմակերպությունները, որոնք ունեն աշխատողների անվտանգության ուսուցման</w:t>
      </w:r>
      <w:r w:rsidR="00CF634D" w:rsidRPr="00CF634D">
        <w:rPr>
          <w:rFonts w:ascii="GHEA Grapalat" w:hAnsi="GHEA Grapalat"/>
          <w:sz w:val="24"/>
          <w:szCs w:val="24"/>
          <w:lang w:val="hy-AM"/>
        </w:rPr>
        <w:t>,</w:t>
      </w:r>
      <w:r w:rsidR="00F1022E" w:rsidRPr="005568D6">
        <w:rPr>
          <w:rFonts w:ascii="GHEA Grapalat" w:hAnsi="GHEA Grapalat"/>
          <w:sz w:val="24"/>
          <w:szCs w:val="24"/>
          <w:lang w:val="hy-AM"/>
        </w:rPr>
        <w:t xml:space="preserve"> գիտելիքների ստուգման</w:t>
      </w:r>
      <w:r w:rsidR="000C15DB">
        <w:rPr>
          <w:rFonts w:ascii="GHEA Grapalat" w:hAnsi="GHEA Grapalat"/>
          <w:sz w:val="24"/>
          <w:szCs w:val="24"/>
          <w:lang w:val="hy-AM"/>
        </w:rPr>
        <w:t xml:space="preserve">, </w:t>
      </w:r>
      <w:r w:rsidR="000C15DB" w:rsidRPr="00C71751">
        <w:rPr>
          <w:rFonts w:ascii="GHEA Grapalat" w:hAnsi="GHEA Grapalat"/>
          <w:sz w:val="24"/>
          <w:szCs w:val="24"/>
          <w:lang w:val="hy-AM"/>
        </w:rPr>
        <w:t>էլեկտրաանվտանգության խմբի շնորհման</w:t>
      </w:r>
      <w:r w:rsidR="00F1022E" w:rsidRPr="00C71751">
        <w:rPr>
          <w:rFonts w:ascii="GHEA Grapalat" w:hAnsi="GHEA Grapalat"/>
          <w:sz w:val="24"/>
          <w:szCs w:val="24"/>
          <w:lang w:val="hy-AM"/>
        </w:rPr>
        <w:t xml:space="preserve"> ու</w:t>
      </w:r>
      <w:r w:rsidR="00F1022E" w:rsidRPr="005568D6">
        <w:rPr>
          <w:rFonts w:ascii="GHEA Grapalat" w:hAnsi="GHEA Grapalat"/>
          <w:sz w:val="24"/>
          <w:szCs w:val="24"/>
          <w:lang w:val="hy-AM"/>
        </w:rPr>
        <w:t xml:space="preserve"> ստաժավորման սեփական համակարգեր, իրենց աշխատողներին վկայական</w:t>
      </w:r>
      <w:r w:rsidR="00F1022E" w:rsidRPr="005568D6">
        <w:rPr>
          <w:rFonts w:ascii="GHEA Grapalat" w:hAnsi="GHEA Grapalat"/>
          <w:sz w:val="24"/>
          <w:szCs w:val="24"/>
          <w:lang w:val="hy-AM"/>
        </w:rPr>
        <w:softHyphen/>
        <w:t>ներ շնորհելու իրավունք ունեն: Նրանց տրված վկայականը գործում է միայն տվյալ կազմակերպությունում աշխատանքներ կատարելու համար</w:t>
      </w:r>
      <w:r w:rsidR="00F1022E" w:rsidRPr="005568D6">
        <w:rPr>
          <w:rFonts w:ascii="Cambria Math" w:hAnsi="Cambria Math" w:cs="Cambria Math"/>
          <w:sz w:val="24"/>
          <w:szCs w:val="24"/>
          <w:lang w:val="hy-AM"/>
        </w:rPr>
        <w:t>․</w:t>
      </w:r>
    </w:p>
    <w:p w:rsidR="00F1022E" w:rsidRPr="005757EB" w:rsidRDefault="00F1022E" w:rsidP="000B4B18">
      <w:pPr>
        <w:numPr>
          <w:ilvl w:val="0"/>
          <w:numId w:val="3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անվտանգության պահանջներին չհամապատասխանող էլեկտրատեղակայանքները կազմա</w:t>
      </w:r>
      <w:r w:rsidRPr="005757EB">
        <w:rPr>
          <w:rFonts w:ascii="GHEA Grapalat" w:hAnsi="GHEA Grapalat"/>
          <w:sz w:val="24"/>
          <w:szCs w:val="24"/>
          <w:lang w:val="hy-AM"/>
        </w:rPr>
        <w:softHyphen/>
        <w:t>կերպության կողմից պետք է անջատվեն ընդհանուր նշանակության էլեկտրական համակարգից, կամ հնարավոր կարճ ժամկետում պետք է վերականգնվի այդ էլեկտրատեղա</w:t>
      </w:r>
      <w:r w:rsidRPr="005757EB">
        <w:rPr>
          <w:rFonts w:ascii="GHEA Grapalat" w:hAnsi="GHEA Grapalat"/>
          <w:sz w:val="24"/>
          <w:szCs w:val="24"/>
          <w:lang w:val="hy-AM"/>
        </w:rPr>
        <w:softHyphen/>
        <w:t>կայանքների համապատաս</w:t>
      </w:r>
      <w:r w:rsidRPr="005757EB">
        <w:rPr>
          <w:rFonts w:ascii="GHEA Grapalat" w:hAnsi="GHEA Grapalat"/>
          <w:sz w:val="24"/>
          <w:szCs w:val="24"/>
          <w:lang w:val="hy-AM"/>
        </w:rPr>
        <w:softHyphen/>
        <w:t>խանությունն անվտանգության պահանջներին.</w:t>
      </w:r>
    </w:p>
    <w:p w:rsidR="00F1022E" w:rsidRPr="005757EB" w:rsidRDefault="00F1022E" w:rsidP="000B4B18">
      <w:pPr>
        <w:numPr>
          <w:ilvl w:val="0"/>
          <w:numId w:val="3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սույն Կանոններով սահմանված անվտանգության տեխնիկական պահանջների կատարումն ապահովող նորմերը կարող են փոփոխվել միայն իրավասու պետական մարմնի գրավոր համաձայնու</w:t>
      </w:r>
      <w:r w:rsidRPr="005757EB">
        <w:rPr>
          <w:rFonts w:ascii="GHEA Grapalat" w:hAnsi="GHEA Grapalat"/>
          <w:sz w:val="24"/>
          <w:szCs w:val="24"/>
          <w:lang w:val="hy-AM"/>
        </w:rPr>
        <w:softHyphen/>
        <w:t>թյամբ, եթե շահագրգիռ անձը (պատվիրատուն, նախագծողը, կառուցողը) ապացուցում է, իսկ իրավասու մարմինն ընդունում է, որ այլ տեխնիկական լուծումներն ապահովում են անվտանգության առնվազն նույն մակարդակը, ինչն ապահովվում է սույն Կանոնների կատարման դեպքում:</w:t>
      </w:r>
    </w:p>
    <w:p w:rsidR="00F1022E" w:rsidRPr="005757EB" w:rsidRDefault="00980963" w:rsidP="000715A8">
      <w:pPr>
        <w:numPr>
          <w:ilvl w:val="0"/>
          <w:numId w:val="26"/>
        </w:numPr>
        <w:shd w:val="clear" w:color="auto" w:fill="FFFFFF"/>
        <w:spacing w:after="0" w:line="360" w:lineRule="auto"/>
        <w:ind w:left="0" w:firstLine="284"/>
        <w:jc w:val="both"/>
        <w:rPr>
          <w:rFonts w:ascii="GHEA Grapalat" w:hAnsi="GHEA Grapalat"/>
          <w:sz w:val="24"/>
          <w:szCs w:val="24"/>
          <w:lang w:val="hy-AM"/>
        </w:rPr>
      </w:pPr>
      <w:r w:rsidRPr="00980963">
        <w:rPr>
          <w:rFonts w:ascii="GHEA Grapalat" w:hAnsi="GHEA Grapalat"/>
          <w:sz w:val="24"/>
          <w:szCs w:val="24"/>
          <w:lang w:val="hy-AM"/>
        </w:rPr>
        <w:t xml:space="preserve"> </w:t>
      </w:r>
      <w:r w:rsidR="00F1022E" w:rsidRPr="005757EB">
        <w:rPr>
          <w:rFonts w:ascii="GHEA Grapalat" w:hAnsi="GHEA Grapalat"/>
          <w:sz w:val="24"/>
          <w:szCs w:val="24"/>
          <w:lang w:val="hy-AM"/>
        </w:rPr>
        <w:t>Մինչև էլեկտրատեղակայանքների նախագծման, սարքավորումների ընտրության և կառուցման վերաբերյալ նորմատիվ տեխնիկական պահանջների և նորմերի ամբողջական փաթեթի մշակումն ու հաստատումը` էլեկտրատեղակայանքների համար հիմք են ընդունվում էլեկտրատեղա</w:t>
      </w:r>
      <w:r w:rsidR="00F1022E" w:rsidRPr="005757EB">
        <w:rPr>
          <w:rFonts w:ascii="GHEA Grapalat" w:hAnsi="GHEA Grapalat"/>
          <w:sz w:val="24"/>
          <w:szCs w:val="24"/>
          <w:lang w:val="hy-AM"/>
        </w:rPr>
        <w:softHyphen/>
        <w:t xml:space="preserve">կայանքների անվտանգության ապահովման վերաբերյալ </w:t>
      </w:r>
      <w:r w:rsidR="00F1022E" w:rsidRPr="00F650AD">
        <w:rPr>
          <w:rFonts w:ascii="GHEA Grapalat" w:hAnsi="GHEA Grapalat"/>
          <w:sz w:val="24"/>
          <w:szCs w:val="24"/>
          <w:lang w:val="hy-AM"/>
        </w:rPr>
        <w:t>սույն Կ</w:t>
      </w:r>
      <w:r w:rsidR="00F1022E">
        <w:rPr>
          <w:rFonts w:ascii="GHEA Grapalat" w:hAnsi="GHEA Grapalat"/>
          <w:sz w:val="24"/>
          <w:szCs w:val="24"/>
          <w:lang w:val="hy-AM"/>
        </w:rPr>
        <w:t>անոններով</w:t>
      </w:r>
      <w:r w:rsidR="00F1022E" w:rsidRPr="005757EB">
        <w:rPr>
          <w:rFonts w:ascii="GHEA Grapalat" w:hAnsi="GHEA Grapalat"/>
          <w:sz w:val="24"/>
          <w:szCs w:val="24"/>
          <w:lang w:val="hy-AM"/>
        </w:rPr>
        <w:t xml:space="preserve"> նախատեսված ստանդարտներով սահմանված պահանջները:</w:t>
      </w:r>
    </w:p>
    <w:p w:rsidR="00F1022E" w:rsidRPr="005757EB" w:rsidRDefault="006B79CE" w:rsidP="000715A8">
      <w:pPr>
        <w:numPr>
          <w:ilvl w:val="0"/>
          <w:numId w:val="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Էլեկտրատեղակայանքների նախագծման ընթացքում պատվիրատուն կարող է նախա</w:t>
      </w:r>
      <w:r w:rsidR="00F1022E" w:rsidRPr="005757EB">
        <w:rPr>
          <w:rFonts w:ascii="GHEA Grapalat" w:hAnsi="GHEA Grapalat"/>
          <w:sz w:val="24"/>
          <w:szCs w:val="24"/>
          <w:lang w:val="hy-AM"/>
        </w:rPr>
        <w:softHyphen/>
        <w:t>գծողից պահանջել էլեկտրատեղակայանքի անվտանգության ապահովման լրացուցիչ պա</w:t>
      </w:r>
      <w:r w:rsidR="00F1022E" w:rsidRPr="005757EB">
        <w:rPr>
          <w:rFonts w:ascii="GHEA Grapalat" w:hAnsi="GHEA Grapalat"/>
          <w:sz w:val="24"/>
          <w:szCs w:val="24"/>
          <w:lang w:val="hy-AM"/>
        </w:rPr>
        <w:softHyphen/>
        <w:t>հանջ</w:t>
      </w:r>
      <w:r w:rsidR="00F1022E" w:rsidRPr="005757EB">
        <w:rPr>
          <w:rFonts w:ascii="GHEA Grapalat" w:hAnsi="GHEA Grapalat"/>
          <w:sz w:val="24"/>
          <w:szCs w:val="24"/>
          <w:lang w:val="hy-AM"/>
        </w:rPr>
        <w:softHyphen/>
        <w:t xml:space="preserve">ների </w:t>
      </w:r>
      <w:r w:rsidR="00F1022E" w:rsidRPr="00664E8D">
        <w:rPr>
          <w:rFonts w:ascii="GHEA Grapalat" w:hAnsi="GHEA Grapalat"/>
          <w:sz w:val="24"/>
          <w:szCs w:val="24"/>
          <w:lang w:val="hy-AM"/>
        </w:rPr>
        <w:t>կամ անվտանգության նորմերի ապահովման ավելի բարձր կիրառում, սակայն չի կարող պահանջել կանոններով նախատեսված նորմերի մասնակի կիրառում:</w:t>
      </w:r>
    </w:p>
    <w:p w:rsidR="00F1022E" w:rsidRPr="005757EB" w:rsidRDefault="006B79CE" w:rsidP="000715A8">
      <w:pPr>
        <w:numPr>
          <w:ilvl w:val="0"/>
          <w:numId w:val="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Էլեկտրատեղակայանքների նախագծման կամ կառուցման ընթացքում չպետք է նա</w:t>
      </w:r>
      <w:r w:rsidR="00F1022E" w:rsidRPr="005757EB">
        <w:rPr>
          <w:rFonts w:ascii="GHEA Grapalat" w:hAnsi="GHEA Grapalat"/>
          <w:sz w:val="24"/>
          <w:szCs w:val="24"/>
          <w:lang w:val="hy-AM"/>
        </w:rPr>
        <w:softHyphen/>
        <w:t>խա</w:t>
      </w:r>
      <w:r w:rsidR="00F1022E" w:rsidRPr="005757EB">
        <w:rPr>
          <w:rFonts w:ascii="GHEA Grapalat" w:hAnsi="GHEA Grapalat"/>
          <w:sz w:val="24"/>
          <w:szCs w:val="24"/>
          <w:lang w:val="hy-AM"/>
        </w:rPr>
        <w:softHyphen/>
        <w:t>տեսվեն կամ տեղակայվեն այնպիսի էլեկտրական սարքավորումներ, հաղորդագծեր կամ այլ սարքեր, որոնք ՀՀ օրենսդրությամբ սահմանված կարգով հավաստված չեն և չեն համապատասխանում կանոններին և այլ իրավական ակտերին` անկախ դրանց` շուկայում վաճառքի մեջ լինելուց:</w:t>
      </w:r>
    </w:p>
    <w:p w:rsidR="00F1022E" w:rsidRPr="005757EB" w:rsidRDefault="00B4627D" w:rsidP="000B4B18">
      <w:pPr>
        <w:numPr>
          <w:ilvl w:val="0"/>
          <w:numId w:val="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Յուրաքանչյուր նոր սպառողի` էլեկտրամատակարարման ցանցին միացման տեխնի</w:t>
      </w:r>
      <w:r w:rsidR="00F1022E" w:rsidRPr="005757EB">
        <w:rPr>
          <w:rFonts w:ascii="GHEA Grapalat" w:hAnsi="GHEA Grapalat"/>
          <w:sz w:val="24"/>
          <w:szCs w:val="24"/>
          <w:lang w:val="hy-AM"/>
        </w:rPr>
        <w:softHyphen/>
        <w:t>կա</w:t>
      </w:r>
      <w:r w:rsidR="00F1022E" w:rsidRPr="005757EB">
        <w:rPr>
          <w:rFonts w:ascii="GHEA Grapalat" w:hAnsi="GHEA Grapalat"/>
          <w:sz w:val="24"/>
          <w:szCs w:val="24"/>
          <w:lang w:val="hy-AM"/>
        </w:rPr>
        <w:softHyphen/>
        <w:t>կան պայմաններ տալիս էլեկտրամատակարարը պարտավոր է սպառողին ներկայացնել առաջարկվող էլեկտրամատա</w:t>
      </w:r>
      <w:r w:rsidR="00F1022E" w:rsidRPr="005757EB">
        <w:rPr>
          <w:rFonts w:ascii="GHEA Grapalat" w:hAnsi="GHEA Grapalat"/>
          <w:sz w:val="24"/>
          <w:szCs w:val="24"/>
          <w:lang w:val="hy-AM"/>
        </w:rPr>
        <w:softHyphen/>
        <w:t>կարարման սխեմայի հուսալիությունը և էլեկտրամատակա</w:t>
      </w:r>
      <w:r w:rsidR="00F1022E" w:rsidRPr="005757EB">
        <w:rPr>
          <w:rFonts w:ascii="GHEA Grapalat" w:hAnsi="GHEA Grapalat"/>
          <w:sz w:val="24"/>
          <w:szCs w:val="24"/>
          <w:lang w:val="hy-AM"/>
        </w:rPr>
        <w:softHyphen/>
        <w:t>րարման ընդհատման ռիսկերը: Այն սպառողները, որոնց էլեկտրամատակարարման ընդհա</w:t>
      </w:r>
      <w:r w:rsidR="00F1022E" w:rsidRPr="005757EB">
        <w:rPr>
          <w:rFonts w:ascii="GHEA Grapalat" w:hAnsi="GHEA Grapalat"/>
          <w:sz w:val="24"/>
          <w:szCs w:val="24"/>
          <w:lang w:val="hy-AM"/>
        </w:rPr>
        <w:softHyphen/>
        <w:t>տումները կարող են հանգեցնել աշխատողների կամ այլ անձանց առողջության ու անվտան</w:t>
      </w:r>
      <w:r w:rsidR="00F1022E" w:rsidRPr="005757EB">
        <w:rPr>
          <w:rFonts w:ascii="GHEA Grapalat" w:hAnsi="GHEA Grapalat"/>
          <w:sz w:val="24"/>
          <w:szCs w:val="24"/>
          <w:lang w:val="hy-AM"/>
        </w:rPr>
        <w:softHyphen/>
        <w:t>գության խախտման ռիսկերի կամ շրջակա միջավայրի վրա անթույլատրելի ազդեցության, պարտավոր են նախատեսել դրանց կանխարգելման միջոցներ (սնման սեփական ռեզերվային աղբյուրներ, անվտանգ տեխնոլոգիաներ և այլն): Սպառողի էլեկտրասնման ռեզերվային աղբյուրների և ընդհանուր նշանակության էլեկտրական համա</w:t>
      </w:r>
      <w:r w:rsidR="00F1022E" w:rsidRPr="005757EB">
        <w:rPr>
          <w:rFonts w:ascii="GHEA Grapalat" w:hAnsi="GHEA Grapalat"/>
          <w:sz w:val="24"/>
          <w:szCs w:val="24"/>
          <w:lang w:val="hy-AM"/>
        </w:rPr>
        <w:softHyphen/>
        <w:t>կարգի զուգահեռ աշխատանքը բացառող տեխնիկական միջոցների նկատմամբ տեխնի</w:t>
      </w:r>
      <w:r w:rsidR="00F1022E" w:rsidRPr="005757EB">
        <w:rPr>
          <w:rFonts w:ascii="GHEA Grapalat" w:hAnsi="GHEA Grapalat"/>
          <w:sz w:val="24"/>
          <w:szCs w:val="24"/>
          <w:lang w:val="hy-AM"/>
        </w:rPr>
        <w:softHyphen/>
        <w:t>կական պահանջները սահմանում է էլեկտրամատակարարը:</w:t>
      </w:r>
    </w:p>
    <w:p w:rsidR="00F1022E" w:rsidRPr="005757EB" w:rsidRDefault="00B4627D" w:rsidP="000B4B18">
      <w:pPr>
        <w:numPr>
          <w:ilvl w:val="0"/>
          <w:numId w:val="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Տնտեսվարող սուբյեկտները, անկախ սեփականության ձևից, իրենց սեփականությունը չհանդիսացող (հաշվեկշռում չգտնվող, տիրազուրկ), սակայն իրենց կողմից էլեկտրատեղա</w:t>
      </w:r>
      <w:r w:rsidR="00F1022E" w:rsidRPr="005757EB">
        <w:rPr>
          <w:rFonts w:ascii="GHEA Grapalat" w:hAnsi="GHEA Grapalat"/>
          <w:sz w:val="24"/>
          <w:szCs w:val="24"/>
          <w:lang w:val="hy-AM"/>
        </w:rPr>
        <w:softHyphen/>
        <w:t>կայանքների տնօրինման կամ օգտագործման դեպքում պարտավոր են պահպանել սույն Կանոններով և այլ իրավական ակտերով սահմանված պահանջները։</w:t>
      </w:r>
    </w:p>
    <w:p w:rsidR="00F1022E" w:rsidRPr="005757EB" w:rsidRDefault="00F1022E" w:rsidP="00B4627D">
      <w:pPr>
        <w:numPr>
          <w:ilvl w:val="0"/>
          <w:numId w:val="26"/>
        </w:numPr>
        <w:shd w:val="clear" w:color="auto" w:fill="FFFFFF"/>
        <w:tabs>
          <w:tab w:val="left" w:pos="709"/>
        </w:tabs>
        <w:spacing w:line="360" w:lineRule="auto"/>
        <w:ind w:left="0" w:firstLine="284"/>
        <w:jc w:val="both"/>
        <w:rPr>
          <w:rFonts w:ascii="GHEA Grapalat" w:hAnsi="GHEA Grapalat"/>
          <w:sz w:val="24"/>
          <w:szCs w:val="24"/>
          <w:lang w:val="hy-AM"/>
        </w:rPr>
      </w:pPr>
      <w:r w:rsidRPr="00E70CE6">
        <w:rPr>
          <w:rFonts w:ascii="GHEA Grapalat" w:hAnsi="GHEA Grapalat"/>
          <w:sz w:val="24"/>
          <w:szCs w:val="24"/>
          <w:lang w:val="hy-AM"/>
        </w:rPr>
        <w:t>Սույն կանոններում նշված մատյանները կարող են լրացվել թղթային կամ էլեկտրոնային</w:t>
      </w:r>
      <w:r w:rsidRPr="005757EB">
        <w:rPr>
          <w:rFonts w:ascii="GHEA Grapalat" w:hAnsi="GHEA Grapalat"/>
          <w:sz w:val="24"/>
          <w:szCs w:val="24"/>
          <w:lang w:val="hy-AM"/>
        </w:rPr>
        <w:t xml:space="preserve"> տարբերակով</w:t>
      </w:r>
      <w:r>
        <w:rPr>
          <w:rFonts w:ascii="GHEA Grapalat" w:hAnsi="GHEA Grapalat"/>
          <w:sz w:val="24"/>
          <w:szCs w:val="24"/>
          <w:lang w:val="hy-AM"/>
        </w:rPr>
        <w:t xml:space="preserve"> </w:t>
      </w:r>
      <w:r w:rsidRPr="003726CF">
        <w:rPr>
          <w:rFonts w:ascii="GHEA Grapalat" w:hAnsi="GHEA Grapalat"/>
          <w:sz w:val="24"/>
          <w:szCs w:val="24"/>
          <w:lang w:val="hy-AM"/>
        </w:rPr>
        <w:t>(</w:t>
      </w:r>
      <w:r>
        <w:rPr>
          <w:rFonts w:ascii="GHEA Grapalat" w:hAnsi="GHEA Grapalat"/>
          <w:sz w:val="24"/>
          <w:szCs w:val="24"/>
          <w:lang w:val="hy-AM"/>
        </w:rPr>
        <w:t>մատյանների բոլոր տեսակների օրինակելի ձևերը տես Հավելված զ-ում</w:t>
      </w:r>
      <w:r w:rsidRPr="003726CF">
        <w:rPr>
          <w:rFonts w:ascii="GHEA Grapalat" w:hAnsi="GHEA Grapalat"/>
          <w:sz w:val="24"/>
          <w:szCs w:val="24"/>
          <w:lang w:val="hy-AM"/>
        </w:rPr>
        <w:t>)</w:t>
      </w:r>
      <w:r w:rsidRPr="005757EB">
        <w:rPr>
          <w:rFonts w:ascii="GHEA Grapalat" w:hAnsi="GHEA Grapalat"/>
          <w:sz w:val="24"/>
          <w:szCs w:val="24"/>
          <w:lang w:val="hy-AM"/>
        </w:rPr>
        <w:t>։</w:t>
      </w:r>
    </w:p>
    <w:p w:rsidR="00F1022E" w:rsidRPr="00F1022E" w:rsidRDefault="00F1022E" w:rsidP="00BC12F5">
      <w:pPr>
        <w:pStyle w:val="Heading2"/>
        <w:ind w:firstLine="0"/>
        <w:rPr>
          <w:bCs w:val="0"/>
          <w:szCs w:val="24"/>
          <w:lang w:val="hy-AM"/>
        </w:rPr>
      </w:pPr>
      <w:bookmarkStart w:id="10" w:name="_Toc119753771"/>
      <w:r w:rsidRPr="00F1022E">
        <w:rPr>
          <w:bCs w:val="0"/>
          <w:szCs w:val="24"/>
          <w:lang w:val="hy-AM"/>
        </w:rPr>
        <w:t>ԳԼՈՒԽ 4</w:t>
      </w:r>
      <w:bookmarkEnd w:id="10"/>
    </w:p>
    <w:p w:rsidR="00F1022E" w:rsidRPr="00F1022E" w:rsidRDefault="00F1022E" w:rsidP="00BC12F5">
      <w:pPr>
        <w:pStyle w:val="Heading2"/>
        <w:spacing w:line="276" w:lineRule="auto"/>
        <w:ind w:firstLine="0"/>
        <w:rPr>
          <w:bCs w:val="0"/>
          <w:szCs w:val="24"/>
          <w:lang w:val="hy-AM"/>
        </w:rPr>
      </w:pPr>
      <w:r w:rsidRPr="00F1022E">
        <w:rPr>
          <w:bCs w:val="0"/>
          <w:szCs w:val="24"/>
          <w:lang w:val="hy-AM"/>
        </w:rPr>
        <w:t xml:space="preserve"> </w:t>
      </w:r>
      <w:bookmarkStart w:id="11" w:name="_Toc119753772"/>
      <w:r w:rsidRPr="00F1022E">
        <w:rPr>
          <w:bCs w:val="0"/>
          <w:szCs w:val="24"/>
          <w:lang w:val="hy-AM"/>
        </w:rPr>
        <w:t>ԷԼԵԿՏՐԱՏԵՂԱԿԱՅԱՆՔՆԵՐԻ ՆԱԽԱԳԾՄԱՆ, ԿԱՌՈՒՑՄԱՆ,</w:t>
      </w:r>
      <w:bookmarkEnd w:id="11"/>
    </w:p>
    <w:p w:rsidR="00F1022E" w:rsidRPr="005757EB" w:rsidRDefault="00F1022E" w:rsidP="00BC12F5">
      <w:pPr>
        <w:pStyle w:val="Heading2"/>
        <w:spacing w:after="240" w:line="276" w:lineRule="auto"/>
        <w:ind w:firstLine="0"/>
        <w:rPr>
          <w:b w:val="0"/>
          <w:szCs w:val="24"/>
          <w:lang w:val="hy-AM"/>
        </w:rPr>
      </w:pPr>
      <w:bookmarkStart w:id="12" w:name="_Toc119753773"/>
      <w:r w:rsidRPr="00F1022E">
        <w:rPr>
          <w:bCs w:val="0"/>
          <w:szCs w:val="24"/>
          <w:lang w:val="hy-AM"/>
        </w:rPr>
        <w:t>ԳՈՐԾԱՐԿՄԱՆ ՊԱՅՄԱՆՆԵՐ</w:t>
      </w:r>
      <w:bookmarkEnd w:id="12"/>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568D6">
        <w:rPr>
          <w:rFonts w:ascii="GHEA Grapalat" w:hAnsi="GHEA Grapalat"/>
          <w:sz w:val="24"/>
          <w:szCs w:val="24"/>
          <w:lang w:val="hy-AM"/>
        </w:rPr>
        <w:t>Էլեկտրատեղակայանքի կառուցման կամ վերակառուցման նախագծերը պետք է կազմվեն համապատասխան լիցենզիա</w:t>
      </w:r>
      <w:r w:rsidRPr="005757EB">
        <w:rPr>
          <w:rFonts w:ascii="GHEA Grapalat" w:hAnsi="GHEA Grapalat"/>
          <w:sz w:val="24"/>
          <w:szCs w:val="24"/>
          <w:lang w:val="hy-AM"/>
        </w:rPr>
        <w:t xml:space="preserve"> ունեցող կազմակերպության (անհատ ձեռնարկա</w:t>
      </w:r>
      <w:r w:rsidRPr="005757EB">
        <w:rPr>
          <w:rFonts w:ascii="GHEA Grapalat" w:hAnsi="GHEA Grapalat"/>
          <w:sz w:val="24"/>
          <w:szCs w:val="24"/>
          <w:lang w:val="hy-AM"/>
        </w:rPr>
        <w:softHyphen/>
        <w:t>տիրոջ) կողմից,</w:t>
      </w:r>
      <w:r w:rsidRPr="00B4500B">
        <w:rPr>
          <w:rFonts w:ascii="GHEA Grapalat" w:hAnsi="GHEA Grapalat"/>
          <w:sz w:val="24"/>
          <w:szCs w:val="24"/>
          <w:lang w:val="hy-AM"/>
        </w:rPr>
        <w:t xml:space="preserve"> համաձայնեցնելով բոլոր շահագրգիռ կողմերի հետ,</w:t>
      </w:r>
      <w:r w:rsidRPr="005757EB">
        <w:rPr>
          <w:rFonts w:ascii="GHEA Grapalat" w:hAnsi="GHEA Grapalat"/>
          <w:sz w:val="24"/>
          <w:szCs w:val="24"/>
          <w:lang w:val="hy-AM"/>
        </w:rPr>
        <w:t xml:space="preserve"> և օրենքով սահմանված դեպքերում ու կարգով ենթարկվեն փորձաքննության:</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568D6">
        <w:rPr>
          <w:rFonts w:ascii="GHEA Grapalat" w:hAnsi="GHEA Grapalat"/>
          <w:sz w:val="24"/>
          <w:szCs w:val="24"/>
          <w:lang w:val="hy-AM"/>
        </w:rPr>
        <w:t>Սպառողի</w:t>
      </w:r>
      <w:r w:rsidRPr="005757EB">
        <w:rPr>
          <w:rFonts w:ascii="GHEA Grapalat" w:hAnsi="GHEA Grapalat"/>
          <w:sz w:val="24"/>
          <w:szCs w:val="24"/>
          <w:lang w:val="hy-AM"/>
        </w:rPr>
        <w:t xml:space="preserve"> նոր կառուցվող (վերակառուցվող) էլեկտրատեղակայանքի նախագծերը ենթակա են էլեկտրամատակարար կազմակե</w:t>
      </w:r>
      <w:r>
        <w:rPr>
          <w:rFonts w:ascii="GHEA Grapalat" w:hAnsi="GHEA Grapalat"/>
          <w:sz w:val="24"/>
          <w:szCs w:val="24"/>
          <w:lang w:val="hy-AM"/>
        </w:rPr>
        <w:t>րպության հետ համաձայնեցման, եթե</w:t>
      </w:r>
      <w:r w:rsidRPr="005757EB">
        <w:rPr>
          <w:rFonts w:ascii="GHEA Grapalat" w:hAnsi="GHEA Grapalat"/>
          <w:sz w:val="24"/>
          <w:szCs w:val="24"/>
          <w:lang w:val="hy-AM"/>
        </w:rPr>
        <w:t xml:space="preserve"> միաց</w:t>
      </w:r>
      <w:r w:rsidRPr="005757EB">
        <w:rPr>
          <w:rFonts w:ascii="GHEA Grapalat" w:hAnsi="GHEA Grapalat"/>
          <w:sz w:val="24"/>
          <w:szCs w:val="24"/>
          <w:lang w:val="hy-AM"/>
        </w:rPr>
        <w:softHyphen/>
        <w:t>ման պայմա</w:t>
      </w:r>
      <w:r w:rsidRPr="005757EB">
        <w:rPr>
          <w:rFonts w:ascii="GHEA Grapalat" w:hAnsi="GHEA Grapalat"/>
          <w:sz w:val="24"/>
          <w:szCs w:val="24"/>
          <w:lang w:val="hy-AM"/>
        </w:rPr>
        <w:softHyphen/>
        <w:t>նագրի համաձայն (էլեկտրամատակարարման ցանցին միացման տեխնիկական պայման</w:t>
      </w:r>
      <w:r w:rsidRPr="005757EB">
        <w:rPr>
          <w:rFonts w:ascii="GHEA Grapalat" w:hAnsi="GHEA Grapalat"/>
          <w:sz w:val="24"/>
          <w:szCs w:val="24"/>
          <w:lang w:val="hy-AM"/>
        </w:rPr>
        <w:softHyphen/>
      </w:r>
      <w:r>
        <w:rPr>
          <w:rFonts w:ascii="GHEA Grapalat" w:hAnsi="GHEA Grapalat"/>
          <w:sz w:val="24"/>
          <w:szCs w:val="24"/>
          <w:lang w:val="hy-AM"/>
        </w:rPr>
        <w:t>ների)</w:t>
      </w:r>
      <w:r w:rsidRPr="005757EB">
        <w:rPr>
          <w:rFonts w:ascii="GHEA Grapalat" w:hAnsi="GHEA Grapalat"/>
          <w:sz w:val="24"/>
          <w:szCs w:val="24"/>
          <w:lang w:val="hy-AM"/>
        </w:rPr>
        <w:t xml:space="preserve"> նախատեսվում է կառուցվող էլեկտրասնման գծերի միացում ընդհանուր նշանակության էլեկտրական ցանցին կամ ցանցին միացված` գործող գծերի թողունակության (բեռնվածքի) մեծացում:</w:t>
      </w:r>
      <w:r w:rsidR="005A4A4F">
        <w:rPr>
          <w:rFonts w:ascii="GHEA Grapalat" w:hAnsi="GHEA Grapalat"/>
          <w:sz w:val="24"/>
          <w:szCs w:val="24"/>
          <w:lang w:val="hy-AM"/>
        </w:rPr>
        <w:t xml:space="preserve"> </w:t>
      </w:r>
      <w:r w:rsidRPr="005757EB">
        <w:rPr>
          <w:rFonts w:ascii="GHEA Grapalat" w:hAnsi="GHEA Grapalat"/>
          <w:sz w:val="24"/>
          <w:szCs w:val="24"/>
          <w:lang w:val="hy-AM"/>
        </w:rPr>
        <w:t>Համաձայնեցման գործ</w:t>
      </w:r>
      <w:r w:rsidRPr="005757EB">
        <w:rPr>
          <w:rFonts w:ascii="GHEA Grapalat" w:hAnsi="GHEA Grapalat"/>
          <w:sz w:val="24"/>
          <w:szCs w:val="24"/>
          <w:lang w:val="hy-AM"/>
        </w:rPr>
        <w:softHyphen/>
        <w:t>ընթացում էլեկտրամատակարար կազմա</w:t>
      </w:r>
      <w:r w:rsidRPr="005757EB">
        <w:rPr>
          <w:rFonts w:ascii="GHEA Grapalat" w:hAnsi="GHEA Grapalat"/>
          <w:sz w:val="24"/>
          <w:szCs w:val="24"/>
          <w:lang w:val="hy-AM"/>
        </w:rPr>
        <w:softHyphen/>
        <w:t>կերպությունն իր իրավասությունների շրջանակներում ստուգում է`</w:t>
      </w:r>
    </w:p>
    <w:p w:rsidR="00F1022E" w:rsidRPr="005757EB" w:rsidRDefault="00F1022E" w:rsidP="000B4B18">
      <w:pPr>
        <w:numPr>
          <w:ilvl w:val="2"/>
          <w:numId w:val="43"/>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նախագծի համապատասխանությունը միացման պայմանագրին (էլեկտրամատա</w:t>
      </w:r>
      <w:r w:rsidRPr="005757EB">
        <w:rPr>
          <w:rFonts w:ascii="GHEA Grapalat" w:hAnsi="GHEA Grapalat"/>
          <w:sz w:val="24"/>
          <w:szCs w:val="24"/>
          <w:lang w:val="hy-AM"/>
        </w:rPr>
        <w:softHyphen/>
        <w:t>կարարման ցանցին միացման տեխնիկական պայմաններին).</w:t>
      </w:r>
    </w:p>
    <w:p w:rsidR="00F1022E" w:rsidRPr="005757EB" w:rsidRDefault="00F1022E" w:rsidP="000B4B18">
      <w:pPr>
        <w:numPr>
          <w:ilvl w:val="2"/>
          <w:numId w:val="43"/>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էլեկտրասպառման համակարգի (սարքավորումների) և ընդհանուր նշանակության էլեկտրական համակարգի էլեկտրամագնիսական համատեղելիությունը` սարքավորումների և սարքերի անվտանգ աշխատանքի ապահովման առումով.</w:t>
      </w:r>
    </w:p>
    <w:p w:rsidR="00F1022E" w:rsidRPr="005757EB" w:rsidRDefault="00F1022E" w:rsidP="000B4B18">
      <w:pPr>
        <w:numPr>
          <w:ilvl w:val="2"/>
          <w:numId w:val="43"/>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վնասվածքների կամ վթարների դեպքում պաշտպանության ու ավտոմատիկայի սարքերի ընտրությունը և դրանց աշխատանքային հարաչափերի համապատասխանությունը կանոնների պահանջներին և ընդհանուր նշանակության էլեկտրական ցանցի հարաչափերին.</w:t>
      </w:r>
    </w:p>
    <w:p w:rsidR="00F1022E" w:rsidRPr="00DB74AA" w:rsidRDefault="00F1022E" w:rsidP="000B4B18">
      <w:pPr>
        <w:numPr>
          <w:ilvl w:val="2"/>
          <w:numId w:val="43"/>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անվտանգությունն ապահովող այլ տեխնիկական միջոցների (հողակցման և (կամ) զրոյակցման համակարգերը, գերլարումներից պաշտպանությունը և այլն) համապատաս</w:t>
      </w:r>
      <w:r w:rsidRPr="005757EB">
        <w:rPr>
          <w:rFonts w:ascii="GHEA Grapalat" w:hAnsi="GHEA Grapalat"/>
          <w:sz w:val="24"/>
          <w:szCs w:val="24"/>
          <w:lang w:val="hy-AM"/>
        </w:rPr>
        <w:softHyphen/>
        <w:t>խանությունը կանոններին և ընդհանուր նշանակության էլեկտրական ցանցի հարաչափերին: Եթե սպառողի կառուցվող (վերակառուցվող) էլեկտրատեղակայանքները միացման պայմանագրի</w:t>
      </w:r>
      <w:r w:rsidRPr="00DB74AA">
        <w:rPr>
          <w:rFonts w:ascii="GHEA Grapalat" w:hAnsi="GHEA Grapalat"/>
          <w:sz w:val="24"/>
          <w:szCs w:val="24"/>
          <w:lang w:val="hy-AM"/>
        </w:rPr>
        <w:t xml:space="preserve"> </w:t>
      </w:r>
      <w:r w:rsidRPr="005757EB">
        <w:rPr>
          <w:rFonts w:ascii="GHEA Grapalat" w:hAnsi="GHEA Grapalat"/>
          <w:sz w:val="24"/>
          <w:szCs w:val="24"/>
          <w:lang w:val="hy-AM"/>
        </w:rPr>
        <w:t>համաձայն պետք է սնվեն (սնվում են) այլ սպառողին պատկանող էլեկտրական ցանցերից, ապա համաձայնեցման գործ</w:t>
      </w:r>
      <w:r w:rsidRPr="005757EB">
        <w:rPr>
          <w:rFonts w:ascii="GHEA Grapalat" w:hAnsi="GHEA Grapalat"/>
          <w:sz w:val="24"/>
          <w:szCs w:val="24"/>
          <w:lang w:val="hy-AM"/>
        </w:rPr>
        <w:softHyphen/>
        <w:t>ընթացի մասնակից պետք է հանդիսանա այն սպառողը, որի էլեկտրատեղակայանքներին նախա</w:t>
      </w:r>
      <w:r w:rsidRPr="005757EB">
        <w:rPr>
          <w:rFonts w:ascii="GHEA Grapalat" w:hAnsi="GHEA Grapalat"/>
          <w:sz w:val="24"/>
          <w:szCs w:val="24"/>
          <w:lang w:val="hy-AM"/>
        </w:rPr>
        <w:softHyphen/>
        <w:t>տեսվում է միացնել այլ սպառողի էլեկտրական համակարգը:</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Էլեկտրատեղակայանքի</w:t>
      </w:r>
      <w:r w:rsidRPr="005757EB">
        <w:rPr>
          <w:rFonts w:ascii="GHEA Grapalat" w:hAnsi="GHEA Grapalat"/>
          <w:sz w:val="24"/>
          <w:szCs w:val="24"/>
          <w:lang w:val="hy-AM"/>
        </w:rPr>
        <w:t xml:space="preserve"> հավաքակցման համար օգտագործվող ցածր և բարձր լարման հոսանքի փոխարկիչ և պաշտպանության սարքերը պետք է լինեն հավաստված, ունենան սարքավորման տեխնիկական անձնագիր և համապատասխանեն տեխնիկական կանոնների և այլ իրավական ակտերի պահանջներին:</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Կառուցվող</w:t>
      </w:r>
      <w:r w:rsidRPr="005757EB">
        <w:rPr>
          <w:rFonts w:ascii="GHEA Grapalat" w:hAnsi="GHEA Grapalat"/>
          <w:sz w:val="24"/>
          <w:szCs w:val="24"/>
          <w:lang w:val="hy-AM"/>
        </w:rPr>
        <w:t xml:space="preserve"> (վերակառուցվող) էլեկտրատեղակայանքի պատվիրատուն կամ նրա գործա</w:t>
      </w:r>
      <w:r w:rsidRPr="005757EB">
        <w:rPr>
          <w:rFonts w:ascii="GHEA Grapalat" w:hAnsi="GHEA Grapalat"/>
          <w:sz w:val="24"/>
          <w:szCs w:val="24"/>
          <w:lang w:val="hy-AM"/>
        </w:rPr>
        <w:softHyphen/>
        <w:t>ռույթներն իրականացնող անձը պարտավոր է տեխնիկական վերահսկողություն իրա</w:t>
      </w:r>
      <w:r w:rsidRPr="005757EB">
        <w:rPr>
          <w:rFonts w:ascii="GHEA Grapalat" w:hAnsi="GHEA Grapalat"/>
          <w:sz w:val="24"/>
          <w:szCs w:val="24"/>
          <w:lang w:val="hy-AM"/>
        </w:rPr>
        <w:softHyphen/>
        <w:t>կա</w:t>
      </w:r>
      <w:r w:rsidRPr="005757EB">
        <w:rPr>
          <w:rFonts w:ascii="GHEA Grapalat" w:hAnsi="GHEA Grapalat"/>
          <w:sz w:val="24"/>
          <w:szCs w:val="24"/>
          <w:lang w:val="hy-AM"/>
        </w:rPr>
        <w:softHyphen/>
        <w:t>նացնել էլեկտրատեղակայանքների շինհավաքակցման աշխատանքների նկատմամբ իր մասնագիտացված անձնակազմի կամ իր կողմից ընտրված սպասարկող անձի միջոցով:</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Անվտանգության</w:t>
      </w:r>
      <w:r w:rsidRPr="005757EB">
        <w:rPr>
          <w:rFonts w:ascii="GHEA Grapalat" w:hAnsi="GHEA Grapalat"/>
          <w:sz w:val="24"/>
          <w:szCs w:val="24"/>
          <w:lang w:val="hy-AM"/>
        </w:rPr>
        <w:t xml:space="preserve"> պահանջներին և պարտադիր ստանդարտներով (սարքավորման տեխնիկական պայմաններով) սահմանված հարաչափերին էլեկտրատեղակայանքի համապա</w:t>
      </w:r>
      <w:r w:rsidRPr="005757EB">
        <w:rPr>
          <w:rFonts w:ascii="GHEA Grapalat" w:hAnsi="GHEA Grapalat"/>
          <w:sz w:val="24"/>
          <w:szCs w:val="24"/>
          <w:lang w:val="hy-AM"/>
        </w:rPr>
        <w:softHyphen/>
        <w:t>տասխանությունն ստուգելու համար կառուցվող (վերակառուցվող) էլեկտրատեղակայանքները պետք է ենթարկվեն փորձարկումների և ստուգումների` կանոններով կամ սարքավորումների շահագործման փաստաթղթերով սահմանված կարգով:</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Կառուցվող</w:t>
      </w:r>
      <w:r w:rsidRPr="005757EB">
        <w:rPr>
          <w:rFonts w:ascii="GHEA Grapalat" w:hAnsi="GHEA Grapalat"/>
          <w:sz w:val="24"/>
          <w:szCs w:val="24"/>
          <w:lang w:val="hy-AM"/>
        </w:rPr>
        <w:t xml:space="preserve"> (վերակառուցվող) էլեկտրատեղակայանքների շինմոնտաժային աշխա</w:t>
      </w:r>
      <w:r w:rsidRPr="005757EB">
        <w:rPr>
          <w:rFonts w:ascii="GHEA Grapalat" w:hAnsi="GHEA Grapalat"/>
          <w:sz w:val="24"/>
          <w:szCs w:val="24"/>
          <w:lang w:val="hy-AM"/>
        </w:rPr>
        <w:softHyphen/>
        <w:t>տանք</w:t>
      </w:r>
      <w:r w:rsidRPr="005757EB">
        <w:rPr>
          <w:rFonts w:ascii="GHEA Grapalat" w:hAnsi="GHEA Grapalat"/>
          <w:sz w:val="24"/>
          <w:szCs w:val="24"/>
          <w:lang w:val="hy-AM"/>
        </w:rPr>
        <w:softHyphen/>
      </w:r>
      <w:r w:rsidRPr="005757EB">
        <w:rPr>
          <w:rFonts w:ascii="GHEA Grapalat" w:hAnsi="GHEA Grapalat"/>
          <w:sz w:val="24"/>
          <w:szCs w:val="24"/>
          <w:lang w:val="hy-AM"/>
        </w:rPr>
        <w:softHyphen/>
        <w:t>ների ավարտը փաստագրվում է ընդունող հանձնաժողովի կողմից`</w:t>
      </w:r>
      <w:r>
        <w:rPr>
          <w:rFonts w:ascii="GHEA Grapalat" w:hAnsi="GHEA Grapalat"/>
          <w:sz w:val="24"/>
          <w:szCs w:val="24"/>
          <w:lang w:val="hy-AM"/>
        </w:rPr>
        <w:t xml:space="preserve">                           </w:t>
      </w:r>
      <w:r w:rsidRPr="005757EB">
        <w:rPr>
          <w:rFonts w:ascii="GHEA Grapalat" w:hAnsi="GHEA Grapalat"/>
          <w:sz w:val="24"/>
          <w:szCs w:val="24"/>
          <w:lang w:val="hy-AM"/>
        </w:rPr>
        <w:t>ՀՀ</w:t>
      </w:r>
      <w:r>
        <w:rPr>
          <w:rFonts w:ascii="GHEA Grapalat" w:hAnsi="GHEA Grapalat"/>
          <w:sz w:val="24"/>
          <w:szCs w:val="24"/>
          <w:lang w:val="hy-AM"/>
        </w:rPr>
        <w:t xml:space="preserve"> </w:t>
      </w:r>
      <w:r w:rsidRPr="005757EB">
        <w:rPr>
          <w:rFonts w:ascii="GHEA Grapalat" w:hAnsi="GHEA Grapalat"/>
          <w:sz w:val="24"/>
          <w:szCs w:val="24"/>
          <w:lang w:val="hy-AM"/>
        </w:rPr>
        <w:t>կառավարության 2003 թվականի մայիսի 8-ի N 626-Ն որոշմամբ սահմանված կարգով:</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Անկախ</w:t>
      </w:r>
      <w:r w:rsidRPr="005757EB">
        <w:rPr>
          <w:rFonts w:ascii="GHEA Grapalat" w:hAnsi="GHEA Grapalat"/>
          <w:sz w:val="24"/>
          <w:szCs w:val="24"/>
          <w:lang w:val="hy-AM"/>
        </w:rPr>
        <w:t xml:space="preserve"> սեփականության ձևից` 6 կՎ և բարձր լարման նոր կառուցված և վերակառուցված էլեկտրակայանքների գործարկման եզրակացությունների տրամադրման կարգը սահմանված է ՀՀ կառավարության 2005 թվականի հունիսի 1-ի N 739-Ն որոշմամբ հաստատված կարգի համաձայն։</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Փոփոխական</w:t>
      </w:r>
      <w:r w:rsidRPr="005757EB">
        <w:rPr>
          <w:rFonts w:ascii="GHEA Grapalat" w:hAnsi="GHEA Grapalat"/>
          <w:sz w:val="24"/>
          <w:szCs w:val="24"/>
          <w:lang w:val="hy-AM"/>
        </w:rPr>
        <w:t xml:space="preserve"> հոսանքի մինչև 1 կՎ լարման և հաստատուն հոսանքի մինչև 1.5 կՎ լարման էլեկտրատեղակայանքների գործարկման պայմանները սահմանում է գործատուն` հետևյալ պայմաններով`</w:t>
      </w:r>
    </w:p>
    <w:p w:rsidR="00F1022E" w:rsidRPr="005757EB" w:rsidRDefault="00F1022E" w:rsidP="000B4B18">
      <w:pPr>
        <w:numPr>
          <w:ilvl w:val="2"/>
          <w:numId w:val="45"/>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եթե կազմակերպության էլեկտրատեղակայանքները շահագործման ընթացքում պայ</w:t>
      </w:r>
      <w:r w:rsidRPr="005757EB">
        <w:rPr>
          <w:rFonts w:ascii="GHEA Grapalat" w:hAnsi="GHEA Grapalat"/>
          <w:sz w:val="24"/>
          <w:szCs w:val="24"/>
          <w:lang w:val="hy-AM"/>
        </w:rPr>
        <w:softHyphen/>
        <w:t>մա</w:t>
      </w:r>
      <w:r w:rsidRPr="005757EB">
        <w:rPr>
          <w:rFonts w:ascii="GHEA Grapalat" w:hAnsi="GHEA Grapalat"/>
          <w:sz w:val="24"/>
          <w:szCs w:val="24"/>
          <w:lang w:val="hy-AM"/>
        </w:rPr>
        <w:softHyphen/>
        <w:t>նագրի հիման վրա պետք է սպասարկվեն մասնագիտացված կազմակերպության (անհատ ձեռնարկատիրոջ) կողմից, ապա մասնագիտացված կազմակերպությունը մինչև գործարկումը ստուգում է էլեկտրատեղակայանքի անվտանգությունը և տալիս գրավոր եզրակացություն ստուգման արդյունքների մասին.</w:t>
      </w:r>
    </w:p>
    <w:p w:rsidR="00F1022E" w:rsidRPr="005757EB" w:rsidRDefault="00F1022E" w:rsidP="000B4B18">
      <w:pPr>
        <w:numPr>
          <w:ilvl w:val="2"/>
          <w:numId w:val="45"/>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եթե կազմակերպության էլեկտրատեղակայանքները պետք է սպասարկվեն սեփա</w:t>
      </w:r>
      <w:r w:rsidRPr="005757EB">
        <w:rPr>
          <w:rFonts w:ascii="GHEA Grapalat" w:hAnsi="GHEA Grapalat"/>
          <w:sz w:val="24"/>
          <w:szCs w:val="24"/>
          <w:lang w:val="hy-AM"/>
        </w:rPr>
        <w:softHyphen/>
        <w:t>կան մասնագիտացված անձնակազմի կողմից, ապա էլեկտրատնտեսության համար պատաս</w:t>
      </w:r>
      <w:r w:rsidRPr="005757EB">
        <w:rPr>
          <w:rFonts w:ascii="GHEA Grapalat" w:hAnsi="GHEA Grapalat"/>
          <w:sz w:val="24"/>
          <w:szCs w:val="24"/>
          <w:lang w:val="hy-AM"/>
        </w:rPr>
        <w:softHyphen/>
        <w:t>խանատու անձը մինչև գործարկումը ստուգում է էլեկտրատեղակայանքի անվտանգությունը և տալիս գրավոր եզրակացու</w:t>
      </w:r>
      <w:r w:rsidRPr="005757EB">
        <w:rPr>
          <w:rFonts w:ascii="GHEA Grapalat" w:hAnsi="GHEA Grapalat"/>
          <w:sz w:val="24"/>
          <w:szCs w:val="24"/>
          <w:lang w:val="hy-AM"/>
        </w:rPr>
        <w:softHyphen/>
        <w:t>թյուն ստուգման արդյունքների մասին:</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Կառուցվող (</w:t>
      </w:r>
      <w:r w:rsidRPr="005757EB">
        <w:rPr>
          <w:rFonts w:ascii="GHEA Grapalat" w:hAnsi="GHEA Grapalat"/>
          <w:sz w:val="24"/>
          <w:szCs w:val="24"/>
          <w:lang w:val="hy-AM"/>
        </w:rPr>
        <w:t>վերակառուցվող) էլեկտրատեղակայանքի (դրանց համախմբի) գործարկ</w:t>
      </w:r>
      <w:r>
        <w:rPr>
          <w:rFonts w:ascii="GHEA Grapalat" w:hAnsi="GHEA Grapalat"/>
          <w:sz w:val="24"/>
          <w:szCs w:val="24"/>
          <w:lang w:val="hy-AM"/>
        </w:rPr>
        <w:softHyphen/>
      </w:r>
      <w:r w:rsidRPr="005757EB">
        <w:rPr>
          <w:rFonts w:ascii="GHEA Grapalat" w:hAnsi="GHEA Grapalat"/>
          <w:sz w:val="24"/>
          <w:szCs w:val="24"/>
          <w:lang w:val="hy-AM"/>
        </w:rPr>
        <w:t>ման համար կազմակերպությունը պարտավոր է ունենալ հետևյալ փաստաթղթերի փաթեթը`</w:t>
      </w:r>
    </w:p>
    <w:p w:rsidR="00F1022E" w:rsidRPr="005757EB" w:rsidRDefault="00F1022E" w:rsidP="000B4B18">
      <w:pPr>
        <w:numPr>
          <w:ilvl w:val="2"/>
          <w:numId w:val="4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էլեկտրատեղակայանքի նախագիծը` շինհավաքակցման աշխատանքների ժամանակ կատարված` թույլատրված փոփոխություններով.</w:t>
      </w:r>
    </w:p>
    <w:p w:rsidR="00F1022E" w:rsidRPr="00664E8D" w:rsidRDefault="00F1022E" w:rsidP="000B4B18">
      <w:pPr>
        <w:numPr>
          <w:ilvl w:val="2"/>
          <w:numId w:val="47"/>
        </w:numPr>
        <w:shd w:val="clear" w:color="auto" w:fill="FFFFFF"/>
        <w:tabs>
          <w:tab w:val="left" w:pos="567"/>
        </w:tabs>
        <w:spacing w:after="0" w:line="360" w:lineRule="auto"/>
        <w:ind w:left="0" w:firstLine="284"/>
        <w:jc w:val="both"/>
        <w:rPr>
          <w:rFonts w:ascii="GHEA Grapalat" w:hAnsi="GHEA Grapalat"/>
          <w:sz w:val="24"/>
          <w:szCs w:val="24"/>
          <w:lang w:val="hy-AM"/>
        </w:rPr>
      </w:pPr>
      <w:r w:rsidRPr="00664E8D">
        <w:rPr>
          <w:rFonts w:ascii="GHEA Grapalat" w:hAnsi="GHEA Grapalat"/>
          <w:sz w:val="24"/>
          <w:szCs w:val="24"/>
          <w:lang w:val="hy-AM"/>
        </w:rPr>
        <w:t>սարքավորումների տեխնիկական անձնագրերն ու հրահանգները.</w:t>
      </w:r>
    </w:p>
    <w:p w:rsidR="00F1022E" w:rsidRPr="005757EB" w:rsidRDefault="00F1022E" w:rsidP="000B4B18">
      <w:pPr>
        <w:numPr>
          <w:ilvl w:val="2"/>
          <w:numId w:val="47"/>
        </w:numPr>
        <w:shd w:val="clear" w:color="auto" w:fill="FFFFFF"/>
        <w:tabs>
          <w:tab w:val="left" w:pos="567"/>
        </w:tabs>
        <w:spacing w:after="0" w:line="360" w:lineRule="auto"/>
        <w:ind w:left="0" w:firstLine="284"/>
        <w:jc w:val="both"/>
        <w:rPr>
          <w:rFonts w:ascii="GHEA Grapalat" w:hAnsi="GHEA Grapalat"/>
          <w:sz w:val="24"/>
          <w:szCs w:val="24"/>
          <w:lang w:val="hy-AM"/>
        </w:rPr>
      </w:pPr>
      <w:r w:rsidRPr="00664E8D">
        <w:rPr>
          <w:rFonts w:ascii="GHEA Grapalat" w:hAnsi="GHEA Grapalat"/>
          <w:sz w:val="24"/>
          <w:szCs w:val="24"/>
          <w:lang w:val="hy-AM"/>
        </w:rPr>
        <w:t>ստուգման-փորձարկման</w:t>
      </w:r>
      <w:r w:rsidRPr="005757EB">
        <w:rPr>
          <w:rFonts w:ascii="GHEA Grapalat" w:hAnsi="GHEA Grapalat"/>
          <w:sz w:val="24"/>
          <w:szCs w:val="24"/>
          <w:lang w:val="hy-AM"/>
        </w:rPr>
        <w:t xml:space="preserve"> մասին արձանագրությունները.</w:t>
      </w:r>
    </w:p>
    <w:p w:rsidR="00F1022E" w:rsidRPr="005757EB" w:rsidRDefault="00F1022E" w:rsidP="000B4B18">
      <w:pPr>
        <w:numPr>
          <w:ilvl w:val="2"/>
          <w:numId w:val="4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էլեկտրատեղակայանքի գործարկման թույլատրման մասին եզրակացությունը.</w:t>
      </w:r>
    </w:p>
    <w:p w:rsidR="00F1022E" w:rsidRPr="005757EB" w:rsidRDefault="00F1022E" w:rsidP="000B4B18">
      <w:pPr>
        <w:numPr>
          <w:ilvl w:val="2"/>
          <w:numId w:val="4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էլեկտրատեղակայանքի անվտանգ շահագործման մասին հրահանգները.</w:t>
      </w:r>
    </w:p>
    <w:p w:rsidR="00F1022E" w:rsidRPr="005757EB" w:rsidRDefault="00F1022E" w:rsidP="000B4B18">
      <w:pPr>
        <w:numPr>
          <w:ilvl w:val="2"/>
          <w:numId w:val="4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ընդունող հանձնաժողովի հանձնման-ընդունման ակտը.</w:t>
      </w:r>
    </w:p>
    <w:p w:rsidR="00F1022E" w:rsidRPr="005757EB" w:rsidRDefault="00F1022E" w:rsidP="000B4B18">
      <w:pPr>
        <w:numPr>
          <w:ilvl w:val="2"/>
          <w:numId w:val="4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շինարարական նորմերով սահմանված շինհավաքակցման աշխատանքների վերա</w:t>
      </w:r>
      <w:r w:rsidRPr="005757EB">
        <w:rPr>
          <w:rFonts w:ascii="GHEA Grapalat" w:hAnsi="GHEA Grapalat"/>
          <w:sz w:val="24"/>
          <w:szCs w:val="24"/>
          <w:lang w:val="hy-AM"/>
        </w:rPr>
        <w:softHyphen/>
        <w:t>բեր</w:t>
      </w:r>
      <w:r w:rsidRPr="005757EB">
        <w:rPr>
          <w:rFonts w:ascii="GHEA Grapalat" w:hAnsi="GHEA Grapalat"/>
          <w:sz w:val="24"/>
          <w:szCs w:val="24"/>
          <w:lang w:val="hy-AM"/>
        </w:rPr>
        <w:softHyphen/>
        <w:t>յալ այլ փաստաթղթեր.</w:t>
      </w:r>
    </w:p>
    <w:p w:rsidR="00F1022E" w:rsidRPr="004F15CD" w:rsidRDefault="00F1022E" w:rsidP="00002348">
      <w:pPr>
        <w:numPr>
          <w:ilvl w:val="2"/>
          <w:numId w:val="47"/>
        </w:numPr>
        <w:shd w:val="clear" w:color="auto" w:fill="FFFFFF"/>
        <w:tabs>
          <w:tab w:val="left" w:pos="567"/>
        </w:tabs>
        <w:spacing w:line="360" w:lineRule="auto"/>
        <w:ind w:left="0" w:firstLine="0"/>
        <w:jc w:val="both"/>
        <w:rPr>
          <w:rFonts w:ascii="GHEA Grapalat" w:hAnsi="GHEA Grapalat"/>
          <w:sz w:val="24"/>
          <w:szCs w:val="24"/>
          <w:lang w:val="hy-AM"/>
        </w:rPr>
      </w:pPr>
      <w:r w:rsidRPr="004F15CD">
        <w:rPr>
          <w:rFonts w:ascii="GHEA Grapalat" w:hAnsi="GHEA Grapalat"/>
          <w:sz w:val="24"/>
          <w:szCs w:val="24"/>
          <w:lang w:val="hy-AM"/>
        </w:rPr>
        <w:t>էլեկտրամատակարարման պայմանագիրը մատակարար կազմակերպության հետ, եթե սպառողի էլեկտրատեղակայանքները պետք է միանան ընդհանուր նշանակության էլեկտրական ցանցին:</w:t>
      </w:r>
    </w:p>
    <w:p w:rsidR="00F1022E" w:rsidRDefault="00F1022E" w:rsidP="00002348">
      <w:pPr>
        <w:pStyle w:val="Heading3"/>
        <w:spacing w:line="360" w:lineRule="auto"/>
        <w:rPr>
          <w:lang w:val="hy-AM"/>
        </w:rPr>
      </w:pPr>
      <w:bookmarkStart w:id="13" w:name="_Toc119753774"/>
      <w:r>
        <w:rPr>
          <w:lang w:val="hy-AM"/>
        </w:rPr>
        <w:t xml:space="preserve">ԳԼՈՒԽ </w:t>
      </w:r>
      <w:r w:rsidRPr="005757EB">
        <w:rPr>
          <w:lang w:val="hy-AM"/>
        </w:rPr>
        <w:t>5</w:t>
      </w:r>
      <w:bookmarkEnd w:id="13"/>
    </w:p>
    <w:p w:rsidR="00F1022E" w:rsidRPr="005757EB" w:rsidRDefault="00F1022E" w:rsidP="00002348">
      <w:pPr>
        <w:pStyle w:val="Heading2"/>
        <w:spacing w:after="240" w:line="276" w:lineRule="auto"/>
        <w:ind w:firstLine="0"/>
        <w:rPr>
          <w:lang w:val="hy-AM"/>
        </w:rPr>
      </w:pPr>
      <w:r w:rsidRPr="005757EB">
        <w:rPr>
          <w:lang w:val="hy-AM"/>
        </w:rPr>
        <w:t xml:space="preserve"> </w:t>
      </w:r>
      <w:bookmarkStart w:id="14" w:name="_Toc119753775"/>
      <w:r w:rsidRPr="005757EB">
        <w:rPr>
          <w:lang w:val="hy-AM"/>
        </w:rPr>
        <w:t>ԷԼԵԿՏՐԱՄԱՏԱԿԱՐԱՐՄԱՆ ԸՆԹԱՑՔՈՒՄ ԷԼԵԿՏՐԱՄԱՏԱԿԱՐԱՐԻ ԵՎ ՍՊԱՌՈՂԻ ՓՈԽՀԱՐԱԲԵՐՈՒԹՅՈՒՆՆԵՐ ԱՆՎՏԱՆԳՈՒԹՅԱՆ ԱՊԱՀՈՎՄԱՆ ՀԱՄԱՐ</w:t>
      </w:r>
      <w:bookmarkEnd w:id="14"/>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81387">
        <w:rPr>
          <w:rFonts w:ascii="GHEA Grapalat" w:hAnsi="GHEA Grapalat"/>
          <w:sz w:val="24"/>
          <w:szCs w:val="24"/>
          <w:lang w:val="hy-AM"/>
        </w:rPr>
        <w:t>Մատակարարն ու</w:t>
      </w:r>
      <w:r w:rsidRPr="005757EB">
        <w:rPr>
          <w:rFonts w:ascii="GHEA Grapalat" w:hAnsi="GHEA Grapalat"/>
          <w:sz w:val="24"/>
          <w:szCs w:val="24"/>
          <w:lang w:val="hy-AM"/>
        </w:rPr>
        <w:t xml:space="preserve"> սպառողն էլեկտրաէներգիայի մատակարարման և օգտագործման ամբողջ ընթացքում պարտավոր են ապահովել միացման պայմանագրով, էլեկտրատեղակա</w:t>
      </w:r>
      <w:r w:rsidRPr="005757EB">
        <w:rPr>
          <w:rFonts w:ascii="GHEA Grapalat" w:hAnsi="GHEA Grapalat"/>
          <w:sz w:val="24"/>
          <w:szCs w:val="24"/>
          <w:lang w:val="hy-AM"/>
        </w:rPr>
        <w:softHyphen/>
        <w:t>յանքների նախա</w:t>
      </w:r>
      <w:r w:rsidRPr="005757EB">
        <w:rPr>
          <w:rFonts w:ascii="GHEA Grapalat" w:hAnsi="GHEA Grapalat"/>
          <w:sz w:val="24"/>
          <w:szCs w:val="24"/>
          <w:lang w:val="hy-AM"/>
        </w:rPr>
        <w:softHyphen/>
        <w:t>գծերով, էլեկտրամատակարարման պայմանագրով և նորմատիվ տեխնիկա</w:t>
      </w:r>
      <w:r w:rsidRPr="005757EB">
        <w:rPr>
          <w:rFonts w:ascii="GHEA Grapalat" w:hAnsi="GHEA Grapalat"/>
          <w:sz w:val="24"/>
          <w:szCs w:val="24"/>
          <w:lang w:val="hy-AM"/>
        </w:rPr>
        <w:softHyphen/>
        <w:t>կան փաստաթղթերով նա</w:t>
      </w:r>
      <w:r w:rsidRPr="005757EB">
        <w:rPr>
          <w:rFonts w:ascii="GHEA Grapalat" w:hAnsi="GHEA Grapalat"/>
          <w:sz w:val="24"/>
          <w:szCs w:val="24"/>
          <w:lang w:val="hy-AM"/>
        </w:rPr>
        <w:softHyphen/>
        <w:t>խա</w:t>
      </w:r>
      <w:r w:rsidRPr="005757EB">
        <w:rPr>
          <w:rFonts w:ascii="GHEA Grapalat" w:hAnsi="GHEA Grapalat"/>
          <w:sz w:val="24"/>
          <w:szCs w:val="24"/>
          <w:lang w:val="hy-AM"/>
        </w:rPr>
        <w:softHyphen/>
        <w:t>տես</w:t>
      </w:r>
      <w:r w:rsidRPr="005757EB">
        <w:rPr>
          <w:rFonts w:ascii="GHEA Grapalat" w:hAnsi="GHEA Grapalat"/>
          <w:sz w:val="24"/>
          <w:szCs w:val="24"/>
          <w:lang w:val="hy-AM"/>
        </w:rPr>
        <w:softHyphen/>
        <w:t>ված էլեկտրատեղակայանքների անվտանգության պահանջ</w:t>
      </w:r>
      <w:r w:rsidRPr="005757EB">
        <w:rPr>
          <w:rFonts w:ascii="GHEA Grapalat" w:hAnsi="GHEA Grapalat"/>
          <w:sz w:val="24"/>
          <w:szCs w:val="24"/>
          <w:lang w:val="hy-AM"/>
        </w:rPr>
        <w:softHyphen/>
        <w:t>ները` նրանց էլեկտրատեղա</w:t>
      </w:r>
      <w:r w:rsidRPr="005757EB">
        <w:rPr>
          <w:rFonts w:ascii="GHEA Grapalat" w:hAnsi="GHEA Grapalat"/>
          <w:sz w:val="24"/>
          <w:szCs w:val="24"/>
          <w:lang w:val="hy-AM"/>
        </w:rPr>
        <w:softHyphen/>
        <w:t>կայանք</w:t>
      </w:r>
      <w:r w:rsidRPr="005757EB">
        <w:rPr>
          <w:rFonts w:ascii="GHEA Grapalat" w:hAnsi="GHEA Grapalat"/>
          <w:sz w:val="24"/>
          <w:szCs w:val="24"/>
          <w:lang w:val="hy-AM"/>
        </w:rPr>
        <w:softHyphen/>
        <w:t>ներին միացված` այլ անձի պատկանող էլեկտրատեղակա</w:t>
      </w:r>
      <w:r w:rsidRPr="005757EB">
        <w:rPr>
          <w:rFonts w:ascii="GHEA Grapalat" w:hAnsi="GHEA Grapalat"/>
          <w:sz w:val="24"/>
          <w:szCs w:val="24"/>
          <w:lang w:val="hy-AM"/>
        </w:rPr>
        <w:softHyphen/>
        <w:t>յանքների համար` հետևյալ միջոցառումների կիրառմամբ`</w:t>
      </w:r>
    </w:p>
    <w:p w:rsidR="00F1022E" w:rsidRPr="005757EB" w:rsidRDefault="00F1022E" w:rsidP="000B4B18">
      <w:pPr>
        <w:numPr>
          <w:ilvl w:val="2"/>
          <w:numId w:val="49"/>
        </w:numPr>
        <w:shd w:val="clear" w:color="auto" w:fill="FFFFFF"/>
        <w:tabs>
          <w:tab w:val="left" w:pos="426"/>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էլեկտրատեղակայանքների տեխնիկական վիճակի ստուգում, սարքավորումների հու</w:t>
      </w:r>
      <w:r w:rsidRPr="005757EB">
        <w:rPr>
          <w:rFonts w:ascii="GHEA Grapalat" w:hAnsi="GHEA Grapalat"/>
          <w:sz w:val="24"/>
          <w:szCs w:val="24"/>
          <w:lang w:val="hy-AM"/>
        </w:rPr>
        <w:softHyphen/>
        <w:t>սա</w:t>
      </w:r>
      <w:r w:rsidRPr="005757EB">
        <w:rPr>
          <w:rFonts w:ascii="GHEA Grapalat" w:hAnsi="GHEA Grapalat"/>
          <w:sz w:val="24"/>
          <w:szCs w:val="24"/>
          <w:lang w:val="hy-AM"/>
        </w:rPr>
        <w:softHyphen/>
        <w:t>լիությունն ու անվտանգությունն ապահովող հարաչափերի վերականգնում և ապահովում տեխնիկական նորմատիվ փաստաթղթերով, սարքավորումների շահագործման փաստա</w:t>
      </w:r>
      <w:r w:rsidRPr="005757EB">
        <w:rPr>
          <w:rFonts w:ascii="GHEA Grapalat" w:hAnsi="GHEA Grapalat"/>
          <w:sz w:val="24"/>
          <w:szCs w:val="24"/>
          <w:lang w:val="hy-AM"/>
        </w:rPr>
        <w:softHyphen/>
        <w:t>թղթերով սահմանված և կողմերի միջև փոխհամաձայնեցված ծավալներով ու պարբերա</w:t>
      </w:r>
      <w:r w:rsidRPr="005757EB">
        <w:rPr>
          <w:rFonts w:ascii="GHEA Grapalat" w:hAnsi="GHEA Grapalat"/>
          <w:sz w:val="24"/>
          <w:szCs w:val="24"/>
          <w:lang w:val="hy-AM"/>
        </w:rPr>
        <w:softHyphen/>
        <w:t>կանությամբ.</w:t>
      </w:r>
    </w:p>
    <w:p w:rsidR="00F1022E" w:rsidRPr="005757EB" w:rsidRDefault="00F1022E" w:rsidP="000B4B18">
      <w:pPr>
        <w:numPr>
          <w:ilvl w:val="2"/>
          <w:numId w:val="49"/>
        </w:numPr>
        <w:shd w:val="clear" w:color="auto" w:fill="FFFFFF"/>
        <w:tabs>
          <w:tab w:val="left" w:pos="426"/>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էլեկտրամագնիսական խանգարումների աղբյուր հանդիսացող և (կամ) լարման ան</w:t>
      </w:r>
      <w:r w:rsidRPr="005757EB">
        <w:rPr>
          <w:rFonts w:ascii="GHEA Grapalat" w:hAnsi="GHEA Grapalat"/>
          <w:sz w:val="24"/>
          <w:szCs w:val="24"/>
          <w:lang w:val="hy-AM"/>
        </w:rPr>
        <w:softHyphen/>
        <w:t>հա</w:t>
      </w:r>
      <w:r w:rsidRPr="005757EB">
        <w:rPr>
          <w:rFonts w:ascii="GHEA Grapalat" w:hAnsi="GHEA Grapalat"/>
          <w:sz w:val="24"/>
          <w:szCs w:val="24"/>
          <w:lang w:val="hy-AM"/>
        </w:rPr>
        <w:softHyphen/>
        <w:t>մաչափություն ստեղծող սպառողի սարքավորումների աշխատանքի մշտական հսկում.</w:t>
      </w:r>
    </w:p>
    <w:p w:rsidR="00F1022E" w:rsidRPr="005757EB" w:rsidRDefault="00F1022E" w:rsidP="000B4B18">
      <w:pPr>
        <w:numPr>
          <w:ilvl w:val="2"/>
          <w:numId w:val="49"/>
        </w:numPr>
        <w:shd w:val="clear" w:color="auto" w:fill="FFFFFF"/>
        <w:tabs>
          <w:tab w:val="left" w:pos="426"/>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մատակարարի կողմից իր ցանցերում տեղակայված` սպառողի էլեկտրատեղակա</w:t>
      </w:r>
      <w:r w:rsidRPr="005757EB">
        <w:rPr>
          <w:rFonts w:ascii="GHEA Grapalat" w:hAnsi="GHEA Grapalat"/>
          <w:sz w:val="24"/>
          <w:szCs w:val="24"/>
          <w:lang w:val="hy-AM"/>
        </w:rPr>
        <w:softHyphen/>
        <w:t>յանքների ռելեական պաշտպանության տեխնիկական միջոցների հարաչափերի ապահովում.</w:t>
      </w:r>
    </w:p>
    <w:p w:rsidR="00F1022E" w:rsidRPr="005757EB" w:rsidRDefault="00F1022E" w:rsidP="000B4B18">
      <w:pPr>
        <w:numPr>
          <w:ilvl w:val="2"/>
          <w:numId w:val="49"/>
        </w:numPr>
        <w:shd w:val="clear" w:color="auto" w:fill="FFFFFF"/>
        <w:tabs>
          <w:tab w:val="left" w:pos="426"/>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մատակարարի կողմից իր 0,4 կՎ լարման էլեկտրական ցանցից սնվող սպառողի էլեկտրա</w:t>
      </w:r>
      <w:r w:rsidRPr="005757EB">
        <w:rPr>
          <w:rFonts w:ascii="GHEA Grapalat" w:hAnsi="GHEA Grapalat"/>
          <w:sz w:val="24"/>
          <w:szCs w:val="24"/>
          <w:lang w:val="hy-AM"/>
        </w:rPr>
        <w:softHyphen/>
        <w:t>տեղակայանքների անվտանգությունն ապահովող մատակարարման ցանցի հողակց</w:t>
      </w:r>
      <w:r w:rsidRPr="005757EB">
        <w:rPr>
          <w:rFonts w:ascii="GHEA Grapalat" w:hAnsi="GHEA Grapalat"/>
          <w:sz w:val="24"/>
          <w:szCs w:val="24"/>
          <w:lang w:val="hy-AM"/>
        </w:rPr>
        <w:softHyphen/>
        <w:t>ման համակարգի հարաչափերի մշտական ապահովում.</w:t>
      </w:r>
    </w:p>
    <w:p w:rsidR="00F1022E" w:rsidRPr="005757EB" w:rsidRDefault="00F1022E" w:rsidP="000B4B18">
      <w:pPr>
        <w:numPr>
          <w:ilvl w:val="2"/>
          <w:numId w:val="49"/>
        </w:numPr>
        <w:shd w:val="clear" w:color="auto" w:fill="FFFFFF"/>
        <w:tabs>
          <w:tab w:val="left" w:pos="426"/>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կողմերից մեկի սեփականությունը հանդիսացող, մյուս կողմի տարածքում (այդ թվում՝ սենքե</w:t>
      </w:r>
      <w:r w:rsidRPr="005757EB">
        <w:rPr>
          <w:rFonts w:ascii="GHEA Grapalat" w:hAnsi="GHEA Grapalat"/>
          <w:sz w:val="24"/>
          <w:szCs w:val="24"/>
          <w:lang w:val="hy-AM"/>
        </w:rPr>
        <w:softHyphen/>
        <w:t>րում) գտնվող գծերի ու սարքավորումների ամբողջականության պահպանում տարածքի սեփականա</w:t>
      </w:r>
      <w:r w:rsidRPr="005757EB">
        <w:rPr>
          <w:rFonts w:ascii="GHEA Grapalat" w:hAnsi="GHEA Grapalat"/>
          <w:sz w:val="24"/>
          <w:szCs w:val="24"/>
          <w:lang w:val="hy-AM"/>
        </w:rPr>
        <w:softHyphen/>
        <w:t>տիրոջ կողմից։</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E33E5C">
        <w:rPr>
          <w:rFonts w:ascii="GHEA Grapalat" w:hAnsi="GHEA Grapalat"/>
          <w:sz w:val="24"/>
          <w:szCs w:val="24"/>
          <w:lang w:val="hy-AM"/>
        </w:rPr>
        <w:t>Ընդհանուր</w:t>
      </w:r>
      <w:r w:rsidRPr="005757EB">
        <w:rPr>
          <w:rFonts w:ascii="GHEA Grapalat" w:hAnsi="GHEA Grapalat"/>
          <w:sz w:val="24"/>
          <w:szCs w:val="24"/>
          <w:lang w:val="hy-AM"/>
        </w:rPr>
        <w:t xml:space="preserve"> նշանակության էլեկտրական ցանցերից սնվող սպառողը պարտավոր է էլեկտրամատակարարին անհապաղ հայտնել իր էլեկտրատեղակայանքներում վթարների և վթարային իրավիճակների մասին, որոնք կարող են ուղղակիորեն կամ անուղղակիորեն ազդել մատակարարի ցանցերի վրա:</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E33E5C">
        <w:rPr>
          <w:rFonts w:ascii="GHEA Grapalat" w:hAnsi="GHEA Grapalat"/>
          <w:sz w:val="24"/>
          <w:szCs w:val="24"/>
          <w:lang w:val="hy-AM"/>
        </w:rPr>
        <w:t>Սպառողի</w:t>
      </w:r>
      <w:r w:rsidRPr="005757EB">
        <w:rPr>
          <w:rFonts w:ascii="GHEA Grapalat" w:hAnsi="GHEA Grapalat"/>
          <w:sz w:val="24"/>
          <w:szCs w:val="24"/>
          <w:lang w:val="hy-AM"/>
        </w:rPr>
        <w:t xml:space="preserve"> մոտ արտակարգ իրավիճակներում (հրդեհ, դժբախտ դեպքեր և այլն) էլեկտրա</w:t>
      </w:r>
      <w:r w:rsidRPr="005757EB">
        <w:rPr>
          <w:rFonts w:ascii="GHEA Grapalat" w:hAnsi="GHEA Grapalat"/>
          <w:sz w:val="24"/>
          <w:szCs w:val="24"/>
          <w:lang w:val="hy-AM"/>
        </w:rPr>
        <w:softHyphen/>
        <w:t>մատակարարը պարտավոր է սպառողի առաջին իսկ պահանջով օրվա ցանկացած ժամին հնարավոր կարճ ժամկետում էլեկտրական ցանցից անջատել սպառողի էլեկտրամատակարարման գծերը:</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340B0">
        <w:rPr>
          <w:rFonts w:ascii="GHEA Grapalat" w:hAnsi="GHEA Grapalat"/>
          <w:sz w:val="24"/>
          <w:szCs w:val="24"/>
          <w:lang w:val="hy-AM"/>
        </w:rPr>
        <w:t>Էլեկտրական համակարգի</w:t>
      </w:r>
      <w:r w:rsidRPr="005757EB">
        <w:rPr>
          <w:rFonts w:ascii="GHEA Grapalat" w:hAnsi="GHEA Grapalat"/>
          <w:sz w:val="24"/>
          <w:szCs w:val="24"/>
          <w:lang w:val="hy-AM"/>
        </w:rPr>
        <w:t xml:space="preserve"> սնման այլ (ավտոնոմ) աղբյուր ունեցող սպառողները պարտավոր են մշտապես աշխատունակ վիճակում պահել արգելափակող սարքերը, ինչը կբացառի լարման հետադարձ կամ զուգահեռ միացումը հիմնական սնման աղբյուրին:</w:t>
      </w:r>
    </w:p>
    <w:p w:rsidR="00F1022E" w:rsidRPr="000D3F69"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0D3F69">
        <w:rPr>
          <w:rFonts w:ascii="GHEA Grapalat" w:hAnsi="GHEA Grapalat"/>
          <w:sz w:val="24"/>
          <w:szCs w:val="24"/>
          <w:lang w:val="hy-AM"/>
        </w:rPr>
        <w:t>Եթե, մատակարարի գնահատմամբ, սպառողի էլեկտրատեղակայանքները գտնվում են վթարային վիճակում, ինչն էական վտանգ է ստեղծում մատակարարի էլեկտրատեղա</w:t>
      </w:r>
      <w:r w:rsidRPr="000D3F69">
        <w:rPr>
          <w:rFonts w:ascii="GHEA Grapalat" w:hAnsi="GHEA Grapalat"/>
          <w:sz w:val="24"/>
          <w:szCs w:val="24"/>
          <w:lang w:val="hy-AM"/>
        </w:rPr>
        <w:softHyphen/>
        <w:t>կայանքների համար, ապա մատակարարն իրավունք ունի ընդհատել վերջինիս մատակարարումը` զգուշացնելով սպառողին</w:t>
      </w:r>
      <w:r w:rsidR="00BE1E38" w:rsidRPr="000D3F69">
        <w:rPr>
          <w:rFonts w:ascii="GHEA Grapalat" w:hAnsi="GHEA Grapalat"/>
          <w:sz w:val="24"/>
          <w:szCs w:val="24"/>
          <w:lang w:val="hy-AM"/>
        </w:rPr>
        <w:t>։</w:t>
      </w:r>
      <w:r w:rsidRPr="000D3F69">
        <w:rPr>
          <w:rFonts w:ascii="GHEA Grapalat" w:hAnsi="GHEA Grapalat"/>
          <w:sz w:val="24"/>
          <w:szCs w:val="24"/>
          <w:lang w:val="hy-AM"/>
        </w:rPr>
        <w:t xml:space="preserve"> </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B7E26">
        <w:rPr>
          <w:rFonts w:ascii="GHEA Grapalat" w:hAnsi="GHEA Grapalat"/>
          <w:sz w:val="24"/>
          <w:szCs w:val="24"/>
          <w:lang w:val="hy-AM"/>
        </w:rPr>
        <w:t>Սպառողը</w:t>
      </w:r>
      <w:r w:rsidRPr="005757EB">
        <w:rPr>
          <w:rFonts w:ascii="GHEA Grapalat" w:hAnsi="GHEA Grapalat"/>
          <w:sz w:val="24"/>
          <w:szCs w:val="24"/>
          <w:lang w:val="hy-AM"/>
        </w:rPr>
        <w:t xml:space="preserve"> պարտավոր է էլեկտրամատակարարման պայմանագրով սահմանված կարգով ապահովել մատակարարի ներկայացուցիչների մուտքն իր էլեկտրատեղա</w:t>
      </w:r>
      <w:r w:rsidRPr="005757EB">
        <w:rPr>
          <w:rFonts w:ascii="GHEA Grapalat" w:hAnsi="GHEA Grapalat"/>
          <w:sz w:val="24"/>
          <w:szCs w:val="24"/>
          <w:lang w:val="hy-AM"/>
        </w:rPr>
        <w:softHyphen/>
        <w:t>կայանքները, որոնք մատակարարին պատկանող սնման գծերով միացված են վերջինիս ցանցին` այդ գծերի վրա ստուգման աշխատանքներ կատարելու համար։</w:t>
      </w:r>
    </w:p>
    <w:p w:rsidR="004F15CD" w:rsidRDefault="00F1022E" w:rsidP="004F15CD">
      <w:pPr>
        <w:numPr>
          <w:ilvl w:val="0"/>
          <w:numId w:val="26"/>
        </w:numPr>
        <w:shd w:val="clear" w:color="auto" w:fill="FFFFFF"/>
        <w:tabs>
          <w:tab w:val="left" w:pos="709"/>
        </w:tabs>
        <w:spacing w:line="360" w:lineRule="auto"/>
        <w:ind w:left="0" w:firstLine="284"/>
        <w:jc w:val="both"/>
        <w:rPr>
          <w:rFonts w:ascii="GHEA Grapalat" w:hAnsi="GHEA Grapalat"/>
          <w:sz w:val="24"/>
          <w:szCs w:val="24"/>
          <w:lang w:val="hy-AM"/>
        </w:rPr>
      </w:pPr>
      <w:r w:rsidRPr="00FB7E26">
        <w:rPr>
          <w:rFonts w:ascii="GHEA Grapalat" w:hAnsi="GHEA Grapalat"/>
          <w:sz w:val="24"/>
          <w:szCs w:val="24"/>
          <w:lang w:val="hy-AM"/>
        </w:rPr>
        <w:t xml:space="preserve"> 6</w:t>
      </w:r>
      <w:r w:rsidR="006B79CE">
        <w:rPr>
          <w:rFonts w:ascii="GHEA Grapalat" w:hAnsi="GHEA Grapalat"/>
          <w:sz w:val="24"/>
          <w:szCs w:val="24"/>
          <w:lang w:val="hy-AM"/>
        </w:rPr>
        <w:t xml:space="preserve"> </w:t>
      </w:r>
      <w:r w:rsidRPr="00FB7E26">
        <w:rPr>
          <w:rFonts w:ascii="GHEA Grapalat" w:hAnsi="GHEA Grapalat"/>
          <w:sz w:val="24"/>
          <w:szCs w:val="24"/>
          <w:lang w:val="hy-AM"/>
        </w:rPr>
        <w:t>կՎ</w:t>
      </w:r>
      <w:r w:rsidRPr="005757EB">
        <w:rPr>
          <w:rFonts w:ascii="GHEA Grapalat" w:hAnsi="GHEA Grapalat"/>
          <w:sz w:val="24"/>
          <w:szCs w:val="24"/>
          <w:lang w:val="hy-AM"/>
        </w:rPr>
        <w:t xml:space="preserve"> և բարձր լարման ընդհանուր նշանակության ցանցերից սնվող կազմակերպությունը պարտավոր է նշանակել էլեկտրամատակարարի հետ օպերատիվ խոսակցությունների վարման իրա</w:t>
      </w:r>
      <w:r w:rsidRPr="005757EB">
        <w:rPr>
          <w:rFonts w:ascii="GHEA Grapalat" w:hAnsi="GHEA Grapalat"/>
          <w:sz w:val="24"/>
          <w:szCs w:val="24"/>
          <w:lang w:val="hy-AM"/>
        </w:rPr>
        <w:softHyphen/>
        <w:t>վունք և պարտականություն ունեցող պատասխանատու անձ (անձինք) էլեկտրատեխնիկական անձնա</w:t>
      </w:r>
      <w:r w:rsidRPr="005757EB">
        <w:rPr>
          <w:rFonts w:ascii="GHEA Grapalat" w:hAnsi="GHEA Grapalat"/>
          <w:sz w:val="24"/>
          <w:szCs w:val="24"/>
          <w:lang w:val="hy-AM"/>
        </w:rPr>
        <w:softHyphen/>
        <w:t>կազմից: Պատասխանատու անձի տվյալները և հեռախոսահամարները գրավոր ներկայացվում են էլեկտրամատակարար կազմակերպություն:</w:t>
      </w:r>
    </w:p>
    <w:p w:rsidR="00F1022E" w:rsidRDefault="00F1022E" w:rsidP="006B79CE">
      <w:pPr>
        <w:pStyle w:val="Heading2"/>
        <w:ind w:firstLine="0"/>
        <w:rPr>
          <w:lang w:val="hy-AM"/>
        </w:rPr>
      </w:pPr>
      <w:bookmarkStart w:id="15" w:name="_Toc119753776"/>
      <w:r>
        <w:rPr>
          <w:lang w:val="hy-AM"/>
        </w:rPr>
        <w:t xml:space="preserve">ԳԼՈՒԽ </w:t>
      </w:r>
      <w:r w:rsidRPr="005757EB">
        <w:rPr>
          <w:lang w:val="hy-AM"/>
        </w:rPr>
        <w:t>6</w:t>
      </w:r>
      <w:bookmarkEnd w:id="15"/>
    </w:p>
    <w:p w:rsidR="00F1022E" w:rsidRPr="005757EB" w:rsidRDefault="00F1022E" w:rsidP="004F15CD">
      <w:pPr>
        <w:pStyle w:val="Heading2"/>
        <w:spacing w:line="276" w:lineRule="auto"/>
        <w:rPr>
          <w:lang w:val="hy-AM"/>
        </w:rPr>
      </w:pPr>
      <w:r w:rsidRPr="005757EB">
        <w:rPr>
          <w:lang w:val="hy-AM"/>
        </w:rPr>
        <w:t xml:space="preserve"> </w:t>
      </w:r>
      <w:bookmarkStart w:id="16" w:name="_Toc119753777"/>
      <w:r w:rsidRPr="005757EB">
        <w:rPr>
          <w:lang w:val="hy-AM"/>
        </w:rPr>
        <w:t>ԷԼԵԿՏՐԱՏԵՂԱԿԱՅԱՆՔՆԵՐԻ ԿԱՐԳԱԲԵՐՄԱՆ, ՓՈՐՁԱՐԿՄԱՆ, ՍՊԱՍԱՐԿՄԱՆ, ՆՈՐՈԳՄԱՆ ԾԱՌԱՅՈՒԹՅՈՒՆՆԵՐ ՄԱՏՈՒՑՈՂ ԿԱԶՄԱԿԵՐՊՈՒԹՅՈՒՆՆԵՐԻՆ</w:t>
      </w:r>
      <w:bookmarkEnd w:id="16"/>
      <w:r w:rsidRPr="005757EB">
        <w:rPr>
          <w:lang w:val="hy-AM"/>
        </w:rPr>
        <w:t xml:space="preserve"> </w:t>
      </w:r>
    </w:p>
    <w:p w:rsidR="00F1022E" w:rsidRPr="005757EB" w:rsidRDefault="00F1022E" w:rsidP="006B79CE">
      <w:pPr>
        <w:pStyle w:val="Heading2"/>
        <w:spacing w:after="240"/>
        <w:rPr>
          <w:lang w:val="hy-AM"/>
        </w:rPr>
      </w:pPr>
      <w:bookmarkStart w:id="17" w:name="_Toc119753778"/>
      <w:r w:rsidRPr="005757EB">
        <w:rPr>
          <w:lang w:val="hy-AM"/>
        </w:rPr>
        <w:t>ՆԵՐԿԱՅԱՑՎՈՂ ՊԱՀԱՆՋՆԵՐ</w:t>
      </w:r>
      <w:bookmarkEnd w:id="17"/>
    </w:p>
    <w:p w:rsidR="00F1022E" w:rsidRPr="005757EB" w:rsidRDefault="00A57024"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A57024">
        <w:rPr>
          <w:rFonts w:ascii="GHEA Grapalat" w:hAnsi="GHEA Grapalat"/>
          <w:sz w:val="24"/>
          <w:szCs w:val="24"/>
          <w:lang w:val="hy-AM"/>
        </w:rPr>
        <w:t xml:space="preserve"> </w:t>
      </w:r>
      <w:r w:rsidR="00F1022E" w:rsidRPr="00FB7E26">
        <w:rPr>
          <w:rFonts w:ascii="GHEA Grapalat" w:hAnsi="GHEA Grapalat"/>
          <w:sz w:val="24"/>
          <w:szCs w:val="24"/>
          <w:lang w:val="hy-AM"/>
        </w:rPr>
        <w:t>Պայմանագրային</w:t>
      </w:r>
      <w:r w:rsidR="00F1022E" w:rsidRPr="005757EB">
        <w:rPr>
          <w:rFonts w:ascii="GHEA Grapalat" w:hAnsi="GHEA Grapalat"/>
          <w:sz w:val="24"/>
          <w:szCs w:val="24"/>
          <w:lang w:val="hy-AM"/>
        </w:rPr>
        <w:t xml:space="preserve"> հիմունքներով կազմակերպությունների, անհատ ձեռնարկատերերի և քաղաքացիների մատուցած ծառայություններն իրականացվում են</w:t>
      </w:r>
      <w:r w:rsidR="00F1022E">
        <w:rPr>
          <w:rFonts w:ascii="GHEA Grapalat" w:hAnsi="GHEA Grapalat"/>
          <w:sz w:val="24"/>
          <w:szCs w:val="24"/>
          <w:lang w:val="hy-AM"/>
        </w:rPr>
        <w:t xml:space="preserve">         </w:t>
      </w:r>
      <w:r w:rsidR="00F1022E" w:rsidRPr="005757EB">
        <w:rPr>
          <w:rFonts w:ascii="GHEA Grapalat" w:hAnsi="GHEA Grapalat"/>
          <w:sz w:val="24"/>
          <w:szCs w:val="24"/>
          <w:lang w:val="hy-AM"/>
        </w:rPr>
        <w:t xml:space="preserve"> ՀՀ</w:t>
      </w:r>
      <w:r w:rsidR="00F1022E">
        <w:rPr>
          <w:rFonts w:ascii="GHEA Grapalat" w:hAnsi="GHEA Grapalat"/>
          <w:sz w:val="24"/>
          <w:szCs w:val="24"/>
          <w:lang w:val="hy-AM"/>
        </w:rPr>
        <w:t xml:space="preserve">  </w:t>
      </w:r>
      <w:r w:rsidR="00F1022E" w:rsidRPr="005757EB">
        <w:rPr>
          <w:rFonts w:ascii="GHEA Grapalat" w:hAnsi="GHEA Grapalat"/>
          <w:sz w:val="24"/>
          <w:szCs w:val="24"/>
          <w:lang w:val="hy-AM"/>
        </w:rPr>
        <w:t>օրենսդրության և սույն Կանոնների պահանջներին համապատասխան:</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B7E26">
        <w:rPr>
          <w:rFonts w:ascii="GHEA Grapalat" w:hAnsi="GHEA Grapalat"/>
          <w:sz w:val="24"/>
          <w:szCs w:val="24"/>
          <w:lang w:val="hy-AM"/>
        </w:rPr>
        <w:t>Կազմակերպությունը</w:t>
      </w:r>
      <w:r w:rsidRPr="005757EB">
        <w:rPr>
          <w:rFonts w:ascii="GHEA Grapalat" w:hAnsi="GHEA Grapalat"/>
          <w:sz w:val="24"/>
          <w:szCs w:val="24"/>
          <w:lang w:val="hy-AM"/>
        </w:rPr>
        <w:t>, որը պայմանագրի հիման վրա կատարում է պատվիրատուի էլեկտրատեղակայանքների կարգաբերման, փորձարկման, տեխնիկական սպասարկման կամ նորոգման միանգամյա կամ մշտական աշխատանքներ, պարտավոր է`</w:t>
      </w:r>
    </w:p>
    <w:p w:rsidR="00F1022E" w:rsidRPr="005757EB" w:rsidRDefault="004F15CD" w:rsidP="004F15CD">
      <w:pPr>
        <w:numPr>
          <w:ilvl w:val="2"/>
          <w:numId w:val="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ապահովել իր կողմից կատարվող աշխատանքների ծավալների և անվանացանկի համա</w:t>
      </w:r>
      <w:r w:rsidR="00F1022E" w:rsidRPr="005757EB">
        <w:rPr>
          <w:rFonts w:ascii="GHEA Grapalat" w:hAnsi="GHEA Grapalat"/>
          <w:sz w:val="24"/>
          <w:szCs w:val="24"/>
          <w:lang w:val="hy-AM"/>
        </w:rPr>
        <w:softHyphen/>
        <w:t>պա</w:t>
      </w:r>
      <w:r w:rsidR="00F1022E" w:rsidRPr="005757EB">
        <w:rPr>
          <w:rFonts w:ascii="GHEA Grapalat" w:hAnsi="GHEA Grapalat"/>
          <w:sz w:val="24"/>
          <w:szCs w:val="24"/>
          <w:lang w:val="hy-AM"/>
        </w:rPr>
        <w:softHyphen/>
        <w:t>տասխանությունը կանոնների պահանջներին.</w:t>
      </w:r>
    </w:p>
    <w:p w:rsidR="00F1022E" w:rsidRPr="005757EB" w:rsidRDefault="004F15CD" w:rsidP="004F15CD">
      <w:pPr>
        <w:numPr>
          <w:ilvl w:val="2"/>
          <w:numId w:val="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ապահովել փորձարկված (կարգաբերված, նորոգված) էլեկտրատեղակայանքների անվտան</w:t>
      </w:r>
      <w:r w:rsidR="00F1022E" w:rsidRPr="005757EB">
        <w:rPr>
          <w:rFonts w:ascii="GHEA Grapalat" w:hAnsi="GHEA Grapalat"/>
          <w:sz w:val="24"/>
          <w:szCs w:val="24"/>
          <w:lang w:val="hy-AM"/>
        </w:rPr>
        <w:softHyphen/>
        <w:t>գությունը պայմանագրով կամ սարքավորման տեխնիկական անձնագրով սահմանված միջփորձարկման (միջնորոգման) ժամանակահատվածի համար, պայմանով, որ պատվիրատուն օգտագործում է այդ սարքավորումները` դրանց տեխնիկական անձնագրերով սահմանված պահանջների պահպանմամբ.</w:t>
      </w:r>
    </w:p>
    <w:p w:rsidR="00F1022E" w:rsidRPr="005757EB" w:rsidRDefault="00F1022E" w:rsidP="004F15CD">
      <w:pPr>
        <w:numPr>
          <w:ilvl w:val="2"/>
          <w:numId w:val="52"/>
        </w:numPr>
        <w:shd w:val="clear" w:color="auto" w:fill="FFFFFF"/>
        <w:tabs>
          <w:tab w:val="left" w:pos="567"/>
        </w:tabs>
        <w:spacing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կազմել և պատվիրատուին տրամադրել փորձարկումների (նորոգումների կամ ստուգում</w:t>
      </w:r>
      <w:r w:rsidRPr="005757EB">
        <w:rPr>
          <w:rFonts w:ascii="GHEA Grapalat" w:hAnsi="GHEA Grapalat"/>
          <w:sz w:val="24"/>
          <w:szCs w:val="24"/>
          <w:lang w:val="hy-AM"/>
        </w:rPr>
        <w:softHyphen/>
        <w:t>ների) մասին արձանագրություններ և այլ տեխնիկական փաստաթղթեր, որոնցով հավաստվում են կատարված աշխատանքների ծավալն ու արդյունքները:</w:t>
      </w:r>
    </w:p>
    <w:p w:rsidR="00EE379D" w:rsidRDefault="00EE379D" w:rsidP="005A1C71">
      <w:pPr>
        <w:pStyle w:val="Heading1"/>
        <w:ind w:firstLine="0"/>
        <w:rPr>
          <w:lang w:val="hy-AM"/>
        </w:rPr>
      </w:pPr>
      <w:bookmarkStart w:id="18" w:name="_Toc119753779"/>
    </w:p>
    <w:p w:rsidR="00F1022E" w:rsidRDefault="00F1022E" w:rsidP="005A1C71">
      <w:pPr>
        <w:pStyle w:val="Heading1"/>
        <w:ind w:firstLine="0"/>
        <w:rPr>
          <w:lang w:val="hy-AM"/>
        </w:rPr>
      </w:pPr>
      <w:r>
        <w:rPr>
          <w:lang w:val="hy-AM"/>
        </w:rPr>
        <w:t>ԲԱԺԻՆ 2</w:t>
      </w:r>
      <w:bookmarkEnd w:id="18"/>
    </w:p>
    <w:p w:rsidR="00F1022E" w:rsidRDefault="00F1022E" w:rsidP="006B79CE">
      <w:pPr>
        <w:pStyle w:val="Heading1"/>
        <w:spacing w:after="240"/>
        <w:rPr>
          <w:lang w:val="hy-AM"/>
        </w:rPr>
      </w:pPr>
      <w:r w:rsidRPr="005757EB">
        <w:rPr>
          <w:lang w:val="hy-AM"/>
        </w:rPr>
        <w:t xml:space="preserve"> </w:t>
      </w:r>
      <w:bookmarkStart w:id="19" w:name="_Toc119753780"/>
      <w:r w:rsidRPr="005757EB">
        <w:rPr>
          <w:lang w:val="hy-AM"/>
        </w:rPr>
        <w:t>ԷԼԵԿՏՐԱՏԵՂԱԿԱՅԱՆՔՆԵՐԻ ՇԱՀԱԳՈՐԾՄԱՆ ԱՆՎՏԱՆԳՈՒԹՅԱՆ ԱՊԱՀՈՎՈՒՄ</w:t>
      </w:r>
      <w:bookmarkEnd w:id="19"/>
    </w:p>
    <w:p w:rsidR="00F1022E" w:rsidRDefault="00F1022E" w:rsidP="005A1C71">
      <w:pPr>
        <w:pStyle w:val="Heading2"/>
        <w:ind w:firstLine="0"/>
        <w:rPr>
          <w:lang w:val="hy-AM"/>
        </w:rPr>
      </w:pPr>
      <w:bookmarkStart w:id="20" w:name="_Toc119753781"/>
      <w:r>
        <w:rPr>
          <w:lang w:val="hy-AM"/>
        </w:rPr>
        <w:t xml:space="preserve">ԳԼՈՒԽ </w:t>
      </w:r>
      <w:r w:rsidRPr="005757EB">
        <w:rPr>
          <w:lang w:val="hy-AM"/>
        </w:rPr>
        <w:t>7</w:t>
      </w:r>
      <w:bookmarkEnd w:id="20"/>
    </w:p>
    <w:p w:rsidR="00F1022E" w:rsidRPr="005757EB" w:rsidRDefault="00F1022E" w:rsidP="005A1C71">
      <w:pPr>
        <w:pStyle w:val="Heading2"/>
        <w:spacing w:after="240"/>
        <w:ind w:firstLine="0"/>
        <w:rPr>
          <w:lang w:val="hy-AM"/>
        </w:rPr>
      </w:pPr>
      <w:r w:rsidRPr="005757EB">
        <w:rPr>
          <w:lang w:val="hy-AM"/>
        </w:rPr>
        <w:t xml:space="preserve"> </w:t>
      </w:r>
      <w:bookmarkStart w:id="21" w:name="_Toc119753782"/>
      <w:r w:rsidRPr="005757EB">
        <w:rPr>
          <w:lang w:val="hy-AM"/>
        </w:rPr>
        <w:t>ԸՆԴՀԱՆՈՒՐ ՊԱՀԱՆՋՆԵՐ</w:t>
      </w:r>
      <w:bookmarkEnd w:id="21"/>
    </w:p>
    <w:p w:rsidR="00F1022E" w:rsidRPr="00FB7E26" w:rsidRDefault="00EF0CB3"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EF0CB3">
        <w:rPr>
          <w:rFonts w:ascii="GHEA Grapalat" w:hAnsi="GHEA Grapalat"/>
          <w:sz w:val="24"/>
          <w:szCs w:val="24"/>
          <w:lang w:val="hy-AM"/>
        </w:rPr>
        <w:t xml:space="preserve">Սույն պահանջները </w:t>
      </w:r>
      <w:r w:rsidR="00F1022E" w:rsidRPr="00EF0CB3">
        <w:rPr>
          <w:rFonts w:ascii="GHEA Grapalat" w:hAnsi="GHEA Grapalat"/>
          <w:sz w:val="24"/>
          <w:szCs w:val="24"/>
          <w:lang w:val="hy-AM"/>
        </w:rPr>
        <w:t>տարածվում են`</w:t>
      </w:r>
    </w:p>
    <w:p w:rsidR="00F1022E" w:rsidRPr="005757EB" w:rsidRDefault="00F1022E" w:rsidP="000B4B18">
      <w:pPr>
        <w:numPr>
          <w:ilvl w:val="2"/>
          <w:numId w:val="54"/>
        </w:numPr>
        <w:shd w:val="clear" w:color="auto" w:fill="FFFFFF"/>
        <w:tabs>
          <w:tab w:val="left" w:pos="709"/>
          <w:tab w:val="left" w:pos="99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էլեկտրաէներգետիկայի ոլորտում էլեկտրաէներգիայի արտադրության, հաղորդման, բաշխման գործունեություն իրականացնող կազմակերպությունների վրա.</w:t>
      </w:r>
    </w:p>
    <w:p w:rsidR="00F1022E" w:rsidRPr="005757EB" w:rsidRDefault="00F1022E" w:rsidP="000B4B18">
      <w:pPr>
        <w:numPr>
          <w:ilvl w:val="2"/>
          <w:numId w:val="54"/>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էլեկտրատեղակայանքները հաստիքային մասնագիտացված անձնակազմի միջոցով շահագործող և (կամ) սպասարկող կազմակերպությունների վրա.</w:t>
      </w:r>
    </w:p>
    <w:p w:rsidR="00F1022E" w:rsidRPr="005757EB" w:rsidRDefault="00F1022E" w:rsidP="000B4B18">
      <w:pPr>
        <w:numPr>
          <w:ilvl w:val="2"/>
          <w:numId w:val="54"/>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այն կազմակերպությունների վրա, որոնք պայմանագրային հիմունքներով կատարում են շինմոնտաժային, հավաքակցման, փորձարկման և թողարկման աշխատանքներ` սույն կետի 1) և 2) ենթակետերում նշված կազմակերպությունների էլեկտրատեղակայանքներում.</w:t>
      </w:r>
    </w:p>
    <w:p w:rsidR="00F1022E" w:rsidRPr="005757EB" w:rsidRDefault="00F1022E" w:rsidP="000B4B18">
      <w:pPr>
        <w:numPr>
          <w:ilvl w:val="2"/>
          <w:numId w:val="54"/>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էլեկտրասպառող կազմակերպությունների վրա` սույն գլխում սահմանված դեպքերում:</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B7E26">
        <w:rPr>
          <w:rFonts w:ascii="GHEA Grapalat" w:hAnsi="GHEA Grapalat"/>
          <w:sz w:val="24"/>
          <w:szCs w:val="24"/>
          <w:lang w:val="hy-AM"/>
        </w:rPr>
        <w:t>Յուրաքանչյուր</w:t>
      </w:r>
      <w:r w:rsidRPr="005757EB">
        <w:rPr>
          <w:rFonts w:ascii="GHEA Grapalat" w:hAnsi="GHEA Grapalat"/>
          <w:sz w:val="24"/>
          <w:szCs w:val="24"/>
          <w:lang w:val="hy-AM"/>
        </w:rPr>
        <w:t xml:space="preserve"> կազմակերպություն իր սեփականությունը հանդիսացող կամ իր կողմից տնօրինվող էլեկտրատեղակայանքների անվտանգությունն այլ անձանց կյանքի ու գույքի համար</w:t>
      </w:r>
      <w:r>
        <w:rPr>
          <w:rFonts w:ascii="GHEA Grapalat" w:hAnsi="GHEA Grapalat"/>
          <w:sz w:val="24"/>
          <w:szCs w:val="24"/>
          <w:lang w:val="hy-AM"/>
        </w:rPr>
        <w:t>,</w:t>
      </w:r>
      <w:r w:rsidRPr="005757EB">
        <w:rPr>
          <w:rFonts w:ascii="GHEA Grapalat" w:hAnsi="GHEA Grapalat"/>
          <w:sz w:val="24"/>
          <w:szCs w:val="24"/>
          <w:lang w:val="hy-AM"/>
        </w:rPr>
        <w:t xml:space="preserve"> </w:t>
      </w:r>
      <w:r>
        <w:rPr>
          <w:rFonts w:ascii="GHEA Grapalat" w:hAnsi="GHEA Grapalat"/>
          <w:sz w:val="24"/>
          <w:szCs w:val="24"/>
          <w:lang w:val="hy-AM"/>
        </w:rPr>
        <w:t>ինչպես նա</w:t>
      </w:r>
      <w:r w:rsidRPr="005757EB">
        <w:rPr>
          <w:rFonts w:ascii="GHEA Grapalat" w:hAnsi="GHEA Grapalat"/>
          <w:sz w:val="24"/>
          <w:szCs w:val="24"/>
          <w:lang w:val="hy-AM"/>
        </w:rPr>
        <w:t>և էլեկտ</w:t>
      </w:r>
      <w:r w:rsidRPr="005757EB">
        <w:rPr>
          <w:rFonts w:ascii="GHEA Grapalat" w:hAnsi="GHEA Grapalat"/>
          <w:sz w:val="24"/>
          <w:szCs w:val="24"/>
          <w:lang w:val="hy-AM"/>
        </w:rPr>
        <w:softHyphen/>
        <w:t>րատեղակայանքներ</w:t>
      </w:r>
      <w:r>
        <w:rPr>
          <w:rFonts w:ascii="GHEA Grapalat" w:hAnsi="GHEA Grapalat"/>
          <w:sz w:val="24"/>
          <w:szCs w:val="24"/>
          <w:lang w:val="hy-AM"/>
        </w:rPr>
        <w:t>ը</w:t>
      </w:r>
      <w:r w:rsidRPr="005757EB">
        <w:rPr>
          <w:rFonts w:ascii="GHEA Grapalat" w:hAnsi="GHEA Grapalat"/>
          <w:sz w:val="24"/>
          <w:szCs w:val="24"/>
          <w:lang w:val="hy-AM"/>
        </w:rPr>
        <w:t xml:space="preserve"> սպասարկող աշխատողների, գործող էլեկտրատեղա</w:t>
      </w:r>
      <w:r w:rsidRPr="005757EB">
        <w:rPr>
          <w:rFonts w:ascii="GHEA Grapalat" w:hAnsi="GHEA Grapalat"/>
          <w:sz w:val="24"/>
          <w:szCs w:val="24"/>
          <w:lang w:val="hy-AM"/>
        </w:rPr>
        <w:softHyphen/>
        <w:t>կայանքներում պայմանագ</w:t>
      </w:r>
      <w:r w:rsidRPr="005757EB">
        <w:rPr>
          <w:rFonts w:ascii="GHEA Grapalat" w:hAnsi="GHEA Grapalat"/>
          <w:sz w:val="24"/>
          <w:szCs w:val="24"/>
          <w:lang w:val="hy-AM"/>
        </w:rPr>
        <w:softHyphen/>
      </w:r>
      <w:r>
        <w:rPr>
          <w:rFonts w:ascii="GHEA Grapalat" w:hAnsi="GHEA Grapalat"/>
          <w:sz w:val="24"/>
          <w:szCs w:val="24"/>
          <w:lang w:val="hy-AM"/>
        </w:rPr>
        <w:t xml:space="preserve">րային հիմունքներով աշխատանքներ </w:t>
      </w:r>
      <w:r w:rsidRPr="00B70E11">
        <w:rPr>
          <w:rFonts w:ascii="GHEA Grapalat" w:hAnsi="GHEA Grapalat"/>
          <w:sz w:val="24"/>
          <w:szCs w:val="24"/>
          <w:lang w:val="hy-AM"/>
        </w:rPr>
        <w:t>իրագործող</w:t>
      </w:r>
      <w:r w:rsidRPr="006D3AAF">
        <w:rPr>
          <w:rFonts w:ascii="GHEA Grapalat" w:hAnsi="GHEA Grapalat"/>
          <w:sz w:val="24"/>
          <w:szCs w:val="24"/>
          <w:lang w:val="hy-AM"/>
        </w:rPr>
        <w:t xml:space="preserve"> աշխատողների</w:t>
      </w:r>
      <w:r w:rsidRPr="005757EB">
        <w:rPr>
          <w:rFonts w:ascii="GHEA Grapalat" w:hAnsi="GHEA Grapalat"/>
          <w:sz w:val="24"/>
          <w:szCs w:val="24"/>
          <w:lang w:val="hy-AM"/>
        </w:rPr>
        <w:t xml:space="preserve"> առողջությունն ու անվտանգությունն ապահովելու համար պարտավոր է ապահովել հետևյալ պարտադիր միջոցառումների կատարումը`</w:t>
      </w:r>
    </w:p>
    <w:p w:rsidR="00F1022E" w:rsidRPr="005757EB" w:rsidRDefault="00F1022E" w:rsidP="005A1C71">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կառուցվող (վերակառուցվող) էլեկտրատեղակայանքների գործարկում` սույն Կանոնների </w:t>
      </w:r>
      <w:r>
        <w:rPr>
          <w:rFonts w:ascii="GHEA Grapalat" w:hAnsi="GHEA Grapalat"/>
          <w:sz w:val="24"/>
          <w:szCs w:val="24"/>
          <w:lang w:val="hy-AM"/>
        </w:rPr>
        <w:t xml:space="preserve">Գլուխ </w:t>
      </w:r>
      <w:r w:rsidRPr="005757EB">
        <w:rPr>
          <w:rFonts w:ascii="GHEA Grapalat" w:hAnsi="GHEA Grapalat"/>
          <w:sz w:val="24"/>
          <w:szCs w:val="24"/>
          <w:lang w:val="hy-AM"/>
        </w:rPr>
        <w:t>3-ի պահանջներին համապատասխան.</w:t>
      </w:r>
    </w:p>
    <w:p w:rsidR="00F1022E" w:rsidRPr="005757EB" w:rsidRDefault="00F1022E" w:rsidP="005A1C71">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յուրաքանչյուր աշխատատեղում և աշխատանքային գործընթացում ռիսկերի գնահատում, աշխատողների անվտանգության ապահովման ու առողջական վիճակի անձնագրերի կազմում.</w:t>
      </w:r>
    </w:p>
    <w:p w:rsidR="00F1022E" w:rsidRPr="005757EB" w:rsidRDefault="00F1022E" w:rsidP="005A1C71">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աշխատատեղերում և աշխատանքային գործընթացներում ռիսկերի գնահատում և դրանց ազդեցության նվազեցման վերաբերյալ աշխատողների, կազմակերպության էլեկտրա</w:t>
      </w:r>
      <w:r w:rsidRPr="005757EB">
        <w:rPr>
          <w:rFonts w:ascii="GHEA Grapalat" w:hAnsi="GHEA Grapalat"/>
          <w:sz w:val="24"/>
          <w:szCs w:val="24"/>
          <w:lang w:val="hy-AM"/>
        </w:rPr>
        <w:softHyphen/>
        <w:t>տեղա</w:t>
      </w:r>
      <w:r w:rsidRPr="005757EB">
        <w:rPr>
          <w:rFonts w:ascii="GHEA Grapalat" w:hAnsi="GHEA Grapalat"/>
          <w:sz w:val="24"/>
          <w:szCs w:val="24"/>
          <w:lang w:val="hy-AM"/>
        </w:rPr>
        <w:softHyphen/>
        <w:t>կայանք</w:t>
      </w:r>
      <w:r w:rsidRPr="005757EB">
        <w:rPr>
          <w:rFonts w:ascii="GHEA Grapalat" w:hAnsi="GHEA Grapalat"/>
          <w:sz w:val="24"/>
          <w:szCs w:val="24"/>
          <w:lang w:val="hy-AM"/>
        </w:rPr>
        <w:softHyphen/>
        <w:t>ներում աշխատանքներ կատարելու համար գործուղված անձանց նախնական հրահանգավորում՝ մինչև ինքնուրույն աշխատանքի թույլատր</w:t>
      </w:r>
      <w:r>
        <w:rPr>
          <w:rFonts w:ascii="GHEA Grapalat" w:hAnsi="GHEA Grapalat"/>
          <w:sz w:val="24"/>
          <w:szCs w:val="24"/>
          <w:lang w:val="hy-AM"/>
        </w:rPr>
        <w:t>ում</w:t>
      </w:r>
      <w:r w:rsidRPr="005757EB">
        <w:rPr>
          <w:rFonts w:ascii="GHEA Grapalat" w:hAnsi="GHEA Grapalat"/>
          <w:sz w:val="24"/>
          <w:szCs w:val="24"/>
          <w:lang w:val="hy-AM"/>
        </w:rPr>
        <w:t>ը, և պարբերական` աշխատանքային գործունեության ընթացքում.</w:t>
      </w:r>
    </w:p>
    <w:p w:rsidR="00F1022E" w:rsidRPr="005757EB" w:rsidRDefault="00F1022E" w:rsidP="005A1C71">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գործող էլեկտրատեղակայանքների շահագործման, օպերատիվ և տեխնիկական սպասարկ</w:t>
      </w:r>
      <w:r w:rsidRPr="005757EB">
        <w:rPr>
          <w:rFonts w:ascii="GHEA Grapalat" w:hAnsi="GHEA Grapalat"/>
          <w:sz w:val="24"/>
          <w:szCs w:val="24"/>
          <w:lang w:val="hy-AM"/>
        </w:rPr>
        <w:softHyphen/>
        <w:t xml:space="preserve">ման վերաբերյալ ներքին </w:t>
      </w:r>
      <w:r w:rsidRPr="00664E8D">
        <w:rPr>
          <w:rFonts w:ascii="GHEA Grapalat" w:hAnsi="GHEA Grapalat"/>
          <w:sz w:val="24"/>
          <w:szCs w:val="24"/>
          <w:lang w:val="hy-AM"/>
        </w:rPr>
        <w:t>իրավական ակտերի (կազմակերպության</w:t>
      </w:r>
      <w:r w:rsidRPr="005757EB">
        <w:rPr>
          <w:rFonts w:ascii="GHEA Grapalat" w:hAnsi="GHEA Grapalat"/>
          <w:sz w:val="24"/>
          <w:szCs w:val="24"/>
          <w:lang w:val="hy-AM"/>
        </w:rPr>
        <w:t xml:space="preserve"> ստանդարտ</w:t>
      </w:r>
      <w:r w:rsidRPr="005757EB">
        <w:rPr>
          <w:rFonts w:ascii="GHEA Grapalat" w:hAnsi="GHEA Grapalat"/>
          <w:sz w:val="24"/>
          <w:szCs w:val="24"/>
          <w:lang w:val="hy-AM"/>
        </w:rPr>
        <w:softHyphen/>
        <w:t xml:space="preserve">ների, շահագործման կանոնների և այլն) մշակում, </w:t>
      </w:r>
      <w:r w:rsidRPr="00664E8D">
        <w:rPr>
          <w:rFonts w:ascii="GHEA Grapalat" w:hAnsi="GHEA Grapalat"/>
          <w:sz w:val="24"/>
          <w:szCs w:val="24"/>
          <w:lang w:val="hy-AM"/>
        </w:rPr>
        <w:t>ընդունում և կատարում` էլեկտրատեղա</w:t>
      </w:r>
      <w:r w:rsidRPr="00664E8D">
        <w:rPr>
          <w:rFonts w:ascii="GHEA Grapalat" w:hAnsi="GHEA Grapalat"/>
          <w:sz w:val="24"/>
          <w:szCs w:val="24"/>
          <w:lang w:val="hy-AM"/>
        </w:rPr>
        <w:softHyphen/>
        <w:t>կայանքների</w:t>
      </w:r>
      <w:r w:rsidRPr="005757EB">
        <w:rPr>
          <w:rFonts w:ascii="GHEA Grapalat" w:hAnsi="GHEA Grapalat"/>
          <w:sz w:val="24"/>
          <w:szCs w:val="24"/>
          <w:lang w:val="hy-AM"/>
        </w:rPr>
        <w:t xml:space="preserve"> շահագործման ամբողջ ընթացքում դրանց անվտանգությունն ապահովելու համար.</w:t>
      </w:r>
    </w:p>
    <w:p w:rsidR="00F1022E" w:rsidRPr="005757EB" w:rsidRDefault="00697B9F" w:rsidP="000B4B18">
      <w:pPr>
        <w:numPr>
          <w:ilvl w:val="2"/>
          <w:numId w:val="5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գործող էլեկտրատեղակայանքների օպերատիվ և տեխնիկական սպասարկման, նո</w:t>
      </w:r>
      <w:r w:rsidR="00F1022E">
        <w:rPr>
          <w:rFonts w:ascii="GHEA Grapalat" w:hAnsi="GHEA Grapalat"/>
          <w:sz w:val="24"/>
          <w:szCs w:val="24"/>
          <w:lang w:val="hy-AM"/>
        </w:rPr>
        <w:t xml:space="preserve">րոգման և փորձարկման </w:t>
      </w:r>
      <w:r w:rsidR="00F1022E" w:rsidRPr="006D3AAF">
        <w:rPr>
          <w:rFonts w:ascii="GHEA Grapalat" w:hAnsi="GHEA Grapalat"/>
          <w:sz w:val="24"/>
          <w:szCs w:val="24"/>
          <w:lang w:val="hy-AM"/>
        </w:rPr>
        <w:t>աշխատանքներ իրագործող</w:t>
      </w:r>
      <w:r w:rsidR="00F1022E" w:rsidRPr="005757EB">
        <w:rPr>
          <w:rFonts w:ascii="GHEA Grapalat" w:hAnsi="GHEA Grapalat"/>
          <w:sz w:val="24"/>
          <w:szCs w:val="24"/>
          <w:lang w:val="hy-AM"/>
        </w:rPr>
        <w:t xml:space="preserve"> ստորաբաժանումների կառուցվածքի և գործառույթների սահմանում` կազմակերպության ներքին իրավական ակտերով.</w:t>
      </w:r>
    </w:p>
    <w:p w:rsidR="00F1022E" w:rsidRPr="005757EB" w:rsidRDefault="00F1022E" w:rsidP="005A1C71">
      <w:pPr>
        <w:numPr>
          <w:ilvl w:val="2"/>
          <w:numId w:val="56"/>
        </w:numPr>
        <w:shd w:val="clear" w:color="auto" w:fill="FFFFFF"/>
        <w:tabs>
          <w:tab w:val="left" w:pos="567"/>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էլեկտրատեխնիկական անձնակազմի ուսուցման ծրագրերի, ուսուցման, հրահանգա</w:t>
      </w:r>
      <w:r w:rsidRPr="005757EB">
        <w:rPr>
          <w:rFonts w:ascii="GHEA Grapalat" w:hAnsi="GHEA Grapalat"/>
          <w:sz w:val="24"/>
          <w:szCs w:val="24"/>
          <w:lang w:val="hy-AM"/>
        </w:rPr>
        <w:softHyphen/>
        <w:t>վորման, ատեստավորման, ինքնուրույն աշխատանքի անցնելու թույլատրման, կրկնորդման վերաբերյալ ներքին և անհատական իրավական ակտերի ընդունում.</w:t>
      </w:r>
    </w:p>
    <w:p w:rsidR="00F1022E" w:rsidRPr="005757EB" w:rsidRDefault="00F1022E" w:rsidP="005A1C71">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աշխատանքների անվտանգ կատարման վերաբերյալ հրահանգների ու կանոնների կազմում և ընդունում, որոնցում ներառվում են անվտանգության ապահովման տեխնիկական ու կազմակերպական միջոցառումները, պաշտպանության միջոցներից օգտվելու պայմանները,</w:t>
      </w:r>
      <w:r w:rsidRPr="005757EB">
        <w:rPr>
          <w:rFonts w:ascii="GHEA Grapalat" w:hAnsi="GHEA Grapalat"/>
          <w:color w:val="FF0000"/>
          <w:sz w:val="24"/>
          <w:szCs w:val="24"/>
          <w:lang w:val="hy-AM"/>
        </w:rPr>
        <w:t xml:space="preserve"> </w:t>
      </w:r>
      <w:r w:rsidRPr="005757EB">
        <w:rPr>
          <w:rFonts w:ascii="GHEA Grapalat" w:hAnsi="GHEA Grapalat"/>
          <w:sz w:val="24"/>
          <w:szCs w:val="24"/>
          <w:lang w:val="hy-AM"/>
        </w:rPr>
        <w:t>պաշտոնեական հրահանգների շրջանակներում նշելով աշխատանքի անվտանգությունն ապահովող յուրաքանչյուր աշխատողի իրա</w:t>
      </w:r>
      <w:r w:rsidRPr="005757EB">
        <w:rPr>
          <w:rFonts w:ascii="GHEA Grapalat" w:hAnsi="GHEA Grapalat"/>
          <w:sz w:val="24"/>
          <w:szCs w:val="24"/>
          <w:lang w:val="hy-AM"/>
        </w:rPr>
        <w:softHyphen/>
        <w:t>վունք</w:t>
      </w:r>
      <w:r w:rsidRPr="005757EB">
        <w:rPr>
          <w:rFonts w:ascii="GHEA Grapalat" w:hAnsi="GHEA Grapalat"/>
          <w:sz w:val="24"/>
          <w:szCs w:val="24"/>
          <w:lang w:val="hy-AM"/>
        </w:rPr>
        <w:softHyphen/>
        <w:t>ները, պարտավորությունները և պատասխա</w:t>
      </w:r>
      <w:r w:rsidRPr="005757EB">
        <w:rPr>
          <w:rFonts w:ascii="GHEA Grapalat" w:hAnsi="GHEA Grapalat"/>
          <w:sz w:val="24"/>
          <w:szCs w:val="24"/>
          <w:lang w:val="hy-AM"/>
        </w:rPr>
        <w:softHyphen/>
        <w:t>նատվությունը.</w:t>
      </w:r>
    </w:p>
    <w:p w:rsidR="00F1022E" w:rsidRPr="005757EB" w:rsidRDefault="00F1022E" w:rsidP="005A1C71">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աշխատանքների անվտանգ կատարման համար աշխատողների ապահովումը համապա</w:t>
      </w:r>
      <w:r w:rsidRPr="005757EB">
        <w:rPr>
          <w:rFonts w:ascii="GHEA Grapalat" w:hAnsi="GHEA Grapalat"/>
          <w:sz w:val="24"/>
          <w:szCs w:val="24"/>
          <w:lang w:val="hy-AM"/>
        </w:rPr>
        <w:softHyphen/>
        <w:t>տասխան գործիքներով, սարքավորումներով, անհատական պաշտպանության միջոցներով, չափիչ և ստուգիչ սարքերով.</w:t>
      </w:r>
    </w:p>
    <w:p w:rsidR="00F1022E" w:rsidRPr="005757EB" w:rsidRDefault="00F1022E" w:rsidP="000B4B18">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անվտանգության կառավարման համակարգի` որպես կազմակերպության աշխա</w:t>
      </w:r>
      <w:r w:rsidRPr="005757EB">
        <w:rPr>
          <w:rFonts w:ascii="GHEA Grapalat" w:hAnsi="GHEA Grapalat"/>
          <w:sz w:val="24"/>
          <w:szCs w:val="24"/>
          <w:lang w:val="hy-AM"/>
        </w:rPr>
        <w:softHyphen/>
        <w:t>տան</w:t>
      </w:r>
      <w:r w:rsidRPr="005757EB">
        <w:rPr>
          <w:rFonts w:ascii="GHEA Grapalat" w:hAnsi="GHEA Grapalat"/>
          <w:sz w:val="24"/>
          <w:szCs w:val="24"/>
          <w:lang w:val="hy-AM"/>
        </w:rPr>
        <w:softHyphen/>
        <w:t>քային գործունեության կարևոր օղակներից մեկի կազմավորումը և աշխատանքի ապահո</w:t>
      </w:r>
      <w:r w:rsidRPr="005757EB">
        <w:rPr>
          <w:rFonts w:ascii="GHEA Grapalat" w:hAnsi="GHEA Grapalat"/>
          <w:sz w:val="24"/>
          <w:szCs w:val="24"/>
          <w:lang w:val="hy-AM"/>
        </w:rPr>
        <w:softHyphen/>
        <w:t>վումը (կազմակեր</w:t>
      </w:r>
      <w:r w:rsidRPr="005757EB">
        <w:rPr>
          <w:rFonts w:ascii="GHEA Grapalat" w:hAnsi="GHEA Grapalat"/>
          <w:sz w:val="24"/>
          <w:szCs w:val="24"/>
          <w:lang w:val="hy-AM"/>
        </w:rPr>
        <w:softHyphen/>
        <w:t>պության անվտանգության ստորաբաժանման կազմավորումն ու աշխա</w:t>
      </w:r>
      <w:r w:rsidRPr="005757EB">
        <w:rPr>
          <w:rFonts w:ascii="GHEA Grapalat" w:hAnsi="GHEA Grapalat"/>
          <w:sz w:val="24"/>
          <w:szCs w:val="24"/>
          <w:lang w:val="hy-AM"/>
        </w:rPr>
        <w:softHyphen/>
        <w:t>տանքի ապահովումը, անվտան</w:t>
      </w:r>
      <w:r w:rsidRPr="005757EB">
        <w:rPr>
          <w:rFonts w:ascii="GHEA Grapalat" w:hAnsi="GHEA Grapalat"/>
          <w:sz w:val="24"/>
          <w:szCs w:val="24"/>
          <w:lang w:val="hy-AM"/>
        </w:rPr>
        <w:softHyphen/>
        <w:t>գության ապահովման կարճաժամկետ և երկարա</w:t>
      </w:r>
      <w:r w:rsidRPr="005757EB">
        <w:rPr>
          <w:rFonts w:ascii="GHEA Grapalat" w:hAnsi="GHEA Grapalat"/>
          <w:sz w:val="24"/>
          <w:szCs w:val="24"/>
          <w:lang w:val="hy-AM"/>
        </w:rPr>
        <w:softHyphen/>
        <w:t>ժամկետ միջոցառումների մշակումը, ֆինանսավորումը, ներդրումը, անվտանգության վերա</w:t>
      </w:r>
      <w:r w:rsidRPr="005757EB">
        <w:rPr>
          <w:rFonts w:ascii="GHEA Grapalat" w:hAnsi="GHEA Grapalat"/>
          <w:sz w:val="24"/>
          <w:szCs w:val="24"/>
          <w:lang w:val="hy-AM"/>
        </w:rPr>
        <w:softHyphen/>
        <w:t>հսկումը, խախտումների վերլուծությունը և այլն).</w:t>
      </w:r>
    </w:p>
    <w:p w:rsidR="00F1022E" w:rsidRPr="005757EB" w:rsidRDefault="00697B9F" w:rsidP="000B4B18">
      <w:pPr>
        <w:numPr>
          <w:ilvl w:val="2"/>
          <w:numId w:val="56"/>
        </w:numPr>
        <w:shd w:val="clear" w:color="auto" w:fill="FFFFFF"/>
        <w:tabs>
          <w:tab w:val="left" w:pos="567"/>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 xml:space="preserve">գործող էլեկտրատեղակայանքներում </w:t>
      </w:r>
      <w:r w:rsidR="00F1022E" w:rsidRPr="006D3AAF">
        <w:rPr>
          <w:rFonts w:ascii="GHEA Grapalat" w:hAnsi="GHEA Grapalat"/>
          <w:sz w:val="24"/>
          <w:szCs w:val="24"/>
          <w:lang w:val="hy-AM"/>
        </w:rPr>
        <w:t>աշխատանքներ իրագործող էլեկտրատեխնի</w:t>
      </w:r>
      <w:r w:rsidR="00F1022E" w:rsidRPr="006D3AAF">
        <w:rPr>
          <w:rFonts w:ascii="GHEA Grapalat" w:hAnsi="GHEA Grapalat"/>
          <w:sz w:val="24"/>
          <w:szCs w:val="24"/>
          <w:lang w:val="hy-AM"/>
        </w:rPr>
        <w:softHyphen/>
        <w:t>կական</w:t>
      </w:r>
      <w:r w:rsidR="00F1022E" w:rsidRPr="005757EB">
        <w:rPr>
          <w:rFonts w:ascii="GHEA Grapalat" w:hAnsi="GHEA Grapalat"/>
          <w:sz w:val="24"/>
          <w:szCs w:val="24"/>
          <w:lang w:val="hy-AM"/>
        </w:rPr>
        <w:t xml:space="preserve"> անձնակազմի աշխատողների` գործատուի հաշվին պարբերական բժշկական զննման անցկացումը.</w:t>
      </w:r>
    </w:p>
    <w:p w:rsidR="00F1022E" w:rsidRDefault="00697B9F" w:rsidP="000B4B18">
      <w:pPr>
        <w:numPr>
          <w:ilvl w:val="2"/>
          <w:numId w:val="5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կազմակերպության կողմից` իր տարածքից դուրս գտնվող օդային ու մալուխային գծերի, ենթակայանների, մալուխային էստակադների ու ստորգետնյա կառույցների պարբե</w:t>
      </w:r>
      <w:r w:rsidR="00F1022E" w:rsidRPr="005757EB">
        <w:rPr>
          <w:rFonts w:ascii="GHEA Grapalat" w:hAnsi="GHEA Grapalat"/>
          <w:sz w:val="24"/>
          <w:szCs w:val="24"/>
          <w:lang w:val="hy-AM"/>
        </w:rPr>
        <w:softHyphen/>
        <w:t>րական զննումների կազմակերպումն ու անցկացումը` այլ անձանց կյանքի ու գույքի անվտանգությունն ապահովելու նպատա</w:t>
      </w:r>
      <w:r w:rsidR="00F1022E" w:rsidRPr="005757EB">
        <w:rPr>
          <w:rFonts w:ascii="GHEA Grapalat" w:hAnsi="GHEA Grapalat"/>
          <w:sz w:val="24"/>
          <w:szCs w:val="24"/>
          <w:lang w:val="hy-AM"/>
        </w:rPr>
        <w:softHyphen/>
        <w:t>կով: Կազմակերպությունն այդ էլեկտրատեղա</w:t>
      </w:r>
      <w:r w:rsidR="00F1022E" w:rsidRPr="005757EB">
        <w:rPr>
          <w:rFonts w:ascii="GHEA Grapalat" w:hAnsi="GHEA Grapalat"/>
          <w:sz w:val="24"/>
          <w:szCs w:val="24"/>
          <w:lang w:val="hy-AM"/>
        </w:rPr>
        <w:softHyphen/>
        <w:t>կայանքների վտանգների մասին պետք է պարբերաբար տեղ</w:t>
      </w:r>
      <w:r w:rsidR="00F1022E">
        <w:rPr>
          <w:rFonts w:ascii="GHEA Grapalat" w:hAnsi="GHEA Grapalat"/>
          <w:sz w:val="24"/>
          <w:szCs w:val="24"/>
          <w:lang w:val="hy-AM"/>
        </w:rPr>
        <w:t>եկացնի հանրությանը</w:t>
      </w:r>
      <w:r w:rsidR="00F1022E" w:rsidRPr="005757EB">
        <w:rPr>
          <w:rFonts w:ascii="GHEA Grapalat" w:hAnsi="GHEA Grapalat"/>
          <w:sz w:val="24"/>
          <w:szCs w:val="24"/>
          <w:lang w:val="hy-AM"/>
        </w:rPr>
        <w:t xml:space="preserve"> զանգվածային լրատվության միջոցներով:</w:t>
      </w:r>
    </w:p>
    <w:p w:rsidR="00F1022E" w:rsidRPr="005C2771"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Էլեկտրամատակարար կազմակերպության կողմից` իր սեփականությունը հանդիսացող էլեկտրական ցանցերից սնվող սպառողներին էլեկտրամատակարարման ծառայությունների մատուցումը պետք է իրականացվի ԳՕՍՏ 32144-2013 ստանդարտի պահանջ</w:t>
      </w:r>
      <w:r w:rsidRPr="005C2771">
        <w:rPr>
          <w:rFonts w:ascii="GHEA Grapalat" w:hAnsi="GHEA Grapalat"/>
          <w:sz w:val="24"/>
          <w:szCs w:val="24"/>
          <w:lang w:val="hy-AM"/>
        </w:rPr>
        <w:softHyphen/>
        <w:t>ներին և հետևյալ չափանիշներին համապատասխան, սակայն չսահմանափակվելով դրանցով`</w:t>
      </w:r>
    </w:p>
    <w:p w:rsidR="00F1022E" w:rsidRDefault="00F1022E" w:rsidP="000B4B18">
      <w:pPr>
        <w:numPr>
          <w:ilvl w:val="0"/>
          <w:numId w:val="58"/>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BD6FA7">
        <w:rPr>
          <w:rFonts w:ascii="GHEA Grapalat" w:hAnsi="GHEA Grapalat"/>
          <w:sz w:val="24"/>
          <w:szCs w:val="24"/>
          <w:lang w:val="hy-AM"/>
        </w:rPr>
        <w:t>լարման մեծություն` դրա թույլատրելի շեղումների սահմաններում.</w:t>
      </w:r>
    </w:p>
    <w:p w:rsidR="00F1022E" w:rsidRPr="007A6560" w:rsidRDefault="00F1022E" w:rsidP="000B4B18">
      <w:pPr>
        <w:numPr>
          <w:ilvl w:val="0"/>
          <w:numId w:val="58"/>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7A6560">
        <w:rPr>
          <w:rFonts w:ascii="GHEA Grapalat" w:hAnsi="GHEA Grapalat"/>
          <w:sz w:val="24"/>
          <w:szCs w:val="24"/>
          <w:lang w:val="hy-AM"/>
        </w:rPr>
        <w:t>էլեկտրական ցանցերում առաջացող այն գերլարումների սահմանափակում` մինչև թույլատրելի մակարդակը, որոնք էլեկտրական կամ էլեկտրամագնիսական կապերի շնորհիվ կարող են անցնել սպառողի էլեկտրական ցանցերը և վնասել սպառողի էլեկտրատեղա</w:t>
      </w:r>
      <w:r w:rsidRPr="007A6560">
        <w:rPr>
          <w:rFonts w:ascii="GHEA Grapalat" w:hAnsi="GHEA Grapalat"/>
          <w:sz w:val="24"/>
          <w:szCs w:val="24"/>
          <w:lang w:val="hy-AM"/>
        </w:rPr>
        <w:softHyphen/>
        <w:t>կայանքները։</w:t>
      </w:r>
    </w:p>
    <w:p w:rsidR="00F1022E" w:rsidRPr="005757EB" w:rsidRDefault="00F1022E" w:rsidP="005A1C71">
      <w:pPr>
        <w:numPr>
          <w:ilvl w:val="0"/>
          <w:numId w:val="26"/>
        </w:numPr>
        <w:shd w:val="clear" w:color="auto" w:fill="FFFFFF"/>
        <w:tabs>
          <w:tab w:val="left" w:pos="709"/>
        </w:tabs>
        <w:spacing w:line="360" w:lineRule="auto"/>
        <w:ind w:left="0" w:firstLine="284"/>
        <w:jc w:val="both"/>
        <w:rPr>
          <w:rFonts w:ascii="GHEA Grapalat" w:hAnsi="GHEA Grapalat"/>
          <w:sz w:val="24"/>
          <w:szCs w:val="24"/>
          <w:lang w:val="hy-AM"/>
        </w:rPr>
      </w:pPr>
      <w:r w:rsidRPr="0059500D">
        <w:rPr>
          <w:rFonts w:ascii="GHEA Grapalat" w:hAnsi="GHEA Grapalat"/>
          <w:sz w:val="24"/>
          <w:szCs w:val="24"/>
          <w:lang w:val="hy-AM"/>
        </w:rPr>
        <w:t>Էլեկտրամատակարար</w:t>
      </w:r>
      <w:r w:rsidRPr="005757EB">
        <w:rPr>
          <w:rFonts w:ascii="GHEA Grapalat" w:hAnsi="GHEA Grapalat"/>
          <w:sz w:val="24"/>
          <w:szCs w:val="24"/>
          <w:lang w:val="hy-AM"/>
        </w:rPr>
        <w:t xml:space="preserve"> կազմակերպությունը պետք է ապահովի իր սեփականությունը հանդի</w:t>
      </w:r>
      <w:r w:rsidRPr="005757EB">
        <w:rPr>
          <w:rFonts w:ascii="GHEA Grapalat" w:hAnsi="GHEA Grapalat"/>
          <w:sz w:val="24"/>
          <w:szCs w:val="24"/>
          <w:lang w:val="hy-AM"/>
        </w:rPr>
        <w:softHyphen/>
        <w:t>սացող էլեկտրական ցանցերին անմիջականորեն միացված` սպառողի սեփականու</w:t>
      </w:r>
      <w:r w:rsidRPr="005757EB">
        <w:rPr>
          <w:rFonts w:ascii="GHEA Grapalat" w:hAnsi="GHEA Grapalat"/>
          <w:sz w:val="24"/>
          <w:szCs w:val="24"/>
          <w:lang w:val="hy-AM"/>
        </w:rPr>
        <w:softHyphen/>
        <w:t>թյունը հանդիսացող էլեկտրական գծերի պաշտպանությունն էլեկտրական վնասվածքներից` համաձայն միացման պայմանագրի:</w:t>
      </w:r>
    </w:p>
    <w:p w:rsidR="00F1022E" w:rsidRPr="00062E9D" w:rsidRDefault="00F1022E" w:rsidP="00002348">
      <w:pPr>
        <w:pStyle w:val="Heading2"/>
        <w:ind w:firstLine="0"/>
        <w:rPr>
          <w:bCs w:val="0"/>
          <w:szCs w:val="24"/>
          <w:lang w:val="hy-AM"/>
        </w:rPr>
      </w:pPr>
      <w:bookmarkStart w:id="22" w:name="_Toc119753783"/>
      <w:r w:rsidRPr="00062E9D">
        <w:rPr>
          <w:bCs w:val="0"/>
          <w:szCs w:val="24"/>
          <w:lang w:val="hy-AM"/>
        </w:rPr>
        <w:t>ԳԼՈՒԽ 8</w:t>
      </w:r>
      <w:bookmarkEnd w:id="22"/>
    </w:p>
    <w:p w:rsidR="00F1022E" w:rsidRPr="00062E9D" w:rsidRDefault="00F1022E" w:rsidP="00002348">
      <w:pPr>
        <w:pStyle w:val="Heading2"/>
        <w:spacing w:after="240" w:line="276" w:lineRule="auto"/>
        <w:ind w:firstLine="0"/>
        <w:rPr>
          <w:bCs w:val="0"/>
          <w:szCs w:val="24"/>
          <w:lang w:val="hy-AM"/>
        </w:rPr>
      </w:pPr>
      <w:bookmarkStart w:id="23" w:name="_Toc119753784"/>
      <w:r w:rsidRPr="00062E9D">
        <w:rPr>
          <w:bCs w:val="0"/>
          <w:szCs w:val="24"/>
          <w:lang w:val="hy-AM"/>
        </w:rPr>
        <w:t>ՌԻՍԿԵՐԻ ԳՆԱՀԱՏՈՒՄ ԱՇԽԱՏՈՂՆԵՐԻ ԱՌՈՂՋՈՒԹՅԱՆ ՊԱՀՊԱՆՄԱՆ ԵՎ ԱՆՎՏԱՆԳՈՒԹՅԱՆ ԱՊԱՀՈՎՄԱՆ ՀԱՄԱՐ</w:t>
      </w:r>
      <w:bookmarkEnd w:id="23"/>
    </w:p>
    <w:p w:rsidR="00F1022E" w:rsidRPr="005C2771"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Գործող էլեկտրատեղակայանքներում աշխատողների</w:t>
      </w:r>
      <w:r w:rsidRPr="005757EB">
        <w:rPr>
          <w:rFonts w:ascii="GHEA Grapalat" w:hAnsi="GHEA Grapalat"/>
          <w:sz w:val="24"/>
          <w:szCs w:val="24"/>
          <w:lang w:val="hy-AM"/>
        </w:rPr>
        <w:t xml:space="preserve"> առողջության պահպանման և ան</w:t>
      </w:r>
      <w:r w:rsidRPr="005757EB">
        <w:rPr>
          <w:rFonts w:ascii="GHEA Grapalat" w:hAnsi="GHEA Grapalat"/>
          <w:sz w:val="24"/>
          <w:szCs w:val="24"/>
          <w:lang w:val="hy-AM"/>
        </w:rPr>
        <w:softHyphen/>
        <w:t>վտան</w:t>
      </w:r>
      <w:r w:rsidRPr="005757EB">
        <w:rPr>
          <w:rFonts w:ascii="GHEA Grapalat" w:hAnsi="GHEA Grapalat"/>
          <w:sz w:val="24"/>
          <w:szCs w:val="24"/>
          <w:lang w:val="hy-AM"/>
        </w:rPr>
        <w:softHyphen/>
        <w:t>գության ապահովման համար գործատուն պարտավոր է գնահատել էլեկտրա</w:t>
      </w:r>
      <w:r w:rsidRPr="005757EB">
        <w:rPr>
          <w:rFonts w:ascii="GHEA Grapalat" w:hAnsi="GHEA Grapalat"/>
          <w:sz w:val="24"/>
          <w:szCs w:val="24"/>
          <w:lang w:val="hy-AM"/>
        </w:rPr>
        <w:softHyphen/>
        <w:t>տեղակայանքներում վտանգավոր և վնասակար գործոնների ազդեցության ռիսկերը յուրաքանչյուր էլեկտրատեղակայանքի (էլեկտրատեղակայանքների խմբի) աշխատանքի համար, մշակել և ներդնել կազմակերպության աշխա</w:t>
      </w:r>
      <w:r w:rsidRPr="005757EB">
        <w:rPr>
          <w:rFonts w:ascii="GHEA Grapalat" w:hAnsi="GHEA Grapalat"/>
          <w:sz w:val="24"/>
          <w:szCs w:val="24"/>
          <w:lang w:val="hy-AM"/>
        </w:rPr>
        <w:softHyphen/>
        <w:t>տան</w:t>
      </w:r>
      <w:r w:rsidRPr="005757EB">
        <w:rPr>
          <w:rFonts w:ascii="GHEA Grapalat" w:hAnsi="GHEA Grapalat"/>
          <w:sz w:val="24"/>
          <w:szCs w:val="24"/>
          <w:lang w:val="hy-AM"/>
        </w:rPr>
        <w:softHyphen/>
        <w:t xml:space="preserve">քի անվտանգության </w:t>
      </w:r>
      <w:r w:rsidRPr="005C2771">
        <w:rPr>
          <w:rFonts w:ascii="GHEA Grapalat" w:hAnsi="GHEA Grapalat"/>
          <w:sz w:val="24"/>
          <w:szCs w:val="24"/>
          <w:lang w:val="hy-AM"/>
        </w:rPr>
        <w:t>կառավարման համակարգ` հիմք ընդունելով սույն Կանոններով սահմանված պահանջները:</w:t>
      </w:r>
    </w:p>
    <w:p w:rsidR="00F1022E" w:rsidRPr="005C2771"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էլեկտրատեղակայանքներում աշխատանքներ կատարելիս՝ վտանգավոր գործոնների ազդեցության ռիսկերը գնահատվում են հետևյալ ձևով և չափանիշներով`</w:t>
      </w:r>
    </w:p>
    <w:p w:rsidR="00F1022E" w:rsidRPr="005C2771" w:rsidRDefault="00F1022E" w:rsidP="00697B9F">
      <w:pPr>
        <w:numPr>
          <w:ilvl w:val="0"/>
          <w:numId w:val="62"/>
        </w:numPr>
        <w:shd w:val="clear" w:color="auto" w:fill="FFFFFF"/>
        <w:tabs>
          <w:tab w:val="left" w:pos="567"/>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ցածր ռիսկայնության աշխատանքներ.</w:t>
      </w:r>
    </w:p>
    <w:p w:rsidR="00F1022E" w:rsidRPr="005C2771" w:rsidRDefault="00F1022E" w:rsidP="00697B9F">
      <w:pPr>
        <w:numPr>
          <w:ilvl w:val="0"/>
          <w:numId w:val="62"/>
        </w:numPr>
        <w:shd w:val="clear" w:color="auto" w:fill="FFFFFF"/>
        <w:tabs>
          <w:tab w:val="left" w:pos="567"/>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միջին ռիսկայնության աշխատանքներ.</w:t>
      </w:r>
    </w:p>
    <w:p w:rsidR="00F1022E" w:rsidRPr="005C2771" w:rsidRDefault="00F1022E" w:rsidP="00697B9F">
      <w:pPr>
        <w:numPr>
          <w:ilvl w:val="0"/>
          <w:numId w:val="62"/>
        </w:numPr>
        <w:shd w:val="clear" w:color="auto" w:fill="FFFFFF"/>
        <w:tabs>
          <w:tab w:val="left" w:pos="567"/>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բարձր ռիսկայնության աշխատանքներ։</w:t>
      </w:r>
    </w:p>
    <w:p w:rsidR="00F1022E" w:rsidRPr="005C2771"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Ռիսկերի գնահատման համար սահմանվում են հետևյալ չափանիշները`</w:t>
      </w:r>
    </w:p>
    <w:p w:rsidR="00F1022E" w:rsidRDefault="00F1022E" w:rsidP="000B4B18">
      <w:pPr>
        <w:numPr>
          <w:ilvl w:val="3"/>
          <w:numId w:val="64"/>
        </w:numPr>
        <w:shd w:val="clear" w:color="auto" w:fill="FFFFFF"/>
        <w:tabs>
          <w:tab w:val="left" w:pos="567"/>
          <w:tab w:val="left" w:pos="1530"/>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ցածր ռիսկայնության</w:t>
      </w:r>
      <w:r w:rsidRPr="005757EB">
        <w:rPr>
          <w:rFonts w:ascii="GHEA Grapalat" w:hAnsi="GHEA Grapalat"/>
          <w:sz w:val="24"/>
          <w:szCs w:val="24"/>
          <w:lang w:val="hy-AM"/>
        </w:rPr>
        <w:t xml:space="preserve"> աշխատանքի պայմաններում բացակայում են վտանգավոր գոր</w:t>
      </w:r>
      <w:r w:rsidRPr="005757EB">
        <w:rPr>
          <w:rFonts w:ascii="GHEA Grapalat" w:hAnsi="GHEA Grapalat"/>
          <w:sz w:val="24"/>
          <w:szCs w:val="24"/>
          <w:lang w:val="hy-AM"/>
        </w:rPr>
        <w:softHyphen/>
        <w:t>ծոն</w:t>
      </w:r>
      <w:r w:rsidRPr="005757EB">
        <w:rPr>
          <w:rFonts w:ascii="GHEA Grapalat" w:hAnsi="GHEA Grapalat"/>
          <w:sz w:val="24"/>
          <w:szCs w:val="24"/>
          <w:lang w:val="hy-AM"/>
        </w:rPr>
        <w:softHyphen/>
        <w:t>ները: Դրանց հանկարծակի առաջացման և աշխատողի վրա հնարավոր ազդեցության դեպքե</w:t>
      </w:r>
      <w:r w:rsidRPr="005757EB">
        <w:rPr>
          <w:rFonts w:ascii="GHEA Grapalat" w:hAnsi="GHEA Grapalat"/>
          <w:sz w:val="24"/>
          <w:szCs w:val="24"/>
          <w:lang w:val="hy-AM"/>
        </w:rPr>
        <w:softHyphen/>
        <w:t>րում (օրինակ, հրդեհ կամ ֆորս մաժորային այլ երևույթ) աշխատողը հնարավորություն ունի խուսափելու դրանց ազդեցությունից.</w:t>
      </w:r>
    </w:p>
    <w:p w:rsidR="00F1022E" w:rsidRPr="007E0CCD" w:rsidRDefault="00F1022E" w:rsidP="000B4B18">
      <w:pPr>
        <w:numPr>
          <w:ilvl w:val="3"/>
          <w:numId w:val="64"/>
        </w:numPr>
        <w:shd w:val="clear" w:color="auto" w:fill="FFFFFF"/>
        <w:tabs>
          <w:tab w:val="left" w:pos="567"/>
          <w:tab w:val="left" w:pos="1530"/>
        </w:tabs>
        <w:spacing w:after="0" w:line="360" w:lineRule="auto"/>
        <w:ind w:left="0" w:firstLine="284"/>
        <w:jc w:val="both"/>
        <w:rPr>
          <w:rFonts w:ascii="GHEA Grapalat" w:hAnsi="GHEA Grapalat"/>
          <w:sz w:val="24"/>
          <w:szCs w:val="24"/>
          <w:lang w:val="hy-AM"/>
        </w:rPr>
      </w:pPr>
      <w:r w:rsidRPr="007E0CCD">
        <w:rPr>
          <w:rFonts w:ascii="GHEA Grapalat" w:hAnsi="GHEA Grapalat"/>
          <w:sz w:val="24"/>
          <w:szCs w:val="24"/>
          <w:lang w:val="hy-AM"/>
        </w:rPr>
        <w:t xml:space="preserve"> միջին ռիսկայնության աշխատանքի պայմաններում առկա են աշխատատեղի և (կամ) աշխա</w:t>
      </w:r>
      <w:r w:rsidRPr="007E0CCD">
        <w:rPr>
          <w:rFonts w:ascii="GHEA Grapalat" w:hAnsi="GHEA Grapalat"/>
          <w:sz w:val="24"/>
          <w:szCs w:val="24"/>
          <w:lang w:val="hy-AM"/>
        </w:rPr>
        <w:softHyphen/>
        <w:t>տանքային գործընթացի հետ կապված վտանգավոր ու վնասակար գործոններ, որոնց նվազեցման համար նախատեսվում են անվտանգության միջոցառումներ, սակայն ռիսկերը մնում են, եթե`</w:t>
      </w:r>
    </w:p>
    <w:p w:rsidR="00F1022E" w:rsidRPr="005757EB" w:rsidRDefault="00F1022E" w:rsidP="00F1022E">
      <w:pPr>
        <w:shd w:val="clear" w:color="auto" w:fill="FFFFFF"/>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ա. որոշ վտանգավոր գործոններ շարունակում են մնալ անկառավարելի,</w:t>
      </w:r>
    </w:p>
    <w:p w:rsidR="00F1022E" w:rsidRPr="005757EB" w:rsidRDefault="00F1022E" w:rsidP="00F1022E">
      <w:pPr>
        <w:shd w:val="clear" w:color="auto" w:fill="FFFFFF"/>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բ. սահմանված անվտանգության միջոցառումների մասնակի կիրառման դեպքում էա</w:t>
      </w:r>
      <w:r w:rsidRPr="005757EB">
        <w:rPr>
          <w:rFonts w:ascii="GHEA Grapalat" w:hAnsi="GHEA Grapalat"/>
          <w:sz w:val="24"/>
          <w:szCs w:val="24"/>
          <w:lang w:val="hy-AM"/>
        </w:rPr>
        <w:softHyphen/>
        <w:t>պես աճում է ռիսկի աստիճանը.</w:t>
      </w:r>
    </w:p>
    <w:p w:rsidR="00F1022E" w:rsidRDefault="002825D2" w:rsidP="002825D2">
      <w:pPr>
        <w:numPr>
          <w:ilvl w:val="0"/>
          <w:numId w:val="65"/>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բարձր ռիսկայնության աշխատանքի պայմաններում մեծ է վտանգավոր և վնասակար գոր</w:t>
      </w:r>
      <w:r w:rsidR="00F1022E" w:rsidRPr="005757EB">
        <w:rPr>
          <w:rFonts w:ascii="GHEA Grapalat" w:hAnsi="GHEA Grapalat"/>
          <w:sz w:val="24"/>
          <w:szCs w:val="24"/>
          <w:lang w:val="hy-AM"/>
        </w:rPr>
        <w:softHyphen/>
        <w:t>ծոն</w:t>
      </w:r>
      <w:r w:rsidR="00F1022E" w:rsidRPr="005757EB">
        <w:rPr>
          <w:rFonts w:ascii="GHEA Grapalat" w:hAnsi="GHEA Grapalat"/>
          <w:sz w:val="24"/>
          <w:szCs w:val="24"/>
          <w:lang w:val="hy-AM"/>
        </w:rPr>
        <w:softHyphen/>
        <w:t>ների ու դրանց հետ կապված ռիսկերի քանակը, որոնց մի մասն անկառավարելի է: Այդ ռիսկերը թույլատրելի մակարդակի հասցնելու համար պետք է կիրառվեն կանոններով, ազգային ստանդարտ</w:t>
      </w:r>
      <w:r w:rsidR="00F1022E" w:rsidRPr="005757EB">
        <w:rPr>
          <w:rFonts w:ascii="GHEA Grapalat" w:hAnsi="GHEA Grapalat"/>
          <w:sz w:val="24"/>
          <w:szCs w:val="24"/>
          <w:lang w:val="hy-AM"/>
        </w:rPr>
        <w:softHyphen/>
        <w:t xml:space="preserve">ներով </w:t>
      </w:r>
      <w:r w:rsidR="00F1022E" w:rsidRPr="00B4500B">
        <w:rPr>
          <w:rFonts w:ascii="GHEA Grapalat" w:hAnsi="GHEA Grapalat"/>
          <w:sz w:val="24"/>
          <w:szCs w:val="24"/>
          <w:lang w:val="hy-AM"/>
        </w:rPr>
        <w:t>և այլ իրավական ակտերով</w:t>
      </w:r>
      <w:r w:rsidR="00F1022E" w:rsidRPr="005757EB">
        <w:rPr>
          <w:rFonts w:ascii="GHEA Grapalat" w:hAnsi="GHEA Grapalat"/>
          <w:sz w:val="24"/>
          <w:szCs w:val="24"/>
          <w:lang w:val="hy-AM"/>
        </w:rPr>
        <w:t xml:space="preserve"> սահմանված և բավարար փորձի արդյունքներին համապատասխանող լրացուցիչ անվտանգության միջոցառումներ:</w:t>
      </w:r>
    </w:p>
    <w:p w:rsidR="00F1022E" w:rsidRPr="00062E9D" w:rsidRDefault="00F1022E" w:rsidP="005A1C71">
      <w:pPr>
        <w:pStyle w:val="Heading2"/>
        <w:ind w:firstLine="0"/>
        <w:rPr>
          <w:bCs w:val="0"/>
          <w:szCs w:val="24"/>
          <w:lang w:val="hy-AM"/>
        </w:rPr>
      </w:pPr>
      <w:bookmarkStart w:id="24" w:name="_Toc119753785"/>
      <w:r w:rsidRPr="00062E9D">
        <w:rPr>
          <w:bCs w:val="0"/>
          <w:szCs w:val="24"/>
          <w:lang w:val="hy-AM"/>
        </w:rPr>
        <w:t>ԳԼՈՒԽ 9</w:t>
      </w:r>
      <w:bookmarkEnd w:id="24"/>
    </w:p>
    <w:p w:rsidR="00F1022E" w:rsidRPr="00062E9D" w:rsidRDefault="00F1022E" w:rsidP="002825D2">
      <w:pPr>
        <w:pStyle w:val="Heading2"/>
        <w:spacing w:after="240" w:line="276" w:lineRule="auto"/>
        <w:rPr>
          <w:szCs w:val="24"/>
          <w:lang w:val="hy-AM"/>
        </w:rPr>
      </w:pPr>
      <w:bookmarkStart w:id="25" w:name="_Toc119753786"/>
      <w:r w:rsidRPr="00062E9D">
        <w:rPr>
          <w:bCs w:val="0"/>
          <w:szCs w:val="24"/>
          <w:lang w:val="hy-AM"/>
        </w:rPr>
        <w:t>ԷԼԵԿՏՐԱՏԵՂԱԿԱՅԱՆՔՆԵՐՈՒՄ ԱՇԽԱՏԱՆՔԻ ՊԱՅՄԱՆՆԵՐԻ ՌԻՍԿԵՐԻ ԳՆԱՀԱՏՈՒՄ</w:t>
      </w:r>
      <w:bookmarkEnd w:id="25"/>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Ցածր ռիսկայնության</w:t>
      </w:r>
      <w:r w:rsidRPr="005757EB">
        <w:rPr>
          <w:rFonts w:ascii="GHEA Grapalat" w:hAnsi="GHEA Grapalat"/>
          <w:sz w:val="24"/>
          <w:szCs w:val="24"/>
          <w:lang w:val="hy-AM"/>
        </w:rPr>
        <w:t xml:space="preserve"> պայմաններով աշխատանք են համարվում հետևյալ աշխատանքները`</w:t>
      </w:r>
    </w:p>
    <w:p w:rsidR="00F1022E" w:rsidRDefault="00F1022E" w:rsidP="000B4B18">
      <w:pPr>
        <w:numPr>
          <w:ilvl w:val="3"/>
          <w:numId w:val="67"/>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վարչական և ծառայողական այն աշխատանքները, որոնք իրականացվում են էլեկտրա</w:t>
      </w:r>
      <w:r w:rsidRPr="005757EB">
        <w:rPr>
          <w:rFonts w:ascii="GHEA Grapalat" w:hAnsi="GHEA Grapalat"/>
          <w:sz w:val="24"/>
          <w:szCs w:val="24"/>
          <w:lang w:val="hy-AM"/>
        </w:rPr>
        <w:softHyphen/>
        <w:t>տեխնի</w:t>
      </w:r>
      <w:r w:rsidRPr="005757EB">
        <w:rPr>
          <w:rFonts w:ascii="GHEA Grapalat" w:hAnsi="GHEA Grapalat"/>
          <w:sz w:val="24"/>
          <w:szCs w:val="24"/>
          <w:lang w:val="hy-AM"/>
        </w:rPr>
        <w:softHyphen/>
        <w:t>կական և ոչ էլեկտրատեխնիկական անձնակազմի կողմից.</w:t>
      </w:r>
    </w:p>
    <w:p w:rsidR="00F1022E" w:rsidRDefault="00F1022E" w:rsidP="000B4B18">
      <w:pPr>
        <w:numPr>
          <w:ilvl w:val="3"/>
          <w:numId w:val="67"/>
        </w:numPr>
        <w:shd w:val="clear" w:color="auto" w:fill="FFFFFF"/>
        <w:tabs>
          <w:tab w:val="left" w:pos="709"/>
        </w:tabs>
        <w:spacing w:after="0" w:line="360" w:lineRule="auto"/>
        <w:ind w:left="0" w:firstLine="284"/>
        <w:jc w:val="both"/>
        <w:rPr>
          <w:rFonts w:ascii="GHEA Grapalat" w:hAnsi="GHEA Grapalat"/>
          <w:sz w:val="24"/>
          <w:szCs w:val="24"/>
          <w:lang w:val="hy-AM"/>
        </w:rPr>
      </w:pPr>
      <w:r w:rsidRPr="00E4018D">
        <w:rPr>
          <w:rFonts w:ascii="GHEA Grapalat" w:hAnsi="GHEA Grapalat"/>
          <w:sz w:val="24"/>
          <w:szCs w:val="24"/>
          <w:lang w:val="hy-AM"/>
        </w:rPr>
        <w:t>հաշվարկման-համակարգչային տեխնիկայի, տեղական կապի, պահակային ծառայության, վարչական և արտադրական շենքերի (բացի էլեկտրական ցանցերից) տեխնիկական սպասարկման աշխատանքները.</w:t>
      </w:r>
    </w:p>
    <w:p w:rsidR="00F1022E" w:rsidRPr="00E4018D" w:rsidRDefault="00F1022E" w:rsidP="000B4B18">
      <w:pPr>
        <w:numPr>
          <w:ilvl w:val="3"/>
          <w:numId w:val="67"/>
        </w:numPr>
        <w:shd w:val="clear" w:color="auto" w:fill="FFFFFF"/>
        <w:tabs>
          <w:tab w:val="left" w:pos="709"/>
        </w:tabs>
        <w:spacing w:after="0" w:line="360" w:lineRule="auto"/>
        <w:ind w:left="0" w:firstLine="284"/>
        <w:jc w:val="both"/>
        <w:rPr>
          <w:rFonts w:ascii="GHEA Grapalat" w:hAnsi="GHEA Grapalat"/>
          <w:sz w:val="24"/>
          <w:szCs w:val="24"/>
          <w:lang w:val="hy-AM"/>
        </w:rPr>
      </w:pPr>
      <w:r w:rsidRPr="00E4018D">
        <w:rPr>
          <w:rFonts w:ascii="GHEA Grapalat" w:hAnsi="GHEA Grapalat"/>
          <w:sz w:val="24"/>
          <w:szCs w:val="24"/>
          <w:lang w:val="hy-AM"/>
        </w:rPr>
        <w:t>այլ աշխատանքներ, որոնց կատարման համար ՀՀ օրենսդրությամբ և այլ իրավական ակտերով սահմանված կարգով հատուկ ու</w:t>
      </w:r>
      <w:r w:rsidRPr="000C15DB">
        <w:rPr>
          <w:rFonts w:ascii="GHEA Grapalat" w:hAnsi="GHEA Grapalat"/>
          <w:sz w:val="24"/>
          <w:szCs w:val="24"/>
          <w:lang w:val="hy-AM"/>
        </w:rPr>
        <w:t>սուցում և որակավորման ստուգում չի</w:t>
      </w:r>
      <w:r w:rsidRPr="00E4018D">
        <w:rPr>
          <w:rFonts w:ascii="GHEA Grapalat" w:hAnsi="GHEA Grapalat"/>
          <w:sz w:val="24"/>
          <w:szCs w:val="24"/>
          <w:lang w:val="hy-AM"/>
        </w:rPr>
        <w:t xml:space="preserve"> պահանջվում:</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Միջին ռիսկայնության</w:t>
      </w:r>
      <w:r w:rsidRPr="005757EB">
        <w:rPr>
          <w:rFonts w:ascii="GHEA Grapalat" w:hAnsi="GHEA Grapalat"/>
          <w:sz w:val="24"/>
          <w:szCs w:val="24"/>
          <w:lang w:val="hy-AM"/>
        </w:rPr>
        <w:t xml:space="preserve"> պայմաններով աշխատանք են համարվում հետևյալ աշխատանքները`</w:t>
      </w:r>
    </w:p>
    <w:p w:rsidR="00F1022E" w:rsidRPr="005757EB" w:rsidRDefault="00F1022E" w:rsidP="002825D2">
      <w:pPr>
        <w:numPr>
          <w:ilvl w:val="2"/>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գործող էլեկտրատեղակայանքներում բոլոր աշխատանքները, որոնց կատարման համար պահանջվում են անվտանգության միջոցառումներ.</w:t>
      </w:r>
    </w:p>
    <w:p w:rsidR="00F1022E" w:rsidRPr="005757EB" w:rsidRDefault="00F1022E" w:rsidP="002825D2">
      <w:pPr>
        <w:numPr>
          <w:ilvl w:val="0"/>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օպերատիվ փոխանջատումներ բարձր լարման էլեկտրատեղակայանքներում` առանց հեռակառավարման միջոցների.</w:t>
      </w:r>
    </w:p>
    <w:p w:rsidR="00F1022E" w:rsidRPr="005757EB" w:rsidRDefault="00F1022E" w:rsidP="002825D2">
      <w:pPr>
        <w:numPr>
          <w:ilvl w:val="0"/>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մեխանիզմների կիրառմամբ բեռնաբարձման, բեռնաթափման, բեռների տեղա</w:t>
      </w:r>
      <w:r w:rsidRPr="005757EB">
        <w:rPr>
          <w:rFonts w:ascii="GHEA Grapalat" w:hAnsi="GHEA Grapalat"/>
          <w:sz w:val="24"/>
          <w:szCs w:val="24"/>
          <w:lang w:val="hy-AM"/>
        </w:rPr>
        <w:softHyphen/>
        <w:t>փոխման, բեռների պահեստավորման աշխատանքներ.</w:t>
      </w:r>
    </w:p>
    <w:p w:rsidR="00F1022E" w:rsidRPr="005757EB" w:rsidRDefault="00F1022E" w:rsidP="002825D2">
      <w:pPr>
        <w:numPr>
          <w:ilvl w:val="0"/>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այլ աշխատանքներ` վերամբարձ և հողափոր մեխանիզմների կիրառմամբ.</w:t>
      </w:r>
    </w:p>
    <w:p w:rsidR="00F1022E" w:rsidRPr="005757EB" w:rsidRDefault="00F1022E" w:rsidP="002825D2">
      <w:pPr>
        <w:numPr>
          <w:ilvl w:val="0"/>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բարձր լարման կիրա</w:t>
      </w:r>
      <w:r>
        <w:rPr>
          <w:rFonts w:ascii="GHEA Grapalat" w:hAnsi="GHEA Grapalat"/>
          <w:sz w:val="24"/>
          <w:szCs w:val="24"/>
          <w:lang w:val="hy-AM"/>
        </w:rPr>
        <w:t>ռմամբ չափումներ և փորձարկումներ</w:t>
      </w:r>
      <w:r w:rsidRPr="005757EB">
        <w:rPr>
          <w:rFonts w:ascii="GHEA Grapalat" w:hAnsi="GHEA Grapalat"/>
          <w:sz w:val="24"/>
          <w:szCs w:val="24"/>
          <w:lang w:val="hy-AM"/>
        </w:rPr>
        <w:t xml:space="preserve"> ստացիոնար լաբո</w:t>
      </w:r>
      <w:r w:rsidRPr="005757EB">
        <w:rPr>
          <w:rFonts w:ascii="GHEA Grapalat" w:hAnsi="GHEA Grapalat"/>
          <w:sz w:val="24"/>
          <w:szCs w:val="24"/>
          <w:lang w:val="hy-AM"/>
        </w:rPr>
        <w:softHyphen/>
        <w:t>րատորիա</w:t>
      </w:r>
      <w:r w:rsidRPr="005757EB">
        <w:rPr>
          <w:rFonts w:ascii="GHEA Grapalat" w:hAnsi="GHEA Grapalat"/>
          <w:sz w:val="24"/>
          <w:szCs w:val="24"/>
          <w:lang w:val="hy-AM"/>
        </w:rPr>
        <w:softHyphen/>
        <w:t>ներում.</w:t>
      </w:r>
    </w:p>
    <w:p w:rsidR="00F1022E" w:rsidRPr="005757EB" w:rsidRDefault="00F1022E" w:rsidP="002825D2">
      <w:pPr>
        <w:numPr>
          <w:ilvl w:val="0"/>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բաց կրակի, թունաքիմիկատների, բնական և հեղուկ գազի, ցնդող դյուրավառ նյութերի տեխնոլոգիական կիրառմամբ աշխատանքներ.</w:t>
      </w:r>
    </w:p>
    <w:p w:rsidR="00F1022E" w:rsidRPr="005757EB" w:rsidRDefault="00F1022E" w:rsidP="002825D2">
      <w:pPr>
        <w:numPr>
          <w:ilvl w:val="0"/>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գազաէլեկտրաեռակցման աշխատանքներ.</w:t>
      </w:r>
    </w:p>
    <w:p w:rsidR="00F1022E" w:rsidRPr="005757EB" w:rsidRDefault="00A57024" w:rsidP="002825D2">
      <w:pPr>
        <w:numPr>
          <w:ilvl w:val="0"/>
          <w:numId w:val="70"/>
        </w:numPr>
        <w:shd w:val="clear" w:color="auto" w:fill="FFFFFF"/>
        <w:tabs>
          <w:tab w:val="left" w:pos="540"/>
          <w:tab w:val="left" w:pos="1080"/>
        </w:tabs>
        <w:spacing w:after="0" w:line="360" w:lineRule="auto"/>
        <w:ind w:left="0" w:firstLine="284"/>
        <w:jc w:val="both"/>
        <w:rPr>
          <w:rFonts w:ascii="GHEA Grapalat" w:hAnsi="GHEA Grapalat"/>
          <w:sz w:val="24"/>
          <w:szCs w:val="24"/>
          <w:lang w:val="hy-AM"/>
        </w:rPr>
      </w:pPr>
      <w:r w:rsidRPr="00A57024">
        <w:rPr>
          <w:rFonts w:ascii="GHEA Grapalat" w:hAnsi="GHEA Grapalat"/>
          <w:sz w:val="24"/>
          <w:szCs w:val="24"/>
          <w:lang w:val="hy-AM"/>
        </w:rPr>
        <w:t xml:space="preserve"> </w:t>
      </w:r>
      <w:r w:rsidR="00F1022E" w:rsidRPr="005757EB">
        <w:rPr>
          <w:rFonts w:ascii="GHEA Grapalat" w:hAnsi="GHEA Grapalat"/>
          <w:sz w:val="24"/>
          <w:szCs w:val="24"/>
          <w:lang w:val="hy-AM"/>
        </w:rPr>
        <w:t>բարձր ճնշման տակ գտնվող կայանքների շահագործման, սպասարկման և նորոգ</w:t>
      </w:r>
      <w:r w:rsidR="00F1022E" w:rsidRPr="005757EB">
        <w:rPr>
          <w:rFonts w:ascii="GHEA Grapalat" w:hAnsi="GHEA Grapalat"/>
          <w:sz w:val="24"/>
          <w:szCs w:val="24"/>
          <w:lang w:val="hy-AM"/>
        </w:rPr>
        <w:softHyphen/>
        <w:t>ման աշխատանքներ.</w:t>
      </w:r>
    </w:p>
    <w:p w:rsidR="00F1022E" w:rsidRPr="005757EB" w:rsidRDefault="002825D2" w:rsidP="002825D2">
      <w:pPr>
        <w:numPr>
          <w:ilvl w:val="0"/>
          <w:numId w:val="70"/>
        </w:numPr>
        <w:shd w:val="clear" w:color="auto" w:fill="FFFFFF"/>
        <w:tabs>
          <w:tab w:val="left" w:pos="540"/>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գործող էլեկտրական գծերի անվտանգության գոտիներում մեխանիզմների կիրառ</w:t>
      </w:r>
      <w:r w:rsidR="00F1022E" w:rsidRPr="005757EB">
        <w:rPr>
          <w:rFonts w:ascii="GHEA Grapalat" w:hAnsi="GHEA Grapalat"/>
          <w:sz w:val="24"/>
          <w:szCs w:val="24"/>
          <w:lang w:val="hy-AM"/>
        </w:rPr>
        <w:softHyphen/>
        <w:t>մամբ կատարվող աշխատանքներ.</w:t>
      </w:r>
    </w:p>
    <w:p w:rsidR="00F1022E" w:rsidRPr="005757EB" w:rsidRDefault="00F1022E" w:rsidP="002825D2">
      <w:pPr>
        <w:numPr>
          <w:ilvl w:val="0"/>
          <w:numId w:val="70"/>
        </w:numPr>
        <w:shd w:val="clear" w:color="auto" w:fill="FFFFFF"/>
        <w:tabs>
          <w:tab w:val="left" w:pos="540"/>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փակ մալուխային կառույցներում կատարվող աշխատանքներ, եթե դրանք կանոն</w:t>
      </w:r>
      <w:r w:rsidRPr="005757EB">
        <w:rPr>
          <w:rFonts w:ascii="GHEA Grapalat" w:hAnsi="GHEA Grapalat"/>
          <w:sz w:val="24"/>
          <w:szCs w:val="24"/>
          <w:lang w:val="hy-AM"/>
        </w:rPr>
        <w:softHyphen/>
        <w:t>ներով սահմանված չեն որպես բարձր ռիսկայնության պայմաններով աշխատանքներ:</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Բարձր</w:t>
      </w:r>
      <w:r w:rsidRPr="005757EB">
        <w:rPr>
          <w:rFonts w:ascii="GHEA Grapalat" w:hAnsi="GHEA Grapalat"/>
          <w:sz w:val="24"/>
          <w:szCs w:val="24"/>
          <w:lang w:val="hy-AM"/>
        </w:rPr>
        <w:t xml:space="preserve"> ռիսկայնության պայմաններով աշխատանք են համարվում հետևյալ աշխատանքները`</w:t>
      </w:r>
    </w:p>
    <w:p w:rsidR="00F1022E" w:rsidRPr="005757EB" w:rsidRDefault="00F1022E" w:rsidP="002825D2">
      <w:pPr>
        <w:numPr>
          <w:ilvl w:val="2"/>
          <w:numId w:val="7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 1000 Վ-ից բարձր լարման էլեկտրատեղակայանքներում, որոնք բնորոշվում են որպես «աշխատ</w:t>
      </w:r>
      <w:r>
        <w:rPr>
          <w:rFonts w:ascii="GHEA Grapalat" w:hAnsi="GHEA Grapalat"/>
          <w:sz w:val="24"/>
          <w:szCs w:val="24"/>
          <w:lang w:val="hy-AM"/>
        </w:rPr>
        <w:t>անքային լարման տակ գտնվող հոսան</w:t>
      </w:r>
      <w:r w:rsidRPr="005757EB">
        <w:rPr>
          <w:rFonts w:ascii="GHEA Grapalat" w:hAnsi="GHEA Grapalat"/>
          <w:sz w:val="24"/>
          <w:szCs w:val="24"/>
          <w:lang w:val="hy-AM"/>
        </w:rPr>
        <w:t>ատար մասերի վրա» կատարվող աշխատանքներ.</w:t>
      </w:r>
    </w:p>
    <w:p w:rsidR="00F1022E" w:rsidRPr="005757EB" w:rsidRDefault="00F1022E" w:rsidP="002825D2">
      <w:pPr>
        <w:numPr>
          <w:ilvl w:val="0"/>
          <w:numId w:val="7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փորձ</w:t>
      </w:r>
      <w:r>
        <w:rPr>
          <w:rFonts w:ascii="GHEA Grapalat" w:hAnsi="GHEA Grapalat"/>
          <w:sz w:val="24"/>
          <w:szCs w:val="24"/>
          <w:lang w:val="hy-AM"/>
        </w:rPr>
        <w:t>արկման-չափման աշխատանքներ` 1000</w:t>
      </w:r>
      <w:r w:rsidR="005A1C71">
        <w:rPr>
          <w:rFonts w:ascii="GHEA Grapalat" w:hAnsi="GHEA Grapalat"/>
          <w:sz w:val="24"/>
          <w:szCs w:val="24"/>
          <w:lang w:val="hy-AM"/>
        </w:rPr>
        <w:t xml:space="preserve"> </w:t>
      </w:r>
      <w:r w:rsidRPr="005757EB">
        <w:rPr>
          <w:rFonts w:ascii="GHEA Grapalat" w:hAnsi="GHEA Grapalat"/>
          <w:sz w:val="24"/>
          <w:szCs w:val="24"/>
          <w:lang w:val="hy-AM"/>
        </w:rPr>
        <w:t>Վ-ից բարձր լարման կիրառմամբ շարժա</w:t>
      </w:r>
      <w:r w:rsidRPr="005757EB">
        <w:rPr>
          <w:rFonts w:ascii="GHEA Grapalat" w:hAnsi="GHEA Grapalat"/>
          <w:sz w:val="24"/>
          <w:szCs w:val="24"/>
          <w:lang w:val="hy-AM"/>
        </w:rPr>
        <w:softHyphen/>
        <w:t>կան լաբորատորիաներով.</w:t>
      </w:r>
    </w:p>
    <w:p w:rsidR="00F1022E" w:rsidRPr="005757EB" w:rsidRDefault="00F1022E" w:rsidP="002825D2">
      <w:pPr>
        <w:numPr>
          <w:ilvl w:val="0"/>
          <w:numId w:val="7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վթարային վիճակում գտնվող հենասյուներով օդային 0,4-35 կՎ գծերի սպասարկ</w:t>
      </w:r>
      <w:r w:rsidRPr="005757EB">
        <w:rPr>
          <w:rFonts w:ascii="GHEA Grapalat" w:hAnsi="GHEA Grapalat"/>
          <w:sz w:val="24"/>
          <w:szCs w:val="24"/>
          <w:lang w:val="hy-AM"/>
        </w:rPr>
        <w:softHyphen/>
        <w:t>ման աշխատանքներ` հենասյուների վրա աշխատողի` 3 մ և ավել բարձրանալու դեպքում.</w:t>
      </w:r>
    </w:p>
    <w:p w:rsidR="00F1022E" w:rsidRPr="005757EB" w:rsidRDefault="00F1022E" w:rsidP="002825D2">
      <w:pPr>
        <w:numPr>
          <w:ilvl w:val="0"/>
          <w:numId w:val="7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լարման տակ գտնվող 1000</w:t>
      </w:r>
      <w:r w:rsidR="005A1C71">
        <w:rPr>
          <w:rFonts w:ascii="GHEA Grapalat" w:hAnsi="GHEA Grapalat"/>
          <w:sz w:val="24"/>
          <w:szCs w:val="24"/>
          <w:lang w:val="hy-AM"/>
        </w:rPr>
        <w:t xml:space="preserve"> </w:t>
      </w:r>
      <w:r w:rsidRPr="005757EB">
        <w:rPr>
          <w:rFonts w:ascii="GHEA Grapalat" w:hAnsi="GHEA Grapalat"/>
          <w:sz w:val="24"/>
          <w:szCs w:val="24"/>
          <w:lang w:val="hy-AM"/>
        </w:rPr>
        <w:t xml:space="preserve">Վ-ից բարձր լարման </w:t>
      </w:r>
      <w:r>
        <w:rPr>
          <w:rFonts w:ascii="GHEA Grapalat" w:hAnsi="GHEA Grapalat"/>
          <w:sz w:val="24"/>
          <w:szCs w:val="24"/>
          <w:lang w:val="hy-AM"/>
        </w:rPr>
        <w:t>ՕԳ-ների</w:t>
      </w:r>
      <w:r w:rsidRPr="005757EB">
        <w:rPr>
          <w:rFonts w:ascii="GHEA Grapalat" w:hAnsi="GHEA Grapalat"/>
          <w:sz w:val="24"/>
          <w:szCs w:val="24"/>
          <w:lang w:val="hy-AM"/>
        </w:rPr>
        <w:t xml:space="preserve"> սպասարկման աշխատանքներ` հենասյուների և հենարանների վրա աշխատողի` 3մ և ավել բարձրանալու դեպքում.</w:t>
      </w:r>
    </w:p>
    <w:p w:rsidR="00F1022E" w:rsidRPr="005A1C71" w:rsidRDefault="00F1022E" w:rsidP="00F20AE1">
      <w:pPr>
        <w:numPr>
          <w:ilvl w:val="0"/>
          <w:numId w:val="72"/>
        </w:numPr>
        <w:shd w:val="clear" w:color="auto" w:fill="FFFFFF"/>
        <w:tabs>
          <w:tab w:val="left" w:pos="567"/>
        </w:tabs>
        <w:spacing w:line="360" w:lineRule="auto"/>
        <w:ind w:left="0" w:firstLine="284"/>
        <w:jc w:val="both"/>
        <w:rPr>
          <w:rFonts w:ascii="GHEA Grapalat" w:hAnsi="GHEA Grapalat"/>
          <w:sz w:val="24"/>
          <w:szCs w:val="24"/>
          <w:lang w:val="hy-AM"/>
        </w:rPr>
      </w:pPr>
      <w:r w:rsidRPr="005A1C71">
        <w:rPr>
          <w:rFonts w:ascii="GHEA Grapalat" w:hAnsi="GHEA Grapalat"/>
          <w:sz w:val="24"/>
          <w:szCs w:val="24"/>
          <w:lang w:val="hy-AM"/>
        </w:rPr>
        <w:t>միջին ռիսկայնության պայմաններով աշխատանքներ, որոնք կատարվում են արտա</w:t>
      </w:r>
      <w:r w:rsidRPr="005A1C71">
        <w:rPr>
          <w:rFonts w:ascii="GHEA Grapalat" w:hAnsi="GHEA Grapalat"/>
          <w:sz w:val="24"/>
          <w:szCs w:val="24"/>
          <w:lang w:val="hy-AM"/>
        </w:rPr>
        <w:softHyphen/>
        <w:t>կարգ և շտապ գործողություններ պահանջող իրավիճակներում` առանց այդ աշխատանքների համար նախատեսված անվտանգության միջոցառումների ամբողջական կիրառման, ինչը մեծացնում է ռիսկերը:</w:t>
      </w:r>
    </w:p>
    <w:p w:rsidR="00F1022E" w:rsidRPr="00062E9D" w:rsidRDefault="00F1022E" w:rsidP="00002348">
      <w:pPr>
        <w:pStyle w:val="Heading2"/>
        <w:ind w:firstLine="0"/>
        <w:rPr>
          <w:bCs w:val="0"/>
          <w:szCs w:val="24"/>
          <w:lang w:val="hy-AM"/>
        </w:rPr>
      </w:pPr>
      <w:bookmarkStart w:id="26" w:name="_Toc119753787"/>
      <w:r w:rsidRPr="00062E9D">
        <w:rPr>
          <w:bCs w:val="0"/>
          <w:szCs w:val="24"/>
          <w:lang w:val="hy-AM"/>
        </w:rPr>
        <w:t>ԳԼՈՒԽ 10</w:t>
      </w:r>
      <w:bookmarkEnd w:id="26"/>
    </w:p>
    <w:p w:rsidR="00F1022E" w:rsidRPr="00062E9D" w:rsidRDefault="00F1022E" w:rsidP="00002348">
      <w:pPr>
        <w:pStyle w:val="Heading2"/>
        <w:spacing w:after="240"/>
        <w:ind w:firstLine="0"/>
        <w:rPr>
          <w:szCs w:val="24"/>
          <w:lang w:val="hy-AM"/>
        </w:rPr>
      </w:pPr>
      <w:r w:rsidRPr="00062E9D">
        <w:rPr>
          <w:bCs w:val="0"/>
          <w:szCs w:val="24"/>
          <w:lang w:val="hy-AM"/>
        </w:rPr>
        <w:t xml:space="preserve"> </w:t>
      </w:r>
      <w:bookmarkStart w:id="27" w:name="_Toc119753788"/>
      <w:r w:rsidRPr="00062E9D">
        <w:rPr>
          <w:bCs w:val="0"/>
          <w:szCs w:val="24"/>
          <w:lang w:val="hy-AM"/>
        </w:rPr>
        <w:t>ԱՇԽԱՏԱՆՔՆԵՐԻ ԱՆՎՏԱՆԳՈՒԹՅԱՆ ԸՆԴՀԱՆՈՒՐ ՊԱՀԱՆՋՆԵՐ</w:t>
      </w:r>
      <w:bookmarkEnd w:id="27"/>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Գործող էլեկտրատեղակայանքներում աշխատանքները</w:t>
      </w:r>
      <w:r w:rsidRPr="005757EB">
        <w:rPr>
          <w:rFonts w:ascii="GHEA Grapalat" w:hAnsi="GHEA Grapalat"/>
          <w:sz w:val="24"/>
          <w:szCs w:val="24"/>
          <w:lang w:val="hy-AM"/>
        </w:rPr>
        <w:t xml:space="preserve"> պետք է կատարվեն շահա</w:t>
      </w:r>
      <w:r w:rsidRPr="005757EB">
        <w:rPr>
          <w:rFonts w:ascii="GHEA Grapalat" w:hAnsi="GHEA Grapalat"/>
          <w:sz w:val="24"/>
          <w:szCs w:val="24"/>
          <w:lang w:val="hy-AM"/>
        </w:rPr>
        <w:softHyphen/>
        <w:t xml:space="preserve">գործող </w:t>
      </w:r>
      <w:r w:rsidR="00AC26EF">
        <w:rPr>
          <w:rFonts w:ascii="GHEA Grapalat" w:hAnsi="GHEA Grapalat"/>
          <w:sz w:val="24"/>
          <w:szCs w:val="24"/>
          <w:lang w:val="hy-AM"/>
        </w:rPr>
        <w:t>կազմակերպ</w:t>
      </w:r>
      <w:r w:rsidRPr="005757EB">
        <w:rPr>
          <w:rFonts w:ascii="GHEA Grapalat" w:hAnsi="GHEA Grapalat"/>
          <w:sz w:val="24"/>
          <w:szCs w:val="24"/>
          <w:lang w:val="hy-AM"/>
        </w:rPr>
        <w:t>ության կողմից տրվող</w:t>
      </w:r>
      <w:r w:rsidR="00D8173D">
        <w:rPr>
          <w:rFonts w:ascii="GHEA Grapalat" w:hAnsi="GHEA Grapalat"/>
          <w:sz w:val="24"/>
          <w:szCs w:val="24"/>
          <w:lang w:val="hy-AM"/>
        </w:rPr>
        <w:t xml:space="preserve"> </w:t>
      </w:r>
      <w:r w:rsidRPr="00BD6FA7">
        <w:rPr>
          <w:rFonts w:ascii="GHEA Grapalat" w:hAnsi="GHEA Grapalat"/>
          <w:sz w:val="24"/>
          <w:szCs w:val="24"/>
          <w:lang w:val="hy-AM"/>
        </w:rPr>
        <w:t>Կարգագիր-թույլտվությամբ</w:t>
      </w:r>
      <w:r w:rsidRPr="005757EB">
        <w:rPr>
          <w:rFonts w:ascii="GHEA Grapalat" w:hAnsi="GHEA Grapalat"/>
          <w:sz w:val="24"/>
          <w:szCs w:val="24"/>
          <w:lang w:val="hy-AM"/>
        </w:rPr>
        <w:t xml:space="preserve"> (այսուհետ՝ Կարգագիր), կարգադրու</w:t>
      </w:r>
      <w:r w:rsidRPr="005757EB">
        <w:rPr>
          <w:rFonts w:ascii="GHEA Grapalat" w:hAnsi="GHEA Grapalat"/>
          <w:sz w:val="24"/>
          <w:szCs w:val="24"/>
          <w:lang w:val="hy-AM"/>
        </w:rPr>
        <w:softHyphen/>
        <w:t>թյամբ կամ ընթացիկ շահագործման կարգով</w:t>
      </w:r>
      <w:r>
        <w:rPr>
          <w:rFonts w:ascii="GHEA Grapalat" w:hAnsi="GHEA Grapalat"/>
          <w:sz w:val="24"/>
          <w:szCs w:val="24"/>
          <w:lang w:val="hy-AM"/>
        </w:rPr>
        <w:t>՝</w:t>
      </w:r>
    </w:p>
    <w:p w:rsidR="00F1022E" w:rsidRDefault="00D8173D" w:rsidP="000B4B18">
      <w:pPr>
        <w:numPr>
          <w:ilvl w:val="3"/>
          <w:numId w:val="74"/>
        </w:numPr>
        <w:shd w:val="clear" w:color="auto" w:fill="FFFFFF"/>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 </w:t>
      </w:r>
      <w:r w:rsidR="00F1022E" w:rsidRPr="00E4018D">
        <w:rPr>
          <w:rFonts w:ascii="GHEA Grapalat" w:hAnsi="GHEA Grapalat"/>
          <w:sz w:val="24"/>
          <w:szCs w:val="24"/>
          <w:lang w:val="hy-AM"/>
        </w:rPr>
        <w:t>Կարգագիրը հանդիսանում է անվտանգ աշխատանքները կազմակերպելու, կազմա</w:t>
      </w:r>
      <w:r w:rsidR="00F1022E" w:rsidRPr="00E4018D">
        <w:rPr>
          <w:rFonts w:ascii="GHEA Grapalat" w:hAnsi="GHEA Grapalat"/>
          <w:sz w:val="24"/>
          <w:szCs w:val="24"/>
          <w:lang w:val="hy-AM"/>
        </w:rPr>
        <w:softHyphen/>
        <w:t>կերպչական և տեխնիկական միջոցառումների կատարման հիմնական իրավական փաստաթուղթ</w:t>
      </w:r>
      <w:r w:rsidR="00F1022E">
        <w:rPr>
          <w:rFonts w:ascii="GHEA Grapalat" w:hAnsi="GHEA Grapalat"/>
          <w:sz w:val="24"/>
          <w:szCs w:val="24"/>
          <w:lang w:val="hy-AM"/>
        </w:rPr>
        <w:t>.</w:t>
      </w:r>
    </w:p>
    <w:p w:rsidR="00F1022E" w:rsidRPr="001F115F" w:rsidRDefault="00D8173D" w:rsidP="000B4B18">
      <w:pPr>
        <w:numPr>
          <w:ilvl w:val="3"/>
          <w:numId w:val="74"/>
        </w:numPr>
        <w:shd w:val="clear" w:color="auto" w:fill="FFFFFF"/>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 </w:t>
      </w:r>
      <w:r w:rsidR="00F1022E" w:rsidRPr="001F115F">
        <w:rPr>
          <w:rFonts w:ascii="GHEA Grapalat" w:hAnsi="GHEA Grapalat"/>
          <w:sz w:val="24"/>
          <w:szCs w:val="24"/>
          <w:lang w:val="hy-AM"/>
        </w:rPr>
        <w:t>Կարգագրի առաջարկվող օրինակելի ձևը և լրացման կարգը տես Հավելված բ-ու</w:t>
      </w:r>
      <w:r w:rsidR="00F1022E" w:rsidRPr="00D8173D">
        <w:rPr>
          <w:rFonts w:ascii="GHEA Grapalat" w:hAnsi="GHEA Grapalat"/>
          <w:sz w:val="24"/>
          <w:szCs w:val="24"/>
          <w:lang w:val="hy-AM"/>
        </w:rPr>
        <w:t>մ</w:t>
      </w:r>
      <w:r w:rsidRPr="00D8173D">
        <w:rPr>
          <w:rFonts w:ascii="Cambria Math" w:hAnsi="Cambria Math" w:cs="Cambria Math"/>
          <w:sz w:val="24"/>
          <w:szCs w:val="24"/>
          <w:lang w:val="hy-AM"/>
        </w:rPr>
        <w:t>․</w:t>
      </w:r>
    </w:p>
    <w:p w:rsidR="00F1022E" w:rsidRPr="001F115F" w:rsidRDefault="00F1022E" w:rsidP="00D8173D">
      <w:pPr>
        <w:numPr>
          <w:ilvl w:val="3"/>
          <w:numId w:val="74"/>
        </w:numPr>
        <w:shd w:val="clear" w:color="auto" w:fill="FFFFFF"/>
        <w:tabs>
          <w:tab w:val="left" w:pos="567"/>
        </w:tabs>
        <w:spacing w:after="0" w:line="360" w:lineRule="auto"/>
        <w:ind w:left="0" w:firstLine="284"/>
        <w:rPr>
          <w:rFonts w:ascii="GHEA Grapalat" w:hAnsi="GHEA Grapalat"/>
          <w:sz w:val="24"/>
          <w:szCs w:val="24"/>
          <w:lang w:val="hy-AM"/>
        </w:rPr>
      </w:pPr>
      <w:r w:rsidRPr="000D3F69">
        <w:rPr>
          <w:rFonts w:ascii="GHEA Grapalat" w:hAnsi="GHEA Grapalat"/>
          <w:sz w:val="24"/>
          <w:szCs w:val="24"/>
          <w:lang w:val="hy-AM"/>
        </w:rPr>
        <w:t>Հավելված բ-ում առաջարկվող Կարգագրի</w:t>
      </w:r>
      <w:r w:rsidRPr="001F115F">
        <w:rPr>
          <w:rFonts w:ascii="GHEA Grapalat" w:hAnsi="GHEA Grapalat"/>
          <w:sz w:val="24"/>
          <w:szCs w:val="24"/>
          <w:lang w:val="hy-AM"/>
        </w:rPr>
        <w:t xml:space="preserve"> ձևը և լրացման կարգը նվազագույն պահանջներն են։</w:t>
      </w:r>
      <w:r w:rsidRPr="001F115F">
        <w:rPr>
          <w:rFonts w:ascii="GHEA Grapalat" w:hAnsi="GHEA Grapalat"/>
          <w:color w:val="FF0000"/>
          <w:sz w:val="24"/>
          <w:szCs w:val="24"/>
          <w:lang w:val="hy-AM"/>
        </w:rPr>
        <w:t xml:space="preserve"> </w:t>
      </w:r>
      <w:r w:rsidRPr="001F115F">
        <w:rPr>
          <w:rFonts w:ascii="GHEA Grapalat" w:hAnsi="GHEA Grapalat"/>
          <w:sz w:val="24"/>
          <w:szCs w:val="24"/>
          <w:lang w:val="hy-AM"/>
        </w:rPr>
        <w:t xml:space="preserve">Կազմակերպությունը իր Կարգագրի ձևը և լրացման կարգը կարող է սահմանել հաստատված ներքին ստանդարտով, որը չպետք է հակասի սույն </w:t>
      </w:r>
      <w:r w:rsidR="00D0241C">
        <w:rPr>
          <w:rFonts w:ascii="GHEA Grapalat" w:hAnsi="GHEA Grapalat"/>
          <w:sz w:val="24"/>
          <w:szCs w:val="24"/>
          <w:lang w:val="hy-AM"/>
        </w:rPr>
        <w:t>Կ</w:t>
      </w:r>
      <w:r w:rsidRPr="001F115F">
        <w:rPr>
          <w:rFonts w:ascii="GHEA Grapalat" w:hAnsi="GHEA Grapalat"/>
          <w:sz w:val="24"/>
          <w:szCs w:val="24"/>
          <w:lang w:val="hy-AM"/>
        </w:rPr>
        <w:t>անոններով սահմանված նվազագույն պահանջներին։</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Գործող էլեկտրատեղակայանքներում</w:t>
      </w:r>
      <w:r w:rsidRPr="005757EB">
        <w:rPr>
          <w:rFonts w:ascii="GHEA Grapalat" w:hAnsi="GHEA Grapalat"/>
          <w:sz w:val="24"/>
          <w:szCs w:val="24"/>
          <w:lang w:val="hy-AM"/>
        </w:rPr>
        <w:t xml:space="preserve"> օպերատիվ սպասարկման աշխատանքներն օպե</w:t>
      </w:r>
      <w:r w:rsidRPr="005757EB">
        <w:rPr>
          <w:rFonts w:ascii="GHEA Grapalat" w:hAnsi="GHEA Grapalat"/>
          <w:sz w:val="24"/>
          <w:szCs w:val="24"/>
          <w:lang w:val="hy-AM"/>
        </w:rPr>
        <w:softHyphen/>
        <w:t>րա</w:t>
      </w:r>
      <w:r w:rsidRPr="005757EB">
        <w:rPr>
          <w:rFonts w:ascii="GHEA Grapalat" w:hAnsi="GHEA Grapalat"/>
          <w:sz w:val="24"/>
          <w:szCs w:val="24"/>
          <w:lang w:val="hy-AM"/>
        </w:rPr>
        <w:softHyphen/>
        <w:t>տիվ կամ օպերատիվ-նորոգող անձնակազմի կողմից կատարվում են կարգադրությամբ` սույն Կանոններով սահմանված կարգով և սույն Կանոնների պահանջների կատարմամբ:</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Օպերատիվ</w:t>
      </w:r>
      <w:r w:rsidRPr="008924E6">
        <w:rPr>
          <w:rFonts w:ascii="GHEA Grapalat" w:hAnsi="GHEA Grapalat"/>
          <w:sz w:val="24"/>
          <w:szCs w:val="24"/>
          <w:lang w:val="hy-AM"/>
        </w:rPr>
        <w:t xml:space="preserve"> փոխանջատումները պետք է կատարի օպերատիվ կամ օպերատիվ-նորոգող անձնակազմը, որն այդ աշխատանքների կատարման համար ստացել է թույլտվություն` համապատաս</w:t>
      </w:r>
      <w:r w:rsidRPr="008924E6">
        <w:rPr>
          <w:rFonts w:ascii="GHEA Grapalat" w:hAnsi="GHEA Grapalat"/>
          <w:sz w:val="24"/>
          <w:szCs w:val="24"/>
          <w:lang w:val="hy-AM"/>
        </w:rPr>
        <w:softHyphen/>
        <w:t>խան ստորաբաժանման գրավոր կարգադրությամբ:</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Հերթափոխի</w:t>
      </w:r>
      <w:r w:rsidRPr="008924E6">
        <w:rPr>
          <w:rFonts w:ascii="GHEA Grapalat" w:hAnsi="GHEA Grapalat"/>
          <w:sz w:val="24"/>
          <w:szCs w:val="24"/>
          <w:lang w:val="hy-AM"/>
        </w:rPr>
        <w:t xml:space="preserve"> ավագը (անկախ անձնակազմի թվաքանակից) պետք է ունենա էլեկտրա</w:t>
      </w:r>
      <w:r w:rsidRPr="008924E6">
        <w:rPr>
          <w:rFonts w:ascii="GHEA Grapalat" w:hAnsi="GHEA Grapalat"/>
          <w:sz w:val="24"/>
          <w:szCs w:val="24"/>
          <w:lang w:val="hy-AM"/>
        </w:rPr>
        <w:softHyphen/>
        <w:t>անվտանգության IV խումբ, իսկ հերթափոխի անդամները` էլեկտրաանվտանգության III խումբ: Օպերատիվ-մեկնման բրիգադի ավագը պետք է ունենա էլեկտրաանվտանգության IV խումբ, իսկ բրիգադի անդամները` էլեկտրաանվտանգության III խումբ` 1000 Վ-ից բարձր լարման էլեկտրա</w:t>
      </w:r>
      <w:r w:rsidRPr="008924E6">
        <w:rPr>
          <w:rFonts w:ascii="GHEA Grapalat" w:hAnsi="GHEA Grapalat"/>
          <w:sz w:val="24"/>
          <w:szCs w:val="24"/>
          <w:lang w:val="hy-AM"/>
        </w:rPr>
        <w:softHyphen/>
        <w:t>տեղա</w:t>
      </w:r>
      <w:r w:rsidRPr="008924E6">
        <w:rPr>
          <w:rFonts w:ascii="GHEA Grapalat" w:hAnsi="GHEA Grapalat"/>
          <w:sz w:val="24"/>
          <w:szCs w:val="24"/>
          <w:lang w:val="hy-AM"/>
        </w:rPr>
        <w:softHyphen/>
        <w:t>կայանքների սպասարկման դեպքում, և համապատասխանաբար` էլեկտրաանվտանգության III և II խմբեր` մինչև 1000 Վ լարման էլեկտրատեղակայանքների սպասարկման դեպքում:</w:t>
      </w:r>
      <w:r>
        <w:rPr>
          <w:rFonts w:ascii="GHEA Grapalat" w:hAnsi="GHEA Grapalat"/>
          <w:sz w:val="24"/>
          <w:szCs w:val="24"/>
          <w:lang w:val="hy-AM"/>
        </w:rPr>
        <w:t xml:space="preserve"> </w:t>
      </w:r>
    </w:p>
    <w:p w:rsidR="00F1022E" w:rsidRPr="008924E6"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Տեխնիկական սպասարկման</w:t>
      </w:r>
      <w:r w:rsidRPr="008924E6">
        <w:rPr>
          <w:rFonts w:ascii="GHEA Grapalat" w:hAnsi="GHEA Grapalat"/>
          <w:sz w:val="24"/>
          <w:szCs w:val="24"/>
          <w:lang w:val="hy-AM"/>
        </w:rPr>
        <w:t xml:space="preserve"> և (կամ) էլեկտրատեղակայանքների փորձարկման-ստուգման հետևյալ աշխատանքները պետք է կատարվեն հատուկ ուսուցում անցած և այդ աշխատանքների կատարման համար սահմանված կարգով թույլտվություն ստացած աշխատողների կողմից`</w:t>
      </w:r>
    </w:p>
    <w:p w:rsidR="00F1022E" w:rsidRPr="00C71751" w:rsidRDefault="00C71751" w:rsidP="000B4B18">
      <w:pPr>
        <w:numPr>
          <w:ilvl w:val="0"/>
          <w:numId w:val="78"/>
        </w:numPr>
        <w:shd w:val="clear" w:color="auto" w:fill="FFFFFF"/>
        <w:spacing w:after="0" w:line="360" w:lineRule="auto"/>
        <w:ind w:left="0" w:firstLine="284"/>
        <w:jc w:val="both"/>
        <w:rPr>
          <w:rFonts w:ascii="GHEA Grapalat" w:hAnsi="GHEA Grapalat"/>
          <w:sz w:val="24"/>
          <w:szCs w:val="24"/>
          <w:lang w:val="hy-AM"/>
        </w:rPr>
      </w:pPr>
      <w:r w:rsidRPr="00C71751">
        <w:rPr>
          <w:rFonts w:ascii="GHEA Grapalat" w:hAnsi="GHEA Grapalat"/>
          <w:sz w:val="24"/>
          <w:szCs w:val="24"/>
          <w:lang w:val="hy-AM"/>
        </w:rPr>
        <w:t xml:space="preserve"> </w:t>
      </w:r>
      <w:r w:rsidR="00F1022E" w:rsidRPr="00C71751">
        <w:rPr>
          <w:rFonts w:ascii="GHEA Grapalat" w:hAnsi="GHEA Grapalat"/>
          <w:sz w:val="24"/>
          <w:szCs w:val="24"/>
          <w:lang w:val="hy-AM"/>
        </w:rPr>
        <w:t>վերնաշխատանքներ.</w:t>
      </w:r>
    </w:p>
    <w:p w:rsidR="00F1022E" w:rsidRDefault="00F1022E" w:rsidP="000B4B18">
      <w:pPr>
        <w:numPr>
          <w:ilvl w:val="0"/>
          <w:numId w:val="78"/>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բարձր լարման էլեկտրատեղակայանքներում աշխատ</w:t>
      </w:r>
      <w:r>
        <w:rPr>
          <w:rFonts w:ascii="GHEA Grapalat" w:hAnsi="GHEA Grapalat"/>
          <w:sz w:val="24"/>
          <w:szCs w:val="24"/>
          <w:lang w:val="hy-AM"/>
        </w:rPr>
        <w:t>անքային լարման տակ գտնվող հոսան</w:t>
      </w:r>
      <w:r w:rsidRPr="005757EB">
        <w:rPr>
          <w:rFonts w:ascii="GHEA Grapalat" w:hAnsi="GHEA Grapalat"/>
          <w:sz w:val="24"/>
          <w:szCs w:val="24"/>
          <w:lang w:val="hy-AM"/>
        </w:rPr>
        <w:t>ահաղորդիչ մասերի վրա կատարվող աշխատանքներ.</w:t>
      </w:r>
    </w:p>
    <w:p w:rsidR="00F1022E" w:rsidRPr="008924E6" w:rsidRDefault="00F1022E" w:rsidP="000B4B18">
      <w:pPr>
        <w:numPr>
          <w:ilvl w:val="0"/>
          <w:numId w:val="78"/>
        </w:numPr>
        <w:shd w:val="clear" w:color="auto" w:fill="FFFFFF"/>
        <w:tabs>
          <w:tab w:val="left" w:pos="540"/>
          <w:tab w:val="left" w:pos="900"/>
          <w:tab w:val="left" w:pos="1080"/>
        </w:tabs>
        <w:spacing w:after="0" w:line="360" w:lineRule="auto"/>
        <w:ind w:left="0" w:firstLine="284"/>
        <w:jc w:val="both"/>
        <w:rPr>
          <w:rFonts w:ascii="GHEA Grapalat" w:hAnsi="GHEA Grapalat"/>
          <w:sz w:val="24"/>
          <w:szCs w:val="24"/>
          <w:lang w:val="hy-AM"/>
        </w:rPr>
      </w:pPr>
      <w:r w:rsidRPr="008924E6">
        <w:rPr>
          <w:rFonts w:ascii="GHEA Grapalat" w:hAnsi="GHEA Grapalat"/>
          <w:sz w:val="24"/>
          <w:szCs w:val="24"/>
          <w:lang w:val="hy-AM"/>
        </w:rPr>
        <w:t>կողմնակի աղբյուրից՝ բարձր լարման կիրառմամբ կատարվող փորձարկման-ստուգման աշխատանքներ (այդ թվում` մեգաօհմաչափով).</w:t>
      </w:r>
    </w:p>
    <w:p w:rsidR="00F1022E" w:rsidRPr="005757EB" w:rsidRDefault="00F1022E" w:rsidP="000B4B18">
      <w:pPr>
        <w:numPr>
          <w:ilvl w:val="0"/>
          <w:numId w:val="78"/>
        </w:numPr>
        <w:shd w:val="clear" w:color="auto" w:fill="FFFFFF"/>
        <w:tabs>
          <w:tab w:val="left" w:pos="540"/>
          <w:tab w:val="left" w:pos="90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ակտիվ քիմիական նյութերի կիրառմամբ կատարվող աշխատանքներ.</w:t>
      </w:r>
    </w:p>
    <w:p w:rsidR="00F1022E" w:rsidRPr="005757EB" w:rsidRDefault="00F1022E" w:rsidP="000B4B18">
      <w:pPr>
        <w:numPr>
          <w:ilvl w:val="0"/>
          <w:numId w:val="78"/>
        </w:numPr>
        <w:shd w:val="clear" w:color="auto" w:fill="FFFFFF"/>
        <w:tabs>
          <w:tab w:val="left" w:pos="540"/>
          <w:tab w:val="left" w:pos="90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հեղուկ գազի կիրառմամբ կատարվող աշխատանքներ</w:t>
      </w:r>
      <w:r>
        <w:rPr>
          <w:rFonts w:ascii="GHEA Grapalat" w:hAnsi="GHEA Grapalat"/>
          <w:sz w:val="24"/>
          <w:szCs w:val="24"/>
          <w:lang w:val="hy-AM"/>
        </w:rPr>
        <w:t>։</w:t>
      </w:r>
    </w:p>
    <w:p w:rsidR="00F1022E" w:rsidRDefault="00F1022E" w:rsidP="00B70E11">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Կազմակերպությունը կարող է հատուկ ուսուցման պահանջներ սահմանել նաև այլ աշխատանք</w:t>
      </w:r>
      <w:r w:rsidRPr="005757EB">
        <w:rPr>
          <w:rFonts w:ascii="GHEA Grapalat" w:hAnsi="GHEA Grapalat"/>
          <w:sz w:val="24"/>
          <w:szCs w:val="24"/>
          <w:lang w:val="hy-AM"/>
        </w:rPr>
        <w:softHyphen/>
        <w:t>ների կատարման վերաբերյալ` ելնելով տեղական պայմաններից</w:t>
      </w:r>
      <w:r w:rsidRPr="00F03A94">
        <w:rPr>
          <w:rFonts w:ascii="GHEA Grapalat" w:hAnsi="GHEA Grapalat"/>
          <w:sz w:val="24"/>
          <w:szCs w:val="24"/>
          <w:lang w:val="hy-AM"/>
        </w:rPr>
        <w:t>:</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Սույն Կանոններով</w:t>
      </w:r>
      <w:r w:rsidRPr="008924E6">
        <w:rPr>
          <w:rFonts w:ascii="GHEA Grapalat" w:hAnsi="GHEA Grapalat"/>
          <w:sz w:val="24"/>
          <w:szCs w:val="24"/>
          <w:lang w:val="hy-AM"/>
        </w:rPr>
        <w:t xml:space="preserve"> նախատեսված անհատական պաշտպանության միջոցների կիրառումը պարտադիր է անձնակազմի համար: Կազմակերպությունը պարտավոր է աշխատողներին տրամադրել կանոններով նախատեսված պաշտպանության միջոցներ, ապահովել դրանց պարբերական փորձար</w:t>
      </w:r>
      <w:r w:rsidRPr="008924E6">
        <w:rPr>
          <w:rFonts w:ascii="GHEA Grapalat" w:hAnsi="GHEA Grapalat"/>
          <w:sz w:val="24"/>
          <w:szCs w:val="24"/>
          <w:lang w:val="hy-AM"/>
        </w:rPr>
        <w:softHyphen/>
        <w:t>կում</w:t>
      </w:r>
      <w:r w:rsidRPr="008924E6">
        <w:rPr>
          <w:rFonts w:ascii="GHEA Grapalat" w:hAnsi="GHEA Grapalat"/>
          <w:sz w:val="24"/>
          <w:szCs w:val="24"/>
          <w:lang w:val="hy-AM"/>
        </w:rPr>
        <w:softHyphen/>
        <w:t>ները և ստուգումները:</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Չի թույլատրվում</w:t>
      </w:r>
      <w:r w:rsidRPr="008924E6">
        <w:rPr>
          <w:rFonts w:ascii="GHEA Grapalat" w:hAnsi="GHEA Grapalat"/>
          <w:sz w:val="24"/>
          <w:szCs w:val="24"/>
          <w:lang w:val="hy-AM"/>
        </w:rPr>
        <w:t xml:space="preserve"> աշխատանքների ինքնակամ կատարում, ինչպես նաև կարգագրով կամ կարգադրությամբ սահմանված աշխատանքային տեղերի և ծավալների ընդլայնում:</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Աշխատանքների</w:t>
      </w:r>
      <w:r w:rsidRPr="008924E6">
        <w:rPr>
          <w:rFonts w:ascii="GHEA Grapalat" w:hAnsi="GHEA Grapalat"/>
          <w:sz w:val="24"/>
          <w:szCs w:val="24"/>
          <w:lang w:val="hy-AM"/>
        </w:rPr>
        <w:t xml:space="preserve"> պատասխանատու ղեկավարը կամ թույլատրողն այլ կարգագրի գործողու</w:t>
      </w:r>
      <w:r w:rsidRPr="008924E6">
        <w:rPr>
          <w:rFonts w:ascii="GHEA Grapalat" w:hAnsi="GHEA Grapalat"/>
          <w:sz w:val="24"/>
          <w:szCs w:val="24"/>
          <w:lang w:val="hy-AM"/>
        </w:rPr>
        <w:softHyphen/>
        <w:t>թյան գոտում աշխատանքների կատարումը պետք է համաձայնեցնի ավելի վաղ տրված Կարգագրով աշխատանքներ վարող աշխատողի (աշխատանքների պատասխանատու ղեկավարի) կամ Կարգագիր տվողի հետ:</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1000 Վ-ից</w:t>
      </w:r>
      <w:r w:rsidRPr="008924E6">
        <w:rPr>
          <w:rFonts w:ascii="GHEA Grapalat" w:hAnsi="GHEA Grapalat"/>
          <w:sz w:val="24"/>
          <w:szCs w:val="24"/>
          <w:lang w:val="hy-AM"/>
        </w:rPr>
        <w:t xml:space="preserve"> բարձր լարման էլեկտրասարքավորումների նորոգման՝ առանց լարումը հանելու աշխատանքները, ինչպես նաև ցանկացած լարման ՕԳ-ի նորոգումը պետք է կատարվեն տեխնոլոգիական քարտերով կամ աշխատանքների կատարման նախագծով (այսուհետ` ԱԿՆ):</w:t>
      </w:r>
    </w:p>
    <w:p w:rsidR="00F1022E" w:rsidRPr="008924E6" w:rsidRDefault="00F1022E" w:rsidP="00A57024">
      <w:pPr>
        <w:numPr>
          <w:ilvl w:val="0"/>
          <w:numId w:val="26"/>
        </w:numPr>
        <w:shd w:val="clear" w:color="auto" w:fill="FFFFFF"/>
        <w:tabs>
          <w:tab w:val="left" w:pos="709"/>
        </w:tabs>
        <w:spacing w:line="360" w:lineRule="auto"/>
        <w:ind w:left="0" w:firstLine="284"/>
        <w:jc w:val="both"/>
        <w:rPr>
          <w:rFonts w:ascii="GHEA Grapalat" w:hAnsi="GHEA Grapalat"/>
          <w:sz w:val="24"/>
          <w:szCs w:val="24"/>
          <w:lang w:val="hy-AM"/>
        </w:rPr>
      </w:pPr>
      <w:r w:rsidRPr="005C2771">
        <w:rPr>
          <w:rFonts w:ascii="GHEA Grapalat" w:hAnsi="GHEA Grapalat"/>
          <w:sz w:val="24"/>
          <w:szCs w:val="24"/>
          <w:lang w:val="hy-AM"/>
        </w:rPr>
        <w:t>Էլեկտրատեղակայանքը</w:t>
      </w:r>
      <w:r w:rsidRPr="008924E6">
        <w:rPr>
          <w:rFonts w:ascii="GHEA Grapalat" w:hAnsi="GHEA Grapalat"/>
          <w:sz w:val="24"/>
          <w:szCs w:val="24"/>
          <w:lang w:val="hy-AM"/>
        </w:rPr>
        <w:t xml:space="preserve"> սպասարկող անձնակազմին, մեխանիզմներին, բեռնամ</w:t>
      </w:r>
      <w:r w:rsidRPr="008924E6">
        <w:rPr>
          <w:rFonts w:ascii="GHEA Grapalat" w:hAnsi="GHEA Grapalat"/>
          <w:sz w:val="24"/>
          <w:szCs w:val="24"/>
          <w:lang w:val="hy-AM"/>
        </w:rPr>
        <w:softHyphen/>
        <w:t>բարձ մեքե</w:t>
      </w:r>
      <w:r w:rsidRPr="008924E6">
        <w:rPr>
          <w:rFonts w:ascii="GHEA Grapalat" w:hAnsi="GHEA Grapalat"/>
          <w:sz w:val="24"/>
          <w:szCs w:val="24"/>
          <w:lang w:val="hy-AM"/>
        </w:rPr>
        <w:softHyphen/>
        <w:t>նաներին չի թույլատրվում մոտենալ լարման տակ գտնվող` չցանկապատված հոսան</w:t>
      </w:r>
      <w:r>
        <w:rPr>
          <w:rFonts w:ascii="GHEA Grapalat" w:hAnsi="GHEA Grapalat"/>
          <w:sz w:val="24"/>
          <w:szCs w:val="24"/>
          <w:lang w:val="hy-AM"/>
        </w:rPr>
        <w:t>ատար մասերին` Ա</w:t>
      </w:r>
      <w:r w:rsidRPr="008924E6">
        <w:rPr>
          <w:rFonts w:ascii="GHEA Grapalat" w:hAnsi="GHEA Grapalat"/>
          <w:sz w:val="24"/>
          <w:szCs w:val="24"/>
          <w:lang w:val="hy-AM"/>
        </w:rPr>
        <w:t>ղյուսակ</w:t>
      </w:r>
      <w:r w:rsidRPr="00460A5E">
        <w:rPr>
          <w:rFonts w:ascii="GHEA Grapalat" w:hAnsi="GHEA Grapalat"/>
          <w:sz w:val="24"/>
          <w:szCs w:val="24"/>
          <w:lang w:val="hy-AM"/>
        </w:rPr>
        <w:t xml:space="preserve"> N 1-</w:t>
      </w:r>
      <w:r w:rsidRPr="008924E6">
        <w:rPr>
          <w:rFonts w:ascii="GHEA Grapalat" w:hAnsi="GHEA Grapalat"/>
          <w:sz w:val="24"/>
          <w:szCs w:val="24"/>
          <w:lang w:val="hy-AM"/>
        </w:rPr>
        <w:t>ում նշված լարման տակ գտնվող հոսանատար մասե</w:t>
      </w:r>
      <w:r w:rsidRPr="008924E6">
        <w:rPr>
          <w:rFonts w:ascii="GHEA Grapalat" w:hAnsi="GHEA Grapalat"/>
          <w:sz w:val="24"/>
          <w:szCs w:val="24"/>
          <w:lang w:val="hy-AM"/>
        </w:rPr>
        <w:softHyphen/>
        <w:t>րից թույլատրվող հեռավորություններից պակաս հեռավորության վրա:</w:t>
      </w:r>
    </w:p>
    <w:p w:rsidR="00F1022E" w:rsidRPr="005757EB" w:rsidRDefault="000D3F69" w:rsidP="005A1C71">
      <w:pPr>
        <w:shd w:val="clear" w:color="auto" w:fill="FFFFFF"/>
        <w:spacing w:after="0" w:line="360" w:lineRule="auto"/>
        <w:ind w:left="720"/>
        <w:jc w:val="right"/>
        <w:rPr>
          <w:rFonts w:ascii="GHEA Grapalat" w:hAnsi="GHEA Grapalat"/>
          <w:bCs/>
          <w:sz w:val="24"/>
          <w:szCs w:val="24"/>
          <w:lang w:val="hy-AM"/>
        </w:rPr>
      </w:pPr>
      <w:r>
        <w:rPr>
          <w:rFonts w:ascii="GHEA Grapalat" w:hAnsi="GHEA Grapalat"/>
          <w:bCs/>
          <w:sz w:val="24"/>
          <w:szCs w:val="24"/>
          <w:lang w:val="hy-AM"/>
        </w:rPr>
        <w:br w:type="page"/>
      </w:r>
      <w:r w:rsidR="00F1022E" w:rsidRPr="005757EB">
        <w:rPr>
          <w:rFonts w:ascii="GHEA Grapalat" w:hAnsi="GHEA Grapalat"/>
          <w:bCs/>
          <w:sz w:val="24"/>
          <w:szCs w:val="24"/>
          <w:lang w:val="hy-AM"/>
        </w:rPr>
        <w:t xml:space="preserve">Աղյուսակ </w:t>
      </w:r>
      <w:r w:rsidR="00F1022E" w:rsidRPr="00251AFE">
        <w:rPr>
          <w:rFonts w:ascii="GHEA Grapalat" w:hAnsi="GHEA Grapalat"/>
          <w:bCs/>
          <w:sz w:val="24"/>
          <w:szCs w:val="24"/>
          <w:lang w:val="hy-AM"/>
        </w:rPr>
        <w:t xml:space="preserve">N </w:t>
      </w:r>
      <w:r w:rsidR="00F1022E" w:rsidRPr="005757EB">
        <w:rPr>
          <w:rFonts w:ascii="GHEA Grapalat" w:hAnsi="GHEA Grapalat"/>
          <w:bCs/>
          <w:sz w:val="24"/>
          <w:szCs w:val="24"/>
          <w:lang w:val="hy-AM"/>
        </w:rPr>
        <w:t>1</w:t>
      </w:r>
    </w:p>
    <w:p w:rsidR="00F1022E" w:rsidRDefault="00F1022E" w:rsidP="00F1022E">
      <w:pPr>
        <w:shd w:val="clear" w:color="auto" w:fill="FFFFFF"/>
        <w:ind w:left="360"/>
        <w:jc w:val="center"/>
        <w:rPr>
          <w:rFonts w:ascii="GHEA Grapalat" w:hAnsi="GHEA Grapalat"/>
          <w:b/>
          <w:bCs/>
          <w:sz w:val="24"/>
          <w:szCs w:val="24"/>
          <w:lang w:val="hy-AM"/>
        </w:rPr>
      </w:pPr>
      <w:r>
        <w:rPr>
          <w:rFonts w:ascii="GHEA Grapalat" w:hAnsi="GHEA Grapalat"/>
          <w:b/>
          <w:bCs/>
          <w:sz w:val="24"/>
          <w:szCs w:val="24"/>
          <w:lang w:val="hy-AM"/>
        </w:rPr>
        <w:t>ԼԱՐՄԱՆ ՏԱԿ ԳՏՆՎՈՂ ՀՈՍԱՆ</w:t>
      </w:r>
      <w:r w:rsidRPr="005757EB">
        <w:rPr>
          <w:rFonts w:ascii="GHEA Grapalat" w:hAnsi="GHEA Grapalat"/>
          <w:b/>
          <w:bCs/>
          <w:sz w:val="24"/>
          <w:szCs w:val="24"/>
          <w:lang w:val="hy-AM"/>
        </w:rPr>
        <w:t xml:space="preserve">ԱՏԱՐ ՄԱՍԵՐԻՑ ԹՈՒՅԼԱՏՐՎՈՂ ՀԵՌԱՎՈՐՈՒԹՅՈՒՆՆԵՐ, </w:t>
      </w:r>
      <w:r w:rsidR="005A1C71" w:rsidRPr="005757EB">
        <w:rPr>
          <w:rFonts w:ascii="GHEA Grapalat" w:hAnsi="GHEA Grapalat"/>
          <w:b/>
          <w:bCs/>
          <w:sz w:val="24"/>
          <w:szCs w:val="24"/>
          <w:lang w:val="hy-AM"/>
        </w:rPr>
        <w:t>մ</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610"/>
        <w:gridCol w:w="3996"/>
      </w:tblGrid>
      <w:tr w:rsidR="00F1022E" w:rsidRPr="002770F7" w:rsidTr="00062E9D">
        <w:trPr>
          <w:trHeight w:val="1737"/>
          <w:tblHeader/>
        </w:trPr>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
                <w:bCs/>
                <w:iCs/>
              </w:rPr>
            </w:pPr>
            <w:r w:rsidRPr="002770F7">
              <w:rPr>
                <w:rFonts w:ascii="GHEA Grapalat" w:hAnsi="GHEA Grapalat"/>
                <w:b/>
              </w:rPr>
              <w:t>Լարումը, կՎ</w:t>
            </w:r>
          </w:p>
        </w:tc>
        <w:tc>
          <w:tcPr>
            <w:tcW w:w="2610" w:type="dxa"/>
            <w:shd w:val="clear" w:color="auto" w:fill="auto"/>
            <w:vAlign w:val="center"/>
          </w:tcPr>
          <w:p w:rsidR="00F1022E" w:rsidRPr="00B5358C" w:rsidRDefault="00F1022E" w:rsidP="003C4CAE">
            <w:pPr>
              <w:spacing w:after="0" w:line="240" w:lineRule="auto"/>
              <w:ind w:left="360"/>
              <w:contextualSpacing/>
              <w:jc w:val="center"/>
              <w:rPr>
                <w:rFonts w:ascii="GHEA Grapalat" w:hAnsi="GHEA Grapalat"/>
                <w:b/>
                <w:bCs/>
                <w:iCs/>
              </w:rPr>
            </w:pPr>
            <w:r w:rsidRPr="002770F7">
              <w:rPr>
                <w:rFonts w:ascii="GHEA Grapalat" w:hAnsi="GHEA Grapalat"/>
                <w:b/>
              </w:rPr>
              <w:t>Հեռավորությունը մարդկանցից և նրանց կողմից օգտագործվող գործիքներից ու հարմարանքներից, ժամանակավոր ցանկապատերից (մ)</w:t>
            </w:r>
          </w:p>
        </w:tc>
        <w:tc>
          <w:tcPr>
            <w:tcW w:w="3996" w:type="dxa"/>
            <w:shd w:val="clear" w:color="auto" w:fill="auto"/>
            <w:vAlign w:val="center"/>
          </w:tcPr>
          <w:p w:rsidR="00F1022E" w:rsidRPr="00B5358C" w:rsidRDefault="00F1022E" w:rsidP="003C4CAE">
            <w:pPr>
              <w:spacing w:after="0" w:line="240" w:lineRule="auto"/>
              <w:ind w:left="360"/>
              <w:contextualSpacing/>
              <w:jc w:val="center"/>
              <w:rPr>
                <w:rFonts w:ascii="GHEA Grapalat" w:hAnsi="GHEA Grapalat"/>
                <w:b/>
                <w:bCs/>
                <w:iCs/>
              </w:rPr>
            </w:pPr>
            <w:r w:rsidRPr="002770F7">
              <w:rPr>
                <w:rFonts w:ascii="GHEA Grapalat" w:hAnsi="GHEA Grapalat"/>
                <w:b/>
              </w:rPr>
              <w:t>Հեռավորությունն աշխատանքային կամ տեղափոխման վիճակում գտնվող մեխանիզմներից, բեռնամբարձ մեքենաներից, առասաններից, բեռնակալիչ հարմարանքներից և բեռներից (մ)</w:t>
            </w:r>
          </w:p>
        </w:tc>
      </w:tr>
      <w:tr w:rsidR="00F1022E" w:rsidRPr="002770F7" w:rsidTr="00062E9D">
        <w:trPr>
          <w:tblHeader/>
        </w:trPr>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
                <w:bCs/>
                <w:iCs/>
              </w:rPr>
            </w:pPr>
            <w:r w:rsidRPr="00B5358C">
              <w:rPr>
                <w:rFonts w:ascii="GHEA Grapalat" w:hAnsi="GHEA Grapalat"/>
                <w:b/>
                <w:bCs/>
                <w:iCs/>
              </w:rPr>
              <w:t>1</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
                <w:bCs/>
                <w:iCs/>
              </w:rPr>
            </w:pPr>
            <w:r w:rsidRPr="00B5358C">
              <w:rPr>
                <w:rFonts w:ascii="GHEA Grapalat" w:hAnsi="GHEA Grapalat"/>
                <w:b/>
                <w:bCs/>
                <w:iCs/>
              </w:rPr>
              <w:t>2</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
                <w:bCs/>
                <w:iCs/>
              </w:rPr>
            </w:pPr>
            <w:r w:rsidRPr="00B5358C">
              <w:rPr>
                <w:rFonts w:ascii="GHEA Grapalat" w:hAnsi="GHEA Grapalat"/>
                <w:b/>
                <w:bCs/>
                <w:iCs/>
              </w:rPr>
              <w:t>3</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ՕԳ մինչև 1 կՎ</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0,6</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1,0</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Մնացած էլեկտրատեղակայանքները</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չի նորմավորվում</w:t>
            </w:r>
            <w:r w:rsidRPr="002770F7">
              <w:rPr>
                <w:rFonts w:ascii="GHEA Grapalat" w:hAnsi="GHEA Grapalat"/>
              </w:rPr>
              <w:br/>
              <w:t>(առանց հպման)</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1,0</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1-35</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0,6</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1,0</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110</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1,0</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1.5</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220</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2.0</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2.5</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330</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2.5</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3.5</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400</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3.5</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4.5</w:t>
            </w:r>
          </w:p>
        </w:tc>
      </w:tr>
      <w:tr w:rsidR="00F1022E" w:rsidRPr="002770F7" w:rsidTr="003C4CAE">
        <w:tc>
          <w:tcPr>
            <w:tcW w:w="35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500</w:t>
            </w:r>
          </w:p>
        </w:tc>
        <w:tc>
          <w:tcPr>
            <w:tcW w:w="2610"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rPr>
              <w:t>4.0</w:t>
            </w:r>
          </w:p>
        </w:tc>
        <w:tc>
          <w:tcPr>
            <w:tcW w:w="3996" w:type="dxa"/>
            <w:shd w:val="clear" w:color="auto" w:fill="auto"/>
            <w:vAlign w:val="center"/>
          </w:tcPr>
          <w:p w:rsidR="00F1022E" w:rsidRPr="00B5358C" w:rsidRDefault="00F1022E" w:rsidP="003C4CAE">
            <w:pPr>
              <w:spacing w:after="0" w:line="240" w:lineRule="auto"/>
              <w:ind w:left="360"/>
              <w:jc w:val="center"/>
              <w:rPr>
                <w:rFonts w:ascii="GHEA Grapalat" w:hAnsi="GHEA Grapalat"/>
                <w:bCs/>
                <w:iCs/>
              </w:rPr>
            </w:pPr>
            <w:r w:rsidRPr="002770F7">
              <w:rPr>
                <w:rFonts w:ascii="GHEA Grapalat" w:hAnsi="GHEA Grapalat"/>
                <w:lang w:val="hy-AM"/>
              </w:rPr>
              <w:t>5,0</w:t>
            </w:r>
          </w:p>
        </w:tc>
      </w:tr>
    </w:tbl>
    <w:p w:rsidR="00F1022E" w:rsidRPr="005757EB" w:rsidRDefault="00F1022E" w:rsidP="00F1022E">
      <w:pPr>
        <w:shd w:val="clear" w:color="auto" w:fill="FFFFFF"/>
        <w:spacing w:after="0" w:line="360" w:lineRule="auto"/>
        <w:ind w:firstLine="450"/>
        <w:jc w:val="both"/>
        <w:rPr>
          <w:rFonts w:ascii="GHEA Grapalat" w:hAnsi="GHEA Grapalat"/>
          <w:sz w:val="24"/>
          <w:szCs w:val="24"/>
        </w:rPr>
      </w:pP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rPr>
      </w:pPr>
      <w:r w:rsidRPr="00834FD3">
        <w:rPr>
          <w:rFonts w:ascii="GHEA Grapalat" w:hAnsi="GHEA Grapalat"/>
          <w:sz w:val="24"/>
          <w:szCs w:val="24"/>
        </w:rPr>
        <w:t>Էլեկտրատեղակայանքների միանձնյա զննում</w:t>
      </w:r>
      <w:r w:rsidRPr="005757EB">
        <w:rPr>
          <w:rFonts w:ascii="GHEA Grapalat" w:hAnsi="GHEA Grapalat"/>
          <w:sz w:val="24"/>
          <w:szCs w:val="24"/>
        </w:rPr>
        <w:t xml:space="preserve"> կարող </w:t>
      </w:r>
      <w:r w:rsidRPr="005757EB">
        <w:rPr>
          <w:rFonts w:ascii="GHEA Grapalat" w:hAnsi="GHEA Grapalat"/>
          <w:sz w:val="24"/>
          <w:szCs w:val="24"/>
          <w:lang w:val="hy-AM"/>
        </w:rPr>
        <w:t>է</w:t>
      </w:r>
      <w:r w:rsidRPr="005757EB">
        <w:rPr>
          <w:rFonts w:ascii="GHEA Grapalat" w:hAnsi="GHEA Grapalat"/>
          <w:sz w:val="24"/>
          <w:szCs w:val="24"/>
        </w:rPr>
        <w:t xml:space="preserve"> կատարել`</w:t>
      </w:r>
    </w:p>
    <w:p w:rsidR="00F1022E" w:rsidRPr="00C71751" w:rsidRDefault="00F1022E" w:rsidP="005E71B7">
      <w:pPr>
        <w:numPr>
          <w:ilvl w:val="0"/>
          <w:numId w:val="104"/>
        </w:numPr>
        <w:shd w:val="clear" w:color="auto" w:fill="FFFFFF"/>
        <w:tabs>
          <w:tab w:val="left" w:pos="567"/>
        </w:tabs>
        <w:spacing w:after="0" w:line="360" w:lineRule="auto"/>
        <w:ind w:left="0" w:firstLine="284"/>
        <w:jc w:val="both"/>
        <w:rPr>
          <w:rFonts w:ascii="GHEA Grapalat" w:hAnsi="GHEA Grapalat"/>
          <w:sz w:val="24"/>
          <w:szCs w:val="24"/>
        </w:rPr>
      </w:pPr>
      <w:r w:rsidRPr="00C71751">
        <w:rPr>
          <w:rFonts w:ascii="GHEA Grapalat" w:hAnsi="GHEA Grapalat"/>
          <w:sz w:val="24"/>
          <w:szCs w:val="24"/>
        </w:rPr>
        <w:t>հերթափոխում գտնվող օպերատիվ անձնակազմի</w:t>
      </w:r>
      <w:r w:rsidRPr="00C71751">
        <w:rPr>
          <w:rFonts w:ascii="GHEA Grapalat" w:hAnsi="GHEA Grapalat"/>
          <w:sz w:val="24"/>
          <w:szCs w:val="24"/>
          <w:lang w:val="hy-AM"/>
        </w:rPr>
        <w:t xml:space="preserve"> էլեկտրաանվտանգության</w:t>
      </w:r>
      <w:r w:rsidRPr="00C71751">
        <w:rPr>
          <w:rFonts w:ascii="GHEA Grapalat" w:hAnsi="GHEA Grapalat"/>
          <w:sz w:val="24"/>
          <w:szCs w:val="24"/>
        </w:rPr>
        <w:t xml:space="preserve"> </w:t>
      </w:r>
      <w:r w:rsidR="00D0241C" w:rsidRPr="00C71751">
        <w:rPr>
          <w:rFonts w:ascii="GHEA Grapalat" w:hAnsi="GHEA Grapalat"/>
          <w:sz w:val="24"/>
          <w:szCs w:val="24"/>
        </w:rPr>
        <w:t>III խումբ և ավել</w:t>
      </w:r>
      <w:r w:rsidR="00C71751" w:rsidRPr="00C71751">
        <w:rPr>
          <w:rFonts w:ascii="Cambria Math" w:hAnsi="Cambria Math"/>
          <w:sz w:val="24"/>
          <w:szCs w:val="24"/>
          <w:lang w:val="hy-AM"/>
        </w:rPr>
        <w:t>․</w:t>
      </w:r>
    </w:p>
    <w:p w:rsidR="00F1022E" w:rsidRPr="005757EB" w:rsidRDefault="00F1022E" w:rsidP="005E71B7">
      <w:pPr>
        <w:numPr>
          <w:ilvl w:val="0"/>
          <w:numId w:val="104"/>
        </w:numPr>
        <w:shd w:val="clear" w:color="auto" w:fill="FFFFFF"/>
        <w:tabs>
          <w:tab w:val="left" w:pos="567"/>
        </w:tabs>
        <w:spacing w:after="0" w:line="360" w:lineRule="auto"/>
        <w:ind w:left="0" w:firstLine="284"/>
        <w:jc w:val="both"/>
        <w:rPr>
          <w:rFonts w:ascii="GHEA Grapalat" w:hAnsi="GHEA Grapalat"/>
          <w:sz w:val="24"/>
          <w:szCs w:val="24"/>
        </w:rPr>
      </w:pPr>
      <w:r w:rsidRPr="005757EB">
        <w:rPr>
          <w:rFonts w:ascii="GHEA Grapalat" w:hAnsi="GHEA Grapalat"/>
          <w:sz w:val="24"/>
          <w:szCs w:val="24"/>
        </w:rPr>
        <w:t>կազմակերպության (ստորաբաժանման) ղեկավարի գրավոր կարգադրությամբ միանձնյա զննման իրա</w:t>
      </w:r>
      <w:r w:rsidRPr="005757EB">
        <w:rPr>
          <w:rFonts w:ascii="GHEA Grapalat" w:hAnsi="GHEA Grapalat"/>
          <w:sz w:val="24"/>
          <w:szCs w:val="24"/>
        </w:rPr>
        <w:softHyphen/>
        <w:t xml:space="preserve">վունք ունեցող վարչատեխնիկական անձնակազմի </w:t>
      </w:r>
      <w:r w:rsidRPr="005757EB">
        <w:rPr>
          <w:rFonts w:ascii="GHEA Grapalat" w:hAnsi="GHEA Grapalat"/>
          <w:sz w:val="24"/>
          <w:szCs w:val="24"/>
          <w:lang w:val="hy-AM"/>
        </w:rPr>
        <w:t>էլեկտրաանվտանգության</w:t>
      </w:r>
      <w:r w:rsidRPr="005757EB">
        <w:rPr>
          <w:rFonts w:ascii="GHEA Grapalat" w:hAnsi="GHEA Grapalat"/>
          <w:sz w:val="24"/>
          <w:szCs w:val="24"/>
        </w:rPr>
        <w:t xml:space="preserve"> </w:t>
      </w:r>
      <w:r w:rsidR="00D0241C" w:rsidRPr="00C71751">
        <w:rPr>
          <w:rFonts w:ascii="GHEA Grapalat" w:hAnsi="GHEA Grapalat"/>
          <w:sz w:val="24"/>
          <w:szCs w:val="24"/>
        </w:rPr>
        <w:t>V խ</w:t>
      </w:r>
      <w:r w:rsidR="00D0241C" w:rsidRPr="00C71751">
        <w:rPr>
          <w:rFonts w:ascii="GHEA Grapalat" w:hAnsi="GHEA Grapalat"/>
          <w:sz w:val="24"/>
          <w:szCs w:val="24"/>
          <w:lang w:val="hy-AM"/>
        </w:rPr>
        <w:t>ու</w:t>
      </w:r>
      <w:r w:rsidR="00D0241C" w:rsidRPr="00C71751">
        <w:rPr>
          <w:rFonts w:ascii="GHEA Grapalat" w:hAnsi="GHEA Grapalat"/>
          <w:sz w:val="24"/>
          <w:szCs w:val="24"/>
        </w:rPr>
        <w:t>մբ</w:t>
      </w:r>
      <w:r w:rsidR="00D0241C" w:rsidRPr="005757EB">
        <w:rPr>
          <w:rFonts w:ascii="GHEA Grapalat" w:hAnsi="GHEA Grapalat"/>
          <w:sz w:val="24"/>
          <w:szCs w:val="24"/>
        </w:rPr>
        <w:t xml:space="preserve">  </w:t>
      </w:r>
      <w:r w:rsidRPr="005757EB">
        <w:rPr>
          <w:rFonts w:ascii="GHEA Grapalat" w:hAnsi="GHEA Grapalat"/>
          <w:sz w:val="24"/>
          <w:szCs w:val="24"/>
        </w:rPr>
        <w:t xml:space="preserve">ունեցող աշխատողը` 1000 Վ-ից բարձր լարման էլեկտրատեղակայանքներում, </w:t>
      </w:r>
      <w:r w:rsidRPr="00C71751">
        <w:rPr>
          <w:rFonts w:ascii="GHEA Grapalat" w:hAnsi="GHEA Grapalat"/>
          <w:sz w:val="24"/>
          <w:szCs w:val="24"/>
          <w:lang w:val="hy-AM"/>
        </w:rPr>
        <w:t>էլեկտրաանվ</w:t>
      </w:r>
      <w:r w:rsidRPr="00C71751">
        <w:rPr>
          <w:rFonts w:ascii="GHEA Grapalat" w:hAnsi="GHEA Grapalat"/>
          <w:sz w:val="24"/>
          <w:szCs w:val="24"/>
        </w:rPr>
        <w:softHyphen/>
      </w:r>
      <w:r w:rsidRPr="00C71751">
        <w:rPr>
          <w:rFonts w:ascii="GHEA Grapalat" w:hAnsi="GHEA Grapalat"/>
          <w:sz w:val="24"/>
          <w:szCs w:val="24"/>
          <w:lang w:val="hy-AM"/>
        </w:rPr>
        <w:t>տանգության</w:t>
      </w:r>
      <w:r w:rsidRPr="00C71751">
        <w:rPr>
          <w:rFonts w:ascii="GHEA Grapalat" w:hAnsi="GHEA Grapalat"/>
          <w:sz w:val="24"/>
          <w:szCs w:val="24"/>
        </w:rPr>
        <w:t xml:space="preserve"> </w:t>
      </w:r>
      <w:r w:rsidR="00D0241C" w:rsidRPr="00C71751">
        <w:rPr>
          <w:rFonts w:ascii="GHEA Grapalat" w:hAnsi="GHEA Grapalat"/>
          <w:sz w:val="24"/>
          <w:szCs w:val="24"/>
        </w:rPr>
        <w:t>IV խ</w:t>
      </w:r>
      <w:r w:rsidR="00D0241C" w:rsidRPr="00C71751">
        <w:rPr>
          <w:rFonts w:ascii="GHEA Grapalat" w:hAnsi="GHEA Grapalat"/>
          <w:sz w:val="24"/>
          <w:szCs w:val="24"/>
          <w:lang w:val="hy-AM"/>
        </w:rPr>
        <w:t>ու</w:t>
      </w:r>
      <w:r w:rsidR="00D0241C" w:rsidRPr="00C71751">
        <w:rPr>
          <w:rFonts w:ascii="GHEA Grapalat" w:hAnsi="GHEA Grapalat"/>
          <w:sz w:val="24"/>
          <w:szCs w:val="24"/>
        </w:rPr>
        <w:t>մբ</w:t>
      </w:r>
      <w:r w:rsidR="00D0241C" w:rsidRPr="005757EB">
        <w:rPr>
          <w:rFonts w:ascii="GHEA Grapalat" w:hAnsi="GHEA Grapalat"/>
          <w:sz w:val="24"/>
          <w:szCs w:val="24"/>
        </w:rPr>
        <w:t xml:space="preserve"> </w:t>
      </w:r>
      <w:r w:rsidRPr="005757EB">
        <w:rPr>
          <w:rFonts w:ascii="GHEA Grapalat" w:hAnsi="GHEA Grapalat"/>
          <w:sz w:val="24"/>
          <w:szCs w:val="24"/>
        </w:rPr>
        <w:t xml:space="preserve"> ունեցող աշխատողը` 1000 Վ-</w:t>
      </w:r>
      <w:r w:rsidRPr="005757EB">
        <w:rPr>
          <w:rFonts w:ascii="GHEA Grapalat" w:hAnsi="GHEA Grapalat"/>
          <w:sz w:val="24"/>
          <w:szCs w:val="24"/>
          <w:lang w:val="hy-AM"/>
        </w:rPr>
        <w:t>ից</w:t>
      </w:r>
      <w:r w:rsidRPr="005757EB">
        <w:rPr>
          <w:rFonts w:ascii="GHEA Grapalat" w:hAnsi="GHEA Grapalat"/>
          <w:sz w:val="24"/>
          <w:szCs w:val="24"/>
        </w:rPr>
        <w:t xml:space="preserve"> ցածր լարման էլեկտրատեղակայանքներում:</w:t>
      </w:r>
    </w:p>
    <w:p w:rsidR="00F1022E" w:rsidRPr="00834FD3"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rPr>
      </w:pPr>
      <w:r w:rsidRPr="00834FD3">
        <w:rPr>
          <w:rFonts w:ascii="GHEA Grapalat" w:hAnsi="GHEA Grapalat"/>
          <w:sz w:val="24"/>
          <w:szCs w:val="24"/>
        </w:rPr>
        <w:t xml:space="preserve">Էլեկտրատեղակայանքները </w:t>
      </w:r>
      <w:r w:rsidRPr="005757EB">
        <w:rPr>
          <w:rFonts w:ascii="GHEA Grapalat" w:hAnsi="GHEA Grapalat"/>
          <w:sz w:val="24"/>
          <w:szCs w:val="24"/>
        </w:rPr>
        <w:t>չսպասարկող</w:t>
      </w:r>
      <w:r w:rsidRPr="00834FD3">
        <w:rPr>
          <w:rFonts w:ascii="GHEA Grapalat" w:hAnsi="GHEA Grapalat"/>
          <w:sz w:val="24"/>
          <w:szCs w:val="24"/>
        </w:rPr>
        <w:t xml:space="preserve"> </w:t>
      </w:r>
      <w:r w:rsidRPr="005757EB">
        <w:rPr>
          <w:rFonts w:ascii="GHEA Grapalat" w:hAnsi="GHEA Grapalat"/>
          <w:sz w:val="24"/>
          <w:szCs w:val="24"/>
        </w:rPr>
        <w:t>աշխատողներին</w:t>
      </w:r>
      <w:r w:rsidRPr="00834FD3">
        <w:rPr>
          <w:rFonts w:ascii="GHEA Grapalat" w:hAnsi="GHEA Grapalat"/>
          <w:sz w:val="24"/>
          <w:szCs w:val="24"/>
        </w:rPr>
        <w:t xml:space="preserve"> </w:t>
      </w:r>
      <w:r w:rsidRPr="005757EB">
        <w:rPr>
          <w:rFonts w:ascii="GHEA Grapalat" w:hAnsi="GHEA Grapalat"/>
          <w:sz w:val="24"/>
          <w:szCs w:val="24"/>
        </w:rPr>
        <w:t>կարող</w:t>
      </w:r>
      <w:r w:rsidRPr="00834FD3">
        <w:rPr>
          <w:rFonts w:ascii="GHEA Grapalat" w:hAnsi="GHEA Grapalat"/>
          <w:sz w:val="24"/>
          <w:szCs w:val="24"/>
        </w:rPr>
        <w:t xml:space="preserve"> </w:t>
      </w:r>
      <w:r w:rsidRPr="005757EB">
        <w:rPr>
          <w:rFonts w:ascii="GHEA Grapalat" w:hAnsi="GHEA Grapalat"/>
          <w:sz w:val="24"/>
          <w:szCs w:val="24"/>
        </w:rPr>
        <w:t>է</w:t>
      </w:r>
      <w:r w:rsidRPr="00834FD3">
        <w:rPr>
          <w:rFonts w:ascii="GHEA Grapalat" w:hAnsi="GHEA Grapalat"/>
          <w:sz w:val="24"/>
          <w:szCs w:val="24"/>
        </w:rPr>
        <w:t xml:space="preserve"> </w:t>
      </w:r>
      <w:r w:rsidRPr="005757EB">
        <w:rPr>
          <w:rFonts w:ascii="GHEA Grapalat" w:hAnsi="GHEA Grapalat"/>
          <w:sz w:val="24"/>
          <w:szCs w:val="24"/>
        </w:rPr>
        <w:t>թույլատրվել</w:t>
      </w:r>
      <w:r w:rsidRPr="00834FD3">
        <w:rPr>
          <w:rFonts w:ascii="GHEA Grapalat" w:hAnsi="GHEA Grapalat"/>
          <w:sz w:val="24"/>
          <w:szCs w:val="24"/>
        </w:rPr>
        <w:t xml:space="preserve"> </w:t>
      </w:r>
      <w:r w:rsidRPr="005757EB">
        <w:rPr>
          <w:rFonts w:ascii="GHEA Grapalat" w:hAnsi="GHEA Grapalat"/>
          <w:sz w:val="24"/>
          <w:szCs w:val="24"/>
        </w:rPr>
        <w:t>գտնվել</w:t>
      </w:r>
      <w:r w:rsidRPr="00834FD3">
        <w:rPr>
          <w:rFonts w:ascii="GHEA Grapalat" w:hAnsi="GHEA Grapalat"/>
          <w:sz w:val="24"/>
          <w:szCs w:val="24"/>
        </w:rPr>
        <w:t xml:space="preserve"> </w:t>
      </w:r>
      <w:r w:rsidRPr="005757EB">
        <w:rPr>
          <w:rFonts w:ascii="GHEA Grapalat" w:hAnsi="GHEA Grapalat"/>
          <w:sz w:val="24"/>
          <w:szCs w:val="24"/>
        </w:rPr>
        <w:t>այնտեղ</w:t>
      </w:r>
      <w:r w:rsidRPr="00834FD3">
        <w:rPr>
          <w:rFonts w:ascii="GHEA Grapalat" w:hAnsi="GHEA Grapalat"/>
          <w:sz w:val="24"/>
          <w:szCs w:val="24"/>
        </w:rPr>
        <w:t xml:space="preserve"> </w:t>
      </w:r>
      <w:r w:rsidRPr="00C71751">
        <w:rPr>
          <w:rFonts w:ascii="GHEA Grapalat" w:hAnsi="GHEA Grapalat"/>
          <w:sz w:val="24"/>
          <w:szCs w:val="24"/>
        </w:rPr>
        <w:t xml:space="preserve">էլեկտրաանվտանգության </w:t>
      </w:r>
      <w:r w:rsidR="00D0241C" w:rsidRPr="00C71751">
        <w:rPr>
          <w:rFonts w:ascii="GHEA Grapalat" w:hAnsi="GHEA Grapalat"/>
          <w:sz w:val="24"/>
          <w:szCs w:val="24"/>
        </w:rPr>
        <w:t>IV խ</w:t>
      </w:r>
      <w:r w:rsidR="00D0241C" w:rsidRPr="00C71751">
        <w:rPr>
          <w:rFonts w:ascii="GHEA Grapalat" w:hAnsi="GHEA Grapalat"/>
          <w:sz w:val="24"/>
          <w:szCs w:val="24"/>
          <w:lang w:val="hy-AM"/>
        </w:rPr>
        <w:t>ու</w:t>
      </w:r>
      <w:r w:rsidR="00D0241C" w:rsidRPr="00C71751">
        <w:rPr>
          <w:rFonts w:ascii="GHEA Grapalat" w:hAnsi="GHEA Grapalat"/>
          <w:sz w:val="24"/>
          <w:szCs w:val="24"/>
        </w:rPr>
        <w:t xml:space="preserve">մբ </w:t>
      </w:r>
      <w:r w:rsidRPr="00C71751">
        <w:rPr>
          <w:rFonts w:ascii="GHEA Grapalat" w:hAnsi="GHEA Grapalat"/>
          <w:sz w:val="24"/>
          <w:szCs w:val="24"/>
        </w:rPr>
        <w:t>ունեցող</w:t>
      </w:r>
      <w:r w:rsidRPr="00834FD3">
        <w:rPr>
          <w:rFonts w:ascii="GHEA Grapalat" w:hAnsi="GHEA Grapalat"/>
          <w:sz w:val="24"/>
          <w:szCs w:val="24"/>
        </w:rPr>
        <w:t xml:space="preserve"> </w:t>
      </w:r>
      <w:r w:rsidRPr="005757EB">
        <w:rPr>
          <w:rFonts w:ascii="GHEA Grapalat" w:hAnsi="GHEA Grapalat"/>
          <w:sz w:val="24"/>
          <w:szCs w:val="24"/>
        </w:rPr>
        <w:t>օպերատիվ</w:t>
      </w:r>
      <w:r w:rsidRPr="00834FD3">
        <w:rPr>
          <w:rFonts w:ascii="GHEA Grapalat" w:hAnsi="GHEA Grapalat"/>
          <w:sz w:val="24"/>
          <w:szCs w:val="24"/>
        </w:rPr>
        <w:t xml:space="preserve"> </w:t>
      </w:r>
      <w:r w:rsidRPr="005757EB">
        <w:rPr>
          <w:rFonts w:ascii="GHEA Grapalat" w:hAnsi="GHEA Grapalat"/>
          <w:sz w:val="24"/>
          <w:szCs w:val="24"/>
        </w:rPr>
        <w:t>անձնակազմի</w:t>
      </w:r>
      <w:r w:rsidRPr="00834FD3">
        <w:rPr>
          <w:rFonts w:ascii="GHEA Grapalat" w:hAnsi="GHEA Grapalat"/>
          <w:sz w:val="24"/>
          <w:szCs w:val="24"/>
        </w:rPr>
        <w:t xml:space="preserve"> </w:t>
      </w:r>
      <w:r w:rsidRPr="005757EB">
        <w:rPr>
          <w:rFonts w:ascii="GHEA Grapalat" w:hAnsi="GHEA Grapalat"/>
          <w:sz w:val="24"/>
          <w:szCs w:val="24"/>
        </w:rPr>
        <w:t>ուղեկցու</w:t>
      </w:r>
      <w:r w:rsidRPr="00834FD3">
        <w:rPr>
          <w:rFonts w:ascii="GHEA Grapalat" w:hAnsi="GHEA Grapalat"/>
          <w:sz w:val="24"/>
          <w:szCs w:val="24"/>
        </w:rPr>
        <w:softHyphen/>
      </w:r>
      <w:r w:rsidRPr="005757EB">
        <w:rPr>
          <w:rFonts w:ascii="GHEA Grapalat" w:hAnsi="GHEA Grapalat"/>
          <w:sz w:val="24"/>
          <w:szCs w:val="24"/>
        </w:rPr>
        <w:t>թյամբ</w:t>
      </w:r>
      <w:r w:rsidRPr="00834FD3">
        <w:rPr>
          <w:rFonts w:ascii="GHEA Grapalat" w:hAnsi="GHEA Grapalat"/>
          <w:sz w:val="24"/>
          <w:szCs w:val="24"/>
        </w:rPr>
        <w:t xml:space="preserve">` 1000 </w:t>
      </w:r>
      <w:r w:rsidRPr="005757EB">
        <w:rPr>
          <w:rFonts w:ascii="GHEA Grapalat" w:hAnsi="GHEA Grapalat"/>
          <w:sz w:val="24"/>
          <w:szCs w:val="24"/>
        </w:rPr>
        <w:t>Վ</w:t>
      </w:r>
      <w:r w:rsidRPr="00834FD3">
        <w:rPr>
          <w:rFonts w:ascii="GHEA Grapalat" w:hAnsi="GHEA Grapalat"/>
          <w:sz w:val="24"/>
          <w:szCs w:val="24"/>
        </w:rPr>
        <w:t xml:space="preserve">-ից </w:t>
      </w:r>
      <w:r w:rsidRPr="005757EB">
        <w:rPr>
          <w:rFonts w:ascii="GHEA Grapalat" w:hAnsi="GHEA Grapalat"/>
          <w:sz w:val="24"/>
          <w:szCs w:val="24"/>
        </w:rPr>
        <w:t>բարձր</w:t>
      </w:r>
      <w:r w:rsidRPr="00834FD3">
        <w:rPr>
          <w:rFonts w:ascii="GHEA Grapalat" w:hAnsi="GHEA Grapalat"/>
          <w:sz w:val="24"/>
          <w:szCs w:val="24"/>
        </w:rPr>
        <w:t xml:space="preserve"> </w:t>
      </w:r>
      <w:r w:rsidRPr="005757EB">
        <w:rPr>
          <w:rFonts w:ascii="GHEA Grapalat" w:hAnsi="GHEA Grapalat"/>
          <w:sz w:val="24"/>
          <w:szCs w:val="24"/>
        </w:rPr>
        <w:t>լարման</w:t>
      </w:r>
      <w:r w:rsidRPr="00834FD3">
        <w:rPr>
          <w:rFonts w:ascii="GHEA Grapalat" w:hAnsi="GHEA Grapalat"/>
          <w:sz w:val="24"/>
          <w:szCs w:val="24"/>
        </w:rPr>
        <w:t xml:space="preserve"> </w:t>
      </w:r>
      <w:r w:rsidRPr="005757EB">
        <w:rPr>
          <w:rFonts w:ascii="GHEA Grapalat" w:hAnsi="GHEA Grapalat"/>
          <w:sz w:val="24"/>
          <w:szCs w:val="24"/>
        </w:rPr>
        <w:t>էլեկտրատեղակայանքներում</w:t>
      </w:r>
      <w:r w:rsidRPr="00834FD3">
        <w:rPr>
          <w:rFonts w:ascii="GHEA Grapalat" w:hAnsi="GHEA Grapalat"/>
          <w:sz w:val="24"/>
          <w:szCs w:val="24"/>
        </w:rPr>
        <w:t xml:space="preserve">, </w:t>
      </w:r>
      <w:r w:rsidRPr="005757EB">
        <w:rPr>
          <w:rFonts w:ascii="GHEA Grapalat" w:hAnsi="GHEA Grapalat"/>
          <w:sz w:val="24"/>
          <w:szCs w:val="24"/>
        </w:rPr>
        <w:t>և</w:t>
      </w:r>
      <w:r w:rsidRPr="00834FD3">
        <w:rPr>
          <w:rFonts w:ascii="GHEA Grapalat" w:hAnsi="GHEA Grapalat"/>
          <w:sz w:val="24"/>
          <w:szCs w:val="24"/>
        </w:rPr>
        <w:t xml:space="preserve"> </w:t>
      </w:r>
      <w:r w:rsidRPr="00C71751">
        <w:rPr>
          <w:rFonts w:ascii="GHEA Grapalat" w:hAnsi="GHEA Grapalat"/>
          <w:sz w:val="24"/>
          <w:szCs w:val="24"/>
        </w:rPr>
        <w:t xml:space="preserve">էլեկտրաանվտանգության </w:t>
      </w:r>
      <w:r w:rsidR="00D0241C" w:rsidRPr="00C71751">
        <w:rPr>
          <w:rFonts w:ascii="GHEA Grapalat" w:hAnsi="GHEA Grapalat"/>
          <w:sz w:val="24"/>
          <w:szCs w:val="24"/>
        </w:rPr>
        <w:t>III խ</w:t>
      </w:r>
      <w:r w:rsidR="00D0241C" w:rsidRPr="00C71751">
        <w:rPr>
          <w:rFonts w:ascii="GHEA Grapalat" w:hAnsi="GHEA Grapalat"/>
          <w:sz w:val="24"/>
          <w:szCs w:val="24"/>
          <w:lang w:val="hy-AM"/>
        </w:rPr>
        <w:t>ու</w:t>
      </w:r>
      <w:r w:rsidR="00D0241C" w:rsidRPr="00C71751">
        <w:rPr>
          <w:rFonts w:ascii="GHEA Grapalat" w:hAnsi="GHEA Grapalat"/>
          <w:sz w:val="24"/>
          <w:szCs w:val="24"/>
        </w:rPr>
        <w:t>մբ</w:t>
      </w:r>
      <w:r w:rsidRPr="00834FD3">
        <w:rPr>
          <w:rFonts w:ascii="GHEA Grapalat" w:hAnsi="GHEA Grapalat"/>
          <w:sz w:val="24"/>
          <w:szCs w:val="24"/>
        </w:rPr>
        <w:t xml:space="preserve"> </w:t>
      </w:r>
      <w:r w:rsidRPr="005757EB">
        <w:rPr>
          <w:rFonts w:ascii="GHEA Grapalat" w:hAnsi="GHEA Grapalat"/>
          <w:sz w:val="24"/>
          <w:szCs w:val="24"/>
        </w:rPr>
        <w:t>ունեցողին</w:t>
      </w:r>
      <w:r w:rsidRPr="00834FD3">
        <w:rPr>
          <w:rFonts w:ascii="GHEA Grapalat" w:hAnsi="GHEA Grapalat"/>
          <w:sz w:val="24"/>
          <w:szCs w:val="24"/>
        </w:rPr>
        <w:t xml:space="preserve">` 1000 </w:t>
      </w:r>
      <w:r w:rsidRPr="005757EB">
        <w:rPr>
          <w:rFonts w:ascii="GHEA Grapalat" w:hAnsi="GHEA Grapalat"/>
          <w:sz w:val="24"/>
          <w:szCs w:val="24"/>
        </w:rPr>
        <w:t>Վ</w:t>
      </w:r>
      <w:r w:rsidRPr="00834FD3">
        <w:rPr>
          <w:rFonts w:ascii="GHEA Grapalat" w:hAnsi="GHEA Grapalat"/>
          <w:sz w:val="24"/>
          <w:szCs w:val="24"/>
        </w:rPr>
        <w:t xml:space="preserve">-ից </w:t>
      </w:r>
      <w:r w:rsidRPr="005757EB">
        <w:rPr>
          <w:rFonts w:ascii="GHEA Grapalat" w:hAnsi="GHEA Grapalat"/>
          <w:sz w:val="24"/>
          <w:szCs w:val="24"/>
        </w:rPr>
        <w:t>ցածր</w:t>
      </w:r>
      <w:r w:rsidRPr="00834FD3">
        <w:rPr>
          <w:rFonts w:ascii="GHEA Grapalat" w:hAnsi="GHEA Grapalat"/>
          <w:sz w:val="24"/>
          <w:szCs w:val="24"/>
        </w:rPr>
        <w:t xml:space="preserve"> </w:t>
      </w:r>
      <w:r w:rsidRPr="005757EB">
        <w:rPr>
          <w:rFonts w:ascii="GHEA Grapalat" w:hAnsi="GHEA Grapalat"/>
          <w:sz w:val="24"/>
          <w:szCs w:val="24"/>
        </w:rPr>
        <w:t>լարման</w:t>
      </w:r>
      <w:r w:rsidRPr="00834FD3">
        <w:rPr>
          <w:rFonts w:ascii="GHEA Grapalat" w:hAnsi="GHEA Grapalat"/>
          <w:sz w:val="24"/>
          <w:szCs w:val="24"/>
        </w:rPr>
        <w:t xml:space="preserve"> </w:t>
      </w:r>
      <w:r w:rsidRPr="005757EB">
        <w:rPr>
          <w:rFonts w:ascii="GHEA Grapalat" w:hAnsi="GHEA Grapalat"/>
          <w:sz w:val="24"/>
          <w:szCs w:val="24"/>
        </w:rPr>
        <w:t>էլեկտրատեղակայանքներում</w:t>
      </w:r>
      <w:r w:rsidRPr="00834FD3">
        <w:rPr>
          <w:rFonts w:ascii="GHEA Grapalat" w:hAnsi="GHEA Grapalat"/>
          <w:sz w:val="24"/>
          <w:szCs w:val="24"/>
        </w:rPr>
        <w:t xml:space="preserve"> </w:t>
      </w:r>
      <w:r w:rsidRPr="005757EB">
        <w:rPr>
          <w:rFonts w:ascii="GHEA Grapalat" w:hAnsi="GHEA Grapalat"/>
          <w:sz w:val="24"/>
          <w:szCs w:val="24"/>
        </w:rPr>
        <w:t>կամ</w:t>
      </w:r>
      <w:r w:rsidRPr="00834FD3">
        <w:rPr>
          <w:rFonts w:ascii="GHEA Grapalat" w:hAnsi="GHEA Grapalat"/>
          <w:sz w:val="24"/>
          <w:szCs w:val="24"/>
        </w:rPr>
        <w:t xml:space="preserve"> </w:t>
      </w:r>
      <w:r w:rsidRPr="005757EB">
        <w:rPr>
          <w:rFonts w:ascii="GHEA Grapalat" w:hAnsi="GHEA Grapalat"/>
          <w:sz w:val="24"/>
          <w:szCs w:val="24"/>
        </w:rPr>
        <w:t>միանձնյա</w:t>
      </w:r>
      <w:r w:rsidRPr="00834FD3">
        <w:rPr>
          <w:rFonts w:ascii="GHEA Grapalat" w:hAnsi="GHEA Grapalat"/>
          <w:sz w:val="24"/>
          <w:szCs w:val="24"/>
        </w:rPr>
        <w:t xml:space="preserve"> </w:t>
      </w:r>
      <w:r w:rsidRPr="005757EB">
        <w:rPr>
          <w:rFonts w:ascii="GHEA Grapalat" w:hAnsi="GHEA Grapalat"/>
          <w:sz w:val="24"/>
          <w:szCs w:val="24"/>
        </w:rPr>
        <w:t>զննման</w:t>
      </w:r>
      <w:r w:rsidRPr="00834FD3">
        <w:rPr>
          <w:rFonts w:ascii="GHEA Grapalat" w:hAnsi="GHEA Grapalat"/>
          <w:sz w:val="24"/>
          <w:szCs w:val="24"/>
        </w:rPr>
        <w:t xml:space="preserve"> </w:t>
      </w:r>
      <w:r w:rsidRPr="005757EB">
        <w:rPr>
          <w:rFonts w:ascii="GHEA Grapalat" w:hAnsi="GHEA Grapalat"/>
          <w:sz w:val="24"/>
          <w:szCs w:val="24"/>
        </w:rPr>
        <w:t>իրավունք</w:t>
      </w:r>
      <w:r w:rsidRPr="00834FD3">
        <w:rPr>
          <w:rFonts w:ascii="GHEA Grapalat" w:hAnsi="GHEA Grapalat"/>
          <w:sz w:val="24"/>
          <w:szCs w:val="24"/>
        </w:rPr>
        <w:t xml:space="preserve"> </w:t>
      </w:r>
      <w:r w:rsidRPr="005757EB">
        <w:rPr>
          <w:rFonts w:ascii="GHEA Grapalat" w:hAnsi="GHEA Grapalat"/>
          <w:sz w:val="24"/>
          <w:szCs w:val="24"/>
        </w:rPr>
        <w:t>ունեցող</w:t>
      </w:r>
      <w:r w:rsidRPr="00834FD3">
        <w:rPr>
          <w:rFonts w:ascii="GHEA Grapalat" w:hAnsi="GHEA Grapalat"/>
          <w:sz w:val="24"/>
          <w:szCs w:val="24"/>
        </w:rPr>
        <w:t xml:space="preserve"> </w:t>
      </w:r>
      <w:r w:rsidRPr="005757EB">
        <w:rPr>
          <w:rFonts w:ascii="GHEA Grapalat" w:hAnsi="GHEA Grapalat"/>
          <w:sz w:val="24"/>
          <w:szCs w:val="24"/>
        </w:rPr>
        <w:t>աշխատողի</w:t>
      </w:r>
      <w:r w:rsidRPr="00834FD3">
        <w:rPr>
          <w:rFonts w:ascii="GHEA Grapalat" w:hAnsi="GHEA Grapalat"/>
          <w:sz w:val="24"/>
          <w:szCs w:val="24"/>
        </w:rPr>
        <w:t xml:space="preserve"> </w:t>
      </w:r>
      <w:r w:rsidRPr="005757EB">
        <w:rPr>
          <w:rFonts w:ascii="GHEA Grapalat" w:hAnsi="GHEA Grapalat"/>
          <w:sz w:val="24"/>
          <w:szCs w:val="24"/>
        </w:rPr>
        <w:t>ուղեկցությամբ</w:t>
      </w:r>
      <w:r w:rsidRPr="00834FD3">
        <w:rPr>
          <w:rFonts w:ascii="GHEA Grapalat" w:hAnsi="GHEA Grapalat"/>
          <w:sz w:val="24"/>
          <w:szCs w:val="24"/>
        </w:rPr>
        <w:t>:</w:t>
      </w:r>
      <w:r>
        <w:rPr>
          <w:rFonts w:ascii="GHEA Grapalat" w:hAnsi="GHEA Grapalat"/>
          <w:sz w:val="24"/>
          <w:szCs w:val="24"/>
          <w:lang w:val="hy-AM"/>
        </w:rPr>
        <w:t xml:space="preserve"> </w:t>
      </w:r>
      <w:r w:rsidRPr="005757EB">
        <w:rPr>
          <w:rFonts w:ascii="GHEA Grapalat" w:hAnsi="GHEA Grapalat"/>
          <w:sz w:val="24"/>
          <w:szCs w:val="24"/>
        </w:rPr>
        <w:t>Ուղեկցող</w:t>
      </w:r>
      <w:r w:rsidRPr="00834FD3">
        <w:rPr>
          <w:rFonts w:ascii="GHEA Grapalat" w:hAnsi="GHEA Grapalat"/>
          <w:sz w:val="24"/>
          <w:szCs w:val="24"/>
        </w:rPr>
        <w:t xml:space="preserve"> </w:t>
      </w:r>
      <w:r w:rsidRPr="005757EB">
        <w:rPr>
          <w:rFonts w:ascii="GHEA Grapalat" w:hAnsi="GHEA Grapalat"/>
          <w:sz w:val="24"/>
          <w:szCs w:val="24"/>
        </w:rPr>
        <w:t>աշխատողը</w:t>
      </w:r>
      <w:r w:rsidRPr="00834FD3">
        <w:rPr>
          <w:rFonts w:ascii="GHEA Grapalat" w:hAnsi="GHEA Grapalat"/>
          <w:sz w:val="24"/>
          <w:szCs w:val="24"/>
        </w:rPr>
        <w:t xml:space="preserve"> </w:t>
      </w:r>
      <w:r w:rsidRPr="005757EB">
        <w:rPr>
          <w:rFonts w:ascii="GHEA Grapalat" w:hAnsi="GHEA Grapalat"/>
          <w:sz w:val="24"/>
          <w:szCs w:val="24"/>
        </w:rPr>
        <w:t>պետք</w:t>
      </w:r>
      <w:r w:rsidRPr="00834FD3">
        <w:rPr>
          <w:rFonts w:ascii="GHEA Grapalat" w:hAnsi="GHEA Grapalat"/>
          <w:sz w:val="24"/>
          <w:szCs w:val="24"/>
        </w:rPr>
        <w:t xml:space="preserve"> </w:t>
      </w:r>
      <w:r w:rsidRPr="005757EB">
        <w:rPr>
          <w:rFonts w:ascii="GHEA Grapalat" w:hAnsi="GHEA Grapalat"/>
          <w:sz w:val="24"/>
          <w:szCs w:val="24"/>
        </w:rPr>
        <w:t>է</w:t>
      </w:r>
      <w:r w:rsidRPr="00834FD3">
        <w:rPr>
          <w:rFonts w:ascii="GHEA Grapalat" w:hAnsi="GHEA Grapalat"/>
          <w:sz w:val="24"/>
          <w:szCs w:val="24"/>
        </w:rPr>
        <w:t xml:space="preserve"> </w:t>
      </w:r>
      <w:r w:rsidRPr="005757EB">
        <w:rPr>
          <w:rFonts w:ascii="GHEA Grapalat" w:hAnsi="GHEA Grapalat"/>
          <w:sz w:val="24"/>
          <w:szCs w:val="24"/>
        </w:rPr>
        <w:t>հետևի</w:t>
      </w:r>
      <w:r w:rsidRPr="00834FD3">
        <w:rPr>
          <w:rFonts w:ascii="GHEA Grapalat" w:hAnsi="GHEA Grapalat"/>
          <w:sz w:val="24"/>
          <w:szCs w:val="24"/>
        </w:rPr>
        <w:t xml:space="preserve"> է</w:t>
      </w:r>
      <w:r w:rsidRPr="005757EB">
        <w:rPr>
          <w:rFonts w:ascii="GHEA Grapalat" w:hAnsi="GHEA Grapalat"/>
          <w:sz w:val="24"/>
          <w:szCs w:val="24"/>
        </w:rPr>
        <w:t>լեկտրատեղակայանքներ</w:t>
      </w:r>
      <w:r w:rsidRPr="00834FD3">
        <w:rPr>
          <w:rFonts w:ascii="GHEA Grapalat" w:hAnsi="GHEA Grapalat"/>
          <w:sz w:val="24"/>
          <w:szCs w:val="24"/>
        </w:rPr>
        <w:t xml:space="preserve"> </w:t>
      </w:r>
      <w:r w:rsidRPr="005757EB">
        <w:rPr>
          <w:rFonts w:ascii="GHEA Grapalat" w:hAnsi="GHEA Grapalat"/>
          <w:sz w:val="24"/>
          <w:szCs w:val="24"/>
        </w:rPr>
        <w:t>մուտք</w:t>
      </w:r>
      <w:r w:rsidRPr="00834FD3">
        <w:rPr>
          <w:rFonts w:ascii="GHEA Grapalat" w:hAnsi="GHEA Grapalat"/>
          <w:sz w:val="24"/>
          <w:szCs w:val="24"/>
        </w:rPr>
        <w:t xml:space="preserve"> </w:t>
      </w:r>
      <w:r w:rsidRPr="005757EB">
        <w:rPr>
          <w:rFonts w:ascii="GHEA Grapalat" w:hAnsi="GHEA Grapalat"/>
          <w:sz w:val="24"/>
          <w:szCs w:val="24"/>
        </w:rPr>
        <w:t>գործելու</w:t>
      </w:r>
      <w:r w:rsidRPr="00834FD3">
        <w:rPr>
          <w:rFonts w:ascii="GHEA Grapalat" w:hAnsi="GHEA Grapalat"/>
          <w:sz w:val="24"/>
          <w:szCs w:val="24"/>
        </w:rPr>
        <w:t xml:space="preserve"> </w:t>
      </w:r>
      <w:r w:rsidRPr="005757EB">
        <w:rPr>
          <w:rFonts w:ascii="GHEA Grapalat" w:hAnsi="GHEA Grapalat"/>
          <w:sz w:val="24"/>
          <w:szCs w:val="24"/>
        </w:rPr>
        <w:t>թույլատրված</w:t>
      </w:r>
      <w:r w:rsidRPr="00834FD3">
        <w:rPr>
          <w:rFonts w:ascii="GHEA Grapalat" w:hAnsi="GHEA Grapalat"/>
          <w:sz w:val="24"/>
          <w:szCs w:val="24"/>
        </w:rPr>
        <w:t xml:space="preserve"> </w:t>
      </w:r>
      <w:r>
        <w:rPr>
          <w:rFonts w:ascii="GHEA Grapalat" w:hAnsi="GHEA Grapalat"/>
          <w:sz w:val="24"/>
          <w:szCs w:val="24"/>
        </w:rPr>
        <w:t>անձ</w:t>
      </w:r>
      <w:r w:rsidRPr="005757EB">
        <w:rPr>
          <w:rFonts w:ascii="GHEA Grapalat" w:hAnsi="GHEA Grapalat"/>
          <w:sz w:val="24"/>
          <w:szCs w:val="24"/>
        </w:rPr>
        <w:t>անց</w:t>
      </w:r>
      <w:r w:rsidRPr="00834FD3">
        <w:rPr>
          <w:rFonts w:ascii="GHEA Grapalat" w:hAnsi="GHEA Grapalat"/>
          <w:sz w:val="24"/>
          <w:szCs w:val="24"/>
        </w:rPr>
        <w:t xml:space="preserve"> </w:t>
      </w:r>
      <w:r w:rsidRPr="005757EB">
        <w:rPr>
          <w:rFonts w:ascii="GHEA Grapalat" w:hAnsi="GHEA Grapalat"/>
          <w:sz w:val="24"/>
          <w:szCs w:val="24"/>
        </w:rPr>
        <w:t>անվտանգությանը</w:t>
      </w:r>
      <w:r w:rsidRPr="00834FD3">
        <w:rPr>
          <w:rFonts w:ascii="GHEA Grapalat" w:hAnsi="GHEA Grapalat"/>
          <w:sz w:val="24"/>
          <w:szCs w:val="24"/>
        </w:rPr>
        <w:t xml:space="preserve"> </w:t>
      </w:r>
      <w:r w:rsidRPr="005757EB">
        <w:rPr>
          <w:rFonts w:ascii="GHEA Grapalat" w:hAnsi="GHEA Grapalat"/>
          <w:sz w:val="24"/>
          <w:szCs w:val="24"/>
        </w:rPr>
        <w:t>և</w:t>
      </w:r>
      <w:r w:rsidRPr="00834FD3">
        <w:rPr>
          <w:rFonts w:ascii="GHEA Grapalat" w:hAnsi="GHEA Grapalat"/>
          <w:sz w:val="24"/>
          <w:szCs w:val="24"/>
        </w:rPr>
        <w:t xml:space="preserve"> </w:t>
      </w:r>
      <w:r w:rsidRPr="005757EB">
        <w:rPr>
          <w:rFonts w:ascii="GHEA Grapalat" w:hAnsi="GHEA Grapalat"/>
          <w:sz w:val="24"/>
          <w:szCs w:val="24"/>
        </w:rPr>
        <w:t>նրանց</w:t>
      </w:r>
      <w:r w:rsidRPr="00834FD3">
        <w:rPr>
          <w:rFonts w:ascii="GHEA Grapalat" w:hAnsi="GHEA Grapalat"/>
          <w:sz w:val="24"/>
          <w:szCs w:val="24"/>
        </w:rPr>
        <w:t xml:space="preserve"> </w:t>
      </w:r>
      <w:r w:rsidRPr="005757EB">
        <w:rPr>
          <w:rFonts w:ascii="GHEA Grapalat" w:hAnsi="GHEA Grapalat"/>
          <w:sz w:val="24"/>
          <w:szCs w:val="24"/>
        </w:rPr>
        <w:t>նախազգուշացնի</w:t>
      </w:r>
      <w:r w:rsidRPr="00834FD3">
        <w:rPr>
          <w:rFonts w:ascii="GHEA Grapalat" w:hAnsi="GHEA Grapalat"/>
          <w:sz w:val="24"/>
          <w:szCs w:val="24"/>
        </w:rPr>
        <w:t xml:space="preserve"> </w:t>
      </w:r>
      <w:r>
        <w:rPr>
          <w:rFonts w:ascii="GHEA Grapalat" w:hAnsi="GHEA Grapalat"/>
          <w:sz w:val="24"/>
          <w:szCs w:val="24"/>
        </w:rPr>
        <w:t>հոսան</w:t>
      </w:r>
      <w:r w:rsidRPr="005757EB">
        <w:rPr>
          <w:rFonts w:ascii="GHEA Grapalat" w:hAnsi="GHEA Grapalat"/>
          <w:sz w:val="24"/>
          <w:szCs w:val="24"/>
        </w:rPr>
        <w:t>ատար</w:t>
      </w:r>
      <w:r w:rsidRPr="00834FD3">
        <w:rPr>
          <w:rFonts w:ascii="GHEA Grapalat" w:hAnsi="GHEA Grapalat"/>
          <w:sz w:val="24"/>
          <w:szCs w:val="24"/>
        </w:rPr>
        <w:t xml:space="preserve"> </w:t>
      </w:r>
      <w:r w:rsidRPr="005757EB">
        <w:rPr>
          <w:rFonts w:ascii="GHEA Grapalat" w:hAnsi="GHEA Grapalat"/>
          <w:sz w:val="24"/>
          <w:szCs w:val="24"/>
        </w:rPr>
        <w:t>մասերին</w:t>
      </w:r>
      <w:r w:rsidRPr="00834FD3">
        <w:rPr>
          <w:rFonts w:ascii="GHEA Grapalat" w:hAnsi="GHEA Grapalat"/>
          <w:sz w:val="24"/>
          <w:szCs w:val="24"/>
        </w:rPr>
        <w:t xml:space="preserve"> </w:t>
      </w:r>
      <w:r w:rsidRPr="005757EB">
        <w:rPr>
          <w:rFonts w:ascii="GHEA Grapalat" w:hAnsi="GHEA Grapalat"/>
          <w:sz w:val="24"/>
          <w:szCs w:val="24"/>
        </w:rPr>
        <w:t>մոտենալու</w:t>
      </w:r>
      <w:r w:rsidRPr="00834FD3">
        <w:rPr>
          <w:rFonts w:ascii="GHEA Grapalat" w:hAnsi="GHEA Grapalat"/>
          <w:sz w:val="24"/>
          <w:szCs w:val="24"/>
        </w:rPr>
        <w:t xml:space="preserve"> </w:t>
      </w:r>
      <w:r w:rsidRPr="005757EB">
        <w:rPr>
          <w:rFonts w:ascii="GHEA Grapalat" w:hAnsi="GHEA Grapalat"/>
          <w:sz w:val="24"/>
          <w:szCs w:val="24"/>
        </w:rPr>
        <w:t>վտանգի</w:t>
      </w:r>
      <w:r w:rsidRPr="00834FD3">
        <w:rPr>
          <w:rFonts w:ascii="GHEA Grapalat" w:hAnsi="GHEA Grapalat"/>
          <w:sz w:val="24"/>
          <w:szCs w:val="24"/>
        </w:rPr>
        <w:t xml:space="preserve"> </w:t>
      </w:r>
      <w:r w:rsidRPr="005757EB">
        <w:rPr>
          <w:rFonts w:ascii="GHEA Grapalat" w:hAnsi="GHEA Grapalat"/>
          <w:sz w:val="24"/>
          <w:szCs w:val="24"/>
        </w:rPr>
        <w:t>մասին</w:t>
      </w:r>
      <w:r w:rsidRPr="00834FD3">
        <w:rPr>
          <w:rFonts w:ascii="GHEA Grapalat" w:hAnsi="GHEA Grapalat"/>
          <w:sz w:val="24"/>
          <w:szCs w:val="24"/>
        </w:rPr>
        <w:t>:</w:t>
      </w:r>
    </w:p>
    <w:p w:rsidR="004F62DB" w:rsidRPr="004F62D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rPr>
      </w:pPr>
      <w:r w:rsidRPr="00834FD3">
        <w:rPr>
          <w:rFonts w:ascii="GHEA Grapalat" w:hAnsi="GHEA Grapalat"/>
          <w:sz w:val="24"/>
          <w:szCs w:val="24"/>
        </w:rPr>
        <w:t xml:space="preserve">Էլեկտրատեղակայանքների </w:t>
      </w:r>
      <w:r w:rsidRPr="005757EB">
        <w:rPr>
          <w:rFonts w:ascii="GHEA Grapalat" w:hAnsi="GHEA Grapalat"/>
          <w:sz w:val="24"/>
          <w:szCs w:val="24"/>
        </w:rPr>
        <w:t>զննման</w:t>
      </w:r>
      <w:r w:rsidRPr="00834FD3">
        <w:rPr>
          <w:rFonts w:ascii="GHEA Grapalat" w:hAnsi="GHEA Grapalat"/>
          <w:sz w:val="24"/>
          <w:szCs w:val="24"/>
        </w:rPr>
        <w:t xml:space="preserve"> </w:t>
      </w:r>
      <w:r w:rsidRPr="005757EB">
        <w:rPr>
          <w:rFonts w:ascii="GHEA Grapalat" w:hAnsi="GHEA Grapalat"/>
          <w:sz w:val="24"/>
          <w:szCs w:val="24"/>
        </w:rPr>
        <w:t>ժամանակ</w:t>
      </w:r>
      <w:r w:rsidRPr="00834FD3">
        <w:rPr>
          <w:rFonts w:ascii="GHEA Grapalat" w:hAnsi="GHEA Grapalat"/>
          <w:sz w:val="24"/>
          <w:szCs w:val="24"/>
        </w:rPr>
        <w:t xml:space="preserve"> </w:t>
      </w:r>
      <w:r w:rsidRPr="005757EB">
        <w:rPr>
          <w:rFonts w:ascii="GHEA Grapalat" w:hAnsi="GHEA Grapalat"/>
          <w:sz w:val="24"/>
          <w:szCs w:val="24"/>
        </w:rPr>
        <w:t>թույլատրվում</w:t>
      </w:r>
      <w:r w:rsidRPr="00834FD3">
        <w:rPr>
          <w:rFonts w:ascii="GHEA Grapalat" w:hAnsi="GHEA Grapalat"/>
          <w:sz w:val="24"/>
          <w:szCs w:val="24"/>
        </w:rPr>
        <w:t xml:space="preserve"> </w:t>
      </w:r>
      <w:r w:rsidRPr="005757EB">
        <w:rPr>
          <w:rFonts w:ascii="GHEA Grapalat" w:hAnsi="GHEA Grapalat"/>
          <w:sz w:val="24"/>
          <w:szCs w:val="24"/>
        </w:rPr>
        <w:t>է</w:t>
      </w:r>
      <w:r w:rsidRPr="00834FD3">
        <w:rPr>
          <w:rFonts w:ascii="GHEA Grapalat" w:hAnsi="GHEA Grapalat"/>
          <w:sz w:val="24"/>
          <w:szCs w:val="24"/>
        </w:rPr>
        <w:t xml:space="preserve"> </w:t>
      </w:r>
      <w:r w:rsidRPr="005757EB">
        <w:rPr>
          <w:rFonts w:ascii="GHEA Grapalat" w:hAnsi="GHEA Grapalat"/>
          <w:sz w:val="24"/>
          <w:szCs w:val="24"/>
        </w:rPr>
        <w:t>բացել</w:t>
      </w:r>
      <w:r w:rsidRPr="00834FD3">
        <w:rPr>
          <w:rFonts w:ascii="GHEA Grapalat" w:hAnsi="GHEA Grapalat"/>
          <w:sz w:val="24"/>
          <w:szCs w:val="24"/>
        </w:rPr>
        <w:t xml:space="preserve"> </w:t>
      </w:r>
      <w:r w:rsidRPr="005757EB">
        <w:rPr>
          <w:rFonts w:ascii="GHEA Grapalat" w:hAnsi="GHEA Grapalat"/>
          <w:sz w:val="24"/>
          <w:szCs w:val="24"/>
        </w:rPr>
        <w:t>վահանակ</w:t>
      </w:r>
      <w:r w:rsidRPr="00834FD3">
        <w:rPr>
          <w:rFonts w:ascii="GHEA Grapalat" w:hAnsi="GHEA Grapalat"/>
          <w:sz w:val="24"/>
          <w:szCs w:val="24"/>
        </w:rPr>
        <w:softHyphen/>
      </w:r>
      <w:r w:rsidRPr="005757EB">
        <w:rPr>
          <w:rFonts w:ascii="GHEA Grapalat" w:hAnsi="GHEA Grapalat"/>
          <w:sz w:val="24"/>
          <w:szCs w:val="24"/>
        </w:rPr>
        <w:t>ների</w:t>
      </w:r>
      <w:r w:rsidRPr="00834FD3">
        <w:rPr>
          <w:rFonts w:ascii="GHEA Grapalat" w:hAnsi="GHEA Grapalat"/>
          <w:sz w:val="24"/>
          <w:szCs w:val="24"/>
        </w:rPr>
        <w:t xml:space="preserve">, </w:t>
      </w:r>
      <w:r w:rsidRPr="005757EB">
        <w:rPr>
          <w:rFonts w:ascii="GHEA Grapalat" w:hAnsi="GHEA Grapalat"/>
          <w:sz w:val="24"/>
          <w:szCs w:val="24"/>
        </w:rPr>
        <w:t>հավաքվածքների, կառավարման վահանակների և այլ սարքվածքների դռները</w:t>
      </w:r>
      <w:r w:rsidR="007D72A8">
        <w:rPr>
          <w:rFonts w:ascii="GHEA Grapalat" w:hAnsi="GHEA Grapalat"/>
          <w:sz w:val="24"/>
          <w:szCs w:val="24"/>
          <w:lang w:val="hy-AM"/>
        </w:rPr>
        <w:t>, բայց</w:t>
      </w:r>
      <w:r w:rsidR="007D72A8">
        <w:rPr>
          <w:rFonts w:ascii="Cambria Math" w:hAnsi="Cambria Math"/>
          <w:sz w:val="24"/>
          <w:szCs w:val="24"/>
          <w:lang w:val="hy-AM"/>
        </w:rPr>
        <w:t>․</w:t>
      </w:r>
      <w:r w:rsidR="007D72A8">
        <w:rPr>
          <w:rFonts w:ascii="GHEA Grapalat" w:hAnsi="GHEA Grapalat"/>
          <w:sz w:val="24"/>
          <w:szCs w:val="24"/>
          <w:lang w:val="hy-AM"/>
        </w:rPr>
        <w:t xml:space="preserve"> </w:t>
      </w:r>
    </w:p>
    <w:p w:rsidR="004F62DB" w:rsidRDefault="00F1022E" w:rsidP="004F62DB">
      <w:pPr>
        <w:numPr>
          <w:ilvl w:val="2"/>
          <w:numId w:val="70"/>
        </w:numPr>
        <w:shd w:val="clear" w:color="auto" w:fill="FFFFFF"/>
        <w:tabs>
          <w:tab w:val="left" w:pos="709"/>
        </w:tabs>
        <w:spacing w:after="0" w:line="360" w:lineRule="auto"/>
        <w:ind w:left="0" w:firstLine="284"/>
        <w:jc w:val="both"/>
        <w:rPr>
          <w:rFonts w:ascii="GHEA Grapalat" w:hAnsi="GHEA Grapalat"/>
          <w:sz w:val="24"/>
          <w:szCs w:val="24"/>
          <w:lang w:val="hy-AM"/>
        </w:rPr>
      </w:pPr>
      <w:r w:rsidRPr="004F62DB">
        <w:rPr>
          <w:rFonts w:ascii="GHEA Grapalat" w:hAnsi="GHEA Grapalat"/>
          <w:sz w:val="24"/>
          <w:szCs w:val="24"/>
          <w:lang w:val="hy-AM"/>
        </w:rPr>
        <w:t>1000 Վ</w:t>
      </w:r>
      <w:r w:rsidRPr="005757EB">
        <w:rPr>
          <w:rFonts w:ascii="GHEA Grapalat" w:hAnsi="GHEA Grapalat"/>
          <w:sz w:val="24"/>
          <w:szCs w:val="24"/>
          <w:lang w:val="hy-AM"/>
        </w:rPr>
        <w:t>-ից</w:t>
      </w:r>
      <w:r w:rsidRPr="004F62DB">
        <w:rPr>
          <w:rFonts w:ascii="GHEA Grapalat" w:hAnsi="GHEA Grapalat"/>
          <w:sz w:val="24"/>
          <w:szCs w:val="24"/>
          <w:lang w:val="hy-AM"/>
        </w:rPr>
        <w:t xml:space="preserve"> բարձր լարման էլեկտրատեղակայանքների զննման ժամանակ չի թույլատրվում ներս մտնել չարգելափակված կամ չցանկապատված սրահներ, խցեր, երբ այդ արգելափակումը և ցանկա</w:t>
      </w:r>
      <w:r w:rsidRPr="004F62DB">
        <w:rPr>
          <w:rFonts w:ascii="GHEA Grapalat" w:hAnsi="GHEA Grapalat"/>
          <w:sz w:val="24"/>
          <w:szCs w:val="24"/>
          <w:lang w:val="hy-AM"/>
        </w:rPr>
        <w:softHyphen/>
        <w:t>պա</w:t>
      </w:r>
      <w:r w:rsidRPr="004F62DB">
        <w:rPr>
          <w:rFonts w:ascii="GHEA Grapalat" w:hAnsi="GHEA Grapalat"/>
          <w:sz w:val="24"/>
          <w:szCs w:val="24"/>
          <w:lang w:val="hy-AM"/>
        </w:rPr>
        <w:softHyphen/>
        <w:t>տումը նախատեսված են մարդկանց</w:t>
      </w:r>
      <w:r w:rsidRPr="00ED47EF">
        <w:rPr>
          <w:rFonts w:ascii="GHEA Grapalat" w:hAnsi="GHEA Grapalat"/>
          <w:sz w:val="24"/>
          <w:szCs w:val="24"/>
          <w:lang w:val="hy-AM"/>
        </w:rPr>
        <w:t>՝</w:t>
      </w:r>
      <w:r w:rsidRPr="004F62DB">
        <w:rPr>
          <w:rFonts w:ascii="GHEA Grapalat" w:hAnsi="GHEA Grapalat"/>
          <w:sz w:val="24"/>
          <w:szCs w:val="24"/>
          <w:lang w:val="hy-AM"/>
        </w:rPr>
        <w:t xml:space="preserve"> հոսանատար մասերին </w:t>
      </w:r>
      <w:r>
        <w:rPr>
          <w:rFonts w:ascii="GHEA Grapalat" w:hAnsi="GHEA Grapalat"/>
          <w:sz w:val="24"/>
          <w:szCs w:val="24"/>
          <w:lang w:val="hy-AM"/>
        </w:rPr>
        <w:t>Ա</w:t>
      </w:r>
      <w:r w:rsidRPr="004F62DB">
        <w:rPr>
          <w:rFonts w:ascii="GHEA Grapalat" w:hAnsi="GHEA Grapalat"/>
          <w:sz w:val="24"/>
          <w:szCs w:val="24"/>
          <w:lang w:val="hy-AM"/>
        </w:rPr>
        <w:t>ղյուսակ</w:t>
      </w:r>
      <w:r>
        <w:rPr>
          <w:rFonts w:ascii="GHEA Grapalat" w:hAnsi="GHEA Grapalat"/>
          <w:sz w:val="24"/>
          <w:szCs w:val="24"/>
          <w:lang w:val="hy-AM"/>
        </w:rPr>
        <w:t xml:space="preserve"> </w:t>
      </w:r>
      <w:r w:rsidRPr="004F62DB">
        <w:rPr>
          <w:rFonts w:ascii="GHEA Grapalat" w:hAnsi="GHEA Grapalat"/>
          <w:sz w:val="24"/>
          <w:szCs w:val="24"/>
          <w:lang w:val="hy-AM"/>
        </w:rPr>
        <w:t>N 1</w:t>
      </w:r>
      <w:r>
        <w:rPr>
          <w:rFonts w:ascii="GHEA Grapalat" w:hAnsi="GHEA Grapalat"/>
          <w:sz w:val="24"/>
          <w:szCs w:val="24"/>
          <w:lang w:val="hy-AM"/>
        </w:rPr>
        <w:t>-</w:t>
      </w:r>
      <w:r w:rsidRPr="004F62DB">
        <w:rPr>
          <w:rFonts w:ascii="GHEA Grapalat" w:hAnsi="GHEA Grapalat"/>
          <w:sz w:val="24"/>
          <w:szCs w:val="24"/>
          <w:lang w:val="hy-AM"/>
        </w:rPr>
        <w:t>ում նշված հեռավորություններից պակաս</w:t>
      </w:r>
      <w:r w:rsidRPr="00ED47EF">
        <w:rPr>
          <w:rFonts w:ascii="GHEA Grapalat" w:hAnsi="GHEA Grapalat"/>
          <w:sz w:val="24"/>
          <w:szCs w:val="24"/>
          <w:lang w:val="hy-AM"/>
        </w:rPr>
        <w:t xml:space="preserve"> հեռավորության վրա</w:t>
      </w:r>
      <w:r w:rsidRPr="004F62DB">
        <w:rPr>
          <w:rFonts w:ascii="GHEA Grapalat" w:hAnsi="GHEA Grapalat"/>
          <w:sz w:val="24"/>
          <w:szCs w:val="24"/>
          <w:lang w:val="hy-AM"/>
        </w:rPr>
        <w:t xml:space="preserve"> մոտենալու կանխարգելման համար</w:t>
      </w:r>
      <w:r w:rsidR="007D72A8">
        <w:rPr>
          <w:rFonts w:ascii="GHEA Grapalat" w:hAnsi="GHEA Grapalat"/>
          <w:sz w:val="24"/>
          <w:szCs w:val="24"/>
        </w:rPr>
        <w:t>.</w:t>
      </w:r>
      <w:r>
        <w:rPr>
          <w:rFonts w:ascii="GHEA Grapalat" w:hAnsi="GHEA Grapalat"/>
          <w:sz w:val="24"/>
          <w:szCs w:val="24"/>
          <w:lang w:val="hy-AM"/>
        </w:rPr>
        <w:t xml:space="preserve"> </w:t>
      </w:r>
    </w:p>
    <w:p w:rsidR="00F1022E" w:rsidRPr="004F62DB" w:rsidRDefault="007D72A8" w:rsidP="004F62DB">
      <w:pPr>
        <w:numPr>
          <w:ilvl w:val="2"/>
          <w:numId w:val="70"/>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չ</w:t>
      </w:r>
      <w:r w:rsidR="00F1022E" w:rsidRPr="004F62DB">
        <w:rPr>
          <w:rFonts w:ascii="GHEA Grapalat" w:hAnsi="GHEA Grapalat"/>
          <w:sz w:val="24"/>
          <w:szCs w:val="24"/>
          <w:lang w:val="hy-AM"/>
        </w:rPr>
        <w:t>ի թույլատրվում անցնել արգելափակոցներից և ցանկապատերից ներս: Զննման ժամանակ չի թույլատրվում որևէ աշխատանքի կատարում:</w:t>
      </w:r>
    </w:p>
    <w:p w:rsidR="00F1022E" w:rsidRPr="004F62D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4F62DB">
        <w:rPr>
          <w:rFonts w:ascii="GHEA Grapalat" w:hAnsi="GHEA Grapalat"/>
          <w:sz w:val="24"/>
          <w:szCs w:val="24"/>
          <w:lang w:val="hy-AM"/>
        </w:rPr>
        <w:t>6-35 կՎ լարման էլեկտրատեղակայանքներում հողակցման առկայության դեպքում հողակցման տեղին մոտենալ</w:t>
      </w:r>
      <w:r w:rsidRPr="005757EB">
        <w:rPr>
          <w:rFonts w:ascii="GHEA Grapalat" w:hAnsi="GHEA Grapalat"/>
          <w:sz w:val="24"/>
          <w:szCs w:val="24"/>
          <w:lang w:val="hy-AM"/>
        </w:rPr>
        <w:t>ը</w:t>
      </w:r>
      <w:r w:rsidRPr="004F62DB">
        <w:rPr>
          <w:rFonts w:ascii="GHEA Grapalat" w:hAnsi="GHEA Grapalat"/>
          <w:sz w:val="24"/>
          <w:szCs w:val="24"/>
          <w:lang w:val="hy-AM"/>
        </w:rPr>
        <w:t xml:space="preserve"> փակ բաշխիչ սարքերում` 4 մ-ից պակաս հեռավորության վրա, և բաց բաշխիչ սարքերում ու օդային գծերում` 8 մ-ից պակաս հեռավորության վրա թույլատրվում է միայն հողակցման վերացման օպերատիվ փոխանջատումներ կատարելու կամ հոսանահարված մարդկանց ազատելու համար: Մոտենալու դեպքում պետք է կիրառվեն էլեկտրապաշտպանության միջոցներ:</w:t>
      </w:r>
    </w:p>
    <w:p w:rsidR="00F1022E" w:rsidRPr="000D3A1C"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0D3A1C">
        <w:rPr>
          <w:rFonts w:ascii="GHEA Grapalat" w:hAnsi="GHEA Grapalat"/>
          <w:sz w:val="24"/>
          <w:szCs w:val="24"/>
          <w:lang w:val="hy-AM"/>
        </w:rPr>
        <w:t>Ձեռքի հաղորդակով 1000 Վ-ից բարձր լարման ընդհատիչները (բաժանիչները), անջա</w:t>
      </w:r>
      <w:r w:rsidRPr="000D3A1C">
        <w:rPr>
          <w:rFonts w:ascii="GHEA Grapalat" w:hAnsi="GHEA Grapalat"/>
          <w:sz w:val="24"/>
          <w:szCs w:val="24"/>
          <w:lang w:val="hy-AM"/>
        </w:rPr>
        <w:softHyphen/>
        <w:t>տ</w:t>
      </w:r>
      <w:r w:rsidRPr="000D3A1C">
        <w:rPr>
          <w:rFonts w:ascii="GHEA Grapalat" w:hAnsi="GHEA Grapalat"/>
          <w:sz w:val="24"/>
          <w:szCs w:val="24"/>
          <w:lang w:val="hy-AM"/>
        </w:rPr>
        <w:softHyphen/>
        <w:t>իչներն ու զատիչները (խզիչները) պետք է անջատել և միացնել դիէլեկտրիկ ձեռնոցներով:</w:t>
      </w:r>
    </w:p>
    <w:p w:rsidR="00F1022E" w:rsidRPr="000F2228"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0D3A1C">
        <w:rPr>
          <w:rFonts w:ascii="GHEA Grapalat" w:hAnsi="GHEA Grapalat"/>
          <w:sz w:val="24"/>
          <w:szCs w:val="24"/>
          <w:lang w:val="hy-AM"/>
        </w:rPr>
        <w:t>Ապահովիչների հանումը և տեղադրումը պետք է կատարել լարումը հանելով: Թույլա</w:t>
      </w:r>
      <w:r w:rsidRPr="000D3A1C">
        <w:rPr>
          <w:rFonts w:ascii="GHEA Grapalat" w:hAnsi="GHEA Grapalat"/>
          <w:sz w:val="24"/>
          <w:szCs w:val="24"/>
          <w:lang w:val="hy-AM"/>
        </w:rPr>
        <w:softHyphen/>
        <w:t>տրվում է հանել և տեղադրել լարման տակ գտնվող առանց բեռնվածքի ապահովիչները: Թույլատրվում է լարման և բեռնվածքի տակ փոխարինել երկրորդային շղթաների ապահովիչները, լարման տրանսֆորմատորի ապահովիչները և խցանային ապահովիչները:</w:t>
      </w:r>
    </w:p>
    <w:p w:rsidR="00F1022E" w:rsidRPr="00F03A94"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834FD3">
        <w:rPr>
          <w:rFonts w:ascii="GHEA Grapalat" w:hAnsi="GHEA Grapalat"/>
          <w:sz w:val="24"/>
          <w:szCs w:val="24"/>
          <w:lang w:val="hy-AM"/>
        </w:rPr>
        <w:t>Ապահովիչների</w:t>
      </w:r>
      <w:r w:rsidRPr="00F03A94">
        <w:rPr>
          <w:rFonts w:ascii="GHEA Grapalat" w:hAnsi="GHEA Grapalat"/>
          <w:sz w:val="24"/>
          <w:szCs w:val="24"/>
          <w:lang w:val="hy-AM"/>
        </w:rPr>
        <w:t xml:space="preserve"> հանման և տեղադրման համար անհրաժեշտ է օգտագործել`</w:t>
      </w:r>
    </w:p>
    <w:p w:rsidR="00F1022E" w:rsidRDefault="00F1022E" w:rsidP="000B4B18">
      <w:pPr>
        <w:numPr>
          <w:ilvl w:val="0"/>
          <w:numId w:val="85"/>
        </w:numPr>
        <w:shd w:val="clear" w:color="auto" w:fill="FFFFFF"/>
        <w:tabs>
          <w:tab w:val="left" w:pos="567"/>
        </w:tabs>
        <w:spacing w:after="0" w:line="360" w:lineRule="auto"/>
        <w:ind w:left="0" w:firstLine="284"/>
        <w:jc w:val="both"/>
        <w:rPr>
          <w:rFonts w:ascii="GHEA Grapalat" w:hAnsi="GHEA Grapalat"/>
          <w:sz w:val="24"/>
          <w:szCs w:val="24"/>
          <w:lang w:val="hy-AM"/>
        </w:rPr>
      </w:pPr>
      <w:r w:rsidRPr="00F03A94">
        <w:rPr>
          <w:rFonts w:ascii="GHEA Grapalat" w:hAnsi="GHEA Grapalat"/>
          <w:sz w:val="24"/>
          <w:szCs w:val="24"/>
          <w:lang w:val="hy-AM"/>
        </w:rPr>
        <w:t>1000 Վ</w:t>
      </w:r>
      <w:r w:rsidRPr="005757EB">
        <w:rPr>
          <w:rFonts w:ascii="GHEA Grapalat" w:hAnsi="GHEA Grapalat"/>
          <w:sz w:val="24"/>
          <w:szCs w:val="24"/>
          <w:lang w:val="hy-AM"/>
        </w:rPr>
        <w:t>-ից</w:t>
      </w:r>
      <w:r w:rsidRPr="00F03A94">
        <w:rPr>
          <w:rFonts w:ascii="GHEA Grapalat" w:hAnsi="GHEA Grapalat"/>
          <w:sz w:val="24"/>
          <w:szCs w:val="24"/>
          <w:lang w:val="hy-AM"/>
        </w:rPr>
        <w:t xml:space="preserve"> բարձր լարման էլեկտրատեղակայանքներում` մեկուսացնող աքցաններ (ձողեր), կիրառելով նաև դիէլեկտրիկ ձեռնոցներ և դեմքի ու աչքերի անհատական պաշտպա</w:t>
      </w:r>
      <w:r w:rsidRPr="00F03A94">
        <w:rPr>
          <w:rFonts w:ascii="GHEA Grapalat" w:hAnsi="GHEA Grapalat"/>
          <w:sz w:val="24"/>
          <w:szCs w:val="24"/>
          <w:lang w:val="hy-AM"/>
        </w:rPr>
        <w:softHyphen/>
        <w:t>նության միջոցներ.</w:t>
      </w:r>
    </w:p>
    <w:p w:rsidR="00F1022E" w:rsidRPr="00D46C3B" w:rsidRDefault="00F1022E" w:rsidP="000B4B18">
      <w:pPr>
        <w:numPr>
          <w:ilvl w:val="0"/>
          <w:numId w:val="85"/>
        </w:numPr>
        <w:shd w:val="clear" w:color="auto" w:fill="FFFFFF"/>
        <w:tabs>
          <w:tab w:val="left" w:pos="567"/>
        </w:tabs>
        <w:spacing w:after="0" w:line="360" w:lineRule="auto"/>
        <w:ind w:left="0" w:firstLine="284"/>
        <w:jc w:val="both"/>
        <w:rPr>
          <w:rFonts w:ascii="GHEA Grapalat" w:hAnsi="GHEA Grapalat"/>
          <w:sz w:val="24"/>
          <w:szCs w:val="24"/>
          <w:lang w:val="hy-AM"/>
        </w:rPr>
      </w:pPr>
      <w:r w:rsidRPr="00D46C3B">
        <w:rPr>
          <w:rFonts w:ascii="GHEA Grapalat" w:hAnsi="GHEA Grapalat"/>
          <w:sz w:val="24"/>
          <w:szCs w:val="24"/>
          <w:lang w:val="hy-AM"/>
        </w:rPr>
        <w:t>1000 Վ-ից ցածր լարման էլեկտրատեղակայանքներում` մեկուսացնող ձողեր կամ դիէլեկտրիկ ձեռնոցներ, ինչպես նաև դեմքի ու աչքերի անհատական պաշտպանության միջոցներ:</w:t>
      </w:r>
    </w:p>
    <w:p w:rsidR="00F1022E" w:rsidRPr="00F75D58"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F75D58">
        <w:rPr>
          <w:rFonts w:ascii="GHEA Grapalat" w:hAnsi="GHEA Grapalat"/>
          <w:sz w:val="24"/>
          <w:szCs w:val="24"/>
          <w:lang w:val="hy-AM"/>
        </w:rPr>
        <w:t>Էլեկտրատեղակայանքների սրահների, խցերի, վահանակների, հավաքվածքների դռները պետք է փակված լինեն փականով, բացի նրանցից, որոնցում կատարվում են աշխատանքները:</w:t>
      </w:r>
    </w:p>
    <w:p w:rsidR="00F1022E" w:rsidRPr="006501D3"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F75D58">
        <w:rPr>
          <w:rFonts w:ascii="GHEA Grapalat" w:hAnsi="GHEA Grapalat"/>
          <w:sz w:val="24"/>
          <w:szCs w:val="24"/>
          <w:lang w:val="hy-AM"/>
        </w:rPr>
        <w:t>Էլեկտրատեղակայանքների</w:t>
      </w:r>
      <w:r w:rsidRPr="006501D3">
        <w:rPr>
          <w:rFonts w:ascii="GHEA Grapalat" w:hAnsi="GHEA Grapalat"/>
          <w:sz w:val="24"/>
          <w:szCs w:val="24"/>
          <w:lang w:val="hy-AM"/>
        </w:rPr>
        <w:t xml:space="preserve"> բանալիների պահպանման և հաշվառման կարգը սահմանվում է դրանք շահագործող կազմակերպության ներքին իրավական ակտերով․</w:t>
      </w:r>
    </w:p>
    <w:p w:rsidR="00F1022E" w:rsidRPr="005757EB" w:rsidRDefault="00F1022E" w:rsidP="000B4B18">
      <w:pPr>
        <w:numPr>
          <w:ilvl w:val="0"/>
          <w:numId w:val="8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մշտական հերթա</w:t>
      </w:r>
      <w:r w:rsidRPr="005757EB">
        <w:rPr>
          <w:rFonts w:ascii="GHEA Grapalat" w:hAnsi="GHEA Grapalat"/>
          <w:sz w:val="24"/>
          <w:szCs w:val="24"/>
          <w:lang w:val="hy-AM"/>
        </w:rPr>
        <w:softHyphen/>
        <w:t>պահություն ունեցող էլեկտրատեղակայանքների բանալիները պետք է գտնվեն օպերատիվ (օպերատիվ-նորոգող) անձնակազմի հաշվառման տակ․</w:t>
      </w:r>
    </w:p>
    <w:p w:rsidR="00F1022E" w:rsidRPr="005757EB" w:rsidRDefault="00F1022E" w:rsidP="000B4B18">
      <w:pPr>
        <w:numPr>
          <w:ilvl w:val="0"/>
          <w:numId w:val="8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տեղային հերթապահություն չունեցող էլեկտրատեղակայանքների բանալիները կարող են հաշվառվել վարչատեխնիկական անձնակազմի կողմից․</w:t>
      </w:r>
    </w:p>
    <w:p w:rsidR="00183690" w:rsidRDefault="0002438D" w:rsidP="00183690">
      <w:pPr>
        <w:numPr>
          <w:ilvl w:val="0"/>
          <w:numId w:val="8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բանալիները պետք է լինեն համարակալված և պահվեն փակ արկղերում</w:t>
      </w:r>
      <w:r w:rsidR="00183690" w:rsidRPr="00183690">
        <w:rPr>
          <w:rFonts w:ascii="GHEA Grapalat" w:hAnsi="GHEA Grapalat"/>
          <w:sz w:val="24"/>
          <w:szCs w:val="24"/>
          <w:lang w:val="hy-AM"/>
        </w:rPr>
        <w:t>.</w:t>
      </w:r>
      <w:r w:rsidR="00F1022E" w:rsidRPr="005757EB">
        <w:rPr>
          <w:rFonts w:ascii="GHEA Grapalat" w:hAnsi="GHEA Grapalat"/>
          <w:sz w:val="24"/>
          <w:szCs w:val="24"/>
          <w:lang w:val="hy-AM"/>
        </w:rPr>
        <w:t xml:space="preserve"> </w:t>
      </w:r>
    </w:p>
    <w:p w:rsidR="00F1022E" w:rsidRPr="005757EB" w:rsidRDefault="00183690" w:rsidP="00183690">
      <w:pPr>
        <w:numPr>
          <w:ilvl w:val="0"/>
          <w:numId w:val="87"/>
        </w:numPr>
        <w:shd w:val="clear" w:color="auto" w:fill="FFFFFF"/>
        <w:spacing w:after="0" w:line="360" w:lineRule="auto"/>
        <w:ind w:left="0" w:firstLine="284"/>
        <w:jc w:val="both"/>
        <w:rPr>
          <w:rFonts w:ascii="GHEA Grapalat" w:hAnsi="GHEA Grapalat"/>
          <w:sz w:val="24"/>
          <w:szCs w:val="24"/>
          <w:lang w:val="hy-AM"/>
        </w:rPr>
      </w:pPr>
      <w:r w:rsidRPr="00183690">
        <w:rPr>
          <w:rFonts w:ascii="GHEA Grapalat" w:hAnsi="GHEA Grapalat"/>
          <w:sz w:val="24"/>
          <w:szCs w:val="24"/>
          <w:lang w:val="hy-AM"/>
        </w:rPr>
        <w:t xml:space="preserve"> </w:t>
      </w:r>
      <w:r>
        <w:rPr>
          <w:rFonts w:ascii="GHEA Grapalat" w:hAnsi="GHEA Grapalat"/>
          <w:sz w:val="24"/>
          <w:szCs w:val="24"/>
          <w:lang w:val="hy-AM"/>
        </w:rPr>
        <w:t>բ</w:t>
      </w:r>
      <w:r w:rsidR="00F1022E" w:rsidRPr="005757EB">
        <w:rPr>
          <w:rFonts w:ascii="GHEA Grapalat" w:hAnsi="GHEA Grapalat"/>
          <w:sz w:val="24"/>
          <w:szCs w:val="24"/>
          <w:lang w:val="hy-AM"/>
        </w:rPr>
        <w:t>անալիների մեկ լրակազմը պետք է լինի պահուստային․</w:t>
      </w:r>
    </w:p>
    <w:p w:rsidR="00F1022E" w:rsidRPr="005757EB" w:rsidRDefault="0013563B" w:rsidP="000B4B18">
      <w:pPr>
        <w:numPr>
          <w:ilvl w:val="0"/>
          <w:numId w:val="8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բանալիները պետք է տրվեն ստորագրությամբ՝</w:t>
      </w:r>
    </w:p>
    <w:p w:rsidR="00F1022E" w:rsidRDefault="00F1022E" w:rsidP="00F1022E">
      <w:pPr>
        <w:shd w:val="clear" w:color="auto" w:fill="FFFFFF"/>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ա. միանձնյա զննման իրավունք ունեցող աշխատողներին (այդ թվում</w:t>
      </w:r>
      <w:r>
        <w:rPr>
          <w:rFonts w:ascii="GHEA Grapalat" w:hAnsi="GHEA Grapalat"/>
          <w:sz w:val="24"/>
          <w:szCs w:val="24"/>
          <w:lang w:val="hy-AM"/>
        </w:rPr>
        <w:t>՝</w:t>
      </w:r>
      <w:r w:rsidRPr="005757EB">
        <w:rPr>
          <w:rFonts w:ascii="GHEA Grapalat" w:hAnsi="GHEA Grapalat"/>
          <w:sz w:val="24"/>
          <w:szCs w:val="24"/>
          <w:lang w:val="hy-AM"/>
        </w:rPr>
        <w:t xml:space="preserve"> օպերատիվ անձնակազմին) բոլոր սրահների բանալիները,</w:t>
      </w:r>
    </w:p>
    <w:p w:rsidR="00F1022E" w:rsidRDefault="00F1022E" w:rsidP="00F1022E">
      <w:pPr>
        <w:shd w:val="clear" w:color="auto" w:fill="FFFFFF"/>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բ. Կարգագրով թույլտվություն տալու դեպքում թույլատրողին (օպերատիվ անձնա</w:t>
      </w:r>
      <w:r w:rsidRPr="005757EB">
        <w:rPr>
          <w:rFonts w:ascii="GHEA Grapalat" w:hAnsi="GHEA Grapalat"/>
          <w:sz w:val="24"/>
          <w:szCs w:val="24"/>
          <w:lang w:val="hy-AM"/>
        </w:rPr>
        <w:softHyphen/>
        <w:t xml:space="preserve">կազմի թույլատրողին կամ պատասխանատու ղեկավարին, կամ </w:t>
      </w:r>
      <w:r w:rsidRPr="006D3AAF">
        <w:rPr>
          <w:rFonts w:ascii="GHEA Grapalat" w:hAnsi="GHEA Grapalat"/>
          <w:sz w:val="24"/>
          <w:szCs w:val="24"/>
          <w:lang w:val="hy-AM"/>
        </w:rPr>
        <w:t>աշխատանքներ իրագործողին</w:t>
      </w:r>
      <w:r w:rsidRPr="005757EB">
        <w:rPr>
          <w:rFonts w:ascii="GHEA Grapalat" w:hAnsi="GHEA Grapalat"/>
          <w:sz w:val="24"/>
          <w:szCs w:val="24"/>
          <w:lang w:val="hy-AM"/>
        </w:rPr>
        <w:t>, կամ հսկողին) այն սրահների և ենթասրահների բանալիները, որոնցում պետք է կատարվեն աշխատանքները․</w:t>
      </w:r>
    </w:p>
    <w:p w:rsidR="00F1022E" w:rsidRPr="005757EB" w:rsidRDefault="00183690" w:rsidP="00183690">
      <w:pPr>
        <w:numPr>
          <w:ilvl w:val="0"/>
          <w:numId w:val="8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բանալիները պետք է վերադարձվեն ամեն օր զննումից կամ աշխատանքից հետո․</w:t>
      </w:r>
    </w:p>
    <w:p w:rsidR="00F1022E" w:rsidRPr="005757EB" w:rsidRDefault="0013563B" w:rsidP="00183690">
      <w:pPr>
        <w:numPr>
          <w:ilvl w:val="0"/>
          <w:numId w:val="8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տեղային օպերատիվ անձնակազմ չունեցող էլեկտրատեղակայանքներում աշխա</w:t>
      </w:r>
      <w:r w:rsidR="00F1022E" w:rsidRPr="005757EB">
        <w:rPr>
          <w:rFonts w:ascii="GHEA Grapalat" w:hAnsi="GHEA Grapalat"/>
          <w:sz w:val="24"/>
          <w:szCs w:val="24"/>
          <w:lang w:val="hy-AM"/>
        </w:rPr>
        <w:softHyphen/>
        <w:t>տանք</w:t>
      </w:r>
      <w:r w:rsidR="00F1022E" w:rsidRPr="005757EB">
        <w:rPr>
          <w:rFonts w:ascii="GHEA Grapalat" w:hAnsi="GHEA Grapalat"/>
          <w:sz w:val="24"/>
          <w:szCs w:val="24"/>
          <w:lang w:val="hy-AM"/>
        </w:rPr>
        <w:softHyphen/>
        <w:t>ներ կատարելիս՝ բանալիները պետք է վերադարձվեն ոչ ուշ, քան զննման կամ աշխատանքների լրիվ ավարտին հաջորդող աշխատանքային օրը․</w:t>
      </w:r>
    </w:p>
    <w:p w:rsidR="00F1022E" w:rsidRPr="005757EB" w:rsidRDefault="0013563B" w:rsidP="00183690">
      <w:pPr>
        <w:numPr>
          <w:ilvl w:val="0"/>
          <w:numId w:val="8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բանալիների տրամադրումը և վերադարձը պետք է հաշվառվի ազատ ձևի հատուկ մատյանում կամ օպերատիվ մատյանում:</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Մինչև 1000 Վ լարման</w:t>
      </w:r>
      <w:r w:rsidRPr="005757EB">
        <w:rPr>
          <w:rFonts w:ascii="GHEA Grapalat" w:hAnsi="GHEA Grapalat"/>
          <w:sz w:val="24"/>
          <w:szCs w:val="24"/>
          <w:lang w:val="hy-AM"/>
        </w:rPr>
        <w:t xml:space="preserve"> էլեկտրատեղակայանքներում աշխատանքային լարման տակ աշխատանքների կատարման ընթացքում պետք է ապահովվեն հետևյալ պահանջները`</w:t>
      </w:r>
    </w:p>
    <w:p w:rsidR="00F1022E" w:rsidRPr="005757EB" w:rsidRDefault="00F1022E" w:rsidP="005E71B7">
      <w:pPr>
        <w:numPr>
          <w:ilvl w:val="0"/>
          <w:numId w:val="9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աշխատողը պետք է գտնվի ազատ դիրքում, հետևից </w:t>
      </w:r>
      <w:r>
        <w:rPr>
          <w:rFonts w:ascii="GHEA Grapalat" w:hAnsi="GHEA Grapalat"/>
          <w:sz w:val="24"/>
          <w:szCs w:val="24"/>
          <w:lang w:val="hy-AM"/>
        </w:rPr>
        <w:t>ու կողքերից չարգելափակված հոսան</w:t>
      </w:r>
      <w:r w:rsidRPr="005757EB">
        <w:rPr>
          <w:rFonts w:ascii="GHEA Grapalat" w:hAnsi="GHEA Grapalat"/>
          <w:sz w:val="24"/>
          <w:szCs w:val="24"/>
          <w:lang w:val="hy-AM"/>
        </w:rPr>
        <w:t>ատար մասերը պետք է գտնվեն 1,2 մ հեռավորության վրա, կամ հետևից, վերևից ու կողքերից ազատ տարածությունը պետք է կազմի 0.9 մ-ից ոչ պակաս, և պետք է ապահովվի ազատ ելք դեպի դուռը</w:t>
      </w:r>
      <w:r w:rsidRPr="00F75D58">
        <w:rPr>
          <w:rFonts w:ascii="Cambria Math" w:hAnsi="Cambria Math" w:cs="Cambria Math"/>
          <w:sz w:val="24"/>
          <w:szCs w:val="24"/>
          <w:lang w:val="hy-AM"/>
        </w:rPr>
        <w:t>․</w:t>
      </w:r>
    </w:p>
    <w:p w:rsidR="00F1022E" w:rsidRPr="00F75D58" w:rsidRDefault="00F1022E" w:rsidP="00F1022E">
      <w:pPr>
        <w:shd w:val="clear" w:color="auto" w:fill="FFFFFF"/>
        <w:tabs>
          <w:tab w:val="left" w:pos="567"/>
        </w:tabs>
        <w:spacing w:after="0" w:line="360" w:lineRule="auto"/>
        <w:ind w:firstLine="284"/>
        <w:jc w:val="both"/>
        <w:rPr>
          <w:rFonts w:ascii="GHEA Grapalat" w:hAnsi="GHEA Grapalat"/>
          <w:sz w:val="24"/>
          <w:szCs w:val="24"/>
          <w:lang w:val="hy-AM"/>
        </w:rPr>
      </w:pPr>
      <w:r w:rsidRPr="00F75D58">
        <w:rPr>
          <w:rFonts w:ascii="GHEA Grapalat" w:hAnsi="GHEA Grapalat"/>
          <w:sz w:val="24"/>
          <w:szCs w:val="24"/>
          <w:lang w:val="hy-AM"/>
        </w:rPr>
        <w:t>ա․ չի թույլատրվում աշխատել կարճաթև կամ հետ ծալված թևերով հագուստով, ինչպես նաև՝ օգտագործել երկաթե սղոց, խարտոց, մետաղական մետր և այլն,</w:t>
      </w:r>
    </w:p>
    <w:p w:rsidR="00F1022E" w:rsidRPr="00F75D58" w:rsidRDefault="00F1022E" w:rsidP="00F1022E">
      <w:pPr>
        <w:shd w:val="clear" w:color="auto" w:fill="FFFFFF"/>
        <w:tabs>
          <w:tab w:val="left" w:pos="567"/>
        </w:tabs>
        <w:spacing w:after="0" w:line="360" w:lineRule="auto"/>
        <w:ind w:firstLine="284"/>
        <w:jc w:val="both"/>
        <w:rPr>
          <w:rFonts w:ascii="GHEA Grapalat" w:hAnsi="GHEA Grapalat"/>
          <w:sz w:val="24"/>
          <w:szCs w:val="24"/>
          <w:lang w:val="hy-AM"/>
        </w:rPr>
      </w:pPr>
      <w:r w:rsidRPr="00F75D58">
        <w:rPr>
          <w:rFonts w:ascii="GHEA Grapalat" w:hAnsi="GHEA Grapalat"/>
          <w:sz w:val="24"/>
          <w:szCs w:val="24"/>
          <w:lang w:val="hy-AM"/>
        </w:rPr>
        <w:t>բ․</w:t>
      </w:r>
      <w:r>
        <w:rPr>
          <w:rFonts w:ascii="GHEA Grapalat" w:hAnsi="GHEA Grapalat"/>
          <w:sz w:val="24"/>
          <w:szCs w:val="24"/>
          <w:lang w:val="hy-AM"/>
        </w:rPr>
        <w:t xml:space="preserve"> </w:t>
      </w:r>
      <w:r w:rsidRPr="00F75D58">
        <w:rPr>
          <w:rFonts w:ascii="GHEA Grapalat" w:hAnsi="GHEA Grapalat"/>
          <w:sz w:val="24"/>
          <w:szCs w:val="24"/>
          <w:lang w:val="hy-AM"/>
        </w:rPr>
        <w:t>չի թույլատրվում էլեկտրատեղակայանքներում աշխատել կռացած վիճակում, եթե ուղղվե</w:t>
      </w:r>
      <w:r w:rsidRPr="00F75D58">
        <w:rPr>
          <w:rFonts w:ascii="GHEA Grapalat" w:hAnsi="GHEA Grapalat"/>
          <w:sz w:val="24"/>
          <w:szCs w:val="24"/>
          <w:lang w:val="hy-AM"/>
        </w:rPr>
        <w:softHyphen/>
        <w:t>լիս՝ հոսանատար մասերից հեռավորությունը կլինի Աղյուսակ N 1-ում նշված հեռա</w:t>
      </w:r>
      <w:r w:rsidRPr="00F75D58">
        <w:rPr>
          <w:rFonts w:ascii="GHEA Grapalat" w:hAnsi="GHEA Grapalat"/>
          <w:sz w:val="24"/>
          <w:szCs w:val="24"/>
          <w:lang w:val="hy-AM"/>
        </w:rPr>
        <w:softHyphen/>
        <w:t>վորություններից պակաս,</w:t>
      </w:r>
    </w:p>
    <w:p w:rsidR="00F1022E" w:rsidRPr="005757EB" w:rsidRDefault="00F1022E" w:rsidP="00F1022E">
      <w:pPr>
        <w:shd w:val="clear" w:color="auto" w:fill="FFFFFF"/>
        <w:tabs>
          <w:tab w:val="left" w:pos="567"/>
        </w:tabs>
        <w:spacing w:after="0" w:line="360" w:lineRule="auto"/>
        <w:ind w:firstLine="284"/>
        <w:jc w:val="both"/>
        <w:rPr>
          <w:rFonts w:ascii="GHEA Grapalat" w:hAnsi="GHEA Grapalat"/>
          <w:sz w:val="24"/>
          <w:szCs w:val="24"/>
          <w:lang w:val="hy-AM"/>
        </w:rPr>
      </w:pPr>
      <w:r w:rsidRPr="00F75D58">
        <w:rPr>
          <w:rFonts w:ascii="GHEA Grapalat" w:hAnsi="GHEA Grapalat"/>
          <w:sz w:val="24"/>
          <w:szCs w:val="24"/>
          <w:lang w:val="hy-AM"/>
        </w:rPr>
        <w:t>գ․</w:t>
      </w:r>
      <w:r>
        <w:rPr>
          <w:rFonts w:ascii="GHEA Grapalat" w:hAnsi="GHEA Grapalat"/>
          <w:sz w:val="24"/>
          <w:szCs w:val="24"/>
          <w:lang w:val="hy-AM"/>
        </w:rPr>
        <w:t xml:space="preserve"> </w:t>
      </w:r>
      <w:r w:rsidRPr="00F75D58">
        <w:rPr>
          <w:rFonts w:ascii="GHEA Grapalat" w:hAnsi="GHEA Grapalat"/>
          <w:sz w:val="24"/>
          <w:szCs w:val="24"/>
          <w:lang w:val="hy-AM"/>
        </w:rPr>
        <w:t>չի թույլատրվում առանց էլեկտրապաշտպանության միջոցների կիրառման հպվել մեկու</w:t>
      </w:r>
      <w:r w:rsidRPr="00F75D58">
        <w:rPr>
          <w:rFonts w:ascii="GHEA Grapalat" w:hAnsi="GHEA Grapalat"/>
          <w:sz w:val="24"/>
          <w:szCs w:val="24"/>
          <w:lang w:val="hy-AM"/>
        </w:rPr>
        <w:softHyphen/>
        <w:t>սիչ</w:t>
      </w:r>
      <w:r w:rsidRPr="00F75D58">
        <w:rPr>
          <w:rFonts w:ascii="GHEA Grapalat" w:hAnsi="GHEA Grapalat"/>
          <w:sz w:val="24"/>
          <w:szCs w:val="24"/>
          <w:lang w:val="hy-AM"/>
        </w:rPr>
        <w:softHyphen/>
        <w:t>ներին, լարման տակ գտնվող սարքավորումների մեկուսիչ մասերին.</w:t>
      </w:r>
    </w:p>
    <w:p w:rsidR="00F1022E" w:rsidRPr="005757EB" w:rsidRDefault="00F1022E" w:rsidP="005E71B7">
      <w:pPr>
        <w:numPr>
          <w:ilvl w:val="0"/>
          <w:numId w:val="93"/>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աշխատանքները պետք է կատարվեն մեկուսիչ տախտամածի (ռետինե գորգի) վրա կանգնած, սահմանված կարգով փորձարկված մեկուսիչ հատուկ գործիքներով, անհրաժեշտության դեպքում` մեկուսիչ ձեռնոցներով: Պտուտակահանի վրա, բացի դրանցից, պետք է մեկուսացվի նաև ձողը.</w:t>
      </w:r>
      <w:r w:rsidR="000F4DB9">
        <w:rPr>
          <w:rFonts w:ascii="GHEA Grapalat" w:hAnsi="GHEA Grapalat"/>
          <w:sz w:val="24"/>
          <w:szCs w:val="24"/>
          <w:lang w:val="hy-AM"/>
        </w:rPr>
        <w:t xml:space="preserve"> </w:t>
      </w:r>
    </w:p>
    <w:p w:rsidR="00F1022E" w:rsidRPr="005757EB" w:rsidRDefault="00F1022E" w:rsidP="005E71B7">
      <w:pPr>
        <w:numPr>
          <w:ilvl w:val="0"/>
          <w:numId w:val="93"/>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աշխատանքների տևողությունը տվյալ աշխատատեղում չպետք է գերազանցի 1 ժամը.</w:t>
      </w:r>
    </w:p>
    <w:p w:rsidR="00F1022E" w:rsidRPr="005757EB" w:rsidRDefault="00F1022E" w:rsidP="005E71B7">
      <w:pPr>
        <w:numPr>
          <w:ilvl w:val="0"/>
          <w:numId w:val="93"/>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սարքավորումը, որի վրա աշխատանքներ են կատարվում, չպետք է ունենա այն</w:t>
      </w:r>
      <w:r w:rsidRPr="005757EB">
        <w:rPr>
          <w:rFonts w:ascii="GHEA Grapalat" w:hAnsi="GHEA Grapalat"/>
          <w:sz w:val="24"/>
          <w:szCs w:val="24"/>
          <w:lang w:val="hy-AM"/>
        </w:rPr>
        <w:softHyphen/>
        <w:t>պիսի տեխնիկական թերություններ, որոնք աշխատանքների կատարման ընթացքում առա</w:t>
      </w:r>
      <w:r w:rsidRPr="005757EB">
        <w:rPr>
          <w:rFonts w:ascii="GHEA Grapalat" w:hAnsi="GHEA Grapalat"/>
          <w:sz w:val="24"/>
          <w:szCs w:val="24"/>
          <w:lang w:val="hy-AM"/>
        </w:rPr>
        <w:softHyphen/>
        <w:t>ջացնում են լրացուցիչ ռիսկեր.</w:t>
      </w:r>
    </w:p>
    <w:p w:rsidR="00F1022E" w:rsidRPr="005757EB" w:rsidRDefault="00F1022E" w:rsidP="005E71B7">
      <w:pPr>
        <w:numPr>
          <w:ilvl w:val="0"/>
          <w:numId w:val="93"/>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աշխատանքները պետք է կատարվեն կարգագրով կամ կարգադրությամբ, կամ ընթացիկ շահագործման կարգով.</w:t>
      </w:r>
    </w:p>
    <w:p w:rsidR="00F1022E" w:rsidRPr="005757EB" w:rsidRDefault="00F1022E" w:rsidP="005E71B7">
      <w:pPr>
        <w:numPr>
          <w:ilvl w:val="0"/>
          <w:numId w:val="93"/>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եթե աշխատանքները կատարվում են 1,3 մ և ավել բարձրության վրա, ապա աշխատանք իրագործողը պետք է ապահովի աշխատանքների կատարման համապա</w:t>
      </w:r>
      <w:r w:rsidRPr="005757EB">
        <w:rPr>
          <w:rFonts w:ascii="GHEA Grapalat" w:hAnsi="GHEA Grapalat"/>
          <w:sz w:val="24"/>
          <w:szCs w:val="24"/>
          <w:lang w:val="hy-AM"/>
        </w:rPr>
        <w:softHyphen/>
        <w:t>տասխանությունը բարձրության վրա աշխատանքի անվտանգության պահանջներին:</w:t>
      </w:r>
    </w:p>
    <w:p w:rsidR="00F1022E" w:rsidRPr="00F75D58"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F75D58">
        <w:rPr>
          <w:rFonts w:ascii="GHEA Grapalat" w:hAnsi="GHEA Grapalat"/>
          <w:sz w:val="24"/>
          <w:szCs w:val="24"/>
          <w:lang w:val="hy-AM"/>
        </w:rPr>
        <w:t>6 կՎ և բարձր լարման էլեկտրատեղակայանքներում աշխատանքները, որպես կարգ, պետք է կատարվեն լարումը հանելով` Աղյուսակ N 1-ում նշված թույլատրելի հեռավորություն</w:t>
      </w:r>
      <w:r w:rsidRPr="00F75D58">
        <w:rPr>
          <w:rFonts w:ascii="GHEA Grapalat" w:hAnsi="GHEA Grapalat"/>
          <w:sz w:val="24"/>
          <w:szCs w:val="24"/>
          <w:lang w:val="hy-AM"/>
        </w:rPr>
        <w:softHyphen/>
        <w:t>ների պահպան</w:t>
      </w:r>
      <w:r w:rsidRPr="00F75D58">
        <w:rPr>
          <w:rFonts w:ascii="GHEA Grapalat" w:hAnsi="GHEA Grapalat"/>
          <w:sz w:val="24"/>
          <w:szCs w:val="24"/>
          <w:lang w:val="hy-AM"/>
        </w:rPr>
        <w:softHyphen/>
        <w:t>մամբ:</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F75D58">
        <w:rPr>
          <w:rFonts w:ascii="GHEA Grapalat" w:hAnsi="GHEA Grapalat"/>
          <w:sz w:val="24"/>
          <w:szCs w:val="24"/>
          <w:lang w:val="hy-AM"/>
        </w:rPr>
        <w:t>Մինչև 1000</w:t>
      </w:r>
      <w:r w:rsidRPr="00037804">
        <w:rPr>
          <w:rFonts w:ascii="GHEA Grapalat" w:hAnsi="GHEA Grapalat"/>
          <w:sz w:val="24"/>
          <w:szCs w:val="24"/>
          <w:lang w:val="hy-AM"/>
        </w:rPr>
        <w:t xml:space="preserve"> Վ ՕԳ-ի սպասարկման և նորոգման աշխատանքները պետք է կատար</w:t>
      </w:r>
      <w:r w:rsidRPr="00037804">
        <w:rPr>
          <w:rFonts w:ascii="GHEA Grapalat" w:hAnsi="GHEA Grapalat"/>
          <w:sz w:val="24"/>
          <w:szCs w:val="24"/>
          <w:lang w:val="hy-AM"/>
        </w:rPr>
        <w:softHyphen/>
        <w:t>վեն սահմանված կարգով լարումը հանելով և հողակցմամբ: Թույլատրվում է առանց լարումը հանելու կատարել մինչև 1000 Վ ՕԳ-ների վրա աշխատանքներ` կապված մարդու կյանքի ու գույքի անվտանգության ապահովման հետ (օրինակ, կտրված ֆազային հաղորդալարի անջատում), որոնց ժամանակ պետք է կատարվեն համապատասխան անվտանգության միջոցառումներ:</w:t>
      </w:r>
    </w:p>
    <w:p w:rsidR="0002438D" w:rsidRPr="0002438D"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Բաց բաշխիչ սարքերի</w:t>
      </w:r>
      <w:r w:rsidRPr="00037804">
        <w:rPr>
          <w:rFonts w:ascii="GHEA Grapalat" w:hAnsi="GHEA Grapalat"/>
          <w:sz w:val="24"/>
          <w:szCs w:val="24"/>
          <w:lang w:val="hy-AM"/>
        </w:rPr>
        <w:t xml:space="preserve"> փոխհատվող թռիչքներում լարման տակ գտնվող հաղորդա</w:t>
      </w:r>
      <w:r w:rsidRPr="00037804">
        <w:rPr>
          <w:rFonts w:ascii="GHEA Grapalat" w:hAnsi="GHEA Grapalat"/>
          <w:sz w:val="24"/>
          <w:szCs w:val="24"/>
          <w:lang w:val="hy-AM"/>
        </w:rPr>
        <w:softHyphen/>
        <w:t>լարերից ցածր անցնող հաղորդալարերի (մետաղաճոպանների), դրանց մեկուսիչների ու արմատուրի փոխարին</w:t>
      </w:r>
      <w:r w:rsidRPr="00037804">
        <w:rPr>
          <w:rFonts w:ascii="GHEA Grapalat" w:hAnsi="GHEA Grapalat"/>
          <w:sz w:val="24"/>
          <w:szCs w:val="24"/>
          <w:lang w:val="hy-AM"/>
        </w:rPr>
        <w:softHyphen/>
        <w:t>ման դեպքում`</w:t>
      </w:r>
      <w:r>
        <w:rPr>
          <w:rFonts w:ascii="GHEA Grapalat" w:hAnsi="GHEA Grapalat"/>
          <w:sz w:val="24"/>
          <w:szCs w:val="24"/>
          <w:lang w:val="hy-AM"/>
        </w:rPr>
        <w:t xml:space="preserve"> </w:t>
      </w:r>
      <w:r w:rsidRPr="00037804">
        <w:rPr>
          <w:rFonts w:ascii="GHEA Grapalat" w:hAnsi="GHEA Grapalat"/>
          <w:sz w:val="24"/>
          <w:szCs w:val="24"/>
          <w:lang w:val="hy-AM"/>
        </w:rPr>
        <w:t>փոխարինվող հաղորդալարերի (մետաղաճոպանների) վրայով պետք է անցկաց</w:t>
      </w:r>
      <w:r w:rsidRPr="00037804">
        <w:rPr>
          <w:rFonts w:ascii="GHEA Grapalat" w:hAnsi="GHEA Grapalat"/>
          <w:sz w:val="24"/>
          <w:szCs w:val="24"/>
          <w:lang w:val="hy-AM"/>
        </w:rPr>
        <w:softHyphen/>
        <w:t>վեն սինթետիկ կամ բուսական մանրաթելերից պատրաստված պարաններ` վերևով անցնող հաղորդալա</w:t>
      </w:r>
      <w:r w:rsidRPr="00037804">
        <w:rPr>
          <w:rFonts w:ascii="GHEA Grapalat" w:hAnsi="GHEA Grapalat"/>
          <w:sz w:val="24"/>
          <w:szCs w:val="24"/>
          <w:lang w:val="hy-AM"/>
        </w:rPr>
        <w:softHyphen/>
        <w:t>րերին հպումը կանխարգելելու համար</w:t>
      </w:r>
      <w:r w:rsidR="0002438D">
        <w:rPr>
          <w:rFonts w:ascii="Cambria Math" w:hAnsi="Cambria Math"/>
          <w:sz w:val="24"/>
          <w:szCs w:val="24"/>
          <w:lang w:val="hy-AM"/>
        </w:rPr>
        <w:t>․</w:t>
      </w:r>
    </w:p>
    <w:p w:rsidR="0002438D" w:rsidRDefault="0002438D" w:rsidP="0002438D">
      <w:pPr>
        <w:numPr>
          <w:ilvl w:val="2"/>
          <w:numId w:val="58"/>
        </w:numPr>
        <w:shd w:val="clear" w:color="auto" w:fill="FFFFFF"/>
        <w:tabs>
          <w:tab w:val="left" w:pos="567"/>
        </w:tabs>
        <w:spacing w:after="0" w:line="360" w:lineRule="auto"/>
        <w:ind w:left="0" w:firstLine="284"/>
        <w:jc w:val="both"/>
        <w:rPr>
          <w:rFonts w:ascii="GHEA Grapalat" w:hAnsi="GHEA Grapalat"/>
          <w:sz w:val="24"/>
          <w:szCs w:val="24"/>
          <w:lang w:val="hy-AM"/>
        </w:rPr>
      </w:pPr>
      <w:r w:rsidRPr="0002438D">
        <w:rPr>
          <w:rFonts w:ascii="GHEA Grapalat" w:hAnsi="GHEA Grapalat"/>
          <w:sz w:val="24"/>
          <w:szCs w:val="24"/>
          <w:lang w:val="hy-AM"/>
        </w:rPr>
        <w:t xml:space="preserve"> </w:t>
      </w:r>
      <w:r>
        <w:rPr>
          <w:rFonts w:ascii="GHEA Grapalat" w:hAnsi="GHEA Grapalat"/>
          <w:sz w:val="24"/>
          <w:szCs w:val="24"/>
          <w:lang w:val="hy-AM"/>
        </w:rPr>
        <w:t>պ</w:t>
      </w:r>
      <w:r w:rsidR="00F1022E" w:rsidRPr="005757EB">
        <w:rPr>
          <w:rFonts w:ascii="GHEA Grapalat" w:hAnsi="GHEA Grapalat"/>
          <w:sz w:val="24"/>
          <w:szCs w:val="24"/>
          <w:lang w:val="hy-AM"/>
        </w:rPr>
        <w:t>արանները պետք է անցկացնել երկու տեղում` փոխհատման երկու կողմերից` դրանց ծայրերն ամրացնելով կոնստրուկցիաներին, խարիսխներին և այլն</w:t>
      </w:r>
      <w:r>
        <w:rPr>
          <w:rFonts w:ascii="Cambria Math" w:hAnsi="Cambria Math"/>
          <w:sz w:val="24"/>
          <w:szCs w:val="24"/>
          <w:lang w:val="hy-AM"/>
        </w:rPr>
        <w:t>․</w:t>
      </w:r>
      <w:r w:rsidR="00F1022E">
        <w:rPr>
          <w:rFonts w:ascii="GHEA Grapalat" w:hAnsi="GHEA Grapalat"/>
          <w:sz w:val="24"/>
          <w:szCs w:val="24"/>
          <w:lang w:val="hy-AM"/>
        </w:rPr>
        <w:t xml:space="preserve"> </w:t>
      </w:r>
    </w:p>
    <w:p w:rsidR="00F1022E" w:rsidRDefault="0002438D" w:rsidP="0002438D">
      <w:pPr>
        <w:numPr>
          <w:ilvl w:val="2"/>
          <w:numId w:val="58"/>
        </w:numPr>
        <w:shd w:val="clear" w:color="auto" w:fill="FFFFFF"/>
        <w:tabs>
          <w:tab w:val="left" w:pos="567"/>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հ</w:t>
      </w:r>
      <w:r w:rsidR="00F1022E" w:rsidRPr="005757EB">
        <w:rPr>
          <w:rFonts w:ascii="GHEA Grapalat" w:hAnsi="GHEA Grapalat"/>
          <w:sz w:val="24"/>
          <w:szCs w:val="24"/>
          <w:lang w:val="hy-AM"/>
        </w:rPr>
        <w:t>աղորդալարը (մետաղաճոպանը) պետք է բարձր</w:t>
      </w:r>
      <w:r w:rsidR="00F1022E">
        <w:rPr>
          <w:rFonts w:ascii="GHEA Grapalat" w:hAnsi="GHEA Grapalat"/>
          <w:sz w:val="24"/>
          <w:szCs w:val="24"/>
          <w:lang w:val="hy-AM"/>
        </w:rPr>
        <w:t>ացնել դանդաղ ու սահուն:</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Բաց բաշխիչ սարքերում</w:t>
      </w:r>
      <w:r w:rsidRPr="005757EB">
        <w:rPr>
          <w:rFonts w:ascii="GHEA Grapalat" w:hAnsi="GHEA Grapalat"/>
          <w:sz w:val="24"/>
          <w:szCs w:val="24"/>
          <w:lang w:val="hy-AM"/>
        </w:rPr>
        <w:t xml:space="preserve"> լարման տակ գտնվող հաղորդալարերից վերև տեղադրված հաղորդալարերի (մետաղաճոպանների), դրանց մեկուսիչների ու արմատուրի վ</w:t>
      </w:r>
      <w:r>
        <w:rPr>
          <w:rFonts w:ascii="GHEA Grapalat" w:hAnsi="GHEA Grapalat"/>
          <w:sz w:val="24"/>
          <w:szCs w:val="24"/>
          <w:lang w:val="hy-AM"/>
        </w:rPr>
        <w:t>րա աշխատանքները պետք է կատարվեն</w:t>
      </w:r>
      <w:r w:rsidRPr="005757EB">
        <w:rPr>
          <w:rFonts w:ascii="GHEA Grapalat" w:hAnsi="GHEA Grapalat"/>
          <w:sz w:val="24"/>
          <w:szCs w:val="24"/>
          <w:lang w:val="hy-AM"/>
        </w:rPr>
        <w:t xml:space="preserve"> կազմակերպության կողմից հաստատված աշխատանքների կատարման նախագծի</w:t>
      </w:r>
      <w:r w:rsidRPr="00DC014E">
        <w:rPr>
          <w:rFonts w:ascii="GHEA Grapalat" w:hAnsi="GHEA Grapalat"/>
          <w:sz w:val="24"/>
          <w:szCs w:val="24"/>
          <w:lang w:val="hy-AM"/>
        </w:rPr>
        <w:t xml:space="preserve"> </w:t>
      </w:r>
      <w:r w:rsidRPr="005757EB">
        <w:rPr>
          <w:rFonts w:ascii="GHEA Grapalat" w:hAnsi="GHEA Grapalat"/>
          <w:sz w:val="24"/>
          <w:szCs w:val="24"/>
          <w:lang w:val="hy-AM"/>
        </w:rPr>
        <w:t>համաձայն: ԱԿՆ-ում պետք է նախատեսված լինեն հաղորդալարերի (մետաղաճոպանների) իջեցումը կանխարգելող, ինչպես նաև մակածված լարումից պաշտպանության միջոցներ: Չեն թույլատրվում հաղորդալարերի (մետաղա</w:t>
      </w:r>
      <w:r w:rsidRPr="005757EB">
        <w:rPr>
          <w:rFonts w:ascii="GHEA Grapalat" w:hAnsi="GHEA Grapalat"/>
          <w:sz w:val="24"/>
          <w:szCs w:val="24"/>
          <w:lang w:val="hy-AM"/>
        </w:rPr>
        <w:softHyphen/>
        <w:t>ճոպանների) փոխարինման աշխատանքները` առանց փոխհատվող հաղորդալարերից լարումը հանելու:</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Թույլատրվում են</w:t>
      </w:r>
      <w:r w:rsidRPr="00037804">
        <w:rPr>
          <w:rFonts w:ascii="GHEA Grapalat" w:hAnsi="GHEA Grapalat"/>
          <w:sz w:val="24"/>
          <w:szCs w:val="24"/>
          <w:lang w:val="hy-AM"/>
        </w:rPr>
        <w:t xml:space="preserve"> աշխատողների տեղաշարժերը լարման բոլոր դասերի ՕԳ-ների </w:t>
      </w:r>
      <w:r w:rsidR="00C71751">
        <w:rPr>
          <w:rFonts w:ascii="GHEA Grapalat" w:hAnsi="GHEA Grapalat"/>
          <w:sz w:val="24"/>
          <w:szCs w:val="24"/>
          <w:lang w:val="hy-AM"/>
        </w:rPr>
        <w:t xml:space="preserve">  </w:t>
      </w:r>
      <w:r w:rsidRPr="00037804">
        <w:rPr>
          <w:rFonts w:ascii="GHEA Grapalat" w:hAnsi="GHEA Grapalat"/>
          <w:sz w:val="24"/>
          <w:szCs w:val="24"/>
          <w:lang w:val="hy-AM"/>
        </w:rPr>
        <w:t>240 մմ</w:t>
      </w:r>
      <w:r w:rsidRPr="00037804">
        <w:rPr>
          <w:rFonts w:ascii="GHEA Grapalat" w:hAnsi="GHEA Grapalat"/>
          <w:sz w:val="24"/>
          <w:szCs w:val="24"/>
          <w:vertAlign w:val="superscript"/>
          <w:lang w:val="hy-AM"/>
        </w:rPr>
        <w:t>2</w:t>
      </w:r>
      <w:r w:rsidRPr="00037804">
        <w:rPr>
          <w:rFonts w:ascii="GHEA Grapalat" w:hAnsi="GHEA Grapalat"/>
          <w:sz w:val="24"/>
          <w:szCs w:val="24"/>
          <w:lang w:val="hy-AM"/>
        </w:rPr>
        <w:t>-ից ոչ պակաս կտրվածքի հաղորդալարերով և 70 մմ</w:t>
      </w:r>
      <w:r w:rsidRPr="00037804">
        <w:rPr>
          <w:rFonts w:ascii="GHEA Grapalat" w:hAnsi="GHEA Grapalat"/>
          <w:sz w:val="24"/>
          <w:szCs w:val="24"/>
          <w:vertAlign w:val="superscript"/>
          <w:lang w:val="hy-AM"/>
        </w:rPr>
        <w:t>2</w:t>
      </w:r>
      <w:r w:rsidRPr="00037804">
        <w:rPr>
          <w:rFonts w:ascii="GHEA Grapalat" w:hAnsi="GHEA Grapalat"/>
          <w:sz w:val="24"/>
          <w:szCs w:val="24"/>
          <w:lang w:val="hy-AM"/>
        </w:rPr>
        <w:t>-ից ոչ պակաս կտրվածքի մետաղա</w:t>
      </w:r>
      <w:r w:rsidRPr="00037804">
        <w:rPr>
          <w:rFonts w:ascii="GHEA Grapalat" w:hAnsi="GHEA Grapalat"/>
          <w:sz w:val="24"/>
          <w:szCs w:val="24"/>
          <w:lang w:val="hy-AM"/>
        </w:rPr>
        <w:softHyphen/>
        <w:t>ճոպաննե</w:t>
      </w:r>
      <w:r w:rsidRPr="00037804">
        <w:rPr>
          <w:rFonts w:ascii="GHEA Grapalat" w:hAnsi="GHEA Grapalat"/>
          <w:sz w:val="24"/>
          <w:szCs w:val="24"/>
          <w:lang w:val="hy-AM"/>
        </w:rPr>
        <w:softHyphen/>
        <w:t>րով՝ պայմանով, որ հաղորդալարերը և մետաղաճոպանները բնականոն տեխնիկական վիճակում են, այսինքն` չունեն թրթռումներից, կոռոզիայից և այլ պատճառներից առաջացած վնասվածքներ: Տրոհված հաղորդալարերով և մետաղաճոպան</w:t>
      </w:r>
      <w:r w:rsidRPr="00037804">
        <w:rPr>
          <w:rFonts w:ascii="GHEA Grapalat" w:hAnsi="GHEA Grapalat"/>
          <w:sz w:val="24"/>
          <w:szCs w:val="24"/>
          <w:lang w:val="hy-AM"/>
        </w:rPr>
        <w:softHyphen/>
        <w:t>ներով տեղաշարժվելիս` ապահովիչ գոտու առասանը պետք է ամրացնել դրանց, իսկ հատուկ սայլակի օգտագործման դեպքում` սայլակին:</w:t>
      </w:r>
    </w:p>
    <w:p w:rsidR="00F1022E"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Հողային աշխատանքները պետք</w:t>
      </w:r>
      <w:r w:rsidRPr="00037804">
        <w:rPr>
          <w:rFonts w:ascii="GHEA Grapalat" w:hAnsi="GHEA Grapalat"/>
          <w:sz w:val="24"/>
          <w:szCs w:val="24"/>
          <w:lang w:val="hy-AM"/>
        </w:rPr>
        <w:t xml:space="preserve"> է կատարվեն սահմանված կարգով հաստատված նախա</w:t>
      </w:r>
      <w:r w:rsidRPr="00037804">
        <w:rPr>
          <w:rFonts w:ascii="GHEA Grapalat" w:hAnsi="GHEA Grapalat"/>
          <w:sz w:val="24"/>
          <w:szCs w:val="24"/>
          <w:lang w:val="hy-AM"/>
        </w:rPr>
        <w:softHyphen/>
        <w:t>գծերի պահանջների համաձայն:</w:t>
      </w:r>
    </w:p>
    <w:p w:rsidR="00F1022E" w:rsidRPr="00037804"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35 կՎ և բարձր լարման</w:t>
      </w:r>
      <w:r w:rsidRPr="00037804">
        <w:rPr>
          <w:rFonts w:ascii="GHEA Grapalat" w:hAnsi="GHEA Grapalat"/>
          <w:sz w:val="24"/>
          <w:szCs w:val="24"/>
          <w:lang w:val="hy-AM"/>
        </w:rPr>
        <w:t xml:space="preserve"> ենթակայանների սպասարկման աշխատանքների ընթաց</w:t>
      </w:r>
      <w:r w:rsidRPr="00037804">
        <w:rPr>
          <w:rFonts w:ascii="GHEA Grapalat" w:hAnsi="GHEA Grapalat"/>
          <w:sz w:val="24"/>
          <w:szCs w:val="24"/>
          <w:lang w:val="hy-AM"/>
        </w:rPr>
        <w:softHyphen/>
        <w:t>քում պետք է կիրառել անվտանգության հետևյալ պահանջները`</w:t>
      </w:r>
    </w:p>
    <w:p w:rsidR="00F1022E" w:rsidRDefault="00F1022E" w:rsidP="005E71B7">
      <w:pPr>
        <w:numPr>
          <w:ilvl w:val="0"/>
          <w:numId w:val="100"/>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35 կՎ և բարձր լարման ենթակայանների ՓԲՍ-ներում աշխատանքներ կատարելիս (փակ բաշխիչ սարքավորումների սրահներ, տրանսֆորմատորի սրահներ և այլն) աշխատող</w:t>
      </w:r>
      <w:r w:rsidRPr="005757EB">
        <w:rPr>
          <w:rFonts w:ascii="GHEA Grapalat" w:hAnsi="GHEA Grapalat"/>
          <w:sz w:val="24"/>
          <w:szCs w:val="24"/>
          <w:lang w:val="hy-AM"/>
        </w:rPr>
        <w:softHyphen/>
        <w:t>նե</w:t>
      </w:r>
      <w:r w:rsidRPr="005757EB">
        <w:rPr>
          <w:rFonts w:ascii="GHEA Grapalat" w:hAnsi="GHEA Grapalat"/>
          <w:sz w:val="24"/>
          <w:szCs w:val="24"/>
          <w:lang w:val="hy-AM"/>
        </w:rPr>
        <w:softHyphen/>
        <w:t>րը պետք է ունենան դեպի դուրս ազատ ելքի հնարավորություն` էլեկտրա</w:t>
      </w:r>
      <w:r w:rsidRPr="005757EB">
        <w:rPr>
          <w:rFonts w:ascii="GHEA Grapalat" w:hAnsi="GHEA Grapalat"/>
          <w:sz w:val="24"/>
          <w:szCs w:val="24"/>
          <w:lang w:val="hy-AM"/>
        </w:rPr>
        <w:softHyphen/>
        <w:t>տեղակայանքի ցանկացած հատվածում հրդեհի առաջացման դեպքում.</w:t>
      </w:r>
    </w:p>
    <w:p w:rsidR="00F1022E" w:rsidRDefault="00F1022E" w:rsidP="005E71B7">
      <w:pPr>
        <w:numPr>
          <w:ilvl w:val="0"/>
          <w:numId w:val="100"/>
        </w:numPr>
        <w:shd w:val="clear" w:color="auto" w:fill="FFFFFF"/>
        <w:tabs>
          <w:tab w:val="left" w:pos="567"/>
        </w:tabs>
        <w:spacing w:after="0" w:line="360" w:lineRule="auto"/>
        <w:ind w:left="0" w:firstLine="284"/>
        <w:jc w:val="both"/>
        <w:rPr>
          <w:rFonts w:ascii="GHEA Grapalat" w:hAnsi="GHEA Grapalat"/>
          <w:sz w:val="24"/>
          <w:szCs w:val="24"/>
          <w:lang w:val="hy-AM"/>
        </w:rPr>
      </w:pPr>
      <w:r w:rsidRPr="006F489B">
        <w:rPr>
          <w:rFonts w:ascii="GHEA Grapalat" w:hAnsi="GHEA Grapalat"/>
          <w:sz w:val="24"/>
          <w:szCs w:val="24"/>
          <w:lang w:val="hy-AM"/>
        </w:rPr>
        <w:t>ենթակայանում նորոգման (տեխնիկական սպասարկման, կարգաբերման) աշխա</w:t>
      </w:r>
      <w:r w:rsidRPr="006F489B">
        <w:rPr>
          <w:rFonts w:ascii="GHEA Grapalat" w:hAnsi="GHEA Grapalat"/>
          <w:sz w:val="24"/>
          <w:szCs w:val="24"/>
          <w:lang w:val="hy-AM"/>
        </w:rPr>
        <w:softHyphen/>
        <w:t>տանքներ կատարելիս արգելվում է նույն բաշխիչ սարքի կամ նույն սրահում գտնվող այլ կայանքի բարձր լարման կիրառմամբ ստուգումների կատարումը.</w:t>
      </w:r>
    </w:p>
    <w:p w:rsidR="00F1022E" w:rsidRPr="00F75D58" w:rsidRDefault="00F1022E" w:rsidP="005E71B7">
      <w:pPr>
        <w:numPr>
          <w:ilvl w:val="0"/>
          <w:numId w:val="100"/>
        </w:numPr>
        <w:shd w:val="clear" w:color="auto" w:fill="FFFFFF"/>
        <w:tabs>
          <w:tab w:val="left" w:pos="567"/>
        </w:tabs>
        <w:spacing w:after="0" w:line="360" w:lineRule="auto"/>
        <w:ind w:left="0" w:firstLine="284"/>
        <w:jc w:val="both"/>
        <w:rPr>
          <w:rFonts w:ascii="GHEA Grapalat" w:hAnsi="GHEA Grapalat"/>
          <w:sz w:val="24"/>
          <w:szCs w:val="24"/>
          <w:lang w:val="hy-AM"/>
        </w:rPr>
      </w:pPr>
      <w:r w:rsidRPr="006F489B">
        <w:rPr>
          <w:rFonts w:ascii="GHEA Grapalat" w:hAnsi="GHEA Grapalat"/>
          <w:sz w:val="24"/>
          <w:szCs w:val="24"/>
          <w:lang w:val="hy-AM"/>
        </w:rPr>
        <w:t>ենթակայանի նույն էլեկտրատեղակայանքի վրա մի քանի բրիգադների միա</w:t>
      </w:r>
      <w:r w:rsidRPr="006F489B">
        <w:rPr>
          <w:rFonts w:ascii="GHEA Grapalat" w:hAnsi="GHEA Grapalat"/>
          <w:sz w:val="24"/>
          <w:szCs w:val="24"/>
          <w:lang w:val="hy-AM"/>
        </w:rPr>
        <w:softHyphen/>
        <w:t>ժամանակյա աշխատանքների կատարման թույլատրման դեպքում պետք է նշանակվի աշխա</w:t>
      </w:r>
      <w:r w:rsidRPr="006F489B">
        <w:rPr>
          <w:rFonts w:ascii="GHEA Grapalat" w:hAnsi="GHEA Grapalat"/>
          <w:sz w:val="24"/>
          <w:szCs w:val="24"/>
          <w:lang w:val="hy-AM"/>
        </w:rPr>
        <w:softHyphen/>
        <w:t>տանքի անվտանգության մեկ պատասխանատու անձ բոլոր բրիգադների աշխատանք</w:t>
      </w:r>
      <w:r w:rsidRPr="006F489B">
        <w:rPr>
          <w:rFonts w:ascii="GHEA Grapalat" w:hAnsi="GHEA Grapalat"/>
          <w:sz w:val="24"/>
          <w:szCs w:val="24"/>
          <w:lang w:val="hy-AM"/>
        </w:rPr>
        <w:softHyphen/>
        <w:t xml:space="preserve">ների համակարգման համար` փոխադարձ անվտանգությունն ապահովելու </w:t>
      </w:r>
      <w:r w:rsidRPr="00F75D58">
        <w:rPr>
          <w:rFonts w:ascii="GHEA Grapalat" w:hAnsi="GHEA Grapalat"/>
          <w:sz w:val="24"/>
          <w:szCs w:val="24"/>
          <w:lang w:val="hy-AM"/>
        </w:rPr>
        <w:t>նպատակով:</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1000 Վ-</w:t>
      </w:r>
      <w:r w:rsidRPr="00B4500B">
        <w:rPr>
          <w:rFonts w:ascii="GHEA Grapalat" w:hAnsi="GHEA Grapalat"/>
          <w:sz w:val="24"/>
          <w:szCs w:val="24"/>
          <w:lang w:val="hy-AM"/>
        </w:rPr>
        <w:t>ից</w:t>
      </w:r>
      <w:r w:rsidRPr="005757EB">
        <w:rPr>
          <w:rFonts w:ascii="GHEA Grapalat" w:hAnsi="GHEA Grapalat"/>
          <w:sz w:val="24"/>
          <w:szCs w:val="24"/>
          <w:lang w:val="hy-AM"/>
        </w:rPr>
        <w:t xml:space="preserve"> մինչև 35 կՎ մալուխային գծերի սպասարկման աշխատանքների ընթացքում պետք է կատարվեն անվտանգության հետևյալ պահանջները`</w:t>
      </w:r>
    </w:p>
    <w:p w:rsidR="00F1022E" w:rsidRPr="005757EB"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35 </w:t>
      </w:r>
      <w:r w:rsidRPr="005757EB">
        <w:rPr>
          <w:rFonts w:ascii="GHEA Grapalat" w:hAnsi="GHEA Grapalat"/>
          <w:sz w:val="24"/>
          <w:szCs w:val="24"/>
          <w:lang w:val="hy-AM"/>
        </w:rPr>
        <w:t>մալուխային կառույցներում անցկացված մալուխային գծերի վնասվածքի տեղը, որպես կանոն, պետք է որոշել հրդեհի իրական վտանգ չառաջացնող մեթոդներով և եղանակ</w:t>
      </w:r>
      <w:r w:rsidRPr="005757EB">
        <w:rPr>
          <w:rFonts w:ascii="GHEA Grapalat" w:hAnsi="GHEA Grapalat"/>
          <w:sz w:val="24"/>
          <w:szCs w:val="24"/>
          <w:lang w:val="hy-AM"/>
        </w:rPr>
        <w:softHyphen/>
        <w:t>ներով, հատկապես, երբ վնասվածքն` ըստ չափումների, կարող է գտնվել էլեկտրակայանի կամ ենթակայանի տարածքում.</w:t>
      </w:r>
    </w:p>
    <w:p w:rsidR="00F1022E" w:rsidRPr="005757EB"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ED47EF">
        <w:rPr>
          <w:rFonts w:ascii="GHEA Grapalat" w:hAnsi="GHEA Grapalat"/>
          <w:sz w:val="24"/>
          <w:szCs w:val="24"/>
          <w:lang w:val="hy-AM"/>
        </w:rPr>
        <w:t>դեպի</w:t>
      </w:r>
      <w:r>
        <w:rPr>
          <w:rFonts w:ascii="GHEA Grapalat" w:hAnsi="GHEA Grapalat"/>
          <w:sz w:val="24"/>
          <w:szCs w:val="24"/>
          <w:lang w:val="hy-AM"/>
        </w:rPr>
        <w:t xml:space="preserve"> </w:t>
      </w:r>
      <w:r w:rsidRPr="005757EB">
        <w:rPr>
          <w:rFonts w:ascii="GHEA Grapalat" w:hAnsi="GHEA Grapalat"/>
          <w:sz w:val="24"/>
          <w:szCs w:val="24"/>
          <w:lang w:val="hy-AM"/>
        </w:rPr>
        <w:t>հասարակական վայրեր ելքի դռներ (լյուկեր) ունեցող մալուխային կառույցներում աշխա</w:t>
      </w:r>
      <w:r w:rsidRPr="005757EB">
        <w:rPr>
          <w:rFonts w:ascii="GHEA Grapalat" w:hAnsi="GHEA Grapalat"/>
          <w:sz w:val="24"/>
          <w:szCs w:val="24"/>
          <w:lang w:val="hy-AM"/>
        </w:rPr>
        <w:softHyphen/>
        <w:t>տանքներ կատարելիս պետք է կանխարգելել բաց դռներից (լյուկերից) այլ մարդկանց և կենդանիների մուտքը մալուխային կառույց.</w:t>
      </w:r>
    </w:p>
    <w:p w:rsidR="00F1022E"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մալուխային կառույց ունեցող բոլոր մասնաճյուղերում պետք է նշանակվի այդ կառույցների համար պատասխանատու անձ ճարտարագիտատեխնիկական անձնակազմից, որն ունի </w:t>
      </w:r>
      <w:r w:rsidRPr="00C71751">
        <w:rPr>
          <w:rFonts w:ascii="GHEA Grapalat" w:hAnsi="GHEA Grapalat"/>
          <w:sz w:val="24"/>
          <w:szCs w:val="24"/>
          <w:lang w:val="hy-AM"/>
        </w:rPr>
        <w:t>էլեկտրաանվ</w:t>
      </w:r>
      <w:r w:rsidRPr="00C71751">
        <w:rPr>
          <w:rFonts w:ascii="GHEA Grapalat" w:hAnsi="GHEA Grapalat"/>
          <w:sz w:val="24"/>
          <w:szCs w:val="24"/>
          <w:lang w:val="hy-AM"/>
        </w:rPr>
        <w:softHyphen/>
        <w:t xml:space="preserve">տանգության </w:t>
      </w:r>
      <w:r w:rsidR="00B144BD" w:rsidRPr="00C71751">
        <w:rPr>
          <w:rFonts w:ascii="GHEA Grapalat" w:hAnsi="GHEA Grapalat"/>
          <w:sz w:val="24"/>
          <w:szCs w:val="24"/>
          <w:lang w:val="hy-AM"/>
        </w:rPr>
        <w:t>V խումբ</w:t>
      </w:r>
      <w:r w:rsidR="00C71751" w:rsidRPr="00C71751">
        <w:rPr>
          <w:rFonts w:ascii="GHEA Grapalat" w:hAnsi="GHEA Grapalat"/>
          <w:sz w:val="24"/>
          <w:szCs w:val="24"/>
          <w:lang w:val="hy-AM"/>
        </w:rPr>
        <w:t>։</w:t>
      </w:r>
      <w:r w:rsidR="00C71751">
        <w:rPr>
          <w:rFonts w:ascii="GHEA Grapalat" w:hAnsi="GHEA Grapalat"/>
          <w:sz w:val="24"/>
          <w:szCs w:val="24"/>
          <w:lang w:val="hy-AM"/>
        </w:rPr>
        <w:t xml:space="preserve"> </w:t>
      </w:r>
      <w:r w:rsidRPr="005757EB">
        <w:rPr>
          <w:rFonts w:ascii="GHEA Grapalat" w:hAnsi="GHEA Grapalat"/>
          <w:sz w:val="24"/>
          <w:szCs w:val="24"/>
          <w:lang w:val="hy-AM"/>
        </w:rPr>
        <w:t>Պատասխանատու անձը, որպես աշխատանքի ղեկավար, պետք է ապահովի մալուխային գծերի սպասարկման (նորոգման) բոլոր կազմակերպական և տեխնիկական միջոցառումների իրականացումը և անընդհատ հսկողություն սահմանի կատարվող աշխատանքների նկատմամբ.</w:t>
      </w:r>
    </w:p>
    <w:p w:rsidR="00F1022E" w:rsidRPr="00F75D58"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360A82">
        <w:rPr>
          <w:rFonts w:ascii="GHEA Grapalat" w:hAnsi="GHEA Grapalat"/>
          <w:sz w:val="24"/>
          <w:szCs w:val="24"/>
          <w:lang w:val="hy-AM"/>
        </w:rPr>
        <w:t>այլ կազմակերպությունների անձնակազմի կողմից մալուխային կառույցներում աշխա</w:t>
      </w:r>
      <w:r w:rsidRPr="00360A82">
        <w:rPr>
          <w:rFonts w:ascii="GHEA Grapalat" w:hAnsi="GHEA Grapalat"/>
          <w:sz w:val="24"/>
          <w:szCs w:val="24"/>
          <w:lang w:val="hy-AM"/>
        </w:rPr>
        <w:softHyphen/>
        <w:t>տանք</w:t>
      </w:r>
      <w:r w:rsidRPr="00360A82">
        <w:rPr>
          <w:rFonts w:ascii="GHEA Grapalat" w:hAnsi="GHEA Grapalat"/>
          <w:sz w:val="24"/>
          <w:szCs w:val="24"/>
          <w:lang w:val="hy-AM"/>
        </w:rPr>
        <w:softHyphen/>
        <w:t xml:space="preserve">ները պետք է կատարվեն միայն կազմակերպության կողմից լիազորված պատասխանատու անձի </w:t>
      </w:r>
      <w:r w:rsidRPr="00F75D58">
        <w:rPr>
          <w:rFonts w:ascii="GHEA Grapalat" w:hAnsi="GHEA Grapalat"/>
          <w:sz w:val="24"/>
          <w:szCs w:val="24"/>
          <w:lang w:val="hy-AM"/>
        </w:rPr>
        <w:t>թույլտվությամբ և հսկողության ներքո.</w:t>
      </w:r>
    </w:p>
    <w:p w:rsidR="00F1022E" w:rsidRPr="00F75D58"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մալուխային կառույցների երկու ելքերի միջև ընկած հատվածներում արգելվում է երկու բրիգադի միաժամանակյա աշխատանքը.</w:t>
      </w:r>
    </w:p>
    <w:p w:rsidR="00F1022E" w:rsidRPr="00F75D58"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մալուխային կառույցներում արգելվում է ցանկացած միանձնյա աշխատանք, այդ թվում` միանձնյա զննումը և շրջայցը</w:t>
      </w:r>
      <w:r w:rsidRPr="00F75D58">
        <w:rPr>
          <w:rFonts w:ascii="Cambria Math" w:hAnsi="Cambria Math" w:cs="Cambria Math"/>
          <w:sz w:val="24"/>
          <w:szCs w:val="24"/>
          <w:lang w:val="hy-AM"/>
        </w:rPr>
        <w:t>․</w:t>
      </w:r>
    </w:p>
    <w:p w:rsidR="00F1022E" w:rsidRPr="00F75D58"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էլեկտրատեղակայանքների սրահներում, հորերում, թունելներում, խրամուղիներում փակ ու բաց բաշխիչ սարքերի (բացառությամբ ռելեական, ղեկավարման և նման այլ վահան</w:t>
      </w:r>
      <w:r w:rsidRPr="00F75D58">
        <w:rPr>
          <w:rFonts w:ascii="GHEA Grapalat" w:hAnsi="GHEA Grapalat"/>
          <w:sz w:val="24"/>
          <w:szCs w:val="24"/>
          <w:lang w:val="hy-AM"/>
        </w:rPr>
        <w:softHyphen/>
        <w:t>նե</w:t>
      </w:r>
      <w:r w:rsidRPr="00F75D58">
        <w:rPr>
          <w:rFonts w:ascii="GHEA Grapalat" w:hAnsi="GHEA Grapalat"/>
          <w:sz w:val="24"/>
          <w:szCs w:val="24"/>
          <w:lang w:val="hy-AM"/>
        </w:rPr>
        <w:softHyphen/>
        <w:t>րի), ինչպես նաև ՕԳ-ների սպասարկման ու նորոգման աշխատանքներն անձնակազմը պետք է կատարի` կրելով պաշտպանական սաղավարտ</w:t>
      </w:r>
      <w:r w:rsidRPr="00F75D58">
        <w:rPr>
          <w:rFonts w:ascii="Cambria Math" w:hAnsi="Cambria Math" w:cs="Cambria Math"/>
          <w:sz w:val="24"/>
          <w:szCs w:val="24"/>
          <w:lang w:val="hy-AM"/>
        </w:rPr>
        <w:t>․</w:t>
      </w:r>
    </w:p>
    <w:p w:rsidR="00F1022E" w:rsidRPr="00F75D58"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անձնակազմը պետք է իմանա, որ էլեկտրատեղակայանքներում լարումն անհետա</w:t>
      </w:r>
      <w:r w:rsidRPr="00F75D58">
        <w:rPr>
          <w:rFonts w:ascii="GHEA Grapalat" w:hAnsi="GHEA Grapalat"/>
          <w:sz w:val="24"/>
          <w:szCs w:val="24"/>
          <w:lang w:val="hy-AM"/>
        </w:rPr>
        <w:softHyphen/>
        <w:t>նալուց հետո այն կարող է կրկին տրվել առանց նախազգուշացման</w:t>
      </w:r>
      <w:r w:rsidRPr="00F75D58">
        <w:rPr>
          <w:rFonts w:ascii="Cambria Math" w:hAnsi="Cambria Math" w:cs="Cambria Math"/>
          <w:sz w:val="24"/>
          <w:szCs w:val="24"/>
          <w:lang w:val="hy-AM"/>
        </w:rPr>
        <w:t>․</w:t>
      </w:r>
    </w:p>
    <w:p w:rsidR="00F1022E" w:rsidRPr="00F75D58" w:rsidRDefault="00F1022E"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sidRPr="00C71751">
        <w:rPr>
          <w:rFonts w:ascii="GHEA Grapalat" w:hAnsi="GHEA Grapalat"/>
          <w:sz w:val="24"/>
          <w:szCs w:val="24"/>
          <w:lang w:val="hy-AM"/>
        </w:rPr>
        <w:t>չի թույլատրվում աշխատել</w:t>
      </w:r>
      <w:r w:rsidRPr="00F75D58">
        <w:rPr>
          <w:rFonts w:ascii="GHEA Grapalat" w:hAnsi="GHEA Grapalat"/>
          <w:sz w:val="24"/>
          <w:szCs w:val="24"/>
          <w:lang w:val="hy-AM"/>
        </w:rPr>
        <w:t xml:space="preserve"> չլուսավորված տեղերում: Աշխատանքի տեղամասում, աշխատա</w:t>
      </w:r>
      <w:r w:rsidRPr="00F75D58">
        <w:rPr>
          <w:rFonts w:ascii="GHEA Grapalat" w:hAnsi="GHEA Grapalat"/>
          <w:sz w:val="24"/>
          <w:szCs w:val="24"/>
          <w:lang w:val="hy-AM"/>
        </w:rPr>
        <w:softHyphen/>
        <w:t>տեղերում և դրանց մոտենալու տեղամասերում լուսավորությունը պետք է լինի հավասարաչափ` առանց աշխատողի վրա լուսավորի</w:t>
      </w:r>
      <w:r>
        <w:rPr>
          <w:rFonts w:ascii="GHEA Grapalat" w:hAnsi="GHEA Grapalat"/>
          <w:sz w:val="24"/>
          <w:szCs w:val="24"/>
          <w:lang w:val="hy-AM"/>
        </w:rPr>
        <w:t>չ սարքերի կուրացնող ազդեցության․</w:t>
      </w:r>
    </w:p>
    <w:p w:rsidR="00F1022E" w:rsidRPr="00F75D58" w:rsidRDefault="00221F09" w:rsidP="005E71B7">
      <w:pPr>
        <w:numPr>
          <w:ilvl w:val="0"/>
          <w:numId w:val="103"/>
        </w:numPr>
        <w:shd w:val="clear" w:color="auto" w:fill="FFFFFF"/>
        <w:tabs>
          <w:tab w:val="left" w:pos="567"/>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1751">
        <w:rPr>
          <w:rFonts w:ascii="GHEA Grapalat" w:hAnsi="GHEA Grapalat"/>
          <w:sz w:val="24"/>
          <w:szCs w:val="24"/>
          <w:lang w:val="hy-AM"/>
        </w:rPr>
        <w:t>արտակարգ</w:t>
      </w:r>
      <w:r w:rsidR="00F1022E" w:rsidRPr="00F75D58">
        <w:rPr>
          <w:rFonts w:ascii="GHEA Grapalat" w:hAnsi="GHEA Grapalat"/>
          <w:sz w:val="24"/>
          <w:szCs w:val="24"/>
          <w:lang w:val="hy-AM"/>
        </w:rPr>
        <w:t xml:space="preserve"> իրավիճակներում (հոսանահարված անձի ազատումը հոսանքից, հնարավոր հրդեհի կանխումը և այլն) աշխատողը պարտավոր է կատարել բոլոր գործողու</w:t>
      </w:r>
      <w:r w:rsidR="00F1022E" w:rsidRPr="00F75D58">
        <w:rPr>
          <w:rFonts w:ascii="GHEA Grapalat" w:hAnsi="GHEA Grapalat"/>
          <w:sz w:val="24"/>
          <w:szCs w:val="24"/>
          <w:lang w:val="hy-AM"/>
        </w:rPr>
        <w:softHyphen/>
        <w:t>թյուն</w:t>
      </w:r>
      <w:r w:rsidR="00F1022E" w:rsidRPr="00F75D58">
        <w:rPr>
          <w:rFonts w:ascii="GHEA Grapalat" w:hAnsi="GHEA Grapalat"/>
          <w:sz w:val="24"/>
          <w:szCs w:val="24"/>
          <w:lang w:val="hy-AM"/>
        </w:rPr>
        <w:softHyphen/>
        <w:t>ները (անջատումներ, հոսանահարված անձի ազատում և այլն) մեկուսիչ պաշտպա</w:t>
      </w:r>
      <w:r w:rsidR="00F1022E" w:rsidRPr="00F75D58">
        <w:rPr>
          <w:rFonts w:ascii="GHEA Grapalat" w:hAnsi="GHEA Grapalat"/>
          <w:sz w:val="24"/>
          <w:szCs w:val="24"/>
          <w:lang w:val="hy-AM"/>
        </w:rPr>
        <w:softHyphen/>
        <w:t>նության միջոցների կիրառմամբ, իսկ դրանց բացակայության դեպքում` իր հայեցողությամբ օգտագործել այլ մեկուսիչ նյութեր, որոնց կիրառումը չի վտանգում աշխատողի կյանքն ու առողջությունը:</w:t>
      </w:r>
    </w:p>
    <w:p w:rsidR="00F1022E" w:rsidRPr="00360A82"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F75D58">
        <w:rPr>
          <w:rFonts w:ascii="GHEA Grapalat" w:hAnsi="GHEA Grapalat"/>
          <w:sz w:val="24"/>
          <w:szCs w:val="24"/>
          <w:lang w:val="hy-AM"/>
        </w:rPr>
        <w:t>Ամպրոպի մոտենալու</w:t>
      </w:r>
      <w:r w:rsidRPr="00360A82">
        <w:rPr>
          <w:rFonts w:ascii="GHEA Grapalat" w:hAnsi="GHEA Grapalat"/>
          <w:sz w:val="24"/>
          <w:szCs w:val="24"/>
          <w:lang w:val="hy-AM"/>
        </w:rPr>
        <w:t xml:space="preserve"> դեպքում պետք է դադարեցվեն բոլոր աշխատանքները ՕԳ-ների, կապի ՕԳ-ների, բաց բաշխիչ սարքերի, անմիջականորեն ՕԳ-ներին միացված փակ բաշխիչ սարքերի ներան</w:t>
      </w:r>
      <w:r w:rsidRPr="00360A82">
        <w:rPr>
          <w:rFonts w:ascii="GHEA Grapalat" w:hAnsi="GHEA Grapalat"/>
          <w:sz w:val="24"/>
          <w:szCs w:val="24"/>
          <w:lang w:val="hy-AM"/>
        </w:rPr>
        <w:softHyphen/>
        <w:t>ցիչների և փոխարկման ապարատների վրա, ինչպես նաև սրահներում տեղակայված կապի հանգույց</w:t>
      </w:r>
      <w:r w:rsidRPr="00360A82">
        <w:rPr>
          <w:rFonts w:ascii="GHEA Grapalat" w:hAnsi="GHEA Grapalat"/>
          <w:sz w:val="24"/>
          <w:szCs w:val="24"/>
          <w:lang w:val="hy-AM"/>
        </w:rPr>
        <w:softHyphen/>
        <w:t>ների ՕԳ-ների արտանցիչների վրա և ալեհավաք-կայմային կառույցներում:</w:t>
      </w:r>
    </w:p>
    <w:p w:rsidR="00F1022E" w:rsidRPr="00360A82" w:rsidRDefault="00F1022E" w:rsidP="00221F09">
      <w:pPr>
        <w:numPr>
          <w:ilvl w:val="0"/>
          <w:numId w:val="26"/>
        </w:numPr>
        <w:shd w:val="clear" w:color="auto" w:fill="FFFFFF"/>
        <w:tabs>
          <w:tab w:val="left" w:pos="709"/>
        </w:tabs>
        <w:spacing w:line="360" w:lineRule="auto"/>
        <w:ind w:left="0" w:firstLine="284"/>
        <w:jc w:val="both"/>
        <w:rPr>
          <w:rFonts w:ascii="GHEA Grapalat" w:hAnsi="GHEA Grapalat"/>
          <w:sz w:val="24"/>
          <w:szCs w:val="24"/>
          <w:lang w:val="hy-AM"/>
        </w:rPr>
      </w:pPr>
      <w:r w:rsidRPr="00C04CE7">
        <w:rPr>
          <w:rFonts w:ascii="GHEA Grapalat" w:hAnsi="GHEA Grapalat"/>
          <w:sz w:val="24"/>
          <w:szCs w:val="24"/>
          <w:lang w:val="hy-AM"/>
        </w:rPr>
        <w:t>Դժբախտ</w:t>
      </w:r>
      <w:r w:rsidRPr="00360A82">
        <w:rPr>
          <w:rFonts w:ascii="GHEA Grapalat" w:hAnsi="GHEA Grapalat"/>
          <w:sz w:val="24"/>
          <w:szCs w:val="24"/>
          <w:lang w:val="hy-AM"/>
        </w:rPr>
        <w:t xml:space="preserve"> դեպքերի ժամանակ տուժողին էլեկտրահարումից ազատելու համար լարումը պետք է հանվի անմիջապես` առանց նախնական թույլտվություն ստանալու:</w:t>
      </w:r>
    </w:p>
    <w:p w:rsidR="00CD46FC" w:rsidRDefault="00CD46FC" w:rsidP="0053159E">
      <w:pPr>
        <w:pStyle w:val="Heading2"/>
        <w:ind w:firstLine="0"/>
        <w:rPr>
          <w:bCs w:val="0"/>
          <w:szCs w:val="24"/>
          <w:lang w:val="hy-AM"/>
        </w:rPr>
      </w:pPr>
      <w:bookmarkStart w:id="28" w:name="_Toc119753789"/>
    </w:p>
    <w:p w:rsidR="00F1022E" w:rsidRPr="00631DC4" w:rsidRDefault="00F1022E" w:rsidP="0053159E">
      <w:pPr>
        <w:pStyle w:val="Heading2"/>
        <w:ind w:firstLine="0"/>
        <w:rPr>
          <w:bCs w:val="0"/>
          <w:szCs w:val="24"/>
          <w:lang w:val="hy-AM"/>
        </w:rPr>
      </w:pPr>
      <w:r w:rsidRPr="00631DC4">
        <w:rPr>
          <w:bCs w:val="0"/>
          <w:szCs w:val="24"/>
          <w:lang w:val="hy-AM"/>
        </w:rPr>
        <w:t>ԳԼՈՒԽ 11</w:t>
      </w:r>
      <w:bookmarkEnd w:id="28"/>
    </w:p>
    <w:p w:rsidR="00F1022E" w:rsidRPr="00631DC4" w:rsidRDefault="00F1022E" w:rsidP="0053159E">
      <w:pPr>
        <w:pStyle w:val="Heading2"/>
        <w:spacing w:line="276" w:lineRule="auto"/>
        <w:ind w:firstLine="0"/>
        <w:rPr>
          <w:bCs w:val="0"/>
          <w:szCs w:val="24"/>
          <w:lang w:val="hy-AM"/>
        </w:rPr>
      </w:pPr>
      <w:r w:rsidRPr="00631DC4">
        <w:rPr>
          <w:bCs w:val="0"/>
          <w:szCs w:val="24"/>
          <w:lang w:val="hy-AM"/>
        </w:rPr>
        <w:t xml:space="preserve"> </w:t>
      </w:r>
      <w:bookmarkStart w:id="29" w:name="_Toc119753790"/>
      <w:r w:rsidRPr="00631DC4">
        <w:rPr>
          <w:bCs w:val="0"/>
          <w:szCs w:val="24"/>
          <w:lang w:val="hy-AM"/>
        </w:rPr>
        <w:t>ԱՇԽԱՏԱՆՔԱՅԻՆ ԳՈՐԾԸՆԹԱՑՆԵՐԻ ԱՆՎՏԱՆԳՈՒԹՅԱՆ ԱՊԱՀՈՎՄԱՆ</w:t>
      </w:r>
      <w:bookmarkEnd w:id="29"/>
      <w:r w:rsidRPr="00631DC4">
        <w:rPr>
          <w:bCs w:val="0"/>
          <w:szCs w:val="24"/>
          <w:lang w:val="hy-AM"/>
        </w:rPr>
        <w:t xml:space="preserve"> </w:t>
      </w:r>
    </w:p>
    <w:p w:rsidR="00F1022E" w:rsidRPr="005757EB" w:rsidRDefault="00F1022E" w:rsidP="0053159E">
      <w:pPr>
        <w:pStyle w:val="Heading2"/>
        <w:spacing w:after="240" w:line="276" w:lineRule="auto"/>
        <w:ind w:firstLine="0"/>
        <w:rPr>
          <w:b w:val="0"/>
          <w:bCs w:val="0"/>
          <w:szCs w:val="24"/>
          <w:lang w:val="hy-AM"/>
        </w:rPr>
      </w:pPr>
      <w:bookmarkStart w:id="30" w:name="_Toc119753791"/>
      <w:r w:rsidRPr="00631DC4">
        <w:rPr>
          <w:bCs w:val="0"/>
          <w:szCs w:val="24"/>
          <w:lang w:val="hy-AM"/>
        </w:rPr>
        <w:t>ՊԱՏԱՍԽԱՆԱՏՈՒ ԱՆՁԻՆՔ ԵՎ ՆՐԱՆՑ ԼԻԱԶՈՐՈՒԹՅՈՒՆՆԵՐԸ</w:t>
      </w:r>
      <w:bookmarkEnd w:id="30"/>
    </w:p>
    <w:p w:rsidR="00F1022E" w:rsidRPr="00712E1A"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712E1A">
        <w:rPr>
          <w:rFonts w:ascii="GHEA Grapalat" w:hAnsi="GHEA Grapalat"/>
          <w:sz w:val="24"/>
          <w:szCs w:val="24"/>
          <w:lang w:val="hy-AM"/>
        </w:rPr>
        <w:t xml:space="preserve">Աշխատանքային գործընթացների անվտանգ կազմակերպման և իրականացման </w:t>
      </w:r>
      <w:r w:rsidR="00680A89" w:rsidRPr="00712E1A">
        <w:rPr>
          <w:rFonts w:ascii="GHEA Grapalat" w:hAnsi="GHEA Grapalat"/>
          <w:sz w:val="24"/>
          <w:szCs w:val="24"/>
          <w:lang w:val="hy-AM"/>
        </w:rPr>
        <w:t>նպատակով, կ</w:t>
      </w:r>
      <w:r w:rsidR="006D6DF2" w:rsidRPr="00712E1A">
        <w:rPr>
          <w:rFonts w:ascii="GHEA Grapalat" w:hAnsi="GHEA Grapalat"/>
          <w:sz w:val="24"/>
          <w:szCs w:val="24"/>
          <w:lang w:val="hy-AM"/>
        </w:rPr>
        <w:t>ազմակերպությունը</w:t>
      </w:r>
      <w:r w:rsidR="00011C81" w:rsidRPr="00712E1A">
        <w:rPr>
          <w:rFonts w:ascii="GHEA Grapalat" w:hAnsi="GHEA Grapalat"/>
          <w:sz w:val="24"/>
          <w:szCs w:val="24"/>
          <w:lang w:val="hy-AM"/>
        </w:rPr>
        <w:t>,</w:t>
      </w:r>
      <w:r w:rsidR="006D6DF2" w:rsidRPr="00712E1A">
        <w:rPr>
          <w:rFonts w:ascii="GHEA Grapalat" w:hAnsi="GHEA Grapalat"/>
          <w:sz w:val="24"/>
          <w:szCs w:val="24"/>
          <w:lang w:val="hy-AM"/>
        </w:rPr>
        <w:t xml:space="preserve"> հ</w:t>
      </w:r>
      <w:r w:rsidR="009D57B9" w:rsidRPr="00712E1A">
        <w:rPr>
          <w:rFonts w:ascii="GHEA Grapalat" w:hAnsi="GHEA Grapalat"/>
          <w:sz w:val="24"/>
          <w:szCs w:val="24"/>
          <w:lang w:val="hy-AM"/>
        </w:rPr>
        <w:t xml:space="preserve">իմք ընդունելով </w:t>
      </w:r>
      <w:r w:rsidR="00356777" w:rsidRPr="00712E1A">
        <w:rPr>
          <w:rFonts w:ascii="GHEA Grapalat" w:hAnsi="GHEA Grapalat"/>
          <w:sz w:val="24"/>
          <w:szCs w:val="24"/>
          <w:lang w:val="hy-AM"/>
        </w:rPr>
        <w:t>սույն Կանոնների պահանջները</w:t>
      </w:r>
      <w:r w:rsidR="00680A89" w:rsidRPr="00712E1A">
        <w:rPr>
          <w:rFonts w:ascii="GHEA Grapalat" w:hAnsi="GHEA Grapalat"/>
          <w:sz w:val="24"/>
          <w:szCs w:val="24"/>
          <w:lang w:val="hy-AM"/>
        </w:rPr>
        <w:t>,</w:t>
      </w:r>
      <w:r w:rsidR="00356777" w:rsidRPr="00712E1A">
        <w:rPr>
          <w:rFonts w:ascii="GHEA Grapalat" w:hAnsi="GHEA Grapalat"/>
          <w:sz w:val="24"/>
          <w:szCs w:val="24"/>
          <w:lang w:val="hy-AM"/>
        </w:rPr>
        <w:t xml:space="preserve"> կազմակերպում է</w:t>
      </w:r>
      <w:r w:rsidR="006D6DF2" w:rsidRPr="00712E1A">
        <w:rPr>
          <w:rFonts w:ascii="GHEA Grapalat" w:hAnsi="GHEA Grapalat"/>
          <w:sz w:val="24"/>
          <w:szCs w:val="24"/>
          <w:lang w:val="hy-AM"/>
        </w:rPr>
        <w:t xml:space="preserve"> իր</w:t>
      </w:r>
      <w:r w:rsidR="00011C81" w:rsidRPr="00712E1A">
        <w:rPr>
          <w:rFonts w:ascii="GHEA Grapalat" w:hAnsi="GHEA Grapalat"/>
          <w:sz w:val="24"/>
          <w:szCs w:val="24"/>
          <w:lang w:val="hy-AM"/>
        </w:rPr>
        <w:t>՝</w:t>
      </w:r>
      <w:r w:rsidR="006D6DF2" w:rsidRPr="00712E1A">
        <w:rPr>
          <w:rFonts w:ascii="GHEA Grapalat" w:hAnsi="GHEA Grapalat"/>
          <w:sz w:val="24"/>
          <w:szCs w:val="24"/>
          <w:lang w:val="hy-AM"/>
        </w:rPr>
        <w:t xml:space="preserve"> էլեկ</w:t>
      </w:r>
      <w:r w:rsidR="00F8463C" w:rsidRPr="00712E1A">
        <w:rPr>
          <w:rFonts w:ascii="GHEA Grapalat" w:hAnsi="GHEA Grapalat"/>
          <w:sz w:val="24"/>
          <w:szCs w:val="24"/>
          <w:lang w:val="hy-AM"/>
        </w:rPr>
        <w:t>տր</w:t>
      </w:r>
      <w:r w:rsidR="006D6DF2" w:rsidRPr="00712E1A">
        <w:rPr>
          <w:rFonts w:ascii="GHEA Grapalat" w:hAnsi="GHEA Grapalat"/>
          <w:sz w:val="24"/>
          <w:szCs w:val="24"/>
          <w:lang w:val="hy-AM"/>
        </w:rPr>
        <w:t xml:space="preserve">ատեխնիկական </w:t>
      </w:r>
      <w:r w:rsidR="00356777" w:rsidRPr="00712E1A">
        <w:rPr>
          <w:rFonts w:ascii="GHEA Grapalat" w:hAnsi="GHEA Grapalat"/>
          <w:sz w:val="24"/>
          <w:szCs w:val="24"/>
          <w:lang w:val="hy-AM"/>
        </w:rPr>
        <w:t xml:space="preserve"> աշխատողների </w:t>
      </w:r>
      <w:r w:rsidR="00E92E37" w:rsidRPr="00712E1A">
        <w:rPr>
          <w:rFonts w:ascii="GHEA Grapalat" w:hAnsi="GHEA Grapalat"/>
          <w:sz w:val="24"/>
          <w:szCs w:val="24"/>
          <w:lang w:val="hy-AM"/>
        </w:rPr>
        <w:t>ուսուցման</w:t>
      </w:r>
      <w:r w:rsidR="00356777" w:rsidRPr="00712E1A">
        <w:rPr>
          <w:rFonts w:ascii="GHEA Grapalat" w:hAnsi="GHEA Grapalat"/>
          <w:sz w:val="24"/>
          <w:szCs w:val="24"/>
          <w:lang w:val="hy-AM"/>
        </w:rPr>
        <w:t>,</w:t>
      </w:r>
      <w:r w:rsidR="00137933" w:rsidRPr="00712E1A">
        <w:rPr>
          <w:rFonts w:ascii="GHEA Grapalat" w:hAnsi="GHEA Grapalat"/>
          <w:sz w:val="24"/>
          <w:szCs w:val="24"/>
          <w:lang w:val="hy-AM"/>
        </w:rPr>
        <w:t xml:space="preserve"> </w:t>
      </w:r>
      <w:r w:rsidR="00356777" w:rsidRPr="00712E1A">
        <w:rPr>
          <w:rFonts w:ascii="GHEA Grapalat" w:hAnsi="GHEA Grapalat"/>
          <w:sz w:val="24"/>
          <w:szCs w:val="24"/>
          <w:lang w:val="hy-AM"/>
        </w:rPr>
        <w:t>գիտելիքների ստուգմ</w:t>
      </w:r>
      <w:r w:rsidR="00E92E37" w:rsidRPr="00712E1A">
        <w:rPr>
          <w:rFonts w:ascii="GHEA Grapalat" w:hAnsi="GHEA Grapalat"/>
          <w:sz w:val="24"/>
          <w:szCs w:val="24"/>
          <w:lang w:val="hy-AM"/>
        </w:rPr>
        <w:t>ան</w:t>
      </w:r>
      <w:r w:rsidR="00356777" w:rsidRPr="00712E1A">
        <w:rPr>
          <w:rFonts w:ascii="GHEA Grapalat" w:hAnsi="GHEA Grapalat"/>
          <w:sz w:val="24"/>
          <w:szCs w:val="24"/>
          <w:lang w:val="hy-AM"/>
        </w:rPr>
        <w:t xml:space="preserve"> և էլեկտրաանվտանգության </w:t>
      </w:r>
      <w:r w:rsidR="005E5C6F" w:rsidRPr="00712E1A">
        <w:rPr>
          <w:rFonts w:ascii="GHEA Grapalat" w:hAnsi="GHEA Grapalat"/>
          <w:sz w:val="24"/>
          <w:szCs w:val="24"/>
          <w:lang w:val="hy-AM"/>
        </w:rPr>
        <w:t>խ</w:t>
      </w:r>
      <w:r w:rsidR="00356777" w:rsidRPr="00712E1A">
        <w:rPr>
          <w:rFonts w:ascii="GHEA Grapalat" w:hAnsi="GHEA Grapalat"/>
          <w:sz w:val="24"/>
          <w:szCs w:val="24"/>
          <w:lang w:val="hy-AM"/>
        </w:rPr>
        <w:t>մբի շն</w:t>
      </w:r>
      <w:r w:rsidR="00137933" w:rsidRPr="00712E1A">
        <w:rPr>
          <w:rFonts w:ascii="GHEA Grapalat" w:hAnsi="GHEA Grapalat"/>
          <w:sz w:val="24"/>
          <w:szCs w:val="24"/>
          <w:lang w:val="hy-AM"/>
        </w:rPr>
        <w:t>որ</w:t>
      </w:r>
      <w:r w:rsidR="00356777" w:rsidRPr="00712E1A">
        <w:rPr>
          <w:rFonts w:ascii="GHEA Grapalat" w:hAnsi="GHEA Grapalat"/>
          <w:sz w:val="24"/>
          <w:szCs w:val="24"/>
          <w:lang w:val="hy-AM"/>
        </w:rPr>
        <w:t>հ</w:t>
      </w:r>
      <w:r w:rsidR="00E92E37" w:rsidRPr="00712E1A">
        <w:rPr>
          <w:rFonts w:ascii="GHEA Grapalat" w:hAnsi="GHEA Grapalat"/>
          <w:sz w:val="24"/>
          <w:szCs w:val="24"/>
          <w:lang w:val="hy-AM"/>
        </w:rPr>
        <w:t>ման գործընթացը</w:t>
      </w:r>
      <w:r w:rsidR="00356777" w:rsidRPr="00712E1A">
        <w:rPr>
          <w:rFonts w:ascii="GHEA Grapalat" w:hAnsi="GHEA Grapalat"/>
          <w:sz w:val="24"/>
          <w:szCs w:val="24"/>
          <w:lang w:val="hy-AM"/>
        </w:rPr>
        <w:t xml:space="preserve">։ </w:t>
      </w:r>
    </w:p>
    <w:p w:rsidR="00F1022E" w:rsidRPr="005757EB" w:rsidRDefault="00F1022E" w:rsidP="000B4B18">
      <w:pPr>
        <w:numPr>
          <w:ilvl w:val="0"/>
          <w:numId w:val="26"/>
        </w:numPr>
        <w:shd w:val="clear" w:color="auto" w:fill="FFFFFF"/>
        <w:tabs>
          <w:tab w:val="left" w:pos="709"/>
        </w:tabs>
        <w:spacing w:after="0" w:line="360" w:lineRule="auto"/>
        <w:ind w:left="0" w:firstLine="284"/>
        <w:jc w:val="both"/>
        <w:rPr>
          <w:rFonts w:ascii="GHEA Grapalat" w:hAnsi="GHEA Grapalat"/>
          <w:sz w:val="24"/>
          <w:szCs w:val="24"/>
          <w:lang w:val="hy-AM"/>
        </w:rPr>
      </w:pPr>
      <w:r w:rsidRPr="00897716">
        <w:rPr>
          <w:rFonts w:ascii="GHEA Grapalat" w:hAnsi="GHEA Grapalat"/>
          <w:sz w:val="24"/>
          <w:szCs w:val="24"/>
          <w:lang w:val="hy-AM"/>
        </w:rPr>
        <w:t>Աշխատանքային</w:t>
      </w:r>
      <w:r w:rsidRPr="005757EB">
        <w:rPr>
          <w:rFonts w:ascii="GHEA Grapalat" w:hAnsi="GHEA Grapalat"/>
          <w:sz w:val="24"/>
          <w:szCs w:val="24"/>
          <w:lang w:val="hy-AM"/>
        </w:rPr>
        <w:t xml:space="preserve"> գործընթացները կազմակերպող և (կամ) իրականացնող անձանց գիտե</w:t>
      </w:r>
      <w:r w:rsidRPr="005757EB">
        <w:rPr>
          <w:rFonts w:ascii="GHEA Grapalat" w:hAnsi="GHEA Grapalat"/>
          <w:sz w:val="24"/>
          <w:szCs w:val="24"/>
          <w:lang w:val="hy-AM"/>
        </w:rPr>
        <w:softHyphen/>
        <w:t>լիքներին առաջադրվող պահանջները սահմանվում են կազմակերպության ստանդարտ</w:t>
      </w:r>
      <w:r w:rsidRPr="005757EB">
        <w:rPr>
          <w:rFonts w:ascii="GHEA Grapalat" w:hAnsi="GHEA Grapalat"/>
          <w:sz w:val="24"/>
          <w:szCs w:val="24"/>
          <w:lang w:val="hy-AM"/>
        </w:rPr>
        <w:softHyphen/>
        <w:t>ներով: Կազմա</w:t>
      </w:r>
      <w:r w:rsidRPr="005757EB">
        <w:rPr>
          <w:rFonts w:ascii="GHEA Grapalat" w:hAnsi="GHEA Grapalat"/>
          <w:sz w:val="24"/>
          <w:szCs w:val="24"/>
          <w:lang w:val="hy-AM"/>
        </w:rPr>
        <w:softHyphen/>
        <w:t>կեր</w:t>
      </w:r>
      <w:r w:rsidRPr="005757EB">
        <w:rPr>
          <w:rFonts w:ascii="GHEA Grapalat" w:hAnsi="GHEA Grapalat"/>
          <w:sz w:val="24"/>
          <w:szCs w:val="24"/>
          <w:lang w:val="hy-AM"/>
        </w:rPr>
        <w:softHyphen/>
        <w:t>պությունը, ելնելով տեղական պայմաններից, իր էլեկտրատեղակայանքների և տեխնոլոգիական գործընթացների առանձնահատ</w:t>
      </w:r>
      <w:r>
        <w:rPr>
          <w:rFonts w:ascii="GHEA Grapalat" w:hAnsi="GHEA Grapalat"/>
          <w:sz w:val="24"/>
          <w:szCs w:val="24"/>
          <w:lang w:val="hy-AM"/>
        </w:rPr>
        <w:softHyphen/>
      </w:r>
      <w:r w:rsidRPr="005757EB">
        <w:rPr>
          <w:rFonts w:ascii="GHEA Grapalat" w:hAnsi="GHEA Grapalat"/>
          <w:sz w:val="24"/>
          <w:szCs w:val="24"/>
          <w:lang w:val="hy-AM"/>
        </w:rPr>
        <w:t>կություններից կազմակերպության ներքին իրավական ակտերով կարող է սահմանել լրացուցիչ պահանջներ:</w:t>
      </w:r>
    </w:p>
    <w:p w:rsidR="00F1022E" w:rsidRPr="005757EB" w:rsidRDefault="00F1022E" w:rsidP="005E71B7">
      <w:pPr>
        <w:numPr>
          <w:ilvl w:val="0"/>
          <w:numId w:val="115"/>
        </w:numPr>
        <w:shd w:val="clear" w:color="auto" w:fill="FFFFFF"/>
        <w:tabs>
          <w:tab w:val="left" w:pos="709"/>
        </w:tabs>
        <w:spacing w:after="0" w:line="360" w:lineRule="auto"/>
        <w:ind w:left="0" w:firstLine="142"/>
        <w:jc w:val="both"/>
        <w:rPr>
          <w:rFonts w:ascii="GHEA Grapalat" w:hAnsi="GHEA Grapalat"/>
          <w:sz w:val="24"/>
          <w:szCs w:val="24"/>
          <w:lang w:val="hy-AM"/>
        </w:rPr>
      </w:pPr>
      <w:r w:rsidRPr="006D3AAF">
        <w:rPr>
          <w:rFonts w:ascii="GHEA Grapalat" w:hAnsi="GHEA Grapalat"/>
          <w:sz w:val="24"/>
          <w:szCs w:val="24"/>
          <w:lang w:val="hy-AM"/>
        </w:rPr>
        <w:t>Աշխատանքային գործընթացների</w:t>
      </w:r>
      <w:r w:rsidRPr="005757EB">
        <w:rPr>
          <w:rFonts w:ascii="GHEA Grapalat" w:hAnsi="GHEA Grapalat"/>
          <w:sz w:val="24"/>
          <w:szCs w:val="24"/>
          <w:lang w:val="hy-AM"/>
        </w:rPr>
        <w:t xml:space="preserve"> անվտանգ կազմակերպման և իրականացման պարտականությունները դրվում են հետևյալ պատասխանատու անձանց վրա`</w:t>
      </w:r>
    </w:p>
    <w:p w:rsidR="00F1022E" w:rsidRPr="005757EB" w:rsidRDefault="00F1022E" w:rsidP="005E71B7">
      <w:pPr>
        <w:numPr>
          <w:ilvl w:val="0"/>
          <w:numId w:val="11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աշխատանքների կատարման Կարգագիր կամ կարգադրություն տվողի և ընթացիկ աշխատանքների ցանկը հաստատող անձի.</w:t>
      </w:r>
    </w:p>
    <w:p w:rsidR="00F1022E" w:rsidRPr="005757EB" w:rsidRDefault="00F1022E" w:rsidP="005E71B7">
      <w:pPr>
        <w:numPr>
          <w:ilvl w:val="0"/>
          <w:numId w:val="11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աշխատանքների կատարման պատասխանատու ղեկավարի.</w:t>
      </w:r>
    </w:p>
    <w:p w:rsidR="00F1022E" w:rsidRPr="005757EB" w:rsidRDefault="00F1022E" w:rsidP="005E71B7">
      <w:pPr>
        <w:numPr>
          <w:ilvl w:val="0"/>
          <w:numId w:val="11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աշխատատեղերի նախապատրաստման և աշխատանքների կատարման թույլտվու</w:t>
      </w:r>
      <w:r w:rsidRPr="005757EB">
        <w:rPr>
          <w:rFonts w:ascii="GHEA Grapalat" w:hAnsi="GHEA Grapalat"/>
          <w:sz w:val="24"/>
          <w:szCs w:val="24"/>
          <w:lang w:val="hy-AM"/>
        </w:rPr>
        <w:softHyphen/>
        <w:t>թ</w:t>
      </w:r>
      <w:r w:rsidRPr="005757EB">
        <w:rPr>
          <w:rFonts w:ascii="GHEA Grapalat" w:hAnsi="GHEA Grapalat"/>
          <w:sz w:val="24"/>
          <w:szCs w:val="24"/>
          <w:lang w:val="hy-AM"/>
        </w:rPr>
        <w:softHyphen/>
        <w:t>յան իրավունք տվող անձի.</w:t>
      </w:r>
    </w:p>
    <w:p w:rsidR="00F1022E" w:rsidRPr="005757EB" w:rsidRDefault="00F1022E" w:rsidP="005E71B7">
      <w:pPr>
        <w:numPr>
          <w:ilvl w:val="0"/>
          <w:numId w:val="11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աշխատատեղում աշխատանքի թույլատրողի.</w:t>
      </w:r>
    </w:p>
    <w:p w:rsidR="00F1022E" w:rsidRPr="005757EB" w:rsidRDefault="00F1022E" w:rsidP="005E71B7">
      <w:pPr>
        <w:numPr>
          <w:ilvl w:val="0"/>
          <w:numId w:val="11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աշխատանքներն իրագործողի.</w:t>
      </w:r>
    </w:p>
    <w:p w:rsidR="00F1022E" w:rsidRPr="005757EB" w:rsidRDefault="00F1022E" w:rsidP="005E71B7">
      <w:pPr>
        <w:numPr>
          <w:ilvl w:val="0"/>
          <w:numId w:val="11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հսկողի.</w:t>
      </w:r>
    </w:p>
    <w:p w:rsidR="00F1022E" w:rsidRPr="00F74918" w:rsidRDefault="00F1022E" w:rsidP="005E71B7">
      <w:pPr>
        <w:numPr>
          <w:ilvl w:val="0"/>
          <w:numId w:val="117"/>
        </w:numPr>
        <w:shd w:val="clear" w:color="auto" w:fill="FFFFFF"/>
        <w:tabs>
          <w:tab w:val="left" w:pos="567"/>
        </w:tabs>
        <w:spacing w:after="0" w:line="360" w:lineRule="auto"/>
        <w:ind w:left="0" w:firstLine="284"/>
        <w:jc w:val="both"/>
        <w:rPr>
          <w:rFonts w:ascii="GHEA Grapalat" w:hAnsi="GHEA Grapalat"/>
          <w:sz w:val="24"/>
          <w:szCs w:val="24"/>
          <w:lang w:val="hy-AM"/>
        </w:rPr>
      </w:pPr>
      <w:r w:rsidRPr="00F74918">
        <w:rPr>
          <w:rFonts w:ascii="GHEA Grapalat" w:hAnsi="GHEA Grapalat"/>
          <w:sz w:val="24"/>
          <w:szCs w:val="24"/>
          <w:lang w:val="hy-AM"/>
        </w:rPr>
        <w:t>բրիգադի անդամի:</w:t>
      </w:r>
    </w:p>
    <w:p w:rsidR="00F1022E" w:rsidRPr="00F74918" w:rsidRDefault="00221F09" w:rsidP="005E71B7">
      <w:pPr>
        <w:numPr>
          <w:ilvl w:val="0"/>
          <w:numId w:val="115"/>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A359C">
        <w:rPr>
          <w:rFonts w:ascii="GHEA Grapalat" w:hAnsi="GHEA Grapalat"/>
          <w:sz w:val="24"/>
          <w:szCs w:val="24"/>
          <w:lang w:val="hy-AM"/>
        </w:rPr>
        <w:t>Աշխատանքների անվտանգության ապահովման պատասխանատու անձանց պարտա</w:t>
      </w:r>
      <w:r w:rsidR="00F1022E" w:rsidRPr="000A359C">
        <w:rPr>
          <w:rFonts w:ascii="GHEA Grapalat" w:hAnsi="GHEA Grapalat"/>
          <w:sz w:val="24"/>
          <w:szCs w:val="24"/>
          <w:lang w:val="hy-AM"/>
        </w:rPr>
        <w:softHyphen/>
        <w:t>կա</w:t>
      </w:r>
      <w:r w:rsidR="00F1022E" w:rsidRPr="000A359C">
        <w:rPr>
          <w:rFonts w:ascii="GHEA Grapalat" w:hAnsi="GHEA Grapalat"/>
          <w:sz w:val="24"/>
          <w:szCs w:val="24"/>
          <w:lang w:val="hy-AM"/>
        </w:rPr>
        <w:softHyphen/>
        <w:t>նությունները, իրավունքները և պատասխանատվությունը սահմանվում են կազմակերպու</w:t>
      </w:r>
      <w:r w:rsidR="00F1022E" w:rsidRPr="000A359C">
        <w:rPr>
          <w:rFonts w:ascii="GHEA Grapalat" w:hAnsi="GHEA Grapalat"/>
          <w:sz w:val="24"/>
          <w:szCs w:val="24"/>
          <w:lang w:val="hy-AM"/>
        </w:rPr>
        <w:softHyphen/>
        <w:t>թյան ներքին իրավական ակտերով:</w:t>
      </w:r>
    </w:p>
    <w:p w:rsidR="00F1022E" w:rsidRPr="00360A82" w:rsidRDefault="00221F09" w:rsidP="005E71B7">
      <w:pPr>
        <w:numPr>
          <w:ilvl w:val="0"/>
          <w:numId w:val="115"/>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8786B">
        <w:rPr>
          <w:rFonts w:ascii="GHEA Grapalat" w:hAnsi="GHEA Grapalat"/>
          <w:sz w:val="24"/>
          <w:szCs w:val="24"/>
          <w:lang w:val="hy-AM"/>
        </w:rPr>
        <w:t xml:space="preserve">Կազմակերպության ղեկավարը </w:t>
      </w:r>
      <w:r w:rsidR="00F1022E" w:rsidRPr="00B8786B">
        <w:rPr>
          <w:rFonts w:ascii="GHEA Grapalat" w:hAnsi="GHEA Grapalat"/>
          <w:color w:val="auto"/>
          <w:sz w:val="24"/>
          <w:szCs w:val="24"/>
          <w:lang w:val="hy-AM"/>
        </w:rPr>
        <w:t>(</w:t>
      </w:r>
      <w:r w:rsidR="00CD46FC" w:rsidRPr="00B8786B">
        <w:rPr>
          <w:rFonts w:ascii="GHEA Grapalat" w:hAnsi="GHEA Grapalat"/>
          <w:color w:val="auto"/>
          <w:sz w:val="24"/>
          <w:szCs w:val="24"/>
          <w:lang w:val="hy-AM"/>
        </w:rPr>
        <w:t>տեխնիկական</w:t>
      </w:r>
      <w:r w:rsidR="00F1022E" w:rsidRPr="00B8786B">
        <w:rPr>
          <w:rFonts w:ascii="GHEA Grapalat" w:hAnsi="GHEA Grapalat"/>
          <w:color w:val="auto"/>
          <w:sz w:val="24"/>
          <w:szCs w:val="24"/>
          <w:lang w:val="hy-AM"/>
        </w:rPr>
        <w:t xml:space="preserve"> </w:t>
      </w:r>
      <w:r w:rsidR="00493D4F">
        <w:rPr>
          <w:rFonts w:ascii="GHEA Grapalat" w:hAnsi="GHEA Grapalat"/>
          <w:color w:val="auto"/>
          <w:sz w:val="24"/>
          <w:szCs w:val="24"/>
          <w:lang w:val="hy-AM"/>
        </w:rPr>
        <w:t>ղեկավար</w:t>
      </w:r>
      <w:r w:rsidR="00F1022E" w:rsidRPr="00B8786B">
        <w:rPr>
          <w:rFonts w:ascii="GHEA Grapalat" w:hAnsi="GHEA Grapalat"/>
          <w:color w:val="auto"/>
          <w:sz w:val="24"/>
          <w:szCs w:val="24"/>
          <w:lang w:val="hy-AM"/>
        </w:rPr>
        <w:t xml:space="preserve">) </w:t>
      </w:r>
      <w:r w:rsidR="00F1022E" w:rsidRPr="00F74918">
        <w:rPr>
          <w:rFonts w:ascii="GHEA Grapalat" w:hAnsi="GHEA Grapalat"/>
          <w:sz w:val="24"/>
          <w:szCs w:val="24"/>
          <w:lang w:val="hy-AM"/>
        </w:rPr>
        <w:t>իր հրամանով (կարգադրու</w:t>
      </w:r>
      <w:r w:rsidR="00F1022E" w:rsidRPr="00F74918">
        <w:rPr>
          <w:rFonts w:ascii="GHEA Grapalat" w:hAnsi="GHEA Grapalat"/>
          <w:sz w:val="24"/>
          <w:szCs w:val="24"/>
          <w:lang w:val="hy-AM"/>
        </w:rPr>
        <w:softHyphen/>
        <w:t>թյամբ) Կարգագիր</w:t>
      </w:r>
      <w:r w:rsidR="00F1022E" w:rsidRPr="00360A82">
        <w:rPr>
          <w:rFonts w:ascii="GHEA Grapalat" w:hAnsi="GHEA Grapalat"/>
          <w:sz w:val="24"/>
          <w:szCs w:val="24"/>
          <w:lang w:val="hy-AM"/>
        </w:rPr>
        <w:t>-թույլտվություն կամ կարգադրություն տալու իրավունքը լիազորում է՝</w:t>
      </w:r>
    </w:p>
    <w:p w:rsidR="00F1022E" w:rsidRPr="005757EB" w:rsidRDefault="00221F09" w:rsidP="005E71B7">
      <w:pPr>
        <w:numPr>
          <w:ilvl w:val="2"/>
          <w:numId w:val="11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էլեկտրատե</w:t>
      </w:r>
      <w:r w:rsidR="00F1022E" w:rsidRPr="00ED47EF">
        <w:rPr>
          <w:rFonts w:ascii="GHEA Grapalat" w:hAnsi="GHEA Grapalat"/>
          <w:sz w:val="24"/>
          <w:szCs w:val="24"/>
          <w:lang w:val="hy-AM"/>
        </w:rPr>
        <w:t xml:space="preserve">ղակայանքներն </w:t>
      </w:r>
      <w:r w:rsidR="00F1022E" w:rsidRPr="005757EB">
        <w:rPr>
          <w:rFonts w:ascii="GHEA Grapalat" w:hAnsi="GHEA Grapalat"/>
          <w:sz w:val="24"/>
          <w:szCs w:val="24"/>
          <w:lang w:val="hy-AM"/>
        </w:rPr>
        <w:t>անմիջականորեն սպասարկող և շահագործող կառուց</w:t>
      </w:r>
      <w:r w:rsidR="00F1022E" w:rsidRPr="005757EB">
        <w:rPr>
          <w:rFonts w:ascii="GHEA Grapalat" w:hAnsi="GHEA Grapalat"/>
          <w:sz w:val="24"/>
          <w:szCs w:val="24"/>
          <w:lang w:val="hy-AM"/>
        </w:rPr>
        <w:softHyphen/>
        <w:t>ված</w:t>
      </w:r>
      <w:r w:rsidR="00F1022E" w:rsidRPr="005757EB">
        <w:rPr>
          <w:rFonts w:ascii="GHEA Grapalat" w:hAnsi="GHEA Grapalat"/>
          <w:sz w:val="24"/>
          <w:szCs w:val="24"/>
          <w:lang w:val="hy-AM"/>
        </w:rPr>
        <w:softHyphen/>
        <w:t>քային ստորաբաժանման վարչատեխնիկական անձնակազմին, ովքեր անցել են համապա</w:t>
      </w:r>
      <w:r w:rsidR="00F1022E" w:rsidRPr="005757EB">
        <w:rPr>
          <w:rFonts w:ascii="GHEA Grapalat" w:hAnsi="GHEA Grapalat"/>
          <w:sz w:val="24"/>
          <w:szCs w:val="24"/>
          <w:lang w:val="hy-AM"/>
        </w:rPr>
        <w:softHyphen/>
        <w:t>տասխան ուսուցում, հանձնել են քննություն, ստացել են գիտելիքների ստուգման վկայական, ունեն էլեկտրա</w:t>
      </w:r>
      <w:r w:rsidR="00F1022E" w:rsidRPr="005757EB">
        <w:rPr>
          <w:rFonts w:ascii="GHEA Grapalat" w:hAnsi="GHEA Grapalat"/>
          <w:sz w:val="24"/>
          <w:szCs w:val="24"/>
          <w:lang w:val="hy-AM"/>
        </w:rPr>
        <w:softHyphen/>
        <w:t>անվ</w:t>
      </w:r>
      <w:r w:rsidR="00F1022E" w:rsidRPr="005757EB">
        <w:rPr>
          <w:rFonts w:ascii="GHEA Grapalat" w:hAnsi="GHEA Grapalat"/>
          <w:sz w:val="24"/>
          <w:szCs w:val="24"/>
          <w:lang w:val="hy-AM"/>
        </w:rPr>
        <w:softHyphen/>
        <w:t>տանգության V խումբ՝ 1000 Վ-ից բարձր լարման էլեկտրա</w:t>
      </w:r>
      <w:r w:rsidR="00F1022E" w:rsidRPr="005757EB">
        <w:rPr>
          <w:rFonts w:ascii="GHEA Grapalat" w:hAnsi="GHEA Grapalat"/>
          <w:sz w:val="24"/>
          <w:szCs w:val="24"/>
          <w:lang w:val="hy-AM"/>
        </w:rPr>
        <w:softHyphen/>
      </w:r>
      <w:r w:rsidR="00F1022E" w:rsidRPr="005757EB">
        <w:rPr>
          <w:rFonts w:ascii="GHEA Grapalat" w:hAnsi="GHEA Grapalat"/>
          <w:sz w:val="24"/>
          <w:szCs w:val="24"/>
          <w:lang w:val="hy-AM"/>
        </w:rPr>
        <w:softHyphen/>
        <w:t>տեղա</w:t>
      </w:r>
      <w:r w:rsidR="00F1022E" w:rsidRPr="005757EB">
        <w:rPr>
          <w:rFonts w:ascii="GHEA Grapalat" w:hAnsi="GHEA Grapalat"/>
          <w:sz w:val="24"/>
          <w:szCs w:val="24"/>
          <w:lang w:val="hy-AM"/>
        </w:rPr>
        <w:softHyphen/>
      </w:r>
      <w:r w:rsidR="00F1022E" w:rsidRPr="005757EB">
        <w:rPr>
          <w:rFonts w:ascii="GHEA Grapalat" w:hAnsi="GHEA Grapalat"/>
          <w:sz w:val="24"/>
          <w:szCs w:val="24"/>
          <w:lang w:val="hy-AM"/>
        </w:rPr>
        <w:softHyphen/>
        <w:t>կայանքների համար, և էլեկտրա</w:t>
      </w:r>
      <w:r w:rsidR="00F1022E" w:rsidRPr="005757EB">
        <w:rPr>
          <w:rFonts w:ascii="GHEA Grapalat" w:hAnsi="GHEA Grapalat"/>
          <w:sz w:val="24"/>
          <w:szCs w:val="24"/>
          <w:lang w:val="hy-AM"/>
        </w:rPr>
        <w:softHyphen/>
        <w:t>անվտանգության IV խումբ՝ 1000 Վ-ից ցածր լարման էլեկտրատեղակայանքների համար.</w:t>
      </w:r>
    </w:p>
    <w:p w:rsidR="00F1022E" w:rsidRPr="005757EB" w:rsidRDefault="00221F09" w:rsidP="005E71B7">
      <w:pPr>
        <w:numPr>
          <w:ilvl w:val="2"/>
          <w:numId w:val="11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մինչև 10 կՎ բաշխման ցանցի հերթապահ օպերատիվ անձնակազմին` նրան ամրա</w:t>
      </w:r>
      <w:r w:rsidR="00F1022E" w:rsidRPr="005757EB">
        <w:rPr>
          <w:rFonts w:ascii="GHEA Grapalat" w:hAnsi="GHEA Grapalat"/>
          <w:sz w:val="24"/>
          <w:szCs w:val="24"/>
          <w:lang w:val="hy-AM"/>
        </w:rPr>
        <w:softHyphen/>
        <w:t>գրված պատասխանատվության գոտում աշխատանքներ կատարելու համար, եթե այդ անձնակազմի աշխատողներն անցել են համապատասխան ուսուցում, հանձնել են քննություն և ստացել են գիտելիքների ստուգման վկայական, ունեն էլեկտրաանվտանգության IV խումբ.</w:t>
      </w:r>
    </w:p>
    <w:p w:rsidR="00F1022E" w:rsidRPr="00F74918" w:rsidRDefault="00221F09" w:rsidP="005E71B7">
      <w:pPr>
        <w:numPr>
          <w:ilvl w:val="2"/>
          <w:numId w:val="11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6</w:t>
      </w:r>
      <w:r w:rsidR="00F1022E" w:rsidRPr="005757EB">
        <w:rPr>
          <w:rFonts w:ascii="GHEA Grapalat" w:hAnsi="GHEA Grapalat"/>
          <w:color w:val="FF0000"/>
          <w:sz w:val="24"/>
          <w:szCs w:val="24"/>
          <w:lang w:val="hy-AM"/>
        </w:rPr>
        <w:t xml:space="preserve"> </w:t>
      </w:r>
      <w:r w:rsidR="00F1022E" w:rsidRPr="005757EB">
        <w:rPr>
          <w:rFonts w:ascii="GHEA Grapalat" w:hAnsi="GHEA Grapalat"/>
          <w:sz w:val="24"/>
          <w:szCs w:val="24"/>
          <w:lang w:val="hy-AM"/>
        </w:rPr>
        <w:t xml:space="preserve">կՎ և բարձր լարման կայանների և ենթակայանների հերթապահ օպերատիվ անձնակազմին՝ միայն տվյալ ենթակայանում աշխատանքներ կատարելու համար, եթե այդ </w:t>
      </w:r>
      <w:r w:rsidR="00F1022E" w:rsidRPr="00F74918">
        <w:rPr>
          <w:rFonts w:ascii="GHEA Grapalat" w:hAnsi="GHEA Grapalat"/>
          <w:sz w:val="24"/>
          <w:szCs w:val="24"/>
          <w:lang w:val="hy-AM"/>
        </w:rPr>
        <w:t>անձնակազմի աշխա</w:t>
      </w:r>
      <w:r w:rsidR="00F1022E" w:rsidRPr="00F74918">
        <w:rPr>
          <w:rFonts w:ascii="GHEA Grapalat" w:hAnsi="GHEA Grapalat"/>
          <w:sz w:val="24"/>
          <w:szCs w:val="24"/>
          <w:lang w:val="hy-AM"/>
        </w:rPr>
        <w:softHyphen/>
        <w:t>տող</w:t>
      </w:r>
      <w:r w:rsidR="00F1022E" w:rsidRPr="00F74918">
        <w:rPr>
          <w:rFonts w:ascii="GHEA Grapalat" w:hAnsi="GHEA Grapalat"/>
          <w:sz w:val="24"/>
          <w:szCs w:val="24"/>
          <w:lang w:val="hy-AM"/>
        </w:rPr>
        <w:softHyphen/>
        <w:t>ներն անցել են համապատասխան ուսուցում, հանձնել են քննություն և ունեն էլեկտրա</w:t>
      </w:r>
      <w:r w:rsidR="00F1022E" w:rsidRPr="00F74918">
        <w:rPr>
          <w:rFonts w:ascii="GHEA Grapalat" w:hAnsi="GHEA Grapalat"/>
          <w:sz w:val="24"/>
          <w:szCs w:val="24"/>
          <w:lang w:val="hy-AM"/>
        </w:rPr>
        <w:softHyphen/>
        <w:t>անվտանգության IV խումբ:</w:t>
      </w:r>
    </w:p>
    <w:p w:rsidR="00F1022E" w:rsidRPr="00F74918" w:rsidRDefault="00221F09" w:rsidP="005E71B7">
      <w:pPr>
        <w:numPr>
          <w:ilvl w:val="0"/>
          <w:numId w:val="115"/>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74918">
        <w:rPr>
          <w:rFonts w:ascii="GHEA Grapalat" w:hAnsi="GHEA Grapalat"/>
          <w:sz w:val="24"/>
          <w:szCs w:val="24"/>
          <w:lang w:val="hy-AM"/>
        </w:rPr>
        <w:t>Աշխատանքների կատարման Կարգագիր կամ կարգադրություն տվողը պարտավոր է`</w:t>
      </w:r>
    </w:p>
    <w:p w:rsidR="00F1022E" w:rsidRPr="005757EB" w:rsidRDefault="00221F09" w:rsidP="005E71B7">
      <w:pPr>
        <w:numPr>
          <w:ilvl w:val="0"/>
          <w:numId w:val="12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մինչև էլեկտրատեղակայանքի վրա աշխատանքի կատարման հանձնարարական տալը հստակ տեղեկություն ունենալ էլեկտրատեղակայանքի սխեմայի, տեխնիկական վիճակի, իրական ռիսկերի և աշխատանքի կատարման համար անհրաժեշտ տեխնոլոգիական գործընթացների պայմանների մասին.</w:t>
      </w:r>
    </w:p>
    <w:p w:rsidR="00F1022E" w:rsidRPr="007C3432" w:rsidRDefault="00221F09" w:rsidP="005E71B7">
      <w:pPr>
        <w:numPr>
          <w:ilvl w:val="0"/>
          <w:numId w:val="12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C3432">
        <w:rPr>
          <w:rFonts w:ascii="GHEA Grapalat" w:hAnsi="GHEA Grapalat"/>
          <w:sz w:val="24"/>
          <w:szCs w:val="24"/>
          <w:lang w:val="hy-AM"/>
        </w:rPr>
        <w:t>Կարգագրով (կարգադրությամբ) նախատեսել աշխատանքի անվտանգությունն ապա</w:t>
      </w:r>
      <w:r w:rsidR="00F1022E" w:rsidRPr="007C3432">
        <w:rPr>
          <w:rFonts w:ascii="GHEA Grapalat" w:hAnsi="GHEA Grapalat"/>
          <w:sz w:val="24"/>
          <w:szCs w:val="24"/>
          <w:lang w:val="hy-AM"/>
        </w:rPr>
        <w:softHyphen/>
      </w:r>
      <w:r w:rsidR="00F1022E" w:rsidRPr="007C3432">
        <w:rPr>
          <w:rFonts w:ascii="GHEA Grapalat" w:hAnsi="GHEA Grapalat"/>
          <w:sz w:val="24"/>
          <w:szCs w:val="24"/>
          <w:lang w:val="hy-AM"/>
        </w:rPr>
        <w:softHyphen/>
        <w:t>հո</w:t>
      </w:r>
      <w:r w:rsidR="00F1022E" w:rsidRPr="007C3432">
        <w:rPr>
          <w:rFonts w:ascii="GHEA Grapalat" w:hAnsi="GHEA Grapalat"/>
          <w:sz w:val="24"/>
          <w:szCs w:val="24"/>
          <w:lang w:val="hy-AM"/>
        </w:rPr>
        <w:softHyphen/>
      </w:r>
      <w:r w:rsidR="00F1022E" w:rsidRPr="007C3432">
        <w:rPr>
          <w:rFonts w:ascii="GHEA Grapalat" w:hAnsi="GHEA Grapalat"/>
          <w:sz w:val="24"/>
          <w:szCs w:val="24"/>
          <w:lang w:val="hy-AM"/>
        </w:rPr>
        <w:softHyphen/>
        <w:t xml:space="preserve">վող սույն </w:t>
      </w:r>
      <w:r w:rsidR="00F1022E" w:rsidRPr="00F74918">
        <w:rPr>
          <w:rFonts w:ascii="GHEA Grapalat" w:hAnsi="GHEA Grapalat"/>
          <w:sz w:val="24"/>
          <w:szCs w:val="24"/>
          <w:lang w:val="hy-AM"/>
        </w:rPr>
        <w:t>Կանոններով սահմանված, ինչպես նաև իր գնահատմամբ ռիսկերը նվազեցնող այլ միջոցառումներ: Եթե Կարգագիր (կարգադրություն</w:t>
      </w:r>
      <w:r w:rsidR="00F1022E" w:rsidRPr="007C3432">
        <w:rPr>
          <w:rFonts w:ascii="GHEA Grapalat" w:hAnsi="GHEA Grapalat"/>
          <w:sz w:val="24"/>
          <w:szCs w:val="24"/>
          <w:lang w:val="hy-AM"/>
        </w:rPr>
        <w:t>) տվողը գտնում է, որ աշխատատեղում առկա են կամ կարող են առաջանալ այլ ռիսկեր, որոնք Կարգագրի (կարգադրության) կազմման ժամանակ չեն նախատեսվել, ապա նա պարտավոր է Կարգագրի «Հատուկ ցուցումներ» բաժնում կամ կարգադրությունների մատյա</w:t>
      </w:r>
      <w:r w:rsidR="00F1022E" w:rsidRPr="007C3432">
        <w:rPr>
          <w:rFonts w:ascii="GHEA Grapalat" w:hAnsi="GHEA Grapalat"/>
          <w:sz w:val="24"/>
          <w:szCs w:val="24"/>
          <w:lang w:val="hy-AM"/>
        </w:rPr>
        <w:softHyphen/>
        <w:t>նում հանձնարարականներ տալ աշխատանքի ղեկավարին, թույլատրողին կամ աշխատանքն իրագոր</w:t>
      </w:r>
      <w:r w:rsidR="00F1022E" w:rsidRPr="007C3432">
        <w:rPr>
          <w:rFonts w:ascii="GHEA Grapalat" w:hAnsi="GHEA Grapalat"/>
          <w:sz w:val="24"/>
          <w:szCs w:val="24"/>
          <w:lang w:val="hy-AM"/>
        </w:rPr>
        <w:softHyphen/>
        <w:t>ծողին` լրացուցիչ ռիսկերի առաջացման դեպքում լրացուցիչ անվտանգության միջոցառումների կա</w:t>
      </w:r>
      <w:r w:rsidR="00F1022E" w:rsidRPr="007C3432">
        <w:rPr>
          <w:rFonts w:ascii="GHEA Grapalat" w:hAnsi="GHEA Grapalat"/>
          <w:sz w:val="24"/>
          <w:szCs w:val="24"/>
          <w:lang w:val="hy-AM"/>
        </w:rPr>
        <w:softHyphen/>
        <w:t>տարման կամ աշխատանքը դադարեցնելու մասին.</w:t>
      </w:r>
    </w:p>
    <w:p w:rsidR="00F1022E" w:rsidRPr="005757EB" w:rsidRDefault="00221F09" w:rsidP="005E71B7">
      <w:pPr>
        <w:numPr>
          <w:ilvl w:val="0"/>
          <w:numId w:val="12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նշանակել աշխատանքի ղեկավարին (եթե դա նախատեսված է սույն Կանոններով կամ, իր գնահատմամբ, դա անհրաժեշտ է աշխատանքի անվտանգության ապահովման համար), սահմանել նրա պարտականությունները (թույլտվության մասնակցություն, աշխա</w:t>
      </w:r>
      <w:r w:rsidR="00F1022E" w:rsidRPr="005757EB">
        <w:rPr>
          <w:rFonts w:ascii="GHEA Grapalat" w:hAnsi="GHEA Grapalat"/>
          <w:sz w:val="24"/>
          <w:szCs w:val="24"/>
          <w:lang w:val="hy-AM"/>
        </w:rPr>
        <w:softHyphen/>
        <w:t>տանքային գործընթացների անընդհատ հսկողություն և այլն)` դրա մասին գրառումներ կատարելով Կարգագրի «Առանձին ցուցումներ» բաժնում.</w:t>
      </w:r>
    </w:p>
    <w:p w:rsidR="00F1022E" w:rsidRPr="005757EB" w:rsidRDefault="00221F09" w:rsidP="005E71B7">
      <w:pPr>
        <w:numPr>
          <w:ilvl w:val="0"/>
          <w:numId w:val="12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 xml:space="preserve">նշանակել աշխատանքն իրագործողին և բրիգադի անդամներին` հաշվի առնելով </w:t>
      </w:r>
      <w:r w:rsidR="00F1022E" w:rsidRPr="005E5C6F">
        <w:rPr>
          <w:rFonts w:ascii="GHEA Grapalat" w:hAnsi="GHEA Grapalat"/>
          <w:sz w:val="24"/>
          <w:szCs w:val="24"/>
          <w:lang w:val="hy-AM"/>
        </w:rPr>
        <w:t>նրանց</w:t>
      </w:r>
      <w:r w:rsidR="00B144BD" w:rsidRPr="005E5C6F">
        <w:rPr>
          <w:rFonts w:ascii="GHEA Grapalat" w:hAnsi="GHEA Grapalat"/>
          <w:sz w:val="24"/>
          <w:szCs w:val="24"/>
          <w:lang w:val="hy-AM"/>
        </w:rPr>
        <w:t xml:space="preserve"> էլեկտրաանվտանգության խումբը</w:t>
      </w:r>
      <w:r w:rsidR="00F1022E" w:rsidRPr="005E5C6F">
        <w:rPr>
          <w:rFonts w:ascii="GHEA Grapalat" w:hAnsi="GHEA Grapalat"/>
          <w:sz w:val="24"/>
          <w:szCs w:val="24"/>
          <w:lang w:val="hy-AM"/>
        </w:rPr>
        <w:t>,</w:t>
      </w:r>
      <w:r w:rsidR="00F1022E" w:rsidRPr="005757EB">
        <w:rPr>
          <w:rFonts w:ascii="GHEA Grapalat" w:hAnsi="GHEA Grapalat"/>
          <w:sz w:val="24"/>
          <w:szCs w:val="24"/>
          <w:lang w:val="hy-AM"/>
        </w:rPr>
        <w:t xml:space="preserve"> աշխատանքների կազմակերպման ունակությունները և տևողությունը:</w:t>
      </w:r>
    </w:p>
    <w:p w:rsidR="00F1022E" w:rsidRPr="003D5ABC" w:rsidRDefault="00F1022E" w:rsidP="005E71B7">
      <w:pPr>
        <w:numPr>
          <w:ilvl w:val="0"/>
          <w:numId w:val="115"/>
        </w:numPr>
        <w:shd w:val="clear" w:color="auto" w:fill="FFFFFF"/>
        <w:tabs>
          <w:tab w:val="left" w:pos="709"/>
        </w:tabs>
        <w:spacing w:after="0" w:line="360" w:lineRule="auto"/>
        <w:ind w:left="0" w:firstLine="284"/>
        <w:jc w:val="both"/>
        <w:rPr>
          <w:rFonts w:ascii="GHEA Grapalat" w:hAnsi="GHEA Grapalat"/>
          <w:sz w:val="24"/>
          <w:szCs w:val="24"/>
          <w:lang w:val="hy-AM"/>
        </w:rPr>
      </w:pPr>
      <w:r w:rsidRPr="00D57BFC">
        <w:rPr>
          <w:rFonts w:ascii="GHEA Grapalat" w:hAnsi="GHEA Grapalat"/>
          <w:sz w:val="24"/>
          <w:szCs w:val="24"/>
          <w:lang w:val="hy-AM"/>
        </w:rPr>
        <w:t>Աշ</w:t>
      </w:r>
      <w:r w:rsidRPr="003D5ABC">
        <w:rPr>
          <w:rFonts w:ascii="GHEA Grapalat" w:hAnsi="GHEA Grapalat"/>
          <w:sz w:val="24"/>
          <w:szCs w:val="24"/>
          <w:lang w:val="hy-AM"/>
        </w:rPr>
        <w:t>խատանքի ղեկավար լինելու իրավունքը տրվում է կազմակերպության ղեկավարի</w:t>
      </w:r>
      <w:r w:rsidRPr="00B4500B">
        <w:rPr>
          <w:rFonts w:ascii="GHEA Grapalat" w:hAnsi="GHEA Grapalat"/>
          <w:sz w:val="24"/>
          <w:szCs w:val="24"/>
          <w:lang w:val="hy-AM"/>
        </w:rPr>
        <w:t xml:space="preserve"> հ</w:t>
      </w:r>
      <w:r w:rsidRPr="005757EB">
        <w:rPr>
          <w:rFonts w:ascii="GHEA Grapalat" w:hAnsi="GHEA Grapalat"/>
          <w:sz w:val="24"/>
          <w:szCs w:val="24"/>
          <w:lang w:val="hy-AM"/>
        </w:rPr>
        <w:t>րամա</w:t>
      </w:r>
      <w:r w:rsidRPr="005757EB">
        <w:rPr>
          <w:rFonts w:ascii="GHEA Grapalat" w:hAnsi="GHEA Grapalat"/>
          <w:sz w:val="24"/>
          <w:szCs w:val="24"/>
          <w:lang w:val="hy-AM"/>
        </w:rPr>
        <w:softHyphen/>
        <w:t xml:space="preserve">նով էլեկտրատեղակայանքներն անմիջականորեն սպասարկող կառուցվածքային ստորաբաժանման վարչական-տեխնիկական անձնակազմի աշխատողներին, ստորաբաժանման ծառայությունների (բաժինների, տեղամասերի) ղեկավարներին, որոնք ունեն էլեկտրաանվտանգության </w:t>
      </w:r>
      <w:r>
        <w:rPr>
          <w:rFonts w:ascii="GHEA Grapalat" w:hAnsi="GHEA Grapalat"/>
          <w:sz w:val="24"/>
          <w:szCs w:val="24"/>
          <w:lang w:val="hy-AM"/>
        </w:rPr>
        <w:t>V</w:t>
      </w:r>
      <w:r w:rsidRPr="005757EB">
        <w:rPr>
          <w:rFonts w:ascii="GHEA Grapalat" w:hAnsi="GHEA Grapalat"/>
          <w:sz w:val="24"/>
          <w:szCs w:val="24"/>
          <w:lang w:val="hy-AM"/>
        </w:rPr>
        <w:t xml:space="preserve"> խումբ՝ 1000 Վ-ից բարձր լարման էլեկտրատեղակայանքների համար, և էլեկտրաանվտանգության IV խումբ՝ 1000 Վ-ից ցածր լարման էլեկտրատեղակայանքների սպասարկման համար, անցել են </w:t>
      </w:r>
      <w:r w:rsidRPr="003D5ABC">
        <w:rPr>
          <w:rFonts w:ascii="GHEA Grapalat" w:hAnsi="GHEA Grapalat"/>
          <w:sz w:val="24"/>
          <w:szCs w:val="24"/>
          <w:lang w:val="hy-AM"/>
        </w:rPr>
        <w:t>համապատասխան ուսուցում, հանձնել են քննություն և ստացել վկայական:</w:t>
      </w:r>
    </w:p>
    <w:p w:rsidR="00F1022E" w:rsidRPr="005757EB" w:rsidRDefault="00F1022E" w:rsidP="005E71B7">
      <w:pPr>
        <w:numPr>
          <w:ilvl w:val="0"/>
          <w:numId w:val="115"/>
        </w:numPr>
        <w:shd w:val="clear" w:color="auto" w:fill="FFFFFF"/>
        <w:tabs>
          <w:tab w:val="left" w:pos="709"/>
        </w:tabs>
        <w:spacing w:after="0" w:line="360" w:lineRule="auto"/>
        <w:ind w:left="0" w:firstLine="284"/>
        <w:jc w:val="both"/>
        <w:rPr>
          <w:rFonts w:ascii="GHEA Grapalat" w:hAnsi="GHEA Grapalat"/>
          <w:sz w:val="24"/>
          <w:szCs w:val="24"/>
          <w:lang w:val="hy-AM"/>
        </w:rPr>
      </w:pPr>
      <w:r w:rsidRPr="003D5ABC">
        <w:rPr>
          <w:rFonts w:ascii="GHEA Grapalat" w:hAnsi="GHEA Grapalat"/>
          <w:sz w:val="24"/>
          <w:szCs w:val="24"/>
          <w:lang w:val="hy-AM"/>
        </w:rPr>
        <w:t>Աշխատանքի ղեկավարը</w:t>
      </w:r>
      <w:r w:rsidRPr="005757EB">
        <w:rPr>
          <w:rFonts w:ascii="GHEA Grapalat" w:hAnsi="GHEA Grapalat"/>
          <w:sz w:val="24"/>
          <w:szCs w:val="24"/>
          <w:lang w:val="hy-AM"/>
        </w:rPr>
        <w:t xml:space="preserve"> պարտավոր է`</w:t>
      </w:r>
    </w:p>
    <w:p w:rsidR="00F1022E" w:rsidRPr="005757EB" w:rsidRDefault="00F1022E" w:rsidP="005E71B7">
      <w:pPr>
        <w:numPr>
          <w:ilvl w:val="0"/>
          <w:numId w:val="123"/>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գնահատել Կարգագրով նախատեսված անվտանգության միջոցառումների համա</w:t>
      </w:r>
      <w:r w:rsidRPr="005757EB">
        <w:rPr>
          <w:rFonts w:ascii="GHEA Grapalat" w:hAnsi="GHEA Grapalat"/>
          <w:sz w:val="24"/>
          <w:szCs w:val="24"/>
          <w:lang w:val="hy-AM"/>
        </w:rPr>
        <w:softHyphen/>
        <w:t>պա</w:t>
      </w:r>
      <w:r w:rsidRPr="005757EB">
        <w:rPr>
          <w:rFonts w:ascii="GHEA Grapalat" w:hAnsi="GHEA Grapalat"/>
          <w:sz w:val="24"/>
          <w:szCs w:val="24"/>
          <w:lang w:val="hy-AM"/>
        </w:rPr>
        <w:softHyphen/>
        <w:t>տաս</w:t>
      </w:r>
      <w:r w:rsidRPr="005757EB">
        <w:rPr>
          <w:rFonts w:ascii="GHEA Grapalat" w:hAnsi="GHEA Grapalat"/>
          <w:sz w:val="24"/>
          <w:szCs w:val="24"/>
          <w:lang w:val="hy-AM"/>
        </w:rPr>
        <w:softHyphen/>
        <w:t>խանությունը կազմակերպության անվտանգության ստանդարտներին, դրանց բավարար լինելը` աշխատանքային ամբողջ գործընթացի անվտանգության ապահովման առումով, և անհրաժեշտության դեպքում, համապատա</w:t>
      </w:r>
      <w:r>
        <w:rPr>
          <w:rFonts w:ascii="GHEA Grapalat" w:hAnsi="GHEA Grapalat"/>
          <w:sz w:val="24"/>
          <w:szCs w:val="24"/>
          <w:lang w:val="hy-AM"/>
        </w:rPr>
        <w:t>սխան առաջարկություններով դիմել Կ</w:t>
      </w:r>
      <w:r w:rsidRPr="005757EB">
        <w:rPr>
          <w:rFonts w:ascii="GHEA Grapalat" w:hAnsi="GHEA Grapalat"/>
          <w:sz w:val="24"/>
          <w:szCs w:val="24"/>
          <w:lang w:val="hy-AM"/>
        </w:rPr>
        <w:t>արգագիր-թույլտվություն կամ գրավոր կարգադրություն տվող անձին.</w:t>
      </w:r>
    </w:p>
    <w:p w:rsidR="00F1022E" w:rsidRPr="005757EB" w:rsidRDefault="00F1022E" w:rsidP="005E71B7">
      <w:pPr>
        <w:numPr>
          <w:ilvl w:val="0"/>
          <w:numId w:val="123"/>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մասնակցել թույլատրողի գործողություններին (եթե դա նախատեսված է Կար</w:t>
      </w:r>
      <w:r w:rsidRPr="005757EB">
        <w:rPr>
          <w:rFonts w:ascii="GHEA Grapalat" w:hAnsi="GHEA Grapalat"/>
          <w:sz w:val="24"/>
          <w:szCs w:val="24"/>
          <w:lang w:val="hy-AM"/>
        </w:rPr>
        <w:softHyphen/>
        <w:t>գագրով)՝ հսկել աշխատատեղի ճիշտ նախապատրաստմանը, բրիգադի հրահանգավորման</w:t>
      </w:r>
      <w:r>
        <w:rPr>
          <w:rFonts w:ascii="GHEA Grapalat" w:hAnsi="GHEA Grapalat"/>
          <w:sz w:val="24"/>
          <w:szCs w:val="24"/>
          <w:lang w:val="hy-AM"/>
        </w:rPr>
        <w:t>ն</w:t>
      </w:r>
      <w:r w:rsidRPr="005757EB">
        <w:rPr>
          <w:rFonts w:ascii="GHEA Grapalat" w:hAnsi="GHEA Grapalat"/>
          <w:sz w:val="24"/>
          <w:szCs w:val="24"/>
          <w:lang w:val="hy-AM"/>
        </w:rPr>
        <w:t xml:space="preserve"> աշխատանքների թույլատրման ժամանակ.</w:t>
      </w:r>
    </w:p>
    <w:p w:rsidR="00F1022E" w:rsidRPr="005757EB" w:rsidRDefault="00F1022E" w:rsidP="005E71B7">
      <w:pPr>
        <w:numPr>
          <w:ilvl w:val="0"/>
          <w:numId w:val="123"/>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անընդմեջ հսկել աշխատանքային գործընթացը (եթե դա նախատեսված է </w:t>
      </w:r>
      <w:r w:rsidR="00221F09" w:rsidRPr="005757EB">
        <w:rPr>
          <w:rFonts w:ascii="GHEA Grapalat" w:hAnsi="GHEA Grapalat"/>
          <w:sz w:val="24"/>
          <w:szCs w:val="24"/>
          <w:lang w:val="hy-AM"/>
        </w:rPr>
        <w:t>Կ</w:t>
      </w:r>
      <w:r w:rsidRPr="005757EB">
        <w:rPr>
          <w:rFonts w:ascii="GHEA Grapalat" w:hAnsi="GHEA Grapalat"/>
          <w:sz w:val="24"/>
          <w:szCs w:val="24"/>
          <w:lang w:val="hy-AM"/>
        </w:rPr>
        <w:t>ար</w:t>
      </w:r>
      <w:r w:rsidRPr="005757EB">
        <w:rPr>
          <w:rFonts w:ascii="GHEA Grapalat" w:hAnsi="GHEA Grapalat"/>
          <w:sz w:val="24"/>
          <w:szCs w:val="24"/>
          <w:lang w:val="hy-AM"/>
        </w:rPr>
        <w:softHyphen/>
        <w:t>գագրով).</w:t>
      </w:r>
    </w:p>
    <w:p w:rsidR="00F1022E" w:rsidRPr="005757EB" w:rsidRDefault="00F1022E" w:rsidP="005E71B7">
      <w:pPr>
        <w:numPr>
          <w:ilvl w:val="0"/>
          <w:numId w:val="123"/>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ընդունել աշխատատեղը` աշխատանքների ավարտից անմիջապես հետո.</w:t>
      </w:r>
    </w:p>
    <w:p w:rsidR="00F1022E" w:rsidRPr="005757EB" w:rsidRDefault="00F1022E" w:rsidP="005E71B7">
      <w:pPr>
        <w:numPr>
          <w:ilvl w:val="0"/>
          <w:numId w:val="123"/>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կատարել Կարգագրով կամ կարգադրությամբ նախատեսված այլ գործողություններ.</w:t>
      </w:r>
    </w:p>
    <w:p w:rsidR="00F1022E" w:rsidRPr="005757EB" w:rsidRDefault="00F1022E" w:rsidP="005E71B7">
      <w:pPr>
        <w:numPr>
          <w:ilvl w:val="0"/>
          <w:numId w:val="123"/>
        </w:numPr>
        <w:shd w:val="clear" w:color="auto" w:fill="FFFFFF"/>
        <w:tabs>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աշխատանքների թույլատրման և (կամ) աշխատանքային գործընթացների ժամա</w:t>
      </w:r>
      <w:r w:rsidRPr="005757EB">
        <w:rPr>
          <w:rFonts w:ascii="GHEA Grapalat" w:hAnsi="GHEA Grapalat"/>
          <w:sz w:val="24"/>
          <w:szCs w:val="24"/>
          <w:lang w:val="hy-AM"/>
        </w:rPr>
        <w:softHyphen/>
        <w:t>նակ անթույլատրելի ռիսկերի հայտնաբերման դեպքում իրականացնել անվտանգությունն ապահովող լրացու</w:t>
      </w:r>
      <w:r w:rsidRPr="005757EB">
        <w:rPr>
          <w:rFonts w:ascii="GHEA Grapalat" w:hAnsi="GHEA Grapalat"/>
          <w:sz w:val="24"/>
          <w:szCs w:val="24"/>
          <w:lang w:val="hy-AM"/>
        </w:rPr>
        <w:softHyphen/>
        <w:t>ցիչ միջոցառումներ (դրա մասին հայտնելով Կարգագիր տվողին) կամ դադարեցնել աշխատանքները` դրա մասին տեղյակ պահելով Կարգագիր տվող անձին:</w:t>
      </w:r>
    </w:p>
    <w:p w:rsidR="00F1022E" w:rsidRPr="005757EB" w:rsidRDefault="00F1022E" w:rsidP="005E71B7">
      <w:pPr>
        <w:numPr>
          <w:ilvl w:val="0"/>
          <w:numId w:val="115"/>
        </w:numPr>
        <w:shd w:val="clear" w:color="auto" w:fill="FFFFFF"/>
        <w:tabs>
          <w:tab w:val="left" w:pos="709"/>
        </w:tabs>
        <w:spacing w:after="0" w:line="360" w:lineRule="auto"/>
        <w:ind w:left="0" w:firstLine="284"/>
        <w:jc w:val="both"/>
        <w:rPr>
          <w:rFonts w:ascii="GHEA Grapalat" w:hAnsi="GHEA Grapalat"/>
          <w:sz w:val="24"/>
          <w:szCs w:val="24"/>
          <w:lang w:val="hy-AM"/>
        </w:rPr>
      </w:pPr>
      <w:r w:rsidRPr="003D5ABC">
        <w:rPr>
          <w:rFonts w:ascii="GHEA Grapalat" w:hAnsi="GHEA Grapalat"/>
          <w:sz w:val="24"/>
          <w:szCs w:val="24"/>
          <w:lang w:val="hy-AM"/>
        </w:rPr>
        <w:t>Աշխատանքների</w:t>
      </w:r>
      <w:r w:rsidRPr="005757EB">
        <w:rPr>
          <w:rFonts w:ascii="GHEA Grapalat" w:hAnsi="GHEA Grapalat"/>
          <w:sz w:val="24"/>
          <w:szCs w:val="24"/>
          <w:lang w:val="hy-AM"/>
        </w:rPr>
        <w:t xml:space="preserve"> ղեկավարն իրավունք չունի ինքնակամ փոփոխելու կամ չկատարելու Կարգագ</w:t>
      </w:r>
      <w:r w:rsidRPr="005757EB">
        <w:rPr>
          <w:rFonts w:ascii="GHEA Grapalat" w:hAnsi="GHEA Grapalat"/>
          <w:sz w:val="24"/>
          <w:szCs w:val="24"/>
          <w:lang w:val="hy-AM"/>
        </w:rPr>
        <w:softHyphen/>
        <w:t>րով նախատեսված աշխատանքի անվտանգության միջոցառումները, մասնակցելու աշխատանքային բուն գործընթացներին (եթե դա չի նախատեսված Կարգագրով):</w:t>
      </w:r>
    </w:p>
    <w:p w:rsidR="00F1022E" w:rsidRPr="005757EB" w:rsidRDefault="00F1022E" w:rsidP="005E71B7">
      <w:pPr>
        <w:numPr>
          <w:ilvl w:val="0"/>
          <w:numId w:val="115"/>
        </w:numPr>
        <w:shd w:val="clear" w:color="auto" w:fill="FFFFFF"/>
        <w:tabs>
          <w:tab w:val="left" w:pos="709"/>
        </w:tabs>
        <w:spacing w:after="0" w:line="360" w:lineRule="auto"/>
        <w:ind w:left="0" w:firstLine="284"/>
        <w:jc w:val="both"/>
        <w:rPr>
          <w:rFonts w:ascii="GHEA Grapalat" w:hAnsi="GHEA Grapalat"/>
          <w:sz w:val="24"/>
          <w:szCs w:val="24"/>
          <w:lang w:val="hy-AM"/>
        </w:rPr>
      </w:pPr>
      <w:r w:rsidRPr="003D5ABC">
        <w:rPr>
          <w:rFonts w:ascii="GHEA Grapalat" w:hAnsi="GHEA Grapalat"/>
          <w:sz w:val="24"/>
          <w:szCs w:val="24"/>
          <w:lang w:val="hy-AM"/>
        </w:rPr>
        <w:t>Աշխատանքները</w:t>
      </w:r>
      <w:r w:rsidRPr="005757EB">
        <w:rPr>
          <w:rFonts w:ascii="GHEA Grapalat" w:hAnsi="GHEA Grapalat"/>
          <w:sz w:val="24"/>
          <w:szCs w:val="24"/>
          <w:lang w:val="hy-AM"/>
        </w:rPr>
        <w:t xml:space="preserve"> թույլատրող անձ պետք է նշանակվի տվյալ էլեկտրատեղակայանքի փոխանջատումների իրավունք ունեցող տվյալ հերթափոխի օպերատիվ աշխատողը (էլեկտրա</w:t>
      </w:r>
      <w:r w:rsidRPr="005757EB">
        <w:rPr>
          <w:rFonts w:ascii="GHEA Grapalat" w:hAnsi="GHEA Grapalat"/>
          <w:sz w:val="24"/>
          <w:szCs w:val="24"/>
          <w:lang w:val="hy-AM"/>
        </w:rPr>
        <w:softHyphen/>
        <w:t xml:space="preserve">անվտանգության IV խումբ՝ 1000 Վ-ից բարձր, և էլեկտրաանվտանգության </w:t>
      </w:r>
      <w:r>
        <w:rPr>
          <w:rFonts w:ascii="GHEA Grapalat" w:hAnsi="GHEA Grapalat"/>
          <w:sz w:val="24"/>
          <w:szCs w:val="24"/>
          <w:lang w:val="hy-AM"/>
        </w:rPr>
        <w:t>III</w:t>
      </w:r>
      <w:r w:rsidRPr="005757EB">
        <w:rPr>
          <w:rFonts w:ascii="GHEA Grapalat" w:hAnsi="GHEA Grapalat"/>
          <w:sz w:val="24"/>
          <w:szCs w:val="24"/>
          <w:lang w:val="hy-AM"/>
        </w:rPr>
        <w:t xml:space="preserve"> խումբ` մինչև 1000 Վ լարման էլեկտրատեղակայանքների համար):</w:t>
      </w:r>
    </w:p>
    <w:p w:rsidR="00F1022E" w:rsidRPr="005757EB" w:rsidRDefault="00EA3912" w:rsidP="005E71B7">
      <w:pPr>
        <w:numPr>
          <w:ilvl w:val="0"/>
          <w:numId w:val="124"/>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D5ABC">
        <w:rPr>
          <w:rFonts w:ascii="GHEA Grapalat" w:hAnsi="GHEA Grapalat"/>
          <w:sz w:val="24"/>
          <w:szCs w:val="24"/>
          <w:lang w:val="hy-AM"/>
        </w:rPr>
        <w:t>Աշխատանքները թույլատրողը պարտավոր</w:t>
      </w:r>
      <w:r w:rsidR="00F1022E" w:rsidRPr="005757EB">
        <w:rPr>
          <w:rFonts w:ascii="GHEA Grapalat" w:hAnsi="GHEA Grapalat"/>
          <w:sz w:val="24"/>
          <w:szCs w:val="24"/>
          <w:lang w:val="hy-AM"/>
        </w:rPr>
        <w:t xml:space="preserve"> է`</w:t>
      </w:r>
    </w:p>
    <w:p w:rsidR="00F1022E" w:rsidRPr="005757EB" w:rsidRDefault="00F1022E" w:rsidP="005E71B7">
      <w:pPr>
        <w:numPr>
          <w:ilvl w:val="0"/>
          <w:numId w:val="126"/>
        </w:numPr>
        <w:shd w:val="clear" w:color="auto" w:fill="FFFFFF"/>
        <w:tabs>
          <w:tab w:val="left" w:pos="709"/>
          <w:tab w:val="left" w:pos="1080"/>
        </w:tabs>
        <w:spacing w:after="0" w:line="360" w:lineRule="auto"/>
        <w:ind w:left="90" w:firstLine="284"/>
        <w:jc w:val="both"/>
        <w:rPr>
          <w:rFonts w:ascii="GHEA Grapalat" w:hAnsi="GHEA Grapalat"/>
          <w:sz w:val="24"/>
          <w:szCs w:val="24"/>
          <w:lang w:val="hy-AM"/>
        </w:rPr>
      </w:pPr>
      <w:r w:rsidRPr="005757EB">
        <w:rPr>
          <w:rFonts w:ascii="GHEA Grapalat" w:hAnsi="GHEA Grapalat"/>
          <w:sz w:val="24"/>
          <w:szCs w:val="24"/>
          <w:lang w:val="hy-AM"/>
        </w:rPr>
        <w:t>գնահատել Կարգագրով (կարգադրությամբ) նախատեսված անվտանգության միջոցա</w:t>
      </w:r>
      <w:r w:rsidRPr="005757EB">
        <w:rPr>
          <w:rFonts w:ascii="GHEA Grapalat" w:hAnsi="GHEA Grapalat"/>
          <w:sz w:val="24"/>
          <w:szCs w:val="24"/>
          <w:lang w:val="hy-AM"/>
        </w:rPr>
        <w:softHyphen/>
        <w:t>ռում</w:t>
      </w:r>
      <w:r w:rsidRPr="005757EB">
        <w:rPr>
          <w:rFonts w:ascii="GHEA Grapalat" w:hAnsi="GHEA Grapalat"/>
          <w:sz w:val="24"/>
          <w:szCs w:val="24"/>
          <w:lang w:val="hy-AM"/>
        </w:rPr>
        <w:softHyphen/>
        <w:t>ների համապատասխանությունը կազմակերպության անվտանգության ստան</w:t>
      </w:r>
      <w:r w:rsidRPr="005757EB">
        <w:rPr>
          <w:rFonts w:ascii="GHEA Grapalat" w:hAnsi="GHEA Grapalat"/>
          <w:sz w:val="24"/>
          <w:szCs w:val="24"/>
          <w:lang w:val="hy-AM"/>
        </w:rPr>
        <w:softHyphen/>
        <w:t>դարտ</w:t>
      </w:r>
      <w:r w:rsidRPr="005757EB">
        <w:rPr>
          <w:rFonts w:ascii="GHEA Grapalat" w:hAnsi="GHEA Grapalat"/>
          <w:sz w:val="24"/>
          <w:szCs w:val="24"/>
          <w:lang w:val="hy-AM"/>
        </w:rPr>
        <w:softHyphen/>
      </w:r>
      <w:r w:rsidRPr="005757EB">
        <w:rPr>
          <w:rFonts w:ascii="GHEA Grapalat" w:hAnsi="GHEA Grapalat"/>
          <w:sz w:val="24"/>
          <w:szCs w:val="24"/>
          <w:lang w:val="hy-AM"/>
        </w:rPr>
        <w:softHyphen/>
        <w:t>ներին, դրանց բավարար լինելը` աշխատանքային ամբողջ գործընթացի ան</w:t>
      </w:r>
      <w:r w:rsidRPr="005757EB">
        <w:rPr>
          <w:rFonts w:ascii="GHEA Grapalat" w:hAnsi="GHEA Grapalat"/>
          <w:sz w:val="24"/>
          <w:szCs w:val="24"/>
          <w:lang w:val="hy-AM"/>
        </w:rPr>
        <w:softHyphen/>
        <w:t>վտանգության ապահովման առումով, և</w:t>
      </w:r>
      <w:r w:rsidRPr="007744E6">
        <w:rPr>
          <w:rFonts w:ascii="GHEA Grapalat" w:hAnsi="GHEA Grapalat"/>
          <w:sz w:val="24"/>
          <w:szCs w:val="24"/>
          <w:lang w:val="hy-AM"/>
        </w:rPr>
        <w:t xml:space="preserve"> </w:t>
      </w:r>
      <w:r w:rsidRPr="005757EB">
        <w:rPr>
          <w:rFonts w:ascii="GHEA Grapalat" w:hAnsi="GHEA Grapalat"/>
          <w:sz w:val="24"/>
          <w:szCs w:val="24"/>
          <w:lang w:val="hy-AM"/>
        </w:rPr>
        <w:t>անհրաժեշտության դեպքում, համապատասխան առաջարկություններով դիմել աշխատանքի ղեկավարին, իսկ վերջինիս չնշանակման դեպքում` Կարգագիր (կարգադրություն) տվող անձին.</w:t>
      </w:r>
    </w:p>
    <w:p w:rsidR="00F1022E" w:rsidRPr="005757EB" w:rsidRDefault="00F1022E" w:rsidP="005E71B7">
      <w:pPr>
        <w:numPr>
          <w:ilvl w:val="0"/>
          <w:numId w:val="126"/>
        </w:numPr>
        <w:shd w:val="clear" w:color="auto" w:fill="FFFFFF"/>
        <w:tabs>
          <w:tab w:val="left" w:pos="709"/>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կատարել Կարգագրով (կարգադրությամբ) նախատեսված բոլոր անջատումները, հողակցումները (եթե դրանք, Կարգագրի համաձայն, չեն կատարվում աշխատանքների ղեկավարի կամ իրագործողի կողմից), ինչպես նաև անվտանգության այլ տեխնիկական միջոցառումներ.</w:t>
      </w:r>
    </w:p>
    <w:p w:rsidR="00F1022E" w:rsidRPr="005757EB" w:rsidRDefault="00EA3912" w:rsidP="005E71B7">
      <w:pPr>
        <w:numPr>
          <w:ilvl w:val="0"/>
          <w:numId w:val="1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կատարել աշխատանքներն իրագործողի, աշխատանքների պատասխանատու ղեկա</w:t>
      </w:r>
      <w:r w:rsidR="00F1022E" w:rsidRPr="005757EB">
        <w:rPr>
          <w:rFonts w:ascii="GHEA Grapalat" w:hAnsi="GHEA Grapalat"/>
          <w:sz w:val="24"/>
          <w:szCs w:val="24"/>
          <w:lang w:val="hy-AM"/>
        </w:rPr>
        <w:softHyphen/>
        <w:t>վարի և անդամների նպատակային հրահանգավորում բոլոր վտանգների մասին (լարման տակ գտնվող սարքավորումներ, ճնշման տակ գտնվող անոթներ և այլն), այնուհետև բրիգադին թույլատրել աշխատանքների` դրա մասին գրառում կատարելով Կարգագրում</w:t>
      </w:r>
      <w:r w:rsidR="00F1022E" w:rsidRPr="009F37B3">
        <w:rPr>
          <w:rFonts w:ascii="GHEA Grapalat" w:hAnsi="GHEA Grapalat"/>
          <w:sz w:val="24"/>
          <w:szCs w:val="24"/>
          <w:lang w:val="hy-AM"/>
        </w:rPr>
        <w:t xml:space="preserve"> </w:t>
      </w:r>
      <w:r w:rsidR="00F1022E">
        <w:rPr>
          <w:rFonts w:ascii="GHEA Grapalat" w:hAnsi="GHEA Grapalat"/>
          <w:sz w:val="24"/>
          <w:szCs w:val="24"/>
          <w:lang w:val="hy-AM"/>
        </w:rPr>
        <w:t>և մատյանում</w:t>
      </w:r>
      <w:r w:rsidR="00F1022E" w:rsidRPr="005757EB">
        <w:rPr>
          <w:rFonts w:ascii="GHEA Grapalat" w:hAnsi="GHEA Grapalat"/>
          <w:sz w:val="24"/>
          <w:szCs w:val="24"/>
          <w:lang w:val="hy-AM"/>
        </w:rPr>
        <w:t>.</w:t>
      </w:r>
    </w:p>
    <w:p w:rsidR="00F1022E" w:rsidRPr="005757EB" w:rsidRDefault="00EA3912" w:rsidP="005E71B7">
      <w:pPr>
        <w:numPr>
          <w:ilvl w:val="0"/>
          <w:numId w:val="1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հսկել աշխատանքային գործընթացը, եթե դա նախատեսված է Կարգագրով (կարգադրությամբ).</w:t>
      </w:r>
    </w:p>
    <w:p w:rsidR="00F1022E" w:rsidRPr="005757EB" w:rsidRDefault="00EA3912" w:rsidP="005E71B7">
      <w:pPr>
        <w:numPr>
          <w:ilvl w:val="0"/>
          <w:numId w:val="1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ընդունել աշխատատեղն աշխատանքների ավարտից անմիջապես հետո, եթե դա նախատեսված է Կարգագրով (կարգադրությամբ).</w:t>
      </w:r>
    </w:p>
    <w:p w:rsidR="00F1022E" w:rsidRPr="005757EB" w:rsidRDefault="00EA3912" w:rsidP="005E71B7">
      <w:pPr>
        <w:numPr>
          <w:ilvl w:val="0"/>
          <w:numId w:val="12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իրականացնել անվտանգությունն ապահովող լրացուցիչ միջոցառումներ (դրա մասին հայտնելով Կարգագիր տվողին), իսկ դրանց անհնարինության դեպքում` բրիգադին չտալ աշխատանք</w:t>
      </w:r>
      <w:r w:rsidR="00F1022E" w:rsidRPr="005757EB">
        <w:rPr>
          <w:rFonts w:ascii="GHEA Grapalat" w:hAnsi="GHEA Grapalat"/>
          <w:sz w:val="24"/>
          <w:szCs w:val="24"/>
          <w:lang w:val="hy-AM"/>
        </w:rPr>
        <w:softHyphen/>
        <w:t>ներին անցնելու թույլտվություն, եթե աշխատանքների թույլատրման ժամանակ հայտնաբերում է անթույլատրելի ռիսկեր, որոնք հաշվի չեն առնվել Կարգագիր (կարգադրություն) կազմելիս:</w:t>
      </w:r>
    </w:p>
    <w:p w:rsidR="00F1022E" w:rsidRPr="003D5ABC" w:rsidRDefault="00EA3912" w:rsidP="005E71B7">
      <w:pPr>
        <w:numPr>
          <w:ilvl w:val="0"/>
          <w:numId w:val="124"/>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D5ABC">
        <w:rPr>
          <w:rFonts w:ascii="GHEA Grapalat" w:hAnsi="GHEA Grapalat"/>
          <w:sz w:val="24"/>
          <w:szCs w:val="24"/>
          <w:lang w:val="hy-AM"/>
        </w:rPr>
        <w:t>Աշխատանքները թույլատրողն իրավունք չունի ինքնակամ չկատարելու Կարգագրով նախատես</w:t>
      </w:r>
      <w:r w:rsidR="00F1022E" w:rsidRPr="003D5ABC">
        <w:rPr>
          <w:rFonts w:ascii="GHEA Grapalat" w:hAnsi="GHEA Grapalat"/>
          <w:sz w:val="24"/>
          <w:szCs w:val="24"/>
          <w:lang w:val="hy-AM"/>
        </w:rPr>
        <w:softHyphen/>
        <w:t>ված աշխատանքի անվտանգության միջոցառումները, մասնակցելու աշխատանքա</w:t>
      </w:r>
      <w:r w:rsidR="00F1022E" w:rsidRPr="003D5ABC">
        <w:rPr>
          <w:rFonts w:ascii="GHEA Grapalat" w:hAnsi="GHEA Grapalat"/>
          <w:sz w:val="24"/>
          <w:szCs w:val="24"/>
          <w:lang w:val="hy-AM"/>
        </w:rPr>
        <w:softHyphen/>
        <w:t>յին բուն գործ</w:t>
      </w:r>
      <w:r w:rsidR="00F1022E" w:rsidRPr="003D5ABC">
        <w:rPr>
          <w:rFonts w:ascii="GHEA Grapalat" w:hAnsi="GHEA Grapalat"/>
          <w:sz w:val="24"/>
          <w:szCs w:val="24"/>
          <w:lang w:val="hy-AM"/>
        </w:rPr>
        <w:softHyphen/>
        <w:t>ընթացներին:</w:t>
      </w:r>
    </w:p>
    <w:p w:rsidR="00F1022E" w:rsidRPr="005757EB" w:rsidRDefault="00EA3912" w:rsidP="005E71B7">
      <w:pPr>
        <w:numPr>
          <w:ilvl w:val="0"/>
          <w:numId w:val="12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D5ABC">
        <w:rPr>
          <w:rFonts w:ascii="GHEA Grapalat" w:hAnsi="GHEA Grapalat"/>
          <w:sz w:val="24"/>
          <w:szCs w:val="24"/>
          <w:lang w:val="hy-AM"/>
        </w:rPr>
        <w:t>Աշխատատեղի նախապատրաստման և</w:t>
      </w:r>
      <w:r w:rsidR="00F1022E" w:rsidRPr="005757EB">
        <w:rPr>
          <w:rFonts w:ascii="GHEA Grapalat" w:hAnsi="GHEA Grapalat"/>
          <w:sz w:val="24"/>
          <w:szCs w:val="24"/>
          <w:lang w:val="hy-AM"/>
        </w:rPr>
        <w:t xml:space="preserve"> աշխատանքների կատարման թույլտվություն տալու իրավունքը տրվում է IV խմբից ոչ պակաս էլեկտրաանվտանգության խումբ ունեցող օպերատիվ անձնա</w:t>
      </w:r>
      <w:r w:rsidR="00F1022E" w:rsidRPr="005757EB">
        <w:rPr>
          <w:rFonts w:ascii="GHEA Grapalat" w:hAnsi="GHEA Grapalat"/>
          <w:sz w:val="24"/>
          <w:szCs w:val="24"/>
          <w:lang w:val="hy-AM"/>
        </w:rPr>
        <w:softHyphen/>
        <w:t>կազ</w:t>
      </w:r>
      <w:r w:rsidR="00F1022E" w:rsidRPr="005757EB">
        <w:rPr>
          <w:rFonts w:ascii="GHEA Grapalat" w:hAnsi="GHEA Grapalat"/>
          <w:sz w:val="24"/>
          <w:szCs w:val="24"/>
          <w:lang w:val="hy-AM"/>
        </w:rPr>
        <w:softHyphen/>
        <w:t xml:space="preserve">մին, ինչպես նաև վարչատեխնիկական անձնակազմից այն աշխատողին, որը լիազորված է </w:t>
      </w:r>
      <w:r w:rsidR="00D21DC4" w:rsidRPr="005E5C6F">
        <w:rPr>
          <w:rFonts w:ascii="GHEA Grapalat" w:hAnsi="GHEA Grapalat"/>
          <w:sz w:val="24"/>
          <w:szCs w:val="24"/>
          <w:lang w:val="hy-AM"/>
        </w:rPr>
        <w:t>կազմակերպության</w:t>
      </w:r>
      <w:r w:rsidR="00D21DC4">
        <w:rPr>
          <w:rFonts w:ascii="GHEA Grapalat" w:hAnsi="GHEA Grapalat"/>
          <w:sz w:val="24"/>
          <w:szCs w:val="24"/>
          <w:lang w:val="hy-AM"/>
        </w:rPr>
        <w:t xml:space="preserve"> </w:t>
      </w:r>
      <w:r w:rsidR="00F1022E" w:rsidRPr="005757EB">
        <w:rPr>
          <w:rFonts w:ascii="GHEA Grapalat" w:hAnsi="GHEA Grapalat"/>
          <w:sz w:val="24"/>
          <w:szCs w:val="24"/>
          <w:lang w:val="hy-AM"/>
        </w:rPr>
        <w:t xml:space="preserve"> ղեկավարության կողմից և ունի IV խմբից ոչ պակաս էլեկտրաանվտանգության խումբ</w:t>
      </w:r>
      <w:r w:rsidR="008B05A4" w:rsidRPr="008B05A4">
        <w:rPr>
          <w:rFonts w:ascii="GHEA Grapalat" w:hAnsi="GHEA Grapalat"/>
          <w:sz w:val="24"/>
          <w:szCs w:val="24"/>
          <w:lang w:val="hy-AM"/>
        </w:rPr>
        <w:t>`</w:t>
      </w:r>
    </w:p>
    <w:p w:rsidR="00F1022E" w:rsidRPr="005757EB" w:rsidRDefault="00F1022E" w:rsidP="005E71B7">
      <w:pPr>
        <w:numPr>
          <w:ilvl w:val="0"/>
          <w:numId w:val="129"/>
        </w:numPr>
        <w:shd w:val="clear" w:color="auto" w:fill="FFFFFF"/>
        <w:tabs>
          <w:tab w:val="left" w:pos="630"/>
          <w:tab w:val="left" w:pos="90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ա</w:t>
      </w:r>
      <w:r w:rsidRPr="005757EB">
        <w:rPr>
          <w:rFonts w:ascii="GHEA Grapalat" w:hAnsi="GHEA Grapalat"/>
          <w:sz w:val="24"/>
          <w:szCs w:val="24"/>
          <w:lang w:val="hy-AM"/>
        </w:rPr>
        <w:t>շխատատեղի նախապատրաստման և աշխատանքների թույլտվություն տվող անձ</w:t>
      </w:r>
      <w:r w:rsidRPr="00383F62">
        <w:rPr>
          <w:rFonts w:ascii="GHEA Grapalat" w:hAnsi="GHEA Grapalat"/>
          <w:sz w:val="24"/>
          <w:szCs w:val="24"/>
          <w:lang w:val="hy-AM"/>
        </w:rPr>
        <w:t>ի</w:t>
      </w:r>
      <w:r w:rsidRPr="005757EB">
        <w:rPr>
          <w:rFonts w:ascii="GHEA Grapalat" w:hAnsi="GHEA Grapalat"/>
          <w:sz w:val="24"/>
          <w:szCs w:val="24"/>
          <w:lang w:val="hy-AM"/>
        </w:rPr>
        <w:t xml:space="preserve"> նշանակման պահանջը չի տարածվում էլեկտրաէներգիա սպառող սպառիչների էլեկտրա</w:t>
      </w:r>
      <w:r w:rsidRPr="005757EB">
        <w:rPr>
          <w:rFonts w:ascii="GHEA Grapalat" w:hAnsi="GHEA Grapalat"/>
          <w:sz w:val="24"/>
          <w:szCs w:val="24"/>
          <w:lang w:val="hy-AM"/>
        </w:rPr>
        <w:softHyphen/>
        <w:t>տեղա</w:t>
      </w:r>
      <w:r w:rsidRPr="005757EB">
        <w:rPr>
          <w:rFonts w:ascii="GHEA Grapalat" w:hAnsi="GHEA Grapalat"/>
          <w:sz w:val="24"/>
          <w:szCs w:val="24"/>
          <w:lang w:val="hy-AM"/>
        </w:rPr>
        <w:softHyphen/>
        <w:t>կայանքում կատարվող աշխատանքների վրա, բացառությամբ ՕԳ, ՄԳ, ՕՄԳ-ների վրա այն աշխատանքների, որոնք պահանջում են համակարգում այլ կազմակերպությունների անձնակազմի հետ իր իսկ էլեկտրամա</w:t>
      </w:r>
      <w:r w:rsidRPr="005757EB">
        <w:rPr>
          <w:rFonts w:ascii="GHEA Grapalat" w:hAnsi="GHEA Grapalat"/>
          <w:sz w:val="24"/>
          <w:szCs w:val="24"/>
          <w:lang w:val="hy-AM"/>
        </w:rPr>
        <w:softHyphen/>
        <w:t>տակարարման վիճակի փոփոխման վերաբերյալ.</w:t>
      </w:r>
    </w:p>
    <w:p w:rsidR="00F1022E" w:rsidRPr="005757EB" w:rsidRDefault="00F1022E" w:rsidP="005E71B7">
      <w:pPr>
        <w:numPr>
          <w:ilvl w:val="0"/>
          <w:numId w:val="129"/>
        </w:numPr>
        <w:shd w:val="clear" w:color="auto" w:fill="FFFFFF"/>
        <w:tabs>
          <w:tab w:val="left" w:pos="630"/>
          <w:tab w:val="left" w:pos="90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ա</w:t>
      </w:r>
      <w:r w:rsidRPr="005757EB">
        <w:rPr>
          <w:rFonts w:ascii="GHEA Grapalat" w:hAnsi="GHEA Grapalat"/>
          <w:sz w:val="24"/>
          <w:szCs w:val="24"/>
          <w:lang w:val="hy-AM"/>
        </w:rPr>
        <w:t>շխատատեղի նախապատրաստման և աշխատանքների կատարման թույլ</w:t>
      </w:r>
      <w:r w:rsidRPr="005757EB">
        <w:rPr>
          <w:rFonts w:ascii="GHEA Grapalat" w:hAnsi="GHEA Grapalat"/>
          <w:sz w:val="24"/>
          <w:szCs w:val="24"/>
          <w:lang w:val="hy-AM"/>
        </w:rPr>
        <w:softHyphen/>
        <w:t>տվություն տվ</w:t>
      </w:r>
      <w:r w:rsidRPr="005E5C6F">
        <w:rPr>
          <w:rFonts w:ascii="GHEA Grapalat" w:hAnsi="GHEA Grapalat"/>
          <w:sz w:val="24"/>
          <w:szCs w:val="24"/>
          <w:lang w:val="hy-AM"/>
        </w:rPr>
        <w:t xml:space="preserve">ող </w:t>
      </w:r>
      <w:r w:rsidR="00971CA6" w:rsidRPr="005E5C6F">
        <w:rPr>
          <w:rFonts w:ascii="GHEA Grapalat" w:hAnsi="GHEA Grapalat"/>
          <w:sz w:val="24"/>
          <w:szCs w:val="24"/>
          <w:lang w:val="hy-AM"/>
        </w:rPr>
        <w:t>աշխատողը</w:t>
      </w:r>
      <w:r w:rsidR="00971CA6">
        <w:rPr>
          <w:rFonts w:ascii="GHEA Grapalat" w:hAnsi="GHEA Grapalat"/>
          <w:sz w:val="24"/>
          <w:szCs w:val="24"/>
          <w:lang w:val="hy-AM"/>
        </w:rPr>
        <w:t xml:space="preserve"> </w:t>
      </w:r>
      <w:r w:rsidRPr="005757EB">
        <w:rPr>
          <w:rFonts w:ascii="GHEA Grapalat" w:hAnsi="GHEA Grapalat"/>
          <w:sz w:val="24"/>
          <w:szCs w:val="24"/>
          <w:lang w:val="hy-AM"/>
        </w:rPr>
        <w:t>պատասխանատու է իր տեխնոլոգիական, օպերատիվ ենթակայության կառավար</w:t>
      </w:r>
      <w:r w:rsidRPr="005757EB">
        <w:rPr>
          <w:rFonts w:ascii="GHEA Grapalat" w:hAnsi="GHEA Grapalat"/>
          <w:sz w:val="24"/>
          <w:szCs w:val="24"/>
          <w:lang w:val="hy-AM"/>
        </w:rPr>
        <w:softHyphen/>
        <w:t>ման տակ գտնվող էլեկտրահաղորդման գծերի և սարքավորումների անջատման և հողակցման, ինչպես նաև տրված հանձնարարականի և դրանց կատարման համար.</w:t>
      </w:r>
    </w:p>
    <w:p w:rsidR="00F1022E" w:rsidRPr="005757EB" w:rsidRDefault="00F1022E" w:rsidP="005E71B7">
      <w:pPr>
        <w:numPr>
          <w:ilvl w:val="0"/>
          <w:numId w:val="129"/>
        </w:numPr>
        <w:shd w:val="clear" w:color="auto" w:fill="FFFFFF"/>
        <w:tabs>
          <w:tab w:val="left" w:pos="630"/>
          <w:tab w:val="left" w:pos="90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ա</w:t>
      </w:r>
      <w:r w:rsidRPr="005757EB">
        <w:rPr>
          <w:rFonts w:ascii="GHEA Grapalat" w:hAnsi="GHEA Grapalat"/>
          <w:sz w:val="24"/>
          <w:szCs w:val="24"/>
          <w:lang w:val="hy-AM"/>
        </w:rPr>
        <w:t xml:space="preserve">շխատատեղի նախապատրաստման և աշխատանքների կատարման թույլտվություն տվող </w:t>
      </w:r>
      <w:r w:rsidR="00971CA6" w:rsidRPr="005E5C6F">
        <w:rPr>
          <w:rFonts w:ascii="GHEA Grapalat" w:hAnsi="GHEA Grapalat"/>
          <w:sz w:val="24"/>
          <w:szCs w:val="24"/>
          <w:lang w:val="hy-AM"/>
        </w:rPr>
        <w:t>աշխատողը</w:t>
      </w:r>
      <w:r w:rsidR="00971CA6" w:rsidRPr="005757EB">
        <w:rPr>
          <w:rFonts w:ascii="GHEA Grapalat" w:hAnsi="GHEA Grapalat"/>
          <w:sz w:val="24"/>
          <w:szCs w:val="24"/>
          <w:lang w:val="hy-AM"/>
        </w:rPr>
        <w:t xml:space="preserve"> </w:t>
      </w:r>
      <w:r w:rsidRPr="004649FF">
        <w:rPr>
          <w:rFonts w:ascii="GHEA Grapalat" w:hAnsi="GHEA Grapalat"/>
          <w:sz w:val="24"/>
          <w:szCs w:val="24"/>
          <w:lang w:val="hy-AM"/>
        </w:rPr>
        <w:t>պատասխանատու է Կարգագիր-թույլտվության</w:t>
      </w:r>
      <w:r w:rsidRPr="005757EB">
        <w:rPr>
          <w:rFonts w:ascii="GHEA Grapalat" w:hAnsi="GHEA Grapalat"/>
          <w:color w:val="FF0000"/>
          <w:sz w:val="24"/>
          <w:szCs w:val="24"/>
          <w:lang w:val="hy-AM"/>
        </w:rPr>
        <w:t xml:space="preserve"> </w:t>
      </w:r>
      <w:r w:rsidRPr="005757EB">
        <w:rPr>
          <w:rFonts w:ascii="GHEA Grapalat" w:hAnsi="GHEA Grapalat"/>
          <w:sz w:val="24"/>
          <w:szCs w:val="24"/>
          <w:lang w:val="hy-AM"/>
        </w:rPr>
        <w:t>մեջ նախատեսված սարքավորում</w:t>
      </w:r>
      <w:r w:rsidRPr="005757EB">
        <w:rPr>
          <w:rFonts w:ascii="GHEA Grapalat" w:hAnsi="GHEA Grapalat"/>
          <w:sz w:val="24"/>
          <w:szCs w:val="24"/>
          <w:lang w:val="hy-AM"/>
        </w:rPr>
        <w:softHyphen/>
        <w:t>ների անջատումների և հողակցումների լիակատար համապատասխանությանը` հաշվի առնելով էլեկտրատեղակայանքների փաստացի սխեմայի վիճակը.</w:t>
      </w:r>
    </w:p>
    <w:p w:rsidR="00F1022E" w:rsidRPr="005757EB" w:rsidRDefault="00F1022E" w:rsidP="005E71B7">
      <w:pPr>
        <w:numPr>
          <w:ilvl w:val="0"/>
          <w:numId w:val="129"/>
        </w:numPr>
        <w:shd w:val="clear" w:color="auto" w:fill="FFFFFF"/>
        <w:tabs>
          <w:tab w:val="left" w:pos="630"/>
          <w:tab w:val="left" w:pos="90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ա</w:t>
      </w:r>
      <w:r w:rsidRPr="005757EB">
        <w:rPr>
          <w:rFonts w:ascii="GHEA Grapalat" w:hAnsi="GHEA Grapalat"/>
          <w:sz w:val="24"/>
          <w:szCs w:val="24"/>
          <w:lang w:val="hy-AM"/>
        </w:rPr>
        <w:t xml:space="preserve">շխատատեղի նախապատրաստման և աշխատանքների կատարման թույլտվություն տվող </w:t>
      </w:r>
      <w:r w:rsidR="00971CA6" w:rsidRPr="005E5C6F">
        <w:rPr>
          <w:rFonts w:ascii="GHEA Grapalat" w:hAnsi="GHEA Grapalat"/>
          <w:sz w:val="24"/>
          <w:szCs w:val="24"/>
          <w:lang w:val="hy-AM"/>
        </w:rPr>
        <w:t xml:space="preserve">աշխատողը </w:t>
      </w:r>
      <w:r w:rsidRPr="005E5C6F">
        <w:rPr>
          <w:rFonts w:ascii="GHEA Grapalat" w:hAnsi="GHEA Grapalat"/>
          <w:sz w:val="24"/>
          <w:szCs w:val="24"/>
          <w:lang w:val="hy-AM"/>
        </w:rPr>
        <w:t>պատասխանատու</w:t>
      </w:r>
      <w:r w:rsidRPr="005757EB">
        <w:rPr>
          <w:rFonts w:ascii="GHEA Grapalat" w:hAnsi="GHEA Grapalat"/>
          <w:sz w:val="24"/>
          <w:szCs w:val="24"/>
          <w:lang w:val="hy-AM"/>
        </w:rPr>
        <w:t xml:space="preserve"> է էլեկտրատեղակայանքներում աշխատանքի թույլատրված բրիգադ</w:t>
      </w:r>
      <w:r w:rsidRPr="005757EB">
        <w:rPr>
          <w:rFonts w:ascii="GHEA Grapalat" w:hAnsi="GHEA Grapalat"/>
          <w:sz w:val="24"/>
          <w:szCs w:val="24"/>
          <w:lang w:val="hy-AM"/>
        </w:rPr>
        <w:softHyphen/>
        <w:t>ների տեղի և ժամանակի կոորդինացման, այդ թվում բրիգադների հաշվառման, ինչպես նաև բոլոր բրիգադներից աշխատանքների լրիվ ավարտի և էլեկտրասարքավորում</w:t>
      </w:r>
      <w:r>
        <w:rPr>
          <w:rFonts w:ascii="GHEA Grapalat" w:hAnsi="GHEA Grapalat"/>
          <w:sz w:val="24"/>
          <w:szCs w:val="24"/>
          <w:lang w:val="hy-AM"/>
        </w:rPr>
        <w:t>ն</w:t>
      </w:r>
      <w:r w:rsidRPr="005757EB">
        <w:rPr>
          <w:rFonts w:ascii="GHEA Grapalat" w:hAnsi="GHEA Grapalat"/>
          <w:sz w:val="24"/>
          <w:szCs w:val="24"/>
          <w:lang w:val="hy-AM"/>
        </w:rPr>
        <w:t xml:space="preserve"> աշխատանքի միացման հնարավորության մասին տեղեկատվություն ստանալու, հաղորդելու համար։</w:t>
      </w:r>
    </w:p>
    <w:p w:rsidR="00F1022E" w:rsidRPr="00EA3912" w:rsidRDefault="00EA3912" w:rsidP="005E71B7">
      <w:pPr>
        <w:numPr>
          <w:ilvl w:val="0"/>
          <w:numId w:val="130"/>
        </w:numPr>
        <w:shd w:val="clear" w:color="auto" w:fill="FFFFFF"/>
        <w:spacing w:after="0" w:line="360" w:lineRule="auto"/>
        <w:ind w:left="0" w:firstLine="284"/>
        <w:jc w:val="both"/>
        <w:rPr>
          <w:rFonts w:ascii="GHEA Grapalat" w:hAnsi="GHEA Grapalat"/>
          <w:sz w:val="24"/>
          <w:szCs w:val="24"/>
          <w:lang w:val="hy-AM"/>
        </w:rPr>
      </w:pPr>
      <w:r w:rsidRPr="00EA3912">
        <w:rPr>
          <w:rFonts w:ascii="GHEA Grapalat" w:hAnsi="GHEA Grapalat"/>
          <w:sz w:val="24"/>
          <w:szCs w:val="24"/>
          <w:lang w:val="hy-AM"/>
        </w:rPr>
        <w:t xml:space="preserve"> </w:t>
      </w:r>
      <w:r w:rsidR="00F1022E" w:rsidRPr="00EA3912">
        <w:rPr>
          <w:rFonts w:ascii="GHEA Grapalat" w:hAnsi="GHEA Grapalat"/>
          <w:sz w:val="24"/>
          <w:szCs w:val="24"/>
          <w:lang w:val="hy-AM"/>
        </w:rPr>
        <w:t>Աշխատանք իրագործող</w:t>
      </w:r>
      <w:r w:rsidR="002C05EE">
        <w:rPr>
          <w:rFonts w:ascii="GHEA Grapalat" w:hAnsi="GHEA Grapalat"/>
          <w:sz w:val="24"/>
          <w:szCs w:val="24"/>
          <w:lang w:val="hy-AM"/>
        </w:rPr>
        <w:t>ը նշանակվում է</w:t>
      </w:r>
      <w:r w:rsidR="00F1022E" w:rsidRPr="00EA3912">
        <w:rPr>
          <w:rFonts w:ascii="GHEA Grapalat" w:hAnsi="GHEA Grapalat"/>
          <w:sz w:val="24"/>
          <w:szCs w:val="24"/>
          <w:lang w:val="hy-AM"/>
        </w:rPr>
        <w:t xml:space="preserve"> </w:t>
      </w:r>
      <w:r w:rsidR="00D21DC4" w:rsidRPr="005E5C6F">
        <w:rPr>
          <w:rFonts w:ascii="GHEA Grapalat" w:hAnsi="GHEA Grapalat"/>
          <w:sz w:val="24"/>
          <w:szCs w:val="24"/>
          <w:lang w:val="hy-AM"/>
        </w:rPr>
        <w:t xml:space="preserve">կազմակերպության </w:t>
      </w:r>
      <w:r w:rsidR="00F1022E" w:rsidRPr="005E5C6F">
        <w:rPr>
          <w:rFonts w:ascii="GHEA Grapalat" w:hAnsi="GHEA Grapalat"/>
          <w:sz w:val="24"/>
          <w:szCs w:val="24"/>
          <w:lang w:val="hy-AM"/>
        </w:rPr>
        <w:t>ղեկավարի հրամանով</w:t>
      </w:r>
      <w:r w:rsidR="00F1022E" w:rsidRPr="00EA3912">
        <w:rPr>
          <w:rFonts w:ascii="GHEA Grapalat" w:hAnsi="GHEA Grapalat"/>
          <w:sz w:val="24"/>
          <w:szCs w:val="24"/>
          <w:lang w:val="hy-AM"/>
        </w:rPr>
        <w:t>: Այդ իրավունքի մասին նշումը կատարվում է քննական արձանա</w:t>
      </w:r>
      <w:r w:rsidR="00F1022E" w:rsidRPr="00EA3912">
        <w:rPr>
          <w:rFonts w:ascii="GHEA Grapalat" w:hAnsi="GHEA Grapalat"/>
          <w:sz w:val="24"/>
          <w:szCs w:val="24"/>
          <w:lang w:val="hy-AM"/>
        </w:rPr>
        <w:softHyphen/>
        <w:t xml:space="preserve">գրության </w:t>
      </w:r>
      <w:r w:rsidR="00971CA6" w:rsidRPr="005E5C6F">
        <w:rPr>
          <w:rFonts w:ascii="GHEA Grapalat" w:hAnsi="GHEA Grapalat"/>
          <w:sz w:val="24"/>
          <w:szCs w:val="24"/>
          <w:lang w:val="hy-AM"/>
        </w:rPr>
        <w:t xml:space="preserve">և վկայականի </w:t>
      </w:r>
      <w:r w:rsidR="00F1022E" w:rsidRPr="005E5C6F">
        <w:rPr>
          <w:rFonts w:ascii="GHEA Grapalat" w:hAnsi="GHEA Grapalat"/>
          <w:sz w:val="24"/>
          <w:szCs w:val="24"/>
          <w:lang w:val="hy-AM"/>
        </w:rPr>
        <w:t>մեջ</w:t>
      </w:r>
      <w:r w:rsidR="00F1022E" w:rsidRPr="00EA3912">
        <w:rPr>
          <w:rFonts w:ascii="GHEA Grapalat" w:hAnsi="GHEA Grapalat"/>
          <w:sz w:val="24"/>
          <w:szCs w:val="24"/>
          <w:lang w:val="hy-AM"/>
        </w:rPr>
        <w:t>։</w:t>
      </w:r>
      <w:r>
        <w:rPr>
          <w:rFonts w:ascii="GHEA Grapalat" w:hAnsi="GHEA Grapalat"/>
          <w:sz w:val="24"/>
          <w:szCs w:val="24"/>
          <w:lang w:val="hy-AM"/>
        </w:rPr>
        <w:t xml:space="preserve"> </w:t>
      </w:r>
      <w:r w:rsidR="00F1022E" w:rsidRPr="00EA3912">
        <w:rPr>
          <w:rFonts w:ascii="GHEA Grapalat" w:hAnsi="GHEA Grapalat"/>
          <w:sz w:val="24"/>
          <w:szCs w:val="24"/>
          <w:lang w:val="hy-AM"/>
        </w:rPr>
        <w:t>Աշխատանք իրագործողը Կարգագրով կամ կարգադրությամբ էլեկտրատեղակայանք</w:t>
      </w:r>
      <w:r w:rsidR="00F1022E" w:rsidRPr="00EA3912">
        <w:rPr>
          <w:rFonts w:ascii="GHEA Grapalat" w:hAnsi="GHEA Grapalat"/>
          <w:sz w:val="24"/>
          <w:szCs w:val="24"/>
          <w:lang w:val="hy-AM"/>
        </w:rPr>
        <w:softHyphen/>
        <w:t>ներում աշխատելիս՝ 1000 Վ-ից բարձր լարման դեպքում պետք է ունենա էլեկտրա</w:t>
      </w:r>
      <w:r w:rsidR="00F1022E" w:rsidRPr="00EA3912">
        <w:rPr>
          <w:rFonts w:ascii="GHEA Grapalat" w:hAnsi="GHEA Grapalat"/>
          <w:sz w:val="24"/>
          <w:szCs w:val="24"/>
          <w:lang w:val="hy-AM"/>
        </w:rPr>
        <w:softHyphen/>
        <w:t>անվտանգության IV խումբ, իսկ մինչև 1000 Վ լարման դեպքում` էլեկտրաանվտանգության III խումբ։</w:t>
      </w:r>
    </w:p>
    <w:p w:rsidR="00F1022E" w:rsidRPr="005757EB" w:rsidRDefault="00EA3912" w:rsidP="005E71B7">
      <w:pPr>
        <w:numPr>
          <w:ilvl w:val="0"/>
          <w:numId w:val="130"/>
        </w:numPr>
        <w:shd w:val="clear" w:color="auto" w:fill="FFFFFF"/>
        <w:tabs>
          <w:tab w:val="left" w:pos="567"/>
        </w:tabs>
        <w:spacing w:after="0" w:line="360" w:lineRule="auto"/>
        <w:ind w:left="0" w:firstLine="19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Աշխատանքներն իրագործողը պարտավոր է`</w:t>
      </w:r>
    </w:p>
    <w:p w:rsidR="00F1022E" w:rsidRPr="005757EB" w:rsidRDefault="00F1022E" w:rsidP="005E71B7">
      <w:pPr>
        <w:numPr>
          <w:ilvl w:val="0"/>
          <w:numId w:val="132"/>
        </w:numPr>
        <w:shd w:val="clear" w:color="auto" w:fill="FFFFFF"/>
        <w:tabs>
          <w:tab w:val="left" w:pos="567"/>
          <w:tab w:val="left" w:pos="1080"/>
        </w:tabs>
        <w:spacing w:after="0" w:line="360" w:lineRule="auto"/>
        <w:ind w:left="0" w:firstLine="194"/>
        <w:jc w:val="both"/>
        <w:rPr>
          <w:rFonts w:ascii="GHEA Grapalat" w:hAnsi="GHEA Grapalat"/>
          <w:sz w:val="24"/>
          <w:szCs w:val="24"/>
          <w:lang w:val="hy-AM"/>
        </w:rPr>
      </w:pPr>
      <w:r w:rsidRPr="005757EB">
        <w:rPr>
          <w:rFonts w:ascii="GHEA Grapalat" w:hAnsi="GHEA Grapalat"/>
          <w:sz w:val="24"/>
          <w:szCs w:val="24"/>
          <w:lang w:val="hy-AM"/>
        </w:rPr>
        <w:t>գնահատել Կարգագրով (կարգադրությամբ) նախատեսված անվտանգության միջո</w:t>
      </w:r>
      <w:r w:rsidRPr="005757EB">
        <w:rPr>
          <w:rFonts w:ascii="GHEA Grapalat" w:hAnsi="GHEA Grapalat"/>
          <w:sz w:val="24"/>
          <w:szCs w:val="24"/>
          <w:lang w:val="hy-AM"/>
        </w:rPr>
        <w:softHyphen/>
        <w:t>ցառումների համապատասխանությունն անվտանգության պահանջներին, դրանց բավարար լինելը` աշխատանքային ամբողջ գործընթացի անվտանգության ապահովման առումով, և, անհրաժեշտության դեպքում` անվտանգության բարձրացման համար առաջարկություններով դիմել աշխատանքների ղեկավարին կամ Կարգագիր (կարգադրություն) տվող անձին.</w:t>
      </w:r>
    </w:p>
    <w:p w:rsidR="00F1022E" w:rsidRPr="005757EB" w:rsidRDefault="00F1022E" w:rsidP="005E71B7">
      <w:pPr>
        <w:numPr>
          <w:ilvl w:val="0"/>
          <w:numId w:val="132"/>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ապահովել բրիգադին տվյալ աշխատանքի կատարման համար անհրաժեշտ գոր</w:t>
      </w:r>
      <w:r w:rsidRPr="005757EB">
        <w:rPr>
          <w:rFonts w:ascii="GHEA Grapalat" w:hAnsi="GHEA Grapalat"/>
          <w:sz w:val="24"/>
          <w:szCs w:val="24"/>
          <w:lang w:val="hy-AM"/>
        </w:rPr>
        <w:softHyphen/>
        <w:t>ծիք</w:t>
      </w:r>
      <w:r w:rsidRPr="005757EB">
        <w:rPr>
          <w:rFonts w:ascii="GHEA Grapalat" w:hAnsi="GHEA Grapalat"/>
          <w:sz w:val="24"/>
          <w:szCs w:val="24"/>
          <w:lang w:val="hy-AM"/>
        </w:rPr>
        <w:softHyphen/>
        <w:t>ներով, հարմարանքներով, անհատական պաշտպանության միջոցներով և սարքավորում</w:t>
      </w:r>
      <w:r w:rsidRPr="005757EB">
        <w:rPr>
          <w:rFonts w:ascii="GHEA Grapalat" w:hAnsi="GHEA Grapalat"/>
          <w:sz w:val="24"/>
          <w:szCs w:val="24"/>
          <w:lang w:val="hy-AM"/>
        </w:rPr>
        <w:softHyphen/>
        <w:t>ներով, պահպանել դրանց օգտագործման կարգն ու պայմաններն աշխատանքային գործ</w:t>
      </w:r>
      <w:r w:rsidRPr="005757EB">
        <w:rPr>
          <w:rFonts w:ascii="GHEA Grapalat" w:hAnsi="GHEA Grapalat"/>
          <w:sz w:val="24"/>
          <w:szCs w:val="24"/>
          <w:lang w:val="hy-AM"/>
        </w:rPr>
        <w:softHyphen/>
        <w:t>ընթացներում.</w:t>
      </w:r>
    </w:p>
    <w:p w:rsidR="00F1022E" w:rsidRPr="005757EB" w:rsidRDefault="00F1022E" w:rsidP="005E71B7">
      <w:pPr>
        <w:numPr>
          <w:ilvl w:val="0"/>
          <w:numId w:val="132"/>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ստուգել աշխատատեղում իրականացված անվտանգության միջոցառումների (անջա</w:t>
      </w:r>
      <w:r w:rsidRPr="005757EB">
        <w:rPr>
          <w:rFonts w:ascii="GHEA Grapalat" w:hAnsi="GHEA Grapalat"/>
          <w:sz w:val="24"/>
          <w:szCs w:val="24"/>
          <w:lang w:val="hy-AM"/>
        </w:rPr>
        <w:softHyphen/>
        <w:t>տում</w:t>
      </w:r>
      <w:r w:rsidRPr="005757EB">
        <w:rPr>
          <w:rFonts w:ascii="GHEA Grapalat" w:hAnsi="GHEA Grapalat"/>
          <w:sz w:val="24"/>
          <w:szCs w:val="24"/>
          <w:lang w:val="hy-AM"/>
        </w:rPr>
        <w:softHyphen/>
        <w:t>ներ, հողակցումներ, ցանկապատերի ու պլակատների տեղադրում և այլն) համա</w:t>
      </w:r>
      <w:r w:rsidRPr="005757EB">
        <w:rPr>
          <w:rFonts w:ascii="GHEA Grapalat" w:hAnsi="GHEA Grapalat"/>
          <w:sz w:val="24"/>
          <w:szCs w:val="24"/>
          <w:lang w:val="hy-AM"/>
        </w:rPr>
        <w:softHyphen/>
        <w:t>պա</w:t>
      </w:r>
      <w:r w:rsidRPr="005757EB">
        <w:rPr>
          <w:rFonts w:ascii="GHEA Grapalat" w:hAnsi="GHEA Grapalat"/>
          <w:sz w:val="24"/>
          <w:szCs w:val="24"/>
          <w:lang w:val="hy-AM"/>
        </w:rPr>
        <w:softHyphen/>
        <w:t>տասխանությունը Կարգագրին (կարգադրությանը).</w:t>
      </w:r>
    </w:p>
    <w:p w:rsidR="00F1022E" w:rsidRPr="005757EB" w:rsidRDefault="00F1022E" w:rsidP="005E71B7">
      <w:pPr>
        <w:numPr>
          <w:ilvl w:val="0"/>
          <w:numId w:val="132"/>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ընդունել աշխատատեղը թույլատրողից (աշխատանքների պատասխանատու ղեկավարից), բրիգադին հրահանգավորելով աշխատատեղում առկա և աշխատանքային գործընթացներում առաջա</w:t>
      </w:r>
      <w:r w:rsidRPr="005757EB">
        <w:rPr>
          <w:rFonts w:ascii="GHEA Grapalat" w:hAnsi="GHEA Grapalat"/>
          <w:sz w:val="24"/>
          <w:szCs w:val="24"/>
          <w:lang w:val="hy-AM"/>
        </w:rPr>
        <w:softHyphen/>
        <w:t>ցող ռիսկերի մասին, և ղեկավարել (իրականացնել) աշխատանք</w:t>
      </w:r>
      <w:r w:rsidRPr="005757EB">
        <w:rPr>
          <w:rFonts w:ascii="GHEA Grapalat" w:hAnsi="GHEA Grapalat"/>
          <w:sz w:val="24"/>
          <w:szCs w:val="24"/>
          <w:lang w:val="hy-AM"/>
        </w:rPr>
        <w:softHyphen/>
        <w:t>ները.</w:t>
      </w:r>
    </w:p>
    <w:p w:rsidR="00F1022E" w:rsidRPr="005757EB" w:rsidRDefault="00F1022E" w:rsidP="005E71B7">
      <w:pPr>
        <w:numPr>
          <w:ilvl w:val="0"/>
          <w:numId w:val="132"/>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տեղադրել Կարգագրով (կարգադրությամբ) նախատեսված բոլոր հողակցումները, (եթե դրանք Կարգագրի համաձայն չեն տեղադրվում աշխատանքների ղեկավարի կամ թույլատրողի կողմից), ինչպես նաև անվտանգության այլ տեխնիկական միջոցառումները.</w:t>
      </w:r>
    </w:p>
    <w:p w:rsidR="00F1022E" w:rsidRPr="005757EB" w:rsidRDefault="00F1022E" w:rsidP="005E71B7">
      <w:pPr>
        <w:numPr>
          <w:ilvl w:val="0"/>
          <w:numId w:val="132"/>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խստիվ պահպանել աշխատանքի անվտանգության կանոնները և անընդհատ հսկողու</w:t>
      </w:r>
      <w:r w:rsidRPr="005757EB">
        <w:rPr>
          <w:rFonts w:ascii="GHEA Grapalat" w:hAnsi="GHEA Grapalat"/>
          <w:sz w:val="24"/>
          <w:szCs w:val="24"/>
          <w:lang w:val="hy-AM"/>
        </w:rPr>
        <w:softHyphen/>
        <w:t>թյուն իրականացնել բրիգադի անդամների նկատմամբ ամբողջ աշխատանքային գործընթացի ժամանակ` նրանց կողմից աշխատանքի անվտանգության կանոնների կատարման համար.</w:t>
      </w:r>
    </w:p>
    <w:p w:rsidR="00F1022E" w:rsidRPr="005757EB" w:rsidRDefault="00F1022E" w:rsidP="005E71B7">
      <w:pPr>
        <w:numPr>
          <w:ilvl w:val="0"/>
          <w:numId w:val="132"/>
        </w:numPr>
        <w:shd w:val="clear" w:color="auto" w:fill="FFFFFF"/>
        <w:tabs>
          <w:tab w:val="left" w:pos="567"/>
          <w:tab w:val="left" w:pos="1080"/>
        </w:tabs>
        <w:spacing w:after="0" w:line="360" w:lineRule="auto"/>
        <w:ind w:left="0" w:firstLine="194"/>
        <w:jc w:val="both"/>
        <w:rPr>
          <w:rFonts w:ascii="GHEA Grapalat" w:hAnsi="GHEA Grapalat"/>
          <w:sz w:val="24"/>
          <w:szCs w:val="24"/>
          <w:lang w:val="hy-AM"/>
        </w:rPr>
      </w:pPr>
      <w:r w:rsidRPr="005757EB">
        <w:rPr>
          <w:rFonts w:ascii="GHEA Grapalat" w:hAnsi="GHEA Grapalat"/>
          <w:sz w:val="24"/>
          <w:szCs w:val="24"/>
          <w:lang w:val="hy-AM"/>
        </w:rPr>
        <w:t>աշխատանքային գործընթացում լրացուցիչ ռիսկեր առաջանալու դեպքում գնահատել դրանք, ձեռնարկել անհրաժեշտ միջոցառումներ դրանց ազդեցությունը կանխարգելելու համար, իսկ դրա անհնարինության դեպքում` դադարեցնել աշխատանքը և բրիգադը դուրս բերել աշխատատեղից: Եթե աշխատանքները կատարվում են պատասխանատու ղեկավարի անընդմեջ հսկողությամբ, ապա սույն կետով սահմանված ձեռնարկումներն ու որոշումները կայացվում են համատեղ:</w:t>
      </w:r>
    </w:p>
    <w:p w:rsidR="00F1022E" w:rsidRPr="005757EB" w:rsidRDefault="00C7345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 xml:space="preserve">Բրիգադի անդամ նշանակվում է </w:t>
      </w:r>
      <w:r w:rsidR="00FA5AD6">
        <w:rPr>
          <w:rFonts w:ascii="GHEA Grapalat" w:hAnsi="GHEA Grapalat"/>
          <w:sz w:val="24"/>
          <w:szCs w:val="24"/>
          <w:lang w:val="hy-AM"/>
        </w:rPr>
        <w:t>կազմակերպ</w:t>
      </w:r>
      <w:r w:rsidR="00F1022E" w:rsidRPr="005757EB">
        <w:rPr>
          <w:rFonts w:ascii="GHEA Grapalat" w:hAnsi="GHEA Grapalat"/>
          <w:sz w:val="24"/>
          <w:szCs w:val="24"/>
          <w:lang w:val="hy-AM"/>
        </w:rPr>
        <w:t>ության (կառուցվածքային ստորաբա</w:t>
      </w:r>
      <w:r w:rsidR="00F1022E" w:rsidRPr="005757EB">
        <w:rPr>
          <w:rFonts w:ascii="GHEA Grapalat" w:hAnsi="GHEA Grapalat"/>
          <w:sz w:val="24"/>
          <w:szCs w:val="24"/>
          <w:lang w:val="hy-AM"/>
        </w:rPr>
        <w:softHyphen/>
        <w:t>ժանման) ղեկավարի հրամանով աշխատանքային պայմանագրով աշխատող այն անձը, որը սահմանված ծրագրով անցել է ուսուցում աշխատանքի անվտանգությունից, հանձնել է քննություն և ստացել էլեկտրա</w:t>
      </w:r>
      <w:r w:rsidR="00F1022E" w:rsidRPr="005757EB">
        <w:rPr>
          <w:rFonts w:ascii="GHEA Grapalat" w:hAnsi="GHEA Grapalat"/>
          <w:sz w:val="24"/>
          <w:szCs w:val="24"/>
          <w:lang w:val="hy-AM"/>
        </w:rPr>
        <w:softHyphen/>
        <w:t xml:space="preserve">անվտանգության առնվազն II խմբի հավաստագիր: </w:t>
      </w:r>
    </w:p>
    <w:p w:rsidR="00F1022E" w:rsidRPr="005757EB" w:rsidRDefault="00C7345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Բրիգադի անդամը պարտավոր է աշխատանքային գործընթացներում պահպանել աշխա</w:t>
      </w:r>
      <w:r w:rsidR="00F1022E" w:rsidRPr="005757EB">
        <w:rPr>
          <w:rFonts w:ascii="GHEA Grapalat" w:hAnsi="GHEA Grapalat"/>
          <w:sz w:val="24"/>
          <w:szCs w:val="24"/>
          <w:lang w:val="hy-AM"/>
        </w:rPr>
        <w:softHyphen/>
        <w:t xml:space="preserve">տանքի </w:t>
      </w:r>
      <w:r w:rsidR="00F1022E" w:rsidRPr="004649FF">
        <w:rPr>
          <w:rFonts w:ascii="GHEA Grapalat" w:hAnsi="GHEA Grapalat"/>
          <w:sz w:val="24"/>
          <w:szCs w:val="24"/>
          <w:lang w:val="hy-AM"/>
        </w:rPr>
        <w:t>անվտանգության կանոնները, գործիքների, պաշտպանական</w:t>
      </w:r>
      <w:r w:rsidR="00F1022E" w:rsidRPr="005757EB">
        <w:rPr>
          <w:rFonts w:ascii="GHEA Grapalat" w:hAnsi="GHEA Grapalat"/>
          <w:sz w:val="24"/>
          <w:szCs w:val="24"/>
          <w:lang w:val="hy-AM"/>
        </w:rPr>
        <w:t xml:space="preserve"> միջոցների, հարմարանքների օգ</w:t>
      </w:r>
      <w:r w:rsidR="00F1022E" w:rsidRPr="005757EB">
        <w:rPr>
          <w:rFonts w:ascii="GHEA Grapalat" w:hAnsi="GHEA Grapalat"/>
          <w:sz w:val="24"/>
          <w:szCs w:val="24"/>
          <w:lang w:val="hy-AM"/>
        </w:rPr>
        <w:softHyphen/>
        <w:t>տա</w:t>
      </w:r>
      <w:r w:rsidR="00F1022E" w:rsidRPr="005757EB">
        <w:rPr>
          <w:rFonts w:ascii="GHEA Grapalat" w:hAnsi="GHEA Grapalat"/>
          <w:sz w:val="24"/>
          <w:szCs w:val="24"/>
          <w:lang w:val="hy-AM"/>
        </w:rPr>
        <w:softHyphen/>
        <w:t>գործ</w:t>
      </w:r>
      <w:r w:rsidR="00F1022E" w:rsidRPr="005757EB">
        <w:rPr>
          <w:rFonts w:ascii="GHEA Grapalat" w:hAnsi="GHEA Grapalat"/>
          <w:sz w:val="24"/>
          <w:szCs w:val="24"/>
          <w:lang w:val="hy-AM"/>
        </w:rPr>
        <w:softHyphen/>
        <w:t>ման կարգը, կատարել աշխատանքների ղեկավարի և իրագոր</w:t>
      </w:r>
      <w:r w:rsidR="00F1022E" w:rsidRPr="005757EB">
        <w:rPr>
          <w:rFonts w:ascii="GHEA Grapalat" w:hAnsi="GHEA Grapalat"/>
          <w:sz w:val="24"/>
          <w:szCs w:val="24"/>
          <w:lang w:val="hy-AM"/>
        </w:rPr>
        <w:softHyphen/>
        <w:t>ծողի ցուցումներն ու կարգադ</w:t>
      </w:r>
      <w:r w:rsidR="00F1022E" w:rsidRPr="005757EB">
        <w:rPr>
          <w:rFonts w:ascii="GHEA Grapalat" w:hAnsi="GHEA Grapalat"/>
          <w:sz w:val="24"/>
          <w:szCs w:val="24"/>
          <w:lang w:val="hy-AM"/>
        </w:rPr>
        <w:softHyphen/>
        <w:t>րությունները:</w:t>
      </w:r>
    </w:p>
    <w:p w:rsidR="00B93740" w:rsidRPr="00B93740" w:rsidRDefault="00C7345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D3F69">
        <w:rPr>
          <w:rFonts w:ascii="GHEA Grapalat" w:hAnsi="GHEA Grapalat"/>
          <w:sz w:val="24"/>
          <w:szCs w:val="24"/>
          <w:lang w:val="hy-AM"/>
        </w:rPr>
        <w:t>Հսկողը նշանակվում</w:t>
      </w:r>
      <w:r w:rsidR="00F1022E" w:rsidRPr="00745DA5">
        <w:rPr>
          <w:rFonts w:ascii="GHEA Grapalat" w:hAnsi="GHEA Grapalat"/>
          <w:sz w:val="24"/>
          <w:szCs w:val="24"/>
          <w:lang w:val="hy-AM"/>
        </w:rPr>
        <w:t xml:space="preserve"> է տվյալ էլեկտրատեղակայանքում ինքնուրույն աշխատելու իրավունք չունեցող աշխատողների բրիգադի աշխատանքային գործընթացի նկատմամբ մշտական հսկողություն իրականացնելու համար միայն էլեկտրաանվտանգության մասով աշխատանքի անվտանգությունն ապահովելու նպատակով</w:t>
      </w:r>
      <w:r w:rsidR="00B93740">
        <w:rPr>
          <w:rFonts w:ascii="Cambria Math" w:hAnsi="Cambria Math"/>
          <w:sz w:val="24"/>
          <w:szCs w:val="24"/>
          <w:lang w:val="hy-AM"/>
        </w:rPr>
        <w:t>․</w:t>
      </w:r>
    </w:p>
    <w:p w:rsidR="00F1022E" w:rsidRDefault="00317A49" w:rsidP="00317A49">
      <w:pPr>
        <w:numPr>
          <w:ilvl w:val="2"/>
          <w:numId w:val="3"/>
        </w:numPr>
        <w:shd w:val="clear" w:color="auto" w:fill="FFFFFF"/>
        <w:spacing w:after="0" w:line="360" w:lineRule="auto"/>
        <w:ind w:left="0" w:firstLine="284"/>
        <w:jc w:val="both"/>
        <w:rPr>
          <w:rFonts w:ascii="GHEA Grapalat" w:hAnsi="GHEA Grapalat"/>
          <w:sz w:val="24"/>
          <w:szCs w:val="24"/>
          <w:lang w:val="hy-AM"/>
        </w:rPr>
      </w:pPr>
      <w:r w:rsidRPr="00317A49">
        <w:rPr>
          <w:rFonts w:ascii="GHEA Grapalat" w:hAnsi="GHEA Grapalat"/>
          <w:sz w:val="24"/>
          <w:szCs w:val="24"/>
          <w:lang w:val="hy-AM"/>
        </w:rPr>
        <w:t xml:space="preserve"> </w:t>
      </w:r>
      <w:r w:rsidR="00D33FD0">
        <w:rPr>
          <w:rFonts w:ascii="GHEA Grapalat" w:hAnsi="GHEA Grapalat"/>
          <w:sz w:val="24"/>
          <w:szCs w:val="24"/>
          <w:lang w:val="hy-AM"/>
        </w:rPr>
        <w:t>հ</w:t>
      </w:r>
      <w:r w:rsidR="00F1022E" w:rsidRPr="00745DA5">
        <w:rPr>
          <w:rFonts w:ascii="GHEA Grapalat" w:hAnsi="GHEA Grapalat"/>
          <w:sz w:val="24"/>
          <w:szCs w:val="24"/>
          <w:lang w:val="hy-AM"/>
        </w:rPr>
        <w:t>սկող նշանակվում է տվյալ էլեկտրատեղակայանքը սպասարկողների կազմում ընդգրկված էլեկտրաանվտանգության III և ավել</w:t>
      </w:r>
      <w:r w:rsidR="001979FF">
        <w:rPr>
          <w:rFonts w:ascii="GHEA Grapalat" w:hAnsi="GHEA Grapalat"/>
          <w:sz w:val="24"/>
          <w:szCs w:val="24"/>
          <w:lang w:val="hy-AM"/>
        </w:rPr>
        <w:t>ի</w:t>
      </w:r>
      <w:r w:rsidR="00F1022E" w:rsidRPr="00745DA5">
        <w:rPr>
          <w:rFonts w:ascii="GHEA Grapalat" w:hAnsi="GHEA Grapalat"/>
          <w:sz w:val="24"/>
          <w:szCs w:val="24"/>
          <w:lang w:val="hy-AM"/>
        </w:rPr>
        <w:t xml:space="preserve"> խումբ ունեցող աշխատողը</w:t>
      </w:r>
      <w:r w:rsidRPr="00317A49">
        <w:rPr>
          <w:rFonts w:ascii="GHEA Grapalat" w:hAnsi="GHEA Grapalat"/>
          <w:sz w:val="24"/>
          <w:szCs w:val="24"/>
          <w:lang w:val="hy-AM"/>
        </w:rPr>
        <w:t>.</w:t>
      </w:r>
      <w:r w:rsidR="00F1022E" w:rsidRPr="00745DA5">
        <w:rPr>
          <w:rFonts w:ascii="GHEA Grapalat" w:hAnsi="GHEA Grapalat"/>
          <w:sz w:val="24"/>
          <w:szCs w:val="24"/>
          <w:lang w:val="hy-AM"/>
        </w:rPr>
        <w:t xml:space="preserve"> </w:t>
      </w:r>
    </w:p>
    <w:p w:rsidR="00317A49" w:rsidRPr="00745DA5" w:rsidRDefault="00317A49" w:rsidP="00317A49">
      <w:pPr>
        <w:numPr>
          <w:ilvl w:val="2"/>
          <w:numId w:val="3"/>
        </w:numPr>
        <w:shd w:val="clear" w:color="auto" w:fill="FFFFFF"/>
        <w:spacing w:after="0" w:line="360" w:lineRule="auto"/>
        <w:ind w:left="0" w:firstLine="284"/>
        <w:jc w:val="both"/>
        <w:rPr>
          <w:rFonts w:ascii="GHEA Grapalat" w:hAnsi="GHEA Grapalat"/>
          <w:sz w:val="24"/>
          <w:szCs w:val="24"/>
          <w:lang w:val="hy-AM"/>
        </w:rPr>
      </w:pPr>
      <w:r w:rsidRPr="00317A49">
        <w:rPr>
          <w:rFonts w:ascii="GHEA Grapalat" w:hAnsi="GHEA Grapalat"/>
          <w:sz w:val="24"/>
          <w:szCs w:val="24"/>
          <w:lang w:val="hy-AM"/>
        </w:rPr>
        <w:t xml:space="preserve"> </w:t>
      </w:r>
      <w:r>
        <w:rPr>
          <w:rFonts w:ascii="GHEA Grapalat" w:hAnsi="GHEA Grapalat"/>
          <w:sz w:val="24"/>
          <w:szCs w:val="24"/>
          <w:lang w:val="hy-AM"/>
        </w:rPr>
        <w:t>հ</w:t>
      </w:r>
      <w:r w:rsidRPr="00745DA5">
        <w:rPr>
          <w:rFonts w:ascii="GHEA Grapalat" w:hAnsi="GHEA Grapalat"/>
          <w:sz w:val="24"/>
          <w:szCs w:val="24"/>
          <w:lang w:val="hy-AM"/>
        </w:rPr>
        <w:t>սկման իրավունքը սահմանվում է կազմակերպության ղեկավարի հրամանով:</w:t>
      </w:r>
    </w:p>
    <w:p w:rsidR="00F1022E" w:rsidRPr="006B03A4" w:rsidRDefault="00C7345D" w:rsidP="005E71B7">
      <w:pPr>
        <w:numPr>
          <w:ilvl w:val="0"/>
          <w:numId w:val="133"/>
        </w:numPr>
        <w:shd w:val="clear" w:color="auto" w:fill="FFFFFF"/>
        <w:spacing w:after="0" w:line="360" w:lineRule="auto"/>
        <w:ind w:left="0" w:firstLine="284"/>
        <w:jc w:val="both"/>
        <w:rPr>
          <w:rFonts w:ascii="GHEA Grapalat" w:hAnsi="GHEA Grapalat"/>
          <w:color w:val="auto"/>
          <w:sz w:val="24"/>
          <w:szCs w:val="24"/>
          <w:lang w:val="hy-AM"/>
        </w:rPr>
      </w:pPr>
      <w:r w:rsidRPr="006B03A4">
        <w:rPr>
          <w:rFonts w:ascii="GHEA Grapalat" w:hAnsi="GHEA Grapalat"/>
          <w:color w:val="auto"/>
          <w:sz w:val="24"/>
          <w:szCs w:val="24"/>
          <w:lang w:val="hy-AM"/>
        </w:rPr>
        <w:t xml:space="preserve"> </w:t>
      </w:r>
      <w:r w:rsidR="00F1022E" w:rsidRPr="006B03A4">
        <w:rPr>
          <w:rFonts w:ascii="GHEA Grapalat" w:hAnsi="GHEA Grapalat"/>
          <w:color w:val="auto"/>
          <w:sz w:val="24"/>
          <w:szCs w:val="24"/>
          <w:lang w:val="hy-AM"/>
        </w:rPr>
        <w:t>Հսկողը պարտավոր է`</w:t>
      </w:r>
    </w:p>
    <w:p w:rsidR="00F1022E" w:rsidRPr="006B03A4" w:rsidRDefault="00C7345D" w:rsidP="005E71B7">
      <w:pPr>
        <w:numPr>
          <w:ilvl w:val="0"/>
          <w:numId w:val="135"/>
        </w:numPr>
        <w:shd w:val="clear" w:color="auto" w:fill="FFFFFF"/>
        <w:spacing w:after="0" w:line="360" w:lineRule="auto"/>
        <w:ind w:left="0" w:firstLine="284"/>
        <w:jc w:val="both"/>
        <w:rPr>
          <w:rFonts w:ascii="GHEA Grapalat" w:hAnsi="GHEA Grapalat"/>
          <w:color w:val="auto"/>
          <w:sz w:val="24"/>
          <w:szCs w:val="24"/>
          <w:lang w:val="hy-AM"/>
        </w:rPr>
      </w:pPr>
      <w:r w:rsidRPr="006B03A4">
        <w:rPr>
          <w:rFonts w:ascii="GHEA Grapalat" w:hAnsi="GHEA Grapalat"/>
          <w:color w:val="auto"/>
          <w:sz w:val="24"/>
          <w:szCs w:val="24"/>
          <w:lang w:val="hy-AM"/>
        </w:rPr>
        <w:t xml:space="preserve"> </w:t>
      </w:r>
      <w:r w:rsidR="00F1022E" w:rsidRPr="006B03A4">
        <w:rPr>
          <w:rFonts w:ascii="GHEA Grapalat" w:hAnsi="GHEA Grapalat"/>
          <w:color w:val="auto"/>
          <w:sz w:val="24"/>
          <w:szCs w:val="24"/>
          <w:lang w:val="hy-AM"/>
        </w:rPr>
        <w:t>ստուգել նախապատրաստված աշխատատեղի համապատասխանությունը Կարգա</w:t>
      </w:r>
      <w:r w:rsidR="00F1022E" w:rsidRPr="006B03A4">
        <w:rPr>
          <w:rFonts w:ascii="GHEA Grapalat" w:hAnsi="GHEA Grapalat"/>
          <w:color w:val="auto"/>
          <w:sz w:val="24"/>
          <w:szCs w:val="24"/>
          <w:lang w:val="hy-AM"/>
        </w:rPr>
        <w:softHyphen/>
        <w:t>գրով սահմանված պահանջներին (անջատումներ, հողակցումներ, շրջափակոցների ու պլակատների տեղադրում և այլն) և դրանց պահպանումն ամբողջ աշխատանքային գործընթացում.</w:t>
      </w:r>
    </w:p>
    <w:p w:rsidR="00F1022E" w:rsidRPr="006B03A4" w:rsidRDefault="00C7345D" w:rsidP="005E71B7">
      <w:pPr>
        <w:numPr>
          <w:ilvl w:val="0"/>
          <w:numId w:val="135"/>
        </w:numPr>
        <w:shd w:val="clear" w:color="auto" w:fill="FFFFFF"/>
        <w:spacing w:after="0" w:line="360" w:lineRule="auto"/>
        <w:ind w:left="0" w:firstLine="284"/>
        <w:jc w:val="both"/>
        <w:rPr>
          <w:rFonts w:ascii="GHEA Grapalat" w:hAnsi="GHEA Grapalat"/>
          <w:color w:val="auto"/>
          <w:sz w:val="24"/>
          <w:szCs w:val="24"/>
          <w:lang w:val="hy-AM"/>
        </w:rPr>
      </w:pPr>
      <w:r w:rsidRPr="006B03A4">
        <w:rPr>
          <w:rFonts w:ascii="GHEA Grapalat" w:hAnsi="GHEA Grapalat"/>
          <w:color w:val="auto"/>
          <w:sz w:val="24"/>
          <w:szCs w:val="24"/>
          <w:lang w:val="hy-AM"/>
        </w:rPr>
        <w:t xml:space="preserve"> </w:t>
      </w:r>
      <w:r w:rsidR="00F1022E" w:rsidRPr="006B03A4">
        <w:rPr>
          <w:rFonts w:ascii="GHEA Grapalat" w:hAnsi="GHEA Grapalat"/>
          <w:color w:val="auto"/>
          <w:sz w:val="24"/>
          <w:szCs w:val="24"/>
          <w:lang w:val="hy-AM"/>
        </w:rPr>
        <w:t>իրականացնել բրիգադի մշտական հսկողություն` էլեկտրաանվտանգության ապա</w:t>
      </w:r>
      <w:r w:rsidR="00F1022E" w:rsidRPr="006B03A4">
        <w:rPr>
          <w:rFonts w:ascii="GHEA Grapalat" w:hAnsi="GHEA Grapalat"/>
          <w:color w:val="auto"/>
          <w:sz w:val="24"/>
          <w:szCs w:val="24"/>
          <w:lang w:val="hy-AM"/>
        </w:rPr>
        <w:softHyphen/>
        <w:t>հովման նպատակով:</w:t>
      </w:r>
    </w:p>
    <w:p w:rsidR="00F1022E" w:rsidRPr="006B03A4" w:rsidRDefault="00B860AE" w:rsidP="005E71B7">
      <w:pPr>
        <w:numPr>
          <w:ilvl w:val="0"/>
          <w:numId w:val="133"/>
        </w:numPr>
        <w:shd w:val="clear" w:color="auto" w:fill="FFFFFF"/>
        <w:spacing w:after="0" w:line="360" w:lineRule="auto"/>
        <w:ind w:left="0" w:firstLine="284"/>
        <w:jc w:val="both"/>
        <w:rPr>
          <w:rFonts w:ascii="GHEA Grapalat" w:hAnsi="GHEA Grapalat"/>
          <w:color w:val="auto"/>
          <w:sz w:val="24"/>
          <w:szCs w:val="24"/>
          <w:lang w:val="hy-AM"/>
        </w:rPr>
      </w:pPr>
      <w:r w:rsidRPr="006B03A4">
        <w:rPr>
          <w:rFonts w:ascii="GHEA Grapalat" w:hAnsi="GHEA Grapalat"/>
          <w:color w:val="auto"/>
          <w:sz w:val="24"/>
          <w:szCs w:val="24"/>
          <w:lang w:val="hy-AM"/>
        </w:rPr>
        <w:t xml:space="preserve"> </w:t>
      </w:r>
      <w:r w:rsidR="00F1022E" w:rsidRPr="006B03A4">
        <w:rPr>
          <w:rFonts w:ascii="GHEA Grapalat" w:hAnsi="GHEA Grapalat"/>
          <w:color w:val="auto"/>
          <w:sz w:val="24"/>
          <w:szCs w:val="24"/>
          <w:lang w:val="hy-AM"/>
        </w:rPr>
        <w:t>Հսկողը պատասխանատվություն չի կրում աշխատանքի տեխնոլոգիական գործընթացում ձեռնարկված անվտանգության միջոցառումների բավարար լինելու համար:</w:t>
      </w:r>
    </w:p>
    <w:p w:rsidR="00F1022E" w:rsidRPr="005757EB" w:rsidRDefault="00B860A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6B03A4">
        <w:rPr>
          <w:rFonts w:ascii="GHEA Grapalat" w:hAnsi="GHEA Grapalat"/>
          <w:color w:val="auto"/>
          <w:sz w:val="24"/>
          <w:szCs w:val="24"/>
          <w:lang w:val="hy-AM"/>
        </w:rPr>
        <w:t xml:space="preserve"> </w:t>
      </w:r>
      <w:r w:rsidR="00F1022E" w:rsidRPr="006B03A4">
        <w:rPr>
          <w:rFonts w:ascii="GHEA Grapalat" w:hAnsi="GHEA Grapalat"/>
          <w:color w:val="auto"/>
          <w:sz w:val="24"/>
          <w:szCs w:val="24"/>
          <w:lang w:val="hy-AM"/>
        </w:rPr>
        <w:t>Թույլատրվում է աշխատանքների անվտանգության համար պատասխանատու անձանց (Կարգագիր տվողի, աշխատանքների ղեկավարի, աշխատատեղի նախապատ</w:t>
      </w:r>
      <w:r w:rsidR="00F1022E" w:rsidRPr="006B03A4">
        <w:rPr>
          <w:rFonts w:ascii="GHEA Grapalat" w:hAnsi="GHEA Grapalat"/>
          <w:color w:val="auto"/>
          <w:sz w:val="24"/>
          <w:szCs w:val="24"/>
          <w:lang w:val="hy-AM"/>
        </w:rPr>
        <w:softHyphen/>
        <w:t>րաստման և աշխատանք</w:t>
      </w:r>
      <w:r w:rsidR="00F1022E" w:rsidRPr="006B03A4">
        <w:rPr>
          <w:rFonts w:ascii="GHEA Grapalat" w:hAnsi="GHEA Grapalat"/>
          <w:color w:val="auto"/>
          <w:sz w:val="24"/>
          <w:szCs w:val="24"/>
          <w:lang w:val="hy-AM"/>
        </w:rPr>
        <w:softHyphen/>
        <w:t>ների կատարման թույլտվություն տվող աշխատողի, աշխատանքներն իրագործողի) մեկ համատեղում, եթե աշխատանքները կատարվում են պարզ և ակնառու սխեմայով էլեկտրատեղակայանքներում</w:t>
      </w:r>
      <w:r w:rsidR="00F1022E" w:rsidRPr="00383F62">
        <w:rPr>
          <w:rFonts w:ascii="GHEA Grapalat" w:hAnsi="GHEA Grapalat"/>
          <w:sz w:val="24"/>
          <w:szCs w:val="24"/>
          <w:lang w:val="hy-AM"/>
        </w:rPr>
        <w:t>,</w:t>
      </w:r>
      <w:r w:rsidR="00F1022E" w:rsidRPr="005757EB">
        <w:rPr>
          <w:rFonts w:ascii="GHEA Grapalat" w:hAnsi="GHEA Grapalat"/>
          <w:sz w:val="24"/>
          <w:szCs w:val="24"/>
          <w:lang w:val="hy-AM"/>
        </w:rPr>
        <w:t xml:space="preserve"> կամ այն էլեկտրատեղակայանքներում, որոնք չունեն տեղային օպերատիվ անձնակազմ: Բարձր ռիսկայնու</w:t>
      </w:r>
      <w:r w:rsidR="00F1022E" w:rsidRPr="005757EB">
        <w:rPr>
          <w:rFonts w:ascii="GHEA Grapalat" w:hAnsi="GHEA Grapalat"/>
          <w:sz w:val="24"/>
          <w:szCs w:val="24"/>
          <w:lang w:val="hy-AM"/>
        </w:rPr>
        <w:softHyphen/>
        <w:t>թյան աշխատանքներ կատարելու ժամանակ անվտանգության համար պատասխանատու անձանց համատեղում չի թույլատրվում:</w:t>
      </w:r>
    </w:p>
    <w:p w:rsidR="003D2588" w:rsidRPr="00EE379D" w:rsidRDefault="003D2588" w:rsidP="00F1022E">
      <w:pPr>
        <w:shd w:val="clear" w:color="auto" w:fill="FFFFFF"/>
        <w:spacing w:after="0" w:line="360" w:lineRule="auto"/>
        <w:jc w:val="right"/>
        <w:rPr>
          <w:rFonts w:ascii="GHEA Grapalat" w:hAnsi="GHEA Grapalat"/>
          <w:bCs/>
          <w:sz w:val="24"/>
          <w:szCs w:val="24"/>
          <w:lang w:val="hy-AM"/>
        </w:rPr>
      </w:pPr>
    </w:p>
    <w:p w:rsidR="00F1022E" w:rsidRPr="005757EB" w:rsidRDefault="00F1022E" w:rsidP="00F1022E">
      <w:pPr>
        <w:shd w:val="clear" w:color="auto" w:fill="FFFFFF"/>
        <w:spacing w:after="0" w:line="360" w:lineRule="auto"/>
        <w:jc w:val="right"/>
        <w:rPr>
          <w:rFonts w:ascii="GHEA Grapalat" w:hAnsi="GHEA Grapalat"/>
          <w:bCs/>
          <w:sz w:val="24"/>
          <w:szCs w:val="24"/>
        </w:rPr>
      </w:pPr>
      <w:r w:rsidRPr="005757EB">
        <w:rPr>
          <w:rFonts w:ascii="GHEA Grapalat" w:hAnsi="GHEA Grapalat"/>
          <w:bCs/>
          <w:sz w:val="24"/>
          <w:szCs w:val="24"/>
        </w:rPr>
        <w:t xml:space="preserve">Աղյուսակ </w:t>
      </w:r>
      <w:r>
        <w:rPr>
          <w:rFonts w:ascii="GHEA Grapalat" w:hAnsi="GHEA Grapalat"/>
          <w:bCs/>
          <w:sz w:val="24"/>
          <w:szCs w:val="24"/>
        </w:rPr>
        <w:t xml:space="preserve">N </w:t>
      </w:r>
      <w:r w:rsidRPr="005757EB">
        <w:rPr>
          <w:rFonts w:ascii="GHEA Grapalat" w:hAnsi="GHEA Grapalat"/>
          <w:bCs/>
          <w:sz w:val="24"/>
          <w:szCs w:val="24"/>
        </w:rPr>
        <w:t>2</w:t>
      </w:r>
    </w:p>
    <w:p w:rsidR="00F1022E" w:rsidRDefault="00F1022E" w:rsidP="00166711">
      <w:pPr>
        <w:shd w:val="clear" w:color="auto" w:fill="FFFFFF"/>
        <w:spacing w:line="240" w:lineRule="auto"/>
        <w:jc w:val="center"/>
        <w:rPr>
          <w:rFonts w:ascii="GHEA Grapalat" w:hAnsi="GHEA Grapalat"/>
          <w:b/>
          <w:sz w:val="24"/>
          <w:szCs w:val="24"/>
        </w:rPr>
      </w:pPr>
      <w:r w:rsidRPr="005757EB">
        <w:rPr>
          <w:rFonts w:ascii="GHEA Grapalat" w:hAnsi="GHEA Grapalat"/>
          <w:b/>
          <w:sz w:val="24"/>
          <w:szCs w:val="24"/>
        </w:rPr>
        <w:t>ՀԱՄԱՏԵՂՄԱՆ ԱՂՅՈՒՍԱԿ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7"/>
        <w:gridCol w:w="6546"/>
      </w:tblGrid>
      <w:tr w:rsidR="00F1022E" w:rsidRPr="002770F7" w:rsidTr="003C4CAE">
        <w:trPr>
          <w:cantSplit/>
          <w:trHeight w:val="374"/>
        </w:trPr>
        <w:tc>
          <w:tcPr>
            <w:tcW w:w="3647" w:type="dxa"/>
            <w:shd w:val="clear" w:color="auto" w:fill="auto"/>
            <w:vAlign w:val="center"/>
          </w:tcPr>
          <w:p w:rsidR="00F1022E" w:rsidRPr="00B5358C" w:rsidRDefault="00F1022E" w:rsidP="003C4CAE">
            <w:pPr>
              <w:spacing w:after="0" w:line="240" w:lineRule="auto"/>
              <w:jc w:val="center"/>
              <w:rPr>
                <w:rFonts w:ascii="GHEA Grapalat" w:hAnsi="GHEA Grapalat"/>
                <w:b/>
              </w:rPr>
            </w:pPr>
            <w:r w:rsidRPr="00B5358C">
              <w:rPr>
                <w:rFonts w:ascii="GHEA Grapalat" w:hAnsi="GHEA Grapalat"/>
                <w:b/>
              </w:rPr>
              <w:t>Պատասխանատու անձ</w:t>
            </w:r>
          </w:p>
        </w:tc>
        <w:tc>
          <w:tcPr>
            <w:tcW w:w="6546" w:type="dxa"/>
            <w:shd w:val="clear" w:color="auto" w:fill="auto"/>
            <w:vAlign w:val="center"/>
          </w:tcPr>
          <w:p w:rsidR="00F1022E" w:rsidRPr="00B5358C" w:rsidRDefault="00F1022E" w:rsidP="003C4CAE">
            <w:pPr>
              <w:spacing w:after="0" w:line="240" w:lineRule="auto"/>
              <w:jc w:val="center"/>
              <w:rPr>
                <w:rFonts w:ascii="GHEA Grapalat" w:hAnsi="GHEA Grapalat"/>
                <w:b/>
              </w:rPr>
            </w:pPr>
            <w:r w:rsidRPr="00B5358C">
              <w:rPr>
                <w:rFonts w:ascii="GHEA Grapalat" w:hAnsi="GHEA Grapalat"/>
                <w:b/>
              </w:rPr>
              <w:t>Համատեղում</w:t>
            </w:r>
          </w:p>
        </w:tc>
      </w:tr>
      <w:tr w:rsidR="00F1022E" w:rsidRPr="002770F7" w:rsidTr="003C4CAE">
        <w:tc>
          <w:tcPr>
            <w:tcW w:w="3647"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lang w:val="hy-AM"/>
              </w:rPr>
              <w:t>Կ</w:t>
            </w:r>
            <w:r w:rsidRPr="00B5358C">
              <w:rPr>
                <w:rFonts w:ascii="GHEA Grapalat" w:hAnsi="GHEA Grapalat"/>
              </w:rPr>
              <w:t>արգագիր կամ կարգադրություն տվողը</w:t>
            </w:r>
          </w:p>
        </w:tc>
        <w:tc>
          <w:tcPr>
            <w:tcW w:w="6546"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Աշխատանքի պատասխանատու ղեկավար, աշխատանքն իրագործող, թույլատրող (այն էլեկտրատեղակայանքներում, որոնք չունեն տեղական օպերատիվ անձնակազմ)</w:t>
            </w:r>
          </w:p>
        </w:tc>
      </w:tr>
      <w:tr w:rsidR="00F1022E" w:rsidRPr="002770F7" w:rsidTr="003C4CAE">
        <w:tc>
          <w:tcPr>
            <w:tcW w:w="3647"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Աշխատատեղի նախապատրաստման և աշխատանքների կատարման թույլտվություն տվող աշխատողը</w:t>
            </w:r>
          </w:p>
        </w:tc>
        <w:tc>
          <w:tcPr>
            <w:tcW w:w="6546"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lang w:val="hy-AM"/>
              </w:rPr>
              <w:t>Կ</w:t>
            </w:r>
            <w:r w:rsidRPr="00B5358C">
              <w:rPr>
                <w:rFonts w:ascii="GHEA Grapalat" w:hAnsi="GHEA Grapalat"/>
              </w:rPr>
              <w:t>արգագիր կամ կարգադրություն տվող, աշխատանքի պատասխանատու ղեկավար-թույլատրող (այն էլեկտրատեղակայանքներում, որոնք չունեն տեղական օպերատիվ անձնակազմ)</w:t>
            </w:r>
          </w:p>
        </w:tc>
      </w:tr>
      <w:tr w:rsidR="00F1022E" w:rsidRPr="002770F7" w:rsidTr="003C4CAE">
        <w:tc>
          <w:tcPr>
            <w:tcW w:w="3647"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Աշխատանքների պատասխանատու ղեկավարը</w:t>
            </w:r>
          </w:p>
        </w:tc>
        <w:tc>
          <w:tcPr>
            <w:tcW w:w="6546"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Աշխատանքներ իրագործող, թույլատրող (այն էլեկտրատեղակայանքներում, որոնք չունեն տեղական օպերատիվ անձնակազմ)</w:t>
            </w:r>
          </w:p>
        </w:tc>
      </w:tr>
      <w:tr w:rsidR="00F1022E" w:rsidRPr="002770F7" w:rsidTr="003C4CAE">
        <w:tc>
          <w:tcPr>
            <w:tcW w:w="3647"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Աշխատանք իրագործողը (օպերատիվ, օպերատիվ-նորոգող անձնակազմից)</w:t>
            </w:r>
          </w:p>
        </w:tc>
        <w:tc>
          <w:tcPr>
            <w:tcW w:w="6546"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Թույլատրող (պարզ և ակնառու սխեմայով էլեկտրատեղակայանքներում)</w:t>
            </w:r>
          </w:p>
        </w:tc>
      </w:tr>
      <w:tr w:rsidR="00F1022E" w:rsidRPr="002770F7" w:rsidTr="003C4CAE">
        <w:tc>
          <w:tcPr>
            <w:tcW w:w="3647"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Աշխատանք իրագործող</w:t>
            </w:r>
            <w:r w:rsidRPr="00B5358C">
              <w:rPr>
                <w:rFonts w:ascii="GHEA Grapalat" w:hAnsi="GHEA Grapalat"/>
                <w:lang w:val="hy-AM"/>
              </w:rPr>
              <w:t>ը</w:t>
            </w:r>
            <w:r w:rsidRPr="00B5358C">
              <w:rPr>
                <w:rFonts w:ascii="GHEA Grapalat" w:hAnsi="GHEA Grapalat"/>
              </w:rPr>
              <w:t>, ով ունի էլեկտրաանվտանգությ</w:t>
            </w:r>
            <w:r w:rsidRPr="00B5358C">
              <w:rPr>
                <w:rFonts w:ascii="GHEA Grapalat" w:hAnsi="GHEA Grapalat"/>
                <w:lang w:val="hy-AM"/>
              </w:rPr>
              <w:t>ան</w:t>
            </w:r>
            <w:r w:rsidRPr="00B5358C">
              <w:rPr>
                <w:rFonts w:ascii="GHEA Grapalat" w:hAnsi="GHEA Grapalat"/>
              </w:rPr>
              <w:t xml:space="preserve"> IV խումբ</w:t>
            </w:r>
          </w:p>
        </w:tc>
        <w:tc>
          <w:tcPr>
            <w:tcW w:w="6546" w:type="dxa"/>
            <w:shd w:val="clear" w:color="auto" w:fill="auto"/>
            <w:vAlign w:val="center"/>
          </w:tcPr>
          <w:p w:rsidR="00F1022E" w:rsidRPr="00B5358C" w:rsidRDefault="00F1022E" w:rsidP="003C4CAE">
            <w:pPr>
              <w:spacing w:after="0" w:line="240" w:lineRule="auto"/>
              <w:rPr>
                <w:rFonts w:ascii="GHEA Grapalat" w:hAnsi="GHEA Grapalat"/>
              </w:rPr>
            </w:pPr>
            <w:r w:rsidRPr="00B5358C">
              <w:rPr>
                <w:rFonts w:ascii="GHEA Grapalat" w:hAnsi="GHEA Grapalat"/>
              </w:rPr>
              <w:t>Թույլատրող (ռելեական պաշտպանության, ավտոմատիկայի, հաշվառման սարքերի և երկրորդային շղթաների սպասարկման սարքավորումներում)</w:t>
            </w:r>
          </w:p>
        </w:tc>
      </w:tr>
    </w:tbl>
    <w:p w:rsidR="00F1022E" w:rsidRPr="005757EB" w:rsidRDefault="00F1022E" w:rsidP="00F1022E">
      <w:pPr>
        <w:shd w:val="clear" w:color="auto" w:fill="FFFFFF"/>
        <w:spacing w:after="0" w:line="360" w:lineRule="auto"/>
        <w:ind w:firstLine="720"/>
        <w:jc w:val="both"/>
        <w:rPr>
          <w:rFonts w:ascii="GHEA Grapalat" w:hAnsi="GHEA Grapalat"/>
          <w:sz w:val="24"/>
          <w:szCs w:val="24"/>
        </w:rPr>
      </w:pPr>
    </w:p>
    <w:p w:rsidR="00F1022E" w:rsidRPr="003A3DF0" w:rsidRDefault="00C7345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A3DF0">
        <w:rPr>
          <w:rFonts w:ascii="GHEA Grapalat" w:hAnsi="GHEA Grapalat"/>
          <w:sz w:val="24"/>
          <w:szCs w:val="24"/>
          <w:lang w:val="hy-AM"/>
        </w:rPr>
        <w:t>Աշխատանքի անվտանգության ապահովման համար աշխատանքների պատասխանատու ղեկավար պետք է պարտադիր նշանակվի`</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մեքենաների և մեխանիզմների կիրառմամբ աշխատանքներում, եթե այդ աշխատանքները կատարվում են լարման տակ գտնվող օդային գծերի կամ բաց բաշխիչ սարքերի էլեկտրահա</w:t>
      </w:r>
      <w:r w:rsidRPr="00F1022E">
        <w:rPr>
          <w:rFonts w:ascii="GHEA Grapalat" w:hAnsi="GHEA Grapalat"/>
          <w:sz w:val="24"/>
          <w:szCs w:val="24"/>
          <w:lang w:val="hy-AM"/>
        </w:rPr>
        <w:softHyphen/>
        <w:t>ղորդա</w:t>
      </w:r>
      <w:r w:rsidRPr="00F1022E">
        <w:rPr>
          <w:rFonts w:ascii="GHEA Grapalat" w:hAnsi="GHEA Grapalat"/>
          <w:sz w:val="24"/>
          <w:szCs w:val="24"/>
          <w:lang w:val="hy-AM"/>
        </w:rPr>
        <w:softHyphen/>
        <w:t>ձողերի անվտանգության գոտում.</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1000 Վ-ից բարձր լարման էլեկտրատեղակայանքներում, եթե պահանջվում են էլեկտրա</w:t>
      </w:r>
      <w:r w:rsidRPr="00F1022E">
        <w:rPr>
          <w:rFonts w:ascii="GHEA Grapalat" w:hAnsi="GHEA Grapalat"/>
          <w:sz w:val="24"/>
          <w:szCs w:val="24"/>
          <w:lang w:val="hy-AM"/>
        </w:rPr>
        <w:softHyphen/>
        <w:t>սարքերի անջատումներ, բացառությամբ պարզ և ակնառու սխեմայով էլեկտրա</w:t>
      </w:r>
      <w:r w:rsidRPr="00F1022E">
        <w:rPr>
          <w:rFonts w:ascii="GHEA Grapalat" w:hAnsi="GHEA Grapalat"/>
          <w:sz w:val="24"/>
          <w:szCs w:val="24"/>
          <w:lang w:val="hy-AM"/>
        </w:rPr>
        <w:softHyphen/>
        <w:t>տեղակայանքների.</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տրանսպորտայի</w:t>
      </w:r>
      <w:r w:rsidRPr="005757EB">
        <w:rPr>
          <w:rFonts w:ascii="GHEA Grapalat" w:hAnsi="GHEA Grapalat"/>
          <w:sz w:val="24"/>
          <w:szCs w:val="24"/>
          <w:lang w:val="hy-AM"/>
        </w:rPr>
        <w:t>ն</w:t>
      </w:r>
      <w:r w:rsidRPr="00F1022E">
        <w:rPr>
          <w:rFonts w:ascii="GHEA Grapalat" w:hAnsi="GHEA Grapalat"/>
          <w:sz w:val="24"/>
          <w:szCs w:val="24"/>
          <w:lang w:val="hy-AM"/>
        </w:rPr>
        <w:t xml:space="preserve"> ինտենսիվ շարժում ունեցող վայրերում` մալուխային գծերի նորոգման աշխատանքների ժամանակ.</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հենասյուների տեղակայման կամ ապատեղակայման աշխատանքների ժամանակ.</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օդային գծերի և տրանսպորտային ինտենսիվ հաղորդակցուղիների հատման վայրե</w:t>
      </w:r>
      <w:r w:rsidRPr="00F1022E">
        <w:rPr>
          <w:rFonts w:ascii="GHEA Grapalat" w:hAnsi="GHEA Grapalat"/>
          <w:sz w:val="24"/>
          <w:szCs w:val="24"/>
          <w:lang w:val="hy-AM"/>
        </w:rPr>
        <w:softHyphen/>
        <w:t>րում, բաց բաշխիչ սարքերի հաղորդալարերի փոխհատման վայրերում, օդային գծերի փոխհատ</w:t>
      </w:r>
      <w:r w:rsidRPr="00F1022E">
        <w:rPr>
          <w:rFonts w:ascii="GHEA Grapalat" w:hAnsi="GHEA Grapalat"/>
          <w:sz w:val="24"/>
          <w:szCs w:val="24"/>
          <w:lang w:val="hy-AM"/>
        </w:rPr>
        <w:softHyphen/>
        <w:t>ման թռիչքների վրա աշխատանքներ կատարելիս.</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1000 Վ-ից բարձր լարման օդային նոր գիծը գործող բաշխիչ սարքերին միացնելու աշխատանքների ժամանակ.</w:t>
      </w:r>
    </w:p>
    <w:p w:rsidR="00F1022E" w:rsidRPr="00F1022E" w:rsidRDefault="00F1022E" w:rsidP="005E71B7">
      <w:pPr>
        <w:numPr>
          <w:ilvl w:val="0"/>
          <w:numId w:val="138"/>
        </w:numPr>
        <w:shd w:val="clear" w:color="auto" w:fill="FFFFFF"/>
        <w:tabs>
          <w:tab w:val="left" w:pos="709"/>
          <w:tab w:val="left" w:pos="1260"/>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1000 Վ-ից բարձր լարման օդային գծի հաղորդալարերի և մետաղաճոպանների միացման սխեմաների փոփոխման աշխատանքների ժամանակ.</w:t>
      </w:r>
    </w:p>
    <w:p w:rsidR="00F1022E" w:rsidRPr="00F1022E" w:rsidRDefault="00F1022E" w:rsidP="005E71B7">
      <w:pPr>
        <w:numPr>
          <w:ilvl w:val="0"/>
          <w:numId w:val="138"/>
        </w:numPr>
        <w:shd w:val="clear" w:color="auto" w:fill="FFFFFF"/>
        <w:tabs>
          <w:tab w:val="left" w:pos="709"/>
          <w:tab w:val="left" w:pos="1260"/>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բազմաշղթա օդային գծի մեկ անջատված շղթայի վրա աշխատանքներ կատա</w:t>
      </w:r>
      <w:r w:rsidRPr="00F1022E">
        <w:rPr>
          <w:rFonts w:ascii="GHEA Grapalat" w:hAnsi="GHEA Grapalat"/>
          <w:sz w:val="24"/>
          <w:szCs w:val="24"/>
          <w:lang w:val="hy-AM"/>
        </w:rPr>
        <w:softHyphen/>
        <w:t>րելիս, երբ մնացած շղթաները գտնվում են լարման տակ.</w:t>
      </w:r>
    </w:p>
    <w:p w:rsidR="00F1022E" w:rsidRPr="00F1022E" w:rsidRDefault="00F1022E" w:rsidP="005E71B7">
      <w:pPr>
        <w:numPr>
          <w:ilvl w:val="0"/>
          <w:numId w:val="138"/>
        </w:numPr>
        <w:shd w:val="clear" w:color="auto" w:fill="FFFFFF"/>
        <w:tabs>
          <w:tab w:val="left" w:pos="709"/>
          <w:tab w:val="left" w:pos="1260"/>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նույն էլեկտրատեղակայանքի վրա երկու և ավել բրիգադների միաժամանակյա աշխատանքների դեպքում.</w:t>
      </w:r>
    </w:p>
    <w:p w:rsidR="00F1022E" w:rsidRPr="00F1022E" w:rsidRDefault="00F1022E" w:rsidP="005E71B7">
      <w:pPr>
        <w:numPr>
          <w:ilvl w:val="0"/>
          <w:numId w:val="138"/>
        </w:numPr>
        <w:shd w:val="clear" w:color="auto" w:fill="FFFFFF"/>
        <w:tabs>
          <w:tab w:val="left" w:pos="709"/>
          <w:tab w:val="left" w:pos="1260"/>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օդային գծի ֆազերի հերթականությամբ նորոգման դեպքում.</w:t>
      </w:r>
    </w:p>
    <w:p w:rsidR="00F1022E" w:rsidRPr="00F1022E" w:rsidRDefault="00F1022E" w:rsidP="005E71B7">
      <w:pPr>
        <w:numPr>
          <w:ilvl w:val="0"/>
          <w:numId w:val="138"/>
        </w:numPr>
        <w:shd w:val="clear" w:color="auto" w:fill="FFFFFF"/>
        <w:tabs>
          <w:tab w:val="left" w:pos="709"/>
          <w:tab w:val="left" w:pos="1260"/>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մակածված լարման առկայության պայմաններում աշխատանքների ժամանակ.</w:t>
      </w:r>
    </w:p>
    <w:p w:rsidR="00F1022E" w:rsidRPr="00F1022E" w:rsidRDefault="00F1022E" w:rsidP="005E71B7">
      <w:pPr>
        <w:numPr>
          <w:ilvl w:val="0"/>
          <w:numId w:val="138"/>
        </w:numPr>
        <w:shd w:val="clear" w:color="auto" w:fill="FFFFFF"/>
        <w:tabs>
          <w:tab w:val="left" w:pos="709"/>
          <w:tab w:val="left" w:pos="1260"/>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1000 Վ-ից բարձր լարման էլեկտրատեղակայանքներում այնպիսի աշխատանք</w:t>
      </w:r>
      <w:r w:rsidRPr="00F1022E">
        <w:rPr>
          <w:rFonts w:ascii="GHEA Grapalat" w:hAnsi="GHEA Grapalat"/>
          <w:sz w:val="24"/>
          <w:szCs w:val="24"/>
          <w:lang w:val="hy-AM"/>
        </w:rPr>
        <w:softHyphen/>
        <w:t>ների ժամանակ, որոնք բնութագրվում են որպես աշխատանքային լարման տակ գտնվող հոսանատար մասերի վրա կատարվող աշխատանքներ.</w:t>
      </w:r>
    </w:p>
    <w:p w:rsidR="00F1022E" w:rsidRPr="00F1022E" w:rsidRDefault="00F1022E" w:rsidP="005E71B7">
      <w:pPr>
        <w:numPr>
          <w:ilvl w:val="0"/>
          <w:numId w:val="138"/>
        </w:numPr>
        <w:shd w:val="clear" w:color="auto" w:fill="FFFFFF"/>
        <w:tabs>
          <w:tab w:val="left" w:pos="709"/>
          <w:tab w:val="left" w:pos="1260"/>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1000 Վ և բարձր լարման մալուխային գծերի նորոգման աշխատանքների ժամա</w:t>
      </w:r>
      <w:r w:rsidRPr="00F1022E">
        <w:rPr>
          <w:rFonts w:ascii="GHEA Grapalat" w:hAnsi="GHEA Grapalat"/>
          <w:sz w:val="24"/>
          <w:szCs w:val="24"/>
          <w:lang w:val="hy-AM"/>
        </w:rPr>
        <w:softHyphen/>
        <w:t>նակ, որոնք կատարվում են փակ մալուխային կառույցներում (թունելներ, էստակադներ և այլն).</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օդերևութաբանական անբարենպաստ պայմաններում 1000 Վ և բարձր լարման օդային գծերի նորոգման աշխատանքների ժամանակ.</w:t>
      </w:r>
    </w:p>
    <w:p w:rsidR="00F1022E" w:rsidRPr="00F1022E" w:rsidRDefault="00F1022E" w:rsidP="005E71B7">
      <w:pPr>
        <w:numPr>
          <w:ilvl w:val="0"/>
          <w:numId w:val="138"/>
        </w:numPr>
        <w:shd w:val="clear" w:color="auto" w:fill="FFFFFF"/>
        <w:tabs>
          <w:tab w:val="left" w:pos="709"/>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վթարային վիճակում գտնվող հենասյուներով</w:t>
      </w:r>
      <w:r w:rsidRPr="005757EB">
        <w:rPr>
          <w:rFonts w:ascii="GHEA Grapalat" w:hAnsi="GHEA Grapalat"/>
          <w:sz w:val="24"/>
          <w:szCs w:val="24"/>
          <w:lang w:val="hy-AM"/>
        </w:rPr>
        <w:t xml:space="preserve"> և հենարաններով</w:t>
      </w:r>
      <w:r w:rsidRPr="00F1022E">
        <w:rPr>
          <w:rFonts w:ascii="GHEA Grapalat" w:hAnsi="GHEA Grapalat"/>
          <w:sz w:val="24"/>
          <w:szCs w:val="24"/>
          <w:lang w:val="hy-AM"/>
        </w:rPr>
        <w:t xml:space="preserve"> օդային գծի սպասարկման աշխատանքներ կատարելիս` հենասյուների վրա 3 մ և ավել բարձրանալու դեպքում.</w:t>
      </w:r>
    </w:p>
    <w:p w:rsidR="00F1022E" w:rsidRPr="00F1022E" w:rsidRDefault="00F1022E" w:rsidP="005E71B7">
      <w:pPr>
        <w:numPr>
          <w:ilvl w:val="0"/>
          <w:numId w:val="138"/>
        </w:numPr>
        <w:shd w:val="clear" w:color="auto" w:fill="FFFFFF"/>
        <w:tabs>
          <w:tab w:val="left" w:pos="709"/>
        </w:tabs>
        <w:spacing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 xml:space="preserve">այլ աշխատանքների ժամանակ, որոնք` ըստ </w:t>
      </w:r>
      <w:r w:rsidRPr="005757EB">
        <w:rPr>
          <w:rFonts w:ascii="GHEA Grapalat" w:hAnsi="GHEA Grapalat"/>
          <w:sz w:val="24"/>
          <w:szCs w:val="24"/>
          <w:lang w:val="hy-AM"/>
        </w:rPr>
        <w:t>Կ</w:t>
      </w:r>
      <w:r w:rsidRPr="00F1022E">
        <w:rPr>
          <w:rFonts w:ascii="GHEA Grapalat" w:hAnsi="GHEA Grapalat"/>
          <w:sz w:val="24"/>
          <w:szCs w:val="24"/>
          <w:lang w:val="hy-AM"/>
        </w:rPr>
        <w:t>արգագիր տվող անձի գնահատման, բարձր ռիսկայնության աշխատանքներ են:</w:t>
      </w:r>
    </w:p>
    <w:p w:rsidR="00F1022E" w:rsidRPr="00631DC4" w:rsidRDefault="00F1022E" w:rsidP="00631DC4">
      <w:pPr>
        <w:pStyle w:val="Heading2"/>
        <w:rPr>
          <w:bCs w:val="0"/>
          <w:szCs w:val="24"/>
          <w:lang w:val="hy-AM"/>
        </w:rPr>
      </w:pPr>
      <w:bookmarkStart w:id="31" w:name="_Toc119753792"/>
      <w:r w:rsidRPr="00631DC4">
        <w:rPr>
          <w:bCs w:val="0"/>
          <w:szCs w:val="24"/>
          <w:lang w:val="hy-AM"/>
        </w:rPr>
        <w:t>ԳԼՈՒԽ 12</w:t>
      </w:r>
      <w:bookmarkEnd w:id="31"/>
    </w:p>
    <w:p w:rsidR="00F1022E" w:rsidRPr="00631DC4" w:rsidRDefault="00F1022E" w:rsidP="00631DC4">
      <w:pPr>
        <w:pStyle w:val="Heading2"/>
        <w:spacing w:line="276" w:lineRule="auto"/>
        <w:rPr>
          <w:bCs w:val="0"/>
          <w:szCs w:val="24"/>
          <w:lang w:val="hy-AM"/>
        </w:rPr>
      </w:pPr>
      <w:bookmarkStart w:id="32" w:name="_Toc119753793"/>
      <w:r w:rsidRPr="00631DC4">
        <w:rPr>
          <w:bCs w:val="0"/>
          <w:szCs w:val="24"/>
          <w:lang w:val="hy-AM"/>
        </w:rPr>
        <w:t>ԱՇԽԱՏՈՂՆԵՐԻ ԱՆՎՏԱՆԳՈՒԹՅԱՆ ԱՊԱՀՈՎՄԱՆ</w:t>
      </w:r>
      <w:bookmarkEnd w:id="32"/>
      <w:r w:rsidRPr="00631DC4">
        <w:rPr>
          <w:bCs w:val="0"/>
          <w:szCs w:val="24"/>
          <w:lang w:val="hy-AM"/>
        </w:rPr>
        <w:t xml:space="preserve"> </w:t>
      </w:r>
    </w:p>
    <w:p w:rsidR="00F1022E" w:rsidRPr="00F1022E" w:rsidRDefault="00F1022E" w:rsidP="00C7345D">
      <w:pPr>
        <w:pStyle w:val="Heading2"/>
        <w:spacing w:after="240" w:line="276" w:lineRule="auto"/>
        <w:rPr>
          <w:b w:val="0"/>
          <w:szCs w:val="24"/>
          <w:lang w:val="hy-AM"/>
        </w:rPr>
      </w:pPr>
      <w:bookmarkStart w:id="33" w:name="_Toc119753794"/>
      <w:r w:rsidRPr="00631DC4">
        <w:rPr>
          <w:bCs w:val="0"/>
          <w:szCs w:val="24"/>
          <w:lang w:val="hy-AM"/>
        </w:rPr>
        <w:t>ԿԱԶՄԱԿԵՐՊԱԿԱՆ ՄԻՋՈՑԱՌՈՒՄՆԵՐ</w:t>
      </w:r>
      <w:bookmarkEnd w:id="33"/>
    </w:p>
    <w:p w:rsidR="00F1022E" w:rsidRPr="00F1022E" w:rsidRDefault="00C7345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Աշխատանքի անվտանգության ապահովման կազմակերպական միջոցառումներն անվտանգության կառավարման համակարգի բաղկացուցիչ մասն են և ներառում են`</w:t>
      </w:r>
    </w:p>
    <w:p w:rsidR="00F1022E" w:rsidRPr="00F1022E" w:rsidRDefault="00F1022E" w:rsidP="005E71B7">
      <w:pPr>
        <w:numPr>
          <w:ilvl w:val="0"/>
          <w:numId w:val="140"/>
        </w:numPr>
        <w:shd w:val="clear" w:color="auto" w:fill="FFFFFF"/>
        <w:tabs>
          <w:tab w:val="left" w:pos="567"/>
        </w:tabs>
        <w:spacing w:after="0" w:line="360" w:lineRule="auto"/>
        <w:ind w:left="0" w:firstLine="284"/>
        <w:jc w:val="both"/>
        <w:rPr>
          <w:rFonts w:ascii="GHEA Grapalat" w:hAnsi="GHEA Grapalat"/>
          <w:sz w:val="24"/>
          <w:szCs w:val="24"/>
          <w:lang w:val="hy-AM"/>
        </w:rPr>
      </w:pPr>
      <w:r w:rsidRPr="00F1022E">
        <w:rPr>
          <w:rFonts w:ascii="GHEA Grapalat" w:hAnsi="GHEA Grapalat"/>
          <w:sz w:val="24"/>
          <w:szCs w:val="24"/>
          <w:lang w:val="hy-AM"/>
        </w:rPr>
        <w:t xml:space="preserve">աշխատանքների կատարման առաջադրանք տվողի կողմից աշխատանքների գրավոր ձևակերպումը </w:t>
      </w:r>
      <w:r w:rsidRPr="005757EB">
        <w:rPr>
          <w:rFonts w:ascii="GHEA Grapalat" w:hAnsi="GHEA Grapalat"/>
          <w:sz w:val="24"/>
          <w:szCs w:val="24"/>
          <w:lang w:val="hy-AM"/>
        </w:rPr>
        <w:t>Կ</w:t>
      </w:r>
      <w:r w:rsidRPr="00F1022E">
        <w:rPr>
          <w:rFonts w:ascii="GHEA Grapalat" w:hAnsi="GHEA Grapalat"/>
          <w:sz w:val="24"/>
          <w:szCs w:val="24"/>
          <w:lang w:val="hy-AM"/>
        </w:rPr>
        <w:t>արգագրով, կարգադրությամբ կամ նախապես կազմված և</w:t>
      </w:r>
      <w:r w:rsidRPr="000A359C">
        <w:rPr>
          <w:rFonts w:ascii="GHEA Grapalat" w:hAnsi="GHEA Grapalat"/>
          <w:color w:val="FF0000"/>
          <w:sz w:val="24"/>
          <w:szCs w:val="24"/>
          <w:lang w:val="hy-AM"/>
        </w:rPr>
        <w:t xml:space="preserve"> </w:t>
      </w:r>
      <w:r w:rsidR="00274A38">
        <w:rPr>
          <w:rFonts w:ascii="GHEA Grapalat" w:hAnsi="GHEA Grapalat"/>
          <w:color w:val="auto"/>
          <w:sz w:val="24"/>
          <w:szCs w:val="24"/>
          <w:lang w:val="hy-AM"/>
        </w:rPr>
        <w:t>կազմակերպությ</w:t>
      </w:r>
      <w:r w:rsidR="00757CCD" w:rsidRPr="00757CCD">
        <w:rPr>
          <w:rFonts w:ascii="GHEA Grapalat" w:hAnsi="GHEA Grapalat"/>
          <w:color w:val="auto"/>
          <w:sz w:val="24"/>
          <w:szCs w:val="24"/>
          <w:lang w:val="hy-AM"/>
        </w:rPr>
        <w:t>ան</w:t>
      </w:r>
      <w:r w:rsidRPr="00757CCD">
        <w:rPr>
          <w:rFonts w:ascii="GHEA Grapalat" w:hAnsi="GHEA Grapalat"/>
          <w:color w:val="auto"/>
          <w:sz w:val="24"/>
          <w:szCs w:val="24"/>
          <w:lang w:val="hy-AM"/>
        </w:rPr>
        <w:t xml:space="preserve"> տեխնիկա</w:t>
      </w:r>
      <w:r w:rsidRPr="00757CCD">
        <w:rPr>
          <w:rFonts w:ascii="GHEA Grapalat" w:hAnsi="GHEA Grapalat"/>
          <w:color w:val="auto"/>
          <w:sz w:val="24"/>
          <w:szCs w:val="24"/>
          <w:lang w:val="hy-AM"/>
        </w:rPr>
        <w:softHyphen/>
        <w:t xml:space="preserve">կան </w:t>
      </w:r>
      <w:r w:rsidR="00CD46FC" w:rsidRPr="00757CCD">
        <w:rPr>
          <w:rFonts w:ascii="GHEA Grapalat" w:hAnsi="GHEA Grapalat"/>
          <w:color w:val="auto"/>
          <w:sz w:val="24"/>
          <w:szCs w:val="24"/>
          <w:lang w:val="hy-AM"/>
        </w:rPr>
        <w:t>ղեկավար</w:t>
      </w:r>
      <w:r w:rsidR="00274A38">
        <w:rPr>
          <w:rFonts w:ascii="GHEA Grapalat" w:hAnsi="GHEA Grapalat"/>
          <w:color w:val="auto"/>
          <w:sz w:val="24"/>
          <w:szCs w:val="24"/>
          <w:lang w:val="hy-AM"/>
        </w:rPr>
        <w:t>ի</w:t>
      </w:r>
      <w:r w:rsidR="00CD46FC" w:rsidRPr="00757CCD">
        <w:rPr>
          <w:rFonts w:ascii="GHEA Grapalat" w:hAnsi="GHEA Grapalat"/>
          <w:color w:val="auto"/>
          <w:sz w:val="24"/>
          <w:szCs w:val="24"/>
          <w:lang w:val="hy-AM"/>
        </w:rPr>
        <w:t xml:space="preserve"> </w:t>
      </w:r>
      <w:r w:rsidRPr="00F1022E">
        <w:rPr>
          <w:rFonts w:ascii="GHEA Grapalat" w:hAnsi="GHEA Grapalat"/>
          <w:sz w:val="24"/>
          <w:szCs w:val="24"/>
          <w:lang w:val="hy-AM"/>
        </w:rPr>
        <w:t>կողմից հաստատված շահագործման աշխատանքների անվանացանկով, որոնց կատարումը թույլատրվում է առանց գրավոր առաջադրանքի.</w:t>
      </w:r>
    </w:p>
    <w:p w:rsidR="00F1022E" w:rsidRPr="005757EB" w:rsidRDefault="00F1022E" w:rsidP="005E71B7">
      <w:pPr>
        <w:numPr>
          <w:ilvl w:val="0"/>
          <w:numId w:val="140"/>
        </w:numPr>
        <w:shd w:val="clear" w:color="auto" w:fill="FFFFFF"/>
        <w:tabs>
          <w:tab w:val="left" w:pos="567"/>
        </w:tabs>
        <w:spacing w:after="0" w:line="360" w:lineRule="auto"/>
        <w:ind w:left="0" w:firstLine="284"/>
        <w:jc w:val="both"/>
        <w:rPr>
          <w:rFonts w:ascii="GHEA Grapalat" w:hAnsi="GHEA Grapalat"/>
          <w:sz w:val="24"/>
          <w:szCs w:val="24"/>
        </w:rPr>
      </w:pPr>
      <w:r w:rsidRPr="005757EB">
        <w:rPr>
          <w:rFonts w:ascii="GHEA Grapalat" w:hAnsi="GHEA Grapalat"/>
          <w:sz w:val="24"/>
          <w:szCs w:val="24"/>
        </w:rPr>
        <w:t>աշխատանքների կատարման թույլատրումը.</w:t>
      </w:r>
    </w:p>
    <w:p w:rsidR="00F1022E" w:rsidRDefault="00F1022E" w:rsidP="005E71B7">
      <w:pPr>
        <w:numPr>
          <w:ilvl w:val="0"/>
          <w:numId w:val="140"/>
        </w:numPr>
        <w:shd w:val="clear" w:color="auto" w:fill="FFFFFF"/>
        <w:tabs>
          <w:tab w:val="left" w:pos="567"/>
        </w:tabs>
        <w:spacing w:after="0" w:line="360" w:lineRule="auto"/>
        <w:ind w:left="0" w:firstLine="284"/>
        <w:jc w:val="both"/>
        <w:rPr>
          <w:rFonts w:ascii="GHEA Grapalat" w:hAnsi="GHEA Grapalat"/>
          <w:sz w:val="24"/>
          <w:szCs w:val="24"/>
        </w:rPr>
      </w:pPr>
      <w:r w:rsidRPr="005757EB">
        <w:rPr>
          <w:rFonts w:ascii="GHEA Grapalat" w:hAnsi="GHEA Grapalat"/>
          <w:sz w:val="24"/>
          <w:szCs w:val="24"/>
        </w:rPr>
        <w:t>հսկողությունն աշխատանքների ընթացքում.</w:t>
      </w:r>
    </w:p>
    <w:p w:rsidR="00F1022E" w:rsidRPr="00D717E0" w:rsidRDefault="00F1022E" w:rsidP="005E71B7">
      <w:pPr>
        <w:numPr>
          <w:ilvl w:val="0"/>
          <w:numId w:val="140"/>
        </w:numPr>
        <w:shd w:val="clear" w:color="auto" w:fill="FFFFFF"/>
        <w:tabs>
          <w:tab w:val="left" w:pos="567"/>
        </w:tabs>
        <w:spacing w:after="0" w:line="360" w:lineRule="auto"/>
        <w:ind w:left="0" w:firstLine="284"/>
        <w:jc w:val="both"/>
        <w:rPr>
          <w:rFonts w:ascii="GHEA Grapalat" w:hAnsi="GHEA Grapalat"/>
          <w:sz w:val="24"/>
          <w:szCs w:val="24"/>
        </w:rPr>
      </w:pPr>
      <w:r w:rsidRPr="00D717E0">
        <w:rPr>
          <w:rFonts w:ascii="GHEA Grapalat" w:hAnsi="GHEA Grapalat"/>
          <w:sz w:val="24"/>
          <w:szCs w:val="24"/>
        </w:rPr>
        <w:t>աշխատանքների ընդմիջման, այլ աշխատատեղ տեղափոխման և աշխատանքների ավարտի ձևակերպումները:</w:t>
      </w:r>
    </w:p>
    <w:p w:rsidR="00F1022E" w:rsidRPr="00EE379D"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E379D">
        <w:rPr>
          <w:rFonts w:ascii="GHEA Grapalat" w:hAnsi="GHEA Grapalat"/>
          <w:sz w:val="24"/>
          <w:szCs w:val="24"/>
          <w:lang w:val="hy-AM"/>
        </w:rPr>
        <w:t>Կազմակերպությունը, հիմք ընդունելով սույն Կանոնների դրույթները, կազմակերպու</w:t>
      </w:r>
      <w:r w:rsidR="00F1022E" w:rsidRPr="00EE379D">
        <w:rPr>
          <w:rFonts w:ascii="GHEA Grapalat" w:hAnsi="GHEA Grapalat"/>
          <w:sz w:val="24"/>
          <w:szCs w:val="24"/>
          <w:lang w:val="hy-AM"/>
        </w:rPr>
        <w:softHyphen/>
        <w:t>թյան ներքին իրավական ակտով սահմանում է`</w:t>
      </w:r>
    </w:p>
    <w:p w:rsidR="00F1022E" w:rsidRPr="00EE379D" w:rsidRDefault="00F1022E" w:rsidP="005E71B7">
      <w:pPr>
        <w:numPr>
          <w:ilvl w:val="0"/>
          <w:numId w:val="143"/>
        </w:numPr>
        <w:shd w:val="clear" w:color="auto" w:fill="FFFFFF"/>
        <w:tabs>
          <w:tab w:val="left" w:pos="567"/>
          <w:tab w:val="left" w:pos="1260"/>
        </w:tabs>
        <w:spacing w:after="0" w:line="360" w:lineRule="auto"/>
        <w:ind w:left="0" w:firstLine="284"/>
        <w:jc w:val="both"/>
        <w:rPr>
          <w:rFonts w:ascii="GHEA Grapalat" w:hAnsi="GHEA Grapalat"/>
          <w:sz w:val="24"/>
          <w:szCs w:val="24"/>
          <w:lang w:val="hy-AM"/>
        </w:rPr>
      </w:pPr>
      <w:r w:rsidRPr="00EE379D">
        <w:rPr>
          <w:rFonts w:ascii="GHEA Grapalat" w:hAnsi="GHEA Grapalat"/>
          <w:sz w:val="24"/>
          <w:szCs w:val="24"/>
          <w:lang w:val="hy-AM"/>
        </w:rPr>
        <w:t xml:space="preserve">աշխատանքների ցանկը, որոնք թույլատրվում է կատարել միայն </w:t>
      </w:r>
      <w:r w:rsidRPr="005757EB">
        <w:rPr>
          <w:rFonts w:ascii="GHEA Grapalat" w:hAnsi="GHEA Grapalat"/>
          <w:sz w:val="24"/>
          <w:szCs w:val="24"/>
          <w:lang w:val="hy-AM"/>
        </w:rPr>
        <w:t>Կ</w:t>
      </w:r>
      <w:r w:rsidRPr="00EE379D">
        <w:rPr>
          <w:rFonts w:ascii="GHEA Grapalat" w:hAnsi="GHEA Grapalat"/>
          <w:sz w:val="24"/>
          <w:szCs w:val="24"/>
          <w:lang w:val="hy-AM"/>
        </w:rPr>
        <w:t>արգագրով.</w:t>
      </w:r>
    </w:p>
    <w:p w:rsidR="00F1022E" w:rsidRPr="00EE379D" w:rsidRDefault="00F1022E" w:rsidP="005E71B7">
      <w:pPr>
        <w:numPr>
          <w:ilvl w:val="0"/>
          <w:numId w:val="143"/>
        </w:numPr>
        <w:shd w:val="clear" w:color="auto" w:fill="FFFFFF"/>
        <w:tabs>
          <w:tab w:val="left" w:pos="567"/>
          <w:tab w:val="left" w:pos="1260"/>
        </w:tabs>
        <w:spacing w:after="0" w:line="360" w:lineRule="auto"/>
        <w:ind w:left="0" w:firstLine="284"/>
        <w:jc w:val="both"/>
        <w:rPr>
          <w:rFonts w:ascii="GHEA Grapalat" w:hAnsi="GHEA Grapalat"/>
          <w:sz w:val="24"/>
          <w:szCs w:val="24"/>
          <w:lang w:val="hy-AM"/>
        </w:rPr>
      </w:pPr>
      <w:r w:rsidRPr="00EE379D">
        <w:rPr>
          <w:rFonts w:ascii="GHEA Grapalat" w:hAnsi="GHEA Grapalat"/>
          <w:sz w:val="24"/>
          <w:szCs w:val="24"/>
          <w:lang w:val="hy-AM"/>
        </w:rPr>
        <w:t>աշխատանքների ցանկը, որոնք թույլատրվում է կատարել գրավոր կարգադրու</w:t>
      </w:r>
      <w:r w:rsidRPr="00EE379D">
        <w:rPr>
          <w:rFonts w:ascii="GHEA Grapalat" w:hAnsi="GHEA Grapalat"/>
          <w:sz w:val="24"/>
          <w:szCs w:val="24"/>
          <w:lang w:val="hy-AM"/>
        </w:rPr>
        <w:softHyphen/>
        <w:t>թյամբ.</w:t>
      </w:r>
    </w:p>
    <w:p w:rsidR="00F1022E" w:rsidRPr="00EE379D" w:rsidRDefault="00F1022E" w:rsidP="005E71B7">
      <w:pPr>
        <w:numPr>
          <w:ilvl w:val="0"/>
          <w:numId w:val="143"/>
        </w:numPr>
        <w:shd w:val="clear" w:color="auto" w:fill="FFFFFF"/>
        <w:tabs>
          <w:tab w:val="left" w:pos="567"/>
          <w:tab w:val="left" w:pos="1260"/>
        </w:tabs>
        <w:spacing w:after="0" w:line="360" w:lineRule="auto"/>
        <w:ind w:left="0" w:firstLine="284"/>
        <w:jc w:val="both"/>
        <w:rPr>
          <w:rFonts w:ascii="GHEA Grapalat" w:hAnsi="GHEA Grapalat"/>
          <w:sz w:val="24"/>
          <w:szCs w:val="24"/>
          <w:lang w:val="hy-AM"/>
        </w:rPr>
      </w:pPr>
      <w:r w:rsidRPr="00EE379D">
        <w:rPr>
          <w:rFonts w:ascii="GHEA Grapalat" w:hAnsi="GHEA Grapalat"/>
          <w:sz w:val="24"/>
          <w:szCs w:val="24"/>
          <w:lang w:val="hy-AM"/>
        </w:rPr>
        <w:t>ընթացիկ շահագործման կարգով կատարվող աշխատանքների ցանկը, որոնց կա</w:t>
      </w:r>
      <w:r w:rsidRPr="00EE379D">
        <w:rPr>
          <w:rFonts w:ascii="GHEA Grapalat" w:hAnsi="GHEA Grapalat"/>
          <w:sz w:val="24"/>
          <w:szCs w:val="24"/>
          <w:lang w:val="hy-AM"/>
        </w:rPr>
        <w:softHyphen/>
        <w:t>տար</w:t>
      </w:r>
      <w:r w:rsidRPr="00EE379D">
        <w:rPr>
          <w:rFonts w:ascii="GHEA Grapalat" w:hAnsi="GHEA Grapalat"/>
          <w:sz w:val="24"/>
          <w:szCs w:val="24"/>
          <w:lang w:val="hy-AM"/>
        </w:rPr>
        <w:softHyphen/>
        <w:t>ման համար չի պահանջվում կարգադրություն կամ Կարգագիր.</w:t>
      </w:r>
    </w:p>
    <w:p w:rsidR="00F1022E" w:rsidRPr="00EE379D" w:rsidRDefault="00F1022E" w:rsidP="005E71B7">
      <w:pPr>
        <w:numPr>
          <w:ilvl w:val="0"/>
          <w:numId w:val="143"/>
        </w:numPr>
        <w:shd w:val="clear" w:color="auto" w:fill="FFFFFF"/>
        <w:tabs>
          <w:tab w:val="left" w:pos="567"/>
          <w:tab w:val="left" w:pos="1260"/>
        </w:tabs>
        <w:spacing w:after="0" w:line="360" w:lineRule="auto"/>
        <w:ind w:left="0" w:firstLine="284"/>
        <w:jc w:val="both"/>
        <w:rPr>
          <w:rFonts w:ascii="GHEA Grapalat" w:hAnsi="GHEA Grapalat"/>
          <w:sz w:val="24"/>
          <w:szCs w:val="24"/>
          <w:lang w:val="hy-AM"/>
        </w:rPr>
      </w:pPr>
      <w:r w:rsidRPr="00EE379D">
        <w:rPr>
          <w:rFonts w:ascii="GHEA Grapalat" w:hAnsi="GHEA Grapalat"/>
          <w:sz w:val="24"/>
          <w:szCs w:val="24"/>
          <w:lang w:val="hy-AM"/>
        </w:rPr>
        <w:t>Կարգագրով կատարվող աշխատանքների ցանկը, որոնց դեպքում պարտադիր նշանակվում է աշխատանքների պատասխանատու ղեկավար:</w:t>
      </w:r>
    </w:p>
    <w:p w:rsidR="00F1022E" w:rsidRPr="000D3A1C" w:rsidRDefault="00FC084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D3A1C">
        <w:rPr>
          <w:rFonts w:ascii="GHEA Grapalat" w:hAnsi="GHEA Grapalat"/>
          <w:sz w:val="24"/>
          <w:szCs w:val="24"/>
          <w:lang w:val="hy-AM"/>
        </w:rPr>
        <w:t>Հետևյալ աշխատանքները պետք է կատարվեն միայն Կարգագրով`</w:t>
      </w:r>
    </w:p>
    <w:p w:rsidR="00F1022E" w:rsidRPr="000D3A1C" w:rsidRDefault="00F1022E" w:rsidP="005E71B7">
      <w:pPr>
        <w:numPr>
          <w:ilvl w:val="0"/>
          <w:numId w:val="146"/>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0D3A1C">
        <w:rPr>
          <w:rFonts w:ascii="GHEA Grapalat" w:hAnsi="GHEA Grapalat"/>
          <w:sz w:val="24"/>
          <w:szCs w:val="24"/>
          <w:lang w:val="hy-AM"/>
        </w:rPr>
        <w:t>բարձր ռիսկայնության պայմաններում կատարվող աշխատանքներ.</w:t>
      </w:r>
    </w:p>
    <w:p w:rsidR="00F1022E" w:rsidRPr="000D3A1C" w:rsidRDefault="00F1022E" w:rsidP="005E71B7">
      <w:pPr>
        <w:numPr>
          <w:ilvl w:val="0"/>
          <w:numId w:val="146"/>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0D3A1C">
        <w:rPr>
          <w:rFonts w:ascii="GHEA Grapalat" w:hAnsi="GHEA Grapalat"/>
          <w:sz w:val="24"/>
          <w:szCs w:val="24"/>
          <w:lang w:val="hy-AM"/>
        </w:rPr>
        <w:t>բարձր լարման էլեկտրատեղակայանքների վրա միջին ռիսկայնության պայմաննե</w:t>
      </w:r>
      <w:r w:rsidRPr="000D3A1C">
        <w:rPr>
          <w:rFonts w:ascii="GHEA Grapalat" w:hAnsi="GHEA Grapalat"/>
          <w:sz w:val="24"/>
          <w:szCs w:val="24"/>
          <w:lang w:val="hy-AM"/>
        </w:rPr>
        <w:softHyphen/>
        <w:t xml:space="preserve">րում կատարվող աշխատանքներ, երբ աշխատատեղի նախապատրաստման համար պահանջվում </w:t>
      </w:r>
      <w:r w:rsidRPr="005757EB">
        <w:rPr>
          <w:rFonts w:ascii="GHEA Grapalat" w:hAnsi="GHEA Grapalat"/>
          <w:sz w:val="24"/>
          <w:szCs w:val="24"/>
          <w:lang w:val="hy-AM"/>
        </w:rPr>
        <w:t>է</w:t>
      </w:r>
      <w:r w:rsidRPr="000D3A1C">
        <w:rPr>
          <w:rFonts w:ascii="GHEA Grapalat" w:hAnsi="GHEA Grapalat"/>
          <w:sz w:val="24"/>
          <w:szCs w:val="24"/>
          <w:lang w:val="hy-AM"/>
        </w:rPr>
        <w:t xml:space="preserve"> անջատումների կատարում և (կամ) լարման տակ գտնվող հոսանատար մասերին մոտենալը կանխարգելող հատուկ արգելափակոցների տեղադրում.</w:t>
      </w:r>
    </w:p>
    <w:p w:rsidR="00F1022E" w:rsidRPr="000D3A1C" w:rsidRDefault="00F1022E" w:rsidP="005E71B7">
      <w:pPr>
        <w:numPr>
          <w:ilvl w:val="0"/>
          <w:numId w:val="146"/>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0D3A1C">
        <w:rPr>
          <w:rFonts w:ascii="GHEA Grapalat" w:hAnsi="GHEA Grapalat"/>
          <w:sz w:val="24"/>
          <w:szCs w:val="24"/>
          <w:lang w:val="hy-AM"/>
        </w:rPr>
        <w:t>աշխատանքներ էլեկտրատեղակայանքներում, երբ ներգրավվում են նույն կազմա</w:t>
      </w:r>
      <w:r w:rsidRPr="000D3A1C">
        <w:rPr>
          <w:rFonts w:ascii="GHEA Grapalat" w:hAnsi="GHEA Grapalat"/>
          <w:sz w:val="24"/>
          <w:szCs w:val="24"/>
          <w:lang w:val="hy-AM"/>
        </w:rPr>
        <w:softHyphen/>
        <w:t>կեր</w:t>
      </w:r>
      <w:r w:rsidRPr="000D3A1C">
        <w:rPr>
          <w:rFonts w:ascii="GHEA Grapalat" w:hAnsi="GHEA Grapalat"/>
          <w:sz w:val="24"/>
          <w:szCs w:val="24"/>
          <w:lang w:val="hy-AM"/>
        </w:rPr>
        <w:softHyphen/>
        <w:t>պու</w:t>
      </w:r>
      <w:r w:rsidRPr="000D3A1C">
        <w:rPr>
          <w:rFonts w:ascii="GHEA Grapalat" w:hAnsi="GHEA Grapalat"/>
          <w:sz w:val="24"/>
          <w:szCs w:val="24"/>
          <w:lang w:val="hy-AM"/>
        </w:rPr>
        <w:softHyphen/>
        <w:t>թյան տարբեր կառուցվածքային ստորաբաժանումների աշխատողներ` միաժամա</w:t>
      </w:r>
      <w:r w:rsidRPr="000D3A1C">
        <w:rPr>
          <w:rFonts w:ascii="GHEA Grapalat" w:hAnsi="GHEA Grapalat"/>
          <w:sz w:val="24"/>
          <w:szCs w:val="24"/>
          <w:lang w:val="hy-AM"/>
        </w:rPr>
        <w:softHyphen/>
        <w:t>նակյա կամ հաջորդող աշխատանքներ կատարելու համար.</w:t>
      </w:r>
    </w:p>
    <w:p w:rsidR="00F1022E" w:rsidRPr="000D3A1C" w:rsidRDefault="00F1022E" w:rsidP="005E71B7">
      <w:pPr>
        <w:numPr>
          <w:ilvl w:val="0"/>
          <w:numId w:val="146"/>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0D3A1C">
        <w:rPr>
          <w:rFonts w:ascii="GHEA Grapalat" w:hAnsi="GHEA Grapalat"/>
          <w:sz w:val="24"/>
          <w:szCs w:val="24"/>
          <w:lang w:val="hy-AM"/>
        </w:rPr>
        <w:t>այլ կազմակերպության անձնակազմի կողմից գործատուի գործող էլեկտրատեղակա</w:t>
      </w:r>
      <w:r w:rsidRPr="000D3A1C">
        <w:rPr>
          <w:rFonts w:ascii="GHEA Grapalat" w:hAnsi="GHEA Grapalat"/>
          <w:sz w:val="24"/>
          <w:szCs w:val="24"/>
          <w:lang w:val="hy-AM"/>
        </w:rPr>
        <w:softHyphen/>
        <w:t>յանք</w:t>
      </w:r>
      <w:r w:rsidRPr="000D3A1C">
        <w:rPr>
          <w:rFonts w:ascii="GHEA Grapalat" w:hAnsi="GHEA Grapalat"/>
          <w:sz w:val="24"/>
          <w:szCs w:val="24"/>
          <w:lang w:val="hy-AM"/>
        </w:rPr>
        <w:softHyphen/>
        <w:t>ներում կատարվող աշխատանքներ։</w:t>
      </w:r>
    </w:p>
    <w:p w:rsidR="00F1022E" w:rsidRPr="000D3A1C"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D3A1C">
        <w:rPr>
          <w:rFonts w:ascii="GHEA Grapalat" w:hAnsi="GHEA Grapalat"/>
          <w:sz w:val="24"/>
          <w:szCs w:val="24"/>
          <w:lang w:val="hy-AM"/>
        </w:rPr>
        <w:t xml:space="preserve">Կարգագիրը լրացվում է երկու, իսկ կապի միջոցներով փոխանցելու դեպքում` երեք օրինակով, որոնցից մեկը գտնվում է Կարգագիր տվողի մոտ: </w:t>
      </w:r>
    </w:p>
    <w:p w:rsidR="00F1022E"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D3A1C">
        <w:rPr>
          <w:rFonts w:ascii="GHEA Grapalat" w:hAnsi="GHEA Grapalat"/>
          <w:sz w:val="24"/>
          <w:szCs w:val="24"/>
          <w:lang w:val="hy-AM"/>
        </w:rPr>
        <w:t>Այն Կարգագրերը, որոնցով աշխատանքները լիովին ավարտված են, պետք է պահվեն առն</w:t>
      </w:r>
      <w:r w:rsidR="00F1022E" w:rsidRPr="000D3A1C">
        <w:rPr>
          <w:rFonts w:ascii="GHEA Grapalat" w:hAnsi="GHEA Grapalat"/>
          <w:sz w:val="24"/>
          <w:szCs w:val="24"/>
          <w:lang w:val="hy-AM"/>
        </w:rPr>
        <w:softHyphen/>
        <w:t>վազն 30 օր: Եթե Կարգագրով աշխատանքներ կատարելու ընթացքում տեղի է ունեցել որևէ պատահար, ապա այդ Կարգագիրը պետք է պահվի արխիվում քննության</w:t>
      </w:r>
      <w:r w:rsidR="00F1022E" w:rsidRPr="005757EB">
        <w:rPr>
          <w:rFonts w:ascii="GHEA Grapalat" w:hAnsi="GHEA Grapalat"/>
          <w:sz w:val="24"/>
          <w:szCs w:val="24"/>
          <w:lang w:val="hy-AM"/>
        </w:rPr>
        <w:t xml:space="preserve"> նյութերի հետ միասին։</w:t>
      </w:r>
    </w:p>
    <w:p w:rsidR="00F1022E" w:rsidRPr="00F1022E"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Կարգագիր տալ թույլատրվում է 15 օրացուցային օրից ոչ ավել ժամկետով առաջին աշխատան</w:t>
      </w:r>
      <w:r w:rsidR="00F1022E" w:rsidRPr="00F1022E">
        <w:rPr>
          <w:rFonts w:ascii="GHEA Grapalat" w:hAnsi="GHEA Grapalat"/>
          <w:sz w:val="24"/>
          <w:szCs w:val="24"/>
          <w:lang w:val="hy-AM"/>
        </w:rPr>
        <w:softHyphen/>
        <w:t>քային օրից սկսված: Կարգագիրը կարող է երկարացվել մեկ անգամ 15 օրացուցային օրից ոչ ավել ժամկետով` երկարացման օրից սկսված:</w:t>
      </w:r>
    </w:p>
    <w:p w:rsidR="00F1022E" w:rsidRPr="005757EB"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Էլեկտրատեղակայանքներում</w:t>
      </w:r>
      <w:r w:rsidR="00F1022E" w:rsidRPr="005757EB">
        <w:rPr>
          <w:rFonts w:ascii="GHEA Grapalat" w:hAnsi="GHEA Grapalat"/>
          <w:sz w:val="24"/>
          <w:szCs w:val="24"/>
          <w:lang w:val="hy-AM"/>
        </w:rPr>
        <w:t xml:space="preserve"> հոսանատար մասերի վրա, լարման տակ աշխատանքներ կատարելիս՝ Կարգագիրը տրվում է ոչ ավել, քան մեկ աշխատանքային օրվա (աշխատանքային հերթափոխի) համար։ Այն դեպքում, երբ կա անհրաժեշտություն հաջորդ օրերին նույնպես աշխատանքներ կատարել լարման տակ, տրվում  է նոր Կարգագիր։</w:t>
      </w:r>
    </w:p>
    <w:p w:rsidR="00F1022E" w:rsidRPr="006D3AAF"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D3AAF">
        <w:rPr>
          <w:rFonts w:ascii="GHEA Grapalat" w:hAnsi="GHEA Grapalat"/>
          <w:sz w:val="24"/>
          <w:szCs w:val="24"/>
          <w:lang w:val="hy-AM"/>
        </w:rPr>
        <w:t>Աշխատանքի ընդմիջումների ընթացքում Կարգագիրը մնում է ուժի մեջ:</w:t>
      </w:r>
    </w:p>
    <w:p w:rsidR="00F1022E" w:rsidRPr="00F1022E"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Կարգագրով և կարգադրությամբ կատարվող աշխատանքների հաշվառումը կատարվում է Կար</w:t>
      </w:r>
      <w:r w:rsidR="00F1022E" w:rsidRPr="00F1022E">
        <w:rPr>
          <w:rFonts w:ascii="GHEA Grapalat" w:hAnsi="GHEA Grapalat"/>
          <w:sz w:val="24"/>
          <w:szCs w:val="24"/>
          <w:lang w:val="hy-AM"/>
        </w:rPr>
        <w:softHyphen/>
        <w:t>գագ</w:t>
      </w:r>
      <w:r w:rsidR="00F1022E" w:rsidRPr="00F1022E">
        <w:rPr>
          <w:rFonts w:ascii="GHEA Grapalat" w:hAnsi="GHEA Grapalat"/>
          <w:sz w:val="24"/>
          <w:szCs w:val="24"/>
          <w:lang w:val="hy-AM"/>
        </w:rPr>
        <w:softHyphen/>
        <w:t xml:space="preserve">րերով և կարգադրություններով աշխատանքների հաշվառման մատյանում: </w:t>
      </w:r>
    </w:p>
    <w:p w:rsidR="00F1022E" w:rsidRPr="005757EB"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Էլեկտրատեղակայանքներում կարգադրությամբ կատարվում են մեկ աշխատանքային</w:t>
      </w:r>
      <w:r w:rsidR="00F1022E" w:rsidRPr="005757EB">
        <w:rPr>
          <w:rFonts w:ascii="GHEA Grapalat" w:hAnsi="GHEA Grapalat"/>
          <w:sz w:val="24"/>
          <w:szCs w:val="24"/>
          <w:lang w:val="hy-AM"/>
        </w:rPr>
        <w:t xml:space="preserve"> օրվա ընթացքում իրականացվող աշխատանքները, որոնք ներառված չեն այն աշխատանք</w:t>
      </w:r>
      <w:r w:rsidR="00F1022E" w:rsidRPr="005757EB">
        <w:rPr>
          <w:rFonts w:ascii="GHEA Grapalat" w:hAnsi="GHEA Grapalat"/>
          <w:sz w:val="24"/>
          <w:szCs w:val="24"/>
          <w:lang w:val="hy-AM"/>
        </w:rPr>
        <w:softHyphen/>
        <w:t>ների կազմում, որոնց կատարման համար` ըստ սույն գլխի 10</w:t>
      </w:r>
      <w:r w:rsidR="00005A6D">
        <w:rPr>
          <w:rFonts w:ascii="GHEA Grapalat" w:hAnsi="GHEA Grapalat"/>
          <w:sz w:val="24"/>
          <w:szCs w:val="24"/>
          <w:lang w:val="hy-AM"/>
        </w:rPr>
        <w:t>2</w:t>
      </w:r>
      <w:r w:rsidR="00F1022E" w:rsidRPr="005757EB">
        <w:rPr>
          <w:rFonts w:ascii="GHEA Grapalat" w:hAnsi="GHEA Grapalat"/>
          <w:sz w:val="24"/>
          <w:szCs w:val="24"/>
          <w:lang w:val="hy-AM"/>
        </w:rPr>
        <w:t>-րդ կետի, պահանջվում է Կարգագիր:</w:t>
      </w:r>
    </w:p>
    <w:p w:rsidR="00F1022E" w:rsidRPr="00C52104" w:rsidRDefault="0015425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52104">
        <w:rPr>
          <w:rFonts w:ascii="GHEA Grapalat" w:hAnsi="GHEA Grapalat"/>
          <w:sz w:val="24"/>
          <w:szCs w:val="24"/>
          <w:lang w:val="hy-AM"/>
        </w:rPr>
        <w:t>Աշխատանքի կարգադրությունը տրվում է աշխատանքներն իրագործողին և թույլա</w:t>
      </w:r>
      <w:r w:rsidR="00F1022E" w:rsidRPr="00C52104">
        <w:rPr>
          <w:rFonts w:ascii="GHEA Grapalat" w:hAnsi="GHEA Grapalat"/>
          <w:sz w:val="24"/>
          <w:szCs w:val="24"/>
          <w:lang w:val="hy-AM"/>
        </w:rPr>
        <w:softHyphen/>
        <w:t xml:space="preserve">տրողին: Տեղական օպերատիվ անձնակազմ չունեցող էլեկտրատեղակայանքներում, ինչպես նաև այն դեպքերում, երբ աշխատատեղում թույլտվություն չի պահանջվում, կարգադրությունը կարող է տրվել անմիջապես </w:t>
      </w:r>
      <w:r w:rsidR="00F1022E" w:rsidRPr="006D3AAF">
        <w:rPr>
          <w:rFonts w:ascii="GHEA Grapalat" w:hAnsi="GHEA Grapalat"/>
          <w:sz w:val="24"/>
          <w:szCs w:val="24"/>
          <w:lang w:val="hy-AM"/>
        </w:rPr>
        <w:t>աշխատանքները իրագործող աշխատողին</w:t>
      </w:r>
      <w:r w:rsidR="00F1022E" w:rsidRPr="00C52104">
        <w:rPr>
          <w:rFonts w:ascii="GHEA Grapalat" w:hAnsi="GHEA Grapalat"/>
          <w:sz w:val="24"/>
          <w:szCs w:val="24"/>
          <w:lang w:val="hy-AM"/>
        </w:rPr>
        <w:t>:</w:t>
      </w:r>
    </w:p>
    <w:p w:rsidR="00F1022E" w:rsidRPr="00F1022E" w:rsidRDefault="001667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Աշխատանքները, որոնց կատարումը նախատեսված է կարգադրությամբ, կարգադրություն տվողի հայեցողությամբ, կարող են կատարվել Կարգագրով:</w:t>
      </w:r>
    </w:p>
    <w:p w:rsidR="00F1022E" w:rsidRPr="00F1022E" w:rsidRDefault="001667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Կարգադրությամբ աշխատանքների թույլտվություն պետք է ձևակերպվի Կարգագրերով և կարգադրություններով աշխատանքների հաշվառման մատյանում:</w:t>
      </w:r>
    </w:p>
    <w:p w:rsidR="00943D47" w:rsidRDefault="001667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 xml:space="preserve">Օպերատիվ անձնակազմից աշխատանքներ </w:t>
      </w:r>
      <w:r w:rsidR="00F1022E" w:rsidRPr="006D3AAF">
        <w:rPr>
          <w:rFonts w:ascii="GHEA Grapalat" w:hAnsi="GHEA Grapalat"/>
          <w:sz w:val="24"/>
          <w:szCs w:val="24"/>
          <w:lang w:val="hy-AM"/>
        </w:rPr>
        <w:t>իրագործող</w:t>
      </w:r>
      <w:r w:rsidR="00F1022E" w:rsidRPr="00F1022E">
        <w:rPr>
          <w:rFonts w:ascii="GHEA Grapalat" w:hAnsi="GHEA Grapalat"/>
          <w:sz w:val="24"/>
          <w:szCs w:val="24"/>
          <w:lang w:val="hy-AM"/>
        </w:rPr>
        <w:t xml:space="preserve"> կամ աշխատանքները հսկող ավագ աշխա</w:t>
      </w:r>
      <w:r w:rsidR="00F1022E" w:rsidRPr="00F1022E">
        <w:rPr>
          <w:rFonts w:ascii="GHEA Grapalat" w:hAnsi="GHEA Grapalat"/>
          <w:sz w:val="24"/>
          <w:szCs w:val="24"/>
          <w:lang w:val="hy-AM"/>
        </w:rPr>
        <w:softHyphen/>
        <w:t xml:space="preserve">տողը 1000 Վ-ից բարձր լարման էլեկտրատեղակայանքներում պետք է ունենա էլեկտրաանվտանգության IV խումբ, իսկ մինչև 1000 Վ լարման էլեկտրատեղակայանքներում` էլեկտրաանվտանգության III խումբ: </w:t>
      </w:r>
    </w:p>
    <w:p w:rsidR="00F1022E" w:rsidRPr="00F1022E" w:rsidRDefault="00943D4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Բրի</w:t>
      </w:r>
      <w:r w:rsidR="00F1022E" w:rsidRPr="00F1022E">
        <w:rPr>
          <w:rFonts w:ascii="GHEA Grapalat" w:hAnsi="GHEA Grapalat"/>
          <w:sz w:val="24"/>
          <w:szCs w:val="24"/>
          <w:lang w:val="hy-AM"/>
        </w:rPr>
        <w:softHyphen/>
        <w:t>գադի անդամներ</w:t>
      </w:r>
      <w:r w:rsidR="00106813">
        <w:rPr>
          <w:rFonts w:ascii="GHEA Grapalat" w:hAnsi="GHEA Grapalat"/>
          <w:sz w:val="24"/>
          <w:szCs w:val="24"/>
          <w:lang w:val="hy-AM"/>
        </w:rPr>
        <w:t>ը</w:t>
      </w:r>
      <w:r w:rsidR="00F1022E" w:rsidRPr="00F1022E">
        <w:rPr>
          <w:rFonts w:ascii="GHEA Grapalat" w:hAnsi="GHEA Grapalat"/>
          <w:sz w:val="24"/>
          <w:szCs w:val="24"/>
          <w:lang w:val="hy-AM"/>
        </w:rPr>
        <w:t>, ովքեր աշխատում են 1000 Վ-ից բարձր և ցածր լարման էլեկտրատեղա</w:t>
      </w:r>
      <w:r w:rsidR="00F1022E" w:rsidRPr="00F1022E">
        <w:rPr>
          <w:rFonts w:ascii="GHEA Grapalat" w:hAnsi="GHEA Grapalat"/>
          <w:sz w:val="24"/>
          <w:szCs w:val="24"/>
          <w:lang w:val="hy-AM"/>
        </w:rPr>
        <w:softHyphen/>
        <w:t>կայանք</w:t>
      </w:r>
      <w:r w:rsidR="00F1022E" w:rsidRPr="00F1022E">
        <w:rPr>
          <w:rFonts w:ascii="GHEA Grapalat" w:hAnsi="GHEA Grapalat"/>
          <w:sz w:val="24"/>
          <w:szCs w:val="24"/>
          <w:lang w:val="hy-AM"/>
        </w:rPr>
        <w:softHyphen/>
        <w:t>ներում, պետք է ունենան էլեկտրաանվտանգության III խումբ:</w:t>
      </w:r>
    </w:p>
    <w:p w:rsidR="00F1022E" w:rsidRPr="00F1022E" w:rsidRDefault="001667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F3232">
        <w:rPr>
          <w:rFonts w:ascii="GHEA Grapalat" w:hAnsi="GHEA Grapalat"/>
          <w:sz w:val="24"/>
          <w:szCs w:val="24"/>
          <w:lang w:val="hy-AM"/>
        </w:rPr>
        <w:t>Աշխատանքներն սկսելուց առաջ</w:t>
      </w:r>
      <w:r w:rsidR="00F1022E" w:rsidRPr="00F1022E">
        <w:rPr>
          <w:rFonts w:ascii="GHEA Grapalat" w:hAnsi="GHEA Grapalat"/>
          <w:sz w:val="24"/>
          <w:szCs w:val="24"/>
          <w:lang w:val="hy-AM"/>
        </w:rPr>
        <w:t xml:space="preserve"> պետք է կատարվեն կարգադրություն տվողի կողմից որոշված աշխատանքների նախապատրաստման բոլոր տեխնիկական միջոցառումները:</w:t>
      </w:r>
    </w:p>
    <w:p w:rsidR="00F1022E" w:rsidRPr="00F1022E" w:rsidRDefault="001667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 xml:space="preserve">Եթե անհետաձգելի աշխատանքների համար պահանջվում է 1 ժամից ավել ժամանակ կամ </w:t>
      </w:r>
      <w:r w:rsidR="00B16D69">
        <w:rPr>
          <w:rFonts w:ascii="GHEA Grapalat" w:hAnsi="GHEA Grapalat"/>
          <w:sz w:val="24"/>
          <w:szCs w:val="24"/>
          <w:lang w:val="hy-AM"/>
        </w:rPr>
        <w:t>ավել</w:t>
      </w:r>
      <w:r w:rsidR="00F1022E" w:rsidRPr="00F1022E">
        <w:rPr>
          <w:rFonts w:ascii="GHEA Grapalat" w:hAnsi="GHEA Grapalat"/>
          <w:sz w:val="24"/>
          <w:szCs w:val="24"/>
          <w:lang w:val="hy-AM"/>
        </w:rPr>
        <w:t xml:space="preserve"> քան 3 աշխատող` ներառյալ աշխատողներ օպերատիվ և օպերատիվ կամ նորոգող անձնա</w:t>
      </w:r>
      <w:r w:rsidR="00F1022E" w:rsidRPr="00F1022E">
        <w:rPr>
          <w:rFonts w:ascii="GHEA Grapalat" w:hAnsi="GHEA Grapalat"/>
          <w:sz w:val="24"/>
          <w:szCs w:val="24"/>
          <w:lang w:val="hy-AM"/>
        </w:rPr>
        <w:softHyphen/>
        <w:t xml:space="preserve">կազմից, ապա այդ աշխատանքները պետք է կատարվեն Կարգագրով` համաձայն սույն Կանոնների պահանջների: </w:t>
      </w:r>
    </w:p>
    <w:p w:rsidR="00F1022E" w:rsidRPr="005757EB" w:rsidRDefault="001667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Ընթացիկ շահագործման կարգով կատարվող աշխատանքները կազմակերպվում են աշխատանքային հերթափոխի ընթացքում: Ոչ մեծ ծավալի ընթացիկ շահագործման կարգով իրականաց</w:t>
      </w:r>
      <w:r w:rsidR="00F1022E" w:rsidRPr="00F1022E">
        <w:rPr>
          <w:rFonts w:ascii="GHEA Grapalat" w:hAnsi="GHEA Grapalat"/>
          <w:sz w:val="24"/>
          <w:szCs w:val="24"/>
          <w:lang w:val="hy-AM"/>
        </w:rPr>
        <w:softHyphen/>
        <w:t xml:space="preserve">նելու թույլատրված աշխատանքների տեսակները պետք է ներկայացվեն </w:t>
      </w:r>
      <w:r w:rsidR="00F1022E" w:rsidRPr="00493D4F">
        <w:rPr>
          <w:rFonts w:ascii="GHEA Grapalat" w:hAnsi="GHEA Grapalat"/>
          <w:sz w:val="24"/>
          <w:szCs w:val="24"/>
          <w:lang w:val="hy-AM"/>
        </w:rPr>
        <w:t>կազմա</w:t>
      </w:r>
      <w:r w:rsidR="00F1022E" w:rsidRPr="00493D4F">
        <w:rPr>
          <w:rFonts w:ascii="GHEA Grapalat" w:hAnsi="GHEA Grapalat"/>
          <w:sz w:val="24"/>
          <w:szCs w:val="24"/>
          <w:lang w:val="hy-AM"/>
        </w:rPr>
        <w:softHyphen/>
        <w:t>կերպության տեխնիկա</w:t>
      </w:r>
      <w:r w:rsidR="00F1022E" w:rsidRPr="00493D4F">
        <w:rPr>
          <w:rFonts w:ascii="GHEA Grapalat" w:hAnsi="GHEA Grapalat"/>
          <w:sz w:val="24"/>
          <w:szCs w:val="24"/>
          <w:lang w:val="hy-AM"/>
        </w:rPr>
        <w:softHyphen/>
        <w:t xml:space="preserve">կան </w:t>
      </w:r>
      <w:r w:rsidR="004F70AB" w:rsidRPr="00493D4F">
        <w:rPr>
          <w:rFonts w:ascii="GHEA Grapalat" w:hAnsi="GHEA Grapalat"/>
          <w:sz w:val="24"/>
          <w:szCs w:val="24"/>
          <w:lang w:val="hy-AM"/>
        </w:rPr>
        <w:t>ղեկավար</w:t>
      </w:r>
      <w:r w:rsidR="00493D4F" w:rsidRPr="00493D4F">
        <w:rPr>
          <w:rFonts w:ascii="GHEA Grapalat" w:hAnsi="GHEA Grapalat"/>
          <w:sz w:val="24"/>
          <w:szCs w:val="24"/>
          <w:lang w:val="hy-AM"/>
        </w:rPr>
        <w:t xml:space="preserve">ի </w:t>
      </w:r>
      <w:r w:rsidR="00F1022E" w:rsidRPr="00493D4F">
        <w:rPr>
          <w:rFonts w:ascii="GHEA Grapalat" w:hAnsi="GHEA Grapalat"/>
          <w:sz w:val="24"/>
          <w:szCs w:val="24"/>
          <w:lang w:val="hy-AM"/>
        </w:rPr>
        <w:t>կամ էլեկտրատնտեսության</w:t>
      </w:r>
      <w:r w:rsidR="00F1022E" w:rsidRPr="00F1022E">
        <w:rPr>
          <w:rFonts w:ascii="GHEA Grapalat" w:hAnsi="GHEA Grapalat"/>
          <w:sz w:val="24"/>
          <w:szCs w:val="24"/>
          <w:lang w:val="hy-AM"/>
        </w:rPr>
        <w:t xml:space="preserve"> պատասխանատուի կողմից նախօրոք</w:t>
      </w:r>
      <w:r w:rsidR="00F1022E" w:rsidRPr="005757EB">
        <w:rPr>
          <w:rFonts w:ascii="GHEA Grapalat" w:hAnsi="GHEA Grapalat"/>
          <w:sz w:val="24"/>
          <w:szCs w:val="24"/>
          <w:lang w:val="hy-AM"/>
        </w:rPr>
        <w:t xml:space="preserve"> մշակված, ստորագր</w:t>
      </w:r>
      <w:r w:rsidR="00F1022E" w:rsidRPr="005757EB">
        <w:rPr>
          <w:rFonts w:ascii="GHEA Grapalat" w:hAnsi="GHEA Grapalat"/>
          <w:sz w:val="24"/>
          <w:szCs w:val="24"/>
          <w:lang w:val="hy-AM"/>
        </w:rPr>
        <w:softHyphen/>
        <w:t>ված և կազմակերպության ղեկավարի կողմից հաստատ</w:t>
      </w:r>
      <w:r w:rsidR="00F1022E" w:rsidRPr="005757EB">
        <w:rPr>
          <w:rFonts w:ascii="GHEA Grapalat" w:hAnsi="GHEA Grapalat"/>
          <w:sz w:val="24"/>
          <w:szCs w:val="24"/>
          <w:lang w:val="hy-AM"/>
        </w:rPr>
        <w:softHyphen/>
        <w:t>ված անվանացանկում, պահպանելով հետևյալ պահանջները`</w:t>
      </w:r>
    </w:p>
    <w:p w:rsidR="00F1022E" w:rsidRPr="005757EB" w:rsidRDefault="00F1022E" w:rsidP="005E71B7">
      <w:pPr>
        <w:numPr>
          <w:ilvl w:val="0"/>
          <w:numId w:val="150"/>
        </w:numPr>
        <w:shd w:val="clear" w:color="auto" w:fill="FFFFFF"/>
        <w:tabs>
          <w:tab w:val="left" w:pos="567"/>
          <w:tab w:val="left" w:pos="90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ընթացիկ շահագործման կարգով աշխատանքները (անվանացանկը) տարածվում են միայն մինչև 1000 Վ լարման էլեկտրատեղակայանքների վրա.</w:t>
      </w:r>
    </w:p>
    <w:p w:rsidR="00F1022E" w:rsidRPr="005757EB" w:rsidRDefault="00F1022E" w:rsidP="005E71B7">
      <w:pPr>
        <w:numPr>
          <w:ilvl w:val="0"/>
          <w:numId w:val="150"/>
        </w:numPr>
        <w:shd w:val="clear" w:color="auto" w:fill="FFFFFF"/>
        <w:tabs>
          <w:tab w:val="left" w:pos="567"/>
          <w:tab w:val="left" w:pos="90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ընթացիկ շահագործման կարգով աշխատանքները կատարվում են տվյալ սարքավորմանը կամ տեղամասին ամրացված օպերատիվ կամ օպերատիվ-նորոգող անձնակազմի ուժերով.</w:t>
      </w:r>
    </w:p>
    <w:p w:rsidR="00F1022E" w:rsidRPr="005757EB" w:rsidRDefault="00F1022E" w:rsidP="005E71B7">
      <w:pPr>
        <w:numPr>
          <w:ilvl w:val="0"/>
          <w:numId w:val="150"/>
        </w:numPr>
        <w:shd w:val="clear" w:color="auto" w:fill="FFFFFF"/>
        <w:tabs>
          <w:tab w:val="left" w:pos="567"/>
          <w:tab w:val="left" w:pos="90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ընթացիկ շահագործման կարգով աշխատանքները նախապատրաստում են նույն աշխատողները, ովքեր այնուհետև պետք է կատարեն աշխատանքները.</w:t>
      </w:r>
    </w:p>
    <w:p w:rsidR="00F1022E" w:rsidRPr="005757EB" w:rsidRDefault="00F1022E" w:rsidP="005E71B7">
      <w:pPr>
        <w:numPr>
          <w:ilvl w:val="0"/>
          <w:numId w:val="150"/>
        </w:numPr>
        <w:shd w:val="clear" w:color="auto" w:fill="FFFFFF"/>
        <w:tabs>
          <w:tab w:val="left" w:pos="567"/>
          <w:tab w:val="left" w:pos="90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ընթացիկ շահագործման կարգով աշխատանքները համարվում են մշտական թույլատրված (Կարգագրի և(կամ) նպատակային հրարանգավորման կարիք չկա).</w:t>
      </w:r>
    </w:p>
    <w:p w:rsidR="00F1022E" w:rsidRPr="005757EB" w:rsidRDefault="00F1022E" w:rsidP="005E71B7">
      <w:pPr>
        <w:numPr>
          <w:ilvl w:val="0"/>
          <w:numId w:val="150"/>
        </w:numPr>
        <w:shd w:val="clear" w:color="auto" w:fill="FFFFFF"/>
        <w:tabs>
          <w:tab w:val="left" w:pos="567"/>
          <w:tab w:val="left" w:pos="90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ընթացիկ շահագործման կարգով աշխատանքների անվանացանկում պետք է նշված լինի աշխատանքների գրանցման կարգը, կատարվող աշխատանքի տեղը, բնույթը, սկիզբը, ավարտը, որից հետո տեղյակ պահվի հերթափոխի վերադաս ղեկավարին և գրանցվի օպերատիվ մատյանում։</w:t>
      </w:r>
    </w:p>
    <w:p w:rsidR="00F1022E" w:rsidRPr="005757EB"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512618">
        <w:rPr>
          <w:rFonts w:ascii="GHEA Grapalat" w:hAnsi="GHEA Grapalat"/>
          <w:sz w:val="24"/>
          <w:szCs w:val="24"/>
          <w:lang w:val="hy-AM"/>
        </w:rPr>
        <w:t xml:space="preserve"> Էլեկտրատեղակայանքներում</w:t>
      </w:r>
      <w:r w:rsidRPr="005757EB">
        <w:rPr>
          <w:rFonts w:ascii="GHEA Grapalat" w:hAnsi="GHEA Grapalat"/>
          <w:sz w:val="24"/>
          <w:szCs w:val="24"/>
          <w:lang w:val="hy-AM"/>
        </w:rPr>
        <w:t xml:space="preserve"> Կարգագրով, կարգադրությամբ կամ ընթացիկ աշխա</w:t>
      </w:r>
      <w:r w:rsidRPr="005757EB">
        <w:rPr>
          <w:rFonts w:ascii="GHEA Grapalat" w:hAnsi="GHEA Grapalat"/>
          <w:sz w:val="24"/>
          <w:szCs w:val="24"/>
          <w:lang w:val="hy-AM"/>
        </w:rPr>
        <w:softHyphen/>
        <w:t xml:space="preserve">տանքների անվանացանկով </w:t>
      </w:r>
      <w:r w:rsidRPr="006D3AAF">
        <w:rPr>
          <w:rFonts w:ascii="GHEA Grapalat" w:hAnsi="GHEA Grapalat"/>
          <w:sz w:val="24"/>
          <w:szCs w:val="24"/>
          <w:lang w:val="hy-AM"/>
        </w:rPr>
        <w:t>աշխատանքներ իրագործողը բրիգադի անդամների</w:t>
      </w:r>
      <w:r w:rsidRPr="005757EB">
        <w:rPr>
          <w:rFonts w:ascii="GHEA Grapalat" w:hAnsi="GHEA Grapalat"/>
          <w:sz w:val="24"/>
          <w:szCs w:val="24"/>
          <w:lang w:val="hy-AM"/>
        </w:rPr>
        <w:t xml:space="preserve"> </w:t>
      </w:r>
      <w:r w:rsidRPr="002C05EE">
        <w:rPr>
          <w:rFonts w:ascii="GHEA Grapalat" w:hAnsi="GHEA Grapalat"/>
          <w:sz w:val="24"/>
          <w:szCs w:val="24"/>
          <w:lang w:val="hy-AM"/>
        </w:rPr>
        <w:t>կազմն ու որակավորումն որոշում</w:t>
      </w:r>
      <w:r w:rsidRPr="005757EB">
        <w:rPr>
          <w:rFonts w:ascii="GHEA Grapalat" w:hAnsi="GHEA Grapalat"/>
          <w:sz w:val="24"/>
          <w:szCs w:val="24"/>
          <w:lang w:val="hy-AM"/>
        </w:rPr>
        <w:t xml:space="preserve"> է Կարգագիր (կարգադրություն) տվողը, անվանացանկ հաստատողը, ելնելով հետևյալ պայմաններից`</w:t>
      </w:r>
    </w:p>
    <w:p w:rsidR="00F1022E" w:rsidRPr="005757EB" w:rsidRDefault="00166711" w:rsidP="005E71B7">
      <w:pPr>
        <w:numPr>
          <w:ilvl w:val="0"/>
          <w:numId w:val="1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բրիգադի թվաքանակը և դրա կազմը պետք է որոշվեն, ելնելով աշխատանքի պայման</w:t>
      </w:r>
      <w:r w:rsidR="00F1022E" w:rsidRPr="005757EB">
        <w:rPr>
          <w:rFonts w:ascii="GHEA Grapalat" w:hAnsi="GHEA Grapalat"/>
          <w:sz w:val="24"/>
          <w:szCs w:val="24"/>
          <w:lang w:val="hy-AM"/>
        </w:rPr>
        <w:softHyphen/>
        <w:t>ներից, ինչպես նաև բրիգադի անդամների նկատմամբ աշխատանքներն իրագործողի (հսկողի) կողմից հսկողություն ապահովելու հնարավորությունից.</w:t>
      </w:r>
    </w:p>
    <w:p w:rsidR="00F1022E" w:rsidRPr="005757EB" w:rsidRDefault="00320341" w:rsidP="005E71B7">
      <w:pPr>
        <w:numPr>
          <w:ilvl w:val="0"/>
          <w:numId w:val="1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աշխատանքն իրագործողի կողմից ղեկավարվող բրիգադի անդամը պետք է ունենա III խումբ, բացառությամբ ՕԳ-ի վրա կատարվող աշխատանքների, որոնք պետք է կատարի բրիգադի IV խումբ ունեցող անդամը.</w:t>
      </w:r>
    </w:p>
    <w:p w:rsidR="00F1022E" w:rsidRPr="005757EB" w:rsidRDefault="00320341" w:rsidP="005E71B7">
      <w:pPr>
        <w:numPr>
          <w:ilvl w:val="0"/>
          <w:numId w:val="1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թույլատրվում է բրիգադի կազմում ներառել II խմբի մեկ աշխատողի` III խմբի յուրաքանչյուր աշխատողի դիմաց, բայց II խումբ ունեցող աշխատողների ընդհանուր քանակը բրիգադում չպետք է լինի երեքից ավել.</w:t>
      </w:r>
    </w:p>
    <w:p w:rsidR="00F1022E" w:rsidRPr="00512618" w:rsidRDefault="00320341" w:rsidP="005E71B7">
      <w:pPr>
        <w:numPr>
          <w:ilvl w:val="0"/>
          <w:numId w:val="1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 xml:space="preserve">հերթապահությունում գտնվող օպերատիվ անձնակազմը վերադաս օպերատիվ անձնակազմի թույլտվությամբ կարող է ներգրավվել բրիգադի աշխատանքներում` դրա </w:t>
      </w:r>
      <w:r w:rsidR="00F1022E" w:rsidRPr="00512618">
        <w:rPr>
          <w:rFonts w:ascii="GHEA Grapalat" w:hAnsi="GHEA Grapalat"/>
          <w:sz w:val="24"/>
          <w:szCs w:val="24"/>
          <w:lang w:val="hy-AM"/>
        </w:rPr>
        <w:t>մասին գրանցե</w:t>
      </w:r>
      <w:r w:rsidR="00F1022E" w:rsidRPr="00512618">
        <w:rPr>
          <w:rFonts w:ascii="GHEA Grapalat" w:hAnsi="GHEA Grapalat"/>
          <w:sz w:val="24"/>
          <w:szCs w:val="24"/>
          <w:lang w:val="hy-AM"/>
        </w:rPr>
        <w:softHyphen/>
        <w:t>լով օպերատիվ մատյանում և Կարգագրում:</w:t>
      </w:r>
    </w:p>
    <w:p w:rsidR="00F1022E" w:rsidRDefault="0032034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F3232">
        <w:rPr>
          <w:rFonts w:ascii="GHEA Grapalat" w:hAnsi="GHEA Grapalat"/>
          <w:sz w:val="24"/>
          <w:szCs w:val="24"/>
          <w:lang w:val="hy-AM"/>
        </w:rPr>
        <w:t>Աշխատատեղի</w:t>
      </w:r>
      <w:r w:rsidR="00F1022E" w:rsidRPr="005757EB">
        <w:rPr>
          <w:rFonts w:ascii="GHEA Grapalat" w:hAnsi="GHEA Grapalat"/>
          <w:sz w:val="24"/>
          <w:szCs w:val="24"/>
          <w:lang w:val="hy-AM"/>
        </w:rPr>
        <w:t xml:space="preserve"> նախապատրաստման իրավունքը և աշխատանքների թույլտվությունը կարող են տրվել միայն վերադաս օպերատիվ անձնակազմից կամ դրա համար լիազորված անձից իրավունք ստանալուց հետո</w:t>
      </w:r>
      <w:r w:rsidR="00F1022E">
        <w:rPr>
          <w:rFonts w:ascii="GHEA Grapalat" w:hAnsi="GHEA Grapalat"/>
          <w:sz w:val="24"/>
          <w:szCs w:val="24"/>
          <w:lang w:val="hy-AM"/>
        </w:rPr>
        <w:t>՝</w:t>
      </w:r>
    </w:p>
    <w:p w:rsidR="00F1022E" w:rsidRPr="00D31BEA" w:rsidRDefault="00F1022E" w:rsidP="00F1022E">
      <w:pPr>
        <w:shd w:val="clear" w:color="auto" w:fill="FFFFFF"/>
        <w:spacing w:after="0" w:line="360" w:lineRule="auto"/>
        <w:ind w:firstLine="284"/>
        <w:jc w:val="both"/>
        <w:rPr>
          <w:rFonts w:ascii="Cambria Math" w:hAnsi="Cambria Math"/>
          <w:sz w:val="24"/>
          <w:szCs w:val="24"/>
          <w:lang w:val="hy-AM"/>
        </w:rPr>
      </w:pPr>
      <w:r>
        <w:rPr>
          <w:rFonts w:ascii="GHEA Grapalat" w:hAnsi="GHEA Grapalat"/>
          <w:sz w:val="24"/>
          <w:szCs w:val="24"/>
          <w:lang w:val="hy-AM"/>
        </w:rPr>
        <w:t>1</w:t>
      </w:r>
      <w:r w:rsidRPr="00BA6A2D">
        <w:rPr>
          <w:rFonts w:ascii="GHEA Grapalat" w:hAnsi="GHEA Grapalat"/>
          <w:sz w:val="24"/>
          <w:szCs w:val="24"/>
          <w:lang w:val="hy-AM"/>
        </w:rPr>
        <w:t>)</w:t>
      </w:r>
      <w:r>
        <w:rPr>
          <w:rFonts w:ascii="GHEA Grapalat" w:hAnsi="GHEA Grapalat"/>
          <w:sz w:val="24"/>
          <w:szCs w:val="24"/>
          <w:lang w:val="hy-AM"/>
        </w:rPr>
        <w:t xml:space="preserve"> ի</w:t>
      </w:r>
      <w:r w:rsidRPr="00C02754">
        <w:rPr>
          <w:rFonts w:ascii="GHEA Grapalat" w:hAnsi="GHEA Grapalat"/>
          <w:sz w:val="24"/>
          <w:szCs w:val="24"/>
          <w:lang w:val="hy-AM"/>
        </w:rPr>
        <w:t>րավունք տալը կարող է փոխանցվել աշխատատեղի նախապատրաստումը և բրիգադի աշխա</w:t>
      </w:r>
      <w:r w:rsidRPr="00C02754">
        <w:rPr>
          <w:rFonts w:ascii="GHEA Grapalat" w:hAnsi="GHEA Grapalat"/>
          <w:sz w:val="24"/>
          <w:szCs w:val="24"/>
          <w:lang w:val="hy-AM"/>
        </w:rPr>
        <w:softHyphen/>
        <w:t>տանքների թույլտվությունն իրագործող անձնակազմին` անձամբ, հեռախոսով, ռադիոյով, թղթատարի կամ միջակա ենթակայանի օպերատիվ անձնակազմի միջոցով</w:t>
      </w:r>
      <w:r>
        <w:rPr>
          <w:rFonts w:ascii="Cambria Math" w:hAnsi="Cambria Math"/>
          <w:sz w:val="24"/>
          <w:szCs w:val="24"/>
          <w:lang w:val="hy-AM"/>
        </w:rPr>
        <w:t>․</w:t>
      </w:r>
    </w:p>
    <w:p w:rsidR="00F1022E" w:rsidRDefault="00F1022E" w:rsidP="00F1022E">
      <w:pPr>
        <w:shd w:val="clear" w:color="auto" w:fill="FFFFFF"/>
        <w:spacing w:after="0" w:line="360" w:lineRule="auto"/>
        <w:ind w:firstLine="284"/>
        <w:jc w:val="both"/>
        <w:rPr>
          <w:rFonts w:ascii="GHEA Grapalat" w:hAnsi="GHEA Grapalat"/>
          <w:sz w:val="24"/>
          <w:szCs w:val="24"/>
          <w:lang w:val="hy-AM"/>
        </w:rPr>
      </w:pPr>
      <w:r w:rsidRPr="00BA6A2D">
        <w:rPr>
          <w:rFonts w:ascii="GHEA Grapalat" w:hAnsi="GHEA Grapalat"/>
          <w:sz w:val="24"/>
          <w:szCs w:val="24"/>
          <w:lang w:val="hy-AM"/>
        </w:rPr>
        <w:t>2)</w:t>
      </w:r>
      <w:r>
        <w:rPr>
          <w:rFonts w:ascii="GHEA Grapalat" w:hAnsi="GHEA Grapalat"/>
          <w:sz w:val="24"/>
          <w:szCs w:val="24"/>
          <w:lang w:val="hy-AM"/>
        </w:rPr>
        <w:t xml:space="preserve"> ա</w:t>
      </w:r>
      <w:r w:rsidRPr="00C02754">
        <w:rPr>
          <w:rFonts w:ascii="GHEA Grapalat" w:hAnsi="GHEA Grapalat"/>
          <w:sz w:val="24"/>
          <w:szCs w:val="24"/>
          <w:lang w:val="hy-AM"/>
        </w:rPr>
        <w:t>րգելվում է այդպիսի իրավունք տալ նախօրոք:</w:t>
      </w:r>
    </w:p>
    <w:p w:rsidR="00F1022E" w:rsidRPr="00D31BEA"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12618">
        <w:rPr>
          <w:rFonts w:ascii="GHEA Grapalat" w:hAnsi="GHEA Grapalat"/>
          <w:color w:val="FF0000"/>
          <w:sz w:val="24"/>
          <w:szCs w:val="24"/>
          <w:lang w:val="hy-AM"/>
        </w:rPr>
        <w:t xml:space="preserve"> </w:t>
      </w:r>
      <w:r w:rsidRPr="00D31BEA">
        <w:rPr>
          <w:rFonts w:ascii="GHEA Grapalat" w:hAnsi="GHEA Grapalat"/>
          <w:sz w:val="24"/>
          <w:szCs w:val="24"/>
          <w:lang w:val="hy-AM"/>
        </w:rPr>
        <w:t>Բրիգադի թույլտվությունը կարելի է տալ միայն մեկ Կարգագրով:</w:t>
      </w:r>
    </w:p>
    <w:p w:rsidR="00F1022E"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12618">
        <w:rPr>
          <w:rFonts w:ascii="GHEA Grapalat" w:hAnsi="GHEA Grapalat"/>
          <w:color w:val="FF0000"/>
          <w:sz w:val="24"/>
          <w:szCs w:val="24"/>
          <w:lang w:val="hy-AM"/>
        </w:rPr>
        <w:t xml:space="preserve"> </w:t>
      </w:r>
      <w:r w:rsidRPr="00512618">
        <w:rPr>
          <w:rFonts w:ascii="Cambria Math" w:hAnsi="Cambria Math" w:cs="Cambria Math"/>
          <w:sz w:val="24"/>
          <w:szCs w:val="24"/>
          <w:lang w:val="hy-AM"/>
        </w:rPr>
        <w:t xml:space="preserve"> </w:t>
      </w:r>
      <w:r w:rsidRPr="00512618">
        <w:rPr>
          <w:rFonts w:ascii="GHEA Grapalat" w:hAnsi="GHEA Grapalat"/>
          <w:sz w:val="24"/>
          <w:szCs w:val="24"/>
          <w:lang w:val="hy-AM"/>
        </w:rPr>
        <w:t>ԲՍ</w:t>
      </w:r>
      <w:r w:rsidRPr="00D31BEA">
        <w:rPr>
          <w:rFonts w:ascii="GHEA Grapalat" w:hAnsi="GHEA Grapalat"/>
          <w:sz w:val="24"/>
          <w:szCs w:val="24"/>
          <w:lang w:val="hy-AM"/>
        </w:rPr>
        <w:t xml:space="preserve"> </w:t>
      </w:r>
      <w:r w:rsidRPr="00D31BEA">
        <w:rPr>
          <w:rFonts w:ascii="GHEA Grapalat" w:hAnsi="GHEA Grapalat" w:cs="Sylfaen"/>
          <w:sz w:val="24"/>
          <w:szCs w:val="24"/>
          <w:lang w:val="hy-AM"/>
        </w:rPr>
        <w:t>տարածքում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գտնվող</w:t>
      </w:r>
      <w:r w:rsidRPr="00C02754">
        <w:rPr>
          <w:rFonts w:ascii="GHEA Grapalat" w:hAnsi="GHEA Grapalat"/>
          <w:sz w:val="24"/>
          <w:szCs w:val="24"/>
          <w:lang w:val="hy-AM"/>
        </w:rPr>
        <w:t xml:space="preserve">, </w:t>
      </w:r>
      <w:r w:rsidRPr="00C02754">
        <w:rPr>
          <w:rFonts w:ascii="GHEA Grapalat" w:hAnsi="GHEA Grapalat" w:cs="Sylfaen"/>
          <w:sz w:val="24"/>
          <w:szCs w:val="24"/>
          <w:lang w:val="hy-AM"/>
        </w:rPr>
        <w:t>ՕԳ</w:t>
      </w:r>
      <w:r>
        <w:rPr>
          <w:rFonts w:ascii="GHEA Grapalat" w:hAnsi="GHEA Grapalat" w:cs="Sylfaen"/>
          <w:sz w:val="24"/>
          <w:szCs w:val="24"/>
          <w:lang w:val="hy-AM"/>
        </w:rPr>
        <w:t>-</w:t>
      </w:r>
      <w:r w:rsidR="00320341">
        <w:rPr>
          <w:rFonts w:ascii="GHEA Grapalat" w:hAnsi="GHEA Grapalat" w:cs="Sylfaen"/>
          <w:sz w:val="24"/>
          <w:szCs w:val="24"/>
          <w:lang w:val="hy-AM"/>
        </w:rPr>
        <w:t>ն</w:t>
      </w:r>
      <w:r w:rsidRPr="00C02754">
        <w:rPr>
          <w:rFonts w:ascii="GHEA Grapalat" w:hAnsi="GHEA Grapalat" w:cs="Sylfaen"/>
          <w:sz w:val="24"/>
          <w:szCs w:val="24"/>
          <w:lang w:val="hy-AM"/>
        </w:rPr>
        <w:t>երի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տեղամասերում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կատարվող</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աշխատանքները</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պետք</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է</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իրա</w:t>
      </w:r>
      <w:r w:rsidRPr="00C02754">
        <w:rPr>
          <w:rFonts w:ascii="GHEA Grapalat" w:hAnsi="GHEA Grapalat" w:cs="Sylfaen"/>
          <w:sz w:val="24"/>
          <w:szCs w:val="24"/>
          <w:lang w:val="hy-AM"/>
        </w:rPr>
        <w:softHyphen/>
        <w:t>կա</w:t>
      </w:r>
      <w:r w:rsidRPr="00C02754">
        <w:rPr>
          <w:rFonts w:ascii="GHEA Grapalat" w:hAnsi="GHEA Grapalat" w:cs="Sylfaen"/>
          <w:sz w:val="24"/>
          <w:szCs w:val="24"/>
          <w:lang w:val="hy-AM"/>
        </w:rPr>
        <w:softHyphen/>
      </w:r>
      <w:r w:rsidRPr="00C02754">
        <w:rPr>
          <w:rFonts w:ascii="GHEA Grapalat" w:hAnsi="GHEA Grapalat" w:cs="Sylfaen"/>
          <w:sz w:val="24"/>
          <w:szCs w:val="24"/>
          <w:lang w:val="hy-AM"/>
        </w:rPr>
        <w:softHyphen/>
        <w:t>նաց</w:t>
      </w:r>
      <w:r w:rsidRPr="00C02754">
        <w:rPr>
          <w:rFonts w:ascii="GHEA Grapalat" w:hAnsi="GHEA Grapalat" w:cs="Sylfaen"/>
          <w:sz w:val="24"/>
          <w:szCs w:val="24"/>
          <w:lang w:val="hy-AM"/>
        </w:rPr>
        <w:softHyphen/>
        <w:t>վեն ՕԳ</w:t>
      </w:r>
      <w:r w:rsidR="00166711">
        <w:rPr>
          <w:rFonts w:ascii="GHEA Grapalat" w:hAnsi="GHEA Grapalat" w:cs="Sylfaen"/>
          <w:sz w:val="24"/>
          <w:szCs w:val="24"/>
          <w:lang w:val="hy-AM"/>
        </w:rPr>
        <w:t>-ն</w:t>
      </w:r>
      <w:r w:rsidRPr="00C02754">
        <w:rPr>
          <w:rFonts w:ascii="GHEA Grapalat" w:hAnsi="GHEA Grapalat" w:cs="Sylfaen"/>
          <w:sz w:val="24"/>
          <w:szCs w:val="24"/>
          <w:lang w:val="hy-AM"/>
        </w:rPr>
        <w:t xml:space="preserve"> սպասարկող</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անձնակազմին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տրվող</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կարգադրությամբ</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Ծայրային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հենարանի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վրա</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աշխա</w:t>
      </w:r>
      <w:r w:rsidRPr="00C02754">
        <w:rPr>
          <w:rFonts w:ascii="GHEA Grapalat" w:hAnsi="GHEA Grapalat" w:cs="Sylfaen"/>
          <w:sz w:val="24"/>
          <w:szCs w:val="24"/>
          <w:lang w:val="hy-AM"/>
        </w:rPr>
        <w:softHyphen/>
        <w:t>տանք</w:t>
      </w:r>
      <w:r w:rsidRPr="00C02754">
        <w:rPr>
          <w:rFonts w:ascii="GHEA Grapalat" w:hAnsi="GHEA Grapalat" w:cs="Sylfaen"/>
          <w:sz w:val="24"/>
          <w:szCs w:val="24"/>
          <w:lang w:val="hy-AM"/>
        </w:rPr>
        <w:softHyphen/>
        <w:t>ների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իրականացման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դեպքում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տեղական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օպերատիվ</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անձնակազմը</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պետք</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է</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հրահանգավորի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աշխատանքներն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իրականացնող</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բրիգադին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և</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ուղեկցի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նրանց</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դեպի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տվյալ</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հենարան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Այն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էլեկտրա</w:t>
      </w:r>
      <w:r w:rsidRPr="00C02754">
        <w:rPr>
          <w:rFonts w:ascii="GHEA Grapalat" w:hAnsi="GHEA Grapalat" w:cs="Sylfaen"/>
          <w:sz w:val="24"/>
          <w:szCs w:val="24"/>
          <w:lang w:val="hy-AM"/>
        </w:rPr>
        <w:softHyphen/>
        <w:t>տե</w:t>
      </w:r>
      <w:r w:rsidRPr="00C02754">
        <w:rPr>
          <w:rFonts w:ascii="GHEA Grapalat" w:hAnsi="GHEA Grapalat" w:cs="Sylfaen"/>
          <w:sz w:val="24"/>
          <w:szCs w:val="24"/>
          <w:lang w:val="hy-AM"/>
        </w:rPr>
        <w:softHyphen/>
        <w:t>ղակայանքներում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որտեղ</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նախատեսված</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չէ</w:t>
      </w:r>
      <w:r w:rsidRPr="00C02754">
        <w:rPr>
          <w:rFonts w:ascii="GHEA Grapalat" w:hAnsi="GHEA Grapalat"/>
          <w:sz w:val="24"/>
          <w:szCs w:val="24"/>
          <w:lang w:val="hy-AM"/>
        </w:rPr>
        <w:t xml:space="preserve"> </w:t>
      </w:r>
      <w:r w:rsidRPr="00C02754">
        <w:rPr>
          <w:rFonts w:ascii="GHEA Grapalat" w:hAnsi="GHEA Grapalat" w:cs="Sylfaen"/>
          <w:sz w:val="24"/>
          <w:szCs w:val="24"/>
          <w:lang w:val="hy-AM"/>
        </w:rPr>
        <w:t>օպերատիվ</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անձնակազմ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գծային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բրիգադի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աշխատանքների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իրականացման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պատասխանատուին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թույլատրվում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է</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ստանալ</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ԲՍ</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բանալին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և</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ինքնուրույն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մոտենալ</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հենարանին</w:t>
      </w:r>
      <w:r w:rsidRPr="00C02754">
        <w:rPr>
          <w:rFonts w:ascii="GHEA Grapalat" w:hAnsi="GHEA Grapalat"/>
          <w:sz w:val="24"/>
          <w:szCs w:val="24"/>
          <w:lang w:val="hy-AM"/>
        </w:rPr>
        <w:t xml:space="preserve">: </w:t>
      </w:r>
      <w:bookmarkStart w:id="34" w:name="dst100269"/>
      <w:bookmarkEnd w:id="34"/>
      <w:r w:rsidRPr="00C02754">
        <w:rPr>
          <w:rFonts w:ascii="GHEA Grapalat" w:hAnsi="GHEA Grapalat" w:cs="Sylfaen"/>
          <w:sz w:val="24"/>
          <w:szCs w:val="24"/>
          <w:lang w:val="hy-AM"/>
        </w:rPr>
        <w:t>ԲՍ</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սպասարկող</w:t>
      </w:r>
      <w:r w:rsidRPr="00C02754">
        <w:rPr>
          <w:rFonts w:ascii="GHEA Grapalat" w:hAnsi="GHEA Grapalat"/>
          <w:sz w:val="24"/>
          <w:szCs w:val="24"/>
          <w:lang w:val="hy-AM"/>
        </w:rPr>
        <w:t xml:space="preserve"> </w:t>
      </w:r>
      <w:r w:rsidRPr="00C02754">
        <w:rPr>
          <w:rFonts w:ascii="GHEA Grapalat" w:hAnsi="GHEA Grapalat" w:cs="Sylfaen"/>
          <w:sz w:val="24"/>
          <w:szCs w:val="24"/>
          <w:lang w:val="hy-AM"/>
        </w:rPr>
        <w:t>օպերատիվ</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անձնակազմից</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թույլատրողը</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պետք</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է</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իրականացնի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գծային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բրիգադի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մուտքն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անհրաժեշտ</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ձևակերպմամբ՝</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ԲԲՍ</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մուտքերի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վրա</w:t>
      </w:r>
      <w:r w:rsidRPr="00C02754">
        <w:rPr>
          <w:rFonts w:ascii="GHEA Grapalat" w:hAnsi="GHEA Grapalat"/>
          <w:sz w:val="24"/>
          <w:szCs w:val="24"/>
          <w:lang w:val="hy-AM"/>
        </w:rPr>
        <w:t xml:space="preserve">, </w:t>
      </w:r>
      <w:r w:rsidRPr="00C02754">
        <w:rPr>
          <w:rFonts w:ascii="GHEA Grapalat" w:hAnsi="GHEA Grapalat" w:cs="Sylfaen"/>
          <w:sz w:val="24"/>
          <w:szCs w:val="24"/>
          <w:lang w:val="hy-AM"/>
        </w:rPr>
        <w:t>ՓԲՍ</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շինություներում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բացօթյա</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ամբողջական</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բաշխիչ</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սարքերի</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տանիքներում</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աշխատանքներ</w:t>
      </w:r>
      <w:r w:rsidRPr="00C02754">
        <w:rPr>
          <w:rFonts w:ascii="GHEA Grapalat" w:hAnsi="GHEA Grapalat"/>
          <w:sz w:val="24"/>
          <w:szCs w:val="24"/>
          <w:lang w:val="hy-AM"/>
        </w:rPr>
        <w:t xml:space="preserve"> </w:t>
      </w:r>
      <w:r w:rsidRPr="00C02754">
        <w:rPr>
          <w:rFonts w:ascii="GHEA Grapalat" w:hAnsi="GHEA Grapalat" w:cs="Sylfaen"/>
          <w:sz w:val="24"/>
          <w:szCs w:val="24"/>
          <w:lang w:val="hy-AM"/>
        </w:rPr>
        <w:t>իրականացնելիս</w:t>
      </w:r>
      <w:bookmarkStart w:id="35" w:name="dst100270"/>
      <w:bookmarkEnd w:id="35"/>
      <w:r w:rsidR="00390B2F" w:rsidRPr="00390B2F">
        <w:rPr>
          <w:rFonts w:ascii="GHEA Grapalat" w:hAnsi="GHEA Grapalat" w:cs="Sylfaen"/>
          <w:sz w:val="24"/>
          <w:szCs w:val="24"/>
          <w:lang w:val="hy-AM"/>
        </w:rPr>
        <w:t>.</w:t>
      </w:r>
    </w:p>
    <w:p w:rsidR="00F1022E" w:rsidRPr="00D31BEA" w:rsidRDefault="00390B2F" w:rsidP="005E71B7">
      <w:pPr>
        <w:numPr>
          <w:ilvl w:val="0"/>
          <w:numId w:val="24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գ</w:t>
      </w:r>
      <w:r w:rsidR="00F1022E" w:rsidRPr="00D31BEA">
        <w:rPr>
          <w:rFonts w:ascii="GHEA Grapalat" w:hAnsi="GHEA Grapalat"/>
          <w:sz w:val="24"/>
          <w:szCs w:val="24"/>
          <w:lang w:val="hy-AM"/>
        </w:rPr>
        <w:t>ծային բրիգադի աշխատանքների ղեկավարն իրավունք ունի ինքնուրույն դուրս գալ ԲՍ-ից, իսկ բրիգադի առանձին անդամները` սույն Կանոններով նախատեսված կարգով</w:t>
      </w:r>
      <w:r w:rsidRPr="00390B2F">
        <w:rPr>
          <w:rFonts w:ascii="GHEA Grapalat" w:hAnsi="GHEA Grapalat"/>
          <w:sz w:val="24"/>
          <w:szCs w:val="24"/>
          <w:lang w:val="hy-AM"/>
        </w:rPr>
        <w:t>.</w:t>
      </w:r>
      <w:r w:rsidR="00F1022E" w:rsidRPr="00D31BEA">
        <w:rPr>
          <w:rFonts w:ascii="GHEA Grapalat" w:hAnsi="GHEA Grapalat"/>
          <w:sz w:val="24"/>
          <w:szCs w:val="24"/>
          <w:lang w:val="hy-AM"/>
        </w:rPr>
        <w:t xml:space="preserve"> </w:t>
      </w:r>
      <w:bookmarkStart w:id="36" w:name="dst100271"/>
      <w:bookmarkEnd w:id="36"/>
    </w:p>
    <w:p w:rsidR="00390B2F" w:rsidRDefault="00390B2F" w:rsidP="005E71B7">
      <w:pPr>
        <w:numPr>
          <w:ilvl w:val="0"/>
          <w:numId w:val="24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ԲՍ-ում տեղակայված ծայրային կցորդիչների և մալուխային գծերի եզրամասերի աշխա</w:t>
      </w:r>
      <w:r w:rsidR="00F1022E" w:rsidRPr="00F1022E">
        <w:rPr>
          <w:rFonts w:ascii="GHEA Grapalat" w:hAnsi="GHEA Grapalat"/>
          <w:sz w:val="24"/>
          <w:szCs w:val="24"/>
          <w:lang w:val="hy-AM"/>
        </w:rPr>
        <w:softHyphen/>
        <w:t>տանքները պետք է իրականացվեն ԲՍ սպասարկող անձնակազմին տրվող Կարգագրերով</w:t>
      </w:r>
      <w:r w:rsidR="00F1022E" w:rsidRPr="00C02754">
        <w:rPr>
          <w:rFonts w:ascii="GHEA Grapalat" w:hAnsi="GHEA Grapalat"/>
          <w:sz w:val="24"/>
          <w:szCs w:val="24"/>
          <w:lang w:val="hy-AM"/>
        </w:rPr>
        <w:t xml:space="preserve">: </w:t>
      </w:r>
      <w:bookmarkStart w:id="37" w:name="dst100272"/>
      <w:bookmarkEnd w:id="37"/>
      <w:r w:rsidR="00F1022E" w:rsidRPr="00C02754">
        <w:rPr>
          <w:rFonts w:ascii="GHEA Grapalat" w:hAnsi="GHEA Grapalat" w:cs="Sylfaen"/>
          <w:sz w:val="24"/>
          <w:szCs w:val="24"/>
          <w:lang w:val="hy-AM"/>
        </w:rPr>
        <w:t>Մալուխային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գծերի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վրա</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աշխատանքի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թույլտվությունը</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տվյալ</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դեպքերում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իրականացնում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է</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ԲՍ սպասարկող</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անձնա</w:t>
      </w:r>
      <w:r w:rsidR="00F1022E" w:rsidRPr="00C02754">
        <w:rPr>
          <w:rFonts w:ascii="GHEA Grapalat" w:hAnsi="GHEA Grapalat" w:cs="Sylfaen"/>
          <w:sz w:val="24"/>
          <w:szCs w:val="24"/>
          <w:lang w:val="hy-AM"/>
        </w:rPr>
        <w:softHyphen/>
        <w:t>կազմը</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Մալուխային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գծերի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վրա</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աշխատանքները</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որոնք</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ընթանում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են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ԲՍ</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տարածքում և</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մալուխային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կառուցվածքներում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պետք</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է</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իրականացվեն ՄԳ սպասարկող</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անձնա</w:t>
      </w:r>
      <w:r w:rsidR="00F1022E" w:rsidRPr="00C02754">
        <w:rPr>
          <w:rFonts w:ascii="GHEA Grapalat" w:hAnsi="GHEA Grapalat" w:cs="Sylfaen"/>
          <w:sz w:val="24"/>
          <w:szCs w:val="24"/>
          <w:lang w:val="hy-AM"/>
        </w:rPr>
        <w:softHyphen/>
        <w:t>կազմին տրվող Կարգագրերով:</w:t>
      </w:r>
      <w:r w:rsidR="00F1022E" w:rsidRPr="00C02754">
        <w:rPr>
          <w:rFonts w:ascii="GHEA Grapalat" w:hAnsi="GHEA Grapalat" w:cs="Sylfaen"/>
          <w:sz w:val="24"/>
          <w:szCs w:val="24"/>
          <w:lang w:val="hy-AM"/>
        </w:rPr>
        <w:br/>
        <w:t xml:space="preserve"> Աշխատանք</w:t>
      </w:r>
      <w:r w:rsidR="00F1022E" w:rsidRPr="00C02754">
        <w:rPr>
          <w:rFonts w:ascii="GHEA Grapalat" w:hAnsi="GHEA Grapalat" w:cs="Sylfaen"/>
          <w:sz w:val="24"/>
          <w:szCs w:val="24"/>
          <w:lang w:val="hy-AM"/>
        </w:rPr>
        <w:softHyphen/>
      </w:r>
      <w:r w:rsidR="00F1022E" w:rsidRPr="00C02754">
        <w:rPr>
          <w:rFonts w:ascii="GHEA Grapalat" w:hAnsi="GHEA Grapalat" w:cs="Sylfaen"/>
          <w:sz w:val="24"/>
          <w:szCs w:val="24"/>
          <w:lang w:val="hy-AM"/>
        </w:rPr>
        <w:softHyphen/>
        <w:t>ների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իրականացման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թույլտվությունը</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տրվում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է</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ՄԳ</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սպասարկող</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անձնակազմին`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ԲՍ</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օպերատիվ</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սպասարկող</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անձնակազմից</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թույլտվություն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ստանալուց</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հետո</w:t>
      </w:r>
      <w:r w:rsidR="00F1022E" w:rsidRPr="00C02754">
        <w:rPr>
          <w:rFonts w:ascii="GHEA Grapalat" w:hAnsi="GHEA Grapalat"/>
          <w:sz w:val="24"/>
          <w:szCs w:val="24"/>
          <w:lang w:val="hy-AM"/>
        </w:rPr>
        <w:t xml:space="preserve">: </w:t>
      </w:r>
      <w:bookmarkStart w:id="38" w:name="dst39"/>
      <w:bookmarkEnd w:id="38"/>
      <w:r w:rsidR="00F1022E" w:rsidRPr="00C02754">
        <w:rPr>
          <w:rFonts w:ascii="GHEA Grapalat" w:hAnsi="GHEA Grapalat" w:cs="Sylfaen"/>
          <w:sz w:val="24"/>
          <w:szCs w:val="24"/>
          <w:lang w:val="hy-AM"/>
        </w:rPr>
        <w:t>ԲՍ</w:t>
      </w:r>
      <w:r w:rsidR="00F1022E" w:rsidRPr="00C02754">
        <w:rPr>
          <w:rFonts w:ascii="GHEA Grapalat" w:hAnsi="GHEA Grapalat"/>
          <w:sz w:val="24"/>
          <w:szCs w:val="24"/>
          <w:lang w:val="hy-AM"/>
        </w:rPr>
        <w:t>-</w:t>
      </w:r>
      <w:r w:rsidR="00F1022E" w:rsidRPr="00C02754">
        <w:rPr>
          <w:rFonts w:ascii="GHEA Grapalat" w:hAnsi="GHEA Grapalat" w:cs="Sylfaen"/>
          <w:sz w:val="24"/>
          <w:szCs w:val="24"/>
          <w:lang w:val="hy-AM"/>
        </w:rPr>
        <w:t>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տեղակայված</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կապի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միջոցների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վրա</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աշխատանքներն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իրականացվում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են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կարգավարական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և</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տեխնոլոգիական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ղեկավար</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ծառայության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կողմից</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տրվող</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Կարգագրերով</w:t>
      </w:r>
      <w:r w:rsidRPr="00390B2F">
        <w:rPr>
          <w:rFonts w:ascii="GHEA Grapalat" w:hAnsi="GHEA Grapalat" w:cs="Sylfaen"/>
          <w:sz w:val="24"/>
          <w:szCs w:val="24"/>
          <w:lang w:val="hy-AM"/>
        </w:rPr>
        <w:t>.</w:t>
      </w:r>
      <w:r w:rsidR="00F1022E" w:rsidRPr="00C02754">
        <w:rPr>
          <w:rFonts w:ascii="GHEA Grapalat" w:hAnsi="GHEA Grapalat"/>
          <w:sz w:val="24"/>
          <w:szCs w:val="24"/>
          <w:lang w:val="hy-AM"/>
        </w:rPr>
        <w:t xml:space="preserve"> </w:t>
      </w:r>
    </w:p>
    <w:p w:rsidR="00F1022E" w:rsidRDefault="00390B2F" w:rsidP="005E71B7">
      <w:pPr>
        <w:numPr>
          <w:ilvl w:val="0"/>
          <w:numId w:val="247"/>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cs="Sylfaen"/>
          <w:sz w:val="24"/>
          <w:szCs w:val="24"/>
          <w:lang w:val="hy-AM"/>
        </w:rPr>
        <w:t xml:space="preserve"> </w:t>
      </w:r>
      <w:r>
        <w:rPr>
          <w:rFonts w:ascii="GHEA Grapalat" w:hAnsi="GHEA Grapalat" w:cs="Sylfaen"/>
          <w:sz w:val="24"/>
          <w:szCs w:val="24"/>
          <w:lang w:val="hy-AM"/>
        </w:rPr>
        <w:t>թ</w:t>
      </w:r>
      <w:r w:rsidR="00F1022E" w:rsidRPr="00C02754">
        <w:rPr>
          <w:rFonts w:ascii="GHEA Grapalat" w:hAnsi="GHEA Grapalat" w:cs="Sylfaen"/>
          <w:sz w:val="24"/>
          <w:szCs w:val="24"/>
          <w:lang w:val="hy-AM"/>
        </w:rPr>
        <w:t>ույլատրվում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է</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նմանատիպ</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Կարգագրերի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տրամադրումը</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ԲՍ</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սպասարկող</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անձնակազմի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կողմից</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Բացառություն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են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կազմում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այն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աշխատանքները</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որոնք</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իրականացվում</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են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կապի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կոնդենսատորների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և</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բարձրահաճախական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արգելափակիչների</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վրա</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որոնք</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պետք</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է</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իրականացվեն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միայն</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ԲՍ</w:t>
      </w:r>
      <w:r w:rsidR="00F1022E" w:rsidRPr="00C02754">
        <w:rPr>
          <w:rFonts w:ascii="GHEA Grapalat" w:hAnsi="GHEA Grapalat"/>
          <w:sz w:val="24"/>
          <w:szCs w:val="24"/>
          <w:lang w:val="hy-AM"/>
        </w:rPr>
        <w:t xml:space="preserve"> </w:t>
      </w:r>
      <w:r w:rsidR="00971CA6" w:rsidRPr="00F860C2">
        <w:rPr>
          <w:rFonts w:ascii="GHEA Grapalat" w:hAnsi="GHEA Grapalat"/>
          <w:sz w:val="24"/>
          <w:szCs w:val="24"/>
          <w:lang w:val="hy-AM"/>
        </w:rPr>
        <w:t>աշխատողները</w:t>
      </w:r>
      <w:r w:rsidR="00971CA6">
        <w:rPr>
          <w:rFonts w:ascii="GHEA Grapalat" w:hAnsi="GHEA Grapalat"/>
          <w:sz w:val="24"/>
          <w:szCs w:val="24"/>
          <w:lang w:val="hy-AM"/>
        </w:rPr>
        <w:t xml:space="preserve"> </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տրված</w:t>
      </w:r>
      <w:r w:rsidR="00F1022E" w:rsidRPr="00C02754">
        <w:rPr>
          <w:rFonts w:ascii="GHEA Grapalat" w:hAnsi="GHEA Grapalat"/>
          <w:sz w:val="24"/>
          <w:szCs w:val="24"/>
          <w:lang w:val="hy-AM"/>
        </w:rPr>
        <w:t xml:space="preserve"> </w:t>
      </w:r>
      <w:r w:rsidR="00F1022E" w:rsidRPr="00C02754">
        <w:rPr>
          <w:rFonts w:ascii="GHEA Grapalat" w:hAnsi="GHEA Grapalat" w:cs="Sylfaen"/>
          <w:sz w:val="24"/>
          <w:szCs w:val="24"/>
          <w:lang w:val="hy-AM"/>
        </w:rPr>
        <w:t>Կարգագրերով</w:t>
      </w:r>
      <w:r w:rsidR="00F1022E" w:rsidRPr="00C02754">
        <w:rPr>
          <w:rFonts w:ascii="GHEA Grapalat" w:hAnsi="GHEA Grapalat"/>
          <w:sz w:val="24"/>
          <w:szCs w:val="24"/>
          <w:lang w:val="hy-AM"/>
        </w:rPr>
        <w:t>:</w:t>
      </w:r>
    </w:p>
    <w:p w:rsidR="00F1022E" w:rsidRPr="00512618"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12618">
        <w:rPr>
          <w:rFonts w:ascii="GHEA Grapalat" w:hAnsi="GHEA Grapalat"/>
          <w:color w:val="FF0000"/>
          <w:sz w:val="24"/>
          <w:szCs w:val="24"/>
          <w:lang w:val="hy-AM"/>
        </w:rPr>
        <w:t xml:space="preserve"> </w:t>
      </w:r>
      <w:r w:rsidRPr="00512618">
        <w:rPr>
          <w:rFonts w:ascii="GHEA Grapalat" w:hAnsi="GHEA Grapalat"/>
          <w:sz w:val="24"/>
          <w:szCs w:val="24"/>
          <w:lang w:val="hy-AM"/>
        </w:rPr>
        <w:t>Երկու անձով մշտական գործող օպերատիվ անձնակազմով օբյեկտներում աշխատա</w:t>
      </w:r>
      <w:r w:rsidRPr="00512618">
        <w:rPr>
          <w:rFonts w:ascii="GHEA Grapalat" w:hAnsi="GHEA Grapalat"/>
          <w:sz w:val="24"/>
          <w:szCs w:val="24"/>
          <w:lang w:val="hy-AM"/>
        </w:rPr>
        <w:softHyphen/>
        <w:t>տեղը նախապատրաստում են նշված երկու անձը: Մեկ անձով մշտական գործող օպերատիվ անձնակազմով օբյեկտներում՝ աշխատատեղը նախապատրաստելու համար կարող է ոչ օպերատիվ անձնակազմից երկրորդ անձ ներգրավվել, ով ունի այդ աշխատանքների կատարման իրավունք: Թույլտվությունը կատարում է նրանցից ավագ անձը (ի պաշտոնե):</w:t>
      </w:r>
    </w:p>
    <w:p w:rsidR="00F1022E"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12618">
        <w:rPr>
          <w:rFonts w:ascii="GHEA Grapalat" w:hAnsi="GHEA Grapalat"/>
          <w:color w:val="FF0000"/>
          <w:sz w:val="24"/>
          <w:szCs w:val="24"/>
          <w:lang w:val="hy-AM"/>
        </w:rPr>
        <w:t xml:space="preserve"> </w:t>
      </w:r>
      <w:r w:rsidRPr="00512618">
        <w:rPr>
          <w:rFonts w:ascii="GHEA Grapalat" w:hAnsi="GHEA Grapalat"/>
          <w:sz w:val="24"/>
          <w:szCs w:val="24"/>
          <w:lang w:val="hy-AM"/>
        </w:rPr>
        <w:t>Օպերատիվ-նորոգող անձնակազմի կողմից սպասարկվող օբյեկտներում աշխատա</w:t>
      </w:r>
      <w:r w:rsidRPr="00512618">
        <w:rPr>
          <w:rFonts w:ascii="GHEA Grapalat" w:hAnsi="GHEA Grapalat"/>
          <w:sz w:val="24"/>
          <w:szCs w:val="24"/>
          <w:lang w:val="hy-AM"/>
        </w:rPr>
        <w:softHyphen/>
        <w:t>տեղը</w:t>
      </w:r>
      <w:r w:rsidRPr="00C02754">
        <w:rPr>
          <w:rFonts w:ascii="GHEA Grapalat" w:hAnsi="GHEA Grapalat"/>
          <w:sz w:val="24"/>
          <w:szCs w:val="24"/>
          <w:lang w:val="hy-AM"/>
        </w:rPr>
        <w:t xml:space="preserve"> նախապատրաստում են այդ անձնակազմից երկու անձ, թույլտվությունը կատարում է նրանցից ի պաշտոնե ավագը:</w:t>
      </w:r>
    </w:p>
    <w:p w:rsidR="00F1022E" w:rsidRPr="00512618"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12618">
        <w:rPr>
          <w:rFonts w:ascii="GHEA Grapalat" w:hAnsi="GHEA Grapalat"/>
          <w:sz w:val="24"/>
          <w:szCs w:val="24"/>
          <w:lang w:val="hy-AM"/>
        </w:rPr>
        <w:t xml:space="preserve"> Կարգավարական կետերի կողմից սպասարկվող օբյեկտներում աշխատատեղը նախապատրաստում է կարգավարական կետի օպերատիվ անձնակազմը (երկու անձով) և կատարում թույլտվություն: Աշխատանքների ավարտից հետո աշխատատեղն </w:t>
      </w:r>
      <w:r w:rsidRPr="006D3AAF">
        <w:rPr>
          <w:rFonts w:ascii="GHEA Grapalat" w:hAnsi="GHEA Grapalat"/>
          <w:sz w:val="24"/>
          <w:szCs w:val="24"/>
          <w:lang w:val="hy-AM"/>
        </w:rPr>
        <w:t>աշխատանքներ իրագործողի</w:t>
      </w:r>
      <w:r w:rsidR="00903B2E">
        <w:rPr>
          <w:rFonts w:ascii="GHEA Grapalat" w:hAnsi="GHEA Grapalat"/>
          <w:sz w:val="24"/>
          <w:szCs w:val="24"/>
          <w:lang w:val="hy-AM"/>
        </w:rPr>
        <w:t xml:space="preserve">ց </w:t>
      </w:r>
      <w:r w:rsidRPr="006D3AAF">
        <w:rPr>
          <w:rFonts w:ascii="GHEA Grapalat" w:hAnsi="GHEA Grapalat"/>
          <w:sz w:val="24"/>
          <w:szCs w:val="24"/>
          <w:lang w:val="hy-AM"/>
        </w:rPr>
        <w:t>(կամ պատասխանատու</w:t>
      </w:r>
      <w:r w:rsidRPr="00512618">
        <w:rPr>
          <w:rFonts w:ascii="GHEA Grapalat" w:hAnsi="GHEA Grapalat"/>
          <w:sz w:val="24"/>
          <w:szCs w:val="24"/>
          <w:lang w:val="hy-AM"/>
        </w:rPr>
        <w:t xml:space="preserve"> անձից) ընդունում է թույլտվություն տվողը:</w:t>
      </w:r>
    </w:p>
    <w:p w:rsidR="00F1022E" w:rsidRDefault="00390B2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sidR="00F1022E" w:rsidRPr="00F1022E">
        <w:rPr>
          <w:rFonts w:ascii="GHEA Grapalat" w:hAnsi="GHEA Grapalat"/>
          <w:sz w:val="24"/>
          <w:szCs w:val="24"/>
          <w:lang w:val="hy-AM"/>
        </w:rPr>
        <w:t>Աշխատատեղի նախապատրաստումը և բրիգադին աշխատանքների թույլտվությունը Կարգագրով և կարգադրությամբ տարբեր աշխատատեղերի և աշխատանքների</w:t>
      </w:r>
      <w:r w:rsidR="00F1022E" w:rsidRPr="00C02754">
        <w:rPr>
          <w:rFonts w:ascii="GHEA Grapalat" w:hAnsi="GHEA Grapalat"/>
          <w:sz w:val="24"/>
          <w:szCs w:val="24"/>
          <w:lang w:val="hy-AM"/>
        </w:rPr>
        <w:t xml:space="preserve"> համար սահմանվում են, ելնելով հետևյալ պայմաններից`</w:t>
      </w:r>
    </w:p>
    <w:p w:rsidR="00F1022E" w:rsidRPr="00D31BEA" w:rsidRDefault="00F1022E" w:rsidP="005E71B7">
      <w:pPr>
        <w:numPr>
          <w:ilvl w:val="0"/>
          <w:numId w:val="154"/>
        </w:numPr>
        <w:shd w:val="clear" w:color="auto" w:fill="FFFFFF"/>
        <w:tabs>
          <w:tab w:val="left" w:pos="709"/>
          <w:tab w:val="left" w:pos="1080"/>
        </w:tabs>
        <w:spacing w:after="0" w:line="360" w:lineRule="auto"/>
        <w:ind w:left="90" w:firstLine="284"/>
        <w:jc w:val="both"/>
        <w:rPr>
          <w:rFonts w:ascii="GHEA Grapalat" w:hAnsi="GHEA Grapalat"/>
          <w:sz w:val="24"/>
          <w:szCs w:val="24"/>
          <w:lang w:val="hy-AM"/>
        </w:rPr>
      </w:pPr>
      <w:r w:rsidRPr="00D31BEA">
        <w:rPr>
          <w:rFonts w:ascii="GHEA Grapalat" w:hAnsi="GHEA Grapalat"/>
          <w:sz w:val="24"/>
          <w:szCs w:val="24"/>
          <w:lang w:val="hy-AM"/>
        </w:rPr>
        <w:t>արգելվում է փոփոխել Կարգագրով նախատեսված աշխատատեղերի նախապատ</w:t>
      </w:r>
      <w:r w:rsidRPr="00D31BEA">
        <w:rPr>
          <w:rFonts w:ascii="GHEA Grapalat" w:hAnsi="GHEA Grapalat"/>
          <w:sz w:val="24"/>
          <w:szCs w:val="24"/>
          <w:lang w:val="hy-AM"/>
        </w:rPr>
        <w:softHyphen/>
        <w:t>րաստման միջոցառումները։</w:t>
      </w:r>
      <w:r>
        <w:rPr>
          <w:rFonts w:ascii="GHEA Grapalat" w:hAnsi="GHEA Grapalat"/>
          <w:sz w:val="24"/>
          <w:szCs w:val="24"/>
          <w:lang w:val="hy-AM"/>
        </w:rPr>
        <w:t xml:space="preserve"> </w:t>
      </w:r>
      <w:r w:rsidRPr="00D31BEA">
        <w:rPr>
          <w:rFonts w:ascii="GHEA Grapalat" w:hAnsi="GHEA Grapalat"/>
          <w:sz w:val="24"/>
          <w:szCs w:val="24"/>
          <w:lang w:val="hy-AM"/>
        </w:rPr>
        <w:t>Աշխատատեղի նախապատրաստման միջոցառումների բավարարության և ճշտության, աշխատանքների անվտանգ կատարման հնարավորության վերաբերյալ պատասխանատու ղեկավարի, թույլատրողի մեջ կասկածներ առաջանալու դեպքում այդ նախապատրաստումը պետք է դադարեցվի, իսկ նախատեսված աշխատանքները` հետաձգվեն.</w:t>
      </w:r>
    </w:p>
    <w:p w:rsidR="00F1022E" w:rsidRDefault="00F1022E" w:rsidP="005E71B7">
      <w:pPr>
        <w:numPr>
          <w:ilvl w:val="0"/>
          <w:numId w:val="154"/>
        </w:numPr>
        <w:shd w:val="clear" w:color="auto" w:fill="FFFFFF"/>
        <w:tabs>
          <w:tab w:val="left" w:pos="709"/>
          <w:tab w:val="left" w:pos="1080"/>
        </w:tabs>
        <w:spacing w:after="0" w:line="360" w:lineRule="auto"/>
        <w:ind w:left="90" w:firstLine="284"/>
        <w:jc w:val="both"/>
        <w:rPr>
          <w:rFonts w:ascii="GHEA Grapalat" w:hAnsi="GHEA Grapalat"/>
          <w:sz w:val="24"/>
          <w:szCs w:val="24"/>
          <w:lang w:val="hy-AM"/>
        </w:rPr>
      </w:pPr>
      <w:r w:rsidRPr="00C02754">
        <w:rPr>
          <w:rFonts w:ascii="GHEA Grapalat" w:hAnsi="GHEA Grapalat"/>
          <w:sz w:val="24"/>
          <w:szCs w:val="24"/>
          <w:lang w:val="hy-AM"/>
        </w:rPr>
        <w:t>այն դեպքերում, երբ աշխատանքներն իրագործողը համատեղում է թույլատրողի պարտա</w:t>
      </w:r>
      <w:r w:rsidRPr="00C02754">
        <w:rPr>
          <w:rFonts w:ascii="GHEA Grapalat" w:hAnsi="GHEA Grapalat"/>
          <w:sz w:val="24"/>
          <w:szCs w:val="24"/>
          <w:lang w:val="hy-AM"/>
        </w:rPr>
        <w:softHyphen/>
        <w:t>կա</w:t>
      </w:r>
      <w:r w:rsidRPr="00C02754">
        <w:rPr>
          <w:rFonts w:ascii="GHEA Grapalat" w:hAnsi="GHEA Grapalat"/>
          <w:sz w:val="24"/>
          <w:szCs w:val="24"/>
          <w:lang w:val="hy-AM"/>
        </w:rPr>
        <w:softHyphen/>
        <w:t>նությունները, նա պետք է աշխատատեղը նախապատրաստի բրիգադի անդամ</w:t>
      </w:r>
      <w:r w:rsidRPr="00C02754">
        <w:rPr>
          <w:rFonts w:ascii="GHEA Grapalat" w:hAnsi="GHEA Grapalat"/>
          <w:sz w:val="24"/>
          <w:szCs w:val="24"/>
          <w:lang w:val="hy-AM"/>
        </w:rPr>
        <w:softHyphen/>
        <w:t>ներից III խումբ ունեցող անձի հետ.</w:t>
      </w:r>
    </w:p>
    <w:p w:rsidR="00F1022E" w:rsidRDefault="00F1022E" w:rsidP="005E71B7">
      <w:pPr>
        <w:numPr>
          <w:ilvl w:val="0"/>
          <w:numId w:val="154"/>
        </w:numPr>
        <w:shd w:val="clear" w:color="auto" w:fill="FFFFFF"/>
        <w:tabs>
          <w:tab w:val="left" w:pos="709"/>
          <w:tab w:val="left" w:pos="1080"/>
        </w:tabs>
        <w:spacing w:after="0" w:line="360" w:lineRule="auto"/>
        <w:ind w:left="90" w:firstLine="284"/>
        <w:jc w:val="both"/>
        <w:rPr>
          <w:rFonts w:ascii="GHEA Grapalat" w:hAnsi="GHEA Grapalat"/>
          <w:sz w:val="24"/>
          <w:szCs w:val="24"/>
          <w:lang w:val="hy-AM"/>
        </w:rPr>
      </w:pPr>
      <w:r w:rsidRPr="00C02754">
        <w:rPr>
          <w:rFonts w:ascii="GHEA Grapalat" w:hAnsi="GHEA Grapalat"/>
          <w:sz w:val="24"/>
          <w:szCs w:val="24"/>
          <w:lang w:val="hy-AM"/>
        </w:rPr>
        <w:t>թույլատրողը, թույլտվությունից առաջ պետք է համոզվի, որ աշխատատեղի նախա</w:t>
      </w:r>
      <w:r w:rsidRPr="00C02754">
        <w:rPr>
          <w:rFonts w:ascii="GHEA Grapalat" w:hAnsi="GHEA Grapalat"/>
          <w:sz w:val="24"/>
          <w:szCs w:val="24"/>
          <w:lang w:val="hy-AM"/>
        </w:rPr>
        <w:softHyphen/>
        <w:t>պատրաստման տեխնիկական միջոցառումները կատարված են` անձամբ զննելով, օպերատիվ մատյանի գրանցումներով, օպերատիվ սխեմայով, օպերատիվ կամ օպերատիվ-նորոգող անձնակազմի հաղորդում</w:t>
      </w:r>
      <w:r w:rsidRPr="00C02754">
        <w:rPr>
          <w:rFonts w:ascii="GHEA Grapalat" w:hAnsi="GHEA Grapalat"/>
          <w:sz w:val="24"/>
          <w:szCs w:val="24"/>
          <w:lang w:val="hy-AM"/>
        </w:rPr>
        <w:softHyphen/>
        <w:t>ներով.</w:t>
      </w:r>
    </w:p>
    <w:p w:rsidR="00F1022E" w:rsidRDefault="00F1022E" w:rsidP="005E71B7">
      <w:pPr>
        <w:numPr>
          <w:ilvl w:val="0"/>
          <w:numId w:val="154"/>
        </w:numPr>
        <w:shd w:val="clear" w:color="auto" w:fill="FFFFFF"/>
        <w:tabs>
          <w:tab w:val="left" w:pos="709"/>
          <w:tab w:val="left" w:pos="1080"/>
        </w:tabs>
        <w:spacing w:after="0" w:line="360" w:lineRule="auto"/>
        <w:ind w:left="90" w:firstLine="284"/>
        <w:jc w:val="both"/>
        <w:rPr>
          <w:rFonts w:ascii="GHEA Grapalat" w:hAnsi="GHEA Grapalat"/>
          <w:sz w:val="24"/>
          <w:szCs w:val="24"/>
          <w:lang w:val="hy-AM"/>
        </w:rPr>
      </w:pPr>
      <w:r w:rsidRPr="00C02754">
        <w:rPr>
          <w:rFonts w:ascii="GHEA Grapalat" w:hAnsi="GHEA Grapalat"/>
          <w:sz w:val="24"/>
          <w:szCs w:val="24"/>
          <w:lang w:val="hy-AM"/>
        </w:rPr>
        <w:t>աշխատանքների պատասխանատու ղեկավարը և իրագործողը (հսկողը) աշխա</w:t>
      </w:r>
      <w:r w:rsidRPr="00C02754">
        <w:rPr>
          <w:rFonts w:ascii="GHEA Grapalat" w:hAnsi="GHEA Grapalat"/>
          <w:sz w:val="24"/>
          <w:szCs w:val="24"/>
          <w:lang w:val="hy-AM"/>
        </w:rPr>
        <w:softHyphen/>
        <w:t xml:space="preserve">տանքների թույլտվությունից առաջ պետք է թույլատրողի մոտ պարզեն, թե ինչ միջոցներ են ձեռնարկված աշխատատեղի նախապատրաստման համար և թույլատրողի հետ միասին պետք է ստուգեն այդ նախապատրաստությունն </w:t>
      </w:r>
      <w:r>
        <w:rPr>
          <w:rFonts w:ascii="GHEA Grapalat" w:hAnsi="GHEA Grapalat"/>
          <w:sz w:val="24"/>
          <w:szCs w:val="24"/>
          <w:lang w:val="hy-AM"/>
        </w:rPr>
        <w:t>անձամբ` աշխատատեղի սահմաններում․</w:t>
      </w:r>
    </w:p>
    <w:p w:rsidR="00F1022E" w:rsidRDefault="00F1022E" w:rsidP="005E71B7">
      <w:pPr>
        <w:numPr>
          <w:ilvl w:val="0"/>
          <w:numId w:val="154"/>
        </w:numPr>
        <w:shd w:val="clear" w:color="auto" w:fill="FFFFFF"/>
        <w:tabs>
          <w:tab w:val="left" w:pos="709"/>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ab/>
      </w:r>
      <w:r w:rsidRPr="00D31BEA">
        <w:rPr>
          <w:rFonts w:ascii="GHEA Grapalat" w:hAnsi="GHEA Grapalat"/>
          <w:sz w:val="24"/>
          <w:szCs w:val="24"/>
          <w:lang w:val="hy-AM"/>
        </w:rPr>
        <w:t>օպերատիվ</w:t>
      </w:r>
      <w:r>
        <w:rPr>
          <w:rFonts w:ascii="GHEA Grapalat" w:hAnsi="GHEA Grapalat"/>
          <w:sz w:val="24"/>
          <w:szCs w:val="24"/>
          <w:lang w:val="hy-AM"/>
        </w:rPr>
        <w:t xml:space="preserve"> </w:t>
      </w:r>
      <w:r w:rsidRPr="00C02754">
        <w:rPr>
          <w:rFonts w:ascii="GHEA Grapalat" w:hAnsi="GHEA Grapalat"/>
          <w:sz w:val="24"/>
          <w:szCs w:val="24"/>
          <w:lang w:val="hy-AM"/>
        </w:rPr>
        <w:t>անձնակազմի բացակայության դեպքում աշխատանքների պատասխանատու ղեկավարն աշխատանքներն իրագործողի (հսկողի) հետ միասին կարող է ինքնուրույն ստուգել աշխատատեղի նախապատրաստությունը:</w:t>
      </w:r>
    </w:p>
    <w:p w:rsidR="00F1022E" w:rsidRPr="00F1022E"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Կարգագրերով և կարգադրություններով աշխատանքների թույլտվությունը պետք է իրա</w:t>
      </w:r>
      <w:r w:rsidR="00F1022E" w:rsidRPr="00F1022E">
        <w:rPr>
          <w:rFonts w:ascii="GHEA Grapalat" w:hAnsi="GHEA Grapalat"/>
          <w:sz w:val="24"/>
          <w:szCs w:val="24"/>
          <w:lang w:val="hy-AM"/>
        </w:rPr>
        <w:softHyphen/>
        <w:t>գործվի անմիջապես աշխատատեղում:</w:t>
      </w:r>
      <w:r w:rsidR="00390B2F" w:rsidRPr="00390B2F">
        <w:rPr>
          <w:rFonts w:ascii="GHEA Grapalat" w:hAnsi="GHEA Grapalat"/>
          <w:sz w:val="24"/>
          <w:szCs w:val="24"/>
          <w:lang w:val="hy-AM"/>
        </w:rPr>
        <w:t xml:space="preserve"> </w:t>
      </w:r>
      <w:r w:rsidR="00F1022E" w:rsidRPr="00F1022E">
        <w:rPr>
          <w:rFonts w:ascii="GHEA Grapalat" w:hAnsi="GHEA Grapalat"/>
          <w:sz w:val="24"/>
          <w:szCs w:val="24"/>
          <w:lang w:val="hy-AM"/>
        </w:rPr>
        <w:t>Այն դեպքերում, երբ պետք չէ աշխատատեղի նախապատրաստում, կարգադրությամբ կատարվող աշխատանքների թույլտվությունն անմիջապես աշխատատեղում կատարելը պարտադիր չէ, իսկ ՕԳ-ի, կապի օդային գծի և մալուխային գծի վրա դա չի պահանջվում:</w:t>
      </w:r>
    </w:p>
    <w:p w:rsidR="00F1022E"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1022E">
        <w:rPr>
          <w:rFonts w:ascii="GHEA Grapalat" w:hAnsi="GHEA Grapalat"/>
          <w:sz w:val="24"/>
          <w:szCs w:val="24"/>
          <w:lang w:val="hy-AM"/>
        </w:rPr>
        <w:t>Թույլտվությունը</w:t>
      </w:r>
      <w:r w:rsidR="00F1022E" w:rsidRPr="00C02754">
        <w:rPr>
          <w:rFonts w:ascii="GHEA Grapalat" w:hAnsi="GHEA Grapalat"/>
          <w:sz w:val="24"/>
          <w:szCs w:val="24"/>
          <w:lang w:val="hy-AM"/>
        </w:rPr>
        <w:t xml:space="preserve"> կատարվում է աշխատատեղի պատրաստ լինելն ստուգելուց հետո: Այդ դեպքում թույլատրողը պարտավոր է`</w:t>
      </w:r>
    </w:p>
    <w:p w:rsidR="00F1022E" w:rsidRDefault="00F1022E" w:rsidP="005E71B7">
      <w:pPr>
        <w:numPr>
          <w:ilvl w:val="0"/>
          <w:numId w:val="155"/>
        </w:numPr>
        <w:shd w:val="clear" w:color="auto" w:fill="FFFFFF"/>
        <w:tabs>
          <w:tab w:val="left" w:pos="567"/>
          <w:tab w:val="left" w:pos="993"/>
        </w:tabs>
        <w:spacing w:after="0" w:line="360" w:lineRule="auto"/>
        <w:ind w:left="0" w:firstLine="284"/>
        <w:jc w:val="both"/>
        <w:rPr>
          <w:rFonts w:ascii="GHEA Grapalat" w:hAnsi="GHEA Grapalat"/>
          <w:sz w:val="24"/>
          <w:szCs w:val="24"/>
          <w:lang w:val="hy-AM"/>
        </w:rPr>
      </w:pPr>
      <w:r w:rsidRPr="00C02754">
        <w:rPr>
          <w:rFonts w:ascii="GHEA Grapalat" w:hAnsi="GHEA Grapalat"/>
          <w:sz w:val="24"/>
          <w:szCs w:val="24"/>
          <w:lang w:val="hy-AM"/>
        </w:rPr>
        <w:t>բրիգադի անդամների անձնական վկայականներով ստուգել բրիգադի կազմի համապատասխանությունը Կարգագրում կամ կարգադրությունում նշվածին.</w:t>
      </w:r>
    </w:p>
    <w:p w:rsidR="00F1022E" w:rsidRPr="000D3F69" w:rsidRDefault="00F1022E" w:rsidP="005E71B7">
      <w:pPr>
        <w:numPr>
          <w:ilvl w:val="0"/>
          <w:numId w:val="155"/>
        </w:numPr>
        <w:shd w:val="clear" w:color="auto" w:fill="FFFFFF"/>
        <w:tabs>
          <w:tab w:val="left" w:pos="567"/>
          <w:tab w:val="left" w:pos="993"/>
        </w:tabs>
        <w:spacing w:after="0" w:line="360" w:lineRule="auto"/>
        <w:ind w:left="0" w:firstLine="284"/>
        <w:jc w:val="both"/>
        <w:rPr>
          <w:rFonts w:ascii="GHEA Grapalat" w:hAnsi="GHEA Grapalat"/>
          <w:sz w:val="24"/>
          <w:szCs w:val="24"/>
          <w:lang w:val="hy-AM"/>
        </w:rPr>
      </w:pPr>
      <w:r w:rsidRPr="000D3F69">
        <w:rPr>
          <w:rFonts w:ascii="GHEA Grapalat" w:hAnsi="GHEA Grapalat"/>
          <w:sz w:val="24"/>
          <w:szCs w:val="24"/>
          <w:lang w:val="hy-AM"/>
        </w:rPr>
        <w:t>ապացուցել բրիգադին, որ լարումը բացակայում է` տեղադրված հողակցումների ցուցադր</w:t>
      </w:r>
      <w:r w:rsidRPr="000D3F69">
        <w:rPr>
          <w:rFonts w:ascii="GHEA Grapalat" w:hAnsi="GHEA Grapalat"/>
          <w:sz w:val="24"/>
          <w:szCs w:val="24"/>
          <w:lang w:val="hy-AM"/>
        </w:rPr>
        <w:softHyphen/>
        <w:t xml:space="preserve">մամբ, կամ, եթե աշխատատեղից հողակցումները չեն երևում` </w:t>
      </w:r>
      <w:r w:rsidR="001979FF" w:rsidRPr="000D3F69">
        <w:rPr>
          <w:rFonts w:ascii="GHEA Grapalat" w:hAnsi="GHEA Grapalat"/>
          <w:sz w:val="24"/>
          <w:szCs w:val="24"/>
          <w:lang w:val="hy-AM"/>
        </w:rPr>
        <w:t xml:space="preserve">լրացուցիչ </w:t>
      </w:r>
      <w:r w:rsidRPr="000D3F69">
        <w:rPr>
          <w:rFonts w:ascii="GHEA Grapalat" w:hAnsi="GHEA Grapalat"/>
          <w:sz w:val="24"/>
          <w:szCs w:val="24"/>
          <w:lang w:val="hy-AM"/>
        </w:rPr>
        <w:t>ստուգելով լարման բացա</w:t>
      </w:r>
      <w:r w:rsidRPr="000D3F69">
        <w:rPr>
          <w:rFonts w:ascii="GHEA Grapalat" w:hAnsi="GHEA Grapalat"/>
          <w:sz w:val="24"/>
          <w:szCs w:val="24"/>
          <w:lang w:val="hy-AM"/>
        </w:rPr>
        <w:softHyphen/>
        <w:t>կայությունը</w:t>
      </w:r>
      <w:r w:rsidR="001979FF" w:rsidRPr="000D3F69">
        <w:rPr>
          <w:rFonts w:ascii="GHEA Grapalat" w:hAnsi="GHEA Grapalat"/>
          <w:sz w:val="24"/>
          <w:szCs w:val="24"/>
          <w:lang w:val="hy-AM"/>
        </w:rPr>
        <w:t>։</w:t>
      </w:r>
      <w:r w:rsidR="000D3F69" w:rsidRPr="000D3F69">
        <w:rPr>
          <w:rFonts w:ascii="GHEA Grapalat" w:hAnsi="GHEA Grapalat"/>
          <w:sz w:val="24"/>
          <w:szCs w:val="24"/>
          <w:lang w:val="hy-AM"/>
        </w:rPr>
        <w:t xml:space="preserve"> </w:t>
      </w:r>
    </w:p>
    <w:p w:rsidR="00F1022E" w:rsidRPr="006D3AAF"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52104">
        <w:rPr>
          <w:rFonts w:ascii="GHEA Grapalat" w:hAnsi="GHEA Grapalat"/>
          <w:sz w:val="24"/>
          <w:szCs w:val="24"/>
          <w:lang w:val="hy-AM"/>
        </w:rPr>
        <w:t>Կարգագրով կամ կարգադրությամբ աշխատանքների սկզբին պետք է նախորդի նպա</w:t>
      </w:r>
      <w:r w:rsidR="00F1022E" w:rsidRPr="00C52104">
        <w:rPr>
          <w:rFonts w:ascii="GHEA Grapalat" w:hAnsi="GHEA Grapalat"/>
          <w:sz w:val="24"/>
          <w:szCs w:val="24"/>
          <w:lang w:val="hy-AM"/>
        </w:rPr>
        <w:softHyphen/>
        <w:t xml:space="preserve">տակային հրահանգավորում, որով նախատեսվում են կոնկրետ աշխատանքի անվտանգ կատարման ցուցումներ` Կարգագիր, կարգադրություն տվողից մինչև բրիգադի </w:t>
      </w:r>
      <w:r w:rsidR="00F1022E" w:rsidRPr="006D3AAF">
        <w:rPr>
          <w:rFonts w:ascii="GHEA Grapalat" w:hAnsi="GHEA Grapalat"/>
          <w:sz w:val="24"/>
          <w:szCs w:val="24"/>
          <w:lang w:val="hy-AM"/>
        </w:rPr>
        <w:t>անդամը (իրագործողը):</w:t>
      </w:r>
    </w:p>
    <w:p w:rsidR="00F1022E" w:rsidRPr="006D3AAF" w:rsidRDefault="00390B2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sidR="00F1022E" w:rsidRPr="006D3AAF">
        <w:rPr>
          <w:rFonts w:ascii="GHEA Grapalat" w:hAnsi="GHEA Grapalat"/>
          <w:sz w:val="24"/>
          <w:szCs w:val="24"/>
          <w:lang w:val="hy-AM"/>
        </w:rPr>
        <w:t>Առանց նպատակային հրահանգավորման անցկացման աշխատանքների թույլտվությունն արգելվում է:</w:t>
      </w:r>
    </w:p>
    <w:p w:rsidR="00F1022E" w:rsidRPr="005757EB" w:rsidRDefault="00390B2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sidR="00F1022E" w:rsidRPr="006D3AAF">
        <w:rPr>
          <w:rFonts w:ascii="GHEA Grapalat" w:hAnsi="GHEA Grapalat"/>
          <w:sz w:val="24"/>
          <w:szCs w:val="24"/>
          <w:lang w:val="hy-AM"/>
        </w:rPr>
        <w:t>Կարգագրով</w:t>
      </w:r>
      <w:r w:rsidR="00F1022E" w:rsidRPr="005757EB">
        <w:rPr>
          <w:rFonts w:ascii="GHEA Grapalat" w:hAnsi="GHEA Grapalat"/>
          <w:sz w:val="24"/>
          <w:szCs w:val="24"/>
          <w:lang w:val="hy-AM"/>
        </w:rPr>
        <w:t xml:space="preserve"> աշխատանքների նպատակային հրահանգավորումն անցկացնում են`</w:t>
      </w:r>
    </w:p>
    <w:p w:rsidR="00F1022E" w:rsidRPr="005757EB" w:rsidRDefault="00F1022E" w:rsidP="00F1022E">
      <w:pPr>
        <w:shd w:val="clear" w:color="auto" w:fill="FFFFFF"/>
        <w:tabs>
          <w:tab w:val="left" w:pos="900"/>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1</w:t>
      </w:r>
      <w:r w:rsidRPr="00A95EC9">
        <w:rPr>
          <w:rFonts w:ascii="GHEA Grapalat" w:hAnsi="GHEA Grapalat"/>
          <w:sz w:val="24"/>
          <w:szCs w:val="24"/>
          <w:lang w:val="hy-AM"/>
        </w:rPr>
        <w:t>)</w:t>
      </w:r>
      <w:r>
        <w:rPr>
          <w:rFonts w:ascii="GHEA Grapalat" w:hAnsi="GHEA Grapalat"/>
          <w:sz w:val="24"/>
          <w:szCs w:val="24"/>
          <w:lang w:val="hy-AM"/>
        </w:rPr>
        <w:t xml:space="preserve"> կ</w:t>
      </w:r>
      <w:r w:rsidRPr="005757EB">
        <w:rPr>
          <w:rFonts w:ascii="GHEA Grapalat" w:hAnsi="GHEA Grapalat"/>
          <w:sz w:val="24"/>
          <w:szCs w:val="24"/>
          <w:lang w:val="hy-AM"/>
        </w:rPr>
        <w:t>արգագիր տվողը` աշխատանքների պատասխանատու ղեկավարին կամ, եթե պատաս</w:t>
      </w:r>
      <w:r w:rsidRPr="005757EB">
        <w:rPr>
          <w:rFonts w:ascii="GHEA Grapalat" w:hAnsi="GHEA Grapalat"/>
          <w:sz w:val="24"/>
          <w:szCs w:val="24"/>
          <w:lang w:val="hy-AM"/>
        </w:rPr>
        <w:softHyphen/>
        <w:t>խանատու ղեկավար նշանակված չէ, աշխատանքներն իրագործողին (հսկողին).</w:t>
      </w:r>
    </w:p>
    <w:p w:rsidR="00F1022E" w:rsidRPr="005757EB" w:rsidRDefault="00F1022E" w:rsidP="00F1022E">
      <w:pPr>
        <w:shd w:val="clear" w:color="auto" w:fill="FFFFFF"/>
        <w:tabs>
          <w:tab w:val="left" w:pos="900"/>
          <w:tab w:val="left" w:pos="1080"/>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2</w:t>
      </w:r>
      <w:r w:rsidRPr="00A95EC9">
        <w:rPr>
          <w:rFonts w:ascii="GHEA Grapalat" w:hAnsi="GHEA Grapalat"/>
          <w:sz w:val="24"/>
          <w:szCs w:val="24"/>
          <w:lang w:val="hy-AM"/>
        </w:rPr>
        <w:t>)</w:t>
      </w:r>
      <w:r>
        <w:rPr>
          <w:rFonts w:ascii="GHEA Grapalat" w:hAnsi="GHEA Grapalat"/>
          <w:sz w:val="24"/>
          <w:szCs w:val="24"/>
          <w:lang w:val="hy-AM"/>
        </w:rPr>
        <w:t xml:space="preserve"> </w:t>
      </w:r>
      <w:r w:rsidRPr="005757EB">
        <w:rPr>
          <w:rFonts w:ascii="GHEA Grapalat" w:hAnsi="GHEA Grapalat"/>
          <w:sz w:val="24"/>
          <w:szCs w:val="24"/>
          <w:lang w:val="hy-AM"/>
        </w:rPr>
        <w:t>թույլատրողը` աշխատանքների պատասխանատու ղեկավարին, աշխատանքներն իրագործողին, հսկողին և բրիգադի անդամներին.</w:t>
      </w:r>
    </w:p>
    <w:p w:rsidR="00F1022E" w:rsidRPr="005757EB" w:rsidRDefault="00F1022E" w:rsidP="00F1022E">
      <w:pPr>
        <w:shd w:val="clear" w:color="auto" w:fill="FFFFFF"/>
        <w:tabs>
          <w:tab w:val="left" w:pos="900"/>
          <w:tab w:val="left" w:pos="990"/>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3</w:t>
      </w:r>
      <w:r w:rsidRPr="00A95EC9">
        <w:rPr>
          <w:rFonts w:ascii="GHEA Grapalat" w:hAnsi="GHEA Grapalat"/>
          <w:sz w:val="24"/>
          <w:szCs w:val="24"/>
          <w:lang w:val="hy-AM"/>
        </w:rPr>
        <w:t>)</w:t>
      </w:r>
      <w:r>
        <w:rPr>
          <w:rFonts w:ascii="GHEA Grapalat" w:hAnsi="GHEA Grapalat"/>
          <w:sz w:val="24"/>
          <w:szCs w:val="24"/>
          <w:lang w:val="hy-AM"/>
        </w:rPr>
        <w:t xml:space="preserve"> </w:t>
      </w:r>
      <w:r w:rsidRPr="005757EB">
        <w:rPr>
          <w:rFonts w:ascii="GHEA Grapalat" w:hAnsi="GHEA Grapalat"/>
          <w:sz w:val="24"/>
          <w:szCs w:val="24"/>
          <w:lang w:val="hy-AM"/>
        </w:rPr>
        <w:t>աշխատանքների պատասխանատու ղեկավարը` աշխատանքներն իրագործողին (հսկողին) և բրիգադի անդամներին.</w:t>
      </w:r>
    </w:p>
    <w:p w:rsidR="00F1022E" w:rsidRPr="005757EB" w:rsidRDefault="00F1022E" w:rsidP="00F1022E">
      <w:pPr>
        <w:shd w:val="clear" w:color="auto" w:fill="FFFFFF"/>
        <w:tabs>
          <w:tab w:val="left" w:pos="900"/>
          <w:tab w:val="left" w:pos="1080"/>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4</w:t>
      </w:r>
      <w:r w:rsidRPr="00A95EC9">
        <w:rPr>
          <w:rFonts w:ascii="GHEA Grapalat" w:hAnsi="GHEA Grapalat"/>
          <w:sz w:val="24"/>
          <w:szCs w:val="24"/>
          <w:lang w:val="hy-AM"/>
        </w:rPr>
        <w:t xml:space="preserve">) </w:t>
      </w:r>
      <w:r w:rsidRPr="005757EB">
        <w:rPr>
          <w:rFonts w:ascii="GHEA Grapalat" w:hAnsi="GHEA Grapalat"/>
          <w:sz w:val="24"/>
          <w:szCs w:val="24"/>
          <w:lang w:val="hy-AM"/>
        </w:rPr>
        <w:t>աշխատանքներն իրագործողը (հսկողը)`  բրիգադի անդամներին:</w:t>
      </w:r>
    </w:p>
    <w:p w:rsidR="00F1022E" w:rsidRPr="00512618" w:rsidRDefault="001667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12618">
        <w:rPr>
          <w:rFonts w:ascii="GHEA Grapalat" w:hAnsi="GHEA Grapalat"/>
          <w:sz w:val="24"/>
          <w:szCs w:val="24"/>
          <w:lang w:val="hy-AM"/>
        </w:rPr>
        <w:t>Կարգադրությամբ աշխատանքների նպատակային հրահանգավորումն անցկացնում են`</w:t>
      </w:r>
    </w:p>
    <w:p w:rsidR="00F1022E" w:rsidRPr="005757EB" w:rsidRDefault="00F1022E" w:rsidP="005E71B7">
      <w:pPr>
        <w:numPr>
          <w:ilvl w:val="0"/>
          <w:numId w:val="1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կարգադրություն տվողը` աշխատանքներն իրագործողին (հսկողին) կամ անմիջապես </w:t>
      </w:r>
      <w:r w:rsidRPr="006D3AAF">
        <w:rPr>
          <w:rFonts w:ascii="GHEA Grapalat" w:hAnsi="GHEA Grapalat"/>
          <w:sz w:val="24"/>
          <w:szCs w:val="24"/>
          <w:lang w:val="hy-AM"/>
        </w:rPr>
        <w:t>աշխատանքները իրագործողին, թույլատրողին</w:t>
      </w:r>
      <w:r w:rsidRPr="005757EB">
        <w:rPr>
          <w:rFonts w:ascii="GHEA Grapalat" w:hAnsi="GHEA Grapalat"/>
          <w:sz w:val="24"/>
          <w:szCs w:val="24"/>
          <w:lang w:val="hy-AM"/>
        </w:rPr>
        <w:t>.</w:t>
      </w:r>
    </w:p>
    <w:p w:rsidR="00F1022E" w:rsidRPr="005757EB" w:rsidRDefault="00F1022E" w:rsidP="005E71B7">
      <w:pPr>
        <w:numPr>
          <w:ilvl w:val="0"/>
          <w:numId w:val="156"/>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թույլատրողը` աշխատանքներն իրագործողին (հսկողին), բրիգադի անդամներին:</w:t>
      </w:r>
    </w:p>
    <w:p w:rsidR="00F1022E" w:rsidRPr="005757EB" w:rsidRDefault="00390B2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sidR="00F1022E" w:rsidRPr="005757EB">
        <w:rPr>
          <w:rFonts w:ascii="GHEA Grapalat" w:hAnsi="GHEA Grapalat"/>
          <w:sz w:val="24"/>
          <w:szCs w:val="24"/>
          <w:lang w:val="hy-AM"/>
        </w:rPr>
        <w:t>Բրիգադի կազմում նոր անդամ ներգրավելու դեպքում հրահանգավորումը, որպես կանոն, պետք է անցկացնի աշխատանքներն իրագործողը (հսկողը):</w:t>
      </w:r>
    </w:p>
    <w:p w:rsidR="00390B2F"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12618">
        <w:rPr>
          <w:rFonts w:ascii="GHEA Grapalat" w:hAnsi="GHEA Grapalat"/>
          <w:sz w:val="24"/>
          <w:szCs w:val="24"/>
          <w:lang w:val="hy-AM"/>
        </w:rPr>
        <w:t>Կարգագիր</w:t>
      </w:r>
      <w:r w:rsidRPr="00160574">
        <w:rPr>
          <w:rFonts w:ascii="GHEA Grapalat" w:hAnsi="GHEA Grapalat"/>
          <w:sz w:val="24"/>
          <w:szCs w:val="24"/>
          <w:lang w:val="hy-AM"/>
        </w:rPr>
        <w:t>,</w:t>
      </w:r>
      <w:r w:rsidRPr="00DF7F9B">
        <w:rPr>
          <w:rFonts w:ascii="GHEA Grapalat" w:hAnsi="GHEA Grapalat"/>
          <w:sz w:val="24"/>
          <w:szCs w:val="24"/>
          <w:lang w:val="hy-AM"/>
        </w:rPr>
        <w:t xml:space="preserve"> կարգագրություն տվողը, աշխատանքների պատասխանատու ղեկավա</w:t>
      </w:r>
      <w:r w:rsidRPr="00DF7F9B">
        <w:rPr>
          <w:rFonts w:ascii="GHEA Grapalat" w:hAnsi="GHEA Grapalat"/>
          <w:sz w:val="24"/>
          <w:szCs w:val="24"/>
          <w:lang w:val="hy-AM"/>
        </w:rPr>
        <w:softHyphen/>
        <w:t>րը, աշխատանքներն իրագործողն իրենց նպատակային հրահանգավորման ժամանակ, բացի էլեկտրա</w:t>
      </w:r>
      <w:r w:rsidRPr="00DF7F9B">
        <w:rPr>
          <w:rFonts w:ascii="GHEA Grapalat" w:hAnsi="GHEA Grapalat"/>
          <w:sz w:val="24"/>
          <w:szCs w:val="24"/>
          <w:lang w:val="hy-AM"/>
        </w:rPr>
        <w:softHyphen/>
        <w:t>անվտանգության հարցերից, պետք է հստակ ցուցումներ տան աշխատանքների անվտանգ կատարման տեխնոլոգիայի, գործիքների, հարմարանքների, մեխանիզմների և բեռնամբարձ մեքենաների օգտա</w:t>
      </w:r>
      <w:r w:rsidRPr="00DF7F9B">
        <w:rPr>
          <w:rFonts w:ascii="GHEA Grapalat" w:hAnsi="GHEA Grapalat"/>
          <w:sz w:val="24"/>
          <w:szCs w:val="24"/>
          <w:lang w:val="hy-AM"/>
        </w:rPr>
        <w:softHyphen/>
        <w:t>գործ</w:t>
      </w:r>
      <w:r w:rsidRPr="00DF7F9B">
        <w:rPr>
          <w:rFonts w:ascii="GHEA Grapalat" w:hAnsi="GHEA Grapalat"/>
          <w:sz w:val="24"/>
          <w:szCs w:val="24"/>
          <w:lang w:val="hy-AM"/>
        </w:rPr>
        <w:softHyphen/>
        <w:t xml:space="preserve">ման </w:t>
      </w:r>
      <w:r w:rsidRPr="00160574">
        <w:rPr>
          <w:rFonts w:ascii="GHEA Grapalat" w:hAnsi="GHEA Grapalat"/>
          <w:sz w:val="24"/>
          <w:szCs w:val="24"/>
          <w:lang w:val="hy-AM"/>
        </w:rPr>
        <w:t xml:space="preserve">վերաբերյալ: </w:t>
      </w:r>
    </w:p>
    <w:p w:rsidR="00F1022E" w:rsidRPr="00512618" w:rsidRDefault="00390B2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sidR="00F1022E" w:rsidRPr="00160574">
        <w:rPr>
          <w:rFonts w:ascii="GHEA Grapalat" w:hAnsi="GHEA Grapalat"/>
          <w:sz w:val="24"/>
          <w:szCs w:val="24"/>
          <w:lang w:val="hy-AM"/>
        </w:rPr>
        <w:t>Աշխատանքներն</w:t>
      </w:r>
      <w:r w:rsidR="00F1022E" w:rsidRPr="00DF7F9B">
        <w:rPr>
          <w:rFonts w:ascii="GHEA Grapalat" w:hAnsi="GHEA Grapalat"/>
          <w:sz w:val="24"/>
          <w:szCs w:val="24"/>
          <w:lang w:val="hy-AM"/>
        </w:rPr>
        <w:t xml:space="preserve"> իրագործողը (հսկողը) նպատակային հրահանգավորման ժամանակ պարտավոր է </w:t>
      </w:r>
      <w:r w:rsidR="00F1022E" w:rsidRPr="00512618">
        <w:rPr>
          <w:rFonts w:ascii="GHEA Grapalat" w:hAnsi="GHEA Grapalat"/>
          <w:sz w:val="24"/>
          <w:szCs w:val="24"/>
          <w:lang w:val="hy-AM"/>
        </w:rPr>
        <w:t>բրիգադի անդամներին տալ հոսանահարումը բացառող սպառիչ ցուցումներ:</w:t>
      </w:r>
    </w:p>
    <w:p w:rsidR="00F1022E" w:rsidRPr="00160574" w:rsidRDefault="00390B2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sidR="00F1022E" w:rsidRPr="00512618">
        <w:rPr>
          <w:rFonts w:ascii="GHEA Grapalat" w:hAnsi="GHEA Grapalat"/>
          <w:sz w:val="24"/>
          <w:szCs w:val="24"/>
          <w:lang w:val="hy-AM"/>
        </w:rPr>
        <w:t>Թույլատրողը</w:t>
      </w:r>
      <w:r w:rsidR="00F1022E" w:rsidRPr="00160574">
        <w:rPr>
          <w:rFonts w:ascii="GHEA Grapalat" w:hAnsi="GHEA Grapalat"/>
          <w:sz w:val="24"/>
          <w:szCs w:val="24"/>
          <w:lang w:val="hy-AM"/>
        </w:rPr>
        <w:t xml:space="preserve"> նպատակային հրահանգավորման ժամանակ բրիգադի անդամներին պետք է ծանոթացնի Կարգագրի, կարգադրության բովանդակությանը, ցույց տա աշխատա</w:t>
      </w:r>
      <w:r w:rsidR="00F1022E" w:rsidRPr="00160574">
        <w:rPr>
          <w:rFonts w:ascii="GHEA Grapalat" w:hAnsi="GHEA Grapalat"/>
          <w:sz w:val="24"/>
          <w:szCs w:val="24"/>
          <w:lang w:val="hy-AM"/>
        </w:rPr>
        <w:softHyphen/>
        <w:t>տեղի սահմանները, մակածված լարման առկայությունը, ցույց տա աշխատատեղին մոտակա սարքավորանքը և նորոգվող ու հարևան միացությունների հոսանատար մասերը, որոնց արգելվում է մոտենալ` անկախ նրանից` դրանք գտնվում են լարման տակ, թե ոչ:</w:t>
      </w:r>
    </w:p>
    <w:p w:rsidR="00F1022E" w:rsidRPr="00390B2F"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D3F69">
        <w:rPr>
          <w:rFonts w:ascii="GHEA Grapalat" w:hAnsi="GHEA Grapalat"/>
          <w:sz w:val="24"/>
          <w:szCs w:val="24"/>
          <w:lang w:val="hy-AM"/>
        </w:rPr>
        <w:t>Կարգագրով աշխատելիս նպատակային հրահանգավորումը պետք է ձևակերպվի Կարգա</w:t>
      </w:r>
      <w:r w:rsidR="00F1022E" w:rsidRPr="000D3F69">
        <w:rPr>
          <w:rFonts w:ascii="GHEA Grapalat" w:hAnsi="GHEA Grapalat"/>
          <w:sz w:val="24"/>
          <w:szCs w:val="24"/>
          <w:lang w:val="hy-AM"/>
        </w:rPr>
        <w:softHyphen/>
        <w:t>գրում առաջնային</w:t>
      </w:r>
      <w:r w:rsidR="00F1022E" w:rsidRPr="00160574">
        <w:rPr>
          <w:rFonts w:ascii="GHEA Grapalat" w:hAnsi="GHEA Grapalat"/>
          <w:sz w:val="24"/>
          <w:szCs w:val="24"/>
          <w:lang w:val="hy-AM"/>
        </w:rPr>
        <w:t xml:space="preserve"> թույլտվության նպատակային հրահանգավորման մատյանում` հրա</w:t>
      </w:r>
      <w:r w:rsidR="00F1022E" w:rsidRPr="00160574">
        <w:rPr>
          <w:rFonts w:ascii="GHEA Grapalat" w:hAnsi="GHEA Grapalat"/>
          <w:sz w:val="24"/>
          <w:szCs w:val="24"/>
          <w:lang w:val="hy-AM"/>
        </w:rPr>
        <w:softHyphen/>
        <w:t>հան</w:t>
      </w:r>
      <w:r w:rsidR="00F1022E" w:rsidRPr="00160574">
        <w:rPr>
          <w:rFonts w:ascii="GHEA Grapalat" w:hAnsi="GHEA Grapalat"/>
          <w:sz w:val="24"/>
          <w:szCs w:val="24"/>
          <w:lang w:val="hy-AM"/>
        </w:rPr>
        <w:softHyphen/>
        <w:t>գա</w:t>
      </w:r>
      <w:r w:rsidR="00F1022E" w:rsidRPr="00160574">
        <w:rPr>
          <w:rFonts w:ascii="GHEA Grapalat" w:hAnsi="GHEA Grapalat"/>
          <w:sz w:val="24"/>
          <w:szCs w:val="24"/>
          <w:lang w:val="hy-AM"/>
        </w:rPr>
        <w:softHyphen/>
        <w:t xml:space="preserve">վորում անցկացնող և հրահանգավորված աշխատողների </w:t>
      </w:r>
      <w:r w:rsidR="00F1022E" w:rsidRPr="00390B2F">
        <w:rPr>
          <w:rFonts w:ascii="GHEA Grapalat" w:hAnsi="GHEA Grapalat"/>
          <w:sz w:val="24"/>
          <w:szCs w:val="24"/>
          <w:lang w:val="hy-AM"/>
        </w:rPr>
        <w:t>ստորագրություններով:</w:t>
      </w:r>
    </w:p>
    <w:p w:rsidR="00F1022E" w:rsidRPr="00390B2F"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90B2F">
        <w:rPr>
          <w:rFonts w:ascii="GHEA Grapalat" w:hAnsi="GHEA Grapalat"/>
          <w:sz w:val="24"/>
          <w:szCs w:val="24"/>
          <w:lang w:val="hy-AM"/>
        </w:rPr>
        <w:t>Կարգադրությամբ աշխատելիս նպատակային հրահանգավորումը պետք է ձևա</w:t>
      </w:r>
      <w:r w:rsidR="00F1022E" w:rsidRPr="00390B2F">
        <w:rPr>
          <w:rFonts w:ascii="GHEA Grapalat" w:hAnsi="GHEA Grapalat"/>
          <w:sz w:val="24"/>
          <w:szCs w:val="24"/>
          <w:lang w:val="hy-AM"/>
        </w:rPr>
        <w:softHyphen/>
        <w:t>կերպվի Կարգագրերով և կարգադրություններով` աշխատանքների հաշվառման մատյանի համապատասխան սյունակում հրահանգավորման էության համառոտ շարադրմամբ, հրահան</w:t>
      </w:r>
      <w:r w:rsidR="00F1022E" w:rsidRPr="00390B2F">
        <w:rPr>
          <w:rFonts w:ascii="GHEA Grapalat" w:hAnsi="GHEA Grapalat"/>
          <w:sz w:val="24"/>
          <w:szCs w:val="24"/>
          <w:lang w:val="hy-AM"/>
        </w:rPr>
        <w:softHyphen/>
        <w:t>գավորում անցկացնողի (կարգադրություն տվողի) և հրահանգավորում ստացողների (աշխա</w:t>
      </w:r>
      <w:r w:rsidR="00F1022E" w:rsidRPr="00390B2F">
        <w:rPr>
          <w:rFonts w:ascii="GHEA Grapalat" w:hAnsi="GHEA Grapalat"/>
          <w:sz w:val="24"/>
          <w:szCs w:val="24"/>
          <w:lang w:val="hy-AM"/>
        </w:rPr>
        <w:softHyphen/>
        <w:t>տանք</w:t>
      </w:r>
      <w:r w:rsidR="00F1022E" w:rsidRPr="00390B2F">
        <w:rPr>
          <w:rFonts w:ascii="GHEA Grapalat" w:hAnsi="GHEA Grapalat"/>
          <w:sz w:val="24"/>
          <w:szCs w:val="24"/>
          <w:lang w:val="hy-AM"/>
        </w:rPr>
        <w:softHyphen/>
        <w:t xml:space="preserve">ներն իրագործողի (հսկողի), </w:t>
      </w:r>
      <w:r w:rsidR="00F1022E" w:rsidRPr="00390B2F">
        <w:rPr>
          <w:rFonts w:ascii="GHEA Grapalat" w:hAnsi="GHEA Grapalat" w:cs="Sylfaen"/>
          <w:sz w:val="24"/>
          <w:szCs w:val="24"/>
          <w:lang w:val="hy-AM" w:bidi="hy-AM"/>
        </w:rPr>
        <w:t>իրագործողի</w:t>
      </w:r>
      <w:r w:rsidR="00F1022E" w:rsidRPr="00390B2F">
        <w:rPr>
          <w:rFonts w:ascii="GHEA Grapalat" w:hAnsi="GHEA Grapalat"/>
          <w:sz w:val="24"/>
          <w:szCs w:val="24"/>
          <w:lang w:val="hy-AM"/>
        </w:rPr>
        <w:t>, թույլատրողի) ստորագրություններով:</w:t>
      </w:r>
    </w:p>
    <w:p w:rsidR="00F1022E"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60574">
        <w:rPr>
          <w:rFonts w:ascii="GHEA Grapalat" w:hAnsi="GHEA Grapalat"/>
          <w:sz w:val="24"/>
          <w:szCs w:val="24"/>
          <w:lang w:val="hy-AM"/>
        </w:rPr>
        <w:t>Աշխատանքի</w:t>
      </w:r>
      <w:r w:rsidR="00F1022E" w:rsidRPr="0019400E">
        <w:rPr>
          <w:rFonts w:ascii="GHEA Grapalat" w:hAnsi="GHEA Grapalat"/>
          <w:sz w:val="24"/>
          <w:szCs w:val="24"/>
          <w:lang w:val="hy-AM"/>
        </w:rPr>
        <w:t xml:space="preserve"> թույլտվությունը ձևակերպվում է Կարգագրի երկու օրինակում, որոնցից մեկը մնում է աշխատանքներն իրագործողի մոտ, իսկ երկրորդը` օպերատիվ անձնակազմից թույլատրողի մոտ</w:t>
      </w:r>
      <w:r w:rsidR="00390B2F" w:rsidRPr="00390B2F">
        <w:rPr>
          <w:rFonts w:ascii="GHEA Grapalat" w:hAnsi="GHEA Grapalat"/>
          <w:sz w:val="24"/>
          <w:szCs w:val="24"/>
          <w:lang w:val="hy-AM"/>
        </w:rPr>
        <w:t>.</w:t>
      </w:r>
    </w:p>
    <w:p w:rsidR="00F1022E" w:rsidRPr="00160574" w:rsidRDefault="00390B2F" w:rsidP="005E71B7">
      <w:pPr>
        <w:numPr>
          <w:ilvl w:val="0"/>
          <w:numId w:val="248"/>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Pr>
          <w:rFonts w:ascii="GHEA Grapalat" w:hAnsi="GHEA Grapalat"/>
          <w:sz w:val="24"/>
          <w:szCs w:val="24"/>
          <w:lang w:val="hy-AM"/>
        </w:rPr>
        <w:t>ե</w:t>
      </w:r>
      <w:r w:rsidR="00F1022E" w:rsidRPr="00160574">
        <w:rPr>
          <w:rFonts w:ascii="GHEA Grapalat" w:hAnsi="GHEA Grapalat"/>
          <w:sz w:val="24"/>
          <w:szCs w:val="24"/>
          <w:lang w:val="hy-AM"/>
        </w:rPr>
        <w:t>րբ աշխատանքներն իրագործողը համատեղում է թույլատրողի պարտականությունները, թույլտվությունը ձևակերպվում է Կարգագրի մեկ օրինակում</w:t>
      </w:r>
      <w:r w:rsidRPr="00390B2F">
        <w:rPr>
          <w:rFonts w:ascii="GHEA Grapalat" w:hAnsi="GHEA Grapalat"/>
          <w:sz w:val="24"/>
          <w:szCs w:val="24"/>
          <w:lang w:val="hy-AM"/>
        </w:rPr>
        <w:t>.</w:t>
      </w:r>
    </w:p>
    <w:p w:rsidR="00F1022E" w:rsidRPr="00160574" w:rsidRDefault="00390B2F" w:rsidP="005E71B7">
      <w:pPr>
        <w:numPr>
          <w:ilvl w:val="0"/>
          <w:numId w:val="248"/>
        </w:numPr>
        <w:shd w:val="clear" w:color="auto" w:fill="FFFFFF"/>
        <w:spacing w:after="0" w:line="360" w:lineRule="auto"/>
        <w:ind w:left="0" w:firstLine="284"/>
        <w:jc w:val="both"/>
        <w:rPr>
          <w:rFonts w:ascii="GHEA Grapalat" w:hAnsi="GHEA Grapalat"/>
          <w:sz w:val="24"/>
          <w:szCs w:val="24"/>
          <w:lang w:val="hy-AM"/>
        </w:rPr>
      </w:pPr>
      <w:r w:rsidRPr="00390B2F">
        <w:rPr>
          <w:rFonts w:ascii="GHEA Grapalat" w:hAnsi="GHEA Grapalat"/>
          <w:sz w:val="24"/>
          <w:szCs w:val="24"/>
          <w:lang w:val="hy-AM"/>
        </w:rPr>
        <w:t xml:space="preserve"> </w:t>
      </w:r>
      <w:r>
        <w:rPr>
          <w:rFonts w:ascii="GHEA Grapalat" w:hAnsi="GHEA Grapalat"/>
          <w:sz w:val="24"/>
          <w:szCs w:val="24"/>
          <w:lang w:val="hy-AM"/>
        </w:rPr>
        <w:t>ա</w:t>
      </w:r>
      <w:r w:rsidR="00F1022E" w:rsidRPr="00160574">
        <w:rPr>
          <w:rFonts w:ascii="GHEA Grapalat" w:hAnsi="GHEA Grapalat"/>
          <w:sz w:val="24"/>
          <w:szCs w:val="24"/>
          <w:lang w:val="hy-AM"/>
        </w:rPr>
        <w:t>շխատանքի թույլտվությունն ըստ կարգադրության ձևակերպվում է Կարգագրերով և կարգադ</w:t>
      </w:r>
      <w:r w:rsidR="00F1022E" w:rsidRPr="00160574">
        <w:rPr>
          <w:rFonts w:ascii="GHEA Grapalat" w:hAnsi="GHEA Grapalat"/>
          <w:sz w:val="24"/>
          <w:szCs w:val="24"/>
          <w:lang w:val="hy-AM"/>
        </w:rPr>
        <w:softHyphen/>
        <w:t>րու</w:t>
      </w:r>
      <w:r w:rsidR="00F1022E" w:rsidRPr="00160574">
        <w:rPr>
          <w:rFonts w:ascii="GHEA Grapalat" w:hAnsi="GHEA Grapalat"/>
          <w:sz w:val="24"/>
          <w:szCs w:val="24"/>
          <w:lang w:val="hy-AM"/>
        </w:rPr>
        <w:softHyphen/>
        <w:t>թյուններով աշխատանքների հաշվառման մատյանում, օպերատիվ մատյանում` աշխատանքների թույլտվության մասին գրառմամբ:</w:t>
      </w:r>
    </w:p>
    <w:p w:rsidR="005E76E4"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60574">
        <w:rPr>
          <w:rFonts w:ascii="GHEA Grapalat" w:hAnsi="GHEA Grapalat"/>
          <w:sz w:val="24"/>
          <w:szCs w:val="24"/>
          <w:lang w:val="hy-AM"/>
        </w:rPr>
        <w:t>Աշխատանքի թույլտվությունից հետո բրիգադի անվտանգության</w:t>
      </w:r>
      <w:r w:rsidR="00F1022E" w:rsidRPr="0019400E">
        <w:rPr>
          <w:rFonts w:ascii="GHEA Grapalat" w:hAnsi="GHEA Grapalat"/>
          <w:sz w:val="24"/>
          <w:szCs w:val="24"/>
          <w:lang w:val="hy-AM"/>
        </w:rPr>
        <w:t xml:space="preserve"> պահանջների պահ</w:t>
      </w:r>
      <w:r w:rsidR="00F1022E" w:rsidRPr="0019400E">
        <w:rPr>
          <w:rFonts w:ascii="GHEA Grapalat" w:hAnsi="GHEA Grapalat"/>
          <w:sz w:val="24"/>
          <w:szCs w:val="24"/>
          <w:lang w:val="hy-AM"/>
        </w:rPr>
        <w:softHyphen/>
        <w:t>պան</w:t>
      </w:r>
      <w:r w:rsidR="00F1022E" w:rsidRPr="0019400E">
        <w:rPr>
          <w:rFonts w:ascii="GHEA Grapalat" w:hAnsi="GHEA Grapalat"/>
          <w:sz w:val="24"/>
          <w:szCs w:val="24"/>
          <w:lang w:val="hy-AM"/>
        </w:rPr>
        <w:softHyphen/>
        <w:t>ման հսկողությունը դրվում է աշխատանքներն իրագործողի և հսկողի վրա, որը պետք է այնպես կազմակերպի իր աշխատանքը, որպեսզի հսկողություն իրականացնի բրիգադի բոլոր անդամների վրա` գտնվելով հնարավորինս աշխատատեղի այն տեղամասում, որտեղ կատարվում են ամենավտանգավոր աշխատանքները:</w:t>
      </w:r>
    </w:p>
    <w:p w:rsidR="00F1022E" w:rsidRDefault="0032034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9400E">
        <w:rPr>
          <w:rFonts w:ascii="GHEA Grapalat" w:hAnsi="GHEA Grapalat"/>
          <w:sz w:val="24"/>
          <w:szCs w:val="24"/>
          <w:lang w:val="hy-AM"/>
        </w:rPr>
        <w:t>Հսկողին արգելվում է հսկումը համատեղել որևէ այլ աշխատանքի կատարման հետ:</w:t>
      </w:r>
    </w:p>
    <w:p w:rsidR="00F1022E" w:rsidRDefault="009E135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E135B">
        <w:rPr>
          <w:rFonts w:ascii="GHEA Grapalat" w:hAnsi="GHEA Grapalat"/>
          <w:sz w:val="24"/>
          <w:szCs w:val="24"/>
          <w:lang w:val="hy-AM"/>
        </w:rPr>
        <w:t xml:space="preserve"> </w:t>
      </w:r>
      <w:r w:rsidR="00F1022E" w:rsidRPr="00160574">
        <w:rPr>
          <w:rFonts w:ascii="GHEA Grapalat" w:hAnsi="GHEA Grapalat"/>
          <w:sz w:val="24"/>
          <w:szCs w:val="24"/>
          <w:lang w:val="hy-AM"/>
        </w:rPr>
        <w:t>Աշխատատեղից ժամանակավոր հեռանալու անհրաժեշտության դեպքում</w:t>
      </w:r>
      <w:r w:rsidR="00F1022E" w:rsidRPr="0019400E">
        <w:rPr>
          <w:rFonts w:ascii="GHEA Grapalat" w:hAnsi="GHEA Grapalat"/>
          <w:sz w:val="24"/>
          <w:szCs w:val="24"/>
          <w:lang w:val="hy-AM"/>
        </w:rPr>
        <w:t xml:space="preserve"> աշխա</w:t>
      </w:r>
      <w:r w:rsidR="00F1022E" w:rsidRPr="0019400E">
        <w:rPr>
          <w:rFonts w:ascii="GHEA Grapalat" w:hAnsi="GHEA Grapalat"/>
          <w:sz w:val="24"/>
          <w:szCs w:val="24"/>
          <w:lang w:val="hy-AM"/>
        </w:rPr>
        <w:softHyphen/>
        <w:t>տանք</w:t>
      </w:r>
      <w:r w:rsidR="00F1022E" w:rsidRPr="0019400E">
        <w:rPr>
          <w:rFonts w:ascii="GHEA Grapalat" w:hAnsi="GHEA Grapalat"/>
          <w:sz w:val="24"/>
          <w:szCs w:val="24"/>
          <w:lang w:val="hy-AM"/>
        </w:rPr>
        <w:softHyphen/>
        <w:t>ներն իրագործողը կամ հսկողը, եթե նրան չեն կարող փոխարինել աշխատանքների պատասխանատու ղեկա</w:t>
      </w:r>
      <w:r w:rsidR="00F1022E" w:rsidRPr="0019400E">
        <w:rPr>
          <w:rFonts w:ascii="GHEA Grapalat" w:hAnsi="GHEA Grapalat"/>
          <w:sz w:val="24"/>
          <w:szCs w:val="24"/>
          <w:lang w:val="hy-AM"/>
        </w:rPr>
        <w:softHyphen/>
        <w:t>վարը, թույլատրողը կամ Կարգագիր տալու իրավունք ունեցող աշխատողը, ապա պարտավոր է աշխատա</w:t>
      </w:r>
      <w:r w:rsidR="00F1022E" w:rsidRPr="0019400E">
        <w:rPr>
          <w:rFonts w:ascii="GHEA Grapalat" w:hAnsi="GHEA Grapalat"/>
          <w:sz w:val="24"/>
          <w:szCs w:val="24"/>
          <w:lang w:val="hy-AM"/>
        </w:rPr>
        <w:softHyphen/>
        <w:t>տեղից հեռացնել բրիգադը (նրան դուրս բերելով բաշխիչ սարքից և կողպեքով փակելով մուտքի դռները, մարդկանց հանելով ՕԳ-ի հենարանից և այլն):</w:t>
      </w:r>
    </w:p>
    <w:p w:rsidR="00F1022E" w:rsidRDefault="009E135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E135B">
        <w:rPr>
          <w:rFonts w:ascii="GHEA Grapalat" w:hAnsi="GHEA Grapalat"/>
          <w:sz w:val="24"/>
          <w:szCs w:val="24"/>
          <w:lang w:val="hy-AM"/>
        </w:rPr>
        <w:t xml:space="preserve"> </w:t>
      </w:r>
      <w:r w:rsidR="00F1022E" w:rsidRPr="00160574">
        <w:rPr>
          <w:rFonts w:ascii="GHEA Grapalat" w:hAnsi="GHEA Grapalat"/>
          <w:sz w:val="24"/>
          <w:szCs w:val="24"/>
          <w:lang w:val="hy-AM"/>
        </w:rPr>
        <w:t>Աշխատանքներն</w:t>
      </w:r>
      <w:r w:rsidR="00F1022E" w:rsidRPr="0019400E">
        <w:rPr>
          <w:rFonts w:ascii="GHEA Grapalat" w:hAnsi="GHEA Grapalat"/>
          <w:sz w:val="24"/>
          <w:szCs w:val="24"/>
          <w:lang w:val="hy-AM"/>
        </w:rPr>
        <w:t xml:space="preserve"> իրագործողի (հսկողի) թույլտվությամբ բրիգադի աշխատողների մի մասը կարող է ժամանակավորապես հեռանալ աշխատատեղից` պայմանով, որ 1000</w:t>
      </w:r>
      <w:r w:rsidR="00320341">
        <w:rPr>
          <w:rFonts w:ascii="GHEA Grapalat" w:hAnsi="GHEA Grapalat"/>
          <w:sz w:val="24"/>
          <w:szCs w:val="24"/>
          <w:lang w:val="hy-AM"/>
        </w:rPr>
        <w:t xml:space="preserve"> </w:t>
      </w:r>
      <w:r w:rsidR="00F1022E" w:rsidRPr="0019400E">
        <w:rPr>
          <w:rFonts w:ascii="GHEA Grapalat" w:hAnsi="GHEA Grapalat"/>
          <w:sz w:val="24"/>
          <w:szCs w:val="24"/>
          <w:lang w:val="hy-AM"/>
        </w:rPr>
        <w:t>Վ-ից բարձր լարման էլեկտրատեղակայանքում պետք է մնա առնվազն երկու մարդ` ներառյալ աշխատանքներն իրագործողը (հսկողը):</w:t>
      </w:r>
    </w:p>
    <w:p w:rsidR="00F1022E" w:rsidRDefault="009E135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E135B">
        <w:rPr>
          <w:rFonts w:ascii="GHEA Grapalat" w:hAnsi="GHEA Grapalat"/>
          <w:sz w:val="24"/>
          <w:szCs w:val="24"/>
          <w:lang w:val="hy-AM"/>
        </w:rPr>
        <w:t xml:space="preserve"> </w:t>
      </w:r>
      <w:r w:rsidR="00F1022E" w:rsidRPr="00160574">
        <w:rPr>
          <w:rFonts w:ascii="GHEA Grapalat" w:hAnsi="GHEA Grapalat"/>
          <w:sz w:val="24"/>
          <w:szCs w:val="24"/>
          <w:lang w:val="hy-AM"/>
        </w:rPr>
        <w:t>Սույն</w:t>
      </w:r>
      <w:r w:rsidR="00F1022E" w:rsidRPr="0019400E">
        <w:rPr>
          <w:rFonts w:ascii="GHEA Grapalat" w:hAnsi="GHEA Grapalat"/>
          <w:sz w:val="24"/>
          <w:szCs w:val="24"/>
          <w:lang w:val="hy-AM"/>
        </w:rPr>
        <w:t xml:space="preserve"> Կանոնների խախտումների բացահայտման կամ աշխատողների անվտանգու</w:t>
      </w:r>
      <w:r w:rsidR="00F1022E" w:rsidRPr="0019400E">
        <w:rPr>
          <w:rFonts w:ascii="GHEA Grapalat" w:hAnsi="GHEA Grapalat"/>
          <w:sz w:val="24"/>
          <w:szCs w:val="24"/>
          <w:lang w:val="hy-AM"/>
        </w:rPr>
        <w:softHyphen/>
        <w:t>թյանն սպառնացող այլ հանգամանքների հայտնաբերման դեպքում բրիգադը պետք է հեռացվի աշխատատեղից, և պետք է հետ վերցվի Կարգագիրն աշխատանքներն իրագործողից: Միայն բացահայտված խախտումները վերացնելուց հետո բրիգադը կարող է նորից աշխատանքի անցնելու թույլտվություն ստանալ` պահպանելով առաջնային թույլտվության պահանջները:</w:t>
      </w:r>
    </w:p>
    <w:p w:rsidR="00F1022E" w:rsidRPr="0019400E" w:rsidRDefault="009E135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E135B">
        <w:rPr>
          <w:rFonts w:ascii="GHEA Grapalat" w:hAnsi="GHEA Grapalat"/>
          <w:sz w:val="24"/>
          <w:szCs w:val="24"/>
          <w:lang w:val="hy-AM"/>
        </w:rPr>
        <w:t xml:space="preserve"> </w:t>
      </w:r>
      <w:r w:rsidR="00F1022E" w:rsidRPr="00160574">
        <w:rPr>
          <w:rFonts w:ascii="GHEA Grapalat" w:hAnsi="GHEA Grapalat"/>
          <w:sz w:val="24"/>
          <w:szCs w:val="24"/>
          <w:lang w:val="hy-AM"/>
        </w:rPr>
        <w:t>Բրիգադի կազմը</w:t>
      </w:r>
      <w:r w:rsidR="00F1022E" w:rsidRPr="0019400E">
        <w:rPr>
          <w:rFonts w:ascii="GHEA Grapalat" w:hAnsi="GHEA Grapalat"/>
          <w:sz w:val="24"/>
          <w:szCs w:val="24"/>
          <w:lang w:val="hy-AM"/>
        </w:rPr>
        <w:t xml:space="preserve"> կարող է փոխել միայն Կարգագիր (կարգադրություն) տվողը, ինչի մասին Կարգագրում գրանցում է կատարվում (Կարգագրի մեջ նախատեսված սյունակում): Բրիգադի տեղափոխումն այլ աշխատատեղ, աշխատանքների ընդմիջումների ձևակերպումը և աշխատանքների կրկնակի թույլատրումը, աշխատանքների ավարտի ձևակերպումը, էլեկտրատեղակայանքի միացումն աշխատանքների լրիվ ավարտից հետո կատարվում են կազմակերպության ներքին իրավական ակտերով սահմանված կարգով:</w:t>
      </w:r>
    </w:p>
    <w:p w:rsidR="00F1022E" w:rsidRPr="00631DC4" w:rsidRDefault="00F1022E" w:rsidP="00903B2E">
      <w:pPr>
        <w:pStyle w:val="Heading2"/>
        <w:spacing w:before="240"/>
        <w:rPr>
          <w:bCs w:val="0"/>
          <w:szCs w:val="24"/>
          <w:lang w:val="hy-AM"/>
        </w:rPr>
      </w:pPr>
      <w:bookmarkStart w:id="39" w:name="_Toc119753795"/>
      <w:r w:rsidRPr="00631DC4">
        <w:rPr>
          <w:bCs w:val="0"/>
          <w:szCs w:val="24"/>
          <w:lang w:val="hy-AM"/>
        </w:rPr>
        <w:t>ԳԼՈՒԽ 13</w:t>
      </w:r>
      <w:bookmarkEnd w:id="39"/>
    </w:p>
    <w:p w:rsidR="00F1022E" w:rsidRPr="00631DC4" w:rsidRDefault="00F1022E" w:rsidP="00320341">
      <w:pPr>
        <w:pStyle w:val="Heading2"/>
        <w:spacing w:line="276" w:lineRule="auto"/>
        <w:rPr>
          <w:bCs w:val="0"/>
          <w:szCs w:val="24"/>
          <w:lang w:val="hy-AM"/>
        </w:rPr>
      </w:pPr>
      <w:bookmarkStart w:id="40" w:name="_Toc119753796"/>
      <w:r w:rsidRPr="00631DC4">
        <w:rPr>
          <w:bCs w:val="0"/>
          <w:szCs w:val="24"/>
          <w:lang w:val="hy-AM"/>
        </w:rPr>
        <w:t>ԱՇԽԱՏՈՂՆԵՐԻ ԱՆՎՏԱՆԳՈՒԹՅԱՆ ԱՊԱՀՈՎՄԱՆ</w:t>
      </w:r>
      <w:bookmarkEnd w:id="40"/>
      <w:r w:rsidRPr="00631DC4">
        <w:rPr>
          <w:bCs w:val="0"/>
          <w:szCs w:val="24"/>
          <w:lang w:val="hy-AM"/>
        </w:rPr>
        <w:t xml:space="preserve"> </w:t>
      </w:r>
    </w:p>
    <w:p w:rsidR="00F1022E" w:rsidRPr="00631DC4" w:rsidRDefault="00F1022E" w:rsidP="00320341">
      <w:pPr>
        <w:pStyle w:val="Heading2"/>
        <w:spacing w:after="240" w:line="276" w:lineRule="auto"/>
        <w:rPr>
          <w:szCs w:val="24"/>
          <w:lang w:val="hy-AM"/>
        </w:rPr>
      </w:pPr>
      <w:bookmarkStart w:id="41" w:name="_Toc119753797"/>
      <w:r w:rsidRPr="00631DC4">
        <w:rPr>
          <w:bCs w:val="0"/>
          <w:szCs w:val="24"/>
          <w:lang w:val="hy-AM"/>
        </w:rPr>
        <w:t>ՏԵԽՆԻԿԱԿԱՆ ՄԻՋՈՑԱՌՈՒՄՆԵՐ, ԸՆԴՀԱՆՈՒՐ ՊԱՀԱՆՋՆԵՐ</w:t>
      </w:r>
      <w:bookmarkEnd w:id="41"/>
    </w:p>
    <w:p w:rsidR="00F1022E" w:rsidRPr="005757EB" w:rsidRDefault="00842D2C"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42D2C">
        <w:rPr>
          <w:rFonts w:ascii="GHEA Grapalat" w:hAnsi="GHEA Grapalat"/>
          <w:sz w:val="24"/>
          <w:szCs w:val="24"/>
          <w:lang w:val="hy-AM"/>
        </w:rPr>
        <w:t xml:space="preserve"> </w:t>
      </w:r>
      <w:r w:rsidR="00F1022E" w:rsidRPr="00DD0A99">
        <w:rPr>
          <w:rFonts w:ascii="GHEA Grapalat" w:hAnsi="GHEA Grapalat"/>
          <w:sz w:val="24"/>
          <w:szCs w:val="24"/>
          <w:lang w:val="hy-AM"/>
        </w:rPr>
        <w:t>Աշխատողների</w:t>
      </w:r>
      <w:r w:rsidR="00F1022E" w:rsidRPr="005757EB">
        <w:rPr>
          <w:rFonts w:ascii="GHEA Grapalat" w:hAnsi="GHEA Grapalat"/>
          <w:sz w:val="24"/>
          <w:szCs w:val="24"/>
          <w:lang w:val="hy-AM"/>
        </w:rPr>
        <w:t xml:space="preserve"> անվտանգության ապահովման տեխնիկական միջոցառումները պետք է ապահովեն`</w:t>
      </w:r>
    </w:p>
    <w:p w:rsidR="00F1022E" w:rsidRPr="005757EB" w:rsidRDefault="00F1022E" w:rsidP="005E71B7">
      <w:pPr>
        <w:numPr>
          <w:ilvl w:val="0"/>
          <w:numId w:val="159"/>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աշխատողների անվտանգությունը` լարումը հանելով հոսանատար մասերի վրա աշխատանքներ կատարելիս.</w:t>
      </w:r>
    </w:p>
    <w:p w:rsidR="00F1022E" w:rsidRPr="005757EB" w:rsidRDefault="00F1022E" w:rsidP="005E71B7">
      <w:pPr>
        <w:numPr>
          <w:ilvl w:val="0"/>
          <w:numId w:val="159"/>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աշխատողների անվտանգությունը` էլեկտրատեղակայանքների ոչ հոսանատար մասերի վրա աշխատանքներ կատարելիս, երբ առկա է աշխատանքային լարումը հոսանատար մասերի վրա.</w:t>
      </w:r>
    </w:p>
    <w:p w:rsidR="00F1022E" w:rsidRDefault="00F1022E" w:rsidP="005E71B7">
      <w:pPr>
        <w:numPr>
          <w:ilvl w:val="0"/>
          <w:numId w:val="159"/>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աշխատողների և այլ անձանց անվտանգությունը` լարման կողմնակի աղբյուրից փորձարկման աշխատանքներ կատարելիս.</w:t>
      </w:r>
    </w:p>
    <w:p w:rsidR="00F1022E" w:rsidRPr="0019400E" w:rsidRDefault="00F1022E" w:rsidP="005E71B7">
      <w:pPr>
        <w:numPr>
          <w:ilvl w:val="0"/>
          <w:numId w:val="159"/>
        </w:numPr>
        <w:shd w:val="clear" w:color="auto" w:fill="FFFFFF"/>
        <w:tabs>
          <w:tab w:val="left" w:pos="567"/>
        </w:tabs>
        <w:spacing w:line="360" w:lineRule="auto"/>
        <w:ind w:left="0" w:firstLine="284"/>
        <w:jc w:val="both"/>
        <w:rPr>
          <w:rFonts w:ascii="GHEA Grapalat" w:hAnsi="GHEA Grapalat"/>
          <w:sz w:val="24"/>
          <w:szCs w:val="24"/>
          <w:lang w:val="hy-AM"/>
        </w:rPr>
      </w:pPr>
      <w:r w:rsidRPr="0019400E">
        <w:rPr>
          <w:rFonts w:ascii="GHEA Grapalat" w:hAnsi="GHEA Grapalat"/>
          <w:sz w:val="24"/>
          <w:szCs w:val="24"/>
          <w:lang w:val="hy-AM"/>
        </w:rPr>
        <w:t>աշխատողների և այլ անձանց անվտանգությունը` լարման տակ գտնվող օդային գծերի, մալուխային գծերի և բաց բաշխիչ սարքերի պահպանության գոտիներում մեքենա-մեխանիզմների կիրառմամբ աշխատանքներ կատարելիս:</w:t>
      </w:r>
    </w:p>
    <w:p w:rsidR="00F1022E" w:rsidRPr="00631DC4" w:rsidRDefault="00F1022E" w:rsidP="00631DC4">
      <w:pPr>
        <w:pStyle w:val="Heading2"/>
        <w:rPr>
          <w:bCs w:val="0"/>
          <w:szCs w:val="24"/>
          <w:lang w:val="hy-AM"/>
        </w:rPr>
      </w:pPr>
      <w:bookmarkStart w:id="42" w:name="_Toc119753798"/>
      <w:r w:rsidRPr="00631DC4">
        <w:rPr>
          <w:bCs w:val="0"/>
          <w:szCs w:val="24"/>
          <w:lang w:val="hy-AM"/>
        </w:rPr>
        <w:t>ԳԼՈՒԽ 14</w:t>
      </w:r>
      <w:bookmarkEnd w:id="42"/>
    </w:p>
    <w:p w:rsidR="00F1022E" w:rsidRPr="00631DC4" w:rsidRDefault="00F1022E" w:rsidP="00631DC4">
      <w:pPr>
        <w:pStyle w:val="Heading2"/>
        <w:spacing w:line="276" w:lineRule="auto"/>
        <w:rPr>
          <w:bCs w:val="0"/>
          <w:szCs w:val="24"/>
          <w:lang w:val="hy-AM"/>
        </w:rPr>
      </w:pPr>
      <w:bookmarkStart w:id="43" w:name="_Toc119753799"/>
      <w:r w:rsidRPr="00631DC4">
        <w:rPr>
          <w:bCs w:val="0"/>
          <w:szCs w:val="24"/>
          <w:lang w:val="hy-AM"/>
        </w:rPr>
        <w:t>ԼԱՐՈՒՄԸ ՀԱՆԵԼՈՎ ԱՇԽԱՏԱՆՔՆԵՐԻ ԱՆՎՏԱՆԳՈՒԹՅՈՒՆՆ</w:t>
      </w:r>
      <w:bookmarkEnd w:id="43"/>
      <w:r w:rsidRPr="00631DC4">
        <w:rPr>
          <w:bCs w:val="0"/>
          <w:szCs w:val="24"/>
          <w:lang w:val="hy-AM"/>
        </w:rPr>
        <w:t xml:space="preserve"> </w:t>
      </w:r>
    </w:p>
    <w:p w:rsidR="00F1022E" w:rsidRPr="005757EB" w:rsidRDefault="00F1022E" w:rsidP="00320341">
      <w:pPr>
        <w:pStyle w:val="Heading2"/>
        <w:spacing w:after="240" w:line="276" w:lineRule="auto"/>
        <w:rPr>
          <w:b w:val="0"/>
          <w:szCs w:val="24"/>
          <w:lang w:val="hy-AM"/>
        </w:rPr>
      </w:pPr>
      <w:bookmarkStart w:id="44" w:name="_Toc119753800"/>
      <w:r w:rsidRPr="00631DC4">
        <w:rPr>
          <w:bCs w:val="0"/>
          <w:szCs w:val="24"/>
          <w:lang w:val="hy-AM"/>
        </w:rPr>
        <w:t>ԱՊԱՀՈՎՈՂ ՏԵԽՆԻԿԱԿԱՆ ՄԻՋՈՑԱՌՈՒՄՆԵՐ</w:t>
      </w:r>
      <w:bookmarkEnd w:id="44"/>
    </w:p>
    <w:p w:rsidR="00F1022E" w:rsidRPr="005757EB"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D0A99">
        <w:rPr>
          <w:rFonts w:ascii="GHEA Grapalat" w:hAnsi="GHEA Grapalat"/>
          <w:sz w:val="24"/>
          <w:szCs w:val="24"/>
          <w:lang w:val="hy-AM"/>
        </w:rPr>
        <w:t>Լարումը հանելով</w:t>
      </w:r>
      <w:r w:rsidR="00F1022E" w:rsidRPr="005757EB">
        <w:rPr>
          <w:rFonts w:ascii="GHEA Grapalat" w:hAnsi="GHEA Grapalat"/>
          <w:sz w:val="24"/>
          <w:szCs w:val="24"/>
          <w:lang w:val="hy-AM"/>
        </w:rPr>
        <w:t xml:space="preserve"> աշխատատեղի նախապատրաստման համար պետք է նշված կարգով կատարվեն հետևյալ տեխնիկական միջոցառումները`</w:t>
      </w:r>
    </w:p>
    <w:p w:rsidR="00F1022E" w:rsidRPr="005757EB" w:rsidRDefault="00F1022E" w:rsidP="005E71B7">
      <w:pPr>
        <w:numPr>
          <w:ilvl w:val="0"/>
          <w:numId w:val="161"/>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կատարվեն անհրաժեշտ անջատումներ և ձեռնարկվեն միջոցներ, որոնք կանխար</w:t>
      </w:r>
      <w:r w:rsidRPr="005757EB">
        <w:rPr>
          <w:rFonts w:ascii="GHEA Grapalat" w:hAnsi="GHEA Grapalat"/>
          <w:sz w:val="24"/>
          <w:szCs w:val="24"/>
          <w:lang w:val="hy-AM"/>
        </w:rPr>
        <w:softHyphen/>
        <w:t>գելում են աշխատատեղին լարում տալը` փոխարկման ապարատների սխալ կամ ինքնա</w:t>
      </w:r>
      <w:r w:rsidRPr="005757EB">
        <w:rPr>
          <w:rFonts w:ascii="GHEA Grapalat" w:hAnsi="GHEA Grapalat"/>
          <w:sz w:val="24"/>
          <w:szCs w:val="24"/>
          <w:lang w:val="hy-AM"/>
        </w:rPr>
        <w:softHyphen/>
        <w:t>բերաբար միացման հետևանքով.</w:t>
      </w:r>
    </w:p>
    <w:p w:rsidR="00F1022E" w:rsidRPr="005757EB" w:rsidRDefault="00F1022E" w:rsidP="005E71B7">
      <w:pPr>
        <w:numPr>
          <w:ilvl w:val="0"/>
          <w:numId w:val="161"/>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փոխարկման ապարատների ձեռքի կառավարման շարժաբերների և հեռակառա</w:t>
      </w:r>
      <w:r w:rsidRPr="005757EB">
        <w:rPr>
          <w:rFonts w:ascii="GHEA Grapalat" w:hAnsi="GHEA Grapalat"/>
          <w:sz w:val="24"/>
          <w:szCs w:val="24"/>
          <w:lang w:val="hy-AM"/>
        </w:rPr>
        <w:softHyphen/>
        <w:t>վար</w:t>
      </w:r>
      <w:r w:rsidRPr="005757EB">
        <w:rPr>
          <w:rFonts w:ascii="GHEA Grapalat" w:hAnsi="GHEA Grapalat"/>
          <w:sz w:val="24"/>
          <w:szCs w:val="24"/>
          <w:lang w:val="hy-AM"/>
        </w:rPr>
        <w:softHyphen/>
        <w:t>ման բանալիների վրա կախվեն արգելող պլակատներ.</w:t>
      </w:r>
    </w:p>
    <w:p w:rsidR="00F1022E" w:rsidRPr="005757EB" w:rsidRDefault="00F1022E" w:rsidP="005E71B7">
      <w:pPr>
        <w:numPr>
          <w:ilvl w:val="0"/>
          <w:numId w:val="161"/>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ստուգվի լարման բացակայությունը հոսանատար մասերում, որոնք պետք է հողակց</w:t>
      </w:r>
      <w:r w:rsidRPr="005757EB">
        <w:rPr>
          <w:rFonts w:ascii="GHEA Grapalat" w:hAnsi="GHEA Grapalat"/>
          <w:sz w:val="24"/>
          <w:szCs w:val="24"/>
          <w:lang w:val="hy-AM"/>
        </w:rPr>
        <w:softHyphen/>
        <w:t>ված լինեն` մարդկանց հոսանահարումից պաշտպանելու համար.</w:t>
      </w:r>
    </w:p>
    <w:p w:rsidR="00F1022E" w:rsidRPr="005757EB" w:rsidRDefault="00F1022E" w:rsidP="005E71B7">
      <w:pPr>
        <w:numPr>
          <w:ilvl w:val="0"/>
          <w:numId w:val="161"/>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դրվի հողակցում (միացվեն հողակցող դանակները, իսկ այն տեղերում, որտեղ դրանք բացակայում են, տեղադրվեն փոխադրովի հողակցումներ).</w:t>
      </w:r>
    </w:p>
    <w:p w:rsidR="00F1022E" w:rsidRPr="005757EB" w:rsidRDefault="00F1022E" w:rsidP="005E71B7">
      <w:pPr>
        <w:numPr>
          <w:ilvl w:val="0"/>
          <w:numId w:val="161"/>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կախվեն «Հողակցված է» </w:t>
      </w:r>
      <w:r w:rsidRPr="00357583">
        <w:rPr>
          <w:rFonts w:ascii="GHEA Grapalat" w:hAnsi="GHEA Grapalat"/>
          <w:sz w:val="24"/>
          <w:szCs w:val="24"/>
          <w:lang w:val="hy-AM"/>
        </w:rPr>
        <w:t>ցուցական պլակատներ, անհրաժեշտության դեպքում` ցան</w:t>
      </w:r>
      <w:r w:rsidRPr="00357583">
        <w:rPr>
          <w:rFonts w:ascii="GHEA Grapalat" w:hAnsi="GHEA Grapalat"/>
          <w:sz w:val="24"/>
          <w:szCs w:val="24"/>
          <w:lang w:val="hy-AM"/>
        </w:rPr>
        <w:softHyphen/>
        <w:t>կա</w:t>
      </w:r>
      <w:r w:rsidRPr="00357583">
        <w:rPr>
          <w:rFonts w:ascii="GHEA Grapalat" w:hAnsi="GHEA Grapalat"/>
          <w:sz w:val="24"/>
          <w:szCs w:val="24"/>
          <w:lang w:val="hy-AM"/>
        </w:rPr>
        <w:softHyphen/>
        <w:t>պատվեն աշխատատեղերը և լարման տակ մնացած</w:t>
      </w:r>
      <w:r w:rsidRPr="005757EB">
        <w:rPr>
          <w:rFonts w:ascii="GHEA Grapalat" w:hAnsi="GHEA Grapalat"/>
          <w:sz w:val="24"/>
          <w:szCs w:val="24"/>
          <w:lang w:val="hy-AM"/>
        </w:rPr>
        <w:t xml:space="preserve"> հոսանատար մասերը, կախվեն նախազգուշացնող ու </w:t>
      </w:r>
      <w:r w:rsidRPr="00357583">
        <w:rPr>
          <w:rFonts w:ascii="GHEA Grapalat" w:hAnsi="GHEA Grapalat"/>
          <w:sz w:val="24"/>
          <w:szCs w:val="24"/>
          <w:lang w:val="hy-AM"/>
        </w:rPr>
        <w:t>կարգադրիչ պլակատներ:</w:t>
      </w:r>
    </w:p>
    <w:p w:rsidR="00F1022E" w:rsidRPr="005757EB" w:rsidRDefault="00F860C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Անջատումների կատարումը</w:t>
      </w:r>
      <w:r w:rsidR="00F1022E">
        <w:rPr>
          <w:rFonts w:ascii="Cambria Math" w:hAnsi="Cambria Math"/>
          <w:sz w:val="24"/>
          <w:szCs w:val="24"/>
          <w:lang w:val="hy-AM"/>
        </w:rPr>
        <w:t>․</w:t>
      </w:r>
    </w:p>
    <w:p w:rsidR="00F1022E" w:rsidRPr="005757EB" w:rsidRDefault="00F1022E" w:rsidP="000B4B18">
      <w:pPr>
        <w:numPr>
          <w:ilvl w:val="2"/>
          <w:numId w:val="70"/>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ա</w:t>
      </w:r>
      <w:r w:rsidRPr="005757EB">
        <w:rPr>
          <w:rFonts w:ascii="GHEA Grapalat" w:hAnsi="GHEA Grapalat"/>
          <w:sz w:val="24"/>
          <w:szCs w:val="24"/>
          <w:lang w:val="hy-AM"/>
        </w:rPr>
        <w:t>շխատատեղի նախապատրաստման ժամանակ պետք է անջատվեն`</w:t>
      </w:r>
    </w:p>
    <w:p w:rsidR="00F1022E" w:rsidRPr="00DD0A99" w:rsidRDefault="00F1022E" w:rsidP="00F1022E">
      <w:pPr>
        <w:shd w:val="clear" w:color="auto" w:fill="FFFFFF"/>
        <w:tabs>
          <w:tab w:val="left" w:pos="851"/>
          <w:tab w:val="left" w:pos="1080"/>
        </w:tabs>
        <w:spacing w:after="0" w:line="360" w:lineRule="auto"/>
        <w:ind w:firstLine="284"/>
        <w:jc w:val="both"/>
        <w:rPr>
          <w:rFonts w:ascii="GHEA Grapalat" w:hAnsi="GHEA Grapalat"/>
          <w:sz w:val="24"/>
          <w:szCs w:val="24"/>
          <w:lang w:val="hy-AM"/>
        </w:rPr>
      </w:pPr>
      <w:r w:rsidRPr="00DD0A99">
        <w:rPr>
          <w:rFonts w:ascii="GHEA Grapalat" w:hAnsi="GHEA Grapalat"/>
          <w:sz w:val="24"/>
          <w:szCs w:val="24"/>
          <w:lang w:val="hy-AM"/>
        </w:rPr>
        <w:t>ա․հոսանատար մասերը, որոնց վրա կատարվելու են աշխատանքները.</w:t>
      </w:r>
    </w:p>
    <w:p w:rsidR="00F1022E" w:rsidRPr="005757EB" w:rsidRDefault="00F1022E" w:rsidP="00F1022E">
      <w:pPr>
        <w:shd w:val="clear" w:color="auto" w:fill="FFFFFF"/>
        <w:tabs>
          <w:tab w:val="left" w:pos="851"/>
          <w:tab w:val="left" w:pos="1080"/>
        </w:tabs>
        <w:spacing w:after="0" w:line="360" w:lineRule="auto"/>
        <w:ind w:firstLine="284"/>
        <w:jc w:val="both"/>
        <w:rPr>
          <w:rFonts w:ascii="GHEA Grapalat" w:hAnsi="GHEA Grapalat"/>
          <w:sz w:val="24"/>
          <w:szCs w:val="24"/>
          <w:lang w:val="hy-AM"/>
        </w:rPr>
      </w:pPr>
      <w:r w:rsidRPr="00DD0A99">
        <w:rPr>
          <w:rFonts w:ascii="GHEA Grapalat" w:hAnsi="GHEA Grapalat"/>
          <w:sz w:val="24"/>
          <w:szCs w:val="24"/>
          <w:lang w:val="hy-AM"/>
        </w:rPr>
        <w:t>բ․ չցանկապատված</w:t>
      </w:r>
      <w:r w:rsidRPr="005757EB">
        <w:rPr>
          <w:rFonts w:ascii="GHEA Grapalat" w:hAnsi="GHEA Grapalat"/>
          <w:sz w:val="24"/>
          <w:szCs w:val="24"/>
          <w:lang w:val="hy-AM"/>
        </w:rPr>
        <w:t xml:space="preserve"> հոսանատար մասերը, որոնց հնարավոր է մարդկանց, մեխա</w:t>
      </w:r>
      <w:r w:rsidRPr="005757EB">
        <w:rPr>
          <w:rFonts w:ascii="GHEA Grapalat" w:hAnsi="GHEA Grapalat"/>
          <w:sz w:val="24"/>
          <w:szCs w:val="24"/>
          <w:lang w:val="hy-AM"/>
        </w:rPr>
        <w:softHyphen/>
        <w:t>նիզմ</w:t>
      </w:r>
      <w:r w:rsidRPr="005757EB">
        <w:rPr>
          <w:rFonts w:ascii="GHEA Grapalat" w:hAnsi="GHEA Grapalat"/>
          <w:sz w:val="24"/>
          <w:szCs w:val="24"/>
          <w:lang w:val="hy-AM"/>
        </w:rPr>
        <w:softHyphen/>
        <w:t xml:space="preserve">ների և բեռնամբարձ մեքենաների պատահական մոտեցումը </w:t>
      </w:r>
      <w:r>
        <w:rPr>
          <w:rFonts w:ascii="GHEA Grapalat" w:hAnsi="GHEA Grapalat"/>
          <w:sz w:val="24"/>
          <w:szCs w:val="24"/>
          <w:lang w:val="hy-AM"/>
        </w:rPr>
        <w:t>Ա</w:t>
      </w:r>
      <w:r w:rsidRPr="005757EB">
        <w:rPr>
          <w:rFonts w:ascii="GHEA Grapalat" w:hAnsi="GHEA Grapalat"/>
          <w:sz w:val="24"/>
          <w:szCs w:val="24"/>
          <w:lang w:val="hy-AM"/>
        </w:rPr>
        <w:t>ղյուսակ</w:t>
      </w:r>
      <w:r>
        <w:rPr>
          <w:rFonts w:ascii="GHEA Grapalat" w:hAnsi="GHEA Grapalat"/>
          <w:sz w:val="24"/>
          <w:szCs w:val="24"/>
          <w:lang w:val="hy-AM"/>
        </w:rPr>
        <w:t xml:space="preserve"> </w:t>
      </w:r>
      <w:r w:rsidRPr="005757EB">
        <w:rPr>
          <w:rFonts w:ascii="GHEA Grapalat" w:hAnsi="GHEA Grapalat"/>
          <w:sz w:val="24"/>
          <w:szCs w:val="24"/>
          <w:lang w:val="hy-AM"/>
        </w:rPr>
        <w:t>N 1</w:t>
      </w:r>
      <w:r>
        <w:rPr>
          <w:rFonts w:ascii="GHEA Grapalat" w:hAnsi="GHEA Grapalat"/>
          <w:sz w:val="24"/>
          <w:szCs w:val="24"/>
          <w:lang w:val="hy-AM"/>
        </w:rPr>
        <w:t>-</w:t>
      </w:r>
      <w:r w:rsidRPr="005757EB">
        <w:rPr>
          <w:rFonts w:ascii="GHEA Grapalat" w:hAnsi="GHEA Grapalat"/>
          <w:sz w:val="24"/>
          <w:szCs w:val="24"/>
          <w:lang w:val="hy-AM"/>
        </w:rPr>
        <w:t>ում նշվածից պակաս հեռավո</w:t>
      </w:r>
      <w:r w:rsidRPr="005757EB">
        <w:rPr>
          <w:rFonts w:ascii="GHEA Grapalat" w:hAnsi="GHEA Grapalat"/>
          <w:sz w:val="24"/>
          <w:szCs w:val="24"/>
          <w:lang w:val="hy-AM"/>
        </w:rPr>
        <w:softHyphen/>
        <w:t>րության վրա,</w:t>
      </w:r>
    </w:p>
    <w:p w:rsidR="00F1022E" w:rsidRPr="005757EB" w:rsidRDefault="00F1022E" w:rsidP="00F1022E">
      <w:pPr>
        <w:shd w:val="clear" w:color="auto" w:fill="FFFFFF"/>
        <w:tabs>
          <w:tab w:val="left" w:pos="851"/>
          <w:tab w:val="left" w:pos="1080"/>
        </w:tabs>
        <w:spacing w:after="0" w:line="360" w:lineRule="auto"/>
        <w:ind w:firstLine="284"/>
        <w:jc w:val="both"/>
        <w:rPr>
          <w:rFonts w:ascii="GHEA Grapalat" w:hAnsi="GHEA Grapalat"/>
          <w:sz w:val="24"/>
          <w:szCs w:val="24"/>
          <w:lang w:val="hy-AM"/>
        </w:rPr>
      </w:pPr>
      <w:r w:rsidRPr="00DD0A99">
        <w:rPr>
          <w:rFonts w:ascii="GHEA Grapalat" w:hAnsi="GHEA Grapalat"/>
          <w:sz w:val="24"/>
          <w:szCs w:val="24"/>
          <w:lang w:val="hy-AM"/>
        </w:rPr>
        <w:t>գ․ շարժաբերների</w:t>
      </w:r>
      <w:r w:rsidRPr="005757EB">
        <w:rPr>
          <w:rFonts w:ascii="GHEA Grapalat" w:hAnsi="GHEA Grapalat"/>
          <w:sz w:val="24"/>
          <w:szCs w:val="24"/>
          <w:lang w:val="hy-AM"/>
        </w:rPr>
        <w:t xml:space="preserve"> կառավարման և սնման շղթաները, փակվի փոխարկման ապա</w:t>
      </w:r>
      <w:r w:rsidRPr="005757EB">
        <w:rPr>
          <w:rFonts w:ascii="GHEA Grapalat" w:hAnsi="GHEA Grapalat"/>
          <w:sz w:val="24"/>
          <w:szCs w:val="24"/>
          <w:lang w:val="hy-AM"/>
        </w:rPr>
        <w:softHyphen/>
        <w:t>րատ</w:t>
      </w:r>
      <w:r w:rsidRPr="005757EB">
        <w:rPr>
          <w:rFonts w:ascii="GHEA Grapalat" w:hAnsi="GHEA Grapalat"/>
          <w:sz w:val="24"/>
          <w:szCs w:val="24"/>
          <w:lang w:val="hy-AM"/>
        </w:rPr>
        <w:softHyphen/>
        <w:t>ների կառավարման համակարգում օդը, հանվի անջատիչների և ընդհատիչների (բաժա</w:t>
      </w:r>
      <w:r w:rsidRPr="005757EB">
        <w:rPr>
          <w:rFonts w:ascii="GHEA Grapalat" w:hAnsi="GHEA Grapalat"/>
          <w:sz w:val="24"/>
          <w:szCs w:val="24"/>
          <w:lang w:val="hy-AM"/>
        </w:rPr>
        <w:softHyphen/>
        <w:t>նիչների) շարժա</w:t>
      </w:r>
      <w:r w:rsidRPr="005757EB">
        <w:rPr>
          <w:rFonts w:ascii="GHEA Grapalat" w:hAnsi="GHEA Grapalat"/>
          <w:sz w:val="24"/>
          <w:szCs w:val="24"/>
          <w:lang w:val="hy-AM"/>
        </w:rPr>
        <w:softHyphen/>
        <w:t>բերների զսպանակների և ծանրոցների լարքը:</w:t>
      </w:r>
    </w:p>
    <w:p w:rsidR="00F1022E" w:rsidRDefault="00A0304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0304B">
        <w:rPr>
          <w:rFonts w:ascii="GHEA Grapalat" w:hAnsi="GHEA Grapalat"/>
          <w:sz w:val="24"/>
          <w:szCs w:val="24"/>
          <w:lang w:val="hy-AM"/>
        </w:rPr>
        <w:t xml:space="preserve"> </w:t>
      </w:r>
      <w:r w:rsidR="00F1022E" w:rsidRPr="00DD0A99">
        <w:rPr>
          <w:rFonts w:ascii="GHEA Grapalat" w:hAnsi="GHEA Grapalat"/>
          <w:sz w:val="24"/>
          <w:szCs w:val="24"/>
          <w:lang w:val="hy-AM"/>
        </w:rPr>
        <w:t>1000 Վ-ից</w:t>
      </w:r>
      <w:r w:rsidR="00F1022E" w:rsidRPr="005757EB">
        <w:rPr>
          <w:rFonts w:ascii="GHEA Grapalat" w:hAnsi="GHEA Grapalat"/>
          <w:sz w:val="24"/>
          <w:szCs w:val="24"/>
          <w:lang w:val="hy-AM"/>
        </w:rPr>
        <w:t xml:space="preserve"> բարձր լարման էլեկտրատեղակայանքներում յուրաքանչյուր կողմից, որտեղից աշխատատեղերին փոխարկման ապարատի միջոցով կարող է տրվել լարում, պետք է լինի տեսանելի խզում: Տեսանելի խզումը կարող է ստեղծվել հաղորդաձողերի և հաղորդալարերի անջատմամբ կամ հանմամբ, ընդհատիչների (բաժանիչների) անջատմամբ, ապահովիչների հանմամբ, բեռնվածքի անջատիչների և զատիչների (խզիչների) անջատմամբ:</w:t>
      </w:r>
    </w:p>
    <w:p w:rsidR="00F1022E" w:rsidRPr="00DD0A99" w:rsidRDefault="00A0304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0304B">
        <w:rPr>
          <w:rFonts w:ascii="GHEA Grapalat" w:hAnsi="GHEA Grapalat"/>
          <w:sz w:val="24"/>
          <w:szCs w:val="24"/>
          <w:lang w:val="hy-AM"/>
        </w:rPr>
        <w:t xml:space="preserve"> </w:t>
      </w:r>
      <w:r w:rsidR="00F1022E" w:rsidRPr="00DD0A99">
        <w:rPr>
          <w:rFonts w:ascii="GHEA Grapalat" w:hAnsi="GHEA Grapalat"/>
          <w:sz w:val="24"/>
          <w:szCs w:val="24"/>
          <w:lang w:val="hy-AM"/>
        </w:rPr>
        <w:t>Լարման</w:t>
      </w:r>
      <w:r w:rsidR="00F1022E" w:rsidRPr="00A17474">
        <w:rPr>
          <w:rFonts w:ascii="GHEA Grapalat" w:hAnsi="GHEA Grapalat"/>
          <w:sz w:val="24"/>
          <w:szCs w:val="24"/>
          <w:lang w:val="hy-AM"/>
        </w:rPr>
        <w:t xml:space="preserve"> և ուժային տրանսֆորմատորները, որոնք կապված են աշխատանքների համար հատկացված էլեկտրատեղակայանքի տեղամասի հետ, պետք է անջատվեն, և սխեմաները կազմատվեն (քանդվեն) նաև իրենց այլ փաթույթների կողմից` </w:t>
      </w:r>
      <w:r w:rsidR="00F1022E" w:rsidRPr="00DD0A99">
        <w:rPr>
          <w:rFonts w:ascii="GHEA Grapalat" w:hAnsi="GHEA Grapalat"/>
          <w:sz w:val="24"/>
          <w:szCs w:val="24"/>
          <w:lang w:val="hy-AM"/>
        </w:rPr>
        <w:t>հետադարձ տրանսֆոր</w:t>
      </w:r>
      <w:r w:rsidR="00F1022E" w:rsidRPr="00DD0A99">
        <w:rPr>
          <w:rFonts w:ascii="GHEA Grapalat" w:hAnsi="GHEA Grapalat"/>
          <w:sz w:val="24"/>
          <w:szCs w:val="24"/>
          <w:lang w:val="hy-AM"/>
        </w:rPr>
        <w:softHyphen/>
        <w:t>մացիայի հնարավորությունը բացառելու համար:</w:t>
      </w:r>
    </w:p>
    <w:p w:rsidR="00F1022E" w:rsidRPr="00DD0A99" w:rsidRDefault="00A0304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0304B">
        <w:rPr>
          <w:rFonts w:ascii="GHEA Grapalat" w:hAnsi="GHEA Grapalat"/>
          <w:sz w:val="24"/>
          <w:szCs w:val="24"/>
          <w:lang w:val="hy-AM"/>
        </w:rPr>
        <w:t xml:space="preserve"> </w:t>
      </w:r>
      <w:r w:rsidR="00F1022E" w:rsidRPr="00DD0A99">
        <w:rPr>
          <w:rFonts w:ascii="GHEA Grapalat" w:hAnsi="GHEA Grapalat"/>
          <w:sz w:val="24"/>
          <w:szCs w:val="24"/>
          <w:lang w:val="hy-AM"/>
        </w:rPr>
        <w:t>Անջատիչների, զատիչների (խզիչների), ընդհատիչների (բաժանիչների) և ձեռքի կառավարմամբ բեռնվածքի անջատիչների անջատումից հետո անհրաժեշտ է համոզվել դիտարկմամբ, որ դրանք անջատված են, և շունտող միջակապերը բացակայում են:</w:t>
      </w:r>
    </w:p>
    <w:p w:rsidR="00F1022E" w:rsidRPr="00A17474" w:rsidRDefault="00A0304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0304B">
        <w:rPr>
          <w:rFonts w:ascii="GHEA Grapalat" w:hAnsi="GHEA Grapalat"/>
          <w:sz w:val="24"/>
          <w:szCs w:val="24"/>
          <w:lang w:val="hy-AM"/>
        </w:rPr>
        <w:t xml:space="preserve"> </w:t>
      </w:r>
      <w:r w:rsidR="00F1022E" w:rsidRPr="00DD0A99">
        <w:rPr>
          <w:rFonts w:ascii="GHEA Grapalat" w:hAnsi="GHEA Grapalat"/>
          <w:sz w:val="24"/>
          <w:szCs w:val="24"/>
          <w:lang w:val="hy-AM"/>
        </w:rPr>
        <w:t>1000</w:t>
      </w:r>
      <w:r w:rsidR="00F1022E" w:rsidRPr="00A17474">
        <w:rPr>
          <w:rFonts w:ascii="GHEA Grapalat" w:hAnsi="GHEA Grapalat"/>
          <w:sz w:val="24"/>
          <w:szCs w:val="24"/>
          <w:lang w:val="hy-AM"/>
        </w:rPr>
        <w:t xml:space="preserve"> Վ-ից բարձր լարման էլեկտրատեղակայանքներում փոխարկման ապարատների սխալմամբ կամ ինքնաբերաբար միացումը կանխելու համար, որի հետևանքով լարումը կարող է տրվել աշխատատեղին, պետք է կիրառվեն հետևյալ միջոցները`</w:t>
      </w:r>
    </w:p>
    <w:p w:rsidR="00F1022E" w:rsidRPr="005757EB" w:rsidRDefault="00F1022E" w:rsidP="005E71B7">
      <w:pPr>
        <w:numPr>
          <w:ilvl w:val="0"/>
          <w:numId w:val="164"/>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պետք է մեխանիկական կողպեքով անջատված դիրքում փակված լինեն բեռնվածքի անջատիչների, ընդհատիչների (բաժանիչների) և զատիչների (խզիչների) ձեռքի շարժաբեր</w:t>
      </w:r>
      <w:r w:rsidRPr="005757EB">
        <w:rPr>
          <w:rFonts w:ascii="GHEA Grapalat" w:hAnsi="GHEA Grapalat"/>
          <w:sz w:val="24"/>
          <w:szCs w:val="24"/>
          <w:lang w:val="hy-AM"/>
        </w:rPr>
        <w:softHyphen/>
        <w:t>ները (6-10 կՎ լարման միաբևեռ բաժանիչներով էլեկտրատեղակայանքներում մեխանիկական կողպեքի փոխարեն թույլատրվում է դանակների վրա հագցնել դիէլեկտրիկ թասակներ).</w:t>
      </w:r>
    </w:p>
    <w:p w:rsidR="00F1022E" w:rsidRPr="005757EB" w:rsidRDefault="00F1022E" w:rsidP="005E71B7">
      <w:pPr>
        <w:numPr>
          <w:ilvl w:val="0"/>
          <w:numId w:val="164"/>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օպերատիվ ձողով կառավարվող ընդհատիչների (բաժանիչների) մշտական ցանկա</w:t>
      </w:r>
      <w:r w:rsidRPr="005757EB">
        <w:rPr>
          <w:rFonts w:ascii="GHEA Grapalat" w:hAnsi="GHEA Grapalat"/>
          <w:sz w:val="24"/>
          <w:szCs w:val="24"/>
          <w:lang w:val="hy-AM"/>
        </w:rPr>
        <w:softHyphen/>
        <w:t xml:space="preserve">պատերը պետք է փակված լինեն մեխանիկական </w:t>
      </w:r>
      <w:r w:rsidR="00903B2E">
        <w:rPr>
          <w:rFonts w:ascii="GHEA Grapalat" w:hAnsi="GHEA Grapalat"/>
          <w:sz w:val="24"/>
          <w:szCs w:val="24"/>
          <w:lang w:val="hy-AM"/>
        </w:rPr>
        <w:t>կողպեք</w:t>
      </w:r>
      <w:r w:rsidRPr="005757EB">
        <w:rPr>
          <w:rFonts w:ascii="GHEA Grapalat" w:hAnsi="GHEA Grapalat"/>
          <w:sz w:val="24"/>
          <w:szCs w:val="24"/>
          <w:lang w:val="hy-AM"/>
        </w:rPr>
        <w:t>ով.</w:t>
      </w:r>
    </w:p>
    <w:p w:rsidR="00F1022E" w:rsidRPr="005757EB" w:rsidRDefault="00F1022E" w:rsidP="005E71B7">
      <w:pPr>
        <w:numPr>
          <w:ilvl w:val="0"/>
          <w:numId w:val="164"/>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հեռագործ կառավարում ունեցող փոխարկման ապարատների շարժաբերներում պետք է անջատվեն ուժային և կառավարման շղթաները, իսկ օդաճնշական շարժաբերներում, բացի դրանից, սեղմված օդի առբերիչ խողովակաշարի վրա պետք է մեխանիկական կողպեքով փակվի սողնակը և բաց թողնվի սեղմված օդը, ընդ որում, արտաթողման կափույրները պետք է թողնվեն բաց դիրքում.</w:t>
      </w:r>
    </w:p>
    <w:p w:rsidR="00F1022E" w:rsidRPr="005757EB" w:rsidRDefault="00F1022E" w:rsidP="005E71B7">
      <w:pPr>
        <w:numPr>
          <w:ilvl w:val="0"/>
          <w:numId w:val="164"/>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ծանրոցային և զսպանակային շարժաբերներում միացնող ծանրոցը կամ միացնող զսպանակները պետք է բերվեն ոչ աշխատանքային դիրքի.</w:t>
      </w:r>
    </w:p>
    <w:p w:rsidR="00F1022E" w:rsidRPr="005757EB" w:rsidRDefault="00F1022E" w:rsidP="005E71B7">
      <w:pPr>
        <w:numPr>
          <w:ilvl w:val="0"/>
          <w:numId w:val="164"/>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պետք է </w:t>
      </w:r>
      <w:r w:rsidRPr="00357583">
        <w:rPr>
          <w:rFonts w:ascii="GHEA Grapalat" w:hAnsi="GHEA Grapalat"/>
          <w:sz w:val="24"/>
          <w:szCs w:val="24"/>
          <w:lang w:val="hy-AM"/>
        </w:rPr>
        <w:t>կախվեն արգելող պլակատներ:</w:t>
      </w:r>
    </w:p>
    <w:p w:rsidR="00F1022E" w:rsidRPr="00C3622D"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3622D">
        <w:rPr>
          <w:rFonts w:ascii="GHEA Grapalat" w:hAnsi="GHEA Grapalat"/>
          <w:sz w:val="24"/>
          <w:szCs w:val="24"/>
          <w:lang w:val="hy-AM"/>
        </w:rPr>
        <w:t>Դուրս բերվող սայլակներով լրակազմ բաշխիչ սարքի փոխարկման ապարատների սխալմամբ միացումը կանխելու միջոցները պետք է իրականացվեն սույն Կանոնների պահանջներին համապա</w:t>
      </w:r>
      <w:r w:rsidR="00F1022E" w:rsidRPr="00C3622D">
        <w:rPr>
          <w:rFonts w:ascii="GHEA Grapalat" w:hAnsi="GHEA Grapalat"/>
          <w:sz w:val="24"/>
          <w:szCs w:val="24"/>
          <w:lang w:val="hy-AM"/>
        </w:rPr>
        <w:softHyphen/>
        <w:t>տասխան:</w:t>
      </w:r>
    </w:p>
    <w:p w:rsidR="00A0304B" w:rsidRDefault="00E60D7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3622D">
        <w:rPr>
          <w:rFonts w:ascii="GHEA Grapalat" w:hAnsi="GHEA Grapalat"/>
          <w:sz w:val="24"/>
          <w:szCs w:val="24"/>
          <w:lang w:val="hy-AM"/>
        </w:rPr>
        <w:t>Մինչև 1000 Վ լարման էլեկտրատեղակայանքների բոլոր հոսանատար մասերից, որոնց վրա կատարվելու են աշխատանքներ</w:t>
      </w:r>
      <w:r w:rsidR="00F1022E" w:rsidRPr="005757EB">
        <w:rPr>
          <w:rFonts w:ascii="GHEA Grapalat" w:hAnsi="GHEA Grapalat"/>
          <w:sz w:val="24"/>
          <w:szCs w:val="24"/>
          <w:lang w:val="hy-AM"/>
        </w:rPr>
        <w:t>, լարումը պետք է հանված լինի ձեռքի շարժա</w:t>
      </w:r>
      <w:r w:rsidR="00F1022E" w:rsidRPr="005757EB">
        <w:rPr>
          <w:rFonts w:ascii="GHEA Grapalat" w:hAnsi="GHEA Grapalat"/>
          <w:sz w:val="24"/>
          <w:szCs w:val="24"/>
          <w:lang w:val="hy-AM"/>
        </w:rPr>
        <w:softHyphen/>
        <w:t>բերով փոխարկման ապարատների անջատմամբ, իսկ սխեմայում ապահովիչների առկա</w:t>
      </w:r>
      <w:r w:rsidR="00F1022E" w:rsidRPr="005757EB">
        <w:rPr>
          <w:rFonts w:ascii="GHEA Grapalat" w:hAnsi="GHEA Grapalat"/>
          <w:sz w:val="24"/>
          <w:szCs w:val="24"/>
          <w:lang w:val="hy-AM"/>
        </w:rPr>
        <w:softHyphen/>
        <w:t>յության դեպքում` վերջիններիս հանմամբ: Սխեմայում ապահովիչների բացակայության դեպ</w:t>
      </w:r>
      <w:r w:rsidR="00F1022E" w:rsidRPr="005757EB">
        <w:rPr>
          <w:rFonts w:ascii="GHEA Grapalat" w:hAnsi="GHEA Grapalat"/>
          <w:sz w:val="24"/>
          <w:szCs w:val="24"/>
          <w:lang w:val="hy-AM"/>
        </w:rPr>
        <w:softHyphen/>
        <w:t>քում փոխարկման ապարատների սխալ</w:t>
      </w:r>
      <w:r w:rsidR="00F1022E" w:rsidRPr="005757EB">
        <w:rPr>
          <w:rFonts w:ascii="GHEA Grapalat" w:hAnsi="GHEA Grapalat"/>
          <w:sz w:val="24"/>
          <w:szCs w:val="24"/>
          <w:lang w:val="hy-AM"/>
        </w:rPr>
        <w:softHyphen/>
        <w:t>մամբ միացման կանխումը պետք է ապահովվի այնպիսի միջոցներով, ինչպիսիք են պահարանների, բռնակների կամ դռների փակումը, կո</w:t>
      </w:r>
      <w:r w:rsidR="00F1022E" w:rsidRPr="005757EB">
        <w:rPr>
          <w:rFonts w:ascii="GHEA Grapalat" w:hAnsi="GHEA Grapalat"/>
          <w:sz w:val="24"/>
          <w:szCs w:val="24"/>
          <w:lang w:val="hy-AM"/>
        </w:rPr>
        <w:softHyphen/>
        <w:t>ճակ</w:t>
      </w:r>
      <w:r w:rsidR="00F1022E" w:rsidRPr="005757EB">
        <w:rPr>
          <w:rFonts w:ascii="GHEA Grapalat" w:hAnsi="GHEA Grapalat"/>
          <w:sz w:val="24"/>
          <w:szCs w:val="24"/>
          <w:lang w:val="hy-AM"/>
        </w:rPr>
        <w:softHyphen/>
        <w:t>ների ծածկումը, փոխարկման ապարատի հպակների արան</w:t>
      </w:r>
      <w:r w:rsidR="00F1022E" w:rsidRPr="005757EB">
        <w:rPr>
          <w:rFonts w:ascii="GHEA Grapalat" w:hAnsi="GHEA Grapalat"/>
          <w:sz w:val="24"/>
          <w:szCs w:val="24"/>
          <w:lang w:val="hy-AM"/>
        </w:rPr>
        <w:softHyphen/>
        <w:t>քում մեկուսիչ մակադրակների տեղադրումը և այլն: Հեռակառավարմամբ փոխարկման ապարատով լարումը հանելու դեպ</w:t>
      </w:r>
      <w:r w:rsidR="00F1022E" w:rsidRPr="005757EB">
        <w:rPr>
          <w:rFonts w:ascii="GHEA Grapalat" w:hAnsi="GHEA Grapalat"/>
          <w:sz w:val="24"/>
          <w:szCs w:val="24"/>
          <w:lang w:val="hy-AM"/>
        </w:rPr>
        <w:softHyphen/>
        <w:t xml:space="preserve">քում անհրաժեշտ է անջատել միացնող կոճի երկրորդական </w:t>
      </w:r>
      <w:r w:rsidR="00F1022E" w:rsidRPr="00DD0A99">
        <w:rPr>
          <w:rFonts w:ascii="GHEA Grapalat" w:hAnsi="GHEA Grapalat"/>
          <w:sz w:val="24"/>
          <w:szCs w:val="24"/>
          <w:lang w:val="hy-AM"/>
        </w:rPr>
        <w:t>շղթան</w:t>
      </w:r>
      <w:r w:rsidR="00A0304B" w:rsidRPr="00A0304B">
        <w:rPr>
          <w:rFonts w:ascii="GHEA Grapalat" w:hAnsi="GHEA Grapalat"/>
          <w:sz w:val="24"/>
          <w:szCs w:val="24"/>
          <w:lang w:val="hy-AM"/>
        </w:rPr>
        <w:t>.</w:t>
      </w:r>
    </w:p>
    <w:p w:rsidR="00A0304B" w:rsidRPr="00E60D79" w:rsidRDefault="00A0304B" w:rsidP="005E71B7">
      <w:pPr>
        <w:numPr>
          <w:ilvl w:val="0"/>
          <w:numId w:val="249"/>
        </w:numPr>
        <w:shd w:val="clear" w:color="auto" w:fill="FFFFFF"/>
        <w:spacing w:after="0" w:line="360" w:lineRule="auto"/>
        <w:ind w:left="0" w:firstLine="284"/>
        <w:jc w:val="both"/>
        <w:rPr>
          <w:rFonts w:ascii="GHEA Grapalat" w:hAnsi="GHEA Grapalat"/>
          <w:sz w:val="24"/>
          <w:szCs w:val="24"/>
          <w:lang w:val="hy-AM"/>
        </w:rPr>
      </w:pPr>
      <w:r w:rsidRPr="00A0304B">
        <w:rPr>
          <w:rFonts w:ascii="GHEA Grapalat" w:hAnsi="GHEA Grapalat"/>
          <w:sz w:val="24"/>
          <w:szCs w:val="24"/>
          <w:lang w:val="hy-AM"/>
        </w:rPr>
        <w:t xml:space="preserve"> </w:t>
      </w:r>
      <w:r w:rsidRPr="00E60D79">
        <w:rPr>
          <w:rFonts w:ascii="GHEA Grapalat" w:hAnsi="GHEA Grapalat"/>
          <w:sz w:val="24"/>
          <w:szCs w:val="24"/>
          <w:lang w:val="hy-AM"/>
        </w:rPr>
        <w:t>ն</w:t>
      </w:r>
      <w:r w:rsidR="00F1022E" w:rsidRPr="00E60D79">
        <w:rPr>
          <w:rFonts w:ascii="GHEA Grapalat" w:hAnsi="GHEA Grapalat"/>
          <w:sz w:val="24"/>
          <w:szCs w:val="24"/>
          <w:lang w:val="hy-AM"/>
        </w:rPr>
        <w:t>շված միջոցառումները կարող են փոխարինվել՝ կամ քանդելով հաղորդաձողերը, մալուխը, հաղորդալարերը․ անջատելով փոխարկման ապարատից կամ սարքավորումից, որի վրա պետք է կատարվի աշխատանք</w:t>
      </w:r>
      <w:r w:rsidRPr="00E60D79">
        <w:rPr>
          <w:rFonts w:ascii="GHEA Grapalat" w:hAnsi="GHEA Grapalat"/>
          <w:sz w:val="24"/>
          <w:szCs w:val="24"/>
          <w:lang w:val="hy-AM"/>
        </w:rPr>
        <w:t>.</w:t>
      </w:r>
      <w:r w:rsidR="00903B2E" w:rsidRPr="00E60D79">
        <w:rPr>
          <w:rFonts w:ascii="GHEA Grapalat" w:hAnsi="GHEA Grapalat"/>
          <w:sz w:val="24"/>
          <w:szCs w:val="24"/>
          <w:lang w:val="hy-AM"/>
        </w:rPr>
        <w:t xml:space="preserve"> </w:t>
      </w:r>
    </w:p>
    <w:p w:rsidR="00F1022E" w:rsidRPr="00E60D79" w:rsidRDefault="00A0304B" w:rsidP="005E71B7">
      <w:pPr>
        <w:numPr>
          <w:ilvl w:val="0"/>
          <w:numId w:val="249"/>
        </w:numPr>
        <w:shd w:val="clear" w:color="auto" w:fill="FFFFFF"/>
        <w:spacing w:after="0" w:line="360" w:lineRule="auto"/>
        <w:ind w:left="0" w:firstLine="284"/>
        <w:jc w:val="both"/>
        <w:rPr>
          <w:rFonts w:ascii="GHEA Grapalat" w:hAnsi="GHEA Grapalat"/>
          <w:sz w:val="24"/>
          <w:szCs w:val="24"/>
          <w:lang w:val="hy-AM"/>
        </w:rPr>
      </w:pPr>
      <w:r w:rsidRPr="00E60D79">
        <w:rPr>
          <w:rFonts w:ascii="GHEA Grapalat" w:hAnsi="GHEA Grapalat"/>
          <w:sz w:val="24"/>
          <w:szCs w:val="24"/>
          <w:lang w:val="hy-AM"/>
        </w:rPr>
        <w:t xml:space="preserve"> ա</w:t>
      </w:r>
      <w:r w:rsidR="00F1022E" w:rsidRPr="00E60D79">
        <w:rPr>
          <w:rFonts w:ascii="GHEA Grapalat" w:hAnsi="GHEA Grapalat"/>
          <w:sz w:val="24"/>
          <w:szCs w:val="24"/>
          <w:lang w:val="hy-AM"/>
        </w:rPr>
        <w:t>նհրաժեշտ է կախել արգելող պլակատներ (տես</w:t>
      </w:r>
      <w:r w:rsidR="00B8442A" w:rsidRPr="00E60D79">
        <w:rPr>
          <w:rFonts w:ascii="GHEA Grapalat" w:hAnsi="GHEA Grapalat"/>
          <w:sz w:val="24"/>
          <w:szCs w:val="24"/>
          <w:lang w:val="hy-AM"/>
        </w:rPr>
        <w:t>՝</w:t>
      </w:r>
      <w:r w:rsidR="00F1022E" w:rsidRPr="00E60D79">
        <w:rPr>
          <w:rFonts w:ascii="GHEA Grapalat" w:hAnsi="GHEA Grapalat"/>
          <w:sz w:val="24"/>
          <w:szCs w:val="24"/>
          <w:lang w:val="hy-AM"/>
        </w:rPr>
        <w:t xml:space="preserve"> Հավելված դ):</w:t>
      </w:r>
    </w:p>
    <w:p w:rsidR="00F1022E" w:rsidRPr="00DD0A99" w:rsidRDefault="00DB6CF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D0A99">
        <w:rPr>
          <w:rFonts w:ascii="GHEA Grapalat" w:hAnsi="GHEA Grapalat"/>
          <w:sz w:val="24"/>
          <w:szCs w:val="24"/>
          <w:lang w:val="hy-AM"/>
        </w:rPr>
        <w:t>Տեսանելիության համար անմատչելի հպակներով փոխարկման ապարատների ան</w:t>
      </w:r>
      <w:r w:rsidR="00F1022E" w:rsidRPr="00DD0A99">
        <w:rPr>
          <w:rFonts w:ascii="GHEA Grapalat" w:hAnsi="GHEA Grapalat"/>
          <w:sz w:val="24"/>
          <w:szCs w:val="24"/>
          <w:lang w:val="hy-AM"/>
        </w:rPr>
        <w:softHyphen/>
        <w:t>ջատ</w:t>
      </w:r>
      <w:r w:rsidR="00F1022E" w:rsidRPr="00DD0A99">
        <w:rPr>
          <w:rFonts w:ascii="GHEA Grapalat" w:hAnsi="GHEA Grapalat"/>
          <w:sz w:val="24"/>
          <w:szCs w:val="24"/>
          <w:lang w:val="hy-AM"/>
        </w:rPr>
        <w:softHyphen/>
        <w:t>ված դիրքը մինչև 1000 Վ լարման դեպքում որոշվում է դրա սեղմակների կամ գնացող հաղոր</w:t>
      </w:r>
      <w:r w:rsidR="00F1022E" w:rsidRPr="00DD0A99">
        <w:rPr>
          <w:rFonts w:ascii="GHEA Grapalat" w:hAnsi="GHEA Grapalat"/>
          <w:sz w:val="24"/>
          <w:szCs w:val="24"/>
          <w:lang w:val="hy-AM"/>
        </w:rPr>
        <w:softHyphen/>
        <w:t>դաձողերի, հաղորդալարերի կամ այդ փոխարկման ապարատներով միացվող սարքա</w:t>
      </w:r>
      <w:r w:rsidR="00F1022E" w:rsidRPr="00DD0A99">
        <w:rPr>
          <w:rFonts w:ascii="GHEA Grapalat" w:hAnsi="GHEA Grapalat"/>
          <w:sz w:val="24"/>
          <w:szCs w:val="24"/>
          <w:lang w:val="hy-AM"/>
        </w:rPr>
        <w:softHyphen/>
        <w:t>վորման սեղմակների վրա լարման բացակայության ստուգմամբ:</w:t>
      </w:r>
    </w:p>
    <w:p w:rsidR="00F1022E" w:rsidRPr="00DD0A99" w:rsidRDefault="00DB6CF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D0A99">
        <w:rPr>
          <w:rFonts w:ascii="GHEA Grapalat" w:hAnsi="GHEA Grapalat"/>
          <w:sz w:val="24"/>
          <w:szCs w:val="24"/>
          <w:lang w:val="hy-AM"/>
        </w:rPr>
        <w:t>Արգելող պլակատների կախումը`</w:t>
      </w:r>
    </w:p>
    <w:p w:rsidR="00F1022E" w:rsidRDefault="00166711" w:rsidP="005E71B7">
      <w:pPr>
        <w:numPr>
          <w:ilvl w:val="0"/>
          <w:numId w:val="16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ձեռքով կառավարվող փոխարկման ապարատների շարժաբերների (շարժաբերների բռնակների) վրա (ավտոմատներ, ընդհատիչներ (բաժանիչներ), զատիչներ (խզիչներ), անջա</w:t>
      </w:r>
      <w:r w:rsidR="00F1022E" w:rsidRPr="005757EB">
        <w:rPr>
          <w:rFonts w:ascii="GHEA Grapalat" w:hAnsi="GHEA Grapalat"/>
          <w:sz w:val="24"/>
          <w:szCs w:val="24"/>
          <w:lang w:val="hy-AM"/>
        </w:rPr>
        <w:softHyphen/>
        <w:t>տիչ</w:t>
      </w:r>
      <w:r w:rsidR="00F1022E" w:rsidRPr="005757EB">
        <w:rPr>
          <w:rFonts w:ascii="GHEA Grapalat" w:hAnsi="GHEA Grapalat"/>
          <w:sz w:val="24"/>
          <w:szCs w:val="24"/>
          <w:lang w:val="hy-AM"/>
        </w:rPr>
        <w:softHyphen/>
        <w:t>ներ</w:t>
      </w:r>
      <w:r w:rsidR="00F1022E" w:rsidRPr="00357583">
        <w:rPr>
          <w:rFonts w:ascii="GHEA Grapalat" w:hAnsi="GHEA Grapalat"/>
          <w:sz w:val="24"/>
          <w:szCs w:val="24"/>
          <w:lang w:val="hy-AM"/>
        </w:rPr>
        <w:t>), որոնց միացնելուց կարող է լարում տրվել աշխատատեղին, պետք է կախված լինեն պլակատներ` «Չմիացնե'լ, մարդիկ են աշխատում»</w:t>
      </w:r>
      <w:r w:rsidR="00F1022E">
        <w:rPr>
          <w:rFonts w:ascii="Cambria Math" w:hAnsi="Cambria Math"/>
          <w:sz w:val="24"/>
          <w:szCs w:val="24"/>
          <w:lang w:val="hy-AM"/>
        </w:rPr>
        <w:t>՝</w:t>
      </w:r>
    </w:p>
    <w:p w:rsidR="00F1022E" w:rsidRDefault="00F1022E" w:rsidP="00B8442A">
      <w:pPr>
        <w:shd w:val="clear" w:color="auto" w:fill="FFFFFF"/>
        <w:tabs>
          <w:tab w:val="left" w:pos="284"/>
          <w:tab w:val="left" w:pos="709"/>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ա․ օ</w:t>
      </w:r>
      <w:r w:rsidRPr="00A17474">
        <w:rPr>
          <w:rFonts w:ascii="GHEA Grapalat" w:hAnsi="GHEA Grapalat"/>
          <w:sz w:val="24"/>
          <w:szCs w:val="24"/>
          <w:lang w:val="hy-AM"/>
        </w:rPr>
        <w:t xml:space="preserve">պերատիվ ձողով կառավարվող ընդհատիչների (բաժանիչների) դեպքում պլակատները կախվում են ցանկապատերի վրա, իսկ միաբևեռ ընդհատիչների (բաժանիչների) դեպքում` յուրաքանչյուր բևեռի շարժաբերի վրա: Սողնակների վրա, որոնք փակում են օդի մուտքն ընդհատիչների (բաժանիչների) օդաճնշական շարժաբերներ, կախվում է պլակատ` </w:t>
      </w:r>
      <w:r>
        <w:rPr>
          <w:rFonts w:ascii="GHEA Grapalat" w:hAnsi="GHEA Grapalat"/>
          <w:sz w:val="24"/>
          <w:szCs w:val="24"/>
          <w:lang w:val="hy-AM"/>
        </w:rPr>
        <w:t>«Չմիացնե'լ, մարդիկ են աշխատում»,</w:t>
      </w:r>
    </w:p>
    <w:p w:rsidR="00F1022E" w:rsidRDefault="00F1022E" w:rsidP="00F1022E">
      <w:pPr>
        <w:shd w:val="clear" w:color="auto" w:fill="FFFFFF"/>
        <w:tabs>
          <w:tab w:val="left" w:pos="851"/>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բ․ փ</w:t>
      </w:r>
      <w:r w:rsidRPr="00A17474">
        <w:rPr>
          <w:rFonts w:ascii="GHEA Grapalat" w:hAnsi="GHEA Grapalat"/>
          <w:sz w:val="24"/>
          <w:szCs w:val="24"/>
          <w:lang w:val="hy-AM"/>
        </w:rPr>
        <w:t xml:space="preserve">ոխարկման ապարատ չունեցող մինչև 1000 Վ լարման միացումների վրա «Չմիացնե'լ, մարդիկ են աշխատում» պլակատը պետք է կախել հանված ապահովիչների վրա, իսկ լրակազմ բաշխիչ </w:t>
      </w:r>
      <w:r w:rsidRPr="00FC0849">
        <w:rPr>
          <w:rFonts w:ascii="GHEA Grapalat" w:hAnsi="GHEA Grapalat"/>
          <w:sz w:val="24"/>
          <w:szCs w:val="24"/>
          <w:lang w:val="hy-AM"/>
        </w:rPr>
        <w:t xml:space="preserve">սարքի դեպքում` ըստ սույն Կանոնների </w:t>
      </w:r>
      <w:r w:rsidR="00FC0849" w:rsidRPr="00FC0849">
        <w:rPr>
          <w:rFonts w:ascii="GHEA Grapalat" w:hAnsi="GHEA Grapalat"/>
          <w:sz w:val="24"/>
          <w:szCs w:val="24"/>
          <w:lang w:val="hy-AM"/>
        </w:rPr>
        <w:t>217</w:t>
      </w:r>
      <w:r w:rsidRPr="00FC0849">
        <w:rPr>
          <w:rFonts w:ascii="GHEA Grapalat" w:hAnsi="GHEA Grapalat"/>
          <w:sz w:val="24"/>
          <w:szCs w:val="24"/>
          <w:lang w:val="hy-AM"/>
        </w:rPr>
        <w:t>-րդ կետի,</w:t>
      </w:r>
    </w:p>
    <w:p w:rsidR="00F1022E" w:rsidRDefault="00F1022E" w:rsidP="00F1022E">
      <w:pPr>
        <w:shd w:val="clear" w:color="auto" w:fill="FFFFFF"/>
        <w:tabs>
          <w:tab w:val="left" w:pos="851"/>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գ․ պ</w:t>
      </w:r>
      <w:r w:rsidRPr="00A17474">
        <w:rPr>
          <w:rFonts w:ascii="GHEA Grapalat" w:hAnsi="GHEA Grapalat"/>
          <w:sz w:val="24"/>
          <w:szCs w:val="24"/>
          <w:lang w:val="hy-AM"/>
        </w:rPr>
        <w:t>լակատները պետք է կախվեն տեղային և հեռակառավարման բանալիների ու կոճակ</w:t>
      </w:r>
      <w:r w:rsidRPr="00A17474">
        <w:rPr>
          <w:rFonts w:ascii="GHEA Grapalat" w:hAnsi="GHEA Grapalat"/>
          <w:sz w:val="24"/>
          <w:szCs w:val="24"/>
          <w:lang w:val="hy-AM"/>
        </w:rPr>
        <w:softHyphen/>
        <w:t>ների վրա, ինչպես նաև փոխարկման ապարատների կառավարման շղթաների ու շարժա</w:t>
      </w:r>
      <w:r w:rsidRPr="00A17474">
        <w:rPr>
          <w:rFonts w:ascii="GHEA Grapalat" w:hAnsi="GHEA Grapalat"/>
          <w:sz w:val="24"/>
          <w:szCs w:val="24"/>
          <w:lang w:val="hy-AM"/>
        </w:rPr>
        <w:softHyphen/>
        <w:t>բերների ուժային շղթաների սնման ավտոմատների վրա և հանված ապահովիչների տեղում.</w:t>
      </w:r>
    </w:p>
    <w:p w:rsidR="00F1022E" w:rsidRDefault="00B8442A" w:rsidP="005E71B7">
      <w:pPr>
        <w:numPr>
          <w:ilvl w:val="0"/>
          <w:numId w:val="16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17474">
        <w:rPr>
          <w:rFonts w:ascii="GHEA Grapalat" w:hAnsi="GHEA Grapalat"/>
          <w:sz w:val="24"/>
          <w:szCs w:val="24"/>
          <w:lang w:val="hy-AM"/>
        </w:rPr>
        <w:t>բաժանիչների շարժաբերների վրա, որոնցով աշխատանքների համար անջատված են ՕԳ-ն կամ ՄԳ-ն, անկախ աշխատող բրիգադների թվից, պետք է կախված լինի մեկ պլակատ` «Չմիացնե'լ, գծում աշխատում են»: Այդ պլակատը կախվում և հանվում է գծի վրա աշխատող բրիգադների թիվը հաշվառող օպերատիվ ան</w:t>
      </w:r>
      <w:r w:rsidR="00F1022E">
        <w:rPr>
          <w:rFonts w:ascii="GHEA Grapalat" w:hAnsi="GHEA Grapalat"/>
          <w:sz w:val="24"/>
          <w:szCs w:val="24"/>
          <w:lang w:val="hy-AM"/>
        </w:rPr>
        <w:t>ձնակազմի ցուցումով։</w:t>
      </w:r>
    </w:p>
    <w:p w:rsidR="00F1022E" w:rsidRPr="00A17474" w:rsidRDefault="00E60D7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D0A99">
        <w:rPr>
          <w:rFonts w:ascii="GHEA Grapalat" w:hAnsi="GHEA Grapalat"/>
          <w:sz w:val="24"/>
          <w:szCs w:val="24"/>
          <w:lang w:val="hy-AM"/>
        </w:rPr>
        <w:t>Այն դեպքում</w:t>
      </w:r>
      <w:r w:rsidR="00F1022E" w:rsidRPr="00A17474">
        <w:rPr>
          <w:rFonts w:ascii="GHEA Grapalat" w:hAnsi="GHEA Grapalat"/>
          <w:sz w:val="24"/>
          <w:szCs w:val="24"/>
          <w:lang w:val="hy-AM"/>
        </w:rPr>
        <w:t xml:space="preserve">, երբ բրիգադի կազմում ընդգրկված են հայերեն լեզվին չտիրապետող </w:t>
      </w:r>
      <w:r w:rsidR="00F1022E" w:rsidRPr="001E26FA">
        <w:rPr>
          <w:rFonts w:ascii="GHEA Grapalat" w:hAnsi="GHEA Grapalat"/>
          <w:sz w:val="24"/>
          <w:szCs w:val="24"/>
          <w:lang w:val="hy-AM"/>
        </w:rPr>
        <w:t xml:space="preserve">օտարալեզու </w:t>
      </w:r>
      <w:r w:rsidR="00426688" w:rsidRPr="001E26FA">
        <w:rPr>
          <w:rFonts w:ascii="GHEA Grapalat" w:hAnsi="GHEA Grapalat"/>
          <w:sz w:val="24"/>
          <w:szCs w:val="24"/>
          <w:lang w:val="hy-AM"/>
        </w:rPr>
        <w:t xml:space="preserve">աշխատողներ՝ </w:t>
      </w:r>
      <w:r w:rsidR="00F1022E" w:rsidRPr="001E26FA">
        <w:rPr>
          <w:rFonts w:ascii="GHEA Grapalat" w:hAnsi="GHEA Grapalat"/>
          <w:sz w:val="24"/>
          <w:szCs w:val="24"/>
          <w:lang w:val="hy-AM"/>
        </w:rPr>
        <w:t>անվտանգության</w:t>
      </w:r>
      <w:r w:rsidR="00F1022E" w:rsidRPr="00A17474">
        <w:rPr>
          <w:rFonts w:ascii="GHEA Grapalat" w:hAnsi="GHEA Grapalat"/>
          <w:sz w:val="24"/>
          <w:szCs w:val="24"/>
          <w:lang w:val="hy-AM"/>
        </w:rPr>
        <w:t xml:space="preserve"> նշանները/ցուցումները պետք է լինեն նաև միջազգային ստանդարտներին համապատասխան պատկերների տեսքով։</w:t>
      </w:r>
    </w:p>
    <w:p w:rsidR="000D3F69" w:rsidRDefault="000D3F69" w:rsidP="00302555">
      <w:pPr>
        <w:pStyle w:val="Heading2"/>
        <w:rPr>
          <w:bCs w:val="0"/>
          <w:szCs w:val="24"/>
          <w:lang w:val="hy-AM"/>
        </w:rPr>
      </w:pPr>
      <w:bookmarkStart w:id="45" w:name="_Toc119753801"/>
    </w:p>
    <w:p w:rsidR="00F1022E" w:rsidRPr="00302555" w:rsidRDefault="00F1022E" w:rsidP="000D3F69">
      <w:pPr>
        <w:pStyle w:val="Heading2"/>
        <w:tabs>
          <w:tab w:val="left" w:pos="3570"/>
        </w:tabs>
        <w:rPr>
          <w:bCs w:val="0"/>
          <w:szCs w:val="24"/>
          <w:lang w:val="hy-AM"/>
        </w:rPr>
      </w:pPr>
      <w:r w:rsidRPr="00302555">
        <w:rPr>
          <w:bCs w:val="0"/>
          <w:szCs w:val="24"/>
          <w:lang w:val="hy-AM"/>
        </w:rPr>
        <w:t>ԳԼՈՒԽ 15</w:t>
      </w:r>
      <w:bookmarkEnd w:id="45"/>
    </w:p>
    <w:p w:rsidR="00F1022E" w:rsidRPr="00302555" w:rsidRDefault="00F1022E" w:rsidP="00B8442A">
      <w:pPr>
        <w:pStyle w:val="Heading2"/>
        <w:spacing w:after="240"/>
        <w:rPr>
          <w:szCs w:val="24"/>
          <w:lang w:val="hy-AM"/>
        </w:rPr>
      </w:pPr>
      <w:bookmarkStart w:id="46" w:name="_Toc119753802"/>
      <w:r w:rsidRPr="00302555">
        <w:rPr>
          <w:bCs w:val="0"/>
          <w:szCs w:val="24"/>
          <w:lang w:val="hy-AM"/>
        </w:rPr>
        <w:t>ԼԱՐՄԱՆ ԲԱՑԱԿԱՅՈՒԹՅԱՆ ՍՏՈՒԳՈՒՄ</w:t>
      </w:r>
      <w:bookmarkEnd w:id="46"/>
    </w:p>
    <w:p w:rsidR="00F1022E" w:rsidRPr="00E1231D"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1231D">
        <w:rPr>
          <w:rFonts w:ascii="GHEA Grapalat" w:hAnsi="GHEA Grapalat"/>
          <w:sz w:val="24"/>
          <w:szCs w:val="24"/>
          <w:lang w:val="hy-AM"/>
        </w:rPr>
        <w:t>Լարման բացակայությունն անհրաժեշտ է ստուգել լարման ցուցիչով, որի սարքինությունն օգտագործելուց առաջ պետք է որոշվի այդ նպատակի համար նախատեսված հատուկ սարքերի օգնությամբ կամ հաստատապես լարման տակ գտնվող հոսանատար մասերին մոտեցնելով:</w:t>
      </w:r>
    </w:p>
    <w:p w:rsidR="00F1022E" w:rsidRPr="00E1231D"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1231D">
        <w:rPr>
          <w:rFonts w:ascii="GHEA Grapalat" w:hAnsi="GHEA Grapalat"/>
          <w:sz w:val="24"/>
          <w:szCs w:val="24"/>
          <w:lang w:val="hy-AM"/>
        </w:rPr>
        <w:t>1000 Վ-ից բարձր լարման էլեկտրատեղակայանքներում լարման ցուցիչն անհրաժեշտ է օգտագործել դիէլեկտրիկ ձեռնոցներով:</w:t>
      </w:r>
    </w:p>
    <w:p w:rsidR="00F1022E" w:rsidRPr="00E1231D" w:rsidRDefault="000C7F55"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1231D">
        <w:rPr>
          <w:rFonts w:ascii="GHEA Grapalat" w:hAnsi="GHEA Grapalat"/>
          <w:sz w:val="24"/>
          <w:szCs w:val="24"/>
          <w:lang w:val="hy-AM"/>
        </w:rPr>
        <w:t>35 կՎ և բարձր լարման</w:t>
      </w:r>
      <w:r w:rsidR="00F1022E" w:rsidRPr="00A17474">
        <w:rPr>
          <w:rFonts w:ascii="GHEA Grapalat" w:hAnsi="GHEA Grapalat"/>
          <w:sz w:val="24"/>
          <w:szCs w:val="24"/>
          <w:lang w:val="hy-AM"/>
        </w:rPr>
        <w:t xml:space="preserve"> էլեկտրատեղակայանքներում լարման բացակայության ստուգման համար կարելի է օգտվել մեկուսիչ ձողից` այն մի քանի անգամ հպելով հոսանատար մասերին: Լարման բացակայության նշան է կայծերի ու ճրթճրթոցների </w:t>
      </w:r>
      <w:r w:rsidR="00F1022E" w:rsidRPr="00E1231D">
        <w:rPr>
          <w:rFonts w:ascii="GHEA Grapalat" w:hAnsi="GHEA Grapalat"/>
          <w:sz w:val="24"/>
          <w:szCs w:val="24"/>
          <w:lang w:val="hy-AM"/>
        </w:rPr>
        <w:t>բացակայությունը:</w:t>
      </w:r>
    </w:p>
    <w:p w:rsidR="00F1022E" w:rsidRPr="00E1231D"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E1231D">
        <w:rPr>
          <w:rFonts w:ascii="GHEA Grapalat" w:hAnsi="GHEA Grapalat"/>
          <w:sz w:val="24"/>
          <w:szCs w:val="24"/>
          <w:lang w:val="hy-AM"/>
        </w:rPr>
        <w:t>ԲՍ-ում լարման բացակայությունը թույլատրվում է ստուգել օպերատիվ անձնակազմի էլեկտ</w:t>
      </w:r>
      <w:r w:rsidRPr="00E1231D">
        <w:rPr>
          <w:rFonts w:ascii="GHEA Grapalat" w:hAnsi="GHEA Grapalat"/>
          <w:sz w:val="24"/>
          <w:szCs w:val="24"/>
          <w:lang w:val="hy-AM"/>
        </w:rPr>
        <w:softHyphen/>
        <w:t>րաանվտանգության IV խումբ ունեցող մեկ աշխատողի` 1000 Վ-ից բարձր լարման էլեկտրատեղա</w:t>
      </w:r>
      <w:r w:rsidRPr="00E1231D">
        <w:rPr>
          <w:rFonts w:ascii="GHEA Grapalat" w:hAnsi="GHEA Grapalat"/>
          <w:sz w:val="24"/>
          <w:szCs w:val="24"/>
          <w:lang w:val="hy-AM"/>
        </w:rPr>
        <w:softHyphen/>
        <w:t>կայանքներում, և էլեկտրաանվտանգության III խումբ ունեցող մեկ աշխատողի` մինչև 1000 Վ լարման էլեկտրատեղակայանքներում:</w:t>
      </w:r>
    </w:p>
    <w:p w:rsidR="00F1022E"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D06B4">
        <w:rPr>
          <w:rFonts w:ascii="GHEA Grapalat" w:hAnsi="GHEA Grapalat"/>
          <w:sz w:val="24"/>
          <w:szCs w:val="24"/>
          <w:lang w:val="hy-AM"/>
        </w:rPr>
        <w:t xml:space="preserve"> </w:t>
      </w:r>
      <w:r w:rsidRPr="00E1231D">
        <w:rPr>
          <w:rFonts w:ascii="GHEA Grapalat" w:hAnsi="GHEA Grapalat"/>
          <w:sz w:val="24"/>
          <w:szCs w:val="24"/>
          <w:lang w:val="hy-AM"/>
        </w:rPr>
        <w:t>ՕԳ-ում լարման բացակայության ստուգումը պետք է կատարեն երկու</w:t>
      </w:r>
      <w:r w:rsidRPr="00A17474">
        <w:rPr>
          <w:rFonts w:ascii="GHEA Grapalat" w:hAnsi="GHEA Grapalat"/>
          <w:sz w:val="24"/>
          <w:szCs w:val="24"/>
          <w:lang w:val="hy-AM"/>
        </w:rPr>
        <w:t xml:space="preserve"> աշխատողներ` 1000 Վ-ից բարձր լարման ՕԳ-ում` էլեկտրաանվտանգության IV և III խումբ ունեցողներ, մինչև 1000 Վ լարման ՕԳ-ում` էլեկտրաանվտանգության III խումբ ունեցողներ:</w:t>
      </w:r>
    </w:p>
    <w:p w:rsidR="00F1022E" w:rsidRPr="00E1231D"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E1231D">
        <w:rPr>
          <w:rFonts w:ascii="GHEA Grapalat" w:hAnsi="GHEA Grapalat"/>
          <w:sz w:val="24"/>
          <w:szCs w:val="24"/>
          <w:lang w:val="hy-AM"/>
        </w:rPr>
        <w:t>330 կՎ և բարձր լարման միաշղթա օդային գծերի վրա լարման բացակայության բավարար հատկանիշ է հանդիսանում պսակավորման բացակայությունը:</w:t>
      </w:r>
    </w:p>
    <w:p w:rsidR="00F1022E" w:rsidRPr="00A17474"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D06B4">
        <w:rPr>
          <w:rFonts w:ascii="GHEA Grapalat" w:hAnsi="GHEA Grapalat"/>
          <w:sz w:val="24"/>
          <w:szCs w:val="24"/>
          <w:lang w:val="hy-AM"/>
        </w:rPr>
        <w:t xml:space="preserve"> </w:t>
      </w:r>
      <w:r w:rsidRPr="00E1231D">
        <w:rPr>
          <w:rFonts w:ascii="GHEA Grapalat" w:hAnsi="GHEA Grapalat"/>
          <w:sz w:val="24"/>
          <w:szCs w:val="24"/>
          <w:lang w:val="hy-AM"/>
        </w:rPr>
        <w:t>Թույլատրվում է լարման բացակայությունն</w:t>
      </w:r>
      <w:r w:rsidRPr="00A17474">
        <w:rPr>
          <w:rFonts w:ascii="GHEA Grapalat" w:hAnsi="GHEA Grapalat"/>
          <w:sz w:val="24"/>
          <w:szCs w:val="24"/>
          <w:lang w:val="hy-AM"/>
        </w:rPr>
        <w:t xml:space="preserve"> ստուգել տեղում գործող սխեմայի ստուգմամբ`</w:t>
      </w:r>
    </w:p>
    <w:p w:rsidR="00F1022E" w:rsidRPr="008E028F" w:rsidRDefault="00F1022E" w:rsidP="005E71B7">
      <w:pPr>
        <w:numPr>
          <w:ilvl w:val="0"/>
          <w:numId w:val="168"/>
        </w:numPr>
        <w:shd w:val="clear" w:color="auto" w:fill="FFFFFF"/>
        <w:tabs>
          <w:tab w:val="left" w:pos="567"/>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 xml:space="preserve">լարման </w:t>
      </w:r>
      <w:r w:rsidRPr="00DE3E7A">
        <w:rPr>
          <w:rFonts w:ascii="GHEA Grapalat" w:hAnsi="GHEA Grapalat"/>
          <w:sz w:val="24"/>
          <w:szCs w:val="24"/>
          <w:lang w:val="hy-AM"/>
        </w:rPr>
        <w:t>հատուկ ցուցիչի</w:t>
      </w:r>
      <w:r w:rsidRPr="005757EB">
        <w:rPr>
          <w:rFonts w:ascii="GHEA Grapalat" w:hAnsi="GHEA Grapalat"/>
          <w:sz w:val="24"/>
          <w:szCs w:val="24"/>
          <w:lang w:val="hy-AM"/>
        </w:rPr>
        <w:t xml:space="preserve"> բացակայության դեպքում` բաց բաշխիչ սարքում (այսուհետ` ԲԲՍ), արտաքին տեղակայման լրակազմ տրանսֆորմատորային ենթակայանում, լրակազմ բաշխիչ սարքում, ինչպես նաև ՕԳ-ի վրա` մառախուղի</w:t>
      </w:r>
      <w:r>
        <w:rPr>
          <w:rFonts w:ascii="GHEA Grapalat" w:hAnsi="GHEA Grapalat"/>
          <w:sz w:val="24"/>
          <w:szCs w:val="24"/>
          <w:lang w:val="hy-AM"/>
        </w:rPr>
        <w:t>, անձրևի, ձյան ժամանակ</w:t>
      </w:r>
      <w:r w:rsidRPr="008E028F">
        <w:rPr>
          <w:rFonts w:ascii="GHEA Grapalat" w:hAnsi="GHEA Grapalat"/>
          <w:sz w:val="24"/>
          <w:szCs w:val="24"/>
          <w:lang w:val="hy-AM"/>
        </w:rPr>
        <w:t>.</w:t>
      </w:r>
    </w:p>
    <w:p w:rsidR="00F1022E" w:rsidRPr="00E1231D" w:rsidRDefault="00F1022E" w:rsidP="005E71B7">
      <w:pPr>
        <w:numPr>
          <w:ilvl w:val="0"/>
          <w:numId w:val="168"/>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E1231D">
        <w:rPr>
          <w:rFonts w:ascii="GHEA Grapalat" w:hAnsi="GHEA Grapalat"/>
          <w:sz w:val="24"/>
          <w:szCs w:val="24"/>
          <w:lang w:val="hy-AM"/>
        </w:rPr>
        <w:t>220 կՎ և բարձր լարման ԲԲՍ-ում և 330 կՎ և բարձր լարման երկշղթա ՕԳ-ի վրա</w:t>
      </w:r>
      <w:r w:rsidR="000C7F55">
        <w:rPr>
          <w:rFonts w:ascii="GHEA Grapalat" w:hAnsi="GHEA Grapalat"/>
          <w:sz w:val="24"/>
          <w:szCs w:val="24"/>
          <w:lang w:val="hy-AM"/>
        </w:rPr>
        <w:t>.</w:t>
      </w:r>
    </w:p>
    <w:p w:rsidR="00F1022E" w:rsidRPr="00E1231D" w:rsidRDefault="00F1022E" w:rsidP="005E71B7">
      <w:pPr>
        <w:numPr>
          <w:ilvl w:val="0"/>
          <w:numId w:val="168"/>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8D06B4">
        <w:rPr>
          <w:rFonts w:ascii="GHEA Grapalat" w:hAnsi="GHEA Grapalat"/>
          <w:sz w:val="24"/>
          <w:szCs w:val="24"/>
          <w:lang w:val="hy-AM"/>
        </w:rPr>
        <w:t xml:space="preserve"> </w:t>
      </w:r>
      <w:r w:rsidR="000C7F55">
        <w:rPr>
          <w:rFonts w:ascii="GHEA Grapalat" w:hAnsi="GHEA Grapalat"/>
          <w:sz w:val="24"/>
          <w:szCs w:val="24"/>
          <w:lang w:val="hy-AM"/>
        </w:rPr>
        <w:t>տ</w:t>
      </w:r>
      <w:r w:rsidRPr="00E1231D">
        <w:rPr>
          <w:rFonts w:ascii="GHEA Grapalat" w:hAnsi="GHEA Grapalat"/>
          <w:sz w:val="24"/>
          <w:szCs w:val="24"/>
          <w:lang w:val="hy-AM"/>
        </w:rPr>
        <w:t>եղում սխեմայի ստուգման դեպքում լարման բացակայությունը ՕԳ-ի և ՄԳ-ի ներանցիչների վրա հաստատվում է հերթապահի կողմից, որի օպերատիվ կառավարման ներքո են գտնվում այդ գծերը</w:t>
      </w:r>
      <w:r w:rsidR="000C7F55" w:rsidRPr="000C7F55">
        <w:rPr>
          <w:rFonts w:ascii="GHEA Grapalat" w:hAnsi="GHEA Grapalat"/>
          <w:sz w:val="24"/>
          <w:szCs w:val="24"/>
          <w:lang w:val="hy-AM"/>
        </w:rPr>
        <w:t>.</w:t>
      </w:r>
    </w:p>
    <w:p w:rsidR="00F1022E" w:rsidRPr="005757EB" w:rsidRDefault="00F1022E" w:rsidP="005E71B7">
      <w:pPr>
        <w:numPr>
          <w:ilvl w:val="0"/>
          <w:numId w:val="168"/>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8D06B4">
        <w:rPr>
          <w:rFonts w:ascii="GHEA Grapalat" w:hAnsi="GHEA Grapalat"/>
          <w:sz w:val="24"/>
          <w:szCs w:val="24"/>
          <w:lang w:val="hy-AM"/>
        </w:rPr>
        <w:t xml:space="preserve"> </w:t>
      </w:r>
      <w:r w:rsidRPr="00E1231D">
        <w:rPr>
          <w:rFonts w:ascii="GHEA Grapalat" w:hAnsi="GHEA Grapalat"/>
          <w:sz w:val="24"/>
          <w:szCs w:val="24"/>
          <w:lang w:val="hy-AM"/>
        </w:rPr>
        <w:t>ՕԳ-ի գործող սխեմայի</w:t>
      </w:r>
      <w:r w:rsidRPr="005757EB">
        <w:rPr>
          <w:rFonts w:ascii="GHEA Grapalat" w:hAnsi="GHEA Grapalat"/>
          <w:sz w:val="24"/>
          <w:szCs w:val="24"/>
          <w:lang w:val="hy-AM"/>
        </w:rPr>
        <w:t xml:space="preserve"> ստուգումը կայանում է գծերի ուղղությունների և արտաքին նշան</w:t>
      </w:r>
      <w:r w:rsidRPr="005757EB">
        <w:rPr>
          <w:rFonts w:ascii="GHEA Grapalat" w:hAnsi="GHEA Grapalat"/>
          <w:sz w:val="24"/>
          <w:szCs w:val="24"/>
          <w:lang w:val="hy-AM"/>
        </w:rPr>
        <w:softHyphen/>
        <w:t>ների, ինչպես նաև հենարանների վրա նշումների ստուգման մեջ, որոնք պետք է համապա</w:t>
      </w:r>
      <w:r w:rsidRPr="005757EB">
        <w:rPr>
          <w:rFonts w:ascii="GHEA Grapalat" w:hAnsi="GHEA Grapalat"/>
          <w:sz w:val="24"/>
          <w:szCs w:val="24"/>
          <w:lang w:val="hy-AM"/>
        </w:rPr>
        <w:softHyphen/>
        <w:t>տասխանեն գծերի կարգավարական անվանումներին:</w:t>
      </w:r>
    </w:p>
    <w:p w:rsidR="00F1022E" w:rsidRPr="00F816DA"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D06B4">
        <w:rPr>
          <w:rFonts w:ascii="GHEA Grapalat" w:hAnsi="GHEA Grapalat"/>
          <w:sz w:val="24"/>
          <w:szCs w:val="24"/>
          <w:lang w:val="hy-AM"/>
        </w:rPr>
        <w:t>Փայտե կամ երկաթբետոնե հենարաններով 6-35 կՎ լարման ՕԳ-ի վրա (ինչպես նաև փոխագուցավոր վերնակից աշխատելու ընթացքում) լարման բացակայության ստուգման ժամանակ հոսող ունակային հոսանքի սկզբունքով աշխատող լարման ցուցիչի (բացառությամբ իմպուլսայինի) զգայունությունը</w:t>
      </w:r>
      <w:r w:rsidR="00F1022E" w:rsidRPr="00F816DA">
        <w:rPr>
          <w:rFonts w:ascii="GHEA Grapalat" w:hAnsi="GHEA Grapalat"/>
          <w:sz w:val="24"/>
          <w:szCs w:val="24"/>
          <w:lang w:val="hy-AM"/>
        </w:rPr>
        <w:t xml:space="preserve"> բարձրացնելու նպատակով անհրաժեշտ է ցուցիչի աշխատանքային մասը հողակցել:</w:t>
      </w:r>
      <w:r w:rsidR="00F816DA" w:rsidRPr="00F816DA">
        <w:rPr>
          <w:rFonts w:ascii="GHEA Grapalat" w:hAnsi="GHEA Grapalat"/>
          <w:sz w:val="24"/>
          <w:szCs w:val="24"/>
          <w:lang w:val="hy-AM"/>
        </w:rPr>
        <w:t xml:space="preserve"> </w:t>
      </w:r>
      <w:r w:rsidR="00F1022E" w:rsidRPr="00F816DA">
        <w:rPr>
          <w:rFonts w:ascii="GHEA Grapalat" w:hAnsi="GHEA Grapalat"/>
          <w:sz w:val="24"/>
          <w:szCs w:val="24"/>
          <w:lang w:val="hy-AM"/>
        </w:rPr>
        <w:t xml:space="preserve">ՕԳ-ի վրա, տարբեր մակարդակներով հաղորդալարերի կախվածքի դեպքում, լարման բացակայության ստուգումը ցուցիչով կամ ձողով կատարել ներքևից վերև։ Հորիզոնական կախվածքի դեպքում` ստուգումը պետք է սկսել մոտակա հաղորդալարից: Հողակցման տեղադրումն անհրաժեշտ է կատարել նույնպես ներքևից վերև` սկսած ներքևի հաղորդալարից: </w:t>
      </w:r>
    </w:p>
    <w:p w:rsidR="00F1022E" w:rsidRPr="00965D21"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Հողակցված չեզոքով մինչև 1000 Վ լարման էլեկտրատեղակայանքներում երկբևեռ ցուցիչի կիրառման դեպքում լարման բացակայությունը պետք է ստուգել ինչպես ֆազերի միջև, այնպես էլ յուրաքանչյուր ֆազի և սարքավորանքի հողակցված իրանի կամ պաշտպանիչ հաղորդալարի միջև: Թույլատր</w:t>
      </w:r>
      <w:r w:rsidR="00F1022E" w:rsidRPr="00965D21">
        <w:rPr>
          <w:rFonts w:ascii="GHEA Grapalat" w:hAnsi="GHEA Grapalat"/>
          <w:sz w:val="24"/>
          <w:szCs w:val="24"/>
          <w:lang w:val="hy-AM"/>
        </w:rPr>
        <w:softHyphen/>
        <w:t>վում է օգտագործել նախապես ստուգված վոլտաչափ: Արգելվում է օգտվել «ստուգիչ» լամպերից:</w:t>
      </w:r>
    </w:p>
    <w:p w:rsidR="00F1022E" w:rsidRPr="00A17474" w:rsidRDefault="003D2588"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Ապարատի</w:t>
      </w:r>
      <w:r w:rsidR="00F1022E" w:rsidRPr="00A17474">
        <w:rPr>
          <w:rFonts w:ascii="GHEA Grapalat" w:hAnsi="GHEA Grapalat"/>
          <w:sz w:val="24"/>
          <w:szCs w:val="24"/>
          <w:lang w:val="hy-AM"/>
        </w:rPr>
        <w:t xml:space="preserve"> անջատված դիրքի մասին ազդանշանող սարքվածքները, ուղեկապող սարքվածքները, մշտական միացված վոլտաչափերը և այլն հանդիսանում են միայն որպես լարման բացակայությունը հաստատող լրացուցիչ միջոցներ, և դրանց ցուցմունքների հիման վրա չի կարելի անել եզրակացություն լարման բացակայության մասին:</w:t>
      </w:r>
    </w:p>
    <w:p w:rsidR="000D3F69" w:rsidRDefault="000D3F69" w:rsidP="000D3DAE">
      <w:pPr>
        <w:pStyle w:val="Heading2"/>
        <w:spacing w:line="276" w:lineRule="auto"/>
        <w:rPr>
          <w:bCs w:val="0"/>
          <w:szCs w:val="24"/>
          <w:lang w:val="hy-AM"/>
        </w:rPr>
      </w:pPr>
      <w:bookmarkStart w:id="47" w:name="_Toc119753803"/>
    </w:p>
    <w:p w:rsidR="00F1022E" w:rsidRPr="00302555" w:rsidRDefault="00F1022E" w:rsidP="000D3DAE">
      <w:pPr>
        <w:pStyle w:val="Heading2"/>
        <w:spacing w:line="276" w:lineRule="auto"/>
        <w:rPr>
          <w:bCs w:val="0"/>
          <w:szCs w:val="24"/>
          <w:lang w:val="hy-AM"/>
        </w:rPr>
      </w:pPr>
      <w:r w:rsidRPr="00302555">
        <w:rPr>
          <w:bCs w:val="0"/>
          <w:szCs w:val="24"/>
          <w:lang w:val="hy-AM"/>
        </w:rPr>
        <w:t>ԳԼՈՒԽ 16</w:t>
      </w:r>
      <w:bookmarkEnd w:id="47"/>
    </w:p>
    <w:p w:rsidR="00F1022E" w:rsidRDefault="00F1022E" w:rsidP="00A271FB">
      <w:pPr>
        <w:pStyle w:val="Heading2"/>
        <w:spacing w:after="240" w:line="276" w:lineRule="auto"/>
        <w:rPr>
          <w:bCs w:val="0"/>
          <w:szCs w:val="24"/>
          <w:lang w:val="hy-AM"/>
        </w:rPr>
      </w:pPr>
      <w:bookmarkStart w:id="48" w:name="_Toc119753804"/>
      <w:r w:rsidRPr="00302555">
        <w:rPr>
          <w:bCs w:val="0"/>
          <w:szCs w:val="24"/>
          <w:lang w:val="hy-AM"/>
        </w:rPr>
        <w:t>ՀՈՂԱԿՑՈՒՄՆԵՐԻ ՏԵՂԱԴՐՈՒՄ</w:t>
      </w:r>
      <w:bookmarkEnd w:id="48"/>
    </w:p>
    <w:p w:rsidR="00F1022E" w:rsidRPr="00302555" w:rsidRDefault="00F1022E" w:rsidP="000D3DAE">
      <w:pPr>
        <w:pStyle w:val="Heading2"/>
        <w:spacing w:after="240"/>
        <w:rPr>
          <w:szCs w:val="24"/>
          <w:lang w:val="hy-AM"/>
        </w:rPr>
      </w:pPr>
      <w:bookmarkStart w:id="49" w:name="_Toc119753805"/>
      <w:r w:rsidRPr="00302555">
        <w:rPr>
          <w:bCs w:val="0"/>
          <w:caps/>
          <w:szCs w:val="24"/>
          <w:lang w:val="hy-AM"/>
        </w:rPr>
        <w:t>ԸՆԴՀԱՆՈՒՐ ՊԱՀԱՆՋՆԵՐ</w:t>
      </w:r>
      <w:bookmarkEnd w:id="49"/>
    </w:p>
    <w:p w:rsidR="00F1022E" w:rsidRPr="00965D21" w:rsidRDefault="001A68D7"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Հոսանատար մասերի վրա հողակցումներն անհրաժեշտ է տեղադրել անմիջապես լարման բացակայության ստուգումից հետո:</w:t>
      </w:r>
    </w:p>
    <w:p w:rsidR="00F1022E" w:rsidRPr="00965D21" w:rsidRDefault="001A68D7" w:rsidP="005046FB">
      <w:pPr>
        <w:numPr>
          <w:ilvl w:val="0"/>
          <w:numId w:val="133"/>
        </w:numPr>
        <w:shd w:val="clear" w:color="auto" w:fill="FFFFFF"/>
        <w:spacing w:after="0"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Փոխադրովի հողակցումը նախ պետք է միացնել հողակցող սարքվածքին և ապա, լարման բացակայության ստուգումից հետո, տեղադրել հոսանատար մասերի վրա:</w:t>
      </w:r>
      <w:r w:rsidR="00F1022E">
        <w:rPr>
          <w:rFonts w:ascii="GHEA Grapalat" w:hAnsi="GHEA Grapalat"/>
          <w:sz w:val="24"/>
          <w:szCs w:val="24"/>
          <w:lang w:val="hy-AM"/>
        </w:rPr>
        <w:t xml:space="preserve"> </w:t>
      </w:r>
      <w:r w:rsidR="00F1022E" w:rsidRPr="00965D21">
        <w:rPr>
          <w:rFonts w:ascii="GHEA Grapalat" w:hAnsi="GHEA Grapalat"/>
          <w:sz w:val="24"/>
          <w:szCs w:val="24"/>
          <w:lang w:val="hy-AM"/>
        </w:rPr>
        <w:t>Փոխադրովի հողակցումն անհրաժեշտ է հանել հակառակ հաջորդականությամբ` սկզբում հանել հոսանատար մասերից, ապա անջատել հողակցող սարքվածքից:</w:t>
      </w:r>
    </w:p>
    <w:p w:rsidR="00F1022E" w:rsidRPr="000D3F69" w:rsidRDefault="001A68D7" w:rsidP="005046FB">
      <w:pPr>
        <w:numPr>
          <w:ilvl w:val="0"/>
          <w:numId w:val="133"/>
        </w:numPr>
        <w:shd w:val="clear" w:color="auto" w:fill="FFFFFF"/>
        <w:spacing w:after="0"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0D3F69">
        <w:rPr>
          <w:rFonts w:ascii="GHEA Grapalat" w:hAnsi="GHEA Grapalat"/>
          <w:sz w:val="24"/>
          <w:szCs w:val="24"/>
          <w:lang w:val="hy-AM"/>
        </w:rPr>
        <w:t>Փոխադրովի հողակցումների տեղադրումը և հանումը պետք է կատարվեն դիէլեկ</w:t>
      </w:r>
      <w:r w:rsidR="00F1022E" w:rsidRPr="000D3F69">
        <w:rPr>
          <w:rFonts w:ascii="GHEA Grapalat" w:hAnsi="GHEA Grapalat"/>
          <w:sz w:val="24"/>
          <w:szCs w:val="24"/>
          <w:lang w:val="hy-AM"/>
        </w:rPr>
        <w:softHyphen/>
        <w:t>տրիկ ձեռնոցներով` 1000 Վ-ից բարձր լարման էլեկտրատեղակայանքներում օգտագործելով նաև մեկուսիչ ձող: Փոխադրովի հողակցումների սեղմակների ամրապնդումը պետք է կատա</w:t>
      </w:r>
      <w:r w:rsidR="00F1022E" w:rsidRPr="000D3F69">
        <w:rPr>
          <w:rFonts w:ascii="GHEA Grapalat" w:hAnsi="GHEA Grapalat"/>
          <w:sz w:val="24"/>
          <w:szCs w:val="24"/>
          <w:lang w:val="hy-AM"/>
        </w:rPr>
        <w:softHyphen/>
        <w:t>րել այդ նույն ձողով</w:t>
      </w:r>
      <w:r w:rsidR="00734BEF" w:rsidRPr="000D3F69">
        <w:rPr>
          <w:rFonts w:ascii="GHEA Grapalat" w:hAnsi="GHEA Grapalat"/>
          <w:sz w:val="24"/>
          <w:szCs w:val="24"/>
          <w:lang w:val="hy-AM"/>
        </w:rPr>
        <w:t>:</w:t>
      </w:r>
      <w:r w:rsidR="00F1022E" w:rsidRPr="000D3F69">
        <w:rPr>
          <w:rFonts w:ascii="GHEA Grapalat" w:hAnsi="GHEA Grapalat"/>
          <w:sz w:val="24"/>
          <w:szCs w:val="24"/>
          <w:lang w:val="hy-AM"/>
        </w:rPr>
        <w:t xml:space="preserve"> </w:t>
      </w:r>
    </w:p>
    <w:p w:rsidR="00F1022E" w:rsidRDefault="001A68D7"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Արգելվում</w:t>
      </w:r>
      <w:r w:rsidR="00F1022E" w:rsidRPr="00A17474">
        <w:rPr>
          <w:rFonts w:ascii="GHEA Grapalat" w:hAnsi="GHEA Grapalat"/>
          <w:sz w:val="24"/>
          <w:szCs w:val="24"/>
          <w:lang w:val="hy-AM"/>
        </w:rPr>
        <w:t xml:space="preserve"> է հողակցման համար գործածել այդ նպատակի համար չնախատեսված հաղորդալարեր:</w:t>
      </w:r>
    </w:p>
    <w:p w:rsidR="00F1022E" w:rsidRDefault="00F1022E" w:rsidP="008F4EB2">
      <w:pPr>
        <w:shd w:val="clear" w:color="auto" w:fill="FFFFFF"/>
        <w:spacing w:line="360" w:lineRule="auto"/>
        <w:jc w:val="center"/>
        <w:rPr>
          <w:rFonts w:ascii="GHEA Grapalat" w:hAnsi="GHEA Grapalat"/>
          <w:b/>
          <w:bCs/>
          <w:caps/>
          <w:sz w:val="24"/>
          <w:szCs w:val="24"/>
          <w:lang w:val="hy-AM"/>
        </w:rPr>
      </w:pPr>
      <w:r w:rsidRPr="00653737">
        <w:rPr>
          <w:rFonts w:ascii="GHEA Grapalat" w:hAnsi="GHEA Grapalat"/>
          <w:b/>
          <w:bCs/>
          <w:caps/>
          <w:sz w:val="24"/>
          <w:szCs w:val="24"/>
          <w:lang w:val="hy-AM"/>
        </w:rPr>
        <w:t>ՀՈՂԱԿՑՈՒՄՆԵՐԻ ՏԵՂԱԴՐՈՒՄ</w:t>
      </w:r>
      <w:r>
        <w:rPr>
          <w:rFonts w:ascii="GHEA Grapalat" w:hAnsi="GHEA Grapalat"/>
          <w:b/>
          <w:bCs/>
          <w:caps/>
          <w:sz w:val="24"/>
          <w:szCs w:val="24"/>
          <w:lang w:val="hy-AM"/>
        </w:rPr>
        <w:t>՝</w:t>
      </w:r>
      <w:r w:rsidRPr="00653737">
        <w:rPr>
          <w:rFonts w:ascii="GHEA Grapalat" w:hAnsi="GHEA Grapalat"/>
          <w:b/>
          <w:bCs/>
          <w:caps/>
          <w:sz w:val="24"/>
          <w:szCs w:val="24"/>
          <w:lang w:val="hy-AM"/>
        </w:rPr>
        <w:t xml:space="preserve"> ԲԱՇԽԻՉ ՍԱՐՔԵՐՈՒՄ</w:t>
      </w:r>
    </w:p>
    <w:p w:rsidR="00F1022E" w:rsidRPr="00965D21" w:rsidRDefault="001A68D7" w:rsidP="005046FB">
      <w:pPr>
        <w:numPr>
          <w:ilvl w:val="0"/>
          <w:numId w:val="133"/>
        </w:numPr>
        <w:shd w:val="clear" w:color="auto" w:fill="FFFFFF"/>
        <w:spacing w:after="0"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1000 Վ-ից</w:t>
      </w:r>
      <w:r w:rsidR="00F1022E" w:rsidRPr="00A17474">
        <w:rPr>
          <w:rFonts w:ascii="GHEA Grapalat" w:hAnsi="GHEA Grapalat"/>
          <w:sz w:val="24"/>
          <w:szCs w:val="24"/>
          <w:lang w:val="hy-AM"/>
        </w:rPr>
        <w:t xml:space="preserve"> բարձր լարման էլեկտրատեղակայանքներում պետք է հողակցվեն բոլոր ֆազերի (բևեռների) հոսանատար մասերն աշխատանքների համար անջատված տեղամասի բոլոր կողմերից, որտեղից կարող է տրվել լարումը, բացառությամբ աշխատանքների համար անջատված հավաքովի հաղորդաձողերի, որոնց վրա բավական է </w:t>
      </w:r>
      <w:r w:rsidR="00F1022E" w:rsidRPr="00965D21">
        <w:rPr>
          <w:rFonts w:ascii="GHEA Grapalat" w:hAnsi="GHEA Grapalat"/>
          <w:sz w:val="24"/>
          <w:szCs w:val="24"/>
          <w:lang w:val="hy-AM"/>
        </w:rPr>
        <w:t>տեղադրել մեկ հողակցում:</w:t>
      </w:r>
    </w:p>
    <w:p w:rsidR="00F1022E" w:rsidRPr="00965D21" w:rsidRDefault="001A68D7" w:rsidP="005046FB">
      <w:pPr>
        <w:numPr>
          <w:ilvl w:val="0"/>
          <w:numId w:val="133"/>
        </w:numPr>
        <w:shd w:val="clear" w:color="auto" w:fill="FFFFFF"/>
        <w:spacing w:after="0"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ՕԳ-ի գծային բաժանիչի վրա աշխատանքներ կատարելիս՝ անկախ բաժանիչի վրա հողակցող դանակների առկայությունից, պետք է տեղադրվի լրացուցիչ հողակցում ՕԳ-ի կողմից իջնող հաղորդա</w:t>
      </w:r>
      <w:r w:rsidR="00F1022E" w:rsidRPr="00965D21">
        <w:rPr>
          <w:rFonts w:ascii="GHEA Grapalat" w:hAnsi="GHEA Grapalat"/>
          <w:sz w:val="24"/>
          <w:szCs w:val="24"/>
          <w:lang w:val="hy-AM"/>
        </w:rPr>
        <w:softHyphen/>
        <w:t>լարերի վրա, որը չպետք է խախտվի բաժանիչների հետ գործողություններ կատարելիս:</w:t>
      </w:r>
    </w:p>
    <w:p w:rsidR="00F1022E" w:rsidRPr="00965D21" w:rsidRDefault="00F1022E" w:rsidP="005046FB">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65D21">
        <w:rPr>
          <w:rFonts w:ascii="GHEA Grapalat" w:hAnsi="GHEA Grapalat"/>
          <w:sz w:val="24"/>
          <w:szCs w:val="24"/>
          <w:lang w:val="hy-AM"/>
        </w:rPr>
        <w:t>Հողակցված հոսանատար մասերը պետք է բաժանված լինեն լարման տակ գտնվող հոսանատար մասերից տեսանելի խզումով</w:t>
      </w:r>
      <w:r w:rsidR="001A68D7" w:rsidRPr="001A68D7">
        <w:rPr>
          <w:rFonts w:ascii="GHEA Grapalat" w:hAnsi="GHEA Grapalat"/>
          <w:sz w:val="24"/>
          <w:szCs w:val="24"/>
          <w:lang w:val="hy-AM"/>
        </w:rPr>
        <w:t>.</w:t>
      </w:r>
    </w:p>
    <w:p w:rsidR="00F1022E" w:rsidRDefault="00F1022E" w:rsidP="005046FB">
      <w:pPr>
        <w:numPr>
          <w:ilvl w:val="0"/>
          <w:numId w:val="250"/>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1A68D7">
        <w:rPr>
          <w:rFonts w:ascii="GHEA Grapalat" w:hAnsi="GHEA Grapalat"/>
          <w:sz w:val="24"/>
          <w:szCs w:val="24"/>
          <w:lang w:val="hy-AM"/>
        </w:rPr>
        <w:t>տ</w:t>
      </w:r>
      <w:r w:rsidRPr="00965D21">
        <w:rPr>
          <w:rFonts w:ascii="GHEA Grapalat" w:hAnsi="GHEA Grapalat"/>
          <w:sz w:val="24"/>
          <w:szCs w:val="24"/>
          <w:lang w:val="hy-AM"/>
        </w:rPr>
        <w:t>եղադրված</w:t>
      </w:r>
      <w:r w:rsidRPr="00DE7443">
        <w:rPr>
          <w:rFonts w:ascii="GHEA Grapalat" w:hAnsi="GHEA Grapalat"/>
          <w:sz w:val="24"/>
          <w:szCs w:val="24"/>
          <w:lang w:val="hy-AM"/>
        </w:rPr>
        <w:t xml:space="preserve"> հողակցումները կարող են բաժանված լինել հոսանատար մասերից, որոնց վրա անմիջականորեն կատարվում են աշխատանքները, անջատված անջատիչներով, ընդհատիչներով (բաժանիչներով), բեռնվածքի անջատիչներով կամ զատիչներով (խզիչներով), հանված ապահովիչներով, ապատեղակայված հաղորդաձողերով կամ հաղորդալարերով</w:t>
      </w:r>
      <w:r w:rsidR="001A68D7" w:rsidRPr="001A68D7">
        <w:rPr>
          <w:rFonts w:ascii="GHEA Grapalat" w:hAnsi="GHEA Grapalat"/>
          <w:sz w:val="24"/>
          <w:szCs w:val="24"/>
          <w:lang w:val="hy-AM"/>
        </w:rPr>
        <w:t>.</w:t>
      </w:r>
    </w:p>
    <w:p w:rsidR="00F1022E" w:rsidRPr="00965D21" w:rsidRDefault="001A68D7" w:rsidP="005E71B7">
      <w:pPr>
        <w:numPr>
          <w:ilvl w:val="0"/>
          <w:numId w:val="250"/>
        </w:numPr>
        <w:shd w:val="clear" w:color="auto" w:fill="FFFFFF"/>
        <w:spacing w:after="0"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Pr>
          <w:rFonts w:ascii="GHEA Grapalat" w:hAnsi="GHEA Grapalat"/>
          <w:sz w:val="24"/>
          <w:szCs w:val="24"/>
          <w:lang w:val="hy-AM"/>
        </w:rPr>
        <w:t>ա</w:t>
      </w:r>
      <w:r w:rsidR="00F1022E" w:rsidRPr="00965D21">
        <w:rPr>
          <w:rFonts w:ascii="GHEA Grapalat" w:hAnsi="GHEA Grapalat"/>
          <w:sz w:val="24"/>
          <w:szCs w:val="24"/>
          <w:lang w:val="hy-AM"/>
        </w:rPr>
        <w:t>նմիջականորեն աշխատատեղում հոսանատար մասերի վրա պետք է լրացուցիչ հողակցում տեղադրվի այն դեպքերում, երբ այդ մասերը կարող են հայտնվել մակածված լարման (պոտենցիալի) տակ:</w:t>
      </w:r>
    </w:p>
    <w:p w:rsidR="00F1022E" w:rsidRPr="00965D21"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Փոխադրովի հողակցումներն անհրաժեշտ է միացնել հոսանատար մասերին` ներկից մաքրված տեղերում:</w:t>
      </w:r>
    </w:p>
    <w:p w:rsidR="00F1022E" w:rsidRPr="00965D21" w:rsidRDefault="001A68D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Մինչև 1000 Վ լարման էլեկտրատեղակայանքներում ԲՍ հավաքող հաղորդաձողերի, հավաքվածքների, վահանների վրա աշխատանքների ժամանակ լարումը</w:t>
      </w:r>
      <w:r w:rsidR="00F1022E" w:rsidRPr="00D427AE">
        <w:rPr>
          <w:rFonts w:ascii="GHEA Grapalat" w:hAnsi="GHEA Grapalat"/>
          <w:sz w:val="24"/>
          <w:szCs w:val="24"/>
          <w:lang w:val="hy-AM"/>
        </w:rPr>
        <w:t xml:space="preserve"> հաղորդաձողերից պետք է հանված լինի, և հաղորդաձողերը (բացառությամբ մեկուսացված հաղորդալարով հաղորդա</w:t>
      </w:r>
      <w:r w:rsidR="00F1022E" w:rsidRPr="00D427AE">
        <w:rPr>
          <w:rFonts w:ascii="GHEA Grapalat" w:hAnsi="GHEA Grapalat"/>
          <w:sz w:val="24"/>
          <w:szCs w:val="24"/>
          <w:lang w:val="hy-AM"/>
        </w:rPr>
        <w:softHyphen/>
        <w:t xml:space="preserve">ձողերի) պետք է </w:t>
      </w:r>
      <w:r w:rsidR="00F1022E" w:rsidRPr="00965D21">
        <w:rPr>
          <w:rFonts w:ascii="GHEA Grapalat" w:hAnsi="GHEA Grapalat"/>
          <w:sz w:val="24"/>
          <w:szCs w:val="24"/>
          <w:lang w:val="hy-AM"/>
        </w:rPr>
        <w:t>լինեն հողակցված: Այդ ԲՍ-ի, վահանների, հավաքվածքների, միացությունների և միացված սարքավորման հող</w:t>
      </w:r>
      <w:r w:rsidR="00F1022E" w:rsidRPr="00965D21">
        <w:rPr>
          <w:rFonts w:ascii="GHEA Grapalat" w:hAnsi="GHEA Grapalat"/>
          <w:sz w:val="24"/>
          <w:szCs w:val="24"/>
          <w:lang w:val="hy-AM"/>
        </w:rPr>
        <w:softHyphen/>
        <w:t>ակց</w:t>
      </w:r>
      <w:r w:rsidR="00F1022E" w:rsidRPr="00965D21">
        <w:rPr>
          <w:rFonts w:ascii="GHEA Grapalat" w:hAnsi="GHEA Grapalat"/>
          <w:sz w:val="24"/>
          <w:szCs w:val="24"/>
          <w:lang w:val="hy-AM"/>
        </w:rPr>
        <w:softHyphen/>
        <w:t>ման անհրաժեշտությունը և հնարավորությունն որոշում է Կարգագիր, կարգադրություն տվողը:</w:t>
      </w:r>
    </w:p>
    <w:p w:rsidR="00F1022E" w:rsidRPr="00965D21" w:rsidRDefault="001A68D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Թուլատրվում է աշխատատեղի նախապատրաստման ժամանակ տեղադրված հող</w:t>
      </w:r>
      <w:r w:rsidR="00F1022E" w:rsidRPr="00965D21">
        <w:rPr>
          <w:rFonts w:ascii="GHEA Grapalat" w:hAnsi="GHEA Grapalat"/>
          <w:sz w:val="24"/>
          <w:szCs w:val="24"/>
          <w:lang w:val="hy-AM"/>
        </w:rPr>
        <w:softHyphen/>
        <w:t>ակ</w:t>
      </w:r>
      <w:r w:rsidR="00F1022E" w:rsidRPr="00965D21">
        <w:rPr>
          <w:rFonts w:ascii="GHEA Grapalat" w:hAnsi="GHEA Grapalat"/>
          <w:sz w:val="24"/>
          <w:szCs w:val="24"/>
          <w:lang w:val="hy-AM"/>
        </w:rPr>
        <w:softHyphen/>
        <w:t>ցումների ժամանակավոր հանումը, եթե դա պահանջվում է կատարվող աշխատանքների բնույթով (մեկուսաց</w:t>
      </w:r>
      <w:r w:rsidR="00F1022E">
        <w:rPr>
          <w:rFonts w:ascii="GHEA Grapalat" w:hAnsi="GHEA Grapalat"/>
          <w:sz w:val="24"/>
          <w:szCs w:val="24"/>
          <w:lang w:val="hy-AM"/>
        </w:rPr>
        <w:t>ման դիմադրության չափում և այլն)՝</w:t>
      </w:r>
    </w:p>
    <w:p w:rsidR="00F1022E" w:rsidRPr="00965D21" w:rsidRDefault="00F1022E" w:rsidP="00F1022E">
      <w:pPr>
        <w:shd w:val="clear" w:color="auto" w:fill="FFFFFF"/>
        <w:tabs>
          <w:tab w:val="left" w:pos="851"/>
        </w:tabs>
        <w:spacing w:after="0" w:line="360" w:lineRule="auto"/>
        <w:ind w:firstLine="284"/>
        <w:jc w:val="both"/>
        <w:rPr>
          <w:rFonts w:ascii="Cambria Math" w:hAnsi="Cambria Math"/>
          <w:sz w:val="24"/>
          <w:szCs w:val="24"/>
          <w:lang w:val="hy-AM"/>
        </w:rPr>
      </w:pPr>
      <w:r>
        <w:rPr>
          <w:rFonts w:ascii="GHEA Grapalat" w:hAnsi="GHEA Grapalat"/>
          <w:sz w:val="24"/>
          <w:szCs w:val="24"/>
          <w:lang w:val="hy-AM"/>
        </w:rPr>
        <w:t>1</w:t>
      </w:r>
      <w:r w:rsidRPr="00D427AE">
        <w:rPr>
          <w:rFonts w:ascii="GHEA Grapalat" w:hAnsi="GHEA Grapalat"/>
          <w:sz w:val="24"/>
          <w:szCs w:val="24"/>
          <w:lang w:val="hy-AM"/>
        </w:rPr>
        <w:t>)</w:t>
      </w:r>
      <w:r>
        <w:rPr>
          <w:rFonts w:ascii="GHEA Grapalat" w:hAnsi="GHEA Grapalat"/>
          <w:sz w:val="24"/>
          <w:szCs w:val="24"/>
          <w:lang w:val="hy-AM"/>
        </w:rPr>
        <w:t xml:space="preserve"> հ</w:t>
      </w:r>
      <w:r w:rsidRPr="00DE7443">
        <w:rPr>
          <w:rFonts w:ascii="GHEA Grapalat" w:hAnsi="GHEA Grapalat"/>
          <w:sz w:val="24"/>
          <w:szCs w:val="24"/>
          <w:lang w:val="hy-AM"/>
        </w:rPr>
        <w:t>ողակցումների ժամանակավոր հանումը և կրկին տեղադրումը կատարում է օպերատիվ անձնակազմը կամ Կարգագիր տվողի ցուցումով աշխատանքներն իրագործողը</w:t>
      </w:r>
      <w:r>
        <w:rPr>
          <w:rFonts w:ascii="Cambria Math" w:hAnsi="Cambria Math"/>
          <w:sz w:val="24"/>
          <w:szCs w:val="24"/>
          <w:lang w:val="hy-AM"/>
        </w:rPr>
        <w:t>․</w:t>
      </w:r>
    </w:p>
    <w:p w:rsidR="00F1022E" w:rsidRDefault="00F1022E" w:rsidP="00F1022E">
      <w:pPr>
        <w:shd w:val="clear" w:color="auto" w:fill="FFFFFF"/>
        <w:tabs>
          <w:tab w:val="left" w:pos="851"/>
        </w:tabs>
        <w:spacing w:after="0" w:line="360" w:lineRule="auto"/>
        <w:ind w:firstLine="284"/>
        <w:jc w:val="both"/>
        <w:rPr>
          <w:rFonts w:ascii="GHEA Grapalat" w:hAnsi="GHEA Grapalat"/>
          <w:sz w:val="24"/>
          <w:szCs w:val="24"/>
          <w:lang w:val="hy-AM"/>
        </w:rPr>
      </w:pPr>
      <w:r w:rsidRPr="00D427AE">
        <w:rPr>
          <w:rFonts w:ascii="GHEA Grapalat" w:hAnsi="GHEA Grapalat"/>
          <w:sz w:val="24"/>
          <w:szCs w:val="24"/>
          <w:lang w:val="hy-AM"/>
        </w:rPr>
        <w:t>2)</w:t>
      </w:r>
      <w:r>
        <w:rPr>
          <w:rFonts w:ascii="GHEA Grapalat" w:hAnsi="GHEA Grapalat"/>
          <w:sz w:val="24"/>
          <w:szCs w:val="24"/>
          <w:lang w:val="hy-AM"/>
        </w:rPr>
        <w:t xml:space="preserve"> </w:t>
      </w:r>
      <w:r w:rsidRPr="00DE7443">
        <w:rPr>
          <w:rFonts w:ascii="GHEA Grapalat" w:hAnsi="GHEA Grapalat"/>
          <w:sz w:val="24"/>
          <w:szCs w:val="24"/>
          <w:lang w:val="hy-AM"/>
        </w:rPr>
        <w:t>հողակցումների ժամանակավոր հանման, ինչպես նաև աշխատանքն իրագործողի կողմից այդ գործողությունների կատարման թույլտվությունը պետք է ամրագրված լինի Կարգագրի «Առանձին ցուցումներ» տողում` գրանցելով` որտեղ և ինչ նպատակով պետք է հանված լինեն հողակցումները:</w:t>
      </w:r>
    </w:p>
    <w:p w:rsidR="00F1022E" w:rsidRPr="00965D21" w:rsidRDefault="001A68D7"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1A68D7">
        <w:rPr>
          <w:rFonts w:ascii="GHEA Grapalat" w:hAnsi="GHEA Grapalat"/>
          <w:sz w:val="24"/>
          <w:szCs w:val="24"/>
          <w:lang w:val="hy-AM"/>
        </w:rPr>
        <w:t xml:space="preserve"> </w:t>
      </w:r>
      <w:r w:rsidR="00F1022E" w:rsidRPr="00965D21">
        <w:rPr>
          <w:rFonts w:ascii="GHEA Grapalat" w:hAnsi="GHEA Grapalat"/>
          <w:sz w:val="24"/>
          <w:szCs w:val="24"/>
          <w:lang w:val="hy-AM"/>
        </w:rPr>
        <w:t>Էլեկտրատեղակայանքներում, որոնց կառուցվածքն այնպիսին է, որ հողակցման տե</w:t>
      </w:r>
      <w:r w:rsidR="00F1022E" w:rsidRPr="00965D21">
        <w:rPr>
          <w:rFonts w:ascii="GHEA Grapalat" w:hAnsi="GHEA Grapalat"/>
          <w:sz w:val="24"/>
          <w:szCs w:val="24"/>
          <w:lang w:val="hy-AM"/>
        </w:rPr>
        <w:softHyphen/>
        <w:t>ղա</w:t>
      </w:r>
      <w:r w:rsidR="00F1022E" w:rsidRPr="00965D21">
        <w:rPr>
          <w:rFonts w:ascii="GHEA Grapalat" w:hAnsi="GHEA Grapalat"/>
          <w:sz w:val="24"/>
          <w:szCs w:val="24"/>
          <w:lang w:val="hy-AM"/>
        </w:rPr>
        <w:softHyphen/>
        <w:t>դրումը վտանգավոր է կամ</w:t>
      </w:r>
      <w:r w:rsidR="00F1022E" w:rsidRPr="00DE7443">
        <w:rPr>
          <w:rFonts w:ascii="GHEA Grapalat" w:hAnsi="GHEA Grapalat"/>
          <w:sz w:val="24"/>
          <w:szCs w:val="24"/>
          <w:lang w:val="hy-AM"/>
        </w:rPr>
        <w:t xml:space="preserve"> անհնար (օրինակ, որոշ բաշխիչ արկղերում, առանձին տեսակ</w:t>
      </w:r>
      <w:r w:rsidR="00F1022E" w:rsidRPr="00DE7443">
        <w:rPr>
          <w:rFonts w:ascii="GHEA Grapalat" w:hAnsi="GHEA Grapalat"/>
          <w:sz w:val="24"/>
          <w:szCs w:val="24"/>
          <w:lang w:val="hy-AM"/>
        </w:rPr>
        <w:softHyphen/>
        <w:t>ների լրակազմ բաշխիչ սարքերում, ֆազերի ուղղաձիգ դասավորությամբ հավաքվածքներում), պետք է մշակվեն աշխատանքի անվտանգությունն ապահովող լրացուցիչ միջոցառումներ` ընդհատիչների (բաժանիչների) դանակների վրա դիէլեկտրիկ թասակների կամ դիէլեկտրիկ մակադրակների տեղադրում, հաղորդալա</w:t>
      </w:r>
      <w:r w:rsidR="00F1022E" w:rsidRPr="00DE7443">
        <w:rPr>
          <w:rFonts w:ascii="GHEA Grapalat" w:hAnsi="GHEA Grapalat"/>
          <w:sz w:val="24"/>
          <w:szCs w:val="24"/>
          <w:lang w:val="hy-AM"/>
        </w:rPr>
        <w:softHyphen/>
        <w:t xml:space="preserve">րերի, մալուխների և հաղորդաձողերի անջատում: Այդպիսի էլեկտրատեղակայանքների անվանացանկը </w:t>
      </w:r>
      <w:r w:rsidR="00F1022E" w:rsidRPr="00965D21">
        <w:rPr>
          <w:rFonts w:ascii="GHEA Grapalat" w:hAnsi="GHEA Grapalat"/>
          <w:sz w:val="24"/>
          <w:szCs w:val="24"/>
          <w:lang w:val="hy-AM"/>
        </w:rPr>
        <w:t>հաստատում է գործատուն և իրազեկում անձնակազմին:</w:t>
      </w:r>
    </w:p>
    <w:p w:rsidR="00F1022E" w:rsidRPr="00965D21" w:rsidRDefault="00DB784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DB784E">
        <w:rPr>
          <w:rFonts w:ascii="GHEA Grapalat" w:hAnsi="GHEA Grapalat"/>
          <w:sz w:val="24"/>
          <w:szCs w:val="24"/>
          <w:lang w:val="hy-AM"/>
        </w:rPr>
        <w:t xml:space="preserve"> </w:t>
      </w:r>
      <w:r w:rsidR="00F1022E" w:rsidRPr="00965D21">
        <w:rPr>
          <w:rFonts w:ascii="GHEA Grapalat" w:hAnsi="GHEA Grapalat"/>
          <w:sz w:val="24"/>
          <w:szCs w:val="24"/>
          <w:lang w:val="hy-AM"/>
        </w:rPr>
        <w:t>Մինչև 1000 Վ լարման էլեկտրատեղակայանքներում հողակցումների տեղադրման և հան</w:t>
      </w:r>
      <w:r w:rsidR="00F1022E" w:rsidRPr="00965D21">
        <w:rPr>
          <w:rFonts w:ascii="GHEA Grapalat" w:hAnsi="GHEA Grapalat"/>
          <w:sz w:val="24"/>
          <w:szCs w:val="24"/>
          <w:lang w:val="hy-AM"/>
        </w:rPr>
        <w:softHyphen/>
        <w:t>ման գործողությունները թույլատրվում է կատարել օպերատիվ անձնակազմից էլեկտրաանվտանգության III խումբ ունեցող մեկ աշխատողի:</w:t>
      </w:r>
    </w:p>
    <w:p w:rsidR="00DB784E" w:rsidRDefault="00DB784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DB784E">
        <w:rPr>
          <w:rFonts w:ascii="GHEA Grapalat" w:hAnsi="GHEA Grapalat"/>
          <w:sz w:val="24"/>
          <w:szCs w:val="24"/>
          <w:lang w:val="hy-AM"/>
        </w:rPr>
        <w:t xml:space="preserve"> </w:t>
      </w:r>
      <w:r w:rsidR="00F1022E" w:rsidRPr="00965D21">
        <w:rPr>
          <w:rFonts w:ascii="GHEA Grapalat" w:hAnsi="GHEA Grapalat"/>
          <w:sz w:val="24"/>
          <w:szCs w:val="24"/>
          <w:lang w:val="hy-AM"/>
        </w:rPr>
        <w:t>1000 Վ-ից բարձր լարման էլեկտրատեղակայանքներում փոխադրովի հողակ</w:t>
      </w:r>
      <w:r w:rsidR="00F1022E" w:rsidRPr="00965D21">
        <w:rPr>
          <w:rFonts w:ascii="GHEA Grapalat" w:hAnsi="GHEA Grapalat"/>
          <w:sz w:val="24"/>
          <w:szCs w:val="24"/>
          <w:lang w:val="hy-AM"/>
        </w:rPr>
        <w:softHyphen/>
        <w:t>ցումների տեղադրումը</w:t>
      </w:r>
      <w:r w:rsidR="00F1022E" w:rsidRPr="00DE7443">
        <w:rPr>
          <w:rFonts w:ascii="GHEA Grapalat" w:hAnsi="GHEA Grapalat"/>
          <w:sz w:val="24"/>
          <w:szCs w:val="24"/>
          <w:lang w:val="hy-AM"/>
        </w:rPr>
        <w:t xml:space="preserve"> պետք է կատարեն երկու աշխատողներ` մեկը էլեկտրաանվտանգության IV խումբ ունեցող (օպերատիվ անձնակազմից), մյուսը` էլեկտրաանվտանգության III խումբ, վերջինս կարող է լինել նորոգող անձնա</w:t>
      </w:r>
      <w:r w:rsidR="00F1022E" w:rsidRPr="00DE7443">
        <w:rPr>
          <w:rFonts w:ascii="GHEA Grapalat" w:hAnsi="GHEA Grapalat"/>
          <w:sz w:val="24"/>
          <w:szCs w:val="24"/>
          <w:lang w:val="hy-AM"/>
        </w:rPr>
        <w:softHyphen/>
        <w:t>կազմից, իսկ սպառողների միացությունների հողակցման դեպքերում` սպառողների անձնա</w:t>
      </w:r>
      <w:r w:rsidR="00F1022E" w:rsidRPr="00DE7443">
        <w:rPr>
          <w:rFonts w:ascii="GHEA Grapalat" w:hAnsi="GHEA Grapalat"/>
          <w:sz w:val="24"/>
          <w:szCs w:val="24"/>
          <w:lang w:val="hy-AM"/>
        </w:rPr>
        <w:softHyphen/>
        <w:t>կազմից: Հեռավոր ենթակայաններում, վարչատեխնիկական կամ օպերատիվ անձնակազմի թույլտվու</w:t>
      </w:r>
      <w:r w:rsidR="00F1022E" w:rsidRPr="00DE7443">
        <w:rPr>
          <w:rFonts w:ascii="GHEA Grapalat" w:hAnsi="GHEA Grapalat"/>
          <w:sz w:val="24"/>
          <w:szCs w:val="24"/>
          <w:lang w:val="hy-AM"/>
        </w:rPr>
        <w:softHyphen/>
        <w:t>թյամբ, հիմնական սխեմայում հողակցումների տեղադրման ժամանակ թույլատրվում է սպառողների անձնակազմից էլեկտրաանվտանգության III խումբ ունեցող երկրորդ անձի աշխատանքը.</w:t>
      </w:r>
    </w:p>
    <w:p w:rsidR="00DB784E" w:rsidRDefault="00DB784E" w:rsidP="005E71B7">
      <w:pPr>
        <w:numPr>
          <w:ilvl w:val="0"/>
          <w:numId w:val="251"/>
        </w:numPr>
        <w:shd w:val="clear" w:color="auto" w:fill="FFFFFF"/>
        <w:spacing w:after="0" w:line="360" w:lineRule="auto"/>
        <w:ind w:left="0" w:firstLine="284"/>
        <w:jc w:val="both"/>
        <w:rPr>
          <w:rFonts w:ascii="GHEA Grapalat" w:hAnsi="GHEA Grapalat"/>
          <w:sz w:val="24"/>
          <w:szCs w:val="24"/>
          <w:lang w:val="hy-AM"/>
        </w:rPr>
      </w:pPr>
      <w:r w:rsidRPr="00DB784E">
        <w:rPr>
          <w:rFonts w:ascii="GHEA Grapalat" w:hAnsi="GHEA Grapalat"/>
          <w:sz w:val="24"/>
          <w:szCs w:val="24"/>
          <w:lang w:val="hy-AM"/>
        </w:rPr>
        <w:t xml:space="preserve"> </w:t>
      </w:r>
      <w:r w:rsidR="00F1022E" w:rsidRPr="00DE7443">
        <w:rPr>
          <w:rFonts w:ascii="GHEA Grapalat" w:hAnsi="GHEA Grapalat"/>
          <w:sz w:val="24"/>
          <w:szCs w:val="24"/>
          <w:lang w:val="hy-AM"/>
        </w:rPr>
        <w:t>հողակցող դանակները կարող է միացնել օպերատիվ անձնակազմից էլեկտրաանվտանգության IV խումբ ունեցող մեկ աշխատող</w:t>
      </w:r>
      <w:r>
        <w:rPr>
          <w:rFonts w:ascii="GHEA Grapalat" w:hAnsi="GHEA Grapalat"/>
          <w:sz w:val="24"/>
          <w:szCs w:val="24"/>
          <w:lang w:val="hy-AM"/>
        </w:rPr>
        <w:t>.</w:t>
      </w:r>
    </w:p>
    <w:p w:rsidR="00F1022E" w:rsidRDefault="00DB784E" w:rsidP="005E71B7">
      <w:pPr>
        <w:numPr>
          <w:ilvl w:val="0"/>
          <w:numId w:val="251"/>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հ</w:t>
      </w:r>
      <w:r w:rsidR="00F1022E" w:rsidRPr="00965D21">
        <w:rPr>
          <w:rFonts w:ascii="GHEA Grapalat" w:hAnsi="GHEA Grapalat"/>
          <w:sz w:val="24"/>
          <w:szCs w:val="24"/>
          <w:lang w:val="hy-AM"/>
        </w:rPr>
        <w:t>ողակցող դանակներն անջատել և փոխադրովի հողակցումները հանել միանձնյա կարող</w:t>
      </w:r>
      <w:r w:rsidR="00F1022E" w:rsidRPr="00DE7443">
        <w:rPr>
          <w:rFonts w:ascii="GHEA Grapalat" w:hAnsi="GHEA Grapalat"/>
          <w:sz w:val="24"/>
          <w:szCs w:val="24"/>
          <w:lang w:val="hy-AM"/>
        </w:rPr>
        <w:t xml:space="preserve"> է էլեկտրաանվտանգության III խումբ ունեցող մեկ աշխատող օպերատիվ անձնակազմից։</w:t>
      </w:r>
    </w:p>
    <w:p w:rsidR="00F1022E" w:rsidRDefault="00F1022E" w:rsidP="008F4EB2">
      <w:pPr>
        <w:shd w:val="clear" w:color="auto" w:fill="FFFFFF"/>
        <w:tabs>
          <w:tab w:val="left" w:pos="851"/>
        </w:tabs>
        <w:spacing w:line="360" w:lineRule="auto"/>
        <w:ind w:firstLine="284"/>
        <w:jc w:val="center"/>
        <w:rPr>
          <w:rFonts w:ascii="GHEA Grapalat" w:hAnsi="GHEA Grapalat"/>
          <w:b/>
          <w:bCs/>
          <w:caps/>
          <w:sz w:val="24"/>
          <w:szCs w:val="21"/>
          <w:lang w:val="hy-AM"/>
        </w:rPr>
      </w:pPr>
      <w:r w:rsidRPr="00653737">
        <w:rPr>
          <w:rFonts w:ascii="GHEA Grapalat" w:hAnsi="GHEA Grapalat"/>
          <w:b/>
          <w:bCs/>
          <w:caps/>
          <w:sz w:val="24"/>
          <w:szCs w:val="21"/>
          <w:lang w:val="hy-AM"/>
        </w:rPr>
        <w:t>ՀՈՂԱԿՑՈՒՄՆԵՐԻ ՏԵՂԱԴՐՈՒՄ ՕԴԱՅԻՆ ԳԾԵՐԻ ՎՐԱ</w:t>
      </w:r>
    </w:p>
    <w:p w:rsidR="00F1022E" w:rsidRDefault="007470A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1000 Վ-ից բարձր</w:t>
      </w:r>
      <w:r w:rsidR="00F1022E" w:rsidRPr="00DE7443">
        <w:rPr>
          <w:rFonts w:ascii="GHEA Grapalat" w:hAnsi="GHEA Grapalat"/>
          <w:sz w:val="24"/>
          <w:szCs w:val="24"/>
          <w:lang w:val="hy-AM"/>
        </w:rPr>
        <w:t xml:space="preserve"> լարման ՕԳ-ները պետք է հողակցված լինեն բոլոր ԲՍ-ներում և սեկցիավորող փոխարկման ապարատ</w:t>
      </w:r>
      <w:r w:rsidR="00F1022E">
        <w:rPr>
          <w:rFonts w:ascii="GHEA Grapalat" w:hAnsi="GHEA Grapalat"/>
          <w:sz w:val="24"/>
          <w:szCs w:val="24"/>
          <w:lang w:val="hy-AM"/>
        </w:rPr>
        <w:t>ների մոտ, որտեղ գիծն անջատված է</w:t>
      </w:r>
      <w:r w:rsidR="00F1022E" w:rsidRPr="00D427AE">
        <w:rPr>
          <w:rFonts w:ascii="GHEA Grapalat" w:hAnsi="GHEA Grapalat"/>
          <w:sz w:val="24"/>
          <w:szCs w:val="24"/>
          <w:lang w:val="hy-AM"/>
        </w:rPr>
        <w:t>:</w:t>
      </w:r>
      <w:r w:rsidR="00F1022E">
        <w:rPr>
          <w:rFonts w:ascii="GHEA Grapalat" w:hAnsi="GHEA Grapalat"/>
          <w:sz w:val="24"/>
          <w:szCs w:val="24"/>
          <w:lang w:val="hy-AM"/>
        </w:rPr>
        <w:t xml:space="preserve"> </w:t>
      </w:r>
      <w:r w:rsidR="00F1022E" w:rsidRPr="00DE7443">
        <w:rPr>
          <w:rFonts w:ascii="GHEA Grapalat" w:hAnsi="GHEA Grapalat"/>
          <w:sz w:val="24"/>
          <w:szCs w:val="24"/>
          <w:lang w:val="hy-AM"/>
        </w:rPr>
        <w:t>Թույլատրվում է`</w:t>
      </w:r>
    </w:p>
    <w:p w:rsidR="00F1022E" w:rsidRDefault="00F1022E" w:rsidP="005E71B7">
      <w:pPr>
        <w:numPr>
          <w:ilvl w:val="0"/>
          <w:numId w:val="171"/>
        </w:numPr>
        <w:shd w:val="clear" w:color="auto" w:fill="FFFFFF"/>
        <w:tabs>
          <w:tab w:val="left" w:pos="567"/>
        </w:tabs>
        <w:spacing w:after="0" w:line="360" w:lineRule="auto"/>
        <w:ind w:left="0" w:firstLine="284"/>
        <w:jc w:val="both"/>
        <w:rPr>
          <w:rFonts w:ascii="GHEA Grapalat" w:hAnsi="GHEA Grapalat"/>
          <w:sz w:val="24"/>
          <w:szCs w:val="24"/>
          <w:lang w:val="hy-AM"/>
        </w:rPr>
      </w:pPr>
      <w:r w:rsidRPr="00DE7443">
        <w:rPr>
          <w:rFonts w:ascii="GHEA Grapalat" w:hAnsi="GHEA Grapalat"/>
          <w:sz w:val="24"/>
          <w:szCs w:val="24"/>
          <w:lang w:val="hy-AM"/>
        </w:rPr>
        <w:t>35 կՎ և բարձր լարման ճյուղավորումներով ՕԳ-ն չհողակցել այդ ճյուղավորություն</w:t>
      </w:r>
      <w:r w:rsidRPr="00DE7443">
        <w:rPr>
          <w:rFonts w:ascii="GHEA Grapalat" w:hAnsi="GHEA Grapalat"/>
          <w:sz w:val="24"/>
          <w:szCs w:val="24"/>
          <w:lang w:val="hy-AM"/>
        </w:rPr>
        <w:softHyphen/>
        <w:t>ներին միացված ենթակայաններում` պայմանով, որ ՕԳ-ն հողակցված է երկու կողմերից, իսկ այդ ենթակայան</w:t>
      </w:r>
      <w:r w:rsidRPr="00DE7443">
        <w:rPr>
          <w:rFonts w:ascii="GHEA Grapalat" w:hAnsi="GHEA Grapalat"/>
          <w:sz w:val="24"/>
          <w:szCs w:val="24"/>
          <w:lang w:val="hy-AM"/>
        </w:rPr>
        <w:softHyphen/>
        <w:t>ներում հողակցումները տեղադրված են անջատված գծային բաժանիչներից հետո.</w:t>
      </w:r>
    </w:p>
    <w:p w:rsidR="00F1022E" w:rsidRPr="00D427AE" w:rsidRDefault="00F1022E" w:rsidP="005E71B7">
      <w:pPr>
        <w:numPr>
          <w:ilvl w:val="0"/>
          <w:numId w:val="171"/>
        </w:numPr>
        <w:shd w:val="clear" w:color="auto" w:fill="FFFFFF"/>
        <w:tabs>
          <w:tab w:val="left" w:pos="567"/>
          <w:tab w:val="left" w:pos="990"/>
        </w:tabs>
        <w:spacing w:after="0" w:line="360" w:lineRule="auto"/>
        <w:ind w:left="0" w:firstLine="284"/>
        <w:jc w:val="both"/>
        <w:rPr>
          <w:rFonts w:ascii="GHEA Grapalat" w:hAnsi="GHEA Grapalat"/>
          <w:sz w:val="24"/>
          <w:szCs w:val="24"/>
          <w:lang w:val="hy-AM"/>
        </w:rPr>
      </w:pPr>
      <w:r w:rsidRPr="00D427AE">
        <w:rPr>
          <w:rFonts w:ascii="GHEA Grapalat" w:hAnsi="GHEA Grapalat"/>
          <w:sz w:val="24"/>
          <w:szCs w:val="24"/>
          <w:lang w:val="hy-AM"/>
        </w:rPr>
        <w:t>6-35 կՎ լարման ՕԳ-ն հողակցել միայն մեկ ԲՍ-ում կամ մեկ սեկցիավորող ապարա</w:t>
      </w:r>
      <w:r w:rsidRPr="00D427AE">
        <w:rPr>
          <w:rFonts w:ascii="GHEA Grapalat" w:hAnsi="GHEA Grapalat"/>
          <w:sz w:val="24"/>
          <w:szCs w:val="24"/>
          <w:lang w:val="hy-AM"/>
        </w:rPr>
        <w:softHyphen/>
        <w:t>տի մոտ, կամ ԲՍ-ին կամ սեկցիավորող ապարատին ամենամոտ հենարանի վրա</w:t>
      </w:r>
      <w:r>
        <w:rPr>
          <w:rFonts w:ascii="Cambria Math" w:hAnsi="Cambria Math"/>
          <w:sz w:val="24"/>
          <w:szCs w:val="24"/>
          <w:lang w:val="hy-AM"/>
        </w:rPr>
        <w:t>․</w:t>
      </w:r>
    </w:p>
    <w:p w:rsidR="00D449D2" w:rsidRDefault="00D449D2" w:rsidP="00D449D2">
      <w:pPr>
        <w:shd w:val="clear" w:color="auto" w:fill="FFFFFF"/>
        <w:tabs>
          <w:tab w:val="left" w:pos="567"/>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ա․</w:t>
      </w:r>
      <w:r w:rsidR="00F1022E" w:rsidRPr="00D427AE">
        <w:rPr>
          <w:rFonts w:ascii="GHEA Grapalat" w:hAnsi="GHEA Grapalat"/>
          <w:sz w:val="24"/>
          <w:szCs w:val="24"/>
          <w:lang w:val="hy-AM"/>
        </w:rPr>
        <w:t>այդ լարման մնացած ԲՍ-ներում և սեկցիավորող ապարատի մոտ, որտեղ ՕԳ-ն անջատված է, թույլատրվում է այն չհողակցել` պայմանով,</w:t>
      </w:r>
      <w:r w:rsidR="00F1022E" w:rsidRPr="00DE7443">
        <w:rPr>
          <w:rFonts w:ascii="GHEA Grapalat" w:hAnsi="GHEA Grapalat"/>
          <w:sz w:val="24"/>
          <w:szCs w:val="24"/>
          <w:lang w:val="hy-AM"/>
        </w:rPr>
        <w:t xml:space="preserve"> որ աշխատատեղի և այդ ԲՍ-ի կամ սեկցիավորող ապարատների միջև ՕԳ-ի վրա տեղադրվեն հողակցումներ: Նշված հողակցումներն ՕԳ-ի վրա պետք է տեղադրել հողակցող սարքվածքներ ունեցող </w:t>
      </w:r>
      <w:r w:rsidR="00F1022E" w:rsidRPr="00965D21">
        <w:rPr>
          <w:rFonts w:ascii="GHEA Grapalat" w:hAnsi="GHEA Grapalat"/>
          <w:sz w:val="24"/>
          <w:szCs w:val="24"/>
          <w:lang w:val="hy-AM"/>
        </w:rPr>
        <w:t>հենարանների վրա</w:t>
      </w:r>
      <w:r>
        <w:rPr>
          <w:rFonts w:ascii="GHEA Grapalat" w:hAnsi="GHEA Grapalat"/>
          <w:sz w:val="24"/>
          <w:szCs w:val="24"/>
          <w:lang w:val="hy-AM"/>
        </w:rPr>
        <w:t>,</w:t>
      </w:r>
      <w:r w:rsidR="00F1022E" w:rsidRPr="00965D21">
        <w:rPr>
          <w:rFonts w:ascii="GHEA Grapalat" w:hAnsi="GHEA Grapalat"/>
          <w:sz w:val="24"/>
          <w:szCs w:val="24"/>
          <w:lang w:val="hy-AM"/>
        </w:rPr>
        <w:t xml:space="preserve"> </w:t>
      </w:r>
    </w:p>
    <w:p w:rsidR="00F1022E" w:rsidRDefault="00D449D2" w:rsidP="00D449D2">
      <w:pPr>
        <w:shd w:val="clear" w:color="auto" w:fill="FFFFFF"/>
        <w:tabs>
          <w:tab w:val="left" w:pos="567"/>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բ․մ</w:t>
      </w:r>
      <w:r w:rsidR="00F1022E" w:rsidRPr="00965D21">
        <w:rPr>
          <w:rFonts w:ascii="GHEA Grapalat" w:hAnsi="GHEA Grapalat"/>
          <w:sz w:val="24"/>
          <w:szCs w:val="24"/>
          <w:lang w:val="hy-AM"/>
        </w:rPr>
        <w:t>ինչև 1000 Վ լարման ՕԳ</w:t>
      </w:r>
      <w:r w:rsidR="00F1022E" w:rsidRPr="00DE7443">
        <w:rPr>
          <w:rFonts w:ascii="GHEA Grapalat" w:hAnsi="GHEA Grapalat"/>
          <w:sz w:val="24"/>
          <w:szCs w:val="24"/>
          <w:lang w:val="hy-AM"/>
        </w:rPr>
        <w:t>-ի վրա բավական է հողակցումը տեղադրել միայն աշխատատեղում:</w:t>
      </w:r>
    </w:p>
    <w:p w:rsidR="00F1022E" w:rsidRPr="00965D21" w:rsidRDefault="00D449D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 xml:space="preserve">Ի լրումն սույն գլխի </w:t>
      </w:r>
      <w:r w:rsidR="00F1022E" w:rsidRPr="00856938">
        <w:rPr>
          <w:rFonts w:ascii="GHEA Grapalat" w:hAnsi="GHEA Grapalat"/>
          <w:sz w:val="24"/>
          <w:szCs w:val="24"/>
          <w:lang w:val="hy-AM"/>
        </w:rPr>
        <w:t>18</w:t>
      </w:r>
      <w:r w:rsidR="00EB4014">
        <w:rPr>
          <w:rFonts w:ascii="GHEA Grapalat" w:hAnsi="GHEA Grapalat"/>
          <w:sz w:val="24"/>
          <w:szCs w:val="24"/>
          <w:lang w:val="hy-AM"/>
        </w:rPr>
        <w:t>0</w:t>
      </w:r>
      <w:r w:rsidR="00F1022E" w:rsidRPr="00856938">
        <w:rPr>
          <w:rFonts w:ascii="GHEA Grapalat" w:hAnsi="GHEA Grapalat"/>
          <w:sz w:val="24"/>
          <w:szCs w:val="24"/>
          <w:lang w:val="hy-AM"/>
        </w:rPr>
        <w:t>-րդ կետում նշված</w:t>
      </w:r>
      <w:r w:rsidR="00F1022E" w:rsidRPr="00965D21">
        <w:rPr>
          <w:rFonts w:ascii="GHEA Grapalat" w:hAnsi="GHEA Grapalat"/>
          <w:sz w:val="24"/>
          <w:szCs w:val="24"/>
          <w:lang w:val="hy-AM"/>
        </w:rPr>
        <w:t xml:space="preserve"> հողակցումների` ամեն մի բրիգադի աշխա</w:t>
      </w:r>
      <w:r w:rsidR="00F1022E" w:rsidRPr="00965D21">
        <w:rPr>
          <w:rFonts w:ascii="GHEA Grapalat" w:hAnsi="GHEA Grapalat"/>
          <w:sz w:val="24"/>
          <w:szCs w:val="24"/>
          <w:lang w:val="hy-AM"/>
        </w:rPr>
        <w:softHyphen/>
        <w:t>տա</w:t>
      </w:r>
      <w:r w:rsidR="00F1022E" w:rsidRPr="00965D21">
        <w:rPr>
          <w:rFonts w:ascii="GHEA Grapalat" w:hAnsi="GHEA Grapalat"/>
          <w:sz w:val="24"/>
          <w:szCs w:val="24"/>
          <w:lang w:val="hy-AM"/>
        </w:rPr>
        <w:softHyphen/>
        <w:t>տեղում պետք է հողակցված լինեն բոլոր ֆազերի հաղորդալարերը, իսկ անհրա</w:t>
      </w:r>
      <w:r w:rsidR="00F1022E" w:rsidRPr="00965D21">
        <w:rPr>
          <w:rFonts w:ascii="GHEA Grapalat" w:hAnsi="GHEA Grapalat"/>
          <w:sz w:val="24"/>
          <w:szCs w:val="24"/>
          <w:lang w:val="hy-AM"/>
        </w:rPr>
        <w:softHyphen/>
        <w:t>ժեշտության դեպքում` շանթապաշտպան մետաղաճոպանները:</w:t>
      </w:r>
    </w:p>
    <w:p w:rsidR="00F1022E" w:rsidRPr="00965D21" w:rsidRDefault="00D449D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Խարսխային թռիչքում հաղորդալարերի տեղակայման դեպքում, ինչպես նաև տեղա</w:t>
      </w:r>
      <w:r w:rsidR="00F1022E" w:rsidRPr="00965D21">
        <w:rPr>
          <w:rFonts w:ascii="GHEA Grapalat" w:hAnsi="GHEA Grapalat"/>
          <w:sz w:val="24"/>
          <w:szCs w:val="24"/>
          <w:lang w:val="hy-AM"/>
        </w:rPr>
        <w:softHyphen/>
        <w:t>կայված ՕԳ-ի տեղամասում խարսխային հենարանների վրա հանգույցները միացնելուց հետո հաղորդալարերը (մետաղաճոպանները) պետք է հողակցվեն սկզբնական խարսխային հենա</w:t>
      </w:r>
      <w:r w:rsidR="00F1022E" w:rsidRPr="00965D21">
        <w:rPr>
          <w:rFonts w:ascii="GHEA Grapalat" w:hAnsi="GHEA Grapalat"/>
          <w:sz w:val="24"/>
          <w:szCs w:val="24"/>
          <w:lang w:val="hy-AM"/>
        </w:rPr>
        <w:softHyphen/>
        <w:t>րանի և վերջնական միջակա հենարաններից մեկի վրա (վերջին խարսխման հենարանից առաջ):</w:t>
      </w:r>
    </w:p>
    <w:p w:rsidR="00F1022E"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Արգելվում է հողակցել տեղակայված</w:t>
      </w:r>
      <w:r w:rsidR="00F1022E" w:rsidRPr="00DE7443">
        <w:rPr>
          <w:rFonts w:ascii="GHEA Grapalat" w:hAnsi="GHEA Grapalat"/>
          <w:sz w:val="24"/>
          <w:szCs w:val="24"/>
          <w:lang w:val="hy-AM"/>
        </w:rPr>
        <w:t xml:space="preserve"> խարսխային թռիչքի, ինչպես նաև ՕԳ-ի տեղա</w:t>
      </w:r>
      <w:r w:rsidR="00F1022E" w:rsidRPr="00DE7443">
        <w:rPr>
          <w:rFonts w:ascii="GHEA Grapalat" w:hAnsi="GHEA Grapalat"/>
          <w:sz w:val="24"/>
          <w:szCs w:val="24"/>
          <w:lang w:val="hy-AM"/>
        </w:rPr>
        <w:softHyphen/>
        <w:t>կայ</w:t>
      </w:r>
      <w:r w:rsidR="00F1022E" w:rsidRPr="00DE7443">
        <w:rPr>
          <w:rFonts w:ascii="GHEA Grapalat" w:hAnsi="GHEA Grapalat"/>
          <w:sz w:val="24"/>
          <w:szCs w:val="24"/>
          <w:lang w:val="hy-AM"/>
        </w:rPr>
        <w:softHyphen/>
        <w:t>ված տեղամասի խարսխային վերջին հենարանի վրայի հաղորդալարերը (մետաղաճոպան</w:t>
      </w:r>
      <w:r w:rsidR="00F1022E" w:rsidRPr="00DE7443">
        <w:rPr>
          <w:rFonts w:ascii="GHEA Grapalat" w:hAnsi="GHEA Grapalat"/>
          <w:sz w:val="24"/>
          <w:szCs w:val="24"/>
          <w:lang w:val="hy-AM"/>
        </w:rPr>
        <w:softHyphen/>
        <w:t>ները)` ՕԳ-ի տեղամասի հաղորդալարերից (մետաղաճոպաններից) դրա հաջորդ` տեղակայվող տեղամասի վրա, ամպրոպային պարպման պոտենցիալի և այլ գերլարումների անցումից խուսափելու համար:</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Տրոհված լարերով ՕԳ-ի վրա թույլատրվում է հողակցել յուրաքանչյուր ֆազի միայն մեկ հաղորդալարը, մեկուսացնող պահանջների առկայության դեպքում պահանջվում է հողակցել ֆազի բոլոր հաղորդալարերը:</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Մեկ շղթայանոց ՕԳ-ի վրա հողակցումն աշխատատեղերում անհրաժեշտ է տեղադրել այն</w:t>
      </w:r>
      <w:r w:rsidR="00F1022E" w:rsidRPr="00DE7443">
        <w:rPr>
          <w:rFonts w:ascii="GHEA Grapalat" w:hAnsi="GHEA Grapalat"/>
          <w:sz w:val="24"/>
          <w:szCs w:val="24"/>
          <w:lang w:val="hy-AM"/>
        </w:rPr>
        <w:t xml:space="preserve"> հենարանի վրա, որի վրա աշխատանքներ են կատարվում, կամ` հարևան հենարանի վրա: Թույլատրվում է հողակցումների տեղադրումը ՕԳ-ի այն տեղամասի երկու կողմերից, որտեղ աշխատում է բրիգադը` պայմանով, որ հողակցումների միջև տարածությունը չգերազանցի 2 կմ:</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Հենարանից մեկուսացված շանթապաշտպան մետաղաճոպանի կամ հենարանի կա</w:t>
      </w:r>
      <w:r w:rsidR="00F1022E" w:rsidRPr="00965D21">
        <w:rPr>
          <w:rFonts w:ascii="GHEA Grapalat" w:hAnsi="GHEA Grapalat"/>
          <w:sz w:val="24"/>
          <w:szCs w:val="24"/>
          <w:lang w:val="hy-AM"/>
        </w:rPr>
        <w:softHyphen/>
        <w:t>ռուց</w:t>
      </w:r>
      <w:r w:rsidR="00F1022E" w:rsidRPr="00965D21">
        <w:rPr>
          <w:rFonts w:ascii="GHEA Grapalat" w:hAnsi="GHEA Grapalat"/>
          <w:sz w:val="24"/>
          <w:szCs w:val="24"/>
          <w:lang w:val="hy-AM"/>
        </w:rPr>
        <w:softHyphen/>
        <w:t>վածքների վրա աշխատանքների դեպքում, երբ պահանջվում է այդ մետաղաճոպանին մոտենալ 1 մ-ից պակաս հեռավորության վրա, մետաղաճոպանը պետք է հողակցված լինի: Հող</w:t>
      </w:r>
      <w:r w:rsidR="00F1022E" w:rsidRPr="00965D21">
        <w:rPr>
          <w:rFonts w:ascii="GHEA Grapalat" w:hAnsi="GHEA Grapalat"/>
          <w:sz w:val="24"/>
          <w:szCs w:val="24"/>
          <w:lang w:val="hy-AM"/>
        </w:rPr>
        <w:softHyphen/>
        <w:t>անկցումը պետք է տեղադրել կամ այն թռիչքի կողմը, որտեղ մետաղաճոպանը մեկուսացված է, կամ թռիչքում, որտեղ կատարվում են աշխատանքներ:</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Հողակցման էջքը հողից մեկուսացված շանթապաշտպան ճոպանին միացնելը կամ անջատելը պետք է կատարվի ճոպանը նախապես հողակցելուց հետո:</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Եթե  մետաղաճոպանի վրա նախատեսված է սառցակեղևի հալում, ապա աշխա</w:t>
      </w:r>
      <w:r w:rsidR="00F1022E" w:rsidRPr="00965D21">
        <w:rPr>
          <w:rFonts w:ascii="GHEA Grapalat" w:hAnsi="GHEA Grapalat"/>
          <w:sz w:val="24"/>
          <w:szCs w:val="24"/>
          <w:lang w:val="hy-AM"/>
        </w:rPr>
        <w:softHyphen/>
        <w:t>տանքներն սկսելուց առաջ մետաղաճոպանը պետք է լինի անջատված և հողակցված այն կողմերից, որտեղից դրա վրա կարող է լարում տրվել:</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Փոխադրովի հողակցումներն անհրաժեշտ է միացնել մետաղյա հենարաններում` դրանց տարրերին, իսկ հողակցող էջքերով երկաթբետոնե և փայտյա հենարաններում` այդ</w:t>
      </w:r>
      <w:r w:rsidR="00F1022E" w:rsidRPr="00DE7443">
        <w:rPr>
          <w:rFonts w:ascii="GHEA Grapalat" w:hAnsi="GHEA Grapalat"/>
          <w:sz w:val="24"/>
          <w:szCs w:val="24"/>
          <w:lang w:val="hy-AM"/>
        </w:rPr>
        <w:t xml:space="preserve"> էջքերին` դրանց ամբողջականությունն ստուգելուց հետո: Հողակցող էջքեր չունեցող երկաթ</w:t>
      </w:r>
      <w:r w:rsidR="00F1022E" w:rsidRPr="00DE7443">
        <w:rPr>
          <w:rFonts w:ascii="GHEA Grapalat" w:hAnsi="GHEA Grapalat"/>
          <w:sz w:val="24"/>
          <w:szCs w:val="24"/>
          <w:lang w:val="hy-AM"/>
        </w:rPr>
        <w:softHyphen/>
        <w:t>բետոնե հենարանների վրա հողակցումները կարելի է միացնել լայնակներին և հենարանի այլ մետաղյա տարրերին, որոնք ունեն հպում հողակցման սարքվածքի հետ:</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Հողակցված չեզոքով մինչև 1000 Վ լարման էլեկտրացանցերում զրոյական հաղորդալարի կրկնական հողակցման առկայության դեպքում թույլատրվում է փոխադրովի հողակցումները միացնել այդ զրոյական հաղորդալարին:</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Հողակցող հաղորդալարերի կամ կառուցվածքների հետ փոխադրովի հողակցումների միացման տեղերը պետք է մաքրված լինեն ներկից:</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Աշխատատեղում փոխադրովի հողակցումը կարելի է միացնել գետնի մեջ 0,5 մ-ից ոչ պակաս ուղղաձիգ ընկղմված հողակցիչին: Արգելվում է հողակցիչների տեղադրումը գետնին պատահական կիտվածքների մեջ:</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Մինչև 1000</w:t>
      </w:r>
      <w:r w:rsidR="00F1022E" w:rsidRPr="00DE7443">
        <w:rPr>
          <w:rFonts w:ascii="GHEA Grapalat" w:hAnsi="GHEA Grapalat"/>
          <w:sz w:val="24"/>
          <w:szCs w:val="24"/>
          <w:lang w:val="hy-AM"/>
        </w:rPr>
        <w:t xml:space="preserve"> Վ լարման ՕԳ-ի վրա հենարանների վրայից կամ առանց մեկուսացնող օղակի փոխագուցավոր վերնակից կատարվող աշխատանքների ժամանակ հողակցումը պետք է տեղադրված լինի ինչպես նորոգվող գծի հաղորդալարերի վրա, այնպես էլ այդ հենարաններից կախված բոլոր հաղորդալարերի վրա, այդ թվում` ռադիոհաղորդման և հեռուստամեխանիկայի գծերի չմեկուսացված հաղորդալարերի վրա:</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Նորոգման համար անջատված ՕԳ-ների վրա տեղադրել, իսկ հետո հանել փոխադրովի հողակցումները, միացնել հենարանների և հենասյունների վրա գտնվող բաժանիչների հողակցող դանակները պետք է կատարեն օպերատիվ անձնակազմի աշխատողները. մեկը` էլեկտրաանվ</w:t>
      </w:r>
      <w:r w:rsidR="00F1022E" w:rsidRPr="00965D21">
        <w:rPr>
          <w:rFonts w:ascii="GHEA Grapalat" w:hAnsi="GHEA Grapalat"/>
          <w:sz w:val="24"/>
          <w:szCs w:val="24"/>
          <w:lang w:val="hy-AM"/>
        </w:rPr>
        <w:softHyphen/>
        <w:t>տան</w:t>
      </w:r>
      <w:r w:rsidR="00F1022E" w:rsidRPr="00965D21">
        <w:rPr>
          <w:rFonts w:ascii="GHEA Grapalat" w:hAnsi="GHEA Grapalat"/>
          <w:sz w:val="24"/>
          <w:szCs w:val="24"/>
          <w:lang w:val="hy-AM"/>
        </w:rPr>
        <w:softHyphen/>
        <w:t>գության IV խմբի (1000 Վ-ից բարձր լարման ՕԳ-ների վրա) կամ էլեկտրաանվտանգության III խմբի (1000 Վ-ից ցածր լարման ՕԳ-ների վրա), երկրորդը` էլեկտրաանվտանգության III խմբի: Թույլատրվում է էլեկտրա</w:t>
      </w:r>
      <w:r w:rsidR="00F1022E" w:rsidRPr="00965D21">
        <w:rPr>
          <w:rFonts w:ascii="GHEA Grapalat" w:hAnsi="GHEA Grapalat"/>
          <w:sz w:val="24"/>
          <w:szCs w:val="24"/>
          <w:lang w:val="hy-AM"/>
        </w:rPr>
        <w:softHyphen/>
        <w:t>անվտանգության III խմբի երկրորդ աշխատողի ընդգրկումը` նորոգող անձնակազմից, իսկ սպառողին սնող ՕԳ-ների վրա` սպառողի անձնակազմից:</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Հողակցող դանակները թույլատրվում է անջատել օպերատիվ անձնակազմի էլեկտրա</w:t>
      </w:r>
      <w:r w:rsidR="00F1022E" w:rsidRPr="00965D21">
        <w:rPr>
          <w:rFonts w:ascii="GHEA Grapalat" w:hAnsi="GHEA Grapalat"/>
          <w:sz w:val="24"/>
          <w:szCs w:val="24"/>
          <w:lang w:val="hy-AM"/>
        </w:rPr>
        <w:softHyphen/>
        <w:t xml:space="preserve">անվտանգության III խմբի մեկ աշխատողի: </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ՕԳ-ների աշխատատեղերում</w:t>
      </w:r>
      <w:r w:rsidR="00F1022E" w:rsidRPr="00DE7443">
        <w:rPr>
          <w:rFonts w:ascii="GHEA Grapalat" w:hAnsi="GHEA Grapalat"/>
          <w:sz w:val="24"/>
          <w:szCs w:val="24"/>
          <w:lang w:val="hy-AM"/>
        </w:rPr>
        <w:t xml:space="preserve"> փոխադրովի հողակցումները կարող է տեղադրել աշխատանքներն իրագործողը բրիգադի անդամի հետ, որն ունի էլեկտրաանվտանգության III խումբ:</w:t>
      </w:r>
      <w:r w:rsidR="00F1022E" w:rsidRPr="00375C64">
        <w:rPr>
          <w:rFonts w:ascii="GHEA Grapalat" w:hAnsi="GHEA Grapalat"/>
          <w:sz w:val="24"/>
          <w:szCs w:val="24"/>
          <w:lang w:val="hy-AM"/>
        </w:rPr>
        <w:t xml:space="preserve"> </w:t>
      </w:r>
      <w:r w:rsidR="00F1022E" w:rsidRPr="00DE7443">
        <w:rPr>
          <w:rFonts w:ascii="GHEA Grapalat" w:hAnsi="GHEA Grapalat"/>
          <w:sz w:val="24"/>
          <w:szCs w:val="24"/>
          <w:lang w:val="hy-AM"/>
        </w:rPr>
        <w:t>Այդ փոխադրովի հողակցումներն, աշխատանքներն իրագործողի կարգադրությամբ, կարող են հանել բրիգադի էլեկտրաանվտանգության III խմբի երկու անդամներ:</w:t>
      </w:r>
    </w:p>
    <w:p w:rsidR="00F1022E" w:rsidRPr="00965D2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ՕԳ-ների վրա լարման բացակայության ստուգման, հողակցումների տեղադրման և հան</w:t>
      </w:r>
      <w:r w:rsidR="00F1022E" w:rsidRPr="00965D21">
        <w:rPr>
          <w:rFonts w:ascii="GHEA Grapalat" w:hAnsi="GHEA Grapalat"/>
          <w:sz w:val="24"/>
          <w:szCs w:val="24"/>
          <w:lang w:val="hy-AM"/>
        </w:rPr>
        <w:softHyphen/>
        <w:t>ման ժամանակ երկու աշխատողից մեկը պետք է գտնվի գետնի վրա և հսկի մյուսին:</w:t>
      </w:r>
    </w:p>
    <w:p w:rsidR="00F1022E" w:rsidRPr="00856938"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ՕԳ-ների վրա հողակցումների տեղադրման պահանջները, երբ աշխատանքները կատար</w:t>
      </w:r>
      <w:r w:rsidR="00F1022E" w:rsidRPr="00965D21">
        <w:rPr>
          <w:rFonts w:ascii="GHEA Grapalat" w:hAnsi="GHEA Grapalat"/>
          <w:sz w:val="24"/>
          <w:szCs w:val="24"/>
          <w:lang w:val="hy-AM"/>
        </w:rPr>
        <w:softHyphen/>
        <w:t>վում են այլ ՕԳ-ի հետ հատման թռիչքում, բազմաշղթա ՕԳ-ի անջատած մեկ շղթայի վրա, մակածված լարման տակ ՕԳ-ի վրա և ըստ ֆազերի հերթականության նորոգման դեպքում</w:t>
      </w:r>
      <w:r w:rsidR="00856938">
        <w:rPr>
          <w:rFonts w:ascii="GHEA Grapalat" w:hAnsi="GHEA Grapalat"/>
          <w:sz w:val="24"/>
          <w:szCs w:val="24"/>
          <w:lang w:val="hy-AM"/>
        </w:rPr>
        <w:t xml:space="preserve">։ </w:t>
      </w:r>
    </w:p>
    <w:p w:rsidR="00F1022E" w:rsidRPr="00750BF0" w:rsidRDefault="00F1022E" w:rsidP="00750BF0">
      <w:pPr>
        <w:pStyle w:val="Heading2"/>
        <w:rPr>
          <w:bCs w:val="0"/>
          <w:szCs w:val="24"/>
          <w:lang w:val="hy-AM"/>
        </w:rPr>
      </w:pPr>
      <w:bookmarkStart w:id="50" w:name="_Toc119753806"/>
      <w:r w:rsidRPr="00750BF0">
        <w:rPr>
          <w:bCs w:val="0"/>
          <w:szCs w:val="24"/>
          <w:lang w:val="hy-AM"/>
        </w:rPr>
        <w:t>ԳԼՈՒԽ 17</w:t>
      </w:r>
      <w:bookmarkEnd w:id="50"/>
    </w:p>
    <w:p w:rsidR="00F1022E" w:rsidRPr="00750BF0" w:rsidRDefault="00F1022E" w:rsidP="008F4EB2">
      <w:pPr>
        <w:pStyle w:val="Heading2"/>
        <w:spacing w:after="240"/>
        <w:rPr>
          <w:szCs w:val="24"/>
          <w:lang w:val="hy-AM"/>
        </w:rPr>
      </w:pPr>
      <w:bookmarkStart w:id="51" w:name="_Toc119753807"/>
      <w:r w:rsidRPr="00750BF0">
        <w:rPr>
          <w:bCs w:val="0"/>
          <w:szCs w:val="24"/>
          <w:lang w:val="hy-AM"/>
        </w:rPr>
        <w:t>ԱՇԽԱՏԱՏԵՂԻ ՑԱՆԿԱՊԱՏՈՒՄ ԵՎ ՑՈՒՑԱՆԱԿՆԵՐԻ ԿԱԽՈՒՄ</w:t>
      </w:r>
      <w:bookmarkEnd w:id="51"/>
    </w:p>
    <w:p w:rsidR="00F1022E" w:rsidRPr="00965D21"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Էլեկտրատեղակայանքներում պետք է կախվեն «Հողակցված է» պլակատներ բեռնվածքի անջատիչների, զատիչների (խզիչների), ընդհատիչների (բաժանիչների) շարժա</w:t>
      </w:r>
      <w:r w:rsidR="00F1022E" w:rsidRPr="00965D21">
        <w:rPr>
          <w:rFonts w:ascii="GHEA Grapalat" w:hAnsi="GHEA Grapalat"/>
          <w:sz w:val="24"/>
          <w:szCs w:val="24"/>
          <w:lang w:val="hy-AM"/>
        </w:rPr>
        <w:softHyphen/>
        <w:t>բեր</w:t>
      </w:r>
      <w:r w:rsidR="00F1022E" w:rsidRPr="00965D21">
        <w:rPr>
          <w:rFonts w:ascii="GHEA Grapalat" w:hAnsi="GHEA Grapalat"/>
          <w:sz w:val="24"/>
          <w:szCs w:val="24"/>
          <w:lang w:val="hy-AM"/>
        </w:rPr>
        <w:softHyphen/>
        <w:t>ների վրա, որոնց սխալմամբ միացնելու դեպքում կարող է լարում տրվել էլեկտրա</w:t>
      </w:r>
      <w:r w:rsidR="00F1022E" w:rsidRPr="00965D21">
        <w:rPr>
          <w:rFonts w:ascii="GHEA Grapalat" w:hAnsi="GHEA Grapalat"/>
          <w:sz w:val="24"/>
          <w:szCs w:val="24"/>
          <w:lang w:val="hy-AM"/>
        </w:rPr>
        <w:softHyphen/>
        <w:t>տեղակայանքի հողակցված տեղամասին և փոխարկման ապարատների հեռակառավարման բանալիների ու կոճակների վրա:</w:t>
      </w:r>
    </w:p>
    <w:p w:rsidR="00F1022E" w:rsidRPr="00965D21"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Լարման տակ մնացած հոսանատար մասերի ժամանակավոր ցանկապատման համար կարող են օգտագործվել փայտից կամ այլ մեկուսիչ նյութերից պատրաստված վահաններ, պահպա</w:t>
      </w:r>
      <w:r w:rsidR="00F1022E" w:rsidRPr="00965D21">
        <w:rPr>
          <w:rFonts w:ascii="GHEA Grapalat" w:hAnsi="GHEA Grapalat"/>
          <w:sz w:val="24"/>
          <w:szCs w:val="24"/>
          <w:lang w:val="hy-AM"/>
        </w:rPr>
        <w:softHyphen/>
        <w:t>նակ</w:t>
      </w:r>
      <w:r w:rsidR="00F1022E" w:rsidRPr="00965D21">
        <w:rPr>
          <w:rFonts w:ascii="GHEA Grapalat" w:hAnsi="GHEA Grapalat"/>
          <w:sz w:val="24"/>
          <w:szCs w:val="24"/>
          <w:lang w:val="hy-AM"/>
        </w:rPr>
        <w:softHyphen/>
        <w:t>ներ, էկրաններ և այլն:</w:t>
      </w:r>
    </w:p>
    <w:p w:rsidR="00F1022E"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Առանց լարումը հանելու</w:t>
      </w:r>
      <w:r w:rsidR="00F1022E" w:rsidRPr="00B13F26">
        <w:rPr>
          <w:rFonts w:ascii="GHEA Grapalat" w:hAnsi="GHEA Grapalat"/>
          <w:sz w:val="24"/>
          <w:szCs w:val="24"/>
          <w:lang w:val="hy-AM"/>
        </w:rPr>
        <w:t xml:space="preserve"> ժամանակավոր ցանկապատում տեղադրելիս՝ դրանց հեռա</w:t>
      </w:r>
      <w:r w:rsidR="00F1022E" w:rsidRPr="00B13F26">
        <w:rPr>
          <w:rFonts w:ascii="GHEA Grapalat" w:hAnsi="GHEA Grapalat"/>
          <w:sz w:val="24"/>
          <w:szCs w:val="24"/>
          <w:lang w:val="hy-AM"/>
        </w:rPr>
        <w:softHyphen/>
        <w:t xml:space="preserve">վորությունը հոսանատար մասերից պետք է լինի </w:t>
      </w:r>
      <w:r w:rsidR="00F1022E">
        <w:rPr>
          <w:rFonts w:ascii="GHEA Grapalat" w:hAnsi="GHEA Grapalat"/>
          <w:sz w:val="24"/>
          <w:szCs w:val="24"/>
          <w:lang w:val="hy-AM"/>
        </w:rPr>
        <w:t>Ա</w:t>
      </w:r>
      <w:r w:rsidR="00F1022E" w:rsidRPr="00B13F26">
        <w:rPr>
          <w:rFonts w:ascii="GHEA Grapalat" w:hAnsi="GHEA Grapalat"/>
          <w:sz w:val="24"/>
          <w:szCs w:val="24"/>
          <w:lang w:val="hy-AM"/>
        </w:rPr>
        <w:t>ղյուսակ</w:t>
      </w:r>
      <w:r w:rsidR="00F1022E">
        <w:rPr>
          <w:rFonts w:ascii="GHEA Grapalat" w:hAnsi="GHEA Grapalat"/>
          <w:sz w:val="24"/>
          <w:szCs w:val="24"/>
          <w:lang w:val="hy-AM"/>
        </w:rPr>
        <w:t xml:space="preserve"> </w:t>
      </w:r>
      <w:r w:rsidR="00F1022E" w:rsidRPr="00B13F26">
        <w:rPr>
          <w:rFonts w:ascii="GHEA Grapalat" w:hAnsi="GHEA Grapalat"/>
          <w:sz w:val="24"/>
          <w:szCs w:val="24"/>
          <w:lang w:val="hy-AM"/>
        </w:rPr>
        <w:t xml:space="preserve">N </w:t>
      </w:r>
      <w:r w:rsidR="00F1022E">
        <w:rPr>
          <w:rFonts w:ascii="GHEA Grapalat" w:hAnsi="GHEA Grapalat"/>
          <w:sz w:val="24"/>
          <w:szCs w:val="24"/>
          <w:lang w:val="hy-AM"/>
        </w:rPr>
        <w:t>1-</w:t>
      </w:r>
      <w:r w:rsidR="00F1022E" w:rsidRPr="00B13F26">
        <w:rPr>
          <w:rFonts w:ascii="GHEA Grapalat" w:hAnsi="GHEA Grapalat"/>
          <w:sz w:val="24"/>
          <w:szCs w:val="24"/>
          <w:lang w:val="hy-AM"/>
        </w:rPr>
        <w:t>ում նշվածից ոչ պակաս: 6(10) կՎ լարման էլեկտրա</w:t>
      </w:r>
      <w:r w:rsidR="00F1022E" w:rsidRPr="00B13F26">
        <w:rPr>
          <w:rFonts w:ascii="GHEA Grapalat" w:hAnsi="GHEA Grapalat"/>
          <w:sz w:val="24"/>
          <w:szCs w:val="24"/>
          <w:lang w:val="hy-AM"/>
        </w:rPr>
        <w:softHyphen/>
        <w:t>տեղա</w:t>
      </w:r>
      <w:r w:rsidR="00F1022E" w:rsidRPr="00B13F26">
        <w:rPr>
          <w:rFonts w:ascii="GHEA Grapalat" w:hAnsi="GHEA Grapalat"/>
          <w:sz w:val="24"/>
          <w:szCs w:val="24"/>
          <w:lang w:val="hy-AM"/>
        </w:rPr>
        <w:softHyphen/>
        <w:t>կայանքներում, անհրաժեշտության դեպքում, այդ հեռավորությունը կարող է փոքրացվել մինչև 0,35 մ:</w:t>
      </w:r>
    </w:p>
    <w:p w:rsidR="00F1022E" w:rsidRPr="00965D21"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Ժամանակավոր ցանկապատերի վրա պետք է գրված լինի` «Կանգնի'ր, լարում կա», կամ ամրաց</w:t>
      </w:r>
      <w:r w:rsidR="00F1022E" w:rsidRPr="00965D21">
        <w:rPr>
          <w:rFonts w:ascii="GHEA Grapalat" w:hAnsi="GHEA Grapalat"/>
          <w:sz w:val="24"/>
          <w:szCs w:val="24"/>
          <w:lang w:val="hy-AM"/>
        </w:rPr>
        <w:softHyphen/>
        <w:t>ված լինեն համապատասխան պլակատներ:</w:t>
      </w:r>
    </w:p>
    <w:p w:rsidR="00F1022E" w:rsidRPr="00965D21"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850B5">
        <w:rPr>
          <w:rFonts w:ascii="GHEA Grapalat" w:hAnsi="GHEA Grapalat"/>
          <w:sz w:val="24"/>
          <w:szCs w:val="24"/>
          <w:lang w:val="hy-AM"/>
        </w:rPr>
        <w:t>6(10) կՎ լարման էլեկտրատեղակայանքներում, այն դեպքերում, երբ հնարավոր չէ հոսանատար մասերը ցանկապատել վահաններով, թույլատրվում է մեկուսիչ մակադրակների կիրառում` դրանք տեղադրելով անջատված և լարման տակ գտնվող հոսանատար մասերի միջև (օրինակ, անջատված ընդհատիչի (բաժանիչի) հպակների արանքում): Այդ մեկուսիչ մակա</w:t>
      </w:r>
      <w:r w:rsidR="00F1022E" w:rsidRPr="00A850B5">
        <w:rPr>
          <w:rFonts w:ascii="GHEA Grapalat" w:hAnsi="GHEA Grapalat"/>
          <w:sz w:val="24"/>
          <w:szCs w:val="24"/>
          <w:lang w:val="hy-AM"/>
        </w:rPr>
        <w:softHyphen/>
        <w:t>դրակները կարող են հպվել լարման տակ գտնվող հոսանատար մասերին: Մակադրակները հանել և տեղադրել կարող են էլեկտրաանվտանգության IV և III խումբ ունեցող երկու աշխատող (նրանցից ավագը` հերթապահ օպերատիվ անձնակազմից)` օգտվելով դիէլեկտրիկ ձեռնոցներից, մեկուսիչ</w:t>
      </w:r>
      <w:r w:rsidR="00F1022E" w:rsidRPr="00965D21">
        <w:rPr>
          <w:rFonts w:ascii="GHEA Grapalat" w:hAnsi="GHEA Grapalat"/>
          <w:sz w:val="24"/>
          <w:szCs w:val="24"/>
          <w:lang w:val="hy-AM"/>
        </w:rPr>
        <w:t xml:space="preserve"> ձողից (աքցանից):</w:t>
      </w:r>
    </w:p>
    <w:p w:rsidR="00F1022E" w:rsidRPr="00965D21"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Աշխատատեղին սահմանակից պահարանների, պանելների և խցերի ցանկապատերի վրա պետք է կախված լինեն պլակատներ` «Կանգնի'ր, լարում կա»:</w:t>
      </w:r>
    </w:p>
    <w:p w:rsidR="00F1022E"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ԲԲՍ-ում գետնից կատարվող</w:t>
      </w:r>
      <w:r w:rsidR="00F1022E" w:rsidRPr="00B13F26">
        <w:rPr>
          <w:rFonts w:ascii="GHEA Grapalat" w:hAnsi="GHEA Grapalat"/>
          <w:sz w:val="24"/>
          <w:szCs w:val="24"/>
          <w:lang w:val="hy-AM"/>
        </w:rPr>
        <w:t xml:space="preserve"> աշխատանքների դեպքում և հիմքերի ու առանձին կա</w:t>
      </w:r>
      <w:r w:rsidR="00F1022E" w:rsidRPr="00B13F26">
        <w:rPr>
          <w:rFonts w:ascii="GHEA Grapalat" w:hAnsi="GHEA Grapalat"/>
          <w:sz w:val="24"/>
          <w:szCs w:val="24"/>
          <w:lang w:val="hy-AM"/>
        </w:rPr>
        <w:softHyphen/>
        <w:t>ռուցվածքների վրա տեղադրված սարքավորումների վրա աշխատելիս՝ աշխատատեղը պետք է ցանկա</w:t>
      </w:r>
      <w:r w:rsidR="00F1022E" w:rsidRPr="00B13F26">
        <w:rPr>
          <w:rFonts w:ascii="GHEA Grapalat" w:hAnsi="GHEA Grapalat"/>
          <w:sz w:val="24"/>
          <w:szCs w:val="24"/>
          <w:lang w:val="hy-AM"/>
        </w:rPr>
        <w:softHyphen/>
        <w:t>պատ</w:t>
      </w:r>
      <w:r w:rsidR="00F1022E" w:rsidRPr="00B13F26">
        <w:rPr>
          <w:rFonts w:ascii="GHEA Grapalat" w:hAnsi="GHEA Grapalat"/>
          <w:sz w:val="24"/>
          <w:szCs w:val="24"/>
          <w:lang w:val="hy-AM"/>
        </w:rPr>
        <w:softHyphen/>
        <w:t>ված լինի (անցում կամ ճանապարհ թողնելով) պլաստիկ ազդանշանային շղթա</w:t>
      </w:r>
      <w:r w:rsidR="00F1022E" w:rsidRPr="00B13F26">
        <w:rPr>
          <w:rFonts w:ascii="GHEA Grapalat" w:hAnsi="GHEA Grapalat"/>
          <w:sz w:val="24"/>
          <w:szCs w:val="24"/>
          <w:lang w:val="hy-AM"/>
        </w:rPr>
        <w:softHyphen/>
        <w:t>ներով, բուսական կամ սինթետիկ թելքից պատրաստված ճոպանով, պարանով կամ քուղով` դրանց վրա կախելով դեպի ցանկապատված տարածության ներսն ուղղված պլակատ</w:t>
      </w:r>
      <w:r w:rsidR="00F1022E" w:rsidRPr="00B13F26">
        <w:rPr>
          <w:rFonts w:ascii="GHEA Grapalat" w:hAnsi="GHEA Grapalat"/>
          <w:sz w:val="24"/>
          <w:szCs w:val="24"/>
          <w:lang w:val="hy-AM"/>
        </w:rPr>
        <w:softHyphen/>
        <w:t>ներ` «Կանգնի'ր, լարում կա»</w:t>
      </w:r>
      <w:r w:rsidR="00E66F31" w:rsidRPr="00E66F31">
        <w:rPr>
          <w:rFonts w:ascii="GHEA Grapalat" w:hAnsi="GHEA Grapalat"/>
          <w:sz w:val="24"/>
          <w:szCs w:val="24"/>
          <w:lang w:val="hy-AM"/>
        </w:rPr>
        <w:t>.</w:t>
      </w:r>
    </w:p>
    <w:p w:rsidR="00F1022E" w:rsidRPr="00965D21" w:rsidRDefault="00EA3213" w:rsidP="005E71B7">
      <w:pPr>
        <w:numPr>
          <w:ilvl w:val="0"/>
          <w:numId w:val="2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180BEE">
        <w:rPr>
          <w:rFonts w:ascii="GHEA Grapalat" w:hAnsi="GHEA Grapalat"/>
          <w:sz w:val="24"/>
          <w:szCs w:val="24"/>
          <w:lang w:val="hy-AM"/>
        </w:rPr>
        <w:t>թ</w:t>
      </w:r>
      <w:r w:rsidR="00F1022E" w:rsidRPr="00965D21">
        <w:rPr>
          <w:rFonts w:ascii="GHEA Grapalat" w:hAnsi="GHEA Grapalat"/>
          <w:sz w:val="24"/>
          <w:szCs w:val="24"/>
          <w:lang w:val="hy-AM"/>
        </w:rPr>
        <w:t>ույլատրվում է ճոպանը կախել աշխատատեղի գոտում չներառվող կառուցվածքներից` պայմանով, որ դրանք մնան ցանկապատված տարածքից դուրս</w:t>
      </w:r>
      <w:r w:rsidR="00E66F31" w:rsidRPr="00225B62">
        <w:rPr>
          <w:rFonts w:ascii="GHEA Grapalat" w:hAnsi="GHEA Grapalat"/>
          <w:sz w:val="24"/>
          <w:szCs w:val="24"/>
          <w:lang w:val="hy-AM"/>
        </w:rPr>
        <w:t>.</w:t>
      </w:r>
    </w:p>
    <w:p w:rsidR="00F1022E" w:rsidRPr="00965D21" w:rsidRDefault="00EA3213" w:rsidP="005E71B7">
      <w:pPr>
        <w:numPr>
          <w:ilvl w:val="0"/>
          <w:numId w:val="25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180BEE">
        <w:rPr>
          <w:rFonts w:ascii="GHEA Grapalat" w:hAnsi="GHEA Grapalat"/>
          <w:sz w:val="24"/>
          <w:szCs w:val="24"/>
          <w:lang w:val="hy-AM"/>
        </w:rPr>
        <w:t>ա</w:t>
      </w:r>
      <w:r w:rsidR="00F1022E" w:rsidRPr="00965D21">
        <w:rPr>
          <w:rFonts w:ascii="GHEA Grapalat" w:hAnsi="GHEA Grapalat"/>
          <w:sz w:val="24"/>
          <w:szCs w:val="24"/>
          <w:lang w:val="hy-AM"/>
        </w:rPr>
        <w:t>մբողջ ԲԲՍ-ից լարումը հանելու դեպքում, բացառությամբ գծային բաժանիչների, վերջիններս պետք է ցանկապատվեն ճոպանով, ցանկապատված տարածությունից դեպի դուրս շրջված պլակատներով` «Կանգնի'ր, լարում կա»:</w:t>
      </w:r>
    </w:p>
    <w:p w:rsidR="00F1022E"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65D21">
        <w:rPr>
          <w:rFonts w:ascii="GHEA Grapalat" w:hAnsi="GHEA Grapalat"/>
          <w:sz w:val="24"/>
          <w:szCs w:val="24"/>
          <w:lang w:val="hy-AM"/>
        </w:rPr>
        <w:t>ԲԲՍ-ում, կառուցվածքների այն մասերում, որոնցով կարելի է անցնել աշխատատեղից</w:t>
      </w:r>
      <w:r w:rsidR="00F1022E" w:rsidRPr="00B13F26">
        <w:rPr>
          <w:rFonts w:ascii="GHEA Grapalat" w:hAnsi="GHEA Grapalat"/>
          <w:sz w:val="24"/>
          <w:szCs w:val="24"/>
          <w:lang w:val="hy-AM"/>
        </w:rPr>
        <w:t xml:space="preserve"> դեպի դրան սահմանակից լարման տակ գտնվող մասերը, պետք է տեղադրված լինեն լավ տեսանելի պլակատներ` «Կանգնի'ր, լարում կա»: Այդ պլակատները կարող է տեղադրել նորոգող անձնակազմի էլեկտրաանվտանգության III խումբ ունեցող աշխատողը` թույլատրողի ղեկավարությամբ</w:t>
      </w:r>
      <w:r w:rsidR="00E66F31" w:rsidRPr="00E66F31">
        <w:rPr>
          <w:rFonts w:ascii="GHEA Grapalat" w:hAnsi="GHEA Grapalat"/>
          <w:sz w:val="24"/>
          <w:szCs w:val="24"/>
          <w:lang w:val="hy-AM"/>
        </w:rPr>
        <w:t>.</w:t>
      </w:r>
    </w:p>
    <w:p w:rsidR="00F1022E" w:rsidRPr="005C2B48" w:rsidRDefault="00E66F31" w:rsidP="005E71B7">
      <w:pPr>
        <w:numPr>
          <w:ilvl w:val="0"/>
          <w:numId w:val="253"/>
        </w:numPr>
        <w:shd w:val="clear" w:color="auto" w:fill="FFFFFF"/>
        <w:spacing w:after="0" w:line="360" w:lineRule="auto"/>
        <w:ind w:left="0" w:firstLine="284"/>
        <w:jc w:val="both"/>
        <w:rPr>
          <w:rFonts w:ascii="GHEA Grapalat" w:hAnsi="GHEA Grapalat"/>
          <w:sz w:val="24"/>
          <w:szCs w:val="24"/>
          <w:lang w:val="hy-AM"/>
        </w:rPr>
      </w:pPr>
      <w:r w:rsidRPr="00E66F31">
        <w:rPr>
          <w:rFonts w:ascii="GHEA Grapalat" w:hAnsi="GHEA Grapalat"/>
          <w:sz w:val="24"/>
          <w:szCs w:val="24"/>
          <w:lang w:val="hy-AM"/>
        </w:rPr>
        <w:t xml:space="preserve"> </w:t>
      </w:r>
      <w:r>
        <w:rPr>
          <w:rFonts w:ascii="GHEA Grapalat" w:hAnsi="GHEA Grapalat"/>
          <w:sz w:val="24"/>
          <w:szCs w:val="24"/>
          <w:lang w:val="hy-AM"/>
        </w:rPr>
        <w:t>կ</w:t>
      </w:r>
      <w:r w:rsidR="00F1022E" w:rsidRPr="005C2B48">
        <w:rPr>
          <w:rFonts w:ascii="GHEA Grapalat" w:hAnsi="GHEA Grapalat"/>
          <w:sz w:val="24"/>
          <w:szCs w:val="24"/>
          <w:lang w:val="hy-AM"/>
        </w:rPr>
        <w:t>առուցվածքների վրա, որոնք սահմանակից են այն կառուցվածքի հետ, որի վրայով թույլատրվում է բարձրանալ, ներքևում պետք է կախված լինի` «Մի' բարձրացիր: Մահացու է» պլակատը</w:t>
      </w:r>
      <w:r w:rsidRPr="00E66F31">
        <w:rPr>
          <w:rFonts w:ascii="GHEA Grapalat" w:hAnsi="GHEA Grapalat"/>
          <w:sz w:val="24"/>
          <w:szCs w:val="24"/>
          <w:lang w:val="hy-AM"/>
        </w:rPr>
        <w:t>.</w:t>
      </w:r>
    </w:p>
    <w:p w:rsidR="00F1022E" w:rsidRPr="005C2B48" w:rsidRDefault="00E66F31" w:rsidP="005E71B7">
      <w:pPr>
        <w:numPr>
          <w:ilvl w:val="0"/>
          <w:numId w:val="253"/>
        </w:numPr>
        <w:shd w:val="clear" w:color="auto" w:fill="FFFFFF"/>
        <w:spacing w:after="0" w:line="360" w:lineRule="auto"/>
        <w:ind w:left="0" w:firstLine="284"/>
        <w:jc w:val="both"/>
        <w:rPr>
          <w:rFonts w:ascii="GHEA Grapalat" w:hAnsi="GHEA Grapalat"/>
          <w:sz w:val="24"/>
          <w:szCs w:val="24"/>
          <w:lang w:val="hy-AM"/>
        </w:rPr>
      </w:pPr>
      <w:r w:rsidRPr="00E66F31">
        <w:rPr>
          <w:rFonts w:ascii="GHEA Grapalat" w:hAnsi="GHEA Grapalat"/>
          <w:sz w:val="24"/>
          <w:szCs w:val="24"/>
          <w:lang w:val="hy-AM"/>
        </w:rPr>
        <w:t xml:space="preserve"> </w:t>
      </w:r>
      <w:r w:rsidRPr="005C2B48">
        <w:rPr>
          <w:rFonts w:ascii="GHEA Grapalat" w:hAnsi="GHEA Grapalat"/>
          <w:sz w:val="24"/>
          <w:szCs w:val="24"/>
          <w:lang w:val="hy-AM"/>
        </w:rPr>
        <w:t>ա</w:t>
      </w:r>
      <w:r w:rsidR="00F1022E" w:rsidRPr="005C2B48">
        <w:rPr>
          <w:rFonts w:ascii="GHEA Grapalat" w:hAnsi="GHEA Grapalat"/>
          <w:sz w:val="24"/>
          <w:szCs w:val="24"/>
          <w:lang w:val="hy-AM"/>
        </w:rPr>
        <w:t>նշարժ սանդուղքների և կառուցվածքների վրա, որոնցով թույլատրվում է բարձրանալ աշխատանքներ կատարելու համար, պետք է կախված լինի` «Բարձրանալ այստե'ղ» պլակատը:</w:t>
      </w:r>
    </w:p>
    <w:p w:rsidR="00F1022E" w:rsidRPr="005C2B48"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C2B48">
        <w:rPr>
          <w:rFonts w:ascii="GHEA Grapalat" w:hAnsi="GHEA Grapalat"/>
          <w:sz w:val="24"/>
          <w:szCs w:val="24"/>
          <w:lang w:val="hy-AM"/>
        </w:rPr>
        <w:t>Էլեկտրատեղակայանքներում նախապատրաստված աշխատատեղերում պետք է կախված լինի` «Աշխատել այստե'ղ» պլակատը:</w:t>
      </w:r>
    </w:p>
    <w:p w:rsidR="00F1022E" w:rsidRDefault="00EA321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C2B48">
        <w:rPr>
          <w:rFonts w:ascii="GHEA Grapalat" w:hAnsi="GHEA Grapalat"/>
          <w:sz w:val="24"/>
          <w:szCs w:val="24"/>
          <w:lang w:val="hy-AM"/>
        </w:rPr>
        <w:t>Արգելվում է աշխատատեղերի նախապատրաստման ժամանակ թույլատրողի կողմից տեղադրված պլակատները և ցանկապատերը հավաքել կամ տեղափոխել մինչև աշխատանք</w:t>
      </w:r>
      <w:r w:rsidR="00F1022E" w:rsidRPr="005C2B48">
        <w:rPr>
          <w:rFonts w:ascii="GHEA Grapalat" w:hAnsi="GHEA Grapalat"/>
          <w:sz w:val="24"/>
          <w:szCs w:val="24"/>
          <w:lang w:val="hy-AM"/>
        </w:rPr>
        <w:softHyphen/>
        <w:t>ների լրիվ ավարտը, բացառությամբ Կարգագրի «Առանձին ցուցումներ» սյունակում վերա</w:t>
      </w:r>
      <w:r w:rsidR="00F1022E" w:rsidRPr="005C2B48">
        <w:rPr>
          <w:rFonts w:ascii="GHEA Grapalat" w:hAnsi="GHEA Grapalat"/>
          <w:sz w:val="24"/>
          <w:szCs w:val="24"/>
          <w:lang w:val="hy-AM"/>
        </w:rPr>
        <w:softHyphen/>
        <w:t>պահված դեպքերի:</w:t>
      </w:r>
    </w:p>
    <w:p w:rsidR="00F1022E" w:rsidRPr="00750BF0" w:rsidRDefault="00F1022E" w:rsidP="00750BF0">
      <w:pPr>
        <w:pStyle w:val="Heading2"/>
        <w:rPr>
          <w:bCs w:val="0"/>
          <w:szCs w:val="24"/>
          <w:lang w:val="hy-AM"/>
        </w:rPr>
      </w:pPr>
      <w:bookmarkStart w:id="52" w:name="_Toc119753808"/>
      <w:r w:rsidRPr="00750BF0">
        <w:rPr>
          <w:bCs w:val="0"/>
          <w:szCs w:val="24"/>
          <w:lang w:val="hy-AM"/>
        </w:rPr>
        <w:t>ԳԼՈՒԽ 18</w:t>
      </w:r>
      <w:bookmarkEnd w:id="52"/>
    </w:p>
    <w:p w:rsidR="00F1022E" w:rsidRPr="00750BF0" w:rsidRDefault="00F1022E" w:rsidP="00750BF0">
      <w:pPr>
        <w:pStyle w:val="Heading2"/>
        <w:spacing w:line="276" w:lineRule="auto"/>
        <w:rPr>
          <w:szCs w:val="24"/>
          <w:lang w:val="hy-AM"/>
        </w:rPr>
      </w:pPr>
      <w:bookmarkStart w:id="53" w:name="_Toc119753809"/>
      <w:r w:rsidRPr="00750BF0">
        <w:rPr>
          <w:bCs w:val="0"/>
          <w:szCs w:val="24"/>
          <w:lang w:val="hy-AM"/>
        </w:rPr>
        <w:t>ԱՌԱՆՁԻՆ ԱՇԽԱՏԱՆՔՆԵՐԻ ԿԱՏԱՐՄԱՆ ԱՆՎՏԱՆԳՈՒԹՅԱՆ ՄԻՋՈՑԱՌՈՒՄՆԵՐ</w:t>
      </w:r>
      <w:bookmarkEnd w:id="53"/>
    </w:p>
    <w:p w:rsidR="00F1022E" w:rsidRPr="005757EB" w:rsidRDefault="00F1022E" w:rsidP="008F4EB2">
      <w:pPr>
        <w:pStyle w:val="Heading2"/>
        <w:spacing w:after="240" w:line="276" w:lineRule="auto"/>
        <w:rPr>
          <w:b w:val="0"/>
          <w:szCs w:val="24"/>
          <w:lang w:val="hy-AM"/>
        </w:rPr>
      </w:pPr>
      <w:bookmarkStart w:id="54" w:name="_Toc119753810"/>
      <w:r w:rsidRPr="00750BF0">
        <w:rPr>
          <w:bCs w:val="0"/>
          <w:caps/>
          <w:szCs w:val="24"/>
          <w:lang w:val="hy-AM"/>
        </w:rPr>
        <w:t>ՓՈԽԱՐԿՄԱՆ ԱՊԱՐԱՏՆԵՐ</w:t>
      </w:r>
      <w:bookmarkEnd w:id="54"/>
    </w:p>
    <w:p w:rsidR="00F1022E" w:rsidRPr="00783093"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83093">
        <w:rPr>
          <w:rFonts w:ascii="GHEA Grapalat" w:hAnsi="GHEA Grapalat"/>
          <w:sz w:val="24"/>
          <w:szCs w:val="24"/>
          <w:lang w:val="hy-AM"/>
        </w:rPr>
        <w:t>Փոխարկման ապարատի վրա աշխատանքների կատարման թույլտվությունը տրվում է սույն Կանոններով նախատեսված` աշխատանքի անվտանգությունն ապահովող տեխնիկական միջոցառում</w:t>
      </w:r>
      <w:r w:rsidR="00F1022E" w:rsidRPr="00783093">
        <w:rPr>
          <w:rFonts w:ascii="GHEA Grapalat" w:hAnsi="GHEA Grapalat"/>
          <w:sz w:val="24"/>
          <w:szCs w:val="24"/>
          <w:lang w:val="hy-AM"/>
        </w:rPr>
        <w:softHyphen/>
        <w:t>ների կատարումից հետո` ներառյալ փոխարկման ապարատի սխալմամբ բանումն արգելող միջոցառում</w:t>
      </w:r>
      <w:r w:rsidR="00F1022E" w:rsidRPr="00783093">
        <w:rPr>
          <w:rFonts w:ascii="GHEA Grapalat" w:hAnsi="GHEA Grapalat"/>
          <w:sz w:val="24"/>
          <w:szCs w:val="24"/>
          <w:lang w:val="hy-AM"/>
        </w:rPr>
        <w:softHyphen/>
        <w:t>ները:</w:t>
      </w:r>
    </w:p>
    <w:p w:rsidR="00F1022E" w:rsidRPr="00C46B3B"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46B3B">
        <w:rPr>
          <w:rFonts w:ascii="GHEA Grapalat" w:hAnsi="GHEA Grapalat"/>
          <w:sz w:val="24"/>
          <w:szCs w:val="24"/>
          <w:lang w:val="hy-AM"/>
        </w:rPr>
        <w:t>Աշխատանքային ճնշման տակ գտնվող օդային անջատիչի վրա բարձրանալ թույլատրվում է միայն փորձարկման և կարգաբերման աշխատանքների դեպքում: Արգելվում է բարձրանալ օդալեցուն զատիչով (խզիչով) անջատված օդային անջատիչի վրա, երբ զատիչը գտնվում է աշխատանքային ճնշման տակ:</w:t>
      </w:r>
    </w:p>
    <w:p w:rsidR="00F1022E" w:rsidRPr="00C46B3B"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46B3B">
        <w:rPr>
          <w:rFonts w:ascii="GHEA Grapalat" w:hAnsi="GHEA Grapalat"/>
          <w:sz w:val="24"/>
          <w:szCs w:val="24"/>
          <w:lang w:val="hy-AM"/>
        </w:rPr>
        <w:t>Փորձարկելու և կարգաբերելու համար օդային անջատիչի վրա բարձրանալուց առաջ անհրաժեշտ է`</w:t>
      </w:r>
    </w:p>
    <w:p w:rsidR="00F1022E" w:rsidRDefault="00F1022E" w:rsidP="005E71B7">
      <w:pPr>
        <w:numPr>
          <w:ilvl w:val="0"/>
          <w:numId w:val="175"/>
        </w:numPr>
        <w:shd w:val="clear" w:color="auto" w:fill="FFFFFF"/>
        <w:tabs>
          <w:tab w:val="left" w:pos="567"/>
          <w:tab w:val="left" w:pos="90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անջատել կառավարման շղթաները.</w:t>
      </w:r>
    </w:p>
    <w:p w:rsidR="00F1022E" w:rsidRDefault="00F1022E" w:rsidP="005E71B7">
      <w:pPr>
        <w:numPr>
          <w:ilvl w:val="0"/>
          <w:numId w:val="175"/>
        </w:numPr>
        <w:shd w:val="clear" w:color="auto" w:fill="FFFFFF"/>
        <w:tabs>
          <w:tab w:val="left" w:pos="567"/>
          <w:tab w:val="left" w:pos="90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ուղեկապել տեղային կառավարման կոճակը կամ գործարկման կափույրները, հատուկ խցափակիչներ տեղադրելով, կամ փակել պահարանները և անջատիչի մոտ կանգնեց</w:t>
      </w:r>
      <w:r w:rsidRPr="00F03D1E">
        <w:rPr>
          <w:rFonts w:ascii="GHEA Grapalat" w:hAnsi="GHEA Grapalat"/>
          <w:sz w:val="24"/>
          <w:szCs w:val="24"/>
          <w:lang w:val="hy-AM"/>
        </w:rPr>
        <w:softHyphen/>
        <w:t>նել բրիգադի հրահանգավորված անդամի, որն անջատիչի հետ գործողություններ կթույլատրի (օպերատիվ հոսանք տալուց հետո) միայն մեկ որոշակի աշխատողի` աշխատանքներն իրագործողի ցուցումով: Ճնշման տակ գտնվող օդային անջատիչի վրա մարդկանց գտնվելու ժամանակ բոլոր աշխատանքները կառավարման և բաշխման պահարաններում պետք է դադարեցվեն: 220 կՎ բարձր լարման գործող ենթակայանների անջատիչի արտանցիչները պետք է հողակցվեն մակածված լարումը հանելու համար:</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Օդահավաքիչների</w:t>
      </w:r>
      <w:r w:rsidR="00F1022E" w:rsidRPr="00F03D1E">
        <w:rPr>
          <w:rFonts w:ascii="GHEA Grapalat" w:hAnsi="GHEA Grapalat"/>
          <w:sz w:val="24"/>
          <w:szCs w:val="24"/>
          <w:lang w:val="hy-AM"/>
        </w:rPr>
        <w:t xml:space="preserve"> ներսում մարդկանց գտնվելու հետ կապված աշխատանքներ թույլատրելուց առաջ անհրաժեշտ է`</w:t>
      </w:r>
    </w:p>
    <w:p w:rsidR="00F1022E" w:rsidRDefault="000751D0" w:rsidP="005E71B7">
      <w:pPr>
        <w:numPr>
          <w:ilvl w:val="0"/>
          <w:numId w:val="17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03D1E">
        <w:rPr>
          <w:rFonts w:ascii="GHEA Grapalat" w:hAnsi="GHEA Grapalat"/>
          <w:sz w:val="24"/>
          <w:szCs w:val="24"/>
          <w:lang w:val="hy-AM"/>
        </w:rPr>
        <w:t>փակել այն բոլոր օդատարների սողնակները, որոնցով կարող է օդ մատուցվել, սողնակների շարժաբերները (ղեկանիվները) շղթայի միջոցով կողպել և վրան կախել «Չբացե'լ, մարդիկ են աշխատում» պլակատները.</w:t>
      </w:r>
    </w:p>
    <w:p w:rsidR="00F1022E" w:rsidRDefault="00F1022E" w:rsidP="005E71B7">
      <w:pPr>
        <w:numPr>
          <w:ilvl w:val="0"/>
          <w:numId w:val="176"/>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բաց թողնել օդահավաքիչների ավելցուկային ճնշման տակ գտնվող օդը, բացված վիճակում թողնելով արտաթողման դրենաժային կափույրը, խցանը կամ սողնակը.</w:t>
      </w:r>
    </w:p>
    <w:p w:rsidR="00F1022E" w:rsidRDefault="00F1022E" w:rsidP="005E71B7">
      <w:pPr>
        <w:numPr>
          <w:ilvl w:val="0"/>
          <w:numId w:val="176"/>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անջատել օդահավաքիչներից օդ մատուցող օդատարները և խցափակել դրանք:</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Անջատիչների</w:t>
      </w:r>
      <w:r w:rsidR="00F1022E" w:rsidRPr="00F03D1E">
        <w:rPr>
          <w:rFonts w:ascii="GHEA Grapalat" w:hAnsi="GHEA Grapalat"/>
          <w:sz w:val="24"/>
          <w:szCs w:val="24"/>
          <w:lang w:val="hy-AM"/>
        </w:rPr>
        <w:t xml:space="preserve"> և օդահավաքիչների վրայի ճնշաչափերի զրոյական ցուցմունքը չի կարող ծառայել որպես սեղմված օդի ճնշման բացակայությունը հավաստող նշան: Մտոցների և դիտանցքերի կափարիչները հանելիս՝ հեղույսները և մանեկները քանդելուց առաջ աշխատանքներն իրագործողը պետք է անձամբ համոզվի արտաթողման կափույրների, սողնակների, խցանների բաց լինելու մեջ` սեղմված օդի իրական բացակայությունն որոշելու նպատակով: Արտաթողման կափույրները կամ սողնակները թույլատրվում է փակել միայն մտոցի (դիտանցքի) կափարիչն ամրացնող բոլոր հեղույսները և մանեկները ձգելուց հետո:</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Փորձման,</w:t>
      </w:r>
      <w:r w:rsidR="00F1022E" w:rsidRPr="00F03D1E">
        <w:rPr>
          <w:rFonts w:ascii="GHEA Grapalat" w:hAnsi="GHEA Grapalat"/>
          <w:sz w:val="24"/>
          <w:szCs w:val="24"/>
          <w:lang w:val="hy-AM"/>
        </w:rPr>
        <w:t xml:space="preserve"> կարգաբերման և փորձարկման համար օդային անջատիչների անջատման ու միացման պահին աշխատողներին արգելվում է գտնվել անջատիչների մոտ: Աշխատանքներն իրագործողն անջատիչով գործողություններ կատարելու մասին հրամանը պետք է տա միայն այն դեպքում, երբ բրիգադի անդամները հեռացվել են անջատիչից անվտանգ հեռավորության վրա կամ մտել են ապաստարան:</w:t>
      </w:r>
    </w:p>
    <w:p w:rsidR="00F1022E" w:rsidRDefault="001E26FA" w:rsidP="002F72C5">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Փոխարկման</w:t>
      </w:r>
      <w:r w:rsidR="00F1022E" w:rsidRPr="00F03D1E">
        <w:rPr>
          <w:rFonts w:ascii="GHEA Grapalat" w:hAnsi="GHEA Grapalat"/>
          <w:sz w:val="24"/>
          <w:szCs w:val="24"/>
          <w:lang w:val="hy-AM"/>
        </w:rPr>
        <w:t xml:space="preserve"> ապարատը կարգաբերելիս և կարգավորելիս՝ փորձնական միացումներ և անջատումներ կատարելու նպատակով թույլատրվում է Կարգագիրը չհանձնած օպերատիվ հոսանքի շղթաներին ու շարժաբերի ուժային շղթաներին տալ ժամանակավոր լարում, ինչպես նաև օդ մատուցել անջատիչին: Հանված ապահովիչները տեղադրելը, անջատված ավտոմատ</w:t>
      </w:r>
      <w:r w:rsidR="00F1022E" w:rsidRPr="00F03D1E">
        <w:rPr>
          <w:rFonts w:ascii="GHEA Grapalat" w:hAnsi="GHEA Grapalat"/>
          <w:sz w:val="24"/>
          <w:szCs w:val="24"/>
          <w:lang w:val="hy-AM"/>
        </w:rPr>
        <w:softHyphen/>
        <w:t>ները միացնելը և օդ մատուցելու համար սողնակները բացելը, ինչպես նաև փորձարկման ընթացքում անվտանգության պլակատները հանելը պետք է իրականացնի օպերատիվ անձնակազմը: Փոխարկման ապարատը փորձարկելու գործողությունները կարող է կատարել աշխատանքներն իրագործողը, եթե դրա համար ստացված է Կարգագիրը տվողի թույլտվությունը` Կարգագրի «Առանձին ցուցումներ» տողում գրությամբ հաստատված, կամ` օպերատիվ անձնակազմը` աշխատանքներն իրագործողի պահանջով: Փորձումից հետո փոխարկման ապարատի վրա աշխատանքը շարունակելու անհրաժեշտության դեպքում օպերատիվ անձնակազմը պետք է կատարի բրիգադի աշխատանքի անցնելու թույլտվության համար պահանջվող տեխնիկական միջոցառումները: Տեղային անձնակազմ չունեցող էլեկտրատեղա</w:t>
      </w:r>
      <w:r w:rsidR="00F1022E" w:rsidRPr="00F03D1E">
        <w:rPr>
          <w:rFonts w:ascii="GHEA Grapalat" w:hAnsi="GHEA Grapalat"/>
          <w:sz w:val="24"/>
          <w:szCs w:val="24"/>
          <w:lang w:val="hy-AM"/>
        </w:rPr>
        <w:softHyphen/>
        <w:t>կայանքներում փոխարկման ապարատի փորձարկումից հետո աշխատանքներն իրագործողին աշխատատեղի նախապատրաստման և աշխատանքների թույլտվության կրկնական իրավունք ստանալ չի պահանջվում:</w:t>
      </w:r>
    </w:p>
    <w:p w:rsidR="00F1022E" w:rsidRDefault="00F1022E" w:rsidP="000751D0">
      <w:pPr>
        <w:shd w:val="clear" w:color="auto" w:fill="FFFFFF"/>
        <w:spacing w:line="360" w:lineRule="auto"/>
        <w:jc w:val="center"/>
        <w:rPr>
          <w:rFonts w:ascii="GHEA Grapalat" w:hAnsi="GHEA Grapalat"/>
          <w:b/>
          <w:bCs/>
          <w:caps/>
          <w:sz w:val="21"/>
          <w:szCs w:val="21"/>
          <w:lang w:val="hy-AM"/>
        </w:rPr>
      </w:pPr>
      <w:r w:rsidRPr="00653737">
        <w:rPr>
          <w:rFonts w:ascii="GHEA Grapalat" w:hAnsi="GHEA Grapalat"/>
          <w:b/>
          <w:bCs/>
          <w:caps/>
          <w:sz w:val="24"/>
          <w:szCs w:val="21"/>
          <w:lang w:val="hy-AM"/>
        </w:rPr>
        <w:t>ԼՐԱԿԱԶՄ ԲԱՇԽԻՉ ՍԱՐՔՎԱԾՔՆԵՐ</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Լրակազմ</w:t>
      </w:r>
      <w:r w:rsidR="00F1022E" w:rsidRPr="00F03D1E">
        <w:rPr>
          <w:rFonts w:ascii="GHEA Grapalat" w:hAnsi="GHEA Grapalat"/>
          <w:sz w:val="24"/>
          <w:szCs w:val="24"/>
          <w:lang w:val="hy-AM"/>
        </w:rPr>
        <w:t xml:space="preserve"> բաշխիչ սարքից (այսուհետ` ԼԲՍ) պահարանի հատվածամասում կամ սայլակի սարքավորումների վրա աշխատանքներ կատարելիս անհրաժեշտ է`</w:t>
      </w:r>
    </w:p>
    <w:p w:rsidR="00F1022E" w:rsidRDefault="00F1022E" w:rsidP="005E71B7">
      <w:pPr>
        <w:numPr>
          <w:ilvl w:val="0"/>
          <w:numId w:val="177"/>
        </w:numPr>
        <w:shd w:val="clear" w:color="auto" w:fill="FFFFFF"/>
        <w:tabs>
          <w:tab w:val="left" w:pos="567"/>
          <w:tab w:val="left" w:pos="993"/>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սարքավորանքով սայլակը հանել նորոգման դիրքի.</w:t>
      </w:r>
    </w:p>
    <w:p w:rsidR="00F1022E" w:rsidRDefault="00F1022E" w:rsidP="005E71B7">
      <w:pPr>
        <w:numPr>
          <w:ilvl w:val="0"/>
          <w:numId w:val="177"/>
        </w:numPr>
        <w:shd w:val="clear" w:color="auto" w:fill="FFFFFF"/>
        <w:tabs>
          <w:tab w:val="left" w:pos="567"/>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հատվածամասում, որում հոսանատար մասերը մնացել են լարման տակ, հատվածամասի փականակը փակել կողպեքով և կախել «Կանգնի'ր, լարում կա» անվտանգության պլակատը.</w:t>
      </w:r>
    </w:p>
    <w:p w:rsidR="00F1022E" w:rsidRDefault="00F1022E" w:rsidP="005E71B7">
      <w:pPr>
        <w:numPr>
          <w:ilvl w:val="0"/>
          <w:numId w:val="177"/>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սայլակի վրա կամ հատվածամասում, որտեղ նախատեսվում է աշխատել, կախել «Աշխատել այստե'ղ» պլակատը:</w:t>
      </w:r>
    </w:p>
    <w:p w:rsidR="00F1022E" w:rsidRDefault="00FC084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ԼԲՍ-ից</w:t>
      </w:r>
      <w:r w:rsidR="00F1022E" w:rsidRPr="00F03D1E">
        <w:rPr>
          <w:rFonts w:ascii="GHEA Grapalat" w:hAnsi="GHEA Grapalat"/>
          <w:sz w:val="24"/>
          <w:szCs w:val="24"/>
          <w:lang w:val="hy-AM"/>
        </w:rPr>
        <w:t xml:space="preserve"> դուրս, դրա հետ միացված սարքավորման կամ միացված ՕԳ-ի և ՄԳ-ի վրա աշխատանքների ժամանակ անհրաժեշտ է`</w:t>
      </w:r>
    </w:p>
    <w:p w:rsidR="00F1022E" w:rsidRDefault="00F1022E" w:rsidP="005E71B7">
      <w:pPr>
        <w:numPr>
          <w:ilvl w:val="0"/>
          <w:numId w:val="178"/>
        </w:numPr>
        <w:shd w:val="clear" w:color="auto" w:fill="FFFFFF"/>
        <w:tabs>
          <w:tab w:val="left" w:pos="567"/>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անջատիչով սայլակը պահարանից դուրս հանել նորոգման դիրքի.</w:t>
      </w:r>
    </w:p>
    <w:p w:rsidR="00F1022E" w:rsidRDefault="00F1022E" w:rsidP="005E71B7">
      <w:pPr>
        <w:numPr>
          <w:ilvl w:val="0"/>
          <w:numId w:val="178"/>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փականակը կամ դռնակները փակել կողպեքով և դրանց վրա կախել «Չմիացնե'լ, մարդիկ են աշխատում» կամ «Չմիացնե'լ, գծում աշխատում են» պլակատները.</w:t>
      </w:r>
    </w:p>
    <w:p w:rsidR="00F1022E" w:rsidRDefault="00F1022E" w:rsidP="00F1022E">
      <w:pPr>
        <w:shd w:val="clear" w:color="auto" w:fill="FFFFFF"/>
        <w:tabs>
          <w:tab w:val="left" w:pos="1080"/>
        </w:tabs>
        <w:spacing w:after="0" w:line="360" w:lineRule="auto"/>
        <w:ind w:firstLine="284"/>
        <w:jc w:val="both"/>
        <w:rPr>
          <w:rFonts w:ascii="GHEA Grapalat" w:hAnsi="GHEA Grapalat"/>
          <w:sz w:val="24"/>
          <w:szCs w:val="24"/>
          <w:lang w:val="hy-AM"/>
        </w:rPr>
      </w:pPr>
      <w:r w:rsidRPr="00F03D1E">
        <w:rPr>
          <w:rFonts w:ascii="GHEA Grapalat" w:hAnsi="GHEA Grapalat"/>
          <w:sz w:val="24"/>
          <w:szCs w:val="24"/>
          <w:lang w:val="hy-AM"/>
        </w:rPr>
        <w:t>Ընդ որում, թույլատրվում է`</w:t>
      </w:r>
    </w:p>
    <w:p w:rsidR="00F1022E" w:rsidRDefault="00F1022E" w:rsidP="005E71B7">
      <w:pPr>
        <w:numPr>
          <w:ilvl w:val="0"/>
          <w:numId w:val="178"/>
        </w:numPr>
        <w:shd w:val="clear" w:color="auto" w:fill="FFFFFF"/>
        <w:tabs>
          <w:tab w:val="left" w:pos="567"/>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հողակցման դանակների և անջատիչով սայլակի մեջ ուղեկապման առկայության դեպքում սայլակը տեղադրել ստուգման դիրքում` այդ դանակները միացնելուց հետո.</w:t>
      </w:r>
    </w:p>
    <w:p w:rsidR="00F1022E" w:rsidRDefault="00F1022E" w:rsidP="005E71B7">
      <w:pPr>
        <w:numPr>
          <w:ilvl w:val="0"/>
          <w:numId w:val="178"/>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այդպիսի ուղեկապման կամ ԼԲՍ-ում հողակցման դանակների բացակայության դեպքում սայլակը տեղադրել ստուգման և նորոգման միջանկյալ դիրքում` այն պայմանով, որ սայլակը փակվի կողպեքով: Սայլակը կարող է տեղադրված լինել միջանկյալ դիրքում` անկախ միացության հողակցված լինելուց:</w:t>
      </w:r>
    </w:p>
    <w:p w:rsidR="00F1022E" w:rsidRPr="005F7691"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Թույլատրվում են ուժային ապահովիչներով ԼԲՍ-ի սայլակի հետ գործողությունները (միացումը և անջատումը) լարման տակ, բայց առանց բեռնվածքի:</w:t>
      </w:r>
    </w:p>
    <w:p w:rsidR="00F1022E" w:rsidRPr="005F7691"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Կառավարման և պաշտպանության շղթաներում աշխատանքներ կատարելու և փորձելու համար, անջատելով սայլակը, ստուգման դիրք թույլատրվում է դնել այն դեպքում, երբ ԼԲՍ-ից դուրս օդային և մալուխային սնվող գծերի կամ դրանց հետ միացված սարքավորումների (ներառյալ էլեկտրական շարժիչներին միացված մեխանիզմները) վրա աշխատանքներ չեն տարվում կամ ԼԲՍ-ի պահարանում կատարված է հողակցում:</w:t>
      </w:r>
    </w:p>
    <w:p w:rsidR="00F1022E"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Վակումային անջատիչներով բաշխիչ սարքերում աղեղմարիչ խցի փորձարկումներ</w:t>
      </w:r>
      <w:r w:rsidR="00F1022E" w:rsidRPr="00F03D1E">
        <w:rPr>
          <w:rFonts w:ascii="GHEA Grapalat" w:hAnsi="GHEA Grapalat"/>
          <w:sz w:val="24"/>
          <w:szCs w:val="24"/>
          <w:lang w:val="hy-AM"/>
        </w:rPr>
        <w:t xml:space="preserve"> 20 կՎ և բարձր ամպլիտուդային լարմամբ կատարելու դեպքում անհրաժեշտ է աշխատանքները կատարել հատուկ էկրանի օգտագործմամբ` առաջացող ռենտգենյան ճառագայթումից անձնակազմին պաշտպանելու համար:</w:t>
      </w:r>
    </w:p>
    <w:p w:rsidR="00CC7143" w:rsidRDefault="00CC7143" w:rsidP="000751D0">
      <w:pPr>
        <w:shd w:val="clear" w:color="auto" w:fill="FFFFFF"/>
        <w:tabs>
          <w:tab w:val="left" w:pos="1080"/>
        </w:tabs>
        <w:jc w:val="center"/>
        <w:rPr>
          <w:rFonts w:ascii="GHEA Grapalat" w:hAnsi="GHEA Grapalat"/>
          <w:b/>
          <w:bCs/>
          <w:caps/>
          <w:sz w:val="24"/>
          <w:szCs w:val="21"/>
          <w:lang w:val="hy-AM"/>
        </w:rPr>
      </w:pPr>
    </w:p>
    <w:p w:rsidR="00F1022E" w:rsidRDefault="00F1022E" w:rsidP="000751D0">
      <w:pPr>
        <w:shd w:val="clear" w:color="auto" w:fill="FFFFFF"/>
        <w:tabs>
          <w:tab w:val="left" w:pos="1080"/>
        </w:tabs>
        <w:jc w:val="center"/>
        <w:rPr>
          <w:rFonts w:ascii="GHEA Grapalat" w:hAnsi="GHEA Grapalat"/>
          <w:b/>
          <w:bCs/>
          <w:caps/>
          <w:sz w:val="21"/>
          <w:szCs w:val="21"/>
          <w:lang w:val="hy-AM"/>
        </w:rPr>
      </w:pPr>
      <w:r w:rsidRPr="00653737">
        <w:rPr>
          <w:rFonts w:ascii="GHEA Grapalat" w:hAnsi="GHEA Grapalat"/>
          <w:b/>
          <w:bCs/>
          <w:caps/>
          <w:sz w:val="24"/>
          <w:szCs w:val="21"/>
          <w:lang w:val="hy-AM"/>
        </w:rPr>
        <w:t>ԿԱՅՄԱՅԻՆ (ՍՅՈՒՆԱՅԻՆ) ՏՐԱՆՍՖՈՐՄԱՏՈՐԱՅԻՆ ԵՆԹԱԿԱՅԱՆՆԵՐ</w:t>
      </w:r>
      <w:r w:rsidRPr="00653737">
        <w:rPr>
          <w:rFonts w:cs="Calibri"/>
          <w:b/>
          <w:bCs/>
          <w:caps/>
          <w:sz w:val="24"/>
          <w:szCs w:val="21"/>
          <w:lang w:val="hy-AM"/>
        </w:rPr>
        <w:t> </w:t>
      </w:r>
      <w:r w:rsidRPr="00653737">
        <w:rPr>
          <w:rFonts w:ascii="GHEA Grapalat" w:hAnsi="GHEA Grapalat"/>
          <w:b/>
          <w:bCs/>
          <w:caps/>
          <w:sz w:val="24"/>
          <w:szCs w:val="21"/>
          <w:lang w:val="hy-AM"/>
        </w:rPr>
        <w:t>ԵՎ ԼՐԱԿԱԶՄ ՏՐԱՆՍՖՈՐՄԱՏՈՐԱՅԻՆ ԵՆԹԱԿԱՅԱՆՆԵՐ</w:t>
      </w:r>
    </w:p>
    <w:p w:rsidR="00F1022E"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F7691">
        <w:rPr>
          <w:rFonts w:ascii="GHEA Grapalat" w:hAnsi="GHEA Grapalat"/>
          <w:sz w:val="24"/>
          <w:szCs w:val="24"/>
          <w:lang w:val="hy-AM"/>
        </w:rPr>
        <w:t>Կայմային</w:t>
      </w:r>
      <w:r w:rsidRPr="00F03D1E">
        <w:rPr>
          <w:rFonts w:ascii="GHEA Grapalat" w:hAnsi="GHEA Grapalat"/>
          <w:sz w:val="24"/>
          <w:szCs w:val="24"/>
          <w:lang w:val="hy-AM"/>
        </w:rPr>
        <w:t xml:space="preserve"> և սյունային տրանսֆորմատորային ենթակայաններ (այսուհետ` ՏԵ) և լրակազմ տրանսֆորմատորային ենթակայաններ (այսուհետ` ԼՏԵ) սարքավորումների վրա աշխատելիս՝ առանց 1000 Վ-ից բարձր լարման սնող գծերն անջատելու, թույլատրվում են միայն այն զննումներն ու նորոգումները, որոնք կարելի է կատարել հարթակի վրա կանգնած և պայմանով, որ պահպանվեն լարման տակ գտնվող հոսանատար մասերից </w:t>
      </w:r>
      <w:r>
        <w:rPr>
          <w:rFonts w:ascii="GHEA Grapalat" w:hAnsi="GHEA Grapalat"/>
          <w:sz w:val="24"/>
          <w:szCs w:val="24"/>
          <w:lang w:val="hy-AM"/>
        </w:rPr>
        <w:t>Ա</w:t>
      </w:r>
      <w:r w:rsidRPr="00F03D1E">
        <w:rPr>
          <w:rFonts w:ascii="GHEA Grapalat" w:hAnsi="GHEA Grapalat"/>
          <w:sz w:val="24"/>
          <w:szCs w:val="24"/>
          <w:lang w:val="hy-AM"/>
        </w:rPr>
        <w:t>ղյուսակ</w:t>
      </w:r>
      <w:r>
        <w:rPr>
          <w:rFonts w:ascii="GHEA Grapalat" w:hAnsi="GHEA Grapalat"/>
          <w:sz w:val="24"/>
          <w:szCs w:val="24"/>
          <w:lang w:val="hy-AM"/>
        </w:rPr>
        <w:t xml:space="preserve"> </w:t>
      </w:r>
      <w:r w:rsidRPr="00F03D1E">
        <w:rPr>
          <w:rFonts w:ascii="GHEA Grapalat" w:hAnsi="GHEA Grapalat"/>
          <w:sz w:val="24"/>
          <w:szCs w:val="24"/>
          <w:lang w:val="hy-AM"/>
        </w:rPr>
        <w:t>N 1</w:t>
      </w:r>
      <w:r>
        <w:rPr>
          <w:rFonts w:ascii="GHEA Grapalat" w:hAnsi="GHEA Grapalat"/>
          <w:sz w:val="24"/>
          <w:szCs w:val="24"/>
          <w:lang w:val="hy-AM"/>
        </w:rPr>
        <w:t>-</w:t>
      </w:r>
      <w:r w:rsidRPr="00F03D1E">
        <w:rPr>
          <w:rFonts w:ascii="GHEA Grapalat" w:hAnsi="GHEA Grapalat"/>
          <w:sz w:val="24"/>
          <w:szCs w:val="24"/>
          <w:lang w:val="hy-AM"/>
        </w:rPr>
        <w:t>ում նշված հեռավորությունները: Եթե այդ հեռավորությունները փոքր են թույլատրելիից, ապա աշխատանքները պետք է կատարվեն 1000 Վ-ից բարձր լարմամբ հոսանատար մասերի անջատմամբ և հողակցմամբ:</w:t>
      </w:r>
    </w:p>
    <w:p w:rsidR="00F1022E" w:rsidRPr="005F769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Կայմային ՏԵ-ում և տաղավարային տեսակի ԼՏԵ-ում, անկախ գծում լարման առկայությունից կամ բացակայությունից, աշխատանքների թույլտվությունը տրվում է, երբ անջատված են մինչև 1000 Վ լարման փոխարկման ապարատները, այնուհետև 1000 Վ-ից բարձր լարման գծային ընդհատիչը (բաժանիչը) և վերադրված է ենթակայանի հոսանատար մասերի հողակցումը: Եթե հնարավոր է լարում տալ 380/220 Վ կողմից, ապա այդ լարման գծերը սնման հակառակ կողմից պետք է անջատվեն, ձեռնարկվեն միջոցներ դրանց սխալմամբ կամ ինքնաբերաբար միացման դեմ, իսկ ենթակայանում այդ գծերի վրա մինչև փոխարկման ապարատները վերադրվեն հողակցումներ:</w:t>
      </w:r>
    </w:p>
    <w:p w:rsidR="00F1022E" w:rsidRDefault="001E26FA"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Կայմային</w:t>
      </w:r>
      <w:r w:rsidR="00F1022E" w:rsidRPr="00F03D1E">
        <w:rPr>
          <w:rFonts w:ascii="GHEA Grapalat" w:hAnsi="GHEA Grapalat"/>
          <w:sz w:val="24"/>
          <w:szCs w:val="24"/>
          <w:lang w:val="hy-AM"/>
        </w:rPr>
        <w:t xml:space="preserve"> տրանսֆորմատորային ենթակայաններում, փոխարկիչ կետերում և այլ սարքվածքներում, որոնք չունեն ցանկապատեր (արգելապատնեշներ), ընդհատիչների (բաժանիչների), բեռնվածքի անջատիչների շարժաբերները, 1000 Վ-ից բարձր լարման պահարանները և մինչև 1000 Վ լարման վահանները պետք է փակված լինեն կողպեքով: Սպասարկման հարթակի մշտական սանդուղքները պետք է ուղեփակվեն ընդհատիչների (բաժանիչների) հետ և կողպեքով փակված լինեն:</w:t>
      </w:r>
    </w:p>
    <w:p w:rsidR="001E26FA" w:rsidRDefault="001E26FA" w:rsidP="000751D0">
      <w:pPr>
        <w:shd w:val="clear" w:color="auto" w:fill="FFFFFF"/>
        <w:spacing w:after="0"/>
        <w:jc w:val="center"/>
        <w:rPr>
          <w:rFonts w:ascii="GHEA Grapalat" w:hAnsi="GHEA Grapalat"/>
          <w:b/>
          <w:bCs/>
          <w:caps/>
          <w:sz w:val="24"/>
          <w:szCs w:val="21"/>
          <w:lang w:val="hy-AM"/>
        </w:rPr>
      </w:pPr>
    </w:p>
    <w:p w:rsidR="00F1022E" w:rsidRDefault="00F1022E" w:rsidP="000751D0">
      <w:pPr>
        <w:shd w:val="clear" w:color="auto" w:fill="FFFFFF"/>
        <w:spacing w:after="0"/>
        <w:jc w:val="center"/>
        <w:rPr>
          <w:rFonts w:ascii="GHEA Grapalat" w:hAnsi="GHEA Grapalat"/>
          <w:b/>
          <w:bCs/>
          <w:caps/>
          <w:sz w:val="24"/>
          <w:szCs w:val="21"/>
          <w:lang w:val="hy-AM"/>
        </w:rPr>
      </w:pPr>
      <w:r w:rsidRPr="00E73B59">
        <w:rPr>
          <w:rFonts w:ascii="GHEA Grapalat" w:hAnsi="GHEA Grapalat"/>
          <w:b/>
          <w:bCs/>
          <w:caps/>
          <w:sz w:val="24"/>
          <w:szCs w:val="21"/>
          <w:lang w:val="hy-AM"/>
        </w:rPr>
        <w:t xml:space="preserve">ՈՒԺԱՅԻՆ ՏՐԱՆՍՖՈՐՄԱՏՈՐՆԵՐ, </w:t>
      </w:r>
    </w:p>
    <w:p w:rsidR="00F1022E" w:rsidRDefault="00F1022E" w:rsidP="000751D0">
      <w:pPr>
        <w:shd w:val="clear" w:color="auto" w:fill="FFFFFF"/>
        <w:jc w:val="center"/>
        <w:rPr>
          <w:rFonts w:ascii="GHEA Grapalat" w:hAnsi="GHEA Grapalat"/>
          <w:b/>
          <w:bCs/>
          <w:caps/>
          <w:sz w:val="21"/>
          <w:szCs w:val="21"/>
          <w:lang w:val="hy-AM"/>
        </w:rPr>
      </w:pPr>
      <w:r w:rsidRPr="00E73B59">
        <w:rPr>
          <w:rFonts w:ascii="GHEA Grapalat" w:hAnsi="GHEA Grapalat"/>
          <w:b/>
          <w:bCs/>
          <w:caps/>
          <w:sz w:val="24"/>
          <w:szCs w:val="21"/>
          <w:lang w:val="hy-AM"/>
        </w:rPr>
        <w:t>ՅՈՒՂԱՅԻՆ ՇՈՒՆՏԱՎՈՐԻՉ ՌԵԱԿՏՈՐՆԵՐ</w:t>
      </w:r>
    </w:p>
    <w:p w:rsidR="00F1022E" w:rsidRPr="005F769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Ուժային տրանսֆորմատորների (այսուհետ` տրանսֆորմատորներ), յուղային շունտա</w:t>
      </w:r>
      <w:r w:rsidR="00F1022E" w:rsidRPr="005F7691">
        <w:rPr>
          <w:rFonts w:ascii="GHEA Grapalat" w:hAnsi="GHEA Grapalat"/>
          <w:sz w:val="24"/>
          <w:szCs w:val="24"/>
          <w:lang w:val="hy-AM"/>
        </w:rPr>
        <w:softHyphen/>
        <w:t>վորիչ և աղեղմարիչ ռեակտորների (այսուհետ` ռեակտորներ) զննումները պետք է կատարվեն անմիջապես գետնի վրայից կամ մշտական բռնաձողով սանդուղքից: Աշխա</w:t>
      </w:r>
      <w:r w:rsidR="00F1022E" w:rsidRPr="005F7691">
        <w:rPr>
          <w:rFonts w:ascii="GHEA Grapalat" w:hAnsi="GHEA Grapalat"/>
          <w:sz w:val="24"/>
          <w:szCs w:val="24"/>
          <w:lang w:val="hy-AM"/>
        </w:rPr>
        <w:softHyphen/>
      </w:r>
      <w:r w:rsidR="00F1022E" w:rsidRPr="005F7691">
        <w:rPr>
          <w:rFonts w:ascii="GHEA Grapalat" w:hAnsi="GHEA Grapalat"/>
          <w:sz w:val="24"/>
          <w:szCs w:val="24"/>
          <w:lang w:val="hy-AM"/>
        </w:rPr>
        <w:softHyphen/>
        <w:t>տան</w:t>
      </w:r>
      <w:r w:rsidR="00F1022E" w:rsidRPr="005F7691">
        <w:rPr>
          <w:rFonts w:ascii="GHEA Grapalat" w:hAnsi="GHEA Grapalat"/>
          <w:sz w:val="24"/>
          <w:szCs w:val="24"/>
          <w:lang w:val="hy-AM"/>
        </w:rPr>
        <w:softHyphen/>
        <w:t>քի մեջ կամ պահուստում գտնվող տրանսֆորմատորների (ռեակտորների) դիտարկ</w:t>
      </w:r>
      <w:r w:rsidR="00F1022E" w:rsidRPr="005F7691">
        <w:rPr>
          <w:rFonts w:ascii="GHEA Grapalat" w:hAnsi="GHEA Grapalat"/>
          <w:sz w:val="24"/>
          <w:szCs w:val="24"/>
          <w:lang w:val="hy-AM"/>
        </w:rPr>
        <w:softHyphen/>
        <w:t>ման հարթակների մուտքը պետք է լինի փակ, «Չբարձրանա'լ, կսպանի» նախազգուշացնող պլակատներով:</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Աշխատող</w:t>
      </w:r>
      <w:r w:rsidR="00F1022E" w:rsidRPr="00F03D1E">
        <w:rPr>
          <w:rFonts w:ascii="GHEA Grapalat" w:hAnsi="GHEA Grapalat"/>
          <w:sz w:val="24"/>
          <w:szCs w:val="24"/>
          <w:lang w:val="hy-AM"/>
        </w:rPr>
        <w:t xml:space="preserve"> տրանսֆորմատորի (ռեակտորի) գազի ռելեից գազի նմուշառումը պետք է կատարվի տրանսֆորմատորի (ռեակտորի) բեռնաթափումից և անջատումից հետո:</w:t>
      </w:r>
    </w:p>
    <w:p w:rsidR="00F1022E" w:rsidRPr="005F769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Տրանսֆորմատորի ռեակտորի բաքից ակտիվ մասի հանման կամ զանգի բարձրաց</w:t>
      </w:r>
      <w:r w:rsidR="00F1022E" w:rsidRPr="005F7691">
        <w:rPr>
          <w:rFonts w:ascii="GHEA Grapalat" w:hAnsi="GHEA Grapalat"/>
          <w:sz w:val="24"/>
          <w:szCs w:val="24"/>
          <w:lang w:val="hy-AM"/>
        </w:rPr>
        <w:softHyphen/>
        <w:t>ման հետ կապված աշխատանքները պետք է կատարվեն հատուկ տեղային պայմանների համար մշակված աշխատանքների կատարման նախագծով:</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Տրանսֆորմատորի (ռեակտորի) բաքերի ներսում աշխատանքներ կատարելու համար թույլատրվում են միայն հատուկ պատրաստված բանվորները և մասնագետները, ովքեր լավ գիտեն աշխատանքների կատարման և ակտիվ մասի զննման ժամանակ ընկնելը և վնասվելը բացառող տեղաշարժման ուղիները</w:t>
      </w:r>
      <w:r w:rsidR="00F1022E" w:rsidRPr="00F03D1E">
        <w:rPr>
          <w:rFonts w:ascii="GHEA Grapalat" w:hAnsi="GHEA Grapalat"/>
          <w:sz w:val="24"/>
          <w:szCs w:val="24"/>
          <w:lang w:val="hy-AM"/>
        </w:rPr>
        <w:t>: Աշխատողների հատուկ հագուստը պետք է լինի մաքուր և տեղաշարժման համար հարմար, չունենա մետաղական օղակներ, մարմինը պաշտպանի գերտաքացումից և յուղոտվելուց: Տրանսֆորմատորի (ռեակտորի) ներսում պետք է աշխատել պաշտպանության սաղավարտով և ձեռնոցներով: Պետք է հագնել ռետինե երկարաճիտ կոշիկներ (սապոգներ):</w:t>
      </w:r>
    </w:p>
    <w:p w:rsidR="00F1022E" w:rsidRPr="005F7691" w:rsidRDefault="00225B6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225B62">
        <w:rPr>
          <w:rFonts w:ascii="GHEA Grapalat" w:hAnsi="GHEA Grapalat"/>
          <w:sz w:val="24"/>
          <w:szCs w:val="24"/>
          <w:lang w:val="hy-AM"/>
        </w:rPr>
        <w:t xml:space="preserve"> </w:t>
      </w:r>
      <w:r w:rsidR="00F1022E" w:rsidRPr="005F7691">
        <w:rPr>
          <w:rFonts w:ascii="GHEA Grapalat" w:hAnsi="GHEA Grapalat"/>
          <w:sz w:val="24"/>
          <w:szCs w:val="24"/>
          <w:lang w:val="hy-AM"/>
        </w:rPr>
        <w:t>Տրանսֆորմատոր մուտք գործելուց առաջ պետք է համոզվել, որ բաքից լրիվ հեռաց</w:t>
      </w:r>
      <w:r w:rsidR="00F1022E" w:rsidRPr="005F7691">
        <w:rPr>
          <w:rFonts w:ascii="GHEA Grapalat" w:hAnsi="GHEA Grapalat"/>
          <w:sz w:val="24"/>
          <w:szCs w:val="24"/>
          <w:lang w:val="hy-AM"/>
        </w:rPr>
        <w:softHyphen/>
        <w:t>ված են ազոտը և այլ գազերը, ինչպես նաև կատարված է բաքի բավարար օդափոխություն, և բաքում օդի թթվածնապարունակությունը 20</w:t>
      </w:r>
      <w:r w:rsidR="004B57C2" w:rsidRPr="004B57C2">
        <w:rPr>
          <w:rFonts w:ascii="GHEA Grapalat" w:hAnsi="GHEA Grapalat"/>
          <w:sz w:val="24"/>
          <w:szCs w:val="24"/>
          <w:lang w:val="hy-AM"/>
        </w:rPr>
        <w:t>%</w:t>
      </w:r>
      <w:r w:rsidR="004B57C2">
        <w:rPr>
          <w:rFonts w:ascii="GHEA Grapalat" w:hAnsi="GHEA Grapalat"/>
          <w:sz w:val="24"/>
          <w:szCs w:val="24"/>
          <w:lang w:val="hy-AM"/>
        </w:rPr>
        <w:t>-ի</w:t>
      </w:r>
      <w:r w:rsidR="00F1022E" w:rsidRPr="005F7691">
        <w:rPr>
          <w:rFonts w:ascii="GHEA Grapalat" w:hAnsi="GHEA Grapalat"/>
          <w:sz w:val="24"/>
          <w:szCs w:val="24"/>
          <w:lang w:val="hy-AM"/>
        </w:rPr>
        <w:t>ց պակաս չէ:</w:t>
      </w:r>
    </w:p>
    <w:p w:rsidR="00F1022E" w:rsidRPr="005F7691" w:rsidRDefault="00225B6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225B62">
        <w:rPr>
          <w:rFonts w:ascii="GHEA Grapalat" w:hAnsi="GHEA Grapalat"/>
          <w:sz w:val="24"/>
          <w:szCs w:val="24"/>
          <w:lang w:val="hy-AM"/>
        </w:rPr>
        <w:t xml:space="preserve"> </w:t>
      </w:r>
      <w:r w:rsidR="00F1022E" w:rsidRPr="005F7691">
        <w:rPr>
          <w:rFonts w:ascii="GHEA Grapalat" w:hAnsi="GHEA Grapalat"/>
          <w:sz w:val="24"/>
          <w:szCs w:val="24"/>
          <w:lang w:val="hy-AM"/>
        </w:rPr>
        <w:t>Տրանսֆորմատորի ներսում մարդկանց վիճակի և գործողությունների հսկման համար պետք է նշանակվի առնվազն մեկ աշխատող, որը պարտավոր է գտնվել մտոցի մոտ և մշտական կապ պահպանել ներսում աշխատողների հետ: Տրանսֆորմատորի ներսում աշխատանքներ կատարելիս` աշխատողը պետք է ունենա ձգափոկով ապահովիչ գոտի` ճոպանով, և, անհրաժեշտության դեպքում` ճկափողով հակագազ:</w:t>
      </w:r>
    </w:p>
    <w:p w:rsidR="00F1022E" w:rsidRDefault="008B023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0236">
        <w:rPr>
          <w:rFonts w:ascii="GHEA Grapalat" w:hAnsi="GHEA Grapalat"/>
          <w:sz w:val="24"/>
          <w:szCs w:val="24"/>
          <w:lang w:val="hy-AM"/>
        </w:rPr>
        <w:t xml:space="preserve"> </w:t>
      </w:r>
      <w:r w:rsidR="00F1022E" w:rsidRPr="005F7691">
        <w:rPr>
          <w:rFonts w:ascii="GHEA Grapalat" w:hAnsi="GHEA Grapalat"/>
          <w:sz w:val="24"/>
          <w:szCs w:val="24"/>
          <w:lang w:val="hy-AM"/>
        </w:rPr>
        <w:t>Տրանսֆորմատորի ներսում լուսավորությունը պետք է ապահովվի 12 Վ-ից ոչ ավել լարման</w:t>
      </w:r>
      <w:r w:rsidR="00F1022E" w:rsidRPr="00F03D1E">
        <w:rPr>
          <w:rFonts w:ascii="GHEA Grapalat" w:hAnsi="GHEA Grapalat"/>
          <w:sz w:val="24"/>
          <w:szCs w:val="24"/>
          <w:lang w:val="hy-AM"/>
        </w:rPr>
        <w:t xml:space="preserve"> փոխադրովի, պաշտպանության ցանցով, միայն գործարանային արտադրության լուսատուներով կամ մարտկոցային լամպերով: Ընդ որում, փոխադրովի լուսատուի բաժանիչ տրանսֆորմատորը պետք է գտնվի տրանսֆորմատորի բաքից դուրս:</w:t>
      </w:r>
    </w:p>
    <w:p w:rsidR="00F1022E" w:rsidRPr="005F769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Եթե աշխատանքների ընթացքում բաք է տրվում չորացված օդ (-40</w:t>
      </w:r>
      <w:r w:rsidR="00F1022E" w:rsidRPr="00225B62">
        <w:rPr>
          <w:rFonts w:ascii="GHEA Grapalat" w:hAnsi="GHEA Grapalat"/>
          <w:sz w:val="24"/>
          <w:szCs w:val="24"/>
          <w:lang w:val="hy-AM"/>
        </w:rPr>
        <w:t>0</w:t>
      </w:r>
      <w:r w:rsidR="00F1022E" w:rsidRPr="005F7691">
        <w:rPr>
          <w:rFonts w:ascii="GHEA Grapalat" w:hAnsi="GHEA Grapalat"/>
          <w:sz w:val="24"/>
          <w:szCs w:val="24"/>
          <w:lang w:val="hy-AM"/>
        </w:rPr>
        <w:t>C ոչ ավել ցողի կետով), ապա տրանսֆորմատորի ներսում գտնվելու յուրաքանչյուր աշխատողի ընդհանուր ժամանակն օրական չպետք է լինի 4 ժամից ավել:</w:t>
      </w:r>
    </w:p>
    <w:p w:rsidR="00F1022E" w:rsidRPr="005F7691"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Տրանսֆորմատորային յուղի վերականգնման, դրա չորացման, մաքրման, գազա</w:t>
      </w:r>
      <w:r w:rsidR="00F1022E" w:rsidRPr="005F7691">
        <w:rPr>
          <w:rFonts w:ascii="GHEA Grapalat" w:hAnsi="GHEA Grapalat"/>
          <w:sz w:val="24"/>
          <w:szCs w:val="24"/>
          <w:lang w:val="hy-AM"/>
        </w:rPr>
        <w:softHyphen/>
        <w:t>զերծման աշխատանքները պետք է կատարվեն պաշտպանության հագուստով ու կոշիկներով:</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F7691">
        <w:rPr>
          <w:rFonts w:ascii="GHEA Grapalat" w:hAnsi="GHEA Grapalat"/>
          <w:sz w:val="24"/>
          <w:szCs w:val="24"/>
          <w:lang w:val="hy-AM"/>
        </w:rPr>
        <w:t>110 կՎ և ավել լարման ուժային տրանսֆորմատորները յուղ լցնելու և դատարկելու ընթացքում տրանսֆորմատորների ներանցիչները պետք</w:t>
      </w:r>
      <w:r w:rsidR="00F1022E" w:rsidRPr="00F03D1E">
        <w:rPr>
          <w:rFonts w:ascii="GHEA Grapalat" w:hAnsi="GHEA Grapalat"/>
          <w:sz w:val="24"/>
          <w:szCs w:val="24"/>
          <w:lang w:val="hy-AM"/>
        </w:rPr>
        <w:t xml:space="preserve"> է հողակցվեն` դրանցում էլեկտրա</w:t>
      </w:r>
      <w:r w:rsidR="00F1022E" w:rsidRPr="00F03D1E">
        <w:rPr>
          <w:rFonts w:ascii="GHEA Grapalat" w:hAnsi="GHEA Grapalat"/>
          <w:sz w:val="24"/>
          <w:szCs w:val="24"/>
          <w:lang w:val="hy-AM"/>
        </w:rPr>
        <w:softHyphen/>
        <w:t>ստա</w:t>
      </w:r>
      <w:r w:rsidR="00F1022E" w:rsidRPr="00F03D1E">
        <w:rPr>
          <w:rFonts w:ascii="GHEA Grapalat" w:hAnsi="GHEA Grapalat"/>
          <w:sz w:val="24"/>
          <w:szCs w:val="24"/>
          <w:lang w:val="hy-AM"/>
        </w:rPr>
        <w:softHyphen/>
        <w:t>տիկ լիցքեր առաջանալուց խուսափելու համար:</w:t>
      </w:r>
    </w:p>
    <w:p w:rsidR="008B0236" w:rsidRDefault="008B0236" w:rsidP="008B0236">
      <w:pPr>
        <w:shd w:val="clear" w:color="auto" w:fill="FFFFFF"/>
        <w:spacing w:after="0" w:line="360" w:lineRule="auto"/>
        <w:ind w:left="284"/>
        <w:jc w:val="both"/>
        <w:rPr>
          <w:rFonts w:ascii="GHEA Grapalat" w:hAnsi="GHEA Grapalat"/>
          <w:sz w:val="24"/>
          <w:szCs w:val="24"/>
          <w:lang w:val="hy-AM"/>
        </w:rPr>
      </w:pPr>
    </w:p>
    <w:p w:rsidR="00F1022E" w:rsidRDefault="00F1022E" w:rsidP="00F1022E">
      <w:pPr>
        <w:shd w:val="clear" w:color="auto" w:fill="FFFFFF"/>
        <w:spacing w:line="360" w:lineRule="auto"/>
        <w:jc w:val="center"/>
        <w:rPr>
          <w:rFonts w:ascii="GHEA Grapalat" w:hAnsi="GHEA Grapalat"/>
          <w:b/>
          <w:bCs/>
          <w:caps/>
          <w:sz w:val="21"/>
          <w:szCs w:val="21"/>
          <w:lang w:val="hy-AM"/>
        </w:rPr>
      </w:pPr>
      <w:r w:rsidRPr="00E73B59">
        <w:rPr>
          <w:rFonts w:ascii="GHEA Grapalat" w:hAnsi="GHEA Grapalat"/>
          <w:b/>
          <w:bCs/>
          <w:caps/>
          <w:sz w:val="24"/>
          <w:szCs w:val="21"/>
          <w:lang w:val="hy-AM"/>
        </w:rPr>
        <w:t>գեներատորներ եվ սինքրոն կոմպենսատորներ</w:t>
      </w:r>
    </w:p>
    <w:p w:rsidR="00F1022E" w:rsidRPr="002D3C45"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2D3C45">
        <w:rPr>
          <w:rFonts w:ascii="GHEA Grapalat" w:hAnsi="GHEA Grapalat"/>
          <w:sz w:val="24"/>
          <w:szCs w:val="24"/>
          <w:lang w:val="hy-AM"/>
        </w:rPr>
        <w:t>Պտտվող չգրգռված գեներատորը՝ անջատված դաշտի մարման ավտոմատ սարքա</w:t>
      </w:r>
      <w:r w:rsidRPr="002D3C45">
        <w:rPr>
          <w:rFonts w:ascii="GHEA Grapalat" w:hAnsi="GHEA Grapalat"/>
          <w:sz w:val="24"/>
          <w:szCs w:val="24"/>
          <w:lang w:val="hy-AM"/>
        </w:rPr>
        <w:softHyphen/>
        <w:t>վորումով, պետք է դիտարկել որպես լարման տակ գտնվող (բացառությամբ լիսեռը պտտող հարմարանքով պտտվելուց):</w:t>
      </w:r>
    </w:p>
    <w:p w:rsidR="00F1022E" w:rsidRDefault="008B023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0236">
        <w:rPr>
          <w:rFonts w:ascii="GHEA Grapalat" w:hAnsi="GHEA Grapalat"/>
          <w:sz w:val="24"/>
          <w:szCs w:val="24"/>
          <w:lang w:val="hy-AM"/>
        </w:rPr>
        <w:t xml:space="preserve"> </w:t>
      </w:r>
      <w:r w:rsidR="00F1022E" w:rsidRPr="002D3C45">
        <w:rPr>
          <w:rFonts w:ascii="GHEA Grapalat" w:hAnsi="GHEA Grapalat"/>
          <w:sz w:val="24"/>
          <w:szCs w:val="24"/>
          <w:lang w:val="hy-AM"/>
        </w:rPr>
        <w:t>Գեներատորի</w:t>
      </w:r>
      <w:r w:rsidR="00F1022E" w:rsidRPr="00F03D1E">
        <w:rPr>
          <w:rFonts w:ascii="GHEA Grapalat" w:hAnsi="GHEA Grapalat"/>
          <w:sz w:val="24"/>
          <w:szCs w:val="24"/>
          <w:lang w:val="hy-AM"/>
        </w:rPr>
        <w:t xml:space="preserve"> փորձարկումների ժամանակ նրա սխեմայի տեղամասերում հատուկ կարճ փակիչների տեղադրումը և հանումը պետք է կատարել գեներատորի ստատորը հողակցելուց հետո: Գեներատորի փորձարկումների ժամանակ (հատուկ կարճ փակիչների տեղադրում և հանում նրա սխեմայում կամ բլոկի սխեմայում) պետք է օգտագործել պաշտպանիչ միջոցներ՝ գրգռումը հանելով և անջատելով դաշտի մարման ավտոմատը: </w:t>
      </w:r>
    </w:p>
    <w:p w:rsidR="00F1022E" w:rsidRDefault="008B023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0236">
        <w:rPr>
          <w:rFonts w:ascii="GHEA Grapalat" w:hAnsi="GHEA Grapalat"/>
          <w:sz w:val="24"/>
          <w:szCs w:val="24"/>
          <w:lang w:val="hy-AM"/>
        </w:rPr>
        <w:t xml:space="preserve"> </w:t>
      </w:r>
      <w:r w:rsidR="00F1022E" w:rsidRPr="002D3C45">
        <w:rPr>
          <w:rFonts w:ascii="GHEA Grapalat" w:hAnsi="GHEA Grapalat"/>
          <w:sz w:val="24"/>
          <w:szCs w:val="24"/>
          <w:lang w:val="hy-AM"/>
        </w:rPr>
        <w:t>Յուրաքանչյուր էլեկտրակայանում</w:t>
      </w:r>
      <w:r w:rsidR="00F1022E" w:rsidRPr="00F03D1E">
        <w:rPr>
          <w:rFonts w:ascii="GHEA Grapalat" w:hAnsi="GHEA Grapalat"/>
          <w:sz w:val="24"/>
          <w:szCs w:val="24"/>
          <w:lang w:val="hy-AM"/>
        </w:rPr>
        <w:t xml:space="preserve"> պետք է հաստատված լինեն գեներատորի հողակց</w:t>
      </w:r>
      <w:r w:rsidR="00F1022E" w:rsidRPr="00F03D1E">
        <w:rPr>
          <w:rFonts w:ascii="GHEA Grapalat" w:hAnsi="GHEA Grapalat"/>
          <w:sz w:val="24"/>
          <w:szCs w:val="24"/>
          <w:lang w:val="hy-AM"/>
        </w:rPr>
        <w:softHyphen/>
        <w:t>ման սխեմաները` հաշվի առնելով գեներատորի գրգռման համակարգի տիպը, գեներատո</w:t>
      </w:r>
      <w:r w:rsidR="00F1022E" w:rsidRPr="00F03D1E">
        <w:rPr>
          <w:rFonts w:ascii="GHEA Grapalat" w:hAnsi="GHEA Grapalat"/>
          <w:sz w:val="24"/>
          <w:szCs w:val="24"/>
          <w:lang w:val="hy-AM"/>
        </w:rPr>
        <w:softHyphen/>
        <w:t>րային լարման բաշխիչ սարքվածքի սխեմաները, բլոկի սխեմաները: Պետք է բացառել ռոտորի փաթույթին լարում տալը սկզբնական գրգռման սխեմայից:</w:t>
      </w:r>
    </w:p>
    <w:p w:rsidR="00F1022E" w:rsidRPr="00F03D1E" w:rsidRDefault="008B023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0236">
        <w:rPr>
          <w:rFonts w:ascii="GHEA Grapalat" w:hAnsi="GHEA Grapalat"/>
          <w:sz w:val="24"/>
          <w:szCs w:val="24"/>
          <w:lang w:val="hy-AM"/>
        </w:rPr>
        <w:t xml:space="preserve"> </w:t>
      </w:r>
      <w:r w:rsidR="00F1022E" w:rsidRPr="002D3C45">
        <w:rPr>
          <w:rFonts w:ascii="GHEA Grapalat" w:hAnsi="GHEA Grapalat"/>
          <w:sz w:val="24"/>
          <w:szCs w:val="24"/>
          <w:lang w:val="hy-AM"/>
        </w:rPr>
        <w:t>Ռոտորի վրա</w:t>
      </w:r>
      <w:r w:rsidR="00F1022E" w:rsidRPr="00F03D1E">
        <w:rPr>
          <w:rFonts w:ascii="GHEA Grapalat" w:hAnsi="GHEA Grapalat"/>
          <w:sz w:val="24"/>
          <w:szCs w:val="24"/>
          <w:lang w:val="hy-AM"/>
        </w:rPr>
        <w:t xml:space="preserve"> լարման չափումը և ռոտորի դիմադրության մեկուսացման չափումը աշխատող գեներատորի վրա թույլատրվում է կատարել, կարգադրությամբ, երկու աշխատողի, որոնք ունեն IV և III էլեկտրաանվտանգության խմբեր:</w:t>
      </w:r>
    </w:p>
    <w:p w:rsidR="00F1022E" w:rsidRPr="00F03D1E" w:rsidRDefault="008B023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0236">
        <w:rPr>
          <w:rFonts w:ascii="GHEA Grapalat" w:hAnsi="GHEA Grapalat"/>
          <w:sz w:val="24"/>
          <w:szCs w:val="24"/>
          <w:lang w:val="hy-AM"/>
        </w:rPr>
        <w:t xml:space="preserve"> </w:t>
      </w:r>
      <w:r w:rsidR="00F1022E" w:rsidRPr="002D3C45">
        <w:rPr>
          <w:rFonts w:ascii="GHEA Grapalat" w:hAnsi="GHEA Grapalat"/>
          <w:sz w:val="24"/>
          <w:szCs w:val="24"/>
          <w:lang w:val="hy-AM"/>
        </w:rPr>
        <w:t>Ռոտորի կոնտակտային</w:t>
      </w:r>
      <w:r w:rsidR="00F1022E" w:rsidRPr="00F03D1E">
        <w:rPr>
          <w:rFonts w:ascii="GHEA Grapalat" w:hAnsi="GHEA Grapalat"/>
          <w:sz w:val="24"/>
          <w:szCs w:val="24"/>
          <w:lang w:val="hy-AM"/>
        </w:rPr>
        <w:t xml:space="preserve"> օղակների տաշումը և հղկումը, նորոգման մեջ գտնվող գեներատորի կոլեկտորի հղկումը կարող է կատարել ոչ էլեկտրատեխնիկական անձնակազմը՝ III էլեկտրաանվտանգության խումբ ունեցող աշխատողի հսկողությամբ:</w:t>
      </w:r>
    </w:p>
    <w:p w:rsidR="00F1022E" w:rsidRPr="00060F6C" w:rsidRDefault="008B023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0236">
        <w:rPr>
          <w:rFonts w:ascii="GHEA Grapalat" w:hAnsi="GHEA Grapalat"/>
          <w:sz w:val="24"/>
          <w:szCs w:val="24"/>
          <w:lang w:val="hy-AM"/>
        </w:rPr>
        <w:t xml:space="preserve"> </w:t>
      </w:r>
      <w:r w:rsidR="00F1022E" w:rsidRPr="00060F6C">
        <w:rPr>
          <w:rFonts w:ascii="GHEA Grapalat" w:hAnsi="GHEA Grapalat"/>
          <w:sz w:val="24"/>
          <w:szCs w:val="24"/>
          <w:lang w:val="hy-AM"/>
        </w:rPr>
        <w:t>Աշխատող գեներատորի վրա խոզանակային սարքավորման սպասարկումը թույլա</w:t>
      </w:r>
      <w:r w:rsidR="00F1022E" w:rsidRPr="00060F6C">
        <w:rPr>
          <w:rFonts w:ascii="GHEA Grapalat" w:hAnsi="GHEA Grapalat"/>
          <w:sz w:val="24"/>
          <w:szCs w:val="24"/>
          <w:lang w:val="hy-AM"/>
        </w:rPr>
        <w:softHyphen/>
        <w:t>տրվում է միանձնյա կարգադրությամբ, այդ նպատակով ուսուցված աշխատողի կողմից, եթե բացառվում է հողի հետ միաֆազ կարճ միա</w:t>
      </w:r>
      <w:r w:rsidR="00166711">
        <w:rPr>
          <w:rFonts w:ascii="GHEA Grapalat" w:hAnsi="GHEA Grapalat"/>
          <w:sz w:val="24"/>
          <w:szCs w:val="24"/>
          <w:lang w:val="hy-AM"/>
        </w:rPr>
        <w:t>կ</w:t>
      </w:r>
      <w:r w:rsidR="00F1022E" w:rsidRPr="00060F6C">
        <w:rPr>
          <w:rFonts w:ascii="GHEA Grapalat" w:hAnsi="GHEA Grapalat"/>
          <w:sz w:val="24"/>
          <w:szCs w:val="24"/>
          <w:lang w:val="hy-AM"/>
        </w:rPr>
        <w:t>ցումը և միջբևեռային կարճ միա</w:t>
      </w:r>
      <w:r w:rsidR="00166711">
        <w:rPr>
          <w:rFonts w:ascii="GHEA Grapalat" w:hAnsi="GHEA Grapalat"/>
          <w:sz w:val="24"/>
          <w:szCs w:val="24"/>
          <w:lang w:val="hy-AM"/>
        </w:rPr>
        <w:t>կ</w:t>
      </w:r>
      <w:r w:rsidR="00F1022E" w:rsidRPr="00060F6C">
        <w:rPr>
          <w:rFonts w:ascii="GHEA Grapalat" w:hAnsi="GHEA Grapalat"/>
          <w:sz w:val="24"/>
          <w:szCs w:val="24"/>
          <w:lang w:val="hy-AM"/>
        </w:rPr>
        <w:t>ցումը:</w:t>
      </w:r>
      <w:r w:rsidR="00F1022E">
        <w:rPr>
          <w:rFonts w:ascii="GHEA Grapalat" w:hAnsi="GHEA Grapalat"/>
          <w:sz w:val="24"/>
          <w:szCs w:val="24"/>
          <w:lang w:val="hy-AM"/>
        </w:rPr>
        <w:t xml:space="preserve"> </w:t>
      </w:r>
      <w:r w:rsidR="00F1022E" w:rsidRPr="00060F6C">
        <w:rPr>
          <w:rFonts w:ascii="GHEA Grapalat" w:hAnsi="GHEA Grapalat"/>
          <w:sz w:val="24"/>
          <w:szCs w:val="24"/>
          <w:lang w:val="hy-AM"/>
        </w:rPr>
        <w:t>Այդ դեպքում անհրաժեշտ է պահպանել հետևյալ անվտանգության միջոցառումները.</w:t>
      </w:r>
    </w:p>
    <w:p w:rsidR="00F1022E" w:rsidRDefault="00F1022E" w:rsidP="005E71B7">
      <w:pPr>
        <w:numPr>
          <w:ilvl w:val="0"/>
          <w:numId w:val="179"/>
        </w:numPr>
        <w:shd w:val="clear" w:color="auto" w:fill="FFFFFF"/>
        <w:tabs>
          <w:tab w:val="left" w:pos="567"/>
          <w:tab w:val="left" w:pos="851"/>
          <w:tab w:val="left" w:pos="108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աշխատել պաշտպանիչ սաղավարտով, օգտագործելով դեմքի և աչքերի պաշտպանիչ միջոցներ, կոճկած արտահագուստով, ապահովելով մեքենայի պտտվող մասերի բռնելուց.</w:t>
      </w:r>
    </w:p>
    <w:p w:rsidR="00F1022E" w:rsidRDefault="00F1022E" w:rsidP="005E71B7">
      <w:pPr>
        <w:numPr>
          <w:ilvl w:val="0"/>
          <w:numId w:val="179"/>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օգտագործել դիէլեկտրիկ կոշիկներ, դիէլեկտրիկ գորգեր և ձեռնոցներ, եթե կա պատա</w:t>
      </w:r>
      <w:r w:rsidRPr="00F03D1E">
        <w:rPr>
          <w:rFonts w:ascii="GHEA Grapalat" w:hAnsi="GHEA Grapalat"/>
          <w:sz w:val="24"/>
          <w:szCs w:val="24"/>
          <w:lang w:val="hy-AM"/>
        </w:rPr>
        <w:softHyphen/>
        <w:t>հականորեն մարմնի մասերի՝ սարքավորման հողակցված տեղամասերին հպման հավանակա</w:t>
      </w:r>
      <w:r w:rsidRPr="00F03D1E">
        <w:rPr>
          <w:rFonts w:ascii="GHEA Grapalat" w:hAnsi="GHEA Grapalat"/>
          <w:sz w:val="24"/>
          <w:szCs w:val="24"/>
          <w:lang w:val="hy-AM"/>
        </w:rPr>
        <w:softHyphen/>
        <w:t>նություն.</w:t>
      </w:r>
    </w:p>
    <w:p w:rsidR="00F1022E" w:rsidRPr="00E73B59" w:rsidRDefault="00F1022E" w:rsidP="005E71B7">
      <w:pPr>
        <w:numPr>
          <w:ilvl w:val="0"/>
          <w:numId w:val="179"/>
        </w:numPr>
        <w:shd w:val="clear" w:color="auto" w:fill="FFFFFF"/>
        <w:tabs>
          <w:tab w:val="left" w:pos="567"/>
          <w:tab w:val="left" w:pos="851"/>
          <w:tab w:val="left" w:pos="1080"/>
        </w:tabs>
        <w:spacing w:line="360" w:lineRule="auto"/>
        <w:ind w:left="0" w:firstLine="284"/>
        <w:jc w:val="both"/>
        <w:rPr>
          <w:rFonts w:ascii="GHEA Grapalat" w:hAnsi="GHEA Grapalat"/>
          <w:sz w:val="24"/>
          <w:szCs w:val="24"/>
          <w:lang w:val="hy-AM"/>
        </w:rPr>
      </w:pPr>
      <w:r w:rsidRPr="00F03D1E">
        <w:rPr>
          <w:rFonts w:ascii="GHEA Grapalat" w:hAnsi="GHEA Grapalat"/>
          <w:sz w:val="24"/>
          <w:szCs w:val="24"/>
          <w:lang w:val="hy-AM"/>
        </w:rPr>
        <w:t>միաժամանակ ձեռքերով չհպվել երկու բևեռներին կամ հոսանատար մասերին և հողակցված տեղամասին:</w:t>
      </w:r>
    </w:p>
    <w:p w:rsidR="00F1022E" w:rsidRDefault="00F1022E" w:rsidP="000751D0">
      <w:pPr>
        <w:shd w:val="clear" w:color="auto" w:fill="FFFFFF"/>
        <w:spacing w:line="360" w:lineRule="auto"/>
        <w:ind w:left="90"/>
        <w:jc w:val="center"/>
        <w:rPr>
          <w:rFonts w:ascii="GHEA Grapalat" w:hAnsi="GHEA Grapalat"/>
          <w:b/>
          <w:bCs/>
          <w:caps/>
          <w:sz w:val="21"/>
          <w:szCs w:val="21"/>
          <w:lang w:val="hy-AM"/>
        </w:rPr>
      </w:pPr>
      <w:r w:rsidRPr="00E73B59">
        <w:rPr>
          <w:rFonts w:ascii="GHEA Grapalat" w:hAnsi="GHEA Grapalat"/>
          <w:b/>
          <w:bCs/>
          <w:caps/>
          <w:sz w:val="24"/>
          <w:szCs w:val="21"/>
          <w:lang w:val="hy-AM"/>
        </w:rPr>
        <w:t>էլեկտրական շարժիչներ</w:t>
      </w:r>
    </w:p>
    <w:p w:rsidR="00F1022E" w:rsidRPr="008817B1" w:rsidRDefault="008B023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0236">
        <w:rPr>
          <w:rFonts w:ascii="GHEA Grapalat" w:hAnsi="GHEA Grapalat"/>
          <w:sz w:val="24"/>
          <w:szCs w:val="24"/>
          <w:lang w:val="hy-AM"/>
        </w:rPr>
        <w:t xml:space="preserve"> </w:t>
      </w:r>
      <w:r w:rsidR="00F1022E" w:rsidRPr="00225B62">
        <w:rPr>
          <w:rFonts w:ascii="GHEA Grapalat" w:hAnsi="GHEA Grapalat"/>
          <w:sz w:val="24"/>
          <w:szCs w:val="24"/>
          <w:lang w:val="hy-AM"/>
        </w:rPr>
        <w:t>Եթե էլեկտրական շարժիչի կամ նրա պտտվող մեխանիզմի վրա կատարվում են աշխա</w:t>
      </w:r>
      <w:r w:rsidR="00F1022E" w:rsidRPr="00225B62">
        <w:rPr>
          <w:rFonts w:ascii="GHEA Grapalat" w:hAnsi="GHEA Grapalat"/>
          <w:sz w:val="24"/>
          <w:szCs w:val="24"/>
          <w:lang w:val="hy-AM"/>
        </w:rPr>
        <w:softHyphen/>
        <w:t>տանքներ, որոնք կապված են հոսանամասերին և պտտվող մասերին հպվելու հետ, ապա էլեկտրաշար</w:t>
      </w:r>
      <w:r w:rsidR="00F1022E" w:rsidRPr="00225B62">
        <w:rPr>
          <w:rFonts w:ascii="GHEA Grapalat" w:hAnsi="GHEA Grapalat"/>
          <w:sz w:val="24"/>
          <w:szCs w:val="24"/>
          <w:lang w:val="hy-AM"/>
        </w:rPr>
        <w:softHyphen/>
        <w:t>ժիչը պետք է անջատել, կատարելով սույն Կանոններով սահմանված տեխնիկական միջոցառումները, որոնք բացառում են նրա սխալմամբ միացումը</w:t>
      </w:r>
      <w:r w:rsidRPr="008B0236">
        <w:rPr>
          <w:rFonts w:ascii="GHEA Grapalat" w:hAnsi="GHEA Grapalat"/>
          <w:sz w:val="24"/>
          <w:szCs w:val="24"/>
          <w:lang w:val="hy-AM"/>
        </w:rPr>
        <w:t>`</w:t>
      </w:r>
    </w:p>
    <w:p w:rsidR="00F1022E" w:rsidRPr="009D3EFE" w:rsidRDefault="008B0236" w:rsidP="005E71B7">
      <w:pPr>
        <w:numPr>
          <w:ilvl w:val="0"/>
          <w:numId w:val="254"/>
        </w:numPr>
        <w:shd w:val="clear" w:color="auto" w:fill="FFFFFF"/>
        <w:spacing w:after="0" w:line="360" w:lineRule="auto"/>
        <w:ind w:left="0" w:firstLine="284"/>
        <w:jc w:val="both"/>
        <w:rPr>
          <w:rFonts w:ascii="GHEA Grapalat" w:hAnsi="GHEA Grapalat"/>
          <w:sz w:val="24"/>
          <w:szCs w:val="24"/>
          <w:lang w:val="hy-AM"/>
        </w:rPr>
      </w:pPr>
      <w:r w:rsidRPr="009D3EFE">
        <w:rPr>
          <w:rFonts w:ascii="GHEA Grapalat" w:hAnsi="GHEA Grapalat"/>
          <w:sz w:val="24"/>
          <w:szCs w:val="24"/>
          <w:lang w:val="hy-AM"/>
        </w:rPr>
        <w:t xml:space="preserve"> ե</w:t>
      </w:r>
      <w:r w:rsidR="00F1022E" w:rsidRPr="009D3EFE">
        <w:rPr>
          <w:rFonts w:ascii="GHEA Grapalat" w:hAnsi="GHEA Grapalat"/>
          <w:sz w:val="24"/>
          <w:szCs w:val="24"/>
          <w:lang w:val="hy-AM"/>
        </w:rPr>
        <w:t>րկու արագությամբ էլեկտրաշարժիչների դեպքում անհրաժեշտ է անջատել և քանդել ստատորի փաթույթների սնման երկու շղթաները</w:t>
      </w:r>
      <w:r w:rsidRPr="009D3EFE">
        <w:rPr>
          <w:rFonts w:ascii="GHEA Grapalat" w:hAnsi="GHEA Grapalat"/>
          <w:sz w:val="24"/>
          <w:szCs w:val="24"/>
          <w:lang w:val="hy-AM"/>
        </w:rPr>
        <w:t>.</w:t>
      </w:r>
    </w:p>
    <w:p w:rsidR="00F1022E" w:rsidRPr="009D3EFE" w:rsidRDefault="008B0236" w:rsidP="005E71B7">
      <w:pPr>
        <w:numPr>
          <w:ilvl w:val="0"/>
          <w:numId w:val="254"/>
        </w:numPr>
        <w:shd w:val="clear" w:color="auto" w:fill="FFFFFF"/>
        <w:spacing w:after="0" w:line="360" w:lineRule="auto"/>
        <w:ind w:left="0" w:firstLine="284"/>
        <w:jc w:val="both"/>
        <w:rPr>
          <w:rFonts w:ascii="GHEA Grapalat" w:hAnsi="GHEA Grapalat"/>
          <w:sz w:val="24"/>
          <w:szCs w:val="24"/>
          <w:lang w:val="hy-AM"/>
        </w:rPr>
      </w:pPr>
      <w:r w:rsidRPr="009D3EFE">
        <w:rPr>
          <w:rFonts w:ascii="GHEA Grapalat" w:hAnsi="GHEA Grapalat"/>
          <w:sz w:val="24"/>
          <w:szCs w:val="24"/>
          <w:lang w:val="hy-AM"/>
        </w:rPr>
        <w:t xml:space="preserve"> է</w:t>
      </w:r>
      <w:r w:rsidR="00F1022E" w:rsidRPr="009D3EFE">
        <w:rPr>
          <w:rFonts w:ascii="GHEA Grapalat" w:hAnsi="GHEA Grapalat"/>
          <w:sz w:val="24"/>
          <w:szCs w:val="24"/>
          <w:lang w:val="hy-AM"/>
        </w:rPr>
        <w:t>լեկտրաշարժիչի պտտվող մասերի և հոսանատար մասերի հպման հետ չառընչվող աշխատանքները կարելի է կատարել աշխատող էլեկտրական շարժիչի վրա</w:t>
      </w:r>
      <w:r w:rsidRPr="009D3EFE">
        <w:rPr>
          <w:rFonts w:ascii="GHEA Grapalat" w:hAnsi="GHEA Grapalat"/>
          <w:sz w:val="24"/>
          <w:szCs w:val="24"/>
          <w:lang w:val="hy-AM"/>
        </w:rPr>
        <w:t>.</w:t>
      </w:r>
    </w:p>
    <w:p w:rsidR="00F1022E" w:rsidRPr="009D3EFE" w:rsidRDefault="008B0236" w:rsidP="005E71B7">
      <w:pPr>
        <w:numPr>
          <w:ilvl w:val="0"/>
          <w:numId w:val="254"/>
        </w:numPr>
        <w:shd w:val="clear" w:color="auto" w:fill="FFFFFF"/>
        <w:spacing w:after="0" w:line="360" w:lineRule="auto"/>
        <w:ind w:left="0" w:firstLine="284"/>
        <w:jc w:val="both"/>
        <w:rPr>
          <w:rFonts w:ascii="GHEA Grapalat" w:hAnsi="GHEA Grapalat"/>
          <w:sz w:val="24"/>
          <w:szCs w:val="24"/>
          <w:lang w:val="hy-AM"/>
        </w:rPr>
      </w:pPr>
      <w:r w:rsidRPr="009D3EFE">
        <w:rPr>
          <w:rFonts w:ascii="GHEA Grapalat" w:hAnsi="GHEA Grapalat"/>
          <w:sz w:val="24"/>
          <w:szCs w:val="24"/>
          <w:lang w:val="hy-AM"/>
        </w:rPr>
        <w:t xml:space="preserve"> ա</w:t>
      </w:r>
      <w:r w:rsidR="00F1022E" w:rsidRPr="009D3EFE">
        <w:rPr>
          <w:rFonts w:ascii="GHEA Grapalat" w:hAnsi="GHEA Grapalat"/>
          <w:sz w:val="24"/>
          <w:szCs w:val="24"/>
          <w:lang w:val="hy-AM"/>
        </w:rPr>
        <w:t>շխատող էլեկտրակաշարժիչի և մեխանիզմի պտտվող մասերի արգելափակոցները արգելվում է հանել:</w:t>
      </w:r>
    </w:p>
    <w:p w:rsidR="00F1022E" w:rsidRPr="008E1889" w:rsidRDefault="00AA1B0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A1B07">
        <w:rPr>
          <w:rFonts w:ascii="GHEA Grapalat" w:hAnsi="GHEA Grapalat"/>
          <w:sz w:val="24"/>
          <w:szCs w:val="24"/>
          <w:lang w:val="hy-AM"/>
        </w:rPr>
        <w:t xml:space="preserve"> </w:t>
      </w:r>
      <w:r w:rsidR="00F1022E" w:rsidRPr="008E1889">
        <w:rPr>
          <w:rFonts w:ascii="GHEA Grapalat" w:hAnsi="GHEA Grapalat"/>
          <w:sz w:val="24"/>
          <w:szCs w:val="24"/>
          <w:lang w:val="hy-AM"/>
        </w:rPr>
        <w:t>Էլեկտրական շարժիչի վրա աշխատելուց առաջ անհրաժեշտ է տեղադրել հողակցում միաց</w:t>
      </w:r>
      <w:r w:rsidR="00F1022E" w:rsidRPr="008E1889">
        <w:rPr>
          <w:rFonts w:ascii="GHEA Grapalat" w:hAnsi="GHEA Grapalat"/>
          <w:sz w:val="24"/>
          <w:szCs w:val="24"/>
          <w:lang w:val="hy-AM"/>
        </w:rPr>
        <w:softHyphen/>
        <w:t>նող մալուխի վրա` բաշխիչ ցանցից միացման բջիջում: Եթե շարժիչի վրա աշխատանք</w:t>
      </w:r>
      <w:r w:rsidR="00F1022E" w:rsidRPr="008E1889">
        <w:rPr>
          <w:rFonts w:ascii="GHEA Grapalat" w:hAnsi="GHEA Grapalat"/>
          <w:sz w:val="24"/>
          <w:szCs w:val="24"/>
          <w:lang w:val="hy-AM"/>
        </w:rPr>
        <w:softHyphen/>
        <w:t>ները տևում են ավել քան մեկ օր կամ չեն կատարվում, ապա միացնող մալուխի վրա պետք է դնել հողակցումը նաև շարժիչի կողմից:</w:t>
      </w:r>
      <w:r w:rsidR="00166711">
        <w:rPr>
          <w:rFonts w:ascii="GHEA Grapalat" w:hAnsi="GHEA Grapalat"/>
          <w:sz w:val="24"/>
          <w:szCs w:val="24"/>
          <w:lang w:val="hy-AM"/>
        </w:rPr>
        <w:t xml:space="preserve"> </w:t>
      </w:r>
      <w:r w:rsidR="00F1022E" w:rsidRPr="008E1889">
        <w:rPr>
          <w:rFonts w:ascii="GHEA Grapalat" w:hAnsi="GHEA Grapalat"/>
          <w:sz w:val="24"/>
          <w:szCs w:val="24"/>
          <w:lang w:val="hy-AM"/>
        </w:rPr>
        <w:t>Եթե մալուխի ջիղերի կտրվածքը փոքր է և հնարավոր չէ տեղադրել շարժական հողակցում, ապա մինչև 1000 Վ Էլեկտրական շարժիչների միացման մալուխը պետք է իրար հետ միացնել և մեկուսացնել: Դա պետք է նշել օպերատորի մատյանում, ինչպես նաև շարժական հողակցումն իր համարակալումով:</w:t>
      </w:r>
    </w:p>
    <w:p w:rsidR="00F1022E" w:rsidRPr="00AA1B07" w:rsidRDefault="00AA1B0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A1B07">
        <w:rPr>
          <w:rFonts w:ascii="GHEA Grapalat" w:hAnsi="GHEA Grapalat"/>
          <w:sz w:val="24"/>
          <w:szCs w:val="24"/>
          <w:lang w:val="hy-AM"/>
        </w:rPr>
        <w:t xml:space="preserve"> </w:t>
      </w:r>
      <w:r w:rsidR="00F1022E" w:rsidRPr="008E1889">
        <w:rPr>
          <w:rFonts w:ascii="GHEA Grapalat" w:hAnsi="GHEA Grapalat"/>
          <w:sz w:val="24"/>
          <w:szCs w:val="24"/>
          <w:lang w:val="hy-AM"/>
        </w:rPr>
        <w:t>Էլեկտրակա</w:t>
      </w:r>
      <w:r w:rsidR="00166711">
        <w:rPr>
          <w:rFonts w:ascii="GHEA Grapalat" w:hAnsi="GHEA Grapalat"/>
          <w:sz w:val="24"/>
          <w:szCs w:val="24"/>
          <w:lang w:val="hy-AM"/>
        </w:rPr>
        <w:t xml:space="preserve">ն </w:t>
      </w:r>
      <w:r w:rsidR="00F1022E" w:rsidRPr="008E1889">
        <w:rPr>
          <w:rFonts w:ascii="GHEA Grapalat" w:hAnsi="GHEA Grapalat"/>
          <w:sz w:val="24"/>
          <w:szCs w:val="24"/>
          <w:lang w:val="hy-AM"/>
        </w:rPr>
        <w:t>շարժիչների վրա, որոնք կարող են պտտ</w:t>
      </w:r>
      <w:r w:rsidR="00F1022E" w:rsidRPr="008E1889">
        <w:rPr>
          <w:rFonts w:ascii="GHEA Grapalat" w:hAnsi="GHEA Grapalat"/>
          <w:sz w:val="24"/>
          <w:szCs w:val="24"/>
          <w:lang w:val="hy-AM"/>
        </w:rPr>
        <w:softHyphen/>
        <w:t>վել մեխանիզմների կողմից (ծխաքարշ</w:t>
      </w:r>
      <w:r w:rsidR="00F1022E" w:rsidRPr="009E3E80">
        <w:rPr>
          <w:rFonts w:ascii="GHEA Grapalat" w:hAnsi="GHEA Grapalat"/>
          <w:sz w:val="24"/>
          <w:szCs w:val="24"/>
          <w:lang w:val="hy-AM"/>
        </w:rPr>
        <w:t xml:space="preserve">, օդամուղ), աշխատանքը թույլատրելուց առաջ, փակող սարքավորումները </w:t>
      </w:r>
      <w:r w:rsidR="00F1022E" w:rsidRPr="00AA1B07">
        <w:rPr>
          <w:rFonts w:ascii="GHEA Grapalat" w:hAnsi="GHEA Grapalat"/>
          <w:sz w:val="24"/>
          <w:szCs w:val="24"/>
          <w:lang w:val="hy-AM"/>
        </w:rPr>
        <w:t xml:space="preserve">պետք է </w:t>
      </w:r>
      <w:r w:rsidRPr="00AA1B07">
        <w:rPr>
          <w:rFonts w:ascii="GHEA Grapalat" w:hAnsi="GHEA Grapalat"/>
          <w:sz w:val="24"/>
          <w:szCs w:val="24"/>
          <w:lang w:val="hy-AM"/>
        </w:rPr>
        <w:t xml:space="preserve">կողպել </w:t>
      </w:r>
      <w:r w:rsidR="00F1022E" w:rsidRPr="00AA1B07">
        <w:rPr>
          <w:rFonts w:ascii="GHEA Grapalat" w:hAnsi="GHEA Grapalat"/>
          <w:sz w:val="24"/>
          <w:szCs w:val="24"/>
          <w:lang w:val="hy-AM"/>
        </w:rPr>
        <w:t>՝</w:t>
      </w:r>
    </w:p>
    <w:p w:rsidR="00AA1B07" w:rsidRPr="00AA1B07" w:rsidRDefault="00AA1B07" w:rsidP="005E71B7">
      <w:pPr>
        <w:numPr>
          <w:ilvl w:val="0"/>
          <w:numId w:val="255"/>
        </w:numPr>
        <w:shd w:val="clear" w:color="auto" w:fill="FFFFFF"/>
        <w:tabs>
          <w:tab w:val="left" w:pos="630"/>
        </w:tabs>
        <w:spacing w:after="0" w:line="360" w:lineRule="auto"/>
        <w:ind w:left="0" w:firstLine="284"/>
        <w:jc w:val="both"/>
        <w:rPr>
          <w:rFonts w:ascii="GHEA Grapalat" w:hAnsi="GHEA Grapalat"/>
          <w:sz w:val="24"/>
          <w:szCs w:val="24"/>
          <w:lang w:val="hy-AM"/>
        </w:rPr>
      </w:pPr>
      <w:r w:rsidRPr="00AA1B07">
        <w:rPr>
          <w:rFonts w:ascii="GHEA Grapalat" w:hAnsi="GHEA Grapalat"/>
          <w:sz w:val="24"/>
          <w:szCs w:val="24"/>
          <w:lang w:val="hy-AM"/>
        </w:rPr>
        <w:t>բացի դրանից` միջոցներ կիրառել շարժիչները կանգնեցնելու համար կամ էլ անջատել միացնող կցորդիչը.</w:t>
      </w:r>
    </w:p>
    <w:p w:rsidR="00AA1B07" w:rsidRPr="00AA1B07" w:rsidRDefault="00AA1B07" w:rsidP="005E71B7">
      <w:pPr>
        <w:numPr>
          <w:ilvl w:val="0"/>
          <w:numId w:val="255"/>
        </w:numPr>
        <w:shd w:val="clear" w:color="auto" w:fill="FFFFFF"/>
        <w:spacing w:after="0" w:line="360" w:lineRule="auto"/>
        <w:ind w:left="0" w:firstLine="284"/>
        <w:jc w:val="both"/>
        <w:rPr>
          <w:rFonts w:ascii="GHEA Grapalat" w:hAnsi="GHEA Grapalat"/>
          <w:sz w:val="24"/>
          <w:szCs w:val="24"/>
          <w:lang w:val="hy-AM"/>
        </w:rPr>
      </w:pPr>
      <w:r w:rsidRPr="00AA1B07">
        <w:rPr>
          <w:rFonts w:ascii="GHEA Grapalat" w:hAnsi="GHEA Grapalat"/>
          <w:sz w:val="24"/>
          <w:szCs w:val="24"/>
          <w:lang w:val="hy-AM"/>
        </w:rPr>
        <w:t xml:space="preserve"> փակող արմատուրայի հետ գործողությունները պետք է համաձայնեցնել տեխնոլոգիական արտադրամասի հերթափոխի պետի հետ և գրանցել օպերատիվ մատյանում:</w:t>
      </w:r>
    </w:p>
    <w:p w:rsidR="00F1022E"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225B62">
        <w:rPr>
          <w:rFonts w:ascii="GHEA Grapalat" w:hAnsi="GHEA Grapalat"/>
          <w:sz w:val="24"/>
          <w:szCs w:val="24"/>
          <w:lang w:val="hy-AM"/>
        </w:rPr>
        <w:t>Կարգագրով կամ կարգադրությամբ աշխատելուց առաջ փակող սարքերի էլեկտրա</w:t>
      </w:r>
      <w:r w:rsidRPr="00225B62">
        <w:rPr>
          <w:rFonts w:ascii="GHEA Grapalat" w:hAnsi="GHEA Grapalat"/>
          <w:sz w:val="24"/>
          <w:szCs w:val="24"/>
          <w:lang w:val="hy-AM"/>
        </w:rPr>
        <w:softHyphen/>
        <w:t>շարժաբերերի ղեկավարման սխեմաներում պետք է հանել լարումը: Այդ սարքավորումների վրա պետք է կախել պլակատներ «Չբացե՛լ, մարդիկ աշխատում են», «Չմիացնե՛լ, մարդիկ աշխատում են»: Այդ պլակատները պետք է դրվեն տեխնոլոգիական ընթացքը վերահսկող արտադրամասի օպերատիվ անձնակազմի կողմից:</w:t>
      </w:r>
    </w:p>
    <w:p w:rsidR="00F1022E" w:rsidRPr="008E1889"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1889">
        <w:rPr>
          <w:rFonts w:ascii="GHEA Grapalat" w:hAnsi="GHEA Grapalat"/>
          <w:sz w:val="24"/>
          <w:szCs w:val="24"/>
          <w:lang w:val="hy-AM"/>
        </w:rPr>
        <w:t>Շարժիչի վրա աշխատանք կատարելու դեպքում դրա կողքին գտնվող բոլոր շարժիչ</w:t>
      </w:r>
      <w:r w:rsidR="00F1022E" w:rsidRPr="008E1889">
        <w:rPr>
          <w:rFonts w:ascii="GHEA Grapalat" w:hAnsi="GHEA Grapalat"/>
          <w:sz w:val="24"/>
          <w:szCs w:val="24"/>
          <w:lang w:val="hy-AM"/>
        </w:rPr>
        <w:softHyphen/>
        <w:t>ների վրա, անկախ նրանից աշխատում են, թե կանգնած են, պետք է կախել պլակատ` «Կանգնի՛ր, լարում է»:</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25B62">
        <w:rPr>
          <w:rFonts w:ascii="GHEA Grapalat" w:hAnsi="GHEA Grapalat"/>
          <w:sz w:val="24"/>
          <w:szCs w:val="24"/>
          <w:lang w:val="hy-AM"/>
        </w:rPr>
        <w:t>Էլեկտրաշարժիչի</w:t>
      </w:r>
      <w:r w:rsidR="00F1022E" w:rsidRPr="009E3E80">
        <w:rPr>
          <w:rFonts w:ascii="GHEA Grapalat" w:hAnsi="GHEA Grapalat"/>
          <w:sz w:val="24"/>
          <w:szCs w:val="24"/>
          <w:lang w:val="hy-AM"/>
        </w:rPr>
        <w:t xml:space="preserve"> փորձարկման համար միացման կարգը հետևյալն է.</w:t>
      </w:r>
    </w:p>
    <w:p w:rsidR="00F1022E" w:rsidRDefault="00F1022E" w:rsidP="005E71B7">
      <w:pPr>
        <w:numPr>
          <w:ilvl w:val="0"/>
          <w:numId w:val="180"/>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292DF8">
        <w:rPr>
          <w:rFonts w:ascii="GHEA Grapalat" w:hAnsi="GHEA Grapalat"/>
          <w:sz w:val="24"/>
          <w:szCs w:val="24"/>
          <w:lang w:val="hy-AM"/>
        </w:rPr>
        <w:t>աշխատանք իրագործողը հեռացնում</w:t>
      </w:r>
      <w:r w:rsidRPr="009E3E80">
        <w:rPr>
          <w:rFonts w:ascii="GHEA Grapalat" w:hAnsi="GHEA Grapalat"/>
          <w:sz w:val="24"/>
          <w:szCs w:val="24"/>
          <w:lang w:val="hy-AM"/>
        </w:rPr>
        <w:t xml:space="preserve"> է բրիգադն աշխատանքի տեղից, ձևակերպում է աշխատանքի ավարտը և հանձնում է Կարգագիրը օպերատիվ անձնակազմին.</w:t>
      </w:r>
    </w:p>
    <w:p w:rsidR="00F1022E" w:rsidRDefault="00F1022E" w:rsidP="005E71B7">
      <w:pPr>
        <w:numPr>
          <w:ilvl w:val="0"/>
          <w:numId w:val="180"/>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9E3E80">
        <w:rPr>
          <w:rFonts w:ascii="GHEA Grapalat" w:hAnsi="GHEA Grapalat"/>
          <w:sz w:val="24"/>
          <w:szCs w:val="24"/>
          <w:lang w:val="hy-AM"/>
        </w:rPr>
        <w:t>օպերատիվ անձնակազմը հանում է հողակցումը, պլակատները, հավաքում է սխեման:</w:t>
      </w:r>
    </w:p>
    <w:p w:rsidR="00F1022E" w:rsidRPr="008E1889"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1889">
        <w:rPr>
          <w:rFonts w:ascii="GHEA Grapalat" w:hAnsi="GHEA Grapalat"/>
          <w:sz w:val="24"/>
          <w:szCs w:val="24"/>
          <w:lang w:val="hy-AM"/>
        </w:rPr>
        <w:t>Փորձարկումից հետո էլեկտրաշարժիչի վրա աշխատանքները շարունակելու դեպ</w:t>
      </w:r>
      <w:r w:rsidR="00F1022E" w:rsidRPr="008E1889">
        <w:rPr>
          <w:rFonts w:ascii="GHEA Grapalat" w:hAnsi="GHEA Grapalat"/>
          <w:sz w:val="24"/>
          <w:szCs w:val="24"/>
          <w:lang w:val="hy-AM"/>
        </w:rPr>
        <w:softHyphen/>
        <w:t>քում օպերատիվ անձնակազմը նորից պատրաստում է աշխատանքի տեղը և բրիգադը՝ Կարգա</w:t>
      </w:r>
      <w:r w:rsidR="00F1022E" w:rsidRPr="008E1889">
        <w:rPr>
          <w:rFonts w:ascii="GHEA Grapalat" w:hAnsi="GHEA Grapalat"/>
          <w:sz w:val="24"/>
          <w:szCs w:val="24"/>
          <w:lang w:val="hy-AM"/>
        </w:rPr>
        <w:softHyphen/>
        <w:t>գրով թույլատրում է էլեկտրաշարժիչի վրա աշխատանքի:</w:t>
      </w:r>
    </w:p>
    <w:p w:rsidR="00F1022E" w:rsidRPr="008E1889"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1889">
        <w:rPr>
          <w:rFonts w:ascii="GHEA Grapalat" w:hAnsi="GHEA Grapalat"/>
          <w:sz w:val="24"/>
          <w:szCs w:val="24"/>
          <w:lang w:val="hy-AM"/>
        </w:rPr>
        <w:t>Պտտվող էլեկտրաշարժիչի վրա` առանց հպվելու հոսանատար և պտտվող մասե</w:t>
      </w:r>
      <w:r w:rsidR="00F1022E" w:rsidRPr="008E1889">
        <w:rPr>
          <w:rFonts w:ascii="GHEA Grapalat" w:hAnsi="GHEA Grapalat"/>
          <w:sz w:val="24"/>
          <w:szCs w:val="24"/>
          <w:lang w:val="hy-AM"/>
        </w:rPr>
        <w:softHyphen/>
        <w:t>րին աշխատանքները թույլատրվում է կատարել կարգադրությամբ:</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1889">
        <w:rPr>
          <w:rFonts w:ascii="GHEA Grapalat" w:hAnsi="GHEA Grapalat"/>
          <w:sz w:val="24"/>
          <w:szCs w:val="24"/>
          <w:lang w:val="hy-AM"/>
        </w:rPr>
        <w:t>Աշխատող էլեկտրաշարժիչի խոզանակային մասի վրա թույլատրվում է աշխատել հատուկ ուսուցված</w:t>
      </w:r>
      <w:r w:rsidR="00F1022E" w:rsidRPr="009E3E80">
        <w:rPr>
          <w:rFonts w:ascii="GHEA Grapalat" w:hAnsi="GHEA Grapalat"/>
          <w:sz w:val="24"/>
          <w:szCs w:val="24"/>
          <w:lang w:val="hy-AM"/>
        </w:rPr>
        <w:t xml:space="preserve"> աշխատողին, որն ունի III խումբ, պահպանելով հետևյալ անվտանգության կանոնները.</w:t>
      </w:r>
    </w:p>
    <w:p w:rsidR="00F1022E" w:rsidRDefault="002407EB" w:rsidP="005E71B7">
      <w:pPr>
        <w:numPr>
          <w:ilvl w:val="0"/>
          <w:numId w:val="18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E3E80">
        <w:rPr>
          <w:rFonts w:ascii="GHEA Grapalat" w:hAnsi="GHEA Grapalat"/>
          <w:sz w:val="24"/>
          <w:szCs w:val="24"/>
          <w:lang w:val="hy-AM"/>
        </w:rPr>
        <w:t>աշխատել դեմքը և աչքերը պաշտպանող միջոցներով.</w:t>
      </w:r>
    </w:p>
    <w:p w:rsidR="00F1022E" w:rsidRDefault="002407EB" w:rsidP="005E71B7">
      <w:pPr>
        <w:numPr>
          <w:ilvl w:val="0"/>
          <w:numId w:val="18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օ</w:t>
      </w:r>
      <w:r w:rsidR="00F1022E" w:rsidRPr="009E3E80">
        <w:rPr>
          <w:rFonts w:ascii="GHEA Grapalat" w:hAnsi="GHEA Grapalat"/>
          <w:sz w:val="24"/>
          <w:szCs w:val="24"/>
          <w:lang w:val="hy-AM"/>
        </w:rPr>
        <w:t>գտվել դիէլեկտրիկ կոշիկներից, գորգից և ձեռնոցներից.</w:t>
      </w:r>
    </w:p>
    <w:p w:rsidR="00F1022E" w:rsidRPr="008E1889" w:rsidRDefault="002407EB" w:rsidP="005E71B7">
      <w:pPr>
        <w:numPr>
          <w:ilvl w:val="0"/>
          <w:numId w:val="18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E3E80">
        <w:rPr>
          <w:rFonts w:ascii="GHEA Grapalat" w:hAnsi="GHEA Grapalat"/>
          <w:sz w:val="24"/>
          <w:szCs w:val="24"/>
          <w:lang w:val="hy-AM"/>
        </w:rPr>
        <w:t xml:space="preserve">միաժամանակ երկու ձեռքով չհպվել հոսանատար մասերի երկու բևեռներին և </w:t>
      </w:r>
      <w:r w:rsidR="00F1022E" w:rsidRPr="008E1889">
        <w:rPr>
          <w:rFonts w:ascii="GHEA Grapalat" w:hAnsi="GHEA Grapalat"/>
          <w:sz w:val="24"/>
          <w:szCs w:val="24"/>
          <w:lang w:val="hy-AM"/>
        </w:rPr>
        <w:t>հողակցված մասերին:</w:t>
      </w:r>
    </w:p>
    <w:p w:rsidR="00F1022E" w:rsidRPr="008E1889"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1889">
        <w:rPr>
          <w:rFonts w:ascii="GHEA Grapalat" w:hAnsi="GHEA Grapalat"/>
          <w:sz w:val="24"/>
          <w:szCs w:val="24"/>
          <w:lang w:val="hy-AM"/>
        </w:rPr>
        <w:t>Պտտվող էլեկտրաշարժիչի վրա թույլատրվում է հղկել ռոտորի օղակները` օգտագործելով մեկուսիչ նյութից պատրաստած սարք:</w:t>
      </w:r>
    </w:p>
    <w:p w:rsidR="00F1022E" w:rsidRDefault="001E26FA"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1889">
        <w:rPr>
          <w:rFonts w:ascii="GHEA Grapalat" w:hAnsi="GHEA Grapalat"/>
          <w:sz w:val="24"/>
          <w:szCs w:val="24"/>
          <w:lang w:val="hy-AM"/>
        </w:rPr>
        <w:t>Աշխատանքի պաշտպանության հրահանգներում անհրաժեշտ է մանրամասնորեն</w:t>
      </w:r>
      <w:r w:rsidR="00F1022E" w:rsidRPr="00225B62">
        <w:rPr>
          <w:rFonts w:ascii="GHEA Grapalat" w:hAnsi="GHEA Grapalat"/>
          <w:sz w:val="24"/>
          <w:szCs w:val="24"/>
          <w:lang w:val="hy-AM"/>
        </w:rPr>
        <w:t xml:space="preserve"> շա</w:t>
      </w:r>
      <w:r w:rsidR="00F1022E" w:rsidRPr="00225B62">
        <w:rPr>
          <w:rFonts w:ascii="GHEA Grapalat" w:hAnsi="GHEA Grapalat"/>
          <w:sz w:val="24"/>
          <w:szCs w:val="24"/>
          <w:lang w:val="hy-AM"/>
        </w:rPr>
        <w:softHyphen/>
        <w:t>րա</w:t>
      </w:r>
      <w:r w:rsidR="00F1022E" w:rsidRPr="00225B62">
        <w:rPr>
          <w:rFonts w:ascii="GHEA Grapalat" w:hAnsi="GHEA Grapalat"/>
          <w:sz w:val="24"/>
          <w:szCs w:val="24"/>
          <w:lang w:val="hy-AM"/>
        </w:rPr>
        <w:softHyphen/>
        <w:t>դրել աշխատատեղի պատրաստման պահանջները և էլեկտրաշարժիչի վրա անվտանգ աշխա</w:t>
      </w:r>
      <w:r w:rsidR="00F1022E" w:rsidRPr="00225B62">
        <w:rPr>
          <w:rFonts w:ascii="GHEA Grapalat" w:hAnsi="GHEA Grapalat"/>
          <w:sz w:val="24"/>
          <w:szCs w:val="24"/>
          <w:lang w:val="hy-AM"/>
        </w:rPr>
        <w:softHyphen/>
        <w:t>տանքներ ապահովելու պայմանները` հաշվի առնելով էլեկտրական շարժիչի տիպերը</w:t>
      </w:r>
      <w:r w:rsidR="00F1022E" w:rsidRPr="009E3E80">
        <w:rPr>
          <w:rFonts w:ascii="GHEA Grapalat" w:hAnsi="GHEA Grapalat"/>
          <w:sz w:val="24"/>
          <w:szCs w:val="24"/>
          <w:lang w:val="hy-AM"/>
        </w:rPr>
        <w:t>, թողարկիչ կարգավորող սարքվածքների առանձնահատկությունները, տեխնոլոգիական սխեմա</w:t>
      </w:r>
      <w:r w:rsidR="00F1022E" w:rsidRPr="009E3E80">
        <w:rPr>
          <w:rFonts w:ascii="GHEA Grapalat" w:hAnsi="GHEA Grapalat"/>
          <w:sz w:val="24"/>
          <w:szCs w:val="24"/>
          <w:lang w:val="hy-AM"/>
        </w:rPr>
        <w:softHyphen/>
        <w:t>ները, մեխանիզմների առանձնա</w:t>
      </w:r>
      <w:r w:rsidR="00F1022E" w:rsidRPr="009E3E80">
        <w:rPr>
          <w:rFonts w:ascii="GHEA Grapalat" w:hAnsi="GHEA Grapalat"/>
          <w:sz w:val="24"/>
          <w:szCs w:val="24"/>
          <w:lang w:val="hy-AM"/>
        </w:rPr>
        <w:softHyphen/>
        <w:t>հատկությունները:</w:t>
      </w:r>
    </w:p>
    <w:p w:rsidR="00F1022E" w:rsidRDefault="00F1022E" w:rsidP="00635183">
      <w:pPr>
        <w:shd w:val="clear" w:color="auto" w:fill="FFFFFF"/>
        <w:tabs>
          <w:tab w:val="left" w:pos="851"/>
          <w:tab w:val="left" w:pos="1080"/>
        </w:tabs>
        <w:spacing w:line="360" w:lineRule="auto"/>
        <w:ind w:firstLine="284"/>
        <w:jc w:val="center"/>
        <w:rPr>
          <w:rFonts w:ascii="GHEA Grapalat" w:hAnsi="GHEA Grapalat"/>
          <w:b/>
          <w:bCs/>
          <w:caps/>
          <w:sz w:val="21"/>
          <w:szCs w:val="21"/>
          <w:lang w:val="hy-AM"/>
        </w:rPr>
      </w:pPr>
      <w:r w:rsidRPr="00E73B59">
        <w:rPr>
          <w:rFonts w:ascii="GHEA Grapalat" w:hAnsi="GHEA Grapalat"/>
          <w:b/>
          <w:bCs/>
          <w:caps/>
          <w:sz w:val="24"/>
          <w:szCs w:val="21"/>
          <w:lang w:val="hy-AM"/>
        </w:rPr>
        <w:t>ՀՈՍԱՆՔԻ ՉԱՓԻՉ ՏՐԱՆՍՖՈՐՄԱՏՈՐՆԵՐ</w:t>
      </w:r>
    </w:p>
    <w:p w:rsidR="00F1022E" w:rsidRPr="00234D80"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Չի թույլատրվում հոսանքի տրանսֆորմատորների առաջնային փաթույթի շղթայի հաղորդա</w:t>
      </w:r>
      <w:r w:rsidR="00F1022E" w:rsidRPr="00234D80">
        <w:rPr>
          <w:rFonts w:ascii="GHEA Grapalat" w:hAnsi="GHEA Grapalat"/>
          <w:sz w:val="24"/>
          <w:szCs w:val="24"/>
          <w:lang w:val="hy-AM"/>
        </w:rPr>
        <w:softHyphen/>
        <w:t>ձողերն օգտագործել որպես հոսանատարներ` տեղակայման և եռակցման աշխատանքներ կատարելիս:</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Մինչև երկրորդական շղթաների, էլեկտրաչափիչ սարքերի, ռելեային պաշտպա</w:t>
      </w:r>
      <w:r w:rsidR="00F1022E" w:rsidRPr="00234D80">
        <w:rPr>
          <w:rFonts w:ascii="GHEA Grapalat" w:hAnsi="GHEA Grapalat"/>
          <w:sz w:val="24"/>
          <w:szCs w:val="24"/>
          <w:lang w:val="hy-AM"/>
        </w:rPr>
        <w:softHyphen/>
        <w:t>նության և էլեկտրաավտոմատիկայի</w:t>
      </w:r>
      <w:r w:rsidR="00F1022E" w:rsidRPr="009E3E80">
        <w:rPr>
          <w:rFonts w:ascii="GHEA Grapalat" w:hAnsi="GHEA Grapalat"/>
          <w:sz w:val="24"/>
          <w:szCs w:val="24"/>
          <w:lang w:val="hy-AM"/>
        </w:rPr>
        <w:t xml:space="preserve"> սարքավորումների տեղակայման ավարտը հոսանքի տրանսֆորմատորի երկրորդային փաթույթները պետք է կարճ փակված լինեն:</w:t>
      </w:r>
    </w:p>
    <w:p w:rsidR="00F1022E" w:rsidRDefault="001E26FA"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Երկրորդային փաթույթների</w:t>
      </w:r>
      <w:r w:rsidR="00F1022E" w:rsidRPr="009E3E80">
        <w:rPr>
          <w:rFonts w:ascii="GHEA Grapalat" w:hAnsi="GHEA Grapalat"/>
          <w:sz w:val="24"/>
          <w:szCs w:val="24"/>
          <w:lang w:val="hy-AM"/>
        </w:rPr>
        <w:t xml:space="preserve"> բևեռայնությունն ստուգելիս՝ բևեռայնությունը ցույց տվող սարքը պետք է միացվի երկրորդային փաթույթի սեղմակներին մինչև տրանսֆոր</w:t>
      </w:r>
      <w:r w:rsidR="00F1022E" w:rsidRPr="009E3E80">
        <w:rPr>
          <w:rFonts w:ascii="GHEA Grapalat" w:hAnsi="GHEA Grapalat"/>
          <w:sz w:val="24"/>
          <w:szCs w:val="24"/>
          <w:lang w:val="hy-AM"/>
        </w:rPr>
        <w:softHyphen/>
        <w:t>մատորի առաջնային փաթույթին ազդակ տալը:</w:t>
      </w:r>
    </w:p>
    <w:p w:rsidR="00B83EFA" w:rsidRDefault="00B83EFA" w:rsidP="00635183">
      <w:pPr>
        <w:shd w:val="clear" w:color="auto" w:fill="FFFFFF"/>
        <w:spacing w:line="360" w:lineRule="auto"/>
        <w:jc w:val="center"/>
        <w:rPr>
          <w:rFonts w:ascii="GHEA Grapalat" w:hAnsi="GHEA Grapalat"/>
          <w:b/>
          <w:bCs/>
          <w:caps/>
          <w:sz w:val="24"/>
          <w:szCs w:val="21"/>
          <w:lang w:val="hy-AM"/>
        </w:rPr>
      </w:pPr>
    </w:p>
    <w:p w:rsidR="00F1022E" w:rsidRDefault="00F1022E" w:rsidP="00635183">
      <w:pPr>
        <w:shd w:val="clear" w:color="auto" w:fill="FFFFFF"/>
        <w:spacing w:line="360" w:lineRule="auto"/>
        <w:jc w:val="center"/>
        <w:rPr>
          <w:rFonts w:ascii="GHEA Grapalat" w:hAnsi="GHEA Grapalat"/>
          <w:b/>
          <w:bCs/>
          <w:caps/>
          <w:sz w:val="21"/>
          <w:szCs w:val="21"/>
          <w:lang w:val="hy-AM"/>
        </w:rPr>
      </w:pPr>
      <w:r w:rsidRPr="00E73B59">
        <w:rPr>
          <w:rFonts w:ascii="GHEA Grapalat" w:hAnsi="GHEA Grapalat"/>
          <w:b/>
          <w:bCs/>
          <w:caps/>
          <w:sz w:val="24"/>
          <w:szCs w:val="21"/>
          <w:lang w:val="hy-AM"/>
        </w:rPr>
        <w:t>ԿՈՒՏԱԿԻՉ ՄԱՐՏԿՈՑՆԵՐ</w:t>
      </w:r>
    </w:p>
    <w:p w:rsidR="00F1022E" w:rsidRPr="00234D80"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Կուտակիչների սրահը միշտ պետք է կողպված լինի: Այդ սրահներում զննող և դրանցում աշխատող անձանց բանալիներ տրվում են ընդհանուր հիմունքներով:</w:t>
      </w:r>
    </w:p>
    <w:p w:rsidR="00F1022E" w:rsidRPr="00F61DEE"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F61DEE">
        <w:rPr>
          <w:rFonts w:ascii="GHEA Grapalat" w:hAnsi="GHEA Grapalat"/>
          <w:sz w:val="24"/>
          <w:szCs w:val="24"/>
          <w:lang w:val="hy-AM"/>
        </w:rPr>
        <w:t>Արգելվում է կուտակիչների սրահներում ծխելը, մուտքն այնտեղ կրակով, էլեկտրա</w:t>
      </w:r>
      <w:r w:rsidR="00F1022E" w:rsidRPr="00F61DEE">
        <w:rPr>
          <w:rFonts w:ascii="GHEA Grapalat" w:hAnsi="GHEA Grapalat"/>
          <w:sz w:val="24"/>
          <w:szCs w:val="24"/>
          <w:lang w:val="hy-AM"/>
        </w:rPr>
        <w:softHyphen/>
        <w:t>տաքացնող սարքերի, հարմարանքների և գործիքների օգտագործումը, որոնք կարող են կայծ առաջացնել:</w:t>
      </w:r>
      <w:r w:rsidRPr="00F61DEE">
        <w:rPr>
          <w:rFonts w:ascii="GHEA Grapalat" w:hAnsi="GHEA Grapalat"/>
          <w:sz w:val="24"/>
          <w:szCs w:val="24"/>
          <w:lang w:val="hy-AM"/>
        </w:rPr>
        <w:t xml:space="preserve"> </w:t>
      </w:r>
      <w:r w:rsidR="00F1022E" w:rsidRPr="00F61DEE">
        <w:rPr>
          <w:rFonts w:ascii="GHEA Grapalat" w:hAnsi="GHEA Grapalat"/>
          <w:color w:val="FF0000"/>
          <w:sz w:val="24"/>
          <w:szCs w:val="24"/>
          <w:lang w:val="hy-AM"/>
        </w:rPr>
        <w:tab/>
      </w:r>
      <w:r w:rsidR="00F1022E" w:rsidRPr="00F61DEE">
        <w:rPr>
          <w:rFonts w:ascii="GHEA Grapalat" w:hAnsi="GHEA Grapalat"/>
          <w:sz w:val="24"/>
          <w:szCs w:val="24"/>
          <w:lang w:val="hy-AM"/>
        </w:rPr>
        <w:t>Կուտակիչի սրահների դռների վրա պետք է արվեն մակագրություններ` «Կուտակիչների սրահ», «Հրավտանգ է», «Ծխելն արգելվում է», կամ փակցնել ծխելն ու կրակից օգտվելն արգելող համապատասխան անվտանգության նշաններ:</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Կուտակիչների</w:t>
      </w:r>
      <w:r w:rsidR="00F1022E" w:rsidRPr="009E3E80">
        <w:rPr>
          <w:rFonts w:ascii="GHEA Grapalat" w:hAnsi="GHEA Grapalat"/>
          <w:sz w:val="24"/>
          <w:szCs w:val="24"/>
          <w:lang w:val="hy-AM"/>
        </w:rPr>
        <w:t xml:space="preserve"> սրահներում ներածող-արտածող օդափոխությունը պետք է միանա լիցքա</w:t>
      </w:r>
      <w:r w:rsidR="00F1022E" w:rsidRPr="009E3E80">
        <w:rPr>
          <w:rFonts w:ascii="GHEA Grapalat" w:hAnsi="GHEA Grapalat"/>
          <w:sz w:val="24"/>
          <w:szCs w:val="24"/>
          <w:lang w:val="hy-AM"/>
        </w:rPr>
        <w:softHyphen/>
        <w:t>վորումից առաջ և անջատվի ոչ շուտ, քան լիցքավորումն ավարտելուց 1.5 ժամ հետո:</w:t>
      </w:r>
    </w:p>
    <w:p w:rsidR="00F1022E" w:rsidRPr="00234D80"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Յուրաքանչյուր կուտակիչի սրահում պետք է լինի`</w:t>
      </w:r>
    </w:p>
    <w:p w:rsidR="00F1022E" w:rsidRDefault="00635183" w:rsidP="005E71B7">
      <w:pPr>
        <w:numPr>
          <w:ilvl w:val="0"/>
          <w:numId w:val="18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E3E80">
        <w:rPr>
          <w:rFonts w:ascii="GHEA Grapalat" w:hAnsi="GHEA Grapalat"/>
          <w:sz w:val="24"/>
          <w:szCs w:val="24"/>
          <w:lang w:val="hy-AM"/>
        </w:rPr>
        <w:t>ապակե կամ ճենապակե (պոլիէթիլենային) գավաթ` ծորակով (կամ կուժ), 1.5</w:t>
      </w:r>
      <w:r>
        <w:rPr>
          <w:rFonts w:ascii="GHEA Grapalat" w:hAnsi="GHEA Grapalat"/>
          <w:sz w:val="24"/>
          <w:szCs w:val="24"/>
          <w:lang w:val="hy-AM"/>
        </w:rPr>
        <w:t xml:space="preserve"> </w:t>
      </w:r>
      <w:r w:rsidR="00F1022E" w:rsidRPr="009E3E80">
        <w:rPr>
          <w:rFonts w:ascii="GHEA Grapalat" w:hAnsi="GHEA Grapalat"/>
          <w:sz w:val="24"/>
          <w:szCs w:val="24"/>
          <w:lang w:val="hy-AM"/>
        </w:rPr>
        <w:t>-</w:t>
      </w:r>
      <w:r>
        <w:rPr>
          <w:rFonts w:ascii="GHEA Grapalat" w:hAnsi="GHEA Grapalat"/>
          <w:sz w:val="24"/>
          <w:szCs w:val="24"/>
          <w:lang w:val="hy-AM"/>
        </w:rPr>
        <w:t xml:space="preserve"> </w:t>
      </w:r>
      <w:r w:rsidR="00F1022E" w:rsidRPr="009E3E80">
        <w:rPr>
          <w:rFonts w:ascii="GHEA Grapalat" w:hAnsi="GHEA Grapalat"/>
          <w:sz w:val="24"/>
          <w:szCs w:val="24"/>
          <w:lang w:val="hy-AM"/>
        </w:rPr>
        <w:t>2 լիտր տարողությամբ, էլեկտրոլիտ պատրաստելու և այն՝ անոթները լրացնելու համար.</w:t>
      </w:r>
    </w:p>
    <w:p w:rsidR="00F1022E" w:rsidRDefault="00635183" w:rsidP="005E71B7">
      <w:pPr>
        <w:numPr>
          <w:ilvl w:val="0"/>
          <w:numId w:val="18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7E30A4">
        <w:rPr>
          <w:rFonts w:ascii="GHEA Grapalat" w:hAnsi="GHEA Grapalat"/>
          <w:sz w:val="24"/>
          <w:szCs w:val="24"/>
          <w:lang w:val="hy-AM"/>
        </w:rPr>
        <w:t>2.5</w:t>
      </w:r>
      <w:r w:rsidR="00E710F9">
        <w:rPr>
          <w:rFonts w:ascii="GHEA Grapalat" w:hAnsi="GHEA Grapalat"/>
          <w:sz w:val="24"/>
          <w:szCs w:val="24"/>
          <w:lang w:val="hy-AM"/>
        </w:rPr>
        <w:t xml:space="preserve"> </w:t>
      </w:r>
      <w:r w:rsidR="007E30A4" w:rsidRPr="007E30A4">
        <w:rPr>
          <w:rFonts w:ascii="GHEA Grapalat" w:hAnsi="GHEA Grapalat"/>
          <w:sz w:val="24"/>
          <w:szCs w:val="24"/>
          <w:lang w:val="hy-AM"/>
        </w:rPr>
        <w:t>%</w:t>
      </w:r>
      <w:r w:rsidR="00F1022E" w:rsidRPr="009E3E80">
        <w:rPr>
          <w:rFonts w:ascii="GHEA Grapalat" w:hAnsi="GHEA Grapalat"/>
          <w:sz w:val="24"/>
          <w:szCs w:val="24"/>
          <w:lang w:val="hy-AM"/>
        </w:rPr>
        <w:t xml:space="preserve"> խմելու սոդայի չեզոքացնող լուծույթ` թթվային մարտկոցների համար, և 10</w:t>
      </w:r>
      <w:r w:rsidR="00E710F9">
        <w:rPr>
          <w:rFonts w:ascii="GHEA Grapalat" w:hAnsi="GHEA Grapalat"/>
          <w:sz w:val="24"/>
          <w:szCs w:val="24"/>
          <w:lang w:val="hy-AM"/>
        </w:rPr>
        <w:t xml:space="preserve"> </w:t>
      </w:r>
      <w:r w:rsidR="007E30A4" w:rsidRPr="007E30A4">
        <w:rPr>
          <w:rFonts w:ascii="GHEA Grapalat" w:hAnsi="GHEA Grapalat"/>
          <w:sz w:val="24"/>
          <w:szCs w:val="24"/>
          <w:lang w:val="hy-AM"/>
        </w:rPr>
        <w:t>%</w:t>
      </w:r>
      <w:r w:rsidR="00F1022E" w:rsidRPr="009E3E80">
        <w:rPr>
          <w:rFonts w:ascii="GHEA Grapalat" w:hAnsi="GHEA Grapalat"/>
          <w:sz w:val="24"/>
          <w:szCs w:val="24"/>
          <w:lang w:val="hy-AM"/>
        </w:rPr>
        <w:t xml:space="preserve"> բորաթթվի կամ քացախահյութի (մեկ մասին` 8 մաս ջուր) լուծույթ</w:t>
      </w:r>
      <w:r w:rsidR="00F1022E" w:rsidRPr="009E3E80">
        <w:rPr>
          <w:rFonts w:ascii="GHEA Grapalat" w:hAnsi="GHEA Grapalat"/>
          <w:sz w:val="24"/>
          <w:szCs w:val="24"/>
          <w:lang w:val="hy-AM"/>
        </w:rPr>
        <w:softHyphen/>
        <w:t>ներ` ալկալիական մարտկոցների համար.</w:t>
      </w:r>
    </w:p>
    <w:p w:rsidR="00F1022E" w:rsidRDefault="00635183" w:rsidP="005E71B7">
      <w:pPr>
        <w:numPr>
          <w:ilvl w:val="0"/>
          <w:numId w:val="18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E3E80">
        <w:rPr>
          <w:rFonts w:ascii="GHEA Grapalat" w:hAnsi="GHEA Grapalat"/>
          <w:sz w:val="24"/>
          <w:szCs w:val="24"/>
          <w:lang w:val="hy-AM"/>
        </w:rPr>
        <w:t>ձեռքերը լվանալու ջուր.</w:t>
      </w:r>
    </w:p>
    <w:p w:rsidR="00F1022E" w:rsidRDefault="00635183" w:rsidP="005E71B7">
      <w:pPr>
        <w:numPr>
          <w:ilvl w:val="0"/>
          <w:numId w:val="18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E3E80">
        <w:rPr>
          <w:rFonts w:ascii="GHEA Grapalat" w:hAnsi="GHEA Grapalat"/>
          <w:sz w:val="24"/>
          <w:szCs w:val="24"/>
          <w:lang w:val="hy-AM"/>
        </w:rPr>
        <w:t>սրբիչ:</w:t>
      </w:r>
    </w:p>
    <w:p w:rsidR="00F1022E" w:rsidRPr="00856938"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56938">
        <w:rPr>
          <w:rFonts w:ascii="GHEA Grapalat" w:hAnsi="GHEA Grapalat"/>
          <w:sz w:val="24"/>
          <w:szCs w:val="24"/>
          <w:lang w:val="hy-AM"/>
        </w:rPr>
        <w:t>Էլեկտրոլիտով, թորած ջրով և չեզոքացնող լուծույթներով լցված բոլոր անոթների վրա պետք է լինեն համապատասխան մակագրություններ (նշվեն անվանումները):</w:t>
      </w:r>
    </w:p>
    <w:p w:rsidR="00F1022E" w:rsidRPr="00234D80"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Թթուն հարկավոր է պահել կիպահղկած խցաններով ապակե շշերի մեջ` թթվի անվանմամբ կցված պիտակով: Թթվով լեցուն շշերը և դատարկ շշերը պետք է գտնվեն կուտակիչ մարտկոցներին մոտ գտնվող առանձին սրահում: Շշերը պետք է տեղադրվեն հատակի վրա` զամբյուղների կամ փայտյա արկղերի մեջ:</w:t>
      </w:r>
    </w:p>
    <w:p w:rsidR="00F1022E" w:rsidRPr="00234D80"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Թթվի, ալկալիի և կապարի հետ պետք է աշխատեն հատուկ այդ աշխատանքներին ուսուցված աշխատողները:</w:t>
      </w:r>
    </w:p>
    <w:p w:rsidR="00F1022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Թթվով</w:t>
      </w:r>
      <w:r w:rsidR="00F1022E" w:rsidRPr="005757EB">
        <w:rPr>
          <w:rFonts w:ascii="GHEA Grapalat" w:hAnsi="GHEA Grapalat"/>
          <w:sz w:val="24"/>
          <w:szCs w:val="24"/>
          <w:lang w:val="hy-AM"/>
        </w:rPr>
        <w:t xml:space="preserve"> և ալկալիով լեցուն ապակե շշերը պետք է տեղափոխեն երկու աշխատող: Շշերը, զամբյուղի հետ մեկտեղ, պետք է տեղափոխել բռնակներ ունեցող հատուկ փայտե արկղով կամ հատուկ պատգարակներով, որոնք մեջտեղում ունեն անցք, վանդակապատված են և որի մեջ շիշը զամբյուղի հետ մեկտեղ պետք է տեղավորվի բարձրության 2/3-ի չափով:</w:t>
      </w:r>
    </w:p>
    <w:p w:rsidR="00F61DEE"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 xml:space="preserve">Էլեկտրոլիտի պատրաստման ժամանակ թթուն պետք է դանդաղորեն (լուծույթի ինտենսիվ տաքացումից խուսափելու համար), գավաթից բարակ շիթով լցնել թորած ջրով լցված ճենապակե կամ այլ ջերմակայուն անոթի մեջ: Ընդ որում, էլեկտրալուծույթն ամբողջ ժամանակ հարկավոր է խառնել ապակե ձողով կամ խողովակով կամ թթվակայուն պլաստմասսայից խառնիչով: </w:t>
      </w:r>
    </w:p>
    <w:p w:rsidR="00F1022E" w:rsidRPr="00234D80"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34D80">
        <w:rPr>
          <w:rFonts w:ascii="GHEA Grapalat" w:hAnsi="GHEA Grapalat"/>
          <w:sz w:val="24"/>
          <w:szCs w:val="24"/>
          <w:lang w:val="hy-AM"/>
        </w:rPr>
        <w:t>Արգելվում է էլեկտրոլիտ պատրաստելիս ջուրը լցնել թթվի մեջ: Թույլատրվում է պատրաստի էլեկտրոլիտի վրա ջուր ավելացնել:</w:t>
      </w:r>
    </w:p>
    <w:p w:rsidR="00F1022E"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34D80">
        <w:rPr>
          <w:rFonts w:ascii="GHEA Grapalat" w:hAnsi="GHEA Grapalat"/>
          <w:sz w:val="24"/>
          <w:szCs w:val="24"/>
          <w:lang w:val="hy-AM"/>
        </w:rPr>
        <w:t>Թթվի և ալկալիի հետ աշխատանքներ կատարելիս պետք է հագնել աշխա</w:t>
      </w:r>
      <w:r w:rsidR="00F1022E" w:rsidRPr="00234D80">
        <w:rPr>
          <w:rFonts w:ascii="GHEA Grapalat" w:hAnsi="GHEA Grapalat"/>
          <w:sz w:val="24"/>
          <w:szCs w:val="24"/>
          <w:lang w:val="hy-AM"/>
        </w:rPr>
        <w:softHyphen/>
        <w:t>տանքային</w:t>
      </w:r>
      <w:r w:rsidR="00F1022E" w:rsidRPr="00460A5E">
        <w:rPr>
          <w:rFonts w:ascii="GHEA Grapalat" w:hAnsi="GHEA Grapalat"/>
          <w:sz w:val="24"/>
          <w:szCs w:val="24"/>
          <w:lang w:val="hy-AM"/>
        </w:rPr>
        <w:t xml:space="preserve"> հագուստ (թթվի դեպքում` կոպիտ բրդյա կամ թթվակայուն տոգորվածքով բամբակե, ալկալիի դեպքում` բամբակե), ռետինե երկարաճիտ կոշիկներ (տաբատի տակ) կամ կրկնակոշիկներ, ռետինե գոգնոց, պաշտպանության ակնոց և ռետինե ձեռնոցներ: Կծու ալկալիի կտորները պետք է կոտրատել հատուկ առանձնացված տեղում` դրանք պարկա</w:t>
      </w:r>
      <w:r w:rsidR="00F1022E" w:rsidRPr="00460A5E">
        <w:rPr>
          <w:rFonts w:ascii="GHEA Grapalat" w:hAnsi="GHEA Grapalat"/>
          <w:sz w:val="24"/>
          <w:szCs w:val="24"/>
          <w:lang w:val="hy-AM"/>
        </w:rPr>
        <w:softHyphen/>
        <w:t>գործվածքի մեջ նախօրոք փաթաթելով:</w:t>
      </w:r>
    </w:p>
    <w:p w:rsidR="00F1022E" w:rsidRPr="00234D80" w:rsidRDefault="001E26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Կուտակիչների սրահներում կրակային (զոդման) աշխատանքները պետք է թույլատրվեն այրվող գազերի բացակայությունը համապատասխան չափիչ սարքով ստուգելուց հետո:</w:t>
      </w:r>
    </w:p>
    <w:p w:rsidR="00F1022E" w:rsidRPr="00460A5E" w:rsidRDefault="00E27B1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Կուտակիչների</w:t>
      </w:r>
      <w:r w:rsidR="00F1022E" w:rsidRPr="00460A5E">
        <w:rPr>
          <w:rFonts w:ascii="GHEA Grapalat" w:hAnsi="GHEA Grapalat"/>
          <w:sz w:val="24"/>
          <w:szCs w:val="24"/>
          <w:lang w:val="hy-AM"/>
        </w:rPr>
        <w:t xml:space="preserve"> սրահներում թիթեղների զոդման աշխատանքները թույլատրվում են հետևյալ պայմանների դեպքում`</w:t>
      </w:r>
    </w:p>
    <w:p w:rsidR="00F1022E" w:rsidRPr="005757EB" w:rsidRDefault="00F1022E" w:rsidP="005E71B7">
      <w:pPr>
        <w:numPr>
          <w:ilvl w:val="0"/>
          <w:numId w:val="183"/>
        </w:numPr>
        <w:shd w:val="clear" w:color="auto" w:fill="FFFFFF"/>
        <w:tabs>
          <w:tab w:val="left" w:pos="709"/>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զոդումը թույլատրվում է լիցքավորումից հետո</w:t>
      </w:r>
      <w:r>
        <w:rPr>
          <w:rFonts w:ascii="GHEA Grapalat" w:hAnsi="GHEA Grapalat"/>
          <w:sz w:val="24"/>
          <w:szCs w:val="24"/>
          <w:lang w:val="hy-AM"/>
        </w:rPr>
        <w:t>՝</w:t>
      </w:r>
      <w:r w:rsidRPr="005757EB">
        <w:rPr>
          <w:rFonts w:ascii="GHEA Grapalat" w:hAnsi="GHEA Grapalat"/>
          <w:sz w:val="24"/>
          <w:szCs w:val="24"/>
          <w:lang w:val="hy-AM"/>
        </w:rPr>
        <w:t xml:space="preserve"> 2 ժամից ոչ շուտ: Մարտկոցները, որոնք աշխատում են անընդհատ ենթալիցքավորման մեթոդով, պետք է 2 ժամ առաջ, մինչև աշխատանքներն սկսելը, փոխադրվեն լիցքաթափման ռեժիմի.</w:t>
      </w:r>
    </w:p>
    <w:p w:rsidR="00F1022E" w:rsidRPr="005757EB" w:rsidRDefault="00F1022E" w:rsidP="005E71B7">
      <w:pPr>
        <w:numPr>
          <w:ilvl w:val="0"/>
          <w:numId w:val="183"/>
        </w:numPr>
        <w:shd w:val="clear" w:color="auto" w:fill="FFFFFF"/>
        <w:tabs>
          <w:tab w:val="left" w:pos="709"/>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մինչև աշխատանքներն սկսելը սրահը պետք է 1 ժամ օդափոխվի.</w:t>
      </w:r>
    </w:p>
    <w:p w:rsidR="00F1022E" w:rsidRPr="005757EB" w:rsidRDefault="00F1022E" w:rsidP="005E71B7">
      <w:pPr>
        <w:numPr>
          <w:ilvl w:val="0"/>
          <w:numId w:val="183"/>
        </w:numPr>
        <w:shd w:val="clear" w:color="auto" w:fill="FFFFFF"/>
        <w:tabs>
          <w:tab w:val="left" w:pos="709"/>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զոդման ժամանակ սրահում պետք է իրականացվի անընդհատ օդափոխություն.</w:t>
      </w:r>
    </w:p>
    <w:p w:rsidR="00F1022E" w:rsidRPr="005757EB" w:rsidRDefault="00F1022E" w:rsidP="005E71B7">
      <w:pPr>
        <w:numPr>
          <w:ilvl w:val="0"/>
          <w:numId w:val="183"/>
        </w:numPr>
        <w:shd w:val="clear" w:color="auto" w:fill="FFFFFF"/>
        <w:tabs>
          <w:tab w:val="left" w:pos="709"/>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զոդման տեղը մնացած մարտկոցներից պետք է ցանկապատվի չայրվող վահան</w:t>
      </w:r>
      <w:r w:rsidRPr="005757EB">
        <w:rPr>
          <w:rFonts w:ascii="GHEA Grapalat" w:hAnsi="GHEA Grapalat"/>
          <w:sz w:val="24"/>
          <w:szCs w:val="24"/>
          <w:lang w:val="hy-AM"/>
        </w:rPr>
        <w:softHyphen/>
        <w:t>ներով.</w:t>
      </w:r>
    </w:p>
    <w:p w:rsidR="00F1022E" w:rsidRPr="005757EB" w:rsidRDefault="00F1022E" w:rsidP="005E71B7">
      <w:pPr>
        <w:numPr>
          <w:ilvl w:val="0"/>
          <w:numId w:val="183"/>
        </w:numPr>
        <w:shd w:val="clear" w:color="auto" w:fill="FFFFFF"/>
        <w:tabs>
          <w:tab w:val="left" w:pos="709"/>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կապարից և դրա միացություններից թունավորվելուց խուսափելու համար պետք է կիրառվեն նախազգուշական հատուկ միջոցներ և աշխատանքի օրվա ռեժիմ` կուտակիչ մարտկոցների շահագործման և նորոգման հրահանգներին համապատասխան.</w:t>
      </w:r>
    </w:p>
    <w:p w:rsidR="00F1022E" w:rsidRPr="005757EB" w:rsidRDefault="00F1022E" w:rsidP="005E71B7">
      <w:pPr>
        <w:numPr>
          <w:ilvl w:val="0"/>
          <w:numId w:val="183"/>
        </w:numPr>
        <w:shd w:val="clear" w:color="auto" w:fill="FFFFFF"/>
        <w:tabs>
          <w:tab w:val="left" w:pos="709"/>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աշխատանքները պետք է կատարվեն Կարգագրով:</w:t>
      </w:r>
    </w:p>
    <w:p w:rsidR="00F1022E" w:rsidRDefault="00E27B1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Կուտակիչ</w:t>
      </w:r>
      <w:r w:rsidR="00F1022E" w:rsidRPr="005757EB">
        <w:rPr>
          <w:rFonts w:ascii="GHEA Grapalat" w:hAnsi="GHEA Grapalat"/>
          <w:sz w:val="24"/>
          <w:szCs w:val="24"/>
          <w:lang w:val="hy-AM"/>
        </w:rPr>
        <w:t xml:space="preserve"> մարտկոցների և լիցքավորման սարքավորումների սպասարկումը պետք է կատարի էլեկտրաանվտանգության III խումբ ունեցող հատուկ ուսուցված անձնակազմը:</w:t>
      </w:r>
    </w:p>
    <w:p w:rsidR="00A8244F" w:rsidRDefault="00A8244F" w:rsidP="00F1022E">
      <w:pPr>
        <w:shd w:val="clear" w:color="auto" w:fill="FFFFFF"/>
        <w:spacing w:line="360" w:lineRule="auto"/>
        <w:jc w:val="center"/>
        <w:rPr>
          <w:rFonts w:ascii="GHEA Grapalat" w:hAnsi="GHEA Grapalat"/>
          <w:b/>
          <w:bCs/>
          <w:caps/>
          <w:sz w:val="24"/>
          <w:szCs w:val="21"/>
          <w:lang w:val="hy-AM"/>
        </w:rPr>
      </w:pPr>
    </w:p>
    <w:p w:rsidR="00F1022E" w:rsidRDefault="00F1022E" w:rsidP="00F1022E">
      <w:pPr>
        <w:shd w:val="clear" w:color="auto" w:fill="FFFFFF"/>
        <w:spacing w:line="360" w:lineRule="auto"/>
        <w:jc w:val="center"/>
        <w:rPr>
          <w:rFonts w:ascii="GHEA Grapalat" w:hAnsi="GHEA Grapalat"/>
          <w:b/>
          <w:bCs/>
          <w:caps/>
          <w:sz w:val="21"/>
          <w:szCs w:val="21"/>
          <w:lang w:val="hy-AM"/>
        </w:rPr>
      </w:pPr>
      <w:r w:rsidRPr="00E73B59">
        <w:rPr>
          <w:rFonts w:ascii="GHEA Grapalat" w:hAnsi="GHEA Grapalat"/>
          <w:b/>
          <w:bCs/>
          <w:caps/>
          <w:sz w:val="24"/>
          <w:szCs w:val="21"/>
          <w:lang w:val="hy-AM"/>
        </w:rPr>
        <w:t>էլեկտրոլիզային կայանքներ</w:t>
      </w:r>
    </w:p>
    <w:p w:rsidR="00F1022E" w:rsidRPr="00234D80"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34D80">
        <w:rPr>
          <w:rFonts w:ascii="GHEA Grapalat" w:hAnsi="GHEA Grapalat"/>
          <w:sz w:val="24"/>
          <w:szCs w:val="24"/>
          <w:lang w:val="hy-AM"/>
        </w:rPr>
        <w:t>Էլեկտրոլիզային կայանքի աշխատանքի ժամանակ արգելվում է պայթյունա</w:t>
      </w:r>
      <w:r w:rsidR="00F1022E" w:rsidRPr="00234D80">
        <w:rPr>
          <w:rFonts w:ascii="GHEA Grapalat" w:hAnsi="GHEA Grapalat"/>
          <w:sz w:val="24"/>
          <w:szCs w:val="24"/>
          <w:lang w:val="hy-AM"/>
        </w:rPr>
        <w:softHyphen/>
        <w:t>վտանգ խառնուրդի առաջացումը ջրածնի, թթվածնի կամ օդի հետ:</w:t>
      </w:r>
    </w:p>
    <w:p w:rsidR="00F1022E" w:rsidRPr="00234D80"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34D80">
        <w:rPr>
          <w:rFonts w:ascii="GHEA Grapalat" w:hAnsi="GHEA Grapalat"/>
          <w:sz w:val="24"/>
          <w:szCs w:val="24"/>
          <w:lang w:val="hy-AM"/>
        </w:rPr>
        <w:t>Չի թույլատրվում էլեկտրոլիզերի աշխատանքը, եթե ճնշման կարգավորիչի դիտա</w:t>
      </w:r>
      <w:r w:rsidR="00F1022E" w:rsidRPr="00234D80">
        <w:rPr>
          <w:rFonts w:ascii="GHEA Grapalat" w:hAnsi="GHEA Grapalat"/>
          <w:sz w:val="24"/>
          <w:szCs w:val="24"/>
          <w:lang w:val="hy-AM"/>
        </w:rPr>
        <w:softHyphen/>
        <w:t>ապակիներում բացակայում է հեղուկի մակարդակը:</w:t>
      </w:r>
    </w:p>
    <w:p w:rsidR="00F1022E" w:rsidRPr="00234D80"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34D80">
        <w:rPr>
          <w:rFonts w:ascii="GHEA Grapalat" w:hAnsi="GHEA Grapalat"/>
          <w:sz w:val="24"/>
          <w:szCs w:val="24"/>
          <w:lang w:val="hy-AM"/>
        </w:rPr>
        <w:t>Ջրածնային և թթվածնային համակարգերի միջև ճնշման տարբերության մաքսիմալ թույլատրելի սահմանը չպետք է գերազանցի 1961.4 Պա (200 մմ ջրի սյունը):</w:t>
      </w:r>
    </w:p>
    <w:p w:rsidR="00F1022E" w:rsidRPr="00234D80"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34D80">
        <w:rPr>
          <w:rFonts w:ascii="GHEA Grapalat" w:hAnsi="GHEA Grapalat"/>
          <w:sz w:val="24"/>
          <w:szCs w:val="24"/>
          <w:lang w:val="hy-AM"/>
        </w:rPr>
        <w:t>Էլեկտրոլիզային սարքվածքի, պահեստարանի, ջրածնի գազատար խողովակների վրա նորոգման աշխատանքները պետք է կատարել Կարգագրով</w:t>
      </w:r>
      <w:r w:rsidR="00F1022E" w:rsidRPr="00225B62">
        <w:rPr>
          <w:rFonts w:ascii="GHEA Grapalat" w:hAnsi="GHEA Grapalat"/>
          <w:sz w:val="24"/>
          <w:szCs w:val="24"/>
          <w:lang w:val="hy-AM"/>
        </w:rPr>
        <w:t>:</w:t>
      </w:r>
      <w:r w:rsidR="007E30A4" w:rsidRPr="00225B62">
        <w:rPr>
          <w:rFonts w:ascii="GHEA Grapalat" w:hAnsi="GHEA Grapalat"/>
          <w:sz w:val="24"/>
          <w:szCs w:val="24"/>
          <w:lang w:val="hy-AM"/>
        </w:rPr>
        <w:t xml:space="preserve"> </w:t>
      </w:r>
      <w:r w:rsidR="00F1022E" w:rsidRPr="00225B62">
        <w:rPr>
          <w:rFonts w:ascii="GHEA Grapalat" w:hAnsi="GHEA Grapalat"/>
          <w:sz w:val="24"/>
          <w:szCs w:val="24"/>
          <w:lang w:val="hy-AM"/>
        </w:rPr>
        <w:t>Եթե աշխատանքը չի պահանջում աշխատաքնի տեղի պատրաստման համար տեխնիկա</w:t>
      </w:r>
      <w:r w:rsidR="00F1022E" w:rsidRPr="00225B62">
        <w:rPr>
          <w:rFonts w:ascii="GHEA Grapalat" w:hAnsi="GHEA Grapalat"/>
          <w:sz w:val="24"/>
          <w:szCs w:val="24"/>
          <w:lang w:val="hy-AM"/>
        </w:rPr>
        <w:softHyphen/>
        <w:t>կան միջոցառումներ, ապա այն կարելի է կատարել կարգադրությամբ, տվյալ սարքվածքը սպասարկող օպերատիվ անձնակազմի հսկողությամբ:</w:t>
      </w:r>
    </w:p>
    <w:p w:rsidR="00F1022E" w:rsidRPr="00234D8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34D80">
        <w:rPr>
          <w:rFonts w:ascii="GHEA Grapalat" w:hAnsi="GHEA Grapalat"/>
          <w:sz w:val="24"/>
          <w:szCs w:val="24"/>
          <w:lang w:val="hy-AM"/>
        </w:rPr>
        <w:t>Պահեստարանի (ռեսիվերի), մուտքի, ելքի խողովակաշարերի վրա 10 մ-ից փոքր հեռա</w:t>
      </w:r>
      <w:r w:rsidR="00F1022E" w:rsidRPr="00234D80">
        <w:rPr>
          <w:rFonts w:ascii="GHEA Grapalat" w:hAnsi="GHEA Grapalat"/>
          <w:sz w:val="24"/>
          <w:szCs w:val="24"/>
          <w:lang w:val="hy-AM"/>
        </w:rPr>
        <w:softHyphen/>
        <w:t>վորության աշխատանքների կատարումն էլեկտրոլիզային կայանքի վրա պետք է կատարել Կարգագրով: Հրդեհային անվտանգության միջոցառումները, որոնք ապահովում են աշխատանքների անվտանգ կատարումը, պետք է նշվեն Կարգագրի «Առանձին ցուցումներ» սյունակում:</w:t>
      </w:r>
    </w:p>
    <w:p w:rsidR="00F1022E" w:rsidRPr="00234D80"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34D80">
        <w:rPr>
          <w:rFonts w:ascii="GHEA Grapalat" w:hAnsi="GHEA Grapalat"/>
          <w:sz w:val="24"/>
          <w:szCs w:val="24"/>
          <w:lang w:val="hy-AM"/>
        </w:rPr>
        <w:t>Չի թույլատրվում աշխատել ջրածնով լցված խողովակաշարերի և սարքավորման իրանների վրա բաց կրակով:</w:t>
      </w:r>
    </w:p>
    <w:p w:rsidR="00F1022E" w:rsidRPr="00460A5E" w:rsidRDefault="00F61DE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61DEE">
        <w:rPr>
          <w:rFonts w:ascii="GHEA Grapalat" w:hAnsi="GHEA Grapalat"/>
          <w:sz w:val="24"/>
          <w:szCs w:val="24"/>
          <w:lang w:val="hy-AM"/>
        </w:rPr>
        <w:t xml:space="preserve"> </w:t>
      </w:r>
      <w:r w:rsidR="00F1022E" w:rsidRPr="00225B62">
        <w:rPr>
          <w:rFonts w:ascii="GHEA Grapalat" w:hAnsi="GHEA Grapalat"/>
          <w:sz w:val="24"/>
          <w:szCs w:val="24"/>
          <w:lang w:val="hy-AM"/>
        </w:rPr>
        <w:t>Էլեկտրոլիզային կայանքի սարքերը (բացառությամբ պահեստարանի) և խողովակ</w:t>
      </w:r>
      <w:r w:rsidR="00F1022E" w:rsidRPr="00225B62">
        <w:rPr>
          <w:rFonts w:ascii="GHEA Grapalat" w:hAnsi="GHEA Grapalat"/>
          <w:sz w:val="24"/>
          <w:szCs w:val="24"/>
          <w:lang w:val="hy-AM"/>
        </w:rPr>
        <w:softHyphen/>
        <w:t>ները թողարկումից առաջ պետք է արտափչել</w:t>
      </w:r>
      <w:r w:rsidR="00F1022E">
        <w:rPr>
          <w:rFonts w:ascii="GHEA Grapalat" w:hAnsi="GHEA Grapalat"/>
          <w:sz w:val="24"/>
          <w:szCs w:val="24"/>
          <w:lang w:val="hy-AM"/>
        </w:rPr>
        <w:t xml:space="preserve"> ազոտով</w:t>
      </w:r>
      <w:r w:rsidR="00051FE0">
        <w:rPr>
          <w:rFonts w:ascii="Cambria Math" w:hAnsi="Cambria Math"/>
          <w:sz w:val="24"/>
          <w:szCs w:val="24"/>
          <w:lang w:val="hy-AM"/>
        </w:rPr>
        <w:t>․</w:t>
      </w:r>
    </w:p>
    <w:p w:rsidR="00F1022E" w:rsidRPr="005757EB" w:rsidRDefault="00F1022E" w:rsidP="00F1022E">
      <w:pPr>
        <w:tabs>
          <w:tab w:val="left" w:pos="851"/>
        </w:tabs>
        <w:spacing w:after="0" w:line="360" w:lineRule="auto"/>
        <w:ind w:firstLine="284"/>
        <w:contextualSpacing/>
        <w:jc w:val="both"/>
        <w:rPr>
          <w:rFonts w:ascii="GHEA Grapalat" w:hAnsi="GHEA Grapalat"/>
          <w:sz w:val="24"/>
          <w:szCs w:val="24"/>
          <w:lang w:val="hy-AM"/>
        </w:rPr>
      </w:pPr>
      <w:r>
        <w:rPr>
          <w:rFonts w:ascii="GHEA Grapalat" w:hAnsi="GHEA Grapalat"/>
          <w:sz w:val="24"/>
          <w:szCs w:val="24"/>
          <w:lang w:val="hy-AM"/>
        </w:rPr>
        <w:t>1</w:t>
      </w:r>
      <w:r w:rsidRPr="000F4BDF">
        <w:rPr>
          <w:rFonts w:ascii="GHEA Grapalat" w:hAnsi="GHEA Grapalat"/>
          <w:sz w:val="24"/>
          <w:szCs w:val="24"/>
          <w:lang w:val="hy-AM"/>
        </w:rPr>
        <w:t xml:space="preserve">) </w:t>
      </w:r>
      <w:r w:rsidRPr="005757EB">
        <w:rPr>
          <w:rFonts w:ascii="GHEA Grapalat" w:hAnsi="GHEA Grapalat"/>
          <w:sz w:val="24"/>
          <w:szCs w:val="24"/>
          <w:lang w:val="hy-AM"/>
        </w:rPr>
        <w:t>չի թույլատրվում այդ սարքերը արտափչե</w:t>
      </w:r>
      <w:r>
        <w:rPr>
          <w:rFonts w:ascii="GHEA Grapalat" w:hAnsi="GHEA Grapalat"/>
          <w:sz w:val="24"/>
          <w:szCs w:val="24"/>
          <w:lang w:val="hy-AM"/>
        </w:rPr>
        <w:t>լ ածխաթթու գազով.</w:t>
      </w:r>
    </w:p>
    <w:p w:rsidR="00F1022E" w:rsidRPr="00234D80" w:rsidRDefault="00F1022E" w:rsidP="00F1022E">
      <w:pPr>
        <w:tabs>
          <w:tab w:val="left" w:pos="851"/>
        </w:tabs>
        <w:spacing w:after="0" w:line="360" w:lineRule="auto"/>
        <w:ind w:firstLine="284"/>
        <w:contextualSpacing/>
        <w:jc w:val="both"/>
        <w:rPr>
          <w:rFonts w:ascii="GHEA Grapalat" w:hAnsi="GHEA Grapalat"/>
          <w:sz w:val="24"/>
          <w:szCs w:val="24"/>
          <w:lang w:val="hy-AM"/>
        </w:rPr>
      </w:pPr>
      <w:r w:rsidRPr="000F4BDF">
        <w:rPr>
          <w:rFonts w:ascii="GHEA Grapalat" w:hAnsi="GHEA Grapalat"/>
          <w:sz w:val="24"/>
          <w:szCs w:val="24"/>
          <w:lang w:val="hy-AM"/>
        </w:rPr>
        <w:t xml:space="preserve">2) </w:t>
      </w:r>
      <w:r w:rsidRPr="005757EB">
        <w:rPr>
          <w:rFonts w:ascii="GHEA Grapalat" w:hAnsi="GHEA Grapalat"/>
          <w:sz w:val="24"/>
          <w:szCs w:val="24"/>
          <w:lang w:val="hy-AM"/>
        </w:rPr>
        <w:t>պահեստարանները (ռեսիվերները) կարող են արտափչվել ազոտով կամ ածխաթթու գազով: Մեկ պահեստարանի ներքին զննման համար անհրաժեշտ է այն առանձնացնել մյուսներից փականներով, ջրածինը հեռացնելու համար արտափչել ազոտով կամ ածխաթթու գազով, հետո արտափչել մաքուր օդով: Փականների վրա դնել ծայրակալով մետաղական արգելա</w:t>
      </w:r>
      <w:r w:rsidRPr="005757EB">
        <w:rPr>
          <w:rFonts w:ascii="GHEA Grapalat" w:hAnsi="GHEA Grapalat"/>
          <w:sz w:val="24"/>
          <w:szCs w:val="24"/>
          <w:lang w:val="hy-AM"/>
        </w:rPr>
        <w:softHyphen/>
        <w:t>փակիչ (заглушка)</w:t>
      </w:r>
      <w:r w:rsidRPr="00234D80">
        <w:rPr>
          <w:rFonts w:ascii="GHEA Grapalat" w:hAnsi="GHEA Grapalat"/>
          <w:sz w:val="24"/>
          <w:szCs w:val="24"/>
          <w:lang w:val="hy-AM"/>
        </w:rPr>
        <w:t>.</w:t>
      </w:r>
    </w:p>
    <w:p w:rsidR="00F1022E" w:rsidRDefault="00F1022E" w:rsidP="004873C6">
      <w:pPr>
        <w:tabs>
          <w:tab w:val="left" w:pos="851"/>
        </w:tabs>
        <w:spacing w:line="360" w:lineRule="auto"/>
        <w:ind w:firstLine="284"/>
        <w:contextualSpacing/>
        <w:jc w:val="both"/>
        <w:rPr>
          <w:rFonts w:ascii="GHEA Grapalat" w:hAnsi="GHEA Grapalat"/>
          <w:sz w:val="24"/>
          <w:szCs w:val="24"/>
          <w:lang w:val="hy-AM"/>
        </w:rPr>
      </w:pPr>
      <w:r w:rsidRPr="000F4BDF">
        <w:rPr>
          <w:rFonts w:ascii="GHEA Grapalat" w:hAnsi="GHEA Grapalat"/>
          <w:sz w:val="24"/>
          <w:szCs w:val="24"/>
          <w:lang w:val="hy-AM"/>
        </w:rPr>
        <w:t>3)</w:t>
      </w:r>
      <w:r>
        <w:rPr>
          <w:rFonts w:ascii="GHEA Grapalat" w:hAnsi="GHEA Grapalat"/>
          <w:sz w:val="24"/>
          <w:szCs w:val="24"/>
          <w:lang w:val="hy-AM"/>
        </w:rPr>
        <w:t xml:space="preserve"> ա</w:t>
      </w:r>
      <w:r w:rsidRPr="005757EB">
        <w:rPr>
          <w:rFonts w:ascii="GHEA Grapalat" w:hAnsi="GHEA Grapalat"/>
          <w:sz w:val="24"/>
          <w:szCs w:val="24"/>
          <w:lang w:val="hy-AM"/>
        </w:rPr>
        <w:t>րտափչման համար օգտագործվող տեխնիկական տեսակի ածխաթթու գազի պահեստա</w:t>
      </w:r>
      <w:r w:rsidRPr="005757EB">
        <w:rPr>
          <w:rFonts w:ascii="GHEA Grapalat" w:hAnsi="GHEA Grapalat"/>
          <w:sz w:val="24"/>
          <w:szCs w:val="24"/>
          <w:lang w:val="hy-AM"/>
        </w:rPr>
        <w:softHyphen/>
        <w:t>րանները (резервуар), որոնք պարունակում են մինչև 0.05% ածխածնի մոնօքսիդ, անհրաժեշտ է պահել առանձին՝ սննդային տեսակի ածխաթթու պարունակող պահեստարաններից: Պահեստա</w:t>
      </w:r>
      <w:r w:rsidRPr="005757EB">
        <w:rPr>
          <w:rFonts w:ascii="GHEA Grapalat" w:hAnsi="GHEA Grapalat"/>
          <w:sz w:val="24"/>
          <w:szCs w:val="24"/>
          <w:lang w:val="hy-AM"/>
        </w:rPr>
        <w:softHyphen/>
        <w:t>րանների ար</w:t>
      </w:r>
      <w:r w:rsidRPr="005757EB">
        <w:rPr>
          <w:rFonts w:ascii="GHEA Grapalat" w:hAnsi="GHEA Grapalat"/>
          <w:sz w:val="24"/>
          <w:szCs w:val="24"/>
          <w:lang w:val="hy-AM"/>
        </w:rPr>
        <w:softHyphen/>
        <w:t>տափ</w:t>
      </w:r>
      <w:r w:rsidRPr="005757EB">
        <w:rPr>
          <w:rFonts w:ascii="GHEA Grapalat" w:hAnsi="GHEA Grapalat"/>
          <w:sz w:val="24"/>
          <w:szCs w:val="24"/>
          <w:lang w:val="hy-AM"/>
        </w:rPr>
        <w:softHyphen/>
        <w:t>չման պահունակության նորմերը՝ ածխաթթու գազով, ազոտով, ջրածնով կամ օդով, ներկայացված են ստորև տրված աղյուսակում:</w:t>
      </w:r>
    </w:p>
    <w:p w:rsidR="00F1022E" w:rsidRPr="00062048" w:rsidRDefault="00F1022E" w:rsidP="00F1022E">
      <w:pPr>
        <w:shd w:val="clear" w:color="auto" w:fill="FFFFFF"/>
        <w:spacing w:after="0" w:line="360" w:lineRule="auto"/>
        <w:jc w:val="right"/>
        <w:rPr>
          <w:rFonts w:ascii="GHEA Grapalat" w:hAnsi="GHEA Grapalat"/>
          <w:bCs/>
          <w:sz w:val="24"/>
          <w:szCs w:val="24"/>
          <w:lang w:val="hy-AM"/>
        </w:rPr>
      </w:pPr>
      <w:r w:rsidRPr="005757EB">
        <w:rPr>
          <w:rFonts w:ascii="GHEA Grapalat" w:hAnsi="GHEA Grapalat"/>
          <w:bCs/>
          <w:sz w:val="24"/>
          <w:szCs w:val="24"/>
        </w:rPr>
        <w:t xml:space="preserve">Աղյուսակ N </w:t>
      </w:r>
      <w:r>
        <w:rPr>
          <w:rFonts w:ascii="GHEA Grapalat" w:hAnsi="GHEA Grapalat"/>
          <w:bCs/>
          <w:sz w:val="24"/>
          <w:szCs w:val="24"/>
          <w:lang w:val="hy-AM"/>
        </w:rPr>
        <w:t>3</w:t>
      </w:r>
    </w:p>
    <w:p w:rsidR="00F1022E" w:rsidRPr="005757EB" w:rsidRDefault="00F1022E" w:rsidP="00C22600">
      <w:pPr>
        <w:tabs>
          <w:tab w:val="left" w:pos="5565"/>
        </w:tabs>
        <w:spacing w:after="0" w:line="360" w:lineRule="auto"/>
        <w:contextualSpacing/>
        <w:jc w:val="center"/>
        <w:rPr>
          <w:rFonts w:ascii="GHEA Grapalat" w:hAnsi="GHEA Grapalat"/>
          <w:b/>
          <w:sz w:val="24"/>
          <w:szCs w:val="24"/>
        </w:rPr>
      </w:pPr>
      <w:r>
        <w:rPr>
          <w:rFonts w:ascii="GHEA Grapalat" w:hAnsi="GHEA Grapalat"/>
          <w:b/>
          <w:sz w:val="24"/>
          <w:szCs w:val="24"/>
          <w:lang w:val="hy-AM"/>
        </w:rPr>
        <w:t>ՊԱՀԵՍՏԱՐԱՆՆԵՐԻ ԱՐՏԱՓՉՄԱՆ ԿԱՐԳ</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2"/>
        <w:gridCol w:w="2491"/>
        <w:gridCol w:w="2491"/>
        <w:gridCol w:w="2417"/>
      </w:tblGrid>
      <w:tr w:rsidR="00F1022E" w:rsidRPr="002770F7" w:rsidTr="003C4CAE">
        <w:trPr>
          <w:trHeight w:val="741"/>
          <w:tblHeader/>
        </w:trPr>
        <w:tc>
          <w:tcPr>
            <w:tcW w:w="2382" w:type="dxa"/>
            <w:vAlign w:val="center"/>
          </w:tcPr>
          <w:p w:rsidR="00F1022E" w:rsidRPr="002770F7" w:rsidRDefault="00F1022E" w:rsidP="003C4CAE">
            <w:pPr>
              <w:spacing w:after="0" w:line="240" w:lineRule="auto"/>
              <w:jc w:val="center"/>
              <w:rPr>
                <w:rFonts w:ascii="GHEA Grapalat" w:hAnsi="GHEA Grapalat"/>
                <w:b/>
                <w:lang w:val="hy-AM"/>
              </w:rPr>
            </w:pPr>
            <w:r w:rsidRPr="002770F7">
              <w:rPr>
                <w:rFonts w:ascii="GHEA Grapalat" w:hAnsi="GHEA Grapalat"/>
                <w:b/>
                <w:lang w:val="hy-AM"/>
              </w:rPr>
              <w:t>Արտափչում</w:t>
            </w:r>
          </w:p>
        </w:tc>
        <w:tc>
          <w:tcPr>
            <w:tcW w:w="2491" w:type="dxa"/>
            <w:vAlign w:val="center"/>
          </w:tcPr>
          <w:p w:rsidR="00F1022E" w:rsidRPr="002770F7" w:rsidRDefault="00F1022E" w:rsidP="003C4CAE">
            <w:pPr>
              <w:spacing w:after="0" w:line="240" w:lineRule="auto"/>
              <w:jc w:val="center"/>
              <w:rPr>
                <w:rFonts w:ascii="GHEA Grapalat" w:hAnsi="GHEA Grapalat"/>
                <w:b/>
                <w:lang w:val="hy-AM"/>
              </w:rPr>
            </w:pPr>
            <w:r w:rsidRPr="002770F7">
              <w:rPr>
                <w:rFonts w:ascii="GHEA Grapalat" w:hAnsi="GHEA Grapalat"/>
                <w:b/>
                <w:lang w:val="hy-AM"/>
              </w:rPr>
              <w:t>Փորձանմուշի վերցնելու տեղը</w:t>
            </w:r>
          </w:p>
        </w:tc>
        <w:tc>
          <w:tcPr>
            <w:tcW w:w="2491" w:type="dxa"/>
            <w:vAlign w:val="center"/>
          </w:tcPr>
          <w:p w:rsidR="00F1022E" w:rsidRPr="002770F7" w:rsidRDefault="00F1022E" w:rsidP="003C4CAE">
            <w:pPr>
              <w:spacing w:after="0" w:line="240" w:lineRule="auto"/>
              <w:jc w:val="center"/>
              <w:rPr>
                <w:rFonts w:ascii="GHEA Grapalat" w:hAnsi="GHEA Grapalat"/>
                <w:b/>
                <w:lang w:val="hy-AM"/>
              </w:rPr>
            </w:pPr>
            <w:r w:rsidRPr="002770F7">
              <w:rPr>
                <w:rFonts w:ascii="GHEA Grapalat" w:hAnsi="GHEA Grapalat"/>
                <w:b/>
                <w:lang w:val="hy-AM"/>
              </w:rPr>
              <w:t>Որոշվող բաղադրամասը</w:t>
            </w:r>
          </w:p>
        </w:tc>
        <w:tc>
          <w:tcPr>
            <w:tcW w:w="2417" w:type="dxa"/>
            <w:vAlign w:val="center"/>
          </w:tcPr>
          <w:p w:rsidR="00F1022E" w:rsidRPr="002770F7" w:rsidRDefault="00F1022E" w:rsidP="003C4CAE">
            <w:pPr>
              <w:spacing w:after="0" w:line="240" w:lineRule="auto"/>
              <w:jc w:val="center"/>
              <w:rPr>
                <w:rFonts w:ascii="GHEA Grapalat" w:hAnsi="GHEA Grapalat"/>
                <w:b/>
                <w:lang w:val="hy-AM"/>
              </w:rPr>
            </w:pPr>
            <w:r w:rsidRPr="002770F7">
              <w:rPr>
                <w:rFonts w:ascii="GHEA Grapalat" w:hAnsi="GHEA Grapalat"/>
                <w:b/>
                <w:lang w:val="hy-AM"/>
              </w:rPr>
              <w:t>Բաղադրամասի պահունակության նորմը, %</w:t>
            </w:r>
          </w:p>
        </w:tc>
      </w:tr>
      <w:tr w:rsidR="00F1022E" w:rsidRPr="002770F7" w:rsidTr="003C4CAE">
        <w:tc>
          <w:tcPr>
            <w:tcW w:w="2382"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Օդը ածխաթթու գազով</w:t>
            </w:r>
          </w:p>
        </w:tc>
        <w:tc>
          <w:tcPr>
            <w:tcW w:w="2491" w:type="dxa"/>
            <w:vAlign w:val="center"/>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պ</w:t>
            </w:r>
            <w:r w:rsidR="00F1022E" w:rsidRPr="002770F7">
              <w:rPr>
                <w:rFonts w:ascii="GHEA Grapalat" w:hAnsi="GHEA Grapalat"/>
                <w:lang w:val="hy-AM"/>
              </w:rPr>
              <w:t>ահեստարանի վերևից</w:t>
            </w:r>
          </w:p>
        </w:tc>
        <w:tc>
          <w:tcPr>
            <w:tcW w:w="2491"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ածխաթթու գազ</w:t>
            </w:r>
          </w:p>
        </w:tc>
        <w:tc>
          <w:tcPr>
            <w:tcW w:w="2417"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85</w:t>
            </w:r>
          </w:p>
        </w:tc>
      </w:tr>
      <w:tr w:rsidR="00F1022E" w:rsidRPr="002770F7" w:rsidTr="003C4CAE">
        <w:tc>
          <w:tcPr>
            <w:tcW w:w="2382"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Օդը ազոտով</w:t>
            </w:r>
          </w:p>
        </w:tc>
        <w:tc>
          <w:tcPr>
            <w:tcW w:w="2491" w:type="dxa"/>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ն</w:t>
            </w:r>
            <w:r w:rsidR="00F1022E" w:rsidRPr="002770F7">
              <w:rPr>
                <w:rFonts w:ascii="GHEA Grapalat" w:hAnsi="GHEA Grapalat"/>
                <w:lang w:val="hy-AM"/>
              </w:rPr>
              <w:t>ույնը</w:t>
            </w:r>
          </w:p>
        </w:tc>
        <w:tc>
          <w:tcPr>
            <w:tcW w:w="2491"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թթվածին</w:t>
            </w:r>
          </w:p>
        </w:tc>
        <w:tc>
          <w:tcPr>
            <w:tcW w:w="2417"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3.0</w:t>
            </w:r>
          </w:p>
        </w:tc>
      </w:tr>
      <w:tr w:rsidR="00F1022E" w:rsidRPr="002770F7" w:rsidTr="003C4CAE">
        <w:tc>
          <w:tcPr>
            <w:tcW w:w="2382"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Ածխաթթու գազ ջրածնով</w:t>
            </w:r>
          </w:p>
        </w:tc>
        <w:tc>
          <w:tcPr>
            <w:tcW w:w="2491" w:type="dxa"/>
            <w:vAlign w:val="center"/>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պ</w:t>
            </w:r>
            <w:r w:rsidR="00F1022E" w:rsidRPr="002770F7">
              <w:rPr>
                <w:rFonts w:ascii="GHEA Grapalat" w:hAnsi="GHEA Grapalat"/>
                <w:lang w:val="hy-AM"/>
              </w:rPr>
              <w:t>ահեստարանից</w:t>
            </w:r>
          </w:p>
        </w:tc>
        <w:tc>
          <w:tcPr>
            <w:tcW w:w="2491"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ածխաթթու գազ թթվածին</w:t>
            </w:r>
          </w:p>
        </w:tc>
        <w:tc>
          <w:tcPr>
            <w:tcW w:w="2417"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1.0</w:t>
            </w:r>
          </w:p>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0.5</w:t>
            </w:r>
          </w:p>
        </w:tc>
      </w:tr>
      <w:tr w:rsidR="00F1022E" w:rsidRPr="002770F7" w:rsidTr="003C4CAE">
        <w:tc>
          <w:tcPr>
            <w:tcW w:w="2382"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Ազոտը թթվածնով</w:t>
            </w:r>
          </w:p>
        </w:tc>
        <w:tc>
          <w:tcPr>
            <w:tcW w:w="2491" w:type="dxa"/>
            <w:vAlign w:val="center"/>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ն</w:t>
            </w:r>
            <w:r w:rsidR="00F1022E" w:rsidRPr="002770F7">
              <w:rPr>
                <w:rFonts w:ascii="GHEA Grapalat" w:hAnsi="GHEA Grapalat"/>
                <w:lang w:val="hy-AM"/>
              </w:rPr>
              <w:t>ույնը</w:t>
            </w:r>
          </w:p>
        </w:tc>
        <w:tc>
          <w:tcPr>
            <w:tcW w:w="2491"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ազոտ</w:t>
            </w:r>
          </w:p>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թթվածին</w:t>
            </w:r>
          </w:p>
        </w:tc>
        <w:tc>
          <w:tcPr>
            <w:tcW w:w="2417"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1.0</w:t>
            </w:r>
          </w:p>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0.5</w:t>
            </w:r>
          </w:p>
        </w:tc>
      </w:tr>
      <w:tr w:rsidR="00F1022E" w:rsidRPr="002770F7" w:rsidTr="003C4CAE">
        <w:tc>
          <w:tcPr>
            <w:tcW w:w="2382"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Ջրածինը ազոտով</w:t>
            </w:r>
          </w:p>
        </w:tc>
        <w:tc>
          <w:tcPr>
            <w:tcW w:w="2491" w:type="dxa"/>
            <w:vAlign w:val="center"/>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պ</w:t>
            </w:r>
            <w:r w:rsidR="00F1022E" w:rsidRPr="002770F7">
              <w:rPr>
                <w:rFonts w:ascii="GHEA Grapalat" w:hAnsi="GHEA Grapalat"/>
                <w:lang w:val="hy-AM"/>
              </w:rPr>
              <w:t>ահեստարանի վերևից</w:t>
            </w:r>
          </w:p>
        </w:tc>
        <w:tc>
          <w:tcPr>
            <w:tcW w:w="2491"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ջրածին</w:t>
            </w:r>
          </w:p>
        </w:tc>
        <w:tc>
          <w:tcPr>
            <w:tcW w:w="2417"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3.0</w:t>
            </w:r>
          </w:p>
        </w:tc>
      </w:tr>
      <w:tr w:rsidR="00F1022E" w:rsidRPr="002770F7" w:rsidTr="003C4CAE">
        <w:tc>
          <w:tcPr>
            <w:tcW w:w="2382"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Ածխաթթու գազը օդով</w:t>
            </w:r>
          </w:p>
        </w:tc>
        <w:tc>
          <w:tcPr>
            <w:tcW w:w="2491" w:type="dxa"/>
            <w:vAlign w:val="center"/>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ն</w:t>
            </w:r>
            <w:r w:rsidR="00F1022E" w:rsidRPr="002770F7">
              <w:rPr>
                <w:rFonts w:ascii="GHEA Grapalat" w:hAnsi="GHEA Grapalat"/>
                <w:lang w:val="hy-AM"/>
              </w:rPr>
              <w:t>ույնը</w:t>
            </w:r>
          </w:p>
        </w:tc>
        <w:tc>
          <w:tcPr>
            <w:tcW w:w="2491"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ածխաթթու գազ</w:t>
            </w:r>
          </w:p>
        </w:tc>
        <w:tc>
          <w:tcPr>
            <w:tcW w:w="2417"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բացակայում է</w:t>
            </w:r>
          </w:p>
        </w:tc>
      </w:tr>
      <w:tr w:rsidR="00F1022E" w:rsidRPr="002770F7" w:rsidTr="003C4CAE">
        <w:tc>
          <w:tcPr>
            <w:tcW w:w="2382"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Ջրածինը ածխաթթու գազով</w:t>
            </w:r>
          </w:p>
        </w:tc>
        <w:tc>
          <w:tcPr>
            <w:tcW w:w="2491" w:type="dxa"/>
            <w:vAlign w:val="center"/>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ն</w:t>
            </w:r>
            <w:r w:rsidR="00F1022E" w:rsidRPr="002770F7">
              <w:rPr>
                <w:rFonts w:ascii="GHEA Grapalat" w:hAnsi="GHEA Grapalat"/>
                <w:lang w:val="hy-AM"/>
              </w:rPr>
              <w:t>ույնը</w:t>
            </w:r>
          </w:p>
        </w:tc>
        <w:tc>
          <w:tcPr>
            <w:tcW w:w="2491"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ածխաթթու գազ</w:t>
            </w:r>
          </w:p>
        </w:tc>
        <w:tc>
          <w:tcPr>
            <w:tcW w:w="2417" w:type="dxa"/>
            <w:vAlign w:val="center"/>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95</w:t>
            </w:r>
          </w:p>
        </w:tc>
      </w:tr>
      <w:tr w:rsidR="00F1022E" w:rsidRPr="002770F7" w:rsidTr="003C4CAE">
        <w:tc>
          <w:tcPr>
            <w:tcW w:w="2382"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Ազոտը օդով</w:t>
            </w:r>
          </w:p>
        </w:tc>
        <w:tc>
          <w:tcPr>
            <w:tcW w:w="2491" w:type="dxa"/>
          </w:tcPr>
          <w:p w:rsidR="00F1022E" w:rsidRPr="002770F7" w:rsidRDefault="00635183" w:rsidP="003C4CAE">
            <w:pPr>
              <w:spacing w:after="0" w:line="240" w:lineRule="auto"/>
              <w:jc w:val="center"/>
              <w:rPr>
                <w:rFonts w:ascii="GHEA Grapalat" w:hAnsi="GHEA Grapalat"/>
                <w:lang w:val="hy-AM"/>
              </w:rPr>
            </w:pPr>
            <w:r w:rsidRPr="002770F7">
              <w:rPr>
                <w:rFonts w:ascii="GHEA Grapalat" w:hAnsi="GHEA Grapalat"/>
                <w:lang w:val="hy-AM"/>
              </w:rPr>
              <w:t>ն</w:t>
            </w:r>
            <w:r w:rsidR="00F1022E" w:rsidRPr="002770F7">
              <w:rPr>
                <w:rFonts w:ascii="GHEA Grapalat" w:hAnsi="GHEA Grapalat"/>
                <w:lang w:val="hy-AM"/>
              </w:rPr>
              <w:t>ույնը</w:t>
            </w:r>
          </w:p>
        </w:tc>
        <w:tc>
          <w:tcPr>
            <w:tcW w:w="2491"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թթվածին</w:t>
            </w:r>
          </w:p>
        </w:tc>
        <w:tc>
          <w:tcPr>
            <w:tcW w:w="2417" w:type="dxa"/>
          </w:tcPr>
          <w:p w:rsidR="00F1022E" w:rsidRPr="002770F7" w:rsidRDefault="00F1022E" w:rsidP="003C4CAE">
            <w:pPr>
              <w:spacing w:after="0" w:line="240" w:lineRule="auto"/>
              <w:jc w:val="center"/>
              <w:rPr>
                <w:rFonts w:ascii="GHEA Grapalat" w:hAnsi="GHEA Grapalat"/>
                <w:lang w:val="hy-AM"/>
              </w:rPr>
            </w:pPr>
            <w:r w:rsidRPr="002770F7">
              <w:rPr>
                <w:rFonts w:ascii="GHEA Grapalat" w:hAnsi="GHEA Grapalat"/>
                <w:lang w:val="hy-AM"/>
              </w:rPr>
              <w:t>20</w:t>
            </w:r>
          </w:p>
        </w:tc>
      </w:tr>
    </w:tbl>
    <w:p w:rsidR="00F1022E" w:rsidRPr="005757EB" w:rsidRDefault="00F1022E" w:rsidP="00F1022E">
      <w:pPr>
        <w:spacing w:after="0" w:line="360" w:lineRule="auto"/>
        <w:contextualSpacing/>
        <w:jc w:val="center"/>
        <w:rPr>
          <w:rFonts w:ascii="GHEA Grapalat" w:hAnsi="GHEA Grapalat"/>
          <w:sz w:val="24"/>
          <w:szCs w:val="24"/>
        </w:rPr>
      </w:pPr>
    </w:p>
    <w:p w:rsidR="00F1022E" w:rsidRPr="00225B62"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25B62">
        <w:rPr>
          <w:rFonts w:ascii="GHEA Grapalat" w:hAnsi="GHEA Grapalat"/>
          <w:sz w:val="24"/>
          <w:szCs w:val="24"/>
          <w:lang w:val="hy-AM"/>
        </w:rPr>
        <w:t>Էլեկտրոլիզային կայանքը չորս ժամից ավել անջատելու դեպքում նրա սարքերը և խողովակներն արտափչելը պարտադիր է: 1</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4 ժամ անջատելու դեպքում՝ համակարգը թողնել ջրածնի կամ թթվածնի ճնշման տակ (19.8</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19.6)</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x</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103 Պա), (0.1</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w:t>
      </w:r>
      <w:r w:rsidR="00925174" w:rsidRPr="00225B62">
        <w:rPr>
          <w:rFonts w:ascii="GHEA Grapalat" w:hAnsi="GHEA Grapalat"/>
          <w:sz w:val="24"/>
          <w:szCs w:val="24"/>
          <w:lang w:val="hy-AM"/>
        </w:rPr>
        <w:t xml:space="preserve"> </w:t>
      </w:r>
      <w:r w:rsidR="00F1022E" w:rsidRPr="00225B62">
        <w:rPr>
          <w:rFonts w:ascii="GHEA Grapalat" w:hAnsi="GHEA Grapalat"/>
          <w:sz w:val="24"/>
          <w:szCs w:val="24"/>
          <w:lang w:val="hy-AM"/>
        </w:rPr>
        <w:t>0.2 կգ/սմ2), մինչև 1 ժամ անջատելու դեպքում կարելի է սարքվածքը թողնել նոմինալ ճնշման տակ, այդ դեպքում ջրածնի և թթվածնի ճնշման կարգավորիչների ճնշումների տարբերության ազդանշանը պետք է մնա միացած: Եթե անջատումը կապված է տեխնոլոգիական ռեժիմի խախտման հետ կամ էլեկտրոլիզերն էլեկտրոլիտից դատարկման հետ, ապա ազոտով արտափչելը պարտադիր է:</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Նորոգման և զոդման աշխատանքներ կատարելիս, որոնք կապված են էլեկտրո</w:t>
      </w:r>
      <w:r w:rsidR="00F1022E" w:rsidRPr="00D21C99">
        <w:rPr>
          <w:rFonts w:ascii="GHEA Grapalat" w:hAnsi="GHEA Grapalat"/>
          <w:sz w:val="24"/>
          <w:szCs w:val="24"/>
          <w:lang w:val="hy-AM"/>
        </w:rPr>
        <w:softHyphen/>
        <w:t>լիզերի սարքավորումների բացման հետ, արտափչումը պետք է կատարել մինչև ջրածնի առկա</w:t>
      </w:r>
      <w:r w:rsidR="00F1022E" w:rsidRPr="00D21C99">
        <w:rPr>
          <w:rFonts w:ascii="GHEA Grapalat" w:hAnsi="GHEA Grapalat"/>
          <w:sz w:val="24"/>
          <w:szCs w:val="24"/>
          <w:lang w:val="hy-AM"/>
        </w:rPr>
        <w:softHyphen/>
        <w:t>յության լրիվ բացառումը:</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Էլեկտրոլիզի սենքում բաց կրակով աշխատանքներ կատարելուց առաջ պետք է անջատել Էլեկտրոլիզի կայանքը, կատարել օդում ջրածնի առկայության փորձաքննումը (ջրածինն օդում պետք է բացակայի), կազմակերպել անընդհատ օդափոխություն: Նույն սենքում ուրիշ աշխատող էլեկտրոլիզային կայանքի առկայության դեպքում պետք է անջատել միացման խողովակները: Կրակային աշխատանքների տեղամասը պետք է արգելափակել վահաններով: Չեն թույլատրվում նորոգման աշխատանքները ջրածնով լցված սարքավո</w:t>
      </w:r>
      <w:r w:rsidR="00F1022E" w:rsidRPr="00D21C99">
        <w:rPr>
          <w:rFonts w:ascii="GHEA Grapalat" w:hAnsi="GHEA Grapalat"/>
          <w:sz w:val="24"/>
          <w:szCs w:val="24"/>
          <w:lang w:val="hy-AM"/>
        </w:rPr>
        <w:softHyphen/>
        <w:t>րում</w:t>
      </w:r>
      <w:r w:rsidR="00F1022E" w:rsidRPr="00D21C99">
        <w:rPr>
          <w:rFonts w:ascii="GHEA Grapalat" w:hAnsi="GHEA Grapalat"/>
          <w:sz w:val="24"/>
          <w:szCs w:val="24"/>
          <w:lang w:val="hy-AM"/>
        </w:rPr>
        <w:softHyphen/>
        <w:t>ների վրա:</w:t>
      </w:r>
    </w:p>
    <w:p w:rsidR="00F1022E" w:rsidRPr="00225B62"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Սառած</w:t>
      </w:r>
      <w:r w:rsidR="00F1022E" w:rsidRPr="00225B62">
        <w:rPr>
          <w:rFonts w:ascii="GHEA Grapalat" w:hAnsi="GHEA Grapalat"/>
          <w:sz w:val="24"/>
          <w:szCs w:val="24"/>
          <w:lang w:val="hy-AM"/>
        </w:rPr>
        <w:t xml:space="preserve"> խողովակները և փականները պետք է տաքացնել տաք ջրով կամ գոլորշիով: Միացությունների գազի արտահոսքը պետք է որոշել հատուկ հոսքաորսիչով կամ օճառի փրփուրով: Չի թույլատրվում բաց կրակի կիրառումը տաքացման և արտահոսքի որոշման համար:</w:t>
      </w:r>
    </w:p>
    <w:p w:rsidR="00F1022E" w:rsidRPr="00225B62"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25B62">
        <w:rPr>
          <w:rFonts w:ascii="GHEA Grapalat" w:hAnsi="GHEA Grapalat"/>
          <w:sz w:val="24"/>
          <w:szCs w:val="24"/>
          <w:lang w:val="hy-AM"/>
        </w:rPr>
        <w:t>Չի թույլատրվում ծխել էլեկտրոլիզային կայանքում և պահեստարանի մոտ, օգտվել բաց կրակից, էլեկտրական տաքացող սարքերից և շարժական լամպերից ավել քան 12 Վ լարումով: Սարքերի ներքին զննման համար անհրաժեշտ է օգտվել պայթյունապաշտպան շարժական լուսատուներից, որոնք արգելափակված են մետաղական ցանցով:</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Էլեկտրոլիզային սենքի ներսում և դռան վրա պետք է կախված լինեն անվտան</w:t>
      </w:r>
      <w:r w:rsidR="00F1022E" w:rsidRPr="00D21C99">
        <w:rPr>
          <w:rFonts w:ascii="GHEA Grapalat" w:hAnsi="GHEA Grapalat"/>
          <w:sz w:val="24"/>
          <w:szCs w:val="24"/>
          <w:lang w:val="hy-AM"/>
        </w:rPr>
        <w:softHyphen/>
        <w:t>գության նշաններ, որոնք արգելում են բաց կրակի օգտագործումը` համաձայն գործող նորմատիվային փաստաթղթերի, ջրածնի պահեստարանների վրա պետք է լինեն գրառումներ` «Ջրածին, կրակավտանգ է»:</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Չի թույլատրվում էլեկտրոլիզային կայանքի սենքում պահել դյուրավառ, պայթյունա</w:t>
      </w:r>
      <w:r w:rsidR="00F1022E" w:rsidRPr="00D21C99">
        <w:rPr>
          <w:rFonts w:ascii="GHEA Grapalat" w:hAnsi="GHEA Grapalat"/>
          <w:sz w:val="24"/>
          <w:szCs w:val="24"/>
          <w:lang w:val="hy-AM"/>
        </w:rPr>
        <w:softHyphen/>
        <w:t>վտանգ նյութեր:</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Էլեկտրոլիտի հետ աշխատանքի ժամանակ պետք է օգտվել պաշտպանիչ հատուկ արտահագուստից (բամբակե վերարկու, ռետինե կոշիկներ, ձեռնոցներ և գոգնոց) և ակնոցնե</w:t>
      </w:r>
      <w:r w:rsidR="00F1022E" w:rsidRPr="00D21C99">
        <w:rPr>
          <w:rFonts w:ascii="GHEA Grapalat" w:hAnsi="GHEA Grapalat"/>
          <w:sz w:val="24"/>
          <w:szCs w:val="24"/>
          <w:lang w:val="hy-AM"/>
        </w:rPr>
        <w:softHyphen/>
        <w:t>րից:</w:t>
      </w:r>
      <w:r w:rsidR="004873C6" w:rsidRPr="004873C6">
        <w:rPr>
          <w:rFonts w:ascii="GHEA Grapalat" w:hAnsi="GHEA Grapalat"/>
          <w:sz w:val="24"/>
          <w:szCs w:val="24"/>
          <w:lang w:val="hy-AM"/>
        </w:rPr>
        <w:t xml:space="preserve"> </w:t>
      </w:r>
      <w:r w:rsidR="00F1022E" w:rsidRPr="00D21C99">
        <w:rPr>
          <w:rFonts w:ascii="GHEA Grapalat" w:hAnsi="GHEA Grapalat"/>
          <w:sz w:val="24"/>
          <w:szCs w:val="24"/>
          <w:lang w:val="hy-AM"/>
        </w:rPr>
        <w:t>Հեղուկ կամ պինդ հիմքի թափանցումը մաշկի, մազերի և աչքերի վրա պետք է բացառել:</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Էլեկտրոլիտի փորձանշումը խտությունը որոշելու համար պետք է կատարել ճնշումը հանած ժամանակ:</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Էլեկտրոլիզերին, առանձնապես եզրային թիթեղներին արգելվում է դիպչել առանց պաշտպանիչ միջոցների: Էլեկտրոլիզերի հատակին պետք է լինեն դիէլեկտրիկ գորգեր:</w:t>
      </w:r>
    </w:p>
    <w:p w:rsidR="00F1022E" w:rsidRPr="00225B62"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25174">
        <w:rPr>
          <w:rFonts w:ascii="GHEA Grapalat" w:hAnsi="GHEA Grapalat"/>
          <w:sz w:val="24"/>
          <w:szCs w:val="24"/>
          <w:lang w:val="hy-AM"/>
        </w:rPr>
        <w:t>Էլեկտրոլիզային կայանքի սարքավորումները` խողովակաշարերը, պահեստարան</w:t>
      </w:r>
      <w:r w:rsidR="00F1022E" w:rsidRPr="00925174">
        <w:rPr>
          <w:rFonts w:ascii="GHEA Grapalat" w:hAnsi="GHEA Grapalat"/>
          <w:sz w:val="24"/>
          <w:szCs w:val="24"/>
          <w:lang w:val="hy-AM"/>
        </w:rPr>
        <w:softHyphen/>
        <w:t>ները, նրանց</w:t>
      </w:r>
      <w:r w:rsidR="00F1022E" w:rsidRPr="00225B62">
        <w:rPr>
          <w:rFonts w:ascii="GHEA Grapalat" w:hAnsi="GHEA Grapalat"/>
          <w:sz w:val="24"/>
          <w:szCs w:val="24"/>
          <w:lang w:val="hy-AM"/>
        </w:rPr>
        <w:t xml:space="preserve"> խողովակաշարերը, մինչև մեքենայական սրահ ամբողջ երկարությամբ պետք է կազմեն մեկ էլեկտրական շղթա և միացվեն հողակցման սարքավորման: Էլեկտրոլիզերը սենքում (էլեկտրոլիզային սարքավորումները և խողովակաշարը) պետք է հողակցել ոչ պակաս, քան երկու կետում:</w:t>
      </w:r>
    </w:p>
    <w:p w:rsidR="0013457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21C99">
        <w:rPr>
          <w:rFonts w:ascii="GHEA Grapalat" w:hAnsi="GHEA Grapalat"/>
          <w:sz w:val="24"/>
          <w:szCs w:val="24"/>
          <w:lang w:val="hy-AM"/>
        </w:rPr>
        <w:t>Ապահովիչ փականները ստուգելու համար սարքավորումը պետք է անջատել և արտափչել ազոտով:</w:t>
      </w:r>
      <w:r w:rsidR="001B3171">
        <w:rPr>
          <w:rFonts w:ascii="GHEA Grapalat" w:hAnsi="GHEA Grapalat"/>
          <w:sz w:val="24"/>
          <w:szCs w:val="24"/>
          <w:lang w:val="hy-AM"/>
        </w:rPr>
        <w:t xml:space="preserve"> </w:t>
      </w:r>
    </w:p>
    <w:p w:rsidR="00F1022E" w:rsidRPr="00D21C99" w:rsidRDefault="0013457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14335">
        <w:rPr>
          <w:rFonts w:ascii="GHEA Grapalat" w:hAnsi="GHEA Grapalat"/>
          <w:sz w:val="24"/>
          <w:szCs w:val="24"/>
          <w:lang w:val="hy-AM"/>
        </w:rPr>
        <w:t xml:space="preserve"> </w:t>
      </w:r>
      <w:r w:rsidR="00F1022E" w:rsidRPr="00D21C99">
        <w:rPr>
          <w:rFonts w:ascii="GHEA Grapalat" w:hAnsi="GHEA Grapalat"/>
          <w:sz w:val="24"/>
          <w:szCs w:val="24"/>
          <w:lang w:val="hy-AM"/>
        </w:rPr>
        <w:t>Արգելվում է փականները փորձարկել սարքավորման աշխատանքի ժամանակ:</w:t>
      </w:r>
    </w:p>
    <w:p w:rsidR="00F1022E" w:rsidRPr="00D21C9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B83EFA" w:rsidRPr="00B83EFA">
        <w:rPr>
          <w:rFonts w:ascii="GHEA Grapalat" w:hAnsi="GHEA Grapalat"/>
          <w:sz w:val="24"/>
          <w:szCs w:val="24"/>
          <w:lang w:val="hy-AM"/>
        </w:rPr>
        <w:t xml:space="preserve"> </w:t>
      </w:r>
      <w:r w:rsidR="00F1022E" w:rsidRPr="00D21C99">
        <w:rPr>
          <w:rFonts w:ascii="GHEA Grapalat" w:hAnsi="GHEA Grapalat"/>
          <w:sz w:val="24"/>
          <w:szCs w:val="24"/>
          <w:lang w:val="hy-AM"/>
        </w:rPr>
        <w:t>Չի թույլատրվում ձգել հեղույսները և պնդօղակները ճնշման տակ:</w:t>
      </w:r>
    </w:p>
    <w:p w:rsidR="00F1022E" w:rsidRPr="00225B62" w:rsidRDefault="00B83EF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B83EFA">
        <w:rPr>
          <w:rFonts w:ascii="GHEA Grapalat" w:hAnsi="GHEA Grapalat"/>
          <w:sz w:val="24"/>
          <w:szCs w:val="24"/>
          <w:lang w:val="hy-AM"/>
        </w:rPr>
        <w:t xml:space="preserve"> </w:t>
      </w:r>
      <w:r w:rsidR="00A8244F">
        <w:rPr>
          <w:rFonts w:ascii="GHEA Grapalat" w:hAnsi="GHEA Grapalat"/>
          <w:sz w:val="24"/>
          <w:szCs w:val="24"/>
          <w:lang w:val="hy-AM"/>
        </w:rPr>
        <w:t xml:space="preserve"> </w:t>
      </w:r>
      <w:r w:rsidR="00F1022E" w:rsidRPr="00225B62">
        <w:rPr>
          <w:rFonts w:ascii="GHEA Grapalat" w:hAnsi="GHEA Grapalat"/>
          <w:sz w:val="24"/>
          <w:szCs w:val="24"/>
          <w:lang w:val="hy-AM"/>
        </w:rPr>
        <w:t>Էլեկտրոլիզային կայանքի թողարկումը մոնտաժից, հիմնական նորոգումից և երկարատև անջատումից հետո անհրաժեշտ է կատարել պատասխանատու ճարտարատեխ</w:t>
      </w:r>
      <w:r w:rsidR="00F1022E" w:rsidRPr="00225B62">
        <w:rPr>
          <w:rFonts w:ascii="GHEA Grapalat" w:hAnsi="GHEA Grapalat"/>
          <w:sz w:val="24"/>
          <w:szCs w:val="24"/>
          <w:lang w:val="hy-AM"/>
        </w:rPr>
        <w:softHyphen/>
        <w:t>նիկական աշխատողի հսկողությամբ:</w:t>
      </w:r>
    </w:p>
    <w:p w:rsidR="00F1022E" w:rsidRPr="00225B62" w:rsidRDefault="00A8244F"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B83EFA" w:rsidRPr="00B83EFA">
        <w:rPr>
          <w:rFonts w:ascii="GHEA Grapalat" w:hAnsi="GHEA Grapalat"/>
          <w:sz w:val="24"/>
          <w:szCs w:val="24"/>
          <w:lang w:val="hy-AM"/>
        </w:rPr>
        <w:t xml:space="preserve"> </w:t>
      </w:r>
      <w:r w:rsidR="00F1022E" w:rsidRPr="00225B62">
        <w:rPr>
          <w:rFonts w:ascii="GHEA Grapalat" w:hAnsi="GHEA Grapalat"/>
          <w:sz w:val="24"/>
          <w:szCs w:val="24"/>
          <w:lang w:val="hy-AM"/>
        </w:rPr>
        <w:t>Էլեկտրոլիզային կայանքի խողովակաշարերի շահագործումը մինչև գազային վահան</w:t>
      </w:r>
      <w:r w:rsidR="00F1022E" w:rsidRPr="00225B62">
        <w:rPr>
          <w:rFonts w:ascii="GHEA Grapalat" w:hAnsi="GHEA Grapalat"/>
          <w:sz w:val="24"/>
          <w:szCs w:val="24"/>
          <w:lang w:val="hy-AM"/>
        </w:rPr>
        <w:softHyphen/>
        <w:t>ները, ինչպես նաև գեներատորի գազայուղային խողովակաշարերի շահագործումը պետք է կատարել տեխնոլոգիական խողովակաշարերի անվտանգ շահագործման Կանոնների համաձայն (ПБ 03-108):</w:t>
      </w:r>
    </w:p>
    <w:p w:rsidR="00F1022E" w:rsidRDefault="00F1022E" w:rsidP="001B3171">
      <w:pPr>
        <w:spacing w:line="360" w:lineRule="auto"/>
        <w:jc w:val="center"/>
        <w:rPr>
          <w:rFonts w:ascii="GHEA Grapalat" w:hAnsi="GHEA Grapalat"/>
          <w:b/>
          <w:bCs/>
          <w:caps/>
          <w:sz w:val="21"/>
          <w:szCs w:val="21"/>
          <w:lang w:val="hy-AM"/>
        </w:rPr>
      </w:pPr>
      <w:r w:rsidRPr="00273D99">
        <w:rPr>
          <w:rFonts w:ascii="GHEA Grapalat" w:hAnsi="GHEA Grapalat"/>
          <w:b/>
          <w:bCs/>
          <w:caps/>
          <w:sz w:val="24"/>
          <w:szCs w:val="21"/>
          <w:lang w:val="hy-AM"/>
        </w:rPr>
        <w:t>ԿՈՆԴԵՆՍԱՏՈՐԱՅԻՆ ԿԱՅԱՆՔՆԵՐ</w:t>
      </w:r>
    </w:p>
    <w:p w:rsidR="00F1022E" w:rsidRPr="00CB7D67"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B7D67">
        <w:rPr>
          <w:rFonts w:ascii="GHEA Grapalat" w:hAnsi="GHEA Grapalat"/>
          <w:sz w:val="24"/>
          <w:szCs w:val="24"/>
          <w:lang w:val="hy-AM"/>
        </w:rPr>
        <w:t>Աշխատանքներ կատարելիս՝ կոնդենսատորները, նախքան դրանց կամ դրանց հոսանատար մասերին շփվելը, կայանքը սնման աղբյուրից անջատելուց հետո, պետք է լիցքաթափվեն` անկախ հաղորդաձողերին միացված կամ առանձին կոնդենսատորներում ներտեղադրված լիցքաթափման սարքավորումների առկայությունից:</w:t>
      </w:r>
    </w:p>
    <w:p w:rsidR="00F1022E" w:rsidRPr="00CB7D67"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B7D67">
        <w:rPr>
          <w:rFonts w:ascii="GHEA Grapalat" w:hAnsi="GHEA Grapalat"/>
          <w:sz w:val="24"/>
          <w:szCs w:val="24"/>
          <w:lang w:val="hy-AM"/>
        </w:rPr>
        <w:t>Կոնդենսատորների լիցքաթափումը (մնացորդային լարման իջեցումը մինչև զրոյա</w:t>
      </w:r>
      <w:r w:rsidR="00F1022E" w:rsidRPr="00CB7D67">
        <w:rPr>
          <w:rFonts w:ascii="GHEA Grapalat" w:hAnsi="GHEA Grapalat"/>
          <w:sz w:val="24"/>
          <w:szCs w:val="24"/>
          <w:lang w:val="hy-AM"/>
        </w:rPr>
        <w:softHyphen/>
        <w:t>կան մակարդակը) կատարվում է կոնդենսատորի արտանցիչները և իրանը կարճ փակելով մետաղական հաղորդաձողով, որն ունի մեկուսացնող ձողին ամրացված հողակցող հաղորդիչ:</w:t>
      </w:r>
    </w:p>
    <w:p w:rsidR="00F1022E" w:rsidRPr="00225B62"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B7D67">
        <w:rPr>
          <w:rFonts w:ascii="GHEA Grapalat" w:hAnsi="GHEA Grapalat"/>
          <w:sz w:val="24"/>
          <w:szCs w:val="24"/>
          <w:lang w:val="hy-AM"/>
        </w:rPr>
        <w:t>Կոնդենսատորների արտանցիչները, եթե դրանք միացված չեն էլեկտրական սխեմա</w:t>
      </w:r>
      <w:r w:rsidR="00F1022E" w:rsidRPr="00CB7D67">
        <w:rPr>
          <w:rFonts w:ascii="GHEA Grapalat" w:hAnsi="GHEA Grapalat"/>
          <w:sz w:val="24"/>
          <w:szCs w:val="24"/>
          <w:lang w:val="hy-AM"/>
        </w:rPr>
        <w:softHyphen/>
        <w:t>ներին, բայց գտնվում են</w:t>
      </w:r>
      <w:r w:rsidR="00F1022E" w:rsidRPr="003659CF">
        <w:rPr>
          <w:rFonts w:ascii="GHEA Grapalat" w:hAnsi="GHEA Grapalat"/>
          <w:sz w:val="24"/>
          <w:szCs w:val="24"/>
          <w:lang w:val="hy-AM"/>
        </w:rPr>
        <w:t xml:space="preserve"> էլեկտրական դաշտի ազդեցության (մակածված լարման) գոտում, պետք է կարճ միակցվեն:</w:t>
      </w:r>
    </w:p>
    <w:p w:rsidR="00F1022E" w:rsidRPr="00CB7D67"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B7D67">
        <w:rPr>
          <w:rFonts w:ascii="GHEA Grapalat" w:hAnsi="GHEA Grapalat"/>
          <w:sz w:val="24"/>
          <w:szCs w:val="24"/>
          <w:lang w:val="hy-AM"/>
        </w:rPr>
        <w:t>Մինչև կոնդենսատորների լիցքաթափումը չի թույլատրվում դիպչել ցանցից անջատ</w:t>
      </w:r>
      <w:r w:rsidR="00F1022E" w:rsidRPr="00CB7D67">
        <w:rPr>
          <w:rFonts w:ascii="GHEA Grapalat" w:hAnsi="GHEA Grapalat"/>
          <w:sz w:val="24"/>
          <w:szCs w:val="24"/>
          <w:lang w:val="hy-AM"/>
        </w:rPr>
        <w:softHyphen/>
        <w:t>ված ռեակտիվ հզորության անհատական կոմպենսացում ունեցող ասինքրոն էլեկտրաշարժիչի փաթույթների սեղմակներին:</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B7D67">
        <w:rPr>
          <w:rFonts w:ascii="GHEA Grapalat" w:hAnsi="GHEA Grapalat"/>
          <w:sz w:val="24"/>
          <w:szCs w:val="24"/>
          <w:lang w:val="hy-AM"/>
        </w:rPr>
        <w:t>Չի թույլատրվում մերկ ձեռքերով դիպչել եռաքլորդիֆևիլով (ԵՔԴ) ներծծված` արտա</w:t>
      </w:r>
      <w:r w:rsidR="00F1022E" w:rsidRPr="00CB7D67">
        <w:rPr>
          <w:rFonts w:ascii="GHEA Grapalat" w:hAnsi="GHEA Grapalat"/>
          <w:sz w:val="24"/>
          <w:szCs w:val="24"/>
          <w:lang w:val="hy-AM"/>
        </w:rPr>
        <w:softHyphen/>
        <w:t>հոսք ունեցող կոնդենսատորներին: ԵՔԴ քսված մաշկն անհրաժեշտ է լվանալ ջրով</w:t>
      </w:r>
      <w:r w:rsidR="00F1022E" w:rsidRPr="003659CF">
        <w:rPr>
          <w:rFonts w:ascii="GHEA Grapalat" w:hAnsi="GHEA Grapalat"/>
          <w:sz w:val="24"/>
          <w:szCs w:val="24"/>
          <w:lang w:val="hy-AM"/>
        </w:rPr>
        <w:t xml:space="preserve"> և օճառով, իսկ աչքի մեջ ընկնելու դեպքում` աչքը լվանալ բորաթթվի թույլ լուծույթով կամ խմելու սոդայի լուծույթով (մեկ թեյի գդալ սոդա` մեկ բաժակ ջրում):</w:t>
      </w:r>
    </w:p>
    <w:p w:rsidR="00A8244F" w:rsidRPr="00273D99" w:rsidRDefault="00A8244F" w:rsidP="00A8244F">
      <w:pPr>
        <w:shd w:val="clear" w:color="auto" w:fill="FFFFFF"/>
        <w:spacing w:after="0" w:line="360" w:lineRule="auto"/>
        <w:ind w:left="284"/>
        <w:jc w:val="both"/>
        <w:rPr>
          <w:rFonts w:ascii="GHEA Grapalat" w:hAnsi="GHEA Grapalat"/>
          <w:sz w:val="24"/>
          <w:szCs w:val="24"/>
          <w:lang w:val="hy-AM"/>
        </w:rPr>
      </w:pPr>
    </w:p>
    <w:p w:rsidR="00F1022E" w:rsidRDefault="00F1022E" w:rsidP="001B3171">
      <w:pPr>
        <w:tabs>
          <w:tab w:val="left" w:pos="1260"/>
        </w:tabs>
        <w:spacing w:line="360" w:lineRule="auto"/>
        <w:jc w:val="center"/>
        <w:rPr>
          <w:rFonts w:ascii="GHEA Grapalat" w:hAnsi="GHEA Grapalat"/>
          <w:b/>
          <w:bCs/>
          <w:caps/>
          <w:sz w:val="24"/>
          <w:szCs w:val="21"/>
          <w:lang w:val="hy-AM"/>
        </w:rPr>
      </w:pPr>
      <w:r w:rsidRPr="00273D99">
        <w:rPr>
          <w:rFonts w:ascii="GHEA Grapalat" w:hAnsi="GHEA Grapalat"/>
          <w:b/>
          <w:bCs/>
          <w:caps/>
          <w:sz w:val="24"/>
          <w:szCs w:val="21"/>
          <w:lang w:val="hy-AM"/>
        </w:rPr>
        <w:t>Մեկուսիչների մաքրում եվ լվացում լարման տակ</w:t>
      </w:r>
    </w:p>
    <w:p w:rsidR="00F1022E" w:rsidRPr="005757EB"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Էլեկտրասարքվածքներում թույլատրվում</w:t>
      </w:r>
      <w:r w:rsidR="00F1022E" w:rsidRPr="003659CF">
        <w:rPr>
          <w:rFonts w:ascii="GHEA Grapalat" w:hAnsi="GHEA Grapalat"/>
          <w:sz w:val="24"/>
          <w:szCs w:val="24"/>
          <w:lang w:val="hy-AM"/>
        </w:rPr>
        <w:t xml:space="preserve"> է սարքավորումների հախճապակե մեկուսիչ</w:t>
      </w:r>
      <w:r w:rsidR="00F1022E" w:rsidRPr="003659CF">
        <w:rPr>
          <w:rFonts w:ascii="GHEA Grapalat" w:hAnsi="GHEA Grapalat"/>
          <w:sz w:val="24"/>
          <w:szCs w:val="24"/>
          <w:lang w:val="hy-AM"/>
        </w:rPr>
        <w:softHyphen/>
        <w:t>ների, հենարանային մեկուսիչների և կախված մեկուսիչների լվացումն առանց հոսանատար մասերից լարման հանումը՝ համապատասխան կազմակերպության աշխատանքի պաշտպանության հրահանգով կամ նորոգման կատարման կանոնների (ППР</w:t>
      </w:r>
      <w:r w:rsidR="00F1022E" w:rsidRPr="00742361">
        <w:rPr>
          <w:rFonts w:ascii="GHEA Grapalat" w:hAnsi="GHEA Grapalat"/>
          <w:sz w:val="24"/>
          <w:szCs w:val="24"/>
          <w:lang w:val="hy-AM"/>
        </w:rPr>
        <w:t>) համաձայն: Շիթի երկարությունը կարգավորվում է</w:t>
      </w:r>
      <w:r w:rsidR="00F1022E" w:rsidRPr="005757EB">
        <w:rPr>
          <w:rFonts w:ascii="GHEA Grapalat" w:hAnsi="GHEA Grapalat"/>
          <w:sz w:val="24"/>
          <w:szCs w:val="24"/>
          <w:lang w:val="hy-AM"/>
        </w:rPr>
        <w:t xml:space="preserve"> համաձայն տրված աղյուսակի:</w:t>
      </w:r>
    </w:p>
    <w:p w:rsidR="00F1022E" w:rsidRDefault="00F1022E" w:rsidP="00F1022E">
      <w:pPr>
        <w:shd w:val="clear" w:color="auto" w:fill="FFFFFF"/>
        <w:tabs>
          <w:tab w:val="left" w:pos="851"/>
        </w:tabs>
        <w:spacing w:after="0" w:line="360" w:lineRule="auto"/>
        <w:jc w:val="both"/>
        <w:rPr>
          <w:rFonts w:ascii="GHEA Grapalat" w:hAnsi="GHEA Grapalat"/>
          <w:sz w:val="24"/>
          <w:szCs w:val="24"/>
          <w:lang w:val="hy-AM"/>
        </w:rPr>
      </w:pPr>
      <w:r w:rsidRPr="005757EB">
        <w:rPr>
          <w:rFonts w:ascii="GHEA Grapalat" w:hAnsi="GHEA Grapalat"/>
          <w:sz w:val="24"/>
          <w:szCs w:val="24"/>
          <w:lang w:val="hy-AM"/>
        </w:rPr>
        <w:t>Շիթի մինիմալ թույլատրելի հեռավորությունները լվացվող մեկուսիչի և փողորակի միջև:</w:t>
      </w:r>
    </w:p>
    <w:p w:rsidR="00F1022E" w:rsidRPr="005757EB" w:rsidRDefault="00F1022E" w:rsidP="00F1022E">
      <w:pPr>
        <w:shd w:val="clear" w:color="auto" w:fill="FFFFFF"/>
        <w:spacing w:after="0" w:line="240" w:lineRule="auto"/>
        <w:jc w:val="both"/>
        <w:rPr>
          <w:rFonts w:ascii="GHEA Grapalat" w:hAnsi="GHEA Grapalat"/>
          <w:sz w:val="24"/>
          <w:szCs w:val="24"/>
          <w:lang w:val="hy-AM"/>
        </w:rPr>
      </w:pPr>
    </w:p>
    <w:p w:rsidR="00F1022E" w:rsidRPr="005757EB" w:rsidRDefault="00F1022E" w:rsidP="001B3171">
      <w:pPr>
        <w:shd w:val="clear" w:color="auto" w:fill="FFFFFF"/>
        <w:spacing w:line="360" w:lineRule="auto"/>
        <w:jc w:val="right"/>
        <w:rPr>
          <w:rFonts w:ascii="GHEA Grapalat" w:hAnsi="GHEA Grapalat"/>
          <w:bCs/>
          <w:sz w:val="24"/>
          <w:szCs w:val="24"/>
        </w:rPr>
      </w:pPr>
      <w:r w:rsidRPr="005757EB">
        <w:rPr>
          <w:rFonts w:ascii="GHEA Grapalat" w:hAnsi="GHEA Grapalat"/>
          <w:bCs/>
          <w:sz w:val="24"/>
          <w:szCs w:val="24"/>
        </w:rPr>
        <w:t xml:space="preserve">Աղյուսակ N </w:t>
      </w:r>
      <w:r>
        <w:rPr>
          <w:rFonts w:ascii="GHEA Grapalat" w:hAnsi="GHEA Grapalat"/>
          <w:bCs/>
          <w:sz w:val="24"/>
          <w:szCs w:val="24"/>
        </w:rPr>
        <w:t>4</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1287"/>
        <w:gridCol w:w="1288"/>
        <w:gridCol w:w="1288"/>
        <w:gridCol w:w="1288"/>
        <w:gridCol w:w="1288"/>
        <w:gridCol w:w="1288"/>
      </w:tblGrid>
      <w:tr w:rsidR="00F1022E" w:rsidRPr="00A24CD2" w:rsidTr="003C4CAE">
        <w:trPr>
          <w:jc w:val="center"/>
        </w:trPr>
        <w:tc>
          <w:tcPr>
            <w:tcW w:w="2235" w:type="dxa"/>
            <w:vMerge w:val="restart"/>
            <w:shd w:val="clear" w:color="auto" w:fill="auto"/>
            <w:vAlign w:val="center"/>
          </w:tcPr>
          <w:p w:rsidR="00F1022E" w:rsidRPr="002770F7" w:rsidRDefault="00F1022E" w:rsidP="003C4CAE">
            <w:pPr>
              <w:spacing w:after="0" w:line="240" w:lineRule="auto"/>
              <w:jc w:val="center"/>
              <w:rPr>
                <w:rFonts w:ascii="GHEA Grapalat" w:hAnsi="GHEA Grapalat"/>
                <w:b/>
                <w:lang w:val="hy-AM"/>
              </w:rPr>
            </w:pPr>
            <w:r w:rsidRPr="002770F7">
              <w:rPr>
                <w:rFonts w:ascii="GHEA Grapalat" w:hAnsi="GHEA Grapalat"/>
                <w:b/>
                <w:lang w:val="hy-AM"/>
              </w:rPr>
              <w:t>Փողորակի անցքի ելքային տրամագիծ, մմ</w:t>
            </w:r>
          </w:p>
        </w:tc>
        <w:tc>
          <w:tcPr>
            <w:tcW w:w="7727" w:type="dxa"/>
            <w:gridSpan w:val="6"/>
            <w:shd w:val="clear" w:color="auto" w:fill="auto"/>
            <w:vAlign w:val="center"/>
          </w:tcPr>
          <w:p w:rsidR="00F1022E" w:rsidRPr="002770F7" w:rsidRDefault="00F1022E" w:rsidP="003C4CAE">
            <w:pPr>
              <w:spacing w:after="0" w:line="240" w:lineRule="auto"/>
              <w:jc w:val="center"/>
              <w:rPr>
                <w:rFonts w:ascii="GHEA Grapalat" w:hAnsi="GHEA Grapalat"/>
                <w:b/>
                <w:lang w:val="hy-AM"/>
              </w:rPr>
            </w:pPr>
            <w:r w:rsidRPr="002770F7">
              <w:rPr>
                <w:rFonts w:ascii="GHEA Grapalat" w:hAnsi="GHEA Grapalat"/>
                <w:b/>
                <w:lang w:val="hy-AM"/>
              </w:rPr>
              <w:t>Շիթի մինիմալ թույլատրելի հեռավորությունը, մ, ըստ սարքավորման լարման, կՎ</w:t>
            </w:r>
          </w:p>
        </w:tc>
      </w:tr>
      <w:tr w:rsidR="00F1022E" w:rsidRPr="002770F7" w:rsidTr="003C4CAE">
        <w:trPr>
          <w:trHeight w:val="287"/>
          <w:jc w:val="center"/>
        </w:trPr>
        <w:tc>
          <w:tcPr>
            <w:tcW w:w="2235" w:type="dxa"/>
            <w:vMerge/>
            <w:shd w:val="clear" w:color="auto" w:fill="auto"/>
            <w:vAlign w:val="center"/>
          </w:tcPr>
          <w:p w:rsidR="00F1022E" w:rsidRPr="002770F7" w:rsidRDefault="00F1022E" w:rsidP="003C4CAE">
            <w:pPr>
              <w:spacing w:after="0" w:line="240" w:lineRule="auto"/>
              <w:jc w:val="center"/>
              <w:rPr>
                <w:rFonts w:ascii="GHEA Grapalat" w:hAnsi="GHEA Grapalat"/>
                <w:lang w:val="hy-AM"/>
              </w:rPr>
            </w:pPr>
          </w:p>
        </w:tc>
        <w:tc>
          <w:tcPr>
            <w:tcW w:w="1287"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մինչև 10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35</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110-150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220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330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500</w:t>
            </w:r>
          </w:p>
        </w:tc>
      </w:tr>
      <w:tr w:rsidR="00F1022E" w:rsidRPr="002770F7" w:rsidTr="003C4CAE">
        <w:trPr>
          <w:jc w:val="center"/>
        </w:trPr>
        <w:tc>
          <w:tcPr>
            <w:tcW w:w="2235"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10</w:t>
            </w:r>
          </w:p>
        </w:tc>
        <w:tc>
          <w:tcPr>
            <w:tcW w:w="1287"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4.0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7.0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8.0</w:t>
            </w:r>
          </w:p>
        </w:tc>
      </w:tr>
      <w:tr w:rsidR="00F1022E" w:rsidRPr="002770F7" w:rsidTr="003C4CAE">
        <w:trPr>
          <w:jc w:val="center"/>
        </w:trPr>
        <w:tc>
          <w:tcPr>
            <w:tcW w:w="2235"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12</w:t>
            </w:r>
          </w:p>
        </w:tc>
        <w:tc>
          <w:tcPr>
            <w:tcW w:w="1287"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3.5</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4.5</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8.0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9.0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10.0</w:t>
            </w:r>
          </w:p>
        </w:tc>
      </w:tr>
      <w:tr w:rsidR="00F1022E" w:rsidRPr="002770F7" w:rsidTr="003C4CAE">
        <w:trPr>
          <w:jc w:val="center"/>
        </w:trPr>
        <w:tc>
          <w:tcPr>
            <w:tcW w:w="2235"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14</w:t>
            </w:r>
          </w:p>
        </w:tc>
        <w:tc>
          <w:tcPr>
            <w:tcW w:w="1287"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4.0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6.5</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8.5</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9.5</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11.0</w:t>
            </w:r>
          </w:p>
        </w:tc>
      </w:tr>
      <w:tr w:rsidR="00F1022E" w:rsidRPr="002770F7" w:rsidTr="003C4CAE">
        <w:trPr>
          <w:jc w:val="center"/>
        </w:trPr>
        <w:tc>
          <w:tcPr>
            <w:tcW w:w="2235"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16</w:t>
            </w:r>
          </w:p>
        </w:tc>
        <w:tc>
          <w:tcPr>
            <w:tcW w:w="1287"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4.0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7.0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9.0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10.0</w:t>
            </w:r>
          </w:p>
        </w:tc>
        <w:tc>
          <w:tcPr>
            <w:tcW w:w="1288"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12.0</w:t>
            </w:r>
          </w:p>
        </w:tc>
      </w:tr>
    </w:tbl>
    <w:p w:rsidR="00B16D69" w:rsidRDefault="00B16D69" w:rsidP="00B16D69">
      <w:pPr>
        <w:shd w:val="clear" w:color="auto" w:fill="FFFFFF"/>
        <w:tabs>
          <w:tab w:val="left" w:pos="567"/>
          <w:tab w:val="left" w:pos="851"/>
        </w:tabs>
        <w:spacing w:after="0" w:line="360" w:lineRule="auto"/>
        <w:ind w:left="284"/>
        <w:jc w:val="both"/>
        <w:rPr>
          <w:rFonts w:ascii="GHEA Grapalat" w:hAnsi="GHEA Grapalat"/>
          <w:sz w:val="24"/>
          <w:szCs w:val="24"/>
          <w:lang w:val="hy-AM"/>
        </w:rPr>
      </w:pP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 xml:space="preserve">Լվացման ժամանակ փողորակը, տելեսկոպիկ աշտարակը և ջրի բաքը պետք է լինեն </w:t>
      </w:r>
      <w:r w:rsidR="005A4A4F">
        <w:rPr>
          <w:rFonts w:ascii="GHEA Grapalat" w:hAnsi="GHEA Grapalat"/>
          <w:sz w:val="24"/>
          <w:szCs w:val="24"/>
          <w:lang w:val="hy-AM"/>
        </w:rPr>
        <w:t>հողակ</w:t>
      </w:r>
      <w:r w:rsidR="00F1022E" w:rsidRPr="00742361">
        <w:rPr>
          <w:rFonts w:ascii="GHEA Grapalat" w:hAnsi="GHEA Grapalat"/>
          <w:sz w:val="24"/>
          <w:szCs w:val="24"/>
          <w:lang w:val="hy-AM"/>
        </w:rPr>
        <w:t>ցված: Տելեսկոպիկ աշտարակից լվացման ժամանակ փողորակը պետք է միացվի աշտարակի զամբյուղի և ավտոբաքի իրանի հետ 25 մմ</w:t>
      </w:r>
      <w:r w:rsidR="00F1022E" w:rsidRPr="00F14335">
        <w:rPr>
          <w:rFonts w:ascii="GHEA Grapalat" w:hAnsi="GHEA Grapalat"/>
          <w:sz w:val="24"/>
          <w:szCs w:val="24"/>
          <w:vertAlign w:val="superscript"/>
          <w:lang w:val="hy-AM"/>
        </w:rPr>
        <w:t>2</w:t>
      </w:r>
      <w:r w:rsidR="00F1022E" w:rsidRPr="00742361">
        <w:rPr>
          <w:rFonts w:ascii="GHEA Grapalat" w:hAnsi="GHEA Grapalat"/>
          <w:sz w:val="24"/>
          <w:szCs w:val="24"/>
          <w:lang w:val="hy-AM"/>
        </w:rPr>
        <w:t xml:space="preserve"> կտրվածքով պղնձե ճկուն լարով: Գետնի վրայից, տելեսկոպիկ աշտարակից կամ հատուկ մետաղական հրապարակից լվացման ժամանակ պետք է օգտվել դիէլեկտրիկ ձեռնոցներից:</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Չի թույլատրվում գետնի վրա կանգնած ժամանակ հպվել մեքենայի խցիկին կամ թափքին, մտնել կամ դուրս գալ խցիկից: Պետք է կիրառվեն կանխարգելիչ միջոցառումներ` արգելելու կողմնակի մարդկանց մուտքը դեպի լվացման ժամանակ օգտագործվող մեքենաները և մեխանիզմները:</w:t>
      </w:r>
      <w:r w:rsidR="004873C6" w:rsidRPr="004873C6">
        <w:rPr>
          <w:rFonts w:ascii="GHEA Grapalat" w:hAnsi="GHEA Grapalat"/>
          <w:sz w:val="24"/>
          <w:szCs w:val="24"/>
          <w:lang w:val="hy-AM"/>
        </w:rPr>
        <w:t xml:space="preserve"> </w:t>
      </w:r>
      <w:r w:rsidR="00F1022E" w:rsidRPr="00742361">
        <w:rPr>
          <w:rFonts w:ascii="GHEA Grapalat" w:hAnsi="GHEA Grapalat"/>
          <w:sz w:val="24"/>
          <w:szCs w:val="24"/>
          <w:lang w:val="hy-AM"/>
        </w:rPr>
        <w:t>Ջրով փողորակի տեղափոխումը թույլատրվում է միայն լվացումը դադարելուց հետո:</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Հոսանատար մասերից ՓԲՍ-ում մեկուսիչների մաքրումն առանց լարումը հանելու կարելի է կատարել մեկուսիչ ձողերի վրա ամրացված հատուկ խոզանակներով կամ սնամեջ մեկուսիչ ձողեր ունեցող փոշեծծիչներով: Մաքրումն անհրաժեշտ է կատարել հատակից կամ կայուն տախտակամածի վրայից: Մաքրման ժամանակ անհրաժեշտ է կիրառել մեկուսիչ ձեռնոցներ:</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Մեկուսիչ ձողերի մակերեսը պետք է մաքրել փոշուց՝ աշխատանքները սկսելուց առաջ:</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Փոշեծծիչի սնամեջ մեկուսիչների վրա հագցվող գլխիկները պետք է լինեն մեկուսիչ նյութից, որպեսզի մաքրման ժամանակ բացառվի հարևան ֆազերի կարճ միա</w:t>
      </w:r>
      <w:r w:rsidR="004873C6">
        <w:rPr>
          <w:rFonts w:ascii="GHEA Grapalat" w:hAnsi="GHEA Grapalat"/>
          <w:sz w:val="24"/>
          <w:szCs w:val="24"/>
          <w:lang w:val="hy-AM"/>
        </w:rPr>
        <w:t>կ</w:t>
      </w:r>
      <w:r w:rsidR="00F1022E" w:rsidRPr="00742361">
        <w:rPr>
          <w:rFonts w:ascii="GHEA Grapalat" w:hAnsi="GHEA Grapalat"/>
          <w:sz w:val="24"/>
          <w:szCs w:val="24"/>
          <w:lang w:val="hy-AM"/>
        </w:rPr>
        <w:t>ցումը:</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Մեկուսացման մաքրումը լարման տակ, անկախ մաքրման մեթոդից, պետք է կատարվի Կարգագրով երկու աշխատողներով: Աշխատանքը պետք է կատարի էլեկտրաանվտանգության III խումբ ունեցողը, հսկողությունը պետք է իրականացնի էլեկտրաանվտանգության IV խումբ ունեցողը:</w:t>
      </w:r>
      <w:r w:rsidR="004873C6">
        <w:rPr>
          <w:rFonts w:ascii="GHEA Grapalat" w:hAnsi="GHEA Grapalat"/>
          <w:sz w:val="24"/>
          <w:szCs w:val="24"/>
          <w:lang w:val="hy-AM"/>
        </w:rPr>
        <w:t xml:space="preserve"> </w:t>
      </w:r>
      <w:r w:rsidR="00F1022E" w:rsidRPr="00742361">
        <w:rPr>
          <w:rFonts w:ascii="GHEA Grapalat" w:hAnsi="GHEA Grapalat"/>
          <w:sz w:val="24"/>
          <w:szCs w:val="24"/>
          <w:lang w:val="hy-AM"/>
        </w:rPr>
        <w:t>Այդ աշխատողները պետք</w:t>
      </w:r>
      <w:r w:rsidR="00F1022E" w:rsidRPr="003659CF">
        <w:rPr>
          <w:rFonts w:ascii="GHEA Grapalat" w:hAnsi="GHEA Grapalat"/>
          <w:sz w:val="24"/>
          <w:szCs w:val="24"/>
          <w:lang w:val="hy-AM"/>
        </w:rPr>
        <w:t xml:space="preserve"> է անցնեն հատուկ ուսուցում, թույլատրվեն կատարել նշված աշխատանքները և ունենան գրանցում Վկայականի «Հատուկ աշխատանքներ կատարելու թույլատրում» սյունակում:</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ՓԲՍ-ի՝ առանց լարումը</w:t>
      </w:r>
      <w:r w:rsidR="00F1022E" w:rsidRPr="003659CF">
        <w:rPr>
          <w:rFonts w:ascii="GHEA Grapalat" w:hAnsi="GHEA Grapalat"/>
          <w:sz w:val="24"/>
          <w:szCs w:val="24"/>
          <w:lang w:val="hy-AM"/>
        </w:rPr>
        <w:t xml:space="preserve"> հանելու մեկուսացման մաքրումը թույլատրվում է կատարել, եթե կա անցուղիների բավականաչափ լայնություն, որը հնարավորություն է տալիս ազատ օգտագործել փոշի հեռացնող միջոցները: Այն պետք է կատարել միայն հատակից կամ կայուն տախտակամածից:</w:t>
      </w:r>
    </w:p>
    <w:p w:rsidR="00A8244F" w:rsidRDefault="00A8244F" w:rsidP="00A8244F">
      <w:pPr>
        <w:shd w:val="clear" w:color="auto" w:fill="FFFFFF"/>
        <w:spacing w:after="0" w:line="360" w:lineRule="auto"/>
        <w:ind w:left="284"/>
        <w:jc w:val="both"/>
        <w:rPr>
          <w:rFonts w:ascii="GHEA Grapalat" w:hAnsi="GHEA Grapalat"/>
          <w:sz w:val="24"/>
          <w:szCs w:val="24"/>
          <w:lang w:val="hy-AM"/>
        </w:rPr>
      </w:pPr>
    </w:p>
    <w:p w:rsidR="00F1022E" w:rsidRDefault="00F1022E" w:rsidP="00B16D69">
      <w:pPr>
        <w:shd w:val="clear" w:color="auto" w:fill="FFFFFF"/>
        <w:spacing w:line="360" w:lineRule="auto"/>
        <w:ind w:left="90"/>
        <w:jc w:val="center"/>
        <w:rPr>
          <w:rFonts w:ascii="GHEA Grapalat" w:hAnsi="GHEA Grapalat"/>
          <w:b/>
          <w:bCs/>
          <w:caps/>
          <w:sz w:val="24"/>
          <w:szCs w:val="21"/>
          <w:lang w:val="hy-AM"/>
        </w:rPr>
      </w:pPr>
      <w:r w:rsidRPr="00954BD9">
        <w:rPr>
          <w:rFonts w:ascii="GHEA Grapalat" w:hAnsi="GHEA Grapalat"/>
          <w:b/>
          <w:bCs/>
          <w:caps/>
          <w:sz w:val="24"/>
          <w:szCs w:val="21"/>
          <w:lang w:val="hy-AM"/>
        </w:rPr>
        <w:t>ՄԱԼՈՒԽԱՅԻՆ ԳԾԵՐ</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Կազմակերպությունների, բնակավայրերի տարածքներում, ինչպես նաև ստորգետնյա հաղորդակցուղիների (էլեկտրամալուխ, կապի մալուխ, գազատար և այլն) պահպանության (անվտանգության) գոտիներում հողային աշխատանքները կարող են սկսվել միայն համապա</w:t>
      </w:r>
      <w:r w:rsidR="00F1022E" w:rsidRPr="00742361">
        <w:rPr>
          <w:rFonts w:ascii="GHEA Grapalat" w:hAnsi="GHEA Grapalat"/>
          <w:sz w:val="24"/>
          <w:szCs w:val="24"/>
          <w:lang w:val="hy-AM"/>
        </w:rPr>
        <w:softHyphen/>
        <w:t>տասխան կազմակերպությունների ղեկավարների, իշխանության տեղական մարմինների և այդ կառույցների սեփականատերերի գրավոր թույլտվությամբ: Թույլտվությանը պետք է կցվի տեղանքի պլանը (սխեման)` դրա վրա նշելով հաղորդակցուղիների տեղադրությունը և դրանց տեղադրման խորությունը: Ստորգետնյա հաղորդակցուղիների տեղերը պետք է նշվեն համապատասխան նշաններով` ինչպես պլանի (սխեմայի) վրա, այնպես էլ` աշխատանքների կատարման տեղում:</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Պլանում չնշված մալուխների, խողովակաշարերի, ստորգետնյա կառույցների, ինչ</w:t>
      </w:r>
      <w:r w:rsidR="00F1022E" w:rsidRPr="00742361">
        <w:rPr>
          <w:rFonts w:ascii="GHEA Grapalat" w:hAnsi="GHEA Grapalat"/>
          <w:sz w:val="24"/>
          <w:szCs w:val="24"/>
          <w:lang w:val="hy-AM"/>
        </w:rPr>
        <w:softHyphen/>
        <w:t>պես նաև ռազմամթերքի բացահայտման դեպքում հողային աշխատանքները պետք</w:t>
      </w:r>
      <w:r w:rsidR="00F1022E" w:rsidRPr="003659CF">
        <w:rPr>
          <w:rFonts w:ascii="GHEA Grapalat" w:hAnsi="GHEA Grapalat"/>
          <w:sz w:val="24"/>
          <w:szCs w:val="24"/>
          <w:lang w:val="hy-AM"/>
        </w:rPr>
        <w:t xml:space="preserve"> է դադարեցվեն` մինչև հայտնաբերված կառույցների պատկանելությունը պարզելը և համա</w:t>
      </w:r>
      <w:r w:rsidR="00F1022E" w:rsidRPr="003659CF">
        <w:rPr>
          <w:rFonts w:ascii="GHEA Grapalat" w:hAnsi="GHEA Grapalat"/>
          <w:sz w:val="24"/>
          <w:szCs w:val="24"/>
          <w:lang w:val="hy-AM"/>
        </w:rPr>
        <w:softHyphen/>
        <w:t>պատաս</w:t>
      </w:r>
      <w:r w:rsidR="00F1022E" w:rsidRPr="003659CF">
        <w:rPr>
          <w:rFonts w:ascii="GHEA Grapalat" w:hAnsi="GHEA Grapalat"/>
          <w:sz w:val="24"/>
          <w:szCs w:val="24"/>
          <w:lang w:val="hy-AM"/>
        </w:rPr>
        <w:softHyphen/>
        <w:t>խան կազմակերպությունից աշխատանքները շարունակելու թույլտվություն ստանալը:</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Արգելվում է հողային աշխատանքների կատարումը հարվածող գործողությամբ մեխանիզմների կիրառմամբ` մալուխներից մինչև 5 մ հեռավորության վրա, իսկ հողափոր մեքենաներինը` մինչև 1.0 մ, եթե դրանք կապված չեն մալուխների փորման հետ</w:t>
      </w:r>
      <w:r w:rsidR="00F14335" w:rsidRPr="00D13707">
        <w:rPr>
          <w:rFonts w:ascii="GHEA Grapalat" w:hAnsi="GHEA Grapalat"/>
          <w:sz w:val="24"/>
          <w:szCs w:val="24"/>
          <w:lang w:val="hy-AM"/>
        </w:rPr>
        <w:t>.</w:t>
      </w:r>
    </w:p>
    <w:p w:rsidR="00F1022E" w:rsidRPr="00742361" w:rsidRDefault="00F14335" w:rsidP="005E71B7">
      <w:pPr>
        <w:numPr>
          <w:ilvl w:val="0"/>
          <w:numId w:val="256"/>
        </w:numPr>
        <w:shd w:val="clear" w:color="auto" w:fill="FFFFFF"/>
        <w:spacing w:after="0" w:line="360" w:lineRule="auto"/>
        <w:ind w:left="0" w:firstLine="284"/>
        <w:jc w:val="both"/>
        <w:rPr>
          <w:rFonts w:ascii="GHEA Grapalat" w:hAnsi="GHEA Grapalat"/>
          <w:sz w:val="24"/>
          <w:szCs w:val="24"/>
          <w:lang w:val="hy-AM"/>
        </w:rPr>
      </w:pPr>
      <w:r w:rsidRPr="00F14335">
        <w:rPr>
          <w:rFonts w:ascii="GHEA Grapalat" w:hAnsi="GHEA Grapalat"/>
          <w:sz w:val="24"/>
          <w:szCs w:val="24"/>
          <w:lang w:val="hy-AM"/>
        </w:rPr>
        <w:t xml:space="preserve"> </w:t>
      </w:r>
      <w:r w:rsidRPr="00742361">
        <w:rPr>
          <w:rFonts w:ascii="GHEA Grapalat" w:hAnsi="GHEA Grapalat"/>
          <w:sz w:val="24"/>
          <w:szCs w:val="24"/>
          <w:lang w:val="hy-AM"/>
        </w:rPr>
        <w:t>ա</w:t>
      </w:r>
      <w:r w:rsidR="00F1022E" w:rsidRPr="00742361">
        <w:rPr>
          <w:rFonts w:ascii="GHEA Grapalat" w:hAnsi="GHEA Grapalat"/>
          <w:sz w:val="24"/>
          <w:szCs w:val="24"/>
          <w:lang w:val="hy-AM"/>
        </w:rPr>
        <w:t>նմիջապես մալուխների վրա փորելու դեպքում հողափոր մեքենաների, օդաճնշական գործիքների, ինչպես նաև լինգերի և քլունգների օգտագործումը թույլատրելի է այնպիսի խորությամբ, երբ մինչև մալուխը մնում է հողի շերտ` ոչ պակաս 30 սմ: Հողի շերտի հետագա հանումը պետք է կատարվի ձեռքով` բահերով</w:t>
      </w:r>
      <w:r w:rsidRPr="00F14335">
        <w:rPr>
          <w:rFonts w:ascii="GHEA Grapalat" w:hAnsi="GHEA Grapalat"/>
          <w:sz w:val="24"/>
          <w:szCs w:val="24"/>
          <w:lang w:val="hy-AM"/>
        </w:rPr>
        <w:t>.</w:t>
      </w:r>
    </w:p>
    <w:p w:rsidR="00F1022E" w:rsidRPr="00742361" w:rsidRDefault="00F14335" w:rsidP="005E71B7">
      <w:pPr>
        <w:numPr>
          <w:ilvl w:val="0"/>
          <w:numId w:val="256"/>
        </w:numPr>
        <w:shd w:val="clear" w:color="auto" w:fill="FFFFFF"/>
        <w:spacing w:after="0" w:line="360" w:lineRule="auto"/>
        <w:ind w:left="0" w:firstLine="284"/>
        <w:jc w:val="both"/>
        <w:rPr>
          <w:rFonts w:ascii="GHEA Grapalat" w:hAnsi="GHEA Grapalat"/>
          <w:sz w:val="24"/>
          <w:szCs w:val="24"/>
          <w:lang w:val="hy-AM"/>
        </w:rPr>
      </w:pPr>
      <w:r w:rsidRPr="00F14335">
        <w:rPr>
          <w:rFonts w:ascii="GHEA Grapalat" w:hAnsi="GHEA Grapalat"/>
          <w:sz w:val="24"/>
          <w:szCs w:val="24"/>
          <w:lang w:val="hy-AM"/>
        </w:rPr>
        <w:t xml:space="preserve"> </w:t>
      </w:r>
      <w:r w:rsidRPr="00742361">
        <w:rPr>
          <w:rFonts w:ascii="GHEA Grapalat" w:hAnsi="GHEA Grapalat"/>
          <w:sz w:val="24"/>
          <w:szCs w:val="24"/>
          <w:lang w:val="hy-AM"/>
        </w:rPr>
        <w:t>մ</w:t>
      </w:r>
      <w:r w:rsidR="00F1022E" w:rsidRPr="00742361">
        <w:rPr>
          <w:rFonts w:ascii="GHEA Grapalat" w:hAnsi="GHEA Grapalat"/>
          <w:sz w:val="24"/>
          <w:szCs w:val="24"/>
          <w:lang w:val="hy-AM"/>
        </w:rPr>
        <w:t>ալուխային գծի փորելուց առաջ պետք է կատարվի գծի ստուգողական բացում` գծի սեփականատիրոջ անձնակազմի հսկողությամբ:</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Ձմռանը բահերով</w:t>
      </w:r>
      <w:r w:rsidR="00F1022E" w:rsidRPr="00FD275C">
        <w:rPr>
          <w:rFonts w:ascii="GHEA Grapalat" w:hAnsi="GHEA Grapalat"/>
          <w:sz w:val="24"/>
          <w:szCs w:val="24"/>
          <w:lang w:val="hy-AM"/>
        </w:rPr>
        <w:t xml:space="preserve"> հողի հանումը կարելի է սկսել միայն գետինը տաքացնելուց հետո: Այդ դեպքում ջերմության աղբյուրը թույլատրվում է մոտեցնել մալուխներին` 15 սմ-ից </w:t>
      </w:r>
      <w:r w:rsidR="00F1022E" w:rsidRPr="00742361">
        <w:rPr>
          <w:rFonts w:ascii="GHEA Grapalat" w:hAnsi="GHEA Grapalat"/>
          <w:sz w:val="24"/>
          <w:szCs w:val="24"/>
          <w:lang w:val="hy-AM"/>
        </w:rPr>
        <w:t>ոչ մոտ:</w:t>
      </w:r>
    </w:p>
    <w:p w:rsidR="00F1022E" w:rsidRPr="0074236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Փոսորակների, խրամուղիների կամ փոսերի փորման աշխատանքների տեղը պետք է ցանկապատված լինի` հաշվի առնելով գործող շինարարական նորմերի պահանջները: Ցանկապատերի վրա պետք է լինեն նախազգուշացնող նշաններ և մակագրություններ, իսկ գիշերային ժամերին` ազդանշանային լուսավորություն:</w:t>
      </w:r>
    </w:p>
    <w:p w:rsidR="00F1022E" w:rsidRPr="00D13707"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13707">
        <w:rPr>
          <w:rFonts w:ascii="GHEA Grapalat" w:hAnsi="GHEA Grapalat"/>
          <w:sz w:val="24"/>
          <w:szCs w:val="24"/>
          <w:lang w:val="hy-AM"/>
        </w:rPr>
        <w:t>Թույլ կամ խոնավ հիմնահողերում խրամուղիներ փորելու դեպքում պատերը պետք է հուսալի ամրացվեն, երբ փլուզման վտանգ է սպառնում:</w:t>
      </w:r>
      <w:r w:rsidR="00D13707" w:rsidRPr="00D13707">
        <w:rPr>
          <w:rFonts w:ascii="GHEA Grapalat" w:hAnsi="GHEA Grapalat"/>
          <w:sz w:val="24"/>
          <w:szCs w:val="24"/>
          <w:lang w:val="hy-AM"/>
        </w:rPr>
        <w:t xml:space="preserve"> </w:t>
      </w:r>
      <w:r w:rsidR="00F1022E" w:rsidRPr="00D13707">
        <w:rPr>
          <w:rFonts w:ascii="GHEA Grapalat" w:hAnsi="GHEA Grapalat"/>
          <w:sz w:val="24"/>
          <w:szCs w:val="24"/>
          <w:lang w:val="hy-AM"/>
        </w:rPr>
        <w:t>Սորուն հիմնահողերում աշխատանքները կարելի է կատարել առանց պատերի ամրացման, բայց հիմնահողի բնական թեքության անկյանը համապատասխան թեքություններով: Փոսորակից կամ խրամուղուց հանված հողը պետք է լցվի հանույթի եզրից 0,5 մ</w:t>
      </w:r>
      <w:r w:rsidR="004873C6" w:rsidRPr="00D13707">
        <w:rPr>
          <w:rFonts w:ascii="GHEA Grapalat" w:hAnsi="GHEA Grapalat"/>
          <w:sz w:val="24"/>
          <w:szCs w:val="24"/>
          <w:lang w:val="hy-AM"/>
        </w:rPr>
        <w:t>-ից</w:t>
      </w:r>
      <w:r w:rsidR="00F1022E" w:rsidRPr="00D13707">
        <w:rPr>
          <w:rFonts w:ascii="GHEA Grapalat" w:hAnsi="GHEA Grapalat"/>
          <w:sz w:val="24"/>
          <w:szCs w:val="24"/>
          <w:lang w:val="hy-AM"/>
        </w:rPr>
        <w:t xml:space="preserve"> ոչ պակաս հեռավորության վրա: Եթե հանույթի խորությունը 2 մ-ից ավել է, ապա հողի մշակումը և ամրացումը պետք է կատարվեն աշխատանքների կատարման նախագծով:</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Բնական խոնավությամբ հողում</w:t>
      </w:r>
      <w:r w:rsidR="00F1022E" w:rsidRPr="00FD275C">
        <w:rPr>
          <w:rFonts w:ascii="GHEA Grapalat" w:hAnsi="GHEA Grapalat"/>
          <w:sz w:val="24"/>
          <w:szCs w:val="24"/>
          <w:lang w:val="hy-AM"/>
        </w:rPr>
        <w:t>, որտեղ բացակայում են գետնաջրերը, և մոտա</w:t>
      </w:r>
      <w:r w:rsidR="00F1022E" w:rsidRPr="00FD275C">
        <w:rPr>
          <w:rFonts w:ascii="GHEA Grapalat" w:hAnsi="GHEA Grapalat"/>
          <w:sz w:val="24"/>
          <w:szCs w:val="24"/>
          <w:lang w:val="hy-AM"/>
        </w:rPr>
        <w:softHyphen/>
        <w:t>կայքում չկան ստորգետնյա կառույցներ, ուղղաձիգ պատերով փոսորակներ և խրամուղիներ փորելը` առանց պատերի ամրացման, թույլատրվում է ոչ ավել խորությամբ, քան`</w:t>
      </w:r>
    </w:p>
    <w:p w:rsidR="00F1022E" w:rsidRDefault="00F1022E" w:rsidP="005E71B7">
      <w:pPr>
        <w:numPr>
          <w:ilvl w:val="0"/>
          <w:numId w:val="187"/>
        </w:numPr>
        <w:shd w:val="clear" w:color="auto" w:fill="FFFFFF"/>
        <w:tabs>
          <w:tab w:val="left" w:pos="709"/>
        </w:tabs>
        <w:spacing w:after="0" w:line="360" w:lineRule="auto"/>
        <w:ind w:left="0" w:firstLine="284"/>
        <w:jc w:val="both"/>
        <w:rPr>
          <w:rFonts w:ascii="GHEA Grapalat" w:hAnsi="GHEA Grapalat"/>
          <w:sz w:val="24"/>
          <w:szCs w:val="24"/>
          <w:lang w:val="hy-AM"/>
        </w:rPr>
      </w:pPr>
      <w:r w:rsidRPr="00FD275C">
        <w:rPr>
          <w:rFonts w:ascii="GHEA Grapalat" w:hAnsi="GHEA Grapalat"/>
          <w:sz w:val="24"/>
          <w:szCs w:val="24"/>
          <w:lang w:val="hy-AM"/>
        </w:rPr>
        <w:t>լիցքային, ավազային և խոշոր կոտրտվածքներով բնահողում` 1 մ.</w:t>
      </w:r>
    </w:p>
    <w:p w:rsidR="00F1022E" w:rsidRDefault="00F1022E" w:rsidP="005E71B7">
      <w:pPr>
        <w:numPr>
          <w:ilvl w:val="0"/>
          <w:numId w:val="187"/>
        </w:numPr>
        <w:shd w:val="clear" w:color="auto" w:fill="FFFFFF"/>
        <w:tabs>
          <w:tab w:val="left" w:pos="709"/>
        </w:tabs>
        <w:spacing w:after="0" w:line="360" w:lineRule="auto"/>
        <w:ind w:left="0" w:firstLine="284"/>
        <w:jc w:val="both"/>
        <w:rPr>
          <w:rFonts w:ascii="GHEA Grapalat" w:hAnsi="GHEA Grapalat"/>
          <w:sz w:val="24"/>
          <w:szCs w:val="24"/>
          <w:lang w:val="hy-AM"/>
        </w:rPr>
      </w:pPr>
      <w:r w:rsidRPr="00FD275C">
        <w:rPr>
          <w:rFonts w:ascii="GHEA Grapalat" w:hAnsi="GHEA Grapalat"/>
          <w:sz w:val="24"/>
          <w:szCs w:val="24"/>
          <w:lang w:val="hy-AM"/>
        </w:rPr>
        <w:t>ավազահողային բնահողում` 1,25 մ.</w:t>
      </w:r>
    </w:p>
    <w:p w:rsidR="00F1022E" w:rsidRDefault="00F1022E" w:rsidP="005E71B7">
      <w:pPr>
        <w:numPr>
          <w:ilvl w:val="0"/>
          <w:numId w:val="187"/>
        </w:numPr>
        <w:shd w:val="clear" w:color="auto" w:fill="FFFFFF"/>
        <w:tabs>
          <w:tab w:val="left" w:pos="709"/>
        </w:tabs>
        <w:spacing w:after="0" w:line="360" w:lineRule="auto"/>
        <w:ind w:left="0" w:firstLine="284"/>
        <w:jc w:val="both"/>
        <w:rPr>
          <w:rFonts w:ascii="GHEA Grapalat" w:hAnsi="GHEA Grapalat"/>
          <w:sz w:val="24"/>
          <w:szCs w:val="24"/>
          <w:lang w:val="hy-AM"/>
        </w:rPr>
      </w:pPr>
      <w:r w:rsidRPr="00FD275C">
        <w:rPr>
          <w:rFonts w:ascii="GHEA Grapalat" w:hAnsi="GHEA Grapalat"/>
          <w:sz w:val="24"/>
          <w:szCs w:val="24"/>
          <w:lang w:val="hy-AM"/>
        </w:rPr>
        <w:t>ավազակավային և կավային բնահողում` 1,5 մ:</w:t>
      </w:r>
    </w:p>
    <w:p w:rsidR="00F1022E" w:rsidRPr="001E105A"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742361">
        <w:rPr>
          <w:rFonts w:ascii="GHEA Grapalat" w:hAnsi="GHEA Grapalat"/>
          <w:sz w:val="24"/>
          <w:szCs w:val="24"/>
          <w:lang w:val="hy-AM"/>
        </w:rPr>
        <w:t>Պինդ կապակցված հիմնահողում</w:t>
      </w:r>
      <w:r w:rsidR="00F1022E" w:rsidRPr="00FD275C">
        <w:rPr>
          <w:rFonts w:ascii="GHEA Grapalat" w:hAnsi="GHEA Grapalat"/>
          <w:sz w:val="24"/>
          <w:szCs w:val="24"/>
          <w:lang w:val="hy-AM"/>
        </w:rPr>
        <w:t>, ուղղաձիգ պատերով խրամուղի փորելը ռոտորային և խրամու</w:t>
      </w:r>
      <w:r w:rsidR="00F1022E" w:rsidRPr="00FD275C">
        <w:rPr>
          <w:rFonts w:ascii="GHEA Grapalat" w:hAnsi="GHEA Grapalat"/>
          <w:sz w:val="24"/>
          <w:szCs w:val="24"/>
          <w:lang w:val="hy-AM"/>
        </w:rPr>
        <w:softHyphen/>
        <w:t>ղային էքսկավատորներով` առանց ամրացումների, թույլատրելի է 3 մ</w:t>
      </w:r>
      <w:r w:rsidR="009E542B">
        <w:rPr>
          <w:rFonts w:ascii="GHEA Grapalat" w:hAnsi="GHEA Grapalat"/>
          <w:sz w:val="24"/>
          <w:szCs w:val="24"/>
          <w:lang w:val="hy-AM"/>
        </w:rPr>
        <w:t>-</w:t>
      </w:r>
      <w:r w:rsidR="00F1022E" w:rsidRPr="00FD275C">
        <w:rPr>
          <w:rFonts w:ascii="GHEA Grapalat" w:hAnsi="GHEA Grapalat"/>
          <w:sz w:val="24"/>
          <w:szCs w:val="24"/>
          <w:lang w:val="hy-AM"/>
        </w:rPr>
        <w:t>ից ոչ ավել խորությամբ: Այդ դեպքում աշխատողների խրամուղի իջնելն արգելվում է: Խրամուղու այն տեղերում, ուր անհրաժեշտ է գտնվել, պետք է կառուցվեն ամրացումներ կ</w:t>
      </w:r>
      <w:r w:rsidR="00F1022E" w:rsidRPr="001E105A">
        <w:rPr>
          <w:rFonts w:ascii="GHEA Grapalat" w:hAnsi="GHEA Grapalat"/>
          <w:sz w:val="24"/>
          <w:szCs w:val="24"/>
          <w:lang w:val="hy-AM"/>
        </w:rPr>
        <w:t>ամ արվեն թեքություններ:</w:t>
      </w:r>
    </w:p>
    <w:p w:rsidR="00F1022E" w:rsidRPr="001E105A" w:rsidRDefault="00D1370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D13707">
        <w:rPr>
          <w:rFonts w:ascii="GHEA Grapalat" w:hAnsi="GHEA Grapalat"/>
          <w:sz w:val="24"/>
          <w:szCs w:val="24"/>
          <w:lang w:val="hy-AM"/>
        </w:rPr>
        <w:t xml:space="preserve"> </w:t>
      </w:r>
      <w:r w:rsidR="00F1022E" w:rsidRPr="001E105A">
        <w:rPr>
          <w:rFonts w:ascii="GHEA Grapalat" w:hAnsi="GHEA Grapalat"/>
          <w:sz w:val="24"/>
          <w:szCs w:val="24"/>
          <w:lang w:val="hy-AM"/>
        </w:rPr>
        <w:t>Ձմռանը հիմնահողի մշակումը (բացի սորունից) սառած շերտի խորության չափով թույլատրելի է առանց ամրացումների:</w:t>
      </w:r>
    </w:p>
    <w:p w:rsidR="00F1022E" w:rsidRPr="001E105A" w:rsidRDefault="00D1370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D13707">
        <w:rPr>
          <w:rFonts w:ascii="GHEA Grapalat" w:hAnsi="GHEA Grapalat"/>
          <w:sz w:val="24"/>
          <w:szCs w:val="24"/>
          <w:lang w:val="hy-AM"/>
        </w:rPr>
        <w:t xml:space="preserve"> </w:t>
      </w:r>
      <w:r w:rsidR="00F1022E" w:rsidRPr="001E105A">
        <w:rPr>
          <w:rFonts w:ascii="GHEA Grapalat" w:hAnsi="GHEA Grapalat"/>
          <w:sz w:val="24"/>
          <w:szCs w:val="24"/>
          <w:lang w:val="hy-AM"/>
        </w:rPr>
        <w:t>Սույն գլխի</w:t>
      </w:r>
      <w:r w:rsidR="00A51B8A">
        <w:rPr>
          <w:rFonts w:ascii="GHEA Grapalat" w:hAnsi="GHEA Grapalat"/>
          <w:sz w:val="24"/>
          <w:szCs w:val="24"/>
          <w:lang w:val="hy-AM"/>
        </w:rPr>
        <w:t xml:space="preserve"> </w:t>
      </w:r>
      <w:r>
        <w:rPr>
          <w:rFonts w:ascii="GHEA Grapalat" w:hAnsi="GHEA Grapalat"/>
          <w:sz w:val="24"/>
          <w:szCs w:val="24"/>
          <w:lang w:val="hy-AM"/>
        </w:rPr>
        <w:t>311</w:t>
      </w:r>
      <w:r w:rsidR="00F1022E" w:rsidRPr="00225B62">
        <w:rPr>
          <w:rFonts w:ascii="GHEA Grapalat" w:hAnsi="GHEA Grapalat"/>
          <w:sz w:val="24"/>
          <w:szCs w:val="24"/>
          <w:lang w:val="hy-AM"/>
        </w:rPr>
        <w:t>-րդ</w:t>
      </w:r>
      <w:r w:rsidR="00F1022E" w:rsidRPr="001E105A">
        <w:rPr>
          <w:rFonts w:ascii="GHEA Grapalat" w:hAnsi="GHEA Grapalat"/>
          <w:sz w:val="24"/>
          <w:szCs w:val="24"/>
          <w:lang w:val="hy-AM"/>
        </w:rPr>
        <w:t xml:space="preserve"> կետում նշվածից տարբերվող պայմանների դեպքում փոսորակները և խրամուղիներն անհրաժեշտ է մշակել թեքություններով` առանց ամրացման, կամ ուղղաձիգ պատերով` ամրացված ամբողջ բարձրությամբ:</w:t>
      </w:r>
    </w:p>
    <w:p w:rsidR="00F1022E" w:rsidRPr="00584863" w:rsidRDefault="0054354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43547">
        <w:rPr>
          <w:rFonts w:ascii="GHEA Grapalat" w:hAnsi="GHEA Grapalat"/>
          <w:sz w:val="24"/>
          <w:szCs w:val="24"/>
          <w:lang w:val="hy-AM"/>
        </w:rPr>
        <w:t xml:space="preserve"> </w:t>
      </w:r>
      <w:r w:rsidR="00F1022E" w:rsidRPr="001E105A">
        <w:rPr>
          <w:rFonts w:ascii="GHEA Grapalat" w:hAnsi="GHEA Grapalat"/>
          <w:sz w:val="24"/>
          <w:szCs w:val="24"/>
          <w:lang w:val="hy-AM"/>
        </w:rPr>
        <w:t xml:space="preserve">Մինչև 3 մ խորությամբ փոսորակների և խրամուղիների ամրացումը պետք է </w:t>
      </w:r>
      <w:r w:rsidR="00F1022E" w:rsidRPr="00584863">
        <w:rPr>
          <w:rFonts w:ascii="GHEA Grapalat" w:hAnsi="GHEA Grapalat"/>
          <w:sz w:val="24"/>
          <w:szCs w:val="24"/>
          <w:lang w:val="hy-AM"/>
        </w:rPr>
        <w:t>կատար</w:t>
      </w:r>
      <w:r w:rsidR="00F1022E" w:rsidRPr="00584863">
        <w:rPr>
          <w:rFonts w:ascii="GHEA Grapalat" w:hAnsi="GHEA Grapalat"/>
          <w:sz w:val="24"/>
          <w:szCs w:val="24"/>
          <w:lang w:val="hy-AM"/>
        </w:rPr>
        <w:softHyphen/>
        <w:t>վի տիպային նախագծերով:</w:t>
      </w:r>
    </w:p>
    <w:p w:rsidR="00F1022E" w:rsidRPr="00584863" w:rsidRDefault="00543547"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584863">
        <w:rPr>
          <w:rFonts w:ascii="GHEA Grapalat" w:hAnsi="GHEA Grapalat"/>
          <w:sz w:val="24"/>
          <w:szCs w:val="24"/>
          <w:lang w:val="hy-AM"/>
        </w:rPr>
        <w:t xml:space="preserve"> </w:t>
      </w:r>
      <w:r w:rsidR="00F1022E" w:rsidRPr="00584863">
        <w:rPr>
          <w:rFonts w:ascii="GHEA Grapalat" w:hAnsi="GHEA Grapalat"/>
          <w:sz w:val="24"/>
          <w:szCs w:val="24"/>
          <w:lang w:val="hy-AM"/>
        </w:rPr>
        <w:t>Շինարարական մեքենաների, ավտոտրանսպորտի տեղաշարժը, տեղակայումը, կարապիկ</w:t>
      </w:r>
      <w:r w:rsidR="00F1022E" w:rsidRPr="00584863">
        <w:rPr>
          <w:rFonts w:ascii="GHEA Grapalat" w:hAnsi="GHEA Grapalat"/>
          <w:sz w:val="24"/>
          <w:szCs w:val="24"/>
          <w:lang w:val="hy-AM"/>
        </w:rPr>
        <w:softHyphen/>
        <w:t xml:space="preserve">ների, սարքավորումների, նյութերի և այլնի տեղադրումը փորվածքներին (փոսորակ, խրամուղի, առու) մոտ, առանց թեքությունների ամրացման, թույլատրվում են միայն ԱԿՆ սահմանված` բնահողի քանդման պրիզմայի սահմաններից դուրս հեռավորության </w:t>
      </w:r>
      <w:r w:rsidR="00F1022E" w:rsidRPr="00906049">
        <w:rPr>
          <w:rFonts w:ascii="GHEA Grapalat" w:hAnsi="GHEA Grapalat"/>
          <w:sz w:val="24"/>
          <w:szCs w:val="24"/>
          <w:lang w:val="hy-AM"/>
        </w:rPr>
        <w:t xml:space="preserve">վրա, կամ Աղյուսակ N </w:t>
      </w:r>
      <w:r w:rsidR="00906049" w:rsidRPr="00906049">
        <w:rPr>
          <w:rFonts w:ascii="GHEA Grapalat" w:hAnsi="GHEA Grapalat"/>
          <w:sz w:val="24"/>
          <w:szCs w:val="24"/>
          <w:lang w:val="hy-AM"/>
        </w:rPr>
        <w:t>5-</w:t>
      </w:r>
      <w:r w:rsidR="00F1022E" w:rsidRPr="00906049">
        <w:rPr>
          <w:rFonts w:ascii="GHEA Grapalat" w:hAnsi="GHEA Grapalat"/>
          <w:sz w:val="24"/>
          <w:szCs w:val="24"/>
          <w:lang w:val="hy-AM"/>
        </w:rPr>
        <w:t>ում նշված</w:t>
      </w:r>
      <w:r w:rsidR="00F1022E" w:rsidRPr="00584863">
        <w:rPr>
          <w:rFonts w:ascii="GHEA Grapalat" w:hAnsi="GHEA Grapalat"/>
          <w:sz w:val="24"/>
          <w:szCs w:val="24"/>
          <w:lang w:val="hy-AM"/>
        </w:rPr>
        <w:t xml:space="preserve"> հեռավորություն</w:t>
      </w:r>
      <w:r w:rsidR="00F1022E" w:rsidRPr="00584863">
        <w:rPr>
          <w:rFonts w:ascii="GHEA Grapalat" w:hAnsi="GHEA Grapalat"/>
          <w:sz w:val="24"/>
          <w:szCs w:val="24"/>
          <w:lang w:val="hy-AM"/>
        </w:rPr>
        <w:softHyphen/>
        <w:t>ներից ոչ պակաս:</w:t>
      </w:r>
    </w:p>
    <w:p w:rsidR="00F1022E" w:rsidRPr="005757EB" w:rsidRDefault="00F1022E" w:rsidP="00F1022E">
      <w:pPr>
        <w:shd w:val="clear" w:color="auto" w:fill="FFFFFF"/>
        <w:spacing w:after="0" w:line="240" w:lineRule="auto"/>
        <w:ind w:firstLine="720"/>
        <w:jc w:val="right"/>
        <w:rPr>
          <w:rFonts w:ascii="GHEA Grapalat" w:hAnsi="GHEA Grapalat"/>
          <w:bCs/>
          <w:sz w:val="24"/>
          <w:szCs w:val="24"/>
          <w:lang w:val="hy-AM"/>
        </w:rPr>
      </w:pPr>
    </w:p>
    <w:p w:rsidR="00F1022E" w:rsidRPr="005757EB" w:rsidRDefault="00F1022E" w:rsidP="00F1022E">
      <w:pPr>
        <w:shd w:val="clear" w:color="auto" w:fill="FFFFFF"/>
        <w:spacing w:after="0" w:line="360" w:lineRule="auto"/>
        <w:ind w:firstLine="720"/>
        <w:jc w:val="right"/>
        <w:rPr>
          <w:rFonts w:ascii="GHEA Grapalat" w:hAnsi="GHEA Grapalat"/>
          <w:sz w:val="24"/>
          <w:szCs w:val="24"/>
          <w:lang w:val="hy-AM"/>
        </w:rPr>
      </w:pPr>
      <w:r w:rsidRPr="005757EB">
        <w:rPr>
          <w:rFonts w:ascii="GHEA Grapalat" w:hAnsi="GHEA Grapalat"/>
          <w:bCs/>
          <w:sz w:val="24"/>
          <w:szCs w:val="24"/>
          <w:lang w:val="hy-AM"/>
        </w:rPr>
        <w:t>Աղյուսակ N</w:t>
      </w:r>
      <w:r w:rsidRPr="00F43EC5">
        <w:rPr>
          <w:rFonts w:ascii="GHEA Grapalat" w:hAnsi="GHEA Grapalat"/>
          <w:bCs/>
          <w:sz w:val="24"/>
          <w:szCs w:val="24"/>
          <w:lang w:val="hy-AM"/>
        </w:rPr>
        <w:t xml:space="preserve"> 5</w:t>
      </w:r>
    </w:p>
    <w:p w:rsidR="00F1022E" w:rsidRPr="005757EB" w:rsidRDefault="00F1022E" w:rsidP="00F1022E">
      <w:pPr>
        <w:shd w:val="clear" w:color="auto" w:fill="FFFFFF"/>
        <w:spacing w:after="0"/>
        <w:jc w:val="center"/>
        <w:rPr>
          <w:rFonts w:ascii="GHEA Grapalat" w:hAnsi="GHEA Grapalat"/>
          <w:b/>
          <w:bCs/>
          <w:sz w:val="24"/>
          <w:szCs w:val="24"/>
          <w:lang w:val="hy-AM"/>
        </w:rPr>
      </w:pPr>
      <w:r w:rsidRPr="005757EB">
        <w:rPr>
          <w:rFonts w:ascii="GHEA Grapalat" w:hAnsi="GHEA Grapalat"/>
          <w:b/>
          <w:bCs/>
          <w:sz w:val="24"/>
          <w:szCs w:val="24"/>
          <w:lang w:val="hy-AM"/>
        </w:rPr>
        <w:t>ՓՈՐՎԱԾՔԻ ԹԵՔՈՒԹՅԱՆ ՀԻՄՔԻՑ ՄԻՆՉ</w:t>
      </w:r>
      <w:r>
        <w:rPr>
          <w:rFonts w:ascii="GHEA Grapalat" w:hAnsi="GHEA Grapalat"/>
          <w:b/>
          <w:bCs/>
          <w:sz w:val="24"/>
          <w:szCs w:val="24"/>
          <w:lang w:val="hy-AM"/>
        </w:rPr>
        <w:t>ԵՎ</w:t>
      </w:r>
      <w:r w:rsidRPr="005757EB">
        <w:rPr>
          <w:rFonts w:ascii="GHEA Grapalat" w:hAnsi="GHEA Grapalat"/>
          <w:b/>
          <w:bCs/>
          <w:sz w:val="24"/>
          <w:szCs w:val="24"/>
          <w:lang w:val="hy-AM"/>
        </w:rPr>
        <w:t xml:space="preserve"> ՄԵՔԵՆԱՅԻ ՄՈՏԱԿԱ ՀԵՆԱՐԱՆ </w:t>
      </w:r>
    </w:p>
    <w:p w:rsidR="00F1022E" w:rsidRPr="005757EB" w:rsidRDefault="00F1022E" w:rsidP="00F1022E">
      <w:pPr>
        <w:shd w:val="clear" w:color="auto" w:fill="FFFFFF"/>
        <w:spacing w:after="0"/>
        <w:jc w:val="center"/>
        <w:rPr>
          <w:rFonts w:ascii="GHEA Grapalat" w:hAnsi="GHEA Grapalat"/>
          <w:b/>
          <w:bCs/>
          <w:sz w:val="24"/>
          <w:szCs w:val="24"/>
          <w:lang w:val="hy-AM"/>
        </w:rPr>
      </w:pPr>
      <w:r w:rsidRPr="005757EB">
        <w:rPr>
          <w:rFonts w:ascii="GHEA Grapalat" w:hAnsi="GHEA Grapalat"/>
          <w:b/>
          <w:bCs/>
          <w:sz w:val="24"/>
          <w:szCs w:val="24"/>
          <w:lang w:val="hy-AM"/>
        </w:rPr>
        <w:t>ՆՎԱԶԱԳՈՒՅՆ ՀԵՌԱՎՈՐՈՒԹՅՈՒՆ (ՀՈՐԻԶՈՆԱԿԱՆ ՈՒՂՂՈՒԹՅԱՄԲ), Մ</w:t>
      </w:r>
    </w:p>
    <w:p w:rsidR="00F1022E" w:rsidRPr="005757EB" w:rsidRDefault="00F1022E" w:rsidP="00F1022E">
      <w:pPr>
        <w:shd w:val="clear" w:color="auto" w:fill="FFFFFF"/>
        <w:spacing w:after="0" w:line="240" w:lineRule="auto"/>
        <w:ind w:firstLine="720"/>
        <w:jc w:val="both"/>
        <w:rPr>
          <w:rFonts w:ascii="GHEA Grapalat" w:hAnsi="GHEA Grapalat"/>
          <w:b/>
          <w:sz w:val="24"/>
          <w:szCs w:val="24"/>
          <w:lang w:val="hy-AM"/>
        </w:rPr>
      </w:pPr>
    </w:p>
    <w:tbl>
      <w:tblPr>
        <w:tblW w:w="3839"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56"/>
        <w:gridCol w:w="1302"/>
        <w:gridCol w:w="1932"/>
        <w:gridCol w:w="1941"/>
        <w:gridCol w:w="1128"/>
      </w:tblGrid>
      <w:tr w:rsidR="00F1022E" w:rsidRPr="002770F7" w:rsidTr="003C4CAE">
        <w:trPr>
          <w:tblCellSpacing w:w="0" w:type="dxa"/>
          <w:jc w:val="center"/>
        </w:trPr>
        <w:tc>
          <w:tcPr>
            <w:tcW w:w="938"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F1022E" w:rsidRPr="00B5358C" w:rsidRDefault="00F1022E" w:rsidP="003C4CAE">
            <w:pPr>
              <w:spacing w:after="0" w:line="240" w:lineRule="auto"/>
              <w:ind w:firstLine="26"/>
              <w:jc w:val="center"/>
              <w:rPr>
                <w:rFonts w:ascii="GHEA Grapalat" w:hAnsi="GHEA Grapalat"/>
                <w:b/>
                <w:lang w:val="hy-AM"/>
              </w:rPr>
            </w:pPr>
            <w:r w:rsidRPr="00B5358C">
              <w:rPr>
                <w:rFonts w:ascii="GHEA Grapalat" w:hAnsi="GHEA Grapalat"/>
                <w:b/>
                <w:lang w:val="hy-AM"/>
              </w:rPr>
              <w:t>Փորվածքի</w:t>
            </w:r>
            <w:r w:rsidRPr="00B5358C">
              <w:rPr>
                <w:rFonts w:ascii="GHEA Grapalat" w:hAnsi="GHEA Grapalat"/>
                <w:b/>
                <w:lang w:val="hy-AM"/>
              </w:rPr>
              <w:br/>
              <w:t>խորությունը</w:t>
            </w:r>
          </w:p>
        </w:tc>
        <w:tc>
          <w:tcPr>
            <w:tcW w:w="4062" w:type="pct"/>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b/>
                <w:lang w:val="hy-AM"/>
              </w:rPr>
            </w:pPr>
            <w:r w:rsidRPr="00B5358C">
              <w:rPr>
                <w:rFonts w:ascii="GHEA Grapalat" w:hAnsi="GHEA Grapalat"/>
                <w:b/>
                <w:lang w:val="hy-AM"/>
              </w:rPr>
              <w:t>Հիմնահողի տեսակը</w:t>
            </w:r>
          </w:p>
        </w:tc>
      </w:tr>
      <w:tr w:rsidR="00F1022E" w:rsidRPr="002770F7" w:rsidTr="003C4CAE">
        <w:trPr>
          <w:tblCellSpacing w:w="0" w:type="dxa"/>
          <w:jc w:val="center"/>
        </w:trPr>
        <w:tc>
          <w:tcPr>
            <w:tcW w:w="93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b/>
                <w:lang w:val="hy-AM"/>
              </w:rPr>
            </w:pPr>
          </w:p>
        </w:tc>
        <w:tc>
          <w:tcPr>
            <w:tcW w:w="839" w:type="pct"/>
            <w:tcBorders>
              <w:top w:val="outset" w:sz="6" w:space="0" w:color="auto"/>
              <w:left w:val="outset" w:sz="6" w:space="0" w:color="auto"/>
              <w:bottom w:val="outset" w:sz="6" w:space="0" w:color="auto"/>
              <w:right w:val="outset" w:sz="6" w:space="0" w:color="auto"/>
            </w:tcBorders>
            <w:shd w:val="clear" w:color="auto" w:fill="FFFFFF"/>
            <w:hideMark/>
          </w:tcPr>
          <w:p w:rsidR="00F1022E" w:rsidRPr="00B5358C" w:rsidRDefault="00F1022E" w:rsidP="003C4CAE">
            <w:pPr>
              <w:spacing w:after="0" w:line="240" w:lineRule="auto"/>
              <w:ind w:firstLine="26"/>
              <w:jc w:val="center"/>
              <w:rPr>
                <w:rFonts w:ascii="GHEA Grapalat" w:hAnsi="GHEA Grapalat"/>
                <w:b/>
                <w:lang w:val="hy-AM"/>
              </w:rPr>
            </w:pPr>
            <w:r w:rsidRPr="00B5358C">
              <w:rPr>
                <w:rFonts w:ascii="GHEA Grapalat" w:hAnsi="GHEA Grapalat"/>
                <w:b/>
                <w:lang w:val="hy-AM"/>
              </w:rPr>
              <w:t>ավազային</w:t>
            </w:r>
          </w:p>
        </w:tc>
        <w:tc>
          <w:tcPr>
            <w:tcW w:w="1245" w:type="pct"/>
            <w:tcBorders>
              <w:top w:val="outset" w:sz="6" w:space="0" w:color="auto"/>
              <w:left w:val="outset" w:sz="6" w:space="0" w:color="auto"/>
              <w:bottom w:val="outset" w:sz="6" w:space="0" w:color="auto"/>
              <w:right w:val="outset" w:sz="6" w:space="0" w:color="auto"/>
            </w:tcBorders>
            <w:shd w:val="clear" w:color="auto" w:fill="FFFFFF"/>
            <w:hideMark/>
          </w:tcPr>
          <w:p w:rsidR="00F1022E" w:rsidRPr="00B5358C" w:rsidRDefault="00F1022E" w:rsidP="003C4CAE">
            <w:pPr>
              <w:spacing w:after="0" w:line="240" w:lineRule="auto"/>
              <w:ind w:firstLine="26"/>
              <w:jc w:val="center"/>
              <w:rPr>
                <w:rFonts w:ascii="GHEA Grapalat" w:hAnsi="GHEA Grapalat"/>
                <w:b/>
                <w:lang w:val="hy-AM"/>
              </w:rPr>
            </w:pPr>
            <w:r w:rsidRPr="00B5358C">
              <w:rPr>
                <w:rFonts w:ascii="GHEA Grapalat" w:hAnsi="GHEA Grapalat"/>
                <w:b/>
                <w:lang w:val="hy-AM"/>
              </w:rPr>
              <w:t>ավազահողային</w:t>
            </w:r>
          </w:p>
        </w:tc>
        <w:tc>
          <w:tcPr>
            <w:tcW w:w="1251" w:type="pct"/>
            <w:tcBorders>
              <w:top w:val="outset" w:sz="6" w:space="0" w:color="auto"/>
              <w:left w:val="outset" w:sz="6" w:space="0" w:color="auto"/>
              <w:bottom w:val="outset" w:sz="6" w:space="0" w:color="auto"/>
              <w:right w:val="outset" w:sz="6" w:space="0" w:color="auto"/>
            </w:tcBorders>
            <w:shd w:val="clear" w:color="auto" w:fill="FFFFFF"/>
            <w:hideMark/>
          </w:tcPr>
          <w:p w:rsidR="00F1022E" w:rsidRPr="00B5358C" w:rsidRDefault="00F1022E" w:rsidP="003C4CAE">
            <w:pPr>
              <w:spacing w:after="0" w:line="240" w:lineRule="auto"/>
              <w:ind w:firstLine="26"/>
              <w:jc w:val="center"/>
              <w:rPr>
                <w:rFonts w:ascii="GHEA Grapalat" w:hAnsi="GHEA Grapalat"/>
                <w:b/>
                <w:lang w:val="hy-AM"/>
              </w:rPr>
            </w:pPr>
            <w:r w:rsidRPr="00B5358C">
              <w:rPr>
                <w:rFonts w:ascii="GHEA Grapalat" w:hAnsi="GHEA Grapalat"/>
                <w:b/>
                <w:lang w:val="hy-AM"/>
              </w:rPr>
              <w:t>ավազակավային</w:t>
            </w:r>
          </w:p>
        </w:tc>
        <w:tc>
          <w:tcPr>
            <w:tcW w:w="726" w:type="pct"/>
            <w:tcBorders>
              <w:top w:val="outset" w:sz="6" w:space="0" w:color="auto"/>
              <w:left w:val="outset" w:sz="6" w:space="0" w:color="auto"/>
              <w:bottom w:val="outset" w:sz="6" w:space="0" w:color="auto"/>
              <w:right w:val="outset" w:sz="6" w:space="0" w:color="auto"/>
            </w:tcBorders>
            <w:shd w:val="clear" w:color="auto" w:fill="FFFFFF"/>
            <w:hideMark/>
          </w:tcPr>
          <w:p w:rsidR="00F1022E" w:rsidRPr="00B5358C" w:rsidRDefault="00F1022E" w:rsidP="003C4CAE">
            <w:pPr>
              <w:spacing w:after="0" w:line="240" w:lineRule="auto"/>
              <w:ind w:firstLine="26"/>
              <w:jc w:val="center"/>
              <w:rPr>
                <w:rFonts w:ascii="GHEA Grapalat" w:hAnsi="GHEA Grapalat"/>
                <w:b/>
                <w:lang w:val="hy-AM"/>
              </w:rPr>
            </w:pPr>
            <w:r w:rsidRPr="00B5358C">
              <w:rPr>
                <w:rFonts w:ascii="GHEA Grapalat" w:hAnsi="GHEA Grapalat"/>
                <w:b/>
                <w:lang w:val="hy-AM"/>
              </w:rPr>
              <w:t>կավային</w:t>
            </w:r>
          </w:p>
        </w:tc>
      </w:tr>
      <w:tr w:rsidR="00F1022E" w:rsidRPr="002770F7" w:rsidTr="003C4CAE">
        <w:trPr>
          <w:tblCellSpacing w:w="0" w:type="dxa"/>
          <w:jc w:val="center"/>
        </w:trPr>
        <w:tc>
          <w:tcPr>
            <w:tcW w:w="93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1,0</w:t>
            </w:r>
          </w:p>
        </w:tc>
        <w:tc>
          <w:tcPr>
            <w:tcW w:w="8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1,5</w:t>
            </w:r>
          </w:p>
        </w:tc>
        <w:tc>
          <w:tcPr>
            <w:tcW w:w="124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1,25</w:t>
            </w:r>
          </w:p>
        </w:tc>
        <w:tc>
          <w:tcPr>
            <w:tcW w:w="125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1,0</w:t>
            </w:r>
          </w:p>
        </w:tc>
        <w:tc>
          <w:tcPr>
            <w:tcW w:w="72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1,0</w:t>
            </w:r>
          </w:p>
        </w:tc>
      </w:tr>
      <w:tr w:rsidR="00F1022E" w:rsidRPr="002770F7" w:rsidTr="003C4CAE">
        <w:trPr>
          <w:tblCellSpacing w:w="0" w:type="dxa"/>
          <w:jc w:val="center"/>
        </w:trPr>
        <w:tc>
          <w:tcPr>
            <w:tcW w:w="93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2,0</w:t>
            </w:r>
          </w:p>
        </w:tc>
        <w:tc>
          <w:tcPr>
            <w:tcW w:w="8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3,0</w:t>
            </w:r>
          </w:p>
        </w:tc>
        <w:tc>
          <w:tcPr>
            <w:tcW w:w="124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2,40</w:t>
            </w:r>
          </w:p>
        </w:tc>
        <w:tc>
          <w:tcPr>
            <w:tcW w:w="125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2,0</w:t>
            </w:r>
          </w:p>
        </w:tc>
        <w:tc>
          <w:tcPr>
            <w:tcW w:w="72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1,5</w:t>
            </w:r>
          </w:p>
        </w:tc>
      </w:tr>
      <w:tr w:rsidR="00F1022E" w:rsidRPr="002770F7" w:rsidTr="003C4CAE">
        <w:trPr>
          <w:tblCellSpacing w:w="0" w:type="dxa"/>
          <w:jc w:val="center"/>
        </w:trPr>
        <w:tc>
          <w:tcPr>
            <w:tcW w:w="93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3,0</w:t>
            </w:r>
          </w:p>
        </w:tc>
        <w:tc>
          <w:tcPr>
            <w:tcW w:w="8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4,0</w:t>
            </w:r>
          </w:p>
        </w:tc>
        <w:tc>
          <w:tcPr>
            <w:tcW w:w="124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3,60</w:t>
            </w:r>
          </w:p>
        </w:tc>
        <w:tc>
          <w:tcPr>
            <w:tcW w:w="125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3,25</w:t>
            </w:r>
          </w:p>
        </w:tc>
        <w:tc>
          <w:tcPr>
            <w:tcW w:w="72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1,75</w:t>
            </w:r>
          </w:p>
        </w:tc>
      </w:tr>
      <w:tr w:rsidR="00F1022E" w:rsidRPr="002770F7" w:rsidTr="003C4CAE">
        <w:trPr>
          <w:tblCellSpacing w:w="0" w:type="dxa"/>
          <w:jc w:val="center"/>
        </w:trPr>
        <w:tc>
          <w:tcPr>
            <w:tcW w:w="93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4,0</w:t>
            </w:r>
          </w:p>
        </w:tc>
        <w:tc>
          <w:tcPr>
            <w:tcW w:w="8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5,0</w:t>
            </w:r>
          </w:p>
        </w:tc>
        <w:tc>
          <w:tcPr>
            <w:tcW w:w="124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4,40</w:t>
            </w:r>
          </w:p>
        </w:tc>
        <w:tc>
          <w:tcPr>
            <w:tcW w:w="125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4,0</w:t>
            </w:r>
          </w:p>
        </w:tc>
        <w:tc>
          <w:tcPr>
            <w:tcW w:w="72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3,0</w:t>
            </w:r>
          </w:p>
        </w:tc>
      </w:tr>
      <w:tr w:rsidR="00F1022E" w:rsidRPr="002770F7" w:rsidTr="003C4CAE">
        <w:trPr>
          <w:tblCellSpacing w:w="0" w:type="dxa"/>
          <w:jc w:val="center"/>
        </w:trPr>
        <w:tc>
          <w:tcPr>
            <w:tcW w:w="93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5,0</w:t>
            </w:r>
          </w:p>
        </w:tc>
        <w:tc>
          <w:tcPr>
            <w:tcW w:w="8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6,0</w:t>
            </w:r>
          </w:p>
        </w:tc>
        <w:tc>
          <w:tcPr>
            <w:tcW w:w="124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5,30</w:t>
            </w:r>
          </w:p>
        </w:tc>
        <w:tc>
          <w:tcPr>
            <w:tcW w:w="125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4,75</w:t>
            </w:r>
          </w:p>
        </w:tc>
        <w:tc>
          <w:tcPr>
            <w:tcW w:w="72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26"/>
              <w:jc w:val="center"/>
              <w:rPr>
                <w:rFonts w:ascii="GHEA Grapalat" w:hAnsi="GHEA Grapalat"/>
                <w:lang w:val="hy-AM"/>
              </w:rPr>
            </w:pPr>
            <w:r w:rsidRPr="00B5358C">
              <w:rPr>
                <w:rFonts w:ascii="GHEA Grapalat" w:hAnsi="GHEA Grapalat"/>
                <w:lang w:val="hy-AM"/>
              </w:rPr>
              <w:t>3,5</w:t>
            </w:r>
          </w:p>
        </w:tc>
      </w:tr>
    </w:tbl>
    <w:p w:rsidR="000D3DAE" w:rsidRDefault="000D3DAE" w:rsidP="00B16D69">
      <w:pPr>
        <w:shd w:val="clear" w:color="auto" w:fill="FFFFFF"/>
        <w:spacing w:line="360" w:lineRule="auto"/>
        <w:jc w:val="center"/>
        <w:rPr>
          <w:rFonts w:ascii="GHEA Grapalat" w:hAnsi="GHEA Grapalat"/>
          <w:b/>
          <w:bCs/>
          <w:caps/>
          <w:sz w:val="24"/>
          <w:szCs w:val="21"/>
          <w:lang w:val="hy-AM"/>
        </w:rPr>
      </w:pPr>
    </w:p>
    <w:p w:rsidR="00584863" w:rsidRDefault="00584863" w:rsidP="00B16D69">
      <w:pPr>
        <w:shd w:val="clear" w:color="auto" w:fill="FFFFFF"/>
        <w:spacing w:line="360" w:lineRule="auto"/>
        <w:jc w:val="center"/>
        <w:rPr>
          <w:rFonts w:ascii="GHEA Grapalat" w:hAnsi="GHEA Grapalat"/>
          <w:b/>
          <w:bCs/>
          <w:caps/>
          <w:sz w:val="24"/>
          <w:szCs w:val="21"/>
          <w:lang w:val="hy-AM"/>
        </w:rPr>
      </w:pPr>
      <w:r>
        <w:rPr>
          <w:rFonts w:ascii="GHEA Grapalat" w:hAnsi="GHEA Grapalat"/>
          <w:b/>
          <w:bCs/>
          <w:caps/>
          <w:sz w:val="24"/>
          <w:szCs w:val="21"/>
          <w:lang w:val="hy-AM"/>
        </w:rPr>
        <w:br w:type="page"/>
      </w:r>
    </w:p>
    <w:p w:rsidR="00F1022E" w:rsidRDefault="00F1022E" w:rsidP="00B16D69">
      <w:pPr>
        <w:shd w:val="clear" w:color="auto" w:fill="FFFFFF"/>
        <w:spacing w:line="360" w:lineRule="auto"/>
        <w:jc w:val="center"/>
        <w:rPr>
          <w:rFonts w:ascii="GHEA Grapalat" w:hAnsi="GHEA Grapalat"/>
          <w:b/>
          <w:bCs/>
          <w:caps/>
          <w:sz w:val="21"/>
          <w:szCs w:val="21"/>
          <w:lang w:val="hy-AM"/>
        </w:rPr>
      </w:pPr>
      <w:r w:rsidRPr="000F6867">
        <w:rPr>
          <w:rFonts w:ascii="GHEA Grapalat" w:hAnsi="GHEA Grapalat"/>
          <w:b/>
          <w:bCs/>
          <w:caps/>
          <w:sz w:val="24"/>
          <w:szCs w:val="21"/>
          <w:lang w:val="hy-AM"/>
        </w:rPr>
        <w:t>ՄԱԼՈՒԽՆԵՐԻ</w:t>
      </w:r>
      <w:r w:rsidRPr="000F6867">
        <w:rPr>
          <w:rFonts w:cs="Calibri"/>
          <w:b/>
          <w:bCs/>
          <w:caps/>
          <w:sz w:val="24"/>
          <w:szCs w:val="21"/>
          <w:lang w:val="hy-AM"/>
        </w:rPr>
        <w:t> </w:t>
      </w:r>
      <w:r w:rsidRPr="000F6867">
        <w:rPr>
          <w:rFonts w:ascii="GHEA Grapalat" w:hAnsi="GHEA Grapalat"/>
          <w:b/>
          <w:bCs/>
          <w:caps/>
          <w:sz w:val="24"/>
          <w:szCs w:val="21"/>
          <w:lang w:val="hy-AM"/>
        </w:rPr>
        <w:t>ԵՎ ԿՑՈՐԴԻՉՆԵՐԻ ԿԱԽՈՒՄ</w:t>
      </w:r>
      <w:r w:rsidRPr="000F6867">
        <w:rPr>
          <w:rFonts w:cs="Calibri"/>
          <w:b/>
          <w:bCs/>
          <w:caps/>
          <w:sz w:val="24"/>
          <w:szCs w:val="21"/>
          <w:lang w:val="hy-AM"/>
        </w:rPr>
        <w:t> </w:t>
      </w:r>
      <w:r w:rsidRPr="000F6867">
        <w:rPr>
          <w:rFonts w:ascii="GHEA Grapalat" w:hAnsi="GHEA Grapalat"/>
          <w:b/>
          <w:bCs/>
          <w:caps/>
          <w:sz w:val="24"/>
          <w:szCs w:val="21"/>
          <w:lang w:val="hy-AM"/>
        </w:rPr>
        <w:t>ԵՎ ԱՄՐԱՑՈՒՄ</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Բաց կցորդիչները պետք է ամրացվեն լարի կամ ճոպանի միջոցով խրամուղու վրայով գցված չորսուներից կախված տախտակի վրա և ծածկվեն պատյանով: Պատյանի մի պատը պետք է լինի հանովի և ամրացվի առանց մեխերի:</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Մալուխները կախելու համար արգելվում է օգտագործել հարևան մալուխները, խողովակաշարերը և այլն:</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Մալուխները կախելիս պետք է բացառել դրանց շեղումը:</w:t>
      </w:r>
    </w:p>
    <w:p w:rsidR="00F1022E" w:rsidRDefault="00A8244F" w:rsidP="003D5D5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Հանված բաց մալուխները</w:t>
      </w:r>
      <w:r w:rsidR="00F1022E" w:rsidRPr="007B1C13">
        <w:rPr>
          <w:rFonts w:ascii="GHEA Grapalat" w:hAnsi="GHEA Grapalat"/>
          <w:sz w:val="24"/>
          <w:szCs w:val="24"/>
          <w:lang w:val="hy-AM"/>
        </w:rPr>
        <w:t xml:space="preserve"> ծածկող պատյանների վրա անհրաժեշտ է կախել «Կանգնի՛ր: Լարում կա» անվտանգության պլակատը:</w:t>
      </w:r>
    </w:p>
    <w:p w:rsidR="00F1022E" w:rsidRDefault="00F1022E" w:rsidP="003D5D57">
      <w:pPr>
        <w:shd w:val="clear" w:color="auto" w:fill="FFFFFF"/>
        <w:spacing w:line="360" w:lineRule="auto"/>
        <w:jc w:val="center"/>
        <w:rPr>
          <w:rFonts w:ascii="GHEA Grapalat" w:hAnsi="GHEA Grapalat"/>
          <w:b/>
          <w:bCs/>
          <w:caps/>
          <w:sz w:val="24"/>
          <w:szCs w:val="21"/>
          <w:lang w:val="hy-AM"/>
        </w:rPr>
      </w:pPr>
      <w:r w:rsidRPr="000F6867">
        <w:rPr>
          <w:rFonts w:ascii="GHEA Grapalat" w:hAnsi="GHEA Grapalat"/>
          <w:b/>
          <w:bCs/>
          <w:caps/>
          <w:sz w:val="24"/>
          <w:szCs w:val="21"/>
          <w:lang w:val="hy-AM"/>
        </w:rPr>
        <w:t>ԿՑՈՐԴԻՉՆԵՐԻ ԲԱՑՈՒՄ, ՄԱԼՈՒԽԻ ԿՏՐՈՒՄ</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Մինչև կցորդիչը բացելը կամ մալուխը կտրելն անհրաժեշտ է հավաստիանալ, որ այդ աշխատանքները կատարվելու են նորոգման ենթակա մալուխի վրա, որ այդ մալուխն անջատված է, և կատարված են անհրաժեշտ տեխնիկական միջոցառումները:</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Աշխատատեղում նորոգման</w:t>
      </w:r>
      <w:r w:rsidR="00F1022E" w:rsidRPr="007B1C13">
        <w:rPr>
          <w:rFonts w:ascii="GHEA Grapalat" w:hAnsi="GHEA Grapalat"/>
          <w:sz w:val="24"/>
          <w:szCs w:val="24"/>
          <w:lang w:val="hy-AM"/>
        </w:rPr>
        <w:t xml:space="preserve"> ենթակա մալուխն անհրաժեշտ է որոշել (ճշտել)`</w:t>
      </w:r>
    </w:p>
    <w:p w:rsidR="00F1022E" w:rsidRDefault="00F1022E" w:rsidP="005E71B7">
      <w:pPr>
        <w:numPr>
          <w:ilvl w:val="0"/>
          <w:numId w:val="189"/>
        </w:numPr>
        <w:shd w:val="clear" w:color="auto" w:fill="FFFFFF"/>
        <w:tabs>
          <w:tab w:val="left" w:pos="567"/>
        </w:tabs>
        <w:spacing w:after="0" w:line="360" w:lineRule="auto"/>
        <w:ind w:left="0" w:firstLine="284"/>
        <w:jc w:val="both"/>
        <w:rPr>
          <w:rFonts w:ascii="GHEA Grapalat" w:hAnsi="GHEA Grapalat"/>
          <w:sz w:val="24"/>
          <w:szCs w:val="24"/>
          <w:lang w:val="hy-AM"/>
        </w:rPr>
      </w:pPr>
      <w:r w:rsidRPr="007B1C13">
        <w:rPr>
          <w:rFonts w:ascii="GHEA Grapalat" w:hAnsi="GHEA Grapalat"/>
          <w:sz w:val="24"/>
          <w:szCs w:val="24"/>
          <w:lang w:val="hy-AM"/>
        </w:rPr>
        <w:t>թունելներում, հավաքիչներում, անցուղիներում անցկացված լինելու դեպքում, հետևե</w:t>
      </w:r>
      <w:r w:rsidRPr="007B1C13">
        <w:rPr>
          <w:rFonts w:ascii="GHEA Grapalat" w:hAnsi="GHEA Grapalat"/>
          <w:sz w:val="24"/>
          <w:szCs w:val="24"/>
          <w:lang w:val="hy-AM"/>
        </w:rPr>
        <w:softHyphen/>
        <w:t>լով դասավորությանը, համեմատելով գծագրերի և սխեմաների հետ, ստուգելով ըստ պիտակների.</w:t>
      </w:r>
    </w:p>
    <w:p w:rsidR="00F1022E" w:rsidRPr="00AB1C7F" w:rsidRDefault="00F1022E" w:rsidP="005E71B7">
      <w:pPr>
        <w:numPr>
          <w:ilvl w:val="0"/>
          <w:numId w:val="189"/>
        </w:numPr>
        <w:shd w:val="clear" w:color="auto" w:fill="FFFFFF"/>
        <w:tabs>
          <w:tab w:val="left" w:pos="567"/>
          <w:tab w:val="left" w:pos="709"/>
          <w:tab w:val="left" w:pos="851"/>
        </w:tabs>
        <w:spacing w:after="0" w:line="360" w:lineRule="auto"/>
        <w:ind w:left="0" w:firstLine="284"/>
        <w:jc w:val="both"/>
        <w:rPr>
          <w:rFonts w:ascii="GHEA Grapalat" w:hAnsi="GHEA Grapalat"/>
          <w:sz w:val="24"/>
          <w:szCs w:val="24"/>
          <w:lang w:val="hy-AM"/>
        </w:rPr>
      </w:pPr>
      <w:r w:rsidRPr="007B1C13">
        <w:rPr>
          <w:rFonts w:ascii="GHEA Grapalat" w:hAnsi="GHEA Grapalat"/>
          <w:sz w:val="24"/>
          <w:szCs w:val="24"/>
          <w:lang w:val="hy-AM"/>
        </w:rPr>
        <w:t xml:space="preserve">հողի մեջ անցկացված լինելու դեպքում` մալուխի դիրքը համեմատելով տեղադրման գծագրերի հետ: Այդ նպատակի համար պետք է նախապես փորված լինի մալուխներին </w:t>
      </w:r>
      <w:r w:rsidRPr="00AB1C7F">
        <w:rPr>
          <w:rFonts w:ascii="GHEA Grapalat" w:hAnsi="GHEA Grapalat"/>
          <w:sz w:val="24"/>
          <w:szCs w:val="24"/>
          <w:lang w:val="hy-AM"/>
        </w:rPr>
        <w:t>լայնակի ստուգողական խրամուղի (հետախուզահոր), որը հնարավորություն կտա տեսնելու բոլոր մալուխները:</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Այն բոլոր դեպքերում, երբ բացակայում է մալուխի տեսանելի վնասվածքը, անհրաժեշտ է օգտագործել մալուխափնտրիչ սարք:</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Մալուխը կտրելուց կամ միացնող կցորդիչը բացելուց առաջ պետք է հատուկ հարմարանքի` պողպատյա ասեղով կամ կտրող ծայրապանակով մեկուսացված ձողի օգնությամբ ստուգել լարման բացակայությունը</w:t>
      </w:r>
      <w:r w:rsidR="00543547" w:rsidRPr="00543547">
        <w:rPr>
          <w:rFonts w:ascii="GHEA Grapalat" w:hAnsi="GHEA Grapalat"/>
          <w:sz w:val="24"/>
          <w:szCs w:val="24"/>
          <w:lang w:val="hy-AM"/>
        </w:rPr>
        <w:t>.</w:t>
      </w:r>
    </w:p>
    <w:p w:rsidR="00F1022E" w:rsidRPr="00543547" w:rsidRDefault="00543547" w:rsidP="005E71B7">
      <w:pPr>
        <w:numPr>
          <w:ilvl w:val="0"/>
          <w:numId w:val="257"/>
        </w:numPr>
        <w:shd w:val="clear" w:color="auto" w:fill="FFFFFF"/>
        <w:spacing w:after="0" w:line="360" w:lineRule="auto"/>
        <w:ind w:left="0" w:firstLine="284"/>
        <w:jc w:val="both"/>
        <w:rPr>
          <w:rFonts w:ascii="GHEA Grapalat" w:hAnsi="GHEA Grapalat"/>
          <w:sz w:val="24"/>
          <w:szCs w:val="24"/>
          <w:lang w:val="hy-AM"/>
        </w:rPr>
      </w:pPr>
      <w:r w:rsidRPr="00543547">
        <w:rPr>
          <w:rFonts w:ascii="GHEA Grapalat" w:hAnsi="GHEA Grapalat"/>
          <w:sz w:val="24"/>
          <w:szCs w:val="24"/>
          <w:lang w:val="hy-AM"/>
        </w:rPr>
        <w:t xml:space="preserve"> թ</w:t>
      </w:r>
      <w:r w:rsidR="00F1022E" w:rsidRPr="00543547">
        <w:rPr>
          <w:rFonts w:ascii="GHEA Grapalat" w:hAnsi="GHEA Grapalat"/>
          <w:sz w:val="24"/>
          <w:szCs w:val="24"/>
          <w:lang w:val="hy-AM"/>
        </w:rPr>
        <w:t>ունելներում, հավաքիչներում, հորերում, խրամուղիներում, որտեղ տեղադրված են մի քանի մալուխներ, ինչպես և այլ մալուխային կառույցներում հարմարանքը պետք է լինի հեռագործ կառավարմամբ: Հարմարանքը պետք է ապահովի մալուխի պատյանի ծակումը կամ կտրումը մինչև ջղերը` դրանք միաց</w:t>
      </w:r>
      <w:r w:rsidR="009E542B" w:rsidRPr="00543547">
        <w:rPr>
          <w:rFonts w:ascii="GHEA Grapalat" w:hAnsi="GHEA Grapalat"/>
          <w:sz w:val="24"/>
          <w:szCs w:val="24"/>
          <w:lang w:val="hy-AM"/>
        </w:rPr>
        <w:t>ն</w:t>
      </w:r>
      <w:r w:rsidR="00F1022E" w:rsidRPr="00543547">
        <w:rPr>
          <w:rFonts w:ascii="GHEA Grapalat" w:hAnsi="GHEA Grapalat"/>
          <w:sz w:val="24"/>
          <w:szCs w:val="24"/>
          <w:lang w:val="hy-AM"/>
        </w:rPr>
        <w:t>ելով իրար և հողակցման սարքվածքին</w:t>
      </w:r>
      <w:r w:rsidRPr="00543547">
        <w:rPr>
          <w:rFonts w:ascii="GHEA Grapalat" w:hAnsi="GHEA Grapalat"/>
          <w:sz w:val="24"/>
          <w:szCs w:val="24"/>
          <w:lang w:val="hy-AM"/>
        </w:rPr>
        <w:t>.</w:t>
      </w:r>
    </w:p>
    <w:p w:rsidR="00F1022E" w:rsidRPr="00AB1C7F" w:rsidRDefault="00543547" w:rsidP="005E71B7">
      <w:pPr>
        <w:numPr>
          <w:ilvl w:val="0"/>
          <w:numId w:val="257"/>
        </w:numPr>
        <w:shd w:val="clear" w:color="auto" w:fill="FFFFFF"/>
        <w:spacing w:after="0" w:line="360" w:lineRule="auto"/>
        <w:ind w:left="0" w:firstLine="284"/>
        <w:jc w:val="both"/>
        <w:rPr>
          <w:rFonts w:ascii="GHEA Grapalat" w:hAnsi="GHEA Grapalat"/>
          <w:sz w:val="24"/>
          <w:szCs w:val="24"/>
          <w:lang w:val="hy-AM"/>
        </w:rPr>
      </w:pPr>
      <w:r w:rsidRPr="00543547">
        <w:rPr>
          <w:rFonts w:ascii="GHEA Grapalat" w:hAnsi="GHEA Grapalat"/>
          <w:sz w:val="24"/>
          <w:szCs w:val="24"/>
          <w:lang w:val="hy-AM"/>
        </w:rPr>
        <w:t xml:space="preserve"> մ</w:t>
      </w:r>
      <w:r w:rsidR="00F1022E" w:rsidRPr="00543547">
        <w:rPr>
          <w:rFonts w:ascii="GHEA Grapalat" w:hAnsi="GHEA Grapalat"/>
          <w:sz w:val="24"/>
          <w:szCs w:val="24"/>
          <w:lang w:val="hy-AM"/>
        </w:rPr>
        <w:t>ալուխը ծակման</w:t>
      </w:r>
      <w:r w:rsidR="00F1022E" w:rsidRPr="00AB1C7F">
        <w:rPr>
          <w:rFonts w:ascii="GHEA Grapalat" w:hAnsi="GHEA Grapalat"/>
          <w:sz w:val="24"/>
          <w:szCs w:val="24"/>
          <w:lang w:val="hy-AM"/>
        </w:rPr>
        <w:t xml:space="preserve"> տեղում պետք է նախապես ծածկվի էկրանով:</w:t>
      </w:r>
    </w:p>
    <w:p w:rsidR="003B27C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Մալուխի ծակման ժամանակ անհրաժեշտ է հագնել հատուկ հագուստ, դիէլեկտրիկ ձեռնոցներ և դեմքի ու աչքերի անհատական պաշտպանության միջոցներ, ընդ որում, պետք է կանգնել խրամուղու վերևում մեկուսացված հարթակի վրա` հնարավորինս ծակվող մալուխից հեռու:</w:t>
      </w:r>
      <w:r w:rsidR="009E542B">
        <w:rPr>
          <w:rFonts w:ascii="GHEA Grapalat" w:hAnsi="GHEA Grapalat"/>
          <w:sz w:val="24"/>
          <w:szCs w:val="24"/>
          <w:lang w:val="hy-AM"/>
        </w:rPr>
        <w:t xml:space="preserve"> </w:t>
      </w:r>
    </w:p>
    <w:p w:rsidR="00F1022E" w:rsidRPr="00AB1C7F" w:rsidRDefault="003B27C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B27C9">
        <w:rPr>
          <w:rFonts w:ascii="GHEA Grapalat" w:hAnsi="GHEA Grapalat"/>
          <w:sz w:val="24"/>
          <w:szCs w:val="24"/>
          <w:lang w:val="hy-AM"/>
        </w:rPr>
        <w:t xml:space="preserve"> </w:t>
      </w:r>
      <w:r w:rsidR="00F1022E" w:rsidRPr="00AB1C7F">
        <w:rPr>
          <w:rFonts w:ascii="GHEA Grapalat" w:hAnsi="GHEA Grapalat"/>
          <w:sz w:val="24"/>
          <w:szCs w:val="24"/>
          <w:lang w:val="hy-AM"/>
        </w:rPr>
        <w:t>Մալուխի ծակումը պետք է կատարի երկու աշխատող` թույլատրողը և աշխատանքներն իրագործողը կամ իրագործողը և աշխատանքների պատասխանատու ղեկավարը. նրանցից մեկն անմիջականորեն ծակում է մալուխը, իսկ երկրորդը հսկում է:</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Եթե մալուխի վնասվածքի հետևանքով բացված են բոլոր հոսանատար ջղերը, ապա լարման բացակայությունը կարելի է ստուգել անմիջականորեն լարման ցուցիչով` առանց մալուխի ծակման:</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Ծակող հարմարանքի հողակցման համար կարելի է օգտագործել 0,5 մ-ից ոչ պակաս խորությամբ հողի մեջ մխրճված հողակցիչը կամ մալուխի զրահը: Հողակցող հաղորդալարը մալուխի զրահին պետք է միացնել անուրներով: Անուրի տակ զրահը պետք է մաքրված լինի:</w:t>
      </w:r>
      <w:r w:rsidR="009E542B">
        <w:rPr>
          <w:rFonts w:ascii="GHEA Grapalat" w:hAnsi="GHEA Grapalat"/>
          <w:sz w:val="24"/>
          <w:szCs w:val="24"/>
          <w:lang w:val="hy-AM"/>
        </w:rPr>
        <w:t xml:space="preserve"> </w:t>
      </w:r>
      <w:r w:rsidR="00F1022E" w:rsidRPr="00AB1C7F">
        <w:rPr>
          <w:rFonts w:ascii="GHEA Grapalat" w:hAnsi="GHEA Grapalat"/>
          <w:sz w:val="24"/>
          <w:szCs w:val="24"/>
          <w:lang w:val="hy-AM"/>
        </w:rPr>
        <w:t>Այն դեպքերում, երբ զրահը ենթարկվել է քայքայման, թույլատրվում է հողակցող հաղորդալարի միացումը մալուխի մետաղական պատյանին:</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Էլեկտրակայանների և ենթակայանների ներքին մալուխների վրա, որոնց երկարությունը և անցկացման եղանակը հնարավոր են դարձնում նորոգման ենթակա մալուխի ճշգրիտ որոշելը, օգտվելով գծագրերից, պիտակներից, մալուխափնտրիչ սարքից, Կարգագիր տվողի հայեցողությամբ թույլատրվում է մալուխը չծակել այն կտրելուց կամ կցորդիչը բացելուց առաջ:</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Այն դեպքերում, երբ կցորդիչի բացումը և մալուխի կտրումը կատարվում են առանց նախապես ծակման, բացումը և կտրումը անհրաժեշտ է կատարել հողակցված գործիքով, մեկուսացված հարթակին կանգնած` կիրառելով դիէլեկտրիկ ձեռնոցներ, օգտագործելով դեմքի և աչքերի անհատական պաշտպանության միջոցներ:</w:t>
      </w:r>
    </w:p>
    <w:p w:rsidR="00F1022E" w:rsidRPr="00AB1C7F" w:rsidRDefault="00A8244F" w:rsidP="000D7759">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Մալուխի նախնական ծակումից հետո այդ նույն գործողությունները կարելի է կատարել առանց թվարկված լրացուցիչ անվտանգության միջոցառումների:</w:t>
      </w:r>
    </w:p>
    <w:p w:rsidR="00F1022E" w:rsidRDefault="00906049" w:rsidP="009E542B">
      <w:pPr>
        <w:shd w:val="clear" w:color="auto" w:fill="FFFFFF"/>
        <w:spacing w:line="360" w:lineRule="auto"/>
        <w:jc w:val="center"/>
        <w:rPr>
          <w:rFonts w:ascii="GHEA Grapalat" w:hAnsi="GHEA Grapalat"/>
          <w:b/>
          <w:bCs/>
          <w:caps/>
          <w:sz w:val="21"/>
          <w:szCs w:val="21"/>
          <w:lang w:val="hy-AM"/>
        </w:rPr>
      </w:pPr>
      <w:r>
        <w:rPr>
          <w:rFonts w:ascii="GHEA Grapalat" w:hAnsi="GHEA Grapalat"/>
          <w:b/>
          <w:bCs/>
          <w:caps/>
          <w:sz w:val="24"/>
          <w:szCs w:val="21"/>
          <w:lang w:val="hy-AM"/>
        </w:rPr>
        <w:br w:type="page"/>
      </w:r>
      <w:r w:rsidR="00F1022E" w:rsidRPr="000F6867">
        <w:rPr>
          <w:rFonts w:ascii="GHEA Grapalat" w:hAnsi="GHEA Grapalat"/>
          <w:b/>
          <w:bCs/>
          <w:caps/>
          <w:sz w:val="24"/>
          <w:szCs w:val="21"/>
          <w:lang w:val="hy-AM"/>
        </w:rPr>
        <w:t>ՄԱԼՈՒԽԱՅԻՆ ԶԱՆԳՎԱԾԻ ՏԱՔԱՑՈՒՄ</w:t>
      </w:r>
      <w:r w:rsidR="00F1022E" w:rsidRPr="000F6867">
        <w:rPr>
          <w:rFonts w:cs="Calibri"/>
          <w:b/>
          <w:bCs/>
          <w:caps/>
          <w:sz w:val="24"/>
          <w:szCs w:val="21"/>
          <w:lang w:val="hy-AM"/>
        </w:rPr>
        <w:t> </w:t>
      </w:r>
      <w:r w:rsidR="00F1022E" w:rsidRPr="000F6867">
        <w:rPr>
          <w:rFonts w:ascii="GHEA Grapalat" w:hAnsi="GHEA Grapalat"/>
          <w:b/>
          <w:bCs/>
          <w:caps/>
          <w:sz w:val="24"/>
          <w:szCs w:val="21"/>
          <w:lang w:val="hy-AM"/>
        </w:rPr>
        <w:t>ԵՎ ԿՑՈՐԴԻՉՆԵՐԻ ԼՑՆՈՒՄ</w:t>
      </w:r>
    </w:p>
    <w:p w:rsidR="003B27C9"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Կցորդիչները լցնելու մալուխային զանգվածը պետք է տաքացվի կափարիչ և քթամաս ունեցող հատուկ մետաղյա ամանի մեջ:</w:t>
      </w:r>
      <w:r w:rsidR="00F1022E" w:rsidRPr="00D37CE0">
        <w:rPr>
          <w:rFonts w:ascii="GHEA Grapalat" w:hAnsi="GHEA Grapalat"/>
          <w:sz w:val="24"/>
          <w:szCs w:val="24"/>
          <w:lang w:val="hy-AM"/>
        </w:rPr>
        <w:t xml:space="preserve"> </w:t>
      </w:r>
    </w:p>
    <w:p w:rsidR="00F1022E" w:rsidRPr="00AB1C7F" w:rsidRDefault="003B27C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3B27C9">
        <w:rPr>
          <w:rFonts w:ascii="GHEA Grapalat" w:hAnsi="GHEA Grapalat"/>
          <w:sz w:val="24"/>
          <w:szCs w:val="24"/>
          <w:lang w:val="hy-AM"/>
        </w:rPr>
        <w:t xml:space="preserve"> </w:t>
      </w:r>
      <w:r w:rsidR="00F1022E" w:rsidRPr="00AB1C7F">
        <w:rPr>
          <w:rFonts w:ascii="GHEA Grapalat" w:hAnsi="GHEA Grapalat"/>
          <w:sz w:val="24"/>
          <w:szCs w:val="24"/>
          <w:lang w:val="hy-AM"/>
        </w:rPr>
        <w:t>Բացված տարայից մալուխային զանգվածը տարվա տաք եղանակին հանվում է տաքացված դանակով, իսկ ցուրտ եղանակին` պոկելով: Արգելվում է տաքացնել մալուխային զանգվածով չբացված տարաները:</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Կցորդիչները տաք զանգվածով լցնելու ժամանակ աշխատողը պետք է հագած լինի հատուկ հագուստ, բրեզենտե ձեռնոցներ և պաշտպանական ակնոց:</w:t>
      </w:r>
    </w:p>
    <w:p w:rsidR="00F1022E" w:rsidRPr="00AB1C7F" w:rsidRDefault="007A6B9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7A6B91">
        <w:rPr>
          <w:rFonts w:ascii="GHEA Grapalat" w:hAnsi="GHEA Grapalat"/>
          <w:sz w:val="24"/>
          <w:szCs w:val="24"/>
          <w:lang w:val="hy-AM"/>
        </w:rPr>
        <w:t xml:space="preserve"> </w:t>
      </w:r>
      <w:r w:rsidR="00F1022E" w:rsidRPr="00AB1C7F">
        <w:rPr>
          <w:rFonts w:ascii="GHEA Grapalat" w:hAnsi="GHEA Grapalat"/>
          <w:sz w:val="24"/>
          <w:szCs w:val="24"/>
          <w:lang w:val="hy-AM"/>
        </w:rPr>
        <w:t>Զոդանյութով անոթի, ինչպես նաև զանգվածով անոթի տաքացումը, հանումը և տեղափոխումը պետք է կատարվեն բրեզենտե ձեռնոցներով և ապահովիչ ակնոցներով: Չի թույլատրվում զոդանյութով անոթը կամ զանգվածով անոթը փոխանցել ձեռքից ձեռք. փոխանցման ժամանակ դրանք պետք է դնել գետնին:</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Հալված զանգվածն անհրաժեշտ է խառնել մետաղական խառնիչով, իսկ այրուքը հեռացնել հալված զոդանյութի մակերեսից մետաղական չոր գդալով:</w:t>
      </w:r>
    </w:p>
    <w:p w:rsidR="00F1022E" w:rsidRPr="00AB1C7F"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Տարվա ցուրտ եղանակին կցորդիչները տաք զանգվածով լցնելուց առաջ պետք է տաքացված լինեն:</w:t>
      </w:r>
    </w:p>
    <w:p w:rsidR="00F1022E" w:rsidRPr="00AB1C7F" w:rsidRDefault="00A8244F" w:rsidP="000D7759">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AB1C7F">
        <w:rPr>
          <w:rFonts w:ascii="GHEA Grapalat" w:hAnsi="GHEA Grapalat"/>
          <w:sz w:val="24"/>
          <w:szCs w:val="24"/>
          <w:lang w:val="hy-AM"/>
        </w:rPr>
        <w:t>Մալուխային զանգվածի տաքացումը մալուխային հորերում, թունելներում, մալուխային կառույցներում չի թույլատրվում:</w:t>
      </w:r>
    </w:p>
    <w:p w:rsidR="00F1022E" w:rsidRDefault="00F1022E" w:rsidP="009E542B">
      <w:pPr>
        <w:shd w:val="clear" w:color="auto" w:fill="FFFFFF"/>
        <w:spacing w:line="360" w:lineRule="auto"/>
        <w:ind w:left="90"/>
        <w:jc w:val="center"/>
        <w:rPr>
          <w:rFonts w:ascii="GHEA Grapalat" w:hAnsi="GHEA Grapalat"/>
          <w:b/>
          <w:bCs/>
          <w:caps/>
          <w:sz w:val="21"/>
          <w:szCs w:val="21"/>
          <w:lang w:val="hy-AM"/>
        </w:rPr>
      </w:pPr>
      <w:r w:rsidRPr="000F6867">
        <w:rPr>
          <w:rFonts w:ascii="GHEA Grapalat" w:hAnsi="GHEA Grapalat"/>
          <w:b/>
          <w:bCs/>
          <w:caps/>
          <w:sz w:val="24"/>
          <w:szCs w:val="21"/>
          <w:lang w:val="hy-AM"/>
        </w:rPr>
        <w:t>ՄԱԼՈՒԽՆԵՐԻ ՓՌՈՒՄ, ՎԵՐԱՓՌՈՒՄ</w:t>
      </w:r>
      <w:r w:rsidRPr="000F6867">
        <w:rPr>
          <w:rFonts w:cs="Calibri"/>
          <w:b/>
          <w:bCs/>
          <w:caps/>
          <w:sz w:val="24"/>
          <w:szCs w:val="21"/>
          <w:lang w:val="hy-AM"/>
        </w:rPr>
        <w:t> </w:t>
      </w:r>
      <w:r w:rsidRPr="000F6867">
        <w:rPr>
          <w:rFonts w:ascii="GHEA Grapalat" w:hAnsi="GHEA Grapalat"/>
          <w:b/>
          <w:bCs/>
          <w:caps/>
          <w:sz w:val="24"/>
          <w:szCs w:val="21"/>
          <w:lang w:val="hy-AM"/>
        </w:rPr>
        <w:t>ԵՎ ԿՑՈՐԴԻՉՆԵՐԻ ՏԵՂԱՓՈԽՈՒՄ</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Մալուխով թմբկագլանը գլորելու դեպքում անհրաժեշտ է ձեռնարկել միջոցներ, որպեսզի դրա ցցվածքները չբռնեն հագուստի մասերը</w:t>
      </w:r>
      <w:r w:rsidR="007A6B91" w:rsidRPr="007A6B91">
        <w:rPr>
          <w:rFonts w:ascii="GHEA Grapalat" w:hAnsi="GHEA Grapalat"/>
          <w:sz w:val="24"/>
          <w:szCs w:val="24"/>
          <w:lang w:val="hy-AM"/>
        </w:rPr>
        <w:t xml:space="preserve">. </w:t>
      </w:r>
    </w:p>
    <w:p w:rsidR="00F1022E" w:rsidRPr="00D37CE0" w:rsidRDefault="00A8244F" w:rsidP="005E71B7">
      <w:pPr>
        <w:numPr>
          <w:ilvl w:val="0"/>
          <w:numId w:val="258"/>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7A6B91" w:rsidRPr="00D37CE0">
        <w:rPr>
          <w:rFonts w:ascii="GHEA Grapalat" w:hAnsi="GHEA Grapalat"/>
          <w:sz w:val="24"/>
          <w:szCs w:val="24"/>
          <w:lang w:val="hy-AM"/>
        </w:rPr>
        <w:t>մ</w:t>
      </w:r>
      <w:r w:rsidR="00F1022E" w:rsidRPr="00D37CE0">
        <w:rPr>
          <w:rFonts w:ascii="GHEA Grapalat" w:hAnsi="GHEA Grapalat"/>
          <w:sz w:val="24"/>
          <w:szCs w:val="24"/>
          <w:lang w:val="hy-AM"/>
        </w:rPr>
        <w:t>ինչև թմբկագլանը գլորելու աշխատանքներն սկսելը պետք է ամրացնել մալուխի ծայրերը և հեռացնել գլանից դուրս ցցված մեխերը</w:t>
      </w:r>
      <w:r w:rsidR="007A6B91" w:rsidRPr="0040688D">
        <w:rPr>
          <w:rFonts w:ascii="GHEA Grapalat" w:hAnsi="GHEA Grapalat"/>
          <w:sz w:val="24"/>
          <w:szCs w:val="24"/>
          <w:lang w:val="hy-AM"/>
        </w:rPr>
        <w:t>.</w:t>
      </w:r>
    </w:p>
    <w:p w:rsidR="00F1022E" w:rsidRDefault="00A8244F" w:rsidP="005E71B7">
      <w:pPr>
        <w:numPr>
          <w:ilvl w:val="0"/>
          <w:numId w:val="258"/>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7A6B91" w:rsidRPr="00D37CE0">
        <w:rPr>
          <w:rFonts w:ascii="GHEA Grapalat" w:hAnsi="GHEA Grapalat"/>
          <w:sz w:val="24"/>
          <w:szCs w:val="24"/>
          <w:lang w:val="hy-AM"/>
        </w:rPr>
        <w:t>մ</w:t>
      </w:r>
      <w:r w:rsidR="00F1022E" w:rsidRPr="00D37CE0">
        <w:rPr>
          <w:rFonts w:ascii="GHEA Grapalat" w:hAnsi="GHEA Grapalat"/>
          <w:sz w:val="24"/>
          <w:szCs w:val="24"/>
          <w:lang w:val="hy-AM"/>
        </w:rPr>
        <w:t>ալուխով թմբկագլանը թույլատրվում է գլորել միայն հորիզոնական մակերևույթով, պինդ գետնի կամ ամուր</w:t>
      </w:r>
      <w:r w:rsidR="00F1022E" w:rsidRPr="00CB07F5">
        <w:rPr>
          <w:rFonts w:ascii="GHEA Grapalat" w:hAnsi="GHEA Grapalat"/>
          <w:sz w:val="24"/>
          <w:szCs w:val="24"/>
          <w:lang w:val="hy-AM"/>
        </w:rPr>
        <w:t xml:space="preserve"> փռվածքի վրայով:</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Մալուխը ձեռքով փռելու դեպքում բանվորների թիվն այնպիսին պետք է լինի, որ յուրաքանչյուրին ընկնող մալուխի տեղամասի քաշը լինի մինչև 35 կգ` տղամարդկանց համար, և 15 կգ` կանանց համար: Անհրաժեշտ է աշխատել բրեզենտե ձեռնոցներով:</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Մալուխի փռման ժամանակ արգելվում է կանգնել շրջադարձի անկյան ներսում, ինչպես նաև մալուխը ձեռքով պահել ուղեգծի շրջադարձի տեղերում: Այդ նպատակի համար պետք է տեղադրված լինեն անկյունային հոլովակներ:</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Մալուխները փռելուց առաջ օդի բացասական ջերմաստիճանի դեպքում չի թույլատրվում կիրառել 380 Վ-ից բարձր լարում։</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Կարելի է վերափռել մալուխները և տեղափոխել կցորդիչները մալուխային գիծն անջատելուց հետո: Լարման տակ գտնվող մալուխի վերատեղադրումը թույլատրվում է հետևյալ պայմանների դեպքում`</w:t>
      </w:r>
    </w:p>
    <w:p w:rsidR="00F1022E" w:rsidRDefault="00F1022E" w:rsidP="005E71B7">
      <w:pPr>
        <w:numPr>
          <w:ilvl w:val="0"/>
          <w:numId w:val="190"/>
        </w:numPr>
        <w:shd w:val="clear" w:color="auto" w:fill="FFFFFF"/>
        <w:tabs>
          <w:tab w:val="left" w:pos="567"/>
        </w:tabs>
        <w:spacing w:after="0" w:line="360" w:lineRule="auto"/>
        <w:ind w:left="0" w:firstLine="284"/>
        <w:jc w:val="both"/>
        <w:rPr>
          <w:rFonts w:ascii="GHEA Grapalat" w:hAnsi="GHEA Grapalat"/>
          <w:sz w:val="24"/>
          <w:szCs w:val="24"/>
          <w:lang w:val="hy-AM"/>
        </w:rPr>
      </w:pPr>
      <w:r w:rsidRPr="00CB07F5">
        <w:rPr>
          <w:rFonts w:ascii="GHEA Grapalat" w:hAnsi="GHEA Grapalat"/>
          <w:sz w:val="24"/>
          <w:szCs w:val="24"/>
          <w:lang w:val="hy-AM"/>
        </w:rPr>
        <w:t>վերափռվող մալուխի ջերմաստիճանը պետք է լինի 5</w:t>
      </w:r>
      <w:r w:rsidRPr="00CB07F5">
        <w:rPr>
          <w:rFonts w:ascii="GHEA Grapalat" w:hAnsi="GHEA Grapalat"/>
          <w:sz w:val="24"/>
          <w:szCs w:val="24"/>
          <w:vertAlign w:val="superscript"/>
          <w:lang w:val="hy-AM"/>
        </w:rPr>
        <w:t>0</w:t>
      </w:r>
      <w:r w:rsidRPr="00CB07F5">
        <w:rPr>
          <w:rFonts w:ascii="GHEA Grapalat" w:hAnsi="GHEA Grapalat"/>
          <w:sz w:val="24"/>
          <w:szCs w:val="24"/>
          <w:lang w:val="hy-AM"/>
        </w:rPr>
        <w:t>C-ից ոչ ցածր.</w:t>
      </w:r>
    </w:p>
    <w:p w:rsidR="00F1022E" w:rsidRDefault="00F1022E" w:rsidP="005E71B7">
      <w:pPr>
        <w:numPr>
          <w:ilvl w:val="0"/>
          <w:numId w:val="190"/>
        </w:numPr>
        <w:shd w:val="clear" w:color="auto" w:fill="FFFFFF"/>
        <w:tabs>
          <w:tab w:val="left" w:pos="567"/>
        </w:tabs>
        <w:spacing w:after="0" w:line="360" w:lineRule="auto"/>
        <w:ind w:left="0" w:firstLine="284"/>
        <w:jc w:val="both"/>
        <w:rPr>
          <w:rFonts w:ascii="GHEA Grapalat" w:hAnsi="GHEA Grapalat"/>
          <w:sz w:val="24"/>
          <w:szCs w:val="24"/>
          <w:lang w:val="hy-AM"/>
        </w:rPr>
      </w:pPr>
      <w:r w:rsidRPr="00CB07F5">
        <w:rPr>
          <w:rFonts w:ascii="GHEA Grapalat" w:hAnsi="GHEA Grapalat"/>
          <w:sz w:val="24"/>
          <w:szCs w:val="24"/>
          <w:lang w:val="hy-AM"/>
        </w:rPr>
        <w:t>մալուխի վերափռվող տեղամասում կցորդիչները պետք է ամրացված լինեն տախտակների վրա` անուրներով.</w:t>
      </w:r>
    </w:p>
    <w:p w:rsidR="00F1022E" w:rsidRDefault="00F1022E" w:rsidP="005E71B7">
      <w:pPr>
        <w:numPr>
          <w:ilvl w:val="0"/>
          <w:numId w:val="190"/>
        </w:numPr>
        <w:shd w:val="clear" w:color="auto" w:fill="FFFFFF"/>
        <w:tabs>
          <w:tab w:val="left" w:pos="567"/>
        </w:tabs>
        <w:spacing w:after="0" w:line="360" w:lineRule="auto"/>
        <w:ind w:left="0" w:firstLine="284"/>
        <w:jc w:val="both"/>
        <w:rPr>
          <w:rFonts w:ascii="GHEA Grapalat" w:hAnsi="GHEA Grapalat"/>
          <w:sz w:val="24"/>
          <w:szCs w:val="24"/>
          <w:lang w:val="hy-AM"/>
        </w:rPr>
      </w:pPr>
      <w:r w:rsidRPr="00CB07F5">
        <w:rPr>
          <w:rFonts w:ascii="GHEA Grapalat" w:hAnsi="GHEA Grapalat"/>
          <w:sz w:val="24"/>
          <w:szCs w:val="24"/>
          <w:lang w:val="hy-AM"/>
        </w:rPr>
        <w:t>աշխատանքի համար պետք է օգտագործվեն դիէլեկտրիկ ձեռնոցներ, որոնց վրայից, մեխանիկական վնասվածքներից պաշտպանվելու համար, պետք է հագնել բրեզենտե թաթմաններ.</w:t>
      </w:r>
    </w:p>
    <w:p w:rsidR="00F1022E" w:rsidRDefault="00F1022E" w:rsidP="005E71B7">
      <w:pPr>
        <w:numPr>
          <w:ilvl w:val="0"/>
          <w:numId w:val="190"/>
        </w:numPr>
        <w:shd w:val="clear" w:color="auto" w:fill="FFFFFF"/>
        <w:tabs>
          <w:tab w:val="left" w:pos="567"/>
        </w:tabs>
        <w:spacing w:line="360" w:lineRule="auto"/>
        <w:ind w:left="0" w:firstLine="284"/>
        <w:jc w:val="both"/>
        <w:rPr>
          <w:rFonts w:ascii="GHEA Grapalat" w:hAnsi="GHEA Grapalat"/>
          <w:sz w:val="24"/>
          <w:szCs w:val="24"/>
          <w:lang w:val="hy-AM"/>
        </w:rPr>
      </w:pPr>
      <w:r w:rsidRPr="00CB07F5">
        <w:rPr>
          <w:rFonts w:ascii="GHEA Grapalat" w:hAnsi="GHEA Grapalat"/>
          <w:sz w:val="24"/>
          <w:szCs w:val="24"/>
          <w:lang w:val="hy-AM"/>
        </w:rPr>
        <w:t>աշխատանքները պետք է կատարեն մալուխների փռման փորձ ունեցող բանվոր</w:t>
      </w:r>
      <w:r w:rsidRPr="00CB07F5">
        <w:rPr>
          <w:rFonts w:ascii="GHEA Grapalat" w:hAnsi="GHEA Grapalat"/>
          <w:sz w:val="24"/>
          <w:szCs w:val="24"/>
          <w:lang w:val="hy-AM"/>
        </w:rPr>
        <w:softHyphen/>
        <w:t>ները` V խումբ ունեցող աշխատանքների պատասխանատու ղեկավարի հսկողությամբ` 1000 Վ-ից բարձր լարման էլեկտրատեղակայանքներում, և IV խումբ ունեցող աշխատանքներն իրագոր</w:t>
      </w:r>
      <w:r w:rsidRPr="00CB07F5">
        <w:rPr>
          <w:rFonts w:ascii="GHEA Grapalat" w:hAnsi="GHEA Grapalat"/>
          <w:sz w:val="24"/>
          <w:szCs w:val="24"/>
          <w:lang w:val="hy-AM"/>
        </w:rPr>
        <w:softHyphen/>
        <w:t>ծողի հսկողությամբ` մինչև 1000 Վ էլեկտրատեղակայանքների դեպքում:</w:t>
      </w:r>
    </w:p>
    <w:p w:rsidR="00F1022E" w:rsidRDefault="00F1022E" w:rsidP="009E542B">
      <w:pPr>
        <w:shd w:val="clear" w:color="auto" w:fill="FFFFFF"/>
        <w:tabs>
          <w:tab w:val="left" w:pos="1080"/>
        </w:tabs>
        <w:spacing w:line="360" w:lineRule="auto"/>
        <w:jc w:val="center"/>
        <w:rPr>
          <w:rFonts w:ascii="GHEA Grapalat" w:hAnsi="GHEA Grapalat"/>
          <w:b/>
          <w:bCs/>
          <w:caps/>
          <w:sz w:val="21"/>
          <w:szCs w:val="21"/>
          <w:lang w:val="hy-AM"/>
        </w:rPr>
      </w:pPr>
      <w:r w:rsidRPr="000F6867">
        <w:rPr>
          <w:rFonts w:ascii="GHEA Grapalat" w:hAnsi="GHEA Grapalat"/>
          <w:b/>
          <w:bCs/>
          <w:caps/>
          <w:sz w:val="24"/>
          <w:szCs w:val="21"/>
          <w:lang w:val="hy-AM"/>
        </w:rPr>
        <w:t>ԱՇԽԱՏԱՆՔՆԵՐ ՄԱԼՈՒԽԱՅԻՆ ԳԾԵՐԻ ՎՐԱ</w:t>
      </w:r>
      <w:r>
        <w:rPr>
          <w:rFonts w:ascii="GHEA Grapalat" w:hAnsi="GHEA Grapalat"/>
          <w:b/>
          <w:bCs/>
          <w:caps/>
          <w:sz w:val="24"/>
          <w:szCs w:val="21"/>
          <w:lang w:val="hy-AM"/>
        </w:rPr>
        <w:t>՝</w:t>
      </w:r>
      <w:r w:rsidRPr="000F6867">
        <w:rPr>
          <w:rFonts w:ascii="GHEA Grapalat" w:hAnsi="GHEA Grapalat"/>
          <w:b/>
          <w:bCs/>
          <w:caps/>
          <w:sz w:val="24"/>
          <w:szCs w:val="21"/>
          <w:lang w:val="hy-AM"/>
        </w:rPr>
        <w:t xml:space="preserve"> ՍՏՈՐԳԵՏՆՅԱ ԿԱՌՈՒՅՑՆԵՐՈՒՄ</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Ստորգետնյա մալուխային կառույցներում աշխատանքները, ինչպես նաև զննումը, իջնելով դրանց մեջ, պետք է կատարվեն Կարգագրով` առնվազն երեք աշխատողի կողմից, որոնցից երկուսն ապահովողներ են: Աշխատանքն իրագործողը պետք է ունենա էլեկտրաանվտանգության</w:t>
      </w:r>
      <w:r w:rsidR="00F1022E" w:rsidRPr="00CB07F5">
        <w:rPr>
          <w:rFonts w:ascii="GHEA Grapalat" w:hAnsi="GHEA Grapalat"/>
          <w:sz w:val="24"/>
          <w:szCs w:val="24"/>
          <w:lang w:val="hy-AM"/>
        </w:rPr>
        <w:t xml:space="preserve"> IV խումբ: </w:t>
      </w:r>
      <w:r w:rsidR="00F1022E" w:rsidRPr="003B595E">
        <w:rPr>
          <w:rFonts w:ascii="GHEA Grapalat" w:hAnsi="GHEA Grapalat"/>
          <w:sz w:val="24"/>
          <w:szCs w:val="24"/>
          <w:lang w:val="hy-AM"/>
        </w:rPr>
        <w:t>Աշխատանքը իրագործողների</w:t>
      </w:r>
      <w:r w:rsidR="00F1022E" w:rsidRPr="00CB07F5">
        <w:rPr>
          <w:rFonts w:ascii="GHEA Grapalat" w:hAnsi="GHEA Grapalat"/>
          <w:sz w:val="24"/>
          <w:szCs w:val="24"/>
          <w:lang w:val="hy-AM"/>
        </w:rPr>
        <w:t xml:space="preserve"> և ապահովողների միջև պետք է լինի կապ:</w:t>
      </w:r>
    </w:p>
    <w:p w:rsidR="00F1022E" w:rsidRPr="008102A0" w:rsidRDefault="0040688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40688D">
        <w:rPr>
          <w:rFonts w:ascii="GHEA Grapalat" w:hAnsi="GHEA Grapalat"/>
          <w:sz w:val="24"/>
          <w:szCs w:val="24"/>
          <w:lang w:val="hy-AM"/>
        </w:rPr>
        <w:t xml:space="preserve"> </w:t>
      </w:r>
      <w:r w:rsidR="00F1022E" w:rsidRPr="00225B62">
        <w:rPr>
          <w:rFonts w:ascii="GHEA Grapalat" w:hAnsi="GHEA Grapalat"/>
          <w:sz w:val="24"/>
          <w:szCs w:val="24"/>
          <w:lang w:val="hy-AM"/>
        </w:rPr>
        <w:t>Յուրաքանչյուր</w:t>
      </w:r>
      <w:r w:rsidR="00F1022E" w:rsidRPr="008102A0">
        <w:rPr>
          <w:rFonts w:ascii="GHEA Grapalat" w:hAnsi="GHEA Grapalat"/>
          <w:sz w:val="24"/>
          <w:szCs w:val="24"/>
          <w:lang w:val="hy-AM"/>
        </w:rPr>
        <w:t xml:space="preserve"> արտադրամասում (շրջանում, տեղամասում) անհրաժեշտ է ունենալ գազավտանգ ստորգետնյա կառույցների ցանկ` հաստատված կազմակերպության ղեկավարի կողմից, որին օպերատիվ անձնակազմը պետք է ծանոթացված լինի:</w:t>
      </w:r>
    </w:p>
    <w:p w:rsidR="00F1022E" w:rsidRPr="008102A0" w:rsidRDefault="0040688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40688D">
        <w:rPr>
          <w:rFonts w:ascii="GHEA Grapalat" w:hAnsi="GHEA Grapalat"/>
          <w:sz w:val="24"/>
          <w:szCs w:val="24"/>
          <w:lang w:val="hy-AM"/>
        </w:rPr>
        <w:t xml:space="preserve"> </w:t>
      </w:r>
      <w:r w:rsidR="00F1022E" w:rsidRPr="00225B62">
        <w:rPr>
          <w:rFonts w:ascii="GHEA Grapalat" w:hAnsi="GHEA Grapalat"/>
          <w:sz w:val="24"/>
          <w:szCs w:val="24"/>
          <w:lang w:val="hy-AM"/>
        </w:rPr>
        <w:t xml:space="preserve">Բոլոր </w:t>
      </w:r>
      <w:r w:rsidR="00F1022E" w:rsidRPr="008102A0">
        <w:rPr>
          <w:rFonts w:ascii="GHEA Grapalat" w:hAnsi="GHEA Grapalat"/>
          <w:sz w:val="24"/>
          <w:szCs w:val="24"/>
          <w:lang w:val="hy-AM"/>
        </w:rPr>
        <w:t>գազավտանգ ստորգետնյա կառույցները պետք է նշված լինեն պլանի վրա: Դրանց դռները և մտոցները պետք է հուսալի փակվեն և ունենան պետական ստանդարտներին համա</w:t>
      </w:r>
      <w:r w:rsidR="00F1022E" w:rsidRPr="008102A0">
        <w:rPr>
          <w:rFonts w:ascii="GHEA Grapalat" w:hAnsi="GHEA Grapalat"/>
          <w:sz w:val="24"/>
          <w:szCs w:val="24"/>
          <w:lang w:val="hy-AM"/>
        </w:rPr>
        <w:softHyphen/>
        <w:t>պատասխան նշաններ:</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Ստորգետնյա կառույցներում մինչև աշխատանքներն սկսելը և աշխատանքների ժամա</w:t>
      </w:r>
      <w:r w:rsidR="00F1022E" w:rsidRPr="008102A0">
        <w:rPr>
          <w:rFonts w:ascii="GHEA Grapalat" w:hAnsi="GHEA Grapalat"/>
          <w:sz w:val="24"/>
          <w:szCs w:val="24"/>
          <w:lang w:val="hy-AM"/>
        </w:rPr>
        <w:softHyphen/>
        <w:t>նակ պետք է ապահովվի բնական կամ հարկադիր օդափոխություն և վերցվի օդի անալիզ` թթվածնի պարունակության վերաբերյալ, որը պետք է լինի 20</w:t>
      </w:r>
      <w:r w:rsidR="009E542B">
        <w:rPr>
          <w:rFonts w:ascii="GHEA Grapalat" w:hAnsi="GHEA Grapalat"/>
          <w:sz w:val="24"/>
          <w:szCs w:val="24"/>
          <w:lang w:val="hy-AM"/>
        </w:rPr>
        <w:t>%-անոցից</w:t>
      </w:r>
      <w:r w:rsidR="00F1022E" w:rsidRPr="008102A0">
        <w:rPr>
          <w:rFonts w:ascii="GHEA Grapalat" w:hAnsi="GHEA Grapalat"/>
          <w:sz w:val="24"/>
          <w:szCs w:val="24"/>
          <w:lang w:val="hy-AM"/>
        </w:rPr>
        <w:t xml:space="preserve"> ոչ պակաս</w:t>
      </w:r>
      <w:r w:rsidR="00F1022E" w:rsidRPr="00225B62">
        <w:rPr>
          <w:rFonts w:ascii="Cambria Math" w:hAnsi="Cambria Math" w:cs="Cambria Math"/>
          <w:sz w:val="24"/>
          <w:szCs w:val="24"/>
          <w:lang w:val="hy-AM"/>
        </w:rPr>
        <w:t>․</w:t>
      </w:r>
    </w:p>
    <w:p w:rsidR="00F1022E" w:rsidRPr="008102A0" w:rsidRDefault="00F1022E" w:rsidP="00F1022E">
      <w:pPr>
        <w:shd w:val="clear" w:color="auto" w:fill="FFFFFF"/>
        <w:tabs>
          <w:tab w:val="left" w:pos="851"/>
        </w:tabs>
        <w:spacing w:after="0" w:line="360" w:lineRule="auto"/>
        <w:ind w:left="90" w:firstLine="284"/>
        <w:jc w:val="both"/>
        <w:rPr>
          <w:rFonts w:ascii="GHEA Grapalat" w:hAnsi="GHEA Grapalat"/>
          <w:sz w:val="24"/>
          <w:szCs w:val="24"/>
          <w:lang w:val="hy-AM"/>
        </w:rPr>
      </w:pPr>
      <w:r w:rsidRPr="008102A0">
        <w:rPr>
          <w:rFonts w:ascii="GHEA Grapalat" w:hAnsi="GHEA Grapalat"/>
          <w:sz w:val="24"/>
          <w:szCs w:val="24"/>
          <w:lang w:val="hy-AM"/>
        </w:rPr>
        <w:t>1) բնական օդափոխությունն ստեղծվում է` բացելով երկուսից ոչ պակաս մտոցներ, դրանց մոտ տեղադրելով օդի հոսքն ուղղող հատուկ հովհարներ: Աշխատանքներն սկսելուց առաջ բնական օդափոխության տևողությունը պետք է լինի 20 րոպեից ոչ պակաս․</w:t>
      </w:r>
    </w:p>
    <w:p w:rsidR="00F1022E" w:rsidRPr="008102A0" w:rsidRDefault="00F1022E" w:rsidP="00F1022E">
      <w:pPr>
        <w:shd w:val="clear" w:color="auto" w:fill="FFFFFF"/>
        <w:tabs>
          <w:tab w:val="left" w:pos="851"/>
        </w:tabs>
        <w:spacing w:after="0" w:line="360" w:lineRule="auto"/>
        <w:ind w:firstLine="284"/>
        <w:jc w:val="both"/>
        <w:rPr>
          <w:rFonts w:ascii="GHEA Grapalat" w:hAnsi="GHEA Grapalat"/>
          <w:sz w:val="24"/>
          <w:szCs w:val="24"/>
          <w:lang w:val="hy-AM"/>
        </w:rPr>
      </w:pPr>
      <w:r w:rsidRPr="008102A0">
        <w:rPr>
          <w:rFonts w:ascii="GHEA Grapalat" w:hAnsi="GHEA Grapalat"/>
          <w:sz w:val="24"/>
          <w:szCs w:val="24"/>
          <w:lang w:val="hy-AM"/>
        </w:rPr>
        <w:t>2) հարկադիր օդափոխությունն</w:t>
      </w:r>
      <w:r w:rsidRPr="005757EB">
        <w:rPr>
          <w:rFonts w:ascii="GHEA Grapalat" w:hAnsi="GHEA Grapalat"/>
          <w:sz w:val="24"/>
          <w:szCs w:val="24"/>
          <w:lang w:val="hy-AM"/>
        </w:rPr>
        <w:t xml:space="preserve"> ապահովվում է օդափոխիչի կամ ճնշակի միջոցով 10-15 րոպեի ընթացքում. ստորգետնյա կառույցի լրիվ օդափոխման համար ճկափողն </w:t>
      </w:r>
      <w:r w:rsidRPr="008102A0">
        <w:rPr>
          <w:rFonts w:ascii="GHEA Grapalat" w:hAnsi="GHEA Grapalat"/>
          <w:sz w:val="24"/>
          <w:szCs w:val="24"/>
          <w:lang w:val="hy-AM"/>
        </w:rPr>
        <w:t>իջեցվում է ներքև և պահվում հատակից 0,25 մ բարձրության վրա:</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Օդափոխության համար արգելվում է կիրառել սեղմված գազով (թթվածնով) բալոններ: Եթե բնական կամ հարկադրական օդափոխությունը չի ապահովում վտանգավոր նյութերի լրիվ հեռացումը, ապա ստորգետնյա կառույց թույլատրվում է իջնել միայն շնչառական օրգանները մեկուսացնող անհատական պաշտպանության միջոցների կիրառմամբ, այդ թվում` ճկափողով հակագազի օգտագործմամբ:</w:t>
      </w:r>
    </w:p>
    <w:p w:rsidR="00F1022E" w:rsidRPr="00D37CE0" w:rsidRDefault="00F1022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D37CE0">
        <w:rPr>
          <w:rFonts w:ascii="GHEA Grapalat" w:hAnsi="GHEA Grapalat"/>
          <w:sz w:val="24"/>
          <w:szCs w:val="24"/>
          <w:lang w:val="hy-AM"/>
        </w:rPr>
        <w:t>Չի թույլատրվում ստորգետնյա կառույցներում աշխատանքներն սկսելն` առանց դրանց գազավորվածությունն ստուգելու: Ստուգումը պետք է անցկացնեն աշխատողները, ովքեր գործիքների օգտագործման ուսուցում են անցել: Այդ աշխատողների ցուցակը հաստատ</w:t>
      </w:r>
      <w:r w:rsidRPr="00D37CE0">
        <w:rPr>
          <w:rFonts w:ascii="GHEA Grapalat" w:hAnsi="GHEA Grapalat"/>
          <w:sz w:val="24"/>
          <w:szCs w:val="24"/>
          <w:lang w:val="hy-AM"/>
        </w:rPr>
        <w:softHyphen/>
        <w:t>վում է կազմակերպության տնօրենի կողմից:</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Արգելվում է գազի բացակայությունը բաց կրակի օգնությամբ ստուգելը:</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Թունելներում և հավաքիչներում, որոնք սարքավորված են ներածման-արտածման օդափոխությամբ, աշխատանքներն սկսելուց առաջ դրանք պետք է գործարկվեն տեղային պայմաններով որոշված ժամկետում: Այդ դեպքում գազի բացակայությունը կարելի է չստուգել:</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Թունելներում և հավաքիչներում աշխատանքներ կատարելիս պետք է բաց լինեն երկու մտոց կամ երկու դուռ այնպես, որպեսզի աշխատողները գտնվեն դրանց միջև: Բաց մտոցի մոտ պետք է տեղադրվի նախազգուշացնող նշան, կամ այն ցանկապատվի: Մինչև աշխատանքների սկիզբը բրիգադի անդամները պետք է ծանոթացվեն կառույցից էվակուացման պլանի հետ` չնախատեսված հանգամանքների դեպքում աշխատատեղից հեռանալու համար:</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Հորերը բացելիս անհրաժեշտ է կիրառել այնպիսի գործիք, որը կայծ չառաջացնի, ինչպես նաև` խուսափել կափարիչով մտոցի բկանցքին հարվածելուց:</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Հորի բացված անցքի մոտ պետք է տեղադրվի նախազգուշացնող նշան կամ պետք է ցանկապատվի:</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Հորում թույլատրվում է գտնվել և աշխատել էլեկտրաանվտանգության III խումբ ունեցող մի աշխատողի, որը պետք է ունենա ապահովաճոպանով պաշտպանության գոտի: Պաշտպանիչ գոտին պետք է ունենա ուսափոկեր, որոնք մեջքի կողմում պետք է խաչվեն և խաչման տեղում օղակով ամրացվեն ճոպանին: Ճոպանի մյուս ծայրը պետք է բռնի ապահովող աշխատողներից մեկը:</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Հորում աշխատանքներ կատարելիս արգելվում է վառել զոդալամպեր, տեղադրել պրոպան-բութանի բալոններ, տաքացնել կցորդիչը լցնելու զանգվածը և զոդանյութը: Հալեցրած զոդանյութը և կցորդիչը լցնելու տաքացրած զանգվածն անհրաժեշտ է հորն իջեցնել զսպանակեռիկով մետաղաճոպանից կախված հատուկ փակ ամանով:</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Կրակով աշխատանքներ կատարելիս անհրաժեշտ է կիրառել բոցի տարածումը սահմա</w:t>
      </w:r>
      <w:r w:rsidR="00F1022E" w:rsidRPr="00D37CE0">
        <w:rPr>
          <w:rFonts w:ascii="GHEA Grapalat" w:hAnsi="GHEA Grapalat"/>
          <w:sz w:val="24"/>
          <w:szCs w:val="24"/>
          <w:lang w:val="hy-AM"/>
        </w:rPr>
        <w:softHyphen/>
        <w:t>նափակող հրակայուն նյութից պատրաստված վահաններ և ձեռնարկել հակահրդեհային միջոցառումներ:</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Թունելներում, հավաքիչներում, մալուխային կիսահարկերում և այլ սրահներում, որոն</w:t>
      </w:r>
      <w:r w:rsidR="00F1022E" w:rsidRPr="00D37CE0">
        <w:rPr>
          <w:rFonts w:ascii="GHEA Grapalat" w:hAnsi="GHEA Grapalat"/>
          <w:sz w:val="24"/>
          <w:szCs w:val="24"/>
          <w:lang w:val="hy-AM"/>
        </w:rPr>
        <w:softHyphen/>
        <w:t>ցում դասավորված են մալուխները, պրոպան-բութանի օգտագործմամբ աշխատելիս՝ սրահում գտնվող բալոնների գումարային տարողությունը չպետք է գերազանցի 5լ:</w:t>
      </w:r>
      <w:r w:rsidR="009E542B">
        <w:rPr>
          <w:rFonts w:ascii="GHEA Grapalat" w:hAnsi="GHEA Grapalat"/>
          <w:sz w:val="24"/>
          <w:szCs w:val="24"/>
          <w:lang w:val="hy-AM"/>
        </w:rPr>
        <w:t xml:space="preserve"> </w:t>
      </w:r>
      <w:r w:rsidR="00F1022E" w:rsidRPr="00D37CE0">
        <w:rPr>
          <w:rFonts w:ascii="GHEA Grapalat" w:hAnsi="GHEA Grapalat"/>
          <w:sz w:val="24"/>
          <w:szCs w:val="24"/>
          <w:lang w:val="hy-AM"/>
        </w:rPr>
        <w:t>Աշխատանքներն ավարտելուց հետո գազով լցված բալոնները պետք է հեռացվեն, իսկ սրահը` օդափոխվի:</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Մալուխները հոսանքով «վառելու» ժամանակ հորում գտնվելն արգելվում է, իսկ թունել</w:t>
      </w:r>
      <w:r w:rsidR="00F1022E" w:rsidRPr="00D37CE0">
        <w:rPr>
          <w:rFonts w:ascii="GHEA Grapalat" w:hAnsi="GHEA Grapalat"/>
          <w:sz w:val="24"/>
          <w:szCs w:val="24"/>
          <w:lang w:val="hy-AM"/>
        </w:rPr>
        <w:softHyphen/>
        <w:t>ներում և հավաքիչներում` թույլատրվում է միայն երկու բաց մուտքերի միջև գտնվող տեղամասերում: Հոսանքով «վառելու» ժամանակ արգելվում է աշխատել մալուխների վրա:</w:t>
      </w:r>
      <w:r w:rsidR="0040688D" w:rsidRPr="0040688D">
        <w:rPr>
          <w:rFonts w:ascii="GHEA Grapalat" w:hAnsi="GHEA Grapalat"/>
          <w:sz w:val="24"/>
          <w:szCs w:val="24"/>
          <w:lang w:val="hy-AM"/>
        </w:rPr>
        <w:t xml:space="preserve"> </w:t>
      </w:r>
      <w:r w:rsidR="00F1022E" w:rsidRPr="00D37CE0">
        <w:rPr>
          <w:rFonts w:ascii="GHEA Grapalat" w:hAnsi="GHEA Grapalat"/>
          <w:sz w:val="24"/>
          <w:szCs w:val="24"/>
          <w:lang w:val="hy-AM"/>
        </w:rPr>
        <w:t>Հոսանքով «վառելուց» հետո, հրդեհից խուսափելու նպատակով, անհրաժեշտ է զննել մալուխ</w:t>
      </w:r>
      <w:r w:rsidR="00F1022E" w:rsidRPr="00D37CE0">
        <w:rPr>
          <w:rFonts w:ascii="GHEA Grapalat" w:hAnsi="GHEA Grapalat"/>
          <w:sz w:val="24"/>
          <w:szCs w:val="24"/>
          <w:lang w:val="hy-AM"/>
        </w:rPr>
        <w:softHyphen/>
        <w:t>ները:</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Աշխատանքների թույլտվությունից և թունելների զննումից առաջ հրդեհից պաշտպա</w:t>
      </w:r>
      <w:r w:rsidR="00F1022E" w:rsidRPr="00D37CE0">
        <w:rPr>
          <w:rFonts w:ascii="GHEA Grapalat" w:hAnsi="GHEA Grapalat"/>
          <w:sz w:val="24"/>
          <w:szCs w:val="24"/>
          <w:lang w:val="hy-AM"/>
        </w:rPr>
        <w:softHyphen/>
        <w:t>նության սարքվածքները պետք է ավտոմատ գործողությունից տեղափոխել հեռակառավարման և կառա</w:t>
      </w:r>
      <w:r w:rsidR="00F1022E" w:rsidRPr="00D37CE0">
        <w:rPr>
          <w:rFonts w:ascii="GHEA Grapalat" w:hAnsi="GHEA Grapalat"/>
          <w:sz w:val="24"/>
          <w:szCs w:val="24"/>
          <w:lang w:val="hy-AM"/>
        </w:rPr>
        <w:softHyphen/>
        <w:t>վար</w:t>
      </w:r>
      <w:r w:rsidR="00F1022E" w:rsidRPr="00D37CE0">
        <w:rPr>
          <w:rFonts w:ascii="GHEA Grapalat" w:hAnsi="GHEA Grapalat"/>
          <w:sz w:val="24"/>
          <w:szCs w:val="24"/>
          <w:lang w:val="hy-AM"/>
        </w:rPr>
        <w:softHyphen/>
        <w:t>ման բանալու վրա կախել «Չմիացնե'լ, մարդիկ են աշխատում» պլակատը:</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Արգելվում է ծխել հորերում, հավաքիչներում և թունելներում, ինչպես նաև` բաց անցքերից մինչև 5 մ հեռավորության վրա:</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Թունելներում, հավաքիչներում և հորերում երկարատև աշխատանքների դեպքում դրանցում գտնվելու ժամանակի տևողությունը պետք է որոշի Կարգագիր տվողը` կախված աշխատանք</w:t>
      </w:r>
      <w:r w:rsidR="00F1022E" w:rsidRPr="00D37CE0">
        <w:rPr>
          <w:rFonts w:ascii="GHEA Grapalat" w:hAnsi="GHEA Grapalat"/>
          <w:sz w:val="24"/>
          <w:szCs w:val="24"/>
          <w:lang w:val="hy-AM"/>
        </w:rPr>
        <w:softHyphen/>
        <w:t>ների կատարման պայմաններից:</w:t>
      </w:r>
    </w:p>
    <w:p w:rsidR="00F1022E" w:rsidRPr="00D37CE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Թունելներում, հավաքիչներում և հորերում գազ հայտնվելու դեպքում աշխատանքները պետք է դադարեցվեն, աշխատողները դուրս բերվեն վտանգավոր գոտուց` մինչև գազավորվածության աղբյուրը հայտնաբերելը և վերացնելը:</w:t>
      </w:r>
      <w:r w:rsidR="00A51B8A">
        <w:rPr>
          <w:rFonts w:ascii="GHEA Grapalat" w:hAnsi="GHEA Grapalat"/>
          <w:sz w:val="24"/>
          <w:szCs w:val="24"/>
          <w:lang w:val="hy-AM"/>
        </w:rPr>
        <w:t xml:space="preserve"> </w:t>
      </w:r>
      <w:r w:rsidR="00F1022E" w:rsidRPr="00D37CE0">
        <w:rPr>
          <w:rFonts w:ascii="GHEA Grapalat" w:hAnsi="GHEA Grapalat"/>
          <w:sz w:val="24"/>
          <w:szCs w:val="24"/>
          <w:lang w:val="hy-AM"/>
        </w:rPr>
        <w:t>Գազերի դուրսմղման համար անհրաժեշտ է կիրառել հարկադիր օդափոխություն:</w:t>
      </w:r>
    </w:p>
    <w:p w:rsidR="00F1022E" w:rsidRDefault="00A8244F" w:rsidP="000D3DAE">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37CE0">
        <w:rPr>
          <w:rFonts w:ascii="GHEA Grapalat" w:hAnsi="GHEA Grapalat"/>
          <w:sz w:val="24"/>
          <w:szCs w:val="24"/>
          <w:lang w:val="hy-AM"/>
        </w:rPr>
        <w:t>Հորերում, թունելներում աշխատատեղը լուսավ</w:t>
      </w:r>
      <w:r w:rsidR="00F1022E">
        <w:rPr>
          <w:rFonts w:ascii="GHEA Grapalat" w:hAnsi="GHEA Grapalat"/>
          <w:sz w:val="24"/>
          <w:szCs w:val="24"/>
          <w:lang w:val="hy-AM"/>
        </w:rPr>
        <w:t xml:space="preserve">որելու համար պետք է կիրառվեն </w:t>
      </w:r>
      <w:r>
        <w:rPr>
          <w:rFonts w:ascii="GHEA Grapalat" w:hAnsi="GHEA Grapalat"/>
          <w:sz w:val="24"/>
          <w:szCs w:val="24"/>
          <w:lang w:val="hy-AM"/>
        </w:rPr>
        <w:t xml:space="preserve">      </w:t>
      </w:r>
      <w:r w:rsidR="00F1022E">
        <w:rPr>
          <w:rFonts w:ascii="GHEA Grapalat" w:hAnsi="GHEA Grapalat"/>
          <w:sz w:val="24"/>
          <w:szCs w:val="24"/>
          <w:lang w:val="hy-AM"/>
        </w:rPr>
        <w:t xml:space="preserve">12 </w:t>
      </w:r>
      <w:r w:rsidR="00F1022E" w:rsidRPr="00D37CE0">
        <w:rPr>
          <w:rFonts w:ascii="GHEA Grapalat" w:hAnsi="GHEA Grapalat"/>
          <w:sz w:val="24"/>
          <w:szCs w:val="24"/>
          <w:lang w:val="hy-AM"/>
        </w:rPr>
        <w:t>Վ լարման լուսատուներ կամ պայթյունաանվտանգ կառուցվածքի մարտկոցային լապտեր: 12 Վ լարման տրանսֆորմատորը</w:t>
      </w:r>
      <w:r w:rsidR="00F1022E" w:rsidRPr="002B0026">
        <w:rPr>
          <w:rFonts w:ascii="GHEA Grapalat" w:hAnsi="GHEA Grapalat"/>
          <w:sz w:val="24"/>
          <w:szCs w:val="24"/>
          <w:lang w:val="hy-AM"/>
        </w:rPr>
        <w:t xml:space="preserve"> պետք է դրվի հորից կամ թունելից դուրս:</w:t>
      </w:r>
    </w:p>
    <w:p w:rsidR="00F1022E" w:rsidRDefault="00F1022E" w:rsidP="009E542B">
      <w:pPr>
        <w:shd w:val="clear" w:color="auto" w:fill="FFFFFF"/>
        <w:spacing w:line="360" w:lineRule="auto"/>
        <w:jc w:val="center"/>
        <w:rPr>
          <w:rFonts w:ascii="GHEA Grapalat" w:hAnsi="GHEA Grapalat"/>
          <w:b/>
          <w:bCs/>
          <w:caps/>
          <w:sz w:val="21"/>
          <w:szCs w:val="21"/>
          <w:lang w:val="hy-AM"/>
        </w:rPr>
      </w:pPr>
      <w:r w:rsidRPr="000F6867">
        <w:rPr>
          <w:rFonts w:ascii="GHEA Grapalat" w:hAnsi="GHEA Grapalat"/>
          <w:b/>
          <w:bCs/>
          <w:caps/>
          <w:sz w:val="24"/>
          <w:szCs w:val="21"/>
          <w:lang w:val="hy-AM"/>
        </w:rPr>
        <w:t>ԷԼԵԿՏՐԱՀԱՂՈՐԴՄԱՆ ՕԴԱՅԻՆ ԳԾԵՐ</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ՕԳ-ների հենարանների և լարերի ապատեղակայման, ինչպես նաև հենարանների տարրերի փոխարինման աշխատանքները պետք է կատարվեն ըստ տեխնոլոգիական քարտի կամ ԱԿՆ-ի:</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Հենարանի վրա բարձրանալն ու դրա վրա աշխատելը թույլատրվում են միայն հենարանի, հատկապես դրա հիմքի բավարար կայունությունը և ամրությունն ստուգելուց հետո:</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Փայտյա հենարանների ամրության ստուգումը պետք է կատարվի փայտի փտածության չափմամբ` հիմնամասում 0.5 մ-ից ոչ պակաս խորությամբ փորելով: Երկաթբետոնե հենարանների և կցուրդների ամրությունը որոշելու համար (բետոնում անթույլատրելի ճաքեր, հենարանի շուրջ բնահողի նստվածք և փքվածություն, բետոնի քայքայում) հենարանի (կցուրդի) հիմնամասում պետք է փորվի 0.5 մ-ից ոչ պակաս խորությամբ փոսորակ:</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Մետաղական հենարաններում պետք է ստուգվեն հիմքի վնասվածության բացակայու</w:t>
      </w:r>
      <w:r w:rsidR="00F1022E" w:rsidRPr="008102A0">
        <w:rPr>
          <w:rFonts w:ascii="GHEA Grapalat" w:hAnsi="GHEA Grapalat"/>
          <w:sz w:val="24"/>
          <w:szCs w:val="24"/>
          <w:lang w:val="hy-AM"/>
        </w:rPr>
        <w:softHyphen/>
        <w:t>թյունը, բոլոր շեղահենակների և խարսխային հեղույսների առկայությունը, ձգալարերի և հողակցման հաղորդիչների վիճակը:</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Կասկածելի ամրություն ունեցող հենարանի (անբավարար խորություն, բնահողի փքում, փայտանյութի փտում, ճաքեր` բետոնում և այլն) ամրացման անհրաժեշտությունը և եղանակները որոշվում են տեղում` աշխատանքներն իրագործողի կամ պատասխանատու ղեկավարի կողմից:</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Հենարանի ամրացման աշխատանքներն առձգիչների միջոցով պետք է կատարել առանց հենարանի վրա բարձրանալու, այսինքն` կողքին տեղակայված հենարանից, փոխագուցավոր վերնակից կամ մարդկանց բարձրացնելու համար այլ մեխանիզմից կամ` դրա համար օգտագործելով հատուկ սարքվածքներ, որոնք կախելու (ամրացնելու) համար չի պահանջվում բարձրանալ հենարան: Հենարանի վրա բարձրանալը թույլատրվում է միայն այն ամրացնելուց հետո:</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25B62">
        <w:rPr>
          <w:rFonts w:ascii="GHEA Grapalat" w:hAnsi="GHEA Grapalat"/>
          <w:sz w:val="24"/>
          <w:szCs w:val="24"/>
          <w:lang w:val="hy-AM"/>
        </w:rPr>
        <w:t>Այն հենարանները</w:t>
      </w:r>
      <w:r w:rsidR="00F1022E" w:rsidRPr="008102A0">
        <w:rPr>
          <w:rFonts w:ascii="GHEA Grapalat" w:hAnsi="GHEA Grapalat"/>
          <w:sz w:val="24"/>
          <w:szCs w:val="24"/>
          <w:lang w:val="hy-AM"/>
        </w:rPr>
        <w:t>, որոնք հաշվարկված չեն լարերի և մետաղաճոպանների միակողմանի ձգման համար և ժամանակավորապես կարող են ենթարկվել նման ձգման, անկումից խուսափելու համար պետք է նախապես ամրացվեն:</w:t>
      </w:r>
    </w:p>
    <w:p w:rsidR="00F1022E" w:rsidRPr="008102A0"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Մինչև հենարանների ամրացումը` լարերի ամբողջականության խախտումը և կապերի հանումը հենարաններից արգելվում է:</w:t>
      </w:r>
    </w:p>
    <w:p w:rsidR="00F1022E" w:rsidRPr="008102A0" w:rsidRDefault="003D258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 xml:space="preserve">Հենարանի վրա բարձրանալը </w:t>
      </w:r>
      <w:r w:rsidR="00F1022E" w:rsidRPr="00A8244F">
        <w:rPr>
          <w:rFonts w:ascii="GHEA Grapalat" w:hAnsi="GHEA Grapalat"/>
          <w:sz w:val="24"/>
          <w:szCs w:val="24"/>
          <w:lang w:val="hy-AM"/>
        </w:rPr>
        <w:t>թույլատրվում է վերնաշխատանքների</w:t>
      </w:r>
      <w:r w:rsidR="00F1022E" w:rsidRPr="008102A0">
        <w:rPr>
          <w:rFonts w:ascii="GHEA Grapalat" w:hAnsi="GHEA Grapalat"/>
          <w:sz w:val="24"/>
          <w:szCs w:val="24"/>
          <w:lang w:val="hy-AM"/>
        </w:rPr>
        <w:t xml:space="preserve"> կատարման իրավունք ունեցող բրիգադի անդամներին`</w:t>
      </w:r>
    </w:p>
    <w:p w:rsidR="00F1022E" w:rsidRPr="005757EB" w:rsidRDefault="00F1022E" w:rsidP="005E71B7">
      <w:pPr>
        <w:numPr>
          <w:ilvl w:val="0"/>
          <w:numId w:val="193"/>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էլեկտրաանվտանգության III խմբի` մինչև հենարանի գագաթը` բոլոր տեսակի աշխատանքների դեպքում.</w:t>
      </w:r>
    </w:p>
    <w:p w:rsidR="00F1022E" w:rsidRPr="00E44086" w:rsidRDefault="00F1022E" w:rsidP="005E71B7">
      <w:pPr>
        <w:numPr>
          <w:ilvl w:val="0"/>
          <w:numId w:val="193"/>
        </w:numPr>
        <w:shd w:val="clear" w:color="auto" w:fill="FFFFFF"/>
        <w:tabs>
          <w:tab w:val="left" w:pos="567"/>
        </w:tabs>
        <w:spacing w:after="0" w:line="360" w:lineRule="auto"/>
        <w:ind w:left="0" w:firstLine="284"/>
        <w:jc w:val="both"/>
        <w:rPr>
          <w:rFonts w:ascii="GHEA Grapalat" w:hAnsi="GHEA Grapalat"/>
          <w:sz w:val="24"/>
          <w:szCs w:val="24"/>
          <w:lang w:val="hy-AM"/>
        </w:rPr>
      </w:pPr>
      <w:r w:rsidRPr="00E44086">
        <w:rPr>
          <w:rFonts w:ascii="GHEA Grapalat" w:hAnsi="GHEA Grapalat"/>
          <w:sz w:val="24"/>
          <w:szCs w:val="24"/>
          <w:lang w:val="hy-AM"/>
        </w:rPr>
        <w:t xml:space="preserve">էլեկտրաանվտանգության II խմբի` այն աշխատանքների դեպքում, որոնք կատարվում են ՕԳ-ի անջատմամբ` մինչև հենարանի գագաթը, իսկ այն աշխատանքների դեպքում, որոնք կատարվում են չանջատված ՕԳ-ի ոչ հոսանատար մասերի վրա` ոչ բարձր այն մակարդակից, որի դեպքում աշխատողի գլխից մինչև այդ ՕԳ-ի ստորին հաղորդալարերի մակարդակը մնում է 2 մ </w:t>
      </w:r>
      <w:r w:rsidRPr="008102A0">
        <w:rPr>
          <w:rFonts w:ascii="GHEA Grapalat" w:hAnsi="GHEA Grapalat"/>
          <w:sz w:val="24"/>
          <w:szCs w:val="24"/>
          <w:lang w:val="hy-AM"/>
        </w:rPr>
        <w:t>հեռավորություն</w:t>
      </w:r>
      <w:r w:rsidR="0040688D">
        <w:rPr>
          <w:rFonts w:ascii="GHEA Grapalat" w:hAnsi="GHEA Grapalat"/>
          <w:sz w:val="24"/>
          <w:szCs w:val="24"/>
          <w:lang w:val="hy-AM"/>
        </w:rPr>
        <w:t>՝</w:t>
      </w:r>
    </w:p>
    <w:p w:rsidR="00F1022E" w:rsidRPr="00E44086" w:rsidRDefault="0040688D" w:rsidP="0040688D">
      <w:pPr>
        <w:shd w:val="clear" w:color="auto" w:fill="FFFFFF"/>
        <w:tabs>
          <w:tab w:val="left" w:pos="567"/>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 xml:space="preserve">ա․ </w:t>
      </w:r>
      <w:r w:rsidR="00F1022E">
        <w:rPr>
          <w:rFonts w:ascii="GHEA Grapalat" w:hAnsi="GHEA Grapalat"/>
          <w:sz w:val="24"/>
          <w:szCs w:val="24"/>
          <w:lang w:val="hy-AM"/>
        </w:rPr>
        <w:t>բ</w:t>
      </w:r>
      <w:r w:rsidR="00F1022E" w:rsidRPr="00E44086">
        <w:rPr>
          <w:rFonts w:ascii="GHEA Grapalat" w:hAnsi="GHEA Grapalat"/>
          <w:sz w:val="24"/>
          <w:szCs w:val="24"/>
          <w:lang w:val="hy-AM"/>
        </w:rPr>
        <w:t>ացառություն են կազմում հենարանների ներկմ</w:t>
      </w:r>
      <w:r w:rsidR="00F1022E">
        <w:rPr>
          <w:rFonts w:ascii="GHEA Grapalat" w:hAnsi="GHEA Grapalat"/>
          <w:sz w:val="24"/>
          <w:szCs w:val="24"/>
          <w:lang w:val="hy-AM"/>
        </w:rPr>
        <w:t>ան աշխատանքները․</w:t>
      </w:r>
    </w:p>
    <w:p w:rsidR="00F1022E" w:rsidRPr="005757EB" w:rsidRDefault="0040688D" w:rsidP="0040688D">
      <w:pPr>
        <w:shd w:val="clear" w:color="auto" w:fill="FFFFFF"/>
        <w:tabs>
          <w:tab w:val="left" w:pos="567"/>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 xml:space="preserve">բ․ </w:t>
      </w:r>
      <w:r w:rsidR="00F1022E">
        <w:rPr>
          <w:rFonts w:ascii="GHEA Grapalat" w:hAnsi="GHEA Grapalat"/>
          <w:sz w:val="24"/>
          <w:szCs w:val="24"/>
          <w:lang w:val="hy-AM"/>
        </w:rPr>
        <w:t>բ</w:t>
      </w:r>
      <w:r w:rsidR="00F1022E" w:rsidRPr="005757EB">
        <w:rPr>
          <w:rFonts w:ascii="GHEA Grapalat" w:hAnsi="GHEA Grapalat"/>
          <w:sz w:val="24"/>
          <w:szCs w:val="24"/>
          <w:lang w:val="hy-AM"/>
        </w:rPr>
        <w:t>արձրության վրա աշխատանքների առանձին տեսակները պետք է կատարեն այդ աշխատանքների կատարման համար սույն Կանոններով սահմանված համապատասխան խմբեր ունեցող ոչ պակաս երկու աշխատողներ:</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Փայտե և երկաթբետոնե հենարանների վրա ճանկերով բարձրանալիս անհրաժեշտ է պաշտպանիչ գոտու առասանն անմիջապես ամրակապել՝ անցկացնելով հենարանի հետևով:</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Արգելվում է բարձրանալ և աշխատել ցցաձողային մեկուսիչներով անկյունային հենարանների ներքին անկյան կողմից:</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Հենարանի վրա աշխատելիս անհրաժեշտ է օգտվել ապահովիչ գոտուց և հենվել երկու ճանկերի (մագլցիչների) վրա` դրանց կիրառման դեպքում:</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Հենարանի կանգնակի վրա աշխատելիս անհրաժեշտ է տեղավորվել այնպիսի դիրքով, որպեսզի տեսադաշտից չկորչեն լարման տակ գտնվող մոտակա լարերը:</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Հենարանի տարրերը փոխելիս պետք է բացառվի հենարանի տեղաշարժման կամ անկման հնարավորությունը:</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Պ և ԱՊ ձևերի հենարանների միակի և երկտակ կցուրդները փոխելու ժամանակ արգելվում է միանգամից փորել, հանել հենարանի երկու կանգնակները: Հարկ է փոխել հենարանի մեկ կանգնակի կցուրդը, ամրացնել կալանդները, տափանել հողը և միայն դրանից հետո անցնել մյուս կանգնակի կցուրդները փոխելուն: Անհրաժեշտ է երկտակ կցուրդները փոխել հերթականությամբ:</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Արգելվում է գտնվել փոսորակում` կցուրդները հանելիս կամ իջեցնելիս:</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Հենարանի վայր գցման և տեղակայման եղանակները, շեղումներից խուսափելու համար, դրա ամրացման անհրաժեշտությունն ու եղանակները որոշում է աշխատանքների պատասխանատու ղեկավարը: Կեռերով ձգալարերի օգտագործման դեպքում կեռերը պետք է ունենան ապահովիչ փականներ:</w:t>
      </w:r>
    </w:p>
    <w:p w:rsidR="00AC5283"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 xml:space="preserve">Մեկուսացնող կախոցների վրա աշխատելիս թույլատրվում է տեղափոխվել միաշղթա և բազմաշղթա (մեկուսիչների երկու և </w:t>
      </w:r>
      <w:r w:rsidR="00B16D69">
        <w:rPr>
          <w:rFonts w:ascii="GHEA Grapalat" w:hAnsi="GHEA Grapalat"/>
          <w:sz w:val="24"/>
          <w:szCs w:val="24"/>
          <w:lang w:val="hy-AM"/>
        </w:rPr>
        <w:t>ավել</w:t>
      </w:r>
      <w:r w:rsidR="00F1022E" w:rsidRPr="008102A0">
        <w:rPr>
          <w:rFonts w:ascii="GHEA Grapalat" w:hAnsi="GHEA Grapalat"/>
          <w:sz w:val="24"/>
          <w:szCs w:val="24"/>
          <w:lang w:val="hy-AM"/>
        </w:rPr>
        <w:t xml:space="preserve"> շարաններով) պահող կախոցներով և բազմաշղթա ձգող կախոցներով:</w:t>
      </w:r>
    </w:p>
    <w:p w:rsidR="00F1022E" w:rsidRPr="008102A0" w:rsidRDefault="00AC528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Միաշղթա ձգովի մեկուսացնող կախոցի վրա աշխատանքները թույլատրվում են հատուկ հարմարանքների օգտագործմամբ կամ դրա վրա պառկած և, մարմնի դիրքն ամուր պահելու համար, ոտքերով կառչելով լայնակից:</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Պահող մեկուսացնող կախոցի վրա աշխատելիս` ապահովիչ գոտու առասանը պետք է ամրացված լինի լայնակից: Եթե առասանի երկարությունն անբավարար է, անհրաժեշտ է օգտվել գոտուն ամրացված երկու ապահովաճոպաններից: Ճոպաններից մեկը կապում են լայնակին, իսկ երկրորդը, որը նախապես անցկացված է լայնակի հետևի մասը, բրիգադին վտանգից ապահովող անդամը բաց է թողնում ըստ անհրաժեշտության:</w:t>
      </w:r>
    </w:p>
    <w:p w:rsidR="00F1022E" w:rsidRPr="008102A0"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102A0">
        <w:rPr>
          <w:rFonts w:ascii="GHEA Grapalat" w:hAnsi="GHEA Grapalat"/>
          <w:sz w:val="24"/>
          <w:szCs w:val="24"/>
          <w:lang w:val="hy-AM"/>
        </w:rPr>
        <w:t>Մեկուսացնող ձգովի կախոցի վրա աշխատելիս` ապահովիչ գոտու առասանը պետք է ամրացված լինի լայնակից կամ այդ նպատակի համար նախատեսված հարմարանքից:</w:t>
      </w:r>
    </w:p>
    <w:p w:rsidR="00F1022E" w:rsidRPr="00076E8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Պահող և ձգովի բազմաշղթա մեկուսացնող կախոցների վրա թույլատրվում է ապահովիչ գոտու առասանն ամրացնել մեկուսիչների շարաններից մեկին, որի վրա աշխատանքներ չեն տարվում: Արգելվում է այդ առասանն ամրացնել այն շարանից, որի վրա աշխատանքներ են տարվում:</w:t>
      </w:r>
      <w:r w:rsidR="006D3E6C" w:rsidRPr="006D3E6C">
        <w:rPr>
          <w:rFonts w:ascii="GHEA Grapalat" w:hAnsi="GHEA Grapalat"/>
          <w:sz w:val="24"/>
          <w:szCs w:val="24"/>
          <w:lang w:val="hy-AM"/>
        </w:rPr>
        <w:t xml:space="preserve"> </w:t>
      </w:r>
      <w:r w:rsidR="00F1022E" w:rsidRPr="00076E81">
        <w:rPr>
          <w:rFonts w:ascii="GHEA Grapalat" w:hAnsi="GHEA Grapalat"/>
          <w:sz w:val="24"/>
          <w:szCs w:val="24"/>
          <w:lang w:val="hy-AM"/>
        </w:rPr>
        <w:t>Անսարքություն հայտնաբերելու դեպքում, որը կարող է հանգեցնել մեկուսացնող կախոցի անջատմանը, աշխատանքները պետք է դադարեցնել:</w:t>
      </w:r>
    </w:p>
    <w:p w:rsidR="00F1022E" w:rsidRPr="00076E8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Չի թույլատրվում հաղորդալարերի, մետաղաճոպանների լայնակների վրա բարձրա</w:t>
      </w:r>
      <w:r w:rsidR="00F1022E" w:rsidRPr="00076E81">
        <w:rPr>
          <w:rFonts w:ascii="GHEA Grapalat" w:hAnsi="GHEA Grapalat"/>
          <w:sz w:val="24"/>
          <w:szCs w:val="24"/>
          <w:lang w:val="hy-AM"/>
        </w:rPr>
        <w:softHyphen/>
        <w:t>նալու (կամ իջնելու), ինչպես նաև դրանց ձգման ժամանակ այդ լայնակների կամ դրանց տակի կանգնակների վրա գտնվելը:</w:t>
      </w:r>
    </w:p>
    <w:p w:rsidR="00F1022E" w:rsidRPr="00076E8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Բեռի բարձրացման սխեմայի ընտրումը և ամբարձիչ բլոկների տեղադրումն անհրաժեշտ է կատարել այն հաշվով, որպեսզի չառաջանան ճիգեր, որոնք կարող են վնասել հենարանը:</w:t>
      </w:r>
    </w:p>
    <w:p w:rsidR="00F1022E" w:rsidRPr="00076E81" w:rsidRDefault="0018709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Հենարանի ներկումը` մինչև դրա գագաթը բարձրանալով, կարող են կատարել II խումբ ունեցող բրիգադի անդամները:</w:t>
      </w:r>
    </w:p>
    <w:p w:rsidR="00F1022E" w:rsidRPr="00076E8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Հենարանի ներկման ժամանակ պետք է ձեռնարկվեն միջոցներ` մեկուսիչների և հաղորդալարերի վրա ներկը թափվելը կանխելու համար (օրինակ, տակդիրի օգտագործմամբ):</w:t>
      </w:r>
    </w:p>
    <w:p w:rsidR="00F1022E" w:rsidRPr="00076E8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Հենարանի, փոխագուցավոր աշտարակի, հիդրոամբարձիչի կամ մարդկանց բարձրաց</w:t>
      </w:r>
      <w:r w:rsidR="00F1022E" w:rsidRPr="00076E81">
        <w:rPr>
          <w:rFonts w:ascii="GHEA Grapalat" w:hAnsi="GHEA Grapalat"/>
          <w:sz w:val="24"/>
          <w:szCs w:val="24"/>
          <w:lang w:val="hy-AM"/>
        </w:rPr>
        <w:softHyphen/>
        <w:t>նելու այլ մեխանիզմի վրայից աշխատանքներ կատարելիս` հեռավորությունն աշխատողից, գործիքից, հարմարանքից, ճոպանից, ձգալարից մինչև 1000 Վ-ից ցածր լարման տակ գտնվող հաղորդալարը (էլեկտրահաղորդման, ռադիոհաղորդման, հեռամեխանիկայի) պետք է լինի ոչ պակաս 0.6 մ-ից:</w:t>
      </w:r>
    </w:p>
    <w:p w:rsidR="00F1022E" w:rsidRPr="00076E8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Այն դեպքում, երբ աշխատանքները կատարելիս չի բացառվում հաղորդալարերին (էլեկտ</w:t>
      </w:r>
      <w:r w:rsidR="00F1022E" w:rsidRPr="00076E81">
        <w:rPr>
          <w:rFonts w:ascii="GHEA Grapalat" w:hAnsi="GHEA Grapalat"/>
          <w:sz w:val="24"/>
          <w:szCs w:val="24"/>
          <w:lang w:val="hy-AM"/>
        </w:rPr>
        <w:softHyphen/>
        <w:t>րահաղորդման, կապի, ռադիոհաղորդման, հեռամեխանիկայի) մոտենալու հնարավո</w:t>
      </w:r>
      <w:r w:rsidR="00F1022E" w:rsidRPr="00076E81">
        <w:rPr>
          <w:rFonts w:ascii="GHEA Grapalat" w:hAnsi="GHEA Grapalat"/>
          <w:sz w:val="24"/>
          <w:szCs w:val="24"/>
          <w:lang w:val="hy-AM"/>
        </w:rPr>
        <w:softHyphen/>
        <w:t>րու</w:t>
      </w:r>
      <w:r w:rsidR="00F1022E" w:rsidRPr="00076E81">
        <w:rPr>
          <w:rFonts w:ascii="GHEA Grapalat" w:hAnsi="GHEA Grapalat"/>
          <w:sz w:val="24"/>
          <w:szCs w:val="24"/>
          <w:lang w:val="hy-AM"/>
        </w:rPr>
        <w:softHyphen/>
        <w:t>թյունը 0.6 մ-ից պակաս հեռավորությամբ, այդ հաղորդալարերը պետք է անջատվեն և հողակցվեն աշխատանքների կատարման տեղում:</w:t>
      </w:r>
    </w:p>
    <w:p w:rsidR="00F1022E" w:rsidRPr="00076E81" w:rsidRDefault="00A8244F"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1000 Վ-ից բարձր լարման գծերի հենարաններից կախված մինչև 1000 Վ լարման ՕԳ-ների և փողոցային լուսավորության գծերի հաղորդալարերի փոխարինման և ձգման աշխատանք</w:t>
      </w:r>
      <w:r w:rsidR="00F1022E" w:rsidRPr="00076E81">
        <w:rPr>
          <w:rFonts w:ascii="GHEA Grapalat" w:hAnsi="GHEA Grapalat"/>
          <w:sz w:val="24"/>
          <w:szCs w:val="24"/>
          <w:lang w:val="hy-AM"/>
        </w:rPr>
        <w:softHyphen/>
        <w:t>ները պետք է կատարվեն բոլոր լարման գծերը (մինչև 1000 Վ և ավել) անջատելուց և աշխատանքների տեղամասի երկու կողմերում հողակցելուց հետո: Աշխատանքները պետք է կատարվեն Կարգագրով, երկու աշխատողից ոչ պակաս բրիգադով: Աշխատանքն իրագործողը պետք է ունենա IV խումբ:</w:t>
      </w:r>
    </w:p>
    <w:p w:rsidR="00B83EFA" w:rsidRDefault="00B83EFA" w:rsidP="00A0435E">
      <w:pPr>
        <w:shd w:val="clear" w:color="auto" w:fill="FFFFFF"/>
        <w:spacing w:line="360" w:lineRule="auto"/>
        <w:jc w:val="center"/>
        <w:rPr>
          <w:rFonts w:ascii="GHEA Grapalat" w:hAnsi="GHEA Grapalat"/>
          <w:b/>
          <w:bCs/>
          <w:caps/>
          <w:sz w:val="24"/>
          <w:szCs w:val="21"/>
          <w:lang w:val="hy-AM"/>
        </w:rPr>
      </w:pPr>
    </w:p>
    <w:p w:rsidR="00584863" w:rsidRDefault="00584863" w:rsidP="00A0435E">
      <w:pPr>
        <w:shd w:val="clear" w:color="auto" w:fill="FFFFFF"/>
        <w:spacing w:line="360" w:lineRule="auto"/>
        <w:jc w:val="center"/>
        <w:rPr>
          <w:rFonts w:ascii="GHEA Grapalat" w:hAnsi="GHEA Grapalat"/>
          <w:b/>
          <w:bCs/>
          <w:caps/>
          <w:sz w:val="24"/>
          <w:szCs w:val="21"/>
          <w:lang w:val="hy-AM"/>
        </w:rPr>
      </w:pPr>
      <w:r>
        <w:rPr>
          <w:rFonts w:ascii="GHEA Grapalat" w:hAnsi="GHEA Grapalat"/>
          <w:b/>
          <w:bCs/>
          <w:caps/>
          <w:sz w:val="24"/>
          <w:szCs w:val="21"/>
          <w:lang w:val="hy-AM"/>
        </w:rPr>
        <w:br w:type="page"/>
      </w:r>
    </w:p>
    <w:p w:rsidR="00F1022E" w:rsidRDefault="00F1022E" w:rsidP="00A0435E">
      <w:pPr>
        <w:shd w:val="clear" w:color="auto" w:fill="FFFFFF"/>
        <w:spacing w:line="360" w:lineRule="auto"/>
        <w:jc w:val="center"/>
        <w:rPr>
          <w:rFonts w:ascii="GHEA Grapalat" w:hAnsi="GHEA Grapalat"/>
          <w:b/>
          <w:bCs/>
          <w:caps/>
          <w:sz w:val="21"/>
          <w:szCs w:val="21"/>
          <w:lang w:val="hy-AM"/>
        </w:rPr>
      </w:pPr>
      <w:r w:rsidRPr="00E75F34">
        <w:rPr>
          <w:rFonts w:ascii="GHEA Grapalat" w:hAnsi="GHEA Grapalat"/>
          <w:b/>
          <w:bCs/>
          <w:caps/>
          <w:sz w:val="24"/>
          <w:szCs w:val="21"/>
          <w:lang w:val="hy-AM"/>
        </w:rPr>
        <w:t>ԱՇԽԱՏԱՆՔՆԵՐ ՕԴԱՅԻՆ ԳԾԻ ՎՐԱ` ԱՌԱՆՑ ԼԱՐՈՒՄԸ ՀԱՆԵԼՈՒ</w:t>
      </w:r>
    </w:p>
    <w:p w:rsidR="00F1022E" w:rsidRPr="00F342F3"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76E81">
        <w:rPr>
          <w:rFonts w:ascii="GHEA Grapalat" w:hAnsi="GHEA Grapalat"/>
          <w:sz w:val="24"/>
          <w:szCs w:val="24"/>
          <w:lang w:val="hy-AM"/>
        </w:rPr>
        <w:t>Լարման</w:t>
      </w:r>
      <w:r w:rsidR="00F1022E" w:rsidRPr="00F342F3">
        <w:rPr>
          <w:rFonts w:ascii="GHEA Grapalat" w:hAnsi="GHEA Grapalat"/>
          <w:sz w:val="24"/>
          <w:szCs w:val="24"/>
          <w:lang w:val="hy-AM"/>
        </w:rPr>
        <w:t xml:space="preserve"> տակ գտնվող ՕԳ-ի վրա աշխատանքներ կատարելիս՝ անձնակազմի անվտան</w:t>
      </w:r>
      <w:r w:rsidR="00F1022E" w:rsidRPr="00F342F3">
        <w:rPr>
          <w:rFonts w:ascii="GHEA Grapalat" w:hAnsi="GHEA Grapalat"/>
          <w:sz w:val="24"/>
          <w:szCs w:val="24"/>
          <w:lang w:val="hy-AM"/>
        </w:rPr>
        <w:softHyphen/>
        <w:t>գությունն ապահովվում է երկու սխեմաներից որևէ մեկով`</w:t>
      </w:r>
    </w:p>
    <w:p w:rsidR="00F1022E" w:rsidRPr="005757EB" w:rsidRDefault="00A0435E" w:rsidP="005E71B7">
      <w:pPr>
        <w:numPr>
          <w:ilvl w:val="0"/>
          <w:numId w:val="19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iCs/>
          <w:sz w:val="24"/>
          <w:szCs w:val="24"/>
          <w:lang w:val="hy-AM"/>
        </w:rPr>
        <w:t xml:space="preserve"> </w:t>
      </w:r>
      <w:r w:rsidR="00F1022E" w:rsidRPr="005757EB">
        <w:rPr>
          <w:rFonts w:ascii="GHEA Grapalat" w:hAnsi="GHEA Grapalat"/>
          <w:iCs/>
          <w:sz w:val="24"/>
          <w:szCs w:val="24"/>
          <w:lang w:val="hy-AM"/>
        </w:rPr>
        <w:t>սխեմա առաջին</w:t>
      </w:r>
      <w:r w:rsidR="00F1022E" w:rsidRPr="005757EB">
        <w:rPr>
          <w:rFonts w:ascii="GHEA Grapalat" w:hAnsi="GHEA Grapalat"/>
          <w:sz w:val="24"/>
          <w:szCs w:val="24"/>
          <w:lang w:val="hy-AM"/>
        </w:rPr>
        <w:t>. լարման տակ հաղորդալար-մեկուսիչ-մարդ-հող</w:t>
      </w:r>
      <w:r w:rsidR="00F1022E" w:rsidRPr="00076E81">
        <w:rPr>
          <w:rFonts w:ascii="GHEA Grapalat" w:hAnsi="GHEA Grapalat"/>
          <w:sz w:val="24"/>
          <w:szCs w:val="24"/>
          <w:lang w:val="hy-AM"/>
        </w:rPr>
        <w:t xml:space="preserve">: </w:t>
      </w:r>
    </w:p>
    <w:p w:rsidR="00F1022E" w:rsidRPr="005757EB" w:rsidRDefault="00F1022E" w:rsidP="00F1022E">
      <w:pPr>
        <w:shd w:val="clear" w:color="auto" w:fill="FFFFFF"/>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Սխեման իրականացվում է երկու մեթոդով`</w:t>
      </w:r>
    </w:p>
    <w:p w:rsidR="00F1022E" w:rsidRPr="005757EB" w:rsidRDefault="00F1022E" w:rsidP="00F1022E">
      <w:pPr>
        <w:shd w:val="clear" w:color="auto" w:fill="FFFFFF"/>
        <w:spacing w:after="0" w:line="360" w:lineRule="auto"/>
        <w:ind w:firstLine="284"/>
        <w:jc w:val="both"/>
        <w:rPr>
          <w:rFonts w:ascii="GHEA Grapalat" w:hAnsi="GHEA Grapalat"/>
          <w:sz w:val="24"/>
          <w:szCs w:val="24"/>
          <w:lang w:val="hy-AM"/>
        </w:rPr>
      </w:pPr>
      <w:r w:rsidRPr="0035768A">
        <w:rPr>
          <w:rFonts w:ascii="GHEA Grapalat" w:hAnsi="GHEA Grapalat"/>
          <w:sz w:val="24"/>
          <w:szCs w:val="24"/>
          <w:lang w:val="hy-AM"/>
        </w:rPr>
        <w:t>ա.</w:t>
      </w:r>
      <w:r w:rsidRPr="005757EB">
        <w:rPr>
          <w:rFonts w:ascii="GHEA Grapalat" w:hAnsi="GHEA Grapalat"/>
          <w:sz w:val="24"/>
          <w:szCs w:val="24"/>
          <w:lang w:val="hy-AM"/>
        </w:rPr>
        <w:t xml:space="preserve"> աշխատանքներ` հպումով, երբ հիմնական պաշտպանության միջոցներ են հանդի</w:t>
      </w:r>
      <w:r w:rsidRPr="005757EB">
        <w:rPr>
          <w:rFonts w:ascii="GHEA Grapalat" w:hAnsi="GHEA Grapalat"/>
          <w:sz w:val="24"/>
          <w:szCs w:val="24"/>
          <w:lang w:val="hy-AM"/>
        </w:rPr>
        <w:softHyphen/>
        <w:t>սա</w:t>
      </w:r>
      <w:r w:rsidRPr="005757EB">
        <w:rPr>
          <w:rFonts w:ascii="GHEA Grapalat" w:hAnsi="GHEA Grapalat"/>
          <w:sz w:val="24"/>
          <w:szCs w:val="24"/>
          <w:lang w:val="hy-AM"/>
        </w:rPr>
        <w:softHyphen/>
        <w:t>նում դիէլեկտրիկ ձեռնոցները և մեկուսացված գործիքը: Այս մեթոդով աշխատանքներ են կատարվում մինչև 1000 Վ լարման ՕԳ-ում</w:t>
      </w:r>
      <w:r>
        <w:rPr>
          <w:rFonts w:ascii="GHEA Grapalat" w:hAnsi="GHEA Grapalat"/>
          <w:sz w:val="24"/>
          <w:szCs w:val="24"/>
          <w:lang w:val="hy-AM"/>
        </w:rPr>
        <w:t>,</w:t>
      </w:r>
    </w:p>
    <w:p w:rsidR="00F1022E" w:rsidRPr="005757EB" w:rsidRDefault="00F1022E" w:rsidP="00F1022E">
      <w:pPr>
        <w:shd w:val="clear" w:color="auto" w:fill="FFFFFF"/>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բ. աշխատանքներ` հեռավորության վրա, երբ դրանք կատարվում են` օգտագործելով հիմնական (մեկուսացնող ձողեր, աքցաններ) և լրացուցիչ (դիէլեկտրիկ ձեռնոցներ, բոտիներ, մակադրակներ) էլեկտրապաշտպանության միջոցներ: Այս մեթոդը կիրառվում է 1000 Վ-ից բարձր լարման ՕԳ-ում</w:t>
      </w:r>
      <w:r>
        <w:rPr>
          <w:rFonts w:ascii="GHEA Grapalat" w:hAnsi="GHEA Grapalat"/>
          <w:sz w:val="24"/>
          <w:szCs w:val="24"/>
          <w:lang w:val="hy-AM"/>
        </w:rPr>
        <w:t>.</w:t>
      </w:r>
    </w:p>
    <w:p w:rsidR="00F1022E" w:rsidRPr="00076E81" w:rsidRDefault="00A0435E" w:rsidP="005E71B7">
      <w:pPr>
        <w:numPr>
          <w:ilvl w:val="0"/>
          <w:numId w:val="19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iCs/>
          <w:sz w:val="24"/>
          <w:szCs w:val="24"/>
          <w:lang w:val="hy-AM"/>
        </w:rPr>
        <w:t xml:space="preserve"> </w:t>
      </w:r>
      <w:r w:rsidR="00F1022E" w:rsidRPr="00076E81">
        <w:rPr>
          <w:rFonts w:ascii="GHEA Grapalat" w:hAnsi="GHEA Grapalat"/>
          <w:iCs/>
          <w:sz w:val="24"/>
          <w:szCs w:val="24"/>
          <w:lang w:val="hy-AM"/>
        </w:rPr>
        <w:t>սխեմա երկրորդ</w:t>
      </w:r>
      <w:r w:rsidR="00F1022E" w:rsidRPr="008E7701">
        <w:rPr>
          <w:rFonts w:ascii="GHEA Grapalat" w:hAnsi="GHEA Grapalat"/>
          <w:iCs/>
          <w:sz w:val="24"/>
          <w:szCs w:val="24"/>
          <w:lang w:val="hy-AM"/>
        </w:rPr>
        <w:t>`</w:t>
      </w:r>
      <w:r w:rsidR="00F1022E" w:rsidRPr="00076E81">
        <w:rPr>
          <w:rFonts w:ascii="GHEA Grapalat" w:hAnsi="GHEA Grapalat"/>
          <w:sz w:val="24"/>
          <w:szCs w:val="24"/>
          <w:lang w:val="hy-AM"/>
        </w:rPr>
        <w:t xml:space="preserve"> լարման տակ հաղորդալար-մարդ-մեկուսիչ-հող: Այս սխեմայով աշխատանքներ թույլատրվում են հետևյալ պայմանների դեպքում`</w:t>
      </w:r>
    </w:p>
    <w:p w:rsidR="00F1022E" w:rsidRPr="005757EB" w:rsidRDefault="00F1022E" w:rsidP="00F1022E">
      <w:pPr>
        <w:shd w:val="clear" w:color="auto" w:fill="FFFFFF"/>
        <w:tabs>
          <w:tab w:val="left" w:pos="990"/>
        </w:tabs>
        <w:spacing w:after="0" w:line="360" w:lineRule="auto"/>
        <w:ind w:firstLine="284"/>
        <w:jc w:val="both"/>
        <w:rPr>
          <w:rFonts w:ascii="GHEA Grapalat" w:hAnsi="GHEA Grapalat"/>
          <w:sz w:val="24"/>
          <w:szCs w:val="24"/>
          <w:lang w:val="hy-AM"/>
        </w:rPr>
      </w:pPr>
      <w:r w:rsidRPr="002E6123">
        <w:rPr>
          <w:rFonts w:ascii="GHEA Grapalat" w:hAnsi="GHEA Grapalat"/>
          <w:sz w:val="24"/>
          <w:szCs w:val="24"/>
          <w:lang w:val="hy-AM"/>
        </w:rPr>
        <w:t>ա. աշխատողի</w:t>
      </w:r>
      <w:r w:rsidRPr="005757EB">
        <w:rPr>
          <w:rFonts w:ascii="GHEA Grapalat" w:hAnsi="GHEA Grapalat"/>
          <w:sz w:val="24"/>
          <w:szCs w:val="24"/>
          <w:lang w:val="hy-AM"/>
        </w:rPr>
        <w:t xml:space="preserve"> մեկուսացումը հողից` համապատասխան լարման հատուկ սարքվածք</w:t>
      </w:r>
      <w:r w:rsidRPr="005757EB">
        <w:rPr>
          <w:rFonts w:ascii="GHEA Grapalat" w:hAnsi="GHEA Grapalat"/>
          <w:sz w:val="24"/>
          <w:szCs w:val="24"/>
          <w:lang w:val="hy-AM"/>
        </w:rPr>
        <w:softHyphen/>
        <w:t>ներով.</w:t>
      </w:r>
    </w:p>
    <w:p w:rsidR="00F1022E" w:rsidRPr="005757EB" w:rsidRDefault="00F1022E" w:rsidP="00F1022E">
      <w:pPr>
        <w:shd w:val="clear" w:color="auto" w:fill="FFFFFF"/>
        <w:tabs>
          <w:tab w:val="left" w:pos="990"/>
        </w:tabs>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բ. կիրառելով համապատասխան էկրանավորող լրակազմ.</w:t>
      </w:r>
    </w:p>
    <w:p w:rsidR="00F1022E" w:rsidRPr="005757EB" w:rsidRDefault="00F1022E" w:rsidP="00F1022E">
      <w:pPr>
        <w:shd w:val="clear" w:color="auto" w:fill="FFFFFF"/>
        <w:tabs>
          <w:tab w:val="left" w:pos="990"/>
        </w:tabs>
        <w:spacing w:after="0" w:line="360" w:lineRule="auto"/>
        <w:ind w:firstLine="284"/>
        <w:jc w:val="both"/>
        <w:rPr>
          <w:rFonts w:ascii="GHEA Grapalat" w:hAnsi="GHEA Grapalat"/>
          <w:sz w:val="24"/>
          <w:szCs w:val="24"/>
          <w:lang w:val="hy-AM"/>
        </w:rPr>
      </w:pPr>
      <w:r w:rsidRPr="005757EB">
        <w:rPr>
          <w:rFonts w:ascii="GHEA Grapalat" w:hAnsi="GHEA Grapalat"/>
          <w:sz w:val="24"/>
          <w:szCs w:val="24"/>
          <w:lang w:val="hy-AM"/>
        </w:rPr>
        <w:t>գ. էկրանային լրակազմի, աշխատանքային հարթակի և հաղորդալարի պոտենցիալ</w:t>
      </w:r>
      <w:r w:rsidRPr="005757EB">
        <w:rPr>
          <w:rFonts w:ascii="GHEA Grapalat" w:hAnsi="GHEA Grapalat"/>
          <w:sz w:val="24"/>
          <w:szCs w:val="24"/>
          <w:lang w:val="hy-AM"/>
        </w:rPr>
        <w:softHyphen/>
        <w:t>ների հավասարեցում` պոտենցիալի փոխադրման հատուկ ձողով: Աշխատողի հեռավորու</w:t>
      </w:r>
      <w:r w:rsidRPr="005757EB">
        <w:rPr>
          <w:rFonts w:ascii="GHEA Grapalat" w:hAnsi="GHEA Grapalat"/>
          <w:sz w:val="24"/>
          <w:szCs w:val="24"/>
          <w:lang w:val="hy-AM"/>
        </w:rPr>
        <w:softHyphen/>
        <w:t xml:space="preserve">թյունը հողակցված մասերից և սարքավորման տարրերից պետք է լինի </w:t>
      </w:r>
      <w:r>
        <w:rPr>
          <w:rFonts w:ascii="GHEA Grapalat" w:hAnsi="GHEA Grapalat"/>
          <w:sz w:val="24"/>
          <w:szCs w:val="24"/>
          <w:lang w:val="hy-AM"/>
        </w:rPr>
        <w:t>Ա</w:t>
      </w:r>
      <w:r w:rsidRPr="005757EB">
        <w:rPr>
          <w:rFonts w:ascii="GHEA Grapalat" w:hAnsi="GHEA Grapalat"/>
          <w:sz w:val="24"/>
          <w:szCs w:val="24"/>
          <w:lang w:val="hy-AM"/>
        </w:rPr>
        <w:t>ղյուսակ</w:t>
      </w:r>
      <w:r>
        <w:rPr>
          <w:rFonts w:ascii="GHEA Grapalat" w:hAnsi="GHEA Grapalat"/>
          <w:sz w:val="24"/>
          <w:szCs w:val="24"/>
          <w:lang w:val="hy-AM"/>
        </w:rPr>
        <w:t xml:space="preserve"> </w:t>
      </w:r>
      <w:r w:rsidRPr="005757EB">
        <w:rPr>
          <w:rFonts w:ascii="GHEA Grapalat" w:hAnsi="GHEA Grapalat"/>
          <w:sz w:val="24"/>
          <w:szCs w:val="24"/>
          <w:lang w:val="hy-AM"/>
        </w:rPr>
        <w:t>N 1</w:t>
      </w:r>
      <w:r>
        <w:rPr>
          <w:rFonts w:ascii="GHEA Grapalat" w:hAnsi="GHEA Grapalat"/>
          <w:sz w:val="24"/>
          <w:szCs w:val="24"/>
          <w:lang w:val="hy-AM"/>
        </w:rPr>
        <w:t>-</w:t>
      </w:r>
      <w:r w:rsidRPr="005757EB">
        <w:rPr>
          <w:rFonts w:ascii="GHEA Grapalat" w:hAnsi="GHEA Grapalat"/>
          <w:sz w:val="24"/>
          <w:szCs w:val="24"/>
          <w:lang w:val="hy-AM"/>
        </w:rPr>
        <w:t>ում նշվածից ոչ պակաս:</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Հաղորդալարի պոտենցիալի տակ աշխատանքների կոնկրետ տեսակները պետք է կատարվեն հատուկ հրահանգներով կամ տեխնոլոգիական քարտերով, ԱԿՆ-ով:</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Հաղորդալարի պոտենցիալի տակ աշխատանքների կատարման իրավունք ունեցող աշխատողները (հոսանատար մասերին անմիջական հպմամբ) 1000 Վ-ից բարձր լարման ՕԳ-ի պետք է ունենան էլեկտրաանվտանգության IV խումբ, իսկ բրիգադի մնացած անդամները` էլեկտրաանվտան</w:t>
      </w:r>
      <w:r w:rsidR="00F1022E" w:rsidRPr="008E7701">
        <w:rPr>
          <w:rFonts w:ascii="GHEA Grapalat" w:hAnsi="GHEA Grapalat"/>
          <w:sz w:val="24"/>
          <w:szCs w:val="24"/>
          <w:lang w:val="hy-AM"/>
        </w:rPr>
        <w:softHyphen/>
        <w:t>գության III խումբ:</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Չի թույլատրվում մեկուսիչների և մեկուսացնող կախոցների արմատուրին հպումը, որոնց պոտենցիալը տարբեր է հաղորդալարի պոտենցիալից, ինչպես նաև հաղորդալարի պոտենցիալի տակ գտնվող մեկուսացնող սարքվածքի հարթակից աշխատանքներ կատարելիս` տալ կամ ստանալ գործիք կամ հարմարանքներ այն աշխատողներից, ովքեր չեն գտնվում նույն աշխատանքային հարթակի վրա:</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Մեկուսացնող կախոցների վրա աշխատանքներն սկսելուց առաջ անհրաժեշտ է չափիչ ձողով ստուգել ճենապակե մեկուսիչների էլեկտրական ամրությունը: Դուրս եկող սեղմակների առկայության դեպքում պետք է դրանք սեպապնդել հենարանի վրա, որի վրա կատարվում են աշխատանքները, և հարևան հենարանների վրա, եթե դա պահանջվում է ուղեգծի ռելիեֆով:</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Մեկուսացնող կախոցի վերաշղթայման աշխատանքները, առանձին մեկուսիչների և արմատուրի փոխարինման աշխատանքները թույլատրվում է կատարել մեկուսացնող սարք</w:t>
      </w:r>
      <w:r w:rsidR="00F1022E" w:rsidRPr="008E7701">
        <w:rPr>
          <w:rFonts w:ascii="GHEA Grapalat" w:hAnsi="GHEA Grapalat"/>
          <w:sz w:val="24"/>
          <w:szCs w:val="24"/>
          <w:lang w:val="hy-AM"/>
        </w:rPr>
        <w:softHyphen/>
        <w:t>վածք</w:t>
      </w:r>
      <w:r w:rsidR="00F1022E" w:rsidRPr="008E7701">
        <w:rPr>
          <w:rFonts w:ascii="GHEA Grapalat" w:hAnsi="GHEA Grapalat"/>
          <w:sz w:val="24"/>
          <w:szCs w:val="24"/>
          <w:lang w:val="hy-AM"/>
        </w:rPr>
        <w:softHyphen/>
        <w:t>ների կամ լայնակների վրա գտնվող մոնտյորներին, եթե կախոցի մեկուսիչների առնվազն 70</w:t>
      </w:r>
      <w:r w:rsidR="00A51B8A" w:rsidRPr="00A51B8A">
        <w:rPr>
          <w:rFonts w:ascii="GHEA Grapalat" w:hAnsi="GHEA Grapalat"/>
          <w:sz w:val="24"/>
          <w:szCs w:val="24"/>
          <w:lang w:val="hy-AM"/>
        </w:rPr>
        <w:t>%</w:t>
      </w:r>
      <w:r w:rsidR="00F1022E" w:rsidRPr="008E7701">
        <w:rPr>
          <w:rFonts w:ascii="GHEA Grapalat" w:hAnsi="GHEA Grapalat"/>
          <w:sz w:val="24"/>
          <w:szCs w:val="24"/>
          <w:lang w:val="hy-AM"/>
        </w:rPr>
        <w:t xml:space="preserve"> սարքին վիճակում է:</w:t>
      </w:r>
    </w:p>
    <w:p w:rsidR="00F1022E" w:rsidRPr="00187090" w:rsidRDefault="0018709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187090">
        <w:rPr>
          <w:rFonts w:ascii="GHEA Grapalat" w:hAnsi="GHEA Grapalat"/>
          <w:sz w:val="24"/>
          <w:szCs w:val="24"/>
          <w:lang w:val="hy-AM"/>
        </w:rPr>
        <w:t xml:space="preserve"> </w:t>
      </w:r>
      <w:r w:rsidR="00F1022E" w:rsidRPr="00187090">
        <w:rPr>
          <w:rFonts w:ascii="GHEA Grapalat" w:hAnsi="GHEA Grapalat"/>
          <w:sz w:val="24"/>
          <w:szCs w:val="24"/>
          <w:lang w:val="hy-AM"/>
        </w:rPr>
        <w:t>35 կՎ ՕԳ-ի վրա աշխատելիս թույլատրվում է հպվել մեկուսացնող կախոցի առաջին մեկուսիչի գլխիկին, եթե դրա երկու մեկուսիչները սարքին են, իսկ 110 կՎ և բարձր ՕԳ-ի վրա` առաջին և երկրորդ մեկուսիչների գլխիկներին:</w:t>
      </w:r>
      <w:r w:rsidRPr="00187090">
        <w:rPr>
          <w:rFonts w:ascii="GHEA Grapalat" w:hAnsi="GHEA Grapalat"/>
          <w:sz w:val="24"/>
          <w:szCs w:val="24"/>
          <w:lang w:val="hy-AM"/>
        </w:rPr>
        <w:t xml:space="preserve"> </w:t>
      </w:r>
      <w:r w:rsidR="00F1022E" w:rsidRPr="00187090">
        <w:rPr>
          <w:rFonts w:ascii="GHEA Grapalat" w:hAnsi="GHEA Grapalat"/>
          <w:sz w:val="24"/>
          <w:szCs w:val="24"/>
          <w:lang w:val="hy-AM"/>
        </w:rPr>
        <w:t>Մեկուսիչների հաշիվը տարվում է լայնակից:</w:t>
      </w:r>
    </w:p>
    <w:p w:rsidR="00F1022E" w:rsidRPr="008E7701" w:rsidRDefault="0018709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35-110 կՎ ՕԳ-ի վրա խողովակավոր պարպիչների տեղադրումը լարման տակ թույլատրվում է մեկուսացնող կախովի եզրաչափերի կիրառման պայմանով, որպեսզի բացառվի պարպիչի արտաքին էլեկտրոդի մոտենալը հաղորդալարին` տրված հեռավորու</w:t>
      </w:r>
      <w:r w:rsidR="00F1022E" w:rsidRPr="008E7701">
        <w:rPr>
          <w:rFonts w:ascii="GHEA Grapalat" w:hAnsi="GHEA Grapalat"/>
          <w:sz w:val="24"/>
          <w:szCs w:val="24"/>
          <w:lang w:val="hy-AM"/>
        </w:rPr>
        <w:softHyphen/>
        <w:t>թյունից պակաս չափով:</w:t>
      </w:r>
    </w:p>
    <w:p w:rsidR="00F1022E" w:rsidRPr="008E7701" w:rsidRDefault="0018709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Պարպիչի արտաքին էլեկտրոդը հաղորդալարին մոտեցնելուց կամ պարպիչը հանելուց, էլեկտրոդը հեռացնելու ժամանակ` գազերի հնարավոր արտանետման գոտում գտնվելն արգելվում է</w:t>
      </w:r>
      <w:r w:rsidR="0093429A">
        <w:rPr>
          <w:rFonts w:ascii="GHEA Grapalat" w:hAnsi="GHEA Grapalat"/>
          <w:sz w:val="24"/>
          <w:szCs w:val="24"/>
          <w:lang w:val="hy-AM"/>
        </w:rPr>
        <w:t>.</w:t>
      </w:r>
    </w:p>
    <w:p w:rsidR="00F1022E" w:rsidRPr="008E7701" w:rsidRDefault="00187090" w:rsidP="005E71B7">
      <w:pPr>
        <w:numPr>
          <w:ilvl w:val="0"/>
          <w:numId w:val="25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93429A" w:rsidRPr="008E7701">
        <w:rPr>
          <w:rFonts w:ascii="GHEA Grapalat" w:hAnsi="GHEA Grapalat"/>
          <w:sz w:val="24"/>
          <w:szCs w:val="24"/>
          <w:lang w:val="hy-AM"/>
        </w:rPr>
        <w:t>պ</w:t>
      </w:r>
      <w:r w:rsidR="00F1022E" w:rsidRPr="008E7701">
        <w:rPr>
          <w:rFonts w:ascii="GHEA Grapalat" w:hAnsi="GHEA Grapalat"/>
          <w:sz w:val="24"/>
          <w:szCs w:val="24"/>
          <w:lang w:val="hy-AM"/>
        </w:rPr>
        <w:t>արպիչի արտաքին էլեկտրոդը մոտեցնելը կամ հեռացնելն անհրաժեշտ է կատարել մեկուսացնող ձողի օգնությամբ</w:t>
      </w:r>
      <w:r w:rsidR="0093429A" w:rsidRPr="0093429A">
        <w:rPr>
          <w:rFonts w:ascii="GHEA Grapalat" w:hAnsi="GHEA Grapalat"/>
          <w:sz w:val="24"/>
          <w:szCs w:val="24"/>
          <w:lang w:val="hy-AM"/>
        </w:rPr>
        <w:t>.</w:t>
      </w:r>
    </w:p>
    <w:p w:rsidR="00F1022E" w:rsidRPr="008E7701" w:rsidRDefault="00187090" w:rsidP="005E71B7">
      <w:pPr>
        <w:numPr>
          <w:ilvl w:val="0"/>
          <w:numId w:val="25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93429A" w:rsidRPr="008E7701">
        <w:rPr>
          <w:rFonts w:ascii="GHEA Grapalat" w:hAnsi="GHEA Grapalat"/>
          <w:sz w:val="24"/>
          <w:szCs w:val="24"/>
          <w:lang w:val="hy-AM"/>
        </w:rPr>
        <w:t>հ</w:t>
      </w:r>
      <w:r w:rsidR="00F1022E" w:rsidRPr="008E7701">
        <w:rPr>
          <w:rFonts w:ascii="GHEA Grapalat" w:hAnsi="GHEA Grapalat"/>
          <w:sz w:val="24"/>
          <w:szCs w:val="24"/>
          <w:lang w:val="hy-AM"/>
        </w:rPr>
        <w:t>ենարանից մեկուսացված շանթապաշտպան մետաղաճոպանին 1 մ-ից պակաս տարածու</w:t>
      </w:r>
      <w:r w:rsidR="00F1022E" w:rsidRPr="008E7701">
        <w:rPr>
          <w:rFonts w:ascii="GHEA Grapalat" w:hAnsi="GHEA Grapalat"/>
          <w:sz w:val="24"/>
          <w:szCs w:val="24"/>
          <w:lang w:val="hy-AM"/>
        </w:rPr>
        <w:softHyphen/>
        <w:t>թյամբ մոտենալն արգելվում է:</w:t>
      </w:r>
    </w:p>
    <w:p w:rsidR="00F1022E" w:rsidRPr="008E7701" w:rsidRDefault="0018709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Սառցակեղևի հալման սխեմայում մետաղաճոպանն օգտագործելիս` մետաղաճո</w:t>
      </w:r>
      <w:r w:rsidR="00F1022E" w:rsidRPr="008E7701">
        <w:rPr>
          <w:rFonts w:ascii="GHEA Grapalat" w:hAnsi="GHEA Grapalat"/>
          <w:sz w:val="24"/>
          <w:szCs w:val="24"/>
          <w:lang w:val="hy-AM"/>
        </w:rPr>
        <w:softHyphen/>
        <w:t>պանին մոտենալու թույլատրելի հեռավորությունը պետք է որոշվի` կախված հալման լարումից:</w:t>
      </w:r>
    </w:p>
    <w:p w:rsidR="00F1022E" w:rsidRPr="008E7701" w:rsidRDefault="00187090"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Լարման տակ գտնվող ՕԳ-ի և ԿՕԳ-ի վրա արգելվում է աշխատել մառախուղի, անձրևի, ձյան ժամանակ, մթության մեջ, ինչպես նաև հենարանների վրա աշխատանքները դժվարացնող քամու ժամանակ:</w:t>
      </w:r>
    </w:p>
    <w:p w:rsidR="00F1022E" w:rsidRPr="00E75F34" w:rsidRDefault="00F1022E" w:rsidP="00A0435E">
      <w:pPr>
        <w:shd w:val="clear" w:color="auto" w:fill="FFFFFF"/>
        <w:spacing w:line="360" w:lineRule="auto"/>
        <w:jc w:val="center"/>
        <w:rPr>
          <w:rFonts w:ascii="GHEA Grapalat" w:hAnsi="GHEA Grapalat"/>
          <w:b/>
          <w:bCs/>
          <w:caps/>
          <w:sz w:val="24"/>
          <w:szCs w:val="21"/>
          <w:lang w:val="hy-AM"/>
        </w:rPr>
      </w:pPr>
      <w:r w:rsidRPr="00E75F34">
        <w:rPr>
          <w:rFonts w:ascii="GHEA Grapalat" w:hAnsi="GHEA Grapalat"/>
          <w:b/>
          <w:bCs/>
          <w:caps/>
          <w:sz w:val="24"/>
          <w:szCs w:val="21"/>
          <w:lang w:val="hy-AM"/>
        </w:rPr>
        <w:t>ԱՇԽԱՏԱՆՔՆԵՐ՝ ԳՈՐԾՈՂ ՕԳ</w:t>
      </w:r>
      <w:r>
        <w:rPr>
          <w:rFonts w:ascii="GHEA Grapalat" w:hAnsi="GHEA Grapalat"/>
          <w:b/>
          <w:bCs/>
          <w:caps/>
          <w:sz w:val="24"/>
          <w:szCs w:val="21"/>
          <w:lang w:val="hy-AM"/>
        </w:rPr>
        <w:t>-Ի</w:t>
      </w:r>
      <w:r w:rsidRPr="00E75F34">
        <w:rPr>
          <w:rFonts w:ascii="GHEA Grapalat" w:hAnsi="GHEA Grapalat"/>
          <w:b/>
          <w:bCs/>
          <w:caps/>
          <w:sz w:val="24"/>
          <w:szCs w:val="21"/>
          <w:lang w:val="hy-AM"/>
        </w:rPr>
        <w:t xml:space="preserve"> ՀԵՏ ՀԱՏՄԱՆ ԹՌԻՉՔՆԵՐՈՒՄ</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Հաղորդալարերի տեղակայման</w:t>
      </w:r>
      <w:r w:rsidR="00F1022E" w:rsidRPr="00666FEF">
        <w:rPr>
          <w:rFonts w:ascii="GHEA Grapalat" w:hAnsi="GHEA Grapalat"/>
          <w:sz w:val="24"/>
          <w:szCs w:val="24"/>
          <w:lang w:val="hy-AM"/>
        </w:rPr>
        <w:t xml:space="preserve"> և փոխարինման ժամանակ դրանք պետք է փռել սահուն, առանց կտրուկ ձգումների, ձգիչ ճոպաններն ուղղորդել` առանց թափահարումների, այնպես, որպեսզի բացառվի լարման տակ գտնվող հաղորդալալերին դրանց մոտենալը: Ձգիչների և հակաձգիչների համար անհրաժեշտ է օգտագործել բուսական կամ սինթետիկ թելքից ճոպաններ` ընտրելով դրանք նվազագույն երկարությամբ և առանց թույլ </w:t>
      </w:r>
      <w:r w:rsidR="00F1022E" w:rsidRPr="008E7701">
        <w:rPr>
          <w:rFonts w:ascii="GHEA Grapalat" w:hAnsi="GHEA Grapalat"/>
          <w:sz w:val="24"/>
          <w:szCs w:val="24"/>
          <w:lang w:val="hy-AM"/>
        </w:rPr>
        <w:t>ձգված մասերի: Աշխատանքում օգտագործվող</w:t>
      </w:r>
      <w:r w:rsidR="00F1022E" w:rsidRPr="00666FEF">
        <w:rPr>
          <w:rFonts w:ascii="GHEA Grapalat" w:hAnsi="GHEA Grapalat"/>
          <w:sz w:val="24"/>
          <w:szCs w:val="24"/>
          <w:lang w:val="hy-AM"/>
        </w:rPr>
        <w:t xml:space="preserve"> կարապիկներն ու պողպատե ճոպանները պետք է լինեն հողակցված:</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Յուրաքանչյուր թմբկագլանի հաղորդալարը (մետաղաճոպանը) փռումից առաջ պետք է լինի հողակցված:</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Տեղակայման աշխատանքներն սկսելուց առաջ (դիտասևեռում, ձգում, վերատեղա</w:t>
      </w:r>
      <w:r w:rsidR="00F1022E" w:rsidRPr="008E7701">
        <w:rPr>
          <w:rFonts w:ascii="GHEA Grapalat" w:hAnsi="GHEA Grapalat"/>
          <w:sz w:val="24"/>
          <w:szCs w:val="24"/>
          <w:lang w:val="hy-AM"/>
        </w:rPr>
        <w:softHyphen/>
        <w:t>դրում հոլովակից սեղմակներին) փռված հաղորդալարը (մետաղաճոպանը) պետք է հողակցվի երկու տեղում` սկզբնական խարսխային հենարանում` ձգող սեղմակի մոտ, և վերջին հենարանում, որից կատարվում է ձգումը: Բացի դրանից, հողակցումներ պետք է դրվեն հաղորդալարին (մետաղաճոպանին)` յուրաքանչյուր միջանկյալ հենարանում, որտեղ կատարվում են աշխատանքներ:</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Փռող մետաղական հոլովակներում կամ սեղմակներում գտնվող հաղորդալարի կամ մետաղաճոպանի համար բավարար է այդ հոլովակների (սեղմակների) պահունակների հողակցումը: Եթե կա բնական մետաղական հպում հոլովակի (սեղմակի) մետաղական պահունակի և մետաղական հենարանի կամ երկաթբետոնե հենարանի ամրանի միջև, ապա մետաղական հոլովակի (սեղմակի) հողակցման համար լրացուցիչ միջոցառումներ չեն պահանջվում:</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Փոխագուցավոր վերնակից (վերհան մեքենայից) հաղորդալարերի վրա աշխա</w:t>
      </w:r>
      <w:r w:rsidR="00F1022E" w:rsidRPr="008E7701">
        <w:rPr>
          <w:rFonts w:ascii="GHEA Grapalat" w:hAnsi="GHEA Grapalat"/>
          <w:sz w:val="24"/>
          <w:szCs w:val="24"/>
          <w:lang w:val="hy-AM"/>
        </w:rPr>
        <w:softHyphen/>
        <w:t>տանք</w:t>
      </w:r>
      <w:r w:rsidR="00F1022E" w:rsidRPr="008E7701">
        <w:rPr>
          <w:rFonts w:ascii="GHEA Grapalat" w:hAnsi="GHEA Grapalat"/>
          <w:sz w:val="24"/>
          <w:szCs w:val="24"/>
          <w:lang w:val="hy-AM"/>
        </w:rPr>
        <w:softHyphen/>
        <w:t>ներ կատարելիս` վերնակի աշխատանքային հարթակը հատուկ ձողի միջոցով պետք է 10 մմ</w:t>
      </w:r>
      <w:r w:rsidR="00F1022E" w:rsidRPr="0093429A">
        <w:rPr>
          <w:rFonts w:ascii="GHEA Grapalat" w:hAnsi="GHEA Grapalat"/>
          <w:sz w:val="24"/>
          <w:szCs w:val="24"/>
          <w:vertAlign w:val="superscript"/>
          <w:lang w:val="hy-AM"/>
        </w:rPr>
        <w:t>2</w:t>
      </w:r>
      <w:r w:rsidR="00F1022E" w:rsidRPr="008E7701">
        <w:rPr>
          <w:rFonts w:ascii="GHEA Grapalat" w:hAnsi="GHEA Grapalat"/>
          <w:sz w:val="24"/>
          <w:szCs w:val="24"/>
          <w:lang w:val="hy-AM"/>
        </w:rPr>
        <w:t>-ից ոչ պակաս կտրվածքով ճկուն պղնձե հաղորդիչով միացվի գծի հաղորդալարի հետ, իսկ ինքը` վերնակը, հողակցվի: Ընդ որում, հաղորդալարը պետք է հողակցված լինի մոտակա հենարանի վրա կամ թռիչքում:</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Փոխագուցավոր վերնակի աշխատանքային հարթակը հաղորդալարի հետ միաց</w:t>
      </w:r>
      <w:r w:rsidR="00F1022E" w:rsidRPr="008E7701">
        <w:rPr>
          <w:rFonts w:ascii="GHEA Grapalat" w:hAnsi="GHEA Grapalat"/>
          <w:sz w:val="24"/>
          <w:szCs w:val="24"/>
          <w:lang w:val="hy-AM"/>
        </w:rPr>
        <w:softHyphen/>
        <w:t>նելուց հետո չեն թույլատրվում վերնակի խցիկ մուտքն ու ելքը, ինչպես նաև գետնի վրա կանգնած` վերնակի հենամարմնին հպվելը:</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Չի կարելի մետաղե ճոպանն օգտագործել որպես ծայրափակ պարան:</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Խարսխային հենարանի վրա օղակները պետք է միացնել միայն այդ հենարանին կից խարսխային թռիչքներում տեղակայման աշխատանքների ավարտից հետո:</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110 կՎ և բարձր լարման ՕԳ-ի խարսխային հենարանի վրա օղակները մինչև միացնելը պետք է ամրացված լինեն հաղորդալարերից կամ մեկուսացնող ձգովի կախոցներից, բայց լայնակից հաշված` ոչ մոտիկ, քան չորրորդ մեկուսիչը, իսկ 35 կՎ և ցածր լարման ՕԳ-ի վրա` միայն հաղորդալարերից:</w:t>
      </w:r>
    </w:p>
    <w:p w:rsidR="00F1022E" w:rsidRPr="008E7701" w:rsidRDefault="0093429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3429A">
        <w:rPr>
          <w:rFonts w:ascii="GHEA Grapalat" w:hAnsi="GHEA Grapalat"/>
          <w:sz w:val="24"/>
          <w:szCs w:val="24"/>
          <w:lang w:val="hy-AM"/>
        </w:rPr>
        <w:t xml:space="preserve"> </w:t>
      </w:r>
      <w:r w:rsidR="00F1022E" w:rsidRPr="008E7701">
        <w:rPr>
          <w:rFonts w:ascii="GHEA Grapalat" w:hAnsi="GHEA Grapalat"/>
          <w:sz w:val="24"/>
          <w:szCs w:val="24"/>
          <w:lang w:val="hy-AM"/>
        </w:rPr>
        <w:t>Լարման տակ գտնվող այլ ՕԳ-ի հետ հատվող թռիչքում ՕԳ-ի հաղորդալարերի վրա աշխատանքներ կատարելիս` հողակցումն անհրաժեշտ է այն հենարանի վրա, որտեղ տարվում են աշխատանքները:</w:t>
      </w:r>
      <w:r w:rsidR="00A0435E">
        <w:rPr>
          <w:rFonts w:ascii="GHEA Grapalat" w:hAnsi="GHEA Grapalat"/>
          <w:sz w:val="24"/>
          <w:szCs w:val="24"/>
          <w:lang w:val="hy-AM"/>
        </w:rPr>
        <w:t xml:space="preserve"> </w:t>
      </w:r>
      <w:r w:rsidR="00F1022E" w:rsidRPr="008E7701">
        <w:rPr>
          <w:rFonts w:ascii="GHEA Grapalat" w:hAnsi="GHEA Grapalat"/>
          <w:sz w:val="24"/>
          <w:szCs w:val="24"/>
          <w:lang w:val="hy-AM"/>
        </w:rPr>
        <w:t>Եթե այդ թռիչքում կախում կամ փոխարինում են հաղորդալարեր, ապա հատման տեղի երկու կողմից պետք է հողակցվեն ինչպես կախվող, այնպես էլ փոխարինվող հաղորդալարերը:</w:t>
      </w:r>
    </w:p>
    <w:p w:rsidR="00F1022E" w:rsidRPr="008E7701"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Լարման տակ գտնվող հաղորդալարերից ներքև եղած հաղորդալարերի (մետաղա</w:t>
      </w:r>
      <w:r w:rsidR="00F1022E" w:rsidRPr="008E7701">
        <w:rPr>
          <w:rFonts w:ascii="GHEA Grapalat" w:hAnsi="GHEA Grapalat"/>
          <w:sz w:val="24"/>
          <w:szCs w:val="24"/>
          <w:lang w:val="hy-AM"/>
        </w:rPr>
        <w:softHyphen/>
        <w:t>ճոպանների) և դրանց մեկուսիչների ու արմատուրի փոխարինման ժամանակ փոխարինվող հաղորդալա</w:t>
      </w:r>
      <w:r w:rsidR="00F1022E" w:rsidRPr="008E7701">
        <w:rPr>
          <w:rFonts w:ascii="GHEA Grapalat" w:hAnsi="GHEA Grapalat"/>
          <w:sz w:val="24"/>
          <w:szCs w:val="24"/>
          <w:lang w:val="hy-AM"/>
        </w:rPr>
        <w:softHyphen/>
        <w:t>րերի (մետաղաճոպանների) վրայով պետք է գցել բուսական կամ սինթետիկ թելքերից ճոպաններ` վերևում գտնվող հաղորդալարերի հետ ենթահատումից խուսափելու համար: Ճոպանները պետք է գցել երկու տեղից` հատման երկու կողմերում` դրանց ծայրերը կապելով խարսխին կամ որևէ կառույցի: Հաղորդալարի (ճոպանի) բարձրացումը պետք է կատարվի դանդաղ և սահուն:</w:t>
      </w:r>
    </w:p>
    <w:p w:rsidR="00F1022E" w:rsidRPr="008E7701" w:rsidRDefault="00A8244F" w:rsidP="00961889">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E7701">
        <w:rPr>
          <w:rFonts w:ascii="GHEA Grapalat" w:hAnsi="GHEA Grapalat"/>
          <w:sz w:val="24"/>
          <w:szCs w:val="24"/>
          <w:lang w:val="hy-AM"/>
        </w:rPr>
        <w:t>Լարման տակ գտնվող հաղորդալարերից վերև եղած հաղորդալարերի (մետաղա</w:t>
      </w:r>
      <w:r w:rsidR="00F1022E" w:rsidRPr="008E7701">
        <w:rPr>
          <w:rFonts w:ascii="GHEA Grapalat" w:hAnsi="GHEA Grapalat"/>
          <w:sz w:val="24"/>
          <w:szCs w:val="24"/>
          <w:lang w:val="hy-AM"/>
        </w:rPr>
        <w:softHyphen/>
        <w:t>ճոպանների), դրանց մեկուսիչների և արմատուրի վրա աշխատանքներ պետք է կատարվեն կազմակեր</w:t>
      </w:r>
      <w:r w:rsidR="00F1022E" w:rsidRPr="008E7701">
        <w:rPr>
          <w:rFonts w:ascii="GHEA Grapalat" w:hAnsi="GHEA Grapalat"/>
          <w:sz w:val="24"/>
          <w:szCs w:val="24"/>
          <w:lang w:val="hy-AM"/>
        </w:rPr>
        <w:softHyphen/>
        <w:t>պու</w:t>
      </w:r>
      <w:r w:rsidR="00F1022E" w:rsidRPr="008E7701">
        <w:rPr>
          <w:rFonts w:ascii="GHEA Grapalat" w:hAnsi="GHEA Grapalat"/>
          <w:sz w:val="24"/>
          <w:szCs w:val="24"/>
          <w:lang w:val="hy-AM"/>
        </w:rPr>
        <w:softHyphen/>
        <w:t>թյան ղեկավարի կողմից հաստատված ԱԿՆ-ով: ԱԿՆ-ում պետք է նախատեսվեն հաղորդալարերի (մետաղաճոպանների) իջնելը կանխող և մակածված լարումից պաշտպանվելու միջոցներ: Հաղորդա</w:t>
      </w:r>
      <w:r w:rsidR="00F1022E" w:rsidRPr="008E7701">
        <w:rPr>
          <w:rFonts w:ascii="GHEA Grapalat" w:hAnsi="GHEA Grapalat"/>
          <w:sz w:val="24"/>
          <w:szCs w:val="24"/>
          <w:lang w:val="hy-AM"/>
        </w:rPr>
        <w:softHyphen/>
        <w:t>լարերի (մետաղաճոպանների) փոխարինումն այդպիսի դեպքերում պետք է կատարվի հատվող հաղորդալարերից լարումը պարտադիր հանելով:</w:t>
      </w:r>
    </w:p>
    <w:p w:rsidR="000D3DAE" w:rsidRDefault="000D3DAE" w:rsidP="00F1022E">
      <w:pPr>
        <w:shd w:val="clear" w:color="auto" w:fill="FFFFFF"/>
        <w:spacing w:after="0"/>
        <w:jc w:val="center"/>
        <w:rPr>
          <w:rFonts w:ascii="GHEA Grapalat" w:hAnsi="GHEA Grapalat"/>
          <w:b/>
          <w:bCs/>
          <w:caps/>
          <w:sz w:val="24"/>
          <w:szCs w:val="21"/>
          <w:lang w:val="hy-AM"/>
        </w:rPr>
      </w:pPr>
    </w:p>
    <w:p w:rsidR="00F1022E" w:rsidRPr="00E75F34" w:rsidRDefault="00584863" w:rsidP="00F1022E">
      <w:pPr>
        <w:shd w:val="clear" w:color="auto" w:fill="FFFFFF"/>
        <w:spacing w:after="0"/>
        <w:jc w:val="center"/>
        <w:rPr>
          <w:rFonts w:ascii="GHEA Grapalat" w:hAnsi="GHEA Grapalat"/>
          <w:b/>
          <w:bCs/>
          <w:caps/>
          <w:sz w:val="24"/>
          <w:szCs w:val="21"/>
          <w:lang w:val="hy-AM"/>
        </w:rPr>
      </w:pPr>
      <w:r>
        <w:rPr>
          <w:rFonts w:ascii="GHEA Grapalat" w:hAnsi="GHEA Grapalat"/>
          <w:b/>
          <w:bCs/>
          <w:caps/>
          <w:sz w:val="24"/>
          <w:szCs w:val="21"/>
          <w:lang w:val="hy-AM"/>
        </w:rPr>
        <w:br w:type="page"/>
      </w:r>
      <w:r w:rsidR="00F1022E" w:rsidRPr="00E75F34">
        <w:rPr>
          <w:rFonts w:ascii="GHEA Grapalat" w:hAnsi="GHEA Grapalat"/>
          <w:b/>
          <w:bCs/>
          <w:caps/>
          <w:sz w:val="24"/>
          <w:szCs w:val="21"/>
          <w:lang w:val="hy-AM"/>
        </w:rPr>
        <w:t>ԱՇԽԱՏԱՆՔՆԵՐ` ՄԱԿԱԾՎԱԾ ԼԱՐՄԱՆ ՏԱԿ ՕԳ</w:t>
      </w:r>
      <w:r w:rsidR="00F1022E">
        <w:rPr>
          <w:rFonts w:ascii="GHEA Grapalat" w:hAnsi="GHEA Grapalat"/>
          <w:b/>
          <w:bCs/>
          <w:caps/>
          <w:sz w:val="24"/>
          <w:szCs w:val="21"/>
          <w:lang w:val="hy-AM"/>
        </w:rPr>
        <w:t>-Ի</w:t>
      </w:r>
      <w:r w:rsidR="00F1022E" w:rsidRPr="00E75F34">
        <w:rPr>
          <w:rFonts w:ascii="GHEA Grapalat" w:hAnsi="GHEA Grapalat"/>
          <w:b/>
          <w:bCs/>
          <w:caps/>
          <w:sz w:val="24"/>
          <w:szCs w:val="21"/>
          <w:lang w:val="hy-AM"/>
        </w:rPr>
        <w:t xml:space="preserve"> ՎՐԱ, ԲԱԶՄԱՇՂԹԱ ՕԳ</w:t>
      </w:r>
      <w:r w:rsidR="00F1022E">
        <w:rPr>
          <w:rFonts w:ascii="GHEA Grapalat" w:hAnsi="GHEA Grapalat"/>
          <w:b/>
          <w:bCs/>
          <w:caps/>
          <w:sz w:val="24"/>
          <w:szCs w:val="21"/>
          <w:lang w:val="hy-AM"/>
        </w:rPr>
        <w:t>-Ի</w:t>
      </w:r>
      <w:r w:rsidR="00F1022E" w:rsidRPr="00E75F34">
        <w:rPr>
          <w:rFonts w:ascii="GHEA Grapalat" w:hAnsi="GHEA Grapalat"/>
          <w:b/>
          <w:bCs/>
          <w:caps/>
          <w:sz w:val="24"/>
          <w:szCs w:val="21"/>
          <w:lang w:val="hy-AM"/>
        </w:rPr>
        <w:t xml:space="preserve"> </w:t>
      </w:r>
    </w:p>
    <w:p w:rsidR="00F1022E" w:rsidRDefault="00F1022E" w:rsidP="00A0435E">
      <w:pPr>
        <w:shd w:val="clear" w:color="auto" w:fill="FFFFFF"/>
        <w:spacing w:line="360" w:lineRule="auto"/>
        <w:jc w:val="center"/>
        <w:rPr>
          <w:rFonts w:ascii="GHEA Grapalat" w:hAnsi="GHEA Grapalat"/>
          <w:b/>
          <w:bCs/>
          <w:caps/>
          <w:sz w:val="21"/>
          <w:szCs w:val="21"/>
          <w:lang w:val="hy-AM"/>
        </w:rPr>
      </w:pPr>
      <w:r w:rsidRPr="00E75F34">
        <w:rPr>
          <w:rFonts w:ascii="GHEA Grapalat" w:hAnsi="GHEA Grapalat"/>
          <w:b/>
          <w:bCs/>
          <w:caps/>
          <w:sz w:val="24"/>
          <w:szCs w:val="21"/>
          <w:lang w:val="hy-AM"/>
        </w:rPr>
        <w:t>ՄԵԿ ԱՆՋԱՏՎԱԾ ՇՂԹԱՅԻ ՎՐԱ</w:t>
      </w:r>
    </w:p>
    <w:p w:rsidR="00F1022E" w:rsidRPr="0091627C"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1627C">
        <w:rPr>
          <w:rFonts w:ascii="GHEA Grapalat" w:hAnsi="GHEA Grapalat"/>
          <w:sz w:val="24"/>
          <w:szCs w:val="24"/>
          <w:lang w:val="hy-AM"/>
        </w:rPr>
        <w:t>ՕԳ</w:t>
      </w:r>
      <w:r w:rsidR="00A0435E">
        <w:rPr>
          <w:rFonts w:ascii="GHEA Grapalat" w:hAnsi="GHEA Grapalat"/>
          <w:sz w:val="24"/>
          <w:szCs w:val="24"/>
          <w:lang w:val="hy-AM"/>
        </w:rPr>
        <w:t>-ն</w:t>
      </w:r>
      <w:r w:rsidR="00F1022E" w:rsidRPr="0091627C">
        <w:rPr>
          <w:rFonts w:ascii="GHEA Grapalat" w:hAnsi="GHEA Grapalat"/>
          <w:sz w:val="24"/>
          <w:szCs w:val="24"/>
          <w:lang w:val="hy-AM"/>
        </w:rPr>
        <w:t xml:space="preserve"> սպասարկող անձնակազմը պետք է ունենա այն գծերի անվանացանկը, որոնք անջատելուց հետո գտնվում են մակածված լարման տակ, ծանոթացված լինի այդ ցանկին, մակածված լարման մեծություններին: ՕԳ</w:t>
      </w:r>
      <w:r w:rsidR="00A0435E">
        <w:rPr>
          <w:rFonts w:ascii="GHEA Grapalat" w:hAnsi="GHEA Grapalat"/>
          <w:sz w:val="24"/>
          <w:szCs w:val="24"/>
          <w:lang w:val="hy-AM"/>
        </w:rPr>
        <w:t>-ի</w:t>
      </w:r>
      <w:r w:rsidR="00F1022E" w:rsidRPr="0091627C">
        <w:rPr>
          <w:rFonts w:ascii="GHEA Grapalat" w:hAnsi="GHEA Grapalat"/>
          <w:sz w:val="24"/>
          <w:szCs w:val="24"/>
          <w:lang w:val="hy-AM"/>
        </w:rPr>
        <w:t xml:space="preserve"> մակածված լարման առկայությունը պետք է գրանցվի Կարգագրի «Առանձին ցուցումներ» տողում:</w:t>
      </w:r>
    </w:p>
    <w:p w:rsidR="00F1022E"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1627C">
        <w:rPr>
          <w:rFonts w:ascii="GHEA Grapalat" w:hAnsi="GHEA Grapalat"/>
          <w:sz w:val="24"/>
          <w:szCs w:val="24"/>
          <w:lang w:val="hy-AM"/>
        </w:rPr>
        <w:t>Անջատված ՕԳ</w:t>
      </w:r>
      <w:r w:rsidR="00A0435E">
        <w:rPr>
          <w:rFonts w:ascii="GHEA Grapalat" w:hAnsi="GHEA Grapalat"/>
          <w:sz w:val="24"/>
          <w:szCs w:val="24"/>
          <w:lang w:val="hy-AM"/>
        </w:rPr>
        <w:t>-ն</w:t>
      </w:r>
      <w:r w:rsidR="00F1022E" w:rsidRPr="0091627C">
        <w:rPr>
          <w:rFonts w:ascii="GHEA Grapalat" w:hAnsi="GHEA Grapalat"/>
          <w:sz w:val="24"/>
          <w:szCs w:val="24"/>
          <w:lang w:val="hy-AM"/>
        </w:rPr>
        <w:t xml:space="preserve"> և ԿՕԳ</w:t>
      </w:r>
      <w:r w:rsidR="00A0435E">
        <w:rPr>
          <w:rFonts w:ascii="GHEA Grapalat" w:hAnsi="GHEA Grapalat"/>
          <w:sz w:val="24"/>
          <w:szCs w:val="24"/>
          <w:lang w:val="hy-AM"/>
        </w:rPr>
        <w:t>-ն</w:t>
      </w:r>
      <w:r w:rsidR="00F1022E" w:rsidRPr="0091627C">
        <w:rPr>
          <w:rFonts w:ascii="GHEA Grapalat" w:hAnsi="GHEA Grapalat"/>
          <w:sz w:val="24"/>
          <w:szCs w:val="24"/>
          <w:lang w:val="hy-AM"/>
        </w:rPr>
        <w:t xml:space="preserve"> մակածված լարման առկայության դեպքերում էլեկտրա</w:t>
      </w:r>
      <w:r w:rsidR="00F1022E" w:rsidRPr="0091627C">
        <w:rPr>
          <w:rFonts w:ascii="GHEA Grapalat" w:hAnsi="GHEA Grapalat"/>
          <w:sz w:val="24"/>
          <w:szCs w:val="24"/>
          <w:lang w:val="hy-AM"/>
        </w:rPr>
        <w:softHyphen/>
        <w:t>կանորեն միացված</w:t>
      </w:r>
      <w:r w:rsidR="00F1022E" w:rsidRPr="00666FEF">
        <w:rPr>
          <w:rFonts w:ascii="GHEA Grapalat" w:hAnsi="GHEA Grapalat"/>
          <w:sz w:val="24"/>
          <w:szCs w:val="24"/>
          <w:lang w:val="hy-AM"/>
        </w:rPr>
        <w:t xml:space="preserve"> տեղամասերի (հաղորդալարեր, մետաղաճոպաններ) միացումից կամ խզումից առաջ անհրաժեշտ է հավասարեցնել այդ տեղամասերի պոտենցիալները: Պոտեն</w:t>
      </w:r>
      <w:r w:rsidR="00F1022E" w:rsidRPr="00666FEF">
        <w:rPr>
          <w:rFonts w:ascii="GHEA Grapalat" w:hAnsi="GHEA Grapalat"/>
          <w:sz w:val="24"/>
          <w:szCs w:val="24"/>
          <w:lang w:val="hy-AM"/>
        </w:rPr>
        <w:softHyphen/>
        <w:t>ցիալ</w:t>
      </w:r>
      <w:r w:rsidR="00F1022E" w:rsidRPr="00666FEF">
        <w:rPr>
          <w:rFonts w:ascii="GHEA Grapalat" w:hAnsi="GHEA Grapalat"/>
          <w:sz w:val="24"/>
          <w:szCs w:val="24"/>
          <w:lang w:val="hy-AM"/>
        </w:rPr>
        <w:softHyphen/>
        <w:t>ների հավասարեցումը կատարվում է հաղորդիչով այդ տեղամասերը միացնելով կամ խզվածքի (ենթադրվող խզվածքի) երկու կողմերում հողակցումների տեղադրմամբ` միացնելով մեկ հողակցիչի (հողակցման սարքվածքի):</w:t>
      </w:r>
    </w:p>
    <w:p w:rsidR="00F1022E" w:rsidRPr="0091627C"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1627C">
        <w:rPr>
          <w:rFonts w:ascii="GHEA Grapalat" w:hAnsi="GHEA Grapalat"/>
          <w:sz w:val="24"/>
          <w:szCs w:val="24"/>
          <w:lang w:val="hy-AM"/>
        </w:rPr>
        <w:t>Մակածված լարման տակ ՕԳ-ի վրա` հենարանից ընդհուպ մինչև հողն իջեցված հաղորդալարին հպվելու հետ կապված աշխատանքները գետնից պետք է կատարվեն էլեկտրապաշտ</w:t>
      </w:r>
      <w:r w:rsidR="00F1022E" w:rsidRPr="0091627C">
        <w:rPr>
          <w:rFonts w:ascii="GHEA Grapalat" w:hAnsi="GHEA Grapalat"/>
          <w:sz w:val="24"/>
          <w:szCs w:val="24"/>
          <w:lang w:val="hy-AM"/>
        </w:rPr>
        <w:softHyphen/>
        <w:t>պանության միջոցների (ձեռնոցներ, ձողեր) օգտագործմամբ կամ մետաղե հարթակից, որը պոտենցիալների հավասարեցման համար հաղորդիչով միացած է այդ հաղորդալարի հետ:</w:t>
      </w:r>
    </w:p>
    <w:p w:rsidR="00F1022E" w:rsidRPr="0091627C" w:rsidRDefault="0093429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3429A">
        <w:rPr>
          <w:rFonts w:ascii="GHEA Grapalat" w:hAnsi="GHEA Grapalat"/>
          <w:sz w:val="24"/>
          <w:szCs w:val="24"/>
          <w:lang w:val="hy-AM"/>
        </w:rPr>
        <w:t xml:space="preserve"> </w:t>
      </w:r>
      <w:r w:rsidR="00F1022E" w:rsidRPr="0091627C">
        <w:rPr>
          <w:rFonts w:ascii="GHEA Grapalat" w:hAnsi="GHEA Grapalat"/>
          <w:sz w:val="24"/>
          <w:szCs w:val="24"/>
          <w:lang w:val="hy-AM"/>
        </w:rPr>
        <w:t>Առանց էլեկտրապաշտպանության միջոցների և մետաղե հարթակի կիրառման աշխա</w:t>
      </w:r>
      <w:r w:rsidR="00F1022E" w:rsidRPr="0091627C">
        <w:rPr>
          <w:rFonts w:ascii="GHEA Grapalat" w:hAnsi="GHEA Grapalat"/>
          <w:sz w:val="24"/>
          <w:szCs w:val="24"/>
          <w:lang w:val="hy-AM"/>
        </w:rPr>
        <w:softHyphen/>
        <w:t>տանք</w:t>
      </w:r>
      <w:r w:rsidR="00F1022E" w:rsidRPr="0091627C">
        <w:rPr>
          <w:rFonts w:ascii="GHEA Grapalat" w:hAnsi="GHEA Grapalat"/>
          <w:sz w:val="24"/>
          <w:szCs w:val="24"/>
          <w:lang w:val="hy-AM"/>
        </w:rPr>
        <w:softHyphen/>
        <w:t>ները գետնից թույլատրվում են հպման յուրաքանչյուր տեղին անմիջականորեն մոտ հաղորդալարի հողակցումը կատարելու պայմանով:</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1627C">
        <w:rPr>
          <w:rFonts w:ascii="GHEA Grapalat" w:hAnsi="GHEA Grapalat"/>
          <w:sz w:val="24"/>
          <w:szCs w:val="24"/>
          <w:lang w:val="hy-AM"/>
        </w:rPr>
        <w:t>Մակածված լարման տակ ՕԳ-ի վրա հաղորդալարերը տեղակայելիս՝ օգտագործվող ձգիչ մետաղաճոպանները</w:t>
      </w:r>
      <w:r w:rsidR="00F1022E" w:rsidRPr="00666FEF">
        <w:rPr>
          <w:rFonts w:ascii="GHEA Grapalat" w:hAnsi="GHEA Grapalat"/>
          <w:sz w:val="24"/>
          <w:szCs w:val="24"/>
          <w:lang w:val="hy-AM"/>
        </w:rPr>
        <w:t xml:space="preserve"> նախ անհրաժեշտ է ամրացնել ձգիչ մեխանիզմի վրա և պոտեն</w:t>
      </w:r>
      <w:r w:rsidR="00F1022E" w:rsidRPr="00666FEF">
        <w:rPr>
          <w:rFonts w:ascii="GHEA Grapalat" w:hAnsi="GHEA Grapalat"/>
          <w:sz w:val="24"/>
          <w:szCs w:val="24"/>
          <w:lang w:val="hy-AM"/>
        </w:rPr>
        <w:softHyphen/>
        <w:t>ցիալ</w:t>
      </w:r>
      <w:r w:rsidR="00F1022E" w:rsidRPr="00666FEF">
        <w:rPr>
          <w:rFonts w:ascii="GHEA Grapalat" w:hAnsi="GHEA Grapalat"/>
          <w:sz w:val="24"/>
          <w:szCs w:val="24"/>
          <w:lang w:val="hy-AM"/>
        </w:rPr>
        <w:softHyphen/>
        <w:t xml:space="preserve">ների հավասարեցման համար հողակցել նույն հողակցիչին, որին միացված է հաղորդալարը: Միայն դրանից հետո թույլատրվում է ճոպանն ամրացնել հաղորդալարին: Հաղորդալարի և ձգիչ ճոպանի զատումը նույնպես կարելի է միայն դրանց պոտենցիալները հավասարեցնելուց հետո, այսինքն` դրանցից յուրաքանչյուրը միացնել </w:t>
      </w:r>
      <w:r w:rsidR="00F1022E" w:rsidRPr="001F7376">
        <w:rPr>
          <w:rFonts w:ascii="GHEA Grapalat" w:hAnsi="GHEA Grapalat"/>
          <w:sz w:val="24"/>
          <w:szCs w:val="24"/>
          <w:lang w:val="hy-AM"/>
        </w:rPr>
        <w:t>ընդհանուր հողակցիչին:</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Մակածված լարման տակ ՕԳ-ի վրա տեղակայման աշխատանքներ կատարելիս (բարձրա</w:t>
      </w:r>
      <w:r w:rsidR="00F1022E" w:rsidRPr="001F7376">
        <w:rPr>
          <w:rFonts w:ascii="GHEA Grapalat" w:hAnsi="GHEA Grapalat"/>
          <w:sz w:val="24"/>
          <w:szCs w:val="24"/>
          <w:lang w:val="hy-AM"/>
        </w:rPr>
        <w:softHyphen/>
        <w:t>նալը, դիտասևեռումը, ձգելը, հաղորդալարերի վերադարսումը հոլովակից սեղմակի մեջ)` հաղորդալարը պետք է հողակցված լինի այն խարսխային հենարանի վրա, որից տարվում է փռումը, ինչպես նաև վերջին խարսխահենարանի վրա, որի վրայից կատարվում է ձգումը, և յուրաքանչյուր միջանկյալ հենարանի վրա, որի վրա բարձրացվում է հաղորդալարը:</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Միջանկյալ հենարանի վրա աշխատանքներն ավարտելիս` այդ հենարանի վրայի հաղորդալարից հողակցումը կարող է հանվել: Միջանկյալ հենարանի վրա, հաղորդալարին հպվելու հետ կապված աշխատանքների վերսկսման դեպքում, հաղորդալարը պետք է նորից հողակցվի նույն հենարանի վրա:</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Մակածված լարման տակ ՕԳ-ի վրա հաղորդալարերի վերադարսումը հոլովակներից պահող սեղմակների մեջ անհրաժեշտ է անցկացնել փռման ուղղությանը հակառակ: Մինչև վերադարսման սկիզբը՝ անհրաժեշտ է թողնել հողակցված հաղորդալարերն այն խարսխային հենարանի վրա, որի կողմը պետք է անցկացվի վերադարսումը, հանել հողակցումներն այն խարսխային հենարանի հաղորդա</w:t>
      </w:r>
      <w:r w:rsidR="00F1022E" w:rsidRPr="001F7376">
        <w:rPr>
          <w:rFonts w:ascii="GHEA Grapalat" w:hAnsi="GHEA Grapalat"/>
          <w:sz w:val="24"/>
          <w:szCs w:val="24"/>
          <w:lang w:val="hy-AM"/>
        </w:rPr>
        <w:softHyphen/>
        <w:t>լարերից, որից սկսվում է վերադարսումը:</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Մակածված լարման տակ ՕԳ-ի վրա հաղորդալարերի տեղակայման աշխատանքներ կատարելիս` հողակցումները դրանցից կարելի է հանել միայն հաղորդալարը պահող սեղմակների մեջ վերադարսելուց և տվյալ հենարանի վրա աշխատանքներն ավարտելուց հետո:</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Հաղորդալարերը սեղմակների մեջ վերադարսելու ժամանակ կից խարսխային թռիչքը, որում վերադարսումն արդեն ավարտված է, հարկավոր է դիտել որպես մակածված լար</w:t>
      </w:r>
      <w:r w:rsidR="00F1022E" w:rsidRPr="001F7376">
        <w:rPr>
          <w:rFonts w:ascii="GHEA Grapalat" w:hAnsi="GHEA Grapalat"/>
          <w:sz w:val="24"/>
          <w:szCs w:val="24"/>
          <w:lang w:val="hy-AM"/>
        </w:rPr>
        <w:softHyphen/>
        <w:t>ման տակ գտնվող: Դրա վրա հաղորդալարերին հպվելու հետ կապված աշխատանքների կատարումը թույլատրվում է միայն աշխատատեղում դրանց հողակցելուց հետո:</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Կազմակերպություններին անհրաժեշտ է մակածված լարման տակ ՕԳ-ի քանակից չա</w:t>
      </w:r>
      <w:r w:rsidR="00F1022E" w:rsidRPr="001F7376">
        <w:rPr>
          <w:rFonts w:ascii="GHEA Grapalat" w:hAnsi="GHEA Grapalat"/>
          <w:sz w:val="24"/>
          <w:szCs w:val="24"/>
          <w:lang w:val="hy-AM"/>
        </w:rPr>
        <w:softHyphen/>
        <w:t>փում</w:t>
      </w:r>
      <w:r w:rsidR="00F1022E" w:rsidRPr="001F7376">
        <w:rPr>
          <w:rFonts w:ascii="GHEA Grapalat" w:hAnsi="GHEA Grapalat"/>
          <w:sz w:val="24"/>
          <w:szCs w:val="24"/>
          <w:lang w:val="hy-AM"/>
        </w:rPr>
        <w:softHyphen/>
        <w:t>ներով որոշել այն գծերը, որոնք անջատելիս և ծայրամասերում (ԲՍ) հողակցելիս՝ հողակցված հաղորդալարերի վրա մնում է մակածված լարման 25 Վ-ից բարձր պոտենցիալ` գործող ՕԳ-ի ամենամեծ աշխատանքային հոսանքի ժամանակ: Այդ ՕԳ-ի վրա հաղորդալարերին հպվելու հետ կապված բոլոր տեսակի աշխատանքները, առանց էլեկտրապաշտպանության հիմնական միջոցների կիրառման, պետք է անցկացվեն՝ ըստ տեխնոլոգիական քարտերի կամ ԱԿՆ-ի, որոնցում պետք է ցույց տրված լինի հողակցումների տեղաբաշխումը` ելնելով աշխատատեղերում մակածված լարման 25 Վ-ից ոչ բարձր պոտենցիալի ապահովման պահանջներից:</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Եթե մակածված լարման տակ գտնվող անջատված ՕԳ-ի (շղթայի) վրա չի հաջողվում այդ լարումն իջեցնել մինչև 25 Վ, ապա անհրաժեշտ է աշխատել` հաղորդալարերը հողակցելով միայն մեկ հենարանի վրա կամ երկու կից հենարանների վրա: Ընդ որում, ՕԳ-ի (շղթայի) հողակցումը ԲՍ-ում արգելվում է: Բրիգադի աշխատանքները թույլատրվում են միայն այն հենարանների վրա, որոնց վրա տեղակայված են հողակցումները, կամ դրանց թռիչքի հաղորդալարի վրա:</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Երկու և ավել թռիչքներում (տեղամասերում) աշխատելու անհրաժեշտության դեպ</w:t>
      </w:r>
      <w:r w:rsidR="00F1022E" w:rsidRPr="001F7376">
        <w:rPr>
          <w:rFonts w:ascii="GHEA Grapalat" w:hAnsi="GHEA Grapalat"/>
          <w:sz w:val="24"/>
          <w:szCs w:val="24"/>
          <w:lang w:val="hy-AM"/>
        </w:rPr>
        <w:softHyphen/>
        <w:t>քում ՕԳ-ի (շղթան) խարսխային հենարանների վրա օղակների անջատման միջոցով պետք է բաժանված լինի էլեկտրականապես չկապված տեղամասերի:</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Նման յուրաքանչյուր տեղամասում հողակցումների տեղակայման մոտ կարող է աշ</w:t>
      </w:r>
      <w:r w:rsidR="00F1022E" w:rsidRPr="001F7376">
        <w:rPr>
          <w:rFonts w:ascii="GHEA Grapalat" w:hAnsi="GHEA Grapalat"/>
          <w:sz w:val="24"/>
          <w:szCs w:val="24"/>
          <w:lang w:val="hy-AM"/>
        </w:rPr>
        <w:softHyphen/>
        <w:t>խա</w:t>
      </w:r>
      <w:r w:rsidR="00F1022E" w:rsidRPr="001F7376">
        <w:rPr>
          <w:rFonts w:ascii="GHEA Grapalat" w:hAnsi="GHEA Grapalat"/>
          <w:sz w:val="24"/>
          <w:szCs w:val="24"/>
          <w:lang w:val="hy-AM"/>
        </w:rPr>
        <w:softHyphen/>
        <w:t>տել միայն մեկ բրիգադ:</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Մեկը մյուսի վրա դասավորված շղթաներով բազմաշղթա ՕԳ-ի անջատված շղթայի վրա կարելի է աշխատել միայն պայմանով, որ այդ շղթան կախված է լարման տակ գտնվող շղթաներից ցածր: Անջատված շղթայի հաղորդալարերի փոխարինումը և կարգավորումն արգելվում են:</w:t>
      </w:r>
    </w:p>
    <w:p w:rsidR="00F1022E" w:rsidRPr="001F737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Շղթաների հորիզոնական դասավորմամբ բազմաշղթա ՕԳ-ի մեկ անջատված շղթայի վրա աշխատելիս` կանգնակների վրա, լարման տակ մնացած շղթաների կողմից պետք է կախվեն կարմիր դրոշակներ: Դրոշակները կախում է աշխատանքներն իրագործողը` բրիգադի III խումբ ունեցող աշխատողի հետ, հողից 2-3 մ բարձրության վրա:</w:t>
      </w:r>
    </w:p>
    <w:p w:rsidR="00F1022E" w:rsidRPr="00F76032"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F7376">
        <w:rPr>
          <w:rFonts w:ascii="GHEA Grapalat" w:hAnsi="GHEA Grapalat"/>
          <w:sz w:val="24"/>
          <w:szCs w:val="24"/>
          <w:lang w:val="hy-AM"/>
        </w:rPr>
        <w:t>Լարման տակ գտնվող շղթայի կողմից հենարանի վրա բարձրանալը և այդ շղթան պահող լայնակների հատվածների վրա անցնելն արգելվում է: Եթե հենարանն ունի աստիճան-հեղույսներ, ապա դրանցով բարձրանալը թույլատրվում է` անկախ նրանից, թե դրանք որ շղթայի տակ են դասավորված: Եթե աստիճան-հեղույսները դասավորված են լարման տակ մնացած շղթաների կողմից,</w:t>
      </w:r>
      <w:r w:rsidR="008219FD">
        <w:rPr>
          <w:rFonts w:ascii="GHEA Grapalat" w:hAnsi="GHEA Grapalat"/>
          <w:sz w:val="24"/>
          <w:szCs w:val="24"/>
          <w:lang w:val="hy-AM"/>
        </w:rPr>
        <w:t xml:space="preserve"> </w:t>
      </w:r>
      <w:r w:rsidR="00F1022E" w:rsidRPr="001F7376">
        <w:rPr>
          <w:rFonts w:ascii="GHEA Grapalat" w:hAnsi="GHEA Grapalat"/>
          <w:sz w:val="24"/>
          <w:szCs w:val="24"/>
          <w:lang w:val="hy-AM"/>
        </w:rPr>
        <w:t xml:space="preserve">ապա հենարանի վրա անհրաժեշտ է բարձրանալ </w:t>
      </w:r>
      <w:r w:rsidR="00F1022E" w:rsidRPr="00F76032">
        <w:rPr>
          <w:rFonts w:ascii="GHEA Grapalat" w:hAnsi="GHEA Grapalat"/>
          <w:sz w:val="24"/>
          <w:szCs w:val="24"/>
          <w:lang w:val="hy-AM"/>
        </w:rPr>
        <w:t>աշխատանքներն իրագործողի կամ բրիգադի III խումբ ունեցող անդամի հսկողությամբ:</w:t>
      </w:r>
    </w:p>
    <w:p w:rsidR="00F1022E" w:rsidRPr="00F76032" w:rsidRDefault="00A8244F" w:rsidP="00937FA3">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F76032">
        <w:rPr>
          <w:rFonts w:ascii="GHEA Grapalat" w:hAnsi="GHEA Grapalat"/>
          <w:sz w:val="24"/>
          <w:szCs w:val="24"/>
          <w:lang w:val="hy-AM"/>
        </w:rPr>
        <w:t>Բազմաշղթա ՕԳ-ի անջատված շղթայի (մնացած շղթաները գտնվում են լարման տակ) հաղորդալարերի վրա հենարաններից աշխատելիս` հողակցումներն անհրաժեշտ է տեղակայել յուրաքանչյուր հենարանի վրա, որի վրա աշխատանքներն են տարվում:</w:t>
      </w:r>
    </w:p>
    <w:p w:rsidR="00F1022E" w:rsidRPr="00E75F34" w:rsidRDefault="00584863" w:rsidP="00F1022E">
      <w:pPr>
        <w:shd w:val="clear" w:color="auto" w:fill="FFFFFF"/>
        <w:spacing w:before="240" w:line="360" w:lineRule="auto"/>
        <w:jc w:val="center"/>
        <w:rPr>
          <w:rFonts w:ascii="GHEA Grapalat" w:hAnsi="GHEA Grapalat"/>
          <w:b/>
          <w:bCs/>
          <w:caps/>
          <w:sz w:val="24"/>
          <w:szCs w:val="24"/>
          <w:lang w:val="hy-AM"/>
        </w:rPr>
      </w:pPr>
      <w:r>
        <w:rPr>
          <w:rFonts w:ascii="GHEA Grapalat" w:hAnsi="GHEA Grapalat"/>
          <w:b/>
          <w:bCs/>
          <w:caps/>
          <w:sz w:val="24"/>
          <w:szCs w:val="24"/>
          <w:lang w:val="hy-AM"/>
        </w:rPr>
        <w:br w:type="page"/>
      </w:r>
      <w:r w:rsidR="00F1022E" w:rsidRPr="00E75F34">
        <w:rPr>
          <w:rFonts w:ascii="GHEA Grapalat" w:hAnsi="GHEA Grapalat"/>
          <w:b/>
          <w:bCs/>
          <w:caps/>
          <w:sz w:val="24"/>
          <w:szCs w:val="24"/>
          <w:lang w:val="hy-AM"/>
        </w:rPr>
        <w:t>ՕԴԱՅԻՆ ԳԾԻ ՆՈՐՈԳՈՒՄ` ԸՍՏ ՖԱԶԵՐԻ</w:t>
      </w:r>
    </w:p>
    <w:p w:rsidR="00F1022E" w:rsidRPr="00B603CB"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ՕԳ-ն՝ ըստ ֆազերի նորոգելիս` անջատված ֆազի հաղորդալարի հողակցումը ԲՍ-ում արգել</w:t>
      </w:r>
      <w:r w:rsidR="00F1022E" w:rsidRPr="00B603CB">
        <w:rPr>
          <w:rFonts w:ascii="GHEA Grapalat" w:hAnsi="GHEA Grapalat"/>
          <w:sz w:val="24"/>
          <w:szCs w:val="24"/>
          <w:lang w:val="hy-AM"/>
        </w:rPr>
        <w:softHyphen/>
        <w:t>վում է: Հաղորդալարը պետք է հողակցվի միայն աշխատատեղում: 35 կՎ և բարձր լարման ՕԳ-ի վրա մեկ ֆազի հաղորդալարի վրա կամ հերթականությամբ յուրաքանչյուր ֆազի հաղորդալարերի վրա աշխատելիս` թույլատրվում է աշխատատեղում հողակցել միայն այն ֆազի հաղորդալարը, որի վրա աշխատանքներ են կատարվում: Ընդ որում, արգելվում է մնացած չհողակցված ֆազերի հաղորդա</w:t>
      </w:r>
      <w:r w:rsidR="00F1022E" w:rsidRPr="00B603CB">
        <w:rPr>
          <w:rFonts w:ascii="GHEA Grapalat" w:hAnsi="GHEA Grapalat"/>
          <w:sz w:val="24"/>
          <w:szCs w:val="24"/>
          <w:lang w:val="hy-AM"/>
        </w:rPr>
        <w:softHyphen/>
        <w:t>լարերին մոտենալը` Աղյուսակ N 1-ում նշվածից պակաս հեռավորության վրա:</w:t>
      </w:r>
    </w:p>
    <w:p w:rsidR="00F1022E" w:rsidRPr="00B9467A" w:rsidRDefault="00B9467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B9467A">
        <w:rPr>
          <w:rFonts w:ascii="GHEA Grapalat" w:hAnsi="GHEA Grapalat"/>
          <w:sz w:val="24"/>
          <w:szCs w:val="24"/>
          <w:lang w:val="hy-AM"/>
        </w:rPr>
        <w:t xml:space="preserve"> </w:t>
      </w:r>
      <w:r w:rsidR="00F1022E" w:rsidRPr="00B603CB">
        <w:rPr>
          <w:rFonts w:ascii="GHEA Grapalat" w:hAnsi="GHEA Grapalat"/>
          <w:sz w:val="24"/>
          <w:szCs w:val="24"/>
          <w:lang w:val="hy-AM"/>
        </w:rPr>
        <w:t xml:space="preserve">Ըստ ֆազերի նորոգելիս` հողակցման հուսալիության մեծացման համար այն պետք է </w:t>
      </w:r>
      <w:r w:rsidR="00F1022E" w:rsidRPr="00B9467A">
        <w:rPr>
          <w:rFonts w:ascii="GHEA Grapalat" w:hAnsi="GHEA Grapalat"/>
          <w:sz w:val="24"/>
          <w:szCs w:val="24"/>
          <w:lang w:val="hy-AM"/>
        </w:rPr>
        <w:t>լինի կրկնակի` բաղկացած երկու առանձին, զուգահեռ տեղակայված հողակցումներից:</w:t>
      </w:r>
    </w:p>
    <w:p w:rsidR="00F1022E" w:rsidRPr="00B603CB" w:rsidRDefault="00F1022E" w:rsidP="00B9467A">
      <w:pPr>
        <w:shd w:val="clear" w:color="auto" w:fill="FFFFFF"/>
        <w:tabs>
          <w:tab w:val="left" w:pos="851"/>
        </w:tabs>
        <w:spacing w:after="0" w:line="360" w:lineRule="auto"/>
        <w:jc w:val="both"/>
        <w:rPr>
          <w:rFonts w:ascii="GHEA Grapalat" w:hAnsi="GHEA Grapalat"/>
          <w:sz w:val="24"/>
          <w:szCs w:val="24"/>
          <w:lang w:val="hy-AM"/>
        </w:rPr>
      </w:pPr>
      <w:r w:rsidRPr="00B9467A">
        <w:rPr>
          <w:rFonts w:ascii="GHEA Grapalat" w:hAnsi="GHEA Grapalat"/>
          <w:sz w:val="24"/>
          <w:szCs w:val="24"/>
          <w:lang w:val="hy-AM"/>
        </w:rPr>
        <w:t>Հաղորդալարի վրա թույլատրվում է աշխատել տեղակայված հողակցումից 20 մ-ից ոչ ավել տարածության վրա:</w:t>
      </w:r>
    </w:p>
    <w:p w:rsidR="00F1022E" w:rsidRPr="00B603CB"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Մի քանի բրիգադի միաժամանակյա աշխատանքների դեպքում՝ անջատված հաղորդալարը պետք է բաժանված լինի էլեկտրականապես չկապված տեղամասերի: Յուրաքանչյուր բրիգադին հատկացվում է առանձին տեղամաս, որի վրա տեղակայվում է մեկ կրկնակի հողակցում:</w:t>
      </w:r>
    </w:p>
    <w:p w:rsidR="00F1022E" w:rsidRPr="00B603CB"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110 կՎ և բարձր լարման ՕԳ-ն ըստ ֆազերի նորոգելիս, աղեղային պարպումը տեղափակելու համար, հողակցումը տեղակայելուց կամ հանելուց առաջ հաղորդալարը պետք է նախապես հողակցվի աղեղմարիչ սարքվածք ունեցող ձողի օգնությամբ: Ձողի հողակցող հաղորդալարը նախապես պետք է միացված լինի հողակցիչին: Այդ ձողը կարող է հանվել միայն փոխադրովի հողակցումը տեղակայելուց (կամ հանելուց) հետո:</w:t>
      </w:r>
    </w:p>
    <w:p w:rsidR="00F1022E" w:rsidRPr="00265456" w:rsidRDefault="00265456"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265456">
        <w:rPr>
          <w:rFonts w:ascii="GHEA Grapalat" w:hAnsi="GHEA Grapalat"/>
          <w:sz w:val="24"/>
          <w:szCs w:val="24"/>
          <w:lang w:val="hy-AM"/>
        </w:rPr>
        <w:t xml:space="preserve"> </w:t>
      </w:r>
      <w:r w:rsidR="00F1022E" w:rsidRPr="00265456">
        <w:rPr>
          <w:rFonts w:ascii="GHEA Grapalat" w:hAnsi="GHEA Grapalat"/>
          <w:sz w:val="24"/>
          <w:szCs w:val="24"/>
          <w:lang w:val="hy-AM"/>
        </w:rPr>
        <w:t>Ֆազերի հորիզոնական դասավորությամբ ՕԳ-ի վրա ըստ ֆազերի նորոգելիս` արգելվում է անցնել լարման տակ գտնվող ֆազերի հաղորդալարերը պահող լայնակի հատվածների վրա:</w:t>
      </w:r>
      <w:r w:rsidRPr="00265456">
        <w:rPr>
          <w:rFonts w:ascii="GHEA Grapalat" w:hAnsi="GHEA Grapalat"/>
          <w:sz w:val="24"/>
          <w:szCs w:val="24"/>
          <w:lang w:val="hy-AM"/>
        </w:rPr>
        <w:t xml:space="preserve"> </w:t>
      </w:r>
      <w:r w:rsidR="00F1022E" w:rsidRPr="00265456">
        <w:rPr>
          <w:rFonts w:ascii="GHEA Grapalat" w:hAnsi="GHEA Grapalat"/>
          <w:sz w:val="24"/>
          <w:szCs w:val="24"/>
          <w:lang w:val="hy-AM"/>
        </w:rPr>
        <w:t>35 կՎ և բարձր լարման ՕԳ-ն ըստ ֆազերի նորոգման աշխատանքների կատարման պայմանները պետք է նշվեն Կարգագրի «Առանձին ցուցումներ» տողում:</w:t>
      </w:r>
    </w:p>
    <w:p w:rsidR="00A271FB" w:rsidRDefault="00A271FB" w:rsidP="0084632B">
      <w:pPr>
        <w:shd w:val="clear" w:color="auto" w:fill="FFFFFF"/>
        <w:spacing w:line="360" w:lineRule="auto"/>
        <w:jc w:val="center"/>
        <w:rPr>
          <w:rFonts w:ascii="GHEA Grapalat" w:hAnsi="GHEA Grapalat"/>
          <w:b/>
          <w:bCs/>
          <w:caps/>
          <w:sz w:val="24"/>
          <w:szCs w:val="21"/>
          <w:lang w:val="hy-AM"/>
        </w:rPr>
      </w:pPr>
    </w:p>
    <w:p w:rsidR="00A271FB" w:rsidRDefault="00A271FB" w:rsidP="0084632B">
      <w:pPr>
        <w:shd w:val="clear" w:color="auto" w:fill="FFFFFF"/>
        <w:spacing w:line="360" w:lineRule="auto"/>
        <w:jc w:val="center"/>
        <w:rPr>
          <w:rFonts w:ascii="GHEA Grapalat" w:hAnsi="GHEA Grapalat"/>
          <w:b/>
          <w:bCs/>
          <w:caps/>
          <w:sz w:val="24"/>
          <w:szCs w:val="21"/>
          <w:lang w:val="hy-AM"/>
        </w:rPr>
      </w:pPr>
    </w:p>
    <w:p w:rsidR="00F1022E" w:rsidRPr="00C13C76" w:rsidRDefault="00584863" w:rsidP="0084632B">
      <w:pPr>
        <w:shd w:val="clear" w:color="auto" w:fill="FFFFFF"/>
        <w:spacing w:line="360" w:lineRule="auto"/>
        <w:jc w:val="center"/>
        <w:rPr>
          <w:rFonts w:ascii="GHEA Grapalat" w:hAnsi="GHEA Grapalat"/>
          <w:b/>
          <w:bCs/>
          <w:caps/>
          <w:sz w:val="21"/>
          <w:szCs w:val="21"/>
          <w:lang w:val="hy-AM"/>
        </w:rPr>
      </w:pPr>
      <w:r>
        <w:rPr>
          <w:rFonts w:ascii="GHEA Grapalat" w:hAnsi="GHEA Grapalat"/>
          <w:b/>
          <w:bCs/>
          <w:caps/>
          <w:sz w:val="24"/>
          <w:szCs w:val="21"/>
          <w:lang w:val="hy-AM"/>
        </w:rPr>
        <w:br w:type="page"/>
      </w:r>
      <w:r w:rsidR="00F1022E" w:rsidRPr="00C13C76">
        <w:rPr>
          <w:rFonts w:ascii="GHEA Grapalat" w:hAnsi="GHEA Grapalat"/>
          <w:b/>
          <w:bCs/>
          <w:caps/>
          <w:sz w:val="24"/>
          <w:szCs w:val="21"/>
          <w:lang w:val="hy-AM"/>
        </w:rPr>
        <w:t>ՕԴԱՅԻՆ ԳԾԻ ՈՒՂԵԳԾԻ ՄԱՔՐՈՒՄ</w:t>
      </w:r>
      <w:r w:rsidR="003D2588" w:rsidRPr="00C13C76">
        <w:rPr>
          <w:rFonts w:ascii="GHEA Grapalat" w:hAnsi="GHEA Grapalat"/>
          <w:b/>
          <w:bCs/>
          <w:caps/>
          <w:sz w:val="24"/>
          <w:szCs w:val="21"/>
          <w:lang w:val="hy-AM"/>
        </w:rPr>
        <w:t>՝</w:t>
      </w:r>
      <w:r w:rsidR="00F1022E" w:rsidRPr="00C13C76">
        <w:rPr>
          <w:rFonts w:ascii="GHEA Grapalat" w:hAnsi="GHEA Grapalat"/>
          <w:b/>
          <w:bCs/>
          <w:caps/>
          <w:sz w:val="24"/>
          <w:szCs w:val="21"/>
          <w:lang w:val="hy-AM"/>
        </w:rPr>
        <w:t xml:space="preserve"> ԾԱՌԵՐԻՑ</w:t>
      </w:r>
    </w:p>
    <w:p w:rsidR="00F1022E" w:rsidRPr="00C13C76"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sidRPr="00C13C76">
        <w:rPr>
          <w:rFonts w:ascii="GHEA Grapalat" w:hAnsi="GHEA Grapalat"/>
          <w:sz w:val="24"/>
          <w:szCs w:val="24"/>
          <w:lang w:val="hy-AM"/>
        </w:rPr>
        <w:t xml:space="preserve"> </w:t>
      </w:r>
      <w:r w:rsidR="00F1022E" w:rsidRPr="00C13C76">
        <w:rPr>
          <w:rFonts w:ascii="GHEA Grapalat" w:hAnsi="GHEA Grapalat"/>
          <w:sz w:val="24"/>
          <w:szCs w:val="24"/>
          <w:lang w:val="hy-AM"/>
        </w:rPr>
        <w:t>ՕԳ-ի ուղեգծի ծառերից մաքրման աշխատանքները կատարվում են` հաշվի առնելով</w:t>
      </w:r>
      <w:r w:rsidR="00BA17E2" w:rsidRPr="00C13C76">
        <w:rPr>
          <w:rFonts w:ascii="GHEA Grapalat" w:hAnsi="GHEA Grapalat"/>
          <w:sz w:val="24"/>
          <w:szCs w:val="24"/>
          <w:lang w:val="hy-AM"/>
        </w:rPr>
        <w:t xml:space="preserve"> Էլեկտրատեղակայանքների շահագործման անվտանգության</w:t>
      </w:r>
      <w:r w:rsidR="00C13C76" w:rsidRPr="00C13C76">
        <w:rPr>
          <w:rFonts w:ascii="GHEA Grapalat" w:hAnsi="GHEA Grapalat"/>
          <w:sz w:val="24"/>
          <w:szCs w:val="24"/>
          <w:lang w:val="hy-AM"/>
        </w:rPr>
        <w:t xml:space="preserve"> </w:t>
      </w:r>
      <w:r w:rsidR="00F1022E" w:rsidRPr="00C13C76">
        <w:rPr>
          <w:rFonts w:ascii="GHEA Grapalat" w:hAnsi="GHEA Grapalat"/>
          <w:sz w:val="24"/>
          <w:szCs w:val="24"/>
          <w:lang w:val="hy-AM"/>
        </w:rPr>
        <w:t>կանոնների պահանջները:</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ՕԳ-ի ուղեգիծը ծառերից մաքրելու աշխատանքները կատարվում են Կարգագրով:</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Մինչև ծառահատումը` աշխատատեղը պետք է մաքրված լինի: Ձմեռային ժամանա</w:t>
      </w:r>
      <w:r w:rsidR="00F1022E" w:rsidRPr="00B603CB">
        <w:rPr>
          <w:rFonts w:ascii="GHEA Grapalat" w:hAnsi="GHEA Grapalat"/>
          <w:sz w:val="24"/>
          <w:szCs w:val="24"/>
          <w:lang w:val="hy-AM"/>
        </w:rPr>
        <w:softHyphen/>
        <w:t>կաշրջանում, վայր ընկնող ծառից արագ հեռանալու համար, անհրաժեշտ է ձյան մեջ բացել 5-6 մ երկարությամբ երկու ճանապարհ` ծառի ընկնելու հակադիր ուղղությամբ և անկման գծի նկատմամբ անկյան տակ: Չի թույլատրվում բարձրանալ կիսահատված և կիսասղոցված ծառերի վրա:</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Աշխատանքն սկսելուց առաջ աշխատանքներն իրագործողը պարտավոր է նախա</w:t>
      </w:r>
      <w:r w:rsidR="00F1022E" w:rsidRPr="00B603CB">
        <w:rPr>
          <w:rFonts w:ascii="GHEA Grapalat" w:hAnsi="GHEA Grapalat"/>
          <w:sz w:val="24"/>
          <w:szCs w:val="24"/>
          <w:lang w:val="hy-AM"/>
        </w:rPr>
        <w:softHyphen/>
        <w:t>զգուշացնել բրիգադի բոլոր անդամներին` ընկնող ծառերի, ճոպանների և այլնի` ՕԳ</w:t>
      </w:r>
      <w:r w:rsidR="0084632B">
        <w:rPr>
          <w:rFonts w:ascii="GHEA Grapalat" w:hAnsi="GHEA Grapalat"/>
          <w:sz w:val="24"/>
          <w:szCs w:val="24"/>
          <w:lang w:val="hy-AM"/>
        </w:rPr>
        <w:t xml:space="preserve">-ի </w:t>
      </w:r>
      <w:r w:rsidR="00F1022E" w:rsidRPr="00B603CB">
        <w:rPr>
          <w:rFonts w:ascii="GHEA Grapalat" w:hAnsi="GHEA Grapalat"/>
          <w:sz w:val="24"/>
          <w:szCs w:val="24"/>
          <w:lang w:val="hy-AM"/>
        </w:rPr>
        <w:t>հաղորդա</w:t>
      </w:r>
      <w:r w:rsidR="00F1022E" w:rsidRPr="00B603CB">
        <w:rPr>
          <w:rFonts w:ascii="GHEA Grapalat" w:hAnsi="GHEA Grapalat"/>
          <w:sz w:val="24"/>
          <w:szCs w:val="24"/>
          <w:lang w:val="hy-AM"/>
        </w:rPr>
        <w:softHyphen/>
        <w:t>լարերին մոտեցման վտանգի մասին:</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Հաղորդալարերի վրա ծառերի ընկնելուց խուսափելու համար մինչև հատումն սկսելը պետք է կիրառվեն ձգալարեր:</w:t>
      </w:r>
      <w:r w:rsidR="0084632B">
        <w:rPr>
          <w:rFonts w:ascii="GHEA Grapalat" w:hAnsi="GHEA Grapalat"/>
          <w:sz w:val="24"/>
          <w:szCs w:val="24"/>
          <w:lang w:val="hy-AM"/>
        </w:rPr>
        <w:t xml:space="preserve"> </w:t>
      </w:r>
      <w:r w:rsidR="00F1022E" w:rsidRPr="00B603CB">
        <w:rPr>
          <w:rFonts w:ascii="GHEA Grapalat" w:hAnsi="GHEA Grapalat"/>
          <w:sz w:val="24"/>
          <w:szCs w:val="24"/>
          <w:lang w:val="hy-AM"/>
        </w:rPr>
        <w:t>Չի կարելի ծառի տապալումն առանց տակից սղոցելու կամ հատելու, ինչպես նաև ծառի թափանցանց սղոցումը: Թեքված ծառերը պետք է տապալել դրանց թեքման կողմը, սակայն հաղորդա</w:t>
      </w:r>
      <w:r w:rsidR="00F1022E" w:rsidRPr="00B603CB">
        <w:rPr>
          <w:rFonts w:ascii="GHEA Grapalat" w:hAnsi="GHEA Grapalat"/>
          <w:sz w:val="24"/>
          <w:szCs w:val="24"/>
          <w:lang w:val="hy-AM"/>
        </w:rPr>
        <w:softHyphen/>
        <w:t>լարի վրա ծառի ընկնելու վտանգի դեպքում դրանք տապալելը մինչև ՕԳ-ն անջատելը չի թույլատրվում:</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Հաղորդալարերի վրա ծառի ընկնելու դեպքում՝ մինչև ՕԳ-ի լարման հանելը չի կարելի մոտենալ ծառին 8 մ-ից պակաս հեռավորության վրա:</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Հատվող ծառի առաջիկա անկման մասին հատողները պետք է նախազգուշացնեն մյուս բանվորներին: Ծառի ընկնելու կամ հակադիր կողմը կանգնել չի թույլատրվում:</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Աշխատանքի ընդմիջմանը կամ այլ ծառերի անցնելիս չի կարելի սղոցած կամ հատած ծառը թողնել առանց տապալման:</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Փտած ու չորացած ծառերը տապալելուց առաջ անհրաժեշտ է փորձել դրանց ամրությունը, այնուհետև տակից սղոցել: Չի կարելի այդ ծառերը տակից հատել:</w:t>
      </w:r>
    </w:p>
    <w:p w:rsidR="00F1022E" w:rsidRPr="00B603CB" w:rsidRDefault="00A8244F" w:rsidP="00004405">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Չի կարելի խմբային ծառատապալումը նախապես հատմամբ և մեկ ծառը մյուսի վրա տապալմամբ: Առաջին հերթին պետք է տապալել փտած և այրված ծառերը:</w:t>
      </w:r>
    </w:p>
    <w:p w:rsidR="00B83EFA" w:rsidRDefault="00B83EFA" w:rsidP="00004405">
      <w:pPr>
        <w:spacing w:line="360" w:lineRule="auto"/>
        <w:jc w:val="center"/>
        <w:rPr>
          <w:rFonts w:ascii="GHEA Grapalat" w:hAnsi="GHEA Grapalat"/>
          <w:b/>
          <w:bCs/>
          <w:caps/>
          <w:sz w:val="24"/>
          <w:szCs w:val="21"/>
          <w:lang w:val="hy-AM"/>
        </w:rPr>
      </w:pPr>
    </w:p>
    <w:p w:rsidR="00A271FB" w:rsidRDefault="00A271FB" w:rsidP="00004405">
      <w:pPr>
        <w:spacing w:line="360" w:lineRule="auto"/>
        <w:jc w:val="center"/>
        <w:rPr>
          <w:rFonts w:ascii="GHEA Grapalat" w:hAnsi="GHEA Grapalat"/>
          <w:b/>
          <w:bCs/>
          <w:caps/>
          <w:sz w:val="24"/>
          <w:szCs w:val="21"/>
          <w:lang w:val="hy-AM"/>
        </w:rPr>
      </w:pPr>
    </w:p>
    <w:p w:rsidR="00F1022E" w:rsidRPr="00B603CB" w:rsidRDefault="00F1022E" w:rsidP="00004405">
      <w:pPr>
        <w:spacing w:line="360" w:lineRule="auto"/>
        <w:jc w:val="center"/>
        <w:rPr>
          <w:rFonts w:ascii="GHEA Grapalat" w:hAnsi="GHEA Grapalat"/>
          <w:sz w:val="24"/>
          <w:szCs w:val="24"/>
          <w:lang w:val="hy-AM"/>
        </w:rPr>
      </w:pPr>
      <w:r w:rsidRPr="00B603CB">
        <w:rPr>
          <w:rFonts w:ascii="GHEA Grapalat" w:hAnsi="GHEA Grapalat"/>
          <w:b/>
          <w:bCs/>
          <w:caps/>
          <w:sz w:val="24"/>
          <w:szCs w:val="21"/>
          <w:lang w:val="hy-AM"/>
        </w:rPr>
        <w:t>ՕԴԱՅԻՆ ԳԾԻ ՇՐՋԱՅՑԵՐ</w:t>
      </w:r>
      <w:r w:rsidRPr="00B603CB">
        <w:rPr>
          <w:rFonts w:cs="Calibri"/>
          <w:b/>
          <w:bCs/>
          <w:caps/>
          <w:sz w:val="24"/>
          <w:szCs w:val="21"/>
          <w:lang w:val="hy-AM"/>
        </w:rPr>
        <w:t> </w:t>
      </w:r>
      <w:r w:rsidRPr="00B603CB">
        <w:rPr>
          <w:rFonts w:ascii="GHEA Grapalat" w:hAnsi="GHEA Grapalat"/>
          <w:b/>
          <w:bCs/>
          <w:caps/>
          <w:sz w:val="24"/>
          <w:szCs w:val="21"/>
          <w:lang w:val="hy-AM"/>
        </w:rPr>
        <w:t>ԵՎ ԶՆՆՈՒՄՆԵՐ</w:t>
      </w:r>
      <w:r>
        <w:rPr>
          <w:rFonts w:ascii="GHEA Grapalat" w:hAnsi="GHEA Grapalat"/>
          <w:sz w:val="24"/>
          <w:szCs w:val="24"/>
          <w:lang w:val="hy-AM"/>
        </w:rPr>
        <w:tab/>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ՕԳ-ների շրջայցերի և զննումների ժամանակ պարտադիր չէ նշանակել աշխատանքներն իրագործող: ՕԳ-ների զննման ժամանակ չի կարելի կատարել նորոգման և վերականգնման որևէ աշխատանք, ինչպես նաև` բարձրանալ հենարանի և դրա կառուցվածքային տարրերի վրա: Հենարանի վրա բարձրանալ կարելի է ՕԳ-ների վերնամասային զննման դեպքում: Նպատակային հրահանգավորման անցկացումը պարտադիր է:</w:t>
      </w:r>
    </w:p>
    <w:p w:rsidR="00F1022E" w:rsidRPr="00B603CB" w:rsidRDefault="00A8244F" w:rsidP="00004405">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Դժվարանցանելի վայրում (ճահիճ, ջրային արգելքներ, լեռներ, անտառակուտակ</w:t>
      </w:r>
      <w:r w:rsidR="00F1022E" w:rsidRPr="00B603CB">
        <w:rPr>
          <w:rFonts w:ascii="GHEA Grapalat" w:hAnsi="GHEA Grapalat"/>
          <w:sz w:val="24"/>
          <w:szCs w:val="24"/>
          <w:lang w:val="hy-AM"/>
        </w:rPr>
        <w:softHyphen/>
        <w:t>ներ և այլն) և անբարենպաստ եղանակի պայմաններում (անձրև, ձյուն, սառնամանիք և այլն), ինչպես նաև մութ ժամանակ ՕԳ-ի զննումը պետք է կատարեն էլեկտրաանվտանգության II խումբ ունեցող երկուսից ոչ պակաս աշխատող, որոնցից մեկը նշանակվում է ավագ: Մնացած դեպքերում ՕԳ-ն կարող է զննել էլեկտրաանվտանգության II խումբ ունեցող մեկ աշխատող:</w:t>
      </w:r>
    </w:p>
    <w:p w:rsidR="00F1022E" w:rsidRPr="00293DAF" w:rsidRDefault="00293DA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93DAF">
        <w:rPr>
          <w:rFonts w:ascii="GHEA Grapalat" w:hAnsi="GHEA Grapalat"/>
          <w:sz w:val="24"/>
          <w:szCs w:val="24"/>
          <w:lang w:val="hy-AM"/>
        </w:rPr>
        <w:t>ՕԳ զննելիս չի թույլատրվում գնալ հաղորդալարերի տակով:</w:t>
      </w:r>
    </w:p>
    <w:p w:rsidR="00F1022E" w:rsidRPr="00B603CB"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Վնասվածքներ որոնելիս` ՕԳ զննողները պետք է իրենց մոտ ունենան նախազգուշացնող նշաններ կամ պլակատներ:</w:t>
      </w:r>
    </w:p>
    <w:p w:rsidR="00F1022E" w:rsidRPr="00B603CB" w:rsidRDefault="00265456" w:rsidP="00AE6543">
      <w:pPr>
        <w:numPr>
          <w:ilvl w:val="0"/>
          <w:numId w:val="133"/>
        </w:numPr>
        <w:shd w:val="clear" w:color="auto" w:fill="FFFFFF"/>
        <w:spacing w:after="0" w:line="360" w:lineRule="auto"/>
        <w:ind w:left="0" w:firstLine="284"/>
        <w:jc w:val="both"/>
        <w:rPr>
          <w:rFonts w:ascii="GHEA Grapalat" w:hAnsi="GHEA Grapalat"/>
          <w:sz w:val="24"/>
          <w:szCs w:val="24"/>
          <w:lang w:val="hy-AM"/>
        </w:rPr>
      </w:pPr>
      <w:r w:rsidRPr="00265456">
        <w:rPr>
          <w:rFonts w:ascii="GHEA Grapalat" w:hAnsi="GHEA Grapalat"/>
          <w:sz w:val="24"/>
          <w:szCs w:val="24"/>
          <w:lang w:val="hy-AM"/>
        </w:rPr>
        <w:t xml:space="preserve"> </w:t>
      </w:r>
      <w:r w:rsidR="00F1022E" w:rsidRPr="00B603CB">
        <w:rPr>
          <w:rFonts w:ascii="GHEA Grapalat" w:hAnsi="GHEA Grapalat"/>
          <w:sz w:val="24"/>
          <w:szCs w:val="24"/>
          <w:lang w:val="hy-AM"/>
        </w:rPr>
        <w:t>Շրջայցերի ժամանակ պետք է ապահովվի կապը կարգավարի հետ:</w:t>
      </w:r>
    </w:p>
    <w:p w:rsidR="00F1022E" w:rsidRPr="004B1D39" w:rsidRDefault="00A8244F"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603CB">
        <w:rPr>
          <w:rFonts w:ascii="GHEA Grapalat" w:hAnsi="GHEA Grapalat"/>
          <w:sz w:val="24"/>
          <w:szCs w:val="24"/>
          <w:lang w:val="hy-AM"/>
        </w:rPr>
        <w:t>Չի թույլատրվում 8 մ-ից պակաս հեռավորության վրա մոտենալ գետնին ընկած 1000 Վ-ից բարձր լարման հաղորդալարին, լարման տակ գտնվող 6-35 կՎ լարման ՕԳ-ի երկաթբետոնե հենարան</w:t>
      </w:r>
      <w:r w:rsidR="00F1022E" w:rsidRPr="00B603CB">
        <w:rPr>
          <w:rFonts w:ascii="GHEA Grapalat" w:hAnsi="GHEA Grapalat"/>
          <w:sz w:val="24"/>
          <w:szCs w:val="24"/>
          <w:lang w:val="hy-AM"/>
        </w:rPr>
        <w:softHyphen/>
        <w:t xml:space="preserve">ներին` հողակցման հոսանքներ հոսելու նշանների առկայության դեպքում (մեկուսիչների վնասվածք, հաղորդալարի հպում հենարանի </w:t>
      </w:r>
      <w:r w:rsidR="00F1022E" w:rsidRPr="004B1D39">
        <w:rPr>
          <w:rFonts w:ascii="GHEA Grapalat" w:hAnsi="GHEA Grapalat"/>
          <w:sz w:val="24"/>
          <w:szCs w:val="24"/>
          <w:lang w:val="hy-AM"/>
        </w:rPr>
        <w:t>մարմնին, խոնավության գոլորշիացում հողից, էլեկտրական աղեղի առաջացում կանգնակների վրա և հենարանները հիմնահողի ամրակցման տեղում): Այդ դեպքերում հաղորդալարի կամ հենարանի մոտակայքում պետք է կազմակերպել պահպանություն` հողակցման տեղին մարդկանց և կենդանիների մոտենալը կանխելու համար, հնարավորության չափով տեղակայել նախազգուշացնող նշաններ և պլակատներ, պատահարի մասին հայտնել ՕԳ սպասարկող անձնակազ</w:t>
      </w:r>
      <w:r w:rsidR="00F1022E" w:rsidRPr="004B1D39">
        <w:rPr>
          <w:rFonts w:ascii="GHEA Grapalat" w:hAnsi="GHEA Grapalat"/>
          <w:sz w:val="24"/>
          <w:szCs w:val="24"/>
          <w:lang w:val="hy-AM"/>
        </w:rPr>
        <w:softHyphen/>
        <w:t>մին:</w:t>
      </w:r>
    </w:p>
    <w:p w:rsidR="000D3DAE" w:rsidRDefault="000D3DAE" w:rsidP="00F1022E">
      <w:pPr>
        <w:shd w:val="clear" w:color="auto" w:fill="FFFFFF"/>
        <w:spacing w:after="0"/>
        <w:jc w:val="center"/>
        <w:rPr>
          <w:rFonts w:ascii="GHEA Grapalat" w:hAnsi="GHEA Grapalat"/>
          <w:b/>
          <w:bCs/>
          <w:caps/>
          <w:sz w:val="24"/>
          <w:szCs w:val="21"/>
          <w:lang w:val="hy-AM"/>
        </w:rPr>
      </w:pPr>
    </w:p>
    <w:p w:rsidR="00293DAF" w:rsidRDefault="00293DAF" w:rsidP="00F1022E">
      <w:pPr>
        <w:shd w:val="clear" w:color="auto" w:fill="FFFFFF"/>
        <w:spacing w:after="0"/>
        <w:jc w:val="center"/>
        <w:rPr>
          <w:rFonts w:ascii="GHEA Grapalat" w:hAnsi="GHEA Grapalat"/>
          <w:b/>
          <w:bCs/>
          <w:caps/>
          <w:sz w:val="24"/>
          <w:szCs w:val="21"/>
          <w:lang w:val="hy-AM"/>
        </w:rPr>
      </w:pPr>
    </w:p>
    <w:p w:rsidR="00A271FB" w:rsidRDefault="00A271FB" w:rsidP="00F1022E">
      <w:pPr>
        <w:shd w:val="clear" w:color="auto" w:fill="FFFFFF"/>
        <w:spacing w:after="0"/>
        <w:jc w:val="center"/>
        <w:rPr>
          <w:rFonts w:ascii="GHEA Grapalat" w:hAnsi="GHEA Grapalat"/>
          <w:b/>
          <w:bCs/>
          <w:caps/>
          <w:sz w:val="24"/>
          <w:szCs w:val="21"/>
          <w:lang w:val="hy-AM"/>
        </w:rPr>
      </w:pPr>
    </w:p>
    <w:p w:rsidR="00A271FB" w:rsidRDefault="00A271FB" w:rsidP="00F1022E">
      <w:pPr>
        <w:shd w:val="clear" w:color="auto" w:fill="FFFFFF"/>
        <w:spacing w:after="0"/>
        <w:jc w:val="center"/>
        <w:rPr>
          <w:rFonts w:ascii="GHEA Grapalat" w:hAnsi="GHEA Grapalat"/>
          <w:b/>
          <w:bCs/>
          <w:caps/>
          <w:sz w:val="24"/>
          <w:szCs w:val="21"/>
          <w:lang w:val="hy-AM"/>
        </w:rPr>
      </w:pPr>
    </w:p>
    <w:p w:rsidR="00F1022E" w:rsidRPr="0087303E" w:rsidRDefault="00F1022E" w:rsidP="00F1022E">
      <w:pPr>
        <w:shd w:val="clear" w:color="auto" w:fill="FFFFFF"/>
        <w:spacing w:after="0"/>
        <w:jc w:val="center"/>
        <w:rPr>
          <w:rFonts w:ascii="GHEA Grapalat" w:hAnsi="GHEA Grapalat" w:cs="Courier New"/>
          <w:b/>
          <w:bCs/>
          <w:caps/>
          <w:sz w:val="24"/>
          <w:szCs w:val="21"/>
          <w:lang w:val="hy-AM"/>
        </w:rPr>
      </w:pPr>
      <w:r w:rsidRPr="0087303E">
        <w:rPr>
          <w:rFonts w:ascii="GHEA Grapalat" w:hAnsi="GHEA Grapalat"/>
          <w:b/>
          <w:bCs/>
          <w:caps/>
          <w:sz w:val="24"/>
          <w:szCs w:val="21"/>
          <w:lang w:val="hy-AM"/>
        </w:rPr>
        <w:t>ԱՇԽԱՏԱՆՔՆԵՐ՝ ՃԱՆԱՊԱՐՀՆԵՐԻՆ ՕԳ</w:t>
      </w:r>
      <w:r>
        <w:rPr>
          <w:rFonts w:ascii="GHEA Grapalat" w:hAnsi="GHEA Grapalat"/>
          <w:b/>
          <w:bCs/>
          <w:caps/>
          <w:sz w:val="24"/>
          <w:szCs w:val="21"/>
          <w:lang w:val="hy-AM"/>
        </w:rPr>
        <w:t>-ին</w:t>
      </w:r>
      <w:r w:rsidRPr="0087303E">
        <w:rPr>
          <w:rFonts w:ascii="GHEA Grapalat" w:hAnsi="GHEA Grapalat"/>
          <w:b/>
          <w:bCs/>
          <w:caps/>
          <w:sz w:val="24"/>
          <w:szCs w:val="21"/>
          <w:lang w:val="hy-AM"/>
        </w:rPr>
        <w:t xml:space="preserve"> ՄՈՏԵՆԱԼՈՒ</w:t>
      </w:r>
    </w:p>
    <w:p w:rsidR="00F1022E" w:rsidRDefault="00F1022E" w:rsidP="0084632B">
      <w:pPr>
        <w:shd w:val="clear" w:color="auto" w:fill="FFFFFF"/>
        <w:spacing w:line="360" w:lineRule="auto"/>
        <w:jc w:val="center"/>
        <w:rPr>
          <w:rFonts w:ascii="GHEA Grapalat" w:hAnsi="GHEA Grapalat"/>
          <w:b/>
          <w:bCs/>
          <w:caps/>
          <w:sz w:val="21"/>
          <w:szCs w:val="21"/>
          <w:lang w:val="hy-AM"/>
        </w:rPr>
      </w:pPr>
      <w:r w:rsidRPr="0087303E">
        <w:rPr>
          <w:rFonts w:ascii="GHEA Grapalat" w:hAnsi="GHEA Grapalat"/>
          <w:b/>
          <w:bCs/>
          <w:caps/>
          <w:sz w:val="24"/>
          <w:szCs w:val="21"/>
          <w:lang w:val="hy-AM"/>
        </w:rPr>
        <w:t>ԵՎ ԴՐԱՆՑ ՀԵՏ ՀԱՏՎԵԼՈՒ ՏԵՂԵՐՈՒՄ</w:t>
      </w:r>
    </w:p>
    <w:p w:rsidR="00265456" w:rsidRDefault="0084632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4B1D39">
        <w:rPr>
          <w:rFonts w:ascii="GHEA Grapalat" w:hAnsi="GHEA Grapalat"/>
          <w:sz w:val="24"/>
          <w:szCs w:val="24"/>
          <w:lang w:val="hy-AM"/>
        </w:rPr>
        <w:t xml:space="preserve">Տրանսպորտային մայրուղիների </w:t>
      </w:r>
      <w:r w:rsidR="00F1022E" w:rsidRPr="00293DAF">
        <w:rPr>
          <w:rFonts w:ascii="GHEA Grapalat" w:hAnsi="GHEA Grapalat"/>
          <w:sz w:val="24"/>
          <w:szCs w:val="24"/>
          <w:lang w:val="hy-AM"/>
        </w:rPr>
        <w:t>(ավտոճանապարհների,</w:t>
      </w:r>
      <w:r w:rsidR="00F1022E" w:rsidRPr="004B1D39">
        <w:rPr>
          <w:rFonts w:ascii="GHEA Grapalat" w:hAnsi="GHEA Grapalat"/>
          <w:sz w:val="24"/>
          <w:szCs w:val="24"/>
          <w:lang w:val="hy-AM"/>
        </w:rPr>
        <w:t xml:space="preserve"> երկաթուղիներ, նավարկելի գետեր և ջրանցքներ) հետ ՕԳ-ի հատման տեղամասերում աշխատանքների դեպքում, երբ</w:t>
      </w:r>
      <w:r w:rsidR="00F1022E" w:rsidRPr="00666FEF">
        <w:rPr>
          <w:rFonts w:ascii="GHEA Grapalat" w:hAnsi="GHEA Grapalat"/>
          <w:sz w:val="24"/>
          <w:szCs w:val="24"/>
          <w:lang w:val="hy-AM"/>
        </w:rPr>
        <w:t xml:space="preserve"> պահանջվում է ժամանակա</w:t>
      </w:r>
      <w:r w:rsidR="00F1022E" w:rsidRPr="00666FEF">
        <w:rPr>
          <w:rFonts w:ascii="GHEA Grapalat" w:hAnsi="GHEA Grapalat"/>
          <w:sz w:val="24"/>
          <w:szCs w:val="24"/>
          <w:lang w:val="hy-AM"/>
        </w:rPr>
        <w:softHyphen/>
        <w:t>վորապես դադարեցնել տրանսպորտի շարժումը կամ էլ դրա շարժման ժամանակ դադարեցնել աշխատանքները ՕԳ-ի վրա, Կարգագիր տվողը պետք է աշխատանքների վայր կանչի տրանսպորտային մայրուղու շարժման ծառայության ներկայացուցչին: Այդ ներկայացուցիչը պարտավոր է ապահովել տրանսպորտի շարժման դադարեցումն անհրաժեշտ ժամանակով կամ նախազգուշացնել գծային բրիգադին` մոտեցող տրանս</w:t>
      </w:r>
      <w:r w:rsidR="00F1022E" w:rsidRPr="00666FEF">
        <w:rPr>
          <w:rFonts w:ascii="GHEA Grapalat" w:hAnsi="GHEA Grapalat"/>
          <w:sz w:val="24"/>
          <w:szCs w:val="24"/>
          <w:lang w:val="hy-AM"/>
        </w:rPr>
        <w:softHyphen/>
        <w:t xml:space="preserve">պորտի </w:t>
      </w:r>
      <w:r w:rsidR="00F1022E" w:rsidRPr="004B1D39">
        <w:rPr>
          <w:rFonts w:ascii="GHEA Grapalat" w:hAnsi="GHEA Grapalat"/>
          <w:sz w:val="24"/>
          <w:szCs w:val="24"/>
          <w:lang w:val="hy-AM"/>
        </w:rPr>
        <w:t xml:space="preserve">մասին: </w:t>
      </w:r>
    </w:p>
    <w:p w:rsidR="00F1022E" w:rsidRDefault="0026545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265456">
        <w:rPr>
          <w:rFonts w:ascii="GHEA Grapalat" w:hAnsi="GHEA Grapalat"/>
          <w:sz w:val="24"/>
          <w:szCs w:val="24"/>
          <w:lang w:val="hy-AM"/>
        </w:rPr>
        <w:t xml:space="preserve"> </w:t>
      </w:r>
      <w:r w:rsidR="00F1022E" w:rsidRPr="004B1D39">
        <w:rPr>
          <w:rFonts w:ascii="GHEA Grapalat" w:hAnsi="GHEA Grapalat"/>
          <w:sz w:val="24"/>
          <w:szCs w:val="24"/>
          <w:lang w:val="hy-AM"/>
        </w:rPr>
        <w:t>Տրանսպորտը բաց</w:t>
      </w:r>
      <w:r w:rsidR="00F1022E" w:rsidRPr="00666FEF">
        <w:rPr>
          <w:rFonts w:ascii="GHEA Grapalat" w:hAnsi="GHEA Grapalat"/>
          <w:sz w:val="24"/>
          <w:szCs w:val="24"/>
          <w:lang w:val="hy-AM"/>
        </w:rPr>
        <w:t xml:space="preserve"> թողնելու համար` դրա շարժմանը խանգարող հաղորդալարերը պետք է բարձրացվեն անվտանգ բարձրության վրա:</w:t>
      </w:r>
    </w:p>
    <w:p w:rsidR="00265456" w:rsidRDefault="00A8244F"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Խճուղու և գյուղամիջյան ճանապարհների հետ ՕԳ-ի հատման կամ մոտեցման տեղամա</w:t>
      </w:r>
      <w:r w:rsidR="00F1022E" w:rsidRPr="005735D3">
        <w:rPr>
          <w:rFonts w:ascii="GHEA Grapalat" w:hAnsi="GHEA Grapalat"/>
          <w:sz w:val="24"/>
          <w:szCs w:val="24"/>
          <w:lang w:val="hy-AM"/>
        </w:rPr>
        <w:softHyphen/>
        <w:t>սերում աշխատանքների ժամանակ տրանսպորտի վարորդներին նախազգուշացնելու համար կամ պետավտոտեսչության համաձայնությամբ տրանսպորտի շարժումը դադարեց</w:t>
      </w:r>
      <w:r w:rsidR="00F1022E" w:rsidRPr="005735D3">
        <w:rPr>
          <w:rFonts w:ascii="GHEA Grapalat" w:hAnsi="GHEA Grapalat"/>
          <w:sz w:val="24"/>
          <w:szCs w:val="24"/>
          <w:lang w:val="hy-AM"/>
        </w:rPr>
        <w:softHyphen/>
        <w:t>նելու համար` աշխատանք</w:t>
      </w:r>
      <w:r w:rsidR="00F1022E" w:rsidRPr="005735D3">
        <w:rPr>
          <w:rFonts w:ascii="GHEA Grapalat" w:hAnsi="GHEA Grapalat"/>
          <w:sz w:val="24"/>
          <w:szCs w:val="24"/>
          <w:lang w:val="hy-AM"/>
        </w:rPr>
        <w:softHyphen/>
        <w:t>ներն իրագործողը պետք է խճուղու կամ ճանապարհի վրա կանգնեցնի ազդանշաններ</w:t>
      </w:r>
      <w:r w:rsidR="00265456" w:rsidRPr="00265456">
        <w:rPr>
          <w:rFonts w:ascii="GHEA Grapalat" w:hAnsi="GHEA Grapalat"/>
          <w:sz w:val="24"/>
          <w:szCs w:val="24"/>
          <w:lang w:val="hy-AM"/>
        </w:rPr>
        <w:t>`</w:t>
      </w:r>
    </w:p>
    <w:p w:rsidR="00265456" w:rsidRDefault="00265456" w:rsidP="00AE6543">
      <w:pPr>
        <w:numPr>
          <w:ilvl w:val="0"/>
          <w:numId w:val="260"/>
        </w:numPr>
        <w:shd w:val="clear" w:color="auto" w:fill="FFFFFF"/>
        <w:spacing w:after="0" w:line="360" w:lineRule="auto"/>
        <w:ind w:left="0" w:firstLine="284"/>
        <w:jc w:val="both"/>
        <w:rPr>
          <w:rFonts w:ascii="GHEA Grapalat" w:hAnsi="GHEA Grapalat"/>
          <w:sz w:val="24"/>
          <w:szCs w:val="24"/>
          <w:lang w:val="hy-AM"/>
        </w:rPr>
      </w:pPr>
      <w:r w:rsidRPr="00265456">
        <w:rPr>
          <w:rFonts w:ascii="GHEA Grapalat" w:hAnsi="GHEA Grapalat"/>
          <w:sz w:val="24"/>
          <w:szCs w:val="24"/>
          <w:lang w:val="hy-AM"/>
        </w:rPr>
        <w:t xml:space="preserve"> </w:t>
      </w:r>
      <w:r w:rsidRPr="005735D3">
        <w:rPr>
          <w:rFonts w:ascii="GHEA Grapalat" w:hAnsi="GHEA Grapalat"/>
          <w:sz w:val="24"/>
          <w:szCs w:val="24"/>
          <w:lang w:val="hy-AM"/>
        </w:rPr>
        <w:t>ա</w:t>
      </w:r>
      <w:r w:rsidR="00F1022E" w:rsidRPr="005735D3">
        <w:rPr>
          <w:rFonts w:ascii="GHEA Grapalat" w:hAnsi="GHEA Grapalat"/>
          <w:sz w:val="24"/>
          <w:szCs w:val="24"/>
          <w:lang w:val="hy-AM"/>
        </w:rPr>
        <w:t>նհրաժեշտության դեպքում պետք է կանչել պետավտոտեսչության ներկայացուցչին</w:t>
      </w:r>
      <w:r w:rsidRPr="00265456">
        <w:rPr>
          <w:rFonts w:ascii="GHEA Grapalat" w:hAnsi="GHEA Grapalat"/>
          <w:sz w:val="24"/>
          <w:szCs w:val="24"/>
          <w:lang w:val="hy-AM"/>
        </w:rPr>
        <w:t>.</w:t>
      </w:r>
    </w:p>
    <w:p w:rsidR="00F1022E" w:rsidRPr="005735D3" w:rsidRDefault="00265456" w:rsidP="005E71B7">
      <w:pPr>
        <w:numPr>
          <w:ilvl w:val="0"/>
          <w:numId w:val="260"/>
        </w:numPr>
        <w:shd w:val="clear" w:color="auto" w:fill="FFFFFF"/>
        <w:spacing w:after="0" w:line="360" w:lineRule="auto"/>
        <w:ind w:left="0" w:firstLine="284"/>
        <w:jc w:val="both"/>
        <w:rPr>
          <w:rFonts w:ascii="GHEA Grapalat" w:hAnsi="GHEA Grapalat"/>
          <w:sz w:val="24"/>
          <w:szCs w:val="24"/>
          <w:lang w:val="hy-AM"/>
        </w:rPr>
      </w:pPr>
      <w:r w:rsidRPr="00265456">
        <w:rPr>
          <w:rFonts w:ascii="GHEA Grapalat" w:hAnsi="GHEA Grapalat"/>
          <w:sz w:val="24"/>
          <w:szCs w:val="24"/>
          <w:lang w:val="hy-AM"/>
        </w:rPr>
        <w:t xml:space="preserve"> </w:t>
      </w:r>
      <w:r w:rsidRPr="005735D3">
        <w:rPr>
          <w:rFonts w:ascii="GHEA Grapalat" w:hAnsi="GHEA Grapalat"/>
          <w:sz w:val="24"/>
          <w:szCs w:val="24"/>
          <w:lang w:val="hy-AM"/>
        </w:rPr>
        <w:t>ա</w:t>
      </w:r>
      <w:r w:rsidR="00F1022E" w:rsidRPr="005735D3">
        <w:rPr>
          <w:rFonts w:ascii="GHEA Grapalat" w:hAnsi="GHEA Grapalat"/>
          <w:sz w:val="24"/>
          <w:szCs w:val="24"/>
          <w:lang w:val="hy-AM"/>
        </w:rPr>
        <w:t>զդանշանորդները պետք է գտնվեն ճանապարհների հետ ՕԳ-ի հատման կամ մոտեցման տեղից 100 մ հեռավորության վրա` երկու կողմից, և իրենց մոտ ունենան ցերեկը` կարմիր դրոշակներ, իսկ գիշերը` կարմիր լապտերներ:</w:t>
      </w:r>
    </w:p>
    <w:p w:rsidR="00F1022E" w:rsidRPr="005735D3" w:rsidRDefault="00A8244F"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 xml:space="preserve">Նվազագույն հեռավորությունները ՕԳ-ի հաղորդալարերից մինչև գետներեսի, վերգետնյա խողովակաշարերը, ճոպանուղիները ներկայացված է Աղյուսակ N 6-ում։ </w:t>
      </w:r>
    </w:p>
    <w:p w:rsidR="00B83EFA" w:rsidRDefault="00B83EFA">
      <w:pPr>
        <w:spacing w:after="0" w:line="240" w:lineRule="auto"/>
        <w:rPr>
          <w:rFonts w:ascii="GHEA Grapalat" w:hAnsi="GHEA Grapalat"/>
          <w:bCs/>
          <w:sz w:val="24"/>
          <w:szCs w:val="24"/>
          <w:lang w:val="hy-AM"/>
        </w:rPr>
      </w:pPr>
      <w:r>
        <w:rPr>
          <w:rFonts w:ascii="GHEA Grapalat" w:hAnsi="GHEA Grapalat"/>
          <w:bCs/>
          <w:sz w:val="24"/>
          <w:szCs w:val="24"/>
          <w:lang w:val="hy-AM"/>
        </w:rPr>
        <w:br w:type="page"/>
      </w:r>
    </w:p>
    <w:p w:rsidR="00F1022E" w:rsidRPr="005A70FE" w:rsidRDefault="00F1022E" w:rsidP="00265456">
      <w:pPr>
        <w:shd w:val="clear" w:color="auto" w:fill="FFFFFF"/>
        <w:spacing w:line="360" w:lineRule="auto"/>
        <w:ind w:left="284"/>
        <w:jc w:val="right"/>
        <w:rPr>
          <w:rFonts w:ascii="GHEA Grapalat" w:hAnsi="GHEA Grapalat"/>
          <w:sz w:val="24"/>
          <w:szCs w:val="24"/>
        </w:rPr>
      </w:pPr>
      <w:r w:rsidRPr="005757EB">
        <w:rPr>
          <w:rFonts w:ascii="GHEA Grapalat" w:hAnsi="GHEA Grapalat"/>
          <w:bCs/>
          <w:sz w:val="24"/>
          <w:szCs w:val="24"/>
          <w:lang w:val="hy-AM"/>
        </w:rPr>
        <w:t xml:space="preserve">Աղյուսակ N </w:t>
      </w:r>
      <w:r>
        <w:rPr>
          <w:rFonts w:ascii="GHEA Grapalat" w:hAnsi="GHEA Grapalat"/>
          <w:bCs/>
          <w:sz w:val="24"/>
          <w:szCs w:val="24"/>
        </w:rPr>
        <w:t>6</w:t>
      </w:r>
    </w:p>
    <w:p w:rsidR="00F1022E" w:rsidRPr="00B84DE5" w:rsidRDefault="00F1022E" w:rsidP="00F1022E">
      <w:pPr>
        <w:shd w:val="clear" w:color="auto" w:fill="FFFFFF"/>
        <w:spacing w:after="0" w:line="240" w:lineRule="auto"/>
        <w:jc w:val="both"/>
        <w:rPr>
          <w:rFonts w:ascii="GHEA Grapalat" w:hAnsi="GHEA Grapalat"/>
          <w:sz w:val="10"/>
          <w:szCs w:val="10"/>
          <w:highlight w:val="yellow"/>
          <w:lang w:val="hy-AM"/>
        </w:rPr>
      </w:pPr>
    </w:p>
    <w:tbl>
      <w:tblPr>
        <w:tblW w:w="10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7"/>
        <w:gridCol w:w="1127"/>
        <w:gridCol w:w="516"/>
        <w:gridCol w:w="576"/>
        <w:gridCol w:w="595"/>
        <w:gridCol w:w="610"/>
        <w:gridCol w:w="628"/>
        <w:gridCol w:w="629"/>
        <w:gridCol w:w="634"/>
      </w:tblGrid>
      <w:tr w:rsidR="00F1022E" w:rsidRPr="00D33FD0" w:rsidTr="003C4CAE">
        <w:trPr>
          <w:tblHeader/>
          <w:jc w:val="center"/>
        </w:trPr>
        <w:tc>
          <w:tcPr>
            <w:tcW w:w="5118" w:type="dxa"/>
            <w:vMerge w:val="restart"/>
            <w:shd w:val="clear" w:color="auto" w:fill="auto"/>
            <w:vAlign w:val="center"/>
          </w:tcPr>
          <w:p w:rsidR="00F1022E" w:rsidRPr="002770F7" w:rsidRDefault="00F1022E" w:rsidP="003C4CAE">
            <w:pPr>
              <w:spacing w:after="0" w:line="240" w:lineRule="auto"/>
              <w:jc w:val="center"/>
              <w:rPr>
                <w:rFonts w:ascii="GHEA Grapalat" w:hAnsi="GHEA Grapalat"/>
                <w:b/>
                <w:bCs/>
                <w:lang w:val="hy-AM"/>
              </w:rPr>
            </w:pPr>
            <w:r w:rsidRPr="002770F7">
              <w:rPr>
                <w:rFonts w:ascii="GHEA Grapalat" w:hAnsi="GHEA Grapalat"/>
                <w:b/>
                <w:bCs/>
                <w:lang w:val="hy-AM"/>
              </w:rPr>
              <w:t>Փոխհատում, մոտեցում և զուգահեռ ընթացք</w:t>
            </w:r>
          </w:p>
        </w:tc>
        <w:tc>
          <w:tcPr>
            <w:tcW w:w="5304" w:type="dxa"/>
            <w:gridSpan w:val="8"/>
            <w:shd w:val="clear" w:color="auto" w:fill="auto"/>
            <w:tcMar>
              <w:left w:w="0" w:type="dxa"/>
              <w:right w:w="0" w:type="dxa"/>
            </w:tcMar>
            <w:vAlign w:val="center"/>
          </w:tcPr>
          <w:p w:rsidR="00F1022E" w:rsidRPr="002770F7" w:rsidRDefault="00F1022E" w:rsidP="003C4CAE">
            <w:pPr>
              <w:spacing w:after="0" w:line="240" w:lineRule="auto"/>
              <w:jc w:val="center"/>
              <w:rPr>
                <w:rFonts w:ascii="GHEA Grapalat" w:hAnsi="GHEA Grapalat"/>
                <w:b/>
                <w:bCs/>
                <w:lang w:val="hy-AM"/>
              </w:rPr>
            </w:pPr>
            <w:r w:rsidRPr="002770F7">
              <w:rPr>
                <w:rFonts w:ascii="GHEA Grapalat" w:hAnsi="GHEA Grapalat"/>
                <w:b/>
                <w:lang w:val="hy-AM"/>
              </w:rPr>
              <w:t>ՕԳ-ի լարման դեպքում, կՎ, նվազագույն</w:t>
            </w:r>
            <w:r w:rsidRPr="002770F7">
              <w:rPr>
                <w:rFonts w:ascii="GHEA Grapalat" w:hAnsi="GHEA Grapalat"/>
                <w:b/>
                <w:lang w:val="hy-AM"/>
              </w:rPr>
              <w:br/>
              <w:t>հեռավորությունները, մ</w:t>
            </w:r>
          </w:p>
        </w:tc>
      </w:tr>
      <w:tr w:rsidR="00F1022E" w:rsidRPr="002770F7" w:rsidTr="003C4CAE">
        <w:trPr>
          <w:trHeight w:val="194"/>
          <w:tblHeader/>
          <w:jc w:val="center"/>
        </w:trPr>
        <w:tc>
          <w:tcPr>
            <w:tcW w:w="5118" w:type="dxa"/>
            <w:vMerge/>
            <w:shd w:val="clear" w:color="auto" w:fill="auto"/>
            <w:vAlign w:val="center"/>
          </w:tcPr>
          <w:p w:rsidR="00F1022E" w:rsidRPr="002770F7" w:rsidRDefault="00F1022E" w:rsidP="003C4CAE">
            <w:pPr>
              <w:spacing w:after="0" w:line="240" w:lineRule="auto"/>
              <w:rPr>
                <w:rFonts w:ascii="GHEA Grapalat" w:hAnsi="GHEA Grapalat"/>
                <w:b/>
                <w:bCs/>
                <w:lang w:val="hy-AM"/>
              </w:rPr>
            </w:pPr>
          </w:p>
        </w:tc>
        <w:tc>
          <w:tcPr>
            <w:tcW w:w="1128"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մինչև 20</w:t>
            </w:r>
          </w:p>
        </w:tc>
        <w:tc>
          <w:tcPr>
            <w:tcW w:w="516"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35</w:t>
            </w:r>
          </w:p>
        </w:tc>
        <w:tc>
          <w:tcPr>
            <w:tcW w:w="564"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110</w:t>
            </w:r>
          </w:p>
        </w:tc>
        <w:tc>
          <w:tcPr>
            <w:tcW w:w="595"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150</w:t>
            </w:r>
          </w:p>
        </w:tc>
        <w:tc>
          <w:tcPr>
            <w:tcW w:w="610"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220</w:t>
            </w:r>
          </w:p>
        </w:tc>
        <w:tc>
          <w:tcPr>
            <w:tcW w:w="628"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330</w:t>
            </w:r>
          </w:p>
        </w:tc>
        <w:tc>
          <w:tcPr>
            <w:tcW w:w="629"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400</w:t>
            </w:r>
          </w:p>
        </w:tc>
        <w:tc>
          <w:tcPr>
            <w:tcW w:w="634" w:type="dxa"/>
            <w:shd w:val="clear" w:color="auto" w:fill="auto"/>
            <w:vAlign w:val="center"/>
          </w:tcPr>
          <w:p w:rsidR="00F1022E" w:rsidRPr="002770F7" w:rsidRDefault="00F1022E" w:rsidP="003C4CAE">
            <w:pPr>
              <w:spacing w:after="0" w:line="240" w:lineRule="auto"/>
              <w:jc w:val="center"/>
              <w:rPr>
                <w:rFonts w:ascii="GHEA Grapalat" w:hAnsi="GHEA Grapalat"/>
                <w:b/>
                <w:bCs/>
              </w:rPr>
            </w:pPr>
            <w:r w:rsidRPr="002770F7">
              <w:rPr>
                <w:rFonts w:ascii="GHEA Grapalat" w:hAnsi="GHEA Grapalat"/>
                <w:b/>
                <w:bCs/>
              </w:rPr>
              <w:t>500</w:t>
            </w:r>
          </w:p>
        </w:tc>
      </w:tr>
      <w:tr w:rsidR="00F1022E" w:rsidRPr="002770F7" w:rsidTr="003C4CAE">
        <w:trPr>
          <w:jc w:val="center"/>
        </w:trPr>
        <w:tc>
          <w:tcPr>
            <w:tcW w:w="10422" w:type="dxa"/>
            <w:gridSpan w:val="9"/>
            <w:shd w:val="clear" w:color="auto" w:fill="auto"/>
            <w:vAlign w:val="center"/>
          </w:tcPr>
          <w:p w:rsidR="00F1022E" w:rsidRPr="002770F7" w:rsidRDefault="00F1022E" w:rsidP="003C4CAE">
            <w:pPr>
              <w:spacing w:after="0" w:line="240" w:lineRule="auto"/>
              <w:rPr>
                <w:rFonts w:ascii="GHEA Grapalat" w:hAnsi="GHEA Grapalat"/>
                <w:b/>
                <w:bCs/>
              </w:rPr>
            </w:pPr>
            <w:r w:rsidRPr="002770F7">
              <w:rPr>
                <w:rFonts w:ascii="GHEA Grapalat" w:hAnsi="GHEA Grapalat"/>
                <w:b/>
                <w:iCs/>
              </w:rPr>
              <w:t>Հեռավորությունն</w:t>
            </w:r>
            <w:r w:rsidRPr="002770F7">
              <w:rPr>
                <w:rFonts w:ascii="GHEA Grapalat" w:hAnsi="GHEA Grapalat"/>
                <w:b/>
                <w:iCs/>
                <w:lang w:val="hy-AM"/>
              </w:rPr>
              <w:t>՝</w:t>
            </w:r>
            <w:r w:rsidRPr="002770F7">
              <w:rPr>
                <w:rFonts w:ascii="GHEA Grapalat" w:hAnsi="GHEA Grapalat"/>
                <w:b/>
                <w:iCs/>
              </w:rPr>
              <w:t xml:space="preserve"> ըստ ուղղաձիգի</w:t>
            </w:r>
            <w:r w:rsidRPr="002770F7">
              <w:rPr>
                <w:rFonts w:ascii="GHEA Grapalat" w:hAnsi="GHEA Grapalat"/>
                <w:b/>
                <w:iCs/>
                <w:lang w:val="hy-AM"/>
              </w:rPr>
              <w:t xml:space="preserve"> </w:t>
            </w:r>
            <w:r w:rsidRPr="002770F7">
              <w:rPr>
                <w:rFonts w:ascii="GHEA Grapalat" w:hAnsi="GHEA Grapalat"/>
                <w:b/>
                <w:iCs/>
              </w:rPr>
              <w:t>(լուսանցիկ) փոխհատվելիս</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ՕԳ-ի չշեղված հաղորդալարերից մինչև խողովակաշարերի ցանկացած մասը (հողաթումբ), պաշտպանական սարքվածքներ, խողովակաշարը կամ ճոպանուղին`բնականոն ռեժիմում</w:t>
            </w:r>
          </w:p>
        </w:tc>
        <w:tc>
          <w:tcPr>
            <w:tcW w:w="11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3</w:t>
            </w:r>
          </w:p>
        </w:tc>
        <w:tc>
          <w:tcPr>
            <w:tcW w:w="516"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w:t>
            </w:r>
          </w:p>
        </w:tc>
        <w:tc>
          <w:tcPr>
            <w:tcW w:w="56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w:t>
            </w:r>
          </w:p>
        </w:tc>
        <w:tc>
          <w:tcPr>
            <w:tcW w:w="595"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4,5</w:t>
            </w:r>
          </w:p>
        </w:tc>
        <w:tc>
          <w:tcPr>
            <w:tcW w:w="610"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5</w:t>
            </w:r>
          </w:p>
        </w:tc>
        <w:tc>
          <w:tcPr>
            <w:tcW w:w="6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6</w:t>
            </w:r>
          </w:p>
        </w:tc>
        <w:tc>
          <w:tcPr>
            <w:tcW w:w="629"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8</w:t>
            </w:r>
          </w:p>
        </w:tc>
        <w:tc>
          <w:tcPr>
            <w:tcW w:w="63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8</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lang w:val="hy-AM"/>
              </w:rPr>
              <w:t>Նույնը</w:t>
            </w:r>
            <w:r w:rsidRPr="002770F7">
              <w:rPr>
                <w:rFonts w:ascii="GHEA Grapalat" w:hAnsi="GHEA Grapalat"/>
              </w:rPr>
              <w:t>՝ հարակից հենամիջում</w:t>
            </w:r>
            <w:r w:rsidRPr="002770F7">
              <w:rPr>
                <w:rFonts w:ascii="GHEA Grapalat" w:hAnsi="GHEA Grapalat"/>
                <w:lang w:val="hy-AM"/>
              </w:rPr>
              <w:t xml:space="preserve"> </w:t>
            </w:r>
            <w:r w:rsidRPr="002770F7">
              <w:rPr>
                <w:rFonts w:ascii="GHEA Grapalat" w:hAnsi="GHEA Grapalat"/>
              </w:rPr>
              <w:t>հաղորդալարերի խզման դեպքում</w:t>
            </w:r>
          </w:p>
        </w:tc>
        <w:tc>
          <w:tcPr>
            <w:tcW w:w="11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2</w:t>
            </w:r>
          </w:p>
        </w:tc>
        <w:tc>
          <w:tcPr>
            <w:tcW w:w="516"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2</w:t>
            </w:r>
          </w:p>
        </w:tc>
        <w:tc>
          <w:tcPr>
            <w:tcW w:w="56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2</w:t>
            </w:r>
          </w:p>
        </w:tc>
        <w:tc>
          <w:tcPr>
            <w:tcW w:w="595"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2,5</w:t>
            </w:r>
          </w:p>
        </w:tc>
        <w:tc>
          <w:tcPr>
            <w:tcW w:w="610"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3</w:t>
            </w:r>
          </w:p>
        </w:tc>
        <w:tc>
          <w:tcPr>
            <w:tcW w:w="6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w:t>
            </w:r>
          </w:p>
        </w:tc>
        <w:tc>
          <w:tcPr>
            <w:tcW w:w="629"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w:t>
            </w:r>
          </w:p>
        </w:tc>
        <w:tc>
          <w:tcPr>
            <w:tcW w:w="63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w:t>
            </w:r>
          </w:p>
        </w:tc>
      </w:tr>
      <w:tr w:rsidR="00F1022E" w:rsidRPr="002770F7" w:rsidTr="003C4CAE">
        <w:trPr>
          <w:jc w:val="center"/>
        </w:trPr>
        <w:tc>
          <w:tcPr>
            <w:tcW w:w="10422" w:type="dxa"/>
            <w:gridSpan w:val="9"/>
            <w:shd w:val="clear" w:color="auto" w:fill="auto"/>
            <w:vAlign w:val="center"/>
          </w:tcPr>
          <w:p w:rsidR="00F1022E" w:rsidRPr="002770F7" w:rsidRDefault="00F1022E" w:rsidP="003C4CAE">
            <w:pPr>
              <w:spacing w:after="0" w:line="240" w:lineRule="auto"/>
              <w:rPr>
                <w:rFonts w:ascii="GHEA Grapalat" w:hAnsi="GHEA Grapalat"/>
                <w:b/>
                <w:bCs/>
              </w:rPr>
            </w:pPr>
            <w:r w:rsidRPr="002770F7">
              <w:rPr>
                <w:rFonts w:ascii="GHEA Grapalat" w:hAnsi="GHEA Grapalat"/>
                <w:b/>
                <w:iCs/>
              </w:rPr>
              <w:t>Հեռավորությունն ըստ հորիզոնականի`</w:t>
            </w:r>
          </w:p>
        </w:tc>
      </w:tr>
      <w:tr w:rsidR="00F1022E" w:rsidRPr="002770F7" w:rsidTr="003C4CAE">
        <w:trPr>
          <w:jc w:val="center"/>
        </w:trPr>
        <w:tc>
          <w:tcPr>
            <w:tcW w:w="10422" w:type="dxa"/>
            <w:gridSpan w:val="9"/>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bCs/>
              </w:rPr>
              <w:t>ա) մոտեցման և զուգահեռ ընթացքի դեպքում, եզրային չշեղված հաղորդալարերից մինչև ցանկացած մաս`</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մայրուղային նավթամուղի և նավթամթերամուղի</w:t>
            </w:r>
          </w:p>
        </w:tc>
        <w:tc>
          <w:tcPr>
            <w:tcW w:w="5304" w:type="dxa"/>
            <w:gridSpan w:val="8"/>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50 մ, բայց հենարանի բարձրությունից ոչ պակաս</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1,2 ՄՊա հավելյալ ճնշմամբ գազամուղի</w:t>
            </w:r>
            <w:r w:rsidRPr="002770F7">
              <w:rPr>
                <w:rFonts w:ascii="GHEA Grapalat" w:hAnsi="GHEA Grapalat"/>
              </w:rPr>
              <w:br/>
              <w:t>(մայրուղային գազամուղի)</w:t>
            </w:r>
          </w:p>
        </w:tc>
        <w:tc>
          <w:tcPr>
            <w:tcW w:w="5304" w:type="dxa"/>
            <w:gridSpan w:val="8"/>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Հենարանի կրկնակի բարձրությունից ոչ պակաս,</w:t>
            </w:r>
            <w:r w:rsidRPr="002770F7">
              <w:rPr>
                <w:rFonts w:ascii="GHEA Grapalat" w:hAnsi="GHEA Grapalat"/>
              </w:rPr>
              <w:br/>
              <w:t>բայց 50 մ-ից ոչ պակաս</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հեղուկացված ածխաջրածնային գազերի</w:t>
            </w:r>
          </w:p>
        </w:tc>
        <w:tc>
          <w:tcPr>
            <w:tcW w:w="5304" w:type="dxa"/>
            <w:gridSpan w:val="8"/>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1000 մ-ից ոչ պակաս</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խողովակաշարի ավշակամուղի</w:t>
            </w:r>
          </w:p>
        </w:tc>
        <w:tc>
          <w:tcPr>
            <w:tcW w:w="5304" w:type="dxa"/>
            <w:gridSpan w:val="8"/>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հենարանի բարձրության</w:t>
            </w:r>
            <w:r w:rsidRPr="002770F7">
              <w:rPr>
                <w:rFonts w:ascii="GHEA Grapalat" w:hAnsi="GHEA Grapalat"/>
                <w:lang w:val="hy-AM"/>
              </w:rPr>
              <w:t xml:space="preserve"> </w:t>
            </w:r>
            <w:r w:rsidRPr="002770F7">
              <w:rPr>
                <w:rFonts w:ascii="GHEA Grapalat" w:hAnsi="GHEA Grapalat"/>
              </w:rPr>
              <w:t>եռապատիկին,</w:t>
            </w:r>
            <w:r w:rsidRPr="002770F7">
              <w:rPr>
                <w:rFonts w:ascii="GHEA Grapalat" w:hAnsi="GHEA Grapalat"/>
                <w:lang w:val="hy-AM"/>
              </w:rPr>
              <w:t xml:space="preserve"> </w:t>
            </w:r>
            <w:r w:rsidRPr="002770F7">
              <w:rPr>
                <w:rFonts w:ascii="GHEA Grapalat" w:hAnsi="GHEA Grapalat"/>
              </w:rPr>
              <w:t>բայց   50 մ-ից ոչ պակաս</w:t>
            </w:r>
          </w:p>
        </w:tc>
      </w:tr>
      <w:tr w:rsidR="00F1022E" w:rsidRPr="002770F7" w:rsidTr="003C4CAE">
        <w:trPr>
          <w:jc w:val="center"/>
        </w:trPr>
        <w:tc>
          <w:tcPr>
            <w:tcW w:w="10422" w:type="dxa"/>
            <w:gridSpan w:val="9"/>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պայթյունավտանգ գոտիներով շենքերի և արտաքին պայթյունավտանգ տեղակայանքներ</w:t>
            </w:r>
            <w:r w:rsidRPr="002770F7">
              <w:rPr>
                <w:rFonts w:ascii="GHEA Grapalat" w:hAnsi="GHEA Grapalat"/>
                <w:lang w:val="hy-AM"/>
              </w:rPr>
              <w:t>ի</w:t>
            </w:r>
            <w:r w:rsidRPr="002770F7">
              <w:rPr>
                <w:rFonts w:ascii="GHEA Grapalat" w:eastAsia="MS Mincho" w:hAnsi="GHEA Grapalat" w:cs="MS Mincho"/>
              </w:rPr>
              <w:t>.</w:t>
            </w:r>
          </w:p>
        </w:tc>
      </w:tr>
      <w:tr w:rsidR="00F1022E" w:rsidRPr="002770F7" w:rsidTr="003C4CAE">
        <w:trPr>
          <w:jc w:val="center"/>
        </w:trPr>
        <w:tc>
          <w:tcPr>
            <w:tcW w:w="10422" w:type="dxa"/>
            <w:gridSpan w:val="9"/>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օդաճնշակային (ՕՃԿ) և գազաբաշխիչ (ԳԲԿ) կայանների՝</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1,2 ՄՊա-ից բարձր ճնշմամբ գազամուղների վրա</w:t>
            </w:r>
          </w:p>
        </w:tc>
        <w:tc>
          <w:tcPr>
            <w:tcW w:w="11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80</w:t>
            </w:r>
          </w:p>
        </w:tc>
        <w:tc>
          <w:tcPr>
            <w:tcW w:w="516"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80</w:t>
            </w:r>
          </w:p>
        </w:tc>
        <w:tc>
          <w:tcPr>
            <w:tcW w:w="56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100</w:t>
            </w:r>
          </w:p>
        </w:tc>
        <w:tc>
          <w:tcPr>
            <w:tcW w:w="595"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120</w:t>
            </w:r>
          </w:p>
        </w:tc>
        <w:tc>
          <w:tcPr>
            <w:tcW w:w="610"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140</w:t>
            </w:r>
          </w:p>
        </w:tc>
        <w:tc>
          <w:tcPr>
            <w:tcW w:w="6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160</w:t>
            </w:r>
          </w:p>
        </w:tc>
        <w:tc>
          <w:tcPr>
            <w:tcW w:w="629"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168</w:t>
            </w:r>
          </w:p>
        </w:tc>
        <w:tc>
          <w:tcPr>
            <w:tcW w:w="63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180</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գազի 1,2 ՄՊա և պակաս ճնշմամբ գազամուղների վրա</w:t>
            </w:r>
          </w:p>
        </w:tc>
        <w:tc>
          <w:tcPr>
            <w:tcW w:w="5304" w:type="dxa"/>
            <w:gridSpan w:val="8"/>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ոչ պակաս հենարանի բարձրությունը,</w:t>
            </w:r>
            <w:r w:rsidRPr="002770F7">
              <w:rPr>
                <w:rFonts w:ascii="GHEA Grapalat" w:hAnsi="GHEA Grapalat"/>
              </w:rPr>
              <w:br/>
              <w:t>գումարած 3 մ</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նավթավերամղիչ կայանների (ՆՎԿ)</w:t>
            </w:r>
          </w:p>
        </w:tc>
        <w:tc>
          <w:tcPr>
            <w:tcW w:w="11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40</w:t>
            </w:r>
          </w:p>
        </w:tc>
        <w:tc>
          <w:tcPr>
            <w:tcW w:w="516"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40</w:t>
            </w:r>
          </w:p>
        </w:tc>
        <w:tc>
          <w:tcPr>
            <w:tcW w:w="56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60</w:t>
            </w:r>
          </w:p>
        </w:tc>
        <w:tc>
          <w:tcPr>
            <w:tcW w:w="595"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80</w:t>
            </w:r>
          </w:p>
        </w:tc>
        <w:tc>
          <w:tcPr>
            <w:tcW w:w="610"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100</w:t>
            </w:r>
          </w:p>
        </w:tc>
        <w:tc>
          <w:tcPr>
            <w:tcW w:w="6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120</w:t>
            </w:r>
          </w:p>
        </w:tc>
        <w:tc>
          <w:tcPr>
            <w:tcW w:w="629"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132</w:t>
            </w:r>
          </w:p>
        </w:tc>
        <w:tc>
          <w:tcPr>
            <w:tcW w:w="63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150</w:t>
            </w:r>
          </w:p>
        </w:tc>
      </w:tr>
      <w:tr w:rsidR="00F1022E" w:rsidRPr="002770F7" w:rsidTr="003C4CAE">
        <w:trPr>
          <w:jc w:val="center"/>
        </w:trPr>
        <w:tc>
          <w:tcPr>
            <w:tcW w:w="10422" w:type="dxa"/>
            <w:gridSpan w:val="9"/>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բ) փոխհատվելիս` ՕԳ-ի հենարանի հիմքից</w:t>
            </w:r>
            <w:r w:rsidRPr="002770F7">
              <w:rPr>
                <w:rFonts w:ascii="GHEA Grapalat" w:hAnsi="GHEA Grapalat"/>
                <w:lang w:val="hy-AM"/>
              </w:rPr>
              <w:t xml:space="preserve"> </w:t>
            </w:r>
            <w:r w:rsidRPr="002770F7">
              <w:rPr>
                <w:rFonts w:ascii="GHEA Grapalat" w:hAnsi="GHEA Grapalat"/>
              </w:rPr>
              <w:t>մինչև ցանկացած մաս`</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խողովակաշարի կամ</w:t>
            </w:r>
            <w:r w:rsidRPr="002770F7">
              <w:rPr>
                <w:rFonts w:ascii="GHEA Grapalat" w:hAnsi="GHEA Grapalat"/>
              </w:rPr>
              <w:br/>
              <w:t>ճոպանուղու պաշտպանական սարքվածքների</w:t>
            </w:r>
          </w:p>
        </w:tc>
        <w:tc>
          <w:tcPr>
            <w:tcW w:w="5304" w:type="dxa"/>
            <w:gridSpan w:val="8"/>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rPr>
              <w:t>հենարանի բարձրությունից ոչ պակաս</w:t>
            </w:r>
          </w:p>
        </w:tc>
      </w:tr>
      <w:tr w:rsidR="00F1022E" w:rsidRPr="002770F7" w:rsidTr="003C4CAE">
        <w:trPr>
          <w:jc w:val="center"/>
        </w:trPr>
        <w:tc>
          <w:tcPr>
            <w:tcW w:w="5118" w:type="dxa"/>
            <w:shd w:val="clear" w:color="auto" w:fill="auto"/>
            <w:vAlign w:val="center"/>
          </w:tcPr>
          <w:p w:rsidR="00F1022E" w:rsidRPr="002770F7" w:rsidRDefault="00F1022E" w:rsidP="003C4CAE">
            <w:pPr>
              <w:spacing w:after="0" w:line="240" w:lineRule="auto"/>
              <w:rPr>
                <w:rFonts w:ascii="GHEA Grapalat" w:hAnsi="GHEA Grapalat"/>
                <w:bCs/>
              </w:rPr>
            </w:pPr>
            <w:r w:rsidRPr="002770F7">
              <w:rPr>
                <w:rFonts w:ascii="GHEA Grapalat" w:hAnsi="GHEA Grapalat"/>
                <w:bCs/>
              </w:rPr>
              <w:t>նույնը` ուղեգծի հատվածներում, նեղվածք</w:t>
            </w:r>
          </w:p>
          <w:p w:rsidR="00F1022E" w:rsidRPr="002770F7" w:rsidRDefault="00F1022E" w:rsidP="003C4CAE">
            <w:pPr>
              <w:spacing w:after="0" w:line="240" w:lineRule="auto"/>
              <w:rPr>
                <w:rFonts w:ascii="GHEA Grapalat" w:hAnsi="GHEA Grapalat"/>
                <w:bCs/>
              </w:rPr>
            </w:pPr>
            <w:r w:rsidRPr="002770F7">
              <w:rPr>
                <w:rFonts w:ascii="GHEA Grapalat" w:hAnsi="GHEA Grapalat"/>
                <w:bCs/>
              </w:rPr>
              <w:t>պայմաններում</w:t>
            </w:r>
          </w:p>
        </w:tc>
        <w:tc>
          <w:tcPr>
            <w:tcW w:w="11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3</w:t>
            </w:r>
          </w:p>
        </w:tc>
        <w:tc>
          <w:tcPr>
            <w:tcW w:w="516"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w:t>
            </w:r>
          </w:p>
        </w:tc>
        <w:tc>
          <w:tcPr>
            <w:tcW w:w="56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w:t>
            </w:r>
          </w:p>
        </w:tc>
        <w:tc>
          <w:tcPr>
            <w:tcW w:w="595"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4,5</w:t>
            </w:r>
          </w:p>
        </w:tc>
        <w:tc>
          <w:tcPr>
            <w:tcW w:w="610"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5</w:t>
            </w:r>
          </w:p>
        </w:tc>
        <w:tc>
          <w:tcPr>
            <w:tcW w:w="628"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6</w:t>
            </w:r>
          </w:p>
        </w:tc>
        <w:tc>
          <w:tcPr>
            <w:tcW w:w="629"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6,3</w:t>
            </w:r>
          </w:p>
        </w:tc>
        <w:tc>
          <w:tcPr>
            <w:tcW w:w="634" w:type="dxa"/>
            <w:shd w:val="clear" w:color="auto" w:fill="auto"/>
            <w:vAlign w:val="center"/>
          </w:tcPr>
          <w:p w:rsidR="00F1022E" w:rsidRPr="002770F7" w:rsidRDefault="00F1022E" w:rsidP="003C4CAE">
            <w:pPr>
              <w:spacing w:after="0" w:line="240" w:lineRule="auto"/>
              <w:jc w:val="center"/>
              <w:rPr>
                <w:rFonts w:ascii="GHEA Grapalat" w:hAnsi="GHEA Grapalat"/>
                <w:bCs/>
              </w:rPr>
            </w:pPr>
            <w:r w:rsidRPr="002770F7">
              <w:rPr>
                <w:rFonts w:ascii="GHEA Grapalat" w:hAnsi="GHEA Grapalat"/>
                <w:bCs/>
              </w:rPr>
              <w:t>6,5</w:t>
            </w:r>
          </w:p>
        </w:tc>
      </w:tr>
    </w:tbl>
    <w:p w:rsidR="00A301E8" w:rsidRDefault="00A301E8" w:rsidP="00961889">
      <w:pPr>
        <w:shd w:val="clear" w:color="auto" w:fill="FFFFFF"/>
        <w:spacing w:before="360" w:after="0"/>
        <w:jc w:val="center"/>
        <w:rPr>
          <w:rFonts w:ascii="GHEA Grapalat" w:hAnsi="GHEA Grapalat"/>
          <w:b/>
          <w:bCs/>
          <w:caps/>
          <w:sz w:val="24"/>
          <w:szCs w:val="21"/>
          <w:lang w:val="hy-AM"/>
        </w:rPr>
      </w:pPr>
    </w:p>
    <w:p w:rsidR="00293DAF" w:rsidRDefault="00293DAF" w:rsidP="00961889">
      <w:pPr>
        <w:shd w:val="clear" w:color="auto" w:fill="FFFFFF"/>
        <w:spacing w:before="360" w:after="0"/>
        <w:jc w:val="center"/>
        <w:rPr>
          <w:rFonts w:ascii="GHEA Grapalat" w:hAnsi="GHEA Grapalat"/>
          <w:b/>
          <w:bCs/>
          <w:caps/>
          <w:sz w:val="24"/>
          <w:szCs w:val="21"/>
          <w:lang w:val="hy-AM"/>
        </w:rPr>
      </w:pPr>
    </w:p>
    <w:p w:rsidR="00293DAF" w:rsidRDefault="00293DAF" w:rsidP="00961889">
      <w:pPr>
        <w:shd w:val="clear" w:color="auto" w:fill="FFFFFF"/>
        <w:spacing w:before="360" w:after="0"/>
        <w:jc w:val="center"/>
        <w:rPr>
          <w:rFonts w:ascii="GHEA Grapalat" w:hAnsi="GHEA Grapalat"/>
          <w:b/>
          <w:bCs/>
          <w:caps/>
          <w:sz w:val="24"/>
          <w:szCs w:val="21"/>
          <w:lang w:val="hy-AM"/>
        </w:rPr>
      </w:pPr>
    </w:p>
    <w:p w:rsidR="00293DAF" w:rsidRDefault="00293DAF" w:rsidP="00961889">
      <w:pPr>
        <w:shd w:val="clear" w:color="auto" w:fill="FFFFFF"/>
        <w:spacing w:before="360" w:after="0"/>
        <w:jc w:val="center"/>
        <w:rPr>
          <w:rFonts w:ascii="GHEA Grapalat" w:hAnsi="GHEA Grapalat"/>
          <w:b/>
          <w:bCs/>
          <w:caps/>
          <w:sz w:val="24"/>
          <w:szCs w:val="21"/>
          <w:lang w:val="hy-AM"/>
        </w:rPr>
      </w:pPr>
    </w:p>
    <w:p w:rsidR="00293DAF" w:rsidRDefault="00293DAF" w:rsidP="00961889">
      <w:pPr>
        <w:shd w:val="clear" w:color="auto" w:fill="FFFFFF"/>
        <w:spacing w:before="360" w:after="0"/>
        <w:jc w:val="center"/>
        <w:rPr>
          <w:rFonts w:ascii="GHEA Grapalat" w:hAnsi="GHEA Grapalat"/>
          <w:b/>
          <w:bCs/>
          <w:caps/>
          <w:sz w:val="24"/>
          <w:szCs w:val="21"/>
          <w:lang w:val="hy-AM"/>
        </w:rPr>
      </w:pPr>
    </w:p>
    <w:p w:rsidR="00F1022E" w:rsidRPr="00A301E8" w:rsidRDefault="00F1022E" w:rsidP="00961889">
      <w:pPr>
        <w:shd w:val="clear" w:color="auto" w:fill="FFFFFF"/>
        <w:spacing w:before="360" w:after="0"/>
        <w:jc w:val="center"/>
        <w:rPr>
          <w:rFonts w:ascii="GHEA Grapalat" w:hAnsi="GHEA Grapalat"/>
          <w:b/>
          <w:bCs/>
          <w:caps/>
          <w:sz w:val="24"/>
          <w:szCs w:val="21"/>
          <w:lang w:val="hy-AM"/>
        </w:rPr>
      </w:pPr>
      <w:r w:rsidRPr="005735D3">
        <w:rPr>
          <w:rFonts w:ascii="GHEA Grapalat" w:hAnsi="GHEA Grapalat"/>
          <w:b/>
          <w:bCs/>
          <w:caps/>
          <w:sz w:val="24"/>
          <w:szCs w:val="21"/>
          <w:lang w:val="hy-AM"/>
        </w:rPr>
        <w:t>ԱՇԽԱՏԱՆՔՆԵՐ ՄԵԿՈՒՍԻՉ ՊԱՏՎԱԾՔ ՈՒՆԵՑՈՂ ՀԱՂՈՐԴԱԼԱՐԵՐՈՎ ՄԻՆ</w:t>
      </w:r>
      <w:r w:rsidRPr="00A301E8">
        <w:rPr>
          <w:rFonts w:ascii="GHEA Grapalat" w:hAnsi="GHEA Grapalat"/>
          <w:b/>
          <w:bCs/>
          <w:caps/>
          <w:sz w:val="24"/>
          <w:szCs w:val="21"/>
          <w:lang w:val="hy-AM"/>
        </w:rPr>
        <w:t>Չ</w:t>
      </w:r>
      <w:r w:rsidRPr="005735D3">
        <w:rPr>
          <w:rFonts w:ascii="GHEA Grapalat" w:hAnsi="GHEA Grapalat"/>
          <w:b/>
          <w:bCs/>
          <w:caps/>
          <w:sz w:val="24"/>
          <w:szCs w:val="21"/>
          <w:lang w:val="hy-AM"/>
        </w:rPr>
        <w:t xml:space="preserve">ԵՎ </w:t>
      </w:r>
    </w:p>
    <w:p w:rsidR="00F1022E" w:rsidRPr="00A8244F" w:rsidRDefault="00F1022E" w:rsidP="0084632B">
      <w:pPr>
        <w:shd w:val="clear" w:color="auto" w:fill="FFFFFF"/>
        <w:spacing w:line="360" w:lineRule="auto"/>
        <w:jc w:val="center"/>
        <w:rPr>
          <w:rFonts w:ascii="GHEA Grapalat" w:hAnsi="GHEA Grapalat"/>
          <w:b/>
          <w:bCs/>
          <w:caps/>
          <w:sz w:val="21"/>
          <w:szCs w:val="21"/>
          <w:lang w:val="hy-AM"/>
        </w:rPr>
      </w:pPr>
      <w:r w:rsidRPr="005735D3">
        <w:rPr>
          <w:rFonts w:ascii="GHEA Grapalat" w:hAnsi="GHEA Grapalat"/>
          <w:b/>
          <w:bCs/>
          <w:caps/>
          <w:sz w:val="24"/>
          <w:szCs w:val="21"/>
          <w:lang w:val="hy-AM"/>
        </w:rPr>
        <w:t>1000 Վ ԼԱՐՄԱՆ ՕԳ-Ի ՎՐԱ (ՕՄԳ)</w:t>
      </w:r>
    </w:p>
    <w:p w:rsidR="00F1022E" w:rsidRPr="005735D3" w:rsidRDefault="00D860C2" w:rsidP="00AE6543">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8244F">
        <w:rPr>
          <w:rFonts w:ascii="GHEA Grapalat" w:hAnsi="GHEA Grapalat"/>
          <w:sz w:val="24"/>
          <w:szCs w:val="24"/>
          <w:lang w:val="hy-AM"/>
        </w:rPr>
        <w:t xml:space="preserve"> </w:t>
      </w:r>
      <w:r w:rsidR="00F1022E" w:rsidRPr="005735D3">
        <w:rPr>
          <w:rFonts w:ascii="GHEA Grapalat" w:hAnsi="GHEA Grapalat"/>
          <w:sz w:val="24"/>
          <w:szCs w:val="24"/>
          <w:lang w:val="hy-AM"/>
        </w:rPr>
        <w:t>Աշխատանքները մինչև 1000</w:t>
      </w:r>
      <w:r w:rsidR="00F1022E" w:rsidRPr="00265456">
        <w:rPr>
          <w:rFonts w:ascii="GHEA Grapalat" w:hAnsi="GHEA Grapalat"/>
          <w:sz w:val="24"/>
          <w:szCs w:val="24"/>
          <w:lang w:val="hy-AM"/>
        </w:rPr>
        <w:t xml:space="preserve"> </w:t>
      </w:r>
      <w:r w:rsidR="00F1022E" w:rsidRPr="005735D3">
        <w:rPr>
          <w:rFonts w:ascii="GHEA Grapalat" w:hAnsi="GHEA Grapalat"/>
          <w:sz w:val="24"/>
          <w:szCs w:val="24"/>
          <w:lang w:val="hy-AM"/>
        </w:rPr>
        <w:t>Վ ՕՄԳ-ի վրա կարող են կատարվել անջատելով կամ առանց անջատելու:</w:t>
      </w:r>
    </w:p>
    <w:p w:rsidR="0089366D" w:rsidRDefault="00D860C2" w:rsidP="00AE6543">
      <w:pPr>
        <w:numPr>
          <w:ilvl w:val="0"/>
          <w:numId w:val="133"/>
        </w:numPr>
        <w:shd w:val="clear" w:color="auto" w:fill="FFFFFF"/>
        <w:spacing w:after="0" w:line="360" w:lineRule="auto"/>
        <w:ind w:left="0" w:firstLine="284"/>
        <w:jc w:val="both"/>
        <w:rPr>
          <w:rFonts w:ascii="GHEA Grapalat" w:hAnsi="GHEA Grapalat"/>
          <w:sz w:val="24"/>
          <w:szCs w:val="24"/>
          <w:lang w:val="hy-AM"/>
        </w:rPr>
      </w:pPr>
      <w:r w:rsidRPr="00D860C2">
        <w:rPr>
          <w:rFonts w:ascii="GHEA Grapalat" w:hAnsi="GHEA Grapalat"/>
          <w:sz w:val="24"/>
          <w:szCs w:val="24"/>
          <w:lang w:val="hy-AM"/>
        </w:rPr>
        <w:t xml:space="preserve"> </w:t>
      </w:r>
      <w:r w:rsidR="00F1022E" w:rsidRPr="005735D3">
        <w:rPr>
          <w:rFonts w:ascii="GHEA Grapalat" w:hAnsi="GHEA Grapalat"/>
          <w:sz w:val="24"/>
          <w:szCs w:val="24"/>
          <w:lang w:val="hy-AM"/>
        </w:rPr>
        <w:t>Մինչև 1000 Վ ՕՄԳ անջատմամբ աշխատանքները կատարվում են պայթյունահրդեհա</w:t>
      </w:r>
      <w:r w:rsidR="00F1022E" w:rsidRPr="005735D3">
        <w:rPr>
          <w:rFonts w:ascii="GHEA Grapalat" w:hAnsi="GHEA Grapalat"/>
          <w:sz w:val="24"/>
          <w:szCs w:val="24"/>
          <w:lang w:val="hy-AM"/>
        </w:rPr>
        <w:softHyphen/>
        <w:t>վտանգ</w:t>
      </w:r>
      <w:r w:rsidR="00F1022E" w:rsidRPr="005757EB">
        <w:rPr>
          <w:rFonts w:ascii="GHEA Grapalat" w:hAnsi="GHEA Grapalat"/>
          <w:sz w:val="24"/>
          <w:szCs w:val="24"/>
          <w:lang w:val="hy-AM"/>
        </w:rPr>
        <w:t xml:space="preserve"> գոտիներով (բենզինաբաշխիչ սյունակների, գազաբաշխիչ կայանների և այլնի) մոտա</w:t>
      </w:r>
      <w:r w:rsidR="00F1022E" w:rsidRPr="005757EB">
        <w:rPr>
          <w:rFonts w:ascii="GHEA Grapalat" w:hAnsi="GHEA Grapalat"/>
          <w:sz w:val="24"/>
          <w:szCs w:val="24"/>
          <w:lang w:val="hy-AM"/>
        </w:rPr>
        <w:softHyphen/>
        <w:t xml:space="preserve">կայքում անցնող գծերի վրա հաղորդալալերի քուղն </w:t>
      </w:r>
      <w:r w:rsidR="00F1022E" w:rsidRPr="005735D3">
        <w:rPr>
          <w:rFonts w:ascii="GHEA Grapalat" w:hAnsi="GHEA Grapalat"/>
          <w:sz w:val="24"/>
          <w:szCs w:val="24"/>
          <w:lang w:val="hy-AM"/>
        </w:rPr>
        <w:t>ամբողջությամբ փոխելու, հաղորդալարերի (մեկ կամ մի քանի) անջատման կամ միացման դեպքում</w:t>
      </w:r>
      <w:r w:rsidR="0089366D" w:rsidRPr="0089366D">
        <w:rPr>
          <w:rFonts w:ascii="GHEA Grapalat" w:hAnsi="GHEA Grapalat"/>
          <w:sz w:val="24"/>
          <w:szCs w:val="24"/>
          <w:lang w:val="hy-AM"/>
        </w:rPr>
        <w:t>.</w:t>
      </w:r>
    </w:p>
    <w:p w:rsidR="00F1022E" w:rsidRPr="005757EB" w:rsidRDefault="0089366D" w:rsidP="00AE6543">
      <w:pPr>
        <w:numPr>
          <w:ilvl w:val="0"/>
          <w:numId w:val="26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թ</w:t>
      </w:r>
      <w:r w:rsidR="00F1022E" w:rsidRPr="005735D3">
        <w:rPr>
          <w:rFonts w:ascii="GHEA Grapalat" w:hAnsi="GHEA Grapalat"/>
          <w:sz w:val="24"/>
          <w:szCs w:val="24"/>
          <w:lang w:val="hy-AM"/>
        </w:rPr>
        <w:t>ույլատրվում է անջատել</w:t>
      </w:r>
      <w:r w:rsidR="00F1022E" w:rsidRPr="005757EB">
        <w:rPr>
          <w:rFonts w:ascii="GHEA Grapalat" w:hAnsi="GHEA Grapalat"/>
          <w:sz w:val="24"/>
          <w:szCs w:val="24"/>
          <w:lang w:val="hy-AM"/>
        </w:rPr>
        <w:t xml:space="preserve"> ոչ թե ամբողջ գիծը, այլ միայն այն հաղորդալարը, որի վրա նախա</w:t>
      </w:r>
      <w:r w:rsidR="00F1022E" w:rsidRPr="005757EB">
        <w:rPr>
          <w:rFonts w:ascii="GHEA Grapalat" w:hAnsi="GHEA Grapalat"/>
          <w:sz w:val="24"/>
          <w:szCs w:val="24"/>
          <w:lang w:val="hy-AM"/>
        </w:rPr>
        <w:softHyphen/>
        <w:t>տեսվում է աշխատել: Հաղորդալարը</w:t>
      </w:r>
      <w:r w:rsidR="00F1022E" w:rsidRPr="000C5B7A">
        <w:rPr>
          <w:rFonts w:ascii="GHEA Grapalat" w:hAnsi="GHEA Grapalat"/>
          <w:sz w:val="24"/>
          <w:szCs w:val="24"/>
          <w:lang w:val="hy-AM"/>
        </w:rPr>
        <w:t>` տեղականշմամբ որոշելուց</w:t>
      </w:r>
      <w:r w:rsidR="00F1022E" w:rsidRPr="005757EB">
        <w:rPr>
          <w:rFonts w:ascii="GHEA Grapalat" w:hAnsi="GHEA Grapalat"/>
          <w:sz w:val="24"/>
          <w:szCs w:val="24"/>
          <w:lang w:val="hy-AM"/>
        </w:rPr>
        <w:t xml:space="preserve"> և դրանում լարման բացակայությունն ստուգելուց հետո պետք է անջատվի բոլոր կողմերից, որտեղից հնարավոր է դրան լարում տալ, և հողակցվի աշխատատեղում</w:t>
      </w:r>
      <w:r w:rsidRPr="0089366D">
        <w:rPr>
          <w:rFonts w:ascii="GHEA Grapalat" w:hAnsi="GHEA Grapalat"/>
          <w:sz w:val="24"/>
          <w:szCs w:val="24"/>
          <w:lang w:val="hy-AM"/>
        </w:rPr>
        <w:t>.</w:t>
      </w:r>
    </w:p>
    <w:p w:rsidR="00F1022E" w:rsidRPr="005757EB" w:rsidRDefault="0089366D" w:rsidP="005E71B7">
      <w:pPr>
        <w:numPr>
          <w:ilvl w:val="0"/>
          <w:numId w:val="26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ա</w:t>
      </w:r>
      <w:r w:rsidR="00F1022E" w:rsidRPr="005735D3">
        <w:rPr>
          <w:rFonts w:ascii="GHEA Grapalat" w:hAnsi="GHEA Grapalat"/>
          <w:sz w:val="24"/>
          <w:szCs w:val="24"/>
          <w:lang w:val="hy-AM"/>
        </w:rPr>
        <w:t>ռանց լարումը հանելու</w:t>
      </w:r>
      <w:r w:rsidR="00F1022E" w:rsidRPr="005757EB">
        <w:rPr>
          <w:rFonts w:ascii="GHEA Grapalat" w:hAnsi="GHEA Grapalat"/>
          <w:sz w:val="24"/>
          <w:szCs w:val="24"/>
          <w:lang w:val="hy-AM"/>
        </w:rPr>
        <w:t xml:space="preserve"> մինչև 1000 Վ ՕՄԳ-ի վրա կարող են կատարվել հետևյալ աշխատանքները`</w:t>
      </w:r>
    </w:p>
    <w:p w:rsidR="00F1022E" w:rsidRPr="005757EB" w:rsidRDefault="0089366D" w:rsidP="0089366D">
      <w:pPr>
        <w:shd w:val="clear" w:color="auto" w:fill="FFFFFF"/>
        <w:spacing w:after="0" w:line="360" w:lineRule="auto"/>
        <w:ind w:left="284"/>
        <w:jc w:val="both"/>
        <w:rPr>
          <w:rFonts w:ascii="GHEA Grapalat" w:hAnsi="GHEA Grapalat"/>
          <w:sz w:val="24"/>
          <w:szCs w:val="24"/>
          <w:lang w:val="hy-AM"/>
        </w:rPr>
      </w:pPr>
      <w:r>
        <w:rPr>
          <w:rFonts w:ascii="GHEA Grapalat" w:hAnsi="GHEA Grapalat"/>
          <w:sz w:val="24"/>
          <w:szCs w:val="24"/>
          <w:lang w:val="hy-AM"/>
        </w:rPr>
        <w:t>ա</w:t>
      </w:r>
      <w:r w:rsidRPr="0089366D">
        <w:rPr>
          <w:rFonts w:ascii="GHEA Grapalat" w:hAnsi="GHEA Grapalat"/>
          <w:sz w:val="24"/>
          <w:szCs w:val="24"/>
          <w:lang w:val="hy-AM"/>
        </w:rPr>
        <w:t>.</w:t>
      </w:r>
      <w:r w:rsidR="00D860C2" w:rsidRPr="00D860C2">
        <w:rPr>
          <w:rFonts w:ascii="GHEA Grapalat" w:hAnsi="GHEA Grapalat"/>
          <w:sz w:val="24"/>
          <w:szCs w:val="24"/>
          <w:lang w:val="hy-AM"/>
        </w:rPr>
        <w:t xml:space="preserve"> </w:t>
      </w:r>
      <w:r w:rsidR="00F1022E" w:rsidRPr="005757EB">
        <w:rPr>
          <w:rFonts w:ascii="GHEA Grapalat" w:hAnsi="GHEA Grapalat"/>
          <w:sz w:val="24"/>
          <w:szCs w:val="24"/>
          <w:lang w:val="hy-AM"/>
        </w:rPr>
        <w:t>հենարանների, դրանց տարրերի և գծային արմատուրի փոխարինում</w:t>
      </w:r>
      <w:r>
        <w:rPr>
          <w:rFonts w:ascii="GHEA Grapalat" w:hAnsi="GHEA Grapalat"/>
          <w:sz w:val="24"/>
          <w:szCs w:val="24"/>
          <w:lang w:val="hy-AM"/>
        </w:rPr>
        <w:t>,</w:t>
      </w:r>
    </w:p>
    <w:p w:rsidR="00F1022E" w:rsidRPr="005757EB" w:rsidRDefault="0089366D" w:rsidP="0089366D">
      <w:pPr>
        <w:shd w:val="clear" w:color="auto" w:fill="FFFFFF"/>
        <w:spacing w:after="0" w:line="360" w:lineRule="auto"/>
        <w:ind w:left="284"/>
        <w:jc w:val="both"/>
        <w:rPr>
          <w:rFonts w:ascii="GHEA Grapalat" w:hAnsi="GHEA Grapalat"/>
          <w:sz w:val="24"/>
          <w:szCs w:val="24"/>
          <w:lang w:val="hy-AM"/>
        </w:rPr>
      </w:pPr>
      <w:r>
        <w:rPr>
          <w:rFonts w:ascii="GHEA Grapalat" w:hAnsi="GHEA Grapalat"/>
          <w:sz w:val="24"/>
          <w:szCs w:val="24"/>
          <w:lang w:val="hy-AM"/>
        </w:rPr>
        <w:t xml:space="preserve">բ․ </w:t>
      </w:r>
      <w:r w:rsidR="00F1022E" w:rsidRPr="005757EB">
        <w:rPr>
          <w:rFonts w:ascii="GHEA Grapalat" w:hAnsi="GHEA Grapalat"/>
          <w:sz w:val="24"/>
          <w:szCs w:val="24"/>
          <w:lang w:val="hy-AM"/>
        </w:rPr>
        <w:t>հաղորդալարերի վերաձգում</w:t>
      </w:r>
      <w:r>
        <w:rPr>
          <w:rFonts w:ascii="GHEA Grapalat" w:hAnsi="GHEA Grapalat"/>
          <w:sz w:val="24"/>
          <w:szCs w:val="24"/>
          <w:lang w:val="hy-AM"/>
        </w:rPr>
        <w:t>,</w:t>
      </w:r>
    </w:p>
    <w:p w:rsidR="00F1022E" w:rsidRPr="005757EB" w:rsidRDefault="0089366D" w:rsidP="0089366D">
      <w:pPr>
        <w:shd w:val="clear" w:color="auto" w:fill="FFFFFF"/>
        <w:spacing w:after="0" w:line="360" w:lineRule="auto"/>
        <w:ind w:left="284"/>
        <w:jc w:val="both"/>
        <w:rPr>
          <w:rFonts w:ascii="GHEA Grapalat" w:hAnsi="GHEA Grapalat"/>
          <w:sz w:val="24"/>
          <w:szCs w:val="24"/>
          <w:lang w:val="hy-AM"/>
        </w:rPr>
      </w:pPr>
      <w:r>
        <w:rPr>
          <w:rFonts w:ascii="GHEA Grapalat" w:hAnsi="GHEA Grapalat"/>
          <w:sz w:val="24"/>
          <w:szCs w:val="24"/>
          <w:lang w:val="hy-AM"/>
        </w:rPr>
        <w:t>գ</w:t>
      </w:r>
      <w:r w:rsidRPr="0089366D">
        <w:rPr>
          <w:rFonts w:ascii="GHEA Grapalat" w:hAnsi="GHEA Grapalat"/>
          <w:sz w:val="24"/>
          <w:szCs w:val="24"/>
          <w:lang w:val="hy-AM"/>
        </w:rPr>
        <w:t>.</w:t>
      </w:r>
      <w:r w:rsidR="00D860C2" w:rsidRPr="00D860C2">
        <w:rPr>
          <w:rFonts w:ascii="GHEA Grapalat" w:hAnsi="GHEA Grapalat"/>
          <w:sz w:val="24"/>
          <w:szCs w:val="24"/>
          <w:lang w:val="hy-AM"/>
        </w:rPr>
        <w:t xml:space="preserve"> </w:t>
      </w:r>
      <w:r w:rsidR="00F1022E" w:rsidRPr="005757EB">
        <w:rPr>
          <w:rFonts w:ascii="GHEA Grapalat" w:hAnsi="GHEA Grapalat"/>
          <w:sz w:val="24"/>
          <w:szCs w:val="24"/>
          <w:lang w:val="hy-AM"/>
        </w:rPr>
        <w:t>միացման, ճյուղավորման և ձգման սեղմակների փոխարինում</w:t>
      </w:r>
      <w:r>
        <w:rPr>
          <w:rFonts w:ascii="GHEA Grapalat" w:hAnsi="GHEA Grapalat"/>
          <w:sz w:val="24"/>
          <w:szCs w:val="24"/>
          <w:lang w:val="hy-AM"/>
        </w:rPr>
        <w:t>,</w:t>
      </w:r>
    </w:p>
    <w:p w:rsidR="00F1022E" w:rsidRPr="005757EB" w:rsidRDefault="0089366D" w:rsidP="0089366D">
      <w:pPr>
        <w:shd w:val="clear" w:color="auto" w:fill="FFFFFF"/>
        <w:spacing w:after="0" w:line="360" w:lineRule="auto"/>
        <w:ind w:firstLine="284"/>
        <w:jc w:val="both"/>
        <w:rPr>
          <w:rFonts w:ascii="GHEA Grapalat" w:hAnsi="GHEA Grapalat"/>
          <w:sz w:val="24"/>
          <w:szCs w:val="24"/>
          <w:lang w:val="hy-AM"/>
        </w:rPr>
      </w:pPr>
      <w:r>
        <w:rPr>
          <w:rFonts w:ascii="GHEA Grapalat" w:hAnsi="GHEA Grapalat"/>
          <w:sz w:val="24"/>
          <w:szCs w:val="24"/>
          <w:lang w:val="hy-AM"/>
        </w:rPr>
        <w:t>դ․</w:t>
      </w:r>
      <w:r w:rsidR="00D860C2" w:rsidRPr="00D860C2">
        <w:rPr>
          <w:rFonts w:ascii="GHEA Grapalat" w:hAnsi="GHEA Grapalat"/>
          <w:sz w:val="24"/>
          <w:szCs w:val="24"/>
          <w:lang w:val="hy-AM"/>
        </w:rPr>
        <w:t xml:space="preserve"> </w:t>
      </w:r>
      <w:r w:rsidR="00F1022E" w:rsidRPr="005757EB">
        <w:rPr>
          <w:rFonts w:ascii="GHEA Grapalat" w:hAnsi="GHEA Grapalat"/>
          <w:sz w:val="24"/>
          <w:szCs w:val="24"/>
          <w:lang w:val="hy-AM"/>
        </w:rPr>
        <w:t>դեպի էլեկտրաընդունիչներ ճյուղավորումների միացում կամ անջատում</w:t>
      </w:r>
      <w:r>
        <w:rPr>
          <w:rFonts w:ascii="GHEA Grapalat" w:hAnsi="GHEA Grapalat"/>
          <w:sz w:val="24"/>
          <w:szCs w:val="24"/>
          <w:lang w:val="hy-AM"/>
        </w:rPr>
        <w:t>,</w:t>
      </w:r>
    </w:p>
    <w:p w:rsidR="00F1022E" w:rsidRPr="005757EB" w:rsidRDefault="0089366D" w:rsidP="0089366D">
      <w:pPr>
        <w:shd w:val="clear" w:color="auto" w:fill="FFFFFF"/>
        <w:spacing w:after="0" w:line="360" w:lineRule="auto"/>
        <w:ind w:left="284"/>
        <w:jc w:val="both"/>
        <w:rPr>
          <w:rFonts w:ascii="GHEA Grapalat" w:hAnsi="GHEA Grapalat"/>
          <w:sz w:val="24"/>
          <w:szCs w:val="24"/>
          <w:lang w:val="hy-AM"/>
        </w:rPr>
      </w:pPr>
      <w:r>
        <w:rPr>
          <w:rFonts w:ascii="GHEA Grapalat" w:hAnsi="GHEA Grapalat"/>
          <w:sz w:val="24"/>
          <w:szCs w:val="24"/>
          <w:lang w:val="hy-AM"/>
        </w:rPr>
        <w:t>ե․</w:t>
      </w:r>
      <w:r w:rsidR="00D860C2" w:rsidRPr="00D860C2">
        <w:rPr>
          <w:rFonts w:ascii="GHEA Grapalat" w:hAnsi="GHEA Grapalat"/>
          <w:sz w:val="24"/>
          <w:szCs w:val="24"/>
          <w:lang w:val="hy-AM"/>
        </w:rPr>
        <w:t xml:space="preserve"> </w:t>
      </w:r>
      <w:r w:rsidR="00F1022E" w:rsidRPr="005757EB">
        <w:rPr>
          <w:rFonts w:ascii="GHEA Grapalat" w:hAnsi="GHEA Grapalat"/>
          <w:sz w:val="24"/>
          <w:szCs w:val="24"/>
          <w:lang w:val="hy-AM"/>
        </w:rPr>
        <w:t>առանձին ֆազային հաղորդալարի հատվածի փոխարինում կամ մեկուսացման վե</w:t>
      </w:r>
      <w:r w:rsidR="00F1022E" w:rsidRPr="005757EB">
        <w:rPr>
          <w:rFonts w:ascii="GHEA Grapalat" w:hAnsi="GHEA Grapalat"/>
          <w:sz w:val="24"/>
          <w:szCs w:val="24"/>
          <w:lang w:val="hy-AM"/>
        </w:rPr>
        <w:softHyphen/>
        <w:t>րա</w:t>
      </w:r>
      <w:r w:rsidR="00F1022E" w:rsidRPr="005757EB">
        <w:rPr>
          <w:rFonts w:ascii="GHEA Grapalat" w:hAnsi="GHEA Grapalat"/>
          <w:sz w:val="24"/>
          <w:szCs w:val="24"/>
          <w:lang w:val="hy-AM"/>
        </w:rPr>
        <w:softHyphen/>
        <w:t>կանգնում:</w:t>
      </w:r>
    </w:p>
    <w:p w:rsidR="00F1022E" w:rsidRPr="005735D3" w:rsidRDefault="00D860C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D860C2">
        <w:rPr>
          <w:rFonts w:ascii="GHEA Grapalat" w:hAnsi="GHEA Grapalat"/>
          <w:sz w:val="24"/>
          <w:szCs w:val="24"/>
          <w:lang w:val="hy-AM"/>
        </w:rPr>
        <w:t xml:space="preserve"> </w:t>
      </w:r>
      <w:r w:rsidR="00F1022E" w:rsidRPr="005735D3">
        <w:rPr>
          <w:rFonts w:ascii="GHEA Grapalat" w:hAnsi="GHEA Grapalat"/>
          <w:sz w:val="24"/>
          <w:szCs w:val="24"/>
          <w:lang w:val="hy-AM"/>
        </w:rPr>
        <w:t>Չմեկուսացված զրոյական հաղորդալարով, ինքնակիր մեկուսացմամբ</w:t>
      </w:r>
      <w:r w:rsidR="00F1022E" w:rsidRPr="005757EB">
        <w:rPr>
          <w:rFonts w:ascii="GHEA Grapalat" w:hAnsi="GHEA Grapalat"/>
          <w:sz w:val="24"/>
          <w:szCs w:val="24"/>
          <w:lang w:val="hy-AM"/>
        </w:rPr>
        <w:t xml:space="preserve"> հաղորդա</w:t>
      </w:r>
      <w:r w:rsidR="00F1022E" w:rsidRPr="005757EB">
        <w:rPr>
          <w:rFonts w:ascii="GHEA Grapalat" w:hAnsi="GHEA Grapalat"/>
          <w:sz w:val="24"/>
          <w:szCs w:val="24"/>
          <w:lang w:val="hy-AM"/>
        </w:rPr>
        <w:softHyphen/>
        <w:t>լարերի վրա առանց լարումը հանելու աշխատանքներ կատարելիս</w:t>
      </w:r>
      <w:r w:rsidR="00F1022E" w:rsidRPr="002E6123">
        <w:rPr>
          <w:rFonts w:ascii="GHEA Grapalat" w:hAnsi="GHEA Grapalat"/>
          <w:sz w:val="24"/>
          <w:szCs w:val="24"/>
          <w:lang w:val="hy-AM"/>
        </w:rPr>
        <w:t>`</w:t>
      </w:r>
      <w:r w:rsidR="00F1022E" w:rsidRPr="005757EB">
        <w:rPr>
          <w:rFonts w:ascii="GHEA Grapalat" w:hAnsi="GHEA Grapalat"/>
          <w:sz w:val="24"/>
          <w:szCs w:val="24"/>
          <w:lang w:val="hy-AM"/>
        </w:rPr>
        <w:t xml:space="preserve"> անհրաժեշտ է զրոյական հաղորդալարը և մետաղական արմատուրը մեկուսացնել մեկուսիչ </w:t>
      </w:r>
      <w:r w:rsidR="00F1022E" w:rsidRPr="005735D3">
        <w:rPr>
          <w:rFonts w:ascii="GHEA Grapalat" w:hAnsi="GHEA Grapalat"/>
          <w:sz w:val="24"/>
          <w:szCs w:val="24"/>
          <w:lang w:val="hy-AM"/>
        </w:rPr>
        <w:t>մակադրակների ու թասակ</w:t>
      </w:r>
      <w:r w:rsidR="00F1022E" w:rsidRPr="005735D3">
        <w:rPr>
          <w:rFonts w:ascii="GHEA Grapalat" w:hAnsi="GHEA Grapalat"/>
          <w:sz w:val="24"/>
          <w:szCs w:val="24"/>
          <w:lang w:val="hy-AM"/>
        </w:rPr>
        <w:softHyphen/>
        <w:t>ների միջոցով:</w:t>
      </w:r>
    </w:p>
    <w:p w:rsidR="00F1022E" w:rsidRPr="005757EB" w:rsidRDefault="00412FD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412FD9">
        <w:rPr>
          <w:rFonts w:ascii="GHEA Grapalat" w:hAnsi="GHEA Grapalat"/>
          <w:sz w:val="24"/>
          <w:szCs w:val="24"/>
          <w:lang w:val="hy-AM"/>
        </w:rPr>
        <w:t xml:space="preserve"> </w:t>
      </w:r>
      <w:r w:rsidR="00F1022E" w:rsidRPr="005735D3">
        <w:rPr>
          <w:rFonts w:ascii="GHEA Grapalat" w:hAnsi="GHEA Grapalat"/>
          <w:sz w:val="24"/>
          <w:szCs w:val="24"/>
          <w:lang w:val="hy-AM"/>
        </w:rPr>
        <w:t>Մինչև 1000 Վ</w:t>
      </w:r>
      <w:r w:rsidR="00F1022E" w:rsidRPr="005757EB">
        <w:rPr>
          <w:rFonts w:ascii="GHEA Grapalat" w:hAnsi="GHEA Grapalat"/>
          <w:sz w:val="24"/>
          <w:szCs w:val="24"/>
          <w:lang w:val="hy-AM"/>
        </w:rPr>
        <w:t xml:space="preserve"> ՕՄԳ-ի վրա չեն թույլատրվում աշխատանքները` առանց լարումը հանելու, հետևյալ դեպքերում`</w:t>
      </w:r>
    </w:p>
    <w:p w:rsidR="00F1022E" w:rsidRPr="005757EB" w:rsidRDefault="00F1022E" w:rsidP="005E71B7">
      <w:pPr>
        <w:numPr>
          <w:ilvl w:val="0"/>
          <w:numId w:val="20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բրիգադի սխալի հետևանքով ՕԳ-ի անջատում.</w:t>
      </w:r>
    </w:p>
    <w:p w:rsidR="00F1022E" w:rsidRPr="005757EB" w:rsidRDefault="00F1022E" w:rsidP="005E71B7">
      <w:pPr>
        <w:numPr>
          <w:ilvl w:val="0"/>
          <w:numId w:val="20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ՕԳ-ի վնասվածքի հայտնաբերում, որի վերացումն առանց աշխատանքների տեխնո</w:t>
      </w:r>
      <w:r w:rsidRPr="005757EB">
        <w:rPr>
          <w:rFonts w:ascii="GHEA Grapalat" w:hAnsi="GHEA Grapalat"/>
          <w:sz w:val="24"/>
          <w:szCs w:val="24"/>
          <w:lang w:val="hy-AM"/>
        </w:rPr>
        <w:softHyphen/>
        <w:t>լո</w:t>
      </w:r>
      <w:r w:rsidRPr="005757EB">
        <w:rPr>
          <w:rFonts w:ascii="GHEA Grapalat" w:hAnsi="GHEA Grapalat"/>
          <w:sz w:val="24"/>
          <w:szCs w:val="24"/>
          <w:lang w:val="hy-AM"/>
        </w:rPr>
        <w:softHyphen/>
        <w:t>գիան խախտելու հնարավոր չէ.</w:t>
      </w:r>
    </w:p>
    <w:p w:rsidR="00F1022E" w:rsidRPr="005757EB" w:rsidRDefault="00F1022E" w:rsidP="005E71B7">
      <w:pPr>
        <w:numPr>
          <w:ilvl w:val="0"/>
          <w:numId w:val="20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տեխնիկական և պաշտպանության միջոցների բացակայություն կամ անսարքու</w:t>
      </w:r>
      <w:r w:rsidRPr="005757EB">
        <w:rPr>
          <w:rFonts w:ascii="GHEA Grapalat" w:hAnsi="GHEA Grapalat"/>
          <w:sz w:val="24"/>
          <w:szCs w:val="24"/>
          <w:lang w:val="hy-AM"/>
        </w:rPr>
        <w:softHyphen/>
        <w:t>թյուն.</w:t>
      </w:r>
    </w:p>
    <w:p w:rsidR="00F1022E" w:rsidRPr="005757EB" w:rsidRDefault="00F1022E" w:rsidP="005E71B7">
      <w:pPr>
        <w:numPr>
          <w:ilvl w:val="0"/>
          <w:numId w:val="20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վարար անձրևի, ձյուն տեղալու, թանձր մառախուղի, հենարանների վրա բարձրանալու անհրաժեշտության դեպքում՝ հենարանների սառցակալ</w:t>
      </w:r>
      <w:r w:rsidRPr="005757EB">
        <w:rPr>
          <w:rFonts w:ascii="GHEA Grapalat" w:hAnsi="GHEA Grapalat"/>
          <w:sz w:val="24"/>
          <w:szCs w:val="24"/>
          <w:lang w:val="hy-AM"/>
        </w:rPr>
        <w:softHyphen/>
        <w:t>ման, ինչպես նաև աշխա</w:t>
      </w:r>
      <w:r w:rsidRPr="005757EB">
        <w:rPr>
          <w:rFonts w:ascii="GHEA Grapalat" w:hAnsi="GHEA Grapalat"/>
          <w:sz w:val="24"/>
          <w:szCs w:val="24"/>
          <w:lang w:val="hy-AM"/>
        </w:rPr>
        <w:softHyphen/>
        <w:t>տանք</w:t>
      </w:r>
      <w:r w:rsidRPr="005757EB">
        <w:rPr>
          <w:rFonts w:ascii="GHEA Grapalat" w:hAnsi="GHEA Grapalat"/>
          <w:sz w:val="24"/>
          <w:szCs w:val="24"/>
          <w:lang w:val="hy-AM"/>
        </w:rPr>
        <w:softHyphen/>
        <w:t>ների անվտանգության</w:t>
      </w:r>
      <w:r>
        <w:rPr>
          <w:rFonts w:ascii="GHEA Grapalat" w:hAnsi="GHEA Grapalat"/>
          <w:sz w:val="24"/>
          <w:szCs w:val="24"/>
          <w:lang w:val="hy-AM"/>
        </w:rPr>
        <w:t>ը</w:t>
      </w:r>
      <w:r w:rsidRPr="005757EB">
        <w:rPr>
          <w:rFonts w:ascii="GHEA Grapalat" w:hAnsi="GHEA Grapalat"/>
          <w:sz w:val="24"/>
          <w:szCs w:val="24"/>
          <w:lang w:val="hy-AM"/>
        </w:rPr>
        <w:t xml:space="preserve"> սպառնացող այլ հանգամանքներում:</w:t>
      </w:r>
    </w:p>
    <w:p w:rsidR="00F1022E" w:rsidRDefault="00A8244F" w:rsidP="00AE6543">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Առանց</w:t>
      </w:r>
      <w:r w:rsidR="00F1022E" w:rsidRPr="005757EB">
        <w:rPr>
          <w:rFonts w:ascii="GHEA Grapalat" w:hAnsi="GHEA Grapalat"/>
          <w:sz w:val="24"/>
          <w:szCs w:val="24"/>
          <w:lang w:val="hy-AM"/>
        </w:rPr>
        <w:t xml:space="preserve"> լարումը հանելու մինչև 1000 Վ ՕՄԳ-ի վրա աշխատանքները պետք է կատարվեն Կարգագրով: Կարելի է տալ մեկ Կարգագիր` մեկ կամ մի քանի ՕԳ-ների տարբեր տեղամասերի վրա աշխա</w:t>
      </w:r>
      <w:r w:rsidR="00F1022E" w:rsidRPr="005757EB">
        <w:rPr>
          <w:rFonts w:ascii="GHEA Grapalat" w:hAnsi="GHEA Grapalat"/>
          <w:sz w:val="24"/>
          <w:szCs w:val="24"/>
          <w:lang w:val="hy-AM"/>
        </w:rPr>
        <w:softHyphen/>
      </w:r>
      <w:r w:rsidR="00F1022E">
        <w:rPr>
          <w:rFonts w:ascii="GHEA Grapalat" w:hAnsi="GHEA Grapalat"/>
          <w:sz w:val="24"/>
          <w:szCs w:val="24"/>
          <w:lang w:val="hy-AM"/>
        </w:rPr>
        <w:t>տելու համար,</w:t>
      </w:r>
      <w:r w:rsidR="00F1022E" w:rsidRPr="005757EB">
        <w:rPr>
          <w:rFonts w:ascii="GHEA Grapalat" w:hAnsi="GHEA Grapalat"/>
          <w:sz w:val="24"/>
          <w:szCs w:val="24"/>
          <w:lang w:val="hy-AM"/>
        </w:rPr>
        <w:t xml:space="preserve"> յուրաքանչյուր աշխատատեղում աշխատանքների թույլտվությունը հերթականությամբ ձևակերպելով:</w:t>
      </w:r>
    </w:p>
    <w:p w:rsidR="00F1022E" w:rsidRPr="005735D3" w:rsidRDefault="0084632B" w:rsidP="00AE6543">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 xml:space="preserve">Առանց </w:t>
      </w:r>
      <w:r w:rsidR="00F1022E" w:rsidRPr="00521F5B">
        <w:rPr>
          <w:rFonts w:ascii="GHEA Grapalat" w:hAnsi="GHEA Grapalat"/>
          <w:sz w:val="24"/>
          <w:szCs w:val="24"/>
          <w:lang w:val="hy-AM"/>
        </w:rPr>
        <w:t>լարումը հանելու աշխատանքներ իրագործող</w:t>
      </w:r>
      <w:r w:rsidR="00F1022E" w:rsidRPr="005735D3">
        <w:rPr>
          <w:rFonts w:ascii="GHEA Grapalat" w:hAnsi="GHEA Grapalat"/>
          <w:sz w:val="24"/>
          <w:szCs w:val="24"/>
          <w:lang w:val="hy-AM"/>
        </w:rPr>
        <w:t xml:space="preserve"> բրիգադը պետք է կազմված լինի երկու աշխատողից ոչ պակաս` էլեկտրաանվտանգության IV խումբ ունեցող աշխատանքներն իրագործողից և էլեկտրաանվտանգության III խումբ ունեցող բրիգադի անդամից:</w:t>
      </w:r>
    </w:p>
    <w:p w:rsidR="00F1022E" w:rsidRDefault="0084632B" w:rsidP="00AE6543">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Աշխատանքն իրագործողը և բրիգադի անդամը պետք է ունենան համապատաս</w:t>
      </w:r>
      <w:r w:rsidR="00F1022E" w:rsidRPr="005735D3">
        <w:rPr>
          <w:rFonts w:ascii="GHEA Grapalat" w:hAnsi="GHEA Grapalat"/>
          <w:sz w:val="24"/>
          <w:szCs w:val="24"/>
          <w:lang w:val="hy-AM"/>
        </w:rPr>
        <w:softHyphen/>
        <w:t>խան պատրաստվածություն և ստանան մինչև 1000 Վ ՕՄԳ-ի վրա առանց լարումը հանելու աշխատելու</w:t>
      </w:r>
      <w:r w:rsidR="00F1022E" w:rsidRPr="00666FEF">
        <w:rPr>
          <w:rFonts w:ascii="GHEA Grapalat" w:hAnsi="GHEA Grapalat"/>
          <w:sz w:val="24"/>
          <w:szCs w:val="24"/>
          <w:lang w:val="hy-AM"/>
        </w:rPr>
        <w:t xml:space="preserve"> իրավունք, ինչպես նաև</w:t>
      </w:r>
      <w:r w:rsidR="00F1022E" w:rsidRPr="00A8244F">
        <w:rPr>
          <w:rFonts w:ascii="GHEA Grapalat" w:hAnsi="GHEA Grapalat"/>
          <w:sz w:val="24"/>
          <w:szCs w:val="24"/>
          <w:lang w:val="hy-AM"/>
        </w:rPr>
        <w:t>՝ վերնաշխատանքների իրավունք</w:t>
      </w:r>
      <w:r w:rsidR="00F1022E" w:rsidRPr="00666FEF">
        <w:rPr>
          <w:rFonts w:ascii="GHEA Grapalat" w:hAnsi="GHEA Grapalat"/>
          <w:sz w:val="24"/>
          <w:szCs w:val="24"/>
          <w:lang w:val="hy-AM"/>
        </w:rPr>
        <w:t>, ինչի մասին պետք է կատարվի համապատաս</w:t>
      </w:r>
      <w:r w:rsidR="00F1022E" w:rsidRPr="00666FEF">
        <w:rPr>
          <w:rFonts w:ascii="GHEA Grapalat" w:hAnsi="GHEA Grapalat"/>
          <w:sz w:val="24"/>
          <w:szCs w:val="24"/>
          <w:lang w:val="hy-AM"/>
        </w:rPr>
        <w:softHyphen/>
        <w:t>խան գրառում էլեկտրատեղակայանքներում աշխատանքների նորմե</w:t>
      </w:r>
      <w:r w:rsidR="00F1022E" w:rsidRPr="00666FEF">
        <w:rPr>
          <w:rFonts w:ascii="GHEA Grapalat" w:hAnsi="GHEA Grapalat"/>
          <w:sz w:val="24"/>
          <w:szCs w:val="24"/>
          <w:lang w:val="hy-AM"/>
        </w:rPr>
        <w:softHyphen/>
        <w:t>րի և կանոնների իմացության ստուգման վկայականի «Հատուկ աշխատանքներ կատարելու իրավունքի հավաստում» տողում:</w:t>
      </w:r>
    </w:p>
    <w:p w:rsidR="00293DAF" w:rsidRDefault="00293DAF" w:rsidP="0084632B">
      <w:pPr>
        <w:shd w:val="clear" w:color="auto" w:fill="FFFFFF"/>
        <w:jc w:val="center"/>
        <w:rPr>
          <w:rFonts w:ascii="GHEA Grapalat" w:hAnsi="GHEA Grapalat"/>
          <w:b/>
          <w:bCs/>
          <w:caps/>
          <w:sz w:val="24"/>
          <w:szCs w:val="21"/>
          <w:lang w:val="hy-AM"/>
        </w:rPr>
      </w:pPr>
    </w:p>
    <w:p w:rsidR="00F1022E" w:rsidRDefault="00F1022E" w:rsidP="0084632B">
      <w:pPr>
        <w:shd w:val="clear" w:color="auto" w:fill="FFFFFF"/>
        <w:jc w:val="center"/>
        <w:rPr>
          <w:rFonts w:ascii="GHEA Grapalat" w:hAnsi="GHEA Grapalat"/>
          <w:b/>
          <w:bCs/>
          <w:caps/>
          <w:sz w:val="21"/>
          <w:szCs w:val="21"/>
          <w:lang w:val="hy-AM"/>
        </w:rPr>
      </w:pPr>
      <w:r w:rsidRPr="0087303E">
        <w:rPr>
          <w:rFonts w:ascii="GHEA Grapalat" w:hAnsi="GHEA Grapalat"/>
          <w:b/>
          <w:bCs/>
          <w:caps/>
          <w:sz w:val="24"/>
          <w:szCs w:val="21"/>
          <w:lang w:val="hy-AM"/>
        </w:rPr>
        <w:t>Աշխատանքի պաշտպանություն ջերմային ավտոմատիկայի սարքվածքների, ջերմատեխնիկական չափումների ԵՎ պաշտպանության էլեկտրական մասի վրա կատարվող աշխատանքների ժամանակ</w:t>
      </w:r>
    </w:p>
    <w:p w:rsidR="00F1022E" w:rsidRPr="005735D3" w:rsidRDefault="0084632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Ջերմային ավտոմատիկայի, ջերմատեխնիկական չափումների, պաշտպանու</w:t>
      </w:r>
      <w:r w:rsidR="00F1022E" w:rsidRPr="005735D3">
        <w:rPr>
          <w:rFonts w:ascii="GHEA Grapalat" w:hAnsi="GHEA Grapalat"/>
          <w:sz w:val="24"/>
          <w:szCs w:val="24"/>
          <w:lang w:val="hy-AM"/>
        </w:rPr>
        <w:softHyphen/>
        <w:t>թյան և ինքնա</w:t>
      </w:r>
      <w:r w:rsidR="00F1022E" w:rsidRPr="005735D3">
        <w:rPr>
          <w:rFonts w:ascii="GHEA Grapalat" w:hAnsi="GHEA Grapalat"/>
          <w:sz w:val="24"/>
          <w:szCs w:val="24"/>
          <w:lang w:val="hy-AM"/>
        </w:rPr>
        <w:softHyphen/>
        <w:t>վար կառավարման համակարգերի տեխնիկական միջոցների էլեկտրական մասերի սպասար</w:t>
      </w:r>
      <w:r w:rsidR="00F1022E" w:rsidRPr="005735D3">
        <w:rPr>
          <w:rFonts w:ascii="GHEA Grapalat" w:hAnsi="GHEA Grapalat"/>
          <w:sz w:val="24"/>
          <w:szCs w:val="24"/>
          <w:lang w:val="hy-AM"/>
        </w:rPr>
        <w:softHyphen/>
        <w:t>կումը պետք է կատարվեն սույն Կանոններով նախատեսված էլեկտրաանվտանգության միջոցառումների կիրառ</w:t>
      </w:r>
      <w:r w:rsidR="00F1022E" w:rsidRPr="005735D3">
        <w:rPr>
          <w:rFonts w:ascii="GHEA Grapalat" w:hAnsi="GHEA Grapalat"/>
          <w:sz w:val="24"/>
          <w:szCs w:val="24"/>
          <w:lang w:val="hy-AM"/>
        </w:rPr>
        <w:softHyphen/>
        <w:t>մամբ:</w:t>
      </w:r>
    </w:p>
    <w:p w:rsidR="00F1022E" w:rsidRPr="005735D3" w:rsidRDefault="0084632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Ջերմային ավտոմատիկայի և չափումների (ՋԱՉ) սարքվածքների հավաքվածքներում, բաշխիչ վահաններում և ղեկավարման վահաններում կոմուտացիոն սարքերի հետ գործողություն</w:t>
      </w:r>
      <w:r w:rsidR="00F1022E" w:rsidRPr="005735D3">
        <w:rPr>
          <w:rFonts w:ascii="GHEA Grapalat" w:hAnsi="GHEA Grapalat"/>
          <w:sz w:val="24"/>
          <w:szCs w:val="24"/>
          <w:lang w:val="hy-AM"/>
        </w:rPr>
        <w:softHyphen/>
        <w:t xml:space="preserve">ներ կատարելու իրավունք ունի հերթապահ անձնակազմը, կամ </w:t>
      </w:r>
      <w:r w:rsidR="00F1022E" w:rsidRPr="00521F5B">
        <w:rPr>
          <w:rFonts w:ascii="GHEA Grapalat" w:hAnsi="GHEA Grapalat"/>
          <w:sz w:val="24"/>
          <w:szCs w:val="24"/>
          <w:lang w:val="hy-AM"/>
        </w:rPr>
        <w:t>աշխատանք իրագործողը` Կարգագրի</w:t>
      </w:r>
      <w:r w:rsidR="00F1022E" w:rsidRPr="005735D3">
        <w:rPr>
          <w:rFonts w:ascii="GHEA Grapalat" w:hAnsi="GHEA Grapalat"/>
          <w:sz w:val="24"/>
          <w:szCs w:val="24"/>
          <w:lang w:val="hy-AM"/>
        </w:rPr>
        <w:t xml:space="preserve"> համա</w:t>
      </w:r>
      <w:r w:rsidR="00F1022E" w:rsidRPr="005735D3">
        <w:rPr>
          <w:rFonts w:ascii="GHEA Grapalat" w:hAnsi="GHEA Grapalat"/>
          <w:sz w:val="24"/>
          <w:szCs w:val="24"/>
          <w:lang w:val="hy-AM"/>
        </w:rPr>
        <w:softHyphen/>
        <w:t>ձայն, եթե այդ գործողությունների թույլտվությունը հաստատված են Կարգագրի «Հատուկ ցուցումներ» տողով կամ կարգադրությամբ, նշված Կարգագրի կամ կարգադրության գրանցման մատյանում:</w:t>
      </w:r>
    </w:p>
    <w:p w:rsidR="00F1022E" w:rsidRPr="005735D3" w:rsidRDefault="0084632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Ջերմային ավտոմատիկայի և չափումների սարքվածքներում աշխատանքները կատա</w:t>
      </w:r>
      <w:r w:rsidR="00F1022E" w:rsidRPr="005735D3">
        <w:rPr>
          <w:rFonts w:ascii="GHEA Grapalat" w:hAnsi="GHEA Grapalat"/>
          <w:sz w:val="24"/>
          <w:szCs w:val="24"/>
          <w:lang w:val="hy-AM"/>
        </w:rPr>
        <w:softHyphen/>
        <w:t>րելուց առաջ տեխնոլոգիական սարքավորման տեղամասի նախա</w:t>
      </w:r>
      <w:r w:rsidR="00F1022E" w:rsidRPr="005735D3">
        <w:rPr>
          <w:rFonts w:ascii="GHEA Grapalat" w:hAnsi="GHEA Grapalat"/>
          <w:sz w:val="24"/>
          <w:szCs w:val="24"/>
          <w:lang w:val="hy-AM"/>
        </w:rPr>
        <w:softHyphen/>
        <w:t xml:space="preserve">պատրաստումը պետք է կատարի այն արտադրամասի օպերատիվ անձնակազմը, որի ղեկավարման տակ է գտնվում տեխնոլոգիական սարքավորումը: </w:t>
      </w:r>
    </w:p>
    <w:p w:rsidR="00F1022E" w:rsidRPr="005735D3" w:rsidRDefault="0084632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Ջերմային ավտոմատիկայի և չափումների սարքվածքների նորոգման ժամանակ սխեմա</w:t>
      </w:r>
      <w:r w:rsidR="00F1022E" w:rsidRPr="005735D3">
        <w:rPr>
          <w:rFonts w:ascii="GHEA Grapalat" w:hAnsi="GHEA Grapalat"/>
          <w:sz w:val="24"/>
          <w:szCs w:val="24"/>
          <w:lang w:val="hy-AM"/>
        </w:rPr>
        <w:softHyphen/>
        <w:t>նե</w:t>
      </w:r>
      <w:r w:rsidR="00F1022E" w:rsidRPr="005735D3">
        <w:rPr>
          <w:rFonts w:ascii="GHEA Grapalat" w:hAnsi="GHEA Grapalat"/>
          <w:sz w:val="24"/>
          <w:szCs w:val="24"/>
          <w:lang w:val="hy-AM"/>
        </w:rPr>
        <w:softHyphen/>
        <w:t>րի առանձին տեղամասերի և էլեմենտների փորձնական միացումը, փորձարկումը կամ լարման տակ ստու</w:t>
      </w:r>
      <w:r w:rsidR="00F1022E" w:rsidRPr="005735D3">
        <w:rPr>
          <w:rFonts w:ascii="GHEA Grapalat" w:hAnsi="GHEA Grapalat"/>
          <w:sz w:val="24"/>
          <w:szCs w:val="24"/>
          <w:lang w:val="hy-AM"/>
        </w:rPr>
        <w:softHyphen/>
        <w:t>գումը և կարգաբերումը կատարվում է տեխնոլոգիական արտադրամասի հերթա</w:t>
      </w:r>
      <w:r w:rsidR="00F1022E" w:rsidRPr="005735D3">
        <w:rPr>
          <w:rFonts w:ascii="GHEA Grapalat" w:hAnsi="GHEA Grapalat"/>
          <w:sz w:val="24"/>
          <w:szCs w:val="24"/>
          <w:lang w:val="hy-AM"/>
        </w:rPr>
        <w:softHyphen/>
        <w:t>փոխի պետի (օպե</w:t>
      </w:r>
      <w:r w:rsidR="00F1022E" w:rsidRPr="005735D3">
        <w:rPr>
          <w:rFonts w:ascii="GHEA Grapalat" w:hAnsi="GHEA Grapalat"/>
          <w:sz w:val="24"/>
          <w:szCs w:val="24"/>
          <w:lang w:val="hy-AM"/>
        </w:rPr>
        <w:softHyphen/>
        <w:t>րա</w:t>
      </w:r>
      <w:r w:rsidR="00F1022E" w:rsidRPr="005735D3">
        <w:rPr>
          <w:rFonts w:ascii="GHEA Grapalat" w:hAnsi="GHEA Grapalat"/>
          <w:sz w:val="24"/>
          <w:szCs w:val="24"/>
          <w:lang w:val="hy-AM"/>
        </w:rPr>
        <w:softHyphen/>
        <w:t>տիվ անձնակազմի) թույլտվությամբ, պահպանելով հետևյալ պայմանները. աշխատանքները պետք է դադա</w:t>
      </w:r>
      <w:r w:rsidR="00F1022E" w:rsidRPr="005735D3">
        <w:rPr>
          <w:rFonts w:ascii="GHEA Grapalat" w:hAnsi="GHEA Grapalat"/>
          <w:sz w:val="24"/>
          <w:szCs w:val="24"/>
          <w:lang w:val="hy-AM"/>
        </w:rPr>
        <w:softHyphen/>
        <w:t>րեց</w:t>
      </w:r>
      <w:r w:rsidR="00F1022E" w:rsidRPr="005735D3">
        <w:rPr>
          <w:rFonts w:ascii="GHEA Grapalat" w:hAnsi="GHEA Grapalat"/>
          <w:sz w:val="24"/>
          <w:szCs w:val="24"/>
          <w:lang w:val="hy-AM"/>
        </w:rPr>
        <w:softHyphen/>
        <w:t>վեն, փորձարկվող սարքավորումից բրիգադը</w:t>
      </w:r>
      <w:r w:rsidR="00F1022E">
        <w:rPr>
          <w:rFonts w:ascii="GHEA Grapalat" w:hAnsi="GHEA Grapalat"/>
          <w:sz w:val="24"/>
          <w:szCs w:val="24"/>
          <w:lang w:val="hy-AM"/>
        </w:rPr>
        <w:t xml:space="preserve"> հեռացվի, </w:t>
      </w:r>
      <w:r w:rsidR="00F1022E" w:rsidRPr="001F115F">
        <w:rPr>
          <w:rFonts w:ascii="GHEA Grapalat" w:hAnsi="GHEA Grapalat"/>
          <w:sz w:val="24"/>
          <w:szCs w:val="24"/>
          <w:lang w:val="hy-AM"/>
        </w:rPr>
        <w:t>պաշտպանիչ հողակցումները,</w:t>
      </w:r>
      <w:r w:rsidR="00F1022E" w:rsidRPr="005735D3">
        <w:rPr>
          <w:rFonts w:ascii="GHEA Grapalat" w:hAnsi="GHEA Grapalat"/>
          <w:sz w:val="24"/>
          <w:szCs w:val="24"/>
          <w:lang w:val="hy-AM"/>
        </w:rPr>
        <w:t xml:space="preserve"> պլա</w:t>
      </w:r>
      <w:r w:rsidR="00F1022E" w:rsidRPr="005735D3">
        <w:rPr>
          <w:rFonts w:ascii="GHEA Grapalat" w:hAnsi="GHEA Grapalat"/>
          <w:sz w:val="24"/>
          <w:szCs w:val="24"/>
          <w:lang w:val="hy-AM"/>
        </w:rPr>
        <w:softHyphen/>
        <w:t>կատ</w:t>
      </w:r>
      <w:r w:rsidR="00F1022E" w:rsidRPr="005735D3">
        <w:rPr>
          <w:rFonts w:ascii="GHEA Grapalat" w:hAnsi="GHEA Grapalat"/>
          <w:sz w:val="24"/>
          <w:szCs w:val="24"/>
          <w:lang w:val="hy-AM"/>
        </w:rPr>
        <w:softHyphen/>
        <w:t>ները և արգելափակոցները հեռացվեն:</w:t>
      </w:r>
    </w:p>
    <w:p w:rsidR="009F6861" w:rsidRPr="009F6861" w:rsidRDefault="0084632B"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Ջերմային ավտոմատիկայի և չափումների սարքվածքներում աշխատանքները կարելի է կատարել կարգադրությամբ, եթե սարքավորման աշխատանքի ռեժիմում կամ տեխնոլոգիական սխեմայում փոփոխություններ չեն պահանջվում:</w:t>
      </w:r>
    </w:p>
    <w:p w:rsidR="00F1022E" w:rsidRPr="00B4500B" w:rsidRDefault="00A51B8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51B8A">
        <w:rPr>
          <w:rFonts w:ascii="GHEA Grapalat" w:hAnsi="GHEA Grapalat"/>
          <w:sz w:val="24"/>
          <w:szCs w:val="24"/>
          <w:lang w:val="hy-AM"/>
        </w:rPr>
        <w:t xml:space="preserve"> </w:t>
      </w:r>
      <w:r w:rsidR="00F1022E" w:rsidRPr="005735D3">
        <w:rPr>
          <w:rFonts w:ascii="GHEA Grapalat" w:hAnsi="GHEA Grapalat"/>
          <w:sz w:val="24"/>
          <w:szCs w:val="24"/>
          <w:lang w:val="hy-AM"/>
        </w:rPr>
        <w:t>ՋԱՉ-ի սարքվածքներում աշխատողները, որոնք ունեն էլեկտրաանվտանգության III խումբ, կարգադրությամբ միայնակ կարող են կատարել հետևյալ աշխատանքները</w:t>
      </w:r>
      <w:r w:rsidR="00F1022E" w:rsidRPr="00B4500B">
        <w:rPr>
          <w:rFonts w:ascii="GHEA Grapalat" w:hAnsi="GHEA Grapalat"/>
          <w:sz w:val="24"/>
          <w:szCs w:val="24"/>
          <w:lang w:val="hy-AM"/>
        </w:rPr>
        <w:t>`</w:t>
      </w:r>
    </w:p>
    <w:p w:rsidR="00F1022E" w:rsidRPr="00B4500B" w:rsidRDefault="0084632B" w:rsidP="005E71B7">
      <w:pPr>
        <w:numPr>
          <w:ilvl w:val="0"/>
          <w:numId w:val="204"/>
        </w:numPr>
        <w:tabs>
          <w:tab w:val="left" w:pos="36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սարքերի գրանցող մասի կարգաբերում.</w:t>
      </w:r>
    </w:p>
    <w:p w:rsidR="00F1022E" w:rsidRPr="00B4500B" w:rsidRDefault="0084632B" w:rsidP="005E71B7">
      <w:pPr>
        <w:numPr>
          <w:ilvl w:val="0"/>
          <w:numId w:val="204"/>
        </w:numPr>
        <w:tabs>
          <w:tab w:val="left" w:pos="36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մանոմետրերի (բացառությամբ էլեկտրակոնտակտայինի), դիֆմանոմետրերի, ջերմա</w:t>
      </w:r>
      <w:r w:rsidR="00F1022E" w:rsidRPr="00B4500B">
        <w:rPr>
          <w:rFonts w:ascii="GHEA Grapalat" w:hAnsi="GHEA Grapalat"/>
          <w:sz w:val="24"/>
          <w:szCs w:val="24"/>
          <w:lang w:val="hy-AM"/>
        </w:rPr>
        <w:softHyphen/>
        <w:t>զույգերի, ջերմադիմադրությունների փոխարինում.</w:t>
      </w:r>
    </w:p>
    <w:p w:rsidR="00F1022E" w:rsidRPr="00B4500B" w:rsidRDefault="0084632B" w:rsidP="005E71B7">
      <w:pPr>
        <w:numPr>
          <w:ilvl w:val="0"/>
          <w:numId w:val="204"/>
        </w:numPr>
        <w:tabs>
          <w:tab w:val="left" w:pos="360"/>
        </w:tabs>
        <w:spacing w:after="0" w:line="360" w:lineRule="auto"/>
        <w:ind w:left="0" w:firstLine="284"/>
        <w:contextualSpacing/>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բլոկային և խմբակային ղեկավարման վահաններում տեխնոլոգիական հսկողության սարքերի անսարքության վերացում.</w:t>
      </w:r>
    </w:p>
    <w:p w:rsidR="00F1022E" w:rsidRPr="00B4500B" w:rsidRDefault="0084632B" w:rsidP="005E71B7">
      <w:pPr>
        <w:numPr>
          <w:ilvl w:val="0"/>
          <w:numId w:val="204"/>
        </w:numPr>
        <w:tabs>
          <w:tab w:val="left" w:pos="360"/>
        </w:tabs>
        <w:spacing w:after="0" w:line="360" w:lineRule="auto"/>
        <w:ind w:left="0" w:firstLine="284"/>
        <w:contextualSpacing/>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ջերմային չափումների կետերի փոխանջատիչների ստուգում.</w:t>
      </w:r>
    </w:p>
    <w:p w:rsidR="00F1022E" w:rsidRPr="00B4500B" w:rsidRDefault="0084632B" w:rsidP="005E71B7">
      <w:pPr>
        <w:numPr>
          <w:ilvl w:val="0"/>
          <w:numId w:val="204"/>
        </w:numPr>
        <w:tabs>
          <w:tab w:val="left" w:pos="360"/>
        </w:tabs>
        <w:spacing w:after="0" w:line="360" w:lineRule="auto"/>
        <w:ind w:left="0" w:firstLine="284"/>
        <w:contextualSpacing/>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հաշվիչ տեխնիկայի տեխնիկական միջոցների համալիր նորոգում.</w:t>
      </w:r>
    </w:p>
    <w:p w:rsidR="00F1022E" w:rsidRPr="00B4500B" w:rsidRDefault="0084632B" w:rsidP="005E71B7">
      <w:pPr>
        <w:numPr>
          <w:ilvl w:val="0"/>
          <w:numId w:val="204"/>
        </w:numPr>
        <w:tabs>
          <w:tab w:val="left" w:pos="360"/>
        </w:tabs>
        <w:spacing w:after="0" w:line="360" w:lineRule="auto"/>
        <w:ind w:left="0" w:firstLine="284"/>
        <w:contextualSpacing/>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ինքնակարգավորիչների էլեկտրոնային բլոկերի կարգաբերման հարաչափերի ստուգում.</w:t>
      </w:r>
    </w:p>
    <w:p w:rsidR="00F1022E" w:rsidRPr="00B4500B" w:rsidRDefault="0084632B" w:rsidP="005E71B7">
      <w:pPr>
        <w:numPr>
          <w:ilvl w:val="0"/>
          <w:numId w:val="204"/>
        </w:numPr>
        <w:tabs>
          <w:tab w:val="left" w:pos="360"/>
        </w:tabs>
        <w:spacing w:after="0" w:line="360" w:lineRule="auto"/>
        <w:ind w:left="0" w:firstLine="284"/>
        <w:contextualSpacing/>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սեղմակային տուփերի քփացում.</w:t>
      </w:r>
    </w:p>
    <w:p w:rsidR="00F1022E" w:rsidRPr="00B4500B" w:rsidRDefault="0084632B" w:rsidP="005E71B7">
      <w:pPr>
        <w:numPr>
          <w:ilvl w:val="0"/>
          <w:numId w:val="204"/>
        </w:numPr>
        <w:tabs>
          <w:tab w:val="left" w:pos="360"/>
        </w:tabs>
        <w:spacing w:after="0" w:line="360" w:lineRule="auto"/>
        <w:ind w:left="0" w:firstLine="284"/>
        <w:contextualSpacing/>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գործող մեխանիզմների, վահանների, տվիչների, ստենդների գրառումների կատա</w:t>
      </w:r>
      <w:r w:rsidR="00F1022E" w:rsidRPr="00B4500B">
        <w:rPr>
          <w:rFonts w:ascii="GHEA Grapalat" w:hAnsi="GHEA Grapalat"/>
          <w:sz w:val="24"/>
          <w:szCs w:val="24"/>
          <w:lang w:val="hy-AM"/>
        </w:rPr>
        <w:softHyphen/>
        <w:t>րում.</w:t>
      </w:r>
    </w:p>
    <w:p w:rsidR="00F1022E" w:rsidRPr="00B4500B" w:rsidRDefault="0084632B" w:rsidP="005E71B7">
      <w:pPr>
        <w:numPr>
          <w:ilvl w:val="0"/>
          <w:numId w:val="204"/>
        </w:numPr>
        <w:tabs>
          <w:tab w:val="left" w:pos="36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վահանների և պանելների փչում սեղմած օդով:</w:t>
      </w:r>
    </w:p>
    <w:p w:rsidR="00F1022E" w:rsidRPr="005735D3" w:rsidRDefault="009F686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ՋԱՉ-ի սարքվածքներում աշխատանքները, որոնք գտնվում են տարբեր արտադրամ</w:t>
      </w:r>
      <w:r w:rsidR="00F1022E" w:rsidRPr="005735D3">
        <w:rPr>
          <w:rFonts w:ascii="GHEA Grapalat" w:hAnsi="GHEA Grapalat"/>
          <w:sz w:val="24"/>
          <w:szCs w:val="24"/>
          <w:lang w:val="hy-AM"/>
        </w:rPr>
        <w:softHyphen/>
        <w:t>ասերում, տեղամասերում, պետք է կատարվեն հերթափոխի պետի (օպերատիվ անձնակազմի) թույլտ</w:t>
      </w:r>
      <w:r w:rsidR="00F1022E" w:rsidRPr="005735D3">
        <w:rPr>
          <w:rFonts w:ascii="GHEA Grapalat" w:hAnsi="GHEA Grapalat"/>
          <w:sz w:val="24"/>
          <w:szCs w:val="24"/>
          <w:lang w:val="hy-AM"/>
        </w:rPr>
        <w:softHyphen/>
        <w:t>վությամբ, որտեղ անհրաժեշտ է աշխատել:</w:t>
      </w:r>
    </w:p>
    <w:p w:rsidR="00F1022E" w:rsidRPr="005735D3" w:rsidRDefault="00A8244F" w:rsidP="00073AE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Փորձարկման ժամանակ աշխատանքները, որոնք կապված են բազմակի միացման և անջատման հետ, թույլատրվում են առանց ձևակերպման Կարգագրում, բայց յուրաքանչյուր դեպքում անհրաժեշտ է կատարել տեխնիկական միջոցառումներ:</w:t>
      </w:r>
    </w:p>
    <w:p w:rsidR="00F1022E" w:rsidRPr="00265456" w:rsidRDefault="00A8244F" w:rsidP="00073AE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Կարգագրով կամ կարգադրությամբ աշխատանքներ թույլատրողը ՋԱՉ-ի արտադրա</w:t>
      </w:r>
      <w:r w:rsidR="00F1022E" w:rsidRPr="005735D3">
        <w:rPr>
          <w:rFonts w:ascii="GHEA Grapalat" w:hAnsi="GHEA Grapalat"/>
          <w:sz w:val="24"/>
          <w:szCs w:val="24"/>
          <w:lang w:val="hy-AM"/>
        </w:rPr>
        <w:softHyphen/>
        <w:t>մասում</w:t>
      </w:r>
      <w:r w:rsidR="00F1022E" w:rsidRPr="00265456">
        <w:rPr>
          <w:rFonts w:ascii="GHEA Grapalat" w:hAnsi="GHEA Grapalat"/>
          <w:sz w:val="24"/>
          <w:szCs w:val="24"/>
          <w:lang w:val="hy-AM"/>
        </w:rPr>
        <w:t xml:space="preserve"> հանդիասանում է օպերատիվ անձնակազմը, որն ունի էլեկտրաանվտանգության III խումբ:</w:t>
      </w:r>
      <w:r w:rsidR="00750B28" w:rsidRPr="00265456">
        <w:rPr>
          <w:rFonts w:ascii="GHEA Grapalat" w:hAnsi="GHEA Grapalat"/>
          <w:sz w:val="24"/>
          <w:szCs w:val="24"/>
          <w:lang w:val="hy-AM"/>
        </w:rPr>
        <w:t xml:space="preserve"> </w:t>
      </w:r>
      <w:r w:rsidR="00F1022E" w:rsidRPr="00265456">
        <w:rPr>
          <w:rFonts w:ascii="GHEA Grapalat" w:hAnsi="GHEA Grapalat"/>
          <w:sz w:val="24"/>
          <w:szCs w:val="24"/>
          <w:lang w:val="hy-AM"/>
        </w:rPr>
        <w:tab/>
        <w:t xml:space="preserve">Աշխատանք </w:t>
      </w:r>
      <w:r w:rsidR="00F1022E" w:rsidRPr="008A4BCD">
        <w:rPr>
          <w:rFonts w:ascii="GHEA Grapalat" w:hAnsi="GHEA Grapalat"/>
          <w:sz w:val="24"/>
          <w:szCs w:val="24"/>
          <w:lang w:val="hy-AM"/>
        </w:rPr>
        <w:t>իրագործողն</w:t>
      </w:r>
      <w:r w:rsidR="00F1022E" w:rsidRPr="00265456">
        <w:rPr>
          <w:rFonts w:ascii="GHEA Grapalat" w:hAnsi="GHEA Grapalat"/>
          <w:sz w:val="24"/>
          <w:szCs w:val="24"/>
          <w:lang w:val="hy-AM"/>
        </w:rPr>
        <w:t>, որն ունի IV խումբ, թույլատրվում է համատեղել թույլատրողի պարտականությունները, ՋԱՉ-ի սարքվածքների էլեկտրական մասում, որոշել անվտանգության միջոցառումները աշխատանքի տեղի պատրաստման ժամանակ և գրանցել Կարգագրի «Հատուկ ցուցումներ» տողում:</w:t>
      </w:r>
    </w:p>
    <w:p w:rsidR="00F1022E" w:rsidRPr="00265456" w:rsidRDefault="00A8244F" w:rsidP="00073AE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65456">
        <w:rPr>
          <w:rFonts w:ascii="GHEA Grapalat" w:hAnsi="GHEA Grapalat"/>
          <w:sz w:val="24"/>
          <w:szCs w:val="24"/>
          <w:lang w:val="hy-AM"/>
        </w:rPr>
        <w:t>Փականների հավաքվածքների, փականների շարժաբերների և կարգավորիչների վրա աշխատանքների կատարման ժամանակ պետք է պահպանվեն սույն Կանոնների Գլուխ</w:t>
      </w:r>
      <w:r w:rsidR="00073AE7">
        <w:rPr>
          <w:rFonts w:ascii="GHEA Grapalat" w:hAnsi="GHEA Grapalat"/>
          <w:sz w:val="24"/>
          <w:szCs w:val="24"/>
          <w:lang w:val="hy-AM"/>
        </w:rPr>
        <w:t xml:space="preserve"> 10</w:t>
      </w:r>
      <w:r w:rsidR="00F1022E" w:rsidRPr="00265456">
        <w:rPr>
          <w:rFonts w:ascii="GHEA Grapalat" w:hAnsi="GHEA Grapalat"/>
          <w:sz w:val="24"/>
          <w:szCs w:val="24"/>
          <w:lang w:val="hy-AM"/>
        </w:rPr>
        <w:t xml:space="preserve"> լրիվ և Գլուխ 18-ի «էլեկտրական շարժիչներ» բաժնի պահանջները։</w:t>
      </w:r>
    </w:p>
    <w:p w:rsidR="00293DAF" w:rsidRDefault="00293DAF" w:rsidP="00F1022E">
      <w:pPr>
        <w:shd w:val="clear" w:color="auto" w:fill="FFFFFF"/>
        <w:spacing w:after="0" w:line="360" w:lineRule="auto"/>
        <w:jc w:val="center"/>
        <w:rPr>
          <w:rFonts w:ascii="GHEA Grapalat" w:hAnsi="GHEA Grapalat"/>
          <w:b/>
          <w:bCs/>
          <w:sz w:val="24"/>
          <w:szCs w:val="24"/>
          <w:lang w:val="hy-AM"/>
        </w:rPr>
      </w:pPr>
    </w:p>
    <w:p w:rsidR="00F1022E" w:rsidRDefault="00F1022E" w:rsidP="00F1022E">
      <w:pPr>
        <w:shd w:val="clear" w:color="auto" w:fill="FFFFFF"/>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ԳԼՈՒԽ </w:t>
      </w:r>
      <w:r w:rsidRPr="005757EB">
        <w:rPr>
          <w:rFonts w:ascii="GHEA Grapalat" w:hAnsi="GHEA Grapalat"/>
          <w:b/>
          <w:bCs/>
          <w:sz w:val="24"/>
          <w:szCs w:val="24"/>
          <w:lang w:val="hy-AM"/>
        </w:rPr>
        <w:t>19</w:t>
      </w:r>
    </w:p>
    <w:p w:rsidR="00F1022E" w:rsidRPr="005757EB" w:rsidRDefault="00F1022E" w:rsidP="00F1022E">
      <w:pPr>
        <w:shd w:val="clear" w:color="auto" w:fill="FFFFFF"/>
        <w:spacing w:after="0"/>
        <w:jc w:val="center"/>
        <w:rPr>
          <w:rFonts w:ascii="GHEA Grapalat" w:hAnsi="GHEA Grapalat"/>
          <w:b/>
          <w:bCs/>
          <w:sz w:val="24"/>
          <w:szCs w:val="24"/>
          <w:lang w:val="hy-AM"/>
        </w:rPr>
      </w:pPr>
      <w:r w:rsidRPr="005757EB">
        <w:rPr>
          <w:rFonts w:ascii="GHEA Grapalat" w:hAnsi="GHEA Grapalat"/>
          <w:b/>
          <w:bCs/>
          <w:sz w:val="24"/>
          <w:szCs w:val="24"/>
          <w:lang w:val="hy-AM"/>
        </w:rPr>
        <w:t>ՓՈՐՁԱՐԿՈՒՄՆԵՐ ԵՎ ՉԱՓՈՒՄՆԵՐ</w:t>
      </w:r>
    </w:p>
    <w:p w:rsidR="00F1022E" w:rsidRPr="005757EB" w:rsidRDefault="00F1022E" w:rsidP="00F1022E">
      <w:pPr>
        <w:shd w:val="clear" w:color="auto" w:fill="FFFFFF"/>
        <w:spacing w:after="0"/>
        <w:jc w:val="center"/>
        <w:rPr>
          <w:rFonts w:ascii="GHEA Grapalat" w:hAnsi="GHEA Grapalat"/>
          <w:b/>
          <w:bCs/>
          <w:caps/>
          <w:sz w:val="24"/>
          <w:szCs w:val="24"/>
          <w:lang w:val="hy-AM"/>
        </w:rPr>
      </w:pPr>
      <w:r w:rsidRPr="005757EB">
        <w:rPr>
          <w:rFonts w:ascii="GHEA Grapalat" w:hAnsi="GHEA Grapalat"/>
          <w:b/>
          <w:bCs/>
          <w:caps/>
          <w:sz w:val="24"/>
          <w:szCs w:val="24"/>
          <w:lang w:val="hy-AM"/>
        </w:rPr>
        <w:t xml:space="preserve">ԷԼԵԿՏՐԱՍԱՐՔԱՎՈՐՈՒՄՆԵՐԻ ՓՈՐՁԱՐԿՈՒՄՆԵՐ` ԿՈՂՄՆԱԿԻ </w:t>
      </w:r>
    </w:p>
    <w:p w:rsidR="00F1022E" w:rsidRPr="005757EB" w:rsidRDefault="00F1022E" w:rsidP="0084632B">
      <w:pPr>
        <w:shd w:val="clear" w:color="auto" w:fill="FFFFFF"/>
        <w:spacing w:line="360" w:lineRule="auto"/>
        <w:jc w:val="center"/>
        <w:rPr>
          <w:rFonts w:ascii="GHEA Grapalat" w:hAnsi="GHEA Grapalat"/>
          <w:b/>
          <w:sz w:val="24"/>
          <w:szCs w:val="24"/>
          <w:lang w:val="hy-AM"/>
        </w:rPr>
      </w:pPr>
      <w:r w:rsidRPr="005757EB">
        <w:rPr>
          <w:rFonts w:ascii="GHEA Grapalat" w:hAnsi="GHEA Grapalat"/>
          <w:b/>
          <w:bCs/>
          <w:caps/>
          <w:sz w:val="24"/>
          <w:szCs w:val="24"/>
          <w:lang w:val="hy-AM"/>
        </w:rPr>
        <w:t>ԱՂԲՅՈՒՐԻՑ ԲԱՐՁՐԱՑՎԱԾ ԼԱՐՈՒՄ ՏԱԼՈՎ</w:t>
      </w:r>
    </w:p>
    <w:p w:rsidR="00F1022E" w:rsidRPr="005757EB" w:rsidRDefault="00A8244F" w:rsidP="004A2334">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35D3">
        <w:rPr>
          <w:rFonts w:ascii="GHEA Grapalat" w:hAnsi="GHEA Grapalat"/>
          <w:sz w:val="24"/>
          <w:szCs w:val="24"/>
          <w:lang w:val="hy-AM"/>
        </w:rPr>
        <w:t>Փորձարկումների կատարումը</w:t>
      </w:r>
      <w:r w:rsidR="00F1022E" w:rsidRPr="000C5B7A">
        <w:rPr>
          <w:rFonts w:ascii="GHEA Grapalat" w:hAnsi="GHEA Grapalat"/>
          <w:sz w:val="24"/>
          <w:szCs w:val="24"/>
          <w:lang w:val="hy-AM"/>
        </w:rPr>
        <w:t xml:space="preserve"> կարող է թույլատրվել այն անձնակազմին, որն անցել է հատուկ նախապատրաստում և սույն բաժնում ներառված պահանջների ու գիտելիքների ստուգում` հանձնա</w:t>
      </w:r>
      <w:r w:rsidR="00F1022E" w:rsidRPr="000C5B7A">
        <w:rPr>
          <w:rFonts w:ascii="GHEA Grapalat" w:hAnsi="GHEA Grapalat"/>
          <w:sz w:val="24"/>
          <w:szCs w:val="24"/>
          <w:lang w:val="hy-AM"/>
        </w:rPr>
        <w:softHyphen/>
        <w:t>ժողովի կողմից, որի կազմում ընդգրկվում</w:t>
      </w:r>
      <w:r w:rsidR="00F1022E" w:rsidRPr="005757EB">
        <w:rPr>
          <w:rFonts w:ascii="GHEA Grapalat" w:hAnsi="GHEA Grapalat"/>
          <w:sz w:val="24"/>
          <w:szCs w:val="24"/>
          <w:lang w:val="hy-AM"/>
        </w:rPr>
        <w:t xml:space="preserve"> են սարքավորումների փորձարկ</w:t>
      </w:r>
      <w:r w:rsidR="00F1022E" w:rsidRPr="005757EB">
        <w:rPr>
          <w:rFonts w:ascii="GHEA Grapalat" w:hAnsi="GHEA Grapalat"/>
          <w:sz w:val="24"/>
          <w:szCs w:val="24"/>
          <w:lang w:val="hy-AM"/>
        </w:rPr>
        <w:softHyphen/>
        <w:t>ման էլեկտրաանվտանգության V խումբ ունեցող մասնագետներ` 1000 Վ-ից բարձր լարման էլեկտրատեղակայանքների համար, և էլեկտրաանվտանգության IV խումբ` 1000 Վ լարման էլեկտրատեղակայանքների համար:</w:t>
      </w:r>
    </w:p>
    <w:p w:rsidR="00F1022E" w:rsidRPr="00EA0F8D" w:rsidRDefault="00A8244F" w:rsidP="004A2334">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Փորձարկումներ</w:t>
      </w:r>
      <w:r w:rsidR="00F1022E" w:rsidRPr="005757EB">
        <w:rPr>
          <w:rFonts w:ascii="GHEA Grapalat" w:hAnsi="GHEA Grapalat"/>
          <w:sz w:val="24"/>
          <w:szCs w:val="24"/>
          <w:lang w:val="hy-AM"/>
        </w:rPr>
        <w:t xml:space="preserve"> իրականացնելու իրավունքը հաստատվում է էլեկտրատեղակայանք</w:t>
      </w:r>
      <w:r w:rsidR="00F1022E" w:rsidRPr="005757EB">
        <w:rPr>
          <w:rFonts w:ascii="GHEA Grapalat" w:hAnsi="GHEA Grapalat"/>
          <w:sz w:val="24"/>
          <w:szCs w:val="24"/>
          <w:lang w:val="hy-AM"/>
        </w:rPr>
        <w:softHyphen/>
        <w:t>ներում աշխատանքի նորմերի և կանոնների իմացության ստուգման վկայականի «Հատուկ աշխատանքներ կատարելու իրավունքի հավաստում» տողում գրառմամբ:</w:t>
      </w:r>
    </w:p>
    <w:p w:rsidR="00F1022E" w:rsidRPr="00EA0F8D" w:rsidRDefault="00A8244F" w:rsidP="004A2334">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Փորձարկման</w:t>
      </w:r>
      <w:r w:rsidR="00F1022E" w:rsidRPr="00EA0F8D">
        <w:rPr>
          <w:rFonts w:ascii="GHEA Grapalat" w:hAnsi="GHEA Grapalat"/>
          <w:sz w:val="24"/>
          <w:szCs w:val="24"/>
          <w:lang w:val="hy-AM"/>
        </w:rPr>
        <w:t xml:space="preserve"> շարժական կայանքների (էլեկտրալաբորատորիաների) աշխատանքների թույլտվու</w:t>
      </w:r>
      <w:r w:rsidR="00F1022E" w:rsidRPr="00EA0F8D">
        <w:rPr>
          <w:rFonts w:ascii="GHEA Grapalat" w:hAnsi="GHEA Grapalat"/>
          <w:sz w:val="24"/>
          <w:szCs w:val="24"/>
          <w:lang w:val="hy-AM"/>
        </w:rPr>
        <w:softHyphen/>
        <w:t>թյունը տալիս է տեխնիկական վերահսկողություն իրականացնող ՀՀ քաղաքաշինության, տեխնիկական և հրդեհային անվտանգության տեսչական մարմինը:</w:t>
      </w:r>
    </w:p>
    <w:p w:rsidR="00F1022E" w:rsidRPr="00355F83" w:rsidRDefault="00A8244F" w:rsidP="005E71B7">
      <w:pPr>
        <w:numPr>
          <w:ilvl w:val="0"/>
          <w:numId w:val="133"/>
        </w:numPr>
        <w:shd w:val="clear" w:color="auto" w:fill="FFFFFF"/>
        <w:spacing w:after="0" w:line="360" w:lineRule="auto"/>
        <w:ind w:left="0" w:firstLine="284"/>
        <w:jc w:val="both"/>
        <w:rPr>
          <w:rFonts w:ascii="GHEA Grapalat" w:hAnsi="GHEA Grapalat"/>
          <w:color w:val="auto"/>
          <w:sz w:val="24"/>
          <w:szCs w:val="24"/>
          <w:lang w:val="hy-AM"/>
        </w:rPr>
      </w:pPr>
      <w:r w:rsidRPr="00355F83">
        <w:rPr>
          <w:rFonts w:ascii="GHEA Grapalat" w:hAnsi="GHEA Grapalat"/>
          <w:color w:val="auto"/>
          <w:sz w:val="24"/>
          <w:szCs w:val="24"/>
          <w:lang w:val="hy-AM"/>
        </w:rPr>
        <w:t xml:space="preserve"> </w:t>
      </w:r>
      <w:r w:rsidR="00F1022E" w:rsidRPr="00355F83">
        <w:rPr>
          <w:rFonts w:ascii="GHEA Grapalat" w:hAnsi="GHEA Grapalat"/>
          <w:color w:val="auto"/>
          <w:sz w:val="24"/>
          <w:szCs w:val="24"/>
          <w:lang w:val="hy-AM"/>
        </w:rPr>
        <w:t>Էլեկտրասարքավորման փորձարկումներ</w:t>
      </w:r>
      <w:r w:rsidR="00355F83" w:rsidRPr="00355F83">
        <w:rPr>
          <w:rFonts w:ascii="GHEA Grapalat" w:hAnsi="GHEA Grapalat"/>
          <w:color w:val="auto"/>
          <w:sz w:val="24"/>
          <w:szCs w:val="24"/>
          <w:lang w:val="hy-AM"/>
        </w:rPr>
        <w:t xml:space="preserve">  կատարող աշխատողները</w:t>
      </w:r>
      <w:r w:rsidR="00F1022E" w:rsidRPr="00355F83">
        <w:rPr>
          <w:rFonts w:ascii="GHEA Grapalat" w:hAnsi="GHEA Grapalat"/>
          <w:color w:val="auto"/>
          <w:sz w:val="24"/>
          <w:szCs w:val="24"/>
          <w:lang w:val="hy-AM"/>
        </w:rPr>
        <w:t xml:space="preserve">, ինչպես նաև ստացիոնար փորձարկման կայանքների միջոցով միանձնյա փորձարկումներ </w:t>
      </w:r>
      <w:r w:rsidR="00355F83" w:rsidRPr="00355F83">
        <w:rPr>
          <w:rFonts w:ascii="GHEA Grapalat" w:hAnsi="GHEA Grapalat"/>
          <w:color w:val="auto"/>
          <w:sz w:val="24"/>
          <w:szCs w:val="24"/>
          <w:lang w:val="hy-AM"/>
        </w:rPr>
        <w:t xml:space="preserve">կատարող </w:t>
      </w:r>
      <w:r w:rsidR="00F1022E" w:rsidRPr="00355F83">
        <w:rPr>
          <w:rFonts w:ascii="GHEA Grapalat" w:hAnsi="GHEA Grapalat"/>
          <w:color w:val="auto"/>
          <w:sz w:val="24"/>
          <w:szCs w:val="24"/>
          <w:lang w:val="hy-AM"/>
        </w:rPr>
        <w:t xml:space="preserve">աշխատողները պետք է անցնեն </w:t>
      </w:r>
      <w:r w:rsidR="00F1022E" w:rsidRPr="00EA6CF5">
        <w:rPr>
          <w:rFonts w:ascii="GHEA Grapalat" w:hAnsi="GHEA Grapalat"/>
          <w:color w:val="auto"/>
          <w:sz w:val="24"/>
          <w:szCs w:val="24"/>
          <w:lang w:val="hy-AM"/>
        </w:rPr>
        <w:t xml:space="preserve">մեկամսյա </w:t>
      </w:r>
      <w:r w:rsidR="0024402F" w:rsidRPr="00EA6CF5">
        <w:rPr>
          <w:rFonts w:ascii="GHEA Grapalat" w:hAnsi="GHEA Grapalat"/>
          <w:color w:val="auto"/>
          <w:sz w:val="24"/>
          <w:szCs w:val="24"/>
          <w:lang w:val="hy-AM"/>
        </w:rPr>
        <w:t xml:space="preserve">աշխատանքային </w:t>
      </w:r>
      <w:r w:rsidR="00522823" w:rsidRPr="00EA6CF5">
        <w:rPr>
          <w:rFonts w:ascii="GHEA Grapalat" w:hAnsi="GHEA Grapalat"/>
          <w:color w:val="auto"/>
          <w:sz w:val="24"/>
          <w:szCs w:val="24"/>
          <w:lang w:val="hy-AM"/>
        </w:rPr>
        <w:t>պրակտիկա</w:t>
      </w:r>
      <w:r w:rsidR="00522823" w:rsidRPr="00355F83">
        <w:rPr>
          <w:rFonts w:ascii="GHEA Grapalat" w:hAnsi="GHEA Grapalat"/>
          <w:color w:val="auto"/>
          <w:sz w:val="24"/>
          <w:szCs w:val="24"/>
          <w:lang w:val="hy-AM"/>
        </w:rPr>
        <w:t xml:space="preserve"> համապատասխան մասնագետի </w:t>
      </w:r>
      <w:r w:rsidR="00F1022E" w:rsidRPr="00355F83">
        <w:rPr>
          <w:rFonts w:ascii="GHEA Grapalat" w:hAnsi="GHEA Grapalat"/>
          <w:color w:val="auto"/>
          <w:sz w:val="24"/>
          <w:szCs w:val="24"/>
          <w:lang w:val="hy-AM"/>
        </w:rPr>
        <w:t>հսկողությ</w:t>
      </w:r>
      <w:r w:rsidR="00694AA5">
        <w:rPr>
          <w:rFonts w:ascii="GHEA Grapalat" w:hAnsi="GHEA Grapalat"/>
          <w:color w:val="auto"/>
          <w:sz w:val="24"/>
          <w:szCs w:val="24"/>
          <w:lang w:val="hy-AM"/>
        </w:rPr>
        <w:t>ամբ</w:t>
      </w:r>
      <w:r w:rsidR="00F1022E" w:rsidRPr="00355F83">
        <w:rPr>
          <w:rFonts w:ascii="GHEA Grapalat" w:hAnsi="GHEA Grapalat"/>
          <w:color w:val="auto"/>
          <w:sz w:val="24"/>
          <w:szCs w:val="24"/>
          <w:lang w:val="hy-AM"/>
        </w:rPr>
        <w:t>:</w:t>
      </w:r>
    </w:p>
    <w:p w:rsidR="00F1022E" w:rsidRPr="0061282E"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Շարժական</w:t>
      </w:r>
      <w:r w:rsidR="00F1022E" w:rsidRPr="005757EB">
        <w:rPr>
          <w:rFonts w:ascii="GHEA Grapalat" w:hAnsi="GHEA Grapalat"/>
          <w:sz w:val="24"/>
          <w:szCs w:val="24"/>
          <w:lang w:val="hy-AM"/>
        </w:rPr>
        <w:t xml:space="preserve"> փորձարկման կայանքի օգտագործմամբ էլեկտրասարքավորման փորձ</w:t>
      </w:r>
      <w:r w:rsidR="00F1022E" w:rsidRPr="005757EB">
        <w:rPr>
          <w:rFonts w:ascii="GHEA Grapalat" w:hAnsi="GHEA Grapalat"/>
          <w:sz w:val="24"/>
          <w:szCs w:val="24"/>
          <w:lang w:val="hy-AM"/>
        </w:rPr>
        <w:softHyphen/>
        <w:t>ար</w:t>
      </w:r>
      <w:r w:rsidR="00F1022E" w:rsidRPr="005757EB">
        <w:rPr>
          <w:rFonts w:ascii="GHEA Grapalat" w:hAnsi="GHEA Grapalat"/>
          <w:sz w:val="24"/>
          <w:szCs w:val="24"/>
          <w:lang w:val="hy-AM"/>
        </w:rPr>
        <w:softHyphen/>
        <w:t>կում</w:t>
      </w:r>
      <w:r w:rsidR="00F1022E" w:rsidRPr="005757EB">
        <w:rPr>
          <w:rFonts w:ascii="GHEA Grapalat" w:hAnsi="GHEA Grapalat"/>
          <w:sz w:val="24"/>
          <w:szCs w:val="24"/>
          <w:lang w:val="hy-AM"/>
        </w:rPr>
        <w:softHyphen/>
        <w:t xml:space="preserve">ները, այդ թվում` էլեկտրատեղակայանքներից դուրս, պետք է </w:t>
      </w:r>
      <w:r w:rsidR="00F1022E" w:rsidRPr="0061282E">
        <w:rPr>
          <w:rFonts w:ascii="GHEA Grapalat" w:hAnsi="GHEA Grapalat"/>
          <w:sz w:val="24"/>
          <w:szCs w:val="24"/>
          <w:lang w:val="hy-AM"/>
        </w:rPr>
        <w:t>կատարվեն Կարգագրով:</w:t>
      </w:r>
    </w:p>
    <w:p w:rsidR="00F1022E" w:rsidRPr="005757EB"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Գործող էլեկտրատեղակայանքներում</w:t>
      </w:r>
      <w:r w:rsidR="00F1022E" w:rsidRPr="005757EB">
        <w:rPr>
          <w:rFonts w:ascii="GHEA Grapalat" w:hAnsi="GHEA Grapalat"/>
          <w:sz w:val="24"/>
          <w:szCs w:val="24"/>
          <w:lang w:val="hy-AM"/>
        </w:rPr>
        <w:t xml:space="preserve"> էլեկտրասարքավորման փորձարկումների թույլտվությունն իրականացնում է օպերատիվ անձնակազմը, էլեկտրատեղակայանքներից դուրս` աշխատանքների պատասխանատու ղեկավարը, իսկ եթե այդպիսին նշանակված չէ, ապա` աշխատանքներն իրագործողը:</w:t>
      </w:r>
    </w:p>
    <w:p w:rsidR="00F1022E" w:rsidRPr="005757EB"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Սարքավորման</w:t>
      </w:r>
      <w:r w:rsidR="00F1022E" w:rsidRPr="005757EB">
        <w:rPr>
          <w:rFonts w:ascii="GHEA Grapalat" w:hAnsi="GHEA Grapalat"/>
          <w:sz w:val="24"/>
          <w:szCs w:val="24"/>
          <w:lang w:val="hy-AM"/>
        </w:rPr>
        <w:t xml:space="preserve"> տեղակայման կամ նորոգման աշխատանքների ընթացքում փորձար</w:t>
      </w:r>
      <w:r w:rsidR="00F1022E" w:rsidRPr="005757EB">
        <w:rPr>
          <w:rFonts w:ascii="GHEA Grapalat" w:hAnsi="GHEA Grapalat"/>
          <w:sz w:val="24"/>
          <w:szCs w:val="24"/>
          <w:lang w:val="hy-AM"/>
        </w:rPr>
        <w:softHyphen/>
        <w:t>կումների կատարման մասին պետք է նախօրոք նշվի Կարգագրի «Հանձնարարվում է» տողում:</w:t>
      </w:r>
    </w:p>
    <w:p w:rsidR="00F1022E" w:rsidRPr="005757EB"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Էլեկտրասարքավորման</w:t>
      </w:r>
      <w:r w:rsidR="00F1022E" w:rsidRPr="005757EB">
        <w:rPr>
          <w:rFonts w:ascii="GHEA Grapalat" w:hAnsi="GHEA Grapalat"/>
          <w:sz w:val="24"/>
          <w:szCs w:val="24"/>
          <w:lang w:val="hy-AM"/>
        </w:rPr>
        <w:t xml:space="preserve"> փորձարկումներն անցկացնում է բրիգադը, որում աշխա</w:t>
      </w:r>
      <w:r w:rsidR="00F1022E" w:rsidRPr="005757EB">
        <w:rPr>
          <w:rFonts w:ascii="GHEA Grapalat" w:hAnsi="GHEA Grapalat"/>
          <w:sz w:val="24"/>
          <w:szCs w:val="24"/>
          <w:lang w:val="hy-AM"/>
        </w:rPr>
        <w:softHyphen/>
        <w:t>տանքներ իրագործողը պետք է ունենա էլեկտրաանվտանգության IV խումբ, բրիգադի անդամը` էլեկտրա</w:t>
      </w:r>
      <w:r w:rsidR="00F1022E" w:rsidRPr="005757EB">
        <w:rPr>
          <w:rFonts w:ascii="GHEA Grapalat" w:hAnsi="GHEA Grapalat"/>
          <w:sz w:val="24"/>
          <w:szCs w:val="24"/>
          <w:lang w:val="hy-AM"/>
        </w:rPr>
        <w:softHyphen/>
        <w:t>անվ</w:t>
      </w:r>
      <w:r w:rsidR="00F1022E" w:rsidRPr="005757EB">
        <w:rPr>
          <w:rFonts w:ascii="GHEA Grapalat" w:hAnsi="GHEA Grapalat"/>
          <w:sz w:val="24"/>
          <w:szCs w:val="24"/>
          <w:lang w:val="hy-AM"/>
        </w:rPr>
        <w:softHyphen/>
        <w:t>տանգության III խումբ, իսկ բրիգադի անդամը, որին հանձնարարվում է պահպանությունը` էլեկտրա</w:t>
      </w:r>
      <w:r w:rsidR="00F1022E" w:rsidRPr="005757EB">
        <w:rPr>
          <w:rFonts w:ascii="GHEA Grapalat" w:hAnsi="GHEA Grapalat"/>
          <w:sz w:val="24"/>
          <w:szCs w:val="24"/>
          <w:lang w:val="hy-AM"/>
        </w:rPr>
        <w:softHyphen/>
        <w:t>անվտանգության II խումբ:</w:t>
      </w:r>
    </w:p>
    <w:p w:rsidR="00F1022E" w:rsidRPr="005757EB"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Փորձարկումներն</w:t>
      </w:r>
      <w:r w:rsidR="00F1022E" w:rsidRPr="005757EB">
        <w:rPr>
          <w:rFonts w:ascii="GHEA Grapalat" w:hAnsi="GHEA Grapalat"/>
          <w:sz w:val="24"/>
          <w:szCs w:val="24"/>
          <w:lang w:val="hy-AM"/>
        </w:rPr>
        <w:t xml:space="preserve"> անցկացնող բրիգադի կազմում կարելի է ընդգրկել նորոգող անձնակազ</w:t>
      </w:r>
      <w:r w:rsidR="00F1022E" w:rsidRPr="005757EB">
        <w:rPr>
          <w:rFonts w:ascii="GHEA Grapalat" w:hAnsi="GHEA Grapalat"/>
          <w:sz w:val="24"/>
          <w:szCs w:val="24"/>
          <w:lang w:val="hy-AM"/>
        </w:rPr>
        <w:softHyphen/>
        <w:t>մից փորձարկման հատուկ աշխատանքների կատարման իրավունք չունեցող աշխատողներ` նախապատ</w:t>
      </w:r>
      <w:r w:rsidR="00F1022E" w:rsidRPr="005757EB">
        <w:rPr>
          <w:rFonts w:ascii="GHEA Grapalat" w:hAnsi="GHEA Grapalat"/>
          <w:sz w:val="24"/>
          <w:szCs w:val="24"/>
          <w:lang w:val="hy-AM"/>
        </w:rPr>
        <w:softHyphen/>
        <w:t>րաս</w:t>
      </w:r>
      <w:r w:rsidR="00F1022E" w:rsidRPr="005757EB">
        <w:rPr>
          <w:rFonts w:ascii="GHEA Grapalat" w:hAnsi="GHEA Grapalat"/>
          <w:sz w:val="24"/>
          <w:szCs w:val="24"/>
          <w:lang w:val="hy-AM"/>
        </w:rPr>
        <w:softHyphen/>
        <w:t>տական աշխատանքներ կատարելու և սարքավորումները հսկելու համար:</w:t>
      </w:r>
    </w:p>
    <w:p w:rsidR="00F1022E" w:rsidRPr="005757EB"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Մեկուսիչ</w:t>
      </w:r>
      <w:r w:rsidR="00F1022E" w:rsidRPr="005757EB">
        <w:rPr>
          <w:rFonts w:ascii="GHEA Grapalat" w:hAnsi="GHEA Grapalat"/>
          <w:sz w:val="24"/>
          <w:szCs w:val="24"/>
          <w:lang w:val="hy-AM"/>
        </w:rPr>
        <w:t xml:space="preserve"> նյութերի և արտադրանքների (պաշտպանության միջոցներ, զանազան մեկուսիչ մասեր, յուղ և այլն) զանգվածային փորձարկումներ</w:t>
      </w:r>
      <w:r w:rsidR="00F1022E" w:rsidRPr="00C320C7">
        <w:rPr>
          <w:rFonts w:ascii="GHEA Grapalat" w:hAnsi="GHEA Grapalat"/>
          <w:sz w:val="24"/>
          <w:szCs w:val="24"/>
          <w:lang w:val="hy-AM"/>
        </w:rPr>
        <w:t>ը</w:t>
      </w:r>
      <w:r w:rsidR="00F1022E" w:rsidRPr="005757EB">
        <w:rPr>
          <w:rFonts w:ascii="GHEA Grapalat" w:hAnsi="GHEA Grapalat"/>
          <w:sz w:val="24"/>
          <w:szCs w:val="24"/>
          <w:lang w:val="hy-AM"/>
        </w:rPr>
        <w:t xml:space="preserve"> ստացիոնար փորձարկիչ կայանքների օգտագործ</w:t>
      </w:r>
      <w:r w:rsidR="00F1022E" w:rsidRPr="005757EB">
        <w:rPr>
          <w:rFonts w:ascii="GHEA Grapalat" w:hAnsi="GHEA Grapalat"/>
          <w:sz w:val="24"/>
          <w:szCs w:val="24"/>
          <w:lang w:val="hy-AM"/>
        </w:rPr>
        <w:softHyphen/>
        <w:t xml:space="preserve">մամբ, որոնց </w:t>
      </w:r>
      <w:r w:rsidR="00F1022E">
        <w:rPr>
          <w:rFonts w:ascii="GHEA Grapalat" w:hAnsi="GHEA Grapalat"/>
          <w:sz w:val="24"/>
          <w:szCs w:val="24"/>
          <w:lang w:val="hy-AM"/>
        </w:rPr>
        <w:t>հոսանա</w:t>
      </w:r>
      <w:r w:rsidR="00F1022E" w:rsidRPr="005757EB">
        <w:rPr>
          <w:rFonts w:ascii="GHEA Grapalat" w:hAnsi="GHEA Grapalat"/>
          <w:sz w:val="24"/>
          <w:szCs w:val="24"/>
          <w:lang w:val="hy-AM"/>
        </w:rPr>
        <w:t>տար մասերը փակված են հոծ կամ ցանցային ցանկապատերով, իսկ դռներն ունեն ուղեկապում, կարող է կատարել էլեկտրաանվտանգության III խումբ ունեցող աշխատողը` միանձնյա, ընթացիկ շահագործման կարգով՝ օգտագործելով փորձարկման տիպային մեթոդիկաները:</w:t>
      </w:r>
    </w:p>
    <w:p w:rsidR="00F1022E" w:rsidRPr="00C320C7"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Փորձարկիչ կայանքի</w:t>
      </w:r>
      <w:r w:rsidR="00F1022E" w:rsidRPr="005757EB">
        <w:rPr>
          <w:rFonts w:ascii="GHEA Grapalat" w:hAnsi="GHEA Grapalat"/>
          <w:sz w:val="24"/>
          <w:szCs w:val="24"/>
          <w:lang w:val="hy-AM"/>
        </w:rPr>
        <w:t xml:space="preserve"> օպերատորի աշխատատեղը պետք է առանձնացված լինի կայանքի այն մասից, որն ունի 1000 Վ-ից բարձր լարում: Կայանքի 1000 Վ-ից բարձր լարում ունեցող մաս տանող դուռը պետք է ուղեկապված լինի այնպես, որպեսզի ապահովի փորձարկման սխեմայից լարման հանումը դուռը բացվելու դեպքում և անհնարին դարձնի լարման </w:t>
      </w:r>
      <w:r w:rsidR="00F1022E" w:rsidRPr="00C320C7">
        <w:rPr>
          <w:rFonts w:ascii="GHEA Grapalat" w:hAnsi="GHEA Grapalat"/>
          <w:sz w:val="24"/>
          <w:szCs w:val="24"/>
          <w:lang w:val="hy-AM"/>
        </w:rPr>
        <w:t>մատուցումը բաց դռների դեպքում: Օպերատորի աշխատատեղում պետք է նախատեսվի մինչև 1000 Վ և բարձր լարման միացումն ազդարարող առանձին լուսային ազդանշանիչներ և փորձարկման լարման մատուցումն ազդարարող ձայնային ազդանշանիչ: Փորձարկման լարման մատուցման ժամանակ օպերատորը պետք է կանգնի մեկուսիչ գորգի վրա:</w:t>
      </w:r>
    </w:p>
    <w:p w:rsidR="00F1022E" w:rsidRPr="00C320C7" w:rsidRDefault="008B239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8B2396">
        <w:rPr>
          <w:rFonts w:ascii="GHEA Grapalat" w:hAnsi="GHEA Grapalat"/>
          <w:sz w:val="24"/>
          <w:szCs w:val="24"/>
          <w:lang w:val="hy-AM"/>
        </w:rPr>
        <w:t xml:space="preserve"> </w:t>
      </w:r>
      <w:r w:rsidR="00F1022E" w:rsidRPr="0061282E">
        <w:rPr>
          <w:rFonts w:ascii="GHEA Grapalat" w:hAnsi="GHEA Grapalat"/>
          <w:sz w:val="24"/>
          <w:szCs w:val="24"/>
          <w:lang w:val="hy-AM"/>
        </w:rPr>
        <w:t>Փորձարկիչ շարժական</w:t>
      </w:r>
      <w:r w:rsidR="00F1022E" w:rsidRPr="00C320C7">
        <w:rPr>
          <w:rFonts w:ascii="GHEA Grapalat" w:hAnsi="GHEA Grapalat"/>
          <w:sz w:val="24"/>
          <w:szCs w:val="24"/>
          <w:lang w:val="hy-AM"/>
        </w:rPr>
        <w:t xml:space="preserve"> կայանքները պետք է սարքավորված լինեն արտաքին լուսային և ձայնային ազդանշանիչներով, որոնք պետք է ավտոմատ միանան՝ փորձարկիչ կայանքի արտանցիչի վրա լարման առկայության դեպքում:</w:t>
      </w:r>
    </w:p>
    <w:p w:rsidR="00F1022E" w:rsidRPr="009F6861"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F6861">
        <w:rPr>
          <w:rFonts w:ascii="GHEA Grapalat" w:hAnsi="GHEA Grapalat"/>
          <w:sz w:val="24"/>
          <w:szCs w:val="24"/>
          <w:lang w:val="hy-AM"/>
        </w:rPr>
        <w:t>Փորձարկումների և դրանց նախապատրաստական աշխատանքների կատարման համար տրված Կարգագրերով թույլտվությունը պետք է կատարվի միայն փորձարկման ենթա</w:t>
      </w:r>
      <w:r w:rsidR="00F1022E" w:rsidRPr="009F6861">
        <w:rPr>
          <w:rFonts w:ascii="GHEA Grapalat" w:hAnsi="GHEA Grapalat"/>
          <w:sz w:val="24"/>
          <w:szCs w:val="24"/>
          <w:lang w:val="hy-AM"/>
        </w:rPr>
        <w:softHyphen/>
        <w:t>կա սարքավորման վրա առանձին Կարգագրերով աշխատող այլ բրիգադների` աշխատա</w:t>
      </w:r>
      <w:r w:rsidR="00F1022E" w:rsidRPr="009F6861">
        <w:rPr>
          <w:rFonts w:ascii="GHEA Grapalat" w:hAnsi="GHEA Grapalat"/>
          <w:sz w:val="24"/>
          <w:szCs w:val="24"/>
          <w:lang w:val="hy-AM"/>
        </w:rPr>
        <w:softHyphen/>
        <w:t>տեղերից հեռացնելուց և նրանց կողմից Կարգագրերը թույլատրողին հանձնելուց հետո:</w:t>
      </w:r>
      <w:r w:rsidR="009F6861">
        <w:rPr>
          <w:rFonts w:ascii="GHEA Grapalat" w:hAnsi="GHEA Grapalat"/>
          <w:sz w:val="24"/>
          <w:szCs w:val="24"/>
          <w:lang w:val="hy-AM"/>
        </w:rPr>
        <w:t xml:space="preserve"> </w:t>
      </w:r>
      <w:r w:rsidR="00F1022E" w:rsidRPr="009F6861">
        <w:rPr>
          <w:rFonts w:ascii="GHEA Grapalat" w:hAnsi="GHEA Grapalat"/>
          <w:sz w:val="24"/>
          <w:szCs w:val="24"/>
          <w:lang w:val="hy-AM"/>
        </w:rPr>
        <w:t>Տեղային հերթապահ անձնակազմ չունեցող էլեկտրատեղակայանքներում աշխատանք</w:t>
      </w:r>
      <w:r w:rsidR="00F1022E" w:rsidRPr="009F6861">
        <w:rPr>
          <w:rFonts w:ascii="GHEA Grapalat" w:hAnsi="GHEA Grapalat"/>
          <w:sz w:val="24"/>
          <w:szCs w:val="24"/>
          <w:lang w:val="hy-AM"/>
        </w:rPr>
        <w:softHyphen/>
        <w:t>ներն իրագործողին թույլատրվում է բրիգադին հեռացնելուց հետո Կարգագիրը թողնել իր մոտ` ձևակերպելով ըմդմիջում աշխատանքում:</w:t>
      </w:r>
    </w:p>
    <w:p w:rsidR="00F1022E" w:rsidRPr="0061282E"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Փորձարկվող սարքավորումը, փորձարկիչ կայանքը և դրանք իրար միացնող հաղորդալա</w:t>
      </w:r>
      <w:r w:rsidR="00F1022E" w:rsidRPr="0061282E">
        <w:rPr>
          <w:rFonts w:ascii="GHEA Grapalat" w:hAnsi="GHEA Grapalat"/>
          <w:sz w:val="24"/>
          <w:szCs w:val="24"/>
          <w:lang w:val="hy-AM"/>
        </w:rPr>
        <w:softHyphen/>
        <w:t>րերը պետք է ցանկապատվեն վահաններով, ճոպաններով և այլն, «Փորձարկում», «Կյանքի համար վտանգավոր է» նախազգուշացնող պլակատներով, երեսով դեպի դուրս: Ցանկապատումը պետք է տեղադրի փորձարկումն անցկացնող անձնակազմը:</w:t>
      </w:r>
    </w:p>
    <w:p w:rsidR="00F1022E" w:rsidRPr="005757EB" w:rsidRDefault="00A301E8"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Անհրաժեշտության</w:t>
      </w:r>
      <w:r w:rsidR="00F1022E" w:rsidRPr="005757EB">
        <w:rPr>
          <w:rFonts w:ascii="GHEA Grapalat" w:hAnsi="GHEA Grapalat"/>
          <w:sz w:val="24"/>
          <w:szCs w:val="24"/>
          <w:lang w:val="hy-AM"/>
        </w:rPr>
        <w:t xml:space="preserve"> դեպքում պետք է նշանակել պահակ</w:t>
      </w:r>
      <w:r w:rsidR="00F1022E" w:rsidRPr="00030A62">
        <w:rPr>
          <w:rFonts w:ascii="GHEA Grapalat" w:hAnsi="GHEA Grapalat"/>
          <w:sz w:val="24"/>
          <w:szCs w:val="24"/>
          <w:lang w:val="hy-AM"/>
        </w:rPr>
        <w:t>`</w:t>
      </w:r>
      <w:r w:rsidR="00F1022E" w:rsidRPr="005757EB">
        <w:rPr>
          <w:rFonts w:ascii="GHEA Grapalat" w:hAnsi="GHEA Grapalat"/>
          <w:sz w:val="24"/>
          <w:szCs w:val="24"/>
          <w:lang w:val="hy-AM"/>
        </w:rPr>
        <w:t xml:space="preserve"> բրիգադի էլեկտրաանվտանգության </w:t>
      </w:r>
      <w:r w:rsidR="00F1022E">
        <w:rPr>
          <w:rFonts w:ascii="GHEA Grapalat" w:hAnsi="GHEA Grapalat"/>
          <w:sz w:val="24"/>
          <w:szCs w:val="24"/>
          <w:lang w:val="hy-AM"/>
        </w:rPr>
        <w:t xml:space="preserve">II խումբ ունեցող </w:t>
      </w:r>
      <w:r w:rsidR="00F1022E" w:rsidRPr="00C320C7">
        <w:rPr>
          <w:rFonts w:ascii="GHEA Grapalat" w:hAnsi="GHEA Grapalat"/>
          <w:sz w:val="24"/>
          <w:szCs w:val="24"/>
          <w:lang w:val="hy-AM"/>
        </w:rPr>
        <w:t>անդամներից` փորձարկիչ կայանքին, միացնող հաղորդալարերին և փորձարկվող սարքավոր</w:t>
      </w:r>
      <w:r w:rsidR="00F1022E" w:rsidRPr="00C320C7">
        <w:rPr>
          <w:rFonts w:ascii="GHEA Grapalat" w:hAnsi="GHEA Grapalat"/>
          <w:sz w:val="24"/>
          <w:szCs w:val="24"/>
          <w:lang w:val="hy-AM"/>
        </w:rPr>
        <w:softHyphen/>
        <w:t>մանը կողմնակի անձանց մոտենալը կանխելու համար: Պահակություն իրականացնող բրիգադի</w:t>
      </w:r>
      <w:r w:rsidR="00F1022E" w:rsidRPr="005757EB">
        <w:rPr>
          <w:rFonts w:ascii="GHEA Grapalat" w:hAnsi="GHEA Grapalat"/>
          <w:sz w:val="24"/>
          <w:szCs w:val="24"/>
          <w:lang w:val="hy-AM"/>
        </w:rPr>
        <w:t xml:space="preserve"> անդամները պետք է գտնվեն ցանկապատից դուրս և փորձարկվող սարքավորումը համարեն որպես լարման տակ </w:t>
      </w:r>
      <w:r w:rsidR="00F1022E" w:rsidRPr="0061282E">
        <w:rPr>
          <w:rFonts w:ascii="GHEA Grapalat" w:hAnsi="GHEA Grapalat"/>
          <w:sz w:val="24"/>
          <w:szCs w:val="24"/>
          <w:lang w:val="hy-AM"/>
        </w:rPr>
        <w:t>գտնվող: Այդ աշխատողներն իրենց</w:t>
      </w:r>
      <w:r w:rsidR="00F1022E" w:rsidRPr="005757EB">
        <w:rPr>
          <w:rFonts w:ascii="GHEA Grapalat" w:hAnsi="GHEA Grapalat"/>
          <w:sz w:val="24"/>
          <w:szCs w:val="24"/>
          <w:lang w:val="hy-AM"/>
        </w:rPr>
        <w:t xml:space="preserve"> պահակետը կարող են թողնել միայն աշխատանքներն իրագործողի թույլտվությամբ:</w:t>
      </w:r>
    </w:p>
    <w:p w:rsidR="00F1022E" w:rsidRPr="005757EB"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Մալուխային գծի փորձարկումների ժամանակ</w:t>
      </w:r>
      <w:r w:rsidR="00F1022E" w:rsidRPr="005757EB">
        <w:rPr>
          <w:rFonts w:ascii="GHEA Grapalat" w:hAnsi="GHEA Grapalat"/>
          <w:sz w:val="24"/>
          <w:szCs w:val="24"/>
          <w:lang w:val="hy-AM"/>
        </w:rPr>
        <w:t>, եթե դրա հակադիր ծայրը տեղա</w:t>
      </w:r>
      <w:r w:rsidR="00F1022E" w:rsidRPr="005757EB">
        <w:rPr>
          <w:rFonts w:ascii="GHEA Grapalat" w:hAnsi="GHEA Grapalat"/>
          <w:sz w:val="24"/>
          <w:szCs w:val="24"/>
          <w:lang w:val="hy-AM"/>
        </w:rPr>
        <w:softHyphen/>
        <w:t xml:space="preserve">վորված է փակված խցիկում, ԼԲՍ հատվածամասում կամ սրահում, ապա դրանց դռների կամ ցանկապատի վրա պետք է կախված լինի «Փորձարկում: Կյանքի համար վտանգավոր է» </w:t>
      </w:r>
      <w:r w:rsidR="00F1022E" w:rsidRPr="005A70FE">
        <w:rPr>
          <w:rFonts w:ascii="GHEA Grapalat" w:hAnsi="GHEA Grapalat"/>
          <w:sz w:val="24"/>
          <w:szCs w:val="24"/>
          <w:lang w:val="hy-AM"/>
        </w:rPr>
        <w:t>նախազգուշացնող պլակատ: Եթե դռները կամ արգելափակոցները փակված չեն, կամ փորձարկման է ենթարկվում ուղեգծում տարաբաժանված ջղերով նորոգվող մալուխային գիծը, բացի դռների, ցանկապատի և մալուխի տարաբաժանված ջղերի մոտ պլակատներ կախելուց,</w:t>
      </w:r>
      <w:r w:rsidR="00F1022E" w:rsidRPr="005757EB">
        <w:rPr>
          <w:rFonts w:ascii="GHEA Grapalat" w:hAnsi="GHEA Grapalat"/>
          <w:sz w:val="24"/>
          <w:szCs w:val="24"/>
          <w:lang w:val="hy-AM"/>
        </w:rPr>
        <w:t xml:space="preserve"> պետք է նաև դնել պահակություն նշված տեղերում</w:t>
      </w:r>
      <w:r w:rsidR="00F1022E" w:rsidRPr="004E391E">
        <w:rPr>
          <w:rFonts w:ascii="GHEA Grapalat" w:hAnsi="GHEA Grapalat"/>
          <w:sz w:val="24"/>
          <w:szCs w:val="24"/>
          <w:lang w:val="hy-AM"/>
        </w:rPr>
        <w:t>`</w:t>
      </w:r>
      <w:r w:rsidR="00F1022E" w:rsidRPr="005757EB">
        <w:rPr>
          <w:rFonts w:ascii="GHEA Grapalat" w:hAnsi="GHEA Grapalat"/>
          <w:sz w:val="24"/>
          <w:szCs w:val="24"/>
          <w:lang w:val="hy-AM"/>
        </w:rPr>
        <w:t xml:space="preserve"> բրիգադի էլեկտրաանվտանգության II խումբ ունեցող անդամներից կամ հերթապահ անձնակազմից:</w:t>
      </w:r>
    </w:p>
    <w:p w:rsidR="00F1022E" w:rsidRPr="0061282E"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Փորձարկիչ կայանքը և փորձարկվող սարքավորումը տարբեր սրահներում կամ ԲՍ-ի տարբեր տեղամասերում տեղաբաշխվելու դեպքում թույլատրվում է բրիգադի էլեկտրաանվտանգության III խումբ ունեցող այն անդամներին, ովքեր հսկում են մեկուսացման վիճակը, գտնվել աշխատանքներն իրագործողից առանձին: Բրիգադի այդ անդամները պետք է գտնվեն ցանկապատումից դուրս և մինչև փորձարկումներն սկսելն ստանան անհրաժեշտ հրահանգավորում աշխատանքներն իրագործողից:</w:t>
      </w:r>
    </w:p>
    <w:p w:rsidR="009F6861"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Աշխատատեղի նախապատրաստման ժամանակ տեղադրված և փորձարկումների անցկացմանը խոչընդոտող հողակցումները հանել և կրկին տեղադրել թույլատրվում է միայն փորձար</w:t>
      </w:r>
      <w:r w:rsidR="00F1022E" w:rsidRPr="0061282E">
        <w:rPr>
          <w:rFonts w:ascii="GHEA Grapalat" w:hAnsi="GHEA Grapalat"/>
          <w:sz w:val="24"/>
          <w:szCs w:val="24"/>
          <w:lang w:val="hy-AM"/>
        </w:rPr>
        <w:softHyphen/>
        <w:t>կումները ղեկավարող</w:t>
      </w:r>
      <w:r w:rsidR="00F1022E" w:rsidRPr="00265456">
        <w:rPr>
          <w:rFonts w:ascii="GHEA Grapalat" w:hAnsi="GHEA Grapalat"/>
          <w:sz w:val="24"/>
          <w:szCs w:val="24"/>
          <w:lang w:val="hy-AM"/>
        </w:rPr>
        <w:t>ի</w:t>
      </w:r>
      <w:r w:rsidR="00F1022E" w:rsidRPr="0061282E">
        <w:rPr>
          <w:rFonts w:ascii="GHEA Grapalat" w:hAnsi="GHEA Grapalat"/>
          <w:sz w:val="24"/>
          <w:szCs w:val="24"/>
          <w:lang w:val="hy-AM"/>
        </w:rPr>
        <w:t>, աշխատանքներն իրագործողի ցուցումով` փորձարկող կայանքի բարձր լարման արտանցիչը հողակցելուց հետո:</w:t>
      </w:r>
    </w:p>
    <w:p w:rsidR="00F1022E" w:rsidRPr="0061282E" w:rsidRDefault="00A51B8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51B8A">
        <w:rPr>
          <w:rFonts w:ascii="GHEA Grapalat" w:hAnsi="GHEA Grapalat"/>
          <w:sz w:val="24"/>
          <w:szCs w:val="24"/>
          <w:lang w:val="hy-AM"/>
        </w:rPr>
        <w:t xml:space="preserve"> </w:t>
      </w:r>
      <w:r w:rsidR="0028670A">
        <w:rPr>
          <w:rFonts w:ascii="GHEA Grapalat" w:hAnsi="GHEA Grapalat"/>
          <w:sz w:val="24"/>
          <w:szCs w:val="24"/>
          <w:lang w:val="hy-AM"/>
        </w:rPr>
        <w:t xml:space="preserve"> </w:t>
      </w:r>
      <w:r w:rsidR="00F1022E" w:rsidRPr="0061282E">
        <w:rPr>
          <w:rFonts w:ascii="GHEA Grapalat" w:hAnsi="GHEA Grapalat"/>
          <w:sz w:val="24"/>
          <w:szCs w:val="24"/>
          <w:lang w:val="hy-AM"/>
        </w:rPr>
        <w:t>Հողակցումների ժամանակավոր հանման թույլտվությունը պետք է նշվի Կարգագրի «Առանձին ցուցումներ» տողում:</w:t>
      </w:r>
    </w:p>
    <w:p w:rsidR="00F1022E" w:rsidRPr="0061282E"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Փորձարկիչ սխեման հավաքելու ժամանակ նախ և առաջ պետք է իրականացվի փորձարկող կայանքի պաշտպանիչ և աշխատանքային հողակցում</w:t>
      </w:r>
      <w:r w:rsidR="009F6861">
        <w:rPr>
          <w:rFonts w:ascii="Cambria Math" w:hAnsi="Cambria Math"/>
          <w:sz w:val="24"/>
          <w:szCs w:val="24"/>
          <w:lang w:val="hy-AM"/>
        </w:rPr>
        <w:t>․</w:t>
      </w:r>
    </w:p>
    <w:p w:rsidR="00F1022E" w:rsidRPr="0061282E" w:rsidRDefault="009F6861" w:rsidP="005E71B7">
      <w:pPr>
        <w:numPr>
          <w:ilvl w:val="0"/>
          <w:numId w:val="26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Pr="0061282E">
        <w:rPr>
          <w:rFonts w:ascii="GHEA Grapalat" w:hAnsi="GHEA Grapalat"/>
          <w:sz w:val="24"/>
          <w:szCs w:val="24"/>
          <w:lang w:val="hy-AM"/>
        </w:rPr>
        <w:t>շ</w:t>
      </w:r>
      <w:r w:rsidR="00F1022E" w:rsidRPr="0061282E">
        <w:rPr>
          <w:rFonts w:ascii="GHEA Grapalat" w:hAnsi="GHEA Grapalat"/>
          <w:sz w:val="24"/>
          <w:szCs w:val="24"/>
          <w:lang w:val="hy-AM"/>
        </w:rPr>
        <w:t>արժական փորձարկիչ կայանքի իրանը պետք է հողակցվի առանձին հողակցող հաղորդիչով` 10 մմ</w:t>
      </w:r>
      <w:r w:rsidR="00F1022E" w:rsidRPr="009F6861">
        <w:rPr>
          <w:rFonts w:ascii="GHEA Grapalat" w:hAnsi="GHEA Grapalat"/>
          <w:sz w:val="24"/>
          <w:szCs w:val="24"/>
          <w:vertAlign w:val="superscript"/>
          <w:lang w:val="hy-AM"/>
        </w:rPr>
        <w:t>2</w:t>
      </w:r>
      <w:r w:rsidR="00F1022E" w:rsidRPr="0061282E">
        <w:rPr>
          <w:rFonts w:ascii="GHEA Grapalat" w:hAnsi="GHEA Grapalat"/>
          <w:sz w:val="24"/>
          <w:szCs w:val="24"/>
          <w:lang w:val="hy-AM"/>
        </w:rPr>
        <w:t>-ից ոչ պակաս հատույթով ճկուն պղնձե հաղորդալարից: Փորձարկումից առաջ պետք է ստուգել իրանի հողակցման հուսալիությունը</w:t>
      </w:r>
      <w:r w:rsidRPr="009F6861">
        <w:rPr>
          <w:rFonts w:ascii="GHEA Grapalat" w:hAnsi="GHEA Grapalat"/>
          <w:sz w:val="24"/>
          <w:szCs w:val="24"/>
          <w:lang w:val="hy-AM"/>
        </w:rPr>
        <w:t>.</w:t>
      </w:r>
    </w:p>
    <w:p w:rsidR="00F1022E" w:rsidRPr="0061282E" w:rsidRDefault="0028670A" w:rsidP="005E71B7">
      <w:pPr>
        <w:numPr>
          <w:ilvl w:val="0"/>
          <w:numId w:val="26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9F6861" w:rsidRPr="0061282E">
        <w:rPr>
          <w:rFonts w:ascii="GHEA Grapalat" w:hAnsi="GHEA Grapalat"/>
          <w:sz w:val="24"/>
          <w:szCs w:val="24"/>
          <w:lang w:val="hy-AM"/>
        </w:rPr>
        <w:t>փ</w:t>
      </w:r>
      <w:r w:rsidR="00F1022E" w:rsidRPr="0061282E">
        <w:rPr>
          <w:rFonts w:ascii="GHEA Grapalat" w:hAnsi="GHEA Grapalat"/>
          <w:sz w:val="24"/>
          <w:szCs w:val="24"/>
          <w:lang w:val="hy-AM"/>
        </w:rPr>
        <w:t>որձարկիչ կայանքը մինչև 1000 Վ լարման ցանցին միացնելուց առաջ դրա բարձր լարման արտանցիչը պետք է հողակցվի</w:t>
      </w:r>
      <w:r w:rsidR="009F6861">
        <w:rPr>
          <w:rFonts w:ascii="GHEA Grapalat" w:hAnsi="GHEA Grapalat"/>
          <w:sz w:val="24"/>
          <w:szCs w:val="24"/>
          <w:lang w:val="hy-AM"/>
        </w:rPr>
        <w:t>.</w:t>
      </w:r>
    </w:p>
    <w:p w:rsidR="00F1022E" w:rsidRPr="0061282E" w:rsidRDefault="0028670A" w:rsidP="006F2C9B">
      <w:pPr>
        <w:numPr>
          <w:ilvl w:val="0"/>
          <w:numId w:val="262"/>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9F6861" w:rsidRPr="0061282E">
        <w:rPr>
          <w:rFonts w:ascii="GHEA Grapalat" w:hAnsi="GHEA Grapalat"/>
          <w:sz w:val="24"/>
          <w:szCs w:val="24"/>
          <w:lang w:val="hy-AM"/>
        </w:rPr>
        <w:t>փ</w:t>
      </w:r>
      <w:r w:rsidR="00F1022E" w:rsidRPr="0061282E">
        <w:rPr>
          <w:rFonts w:ascii="GHEA Grapalat" w:hAnsi="GHEA Grapalat"/>
          <w:sz w:val="24"/>
          <w:szCs w:val="24"/>
          <w:lang w:val="hy-AM"/>
        </w:rPr>
        <w:t>որձարկման սխեմաներում հողակցման համար կիրառվող պղնձե հաղորդալարի հատույթը պետք է լինի 4 մմ</w:t>
      </w:r>
      <w:r w:rsidR="00F1022E" w:rsidRPr="009F6861">
        <w:rPr>
          <w:rFonts w:ascii="GHEA Grapalat" w:hAnsi="GHEA Grapalat"/>
          <w:sz w:val="24"/>
          <w:szCs w:val="24"/>
          <w:vertAlign w:val="superscript"/>
          <w:lang w:val="hy-AM"/>
        </w:rPr>
        <w:t>2</w:t>
      </w:r>
      <w:r w:rsidR="00F1022E" w:rsidRPr="0061282E">
        <w:rPr>
          <w:rFonts w:ascii="GHEA Grapalat" w:hAnsi="GHEA Grapalat"/>
          <w:sz w:val="24"/>
          <w:szCs w:val="24"/>
          <w:lang w:val="hy-AM"/>
        </w:rPr>
        <w:t>-ից ոչ պակաս:</w:t>
      </w:r>
    </w:p>
    <w:p w:rsidR="00F1022E" w:rsidRPr="005757EB" w:rsidRDefault="0028670A" w:rsidP="006F2C9B">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Փորձարկիչ կայանքի միացումը մինչև 1000 Վ լարման ցանցին` պետք է կատարվի կայանքի կառա</w:t>
      </w:r>
      <w:r w:rsidR="00F1022E" w:rsidRPr="0061282E">
        <w:rPr>
          <w:rFonts w:ascii="GHEA Grapalat" w:hAnsi="GHEA Grapalat"/>
          <w:sz w:val="24"/>
          <w:szCs w:val="24"/>
          <w:lang w:val="hy-AM"/>
        </w:rPr>
        <w:softHyphen/>
        <w:t>վարման տեղում գտնվող շղթայի տեսանելի խզումով փոխարկման ապարատի կամ</w:t>
      </w:r>
      <w:r w:rsidR="00F1022E" w:rsidRPr="005757EB">
        <w:rPr>
          <w:rFonts w:ascii="GHEA Grapalat" w:hAnsi="GHEA Grapalat"/>
          <w:sz w:val="24"/>
          <w:szCs w:val="24"/>
          <w:lang w:val="hy-AM"/>
        </w:rPr>
        <w:t xml:space="preserve"> խցակի խրոցակի միջոցով:</w:t>
      </w:r>
      <w:r w:rsidR="00A51B8A" w:rsidRPr="00A51B8A">
        <w:rPr>
          <w:rFonts w:ascii="GHEA Grapalat" w:hAnsi="GHEA Grapalat"/>
          <w:sz w:val="24"/>
          <w:szCs w:val="24"/>
          <w:lang w:val="hy-AM"/>
        </w:rPr>
        <w:t xml:space="preserve"> </w:t>
      </w:r>
      <w:r w:rsidR="00F1022E" w:rsidRPr="005757EB">
        <w:rPr>
          <w:rFonts w:ascii="GHEA Grapalat" w:hAnsi="GHEA Grapalat"/>
          <w:sz w:val="24"/>
          <w:szCs w:val="24"/>
          <w:lang w:val="hy-AM"/>
        </w:rPr>
        <w:t xml:space="preserve">Փոխարկման ապարատը պետք է սարքավորված լինի ինքնաբերաբար միացումը կասեցնող սարքվածքով, կամ ապարատի շարժական և անշարժ հպակների միջև պետք է տեղադրվի մեկուսացնող </w:t>
      </w:r>
      <w:r w:rsidR="00F1022E" w:rsidRPr="0061282E">
        <w:rPr>
          <w:rFonts w:ascii="GHEA Grapalat" w:hAnsi="GHEA Grapalat"/>
          <w:sz w:val="24"/>
          <w:szCs w:val="24"/>
          <w:lang w:val="hy-AM"/>
        </w:rPr>
        <w:t>մակադրակ: Փորձարկիչ էլեկտրատեղակայանքը</w:t>
      </w:r>
      <w:r w:rsidR="00F1022E" w:rsidRPr="005757EB">
        <w:rPr>
          <w:rFonts w:ascii="GHEA Grapalat" w:hAnsi="GHEA Grapalat"/>
          <w:sz w:val="24"/>
          <w:szCs w:val="24"/>
          <w:lang w:val="hy-AM"/>
        </w:rPr>
        <w:t xml:space="preserve"> մինչև 1000 Վ լարման ցանցից սնելու համար օգտագործվող հաղորդալարը կամ մալուխը պետք է պաշտպանված լինեն այդ ցանցում տեղադրված ապահովիչներով կամ ավտոմատ անջատիչներով: Շարժական փորձարկիչ կայանքը ցանցին պետք է միացնեն տվյալ ցանցը շահագործող կազմակերպության ներկայացուցիչները:</w:t>
      </w:r>
    </w:p>
    <w:p w:rsidR="00F1022E" w:rsidRPr="005757EB" w:rsidRDefault="0028670A" w:rsidP="006F2C9B">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65456">
        <w:rPr>
          <w:rFonts w:ascii="GHEA Grapalat" w:hAnsi="GHEA Grapalat"/>
          <w:sz w:val="24"/>
          <w:szCs w:val="24"/>
          <w:lang w:val="hy-AM"/>
        </w:rPr>
        <w:t>Փորձարկվող սարքավորումը փորձարկիչ կայանքին</w:t>
      </w:r>
      <w:r w:rsidR="00F1022E" w:rsidRPr="005757EB">
        <w:rPr>
          <w:rFonts w:ascii="GHEA Grapalat" w:hAnsi="GHEA Grapalat"/>
          <w:sz w:val="24"/>
          <w:szCs w:val="24"/>
          <w:lang w:val="hy-AM"/>
        </w:rPr>
        <w:t xml:space="preserve"> միացնող հաղորդալարը պետք է նախ միացվի փորձարկիչ կայանքի բարձր լարման հողակցված արտանցիչին: Այդ հաղորդալարը պետք է ամրացվի այնպես, որպեսզի կանխվի դրա մո</w:t>
      </w:r>
      <w:r w:rsidR="00F1022E">
        <w:rPr>
          <w:rFonts w:ascii="GHEA Grapalat" w:hAnsi="GHEA Grapalat"/>
          <w:sz w:val="24"/>
          <w:szCs w:val="24"/>
          <w:lang w:val="hy-AM"/>
        </w:rPr>
        <w:t>տեցումը լարման տակ գտնվող հոսան</w:t>
      </w:r>
      <w:r w:rsidR="00F1022E" w:rsidRPr="005757EB">
        <w:rPr>
          <w:rFonts w:ascii="GHEA Grapalat" w:hAnsi="GHEA Grapalat"/>
          <w:sz w:val="24"/>
          <w:szCs w:val="24"/>
          <w:lang w:val="hy-AM"/>
        </w:rPr>
        <w:t xml:space="preserve">ատար </w:t>
      </w:r>
      <w:r w:rsidR="00F1022E" w:rsidRPr="00C320C7">
        <w:rPr>
          <w:rFonts w:ascii="GHEA Grapalat" w:hAnsi="GHEA Grapalat"/>
          <w:sz w:val="24"/>
          <w:szCs w:val="24"/>
          <w:lang w:val="hy-AM"/>
        </w:rPr>
        <w:t>մասերին`</w:t>
      </w:r>
      <w:r w:rsidR="00F1022E">
        <w:rPr>
          <w:rFonts w:ascii="GHEA Grapalat" w:hAnsi="GHEA Grapalat"/>
          <w:sz w:val="24"/>
          <w:szCs w:val="24"/>
          <w:lang w:val="hy-AM"/>
        </w:rPr>
        <w:t xml:space="preserve"> Ա</w:t>
      </w:r>
      <w:r w:rsidR="00F1022E" w:rsidRPr="00C320C7">
        <w:rPr>
          <w:rFonts w:ascii="GHEA Grapalat" w:hAnsi="GHEA Grapalat"/>
          <w:sz w:val="24"/>
          <w:szCs w:val="24"/>
          <w:lang w:val="hy-AM"/>
        </w:rPr>
        <w:t xml:space="preserve">ղյուսակ N </w:t>
      </w:r>
      <w:r w:rsidR="00F1022E">
        <w:rPr>
          <w:rFonts w:ascii="GHEA Grapalat" w:hAnsi="GHEA Grapalat"/>
          <w:sz w:val="24"/>
          <w:szCs w:val="24"/>
          <w:lang w:val="hy-AM"/>
        </w:rPr>
        <w:t>1-</w:t>
      </w:r>
      <w:r w:rsidR="00F1022E" w:rsidRPr="00C320C7">
        <w:rPr>
          <w:rFonts w:ascii="GHEA Grapalat" w:hAnsi="GHEA Grapalat"/>
          <w:sz w:val="24"/>
          <w:szCs w:val="24"/>
          <w:lang w:val="hy-AM"/>
        </w:rPr>
        <w:t>ում նշվածից</w:t>
      </w:r>
      <w:r w:rsidR="00F1022E" w:rsidRPr="005757EB">
        <w:rPr>
          <w:rFonts w:ascii="GHEA Grapalat" w:hAnsi="GHEA Grapalat"/>
          <w:sz w:val="24"/>
          <w:szCs w:val="24"/>
          <w:lang w:val="hy-AM"/>
        </w:rPr>
        <w:t xml:space="preserve"> պակաս հեռավորությունից:</w:t>
      </w:r>
    </w:p>
    <w:p w:rsidR="00F1022E" w:rsidRPr="008A4BCD" w:rsidRDefault="0028670A" w:rsidP="006F2C9B">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A4BCD">
        <w:rPr>
          <w:rFonts w:ascii="GHEA Grapalat" w:hAnsi="GHEA Grapalat"/>
          <w:sz w:val="24"/>
          <w:szCs w:val="24"/>
          <w:lang w:val="hy-AM"/>
        </w:rPr>
        <w:t>Փորձարկվող սարքավորման ֆազին, բևեռին կամ մալուխի ջղին միացնող հաղորդալարը միաց</w:t>
      </w:r>
      <w:r w:rsidR="00F1022E" w:rsidRPr="008A4BCD">
        <w:rPr>
          <w:rFonts w:ascii="GHEA Grapalat" w:hAnsi="GHEA Grapalat"/>
          <w:sz w:val="24"/>
          <w:szCs w:val="24"/>
          <w:lang w:val="hy-AM"/>
        </w:rPr>
        <w:softHyphen/>
        <w:t>նելը կամ անջատելը թույլատրվում է փորձարկումների ղեկավարի ցուցումով և միայն դրանք հողակցելուց հետո, որը պետք է կատարվի միացնելով հողակցող դանակները կամ տեղակայելով շարժական հողակ</w:t>
      </w:r>
      <w:r w:rsidR="00F1022E" w:rsidRPr="008A4BCD">
        <w:rPr>
          <w:rFonts w:ascii="GHEA Grapalat" w:hAnsi="GHEA Grapalat"/>
          <w:sz w:val="24"/>
          <w:szCs w:val="24"/>
          <w:lang w:val="hy-AM"/>
        </w:rPr>
        <w:softHyphen/>
        <w:t>ցումներ:</w:t>
      </w:r>
    </w:p>
    <w:p w:rsidR="00F1022E" w:rsidRPr="008A4BCD" w:rsidRDefault="009B3E7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8A4BCD">
        <w:rPr>
          <w:rFonts w:ascii="GHEA Grapalat" w:hAnsi="GHEA Grapalat"/>
          <w:sz w:val="24"/>
          <w:szCs w:val="24"/>
          <w:lang w:val="hy-AM"/>
        </w:rPr>
        <w:t>Փորձարկման լարման յուրաքանչյուր միացումից առաջ` աշխատանքներն իրագործողը պետք է`</w:t>
      </w:r>
    </w:p>
    <w:p w:rsidR="00F1022E" w:rsidRPr="005757EB" w:rsidRDefault="00B935EA" w:rsidP="005E71B7">
      <w:pPr>
        <w:numPr>
          <w:ilvl w:val="0"/>
          <w:numId w:val="263"/>
        </w:numPr>
        <w:shd w:val="clear" w:color="auto" w:fill="FFFFFF"/>
        <w:spacing w:after="0" w:line="360" w:lineRule="auto"/>
        <w:ind w:left="0" w:firstLine="284"/>
        <w:jc w:val="both"/>
        <w:rPr>
          <w:rFonts w:ascii="GHEA Grapalat" w:hAnsi="GHEA Grapalat"/>
          <w:sz w:val="24"/>
          <w:szCs w:val="24"/>
          <w:lang w:val="hy-AM"/>
        </w:rPr>
      </w:pPr>
      <w:r w:rsidRPr="00B935EA">
        <w:rPr>
          <w:rFonts w:ascii="GHEA Grapalat" w:hAnsi="GHEA Grapalat"/>
          <w:sz w:val="24"/>
          <w:szCs w:val="24"/>
          <w:lang w:val="hy-AM"/>
        </w:rPr>
        <w:t xml:space="preserve"> </w:t>
      </w:r>
      <w:r w:rsidR="00F1022E" w:rsidRPr="005757EB">
        <w:rPr>
          <w:rFonts w:ascii="GHEA Grapalat" w:hAnsi="GHEA Grapalat"/>
          <w:sz w:val="24"/>
          <w:szCs w:val="24"/>
          <w:lang w:val="hy-AM"/>
        </w:rPr>
        <w:t>ստուգի սխեմայի հավաքման ճշտությունը և աշխատանքային ու պաշտպանիչ հողակցումների հուսալիությունը.</w:t>
      </w:r>
    </w:p>
    <w:p w:rsidR="00F1022E" w:rsidRPr="005757EB" w:rsidRDefault="00B935EA" w:rsidP="005E71B7">
      <w:pPr>
        <w:numPr>
          <w:ilvl w:val="0"/>
          <w:numId w:val="263"/>
        </w:numPr>
        <w:shd w:val="clear" w:color="auto" w:fill="FFFFFF"/>
        <w:spacing w:after="0" w:line="360" w:lineRule="auto"/>
        <w:ind w:left="0" w:firstLine="284"/>
        <w:jc w:val="both"/>
        <w:rPr>
          <w:rFonts w:ascii="GHEA Grapalat" w:hAnsi="GHEA Grapalat"/>
          <w:sz w:val="24"/>
          <w:szCs w:val="24"/>
          <w:lang w:val="hy-AM"/>
        </w:rPr>
      </w:pPr>
      <w:r w:rsidRPr="00B935EA">
        <w:rPr>
          <w:rFonts w:ascii="GHEA Grapalat" w:hAnsi="GHEA Grapalat"/>
          <w:sz w:val="24"/>
          <w:szCs w:val="24"/>
          <w:lang w:val="hy-AM"/>
        </w:rPr>
        <w:t xml:space="preserve"> </w:t>
      </w:r>
      <w:r w:rsidR="00F1022E" w:rsidRPr="00C320C7">
        <w:rPr>
          <w:rFonts w:ascii="GHEA Grapalat" w:hAnsi="GHEA Grapalat"/>
          <w:sz w:val="24"/>
          <w:szCs w:val="24"/>
          <w:lang w:val="hy-AM"/>
        </w:rPr>
        <w:t>ստուգի`</w:t>
      </w:r>
      <w:r w:rsidR="00F1022E">
        <w:rPr>
          <w:rFonts w:ascii="GHEA Grapalat" w:hAnsi="GHEA Grapalat"/>
          <w:sz w:val="24"/>
          <w:szCs w:val="24"/>
          <w:lang w:val="hy-AM"/>
        </w:rPr>
        <w:t xml:space="preserve"> գտնվում են</w:t>
      </w:r>
      <w:r w:rsidR="00F1022E" w:rsidRPr="00C320C7">
        <w:rPr>
          <w:rFonts w:ascii="GHEA Grapalat" w:hAnsi="GHEA Grapalat"/>
          <w:sz w:val="24"/>
          <w:szCs w:val="24"/>
          <w:lang w:val="hy-AM"/>
        </w:rPr>
        <w:t xml:space="preserve"> արդյոք, իրենց ցուցված տեղերում բրիգադի բոլոր անդամներն ու պահակության համար նշանակված աշխատողները, կողմնակ</w:t>
      </w:r>
      <w:r w:rsidR="00F1022E">
        <w:rPr>
          <w:rFonts w:ascii="GHEA Grapalat" w:hAnsi="GHEA Grapalat"/>
          <w:sz w:val="24"/>
          <w:szCs w:val="24"/>
          <w:lang w:val="hy-AM"/>
        </w:rPr>
        <w:t>ի մարդիկ հեռացված են և կարելի է</w:t>
      </w:r>
      <w:r w:rsidR="00F1022E" w:rsidRPr="00C320C7">
        <w:rPr>
          <w:rFonts w:ascii="GHEA Grapalat" w:hAnsi="GHEA Grapalat"/>
          <w:sz w:val="24"/>
          <w:szCs w:val="24"/>
          <w:lang w:val="hy-AM"/>
        </w:rPr>
        <w:t xml:space="preserve"> արդյոք, փորձարկման լարում տալ սարքավորմանը.</w:t>
      </w:r>
    </w:p>
    <w:p w:rsidR="00F1022E" w:rsidRPr="005757EB" w:rsidRDefault="00B935EA" w:rsidP="005E71B7">
      <w:pPr>
        <w:numPr>
          <w:ilvl w:val="0"/>
          <w:numId w:val="263"/>
        </w:numPr>
        <w:shd w:val="clear" w:color="auto" w:fill="FFFFFF"/>
        <w:spacing w:line="360" w:lineRule="auto"/>
        <w:ind w:left="0" w:firstLine="284"/>
        <w:jc w:val="both"/>
        <w:rPr>
          <w:rFonts w:ascii="GHEA Grapalat" w:hAnsi="GHEA Grapalat"/>
          <w:sz w:val="24"/>
          <w:szCs w:val="24"/>
          <w:lang w:val="hy-AM"/>
        </w:rPr>
      </w:pPr>
      <w:r w:rsidRPr="00B935EA">
        <w:rPr>
          <w:rFonts w:ascii="GHEA Grapalat" w:hAnsi="GHEA Grapalat"/>
          <w:sz w:val="24"/>
          <w:szCs w:val="24"/>
          <w:lang w:val="hy-AM"/>
        </w:rPr>
        <w:t xml:space="preserve"> </w:t>
      </w:r>
      <w:r w:rsidR="00F1022E" w:rsidRPr="005757EB">
        <w:rPr>
          <w:rFonts w:ascii="GHEA Grapalat" w:hAnsi="GHEA Grapalat"/>
          <w:sz w:val="24"/>
          <w:szCs w:val="24"/>
          <w:lang w:val="hy-AM"/>
        </w:rPr>
        <w:t>նախազգուշացնի բրիգադին լարում տալու մասին` «Լարումը միացնում եմ» բառե</w:t>
      </w:r>
      <w:r w:rsidR="00F1022E" w:rsidRPr="005757EB">
        <w:rPr>
          <w:rFonts w:ascii="GHEA Grapalat" w:hAnsi="GHEA Grapalat"/>
          <w:sz w:val="24"/>
          <w:szCs w:val="24"/>
          <w:lang w:val="hy-AM"/>
        </w:rPr>
        <w:softHyphen/>
      </w:r>
      <w:r w:rsidR="00F1022E">
        <w:rPr>
          <w:rFonts w:ascii="GHEA Grapalat" w:hAnsi="GHEA Grapalat"/>
          <w:sz w:val="24"/>
          <w:szCs w:val="24"/>
          <w:lang w:val="hy-AM"/>
        </w:rPr>
        <w:t>րով, և</w:t>
      </w:r>
      <w:r w:rsidR="00F1022E" w:rsidRPr="005757EB">
        <w:rPr>
          <w:rFonts w:ascii="GHEA Grapalat" w:hAnsi="GHEA Grapalat"/>
          <w:sz w:val="24"/>
          <w:szCs w:val="24"/>
          <w:lang w:val="hy-AM"/>
        </w:rPr>
        <w:t xml:space="preserve"> համոզվելով, որ բրիգադի բոլոր անդամները լսել են նախազգուշացումը, փորձարկիչ կայանքի արտանցիչից հանի հողակցումը և մինչև 1000 Վ լարում մատուցի կայանքին:</w:t>
      </w:r>
    </w:p>
    <w:p w:rsidR="00F1022E" w:rsidRPr="0061282E"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1282E">
        <w:rPr>
          <w:rFonts w:ascii="GHEA Grapalat" w:hAnsi="GHEA Grapalat"/>
          <w:sz w:val="24"/>
          <w:szCs w:val="24"/>
          <w:lang w:val="hy-AM"/>
        </w:rPr>
        <w:t>Կայանքի արտանցիչից հողակցումը հանելու պահից ամբողջ փորձարկման կա</w:t>
      </w:r>
      <w:r w:rsidR="00F1022E" w:rsidRPr="0061282E">
        <w:rPr>
          <w:rFonts w:ascii="GHEA Grapalat" w:hAnsi="GHEA Grapalat"/>
          <w:sz w:val="24"/>
          <w:szCs w:val="24"/>
          <w:lang w:val="hy-AM"/>
        </w:rPr>
        <w:softHyphen/>
        <w:t>յանքը, ներառյալ փորձարկվող սարքավորումը և միացնող հաղորդալարերը, պետք է համարվեն լարման տակ գտնվող, և փորձարկման սխեմայում ու փորձարկվող սարքավորման վրա որևէ վերամիացում կատարելը չի թույլատրվում:</w:t>
      </w:r>
    </w:p>
    <w:p w:rsidR="00F1022E" w:rsidRPr="0061282E" w:rsidRDefault="00B935E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B935EA">
        <w:rPr>
          <w:rFonts w:ascii="GHEA Grapalat" w:hAnsi="GHEA Grapalat"/>
          <w:sz w:val="24"/>
          <w:szCs w:val="24"/>
          <w:lang w:val="hy-AM"/>
        </w:rPr>
        <w:t xml:space="preserve"> </w:t>
      </w:r>
      <w:r w:rsidR="00F1022E" w:rsidRPr="0061282E">
        <w:rPr>
          <w:rFonts w:ascii="GHEA Grapalat" w:hAnsi="GHEA Grapalat"/>
          <w:sz w:val="24"/>
          <w:szCs w:val="24"/>
          <w:lang w:val="hy-AM"/>
        </w:rPr>
        <w:t>Չի կարելի փորձարկիչ կայանքի արտանցիչին լարում մատուցելու պահից  գտնվել փորձարկվող սարքավորման վրա, ինչպես նաև՝ գետնին կանգնած հպվել փորձարկիչ կայանքի իրանին, մտնել շարժական լաբորատորիա կամ այնտեղից դուրս գալ, հպվել շարժական լաբորատորիայի թափքին:</w:t>
      </w:r>
    </w:p>
    <w:p w:rsidR="00F1022E" w:rsidRPr="0061282E" w:rsidRDefault="00B935E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B935EA">
        <w:rPr>
          <w:rFonts w:ascii="GHEA Grapalat" w:hAnsi="GHEA Grapalat"/>
          <w:sz w:val="24"/>
          <w:szCs w:val="24"/>
          <w:lang w:val="hy-AM"/>
        </w:rPr>
        <w:t xml:space="preserve"> </w:t>
      </w:r>
      <w:r w:rsidR="00F1022E" w:rsidRPr="0061282E">
        <w:rPr>
          <w:rFonts w:ascii="GHEA Grapalat" w:hAnsi="GHEA Grapalat"/>
          <w:sz w:val="24"/>
          <w:szCs w:val="24"/>
          <w:lang w:val="hy-AM"/>
        </w:rPr>
        <w:t>Մալուխների փորձարկումը կամ հոսանքով «վառելը» պետք է կատարվի հողակցման սարքվածքներ ունեցող կետերի կողմից:</w:t>
      </w:r>
    </w:p>
    <w:p w:rsidR="00F1022E" w:rsidRPr="009D74F4" w:rsidRDefault="009B3E7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9D74F4">
        <w:rPr>
          <w:rFonts w:ascii="GHEA Grapalat" w:hAnsi="GHEA Grapalat"/>
          <w:sz w:val="24"/>
          <w:szCs w:val="24"/>
          <w:lang w:val="hy-AM"/>
        </w:rPr>
        <w:t>Փորձարկումների ավարտից հետո աշխատանքներն իրագործողը պարտավոր է փորձարկիչ կայանքի լարումն իջեցնել մինչև զրո, այն անջատել մինչև 1000 Վ լարման ցանցից, հողակցել կայանքի արտանցիչը և դրա մասին հայտնել բրիգադին` «Լարումը հանված է» բառերով: Միայն դրանից հետո կարելի է հաղորդալարերը վերամիացնել կամ, փորձարկման լրիվ ավարտի դեպքում, դրանք անջատել փորձարկիչ կայանքից և հանել ցանկապատումը:</w:t>
      </w:r>
    </w:p>
    <w:p w:rsidR="00F1022E" w:rsidRDefault="00B935EA" w:rsidP="00A271FB">
      <w:pPr>
        <w:numPr>
          <w:ilvl w:val="0"/>
          <w:numId w:val="133"/>
        </w:numPr>
        <w:shd w:val="clear" w:color="auto" w:fill="FFFFFF"/>
        <w:spacing w:line="360" w:lineRule="auto"/>
        <w:ind w:left="0" w:firstLine="284"/>
        <w:jc w:val="both"/>
        <w:rPr>
          <w:rFonts w:ascii="GHEA Grapalat" w:hAnsi="GHEA Grapalat"/>
          <w:sz w:val="24"/>
          <w:szCs w:val="24"/>
          <w:lang w:val="hy-AM"/>
        </w:rPr>
      </w:pPr>
      <w:r w:rsidRPr="00B935EA">
        <w:rPr>
          <w:rFonts w:ascii="GHEA Grapalat" w:hAnsi="GHEA Grapalat"/>
          <w:sz w:val="24"/>
          <w:szCs w:val="24"/>
          <w:lang w:val="hy-AM"/>
        </w:rPr>
        <w:t xml:space="preserve"> </w:t>
      </w:r>
      <w:r w:rsidR="00F1022E" w:rsidRPr="009D74F4">
        <w:rPr>
          <w:rFonts w:ascii="GHEA Grapalat" w:hAnsi="GHEA Grapalat"/>
          <w:sz w:val="24"/>
          <w:szCs w:val="24"/>
          <w:lang w:val="hy-AM"/>
        </w:rPr>
        <w:t>Զգալի ունակությամբ</w:t>
      </w:r>
      <w:r w:rsidR="00F1022E" w:rsidRPr="005757EB">
        <w:rPr>
          <w:rFonts w:ascii="GHEA Grapalat" w:hAnsi="GHEA Grapalat"/>
          <w:sz w:val="24"/>
          <w:szCs w:val="24"/>
          <w:lang w:val="hy-AM"/>
        </w:rPr>
        <w:t xml:space="preserve"> սարքավորման փորձարկումից հետո (գեներատորներ, մալուխներ) դրանցից պետք է հանվի մնացորդային լիցքը` հատուկ պարպիչ ձողով:</w:t>
      </w:r>
    </w:p>
    <w:p w:rsidR="00F1022E" w:rsidRDefault="00F1022E" w:rsidP="00A51B8A">
      <w:pPr>
        <w:shd w:val="clear" w:color="auto" w:fill="FFFFFF"/>
        <w:spacing w:line="360" w:lineRule="auto"/>
        <w:jc w:val="center"/>
        <w:rPr>
          <w:rFonts w:ascii="GHEA Grapalat" w:hAnsi="GHEA Grapalat"/>
          <w:b/>
          <w:bCs/>
          <w:caps/>
          <w:sz w:val="21"/>
          <w:szCs w:val="21"/>
          <w:lang w:val="hy-AM"/>
        </w:rPr>
      </w:pPr>
      <w:r>
        <w:rPr>
          <w:rFonts w:ascii="GHEA Grapalat" w:hAnsi="GHEA Grapalat"/>
          <w:b/>
          <w:bCs/>
          <w:caps/>
          <w:sz w:val="24"/>
          <w:szCs w:val="21"/>
          <w:lang w:val="hy-AM"/>
        </w:rPr>
        <w:t>ԱՇԽԱՏԱՆՔՆԵՐ</w:t>
      </w:r>
      <w:r w:rsidRPr="0086773B">
        <w:rPr>
          <w:rFonts w:ascii="GHEA Grapalat" w:hAnsi="GHEA Grapalat"/>
          <w:b/>
          <w:bCs/>
          <w:caps/>
          <w:sz w:val="24"/>
          <w:szCs w:val="21"/>
          <w:lang w:val="hy-AM"/>
        </w:rPr>
        <w:t xml:space="preserve"> ԷԼԵԿՏՐԱՉԱՓԻՉ ԱՔՑԱՆՆԵՐՈՎ</w:t>
      </w:r>
      <w:r w:rsidRPr="0086773B">
        <w:rPr>
          <w:rFonts w:cs="Calibri"/>
          <w:b/>
          <w:bCs/>
          <w:caps/>
          <w:sz w:val="24"/>
          <w:szCs w:val="21"/>
          <w:lang w:val="hy-AM"/>
        </w:rPr>
        <w:t> </w:t>
      </w:r>
      <w:r w:rsidRPr="0086773B">
        <w:rPr>
          <w:rFonts w:ascii="GHEA Grapalat" w:hAnsi="GHEA Grapalat"/>
          <w:b/>
          <w:bCs/>
          <w:caps/>
          <w:sz w:val="24"/>
          <w:szCs w:val="21"/>
          <w:lang w:val="hy-AM"/>
        </w:rPr>
        <w:t>ԵՎ ՉԱՓԻՉ ՁՈՂԵՐՈՎ</w:t>
      </w:r>
    </w:p>
    <w:p w:rsidR="00F1022E" w:rsidRPr="005757EB" w:rsidRDefault="009B3E7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242933">
        <w:rPr>
          <w:rFonts w:ascii="GHEA Grapalat" w:hAnsi="GHEA Grapalat"/>
          <w:sz w:val="24"/>
          <w:szCs w:val="24"/>
          <w:lang w:val="hy-AM"/>
        </w:rPr>
        <w:t>1000</w:t>
      </w:r>
      <w:r w:rsidR="00F1022E" w:rsidRPr="005757EB">
        <w:rPr>
          <w:rFonts w:ascii="GHEA Grapalat" w:hAnsi="GHEA Grapalat"/>
          <w:sz w:val="24"/>
          <w:szCs w:val="24"/>
          <w:lang w:val="hy-AM"/>
        </w:rPr>
        <w:t xml:space="preserve"> Վ-ից բարձր լարման էլեկտրատեղակայանքներում </w:t>
      </w:r>
      <w:r w:rsidR="00F1022E" w:rsidRPr="004F6969">
        <w:rPr>
          <w:rFonts w:ascii="GHEA Grapalat" w:hAnsi="GHEA Grapalat"/>
          <w:sz w:val="24"/>
          <w:szCs w:val="24"/>
          <w:lang w:val="hy-AM"/>
        </w:rPr>
        <w:t>էլեկտրաչափիչ աքցան</w:t>
      </w:r>
      <w:r w:rsidR="00F1022E" w:rsidRPr="004F6969">
        <w:rPr>
          <w:rFonts w:ascii="GHEA Grapalat" w:hAnsi="GHEA Grapalat"/>
          <w:sz w:val="24"/>
          <w:szCs w:val="24"/>
          <w:lang w:val="hy-AM"/>
        </w:rPr>
        <w:softHyphen/>
        <w:t>ներով</w:t>
      </w:r>
      <w:r w:rsidR="00F1022E" w:rsidRPr="005757EB">
        <w:rPr>
          <w:rFonts w:ascii="GHEA Grapalat" w:hAnsi="GHEA Grapalat"/>
          <w:sz w:val="24"/>
          <w:szCs w:val="24"/>
          <w:lang w:val="hy-AM"/>
        </w:rPr>
        <w:t xml:space="preserve"> աշխատանքները պետք է կատարեն երկու աշխատող. մեկը` էլեկտրաանվտանգության IV խումբ ունեցող (օպերատիվ անձնակազմից), մյուսը` էլեկտրաանվտանգության III խումբ ունեցող (կարող է լինել նորոգող անձնակազմից): Չափման ժամանակ անհրաժեշտ է աշխատել դիէլեկտրիկ ձեռնոցներով: Չի կարելի կռանալ դեպի սարքը` ցուցմունքների հաշվառքի համար:</w:t>
      </w:r>
    </w:p>
    <w:p w:rsidR="00F1022E" w:rsidRPr="005757EB" w:rsidRDefault="009B3E7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242933">
        <w:rPr>
          <w:rFonts w:ascii="GHEA Grapalat" w:hAnsi="GHEA Grapalat"/>
          <w:sz w:val="24"/>
          <w:szCs w:val="24"/>
          <w:lang w:val="hy-AM"/>
        </w:rPr>
        <w:t>Մինչև 1000 Վ</w:t>
      </w:r>
      <w:r w:rsidR="00F1022E" w:rsidRPr="005757EB">
        <w:rPr>
          <w:rFonts w:ascii="GHEA Grapalat" w:hAnsi="GHEA Grapalat"/>
          <w:sz w:val="24"/>
          <w:szCs w:val="24"/>
          <w:lang w:val="hy-AM"/>
        </w:rPr>
        <w:t xml:space="preserve"> լարման էլեկտրատեղակայանքներում առանց դիէլեկտրիկ ձեռնոց</w:t>
      </w:r>
      <w:r w:rsidR="00F1022E" w:rsidRPr="005757EB">
        <w:rPr>
          <w:rFonts w:ascii="GHEA Grapalat" w:hAnsi="GHEA Grapalat"/>
          <w:sz w:val="24"/>
          <w:szCs w:val="24"/>
          <w:lang w:val="hy-AM"/>
        </w:rPr>
        <w:softHyphen/>
        <w:t>ներից օգտ</w:t>
      </w:r>
      <w:r w:rsidR="00F1022E" w:rsidRPr="005757EB">
        <w:rPr>
          <w:rFonts w:ascii="GHEA Grapalat" w:hAnsi="GHEA Grapalat"/>
          <w:sz w:val="24"/>
          <w:szCs w:val="24"/>
          <w:lang w:val="hy-AM"/>
        </w:rPr>
        <w:softHyphen/>
        <w:t>վելու</w:t>
      </w:r>
      <w:r w:rsidR="00F1022E">
        <w:rPr>
          <w:rFonts w:ascii="GHEA Grapalat" w:hAnsi="GHEA Grapalat"/>
          <w:sz w:val="24"/>
          <w:szCs w:val="24"/>
          <w:lang w:val="hy-AM"/>
        </w:rPr>
        <w:t>՝</w:t>
      </w:r>
      <w:r w:rsidR="00F1022E" w:rsidRPr="005757EB">
        <w:rPr>
          <w:rFonts w:ascii="GHEA Grapalat" w:hAnsi="GHEA Grapalat"/>
          <w:sz w:val="24"/>
          <w:szCs w:val="24"/>
          <w:lang w:val="hy-AM"/>
        </w:rPr>
        <w:t xml:space="preserve"> էլեկտրաչափիչ աքցաններով կարող է աշխատել էլեկտրաանվտանգության III խումբ ունեցող մեկ անձ:</w:t>
      </w:r>
    </w:p>
    <w:p w:rsidR="00F1022E" w:rsidRPr="005757EB" w:rsidRDefault="009B3E73"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242933">
        <w:rPr>
          <w:rFonts w:ascii="GHEA Grapalat" w:hAnsi="GHEA Grapalat"/>
          <w:sz w:val="24"/>
          <w:szCs w:val="24"/>
          <w:lang w:val="hy-AM"/>
        </w:rPr>
        <w:t>Չի կարելի աշխատել էլեկտրաչափիչ</w:t>
      </w:r>
      <w:r w:rsidR="00F1022E" w:rsidRPr="005757EB">
        <w:rPr>
          <w:rFonts w:ascii="GHEA Grapalat" w:hAnsi="GHEA Grapalat"/>
          <w:sz w:val="24"/>
          <w:szCs w:val="24"/>
          <w:lang w:val="hy-AM"/>
        </w:rPr>
        <w:t xml:space="preserve"> աքցաններով` գտնվելով ՕԳ հենասյան վրա:</w:t>
      </w:r>
    </w:p>
    <w:p w:rsidR="00F1022E" w:rsidRPr="00242933" w:rsidRDefault="009B3E7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293DAF">
        <w:rPr>
          <w:rFonts w:ascii="GHEA Grapalat" w:hAnsi="GHEA Grapalat"/>
          <w:sz w:val="24"/>
          <w:szCs w:val="24"/>
          <w:lang w:val="hy-AM"/>
        </w:rPr>
        <w:t>Աշխատանքը չափիչ ձողերով</w:t>
      </w:r>
      <w:r w:rsidR="00F1022E" w:rsidRPr="005757EB">
        <w:rPr>
          <w:rFonts w:ascii="GHEA Grapalat" w:hAnsi="GHEA Grapalat"/>
          <w:sz w:val="24"/>
          <w:szCs w:val="24"/>
          <w:lang w:val="hy-AM"/>
        </w:rPr>
        <w:t xml:space="preserve"> պետք է կատարի առնվազն երկու աշխատող. մեկը` </w:t>
      </w:r>
      <w:r w:rsidR="00F1022E" w:rsidRPr="00242933">
        <w:rPr>
          <w:rFonts w:ascii="GHEA Grapalat" w:hAnsi="GHEA Grapalat"/>
          <w:sz w:val="24"/>
          <w:szCs w:val="24"/>
          <w:lang w:val="hy-AM"/>
        </w:rPr>
        <w:t>էլեկտրաանվտանգության IV խումբ ունեցող, մյուսը` էլեկտրաանվտանգության III խումբ ունեցող: Պետք է բարձրանալ կառուցվածքի կամ փոխագուցավոր վերնակի վրա` առանց ձողի, ինչպես նաև` իջնել դրանցից: Աշխատանքը պետք է կատարվի Կարգագրով, նույնիսկ եզակի չափումներ կատարելիս` հենարանային կառուցվածքների կամ փոխագուցավոր վերնակների կիրառմամբ:</w:t>
      </w:r>
    </w:p>
    <w:p w:rsidR="00F1022E" w:rsidRDefault="009B3E73"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242933">
        <w:rPr>
          <w:rFonts w:ascii="GHEA Grapalat" w:hAnsi="GHEA Grapalat"/>
          <w:sz w:val="24"/>
          <w:szCs w:val="24"/>
          <w:lang w:val="hy-AM"/>
        </w:rPr>
        <w:t>Չափիչ ձողով</w:t>
      </w:r>
      <w:r w:rsidR="00F1022E" w:rsidRPr="00EF44E0">
        <w:rPr>
          <w:rFonts w:ascii="GHEA Grapalat" w:hAnsi="GHEA Grapalat"/>
          <w:sz w:val="24"/>
          <w:szCs w:val="24"/>
          <w:lang w:val="hy-AM"/>
        </w:rPr>
        <w:t xml:space="preserve"> աշխատանքները կատարվում են դիէլեկտրիկ ձեռնոցներով:</w:t>
      </w:r>
    </w:p>
    <w:p w:rsidR="00F1022E" w:rsidRDefault="00F1022E" w:rsidP="000A1911">
      <w:pPr>
        <w:shd w:val="clear" w:color="auto" w:fill="FFFFFF"/>
        <w:spacing w:line="360" w:lineRule="auto"/>
        <w:jc w:val="center"/>
        <w:rPr>
          <w:rFonts w:ascii="GHEA Grapalat" w:hAnsi="GHEA Grapalat"/>
          <w:b/>
          <w:bCs/>
          <w:caps/>
          <w:sz w:val="21"/>
          <w:szCs w:val="21"/>
          <w:lang w:val="hy-AM"/>
        </w:rPr>
      </w:pPr>
      <w:r w:rsidRPr="00127C91">
        <w:rPr>
          <w:rFonts w:ascii="GHEA Grapalat" w:hAnsi="GHEA Grapalat"/>
          <w:b/>
          <w:bCs/>
          <w:caps/>
          <w:sz w:val="24"/>
          <w:szCs w:val="21"/>
          <w:lang w:val="hy-AM"/>
        </w:rPr>
        <w:t>ԱՇԽԱՏԱՆՔՆԵՐ ԳԾԵՐԻ ԻՄՊՈՒԼՍԱՅԻՆ ՉԱՓԻՉՈՎ</w:t>
      </w:r>
    </w:p>
    <w:p w:rsidR="00F1022E" w:rsidRPr="005757EB" w:rsidRDefault="000A19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Իմպուլսային չափիչը</w:t>
      </w:r>
      <w:r w:rsidR="00F1022E" w:rsidRPr="005757EB">
        <w:rPr>
          <w:rFonts w:ascii="GHEA Grapalat" w:hAnsi="GHEA Grapalat"/>
          <w:sz w:val="24"/>
          <w:szCs w:val="24"/>
          <w:lang w:val="hy-AM"/>
        </w:rPr>
        <w:t xml:space="preserve"> կարելի է միացնել միայն անջատված և հողակցված ՕԳ-ին: Միացումն անհրաժեշտ է կատարել հետևյալ կարգով`</w:t>
      </w:r>
    </w:p>
    <w:p w:rsidR="00F1022E" w:rsidRPr="005757EB" w:rsidRDefault="000A1911" w:rsidP="005E71B7">
      <w:pPr>
        <w:numPr>
          <w:ilvl w:val="2"/>
          <w:numId w:val="207"/>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միացնել նախ` միացնող հաղորդալարն իմպուլսային չափիչի հողակցված հա</w:t>
      </w:r>
      <w:r w:rsidR="00F1022E" w:rsidRPr="005757EB">
        <w:rPr>
          <w:rFonts w:ascii="GHEA Grapalat" w:hAnsi="GHEA Grapalat"/>
          <w:sz w:val="24"/>
          <w:szCs w:val="24"/>
          <w:lang w:val="hy-AM"/>
        </w:rPr>
        <w:softHyphen/>
        <w:t>ղորդագծին (պաշտպանության սարքվածքից եկող), այնուհետև` ՕԳ հաղորդալարին` մեկուսիչ ձողի միջոցով: Ձողերը, որոնցով միացնող հաղորդալարը միանում է ՕԳ-ին, չափման ժամանակահատվածում պետք է մնան գծի հաղորդալարի վրա: Ձողերով աշխատելիս պետք է օգտագործել դիէլեկտրիկ ձեռնոցներ.</w:t>
      </w:r>
    </w:p>
    <w:p w:rsidR="00F1022E" w:rsidRPr="005757EB" w:rsidRDefault="00F1022E" w:rsidP="005E71B7">
      <w:pPr>
        <w:numPr>
          <w:ilvl w:val="2"/>
          <w:numId w:val="20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հողակցումը հանել ՕԳ-ից` այն ծայրում, որտեղ միացված է իմպուլսային չափիչը: Անհրա</w:t>
      </w:r>
      <w:r w:rsidRPr="005757EB">
        <w:rPr>
          <w:rFonts w:ascii="GHEA Grapalat" w:hAnsi="GHEA Grapalat"/>
          <w:sz w:val="24"/>
          <w:szCs w:val="24"/>
          <w:lang w:val="hy-AM"/>
        </w:rPr>
        <w:softHyphen/>
        <w:t>ժեշտության դեպքում` հանել հողակցումները նաև ստուգվող ՕԳ-ի մյուս ծայրերում: ՕԳ հողակցումները հանելուց հետո հաղորդալարը, պաշտպանության սարքվածքը և դրան միացված հաղորդագիծը պետք է համարել լարման տակ գտնվող, և չի թույլատրվում հպվել դրանց.</w:t>
      </w:r>
    </w:p>
    <w:p w:rsidR="00F1022E" w:rsidRPr="005757EB" w:rsidRDefault="00F1022E" w:rsidP="005E71B7">
      <w:pPr>
        <w:numPr>
          <w:ilvl w:val="2"/>
          <w:numId w:val="207"/>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հանել հողակցումն իմպուլսային չափիչի հաղորդագծից:</w:t>
      </w:r>
    </w:p>
    <w:p w:rsidR="009B3E73"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Մեկուսիչ ձողի</w:t>
      </w:r>
      <w:r w:rsidR="00F1022E" w:rsidRPr="005757EB">
        <w:rPr>
          <w:rFonts w:ascii="GHEA Grapalat" w:hAnsi="GHEA Grapalat"/>
          <w:sz w:val="24"/>
          <w:szCs w:val="24"/>
          <w:lang w:val="hy-AM"/>
        </w:rPr>
        <w:t xml:space="preserve"> միջոցով իմպուլսային չափիչի հաղորդագծի միացումը ՕԳ-ին պետք է կատարի էլեկտրաանվտանգության IV խումբ ունեցող օպերատիվ անձնակազմը կամ լաբորատորիայի անձնակազմը` օպերատիվ անձնակազմի </w:t>
      </w:r>
      <w:r w:rsidR="00F1022E" w:rsidRPr="00242933">
        <w:rPr>
          <w:rFonts w:ascii="GHEA Grapalat" w:hAnsi="GHEA Grapalat"/>
          <w:sz w:val="24"/>
          <w:szCs w:val="24"/>
          <w:lang w:val="hy-AM"/>
        </w:rPr>
        <w:t xml:space="preserve">հսկողությամբ: </w:t>
      </w:r>
    </w:p>
    <w:p w:rsidR="00F1022E" w:rsidRPr="00242933" w:rsidRDefault="009B3E73"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242933">
        <w:rPr>
          <w:rFonts w:ascii="GHEA Grapalat" w:hAnsi="GHEA Grapalat"/>
          <w:sz w:val="24"/>
          <w:szCs w:val="24"/>
          <w:lang w:val="hy-AM"/>
        </w:rPr>
        <w:t>Ստացիոնար փոխարկման ապարատի միջոցով իմպուլսային չափիչի միացումն արդեն ՕԳ-ին միացված ստացիոնար հաղորդագծին և</w:t>
      </w:r>
      <w:r w:rsidR="00F1022E" w:rsidRPr="005757EB">
        <w:rPr>
          <w:rFonts w:ascii="GHEA Grapalat" w:hAnsi="GHEA Grapalat"/>
          <w:sz w:val="24"/>
          <w:szCs w:val="24"/>
          <w:lang w:val="hy-AM"/>
        </w:rPr>
        <w:t xml:space="preserve"> չափումները կարող է կատարել օպերատիվ անձնակազմը կամ էլեկտրաանվտանգության IV խումբ ունեցող լաբորատորիայի </w:t>
      </w:r>
      <w:r w:rsidR="00F1022E" w:rsidRPr="00242933">
        <w:rPr>
          <w:rFonts w:ascii="GHEA Grapalat" w:hAnsi="GHEA Grapalat"/>
          <w:sz w:val="24"/>
          <w:szCs w:val="24"/>
          <w:lang w:val="hy-AM"/>
        </w:rPr>
        <w:t>անձնակազմը` օպերատիվ անձնակազմի հսկողությամբ:</w:t>
      </w:r>
    </w:p>
    <w:p w:rsidR="00F1022E" w:rsidRPr="00242933"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Չափումների ավարտից հետո օդային գիծը պետք է նորից հողակցվի և միայն դրանից հետո մեկուսիչ ձողերը միացնող հաղորդալարերի հետ նախ հանվեն ՕԳ-ից, այնուհետև` իմպուլսային չափիչի հաղորդագծից:</w:t>
      </w:r>
    </w:p>
    <w:p w:rsidR="00F1022E" w:rsidRPr="00242933" w:rsidRDefault="0028670A"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Բարձր լարման իմպուլսների գեներատոր չունեցող իմպուլսային չափիչով չափում</w:t>
      </w:r>
      <w:r w:rsidR="00F1022E" w:rsidRPr="00242933">
        <w:rPr>
          <w:rFonts w:ascii="GHEA Grapalat" w:hAnsi="GHEA Grapalat"/>
          <w:sz w:val="24"/>
          <w:szCs w:val="24"/>
          <w:lang w:val="hy-AM"/>
        </w:rPr>
        <w:softHyphen/>
        <w:t>ները կարելի է կատարել առանց օդային գծում աշխատող բրիգադներին հեռացնելու:</w:t>
      </w:r>
    </w:p>
    <w:p w:rsidR="00F1022E" w:rsidRDefault="00F1022E" w:rsidP="000A1911">
      <w:pPr>
        <w:shd w:val="clear" w:color="auto" w:fill="FFFFFF"/>
        <w:spacing w:line="360" w:lineRule="auto"/>
        <w:jc w:val="center"/>
        <w:rPr>
          <w:rFonts w:ascii="GHEA Grapalat" w:hAnsi="GHEA Grapalat"/>
          <w:b/>
          <w:bCs/>
          <w:caps/>
          <w:sz w:val="21"/>
          <w:szCs w:val="21"/>
          <w:lang w:val="hy-AM"/>
        </w:rPr>
      </w:pPr>
      <w:r w:rsidRPr="00127C91">
        <w:rPr>
          <w:rFonts w:ascii="GHEA Grapalat" w:hAnsi="GHEA Grapalat"/>
          <w:b/>
          <w:bCs/>
          <w:caps/>
          <w:sz w:val="24"/>
          <w:szCs w:val="21"/>
          <w:lang w:val="hy-AM"/>
        </w:rPr>
        <w:t>ԱՇԽԱՏԱՆՔՆԵՐ ՄԵԳԱՕՀՄԱՉԱՓՈՎ</w:t>
      </w:r>
    </w:p>
    <w:p w:rsidR="00F1022E" w:rsidRPr="005757EB" w:rsidRDefault="0028670A"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Շահագործման</w:t>
      </w:r>
      <w:r w:rsidR="00F1022E" w:rsidRPr="005757EB">
        <w:rPr>
          <w:rFonts w:ascii="GHEA Grapalat" w:hAnsi="GHEA Grapalat"/>
          <w:sz w:val="24"/>
          <w:szCs w:val="24"/>
          <w:lang w:val="hy-AM"/>
        </w:rPr>
        <w:t xml:space="preserve"> ընթացքում մեգաօհմաչափով չափումներ թույլատրվում է կատարել էլեկտրա</w:t>
      </w:r>
      <w:r w:rsidR="00F1022E" w:rsidRPr="005757EB">
        <w:rPr>
          <w:rFonts w:ascii="GHEA Grapalat" w:hAnsi="GHEA Grapalat"/>
          <w:sz w:val="24"/>
          <w:szCs w:val="24"/>
          <w:lang w:val="hy-AM"/>
        </w:rPr>
        <w:softHyphen/>
        <w:t>տեխ</w:t>
      </w:r>
      <w:r w:rsidR="00F1022E" w:rsidRPr="005757EB">
        <w:rPr>
          <w:rFonts w:ascii="GHEA Grapalat" w:hAnsi="GHEA Grapalat"/>
          <w:sz w:val="24"/>
          <w:szCs w:val="24"/>
          <w:lang w:val="hy-AM"/>
        </w:rPr>
        <w:softHyphen/>
        <w:t>նի</w:t>
      </w:r>
      <w:r w:rsidR="00F1022E" w:rsidRPr="005757EB">
        <w:rPr>
          <w:rFonts w:ascii="GHEA Grapalat" w:hAnsi="GHEA Grapalat"/>
          <w:sz w:val="24"/>
          <w:szCs w:val="24"/>
          <w:lang w:val="hy-AM"/>
        </w:rPr>
        <w:softHyphen/>
        <w:t>կական անձնակազմի ուսուցված աշխատողներին: 1000 Վ-ից բարձր լարման էլեկտրատեղա</w:t>
      </w:r>
      <w:r w:rsidR="00F1022E" w:rsidRPr="005757EB">
        <w:rPr>
          <w:rFonts w:ascii="GHEA Grapalat" w:hAnsi="GHEA Grapalat"/>
          <w:sz w:val="24"/>
          <w:szCs w:val="24"/>
          <w:lang w:val="hy-AM"/>
        </w:rPr>
        <w:softHyphen/>
        <w:t>կայանք</w:t>
      </w:r>
      <w:r w:rsidR="00F1022E" w:rsidRPr="005757EB">
        <w:rPr>
          <w:rFonts w:ascii="GHEA Grapalat" w:hAnsi="GHEA Grapalat"/>
          <w:sz w:val="24"/>
          <w:szCs w:val="24"/>
          <w:lang w:val="hy-AM"/>
        </w:rPr>
        <w:softHyphen/>
        <w:t>ներում չափումները կատարվում են Կարգագրով, 1000 Վ-ից ցածր լարման էլեկտրատեղակայանքներում` կարգադրությամբ</w:t>
      </w:r>
      <w:r w:rsidR="00F1022E">
        <w:rPr>
          <w:rFonts w:ascii="Cambria Math" w:hAnsi="Cambria Math"/>
          <w:sz w:val="24"/>
          <w:szCs w:val="24"/>
          <w:lang w:val="hy-AM"/>
        </w:rPr>
        <w:t>․</w:t>
      </w:r>
    </w:p>
    <w:p w:rsidR="00F1022E" w:rsidRPr="00242933" w:rsidRDefault="00F1022E" w:rsidP="00F1022E">
      <w:pPr>
        <w:shd w:val="clear" w:color="auto" w:fill="FFFFFF"/>
        <w:spacing w:after="0" w:line="360" w:lineRule="auto"/>
        <w:ind w:firstLine="284"/>
        <w:jc w:val="both"/>
        <w:rPr>
          <w:rFonts w:ascii="GHEA Grapalat" w:hAnsi="GHEA Grapalat"/>
          <w:sz w:val="24"/>
          <w:szCs w:val="24"/>
          <w:lang w:val="hy-AM"/>
        </w:rPr>
      </w:pPr>
      <w:r w:rsidRPr="00242933">
        <w:rPr>
          <w:rFonts w:ascii="GHEA Grapalat" w:hAnsi="GHEA Grapalat"/>
          <w:sz w:val="24"/>
          <w:szCs w:val="24"/>
          <w:lang w:val="hy-AM"/>
        </w:rPr>
        <w:t>1) այն դեպքերում, երբ մեգաօհմաչափով չափումները կազմում են աշխատանքների բաղկացուցիչ մասը, չի պահանջվում դրանք նշել Կարգագրում կամ կարգադրությունում:</w:t>
      </w:r>
    </w:p>
    <w:p w:rsidR="00F1022E" w:rsidRPr="005757EB" w:rsidRDefault="00F1022E" w:rsidP="009B3E73">
      <w:pPr>
        <w:shd w:val="clear" w:color="auto" w:fill="FFFFFF"/>
        <w:spacing w:after="0" w:line="360" w:lineRule="auto"/>
        <w:ind w:firstLine="284"/>
        <w:jc w:val="both"/>
        <w:rPr>
          <w:rFonts w:ascii="GHEA Grapalat" w:hAnsi="GHEA Grapalat"/>
          <w:sz w:val="24"/>
          <w:szCs w:val="24"/>
          <w:lang w:val="hy-AM"/>
        </w:rPr>
      </w:pPr>
      <w:r w:rsidRPr="00242933">
        <w:rPr>
          <w:rFonts w:ascii="GHEA Grapalat" w:hAnsi="GHEA Grapalat"/>
          <w:sz w:val="24"/>
          <w:szCs w:val="24"/>
          <w:lang w:val="hy-AM"/>
        </w:rPr>
        <w:t>2)</w:t>
      </w:r>
      <w:r w:rsidR="000A1911">
        <w:rPr>
          <w:rFonts w:ascii="GHEA Grapalat" w:hAnsi="GHEA Grapalat"/>
          <w:sz w:val="24"/>
          <w:szCs w:val="24"/>
          <w:lang w:val="hy-AM"/>
        </w:rPr>
        <w:t xml:space="preserve"> </w:t>
      </w:r>
      <w:r w:rsidRPr="00242933">
        <w:rPr>
          <w:rFonts w:ascii="GHEA Grapalat" w:hAnsi="GHEA Grapalat"/>
          <w:sz w:val="24"/>
          <w:szCs w:val="24"/>
          <w:lang w:val="hy-AM"/>
        </w:rPr>
        <w:t>մեկուսացման դիմադրությունը մեգաօհմաչափով կարող է չափել էլեկտրաանվտանգության III խումբ ունեցող աշխատողը:</w:t>
      </w:r>
    </w:p>
    <w:p w:rsidR="00F1022E" w:rsidRPr="00242933"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Անջատված հոսանատար մասերի վրա մեկուսացման դիմադրության չափումը մեգա</w:t>
      </w:r>
      <w:r w:rsidR="00F1022E" w:rsidRPr="00242933">
        <w:rPr>
          <w:rFonts w:ascii="GHEA Grapalat" w:hAnsi="GHEA Grapalat"/>
          <w:sz w:val="24"/>
          <w:szCs w:val="24"/>
          <w:lang w:val="hy-AM"/>
        </w:rPr>
        <w:softHyphen/>
        <w:t>օհմաչափով պետք է կատարվի հողակցմամբ` լիցքը նախապես հանելուց հետո: Հոսանատար մասերից հողակցումը պետք է հանել միայն մեգաօհմաչափը միացնելուց հետո:</w:t>
      </w:r>
    </w:p>
    <w:p w:rsidR="00F1022E" w:rsidRPr="00242933"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Հոսանատար մասերի մեկուսացման դիմադրությունը մեգաօհմաչափով չափելիս` միացման հաղորդալարերը պետք է դրանց միացվեն մեկուսիչ բռնիչների (ձողերի) միջոցով: 1000 Վ-ից բարձր լարման էլեկտրատեղակայանքներում, բացի դրանից, անհրաժեշտ է օգտվել դիէլեկտրիկ ձեռնոցներից:</w:t>
      </w:r>
    </w:p>
    <w:p w:rsidR="00F1022E"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Մեգաօհմաչափով աշխատելիս` դրան միացված հոսանատար մասերին հպվել չի թույլատրվում:</w:t>
      </w:r>
      <w:r w:rsidR="00F1022E">
        <w:rPr>
          <w:rFonts w:ascii="GHEA Grapalat" w:hAnsi="GHEA Grapalat"/>
          <w:sz w:val="24"/>
          <w:szCs w:val="24"/>
          <w:lang w:val="hy-AM"/>
        </w:rPr>
        <w:t xml:space="preserve"> </w:t>
      </w:r>
      <w:r w:rsidR="00F1022E" w:rsidRPr="00242933">
        <w:rPr>
          <w:rFonts w:ascii="GHEA Grapalat" w:hAnsi="GHEA Grapalat"/>
          <w:sz w:val="24"/>
          <w:szCs w:val="24"/>
          <w:lang w:val="hy-AM"/>
        </w:rPr>
        <w:t>Աշխատանքն ավարտելուց</w:t>
      </w:r>
      <w:r w:rsidR="00F1022E" w:rsidRPr="005757EB">
        <w:rPr>
          <w:rFonts w:ascii="GHEA Grapalat" w:hAnsi="GHEA Grapalat"/>
          <w:sz w:val="24"/>
          <w:szCs w:val="24"/>
          <w:lang w:val="hy-AM"/>
        </w:rPr>
        <w:t xml:space="preserve"> հետո անհրաժեշտ է </w:t>
      </w:r>
      <w:r w:rsidR="00F1022E">
        <w:rPr>
          <w:rFonts w:ascii="GHEA Grapalat" w:hAnsi="GHEA Grapalat"/>
          <w:sz w:val="24"/>
          <w:szCs w:val="24"/>
          <w:lang w:val="hy-AM"/>
        </w:rPr>
        <w:t>հոսանա</w:t>
      </w:r>
      <w:r w:rsidR="00F1022E" w:rsidRPr="005757EB">
        <w:rPr>
          <w:rFonts w:ascii="GHEA Grapalat" w:hAnsi="GHEA Grapalat"/>
          <w:sz w:val="24"/>
          <w:szCs w:val="24"/>
          <w:lang w:val="hy-AM"/>
        </w:rPr>
        <w:t>տար մասերից հանել մնացորդային լիցքը` դրանց կարճատև հողակցման միջոցով:</w:t>
      </w:r>
    </w:p>
    <w:p w:rsidR="00A271FB" w:rsidRDefault="00A271FB" w:rsidP="000A1911">
      <w:pPr>
        <w:pStyle w:val="Heading2"/>
        <w:ind w:firstLine="0"/>
        <w:rPr>
          <w:bCs w:val="0"/>
          <w:szCs w:val="24"/>
          <w:lang w:val="hy-AM"/>
        </w:rPr>
      </w:pPr>
      <w:bookmarkStart w:id="55" w:name="_Toc119753811"/>
    </w:p>
    <w:p w:rsidR="00F1022E" w:rsidRPr="00C73A1B" w:rsidRDefault="00F1022E" w:rsidP="000A1911">
      <w:pPr>
        <w:pStyle w:val="Heading2"/>
        <w:ind w:firstLine="0"/>
        <w:rPr>
          <w:bCs w:val="0"/>
          <w:szCs w:val="24"/>
          <w:lang w:val="hy-AM"/>
        </w:rPr>
      </w:pPr>
      <w:r w:rsidRPr="00C73A1B">
        <w:rPr>
          <w:bCs w:val="0"/>
          <w:szCs w:val="24"/>
          <w:lang w:val="hy-AM"/>
        </w:rPr>
        <w:t>ԳԼՈՒԽ 20</w:t>
      </w:r>
      <w:bookmarkEnd w:id="55"/>
    </w:p>
    <w:p w:rsidR="00F1022E" w:rsidRPr="00C73A1B" w:rsidRDefault="00F1022E" w:rsidP="000A1911">
      <w:pPr>
        <w:pStyle w:val="Heading2"/>
        <w:spacing w:after="240" w:line="276" w:lineRule="auto"/>
        <w:rPr>
          <w:szCs w:val="24"/>
          <w:lang w:val="hy-AM"/>
        </w:rPr>
      </w:pPr>
      <w:bookmarkStart w:id="56" w:name="_Toc119753812"/>
      <w:r w:rsidRPr="00C73A1B">
        <w:rPr>
          <w:bCs w:val="0"/>
          <w:szCs w:val="24"/>
          <w:lang w:val="hy-AM"/>
        </w:rPr>
        <w:t>ՌԵԼԵԱԿԱՆ ՊԱՇՏՊԱՆՈՒԹՅԱՆ ԵՎ ԷԼԵԿՏՐԱԱՎՏՈՄԱՏԻԿԱՅԻ ՍԱՐՔՎԱԾՔՆԵՐ, ԷԼԵԿՏՐԱԷՆԵՐԳԻԱՅԻ ՉԱՓՄԱՆ ՄԻՋՈՑՆԵՐ ԵՎ ՀԱՇՎԱՌՔԻ ՍԱՐՔԵՐ, ԵՐԿՐՈՐԴԱՅԻՆ ՇՂԹԱՆԵՐ</w:t>
      </w:r>
      <w:bookmarkEnd w:id="56"/>
    </w:p>
    <w:p w:rsidR="00F1022E" w:rsidRPr="00242933"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Չափիչ սարքերի,</w:t>
      </w:r>
      <w:r w:rsidR="00F1022E" w:rsidRPr="005757EB">
        <w:rPr>
          <w:rFonts w:ascii="GHEA Grapalat" w:hAnsi="GHEA Grapalat"/>
          <w:sz w:val="24"/>
          <w:szCs w:val="24"/>
          <w:lang w:val="hy-AM"/>
        </w:rPr>
        <w:t xml:space="preserve"> ռելեական պաշտպանության և էլեկտրաավտոմատիկայի սարք</w:t>
      </w:r>
      <w:r w:rsidR="00F1022E" w:rsidRPr="005757EB">
        <w:rPr>
          <w:rFonts w:ascii="GHEA Grapalat" w:hAnsi="GHEA Grapalat"/>
          <w:sz w:val="24"/>
          <w:szCs w:val="24"/>
          <w:lang w:val="hy-AM"/>
        </w:rPr>
        <w:softHyphen/>
        <w:t xml:space="preserve">վածքների շղթաներում կատարվող աշխատանքների անվտանգության ապահովման համար հոսանքի և լարման չափիչ տրանսֆորմատորների երկրորդային շղթաները (փաթույթները) պետք է ունենան մշտական հողակցում: Ռելեական պաշտպանության բարդ սխեմաներում չափիչ տրանսֆորմատորների էլեկտրականապես միացված երկրորդային </w:t>
      </w:r>
      <w:r w:rsidR="00F1022E" w:rsidRPr="00242933">
        <w:rPr>
          <w:rFonts w:ascii="GHEA Grapalat" w:hAnsi="GHEA Grapalat"/>
          <w:sz w:val="24"/>
          <w:szCs w:val="24"/>
          <w:lang w:val="hy-AM"/>
        </w:rPr>
        <w:t>փաթույթների խմբի համար թույլատրվում է հողակցումը կատարել միայն մեկ կետում:</w:t>
      </w:r>
    </w:p>
    <w:p w:rsidR="00F1022E" w:rsidRPr="005757EB"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Չափիչ սարքերի, ռելեական պաշտպանության սարքվածքների, էլեկտրաավտոմա</w:t>
      </w:r>
      <w:r w:rsidR="00F1022E" w:rsidRPr="00242933">
        <w:rPr>
          <w:rFonts w:ascii="GHEA Grapalat" w:hAnsi="GHEA Grapalat"/>
          <w:sz w:val="24"/>
          <w:szCs w:val="24"/>
          <w:lang w:val="hy-AM"/>
        </w:rPr>
        <w:softHyphen/>
        <w:t>տիկայի հոսանքի շղթայում խզման անհրաժեշտության դեպքում, հոսանքի տրանսֆորմատորի երկրորդային փաթույթի շղթան նախապես կարճ միակցվում է հատուկ դրա համար նախատեսված սեղմակներում կամ փորձարկման բլոկերի միջոցով: Երկրորդային շղթայում</w:t>
      </w:r>
      <w:r w:rsidR="00F1022E" w:rsidRPr="005757EB">
        <w:rPr>
          <w:rFonts w:ascii="GHEA Grapalat" w:hAnsi="GHEA Grapalat"/>
          <w:sz w:val="24"/>
          <w:szCs w:val="24"/>
          <w:lang w:val="hy-AM"/>
        </w:rPr>
        <w:t xml:space="preserve"> հոսանքի տրանսֆորմատորի և տեղադրված կարճ միակցման միջև արգելվում է կատարել աշխատանքներ, որոնք կարող են հանգեցնել շղթայի խզման:</w:t>
      </w:r>
    </w:p>
    <w:p w:rsidR="00F1022E" w:rsidRPr="00242933"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Լարման տրանսֆորմատորի երկրորդային սարքվածքներում և շղթաներում կողմնա</w:t>
      </w:r>
      <w:r w:rsidR="00F1022E" w:rsidRPr="00242933">
        <w:rPr>
          <w:rFonts w:ascii="GHEA Grapalat" w:hAnsi="GHEA Grapalat"/>
          <w:sz w:val="24"/>
          <w:szCs w:val="24"/>
          <w:lang w:val="hy-AM"/>
        </w:rPr>
        <w:softHyphen/>
        <w:t>կի աղբյուրից լարման մատուցմամբ աշխատանքներ կատարելիս պետք է ձեռնարկվեն հետա</w:t>
      </w:r>
      <w:r w:rsidR="00F1022E" w:rsidRPr="00242933">
        <w:rPr>
          <w:rFonts w:ascii="GHEA Grapalat" w:hAnsi="GHEA Grapalat"/>
          <w:sz w:val="24"/>
          <w:szCs w:val="24"/>
          <w:lang w:val="hy-AM"/>
        </w:rPr>
        <w:softHyphen/>
        <w:t>դարձ տրանսֆորմացիայի հնարավորությունը բացառող միջոցներ:</w:t>
      </w:r>
    </w:p>
    <w:p w:rsidR="00F1022E" w:rsidRPr="005757EB"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Ռելեական</w:t>
      </w:r>
      <w:r w:rsidR="00F1022E" w:rsidRPr="005757EB">
        <w:rPr>
          <w:rFonts w:ascii="GHEA Grapalat" w:hAnsi="GHEA Grapalat"/>
          <w:sz w:val="24"/>
          <w:szCs w:val="24"/>
          <w:lang w:val="hy-AM"/>
        </w:rPr>
        <w:t xml:space="preserve"> պաշտպանության, էլեկտրաավտոմատիկայի և այլնի սպասարկող անձնա</w:t>
      </w:r>
      <w:r w:rsidR="00F1022E" w:rsidRPr="005757EB">
        <w:rPr>
          <w:rFonts w:ascii="GHEA Grapalat" w:hAnsi="GHEA Grapalat"/>
          <w:sz w:val="24"/>
          <w:szCs w:val="24"/>
          <w:lang w:val="hy-AM"/>
        </w:rPr>
        <w:softHyphen/>
        <w:t xml:space="preserve">կազմի էլեկտրաանվտանգության IV խումբ ունեցող աշխատանքներն իրագործողին թույլատրվում է համատեղել թույլատրողի պարտականությունները: Այդ դեպքում նա է որոշում աշխատատեղի նախապատրաստման համար անհրաժեշտ անվտանգության միջոցառումները: Նման համատեղումը թույլատրվում է, եթե աշխատատեղի նախապատրաստման համար չեն պահանջվում անջատումների, հողակցումների կատարում, ժամանակավոր ցանկապատերի տեղադրում էլեկտրատեղակայանքի </w:t>
      </w:r>
      <w:r w:rsidR="000A1911">
        <w:rPr>
          <w:rFonts w:ascii="GHEA Grapalat" w:hAnsi="GHEA Grapalat"/>
          <w:sz w:val="24"/>
          <w:szCs w:val="24"/>
          <w:lang w:val="hy-AM"/>
        </w:rPr>
        <w:t xml:space="preserve">         </w:t>
      </w:r>
      <w:r w:rsidR="00F1022E" w:rsidRPr="005757EB">
        <w:rPr>
          <w:rFonts w:ascii="GHEA Grapalat" w:hAnsi="GHEA Grapalat"/>
          <w:sz w:val="24"/>
          <w:szCs w:val="24"/>
          <w:lang w:val="hy-AM"/>
        </w:rPr>
        <w:t>1000 Վ-ից բարձր լարման մասում:</w:t>
      </w:r>
    </w:p>
    <w:p w:rsidR="00F1022E" w:rsidRPr="00242933"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Էլեկտրաանվտանգության IV խումբ ունեցող աշխատանքներն իրագործողին, ինչպես նաև բրիգադի էլեկտրաանվտանգության III խումբ ունեցող անդամներին թույլատրվում է աշխատել երկրոր</w:t>
      </w:r>
      <w:r w:rsidR="00F1022E" w:rsidRPr="00242933">
        <w:rPr>
          <w:rFonts w:ascii="GHEA Grapalat" w:hAnsi="GHEA Grapalat"/>
          <w:sz w:val="24"/>
          <w:szCs w:val="24"/>
          <w:lang w:val="hy-AM"/>
        </w:rPr>
        <w:softHyphen/>
        <w:t>դա</w:t>
      </w:r>
      <w:r w:rsidR="00F1022E" w:rsidRPr="00242933">
        <w:rPr>
          <w:rFonts w:ascii="GHEA Grapalat" w:hAnsi="GHEA Grapalat"/>
          <w:sz w:val="24"/>
          <w:szCs w:val="24"/>
          <w:lang w:val="hy-AM"/>
        </w:rPr>
        <w:softHyphen/>
        <w:t xml:space="preserve">կան շղթաներում և ռելեական պաշտպանության, էլեկտրաավտոմատիկայի և այլնի սարքվածքներում բրիգադի մյուս անդամներից առանձին, եթե այդ շղթաները և սարքվածքները գտնվում են ԲՍ սրահներում, որտեղ </w:t>
      </w:r>
      <w:r w:rsidR="000A1911">
        <w:rPr>
          <w:rFonts w:ascii="GHEA Grapalat" w:hAnsi="GHEA Grapalat"/>
          <w:sz w:val="24"/>
          <w:szCs w:val="24"/>
          <w:lang w:val="hy-AM"/>
        </w:rPr>
        <w:t xml:space="preserve">         </w:t>
      </w:r>
      <w:r w:rsidR="00F1022E" w:rsidRPr="00242933">
        <w:rPr>
          <w:rFonts w:ascii="GHEA Grapalat" w:hAnsi="GHEA Grapalat"/>
          <w:sz w:val="24"/>
          <w:szCs w:val="24"/>
          <w:lang w:val="hy-AM"/>
        </w:rPr>
        <w:t>1000 Վ-ից բարձր լարման հոսանատար մասերը բացակայում են, ամբողջությամբ ցանկապատված են կամ գտնվում են ցանկապատում չպահանջող բարձրության վրա:</w:t>
      </w:r>
    </w:p>
    <w:p w:rsidR="00F1022E" w:rsidRPr="005757EB"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42933">
        <w:rPr>
          <w:rFonts w:ascii="GHEA Grapalat" w:hAnsi="GHEA Grapalat"/>
          <w:sz w:val="24"/>
          <w:szCs w:val="24"/>
          <w:lang w:val="hy-AM"/>
        </w:rPr>
        <w:t>Էլեկտրամատակարար կազմակերպությունների անձնակազմն սպառողի էլեկտրա</w:t>
      </w:r>
      <w:r w:rsidR="00F1022E" w:rsidRPr="00242933">
        <w:rPr>
          <w:rFonts w:ascii="GHEA Grapalat" w:hAnsi="GHEA Grapalat"/>
          <w:sz w:val="24"/>
          <w:szCs w:val="24"/>
          <w:lang w:val="hy-AM"/>
        </w:rPr>
        <w:softHyphen/>
        <w:t>տեղա</w:t>
      </w:r>
      <w:r w:rsidR="00F1022E" w:rsidRPr="00242933">
        <w:rPr>
          <w:rFonts w:ascii="GHEA Grapalat" w:hAnsi="GHEA Grapalat"/>
          <w:sz w:val="24"/>
          <w:szCs w:val="24"/>
          <w:lang w:val="hy-AM"/>
        </w:rPr>
        <w:softHyphen/>
        <w:t>կայանքներում տեղակայված սպառողի հաշվառքի սարքերի հետ աշխատանքները կատարում է գործուղված անձնակազմի իրավունքներով: Այդ աշխատանքները կատարում է երկու</w:t>
      </w:r>
      <w:r w:rsidR="00F1022E" w:rsidRPr="005757EB">
        <w:rPr>
          <w:rFonts w:ascii="GHEA Grapalat" w:hAnsi="GHEA Grapalat"/>
          <w:sz w:val="24"/>
          <w:szCs w:val="24"/>
          <w:lang w:val="hy-AM"/>
        </w:rPr>
        <w:t xml:space="preserve"> աշխատողից ոչ պակաս կազմով բրիգադը:</w:t>
      </w:r>
    </w:p>
    <w:p w:rsidR="00F1022E" w:rsidRPr="009277EB"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277EB">
        <w:rPr>
          <w:rFonts w:ascii="GHEA Grapalat" w:hAnsi="GHEA Grapalat"/>
          <w:sz w:val="24"/>
          <w:szCs w:val="24"/>
          <w:lang w:val="hy-AM"/>
        </w:rPr>
        <w:t>ԲՍ սրահներում էլեկտրահաշվիչների ցուցմունքների գրանցումը թույլատրվում է էներգա</w:t>
      </w:r>
      <w:r w:rsidR="00F1022E" w:rsidRPr="009277EB">
        <w:rPr>
          <w:rFonts w:ascii="GHEA Grapalat" w:hAnsi="GHEA Grapalat"/>
          <w:sz w:val="24"/>
          <w:szCs w:val="24"/>
          <w:lang w:val="hy-AM"/>
        </w:rPr>
        <w:softHyphen/>
        <w:t>մատա</w:t>
      </w:r>
      <w:r w:rsidR="00F1022E" w:rsidRPr="009277EB">
        <w:rPr>
          <w:rFonts w:ascii="GHEA Grapalat" w:hAnsi="GHEA Grapalat"/>
          <w:sz w:val="24"/>
          <w:szCs w:val="24"/>
          <w:lang w:val="hy-AM"/>
        </w:rPr>
        <w:softHyphen/>
        <w:t>կարար կազմակերպության էլեկտրաանվտանգության III խումբ ունեցող աշխատողին` սպառողի ներկայացուցչի ներկայությամբ:</w:t>
      </w:r>
    </w:p>
    <w:p w:rsidR="00F1022E" w:rsidRPr="005757EB" w:rsidRDefault="0028670A"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277EB">
        <w:rPr>
          <w:rFonts w:ascii="GHEA Grapalat" w:hAnsi="GHEA Grapalat"/>
          <w:sz w:val="24"/>
          <w:szCs w:val="24"/>
          <w:lang w:val="hy-AM"/>
        </w:rPr>
        <w:t>Սպառողների</w:t>
      </w:r>
      <w:r w:rsidR="00F1022E" w:rsidRPr="005757EB">
        <w:rPr>
          <w:rFonts w:ascii="GHEA Grapalat" w:hAnsi="GHEA Grapalat"/>
          <w:sz w:val="24"/>
          <w:szCs w:val="24"/>
          <w:lang w:val="hy-AM"/>
        </w:rPr>
        <w:t xml:space="preserve"> մինչև 1000</w:t>
      </w:r>
      <w:r w:rsidR="000A1911">
        <w:rPr>
          <w:rFonts w:ascii="GHEA Grapalat" w:hAnsi="GHEA Grapalat"/>
          <w:sz w:val="24"/>
          <w:szCs w:val="24"/>
          <w:lang w:val="hy-AM"/>
        </w:rPr>
        <w:t xml:space="preserve"> </w:t>
      </w:r>
      <w:r w:rsidR="00F1022E" w:rsidRPr="005757EB">
        <w:rPr>
          <w:rFonts w:ascii="GHEA Grapalat" w:hAnsi="GHEA Grapalat"/>
          <w:sz w:val="24"/>
          <w:szCs w:val="24"/>
          <w:lang w:val="hy-AM"/>
        </w:rPr>
        <w:t>Վ լարման էլեկտրատեղակայանքներում, որոնք ունեն հա</w:t>
      </w:r>
      <w:r w:rsidR="00F1022E" w:rsidRPr="005757EB">
        <w:rPr>
          <w:rFonts w:ascii="GHEA Grapalat" w:hAnsi="GHEA Grapalat"/>
          <w:sz w:val="24"/>
          <w:szCs w:val="24"/>
          <w:lang w:val="hy-AM"/>
        </w:rPr>
        <w:softHyphen/>
        <w:t>մա</w:t>
      </w:r>
      <w:r w:rsidR="00F1022E" w:rsidRPr="005757EB">
        <w:rPr>
          <w:rFonts w:ascii="GHEA Grapalat" w:hAnsi="GHEA Grapalat"/>
          <w:sz w:val="24"/>
          <w:szCs w:val="24"/>
          <w:lang w:val="hy-AM"/>
        </w:rPr>
        <w:softHyphen/>
        <w:t>տե</w:t>
      </w:r>
      <w:r w:rsidR="00F1022E" w:rsidRPr="005757EB">
        <w:rPr>
          <w:rFonts w:ascii="GHEA Grapalat" w:hAnsi="GHEA Grapalat"/>
          <w:sz w:val="24"/>
          <w:szCs w:val="24"/>
          <w:lang w:val="hy-AM"/>
        </w:rPr>
        <w:softHyphen/>
        <w:t>ղությամբ կամ պայմանագրով աշխատող սպասարկող անձնակազմ (մանկա</w:t>
      </w:r>
      <w:r w:rsidR="00F1022E" w:rsidRPr="005757EB">
        <w:rPr>
          <w:rFonts w:ascii="GHEA Grapalat" w:hAnsi="GHEA Grapalat"/>
          <w:sz w:val="24"/>
          <w:szCs w:val="24"/>
          <w:lang w:val="hy-AM"/>
        </w:rPr>
        <w:softHyphen/>
        <w:t xml:space="preserve">պարտեզներ, խանութներ, պոլիկլինիկաներ, գրադարաններ և այլն), աշխատատեղի նախապատրաստում և աշխատանքների </w:t>
      </w:r>
      <w:r w:rsidR="00F1022E" w:rsidRPr="0028670A">
        <w:rPr>
          <w:rFonts w:ascii="GHEA Grapalat" w:hAnsi="GHEA Grapalat"/>
          <w:sz w:val="24"/>
          <w:szCs w:val="24"/>
          <w:lang w:val="hy-AM"/>
        </w:rPr>
        <w:t>թույլտ</w:t>
      </w:r>
      <w:r w:rsidR="00F1022E" w:rsidRPr="0028670A">
        <w:rPr>
          <w:rFonts w:ascii="GHEA Grapalat" w:hAnsi="GHEA Grapalat"/>
          <w:sz w:val="24"/>
          <w:szCs w:val="24"/>
          <w:lang w:val="hy-AM"/>
        </w:rPr>
        <w:softHyphen/>
        <w:t>վու</w:t>
      </w:r>
      <w:r w:rsidR="00F1022E" w:rsidRPr="0028670A">
        <w:rPr>
          <w:rFonts w:ascii="GHEA Grapalat" w:hAnsi="GHEA Grapalat"/>
          <w:sz w:val="24"/>
          <w:szCs w:val="24"/>
          <w:lang w:val="hy-AM"/>
        </w:rPr>
        <w:softHyphen/>
        <w:t>թյուն</w:t>
      </w:r>
      <w:r w:rsidR="002842AF" w:rsidRPr="0028670A">
        <w:rPr>
          <w:rFonts w:ascii="GHEA Grapalat" w:hAnsi="GHEA Grapalat"/>
          <w:sz w:val="24"/>
          <w:szCs w:val="24"/>
          <w:lang w:val="hy-AM"/>
        </w:rPr>
        <w:t>ը</w:t>
      </w:r>
      <w:r w:rsidR="00F1022E" w:rsidRPr="0028670A">
        <w:rPr>
          <w:rFonts w:ascii="GHEA Grapalat" w:hAnsi="GHEA Grapalat"/>
          <w:sz w:val="24"/>
          <w:szCs w:val="24"/>
          <w:lang w:val="hy-AM"/>
        </w:rPr>
        <w:t xml:space="preserve"> </w:t>
      </w:r>
      <w:r w:rsidR="002842AF" w:rsidRPr="0028670A">
        <w:rPr>
          <w:rFonts w:ascii="GHEA Grapalat" w:hAnsi="GHEA Grapalat"/>
          <w:color w:val="auto"/>
          <w:sz w:val="24"/>
          <w:szCs w:val="24"/>
          <w:lang w:val="hy-AM"/>
        </w:rPr>
        <w:t>կատարվում է</w:t>
      </w:r>
      <w:r w:rsidR="002842AF" w:rsidRPr="002842AF">
        <w:rPr>
          <w:rFonts w:ascii="GHEA Grapalat" w:hAnsi="GHEA Grapalat"/>
          <w:color w:val="auto"/>
          <w:sz w:val="24"/>
          <w:szCs w:val="24"/>
          <w:lang w:val="hy-AM"/>
        </w:rPr>
        <w:t xml:space="preserve"> </w:t>
      </w:r>
      <w:r w:rsidR="00F1022E" w:rsidRPr="005757EB">
        <w:rPr>
          <w:rFonts w:ascii="GHEA Grapalat" w:hAnsi="GHEA Grapalat"/>
          <w:sz w:val="24"/>
          <w:szCs w:val="24"/>
          <w:lang w:val="hy-AM"/>
        </w:rPr>
        <w:t xml:space="preserve">ըստ ընթացիկ շահագործման կարգով </w:t>
      </w:r>
      <w:r w:rsidR="00F1022E" w:rsidRPr="0028670A">
        <w:rPr>
          <w:rFonts w:ascii="GHEA Grapalat" w:hAnsi="GHEA Grapalat"/>
          <w:sz w:val="24"/>
          <w:szCs w:val="24"/>
          <w:lang w:val="hy-AM"/>
        </w:rPr>
        <w:t xml:space="preserve">հաստատված անվանացանկի, </w:t>
      </w:r>
      <w:r w:rsidR="00D60D08" w:rsidRPr="0028670A">
        <w:rPr>
          <w:rFonts w:ascii="GHEA Grapalat" w:hAnsi="GHEA Grapalat"/>
          <w:sz w:val="24"/>
          <w:szCs w:val="24"/>
          <w:lang w:val="hy-AM"/>
        </w:rPr>
        <w:t xml:space="preserve">որը </w:t>
      </w:r>
      <w:r w:rsidR="00F1022E" w:rsidRPr="0028670A">
        <w:rPr>
          <w:rFonts w:ascii="GHEA Grapalat" w:hAnsi="GHEA Grapalat"/>
          <w:sz w:val="24"/>
          <w:szCs w:val="24"/>
          <w:lang w:val="hy-AM"/>
        </w:rPr>
        <w:t>կարող է կատարել</w:t>
      </w:r>
      <w:r w:rsidR="00F1022E" w:rsidRPr="005757EB">
        <w:rPr>
          <w:rFonts w:ascii="GHEA Grapalat" w:hAnsi="GHEA Grapalat"/>
          <w:sz w:val="24"/>
          <w:szCs w:val="24"/>
          <w:lang w:val="hy-AM"/>
        </w:rPr>
        <w:t xml:space="preserve"> </w:t>
      </w:r>
      <w:r w:rsidR="002842AF" w:rsidRPr="00371922">
        <w:rPr>
          <w:rFonts w:ascii="GHEA Grapalat" w:hAnsi="GHEA Grapalat"/>
          <w:sz w:val="24"/>
          <w:szCs w:val="24"/>
          <w:lang w:val="hy-AM"/>
        </w:rPr>
        <w:t xml:space="preserve">սպասարկող </w:t>
      </w:r>
      <w:r w:rsidR="00F1022E" w:rsidRPr="00371922">
        <w:rPr>
          <w:rFonts w:ascii="GHEA Grapalat" w:hAnsi="GHEA Grapalat"/>
          <w:sz w:val="24"/>
          <w:szCs w:val="24"/>
          <w:lang w:val="hy-AM"/>
        </w:rPr>
        <w:t>անձնա</w:t>
      </w:r>
      <w:r w:rsidR="00F1022E" w:rsidRPr="00371922">
        <w:rPr>
          <w:rFonts w:ascii="GHEA Grapalat" w:hAnsi="GHEA Grapalat"/>
          <w:sz w:val="24"/>
          <w:szCs w:val="24"/>
          <w:lang w:val="hy-AM"/>
        </w:rPr>
        <w:softHyphen/>
        <w:t>կազ</w:t>
      </w:r>
      <w:r w:rsidR="00F1022E" w:rsidRPr="00371922">
        <w:rPr>
          <w:rFonts w:ascii="GHEA Grapalat" w:hAnsi="GHEA Grapalat"/>
          <w:sz w:val="24"/>
          <w:szCs w:val="24"/>
          <w:lang w:val="hy-AM"/>
        </w:rPr>
        <w:softHyphen/>
        <w:t xml:space="preserve">մի էլեկտրաանվտանգության III </w:t>
      </w:r>
      <w:r w:rsidR="00D60D08" w:rsidRPr="00371922">
        <w:rPr>
          <w:rFonts w:ascii="GHEA Grapalat" w:hAnsi="GHEA Grapalat"/>
          <w:sz w:val="24"/>
          <w:szCs w:val="24"/>
          <w:lang w:val="hy-AM"/>
        </w:rPr>
        <w:t>կամ</w:t>
      </w:r>
      <w:r w:rsidR="00F1022E" w:rsidRPr="00371922">
        <w:rPr>
          <w:rFonts w:ascii="GHEA Grapalat" w:hAnsi="GHEA Grapalat"/>
          <w:sz w:val="24"/>
          <w:szCs w:val="24"/>
          <w:lang w:val="hy-AM"/>
        </w:rPr>
        <w:t xml:space="preserve"> IV</w:t>
      </w:r>
      <w:r w:rsidR="00F1022E" w:rsidRPr="005757EB">
        <w:rPr>
          <w:rFonts w:ascii="GHEA Grapalat" w:hAnsi="GHEA Grapalat"/>
          <w:sz w:val="24"/>
          <w:szCs w:val="24"/>
          <w:lang w:val="hy-AM"/>
        </w:rPr>
        <w:t xml:space="preserve"> խումբ </w:t>
      </w:r>
      <w:r w:rsidR="00F1022E" w:rsidRPr="00371922">
        <w:rPr>
          <w:rFonts w:ascii="GHEA Grapalat" w:hAnsi="GHEA Grapalat"/>
          <w:sz w:val="24"/>
          <w:szCs w:val="24"/>
          <w:lang w:val="hy-AM"/>
        </w:rPr>
        <w:t>ունեցող աշխատող</w:t>
      </w:r>
      <w:r w:rsidR="00371922" w:rsidRPr="00371922">
        <w:rPr>
          <w:rFonts w:ascii="GHEA Grapalat" w:hAnsi="GHEA Grapalat"/>
          <w:sz w:val="24"/>
          <w:szCs w:val="24"/>
          <w:lang w:val="hy-AM"/>
        </w:rPr>
        <w:t>։</w:t>
      </w:r>
    </w:p>
    <w:p w:rsidR="00F1022E" w:rsidRPr="00927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277EB">
        <w:rPr>
          <w:rFonts w:ascii="GHEA Grapalat" w:hAnsi="GHEA Grapalat"/>
          <w:sz w:val="24"/>
          <w:szCs w:val="24"/>
          <w:lang w:val="hy-AM"/>
        </w:rPr>
        <w:t>Էլեկտրաէներգիայի հաշվառքի</w:t>
      </w:r>
      <w:r w:rsidR="00F1022E" w:rsidRPr="005757EB">
        <w:rPr>
          <w:rFonts w:ascii="GHEA Grapalat" w:hAnsi="GHEA Grapalat"/>
          <w:sz w:val="24"/>
          <w:szCs w:val="24"/>
          <w:lang w:val="hy-AM"/>
        </w:rPr>
        <w:t xml:space="preserve"> սարքերի վրա աշխատանքները պետք է կատարվեն լարումը հանելով: Չափիչ տրանսֆորմատորներին միացված էլեկտրահաշվիչների շղթա</w:t>
      </w:r>
      <w:r w:rsidR="00F1022E" w:rsidRPr="005757EB">
        <w:rPr>
          <w:rFonts w:ascii="GHEA Grapalat" w:hAnsi="GHEA Grapalat"/>
          <w:sz w:val="24"/>
          <w:szCs w:val="24"/>
          <w:lang w:val="hy-AM"/>
        </w:rPr>
        <w:softHyphen/>
        <w:t xml:space="preserve">ներում, փորձարկման տուփերի առկայության դեպքում, լարումը հաշվիչի </w:t>
      </w:r>
      <w:r w:rsidR="00F1022E" w:rsidRPr="009277EB">
        <w:rPr>
          <w:rFonts w:ascii="GHEA Grapalat" w:hAnsi="GHEA Grapalat"/>
          <w:sz w:val="24"/>
          <w:szCs w:val="24"/>
          <w:lang w:val="hy-AM"/>
        </w:rPr>
        <w:t>սխեմայից պետք է հանել այդ տուփերից:</w:t>
      </w:r>
    </w:p>
    <w:p w:rsidR="00F1022E" w:rsidRPr="00575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9277EB">
        <w:rPr>
          <w:rFonts w:ascii="GHEA Grapalat" w:hAnsi="GHEA Grapalat"/>
          <w:sz w:val="24"/>
          <w:szCs w:val="24"/>
          <w:lang w:val="hy-AM"/>
        </w:rPr>
        <w:t>Միաֆազ</w:t>
      </w:r>
      <w:r w:rsidR="00F1022E" w:rsidRPr="005757EB">
        <w:rPr>
          <w:rFonts w:ascii="GHEA Grapalat" w:hAnsi="GHEA Grapalat"/>
          <w:sz w:val="24"/>
          <w:szCs w:val="24"/>
          <w:lang w:val="hy-AM"/>
        </w:rPr>
        <w:t xml:space="preserve"> էլեկտրահաշվիչների հետ աշխատանքները լարումը հանելով կարող է կատարել էներգամատակարար կազմակերպության էլեկտրաանվտանգության III խումբ ունեցող օպերատիվ աշխատողը` միայնակ, ըստ ընթացիկ շահագործման կարգով կատարվող աշխատանքների հաստատ</w:t>
      </w:r>
      <w:r w:rsidR="00F1022E" w:rsidRPr="005757EB">
        <w:rPr>
          <w:rFonts w:ascii="GHEA Grapalat" w:hAnsi="GHEA Grapalat"/>
          <w:sz w:val="24"/>
          <w:szCs w:val="24"/>
          <w:lang w:val="hy-AM"/>
        </w:rPr>
        <w:softHyphen/>
        <w:t>ված անվանացանկի: Մինչև էլեկտրահաշվիչը տեղակայված փոխարկման ապարատի բացակայության դեպքում` փայտյա տներում, բարձր վտանգավորություն չներկայացնող սրահներում, այդ աշխատանքները թույլատրվում է կատարել առանց լարումը հանելու, բայց` հանելով բեռնվածքը: Եթե հաշվիչները տեղակայված են իրանի հողակցում և (կամ) զրոյակցում չունեցող մետաղական արկղերում, և արկղում գտնվող էլեկտրական սարքերն ու էլեկտրահաղորդալարերը չունեն կրկնակի մեկուսացում, ապա նման հաշվիչների շահագործման և սպասարկման աշխատանքները պետք է կատարվեն երկու անձից բաղկացած բրիգադով` էլեկտրաանվտանգության III և II խումբ ունեցող աշխատողների կողմից:</w:t>
      </w:r>
    </w:p>
    <w:p w:rsidR="00F1022E" w:rsidRDefault="002063E0"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Էներգամատակարար կազմակերպություններում հաշվառքի</w:t>
      </w:r>
      <w:r w:rsidR="00F1022E" w:rsidRPr="005757EB">
        <w:rPr>
          <w:rFonts w:ascii="GHEA Grapalat" w:hAnsi="GHEA Grapalat"/>
          <w:sz w:val="24"/>
          <w:szCs w:val="24"/>
          <w:lang w:val="hy-AM"/>
        </w:rPr>
        <w:t xml:space="preserve"> սարքի հետ կատարվող աշխատանքների համար պետք է կազմվեն հրահանգներ կամ տեխնոլոգիական քարտեր` աշխատանքի յուրաքանչյուր տեսակի համար:</w:t>
      </w:r>
    </w:p>
    <w:p w:rsidR="00522079" w:rsidRPr="005757EB" w:rsidRDefault="00522079" w:rsidP="00522079">
      <w:pPr>
        <w:shd w:val="clear" w:color="auto" w:fill="FFFFFF"/>
        <w:spacing w:after="0" w:line="360" w:lineRule="auto"/>
        <w:ind w:left="284"/>
        <w:jc w:val="both"/>
        <w:rPr>
          <w:rFonts w:ascii="GHEA Grapalat" w:hAnsi="GHEA Grapalat"/>
          <w:sz w:val="24"/>
          <w:szCs w:val="24"/>
          <w:lang w:val="hy-AM"/>
        </w:rPr>
      </w:pPr>
    </w:p>
    <w:p w:rsidR="00F1022E" w:rsidRPr="00C73A1B" w:rsidRDefault="00F1022E" w:rsidP="000A1911">
      <w:pPr>
        <w:pStyle w:val="Heading2"/>
        <w:ind w:firstLine="0"/>
        <w:rPr>
          <w:bCs w:val="0"/>
          <w:szCs w:val="24"/>
          <w:lang w:val="hy-AM"/>
        </w:rPr>
      </w:pPr>
      <w:bookmarkStart w:id="57" w:name="_Toc119753813"/>
      <w:r w:rsidRPr="00C73A1B">
        <w:rPr>
          <w:bCs w:val="0"/>
          <w:szCs w:val="24"/>
          <w:lang w:val="hy-AM"/>
        </w:rPr>
        <w:t>ԳԼՈՒԽ 21</w:t>
      </w:r>
      <w:bookmarkEnd w:id="57"/>
    </w:p>
    <w:p w:rsidR="00F1022E" w:rsidRPr="00C73A1B" w:rsidRDefault="00F1022E" w:rsidP="000A1911">
      <w:pPr>
        <w:pStyle w:val="Heading2"/>
        <w:spacing w:after="240" w:line="276" w:lineRule="auto"/>
        <w:rPr>
          <w:szCs w:val="24"/>
          <w:lang w:val="hy-AM"/>
        </w:rPr>
      </w:pPr>
      <w:bookmarkStart w:id="58" w:name="_Toc119753814"/>
      <w:r w:rsidRPr="00C73A1B">
        <w:rPr>
          <w:bCs w:val="0"/>
          <w:szCs w:val="24"/>
          <w:lang w:val="hy-AM"/>
        </w:rPr>
        <w:t>ՓՈԽԱԴՐՈՎԻ (ՏԱՆՈՎԻ) ԷԼԵԿՏՐԱԳՈՐԾԻՔՆԵՐ ԵՎ ԼՈՒՍԱՏՈՒՆԵՐ, ՁԵՌՔԻ ԷԼԵԿՏՐԱԿԱՆ ՄԵՔԵՆԱՆԵՐ, ԲԱԺԱՆԻՉ ՏՐԱՆՍՖՈՐՄԱՏՈՐՆԵՐ</w:t>
      </w:r>
      <w:bookmarkEnd w:id="58"/>
    </w:p>
    <w:p w:rsidR="00F1022E" w:rsidRPr="00D70006"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Փոխադրովի էլեկտրագործիքները և լուսատուները, ձեռքի էլեկտրական մեքենաները, բաժանիչ տրանսֆորմատորները և այլ օժանդակ սարքավորումն էլեկտրաանվտանգության մասով պետք է բավարարեն պետական ստանդարտների և տեխնիկական պայմանների պահանջ</w:t>
      </w:r>
      <w:r w:rsidR="00F1022E" w:rsidRPr="00D70006">
        <w:rPr>
          <w:rFonts w:ascii="GHEA Grapalat" w:hAnsi="GHEA Grapalat"/>
          <w:sz w:val="24"/>
          <w:szCs w:val="24"/>
          <w:lang w:val="hy-AM"/>
        </w:rPr>
        <w:softHyphen/>
        <w:t>ները և աշխատանքներում օգտագործվեն սույն Կանոնների պահանջների պահ</w:t>
      </w:r>
      <w:r w:rsidR="00F1022E" w:rsidRPr="00D70006">
        <w:rPr>
          <w:rFonts w:ascii="GHEA Grapalat" w:hAnsi="GHEA Grapalat"/>
          <w:sz w:val="24"/>
          <w:szCs w:val="24"/>
          <w:lang w:val="hy-AM"/>
        </w:rPr>
        <w:softHyphen/>
        <w:t>պանմամբ:</w:t>
      </w:r>
    </w:p>
    <w:p w:rsidR="00F1022E" w:rsidRPr="00D70006"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Բարձր վտանգավորությամբ սրահներում I դասի տանովի էլեկտրագործիքներով և ձեռքի էլեկտրական մեքենաներով աշխատանքներ կատարել կարելի է թույլատրել էլեկտրաանվտանգության II կարգ ունեցող անձնակազմին` պահպանելով Աղյուսակ N 5-ում նշված պահանջները:</w:t>
      </w:r>
    </w:p>
    <w:p w:rsidR="00F1022E" w:rsidRPr="00D70006"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Օժանդակ սարքավորումների (տրանսֆորմատորներ, հաճախականության կերպափոխիչ</w:t>
      </w:r>
      <w:r w:rsidR="00F1022E" w:rsidRPr="00D70006">
        <w:rPr>
          <w:rFonts w:ascii="GHEA Grapalat" w:hAnsi="GHEA Grapalat"/>
          <w:sz w:val="24"/>
          <w:szCs w:val="24"/>
          <w:lang w:val="hy-AM"/>
        </w:rPr>
        <w:softHyphen/>
        <w:t>ներ, պաշտպանության</w:t>
      </w:r>
      <w:r w:rsidR="00F1022E" w:rsidRPr="005757EB">
        <w:rPr>
          <w:rFonts w:ascii="GHEA Grapalat" w:hAnsi="GHEA Grapalat"/>
          <w:sz w:val="24"/>
          <w:szCs w:val="24"/>
          <w:lang w:val="hy-AM"/>
        </w:rPr>
        <w:t xml:space="preserve"> անջատիչ սարքվածքներ և այլն) միացումն էլեկտրական ցանցին և անջատումը ցանցից պետք է կատարի այդ էլեկտրական ցանցը շահագործող էլեկտրաանվտանգության III խումբ ունեցող էլեկտրատեխնիկական </w:t>
      </w:r>
      <w:r w:rsidR="00F1022E" w:rsidRPr="00D70006">
        <w:rPr>
          <w:rFonts w:ascii="GHEA Grapalat" w:hAnsi="GHEA Grapalat"/>
          <w:sz w:val="24"/>
          <w:szCs w:val="24"/>
          <w:lang w:val="hy-AM"/>
        </w:rPr>
        <w:t>անձնակազմը:</w:t>
      </w:r>
    </w:p>
    <w:p w:rsidR="00F1022E" w:rsidRPr="00D70006"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Փոխադրովի էլեկտրագործիքի և ձեռքի էլեկտրական մեքենաների դասը պետք է համապատասխանի սրահի կարգին և աշխատանքների կատարման պայմաններին` առանձին դեպքե</w:t>
      </w:r>
      <w:r w:rsidR="00F1022E" w:rsidRPr="00D70006">
        <w:rPr>
          <w:rFonts w:ascii="GHEA Grapalat" w:hAnsi="GHEA Grapalat"/>
          <w:sz w:val="24"/>
          <w:szCs w:val="24"/>
          <w:lang w:val="hy-AM"/>
        </w:rPr>
        <w:softHyphen/>
        <w:t>րում կիրառելով էլեկտրապաշտպանության միջոցներ:</w:t>
      </w:r>
    </w:p>
    <w:p w:rsidR="00F1022E" w:rsidRPr="00575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Բարձր վտանգավորության և</w:t>
      </w:r>
      <w:r w:rsidR="00F1022E" w:rsidRPr="005757EB">
        <w:rPr>
          <w:rFonts w:ascii="GHEA Grapalat" w:hAnsi="GHEA Grapalat"/>
          <w:sz w:val="24"/>
          <w:szCs w:val="24"/>
          <w:lang w:val="hy-AM"/>
        </w:rPr>
        <w:t xml:space="preserve"> առանձնապես վտանգավոր սրահներում փոխադրովի էլեկտրական լուսատուները պետք է ունենան 50 Վ-ից ոչ բարձր լարում:</w:t>
      </w:r>
      <w:r w:rsidR="00F1022E">
        <w:rPr>
          <w:rFonts w:ascii="GHEA Grapalat" w:hAnsi="GHEA Grapalat"/>
          <w:sz w:val="24"/>
          <w:szCs w:val="24"/>
          <w:lang w:val="hy-AM"/>
        </w:rPr>
        <w:t xml:space="preserve"> </w:t>
      </w:r>
      <w:r w:rsidR="00F1022E" w:rsidRPr="00D70006">
        <w:rPr>
          <w:rFonts w:ascii="GHEA Grapalat" w:hAnsi="GHEA Grapalat"/>
          <w:sz w:val="24"/>
          <w:szCs w:val="24"/>
          <w:lang w:val="hy-AM"/>
        </w:rPr>
        <w:t>Առանձնապես անբարենպաստ</w:t>
      </w:r>
      <w:r w:rsidR="00F1022E" w:rsidRPr="005757EB">
        <w:rPr>
          <w:rFonts w:ascii="GHEA Grapalat" w:hAnsi="GHEA Grapalat"/>
          <w:sz w:val="24"/>
          <w:szCs w:val="24"/>
          <w:lang w:val="hy-AM"/>
        </w:rPr>
        <w:t xml:space="preserve"> պայմաններում (անջատիչների հորերում, ԼԲՍ հատվածա</w:t>
      </w:r>
      <w:r w:rsidR="00F1022E" w:rsidRPr="005757EB">
        <w:rPr>
          <w:rFonts w:ascii="GHEA Grapalat" w:hAnsi="GHEA Grapalat"/>
          <w:sz w:val="24"/>
          <w:szCs w:val="24"/>
          <w:lang w:val="hy-AM"/>
        </w:rPr>
        <w:softHyphen/>
        <w:t>մասերում, կաթսաների թմբուկներում, մետաղական ռեզերվուարներում և այլն) աշխատանք</w:t>
      </w:r>
      <w:r w:rsidR="00F1022E" w:rsidRPr="005757EB">
        <w:rPr>
          <w:rFonts w:ascii="GHEA Grapalat" w:hAnsi="GHEA Grapalat"/>
          <w:sz w:val="24"/>
          <w:szCs w:val="24"/>
          <w:lang w:val="hy-AM"/>
        </w:rPr>
        <w:softHyphen/>
        <w:t>ներ կատարելիս` փոխադրովի լուսատուները պետք է ունենան 12 Վ-ից ոչ բարձր լարում:</w:t>
      </w:r>
    </w:p>
    <w:p w:rsidR="00F1022E" w:rsidRPr="005757EB" w:rsidRDefault="0052207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Ձեռքի էլեկտրական</w:t>
      </w:r>
      <w:r w:rsidR="00F1022E" w:rsidRPr="005757EB">
        <w:rPr>
          <w:rFonts w:ascii="GHEA Grapalat" w:hAnsi="GHEA Grapalat"/>
          <w:sz w:val="24"/>
          <w:szCs w:val="24"/>
          <w:lang w:val="hy-AM"/>
        </w:rPr>
        <w:t xml:space="preserve"> մեքենաներով, փոխադրովի էլեկտրագործիքներով և լուսատու</w:t>
      </w:r>
      <w:r w:rsidR="00F1022E" w:rsidRPr="005757EB">
        <w:rPr>
          <w:rFonts w:ascii="GHEA Grapalat" w:hAnsi="GHEA Grapalat"/>
          <w:sz w:val="24"/>
          <w:szCs w:val="24"/>
          <w:lang w:val="hy-AM"/>
        </w:rPr>
        <w:softHyphen/>
        <w:t>ներով աշխատանքներն սկսելուց առաջ պետք է`</w:t>
      </w:r>
    </w:p>
    <w:p w:rsidR="00F1022E" w:rsidRPr="005757EB" w:rsidRDefault="00F1022E" w:rsidP="005E71B7">
      <w:pPr>
        <w:numPr>
          <w:ilvl w:val="2"/>
          <w:numId w:val="210"/>
        </w:numPr>
        <w:shd w:val="clear" w:color="auto" w:fill="FFFFFF"/>
        <w:tabs>
          <w:tab w:val="left" w:pos="567"/>
          <w:tab w:val="left" w:pos="709"/>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անձնագրով որոշել մեքենայի կամ գործիքի դասը.</w:t>
      </w:r>
    </w:p>
    <w:p w:rsidR="00F1022E" w:rsidRPr="005757EB" w:rsidRDefault="000A1911" w:rsidP="005E71B7">
      <w:pPr>
        <w:numPr>
          <w:ilvl w:val="2"/>
          <w:numId w:val="210"/>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ստուգել մասերի լրակազմությունը և դրանց ամրացման հուսալիությունը.</w:t>
      </w:r>
    </w:p>
    <w:p w:rsidR="00F1022E" w:rsidRPr="005757EB" w:rsidRDefault="000A1911" w:rsidP="005E71B7">
      <w:pPr>
        <w:numPr>
          <w:ilvl w:val="2"/>
          <w:numId w:val="210"/>
        </w:numPr>
        <w:shd w:val="clear" w:color="auto" w:fill="FFFFFF"/>
        <w:tabs>
          <w:tab w:val="left" w:pos="426"/>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 xml:space="preserve">արտաքին զննումով համոզվել մալուխի (լարի), դրա պաշտպանության փողակի և խցակի խրոցակի սարքինությունը, իրանի մեկուսացնող </w:t>
      </w:r>
      <w:r w:rsidR="00F1022E" w:rsidRPr="00D55CDB">
        <w:rPr>
          <w:rFonts w:ascii="GHEA Grapalat" w:hAnsi="GHEA Grapalat"/>
          <w:sz w:val="24"/>
          <w:szCs w:val="24"/>
          <w:lang w:val="hy-AM"/>
        </w:rPr>
        <w:t>մասերի, խոզանակակալների,</w:t>
      </w:r>
      <w:r w:rsidR="00F1022E" w:rsidRPr="005757EB">
        <w:rPr>
          <w:rFonts w:ascii="GHEA Grapalat" w:hAnsi="GHEA Grapalat"/>
          <w:sz w:val="24"/>
          <w:szCs w:val="24"/>
          <w:lang w:val="hy-AM"/>
        </w:rPr>
        <w:t xml:space="preserve"> բռնակ</w:t>
      </w:r>
      <w:r w:rsidR="00F1022E" w:rsidRPr="005757EB">
        <w:rPr>
          <w:rFonts w:ascii="GHEA Grapalat" w:hAnsi="GHEA Grapalat"/>
          <w:sz w:val="24"/>
          <w:szCs w:val="24"/>
          <w:lang w:val="hy-AM"/>
        </w:rPr>
        <w:softHyphen/>
        <w:t>ների և կափարիչների պաշտպանության պատյանի ամբողջականությունը.</w:t>
      </w:r>
    </w:p>
    <w:p w:rsidR="00F1022E" w:rsidRPr="005757EB" w:rsidRDefault="00F1022E" w:rsidP="005E71B7">
      <w:pPr>
        <w:numPr>
          <w:ilvl w:val="2"/>
          <w:numId w:val="210"/>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ստուգել անջատիչի աշխատանքի հստակությունը.</w:t>
      </w:r>
    </w:p>
    <w:p w:rsidR="00F1022E" w:rsidRPr="005757EB" w:rsidRDefault="000A1911" w:rsidP="005E71B7">
      <w:pPr>
        <w:numPr>
          <w:ilvl w:val="2"/>
          <w:numId w:val="210"/>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կատարել (անհրաժեշտության դեպքում) անջատման պաշտպանության սարքվածքի (ԱՊՍ) թեստավորում.</w:t>
      </w:r>
    </w:p>
    <w:p w:rsidR="00F1022E" w:rsidRPr="005757EB" w:rsidRDefault="000A1911" w:rsidP="005E71B7">
      <w:pPr>
        <w:numPr>
          <w:ilvl w:val="2"/>
          <w:numId w:val="210"/>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ստուգել էլեկտրագործիքի կամ մեքենայի աշխատանքը պարապ ընթացքում.</w:t>
      </w:r>
    </w:p>
    <w:p w:rsidR="00F1022E" w:rsidRPr="005757EB" w:rsidRDefault="00F1022E" w:rsidP="005E71B7">
      <w:pPr>
        <w:numPr>
          <w:ilvl w:val="2"/>
          <w:numId w:val="210"/>
        </w:numPr>
        <w:shd w:val="clear" w:color="auto" w:fill="FFFFFF"/>
        <w:tabs>
          <w:tab w:val="left" w:pos="567"/>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ստուգել I դասի մեքենայի հողակցման շղթայի սարքինությունը (մեքենայի իրան-խցակի խրոցակի հողակցման հպակ):</w:t>
      </w:r>
    </w:p>
    <w:p w:rsidR="00F1022E" w:rsidRPr="005757EB" w:rsidRDefault="00522079"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Չի թույլատրվում</w:t>
      </w:r>
      <w:r w:rsidR="00F1022E" w:rsidRPr="005757EB">
        <w:rPr>
          <w:rFonts w:ascii="GHEA Grapalat" w:hAnsi="GHEA Grapalat"/>
          <w:sz w:val="24"/>
          <w:szCs w:val="24"/>
          <w:lang w:val="hy-AM"/>
        </w:rPr>
        <w:t xml:space="preserve"> աշխատանքներում օգտագործել թերություններ ունեցող ձեռքի էլեկտրա</w:t>
      </w:r>
      <w:r w:rsidR="00F1022E" w:rsidRPr="005757EB">
        <w:rPr>
          <w:rFonts w:ascii="GHEA Grapalat" w:hAnsi="GHEA Grapalat"/>
          <w:sz w:val="24"/>
          <w:szCs w:val="24"/>
          <w:lang w:val="hy-AM"/>
        </w:rPr>
        <w:softHyphen/>
        <w:t>կան մեքենաներ, փոխադրովի էլեկտրագործիքներ ու լուսատուներ և դրանց վերաբերող օժանդակ սարքավորումներ:</w:t>
      </w:r>
    </w:p>
    <w:p w:rsidR="00F1022E" w:rsidRPr="005757EB" w:rsidRDefault="0052207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Էլեկտրագործիքի</w:t>
      </w:r>
      <w:r w:rsidR="00F1022E" w:rsidRPr="005757EB">
        <w:rPr>
          <w:rFonts w:ascii="GHEA Grapalat" w:hAnsi="GHEA Grapalat"/>
          <w:sz w:val="24"/>
          <w:szCs w:val="24"/>
          <w:lang w:val="hy-AM"/>
        </w:rPr>
        <w:t>, ձեռքի էլեկտրական մեքենայի, փոխադրովի լուսատուի օգտագործ</w:t>
      </w:r>
      <w:r w:rsidR="00F1022E" w:rsidRPr="005757EB">
        <w:rPr>
          <w:rFonts w:ascii="GHEA Grapalat" w:hAnsi="GHEA Grapalat"/>
          <w:sz w:val="24"/>
          <w:szCs w:val="24"/>
          <w:lang w:val="hy-AM"/>
        </w:rPr>
        <w:softHyphen/>
        <w:t xml:space="preserve">ման դեպքում դրանց հաղորդալարերը և մալուխները </w:t>
      </w:r>
      <w:r w:rsidR="00F1022E">
        <w:rPr>
          <w:rFonts w:ascii="GHEA Grapalat" w:hAnsi="GHEA Grapalat"/>
          <w:sz w:val="24"/>
          <w:szCs w:val="24"/>
          <w:lang w:val="hy-AM"/>
        </w:rPr>
        <w:t>պետք է հնարավորինս կախված լինեն՝</w:t>
      </w:r>
    </w:p>
    <w:p w:rsidR="00F1022E" w:rsidRPr="001172FD" w:rsidRDefault="00F1022E" w:rsidP="005E71B7">
      <w:pPr>
        <w:numPr>
          <w:ilvl w:val="0"/>
          <w:numId w:val="264"/>
        </w:numPr>
        <w:shd w:val="clear" w:color="auto" w:fill="FFFFFF"/>
        <w:tabs>
          <w:tab w:val="left" w:pos="851"/>
        </w:tabs>
        <w:spacing w:after="0" w:line="360" w:lineRule="auto"/>
        <w:ind w:left="0" w:firstLine="284"/>
        <w:jc w:val="both"/>
        <w:rPr>
          <w:rFonts w:ascii="GHEA Grapalat" w:hAnsi="GHEA Grapalat"/>
          <w:sz w:val="24"/>
          <w:szCs w:val="24"/>
          <w:lang w:val="hy-AM"/>
        </w:rPr>
      </w:pPr>
      <w:r w:rsidRPr="001172FD">
        <w:rPr>
          <w:rFonts w:ascii="GHEA Grapalat" w:hAnsi="GHEA Grapalat"/>
          <w:sz w:val="24"/>
          <w:szCs w:val="24"/>
          <w:lang w:val="hy-AM"/>
        </w:rPr>
        <w:t>չի թույլատրվում անմիջական հպվել հաղորդալարերի և մալուխների տաք, խոնավ և յուղոտ մակերեսներին ու առարկաներին</w:t>
      </w:r>
      <w:r w:rsidRPr="001172FD">
        <w:rPr>
          <w:rFonts w:ascii="Cambria Math" w:hAnsi="Cambria Math" w:cs="Cambria Math"/>
          <w:sz w:val="24"/>
          <w:szCs w:val="24"/>
          <w:lang w:val="hy-AM"/>
        </w:rPr>
        <w:t>․</w:t>
      </w:r>
    </w:p>
    <w:p w:rsidR="00F1022E" w:rsidRPr="001172FD" w:rsidRDefault="001172FD" w:rsidP="005E71B7">
      <w:pPr>
        <w:numPr>
          <w:ilvl w:val="0"/>
          <w:numId w:val="264"/>
        </w:numPr>
        <w:shd w:val="clear" w:color="auto" w:fill="FFFFFF"/>
        <w:tabs>
          <w:tab w:val="left" w:pos="426"/>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172FD">
        <w:rPr>
          <w:rFonts w:ascii="GHEA Grapalat" w:hAnsi="GHEA Grapalat"/>
          <w:sz w:val="24"/>
          <w:szCs w:val="24"/>
          <w:lang w:val="hy-AM"/>
        </w:rPr>
        <w:t>էլեկտրագործիքի մալուխը պետք է պաշտպանված լինի պատահական մեխանիկական վնասվածքներից և տաք, թաց, յուղոտ մակերևույթներին հպվելուց</w:t>
      </w:r>
      <w:r w:rsidR="00F1022E" w:rsidRPr="001172FD">
        <w:rPr>
          <w:rFonts w:ascii="Cambria Math" w:hAnsi="Cambria Math" w:cs="Cambria Math"/>
          <w:sz w:val="24"/>
          <w:szCs w:val="24"/>
          <w:lang w:val="hy-AM"/>
        </w:rPr>
        <w:t>․</w:t>
      </w:r>
    </w:p>
    <w:p w:rsidR="00F1022E" w:rsidRPr="001172FD" w:rsidRDefault="00F1022E" w:rsidP="005E71B7">
      <w:pPr>
        <w:numPr>
          <w:ilvl w:val="0"/>
          <w:numId w:val="264"/>
        </w:numPr>
        <w:shd w:val="clear" w:color="auto" w:fill="FFFFFF"/>
        <w:tabs>
          <w:tab w:val="left" w:pos="851"/>
        </w:tabs>
        <w:spacing w:after="0" w:line="360" w:lineRule="auto"/>
        <w:ind w:left="0" w:firstLine="284"/>
        <w:jc w:val="both"/>
        <w:rPr>
          <w:rFonts w:ascii="GHEA Grapalat" w:hAnsi="GHEA Grapalat"/>
          <w:sz w:val="24"/>
          <w:szCs w:val="24"/>
          <w:lang w:val="hy-AM"/>
        </w:rPr>
      </w:pPr>
      <w:r w:rsidRPr="001172FD">
        <w:rPr>
          <w:rFonts w:ascii="GHEA Grapalat" w:hAnsi="GHEA Grapalat"/>
          <w:sz w:val="24"/>
          <w:szCs w:val="24"/>
          <w:lang w:val="hy-AM"/>
        </w:rPr>
        <w:t>չի թույլատրվում մալուխը ձգել, ոլորել և գերածռել, դրա վրա դնել ծանրություն, ինչպես նաև՝ թույլ տալ դրա փոխհատումը ճոպանների, մալուխների, գազային եռակցման ճկափողերի հետ</w:t>
      </w:r>
      <w:r w:rsidR="001172FD" w:rsidRPr="001172FD">
        <w:rPr>
          <w:rFonts w:ascii="GHEA Grapalat" w:hAnsi="GHEA Grapalat"/>
          <w:sz w:val="24"/>
          <w:szCs w:val="24"/>
          <w:lang w:val="hy-AM"/>
        </w:rPr>
        <w:t>.</w:t>
      </w:r>
    </w:p>
    <w:p w:rsidR="00F1022E" w:rsidRPr="001172FD" w:rsidRDefault="009B3E73" w:rsidP="005E71B7">
      <w:pPr>
        <w:numPr>
          <w:ilvl w:val="0"/>
          <w:numId w:val="264"/>
        </w:numPr>
        <w:shd w:val="clear" w:color="auto" w:fill="FFFFFF"/>
        <w:spacing w:after="0" w:line="360" w:lineRule="auto"/>
        <w:ind w:left="0" w:firstLine="284"/>
        <w:jc w:val="both"/>
        <w:rPr>
          <w:rFonts w:ascii="GHEA Grapalat" w:hAnsi="GHEA Grapalat"/>
          <w:sz w:val="24"/>
          <w:szCs w:val="24"/>
          <w:lang w:val="hy-AM"/>
        </w:rPr>
      </w:pPr>
      <w:r w:rsidRPr="001172FD">
        <w:rPr>
          <w:rFonts w:ascii="GHEA Grapalat" w:hAnsi="GHEA Grapalat"/>
          <w:sz w:val="24"/>
          <w:szCs w:val="24"/>
          <w:lang w:val="hy-AM"/>
        </w:rPr>
        <w:t xml:space="preserve"> </w:t>
      </w:r>
      <w:r w:rsidR="001172FD" w:rsidRPr="001172FD">
        <w:rPr>
          <w:rFonts w:ascii="GHEA Grapalat" w:hAnsi="GHEA Grapalat"/>
          <w:sz w:val="24"/>
          <w:szCs w:val="24"/>
          <w:lang w:val="hy-AM"/>
        </w:rPr>
        <w:t>ձ</w:t>
      </w:r>
      <w:r w:rsidR="00F1022E" w:rsidRPr="001172FD">
        <w:rPr>
          <w:rFonts w:ascii="GHEA Grapalat" w:hAnsi="GHEA Grapalat"/>
          <w:sz w:val="24"/>
          <w:szCs w:val="24"/>
          <w:lang w:val="hy-AM"/>
        </w:rPr>
        <w:t>եռքի էլեկտրական մեքենաներում, տանովի էլեկտրագործիքներում և լուսատուներում որևէ անսարքություն հայտնաբերելիս` աշխատանքը պետք է անմիջապես դադարեցնել:</w:t>
      </w:r>
    </w:p>
    <w:p w:rsidR="00F1022E" w:rsidRPr="005757EB" w:rsidRDefault="001172FD"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Տրամադրվող</w:t>
      </w:r>
      <w:r w:rsidR="00F1022E" w:rsidRPr="005757EB">
        <w:rPr>
          <w:rFonts w:ascii="GHEA Grapalat" w:hAnsi="GHEA Grapalat"/>
          <w:sz w:val="24"/>
          <w:szCs w:val="24"/>
          <w:lang w:val="hy-AM"/>
        </w:rPr>
        <w:t xml:space="preserve"> և աշխատանքներում օգտագործվող ձեռքի էլեկտրական մեքենաները, տանովի էլեկտրագործիքները և լուսատուները, օժանդակ սարքավորումները պետք է անցնեն ստուգում</w:t>
      </w:r>
      <w:r w:rsidR="00F1022E" w:rsidRPr="005757EB">
        <w:rPr>
          <w:rFonts w:ascii="GHEA Grapalat" w:hAnsi="GHEA Grapalat"/>
          <w:sz w:val="24"/>
          <w:szCs w:val="24"/>
          <w:lang w:val="hy-AM"/>
        </w:rPr>
        <w:softHyphen/>
        <w:t>ներ և փորձարկումներ` սարքավորման տեխնիկական անձնագրերով սահմանված ժամկետներում և ծավալով:</w:t>
      </w:r>
    </w:p>
    <w:p w:rsidR="00F1022E" w:rsidRPr="00575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Ձեռքի էլեկտրական</w:t>
      </w:r>
      <w:r w:rsidR="00F1022E" w:rsidRPr="005757EB">
        <w:rPr>
          <w:rFonts w:ascii="GHEA Grapalat" w:hAnsi="GHEA Grapalat"/>
          <w:sz w:val="24"/>
          <w:szCs w:val="24"/>
          <w:lang w:val="hy-AM"/>
        </w:rPr>
        <w:t xml:space="preserve"> մեքենաները, փոխադրովի էլեկտրագործիքները և լուսատուները, դրանց օժանդակ սարքավորումները սարքին վիճակում պահելու, պարբերական ստուգումներ և փորձարկումներ անցկացնելու համար</w:t>
      </w:r>
      <w:r w:rsidR="00F1022E">
        <w:rPr>
          <w:rFonts w:ascii="GHEA Grapalat" w:hAnsi="GHEA Grapalat"/>
          <w:sz w:val="24"/>
          <w:szCs w:val="24"/>
          <w:lang w:val="hy-AM"/>
        </w:rPr>
        <w:t>՝</w:t>
      </w:r>
      <w:r w:rsidR="00F1022E" w:rsidRPr="005757EB">
        <w:rPr>
          <w:rFonts w:ascii="GHEA Grapalat" w:hAnsi="GHEA Grapalat"/>
          <w:sz w:val="24"/>
          <w:szCs w:val="24"/>
          <w:lang w:val="hy-AM"/>
        </w:rPr>
        <w:t xml:space="preserve"> կազմակերպության ղեկավարի կարգադրությամբ պետք է նշանակվի էլեկտրաանվտանգության III խումբ ունեցող պատասխանատու աշխատող:</w:t>
      </w:r>
    </w:p>
    <w:p w:rsidR="00F1022E" w:rsidRPr="00575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Լարման</w:t>
      </w:r>
      <w:r w:rsidR="00F1022E" w:rsidRPr="005757EB">
        <w:rPr>
          <w:rFonts w:ascii="GHEA Grapalat" w:hAnsi="GHEA Grapalat"/>
          <w:sz w:val="24"/>
          <w:szCs w:val="24"/>
          <w:lang w:val="hy-AM"/>
        </w:rPr>
        <w:t xml:space="preserve"> կորստի կամ աշխատանքում ընդմիջման դեպքում էլեկտրագործիքը և ձեռքի էլեկտրական մեքենան պետք է անջատվեն էլեկտրական ցանցից:</w:t>
      </w:r>
    </w:p>
    <w:p w:rsidR="00F1022E" w:rsidRPr="00575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Էլեկտրագործիք</w:t>
      </w:r>
      <w:r w:rsidR="00F1022E" w:rsidRPr="005757EB">
        <w:rPr>
          <w:rFonts w:ascii="GHEA Grapalat" w:hAnsi="GHEA Grapalat"/>
          <w:sz w:val="24"/>
          <w:szCs w:val="24"/>
          <w:lang w:val="hy-AM"/>
        </w:rPr>
        <w:t xml:space="preserve"> և ձեռքի էլեկտրական մեքենա կիրառող աշխատողներին չի թույլատրվում՝</w:t>
      </w:r>
    </w:p>
    <w:p w:rsidR="00F1022E" w:rsidRPr="005757EB" w:rsidRDefault="000A1911" w:rsidP="00D500DE">
      <w:pPr>
        <w:numPr>
          <w:ilvl w:val="2"/>
          <w:numId w:val="21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էլեկտրագործիքը և ձեռքի էլեկտրամեքենան, թեկուզ կարճ ժամանակով, փոխանցել այլ աշխատողների.</w:t>
      </w:r>
    </w:p>
    <w:p w:rsidR="00F1022E" w:rsidRPr="005757EB" w:rsidRDefault="000A1911" w:rsidP="00D500DE">
      <w:pPr>
        <w:numPr>
          <w:ilvl w:val="2"/>
          <w:numId w:val="21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քանդել էլեկտրագործիքը և ձեռքի էլեկտրամեքենան, կատարել որևէ նորոգում.</w:t>
      </w:r>
    </w:p>
    <w:p w:rsidR="00F1022E" w:rsidRPr="005757EB" w:rsidRDefault="000A1911" w:rsidP="005E71B7">
      <w:pPr>
        <w:numPr>
          <w:ilvl w:val="2"/>
          <w:numId w:val="21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բռնել էլեկտրագործիքի, ձեռքի էլեկտրամեքենայի հաղորդալարից, հպվել պտտվող մասերին կամ հեռացնել տաշեղները, խարտուքը՝ մինչև գործիքի կամ մեքենայի լրիվ կանգնելը.</w:t>
      </w:r>
    </w:p>
    <w:p w:rsidR="00F1022E" w:rsidRPr="005757EB" w:rsidRDefault="000A1911" w:rsidP="005E71B7">
      <w:pPr>
        <w:numPr>
          <w:ilvl w:val="2"/>
          <w:numId w:val="21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տեղադրել աշխատող մասը գործիքի, մեքենայի կապիչի մեջ կամ հանել այն կապիչից, ինչպես նաև</w:t>
      </w:r>
      <w:r w:rsidR="00F1022E">
        <w:rPr>
          <w:rFonts w:ascii="GHEA Grapalat" w:hAnsi="GHEA Grapalat"/>
          <w:sz w:val="24"/>
          <w:szCs w:val="24"/>
          <w:lang w:val="hy-AM"/>
        </w:rPr>
        <w:t>՝ կարգավորել գործիքն</w:t>
      </w:r>
      <w:r w:rsidR="00F1022E" w:rsidRPr="005757EB">
        <w:rPr>
          <w:rFonts w:ascii="GHEA Grapalat" w:hAnsi="GHEA Grapalat"/>
          <w:sz w:val="24"/>
          <w:szCs w:val="24"/>
          <w:lang w:val="hy-AM"/>
        </w:rPr>
        <w:t xml:space="preserve"> առանց խցակով ցանցից անջատելու.</w:t>
      </w:r>
    </w:p>
    <w:p w:rsidR="00F1022E" w:rsidRPr="005757EB" w:rsidRDefault="000A1911" w:rsidP="005E71B7">
      <w:pPr>
        <w:numPr>
          <w:ilvl w:val="2"/>
          <w:numId w:val="21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աշխատել հենովի սանդուղքներից՝ բարձրության վրա աշխատանքներ կատարելու համար պետք է սարքվեն ամուր փայտամածներ կամ լաստակներ.</w:t>
      </w:r>
    </w:p>
    <w:p w:rsidR="00F1022E" w:rsidRPr="005757EB" w:rsidRDefault="000A1911" w:rsidP="005E71B7">
      <w:pPr>
        <w:numPr>
          <w:ilvl w:val="2"/>
          <w:numId w:val="211"/>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կաթսաների թմբուկների, մետաղական պահուստարանների (ռեզերվուարների) և այլ տարողությունների մեջ ներս տանել տանովի տրանսֆորմատորները և հաճախականության կերպա</w:t>
      </w:r>
      <w:r w:rsidR="00F1022E" w:rsidRPr="005757EB">
        <w:rPr>
          <w:rFonts w:ascii="GHEA Grapalat" w:hAnsi="GHEA Grapalat"/>
          <w:sz w:val="24"/>
          <w:szCs w:val="24"/>
          <w:lang w:val="hy-AM"/>
        </w:rPr>
        <w:softHyphen/>
        <w:t>փոխիչ</w:t>
      </w:r>
      <w:r w:rsidR="00F1022E" w:rsidRPr="005757EB">
        <w:rPr>
          <w:rFonts w:ascii="GHEA Grapalat" w:hAnsi="GHEA Grapalat"/>
          <w:sz w:val="24"/>
          <w:szCs w:val="24"/>
          <w:lang w:val="hy-AM"/>
        </w:rPr>
        <w:softHyphen/>
        <w:t>ները:</w:t>
      </w:r>
    </w:p>
    <w:p w:rsidR="00F1022E" w:rsidRPr="00575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70006">
        <w:rPr>
          <w:rFonts w:ascii="GHEA Grapalat" w:hAnsi="GHEA Grapalat"/>
          <w:sz w:val="24"/>
          <w:szCs w:val="24"/>
          <w:lang w:val="hy-AM"/>
        </w:rPr>
        <w:t>Բաժանիչ</w:t>
      </w:r>
      <w:r w:rsidR="00F1022E" w:rsidRPr="005757EB">
        <w:rPr>
          <w:rFonts w:ascii="GHEA Grapalat" w:hAnsi="GHEA Grapalat"/>
          <w:sz w:val="24"/>
          <w:szCs w:val="24"/>
          <w:lang w:val="hy-AM"/>
        </w:rPr>
        <w:t xml:space="preserve"> տրանսֆորմատորներ օգտագործելիս պետք է ղեկավարվել հետևյալով՝</w:t>
      </w:r>
    </w:p>
    <w:p w:rsidR="00F1022E" w:rsidRPr="005757EB" w:rsidRDefault="00F1022E" w:rsidP="005E71B7">
      <w:pPr>
        <w:numPr>
          <w:ilvl w:val="0"/>
          <w:numId w:val="21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բաժանիչ տրանսֆորմատորից թույլատրվում է միայն մեկ էլեկտրաընդունիչի սնում.</w:t>
      </w:r>
    </w:p>
    <w:p w:rsidR="00F1022E" w:rsidRPr="005757EB" w:rsidRDefault="00F1022E" w:rsidP="005E71B7">
      <w:pPr>
        <w:numPr>
          <w:ilvl w:val="0"/>
          <w:numId w:val="212"/>
        </w:numPr>
        <w:shd w:val="clear" w:color="auto" w:fill="FFFFFF"/>
        <w:tabs>
          <w:tab w:val="left" w:pos="567"/>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բաժանիչ տրանսֆորմատորի երկրորդական փաթույթի հողակցում չի թույլատրվում.</w:t>
      </w:r>
    </w:p>
    <w:p w:rsidR="00F1022E" w:rsidRPr="005757EB" w:rsidRDefault="00F1022E" w:rsidP="005E71B7">
      <w:pPr>
        <w:numPr>
          <w:ilvl w:val="0"/>
          <w:numId w:val="212"/>
        </w:numPr>
        <w:shd w:val="clear" w:color="auto" w:fill="FFFFFF"/>
        <w:tabs>
          <w:tab w:val="left" w:pos="567"/>
        </w:tabs>
        <w:spacing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տրանսֆորմատորի իրանը` կախված սնող էլեկտրացանցի չեզոքի ռեժիմից, պետք է հողակցվի կամ զրոյացվի: Այդ դեպքում չի պահանջվում բաժանիչ տրանսֆորմատորին միացած էլեկտրաընդունիչի իրանի հողակցում:</w:t>
      </w:r>
    </w:p>
    <w:p w:rsidR="00522079" w:rsidRDefault="00522079" w:rsidP="000A1911">
      <w:pPr>
        <w:pStyle w:val="Heading2"/>
        <w:ind w:firstLine="0"/>
        <w:rPr>
          <w:bCs w:val="0"/>
          <w:szCs w:val="24"/>
          <w:lang w:val="hy-AM"/>
        </w:rPr>
      </w:pPr>
      <w:bookmarkStart w:id="59" w:name="_Toc119753815"/>
    </w:p>
    <w:p w:rsidR="00F1022E" w:rsidRPr="009F0705" w:rsidRDefault="00F1022E" w:rsidP="000A1911">
      <w:pPr>
        <w:pStyle w:val="Heading2"/>
        <w:ind w:firstLine="0"/>
        <w:rPr>
          <w:bCs w:val="0"/>
          <w:szCs w:val="24"/>
          <w:lang w:val="hy-AM"/>
        </w:rPr>
      </w:pPr>
      <w:r w:rsidRPr="009F0705">
        <w:rPr>
          <w:bCs w:val="0"/>
          <w:szCs w:val="24"/>
          <w:lang w:val="hy-AM"/>
        </w:rPr>
        <w:t>ԳԼՈՒԽ 22</w:t>
      </w:r>
      <w:bookmarkEnd w:id="59"/>
    </w:p>
    <w:p w:rsidR="00F1022E" w:rsidRPr="009F0705" w:rsidRDefault="00F1022E" w:rsidP="000A1911">
      <w:pPr>
        <w:pStyle w:val="Heading2"/>
        <w:spacing w:after="240" w:line="276" w:lineRule="auto"/>
        <w:rPr>
          <w:szCs w:val="24"/>
          <w:lang w:val="hy-AM"/>
        </w:rPr>
      </w:pPr>
      <w:bookmarkStart w:id="60" w:name="_Toc119753816"/>
      <w:r w:rsidRPr="009F0705">
        <w:rPr>
          <w:bCs w:val="0"/>
          <w:szCs w:val="24"/>
          <w:lang w:val="hy-AM"/>
        </w:rPr>
        <w:t>ԱՇԽԱՏԱՆՔՆԵՐ՝ ԷԼԵԿՏՐԱՏԵՂԱԿԱՅԱՆՔՆԵՐՈՒՄ ԱՎՏՈՄԵՔԵՆԱՆԵՐԻ, ԲԵՌՆԱՄԲԱՐՁ ՄԵՔԵՆԱՆԵՐԻ, ՄԵԽԱՆԻԶՄՆԵՐԻ ԵՎ ՍԱՆԴՈՒՂՔՆԵՐԻ ԿԻՐԱՌՄԱՄԲ</w:t>
      </w:r>
      <w:bookmarkEnd w:id="60"/>
    </w:p>
    <w:p w:rsidR="00F1022E" w:rsidRPr="005757EB"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322F6">
        <w:rPr>
          <w:rFonts w:ascii="GHEA Grapalat" w:hAnsi="GHEA Grapalat"/>
          <w:sz w:val="24"/>
          <w:szCs w:val="24"/>
          <w:lang w:val="hy-AM"/>
        </w:rPr>
        <w:t>Գործող էլեկտրատեղակայանքներում</w:t>
      </w:r>
      <w:r w:rsidR="00F1022E" w:rsidRPr="005757EB">
        <w:rPr>
          <w:rFonts w:ascii="GHEA Grapalat" w:hAnsi="GHEA Grapalat"/>
          <w:sz w:val="24"/>
          <w:szCs w:val="24"/>
          <w:lang w:val="hy-AM"/>
        </w:rPr>
        <w:t xml:space="preserve"> բեռնամբարձ մեքենաների և մեխանիզմների կիրառ</w:t>
      </w:r>
      <w:r w:rsidR="00F1022E" w:rsidRPr="005757EB">
        <w:rPr>
          <w:rFonts w:ascii="GHEA Grapalat" w:hAnsi="GHEA Grapalat"/>
          <w:sz w:val="24"/>
          <w:szCs w:val="24"/>
          <w:lang w:val="hy-AM"/>
        </w:rPr>
        <w:softHyphen/>
        <w:t xml:space="preserve">մամբ աշխատանքները կատարվում են համապատասխան </w:t>
      </w:r>
      <w:r w:rsidR="00F74B7B">
        <w:rPr>
          <w:rFonts w:ascii="GHEA Grapalat" w:hAnsi="GHEA Grapalat"/>
          <w:sz w:val="24"/>
          <w:szCs w:val="24"/>
          <w:lang w:val="hy-AM"/>
        </w:rPr>
        <w:t>սույն Կ</w:t>
      </w:r>
      <w:r w:rsidR="00F1022E" w:rsidRPr="005757EB">
        <w:rPr>
          <w:rFonts w:ascii="GHEA Grapalat" w:hAnsi="GHEA Grapalat"/>
          <w:sz w:val="24"/>
          <w:szCs w:val="24"/>
          <w:lang w:val="hy-AM"/>
        </w:rPr>
        <w:t>անոնների պահանջների համաձայն:</w:t>
      </w:r>
    </w:p>
    <w:p w:rsidR="00F1022E" w:rsidRPr="005757EB" w:rsidRDefault="000A1911"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322F6">
        <w:rPr>
          <w:rFonts w:ascii="GHEA Grapalat" w:hAnsi="GHEA Grapalat"/>
          <w:sz w:val="24"/>
          <w:szCs w:val="24"/>
          <w:lang w:val="hy-AM"/>
        </w:rPr>
        <w:t>Գործող</w:t>
      </w:r>
      <w:r w:rsidR="00F1022E" w:rsidRPr="005757EB">
        <w:rPr>
          <w:rFonts w:ascii="GHEA Grapalat" w:hAnsi="GHEA Grapalat"/>
          <w:sz w:val="24"/>
          <w:szCs w:val="24"/>
          <w:lang w:val="hy-AM"/>
        </w:rPr>
        <w:t xml:space="preserve"> էլեկտրատեղակայանքներում բեռնամբարձ մեքենաների և մեխանիզմների կիրառ</w:t>
      </w:r>
      <w:r w:rsidR="00F1022E" w:rsidRPr="005757EB">
        <w:rPr>
          <w:rFonts w:ascii="GHEA Grapalat" w:hAnsi="GHEA Grapalat"/>
          <w:sz w:val="24"/>
          <w:szCs w:val="24"/>
          <w:lang w:val="hy-AM"/>
        </w:rPr>
        <w:softHyphen/>
        <w:t>մամբ աշխատանքները կատարվում են Կարգագրով:</w:t>
      </w:r>
    </w:p>
    <w:p w:rsidR="00F1022E" w:rsidRPr="00E322F6" w:rsidRDefault="000A1911"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322F6">
        <w:rPr>
          <w:rFonts w:ascii="GHEA Grapalat" w:hAnsi="GHEA Grapalat"/>
          <w:sz w:val="24"/>
          <w:szCs w:val="24"/>
          <w:lang w:val="hy-AM"/>
        </w:rPr>
        <w:t>Գործող էլեկտրատեղակայանքներում կամ ՕԳ-ի անվտանգության գոտում աշխատող վարորդ</w:t>
      </w:r>
      <w:r w:rsidR="00F1022E" w:rsidRPr="00E322F6">
        <w:rPr>
          <w:rFonts w:ascii="GHEA Grapalat" w:hAnsi="GHEA Grapalat"/>
          <w:sz w:val="24"/>
          <w:szCs w:val="24"/>
          <w:lang w:val="hy-AM"/>
        </w:rPr>
        <w:softHyphen/>
        <w:t>ները, կռունկավարները, մեքենավարները, առասանողները պետք է ունենան էլեկտրաանվտանգության II խումբ:</w:t>
      </w:r>
    </w:p>
    <w:p w:rsidR="00F1022E" w:rsidRPr="005757EB" w:rsidRDefault="000A1911"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322F6">
        <w:rPr>
          <w:rFonts w:ascii="GHEA Grapalat" w:hAnsi="GHEA Grapalat"/>
          <w:sz w:val="24"/>
          <w:szCs w:val="24"/>
          <w:lang w:val="hy-AM"/>
        </w:rPr>
        <w:t>ԲԲՍ-ի</w:t>
      </w:r>
      <w:r w:rsidR="00F1022E" w:rsidRPr="005757EB">
        <w:rPr>
          <w:rFonts w:ascii="GHEA Grapalat" w:hAnsi="GHEA Grapalat"/>
          <w:sz w:val="24"/>
          <w:szCs w:val="24"/>
          <w:lang w:val="hy-AM"/>
        </w:rPr>
        <w:t xml:space="preserve"> տարածքում և ՕԳ</w:t>
      </w:r>
      <w:r w:rsidR="00F1022E">
        <w:rPr>
          <w:rFonts w:ascii="GHEA Grapalat" w:hAnsi="GHEA Grapalat"/>
          <w:sz w:val="24"/>
          <w:szCs w:val="24"/>
          <w:lang w:val="hy-AM"/>
        </w:rPr>
        <w:t>-ի</w:t>
      </w:r>
      <w:r w:rsidR="00F1022E" w:rsidRPr="005757EB">
        <w:rPr>
          <w:rFonts w:ascii="GHEA Grapalat" w:hAnsi="GHEA Grapalat"/>
          <w:sz w:val="24"/>
          <w:szCs w:val="24"/>
          <w:lang w:val="hy-AM"/>
        </w:rPr>
        <w:t xml:space="preserve"> անվտանգության գոտում ավտոմեքենաների, բեռնամբարձ մեքենաների և մեխանիզմների երթանցը, ինչպես նաև դրանց տեղակայումը և աշխատանքները պետք է իրականացվեն օպերատիվ անձնակազմի կամ Կարգագիր տված աշխատողի կամ պատասխանատու ղեկավարի</w:t>
      </w:r>
      <w:r w:rsidR="00F1022E">
        <w:rPr>
          <w:rFonts w:ascii="GHEA Grapalat" w:hAnsi="GHEA Grapalat"/>
          <w:sz w:val="24"/>
          <w:szCs w:val="24"/>
          <w:lang w:val="hy-AM"/>
        </w:rPr>
        <w:t>,</w:t>
      </w:r>
      <w:r w:rsidR="00F1022E" w:rsidRPr="005757EB">
        <w:rPr>
          <w:rFonts w:ascii="GHEA Grapalat" w:hAnsi="GHEA Grapalat"/>
          <w:sz w:val="24"/>
          <w:szCs w:val="24"/>
          <w:lang w:val="hy-AM"/>
        </w:rPr>
        <w:t xml:space="preserve"> կամ մինչև 1000 Վ լարման կայանքներում՝ էլեկտրաանվտանգության IV խումբ ունեցող աշխատանքներն իրագործողի հսկողության տակ, իսկ ՕԳ</w:t>
      </w:r>
      <w:r w:rsidR="00F1022E">
        <w:rPr>
          <w:rFonts w:ascii="GHEA Grapalat" w:hAnsi="GHEA Grapalat"/>
          <w:sz w:val="24"/>
          <w:szCs w:val="24"/>
          <w:lang w:val="hy-AM"/>
        </w:rPr>
        <w:t>-ի</w:t>
      </w:r>
      <w:r w:rsidR="00F1022E" w:rsidRPr="005757EB">
        <w:rPr>
          <w:rFonts w:ascii="GHEA Grapalat" w:hAnsi="GHEA Grapalat"/>
          <w:sz w:val="24"/>
          <w:szCs w:val="24"/>
          <w:lang w:val="hy-AM"/>
        </w:rPr>
        <w:t xml:space="preserve"> անվտանգության գոտում շինմոնտաժային աշխատանքներ կատարելիս՝ պատասխանատու ղեկավարի կամ էլեկտրաանվտանգության III խումբ ունեցող աշխատանքներն իրագործողի հսկողության տակ:</w:t>
      </w:r>
    </w:p>
    <w:p w:rsidR="00F1022E" w:rsidRPr="00E77B2D" w:rsidRDefault="000A1911"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322F6">
        <w:rPr>
          <w:rFonts w:ascii="GHEA Grapalat" w:hAnsi="GHEA Grapalat"/>
          <w:sz w:val="24"/>
          <w:szCs w:val="24"/>
          <w:lang w:val="hy-AM"/>
        </w:rPr>
        <w:t>ՕԳ-ի տակով և ԲԲՍ-</w:t>
      </w:r>
      <w:r w:rsidR="00F1022E" w:rsidRPr="00E77B2D">
        <w:rPr>
          <w:rFonts w:ascii="GHEA Grapalat" w:hAnsi="GHEA Grapalat"/>
          <w:sz w:val="24"/>
          <w:szCs w:val="24"/>
          <w:lang w:val="hy-AM"/>
        </w:rPr>
        <w:t>ով երթանցի ժամանակ բեռնամբարձ մեքենաների և մեխանիզմ</w:t>
      </w:r>
      <w:r w:rsidR="00F1022E" w:rsidRPr="00E77B2D">
        <w:rPr>
          <w:rFonts w:ascii="GHEA Grapalat" w:hAnsi="GHEA Grapalat"/>
          <w:sz w:val="24"/>
          <w:szCs w:val="24"/>
          <w:lang w:val="hy-AM"/>
        </w:rPr>
        <w:softHyphen/>
        <w:t>ների ամբարձիչ և շարժական (դուրսհանովի) մասերը պետք է գտնվեն տրանսպորտային դիրքում: Կարելի է աշխատատեղի սահմաններում բեռնամբարձ մեքենաների տեղափոխու</w:t>
      </w:r>
      <w:r w:rsidR="00F1022E" w:rsidRPr="00E77B2D">
        <w:rPr>
          <w:rFonts w:ascii="GHEA Grapalat" w:hAnsi="GHEA Grapalat"/>
          <w:sz w:val="24"/>
          <w:szCs w:val="24"/>
          <w:lang w:val="hy-AM"/>
        </w:rPr>
        <w:softHyphen/>
        <w:t>թյունը հարթ տեղանքով՝ բարձրացված բանվորական օրգանով, առանց բեռի և մարդկանց դրա բարձրացնող կամ շարժական մասերի վրա, եթե այդպիսի տեղափոխությունը թույլատրվում է շահագործման փաստաթղթով, և այդ դեպքում անհրաժեշտություն չի առաջանում երթևեկելու ՕԳ-ի չանջատված հաղորդալարերի և հաղորդաձողերի տակով</w:t>
      </w:r>
      <w:r w:rsidR="007756B6">
        <w:rPr>
          <w:rFonts w:ascii="GHEA Grapalat" w:hAnsi="GHEA Grapalat"/>
          <w:sz w:val="24"/>
          <w:szCs w:val="24"/>
          <w:lang w:val="hy-AM"/>
        </w:rPr>
        <w:t>.</w:t>
      </w:r>
    </w:p>
    <w:p w:rsidR="00F1022E" w:rsidRPr="00E77B2D" w:rsidRDefault="007756B6" w:rsidP="005E71B7">
      <w:pPr>
        <w:numPr>
          <w:ilvl w:val="0"/>
          <w:numId w:val="265"/>
        </w:numPr>
        <w:shd w:val="clear" w:color="auto" w:fill="FFFFFF"/>
        <w:spacing w:after="0" w:line="360" w:lineRule="auto"/>
        <w:ind w:left="0" w:firstLine="284"/>
        <w:jc w:val="both"/>
        <w:rPr>
          <w:rFonts w:ascii="GHEA Grapalat" w:hAnsi="GHEA Grapalat"/>
          <w:sz w:val="24"/>
          <w:szCs w:val="24"/>
          <w:lang w:val="hy-AM"/>
        </w:rPr>
      </w:pPr>
      <w:r w:rsidRPr="007756B6">
        <w:rPr>
          <w:rFonts w:ascii="GHEA Grapalat" w:hAnsi="GHEA Grapalat"/>
          <w:sz w:val="24"/>
          <w:szCs w:val="24"/>
          <w:lang w:val="hy-AM"/>
        </w:rPr>
        <w:t xml:space="preserve"> </w:t>
      </w:r>
      <w:r w:rsidR="00F1022E" w:rsidRPr="00E322F6">
        <w:rPr>
          <w:rFonts w:ascii="GHEA Grapalat" w:hAnsi="GHEA Grapalat"/>
          <w:sz w:val="24"/>
          <w:szCs w:val="24"/>
          <w:lang w:val="hy-AM"/>
        </w:rPr>
        <w:t>ԲԲՍ-ում շարժման</w:t>
      </w:r>
      <w:r w:rsidR="00F1022E" w:rsidRPr="00E77B2D">
        <w:rPr>
          <w:rFonts w:ascii="GHEA Grapalat" w:hAnsi="GHEA Grapalat"/>
          <w:sz w:val="24"/>
          <w:szCs w:val="24"/>
          <w:lang w:val="hy-AM"/>
        </w:rPr>
        <w:t xml:space="preserve"> արագությունը որոշվում է, ելնելով տեղական պայմաններից, բայց չպետք է գերազանցի 10 կմ/ժ</w:t>
      </w:r>
      <w:r>
        <w:rPr>
          <w:rFonts w:ascii="GHEA Grapalat" w:hAnsi="GHEA Grapalat"/>
          <w:sz w:val="24"/>
          <w:szCs w:val="24"/>
          <w:lang w:val="hy-AM"/>
        </w:rPr>
        <w:t>.</w:t>
      </w:r>
    </w:p>
    <w:p w:rsidR="00F1022E" w:rsidRPr="005757EB" w:rsidRDefault="007756B6" w:rsidP="005E71B7">
      <w:pPr>
        <w:numPr>
          <w:ilvl w:val="0"/>
          <w:numId w:val="265"/>
        </w:numPr>
        <w:shd w:val="clear" w:color="auto" w:fill="FFFFFF"/>
        <w:spacing w:after="0" w:line="360" w:lineRule="auto"/>
        <w:ind w:left="0" w:firstLine="284"/>
        <w:jc w:val="both"/>
        <w:rPr>
          <w:rFonts w:ascii="GHEA Grapalat" w:hAnsi="GHEA Grapalat"/>
          <w:sz w:val="24"/>
          <w:szCs w:val="24"/>
          <w:lang w:val="hy-AM"/>
        </w:rPr>
      </w:pPr>
      <w:r w:rsidRPr="007756B6">
        <w:rPr>
          <w:rFonts w:ascii="GHEA Grapalat" w:hAnsi="GHEA Grapalat"/>
          <w:sz w:val="24"/>
          <w:szCs w:val="24"/>
          <w:lang w:val="hy-AM"/>
        </w:rPr>
        <w:t xml:space="preserve"> </w:t>
      </w:r>
      <w:r w:rsidR="00F1022E" w:rsidRPr="00E322F6">
        <w:rPr>
          <w:rFonts w:ascii="GHEA Grapalat" w:hAnsi="GHEA Grapalat"/>
          <w:sz w:val="24"/>
          <w:szCs w:val="24"/>
          <w:lang w:val="hy-AM"/>
        </w:rPr>
        <w:t>ՕԳ-ի տակով ավտոմեքենաները,</w:t>
      </w:r>
      <w:r w:rsidR="00F1022E" w:rsidRPr="00E77B2D">
        <w:rPr>
          <w:rFonts w:ascii="GHEA Grapalat" w:hAnsi="GHEA Grapalat"/>
          <w:sz w:val="24"/>
          <w:szCs w:val="24"/>
          <w:lang w:val="hy-AM"/>
        </w:rPr>
        <w:t xml:space="preserve"> բեռնամբարձ մեքենաներն ու մեխանիզմները պետք է անցնեն հաղորդալարերի ամենափոքր կախվածքի տեղերով (հենարանների մոտով):</w:t>
      </w:r>
    </w:p>
    <w:p w:rsidR="00F1022E" w:rsidRPr="00E322F6"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322F6">
        <w:rPr>
          <w:rFonts w:ascii="GHEA Grapalat" w:hAnsi="GHEA Grapalat"/>
          <w:sz w:val="24"/>
          <w:szCs w:val="24"/>
          <w:lang w:val="hy-AM"/>
        </w:rPr>
        <w:t>Կռունկն աշխատատեղում տեղակայելիս՝ աշխատանքների պատասխանատու ղեկա</w:t>
      </w:r>
      <w:r w:rsidR="00F1022E" w:rsidRPr="00E322F6">
        <w:rPr>
          <w:rFonts w:ascii="GHEA Grapalat" w:hAnsi="GHEA Grapalat"/>
          <w:sz w:val="24"/>
          <w:szCs w:val="24"/>
          <w:lang w:val="hy-AM"/>
        </w:rPr>
        <w:softHyphen/>
        <w:t xml:space="preserve">վարի կամ աշխատանքներն իրագործողի (հսկողի) կողմից թույլատրողի հետ համատեղ </w:t>
      </w:r>
      <w:r w:rsidR="00F1022E" w:rsidRPr="001F115F">
        <w:rPr>
          <w:rFonts w:ascii="GHEA Grapalat" w:hAnsi="GHEA Grapalat"/>
          <w:sz w:val="24"/>
          <w:szCs w:val="24"/>
          <w:lang w:val="hy-AM"/>
        </w:rPr>
        <w:t xml:space="preserve">պետք </w:t>
      </w:r>
      <w:r w:rsidR="00F1022E" w:rsidRPr="00293DAF">
        <w:rPr>
          <w:rFonts w:ascii="GHEA Grapalat" w:hAnsi="GHEA Grapalat"/>
          <w:sz w:val="24"/>
          <w:szCs w:val="24"/>
          <w:lang w:val="hy-AM"/>
        </w:rPr>
        <w:t>է հողակցել,</w:t>
      </w:r>
      <w:r w:rsidR="00F1022E" w:rsidRPr="001F115F">
        <w:rPr>
          <w:rFonts w:ascii="GHEA Grapalat" w:hAnsi="GHEA Grapalat"/>
          <w:sz w:val="24"/>
          <w:szCs w:val="24"/>
          <w:lang w:val="hy-AM"/>
        </w:rPr>
        <w:t xml:space="preserve"> որոշել</w:t>
      </w:r>
      <w:r w:rsidR="00F1022E" w:rsidRPr="00E322F6">
        <w:rPr>
          <w:rFonts w:ascii="GHEA Grapalat" w:hAnsi="GHEA Grapalat"/>
          <w:sz w:val="24"/>
          <w:szCs w:val="24"/>
          <w:lang w:val="hy-AM"/>
        </w:rPr>
        <w:t xml:space="preserve"> սլաքի անհրաժեշտ տեղաշարժման սեկտորը, այդ սեկտորը մինչև աշխատանքների սկիզբը սահմանափակել դրոշակներ ունեցող ձողերով, իսկ գիշերվա ժամերին՝ ազդանշան</w:t>
      </w:r>
      <w:r w:rsidR="00F1022E" w:rsidRPr="00E322F6">
        <w:rPr>
          <w:rFonts w:ascii="GHEA Grapalat" w:hAnsi="GHEA Grapalat"/>
          <w:sz w:val="24"/>
          <w:szCs w:val="24"/>
          <w:lang w:val="hy-AM"/>
        </w:rPr>
        <w:softHyphen/>
        <w:t>ման լույսերով:</w:t>
      </w:r>
    </w:p>
    <w:p w:rsidR="00F1022E" w:rsidRPr="00E322F6" w:rsidRDefault="00522079"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E322F6">
        <w:rPr>
          <w:rFonts w:ascii="GHEA Grapalat" w:hAnsi="GHEA Grapalat"/>
          <w:sz w:val="24"/>
          <w:szCs w:val="24"/>
          <w:lang w:val="hy-AM"/>
        </w:rPr>
        <w:t>Չեն թույլատրվում բեռնամբարձ մեխանիզմների տեղակայումը և աշխատանքները մինչև 35 կՎ (ներառյալ) լարման տակ գտնվող ՕԳ-ի անմիջականորեն հաղորդալարերի տակ:</w:t>
      </w:r>
    </w:p>
    <w:p w:rsidR="000D3DAE" w:rsidRDefault="00293DAF" w:rsidP="00293DAF">
      <w:pPr>
        <w:tabs>
          <w:tab w:val="left" w:pos="2565"/>
        </w:tabs>
        <w:spacing w:after="0" w:line="240" w:lineRule="auto"/>
        <w:rPr>
          <w:rFonts w:ascii="GHEA Grapalat" w:hAnsi="GHEA Grapalat"/>
          <w:bCs/>
          <w:sz w:val="24"/>
          <w:szCs w:val="24"/>
          <w:lang w:val="hy-AM"/>
        </w:rPr>
      </w:pPr>
      <w:r>
        <w:rPr>
          <w:rFonts w:ascii="GHEA Grapalat" w:hAnsi="GHEA Grapalat"/>
          <w:bCs/>
          <w:sz w:val="24"/>
          <w:szCs w:val="24"/>
          <w:lang w:val="hy-AM"/>
        </w:rPr>
        <w:tab/>
      </w:r>
    </w:p>
    <w:p w:rsidR="00F1022E" w:rsidRPr="00F43EC5" w:rsidRDefault="00F1022E" w:rsidP="00F1022E">
      <w:pPr>
        <w:shd w:val="clear" w:color="auto" w:fill="FFFFFF"/>
        <w:spacing w:after="0" w:line="360" w:lineRule="auto"/>
        <w:jc w:val="right"/>
        <w:rPr>
          <w:rFonts w:ascii="GHEA Grapalat" w:hAnsi="GHEA Grapalat"/>
          <w:sz w:val="24"/>
          <w:szCs w:val="24"/>
          <w:lang w:val="hy-AM"/>
        </w:rPr>
      </w:pPr>
      <w:r w:rsidRPr="00E77B2D">
        <w:rPr>
          <w:rFonts w:ascii="GHEA Grapalat" w:hAnsi="GHEA Grapalat"/>
          <w:bCs/>
          <w:sz w:val="24"/>
          <w:szCs w:val="24"/>
          <w:lang w:val="hy-AM"/>
        </w:rPr>
        <w:t xml:space="preserve">Աղյուսակ N </w:t>
      </w:r>
      <w:r w:rsidRPr="00F43EC5">
        <w:rPr>
          <w:rFonts w:ascii="GHEA Grapalat" w:hAnsi="GHEA Grapalat"/>
          <w:bCs/>
          <w:sz w:val="24"/>
          <w:szCs w:val="24"/>
          <w:lang w:val="hy-AM"/>
        </w:rPr>
        <w:t>7</w:t>
      </w:r>
    </w:p>
    <w:p w:rsidR="00F1022E" w:rsidRPr="005757EB" w:rsidRDefault="00F1022E" w:rsidP="00F1022E">
      <w:pPr>
        <w:shd w:val="clear" w:color="auto" w:fill="FFFFFF"/>
        <w:spacing w:after="0"/>
        <w:jc w:val="center"/>
        <w:rPr>
          <w:rFonts w:ascii="GHEA Grapalat" w:hAnsi="GHEA Grapalat"/>
          <w:b/>
          <w:bCs/>
          <w:caps/>
          <w:sz w:val="24"/>
          <w:szCs w:val="24"/>
          <w:lang w:val="hy-AM"/>
        </w:rPr>
      </w:pPr>
      <w:r w:rsidRPr="005757EB">
        <w:rPr>
          <w:rFonts w:ascii="GHEA Grapalat" w:hAnsi="GHEA Grapalat"/>
          <w:b/>
          <w:bCs/>
          <w:caps/>
          <w:sz w:val="24"/>
          <w:szCs w:val="24"/>
          <w:lang w:val="hy-AM"/>
        </w:rPr>
        <w:t>Աշխատանքում տարբեր դասերի էլեկտրագործիքների</w:t>
      </w:r>
      <w:r w:rsidRPr="005757EB">
        <w:rPr>
          <w:rFonts w:cs="Calibri"/>
          <w:b/>
          <w:bCs/>
          <w:caps/>
          <w:sz w:val="24"/>
          <w:szCs w:val="24"/>
          <w:lang w:val="hy-AM"/>
        </w:rPr>
        <w:t> </w:t>
      </w:r>
      <w:r w:rsidRPr="0055474C">
        <w:rPr>
          <w:rFonts w:ascii="GHEA Grapalat" w:hAnsi="GHEA Grapalat"/>
          <w:b/>
          <w:bCs/>
          <w:caps/>
          <w:sz w:val="24"/>
          <w:szCs w:val="24"/>
          <w:lang w:val="hy-AM"/>
        </w:rPr>
        <w:t>ԵՎ</w:t>
      </w:r>
      <w:r w:rsidRPr="005757EB">
        <w:rPr>
          <w:rFonts w:ascii="GHEA Grapalat" w:hAnsi="GHEA Grapalat"/>
          <w:b/>
          <w:bCs/>
          <w:caps/>
          <w:sz w:val="24"/>
          <w:szCs w:val="24"/>
          <w:lang w:val="hy-AM"/>
        </w:rPr>
        <w:t xml:space="preserve"> ձեռքի էլեկտրական մեքենաների օգտագործման պայմաններ</w:t>
      </w:r>
    </w:p>
    <w:p w:rsidR="00F1022E" w:rsidRPr="0048638F" w:rsidRDefault="00F1022E" w:rsidP="00F1022E">
      <w:pPr>
        <w:shd w:val="clear" w:color="auto" w:fill="FFFFFF"/>
        <w:spacing w:after="0" w:line="360" w:lineRule="auto"/>
        <w:jc w:val="right"/>
        <w:rPr>
          <w:rFonts w:ascii="GHEA Grapalat" w:hAnsi="GHEA Grapalat"/>
          <w:b/>
          <w:bCs/>
          <w:caps/>
          <w:color w:val="FF0000"/>
          <w:sz w:val="24"/>
          <w:szCs w:val="21"/>
          <w:lang w:val="hy-AM"/>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743"/>
        <w:gridCol w:w="3199"/>
        <w:gridCol w:w="4277"/>
      </w:tblGrid>
      <w:tr w:rsidR="00F1022E" w:rsidRPr="002770F7" w:rsidTr="003C4CAE">
        <w:trPr>
          <w:tblHeader/>
          <w:tblCellSpacing w:w="0" w:type="dxa"/>
        </w:trPr>
        <w:tc>
          <w:tcPr>
            <w:tcW w:w="275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b/>
              </w:rPr>
            </w:pPr>
            <w:r w:rsidRPr="00B5358C">
              <w:rPr>
                <w:rFonts w:ascii="GHEA Grapalat" w:hAnsi="GHEA Grapalat"/>
                <w:b/>
              </w:rPr>
              <w:t>Աշխատանքի կատարման</w:t>
            </w:r>
            <w:r w:rsidRPr="00B5358C">
              <w:rPr>
                <w:rFonts w:ascii="GHEA Grapalat" w:hAnsi="GHEA Grapalat"/>
                <w:b/>
              </w:rPr>
              <w:br/>
              <w:t>վայրը</w:t>
            </w: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b/>
              </w:rPr>
            </w:pPr>
            <w:r w:rsidRPr="00B5358C">
              <w:rPr>
                <w:rFonts w:ascii="GHEA Grapalat" w:hAnsi="GHEA Grapalat"/>
                <w:b/>
              </w:rPr>
              <w:t>Էլեկտրագործիքի և ձեռքի էլեկտրական</w:t>
            </w:r>
            <w:r w:rsidRPr="00B5358C">
              <w:rPr>
                <w:rFonts w:ascii="GHEA Grapalat" w:hAnsi="GHEA Grapalat"/>
                <w:b/>
              </w:rPr>
              <w:br/>
              <w:t>մեքենայի դասը` ըստ</w:t>
            </w:r>
            <w:r w:rsidRPr="00B5358C">
              <w:rPr>
                <w:rFonts w:ascii="GHEA Grapalat" w:hAnsi="GHEA Grapalat"/>
                <w:b/>
              </w:rPr>
              <w:br/>
              <w:t>հոսանահարումից</w:t>
            </w:r>
            <w:r w:rsidRPr="00B5358C">
              <w:rPr>
                <w:rFonts w:ascii="GHEA Grapalat" w:hAnsi="GHEA Grapalat"/>
                <w:b/>
              </w:rPr>
              <w:br/>
              <w:t>պաշտպանության</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b/>
              </w:rPr>
            </w:pPr>
            <w:r w:rsidRPr="00B5358C">
              <w:rPr>
                <w:rFonts w:ascii="GHEA Grapalat" w:hAnsi="GHEA Grapalat"/>
                <w:b/>
              </w:rPr>
              <w:t>Էլեկտրապաշտպանության միջոցների կիրառման անհրաժեշտությունը</w:t>
            </w:r>
          </w:p>
        </w:tc>
      </w:tr>
      <w:tr w:rsidR="00F1022E" w:rsidRPr="002770F7" w:rsidTr="003C4CAE">
        <w:trPr>
          <w:tblCellSpacing w:w="0" w:type="dxa"/>
        </w:trPr>
        <w:tc>
          <w:tcPr>
            <w:tcW w:w="275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Բարձր վտանգավորություն</w:t>
            </w:r>
            <w:r w:rsidRPr="00B5358C">
              <w:rPr>
                <w:rFonts w:ascii="GHEA Grapalat" w:hAnsi="GHEA Grapalat"/>
              </w:rPr>
              <w:br/>
              <w:t>չունեցող սրահներ</w:t>
            </w: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առնվազն մեկ էլեկտրապաշտպանության միջոցի կիրառմամբ (դիէլեկտրիկ ձեռնոցներ, գորգեր, տակդիրներ, կրկնակոշիկ) առանց էլեկտրապաշտպանության միջոցների կիրառման, եթե այս դեպքում միայն մեկ էլեկտրաընդունիչ է (մեքենա կամ գործիք) սնուցում ստանում բաժանիչ տրանսֆորմատորից, ավտոնոմ շարժիչ-գեներատորային կայանքից, բաժանիչ փաթույթներով հաճախականության փոխակերպիչից կամ անջատման պաշտպանության սարքվածքի (ԱՊՍ) միջոցով</w:t>
            </w:r>
          </w:p>
        </w:tc>
      </w:tr>
      <w:tr w:rsidR="00F1022E" w:rsidRPr="002770F7" w:rsidTr="003C4CAE">
        <w:trPr>
          <w:tblCellSpacing w:w="0" w:type="dxa"/>
        </w:trPr>
        <w:tc>
          <w:tcPr>
            <w:tcW w:w="2756" w:type="dxa"/>
            <w:vMerge w:val="restart"/>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lang w:val="hy-AM"/>
              </w:rPr>
              <w:t>Բ</w:t>
            </w:r>
            <w:r w:rsidRPr="00B5358C">
              <w:rPr>
                <w:rFonts w:ascii="GHEA Grapalat" w:hAnsi="GHEA Grapalat"/>
              </w:rPr>
              <w:t>արձր վտանգավորությամբ</w:t>
            </w:r>
            <w:r w:rsidRPr="00B5358C">
              <w:rPr>
                <w:rFonts w:ascii="GHEA Grapalat" w:hAnsi="GHEA Grapalat"/>
              </w:rPr>
              <w:br/>
              <w:t>սրահներ</w:t>
            </w: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առանց էլեկտրապաշտպանության միջոցների կիրառման</w:t>
            </w:r>
          </w:p>
        </w:tc>
      </w:tr>
      <w:tr w:rsidR="00F1022E" w:rsidRPr="002770F7" w:rsidTr="003C4CAE">
        <w:trPr>
          <w:tblCellSpacing w:w="0" w:type="dxa"/>
        </w:trPr>
        <w:tc>
          <w:tcPr>
            <w:tcW w:w="2756" w:type="dxa"/>
            <w:vMerge/>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առանց էլեկտրապաշտպանության միջոցների կիրառման</w:t>
            </w:r>
          </w:p>
        </w:tc>
      </w:tr>
      <w:tr w:rsidR="00F1022E" w:rsidRPr="002770F7" w:rsidTr="003C4CAE">
        <w:trPr>
          <w:tblCellSpacing w:w="0" w:type="dxa"/>
        </w:trPr>
        <w:tc>
          <w:tcPr>
            <w:tcW w:w="2756" w:type="dxa"/>
            <w:vMerge w:val="restart"/>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Առանձնապես</w:t>
            </w:r>
            <w:r w:rsidRPr="00B5358C">
              <w:rPr>
                <w:rFonts w:ascii="GHEA Grapalat" w:hAnsi="GHEA Grapalat"/>
              </w:rPr>
              <w:br/>
              <w:t>վտանգավոր</w:t>
            </w:r>
            <w:r w:rsidRPr="00B5358C">
              <w:rPr>
                <w:rFonts w:ascii="GHEA Grapalat" w:hAnsi="GHEA Grapalat"/>
              </w:rPr>
              <w:br/>
              <w:t>սրահներ</w:t>
            </w: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չի թույլատրվում կիրառել</w:t>
            </w:r>
          </w:p>
        </w:tc>
      </w:tr>
      <w:tr w:rsidR="00F1022E" w:rsidRPr="002770F7" w:rsidTr="003C4CAE">
        <w:trPr>
          <w:tblCellSpacing w:w="0" w:type="dxa"/>
        </w:trPr>
        <w:tc>
          <w:tcPr>
            <w:tcW w:w="2756" w:type="dxa"/>
            <w:vMerge/>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առանց էլեկտրապաշտպանության միջոցների կիրառման</w:t>
            </w:r>
          </w:p>
        </w:tc>
      </w:tr>
      <w:tr w:rsidR="00F1022E" w:rsidRPr="002770F7" w:rsidTr="003C4CAE">
        <w:trPr>
          <w:tblCellSpacing w:w="0" w:type="dxa"/>
        </w:trPr>
        <w:tc>
          <w:tcPr>
            <w:tcW w:w="2756" w:type="dxa"/>
            <w:vMerge/>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առանց էլեկտրապաշտպանության միջոցների կիրառման</w:t>
            </w:r>
          </w:p>
        </w:tc>
      </w:tr>
      <w:tr w:rsidR="00F1022E" w:rsidRPr="002770F7" w:rsidTr="003C4CAE">
        <w:trPr>
          <w:tblCellSpacing w:w="0" w:type="dxa"/>
        </w:trPr>
        <w:tc>
          <w:tcPr>
            <w:tcW w:w="2756" w:type="dxa"/>
            <w:vMerge w:val="restart"/>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Սրահից դուրս</w:t>
            </w:r>
            <w:r w:rsidRPr="00B5358C">
              <w:rPr>
                <w:rFonts w:ascii="GHEA Grapalat" w:hAnsi="GHEA Grapalat"/>
              </w:rPr>
              <w:br/>
              <w:t>(արտաքին աշխատանքներ)</w:t>
            </w: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չի թույլատրվում կիրառել</w:t>
            </w:r>
          </w:p>
        </w:tc>
      </w:tr>
      <w:tr w:rsidR="00F1022E" w:rsidRPr="002770F7" w:rsidTr="003C4CAE">
        <w:trPr>
          <w:tblCellSpacing w:w="0" w:type="dxa"/>
        </w:trPr>
        <w:tc>
          <w:tcPr>
            <w:tcW w:w="2756" w:type="dxa"/>
            <w:vMerge/>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առանց էլեկտրապաշտպանության միջոցների կիրառման</w:t>
            </w:r>
          </w:p>
        </w:tc>
      </w:tr>
      <w:tr w:rsidR="00F1022E" w:rsidRPr="002770F7" w:rsidTr="003C4CAE">
        <w:trPr>
          <w:tblCellSpacing w:w="0" w:type="dxa"/>
        </w:trPr>
        <w:tc>
          <w:tcPr>
            <w:tcW w:w="2756" w:type="dxa"/>
            <w:vMerge/>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առանց էլեկտրապաշտպանության միջոցների կիրառման</w:t>
            </w:r>
          </w:p>
        </w:tc>
      </w:tr>
      <w:tr w:rsidR="00F1022E" w:rsidRPr="002770F7" w:rsidTr="003C4CAE">
        <w:trPr>
          <w:tblCellSpacing w:w="0" w:type="dxa"/>
        </w:trPr>
        <w:tc>
          <w:tcPr>
            <w:tcW w:w="2756" w:type="dxa"/>
            <w:vMerge w:val="restart"/>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Առանձնապես անբարենպաստ պայմանների առկայություն (անոթներում, ապարատներում և այլ մետաղական տարողություններում` տեղաշարժվելու և դուրս գալու սահմանափակ հնարավորությամբ)</w:t>
            </w: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չի թույլատրվում կիրառել</w:t>
            </w:r>
          </w:p>
        </w:tc>
      </w:tr>
      <w:tr w:rsidR="00F1022E" w:rsidRPr="002770F7" w:rsidTr="003C4CAE">
        <w:trPr>
          <w:tblCellSpacing w:w="0" w:type="dxa"/>
        </w:trPr>
        <w:tc>
          <w:tcPr>
            <w:tcW w:w="2756" w:type="dxa"/>
            <w:vMerge/>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առնվազն մեկ էլեկտրապաշտպանության միջոցի կիրառմամբ (դիէլեկտրիկ ձեռնոցներ, գորգեր, տակդիրներ, կրկնակոշիկ)</w:t>
            </w:r>
            <w:r w:rsidRPr="00B5358C">
              <w:rPr>
                <w:rFonts w:ascii="GHEA Grapalat" w:hAnsi="GHEA Grapalat"/>
              </w:rPr>
              <w:br/>
              <w:t>առանց էլեկտրապաշտպանության միջոցների կիրառման, եթե այս դեպքում միայն մեկ էլեկտրաընդունիչ է (մեքենա կամ գործիք) սնուցում ստանում բաժանիչ տրանսֆորմատորից, ավտոնոմ շարժիչ-գեներատորային կայանքից, բաժանիչ փաթույթներով հաճախականության փոխակերպիչից կամ անջատման պաշտպանության սարքվածքի (ԱՊՍ) միջոցով</w:t>
            </w:r>
          </w:p>
        </w:tc>
      </w:tr>
      <w:tr w:rsidR="00F1022E" w:rsidRPr="002770F7" w:rsidTr="003C4CAE">
        <w:trPr>
          <w:tblCellSpacing w:w="0" w:type="dxa"/>
        </w:trPr>
        <w:tc>
          <w:tcPr>
            <w:tcW w:w="2756" w:type="dxa"/>
            <w:vMerge/>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rPr>
                <w:rFonts w:ascii="GHEA Grapalat" w:hAnsi="GHEA Grapalat"/>
              </w:rPr>
            </w:pPr>
          </w:p>
        </w:tc>
        <w:tc>
          <w:tcPr>
            <w:tcW w:w="3213"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vAlign w:val="center"/>
            <w:hideMark/>
          </w:tcPr>
          <w:p w:rsidR="00F1022E" w:rsidRPr="00B5358C" w:rsidRDefault="00F1022E" w:rsidP="003C4CAE">
            <w:pPr>
              <w:spacing w:after="0" w:line="240" w:lineRule="auto"/>
              <w:jc w:val="center"/>
              <w:rPr>
                <w:rFonts w:ascii="GHEA Grapalat" w:hAnsi="GHEA Grapalat"/>
              </w:rPr>
            </w:pPr>
            <w:r w:rsidRPr="00B5358C">
              <w:rPr>
                <w:rFonts w:ascii="GHEA Grapalat" w:hAnsi="GHEA Grapalat"/>
              </w:rPr>
              <w:t>III</w:t>
            </w:r>
          </w:p>
        </w:tc>
        <w:tc>
          <w:tcPr>
            <w:tcW w:w="4296" w:type="dxa"/>
            <w:tcBorders>
              <w:top w:val="outset" w:sz="6" w:space="0" w:color="auto"/>
              <w:left w:val="outset" w:sz="6" w:space="0" w:color="auto"/>
              <w:bottom w:val="outset" w:sz="6" w:space="0" w:color="auto"/>
              <w:right w:val="outset" w:sz="6" w:space="0" w:color="auto"/>
            </w:tcBorders>
            <w:shd w:val="clear" w:color="auto" w:fill="FFFFFF"/>
            <w:tcMar>
              <w:left w:w="57" w:type="dxa"/>
              <w:right w:w="57" w:type="dxa"/>
            </w:tcMar>
            <w:hideMark/>
          </w:tcPr>
          <w:p w:rsidR="00F1022E" w:rsidRPr="00B5358C" w:rsidRDefault="00F1022E" w:rsidP="003C4CAE">
            <w:pPr>
              <w:spacing w:after="0" w:line="240" w:lineRule="auto"/>
              <w:rPr>
                <w:rFonts w:ascii="GHEA Grapalat" w:hAnsi="GHEA Grapalat"/>
              </w:rPr>
            </w:pPr>
            <w:r w:rsidRPr="00B5358C">
              <w:rPr>
                <w:rFonts w:ascii="GHEA Grapalat" w:hAnsi="GHEA Grapalat"/>
              </w:rPr>
              <w:t>առանց էլեկտրապաշտպանության միջոցների կիրառման</w:t>
            </w:r>
          </w:p>
        </w:tc>
      </w:tr>
    </w:tbl>
    <w:p w:rsidR="00F1022E" w:rsidRPr="002B2DC1" w:rsidRDefault="00F1022E" w:rsidP="00F1022E">
      <w:pPr>
        <w:shd w:val="clear" w:color="auto" w:fill="FFFFFF"/>
        <w:spacing w:after="0" w:line="360" w:lineRule="auto"/>
        <w:ind w:firstLine="720"/>
        <w:jc w:val="both"/>
        <w:rPr>
          <w:rFonts w:ascii="GHEA Grapalat" w:hAnsi="GHEA Grapalat"/>
          <w:bCs/>
          <w:caps/>
          <w:sz w:val="24"/>
          <w:szCs w:val="21"/>
        </w:rPr>
      </w:pPr>
    </w:p>
    <w:p w:rsidR="00F1022E" w:rsidRPr="00B53077"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53077">
        <w:rPr>
          <w:rFonts w:ascii="GHEA Grapalat" w:hAnsi="GHEA Grapalat"/>
          <w:sz w:val="24"/>
          <w:szCs w:val="24"/>
          <w:lang w:val="hy-AM"/>
        </w:rPr>
        <w:t>Բեռնամբարձ մեքենան (մեխանիզմը) դուրսբերովի հենարանների վրա տեղակայելը և բանվորական օրգանը տրանսպորտային վիճակից աշխատանքային վիճակի բերելը պետք է կատարի մեքենան վարող մեքենավարը: Չի թույլատրվում դրա համար ներգրավել այլ աշխատողների:</w:t>
      </w:r>
    </w:p>
    <w:p w:rsidR="00F1022E" w:rsidRPr="00B53077"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53077">
        <w:rPr>
          <w:rFonts w:ascii="GHEA Grapalat" w:hAnsi="GHEA Grapalat"/>
          <w:sz w:val="24"/>
          <w:szCs w:val="24"/>
          <w:lang w:val="hy-AM"/>
        </w:rPr>
        <w:t>Ավտոմեքենաների, բեռնամբարձ մեքենաների և մեխանիզմների շարժման, տեղա</w:t>
      </w:r>
      <w:r w:rsidR="00F1022E" w:rsidRPr="00B53077">
        <w:rPr>
          <w:rFonts w:ascii="GHEA Grapalat" w:hAnsi="GHEA Grapalat"/>
          <w:sz w:val="24"/>
          <w:szCs w:val="24"/>
          <w:lang w:val="hy-AM"/>
        </w:rPr>
        <w:softHyphen/>
        <w:t>կայման և աշխատանքի ժամանակ դրանց ամբարձիչ և դուրս եկող մասերից, առասաններից, բեռնաբռնիչ հարմա</w:t>
      </w:r>
      <w:r w:rsidR="00F1022E" w:rsidRPr="00B53077">
        <w:rPr>
          <w:rFonts w:ascii="GHEA Grapalat" w:hAnsi="GHEA Grapalat"/>
          <w:sz w:val="24"/>
          <w:szCs w:val="24"/>
          <w:lang w:val="hy-AM"/>
        </w:rPr>
        <w:softHyphen/>
        <w:t>րանք</w:t>
      </w:r>
      <w:r w:rsidR="00F1022E" w:rsidRPr="00B53077">
        <w:rPr>
          <w:rFonts w:ascii="GHEA Grapalat" w:hAnsi="GHEA Grapalat"/>
          <w:sz w:val="24"/>
          <w:szCs w:val="24"/>
          <w:lang w:val="hy-AM"/>
        </w:rPr>
        <w:softHyphen/>
        <w:t>ներից, բեռներից մինչև լարման տակ գտնվող հոսանատար մասերը եղած հեռավորությունը պետք է լինի Աղյուսակ N 1-ում նշվածից ոչ պակաս:</w:t>
      </w:r>
    </w:p>
    <w:p w:rsidR="00F1022E" w:rsidRPr="00B53077"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53077">
        <w:rPr>
          <w:rFonts w:ascii="GHEA Grapalat" w:hAnsi="GHEA Grapalat"/>
          <w:sz w:val="24"/>
          <w:szCs w:val="24"/>
          <w:lang w:val="hy-AM"/>
        </w:rPr>
        <w:t>Մինչև աշխատանքներն սկսելը պետք է գործողության մեջ ստուգվեն փոխագուցավոր վեր</w:t>
      </w:r>
      <w:r w:rsidR="00F1022E" w:rsidRPr="00B53077">
        <w:rPr>
          <w:rFonts w:ascii="GHEA Grapalat" w:hAnsi="GHEA Grapalat"/>
          <w:sz w:val="24"/>
          <w:szCs w:val="24"/>
          <w:lang w:val="hy-AM"/>
        </w:rPr>
        <w:softHyphen/>
        <w:t>նակ</w:t>
      </w:r>
      <w:r w:rsidR="00F1022E" w:rsidRPr="00B53077">
        <w:rPr>
          <w:rFonts w:ascii="GHEA Grapalat" w:hAnsi="GHEA Grapalat"/>
          <w:sz w:val="24"/>
          <w:szCs w:val="24"/>
          <w:lang w:val="hy-AM"/>
        </w:rPr>
        <w:softHyphen/>
        <w:t>ների և հիդրոամբարձիչների դուրսբերովի և ամբարձիչ մասերը, իսկ փոխագուցավոր աշտարակի ամբարձիչ մասը՝ բացի դրանից, պետք է կանգնեցվի ուղղաձիգ դիրքում և այդ դիրքում ամրացվի:</w:t>
      </w:r>
    </w:p>
    <w:p w:rsidR="00F1022E" w:rsidRPr="008A4BCD"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53077">
        <w:rPr>
          <w:rFonts w:ascii="GHEA Grapalat" w:hAnsi="GHEA Grapalat"/>
          <w:sz w:val="24"/>
          <w:szCs w:val="24"/>
          <w:lang w:val="hy-AM"/>
        </w:rPr>
        <w:t>Չի</w:t>
      </w:r>
      <w:r w:rsidR="00F1022E" w:rsidRPr="008A4BCD">
        <w:rPr>
          <w:rFonts w:ascii="GHEA Grapalat" w:hAnsi="GHEA Grapalat"/>
          <w:sz w:val="24"/>
          <w:szCs w:val="24"/>
          <w:lang w:val="hy-AM"/>
        </w:rPr>
        <w:t xml:space="preserve"> թույլատրվում փոխագուցավոր աշտարակը (հիդրոամբարձիչը) տեղադրել հաղոր</w:t>
      </w:r>
      <w:r w:rsidR="00F1022E" w:rsidRPr="008A4BCD">
        <w:rPr>
          <w:rFonts w:ascii="GHEA Grapalat" w:hAnsi="GHEA Grapalat"/>
          <w:sz w:val="24"/>
          <w:szCs w:val="24"/>
          <w:lang w:val="hy-AM"/>
        </w:rPr>
        <w:softHyphen/>
        <w:t>դա</w:t>
      </w:r>
      <w:r w:rsidR="00F1022E" w:rsidRPr="008A4BCD">
        <w:rPr>
          <w:rFonts w:ascii="GHEA Grapalat" w:hAnsi="GHEA Grapalat"/>
          <w:sz w:val="24"/>
          <w:szCs w:val="24"/>
          <w:lang w:val="hy-AM"/>
        </w:rPr>
        <w:softHyphen/>
        <w:t>լարերով կազմված անկյան ներսում անկյունային հենասյուների վրա՝ մեկուսիչների, հաղորդալարերի փոխարինման կամ արմատուրի նորոգման հետ կապված աշխատանքներ կատարելիս:</w:t>
      </w:r>
    </w:p>
    <w:p w:rsidR="00F1022E" w:rsidRPr="008A4BCD" w:rsidRDefault="00522079"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8A4BCD">
        <w:rPr>
          <w:rFonts w:ascii="GHEA Grapalat" w:hAnsi="GHEA Grapalat"/>
          <w:sz w:val="24"/>
          <w:szCs w:val="24"/>
          <w:lang w:val="hy-AM"/>
        </w:rPr>
        <w:t>Առանց լարումը հանելու՝ ԲԲՍ-ում և ՕԳ-ի անվտանգության գոտում բոլոր աշխատանքների կատարման դեպքում բեռնամբարձ մեքենաներն ու մեխանիզմները պետք է հողա</w:t>
      </w:r>
      <w:r w:rsidR="00F1022E" w:rsidRPr="005757EB">
        <w:rPr>
          <w:rFonts w:ascii="GHEA Grapalat" w:hAnsi="GHEA Grapalat"/>
          <w:sz w:val="24"/>
          <w:szCs w:val="24"/>
          <w:lang w:val="hy-AM"/>
        </w:rPr>
        <w:t>կ</w:t>
      </w:r>
      <w:r w:rsidR="00F1022E" w:rsidRPr="008A4BCD">
        <w:rPr>
          <w:rFonts w:ascii="GHEA Grapalat" w:hAnsi="GHEA Grapalat"/>
          <w:sz w:val="24"/>
          <w:szCs w:val="24"/>
          <w:lang w:val="hy-AM"/>
        </w:rPr>
        <w:t>ցվեն:</w:t>
      </w:r>
    </w:p>
    <w:p w:rsidR="00F1022E" w:rsidRPr="008A4BCD" w:rsidRDefault="007756B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7756B6">
        <w:rPr>
          <w:rFonts w:ascii="GHEA Grapalat" w:hAnsi="GHEA Grapalat"/>
          <w:sz w:val="24"/>
          <w:szCs w:val="24"/>
          <w:lang w:val="hy-AM"/>
        </w:rPr>
        <w:t xml:space="preserve"> </w:t>
      </w:r>
      <w:r w:rsidR="00F1022E" w:rsidRPr="008A4BCD">
        <w:rPr>
          <w:rFonts w:ascii="GHEA Grapalat" w:hAnsi="GHEA Grapalat"/>
          <w:sz w:val="24"/>
          <w:szCs w:val="24"/>
          <w:lang w:val="hy-AM"/>
        </w:rPr>
        <w:t>Թրթուրավոր բեռնամբարձ մեքենաներն ու մեխանիզմներն անմիջապես գետնի վրա տեղադրելու դեպքում հողա</w:t>
      </w:r>
      <w:r w:rsidR="00F1022E" w:rsidRPr="005757EB">
        <w:rPr>
          <w:rFonts w:ascii="GHEA Grapalat" w:hAnsi="GHEA Grapalat"/>
          <w:sz w:val="24"/>
          <w:szCs w:val="24"/>
          <w:lang w:val="hy-AM"/>
        </w:rPr>
        <w:t>կ</w:t>
      </w:r>
      <w:r w:rsidR="00F1022E" w:rsidRPr="008A4BCD">
        <w:rPr>
          <w:rFonts w:ascii="GHEA Grapalat" w:hAnsi="GHEA Grapalat"/>
          <w:sz w:val="24"/>
          <w:szCs w:val="24"/>
          <w:lang w:val="hy-AM"/>
        </w:rPr>
        <w:t>ցում չի պահանջվում:</w:t>
      </w:r>
    </w:p>
    <w:p w:rsidR="00F1022E" w:rsidRPr="008A4BCD" w:rsidRDefault="007756B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7756B6">
        <w:rPr>
          <w:rFonts w:ascii="GHEA Grapalat" w:hAnsi="GHEA Grapalat"/>
          <w:sz w:val="24"/>
          <w:szCs w:val="24"/>
          <w:lang w:val="hy-AM"/>
        </w:rPr>
        <w:t xml:space="preserve"> </w:t>
      </w:r>
      <w:r w:rsidR="00F1022E" w:rsidRPr="008A4BCD">
        <w:rPr>
          <w:rFonts w:ascii="GHEA Grapalat" w:hAnsi="GHEA Grapalat"/>
          <w:sz w:val="24"/>
          <w:szCs w:val="24"/>
          <w:lang w:val="hy-AM"/>
        </w:rPr>
        <w:t>Եթե հոսանատար մասերի հետ հպման կամ էլեկտրական պարպման առաջացման հետևանքով մեխանիզմը կամ բեռնամբարձ մեքենան հայտնվել է լարման տակ, ապա չի թույլատրվում մինչև լարումը հանելը դրանցից իջնել գետնին կամ բարձրանալ դրանց վրա, կամ հպվել դրանց:</w:t>
      </w:r>
    </w:p>
    <w:p w:rsidR="00F1022E" w:rsidRPr="00B53077" w:rsidRDefault="0052207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53077">
        <w:rPr>
          <w:rFonts w:ascii="GHEA Grapalat" w:hAnsi="GHEA Grapalat"/>
          <w:sz w:val="24"/>
          <w:szCs w:val="24"/>
          <w:lang w:val="hy-AM"/>
        </w:rPr>
        <w:t>Բեռնամբարձ մեքենաները և մեխանիզմներն աշխատելու ժամանակ չի կարելի մարդկանց գտնվել բարձրացվող բեռի, փոխագուցավոր վերնակի զամբյուղի տակ, ինչպես նաև՝ ձգվող հաղորդալարերից (մետաղաճոպաններից), հենակներից, ամրացումներից և աշխատող մեխանիզմներից 5 մ-ից պակաս հեռավորության վրա:</w:t>
      </w:r>
    </w:p>
    <w:p w:rsidR="00F1022E" w:rsidRPr="00B53077" w:rsidRDefault="00522079"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53077">
        <w:rPr>
          <w:rFonts w:ascii="GHEA Grapalat" w:hAnsi="GHEA Grapalat"/>
          <w:sz w:val="24"/>
          <w:szCs w:val="24"/>
          <w:lang w:val="hy-AM"/>
        </w:rPr>
        <w:t>Փոխագուցավոր վերնակից (հիդրոամբարձիչից) աշխատանքներ կատարելիս՝ զամ</w:t>
      </w:r>
      <w:r w:rsidR="00F1022E" w:rsidRPr="00B53077">
        <w:rPr>
          <w:rFonts w:ascii="GHEA Grapalat" w:hAnsi="GHEA Grapalat"/>
          <w:sz w:val="24"/>
          <w:szCs w:val="24"/>
          <w:lang w:val="hy-AM"/>
        </w:rPr>
        <w:softHyphen/>
        <w:t>բյուղում (ճոճանում) գտնվող բրիգադի անդամի և վարորդի միջև պետք է լինի տեսողական կապ: Այդպիսի կապի բացակայության դեպքում վերնակի մոտ պետք է կանգնի բրիգադի անդամը և վարորդին հրամաններ տա զամբյուղը (ճոճանը) բարձրացնելու և իջեցնելու մասին</w:t>
      </w:r>
      <w:r w:rsidR="007756B6">
        <w:rPr>
          <w:rFonts w:ascii="GHEA Grapalat" w:hAnsi="GHEA Grapalat"/>
          <w:sz w:val="24"/>
          <w:szCs w:val="24"/>
          <w:lang w:val="hy-AM"/>
        </w:rPr>
        <w:t>.</w:t>
      </w:r>
    </w:p>
    <w:p w:rsidR="00F1022E" w:rsidRPr="00B53077" w:rsidRDefault="007756B6" w:rsidP="005E71B7">
      <w:pPr>
        <w:numPr>
          <w:ilvl w:val="0"/>
          <w:numId w:val="266"/>
        </w:numPr>
        <w:shd w:val="clear" w:color="auto" w:fill="FFFFFF"/>
        <w:spacing w:after="0" w:line="360" w:lineRule="auto"/>
        <w:ind w:left="0" w:firstLine="284"/>
        <w:jc w:val="both"/>
        <w:rPr>
          <w:rFonts w:ascii="GHEA Grapalat" w:hAnsi="GHEA Grapalat"/>
          <w:sz w:val="24"/>
          <w:szCs w:val="24"/>
          <w:lang w:val="hy-AM"/>
        </w:rPr>
      </w:pPr>
      <w:r w:rsidRPr="007756B6">
        <w:rPr>
          <w:rFonts w:ascii="GHEA Grapalat" w:hAnsi="GHEA Grapalat"/>
          <w:sz w:val="24"/>
          <w:szCs w:val="24"/>
          <w:lang w:val="hy-AM"/>
        </w:rPr>
        <w:t xml:space="preserve"> </w:t>
      </w:r>
      <w:r>
        <w:rPr>
          <w:rFonts w:ascii="GHEA Grapalat" w:hAnsi="GHEA Grapalat"/>
          <w:sz w:val="24"/>
          <w:szCs w:val="24"/>
          <w:lang w:val="hy-AM"/>
        </w:rPr>
        <w:t>փ</w:t>
      </w:r>
      <w:r w:rsidR="00F1022E" w:rsidRPr="00B53077">
        <w:rPr>
          <w:rFonts w:ascii="GHEA Grapalat" w:hAnsi="GHEA Grapalat"/>
          <w:sz w:val="24"/>
          <w:szCs w:val="24"/>
          <w:lang w:val="hy-AM"/>
        </w:rPr>
        <w:t>ոխագուցավոր վերնակից (հիդրոամբարձիչից) աշխատելիս անհրաժեշտ է կանգնել զամբյուղի (ճոճանի) հատակին՝ ամրացնելով ապահովիչ գոտեկապի առասանը</w:t>
      </w:r>
      <w:r w:rsidRPr="007756B6">
        <w:rPr>
          <w:rFonts w:ascii="GHEA Grapalat" w:hAnsi="GHEA Grapalat"/>
          <w:sz w:val="24"/>
          <w:szCs w:val="24"/>
          <w:lang w:val="hy-AM"/>
        </w:rPr>
        <w:t>.</w:t>
      </w:r>
    </w:p>
    <w:p w:rsidR="00F1022E" w:rsidRPr="008A4BCD" w:rsidRDefault="007756B6" w:rsidP="005E71B7">
      <w:pPr>
        <w:numPr>
          <w:ilvl w:val="0"/>
          <w:numId w:val="266"/>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զ</w:t>
      </w:r>
      <w:r w:rsidR="00F1022E" w:rsidRPr="008A4BCD">
        <w:rPr>
          <w:rFonts w:ascii="GHEA Grapalat" w:hAnsi="GHEA Grapalat"/>
          <w:sz w:val="24"/>
          <w:szCs w:val="24"/>
          <w:lang w:val="hy-AM"/>
        </w:rPr>
        <w:t xml:space="preserve">ամբյուղից հենասյան կամ սարքավորման վրա անցնելն ու վերադառնալը պետք է կատարվեն միայն աշխատանքներն իրագործողի </w:t>
      </w:r>
      <w:r w:rsidR="00F1022E" w:rsidRPr="00B53077">
        <w:rPr>
          <w:rFonts w:ascii="GHEA Grapalat" w:hAnsi="GHEA Grapalat"/>
          <w:sz w:val="24"/>
          <w:szCs w:val="24"/>
          <w:lang w:val="hy-AM"/>
        </w:rPr>
        <w:t xml:space="preserve">(հսկողի) </w:t>
      </w:r>
      <w:r w:rsidR="00F1022E" w:rsidRPr="008A4BCD">
        <w:rPr>
          <w:rFonts w:ascii="GHEA Grapalat" w:hAnsi="GHEA Grapalat"/>
          <w:sz w:val="24"/>
          <w:szCs w:val="24"/>
          <w:lang w:val="hy-AM"/>
        </w:rPr>
        <w:t>թույլտվությամբ:</w:t>
      </w:r>
    </w:p>
    <w:p w:rsidR="00F1022E" w:rsidRPr="008A4BCD" w:rsidRDefault="007756B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7756B6">
        <w:rPr>
          <w:rFonts w:ascii="GHEA Grapalat" w:hAnsi="GHEA Grapalat"/>
          <w:sz w:val="24"/>
          <w:szCs w:val="24"/>
          <w:lang w:val="hy-AM"/>
        </w:rPr>
        <w:t xml:space="preserve"> </w:t>
      </w:r>
      <w:r w:rsidR="00F1022E" w:rsidRPr="008A4BCD">
        <w:rPr>
          <w:rFonts w:ascii="GHEA Grapalat" w:hAnsi="GHEA Grapalat"/>
          <w:sz w:val="24"/>
          <w:szCs w:val="24"/>
          <w:lang w:val="hy-AM"/>
        </w:rPr>
        <w:t xml:space="preserve">Ամբարձիչ մեքենայի կռունկի սլաքը կամ զամբյուղը լարման տակ գտնվող հոսանատար մասերին հպվելու դեպքում մեքենավարը պետք է միջոցներ ձեռնարկի առաջացած հպումը շատ արագ խզելու և մեխանիզմի շարժական մասը հոսանատար մասերից հեռացնելու համար՝ </w:t>
      </w:r>
      <w:r w:rsidR="00F1022E">
        <w:rPr>
          <w:rFonts w:ascii="GHEA Grapalat" w:hAnsi="GHEA Grapalat"/>
          <w:sz w:val="24"/>
          <w:szCs w:val="24"/>
          <w:lang w:val="hy-AM"/>
        </w:rPr>
        <w:t>Ա</w:t>
      </w:r>
      <w:r w:rsidR="00F1022E" w:rsidRPr="008A4BCD">
        <w:rPr>
          <w:rFonts w:ascii="GHEA Grapalat" w:hAnsi="GHEA Grapalat"/>
          <w:sz w:val="24"/>
          <w:szCs w:val="24"/>
          <w:lang w:val="hy-AM"/>
        </w:rPr>
        <w:t>ղյուսակ</w:t>
      </w:r>
      <w:r w:rsidR="00F1022E">
        <w:rPr>
          <w:rFonts w:ascii="GHEA Grapalat" w:hAnsi="GHEA Grapalat"/>
          <w:sz w:val="24"/>
          <w:szCs w:val="24"/>
          <w:lang w:val="hy-AM"/>
        </w:rPr>
        <w:t xml:space="preserve"> </w:t>
      </w:r>
      <w:r w:rsidR="00F1022E" w:rsidRPr="008A4BCD">
        <w:rPr>
          <w:rFonts w:ascii="GHEA Grapalat" w:hAnsi="GHEA Grapalat"/>
          <w:sz w:val="24"/>
          <w:szCs w:val="24"/>
          <w:lang w:val="hy-AM"/>
        </w:rPr>
        <w:t>N 1-ում նշվածից ոչ պակաս հեռավորությամբ, շրջակա աշխատողներին զգուշացնելով այն մասին, որ մեխանիզմը գտնվում է լարման տակ:</w:t>
      </w:r>
    </w:p>
    <w:p w:rsidR="00F1022E" w:rsidRPr="008A4BCD" w:rsidRDefault="009B3E73"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8A4BCD">
        <w:rPr>
          <w:rFonts w:ascii="GHEA Grapalat" w:hAnsi="GHEA Grapalat"/>
          <w:sz w:val="24"/>
          <w:szCs w:val="24"/>
          <w:lang w:val="hy-AM"/>
        </w:rPr>
        <w:t xml:space="preserve">220 կՎ և ցածր լարման ԲՍ-ներում փոխադրովի մետաղյա սանդուղքների կիրառումն արգելվում է: 330 կՎ-ից բարձր լարման ԲԲՍ-ներում մետաղական սանդուղքների կիրառումը թույլատրվում է հետևյալ պայմանների բավարարման դեպքում. սանդուղքը պետք է տեղափոխվի հորիզոնական դիրքով` բրիգադի երկու անդամների միջոցով, դիէլեկտրիկ ձեռնոցների կիրառմամբ և օպերատիվ անձնակազմի անվտանգության </w:t>
      </w:r>
      <w:r w:rsidR="00F1022E" w:rsidRPr="005757EB">
        <w:rPr>
          <w:rFonts w:ascii="GHEA Grapalat" w:hAnsi="GHEA Grapalat"/>
          <w:sz w:val="24"/>
          <w:szCs w:val="24"/>
          <w:lang w:val="hy-AM"/>
        </w:rPr>
        <w:t>էլեկտրաանվտանգության</w:t>
      </w:r>
      <w:r w:rsidR="00F1022E" w:rsidRPr="008A4BCD">
        <w:rPr>
          <w:rFonts w:ascii="GHEA Grapalat" w:hAnsi="GHEA Grapalat"/>
          <w:sz w:val="24"/>
          <w:szCs w:val="24"/>
          <w:lang w:val="hy-AM"/>
        </w:rPr>
        <w:t xml:space="preserve"> IV-ից ոչ պակաս խումբ ունեցող աշխատողի հսկողության ներքո:</w:t>
      </w:r>
    </w:p>
    <w:p w:rsidR="00F1022E" w:rsidRPr="008A4BCD" w:rsidRDefault="009B3E73" w:rsidP="005E71B7">
      <w:pPr>
        <w:numPr>
          <w:ilvl w:val="0"/>
          <w:numId w:val="133"/>
        </w:numPr>
        <w:shd w:val="clear" w:color="auto" w:fill="FFFFFF"/>
        <w:spacing w:line="360" w:lineRule="auto"/>
        <w:ind w:left="0" w:firstLine="284"/>
        <w:jc w:val="both"/>
        <w:rPr>
          <w:rFonts w:ascii="GHEA Grapalat" w:hAnsi="GHEA Grapalat"/>
          <w:sz w:val="24"/>
          <w:szCs w:val="24"/>
          <w:lang w:val="hy-AM"/>
        </w:rPr>
      </w:pPr>
      <w:r w:rsidRPr="009B3E73">
        <w:rPr>
          <w:rFonts w:ascii="GHEA Grapalat" w:hAnsi="GHEA Grapalat"/>
          <w:sz w:val="24"/>
          <w:szCs w:val="24"/>
          <w:lang w:val="hy-AM"/>
        </w:rPr>
        <w:t xml:space="preserve"> </w:t>
      </w:r>
      <w:r w:rsidR="00F1022E" w:rsidRPr="008A4BCD">
        <w:rPr>
          <w:rFonts w:ascii="GHEA Grapalat" w:hAnsi="GHEA Grapalat"/>
          <w:sz w:val="24"/>
          <w:szCs w:val="24"/>
          <w:lang w:val="hy-AM"/>
        </w:rPr>
        <w:t>Չի թույլատրվում բեռնամբարձ մեքենաների աշխատանքը քամու ժամանակ, որը կարող է հանգեցնել բեռների կամ դրանք բարձրացնող ազատ ճոպանների ու կառանների մոտենալուն լարման տակ գտնվող հոսանատար մասերին անթույլատրելի հեռավորության վրա:</w:t>
      </w:r>
    </w:p>
    <w:p w:rsidR="00F1022E" w:rsidRPr="000A1911" w:rsidRDefault="00F1022E" w:rsidP="009F0705">
      <w:pPr>
        <w:pStyle w:val="Heading2"/>
        <w:rPr>
          <w:bCs w:val="0"/>
          <w:szCs w:val="24"/>
          <w:lang w:val="hy-AM"/>
        </w:rPr>
      </w:pPr>
      <w:bookmarkStart w:id="61" w:name="_Toc119753817"/>
      <w:r w:rsidRPr="009F0705">
        <w:rPr>
          <w:bCs w:val="0"/>
          <w:szCs w:val="24"/>
          <w:lang w:val="hy-AM"/>
        </w:rPr>
        <w:t xml:space="preserve">ԳԼՈՒԽ </w:t>
      </w:r>
      <w:r w:rsidRPr="000A1911">
        <w:rPr>
          <w:bCs w:val="0"/>
          <w:szCs w:val="24"/>
          <w:lang w:val="hy-AM"/>
        </w:rPr>
        <w:t>23</w:t>
      </w:r>
      <w:bookmarkEnd w:id="61"/>
    </w:p>
    <w:p w:rsidR="00F1022E" w:rsidRPr="000A1911" w:rsidRDefault="00F1022E" w:rsidP="000A1911">
      <w:pPr>
        <w:pStyle w:val="Heading2"/>
        <w:spacing w:after="240"/>
        <w:rPr>
          <w:szCs w:val="24"/>
          <w:lang w:val="hy-AM"/>
        </w:rPr>
      </w:pPr>
      <w:bookmarkStart w:id="62" w:name="_Toc119753818"/>
      <w:r w:rsidRPr="000A1911">
        <w:rPr>
          <w:bCs w:val="0"/>
          <w:szCs w:val="24"/>
          <w:lang w:val="hy-AM"/>
        </w:rPr>
        <w:t>ԳՈՐԾՈՒՂՎԱԾ ԱՆՁՆԱԿԱԶՄԻ ԱՇԽԱՏԱՆՔՆԵՐԻ ԿԱԶՄԱԿԵՐՊՈՒՄ</w:t>
      </w:r>
      <w:bookmarkEnd w:id="62"/>
    </w:p>
    <w:p w:rsidR="00F1022E" w:rsidRPr="000A1911" w:rsidRDefault="00D500D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A1911">
        <w:rPr>
          <w:rFonts w:ascii="GHEA Grapalat" w:hAnsi="GHEA Grapalat"/>
          <w:sz w:val="24"/>
          <w:szCs w:val="24"/>
          <w:lang w:val="hy-AM"/>
        </w:rPr>
        <w:t>Գործուղված անձնակազմին են պատկանում կազմակերպությունների այն աշխատող</w:t>
      </w:r>
      <w:r w:rsidR="00F1022E" w:rsidRPr="000A1911">
        <w:rPr>
          <w:rFonts w:ascii="GHEA Grapalat" w:hAnsi="GHEA Grapalat"/>
          <w:sz w:val="24"/>
          <w:szCs w:val="24"/>
          <w:lang w:val="hy-AM"/>
        </w:rPr>
        <w:softHyphen/>
        <w:t>ները, ովքեր գործուղված են պատվիրատու կազմակերպության գործող, կառուցվող, տեխնիկապես վերազինվող, վերակառուցվող էլեկտրատեղակայանքներում աշխատանքներ կատարելու համար և չեն հանդիսանում պատվիրատու կազմակերպության հաստիքային աշխատողներ:</w:t>
      </w:r>
    </w:p>
    <w:p w:rsidR="00F1022E" w:rsidRPr="00D500DE" w:rsidRDefault="00D500D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D500DE">
        <w:rPr>
          <w:rFonts w:ascii="GHEA Grapalat" w:hAnsi="GHEA Grapalat"/>
          <w:sz w:val="24"/>
          <w:szCs w:val="24"/>
          <w:lang w:val="hy-AM"/>
        </w:rPr>
        <w:t>Գործուղված աշխատողները պետք է ունենան էլեկտրատեղակայանքներում աշխա</w:t>
      </w:r>
      <w:r w:rsidR="00F1022E" w:rsidRPr="00D500DE">
        <w:rPr>
          <w:rFonts w:ascii="GHEA Grapalat" w:hAnsi="GHEA Grapalat"/>
          <w:sz w:val="24"/>
          <w:szCs w:val="24"/>
          <w:lang w:val="hy-AM"/>
        </w:rPr>
        <w:softHyphen/>
        <w:t>տանքի նորմերի և կանոնների վերաբերյալ գիտելիքների ստուգման մասին սահմանված ձևի վկայական՝ գործուղող կազմակերպության հանձնաժողովի կողմից շնորհված խմբի նշումով:</w:t>
      </w:r>
    </w:p>
    <w:p w:rsidR="00F1022E" w:rsidRPr="000D3A1C" w:rsidRDefault="00D500D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D3A1C">
        <w:rPr>
          <w:rFonts w:ascii="GHEA Grapalat" w:hAnsi="GHEA Grapalat"/>
          <w:sz w:val="24"/>
          <w:szCs w:val="24"/>
          <w:lang w:val="hy-AM"/>
        </w:rPr>
        <w:t xml:space="preserve">Գործուղող կազմակերպությունն ուղեկցող նամակում պետք է նշի գործուղման </w:t>
      </w:r>
      <w:r w:rsidR="00F1022E" w:rsidRPr="00293DAF">
        <w:rPr>
          <w:rFonts w:ascii="GHEA Grapalat" w:hAnsi="GHEA Grapalat"/>
          <w:sz w:val="24"/>
          <w:szCs w:val="24"/>
          <w:lang w:val="hy-AM"/>
        </w:rPr>
        <w:t>վայրը, նպատակը</w:t>
      </w:r>
      <w:r w:rsidR="00F1022E" w:rsidRPr="000D3A1C">
        <w:rPr>
          <w:rFonts w:ascii="GHEA Grapalat" w:hAnsi="GHEA Grapalat"/>
          <w:sz w:val="24"/>
          <w:szCs w:val="24"/>
          <w:lang w:val="hy-AM"/>
        </w:rPr>
        <w:t xml:space="preserve">, ինչպես նաև՝ այն աշխատողներին, որոնց կարող է տրվել </w:t>
      </w:r>
      <w:r w:rsidR="00F1022E" w:rsidRPr="005757EB">
        <w:rPr>
          <w:rFonts w:ascii="GHEA Grapalat" w:hAnsi="GHEA Grapalat"/>
          <w:sz w:val="24"/>
          <w:szCs w:val="24"/>
          <w:lang w:val="hy-AM"/>
        </w:rPr>
        <w:t>Կ</w:t>
      </w:r>
      <w:r w:rsidR="00F1022E" w:rsidRPr="000D3A1C">
        <w:rPr>
          <w:rFonts w:ascii="GHEA Grapalat" w:hAnsi="GHEA Grapalat"/>
          <w:sz w:val="24"/>
          <w:szCs w:val="24"/>
          <w:lang w:val="hy-AM"/>
        </w:rPr>
        <w:t>արգագիր տալու իրավունք, որոնք կարող են նշանակվել պատասխանատու ղեկավարներ, աշխատանքներն իրագործողներ, հսկողներ, բրիգադի անդամներ, և հաստատի այդ աշխատողների խմբերը:</w:t>
      </w:r>
    </w:p>
    <w:p w:rsidR="00F1022E" w:rsidRPr="00082119" w:rsidRDefault="00D500D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D3A1C">
        <w:rPr>
          <w:rFonts w:ascii="GHEA Grapalat" w:hAnsi="GHEA Grapalat"/>
          <w:sz w:val="24"/>
          <w:szCs w:val="24"/>
          <w:lang w:val="hy-AM"/>
        </w:rPr>
        <w:t>Գործուղող կազմակերպության կողմից գործատուի էլեկտրատեղակայանքներում, շենքե</w:t>
      </w:r>
      <w:r w:rsidR="00F1022E" w:rsidRPr="000D3A1C">
        <w:rPr>
          <w:rFonts w:ascii="GHEA Grapalat" w:hAnsi="GHEA Grapalat"/>
          <w:sz w:val="24"/>
          <w:szCs w:val="24"/>
          <w:lang w:val="hy-AM"/>
        </w:rPr>
        <w:softHyphen/>
        <w:t>րում և շինություններում էլեկտրական ու կապի գծերի սպասարկման աշխատանքները (նորոգում, վերականգ</w:t>
      </w:r>
      <w:r w:rsidR="00F1022E" w:rsidRPr="000D3A1C">
        <w:rPr>
          <w:rFonts w:ascii="GHEA Grapalat" w:hAnsi="GHEA Grapalat"/>
          <w:sz w:val="24"/>
          <w:szCs w:val="24"/>
          <w:lang w:val="hy-AM"/>
        </w:rPr>
        <w:softHyphen/>
        <w:t>նում, փորձարկում ու չափում, սարքավորումների փոխարինում, գործող էլեկտրական ցանցերին նոր գծերի միացում և այլն) կատարվում են պայմանագրով</w:t>
      </w:r>
      <w:r w:rsidR="006D3E6C" w:rsidRPr="000D3A1C">
        <w:rPr>
          <w:rFonts w:ascii="GHEA Grapalat" w:hAnsi="GHEA Grapalat"/>
          <w:sz w:val="24"/>
          <w:szCs w:val="24"/>
          <w:lang w:val="hy-AM"/>
        </w:rPr>
        <w:t>`</w:t>
      </w:r>
      <w:r w:rsidR="00F1022E" w:rsidRPr="000D3A1C">
        <w:rPr>
          <w:rFonts w:ascii="GHEA Grapalat" w:hAnsi="GHEA Grapalat"/>
          <w:sz w:val="24"/>
          <w:szCs w:val="24"/>
          <w:lang w:val="hy-AM"/>
        </w:rPr>
        <w:t xml:space="preserve"> </w:t>
      </w:r>
      <w:r w:rsidR="00F1022E" w:rsidRPr="00082119">
        <w:rPr>
          <w:rFonts w:ascii="GHEA Grapalat" w:hAnsi="GHEA Grapalat"/>
          <w:sz w:val="24"/>
          <w:szCs w:val="24"/>
          <w:lang w:val="hy-AM"/>
        </w:rPr>
        <w:t xml:space="preserve">պահպանելով սույն </w:t>
      </w:r>
      <w:r w:rsidR="000A1911" w:rsidRPr="00082119">
        <w:rPr>
          <w:rFonts w:ascii="GHEA Grapalat" w:hAnsi="GHEA Grapalat"/>
          <w:sz w:val="24"/>
          <w:szCs w:val="24"/>
          <w:lang w:val="hy-AM"/>
        </w:rPr>
        <w:t>Կ</w:t>
      </w:r>
      <w:r w:rsidR="00F1022E" w:rsidRPr="00082119">
        <w:rPr>
          <w:rFonts w:ascii="GHEA Grapalat" w:hAnsi="GHEA Grapalat"/>
          <w:sz w:val="24"/>
          <w:szCs w:val="24"/>
          <w:lang w:val="hy-AM"/>
        </w:rPr>
        <w:t xml:space="preserve">անոններով սահմանված անվտանգության պահանջները </w:t>
      </w:r>
      <w:r w:rsidR="00F1022E" w:rsidRPr="000D3A1C">
        <w:rPr>
          <w:rFonts w:ascii="GHEA Grapalat" w:hAnsi="GHEA Grapalat"/>
          <w:sz w:val="24"/>
          <w:szCs w:val="24"/>
          <w:lang w:val="hy-AM"/>
        </w:rPr>
        <w:t>(</w:t>
      </w:r>
      <w:r w:rsidR="00F1022E" w:rsidRPr="00082119">
        <w:rPr>
          <w:rFonts w:ascii="GHEA Grapalat" w:hAnsi="GHEA Grapalat"/>
          <w:sz w:val="24"/>
          <w:szCs w:val="24"/>
          <w:lang w:val="hy-AM"/>
        </w:rPr>
        <w:t>տես</w:t>
      </w:r>
      <w:r w:rsidR="000A1911">
        <w:rPr>
          <w:rFonts w:ascii="GHEA Grapalat" w:hAnsi="GHEA Grapalat"/>
          <w:sz w:val="24"/>
          <w:szCs w:val="24"/>
          <w:lang w:val="hy-AM"/>
        </w:rPr>
        <w:t>՝</w:t>
      </w:r>
      <w:r w:rsidR="00F1022E" w:rsidRPr="00082119">
        <w:rPr>
          <w:rFonts w:ascii="GHEA Grapalat" w:hAnsi="GHEA Grapalat"/>
          <w:sz w:val="24"/>
          <w:szCs w:val="24"/>
          <w:lang w:val="hy-AM"/>
        </w:rPr>
        <w:t xml:space="preserve"> Հավելված գ</w:t>
      </w:r>
      <w:r w:rsidR="00F1022E" w:rsidRPr="000D3A1C">
        <w:rPr>
          <w:rFonts w:ascii="GHEA Grapalat" w:hAnsi="GHEA Grapalat"/>
          <w:sz w:val="24"/>
          <w:szCs w:val="24"/>
          <w:lang w:val="hy-AM"/>
        </w:rPr>
        <w:t>)</w:t>
      </w:r>
      <w:r w:rsidR="00F1022E" w:rsidRPr="00082119">
        <w:rPr>
          <w:rFonts w:ascii="GHEA Grapalat" w:hAnsi="GHEA Grapalat"/>
          <w:sz w:val="24"/>
          <w:szCs w:val="24"/>
          <w:lang w:val="hy-AM"/>
        </w:rPr>
        <w:t>։</w:t>
      </w:r>
    </w:p>
    <w:p w:rsidR="00F1022E" w:rsidRPr="00924A15" w:rsidRDefault="00D500DE" w:rsidP="00D500DE">
      <w:pPr>
        <w:numPr>
          <w:ilvl w:val="0"/>
          <w:numId w:val="133"/>
        </w:numPr>
        <w:shd w:val="clear" w:color="auto" w:fill="FFFFFF"/>
        <w:spacing w:after="0" w:line="360" w:lineRule="auto"/>
        <w:ind w:left="0" w:firstLine="284"/>
        <w:jc w:val="both"/>
        <w:rPr>
          <w:rFonts w:ascii="GHEA Grapalat" w:hAnsi="GHEA Grapalat"/>
          <w:color w:val="auto"/>
          <w:sz w:val="24"/>
          <w:szCs w:val="24"/>
          <w:lang w:val="hy-AM"/>
        </w:rPr>
      </w:pPr>
      <w:r w:rsidRPr="00924A15">
        <w:rPr>
          <w:rFonts w:ascii="GHEA Grapalat" w:hAnsi="GHEA Grapalat"/>
          <w:color w:val="auto"/>
          <w:sz w:val="24"/>
          <w:szCs w:val="24"/>
          <w:lang w:val="hy-AM"/>
        </w:rPr>
        <w:t xml:space="preserve"> </w:t>
      </w:r>
      <w:r w:rsidR="00F1022E" w:rsidRPr="00924A15">
        <w:rPr>
          <w:rFonts w:ascii="GHEA Grapalat" w:hAnsi="GHEA Grapalat"/>
          <w:color w:val="auto"/>
          <w:sz w:val="24"/>
          <w:szCs w:val="24"/>
          <w:lang w:val="hy-AM"/>
        </w:rPr>
        <w:t>Գործատո</w:t>
      </w:r>
      <w:r w:rsidR="00F1022E" w:rsidRPr="00EA6CF5">
        <w:rPr>
          <w:rFonts w:ascii="GHEA Grapalat" w:hAnsi="GHEA Grapalat"/>
          <w:color w:val="auto"/>
          <w:sz w:val="24"/>
          <w:szCs w:val="24"/>
          <w:lang w:val="hy-AM"/>
        </w:rPr>
        <w:t xml:space="preserve">ւի </w:t>
      </w:r>
      <w:r w:rsidR="00141505" w:rsidRPr="00EA6CF5">
        <w:rPr>
          <w:rFonts w:ascii="GHEA Grapalat" w:hAnsi="GHEA Grapalat"/>
          <w:color w:val="auto"/>
          <w:sz w:val="24"/>
          <w:szCs w:val="24"/>
          <w:lang w:val="hy-AM"/>
        </w:rPr>
        <w:t xml:space="preserve"> (</w:t>
      </w:r>
      <w:r w:rsidR="00EA6CF5" w:rsidRPr="00EA6CF5">
        <w:rPr>
          <w:rFonts w:ascii="GHEA Grapalat" w:hAnsi="GHEA Grapalat"/>
          <w:color w:val="auto"/>
          <w:sz w:val="24"/>
          <w:szCs w:val="24"/>
          <w:lang w:val="hy-AM"/>
        </w:rPr>
        <w:t>գործատուի տեխնիկական տնօրինության</w:t>
      </w:r>
      <w:r w:rsidR="00141505" w:rsidRPr="00EA6CF5">
        <w:rPr>
          <w:rFonts w:ascii="GHEA Grapalat" w:hAnsi="GHEA Grapalat"/>
          <w:color w:val="auto"/>
          <w:sz w:val="24"/>
          <w:szCs w:val="24"/>
          <w:lang w:val="hy-AM"/>
        </w:rPr>
        <w:t xml:space="preserve">) </w:t>
      </w:r>
      <w:r w:rsidR="00F1022E" w:rsidRPr="00EA6CF5">
        <w:rPr>
          <w:rFonts w:ascii="GHEA Grapalat" w:hAnsi="GHEA Grapalat"/>
          <w:color w:val="auto"/>
          <w:sz w:val="24"/>
          <w:szCs w:val="24"/>
          <w:lang w:val="hy-AM"/>
        </w:rPr>
        <w:t xml:space="preserve"> </w:t>
      </w:r>
      <w:r w:rsidR="00F1022E" w:rsidRPr="00924A15">
        <w:rPr>
          <w:rFonts w:ascii="GHEA Grapalat" w:hAnsi="GHEA Grapalat"/>
          <w:color w:val="auto"/>
          <w:sz w:val="24"/>
          <w:szCs w:val="24"/>
          <w:lang w:val="hy-AM"/>
        </w:rPr>
        <w:t>կողմից վստահելի ճանաչված կազ</w:t>
      </w:r>
      <w:r w:rsidR="00F1022E" w:rsidRPr="00924A15">
        <w:rPr>
          <w:rFonts w:ascii="GHEA Grapalat" w:hAnsi="GHEA Grapalat"/>
          <w:color w:val="auto"/>
          <w:sz w:val="24"/>
          <w:szCs w:val="24"/>
          <w:lang w:val="hy-AM"/>
        </w:rPr>
        <w:softHyphen/>
        <w:t>մա</w:t>
      </w:r>
      <w:r w:rsidR="00F1022E" w:rsidRPr="00924A15">
        <w:rPr>
          <w:rFonts w:ascii="GHEA Grapalat" w:hAnsi="GHEA Grapalat"/>
          <w:color w:val="auto"/>
          <w:sz w:val="24"/>
          <w:szCs w:val="24"/>
          <w:lang w:val="hy-AM"/>
        </w:rPr>
        <w:softHyphen/>
        <w:t>կերպության աշխատողին տրված աշխատանքի անվտանգության (անվտանգության տեխնիկայի</w:t>
      </w:r>
      <w:r w:rsidR="00395263" w:rsidRPr="00924A15">
        <w:rPr>
          <w:rFonts w:ascii="GHEA Grapalat" w:hAnsi="GHEA Grapalat"/>
          <w:color w:val="auto"/>
          <w:sz w:val="24"/>
          <w:szCs w:val="24"/>
          <w:lang w:val="hy-AM"/>
        </w:rPr>
        <w:t xml:space="preserve">) </w:t>
      </w:r>
      <w:r w:rsidR="00F1022E" w:rsidRPr="00924A15">
        <w:rPr>
          <w:rFonts w:ascii="GHEA Grapalat" w:hAnsi="GHEA Grapalat"/>
          <w:color w:val="auto"/>
          <w:sz w:val="24"/>
          <w:szCs w:val="24"/>
          <w:lang w:val="hy-AM"/>
        </w:rPr>
        <w:t>խումբը հավաստող վկայականը</w:t>
      </w:r>
      <w:r w:rsidR="00522079" w:rsidRPr="00924A15">
        <w:rPr>
          <w:rFonts w:ascii="GHEA Grapalat" w:hAnsi="GHEA Grapalat"/>
          <w:color w:val="auto"/>
          <w:sz w:val="24"/>
          <w:szCs w:val="24"/>
          <w:lang w:val="hy-AM"/>
        </w:rPr>
        <w:t xml:space="preserve"> </w:t>
      </w:r>
      <w:r w:rsidR="00F1022E" w:rsidRPr="00924A15">
        <w:rPr>
          <w:rFonts w:ascii="GHEA Grapalat" w:hAnsi="GHEA Grapalat"/>
          <w:color w:val="auto"/>
          <w:sz w:val="24"/>
          <w:szCs w:val="24"/>
          <w:lang w:val="hy-AM"/>
        </w:rPr>
        <w:t xml:space="preserve">ճանաչվում է </w:t>
      </w:r>
      <w:r w:rsidR="00B44FD8" w:rsidRPr="00924A15">
        <w:rPr>
          <w:rFonts w:ascii="GHEA Grapalat" w:hAnsi="GHEA Grapalat"/>
          <w:color w:val="auto"/>
          <w:sz w:val="24"/>
          <w:szCs w:val="24"/>
          <w:lang w:val="hy-AM"/>
        </w:rPr>
        <w:t xml:space="preserve">գործատուի </w:t>
      </w:r>
      <w:r w:rsidR="00F1022E" w:rsidRPr="00924A15">
        <w:rPr>
          <w:rFonts w:ascii="GHEA Grapalat" w:hAnsi="GHEA Grapalat"/>
          <w:color w:val="auto"/>
          <w:sz w:val="24"/>
          <w:szCs w:val="24"/>
          <w:lang w:val="hy-AM"/>
        </w:rPr>
        <w:t xml:space="preserve"> կողմից:</w:t>
      </w:r>
      <w:r w:rsidR="000A1911" w:rsidRPr="00924A15">
        <w:rPr>
          <w:rFonts w:ascii="GHEA Grapalat" w:hAnsi="GHEA Grapalat"/>
          <w:color w:val="auto"/>
          <w:sz w:val="24"/>
          <w:szCs w:val="24"/>
          <w:lang w:val="hy-AM"/>
        </w:rPr>
        <w:t xml:space="preserve"> </w:t>
      </w:r>
      <w:r w:rsidR="00F1022E" w:rsidRPr="00924A15">
        <w:rPr>
          <w:rFonts w:ascii="GHEA Grapalat" w:hAnsi="GHEA Grapalat"/>
          <w:color w:val="auto"/>
          <w:sz w:val="24"/>
          <w:szCs w:val="24"/>
          <w:lang w:val="hy-AM"/>
        </w:rPr>
        <w:t>Այդ կազմակերպության աշխատողները հաստատված ծրագրով անցնում են հրահանգա</w:t>
      </w:r>
      <w:r w:rsidR="00F1022E" w:rsidRPr="00924A15">
        <w:rPr>
          <w:rFonts w:ascii="GHEA Grapalat" w:hAnsi="GHEA Grapalat"/>
          <w:color w:val="auto"/>
          <w:sz w:val="24"/>
          <w:szCs w:val="24"/>
          <w:lang w:val="hy-AM"/>
        </w:rPr>
        <w:softHyphen/>
        <w:t>վորում գործատուի (նրա մասնաճյուղի) անվտանգության պատասխանատու անձի կողմից և թույլատրվում աշխատանքի գործատուի գործող էլեկտրատեղակայանքներում՝ որպես «գործուղված անձնակազմ»:</w:t>
      </w:r>
    </w:p>
    <w:p w:rsidR="00F1022E" w:rsidRPr="00082119" w:rsidRDefault="00D500DE"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sidRPr="00EA6CF5">
        <w:rPr>
          <w:rFonts w:ascii="GHEA Grapalat" w:hAnsi="GHEA Grapalat"/>
          <w:color w:val="auto"/>
          <w:sz w:val="24"/>
          <w:szCs w:val="24"/>
          <w:lang w:val="hy-AM"/>
        </w:rPr>
        <w:t xml:space="preserve"> </w:t>
      </w:r>
      <w:r w:rsidR="00F1022E" w:rsidRPr="00EA6CF5">
        <w:rPr>
          <w:rFonts w:ascii="GHEA Grapalat" w:hAnsi="GHEA Grapalat"/>
          <w:color w:val="auto"/>
          <w:sz w:val="24"/>
          <w:szCs w:val="24"/>
          <w:lang w:val="hy-AM"/>
        </w:rPr>
        <w:t xml:space="preserve">Գործատուի (տեխնիկական </w:t>
      </w:r>
      <w:r w:rsidR="00EA6CF5" w:rsidRPr="00EA6CF5">
        <w:rPr>
          <w:rFonts w:ascii="GHEA Grapalat" w:hAnsi="GHEA Grapalat"/>
          <w:color w:val="auto"/>
          <w:sz w:val="24"/>
          <w:szCs w:val="24"/>
          <w:lang w:val="hy-AM"/>
        </w:rPr>
        <w:t>տնօրինության</w:t>
      </w:r>
      <w:r w:rsidR="00F1022E" w:rsidRPr="00EA6CF5">
        <w:rPr>
          <w:rFonts w:ascii="GHEA Grapalat" w:hAnsi="GHEA Grapalat"/>
          <w:color w:val="auto"/>
          <w:sz w:val="24"/>
          <w:szCs w:val="24"/>
          <w:lang w:val="hy-AM"/>
        </w:rPr>
        <w:t xml:space="preserve">) </w:t>
      </w:r>
      <w:r w:rsidR="00204F6B" w:rsidRPr="00EA6CF5">
        <w:rPr>
          <w:rFonts w:ascii="GHEA Grapalat" w:hAnsi="GHEA Grapalat"/>
          <w:color w:val="auto"/>
          <w:sz w:val="24"/>
          <w:szCs w:val="24"/>
          <w:lang w:val="hy-AM"/>
        </w:rPr>
        <w:t>կողմից</w:t>
      </w:r>
      <w:r w:rsidR="00F1022E" w:rsidRPr="00EA6CF5">
        <w:rPr>
          <w:rFonts w:ascii="GHEA Grapalat" w:hAnsi="GHEA Grapalat"/>
          <w:color w:val="auto"/>
          <w:sz w:val="24"/>
          <w:szCs w:val="24"/>
          <w:lang w:val="hy-AM"/>
        </w:rPr>
        <w:t xml:space="preserve"> </w:t>
      </w:r>
      <w:r w:rsidR="00F1022E" w:rsidRPr="00924A15">
        <w:rPr>
          <w:rFonts w:ascii="GHEA Grapalat" w:hAnsi="GHEA Grapalat"/>
          <w:color w:val="auto"/>
          <w:sz w:val="24"/>
          <w:szCs w:val="24"/>
          <w:lang w:val="hy-AM"/>
        </w:rPr>
        <w:t>վստահելի չճանաչված կազմա</w:t>
      </w:r>
      <w:r w:rsidR="00F1022E" w:rsidRPr="00924A15">
        <w:rPr>
          <w:rFonts w:ascii="GHEA Grapalat" w:hAnsi="GHEA Grapalat"/>
          <w:color w:val="auto"/>
          <w:sz w:val="24"/>
          <w:szCs w:val="24"/>
          <w:lang w:val="hy-AM"/>
        </w:rPr>
        <w:softHyphen/>
        <w:t>կերպու</w:t>
      </w:r>
      <w:r w:rsidR="00F1022E" w:rsidRPr="00924A15">
        <w:rPr>
          <w:rFonts w:ascii="GHEA Grapalat" w:hAnsi="GHEA Grapalat"/>
          <w:color w:val="auto"/>
          <w:sz w:val="24"/>
          <w:szCs w:val="24"/>
          <w:lang w:val="hy-AM"/>
        </w:rPr>
        <w:softHyphen/>
        <w:t>թյուն</w:t>
      </w:r>
      <w:r w:rsidR="00F1022E" w:rsidRPr="00924A15">
        <w:rPr>
          <w:rFonts w:ascii="GHEA Grapalat" w:hAnsi="GHEA Grapalat"/>
          <w:color w:val="auto"/>
          <w:sz w:val="24"/>
          <w:szCs w:val="24"/>
          <w:lang w:val="hy-AM"/>
        </w:rPr>
        <w:softHyphen/>
        <w:t>ների աշխատողներին տրված էլեկտրաանվտանգության (անվտանգու</w:t>
      </w:r>
      <w:r w:rsidR="00F1022E" w:rsidRPr="00924A15">
        <w:rPr>
          <w:rFonts w:ascii="GHEA Grapalat" w:hAnsi="GHEA Grapalat"/>
          <w:color w:val="auto"/>
          <w:sz w:val="24"/>
          <w:szCs w:val="24"/>
          <w:lang w:val="hy-AM"/>
        </w:rPr>
        <w:softHyphen/>
        <w:t>թյան տեխնիկայի) խմբերը հա</w:t>
      </w:r>
      <w:r w:rsidR="00F1022E" w:rsidRPr="00924A15">
        <w:rPr>
          <w:rFonts w:ascii="GHEA Grapalat" w:hAnsi="GHEA Grapalat"/>
          <w:color w:val="auto"/>
          <w:sz w:val="24"/>
          <w:szCs w:val="24"/>
          <w:lang w:val="hy-AM"/>
        </w:rPr>
        <w:softHyphen/>
      </w:r>
      <w:r w:rsidR="00F1022E" w:rsidRPr="00924A15">
        <w:rPr>
          <w:rFonts w:ascii="GHEA Grapalat" w:hAnsi="GHEA Grapalat"/>
          <w:color w:val="auto"/>
          <w:sz w:val="24"/>
          <w:szCs w:val="24"/>
          <w:lang w:val="hy-AM"/>
        </w:rPr>
        <w:softHyphen/>
        <w:t>վաս</w:t>
      </w:r>
      <w:r w:rsidR="00F1022E" w:rsidRPr="00924A15">
        <w:rPr>
          <w:rFonts w:ascii="GHEA Grapalat" w:hAnsi="GHEA Grapalat"/>
          <w:color w:val="auto"/>
          <w:sz w:val="24"/>
          <w:szCs w:val="24"/>
          <w:lang w:val="hy-AM"/>
        </w:rPr>
        <w:softHyphen/>
        <w:t>տող վկայականները կարող են չճանաչվել</w:t>
      </w:r>
      <w:r w:rsidR="00924A15" w:rsidRPr="00924A15">
        <w:rPr>
          <w:rFonts w:ascii="GHEA Grapalat" w:hAnsi="GHEA Grapalat"/>
          <w:color w:val="auto"/>
          <w:sz w:val="24"/>
          <w:szCs w:val="24"/>
          <w:lang w:val="hy-AM"/>
        </w:rPr>
        <w:t xml:space="preserve"> գործատուի կողմից</w:t>
      </w:r>
      <w:r w:rsidR="00F1022E" w:rsidRPr="00924A15">
        <w:rPr>
          <w:rFonts w:ascii="GHEA Grapalat" w:hAnsi="GHEA Grapalat"/>
          <w:color w:val="auto"/>
          <w:sz w:val="24"/>
          <w:szCs w:val="24"/>
          <w:lang w:val="hy-AM"/>
        </w:rPr>
        <w:t xml:space="preserve">։ </w:t>
      </w:r>
      <w:r w:rsidR="00F1022E" w:rsidRPr="00082119">
        <w:rPr>
          <w:rFonts w:ascii="GHEA Grapalat" w:hAnsi="GHEA Grapalat"/>
          <w:sz w:val="24"/>
          <w:szCs w:val="24"/>
          <w:lang w:val="hy-AM"/>
        </w:rPr>
        <w:t>Չճանաչվելու դեպքում գործատուն իրավունք ունի ծառայություն մատուցող կազմակերպության հետ միա</w:t>
      </w:r>
      <w:r w:rsidR="00F1022E" w:rsidRPr="00082119">
        <w:rPr>
          <w:rFonts w:ascii="GHEA Grapalat" w:hAnsi="GHEA Grapalat"/>
          <w:sz w:val="24"/>
          <w:szCs w:val="24"/>
          <w:lang w:val="hy-AM"/>
        </w:rPr>
        <w:softHyphen/>
        <w:t>կող</w:t>
      </w:r>
      <w:r w:rsidR="00F1022E" w:rsidRPr="00082119">
        <w:rPr>
          <w:rFonts w:ascii="GHEA Grapalat" w:hAnsi="GHEA Grapalat"/>
          <w:sz w:val="24"/>
          <w:szCs w:val="24"/>
          <w:lang w:val="hy-AM"/>
        </w:rPr>
        <w:softHyphen/>
        <w:t xml:space="preserve">մանի լուծել կնքված աշխատանքային պայմանագրերը։ </w:t>
      </w:r>
    </w:p>
    <w:p w:rsidR="00F1022E" w:rsidRPr="00082119" w:rsidRDefault="00D500DE"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1000 Վ-ից բարձր լարման էլեկտրատեղակայանքներում գործուղված անձնակազմի հրահանգա</w:t>
      </w:r>
      <w:r w:rsidR="00F1022E" w:rsidRPr="00082119">
        <w:rPr>
          <w:rFonts w:ascii="GHEA Grapalat" w:hAnsi="GHEA Grapalat"/>
          <w:sz w:val="24"/>
          <w:szCs w:val="24"/>
          <w:lang w:val="hy-AM"/>
        </w:rPr>
        <w:softHyphen/>
        <w:t>վորումը պետք է անցկացնի գործատուի վարչատեխնիկական անձնակազմից՝ էլեկտրաանվտանգության V խումբ ունեցող աշխատողը կամ օպերատիվ անձնակազմից՝ էլեկտրաանվտանգության IV խումբ ունեցողը, իսկ 1000 Վ-ից ցածր լարման կայանքներում՝ էլեկտրաանվտանգության IV խումբ ունեցող աշխատողը:</w:t>
      </w:r>
    </w:p>
    <w:p w:rsidR="00F1022E" w:rsidRPr="00082119" w:rsidRDefault="00D500DE"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Հրահանգավորման բովանդակությունը պետք է որոշվի հրահանգավորողի կողմից՝ կախված աշխատանքների բնույթից ու բարդությունից, էլեկտրատեղակայանքի սխեմայից ու առանձնահատ</w:t>
      </w:r>
      <w:r w:rsidR="00F1022E" w:rsidRPr="00082119">
        <w:rPr>
          <w:rFonts w:ascii="GHEA Grapalat" w:hAnsi="GHEA Grapalat"/>
          <w:sz w:val="24"/>
          <w:szCs w:val="24"/>
          <w:lang w:val="hy-AM"/>
        </w:rPr>
        <w:softHyphen/>
        <w:t>կու</w:t>
      </w:r>
      <w:r w:rsidR="00F1022E" w:rsidRPr="00082119">
        <w:rPr>
          <w:rFonts w:ascii="GHEA Grapalat" w:hAnsi="GHEA Grapalat"/>
          <w:sz w:val="24"/>
          <w:szCs w:val="24"/>
          <w:lang w:val="hy-AM"/>
        </w:rPr>
        <w:softHyphen/>
        <w:t>թյուններից, և գրանցվի հրահանգավորման մատյանում:</w:t>
      </w:r>
    </w:p>
    <w:p w:rsidR="00F1022E" w:rsidRPr="005757EB" w:rsidRDefault="00D500DE"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Եթե</w:t>
      </w:r>
      <w:r w:rsidR="00F1022E" w:rsidRPr="005757EB">
        <w:rPr>
          <w:rFonts w:ascii="GHEA Grapalat" w:hAnsi="GHEA Grapalat"/>
          <w:sz w:val="24"/>
          <w:szCs w:val="24"/>
          <w:lang w:val="hy-AM"/>
        </w:rPr>
        <w:t xml:space="preserve"> այլ կազմակերպությունների աշխատողները գործատուի էլեկտրատեղակայանք</w:t>
      </w:r>
      <w:r w:rsidR="00F1022E" w:rsidRPr="005757EB">
        <w:rPr>
          <w:rFonts w:ascii="GHEA Grapalat" w:hAnsi="GHEA Grapalat"/>
          <w:sz w:val="24"/>
          <w:szCs w:val="24"/>
          <w:lang w:val="hy-AM"/>
        </w:rPr>
        <w:softHyphen/>
        <w:t>ներում պետք է կատարեն աշխատանքներ, որոնք սույն ստանդարտով չեն բնութագրվում միջին կամ բարձր ռիսկայնության պայմաններով և</w:t>
      </w:r>
      <w:r w:rsidR="00841524">
        <w:rPr>
          <w:rFonts w:ascii="GHEA Grapalat" w:hAnsi="GHEA Grapalat"/>
          <w:sz w:val="24"/>
          <w:szCs w:val="24"/>
          <w:lang w:val="hy-AM"/>
        </w:rPr>
        <w:t>,</w:t>
      </w:r>
      <w:r w:rsidR="00F1022E" w:rsidRPr="005757EB">
        <w:rPr>
          <w:rFonts w:ascii="GHEA Grapalat" w:hAnsi="GHEA Grapalat"/>
          <w:sz w:val="24"/>
          <w:szCs w:val="24"/>
          <w:lang w:val="hy-AM"/>
        </w:rPr>
        <w:t xml:space="preserve"> որոնց կատարումը չի պահանջում աշխատանքի անվտանգության (անվտանգության տեխնիկայի) խմբի հավաստում, ապա այդ աշխատողները հաստատված ծրագրով անցնում են աշխատանքի անվտանգության նախնական հրահանգավորում գործատուի </w:t>
      </w:r>
      <w:r w:rsidR="00F1022E" w:rsidRPr="001F115F">
        <w:rPr>
          <w:rFonts w:ascii="GHEA Grapalat" w:hAnsi="GHEA Grapalat"/>
          <w:sz w:val="24"/>
          <w:szCs w:val="24"/>
          <w:lang w:val="hy-AM"/>
        </w:rPr>
        <w:t xml:space="preserve">մոտ </w:t>
      </w:r>
      <w:r w:rsidR="00F1022E" w:rsidRPr="00293DAF">
        <w:rPr>
          <w:rFonts w:ascii="GHEA Grapalat" w:hAnsi="GHEA Grapalat"/>
          <w:sz w:val="24"/>
          <w:szCs w:val="24"/>
          <w:lang w:val="hy-AM"/>
        </w:rPr>
        <w:t>(նրա ստորաբաժիններում), որից հետո</w:t>
      </w:r>
      <w:r w:rsidR="00F1022E" w:rsidRPr="005757EB">
        <w:rPr>
          <w:rFonts w:ascii="GHEA Grapalat" w:hAnsi="GHEA Grapalat"/>
          <w:sz w:val="24"/>
          <w:szCs w:val="24"/>
          <w:lang w:val="hy-AM"/>
        </w:rPr>
        <w:t xml:space="preserve"> անցնում են ինքնուրույն աշխատանքի:</w:t>
      </w:r>
    </w:p>
    <w:p w:rsidR="00F1022E" w:rsidRPr="00082119" w:rsidRDefault="00D500DE" w:rsidP="00D500DE">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Գործուղված անձնակազմի կողմից գործատուի կազմակերպության աշխատանքի անվտան</w:t>
      </w:r>
      <w:r w:rsidR="00F1022E" w:rsidRPr="00082119">
        <w:rPr>
          <w:rFonts w:ascii="GHEA Grapalat" w:hAnsi="GHEA Grapalat"/>
          <w:sz w:val="24"/>
          <w:szCs w:val="24"/>
          <w:lang w:val="hy-AM"/>
        </w:rPr>
        <w:softHyphen/>
        <w:t>գու</w:t>
      </w:r>
      <w:r w:rsidR="00F1022E" w:rsidRPr="00082119">
        <w:rPr>
          <w:rFonts w:ascii="GHEA Grapalat" w:hAnsi="GHEA Grapalat"/>
          <w:sz w:val="24"/>
          <w:szCs w:val="24"/>
          <w:lang w:val="hy-AM"/>
        </w:rPr>
        <w:softHyphen/>
        <w:t>թյան ստանդարտների խախտումների հայտնաբերման դեպքում գործատուի պատասխանատու անձն իրավունք ունի պահանջելու դադարեցնել գործուղված անձնակազմի աշխատանքները և աշխատատեղից հեռացնել այդ անձնակազմին:</w:t>
      </w:r>
    </w:p>
    <w:p w:rsidR="00F1022E" w:rsidRPr="00082119" w:rsidRDefault="00D500DE"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Գործուղված անձնակազմից Կարգագիր տալու, աշխատանքների ղեկավարի, աշխա</w:t>
      </w:r>
      <w:r w:rsidR="00F1022E" w:rsidRPr="00082119">
        <w:rPr>
          <w:rFonts w:ascii="GHEA Grapalat" w:hAnsi="GHEA Grapalat"/>
          <w:sz w:val="24"/>
          <w:szCs w:val="24"/>
          <w:lang w:val="hy-AM"/>
        </w:rPr>
        <w:softHyphen/>
        <w:t>տանք</w:t>
      </w:r>
      <w:r w:rsidR="00F1022E" w:rsidRPr="00082119">
        <w:rPr>
          <w:rFonts w:ascii="GHEA Grapalat" w:hAnsi="GHEA Grapalat"/>
          <w:sz w:val="24"/>
          <w:szCs w:val="24"/>
          <w:lang w:val="hy-AM"/>
        </w:rPr>
        <w:softHyphen/>
        <w:t>ներն իրագործողի և հսկողի իրավունք ունեցող անձինք հրահանգավորումից հետո մինչև ինքնուրույն աշխատանքի անցնելը պետք է հանձնեն քննություն՝ սույն Կանոններով սահմանված պահանջների համաձայն, և ստանան համապատասխան աշխա</w:t>
      </w:r>
      <w:r w:rsidR="00F1022E" w:rsidRPr="00082119">
        <w:rPr>
          <w:rFonts w:ascii="GHEA Grapalat" w:hAnsi="GHEA Grapalat"/>
          <w:sz w:val="24"/>
          <w:szCs w:val="24"/>
          <w:lang w:val="hy-AM"/>
        </w:rPr>
        <w:softHyphen/>
        <w:t>տանքներ կատարելու իրավունք, ինչը ձևակերպվում է գործատուի համապատաս</w:t>
      </w:r>
      <w:r w:rsidR="00F1022E" w:rsidRPr="00082119">
        <w:rPr>
          <w:rFonts w:ascii="GHEA Grapalat" w:hAnsi="GHEA Grapalat"/>
          <w:sz w:val="24"/>
          <w:szCs w:val="24"/>
          <w:lang w:val="hy-AM"/>
        </w:rPr>
        <w:softHyphen/>
        <w:t>խան ստորաբաժանման ղեկավարի կողմից:</w:t>
      </w:r>
    </w:p>
    <w:p w:rsidR="00F1022E" w:rsidRPr="00082119" w:rsidRDefault="0038486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Գործուղված անձնակազմից բրիգադի անդամ հանդիսացող անձանց քննության ենթարկելու անհրաժեշտությունը որոշում է գործատուի ստորաբաժանման ղեկավարը:</w:t>
      </w:r>
    </w:p>
    <w:p w:rsidR="00F1022E" w:rsidRPr="00082119"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Գործուղված անձնակազմի հերթական քննության պարբերականությունը կազմակերպու</w:t>
      </w:r>
      <w:r w:rsidR="00F1022E" w:rsidRPr="00082119">
        <w:rPr>
          <w:rFonts w:ascii="GHEA Grapalat" w:hAnsi="GHEA Grapalat"/>
          <w:sz w:val="24"/>
          <w:szCs w:val="24"/>
          <w:lang w:val="hy-AM"/>
        </w:rPr>
        <w:softHyphen/>
        <w:t>թյունում նույնն է, ինչ՝ կազմակերպության համապատասխան անձնակազմի համար:</w:t>
      </w:r>
    </w:p>
    <w:p w:rsidR="00F1022E" w:rsidRPr="00082119"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Գործուղվող կազմակերպությունը պատասխանատվություն է կրում գործուղված աշխատողներին շնորհված էլեկտրաանվտանգության խմբերի, ինչպես նաև անձնակազմի կողմից անվ</w:t>
      </w:r>
      <w:r w:rsidR="00F1022E" w:rsidRPr="00082119">
        <w:rPr>
          <w:rFonts w:ascii="GHEA Grapalat" w:hAnsi="GHEA Grapalat"/>
          <w:sz w:val="24"/>
          <w:szCs w:val="24"/>
          <w:lang w:val="hy-AM"/>
        </w:rPr>
        <w:softHyphen/>
        <w:t>տան</w:t>
      </w:r>
      <w:r w:rsidR="00F1022E" w:rsidRPr="00082119">
        <w:rPr>
          <w:rFonts w:ascii="GHEA Grapalat" w:hAnsi="GHEA Grapalat"/>
          <w:sz w:val="24"/>
          <w:szCs w:val="24"/>
          <w:lang w:val="hy-AM"/>
        </w:rPr>
        <w:softHyphen/>
        <w:t>գու</w:t>
      </w:r>
      <w:r w:rsidR="00F1022E" w:rsidRPr="00082119">
        <w:rPr>
          <w:rFonts w:ascii="GHEA Grapalat" w:hAnsi="GHEA Grapalat"/>
          <w:sz w:val="24"/>
          <w:szCs w:val="24"/>
          <w:lang w:val="hy-AM"/>
        </w:rPr>
        <w:softHyphen/>
        <w:t>թյան կանոնների պահպանման համար:</w:t>
      </w:r>
    </w:p>
    <w:p w:rsidR="00F1022E" w:rsidRPr="00082119"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Կազմակերպությունը, որի էլեկտրատեղակայանքներում գործուղված անձնակազմն իրակա</w:t>
      </w:r>
      <w:r w:rsidR="00F1022E" w:rsidRPr="00082119">
        <w:rPr>
          <w:rFonts w:ascii="GHEA Grapalat" w:hAnsi="GHEA Grapalat"/>
          <w:sz w:val="24"/>
          <w:szCs w:val="24"/>
          <w:lang w:val="hy-AM"/>
        </w:rPr>
        <w:softHyphen/>
        <w:t>նաց</w:t>
      </w:r>
      <w:r w:rsidR="00F1022E" w:rsidRPr="00082119">
        <w:rPr>
          <w:rFonts w:ascii="GHEA Grapalat" w:hAnsi="GHEA Grapalat"/>
          <w:sz w:val="24"/>
          <w:szCs w:val="24"/>
          <w:lang w:val="hy-AM"/>
        </w:rPr>
        <w:softHyphen/>
        <w:t>նում է աշխատանքները, պատասխանատվություն է կրում նախատեսված անվտանգության միջոցա</w:t>
      </w:r>
      <w:r w:rsidR="00F1022E" w:rsidRPr="00082119">
        <w:rPr>
          <w:rFonts w:ascii="GHEA Grapalat" w:hAnsi="GHEA Grapalat"/>
          <w:sz w:val="24"/>
          <w:szCs w:val="24"/>
          <w:lang w:val="hy-AM"/>
        </w:rPr>
        <w:softHyphen/>
        <w:t>ռում</w:t>
      </w:r>
      <w:r w:rsidR="00F1022E" w:rsidRPr="00082119">
        <w:rPr>
          <w:rFonts w:ascii="GHEA Grapalat" w:hAnsi="GHEA Grapalat"/>
          <w:sz w:val="24"/>
          <w:szCs w:val="24"/>
          <w:lang w:val="hy-AM"/>
        </w:rPr>
        <w:softHyphen/>
        <w:t>ների կատարման համար, որոնք ապահովում են աշխատողների պաշտպանությունն էլեկտրատեղա</w:t>
      </w:r>
      <w:r w:rsidR="00F1022E" w:rsidRPr="00082119">
        <w:rPr>
          <w:rFonts w:ascii="GHEA Grapalat" w:hAnsi="GHEA Grapalat"/>
          <w:sz w:val="24"/>
          <w:szCs w:val="24"/>
          <w:lang w:val="hy-AM"/>
        </w:rPr>
        <w:softHyphen/>
        <w:t>կայանքի աշխատանքային և մակածված լարման հոսանքի հոսանահարումից և աշխատանքների թույլտվության համար:</w:t>
      </w:r>
    </w:p>
    <w:p w:rsidR="00F1022E" w:rsidRPr="00082119"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Էլեկտրատեղակայանքում աշխատատեղի նախապատրաստումը և գործուղված անձնա</w:t>
      </w:r>
      <w:r w:rsidR="00F1022E" w:rsidRPr="00082119">
        <w:rPr>
          <w:rFonts w:ascii="GHEA Grapalat" w:hAnsi="GHEA Grapalat"/>
          <w:sz w:val="24"/>
          <w:szCs w:val="24"/>
          <w:lang w:val="hy-AM"/>
        </w:rPr>
        <w:softHyphen/>
        <w:t>կազմի աշխատանքների թույլտվությունը կատարվում են այն կազմակերպության աշխատողների կողմից, որի էլեկտրատեղակայանքներում կատարվում են աշխատանքները:</w:t>
      </w:r>
    </w:p>
    <w:p w:rsidR="00F1022E" w:rsidRPr="005757EB" w:rsidRDefault="00384866" w:rsidP="000A2498">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Կազմակերպություններին,</w:t>
      </w:r>
      <w:r w:rsidR="00F1022E" w:rsidRPr="005757EB">
        <w:rPr>
          <w:rFonts w:ascii="GHEA Grapalat" w:hAnsi="GHEA Grapalat"/>
          <w:sz w:val="24"/>
          <w:szCs w:val="24"/>
          <w:lang w:val="hy-AM"/>
        </w:rPr>
        <w:t xml:space="preserve"> որոնց էլեկտրատեղակայանքները մշտապես սպասարկ</w:t>
      </w:r>
      <w:r w:rsidR="00F1022E" w:rsidRPr="005757EB">
        <w:rPr>
          <w:rFonts w:ascii="GHEA Grapalat" w:hAnsi="GHEA Grapalat"/>
          <w:sz w:val="24"/>
          <w:szCs w:val="24"/>
          <w:lang w:val="hy-AM"/>
        </w:rPr>
        <w:softHyphen/>
        <w:t>վում են սպասարկող անձանց կողմից, թույլատրվում է վերջիններիս աշխատողներին տալ օպերատիվ-նորոգող անձնակազմի իրավունքներ՝ համապատասխան նախապատրաստումից և մշտական աշխատանքի վայրի հանձնաժողովում գիտելիքների ստուգումից հետո:</w:t>
      </w:r>
    </w:p>
    <w:p w:rsidR="00293DAF" w:rsidRDefault="00293DAF">
      <w:pPr>
        <w:spacing w:after="0" w:line="240" w:lineRule="auto"/>
        <w:rPr>
          <w:bCs/>
          <w:szCs w:val="24"/>
          <w:lang w:val="hy-AM"/>
        </w:rPr>
      </w:pPr>
      <w:bookmarkStart w:id="63" w:name="_Toc119753819"/>
    </w:p>
    <w:p w:rsidR="005B0E1E" w:rsidRDefault="00293DAF" w:rsidP="00293DAF">
      <w:pPr>
        <w:tabs>
          <w:tab w:val="left" w:pos="5535"/>
        </w:tabs>
        <w:spacing w:after="0" w:line="240" w:lineRule="auto"/>
        <w:rPr>
          <w:bCs/>
          <w:szCs w:val="24"/>
          <w:lang w:val="hy-AM"/>
        </w:rPr>
      </w:pPr>
      <w:r>
        <w:rPr>
          <w:szCs w:val="24"/>
          <w:lang w:val="hy-AM"/>
        </w:rPr>
        <w:tab/>
      </w:r>
    </w:p>
    <w:p w:rsidR="00F1022E" w:rsidRPr="009F0705" w:rsidRDefault="00F1022E" w:rsidP="005B0E1E">
      <w:pPr>
        <w:pStyle w:val="Heading2"/>
        <w:spacing w:after="120"/>
        <w:ind w:firstLine="0"/>
        <w:rPr>
          <w:bCs w:val="0"/>
          <w:szCs w:val="24"/>
          <w:lang w:val="hy-AM"/>
        </w:rPr>
      </w:pPr>
      <w:r w:rsidRPr="009F0705">
        <w:rPr>
          <w:bCs w:val="0"/>
          <w:szCs w:val="24"/>
          <w:lang w:val="hy-AM"/>
        </w:rPr>
        <w:t>ԳԼՈՒԽ 24</w:t>
      </w:r>
      <w:bookmarkEnd w:id="63"/>
    </w:p>
    <w:p w:rsidR="00F1022E" w:rsidRPr="009F0705" w:rsidRDefault="00F1022E" w:rsidP="005B0E1E">
      <w:pPr>
        <w:pStyle w:val="Heading2"/>
        <w:spacing w:line="276" w:lineRule="auto"/>
        <w:ind w:firstLine="0"/>
        <w:rPr>
          <w:bCs w:val="0"/>
          <w:szCs w:val="24"/>
          <w:lang w:val="hy-AM"/>
        </w:rPr>
      </w:pPr>
      <w:bookmarkStart w:id="64" w:name="_Toc119753820"/>
      <w:r w:rsidRPr="009F0705">
        <w:rPr>
          <w:bCs w:val="0"/>
          <w:szCs w:val="24"/>
          <w:lang w:val="hy-AM"/>
        </w:rPr>
        <w:t>ՇԻՆԱՐԱՐԱԿԱՆ, ՄՈՆՏԱԺԱՅԻՆ ԿԱԶՄԱԿԵՐՊՈՒԹՅՈՒՆՆԵՐԻ ԱՆՁՆԱԿԱԶՄԻ</w:t>
      </w:r>
      <w:bookmarkEnd w:id="64"/>
      <w:r w:rsidRPr="009F0705">
        <w:rPr>
          <w:bCs w:val="0"/>
          <w:szCs w:val="24"/>
          <w:lang w:val="hy-AM"/>
        </w:rPr>
        <w:t xml:space="preserve"> </w:t>
      </w:r>
    </w:p>
    <w:p w:rsidR="00F1022E" w:rsidRPr="009F0705" w:rsidRDefault="00F1022E" w:rsidP="000A1911">
      <w:pPr>
        <w:pStyle w:val="Heading2"/>
        <w:spacing w:after="240" w:line="276" w:lineRule="auto"/>
        <w:rPr>
          <w:bCs w:val="0"/>
          <w:szCs w:val="24"/>
          <w:lang w:val="hy-AM"/>
        </w:rPr>
      </w:pPr>
      <w:bookmarkStart w:id="65" w:name="_Toc119753821"/>
      <w:r w:rsidRPr="009F0705">
        <w:rPr>
          <w:bCs w:val="0"/>
          <w:szCs w:val="24"/>
          <w:lang w:val="hy-AM"/>
        </w:rPr>
        <w:t>ԱՇԽԱՏԱՆՔԻ ԹՈՒՅԼԱՏՐՈՒՄ ԳՈՐԾՈՂ ԷԼԵԿՏՐԱՏԵՂԱԿԱՅԱՆՔՆԵՐՈՒՄ ԵՎ ԷԼԵԿՏՐԱՀԱՂՈՐԴՄԱՆ ԳԾԵՐԻ ԱՆՎՏԱՆԳՈՒԹՅԱՆ ԳՈՏՈՒՄ</w:t>
      </w:r>
      <w:bookmarkEnd w:id="65"/>
    </w:p>
    <w:p w:rsidR="00F1022E" w:rsidRPr="005757EB" w:rsidRDefault="00F1022E" w:rsidP="00F1022E">
      <w:pPr>
        <w:shd w:val="clear" w:color="auto" w:fill="FFFFFF"/>
        <w:spacing w:after="0" w:line="240" w:lineRule="auto"/>
        <w:jc w:val="center"/>
        <w:rPr>
          <w:rFonts w:ascii="GHEA Grapalat" w:hAnsi="GHEA Grapalat"/>
          <w:b/>
          <w:sz w:val="24"/>
          <w:szCs w:val="24"/>
          <w:lang w:val="hy-AM"/>
        </w:rPr>
      </w:pPr>
      <w:r w:rsidRPr="005757EB">
        <w:rPr>
          <w:rFonts w:ascii="GHEA Grapalat" w:hAnsi="GHEA Grapalat"/>
          <w:b/>
          <w:bCs/>
          <w:caps/>
          <w:sz w:val="24"/>
          <w:szCs w:val="24"/>
          <w:lang w:val="hy-AM"/>
        </w:rPr>
        <w:t>ԸՆԴՀԱՆՈՒՐ ՊԱՀԱՆՋՆԵՐ</w:t>
      </w:r>
    </w:p>
    <w:p w:rsidR="00F1022E" w:rsidRPr="005757EB" w:rsidRDefault="00F1022E" w:rsidP="00F1022E">
      <w:pPr>
        <w:shd w:val="clear" w:color="auto" w:fill="FFFFFF"/>
        <w:spacing w:after="0" w:line="240" w:lineRule="auto"/>
        <w:ind w:firstLine="720"/>
        <w:jc w:val="both"/>
        <w:rPr>
          <w:rFonts w:ascii="GHEA Grapalat" w:hAnsi="GHEA Grapalat"/>
          <w:sz w:val="24"/>
          <w:szCs w:val="24"/>
          <w:lang w:val="hy-AM"/>
        </w:rPr>
      </w:pPr>
    </w:p>
    <w:p w:rsidR="00F1022E" w:rsidRPr="005757EB"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Աշխատանքներն</w:t>
      </w:r>
      <w:r w:rsidR="00F1022E" w:rsidRPr="00D55CDB">
        <w:rPr>
          <w:rFonts w:ascii="GHEA Grapalat" w:hAnsi="GHEA Grapalat"/>
          <w:sz w:val="24"/>
          <w:szCs w:val="24"/>
          <w:lang w:val="hy-AM"/>
        </w:rPr>
        <w:t xml:space="preserve"> սկսելուց առաջ այն կազմակերպության տարածքում, որի էլեկտրա</w:t>
      </w:r>
      <w:r w:rsidR="00F1022E" w:rsidRPr="00D55CDB">
        <w:rPr>
          <w:rFonts w:ascii="GHEA Grapalat" w:hAnsi="GHEA Grapalat"/>
          <w:sz w:val="24"/>
          <w:szCs w:val="24"/>
          <w:lang w:val="hy-AM"/>
        </w:rPr>
        <w:softHyphen/>
        <w:t>տեղակայանքներում իրականացվում են աշխատանքները, շինմոնտաժային կազմակերպու</w:t>
      </w:r>
      <w:r w:rsidR="00F1022E" w:rsidRPr="00D55CDB">
        <w:rPr>
          <w:rFonts w:ascii="GHEA Grapalat" w:hAnsi="GHEA Grapalat"/>
          <w:sz w:val="24"/>
          <w:szCs w:val="24"/>
          <w:lang w:val="hy-AM"/>
        </w:rPr>
        <w:softHyphen/>
        <w:t>թյունը (ՇՄԿ) պետք է ներկայացնի տեղեկություններ աշխատանքների բովանդակության, ծավալ</w:t>
      </w:r>
      <w:r w:rsidR="00F1022E" w:rsidRPr="00D55CDB">
        <w:rPr>
          <w:rFonts w:ascii="GHEA Grapalat" w:hAnsi="GHEA Grapalat"/>
          <w:sz w:val="24"/>
          <w:szCs w:val="24"/>
          <w:lang w:val="hy-AM"/>
        </w:rPr>
        <w:softHyphen/>
        <w:t>ների</w:t>
      </w:r>
      <w:r w:rsidR="00F1022E" w:rsidRPr="005757EB">
        <w:rPr>
          <w:rFonts w:ascii="GHEA Grapalat" w:hAnsi="GHEA Grapalat"/>
          <w:sz w:val="24"/>
          <w:szCs w:val="24"/>
          <w:lang w:val="hy-AM"/>
        </w:rPr>
        <w:t xml:space="preserve"> և կատարման ժամկետների վերաբերյալ, ինչպես նաև ներկայացնի աշխատանքների կատարման անվտան</w:t>
      </w:r>
      <w:r w:rsidR="00F1022E" w:rsidRPr="005757EB">
        <w:rPr>
          <w:rFonts w:ascii="GHEA Grapalat" w:hAnsi="GHEA Grapalat"/>
          <w:sz w:val="24"/>
          <w:szCs w:val="24"/>
          <w:lang w:val="hy-AM"/>
        </w:rPr>
        <w:softHyphen/>
        <w:t>գության համար պատասխանատու աշխատողների ցուցակը՝ նշելով նրանց անունը, ազգանունը, պաշտոնը և խումբը:</w:t>
      </w:r>
    </w:p>
    <w:p w:rsidR="00F1022E" w:rsidRPr="005757EB" w:rsidRDefault="00522079"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Աշխատանքների</w:t>
      </w:r>
      <w:r w:rsidR="00F1022E" w:rsidRPr="005757EB">
        <w:rPr>
          <w:rFonts w:ascii="GHEA Grapalat" w:hAnsi="GHEA Grapalat"/>
          <w:sz w:val="24"/>
          <w:szCs w:val="24"/>
          <w:lang w:val="hy-AM"/>
        </w:rPr>
        <w:t xml:space="preserve"> կատարման թույլտվություն տալիս՝ կազմակերպությունը, որի էլեկտրա</w:t>
      </w:r>
      <w:r w:rsidR="00F1022E" w:rsidRPr="005757EB">
        <w:rPr>
          <w:rFonts w:ascii="GHEA Grapalat" w:hAnsi="GHEA Grapalat"/>
          <w:sz w:val="24"/>
          <w:szCs w:val="24"/>
          <w:lang w:val="hy-AM"/>
        </w:rPr>
        <w:softHyphen/>
        <w:t>տեղակայանքներում կատարվելու են աշխատանքներ (այսուհետ՝ շահագործող կազմակերպություն), ՇՄԿ ներկայացուցչի հետ համատեղ պետք է ձևակերպի այդ կազմակերպության տարածքում աշխատանք</w:t>
      </w:r>
      <w:r w:rsidR="00F1022E" w:rsidRPr="005757EB">
        <w:rPr>
          <w:rFonts w:ascii="GHEA Grapalat" w:hAnsi="GHEA Grapalat"/>
          <w:sz w:val="24"/>
          <w:szCs w:val="24"/>
          <w:lang w:val="hy-AM"/>
        </w:rPr>
        <w:softHyphen/>
        <w:t xml:space="preserve">ների կատարման ակտ-թույլտվությունը՝ ըստ </w:t>
      </w:r>
      <w:r w:rsidR="00F1022E" w:rsidRPr="00F57D52">
        <w:rPr>
          <w:rFonts w:ascii="GHEA Grapalat" w:hAnsi="GHEA Grapalat"/>
          <w:sz w:val="24"/>
          <w:szCs w:val="24"/>
          <w:lang w:val="hy-AM"/>
        </w:rPr>
        <w:t>ՍՆիՊ-12-03-2001 «Աշխատանքի անվտանգությունը շինարարությունում» շինարարական</w:t>
      </w:r>
      <w:r w:rsidR="00F1022E" w:rsidRPr="005757EB">
        <w:rPr>
          <w:rFonts w:ascii="GHEA Grapalat" w:hAnsi="GHEA Grapalat"/>
          <w:sz w:val="24"/>
          <w:szCs w:val="24"/>
          <w:lang w:val="hy-AM"/>
        </w:rPr>
        <w:t xml:space="preserve"> նորմերի </w:t>
      </w:r>
      <w:r w:rsidR="00F1022E" w:rsidRPr="00F03A44">
        <w:rPr>
          <w:rFonts w:ascii="GHEA Grapalat" w:hAnsi="GHEA Grapalat"/>
          <w:sz w:val="24"/>
          <w:szCs w:val="24"/>
          <w:lang w:val="hy-AM"/>
        </w:rPr>
        <w:t>պահանջների (Ակտ-թույլտվությ</w:t>
      </w:r>
      <w:r w:rsidR="00F1022E">
        <w:rPr>
          <w:rFonts w:ascii="GHEA Grapalat" w:hAnsi="GHEA Grapalat"/>
          <w:sz w:val="24"/>
          <w:szCs w:val="24"/>
          <w:lang w:val="hy-AM"/>
        </w:rPr>
        <w:t>ան ձևը տես Հ</w:t>
      </w:r>
      <w:r w:rsidR="00F1022E" w:rsidRPr="00F03A44">
        <w:rPr>
          <w:rFonts w:ascii="GHEA Grapalat" w:hAnsi="GHEA Grapalat"/>
          <w:sz w:val="24"/>
          <w:szCs w:val="24"/>
          <w:lang w:val="hy-AM"/>
        </w:rPr>
        <w:t>ավելված ե-ում)։</w:t>
      </w:r>
    </w:p>
    <w:p w:rsidR="00F1022E" w:rsidRPr="00082119" w:rsidRDefault="00522079"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082119">
        <w:rPr>
          <w:rFonts w:ascii="GHEA Grapalat" w:hAnsi="GHEA Grapalat"/>
          <w:sz w:val="24"/>
          <w:szCs w:val="24"/>
          <w:lang w:val="hy-AM"/>
        </w:rPr>
        <w:t>Ակտ-թույլտվությամբ պետք է որոշվեն՝</w:t>
      </w:r>
    </w:p>
    <w:p w:rsidR="00F1022E" w:rsidRPr="005757EB" w:rsidRDefault="00F1022E" w:rsidP="00384866">
      <w:pPr>
        <w:numPr>
          <w:ilvl w:val="2"/>
          <w:numId w:val="217"/>
        </w:numPr>
        <w:shd w:val="clear" w:color="auto" w:fill="FFFFFF"/>
        <w:tabs>
          <w:tab w:val="left" w:pos="567"/>
          <w:tab w:val="left" w:pos="1170"/>
        </w:tabs>
        <w:spacing w:after="0" w:line="360" w:lineRule="auto"/>
        <w:ind w:left="0" w:firstLine="284"/>
        <w:jc w:val="both"/>
        <w:rPr>
          <w:rFonts w:ascii="GHEA Grapalat" w:hAnsi="GHEA Grapalat"/>
          <w:sz w:val="24"/>
          <w:szCs w:val="24"/>
          <w:lang w:val="hy-AM"/>
        </w:rPr>
      </w:pPr>
      <w:r w:rsidRPr="00D55CDB">
        <w:rPr>
          <w:rFonts w:ascii="GHEA Grapalat" w:hAnsi="GHEA Grapalat"/>
          <w:sz w:val="24"/>
          <w:szCs w:val="24"/>
          <w:lang w:val="hy-AM"/>
        </w:rPr>
        <w:t>ՇՄԿ-ի աշխատանքային գոտին առանձնացնելու համար էլեկտրական սխեմայում</w:t>
      </w:r>
      <w:r w:rsidRPr="005757EB">
        <w:rPr>
          <w:rFonts w:ascii="GHEA Grapalat" w:hAnsi="GHEA Grapalat"/>
          <w:sz w:val="24"/>
          <w:szCs w:val="24"/>
          <w:lang w:val="hy-AM"/>
        </w:rPr>
        <w:t xml:space="preserve"> տեսանելի խզումների ստեղծման տեղերը, պաշտպանության հողակցումների տեղադրման տեղերը.</w:t>
      </w:r>
    </w:p>
    <w:p w:rsidR="00F1022E" w:rsidRPr="005757EB" w:rsidRDefault="00F1022E" w:rsidP="00384866">
      <w:pPr>
        <w:numPr>
          <w:ilvl w:val="2"/>
          <w:numId w:val="217"/>
        </w:numPr>
        <w:shd w:val="clear" w:color="auto" w:fill="FFFFFF"/>
        <w:tabs>
          <w:tab w:val="left" w:pos="567"/>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ՇՄԿ աշխատանքների տեղի սահմանները և ցանկապատման տեսակները: Ցանկապա</w:t>
      </w:r>
      <w:r w:rsidRPr="005757EB">
        <w:rPr>
          <w:rFonts w:ascii="GHEA Grapalat" w:hAnsi="GHEA Grapalat"/>
          <w:sz w:val="24"/>
          <w:szCs w:val="24"/>
          <w:lang w:val="hy-AM"/>
        </w:rPr>
        <w:softHyphen/>
        <w:t>տումը պետք է բացառի ՇՄԿ աշխատողների սխալմամբ անցումը ցանկապատված գոտուց դուրս.</w:t>
      </w:r>
    </w:p>
    <w:p w:rsidR="00F1022E" w:rsidRPr="005757EB" w:rsidRDefault="00F1022E" w:rsidP="005E71B7">
      <w:pPr>
        <w:numPr>
          <w:ilvl w:val="2"/>
          <w:numId w:val="217"/>
        </w:numPr>
        <w:shd w:val="clear" w:color="auto" w:fill="FFFFFF"/>
        <w:tabs>
          <w:tab w:val="left" w:pos="567"/>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մարդկանց, տրանսպորտի մուտքերը (ելքերը) աշխատանքային գոտի.</w:t>
      </w:r>
    </w:p>
    <w:p w:rsidR="00F1022E" w:rsidRPr="005757EB" w:rsidRDefault="00F1022E" w:rsidP="005E71B7">
      <w:pPr>
        <w:numPr>
          <w:ilvl w:val="2"/>
          <w:numId w:val="217"/>
        </w:numPr>
        <w:shd w:val="clear" w:color="auto" w:fill="FFFFFF"/>
        <w:tabs>
          <w:tab w:val="left" w:pos="567"/>
          <w:tab w:val="left" w:pos="117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աշխատանքային գոտում վտանգավոր և վնասակար գործոնների առկայությունը:</w:t>
      </w:r>
    </w:p>
    <w:p w:rsidR="00F1022E" w:rsidRPr="00082119" w:rsidRDefault="006D0DC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6D0DC2">
        <w:rPr>
          <w:rFonts w:ascii="GHEA Grapalat" w:hAnsi="GHEA Grapalat"/>
          <w:sz w:val="24"/>
          <w:szCs w:val="24"/>
          <w:lang w:val="hy-AM"/>
        </w:rPr>
        <w:t xml:space="preserve"> </w:t>
      </w:r>
      <w:r w:rsidR="00F1022E" w:rsidRPr="00082119">
        <w:rPr>
          <w:rFonts w:ascii="GHEA Grapalat" w:hAnsi="GHEA Grapalat"/>
          <w:sz w:val="24"/>
          <w:szCs w:val="24"/>
          <w:lang w:val="hy-AM"/>
        </w:rPr>
        <w:t>ՇՄԿ-ի անձնակազմին թույլտվություն տալու և Կարգագիր ստորագրելու իրավունք ունեցող անձինք պետք է նշվեն ակտ-թույլտվությունում կամ պետք է սահմանվեն շահագործող կազմակերպության ղեկավարի կարգադրությամբ՝ այդ փաստաթղթի մեկ օրինակը տալով ՇՄԿ ներկայացուցչին:</w:t>
      </w:r>
    </w:p>
    <w:p w:rsidR="00F1022E" w:rsidRPr="00C7034F" w:rsidRDefault="006D0DC2"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6D0DC2">
        <w:rPr>
          <w:rFonts w:ascii="GHEA Grapalat" w:hAnsi="GHEA Grapalat"/>
          <w:sz w:val="24"/>
          <w:szCs w:val="24"/>
          <w:lang w:val="hy-AM"/>
        </w:rPr>
        <w:t xml:space="preserve"> </w:t>
      </w:r>
      <w:r w:rsidR="00F1022E" w:rsidRPr="00082119">
        <w:rPr>
          <w:rFonts w:ascii="GHEA Grapalat" w:hAnsi="GHEA Grapalat"/>
          <w:sz w:val="24"/>
          <w:szCs w:val="24"/>
          <w:lang w:val="hy-AM"/>
        </w:rPr>
        <w:t>ՇՄԿ անձնակազմն աշխատանքների կատարման վայր ժամանելուն պես պետք է անցնի աշխատանքի անվտանգության</w:t>
      </w:r>
      <w:r w:rsidR="00F1022E" w:rsidRPr="005757EB">
        <w:rPr>
          <w:rFonts w:ascii="GHEA Grapalat" w:hAnsi="GHEA Grapalat"/>
          <w:sz w:val="24"/>
          <w:szCs w:val="24"/>
          <w:lang w:val="hy-AM"/>
        </w:rPr>
        <w:t xml:space="preserve"> վերաբերյալ հրահանգավորում, հաշվի առնելով տեղա</w:t>
      </w:r>
      <w:r w:rsidR="00F1022E" w:rsidRPr="005757EB">
        <w:rPr>
          <w:rFonts w:ascii="GHEA Grapalat" w:hAnsi="GHEA Grapalat"/>
          <w:sz w:val="24"/>
          <w:szCs w:val="24"/>
          <w:lang w:val="hy-AM"/>
        </w:rPr>
        <w:softHyphen/>
        <w:t xml:space="preserve">կան առանձնահատկությունները, իրենց հատկացված տեղամասերում առկա վտանգավոր գործոնները, իսկ Կարգագիր տալու իրավունք ունեցող աշխատողները, պատասխանատու ղեկավարները և (անհրաժեշտության դեպքում) աշխատանքների </w:t>
      </w:r>
      <w:r w:rsidR="00F1022E" w:rsidRPr="0002527A">
        <w:rPr>
          <w:rFonts w:ascii="GHEA Grapalat" w:hAnsi="GHEA Grapalat"/>
          <w:sz w:val="24"/>
          <w:szCs w:val="24"/>
          <w:lang w:val="hy-AM"/>
        </w:rPr>
        <w:t>պատասխանատու իրագործողները պետք է</w:t>
      </w:r>
      <w:r w:rsidR="00F1022E" w:rsidRPr="005757EB">
        <w:rPr>
          <w:rFonts w:ascii="GHEA Grapalat" w:hAnsi="GHEA Grapalat"/>
          <w:sz w:val="24"/>
          <w:szCs w:val="24"/>
          <w:lang w:val="hy-AM"/>
        </w:rPr>
        <w:t xml:space="preserve"> լրացուցիչ հրահանգավորում անցնեն </w:t>
      </w:r>
      <w:r w:rsidR="00F1022E" w:rsidRPr="00C7034F">
        <w:rPr>
          <w:rFonts w:ascii="GHEA Grapalat" w:hAnsi="GHEA Grapalat"/>
          <w:sz w:val="24"/>
          <w:szCs w:val="24"/>
          <w:lang w:val="hy-AM"/>
        </w:rPr>
        <w:t>էլեկտրատեղակայանքների սխեմաներից․</w:t>
      </w:r>
    </w:p>
    <w:p w:rsidR="00F1022E" w:rsidRPr="00C7034F" w:rsidRDefault="00F1022E" w:rsidP="00F1022E">
      <w:pPr>
        <w:shd w:val="clear" w:color="auto" w:fill="FFFFFF"/>
        <w:tabs>
          <w:tab w:val="left" w:pos="851"/>
        </w:tabs>
        <w:spacing w:after="0" w:line="360" w:lineRule="auto"/>
        <w:ind w:firstLine="284"/>
        <w:jc w:val="both"/>
        <w:rPr>
          <w:rFonts w:ascii="GHEA Grapalat" w:hAnsi="GHEA Grapalat"/>
          <w:sz w:val="24"/>
          <w:szCs w:val="24"/>
          <w:lang w:val="hy-AM"/>
        </w:rPr>
      </w:pPr>
      <w:r w:rsidRPr="00C7034F">
        <w:rPr>
          <w:rFonts w:ascii="GHEA Grapalat" w:hAnsi="GHEA Grapalat"/>
          <w:sz w:val="24"/>
          <w:szCs w:val="24"/>
          <w:lang w:val="hy-AM"/>
        </w:rPr>
        <w:t>1) հրահանգավորումը պետք է անցկացնի շահագործող կազմակերպության ստորաբաժան</w:t>
      </w:r>
      <w:r w:rsidRPr="00C7034F">
        <w:rPr>
          <w:rFonts w:ascii="GHEA Grapalat" w:hAnsi="GHEA Grapalat"/>
          <w:sz w:val="24"/>
          <w:szCs w:val="24"/>
          <w:lang w:val="hy-AM"/>
        </w:rPr>
        <w:softHyphen/>
        <w:t>ման ղեկավարը (ղեկավարի տեղակալը), որի էլեկտրատեղակայանքներում նախատեսվում են աշխատանք</w:t>
      </w:r>
      <w:r w:rsidRPr="00C7034F">
        <w:rPr>
          <w:rFonts w:ascii="GHEA Grapalat" w:hAnsi="GHEA Grapalat"/>
          <w:sz w:val="24"/>
          <w:szCs w:val="24"/>
          <w:lang w:val="hy-AM"/>
        </w:rPr>
        <w:softHyphen/>
      </w:r>
      <w:r>
        <w:rPr>
          <w:rFonts w:ascii="GHEA Grapalat" w:hAnsi="GHEA Grapalat"/>
          <w:sz w:val="24"/>
          <w:szCs w:val="24"/>
          <w:lang w:val="hy-AM"/>
        </w:rPr>
        <w:t>ները․</w:t>
      </w:r>
    </w:p>
    <w:p w:rsidR="00F1022E" w:rsidRPr="005757EB" w:rsidRDefault="00F1022E" w:rsidP="00F1022E">
      <w:pPr>
        <w:shd w:val="clear" w:color="auto" w:fill="FFFFFF"/>
        <w:tabs>
          <w:tab w:val="left" w:pos="851"/>
        </w:tabs>
        <w:spacing w:after="0" w:line="360" w:lineRule="auto"/>
        <w:ind w:firstLine="284"/>
        <w:jc w:val="both"/>
        <w:rPr>
          <w:rFonts w:ascii="GHEA Grapalat" w:hAnsi="GHEA Grapalat"/>
          <w:sz w:val="24"/>
          <w:szCs w:val="24"/>
          <w:lang w:val="hy-AM"/>
        </w:rPr>
      </w:pPr>
      <w:r w:rsidRPr="00C7034F">
        <w:rPr>
          <w:rFonts w:ascii="GHEA Grapalat" w:hAnsi="GHEA Grapalat"/>
          <w:sz w:val="24"/>
          <w:szCs w:val="24"/>
          <w:lang w:val="hy-AM"/>
        </w:rPr>
        <w:t>2) հրահանգավորման անցկացումը</w:t>
      </w:r>
      <w:r w:rsidRPr="005757EB">
        <w:rPr>
          <w:rFonts w:ascii="GHEA Grapalat" w:hAnsi="GHEA Grapalat"/>
          <w:sz w:val="24"/>
          <w:szCs w:val="24"/>
          <w:lang w:val="hy-AM"/>
        </w:rPr>
        <w:t xml:space="preserve"> պետք է արձանագրվի այն կազմակերպության ստորաբաժան</w:t>
      </w:r>
      <w:r w:rsidRPr="005757EB">
        <w:rPr>
          <w:rFonts w:ascii="GHEA Grapalat" w:hAnsi="GHEA Grapalat"/>
          <w:sz w:val="24"/>
          <w:szCs w:val="24"/>
          <w:lang w:val="hy-AM"/>
        </w:rPr>
        <w:softHyphen/>
        <w:t xml:space="preserve">ման հրահանգավորումների գրանցման </w:t>
      </w:r>
      <w:r w:rsidRPr="00F03A44">
        <w:rPr>
          <w:rFonts w:ascii="GHEA Grapalat" w:hAnsi="GHEA Grapalat"/>
          <w:sz w:val="24"/>
          <w:szCs w:val="24"/>
          <w:lang w:val="hy-AM"/>
        </w:rPr>
        <w:t>մատյանում և ՇՄԿ-ում, որի</w:t>
      </w:r>
      <w:r w:rsidRPr="005757EB">
        <w:rPr>
          <w:rFonts w:ascii="GHEA Grapalat" w:hAnsi="GHEA Grapalat"/>
          <w:sz w:val="24"/>
          <w:szCs w:val="24"/>
          <w:lang w:val="hy-AM"/>
        </w:rPr>
        <w:t xml:space="preserve"> էլեկտրատեղակայանքներում կիրագործվեն աշխատանքները:</w:t>
      </w:r>
    </w:p>
    <w:p w:rsidR="00F1022E" w:rsidRPr="005757EB"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Աշխատանքների առաջնային</w:t>
      </w:r>
      <w:r w:rsidR="00F1022E" w:rsidRPr="005757EB">
        <w:rPr>
          <w:rFonts w:ascii="GHEA Grapalat" w:hAnsi="GHEA Grapalat"/>
          <w:sz w:val="24"/>
          <w:szCs w:val="24"/>
          <w:lang w:val="hy-AM"/>
        </w:rPr>
        <w:t xml:space="preserve"> թույլտվությունը</w:t>
      </w:r>
      <w:r w:rsidR="00F1022E">
        <w:rPr>
          <w:rFonts w:ascii="GHEA Grapalat" w:hAnsi="GHEA Grapalat"/>
          <w:sz w:val="24"/>
          <w:szCs w:val="24"/>
          <w:lang w:val="hy-AM"/>
        </w:rPr>
        <w:t>՝</w:t>
      </w:r>
      <w:r w:rsidR="00F1022E" w:rsidRPr="005757EB">
        <w:rPr>
          <w:rFonts w:ascii="GHEA Grapalat" w:hAnsi="GHEA Grapalat"/>
          <w:sz w:val="24"/>
          <w:szCs w:val="24"/>
          <w:lang w:val="hy-AM"/>
        </w:rPr>
        <w:t xml:space="preserve"> շահագործող կազմակերպության տարածքում, որի էլեկտրատեղակայանքներում իրագործվելու են աշխատանքները, ինչպես նաև էլեկտրահաղորդման գծերի անվտանգության գոտում</w:t>
      </w:r>
      <w:r w:rsidR="00F1022E">
        <w:rPr>
          <w:rFonts w:ascii="GHEA Grapalat" w:hAnsi="GHEA Grapalat"/>
          <w:sz w:val="24"/>
          <w:szCs w:val="24"/>
          <w:lang w:val="hy-AM"/>
        </w:rPr>
        <w:t>,</w:t>
      </w:r>
      <w:r w:rsidR="00F1022E" w:rsidRPr="005757EB">
        <w:rPr>
          <w:rFonts w:ascii="GHEA Grapalat" w:hAnsi="GHEA Grapalat"/>
          <w:sz w:val="24"/>
          <w:szCs w:val="24"/>
          <w:lang w:val="hy-AM"/>
        </w:rPr>
        <w:t xml:space="preserve"> պետք է կատարի այդ կազմա</w:t>
      </w:r>
      <w:r w:rsidR="00F1022E" w:rsidRPr="005757EB">
        <w:rPr>
          <w:rFonts w:ascii="GHEA Grapalat" w:hAnsi="GHEA Grapalat"/>
          <w:sz w:val="24"/>
          <w:szCs w:val="24"/>
          <w:lang w:val="hy-AM"/>
        </w:rPr>
        <w:softHyphen/>
        <w:t>կերպության անձնակազմից ներկայա</w:t>
      </w:r>
      <w:r w:rsidR="00F1022E" w:rsidRPr="005757EB">
        <w:rPr>
          <w:rFonts w:ascii="GHEA Grapalat" w:hAnsi="GHEA Grapalat"/>
          <w:sz w:val="24"/>
          <w:szCs w:val="24"/>
          <w:lang w:val="hy-AM"/>
        </w:rPr>
        <w:softHyphen/>
        <w:t>ցուցիչը (թույլատրողը): Նա կատարում է ՇՄԿ աշխատանքների պատասխանատու ղեկավարի կամ աշխատանքներն իրագործողի թույլտվությունը՝ սույն Կանոնների պահանջներին համապատասխան:</w:t>
      </w:r>
    </w:p>
    <w:p w:rsidR="00F1022E" w:rsidRDefault="00384866" w:rsidP="00384866">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Ակտ-թույլտվությամբ</w:t>
      </w:r>
      <w:r w:rsidR="00F1022E" w:rsidRPr="00F03A44">
        <w:rPr>
          <w:rFonts w:ascii="GHEA Grapalat" w:hAnsi="GHEA Grapalat"/>
          <w:sz w:val="24"/>
          <w:szCs w:val="24"/>
          <w:lang w:val="hy-AM"/>
        </w:rPr>
        <w:t xml:space="preserve"> նախատեսված միջոցառումների պահպանման պատաս</w:t>
      </w:r>
      <w:r w:rsidR="00F1022E" w:rsidRPr="00F03A44">
        <w:rPr>
          <w:rFonts w:ascii="GHEA Grapalat" w:hAnsi="GHEA Grapalat"/>
          <w:sz w:val="24"/>
          <w:szCs w:val="24"/>
          <w:lang w:val="hy-AM"/>
        </w:rPr>
        <w:softHyphen/>
        <w:t>խանատվու</w:t>
      </w:r>
      <w:r w:rsidR="00F1022E" w:rsidRPr="00F03A44">
        <w:rPr>
          <w:rFonts w:ascii="GHEA Grapalat" w:hAnsi="GHEA Grapalat"/>
          <w:sz w:val="24"/>
          <w:szCs w:val="24"/>
          <w:lang w:val="hy-AM"/>
        </w:rPr>
        <w:softHyphen/>
        <w:t>թյունը կրում են ՇՄԿ ղեկավարները և այն կազմակերպության ղեկավարները, որի էլեկտրատեղա</w:t>
      </w:r>
      <w:r w:rsidR="00F1022E" w:rsidRPr="00F03A44">
        <w:rPr>
          <w:rFonts w:ascii="GHEA Grapalat" w:hAnsi="GHEA Grapalat"/>
          <w:sz w:val="24"/>
          <w:szCs w:val="24"/>
          <w:lang w:val="hy-AM"/>
        </w:rPr>
        <w:softHyphen/>
        <w:t>կայանք</w:t>
      </w:r>
      <w:r w:rsidR="00F1022E" w:rsidRPr="00F03A44">
        <w:rPr>
          <w:rFonts w:ascii="GHEA Grapalat" w:hAnsi="GHEA Grapalat"/>
          <w:sz w:val="24"/>
          <w:szCs w:val="24"/>
          <w:lang w:val="hy-AM"/>
        </w:rPr>
        <w:softHyphen/>
        <w:t>ներում իրագործվում են աշխատանքները:</w:t>
      </w:r>
    </w:p>
    <w:p w:rsidR="00522079" w:rsidRDefault="00293DAF" w:rsidP="00293DAF">
      <w:pPr>
        <w:tabs>
          <w:tab w:val="left" w:pos="3390"/>
        </w:tabs>
        <w:spacing w:after="0" w:line="240" w:lineRule="auto"/>
        <w:rPr>
          <w:rFonts w:ascii="GHEA Grapalat" w:hAnsi="GHEA Grapalat"/>
          <w:b/>
          <w:bCs/>
          <w:caps/>
          <w:sz w:val="24"/>
          <w:szCs w:val="21"/>
          <w:lang w:val="hy-AM"/>
        </w:rPr>
      </w:pPr>
      <w:r>
        <w:rPr>
          <w:rFonts w:ascii="GHEA Grapalat" w:hAnsi="GHEA Grapalat"/>
          <w:sz w:val="24"/>
          <w:szCs w:val="21"/>
          <w:lang w:val="hy-AM"/>
        </w:rPr>
        <w:tab/>
      </w:r>
    </w:p>
    <w:p w:rsidR="00F1022E" w:rsidRDefault="00F1022E" w:rsidP="000A1911">
      <w:pPr>
        <w:shd w:val="clear" w:color="auto" w:fill="FFFFFF"/>
        <w:spacing w:line="360" w:lineRule="auto"/>
        <w:jc w:val="center"/>
        <w:rPr>
          <w:rFonts w:ascii="GHEA Grapalat" w:hAnsi="GHEA Grapalat"/>
          <w:b/>
          <w:bCs/>
          <w:caps/>
          <w:sz w:val="24"/>
          <w:szCs w:val="21"/>
          <w:lang w:val="hy-AM"/>
        </w:rPr>
      </w:pPr>
      <w:r w:rsidRPr="00127C91">
        <w:rPr>
          <w:rFonts w:ascii="GHEA Grapalat" w:hAnsi="GHEA Grapalat"/>
          <w:b/>
          <w:bCs/>
          <w:caps/>
          <w:sz w:val="24"/>
          <w:szCs w:val="21"/>
          <w:lang w:val="hy-AM"/>
        </w:rPr>
        <w:t>ԱՇԽԱՏԱՆՔԻ ԹՈՒՅԼՏՎՈՒԹՅՈՒՆ ԲԱՇԽԻՉ ՍԱՐՔԵՐՈՒՄ</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ՇՄԿ-ի համար հատկացված աշխատանքների գոտին պետք է ունենա էլեկտրա</w:t>
      </w:r>
      <w:r w:rsidR="00F1022E" w:rsidRPr="00C7034F">
        <w:rPr>
          <w:rFonts w:ascii="GHEA Grapalat" w:hAnsi="GHEA Grapalat"/>
          <w:sz w:val="24"/>
          <w:szCs w:val="24"/>
          <w:lang w:val="hy-AM"/>
        </w:rPr>
        <w:softHyphen/>
        <w:t>տեղակայանքի գործող մաս` ՇՄԿ անձնակազմի սխալմամբ մուտքը կանխարգելող, հոծ կամ ցանցավոր ցանկապատում:</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ՇՄԿ անձնակազմի, մեքենաների և մեխանիզմների անցուղիները դեպի աշխատանքների կատարման համար հատկացված՝ ցանկապատված գոտի, որպես կանոն, չպետք է հատեն էլեկտրա</w:t>
      </w:r>
      <w:r w:rsidR="00F1022E" w:rsidRPr="00C7034F">
        <w:rPr>
          <w:rFonts w:ascii="GHEA Grapalat" w:hAnsi="GHEA Grapalat"/>
          <w:sz w:val="24"/>
          <w:szCs w:val="24"/>
          <w:lang w:val="hy-AM"/>
        </w:rPr>
        <w:softHyphen/>
        <w:t>կայնքների գործող մասի տարածքը կամ սրահները:</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ՇՄԿ աշխատողները ցանկապատված գոտում աշխատանքները պետք է կատարեն էլեկտրատեղակայանքները շահագործող կազմակերպության կողմից տրված՝ սահմանված ձևի Կարգագրով:</w:t>
      </w:r>
    </w:p>
    <w:p w:rsidR="00F1022E" w:rsidRPr="005757EB" w:rsidRDefault="002D7ACA"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Այն դեպքերում, երբ</w:t>
      </w:r>
      <w:r w:rsidR="00F1022E" w:rsidRPr="005757EB">
        <w:rPr>
          <w:rFonts w:ascii="GHEA Grapalat" w:hAnsi="GHEA Grapalat"/>
          <w:sz w:val="24"/>
          <w:szCs w:val="24"/>
          <w:lang w:val="hy-AM"/>
        </w:rPr>
        <w:t xml:space="preserve"> աշխատանքների գոտին </w:t>
      </w:r>
      <w:r w:rsidR="00F1022E" w:rsidRPr="00F03A44">
        <w:rPr>
          <w:rFonts w:ascii="GHEA Grapalat" w:hAnsi="GHEA Grapalat"/>
          <w:sz w:val="24"/>
          <w:szCs w:val="24"/>
          <w:lang w:val="hy-AM"/>
        </w:rPr>
        <w:t>ցանկապատված չէ, կամ դեպի ցանկապատ</w:t>
      </w:r>
      <w:r w:rsidR="00F1022E" w:rsidRPr="00F03A44">
        <w:rPr>
          <w:rFonts w:ascii="GHEA Grapalat" w:hAnsi="GHEA Grapalat"/>
          <w:sz w:val="24"/>
          <w:szCs w:val="24"/>
          <w:lang w:val="hy-AM"/>
        </w:rPr>
        <w:softHyphen/>
        <w:t>ված գոտի տանող ճանապարհն անցնում է գործող ԲՍ-ի տարածքով</w:t>
      </w:r>
      <w:r w:rsidR="00F1022E" w:rsidRPr="005757EB">
        <w:rPr>
          <w:rFonts w:ascii="GHEA Grapalat" w:hAnsi="GHEA Grapalat"/>
          <w:sz w:val="24"/>
          <w:szCs w:val="24"/>
          <w:lang w:val="hy-AM"/>
        </w:rPr>
        <w:t xml:space="preserve"> կամ էլեկտրասրահների միջով, այդ գոտում թույլտվությունը, այդ թվում՝ ամենօրյա, պետք է իրականացնի այն կազմակերպության ներկայացուցիչը, որի էլեկտրատեղակայանքներում իրագործվում են աշխատանքները:</w:t>
      </w:r>
    </w:p>
    <w:p w:rsidR="00F1022E" w:rsidRPr="005757EB"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Եթե</w:t>
      </w:r>
      <w:r w:rsidR="00F1022E" w:rsidRPr="005757EB">
        <w:rPr>
          <w:rFonts w:ascii="GHEA Grapalat" w:hAnsi="GHEA Grapalat"/>
          <w:sz w:val="24"/>
          <w:szCs w:val="24"/>
          <w:lang w:val="hy-AM"/>
        </w:rPr>
        <w:t xml:space="preserve"> ՇՄԿ համար հատկացված գոտին ցանկապատված չէ, ապա աշխատանքներն այնտեղ պետք է կատարվեն շահագործող կազմակերպության ներկայացուցչի (հսկողի) մշտական հսկողության ներքո: Հսկողն իր պարտականություններն իրականացնում է շահագործող կազմակերպության կողմից տրված Կարգագրով:</w:t>
      </w:r>
    </w:p>
    <w:p w:rsidR="00F1022E" w:rsidRPr="00C7034F" w:rsidRDefault="00384866" w:rsidP="00384866">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Հսկողը, ՇՄԿ-ի աշխատանքներն իրագործողի հետ համահավասար պատասխա</w:t>
      </w:r>
      <w:r w:rsidR="00F1022E" w:rsidRPr="00C7034F">
        <w:rPr>
          <w:rFonts w:ascii="GHEA Grapalat" w:hAnsi="GHEA Grapalat"/>
          <w:sz w:val="24"/>
          <w:szCs w:val="24"/>
          <w:lang w:val="hy-AM"/>
        </w:rPr>
        <w:softHyphen/>
        <w:t>նատվություն է կրում թույլտվության ժամանակ տեղադրված ցանկապատերի, զգուշացնող պլակատների պահպանվա</w:t>
      </w:r>
      <w:r w:rsidR="00F1022E" w:rsidRPr="00C7034F">
        <w:rPr>
          <w:rFonts w:ascii="GHEA Grapalat" w:hAnsi="GHEA Grapalat"/>
          <w:sz w:val="24"/>
          <w:szCs w:val="24"/>
          <w:lang w:val="hy-AM"/>
        </w:rPr>
        <w:softHyphen/>
        <w:t>ծության և լարման տակ գտնվող հոսանատար մասերից բրիգադի անդամների կողմից անվտանգ հեռավորությունը չխախտելու համար:</w:t>
      </w:r>
    </w:p>
    <w:p w:rsidR="00522079" w:rsidRDefault="00522079" w:rsidP="00F1022E">
      <w:pPr>
        <w:shd w:val="clear" w:color="auto" w:fill="FFFFFF"/>
        <w:spacing w:after="0"/>
        <w:jc w:val="center"/>
        <w:rPr>
          <w:rFonts w:ascii="GHEA Grapalat" w:hAnsi="GHEA Grapalat"/>
          <w:b/>
          <w:bCs/>
          <w:caps/>
          <w:sz w:val="24"/>
          <w:szCs w:val="21"/>
          <w:lang w:val="hy-AM"/>
        </w:rPr>
      </w:pPr>
    </w:p>
    <w:p w:rsidR="00522079" w:rsidRDefault="00522079" w:rsidP="00584863">
      <w:pPr>
        <w:spacing w:after="0" w:line="240" w:lineRule="auto"/>
        <w:rPr>
          <w:rFonts w:ascii="GHEA Grapalat" w:hAnsi="GHEA Grapalat"/>
          <w:b/>
          <w:bCs/>
          <w:caps/>
          <w:sz w:val="24"/>
          <w:szCs w:val="21"/>
          <w:lang w:val="hy-AM"/>
        </w:rPr>
      </w:pPr>
      <w:r>
        <w:rPr>
          <w:rFonts w:ascii="GHEA Grapalat" w:hAnsi="GHEA Grapalat"/>
          <w:b/>
          <w:bCs/>
          <w:caps/>
          <w:sz w:val="24"/>
          <w:szCs w:val="21"/>
          <w:lang w:val="hy-AM"/>
        </w:rPr>
        <w:br w:type="page"/>
      </w:r>
    </w:p>
    <w:p w:rsidR="00F1022E" w:rsidRPr="00CD560C" w:rsidRDefault="00F1022E" w:rsidP="00F1022E">
      <w:pPr>
        <w:shd w:val="clear" w:color="auto" w:fill="FFFFFF"/>
        <w:spacing w:after="0"/>
        <w:jc w:val="center"/>
        <w:rPr>
          <w:rFonts w:ascii="GHEA Grapalat" w:hAnsi="GHEA Grapalat"/>
          <w:b/>
          <w:bCs/>
          <w:caps/>
          <w:sz w:val="24"/>
          <w:szCs w:val="21"/>
          <w:lang w:val="hy-AM"/>
        </w:rPr>
      </w:pPr>
      <w:r w:rsidRPr="00CD560C">
        <w:rPr>
          <w:rFonts w:ascii="GHEA Grapalat" w:hAnsi="GHEA Grapalat"/>
          <w:b/>
          <w:bCs/>
          <w:caps/>
          <w:sz w:val="24"/>
          <w:szCs w:val="21"/>
          <w:lang w:val="hy-AM"/>
        </w:rPr>
        <w:t>ԱՇԽԱՏԱՆՔՆԵՐԻ ԹՈՒՅԼՏՎՈՒԹՅՈՒՆ ԷԼԵԿՏՐԱՀԱՂՈՐԴՄԱՆ ԳԾԵՐԻ</w:t>
      </w:r>
    </w:p>
    <w:p w:rsidR="00F1022E" w:rsidRDefault="00F1022E" w:rsidP="002D7ACA">
      <w:pPr>
        <w:shd w:val="clear" w:color="auto" w:fill="FFFFFF"/>
        <w:jc w:val="center"/>
        <w:rPr>
          <w:rFonts w:ascii="GHEA Grapalat" w:hAnsi="GHEA Grapalat"/>
          <w:b/>
          <w:bCs/>
          <w:caps/>
          <w:sz w:val="24"/>
          <w:szCs w:val="21"/>
          <w:lang w:val="hy-AM"/>
        </w:rPr>
      </w:pPr>
      <w:r w:rsidRPr="00CD560C">
        <w:rPr>
          <w:rFonts w:ascii="GHEA Grapalat" w:hAnsi="GHEA Grapalat"/>
          <w:b/>
          <w:bCs/>
          <w:caps/>
          <w:sz w:val="24"/>
          <w:szCs w:val="21"/>
          <w:lang w:val="hy-AM"/>
        </w:rPr>
        <w:t>ԱՆՎՏԱՆԳՈՒԹՅԱՆ ԳՈՏՈՒՄ</w:t>
      </w:r>
    </w:p>
    <w:p w:rsidR="00F1022E" w:rsidRPr="005757EB"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Լարման</w:t>
      </w:r>
      <w:r w:rsidR="00F1022E" w:rsidRPr="005757EB">
        <w:rPr>
          <w:rFonts w:ascii="GHEA Grapalat" w:hAnsi="GHEA Grapalat"/>
          <w:sz w:val="24"/>
          <w:szCs w:val="24"/>
          <w:lang w:val="hy-AM"/>
        </w:rPr>
        <w:t xml:space="preserve"> տակ գտնվող էլեկտրահաղորդման գծերի անվտանգության գոտում, ինչպես նաև գործող ՕԳ-ի հետ հատման թռիչքում ՇՄԿ անձնակազմի աշխատանքների թույլ</w:t>
      </w:r>
      <w:r w:rsidR="00F1022E" w:rsidRPr="005757EB">
        <w:rPr>
          <w:rFonts w:ascii="GHEA Grapalat" w:hAnsi="GHEA Grapalat"/>
          <w:sz w:val="24"/>
          <w:szCs w:val="24"/>
          <w:lang w:val="hy-AM"/>
        </w:rPr>
        <w:softHyphen/>
        <w:t>տվու</w:t>
      </w:r>
      <w:r w:rsidR="00F1022E" w:rsidRPr="005757EB">
        <w:rPr>
          <w:rFonts w:ascii="GHEA Grapalat" w:hAnsi="GHEA Grapalat"/>
          <w:sz w:val="24"/>
          <w:szCs w:val="24"/>
          <w:lang w:val="hy-AM"/>
        </w:rPr>
        <w:softHyphen/>
        <w:t>թյունն իրականացնում է շահագործող կազմակերպության ներկայացուցիչը (թույլա</w:t>
      </w:r>
      <w:r w:rsidR="00F1022E" w:rsidRPr="005757EB">
        <w:rPr>
          <w:rFonts w:ascii="GHEA Grapalat" w:hAnsi="GHEA Grapalat"/>
          <w:sz w:val="24"/>
          <w:szCs w:val="24"/>
          <w:lang w:val="hy-AM"/>
        </w:rPr>
        <w:softHyphen/>
      </w:r>
      <w:r w:rsidR="00F1022E">
        <w:rPr>
          <w:rFonts w:ascii="GHEA Grapalat" w:hAnsi="GHEA Grapalat"/>
          <w:sz w:val="24"/>
          <w:szCs w:val="24"/>
          <w:lang w:val="hy-AM"/>
        </w:rPr>
        <w:t>տրողը): Ընդ որում՝</w:t>
      </w:r>
      <w:r w:rsidR="00F1022E" w:rsidRPr="005757EB">
        <w:rPr>
          <w:rFonts w:ascii="GHEA Grapalat" w:hAnsi="GHEA Grapalat"/>
          <w:sz w:val="24"/>
          <w:szCs w:val="24"/>
          <w:lang w:val="hy-AM"/>
        </w:rPr>
        <w:t xml:space="preserve"> թույլատրողն իրականացնում է ՇՄԿ յուրաքանչյուր բրիգադի պատասխա</w:t>
      </w:r>
      <w:r w:rsidR="00F1022E" w:rsidRPr="005757EB">
        <w:rPr>
          <w:rFonts w:ascii="GHEA Grapalat" w:hAnsi="GHEA Grapalat"/>
          <w:sz w:val="24"/>
          <w:szCs w:val="24"/>
          <w:lang w:val="hy-AM"/>
        </w:rPr>
        <w:softHyphen/>
        <w:t>նատու ղեկավարի և աշխատանքներն իրագործողի (հսկողի) թույլտվությունը: Անջատված էլեկտրա</w:t>
      </w:r>
      <w:r w:rsidR="00F1022E" w:rsidRPr="005757EB">
        <w:rPr>
          <w:rFonts w:ascii="GHEA Grapalat" w:hAnsi="GHEA Grapalat"/>
          <w:sz w:val="24"/>
          <w:szCs w:val="24"/>
          <w:lang w:val="hy-AM"/>
        </w:rPr>
        <w:softHyphen/>
        <w:t>հաղորդման գծի անվտանգության գոտում աշխատանքներ թույլատրողը կարող է թույլտվու</w:t>
      </w:r>
      <w:r w:rsidR="00F1022E" w:rsidRPr="005757EB">
        <w:rPr>
          <w:rFonts w:ascii="GHEA Grapalat" w:hAnsi="GHEA Grapalat"/>
          <w:sz w:val="24"/>
          <w:szCs w:val="24"/>
          <w:lang w:val="hy-AM"/>
        </w:rPr>
        <w:softHyphen/>
        <w:t>թյուն տալ միայն ՇՄԿ աշխատանքների պատասխանա</w:t>
      </w:r>
      <w:r w:rsidR="00F1022E" w:rsidRPr="005757EB">
        <w:rPr>
          <w:rFonts w:ascii="GHEA Grapalat" w:hAnsi="GHEA Grapalat"/>
          <w:sz w:val="24"/>
          <w:szCs w:val="24"/>
          <w:lang w:val="hy-AM"/>
        </w:rPr>
        <w:softHyphen/>
        <w:t xml:space="preserve">տու ղեկավարին, որն այնուհետև պետք է իրականացնի մնացած աշխատողների թույլտվությունը: </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Անջատված ՕԳ-ի վրա, մեկից ավել բրիգադների աշխատելու դեպքում, աշխատանքների պատասխանատու իրագործողներին (հսկողին) թույլտվություն տալու դեպքում թույլատրողը պետք է տեղադ</w:t>
      </w:r>
      <w:r w:rsidR="00F1022E" w:rsidRPr="00C7034F">
        <w:rPr>
          <w:rFonts w:ascii="GHEA Grapalat" w:hAnsi="GHEA Grapalat"/>
          <w:sz w:val="24"/>
          <w:szCs w:val="24"/>
          <w:lang w:val="hy-AM"/>
        </w:rPr>
        <w:softHyphen/>
        <w:t>րի մեկական հողակցում՝ յուրաքանչյուր բրիգադի աշխատանք</w:t>
      </w:r>
      <w:r w:rsidR="00F1022E" w:rsidRPr="00C7034F">
        <w:rPr>
          <w:rFonts w:ascii="GHEA Grapalat" w:hAnsi="GHEA Grapalat"/>
          <w:sz w:val="24"/>
          <w:szCs w:val="24"/>
          <w:lang w:val="hy-AM"/>
        </w:rPr>
        <w:softHyphen/>
        <w:t>ների տեղամասում, իսկ աշխա</w:t>
      </w:r>
      <w:r w:rsidR="00F1022E" w:rsidRPr="00C7034F">
        <w:rPr>
          <w:rFonts w:ascii="GHEA Grapalat" w:hAnsi="GHEA Grapalat"/>
          <w:sz w:val="24"/>
          <w:szCs w:val="24"/>
          <w:lang w:val="hy-AM"/>
        </w:rPr>
        <w:softHyphen/>
        <w:t>տանք</w:t>
      </w:r>
      <w:r w:rsidR="00F1022E" w:rsidRPr="00C7034F">
        <w:rPr>
          <w:rFonts w:ascii="GHEA Grapalat" w:hAnsi="GHEA Grapalat"/>
          <w:sz w:val="24"/>
          <w:szCs w:val="24"/>
          <w:lang w:val="hy-AM"/>
        </w:rPr>
        <w:softHyphen/>
        <w:t>ների պատասխանատու ղեկավարին թույլտվություն տալու դեպքում տեղադրի մեկ հողակցում՝ հնարավորինս մոտ աշխատանք</w:t>
      </w:r>
      <w:r w:rsidR="00F1022E" w:rsidRPr="00C7034F">
        <w:rPr>
          <w:rFonts w:ascii="GHEA Grapalat" w:hAnsi="GHEA Grapalat"/>
          <w:sz w:val="24"/>
          <w:szCs w:val="24"/>
          <w:lang w:val="hy-AM"/>
        </w:rPr>
        <w:softHyphen/>
        <w:t>ների տեղամասին:</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Անջատված ՕԳ-ի վրա աշխատանքներ կատարելիս՝ ՇՄԿ աշխատանքների տեղամասում հողակ</w:t>
      </w:r>
      <w:r w:rsidR="00F1022E" w:rsidRPr="00C7034F">
        <w:rPr>
          <w:rFonts w:ascii="GHEA Grapalat" w:hAnsi="GHEA Grapalat"/>
          <w:sz w:val="24"/>
          <w:szCs w:val="24"/>
          <w:lang w:val="hy-AM"/>
        </w:rPr>
        <w:softHyphen/>
        <w:t>ցում</w:t>
      </w:r>
      <w:r w:rsidR="00F1022E" w:rsidRPr="00C7034F">
        <w:rPr>
          <w:rFonts w:ascii="GHEA Grapalat" w:hAnsi="GHEA Grapalat"/>
          <w:sz w:val="24"/>
          <w:szCs w:val="24"/>
          <w:lang w:val="hy-AM"/>
        </w:rPr>
        <w:softHyphen/>
        <w:t>ները պետք է տեղադրի ՕԳ-ն շահագործող կազմակերպության անձնակազմից թույլա</w:t>
      </w:r>
      <w:r w:rsidR="00F1022E" w:rsidRPr="00C7034F">
        <w:rPr>
          <w:rFonts w:ascii="GHEA Grapalat" w:hAnsi="GHEA Grapalat"/>
          <w:sz w:val="24"/>
          <w:szCs w:val="24"/>
          <w:lang w:val="hy-AM"/>
        </w:rPr>
        <w:softHyphen/>
        <w:t>տրողը՝ Կարգագ</w:t>
      </w:r>
      <w:r w:rsidR="00F1022E" w:rsidRPr="00C7034F">
        <w:rPr>
          <w:rFonts w:ascii="GHEA Grapalat" w:hAnsi="GHEA Grapalat"/>
          <w:sz w:val="24"/>
          <w:szCs w:val="24"/>
          <w:lang w:val="hy-AM"/>
        </w:rPr>
        <w:softHyphen/>
        <w:t>րով: Հողակցումները հանելու համար պետք է տրվի առանձին Կարգա</w:t>
      </w:r>
      <w:r w:rsidR="00F1022E" w:rsidRPr="00C7034F">
        <w:rPr>
          <w:rFonts w:ascii="GHEA Grapalat" w:hAnsi="GHEA Grapalat"/>
          <w:sz w:val="24"/>
          <w:szCs w:val="24"/>
          <w:lang w:val="hy-AM"/>
        </w:rPr>
        <w:softHyphen/>
        <w:t>գիր: Ընդ որում, որպես բրիգադի անդամ, թույլատրվում է ներգրավել ՇՄԿ անձնակազմից էլեկտրաանվտանգության III խումբ ունեցող աշխատողի:</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ՄԳ-ի անվտանգության գոտում աշխատանքներ կատարելու թույլտվությունում և Ակտ-թույլտվությունում պետք է նշվեն ՄԳ-ների դասավորությունն ու տեղադրման խորությունը:</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ՄԳ-ի անվտանգության գոտում հողային աշխատանքներն սկսվելուց առաջ ՄԳ-ն շահա</w:t>
      </w:r>
      <w:r w:rsidR="00F1022E" w:rsidRPr="00C7034F">
        <w:rPr>
          <w:rFonts w:ascii="GHEA Grapalat" w:hAnsi="GHEA Grapalat"/>
          <w:sz w:val="24"/>
          <w:szCs w:val="24"/>
          <w:lang w:val="hy-AM"/>
        </w:rPr>
        <w:softHyphen/>
        <w:t xml:space="preserve">գործող անձնակազմի աշխատողի հսկողության տակ պետք է կատարվի հիմնահողի ստուգողական բացում (հետախուզահոր), որպեսզի ճշտվեն մալուխների դասավորվածությունը և խորությունը, ինչպես նաև տեղադրվի հողափոր մեքենաների աշխատանքների գոտին որոշող ժամանակավոր ցանկապատ: </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Անհրաժեշտության դեպքում, մալուխի ծակումը պետք է կատարվի Կարգագրով՝ ՄԳ-ն շահագործող կազմակերպության անձնակազմի թույլատրողի կողմից: Որպես բրիգադի անդամ՝ կարող է ներգրավվել էլեկտրաանվտանգության IV խումբ ունեցող ՇՄԿ աշխատող:</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Մինչև ներառյալ 35 կՎ օդային գծերի տակ, լարման առկայության դեպքում, տարբեր տեսակի վերամբարձ մեքենաների և մեխանիզմների տեղակայումը և աշխատանքներն արգելվում են։</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ՕԳ–ի անվտանգության գոտում ՇՄԿ կողմից աշխատանքների կատարումը դուրս</w:t>
      </w:r>
      <w:r w:rsidR="00F1022E" w:rsidRPr="00C7034F">
        <w:rPr>
          <w:rFonts w:ascii="GHEA Grapalat" w:hAnsi="GHEA Grapalat"/>
          <w:sz w:val="24"/>
          <w:szCs w:val="24"/>
          <w:lang w:val="hy-AM"/>
        </w:rPr>
        <w:softHyphen/>
        <w:t>քա</w:t>
      </w:r>
      <w:r w:rsidR="00F1022E" w:rsidRPr="00C7034F">
        <w:rPr>
          <w:rFonts w:ascii="GHEA Grapalat" w:hAnsi="GHEA Grapalat"/>
          <w:sz w:val="24"/>
          <w:szCs w:val="24"/>
          <w:lang w:val="hy-AM"/>
        </w:rPr>
        <w:softHyphen/>
        <w:t>շովի մասով տարբեր վերամբարձ մեքենաների և մեխանիզմների օգտագործմամբ թույլա</w:t>
      </w:r>
      <w:r w:rsidR="00F1022E" w:rsidRPr="00C7034F">
        <w:rPr>
          <w:rFonts w:ascii="GHEA Grapalat" w:hAnsi="GHEA Grapalat"/>
          <w:sz w:val="24"/>
          <w:szCs w:val="24"/>
          <w:lang w:val="hy-AM"/>
        </w:rPr>
        <w:softHyphen/>
        <w:t>տրվում է միայն այն պայմանով, որ մեքենայի (մեխանիզմի) կամ դրա դուրս քաշվող կամ վերամբարձ մասի, ինչպես նաև բանվորական օրգանի կամ բարձրացվող բեռի ցանկացած դիրքում (այդ թվում՝ և առավելագույն ամբարձման կամ թռիչքի դեպքում) հեռավորությունն օդով լարման տակ գտնվող մոտակա հաղորդալարից լինի Աղյուսակ N 8-ում նշվածից ոչ պակաս:</w:t>
      </w:r>
    </w:p>
    <w:p w:rsidR="00F1022E" w:rsidRPr="00F03A44" w:rsidRDefault="00F1022E" w:rsidP="00F1022E">
      <w:pPr>
        <w:shd w:val="clear" w:color="auto" w:fill="FFFFFF"/>
        <w:tabs>
          <w:tab w:val="left" w:pos="851"/>
        </w:tabs>
        <w:spacing w:after="0" w:line="240" w:lineRule="auto"/>
        <w:ind w:firstLine="284"/>
        <w:jc w:val="right"/>
        <w:rPr>
          <w:rFonts w:ascii="GHEA Grapalat" w:hAnsi="GHEA Grapalat"/>
          <w:bCs/>
          <w:sz w:val="21"/>
          <w:szCs w:val="21"/>
          <w:lang w:val="hy-AM"/>
        </w:rPr>
      </w:pPr>
    </w:p>
    <w:p w:rsidR="00F1022E" w:rsidRPr="005757EB" w:rsidRDefault="00F1022E" w:rsidP="00F77A6B">
      <w:pPr>
        <w:shd w:val="clear" w:color="auto" w:fill="FFFFFF"/>
        <w:spacing w:after="0" w:line="360" w:lineRule="auto"/>
        <w:jc w:val="right"/>
        <w:rPr>
          <w:rFonts w:ascii="GHEA Grapalat" w:hAnsi="GHEA Grapalat"/>
          <w:bCs/>
          <w:sz w:val="24"/>
          <w:szCs w:val="24"/>
          <w:lang w:val="hy-AM"/>
        </w:rPr>
      </w:pPr>
      <w:r w:rsidRPr="00F03A44">
        <w:rPr>
          <w:rFonts w:ascii="GHEA Grapalat" w:hAnsi="GHEA Grapalat"/>
          <w:bCs/>
          <w:sz w:val="24"/>
          <w:szCs w:val="24"/>
          <w:lang w:val="hy-AM"/>
        </w:rPr>
        <w:t xml:space="preserve">Աղյուսակ N </w:t>
      </w:r>
      <w:r>
        <w:rPr>
          <w:rFonts w:ascii="GHEA Grapalat" w:hAnsi="GHEA Grapalat"/>
          <w:bCs/>
          <w:sz w:val="24"/>
          <w:szCs w:val="24"/>
          <w:lang w:val="hy-AM"/>
        </w:rPr>
        <w:t>8</w:t>
      </w:r>
    </w:p>
    <w:p w:rsidR="00F1022E" w:rsidRDefault="00F1022E" w:rsidP="00F1022E">
      <w:pPr>
        <w:shd w:val="clear" w:color="auto" w:fill="FFFFFF"/>
        <w:spacing w:after="0" w:line="240" w:lineRule="auto"/>
        <w:jc w:val="center"/>
        <w:rPr>
          <w:rFonts w:ascii="GHEA Grapalat" w:hAnsi="GHEA Grapalat"/>
          <w:b/>
          <w:bCs/>
          <w:sz w:val="24"/>
          <w:szCs w:val="24"/>
          <w:lang w:val="hy-AM"/>
        </w:rPr>
      </w:pPr>
      <w:r w:rsidRPr="002B2DC1">
        <w:rPr>
          <w:rFonts w:ascii="GHEA Grapalat" w:hAnsi="GHEA Grapalat"/>
          <w:b/>
          <w:bCs/>
          <w:sz w:val="24"/>
          <w:szCs w:val="24"/>
          <w:lang w:val="hy-AM"/>
        </w:rPr>
        <w:t>ԹՈՒՅԼԱՏՐԵԼԻ ՀԵՌԱՎ</w:t>
      </w:r>
      <w:r>
        <w:rPr>
          <w:rFonts w:ascii="GHEA Grapalat" w:hAnsi="GHEA Grapalat"/>
          <w:b/>
          <w:bCs/>
          <w:sz w:val="24"/>
          <w:szCs w:val="24"/>
          <w:lang w:val="hy-AM"/>
        </w:rPr>
        <w:t>ՈՐՈՒԹՅՈՒՆՆԵՐ ԼԱՐՄԱՆ ՏԱԿ ԳՏՆՎՈՂ</w:t>
      </w:r>
    </w:p>
    <w:p w:rsidR="00F1022E" w:rsidRDefault="00F1022E" w:rsidP="00F1022E">
      <w:pPr>
        <w:shd w:val="clear" w:color="auto" w:fill="FFFFFF"/>
        <w:spacing w:after="0" w:line="240" w:lineRule="auto"/>
        <w:jc w:val="center"/>
        <w:rPr>
          <w:rFonts w:ascii="GHEA Grapalat" w:hAnsi="GHEA Grapalat"/>
          <w:b/>
          <w:bCs/>
          <w:sz w:val="24"/>
          <w:szCs w:val="24"/>
          <w:lang w:val="hy-AM"/>
        </w:rPr>
      </w:pPr>
      <w:r w:rsidRPr="002B2DC1">
        <w:rPr>
          <w:rFonts w:ascii="GHEA Grapalat" w:hAnsi="GHEA Grapalat"/>
          <w:b/>
          <w:bCs/>
          <w:sz w:val="24"/>
          <w:szCs w:val="24"/>
          <w:lang w:val="hy-AM"/>
        </w:rPr>
        <w:t>ՀՈՍԱՆԱՏԱՐ ՄԱՍԵՐԻՑ, Մ</w:t>
      </w:r>
    </w:p>
    <w:p w:rsidR="00F1022E" w:rsidRPr="005757EB" w:rsidRDefault="00F1022E" w:rsidP="00F1022E">
      <w:pPr>
        <w:shd w:val="clear" w:color="auto" w:fill="FFFFFF"/>
        <w:spacing w:after="0" w:line="360" w:lineRule="auto"/>
        <w:jc w:val="center"/>
        <w:rPr>
          <w:rFonts w:ascii="GHEA Grapalat" w:hAnsi="GHEA Grapalat"/>
          <w:b/>
          <w:bCs/>
          <w:sz w:val="24"/>
          <w:szCs w:val="24"/>
          <w:lang w:val="hy-AM"/>
        </w:rPr>
      </w:pPr>
    </w:p>
    <w:tbl>
      <w:tblPr>
        <w:tblW w:w="359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66"/>
        <w:gridCol w:w="3889"/>
      </w:tblGrid>
      <w:tr w:rsidR="00F1022E" w:rsidRPr="002770F7" w:rsidTr="003C4CAE">
        <w:trPr>
          <w:tblCellSpacing w:w="0" w:type="dxa"/>
          <w:jc w:val="center"/>
        </w:trPr>
        <w:tc>
          <w:tcPr>
            <w:tcW w:w="232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720"/>
              <w:jc w:val="center"/>
              <w:rPr>
                <w:rFonts w:ascii="GHEA Grapalat" w:hAnsi="GHEA Grapalat"/>
                <w:b/>
                <w:lang w:val="hy-AM"/>
              </w:rPr>
            </w:pPr>
            <w:r w:rsidRPr="00B5358C">
              <w:rPr>
                <w:rFonts w:ascii="GHEA Grapalat" w:hAnsi="GHEA Grapalat"/>
                <w:b/>
                <w:lang w:val="hy-AM"/>
              </w:rPr>
              <w:t>ՕԳ լարումը, կՎ</w:t>
            </w:r>
          </w:p>
        </w:tc>
        <w:tc>
          <w:tcPr>
            <w:tcW w:w="268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hd w:val="clear" w:color="auto" w:fill="FFFFFF"/>
              <w:spacing w:after="0" w:line="240" w:lineRule="auto"/>
              <w:jc w:val="center"/>
              <w:rPr>
                <w:rFonts w:ascii="GHEA Grapalat" w:hAnsi="GHEA Grapalat"/>
                <w:b/>
                <w:lang w:val="hy-AM"/>
              </w:rPr>
            </w:pPr>
            <w:r w:rsidRPr="00B5358C">
              <w:rPr>
                <w:rFonts w:ascii="GHEA Grapalat" w:hAnsi="GHEA Grapalat"/>
                <w:b/>
                <w:lang w:val="hy-AM"/>
              </w:rPr>
              <w:t>(Թույլատրելի հեռավորությունը, մ)</w:t>
            </w:r>
          </w:p>
        </w:tc>
      </w:tr>
      <w:tr w:rsidR="00F1022E" w:rsidRPr="002770F7" w:rsidTr="003C4CAE">
        <w:trPr>
          <w:tblCellSpacing w:w="0" w:type="dxa"/>
          <w:jc w:val="center"/>
        </w:trPr>
        <w:tc>
          <w:tcPr>
            <w:tcW w:w="232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Մինչև 1</w:t>
            </w:r>
          </w:p>
        </w:tc>
        <w:tc>
          <w:tcPr>
            <w:tcW w:w="2680" w:type="pct"/>
            <w:tcBorders>
              <w:top w:val="outset" w:sz="6" w:space="0" w:color="auto"/>
              <w:left w:val="outset" w:sz="6" w:space="0" w:color="auto"/>
              <w:bottom w:val="outset" w:sz="6" w:space="0" w:color="auto"/>
              <w:right w:val="outset" w:sz="6" w:space="0" w:color="auto"/>
            </w:tcBorders>
            <w:shd w:val="clear" w:color="auto" w:fill="FFFFFF"/>
            <w:vAlign w:val="center"/>
          </w:tcPr>
          <w:p w:rsidR="00F1022E" w:rsidRPr="002770F7" w:rsidRDefault="00F1022E" w:rsidP="003C4CAE">
            <w:pPr>
              <w:spacing w:after="0" w:line="240" w:lineRule="auto"/>
              <w:ind w:firstLine="720"/>
              <w:jc w:val="center"/>
              <w:rPr>
                <w:rFonts w:ascii="GHEA Grapalat" w:hAnsi="GHEA Grapalat"/>
                <w:lang w:val="hy-AM"/>
              </w:rPr>
            </w:pPr>
            <w:r w:rsidRPr="002770F7">
              <w:rPr>
                <w:rFonts w:ascii="GHEA Grapalat" w:hAnsi="GHEA Grapalat"/>
                <w:lang w:val="hy-AM"/>
              </w:rPr>
              <w:t>1.5</w:t>
            </w:r>
          </w:p>
        </w:tc>
      </w:tr>
      <w:tr w:rsidR="00F1022E" w:rsidRPr="002770F7" w:rsidTr="003C4CAE">
        <w:trPr>
          <w:trHeight w:val="269"/>
          <w:tblCellSpacing w:w="0" w:type="dxa"/>
          <w:jc w:val="center"/>
        </w:trPr>
        <w:tc>
          <w:tcPr>
            <w:tcW w:w="2320" w:type="pct"/>
            <w:tcBorders>
              <w:top w:val="outset" w:sz="6" w:space="0" w:color="auto"/>
              <w:left w:val="outset" w:sz="6" w:space="0" w:color="auto"/>
              <w:bottom w:val="outset" w:sz="6" w:space="0" w:color="auto"/>
              <w:right w:val="outset" w:sz="6" w:space="0" w:color="auto"/>
            </w:tcBorders>
            <w:shd w:val="clear" w:color="auto" w:fill="FFFFFF"/>
            <w:hideMark/>
          </w:tcPr>
          <w:p w:rsidR="00F1022E" w:rsidRPr="00B5358C" w:rsidRDefault="00F1022E" w:rsidP="003C4CAE">
            <w:pPr>
              <w:spacing w:after="0" w:line="240" w:lineRule="auto"/>
              <w:ind w:firstLine="44"/>
              <w:jc w:val="center"/>
              <w:rPr>
                <w:rFonts w:ascii="GHEA Grapalat" w:hAnsi="GHEA Grapalat"/>
                <w:lang w:val="hy-AM"/>
              </w:rPr>
            </w:pPr>
            <w:r w:rsidRPr="00B5358C">
              <w:rPr>
                <w:rFonts w:ascii="GHEA Grapalat" w:hAnsi="GHEA Grapalat"/>
                <w:lang w:val="hy-AM"/>
              </w:rPr>
              <w:t>1 բարձր մինչև 10 ներառյալ</w:t>
            </w:r>
          </w:p>
        </w:tc>
        <w:tc>
          <w:tcPr>
            <w:tcW w:w="2680" w:type="pct"/>
            <w:tcBorders>
              <w:top w:val="outset" w:sz="6" w:space="0" w:color="auto"/>
              <w:left w:val="outset" w:sz="6" w:space="0" w:color="auto"/>
              <w:bottom w:val="outset" w:sz="6" w:space="0" w:color="auto"/>
              <w:right w:val="outset" w:sz="6" w:space="0" w:color="auto"/>
            </w:tcBorders>
            <w:shd w:val="clear" w:color="auto" w:fill="FFFFFF"/>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2.0</w:t>
            </w:r>
          </w:p>
        </w:tc>
      </w:tr>
      <w:tr w:rsidR="00F1022E" w:rsidRPr="002770F7" w:rsidTr="003C4CAE">
        <w:trPr>
          <w:tblCellSpacing w:w="0" w:type="dxa"/>
          <w:jc w:val="center"/>
        </w:trPr>
        <w:tc>
          <w:tcPr>
            <w:tcW w:w="232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35- 110</w:t>
            </w:r>
          </w:p>
        </w:tc>
        <w:tc>
          <w:tcPr>
            <w:tcW w:w="2680" w:type="pct"/>
            <w:tcBorders>
              <w:top w:val="outset" w:sz="6" w:space="0" w:color="auto"/>
              <w:left w:val="outset" w:sz="6" w:space="0" w:color="auto"/>
              <w:bottom w:val="outset" w:sz="6" w:space="0" w:color="auto"/>
              <w:right w:val="outset" w:sz="6" w:space="0" w:color="auto"/>
            </w:tcBorders>
            <w:shd w:val="clear" w:color="auto" w:fill="FFFFFF"/>
            <w:vAlign w:val="center"/>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4.0</w:t>
            </w:r>
          </w:p>
        </w:tc>
      </w:tr>
      <w:tr w:rsidR="00F1022E" w:rsidRPr="002770F7" w:rsidTr="003C4CAE">
        <w:trPr>
          <w:tblCellSpacing w:w="0" w:type="dxa"/>
          <w:jc w:val="center"/>
        </w:trPr>
        <w:tc>
          <w:tcPr>
            <w:tcW w:w="232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220</w:t>
            </w:r>
          </w:p>
        </w:tc>
        <w:tc>
          <w:tcPr>
            <w:tcW w:w="2680" w:type="pct"/>
            <w:tcBorders>
              <w:top w:val="outset" w:sz="6" w:space="0" w:color="auto"/>
              <w:left w:val="outset" w:sz="6" w:space="0" w:color="auto"/>
              <w:bottom w:val="outset" w:sz="6" w:space="0" w:color="auto"/>
              <w:right w:val="outset" w:sz="6" w:space="0" w:color="auto"/>
            </w:tcBorders>
            <w:shd w:val="clear" w:color="auto" w:fill="FFFFFF"/>
            <w:vAlign w:val="center"/>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5.0</w:t>
            </w:r>
          </w:p>
        </w:tc>
      </w:tr>
      <w:tr w:rsidR="00F1022E" w:rsidRPr="002770F7" w:rsidTr="003C4CAE">
        <w:trPr>
          <w:tblCellSpacing w:w="0" w:type="dxa"/>
          <w:jc w:val="center"/>
        </w:trPr>
        <w:tc>
          <w:tcPr>
            <w:tcW w:w="232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400</w:t>
            </w:r>
          </w:p>
        </w:tc>
        <w:tc>
          <w:tcPr>
            <w:tcW w:w="2680" w:type="pct"/>
            <w:tcBorders>
              <w:top w:val="outset" w:sz="6" w:space="0" w:color="auto"/>
              <w:left w:val="outset" w:sz="6" w:space="0" w:color="auto"/>
              <w:bottom w:val="outset" w:sz="6" w:space="0" w:color="auto"/>
              <w:right w:val="outset" w:sz="6" w:space="0" w:color="auto"/>
            </w:tcBorders>
            <w:shd w:val="clear" w:color="auto" w:fill="FFFFFF"/>
            <w:vAlign w:val="center"/>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7.0</w:t>
            </w:r>
          </w:p>
        </w:tc>
      </w:tr>
      <w:tr w:rsidR="00F1022E" w:rsidRPr="002770F7" w:rsidTr="003C4CAE">
        <w:trPr>
          <w:tblCellSpacing w:w="0" w:type="dxa"/>
          <w:jc w:val="center"/>
        </w:trPr>
        <w:tc>
          <w:tcPr>
            <w:tcW w:w="2320" w:type="pct"/>
            <w:tcBorders>
              <w:top w:val="outset" w:sz="6" w:space="0" w:color="auto"/>
              <w:left w:val="outset" w:sz="6" w:space="0" w:color="auto"/>
              <w:bottom w:val="outset" w:sz="6" w:space="0" w:color="auto"/>
              <w:right w:val="outset" w:sz="6" w:space="0" w:color="auto"/>
            </w:tcBorders>
            <w:shd w:val="clear" w:color="auto" w:fill="FFFFFF"/>
            <w:vAlign w:val="center"/>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500</w:t>
            </w:r>
          </w:p>
        </w:tc>
        <w:tc>
          <w:tcPr>
            <w:tcW w:w="2680" w:type="pct"/>
            <w:tcBorders>
              <w:top w:val="outset" w:sz="6" w:space="0" w:color="auto"/>
              <w:left w:val="outset" w:sz="6" w:space="0" w:color="auto"/>
              <w:bottom w:val="outset" w:sz="6" w:space="0" w:color="auto"/>
              <w:right w:val="outset" w:sz="6" w:space="0" w:color="auto"/>
            </w:tcBorders>
            <w:shd w:val="clear" w:color="auto" w:fill="FFFFFF"/>
            <w:vAlign w:val="center"/>
          </w:tcPr>
          <w:p w:rsidR="00F1022E" w:rsidRPr="00B5358C" w:rsidRDefault="00F1022E" w:rsidP="003C4CAE">
            <w:pPr>
              <w:spacing w:after="0" w:line="240" w:lineRule="auto"/>
              <w:ind w:firstLine="720"/>
              <w:jc w:val="center"/>
              <w:rPr>
                <w:rFonts w:ascii="GHEA Grapalat" w:hAnsi="GHEA Grapalat"/>
                <w:lang w:val="hy-AM"/>
              </w:rPr>
            </w:pPr>
            <w:r w:rsidRPr="00B5358C">
              <w:rPr>
                <w:rFonts w:ascii="GHEA Grapalat" w:hAnsi="GHEA Grapalat"/>
                <w:lang w:val="hy-AM"/>
              </w:rPr>
              <w:t>9</w:t>
            </w:r>
            <w:r w:rsidRPr="00B5358C">
              <w:rPr>
                <w:rFonts w:ascii="GHEA Grapalat" w:hAnsi="GHEA Grapalat"/>
              </w:rPr>
              <w:t>.</w:t>
            </w:r>
            <w:r w:rsidRPr="00B5358C">
              <w:rPr>
                <w:rFonts w:ascii="GHEA Grapalat" w:hAnsi="GHEA Grapalat"/>
                <w:lang w:val="hy-AM"/>
              </w:rPr>
              <w:t>0</w:t>
            </w:r>
          </w:p>
        </w:tc>
      </w:tr>
    </w:tbl>
    <w:p w:rsidR="00F1022E" w:rsidRPr="002B2DC1" w:rsidRDefault="00F1022E" w:rsidP="00F1022E">
      <w:pPr>
        <w:shd w:val="clear" w:color="auto" w:fill="FFFFFF"/>
        <w:spacing w:after="0" w:line="360" w:lineRule="auto"/>
        <w:jc w:val="center"/>
        <w:rPr>
          <w:rFonts w:ascii="GHEA Grapalat" w:hAnsi="GHEA Grapalat"/>
          <w:b/>
          <w:bCs/>
          <w:sz w:val="24"/>
          <w:szCs w:val="21"/>
        </w:rPr>
      </w:pPr>
    </w:p>
    <w:p w:rsidR="00200DAD" w:rsidRDefault="00200DAD" w:rsidP="00584863">
      <w:pPr>
        <w:spacing w:after="0" w:line="240" w:lineRule="auto"/>
        <w:rPr>
          <w:bCs/>
          <w:szCs w:val="24"/>
          <w:lang w:val="hy-AM"/>
        </w:rPr>
      </w:pPr>
      <w:bookmarkStart w:id="66" w:name="_Toc119753822"/>
      <w:r>
        <w:rPr>
          <w:bCs/>
          <w:szCs w:val="24"/>
          <w:lang w:val="hy-AM"/>
        </w:rPr>
        <w:br w:type="page"/>
      </w:r>
    </w:p>
    <w:p w:rsidR="00F1022E" w:rsidRPr="009F0705" w:rsidRDefault="00F1022E" w:rsidP="005B0E1E">
      <w:pPr>
        <w:pStyle w:val="Heading2"/>
        <w:ind w:firstLine="0"/>
        <w:rPr>
          <w:bCs w:val="0"/>
          <w:szCs w:val="24"/>
          <w:lang w:val="hy-AM"/>
        </w:rPr>
      </w:pPr>
      <w:r w:rsidRPr="009F0705">
        <w:rPr>
          <w:bCs w:val="0"/>
          <w:szCs w:val="24"/>
          <w:lang w:val="hy-AM"/>
        </w:rPr>
        <w:t>ԳԼՈՒԽ 25</w:t>
      </w:r>
      <w:bookmarkEnd w:id="66"/>
    </w:p>
    <w:p w:rsidR="00F1022E" w:rsidRPr="009F0705" w:rsidRDefault="00F1022E" w:rsidP="005B0E1E">
      <w:pPr>
        <w:pStyle w:val="Heading2"/>
        <w:spacing w:line="276" w:lineRule="auto"/>
        <w:ind w:firstLine="0"/>
        <w:rPr>
          <w:bCs w:val="0"/>
          <w:szCs w:val="24"/>
          <w:lang w:val="hy-AM"/>
        </w:rPr>
      </w:pPr>
      <w:bookmarkStart w:id="67" w:name="_Toc119753823"/>
      <w:r w:rsidRPr="009F0705">
        <w:rPr>
          <w:bCs w:val="0"/>
          <w:szCs w:val="24"/>
          <w:lang w:val="hy-AM"/>
        </w:rPr>
        <w:t>ԱՇԽԱՏՈՂՆԵՐԻ ՀՐԱՀԱՆԳԱՎՈՐՈՒՄ, ՈՒՍՈՒՑՈՒՄ ԵՎ ԻՆՔՆՈՒՐՈՒՅՆ</w:t>
      </w:r>
      <w:bookmarkEnd w:id="67"/>
    </w:p>
    <w:p w:rsidR="00F1022E" w:rsidRPr="009F0705" w:rsidRDefault="00F1022E" w:rsidP="009F0705">
      <w:pPr>
        <w:pStyle w:val="Heading2"/>
        <w:spacing w:line="276" w:lineRule="auto"/>
        <w:rPr>
          <w:bCs w:val="0"/>
          <w:szCs w:val="24"/>
          <w:lang w:val="hy-AM"/>
        </w:rPr>
      </w:pPr>
      <w:bookmarkStart w:id="68" w:name="_Toc119753824"/>
      <w:r w:rsidRPr="009F0705">
        <w:rPr>
          <w:bCs w:val="0"/>
          <w:szCs w:val="24"/>
          <w:lang w:val="hy-AM"/>
        </w:rPr>
        <w:t>ԱՇԽԱՏԱՆՔԻ ԹՈՒՅԼԱՏՐՈՒՄ</w:t>
      </w:r>
      <w:bookmarkEnd w:id="68"/>
    </w:p>
    <w:p w:rsidR="00F1022E" w:rsidRPr="005757EB" w:rsidRDefault="00F1022E" w:rsidP="00F1022E">
      <w:pPr>
        <w:shd w:val="clear" w:color="auto" w:fill="FFFFFF"/>
        <w:spacing w:after="0" w:line="240" w:lineRule="auto"/>
        <w:ind w:firstLine="720"/>
        <w:jc w:val="both"/>
        <w:rPr>
          <w:rFonts w:ascii="GHEA Grapalat" w:hAnsi="GHEA Grapalat"/>
          <w:sz w:val="24"/>
          <w:szCs w:val="24"/>
          <w:lang w:val="hy-AM"/>
        </w:rPr>
      </w:pPr>
    </w:p>
    <w:p w:rsidR="00F1022E" w:rsidRPr="00C7034F" w:rsidRDefault="006D0DC2"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sidRPr="006D0DC2">
        <w:rPr>
          <w:rFonts w:ascii="GHEA Grapalat" w:hAnsi="GHEA Grapalat"/>
          <w:sz w:val="24"/>
          <w:szCs w:val="24"/>
          <w:lang w:val="hy-AM"/>
        </w:rPr>
        <w:t xml:space="preserve"> </w:t>
      </w:r>
      <w:r w:rsidR="00F1022E" w:rsidRPr="00C7034F">
        <w:rPr>
          <w:rFonts w:ascii="GHEA Grapalat" w:hAnsi="GHEA Grapalat"/>
          <w:sz w:val="24"/>
          <w:szCs w:val="24"/>
          <w:lang w:val="hy-AM"/>
        </w:rPr>
        <w:t xml:space="preserve">Սույն </w:t>
      </w:r>
      <w:r w:rsidR="00CF437A" w:rsidRPr="00C7034F">
        <w:rPr>
          <w:rFonts w:ascii="GHEA Grapalat" w:hAnsi="GHEA Grapalat"/>
          <w:sz w:val="24"/>
          <w:szCs w:val="24"/>
          <w:lang w:val="hy-AM"/>
        </w:rPr>
        <w:t>Կ</w:t>
      </w:r>
      <w:r w:rsidR="00F1022E" w:rsidRPr="00C7034F">
        <w:rPr>
          <w:rFonts w:ascii="GHEA Grapalat" w:hAnsi="GHEA Grapalat"/>
          <w:sz w:val="24"/>
          <w:szCs w:val="24"/>
          <w:lang w:val="hy-AM"/>
        </w:rPr>
        <w:t>անոններով սահմանված ռիսկայնության տարբեր մակարդակ ունեցող աշխատանքի պայմաններում աշխատողներին ինքնուրույն աշխատանքների թույլատրումը կատարվում է հետևյալ կերպ:</w:t>
      </w:r>
    </w:p>
    <w:p w:rsidR="00F1022E" w:rsidRPr="00C7034F"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C7034F">
        <w:rPr>
          <w:rFonts w:ascii="GHEA Grapalat" w:hAnsi="GHEA Grapalat"/>
          <w:sz w:val="24"/>
          <w:szCs w:val="24"/>
          <w:lang w:val="hy-AM"/>
        </w:rPr>
        <w:t>Ցածր ռիսկայնության աշխատանքի պայմաններ՝</w:t>
      </w:r>
    </w:p>
    <w:p w:rsidR="00F1022E" w:rsidRPr="005757EB" w:rsidRDefault="002D7ACA" w:rsidP="00384866">
      <w:pPr>
        <w:numPr>
          <w:ilvl w:val="0"/>
          <w:numId w:val="220"/>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 xml:space="preserve">ցածր ռիսկայնության պայմաններում </w:t>
      </w:r>
      <w:r w:rsidR="00F1022E" w:rsidRPr="00145338">
        <w:rPr>
          <w:rFonts w:ascii="GHEA Grapalat" w:hAnsi="GHEA Grapalat"/>
          <w:sz w:val="24"/>
          <w:szCs w:val="24"/>
          <w:lang w:val="hy-AM"/>
        </w:rPr>
        <w:t>աշխատանքներ իրագործողը,</w:t>
      </w:r>
      <w:r w:rsidR="00F1022E" w:rsidRPr="005757EB">
        <w:rPr>
          <w:rFonts w:ascii="GHEA Grapalat" w:hAnsi="GHEA Grapalat"/>
          <w:sz w:val="24"/>
          <w:szCs w:val="24"/>
          <w:lang w:val="hy-AM"/>
        </w:rPr>
        <w:t xml:space="preserve"> մինչև ինքնուրույն աշխատանքի անցնելու թույլատրումը, անցնում է՝</w:t>
      </w:r>
    </w:p>
    <w:p w:rsidR="00F1022E" w:rsidRPr="008E25E6" w:rsidRDefault="00F1022E" w:rsidP="00F1022E">
      <w:pPr>
        <w:shd w:val="clear" w:color="auto" w:fill="FFFFFF"/>
        <w:spacing w:after="0" w:line="360" w:lineRule="auto"/>
        <w:ind w:firstLine="284"/>
        <w:jc w:val="both"/>
        <w:rPr>
          <w:rFonts w:ascii="GHEA Grapalat" w:hAnsi="GHEA Grapalat"/>
          <w:sz w:val="24"/>
          <w:szCs w:val="24"/>
          <w:lang w:val="hy-AM"/>
        </w:rPr>
      </w:pPr>
      <w:r w:rsidRPr="008E25E6">
        <w:rPr>
          <w:rFonts w:ascii="GHEA Grapalat" w:hAnsi="GHEA Grapalat"/>
          <w:sz w:val="24"/>
          <w:szCs w:val="24"/>
          <w:lang w:val="hy-AM"/>
        </w:rPr>
        <w:t>ա․</w:t>
      </w:r>
      <w:r w:rsidR="002D7ACA">
        <w:rPr>
          <w:rFonts w:ascii="GHEA Grapalat" w:hAnsi="GHEA Grapalat"/>
          <w:sz w:val="24"/>
          <w:szCs w:val="24"/>
          <w:lang w:val="hy-AM"/>
        </w:rPr>
        <w:t xml:space="preserve"> </w:t>
      </w:r>
      <w:r w:rsidRPr="008E25E6">
        <w:rPr>
          <w:rFonts w:ascii="GHEA Grapalat" w:hAnsi="GHEA Grapalat"/>
          <w:sz w:val="24"/>
          <w:szCs w:val="24"/>
          <w:lang w:val="hy-AM"/>
        </w:rPr>
        <w:t>նախնական հրահանգավորում կազմակերպության աշխատանքի անվտանգության պատասխա</w:t>
      </w:r>
      <w:r w:rsidRPr="008E25E6">
        <w:rPr>
          <w:rFonts w:ascii="GHEA Grapalat" w:hAnsi="GHEA Grapalat"/>
          <w:sz w:val="24"/>
          <w:szCs w:val="24"/>
          <w:lang w:val="hy-AM"/>
        </w:rPr>
        <w:softHyphen/>
        <w:t>նատու անձի կողմից</w:t>
      </w:r>
      <w:r>
        <w:rPr>
          <w:rFonts w:ascii="GHEA Grapalat" w:hAnsi="GHEA Grapalat"/>
          <w:sz w:val="24"/>
          <w:szCs w:val="24"/>
          <w:lang w:val="hy-AM"/>
        </w:rPr>
        <w:t>, այնուհետև՝</w:t>
      </w:r>
    </w:p>
    <w:p w:rsidR="00F1022E" w:rsidRPr="005757EB" w:rsidRDefault="00F1022E" w:rsidP="002D7ACA">
      <w:pPr>
        <w:shd w:val="clear" w:color="auto" w:fill="FFFFFF"/>
        <w:tabs>
          <w:tab w:val="left" w:pos="426"/>
        </w:tabs>
        <w:spacing w:after="0" w:line="360" w:lineRule="auto"/>
        <w:ind w:firstLine="284"/>
        <w:jc w:val="both"/>
        <w:rPr>
          <w:rFonts w:ascii="GHEA Grapalat" w:hAnsi="GHEA Grapalat"/>
          <w:sz w:val="24"/>
          <w:szCs w:val="24"/>
          <w:lang w:val="hy-AM"/>
        </w:rPr>
      </w:pPr>
      <w:r w:rsidRPr="008E25E6">
        <w:rPr>
          <w:rFonts w:ascii="GHEA Grapalat" w:hAnsi="GHEA Grapalat"/>
          <w:sz w:val="24"/>
          <w:szCs w:val="24"/>
          <w:lang w:val="hy-AM"/>
        </w:rPr>
        <w:t>բ․</w:t>
      </w:r>
      <w:r w:rsidR="002D7ACA">
        <w:rPr>
          <w:rFonts w:ascii="GHEA Grapalat" w:hAnsi="GHEA Grapalat"/>
          <w:sz w:val="24"/>
          <w:szCs w:val="24"/>
          <w:lang w:val="hy-AM"/>
        </w:rPr>
        <w:t xml:space="preserve"> </w:t>
      </w:r>
      <w:r w:rsidRPr="008E25E6">
        <w:rPr>
          <w:rFonts w:ascii="GHEA Grapalat" w:hAnsi="GHEA Grapalat"/>
          <w:sz w:val="24"/>
          <w:szCs w:val="24"/>
          <w:lang w:val="hy-AM"/>
        </w:rPr>
        <w:t>սկզբնական</w:t>
      </w:r>
      <w:r w:rsidRPr="005757EB">
        <w:rPr>
          <w:rFonts w:ascii="GHEA Grapalat" w:hAnsi="GHEA Grapalat"/>
          <w:sz w:val="24"/>
          <w:szCs w:val="24"/>
          <w:lang w:val="hy-AM"/>
        </w:rPr>
        <w:t xml:space="preserve"> հրահանգավորում տվյալ աշխատատեղի համար՝ կառուցվածքային ստորաբաժան</w:t>
      </w:r>
      <w:r w:rsidRPr="005757EB">
        <w:rPr>
          <w:rFonts w:ascii="GHEA Grapalat" w:hAnsi="GHEA Grapalat"/>
          <w:sz w:val="24"/>
          <w:szCs w:val="24"/>
          <w:lang w:val="hy-AM"/>
        </w:rPr>
        <w:softHyphen/>
        <w:t>ման ղեկա</w:t>
      </w:r>
      <w:r>
        <w:rPr>
          <w:rFonts w:ascii="GHEA Grapalat" w:hAnsi="GHEA Grapalat"/>
          <w:sz w:val="24"/>
          <w:szCs w:val="24"/>
          <w:lang w:val="hy-AM"/>
        </w:rPr>
        <w:t>վարի (պատասխանատու անձի) կողմից․</w:t>
      </w:r>
    </w:p>
    <w:p w:rsidR="00F1022E" w:rsidRPr="005757EB" w:rsidRDefault="002D7ACA" w:rsidP="005E71B7">
      <w:pPr>
        <w:numPr>
          <w:ilvl w:val="0"/>
          <w:numId w:val="21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նշումները նշված հրահանգավորումների մասին կատարվում են դրա համար հատուկ նախատեսված գրանցամատյանում, որտեղ նշվում է նաև ինքնուրույն աշխատանքների թույլատրումը.</w:t>
      </w:r>
    </w:p>
    <w:p w:rsidR="00F1022E" w:rsidRPr="005757EB" w:rsidRDefault="002D7ACA" w:rsidP="005E71B7">
      <w:pPr>
        <w:numPr>
          <w:ilvl w:val="0"/>
          <w:numId w:val="21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սկզբնական հրահանգավորման ժամանակ, ըստ հաստատված ծրագրի, աշխատողը պետք է անհրաժեշտ տեղեկատվություն ստանա իր աշխատատեղում առկա վնասակար գործոնների, հրդեհային անվտանգության մասին, ինչպես նաև համառոտ ուսուցում անցնի իր աշխատատեղին վերաբերող աշխատանքի անվտանգության ստանդարտների ծավալով.</w:t>
      </w:r>
    </w:p>
    <w:p w:rsidR="00F1022E" w:rsidRPr="00145338" w:rsidRDefault="002D7ACA" w:rsidP="005E71B7">
      <w:pPr>
        <w:numPr>
          <w:ilvl w:val="0"/>
          <w:numId w:val="219"/>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 xml:space="preserve">ցածր ռիսկայնության </w:t>
      </w:r>
      <w:r w:rsidR="00F1022E" w:rsidRPr="00145338">
        <w:rPr>
          <w:rFonts w:ascii="GHEA Grapalat" w:hAnsi="GHEA Grapalat"/>
          <w:sz w:val="24"/>
          <w:szCs w:val="24"/>
          <w:lang w:val="hy-AM"/>
        </w:rPr>
        <w:t>պայմաններում աշխատանքներ իրագործողներն աշխատանքների ընթացքում պարբերական հրահանգավորում և ուսուցում չեն անցնում: Աշխատատեղի կամ աշխատանքի պայմանների փոփոխման դեպքում աշխատողն անցնում է ուսուցում և հրահանգավորում՝ սույն կետի դրույթներին համապատասխան:</w:t>
      </w:r>
    </w:p>
    <w:p w:rsidR="00F1022E" w:rsidRPr="00145338"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45338">
        <w:rPr>
          <w:rFonts w:ascii="GHEA Grapalat" w:hAnsi="GHEA Grapalat"/>
          <w:sz w:val="24"/>
          <w:szCs w:val="24"/>
          <w:lang w:val="hy-AM"/>
        </w:rPr>
        <w:t>Միջին ռիսկայնության աշխատանքի պայմաններ՝</w:t>
      </w:r>
    </w:p>
    <w:p w:rsidR="00F1022E" w:rsidRPr="00145338" w:rsidRDefault="00F1022E" w:rsidP="00384866">
      <w:pPr>
        <w:numPr>
          <w:ilvl w:val="2"/>
          <w:numId w:val="223"/>
        </w:numPr>
        <w:shd w:val="clear" w:color="auto" w:fill="FFFFFF"/>
        <w:tabs>
          <w:tab w:val="left" w:pos="851"/>
        </w:tabs>
        <w:spacing w:after="0" w:line="360" w:lineRule="auto"/>
        <w:ind w:left="0" w:firstLine="284"/>
        <w:jc w:val="both"/>
        <w:rPr>
          <w:rFonts w:ascii="GHEA Grapalat" w:hAnsi="GHEA Grapalat"/>
          <w:sz w:val="24"/>
          <w:szCs w:val="24"/>
          <w:lang w:val="hy-AM"/>
        </w:rPr>
      </w:pPr>
      <w:r w:rsidRPr="00145338">
        <w:rPr>
          <w:rFonts w:ascii="GHEA Grapalat" w:hAnsi="GHEA Grapalat"/>
          <w:sz w:val="24"/>
          <w:szCs w:val="24"/>
          <w:lang w:val="hy-AM"/>
        </w:rPr>
        <w:t>միջին ռիսկայնության պայմաններում աշխատանքներ իրագործողը պետք է անցնի անվտանգության նախնական հրահանգավորում, ինչպես նաև սկզբնական հրահանգավորում և իր աշխատատեղին յուրահատուկ ուսուցում (տեսական և գործնական).</w:t>
      </w:r>
    </w:p>
    <w:p w:rsidR="00F1022E" w:rsidRPr="00B06627" w:rsidRDefault="002D7ACA" w:rsidP="00384866">
      <w:pPr>
        <w:numPr>
          <w:ilvl w:val="2"/>
          <w:numId w:val="223"/>
        </w:numPr>
        <w:shd w:val="clear" w:color="auto" w:fill="FFFFFF"/>
        <w:spacing w:after="0" w:line="360" w:lineRule="auto"/>
        <w:ind w:left="0" w:firstLine="284"/>
        <w:jc w:val="both"/>
        <w:rPr>
          <w:rFonts w:ascii="GHEA Grapalat" w:hAnsi="GHEA Grapalat"/>
          <w:color w:val="auto"/>
          <w:sz w:val="24"/>
          <w:szCs w:val="24"/>
          <w:lang w:val="hy-AM"/>
        </w:rPr>
      </w:pPr>
      <w:r>
        <w:rPr>
          <w:rFonts w:ascii="GHEA Grapalat" w:hAnsi="GHEA Grapalat"/>
          <w:sz w:val="24"/>
          <w:szCs w:val="24"/>
          <w:lang w:val="hy-AM"/>
        </w:rPr>
        <w:t xml:space="preserve"> </w:t>
      </w:r>
      <w:r w:rsidR="00F1022E" w:rsidRPr="00B06627">
        <w:rPr>
          <w:rFonts w:ascii="GHEA Grapalat" w:hAnsi="GHEA Grapalat"/>
          <w:color w:val="auto"/>
          <w:sz w:val="24"/>
          <w:szCs w:val="24"/>
          <w:lang w:val="hy-AM"/>
        </w:rPr>
        <w:t>ուսուցման ծրագրի ավարտից հետո</w:t>
      </w:r>
      <w:r w:rsidR="00B06627" w:rsidRPr="00B06627">
        <w:rPr>
          <w:rFonts w:ascii="GHEA Grapalat" w:hAnsi="GHEA Grapalat"/>
          <w:color w:val="auto"/>
          <w:sz w:val="24"/>
          <w:szCs w:val="24"/>
          <w:lang w:val="hy-AM"/>
        </w:rPr>
        <w:t>՝</w:t>
      </w:r>
      <w:r w:rsidR="00F1022E" w:rsidRPr="00B06627">
        <w:rPr>
          <w:rFonts w:ascii="GHEA Grapalat" w:hAnsi="GHEA Grapalat"/>
          <w:color w:val="auto"/>
          <w:sz w:val="24"/>
          <w:szCs w:val="24"/>
          <w:lang w:val="hy-AM"/>
        </w:rPr>
        <w:t xml:space="preserve"> աշխատողը քննություն է հանձնում աշխատանքի անվտանգության կանոններից գործատուի հանձնաժողովին</w:t>
      </w:r>
      <w:r w:rsidR="00200DAD" w:rsidRPr="00B06627">
        <w:rPr>
          <w:rFonts w:ascii="GHEA Grapalat" w:hAnsi="GHEA Grapalat"/>
          <w:color w:val="auto"/>
          <w:sz w:val="24"/>
          <w:szCs w:val="24"/>
          <w:lang w:val="hy-AM"/>
        </w:rPr>
        <w:t xml:space="preserve"> </w:t>
      </w:r>
      <w:r w:rsidR="00E45B8A" w:rsidRPr="00B06627">
        <w:rPr>
          <w:rFonts w:ascii="GHEA Grapalat" w:hAnsi="GHEA Grapalat"/>
          <w:color w:val="auto"/>
          <w:sz w:val="24"/>
          <w:szCs w:val="24"/>
          <w:lang w:val="hy-AM"/>
        </w:rPr>
        <w:t>(տես սույն գլխի 610</w:t>
      </w:r>
      <w:r w:rsidR="00200DAD" w:rsidRPr="00B06627">
        <w:rPr>
          <w:rFonts w:ascii="GHEA Grapalat" w:hAnsi="GHEA Grapalat"/>
          <w:color w:val="auto"/>
          <w:sz w:val="24"/>
          <w:szCs w:val="24"/>
          <w:lang w:val="hy-AM"/>
        </w:rPr>
        <w:t>-րդ</w:t>
      </w:r>
      <w:r w:rsidR="00E45B8A" w:rsidRPr="00B06627">
        <w:rPr>
          <w:rFonts w:ascii="GHEA Grapalat" w:hAnsi="GHEA Grapalat"/>
          <w:color w:val="auto"/>
          <w:sz w:val="24"/>
          <w:szCs w:val="24"/>
          <w:lang w:val="hy-AM"/>
        </w:rPr>
        <w:t xml:space="preserve"> կետը)</w:t>
      </w:r>
      <w:r w:rsidR="00693F6C" w:rsidRPr="00B06627">
        <w:rPr>
          <w:rFonts w:ascii="GHEA Grapalat" w:hAnsi="GHEA Grapalat"/>
          <w:color w:val="auto"/>
          <w:sz w:val="24"/>
          <w:szCs w:val="24"/>
          <w:lang w:val="hy-AM"/>
        </w:rPr>
        <w:t xml:space="preserve">, </w:t>
      </w:r>
      <w:r w:rsidR="00F1022E" w:rsidRPr="00B06627">
        <w:rPr>
          <w:rFonts w:ascii="GHEA Grapalat" w:hAnsi="GHEA Grapalat"/>
          <w:color w:val="auto"/>
          <w:sz w:val="24"/>
          <w:szCs w:val="24"/>
          <w:lang w:val="hy-AM"/>
        </w:rPr>
        <w:t xml:space="preserve">որի դրական արդյունքներից հետո ստանում է </w:t>
      </w:r>
      <w:r w:rsidR="00963456" w:rsidRPr="00B06627">
        <w:rPr>
          <w:rFonts w:ascii="GHEA Grapalat" w:hAnsi="GHEA Grapalat"/>
          <w:color w:val="auto"/>
          <w:sz w:val="24"/>
          <w:szCs w:val="24"/>
          <w:lang w:val="hy-AM"/>
        </w:rPr>
        <w:t>վկայական</w:t>
      </w:r>
      <w:r w:rsidR="00F1022E" w:rsidRPr="00B06627">
        <w:rPr>
          <w:rFonts w:ascii="GHEA Grapalat" w:hAnsi="GHEA Grapalat"/>
          <w:color w:val="auto"/>
          <w:sz w:val="24"/>
          <w:szCs w:val="24"/>
          <w:lang w:val="hy-AM"/>
        </w:rPr>
        <w:t>, որը հավաստում է որոշակի աշխատատեղում ինքնուրույն աշխատանք կատարելու իր իրավունքը՝ ըստ իրեն շնորհված աշխատանքի էլեկտրաանվտանգության խմբի.</w:t>
      </w:r>
    </w:p>
    <w:p w:rsidR="00F1022E" w:rsidRPr="005757EB" w:rsidRDefault="002D7ACA" w:rsidP="005E71B7">
      <w:pPr>
        <w:numPr>
          <w:ilvl w:val="2"/>
          <w:numId w:val="223"/>
        </w:numPr>
        <w:shd w:val="clear" w:color="auto" w:fill="FFFFFF"/>
        <w:spacing w:after="0" w:line="360" w:lineRule="auto"/>
        <w:ind w:left="0" w:firstLine="284"/>
        <w:jc w:val="both"/>
        <w:rPr>
          <w:rFonts w:ascii="GHEA Grapalat" w:hAnsi="GHEA Grapalat"/>
          <w:sz w:val="24"/>
          <w:szCs w:val="24"/>
          <w:lang w:val="hy-AM"/>
        </w:rPr>
      </w:pPr>
      <w:r w:rsidRPr="00B06627">
        <w:rPr>
          <w:rFonts w:ascii="GHEA Grapalat" w:hAnsi="GHEA Grapalat"/>
          <w:color w:val="auto"/>
          <w:sz w:val="24"/>
          <w:szCs w:val="24"/>
          <w:lang w:val="hy-AM"/>
        </w:rPr>
        <w:t xml:space="preserve"> </w:t>
      </w:r>
      <w:r w:rsidR="00F1022E" w:rsidRPr="00B06627">
        <w:rPr>
          <w:rFonts w:ascii="GHEA Grapalat" w:hAnsi="GHEA Grapalat"/>
          <w:color w:val="auto"/>
          <w:sz w:val="24"/>
          <w:szCs w:val="24"/>
          <w:lang w:val="hy-AM"/>
        </w:rPr>
        <w:t xml:space="preserve">միջին ռիսկայնության պայմաններում աշխատանքներ իրագործողը եռամսյակը մեկ հրահանգավորում է անցնում աշխատանքի անվտանգությունից: </w:t>
      </w:r>
      <w:r w:rsidR="00F1022E" w:rsidRPr="00145338">
        <w:rPr>
          <w:rFonts w:ascii="GHEA Grapalat" w:hAnsi="GHEA Grapalat"/>
          <w:sz w:val="24"/>
          <w:szCs w:val="24"/>
          <w:lang w:val="hy-AM"/>
        </w:rPr>
        <w:t>Աշխատանքի</w:t>
      </w:r>
      <w:r w:rsidR="00F1022E" w:rsidRPr="005757EB">
        <w:rPr>
          <w:rFonts w:ascii="GHEA Grapalat" w:hAnsi="GHEA Grapalat"/>
          <w:sz w:val="24"/>
          <w:szCs w:val="24"/>
          <w:lang w:val="hy-AM"/>
        </w:rPr>
        <w:t xml:space="preserve"> անվտանգության արտահերթ հրահանգավորումներ կարող են անցկացվել կազմակերպության ներքին իրավական ակտով նախատեսված դեպքերում, աշխատողի կողմից կազմակերպության աշխատանքի անվտանգության ստանդարտների խախտման դեպքում, ինչպես նաև աշխատատեղի կամ աշխատատեղի պայմանների փոփոխության դեպքերում.</w:t>
      </w:r>
    </w:p>
    <w:p w:rsidR="00F1022E" w:rsidRPr="00B06627" w:rsidRDefault="002D7ACA" w:rsidP="005E71B7">
      <w:pPr>
        <w:numPr>
          <w:ilvl w:val="2"/>
          <w:numId w:val="223"/>
        </w:numPr>
        <w:shd w:val="clear" w:color="auto" w:fill="FFFFFF"/>
        <w:spacing w:after="0" w:line="360" w:lineRule="auto"/>
        <w:ind w:left="0" w:firstLine="284"/>
        <w:jc w:val="both"/>
        <w:rPr>
          <w:rFonts w:ascii="GHEA Grapalat" w:hAnsi="GHEA Grapalat"/>
          <w:color w:val="auto"/>
          <w:sz w:val="24"/>
          <w:szCs w:val="24"/>
          <w:lang w:val="hy-AM"/>
        </w:rPr>
      </w:pPr>
      <w:r w:rsidRPr="00B06627">
        <w:rPr>
          <w:rFonts w:ascii="GHEA Grapalat" w:hAnsi="GHEA Grapalat"/>
          <w:color w:val="auto"/>
          <w:sz w:val="24"/>
          <w:szCs w:val="24"/>
          <w:lang w:val="hy-AM"/>
        </w:rPr>
        <w:t xml:space="preserve"> </w:t>
      </w:r>
      <w:r w:rsidR="00F1022E" w:rsidRPr="00B06627">
        <w:rPr>
          <w:rFonts w:ascii="GHEA Grapalat" w:hAnsi="GHEA Grapalat"/>
          <w:color w:val="auto"/>
          <w:sz w:val="24"/>
          <w:szCs w:val="24"/>
          <w:lang w:val="hy-AM"/>
        </w:rPr>
        <w:t>միջին ռիսկայնության պայմաններում աշխատանքներ իրագործողը տարեկան մեկ անգամ՝ հաստատված ծրագրով հանձնում է հերթական քննություն աշխատանքի անվտանգության ստանդարտ</w:t>
      </w:r>
      <w:r w:rsidR="00F1022E" w:rsidRPr="00B06627">
        <w:rPr>
          <w:rFonts w:ascii="GHEA Grapalat" w:hAnsi="GHEA Grapalat"/>
          <w:color w:val="auto"/>
          <w:sz w:val="24"/>
          <w:szCs w:val="24"/>
          <w:lang w:val="hy-AM"/>
        </w:rPr>
        <w:softHyphen/>
        <w:t>ներից.</w:t>
      </w:r>
    </w:p>
    <w:p w:rsidR="00F1022E" w:rsidRPr="00B06627" w:rsidRDefault="002D7ACA" w:rsidP="005E71B7">
      <w:pPr>
        <w:numPr>
          <w:ilvl w:val="2"/>
          <w:numId w:val="223"/>
        </w:numPr>
        <w:shd w:val="clear" w:color="auto" w:fill="FFFFFF"/>
        <w:spacing w:after="0" w:line="360" w:lineRule="auto"/>
        <w:ind w:left="0" w:firstLine="284"/>
        <w:jc w:val="both"/>
        <w:rPr>
          <w:rFonts w:ascii="GHEA Grapalat" w:hAnsi="GHEA Grapalat"/>
          <w:color w:val="auto"/>
          <w:sz w:val="24"/>
          <w:szCs w:val="24"/>
          <w:lang w:val="hy-AM"/>
        </w:rPr>
      </w:pPr>
      <w:r w:rsidRPr="00B06627">
        <w:rPr>
          <w:rFonts w:ascii="GHEA Grapalat" w:hAnsi="GHEA Grapalat"/>
          <w:color w:val="auto"/>
          <w:sz w:val="24"/>
          <w:szCs w:val="24"/>
          <w:lang w:val="hy-AM"/>
        </w:rPr>
        <w:t xml:space="preserve"> </w:t>
      </w:r>
      <w:r w:rsidR="00F1022E" w:rsidRPr="00B06627">
        <w:rPr>
          <w:rFonts w:ascii="GHEA Grapalat" w:hAnsi="GHEA Grapalat"/>
          <w:color w:val="auto"/>
          <w:sz w:val="24"/>
          <w:szCs w:val="24"/>
          <w:lang w:val="hy-AM"/>
        </w:rPr>
        <w:t>միջին ռիսկայնության պայմաններում աշխատանքներ իրագործողը առնվազն 3 (երեք) տա</w:t>
      </w:r>
      <w:r w:rsidR="00F1022E" w:rsidRPr="00B06627">
        <w:rPr>
          <w:rFonts w:ascii="GHEA Grapalat" w:hAnsi="GHEA Grapalat"/>
          <w:color w:val="auto"/>
          <w:sz w:val="24"/>
          <w:szCs w:val="24"/>
          <w:lang w:val="hy-AM"/>
        </w:rPr>
        <w:softHyphen/>
        <w:t>րին մեկ անգամ անցնում է ուսուցում աշխատանքի անվտանգության և շահագործման ստանդարտներից.</w:t>
      </w:r>
    </w:p>
    <w:p w:rsidR="00F1022E" w:rsidRPr="00145338" w:rsidRDefault="002D7ACA" w:rsidP="005E71B7">
      <w:pPr>
        <w:numPr>
          <w:ilvl w:val="2"/>
          <w:numId w:val="22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45338">
        <w:rPr>
          <w:rFonts w:ascii="GHEA Grapalat" w:hAnsi="GHEA Grapalat"/>
          <w:sz w:val="24"/>
          <w:szCs w:val="24"/>
          <w:lang w:val="hy-AM"/>
        </w:rPr>
        <w:t>այլ աշխատանքի անցնելու դեպքում աշխատողը պետք է ստանա համապատասխան հրա</w:t>
      </w:r>
      <w:r w:rsidR="00F1022E" w:rsidRPr="00145338">
        <w:rPr>
          <w:rFonts w:ascii="GHEA Grapalat" w:hAnsi="GHEA Grapalat"/>
          <w:sz w:val="24"/>
          <w:szCs w:val="24"/>
          <w:lang w:val="hy-AM"/>
        </w:rPr>
        <w:softHyphen/>
        <w:t>հան</w:t>
      </w:r>
      <w:r w:rsidR="00F1022E" w:rsidRPr="00145338">
        <w:rPr>
          <w:rFonts w:ascii="GHEA Grapalat" w:hAnsi="GHEA Grapalat"/>
          <w:sz w:val="24"/>
          <w:szCs w:val="24"/>
          <w:lang w:val="hy-AM"/>
        </w:rPr>
        <w:softHyphen/>
        <w:t>գա</w:t>
      </w:r>
      <w:r w:rsidR="00F1022E" w:rsidRPr="00145338">
        <w:rPr>
          <w:rFonts w:ascii="GHEA Grapalat" w:hAnsi="GHEA Grapalat"/>
          <w:sz w:val="24"/>
          <w:szCs w:val="24"/>
          <w:lang w:val="hy-AM"/>
        </w:rPr>
        <w:softHyphen/>
        <w:t>վորում, ուսուցում և հանձնի քննություն՝ սույն Կանոններով սահմանված կարգով:</w:t>
      </w:r>
    </w:p>
    <w:p w:rsidR="00F1022E" w:rsidRPr="00145338" w:rsidRDefault="00384866" w:rsidP="00F77A6B">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45338">
        <w:rPr>
          <w:rFonts w:ascii="GHEA Grapalat" w:hAnsi="GHEA Grapalat"/>
          <w:sz w:val="24"/>
          <w:szCs w:val="24"/>
          <w:lang w:val="hy-AM"/>
        </w:rPr>
        <w:t>Բարձր ռիսկայնության աշխատանքի պայմաններ՝</w:t>
      </w:r>
    </w:p>
    <w:p w:rsidR="00F1022E" w:rsidRPr="00145338" w:rsidRDefault="00F1022E" w:rsidP="005E71B7">
      <w:pPr>
        <w:numPr>
          <w:ilvl w:val="0"/>
          <w:numId w:val="225"/>
        </w:numPr>
        <w:shd w:val="clear" w:color="auto" w:fill="FFFFFF"/>
        <w:tabs>
          <w:tab w:val="left" w:pos="720"/>
          <w:tab w:val="left" w:pos="851"/>
          <w:tab w:val="left" w:pos="1080"/>
        </w:tabs>
        <w:spacing w:after="0" w:line="360" w:lineRule="auto"/>
        <w:ind w:left="90" w:firstLine="284"/>
        <w:jc w:val="both"/>
        <w:rPr>
          <w:rFonts w:ascii="GHEA Grapalat" w:hAnsi="GHEA Grapalat"/>
          <w:sz w:val="24"/>
          <w:szCs w:val="24"/>
          <w:lang w:val="hy-AM"/>
        </w:rPr>
      </w:pPr>
      <w:r w:rsidRPr="00145338">
        <w:rPr>
          <w:rFonts w:ascii="GHEA Grapalat" w:hAnsi="GHEA Grapalat"/>
          <w:sz w:val="24"/>
          <w:szCs w:val="24"/>
          <w:lang w:val="hy-AM"/>
        </w:rPr>
        <w:t>բարձր ռիսկայնության պայմաններում աշխատանքներ իրագործողի նախնական հրահան</w:t>
      </w:r>
      <w:r w:rsidRPr="00145338">
        <w:rPr>
          <w:rFonts w:ascii="GHEA Grapalat" w:hAnsi="GHEA Grapalat"/>
          <w:sz w:val="24"/>
          <w:szCs w:val="24"/>
          <w:lang w:val="hy-AM"/>
        </w:rPr>
        <w:softHyphen/>
        <w:t>գա</w:t>
      </w:r>
      <w:r w:rsidRPr="00145338">
        <w:rPr>
          <w:rFonts w:ascii="GHEA Grapalat" w:hAnsi="GHEA Grapalat"/>
          <w:sz w:val="24"/>
          <w:szCs w:val="24"/>
          <w:lang w:val="hy-AM"/>
        </w:rPr>
        <w:softHyphen/>
        <w:t>վորումը և ուսուցումը պետք է կատարվեն սույն Կանոններով սահմանված կարգով.</w:t>
      </w:r>
    </w:p>
    <w:p w:rsidR="00F1022E" w:rsidRPr="00145338" w:rsidRDefault="00F1022E" w:rsidP="005E71B7">
      <w:pPr>
        <w:numPr>
          <w:ilvl w:val="0"/>
          <w:numId w:val="225"/>
        </w:numPr>
        <w:shd w:val="clear" w:color="auto" w:fill="FFFFFF"/>
        <w:tabs>
          <w:tab w:val="left" w:pos="720"/>
          <w:tab w:val="left" w:pos="851"/>
          <w:tab w:val="left" w:pos="1080"/>
        </w:tabs>
        <w:spacing w:after="0" w:line="360" w:lineRule="auto"/>
        <w:ind w:left="0" w:firstLine="284"/>
        <w:jc w:val="both"/>
        <w:rPr>
          <w:rFonts w:ascii="GHEA Grapalat" w:hAnsi="GHEA Grapalat"/>
          <w:sz w:val="24"/>
          <w:szCs w:val="24"/>
          <w:lang w:val="hy-AM"/>
        </w:rPr>
      </w:pPr>
      <w:r w:rsidRPr="00145338">
        <w:rPr>
          <w:rFonts w:ascii="GHEA Grapalat" w:hAnsi="GHEA Grapalat"/>
          <w:sz w:val="24"/>
          <w:szCs w:val="24"/>
          <w:lang w:val="hy-AM"/>
        </w:rPr>
        <w:t xml:space="preserve">բարձր ռիսկայնության պայմաններում աշխատանքներ իրագործողն ամսական մեկ անգամ հրահանգավորում </w:t>
      </w:r>
      <w:r w:rsidRPr="00B06627">
        <w:rPr>
          <w:rFonts w:ascii="GHEA Grapalat" w:hAnsi="GHEA Grapalat"/>
          <w:color w:val="auto"/>
          <w:sz w:val="24"/>
          <w:szCs w:val="24"/>
          <w:lang w:val="hy-AM"/>
        </w:rPr>
        <w:t xml:space="preserve">է անցնում աշխատանքի անվտանգությունից: </w:t>
      </w:r>
      <w:r w:rsidRPr="00145338">
        <w:rPr>
          <w:rFonts w:ascii="GHEA Grapalat" w:hAnsi="GHEA Grapalat"/>
          <w:sz w:val="24"/>
          <w:szCs w:val="24"/>
          <w:lang w:val="hy-AM"/>
        </w:rPr>
        <w:t>Արտահերթ հրահանգավորումները կատարվում են սույն Կանոններով սահման</w:t>
      </w:r>
      <w:r w:rsidRPr="00145338">
        <w:rPr>
          <w:rFonts w:ascii="GHEA Grapalat" w:hAnsi="GHEA Grapalat"/>
          <w:sz w:val="24"/>
          <w:szCs w:val="24"/>
          <w:lang w:val="hy-AM"/>
        </w:rPr>
        <w:softHyphen/>
        <w:t>ված դեպքերում.</w:t>
      </w:r>
    </w:p>
    <w:p w:rsidR="00F1022E" w:rsidRPr="007A6BBE" w:rsidRDefault="00F1022E" w:rsidP="005E71B7">
      <w:pPr>
        <w:numPr>
          <w:ilvl w:val="0"/>
          <w:numId w:val="225"/>
        </w:numPr>
        <w:shd w:val="clear" w:color="auto" w:fill="FFFFFF"/>
        <w:tabs>
          <w:tab w:val="left" w:pos="720"/>
          <w:tab w:val="left" w:pos="1080"/>
        </w:tabs>
        <w:spacing w:after="0" w:line="360" w:lineRule="auto"/>
        <w:ind w:left="0" w:firstLine="284"/>
        <w:jc w:val="both"/>
        <w:rPr>
          <w:rFonts w:ascii="GHEA Grapalat" w:hAnsi="GHEA Grapalat"/>
          <w:sz w:val="24"/>
          <w:szCs w:val="24"/>
          <w:lang w:val="hy-AM"/>
        </w:rPr>
      </w:pPr>
      <w:r w:rsidRPr="007A6BBE">
        <w:rPr>
          <w:rFonts w:ascii="GHEA Grapalat" w:hAnsi="GHEA Grapalat"/>
          <w:sz w:val="24"/>
          <w:szCs w:val="24"/>
          <w:lang w:val="hy-AM"/>
        </w:rPr>
        <w:t>բարձր ռիսկայնության պայմաններում աշխատանքներ իրագործողը տարեկան մեկ անգամ հանձնում է հերթական քննություն աշխատանքի անվտանգությունից:</w:t>
      </w:r>
      <w:r w:rsidR="00200DAD" w:rsidRPr="007A6BBE">
        <w:rPr>
          <w:rFonts w:ascii="GHEA Grapalat" w:hAnsi="GHEA Grapalat"/>
          <w:sz w:val="24"/>
          <w:szCs w:val="24"/>
          <w:lang w:val="hy-AM"/>
        </w:rPr>
        <w:t xml:space="preserve"> </w:t>
      </w:r>
      <w:r w:rsidR="001436D0" w:rsidRPr="007A6BBE">
        <w:rPr>
          <w:rFonts w:ascii="GHEA Grapalat" w:hAnsi="GHEA Grapalat"/>
          <w:color w:val="auto"/>
          <w:sz w:val="24"/>
          <w:szCs w:val="24"/>
          <w:lang w:val="hy-AM"/>
        </w:rPr>
        <w:t>Անբավարար գիտելիքներ ցուցաբերելու դեպքում</w:t>
      </w:r>
      <w:r w:rsidR="00EA6CF5" w:rsidRPr="007A6BBE">
        <w:rPr>
          <w:rFonts w:ascii="GHEA Grapalat" w:hAnsi="GHEA Grapalat"/>
          <w:color w:val="auto"/>
          <w:sz w:val="24"/>
          <w:szCs w:val="24"/>
          <w:lang w:val="hy-AM"/>
        </w:rPr>
        <w:tab/>
        <w:t>՝</w:t>
      </w:r>
      <w:r w:rsidRPr="007A6BBE">
        <w:rPr>
          <w:rFonts w:ascii="GHEA Grapalat" w:hAnsi="GHEA Grapalat"/>
          <w:color w:val="auto"/>
          <w:sz w:val="24"/>
          <w:szCs w:val="24"/>
          <w:lang w:val="hy-AM"/>
        </w:rPr>
        <w:t xml:space="preserve"> </w:t>
      </w:r>
      <w:r w:rsidR="00342222" w:rsidRPr="007A6BBE">
        <w:rPr>
          <w:rFonts w:ascii="GHEA Grapalat" w:hAnsi="GHEA Grapalat"/>
          <w:sz w:val="24"/>
          <w:szCs w:val="24"/>
          <w:lang w:val="hy-AM"/>
        </w:rPr>
        <w:t>արտահերթ</w:t>
      </w:r>
      <w:r w:rsidRPr="007A6BBE">
        <w:rPr>
          <w:rFonts w:ascii="GHEA Grapalat" w:hAnsi="GHEA Grapalat"/>
          <w:sz w:val="24"/>
          <w:szCs w:val="24"/>
          <w:lang w:val="hy-AM"/>
        </w:rPr>
        <w:t xml:space="preserve"> քննությունը կարող է ընդունվել </w:t>
      </w:r>
      <w:r w:rsidR="00342222" w:rsidRPr="007A6BBE">
        <w:rPr>
          <w:rFonts w:ascii="GHEA Grapalat" w:eastAsia="Times New Roman" w:hAnsi="GHEA Grapalat" w:cs="Calibri"/>
          <w:sz w:val="24"/>
          <w:szCs w:val="24"/>
          <w:lang w:val="hy-AM" w:eastAsia="ru-RU"/>
        </w:rPr>
        <w:t>սույն Կանոնների</w:t>
      </w:r>
      <w:r w:rsidR="00EA6608" w:rsidRPr="007A6BBE">
        <w:rPr>
          <w:rFonts w:ascii="GHEA Grapalat" w:eastAsia="Times New Roman" w:hAnsi="GHEA Grapalat" w:cs="Calibri"/>
          <w:sz w:val="24"/>
          <w:szCs w:val="24"/>
          <w:lang w:val="hy-AM" w:eastAsia="ru-RU"/>
        </w:rPr>
        <w:t xml:space="preserve"> 614</w:t>
      </w:r>
      <w:r w:rsidR="008E3139" w:rsidRPr="007A6BBE">
        <w:rPr>
          <w:rFonts w:ascii="GHEA Grapalat" w:eastAsia="Times New Roman" w:hAnsi="GHEA Grapalat" w:cs="Calibri"/>
          <w:sz w:val="24"/>
          <w:szCs w:val="24"/>
          <w:lang w:val="hy-AM" w:eastAsia="ru-RU"/>
        </w:rPr>
        <w:t>-րդ կետի պայմանների</w:t>
      </w:r>
      <w:r w:rsidR="003A7D4E" w:rsidRPr="007A6BBE">
        <w:rPr>
          <w:rFonts w:ascii="GHEA Grapalat" w:eastAsia="Times New Roman" w:hAnsi="GHEA Grapalat" w:cs="Calibri"/>
          <w:sz w:val="24"/>
          <w:szCs w:val="24"/>
          <w:lang w:val="hy-AM" w:eastAsia="ru-RU"/>
        </w:rPr>
        <w:t xml:space="preserve"> համաձայն</w:t>
      </w:r>
      <w:r w:rsidR="007616B5" w:rsidRPr="007A6BBE">
        <w:rPr>
          <w:rFonts w:ascii="Cambria Math" w:eastAsia="Times New Roman" w:hAnsi="Cambria Math" w:cs="Calibri"/>
          <w:sz w:val="24"/>
          <w:szCs w:val="24"/>
          <w:lang w:val="hy-AM" w:eastAsia="ru-RU"/>
        </w:rPr>
        <w:t>․</w:t>
      </w:r>
    </w:p>
    <w:p w:rsidR="00F1022E" w:rsidRPr="005757EB" w:rsidRDefault="00F1022E" w:rsidP="005E71B7">
      <w:pPr>
        <w:numPr>
          <w:ilvl w:val="0"/>
          <w:numId w:val="225"/>
        </w:numPr>
        <w:shd w:val="clear" w:color="auto" w:fill="FFFFFF"/>
        <w:tabs>
          <w:tab w:val="left" w:pos="720"/>
          <w:tab w:val="left" w:pos="1080"/>
        </w:tabs>
        <w:spacing w:after="0" w:line="360" w:lineRule="auto"/>
        <w:ind w:left="0" w:firstLine="284"/>
        <w:jc w:val="both"/>
        <w:rPr>
          <w:rFonts w:ascii="GHEA Grapalat" w:hAnsi="GHEA Grapalat"/>
          <w:sz w:val="24"/>
          <w:szCs w:val="24"/>
          <w:lang w:val="hy-AM"/>
        </w:rPr>
      </w:pPr>
      <w:r w:rsidRPr="005757EB">
        <w:rPr>
          <w:rFonts w:ascii="GHEA Grapalat" w:hAnsi="GHEA Grapalat"/>
          <w:sz w:val="24"/>
          <w:szCs w:val="24"/>
          <w:lang w:val="hy-AM"/>
        </w:rPr>
        <w:t>աշխատանքի անվտանգության արտահերթ հրահանգավորումները կատարվում են սույն Կանոններով սահմանված դեպքերում</w:t>
      </w:r>
      <w:r w:rsidR="00200DAD">
        <w:rPr>
          <w:rFonts w:ascii="GHEA Grapalat" w:hAnsi="GHEA Grapalat"/>
          <w:sz w:val="24"/>
          <w:szCs w:val="24"/>
          <w:lang w:val="hy-AM"/>
        </w:rPr>
        <w:t>։</w:t>
      </w:r>
    </w:p>
    <w:p w:rsidR="00F1022E" w:rsidRPr="00200DAD" w:rsidRDefault="00F1022E" w:rsidP="005E71B7">
      <w:pPr>
        <w:numPr>
          <w:ilvl w:val="0"/>
          <w:numId w:val="133"/>
        </w:numPr>
        <w:shd w:val="clear" w:color="auto" w:fill="FFFFFF"/>
        <w:tabs>
          <w:tab w:val="left" w:pos="720"/>
          <w:tab w:val="left" w:pos="1080"/>
        </w:tabs>
        <w:spacing w:after="0" w:line="360" w:lineRule="auto"/>
        <w:ind w:left="0" w:firstLine="284"/>
        <w:jc w:val="both"/>
        <w:rPr>
          <w:rFonts w:ascii="GHEA Grapalat" w:hAnsi="GHEA Grapalat"/>
          <w:sz w:val="24"/>
          <w:szCs w:val="24"/>
          <w:lang w:val="hy-AM"/>
        </w:rPr>
      </w:pPr>
      <w:r w:rsidRPr="00200DAD">
        <w:rPr>
          <w:rFonts w:ascii="GHEA Grapalat" w:hAnsi="GHEA Grapalat"/>
          <w:sz w:val="24"/>
          <w:szCs w:val="24"/>
          <w:lang w:val="hy-AM"/>
        </w:rPr>
        <w:t xml:space="preserve">Նույն աշխատողի կողմից տարբեր ռիսկայնության պայմաններով աշխատանքների կատարման դեպքում աշխատողի ուսուցումը, հրահանգավորումը, </w:t>
      </w:r>
      <w:r w:rsidR="00963456" w:rsidRPr="00200DAD">
        <w:rPr>
          <w:rFonts w:ascii="GHEA Grapalat" w:hAnsi="GHEA Grapalat"/>
          <w:sz w:val="24"/>
          <w:szCs w:val="24"/>
          <w:lang w:val="hy-AM"/>
        </w:rPr>
        <w:t>որակավորումը</w:t>
      </w:r>
      <w:r w:rsidRPr="00200DAD">
        <w:rPr>
          <w:rFonts w:ascii="GHEA Grapalat" w:hAnsi="GHEA Grapalat"/>
          <w:sz w:val="24"/>
          <w:szCs w:val="24"/>
          <w:lang w:val="hy-AM"/>
        </w:rPr>
        <w:t xml:space="preserve"> և ինքնուրույն աշխատանքների թույլատրումը կատարվում են նրա կողմից կատարվող առավել բարձր ռիսկայնության պայմաններով աշխատանքի համար սահմանված կարգով:</w:t>
      </w:r>
    </w:p>
    <w:p w:rsidR="00F1022E" w:rsidRPr="005757EB" w:rsidRDefault="00693F6C"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693F6C">
        <w:rPr>
          <w:rFonts w:ascii="GHEA Grapalat" w:hAnsi="GHEA Grapalat"/>
          <w:sz w:val="24"/>
          <w:szCs w:val="24"/>
          <w:lang w:val="hy-AM"/>
        </w:rPr>
        <w:t xml:space="preserve"> </w:t>
      </w:r>
      <w:r w:rsidR="00F1022E" w:rsidRPr="0060409F">
        <w:rPr>
          <w:rFonts w:ascii="GHEA Grapalat" w:hAnsi="GHEA Grapalat"/>
          <w:sz w:val="24"/>
          <w:szCs w:val="24"/>
          <w:lang w:val="hy-AM"/>
        </w:rPr>
        <w:t>Շահագործման աշխատանքների</w:t>
      </w:r>
      <w:r w:rsidR="00F1022E" w:rsidRPr="005757EB">
        <w:rPr>
          <w:rFonts w:ascii="GHEA Grapalat" w:hAnsi="GHEA Grapalat"/>
          <w:sz w:val="24"/>
          <w:szCs w:val="24"/>
          <w:lang w:val="hy-AM"/>
        </w:rPr>
        <w:t xml:space="preserve"> անվտանգության ապահովման և հսկման անձնակազմի (այդ թվում՝ ղեկավարի) ուսուցումը և աշխատանքների թույլատրումը կատարվում են սույն Կանոններով սահմանված կարգով:</w:t>
      </w:r>
    </w:p>
    <w:p w:rsidR="00F1022E" w:rsidRPr="005757EB" w:rsidRDefault="00693F6C" w:rsidP="00F77A6B">
      <w:pPr>
        <w:numPr>
          <w:ilvl w:val="0"/>
          <w:numId w:val="133"/>
        </w:numPr>
        <w:shd w:val="clear" w:color="auto" w:fill="FFFFFF"/>
        <w:spacing w:after="0" w:line="360" w:lineRule="auto"/>
        <w:ind w:left="0" w:firstLine="284"/>
        <w:jc w:val="both"/>
        <w:rPr>
          <w:rFonts w:ascii="GHEA Grapalat" w:hAnsi="GHEA Grapalat"/>
          <w:sz w:val="24"/>
          <w:szCs w:val="24"/>
          <w:lang w:val="hy-AM"/>
        </w:rPr>
      </w:pPr>
      <w:r w:rsidRPr="00693F6C">
        <w:rPr>
          <w:rFonts w:ascii="GHEA Grapalat" w:hAnsi="GHEA Grapalat"/>
          <w:sz w:val="24"/>
          <w:szCs w:val="24"/>
          <w:lang w:val="hy-AM"/>
        </w:rPr>
        <w:t xml:space="preserve"> </w:t>
      </w:r>
      <w:r w:rsidR="00F1022E" w:rsidRPr="0060409F">
        <w:rPr>
          <w:rFonts w:ascii="GHEA Grapalat" w:hAnsi="GHEA Grapalat"/>
          <w:sz w:val="24"/>
          <w:szCs w:val="24"/>
          <w:lang w:val="hy-AM"/>
        </w:rPr>
        <w:t>Կազմակերպության</w:t>
      </w:r>
      <w:r w:rsidR="00F1022E" w:rsidRPr="005757EB">
        <w:rPr>
          <w:rFonts w:ascii="GHEA Grapalat" w:hAnsi="GHEA Grapalat"/>
          <w:sz w:val="24"/>
          <w:szCs w:val="24"/>
          <w:lang w:val="hy-AM"/>
        </w:rPr>
        <w:t xml:space="preserve"> կառուցվածքային ստորաբաժանումների ղեկավար անձնակազմի, անվ</w:t>
      </w:r>
      <w:r w:rsidR="00F1022E" w:rsidRPr="005757EB">
        <w:rPr>
          <w:rFonts w:ascii="GHEA Grapalat" w:hAnsi="GHEA Grapalat"/>
          <w:sz w:val="24"/>
          <w:szCs w:val="24"/>
          <w:lang w:val="hy-AM"/>
        </w:rPr>
        <w:softHyphen/>
        <w:t>տան</w:t>
      </w:r>
      <w:r w:rsidR="00F1022E" w:rsidRPr="005757EB">
        <w:rPr>
          <w:rFonts w:ascii="GHEA Grapalat" w:hAnsi="GHEA Grapalat"/>
          <w:sz w:val="24"/>
          <w:szCs w:val="24"/>
          <w:lang w:val="hy-AM"/>
        </w:rPr>
        <w:softHyphen/>
        <w:t>գության պատասխանատու անձի, կենտրոնական</w:t>
      </w:r>
      <w:r w:rsidR="00F1022E" w:rsidRPr="00AC78F2">
        <w:rPr>
          <w:rFonts w:ascii="GHEA Grapalat" w:hAnsi="GHEA Grapalat"/>
          <w:sz w:val="24"/>
          <w:szCs w:val="24"/>
          <w:lang w:val="hy-AM"/>
        </w:rPr>
        <w:t xml:space="preserve"> ապարատի </w:t>
      </w:r>
      <w:r w:rsidR="00F1022E" w:rsidRPr="005757EB">
        <w:rPr>
          <w:rFonts w:ascii="GHEA Grapalat" w:hAnsi="GHEA Grapalat"/>
          <w:sz w:val="24"/>
          <w:szCs w:val="24"/>
          <w:lang w:val="hy-AM"/>
        </w:rPr>
        <w:t xml:space="preserve">համապատասխան ծառայությունների (բաժինների) աշխատողների քննություններն անցկացվում են կազմակերպության աշխատանքի անվտանգության կենտրոնական </w:t>
      </w:r>
      <w:r w:rsidR="00F1022E" w:rsidRPr="00AC78F2">
        <w:rPr>
          <w:rFonts w:ascii="GHEA Grapalat" w:hAnsi="GHEA Grapalat"/>
          <w:sz w:val="24"/>
          <w:szCs w:val="24"/>
          <w:lang w:val="hy-AM"/>
        </w:rPr>
        <w:t xml:space="preserve">հանձնաժողովի (այսուհետ` Հանձնաժողով) </w:t>
      </w:r>
      <w:r w:rsidR="00F1022E" w:rsidRPr="005757EB">
        <w:rPr>
          <w:rFonts w:ascii="GHEA Grapalat" w:hAnsi="GHEA Grapalat"/>
          <w:sz w:val="24"/>
          <w:szCs w:val="24"/>
          <w:lang w:val="hy-AM"/>
        </w:rPr>
        <w:t>կողմից:</w:t>
      </w:r>
    </w:p>
    <w:p w:rsidR="00F1022E" w:rsidRPr="00145338" w:rsidRDefault="0038486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45338">
        <w:rPr>
          <w:rFonts w:ascii="GHEA Grapalat" w:hAnsi="GHEA Grapalat"/>
          <w:sz w:val="24"/>
          <w:szCs w:val="24"/>
          <w:lang w:val="hy-AM"/>
        </w:rPr>
        <w:t>Կազմակերպության ուսուցման ծրագրերը, ստորաբաժանումների քննական Հանձնաժողովների կազմը սահմանվում են ներքին աշխատանքի անվտանգության համապատասխան ստանդարտներով:</w:t>
      </w:r>
    </w:p>
    <w:p w:rsidR="00F1022E" w:rsidRPr="00F40D82" w:rsidRDefault="0038486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293DAF">
        <w:rPr>
          <w:rFonts w:ascii="GHEA Grapalat" w:hAnsi="GHEA Grapalat"/>
          <w:sz w:val="24"/>
          <w:szCs w:val="24"/>
          <w:lang w:val="hy-AM"/>
        </w:rPr>
        <w:t>Աշխատողներին տրված աշխատանքի անվտանգության վկայականի ձևը սահմանվում է կազմակերպության անվտանգության</w:t>
      </w:r>
      <w:r w:rsidR="00F1022E" w:rsidRPr="00200DAD">
        <w:rPr>
          <w:rFonts w:ascii="GHEA Grapalat" w:hAnsi="GHEA Grapalat"/>
          <w:sz w:val="24"/>
          <w:szCs w:val="24"/>
          <w:lang w:val="hy-AM"/>
        </w:rPr>
        <w:t xml:space="preserve"> համապատասխան ստանդարտով (վկայականի օրինակելի ձևը տես Հավելված գ-ում):</w:t>
      </w:r>
      <w:r w:rsidR="00F1022E" w:rsidRPr="00145338">
        <w:rPr>
          <w:rFonts w:ascii="GHEA Grapalat" w:hAnsi="GHEA Grapalat"/>
          <w:sz w:val="24"/>
          <w:szCs w:val="24"/>
          <w:lang w:val="hy-AM"/>
        </w:rPr>
        <w:t xml:space="preserve"> Վկայականում թվարկվում են թույլատրված աշխատանքները, այդ թվում՝ աշխատանքները բարձր ռիսկայնության </w:t>
      </w:r>
      <w:r w:rsidR="00F1022E" w:rsidRPr="00F40D82">
        <w:rPr>
          <w:rFonts w:ascii="GHEA Grapalat" w:hAnsi="GHEA Grapalat"/>
          <w:sz w:val="24"/>
          <w:szCs w:val="24"/>
          <w:lang w:val="hy-AM"/>
        </w:rPr>
        <w:t>պայմաններում:</w:t>
      </w:r>
    </w:p>
    <w:p w:rsidR="00F1022E" w:rsidRPr="00F40D82" w:rsidRDefault="00384866"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F40D82">
        <w:rPr>
          <w:rFonts w:ascii="GHEA Grapalat" w:hAnsi="GHEA Grapalat"/>
          <w:sz w:val="24"/>
          <w:szCs w:val="24"/>
          <w:lang w:val="hy-AM"/>
        </w:rPr>
        <w:t xml:space="preserve"> </w:t>
      </w:r>
      <w:r w:rsidR="00F1022E" w:rsidRPr="00F40D82">
        <w:rPr>
          <w:rFonts w:ascii="GHEA Grapalat" w:hAnsi="GHEA Grapalat"/>
          <w:sz w:val="24"/>
          <w:szCs w:val="24"/>
          <w:lang w:val="hy-AM"/>
        </w:rPr>
        <w:t>Էլեկտրատեխնիկական և էլեկտրատեխնոլոգիական անձնակազմ ունեցող կազմակերպու</w:t>
      </w:r>
      <w:r w:rsidR="00F1022E" w:rsidRPr="00F40D82">
        <w:rPr>
          <w:rFonts w:ascii="GHEA Grapalat" w:hAnsi="GHEA Grapalat"/>
          <w:sz w:val="24"/>
          <w:szCs w:val="24"/>
          <w:lang w:val="hy-AM"/>
        </w:rPr>
        <w:softHyphen/>
        <w:t>թյունները պետք է 3 (երեք) տարին մեկ անգամ կազմակերպեն անձնակազմի</w:t>
      </w:r>
      <w:r w:rsidR="006A4EF5" w:rsidRPr="00F40D82">
        <w:rPr>
          <w:rFonts w:ascii="GHEA Grapalat" w:hAnsi="GHEA Grapalat"/>
          <w:sz w:val="24"/>
          <w:szCs w:val="24"/>
          <w:lang w:val="hy-AM"/>
        </w:rPr>
        <w:t xml:space="preserve"> ուսուցում</w:t>
      </w:r>
      <w:r w:rsidR="00982496" w:rsidRPr="00F40D82">
        <w:rPr>
          <w:rFonts w:ascii="GHEA Grapalat" w:hAnsi="GHEA Grapalat"/>
          <w:sz w:val="24"/>
          <w:szCs w:val="24"/>
          <w:lang w:val="hy-AM"/>
        </w:rPr>
        <w:t>՝</w:t>
      </w:r>
      <w:r w:rsidR="006A4EF5" w:rsidRPr="00F40D82">
        <w:rPr>
          <w:rFonts w:ascii="GHEA Grapalat" w:hAnsi="GHEA Grapalat"/>
          <w:sz w:val="24"/>
          <w:szCs w:val="24"/>
          <w:lang w:val="hy-AM"/>
        </w:rPr>
        <w:t xml:space="preserve"> գիտելիքների բարձրացման նպատակով</w:t>
      </w:r>
      <w:r w:rsidR="00F40D82" w:rsidRPr="00F40D82">
        <w:rPr>
          <w:rFonts w:ascii="GHEA Grapalat" w:hAnsi="GHEA Grapalat"/>
          <w:sz w:val="24"/>
          <w:szCs w:val="24"/>
          <w:lang w:val="hy-AM"/>
        </w:rPr>
        <w:t>, ապահովելով հետևյալ պայմանները</w:t>
      </w:r>
      <w:r w:rsidR="00F40D82" w:rsidRPr="00F40D82">
        <w:rPr>
          <w:rFonts w:ascii="Cambria Math" w:hAnsi="Cambria Math" w:cs="Cambria Math"/>
          <w:sz w:val="24"/>
          <w:szCs w:val="24"/>
          <w:lang w:val="hy-AM"/>
        </w:rPr>
        <w:t>․</w:t>
      </w:r>
      <w:r w:rsidR="006A4EF5" w:rsidRPr="00F40D82">
        <w:rPr>
          <w:rFonts w:ascii="GHEA Grapalat" w:hAnsi="GHEA Grapalat"/>
          <w:sz w:val="24"/>
          <w:szCs w:val="24"/>
          <w:lang w:val="hy-AM"/>
        </w:rPr>
        <w:t xml:space="preserve"> </w:t>
      </w:r>
    </w:p>
    <w:p w:rsidR="00F1022E" w:rsidRPr="005757EB" w:rsidRDefault="00F1022E" w:rsidP="00F1022E">
      <w:pPr>
        <w:shd w:val="clear" w:color="auto" w:fill="FFFFFF"/>
        <w:tabs>
          <w:tab w:val="left" w:pos="540"/>
          <w:tab w:val="left" w:pos="851"/>
        </w:tabs>
        <w:spacing w:after="0" w:line="360" w:lineRule="auto"/>
        <w:ind w:firstLine="284"/>
        <w:jc w:val="both"/>
        <w:rPr>
          <w:rFonts w:ascii="GHEA Grapalat" w:hAnsi="GHEA Grapalat"/>
          <w:sz w:val="24"/>
          <w:szCs w:val="24"/>
          <w:lang w:val="hy-AM"/>
        </w:rPr>
      </w:pPr>
      <w:r>
        <w:rPr>
          <w:rFonts w:ascii="GHEA Grapalat" w:hAnsi="GHEA Grapalat"/>
          <w:sz w:val="24"/>
          <w:szCs w:val="24"/>
          <w:lang w:val="hy-AM"/>
        </w:rPr>
        <w:tab/>
      </w:r>
      <w:r w:rsidRPr="0060409F">
        <w:rPr>
          <w:rFonts w:ascii="GHEA Grapalat" w:hAnsi="GHEA Grapalat"/>
          <w:sz w:val="24"/>
          <w:szCs w:val="24"/>
          <w:lang w:val="hy-AM"/>
        </w:rPr>
        <w:t>1) դասընթացները կազմակերպելու</w:t>
      </w:r>
      <w:r w:rsidRPr="005757EB">
        <w:rPr>
          <w:rFonts w:ascii="GHEA Grapalat" w:hAnsi="GHEA Grapalat"/>
          <w:sz w:val="24"/>
          <w:szCs w:val="24"/>
          <w:lang w:val="hy-AM"/>
        </w:rPr>
        <w:t xml:space="preserve"> համար կազմակերպությունները պետք է ունենան տեխնիկա</w:t>
      </w:r>
      <w:r w:rsidRPr="005757EB">
        <w:rPr>
          <w:rFonts w:ascii="GHEA Grapalat" w:hAnsi="GHEA Grapalat"/>
          <w:sz w:val="24"/>
          <w:szCs w:val="24"/>
          <w:lang w:val="hy-AM"/>
        </w:rPr>
        <w:softHyphen/>
        <w:t>կան գրադարան, ուսուցման ծրագիր, դասասենյակ և բարձր որակավորման գիտատեխնիկական անձնակազմ</w:t>
      </w:r>
      <w:r>
        <w:rPr>
          <w:rFonts w:ascii="GHEA Grapalat" w:hAnsi="GHEA Grapalat"/>
          <w:sz w:val="24"/>
          <w:szCs w:val="24"/>
          <w:lang w:val="hy-AM"/>
        </w:rPr>
        <w:t>․</w:t>
      </w:r>
    </w:p>
    <w:p w:rsidR="00F1022E" w:rsidRPr="005757EB" w:rsidRDefault="00F1022E" w:rsidP="00F1022E">
      <w:pPr>
        <w:shd w:val="clear" w:color="auto" w:fill="FFFFFF"/>
        <w:spacing w:after="0" w:line="360" w:lineRule="auto"/>
        <w:ind w:firstLine="567"/>
        <w:jc w:val="both"/>
        <w:rPr>
          <w:rFonts w:ascii="GHEA Grapalat" w:hAnsi="GHEA Grapalat"/>
          <w:sz w:val="24"/>
          <w:szCs w:val="24"/>
          <w:lang w:val="hy-AM"/>
        </w:rPr>
      </w:pPr>
      <w:r w:rsidRPr="0060409F">
        <w:rPr>
          <w:rFonts w:ascii="GHEA Grapalat" w:hAnsi="GHEA Grapalat"/>
          <w:sz w:val="24"/>
          <w:szCs w:val="24"/>
          <w:lang w:val="hy-AM"/>
        </w:rPr>
        <w:t xml:space="preserve">2) </w:t>
      </w:r>
      <w:r w:rsidRPr="00200DAD">
        <w:rPr>
          <w:rFonts w:ascii="GHEA Grapalat" w:hAnsi="GHEA Grapalat"/>
          <w:sz w:val="24"/>
          <w:szCs w:val="24"/>
          <w:lang w:val="hy-AM"/>
        </w:rPr>
        <w:t>կազմակերպու</w:t>
      </w:r>
      <w:r w:rsidRPr="00200DAD">
        <w:rPr>
          <w:rFonts w:ascii="GHEA Grapalat" w:hAnsi="GHEA Grapalat"/>
          <w:sz w:val="24"/>
          <w:szCs w:val="24"/>
          <w:lang w:val="hy-AM"/>
        </w:rPr>
        <w:softHyphen/>
        <w:t xml:space="preserve">թյունները, որոնք չունեն վերը նշված </w:t>
      </w:r>
      <w:r w:rsidR="00963456" w:rsidRPr="00200DAD">
        <w:rPr>
          <w:rFonts w:ascii="GHEA Grapalat" w:hAnsi="GHEA Grapalat"/>
          <w:sz w:val="24"/>
          <w:szCs w:val="24"/>
          <w:lang w:val="hy-AM"/>
        </w:rPr>
        <w:t xml:space="preserve">անձնակազմի գիտելիքների ուսուցման, որակավորման բարձրացման և ստուգման </w:t>
      </w:r>
      <w:r w:rsidRPr="00200DAD">
        <w:rPr>
          <w:rFonts w:ascii="GHEA Grapalat" w:hAnsi="GHEA Grapalat"/>
          <w:sz w:val="24"/>
          <w:szCs w:val="24"/>
          <w:lang w:val="hy-AM"/>
        </w:rPr>
        <w:t xml:space="preserve">համապատասխան տեխնիկական  </w:t>
      </w:r>
      <w:r w:rsidR="006A4EF5" w:rsidRPr="00200DAD">
        <w:rPr>
          <w:rFonts w:ascii="GHEA Grapalat" w:hAnsi="GHEA Grapalat"/>
          <w:sz w:val="24"/>
          <w:szCs w:val="24"/>
          <w:lang w:val="hy-AM"/>
        </w:rPr>
        <w:t>բազա</w:t>
      </w:r>
      <w:r w:rsidR="00200DAD" w:rsidRPr="00200DAD">
        <w:rPr>
          <w:rFonts w:ascii="GHEA Grapalat" w:hAnsi="GHEA Grapalat"/>
          <w:sz w:val="24"/>
          <w:szCs w:val="24"/>
          <w:lang w:val="hy-AM"/>
        </w:rPr>
        <w:t>,</w:t>
      </w:r>
      <w:r w:rsidRPr="00200DAD">
        <w:rPr>
          <w:rFonts w:ascii="GHEA Grapalat" w:hAnsi="GHEA Grapalat"/>
          <w:sz w:val="24"/>
          <w:szCs w:val="24"/>
          <w:lang w:val="hy-AM"/>
        </w:rPr>
        <w:t xml:space="preserve"> աշխա</w:t>
      </w:r>
      <w:r w:rsidRPr="00200DAD">
        <w:rPr>
          <w:rFonts w:ascii="GHEA Grapalat" w:hAnsi="GHEA Grapalat"/>
          <w:sz w:val="24"/>
          <w:szCs w:val="24"/>
          <w:lang w:val="hy-AM"/>
        </w:rPr>
        <w:softHyphen/>
        <w:t>տանք</w:t>
      </w:r>
      <w:r w:rsidRPr="00200DAD">
        <w:rPr>
          <w:rFonts w:ascii="GHEA Grapalat" w:hAnsi="GHEA Grapalat"/>
          <w:sz w:val="24"/>
          <w:szCs w:val="24"/>
          <w:lang w:val="hy-AM"/>
        </w:rPr>
        <w:softHyphen/>
        <w:t>ները պայմանա</w:t>
      </w:r>
      <w:r w:rsidRPr="00200DAD">
        <w:rPr>
          <w:rFonts w:ascii="GHEA Grapalat" w:hAnsi="GHEA Grapalat"/>
          <w:sz w:val="24"/>
          <w:szCs w:val="24"/>
          <w:lang w:val="hy-AM"/>
        </w:rPr>
        <w:softHyphen/>
        <w:t xml:space="preserve">գրային հիմունքներով կարող են </w:t>
      </w:r>
      <w:r w:rsidR="00585C71" w:rsidRPr="00200DAD">
        <w:rPr>
          <w:rFonts w:ascii="GHEA Grapalat" w:hAnsi="GHEA Grapalat"/>
          <w:sz w:val="24"/>
          <w:szCs w:val="24"/>
          <w:lang w:val="hy-AM"/>
        </w:rPr>
        <w:t>պատվիրել</w:t>
      </w:r>
      <w:r w:rsidR="006A4EF5" w:rsidRPr="00200DAD">
        <w:rPr>
          <w:rFonts w:ascii="GHEA Grapalat" w:hAnsi="GHEA Grapalat"/>
          <w:sz w:val="24"/>
          <w:szCs w:val="24"/>
          <w:lang w:val="hy-AM"/>
        </w:rPr>
        <w:t xml:space="preserve"> սույն կետում</w:t>
      </w:r>
      <w:r w:rsidRPr="00200DAD">
        <w:rPr>
          <w:rFonts w:ascii="GHEA Grapalat" w:hAnsi="GHEA Grapalat"/>
          <w:sz w:val="24"/>
          <w:szCs w:val="24"/>
          <w:lang w:val="hy-AM"/>
        </w:rPr>
        <w:t xml:space="preserve">  նշված պահանջները բավարարող մասնագիտացված կազմակերպություններին։</w:t>
      </w:r>
    </w:p>
    <w:p w:rsidR="00F1022E" w:rsidRPr="00200DAD" w:rsidRDefault="00A1172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11720">
        <w:rPr>
          <w:rFonts w:ascii="GHEA Grapalat" w:hAnsi="GHEA Grapalat"/>
          <w:sz w:val="24"/>
          <w:szCs w:val="24"/>
          <w:lang w:val="hy-AM"/>
        </w:rPr>
        <w:t xml:space="preserve"> </w:t>
      </w:r>
      <w:r w:rsidR="00F1022E" w:rsidRPr="0060409F">
        <w:rPr>
          <w:rFonts w:ascii="GHEA Grapalat" w:hAnsi="GHEA Grapalat"/>
          <w:sz w:val="24"/>
          <w:szCs w:val="24"/>
          <w:lang w:val="hy-AM"/>
        </w:rPr>
        <w:t>Էլեկտրատեխնիկական և էլեկտրատեխնոլոգիական անձնակազմի գիտելիքների ստու</w:t>
      </w:r>
      <w:r w:rsidR="00F1022E" w:rsidRPr="0060409F">
        <w:rPr>
          <w:rFonts w:ascii="GHEA Grapalat" w:hAnsi="GHEA Grapalat"/>
          <w:sz w:val="24"/>
          <w:szCs w:val="24"/>
          <w:lang w:val="hy-AM"/>
        </w:rPr>
        <w:softHyphen/>
      </w:r>
      <w:r w:rsidR="00F1022E" w:rsidRPr="0060409F">
        <w:rPr>
          <w:rFonts w:ascii="GHEA Grapalat" w:hAnsi="GHEA Grapalat"/>
          <w:sz w:val="24"/>
          <w:szCs w:val="24"/>
          <w:lang w:val="hy-AM"/>
        </w:rPr>
        <w:softHyphen/>
        <w:t>գում</w:t>
      </w:r>
      <w:r w:rsidR="00F1022E" w:rsidRPr="0060409F">
        <w:rPr>
          <w:rFonts w:ascii="GHEA Grapalat" w:hAnsi="GHEA Grapalat"/>
          <w:sz w:val="24"/>
          <w:szCs w:val="24"/>
          <w:lang w:val="hy-AM"/>
        </w:rPr>
        <w:softHyphen/>
        <w:t>ները կազմակերպելու համար կազմակերպության ղեկավարը</w:t>
      </w:r>
      <w:r w:rsidR="004C3A61" w:rsidRPr="004C3A61">
        <w:rPr>
          <w:rFonts w:ascii="GHEA Grapalat" w:hAnsi="GHEA Grapalat"/>
          <w:sz w:val="24"/>
          <w:szCs w:val="24"/>
          <w:lang w:val="hy-AM"/>
        </w:rPr>
        <w:t xml:space="preserve"> </w:t>
      </w:r>
      <w:r w:rsidR="00F1022E" w:rsidRPr="0060409F">
        <w:rPr>
          <w:rFonts w:ascii="GHEA Grapalat" w:hAnsi="GHEA Grapalat"/>
          <w:sz w:val="24"/>
          <w:szCs w:val="24"/>
          <w:lang w:val="hy-AM"/>
        </w:rPr>
        <w:t xml:space="preserve">հրամանով պետք է կազմի առնվազն 5 հոգուց բաղկացած </w:t>
      </w:r>
      <w:r w:rsidR="00F1022E" w:rsidRPr="00200DAD">
        <w:rPr>
          <w:rFonts w:ascii="GHEA Grapalat" w:hAnsi="GHEA Grapalat"/>
          <w:sz w:val="24"/>
          <w:szCs w:val="24"/>
          <w:lang w:val="hy-AM"/>
        </w:rPr>
        <w:t>հանձնաժողով:</w:t>
      </w:r>
      <w:r w:rsidR="004507F5" w:rsidRPr="00200DAD">
        <w:rPr>
          <w:rFonts w:ascii="GHEA Grapalat" w:hAnsi="GHEA Grapalat"/>
          <w:sz w:val="24"/>
          <w:szCs w:val="24"/>
          <w:lang w:val="hy-AM"/>
        </w:rPr>
        <w:t xml:space="preserve"> Այդ հանձնաժողովում աշխատողների գիտելիքների ստու</w:t>
      </w:r>
      <w:r w:rsidR="00EB323C" w:rsidRPr="00200DAD">
        <w:rPr>
          <w:rFonts w:ascii="GHEA Grapalat" w:hAnsi="GHEA Grapalat"/>
          <w:sz w:val="24"/>
          <w:szCs w:val="24"/>
          <w:lang w:val="hy-AM"/>
        </w:rPr>
        <w:t>գման արդյունքում</w:t>
      </w:r>
      <w:r w:rsidR="004507F5" w:rsidRPr="00200DAD">
        <w:rPr>
          <w:rFonts w:ascii="GHEA Grapalat" w:hAnsi="GHEA Grapalat"/>
          <w:sz w:val="24"/>
          <w:szCs w:val="24"/>
          <w:lang w:val="hy-AM"/>
        </w:rPr>
        <w:t xml:space="preserve"> կազմվում է արձանագրություն</w:t>
      </w:r>
      <w:r w:rsidR="00585C71" w:rsidRPr="00200DAD">
        <w:rPr>
          <w:rFonts w:ascii="GHEA Grapalat" w:hAnsi="GHEA Grapalat"/>
          <w:sz w:val="24"/>
          <w:szCs w:val="24"/>
          <w:lang w:val="hy-AM"/>
        </w:rPr>
        <w:t xml:space="preserve"> և </w:t>
      </w:r>
      <w:r w:rsidR="004507F5" w:rsidRPr="00200DAD">
        <w:rPr>
          <w:rFonts w:ascii="GHEA Grapalat" w:hAnsi="GHEA Grapalat"/>
          <w:sz w:val="24"/>
          <w:szCs w:val="24"/>
          <w:lang w:val="hy-AM"/>
        </w:rPr>
        <w:t>շնորհվում</w:t>
      </w:r>
      <w:r w:rsidR="00585C71" w:rsidRPr="00200DAD">
        <w:rPr>
          <w:rFonts w:ascii="GHEA Grapalat" w:hAnsi="GHEA Grapalat"/>
          <w:sz w:val="24"/>
          <w:szCs w:val="24"/>
          <w:lang w:val="hy-AM"/>
        </w:rPr>
        <w:t xml:space="preserve"> </w:t>
      </w:r>
      <w:r w:rsidR="004507F5" w:rsidRPr="00200DAD">
        <w:rPr>
          <w:rFonts w:ascii="GHEA Grapalat" w:hAnsi="GHEA Grapalat"/>
          <w:sz w:val="24"/>
          <w:szCs w:val="24"/>
          <w:lang w:val="hy-AM"/>
        </w:rPr>
        <w:t xml:space="preserve">էլեկտրաանվտանգության խումբ </w:t>
      </w:r>
      <w:r w:rsidR="00585C71" w:rsidRPr="00200DAD">
        <w:rPr>
          <w:rFonts w:ascii="GHEA Grapalat" w:hAnsi="GHEA Grapalat"/>
          <w:sz w:val="24"/>
          <w:szCs w:val="24"/>
          <w:lang w:val="hy-AM"/>
        </w:rPr>
        <w:t>ու</w:t>
      </w:r>
      <w:r w:rsidR="004507F5" w:rsidRPr="00200DAD">
        <w:rPr>
          <w:rFonts w:ascii="GHEA Grapalat" w:hAnsi="GHEA Grapalat"/>
          <w:sz w:val="24"/>
          <w:szCs w:val="24"/>
          <w:lang w:val="hy-AM"/>
        </w:rPr>
        <w:t xml:space="preserve"> տրամադրվում վկայական։</w:t>
      </w:r>
    </w:p>
    <w:p w:rsidR="00F1022E" w:rsidRPr="00A271FB" w:rsidRDefault="00A11720" w:rsidP="005E71B7">
      <w:pPr>
        <w:numPr>
          <w:ilvl w:val="0"/>
          <w:numId w:val="133"/>
        </w:numPr>
        <w:shd w:val="clear" w:color="auto" w:fill="FFFFFF"/>
        <w:spacing w:after="0" w:line="360" w:lineRule="auto"/>
        <w:ind w:left="0" w:firstLine="284"/>
        <w:jc w:val="both"/>
        <w:rPr>
          <w:rFonts w:ascii="GHEA Grapalat" w:hAnsi="GHEA Grapalat"/>
          <w:color w:val="auto"/>
          <w:sz w:val="24"/>
          <w:szCs w:val="24"/>
          <w:lang w:val="hy-AM"/>
        </w:rPr>
      </w:pPr>
      <w:r w:rsidRPr="00A271FB">
        <w:rPr>
          <w:rFonts w:ascii="GHEA Grapalat" w:hAnsi="GHEA Grapalat"/>
          <w:color w:val="auto"/>
          <w:sz w:val="24"/>
          <w:szCs w:val="24"/>
          <w:lang w:val="hy-AM"/>
        </w:rPr>
        <w:t xml:space="preserve"> </w:t>
      </w:r>
      <w:r w:rsidR="00F1022E" w:rsidRPr="00A271FB">
        <w:rPr>
          <w:rFonts w:ascii="GHEA Grapalat" w:hAnsi="GHEA Grapalat"/>
          <w:color w:val="auto"/>
          <w:sz w:val="24"/>
          <w:szCs w:val="24"/>
          <w:lang w:val="hy-AM"/>
        </w:rPr>
        <w:t>Հանձնաժողովի բոլոր անդամները պետք է ունենան էլեկտրաանվտանգության խումբ։ Ընդ որում՝ հանձնաժողովի նախագահը և առնվազն երկու անդամները պետք է ունենան էլեկտրա</w:t>
      </w:r>
      <w:r w:rsidR="00F1022E" w:rsidRPr="00A271FB">
        <w:rPr>
          <w:rFonts w:ascii="GHEA Grapalat" w:hAnsi="GHEA Grapalat"/>
          <w:color w:val="auto"/>
          <w:sz w:val="24"/>
          <w:szCs w:val="24"/>
          <w:lang w:val="hy-AM"/>
        </w:rPr>
        <w:softHyphen/>
        <w:t>անվտանգության V խումբ։</w:t>
      </w:r>
      <w:r w:rsidRPr="00A271FB">
        <w:rPr>
          <w:rFonts w:ascii="GHEA Grapalat" w:hAnsi="GHEA Grapalat"/>
          <w:color w:val="auto"/>
          <w:sz w:val="24"/>
          <w:szCs w:val="24"/>
          <w:lang w:val="hy-AM"/>
        </w:rPr>
        <w:t xml:space="preserve"> </w:t>
      </w:r>
      <w:r w:rsidR="00272C25" w:rsidRPr="00272C25">
        <w:rPr>
          <w:rFonts w:ascii="GHEA Grapalat" w:hAnsi="GHEA Grapalat"/>
          <w:color w:val="auto"/>
          <w:sz w:val="24"/>
          <w:szCs w:val="24"/>
          <w:lang w:val="hy-AM"/>
        </w:rPr>
        <w:t xml:space="preserve">Հանձնաժողովի նախագահի և առնվազն երկու անդամների էլեկտրաանվտանգության </w:t>
      </w:r>
      <w:r w:rsidR="00272C25" w:rsidRPr="00A271FB">
        <w:rPr>
          <w:rFonts w:ascii="GHEA Grapalat" w:hAnsi="GHEA Grapalat"/>
          <w:color w:val="auto"/>
          <w:sz w:val="24"/>
          <w:szCs w:val="24"/>
          <w:lang w:val="hy-AM"/>
        </w:rPr>
        <w:t>V խումբ</w:t>
      </w:r>
      <w:r w:rsidR="00272C25" w:rsidRPr="00272C25">
        <w:rPr>
          <w:rFonts w:ascii="GHEA Grapalat" w:hAnsi="GHEA Grapalat"/>
          <w:color w:val="auto"/>
          <w:sz w:val="24"/>
          <w:szCs w:val="24"/>
          <w:lang w:val="hy-AM"/>
        </w:rPr>
        <w:t xml:space="preserve"> շնորհելու իրավասություն ունի գլխադասային հանձնաժողովը՝ որը ստեղծվում է ՀՀ վարչապետի որոշմամբ և որի կազմում ընդգրկված են տվյալ ոլորտի շահագրգիռ պետական մարմինների, կազմակերպությունների և ակադեմիական </w:t>
      </w:r>
      <w:r w:rsidR="00272C25">
        <w:rPr>
          <w:rFonts w:ascii="GHEA Grapalat" w:hAnsi="GHEA Grapalat"/>
          <w:color w:val="auto"/>
          <w:sz w:val="24"/>
          <w:szCs w:val="24"/>
          <w:lang w:val="hy-AM"/>
        </w:rPr>
        <w:t>(</w:t>
      </w:r>
      <w:r w:rsidR="00272C25" w:rsidRPr="00272C25">
        <w:rPr>
          <w:rFonts w:ascii="GHEA Grapalat" w:hAnsi="GHEA Grapalat"/>
          <w:color w:val="auto"/>
          <w:sz w:val="24"/>
          <w:szCs w:val="24"/>
          <w:lang w:val="hy-AM"/>
        </w:rPr>
        <w:t>գիտական</w:t>
      </w:r>
      <w:r w:rsidR="00272C25">
        <w:rPr>
          <w:rFonts w:ascii="GHEA Grapalat" w:hAnsi="GHEA Grapalat"/>
          <w:color w:val="auto"/>
          <w:sz w:val="24"/>
          <w:szCs w:val="24"/>
          <w:lang w:val="hy-AM"/>
        </w:rPr>
        <w:t>)</w:t>
      </w:r>
      <w:r w:rsidR="00272C25" w:rsidRPr="00272C25">
        <w:rPr>
          <w:rFonts w:ascii="GHEA Grapalat" w:hAnsi="GHEA Grapalat"/>
          <w:color w:val="auto"/>
          <w:sz w:val="24"/>
          <w:szCs w:val="24"/>
          <w:lang w:val="hy-AM"/>
        </w:rPr>
        <w:t xml:space="preserve"> որևէ հաստատության ներկայացուցիչներ:</w:t>
      </w:r>
    </w:p>
    <w:p w:rsidR="00F1022E" w:rsidRPr="00B4500B" w:rsidRDefault="00A1172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11720">
        <w:rPr>
          <w:rFonts w:ascii="GHEA Grapalat" w:hAnsi="GHEA Grapalat"/>
          <w:sz w:val="24"/>
          <w:szCs w:val="24"/>
          <w:lang w:val="hy-AM"/>
        </w:rPr>
        <w:t xml:space="preserve"> </w:t>
      </w:r>
      <w:r w:rsidR="00F1022E" w:rsidRPr="00982496">
        <w:rPr>
          <w:rFonts w:ascii="GHEA Grapalat" w:hAnsi="GHEA Grapalat"/>
          <w:sz w:val="24"/>
          <w:szCs w:val="24"/>
          <w:lang w:val="hy-AM"/>
        </w:rPr>
        <w:t>Հերթական ստուգումը</w:t>
      </w:r>
      <w:r w:rsidR="00F1022E" w:rsidRPr="00B4500B">
        <w:rPr>
          <w:rFonts w:ascii="GHEA Grapalat" w:hAnsi="GHEA Grapalat"/>
          <w:sz w:val="24"/>
          <w:szCs w:val="24"/>
          <w:lang w:val="hy-AM"/>
        </w:rPr>
        <w:t xml:space="preserve"> պետք է անցկացվի հետևյալ ժամկետներում՝</w:t>
      </w:r>
    </w:p>
    <w:p w:rsidR="00F1022E" w:rsidRPr="00B4500B" w:rsidRDefault="002D7ACA" w:rsidP="005E71B7">
      <w:pPr>
        <w:numPr>
          <w:ilvl w:val="0"/>
          <w:numId w:val="227"/>
        </w:numPr>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B4500B">
        <w:rPr>
          <w:rFonts w:ascii="GHEA Grapalat" w:hAnsi="GHEA Grapalat"/>
          <w:sz w:val="24"/>
          <w:szCs w:val="24"/>
          <w:lang w:val="hy-AM"/>
        </w:rPr>
        <w:t>ԷՇԱԿ-ից</w:t>
      </w:r>
      <w:r>
        <w:rPr>
          <w:rFonts w:ascii="GHEA Grapalat" w:hAnsi="GHEA Grapalat"/>
          <w:sz w:val="24"/>
          <w:szCs w:val="24"/>
          <w:lang w:val="hy-AM"/>
        </w:rPr>
        <w:t>՝</w:t>
      </w:r>
      <w:r w:rsidR="00F1022E" w:rsidRPr="00B4500B">
        <w:rPr>
          <w:rFonts w:ascii="GHEA Grapalat" w:hAnsi="GHEA Grapalat"/>
          <w:sz w:val="24"/>
          <w:szCs w:val="24"/>
          <w:lang w:val="hy-AM"/>
        </w:rPr>
        <w:t xml:space="preserve"> տարին մեկ անգամ գործող էլեկտրասարքավորման սպասարկման աշխա</w:t>
      </w:r>
      <w:r w:rsidR="00F1022E" w:rsidRPr="00B4500B">
        <w:rPr>
          <w:rFonts w:ascii="GHEA Grapalat" w:hAnsi="GHEA Grapalat"/>
          <w:sz w:val="24"/>
          <w:szCs w:val="24"/>
          <w:lang w:val="hy-AM"/>
        </w:rPr>
        <w:softHyphen/>
        <w:t>տանքներն անմիջական կազմակերպող և իրականացնող, կամ դրանց կարգաբերման, էլեկտրահավա</w:t>
      </w:r>
      <w:r w:rsidR="00F1022E" w:rsidRPr="00B4500B">
        <w:rPr>
          <w:rFonts w:ascii="GHEA Grapalat" w:hAnsi="GHEA Grapalat"/>
          <w:sz w:val="24"/>
          <w:szCs w:val="24"/>
          <w:lang w:val="hy-AM"/>
        </w:rPr>
        <w:softHyphen/>
        <w:t>քակցման, նորոգման աշխատանքներ, պրոֆիլակտիկ փորձարկումներ իրակա</w:t>
      </w:r>
      <w:r w:rsidR="00F1022E" w:rsidRPr="00B4500B">
        <w:rPr>
          <w:rFonts w:ascii="GHEA Grapalat" w:hAnsi="GHEA Grapalat"/>
          <w:sz w:val="24"/>
          <w:szCs w:val="24"/>
          <w:lang w:val="hy-AM"/>
        </w:rPr>
        <w:softHyphen/>
        <w:t xml:space="preserve">նացնող </w:t>
      </w:r>
      <w:r w:rsidR="00F1022E" w:rsidRPr="005757EB">
        <w:rPr>
          <w:rFonts w:ascii="GHEA Grapalat" w:hAnsi="GHEA Grapalat"/>
          <w:sz w:val="24"/>
          <w:szCs w:val="24"/>
          <w:lang w:val="hy-AM"/>
        </w:rPr>
        <w:t>էլեկտրա</w:t>
      </w:r>
      <w:r w:rsidR="00F1022E" w:rsidRPr="005757EB">
        <w:rPr>
          <w:rFonts w:ascii="GHEA Grapalat" w:hAnsi="GHEA Grapalat"/>
          <w:sz w:val="24"/>
          <w:szCs w:val="24"/>
          <w:lang w:val="hy-AM"/>
        </w:rPr>
        <w:softHyphen/>
        <w:t>տեխնի</w:t>
      </w:r>
      <w:r w:rsidR="00F1022E" w:rsidRPr="005757EB">
        <w:rPr>
          <w:rFonts w:ascii="GHEA Grapalat" w:hAnsi="GHEA Grapalat"/>
          <w:sz w:val="24"/>
          <w:szCs w:val="24"/>
          <w:lang w:val="hy-AM"/>
        </w:rPr>
        <w:softHyphen/>
        <w:t>կական անձնակազմի, ինչպես նաև օպերատիվ խոսակցություններ</w:t>
      </w:r>
      <w:r w:rsidR="00F1022E" w:rsidRPr="00B4500B">
        <w:rPr>
          <w:rFonts w:ascii="GHEA Grapalat" w:hAnsi="GHEA Grapalat"/>
          <w:sz w:val="24"/>
          <w:szCs w:val="24"/>
          <w:lang w:val="hy-AM"/>
        </w:rPr>
        <w:t xml:space="preserve"> </w:t>
      </w:r>
      <w:r w:rsidR="00F1022E" w:rsidRPr="005757EB">
        <w:rPr>
          <w:rFonts w:ascii="GHEA Grapalat" w:hAnsi="GHEA Grapalat"/>
          <w:sz w:val="24"/>
          <w:szCs w:val="24"/>
          <w:lang w:val="hy-AM"/>
        </w:rPr>
        <w:t>վարելու և փոխանջատումներ կատարելու</w:t>
      </w:r>
      <w:r w:rsidR="00F1022E" w:rsidRPr="005757EB">
        <w:rPr>
          <w:rFonts w:ascii="GHEA Grapalat" w:hAnsi="GHEA Grapalat"/>
          <w:color w:val="FF0000"/>
          <w:sz w:val="24"/>
          <w:szCs w:val="24"/>
          <w:lang w:val="hy-AM"/>
        </w:rPr>
        <w:t xml:space="preserve"> </w:t>
      </w:r>
      <w:r w:rsidR="00F1022E" w:rsidRPr="00B4500B">
        <w:rPr>
          <w:rFonts w:ascii="GHEA Grapalat" w:hAnsi="GHEA Grapalat"/>
          <w:sz w:val="24"/>
          <w:szCs w:val="24"/>
          <w:lang w:val="hy-AM"/>
        </w:rPr>
        <w:t>իրավունք ունեցո</w:t>
      </w:r>
      <w:r w:rsidR="00F1022E" w:rsidRPr="00FB7829">
        <w:rPr>
          <w:rFonts w:ascii="GHEA Grapalat" w:hAnsi="GHEA Grapalat"/>
          <w:sz w:val="24"/>
          <w:szCs w:val="24"/>
          <w:lang w:val="hy-AM"/>
        </w:rPr>
        <w:t>ղ օպերատիվ անձնակազմի</w:t>
      </w:r>
      <w:r w:rsidR="00F1022E" w:rsidRPr="00B4500B">
        <w:rPr>
          <w:rFonts w:ascii="GHEA Grapalat" w:hAnsi="GHEA Grapalat"/>
          <w:sz w:val="24"/>
          <w:szCs w:val="24"/>
          <w:lang w:val="hy-AM"/>
        </w:rPr>
        <w:t xml:space="preserve"> համար.</w:t>
      </w:r>
    </w:p>
    <w:p w:rsidR="00F1022E" w:rsidRPr="005757EB" w:rsidRDefault="002D7ACA" w:rsidP="005E71B7">
      <w:pPr>
        <w:numPr>
          <w:ilvl w:val="0"/>
          <w:numId w:val="227"/>
        </w:numPr>
        <w:spacing w:after="0" w:line="360" w:lineRule="auto"/>
        <w:ind w:left="9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5757EB">
        <w:rPr>
          <w:rFonts w:ascii="GHEA Grapalat" w:hAnsi="GHEA Grapalat"/>
          <w:sz w:val="24"/>
          <w:szCs w:val="24"/>
          <w:lang w:val="hy-AM"/>
        </w:rPr>
        <w:t>3 տարին մեկ անգամ՝ էլեկտրատեղակայանքներում կազմակերպության հրամաններ,</w:t>
      </w:r>
      <w:r w:rsidR="00F1022E">
        <w:rPr>
          <w:rFonts w:ascii="GHEA Grapalat" w:hAnsi="GHEA Grapalat"/>
          <w:sz w:val="24"/>
          <w:szCs w:val="24"/>
          <w:lang w:val="hy-AM"/>
        </w:rPr>
        <w:t xml:space="preserve"> </w:t>
      </w:r>
      <w:r w:rsidR="00F1022E" w:rsidRPr="005757EB">
        <w:rPr>
          <w:rFonts w:ascii="GHEA Grapalat" w:hAnsi="GHEA Grapalat"/>
          <w:sz w:val="24"/>
          <w:szCs w:val="24"/>
          <w:lang w:val="hy-AM"/>
        </w:rPr>
        <w:t>կարգադրություններ և Կարգագրեր տվող վարչա</w:t>
      </w:r>
      <w:r w:rsidR="00F1022E" w:rsidRPr="005757EB">
        <w:rPr>
          <w:rFonts w:ascii="GHEA Grapalat" w:hAnsi="GHEA Grapalat"/>
          <w:sz w:val="24"/>
          <w:szCs w:val="24"/>
          <w:lang w:val="hy-AM"/>
        </w:rPr>
        <w:softHyphen/>
        <w:t>տեխնիկական անձնա</w:t>
      </w:r>
      <w:r w:rsidR="00F1022E" w:rsidRPr="005757EB">
        <w:rPr>
          <w:rFonts w:ascii="GHEA Grapalat" w:hAnsi="GHEA Grapalat"/>
          <w:sz w:val="24"/>
          <w:szCs w:val="24"/>
          <w:lang w:val="hy-AM"/>
        </w:rPr>
        <w:softHyphen/>
        <w:t>կազմից աշխա</w:t>
      </w:r>
      <w:r w:rsidR="00F1022E" w:rsidRPr="005757EB">
        <w:rPr>
          <w:rFonts w:ascii="GHEA Grapalat" w:hAnsi="GHEA Grapalat"/>
          <w:sz w:val="24"/>
          <w:szCs w:val="24"/>
          <w:lang w:val="hy-AM"/>
        </w:rPr>
        <w:softHyphen/>
        <w:t>տանքի անվտանգության տեսչական ստուգումների իրականացման իրավա</w:t>
      </w:r>
      <w:r w:rsidR="00F1022E" w:rsidRPr="005757EB">
        <w:rPr>
          <w:rFonts w:ascii="GHEA Grapalat" w:hAnsi="GHEA Grapalat"/>
          <w:sz w:val="24"/>
          <w:szCs w:val="24"/>
          <w:lang w:val="hy-AM"/>
        </w:rPr>
        <w:softHyphen/>
        <w:t>սություն ունեցող մաս</w:t>
      </w:r>
      <w:r w:rsidR="00F1022E" w:rsidRPr="005757EB">
        <w:rPr>
          <w:rFonts w:ascii="GHEA Grapalat" w:hAnsi="GHEA Grapalat"/>
          <w:sz w:val="24"/>
          <w:szCs w:val="24"/>
          <w:lang w:val="hy-AM"/>
        </w:rPr>
        <w:softHyphen/>
        <w:t>նա</w:t>
      </w:r>
      <w:r w:rsidR="00F1022E" w:rsidRPr="005757EB">
        <w:rPr>
          <w:rFonts w:ascii="GHEA Grapalat" w:hAnsi="GHEA Grapalat"/>
          <w:sz w:val="24"/>
          <w:szCs w:val="24"/>
          <w:lang w:val="hy-AM"/>
        </w:rPr>
        <w:softHyphen/>
        <w:t>գետների, ինչպես նաև նախորդ խմբին չպատկանող անձնակազմի համար:</w:t>
      </w:r>
    </w:p>
    <w:p w:rsidR="00F1022E" w:rsidRPr="00362859"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62859">
        <w:rPr>
          <w:rFonts w:ascii="GHEA Grapalat" w:hAnsi="GHEA Grapalat"/>
          <w:sz w:val="24"/>
          <w:szCs w:val="24"/>
          <w:lang w:val="hy-AM"/>
        </w:rPr>
        <w:t>Վերջին ստուգումների ժամկետի հիման վրա սահմանվում է հաջորդ ստուգման ժամկետը</w:t>
      </w:r>
      <w:r w:rsidR="00362859" w:rsidRPr="00362859">
        <w:rPr>
          <w:rFonts w:ascii="GHEA Grapalat" w:hAnsi="GHEA Grapalat"/>
          <w:sz w:val="24"/>
          <w:szCs w:val="24"/>
          <w:lang w:val="hy-AM"/>
        </w:rPr>
        <w:t>։</w:t>
      </w:r>
      <w:r w:rsidR="006947DB" w:rsidRPr="00362859">
        <w:rPr>
          <w:rFonts w:ascii="GHEA Grapalat" w:hAnsi="GHEA Grapalat"/>
          <w:sz w:val="24"/>
          <w:szCs w:val="24"/>
          <w:lang w:val="hy-AM"/>
        </w:rPr>
        <w:t xml:space="preserve"> </w:t>
      </w:r>
      <w:r w:rsidR="00362859" w:rsidRPr="00362859">
        <w:rPr>
          <w:rFonts w:ascii="GHEA Grapalat" w:hAnsi="GHEA Grapalat"/>
          <w:sz w:val="24"/>
          <w:szCs w:val="24"/>
          <w:lang w:val="hy-AM"/>
        </w:rPr>
        <w:t>Ե</w:t>
      </w:r>
      <w:r w:rsidR="00F000BE" w:rsidRPr="00362859">
        <w:rPr>
          <w:rFonts w:ascii="GHEA Grapalat" w:hAnsi="GHEA Grapalat"/>
          <w:sz w:val="24"/>
          <w:szCs w:val="24"/>
          <w:lang w:val="hy-AM"/>
        </w:rPr>
        <w:t xml:space="preserve">թե աշխատողը </w:t>
      </w:r>
      <w:r w:rsidR="007616B5" w:rsidRPr="00362859">
        <w:rPr>
          <w:rFonts w:ascii="GHEA Grapalat" w:hAnsi="GHEA Grapalat"/>
          <w:sz w:val="24"/>
          <w:szCs w:val="24"/>
          <w:lang w:val="hy-AM"/>
        </w:rPr>
        <w:t xml:space="preserve">գիտելիքների </w:t>
      </w:r>
      <w:r w:rsidR="00F000BE" w:rsidRPr="00362859">
        <w:rPr>
          <w:rFonts w:ascii="GHEA Grapalat" w:hAnsi="GHEA Grapalat"/>
          <w:sz w:val="24"/>
          <w:szCs w:val="24"/>
          <w:lang w:val="hy-AM"/>
        </w:rPr>
        <w:t>հերթական ստուգման ժամանակ</w:t>
      </w:r>
      <w:r w:rsidR="00CF24F4" w:rsidRPr="00362859">
        <w:rPr>
          <w:rFonts w:ascii="GHEA Grapalat" w:hAnsi="GHEA Grapalat"/>
          <w:sz w:val="24"/>
          <w:szCs w:val="24"/>
          <w:lang w:val="hy-AM"/>
        </w:rPr>
        <w:t xml:space="preserve"> </w:t>
      </w:r>
      <w:r w:rsidR="004042F3" w:rsidRPr="00362859">
        <w:rPr>
          <w:rFonts w:ascii="GHEA Grapalat" w:hAnsi="GHEA Grapalat"/>
          <w:sz w:val="24"/>
          <w:szCs w:val="24"/>
          <w:lang w:val="hy-AM"/>
        </w:rPr>
        <w:t xml:space="preserve">ցուցաբերում է </w:t>
      </w:r>
      <w:r w:rsidR="00F000BE" w:rsidRPr="00362859">
        <w:rPr>
          <w:rFonts w:ascii="GHEA Grapalat" w:hAnsi="GHEA Grapalat"/>
          <w:sz w:val="24"/>
          <w:szCs w:val="24"/>
          <w:lang w:val="hy-AM"/>
        </w:rPr>
        <w:t xml:space="preserve">անբավարար </w:t>
      </w:r>
      <w:r w:rsidR="004042F3" w:rsidRPr="00362859">
        <w:rPr>
          <w:rFonts w:ascii="GHEA Grapalat" w:hAnsi="GHEA Grapalat"/>
          <w:sz w:val="24"/>
          <w:szCs w:val="24"/>
          <w:lang w:val="hy-AM"/>
        </w:rPr>
        <w:t>գիտելիքներ</w:t>
      </w:r>
      <w:r w:rsidR="004E5734" w:rsidRPr="00362859">
        <w:rPr>
          <w:rFonts w:ascii="GHEA Grapalat" w:hAnsi="GHEA Grapalat"/>
          <w:sz w:val="24"/>
          <w:szCs w:val="24"/>
          <w:lang w:val="hy-AM"/>
        </w:rPr>
        <w:t>,</w:t>
      </w:r>
      <w:r w:rsidR="004042F3" w:rsidRPr="00362859">
        <w:rPr>
          <w:rFonts w:ascii="GHEA Grapalat" w:hAnsi="GHEA Grapalat"/>
          <w:sz w:val="24"/>
          <w:szCs w:val="24"/>
          <w:lang w:val="hy-AM"/>
        </w:rPr>
        <w:t xml:space="preserve"> </w:t>
      </w:r>
      <w:r w:rsidR="00F000BE" w:rsidRPr="00362859">
        <w:rPr>
          <w:rFonts w:ascii="GHEA Grapalat" w:hAnsi="GHEA Grapalat"/>
          <w:sz w:val="24"/>
          <w:szCs w:val="24"/>
          <w:lang w:val="hy-AM"/>
        </w:rPr>
        <w:t>ապա կրկնակի</w:t>
      </w:r>
      <w:r w:rsidR="004042F3" w:rsidRPr="00362859">
        <w:rPr>
          <w:rFonts w:ascii="GHEA Grapalat" w:hAnsi="GHEA Grapalat"/>
          <w:sz w:val="24"/>
          <w:szCs w:val="24"/>
          <w:lang w:val="hy-AM"/>
        </w:rPr>
        <w:t xml:space="preserve"> (արտահերթ)</w:t>
      </w:r>
      <w:r w:rsidR="00F000BE" w:rsidRPr="00362859">
        <w:rPr>
          <w:rFonts w:ascii="GHEA Grapalat" w:hAnsi="GHEA Grapalat"/>
          <w:sz w:val="24"/>
          <w:szCs w:val="24"/>
          <w:lang w:val="hy-AM"/>
        </w:rPr>
        <w:t xml:space="preserve"> գիտելիքների ստուգումը կատարվում է սույն </w:t>
      </w:r>
      <w:r w:rsidR="004042F3" w:rsidRPr="00362859">
        <w:rPr>
          <w:rFonts w:ascii="GHEA Grapalat" w:hAnsi="GHEA Grapalat"/>
          <w:sz w:val="24"/>
          <w:szCs w:val="24"/>
          <w:lang w:val="hy-AM"/>
        </w:rPr>
        <w:t xml:space="preserve">Կանոնների </w:t>
      </w:r>
      <w:r w:rsidR="00856BAB" w:rsidRPr="00362859">
        <w:rPr>
          <w:rFonts w:ascii="GHEA Grapalat" w:hAnsi="GHEA Grapalat"/>
          <w:sz w:val="24"/>
          <w:szCs w:val="24"/>
          <w:lang w:val="hy-AM"/>
        </w:rPr>
        <w:t>6</w:t>
      </w:r>
      <w:r w:rsidR="004042F3" w:rsidRPr="00362859">
        <w:rPr>
          <w:rFonts w:ascii="GHEA Grapalat" w:hAnsi="GHEA Grapalat"/>
          <w:sz w:val="24"/>
          <w:szCs w:val="24"/>
          <w:lang w:val="hy-AM"/>
        </w:rPr>
        <w:t>14-րդ կետի պահանջների համաձայն</w:t>
      </w:r>
      <w:r w:rsidR="00F1022E" w:rsidRPr="00362859">
        <w:rPr>
          <w:rFonts w:ascii="GHEA Grapalat" w:hAnsi="GHEA Grapalat"/>
          <w:sz w:val="24"/>
          <w:szCs w:val="24"/>
          <w:lang w:val="hy-AM"/>
        </w:rPr>
        <w:t>:</w:t>
      </w:r>
      <w:r w:rsidR="004042F3" w:rsidRPr="00362859">
        <w:rPr>
          <w:rFonts w:ascii="GHEA Grapalat" w:hAnsi="GHEA Grapalat"/>
          <w:sz w:val="24"/>
          <w:szCs w:val="24"/>
          <w:lang w:val="hy-AM"/>
        </w:rPr>
        <w:t xml:space="preserve"> </w:t>
      </w:r>
    </w:p>
    <w:p w:rsidR="00F1022E" w:rsidRPr="007616B5" w:rsidRDefault="00384866" w:rsidP="00384866">
      <w:pPr>
        <w:numPr>
          <w:ilvl w:val="0"/>
          <w:numId w:val="133"/>
        </w:numPr>
        <w:shd w:val="clear" w:color="auto" w:fill="FFFFFF"/>
        <w:spacing w:after="0" w:line="360" w:lineRule="auto"/>
        <w:ind w:left="0" w:firstLine="284"/>
        <w:jc w:val="both"/>
        <w:rPr>
          <w:rFonts w:ascii="GHEA Grapalat" w:hAnsi="GHEA Grapalat"/>
          <w:color w:val="auto"/>
          <w:sz w:val="24"/>
          <w:szCs w:val="24"/>
          <w:lang w:val="hy-AM"/>
        </w:rPr>
      </w:pPr>
      <w:r w:rsidRPr="00362859">
        <w:rPr>
          <w:rFonts w:ascii="GHEA Grapalat" w:hAnsi="GHEA Grapalat"/>
          <w:sz w:val="24"/>
          <w:szCs w:val="24"/>
          <w:lang w:val="hy-AM"/>
        </w:rPr>
        <w:t xml:space="preserve"> </w:t>
      </w:r>
      <w:r w:rsidR="00F1022E" w:rsidRPr="00362859">
        <w:rPr>
          <w:rFonts w:ascii="GHEA Grapalat" w:hAnsi="GHEA Grapalat"/>
          <w:sz w:val="24"/>
          <w:szCs w:val="24"/>
          <w:lang w:val="hy-AM"/>
        </w:rPr>
        <w:t xml:space="preserve">Աշխատանքի անվտանգության </w:t>
      </w:r>
      <w:r w:rsidR="00B5373E">
        <w:rPr>
          <w:rFonts w:ascii="GHEA Grapalat" w:hAnsi="GHEA Grapalat"/>
          <w:sz w:val="24"/>
          <w:szCs w:val="24"/>
          <w:lang w:val="hy-AM"/>
        </w:rPr>
        <w:t xml:space="preserve">վերաբերյալ </w:t>
      </w:r>
      <w:r w:rsidR="00585C71" w:rsidRPr="00362859">
        <w:rPr>
          <w:rFonts w:ascii="GHEA Grapalat" w:hAnsi="GHEA Grapalat"/>
          <w:sz w:val="24"/>
          <w:szCs w:val="24"/>
          <w:lang w:val="hy-AM"/>
        </w:rPr>
        <w:t xml:space="preserve">գիտելիքների </w:t>
      </w:r>
      <w:r w:rsidR="00B5373E" w:rsidRPr="00362859">
        <w:rPr>
          <w:rFonts w:ascii="GHEA Grapalat" w:hAnsi="GHEA Grapalat"/>
          <w:sz w:val="24"/>
          <w:szCs w:val="24"/>
          <w:lang w:val="hy-AM"/>
        </w:rPr>
        <w:t>կրկնակի</w:t>
      </w:r>
      <w:r w:rsidR="00B5373E">
        <w:rPr>
          <w:rFonts w:ascii="GHEA Grapalat" w:hAnsi="GHEA Grapalat"/>
          <w:sz w:val="24"/>
          <w:szCs w:val="24"/>
          <w:lang w:val="hy-AM"/>
        </w:rPr>
        <w:t xml:space="preserve"> </w:t>
      </w:r>
      <w:r w:rsidR="00B5373E" w:rsidRPr="00362859">
        <w:rPr>
          <w:rFonts w:ascii="GHEA Grapalat" w:hAnsi="GHEA Grapalat"/>
          <w:sz w:val="24"/>
          <w:szCs w:val="24"/>
          <w:lang w:val="hy-AM"/>
        </w:rPr>
        <w:t xml:space="preserve">(արտահերթ)  </w:t>
      </w:r>
      <w:r w:rsidR="00585C71" w:rsidRPr="00362859">
        <w:rPr>
          <w:rFonts w:ascii="GHEA Grapalat" w:hAnsi="GHEA Grapalat"/>
          <w:sz w:val="24"/>
          <w:szCs w:val="24"/>
          <w:lang w:val="hy-AM"/>
        </w:rPr>
        <w:t>ստուգումը</w:t>
      </w:r>
      <w:r w:rsidR="00474A83" w:rsidRPr="00362859">
        <w:rPr>
          <w:rFonts w:ascii="GHEA Grapalat" w:hAnsi="GHEA Grapalat"/>
          <w:color w:val="FF0000"/>
          <w:sz w:val="24"/>
          <w:szCs w:val="24"/>
          <w:lang w:val="hy-AM"/>
        </w:rPr>
        <w:t xml:space="preserve"> </w:t>
      </w:r>
      <w:r w:rsidR="00585C71" w:rsidRPr="00362859">
        <w:rPr>
          <w:rFonts w:ascii="GHEA Grapalat" w:hAnsi="GHEA Grapalat"/>
          <w:sz w:val="24"/>
          <w:szCs w:val="24"/>
          <w:lang w:val="hy-AM"/>
        </w:rPr>
        <w:t>պետք</w:t>
      </w:r>
      <w:r w:rsidR="00F1022E" w:rsidRPr="00362859">
        <w:rPr>
          <w:rFonts w:ascii="GHEA Grapalat" w:hAnsi="GHEA Grapalat"/>
          <w:sz w:val="24"/>
          <w:szCs w:val="24"/>
          <w:lang w:val="hy-AM"/>
        </w:rPr>
        <w:t xml:space="preserve"> է նշանակվ</w:t>
      </w:r>
      <w:r w:rsidR="00585C71" w:rsidRPr="00362859">
        <w:rPr>
          <w:rFonts w:ascii="GHEA Grapalat" w:hAnsi="GHEA Grapalat"/>
          <w:sz w:val="24"/>
          <w:szCs w:val="24"/>
          <w:lang w:val="hy-AM"/>
        </w:rPr>
        <w:t>ի</w:t>
      </w:r>
      <w:r w:rsidR="00F1022E" w:rsidRPr="00362859">
        <w:rPr>
          <w:rFonts w:ascii="GHEA Grapalat" w:hAnsi="GHEA Grapalat"/>
          <w:sz w:val="24"/>
          <w:szCs w:val="24"/>
          <w:lang w:val="hy-AM"/>
        </w:rPr>
        <w:t xml:space="preserve"> կազմակեր</w:t>
      </w:r>
      <w:r w:rsidR="00F1022E" w:rsidRPr="00362859">
        <w:rPr>
          <w:rFonts w:ascii="GHEA Grapalat" w:hAnsi="GHEA Grapalat"/>
          <w:sz w:val="24"/>
          <w:szCs w:val="24"/>
          <w:lang w:val="hy-AM"/>
        </w:rPr>
        <w:softHyphen/>
        <w:t>պության ներքին իրավական ակտով</w:t>
      </w:r>
      <w:r w:rsidR="00474A83" w:rsidRPr="00362859">
        <w:rPr>
          <w:rFonts w:ascii="GHEA Grapalat" w:hAnsi="GHEA Grapalat"/>
          <w:color w:val="FF0000"/>
          <w:sz w:val="24"/>
          <w:szCs w:val="24"/>
          <w:lang w:val="hy-AM"/>
        </w:rPr>
        <w:t xml:space="preserve"> </w:t>
      </w:r>
      <w:r w:rsidR="00AF1AE2" w:rsidRPr="00362859">
        <w:rPr>
          <w:rFonts w:ascii="GHEA Grapalat" w:hAnsi="GHEA Grapalat"/>
          <w:color w:val="auto"/>
          <w:sz w:val="24"/>
          <w:szCs w:val="24"/>
          <w:lang w:val="hy-AM"/>
        </w:rPr>
        <w:t xml:space="preserve">սույն Կանոնների և կազմակերպության աշխատանքի անվտանգության ստանդարտի  </w:t>
      </w:r>
      <w:r w:rsidR="007B204E" w:rsidRPr="007616B5">
        <w:rPr>
          <w:rFonts w:ascii="GHEA Grapalat" w:hAnsi="GHEA Grapalat"/>
          <w:color w:val="auto"/>
          <w:sz w:val="24"/>
          <w:szCs w:val="24"/>
          <w:lang w:val="hy-AM"/>
        </w:rPr>
        <w:t>պահանջներ</w:t>
      </w:r>
      <w:r w:rsidR="00B5373E">
        <w:rPr>
          <w:rFonts w:ascii="GHEA Grapalat" w:hAnsi="GHEA Grapalat"/>
          <w:color w:val="auto"/>
          <w:sz w:val="24"/>
          <w:szCs w:val="24"/>
          <w:lang w:val="hy-AM"/>
        </w:rPr>
        <w:t>ին համապատասխան</w:t>
      </w:r>
      <w:r w:rsidR="00AF1AE2" w:rsidRPr="007616B5">
        <w:rPr>
          <w:rFonts w:ascii="GHEA Grapalat" w:hAnsi="GHEA Grapalat"/>
          <w:color w:val="auto"/>
          <w:sz w:val="24"/>
          <w:szCs w:val="24"/>
          <w:lang w:val="hy-AM"/>
        </w:rPr>
        <w:t>։</w:t>
      </w:r>
      <w:r w:rsidR="0062212B" w:rsidRPr="007616B5">
        <w:rPr>
          <w:rFonts w:ascii="GHEA Grapalat" w:hAnsi="GHEA Grapalat"/>
          <w:color w:val="auto"/>
          <w:sz w:val="24"/>
          <w:szCs w:val="24"/>
          <w:lang w:val="hy-AM"/>
        </w:rPr>
        <w:t xml:space="preserve"> </w:t>
      </w:r>
      <w:r w:rsidR="007616B5">
        <w:rPr>
          <w:rFonts w:ascii="GHEA Grapalat" w:hAnsi="GHEA Grapalat"/>
          <w:color w:val="auto"/>
          <w:sz w:val="24"/>
          <w:szCs w:val="24"/>
          <w:lang w:val="hy-AM"/>
        </w:rPr>
        <w:t xml:space="preserve"> </w:t>
      </w:r>
      <w:r w:rsidR="00B5373E">
        <w:rPr>
          <w:rFonts w:ascii="GHEA Grapalat" w:hAnsi="GHEA Grapalat"/>
          <w:color w:val="auto"/>
          <w:sz w:val="24"/>
          <w:szCs w:val="24"/>
          <w:lang w:val="hy-AM"/>
        </w:rPr>
        <w:t xml:space="preserve"> </w:t>
      </w:r>
    </w:p>
    <w:p w:rsidR="00F1022E" w:rsidRPr="003568E1"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568E1">
        <w:rPr>
          <w:rFonts w:ascii="GHEA Grapalat" w:hAnsi="GHEA Grapalat"/>
          <w:sz w:val="24"/>
          <w:szCs w:val="24"/>
          <w:lang w:val="hy-AM"/>
        </w:rPr>
        <w:t>Եթե հերթական կամ արտահերթ քննության արդյունքներով աշխատողը ցուցաբերում է անբա</w:t>
      </w:r>
      <w:r w:rsidR="00F1022E" w:rsidRPr="003568E1">
        <w:rPr>
          <w:rFonts w:ascii="GHEA Grapalat" w:hAnsi="GHEA Grapalat"/>
          <w:sz w:val="24"/>
          <w:szCs w:val="24"/>
          <w:lang w:val="hy-AM"/>
        </w:rPr>
        <w:softHyphen/>
        <w:t>վարար գիտելիքներ, ապա նա մինչև հաջորդ քննություն հանձնելը զրկվում է ինքնուրույն աշխատանքի իրավունքից:</w:t>
      </w:r>
    </w:p>
    <w:p w:rsidR="00F1022E" w:rsidRPr="00145338"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362859">
        <w:rPr>
          <w:rFonts w:ascii="GHEA Grapalat" w:hAnsi="GHEA Grapalat"/>
          <w:sz w:val="24"/>
          <w:szCs w:val="24"/>
          <w:lang w:val="hy-AM"/>
        </w:rPr>
        <w:t>Կրկնակի անգամ անբավարար գիտելիքներ ցուցաբերելու դեպքում աշխատողը պետք է տեղա</w:t>
      </w:r>
      <w:r w:rsidR="00F1022E" w:rsidRPr="00362859">
        <w:rPr>
          <w:rFonts w:ascii="GHEA Grapalat" w:hAnsi="GHEA Grapalat"/>
          <w:sz w:val="24"/>
          <w:szCs w:val="24"/>
          <w:lang w:val="hy-AM"/>
        </w:rPr>
        <w:softHyphen/>
        <w:t xml:space="preserve">փոխվի այլ (անվտանգ) աշխատանքի, եթե կան համապատասխան թափուր տեղեր, հակառակ դեպքում՝ գործատուն լուծում է նրա հետ կնքված աշխատանքային պայմանագիրը, զբաղեցրած պաշտոնին աշխատողի </w:t>
      </w:r>
      <w:r w:rsidR="00DE726E" w:rsidRPr="00362859">
        <w:rPr>
          <w:rFonts w:ascii="GHEA Grapalat" w:hAnsi="GHEA Grapalat"/>
          <w:sz w:val="24"/>
          <w:szCs w:val="24"/>
          <w:lang w:val="hy-AM"/>
        </w:rPr>
        <w:t>չ</w:t>
      </w:r>
      <w:r w:rsidR="00F1022E" w:rsidRPr="00362859">
        <w:rPr>
          <w:rFonts w:ascii="GHEA Grapalat" w:hAnsi="GHEA Grapalat"/>
          <w:sz w:val="24"/>
          <w:szCs w:val="24"/>
          <w:lang w:val="hy-AM"/>
        </w:rPr>
        <w:t>համապատասխան</w:t>
      </w:r>
      <w:r w:rsidR="00DE726E" w:rsidRPr="00362859">
        <w:rPr>
          <w:rFonts w:ascii="GHEA Grapalat" w:hAnsi="GHEA Grapalat"/>
          <w:sz w:val="24"/>
          <w:szCs w:val="24"/>
          <w:lang w:val="hy-AM"/>
        </w:rPr>
        <w:t>ելու</w:t>
      </w:r>
      <w:r w:rsidR="00F1022E" w:rsidRPr="00362859">
        <w:rPr>
          <w:rFonts w:ascii="GHEA Grapalat" w:hAnsi="GHEA Grapalat"/>
          <w:sz w:val="24"/>
          <w:szCs w:val="24"/>
          <w:lang w:val="hy-AM"/>
        </w:rPr>
        <w:t xml:space="preserve"> հիմքերով</w:t>
      </w:r>
      <w:r w:rsidR="00F1022E" w:rsidRPr="00145338">
        <w:rPr>
          <w:rFonts w:ascii="GHEA Grapalat" w:hAnsi="GHEA Grapalat"/>
          <w:sz w:val="24"/>
          <w:szCs w:val="24"/>
          <w:lang w:val="hy-AM"/>
        </w:rPr>
        <w:t>:</w:t>
      </w:r>
    </w:p>
    <w:p w:rsidR="00F1022E" w:rsidRPr="00B4500B" w:rsidRDefault="00384866"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60409F">
        <w:rPr>
          <w:rFonts w:ascii="GHEA Grapalat" w:hAnsi="GHEA Grapalat"/>
          <w:sz w:val="24"/>
          <w:szCs w:val="24"/>
          <w:lang w:val="hy-AM"/>
        </w:rPr>
        <w:t>Էլեկտրատեղակայանք</w:t>
      </w:r>
      <w:r w:rsidR="00F1022E" w:rsidRPr="00B4500B">
        <w:rPr>
          <w:rFonts w:ascii="GHEA Grapalat" w:hAnsi="GHEA Grapalat"/>
          <w:sz w:val="24"/>
          <w:szCs w:val="24"/>
          <w:lang w:val="hy-AM"/>
        </w:rPr>
        <w:t xml:space="preserve"> սպասարկող և շահագործող կազմակերպություններում մշտական գործող գիտելիքները ստուգող և էլեկտրաանվտանգության խումբ շնորհող հանձնա</w:t>
      </w:r>
      <w:r w:rsidR="00F1022E" w:rsidRPr="00B4500B">
        <w:rPr>
          <w:rFonts w:ascii="GHEA Grapalat" w:hAnsi="GHEA Grapalat"/>
          <w:sz w:val="24"/>
          <w:szCs w:val="24"/>
          <w:lang w:val="hy-AM"/>
        </w:rPr>
        <w:softHyphen/>
        <w:t xml:space="preserve">ժողովի կողմից տրված վկայականներ ունեցող </w:t>
      </w:r>
      <w:r w:rsidR="00031484" w:rsidRPr="00362859">
        <w:rPr>
          <w:rFonts w:ascii="GHEA Grapalat" w:hAnsi="GHEA Grapalat"/>
          <w:sz w:val="24"/>
          <w:szCs w:val="24"/>
          <w:lang w:val="hy-AM"/>
        </w:rPr>
        <w:t>աշխատողները</w:t>
      </w:r>
      <w:r w:rsidR="00031484" w:rsidRPr="00B4500B">
        <w:rPr>
          <w:rFonts w:ascii="GHEA Grapalat" w:hAnsi="GHEA Grapalat"/>
          <w:sz w:val="24"/>
          <w:szCs w:val="24"/>
          <w:lang w:val="hy-AM"/>
        </w:rPr>
        <w:t xml:space="preserve"> </w:t>
      </w:r>
      <w:r w:rsidR="00F1022E" w:rsidRPr="00B4500B">
        <w:rPr>
          <w:rFonts w:ascii="GHEA Grapalat" w:hAnsi="GHEA Grapalat"/>
          <w:sz w:val="24"/>
          <w:szCs w:val="24"/>
          <w:lang w:val="hy-AM"/>
        </w:rPr>
        <w:t xml:space="preserve">իրավունք ունեն աշխատելու միայն իրեն վկայական շնորհող կազմակերպության էլեկտրատեղակայանքներում։ </w:t>
      </w:r>
    </w:p>
    <w:p w:rsidR="00362859" w:rsidRDefault="00362859" w:rsidP="009F0705">
      <w:pPr>
        <w:pStyle w:val="Heading2"/>
        <w:rPr>
          <w:bCs w:val="0"/>
          <w:szCs w:val="24"/>
          <w:lang w:val="hy-AM"/>
        </w:rPr>
      </w:pPr>
      <w:bookmarkStart w:id="69" w:name="_Toc119753825"/>
    </w:p>
    <w:p w:rsidR="00F1022E" w:rsidRPr="009F0705" w:rsidRDefault="00F1022E" w:rsidP="009F0705">
      <w:pPr>
        <w:pStyle w:val="Heading2"/>
        <w:rPr>
          <w:bCs w:val="0"/>
          <w:szCs w:val="24"/>
          <w:lang w:val="hy-AM"/>
        </w:rPr>
      </w:pPr>
      <w:r w:rsidRPr="009F0705">
        <w:rPr>
          <w:bCs w:val="0"/>
          <w:szCs w:val="24"/>
          <w:lang w:val="hy-AM"/>
        </w:rPr>
        <w:t>ԳԼՈՒԽ 26</w:t>
      </w:r>
      <w:bookmarkEnd w:id="69"/>
    </w:p>
    <w:p w:rsidR="00F1022E" w:rsidRPr="005757EB" w:rsidRDefault="00F1022E" w:rsidP="002D7ACA">
      <w:pPr>
        <w:pStyle w:val="Heading2"/>
        <w:spacing w:after="240" w:line="276" w:lineRule="auto"/>
        <w:rPr>
          <w:b w:val="0"/>
          <w:szCs w:val="24"/>
          <w:lang w:val="hy-AM"/>
        </w:rPr>
      </w:pPr>
      <w:bookmarkStart w:id="70" w:name="_Toc119753826"/>
      <w:r w:rsidRPr="009F0705">
        <w:rPr>
          <w:bCs w:val="0"/>
          <w:szCs w:val="24"/>
          <w:lang w:val="hy-AM"/>
        </w:rPr>
        <w:t>ԷԼԵԿՏՐԱԷՆԵՐԳԻԱ ՍՊԱՌՈՂՆԵՐԻ ԷԼԵԿՏՐԱՏԵՂԱԿԱՅԱՆՔՆԵՐԻ ԱՆՎՏԱՆԳՈՒԹՅԱՆ ԱՊԱՀՈՎՄԱՆ ԱՌԱՆՁՆԱՀԱՏԿՈՒԹՅՈՒՆՆԵՐ</w:t>
      </w:r>
      <w:bookmarkEnd w:id="70"/>
    </w:p>
    <w:p w:rsidR="00F1022E" w:rsidRPr="00145338" w:rsidRDefault="00A11720" w:rsidP="005E71B7">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11720">
        <w:rPr>
          <w:rFonts w:ascii="GHEA Grapalat" w:hAnsi="GHEA Grapalat"/>
          <w:sz w:val="24"/>
          <w:szCs w:val="24"/>
          <w:lang w:val="hy-AM"/>
        </w:rPr>
        <w:t xml:space="preserve"> </w:t>
      </w:r>
      <w:r w:rsidR="00F1022E" w:rsidRPr="00145338">
        <w:rPr>
          <w:rFonts w:ascii="GHEA Grapalat" w:hAnsi="GHEA Grapalat"/>
          <w:sz w:val="24"/>
          <w:szCs w:val="24"/>
          <w:lang w:val="hy-AM"/>
        </w:rPr>
        <w:t>Էլեկտրասպառող կազմակերպությունները, որոնք իրենց էլեկտրատեղակայանքների օպերա</w:t>
      </w:r>
      <w:r w:rsidR="00F1022E" w:rsidRPr="00145338">
        <w:rPr>
          <w:rFonts w:ascii="GHEA Grapalat" w:hAnsi="GHEA Grapalat"/>
          <w:sz w:val="24"/>
          <w:szCs w:val="24"/>
          <w:lang w:val="hy-AM"/>
        </w:rPr>
        <w:softHyphen/>
        <w:t>տիվ սպասարկման, տեխնիկական սպասարկման կամ նորոգման, կամ փորձարկման աշխատանքների համար չունեն սույն Կանոնների պահանջները բավարարող մասնագիտացված էլեկտրատեխնիկական անձնակազմ և անվտանգության ծառայություններ, պարտավոր են այդ աշխատանքների կատարումը պայմանագրային հիմունքներով պատվիրել մասնագիտացված սպասարկող անձանց:</w:t>
      </w:r>
    </w:p>
    <w:p w:rsidR="00F1022E" w:rsidRPr="0060409F" w:rsidRDefault="00362859"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45338">
        <w:rPr>
          <w:rFonts w:ascii="GHEA Grapalat" w:hAnsi="GHEA Grapalat"/>
          <w:sz w:val="24"/>
          <w:szCs w:val="24"/>
          <w:lang w:val="hy-AM"/>
        </w:rPr>
        <w:t>Քաղաքացիները (բնակիչները), ովքեր որպես սեփականություն ունեն մինչև 10</w:t>
      </w:r>
      <w:r w:rsidR="00F1022E" w:rsidRPr="0060409F">
        <w:rPr>
          <w:rFonts w:ascii="GHEA Grapalat" w:hAnsi="GHEA Grapalat"/>
          <w:sz w:val="24"/>
          <w:szCs w:val="24"/>
          <w:lang w:val="hy-AM"/>
        </w:rPr>
        <w:t xml:space="preserve"> կՎ լարման էլեկտրատեղակայանքներ</w:t>
      </w:r>
      <w:r w:rsidR="002D7ACA">
        <w:rPr>
          <w:rFonts w:ascii="GHEA Grapalat" w:hAnsi="GHEA Grapalat"/>
          <w:sz w:val="24"/>
          <w:szCs w:val="24"/>
          <w:lang w:val="hy-AM"/>
        </w:rPr>
        <w:t xml:space="preserve">, </w:t>
      </w:r>
      <w:r w:rsidR="00F1022E" w:rsidRPr="0060409F">
        <w:rPr>
          <w:rFonts w:ascii="GHEA Grapalat" w:hAnsi="GHEA Grapalat"/>
          <w:sz w:val="24"/>
          <w:szCs w:val="24"/>
          <w:lang w:val="hy-AM"/>
        </w:rPr>
        <w:t>6(10)</w:t>
      </w:r>
      <w:r w:rsidR="007616B5">
        <w:rPr>
          <w:rFonts w:ascii="GHEA Grapalat" w:hAnsi="GHEA Grapalat"/>
          <w:sz w:val="24"/>
          <w:szCs w:val="24"/>
          <w:lang w:val="hy-AM"/>
        </w:rPr>
        <w:t xml:space="preserve"> </w:t>
      </w:r>
      <w:r w:rsidR="00F1022E" w:rsidRPr="0060409F">
        <w:rPr>
          <w:rFonts w:ascii="GHEA Grapalat" w:hAnsi="GHEA Grapalat"/>
          <w:sz w:val="24"/>
          <w:szCs w:val="24"/>
          <w:lang w:val="hy-AM"/>
        </w:rPr>
        <w:t>/</w:t>
      </w:r>
      <w:r w:rsidR="007616B5">
        <w:rPr>
          <w:rFonts w:ascii="GHEA Grapalat" w:hAnsi="GHEA Grapalat"/>
          <w:sz w:val="24"/>
          <w:szCs w:val="24"/>
          <w:lang w:val="hy-AM"/>
        </w:rPr>
        <w:t xml:space="preserve"> </w:t>
      </w:r>
      <w:r w:rsidR="00F1022E" w:rsidRPr="0060409F">
        <w:rPr>
          <w:rFonts w:ascii="GHEA Grapalat" w:hAnsi="GHEA Grapalat"/>
          <w:sz w:val="24"/>
          <w:szCs w:val="24"/>
          <w:lang w:val="hy-AM"/>
        </w:rPr>
        <w:t>0,4 կՎ լարման տրանսֆորմատորային ենթակայաններ, մալուխային կամ օդային գծեր, կամ իրենց սեփականությունը հանդիսացող տարածքից դուրս գտնվող մինչև 1000 Վ լարման մալուխային գծեր, պետք է դրանց սպասարկումը պայմանագրային հիմունքներով հանձնեն էլեկտրամատա</w:t>
      </w:r>
      <w:r w:rsidR="00F1022E" w:rsidRPr="0060409F">
        <w:rPr>
          <w:rFonts w:ascii="GHEA Grapalat" w:hAnsi="GHEA Grapalat"/>
          <w:sz w:val="24"/>
          <w:szCs w:val="24"/>
          <w:lang w:val="hy-AM"/>
        </w:rPr>
        <w:softHyphen/>
        <w:t>կարար կազմակերպությանը կամ մասնագիտացված այլ անձանց:</w:t>
      </w:r>
    </w:p>
    <w:p w:rsidR="00F1022E" w:rsidRPr="003568E1" w:rsidRDefault="00A11720"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11720">
        <w:rPr>
          <w:rFonts w:ascii="GHEA Grapalat" w:hAnsi="GHEA Grapalat"/>
          <w:sz w:val="24"/>
          <w:szCs w:val="24"/>
          <w:lang w:val="hy-AM"/>
        </w:rPr>
        <w:t xml:space="preserve"> </w:t>
      </w:r>
      <w:r w:rsidR="00A67C6B" w:rsidRPr="00362859">
        <w:rPr>
          <w:rFonts w:ascii="GHEA Grapalat" w:hAnsi="GHEA Grapalat"/>
          <w:sz w:val="24"/>
          <w:szCs w:val="24"/>
          <w:lang w:val="hy-AM"/>
        </w:rPr>
        <w:t>Կ</w:t>
      </w:r>
      <w:r w:rsidR="00F1022E" w:rsidRPr="00362859">
        <w:rPr>
          <w:rFonts w:ascii="GHEA Grapalat" w:hAnsi="GHEA Grapalat"/>
          <w:sz w:val="24"/>
          <w:szCs w:val="24"/>
          <w:lang w:val="hy-AM"/>
        </w:rPr>
        <w:t>ազմակերպությունները,</w:t>
      </w:r>
      <w:r w:rsidR="00F1022E" w:rsidRPr="003568E1">
        <w:rPr>
          <w:rFonts w:ascii="GHEA Grapalat" w:hAnsi="GHEA Grapalat"/>
          <w:sz w:val="24"/>
          <w:szCs w:val="24"/>
          <w:lang w:val="hy-AM"/>
        </w:rPr>
        <w:t xml:space="preserve"> որոնք չունեն սույն Կանոններով սահմանված կարգով էլեկտրատեխնիկական անձնակազմի նախնական ուսուցման, հրահանգավորման, գիտելիքների ստուգման համար </w:t>
      </w:r>
      <w:r w:rsidR="00F1022E" w:rsidRPr="000D7BA8">
        <w:rPr>
          <w:rFonts w:ascii="GHEA Grapalat" w:hAnsi="GHEA Grapalat"/>
          <w:sz w:val="24"/>
          <w:szCs w:val="24"/>
          <w:lang w:val="hy-AM"/>
        </w:rPr>
        <w:t xml:space="preserve">համապատասխան որակավորման </w:t>
      </w:r>
      <w:r w:rsidR="00F1022E" w:rsidRPr="00A70FC5">
        <w:rPr>
          <w:rFonts w:ascii="GHEA Grapalat" w:hAnsi="GHEA Grapalat"/>
          <w:color w:val="auto"/>
          <w:sz w:val="24"/>
          <w:szCs w:val="24"/>
          <w:lang w:val="hy-AM"/>
        </w:rPr>
        <w:t>էլեկտրատեխնիկական ղեկավար անձնակազմ</w:t>
      </w:r>
      <w:r w:rsidR="00F1022E" w:rsidRPr="003568E1">
        <w:rPr>
          <w:rFonts w:ascii="GHEA Grapalat" w:hAnsi="GHEA Grapalat"/>
          <w:sz w:val="24"/>
          <w:szCs w:val="24"/>
          <w:lang w:val="hy-AM"/>
        </w:rPr>
        <w:t xml:space="preserve"> և </w:t>
      </w:r>
      <w:r w:rsidR="00F1022E" w:rsidRPr="000D7BA8">
        <w:rPr>
          <w:rFonts w:ascii="GHEA Grapalat" w:hAnsi="GHEA Grapalat"/>
          <w:sz w:val="24"/>
          <w:szCs w:val="24"/>
          <w:lang w:val="hy-AM"/>
        </w:rPr>
        <w:t>(կամ) որակավորման ստուգման</w:t>
      </w:r>
      <w:r w:rsidR="00F1022E" w:rsidRPr="003568E1">
        <w:rPr>
          <w:rFonts w:ascii="GHEA Grapalat" w:hAnsi="GHEA Grapalat"/>
          <w:sz w:val="24"/>
          <w:szCs w:val="24"/>
          <w:lang w:val="hy-AM"/>
        </w:rPr>
        <w:t xml:space="preserve"> հանձնաժողով, պարտավոր են այդ աշխատանքների կատարումը պայմանագրային հիմունքներով հանձնարարել մասնա</w:t>
      </w:r>
      <w:r w:rsidR="00F1022E" w:rsidRPr="003568E1">
        <w:rPr>
          <w:rFonts w:ascii="GHEA Grapalat" w:hAnsi="GHEA Grapalat"/>
          <w:sz w:val="24"/>
          <w:szCs w:val="24"/>
          <w:lang w:val="hy-AM"/>
        </w:rPr>
        <w:softHyphen/>
        <w:t>գիտացված կազմակերպությանը:</w:t>
      </w:r>
    </w:p>
    <w:p w:rsidR="00F1022E" w:rsidRPr="00145338" w:rsidRDefault="00A11720"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11720">
        <w:rPr>
          <w:rFonts w:ascii="GHEA Grapalat" w:hAnsi="GHEA Grapalat"/>
          <w:sz w:val="24"/>
          <w:szCs w:val="24"/>
          <w:lang w:val="hy-AM"/>
        </w:rPr>
        <w:t xml:space="preserve"> </w:t>
      </w:r>
      <w:r w:rsidR="00A67C6B" w:rsidRPr="00362859">
        <w:rPr>
          <w:rFonts w:ascii="GHEA Grapalat" w:hAnsi="GHEA Grapalat"/>
          <w:sz w:val="24"/>
          <w:szCs w:val="24"/>
          <w:lang w:val="hy-AM"/>
        </w:rPr>
        <w:t>Կ</w:t>
      </w:r>
      <w:r w:rsidR="00F1022E" w:rsidRPr="00362859">
        <w:rPr>
          <w:rFonts w:ascii="GHEA Grapalat" w:hAnsi="GHEA Grapalat"/>
          <w:sz w:val="24"/>
          <w:szCs w:val="24"/>
          <w:lang w:val="hy-AM"/>
        </w:rPr>
        <w:t>ազմակերպությունում համապատասխան</w:t>
      </w:r>
      <w:r w:rsidR="004507F5" w:rsidRPr="004507F5">
        <w:rPr>
          <w:rFonts w:ascii="GHEA Grapalat" w:hAnsi="GHEA Grapalat"/>
          <w:sz w:val="24"/>
          <w:szCs w:val="24"/>
          <w:lang w:val="hy-AM"/>
        </w:rPr>
        <w:t xml:space="preserve"> </w:t>
      </w:r>
      <w:r w:rsidR="004507F5" w:rsidRPr="00362859">
        <w:rPr>
          <w:rFonts w:ascii="GHEA Grapalat" w:hAnsi="GHEA Grapalat"/>
          <w:sz w:val="24"/>
          <w:szCs w:val="24"/>
          <w:lang w:val="hy-AM"/>
        </w:rPr>
        <w:t>էլեկտրաանվտանգության խումբ</w:t>
      </w:r>
      <w:r w:rsidR="00F1022E" w:rsidRPr="00362859">
        <w:rPr>
          <w:rFonts w:ascii="GHEA Grapalat" w:hAnsi="GHEA Grapalat"/>
          <w:sz w:val="24"/>
          <w:szCs w:val="24"/>
          <w:lang w:val="hy-AM"/>
        </w:rPr>
        <w:t xml:space="preserve"> ունեցող</w:t>
      </w:r>
      <w:r w:rsidR="00F1022E" w:rsidRPr="00145338">
        <w:rPr>
          <w:rFonts w:ascii="GHEA Grapalat" w:hAnsi="GHEA Grapalat"/>
          <w:sz w:val="24"/>
          <w:szCs w:val="24"/>
          <w:lang w:val="hy-AM"/>
        </w:rPr>
        <w:t xml:space="preserve">  անձնակազմը կարող է միանձնյա կատարել օպերատիվ սպասարկման և (կամ) ընթացիկ շահագործման այն աշխատանքները, որոնք թույլատրված են սույն Կանոններով։ </w:t>
      </w:r>
    </w:p>
    <w:p w:rsidR="00F1022E" w:rsidRPr="00145338" w:rsidRDefault="00A11720" w:rsidP="00384866">
      <w:pPr>
        <w:numPr>
          <w:ilvl w:val="0"/>
          <w:numId w:val="133"/>
        </w:numPr>
        <w:shd w:val="clear" w:color="auto" w:fill="FFFFFF"/>
        <w:spacing w:after="0" w:line="360" w:lineRule="auto"/>
        <w:ind w:left="0" w:firstLine="284"/>
        <w:jc w:val="both"/>
        <w:rPr>
          <w:rFonts w:ascii="GHEA Grapalat" w:hAnsi="GHEA Grapalat"/>
          <w:sz w:val="24"/>
          <w:szCs w:val="24"/>
          <w:lang w:val="hy-AM"/>
        </w:rPr>
      </w:pPr>
      <w:r w:rsidRPr="00A11720">
        <w:rPr>
          <w:rFonts w:ascii="GHEA Grapalat" w:hAnsi="GHEA Grapalat"/>
          <w:sz w:val="24"/>
          <w:szCs w:val="24"/>
          <w:lang w:val="hy-AM"/>
        </w:rPr>
        <w:t xml:space="preserve"> </w:t>
      </w:r>
      <w:r w:rsidR="00F1022E" w:rsidRPr="00145338">
        <w:rPr>
          <w:rFonts w:ascii="GHEA Grapalat" w:hAnsi="GHEA Grapalat"/>
          <w:sz w:val="24"/>
          <w:szCs w:val="24"/>
          <w:lang w:val="hy-AM"/>
        </w:rPr>
        <w:t>Մինչև 1000</w:t>
      </w:r>
      <w:r w:rsidRPr="00A11720">
        <w:rPr>
          <w:rFonts w:ascii="GHEA Grapalat" w:hAnsi="GHEA Grapalat"/>
          <w:sz w:val="24"/>
          <w:szCs w:val="24"/>
          <w:lang w:val="hy-AM"/>
        </w:rPr>
        <w:t xml:space="preserve"> </w:t>
      </w:r>
      <w:r w:rsidR="00F1022E" w:rsidRPr="00145338">
        <w:rPr>
          <w:rFonts w:ascii="GHEA Grapalat" w:hAnsi="GHEA Grapalat"/>
          <w:sz w:val="24"/>
          <w:szCs w:val="24"/>
          <w:lang w:val="hy-AM"/>
        </w:rPr>
        <w:t>Վ սպառող կազմակերպությունների լարման էլեկտրատեղակայանքները միանձ</w:t>
      </w:r>
      <w:r w:rsidR="00F1022E" w:rsidRPr="00145338">
        <w:rPr>
          <w:rFonts w:ascii="GHEA Grapalat" w:hAnsi="GHEA Grapalat"/>
          <w:sz w:val="24"/>
          <w:szCs w:val="24"/>
          <w:lang w:val="hy-AM"/>
        </w:rPr>
        <w:softHyphen/>
        <w:t xml:space="preserve">նյա սպասարկող աշխատողը պետք է ունենա </w:t>
      </w:r>
      <w:r w:rsidR="00F1022E" w:rsidRPr="00362859">
        <w:rPr>
          <w:rFonts w:ascii="GHEA Grapalat" w:hAnsi="GHEA Grapalat"/>
          <w:sz w:val="24"/>
          <w:szCs w:val="24"/>
          <w:lang w:val="hy-AM"/>
        </w:rPr>
        <w:t xml:space="preserve">էլեկտրաանվտանգության III </w:t>
      </w:r>
      <w:r w:rsidR="009A5C31" w:rsidRPr="00362859">
        <w:rPr>
          <w:rFonts w:ascii="GHEA Grapalat" w:hAnsi="GHEA Grapalat"/>
          <w:sz w:val="24"/>
          <w:szCs w:val="24"/>
          <w:lang w:val="hy-AM"/>
        </w:rPr>
        <w:t>խումբ</w:t>
      </w:r>
      <w:r w:rsidR="00F1022E" w:rsidRPr="00362859">
        <w:rPr>
          <w:rFonts w:ascii="GHEA Grapalat" w:hAnsi="GHEA Grapalat"/>
          <w:sz w:val="24"/>
          <w:szCs w:val="24"/>
          <w:lang w:val="hy-AM"/>
        </w:rPr>
        <w:t xml:space="preserve"> և</w:t>
      </w:r>
      <w:r w:rsidR="00F1022E" w:rsidRPr="00145338">
        <w:rPr>
          <w:rFonts w:ascii="GHEA Grapalat" w:hAnsi="GHEA Grapalat"/>
          <w:sz w:val="24"/>
          <w:szCs w:val="24"/>
          <w:lang w:val="hy-AM"/>
        </w:rPr>
        <w:t xml:space="preserve"> աշխատանքներն իրագործողի թույլտվություն</w:t>
      </w:r>
      <w:r w:rsidR="002D7ACA">
        <w:rPr>
          <w:rFonts w:ascii="GHEA Grapalat" w:hAnsi="GHEA Grapalat"/>
          <w:sz w:val="24"/>
          <w:szCs w:val="24"/>
          <w:lang w:val="hy-AM"/>
        </w:rPr>
        <w:t xml:space="preserve">: </w:t>
      </w:r>
      <w:r w:rsidR="00F1022E" w:rsidRPr="00145338">
        <w:rPr>
          <w:rFonts w:ascii="GHEA Grapalat" w:hAnsi="GHEA Grapalat"/>
          <w:sz w:val="24"/>
          <w:szCs w:val="24"/>
          <w:lang w:val="hy-AM"/>
        </w:rPr>
        <w:t>Գործող էլեկտրատեղակայանքներում միանձնյա կատար</w:t>
      </w:r>
      <w:r w:rsidR="00F1022E" w:rsidRPr="00145338">
        <w:rPr>
          <w:rFonts w:ascii="GHEA Grapalat" w:hAnsi="GHEA Grapalat"/>
          <w:sz w:val="24"/>
          <w:szCs w:val="24"/>
          <w:lang w:val="hy-AM"/>
        </w:rPr>
        <w:softHyphen/>
        <w:t>վող աշխատանքները պետք է իրականացվեն լարումը հանելով այն հոսանատար մասերից, որոնց վրա կատարվում են աշխատանքները և որոնց կարող է պատահաբար մոտենալ աշխատանքներ իրագործողը՝ աշխատանքային գործընթացների ժամանակ:</w:t>
      </w:r>
    </w:p>
    <w:p w:rsidR="00F1022E" w:rsidRPr="00145338" w:rsidRDefault="00384866" w:rsidP="005E71B7">
      <w:pPr>
        <w:numPr>
          <w:ilvl w:val="0"/>
          <w:numId w:val="133"/>
        </w:numPr>
        <w:shd w:val="clear" w:color="auto" w:fill="FFFFFF"/>
        <w:spacing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 </w:t>
      </w:r>
      <w:r w:rsidR="00F1022E" w:rsidRPr="00145338">
        <w:rPr>
          <w:rFonts w:ascii="GHEA Grapalat" w:hAnsi="GHEA Grapalat"/>
          <w:sz w:val="24"/>
          <w:szCs w:val="24"/>
          <w:lang w:val="hy-AM"/>
        </w:rPr>
        <w:t>Սպառող կազմակերպություններում, որոնք էլեկտրատեղակայանքների շահագործու</w:t>
      </w:r>
      <w:r w:rsidR="00F1022E" w:rsidRPr="00145338">
        <w:rPr>
          <w:rFonts w:ascii="GHEA Grapalat" w:hAnsi="GHEA Grapalat"/>
          <w:sz w:val="24"/>
          <w:szCs w:val="24"/>
          <w:lang w:val="hy-AM"/>
        </w:rPr>
        <w:softHyphen/>
        <w:t>մը կատարում են իրենց անձնակազմով, կազմակերպության ներքին իրավական ակտով նշանակվում է էլեկտրատնտեսության համար պատասխանատու անձ, որն իրականացնում է էլեկտրատեղակայանք</w:t>
      </w:r>
      <w:r w:rsidR="00F1022E" w:rsidRPr="00145338">
        <w:rPr>
          <w:rFonts w:ascii="GHEA Grapalat" w:hAnsi="GHEA Grapalat"/>
          <w:sz w:val="24"/>
          <w:szCs w:val="24"/>
          <w:lang w:val="hy-AM"/>
        </w:rPr>
        <w:softHyphen/>
        <w:t>ների շահագործումը՝ ապահովելով էլեկտրատեղակայանքները շահա</w:t>
      </w:r>
      <w:r w:rsidR="00F1022E" w:rsidRPr="00145338">
        <w:rPr>
          <w:rFonts w:ascii="GHEA Grapalat" w:hAnsi="GHEA Grapalat"/>
          <w:sz w:val="24"/>
          <w:szCs w:val="24"/>
          <w:lang w:val="hy-AM"/>
        </w:rPr>
        <w:softHyphen/>
        <w:t>գոր</w:t>
      </w:r>
      <w:r w:rsidR="00F1022E" w:rsidRPr="00145338">
        <w:rPr>
          <w:rFonts w:ascii="GHEA Grapalat" w:hAnsi="GHEA Grapalat"/>
          <w:sz w:val="24"/>
          <w:szCs w:val="24"/>
          <w:lang w:val="hy-AM"/>
        </w:rPr>
        <w:softHyphen/>
        <w:t>ծող անձնակազմի ուսուցումը, հրահանգավորումը և անվտանգությունը, ինչպես նաև՝ էլեկտրատեղակայանքների անվտանգությունը քաղաքացիների կյանքի ու գույքի համար: Պատասխանատու անձը՝ կախված կազմակերպության էլեկտրատեղակայանքների լարումից, էլեկտրական սարքավորումների բարդությունից և վտանգավորու</w:t>
      </w:r>
      <w:r w:rsidR="00F1022E" w:rsidRPr="00145338">
        <w:rPr>
          <w:rFonts w:ascii="GHEA Grapalat" w:hAnsi="GHEA Grapalat"/>
          <w:sz w:val="24"/>
          <w:szCs w:val="24"/>
          <w:lang w:val="hy-AM"/>
        </w:rPr>
        <w:softHyphen/>
        <w:t>թյունից, պետք է լինի ուսուցանված և ունենա էլեկտրաանվտանգության V խումբ՝ 1000 Վ-ից բարձր լարման էլեկտրատեղակայանքների սպասարկման, և էլեկտրաանվտանգության IV խումբ՝ 1000 Վ-ից ցածր լարման էլեկտրատեղակայանքների սպասարկման դեպքում:</w:t>
      </w:r>
    </w:p>
    <w:p w:rsidR="00F1022E" w:rsidRPr="00362859" w:rsidRDefault="00293DAF" w:rsidP="00F553CA">
      <w:pPr>
        <w:pStyle w:val="Heading1"/>
        <w:jc w:val="right"/>
        <w:rPr>
          <w:b w:val="0"/>
          <w:szCs w:val="24"/>
          <w:lang w:val="hy-AM"/>
        </w:rPr>
      </w:pPr>
      <w:bookmarkStart w:id="71" w:name="_Toc119753827"/>
      <w:r>
        <w:rPr>
          <w:b w:val="0"/>
          <w:szCs w:val="24"/>
          <w:lang w:val="hy-AM"/>
        </w:rPr>
        <w:br w:type="page"/>
      </w:r>
      <w:r w:rsidR="00F1022E" w:rsidRPr="00362859">
        <w:rPr>
          <w:b w:val="0"/>
          <w:szCs w:val="24"/>
          <w:lang w:val="hy-AM"/>
        </w:rPr>
        <w:t>Հավելված ա</w:t>
      </w:r>
      <w:bookmarkEnd w:id="71"/>
    </w:p>
    <w:p w:rsidR="00F1022E" w:rsidRPr="005757EB" w:rsidRDefault="00F1022E" w:rsidP="00F1022E">
      <w:pPr>
        <w:shd w:val="clear" w:color="auto" w:fill="FFFFFF"/>
        <w:spacing w:after="0" w:line="240" w:lineRule="auto"/>
        <w:ind w:firstLine="720"/>
        <w:jc w:val="right"/>
        <w:rPr>
          <w:rFonts w:ascii="GHEA Grapalat" w:hAnsi="GHEA Grapalat"/>
          <w:sz w:val="24"/>
          <w:szCs w:val="24"/>
          <w:lang w:val="hy-AM"/>
        </w:rPr>
      </w:pPr>
    </w:p>
    <w:p w:rsidR="00F1022E" w:rsidRPr="00EE334D" w:rsidRDefault="00F1022E" w:rsidP="00F553CA">
      <w:pPr>
        <w:pStyle w:val="Heading2"/>
        <w:spacing w:line="276" w:lineRule="auto"/>
        <w:rPr>
          <w:szCs w:val="24"/>
          <w:lang w:val="hy-AM"/>
        </w:rPr>
      </w:pPr>
      <w:bookmarkStart w:id="72" w:name="_Toc119753828"/>
      <w:r w:rsidRPr="00EE334D">
        <w:rPr>
          <w:szCs w:val="24"/>
          <w:lang w:val="hy-AM"/>
        </w:rPr>
        <w:t>ԷՆԵՐԳԵՏԻԿ ՕԲՅԵԿՏՆԵՐՈՒՄ ՀՈՍԱՆԱՀԱՐՈՒՄԻՑ ԵՎ ԱՅԼ ԴԺԲԱԽՏ</w:t>
      </w:r>
      <w:bookmarkEnd w:id="72"/>
      <w:r w:rsidRPr="00EE334D">
        <w:rPr>
          <w:szCs w:val="24"/>
          <w:lang w:val="hy-AM"/>
        </w:rPr>
        <w:t xml:space="preserve"> </w:t>
      </w:r>
    </w:p>
    <w:p w:rsidR="00F1022E" w:rsidRPr="00EE334D" w:rsidRDefault="00F1022E" w:rsidP="00F553CA">
      <w:pPr>
        <w:pStyle w:val="Heading2"/>
        <w:spacing w:line="276" w:lineRule="auto"/>
        <w:rPr>
          <w:szCs w:val="24"/>
          <w:lang w:val="hy-AM"/>
        </w:rPr>
      </w:pPr>
      <w:bookmarkStart w:id="73" w:name="_Toc119753829"/>
      <w:r w:rsidRPr="00EE334D">
        <w:rPr>
          <w:szCs w:val="24"/>
          <w:lang w:val="hy-AM"/>
        </w:rPr>
        <w:t>ՊԱՏԱՀԱՐՆԵՐԻՑ ՏՈՒԺԱԾՆԵՐԻՆ ԱՌԱՋԻՆ ՕԳՆՈՒԹՅՈՒՆ</w:t>
      </w:r>
      <w:bookmarkEnd w:id="73"/>
      <w:r w:rsidRPr="00EE334D">
        <w:rPr>
          <w:szCs w:val="24"/>
          <w:lang w:val="hy-AM"/>
        </w:rPr>
        <w:t xml:space="preserve"> </w:t>
      </w:r>
    </w:p>
    <w:p w:rsidR="00F1022E" w:rsidRPr="005757EB" w:rsidRDefault="00F1022E" w:rsidP="00F553CA">
      <w:pPr>
        <w:pStyle w:val="Heading2"/>
        <w:spacing w:line="276" w:lineRule="auto"/>
        <w:rPr>
          <w:b w:val="0"/>
          <w:szCs w:val="24"/>
          <w:lang w:val="hy-AM"/>
        </w:rPr>
      </w:pPr>
      <w:bookmarkStart w:id="74" w:name="_Toc119753830"/>
      <w:r w:rsidRPr="00EE334D">
        <w:rPr>
          <w:szCs w:val="24"/>
          <w:lang w:val="hy-AM"/>
        </w:rPr>
        <w:t>ՑՈՒՅՑ ՏԱԼՈՒ ՑՈՒՑՈՒՄՆԵՐ</w:t>
      </w:r>
      <w:bookmarkEnd w:id="74"/>
    </w:p>
    <w:p w:rsidR="00F1022E" w:rsidRPr="00BF660D" w:rsidRDefault="00F1022E" w:rsidP="00F1022E">
      <w:pPr>
        <w:spacing w:after="0" w:line="360" w:lineRule="auto"/>
        <w:ind w:right="561"/>
        <w:jc w:val="center"/>
        <w:rPr>
          <w:rFonts w:ascii="GHEA Grapalat" w:hAnsi="GHEA Grapalat"/>
          <w:sz w:val="24"/>
          <w:szCs w:val="18"/>
          <w:lang w:val="hy-AM"/>
        </w:rPr>
      </w:pPr>
    </w:p>
    <w:p w:rsidR="00F1022E" w:rsidRPr="005757EB" w:rsidRDefault="00F1022E" w:rsidP="005E71B7">
      <w:pPr>
        <w:pStyle w:val="ListParagraph"/>
        <w:numPr>
          <w:ilvl w:val="3"/>
          <w:numId w:val="229"/>
        </w:numPr>
        <w:tabs>
          <w:tab w:val="left" w:pos="270"/>
        </w:tabs>
        <w:spacing w:after="0" w:line="240" w:lineRule="auto"/>
        <w:ind w:left="0" w:firstLine="0"/>
        <w:jc w:val="center"/>
        <w:rPr>
          <w:rFonts w:ascii="GHEA Grapalat" w:hAnsi="GHEA Grapalat"/>
          <w:b/>
          <w:sz w:val="24"/>
          <w:szCs w:val="24"/>
          <w:lang w:val="hy-AM"/>
        </w:rPr>
      </w:pPr>
      <w:r w:rsidRPr="00E065BD">
        <w:rPr>
          <w:rFonts w:ascii="GHEA Grapalat" w:hAnsi="GHEA Grapalat"/>
          <w:b/>
          <w:sz w:val="24"/>
          <w:szCs w:val="24"/>
          <w:lang w:val="hy-AM"/>
        </w:rPr>
        <w:t>ԸՆԴՀԱՆՈՒՐ</w:t>
      </w:r>
      <w:r w:rsidRPr="005757EB">
        <w:rPr>
          <w:rFonts w:ascii="GHEA Grapalat" w:hAnsi="GHEA Grapalat"/>
          <w:b/>
          <w:sz w:val="24"/>
          <w:szCs w:val="24"/>
          <w:lang w:val="hy-AM"/>
        </w:rPr>
        <w:t xml:space="preserve"> ԴՐՈՒՅԹՆԵՐ</w:t>
      </w:r>
    </w:p>
    <w:p w:rsidR="00F1022E" w:rsidRPr="005757EB" w:rsidRDefault="00F1022E" w:rsidP="00F1022E">
      <w:pPr>
        <w:pStyle w:val="ListParagraph"/>
        <w:spacing w:after="0" w:line="240" w:lineRule="auto"/>
        <w:ind w:left="0" w:firstLine="567"/>
        <w:jc w:val="both"/>
        <w:rPr>
          <w:rFonts w:ascii="GHEA Grapalat" w:hAnsi="GHEA Grapalat"/>
          <w:sz w:val="24"/>
          <w:szCs w:val="24"/>
          <w:lang w:val="hy-AM"/>
        </w:rPr>
      </w:pP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Առաջին օգնությունը` միջոցառումների այն համալիրն է, որն իրականացվում է մինչև բուժանձ</w:t>
      </w:r>
      <w:r w:rsidRPr="005757EB">
        <w:rPr>
          <w:rFonts w:ascii="GHEA Grapalat" w:hAnsi="GHEA Grapalat"/>
          <w:sz w:val="24"/>
          <w:szCs w:val="24"/>
          <w:lang w:val="hy-AM"/>
        </w:rPr>
        <w:softHyphen/>
        <w:t>նա</w:t>
      </w:r>
      <w:r w:rsidRPr="005757EB">
        <w:rPr>
          <w:rFonts w:ascii="GHEA Grapalat" w:hAnsi="GHEA Grapalat"/>
          <w:sz w:val="24"/>
          <w:szCs w:val="24"/>
          <w:lang w:val="hy-AM"/>
        </w:rPr>
        <w:softHyphen/>
        <w:t xml:space="preserve">կազմի ժամանումը և ուղղված է տուժածի կյանքի պահպանմանն ու առողջության վերականգնմանը: Օգնությունը պետք է ցույց տա այն անձը, </w:t>
      </w:r>
      <w:r w:rsidRPr="00E065BD">
        <w:rPr>
          <w:rFonts w:ascii="GHEA Grapalat" w:hAnsi="GHEA Grapalat"/>
          <w:sz w:val="24"/>
          <w:szCs w:val="24"/>
          <w:lang w:val="hy-AM"/>
        </w:rPr>
        <w:t>ով</w:t>
      </w:r>
      <w:r w:rsidRPr="005757EB">
        <w:rPr>
          <w:rFonts w:ascii="GHEA Grapalat" w:hAnsi="GHEA Grapalat"/>
          <w:sz w:val="24"/>
          <w:szCs w:val="24"/>
          <w:lang w:val="hy-AM"/>
        </w:rPr>
        <w:t xml:space="preserve"> գտնվում է տուժածի մոտ (փոխօգնություն) կամ անձամբ տու</w:t>
      </w:r>
      <w:r w:rsidRPr="005757EB">
        <w:rPr>
          <w:rFonts w:ascii="GHEA Grapalat" w:hAnsi="GHEA Grapalat"/>
          <w:sz w:val="24"/>
          <w:szCs w:val="24"/>
          <w:lang w:val="hy-AM"/>
        </w:rPr>
        <w:softHyphen/>
        <w:t>ժա</w:t>
      </w:r>
      <w:r w:rsidRPr="005757EB">
        <w:rPr>
          <w:rFonts w:ascii="GHEA Grapalat" w:hAnsi="GHEA Grapalat"/>
          <w:sz w:val="24"/>
          <w:szCs w:val="24"/>
          <w:lang w:val="hy-AM"/>
        </w:rPr>
        <w:softHyphen/>
        <w:t>ծը (ինքնօգնություն):</w:t>
      </w: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Տուժածի կյանքն ու հետագա հաջող բուժումը, որպես կանոն, կախված է այն բանից, թե ինչքանով է արագ և հմուտ ցույց տրված առաջին օգնությունը: Այդ պատճառով, յուրաքանչյուրը պետք է իմանա` ինչպես ցույց տալ առաջին օգնությունը և կարողանա այն ցույց տալ տուժածին և ինքն իրեն:</w:t>
      </w: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Հոսանահարումից և այլ դժբախտ պատահարներից առաջին օգնություն ցույց տալու հաջողու</w:t>
      </w:r>
      <w:r w:rsidRPr="005757EB">
        <w:rPr>
          <w:rFonts w:ascii="GHEA Grapalat" w:hAnsi="GHEA Grapalat"/>
          <w:sz w:val="24"/>
          <w:szCs w:val="24"/>
          <w:lang w:val="hy-AM"/>
        </w:rPr>
        <w:softHyphen/>
        <w:t>թյան հիմնական պայմաններն են. օգնություն (ինքնօգնություն) ցույց տվողի հանգիստ պահվածքը (խու</w:t>
      </w:r>
      <w:r w:rsidRPr="005757EB">
        <w:rPr>
          <w:rFonts w:ascii="GHEA Grapalat" w:hAnsi="GHEA Grapalat"/>
          <w:sz w:val="24"/>
          <w:szCs w:val="24"/>
          <w:lang w:val="hy-AM"/>
        </w:rPr>
        <w:softHyphen/>
        <w:t>ճա</w:t>
      </w:r>
      <w:r w:rsidRPr="005757EB">
        <w:rPr>
          <w:rFonts w:ascii="GHEA Grapalat" w:hAnsi="GHEA Grapalat"/>
          <w:sz w:val="24"/>
          <w:szCs w:val="24"/>
          <w:lang w:val="hy-AM"/>
        </w:rPr>
        <w:softHyphen/>
        <w:t>պի չմատնվելը), հնարամտությունը, գործողությունների արագությունը, գիտելիքներն ու հմտությունը:</w:t>
      </w: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 xml:space="preserve">Այդ հատկությունները ձեռք են բերվում հատուկ նախապատրաստման ընթացքում, որը պետք է անցկացվի մասնագիտական ուսուցման հետ մեկտեղ, քանի որ միայն առաջին օգնություն ցույց տալու կանոնների իմացությունը բավական չէ: </w:t>
      </w:r>
      <w:r w:rsidR="00757CCD">
        <w:rPr>
          <w:rFonts w:ascii="GHEA Grapalat" w:hAnsi="GHEA Grapalat"/>
          <w:sz w:val="24"/>
          <w:szCs w:val="24"/>
          <w:lang w:val="hy-AM"/>
        </w:rPr>
        <w:t>Կազմակերպության</w:t>
      </w:r>
      <w:r w:rsidRPr="005757EB">
        <w:rPr>
          <w:rFonts w:ascii="GHEA Grapalat" w:hAnsi="GHEA Grapalat"/>
          <w:sz w:val="24"/>
          <w:szCs w:val="24"/>
          <w:lang w:val="hy-AM"/>
        </w:rPr>
        <w:t xml:space="preserve"> յուրաքանչյուր աշխատող պետք է կարողանա առաջին օգնությունը ցույց տալ նույնպիսի հմտությամբ, ինչպես որ կատարում է իր մասնագիտական պարտականությունները: Այդ պատճառով էլ մասնագիտական ունակությանը և առաջին օգնություն ցույց տալու հմտությանը պետք է ներկայացվեն միատեսակ պահանջներ:</w:t>
      </w: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Էլեկտրատեղակայանքներ սպասարկող անձնակազմը պետք է պարբերաբար անցնի հրահանգավորում` առաջին օգնություն ցույց տալու եղանակների վերաբերյալ, ինչպես նաև էլեկտրական հոսանքի ազդեցությունից ազատելու, արհեստական շնչառություն տալու և սրտի արտաքին մերսում կատարելու ձևերի գործնական ուսուցում:</w:t>
      </w: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 xml:space="preserve">Պարապմունքները պետք է </w:t>
      </w:r>
      <w:r>
        <w:rPr>
          <w:rFonts w:ascii="GHEA Grapalat" w:hAnsi="GHEA Grapalat"/>
          <w:sz w:val="24"/>
          <w:szCs w:val="24"/>
          <w:lang w:val="hy-AM"/>
        </w:rPr>
        <w:t>անցկացն</w:t>
      </w:r>
      <w:r w:rsidRPr="005757EB">
        <w:rPr>
          <w:rFonts w:ascii="GHEA Grapalat" w:hAnsi="GHEA Grapalat"/>
          <w:sz w:val="24"/>
          <w:szCs w:val="24"/>
          <w:lang w:val="hy-AM"/>
        </w:rPr>
        <w:t>են բուժանձնակազմի կամ անվտանգության տեխնի</w:t>
      </w:r>
      <w:r w:rsidRPr="005757EB">
        <w:rPr>
          <w:rFonts w:ascii="GHEA Grapalat" w:hAnsi="GHEA Grapalat"/>
          <w:sz w:val="24"/>
          <w:szCs w:val="24"/>
          <w:lang w:val="hy-AM"/>
        </w:rPr>
        <w:softHyphen/>
        <w:t xml:space="preserve">կայի ինժեներական կազմից գիտակ (իրազեկ) անձինք, </w:t>
      </w:r>
      <w:r>
        <w:rPr>
          <w:rFonts w:ascii="GHEA Grapalat" w:hAnsi="GHEA Grapalat"/>
          <w:sz w:val="24"/>
          <w:szCs w:val="24"/>
          <w:lang w:val="hy-AM"/>
        </w:rPr>
        <w:t>ովքեր</w:t>
      </w:r>
      <w:r w:rsidRPr="005757EB">
        <w:rPr>
          <w:rFonts w:ascii="GHEA Grapalat" w:hAnsi="GHEA Grapalat"/>
          <w:sz w:val="24"/>
          <w:szCs w:val="24"/>
          <w:lang w:val="hy-AM"/>
        </w:rPr>
        <w:t xml:space="preserve"> անցել են հատուկ նախապատրաստում և իրավունք ունեն ուսուց</w:t>
      </w:r>
      <w:r>
        <w:rPr>
          <w:rFonts w:ascii="GHEA Grapalat" w:hAnsi="GHEA Grapalat"/>
          <w:sz w:val="24"/>
          <w:szCs w:val="24"/>
          <w:lang w:val="hy-AM"/>
        </w:rPr>
        <w:t>ան</w:t>
      </w:r>
      <w:r w:rsidRPr="005757EB">
        <w:rPr>
          <w:rFonts w:ascii="GHEA Grapalat" w:hAnsi="GHEA Grapalat"/>
          <w:sz w:val="24"/>
          <w:szCs w:val="24"/>
          <w:lang w:val="hy-AM"/>
        </w:rPr>
        <w:t>ելու անձնակազմին` առաջին օգնություն ցույց տալու ձևերին:</w:t>
      </w: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 xml:space="preserve">Ուսուցման կազմակերպման պատասխանատվությունը կրում է </w:t>
      </w:r>
      <w:r w:rsidR="00757CCD">
        <w:rPr>
          <w:rFonts w:ascii="GHEA Grapalat" w:hAnsi="GHEA Grapalat"/>
          <w:sz w:val="24"/>
          <w:szCs w:val="24"/>
          <w:lang w:val="hy-AM"/>
        </w:rPr>
        <w:t xml:space="preserve">կազմակերպության </w:t>
      </w:r>
      <w:r w:rsidRPr="005757EB">
        <w:rPr>
          <w:rFonts w:ascii="GHEA Grapalat" w:hAnsi="GHEA Grapalat"/>
          <w:sz w:val="24"/>
          <w:szCs w:val="24"/>
          <w:lang w:val="hy-AM"/>
        </w:rPr>
        <w:t>ղեկավարը:</w:t>
      </w:r>
    </w:p>
    <w:p w:rsidR="00F1022E" w:rsidRPr="005757EB" w:rsidRDefault="00F1022E" w:rsidP="00F1022E">
      <w:pPr>
        <w:pStyle w:val="ListParagraph"/>
        <w:spacing w:after="0" w:line="360" w:lineRule="auto"/>
        <w:ind w:left="0" w:firstLine="709"/>
        <w:contextualSpacing w:val="0"/>
        <w:jc w:val="both"/>
        <w:rPr>
          <w:rFonts w:ascii="GHEA Grapalat" w:hAnsi="GHEA Grapalat"/>
          <w:sz w:val="24"/>
          <w:szCs w:val="24"/>
          <w:lang w:val="hy-AM"/>
        </w:rPr>
      </w:pPr>
      <w:r w:rsidRPr="005757EB">
        <w:rPr>
          <w:rFonts w:ascii="GHEA Grapalat" w:hAnsi="GHEA Grapalat"/>
          <w:sz w:val="24"/>
          <w:szCs w:val="24"/>
          <w:lang w:val="hy-AM"/>
        </w:rPr>
        <w:t>Որպեսզի առաջին օգնությունը լինի ժամանակին և արդյունավետ, անձնակազմի հերթապա</w:t>
      </w:r>
      <w:r w:rsidRPr="005757EB">
        <w:rPr>
          <w:rFonts w:ascii="GHEA Grapalat" w:hAnsi="GHEA Grapalat"/>
          <w:sz w:val="24"/>
          <w:szCs w:val="24"/>
          <w:lang w:val="hy-AM"/>
        </w:rPr>
        <w:softHyphen/>
        <w:t>հության տեղերում պետք է լինեն</w:t>
      </w:r>
      <w:r>
        <w:rPr>
          <w:rFonts w:ascii="GHEA Grapalat" w:hAnsi="GHEA Grapalat"/>
          <w:sz w:val="24"/>
          <w:szCs w:val="24"/>
          <w:lang w:val="hy-AM"/>
        </w:rPr>
        <w:t>՝</w:t>
      </w:r>
    </w:p>
    <w:p w:rsidR="00F1022E" w:rsidRPr="005757EB" w:rsidRDefault="00F1022E" w:rsidP="00F1022E">
      <w:pPr>
        <w:pStyle w:val="ListParagraph"/>
        <w:tabs>
          <w:tab w:val="left" w:pos="1080"/>
        </w:tabs>
        <w:spacing w:after="0" w:line="360" w:lineRule="auto"/>
        <w:ind w:left="709" w:hanging="349"/>
        <w:contextualSpacing w:val="0"/>
        <w:jc w:val="both"/>
        <w:rPr>
          <w:rFonts w:ascii="GHEA Grapalat" w:hAnsi="GHEA Grapalat"/>
          <w:sz w:val="24"/>
          <w:szCs w:val="24"/>
          <w:lang w:val="hy-AM"/>
        </w:rPr>
      </w:pPr>
      <w:r w:rsidRPr="00E065BD">
        <w:rPr>
          <w:rFonts w:ascii="GHEA Grapalat" w:hAnsi="GHEA Grapalat"/>
          <w:sz w:val="24"/>
          <w:szCs w:val="24"/>
          <w:lang w:val="hy-AM"/>
        </w:rPr>
        <w:t>ա․</w:t>
      </w:r>
      <w:r>
        <w:rPr>
          <w:rFonts w:ascii="GHEA Grapalat" w:hAnsi="GHEA Grapalat"/>
          <w:sz w:val="24"/>
          <w:szCs w:val="24"/>
          <w:lang w:val="hy-AM"/>
        </w:rPr>
        <w:t xml:space="preserve"> </w:t>
      </w:r>
      <w:r w:rsidRPr="005757EB">
        <w:rPr>
          <w:rFonts w:ascii="GHEA Grapalat" w:hAnsi="GHEA Grapalat"/>
          <w:sz w:val="24"/>
          <w:szCs w:val="24"/>
          <w:lang w:val="hy-AM"/>
        </w:rPr>
        <w:t xml:space="preserve">դեղարկղեր (առաջին օգնության պայուսակներ` բրիգադների մոտ, </w:t>
      </w:r>
      <w:r w:rsidR="00757CCD">
        <w:rPr>
          <w:rFonts w:ascii="GHEA Grapalat" w:hAnsi="GHEA Grapalat"/>
          <w:sz w:val="24"/>
          <w:szCs w:val="24"/>
          <w:lang w:val="hy-AM"/>
        </w:rPr>
        <w:t xml:space="preserve">կազմակերպության </w:t>
      </w:r>
      <w:r w:rsidRPr="005757EB">
        <w:rPr>
          <w:rFonts w:ascii="GHEA Grapalat" w:hAnsi="GHEA Grapalat"/>
          <w:sz w:val="24"/>
          <w:szCs w:val="24"/>
          <w:lang w:val="hy-AM"/>
        </w:rPr>
        <w:t xml:space="preserve">տարածքից դուրս աշխատելու ժամանակ) դեղորայքի անհրաժեշտ </w:t>
      </w:r>
      <w:r w:rsidRPr="00E065BD">
        <w:rPr>
          <w:rFonts w:ascii="GHEA Grapalat" w:hAnsi="GHEA Grapalat"/>
          <w:sz w:val="24"/>
          <w:szCs w:val="24"/>
          <w:lang w:val="hy-AM"/>
        </w:rPr>
        <w:t>լրակազմով (տես` ստորև աղյուսակում)`</w:t>
      </w:r>
      <w:r w:rsidRPr="005757EB">
        <w:rPr>
          <w:rFonts w:ascii="GHEA Grapalat" w:hAnsi="GHEA Grapalat"/>
          <w:sz w:val="24"/>
          <w:szCs w:val="24"/>
          <w:lang w:val="hy-AM"/>
        </w:rPr>
        <w:t xml:space="preserve"> առաջին օգնություն ցույց տալու համար,</w:t>
      </w:r>
    </w:p>
    <w:p w:rsidR="00F1022E" w:rsidRPr="005757EB" w:rsidRDefault="00F1022E" w:rsidP="00F1022E">
      <w:pPr>
        <w:pStyle w:val="ListParagraph"/>
        <w:tabs>
          <w:tab w:val="left" w:pos="1080"/>
        </w:tabs>
        <w:spacing w:after="0" w:line="360" w:lineRule="auto"/>
        <w:ind w:left="709" w:hanging="349"/>
        <w:contextualSpacing w:val="0"/>
        <w:jc w:val="both"/>
        <w:rPr>
          <w:rFonts w:ascii="GHEA Grapalat" w:hAnsi="GHEA Grapalat"/>
          <w:sz w:val="24"/>
          <w:szCs w:val="24"/>
          <w:lang w:val="hy-AM"/>
        </w:rPr>
      </w:pPr>
      <w:r w:rsidRPr="00E065BD">
        <w:rPr>
          <w:rFonts w:ascii="GHEA Grapalat" w:hAnsi="GHEA Grapalat"/>
          <w:sz w:val="24"/>
          <w:szCs w:val="24"/>
          <w:lang w:val="hy-AM"/>
        </w:rPr>
        <w:t>բ․</w:t>
      </w:r>
      <w:r>
        <w:rPr>
          <w:rFonts w:ascii="GHEA Grapalat" w:hAnsi="GHEA Grapalat"/>
          <w:sz w:val="24"/>
          <w:szCs w:val="24"/>
          <w:lang w:val="hy-AM"/>
        </w:rPr>
        <w:t xml:space="preserve"> </w:t>
      </w:r>
      <w:r w:rsidRPr="00E065BD">
        <w:rPr>
          <w:rFonts w:ascii="GHEA Grapalat" w:hAnsi="GHEA Grapalat"/>
          <w:sz w:val="24"/>
          <w:szCs w:val="24"/>
          <w:lang w:val="hy-AM"/>
        </w:rPr>
        <w:t>պլակատներ,</w:t>
      </w:r>
      <w:r w:rsidRPr="005757EB">
        <w:rPr>
          <w:rFonts w:ascii="GHEA Grapalat" w:hAnsi="GHEA Grapalat"/>
          <w:sz w:val="24"/>
          <w:szCs w:val="24"/>
          <w:lang w:val="hy-AM"/>
        </w:rPr>
        <w:t xml:space="preserve"> ուր պատկերված են դժբախտ դեպքերի դեպքում տուժածին առաջին օգնություն ցույց տալու, արհեստական շնչառություն և սրտի արտաքին մերսում կատարելու եղանակները (ձևերը),</w:t>
      </w:r>
    </w:p>
    <w:p w:rsidR="00F1022E" w:rsidRPr="005757EB" w:rsidRDefault="00F1022E" w:rsidP="00F1022E">
      <w:pPr>
        <w:pStyle w:val="ListParagraph"/>
        <w:tabs>
          <w:tab w:val="left" w:pos="630"/>
          <w:tab w:val="left" w:pos="900"/>
          <w:tab w:val="left" w:pos="1080"/>
        </w:tabs>
        <w:spacing w:after="0" w:line="360" w:lineRule="auto"/>
        <w:ind w:left="709" w:hanging="349"/>
        <w:contextualSpacing w:val="0"/>
        <w:jc w:val="both"/>
        <w:rPr>
          <w:rFonts w:ascii="GHEA Grapalat" w:hAnsi="GHEA Grapalat"/>
          <w:sz w:val="24"/>
          <w:szCs w:val="24"/>
          <w:lang w:val="hy-AM"/>
        </w:rPr>
      </w:pPr>
      <w:r w:rsidRPr="00F03A44">
        <w:rPr>
          <w:rFonts w:ascii="GHEA Grapalat" w:hAnsi="GHEA Grapalat"/>
          <w:sz w:val="24"/>
          <w:szCs w:val="24"/>
          <w:lang w:val="hy-AM"/>
        </w:rPr>
        <w:t>գ․</w:t>
      </w:r>
      <w:r>
        <w:rPr>
          <w:rFonts w:ascii="GHEA Grapalat" w:hAnsi="GHEA Grapalat"/>
          <w:sz w:val="24"/>
          <w:szCs w:val="24"/>
          <w:lang w:val="hy-AM"/>
        </w:rPr>
        <w:t xml:space="preserve"> </w:t>
      </w:r>
      <w:r w:rsidRPr="005757EB">
        <w:rPr>
          <w:rFonts w:ascii="GHEA Grapalat" w:hAnsi="GHEA Grapalat"/>
          <w:sz w:val="24"/>
          <w:szCs w:val="24"/>
          <w:lang w:val="hy-AM"/>
        </w:rPr>
        <w:t>ցուցանակներ և նշաններ` դեղարկղերի ու բուժկետերի տեղերը գտնելու համար:</w:t>
      </w:r>
    </w:p>
    <w:p w:rsidR="00F1022E" w:rsidRPr="005757EB" w:rsidRDefault="00F1022E" w:rsidP="00F1022E">
      <w:pPr>
        <w:pStyle w:val="ListParagraph"/>
        <w:spacing w:after="0" w:line="360" w:lineRule="auto"/>
        <w:ind w:left="0" w:firstLine="567"/>
        <w:contextualSpacing w:val="0"/>
        <w:jc w:val="both"/>
        <w:rPr>
          <w:rFonts w:ascii="GHEA Grapalat" w:hAnsi="GHEA Grapalat"/>
          <w:sz w:val="24"/>
          <w:szCs w:val="24"/>
          <w:lang w:val="hy-AM"/>
        </w:rPr>
      </w:pPr>
      <w:r w:rsidRPr="005757EB">
        <w:rPr>
          <w:rFonts w:ascii="GHEA Grapalat" w:hAnsi="GHEA Grapalat"/>
          <w:sz w:val="24"/>
          <w:szCs w:val="24"/>
          <w:lang w:val="hy-AM"/>
        </w:rPr>
        <w:tab/>
        <w:t>Կողմնակի կազմակերպությունների կողմից աշխատանքներ կատարելիս՝ այդ կազմակեր</w:t>
      </w:r>
      <w:r w:rsidRPr="005757EB">
        <w:rPr>
          <w:rFonts w:ascii="GHEA Grapalat" w:hAnsi="GHEA Grapalat"/>
          <w:sz w:val="24"/>
          <w:szCs w:val="24"/>
          <w:lang w:val="hy-AM"/>
        </w:rPr>
        <w:softHyphen/>
        <w:t>պությունների անձնակազմը պետք է տեղեկացվի դեղարկղիկների և բուժկետերի տեղադրության մասին:</w:t>
      </w:r>
    </w:p>
    <w:p w:rsidR="00F1022E" w:rsidRPr="005757EB" w:rsidRDefault="00F1022E" w:rsidP="00F1022E">
      <w:pPr>
        <w:pStyle w:val="ListParagraph"/>
        <w:spacing w:after="0" w:line="360" w:lineRule="auto"/>
        <w:ind w:left="0" w:firstLine="567"/>
        <w:contextualSpacing w:val="0"/>
        <w:jc w:val="both"/>
        <w:rPr>
          <w:rFonts w:ascii="GHEA Grapalat" w:hAnsi="GHEA Grapalat"/>
          <w:sz w:val="24"/>
          <w:szCs w:val="24"/>
          <w:lang w:val="hy-AM"/>
        </w:rPr>
      </w:pPr>
      <w:r w:rsidRPr="005757EB">
        <w:rPr>
          <w:rFonts w:ascii="GHEA Grapalat" w:hAnsi="GHEA Grapalat"/>
          <w:sz w:val="24"/>
          <w:szCs w:val="24"/>
          <w:lang w:val="hy-AM"/>
        </w:rPr>
        <w:t>Դեղարկղերի վրա կամ ներսում պետք է լինի դեղարկղում գտնվող դեղերի քանակների վերաբերյալ տեղեկատվությունը։</w:t>
      </w:r>
    </w:p>
    <w:p w:rsidR="00F1022E" w:rsidRPr="00B84DE5" w:rsidRDefault="00F1022E" w:rsidP="00F1022E">
      <w:pPr>
        <w:pStyle w:val="ListParagraph"/>
        <w:spacing w:after="0" w:line="240" w:lineRule="auto"/>
        <w:ind w:left="0" w:firstLine="567"/>
        <w:contextualSpacing w:val="0"/>
        <w:jc w:val="both"/>
        <w:rPr>
          <w:rFonts w:ascii="GHEA Grapalat" w:hAnsi="GHEA Grapalat"/>
          <w:sz w:val="21"/>
          <w:szCs w:val="21"/>
          <w:lang w:val="hy-AM"/>
        </w:rPr>
      </w:pPr>
    </w:p>
    <w:p w:rsidR="00F1022E" w:rsidRPr="005757EB" w:rsidRDefault="00F1022E" w:rsidP="00F1022E">
      <w:pPr>
        <w:spacing w:after="120" w:line="240" w:lineRule="auto"/>
        <w:jc w:val="center"/>
        <w:rPr>
          <w:rFonts w:ascii="GHEA Grapalat" w:hAnsi="GHEA Grapalat"/>
          <w:b/>
          <w:sz w:val="24"/>
          <w:szCs w:val="21"/>
        </w:rPr>
      </w:pPr>
      <w:r w:rsidRPr="005757EB">
        <w:rPr>
          <w:rFonts w:ascii="GHEA Grapalat" w:hAnsi="GHEA Grapalat"/>
          <w:b/>
          <w:sz w:val="24"/>
          <w:szCs w:val="21"/>
        </w:rPr>
        <w:t xml:space="preserve">ԴԵՂԱՐԿՂԻ </w:t>
      </w:r>
      <w:r>
        <w:rPr>
          <w:rFonts w:ascii="GHEA Grapalat" w:hAnsi="GHEA Grapalat"/>
          <w:b/>
          <w:sz w:val="24"/>
          <w:szCs w:val="21"/>
        </w:rPr>
        <w:t>ՊԱՐՈՒՆԱԿՈՒԹՅՈՒՆ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7"/>
        <w:gridCol w:w="3115"/>
        <w:gridCol w:w="5001"/>
        <w:gridCol w:w="1458"/>
      </w:tblGrid>
      <w:tr w:rsidR="00F1022E" w:rsidRPr="002770F7" w:rsidTr="003C4CAE">
        <w:trPr>
          <w:cantSplit/>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b/>
              </w:rPr>
            </w:pPr>
            <w:r w:rsidRPr="002770F7">
              <w:rPr>
                <w:rFonts w:ascii="GHEA Grapalat" w:hAnsi="GHEA Grapalat"/>
                <w:b/>
              </w:rPr>
              <w:t>Բուժմիջոցների և դեղորայքի անվանումը</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Կիրառությունը</w:t>
            </w:r>
          </w:p>
        </w:tc>
        <w:tc>
          <w:tcPr>
            <w:tcW w:w="1461" w:type="dxa"/>
            <w:shd w:val="clear" w:color="auto" w:fill="auto"/>
            <w:vAlign w:val="center"/>
          </w:tcPr>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Քանակը</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Անհատական վիրակապման հականեխիչ փաթեթներ</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Վիրակապ դնելու համար</w:t>
            </w:r>
          </w:p>
        </w:tc>
        <w:tc>
          <w:tcPr>
            <w:tcW w:w="1461"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Վիրակապ (բինտ)</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Նույնը</w:t>
            </w:r>
          </w:p>
        </w:tc>
        <w:tc>
          <w:tcPr>
            <w:tcW w:w="1461"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Բամբակ</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Նույնը</w:t>
            </w:r>
          </w:p>
        </w:tc>
        <w:tc>
          <w:tcPr>
            <w:tcW w:w="1461"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 կապոց` 50-ական գ.</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4</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Բամբակ</w:t>
            </w:r>
            <w:r w:rsidRPr="002770F7">
              <w:rPr>
                <w:rFonts w:ascii="GHEA Grapalat" w:hAnsi="GHEA Grapalat"/>
                <w:lang w:val="hy-AM"/>
              </w:rPr>
              <w:t xml:space="preserve">ե-թանզիֆե </w:t>
            </w:r>
            <w:r w:rsidRPr="002770F7">
              <w:rPr>
                <w:rFonts w:ascii="GHEA Grapalat" w:hAnsi="GHEA Grapalat"/>
              </w:rPr>
              <w:t>վիրակապ</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Կոտրվածքները վիրակապելու համար</w:t>
            </w:r>
          </w:p>
        </w:tc>
        <w:tc>
          <w:tcPr>
            <w:tcW w:w="1461"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Ռետինե լարան</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Արյունահոսությունը դադարեցնելու համար</w:t>
            </w:r>
          </w:p>
        </w:tc>
        <w:tc>
          <w:tcPr>
            <w:tcW w:w="1461"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Տախտավանդ (բեկակալ)</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Կոտրվածքի և հոդախախտումների դեպքում վերջույթները ամրացնելու համար</w:t>
            </w:r>
          </w:p>
        </w:tc>
        <w:tc>
          <w:tcPr>
            <w:tcW w:w="1461"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7</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Ռետինե պարկ` սառույցի համար</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Կոտրվածքների, հոդախախտումների և ճմլվածքների դեպքում վնասված տեղերը սառեցնելու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1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8</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Բաժակ</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Դեղերը խմելու, աչքերը և ստամոքսը լվանալու լուծույթ պատրաստելու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1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9</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Թեյի գդալ</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Լուծույթներ պատրաստելու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1 հատ</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10</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Յոդ (5%-անոց սպիրտային լուծույթ)</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Վերքի շուրջը, մաշկի թարմ քերծվածքին ու ճմլվածքին քսելու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 xml:space="preserve">1 սրվակ </w:t>
            </w:r>
          </w:p>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(50 մլ)</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11</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Անուշադրի սպիրտ (10%-անոց ամոնիակի լուծույթ)</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Օգտագործվում է ուշաթափության դեպքում (բամբակի վրա կաթեցնելով 2-3 կաթիլ և մոտեցնելով տուժածի քթին)</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 xml:space="preserve">1 սրվակ </w:t>
            </w:r>
          </w:p>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(50 մլ)</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12</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Բորաթթու</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 xml:space="preserve">2-4%-անոց լուծույթ պատրաստելու համար (աչքերը և մաշկը լվանալու համար, վոլտյան աղեղով աչքերի այրվածքի դեպքում` աչքերին թրջոց դնելու համար, </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1 փաթեթ (25գ.)</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13</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Կերակրի (խմելու) սոդա (նատրիումի հիդրոկարբոնատը կամ երկածխաթթվային նատրիումը)</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2-4%-անոց լուծույթ պատրաստելու համար (թթվով այրվածքների դեպքում աչքերը և մաշկը լվանալու և բերանը ողողելու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1 փաթեթ (25գ.)</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14</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Ջրածնի պերօքսիդի լուծույթ (3%-անոց)</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Քթից և փոքր վերքերից ու քերծվածքներից արյունահոսությունը դադարեցնելու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 xml:space="preserve">1 սրվակ </w:t>
            </w:r>
          </w:p>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(50 մլ)</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15</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Կատվախոտի (վալերիանա) թուրմ</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Նյարդային համակարգը հանգստացնելու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 xml:space="preserve">1 սրվակ </w:t>
            </w:r>
          </w:p>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(30 մլ)</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16</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Անգլիական (դառը) աղ (լուծողական)</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Սննդի և այլ թունավորումների դեպքում խմելու համար</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50 գ.</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17</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Ակտիվացված ածուխ (փոշի կամ հաբ)</w:t>
            </w:r>
          </w:p>
        </w:tc>
        <w:tc>
          <w:tcPr>
            <w:tcW w:w="5036"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Նույնը</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50 գ.</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18</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rPr>
            </w:pPr>
            <w:r w:rsidRPr="002770F7">
              <w:rPr>
                <w:rFonts w:ascii="GHEA Grapalat" w:hAnsi="GHEA Grapalat"/>
              </w:rPr>
              <w:t>նիտրագլիցերին</w:t>
            </w:r>
          </w:p>
        </w:tc>
        <w:tc>
          <w:tcPr>
            <w:tcW w:w="5036" w:type="dxa"/>
            <w:shd w:val="clear" w:color="auto" w:fill="auto"/>
            <w:vAlign w:val="center"/>
          </w:tcPr>
          <w:p w:rsidR="00F1022E" w:rsidRPr="00B5358C" w:rsidRDefault="00F1022E" w:rsidP="003C4CAE">
            <w:pPr>
              <w:pStyle w:val="ListParagraph"/>
              <w:spacing w:after="0"/>
              <w:ind w:left="0"/>
              <w:jc w:val="both"/>
              <w:rPr>
                <w:rFonts w:ascii="GHEA Grapalat" w:hAnsi="GHEA Grapalat"/>
              </w:rPr>
            </w:pPr>
            <w:r w:rsidRPr="00B5358C">
              <w:rPr>
                <w:rFonts w:ascii="GHEA Grapalat" w:hAnsi="GHEA Grapalat"/>
                <w:lang w:val="hy-AM"/>
              </w:rPr>
              <w:t xml:space="preserve"> </w:t>
            </w:r>
            <w:r w:rsidRPr="00B5358C">
              <w:rPr>
                <w:rFonts w:ascii="GHEA Grapalat" w:hAnsi="GHEA Grapalat"/>
              </w:rPr>
              <w:t>Ընդունել կրծքավանդակում սեղմող, խեղդող բնույթի ուժեղ ցավերի դեպքում [մեկ հաբ դնելով լեզվի տակ (մինչև ներծծվելը)]</w:t>
            </w:r>
          </w:p>
        </w:tc>
        <w:tc>
          <w:tcPr>
            <w:tcW w:w="1461" w:type="dxa"/>
            <w:shd w:val="clear" w:color="auto" w:fill="auto"/>
            <w:vAlign w:val="center"/>
          </w:tcPr>
          <w:p w:rsidR="00F1022E" w:rsidRPr="002770F7" w:rsidRDefault="00F1022E" w:rsidP="003C4CAE">
            <w:pPr>
              <w:spacing w:after="0" w:line="240" w:lineRule="auto"/>
              <w:ind w:right="-144"/>
              <w:jc w:val="center"/>
              <w:rPr>
                <w:rFonts w:ascii="GHEA Grapalat" w:hAnsi="GHEA Grapalat"/>
              </w:rPr>
            </w:pPr>
            <w:r w:rsidRPr="002770F7">
              <w:rPr>
                <w:rFonts w:ascii="GHEA Grapalat" w:hAnsi="GHEA Grapalat"/>
              </w:rPr>
              <w:t>1 պարկուճ (տյուբիկ)</w:t>
            </w:r>
          </w:p>
        </w:tc>
      </w:tr>
      <w:tr w:rsidR="00F1022E" w:rsidRPr="002770F7" w:rsidTr="003C4CAE">
        <w:trPr>
          <w:jc w:val="center"/>
        </w:trPr>
        <w:tc>
          <w:tcPr>
            <w:tcW w:w="72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19</w:t>
            </w:r>
          </w:p>
        </w:tc>
        <w:tc>
          <w:tcPr>
            <w:tcW w:w="3115" w:type="dxa"/>
            <w:shd w:val="clear" w:color="auto" w:fill="auto"/>
            <w:vAlign w:val="center"/>
          </w:tcPr>
          <w:p w:rsidR="00F1022E" w:rsidRPr="002770F7" w:rsidRDefault="00F1022E" w:rsidP="003C4CAE">
            <w:pPr>
              <w:spacing w:after="0" w:line="240" w:lineRule="auto"/>
              <w:ind w:firstLine="34"/>
              <w:jc w:val="center"/>
              <w:rPr>
                <w:rFonts w:ascii="GHEA Grapalat" w:hAnsi="GHEA Grapalat"/>
                <w:lang w:val="hy-AM"/>
              </w:rPr>
            </w:pPr>
            <w:r w:rsidRPr="002770F7">
              <w:rPr>
                <w:rFonts w:ascii="GHEA Grapalat" w:hAnsi="GHEA Grapalat"/>
              </w:rPr>
              <w:t>Պարացետամոլ,իբուպրոֆեն (հաբեր)</w:t>
            </w:r>
          </w:p>
        </w:tc>
        <w:tc>
          <w:tcPr>
            <w:tcW w:w="5036" w:type="dxa"/>
            <w:shd w:val="clear" w:color="auto" w:fill="auto"/>
            <w:vAlign w:val="center"/>
          </w:tcPr>
          <w:p w:rsidR="00F1022E" w:rsidRPr="002770F7" w:rsidRDefault="00F1022E" w:rsidP="003C4CAE">
            <w:pPr>
              <w:spacing w:after="0" w:line="240" w:lineRule="auto"/>
              <w:rPr>
                <w:rFonts w:ascii="GHEA Grapalat" w:hAnsi="GHEA Grapalat"/>
                <w:lang w:val="hy-AM"/>
              </w:rPr>
            </w:pPr>
            <w:r w:rsidRPr="002770F7">
              <w:rPr>
                <w:rFonts w:ascii="GHEA Grapalat" w:hAnsi="GHEA Grapalat"/>
                <w:lang w:val="hy-AM"/>
              </w:rPr>
              <w:t>Որպես ջերմություն իջեցնող և ցավամոքիչ միջոց ընդունելու համար</w:t>
            </w:r>
          </w:p>
        </w:tc>
        <w:tc>
          <w:tcPr>
            <w:tcW w:w="1461" w:type="dxa"/>
            <w:shd w:val="clear" w:color="auto" w:fill="auto"/>
            <w:vAlign w:val="center"/>
          </w:tcPr>
          <w:p w:rsidR="00F1022E" w:rsidRPr="002770F7" w:rsidRDefault="00F1022E" w:rsidP="003C4CAE">
            <w:pPr>
              <w:spacing w:after="0" w:line="240" w:lineRule="auto"/>
              <w:ind w:left="-225" w:right="-144" w:firstLine="180"/>
              <w:jc w:val="center"/>
              <w:rPr>
                <w:rFonts w:ascii="GHEA Grapalat" w:hAnsi="GHEA Grapalat"/>
              </w:rPr>
            </w:pPr>
            <w:r w:rsidRPr="002770F7">
              <w:rPr>
                <w:rFonts w:ascii="GHEA Grapalat" w:hAnsi="GHEA Grapalat"/>
              </w:rPr>
              <w:t>2 ծրար (փաթեթվածք</w:t>
            </w:r>
          </w:p>
        </w:tc>
      </w:tr>
    </w:tbl>
    <w:p w:rsidR="00F1022E" w:rsidRPr="00A061E6" w:rsidRDefault="00F1022E" w:rsidP="00F1022E">
      <w:pPr>
        <w:spacing w:after="0" w:line="240" w:lineRule="auto"/>
        <w:ind w:firstLine="567"/>
        <w:jc w:val="both"/>
        <w:rPr>
          <w:rFonts w:ascii="GHEA Grapalat" w:hAnsi="GHEA Grapalat"/>
          <w:b/>
        </w:rPr>
      </w:pPr>
    </w:p>
    <w:p w:rsidR="00F1022E" w:rsidRPr="00A061E6" w:rsidRDefault="00F1022E" w:rsidP="00F1022E">
      <w:pPr>
        <w:tabs>
          <w:tab w:val="left" w:pos="2700"/>
        </w:tabs>
        <w:spacing w:after="0" w:line="240" w:lineRule="auto"/>
        <w:ind w:firstLine="360"/>
        <w:jc w:val="both"/>
        <w:rPr>
          <w:rFonts w:ascii="GHEA Grapalat" w:hAnsi="GHEA Grapalat"/>
          <w:b/>
          <w:lang w:val="hy-AM"/>
        </w:rPr>
      </w:pPr>
      <w:r w:rsidRPr="00A061E6">
        <w:rPr>
          <w:rFonts w:ascii="GHEA Grapalat" w:hAnsi="GHEA Grapalat"/>
          <w:b/>
        </w:rPr>
        <w:t xml:space="preserve">Ծանոթություն. </w:t>
      </w:r>
    </w:p>
    <w:p w:rsidR="00F1022E" w:rsidRPr="00A061E6" w:rsidRDefault="00F1022E" w:rsidP="00F1022E">
      <w:pPr>
        <w:tabs>
          <w:tab w:val="left" w:pos="360"/>
        </w:tabs>
        <w:spacing w:after="0" w:line="360" w:lineRule="auto"/>
        <w:ind w:left="720" w:hanging="360"/>
        <w:jc w:val="both"/>
        <w:rPr>
          <w:rFonts w:ascii="GHEA Grapalat" w:hAnsi="GHEA Grapalat"/>
          <w:lang w:val="hy-AM"/>
        </w:rPr>
      </w:pPr>
      <w:r w:rsidRPr="00A061E6">
        <w:rPr>
          <w:rFonts w:ascii="GHEA Grapalat" w:hAnsi="GHEA Grapalat" w:cs="Sylfaen"/>
          <w:lang w:val="hy-AM"/>
        </w:rPr>
        <w:t>ա․</w:t>
      </w:r>
      <w:r>
        <w:rPr>
          <w:rFonts w:ascii="Cambria Math" w:hAnsi="Cambria Math" w:cs="Sylfaen"/>
          <w:lang w:val="hy-AM"/>
        </w:rPr>
        <w:t xml:space="preserve"> </w:t>
      </w:r>
      <w:r w:rsidRPr="00A061E6">
        <w:rPr>
          <w:rFonts w:ascii="GHEA Grapalat" w:hAnsi="GHEA Grapalat" w:cs="Sylfaen"/>
          <w:lang w:val="hy-AM"/>
        </w:rPr>
        <w:t>Խմելու</w:t>
      </w:r>
      <w:r w:rsidRPr="00A061E6">
        <w:rPr>
          <w:rFonts w:ascii="GHEA Grapalat" w:hAnsi="GHEA Grapalat"/>
          <w:lang w:val="hy-AM"/>
        </w:rPr>
        <w:t xml:space="preserve"> սոդայի և բորաթթվի լուծույթները նախատեսվում են միայն այնպիսի աշխատատեղերի համար, որտեղ աշխատանքներ են տարվում թթուների և ալկալիների հետ:Այն արտադրամասերում և լաբորատորիաներում, ուր բացառված չէ թունավոր գազերից ու վնա</w:t>
      </w:r>
      <w:r w:rsidRPr="00A061E6">
        <w:rPr>
          <w:rFonts w:ascii="GHEA Grapalat" w:hAnsi="GHEA Grapalat"/>
          <w:lang w:val="hy-AM"/>
        </w:rPr>
        <w:softHyphen/>
        <w:t>սակար նյութերից թունավորվելու և վնասվելու հնարավորությունը, դեղարկղիկը կարող է համապատաս</w:t>
      </w:r>
      <w:r w:rsidRPr="00A061E6">
        <w:rPr>
          <w:rFonts w:ascii="GHEA Grapalat" w:hAnsi="GHEA Grapalat"/>
          <w:lang w:val="hy-AM"/>
        </w:rPr>
        <w:softHyphen/>
        <w:t>խանաբար լրացվել:</w:t>
      </w:r>
    </w:p>
    <w:p w:rsidR="00F1022E" w:rsidRPr="00A061E6" w:rsidRDefault="00F1022E" w:rsidP="00F1022E">
      <w:pPr>
        <w:tabs>
          <w:tab w:val="left" w:pos="360"/>
        </w:tabs>
        <w:spacing w:after="0" w:line="360" w:lineRule="auto"/>
        <w:ind w:left="720" w:hanging="360"/>
        <w:jc w:val="both"/>
        <w:rPr>
          <w:rFonts w:ascii="GHEA Grapalat" w:hAnsi="GHEA Grapalat"/>
          <w:lang w:val="hy-AM"/>
        </w:rPr>
      </w:pPr>
      <w:r w:rsidRPr="00A061E6">
        <w:rPr>
          <w:rFonts w:ascii="GHEA Grapalat" w:hAnsi="GHEA Grapalat"/>
          <w:lang w:val="hy-AM"/>
        </w:rPr>
        <w:t>բ․ Առաջին օգնության պայուսակի համար նախատեսված բուժմիջոցների հավաքածուի մեջ մտնում են աստղիկով նշվածները, ընդ որում` ցուցակում նշվածի 50%-ի քանակությամբ:</w:t>
      </w:r>
    </w:p>
    <w:p w:rsidR="00F1022E" w:rsidRPr="00A061E6" w:rsidRDefault="00F1022E" w:rsidP="00F1022E">
      <w:pPr>
        <w:pStyle w:val="ListParagraph"/>
        <w:tabs>
          <w:tab w:val="left" w:pos="90"/>
          <w:tab w:val="left" w:pos="360"/>
        </w:tabs>
        <w:spacing w:after="0" w:line="360" w:lineRule="auto"/>
        <w:ind w:hanging="360"/>
        <w:jc w:val="both"/>
        <w:rPr>
          <w:rFonts w:ascii="GHEA Grapalat" w:hAnsi="GHEA Grapalat"/>
          <w:lang w:val="hy-AM"/>
        </w:rPr>
      </w:pPr>
      <w:r w:rsidRPr="00A061E6">
        <w:rPr>
          <w:rFonts w:ascii="GHEA Grapalat" w:hAnsi="GHEA Grapalat"/>
          <w:lang w:val="hy-AM"/>
        </w:rPr>
        <w:t>գ</w:t>
      </w:r>
      <w:r w:rsidRPr="00A061E6">
        <w:rPr>
          <w:rFonts w:ascii="Cambria Math" w:hAnsi="Cambria Math" w:cs="Cambria Math"/>
          <w:lang w:val="hy-AM"/>
        </w:rPr>
        <w:t>․</w:t>
      </w:r>
      <w:r w:rsidRPr="00A061E6">
        <w:rPr>
          <w:rFonts w:ascii="GHEA Grapalat" w:hAnsi="GHEA Grapalat"/>
          <w:lang w:val="hy-AM"/>
        </w:rPr>
        <w:t xml:space="preserve"> Ամռան ամիսներին այն աշխատատեղերում, որտեղ հնարավոր է միջատների խայթոցներ, դեղարկղներում պետք է լինեն դիմեդրոլ (մեկ ծրար) և կարդիոմին (մեկ սրվակ):</w:t>
      </w:r>
    </w:p>
    <w:p w:rsidR="00F1022E" w:rsidRPr="00A061E6" w:rsidRDefault="00F1022E" w:rsidP="00F1022E">
      <w:pPr>
        <w:pStyle w:val="ListParagraph"/>
        <w:tabs>
          <w:tab w:val="left" w:pos="90"/>
          <w:tab w:val="left" w:pos="360"/>
        </w:tabs>
        <w:spacing w:after="0" w:line="360" w:lineRule="auto"/>
        <w:ind w:hanging="360"/>
        <w:jc w:val="both"/>
        <w:rPr>
          <w:rFonts w:ascii="GHEA Grapalat" w:hAnsi="GHEA Grapalat"/>
          <w:lang w:val="hy-AM"/>
        </w:rPr>
      </w:pPr>
      <w:r w:rsidRPr="00A061E6">
        <w:rPr>
          <w:rFonts w:ascii="GHEA Grapalat" w:hAnsi="GHEA Grapalat"/>
          <w:lang w:val="hy-AM"/>
        </w:rPr>
        <w:t>դ․ Դեղարկղի դռների ներսի կողմից հարկ է հատուկ ձևով (պարզ) նշել, թե ինչ վնասվածքի ժամանակ ինչ դեղանյութեր պետք է օգտագործել (օրինակ` քթից արյունահոսության ժամանակ` 3%-անոց ջրածնի պերօքսիդի լուծույթ):</w:t>
      </w:r>
    </w:p>
    <w:p w:rsidR="00F1022E" w:rsidRPr="00BB14E5" w:rsidRDefault="00F1022E" w:rsidP="00F1022E">
      <w:pPr>
        <w:spacing w:after="0" w:line="360" w:lineRule="auto"/>
        <w:jc w:val="center"/>
        <w:rPr>
          <w:rFonts w:ascii="GHEA Grapalat" w:hAnsi="GHEA Grapalat"/>
          <w:b/>
          <w:sz w:val="24"/>
          <w:szCs w:val="24"/>
          <w:lang w:val="hy-AM"/>
        </w:rPr>
      </w:pPr>
    </w:p>
    <w:p w:rsidR="00F1022E" w:rsidRPr="00BB14E5" w:rsidRDefault="00F1022E" w:rsidP="00F1022E">
      <w:pPr>
        <w:spacing w:after="0" w:line="360" w:lineRule="auto"/>
        <w:ind w:firstLine="720"/>
        <w:rPr>
          <w:rFonts w:ascii="GHEA Grapalat" w:hAnsi="GHEA Grapalat"/>
          <w:sz w:val="24"/>
          <w:szCs w:val="24"/>
          <w:lang w:val="hy-AM"/>
        </w:rPr>
      </w:pPr>
      <w:r w:rsidRPr="00BB14E5">
        <w:rPr>
          <w:rFonts w:ascii="GHEA Grapalat" w:hAnsi="GHEA Grapalat"/>
          <w:sz w:val="24"/>
          <w:szCs w:val="24"/>
          <w:lang w:val="hy-AM"/>
        </w:rPr>
        <w:t>Օգնություն ցույց տվողը պետք է գիտենա</w:t>
      </w:r>
      <w:r w:rsidRPr="00BB14E5">
        <w:rPr>
          <w:rFonts w:ascii="Cambria Math" w:hAnsi="Cambria Math" w:cs="Cambria Math"/>
          <w:sz w:val="24"/>
          <w:szCs w:val="24"/>
          <w:lang w:val="hy-AM"/>
        </w:rPr>
        <w:t>․</w:t>
      </w:r>
    </w:p>
    <w:p w:rsidR="00F1022E" w:rsidRPr="00BB14E5" w:rsidRDefault="00F1022E" w:rsidP="00F1022E">
      <w:pPr>
        <w:pStyle w:val="ListParagraph"/>
        <w:tabs>
          <w:tab w:val="left" w:pos="360"/>
        </w:tabs>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ա</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մարդու օրգանիզմի կենսական կարևորագույն ֆունկցիաների խախտման հիմնական նշանները,</w:t>
      </w:r>
    </w:p>
    <w:p w:rsidR="00F1022E" w:rsidRPr="00BB14E5" w:rsidRDefault="00F1022E" w:rsidP="00F1022E">
      <w:pPr>
        <w:pStyle w:val="ListParagraph"/>
        <w:tabs>
          <w:tab w:val="left" w:pos="360"/>
        </w:tabs>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բ</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առաջին օգնություն ցույց տալու հիմնական սկզբունքները և տուժածի ստացած վնասվածքների բնույթին համապատասխան դրանց կիրառման ձևերը,</w:t>
      </w:r>
    </w:p>
    <w:p w:rsidR="00F1022E" w:rsidRPr="00BB14E5" w:rsidRDefault="00F1022E" w:rsidP="00362859">
      <w:pPr>
        <w:pStyle w:val="ListParagraph"/>
        <w:tabs>
          <w:tab w:val="left" w:pos="360"/>
        </w:tabs>
        <w:spacing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գ</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տուժածներին տեղափոխելու և դեպքի վայրից հեռացնելու (էվակուացիայի) ձևերը:</w:t>
      </w:r>
    </w:p>
    <w:p w:rsidR="00F1022E" w:rsidRPr="00BB14E5" w:rsidRDefault="00F1022E" w:rsidP="00F1022E">
      <w:pPr>
        <w:spacing w:after="0" w:line="360" w:lineRule="auto"/>
        <w:ind w:firstLine="720"/>
        <w:rPr>
          <w:rFonts w:ascii="GHEA Grapalat" w:hAnsi="GHEA Grapalat"/>
          <w:b/>
          <w:sz w:val="24"/>
          <w:szCs w:val="24"/>
          <w:lang w:val="hy-AM"/>
        </w:rPr>
      </w:pPr>
      <w:r w:rsidRPr="00BB14E5">
        <w:rPr>
          <w:rFonts w:ascii="GHEA Grapalat" w:hAnsi="GHEA Grapalat"/>
          <w:sz w:val="24"/>
          <w:szCs w:val="24"/>
          <w:lang w:val="hy-AM"/>
        </w:rPr>
        <w:t>Օգնություն ցույց տվողը պետք է կարողանա.</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ա</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գնահատել տուժածի վիճակը և որոշել, թե առաջին հերթին ինչ օգնության կարիք է զգում,</w:t>
      </w:r>
    </w:p>
    <w:p w:rsidR="00F1022E" w:rsidRPr="00BB14E5" w:rsidRDefault="00F1022E" w:rsidP="00F1022E">
      <w:pPr>
        <w:spacing w:after="0" w:line="360" w:lineRule="auto"/>
        <w:ind w:firstLine="720"/>
        <w:contextualSpacing/>
        <w:jc w:val="both"/>
        <w:rPr>
          <w:rFonts w:ascii="GHEA Grapalat" w:hAnsi="GHEA Grapalat"/>
          <w:sz w:val="24"/>
          <w:szCs w:val="24"/>
          <w:lang w:val="hy-AM"/>
        </w:rPr>
      </w:pPr>
      <w:r w:rsidRPr="00BB14E5">
        <w:rPr>
          <w:rFonts w:ascii="GHEA Grapalat" w:hAnsi="GHEA Grapalat"/>
          <w:sz w:val="24"/>
          <w:szCs w:val="24"/>
          <w:lang w:val="hy-AM"/>
        </w:rPr>
        <w:t>բ</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ապահովել վերին շնչառական ուղիների ազատ անցունակությունը,</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գ</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կատարել արհեստական շնչառություն` «բերանից բերան» («բերանից քիթ»), սրտի փակ մերսում և գնահատել դրանց արդյունավետությունը,</w:t>
      </w:r>
    </w:p>
    <w:p w:rsidR="00F1022E" w:rsidRPr="00BB14E5" w:rsidRDefault="00F1022E" w:rsidP="00F1022E">
      <w:pPr>
        <w:pStyle w:val="ListParagraph"/>
        <w:tabs>
          <w:tab w:val="left" w:pos="0"/>
          <w:tab w:val="left" w:pos="270"/>
        </w:tabs>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դ</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ժամանակավորապես դադարեցնել արյունահոսությունը` ռետինե լարան կամ ճնշող վիրակապ դնելով, անոթը մատով սեղմելով,</w:t>
      </w:r>
    </w:p>
    <w:p w:rsidR="00F1022E" w:rsidRPr="00BB14E5" w:rsidRDefault="00F1022E" w:rsidP="00F1022E">
      <w:pPr>
        <w:pStyle w:val="ListParagraph"/>
        <w:tabs>
          <w:tab w:val="left" w:pos="180"/>
          <w:tab w:val="left" w:pos="270"/>
          <w:tab w:val="left" w:pos="360"/>
        </w:tabs>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ե</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վնասվածքի (վիրավորվելու, վերքեր ստանալու, այրվածքի, ցրտահարության, ճմլվածքի, ծեծվածքի) դեպքում` վիրակապել,</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զ</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անշարժացնել մարմնի վնասված մասը` ոսկրի կոտրվածքների, ծանր ճմլվածքների, ջերմային վնասվածքների դեպքում,</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է</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օգնություն ցույց տալ` ջերմա- և արևահարման, խեղդվելու, սուր թունավորման, փսխելու և անգիտակից վիճակի դեպքում,</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ը</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օգտագործել ձեռքի տակ գտնվող միջոցները` տուժածին տեղափոխելու, մեքենա բարձրացնելու և փոխադրելու ժամանակ,</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թ</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որոշել տուժածին շտապ օգնություն կամ պատահական տրանսպորտով փոխադրելու նպատակահարմարությունը,</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ժ</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օգտվել առաջին օգնության դեղարկղիկից:</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Տուժածին առաջին օգնություն ցույց տալու գործողությունների հաջորդականությունը հետևյալն է</w:t>
      </w:r>
      <w:r w:rsidRPr="00BB14E5">
        <w:rPr>
          <w:rFonts w:ascii="Cambria Math" w:hAnsi="Cambria Math" w:cs="Cambria Math"/>
          <w:sz w:val="24"/>
          <w:szCs w:val="24"/>
          <w:lang w:val="hy-AM"/>
        </w:rPr>
        <w:t>․</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ա</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տուժածի օրգանիզմի վրա ազդող վտանգավոր և վնասակար գործոնների ազդեցության վերացումը (էլեկտրական հոսանքի ազդեցությունից ազատելը, վարակված օդից հեռացնելը, այրվող հագուստի մարելը, ջրից հանելը և այլն),</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բ</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տուժածի վիճակի գնահատելը,</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գ</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տուժածի կյանքի համար ամենամեծ սպառնալիք ներկայացնող վնասվածքի բնույթի և նրան փրկելու գործողությունների հաջորդականության որոշումը,</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դ</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տուժածին փրկելու համար անհրաժեշտ միջոցառումների իրագործումն ըստ շու</w:t>
      </w:r>
      <w:r w:rsidRPr="00BB14E5">
        <w:rPr>
          <w:rFonts w:ascii="GHEA Grapalat" w:hAnsi="GHEA Grapalat"/>
          <w:sz w:val="24"/>
          <w:szCs w:val="24"/>
          <w:lang w:val="hy-AM"/>
        </w:rPr>
        <w:softHyphen/>
        <w:t>տա</w:t>
      </w:r>
      <w:r w:rsidRPr="00BB14E5">
        <w:rPr>
          <w:rFonts w:ascii="GHEA Grapalat" w:hAnsi="GHEA Grapalat"/>
          <w:sz w:val="24"/>
          <w:szCs w:val="24"/>
          <w:lang w:val="hy-AM"/>
        </w:rPr>
        <w:softHyphen/>
        <w:t>փույթ (առաջին հերթին) կատարելու հաջորդականության (վերին շնչառական ուղիների անցունակության վերականգ</w:t>
      </w:r>
      <w:r w:rsidRPr="00BB14E5">
        <w:rPr>
          <w:rFonts w:ascii="GHEA Grapalat" w:hAnsi="GHEA Grapalat"/>
          <w:sz w:val="24"/>
          <w:szCs w:val="24"/>
          <w:lang w:val="hy-AM"/>
        </w:rPr>
        <w:softHyphen/>
        <w:t>նում, արհեստական շնչառության և սրտի արտաքին մերսման կատարում, արյունահոսության դադարե</w:t>
      </w:r>
      <w:r w:rsidRPr="00BB14E5">
        <w:rPr>
          <w:rFonts w:ascii="GHEA Grapalat" w:hAnsi="GHEA Grapalat"/>
          <w:sz w:val="24"/>
          <w:szCs w:val="24"/>
          <w:lang w:val="hy-AM"/>
        </w:rPr>
        <w:softHyphen/>
        <w:t>ցում, կոտրվածքի տեղի անշարժացում, վիրակապում և այլն),</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ե</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մինչև բուժանձնակազմի ժամանումը տուժածի հիմնական կենսական ֆունկցիա</w:t>
      </w:r>
      <w:r w:rsidRPr="00BB14E5">
        <w:rPr>
          <w:rFonts w:ascii="GHEA Grapalat" w:hAnsi="GHEA Grapalat"/>
          <w:sz w:val="24"/>
          <w:szCs w:val="24"/>
          <w:lang w:val="hy-AM"/>
        </w:rPr>
        <w:softHyphen/>
        <w:t>ների պահ</w:t>
      </w:r>
      <w:r w:rsidRPr="00BB14E5">
        <w:rPr>
          <w:rFonts w:ascii="GHEA Grapalat" w:hAnsi="GHEA Grapalat"/>
          <w:sz w:val="24"/>
          <w:szCs w:val="24"/>
          <w:lang w:val="hy-AM"/>
        </w:rPr>
        <w:softHyphen/>
        <w:t>պանումը,</w:t>
      </w:r>
    </w:p>
    <w:p w:rsidR="00F1022E"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զ</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շտապ բուժօգնության (բժշկի) կանչի կամ տուժածին մոտակա բուժհաստա</w:t>
      </w:r>
      <w:r w:rsidRPr="00BB14E5">
        <w:rPr>
          <w:rFonts w:ascii="GHEA Grapalat" w:hAnsi="GHEA Grapalat"/>
          <w:sz w:val="24"/>
          <w:szCs w:val="24"/>
          <w:lang w:val="hy-AM"/>
        </w:rPr>
        <w:softHyphen/>
        <w:t>տություն փոխադրելու միջոցառումների ձեռնարկումը:</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p>
    <w:p w:rsidR="00F1022E" w:rsidRPr="00BB14E5" w:rsidRDefault="00F1022E" w:rsidP="00F1022E">
      <w:pPr>
        <w:spacing w:after="0" w:line="360" w:lineRule="auto"/>
        <w:ind w:firstLine="720"/>
        <w:jc w:val="center"/>
        <w:rPr>
          <w:rFonts w:ascii="GHEA Grapalat" w:hAnsi="GHEA Grapalat"/>
          <w:b/>
          <w:sz w:val="24"/>
          <w:szCs w:val="24"/>
          <w:lang w:val="hy-AM"/>
        </w:rPr>
      </w:pPr>
      <w:r w:rsidRPr="00BB14E5">
        <w:rPr>
          <w:rFonts w:ascii="GHEA Grapalat" w:hAnsi="GHEA Grapalat"/>
          <w:b/>
          <w:sz w:val="24"/>
          <w:szCs w:val="24"/>
          <w:lang w:val="hy-AM"/>
        </w:rPr>
        <w:t>2</w:t>
      </w:r>
      <w:r w:rsidRPr="00BB14E5">
        <w:rPr>
          <w:rFonts w:ascii="Cambria Math" w:hAnsi="Cambria Math" w:cs="Cambria Math"/>
          <w:b/>
          <w:sz w:val="24"/>
          <w:szCs w:val="24"/>
          <w:lang w:val="hy-AM"/>
        </w:rPr>
        <w:t>․</w:t>
      </w:r>
      <w:r w:rsidRPr="00BB14E5">
        <w:rPr>
          <w:rFonts w:ascii="GHEA Grapalat" w:hAnsi="GHEA Grapalat"/>
          <w:b/>
          <w:sz w:val="24"/>
          <w:szCs w:val="24"/>
          <w:lang w:val="hy-AM"/>
        </w:rPr>
        <w:t xml:space="preserve"> ՏՈՒԺԱԾԻՆ ՎՆԱՍՎԱԾՔԱՀԱՐՈՒՅՑ ԳՈՐԾՈՆՆԵՐԻ ԱԶԴԵՑՈՒԹՅՈՒՆԻՑ ԱԶԱՏԵԼԸ</w:t>
      </w:r>
    </w:p>
    <w:p w:rsidR="00F1022E" w:rsidRPr="00BB14E5" w:rsidRDefault="00F1022E" w:rsidP="00F1022E">
      <w:pPr>
        <w:spacing w:after="0" w:line="240" w:lineRule="auto"/>
        <w:ind w:firstLine="720"/>
        <w:jc w:val="both"/>
        <w:rPr>
          <w:rFonts w:ascii="GHEA Grapalat" w:hAnsi="GHEA Grapalat"/>
          <w:b/>
          <w:sz w:val="24"/>
          <w:szCs w:val="24"/>
          <w:lang w:val="hy-AM"/>
        </w:rPr>
      </w:pP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Տուժածին օգնություն ցույց տալը սկսվում է վնասվածքահարույց գործոնի ազդեցությունից նրան ազատելու պահից.</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ա</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էլեկտրատեղակայանքի անջատում,</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բ</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w:t>
      </w:r>
      <w:r>
        <w:rPr>
          <w:rFonts w:ascii="GHEA Grapalat" w:hAnsi="GHEA Grapalat"/>
          <w:sz w:val="24"/>
          <w:szCs w:val="24"/>
          <w:lang w:val="hy-AM"/>
        </w:rPr>
        <w:t>հոսանա</w:t>
      </w:r>
      <w:r w:rsidRPr="00BB14E5">
        <w:rPr>
          <w:rFonts w:ascii="GHEA Grapalat" w:hAnsi="GHEA Grapalat"/>
          <w:sz w:val="24"/>
          <w:szCs w:val="24"/>
          <w:lang w:val="hy-AM"/>
        </w:rPr>
        <w:t>տար մասերից լարման հանում կամ տուժածին դրանցից զատում, քայլային լարման գոտուց դուրս բերում և այլն,</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գ</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վտանգավոր գոտուց դուրս հանում (գազավորված, փոշոտված, օդի շատ ցածր կամ շատ բարձր ջերմաստիճան և այլն),</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դ</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արտադրական սարքավորանքի, շարժվող մեքենաների ու մեխանիզմների կանգնեցում,</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ե</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շոգու կամ ջրի անջատում,</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զ</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ջրից դուրս հանում,</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է</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այրվող հագուստի մարում և այլն:</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Այդ դեպքում օգնություն ցույց տվողը պետք է պաշտպանվի վնասվածքահարույց գործոնի ազդեցությունից` օգտագործելով համապատասխան պաշտպանության միջոցներ:</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Հարկ է տուժածին այլ տեղ փոխադրել միայն այն դեպքում, երբ նրան կամ օգնություն ցույց տվողին շարունակում է վտանգ սպառնալ, կամ, եթե տեղում օգնություն ցույց տալն անհնար է. օրինակ` կատարել սրտի արտաքին մերսում հենարանի, կայմասյան վրա, կամ ճոճի (կախալաստակի) մեջ և այլն:</w:t>
      </w:r>
    </w:p>
    <w:p w:rsidR="00F1022E" w:rsidRPr="00BB14E5" w:rsidRDefault="00F1022E" w:rsidP="00F1022E">
      <w:pPr>
        <w:pStyle w:val="ListParagraph"/>
        <w:spacing w:after="0" w:line="240" w:lineRule="auto"/>
        <w:ind w:left="0" w:firstLine="720"/>
        <w:jc w:val="both"/>
        <w:rPr>
          <w:rFonts w:ascii="GHEA Grapalat" w:hAnsi="GHEA Grapalat"/>
          <w:b/>
          <w:sz w:val="24"/>
          <w:szCs w:val="24"/>
          <w:lang w:val="hy-AM"/>
        </w:rPr>
      </w:pPr>
    </w:p>
    <w:p w:rsidR="00F1022E" w:rsidRPr="00FB7829" w:rsidRDefault="00F1022E" w:rsidP="00F1022E">
      <w:pPr>
        <w:spacing w:after="0" w:line="360" w:lineRule="auto"/>
        <w:ind w:firstLine="720"/>
        <w:jc w:val="center"/>
        <w:rPr>
          <w:rFonts w:ascii="GHEA Grapalat" w:hAnsi="GHEA Grapalat"/>
          <w:b/>
          <w:sz w:val="24"/>
          <w:szCs w:val="24"/>
          <w:lang w:val="hy-AM"/>
        </w:rPr>
      </w:pPr>
      <w:r w:rsidRPr="00FB7829">
        <w:rPr>
          <w:rFonts w:ascii="GHEA Grapalat" w:hAnsi="GHEA Grapalat"/>
          <w:b/>
          <w:sz w:val="24"/>
          <w:szCs w:val="24"/>
          <w:lang w:val="hy-AM"/>
        </w:rPr>
        <w:t>ԷԼԵԿՏՐԱ</w:t>
      </w:r>
      <w:r>
        <w:rPr>
          <w:rFonts w:ascii="GHEA Grapalat" w:hAnsi="GHEA Grapalat"/>
          <w:b/>
          <w:sz w:val="24"/>
          <w:szCs w:val="24"/>
          <w:lang w:val="hy-AM"/>
        </w:rPr>
        <w:t>ԿԱՆ ՀՈՍԱՆՔԻ ԱԶԴԵՑՈՒԹՅՈՒՆԻՑ ԱԶԱՏՈՒՄԸ</w:t>
      </w:r>
    </w:p>
    <w:p w:rsidR="00F1022E" w:rsidRPr="00BB14E5" w:rsidRDefault="00F1022E" w:rsidP="00F1022E">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Հոսանա</w:t>
      </w:r>
      <w:r w:rsidRPr="00BB14E5">
        <w:rPr>
          <w:rFonts w:ascii="GHEA Grapalat" w:hAnsi="GHEA Grapalat"/>
          <w:sz w:val="24"/>
          <w:szCs w:val="24"/>
          <w:lang w:val="hy-AM"/>
        </w:rPr>
        <w:t>հարման դեպքում անհրաժեշտ է տուժածին որքան կարելի է արագ ազատել հոսանքի ազդեցությունից, քանի որ օրգանիզմի վրա հոսանքի ազդեցության տևողությունից է կախված էլեկտրավնասվածքի ծանրությունը:</w:t>
      </w:r>
    </w:p>
    <w:p w:rsidR="00F1022E" w:rsidRPr="005757EB" w:rsidRDefault="00F1022E" w:rsidP="00F1022E">
      <w:pPr>
        <w:pStyle w:val="ListParagraph"/>
        <w:spacing w:after="0" w:line="360" w:lineRule="auto"/>
        <w:ind w:left="0" w:firstLine="720"/>
        <w:jc w:val="both"/>
        <w:rPr>
          <w:rFonts w:ascii="GHEA Grapalat" w:hAnsi="GHEA Grapalat"/>
          <w:sz w:val="24"/>
          <w:szCs w:val="24"/>
          <w:lang w:val="hy-AM"/>
        </w:rPr>
      </w:pPr>
      <w:r w:rsidRPr="00BB14E5">
        <w:rPr>
          <w:rFonts w:ascii="GHEA Grapalat" w:hAnsi="GHEA Grapalat"/>
          <w:sz w:val="24"/>
          <w:szCs w:val="24"/>
          <w:lang w:val="hy-AM"/>
        </w:rPr>
        <w:t xml:space="preserve">Լարման տակ գտնվող </w:t>
      </w:r>
      <w:r>
        <w:rPr>
          <w:rFonts w:ascii="GHEA Grapalat" w:hAnsi="GHEA Grapalat"/>
          <w:sz w:val="24"/>
          <w:szCs w:val="24"/>
          <w:lang w:val="hy-AM"/>
        </w:rPr>
        <w:t>հոսանա</w:t>
      </w:r>
      <w:r w:rsidRPr="00BB14E5">
        <w:rPr>
          <w:rFonts w:ascii="GHEA Grapalat" w:hAnsi="GHEA Grapalat"/>
          <w:sz w:val="24"/>
          <w:szCs w:val="24"/>
          <w:lang w:val="hy-AM"/>
        </w:rPr>
        <w:t>տար մասերին հպումը մեծ մասամբ առաջացնում է մկանների ջղաձգումների</w:t>
      </w:r>
      <w:r w:rsidRPr="005757EB">
        <w:rPr>
          <w:rFonts w:ascii="GHEA Grapalat" w:hAnsi="GHEA Grapalat"/>
          <w:sz w:val="24"/>
          <w:szCs w:val="24"/>
          <w:lang w:val="hy-AM"/>
        </w:rPr>
        <w:t xml:space="preserve"> ակամա կրճատում և ընդհանուր գրգռում, որը կարող է բերել շնչառական օրգանների գործունեության և արյան շրջանառության խանգարման և նույնիսկ լրիվ դադարեցման:</w:t>
      </w:r>
    </w:p>
    <w:p w:rsidR="00F1022E" w:rsidRPr="005757EB" w:rsidRDefault="00F1022E" w:rsidP="00F1022E">
      <w:pPr>
        <w:pStyle w:val="ListParagraph"/>
        <w:spacing w:after="0" w:line="360" w:lineRule="auto"/>
        <w:ind w:left="0" w:firstLine="567"/>
        <w:jc w:val="both"/>
        <w:rPr>
          <w:rFonts w:ascii="GHEA Grapalat" w:hAnsi="GHEA Grapalat"/>
          <w:sz w:val="24"/>
          <w:szCs w:val="24"/>
          <w:lang w:val="hy-AM"/>
        </w:rPr>
      </w:pPr>
      <w:r w:rsidRPr="005757EB">
        <w:rPr>
          <w:rFonts w:ascii="GHEA Grapalat" w:hAnsi="GHEA Grapalat"/>
          <w:sz w:val="24"/>
          <w:szCs w:val="24"/>
          <w:lang w:val="hy-AM"/>
        </w:rPr>
        <w:t>Եթե տուժածը հաղորդալարը բռնել է ձեռքով, նրա մատները սեղմվում են այնպես ուժեղ, որ նրա ձեռքից հաղորդալարն ազատելը դառնում է անհնար: Այդ իսկ պատճառով, օգնություն ցույց տվողի առաջին գործողությունը պետք է լինի էլեկտրատեղակայանքի այն մասի անջատումը, որին դիպել է տուժածը:</w:t>
      </w:r>
    </w:p>
    <w:p w:rsidR="00F1022E" w:rsidRPr="005757EB" w:rsidRDefault="00F1022E" w:rsidP="00F1022E">
      <w:pPr>
        <w:pStyle w:val="ListParagraph"/>
        <w:spacing w:after="0" w:line="360" w:lineRule="auto"/>
        <w:ind w:left="0" w:firstLine="567"/>
        <w:jc w:val="both"/>
        <w:rPr>
          <w:rFonts w:ascii="GHEA Grapalat" w:hAnsi="GHEA Grapalat"/>
          <w:sz w:val="24"/>
          <w:szCs w:val="24"/>
          <w:lang w:val="hy-AM"/>
        </w:rPr>
      </w:pPr>
      <w:r w:rsidRPr="005757EB">
        <w:rPr>
          <w:rFonts w:ascii="GHEA Grapalat" w:hAnsi="GHEA Grapalat"/>
          <w:sz w:val="24"/>
          <w:szCs w:val="24"/>
          <w:lang w:val="hy-AM"/>
        </w:rPr>
        <w:t xml:space="preserve">Էլեկտրատեղակայանքը կարելի է անջատել անջատիչի, հատիչի կամ անջատող այլ սարքի օգնությամբ </w:t>
      </w:r>
      <w:r w:rsidRPr="00310AC3">
        <w:rPr>
          <w:rFonts w:ascii="GHEA Grapalat" w:hAnsi="GHEA Grapalat"/>
          <w:sz w:val="24"/>
          <w:szCs w:val="24"/>
          <w:lang w:val="hy-AM"/>
        </w:rPr>
        <w:t>(նկ.1), ինչպես</w:t>
      </w:r>
      <w:r w:rsidRPr="005757EB">
        <w:rPr>
          <w:rFonts w:ascii="GHEA Grapalat" w:hAnsi="GHEA Grapalat"/>
          <w:sz w:val="24"/>
          <w:szCs w:val="24"/>
          <w:lang w:val="hy-AM"/>
        </w:rPr>
        <w:t xml:space="preserve"> նաև՝ ապահովիչները հանելով, խրոցակային հարակցիչը անջատելով, օդային գծի (ՕԳ) վրա «վրագցում»-ով արհեստական կարճ միացում ստեղծելով և այլն:</w:t>
      </w:r>
    </w:p>
    <w:p w:rsidR="00F1022E" w:rsidRPr="005757EB" w:rsidRDefault="00F1022E" w:rsidP="00F1022E">
      <w:pPr>
        <w:pStyle w:val="ListParagraph"/>
        <w:spacing w:after="0" w:line="360" w:lineRule="auto"/>
        <w:ind w:left="0" w:firstLine="567"/>
        <w:jc w:val="both"/>
        <w:rPr>
          <w:rFonts w:ascii="GHEA Grapalat" w:hAnsi="GHEA Grapalat"/>
          <w:sz w:val="24"/>
          <w:szCs w:val="24"/>
          <w:lang w:val="hy-AM"/>
        </w:rPr>
      </w:pPr>
      <w:r w:rsidRPr="005757EB">
        <w:rPr>
          <w:rFonts w:ascii="GHEA Grapalat" w:hAnsi="GHEA Grapalat"/>
          <w:sz w:val="24"/>
          <w:szCs w:val="24"/>
          <w:lang w:val="hy-AM"/>
        </w:rPr>
        <w:t>Եթե տուժածը գտնվում է բարձրության վրա, ապա էլեկտրատեղակայանքի անջատումը և այդպիսով էլեկտրական հոսանքի ազդեցությունից նրան ազատումը կարող է բարձրությունից ընկնելու պատճառ դառնալ: Այդ դեպքում անհրաժեշտ է միջոցներ ձեռնարկել լրացուցիչ վնասվածք</w:t>
      </w:r>
      <w:r w:rsidRPr="005757EB">
        <w:rPr>
          <w:rFonts w:ascii="GHEA Grapalat" w:hAnsi="GHEA Grapalat"/>
          <w:sz w:val="24"/>
          <w:szCs w:val="24"/>
          <w:lang w:val="hy-AM"/>
        </w:rPr>
        <w:softHyphen/>
        <w:t>ները կանխելու համար:</w:t>
      </w:r>
    </w:p>
    <w:p w:rsidR="00F1022E" w:rsidRPr="005757EB" w:rsidRDefault="00F1022E" w:rsidP="00F1022E">
      <w:pPr>
        <w:pStyle w:val="ListParagraph"/>
        <w:spacing w:after="0" w:line="360" w:lineRule="auto"/>
        <w:ind w:left="0" w:firstLine="567"/>
        <w:jc w:val="both"/>
        <w:rPr>
          <w:rFonts w:ascii="GHEA Grapalat" w:hAnsi="GHEA Grapalat"/>
          <w:sz w:val="24"/>
          <w:szCs w:val="24"/>
          <w:lang w:val="hy-AM"/>
        </w:rPr>
      </w:pPr>
      <w:r w:rsidRPr="005757EB">
        <w:rPr>
          <w:rFonts w:ascii="GHEA Grapalat" w:hAnsi="GHEA Grapalat"/>
          <w:sz w:val="24"/>
          <w:szCs w:val="24"/>
          <w:lang w:val="hy-AM"/>
        </w:rPr>
        <w:t>Էլեկտրատեղակայանքն անջատելիս կարող է միաժամանակ անջատվել նաև էլեկտրական լուսավորությունը, այդ պատճառով, ցերեկային լուսավորության բացակայության դեպքում, ան</w:t>
      </w:r>
      <w:r w:rsidRPr="005757EB">
        <w:rPr>
          <w:rFonts w:ascii="GHEA Grapalat" w:hAnsi="GHEA Grapalat"/>
          <w:sz w:val="24"/>
          <w:szCs w:val="24"/>
          <w:lang w:val="hy-AM"/>
        </w:rPr>
        <w:softHyphen/>
        <w:t>հրաժեշտ է լուսավորությունն ապահովել այլ աղբյուրից (միացնել վթարային լուսավորությունը, կուտակչային լապտերները և այլն` հաշվի առնելով շինության պայթյունա- և հրդեհա</w:t>
      </w:r>
      <w:r w:rsidRPr="005757EB">
        <w:rPr>
          <w:rFonts w:ascii="GHEA Grapalat" w:hAnsi="GHEA Grapalat"/>
          <w:sz w:val="24"/>
          <w:szCs w:val="24"/>
          <w:lang w:val="hy-AM"/>
        </w:rPr>
        <w:softHyphen/>
        <w:t>վտանգավորությունը), սակայն չուշացնելով կայանքի անջատումը և տուժածին առաջին օգնություն ցույց տալը:</w:t>
      </w:r>
    </w:p>
    <w:p w:rsidR="00F1022E" w:rsidRPr="005757EB" w:rsidRDefault="00F1022E" w:rsidP="00F1022E">
      <w:pPr>
        <w:pStyle w:val="ListParagraph"/>
        <w:spacing w:after="0" w:line="360" w:lineRule="auto"/>
        <w:ind w:left="0" w:firstLine="567"/>
        <w:jc w:val="both"/>
        <w:rPr>
          <w:rFonts w:ascii="GHEA Grapalat" w:hAnsi="GHEA Grapalat"/>
          <w:sz w:val="24"/>
          <w:szCs w:val="24"/>
          <w:lang w:val="hy-AM"/>
        </w:rPr>
      </w:pPr>
      <w:r w:rsidRPr="005757EB">
        <w:rPr>
          <w:rFonts w:ascii="GHEA Grapalat" w:hAnsi="GHEA Grapalat"/>
          <w:sz w:val="24"/>
          <w:szCs w:val="24"/>
          <w:lang w:val="hy-AM"/>
        </w:rPr>
        <w:t xml:space="preserve">Էլեկտրատեղակայանքն արագ անջատելու հնարավորության բացակայության դեպքում անհրաժեշտ է միջոցներ ձեռք առնել` տուժածին ազատելու այն </w:t>
      </w:r>
      <w:r>
        <w:rPr>
          <w:rFonts w:ascii="GHEA Grapalat" w:hAnsi="GHEA Grapalat"/>
          <w:sz w:val="24"/>
          <w:szCs w:val="24"/>
          <w:lang w:val="hy-AM"/>
        </w:rPr>
        <w:t>հոսանա</w:t>
      </w:r>
      <w:r w:rsidRPr="005757EB">
        <w:rPr>
          <w:rFonts w:ascii="GHEA Grapalat" w:hAnsi="GHEA Grapalat"/>
          <w:sz w:val="24"/>
          <w:szCs w:val="24"/>
          <w:lang w:val="hy-AM"/>
        </w:rPr>
        <w:t>տար մասից, որին դիպել է նա: Այդ ժամանակ օգնություն ցույց տվողը ոչ մի դեպքում չպետք է դիպչի տուժածին` առանց անհրաժեշտ պաշտպան</w:t>
      </w:r>
      <w:r>
        <w:rPr>
          <w:rFonts w:ascii="GHEA Grapalat" w:hAnsi="GHEA Grapalat"/>
          <w:sz w:val="24"/>
          <w:szCs w:val="24"/>
          <w:lang w:val="hy-AM"/>
        </w:rPr>
        <w:t>ությ</w:t>
      </w:r>
      <w:r w:rsidRPr="005757EB">
        <w:rPr>
          <w:rFonts w:ascii="GHEA Grapalat" w:hAnsi="GHEA Grapalat"/>
          <w:sz w:val="24"/>
          <w:szCs w:val="24"/>
          <w:lang w:val="hy-AM"/>
        </w:rPr>
        <w:t xml:space="preserve">ան միջոցների օգտագործման, որովհետև դա վտանգավոր է կյանքի համար: Նա պետք է հետևի նաև, որ ինքն էլ չդիպչի </w:t>
      </w:r>
      <w:r>
        <w:rPr>
          <w:rFonts w:ascii="GHEA Grapalat" w:hAnsi="GHEA Grapalat"/>
          <w:sz w:val="24"/>
          <w:szCs w:val="24"/>
          <w:lang w:val="hy-AM"/>
        </w:rPr>
        <w:t>հոսանա</w:t>
      </w:r>
      <w:r w:rsidRPr="005757EB">
        <w:rPr>
          <w:rFonts w:ascii="GHEA Grapalat" w:hAnsi="GHEA Grapalat"/>
          <w:sz w:val="24"/>
          <w:szCs w:val="24"/>
          <w:lang w:val="hy-AM"/>
        </w:rPr>
        <w:t>տար մասին կամ, գտնվելով հողակցման հոսանքի տարհոսման գոտում, չընկնի քայլային լարման տակ:</w:t>
      </w:r>
    </w:p>
    <w:p w:rsidR="00F1022E" w:rsidRPr="008E3848" w:rsidRDefault="00F1022E" w:rsidP="00F1022E">
      <w:pPr>
        <w:pStyle w:val="ListParagraph"/>
        <w:spacing w:after="0" w:line="360" w:lineRule="auto"/>
        <w:ind w:left="0" w:firstLine="567"/>
        <w:jc w:val="both"/>
        <w:rPr>
          <w:rFonts w:ascii="GHEA Grapalat" w:hAnsi="GHEA Grapalat"/>
          <w:sz w:val="24"/>
          <w:szCs w:val="24"/>
          <w:lang w:val="hy-AM"/>
        </w:rPr>
      </w:pPr>
      <w:r w:rsidRPr="005757EB">
        <w:rPr>
          <w:rFonts w:ascii="GHEA Grapalat" w:hAnsi="GHEA Grapalat"/>
          <w:sz w:val="24"/>
          <w:szCs w:val="24"/>
          <w:lang w:val="hy-AM"/>
        </w:rPr>
        <w:t xml:space="preserve">Մինչև 1000 Վ լարման ժամանակ տուժածին </w:t>
      </w:r>
      <w:r>
        <w:rPr>
          <w:rFonts w:ascii="GHEA Grapalat" w:hAnsi="GHEA Grapalat"/>
          <w:sz w:val="24"/>
          <w:szCs w:val="24"/>
          <w:lang w:val="hy-AM"/>
        </w:rPr>
        <w:t>հոսանա</w:t>
      </w:r>
      <w:r w:rsidRPr="005757EB">
        <w:rPr>
          <w:rFonts w:ascii="GHEA Grapalat" w:hAnsi="GHEA Grapalat"/>
          <w:sz w:val="24"/>
          <w:szCs w:val="24"/>
          <w:lang w:val="hy-AM"/>
        </w:rPr>
        <w:t xml:space="preserve">տար մասերից կամ հաղորդալարից զատելու համար պետք է օգտվել ճոպանից, փայտից, տախտակից կամ էլեկտրական հոսանք չհաղորդող որևէ այլ չոր </w:t>
      </w:r>
      <w:r w:rsidRPr="008D6360">
        <w:rPr>
          <w:rFonts w:ascii="GHEA Grapalat" w:hAnsi="GHEA Grapalat"/>
          <w:sz w:val="24"/>
          <w:szCs w:val="24"/>
          <w:lang w:val="hy-AM"/>
        </w:rPr>
        <w:t>առարկայից (նկ.2):</w:t>
      </w:r>
      <w:r>
        <w:rPr>
          <w:rFonts w:ascii="GHEA Grapalat" w:hAnsi="GHEA Grapalat"/>
          <w:sz w:val="24"/>
          <w:szCs w:val="24"/>
          <w:lang w:val="hy-AM"/>
        </w:rPr>
        <w:tab/>
      </w:r>
    </w:p>
    <w:p w:rsidR="00F1022E" w:rsidRPr="005757EB" w:rsidRDefault="00F1022E" w:rsidP="00F1022E">
      <w:pPr>
        <w:pStyle w:val="ListParagraph"/>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Հոսանա</w:t>
      </w:r>
      <w:r w:rsidRPr="005757EB">
        <w:rPr>
          <w:rFonts w:ascii="GHEA Grapalat" w:hAnsi="GHEA Grapalat"/>
          <w:sz w:val="24"/>
          <w:szCs w:val="24"/>
          <w:lang w:val="hy-AM"/>
        </w:rPr>
        <w:t xml:space="preserve">տար մասերից տուժածին զատելու համար կարելի է քաշել նաև նրա հագուստից (եթե այն չոր է և տուժածի մարմնին կպած չէ), օրինակ` բաճկոնի կամ վերարկուի փեշերից, օձիքից` խուսափելով շրջակա մետաղե իրերին և տուժածի մարմնի բաց մասերին </w:t>
      </w:r>
      <w:r w:rsidRPr="008D6360">
        <w:rPr>
          <w:rFonts w:ascii="GHEA Grapalat" w:hAnsi="GHEA Grapalat"/>
          <w:sz w:val="24"/>
          <w:szCs w:val="24"/>
          <w:lang w:val="hy-AM"/>
        </w:rPr>
        <w:t>դիպչելուց (նկ.3):</w:t>
      </w:r>
    </w:p>
    <w:p w:rsidR="00F1022E" w:rsidRPr="005757EB" w:rsidRDefault="00F1022E" w:rsidP="00F1022E">
      <w:pPr>
        <w:pStyle w:val="ListParagraph"/>
        <w:spacing w:after="0" w:line="360" w:lineRule="auto"/>
        <w:ind w:left="0" w:firstLine="567"/>
        <w:jc w:val="both"/>
        <w:rPr>
          <w:rFonts w:ascii="GHEA Grapalat" w:hAnsi="GHEA Grapalat"/>
          <w:sz w:val="24"/>
          <w:szCs w:val="24"/>
          <w:lang w:val="hy-AM"/>
        </w:rPr>
      </w:pPr>
      <w:r w:rsidRPr="005757EB">
        <w:rPr>
          <w:rFonts w:ascii="GHEA Grapalat" w:hAnsi="GHEA Grapalat"/>
          <w:sz w:val="24"/>
          <w:szCs w:val="24"/>
          <w:lang w:val="hy-AM"/>
        </w:rPr>
        <w:t xml:space="preserve">Կարելի է տուժածին մի կողմ քաշել ոտքերից, բայց այդ դեպքում օգնություն ցույց տվողը չպետք է դիպչի նրա կոշիկներին և հագուստին` առանց իր ձեռքերի մեկուսացման, որովհետև կոշիկները և հագուստը կարող է խոնավ լինեն և </w:t>
      </w:r>
      <w:r>
        <w:rPr>
          <w:rFonts w:ascii="GHEA Grapalat" w:hAnsi="GHEA Grapalat"/>
          <w:sz w:val="24"/>
          <w:szCs w:val="24"/>
          <w:lang w:val="hy-AM"/>
        </w:rPr>
        <w:t>հոսանա</w:t>
      </w:r>
      <w:r w:rsidRPr="005757EB">
        <w:rPr>
          <w:rFonts w:ascii="GHEA Grapalat" w:hAnsi="GHEA Grapalat"/>
          <w:sz w:val="24"/>
          <w:szCs w:val="24"/>
          <w:lang w:val="hy-AM"/>
        </w:rPr>
        <w:t>հաղորդիչ հանդիսանան:</w:t>
      </w:r>
    </w:p>
    <w:p w:rsidR="00F1022E" w:rsidRPr="00B84DE5" w:rsidRDefault="00F1022E" w:rsidP="00F1022E">
      <w:pPr>
        <w:pStyle w:val="ListParagraph"/>
        <w:spacing w:after="0" w:line="240" w:lineRule="auto"/>
        <w:ind w:left="0" w:firstLine="567"/>
        <w:jc w:val="both"/>
        <w:rPr>
          <w:rFonts w:ascii="GHEA Grapalat" w:hAnsi="GHEA Grapalat"/>
          <w:sz w:val="21"/>
          <w:szCs w:val="21"/>
          <w:lang w:val="hy-AM"/>
        </w:rPr>
      </w:pPr>
    </w:p>
    <w:tbl>
      <w:tblPr>
        <w:tblW w:w="0" w:type="auto"/>
        <w:jc w:val="center"/>
        <w:tblLayout w:type="fixed"/>
        <w:tblLook w:val="04A0" w:firstRow="1" w:lastRow="0" w:firstColumn="1" w:lastColumn="0" w:noHBand="0" w:noVBand="1"/>
      </w:tblPr>
      <w:tblGrid>
        <w:gridCol w:w="4358"/>
        <w:gridCol w:w="5268"/>
      </w:tblGrid>
      <w:tr w:rsidR="00F1022E" w:rsidRPr="002770F7" w:rsidTr="003C4CAE">
        <w:trPr>
          <w:trHeight w:val="3323"/>
          <w:jc w:val="center"/>
        </w:trPr>
        <w:tc>
          <w:tcPr>
            <w:tcW w:w="4358" w:type="dxa"/>
            <w:shd w:val="clear" w:color="auto" w:fill="auto"/>
          </w:tcPr>
          <w:p w:rsidR="00F1022E" w:rsidRPr="00B5358C" w:rsidRDefault="00DC6A87" w:rsidP="003C4CAE">
            <w:pPr>
              <w:pStyle w:val="ListParagraph"/>
              <w:spacing w:after="0" w:line="240" w:lineRule="auto"/>
              <w:ind w:left="0"/>
              <w:jc w:val="both"/>
              <w:rPr>
                <w:rFonts w:ascii="GHEA Grapalat" w:hAnsi="GHEA Grapalat"/>
                <w:sz w:val="20"/>
                <w:szCs w:val="21"/>
              </w:rPr>
            </w:pPr>
            <w:r w:rsidRPr="008C259E">
              <w:rPr>
                <w:rFonts w:ascii="GHEA Grapalat" w:hAnsi="GHEA Grapalat"/>
                <w:noProof/>
                <w:sz w:val="20"/>
                <w:szCs w:val="21"/>
              </w:rPr>
              <w:drawing>
                <wp:inline distT="0" distB="0" distL="0" distR="0">
                  <wp:extent cx="2476500" cy="1714500"/>
                  <wp:effectExtent l="0" t="0" r="0" b="0"/>
                  <wp:docPr id="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1714500"/>
                          </a:xfrm>
                          <a:prstGeom prst="rect">
                            <a:avLst/>
                          </a:prstGeom>
                          <a:noFill/>
                          <a:ln>
                            <a:noFill/>
                          </a:ln>
                        </pic:spPr>
                      </pic:pic>
                    </a:graphicData>
                  </a:graphic>
                </wp:inline>
              </w:drawing>
            </w:r>
          </w:p>
          <w:p w:rsidR="00F1022E" w:rsidRPr="00B5358C" w:rsidRDefault="00F1022E" w:rsidP="003C4CAE">
            <w:pPr>
              <w:pStyle w:val="ListParagraph"/>
              <w:spacing w:after="0" w:line="240" w:lineRule="auto"/>
              <w:ind w:left="0"/>
              <w:jc w:val="center"/>
              <w:rPr>
                <w:rFonts w:ascii="GHEA Grapalat" w:hAnsi="GHEA Grapalat"/>
                <w:b/>
                <w:i/>
                <w:sz w:val="20"/>
                <w:szCs w:val="18"/>
              </w:rPr>
            </w:pPr>
            <w:r w:rsidRPr="00B5358C">
              <w:rPr>
                <w:rFonts w:ascii="GHEA Grapalat" w:hAnsi="GHEA Grapalat"/>
                <w:b/>
                <w:noProof/>
                <w:sz w:val="20"/>
                <w:szCs w:val="18"/>
              </w:rPr>
              <w:t>Նկ.1.</w:t>
            </w:r>
            <w:r w:rsidRPr="00B5358C">
              <w:rPr>
                <w:rFonts w:ascii="GHEA Grapalat" w:hAnsi="GHEA Grapalat"/>
                <w:noProof/>
                <w:sz w:val="20"/>
                <w:szCs w:val="18"/>
              </w:rPr>
              <w:t xml:space="preserve"> Տուժածին էլեկտրական հոսանքի ազդեցությունից ազատելը` էլեկտրա</w:t>
            </w:r>
            <w:r w:rsidRPr="00B5358C">
              <w:rPr>
                <w:rFonts w:ascii="GHEA Grapalat" w:hAnsi="GHEA Grapalat"/>
                <w:noProof/>
                <w:sz w:val="20"/>
                <w:szCs w:val="18"/>
                <w:lang w:val="hy-AM"/>
              </w:rPr>
              <w:t>տեղա</w:t>
            </w:r>
            <w:r w:rsidRPr="00B5358C">
              <w:rPr>
                <w:rFonts w:ascii="GHEA Grapalat" w:hAnsi="GHEA Grapalat"/>
                <w:noProof/>
                <w:sz w:val="20"/>
                <w:szCs w:val="18"/>
              </w:rPr>
              <w:t>կայանքի անջատումով</w:t>
            </w:r>
          </w:p>
        </w:tc>
        <w:tc>
          <w:tcPr>
            <w:tcW w:w="5268" w:type="dxa"/>
            <w:shd w:val="clear" w:color="auto" w:fill="auto"/>
          </w:tcPr>
          <w:p w:rsidR="00F1022E" w:rsidRPr="00B5358C" w:rsidRDefault="00DC6A87" w:rsidP="003C4CAE">
            <w:pPr>
              <w:pStyle w:val="ListParagraph"/>
              <w:spacing w:after="0" w:line="240" w:lineRule="auto"/>
              <w:ind w:left="0"/>
              <w:jc w:val="both"/>
              <w:rPr>
                <w:rFonts w:ascii="GHEA Grapalat" w:hAnsi="GHEA Grapalat"/>
                <w:sz w:val="20"/>
                <w:szCs w:val="21"/>
              </w:rPr>
            </w:pPr>
            <w:r w:rsidRPr="008C259E">
              <w:rPr>
                <w:rFonts w:ascii="GHEA Grapalat" w:hAnsi="GHEA Grapalat"/>
                <w:noProof/>
                <w:sz w:val="20"/>
                <w:szCs w:val="21"/>
              </w:rPr>
              <w:drawing>
                <wp:inline distT="0" distB="0" distL="0" distR="0">
                  <wp:extent cx="2647950" cy="1714500"/>
                  <wp:effectExtent l="0" t="0" r="0" b="0"/>
                  <wp:docPr id="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7950" cy="1714500"/>
                          </a:xfrm>
                          <a:prstGeom prst="rect">
                            <a:avLst/>
                          </a:prstGeom>
                          <a:noFill/>
                          <a:ln>
                            <a:noFill/>
                          </a:ln>
                        </pic:spPr>
                      </pic:pic>
                    </a:graphicData>
                  </a:graphic>
                </wp:inline>
              </w:drawing>
            </w:r>
          </w:p>
          <w:p w:rsidR="00F1022E" w:rsidRPr="00B5358C" w:rsidRDefault="00F1022E" w:rsidP="003C4CAE">
            <w:pPr>
              <w:pStyle w:val="ListParagraph"/>
              <w:spacing w:after="0" w:line="240" w:lineRule="auto"/>
              <w:ind w:left="0"/>
              <w:jc w:val="center"/>
              <w:rPr>
                <w:rFonts w:ascii="GHEA Grapalat" w:hAnsi="GHEA Grapalat"/>
                <w:noProof/>
                <w:sz w:val="20"/>
                <w:szCs w:val="18"/>
              </w:rPr>
            </w:pPr>
            <w:r w:rsidRPr="00B5358C">
              <w:rPr>
                <w:rFonts w:ascii="GHEA Grapalat" w:hAnsi="GHEA Grapalat"/>
                <w:b/>
                <w:noProof/>
                <w:sz w:val="20"/>
                <w:szCs w:val="18"/>
              </w:rPr>
              <w:t>Նկ.2.</w:t>
            </w:r>
            <w:r w:rsidRPr="00B5358C">
              <w:rPr>
                <w:rFonts w:ascii="GHEA Grapalat" w:hAnsi="GHEA Grapalat"/>
                <w:noProof/>
                <w:sz w:val="20"/>
                <w:szCs w:val="18"/>
              </w:rPr>
              <w:t xml:space="preserve"> Մինչև 1000 Վ էլեկտրա</w:t>
            </w:r>
            <w:r w:rsidRPr="00B5358C">
              <w:rPr>
                <w:rFonts w:ascii="GHEA Grapalat" w:hAnsi="GHEA Grapalat"/>
                <w:noProof/>
                <w:sz w:val="20"/>
                <w:szCs w:val="18"/>
                <w:lang w:val="hy-AM"/>
              </w:rPr>
              <w:t>տեղա</w:t>
            </w:r>
            <w:r w:rsidRPr="00B5358C">
              <w:rPr>
                <w:rFonts w:ascii="GHEA Grapalat" w:hAnsi="GHEA Grapalat"/>
                <w:noProof/>
                <w:sz w:val="20"/>
                <w:szCs w:val="18"/>
              </w:rPr>
              <w:t>կայանքներում էլեկտրական հոսանքի ազդեցությունից տուժածին ազատելը` հաղորդալարը փայտի օգնությամբ հեռացնելով</w:t>
            </w:r>
          </w:p>
          <w:p w:rsidR="00F1022E" w:rsidRPr="00B5358C" w:rsidRDefault="00F1022E" w:rsidP="003C4CAE">
            <w:pPr>
              <w:pStyle w:val="ListParagraph"/>
              <w:spacing w:after="0" w:line="240" w:lineRule="auto"/>
              <w:ind w:left="0"/>
              <w:jc w:val="both"/>
              <w:rPr>
                <w:rFonts w:ascii="GHEA Grapalat" w:hAnsi="GHEA Grapalat"/>
                <w:b/>
                <w:i/>
                <w:sz w:val="20"/>
                <w:szCs w:val="21"/>
              </w:rPr>
            </w:pPr>
          </w:p>
        </w:tc>
      </w:tr>
    </w:tbl>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Օգնություն ցույց տվողը, մանավանդ եթե իրեն անհրաժեշտ է դիպչել տուժածի մարմնի բաց մասերին, ձեռքերը մեկուսացնելու համար պետք է դնի դիէլեկտրիկ ձեռնոցներ կամ ձեռքը փաթաթի վզնոցով, ձեռքին հագցնի մահուդե գդակ, ձեռքերի վրա իջեցնի բաճկոնի կամ վերարկուի թևքերը, տուժածի վրա գցի ռետինե գորգ, ռետինապատ գործվածք (անձրևանոց) կամ ուղղակի չոր գործվածք: Կարելի է նաև մեկուսացնել իրեն` կանգնելով ռետինե գորգի, չոր տախտակի կամ էլեկտրականություն չհաղորդող որևէ այլ տակդիրի, չոր հագուստի փաթաթվածքի վրա և այլն: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 xml:space="preserve">Տուժածին </w:t>
      </w:r>
      <w:r>
        <w:rPr>
          <w:rFonts w:ascii="GHEA Grapalat" w:hAnsi="GHEA Grapalat"/>
          <w:sz w:val="24"/>
          <w:szCs w:val="24"/>
        </w:rPr>
        <w:t>հոսանա</w:t>
      </w:r>
      <w:r w:rsidRPr="005757EB">
        <w:rPr>
          <w:rFonts w:ascii="GHEA Grapalat" w:hAnsi="GHEA Grapalat"/>
          <w:sz w:val="24"/>
          <w:szCs w:val="24"/>
        </w:rPr>
        <w:t>տար մասերից զատելիս</w:t>
      </w:r>
      <w:r w:rsidRPr="005757EB">
        <w:rPr>
          <w:rFonts w:ascii="GHEA Grapalat" w:hAnsi="GHEA Grapalat"/>
          <w:sz w:val="24"/>
          <w:szCs w:val="24"/>
          <w:lang w:val="hy-AM"/>
        </w:rPr>
        <w:t xml:space="preserve">՝ </w:t>
      </w:r>
      <w:r w:rsidRPr="005757EB">
        <w:rPr>
          <w:rFonts w:ascii="GHEA Grapalat" w:hAnsi="GHEA Grapalat"/>
          <w:sz w:val="24"/>
          <w:szCs w:val="24"/>
        </w:rPr>
        <w:t>հարկ է գործել մեկ ձեռքով (նկ.4):</w:t>
      </w:r>
    </w:p>
    <w:tbl>
      <w:tblPr>
        <w:tblW w:w="0" w:type="auto"/>
        <w:jc w:val="center"/>
        <w:tblLayout w:type="fixed"/>
        <w:tblLook w:val="04A0" w:firstRow="1" w:lastRow="0" w:firstColumn="1" w:lastColumn="0" w:noHBand="0" w:noVBand="1"/>
      </w:tblPr>
      <w:tblGrid>
        <w:gridCol w:w="4718"/>
        <w:gridCol w:w="4091"/>
      </w:tblGrid>
      <w:tr w:rsidR="00F1022E" w:rsidRPr="002770F7" w:rsidTr="003C4CAE">
        <w:trPr>
          <w:trHeight w:val="2119"/>
          <w:jc w:val="center"/>
        </w:trPr>
        <w:tc>
          <w:tcPr>
            <w:tcW w:w="4718" w:type="dxa"/>
            <w:shd w:val="clear" w:color="auto" w:fill="auto"/>
            <w:vAlign w:val="center"/>
          </w:tcPr>
          <w:p w:rsidR="00F1022E" w:rsidRPr="00B5358C" w:rsidRDefault="00DC6A87" w:rsidP="003C4CAE">
            <w:pPr>
              <w:pStyle w:val="ListParagraph"/>
              <w:spacing w:after="0" w:line="240" w:lineRule="auto"/>
              <w:ind w:left="0" w:firstLine="34"/>
              <w:jc w:val="center"/>
              <w:rPr>
                <w:rFonts w:ascii="GHEA Grapalat" w:hAnsi="GHEA Grapalat"/>
                <w:sz w:val="20"/>
                <w:szCs w:val="21"/>
              </w:rPr>
            </w:pPr>
            <w:r w:rsidRPr="008C259E">
              <w:rPr>
                <w:rFonts w:ascii="GHEA Grapalat" w:hAnsi="GHEA Grapalat"/>
                <w:noProof/>
                <w:sz w:val="20"/>
                <w:szCs w:val="21"/>
              </w:rPr>
              <w:drawing>
                <wp:inline distT="0" distB="0" distL="0" distR="0">
                  <wp:extent cx="1914525" cy="1295400"/>
                  <wp:effectExtent l="0" t="0" r="0" b="0"/>
                  <wp:docPr id="3"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4525" cy="1295400"/>
                          </a:xfrm>
                          <a:prstGeom prst="rect">
                            <a:avLst/>
                          </a:prstGeom>
                          <a:noFill/>
                          <a:ln>
                            <a:noFill/>
                          </a:ln>
                        </pic:spPr>
                      </pic:pic>
                    </a:graphicData>
                  </a:graphic>
                </wp:inline>
              </w:drawing>
            </w:r>
          </w:p>
          <w:p w:rsidR="00F1022E" w:rsidRPr="00B5358C" w:rsidRDefault="00F1022E" w:rsidP="003C4CAE">
            <w:pPr>
              <w:pStyle w:val="ListParagraph"/>
              <w:spacing w:after="0" w:line="240" w:lineRule="auto"/>
              <w:ind w:left="0" w:firstLine="567"/>
              <w:jc w:val="center"/>
              <w:rPr>
                <w:rFonts w:ascii="GHEA Grapalat" w:hAnsi="GHEA Grapalat"/>
                <w:sz w:val="20"/>
                <w:szCs w:val="21"/>
              </w:rPr>
            </w:pPr>
            <w:r w:rsidRPr="00B5358C">
              <w:rPr>
                <w:rFonts w:ascii="GHEA Grapalat" w:hAnsi="GHEA Grapalat"/>
                <w:b/>
                <w:noProof/>
                <w:sz w:val="20"/>
                <w:szCs w:val="18"/>
              </w:rPr>
              <w:t>Նկ.3.</w:t>
            </w:r>
            <w:r w:rsidRPr="00B5358C">
              <w:rPr>
                <w:rFonts w:ascii="GHEA Grapalat" w:hAnsi="GHEA Grapalat"/>
                <w:noProof/>
                <w:sz w:val="20"/>
                <w:szCs w:val="18"/>
              </w:rPr>
              <w:t xml:space="preserve"> Մինչև 1000 Վ էլեկտրա</w:t>
            </w:r>
            <w:r w:rsidRPr="00B5358C">
              <w:rPr>
                <w:rFonts w:ascii="GHEA Grapalat" w:hAnsi="GHEA Grapalat"/>
                <w:noProof/>
                <w:sz w:val="20"/>
                <w:szCs w:val="18"/>
                <w:lang w:val="hy-AM"/>
              </w:rPr>
              <w:t>տեղա</w:t>
            </w:r>
            <w:r w:rsidRPr="00B5358C">
              <w:rPr>
                <w:rFonts w:ascii="GHEA Grapalat" w:hAnsi="GHEA Grapalat"/>
                <w:noProof/>
                <w:sz w:val="20"/>
                <w:szCs w:val="18"/>
              </w:rPr>
              <w:t>կայանքներում էլեկտրական հոսանքի ազդեցությունից տուժածին ազատելը` չոր հագուստից քաշելով</w:t>
            </w:r>
          </w:p>
        </w:tc>
        <w:tc>
          <w:tcPr>
            <w:tcW w:w="4091" w:type="dxa"/>
            <w:shd w:val="clear" w:color="auto" w:fill="auto"/>
            <w:vAlign w:val="center"/>
          </w:tcPr>
          <w:p w:rsidR="00F1022E" w:rsidRPr="00B5358C" w:rsidRDefault="00DC6A87" w:rsidP="003C4CAE">
            <w:pPr>
              <w:pStyle w:val="ListParagraph"/>
              <w:spacing w:after="0" w:line="240" w:lineRule="auto"/>
              <w:ind w:left="0" w:hanging="6"/>
              <w:jc w:val="center"/>
              <w:rPr>
                <w:rFonts w:ascii="GHEA Grapalat" w:hAnsi="GHEA Grapalat"/>
                <w:sz w:val="20"/>
                <w:szCs w:val="21"/>
              </w:rPr>
            </w:pPr>
            <w:r w:rsidRPr="008C259E">
              <w:rPr>
                <w:rFonts w:ascii="GHEA Grapalat" w:hAnsi="GHEA Grapalat"/>
                <w:noProof/>
                <w:sz w:val="20"/>
                <w:szCs w:val="21"/>
              </w:rPr>
              <w:drawing>
                <wp:inline distT="0" distB="0" distL="0" distR="0">
                  <wp:extent cx="2143125" cy="1295400"/>
                  <wp:effectExtent l="0" t="0" r="0" b="0"/>
                  <wp:docPr id="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1295400"/>
                          </a:xfrm>
                          <a:prstGeom prst="rect">
                            <a:avLst/>
                          </a:prstGeom>
                          <a:noFill/>
                          <a:ln>
                            <a:noFill/>
                          </a:ln>
                        </pic:spPr>
                      </pic:pic>
                    </a:graphicData>
                  </a:graphic>
                </wp:inline>
              </w:drawing>
            </w:r>
          </w:p>
          <w:p w:rsidR="00F1022E" w:rsidRPr="00B5358C" w:rsidRDefault="00F1022E" w:rsidP="003C4CAE">
            <w:pPr>
              <w:pStyle w:val="ListParagraph"/>
              <w:spacing w:after="0" w:line="240" w:lineRule="auto"/>
              <w:ind w:left="0" w:hanging="6"/>
              <w:jc w:val="center"/>
              <w:rPr>
                <w:rFonts w:ascii="GHEA Grapalat" w:hAnsi="GHEA Grapalat"/>
                <w:sz w:val="20"/>
                <w:szCs w:val="18"/>
              </w:rPr>
            </w:pPr>
            <w:r w:rsidRPr="00B5358C">
              <w:rPr>
                <w:rFonts w:ascii="GHEA Grapalat" w:hAnsi="GHEA Grapalat"/>
                <w:b/>
                <w:noProof/>
                <w:sz w:val="20"/>
                <w:szCs w:val="18"/>
              </w:rPr>
              <w:t>Նկ.4.</w:t>
            </w:r>
            <w:r w:rsidRPr="00B5358C">
              <w:rPr>
                <w:rFonts w:ascii="GHEA Grapalat" w:hAnsi="GHEA Grapalat"/>
                <w:noProof/>
                <w:sz w:val="20"/>
                <w:szCs w:val="18"/>
              </w:rPr>
              <w:t xml:space="preserve"> Մինչև 1000 Վ լարման տակ գտնվող հոսանատար մասից տուժածին զատելը</w:t>
            </w:r>
          </w:p>
        </w:tc>
      </w:tr>
      <w:tr w:rsidR="00F1022E" w:rsidRPr="002770F7" w:rsidTr="003C4CAE">
        <w:trPr>
          <w:jc w:val="center"/>
        </w:trPr>
        <w:tc>
          <w:tcPr>
            <w:tcW w:w="4718" w:type="dxa"/>
            <w:shd w:val="clear" w:color="auto" w:fill="auto"/>
            <w:vAlign w:val="center"/>
          </w:tcPr>
          <w:p w:rsidR="00F1022E" w:rsidRPr="00B5358C" w:rsidRDefault="00F1022E" w:rsidP="003C4CAE">
            <w:pPr>
              <w:pStyle w:val="ListParagraph"/>
              <w:spacing w:after="0" w:line="240" w:lineRule="auto"/>
              <w:ind w:left="0" w:firstLine="567"/>
              <w:jc w:val="center"/>
              <w:rPr>
                <w:rFonts w:ascii="GHEA Grapalat" w:hAnsi="GHEA Grapalat"/>
                <w:sz w:val="18"/>
                <w:szCs w:val="18"/>
              </w:rPr>
            </w:pPr>
          </w:p>
        </w:tc>
        <w:tc>
          <w:tcPr>
            <w:tcW w:w="4091" w:type="dxa"/>
            <w:shd w:val="clear" w:color="auto" w:fill="auto"/>
            <w:vAlign w:val="center"/>
          </w:tcPr>
          <w:p w:rsidR="00F1022E" w:rsidRPr="00B5358C" w:rsidRDefault="00F1022E" w:rsidP="003C4CAE">
            <w:pPr>
              <w:pStyle w:val="ListParagraph"/>
              <w:spacing w:after="0" w:line="240" w:lineRule="auto"/>
              <w:ind w:left="0" w:hanging="6"/>
              <w:jc w:val="center"/>
              <w:rPr>
                <w:rFonts w:ascii="GHEA Grapalat" w:hAnsi="GHEA Grapalat"/>
                <w:sz w:val="21"/>
                <w:szCs w:val="21"/>
              </w:rPr>
            </w:pPr>
          </w:p>
        </w:tc>
      </w:tr>
    </w:tbl>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Կարելի է նաև հաղորդալարը հատել չոր փայտե բռնակ ունեցող կացնով (նկ.5), կամ կտրել (խզել) այն` օգտագործելով մեկուսացնող բռնակներով գործիքներ (կծաքցան, համաքցան և այլն): Կարելի է օգտվել մեկուսացնող բռնակ չունեցող գործիքից, միայն բռնակը փաթաթելով չոր կտորով: Հաղորդալարեր</w:t>
      </w:r>
      <w:r>
        <w:rPr>
          <w:rFonts w:ascii="GHEA Grapalat" w:hAnsi="GHEA Grapalat"/>
          <w:sz w:val="24"/>
          <w:szCs w:val="24"/>
          <w:lang w:val="hy-AM"/>
        </w:rPr>
        <w:t>ն</w:t>
      </w:r>
      <w:r w:rsidRPr="005757EB">
        <w:rPr>
          <w:rFonts w:ascii="GHEA Grapalat" w:hAnsi="GHEA Grapalat"/>
          <w:sz w:val="24"/>
          <w:szCs w:val="24"/>
        </w:rPr>
        <w:t xml:space="preserve"> անհրաժեշտ է հատել ֆազ առ ֆազ` այսինքն յուրաքանչյուր ֆազի լարը հատել առանձին, ընդ որում` հարկ է մեկուսացվել հողից (կանգնել չոր տախտակների վրա, փայտե սանդուղքի վրա և այլն):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1000 Վ</w:t>
      </w:r>
      <w:r w:rsidRPr="005757EB">
        <w:rPr>
          <w:rFonts w:ascii="GHEA Grapalat" w:hAnsi="GHEA Grapalat"/>
          <w:sz w:val="24"/>
          <w:szCs w:val="24"/>
          <w:lang w:val="hy-AM"/>
        </w:rPr>
        <w:t>-ից</w:t>
      </w:r>
      <w:r w:rsidRPr="005757EB">
        <w:rPr>
          <w:rFonts w:ascii="GHEA Grapalat" w:hAnsi="GHEA Grapalat"/>
          <w:sz w:val="24"/>
          <w:szCs w:val="24"/>
        </w:rPr>
        <w:t xml:space="preserve"> բարձր լարման ժամանակ </w:t>
      </w:r>
      <w:r>
        <w:rPr>
          <w:rFonts w:ascii="GHEA Grapalat" w:hAnsi="GHEA Grapalat"/>
          <w:sz w:val="24"/>
          <w:szCs w:val="24"/>
        </w:rPr>
        <w:t>հոսանա</w:t>
      </w:r>
      <w:r w:rsidRPr="005757EB">
        <w:rPr>
          <w:rFonts w:ascii="GHEA Grapalat" w:hAnsi="GHEA Grapalat"/>
          <w:sz w:val="24"/>
          <w:szCs w:val="24"/>
        </w:rPr>
        <w:t>տար մասերից տուժածին զատելու համար պետք է օգտագործել պաշտպան</w:t>
      </w:r>
      <w:r>
        <w:rPr>
          <w:rFonts w:ascii="GHEA Grapalat" w:hAnsi="GHEA Grapalat"/>
          <w:sz w:val="24"/>
          <w:szCs w:val="24"/>
          <w:lang w:val="hy-AM"/>
        </w:rPr>
        <w:t>ությա</w:t>
      </w:r>
      <w:r w:rsidRPr="005757EB">
        <w:rPr>
          <w:rFonts w:ascii="GHEA Grapalat" w:hAnsi="GHEA Grapalat"/>
          <w:sz w:val="24"/>
          <w:szCs w:val="24"/>
        </w:rPr>
        <w:t>ն միջոցներ` հագնել կրկնակոշիկներ, դնել դիէլեկտրիկ ձեռնոցներ և գործել համապատասխան լարման համար նախատեսված մեկուսիչ ձողով կամ աքցաններով (նկ.6):</w:t>
      </w:r>
    </w:p>
    <w:p w:rsidR="00F1022E" w:rsidRPr="00B84DE5" w:rsidRDefault="00F1022E" w:rsidP="00F1022E">
      <w:pPr>
        <w:pStyle w:val="ListParagraph"/>
        <w:spacing w:after="0" w:line="240" w:lineRule="auto"/>
        <w:ind w:left="0" w:firstLine="567"/>
        <w:jc w:val="both"/>
        <w:rPr>
          <w:rFonts w:ascii="GHEA Grapalat" w:hAnsi="GHEA Grapalat"/>
          <w:sz w:val="21"/>
          <w:szCs w:val="21"/>
        </w:rPr>
      </w:pPr>
    </w:p>
    <w:tbl>
      <w:tblPr>
        <w:tblW w:w="0" w:type="auto"/>
        <w:jc w:val="center"/>
        <w:tblLook w:val="04A0" w:firstRow="1" w:lastRow="0" w:firstColumn="1" w:lastColumn="0" w:noHBand="0" w:noVBand="1"/>
      </w:tblPr>
      <w:tblGrid>
        <w:gridCol w:w="4320"/>
        <w:gridCol w:w="4371"/>
      </w:tblGrid>
      <w:tr w:rsidR="00F1022E" w:rsidRPr="002770F7" w:rsidTr="003C4CAE">
        <w:trPr>
          <w:trHeight w:val="1957"/>
          <w:jc w:val="center"/>
        </w:trPr>
        <w:tc>
          <w:tcPr>
            <w:tcW w:w="4320" w:type="dxa"/>
            <w:shd w:val="clear" w:color="auto" w:fill="auto"/>
          </w:tcPr>
          <w:p w:rsidR="00F1022E" w:rsidRPr="00B5358C" w:rsidRDefault="00DC6A87" w:rsidP="003C4CAE">
            <w:pPr>
              <w:pStyle w:val="ListParagraph"/>
              <w:spacing w:after="0" w:line="240" w:lineRule="auto"/>
              <w:ind w:left="0"/>
              <w:jc w:val="center"/>
              <w:rPr>
                <w:rFonts w:ascii="GHEA Grapalat" w:hAnsi="GHEA Grapalat"/>
                <w:sz w:val="21"/>
                <w:szCs w:val="21"/>
              </w:rPr>
            </w:pPr>
            <w:r w:rsidRPr="008C259E">
              <w:rPr>
                <w:rFonts w:ascii="GHEA Grapalat" w:hAnsi="GHEA Grapalat"/>
                <w:noProof/>
                <w:sz w:val="21"/>
                <w:szCs w:val="21"/>
              </w:rPr>
              <w:drawing>
                <wp:inline distT="0" distB="0" distL="0" distR="0">
                  <wp:extent cx="1533525" cy="1162050"/>
                  <wp:effectExtent l="0" t="0" r="0" b="0"/>
                  <wp:docPr id="5"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3525" cy="1162050"/>
                          </a:xfrm>
                          <a:prstGeom prst="rect">
                            <a:avLst/>
                          </a:prstGeom>
                          <a:noFill/>
                          <a:ln>
                            <a:noFill/>
                          </a:ln>
                        </pic:spPr>
                      </pic:pic>
                    </a:graphicData>
                  </a:graphic>
                </wp:inline>
              </w:drawing>
            </w:r>
          </w:p>
        </w:tc>
        <w:tc>
          <w:tcPr>
            <w:tcW w:w="4371" w:type="dxa"/>
            <w:shd w:val="clear" w:color="auto" w:fill="auto"/>
          </w:tcPr>
          <w:p w:rsidR="00F1022E" w:rsidRPr="00B5358C" w:rsidRDefault="00DC6A87" w:rsidP="003C4CAE">
            <w:pPr>
              <w:pStyle w:val="ListParagraph"/>
              <w:spacing w:after="0" w:line="240" w:lineRule="auto"/>
              <w:ind w:left="0"/>
              <w:jc w:val="center"/>
              <w:rPr>
                <w:rFonts w:ascii="GHEA Grapalat" w:hAnsi="GHEA Grapalat"/>
                <w:sz w:val="21"/>
                <w:szCs w:val="21"/>
              </w:rPr>
            </w:pPr>
            <w:r w:rsidRPr="008C259E">
              <w:rPr>
                <w:rFonts w:ascii="GHEA Grapalat" w:hAnsi="GHEA Grapalat"/>
                <w:noProof/>
                <w:sz w:val="21"/>
                <w:szCs w:val="21"/>
              </w:rPr>
              <w:drawing>
                <wp:inline distT="0" distB="0" distL="0" distR="0">
                  <wp:extent cx="1609725" cy="1162050"/>
                  <wp:effectExtent l="0" t="0" r="0" b="0"/>
                  <wp:docPr id="6"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9725" cy="1162050"/>
                          </a:xfrm>
                          <a:prstGeom prst="rect">
                            <a:avLst/>
                          </a:prstGeom>
                          <a:noFill/>
                          <a:ln>
                            <a:noFill/>
                          </a:ln>
                        </pic:spPr>
                      </pic:pic>
                    </a:graphicData>
                  </a:graphic>
                </wp:inline>
              </w:drawing>
            </w:r>
          </w:p>
        </w:tc>
      </w:tr>
      <w:tr w:rsidR="00F1022E" w:rsidRPr="002770F7" w:rsidTr="003C4CAE">
        <w:trPr>
          <w:trHeight w:val="346"/>
          <w:jc w:val="center"/>
        </w:trPr>
        <w:tc>
          <w:tcPr>
            <w:tcW w:w="4320" w:type="dxa"/>
            <w:shd w:val="clear" w:color="auto" w:fill="auto"/>
          </w:tcPr>
          <w:p w:rsidR="00F1022E" w:rsidRPr="00B5358C" w:rsidRDefault="00F1022E" w:rsidP="003C4CAE">
            <w:pPr>
              <w:pStyle w:val="ListParagraph"/>
              <w:spacing w:after="0" w:line="240" w:lineRule="auto"/>
              <w:ind w:left="0"/>
              <w:jc w:val="center"/>
              <w:rPr>
                <w:rFonts w:ascii="GHEA Grapalat" w:hAnsi="GHEA Grapalat"/>
                <w:sz w:val="20"/>
                <w:szCs w:val="18"/>
              </w:rPr>
            </w:pPr>
            <w:r w:rsidRPr="00B5358C">
              <w:rPr>
                <w:rFonts w:ascii="GHEA Grapalat" w:hAnsi="GHEA Grapalat"/>
                <w:b/>
                <w:noProof/>
                <w:sz w:val="20"/>
                <w:szCs w:val="18"/>
              </w:rPr>
              <w:t>Նկ.5.</w:t>
            </w:r>
            <w:r w:rsidRPr="00B5358C">
              <w:rPr>
                <w:rFonts w:ascii="GHEA Grapalat" w:hAnsi="GHEA Grapalat"/>
                <w:noProof/>
                <w:sz w:val="20"/>
                <w:szCs w:val="18"/>
              </w:rPr>
              <w:t xml:space="preserve"> Մինչև 1000 Վ էլեկտրա</w:t>
            </w:r>
            <w:r w:rsidRPr="00B5358C">
              <w:rPr>
                <w:rFonts w:ascii="GHEA Grapalat" w:hAnsi="GHEA Grapalat"/>
                <w:noProof/>
                <w:sz w:val="20"/>
                <w:szCs w:val="18"/>
                <w:lang w:val="hy-AM"/>
              </w:rPr>
              <w:t>տեղա</w:t>
            </w:r>
            <w:r w:rsidRPr="00B5358C">
              <w:rPr>
                <w:rFonts w:ascii="GHEA Grapalat" w:hAnsi="GHEA Grapalat"/>
                <w:noProof/>
                <w:sz w:val="20"/>
                <w:szCs w:val="18"/>
              </w:rPr>
              <w:t>կայանքներում էլեկտրական հոսանքի ազդեցությունից տուժածին ազատելը` հաղորդալարի հատումով</w:t>
            </w:r>
          </w:p>
        </w:tc>
        <w:tc>
          <w:tcPr>
            <w:tcW w:w="4371" w:type="dxa"/>
            <w:shd w:val="clear" w:color="auto" w:fill="auto"/>
          </w:tcPr>
          <w:p w:rsidR="00F1022E" w:rsidRPr="00B5358C" w:rsidRDefault="00F1022E" w:rsidP="003C4CAE">
            <w:pPr>
              <w:pStyle w:val="ListParagraph"/>
              <w:spacing w:after="0" w:line="240" w:lineRule="auto"/>
              <w:ind w:left="0"/>
              <w:jc w:val="center"/>
              <w:rPr>
                <w:rFonts w:ascii="GHEA Grapalat" w:hAnsi="GHEA Grapalat"/>
                <w:sz w:val="20"/>
                <w:szCs w:val="18"/>
              </w:rPr>
            </w:pPr>
            <w:r w:rsidRPr="00B5358C">
              <w:rPr>
                <w:rFonts w:ascii="GHEA Grapalat" w:hAnsi="GHEA Grapalat"/>
                <w:b/>
                <w:noProof/>
                <w:sz w:val="20"/>
                <w:szCs w:val="18"/>
              </w:rPr>
              <w:t>Նկ.6.</w:t>
            </w:r>
            <w:r w:rsidRPr="00B5358C">
              <w:rPr>
                <w:rFonts w:ascii="GHEA Grapalat" w:hAnsi="GHEA Grapalat"/>
                <w:noProof/>
                <w:sz w:val="20"/>
                <w:szCs w:val="18"/>
              </w:rPr>
              <w:t xml:space="preserve"> 1000 Վ-ից բարձր էլեկտրա</w:t>
            </w:r>
            <w:r w:rsidRPr="00B5358C">
              <w:rPr>
                <w:rFonts w:ascii="GHEA Grapalat" w:hAnsi="GHEA Grapalat"/>
                <w:noProof/>
                <w:sz w:val="20"/>
                <w:szCs w:val="18"/>
                <w:lang w:val="hy-AM"/>
              </w:rPr>
              <w:t>տեղա</w:t>
            </w:r>
            <w:r w:rsidRPr="00B5358C">
              <w:rPr>
                <w:rFonts w:ascii="GHEA Grapalat" w:hAnsi="GHEA Grapalat"/>
                <w:noProof/>
                <w:sz w:val="20"/>
                <w:szCs w:val="18"/>
              </w:rPr>
              <w:t>կայանքներում էլեկտրական հոսանքի ազդեցությունից տուժածին ազատելը` հաղորդալարը մեկուսիչ ձողի օգնությամբ հեռացնելով</w:t>
            </w:r>
          </w:p>
        </w:tc>
      </w:tr>
    </w:tbl>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Էլեկտրահաղորդման 6-35 կՎ օդային գծերում (ՕԳ), երբ հնարավոր չէ սնման կողմից դրանց արագ անջատումը, ՕԳ-ն անջատելու համար հարկ է ստեղծել արհեստական կարճ միացում: Դրա համար ՕԳ-ի լարերի վրա պետք է նետել ճկուն, չմեկուսացված հաղորդալար: Նետվող հաղորդալարը պետք է ունենա բավականաչափ հատույթ, որպեսզի իր միջով կարճ միացման հոսանքի անցման ժամանակ չայրվի: Հաղորդալարը նետելուց առաջ նրա մի ծայրը պետք է հողակցել (միացնել մետաղե հենարանի մարմնին, հողակցող իջեցմանը (էջքին) կամ առանձին հողակցիչին և այլն), իսկ մյուս ծայրին նետման հարմարության համար ցանկալի է ամրացնել ծանրոց:</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Հաղորդալարը պետք է նետել այնպես, որ այն չդիպչի մարդկանց, այդ թվում տուժածին և օգնություն ցույց տվողին: Հաղորդալարը նետելու ժամանակ անհրաժեշտ է օգտվել դիէլեկտրիկ ձեռնոցներից և կրկնակոշիկներից:</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 xml:space="preserve">Օգնություն ցույց տվողը պետք է հիշի քայլային լարման վտանգավորության մասին, եթե </w:t>
      </w:r>
      <w:r>
        <w:rPr>
          <w:rFonts w:ascii="GHEA Grapalat" w:hAnsi="GHEA Grapalat"/>
          <w:sz w:val="24"/>
          <w:szCs w:val="24"/>
        </w:rPr>
        <w:t>հոսանա</w:t>
      </w:r>
      <w:r w:rsidRPr="005757EB">
        <w:rPr>
          <w:rFonts w:ascii="GHEA Grapalat" w:hAnsi="GHEA Grapalat"/>
          <w:sz w:val="24"/>
          <w:szCs w:val="24"/>
        </w:rPr>
        <w:t>տար մասը (հաղորդալարը և այլն) ընկած է հողի վրա: Այդ գոտում պետք է տեղաշարժվել հատուկ զգուշությամբ, օգտագործելով հողից մեկուսացնող պաշտպան</w:t>
      </w:r>
      <w:r>
        <w:rPr>
          <w:rFonts w:ascii="GHEA Grapalat" w:hAnsi="GHEA Grapalat"/>
          <w:sz w:val="24"/>
          <w:szCs w:val="24"/>
          <w:lang w:val="hy-AM"/>
        </w:rPr>
        <w:t>ությ</w:t>
      </w:r>
      <w:r w:rsidRPr="005757EB">
        <w:rPr>
          <w:rFonts w:ascii="GHEA Grapalat" w:hAnsi="GHEA Grapalat"/>
          <w:sz w:val="24"/>
          <w:szCs w:val="24"/>
        </w:rPr>
        <w:t>ան միջոցներ (դիէլեկտրիկ կրկնակոշիկ, երկարաճիտ կրկնակոշիկ (բոտիներ), գորգեր, մեկուսացնող տակդիրներ) կամ էլեկտրական հոսանքը վատ հաղորդող առարկաներ (չոր տախտակներ, գերաններ և այլն):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Հողա</w:t>
      </w:r>
      <w:r w:rsidRPr="005757EB">
        <w:rPr>
          <w:rFonts w:ascii="GHEA Grapalat" w:hAnsi="GHEA Grapalat"/>
          <w:sz w:val="24"/>
          <w:szCs w:val="24"/>
          <w:lang w:val="hy-AM"/>
        </w:rPr>
        <w:t>կ</w:t>
      </w:r>
      <w:r w:rsidRPr="005757EB">
        <w:rPr>
          <w:rFonts w:ascii="GHEA Grapalat" w:hAnsi="GHEA Grapalat"/>
          <w:sz w:val="24"/>
          <w:szCs w:val="24"/>
        </w:rPr>
        <w:t>ցման հոսանքի տարհոսման գոտում պետք է տեղաշարժվել ոտնաթաթերը սահեցնելով և միմյանցից չկտրելով (նկ.7):</w:t>
      </w:r>
    </w:p>
    <w:p w:rsidR="00F1022E" w:rsidRPr="005757EB" w:rsidRDefault="00F1022E" w:rsidP="00F1022E">
      <w:pPr>
        <w:pStyle w:val="ListParagraph"/>
        <w:spacing w:after="0" w:line="240" w:lineRule="auto"/>
        <w:ind w:left="0" w:firstLine="567"/>
        <w:jc w:val="both"/>
        <w:rPr>
          <w:rFonts w:ascii="GHEA Grapalat" w:hAnsi="GHEA Grapalat"/>
          <w:b/>
          <w:i/>
          <w:sz w:val="24"/>
          <w:szCs w:val="24"/>
        </w:rPr>
      </w:pPr>
    </w:p>
    <w:tbl>
      <w:tblPr>
        <w:tblW w:w="0" w:type="auto"/>
        <w:tblInd w:w="250" w:type="dxa"/>
        <w:tblLook w:val="04A0" w:firstRow="1" w:lastRow="0" w:firstColumn="1" w:lastColumn="0" w:noHBand="0" w:noVBand="1"/>
      </w:tblPr>
      <w:tblGrid>
        <w:gridCol w:w="8789"/>
      </w:tblGrid>
      <w:tr w:rsidR="00F1022E" w:rsidRPr="002770F7" w:rsidTr="003C4CAE">
        <w:tc>
          <w:tcPr>
            <w:tcW w:w="8789" w:type="dxa"/>
            <w:shd w:val="clear" w:color="auto" w:fill="auto"/>
          </w:tcPr>
          <w:p w:rsidR="00F1022E" w:rsidRPr="00B5358C" w:rsidRDefault="00DC6A87" w:rsidP="003C4CAE">
            <w:pPr>
              <w:pStyle w:val="ListParagraph"/>
              <w:spacing w:after="0" w:line="240" w:lineRule="auto"/>
              <w:ind w:left="0"/>
              <w:jc w:val="center"/>
              <w:rPr>
                <w:rFonts w:ascii="GHEA Grapalat" w:hAnsi="GHEA Grapalat"/>
                <w:sz w:val="21"/>
                <w:szCs w:val="21"/>
              </w:rPr>
            </w:pPr>
            <w:r w:rsidRPr="008C259E">
              <w:rPr>
                <w:rFonts w:ascii="GHEA Grapalat" w:hAnsi="GHEA Grapalat"/>
                <w:noProof/>
                <w:sz w:val="21"/>
                <w:szCs w:val="21"/>
              </w:rPr>
              <w:drawing>
                <wp:inline distT="0" distB="0" distL="0" distR="0">
                  <wp:extent cx="2943225" cy="2228850"/>
                  <wp:effectExtent l="0" t="0" r="0" b="0"/>
                  <wp:docPr id="7"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3225" cy="2228850"/>
                          </a:xfrm>
                          <a:prstGeom prst="rect">
                            <a:avLst/>
                          </a:prstGeom>
                          <a:noFill/>
                          <a:ln>
                            <a:noFill/>
                          </a:ln>
                        </pic:spPr>
                      </pic:pic>
                    </a:graphicData>
                  </a:graphic>
                </wp:inline>
              </w:drawing>
            </w:r>
          </w:p>
        </w:tc>
      </w:tr>
      <w:tr w:rsidR="00F1022E" w:rsidRPr="002770F7" w:rsidTr="003C4CAE">
        <w:tc>
          <w:tcPr>
            <w:tcW w:w="8789" w:type="dxa"/>
            <w:shd w:val="clear" w:color="auto" w:fill="auto"/>
          </w:tcPr>
          <w:p w:rsidR="00F1022E" w:rsidRPr="00B5358C" w:rsidRDefault="00F1022E" w:rsidP="003C4CAE">
            <w:pPr>
              <w:pStyle w:val="ListParagraph"/>
              <w:spacing w:after="0" w:line="240" w:lineRule="auto"/>
              <w:ind w:left="0"/>
              <w:jc w:val="center"/>
              <w:rPr>
                <w:rFonts w:ascii="GHEA Grapalat" w:hAnsi="GHEA Grapalat"/>
                <w:sz w:val="20"/>
                <w:szCs w:val="18"/>
              </w:rPr>
            </w:pPr>
            <w:r w:rsidRPr="00B5358C">
              <w:rPr>
                <w:rFonts w:ascii="GHEA Grapalat" w:hAnsi="GHEA Grapalat"/>
                <w:b/>
                <w:noProof/>
                <w:sz w:val="20"/>
                <w:szCs w:val="18"/>
              </w:rPr>
              <w:t>Նկ.7.</w:t>
            </w:r>
            <w:r w:rsidRPr="00B5358C">
              <w:rPr>
                <w:rFonts w:ascii="GHEA Grapalat" w:hAnsi="GHEA Grapalat"/>
                <w:noProof/>
                <w:sz w:val="20"/>
                <w:szCs w:val="18"/>
              </w:rPr>
              <w:t xml:space="preserve"> Հողա</w:t>
            </w:r>
            <w:r w:rsidRPr="00B5358C">
              <w:rPr>
                <w:rFonts w:ascii="GHEA Grapalat" w:hAnsi="GHEA Grapalat"/>
                <w:noProof/>
                <w:sz w:val="20"/>
                <w:szCs w:val="18"/>
                <w:lang w:val="hy-AM"/>
              </w:rPr>
              <w:t>կ</w:t>
            </w:r>
            <w:r w:rsidRPr="00B5358C">
              <w:rPr>
                <w:rFonts w:ascii="GHEA Grapalat" w:hAnsi="GHEA Grapalat"/>
                <w:noProof/>
                <w:sz w:val="20"/>
                <w:szCs w:val="18"/>
              </w:rPr>
              <w:t>ցման հոսանքի տարհոսման գոտում ճիշտ տեղաշարժվելը,</w:t>
            </w:r>
          </w:p>
        </w:tc>
      </w:tr>
      <w:tr w:rsidR="00F1022E" w:rsidRPr="002770F7" w:rsidTr="003C4CAE">
        <w:tc>
          <w:tcPr>
            <w:tcW w:w="8789" w:type="dxa"/>
            <w:shd w:val="clear" w:color="auto" w:fill="auto"/>
          </w:tcPr>
          <w:p w:rsidR="00F1022E" w:rsidRPr="00B5358C" w:rsidRDefault="00F1022E" w:rsidP="003C4CAE">
            <w:pPr>
              <w:pStyle w:val="ListParagraph"/>
              <w:spacing w:after="0" w:line="240" w:lineRule="auto"/>
              <w:ind w:left="0"/>
              <w:jc w:val="center"/>
              <w:rPr>
                <w:rFonts w:ascii="GHEA Grapalat" w:hAnsi="GHEA Grapalat"/>
                <w:sz w:val="20"/>
                <w:szCs w:val="18"/>
              </w:rPr>
            </w:pPr>
            <w:r w:rsidRPr="00B5358C">
              <w:rPr>
                <w:rFonts w:ascii="GHEA Grapalat" w:hAnsi="GHEA Grapalat"/>
                <w:noProof/>
                <w:sz w:val="20"/>
                <w:szCs w:val="18"/>
              </w:rPr>
              <w:t>ա) հոսանատար մասի հողա</w:t>
            </w:r>
            <w:r w:rsidRPr="00B5358C">
              <w:rPr>
                <w:rFonts w:ascii="GHEA Grapalat" w:hAnsi="GHEA Grapalat"/>
                <w:noProof/>
                <w:sz w:val="20"/>
                <w:szCs w:val="18"/>
                <w:lang w:val="hy-AM"/>
              </w:rPr>
              <w:t>կ</w:t>
            </w:r>
            <w:r w:rsidRPr="00B5358C">
              <w:rPr>
                <w:rFonts w:ascii="GHEA Grapalat" w:hAnsi="GHEA Grapalat"/>
                <w:noProof/>
                <w:sz w:val="20"/>
                <w:szCs w:val="18"/>
              </w:rPr>
              <w:t>ցման կետից հեռանալը</w:t>
            </w:r>
          </w:p>
        </w:tc>
      </w:tr>
      <w:tr w:rsidR="00F1022E" w:rsidRPr="002770F7" w:rsidTr="003C4CAE">
        <w:tc>
          <w:tcPr>
            <w:tcW w:w="8789" w:type="dxa"/>
            <w:shd w:val="clear" w:color="auto" w:fill="auto"/>
          </w:tcPr>
          <w:p w:rsidR="00F1022E" w:rsidRPr="00B5358C" w:rsidRDefault="00F1022E" w:rsidP="003C4CAE">
            <w:pPr>
              <w:pStyle w:val="ListParagraph"/>
              <w:spacing w:after="0" w:line="240" w:lineRule="auto"/>
              <w:ind w:left="0"/>
              <w:rPr>
                <w:rFonts w:ascii="GHEA Grapalat" w:hAnsi="GHEA Grapalat"/>
                <w:sz w:val="20"/>
                <w:szCs w:val="18"/>
              </w:rPr>
            </w:pPr>
            <w:r w:rsidRPr="00B5358C">
              <w:rPr>
                <w:rFonts w:ascii="GHEA Grapalat" w:hAnsi="GHEA Grapalat"/>
                <w:noProof/>
                <w:sz w:val="20"/>
                <w:szCs w:val="18"/>
              </w:rPr>
              <w:t xml:space="preserve">                             բ) կոշիկի հետքերը</w:t>
            </w:r>
          </w:p>
        </w:tc>
      </w:tr>
    </w:tbl>
    <w:p w:rsidR="00F1022E" w:rsidRPr="00B84DE5" w:rsidRDefault="00F1022E" w:rsidP="00F1022E">
      <w:pPr>
        <w:pStyle w:val="ListParagraph"/>
        <w:spacing w:after="0" w:line="240" w:lineRule="auto"/>
        <w:ind w:left="0" w:firstLine="567"/>
        <w:jc w:val="both"/>
        <w:rPr>
          <w:rFonts w:ascii="GHEA Grapalat" w:hAnsi="GHEA Grapalat"/>
          <w:sz w:val="21"/>
          <w:szCs w:val="21"/>
        </w:rPr>
      </w:pPr>
    </w:p>
    <w:p w:rsidR="00F1022E" w:rsidRPr="005757EB" w:rsidRDefault="00F1022E" w:rsidP="00F1022E">
      <w:pPr>
        <w:pStyle w:val="ListParagraph"/>
        <w:spacing w:after="0" w:line="360" w:lineRule="auto"/>
        <w:ind w:left="0" w:firstLine="567"/>
        <w:jc w:val="both"/>
        <w:rPr>
          <w:rFonts w:ascii="GHEA Grapalat" w:hAnsi="GHEA Grapalat"/>
          <w:sz w:val="24"/>
          <w:szCs w:val="24"/>
        </w:rPr>
      </w:pPr>
      <w:r>
        <w:rPr>
          <w:rFonts w:ascii="GHEA Grapalat" w:hAnsi="GHEA Grapalat"/>
          <w:sz w:val="24"/>
          <w:szCs w:val="24"/>
        </w:rPr>
        <w:t>Հոսանա</w:t>
      </w:r>
      <w:r w:rsidRPr="005757EB">
        <w:rPr>
          <w:rFonts w:ascii="GHEA Grapalat" w:hAnsi="GHEA Grapalat"/>
          <w:sz w:val="24"/>
          <w:szCs w:val="24"/>
        </w:rPr>
        <w:t xml:space="preserve">տար մասերից տուժածին զատելուց հետո պետք է հանել գոտուց` </w:t>
      </w:r>
      <w:r>
        <w:rPr>
          <w:rFonts w:ascii="GHEA Grapalat" w:hAnsi="GHEA Grapalat"/>
          <w:sz w:val="24"/>
          <w:szCs w:val="24"/>
        </w:rPr>
        <w:t>հոսանա</w:t>
      </w:r>
      <w:r w:rsidRPr="005757EB">
        <w:rPr>
          <w:rFonts w:ascii="GHEA Grapalat" w:hAnsi="GHEA Grapalat"/>
          <w:sz w:val="24"/>
          <w:szCs w:val="24"/>
        </w:rPr>
        <w:t>տար մասից առնվազն 8 մ հեռավորության վրա:</w:t>
      </w:r>
    </w:p>
    <w:p w:rsidR="00F1022E" w:rsidRDefault="00F1022E" w:rsidP="00F1022E">
      <w:pPr>
        <w:pStyle w:val="ListParagraph"/>
        <w:spacing w:after="0" w:line="240" w:lineRule="auto"/>
        <w:ind w:left="0" w:firstLine="567"/>
        <w:jc w:val="center"/>
        <w:rPr>
          <w:rFonts w:ascii="GHEA Grapalat" w:hAnsi="GHEA Grapalat"/>
          <w:b/>
          <w:sz w:val="24"/>
          <w:szCs w:val="24"/>
        </w:rPr>
      </w:pPr>
    </w:p>
    <w:p w:rsidR="00F1022E" w:rsidRPr="00EE334D" w:rsidRDefault="00F1022E" w:rsidP="00F1022E">
      <w:pPr>
        <w:pStyle w:val="ListParagraph"/>
        <w:spacing w:after="0" w:line="360" w:lineRule="auto"/>
        <w:ind w:left="0" w:firstLine="567"/>
        <w:jc w:val="center"/>
        <w:rPr>
          <w:rFonts w:ascii="GHEA Grapalat" w:hAnsi="GHEA Grapalat"/>
          <w:b/>
          <w:sz w:val="24"/>
          <w:szCs w:val="24"/>
        </w:rPr>
      </w:pPr>
      <w:r w:rsidRPr="00EE334D">
        <w:rPr>
          <w:rFonts w:ascii="GHEA Grapalat" w:hAnsi="GHEA Grapalat"/>
          <w:b/>
          <w:sz w:val="24"/>
          <w:szCs w:val="24"/>
        </w:rPr>
        <w:t>Ջրից դուրս հանումը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Խեղդվողին փրկելու հիմնական կանոնն է` գործել մտածված, կշռադատված, հանգիստ, առանց խուճապի և զգուշորեն: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Լսելով խեղդվողի օգնության կանչը, պետք է անպայման արձագանքել, որ նրան նկատել են և որ կօգնեն: Դա սրտապնդում և ուժ է տալիս խեղդվողին: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Եթե հնարավոր է, պետք է խեղդվողին կամ լողից հոգնած մարդուն մեկնել ձող կամ հագուստի ծայրը և դրանց օգնությամբ մոտեցնել նրան ափին կամ նավակին, կամ նետել նրան ձեռքի տակ գտնվող լողացող առարկա, հատուկ փրկարար միջոց: Փրկարար միջոցը պետք է նետել այնպես, որ չհարվածի փրկողին: Եթե այդ առարկաները (միջոցները) չկան կամ դրանց օգտագործումը չի ապահովում խեղդվողին փրկելը, անհրաժեշտ է մոտ լողալ` փրկելու:</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Օգնություն ցույց տվողը պետք է ոչ միայն լավ լողա և երկար սուզվի, այլ նաև իմանա տուժածին տեղափոխելու ձևերը, կարողանա ազատվել նրա բռնումներից (կառչումներից):</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Զանգվածային դժբախտ դեպքերի ժամանակ պետք է աշխատել օգնություն ցույց տալ ամեն մի խեղդվողին առանձին: Լողալով միաժամանակ մի քանի մարդու փրկելն անհնար է:</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Եթե օգնություն ցույց տալու համար պետք է շտապ ցատկել ջուրը, պետք է հանել հագուստն ու կոշիկները: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Չի կարելի գլխիվայր սուզվել ջրի մեջ այն տեղերում, որտեղ հայտնի չէ ջրավազանի հատակի վիճակն ու խորությունը: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Ջրի մեջ ցատկելու տեղը պետք է ընտրել այնպես, որ օգտագործելով հոսքի ուժը, հնարավորին չափ արագ լողալ դեպի խեղդվողը: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Ջրի ցածր ջերմաստիճանի դեպքում կամ գերհոգնածությունից լողացողի մոտ կարող է առաջանալ սրունքի, ոտքերի, ազդրի կամ մատների մկանների ջղաձգումներ: Սրունքի մկանների ջղաձգման ժամանակ խորհուրդ է տրվում լողալով մեջքի վրա, ձգել ջղաձգված ոտքը և դեպի իրեն քաշել մատները: Ազդրի մկանների ջղաձգման ժամանակ օգնում է ծնկի ուժեղ ծալելը, ընդ որում` հարկ է ոտնաթաթը ձեռքերով սեղմել դեպի ազդրի հետևի կողմը: Ձեռքի մատների մկանների ջղաձգման դեպքում հարկավոր է բռունցք անել և ջրից հանելով, ուժեղ թափահարել:</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 xml:space="preserve">Լողից հոգնած մարդուն կարելի է օգնություն ցույց տալ հետևյալ </w:t>
      </w:r>
      <w:r w:rsidRPr="005757EB">
        <w:rPr>
          <w:rFonts w:ascii="GHEA Grapalat" w:hAnsi="GHEA Grapalat"/>
          <w:sz w:val="24"/>
          <w:szCs w:val="24"/>
          <w:lang w:val="hy-AM"/>
        </w:rPr>
        <w:t>կերպ</w:t>
      </w:r>
      <w:r w:rsidRPr="005757EB">
        <w:rPr>
          <w:rFonts w:ascii="GHEA Grapalat" w:hAnsi="GHEA Grapalat"/>
          <w:sz w:val="24"/>
          <w:szCs w:val="24"/>
        </w:rPr>
        <w:t>: Օգնություն ցույց տվողը պետք է հոգնած մարդու ուղղված ձեռքերի դաստակները դնի իր ուսերին և «բրաս» ոճի լողով ափ հանի նրան</w:t>
      </w:r>
      <w:r>
        <w:rPr>
          <w:rFonts w:ascii="GHEA Grapalat" w:hAnsi="GHEA Grapalat"/>
          <w:sz w:val="24"/>
          <w:szCs w:val="24"/>
        </w:rPr>
        <w:t xml:space="preserve"> (</w:t>
      </w:r>
      <w:r w:rsidRPr="005757EB">
        <w:rPr>
          <w:rFonts w:ascii="GHEA Grapalat" w:hAnsi="GHEA Grapalat"/>
          <w:sz w:val="24"/>
          <w:szCs w:val="24"/>
        </w:rPr>
        <w:t>նկ.8, ա</w:t>
      </w:r>
      <w:r w:rsidRPr="006320D4">
        <w:rPr>
          <w:rFonts w:ascii="GHEA Grapalat" w:hAnsi="GHEA Grapalat"/>
          <w:sz w:val="24"/>
          <w:szCs w:val="24"/>
        </w:rPr>
        <w:t>)</w:t>
      </w:r>
      <w:r w:rsidRPr="005757EB">
        <w:rPr>
          <w:rFonts w:ascii="GHEA Grapalat" w:hAnsi="GHEA Grapalat"/>
          <w:sz w:val="24"/>
          <w:szCs w:val="24"/>
        </w:rPr>
        <w:t>, բ)</w:t>
      </w:r>
      <w:r w:rsidRPr="006320D4">
        <w:rPr>
          <w:rFonts w:ascii="GHEA Grapalat" w:hAnsi="GHEA Grapalat"/>
          <w:sz w:val="24"/>
          <w:szCs w:val="24"/>
        </w:rPr>
        <w:t>)</w:t>
      </w:r>
      <w:r w:rsidRPr="005757EB">
        <w:rPr>
          <w:rFonts w:ascii="GHEA Grapalat" w:hAnsi="GHEA Grapalat"/>
          <w:sz w:val="24"/>
          <w:szCs w:val="24"/>
        </w:rPr>
        <w:t xml:space="preserve">: Լավ է, եթե հոգնած մարդը կարողանում է օգնություն ցույց տվողի շարժումներին համափաչ շարժել ոտքերը: Պետք է ուշադիր լինել, որ հոգնած մարդու ձեռքերը չսահեն օգնություն ցույց տվողի ուսերից: </w:t>
      </w:r>
    </w:p>
    <w:p w:rsidR="00F1022E" w:rsidRPr="00B84DE5" w:rsidRDefault="00F1022E" w:rsidP="00F1022E">
      <w:pPr>
        <w:pStyle w:val="ListParagraph"/>
        <w:spacing w:after="0" w:line="240" w:lineRule="auto"/>
        <w:ind w:left="0" w:firstLine="567"/>
        <w:jc w:val="both"/>
        <w:rPr>
          <w:rFonts w:ascii="GHEA Grapalat" w:hAnsi="GHEA Grapalat"/>
          <w:b/>
          <w:i/>
          <w:sz w:val="21"/>
          <w:szCs w:val="21"/>
        </w:rPr>
      </w:pPr>
    </w:p>
    <w:tbl>
      <w:tblPr>
        <w:tblW w:w="0" w:type="auto"/>
        <w:tblInd w:w="675" w:type="dxa"/>
        <w:tblLook w:val="04A0" w:firstRow="1" w:lastRow="0" w:firstColumn="1" w:lastColumn="0" w:noHBand="0" w:noVBand="1"/>
      </w:tblPr>
      <w:tblGrid>
        <w:gridCol w:w="7797"/>
      </w:tblGrid>
      <w:tr w:rsidR="00F1022E" w:rsidRPr="002770F7" w:rsidTr="003C4CAE">
        <w:trPr>
          <w:trHeight w:val="3194"/>
        </w:trPr>
        <w:tc>
          <w:tcPr>
            <w:tcW w:w="7797" w:type="dxa"/>
            <w:shd w:val="clear" w:color="auto" w:fill="auto"/>
          </w:tcPr>
          <w:p w:rsidR="00F1022E" w:rsidRPr="00B5358C" w:rsidRDefault="00DC6A87" w:rsidP="003C4CAE">
            <w:pPr>
              <w:pStyle w:val="ListParagraph"/>
              <w:spacing w:after="0"/>
              <w:ind w:left="0" w:right="562"/>
              <w:jc w:val="center"/>
              <w:rPr>
                <w:rFonts w:ascii="GHEA Grapalat" w:hAnsi="GHEA Grapalat"/>
                <w:sz w:val="21"/>
                <w:szCs w:val="21"/>
              </w:rPr>
            </w:pPr>
            <w:r w:rsidRPr="008C259E">
              <w:rPr>
                <w:rFonts w:ascii="GHEA Grapalat" w:hAnsi="GHEA Grapalat"/>
                <w:noProof/>
                <w:sz w:val="21"/>
                <w:szCs w:val="21"/>
              </w:rPr>
              <w:drawing>
                <wp:inline distT="0" distB="0" distL="0" distR="0">
                  <wp:extent cx="2181225" cy="1743075"/>
                  <wp:effectExtent l="0" t="0" r="0" b="0"/>
                  <wp:docPr id="1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1743075"/>
                          </a:xfrm>
                          <a:prstGeom prst="rect">
                            <a:avLst/>
                          </a:prstGeom>
                          <a:noFill/>
                          <a:ln>
                            <a:noFill/>
                          </a:ln>
                        </pic:spPr>
                      </pic:pic>
                    </a:graphicData>
                  </a:graphic>
                </wp:inline>
              </w:drawing>
            </w:r>
          </w:p>
          <w:p w:rsidR="00F1022E" w:rsidRPr="00B5358C" w:rsidRDefault="00F1022E" w:rsidP="003C4CAE">
            <w:pPr>
              <w:pStyle w:val="ListParagraph"/>
              <w:spacing w:after="0"/>
              <w:ind w:left="0" w:right="562"/>
              <w:rPr>
                <w:rFonts w:ascii="GHEA Grapalat" w:hAnsi="GHEA Grapalat"/>
                <w:b/>
                <w:i/>
                <w:sz w:val="21"/>
                <w:szCs w:val="21"/>
              </w:rPr>
            </w:pPr>
          </w:p>
        </w:tc>
      </w:tr>
      <w:tr w:rsidR="00F1022E" w:rsidRPr="002770F7" w:rsidTr="003C4CAE">
        <w:tc>
          <w:tcPr>
            <w:tcW w:w="7797" w:type="dxa"/>
            <w:shd w:val="clear" w:color="auto" w:fill="auto"/>
          </w:tcPr>
          <w:p w:rsidR="00F1022E" w:rsidRPr="00B5358C" w:rsidRDefault="00F1022E" w:rsidP="003C4CAE">
            <w:pPr>
              <w:pStyle w:val="ListParagraph"/>
              <w:spacing w:after="0" w:line="240" w:lineRule="auto"/>
              <w:ind w:left="0" w:right="562"/>
              <w:jc w:val="center"/>
              <w:rPr>
                <w:rFonts w:ascii="GHEA Grapalat" w:hAnsi="GHEA Grapalat"/>
                <w:sz w:val="20"/>
                <w:szCs w:val="18"/>
              </w:rPr>
            </w:pPr>
            <w:r w:rsidRPr="00B5358C">
              <w:rPr>
                <w:rFonts w:ascii="GHEA Grapalat" w:hAnsi="GHEA Grapalat"/>
                <w:b/>
                <w:noProof/>
                <w:sz w:val="20"/>
                <w:szCs w:val="18"/>
              </w:rPr>
              <w:t>Նկ.8.</w:t>
            </w:r>
            <w:r w:rsidRPr="00B5358C">
              <w:rPr>
                <w:rFonts w:ascii="GHEA Grapalat" w:hAnsi="GHEA Grapalat"/>
                <w:noProof/>
                <w:sz w:val="20"/>
                <w:szCs w:val="18"/>
              </w:rPr>
              <w:t xml:space="preserve"> Լողից հոգնած մարդուն օգնություն ցույց տալը.</w:t>
            </w:r>
          </w:p>
        </w:tc>
      </w:tr>
      <w:tr w:rsidR="00F1022E" w:rsidRPr="002770F7" w:rsidTr="003C4CAE">
        <w:tc>
          <w:tcPr>
            <w:tcW w:w="7797" w:type="dxa"/>
            <w:shd w:val="clear" w:color="auto" w:fill="auto"/>
          </w:tcPr>
          <w:p w:rsidR="00F1022E" w:rsidRPr="00B5358C" w:rsidRDefault="00F1022E" w:rsidP="003C4CAE">
            <w:pPr>
              <w:pStyle w:val="ListParagraph"/>
              <w:tabs>
                <w:tab w:val="left" w:pos="2392"/>
              </w:tabs>
              <w:spacing w:after="0" w:line="240" w:lineRule="auto"/>
              <w:ind w:left="0" w:right="562" w:firstLine="1877"/>
              <w:rPr>
                <w:rFonts w:ascii="GHEA Grapalat" w:hAnsi="GHEA Grapalat"/>
                <w:noProof/>
                <w:sz w:val="20"/>
                <w:szCs w:val="18"/>
              </w:rPr>
            </w:pPr>
            <w:r w:rsidRPr="00B5358C">
              <w:rPr>
                <w:rFonts w:ascii="GHEA Grapalat" w:hAnsi="GHEA Grapalat"/>
                <w:noProof/>
                <w:sz w:val="20"/>
                <w:szCs w:val="18"/>
              </w:rPr>
              <w:t xml:space="preserve"> ա) փոխադրումը մեջքի վրա,</w:t>
            </w:r>
          </w:p>
        </w:tc>
      </w:tr>
      <w:tr w:rsidR="00F1022E" w:rsidRPr="002770F7" w:rsidTr="003C4CAE">
        <w:tc>
          <w:tcPr>
            <w:tcW w:w="7797" w:type="dxa"/>
            <w:shd w:val="clear" w:color="auto" w:fill="auto"/>
          </w:tcPr>
          <w:p w:rsidR="00F1022E" w:rsidRPr="00B5358C" w:rsidRDefault="00F1022E" w:rsidP="003C4CAE">
            <w:pPr>
              <w:pStyle w:val="ListParagraph"/>
              <w:spacing w:after="0" w:line="240" w:lineRule="auto"/>
              <w:ind w:left="0" w:right="562" w:firstLine="1877"/>
              <w:rPr>
                <w:rFonts w:ascii="GHEA Grapalat" w:hAnsi="GHEA Grapalat"/>
                <w:noProof/>
                <w:sz w:val="20"/>
                <w:szCs w:val="18"/>
              </w:rPr>
            </w:pPr>
            <w:r w:rsidRPr="00B5358C">
              <w:rPr>
                <w:rFonts w:ascii="GHEA Grapalat" w:hAnsi="GHEA Grapalat"/>
                <w:noProof/>
                <w:sz w:val="20"/>
                <w:szCs w:val="18"/>
              </w:rPr>
              <w:t xml:space="preserve"> բ) փոխադրում</w:t>
            </w:r>
            <w:r w:rsidRPr="00B5358C">
              <w:rPr>
                <w:rFonts w:ascii="GHEA Grapalat" w:hAnsi="GHEA Grapalat"/>
                <w:noProof/>
                <w:sz w:val="20"/>
                <w:szCs w:val="18"/>
                <w:lang w:val="hy-AM"/>
              </w:rPr>
              <w:t>ն</w:t>
            </w:r>
            <w:r w:rsidRPr="00B5358C">
              <w:rPr>
                <w:rFonts w:ascii="GHEA Grapalat" w:hAnsi="GHEA Grapalat"/>
                <w:noProof/>
                <w:sz w:val="20"/>
                <w:szCs w:val="18"/>
              </w:rPr>
              <w:t xml:space="preserve"> իր դիմացից:</w:t>
            </w:r>
          </w:p>
        </w:tc>
      </w:tr>
    </w:tbl>
    <w:p w:rsidR="00F1022E" w:rsidRPr="00B84DE5" w:rsidRDefault="00F1022E" w:rsidP="00F1022E">
      <w:pPr>
        <w:pStyle w:val="ListParagraph"/>
        <w:spacing w:after="0" w:line="240" w:lineRule="auto"/>
        <w:ind w:left="0" w:firstLine="567"/>
        <w:jc w:val="both"/>
        <w:rPr>
          <w:rFonts w:ascii="GHEA Grapalat" w:hAnsi="GHEA Grapalat"/>
          <w:sz w:val="21"/>
          <w:szCs w:val="21"/>
        </w:rPr>
      </w:pP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Խեղդվողին օգնություն ցույց տալ անհրաժեշտ է հետևի կողմից` պաշտպանվելով նրա կառչումներից: Հուսահատությունն ու մահվան սարսափը հաճախ խեղդվողին արտակարգ ուժ են տալիս և կառչումը կարող է վտանգել օգնություն ցույց տվողի կյանքը: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Եթե խեղդվող</w:t>
      </w:r>
      <w:r w:rsidRPr="005757EB">
        <w:rPr>
          <w:rFonts w:ascii="GHEA Grapalat" w:hAnsi="GHEA Grapalat"/>
          <w:sz w:val="24"/>
          <w:szCs w:val="24"/>
          <w:lang w:val="hy-AM"/>
        </w:rPr>
        <w:t>ն</w:t>
      </w:r>
      <w:r w:rsidRPr="005757EB">
        <w:rPr>
          <w:rFonts w:ascii="GHEA Grapalat" w:hAnsi="GHEA Grapalat"/>
          <w:sz w:val="24"/>
          <w:szCs w:val="24"/>
        </w:rPr>
        <w:t xml:space="preserve"> այնուամենայնիվ կառչել է օգնություն ցույց տվողից, հարկավոր է խորը շնչել և սուզվել: Այդ դեպքում, ձգտելով ջրի վրա մնալ, խեղդվողը բաց կթողնի փրկողին:</w:t>
      </w:r>
    </w:p>
    <w:p w:rsidR="00F1022E" w:rsidRPr="00310AC3" w:rsidRDefault="00F1022E" w:rsidP="00F1022E">
      <w:pPr>
        <w:pStyle w:val="ListParagraph"/>
        <w:spacing w:after="0" w:line="360" w:lineRule="auto"/>
        <w:ind w:left="0" w:firstLine="567"/>
        <w:jc w:val="both"/>
        <w:rPr>
          <w:rFonts w:ascii="Cambria Math" w:hAnsi="Cambria Math"/>
          <w:sz w:val="24"/>
          <w:szCs w:val="24"/>
          <w:lang w:val="hy-AM"/>
        </w:rPr>
      </w:pPr>
      <w:r w:rsidRPr="00310AC3">
        <w:rPr>
          <w:rFonts w:ascii="GHEA Grapalat" w:hAnsi="GHEA Grapalat"/>
          <w:sz w:val="24"/>
          <w:szCs w:val="24"/>
        </w:rPr>
        <w:t>Խեղդվողի կառչումներից ազատվելու մի քանի ձևեր ևս կան</w:t>
      </w:r>
      <w:r>
        <w:rPr>
          <w:rFonts w:ascii="Cambria Math" w:hAnsi="Cambria Math"/>
          <w:sz w:val="24"/>
          <w:szCs w:val="24"/>
          <w:lang w:val="hy-AM"/>
        </w:rPr>
        <w:t>․</w:t>
      </w:r>
    </w:p>
    <w:p w:rsidR="00F1022E" w:rsidRPr="00BB14E5" w:rsidRDefault="00F1022E" w:rsidP="00F1022E">
      <w:pPr>
        <w:pStyle w:val="ListParagraph"/>
        <w:spacing w:after="0" w:line="360" w:lineRule="auto"/>
        <w:ind w:left="0" w:firstLine="567"/>
        <w:jc w:val="both"/>
        <w:rPr>
          <w:rFonts w:ascii="GHEA Grapalat" w:hAnsi="GHEA Grapalat"/>
          <w:sz w:val="24"/>
          <w:szCs w:val="24"/>
          <w:lang w:val="hy-AM"/>
        </w:rPr>
      </w:pPr>
      <w:r w:rsidRPr="00310AC3">
        <w:rPr>
          <w:rFonts w:ascii="GHEA Grapalat" w:hAnsi="GHEA Grapalat"/>
          <w:sz w:val="24"/>
          <w:szCs w:val="24"/>
          <w:lang w:val="hy-AM"/>
        </w:rPr>
        <w:t xml:space="preserve">ա․ եթե խեղդվողը կառչել է օգնություն ցույց տվողի իրանից կամ պարանոցից` առջևի կողմից, պետք է մի ձեռքով պահելով գոտկատեղից, մյուս ձեռքի ափը դնել սուզվողի կզակին և մատներով սեղմելով քիթը, ուժեղ հրել: Ծայրահեղ դեպքում՝ օգնություն ցույց </w:t>
      </w:r>
      <w:r w:rsidRPr="00BB14E5">
        <w:rPr>
          <w:rFonts w:ascii="GHEA Grapalat" w:hAnsi="GHEA Grapalat"/>
          <w:sz w:val="24"/>
          <w:szCs w:val="24"/>
          <w:lang w:val="hy-AM"/>
        </w:rPr>
        <w:t>տվողը պետք է ծնկով հենվելով խեղդվողի որովայնի ստորին մասին, ուժեղ հետ հրվի նրանից (նկ.9),</w:t>
      </w:r>
    </w:p>
    <w:p w:rsidR="00F1022E" w:rsidRPr="00BB14E5" w:rsidRDefault="00F1022E" w:rsidP="00F1022E">
      <w:pPr>
        <w:pStyle w:val="ListParagraph"/>
        <w:spacing w:after="0" w:line="360" w:lineRule="auto"/>
        <w:ind w:left="0" w:firstLine="567"/>
        <w:jc w:val="both"/>
        <w:rPr>
          <w:rFonts w:ascii="GHEA Grapalat" w:hAnsi="GHEA Grapalat"/>
          <w:sz w:val="24"/>
          <w:szCs w:val="24"/>
          <w:lang w:val="hy-AM"/>
        </w:rPr>
      </w:pPr>
      <w:r w:rsidRPr="00BB14E5">
        <w:rPr>
          <w:rFonts w:ascii="GHEA Grapalat" w:hAnsi="GHEA Grapalat"/>
          <w:sz w:val="24"/>
          <w:szCs w:val="24"/>
          <w:lang w:val="hy-AM"/>
        </w:rPr>
        <w:t>բ</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եթե խեղդվողը կառչում է օգնություն ցույց տվողի պարանոցից` հետևի կողմից՝ պետք է մի ձեռքով բռնել խեղդվողի դաստակը, իսկ մյուս ձեռքով հրել այդ նույն ձեռքի արմունկը, հետո խեղդվողի ձեռքը գլխի վրայով կտրուկ ձևով անցկացնելով և չազատելով ձեռքերը, նրան դեպի իրեն շրջել մեջքով և հրել դեպի ափ (նկ.10),</w:t>
      </w:r>
    </w:p>
    <w:p w:rsidR="00F1022E" w:rsidRPr="00BB14E5" w:rsidRDefault="00F1022E" w:rsidP="00F1022E">
      <w:pPr>
        <w:pStyle w:val="ListParagraph"/>
        <w:spacing w:after="0" w:line="360" w:lineRule="auto"/>
        <w:ind w:left="0" w:firstLine="567"/>
        <w:jc w:val="both"/>
        <w:rPr>
          <w:rFonts w:ascii="GHEA Grapalat" w:hAnsi="GHEA Grapalat"/>
          <w:sz w:val="24"/>
          <w:szCs w:val="24"/>
          <w:lang w:val="hy-AM"/>
        </w:rPr>
      </w:pPr>
      <w:r w:rsidRPr="00BB14E5">
        <w:rPr>
          <w:rFonts w:ascii="GHEA Grapalat" w:hAnsi="GHEA Grapalat"/>
          <w:sz w:val="24"/>
          <w:szCs w:val="24"/>
          <w:lang w:val="hy-AM"/>
        </w:rPr>
        <w:t>գ</w:t>
      </w:r>
      <w:r w:rsidRPr="00BB14E5">
        <w:rPr>
          <w:rFonts w:ascii="Cambria Math" w:hAnsi="Cambria Math" w:cs="Cambria Math"/>
          <w:sz w:val="24"/>
          <w:szCs w:val="24"/>
          <w:lang w:val="hy-AM"/>
        </w:rPr>
        <w:t>․</w:t>
      </w:r>
      <w:r w:rsidRPr="00BB14E5">
        <w:rPr>
          <w:rFonts w:ascii="GHEA Grapalat" w:hAnsi="GHEA Grapalat"/>
          <w:sz w:val="24"/>
          <w:szCs w:val="24"/>
          <w:lang w:val="hy-AM"/>
        </w:rPr>
        <w:t xml:space="preserve"> եթե խեղդվողը կառչում է օգնություն ցույց տվողի դաստակներից, պետք է բռունցք անել և դեպի դուրս ուժեղ ցնցումով, միաժամանակ, ոտքերը դեպի փորը ձգելով, հենվել խեղդվողի կրծքին և հետ հրվել նրանից (նկ.11),</w:t>
      </w:r>
    </w:p>
    <w:p w:rsidR="00F1022E" w:rsidRPr="008E3848" w:rsidRDefault="00F1022E" w:rsidP="00F1022E">
      <w:pPr>
        <w:pStyle w:val="ListParagraph"/>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դ․ ե</w:t>
      </w:r>
      <w:r w:rsidRPr="00BB14E5">
        <w:rPr>
          <w:rFonts w:ascii="GHEA Grapalat" w:hAnsi="GHEA Grapalat"/>
          <w:sz w:val="24"/>
          <w:szCs w:val="24"/>
          <w:lang w:val="hy-AM"/>
        </w:rPr>
        <w:t>թե խեղդվողը կառչում է օգնություն ցույց տվողի ոտքերից, ապա ազատվելու համար պետք է մի ձեռքով դեպի իրեն սեղմել նրա գլուխը, իսկ մյուսով բռնել նրա կզակն ու շրջել իրենից (նկ</w:t>
      </w:r>
      <w:r>
        <w:rPr>
          <w:rFonts w:ascii="GHEA Grapalat" w:hAnsi="GHEA Grapalat"/>
          <w:sz w:val="24"/>
          <w:szCs w:val="24"/>
          <w:lang w:val="hy-AM"/>
        </w:rPr>
        <w:t>.12),</w:t>
      </w:r>
    </w:p>
    <w:p w:rsidR="00F1022E" w:rsidRPr="008E3848" w:rsidRDefault="00F1022E" w:rsidP="00F1022E">
      <w:pPr>
        <w:pStyle w:val="ListParagraph"/>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ե․ </w:t>
      </w:r>
      <w:r w:rsidRPr="008E3848">
        <w:rPr>
          <w:rFonts w:ascii="GHEA Grapalat" w:hAnsi="GHEA Grapalat"/>
          <w:sz w:val="24"/>
          <w:szCs w:val="24"/>
          <w:lang w:val="hy-AM"/>
        </w:rPr>
        <w:t>խեղդվողը անհետացել է ջրի տակ, պետք է սուզվել նրա հետևից: Նրան անմիջապես չգտնելու դեպքում, պետք է կատարել մի քանի զուգահեռ սուզումներ:</w:t>
      </w:r>
    </w:p>
    <w:tbl>
      <w:tblPr>
        <w:tblW w:w="0" w:type="auto"/>
        <w:jc w:val="center"/>
        <w:tblLook w:val="04A0" w:firstRow="1" w:lastRow="0" w:firstColumn="1" w:lastColumn="0" w:noHBand="0" w:noVBand="1"/>
      </w:tblPr>
      <w:tblGrid>
        <w:gridCol w:w="4087"/>
        <w:gridCol w:w="437"/>
        <w:gridCol w:w="3555"/>
        <w:gridCol w:w="315"/>
      </w:tblGrid>
      <w:tr w:rsidR="00F1022E" w:rsidRPr="002770F7" w:rsidTr="003C4CAE">
        <w:trPr>
          <w:gridAfter w:val="1"/>
          <w:wAfter w:w="315" w:type="dxa"/>
          <w:jc w:val="center"/>
        </w:trPr>
        <w:tc>
          <w:tcPr>
            <w:tcW w:w="4087" w:type="dxa"/>
            <w:shd w:val="clear" w:color="auto" w:fill="auto"/>
          </w:tcPr>
          <w:p w:rsidR="00F1022E" w:rsidRPr="00B5358C" w:rsidRDefault="00DC6A87" w:rsidP="003C4CAE">
            <w:pPr>
              <w:pStyle w:val="ListParagraph"/>
              <w:spacing w:after="0"/>
              <w:ind w:left="0" w:right="562"/>
              <w:rPr>
                <w:rFonts w:ascii="GHEA Grapalat" w:hAnsi="GHEA Grapalat"/>
                <w:sz w:val="21"/>
                <w:szCs w:val="21"/>
              </w:rPr>
            </w:pPr>
            <w:r w:rsidRPr="008C259E">
              <w:rPr>
                <w:rFonts w:ascii="GHEA Grapalat" w:hAnsi="GHEA Grapalat"/>
                <w:noProof/>
                <w:sz w:val="21"/>
                <w:szCs w:val="21"/>
              </w:rPr>
              <w:drawing>
                <wp:inline distT="0" distB="0" distL="0" distR="0">
                  <wp:extent cx="1628775" cy="1419225"/>
                  <wp:effectExtent l="0" t="0" r="0" b="0"/>
                  <wp:docPr id="16"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28775" cy="1419225"/>
                          </a:xfrm>
                          <a:prstGeom prst="rect">
                            <a:avLst/>
                          </a:prstGeom>
                          <a:noFill/>
                          <a:ln>
                            <a:noFill/>
                          </a:ln>
                        </pic:spPr>
                      </pic:pic>
                    </a:graphicData>
                  </a:graphic>
                </wp:inline>
              </w:drawing>
            </w:r>
          </w:p>
        </w:tc>
        <w:tc>
          <w:tcPr>
            <w:tcW w:w="3992" w:type="dxa"/>
            <w:gridSpan w:val="2"/>
            <w:shd w:val="clear" w:color="auto" w:fill="auto"/>
          </w:tcPr>
          <w:p w:rsidR="00F1022E" w:rsidRPr="00B5358C" w:rsidRDefault="00DC6A87" w:rsidP="003C4CAE">
            <w:pPr>
              <w:pStyle w:val="ListParagraph"/>
              <w:spacing w:after="0"/>
              <w:ind w:left="0" w:right="562"/>
              <w:jc w:val="right"/>
              <w:rPr>
                <w:rFonts w:ascii="GHEA Grapalat" w:hAnsi="GHEA Grapalat"/>
                <w:sz w:val="21"/>
                <w:szCs w:val="21"/>
              </w:rPr>
            </w:pPr>
            <w:r w:rsidRPr="008C259E">
              <w:rPr>
                <w:rFonts w:ascii="GHEA Grapalat" w:hAnsi="GHEA Grapalat"/>
                <w:noProof/>
                <w:sz w:val="21"/>
                <w:szCs w:val="21"/>
              </w:rPr>
              <w:drawing>
                <wp:inline distT="0" distB="0" distL="0" distR="0">
                  <wp:extent cx="1552575" cy="1419225"/>
                  <wp:effectExtent l="0" t="0" r="0" b="0"/>
                  <wp:docPr id="17"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52575" cy="1419225"/>
                          </a:xfrm>
                          <a:prstGeom prst="rect">
                            <a:avLst/>
                          </a:prstGeom>
                          <a:noFill/>
                          <a:ln>
                            <a:noFill/>
                          </a:ln>
                        </pic:spPr>
                      </pic:pic>
                    </a:graphicData>
                  </a:graphic>
                </wp:inline>
              </w:drawing>
            </w:r>
          </w:p>
        </w:tc>
      </w:tr>
      <w:tr w:rsidR="00F1022E" w:rsidRPr="002770F7" w:rsidTr="003C4CAE">
        <w:trPr>
          <w:gridAfter w:val="1"/>
          <w:wAfter w:w="315" w:type="dxa"/>
          <w:jc w:val="center"/>
        </w:trPr>
        <w:tc>
          <w:tcPr>
            <w:tcW w:w="4087" w:type="dxa"/>
            <w:shd w:val="clear" w:color="auto" w:fill="auto"/>
          </w:tcPr>
          <w:p w:rsidR="00F1022E" w:rsidRPr="00B5358C" w:rsidRDefault="00F1022E" w:rsidP="003C4CAE">
            <w:pPr>
              <w:pStyle w:val="ListParagraph"/>
              <w:spacing w:after="0" w:line="240" w:lineRule="auto"/>
              <w:ind w:left="0" w:right="562"/>
              <w:rPr>
                <w:rFonts w:ascii="GHEA Grapalat" w:hAnsi="GHEA Grapalat"/>
                <w:sz w:val="20"/>
                <w:szCs w:val="18"/>
              </w:rPr>
            </w:pPr>
            <w:r w:rsidRPr="00B5358C">
              <w:rPr>
                <w:rFonts w:ascii="GHEA Grapalat" w:hAnsi="GHEA Grapalat"/>
                <w:b/>
                <w:noProof/>
                <w:sz w:val="20"/>
                <w:szCs w:val="18"/>
              </w:rPr>
              <w:t>Նկ.9.</w:t>
            </w:r>
            <w:r w:rsidRPr="00B5358C">
              <w:rPr>
                <w:rFonts w:ascii="GHEA Grapalat" w:hAnsi="GHEA Grapalat"/>
                <w:sz w:val="20"/>
                <w:szCs w:val="18"/>
              </w:rPr>
              <w:t xml:space="preserve"> Խեղդվողից ազատվելը` առջևի կողմից կառչելու դեպքում</w:t>
            </w:r>
          </w:p>
        </w:tc>
        <w:tc>
          <w:tcPr>
            <w:tcW w:w="3992" w:type="dxa"/>
            <w:gridSpan w:val="2"/>
            <w:shd w:val="clear" w:color="auto" w:fill="auto"/>
          </w:tcPr>
          <w:p w:rsidR="00F1022E" w:rsidRPr="00B5358C" w:rsidRDefault="00F1022E" w:rsidP="003C4CAE">
            <w:pPr>
              <w:pStyle w:val="ListParagraph"/>
              <w:spacing w:after="0" w:line="240" w:lineRule="auto"/>
              <w:ind w:left="0" w:right="562"/>
              <w:rPr>
                <w:rFonts w:ascii="GHEA Grapalat" w:hAnsi="GHEA Grapalat"/>
                <w:sz w:val="20"/>
                <w:szCs w:val="18"/>
              </w:rPr>
            </w:pPr>
            <w:r w:rsidRPr="00B5358C">
              <w:rPr>
                <w:rFonts w:ascii="GHEA Grapalat" w:hAnsi="GHEA Grapalat"/>
                <w:b/>
                <w:noProof/>
                <w:sz w:val="20"/>
                <w:szCs w:val="18"/>
              </w:rPr>
              <w:t>Նկ.10.</w:t>
            </w:r>
            <w:r w:rsidRPr="00B5358C">
              <w:rPr>
                <w:rFonts w:ascii="GHEA Grapalat" w:hAnsi="GHEA Grapalat"/>
                <w:noProof/>
                <w:sz w:val="20"/>
                <w:szCs w:val="18"/>
              </w:rPr>
              <w:t xml:space="preserve"> </w:t>
            </w:r>
            <w:r w:rsidRPr="00B5358C">
              <w:rPr>
                <w:rFonts w:ascii="GHEA Grapalat" w:hAnsi="GHEA Grapalat"/>
                <w:sz w:val="20"/>
                <w:szCs w:val="18"/>
              </w:rPr>
              <w:t>Խեղդվողից ազատվելը` հետևի կողմից կառչելու դեպքում</w:t>
            </w:r>
          </w:p>
          <w:p w:rsidR="00F1022E" w:rsidRPr="00B5358C" w:rsidRDefault="00F1022E" w:rsidP="003C4CAE">
            <w:pPr>
              <w:pStyle w:val="ListParagraph"/>
              <w:spacing w:after="0" w:line="240" w:lineRule="auto"/>
              <w:ind w:left="0" w:right="562"/>
              <w:rPr>
                <w:rFonts w:ascii="GHEA Grapalat" w:hAnsi="GHEA Grapalat"/>
                <w:sz w:val="20"/>
                <w:szCs w:val="18"/>
              </w:rPr>
            </w:pPr>
          </w:p>
          <w:p w:rsidR="00F1022E" w:rsidRPr="00B5358C" w:rsidRDefault="00F1022E" w:rsidP="003C4CAE">
            <w:pPr>
              <w:pStyle w:val="ListParagraph"/>
              <w:spacing w:after="0" w:line="240" w:lineRule="auto"/>
              <w:ind w:left="0" w:right="562"/>
              <w:rPr>
                <w:rFonts w:ascii="GHEA Grapalat" w:hAnsi="GHEA Grapalat"/>
                <w:sz w:val="20"/>
                <w:szCs w:val="18"/>
              </w:rPr>
            </w:pPr>
          </w:p>
        </w:tc>
      </w:tr>
      <w:tr w:rsidR="00F1022E" w:rsidRPr="002770F7" w:rsidTr="003C4CAE">
        <w:trPr>
          <w:jc w:val="center"/>
        </w:trPr>
        <w:tc>
          <w:tcPr>
            <w:tcW w:w="4524" w:type="dxa"/>
            <w:gridSpan w:val="2"/>
            <w:shd w:val="clear" w:color="auto" w:fill="auto"/>
          </w:tcPr>
          <w:p w:rsidR="00F1022E" w:rsidRPr="00B5358C" w:rsidRDefault="00DC6A87" w:rsidP="003C4CAE">
            <w:pPr>
              <w:pStyle w:val="ListParagraph"/>
              <w:spacing w:after="0"/>
              <w:ind w:left="0" w:right="562"/>
              <w:rPr>
                <w:rFonts w:ascii="GHEA Grapalat" w:hAnsi="GHEA Grapalat"/>
                <w:sz w:val="20"/>
                <w:szCs w:val="21"/>
              </w:rPr>
            </w:pPr>
            <w:r w:rsidRPr="008C259E">
              <w:rPr>
                <w:rFonts w:ascii="GHEA Grapalat" w:hAnsi="GHEA Grapalat"/>
                <w:noProof/>
                <w:sz w:val="20"/>
                <w:szCs w:val="21"/>
              </w:rPr>
              <w:drawing>
                <wp:inline distT="0" distB="0" distL="0" distR="0">
                  <wp:extent cx="1609725" cy="1466850"/>
                  <wp:effectExtent l="0" t="0" r="0" b="0"/>
                  <wp:docPr id="18"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9725" cy="1466850"/>
                          </a:xfrm>
                          <a:prstGeom prst="rect">
                            <a:avLst/>
                          </a:prstGeom>
                          <a:noFill/>
                          <a:ln>
                            <a:noFill/>
                          </a:ln>
                        </pic:spPr>
                      </pic:pic>
                    </a:graphicData>
                  </a:graphic>
                </wp:inline>
              </w:drawing>
            </w:r>
          </w:p>
        </w:tc>
        <w:tc>
          <w:tcPr>
            <w:tcW w:w="3870" w:type="dxa"/>
            <w:gridSpan w:val="2"/>
            <w:shd w:val="clear" w:color="auto" w:fill="auto"/>
          </w:tcPr>
          <w:p w:rsidR="00F1022E" w:rsidRPr="00B5358C" w:rsidRDefault="00DC6A87" w:rsidP="003C4CAE">
            <w:pPr>
              <w:pStyle w:val="ListParagraph"/>
              <w:spacing w:after="0"/>
              <w:ind w:left="0" w:right="562"/>
              <w:jc w:val="right"/>
              <w:rPr>
                <w:rFonts w:ascii="GHEA Grapalat" w:hAnsi="GHEA Grapalat"/>
                <w:sz w:val="20"/>
                <w:szCs w:val="21"/>
              </w:rPr>
            </w:pPr>
            <w:r w:rsidRPr="008C259E">
              <w:rPr>
                <w:rFonts w:ascii="GHEA Grapalat" w:hAnsi="GHEA Grapalat"/>
                <w:noProof/>
                <w:sz w:val="20"/>
                <w:szCs w:val="21"/>
              </w:rPr>
              <w:drawing>
                <wp:inline distT="0" distB="0" distL="0" distR="0">
                  <wp:extent cx="1362075" cy="1466850"/>
                  <wp:effectExtent l="0" t="0" r="0" b="0"/>
                  <wp:docPr id="19"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62075" cy="1466850"/>
                          </a:xfrm>
                          <a:prstGeom prst="rect">
                            <a:avLst/>
                          </a:prstGeom>
                          <a:noFill/>
                          <a:ln>
                            <a:noFill/>
                          </a:ln>
                        </pic:spPr>
                      </pic:pic>
                    </a:graphicData>
                  </a:graphic>
                </wp:inline>
              </w:drawing>
            </w:r>
          </w:p>
        </w:tc>
      </w:tr>
      <w:tr w:rsidR="00F1022E" w:rsidRPr="002770F7" w:rsidTr="003C4CAE">
        <w:trPr>
          <w:jc w:val="center"/>
        </w:trPr>
        <w:tc>
          <w:tcPr>
            <w:tcW w:w="4524" w:type="dxa"/>
            <w:gridSpan w:val="2"/>
            <w:shd w:val="clear" w:color="auto" w:fill="auto"/>
          </w:tcPr>
          <w:p w:rsidR="00F1022E" w:rsidRPr="00B5358C" w:rsidRDefault="00F1022E" w:rsidP="003C4CAE">
            <w:pPr>
              <w:pStyle w:val="ListParagraph"/>
              <w:spacing w:after="0" w:line="240" w:lineRule="auto"/>
              <w:ind w:left="0" w:right="562"/>
              <w:rPr>
                <w:rFonts w:ascii="GHEA Grapalat" w:hAnsi="GHEA Grapalat"/>
                <w:sz w:val="20"/>
                <w:szCs w:val="18"/>
              </w:rPr>
            </w:pPr>
            <w:r w:rsidRPr="00B5358C">
              <w:rPr>
                <w:rFonts w:ascii="GHEA Grapalat" w:hAnsi="GHEA Grapalat"/>
                <w:b/>
                <w:noProof/>
                <w:sz w:val="20"/>
                <w:szCs w:val="18"/>
              </w:rPr>
              <w:t>Նկ.11.</w:t>
            </w:r>
            <w:r w:rsidRPr="00B5358C">
              <w:rPr>
                <w:rFonts w:ascii="GHEA Grapalat" w:hAnsi="GHEA Grapalat"/>
                <w:sz w:val="20"/>
                <w:szCs w:val="18"/>
              </w:rPr>
              <w:t xml:space="preserve"> Խեղդվողից ազատվելը` դաստակներից կառչելու դեպքում</w:t>
            </w:r>
          </w:p>
        </w:tc>
        <w:tc>
          <w:tcPr>
            <w:tcW w:w="3870" w:type="dxa"/>
            <w:gridSpan w:val="2"/>
            <w:shd w:val="clear" w:color="auto" w:fill="auto"/>
          </w:tcPr>
          <w:p w:rsidR="00F1022E" w:rsidRPr="00B5358C" w:rsidRDefault="00F1022E" w:rsidP="003C4CAE">
            <w:pPr>
              <w:pStyle w:val="ListParagraph"/>
              <w:spacing w:after="0" w:line="240" w:lineRule="auto"/>
              <w:ind w:left="0" w:right="562"/>
              <w:rPr>
                <w:rFonts w:ascii="GHEA Grapalat" w:hAnsi="GHEA Grapalat"/>
                <w:sz w:val="20"/>
                <w:szCs w:val="18"/>
              </w:rPr>
            </w:pPr>
            <w:r w:rsidRPr="00B5358C">
              <w:rPr>
                <w:rFonts w:ascii="GHEA Grapalat" w:hAnsi="GHEA Grapalat"/>
                <w:b/>
                <w:noProof/>
                <w:sz w:val="20"/>
                <w:szCs w:val="18"/>
              </w:rPr>
              <w:t>Նկ.12.</w:t>
            </w:r>
            <w:r w:rsidRPr="00B5358C">
              <w:rPr>
                <w:rFonts w:ascii="GHEA Grapalat" w:hAnsi="GHEA Grapalat"/>
                <w:noProof/>
                <w:sz w:val="20"/>
                <w:szCs w:val="18"/>
              </w:rPr>
              <w:t xml:space="preserve"> </w:t>
            </w:r>
            <w:r w:rsidRPr="00B5358C">
              <w:rPr>
                <w:rFonts w:ascii="GHEA Grapalat" w:hAnsi="GHEA Grapalat"/>
                <w:sz w:val="20"/>
                <w:szCs w:val="18"/>
              </w:rPr>
              <w:t>Խեղդվողից ազատվելը` ոտքերից կառչելու դեպքում</w:t>
            </w:r>
          </w:p>
        </w:tc>
      </w:tr>
    </w:tbl>
    <w:p w:rsidR="00F1022E" w:rsidRPr="00B84DE5" w:rsidRDefault="00F1022E" w:rsidP="00F1022E">
      <w:pPr>
        <w:spacing w:after="0" w:line="240" w:lineRule="auto"/>
        <w:ind w:firstLine="567"/>
        <w:contextualSpacing/>
        <w:jc w:val="both"/>
        <w:rPr>
          <w:rFonts w:ascii="GHEA Grapalat" w:hAnsi="GHEA Grapalat"/>
          <w:sz w:val="21"/>
          <w:szCs w:val="21"/>
        </w:rPr>
      </w:pPr>
    </w:p>
    <w:p w:rsidR="00F1022E" w:rsidRPr="005757EB" w:rsidRDefault="00F1022E" w:rsidP="00F1022E">
      <w:pPr>
        <w:spacing w:after="0" w:line="360" w:lineRule="auto"/>
        <w:ind w:firstLine="567"/>
        <w:contextualSpacing/>
        <w:jc w:val="both"/>
        <w:rPr>
          <w:rFonts w:ascii="GHEA Grapalat" w:hAnsi="GHEA Grapalat"/>
          <w:sz w:val="24"/>
          <w:szCs w:val="24"/>
        </w:rPr>
      </w:pPr>
      <w:r>
        <w:rPr>
          <w:rFonts w:ascii="GHEA Grapalat" w:hAnsi="GHEA Grapalat"/>
          <w:sz w:val="24"/>
          <w:szCs w:val="24"/>
          <w:lang w:val="hy-AM"/>
        </w:rPr>
        <w:t xml:space="preserve">զ․ եթե </w:t>
      </w:r>
      <w:r w:rsidRPr="005757EB">
        <w:rPr>
          <w:rFonts w:ascii="GHEA Grapalat" w:hAnsi="GHEA Grapalat"/>
          <w:sz w:val="24"/>
          <w:szCs w:val="24"/>
        </w:rPr>
        <w:t xml:space="preserve">խեղդվողին հետևի կողմից մոտենալ չի հաջողվում, </w:t>
      </w:r>
      <w:r w:rsidR="00B16D69">
        <w:rPr>
          <w:rFonts w:ascii="GHEA Grapalat" w:hAnsi="GHEA Grapalat"/>
          <w:sz w:val="24"/>
          <w:szCs w:val="24"/>
        </w:rPr>
        <w:t>ավել</w:t>
      </w:r>
      <w:r w:rsidRPr="005757EB">
        <w:rPr>
          <w:rFonts w:ascii="GHEA Grapalat" w:hAnsi="GHEA Grapalat"/>
          <w:sz w:val="24"/>
          <w:szCs w:val="24"/>
        </w:rPr>
        <w:t xml:space="preserve"> լավ է սուզվել նրանից մի քանի մետր հեռու, և լողալով կողքից մոտենալ, մի ձեռքով հրել նրա ծունկը, իսկ մյուսով բռնել մյուս ոտքը, ցնցումով նրան դեպի իրեն շուռ տալ մեջքով և հրել դեպի ափ (նկ</w:t>
      </w:r>
      <w:r>
        <w:rPr>
          <w:rFonts w:ascii="GHEA Grapalat" w:hAnsi="GHEA Grapalat"/>
          <w:sz w:val="24"/>
          <w:szCs w:val="24"/>
        </w:rPr>
        <w:t>.13),</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r>
      <w:r>
        <w:rPr>
          <w:rFonts w:ascii="GHEA Grapalat" w:hAnsi="GHEA Grapalat"/>
          <w:sz w:val="24"/>
          <w:szCs w:val="24"/>
          <w:lang w:val="hy-AM"/>
        </w:rPr>
        <w:t xml:space="preserve">է․ եթե </w:t>
      </w:r>
      <w:r w:rsidRPr="005757EB">
        <w:rPr>
          <w:rFonts w:ascii="GHEA Grapalat" w:hAnsi="GHEA Grapalat"/>
          <w:sz w:val="24"/>
          <w:szCs w:val="24"/>
        </w:rPr>
        <w:t>տուժածը պառկած է ջրավազանին դեմքով դեպի վեր, օգնություն ցույց տվողը պետք է սուզվի և նրան մոտենա ոտքերի կողմից, իսկ եթե պառկած է դեմքով ներքև` լողալով մոտենա ոտքերի կողմից: Երկու դեպքում էլ օգնություն ցույց տվողը պետք է բռնի թևատակերից, բարձրացնի, հետո ոտքերով ուժեղ հրվի հատակից, խեղդվողի հետ դուրս գա ջրի երես և հրի նրան դեպի ափ:</w:t>
      </w:r>
    </w:p>
    <w:p w:rsidR="00F1022E" w:rsidRPr="00BB14E5" w:rsidRDefault="00F1022E" w:rsidP="00F1022E">
      <w:pPr>
        <w:spacing w:after="0" w:line="360" w:lineRule="auto"/>
        <w:ind w:firstLine="567"/>
        <w:contextualSpacing/>
        <w:jc w:val="both"/>
        <w:rPr>
          <w:rFonts w:ascii="GHEA Grapalat" w:hAnsi="GHEA Grapalat"/>
          <w:sz w:val="24"/>
          <w:szCs w:val="24"/>
        </w:rPr>
      </w:pPr>
      <w:r w:rsidRPr="00BB14E5">
        <w:rPr>
          <w:rFonts w:ascii="GHEA Grapalat" w:hAnsi="GHEA Grapalat"/>
          <w:sz w:val="24"/>
          <w:szCs w:val="24"/>
        </w:rPr>
        <w:tab/>
        <w:t>Խեղդվողին կարելի է հրել մի քանի եղանակով.</w:t>
      </w:r>
    </w:p>
    <w:p w:rsidR="00F1022E" w:rsidRPr="00BB14E5" w:rsidRDefault="00F1022E" w:rsidP="00F1022E">
      <w:pPr>
        <w:spacing w:after="0" w:line="360" w:lineRule="auto"/>
        <w:ind w:firstLine="720"/>
        <w:contextualSpacing/>
        <w:jc w:val="both"/>
        <w:rPr>
          <w:rFonts w:ascii="GHEA Grapalat" w:hAnsi="GHEA Grapalat"/>
          <w:sz w:val="24"/>
          <w:szCs w:val="24"/>
          <w:lang w:val="hy-AM"/>
        </w:rPr>
      </w:pPr>
      <w:r w:rsidRPr="00BB14E5">
        <w:rPr>
          <w:rFonts w:ascii="GHEA Grapalat" w:hAnsi="GHEA Grapalat"/>
          <w:sz w:val="24"/>
          <w:szCs w:val="24"/>
          <w:lang w:val="hy-AM"/>
        </w:rPr>
        <w:t>ա․</w:t>
      </w:r>
      <w:r>
        <w:rPr>
          <w:rFonts w:ascii="GHEA Grapalat" w:hAnsi="GHEA Grapalat"/>
          <w:color w:val="FF0000"/>
          <w:sz w:val="24"/>
          <w:szCs w:val="24"/>
          <w:lang w:val="hy-AM"/>
        </w:rPr>
        <w:t xml:space="preserve"> </w:t>
      </w:r>
      <w:r w:rsidRPr="00BB14E5">
        <w:rPr>
          <w:rFonts w:ascii="GHEA Grapalat" w:hAnsi="GHEA Grapalat"/>
          <w:sz w:val="24"/>
          <w:szCs w:val="24"/>
          <w:lang w:val="hy-AM"/>
        </w:rPr>
        <w:t xml:space="preserve">բռնելով գլխից (նկ.14). </w:t>
      </w:r>
      <w:r w:rsidRPr="005757EB">
        <w:rPr>
          <w:rFonts w:ascii="GHEA Grapalat" w:hAnsi="GHEA Grapalat"/>
          <w:sz w:val="24"/>
          <w:szCs w:val="24"/>
          <w:lang w:val="hy-AM"/>
        </w:rPr>
        <w:t>դ</w:t>
      </w:r>
      <w:r w:rsidRPr="00BB14E5">
        <w:rPr>
          <w:rFonts w:ascii="GHEA Grapalat" w:hAnsi="GHEA Grapalat"/>
          <w:sz w:val="24"/>
          <w:szCs w:val="24"/>
          <w:lang w:val="hy-AM"/>
        </w:rPr>
        <w:t xml:space="preserve">րա համար օգնություն ցույց տվողը պետք է խեղդվողին շրջի մեջքի վրա, պահելով նրան այդ դիրքում` դեմքը օղակի ափերով (բթամատերով` այտերից, իսկ ճկույթներով` ստորին ծնոտի տակից և ականջները փակելով ափերով) և, պահելով ջրից վեր, դուրս հանի ափ: Պետք է լողալ մեջքի վրա: </w:t>
      </w:r>
    </w:p>
    <w:p w:rsidR="00F1022E" w:rsidRPr="00BB14E5" w:rsidRDefault="00F1022E" w:rsidP="00F1022E">
      <w:pPr>
        <w:spacing w:after="0"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բ․ </w:t>
      </w:r>
      <w:r w:rsidRPr="00BB14E5">
        <w:rPr>
          <w:rFonts w:ascii="GHEA Grapalat" w:hAnsi="GHEA Grapalat"/>
          <w:sz w:val="24"/>
          <w:szCs w:val="24"/>
          <w:lang w:val="hy-AM"/>
        </w:rPr>
        <w:t xml:space="preserve">բռնելով ձեռքերից (նկ.15). </w:t>
      </w:r>
      <w:r w:rsidRPr="005757EB">
        <w:rPr>
          <w:rFonts w:ascii="GHEA Grapalat" w:hAnsi="GHEA Grapalat"/>
          <w:sz w:val="24"/>
          <w:szCs w:val="24"/>
          <w:lang w:val="hy-AM"/>
        </w:rPr>
        <w:t>դ</w:t>
      </w:r>
      <w:r w:rsidRPr="00BB14E5">
        <w:rPr>
          <w:rFonts w:ascii="GHEA Grapalat" w:hAnsi="GHEA Grapalat"/>
          <w:sz w:val="24"/>
          <w:szCs w:val="24"/>
          <w:lang w:val="hy-AM"/>
        </w:rPr>
        <w:t>րա համար օգնություն ցույց տվողը պետք է լողալով մոտենա խեղդվողին հետևի կողմից, խեղդվողի արմունկները ձգի հետ` դեպի մեջքը</w:t>
      </w:r>
      <w:r w:rsidRPr="005757EB">
        <w:rPr>
          <w:rFonts w:ascii="GHEA Grapalat" w:hAnsi="GHEA Grapalat"/>
          <w:sz w:val="24"/>
          <w:szCs w:val="24"/>
          <w:lang w:val="hy-AM"/>
        </w:rPr>
        <w:t>,</w:t>
      </w:r>
      <w:r w:rsidRPr="00BB14E5">
        <w:rPr>
          <w:rFonts w:ascii="GHEA Grapalat" w:hAnsi="GHEA Grapalat"/>
          <w:sz w:val="24"/>
          <w:szCs w:val="24"/>
          <w:lang w:val="hy-AM"/>
        </w:rPr>
        <w:t xml:space="preserve"> և նրան սեղմելով իրեն, ազատ ոճի լողով մոտենա ափին:</w:t>
      </w:r>
    </w:p>
    <w:p w:rsidR="00F1022E" w:rsidRPr="00BB14E5" w:rsidRDefault="00F1022E" w:rsidP="00F1022E">
      <w:pPr>
        <w:spacing w:after="0"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գ․ </w:t>
      </w:r>
      <w:r w:rsidRPr="00BB14E5">
        <w:rPr>
          <w:rFonts w:ascii="GHEA Grapalat" w:hAnsi="GHEA Grapalat"/>
          <w:sz w:val="24"/>
          <w:szCs w:val="24"/>
          <w:lang w:val="hy-AM"/>
        </w:rPr>
        <w:t xml:space="preserve">բռնելով թևատակերից (նկ.16). </w:t>
      </w:r>
      <w:r w:rsidRPr="005757EB">
        <w:rPr>
          <w:rFonts w:ascii="GHEA Grapalat" w:hAnsi="GHEA Grapalat"/>
          <w:sz w:val="24"/>
          <w:szCs w:val="24"/>
          <w:lang w:val="hy-AM"/>
        </w:rPr>
        <w:t>դ</w:t>
      </w:r>
      <w:r w:rsidRPr="00BB14E5">
        <w:rPr>
          <w:rFonts w:ascii="GHEA Grapalat" w:hAnsi="GHEA Grapalat"/>
          <w:sz w:val="24"/>
          <w:szCs w:val="24"/>
          <w:lang w:val="hy-AM"/>
        </w:rPr>
        <w:t>րա համար օգնություն ցույց տվողը լողալով պետք է խեղդվողին մոտենա հետևի կողմից, իր աջ (ձախ) ձեռքը արագ մտցնի նրա աջ (ձախ) ձեռքի տակ, բռնի խեղդվողի մյուս ձեռքը արմունկից վերև, սեղմի նրան իրեն և կողքի վրա լողալով մոտենա ափին:</w:t>
      </w:r>
    </w:p>
    <w:p w:rsidR="00F1022E" w:rsidRPr="00BB14E5" w:rsidRDefault="00F1022E" w:rsidP="00F1022E">
      <w:pPr>
        <w:spacing w:after="0" w:line="240" w:lineRule="auto"/>
        <w:ind w:firstLine="567"/>
        <w:contextualSpacing/>
        <w:jc w:val="both"/>
        <w:rPr>
          <w:rFonts w:ascii="GHEA Grapalat" w:hAnsi="GHEA Grapalat"/>
          <w:sz w:val="21"/>
          <w:szCs w:val="21"/>
          <w:lang w:val="hy-AM"/>
        </w:rPr>
      </w:pPr>
    </w:p>
    <w:tbl>
      <w:tblPr>
        <w:tblW w:w="0" w:type="auto"/>
        <w:jc w:val="center"/>
        <w:tblLook w:val="04A0" w:firstRow="1" w:lastRow="0" w:firstColumn="1" w:lastColumn="0" w:noHBand="0" w:noVBand="1"/>
      </w:tblPr>
      <w:tblGrid>
        <w:gridCol w:w="675"/>
        <w:gridCol w:w="3804"/>
        <w:gridCol w:w="4064"/>
        <w:gridCol w:w="371"/>
      </w:tblGrid>
      <w:tr w:rsidR="00F1022E" w:rsidRPr="002770F7" w:rsidTr="003C4CAE">
        <w:trPr>
          <w:jc w:val="center"/>
        </w:trPr>
        <w:tc>
          <w:tcPr>
            <w:tcW w:w="4479" w:type="dxa"/>
            <w:gridSpan w:val="2"/>
            <w:shd w:val="clear" w:color="auto" w:fill="auto"/>
          </w:tcPr>
          <w:p w:rsidR="00F1022E" w:rsidRPr="002770F7" w:rsidRDefault="00DC6A87" w:rsidP="003C4CAE">
            <w:pPr>
              <w:spacing w:after="0"/>
              <w:ind w:right="562"/>
              <w:rPr>
                <w:rFonts w:ascii="GHEA Grapalat" w:hAnsi="GHEA Grapalat"/>
                <w:sz w:val="21"/>
                <w:szCs w:val="21"/>
              </w:rPr>
            </w:pPr>
            <w:r w:rsidRPr="008C259E">
              <w:rPr>
                <w:rFonts w:ascii="GHEA Grapalat" w:hAnsi="GHEA Grapalat"/>
                <w:noProof/>
                <w:sz w:val="21"/>
                <w:szCs w:val="21"/>
              </w:rPr>
              <w:drawing>
                <wp:inline distT="0" distB="0" distL="0" distR="0">
                  <wp:extent cx="2114550" cy="1209675"/>
                  <wp:effectExtent l="0" t="0" r="0" b="0"/>
                  <wp:docPr id="20"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14550" cy="1209675"/>
                          </a:xfrm>
                          <a:prstGeom prst="rect">
                            <a:avLst/>
                          </a:prstGeom>
                          <a:noFill/>
                          <a:ln>
                            <a:noFill/>
                          </a:ln>
                        </pic:spPr>
                      </pic:pic>
                    </a:graphicData>
                  </a:graphic>
                </wp:inline>
              </w:drawing>
            </w:r>
          </w:p>
        </w:tc>
        <w:tc>
          <w:tcPr>
            <w:tcW w:w="4435" w:type="dxa"/>
            <w:gridSpan w:val="2"/>
            <w:shd w:val="clear" w:color="auto" w:fill="auto"/>
          </w:tcPr>
          <w:p w:rsidR="00F1022E" w:rsidRPr="002770F7" w:rsidRDefault="00DC6A87" w:rsidP="003C4CAE">
            <w:pPr>
              <w:spacing w:after="0"/>
              <w:ind w:right="562"/>
              <w:jc w:val="right"/>
              <w:rPr>
                <w:rFonts w:ascii="GHEA Grapalat" w:hAnsi="GHEA Grapalat"/>
                <w:sz w:val="21"/>
                <w:szCs w:val="21"/>
              </w:rPr>
            </w:pPr>
            <w:r w:rsidRPr="008C259E">
              <w:rPr>
                <w:rFonts w:ascii="GHEA Grapalat" w:hAnsi="GHEA Grapalat"/>
                <w:noProof/>
                <w:sz w:val="21"/>
                <w:szCs w:val="21"/>
              </w:rPr>
              <w:drawing>
                <wp:inline distT="0" distB="0" distL="0" distR="0">
                  <wp:extent cx="2047875" cy="1209675"/>
                  <wp:effectExtent l="0" t="0" r="0" b="0"/>
                  <wp:docPr id="21"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47875" cy="1209675"/>
                          </a:xfrm>
                          <a:prstGeom prst="rect">
                            <a:avLst/>
                          </a:prstGeom>
                          <a:noFill/>
                          <a:ln>
                            <a:noFill/>
                          </a:ln>
                        </pic:spPr>
                      </pic:pic>
                    </a:graphicData>
                  </a:graphic>
                </wp:inline>
              </w:drawing>
            </w:r>
          </w:p>
        </w:tc>
      </w:tr>
      <w:tr w:rsidR="00F1022E" w:rsidRPr="002770F7" w:rsidTr="003C4CAE">
        <w:trPr>
          <w:jc w:val="center"/>
        </w:trPr>
        <w:tc>
          <w:tcPr>
            <w:tcW w:w="4479" w:type="dxa"/>
            <w:gridSpan w:val="2"/>
            <w:shd w:val="clear" w:color="auto" w:fill="auto"/>
          </w:tcPr>
          <w:p w:rsidR="00F1022E" w:rsidRPr="002770F7" w:rsidRDefault="00F1022E" w:rsidP="003C4CAE">
            <w:pPr>
              <w:spacing w:after="0" w:line="240" w:lineRule="auto"/>
              <w:ind w:right="562"/>
              <w:jc w:val="center"/>
              <w:rPr>
                <w:rFonts w:ascii="GHEA Grapalat" w:hAnsi="GHEA Grapalat"/>
                <w:sz w:val="20"/>
                <w:szCs w:val="18"/>
              </w:rPr>
            </w:pPr>
            <w:r w:rsidRPr="002770F7">
              <w:rPr>
                <w:rFonts w:ascii="GHEA Grapalat" w:hAnsi="GHEA Grapalat"/>
                <w:b/>
                <w:noProof/>
                <w:sz w:val="20"/>
                <w:szCs w:val="18"/>
              </w:rPr>
              <w:t>Նկ.13.</w:t>
            </w:r>
            <w:r w:rsidRPr="002770F7">
              <w:rPr>
                <w:rFonts w:ascii="GHEA Grapalat" w:hAnsi="GHEA Grapalat"/>
                <w:sz w:val="20"/>
                <w:szCs w:val="18"/>
              </w:rPr>
              <w:t xml:space="preserve"> Խեղդվողին մեջքով դեպի իրեն շրջելը</w:t>
            </w:r>
          </w:p>
        </w:tc>
        <w:tc>
          <w:tcPr>
            <w:tcW w:w="4435" w:type="dxa"/>
            <w:gridSpan w:val="2"/>
            <w:shd w:val="clear" w:color="auto" w:fill="auto"/>
          </w:tcPr>
          <w:p w:rsidR="00F1022E" w:rsidRPr="002770F7" w:rsidRDefault="00F1022E" w:rsidP="003C4CAE">
            <w:pPr>
              <w:spacing w:after="0" w:line="240" w:lineRule="auto"/>
              <w:ind w:left="766" w:right="562" w:hanging="567"/>
              <w:jc w:val="center"/>
              <w:rPr>
                <w:rFonts w:ascii="GHEA Grapalat" w:hAnsi="GHEA Grapalat"/>
                <w:sz w:val="20"/>
                <w:szCs w:val="18"/>
              </w:rPr>
            </w:pPr>
            <w:r w:rsidRPr="002770F7">
              <w:rPr>
                <w:rFonts w:ascii="GHEA Grapalat" w:hAnsi="GHEA Grapalat"/>
                <w:b/>
                <w:noProof/>
                <w:sz w:val="20"/>
                <w:szCs w:val="18"/>
              </w:rPr>
              <w:t>Նկ.14.</w:t>
            </w:r>
            <w:r w:rsidRPr="002770F7">
              <w:rPr>
                <w:rFonts w:ascii="GHEA Grapalat" w:hAnsi="GHEA Grapalat"/>
                <w:sz w:val="20"/>
                <w:szCs w:val="18"/>
              </w:rPr>
              <w:t xml:space="preserve"> Խեղդվողին քաշելով դուրս հանելը` բռնելով գլխից</w:t>
            </w:r>
          </w:p>
          <w:p w:rsidR="00F1022E" w:rsidRPr="002770F7" w:rsidRDefault="00F1022E" w:rsidP="003C4CAE">
            <w:pPr>
              <w:spacing w:after="0" w:line="240" w:lineRule="auto"/>
              <w:ind w:left="766" w:right="562" w:hanging="567"/>
              <w:jc w:val="center"/>
              <w:rPr>
                <w:rFonts w:ascii="GHEA Grapalat" w:hAnsi="GHEA Grapalat"/>
                <w:sz w:val="20"/>
                <w:szCs w:val="18"/>
              </w:rPr>
            </w:pPr>
          </w:p>
          <w:p w:rsidR="00F1022E" w:rsidRPr="002770F7" w:rsidRDefault="00F1022E" w:rsidP="003C4CAE">
            <w:pPr>
              <w:spacing w:after="0" w:line="240" w:lineRule="auto"/>
              <w:ind w:left="766" w:right="562" w:hanging="567"/>
              <w:jc w:val="center"/>
              <w:rPr>
                <w:rFonts w:ascii="GHEA Grapalat" w:hAnsi="GHEA Grapalat"/>
                <w:sz w:val="20"/>
                <w:szCs w:val="18"/>
              </w:rPr>
            </w:pPr>
          </w:p>
        </w:tc>
      </w:tr>
      <w:tr w:rsidR="00F1022E" w:rsidRPr="002770F7" w:rsidTr="003C4CAE">
        <w:trPr>
          <w:gridBefore w:val="1"/>
          <w:gridAfter w:val="1"/>
          <w:wBefore w:w="675" w:type="dxa"/>
          <w:wAfter w:w="371" w:type="dxa"/>
          <w:jc w:val="center"/>
        </w:trPr>
        <w:tc>
          <w:tcPr>
            <w:tcW w:w="7868" w:type="dxa"/>
            <w:gridSpan w:val="2"/>
            <w:shd w:val="clear" w:color="auto" w:fill="auto"/>
          </w:tcPr>
          <w:p w:rsidR="00F1022E" w:rsidRPr="002770F7" w:rsidRDefault="00DC6A87" w:rsidP="003C4CAE">
            <w:pPr>
              <w:spacing w:after="0"/>
              <w:ind w:right="562"/>
              <w:jc w:val="center"/>
              <w:rPr>
                <w:rFonts w:ascii="GHEA Grapalat" w:hAnsi="GHEA Grapalat"/>
                <w:sz w:val="20"/>
                <w:szCs w:val="21"/>
              </w:rPr>
            </w:pPr>
            <w:r w:rsidRPr="008C259E">
              <w:rPr>
                <w:rFonts w:ascii="GHEA Grapalat" w:hAnsi="GHEA Grapalat"/>
                <w:noProof/>
                <w:sz w:val="20"/>
                <w:szCs w:val="21"/>
              </w:rPr>
              <w:drawing>
                <wp:inline distT="0" distB="0" distL="0" distR="0">
                  <wp:extent cx="2152650" cy="1266825"/>
                  <wp:effectExtent l="0" t="0" r="0" b="0"/>
                  <wp:docPr id="22"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650" cy="1266825"/>
                          </a:xfrm>
                          <a:prstGeom prst="rect">
                            <a:avLst/>
                          </a:prstGeom>
                          <a:noFill/>
                          <a:ln>
                            <a:noFill/>
                          </a:ln>
                        </pic:spPr>
                      </pic:pic>
                    </a:graphicData>
                  </a:graphic>
                </wp:inline>
              </w:drawing>
            </w:r>
          </w:p>
        </w:tc>
      </w:tr>
      <w:tr w:rsidR="00F1022E" w:rsidRPr="002770F7" w:rsidTr="003C4CAE">
        <w:trPr>
          <w:gridBefore w:val="1"/>
          <w:gridAfter w:val="1"/>
          <w:wBefore w:w="675" w:type="dxa"/>
          <w:wAfter w:w="371" w:type="dxa"/>
          <w:jc w:val="center"/>
        </w:trPr>
        <w:tc>
          <w:tcPr>
            <w:tcW w:w="7868" w:type="dxa"/>
            <w:gridSpan w:val="2"/>
            <w:shd w:val="clear" w:color="auto" w:fill="auto"/>
          </w:tcPr>
          <w:p w:rsidR="00F1022E" w:rsidRPr="002770F7" w:rsidRDefault="00F1022E" w:rsidP="003C4CAE">
            <w:pPr>
              <w:spacing w:after="0" w:line="240" w:lineRule="auto"/>
              <w:ind w:right="562"/>
              <w:jc w:val="center"/>
              <w:rPr>
                <w:rFonts w:ascii="GHEA Grapalat" w:hAnsi="GHEA Grapalat"/>
                <w:sz w:val="20"/>
                <w:szCs w:val="18"/>
              </w:rPr>
            </w:pPr>
            <w:r w:rsidRPr="002770F7">
              <w:rPr>
                <w:rFonts w:ascii="GHEA Grapalat" w:hAnsi="GHEA Grapalat"/>
                <w:b/>
                <w:noProof/>
                <w:sz w:val="20"/>
                <w:szCs w:val="18"/>
              </w:rPr>
              <w:t>Նկ.15.</w:t>
            </w:r>
            <w:r w:rsidRPr="002770F7">
              <w:rPr>
                <w:rFonts w:ascii="GHEA Grapalat" w:hAnsi="GHEA Grapalat"/>
                <w:sz w:val="20"/>
                <w:szCs w:val="18"/>
              </w:rPr>
              <w:t xml:space="preserve"> Խեղդվողին քաշելով դուրս հանելը` բռնելով ձեռքերից</w:t>
            </w:r>
          </w:p>
        </w:tc>
      </w:tr>
    </w:tbl>
    <w:p w:rsidR="00F1022E" w:rsidRPr="00B84DE5" w:rsidRDefault="00F1022E" w:rsidP="00F1022E">
      <w:pPr>
        <w:spacing w:after="0" w:line="240" w:lineRule="auto"/>
        <w:contextualSpacing/>
        <w:jc w:val="both"/>
        <w:rPr>
          <w:rFonts w:ascii="GHEA Grapalat" w:hAnsi="GHEA Grapalat"/>
          <w:b/>
          <w:i/>
          <w:sz w:val="21"/>
          <w:szCs w:val="21"/>
        </w:rPr>
      </w:pPr>
      <w:r w:rsidRPr="00B84DE5">
        <w:rPr>
          <w:rFonts w:ascii="GHEA Grapalat" w:hAnsi="GHEA Grapalat"/>
          <w:b/>
          <w:i/>
          <w:sz w:val="21"/>
          <w:szCs w:val="21"/>
        </w:rPr>
        <w:t xml:space="preserve"> </w:t>
      </w:r>
    </w:p>
    <w:p w:rsidR="00F1022E" w:rsidRPr="00B84DE5" w:rsidRDefault="00F1022E" w:rsidP="00F1022E">
      <w:pPr>
        <w:spacing w:after="0" w:line="240" w:lineRule="auto"/>
        <w:ind w:firstLine="567"/>
        <w:jc w:val="both"/>
        <w:rPr>
          <w:rFonts w:ascii="GHEA Grapalat" w:hAnsi="GHEA Grapalat"/>
          <w:b/>
          <w:i/>
          <w:sz w:val="21"/>
          <w:szCs w:val="21"/>
        </w:rPr>
      </w:pPr>
    </w:p>
    <w:tbl>
      <w:tblPr>
        <w:tblW w:w="0" w:type="auto"/>
        <w:jc w:val="center"/>
        <w:tblLook w:val="04A0" w:firstRow="1" w:lastRow="0" w:firstColumn="1" w:lastColumn="0" w:noHBand="0" w:noVBand="1"/>
      </w:tblPr>
      <w:tblGrid>
        <w:gridCol w:w="7371"/>
      </w:tblGrid>
      <w:tr w:rsidR="00F1022E" w:rsidRPr="002770F7" w:rsidTr="003C4CAE">
        <w:trPr>
          <w:jc w:val="center"/>
        </w:trPr>
        <w:tc>
          <w:tcPr>
            <w:tcW w:w="7371" w:type="dxa"/>
            <w:shd w:val="clear" w:color="auto" w:fill="auto"/>
          </w:tcPr>
          <w:p w:rsidR="00F1022E" w:rsidRPr="002770F7" w:rsidRDefault="00DC6A87" w:rsidP="003C4CAE">
            <w:pPr>
              <w:spacing w:after="0" w:line="240" w:lineRule="auto"/>
              <w:ind w:firstLine="567"/>
              <w:jc w:val="center"/>
              <w:rPr>
                <w:rFonts w:ascii="GHEA Grapalat" w:hAnsi="GHEA Grapalat"/>
                <w:sz w:val="21"/>
                <w:szCs w:val="21"/>
              </w:rPr>
            </w:pPr>
            <w:r w:rsidRPr="008C259E">
              <w:rPr>
                <w:rFonts w:ascii="GHEA Grapalat" w:hAnsi="GHEA Grapalat"/>
                <w:noProof/>
                <w:sz w:val="21"/>
                <w:szCs w:val="21"/>
              </w:rPr>
              <w:drawing>
                <wp:inline distT="0" distB="0" distL="0" distR="0">
                  <wp:extent cx="1695450" cy="1400175"/>
                  <wp:effectExtent l="0" t="0" r="0" b="0"/>
                  <wp:docPr id="2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5450" cy="1400175"/>
                          </a:xfrm>
                          <a:prstGeom prst="rect">
                            <a:avLst/>
                          </a:prstGeom>
                          <a:noFill/>
                          <a:ln>
                            <a:noFill/>
                          </a:ln>
                        </pic:spPr>
                      </pic:pic>
                    </a:graphicData>
                  </a:graphic>
                </wp:inline>
              </w:drawing>
            </w:r>
          </w:p>
        </w:tc>
      </w:tr>
      <w:tr w:rsidR="00F1022E" w:rsidRPr="002770F7" w:rsidTr="003C4CAE">
        <w:trPr>
          <w:jc w:val="center"/>
        </w:trPr>
        <w:tc>
          <w:tcPr>
            <w:tcW w:w="7371" w:type="dxa"/>
            <w:shd w:val="clear" w:color="auto" w:fill="auto"/>
          </w:tcPr>
          <w:p w:rsidR="00F1022E" w:rsidRPr="002770F7" w:rsidRDefault="00F1022E" w:rsidP="003C4CAE">
            <w:pPr>
              <w:spacing w:after="0" w:line="240" w:lineRule="auto"/>
              <w:ind w:firstLine="567"/>
              <w:jc w:val="center"/>
              <w:rPr>
                <w:rFonts w:ascii="GHEA Grapalat" w:hAnsi="GHEA Grapalat"/>
                <w:noProof/>
                <w:sz w:val="20"/>
                <w:szCs w:val="18"/>
              </w:rPr>
            </w:pPr>
            <w:r w:rsidRPr="002770F7">
              <w:rPr>
                <w:rFonts w:ascii="GHEA Grapalat" w:hAnsi="GHEA Grapalat"/>
                <w:b/>
                <w:noProof/>
                <w:sz w:val="20"/>
                <w:szCs w:val="18"/>
              </w:rPr>
              <w:t>Նկ.16.</w:t>
            </w:r>
            <w:r w:rsidRPr="002770F7">
              <w:rPr>
                <w:rFonts w:ascii="GHEA Grapalat" w:hAnsi="GHEA Grapalat"/>
                <w:sz w:val="20"/>
                <w:szCs w:val="18"/>
              </w:rPr>
              <w:t xml:space="preserve"> Խեղդվողին քաշելով դուրս հանելը` բռնելով թևատակերից</w:t>
            </w:r>
          </w:p>
        </w:tc>
      </w:tr>
      <w:tr w:rsidR="00F1022E" w:rsidRPr="002770F7" w:rsidTr="003C4CAE">
        <w:trPr>
          <w:jc w:val="center"/>
        </w:trPr>
        <w:tc>
          <w:tcPr>
            <w:tcW w:w="7371" w:type="dxa"/>
            <w:shd w:val="clear" w:color="auto" w:fill="auto"/>
          </w:tcPr>
          <w:p w:rsidR="00F1022E" w:rsidRPr="002770F7" w:rsidRDefault="00F1022E" w:rsidP="003C4CAE">
            <w:pPr>
              <w:spacing w:after="0" w:line="240" w:lineRule="auto"/>
              <w:ind w:firstLine="2586"/>
              <w:jc w:val="both"/>
              <w:rPr>
                <w:rFonts w:ascii="GHEA Grapalat" w:hAnsi="GHEA Grapalat"/>
                <w:noProof/>
                <w:sz w:val="20"/>
                <w:szCs w:val="18"/>
              </w:rPr>
            </w:pPr>
            <w:r w:rsidRPr="002770F7">
              <w:rPr>
                <w:rFonts w:ascii="GHEA Grapalat" w:hAnsi="GHEA Grapalat"/>
                <w:noProof/>
                <w:sz w:val="20"/>
                <w:szCs w:val="18"/>
              </w:rPr>
              <w:t>ա) կրծքի վրայով,</w:t>
            </w:r>
          </w:p>
        </w:tc>
      </w:tr>
      <w:tr w:rsidR="00F1022E" w:rsidRPr="002770F7" w:rsidTr="003C4CAE">
        <w:trPr>
          <w:jc w:val="center"/>
        </w:trPr>
        <w:tc>
          <w:tcPr>
            <w:tcW w:w="7371" w:type="dxa"/>
            <w:shd w:val="clear" w:color="auto" w:fill="auto"/>
          </w:tcPr>
          <w:p w:rsidR="00F1022E" w:rsidRPr="002770F7" w:rsidRDefault="00F1022E" w:rsidP="003C4CAE">
            <w:pPr>
              <w:spacing w:after="0" w:line="240" w:lineRule="auto"/>
              <w:ind w:firstLine="2586"/>
              <w:jc w:val="both"/>
              <w:rPr>
                <w:rFonts w:ascii="GHEA Grapalat" w:hAnsi="GHEA Grapalat"/>
                <w:noProof/>
                <w:sz w:val="20"/>
                <w:szCs w:val="18"/>
              </w:rPr>
            </w:pPr>
            <w:r w:rsidRPr="002770F7">
              <w:rPr>
                <w:rFonts w:ascii="GHEA Grapalat" w:hAnsi="GHEA Grapalat"/>
                <w:noProof/>
                <w:sz w:val="20"/>
                <w:szCs w:val="18"/>
              </w:rPr>
              <w:t>բ) մեջքի տակով</w:t>
            </w:r>
          </w:p>
        </w:tc>
      </w:tr>
    </w:tbl>
    <w:p w:rsidR="00F1022E" w:rsidRPr="00B84DE5" w:rsidRDefault="00F1022E" w:rsidP="00F1022E">
      <w:pPr>
        <w:spacing w:after="0" w:line="240" w:lineRule="auto"/>
        <w:ind w:firstLine="567"/>
        <w:contextualSpacing/>
        <w:jc w:val="both"/>
        <w:rPr>
          <w:rFonts w:ascii="GHEA Grapalat" w:hAnsi="GHEA Grapalat"/>
          <w:sz w:val="21"/>
          <w:szCs w:val="21"/>
        </w:rPr>
      </w:pPr>
      <w:r w:rsidRPr="00B84DE5">
        <w:rPr>
          <w:rFonts w:ascii="GHEA Grapalat" w:hAnsi="GHEA Grapalat"/>
          <w:sz w:val="21"/>
          <w:szCs w:val="21"/>
        </w:rPr>
        <w:tab/>
      </w:r>
    </w:p>
    <w:p w:rsidR="00F1022E" w:rsidRPr="005757EB" w:rsidRDefault="00F1022E" w:rsidP="00F1022E">
      <w:pPr>
        <w:spacing w:after="0" w:line="360" w:lineRule="auto"/>
        <w:ind w:firstLine="709"/>
        <w:contextualSpacing/>
        <w:jc w:val="both"/>
        <w:rPr>
          <w:rFonts w:ascii="GHEA Grapalat" w:hAnsi="GHEA Grapalat"/>
          <w:sz w:val="24"/>
          <w:szCs w:val="24"/>
        </w:rPr>
      </w:pPr>
      <w:r w:rsidRPr="005757EB">
        <w:rPr>
          <w:rFonts w:ascii="GHEA Grapalat" w:hAnsi="GHEA Grapalat"/>
          <w:sz w:val="24"/>
          <w:szCs w:val="24"/>
        </w:rPr>
        <w:t>Ուշաթափված մարդուն ափ հանելու համար օգնություն ցույց տվողը պետք է լողա կողքի վրա և խեղդվողին քաշի մազերից կամ հագուստի օձիքից:</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Խեղդվողին հրելով (քաշելով) ջրից դուրս հանելիս</w:t>
      </w:r>
      <w:r w:rsidRPr="005757EB">
        <w:rPr>
          <w:rFonts w:ascii="GHEA Grapalat" w:hAnsi="GHEA Grapalat"/>
          <w:sz w:val="24"/>
          <w:szCs w:val="24"/>
          <w:lang w:val="hy-AM"/>
        </w:rPr>
        <w:t>՝</w:t>
      </w:r>
      <w:r w:rsidRPr="005757EB">
        <w:rPr>
          <w:rFonts w:ascii="GHEA Grapalat" w:hAnsi="GHEA Grapalat"/>
          <w:sz w:val="24"/>
          <w:szCs w:val="24"/>
        </w:rPr>
        <w:t xml:space="preserve"> բոլոր դեպքերում անհրաժեշտ է, որ նրա քիթն ու բերանը գտնվեն ջրից վերև:</w:t>
      </w:r>
    </w:p>
    <w:p w:rsidR="00F1022E" w:rsidRDefault="00F1022E" w:rsidP="00F1022E">
      <w:pPr>
        <w:spacing w:after="0" w:line="240" w:lineRule="auto"/>
        <w:contextualSpacing/>
        <w:jc w:val="center"/>
        <w:rPr>
          <w:rFonts w:ascii="GHEA Grapalat" w:hAnsi="GHEA Grapalat"/>
          <w:sz w:val="24"/>
          <w:szCs w:val="24"/>
        </w:rPr>
      </w:pPr>
    </w:p>
    <w:p w:rsidR="00F1022E" w:rsidRPr="00012BDD" w:rsidRDefault="00F1022E" w:rsidP="00F1022E">
      <w:pPr>
        <w:spacing w:after="0" w:line="360" w:lineRule="auto"/>
        <w:contextualSpacing/>
        <w:jc w:val="center"/>
        <w:rPr>
          <w:rFonts w:ascii="GHEA Grapalat" w:hAnsi="GHEA Grapalat"/>
          <w:b/>
          <w:sz w:val="24"/>
          <w:szCs w:val="24"/>
        </w:rPr>
      </w:pPr>
      <w:r w:rsidRPr="00012BDD">
        <w:rPr>
          <w:rFonts w:ascii="GHEA Grapalat" w:hAnsi="GHEA Grapalat"/>
          <w:b/>
          <w:sz w:val="24"/>
          <w:szCs w:val="24"/>
        </w:rPr>
        <w:t>Խեղդվողին նավակով փրկելը</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Նավակով, առանց հատուկ փրկարար միջոցների, խեղդվողին փրկելու գնալիս, պետք է վերցնել ձող, փայտ և այլն` խեղդվողին մեկնելու համար, եթե չի կորցրել գիտակցությունը: Եթե նավակում գտնվում է միայն մի մարդ, ավելի լավ է, որ նա չցատկի ջուրը, այլապես չկառավարվող նավակը կարող է հեշտությամբ հեռանալ:</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b/>
          <w:i/>
          <w:sz w:val="24"/>
          <w:szCs w:val="24"/>
        </w:rPr>
        <w:tab/>
      </w:r>
      <w:r w:rsidRPr="005757EB">
        <w:rPr>
          <w:rFonts w:ascii="GHEA Grapalat" w:hAnsi="GHEA Grapalat"/>
          <w:sz w:val="24"/>
          <w:szCs w:val="24"/>
        </w:rPr>
        <w:t>Նավակը խեղդվողին պետք է մոտեցնել նավախելի կամ նավաքթի, բայց ոչ նավակողի կողմից: Խեղդվողին պետք է նավակի մեջ առնել միշտ նավախելից կամ նավաքթից, որովհետև նավակողից ներս քաշելիս</w:t>
      </w:r>
      <w:r w:rsidRPr="005757EB">
        <w:rPr>
          <w:rFonts w:ascii="GHEA Grapalat" w:hAnsi="GHEA Grapalat"/>
          <w:sz w:val="24"/>
          <w:szCs w:val="24"/>
          <w:lang w:val="hy-AM"/>
        </w:rPr>
        <w:t>՝</w:t>
      </w:r>
      <w:r w:rsidRPr="005757EB">
        <w:rPr>
          <w:rFonts w:ascii="GHEA Grapalat" w:hAnsi="GHEA Grapalat"/>
          <w:sz w:val="24"/>
          <w:szCs w:val="24"/>
        </w:rPr>
        <w:t xml:space="preserve"> կարող է նավակը շրջվել:</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b/>
          <w:i/>
          <w:sz w:val="24"/>
          <w:szCs w:val="24"/>
        </w:rPr>
        <w:tab/>
      </w:r>
      <w:r w:rsidRPr="005757EB">
        <w:rPr>
          <w:rFonts w:ascii="GHEA Grapalat" w:hAnsi="GHEA Grapalat"/>
          <w:sz w:val="24"/>
          <w:szCs w:val="24"/>
        </w:rPr>
        <w:t>Եթե օգնություն ցույց տվողներից երկրորդը կարող է խեղդվողին պահել ջրի մեջ նավախելից բռնած, ապա նրան կարելի է չբարձրացնել նավակ:</w:t>
      </w:r>
    </w:p>
    <w:p w:rsidR="00F1022E" w:rsidRDefault="00F1022E" w:rsidP="00F1022E">
      <w:pPr>
        <w:spacing w:after="0" w:line="240" w:lineRule="auto"/>
        <w:contextualSpacing/>
        <w:jc w:val="center"/>
        <w:rPr>
          <w:rFonts w:ascii="GHEA Grapalat" w:hAnsi="GHEA Grapalat"/>
          <w:sz w:val="24"/>
          <w:szCs w:val="24"/>
        </w:rPr>
      </w:pPr>
    </w:p>
    <w:p w:rsidR="00F1022E" w:rsidRPr="00057D4E" w:rsidRDefault="00F1022E" w:rsidP="00F1022E">
      <w:pPr>
        <w:spacing w:after="0" w:line="360" w:lineRule="auto"/>
        <w:contextualSpacing/>
        <w:jc w:val="center"/>
        <w:rPr>
          <w:rFonts w:ascii="GHEA Grapalat" w:hAnsi="GHEA Grapalat"/>
          <w:sz w:val="24"/>
          <w:szCs w:val="24"/>
        </w:rPr>
      </w:pPr>
      <w:r w:rsidRPr="00012BDD">
        <w:rPr>
          <w:rFonts w:ascii="GHEA Grapalat" w:hAnsi="GHEA Grapalat"/>
          <w:b/>
          <w:sz w:val="24"/>
          <w:szCs w:val="24"/>
        </w:rPr>
        <w:t>Այրվող հագուստի մարում</w:t>
      </w:r>
      <w:r w:rsidRPr="00057D4E">
        <w:rPr>
          <w:rFonts w:ascii="GHEA Grapalat" w:hAnsi="GHEA Grapalat"/>
          <w:sz w:val="24"/>
          <w:szCs w:val="24"/>
        </w:rPr>
        <w:t>ը</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Եթե մարդու վրա բռնկվել է հագուստը, ապա պետք է որքան կարելի է շուտ կրակը մարել, բայց բոցը չի կարելի հանգցնել անպաշտպան ձեռքերով:</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Բոցավառվող հագուստով մարդը սովորաբար սկսում է վազվզել, այս ու այն կողմ նետվել: Անհրաժեշտ է վճռական միջոցներ ձեռնարկել` նրան կանգնեցնելու համար, քանի որ շարժումը նպաստում է բոցի բորբոքվելուն:</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Բոցավառվող հագուստը պետք է արագ հանել վրայից, պոկել-գցել, կամ ջրով մարել, իսկ ձմռանը` ձյունով:</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Կարելի է բոցավառվող հագուստը մարել հատակի կամ հողի վրա թավալվելով: Բոցավառվող հագուստով մարդու վրա կարելի է գցել խիտ գործվածքից կտոր, ծածկոց, բրեզենտ, որոնք բոցը մարելուց անմիջապես հետո պետք է հեռացնել` մարդու մաշկի վրա ջերմային ազդեցությունը թուլացնելու համար:</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Այրվող հագուստով մարդուն չի կարելի փաթաթել գլխովին, քանի որ դա կարող է բերել շնչառական ուղիների խաթարման և այրումից առաջացող գազերից թունավորման:</w:t>
      </w:r>
    </w:p>
    <w:p w:rsidR="00F1022E" w:rsidRPr="00310AC3" w:rsidRDefault="00F1022E" w:rsidP="00F1022E">
      <w:pPr>
        <w:spacing w:after="0" w:line="360" w:lineRule="auto"/>
        <w:ind w:firstLine="567"/>
        <w:contextualSpacing/>
        <w:jc w:val="both"/>
        <w:rPr>
          <w:rFonts w:ascii="GHEA Grapalat" w:hAnsi="GHEA Grapalat"/>
          <w:sz w:val="24"/>
          <w:szCs w:val="24"/>
          <w:lang w:val="hy-AM"/>
        </w:rPr>
      </w:pPr>
      <w:r w:rsidRPr="00310AC3">
        <w:rPr>
          <w:rFonts w:ascii="GHEA Grapalat" w:hAnsi="GHEA Grapalat"/>
          <w:sz w:val="24"/>
          <w:szCs w:val="24"/>
        </w:rPr>
        <w:tab/>
        <w:t>Հագուստի հեռացումը` նրա վրա հեղուկ փուլի հեղուկացված գազ ընկնելու դեպքում</w:t>
      </w:r>
      <w:r>
        <w:rPr>
          <w:rFonts w:ascii="GHEA Grapalat" w:hAnsi="GHEA Grapalat"/>
          <w:sz w:val="24"/>
          <w:szCs w:val="24"/>
          <w:lang w:val="hy-AM"/>
        </w:rPr>
        <w:t>։</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Հագուստի վրա հեղուկացված գազ ընկնելու դեպքում պետք է հագուստն անմիջապես հանել` պահպանելով անվտանգության անհրաժեշտ պահանջները:</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Հեղուկացված գազերը վայրկենապես ներծծվում են և, հասնելով մաշկին` սառեցնում:</w:t>
      </w:r>
    </w:p>
    <w:p w:rsidR="00F1022E" w:rsidRPr="00310AC3" w:rsidRDefault="00F1022E" w:rsidP="00F1022E">
      <w:pPr>
        <w:spacing w:after="0" w:line="360" w:lineRule="auto"/>
        <w:ind w:firstLine="567"/>
        <w:contextualSpacing/>
        <w:jc w:val="both"/>
        <w:rPr>
          <w:rFonts w:ascii="Cambria Math" w:hAnsi="Cambria Math"/>
          <w:sz w:val="24"/>
          <w:szCs w:val="24"/>
          <w:lang w:val="hy-AM"/>
        </w:rPr>
      </w:pPr>
      <w:r w:rsidRPr="00310AC3">
        <w:rPr>
          <w:rFonts w:ascii="GHEA Grapalat" w:hAnsi="GHEA Grapalat"/>
          <w:sz w:val="24"/>
          <w:szCs w:val="24"/>
        </w:rPr>
        <w:tab/>
        <w:t>Տուժածին գազավորված շինությունից հեռացնելը</w:t>
      </w:r>
      <w:r>
        <w:rPr>
          <w:rFonts w:ascii="Cambria Math" w:hAnsi="Cambria Math"/>
          <w:sz w:val="24"/>
          <w:szCs w:val="24"/>
          <w:lang w:val="hy-AM"/>
        </w:rPr>
        <w:t>․</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Եթե շինությունում, որտեղ կարող են առաջանալ թունավոր գազեր, որևէ մեկի մոտ հայտնվում են թունավորվելու նշաններ (գրգռված վիճակ, թուլություն, գլխապտույտ, սրտխառնուք և այլն), ապա նրան պետք է շինությունից անհապաղ դուրս հանել թարմ օդ` փողոց (ամռանը), կամ տեղափոխել տաք, մաքուր օդով շինություն (ձմռանը): Պառկեցնել մեջքի վրա, արձակել հագուստը (շնչելը հեշտացնելու համար), ծածկել վերարկուով կամ որևէ ծածկոցով:</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Օգնություն ցույց տվողը պետք է հագնի թթվածնային (մեկուսացնող) կամ ճկափողային հակագազի դիմակ: Նման դեպքերում զտիչ հակագազեր օգտագործել չի թույլատրվում:</w:t>
      </w:r>
    </w:p>
    <w:p w:rsidR="00F1022E" w:rsidRDefault="00F1022E" w:rsidP="00F1022E">
      <w:pPr>
        <w:pStyle w:val="ListParagraph"/>
        <w:spacing w:after="0" w:line="360" w:lineRule="auto"/>
        <w:ind w:left="0"/>
        <w:jc w:val="center"/>
        <w:rPr>
          <w:rFonts w:ascii="GHEA Grapalat" w:hAnsi="GHEA Grapalat" w:cs="Sylfaen"/>
          <w:b/>
          <w:sz w:val="21"/>
          <w:szCs w:val="21"/>
        </w:rPr>
      </w:pPr>
    </w:p>
    <w:p w:rsidR="00F1022E" w:rsidRPr="005757EB" w:rsidRDefault="00F1022E" w:rsidP="00F1022E">
      <w:pPr>
        <w:pStyle w:val="ListParagraph"/>
        <w:spacing w:after="0"/>
        <w:ind w:left="0"/>
        <w:jc w:val="center"/>
        <w:rPr>
          <w:rFonts w:ascii="GHEA Grapalat" w:hAnsi="GHEA Grapalat"/>
          <w:b/>
          <w:sz w:val="24"/>
          <w:szCs w:val="24"/>
        </w:rPr>
      </w:pPr>
      <w:r w:rsidRPr="00310AC3">
        <w:rPr>
          <w:rFonts w:ascii="GHEA Grapalat" w:hAnsi="GHEA Grapalat" w:cs="Sylfaen"/>
          <w:b/>
          <w:sz w:val="24"/>
          <w:szCs w:val="24"/>
        </w:rPr>
        <w:t>3. ՎԻՃԱԿԻ</w:t>
      </w:r>
      <w:r w:rsidRPr="005757EB">
        <w:rPr>
          <w:rFonts w:ascii="GHEA Grapalat" w:hAnsi="GHEA Grapalat"/>
          <w:b/>
          <w:sz w:val="24"/>
          <w:szCs w:val="24"/>
        </w:rPr>
        <w:t xml:space="preserve"> ԳՆԱՀԱՏՈՒՄԸ: ԱՌԱՋՆԱՀԵՐԹ ԱՆՀՐԱԺԵՇՏ ՕԳՆՈՒԹՅՈՒՆԸ </w:t>
      </w:r>
    </w:p>
    <w:p w:rsidR="00F1022E" w:rsidRPr="005757EB" w:rsidRDefault="00F1022E" w:rsidP="00F1022E">
      <w:pPr>
        <w:pStyle w:val="ListParagraph"/>
        <w:spacing w:after="0" w:line="360" w:lineRule="auto"/>
        <w:ind w:left="0"/>
        <w:jc w:val="center"/>
        <w:rPr>
          <w:rFonts w:ascii="GHEA Grapalat" w:hAnsi="GHEA Grapalat"/>
          <w:b/>
          <w:sz w:val="24"/>
          <w:szCs w:val="24"/>
        </w:rPr>
      </w:pPr>
      <w:r w:rsidRPr="005757EB">
        <w:rPr>
          <w:rFonts w:ascii="GHEA Grapalat" w:hAnsi="GHEA Grapalat"/>
          <w:b/>
          <w:sz w:val="24"/>
          <w:szCs w:val="24"/>
        </w:rPr>
        <w:t>ՑԱՆԿԱՑԱԾ ԴԺԲԱԽՏ ՊԱՏԱՀԱՐԻ ԴԵՊՔՈՒՄ</w:t>
      </w:r>
    </w:p>
    <w:p w:rsidR="00F1022E" w:rsidRPr="005757EB" w:rsidRDefault="00F1022E" w:rsidP="00F1022E">
      <w:pPr>
        <w:pStyle w:val="ListParagraph"/>
        <w:spacing w:after="0" w:line="360" w:lineRule="auto"/>
        <w:ind w:left="0"/>
        <w:jc w:val="center"/>
        <w:rPr>
          <w:rFonts w:ascii="GHEA Grapalat" w:hAnsi="GHEA Grapalat"/>
          <w:b/>
          <w:sz w:val="24"/>
          <w:szCs w:val="24"/>
        </w:rPr>
      </w:pP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b/>
          <w:i/>
          <w:sz w:val="24"/>
          <w:szCs w:val="24"/>
        </w:rPr>
        <w:t xml:space="preserve"> </w:t>
      </w:r>
      <w:r w:rsidRPr="005757EB">
        <w:rPr>
          <w:rFonts w:ascii="GHEA Grapalat" w:hAnsi="GHEA Grapalat"/>
          <w:sz w:val="24"/>
          <w:szCs w:val="24"/>
        </w:rPr>
        <w:t>Առաջին օգնություն ցույց տալու ձևերը կախված են տուժածի վիճակից: Տուճածի առողջական վիճակն արագ որոշելու նշաններն են.</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r>
      <w:r w:rsidRPr="00FE49A1">
        <w:rPr>
          <w:rFonts w:ascii="GHEA Grapalat" w:hAnsi="GHEA Grapalat"/>
          <w:sz w:val="24"/>
          <w:szCs w:val="24"/>
          <w:lang w:val="hy-AM"/>
        </w:rPr>
        <w:t>ա․</w:t>
      </w:r>
      <w:r w:rsidRPr="005757EB">
        <w:rPr>
          <w:rFonts w:ascii="GHEA Grapalat" w:hAnsi="GHEA Grapalat"/>
          <w:sz w:val="24"/>
          <w:szCs w:val="24"/>
        </w:rPr>
        <w:t>գիտակցությունը` հստակ է, բացակայում է, խանգարված է (արգելված է կամ գրգռված),</w:t>
      </w:r>
    </w:p>
    <w:p w:rsidR="00F1022E" w:rsidRPr="00310AC3"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r>
      <w:r w:rsidRPr="00310AC3">
        <w:rPr>
          <w:rFonts w:ascii="GHEA Grapalat" w:hAnsi="GHEA Grapalat"/>
          <w:sz w:val="24"/>
          <w:szCs w:val="24"/>
          <w:lang w:val="hy-AM"/>
        </w:rPr>
        <w:t>բ․ մ</w:t>
      </w:r>
      <w:r w:rsidRPr="00310AC3">
        <w:rPr>
          <w:rFonts w:ascii="GHEA Grapalat" w:hAnsi="GHEA Grapalat"/>
          <w:sz w:val="24"/>
          <w:szCs w:val="24"/>
        </w:rPr>
        <w:t>աշկի և տեսանելի լորձաթաղանթի (շրթունքների, աչքերի) գույնը` վարդագույն, կապտած, գունատ,</w:t>
      </w:r>
    </w:p>
    <w:p w:rsidR="00F1022E" w:rsidRPr="00310AC3" w:rsidRDefault="00F1022E" w:rsidP="00F1022E">
      <w:pPr>
        <w:spacing w:after="0" w:line="360" w:lineRule="auto"/>
        <w:ind w:firstLine="567"/>
        <w:contextualSpacing/>
        <w:jc w:val="both"/>
        <w:rPr>
          <w:rFonts w:ascii="GHEA Grapalat" w:hAnsi="GHEA Grapalat"/>
          <w:sz w:val="24"/>
          <w:szCs w:val="24"/>
        </w:rPr>
      </w:pPr>
      <w:r w:rsidRPr="00310AC3">
        <w:rPr>
          <w:rFonts w:ascii="GHEA Grapalat" w:hAnsi="GHEA Grapalat"/>
          <w:sz w:val="24"/>
          <w:szCs w:val="24"/>
        </w:rPr>
        <w:tab/>
      </w:r>
      <w:r w:rsidRPr="00310AC3">
        <w:rPr>
          <w:rFonts w:ascii="GHEA Grapalat" w:hAnsi="GHEA Grapalat"/>
          <w:sz w:val="24"/>
          <w:szCs w:val="24"/>
          <w:lang w:val="hy-AM"/>
        </w:rPr>
        <w:t xml:space="preserve">գ․ </w:t>
      </w:r>
      <w:r w:rsidRPr="00310AC3">
        <w:rPr>
          <w:rFonts w:ascii="GHEA Grapalat" w:hAnsi="GHEA Grapalat"/>
          <w:sz w:val="24"/>
          <w:szCs w:val="24"/>
        </w:rPr>
        <w:t>շնչառությունը` բնականոն (նորմալ) է, բացակայում է, խանգարված է (անկանոն, մակերեսային, խռպոտ),</w:t>
      </w:r>
    </w:p>
    <w:p w:rsidR="00F1022E" w:rsidRPr="00310AC3" w:rsidRDefault="00F1022E" w:rsidP="00F1022E">
      <w:pPr>
        <w:spacing w:after="0" w:line="360" w:lineRule="auto"/>
        <w:ind w:firstLine="567"/>
        <w:contextualSpacing/>
        <w:jc w:val="both"/>
        <w:rPr>
          <w:rFonts w:ascii="GHEA Grapalat" w:hAnsi="GHEA Grapalat"/>
          <w:sz w:val="24"/>
          <w:szCs w:val="24"/>
        </w:rPr>
      </w:pPr>
      <w:r w:rsidRPr="00310AC3">
        <w:rPr>
          <w:rFonts w:ascii="GHEA Grapalat" w:hAnsi="GHEA Grapalat"/>
          <w:sz w:val="24"/>
          <w:szCs w:val="24"/>
        </w:rPr>
        <w:tab/>
      </w:r>
      <w:r w:rsidRPr="00310AC3">
        <w:rPr>
          <w:rFonts w:ascii="GHEA Grapalat" w:hAnsi="GHEA Grapalat"/>
          <w:sz w:val="24"/>
          <w:szCs w:val="24"/>
          <w:lang w:val="hy-AM"/>
        </w:rPr>
        <w:t xml:space="preserve">դ․ </w:t>
      </w:r>
      <w:r w:rsidRPr="00310AC3">
        <w:rPr>
          <w:rFonts w:ascii="GHEA Grapalat" w:hAnsi="GHEA Grapalat"/>
          <w:sz w:val="24"/>
          <w:szCs w:val="24"/>
        </w:rPr>
        <w:t xml:space="preserve">քներակի զարկերը` պարզորոշ </w:t>
      </w:r>
      <w:r w:rsidRPr="00310AC3">
        <w:rPr>
          <w:rFonts w:ascii="GHEA Grapalat" w:hAnsi="GHEA Grapalat"/>
          <w:sz w:val="24"/>
          <w:szCs w:val="24"/>
          <w:lang w:val="hy-AM"/>
        </w:rPr>
        <w:t>են</w:t>
      </w:r>
      <w:r w:rsidRPr="00310AC3">
        <w:rPr>
          <w:rFonts w:ascii="GHEA Grapalat" w:hAnsi="GHEA Grapalat"/>
          <w:sz w:val="24"/>
          <w:szCs w:val="24"/>
        </w:rPr>
        <w:t xml:space="preserve"> (կանոնավոր կամ անկանոն), վատ </w:t>
      </w:r>
      <w:r w:rsidRPr="00310AC3">
        <w:rPr>
          <w:rFonts w:ascii="GHEA Grapalat" w:hAnsi="GHEA Grapalat"/>
          <w:sz w:val="24"/>
          <w:szCs w:val="24"/>
          <w:lang w:val="hy-AM"/>
        </w:rPr>
        <w:t>են</w:t>
      </w:r>
      <w:r w:rsidRPr="00310AC3">
        <w:rPr>
          <w:rFonts w:ascii="GHEA Grapalat" w:hAnsi="GHEA Grapalat"/>
          <w:sz w:val="24"/>
          <w:szCs w:val="24"/>
        </w:rPr>
        <w:t xml:space="preserve"> որոշվում, բացակայում </w:t>
      </w:r>
      <w:r w:rsidRPr="00310AC3">
        <w:rPr>
          <w:rFonts w:ascii="GHEA Grapalat" w:hAnsi="GHEA Grapalat"/>
          <w:sz w:val="24"/>
          <w:szCs w:val="24"/>
          <w:lang w:val="hy-AM"/>
        </w:rPr>
        <w:t>են</w:t>
      </w:r>
      <w:r w:rsidRPr="00310AC3">
        <w:rPr>
          <w:rFonts w:ascii="GHEA Grapalat" w:hAnsi="GHEA Grapalat"/>
          <w:sz w:val="24"/>
          <w:szCs w:val="24"/>
        </w:rPr>
        <w:t>,</w:t>
      </w:r>
    </w:p>
    <w:p w:rsidR="00F1022E" w:rsidRPr="005757EB" w:rsidRDefault="00F1022E" w:rsidP="00F1022E">
      <w:pPr>
        <w:spacing w:after="0" w:line="360" w:lineRule="auto"/>
        <w:ind w:firstLine="567"/>
        <w:contextualSpacing/>
        <w:jc w:val="both"/>
        <w:rPr>
          <w:rFonts w:ascii="GHEA Grapalat" w:hAnsi="GHEA Grapalat"/>
          <w:sz w:val="24"/>
          <w:szCs w:val="24"/>
        </w:rPr>
      </w:pPr>
      <w:r w:rsidRPr="00310AC3">
        <w:rPr>
          <w:rFonts w:ascii="GHEA Grapalat" w:hAnsi="GHEA Grapalat"/>
          <w:sz w:val="24"/>
          <w:szCs w:val="24"/>
        </w:rPr>
        <w:tab/>
      </w:r>
      <w:r w:rsidRPr="00310AC3">
        <w:rPr>
          <w:rFonts w:ascii="GHEA Grapalat" w:hAnsi="GHEA Grapalat"/>
          <w:sz w:val="24"/>
          <w:szCs w:val="24"/>
          <w:lang w:val="hy-AM"/>
        </w:rPr>
        <w:t>ե․</w:t>
      </w:r>
      <w:r>
        <w:rPr>
          <w:rFonts w:ascii="GHEA Grapalat" w:hAnsi="GHEA Grapalat"/>
          <w:b/>
          <w:i/>
          <w:sz w:val="24"/>
          <w:szCs w:val="24"/>
          <w:lang w:val="hy-AM"/>
        </w:rPr>
        <w:t xml:space="preserve"> </w:t>
      </w:r>
      <w:r w:rsidRPr="005757EB">
        <w:rPr>
          <w:rFonts w:ascii="GHEA Grapalat" w:hAnsi="GHEA Grapalat"/>
          <w:sz w:val="24"/>
          <w:szCs w:val="24"/>
        </w:rPr>
        <w:t>բիբերը` լայնացած են, նեղացած են:</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Որոշակի հմտության և ինքնատիրապետման դեպքում օգնություն ցույց տվողը մեկ րոպեում պետք է գնահատի տուժածի վիճակը և որոշի, թե ինչ չափի ու հերթականության օգնություն պետք է ցույց տալ:</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Տուժածի մոտ գիտակցության բացակայությունը (կորուստը) որոշում են դիտելով: Վերջնակա</w:t>
      </w:r>
      <w:r w:rsidRPr="005757EB">
        <w:rPr>
          <w:rFonts w:ascii="GHEA Grapalat" w:hAnsi="GHEA Grapalat"/>
          <w:sz w:val="24"/>
          <w:szCs w:val="24"/>
        </w:rPr>
        <w:softHyphen/>
        <w:t>նապես համոզվելու համար դիմում են տուժածին` հարցնելով ինքնազգացողության մասին:</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Մաշկի գույնը և շնչառության առկայությունը (կրծքավանդակի բարձրանալ-իջնելով) նույնպես գնահատում են դիտելով: Չի կարելի թանկարժեք ժամանակը վատնել` բերանին կամ քթին հայելի կամ որևէ փայլուն մետաղյա առարկա մոտեցնելու վրա:</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 xml:space="preserve">Քներակի զարկերը որոշում են, մատները տուժածի ադամախնձորի (շնչափողի) վրա դնելով և մի փոքր կողմ շարժելով շոշափում են պարանոցը` կողքից (նկ.17): </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 xml:space="preserve">Բիբերի լայնությունը, երբ աչքերը փակ են, որոշում են հետևյալ կերպ. </w:t>
      </w:r>
      <w:r w:rsidRPr="005757EB">
        <w:rPr>
          <w:rFonts w:ascii="GHEA Grapalat" w:hAnsi="GHEA Grapalat"/>
          <w:sz w:val="24"/>
          <w:szCs w:val="24"/>
          <w:lang w:val="hy-AM"/>
        </w:rPr>
        <w:t>ց</w:t>
      </w:r>
      <w:r w:rsidRPr="005757EB">
        <w:rPr>
          <w:rFonts w:ascii="GHEA Grapalat" w:hAnsi="GHEA Grapalat"/>
          <w:sz w:val="24"/>
          <w:szCs w:val="24"/>
        </w:rPr>
        <w:t>ուցամատերի բարձիկ</w:t>
      </w:r>
      <w:r w:rsidRPr="005757EB">
        <w:rPr>
          <w:rFonts w:ascii="GHEA Grapalat" w:hAnsi="GHEA Grapalat"/>
          <w:sz w:val="24"/>
          <w:szCs w:val="24"/>
        </w:rPr>
        <w:softHyphen/>
        <w:t>ները դնում են զույգ աչքերի վերին կոպերի վրա, և թեթևակի սեղմելով խնձորակներին` բարձրացնում են վեր: Այդ ժամանակ աչքի ճեղքը բացվում է</w:t>
      </w:r>
      <w:r w:rsidRPr="005757EB">
        <w:rPr>
          <w:rFonts w:ascii="GHEA Grapalat" w:hAnsi="GHEA Grapalat"/>
          <w:sz w:val="24"/>
          <w:szCs w:val="24"/>
          <w:lang w:val="hy-AM"/>
        </w:rPr>
        <w:t>,</w:t>
      </w:r>
      <w:r w:rsidRPr="005757EB">
        <w:rPr>
          <w:rFonts w:ascii="GHEA Grapalat" w:hAnsi="GHEA Grapalat"/>
          <w:sz w:val="24"/>
          <w:szCs w:val="24"/>
        </w:rPr>
        <w:t xml:space="preserve"> և սպիտակ ֆոնի վրա երևում է ակնածիա</w:t>
      </w:r>
      <w:r w:rsidRPr="005757EB">
        <w:rPr>
          <w:rFonts w:ascii="GHEA Grapalat" w:hAnsi="GHEA Grapalat"/>
          <w:sz w:val="24"/>
          <w:szCs w:val="24"/>
        </w:rPr>
        <w:softHyphen/>
        <w:t>ծանը, իսկ նրա կենտ</w:t>
      </w:r>
      <w:r w:rsidRPr="005757EB">
        <w:rPr>
          <w:rFonts w:ascii="GHEA Grapalat" w:hAnsi="GHEA Grapalat"/>
          <w:sz w:val="24"/>
          <w:szCs w:val="24"/>
        </w:rPr>
        <w:softHyphen/>
        <w:t>րո</w:t>
      </w:r>
      <w:r w:rsidRPr="005757EB">
        <w:rPr>
          <w:rFonts w:ascii="GHEA Grapalat" w:hAnsi="GHEA Grapalat"/>
          <w:sz w:val="24"/>
          <w:szCs w:val="24"/>
        </w:rPr>
        <w:softHyphen/>
        <w:t>նում</w:t>
      </w:r>
      <w:r w:rsidRPr="005757EB">
        <w:rPr>
          <w:rFonts w:ascii="GHEA Grapalat" w:hAnsi="GHEA Grapalat"/>
          <w:sz w:val="24"/>
          <w:szCs w:val="24"/>
          <w:lang w:val="hy-AM"/>
        </w:rPr>
        <w:t>՝</w:t>
      </w:r>
      <w:r w:rsidRPr="005757EB">
        <w:rPr>
          <w:rFonts w:ascii="GHEA Grapalat" w:hAnsi="GHEA Grapalat"/>
          <w:sz w:val="24"/>
          <w:szCs w:val="24"/>
        </w:rPr>
        <w:t xml:space="preserve"> շրջանաձև սև բիբերը, որոնց վիճակը (լայնացած կամ նեղացած) գնահա</w:t>
      </w:r>
      <w:r w:rsidRPr="005757EB">
        <w:rPr>
          <w:rFonts w:ascii="GHEA Grapalat" w:hAnsi="GHEA Grapalat"/>
          <w:sz w:val="24"/>
          <w:szCs w:val="24"/>
        </w:rPr>
        <w:softHyphen/>
        <w:t>տում են ակնածիածանի գրաված մակերեսով:</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Գիտակցության մթագնման աստիճանը, մաշկի գույնը և շնչառության վիճակը կարելի է գնահատել երակազարկերը շոշափելու հետ միաժամանակ, որը կտևի մեկ րոպեից ոչ ավել:</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Բիբերը կարելի է զննել մի քանի վայրկյանում:</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Տուժածի մարմնով էլեկտրական հոսանք անցնելուց կամ նրա վրա այլ վտանգավոր գործոնների ազդեցությունից հետո, տեսանելի վնասվածքների բացակայության դեպքում, տուժածին չի կարելի թույլատրել շարժվել, և առավել ևս` շարունակել աշխատանքը, քանի որ չի բացառվում հետագայում նրա առողջական վիճակի վատթարացման (հանկարծակի) հնարավորությունը: Տուժածի առողջական վիճակը կարող է որոշել միայն բժիշկը:</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Շանթահարման դեպքում տուժածին չի կարելի ծածկել հողով. Դա միայն կվնասի նրան և փրկելու թանկարժեք րոպեների կորստի կբերի: Եթե տուժածը գիտակից վիճակում է (մինչ այդ ուշաթափ կամ գիտակցությունը կորցրած վիճակում էր, բայց պահպանված էին կայուն շնչառությունն ու երակազարկերը)</w:t>
      </w:r>
      <w:r w:rsidRPr="005757EB">
        <w:rPr>
          <w:rFonts w:ascii="GHEA Grapalat" w:hAnsi="GHEA Grapalat"/>
          <w:sz w:val="24"/>
          <w:szCs w:val="24"/>
          <w:lang w:val="hy-AM"/>
        </w:rPr>
        <w:t>,</w:t>
      </w:r>
      <w:r w:rsidRPr="005757EB">
        <w:rPr>
          <w:rFonts w:ascii="GHEA Grapalat" w:hAnsi="GHEA Grapalat"/>
          <w:sz w:val="24"/>
          <w:szCs w:val="24"/>
        </w:rPr>
        <w:t xml:space="preserve"> նրան պետք է պառկեցնել փռվածքի վրա (օրինակ` հագուստի), արձակել շնչառությունը դժվարացնող հագուստը, ստեղծել թարմ օդի ներհոսք, եթե ցուրտ է` տաքացնել մարմինը, եթե շոգ է` ապահովել զովությունը, ստեղծել լրիվ հանգիստ պայմաններ</w:t>
      </w:r>
      <w:r w:rsidRPr="005757EB">
        <w:rPr>
          <w:rFonts w:ascii="GHEA Grapalat" w:hAnsi="GHEA Grapalat"/>
          <w:sz w:val="24"/>
          <w:szCs w:val="24"/>
          <w:lang w:val="hy-AM"/>
        </w:rPr>
        <w:t>,</w:t>
      </w:r>
      <w:r w:rsidRPr="005757EB">
        <w:rPr>
          <w:rFonts w:ascii="GHEA Grapalat" w:hAnsi="GHEA Grapalat"/>
          <w:sz w:val="24"/>
          <w:szCs w:val="24"/>
        </w:rPr>
        <w:t xml:space="preserve"> անընդհատ հետևելով երակազարկերին ու շնչառությանը, հեռացնել ավելորդ մարդկանց, տալ խմելու կատվախոտի (վալերիան</w:t>
      </w:r>
      <w:r w:rsidRPr="005757EB">
        <w:rPr>
          <w:rFonts w:ascii="GHEA Grapalat" w:hAnsi="GHEA Grapalat"/>
          <w:sz w:val="24"/>
          <w:szCs w:val="24"/>
          <w:lang w:val="hy-AM"/>
        </w:rPr>
        <w:t>ա</w:t>
      </w:r>
      <w:r w:rsidRPr="005757EB">
        <w:rPr>
          <w:rFonts w:ascii="GHEA Grapalat" w:hAnsi="GHEA Grapalat"/>
          <w:sz w:val="24"/>
          <w:szCs w:val="24"/>
        </w:rPr>
        <w:t>) թուրմի (20 կաթիլ) ջրային լուծույթ:</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Եթե տուժածը գտնվում է անգիտակից վիճակում, անհրաժեշտ է հետևել նրա շնչառությանը, և</w:t>
      </w:r>
      <w:r w:rsidRPr="005757EB">
        <w:rPr>
          <w:rFonts w:ascii="GHEA Grapalat" w:hAnsi="GHEA Grapalat"/>
          <w:sz w:val="24"/>
          <w:szCs w:val="24"/>
          <w:lang w:val="hy-AM"/>
        </w:rPr>
        <w:t>,</w:t>
      </w:r>
      <w:r w:rsidRPr="005757EB">
        <w:rPr>
          <w:rFonts w:ascii="GHEA Grapalat" w:hAnsi="GHEA Grapalat"/>
          <w:sz w:val="24"/>
          <w:szCs w:val="24"/>
        </w:rPr>
        <w:t xml:space="preserve"> եթե լեզվի կուլ գնալու պատճառով շնչառությունը խախտվում է` առաջ քաշել ստորին ծնոտը: Դրա համար երկու ձեռքի չորս մատներով, հետևի կողմից, անկյուններից բռնում են ստորին ծնոտը, և բութ մատերով հենվելով բերանի անկյուններից ցածր նրա ծայրերին, ձգում են և առաջ քաշում այնպես, որ ներքևի ատամները վերիններից առաջ լինեն (նկ.18):</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Այդպիսի դեպքում հարկավոր է պահել այնքան, քանի դեռ լեզուն «կուլ գնացած» վիճակում է: Անգիտակից վիճակում գտնվող տուժածին պետք է տալ հոտոտելու անուշադրի սպիրտ կամ դեմքը ցողել սառը ջրով:</w:t>
      </w:r>
    </w:p>
    <w:p w:rsidR="00F1022E" w:rsidRPr="00310AC3"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 xml:space="preserve">Տուժածի մոտ փսխում առաջանալու դեպքում անհրաժեշտ է նրա գլուխն ու ուսերը թեքել մի կողմի վրա (ավելի լավ է դեպի </w:t>
      </w:r>
      <w:r w:rsidRPr="00310AC3">
        <w:rPr>
          <w:rFonts w:ascii="GHEA Grapalat" w:hAnsi="GHEA Grapalat"/>
          <w:sz w:val="24"/>
          <w:szCs w:val="24"/>
        </w:rPr>
        <w:t>ձախ), փսխուկը հեռացնելու համար:</w:t>
      </w:r>
    </w:p>
    <w:p w:rsidR="00F1022E" w:rsidRPr="005757EB" w:rsidRDefault="00F1022E" w:rsidP="00F1022E">
      <w:pPr>
        <w:spacing w:after="0" w:line="360" w:lineRule="auto"/>
        <w:ind w:firstLine="567"/>
        <w:contextualSpacing/>
        <w:jc w:val="both"/>
        <w:rPr>
          <w:rFonts w:ascii="GHEA Grapalat" w:hAnsi="GHEA Grapalat"/>
          <w:sz w:val="24"/>
          <w:szCs w:val="24"/>
        </w:rPr>
      </w:pPr>
      <w:r w:rsidRPr="00310AC3">
        <w:rPr>
          <w:rFonts w:ascii="GHEA Grapalat" w:hAnsi="GHEA Grapalat"/>
          <w:sz w:val="24"/>
          <w:szCs w:val="24"/>
        </w:rPr>
        <w:tab/>
        <w:t>Եթե տուժածը շնչում է ընդհատումներով և ջղաձգորեն, բայց շոշափվում</w:t>
      </w:r>
      <w:r w:rsidRPr="005757EB">
        <w:rPr>
          <w:rFonts w:ascii="GHEA Grapalat" w:hAnsi="GHEA Grapalat"/>
          <w:sz w:val="24"/>
          <w:szCs w:val="24"/>
        </w:rPr>
        <w:t xml:space="preserve"> է երակազարկը, անհրաժեշտ է անմիջապես սկսել արհեստական շնչառություն տալը: Պարտադիր չէ, որ արհեստական շնչառություն տալու ժամանակ տուժածը հորիզոնական դիրքում լինի: Արհեստական շնչառություն տալը պետք է սկսել տուժածին վտանգավոր և վնասակար գործոնների ազդեցությունից ազատելուց անմիջապես հետո, ինչպես նաև` հենարանից իջեցնելու, վտանգավոր գոտուց դուրս բերելու ժամանակ և այլն:</w:t>
      </w:r>
    </w:p>
    <w:p w:rsidR="00F1022E" w:rsidRPr="005757EB" w:rsidRDefault="00F1022E" w:rsidP="00F1022E">
      <w:pPr>
        <w:spacing w:after="0" w:line="360" w:lineRule="auto"/>
        <w:ind w:firstLine="567"/>
        <w:contextualSpacing/>
        <w:jc w:val="both"/>
        <w:rPr>
          <w:rFonts w:ascii="GHEA Grapalat" w:hAnsi="GHEA Grapalat"/>
          <w:sz w:val="24"/>
          <w:szCs w:val="24"/>
        </w:rPr>
      </w:pPr>
      <w:r w:rsidRPr="005757EB">
        <w:rPr>
          <w:rFonts w:ascii="GHEA Grapalat" w:hAnsi="GHEA Grapalat"/>
          <w:sz w:val="24"/>
          <w:szCs w:val="24"/>
        </w:rPr>
        <w:tab/>
        <w:t>Եթե տուժածը կորցրել է գիտակցությունը, չի շնչում, չկան երակազարկեր, մաշկը կապտած է, իսկ բի</w:t>
      </w:r>
      <w:r w:rsidRPr="005757EB">
        <w:rPr>
          <w:rFonts w:ascii="GHEA Grapalat" w:hAnsi="GHEA Grapalat"/>
          <w:sz w:val="24"/>
          <w:szCs w:val="24"/>
        </w:rPr>
        <w:softHyphen/>
        <w:t>բերը լայնացած, պետք է անմիջապես սկսել օրգանիզմի կենսական ֆունկցիաների վերականգնումը</w:t>
      </w:r>
      <w:r w:rsidRPr="005757EB">
        <w:rPr>
          <w:rFonts w:ascii="GHEA Grapalat" w:hAnsi="GHEA Grapalat"/>
          <w:sz w:val="24"/>
          <w:szCs w:val="24"/>
          <w:lang w:val="hy-AM"/>
        </w:rPr>
        <w:t>՝</w:t>
      </w:r>
      <w:r w:rsidRPr="005757EB">
        <w:rPr>
          <w:rFonts w:ascii="GHEA Grapalat" w:hAnsi="GHEA Grapalat"/>
          <w:sz w:val="24"/>
          <w:szCs w:val="24"/>
        </w:rPr>
        <w:t xml:space="preserve"> տա</w:t>
      </w:r>
      <w:r w:rsidRPr="005757EB">
        <w:rPr>
          <w:rFonts w:ascii="GHEA Grapalat" w:hAnsi="GHEA Grapalat"/>
          <w:sz w:val="24"/>
          <w:szCs w:val="24"/>
        </w:rPr>
        <w:softHyphen/>
        <w:t>լով արհեստական շնչառություն և կատարելով սրտի արտաքին մերսում: Այդ միջոցառումների ամբող</w:t>
      </w:r>
      <w:r w:rsidRPr="005757EB">
        <w:rPr>
          <w:rFonts w:ascii="GHEA Grapalat" w:hAnsi="GHEA Grapalat"/>
          <w:sz w:val="24"/>
          <w:szCs w:val="24"/>
        </w:rPr>
        <w:softHyphen/>
        <w:t>ջությունը կոչվում է վերակենդանացում, իսկ միջոցառումները` վերակենդանացման միջոցառում</w:t>
      </w:r>
      <w:r w:rsidRPr="005757EB">
        <w:rPr>
          <w:rFonts w:ascii="GHEA Grapalat" w:hAnsi="GHEA Grapalat"/>
          <w:sz w:val="24"/>
          <w:szCs w:val="24"/>
        </w:rPr>
        <w:softHyphen/>
        <w:t>ներ:</w:t>
      </w:r>
    </w:p>
    <w:p w:rsidR="00F1022E" w:rsidRPr="00B84DE5" w:rsidRDefault="00F1022E" w:rsidP="00F1022E">
      <w:pPr>
        <w:spacing w:after="0" w:line="240" w:lineRule="auto"/>
        <w:ind w:firstLine="567"/>
        <w:contextualSpacing/>
        <w:jc w:val="both"/>
        <w:rPr>
          <w:rFonts w:ascii="GHEA Grapalat" w:hAnsi="GHEA Grapalat"/>
          <w:sz w:val="10"/>
          <w:szCs w:val="10"/>
        </w:rPr>
      </w:pPr>
    </w:p>
    <w:p w:rsidR="00F1022E" w:rsidRPr="00B84DE5" w:rsidRDefault="00F1022E" w:rsidP="00F1022E">
      <w:pPr>
        <w:spacing w:after="0" w:line="240" w:lineRule="auto"/>
        <w:ind w:firstLine="567"/>
        <w:contextualSpacing/>
        <w:jc w:val="both"/>
        <w:rPr>
          <w:rFonts w:ascii="GHEA Grapalat" w:hAnsi="GHEA Grapalat"/>
          <w:sz w:val="10"/>
          <w:szCs w:val="10"/>
        </w:rPr>
      </w:pPr>
    </w:p>
    <w:tbl>
      <w:tblPr>
        <w:tblW w:w="0" w:type="auto"/>
        <w:jc w:val="center"/>
        <w:tblLook w:val="04A0" w:firstRow="1" w:lastRow="0" w:firstColumn="1" w:lastColumn="0" w:noHBand="0" w:noVBand="1"/>
      </w:tblPr>
      <w:tblGrid>
        <w:gridCol w:w="4997"/>
        <w:gridCol w:w="3223"/>
      </w:tblGrid>
      <w:tr w:rsidR="00F1022E" w:rsidRPr="002770F7" w:rsidTr="003C4CAE">
        <w:trPr>
          <w:jc w:val="center"/>
        </w:trPr>
        <w:tc>
          <w:tcPr>
            <w:tcW w:w="4997" w:type="dxa"/>
            <w:shd w:val="clear" w:color="auto" w:fill="auto"/>
          </w:tcPr>
          <w:p w:rsidR="00F1022E" w:rsidRPr="002770F7" w:rsidRDefault="00DC6A87" w:rsidP="003C4CAE">
            <w:pPr>
              <w:spacing w:after="0" w:line="240" w:lineRule="auto"/>
              <w:ind w:firstLine="33"/>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1676400" cy="1057275"/>
                  <wp:effectExtent l="0" t="0" r="0" b="0"/>
                  <wp:docPr id="24"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76400" cy="1057275"/>
                          </a:xfrm>
                          <a:prstGeom prst="rect">
                            <a:avLst/>
                          </a:prstGeom>
                          <a:noFill/>
                          <a:ln>
                            <a:noFill/>
                          </a:ln>
                        </pic:spPr>
                      </pic:pic>
                    </a:graphicData>
                  </a:graphic>
                </wp:inline>
              </w:drawing>
            </w:r>
          </w:p>
        </w:tc>
        <w:tc>
          <w:tcPr>
            <w:tcW w:w="3223" w:type="dxa"/>
            <w:shd w:val="clear" w:color="auto" w:fill="auto"/>
          </w:tcPr>
          <w:p w:rsidR="00F1022E" w:rsidRPr="002770F7" w:rsidRDefault="00DC6A87" w:rsidP="003C4CAE">
            <w:pPr>
              <w:spacing w:after="0" w:line="240" w:lineRule="auto"/>
              <w:ind w:hanging="2"/>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1504950" cy="1000125"/>
                  <wp:effectExtent l="0" t="0" r="0" b="0"/>
                  <wp:docPr id="25"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04950" cy="1000125"/>
                          </a:xfrm>
                          <a:prstGeom prst="rect">
                            <a:avLst/>
                          </a:prstGeom>
                          <a:noFill/>
                          <a:ln>
                            <a:noFill/>
                          </a:ln>
                        </pic:spPr>
                      </pic:pic>
                    </a:graphicData>
                  </a:graphic>
                </wp:inline>
              </w:drawing>
            </w:r>
          </w:p>
        </w:tc>
      </w:tr>
      <w:tr w:rsidR="00F1022E" w:rsidRPr="002770F7" w:rsidTr="003C4CAE">
        <w:trPr>
          <w:jc w:val="center"/>
        </w:trPr>
        <w:tc>
          <w:tcPr>
            <w:tcW w:w="4997" w:type="dxa"/>
            <w:shd w:val="clear" w:color="auto" w:fill="auto"/>
          </w:tcPr>
          <w:p w:rsidR="00F1022E" w:rsidRPr="002770F7" w:rsidRDefault="00F1022E" w:rsidP="003C4CAE">
            <w:pPr>
              <w:spacing w:after="0" w:line="240" w:lineRule="auto"/>
              <w:ind w:firstLine="567"/>
              <w:jc w:val="center"/>
              <w:rPr>
                <w:rFonts w:ascii="GHEA Grapalat" w:hAnsi="GHEA Grapalat"/>
                <w:sz w:val="20"/>
                <w:szCs w:val="20"/>
              </w:rPr>
            </w:pPr>
            <w:r w:rsidRPr="002770F7">
              <w:rPr>
                <w:rFonts w:ascii="GHEA Grapalat" w:hAnsi="GHEA Grapalat"/>
                <w:b/>
                <w:noProof/>
                <w:sz w:val="20"/>
                <w:szCs w:val="20"/>
              </w:rPr>
              <w:t>Նկ.17.</w:t>
            </w:r>
            <w:r w:rsidRPr="002770F7">
              <w:rPr>
                <w:rFonts w:ascii="GHEA Grapalat" w:hAnsi="GHEA Grapalat"/>
                <w:sz w:val="20"/>
                <w:szCs w:val="20"/>
              </w:rPr>
              <w:t xml:space="preserve"> Ձեռքերի ճիշտ դիրքը` սրտի արտաքին մերսում կատարելու և քներակի զարկերը (գծիկներով) որոշելու ժամանակ</w:t>
            </w:r>
          </w:p>
        </w:tc>
        <w:tc>
          <w:tcPr>
            <w:tcW w:w="3223" w:type="dxa"/>
            <w:shd w:val="clear" w:color="auto" w:fill="auto"/>
          </w:tcPr>
          <w:p w:rsidR="00F1022E" w:rsidRPr="002770F7" w:rsidRDefault="00F1022E" w:rsidP="003C4CAE">
            <w:pPr>
              <w:spacing w:after="0" w:line="240" w:lineRule="auto"/>
              <w:ind w:firstLine="567"/>
              <w:jc w:val="center"/>
              <w:rPr>
                <w:rFonts w:ascii="GHEA Grapalat" w:hAnsi="GHEA Grapalat"/>
                <w:sz w:val="20"/>
                <w:szCs w:val="20"/>
              </w:rPr>
            </w:pPr>
            <w:r w:rsidRPr="002770F7">
              <w:rPr>
                <w:rFonts w:ascii="GHEA Grapalat" w:hAnsi="GHEA Grapalat"/>
                <w:b/>
                <w:noProof/>
                <w:sz w:val="20"/>
                <w:szCs w:val="20"/>
              </w:rPr>
              <w:t>Նկ.18.</w:t>
            </w:r>
            <w:r w:rsidRPr="002770F7">
              <w:rPr>
                <w:rFonts w:ascii="GHEA Grapalat" w:hAnsi="GHEA Grapalat"/>
                <w:sz w:val="20"/>
                <w:szCs w:val="20"/>
              </w:rPr>
              <w:t xml:space="preserve"> Ստորին ծնոտը երկու ձեռքով առաջ քաշելը</w:t>
            </w:r>
          </w:p>
        </w:tc>
      </w:tr>
    </w:tbl>
    <w:p w:rsidR="00F1022E" w:rsidRPr="00B84DE5" w:rsidRDefault="00F1022E" w:rsidP="00F1022E">
      <w:pPr>
        <w:pStyle w:val="ListParagraph"/>
        <w:spacing w:after="0" w:line="360" w:lineRule="auto"/>
        <w:ind w:left="0"/>
        <w:jc w:val="center"/>
        <w:rPr>
          <w:rFonts w:ascii="GHEA Grapalat" w:hAnsi="GHEA Grapalat"/>
          <w:b/>
          <w:sz w:val="21"/>
          <w:szCs w:val="21"/>
        </w:rPr>
      </w:pPr>
    </w:p>
    <w:p w:rsidR="009F0705" w:rsidRDefault="009F0705" w:rsidP="00F1022E">
      <w:pPr>
        <w:pStyle w:val="ListParagraph"/>
        <w:spacing w:after="0" w:line="240" w:lineRule="auto"/>
        <w:ind w:left="0"/>
        <w:jc w:val="center"/>
        <w:rPr>
          <w:rFonts w:ascii="GHEA Grapalat" w:hAnsi="GHEA Grapalat"/>
          <w:b/>
          <w:sz w:val="24"/>
          <w:szCs w:val="24"/>
        </w:rPr>
      </w:pPr>
    </w:p>
    <w:p w:rsidR="009F0705" w:rsidRDefault="009F0705" w:rsidP="00F1022E">
      <w:pPr>
        <w:pStyle w:val="ListParagraph"/>
        <w:spacing w:after="0" w:line="240" w:lineRule="auto"/>
        <w:ind w:left="0"/>
        <w:jc w:val="center"/>
        <w:rPr>
          <w:rFonts w:ascii="GHEA Grapalat" w:hAnsi="GHEA Grapalat"/>
          <w:b/>
          <w:sz w:val="24"/>
          <w:szCs w:val="24"/>
        </w:rPr>
      </w:pPr>
    </w:p>
    <w:p w:rsidR="00F1022E" w:rsidRPr="005757EB" w:rsidRDefault="00F1022E" w:rsidP="00F1022E">
      <w:pPr>
        <w:pStyle w:val="ListParagraph"/>
        <w:spacing w:after="0" w:line="240" w:lineRule="auto"/>
        <w:ind w:left="0"/>
        <w:jc w:val="center"/>
        <w:rPr>
          <w:rFonts w:ascii="GHEA Grapalat" w:hAnsi="GHEA Grapalat"/>
          <w:b/>
          <w:sz w:val="24"/>
          <w:szCs w:val="24"/>
        </w:rPr>
      </w:pPr>
      <w:r>
        <w:rPr>
          <w:rFonts w:ascii="GHEA Grapalat" w:hAnsi="GHEA Grapalat"/>
          <w:b/>
          <w:sz w:val="24"/>
          <w:szCs w:val="24"/>
          <w:lang w:val="hy-AM"/>
        </w:rPr>
        <w:t>4</w:t>
      </w:r>
      <w:r>
        <w:rPr>
          <w:rFonts w:ascii="GHEA Grapalat" w:hAnsi="GHEA Grapalat"/>
          <w:b/>
          <w:sz w:val="24"/>
          <w:szCs w:val="24"/>
        </w:rPr>
        <w:t xml:space="preserve">. </w:t>
      </w:r>
      <w:r w:rsidRPr="005757EB">
        <w:rPr>
          <w:rFonts w:ascii="GHEA Grapalat" w:hAnsi="GHEA Grapalat"/>
          <w:b/>
          <w:sz w:val="24"/>
          <w:szCs w:val="24"/>
        </w:rPr>
        <w:t>ՎԵՐԱԿԵՆԴԱՆԱՑՄԱՆ ԵՂԱՆԱԿՆԵՐԸ ԿԼԻՆԻԿԱԿԱՆ ՄԱՀՎԱՆ ԴԵՊՔՈՒՄ</w:t>
      </w:r>
    </w:p>
    <w:p w:rsidR="00F1022E" w:rsidRPr="005757EB" w:rsidRDefault="00F1022E" w:rsidP="00F1022E">
      <w:pPr>
        <w:pStyle w:val="ListParagraph"/>
        <w:spacing w:after="0"/>
        <w:ind w:left="0" w:firstLine="567"/>
        <w:jc w:val="both"/>
        <w:rPr>
          <w:rFonts w:ascii="GHEA Grapalat" w:hAnsi="GHEA Grapalat"/>
          <w:sz w:val="24"/>
          <w:szCs w:val="24"/>
        </w:rPr>
      </w:pP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 xml:space="preserve">Արհեստական շնչառությունը տրվում է այն դեպքում, երբ տուժածը չի շնչում կամ շատ վատ է շնչում (ընդհատումներով, ջղաձգորեն, կարծես խռխռոցով), ինչպես նաև երբ նրա շնչառությունը գնալով վատանում է, անկախ այն բանից, թե դա ինչով է պայմանավորված` </w:t>
      </w:r>
      <w:r>
        <w:rPr>
          <w:rFonts w:ascii="GHEA Grapalat" w:hAnsi="GHEA Grapalat"/>
          <w:sz w:val="24"/>
          <w:szCs w:val="24"/>
        </w:rPr>
        <w:t>հոսանա</w:t>
      </w:r>
      <w:r w:rsidRPr="005757EB">
        <w:rPr>
          <w:rFonts w:ascii="GHEA Grapalat" w:hAnsi="GHEA Grapalat"/>
          <w:sz w:val="24"/>
          <w:szCs w:val="24"/>
        </w:rPr>
        <w:t xml:space="preserve">հարումով, թունավորումով, խեղդվելու հետ կապված և այլն: </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Արհեստական շնչառության առավել արդյունավետ եղանակը «բերանից-բերան» կամ «բերանից-քիթ» ձևերն են, քանի որ այդ դեպքում ապահովվում է բավականաչափ օդի մատուցումը տուժածի թոքերի մեջ: Այդ եղանակը հիմնված է օգնություն ցույց տվողի արտաշնչած օդի կիրառման վրա, որը ուժով մատուցվում է տուժածի շնչառական ուղիների մեջ և ֆիզիոլոգիական առումով պիտանի է տուժածի շնչառության համար: Օդը կարելի է ներփչել մառլյայի (թանզիֆի), թաշկինակի և այլն, միջով: Արհեստական շնչառության այդ եղանակը թույլ է տալիս հեշտությամբ վերահսկել օդի մատուցումը տուժածի թոքերի մեջ` ներփչումից հետո կրծքավանդակի լայնանալու և դրան հաջորդող պասսիվ արտաշնչման արդյունքում, իջնելու միջոցով:</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Արհեստական շնչառություն տալու համար պետք է տուժածին պառկեցնել մեջքի վրա, արձակել շնչառությանը խանգարող հագուստը և ապահովել վերին շնչառական ուղիների անցունակությունը, որոնք, մեջքի վրա դիրքում, գիտակցությունը կորցրած վիճակում փակված են լինում կուլ գնացած լեզվով: Բացի այդ, բերանի խոռոչում կարող է լինել օտար պարունակություն (փսխութ, տեղաշարժված արհեստական ատամնաշար կամ, ջրահեղձության դեպքում, ավազ, տիղմ, խոտ և այլն), որն անհրաժեշտ է հեռացնել թաշկինակով կամ բինտով փաթաթված ցուցամատի օգնությամբ` կողքի թեքելով տուժածի գլուխը (նկ.19): Դրանից հետո օգնություն ցույց տվողը տեղավորվում է տուժածի գլխի կողմում, մի ձեռքը դնում է նրա պարանոցի տակ, իսկ մյուս ձեռքի ափով սեղմում է նրա ճակատը` առավելագույնս հետ գցելով գլուխը (նկ.20): Այդ դեպքում լեզվի հիմքը բարձրանում է, ազատվում է կոկորդը և բացվում է տուժածի բերանը: Օգնություն ցույց տվողը կռանում է տուժածի դեմքին, բաց բերանով կատարում է խորը ներշնչում, հետո շրթունքներով կիպ գրկելով տուժածի բաց բերանը, թափով արտաշնչում է նրա բերանի մեջ: Միաժամանակ տուժածի քիթը փակում է այտով կամ ճակատին դրված ձեռքի մատներով (նկ.21): Այդ դեպքում պետք է հետևել կրծքավանդակին: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Հենց որ կրծքավանդակը բարձրանում է, օգնություն ցույց տվողը դադարեցնում է ներփչումը, հեռացնում է գլուխը և տուժածին պասսիվ (ինքնուրույն) արտաշնչելու հնարավորություն տալիս: Որպեսզի արտաշնչումը լինի ավելի խորը, կարելի է կրծքավանդակի վրա ձեռքի թույլ սեղմումով նպաստել տուժածի թոքերից օդի դուրս գալուն: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 xml:space="preserve">Եթե տուժածի անոթազարկը պարզորոշ է և անհրաժեշտ է միայն տալ արհեստական շնչառություն, ապա արհեստական ներշնչումների միջև ընդմիջումը պետք է լինի 5 վրկ, որը համապատասխանում է </w:t>
      </w:r>
      <w:r w:rsidRPr="005757EB">
        <w:rPr>
          <w:rFonts w:ascii="GHEA Grapalat" w:hAnsi="GHEA Grapalat" w:cs="Sylfaen"/>
          <w:sz w:val="24"/>
          <w:szCs w:val="24"/>
        </w:rPr>
        <w:t>շնչառության</w:t>
      </w:r>
      <w:r w:rsidRPr="005757EB">
        <w:rPr>
          <w:rFonts w:ascii="GHEA Grapalat" w:hAnsi="GHEA Grapalat"/>
          <w:sz w:val="24"/>
          <w:szCs w:val="24"/>
        </w:rPr>
        <w:t>` րոպեում 12 անգամ հաճախությանը: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Բացի կրծքավանդակի լայնացումից, արհեստական շնչառության արդյունավետության լավ նշան է մաշկի և լորձաթաղանթի վարդագունումը, ինչպես նաև տուժածի ուշքի գալը և նրա մոտ ինքնուրույն շնչառության հայտնվելը: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Արհեստական շնչառություն տալու ժամանակ օգնություն ցույց տվողը պետք է հետևի, որ ներփչվող օդը ընկնի տուժածի ոչ թե ստամոքսի, այլ թոքերի մեջ: Ստամոքսի մեջ օդ</w:t>
      </w:r>
      <w:r w:rsidRPr="005757EB">
        <w:rPr>
          <w:rFonts w:ascii="GHEA Grapalat" w:hAnsi="GHEA Grapalat"/>
          <w:sz w:val="24"/>
          <w:szCs w:val="24"/>
          <w:lang w:val="hy-AM"/>
        </w:rPr>
        <w:t>ն</w:t>
      </w:r>
      <w:r w:rsidRPr="005757EB">
        <w:rPr>
          <w:rFonts w:ascii="GHEA Grapalat" w:hAnsi="GHEA Grapalat"/>
          <w:sz w:val="24"/>
          <w:szCs w:val="24"/>
        </w:rPr>
        <w:t xml:space="preserve"> ընկնելու ժամանակ, ինչի մասին վկայում է «սրտի գդալի» տակ որովայնի փքվածությունը, ափով զգուշորեն պետք է սեղմել որովայնը` կրծոսկրի և պորտի միջև: Այդ դեպքում կարող է առաջանալ փսխում, հետևաբար անհրաժեշտ է տուժածի գլուխն ու ուսերը թեքել կողքի (ավելի լավ է ձախ` բերանն ու կոկորդը մաքրելու համար):</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Եթե օդը ներփչելուց հետո կրծքավանդակը չի բարձրանում, անհրաժեշտ է առաջ քաշել տուժածի ստորին ծնոտը (նկ.18):</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Եթե տուժածի ծնոտները կիպ սեղմված են և չի հաջողվում բացել բերանը, արհեստական շնչառությունը պետք է տալ «բերանից-քիթ» եղանակով (նկ.22):</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Ինքնուրույն շնչառության բացակայության և երակազարկի առկայության դեպքում, արհեստական շնչառությունը կարելի է տալ նաև նստած կամ ուղղաձիգ դիրքերում, եթե դժբախտ պատահարը տեղի է ունեցել վերնակի զամբյուղում, հենարանի կամ կայմասյան վրա (նկ.23 և 24): Այդ դեպքում առավելագույնս հետ են գցում տուժածի գլուխը կամ առաջ քաշում ստորին ծնոտը: Մնացած ձևերը նույնն են: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Փոքր երեխաներին օդը ներփչում են բերանի ու քթի մեջ միաժամանակ` բերանով ընդգրկելով նաև երեխայի քիթը (նկ.25): Ինչքան փոքր է երեխան, այնքան քիչ օդ է պետք նրան` ներշնչելու համար, և չափահաս մարդու հետ համեմատած</w:t>
      </w:r>
      <w:r>
        <w:rPr>
          <w:rFonts w:ascii="GHEA Grapalat" w:hAnsi="GHEA Grapalat"/>
          <w:sz w:val="24"/>
          <w:szCs w:val="24"/>
          <w:lang w:val="hy-AM"/>
        </w:rPr>
        <w:t>,</w:t>
      </w:r>
      <w:r w:rsidRPr="005757EB">
        <w:rPr>
          <w:rFonts w:ascii="GHEA Grapalat" w:hAnsi="GHEA Grapalat"/>
          <w:sz w:val="24"/>
          <w:szCs w:val="24"/>
        </w:rPr>
        <w:t xml:space="preserve"> ավելի հաճախակի պետք է կատարել ներփչումը (րոպեում 15-18 անգամ):</w:t>
      </w:r>
    </w:p>
    <w:p w:rsidR="00F1022E" w:rsidRPr="00FB308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Նորածնին բավական է օդի այն ծավալը, որը գտնվում է չափահասի բերանում: Այդ պատճառով ներփչումը պետք է լինի ոչ լրիվ և քիչ թափով, որպեսզի երեխայի շնչառական ուղիները չվնասվեն: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Տուժածի մոտ առաջին թույլ ներշնչումներ հայտնվելու դեպքում, արհեստական ներշնչում տալը պետք է հարմարեցնել ինքնուրույն ներշնչում սկսելու պահին:</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Արհեստական շնչառությունը դադարեցնում են տուժածի մոտ բավական խորը և համաչափ ինքնուրույն շնչառությունը վերականգնվելուց հետո:</w:t>
      </w:r>
    </w:p>
    <w:p w:rsidR="00F1022E" w:rsidRPr="00B84DE5" w:rsidRDefault="00F1022E" w:rsidP="00F1022E">
      <w:pPr>
        <w:pStyle w:val="ListParagraph"/>
        <w:spacing w:after="0" w:line="240" w:lineRule="auto"/>
        <w:ind w:left="0" w:firstLine="567"/>
        <w:jc w:val="both"/>
        <w:rPr>
          <w:rFonts w:ascii="GHEA Grapalat" w:hAnsi="GHEA Grapalat"/>
          <w:sz w:val="10"/>
          <w:szCs w:val="10"/>
        </w:rPr>
      </w:pPr>
    </w:p>
    <w:tbl>
      <w:tblPr>
        <w:tblW w:w="0" w:type="auto"/>
        <w:jc w:val="center"/>
        <w:tblLook w:val="04A0" w:firstRow="1" w:lastRow="0" w:firstColumn="1" w:lastColumn="0" w:noHBand="0" w:noVBand="1"/>
      </w:tblPr>
      <w:tblGrid>
        <w:gridCol w:w="3080"/>
        <w:gridCol w:w="5267"/>
      </w:tblGrid>
      <w:tr w:rsidR="00F1022E" w:rsidRPr="002770F7" w:rsidTr="003C4CAE">
        <w:trPr>
          <w:jc w:val="center"/>
        </w:trPr>
        <w:tc>
          <w:tcPr>
            <w:tcW w:w="3080" w:type="dxa"/>
            <w:shd w:val="clear" w:color="auto" w:fill="auto"/>
          </w:tcPr>
          <w:p w:rsidR="00F1022E" w:rsidRPr="002770F7" w:rsidRDefault="00DC6A87" w:rsidP="003C4CAE">
            <w:pPr>
              <w:spacing w:after="0" w:line="240" w:lineRule="auto"/>
              <w:jc w:val="center"/>
              <w:rPr>
                <w:rFonts w:ascii="GHEA Grapalat" w:hAnsi="GHEA Grapalat"/>
                <w:sz w:val="21"/>
                <w:szCs w:val="21"/>
              </w:rPr>
            </w:pPr>
            <w:r w:rsidRPr="008C259E">
              <w:rPr>
                <w:rFonts w:ascii="GHEA Grapalat" w:hAnsi="GHEA Grapalat"/>
                <w:noProof/>
                <w:sz w:val="21"/>
                <w:szCs w:val="21"/>
              </w:rPr>
              <w:drawing>
                <wp:inline distT="0" distB="0" distL="0" distR="0">
                  <wp:extent cx="1362075" cy="809625"/>
                  <wp:effectExtent l="0" t="0" r="0" b="0"/>
                  <wp:docPr id="26"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62075" cy="809625"/>
                          </a:xfrm>
                          <a:prstGeom prst="rect">
                            <a:avLst/>
                          </a:prstGeom>
                          <a:noFill/>
                          <a:ln>
                            <a:noFill/>
                          </a:ln>
                        </pic:spPr>
                      </pic:pic>
                    </a:graphicData>
                  </a:graphic>
                </wp:inline>
              </w:drawing>
            </w:r>
          </w:p>
        </w:tc>
        <w:tc>
          <w:tcPr>
            <w:tcW w:w="5267" w:type="dxa"/>
            <w:shd w:val="clear" w:color="auto" w:fill="auto"/>
          </w:tcPr>
          <w:p w:rsidR="00F1022E" w:rsidRPr="002770F7" w:rsidRDefault="00DC6A87" w:rsidP="003C4CAE">
            <w:pPr>
              <w:spacing w:after="0" w:line="240" w:lineRule="auto"/>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1390650" cy="800100"/>
                  <wp:effectExtent l="0" t="0" r="0" b="0"/>
                  <wp:docPr id="27"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90650" cy="800100"/>
                          </a:xfrm>
                          <a:prstGeom prst="rect">
                            <a:avLst/>
                          </a:prstGeom>
                          <a:noFill/>
                          <a:ln>
                            <a:noFill/>
                          </a:ln>
                        </pic:spPr>
                      </pic:pic>
                    </a:graphicData>
                  </a:graphic>
                </wp:inline>
              </w:drawing>
            </w:r>
          </w:p>
        </w:tc>
      </w:tr>
      <w:tr w:rsidR="00F1022E" w:rsidRPr="002770F7" w:rsidTr="003C4CAE">
        <w:trPr>
          <w:jc w:val="center"/>
        </w:trPr>
        <w:tc>
          <w:tcPr>
            <w:tcW w:w="3080" w:type="dxa"/>
            <w:shd w:val="clear" w:color="auto" w:fill="auto"/>
          </w:tcPr>
          <w:p w:rsidR="00F1022E" w:rsidRPr="002770F7" w:rsidRDefault="00F1022E" w:rsidP="003C4CAE">
            <w:pPr>
              <w:spacing w:after="0" w:line="240" w:lineRule="auto"/>
              <w:ind w:firstLine="567"/>
              <w:jc w:val="center"/>
              <w:rPr>
                <w:rFonts w:ascii="GHEA Grapalat" w:hAnsi="GHEA Grapalat"/>
                <w:sz w:val="20"/>
                <w:szCs w:val="18"/>
              </w:rPr>
            </w:pPr>
            <w:r w:rsidRPr="002770F7">
              <w:rPr>
                <w:rFonts w:ascii="GHEA Grapalat" w:hAnsi="GHEA Grapalat"/>
                <w:b/>
                <w:noProof/>
                <w:sz w:val="20"/>
                <w:szCs w:val="18"/>
              </w:rPr>
              <w:t>Նկ.19.</w:t>
            </w:r>
            <w:r w:rsidRPr="002770F7">
              <w:rPr>
                <w:rFonts w:ascii="GHEA Grapalat" w:hAnsi="GHEA Grapalat"/>
                <w:sz w:val="20"/>
                <w:szCs w:val="18"/>
              </w:rPr>
              <w:t xml:space="preserve"> Բերանի և կոկորդի մաքրելը</w:t>
            </w:r>
          </w:p>
        </w:tc>
        <w:tc>
          <w:tcPr>
            <w:tcW w:w="5267" w:type="dxa"/>
            <w:shd w:val="clear" w:color="auto" w:fill="auto"/>
          </w:tcPr>
          <w:p w:rsidR="00F1022E" w:rsidRPr="002770F7" w:rsidRDefault="00F1022E" w:rsidP="003C4CAE">
            <w:pPr>
              <w:spacing w:after="0" w:line="240" w:lineRule="auto"/>
              <w:jc w:val="center"/>
              <w:rPr>
                <w:rFonts w:ascii="GHEA Grapalat" w:hAnsi="GHEA Grapalat"/>
                <w:sz w:val="20"/>
                <w:szCs w:val="18"/>
              </w:rPr>
            </w:pPr>
            <w:r w:rsidRPr="002770F7">
              <w:rPr>
                <w:rFonts w:ascii="GHEA Grapalat" w:hAnsi="GHEA Grapalat"/>
                <w:b/>
                <w:noProof/>
                <w:sz w:val="20"/>
                <w:szCs w:val="18"/>
              </w:rPr>
              <w:t>Նկ.20.</w:t>
            </w:r>
            <w:r w:rsidRPr="002770F7">
              <w:rPr>
                <w:rFonts w:ascii="GHEA Grapalat" w:hAnsi="GHEA Grapalat"/>
                <w:sz w:val="20"/>
                <w:szCs w:val="18"/>
              </w:rPr>
              <w:t xml:space="preserve"> Տուժածի գլխի դիրքը արհեստական շնչառություն տալու ժամանակ</w:t>
            </w:r>
          </w:p>
        </w:tc>
      </w:tr>
    </w:tbl>
    <w:p w:rsidR="00F1022E" w:rsidRPr="005757EB" w:rsidRDefault="00F1022E" w:rsidP="00F1022E">
      <w:pPr>
        <w:pStyle w:val="ListParagraph"/>
        <w:spacing w:after="0" w:line="240" w:lineRule="auto"/>
        <w:ind w:left="0"/>
        <w:jc w:val="center"/>
        <w:rPr>
          <w:rFonts w:ascii="GHEA Grapalat" w:hAnsi="GHEA Grapalat"/>
          <w:sz w:val="12"/>
          <w:szCs w:val="10"/>
        </w:rPr>
      </w:pPr>
    </w:p>
    <w:tbl>
      <w:tblPr>
        <w:tblW w:w="0" w:type="auto"/>
        <w:tblInd w:w="959" w:type="dxa"/>
        <w:tblLook w:val="04A0" w:firstRow="1" w:lastRow="0" w:firstColumn="1" w:lastColumn="0" w:noHBand="0" w:noVBand="1"/>
      </w:tblPr>
      <w:tblGrid>
        <w:gridCol w:w="3804"/>
        <w:gridCol w:w="4276"/>
      </w:tblGrid>
      <w:tr w:rsidR="00F1022E" w:rsidRPr="002770F7" w:rsidTr="003C4CAE">
        <w:trPr>
          <w:trHeight w:val="1520"/>
        </w:trPr>
        <w:tc>
          <w:tcPr>
            <w:tcW w:w="3804" w:type="dxa"/>
            <w:shd w:val="clear" w:color="auto" w:fill="auto"/>
          </w:tcPr>
          <w:p w:rsidR="00F1022E" w:rsidRPr="002770F7" w:rsidRDefault="00DC6A87" w:rsidP="003C4CAE">
            <w:pPr>
              <w:spacing w:after="0" w:line="240" w:lineRule="auto"/>
              <w:jc w:val="center"/>
              <w:rPr>
                <w:rFonts w:ascii="GHEA Grapalat" w:hAnsi="GHEA Grapalat"/>
                <w:szCs w:val="21"/>
              </w:rPr>
            </w:pPr>
            <w:r w:rsidRPr="008C259E">
              <w:rPr>
                <w:rFonts w:ascii="GHEA Grapalat" w:hAnsi="GHEA Grapalat"/>
                <w:noProof/>
                <w:szCs w:val="21"/>
              </w:rPr>
              <w:drawing>
                <wp:inline distT="0" distB="0" distL="0" distR="0">
                  <wp:extent cx="1457325" cy="828675"/>
                  <wp:effectExtent l="0" t="0" r="0" b="0"/>
                  <wp:docPr id="28"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57325" cy="828675"/>
                          </a:xfrm>
                          <a:prstGeom prst="rect">
                            <a:avLst/>
                          </a:prstGeom>
                          <a:noFill/>
                          <a:ln>
                            <a:noFill/>
                          </a:ln>
                        </pic:spPr>
                      </pic:pic>
                    </a:graphicData>
                  </a:graphic>
                </wp:inline>
              </w:drawing>
            </w:r>
          </w:p>
        </w:tc>
        <w:tc>
          <w:tcPr>
            <w:tcW w:w="4276" w:type="dxa"/>
            <w:shd w:val="clear" w:color="auto" w:fill="auto"/>
          </w:tcPr>
          <w:p w:rsidR="00F1022E" w:rsidRPr="002770F7" w:rsidRDefault="00DC6A87" w:rsidP="003C4CAE">
            <w:pPr>
              <w:spacing w:after="0" w:line="240" w:lineRule="auto"/>
              <w:jc w:val="center"/>
              <w:rPr>
                <w:rFonts w:ascii="GHEA Grapalat" w:hAnsi="GHEA Grapalat"/>
                <w:szCs w:val="21"/>
              </w:rPr>
            </w:pPr>
            <w:r w:rsidRPr="008C259E">
              <w:rPr>
                <w:rFonts w:ascii="GHEA Grapalat" w:hAnsi="GHEA Grapalat"/>
                <w:noProof/>
                <w:szCs w:val="21"/>
              </w:rPr>
              <w:drawing>
                <wp:inline distT="0" distB="0" distL="0" distR="0">
                  <wp:extent cx="1514475" cy="847725"/>
                  <wp:effectExtent l="0" t="0" r="0" b="0"/>
                  <wp:docPr id="2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14475" cy="847725"/>
                          </a:xfrm>
                          <a:prstGeom prst="rect">
                            <a:avLst/>
                          </a:prstGeom>
                          <a:noFill/>
                          <a:ln>
                            <a:noFill/>
                          </a:ln>
                        </pic:spPr>
                      </pic:pic>
                    </a:graphicData>
                  </a:graphic>
                </wp:inline>
              </w:drawing>
            </w:r>
          </w:p>
          <w:p w:rsidR="00F1022E" w:rsidRPr="002770F7" w:rsidRDefault="00F1022E" w:rsidP="003C4CAE">
            <w:pPr>
              <w:spacing w:after="0" w:line="240" w:lineRule="auto"/>
              <w:jc w:val="center"/>
              <w:rPr>
                <w:rFonts w:ascii="GHEA Grapalat" w:hAnsi="GHEA Grapalat"/>
                <w:szCs w:val="21"/>
              </w:rPr>
            </w:pPr>
          </w:p>
        </w:tc>
      </w:tr>
      <w:tr w:rsidR="00F1022E" w:rsidRPr="002770F7" w:rsidTr="003C4CAE">
        <w:tc>
          <w:tcPr>
            <w:tcW w:w="3804" w:type="dxa"/>
            <w:shd w:val="clear" w:color="auto" w:fill="auto"/>
          </w:tcPr>
          <w:p w:rsidR="00F1022E" w:rsidRPr="002770F7" w:rsidRDefault="00F1022E" w:rsidP="003C4CAE">
            <w:pPr>
              <w:spacing w:after="0" w:line="240" w:lineRule="auto"/>
              <w:contextualSpacing/>
              <w:jc w:val="center"/>
              <w:rPr>
                <w:rFonts w:ascii="GHEA Grapalat" w:hAnsi="GHEA Grapalat"/>
                <w:sz w:val="20"/>
                <w:szCs w:val="18"/>
              </w:rPr>
            </w:pPr>
            <w:r w:rsidRPr="002770F7">
              <w:rPr>
                <w:rFonts w:ascii="GHEA Grapalat" w:hAnsi="GHEA Grapalat"/>
                <w:b/>
                <w:noProof/>
                <w:sz w:val="20"/>
                <w:szCs w:val="18"/>
              </w:rPr>
              <w:t>Նկ.21.</w:t>
            </w:r>
            <w:r w:rsidRPr="002770F7">
              <w:rPr>
                <w:rFonts w:ascii="GHEA Grapalat" w:hAnsi="GHEA Grapalat"/>
                <w:sz w:val="20"/>
                <w:szCs w:val="18"/>
              </w:rPr>
              <w:t xml:space="preserve"> Արհեստական շնչառություն տալը «բերանից-բերան» եղանակով</w:t>
            </w:r>
          </w:p>
        </w:tc>
        <w:tc>
          <w:tcPr>
            <w:tcW w:w="4276" w:type="dxa"/>
            <w:shd w:val="clear" w:color="auto" w:fill="auto"/>
          </w:tcPr>
          <w:p w:rsidR="00F1022E" w:rsidRPr="002770F7" w:rsidRDefault="00F1022E" w:rsidP="003C4CAE">
            <w:pPr>
              <w:spacing w:after="0" w:line="240" w:lineRule="auto"/>
              <w:contextualSpacing/>
              <w:jc w:val="center"/>
              <w:rPr>
                <w:rFonts w:ascii="GHEA Grapalat" w:hAnsi="GHEA Grapalat"/>
                <w:sz w:val="20"/>
                <w:szCs w:val="18"/>
              </w:rPr>
            </w:pPr>
            <w:r w:rsidRPr="002770F7">
              <w:rPr>
                <w:rFonts w:ascii="GHEA Grapalat" w:hAnsi="GHEA Grapalat"/>
                <w:b/>
                <w:noProof/>
                <w:sz w:val="20"/>
                <w:szCs w:val="18"/>
              </w:rPr>
              <w:t>Նկ.22.</w:t>
            </w:r>
            <w:r w:rsidRPr="002770F7">
              <w:rPr>
                <w:rFonts w:ascii="GHEA Grapalat" w:hAnsi="GHEA Grapalat"/>
                <w:sz w:val="20"/>
                <w:szCs w:val="18"/>
              </w:rPr>
              <w:t xml:space="preserve"> Արհեստական շնչառություն տալը «բերանից-քիթ» եղանակով</w:t>
            </w:r>
          </w:p>
        </w:tc>
      </w:tr>
    </w:tbl>
    <w:p w:rsidR="00F1022E" w:rsidRPr="00B84DE5" w:rsidRDefault="00F1022E" w:rsidP="00F1022E">
      <w:pPr>
        <w:pStyle w:val="ListParagraph"/>
        <w:spacing w:after="0" w:line="240" w:lineRule="auto"/>
        <w:ind w:left="0" w:firstLine="567"/>
        <w:jc w:val="both"/>
        <w:rPr>
          <w:rFonts w:ascii="GHEA Grapalat" w:hAnsi="GHEA Grapalat"/>
          <w:sz w:val="10"/>
          <w:szCs w:val="10"/>
        </w:rPr>
      </w:pPr>
    </w:p>
    <w:p w:rsidR="00F1022E" w:rsidRPr="00862EA4" w:rsidRDefault="00F1022E" w:rsidP="00F1022E">
      <w:pPr>
        <w:pStyle w:val="ListParagraph"/>
        <w:spacing w:after="0" w:line="360" w:lineRule="auto"/>
        <w:ind w:left="0" w:firstLine="567"/>
        <w:jc w:val="both"/>
        <w:rPr>
          <w:rFonts w:ascii="GHEA Grapalat" w:hAnsi="GHEA Grapalat"/>
          <w:i/>
          <w:sz w:val="24"/>
          <w:szCs w:val="24"/>
        </w:rPr>
      </w:pPr>
      <w:r w:rsidRPr="00862EA4">
        <w:rPr>
          <w:rFonts w:ascii="GHEA Grapalat" w:hAnsi="GHEA Grapalat"/>
          <w:i/>
          <w:sz w:val="24"/>
          <w:szCs w:val="24"/>
        </w:rPr>
        <w:t>Սրտի արտաքին մերսում</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Եթե բացակայում է ոչ միայն շնչառությունը, այլ նաև քներակի զարկերը, օգնություն ցույց տալու ժամանակ միայն արհեստական շնչառություն տալը բավական չէ, քանի որ թոքերից թթվածին</w:t>
      </w:r>
      <w:r w:rsidRPr="005757EB">
        <w:rPr>
          <w:rFonts w:ascii="GHEA Grapalat" w:hAnsi="GHEA Grapalat"/>
          <w:sz w:val="24"/>
          <w:szCs w:val="24"/>
          <w:lang w:val="hy-AM"/>
        </w:rPr>
        <w:t>ն</w:t>
      </w:r>
      <w:r w:rsidRPr="005757EB">
        <w:rPr>
          <w:rFonts w:ascii="GHEA Grapalat" w:hAnsi="GHEA Grapalat"/>
          <w:sz w:val="24"/>
          <w:szCs w:val="24"/>
        </w:rPr>
        <w:t xml:space="preserve"> արյան միջոցով չի կարող անցնել մյուս օրգաններին ու հյուսվածքներին: Այդ դեպքում արյան շրջանառություն</w:t>
      </w:r>
      <w:r>
        <w:rPr>
          <w:rFonts w:ascii="GHEA Grapalat" w:hAnsi="GHEA Grapalat"/>
          <w:sz w:val="24"/>
          <w:szCs w:val="24"/>
          <w:lang w:val="hy-AM"/>
        </w:rPr>
        <w:t>ն</w:t>
      </w:r>
      <w:r w:rsidRPr="005757EB">
        <w:rPr>
          <w:rFonts w:ascii="GHEA Grapalat" w:hAnsi="GHEA Grapalat"/>
          <w:sz w:val="24"/>
          <w:szCs w:val="24"/>
        </w:rPr>
        <w:t xml:space="preserve"> անհրաժեշտ է վերականգնել արհեստական ճանապարհով` սրտի արտաքին մերսում կատարելով:</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Մարդու սիրտը տեղավորված է կրծքավանդակում` լանջոսկրի (կրծոսկր) և ողնաշարի արանքում: Լանջոսկրը հարթ, շարժուն ոսկր է: Մեջքի վրա դիրքում (կոշտ մակերեսի վրա) ողնաշարը կոշտ, անշարժ հիմնատակ է: Լանջոսկրի վրա ճնշում գործադրելիս</w:t>
      </w:r>
      <w:r w:rsidRPr="005757EB">
        <w:rPr>
          <w:rFonts w:ascii="GHEA Grapalat" w:hAnsi="GHEA Grapalat"/>
          <w:sz w:val="24"/>
          <w:szCs w:val="24"/>
          <w:lang w:val="hy-AM"/>
        </w:rPr>
        <w:t>՝</w:t>
      </w:r>
      <w:r w:rsidRPr="005757EB">
        <w:rPr>
          <w:rFonts w:ascii="GHEA Grapalat" w:hAnsi="GHEA Grapalat"/>
          <w:sz w:val="24"/>
          <w:szCs w:val="24"/>
        </w:rPr>
        <w:t xml:space="preserve"> սիրտը սեղմվում է լանջոսկրի և ողնաշարի միջև և արյունը սրտի խոռոչներից կարտամղվի համարյա այնպես, ինչպես կատարվում է բնական կծկումների ժամանակ: Դա կոչվում է սրտի արտաքին (անուղղակի, փակ) մերսում, որի ժամանակ արհեստակա</w:t>
      </w:r>
      <w:r w:rsidRPr="005757EB">
        <w:rPr>
          <w:rFonts w:ascii="GHEA Grapalat" w:hAnsi="GHEA Grapalat"/>
          <w:sz w:val="24"/>
          <w:szCs w:val="24"/>
        </w:rPr>
        <w:softHyphen/>
        <w:t>նորեն վերականգնվում է արյան շրջանառությունը:</w:t>
      </w:r>
    </w:p>
    <w:p w:rsidR="00F1022E" w:rsidRPr="005757EB" w:rsidRDefault="00F1022E" w:rsidP="00F1022E">
      <w:pPr>
        <w:pStyle w:val="ListParagraph"/>
        <w:spacing w:after="0" w:line="360" w:lineRule="auto"/>
        <w:ind w:left="0" w:firstLine="567"/>
        <w:jc w:val="both"/>
        <w:rPr>
          <w:rFonts w:ascii="GHEA Grapalat" w:hAnsi="GHEA Grapalat"/>
          <w:sz w:val="24"/>
          <w:szCs w:val="24"/>
        </w:rPr>
      </w:pPr>
      <w:r w:rsidRPr="005757EB">
        <w:rPr>
          <w:rFonts w:ascii="GHEA Grapalat" w:hAnsi="GHEA Grapalat"/>
          <w:sz w:val="24"/>
          <w:szCs w:val="24"/>
        </w:rPr>
        <w:t>Այսպիսով, արհեստական շնչառության և սրտի արտաքին մերսման զուգակցումը նմանակում է շնչառության և արյան շրջանառության գործողությունները (ֆունկցիաները):</w:t>
      </w:r>
    </w:p>
    <w:p w:rsidR="00F1022E" w:rsidRPr="00B84DE5" w:rsidRDefault="00F1022E" w:rsidP="00F1022E">
      <w:pPr>
        <w:pStyle w:val="ListParagraph"/>
        <w:spacing w:after="0" w:line="360" w:lineRule="auto"/>
        <w:ind w:left="0" w:firstLine="567"/>
        <w:jc w:val="both"/>
        <w:rPr>
          <w:rFonts w:ascii="GHEA Grapalat" w:hAnsi="GHEA Grapalat"/>
          <w:sz w:val="21"/>
          <w:szCs w:val="21"/>
        </w:rPr>
      </w:pPr>
      <w:r w:rsidRPr="005757EB">
        <w:rPr>
          <w:rFonts w:ascii="GHEA Grapalat" w:hAnsi="GHEA Grapalat"/>
          <w:sz w:val="24"/>
          <w:szCs w:val="24"/>
        </w:rPr>
        <w:t>Վերակենդանացման միջոցառումներ կատարելու անհրաժեշտության վկայություն է սրտի աշխա</w:t>
      </w:r>
      <w:r w:rsidRPr="005757EB">
        <w:rPr>
          <w:rFonts w:ascii="GHEA Grapalat" w:hAnsi="GHEA Grapalat"/>
          <w:sz w:val="24"/>
          <w:szCs w:val="24"/>
        </w:rPr>
        <w:softHyphen/>
        <w:t>տանքի դադարը, որին բնորոշ է հետևյալ նշանների զուգակցումը. մաշկի գունատությունը կամ կապտա</w:t>
      </w:r>
      <w:r w:rsidRPr="005757EB">
        <w:rPr>
          <w:rFonts w:ascii="GHEA Grapalat" w:hAnsi="GHEA Grapalat"/>
          <w:sz w:val="24"/>
          <w:szCs w:val="24"/>
        </w:rPr>
        <w:softHyphen/>
        <w:t xml:space="preserve">վուն երանգը, գիտակցության կորուստը, քներակի զարկերի բացակայությունը, չշնչելը կամ ջղաձիգ </w:t>
      </w:r>
      <w:r w:rsidRPr="005757EB">
        <w:rPr>
          <w:rFonts w:ascii="GHEA Grapalat" w:hAnsi="GHEA Grapalat"/>
          <w:sz w:val="24"/>
          <w:szCs w:val="24"/>
          <w:lang w:val="hy-AM"/>
        </w:rPr>
        <w:t>ան</w:t>
      </w:r>
      <w:r w:rsidRPr="005757EB">
        <w:rPr>
          <w:rFonts w:ascii="GHEA Grapalat" w:hAnsi="GHEA Grapalat"/>
          <w:sz w:val="24"/>
          <w:szCs w:val="24"/>
        </w:rPr>
        <w:softHyphen/>
        <w:t>կա</w:t>
      </w:r>
      <w:r w:rsidRPr="005757EB">
        <w:rPr>
          <w:rFonts w:ascii="GHEA Grapalat" w:hAnsi="GHEA Grapalat"/>
          <w:sz w:val="24"/>
          <w:szCs w:val="24"/>
        </w:rPr>
        <w:softHyphen/>
        <w:t>նոն շնչառությունը: Սրտի կանգի դեպքում, վայրկյան իսկ չկորցնելով, տուժածին պետք է պառկեցնել հարթ, կոշտ մակերեսի` հատակի, նստարանի վրա կամ, ծայրահեղ դեպքում, մեջքի տակ տախտակ դնել:</w:t>
      </w:r>
    </w:p>
    <w:p w:rsidR="00F1022E" w:rsidRPr="00B84DE5" w:rsidRDefault="00F1022E" w:rsidP="00F1022E">
      <w:pPr>
        <w:pStyle w:val="ListParagraph"/>
        <w:spacing w:after="0" w:line="240" w:lineRule="auto"/>
        <w:ind w:left="0" w:firstLine="567"/>
        <w:jc w:val="both"/>
        <w:rPr>
          <w:rFonts w:ascii="GHEA Grapalat" w:hAnsi="GHEA Grapalat"/>
          <w:sz w:val="21"/>
          <w:szCs w:val="21"/>
        </w:rPr>
      </w:pPr>
    </w:p>
    <w:tbl>
      <w:tblPr>
        <w:tblW w:w="0" w:type="auto"/>
        <w:jc w:val="center"/>
        <w:tblLook w:val="04A0" w:firstRow="1" w:lastRow="0" w:firstColumn="1" w:lastColumn="0" w:noHBand="0" w:noVBand="1"/>
      </w:tblPr>
      <w:tblGrid>
        <w:gridCol w:w="4011"/>
        <w:gridCol w:w="4937"/>
      </w:tblGrid>
      <w:tr w:rsidR="00F1022E" w:rsidRPr="002770F7" w:rsidTr="003C4CAE">
        <w:trPr>
          <w:trHeight w:val="1630"/>
          <w:jc w:val="center"/>
        </w:trPr>
        <w:tc>
          <w:tcPr>
            <w:tcW w:w="4011" w:type="dxa"/>
            <w:shd w:val="clear" w:color="auto" w:fill="auto"/>
          </w:tcPr>
          <w:p w:rsidR="00F1022E" w:rsidRPr="002770F7" w:rsidRDefault="00DC6A87" w:rsidP="003C4CAE">
            <w:pPr>
              <w:spacing w:after="0" w:line="240" w:lineRule="auto"/>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1352550" cy="1028700"/>
                  <wp:effectExtent l="0" t="0" r="0" b="0"/>
                  <wp:docPr id="30"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52550" cy="1028700"/>
                          </a:xfrm>
                          <a:prstGeom prst="rect">
                            <a:avLst/>
                          </a:prstGeom>
                          <a:noFill/>
                          <a:ln>
                            <a:noFill/>
                          </a:ln>
                        </pic:spPr>
                      </pic:pic>
                    </a:graphicData>
                  </a:graphic>
                </wp:inline>
              </w:drawing>
            </w:r>
          </w:p>
        </w:tc>
        <w:tc>
          <w:tcPr>
            <w:tcW w:w="4937" w:type="dxa"/>
            <w:shd w:val="clear" w:color="auto" w:fill="auto"/>
          </w:tcPr>
          <w:p w:rsidR="00F1022E" w:rsidRPr="002770F7" w:rsidRDefault="00DC6A87" w:rsidP="003C4CAE">
            <w:pPr>
              <w:spacing w:after="0" w:line="240" w:lineRule="auto"/>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1362075" cy="1028700"/>
                  <wp:effectExtent l="0" t="0" r="0" b="0"/>
                  <wp:docPr id="31"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62075" cy="1028700"/>
                          </a:xfrm>
                          <a:prstGeom prst="rect">
                            <a:avLst/>
                          </a:prstGeom>
                          <a:noFill/>
                          <a:ln>
                            <a:noFill/>
                          </a:ln>
                        </pic:spPr>
                      </pic:pic>
                    </a:graphicData>
                  </a:graphic>
                </wp:inline>
              </w:drawing>
            </w:r>
          </w:p>
        </w:tc>
      </w:tr>
      <w:tr w:rsidR="00F1022E" w:rsidRPr="002770F7" w:rsidTr="003C4CAE">
        <w:trPr>
          <w:jc w:val="center"/>
        </w:trPr>
        <w:tc>
          <w:tcPr>
            <w:tcW w:w="4011" w:type="dxa"/>
            <w:shd w:val="clear" w:color="auto" w:fill="auto"/>
          </w:tcPr>
          <w:p w:rsidR="00F1022E" w:rsidRPr="002770F7" w:rsidRDefault="00F1022E" w:rsidP="003C4CAE">
            <w:pPr>
              <w:spacing w:after="0" w:line="240" w:lineRule="auto"/>
              <w:ind w:firstLine="567"/>
              <w:jc w:val="center"/>
              <w:rPr>
                <w:rFonts w:ascii="GHEA Grapalat" w:hAnsi="GHEA Grapalat"/>
                <w:sz w:val="20"/>
                <w:szCs w:val="20"/>
              </w:rPr>
            </w:pPr>
            <w:r w:rsidRPr="002770F7">
              <w:rPr>
                <w:rFonts w:ascii="GHEA Grapalat" w:hAnsi="GHEA Grapalat"/>
                <w:b/>
                <w:noProof/>
                <w:sz w:val="20"/>
                <w:szCs w:val="20"/>
              </w:rPr>
              <w:t>Նկ.23.</w:t>
            </w:r>
            <w:r w:rsidRPr="002770F7">
              <w:rPr>
                <w:rFonts w:ascii="GHEA Grapalat" w:hAnsi="GHEA Grapalat"/>
                <w:sz w:val="20"/>
                <w:szCs w:val="20"/>
              </w:rPr>
              <w:t xml:space="preserve"> Աշխատատեղում, նստած դիրքում տուժածին արհեստական շնչառություն տալը</w:t>
            </w:r>
          </w:p>
        </w:tc>
        <w:tc>
          <w:tcPr>
            <w:tcW w:w="4937" w:type="dxa"/>
            <w:shd w:val="clear" w:color="auto" w:fill="auto"/>
          </w:tcPr>
          <w:p w:rsidR="00F1022E" w:rsidRPr="002770F7" w:rsidRDefault="00F1022E" w:rsidP="003C4CAE">
            <w:pPr>
              <w:spacing w:after="0" w:line="240" w:lineRule="auto"/>
              <w:jc w:val="center"/>
              <w:rPr>
                <w:rFonts w:ascii="GHEA Grapalat" w:hAnsi="GHEA Grapalat"/>
                <w:sz w:val="20"/>
                <w:szCs w:val="20"/>
              </w:rPr>
            </w:pPr>
            <w:r w:rsidRPr="002770F7">
              <w:rPr>
                <w:rFonts w:ascii="GHEA Grapalat" w:hAnsi="GHEA Grapalat"/>
                <w:b/>
                <w:noProof/>
                <w:sz w:val="20"/>
                <w:szCs w:val="20"/>
              </w:rPr>
              <w:t>Նկ.24.</w:t>
            </w:r>
            <w:r w:rsidRPr="002770F7">
              <w:rPr>
                <w:rFonts w:ascii="GHEA Grapalat" w:hAnsi="GHEA Grapalat"/>
                <w:sz w:val="20"/>
                <w:szCs w:val="20"/>
              </w:rPr>
              <w:t xml:space="preserve"> Աշխատատեղում, ուղղաձիգ դիրքում տուժածին արհեստական շնչառություն տալը</w:t>
            </w:r>
          </w:p>
        </w:tc>
      </w:tr>
      <w:tr w:rsidR="00F1022E" w:rsidRPr="002770F7" w:rsidTr="003C4CAE">
        <w:trPr>
          <w:trHeight w:val="1599"/>
          <w:jc w:val="center"/>
        </w:trPr>
        <w:tc>
          <w:tcPr>
            <w:tcW w:w="4011" w:type="dxa"/>
            <w:shd w:val="clear" w:color="auto" w:fill="auto"/>
          </w:tcPr>
          <w:p w:rsidR="00F1022E" w:rsidRPr="002770F7" w:rsidRDefault="00DC6A87" w:rsidP="003C4CAE">
            <w:pPr>
              <w:spacing w:after="0" w:line="240" w:lineRule="auto"/>
              <w:jc w:val="center"/>
              <w:rPr>
                <w:rFonts w:ascii="GHEA Grapalat" w:hAnsi="GHEA Grapalat"/>
                <w:sz w:val="20"/>
                <w:szCs w:val="20"/>
              </w:rPr>
            </w:pPr>
            <w:r w:rsidRPr="008C259E">
              <w:rPr>
                <w:rFonts w:ascii="GHEA Grapalat" w:hAnsi="GHEA Grapalat"/>
                <w:noProof/>
                <w:sz w:val="20"/>
                <w:szCs w:val="20"/>
              </w:rPr>
              <w:drawing>
                <wp:inline distT="0" distB="0" distL="0" distR="0">
                  <wp:extent cx="1619250" cy="1009650"/>
                  <wp:effectExtent l="0" t="0" r="0" b="0"/>
                  <wp:docPr id="32"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19250" cy="1009650"/>
                          </a:xfrm>
                          <a:prstGeom prst="rect">
                            <a:avLst/>
                          </a:prstGeom>
                          <a:noFill/>
                          <a:ln>
                            <a:noFill/>
                          </a:ln>
                        </pic:spPr>
                      </pic:pic>
                    </a:graphicData>
                  </a:graphic>
                </wp:inline>
              </w:drawing>
            </w:r>
          </w:p>
        </w:tc>
        <w:tc>
          <w:tcPr>
            <w:tcW w:w="4937" w:type="dxa"/>
            <w:shd w:val="clear" w:color="auto" w:fill="auto"/>
          </w:tcPr>
          <w:p w:rsidR="00F1022E" w:rsidRPr="002770F7" w:rsidRDefault="00DC6A87" w:rsidP="003C4CAE">
            <w:pPr>
              <w:spacing w:after="0" w:line="240" w:lineRule="auto"/>
              <w:jc w:val="center"/>
              <w:rPr>
                <w:rFonts w:ascii="GHEA Grapalat" w:hAnsi="GHEA Grapalat"/>
                <w:b/>
                <w:i/>
                <w:sz w:val="20"/>
                <w:szCs w:val="20"/>
              </w:rPr>
            </w:pPr>
            <w:r w:rsidRPr="008C259E">
              <w:rPr>
                <w:rFonts w:ascii="GHEA Grapalat" w:hAnsi="GHEA Grapalat"/>
                <w:b/>
                <w:i/>
                <w:noProof/>
                <w:sz w:val="20"/>
                <w:szCs w:val="20"/>
              </w:rPr>
              <w:drawing>
                <wp:inline distT="0" distB="0" distL="0" distR="0">
                  <wp:extent cx="1638300" cy="1009650"/>
                  <wp:effectExtent l="0" t="0" r="0" b="0"/>
                  <wp:docPr id="33"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38300" cy="1009650"/>
                          </a:xfrm>
                          <a:prstGeom prst="rect">
                            <a:avLst/>
                          </a:prstGeom>
                          <a:noFill/>
                          <a:ln>
                            <a:noFill/>
                          </a:ln>
                        </pic:spPr>
                      </pic:pic>
                    </a:graphicData>
                  </a:graphic>
                </wp:inline>
              </w:drawing>
            </w:r>
          </w:p>
          <w:p w:rsidR="00F1022E" w:rsidRPr="002770F7" w:rsidRDefault="00F1022E" w:rsidP="003C4CAE">
            <w:pPr>
              <w:spacing w:after="0" w:line="240" w:lineRule="auto"/>
              <w:ind w:firstLine="567"/>
              <w:jc w:val="both"/>
              <w:rPr>
                <w:rFonts w:ascii="GHEA Grapalat" w:hAnsi="GHEA Grapalat"/>
                <w:b/>
                <w:i/>
                <w:sz w:val="20"/>
                <w:szCs w:val="20"/>
              </w:rPr>
            </w:pPr>
          </w:p>
        </w:tc>
      </w:tr>
      <w:tr w:rsidR="00F1022E" w:rsidRPr="002770F7" w:rsidTr="003C4CAE">
        <w:trPr>
          <w:jc w:val="center"/>
        </w:trPr>
        <w:tc>
          <w:tcPr>
            <w:tcW w:w="4011" w:type="dxa"/>
            <w:shd w:val="clear" w:color="auto" w:fill="auto"/>
          </w:tcPr>
          <w:p w:rsidR="00F1022E" w:rsidRPr="002770F7" w:rsidRDefault="00F1022E" w:rsidP="003C4CAE">
            <w:pPr>
              <w:spacing w:after="0" w:line="240" w:lineRule="auto"/>
              <w:ind w:firstLine="567"/>
              <w:jc w:val="center"/>
              <w:rPr>
                <w:rFonts w:ascii="GHEA Grapalat" w:hAnsi="GHEA Grapalat"/>
                <w:sz w:val="20"/>
                <w:szCs w:val="20"/>
              </w:rPr>
            </w:pPr>
            <w:r w:rsidRPr="002770F7">
              <w:rPr>
                <w:rFonts w:ascii="GHEA Grapalat" w:hAnsi="GHEA Grapalat"/>
                <w:b/>
                <w:noProof/>
                <w:sz w:val="20"/>
                <w:szCs w:val="20"/>
              </w:rPr>
              <w:t>Նկ.25.</w:t>
            </w:r>
            <w:r w:rsidRPr="002770F7">
              <w:rPr>
                <w:rFonts w:ascii="GHEA Grapalat" w:hAnsi="GHEA Grapalat"/>
                <w:sz w:val="20"/>
                <w:szCs w:val="20"/>
              </w:rPr>
              <w:t xml:space="preserve"> Երեխային արհեստական շնչառություն տալը</w:t>
            </w:r>
          </w:p>
        </w:tc>
        <w:tc>
          <w:tcPr>
            <w:tcW w:w="4937" w:type="dxa"/>
            <w:shd w:val="clear" w:color="auto" w:fill="auto"/>
          </w:tcPr>
          <w:p w:rsidR="00F1022E" w:rsidRPr="002770F7" w:rsidRDefault="00F1022E" w:rsidP="003C4CAE">
            <w:pPr>
              <w:spacing w:after="0" w:line="240" w:lineRule="auto"/>
              <w:ind w:firstLine="567"/>
              <w:jc w:val="center"/>
              <w:rPr>
                <w:rFonts w:ascii="GHEA Grapalat" w:hAnsi="GHEA Grapalat"/>
                <w:sz w:val="20"/>
                <w:szCs w:val="20"/>
              </w:rPr>
            </w:pPr>
            <w:r w:rsidRPr="002770F7">
              <w:rPr>
                <w:rFonts w:ascii="GHEA Grapalat" w:hAnsi="GHEA Grapalat"/>
                <w:b/>
                <w:noProof/>
                <w:sz w:val="20"/>
                <w:szCs w:val="20"/>
              </w:rPr>
              <w:t>Նկ.26.</w:t>
            </w:r>
            <w:r w:rsidRPr="002770F7">
              <w:rPr>
                <w:rFonts w:ascii="GHEA Grapalat" w:hAnsi="GHEA Grapalat"/>
                <w:sz w:val="20"/>
                <w:szCs w:val="20"/>
              </w:rPr>
              <w:t xml:space="preserve"> Ձեռքերը դնելու տեղը սրտի արտաքին մերսման ժամանակ</w:t>
            </w:r>
          </w:p>
        </w:tc>
      </w:tr>
    </w:tbl>
    <w:p w:rsidR="00F1022E" w:rsidRPr="005757EB" w:rsidRDefault="00F1022E" w:rsidP="00F1022E">
      <w:pPr>
        <w:spacing w:after="0" w:line="240" w:lineRule="auto"/>
        <w:ind w:firstLine="567"/>
        <w:jc w:val="both"/>
        <w:rPr>
          <w:rFonts w:ascii="GHEA Grapalat" w:hAnsi="GHEA Grapalat"/>
          <w:sz w:val="20"/>
          <w:szCs w:val="20"/>
        </w:rPr>
      </w:pPr>
    </w:p>
    <w:tbl>
      <w:tblPr>
        <w:tblW w:w="0" w:type="auto"/>
        <w:tblInd w:w="959" w:type="dxa"/>
        <w:tblLook w:val="04A0" w:firstRow="1" w:lastRow="0" w:firstColumn="1" w:lastColumn="0" w:noHBand="0" w:noVBand="1"/>
      </w:tblPr>
      <w:tblGrid>
        <w:gridCol w:w="7371"/>
      </w:tblGrid>
      <w:tr w:rsidR="00F1022E" w:rsidRPr="002770F7" w:rsidTr="003C4CAE">
        <w:tc>
          <w:tcPr>
            <w:tcW w:w="7371" w:type="dxa"/>
            <w:shd w:val="clear" w:color="auto" w:fill="auto"/>
          </w:tcPr>
          <w:p w:rsidR="00F1022E" w:rsidRPr="002770F7" w:rsidRDefault="00DC6A87" w:rsidP="003C4CAE">
            <w:pPr>
              <w:spacing w:after="0" w:line="240" w:lineRule="auto"/>
              <w:ind w:firstLine="34"/>
              <w:jc w:val="center"/>
              <w:rPr>
                <w:rFonts w:ascii="GHEA Grapalat" w:hAnsi="GHEA Grapalat"/>
                <w:sz w:val="21"/>
                <w:szCs w:val="21"/>
              </w:rPr>
            </w:pPr>
            <w:r w:rsidRPr="008C259E">
              <w:rPr>
                <w:rFonts w:ascii="GHEA Grapalat" w:hAnsi="GHEA Grapalat"/>
                <w:noProof/>
                <w:sz w:val="21"/>
                <w:szCs w:val="21"/>
              </w:rPr>
              <w:drawing>
                <wp:inline distT="0" distB="0" distL="0" distR="0">
                  <wp:extent cx="2162175" cy="1114425"/>
                  <wp:effectExtent l="0" t="0" r="0" b="0"/>
                  <wp:docPr id="34"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62175" cy="1114425"/>
                          </a:xfrm>
                          <a:prstGeom prst="rect">
                            <a:avLst/>
                          </a:prstGeom>
                          <a:noFill/>
                          <a:ln>
                            <a:noFill/>
                          </a:ln>
                        </pic:spPr>
                      </pic:pic>
                    </a:graphicData>
                  </a:graphic>
                </wp:inline>
              </w:drawing>
            </w:r>
          </w:p>
        </w:tc>
      </w:tr>
      <w:tr w:rsidR="00F1022E" w:rsidRPr="002770F7" w:rsidTr="003C4CAE">
        <w:tc>
          <w:tcPr>
            <w:tcW w:w="7371" w:type="dxa"/>
            <w:shd w:val="clear" w:color="auto" w:fill="auto"/>
          </w:tcPr>
          <w:p w:rsidR="00F1022E" w:rsidRPr="002770F7" w:rsidRDefault="00F1022E" w:rsidP="003C4CAE">
            <w:pPr>
              <w:spacing w:after="0" w:line="240" w:lineRule="auto"/>
              <w:ind w:left="34"/>
              <w:jc w:val="center"/>
              <w:rPr>
                <w:rFonts w:ascii="GHEA Grapalat" w:hAnsi="GHEA Grapalat"/>
                <w:sz w:val="20"/>
                <w:szCs w:val="20"/>
              </w:rPr>
            </w:pPr>
            <w:r w:rsidRPr="002770F7">
              <w:rPr>
                <w:rFonts w:ascii="GHEA Grapalat" w:hAnsi="GHEA Grapalat"/>
                <w:b/>
                <w:noProof/>
                <w:sz w:val="20"/>
                <w:szCs w:val="20"/>
              </w:rPr>
              <w:t>Նկ.27.</w:t>
            </w:r>
            <w:r w:rsidRPr="002770F7">
              <w:rPr>
                <w:rFonts w:ascii="GHEA Grapalat" w:hAnsi="GHEA Grapalat"/>
                <w:sz w:val="20"/>
                <w:szCs w:val="20"/>
              </w:rPr>
              <w:t xml:space="preserve"> Օգնություն ցույց տվողի դիրքը սրտի արտաքին մերսման ժամանակ</w:t>
            </w:r>
          </w:p>
        </w:tc>
      </w:tr>
    </w:tbl>
    <w:p w:rsidR="00F1022E" w:rsidRPr="005757EB" w:rsidRDefault="00F1022E" w:rsidP="00F1022E">
      <w:pPr>
        <w:spacing w:after="0" w:line="240" w:lineRule="auto"/>
        <w:ind w:firstLine="567"/>
        <w:contextualSpacing/>
        <w:jc w:val="both"/>
        <w:rPr>
          <w:rFonts w:ascii="GHEA Grapalat" w:hAnsi="GHEA Grapalat"/>
          <w:sz w:val="20"/>
          <w:szCs w:val="20"/>
        </w:rPr>
      </w:pPr>
      <w:r w:rsidRPr="005757EB">
        <w:rPr>
          <w:rFonts w:ascii="GHEA Grapalat" w:hAnsi="GHEA Grapalat"/>
          <w:b/>
          <w:i/>
          <w:sz w:val="20"/>
          <w:szCs w:val="20"/>
        </w:rPr>
        <w:tab/>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 xml:space="preserve">Եթե օգնությունը ցույց է տալիս մի մարդ, </w:t>
      </w:r>
      <w:r w:rsidRPr="009E5BE5">
        <w:rPr>
          <w:rFonts w:ascii="GHEA Grapalat" w:hAnsi="GHEA Grapalat"/>
          <w:sz w:val="24"/>
          <w:szCs w:val="24"/>
          <w:lang w:val="hy-AM"/>
        </w:rPr>
        <w:t xml:space="preserve">ապա </w:t>
      </w:r>
      <w:r w:rsidRPr="009E5BE5">
        <w:rPr>
          <w:rFonts w:ascii="GHEA Grapalat" w:hAnsi="GHEA Grapalat"/>
          <w:sz w:val="24"/>
          <w:szCs w:val="24"/>
        </w:rPr>
        <w:t>նա տեղավորվում է նրա կողքին և կռանալով կատարում է երկու արագ, եռանդուն ներփչում («բերանից-բերան» կամ «բերանից-քիթ» եղանակով), հետո ուղղվում է և մնալով տուժածի նույն կողմում, մի ձեռքը դնում է լանջոսկրի ներքևի կեսի վրա` ներքևի եզրից երկու մատնաչափ բարձր (նկ.26 և նկ.27), իսկ մատները բարձրացնում է (տես` նկ.17): Մյուս ձեռքի ափը լայնքով կամ երկարությամբ դնում է առաջին ձեռքի վրա և ճնշում գործադրում` իրանի թեքումներով նպաստելով դրան: Ճնշում գործադրելիս (սեղմելիս)</w:t>
      </w:r>
      <w:r w:rsidRPr="009E5BE5">
        <w:rPr>
          <w:rFonts w:ascii="GHEA Grapalat" w:hAnsi="GHEA Grapalat"/>
          <w:sz w:val="24"/>
          <w:szCs w:val="24"/>
          <w:lang w:val="hy-AM"/>
        </w:rPr>
        <w:t>՝</w:t>
      </w:r>
      <w:r w:rsidRPr="009E5BE5">
        <w:rPr>
          <w:rFonts w:ascii="GHEA Grapalat" w:hAnsi="GHEA Grapalat"/>
          <w:sz w:val="24"/>
          <w:szCs w:val="24"/>
        </w:rPr>
        <w:t xml:space="preserve"> ձեռքերը արմնկահոդային մասում պետք է ուղղված լինեն:</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Պետք է սեղմել արագ հրումներով, այնպես, որ լանջոսկրը տեղաշարժվի 5-6 սմ-ով, սեղմելու տևողությունը` 0.5 վրկ-ից ոչ ավել, առանձին սեղմումների միջև ընդմիջումները</w:t>
      </w:r>
      <w:r w:rsidRPr="009E5BE5">
        <w:rPr>
          <w:rFonts w:ascii="GHEA Grapalat" w:hAnsi="GHEA Grapalat"/>
          <w:sz w:val="24"/>
          <w:szCs w:val="24"/>
          <w:lang w:val="hy-AM"/>
        </w:rPr>
        <w:t>՝</w:t>
      </w:r>
      <w:r w:rsidRPr="009E5BE5">
        <w:rPr>
          <w:rFonts w:ascii="GHEA Grapalat" w:hAnsi="GHEA Grapalat"/>
          <w:sz w:val="24"/>
          <w:szCs w:val="24"/>
        </w:rPr>
        <w:t xml:space="preserve"> 0.5 վայրկյանից ոչ ավել: Ընդմիջումների ժամանակ ձեռքերը լանջոսկրից չեն վերցնում (եթե օգնությունը ցույց են տալիս երկու հոգով), մատները մնում են բարձրացված, ձեռքերը արմնկահոդային մասում` լրիվ ուղղված: Եթե վերակենդանացումը կատարում է մեկ մարդ (նկ.28), ապա յուրաքանչյուր երկու խորը ներփչումների ժամանակ նա կատարում է լանջոսկրի 30 սեղմում, հետո նորից երկու ներփչում է անում և նորից կրկնում 30 սեղմում և այդպես շարունակ: Մեկ րոպեում անհրաժեշտ է կատարել առնվազն 100-120 սեղմում և </w:t>
      </w:r>
      <w:r w:rsidRPr="009E5BE5">
        <w:rPr>
          <w:rFonts w:ascii="GHEA Grapalat" w:hAnsi="GHEA Grapalat"/>
          <w:sz w:val="24"/>
          <w:szCs w:val="24"/>
          <w:lang w:val="hy-AM"/>
        </w:rPr>
        <w:t>12</w:t>
      </w:r>
      <w:r w:rsidRPr="009E5BE5">
        <w:rPr>
          <w:rFonts w:ascii="GHEA Grapalat" w:hAnsi="GHEA Grapalat"/>
          <w:sz w:val="24"/>
          <w:szCs w:val="24"/>
        </w:rPr>
        <w:t xml:space="preserve"> ներփչում, այսինքն</w:t>
      </w:r>
      <w:r w:rsidRPr="009E5BE5">
        <w:rPr>
          <w:rFonts w:ascii="GHEA Grapalat" w:hAnsi="GHEA Grapalat"/>
          <w:sz w:val="24"/>
          <w:szCs w:val="24"/>
          <w:lang w:val="hy-AM"/>
        </w:rPr>
        <w:t>՝</w:t>
      </w:r>
      <w:r w:rsidRPr="009E5BE5">
        <w:rPr>
          <w:rFonts w:ascii="GHEA Grapalat" w:hAnsi="GHEA Grapalat"/>
          <w:sz w:val="24"/>
          <w:szCs w:val="24"/>
        </w:rPr>
        <w:t xml:space="preserve"> 112-132 գործողություն: Այդ պատճառով վերակենդանացման միջոցառումների տեմպը պետք է բարձր լինի: Իչպես ցույց է տալիս փորձը, ժամանակը մեծ մասամբ ծախսվում է արհեստական շնչառության վրա: Չի կարելի ներփչումը երկարաձգել. Հենց որ տուժածի կրծքավանդակը լայնանում է, այն պետք է դադարեցնել:</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Վերակենդանացմանը երկու հոգու մասնակցության դեպքում (նկ.29) «ներշնչում-մերսում» հարա</w:t>
      </w:r>
      <w:r w:rsidRPr="009E5BE5">
        <w:rPr>
          <w:rFonts w:ascii="GHEA Grapalat" w:hAnsi="GHEA Grapalat"/>
          <w:sz w:val="24"/>
          <w:szCs w:val="24"/>
        </w:rPr>
        <w:softHyphen/>
        <w:t xml:space="preserve">բերակցությունը </w:t>
      </w:r>
      <w:r w:rsidRPr="009E5BE5">
        <w:rPr>
          <w:rFonts w:ascii="GHEA Grapalat" w:hAnsi="GHEA Grapalat"/>
          <w:sz w:val="24"/>
          <w:szCs w:val="24"/>
          <w:lang w:val="hy-AM"/>
        </w:rPr>
        <w:t>երկու</w:t>
      </w:r>
      <w:r w:rsidRPr="009E5BE5">
        <w:rPr>
          <w:rFonts w:ascii="GHEA Grapalat" w:hAnsi="GHEA Grapalat"/>
          <w:sz w:val="24"/>
          <w:szCs w:val="24"/>
        </w:rPr>
        <w:t xml:space="preserve"> ներշնչումից հետո կատարվում է կրծաքավանդակի 15 սեղմում: Արհեստական ներշնչման ժամանակ սրտի մերսում անողը սեղմում չպետք է կատարի, քանի որ դա հանգեցնում է արհեստական շնչառության և, հետևաբար, վերակենդանացման միջոցառումների անարդյունավետու</w:t>
      </w:r>
      <w:r w:rsidRPr="009E5BE5">
        <w:rPr>
          <w:rFonts w:ascii="GHEA Grapalat" w:hAnsi="GHEA Grapalat"/>
          <w:sz w:val="24"/>
          <w:szCs w:val="24"/>
        </w:rPr>
        <w:softHyphen/>
        <w:t>թյանը: Վերակենդանացումը երկու հոգով կատարելիս</w:t>
      </w:r>
      <w:r w:rsidRPr="009E5BE5">
        <w:rPr>
          <w:rFonts w:ascii="GHEA Grapalat" w:hAnsi="GHEA Grapalat"/>
          <w:sz w:val="24"/>
          <w:szCs w:val="24"/>
          <w:lang w:val="hy-AM"/>
        </w:rPr>
        <w:t>՝</w:t>
      </w:r>
      <w:r w:rsidRPr="009E5BE5">
        <w:rPr>
          <w:rFonts w:ascii="GHEA Grapalat" w:hAnsi="GHEA Grapalat"/>
          <w:sz w:val="24"/>
          <w:szCs w:val="24"/>
        </w:rPr>
        <w:t xml:space="preserve"> նպատակահարմար է, որ օգնություն ցույց տվողներ</w:t>
      </w:r>
      <w:r w:rsidRPr="009E5BE5">
        <w:rPr>
          <w:rFonts w:ascii="GHEA Grapalat" w:hAnsi="GHEA Grapalat"/>
          <w:sz w:val="24"/>
          <w:szCs w:val="24"/>
          <w:lang w:val="hy-AM"/>
        </w:rPr>
        <w:t>ն</w:t>
      </w:r>
      <w:r w:rsidRPr="009E5BE5">
        <w:rPr>
          <w:rFonts w:ascii="GHEA Grapalat" w:hAnsi="GHEA Grapalat"/>
          <w:sz w:val="24"/>
          <w:szCs w:val="24"/>
        </w:rPr>
        <w:t xml:space="preserve"> ամեն 5-10 րոպեն մեկ փոխվեն տեղերով: Սրտի արտաքին մերսումը ճիշտ կատարելու դեպ</w:t>
      </w:r>
      <w:r w:rsidRPr="009E5BE5">
        <w:rPr>
          <w:rFonts w:ascii="GHEA Grapalat" w:hAnsi="GHEA Grapalat"/>
          <w:sz w:val="24"/>
          <w:szCs w:val="24"/>
        </w:rPr>
        <w:softHyphen/>
        <w:t>քում լանջոսկրի վրա յուրաքանչյուր սեղմման ժամանակ պետք է երակազարկեր հայտնվեն:</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ab/>
        <w:t xml:space="preserve">Օգնություն ցույց տվողները պետք է պարբերաբար վերահսկեն սրտի արտաքին մերսման ճշտությունն ու արդյունավետությունը` ըստ քներակներում կամ ազդրերի զարկերակներում երակազարկերի հայտնվելու: </w:t>
      </w:r>
      <w:r w:rsidRPr="009E5BE5">
        <w:rPr>
          <w:rFonts w:ascii="GHEA Grapalat" w:hAnsi="GHEA Grapalat"/>
          <w:sz w:val="24"/>
          <w:szCs w:val="24"/>
        </w:rPr>
        <w:tab/>
        <w:t>Վերակենդանաց</w:t>
      </w:r>
      <w:r w:rsidRPr="009E5BE5">
        <w:rPr>
          <w:rFonts w:ascii="GHEA Grapalat" w:hAnsi="GHEA Grapalat"/>
          <w:sz w:val="24"/>
          <w:szCs w:val="24"/>
          <w:lang w:val="hy-AM"/>
        </w:rPr>
        <w:t>ու</w:t>
      </w:r>
      <w:r w:rsidRPr="009E5BE5">
        <w:rPr>
          <w:rFonts w:ascii="GHEA Grapalat" w:hAnsi="GHEA Grapalat"/>
          <w:sz w:val="24"/>
          <w:szCs w:val="24"/>
        </w:rPr>
        <w:t>մը մեկ հոգով կատարելու դեպքում պետք է ամեն երկու րոպեն մեկ ընդհատել սրտի մերսումը երկուսից-երեք վայրկյանով` քներակի երակազարկերը որոշելու համար (նկ.17): Եթե վերակենդանացմանը մասնակցում են երկու հոգի, քներակի զարկերը վերահսկում է արհեստական շնչառություն տվողը: Երակազարկի հայտնվելը սրտի մերսման դադարի ժամանակ վկայում է սրտի գործունեության վերականգնման (արյան շրջանառության առկայության) մասին: Այդ ժամանակ պետք է անմիջապես ընդհատել սրտի մերսումը, բայց շարունակել արհեստական շնչառությունը, մինչև կայուն շնչառություն հաստատվելը: Երակազարկի բացակայության դեպքում պետք է շարունակել սրտի մերսումը:</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ab/>
        <w:t>Արհեստական շնչառությունը և սրտի արտաքին մերսում</w:t>
      </w:r>
      <w:r>
        <w:rPr>
          <w:rFonts w:ascii="GHEA Grapalat" w:hAnsi="GHEA Grapalat"/>
          <w:sz w:val="24"/>
          <w:szCs w:val="24"/>
          <w:lang w:val="hy-AM"/>
        </w:rPr>
        <w:t>ն</w:t>
      </w:r>
      <w:r w:rsidRPr="009E5BE5">
        <w:rPr>
          <w:rFonts w:ascii="GHEA Grapalat" w:hAnsi="GHEA Grapalat"/>
          <w:sz w:val="24"/>
          <w:szCs w:val="24"/>
        </w:rPr>
        <w:t xml:space="preserve"> անհրաժեշտ է շարունակել մինչև տուժածի մոտ կայուն ինքնուրույն շնչառության և սրտի գործունեության վերականգնումը կամ մինչև նրան բուժանձնակազմին հանձնելը:</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ab/>
        <w:t>Եթե վերակենդանացման միջոցառումներ</w:t>
      </w:r>
      <w:r w:rsidRPr="009E5BE5">
        <w:rPr>
          <w:rFonts w:ascii="GHEA Grapalat" w:hAnsi="GHEA Grapalat"/>
          <w:sz w:val="24"/>
          <w:szCs w:val="24"/>
          <w:lang w:val="hy-AM"/>
        </w:rPr>
        <w:t>ն</w:t>
      </w:r>
      <w:r w:rsidRPr="009E5BE5">
        <w:rPr>
          <w:rFonts w:ascii="GHEA Grapalat" w:hAnsi="GHEA Grapalat"/>
          <w:sz w:val="24"/>
          <w:szCs w:val="24"/>
        </w:rPr>
        <w:t xml:space="preserve"> արդյունավետ են (լանջոսկրին սեղմելու ժամանակ խոշոր զարկերակներում որոշվում է երակազարկը, նեղանում են բիբերը, պակասում է մաշկի և լորձաթաղանթների կապտությունը)</w:t>
      </w:r>
      <w:r w:rsidRPr="009E5BE5">
        <w:rPr>
          <w:rFonts w:ascii="GHEA Grapalat" w:hAnsi="GHEA Grapalat"/>
          <w:sz w:val="24"/>
          <w:szCs w:val="24"/>
          <w:lang w:val="hy-AM"/>
        </w:rPr>
        <w:t>՝</w:t>
      </w:r>
      <w:r w:rsidRPr="009E5BE5">
        <w:rPr>
          <w:rFonts w:ascii="GHEA Grapalat" w:hAnsi="GHEA Grapalat"/>
          <w:sz w:val="24"/>
          <w:szCs w:val="24"/>
        </w:rPr>
        <w:t xml:space="preserve"> տուժածի մոտ վերականգնվում են սրտի գործունեությունը և ինքնուրույն շնչառությունը:</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ab/>
        <w:t>Երակազարկի երկարատև բացակայությունն օրգանիզմի կենդանացման այլ նշանների հայտնվելու դեպքում (ինքնուրույն շնչառությունը, բիբերի նեղացումը, տուժածի կողմից ձեռքերն ու ոտքերը շարժելու փորձը և այլն) սրտի ֆիբրիլյացիայի նշան է: Այդ դեպքում անհրաժեշտ է շարունակել արհեստական շնչառությունն ու սրտի մերսումը</w:t>
      </w:r>
      <w:r w:rsidRPr="009E5BE5">
        <w:rPr>
          <w:rFonts w:ascii="GHEA Grapalat" w:hAnsi="GHEA Grapalat"/>
          <w:sz w:val="24"/>
          <w:szCs w:val="24"/>
          <w:lang w:val="hy-AM"/>
        </w:rPr>
        <w:t>՝</w:t>
      </w:r>
      <w:r w:rsidRPr="009E5BE5">
        <w:rPr>
          <w:rFonts w:ascii="GHEA Grapalat" w:hAnsi="GHEA Grapalat"/>
          <w:sz w:val="24"/>
          <w:szCs w:val="24"/>
        </w:rPr>
        <w:t xml:space="preserve"> մինչև նրան բուժանձնակազմին հանձնելը:</w:t>
      </w:r>
    </w:p>
    <w:p w:rsidR="00F1022E" w:rsidRPr="009E5BE5" w:rsidRDefault="00F1022E" w:rsidP="00F1022E">
      <w:pPr>
        <w:spacing w:after="0" w:line="360" w:lineRule="auto"/>
        <w:ind w:firstLine="567"/>
        <w:jc w:val="both"/>
        <w:rPr>
          <w:rFonts w:ascii="GHEA Grapalat" w:hAnsi="GHEA Grapalat"/>
          <w:sz w:val="24"/>
          <w:szCs w:val="24"/>
        </w:rPr>
      </w:pPr>
      <w:r w:rsidRPr="009E5BE5">
        <w:rPr>
          <w:rFonts w:ascii="GHEA Grapalat" w:hAnsi="GHEA Grapalat"/>
          <w:sz w:val="24"/>
          <w:szCs w:val="24"/>
        </w:rPr>
        <w:tab/>
        <w:t>Մինչև 12 տարեկան երեխաների վերակենդանացման միջոցառումներ</w:t>
      </w:r>
      <w:r w:rsidRPr="009E5BE5">
        <w:rPr>
          <w:rFonts w:ascii="GHEA Grapalat" w:hAnsi="GHEA Grapalat"/>
          <w:sz w:val="24"/>
          <w:szCs w:val="24"/>
          <w:lang w:val="hy-AM"/>
        </w:rPr>
        <w:t>ն</w:t>
      </w:r>
      <w:r w:rsidRPr="009E5BE5">
        <w:rPr>
          <w:rFonts w:ascii="GHEA Grapalat" w:hAnsi="GHEA Grapalat"/>
          <w:sz w:val="24"/>
          <w:szCs w:val="24"/>
        </w:rPr>
        <w:t xml:space="preserve"> ունեն առանձնահատ</w:t>
      </w:r>
      <w:r w:rsidRPr="009E5BE5">
        <w:rPr>
          <w:rFonts w:ascii="GHEA Grapalat" w:hAnsi="GHEA Grapalat"/>
          <w:sz w:val="24"/>
          <w:szCs w:val="24"/>
        </w:rPr>
        <w:softHyphen/>
        <w:t>կություններ: 1-12 տարեկան երեխաների սրտի մերսումը կատարում են մեկ ձեռքով (նկ.30) և</w:t>
      </w:r>
      <w:r w:rsidRPr="009E5BE5">
        <w:rPr>
          <w:rFonts w:ascii="GHEA Grapalat" w:hAnsi="GHEA Grapalat"/>
          <w:sz w:val="24"/>
          <w:szCs w:val="24"/>
          <w:lang w:val="hy-AM"/>
        </w:rPr>
        <w:t>՝</w:t>
      </w:r>
      <w:r w:rsidRPr="009E5BE5">
        <w:rPr>
          <w:rFonts w:ascii="GHEA Grapalat" w:hAnsi="GHEA Grapalat"/>
          <w:sz w:val="24"/>
          <w:szCs w:val="24"/>
        </w:rPr>
        <w:t xml:space="preserve"> տարիքից կախված</w:t>
      </w:r>
      <w:r w:rsidRPr="009E5BE5">
        <w:rPr>
          <w:rFonts w:ascii="GHEA Grapalat" w:hAnsi="GHEA Grapalat"/>
          <w:sz w:val="24"/>
          <w:szCs w:val="24"/>
          <w:lang w:val="hy-AM"/>
        </w:rPr>
        <w:t>,</w:t>
      </w:r>
      <w:r w:rsidRPr="009E5BE5">
        <w:rPr>
          <w:rFonts w:ascii="GHEA Grapalat" w:hAnsi="GHEA Grapalat"/>
          <w:sz w:val="24"/>
          <w:szCs w:val="24"/>
        </w:rPr>
        <w:t xml:space="preserve"> կատարում են րոպեում 70-100 սեղմում</w:t>
      </w:r>
      <w:r>
        <w:rPr>
          <w:rFonts w:ascii="GHEA Grapalat" w:hAnsi="GHEA Grapalat"/>
          <w:sz w:val="24"/>
          <w:szCs w:val="24"/>
        </w:rPr>
        <w:t>,</w:t>
      </w:r>
      <w:r w:rsidRPr="009E5BE5">
        <w:rPr>
          <w:rFonts w:ascii="GHEA Grapalat" w:hAnsi="GHEA Grapalat"/>
          <w:sz w:val="24"/>
          <w:szCs w:val="24"/>
        </w:rPr>
        <w:t xml:space="preserve"> մինչև մեկ տարեկան երեխաներին` րոպեում 100-120 սեղմում, երկու մատով (ցուցամատով և միջնամատով)` լանջոսկրի մեջտեղում (նկ.31)</w:t>
      </w:r>
      <w:r w:rsidRPr="009E5BE5">
        <w:rPr>
          <w:rFonts w:ascii="GHEA Grapalat" w:hAnsi="GHEA Grapalat"/>
          <w:sz w:val="24"/>
          <w:szCs w:val="24"/>
          <w:lang w:val="hy-AM"/>
        </w:rPr>
        <w:t>,</w:t>
      </w:r>
      <w:r w:rsidRPr="009E5BE5">
        <w:rPr>
          <w:rFonts w:ascii="GHEA Grapalat" w:hAnsi="GHEA Grapalat"/>
          <w:sz w:val="24"/>
          <w:szCs w:val="24"/>
        </w:rPr>
        <w:t xml:space="preserve"> կամ զույգ ձեռքերի բթամատերով</w:t>
      </w:r>
      <w:r w:rsidRPr="009E5BE5">
        <w:rPr>
          <w:rFonts w:ascii="GHEA Grapalat" w:hAnsi="GHEA Grapalat"/>
          <w:sz w:val="24"/>
          <w:szCs w:val="24"/>
          <w:lang w:val="hy-AM"/>
        </w:rPr>
        <w:t>՝</w:t>
      </w:r>
      <w:r w:rsidRPr="009E5BE5">
        <w:rPr>
          <w:rFonts w:ascii="GHEA Grapalat" w:hAnsi="GHEA Grapalat"/>
          <w:sz w:val="24"/>
          <w:szCs w:val="24"/>
        </w:rPr>
        <w:t xml:space="preserve"> մնացած մատներով գրկելով երեխայի իրանը:</w:t>
      </w:r>
    </w:p>
    <w:tbl>
      <w:tblPr>
        <w:tblW w:w="0" w:type="auto"/>
        <w:tblInd w:w="959" w:type="dxa"/>
        <w:tblLook w:val="04A0" w:firstRow="1" w:lastRow="0" w:firstColumn="1" w:lastColumn="0" w:noHBand="0" w:noVBand="1"/>
      </w:tblPr>
      <w:tblGrid>
        <w:gridCol w:w="7371"/>
      </w:tblGrid>
      <w:tr w:rsidR="00F1022E" w:rsidRPr="002770F7" w:rsidTr="003C4CAE">
        <w:tc>
          <w:tcPr>
            <w:tcW w:w="7371" w:type="dxa"/>
            <w:shd w:val="clear" w:color="auto" w:fill="auto"/>
          </w:tcPr>
          <w:p w:rsidR="00F1022E" w:rsidRPr="002770F7" w:rsidRDefault="00DC6A87" w:rsidP="003C4CAE">
            <w:pPr>
              <w:spacing w:after="0" w:line="240" w:lineRule="auto"/>
              <w:ind w:firstLine="34"/>
              <w:jc w:val="center"/>
              <w:rPr>
                <w:rFonts w:ascii="GHEA Grapalat" w:hAnsi="GHEA Grapalat"/>
                <w:sz w:val="21"/>
                <w:szCs w:val="21"/>
              </w:rPr>
            </w:pPr>
            <w:r w:rsidRPr="008C259E">
              <w:rPr>
                <w:rFonts w:ascii="GHEA Grapalat" w:hAnsi="GHEA Grapalat"/>
                <w:noProof/>
                <w:sz w:val="21"/>
                <w:szCs w:val="21"/>
              </w:rPr>
              <w:drawing>
                <wp:inline distT="0" distB="0" distL="0" distR="0">
                  <wp:extent cx="3343275" cy="1943100"/>
                  <wp:effectExtent l="0" t="0" r="0" b="0"/>
                  <wp:docPr id="35"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43275" cy="1943100"/>
                          </a:xfrm>
                          <a:prstGeom prst="rect">
                            <a:avLst/>
                          </a:prstGeom>
                          <a:noFill/>
                          <a:ln>
                            <a:noFill/>
                          </a:ln>
                        </pic:spPr>
                      </pic:pic>
                    </a:graphicData>
                  </a:graphic>
                </wp:inline>
              </w:drawing>
            </w:r>
          </w:p>
        </w:tc>
      </w:tr>
      <w:tr w:rsidR="00F1022E" w:rsidRPr="002770F7" w:rsidTr="003C4CAE">
        <w:tc>
          <w:tcPr>
            <w:tcW w:w="7371" w:type="dxa"/>
            <w:shd w:val="clear" w:color="auto" w:fill="auto"/>
          </w:tcPr>
          <w:p w:rsidR="00F1022E" w:rsidRPr="002770F7" w:rsidRDefault="00F1022E" w:rsidP="003C4CAE">
            <w:pPr>
              <w:spacing w:after="0" w:line="240" w:lineRule="auto"/>
              <w:jc w:val="center"/>
              <w:rPr>
                <w:rFonts w:ascii="GHEA Grapalat" w:hAnsi="GHEA Grapalat"/>
                <w:b/>
                <w:noProof/>
                <w:sz w:val="20"/>
                <w:szCs w:val="18"/>
              </w:rPr>
            </w:pPr>
          </w:p>
          <w:p w:rsidR="00F1022E" w:rsidRPr="002770F7" w:rsidRDefault="00F1022E" w:rsidP="003C4CAE">
            <w:pPr>
              <w:spacing w:after="0" w:line="240" w:lineRule="auto"/>
              <w:jc w:val="center"/>
              <w:rPr>
                <w:rFonts w:ascii="GHEA Grapalat" w:hAnsi="GHEA Grapalat"/>
                <w:sz w:val="20"/>
                <w:szCs w:val="18"/>
              </w:rPr>
            </w:pPr>
            <w:r w:rsidRPr="002770F7">
              <w:rPr>
                <w:rFonts w:ascii="GHEA Grapalat" w:hAnsi="GHEA Grapalat"/>
                <w:b/>
                <w:noProof/>
                <w:sz w:val="20"/>
                <w:szCs w:val="18"/>
              </w:rPr>
              <w:t>Նկ.28.</w:t>
            </w:r>
            <w:r w:rsidRPr="002770F7">
              <w:rPr>
                <w:rFonts w:ascii="GHEA Grapalat" w:hAnsi="GHEA Grapalat"/>
                <w:sz w:val="20"/>
                <w:szCs w:val="18"/>
              </w:rPr>
              <w:t xml:space="preserve"> Արհեստական շնչառություն տալը և սրտի արտաքին մերսում </w:t>
            </w:r>
          </w:p>
          <w:p w:rsidR="00F1022E" w:rsidRPr="002770F7" w:rsidRDefault="00F1022E" w:rsidP="003C4CAE">
            <w:pPr>
              <w:spacing w:after="0" w:line="240" w:lineRule="auto"/>
              <w:jc w:val="center"/>
              <w:rPr>
                <w:rFonts w:ascii="GHEA Grapalat" w:hAnsi="GHEA Grapalat"/>
                <w:sz w:val="20"/>
                <w:szCs w:val="18"/>
              </w:rPr>
            </w:pPr>
            <w:r w:rsidRPr="002770F7">
              <w:rPr>
                <w:rFonts w:ascii="GHEA Grapalat" w:hAnsi="GHEA Grapalat"/>
                <w:sz w:val="20"/>
                <w:szCs w:val="18"/>
              </w:rPr>
              <w:t>կատարելը մի մարդու կողմից</w:t>
            </w:r>
          </w:p>
        </w:tc>
      </w:tr>
    </w:tbl>
    <w:p w:rsidR="00F1022E" w:rsidRPr="009E5BE5" w:rsidRDefault="00F1022E" w:rsidP="00F1022E">
      <w:pPr>
        <w:spacing w:after="0" w:line="240" w:lineRule="auto"/>
        <w:ind w:firstLine="567"/>
        <w:jc w:val="both"/>
        <w:rPr>
          <w:rFonts w:ascii="GHEA Grapalat" w:hAnsi="GHEA Grapalat"/>
          <w:b/>
          <w:i/>
          <w:szCs w:val="21"/>
        </w:rPr>
      </w:pPr>
    </w:p>
    <w:tbl>
      <w:tblPr>
        <w:tblW w:w="0" w:type="auto"/>
        <w:tblInd w:w="959" w:type="dxa"/>
        <w:tblLook w:val="04A0" w:firstRow="1" w:lastRow="0" w:firstColumn="1" w:lastColumn="0" w:noHBand="0" w:noVBand="1"/>
      </w:tblPr>
      <w:tblGrid>
        <w:gridCol w:w="7371"/>
      </w:tblGrid>
      <w:tr w:rsidR="00F1022E" w:rsidRPr="002770F7" w:rsidTr="003C4CAE">
        <w:tc>
          <w:tcPr>
            <w:tcW w:w="7371" w:type="dxa"/>
            <w:shd w:val="clear" w:color="auto" w:fill="auto"/>
          </w:tcPr>
          <w:p w:rsidR="00F1022E" w:rsidRPr="002770F7" w:rsidRDefault="00DC6A87" w:rsidP="003C4CAE">
            <w:pPr>
              <w:spacing w:after="0" w:line="240" w:lineRule="auto"/>
              <w:ind w:firstLine="34"/>
              <w:jc w:val="center"/>
              <w:rPr>
                <w:rFonts w:ascii="GHEA Grapalat" w:hAnsi="GHEA Grapalat"/>
                <w:szCs w:val="21"/>
              </w:rPr>
            </w:pPr>
            <w:r w:rsidRPr="008C259E">
              <w:rPr>
                <w:rFonts w:ascii="GHEA Grapalat" w:hAnsi="GHEA Grapalat"/>
                <w:noProof/>
                <w:szCs w:val="21"/>
              </w:rPr>
              <w:drawing>
                <wp:inline distT="0" distB="0" distL="0" distR="0">
                  <wp:extent cx="2705100" cy="1485900"/>
                  <wp:effectExtent l="0" t="0" r="0" b="0"/>
                  <wp:docPr id="36"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05100" cy="1485900"/>
                          </a:xfrm>
                          <a:prstGeom prst="rect">
                            <a:avLst/>
                          </a:prstGeom>
                          <a:noFill/>
                          <a:ln>
                            <a:noFill/>
                          </a:ln>
                        </pic:spPr>
                      </pic:pic>
                    </a:graphicData>
                  </a:graphic>
                </wp:inline>
              </w:drawing>
            </w:r>
          </w:p>
        </w:tc>
      </w:tr>
      <w:tr w:rsidR="00F1022E" w:rsidRPr="002770F7" w:rsidTr="003C4CAE">
        <w:tc>
          <w:tcPr>
            <w:tcW w:w="7371" w:type="dxa"/>
            <w:shd w:val="clear" w:color="auto" w:fill="auto"/>
          </w:tcPr>
          <w:p w:rsidR="00F1022E" w:rsidRPr="002770F7" w:rsidRDefault="00F1022E" w:rsidP="003C4CAE">
            <w:pPr>
              <w:spacing w:after="0" w:line="240" w:lineRule="auto"/>
              <w:ind w:firstLine="34"/>
              <w:jc w:val="center"/>
              <w:rPr>
                <w:rFonts w:ascii="GHEA Grapalat" w:hAnsi="GHEA Grapalat"/>
                <w:sz w:val="20"/>
                <w:szCs w:val="18"/>
              </w:rPr>
            </w:pPr>
            <w:r w:rsidRPr="002770F7">
              <w:rPr>
                <w:rFonts w:ascii="GHEA Grapalat" w:hAnsi="GHEA Grapalat"/>
                <w:b/>
                <w:noProof/>
                <w:sz w:val="20"/>
                <w:szCs w:val="18"/>
              </w:rPr>
              <w:t>Նկ.29.</w:t>
            </w:r>
            <w:r w:rsidRPr="002770F7">
              <w:rPr>
                <w:rFonts w:ascii="GHEA Grapalat" w:hAnsi="GHEA Grapalat"/>
                <w:sz w:val="20"/>
                <w:szCs w:val="18"/>
              </w:rPr>
              <w:t xml:space="preserve"> Արհեստական շնչառություն տալը և սրտի արտաքին մերսում կատարելը երկու հոգով</w:t>
            </w:r>
          </w:p>
        </w:tc>
      </w:tr>
    </w:tbl>
    <w:p w:rsidR="00F1022E" w:rsidRPr="009E5BE5" w:rsidRDefault="00F1022E" w:rsidP="00F1022E">
      <w:pPr>
        <w:spacing w:after="0" w:line="240" w:lineRule="auto"/>
        <w:ind w:firstLine="567"/>
        <w:jc w:val="both"/>
        <w:rPr>
          <w:rFonts w:ascii="GHEA Grapalat" w:hAnsi="GHEA Grapalat"/>
          <w:b/>
          <w:i/>
          <w:szCs w:val="21"/>
        </w:rPr>
      </w:pPr>
    </w:p>
    <w:tbl>
      <w:tblPr>
        <w:tblW w:w="0" w:type="auto"/>
        <w:tblInd w:w="250" w:type="dxa"/>
        <w:tblLook w:val="04A0" w:firstRow="1" w:lastRow="0" w:firstColumn="1" w:lastColumn="0" w:noHBand="0" w:noVBand="1"/>
      </w:tblPr>
      <w:tblGrid>
        <w:gridCol w:w="3969"/>
        <w:gridCol w:w="4820"/>
      </w:tblGrid>
      <w:tr w:rsidR="00F1022E" w:rsidRPr="002770F7" w:rsidTr="003C4CAE">
        <w:trPr>
          <w:trHeight w:val="1630"/>
        </w:trPr>
        <w:tc>
          <w:tcPr>
            <w:tcW w:w="3969" w:type="dxa"/>
            <w:shd w:val="clear" w:color="auto" w:fill="auto"/>
          </w:tcPr>
          <w:p w:rsidR="00F1022E" w:rsidRPr="002770F7" w:rsidRDefault="00DC6A87" w:rsidP="003C4CAE">
            <w:pPr>
              <w:spacing w:after="0" w:line="240" w:lineRule="auto"/>
              <w:jc w:val="center"/>
              <w:rPr>
                <w:rFonts w:ascii="GHEA Grapalat" w:hAnsi="GHEA Grapalat"/>
                <w:b/>
                <w:szCs w:val="21"/>
              </w:rPr>
            </w:pPr>
            <w:r w:rsidRPr="008C259E">
              <w:rPr>
                <w:rFonts w:ascii="GHEA Grapalat" w:hAnsi="GHEA Grapalat"/>
                <w:b/>
                <w:noProof/>
                <w:szCs w:val="21"/>
              </w:rPr>
              <w:drawing>
                <wp:inline distT="0" distB="0" distL="0" distR="0">
                  <wp:extent cx="1476375" cy="1028700"/>
                  <wp:effectExtent l="0" t="0" r="0" b="0"/>
                  <wp:docPr id="37"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76375" cy="1028700"/>
                          </a:xfrm>
                          <a:prstGeom prst="rect">
                            <a:avLst/>
                          </a:prstGeom>
                          <a:noFill/>
                          <a:ln>
                            <a:noFill/>
                          </a:ln>
                        </pic:spPr>
                      </pic:pic>
                    </a:graphicData>
                  </a:graphic>
                </wp:inline>
              </w:drawing>
            </w:r>
          </w:p>
        </w:tc>
        <w:tc>
          <w:tcPr>
            <w:tcW w:w="4820" w:type="dxa"/>
            <w:shd w:val="clear" w:color="auto" w:fill="auto"/>
          </w:tcPr>
          <w:p w:rsidR="00F1022E" w:rsidRPr="002770F7" w:rsidRDefault="00DC6A87" w:rsidP="003C4CAE">
            <w:pPr>
              <w:spacing w:after="0" w:line="240" w:lineRule="auto"/>
              <w:ind w:firstLine="34"/>
              <w:jc w:val="center"/>
              <w:rPr>
                <w:rFonts w:ascii="GHEA Grapalat" w:hAnsi="GHEA Grapalat"/>
                <w:szCs w:val="21"/>
              </w:rPr>
            </w:pPr>
            <w:r w:rsidRPr="008C259E">
              <w:rPr>
                <w:rFonts w:ascii="GHEA Grapalat" w:hAnsi="GHEA Grapalat"/>
                <w:noProof/>
                <w:szCs w:val="21"/>
              </w:rPr>
              <w:drawing>
                <wp:inline distT="0" distB="0" distL="0" distR="0">
                  <wp:extent cx="1400175" cy="981075"/>
                  <wp:effectExtent l="0" t="0" r="0" b="0"/>
                  <wp:docPr id="38"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00175" cy="981075"/>
                          </a:xfrm>
                          <a:prstGeom prst="rect">
                            <a:avLst/>
                          </a:prstGeom>
                          <a:noFill/>
                          <a:ln>
                            <a:noFill/>
                          </a:ln>
                        </pic:spPr>
                      </pic:pic>
                    </a:graphicData>
                  </a:graphic>
                </wp:inline>
              </w:drawing>
            </w:r>
          </w:p>
        </w:tc>
      </w:tr>
      <w:tr w:rsidR="00F1022E" w:rsidRPr="002770F7" w:rsidTr="003C4CAE">
        <w:tc>
          <w:tcPr>
            <w:tcW w:w="3969" w:type="dxa"/>
            <w:shd w:val="clear" w:color="auto" w:fill="auto"/>
          </w:tcPr>
          <w:p w:rsidR="00F1022E" w:rsidRPr="002770F7" w:rsidRDefault="00F1022E" w:rsidP="003C4CAE">
            <w:pPr>
              <w:spacing w:after="0" w:line="240" w:lineRule="auto"/>
              <w:ind w:firstLine="34"/>
              <w:jc w:val="center"/>
              <w:rPr>
                <w:rFonts w:ascii="GHEA Grapalat" w:hAnsi="GHEA Grapalat"/>
                <w:sz w:val="20"/>
                <w:szCs w:val="18"/>
              </w:rPr>
            </w:pPr>
            <w:r w:rsidRPr="002770F7">
              <w:rPr>
                <w:rFonts w:ascii="GHEA Grapalat" w:hAnsi="GHEA Grapalat"/>
                <w:b/>
                <w:noProof/>
                <w:sz w:val="20"/>
                <w:szCs w:val="18"/>
              </w:rPr>
              <w:t>Նկ.30.</w:t>
            </w:r>
            <w:r w:rsidRPr="002770F7">
              <w:rPr>
                <w:rFonts w:ascii="GHEA Grapalat" w:hAnsi="GHEA Grapalat"/>
                <w:sz w:val="20"/>
                <w:szCs w:val="18"/>
              </w:rPr>
              <w:t xml:space="preserve"> Մինչև 12 տարեկան երեխաների սրտի արտաքին մերսում կատարելը</w:t>
            </w:r>
          </w:p>
        </w:tc>
        <w:tc>
          <w:tcPr>
            <w:tcW w:w="4820" w:type="dxa"/>
            <w:shd w:val="clear" w:color="auto" w:fill="auto"/>
          </w:tcPr>
          <w:p w:rsidR="00F1022E" w:rsidRPr="002770F7" w:rsidRDefault="00F1022E" w:rsidP="003C4CAE">
            <w:pPr>
              <w:spacing w:after="0" w:line="240" w:lineRule="auto"/>
              <w:jc w:val="center"/>
              <w:rPr>
                <w:rFonts w:ascii="GHEA Grapalat" w:hAnsi="GHEA Grapalat"/>
                <w:sz w:val="20"/>
                <w:szCs w:val="18"/>
              </w:rPr>
            </w:pPr>
            <w:r w:rsidRPr="002770F7">
              <w:rPr>
                <w:rFonts w:ascii="GHEA Grapalat" w:hAnsi="GHEA Grapalat"/>
                <w:b/>
                <w:noProof/>
                <w:sz w:val="20"/>
                <w:szCs w:val="18"/>
              </w:rPr>
              <w:t>Նկ.31.</w:t>
            </w:r>
            <w:r w:rsidRPr="002770F7">
              <w:rPr>
                <w:rFonts w:ascii="GHEA Grapalat" w:hAnsi="GHEA Grapalat"/>
                <w:sz w:val="20"/>
                <w:szCs w:val="18"/>
              </w:rPr>
              <w:t xml:space="preserve"> Նորածինների և մինչև 1 տարեկան երեխաների սրտի արտաքին մերսում կատարելը</w:t>
            </w:r>
          </w:p>
        </w:tc>
      </w:tr>
    </w:tbl>
    <w:p w:rsidR="00A70FC5" w:rsidRDefault="00A70FC5" w:rsidP="00A70FC5">
      <w:pPr>
        <w:spacing w:after="0" w:line="240" w:lineRule="auto"/>
        <w:jc w:val="center"/>
        <w:rPr>
          <w:rFonts w:ascii="GHEA Grapalat" w:hAnsi="GHEA Grapalat"/>
          <w:b/>
          <w:sz w:val="24"/>
          <w:szCs w:val="24"/>
        </w:rPr>
      </w:pPr>
    </w:p>
    <w:p w:rsidR="00F1022E" w:rsidRPr="00FE49A1" w:rsidRDefault="00F1022E" w:rsidP="00A70FC5">
      <w:pPr>
        <w:spacing w:after="0" w:line="240" w:lineRule="auto"/>
        <w:jc w:val="center"/>
        <w:rPr>
          <w:rFonts w:ascii="GHEA Grapalat" w:hAnsi="GHEA Grapalat"/>
          <w:b/>
          <w:sz w:val="24"/>
          <w:szCs w:val="24"/>
        </w:rPr>
      </w:pPr>
      <w:r w:rsidRPr="00FE49A1">
        <w:rPr>
          <w:rFonts w:ascii="GHEA Grapalat" w:hAnsi="GHEA Grapalat"/>
          <w:b/>
          <w:sz w:val="24"/>
          <w:szCs w:val="24"/>
        </w:rPr>
        <w:t>5. ԱՌԱՋԻՆ ՕԳՆՈՒԹՅՈՒՆ</w:t>
      </w:r>
      <w:r w:rsidRPr="00FE49A1">
        <w:rPr>
          <w:rFonts w:ascii="GHEA Grapalat" w:hAnsi="GHEA Grapalat"/>
          <w:b/>
          <w:sz w:val="24"/>
          <w:szCs w:val="24"/>
          <w:lang w:val="hy-AM"/>
        </w:rPr>
        <w:t>Ն</w:t>
      </w:r>
      <w:r w:rsidRPr="00FE49A1">
        <w:rPr>
          <w:rFonts w:ascii="GHEA Grapalat" w:hAnsi="GHEA Grapalat"/>
          <w:b/>
          <w:sz w:val="24"/>
          <w:szCs w:val="24"/>
        </w:rPr>
        <w:t xml:space="preserve"> ԷԼԵԿՏՐԱԿԱՆ ՀՈՍԱՆՔԻՑ ՏՈՒԺԱԾՆԵՐԻՆ</w:t>
      </w:r>
    </w:p>
    <w:p w:rsidR="00F1022E" w:rsidRPr="00FE49A1" w:rsidRDefault="00F1022E" w:rsidP="00F1022E">
      <w:pPr>
        <w:spacing w:after="0" w:line="240" w:lineRule="auto"/>
        <w:ind w:firstLine="567"/>
        <w:contextualSpacing/>
        <w:jc w:val="both"/>
        <w:rPr>
          <w:rFonts w:ascii="GHEA Grapalat" w:hAnsi="GHEA Grapalat"/>
          <w:sz w:val="24"/>
          <w:szCs w:val="24"/>
        </w:rPr>
      </w:pPr>
    </w:p>
    <w:p w:rsidR="00F1022E" w:rsidRPr="00FE49A1" w:rsidRDefault="00F1022E" w:rsidP="00F1022E">
      <w:pPr>
        <w:shd w:val="clear" w:color="auto" w:fill="FFFFFF"/>
        <w:spacing w:after="0" w:line="360" w:lineRule="auto"/>
        <w:ind w:firstLine="720"/>
        <w:jc w:val="both"/>
        <w:rPr>
          <w:rFonts w:ascii="GHEA Grapalat" w:hAnsi="GHEA Grapalat"/>
          <w:sz w:val="24"/>
          <w:szCs w:val="24"/>
        </w:rPr>
      </w:pPr>
      <w:r w:rsidRPr="00FE49A1">
        <w:rPr>
          <w:rFonts w:ascii="GHEA Grapalat" w:hAnsi="GHEA Grapalat"/>
          <w:sz w:val="24"/>
          <w:szCs w:val="24"/>
        </w:rPr>
        <w:t>Էլեկտրական հոսանքի ազդեցությունից ազատելուց հետո անհրաժեշտ է գնահատել տուժածի վիճակը: Վիճակի գնահատումը և այն նշանները, ըստ որոնց կարելի է արագ որոշել տուժածի վիճակը, նունն են, ինչ</w:t>
      </w:r>
      <w:r w:rsidRPr="00FE49A1">
        <w:rPr>
          <w:rFonts w:ascii="GHEA Grapalat" w:hAnsi="GHEA Grapalat"/>
          <w:sz w:val="24"/>
          <w:szCs w:val="24"/>
          <w:lang w:val="hy-AM"/>
        </w:rPr>
        <w:t>՝</w:t>
      </w:r>
      <w:r w:rsidRPr="00FE49A1">
        <w:rPr>
          <w:rFonts w:ascii="GHEA Grapalat" w:hAnsi="GHEA Grapalat"/>
          <w:sz w:val="24"/>
          <w:szCs w:val="24"/>
        </w:rPr>
        <w:t xml:space="preserve"> </w:t>
      </w:r>
      <w:r w:rsidRPr="00FE49A1">
        <w:rPr>
          <w:rFonts w:ascii="GHEA Grapalat" w:hAnsi="GHEA Grapalat"/>
          <w:sz w:val="24"/>
          <w:szCs w:val="24"/>
          <w:lang w:val="hy-AM"/>
        </w:rPr>
        <w:t xml:space="preserve">Հավելված ա-ի </w:t>
      </w:r>
      <w:r w:rsidRPr="00FE49A1">
        <w:rPr>
          <w:rFonts w:ascii="GHEA Grapalat" w:hAnsi="GHEA Grapalat"/>
          <w:sz w:val="24"/>
          <w:szCs w:val="24"/>
        </w:rPr>
        <w:t xml:space="preserve">3-րդ </w:t>
      </w:r>
      <w:r w:rsidRPr="00FE49A1">
        <w:rPr>
          <w:rFonts w:ascii="GHEA Grapalat" w:hAnsi="GHEA Grapalat"/>
          <w:sz w:val="24"/>
          <w:szCs w:val="24"/>
          <w:lang w:val="hy-AM"/>
        </w:rPr>
        <w:t>կետ</w:t>
      </w:r>
      <w:r w:rsidRPr="00FE49A1">
        <w:rPr>
          <w:rFonts w:ascii="GHEA Grapalat" w:hAnsi="GHEA Grapalat"/>
          <w:sz w:val="24"/>
          <w:szCs w:val="24"/>
        </w:rPr>
        <w:t>ում բերվածները:</w:t>
      </w:r>
    </w:p>
    <w:p w:rsidR="00F1022E" w:rsidRPr="00FE49A1" w:rsidRDefault="00F1022E" w:rsidP="00F1022E">
      <w:pPr>
        <w:spacing w:after="0" w:line="360" w:lineRule="auto"/>
        <w:ind w:firstLine="567"/>
        <w:contextualSpacing/>
        <w:jc w:val="both"/>
        <w:rPr>
          <w:rFonts w:ascii="GHEA Grapalat" w:hAnsi="GHEA Grapalat"/>
          <w:sz w:val="24"/>
          <w:szCs w:val="24"/>
        </w:rPr>
      </w:pPr>
      <w:r w:rsidRPr="00FE49A1">
        <w:rPr>
          <w:rFonts w:ascii="GHEA Grapalat" w:hAnsi="GHEA Grapalat"/>
          <w:sz w:val="24"/>
          <w:szCs w:val="24"/>
        </w:rPr>
        <w:t xml:space="preserve">Առաջնահերթ օգնությունը ցույց է տրվում 3-րդ </w:t>
      </w:r>
      <w:r>
        <w:rPr>
          <w:rFonts w:ascii="GHEA Grapalat" w:hAnsi="GHEA Grapalat"/>
          <w:sz w:val="24"/>
          <w:szCs w:val="24"/>
          <w:lang w:val="hy-AM"/>
        </w:rPr>
        <w:t>կետեր</w:t>
      </w:r>
      <w:r w:rsidRPr="00FE49A1">
        <w:rPr>
          <w:rFonts w:ascii="GHEA Grapalat" w:hAnsi="GHEA Grapalat"/>
          <w:sz w:val="24"/>
          <w:szCs w:val="24"/>
        </w:rPr>
        <w:t xml:space="preserve">ին համապատասխան, վերակենդանացումը՝ 4-րդ </w:t>
      </w:r>
      <w:r>
        <w:rPr>
          <w:rFonts w:ascii="GHEA Grapalat" w:hAnsi="GHEA Grapalat"/>
          <w:sz w:val="24"/>
          <w:szCs w:val="24"/>
          <w:lang w:val="hy-AM"/>
        </w:rPr>
        <w:t>կետ</w:t>
      </w:r>
      <w:r w:rsidRPr="00FE49A1">
        <w:rPr>
          <w:rFonts w:ascii="GHEA Grapalat" w:hAnsi="GHEA Grapalat"/>
          <w:sz w:val="24"/>
          <w:szCs w:val="24"/>
        </w:rPr>
        <w:t xml:space="preserve">ին և առաջին օգնությունը՝ վնասվածքներով ուղեկցվող դժբախտ պատահարների ժամանակ՝ </w:t>
      </w:r>
      <w:r w:rsidRPr="00FE49A1">
        <w:rPr>
          <w:rFonts w:ascii="GHEA Grapalat" w:hAnsi="GHEA Grapalat"/>
          <w:sz w:val="24"/>
          <w:szCs w:val="24"/>
          <w:lang w:val="hy-AM"/>
        </w:rPr>
        <w:t xml:space="preserve">Հավելված ա-ի </w:t>
      </w:r>
      <w:r w:rsidRPr="00FE49A1">
        <w:rPr>
          <w:rFonts w:ascii="GHEA Grapalat" w:hAnsi="GHEA Grapalat"/>
          <w:sz w:val="24"/>
          <w:szCs w:val="24"/>
        </w:rPr>
        <w:t xml:space="preserve">6-15 </w:t>
      </w:r>
      <w:r w:rsidRPr="00FE49A1">
        <w:rPr>
          <w:rFonts w:ascii="GHEA Grapalat" w:hAnsi="GHEA Grapalat"/>
          <w:sz w:val="24"/>
          <w:szCs w:val="24"/>
          <w:lang w:val="hy-AM"/>
        </w:rPr>
        <w:t>կետե</w:t>
      </w:r>
      <w:r w:rsidRPr="00FE49A1">
        <w:rPr>
          <w:rFonts w:ascii="GHEA Grapalat" w:hAnsi="GHEA Grapalat"/>
          <w:sz w:val="24"/>
          <w:szCs w:val="24"/>
        </w:rPr>
        <w:t xml:space="preserve">րին համապատասխան: </w:t>
      </w:r>
    </w:p>
    <w:p w:rsidR="00F1022E" w:rsidRPr="00FE49A1" w:rsidRDefault="00F1022E" w:rsidP="00F1022E">
      <w:pPr>
        <w:spacing w:after="0" w:line="360" w:lineRule="auto"/>
        <w:ind w:firstLine="567"/>
        <w:contextualSpacing/>
        <w:jc w:val="both"/>
        <w:rPr>
          <w:rFonts w:ascii="GHEA Grapalat" w:hAnsi="GHEA Grapalat"/>
          <w:sz w:val="24"/>
          <w:szCs w:val="24"/>
        </w:rPr>
      </w:pPr>
      <w:r w:rsidRPr="00FE49A1">
        <w:rPr>
          <w:rFonts w:ascii="GHEA Grapalat" w:hAnsi="GHEA Grapalat"/>
          <w:sz w:val="24"/>
          <w:szCs w:val="24"/>
        </w:rPr>
        <w:t>Էլեկտրական հոսանքի ազդեցությունից տուժածին փրկելը մեծ մասամբ կախված է հոսանքից նրան ազատելու արագությունից, ինչպես նաև օգնություն ցույց տալու արագությունից և ճշտությունից: Վերջինիս հապաղումը կարող է բերել տուժածի մահվան:</w:t>
      </w:r>
    </w:p>
    <w:p w:rsidR="00F1022E" w:rsidRPr="00FE49A1" w:rsidRDefault="00F1022E" w:rsidP="00F1022E">
      <w:pPr>
        <w:spacing w:after="0" w:line="360" w:lineRule="auto"/>
        <w:ind w:firstLine="567"/>
        <w:contextualSpacing/>
        <w:jc w:val="both"/>
        <w:rPr>
          <w:rFonts w:ascii="GHEA Grapalat" w:hAnsi="GHEA Grapalat"/>
          <w:sz w:val="24"/>
          <w:szCs w:val="24"/>
        </w:rPr>
      </w:pPr>
      <w:r>
        <w:rPr>
          <w:rFonts w:ascii="GHEA Grapalat" w:hAnsi="GHEA Grapalat"/>
          <w:sz w:val="24"/>
          <w:szCs w:val="24"/>
        </w:rPr>
        <w:t>Հոսանա</w:t>
      </w:r>
      <w:r w:rsidRPr="00FE49A1">
        <w:rPr>
          <w:rFonts w:ascii="GHEA Grapalat" w:hAnsi="GHEA Grapalat"/>
          <w:sz w:val="24"/>
          <w:szCs w:val="24"/>
        </w:rPr>
        <w:t>հարման դեպքում մահը հաճախ լինում է կլինիկական: Այդ պատճառով էլ երբեք չպետք է հրաժարվել տուժածին օգնություն ցույց տալուց և շնչառության, երակազարկի, սրտի զարկերի բացակայության պատճառով նրան մեռած համարել: Տուժածի վերակենդանացման միջոցառումների անօգուտ լինելը կամ նպատակահարմարությունը որոշելու վերաբերյալ եզրահանգում կատարելու իրավունք ունի միայն բժիշկը:</w:t>
      </w:r>
    </w:p>
    <w:p w:rsidR="00F1022E" w:rsidRPr="00FE49A1" w:rsidRDefault="00F1022E" w:rsidP="00F1022E">
      <w:pPr>
        <w:spacing w:after="0" w:line="360" w:lineRule="auto"/>
        <w:ind w:firstLine="567"/>
        <w:contextualSpacing/>
        <w:jc w:val="both"/>
        <w:rPr>
          <w:rFonts w:ascii="GHEA Grapalat" w:hAnsi="GHEA Grapalat"/>
          <w:sz w:val="24"/>
          <w:szCs w:val="24"/>
        </w:rPr>
      </w:pPr>
      <w:r w:rsidRPr="00FE49A1">
        <w:rPr>
          <w:rFonts w:ascii="GHEA Grapalat" w:hAnsi="GHEA Grapalat"/>
          <w:sz w:val="24"/>
          <w:szCs w:val="24"/>
        </w:rPr>
        <w:t>Ոչ մի դեպքում տուժածին չի կարելի թույլ տալ շարժվել, առավել ևս՝ շարունակել աշխատանքը, քանի որ էլեկտրական հոսանքից կամ այլ պատճառներից տեսանելի վնասվածքների բացակայությունը դեռևս չի բացառում նրա վիճակի հետագա վատացման հնարավորությունը: Միայն բժիշկը կարող է որոշել տուժածի առողջական վիճակի հարցը:</w:t>
      </w:r>
    </w:p>
    <w:p w:rsidR="00F1022E" w:rsidRPr="00FE49A1" w:rsidRDefault="00F1022E" w:rsidP="00F1022E">
      <w:pPr>
        <w:spacing w:after="0" w:line="360" w:lineRule="auto"/>
        <w:ind w:firstLine="567"/>
        <w:contextualSpacing/>
        <w:jc w:val="both"/>
        <w:rPr>
          <w:rFonts w:ascii="GHEA Grapalat" w:hAnsi="GHEA Grapalat"/>
          <w:sz w:val="24"/>
          <w:szCs w:val="24"/>
        </w:rPr>
      </w:pPr>
      <w:r w:rsidRPr="00FE49A1">
        <w:rPr>
          <w:rFonts w:ascii="GHEA Grapalat" w:hAnsi="GHEA Grapalat"/>
          <w:sz w:val="24"/>
          <w:szCs w:val="24"/>
        </w:rPr>
        <w:t xml:space="preserve"> Տուժածին կարելի է տեղափոխել միայն այն դեպքում, երբ նրան կամ օգնություն ցույց տվողին շարունակում է վտանգ սպառնալ, կամ եթե տեղում օգնություն ցույց տալն անհնար է (օրինակ՝ հենարանի վրա):</w:t>
      </w:r>
    </w:p>
    <w:p w:rsidR="00F1022E" w:rsidRPr="00FE49A1" w:rsidRDefault="00F1022E" w:rsidP="00F1022E">
      <w:pPr>
        <w:spacing w:after="0" w:line="360" w:lineRule="auto"/>
        <w:ind w:firstLine="567"/>
        <w:contextualSpacing/>
        <w:jc w:val="both"/>
        <w:rPr>
          <w:rFonts w:ascii="GHEA Grapalat" w:hAnsi="GHEA Grapalat"/>
          <w:sz w:val="24"/>
          <w:szCs w:val="24"/>
        </w:rPr>
      </w:pPr>
      <w:r w:rsidRPr="00FE49A1">
        <w:rPr>
          <w:rFonts w:ascii="GHEA Grapalat" w:hAnsi="GHEA Grapalat"/>
          <w:sz w:val="24"/>
          <w:szCs w:val="24"/>
        </w:rPr>
        <w:t xml:space="preserve"> Ոչ մի դեպքում չի կարելի տուժածին ծածկել հողով (թաղել հողի մեջ), քանի որ դա միայն կվնասի նրան և կբերի փրկության համար թանկարժեք րոպեների կորստի:</w:t>
      </w:r>
    </w:p>
    <w:p w:rsidR="00F1022E" w:rsidRPr="00FE49A1" w:rsidRDefault="00F1022E" w:rsidP="00F1022E">
      <w:pPr>
        <w:spacing w:after="0" w:line="360" w:lineRule="auto"/>
        <w:ind w:firstLine="567"/>
        <w:contextualSpacing/>
        <w:jc w:val="both"/>
        <w:rPr>
          <w:rFonts w:ascii="GHEA Grapalat" w:hAnsi="GHEA Grapalat"/>
          <w:sz w:val="24"/>
          <w:szCs w:val="24"/>
        </w:rPr>
      </w:pPr>
      <w:r w:rsidRPr="00FE49A1">
        <w:rPr>
          <w:rFonts w:ascii="GHEA Grapalat" w:hAnsi="GHEA Grapalat"/>
          <w:sz w:val="24"/>
          <w:szCs w:val="24"/>
        </w:rPr>
        <w:t>Շանթահարման ժամանակ ցույց է տրվում նույն օգնությունը, ինչ</w:t>
      </w:r>
      <w:r w:rsidRPr="00FE49A1">
        <w:rPr>
          <w:rFonts w:ascii="GHEA Grapalat" w:hAnsi="GHEA Grapalat"/>
          <w:sz w:val="24"/>
          <w:szCs w:val="24"/>
          <w:lang w:val="hy-AM"/>
        </w:rPr>
        <w:t>ը՝</w:t>
      </w:r>
      <w:r w:rsidRPr="00FE49A1">
        <w:rPr>
          <w:rFonts w:ascii="GHEA Grapalat" w:hAnsi="GHEA Grapalat"/>
          <w:sz w:val="24"/>
          <w:szCs w:val="24"/>
        </w:rPr>
        <w:t xml:space="preserve"> </w:t>
      </w:r>
      <w:r>
        <w:rPr>
          <w:rFonts w:ascii="GHEA Grapalat" w:hAnsi="GHEA Grapalat"/>
          <w:sz w:val="24"/>
          <w:szCs w:val="24"/>
        </w:rPr>
        <w:t>հոսանա</w:t>
      </w:r>
      <w:r w:rsidRPr="00FE49A1">
        <w:rPr>
          <w:rFonts w:ascii="GHEA Grapalat" w:hAnsi="GHEA Grapalat"/>
          <w:sz w:val="24"/>
          <w:szCs w:val="24"/>
        </w:rPr>
        <w:t>հարման դեպքում:</w:t>
      </w:r>
    </w:p>
    <w:p w:rsidR="00F1022E" w:rsidRDefault="00F1022E" w:rsidP="00F1022E">
      <w:pPr>
        <w:spacing w:after="0" w:line="360" w:lineRule="auto"/>
        <w:ind w:firstLine="567"/>
        <w:contextualSpacing/>
        <w:jc w:val="both"/>
        <w:rPr>
          <w:rFonts w:ascii="GHEA Grapalat" w:hAnsi="GHEA Grapalat"/>
          <w:sz w:val="24"/>
          <w:szCs w:val="24"/>
        </w:rPr>
      </w:pPr>
      <w:r w:rsidRPr="00FE49A1">
        <w:rPr>
          <w:rFonts w:ascii="GHEA Grapalat" w:hAnsi="GHEA Grapalat"/>
          <w:sz w:val="24"/>
          <w:szCs w:val="24"/>
        </w:rPr>
        <w:t>Պատահարի վայր բժիշկ կանչելու անհնարինության դեպքում անհրաժեշտ է ապահովել տուժածի փոխադրումը մոտակա բուժհաստատություն: Տուժածին կարելի է փոխադրել միայն բավարար շնչառության և կայու</w:t>
      </w:r>
      <w:r w:rsidRPr="00FE49A1">
        <w:rPr>
          <w:rFonts w:ascii="GHEA Grapalat" w:hAnsi="GHEA Grapalat"/>
          <w:sz w:val="24"/>
          <w:szCs w:val="24"/>
          <w:lang w:val="hy-AM"/>
        </w:rPr>
        <w:t>ն</w:t>
      </w:r>
      <w:r w:rsidRPr="00FE49A1">
        <w:rPr>
          <w:rFonts w:ascii="GHEA Grapalat" w:hAnsi="GHEA Grapalat"/>
          <w:sz w:val="24"/>
          <w:szCs w:val="24"/>
        </w:rPr>
        <w:t xml:space="preserve"> երակազարկի դեպքում: Եթե տուժածի վիճակը թույլ չի տալիս նրա փոխադրումը, անհրաժեշտ է օգնություն ցույց տալը շարունակել: </w:t>
      </w:r>
    </w:p>
    <w:p w:rsidR="00F1022E" w:rsidRPr="00FE49A1" w:rsidRDefault="00F1022E" w:rsidP="00F1022E">
      <w:pPr>
        <w:spacing w:after="0" w:line="360" w:lineRule="auto"/>
        <w:ind w:firstLine="567"/>
        <w:contextualSpacing/>
        <w:jc w:val="center"/>
        <w:rPr>
          <w:rFonts w:ascii="GHEA Grapalat" w:hAnsi="GHEA Grapalat"/>
          <w:b/>
          <w:sz w:val="24"/>
          <w:szCs w:val="24"/>
        </w:rPr>
      </w:pPr>
      <w:r w:rsidRPr="00FE49A1">
        <w:rPr>
          <w:rFonts w:ascii="GHEA Grapalat" w:hAnsi="GHEA Grapalat"/>
          <w:b/>
          <w:sz w:val="24"/>
          <w:szCs w:val="24"/>
        </w:rPr>
        <w:t>6. ԱՌԱՋԻՆ ՕԳՆՈՒԹՅՈՒՆԸ ՎԻՐԱՎՈՐՎԵԼՈՒ ԴԵՊՔՈՒՄ</w:t>
      </w:r>
    </w:p>
    <w:p w:rsidR="00F1022E" w:rsidRPr="00FE49A1" w:rsidRDefault="00F1022E" w:rsidP="00F1022E">
      <w:pPr>
        <w:spacing w:after="0" w:line="240" w:lineRule="auto"/>
        <w:ind w:firstLine="567"/>
        <w:jc w:val="both"/>
        <w:rPr>
          <w:rFonts w:ascii="GHEA Grapalat" w:hAnsi="GHEA Grapalat"/>
          <w:sz w:val="24"/>
          <w:szCs w:val="24"/>
        </w:rPr>
      </w:pPr>
    </w:p>
    <w:p w:rsidR="00F1022E" w:rsidRPr="00FE49A1" w:rsidRDefault="00F1022E" w:rsidP="00F1022E">
      <w:pPr>
        <w:spacing w:after="0" w:line="360" w:lineRule="auto"/>
        <w:ind w:firstLine="567"/>
        <w:jc w:val="both"/>
        <w:rPr>
          <w:rFonts w:ascii="GHEA Grapalat" w:hAnsi="GHEA Grapalat"/>
          <w:sz w:val="24"/>
          <w:szCs w:val="24"/>
        </w:rPr>
      </w:pPr>
      <w:r w:rsidRPr="00FE49A1">
        <w:rPr>
          <w:rFonts w:ascii="GHEA Grapalat" w:hAnsi="GHEA Grapalat"/>
          <w:sz w:val="24"/>
          <w:szCs w:val="24"/>
        </w:rPr>
        <w:t>Ամեն մի վերք կարող է հեշտությամբ կեղտոտվել մանրէներով, որոնք կան վերք հասցնող առարկայի կամ տուժածի մաշկի վրա, ինչպես նաև փոշու, հողի մեջ, օգնություն ցույց տվողի ձեռքերի ու կեղտոտ վիրակապի վրա:</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rPr>
        <w:t>Վիրավորվելու դեպքում առաջին օգնություն ցույց տալու ժամանակ անհրաժեշտ է խստորեն պահպանել հետևյալ կանոնները.</w:t>
      </w:r>
    </w:p>
    <w:p w:rsidR="00F1022E" w:rsidRPr="00FE49A1" w:rsidRDefault="00F1022E" w:rsidP="00F1022E">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ա․ </w:t>
      </w:r>
      <w:r w:rsidRPr="00FE49A1">
        <w:rPr>
          <w:rFonts w:ascii="GHEA Grapalat" w:hAnsi="GHEA Grapalat"/>
          <w:sz w:val="24"/>
          <w:szCs w:val="24"/>
          <w:lang w:val="hy-AM"/>
        </w:rPr>
        <w:t>չի կարելի վերքը լվանալ ջրով կամ նույնիսկ որևէ դեղանյութով, վրան դեղափոշի ցանել կամ քսուկներ քսել, քանի որ դա խոչընդոտում է վերքի առողջացմանը, նպաստում է մաշկի մակերեսից նրա մեջ կեղտ ընկնելուն, որը հետագայում առաջացնում է թարախակալում,</w:t>
      </w:r>
    </w:p>
    <w:p w:rsidR="00F1022E" w:rsidRPr="00973B3B" w:rsidRDefault="00F1022E" w:rsidP="00F1022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բ․ </w:t>
      </w:r>
      <w:r w:rsidRPr="00973B3B">
        <w:rPr>
          <w:rFonts w:ascii="GHEA Grapalat" w:hAnsi="GHEA Grapalat"/>
          <w:sz w:val="24"/>
          <w:szCs w:val="24"/>
          <w:lang w:val="hy-AM"/>
        </w:rPr>
        <w:t>չի կարելի վերքից հեռացնել ավազը, հողը և այլն, քանի որ այդ ձևով վերքն ամբողջությամբ մաքրել հնարավոր չէ,</w:t>
      </w:r>
    </w:p>
    <w:p w:rsidR="00F1022E" w:rsidRPr="00973B3B" w:rsidRDefault="00F1022E" w:rsidP="00F1022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գ․ </w:t>
      </w:r>
      <w:r w:rsidRPr="00973B3B">
        <w:rPr>
          <w:rFonts w:ascii="GHEA Grapalat" w:hAnsi="GHEA Grapalat"/>
          <w:sz w:val="24"/>
          <w:szCs w:val="24"/>
          <w:lang w:val="hy-AM"/>
        </w:rPr>
        <w:t>չի կարելի վերքից հեռացնել լերդացած արյունը, հագուստի մնացորդները և այլն, քանի որ դա կարող է ուժեղ արյունահոսության պատճառ դառնալ,</w:t>
      </w:r>
    </w:p>
    <w:p w:rsidR="00F1022E" w:rsidRPr="00973B3B" w:rsidRDefault="00F1022E" w:rsidP="00F1022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դ․ </w:t>
      </w:r>
      <w:r w:rsidRPr="00973B3B">
        <w:rPr>
          <w:rFonts w:ascii="GHEA Grapalat" w:hAnsi="GHEA Grapalat"/>
          <w:sz w:val="24"/>
          <w:szCs w:val="24"/>
          <w:lang w:val="hy-AM"/>
        </w:rPr>
        <w:t>չի կարելի վերքը փաթաթել մեկուսիչ ժապավենով կամ նրա վրա ցանցկեն (սարդոստայնային) գործվածք քաշել՝ փայտացումից խուսափելու համար:</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Առաջին օգնություն ցույց տալու համար հարկավոր է զգուշորեն մաքրել վերքի շուրջը, որպեսզի վերքը չկեղտոտվի, մաքրված մաշկի վրա յոդ քսել և վիրակապ դնել:</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Վիրակապը դնելու համար անհրաժեշտ է բացել դեղարկղիկում (պայուսակում) եղած վիրակապման անհատական փաթեթը՝ ծրարի վրա նշված ցուցումներին համապատասխան: Վիրակապը դնելու ժամանակ չի կարելի ձեռք տալ այն մասին, որն անմիջապես հպվելու է վերքին:</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Վիրակապման փաթեթի բացակայության դեպքում որպես վիրակապ կարելի է օգտագործել մաքուր թաշկինակը, մաքուր կտորը և այլն: Անմիջապես վերքի վրա բամբակ դնել չի կարելի:</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Կտորի այն մասի վրա, որն անմիջապես հպվելու է վերքին, պետք է մի քանի կաթիլ յոդ կաթեցնել այնպես, որ յոդի հետքը վերքից մեծ ստացվի, և ապա դնել վերքի վրա:</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Օգնություն ցույց տվողը պետք է մաքուր լվանա ձեռքերը կամ մատներին յոդ քսի: Նույնիսկ լվացված ձեռքերով անմիջապես վերքին դիպչել չի թույլատրվում:</w:t>
      </w:r>
    </w:p>
    <w:p w:rsidR="00F1022E" w:rsidRPr="00FE49A1" w:rsidRDefault="00F1022E" w:rsidP="00F1022E">
      <w:pPr>
        <w:spacing w:after="0" w:line="360" w:lineRule="auto"/>
        <w:ind w:firstLine="567"/>
        <w:jc w:val="both"/>
        <w:rPr>
          <w:rFonts w:ascii="GHEA Grapalat" w:hAnsi="GHEA Grapalat"/>
          <w:sz w:val="24"/>
          <w:szCs w:val="24"/>
          <w:lang w:val="hy-AM"/>
        </w:rPr>
      </w:pPr>
      <w:r w:rsidRPr="00FE49A1">
        <w:rPr>
          <w:rFonts w:ascii="GHEA Grapalat" w:hAnsi="GHEA Grapalat"/>
          <w:sz w:val="24"/>
          <w:szCs w:val="24"/>
          <w:lang w:val="hy-AM"/>
        </w:rPr>
        <w:t xml:space="preserve">Եթե վերքը կեղտոտված է հողով, պետք է անմիջապես դիմել բժշկի՝ փայտացման դեմ շիճուկ ներարկելու համար: </w:t>
      </w:r>
    </w:p>
    <w:p w:rsidR="00F1022E" w:rsidRPr="00FE49A1" w:rsidRDefault="00F1022E" w:rsidP="00F1022E">
      <w:pPr>
        <w:spacing w:after="0" w:line="360" w:lineRule="auto"/>
        <w:ind w:firstLine="567"/>
        <w:jc w:val="both"/>
        <w:rPr>
          <w:rFonts w:ascii="GHEA Grapalat" w:hAnsi="GHEA Grapalat"/>
          <w:sz w:val="24"/>
          <w:szCs w:val="24"/>
          <w:lang w:val="hy-AM"/>
        </w:rPr>
      </w:pPr>
    </w:p>
    <w:p w:rsidR="00F1022E" w:rsidRPr="00FE49A1" w:rsidRDefault="00F1022E" w:rsidP="00F1022E">
      <w:pPr>
        <w:spacing w:after="0" w:line="360" w:lineRule="auto"/>
        <w:contextualSpacing/>
        <w:jc w:val="center"/>
        <w:rPr>
          <w:rFonts w:ascii="GHEA Grapalat" w:hAnsi="GHEA Grapalat"/>
          <w:b/>
          <w:sz w:val="24"/>
          <w:szCs w:val="24"/>
          <w:lang w:val="hy-AM"/>
        </w:rPr>
      </w:pPr>
      <w:r w:rsidRPr="00FE49A1">
        <w:rPr>
          <w:rFonts w:ascii="GHEA Grapalat" w:hAnsi="GHEA Grapalat"/>
          <w:b/>
          <w:sz w:val="24"/>
          <w:szCs w:val="24"/>
          <w:lang w:val="hy-AM"/>
        </w:rPr>
        <w:t>7. ԱՌԱՋԻՆ ՕԳՆՈՒԹՅՈՒՆՆ ԱՐՅՈՒՆԱՀՈՍՈՒԹՅԱՆ ԺԱՄԱՆԱԿ</w:t>
      </w:r>
    </w:p>
    <w:p w:rsidR="00F1022E" w:rsidRPr="00FE49A1" w:rsidRDefault="00F1022E" w:rsidP="00F1022E">
      <w:pPr>
        <w:spacing w:after="0" w:line="240" w:lineRule="auto"/>
        <w:ind w:firstLine="567"/>
        <w:jc w:val="both"/>
        <w:rPr>
          <w:rFonts w:ascii="GHEA Grapalat" w:hAnsi="GHEA Grapalat"/>
          <w:sz w:val="24"/>
          <w:szCs w:val="24"/>
          <w:lang w:val="hy-AM"/>
        </w:rPr>
      </w:pPr>
    </w:p>
    <w:p w:rsidR="00F1022E" w:rsidRPr="00FE49A1" w:rsidRDefault="00F1022E" w:rsidP="00F1022E">
      <w:pPr>
        <w:spacing w:after="0" w:line="360" w:lineRule="auto"/>
        <w:ind w:firstLine="567"/>
        <w:jc w:val="both"/>
        <w:rPr>
          <w:rFonts w:ascii="GHEA Grapalat" w:hAnsi="GHEA Grapalat"/>
          <w:sz w:val="24"/>
          <w:szCs w:val="24"/>
          <w:lang w:val="hy-AM"/>
        </w:rPr>
      </w:pPr>
      <w:r w:rsidRPr="00FE49A1">
        <w:rPr>
          <w:rFonts w:ascii="GHEA Grapalat" w:hAnsi="GHEA Grapalat"/>
          <w:sz w:val="24"/>
          <w:szCs w:val="24"/>
          <w:lang w:val="hy-AM"/>
        </w:rPr>
        <w:t xml:space="preserve">Արյունահոսությունը լինում է </w:t>
      </w:r>
      <w:r w:rsidRPr="00FE49A1">
        <w:rPr>
          <w:rFonts w:ascii="GHEA Grapalat" w:hAnsi="GHEA Grapalat"/>
          <w:b/>
          <w:sz w:val="24"/>
          <w:szCs w:val="24"/>
          <w:lang w:val="hy-AM"/>
        </w:rPr>
        <w:t>արտաքին</w:t>
      </w:r>
      <w:r w:rsidRPr="00FE49A1">
        <w:rPr>
          <w:rFonts w:ascii="GHEA Grapalat" w:hAnsi="GHEA Grapalat"/>
          <w:sz w:val="24"/>
          <w:szCs w:val="24"/>
          <w:lang w:val="hy-AM"/>
        </w:rPr>
        <w:t xml:space="preserve"> (երբ արյունը դուրս է հոսում) և </w:t>
      </w:r>
      <w:r w:rsidRPr="00FE49A1">
        <w:rPr>
          <w:rFonts w:ascii="GHEA Grapalat" w:hAnsi="GHEA Grapalat"/>
          <w:b/>
          <w:sz w:val="24"/>
          <w:szCs w:val="24"/>
          <w:lang w:val="hy-AM"/>
        </w:rPr>
        <w:t>ներքին</w:t>
      </w:r>
      <w:r w:rsidRPr="00FE49A1">
        <w:rPr>
          <w:rFonts w:ascii="GHEA Grapalat" w:hAnsi="GHEA Grapalat"/>
          <w:sz w:val="24"/>
          <w:szCs w:val="24"/>
          <w:lang w:val="hy-AM"/>
        </w:rPr>
        <w:t xml:space="preserve"> (երբ արյունը ներհոսում է գանգի, կրծքի, որովայնի ներքին խոռոչների մեջ)։</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ab/>
        <w:t xml:space="preserve">Կախված այն բանից, թե որ անոթներն են վնասված, արյունահոսությունը լինում է </w:t>
      </w:r>
      <w:r w:rsidRPr="00FE49A1">
        <w:rPr>
          <w:rFonts w:ascii="GHEA Grapalat" w:hAnsi="GHEA Grapalat"/>
          <w:b/>
          <w:sz w:val="24"/>
          <w:szCs w:val="24"/>
          <w:lang w:val="hy-AM"/>
        </w:rPr>
        <w:t>զարկերակային, երակային, մազանոթային և խառը</w:t>
      </w:r>
      <w:r w:rsidRPr="00FE49A1">
        <w:rPr>
          <w:rFonts w:ascii="GHEA Grapalat" w:hAnsi="GHEA Grapalat"/>
          <w:sz w:val="24"/>
          <w:szCs w:val="24"/>
          <w:lang w:val="hy-AM"/>
        </w:rPr>
        <w:t>։</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b/>
          <w:sz w:val="24"/>
          <w:szCs w:val="24"/>
          <w:lang w:val="hy-AM"/>
        </w:rPr>
        <w:t>Զարկերակային</w:t>
      </w:r>
      <w:r w:rsidRPr="00FE49A1">
        <w:rPr>
          <w:rFonts w:ascii="GHEA Grapalat" w:hAnsi="GHEA Grapalat"/>
          <w:sz w:val="24"/>
          <w:szCs w:val="24"/>
          <w:lang w:val="hy-AM"/>
        </w:rPr>
        <w:t xml:space="preserve"> արյունահոսությունն առաջանում է խորը կտրված կամ ծակված վերքերի դեպքում։ Վառ կարմիր (բոսոր) արյունը հոսում է բաբախող շիթով (սրտամկանի կծկումներին համաչափ), իսկ երբեմն շատրվանում է։ Խոշոր զարկերակների (քներակի, ենթանրակային, թևի, ազդրի, ենթածնկային) վնասվելու ժամանակ առաջանում է շատ ուժեղ արյունահոսություն՝ արյունը մեծ ճնշման տակ դուրս է հոսում անոթներից, և արյունահոսությունը ժամանակին չկանգնեցնելու դեպքում մի քանի րոպեն կարող է տուժածի համար ճակատագրական լինել։</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b/>
          <w:sz w:val="24"/>
          <w:szCs w:val="24"/>
          <w:lang w:val="hy-AM"/>
        </w:rPr>
        <w:t>Երակային</w:t>
      </w:r>
      <w:r w:rsidRPr="00FE49A1">
        <w:rPr>
          <w:rFonts w:ascii="GHEA Grapalat" w:hAnsi="GHEA Grapalat"/>
          <w:sz w:val="24"/>
          <w:szCs w:val="24"/>
          <w:lang w:val="hy-AM"/>
        </w:rPr>
        <w:t xml:space="preserve"> արյունահոսությունն առաջանում է երակների վնասվելու ժամանակ։ Արյունն արտահոսում է դանդաղ, հանդարտ շիթով, ունի մուգ կարմիր (բալի) գույն։</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b/>
          <w:sz w:val="24"/>
          <w:szCs w:val="24"/>
          <w:lang w:val="hy-AM"/>
        </w:rPr>
        <w:t>Մազանոթային</w:t>
      </w:r>
      <w:r w:rsidRPr="00FE49A1">
        <w:rPr>
          <w:rFonts w:ascii="GHEA Grapalat" w:hAnsi="GHEA Grapalat"/>
          <w:sz w:val="24"/>
          <w:szCs w:val="24"/>
          <w:lang w:val="hy-AM"/>
        </w:rPr>
        <w:t xml:space="preserve"> արյունահոսությունն առաջանում է ամենամանր արյունատար անոթների (մազանոթների) վնասվելու դեպքում՝ տարածուն քերծվածքների և մակերեսային վերքերի դեպքում։ Արյունը ծորում է վերքի ողջ մակերեսով, արտահոսում է դանդաղ, կաթիլ առ կաթիլ։</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Մազանոթային արյունահոսությունը հեշտ է դադարեցնել մանրէազերծ վիրակապի օգնությամբ՝ նախօրոք վերքի շուրջը քսելով յոդ, կամ ջրածնի պերօքսիդի 3%-անոց լուծույթով թրջոցների (վիրակա</w:t>
      </w:r>
      <w:r w:rsidRPr="00FE49A1">
        <w:rPr>
          <w:rFonts w:ascii="GHEA Grapalat" w:hAnsi="GHEA Grapalat"/>
          <w:sz w:val="24"/>
          <w:szCs w:val="24"/>
          <w:lang w:val="hy-AM"/>
        </w:rPr>
        <w:softHyphen/>
        <w:t>պերի) օգնությամբ։</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b/>
          <w:sz w:val="24"/>
          <w:szCs w:val="24"/>
          <w:lang w:val="hy-AM"/>
        </w:rPr>
        <w:t>Խառը</w:t>
      </w:r>
      <w:r w:rsidRPr="00FE49A1">
        <w:rPr>
          <w:rFonts w:ascii="GHEA Grapalat" w:hAnsi="GHEA Grapalat"/>
          <w:sz w:val="24"/>
          <w:szCs w:val="24"/>
          <w:lang w:val="hy-AM"/>
        </w:rPr>
        <w:t xml:space="preserve"> արյունահոսություն լինում է այն դեպքերում, երբ վերքից վնասվել են և՛ երակները, և՛ զարկերակները։ Ամենից հաճախ այդպիսի արյունահոսություն նկատվում է խորը վերքերի դեպքում։</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b/>
          <w:sz w:val="24"/>
          <w:szCs w:val="24"/>
          <w:lang w:val="hy-AM"/>
        </w:rPr>
        <w:t>Արտաքին արյունահոսությունը</w:t>
      </w:r>
      <w:r w:rsidRPr="00973B3B">
        <w:rPr>
          <w:rFonts w:ascii="GHEA Grapalat" w:hAnsi="GHEA Grapalat"/>
          <w:sz w:val="24"/>
          <w:szCs w:val="24"/>
          <w:lang w:val="hy-AM"/>
        </w:rPr>
        <w:t xml:space="preserve"> դադարեցնում են տարբեր եղանակներով։</w:t>
      </w:r>
    </w:p>
    <w:p w:rsidR="00F1022E" w:rsidRPr="00057D4E" w:rsidRDefault="00F1022E" w:rsidP="00F1022E">
      <w:pPr>
        <w:spacing w:after="0" w:line="240" w:lineRule="auto"/>
        <w:contextualSpacing/>
        <w:jc w:val="center"/>
        <w:rPr>
          <w:rFonts w:ascii="GHEA Grapalat" w:hAnsi="GHEA Grapalat"/>
          <w:sz w:val="24"/>
          <w:szCs w:val="24"/>
          <w:lang w:val="hy-AM"/>
        </w:rPr>
      </w:pPr>
    </w:p>
    <w:p w:rsidR="00F1022E" w:rsidRPr="00057D4E" w:rsidRDefault="00F1022E" w:rsidP="00F1022E">
      <w:pPr>
        <w:spacing w:after="0" w:line="360" w:lineRule="auto"/>
        <w:contextualSpacing/>
        <w:jc w:val="center"/>
        <w:rPr>
          <w:rFonts w:ascii="GHEA Grapalat" w:hAnsi="GHEA Grapalat"/>
          <w:sz w:val="24"/>
          <w:szCs w:val="24"/>
          <w:lang w:val="hy-AM"/>
        </w:rPr>
      </w:pPr>
      <w:r w:rsidRPr="00057D4E">
        <w:rPr>
          <w:rFonts w:ascii="GHEA Grapalat" w:hAnsi="GHEA Grapalat"/>
          <w:sz w:val="24"/>
          <w:szCs w:val="24"/>
          <w:lang w:val="hy-AM"/>
        </w:rPr>
        <w:t>Արյունահոսության դադարեցումը վիրակապով</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Ոչ ուժեղ (երակային կամ զարկերակային) արյունահոսության ժամանակ վերքի վրա պետք է դնել պիրկ սեղմող վիրակապ և արնահոսող մասը բարձրացնել։</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Սեղմող վիրակապը դնում են հետևյալ կերպ</w:t>
      </w:r>
      <w:r w:rsidRPr="00FE49A1">
        <w:rPr>
          <w:rFonts w:ascii="GHEA Grapalat" w:eastAsia="MS Mincho" w:hAnsi="GHEA Grapalat" w:cs="MS Mincho"/>
          <w:sz w:val="24"/>
          <w:szCs w:val="24"/>
          <w:lang w:val="hy-AM"/>
        </w:rPr>
        <w:t>.</w:t>
      </w:r>
      <w:r w:rsidRPr="00FE49A1">
        <w:rPr>
          <w:rFonts w:ascii="GHEA Grapalat" w:hAnsi="GHEA Grapalat"/>
          <w:sz w:val="24"/>
          <w:szCs w:val="24"/>
          <w:lang w:val="hy-AM"/>
        </w:rPr>
        <w:t xml:space="preserve"> վերքի շուրջ յոդ են քսում, արնահոսող վերքը ծածկում են վիրակապման կտորով (մի քանի շերտ մանրէազերծ թանզիֆից, բինտից), վրայից դնում բամբակ և բինտով ամուր կապում։ Եթե արյունահոսությունը չի դադարում, ապա, չհանելով վիրակապը, նրա վրա դնում են էլի մի քանի շերտ թանզիֆ (բինտ), բամբակ և բինտով ամուր կապում։ Եթե վերջույթ են վիրա</w:t>
      </w:r>
      <w:r w:rsidRPr="00FE49A1">
        <w:rPr>
          <w:rFonts w:ascii="GHEA Grapalat" w:hAnsi="GHEA Grapalat"/>
          <w:sz w:val="24"/>
          <w:szCs w:val="24"/>
          <w:lang w:val="hy-AM"/>
        </w:rPr>
        <w:softHyphen/>
        <w:t>կապում, ապա բինտի փաթույթները պետք է գնան ներքևից վերև՝ մատներից դեպի իրան։ Վիրավորված վերջույթը բարձրացնում են վեր։</w:t>
      </w:r>
    </w:p>
    <w:p w:rsidR="00F1022E" w:rsidRPr="00057D4E" w:rsidRDefault="00F1022E" w:rsidP="00F1022E">
      <w:pPr>
        <w:spacing w:after="0" w:line="240" w:lineRule="auto"/>
        <w:contextualSpacing/>
        <w:jc w:val="center"/>
        <w:rPr>
          <w:rFonts w:ascii="GHEA Grapalat" w:hAnsi="GHEA Grapalat"/>
          <w:sz w:val="24"/>
          <w:szCs w:val="24"/>
          <w:lang w:val="hy-AM"/>
        </w:rPr>
      </w:pPr>
    </w:p>
    <w:p w:rsidR="00F1022E" w:rsidRPr="009F0705" w:rsidRDefault="00F1022E" w:rsidP="00F1022E">
      <w:pPr>
        <w:spacing w:after="0" w:line="360" w:lineRule="auto"/>
        <w:contextualSpacing/>
        <w:jc w:val="center"/>
        <w:rPr>
          <w:rFonts w:ascii="GHEA Grapalat" w:hAnsi="GHEA Grapalat"/>
          <w:b/>
          <w:sz w:val="24"/>
          <w:szCs w:val="24"/>
          <w:lang w:val="hy-AM"/>
        </w:rPr>
      </w:pPr>
      <w:r w:rsidRPr="009F0705">
        <w:rPr>
          <w:rFonts w:ascii="GHEA Grapalat" w:hAnsi="GHEA Grapalat"/>
          <w:b/>
          <w:sz w:val="24"/>
          <w:szCs w:val="24"/>
          <w:lang w:val="hy-AM"/>
        </w:rPr>
        <w:t>Արյունահոսության դադարեցումը մատներով</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Ուժեղ արյունահոսությունն արագ կանգնեցնելու համար կարելի է արտահոսող անոթը՝ վերքից վերև (արյան հոսքի ուղղությամբ), մատներով սեղմել ոսկրին։ Զարկերակները սեղմելու առավել արդյունավետ տեղերը նկ</w:t>
      </w:r>
      <w:r w:rsidRPr="00FE49A1">
        <w:rPr>
          <w:rFonts w:ascii="GHEA Grapalat" w:eastAsia="MS Mincho" w:hAnsi="GHEA Grapalat" w:cs="MS Mincho"/>
          <w:sz w:val="24"/>
          <w:szCs w:val="24"/>
          <w:lang w:val="hy-AM"/>
        </w:rPr>
        <w:t>.</w:t>
      </w:r>
      <w:r w:rsidRPr="00FE49A1">
        <w:rPr>
          <w:rFonts w:ascii="GHEA Grapalat" w:hAnsi="GHEA Grapalat"/>
          <w:sz w:val="24"/>
          <w:szCs w:val="24"/>
          <w:lang w:val="hy-AM"/>
        </w:rPr>
        <w:t xml:space="preserve"> 32-ում նշված են կետերով։</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Արյունահոսությունը կանգնեցվում է</w:t>
      </w:r>
      <w:r>
        <w:rPr>
          <w:rFonts w:ascii="GHEA Grapalat" w:eastAsia="MS Mincho" w:hAnsi="GHEA Grapalat" w:cs="MS Mincho"/>
          <w:sz w:val="24"/>
          <w:szCs w:val="24"/>
          <w:lang w:val="hy-AM"/>
        </w:rPr>
        <w:t>․</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ա</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ճակատը կամ քունքը վիրավորվելու դեպքում՝ ականջի, քունքի զարկերակը սեղմելով,</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բ</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ծոծրակը վիրավորվելիս՝ ծոծրակի զարկերակը սեղմելով,</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գ</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գլուխը կամ պարանոցը վիրավորվելիս՝ քներակը պարանոցի ողերին սեղմելով,</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դ</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ուսը (ուսահոդի մոտերքում) և թևատակի փոսիկը վիրավորվելիս՝ ենթանրակային զարկերակն անրակատակի փոսի ոսկրին սեղմելով,</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ե</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նախաբազուկը վիրավորվելիս՝ թևատակի կամ ներսի կողմից թևի մեջտեղում </w:t>
      </w:r>
      <w:r w:rsidRPr="00FE49A1">
        <w:rPr>
          <w:rFonts w:ascii="GHEA Grapalat" w:hAnsi="GHEA Grapalat"/>
          <w:sz w:val="24"/>
          <w:szCs w:val="24"/>
          <w:lang w:val="hy-AM"/>
        </w:rPr>
        <w:t>գտնվող թևի զարկերակը սեղմելով,</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զ</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դաստակը և ձեռքերի մատները վիրավորվելիս՝ դաստակի մոտ նախաբազկի ներքևի 1/3 մասում գտնվող երկու զարկերակները սեղմելով,</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է</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ազդրը վիրավորվելիս՝ ազդրի զարկերակը աճուկում սեղմելով,</w:t>
      </w:r>
    </w:p>
    <w:p w:rsidR="00F1022E" w:rsidRPr="00973B3B"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ը</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սրունքը վիրավորվելիս՝ ազդրի մեջտեղում ազդրի զարկերակը կամ ծնկատակի զարկերակը սեղմելով,</w:t>
      </w:r>
    </w:p>
    <w:p w:rsidR="00F1022E" w:rsidRDefault="00F1022E" w:rsidP="00F1022E">
      <w:pPr>
        <w:spacing w:after="0" w:line="360" w:lineRule="auto"/>
        <w:ind w:firstLine="567"/>
        <w:contextualSpacing/>
        <w:jc w:val="both"/>
        <w:rPr>
          <w:rFonts w:ascii="GHEA Grapalat" w:hAnsi="GHEA Grapalat"/>
          <w:sz w:val="24"/>
          <w:szCs w:val="24"/>
          <w:lang w:val="hy-AM"/>
        </w:rPr>
      </w:pPr>
      <w:r w:rsidRPr="00973B3B">
        <w:rPr>
          <w:rFonts w:ascii="GHEA Grapalat" w:hAnsi="GHEA Grapalat"/>
          <w:sz w:val="24"/>
          <w:szCs w:val="24"/>
          <w:lang w:val="hy-AM"/>
        </w:rPr>
        <w:t>թ</w:t>
      </w:r>
      <w:r w:rsidRPr="00973B3B">
        <w:rPr>
          <w:rFonts w:ascii="Cambria Math" w:hAnsi="Cambria Math" w:cs="Cambria Math"/>
          <w:sz w:val="24"/>
          <w:szCs w:val="24"/>
          <w:lang w:val="hy-AM"/>
        </w:rPr>
        <w:t>․</w:t>
      </w:r>
      <w:r w:rsidRPr="00973B3B">
        <w:rPr>
          <w:rFonts w:ascii="GHEA Grapalat" w:hAnsi="GHEA Grapalat"/>
          <w:sz w:val="24"/>
          <w:szCs w:val="24"/>
          <w:lang w:val="hy-AM"/>
        </w:rPr>
        <w:t xml:space="preserve"> ոտնաթաթը և ոտքերի մատները վիրավորվելիս՝ ոտնաթաթի հետևի կողմի զարկերակը կամ հետևի մեծ սրունքային զարկերակը սեղմելով։</w:t>
      </w:r>
    </w:p>
    <w:p w:rsidR="00F1022E" w:rsidRPr="00973B3B" w:rsidRDefault="00F1022E" w:rsidP="00F1022E">
      <w:pPr>
        <w:spacing w:after="0" w:line="240" w:lineRule="auto"/>
        <w:ind w:firstLine="567"/>
        <w:contextualSpacing/>
        <w:jc w:val="both"/>
        <w:rPr>
          <w:rFonts w:ascii="GHEA Grapalat" w:hAnsi="GHEA Grapalat"/>
          <w:sz w:val="24"/>
          <w:szCs w:val="24"/>
          <w:lang w:val="hy-AM"/>
        </w:rPr>
      </w:pPr>
    </w:p>
    <w:p w:rsidR="00F1022E" w:rsidRPr="00057D4E" w:rsidRDefault="00F1022E" w:rsidP="00F1022E">
      <w:pPr>
        <w:spacing w:after="0" w:line="360" w:lineRule="auto"/>
        <w:contextualSpacing/>
        <w:jc w:val="center"/>
        <w:rPr>
          <w:rFonts w:ascii="GHEA Grapalat" w:hAnsi="GHEA Grapalat"/>
          <w:sz w:val="24"/>
          <w:szCs w:val="24"/>
          <w:lang w:val="hy-AM"/>
        </w:rPr>
      </w:pPr>
      <w:r w:rsidRPr="00057D4E">
        <w:rPr>
          <w:rFonts w:ascii="GHEA Grapalat" w:hAnsi="GHEA Grapalat"/>
          <w:sz w:val="24"/>
          <w:szCs w:val="24"/>
          <w:lang w:val="hy-AM"/>
        </w:rPr>
        <w:t>Վերջույթների արյունահոսության դադարեցումը՝ դրանք հոդային մասերում ծալելով</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Վերջույթների արյունահոսությունը կարելի է դադարեցնել վերքից վերև գտնվող հոդային մասում այն ծալելով, եթե այդ վերջույթը կոտրվածք չունի (նկ</w:t>
      </w:r>
      <w:r w:rsidRPr="00FE49A1">
        <w:rPr>
          <w:rFonts w:ascii="GHEA Grapalat" w:eastAsia="MS Mincho" w:hAnsi="GHEA Grapalat" w:cs="MS Mincho"/>
          <w:sz w:val="24"/>
          <w:szCs w:val="24"/>
          <w:lang w:val="hy-AM"/>
        </w:rPr>
        <w:t>.</w:t>
      </w:r>
      <w:r w:rsidRPr="00FE49A1">
        <w:rPr>
          <w:rFonts w:ascii="GHEA Grapalat" w:hAnsi="GHEA Grapalat"/>
          <w:sz w:val="24"/>
          <w:szCs w:val="24"/>
          <w:lang w:val="hy-AM"/>
        </w:rPr>
        <w:t xml:space="preserve"> 33)։ Տուժածի հագուստի թևքերը կամ անդրա</w:t>
      </w:r>
      <w:r w:rsidRPr="00FE49A1">
        <w:rPr>
          <w:rFonts w:ascii="GHEA Grapalat" w:hAnsi="GHEA Grapalat"/>
          <w:sz w:val="24"/>
          <w:szCs w:val="24"/>
          <w:lang w:val="hy-AM"/>
        </w:rPr>
        <w:softHyphen/>
        <w:t>վարտիքի փողքերը պետք է արագ հետ ծալել (քշտել) և հոդերի ծալվելու փոսիկի մեջ դնել բամբակից, թանզիֆից կամ որևէ կտորից խծուկ և ուժեղ, մինչև վերջ այդ խծուկի վրա ծալել հոդը։ Այդ դեպքում սեղմվում է վերքին արյուն մատակարարող ծալով զարկերակը։ Այդ դեպքում ոտքի կամ ձեռքի ծալը պետք է կապել կամ ամրացնել տուժածի իրանին գլխաշորի, վզնոցի կամ գոտու միջոցով։</w:t>
      </w:r>
    </w:p>
    <w:p w:rsidR="00F1022E" w:rsidRDefault="00F1022E" w:rsidP="00F1022E">
      <w:pPr>
        <w:spacing w:after="0" w:line="360" w:lineRule="auto"/>
        <w:ind w:firstLine="567"/>
        <w:contextualSpacing/>
        <w:jc w:val="both"/>
        <w:rPr>
          <w:rFonts w:ascii="GHEA Grapalat" w:hAnsi="GHEA Grapalat"/>
          <w:i/>
          <w:sz w:val="24"/>
          <w:szCs w:val="24"/>
          <w:lang w:val="hy-AM"/>
        </w:rPr>
      </w:pPr>
    </w:p>
    <w:p w:rsidR="00F1022E" w:rsidRPr="009F0705" w:rsidRDefault="00F1022E" w:rsidP="00F1022E">
      <w:pPr>
        <w:spacing w:after="0" w:line="360" w:lineRule="auto"/>
        <w:contextualSpacing/>
        <w:jc w:val="center"/>
        <w:rPr>
          <w:rFonts w:ascii="GHEA Grapalat" w:hAnsi="GHEA Grapalat"/>
          <w:b/>
          <w:sz w:val="24"/>
          <w:szCs w:val="24"/>
          <w:lang w:val="hy-AM"/>
        </w:rPr>
      </w:pPr>
      <w:r w:rsidRPr="009F0705">
        <w:rPr>
          <w:rFonts w:ascii="GHEA Grapalat" w:hAnsi="GHEA Grapalat"/>
          <w:b/>
          <w:sz w:val="24"/>
          <w:szCs w:val="24"/>
          <w:lang w:val="hy-AM"/>
        </w:rPr>
        <w:t>Արյունահոսության դադարեցումը լարանի կամ ոլորքի միջոցով</w:t>
      </w:r>
    </w:p>
    <w:p w:rsidR="00F1022E" w:rsidRPr="00FE49A1" w:rsidRDefault="00F1022E" w:rsidP="00F1022E">
      <w:pPr>
        <w:spacing w:after="0" w:line="360" w:lineRule="auto"/>
        <w:ind w:firstLine="567"/>
        <w:contextualSpacing/>
        <w:jc w:val="both"/>
        <w:rPr>
          <w:rFonts w:ascii="GHEA Grapalat" w:hAnsi="GHEA Grapalat"/>
          <w:sz w:val="24"/>
          <w:szCs w:val="24"/>
          <w:lang w:val="hy-AM"/>
        </w:rPr>
      </w:pPr>
      <w:r w:rsidRPr="00FE49A1">
        <w:rPr>
          <w:rFonts w:ascii="GHEA Grapalat" w:hAnsi="GHEA Grapalat"/>
          <w:sz w:val="24"/>
          <w:szCs w:val="24"/>
          <w:lang w:val="hy-AM"/>
        </w:rPr>
        <w:t>Այս եղանակը կիրառվում է այն դեպքում, երբ հոդը ծալելու եղանակը կիրառելի չէ (օրինակ՝ նույն վերջույթի ոսկրերի միաժամանակ կոտրվելու դեպքում)։ Վիրավորված վերջույթից ուժեղ արյունա</w:t>
      </w:r>
      <w:r w:rsidRPr="00FE49A1">
        <w:rPr>
          <w:rFonts w:ascii="GHEA Grapalat" w:hAnsi="GHEA Grapalat"/>
          <w:sz w:val="24"/>
          <w:szCs w:val="24"/>
          <w:lang w:val="hy-AM"/>
        </w:rPr>
        <w:softHyphen/>
        <w:t>հոսության դեպքում անհրաժեշտ է լարան դնելով ձգել վերջույթը։ Որպես լարան կարելի է օգտագործել որևէ առաձգական ձգվող գործվածք, ռետինե խողովակ, տաբատակալներ և այլն։ Լարանը դնելուց առաջ վերջույթը (ձեռքը կամ ոտքը) պետք է բարձրացնել։ Եթե օգնություն ցույց տվողն օգնական չունի, ապա մատներով զարկերակի նախնական սեղմումը կարելի է հանձնարարել հենց տուժածին։</w:t>
      </w:r>
    </w:p>
    <w:p w:rsidR="00F1022E" w:rsidRPr="00FE49A1" w:rsidRDefault="00F1022E" w:rsidP="00F1022E">
      <w:pPr>
        <w:spacing w:after="0" w:line="360" w:lineRule="auto"/>
        <w:jc w:val="both"/>
        <w:rPr>
          <w:rFonts w:ascii="GHEA Grapalat" w:hAnsi="GHEA Grapalat"/>
          <w:sz w:val="24"/>
          <w:szCs w:val="24"/>
          <w:lang w:val="hy-AM"/>
        </w:rPr>
      </w:pPr>
      <w:r w:rsidRPr="00FE49A1">
        <w:rPr>
          <w:rFonts w:ascii="GHEA Grapalat" w:hAnsi="GHEA Grapalat"/>
          <w:sz w:val="24"/>
          <w:szCs w:val="24"/>
          <w:lang w:val="hy-AM"/>
        </w:rPr>
        <w:t>Լարանը դնում են թևի կամ ազդրի՝ իրանին մոտ գտնվող մասի վրա (նկ</w:t>
      </w:r>
      <w:r w:rsidRPr="00FE49A1">
        <w:rPr>
          <w:rFonts w:ascii="GHEA Grapalat" w:eastAsia="MS Mincho" w:hAnsi="GHEA Grapalat" w:cs="MS Mincho"/>
          <w:sz w:val="24"/>
          <w:szCs w:val="24"/>
          <w:lang w:val="hy-AM"/>
        </w:rPr>
        <w:t>.</w:t>
      </w:r>
      <w:r w:rsidRPr="00FE49A1">
        <w:rPr>
          <w:rFonts w:ascii="GHEA Grapalat" w:hAnsi="GHEA Grapalat"/>
          <w:sz w:val="24"/>
          <w:szCs w:val="24"/>
          <w:lang w:val="hy-AM"/>
        </w:rPr>
        <w:t xml:space="preserve"> 34)։ Այն տեղը, որտեղ դրվելու է լարանը, մաշկը չվնասելու համար պետք է փաթաթվի որևէ փափուկ բանով, օրինակ՝ մի քնաի շերտ բին</w:t>
      </w:r>
      <w:r w:rsidRPr="00FE49A1">
        <w:rPr>
          <w:rFonts w:ascii="GHEA Grapalat" w:hAnsi="GHEA Grapalat"/>
          <w:sz w:val="24"/>
          <w:szCs w:val="24"/>
          <w:lang w:val="hy-AM"/>
        </w:rPr>
        <w:softHyphen/>
        <w:t>տով, մառլյայի կամ այլ կտորով։ Լարանը կարելի է դնել նաև վերնաշապիկի թևքի կամ անդրավարտիքի վրայից։</w:t>
      </w:r>
    </w:p>
    <w:p w:rsidR="00F1022E" w:rsidRPr="009E5BE5" w:rsidRDefault="00F1022E" w:rsidP="00F1022E">
      <w:pPr>
        <w:spacing w:after="0" w:line="216" w:lineRule="auto"/>
        <w:jc w:val="both"/>
        <w:rPr>
          <w:rFonts w:ascii="GHEA Grapalat" w:hAnsi="GHEA Grapalat"/>
          <w:sz w:val="24"/>
          <w:szCs w:val="24"/>
          <w:lang w:val="hy-AM"/>
        </w:rPr>
      </w:pPr>
    </w:p>
    <w:tbl>
      <w:tblPr>
        <w:tblW w:w="0" w:type="auto"/>
        <w:tblLook w:val="04A0" w:firstRow="1" w:lastRow="0" w:firstColumn="1" w:lastColumn="0" w:noHBand="0" w:noVBand="1"/>
      </w:tblPr>
      <w:tblGrid>
        <w:gridCol w:w="10291"/>
      </w:tblGrid>
      <w:tr w:rsidR="00F1022E" w:rsidRPr="00D33FD0" w:rsidTr="003C4CAE">
        <w:trPr>
          <w:trHeight w:val="2976"/>
        </w:trPr>
        <w:tc>
          <w:tcPr>
            <w:tcW w:w="10422" w:type="dxa"/>
            <w:shd w:val="clear" w:color="auto" w:fill="auto"/>
          </w:tcPr>
          <w:p w:rsidR="00F1022E" w:rsidRPr="002770F7" w:rsidRDefault="00D33FD0" w:rsidP="003C4CAE">
            <w:pPr>
              <w:spacing w:after="0" w:line="240" w:lineRule="auto"/>
              <w:jc w:val="both"/>
              <w:rPr>
                <w:rFonts w:ascii="GHEA Grapalat" w:hAnsi="GHEA Grapalat"/>
                <w:sz w:val="21"/>
                <w:szCs w:val="21"/>
                <w:lang w:val="hy-AM"/>
              </w:rPr>
            </w:pPr>
            <w:r>
              <w:rPr>
                <w:rFonts w:ascii="GHEA Grapalat" w:hAnsi="GHEA Grapalat"/>
                <w:b/>
                <w:i/>
                <w:noProof/>
                <w:sz w:val="21"/>
                <w:szCs w:val="21"/>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66.4pt;margin-top:.2pt;width:108.9pt;height:166.5pt;z-index:251650048">
                  <v:imagedata r:id="rId39" o:title=""/>
                  <w10:wrap type="topAndBottom"/>
                </v:shape>
                <o:OLEObject Type="Embed" ProgID="PBrush" ShapeID="_x0000_s1030" DrawAspect="Content" ObjectID="_1742998742" r:id="rId40"/>
              </w:object>
            </w:r>
          </w:p>
        </w:tc>
      </w:tr>
      <w:tr w:rsidR="00F1022E" w:rsidRPr="002770F7" w:rsidTr="003C4CAE">
        <w:trPr>
          <w:trHeight w:val="529"/>
        </w:trPr>
        <w:tc>
          <w:tcPr>
            <w:tcW w:w="10422" w:type="dxa"/>
            <w:shd w:val="clear" w:color="auto" w:fill="auto"/>
          </w:tcPr>
          <w:p w:rsidR="00F1022E" w:rsidRPr="002770F7" w:rsidRDefault="00F1022E" w:rsidP="003C4CAE">
            <w:pPr>
              <w:spacing w:after="0" w:line="216" w:lineRule="auto"/>
              <w:contextualSpacing/>
              <w:jc w:val="center"/>
              <w:rPr>
                <w:rFonts w:ascii="GHEA Grapalat" w:hAnsi="GHEA Grapalat"/>
                <w:sz w:val="20"/>
                <w:szCs w:val="18"/>
                <w:lang w:val="hy-AM"/>
              </w:rPr>
            </w:pPr>
            <w:r w:rsidRPr="002770F7">
              <w:rPr>
                <w:rFonts w:ascii="GHEA Grapalat" w:hAnsi="GHEA Grapalat"/>
                <w:b/>
                <w:sz w:val="20"/>
                <w:szCs w:val="18"/>
                <w:lang w:val="hy-AM"/>
              </w:rPr>
              <w:t>Նկ. 32.</w:t>
            </w:r>
            <w:r w:rsidRPr="002770F7">
              <w:rPr>
                <w:rFonts w:ascii="GHEA Grapalat" w:hAnsi="GHEA Grapalat"/>
                <w:sz w:val="20"/>
                <w:szCs w:val="18"/>
                <w:lang w:val="hy-AM"/>
              </w:rPr>
              <w:t xml:space="preserve"> Զարկերակի սեղմման կետերը՝ անոթներից արյունահոսությունը</w:t>
            </w:r>
          </w:p>
          <w:p w:rsidR="00F1022E" w:rsidRPr="002770F7" w:rsidRDefault="00F1022E" w:rsidP="003C4CAE">
            <w:pPr>
              <w:spacing w:after="0" w:line="216" w:lineRule="auto"/>
              <w:contextualSpacing/>
              <w:jc w:val="center"/>
              <w:rPr>
                <w:rFonts w:ascii="GHEA Grapalat" w:hAnsi="GHEA Grapalat"/>
                <w:b/>
                <w:i/>
                <w:sz w:val="21"/>
                <w:szCs w:val="21"/>
                <w:lang w:val="hy-AM"/>
              </w:rPr>
            </w:pPr>
            <w:r w:rsidRPr="002770F7">
              <w:rPr>
                <w:rFonts w:ascii="GHEA Grapalat" w:hAnsi="GHEA Grapalat"/>
                <w:sz w:val="20"/>
                <w:szCs w:val="18"/>
                <w:lang w:val="hy-AM"/>
              </w:rPr>
              <w:t>կանգնեցնելու համար</w:t>
            </w:r>
          </w:p>
        </w:tc>
      </w:tr>
      <w:tr w:rsidR="00F1022E" w:rsidRPr="002770F7" w:rsidTr="003C4CAE">
        <w:tblPrEx>
          <w:jc w:val="center"/>
        </w:tblPrEx>
        <w:trPr>
          <w:jc w:val="center"/>
        </w:trPr>
        <w:tc>
          <w:tcPr>
            <w:tcW w:w="10422" w:type="dxa"/>
            <w:shd w:val="clear" w:color="auto" w:fill="auto"/>
          </w:tcPr>
          <w:p w:rsidR="00F1022E" w:rsidRPr="002770F7" w:rsidRDefault="00F1022E" w:rsidP="003C4CAE">
            <w:pPr>
              <w:spacing w:after="0" w:line="240" w:lineRule="auto"/>
              <w:jc w:val="center"/>
              <w:rPr>
                <w:rFonts w:ascii="GHEA Grapalat" w:hAnsi="GHEA Grapalat"/>
                <w:sz w:val="21"/>
                <w:szCs w:val="21"/>
                <w:lang w:val="hy-AM"/>
              </w:rPr>
            </w:pPr>
            <w:r w:rsidRPr="002770F7">
              <w:rPr>
                <w:rFonts w:ascii="GHEA Grapalat" w:hAnsi="GHEA Grapalat"/>
              </w:rPr>
              <w:object w:dxaOrig="3648" w:dyaOrig="2820">
                <v:shape id="_x0000_i1063" type="#_x0000_t75" style="width:210.75pt;height:162.75pt" o:ole="">
                  <v:imagedata r:id="rId41" o:title=""/>
                </v:shape>
                <o:OLEObject Type="Embed" ProgID="PBrush" ShapeID="_x0000_i1063" DrawAspect="Content" ObjectID="_1742998739" r:id="rId42"/>
              </w:object>
            </w:r>
          </w:p>
        </w:tc>
      </w:tr>
      <w:tr w:rsidR="00F1022E" w:rsidRPr="00D33FD0" w:rsidTr="003C4CAE">
        <w:tblPrEx>
          <w:jc w:val="center"/>
        </w:tblPrEx>
        <w:trPr>
          <w:jc w:val="center"/>
        </w:trPr>
        <w:tc>
          <w:tcPr>
            <w:tcW w:w="10422" w:type="dxa"/>
            <w:shd w:val="clear" w:color="auto" w:fill="auto"/>
          </w:tcPr>
          <w:p w:rsidR="00F1022E" w:rsidRPr="002770F7" w:rsidRDefault="00F1022E" w:rsidP="003C4CAE">
            <w:pPr>
              <w:spacing w:after="0" w:line="240" w:lineRule="auto"/>
              <w:ind w:right="-142"/>
              <w:contextualSpacing/>
              <w:jc w:val="center"/>
              <w:rPr>
                <w:rFonts w:ascii="GHEA Grapalat" w:hAnsi="GHEA Grapalat"/>
                <w:sz w:val="20"/>
                <w:szCs w:val="18"/>
                <w:lang w:val="hy-AM"/>
              </w:rPr>
            </w:pPr>
            <w:r w:rsidRPr="002770F7">
              <w:rPr>
                <w:rFonts w:ascii="GHEA Grapalat" w:hAnsi="GHEA Grapalat"/>
                <w:b/>
                <w:sz w:val="20"/>
                <w:szCs w:val="18"/>
                <w:lang w:val="hy-AM"/>
              </w:rPr>
              <w:t>Նկ. 33.</w:t>
            </w:r>
            <w:r w:rsidRPr="002770F7">
              <w:rPr>
                <w:rFonts w:ascii="GHEA Grapalat" w:hAnsi="GHEA Grapalat"/>
                <w:sz w:val="20"/>
                <w:szCs w:val="18"/>
                <w:lang w:val="hy-AM"/>
              </w:rPr>
              <w:t xml:space="preserve"> Արյունահոսությունը կանգնեցնելու համար</w:t>
            </w:r>
          </w:p>
          <w:p w:rsidR="00F1022E" w:rsidRPr="002770F7" w:rsidRDefault="00F1022E" w:rsidP="003C4CAE">
            <w:pPr>
              <w:spacing w:after="0" w:line="240" w:lineRule="auto"/>
              <w:ind w:right="-142"/>
              <w:contextualSpacing/>
              <w:jc w:val="center"/>
              <w:rPr>
                <w:rFonts w:ascii="GHEA Grapalat" w:hAnsi="GHEA Grapalat"/>
                <w:sz w:val="20"/>
                <w:szCs w:val="18"/>
                <w:lang w:val="hy-AM"/>
              </w:rPr>
            </w:pPr>
            <w:r w:rsidRPr="002770F7">
              <w:rPr>
                <w:rFonts w:ascii="GHEA Grapalat" w:hAnsi="GHEA Grapalat"/>
                <w:sz w:val="20"/>
                <w:szCs w:val="18"/>
                <w:lang w:val="hy-AM"/>
              </w:rPr>
              <w:t>հոդերում վերջույթների ծալումը</w:t>
            </w:r>
          </w:p>
          <w:p w:rsidR="00F1022E" w:rsidRPr="002770F7" w:rsidRDefault="00F1022E" w:rsidP="003C4CAE">
            <w:pPr>
              <w:spacing w:after="0" w:line="240" w:lineRule="auto"/>
              <w:ind w:right="-142"/>
              <w:jc w:val="center"/>
              <w:rPr>
                <w:rFonts w:ascii="GHEA Grapalat" w:hAnsi="GHEA Grapalat"/>
                <w:sz w:val="21"/>
                <w:szCs w:val="21"/>
                <w:lang w:val="hy-AM"/>
              </w:rPr>
            </w:pPr>
            <w:r w:rsidRPr="002770F7">
              <w:rPr>
                <w:rFonts w:ascii="GHEA Grapalat" w:hAnsi="GHEA Grapalat"/>
                <w:sz w:val="20"/>
                <w:szCs w:val="18"/>
                <w:lang w:val="hy-AM"/>
              </w:rPr>
              <w:t>ա) նախաբազկից, բ) ուսից, գ) սրունքից, դ) ազդրից</w:t>
            </w:r>
          </w:p>
        </w:tc>
      </w:tr>
      <w:tr w:rsidR="00F1022E" w:rsidRPr="002770F7" w:rsidTr="003C4CAE">
        <w:tc>
          <w:tcPr>
            <w:tcW w:w="10422" w:type="dxa"/>
            <w:shd w:val="clear" w:color="auto" w:fill="auto"/>
          </w:tcPr>
          <w:p w:rsidR="00F1022E" w:rsidRPr="002770F7" w:rsidRDefault="00F1022E" w:rsidP="003C4CAE">
            <w:pPr>
              <w:spacing w:after="0" w:line="240" w:lineRule="auto"/>
              <w:jc w:val="center"/>
              <w:rPr>
                <w:rFonts w:ascii="GHEA Grapalat" w:hAnsi="GHEA Grapalat"/>
                <w:sz w:val="21"/>
                <w:szCs w:val="21"/>
                <w:lang w:val="hy-AM"/>
              </w:rPr>
            </w:pPr>
            <w:r w:rsidRPr="002770F7">
              <w:rPr>
                <w:rFonts w:ascii="GHEA Grapalat" w:hAnsi="GHEA Grapalat"/>
              </w:rPr>
              <w:object w:dxaOrig="4320" w:dyaOrig="2268">
                <v:shape id="_x0000_i1064" type="#_x0000_t75" style="width:281.25pt;height:145.5pt" o:ole="">
                  <v:imagedata r:id="rId43" o:title=""/>
                </v:shape>
                <o:OLEObject Type="Embed" ProgID="PBrush" ShapeID="_x0000_i1064" DrawAspect="Content" ObjectID="_1742998740" r:id="rId44"/>
              </w:object>
            </w:r>
          </w:p>
        </w:tc>
      </w:tr>
      <w:tr w:rsidR="00F1022E" w:rsidRPr="002770F7" w:rsidTr="003C4CAE">
        <w:tc>
          <w:tcPr>
            <w:tcW w:w="10422" w:type="dxa"/>
            <w:shd w:val="clear" w:color="auto" w:fill="auto"/>
          </w:tcPr>
          <w:p w:rsidR="00F1022E" w:rsidRPr="002770F7" w:rsidRDefault="00F1022E" w:rsidP="003C4CAE">
            <w:pPr>
              <w:spacing w:after="0" w:line="240" w:lineRule="auto"/>
              <w:contextualSpacing/>
              <w:jc w:val="center"/>
              <w:rPr>
                <w:rFonts w:ascii="GHEA Grapalat" w:hAnsi="GHEA Grapalat"/>
                <w:sz w:val="18"/>
                <w:szCs w:val="18"/>
              </w:rPr>
            </w:pPr>
            <w:r w:rsidRPr="002770F7">
              <w:rPr>
                <w:rFonts w:ascii="GHEA Grapalat" w:hAnsi="GHEA Grapalat"/>
                <w:b/>
                <w:sz w:val="20"/>
                <w:szCs w:val="18"/>
                <w:lang w:val="hy-AM"/>
              </w:rPr>
              <w:t xml:space="preserve">Նկ.34. </w:t>
            </w:r>
            <w:r w:rsidRPr="002770F7">
              <w:rPr>
                <w:rFonts w:ascii="GHEA Grapalat" w:hAnsi="GHEA Grapalat"/>
                <w:sz w:val="20"/>
                <w:szCs w:val="18"/>
                <w:lang w:val="hy-AM"/>
              </w:rPr>
              <w:t>Լարանի (ուսի վրա) և ոլորքի (ազդրի վրա) տեղադրումը</w:t>
            </w:r>
          </w:p>
        </w:tc>
      </w:tr>
    </w:tbl>
    <w:p w:rsidR="00F1022E" w:rsidRPr="00B84DE5" w:rsidRDefault="00F1022E" w:rsidP="00F1022E">
      <w:pPr>
        <w:spacing w:after="0" w:line="240" w:lineRule="auto"/>
        <w:jc w:val="both"/>
        <w:rPr>
          <w:rFonts w:ascii="GHEA Grapalat" w:hAnsi="GHEA Grapalat"/>
          <w:sz w:val="21"/>
          <w:szCs w:val="21"/>
          <w:lang w:val="hy-AM"/>
        </w:rPr>
      </w:pPr>
    </w:p>
    <w:p w:rsidR="00F1022E" w:rsidRPr="00B84DE5" w:rsidRDefault="00F1022E" w:rsidP="00F1022E">
      <w:pPr>
        <w:spacing w:after="0" w:line="240" w:lineRule="auto"/>
        <w:ind w:firstLine="567"/>
        <w:jc w:val="both"/>
        <w:rPr>
          <w:rFonts w:ascii="GHEA Grapalat" w:hAnsi="GHEA Grapalat"/>
          <w:b/>
          <w:i/>
          <w:sz w:val="21"/>
          <w:szCs w:val="21"/>
          <w:lang w:val="hy-AM"/>
        </w:rPr>
      </w:pPr>
    </w:p>
    <w:p w:rsidR="00F1022E" w:rsidRPr="009E5BE5" w:rsidRDefault="00F1022E" w:rsidP="00F1022E">
      <w:pPr>
        <w:spacing w:after="0" w:line="360" w:lineRule="auto"/>
        <w:ind w:firstLine="567"/>
        <w:jc w:val="both"/>
        <w:rPr>
          <w:rFonts w:ascii="GHEA Grapalat" w:hAnsi="GHEA Grapalat"/>
          <w:sz w:val="24"/>
          <w:szCs w:val="24"/>
          <w:lang w:val="hy-AM"/>
        </w:rPr>
      </w:pPr>
      <w:r w:rsidRPr="009E5BE5">
        <w:rPr>
          <w:rFonts w:ascii="GHEA Grapalat" w:hAnsi="GHEA Grapalat"/>
          <w:sz w:val="24"/>
          <w:szCs w:val="24"/>
          <w:lang w:val="hy-AM"/>
        </w:rPr>
        <w:t>Լարանը դնելուց առաջ այն հարկավոր է ձգել, հետո ամուր փաթաթել վերջույթին այնպես, որ լարանի փաթույթների միջև մաշկի չծածկված մաս չմնա (նկ.35)։</w:t>
      </w:r>
    </w:p>
    <w:tbl>
      <w:tblPr>
        <w:tblW w:w="0" w:type="auto"/>
        <w:jc w:val="center"/>
        <w:tblLook w:val="04A0" w:firstRow="1" w:lastRow="0" w:firstColumn="1" w:lastColumn="0" w:noHBand="0" w:noVBand="1"/>
      </w:tblPr>
      <w:tblGrid>
        <w:gridCol w:w="4048"/>
        <w:gridCol w:w="5211"/>
      </w:tblGrid>
      <w:tr w:rsidR="00F1022E" w:rsidRPr="00D33FD0" w:rsidTr="003C4CAE">
        <w:trPr>
          <w:trHeight w:val="4388"/>
          <w:jc w:val="center"/>
        </w:trPr>
        <w:tc>
          <w:tcPr>
            <w:tcW w:w="4048" w:type="dxa"/>
            <w:shd w:val="clear" w:color="auto" w:fill="auto"/>
          </w:tcPr>
          <w:p w:rsidR="00F1022E" w:rsidRPr="002770F7" w:rsidRDefault="00DC6A87" w:rsidP="003C4CAE">
            <w:pPr>
              <w:spacing w:after="0" w:line="240" w:lineRule="auto"/>
              <w:jc w:val="right"/>
              <w:rPr>
                <w:rFonts w:ascii="GHEA Grapalat" w:hAnsi="GHEA Grapalat"/>
                <w:sz w:val="21"/>
                <w:szCs w:val="21"/>
                <w:lang w:val="hy-AM"/>
              </w:rPr>
            </w:pPr>
            <w:r>
              <w:rPr>
                <w:noProof/>
              </w:rPr>
              <w:drawing>
                <wp:anchor distT="0" distB="0" distL="114300" distR="114300" simplePos="0" relativeHeight="251649024" behindDoc="1" locked="0" layoutInCell="1" allowOverlap="1">
                  <wp:simplePos x="0" y="0"/>
                  <wp:positionH relativeFrom="column">
                    <wp:posOffset>216535</wp:posOffset>
                  </wp:positionH>
                  <wp:positionV relativeFrom="paragraph">
                    <wp:posOffset>189230</wp:posOffset>
                  </wp:positionV>
                  <wp:extent cx="1408430" cy="2641600"/>
                  <wp:effectExtent l="0" t="0" r="0" b="0"/>
                  <wp:wrapNone/>
                  <wp:docPr id="39"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08430" cy="2641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11" w:type="dxa"/>
            <w:shd w:val="clear" w:color="auto" w:fill="auto"/>
          </w:tcPr>
          <w:p w:rsidR="00F1022E" w:rsidRPr="002770F7" w:rsidRDefault="00DC6A87" w:rsidP="003C4CAE">
            <w:pPr>
              <w:spacing w:after="0" w:line="240" w:lineRule="auto"/>
              <w:rPr>
                <w:rFonts w:ascii="GHEA Grapalat" w:hAnsi="GHEA Grapalat"/>
                <w:sz w:val="21"/>
                <w:szCs w:val="21"/>
                <w:lang w:val="hy-AM"/>
              </w:rPr>
            </w:pPr>
            <w:r>
              <w:rPr>
                <w:noProof/>
              </w:rPr>
              <w:drawing>
                <wp:anchor distT="0" distB="0" distL="114300" distR="114300" simplePos="0" relativeHeight="251648000" behindDoc="1" locked="0" layoutInCell="1" allowOverlap="1">
                  <wp:simplePos x="0" y="0"/>
                  <wp:positionH relativeFrom="column">
                    <wp:posOffset>596265</wp:posOffset>
                  </wp:positionH>
                  <wp:positionV relativeFrom="paragraph">
                    <wp:posOffset>353060</wp:posOffset>
                  </wp:positionV>
                  <wp:extent cx="1463675" cy="2087245"/>
                  <wp:effectExtent l="0" t="0" r="0" b="0"/>
                  <wp:wrapNone/>
                  <wp:docPr id="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63675" cy="20872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1022E" w:rsidRPr="00D33FD0" w:rsidTr="003C4CAE">
        <w:trPr>
          <w:jc w:val="center"/>
        </w:trPr>
        <w:tc>
          <w:tcPr>
            <w:tcW w:w="4048" w:type="dxa"/>
            <w:shd w:val="clear" w:color="auto" w:fill="auto"/>
          </w:tcPr>
          <w:p w:rsidR="00F1022E" w:rsidRPr="002770F7" w:rsidRDefault="00F1022E" w:rsidP="003C4CAE">
            <w:pPr>
              <w:spacing w:after="0" w:line="240" w:lineRule="auto"/>
              <w:ind w:right="562"/>
              <w:contextualSpacing/>
              <w:jc w:val="center"/>
              <w:rPr>
                <w:rFonts w:ascii="GHEA Grapalat" w:hAnsi="GHEA Grapalat"/>
                <w:noProof/>
                <w:sz w:val="20"/>
                <w:szCs w:val="18"/>
              </w:rPr>
            </w:pPr>
            <w:r w:rsidRPr="002770F7">
              <w:rPr>
                <w:rFonts w:ascii="GHEA Grapalat" w:hAnsi="GHEA Grapalat"/>
                <w:b/>
                <w:sz w:val="20"/>
                <w:szCs w:val="18"/>
                <w:lang w:val="hy-AM"/>
              </w:rPr>
              <w:t>Նկ.35.</w:t>
            </w:r>
            <w:r w:rsidRPr="002770F7">
              <w:rPr>
                <w:rFonts w:ascii="GHEA Grapalat" w:hAnsi="GHEA Grapalat"/>
                <w:sz w:val="20"/>
                <w:szCs w:val="18"/>
                <w:lang w:val="hy-AM"/>
              </w:rPr>
              <w:t xml:space="preserve"> Ռետինե լարան դնելու փուլերը</w:t>
            </w:r>
          </w:p>
          <w:p w:rsidR="00F1022E" w:rsidRPr="002770F7" w:rsidRDefault="00F1022E" w:rsidP="003C4CAE">
            <w:pPr>
              <w:spacing w:after="0" w:line="240" w:lineRule="auto"/>
              <w:jc w:val="center"/>
              <w:rPr>
                <w:rFonts w:ascii="GHEA Grapalat" w:hAnsi="GHEA Grapalat"/>
                <w:sz w:val="20"/>
                <w:szCs w:val="21"/>
              </w:rPr>
            </w:pPr>
          </w:p>
        </w:tc>
        <w:tc>
          <w:tcPr>
            <w:tcW w:w="5211" w:type="dxa"/>
            <w:shd w:val="clear" w:color="auto" w:fill="auto"/>
          </w:tcPr>
          <w:p w:rsidR="00F1022E" w:rsidRPr="002770F7" w:rsidRDefault="00F1022E" w:rsidP="003C4CAE">
            <w:pPr>
              <w:spacing w:after="0" w:line="240" w:lineRule="auto"/>
              <w:ind w:right="562"/>
              <w:contextualSpacing/>
              <w:jc w:val="center"/>
              <w:rPr>
                <w:rFonts w:ascii="GHEA Grapalat" w:hAnsi="GHEA Grapalat"/>
                <w:sz w:val="20"/>
                <w:szCs w:val="18"/>
                <w:lang w:val="hy-AM"/>
              </w:rPr>
            </w:pPr>
            <w:r w:rsidRPr="002770F7">
              <w:rPr>
                <w:rFonts w:ascii="GHEA Grapalat" w:hAnsi="GHEA Grapalat"/>
                <w:b/>
                <w:sz w:val="20"/>
                <w:szCs w:val="18"/>
                <w:lang w:val="hy-AM"/>
              </w:rPr>
              <w:t>Նկ.36.</w:t>
            </w:r>
            <w:r w:rsidRPr="002770F7">
              <w:rPr>
                <w:rFonts w:ascii="GHEA Grapalat" w:hAnsi="GHEA Grapalat"/>
                <w:sz w:val="20"/>
                <w:szCs w:val="18"/>
                <w:lang w:val="hy-AM"/>
              </w:rPr>
              <w:t xml:space="preserve"> Արյունահոսության դադարեցումը ոլորքով</w:t>
            </w:r>
          </w:p>
          <w:p w:rsidR="00F1022E" w:rsidRPr="002770F7" w:rsidRDefault="00F1022E" w:rsidP="003C4CAE">
            <w:pPr>
              <w:spacing w:after="0" w:line="240" w:lineRule="auto"/>
              <w:ind w:right="562" w:firstLine="900"/>
              <w:contextualSpacing/>
              <w:rPr>
                <w:rFonts w:ascii="GHEA Grapalat" w:hAnsi="GHEA Grapalat"/>
                <w:sz w:val="20"/>
                <w:szCs w:val="18"/>
                <w:lang w:val="hy-AM"/>
              </w:rPr>
            </w:pPr>
            <w:r w:rsidRPr="002770F7">
              <w:rPr>
                <w:rFonts w:ascii="GHEA Grapalat" w:hAnsi="GHEA Grapalat"/>
                <w:sz w:val="20"/>
                <w:szCs w:val="18"/>
                <w:lang w:val="hy-AM"/>
              </w:rPr>
              <w:t>ա) հանգույցի կապում</w:t>
            </w:r>
          </w:p>
          <w:p w:rsidR="00F1022E" w:rsidRPr="002770F7" w:rsidRDefault="00F1022E" w:rsidP="003C4CAE">
            <w:pPr>
              <w:spacing w:after="0" w:line="240" w:lineRule="auto"/>
              <w:ind w:right="562"/>
              <w:contextualSpacing/>
              <w:jc w:val="center"/>
              <w:rPr>
                <w:rFonts w:ascii="GHEA Grapalat" w:hAnsi="GHEA Grapalat"/>
                <w:sz w:val="20"/>
                <w:szCs w:val="18"/>
                <w:lang w:val="hy-AM"/>
              </w:rPr>
            </w:pPr>
            <w:r w:rsidRPr="002770F7">
              <w:rPr>
                <w:rFonts w:ascii="GHEA Grapalat" w:hAnsi="GHEA Grapalat"/>
                <w:sz w:val="20"/>
                <w:szCs w:val="18"/>
                <w:lang w:val="hy-AM"/>
              </w:rPr>
              <w:t>բ) ոլորում փայտիկի օգնությամբ</w:t>
            </w:r>
          </w:p>
          <w:p w:rsidR="00F1022E" w:rsidRPr="002770F7" w:rsidRDefault="00F1022E" w:rsidP="003C4CAE">
            <w:pPr>
              <w:spacing w:after="0" w:line="240" w:lineRule="auto"/>
              <w:ind w:right="562"/>
              <w:contextualSpacing/>
              <w:jc w:val="center"/>
              <w:rPr>
                <w:rFonts w:ascii="GHEA Grapalat" w:hAnsi="GHEA Grapalat"/>
                <w:sz w:val="20"/>
                <w:szCs w:val="18"/>
                <w:lang w:val="hy-AM"/>
              </w:rPr>
            </w:pPr>
            <w:r w:rsidRPr="002770F7">
              <w:rPr>
                <w:rFonts w:ascii="GHEA Grapalat" w:hAnsi="GHEA Grapalat"/>
                <w:sz w:val="20"/>
                <w:szCs w:val="18"/>
                <w:lang w:val="hy-AM"/>
              </w:rPr>
              <w:t>գ) փայտիկի ամրացում (սևեռում)</w:t>
            </w:r>
          </w:p>
          <w:p w:rsidR="00F1022E" w:rsidRPr="002770F7" w:rsidRDefault="00F1022E" w:rsidP="003C4CAE">
            <w:pPr>
              <w:spacing w:after="0" w:line="240" w:lineRule="auto"/>
              <w:jc w:val="center"/>
              <w:rPr>
                <w:rFonts w:ascii="GHEA Grapalat" w:hAnsi="GHEA Grapalat"/>
                <w:sz w:val="20"/>
                <w:szCs w:val="21"/>
                <w:lang w:val="hy-AM"/>
              </w:rPr>
            </w:pPr>
          </w:p>
        </w:tc>
      </w:tr>
    </w:tbl>
    <w:p w:rsidR="00F1022E" w:rsidRPr="009E5BE5" w:rsidRDefault="00F1022E" w:rsidP="00F1022E">
      <w:pPr>
        <w:spacing w:after="0" w:line="360" w:lineRule="auto"/>
        <w:ind w:firstLine="567"/>
        <w:contextualSpacing/>
        <w:jc w:val="both"/>
        <w:rPr>
          <w:rFonts w:ascii="GHEA Grapalat" w:hAnsi="GHEA Grapalat"/>
          <w:noProof/>
          <w:sz w:val="24"/>
          <w:szCs w:val="24"/>
          <w:lang w:val="hy-AM"/>
        </w:rPr>
      </w:pPr>
      <w:r w:rsidRPr="009E5BE5">
        <w:rPr>
          <w:rFonts w:ascii="GHEA Grapalat" w:hAnsi="GHEA Grapalat"/>
          <w:noProof/>
          <w:sz w:val="24"/>
          <w:szCs w:val="24"/>
          <w:lang w:val="hy-AM"/>
        </w:rPr>
        <w:t>Լարանի միջոցով վերջույթը չպետք է չափից շատ ձգել, քանի որ կարող են ձգվել ու վնասվել նյարդերը</w:t>
      </w:r>
      <w:r w:rsidRPr="009E5BE5">
        <w:rPr>
          <w:rFonts w:ascii="GHEA Grapalat" w:eastAsia="MS Mincho" w:hAnsi="GHEA Grapalat" w:cs="MS Mincho"/>
          <w:noProof/>
          <w:sz w:val="24"/>
          <w:szCs w:val="24"/>
          <w:lang w:val="hy-AM"/>
        </w:rPr>
        <w:t>.</w:t>
      </w:r>
      <w:r w:rsidRPr="009E5BE5">
        <w:rPr>
          <w:rFonts w:ascii="GHEA Grapalat" w:hAnsi="GHEA Grapalat"/>
          <w:noProof/>
          <w:sz w:val="24"/>
          <w:szCs w:val="24"/>
          <w:lang w:val="hy-AM"/>
        </w:rPr>
        <w:t xml:space="preserve"> լարանը պետք է ձգել միայն մինչև արյունահոսության դադարելը։ Եթե արյունահոսությունը լրիվ չի դադարել՝ պետք է դնել լարանի ևս մի քանի փաթույթ (ավելի ձիգ)։ Լարանը դնելու ճշտությունը ստուգում են երակազարկի միջոցով</w:t>
      </w:r>
      <w:r w:rsidRPr="009E5BE5">
        <w:rPr>
          <w:rFonts w:ascii="GHEA Grapalat" w:eastAsia="MS Mincho" w:hAnsi="GHEA Grapalat" w:cs="MS Mincho"/>
          <w:noProof/>
          <w:sz w:val="24"/>
          <w:szCs w:val="24"/>
          <w:lang w:val="hy-AM"/>
        </w:rPr>
        <w:t>.</w:t>
      </w:r>
      <w:r w:rsidRPr="009E5BE5">
        <w:rPr>
          <w:rFonts w:ascii="GHEA Grapalat" w:hAnsi="GHEA Grapalat"/>
          <w:noProof/>
          <w:sz w:val="24"/>
          <w:szCs w:val="24"/>
          <w:lang w:val="hy-AM"/>
        </w:rPr>
        <w:t xml:space="preserve"> եթե այն շոշափվում է, ուրեմն լարանը սխալ է դրված։ Պետք է հանել և նորից փաթաթել։ Լարանը 1,5-2 ժամից ավել ձգված թողնել չի թույլատրվում, քանի որ արյունազրկված վերջույթները կարող են մեռնել։</w:t>
      </w:r>
    </w:p>
    <w:p w:rsidR="00F1022E" w:rsidRPr="009E5BE5" w:rsidRDefault="00F1022E" w:rsidP="00F1022E">
      <w:pPr>
        <w:spacing w:after="0" w:line="360" w:lineRule="auto"/>
        <w:ind w:firstLine="567"/>
        <w:contextualSpacing/>
        <w:jc w:val="both"/>
        <w:rPr>
          <w:rFonts w:ascii="GHEA Grapalat" w:hAnsi="GHEA Grapalat"/>
          <w:noProof/>
          <w:sz w:val="24"/>
          <w:szCs w:val="24"/>
          <w:lang w:val="hy-AM"/>
        </w:rPr>
      </w:pPr>
      <w:r w:rsidRPr="009E5BE5">
        <w:rPr>
          <w:rFonts w:ascii="GHEA Grapalat" w:hAnsi="GHEA Grapalat"/>
          <w:noProof/>
          <w:sz w:val="24"/>
          <w:szCs w:val="24"/>
          <w:lang w:val="hy-AM"/>
        </w:rPr>
        <w:t>Ցավը, որ պատճառում է դրված լարանը, շատ ուժեղ է լինում, ինչի հետևանքով երբեմն ստիպված են լինում որոշ ժամանակով լարանը հանել։ Այդ դեպքերում լարանը հանելուց առաջ անհրաժեշտ է մատներով սեղմել այն զարկերակը, որով արյունը հոսում է դեպի վերքը և տուժածին հնարավորություն տալ ցավից հանգստանալու, իսկ վերջույթին՝ որոշ չափով արյուն ստանալու։ Դրանից հետո լարանը կրկին դնում են։ Լարանը պետք է թուլացնել աստիճանաբար ու դանդաղ։ Եթե նույնիսկ տուժածը դիմանում է ցավին, այնուամենայնիվ, մեկ ժամ հետո լարանը անպայման պետք է 10-15 րոպեով հանել։</w:t>
      </w:r>
    </w:p>
    <w:p w:rsidR="00F1022E" w:rsidRPr="009E5BE5" w:rsidRDefault="00F1022E" w:rsidP="00F1022E">
      <w:pPr>
        <w:spacing w:after="0" w:line="360" w:lineRule="auto"/>
        <w:ind w:firstLine="567"/>
        <w:contextualSpacing/>
        <w:jc w:val="both"/>
        <w:rPr>
          <w:rFonts w:ascii="GHEA Grapalat" w:hAnsi="GHEA Grapalat"/>
          <w:noProof/>
          <w:sz w:val="24"/>
          <w:szCs w:val="24"/>
          <w:lang w:val="hy-AM"/>
        </w:rPr>
      </w:pPr>
      <w:r w:rsidRPr="009E5BE5">
        <w:rPr>
          <w:rFonts w:ascii="GHEA Grapalat" w:hAnsi="GHEA Grapalat"/>
          <w:noProof/>
          <w:sz w:val="24"/>
          <w:szCs w:val="24"/>
          <w:lang w:val="hy-AM"/>
        </w:rPr>
        <w:t>Ձեռքի տակ որևէ ձգվող ժապավեն չլինելու դեպքում վերջույթը կարելի է ձգել, այսպես կոչված, ոլորքի միջոցով, որը պատրաստվում է ձգվող կտորից՝ փողկապից, գոտուց, ոլորված թաշկինակից կամ սրբիչից, պարանից, կաշեգոտուց և այլն (նկ.36)։</w:t>
      </w:r>
    </w:p>
    <w:p w:rsidR="00F1022E" w:rsidRPr="009E5BE5" w:rsidRDefault="00F1022E" w:rsidP="00F1022E">
      <w:pPr>
        <w:spacing w:after="0" w:line="360" w:lineRule="auto"/>
        <w:ind w:firstLine="567"/>
        <w:contextualSpacing/>
        <w:jc w:val="both"/>
        <w:rPr>
          <w:rFonts w:ascii="GHEA Grapalat" w:hAnsi="GHEA Grapalat"/>
          <w:noProof/>
          <w:sz w:val="24"/>
          <w:szCs w:val="24"/>
          <w:lang w:val="hy-AM"/>
        </w:rPr>
      </w:pPr>
      <w:r w:rsidRPr="009E5BE5">
        <w:rPr>
          <w:rFonts w:ascii="GHEA Grapalat" w:hAnsi="GHEA Grapalat"/>
          <w:noProof/>
          <w:sz w:val="24"/>
          <w:szCs w:val="24"/>
          <w:lang w:val="hy-AM"/>
        </w:rPr>
        <w:t>Այն կտորը, որից պատրաստվում է ոլորքը, օղակում է բարձրացրած վերջույթը, որի տակ նախօրոք դրվում է համապատասխան փափուկ տակդիր (օրինակ՝ մի քանի շերտ բինտ), և վերջավորության դրսի կողմից կապվում հանգույցով։ Այդ հանգույցի մեջ (կամ դրա տակ) անցկացվում է փայտիկի ձև ունեցող որևէ ամուր առարկա, որը պտտում են մինչև արյունահոսության դադարելը։ Մինչև անհրաժեշտ չափի պտտելուց հետո փայտիկն ամրացնում են այնպես, որ ինքնաբերաբար հետ չպտտվի (նկ.36)։</w:t>
      </w:r>
    </w:p>
    <w:p w:rsidR="00F1022E" w:rsidRPr="009E5BE5" w:rsidRDefault="00F1022E" w:rsidP="00F1022E">
      <w:pPr>
        <w:spacing w:after="0" w:line="360" w:lineRule="auto"/>
        <w:ind w:firstLine="567"/>
        <w:contextualSpacing/>
        <w:jc w:val="both"/>
        <w:rPr>
          <w:rFonts w:ascii="GHEA Grapalat" w:hAnsi="GHEA Grapalat"/>
          <w:noProof/>
          <w:sz w:val="24"/>
          <w:szCs w:val="24"/>
          <w:lang w:val="hy-AM"/>
        </w:rPr>
      </w:pPr>
      <w:r w:rsidRPr="009E5BE5">
        <w:rPr>
          <w:rFonts w:ascii="GHEA Grapalat" w:hAnsi="GHEA Grapalat"/>
          <w:noProof/>
          <w:sz w:val="24"/>
          <w:szCs w:val="24"/>
          <w:lang w:val="hy-AM"/>
        </w:rPr>
        <w:t>Լարանը կամ ոլորքը դնելուց հետո անհրաժեշտ է երկտող գրել, նշելով դրանց դնելու ժամանակը, և տեղավորել վիրակապի կամ լարանի տակ։ Կարելի է գրել նաև վերջույթի մաշկի վրա։ Տուժածին՝ ձգված լարանով պետք է որքան կարելի է արագ տեղափոխել բուժհաստատություն։</w:t>
      </w:r>
    </w:p>
    <w:p w:rsidR="00F1022E" w:rsidRPr="009E5BE5" w:rsidRDefault="00F1022E" w:rsidP="00F1022E">
      <w:pPr>
        <w:spacing w:after="0" w:line="360" w:lineRule="auto"/>
        <w:ind w:firstLine="567"/>
        <w:contextualSpacing/>
        <w:jc w:val="both"/>
        <w:rPr>
          <w:rFonts w:ascii="GHEA Grapalat" w:hAnsi="GHEA Grapalat"/>
          <w:noProof/>
          <w:sz w:val="24"/>
          <w:szCs w:val="24"/>
          <w:lang w:val="hy-AM"/>
        </w:rPr>
      </w:pPr>
      <w:r w:rsidRPr="009E5BE5">
        <w:rPr>
          <w:rFonts w:ascii="GHEA Grapalat" w:hAnsi="GHEA Grapalat"/>
          <w:b/>
          <w:i/>
          <w:sz w:val="24"/>
          <w:szCs w:val="24"/>
          <w:lang w:val="hy-AM"/>
        </w:rPr>
        <w:tab/>
      </w:r>
      <w:r w:rsidRPr="009E5BE5">
        <w:rPr>
          <w:rFonts w:ascii="GHEA Grapalat" w:hAnsi="GHEA Grapalat"/>
          <w:b/>
          <w:noProof/>
          <w:sz w:val="24"/>
          <w:szCs w:val="24"/>
          <w:lang w:val="hy-AM"/>
        </w:rPr>
        <w:t>Ներքին արյունահոսության ժամանակ</w:t>
      </w:r>
      <w:r w:rsidRPr="009E5BE5">
        <w:rPr>
          <w:rFonts w:ascii="GHEA Grapalat" w:hAnsi="GHEA Grapalat"/>
          <w:noProof/>
          <w:sz w:val="24"/>
          <w:szCs w:val="24"/>
          <w:lang w:val="hy-AM"/>
        </w:rPr>
        <w:t>, որը շատ վտանգավոր է կյանքի համար, արյունը հոսում է ներքին խոռոչների մեջ, և, գործնականում, արյունը դադարեցնելն անհնար է։ Այդ մասին կարելի է գլխի ընկնել տուժածի արտաքին տեսքից. գունատվում է, մաշկի վրա առաջանում է կպչուն քրտինք, շնչում է արագ և մակերեսային, երակազարկը՝ հաճախակի ու թույլ լիցքով։ Տուժածին պետք է պառկեցնել կամ կիսանստած դիրքի բերել՝ ապահովելով լրիվ հանգիստ, և ենթադրվող արյունահոսող տեղի վրա «սառը» դնել (սառույցով կամ սառը ջրով պարկ) և շտապ բժիշկ կանչել։ Եթե որովայնային խոռոչի օրգանների վնասվածքի կասկած կա, ապա տուժածին ջուր խմել չի կարելի։</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Քթից արյունահոսության դեպքում</w:t>
      </w:r>
      <w:r w:rsidRPr="009E5BE5">
        <w:rPr>
          <w:rFonts w:ascii="GHEA Grapalat" w:hAnsi="GHEA Grapalat"/>
          <w:sz w:val="24"/>
          <w:szCs w:val="24"/>
          <w:lang w:val="hy-AM"/>
        </w:rPr>
        <w:t xml:space="preserve"> տուժածին պետք է նստեցնել՝ գլուխը թեթևակի առաջ թեքած, որ արյունը քթըմպանի մեջ չլցվի։ Պետք է արձակել օձիքը, քթի և քթարմատի վրա դնել սառը թրջոց (տաքանալուց փոխել), քթանցքի մեջ մտցնել ջրածնի պերօքսիդի </w:t>
      </w:r>
      <w:r>
        <w:rPr>
          <w:rFonts w:ascii="GHEA Grapalat" w:hAnsi="GHEA Grapalat"/>
          <w:sz w:val="24"/>
          <w:szCs w:val="24"/>
          <w:lang w:val="hy-AM"/>
        </w:rPr>
        <w:t xml:space="preserve"> </w:t>
      </w:r>
      <w:r w:rsidRPr="009E5BE5">
        <w:rPr>
          <w:rFonts w:ascii="GHEA Grapalat" w:hAnsi="GHEA Grapalat"/>
          <w:sz w:val="24"/>
          <w:szCs w:val="24"/>
          <w:lang w:val="hy-AM"/>
        </w:rPr>
        <w:t xml:space="preserve">3%-անոց լուծույթով թրջված </w:t>
      </w:r>
      <w:r>
        <w:rPr>
          <w:rFonts w:ascii="GHEA Grapalat" w:hAnsi="GHEA Grapalat"/>
          <w:sz w:val="24"/>
          <w:szCs w:val="24"/>
          <w:lang w:val="hy-AM"/>
        </w:rPr>
        <w:t xml:space="preserve">թանզիֆի </w:t>
      </w:r>
      <w:r w:rsidRPr="009E5BE5">
        <w:rPr>
          <w:rFonts w:ascii="GHEA Grapalat" w:hAnsi="GHEA Grapalat"/>
          <w:sz w:val="24"/>
          <w:szCs w:val="24"/>
          <w:lang w:val="hy-AM"/>
        </w:rPr>
        <w:t>կամ բամբակի կտոր, չորսից-հինգ րոպե մատներով սեղմելով փակել քթանցքները։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b/>
          <w:sz w:val="24"/>
          <w:szCs w:val="24"/>
          <w:lang w:val="hy-AM"/>
        </w:rPr>
        <w:t xml:space="preserve">Բերանից </w:t>
      </w:r>
      <w:r w:rsidR="000D3DAE">
        <w:rPr>
          <w:rFonts w:ascii="GHEA Grapalat" w:hAnsi="GHEA Grapalat"/>
          <w:b/>
          <w:sz w:val="24"/>
          <w:szCs w:val="24"/>
          <w:lang w:val="hy-AM"/>
        </w:rPr>
        <w:t>ար</w:t>
      </w:r>
      <w:r w:rsidRPr="009E5BE5">
        <w:rPr>
          <w:rFonts w:ascii="GHEA Grapalat" w:hAnsi="GHEA Grapalat"/>
          <w:b/>
          <w:sz w:val="24"/>
          <w:szCs w:val="24"/>
          <w:lang w:val="hy-AM"/>
        </w:rPr>
        <w:t>նահոսության դեպքում</w:t>
      </w:r>
      <w:r w:rsidRPr="009E5BE5">
        <w:rPr>
          <w:rFonts w:ascii="GHEA Grapalat" w:hAnsi="GHEA Grapalat"/>
          <w:sz w:val="24"/>
          <w:szCs w:val="24"/>
          <w:lang w:val="hy-AM"/>
        </w:rPr>
        <w:t xml:space="preserve"> (արյան փսխումով) տուժածին պետք է պառկեցնել՝ գլուխը թեքելով կողքի, և շտապ հասցնել բուժհաստատություն։</w:t>
      </w:r>
    </w:p>
    <w:p w:rsidR="00F1022E" w:rsidRPr="009E5BE5" w:rsidRDefault="00F1022E" w:rsidP="00F1022E">
      <w:pPr>
        <w:spacing w:after="0" w:line="360" w:lineRule="auto"/>
        <w:ind w:firstLine="567"/>
        <w:jc w:val="both"/>
        <w:rPr>
          <w:rFonts w:ascii="GHEA Grapalat" w:hAnsi="GHEA Grapalat"/>
          <w:sz w:val="24"/>
          <w:szCs w:val="24"/>
          <w:lang w:val="hy-AM"/>
        </w:rPr>
      </w:pPr>
    </w:p>
    <w:p w:rsidR="00F1022E" w:rsidRPr="009E5BE5" w:rsidRDefault="00F1022E" w:rsidP="00F1022E">
      <w:pPr>
        <w:spacing w:after="0"/>
        <w:jc w:val="center"/>
        <w:rPr>
          <w:rFonts w:ascii="GHEA Grapalat" w:hAnsi="GHEA Grapalat"/>
          <w:b/>
          <w:sz w:val="24"/>
          <w:szCs w:val="24"/>
          <w:lang w:val="hy-AM"/>
        </w:rPr>
      </w:pPr>
      <w:r w:rsidRPr="009669E0">
        <w:rPr>
          <w:rFonts w:ascii="GHEA Grapalat" w:hAnsi="GHEA Grapalat"/>
          <w:b/>
          <w:sz w:val="24"/>
          <w:szCs w:val="24"/>
          <w:lang w:val="hy-AM"/>
        </w:rPr>
        <w:t xml:space="preserve">8. </w:t>
      </w:r>
      <w:r w:rsidRPr="009E5BE5">
        <w:rPr>
          <w:rFonts w:ascii="GHEA Grapalat" w:hAnsi="GHEA Grapalat"/>
          <w:b/>
          <w:sz w:val="24"/>
          <w:szCs w:val="24"/>
          <w:lang w:val="hy-AM"/>
        </w:rPr>
        <w:t xml:space="preserve">ԱՌԱՋԻՆ ՕԳՆՈՒԹՅՈՒՆԸ ԿՈՏՐՎԱԾՔՆԵՐԻ, ՀՈԴԱԽԱԽՏՈՒՄՆԵՐԻ, ՃՄԼՎԱԾՔՆԵՐԻ (ՍԱԼՋԱՐԴԵՐԻ) </w:t>
      </w:r>
      <w:r>
        <w:rPr>
          <w:rFonts w:ascii="GHEA Grapalat" w:hAnsi="GHEA Grapalat"/>
          <w:b/>
          <w:sz w:val="24"/>
          <w:szCs w:val="24"/>
          <w:lang w:val="hy-AM"/>
        </w:rPr>
        <w:t>ԵՎ</w:t>
      </w:r>
      <w:r w:rsidRPr="009E5BE5">
        <w:rPr>
          <w:rFonts w:ascii="GHEA Grapalat" w:hAnsi="GHEA Grapalat"/>
          <w:b/>
          <w:sz w:val="24"/>
          <w:szCs w:val="24"/>
          <w:lang w:val="hy-AM"/>
        </w:rPr>
        <w:t xml:space="preserve"> ԿԱՊԱՆՆԵՐԻ (ՋԻԼԵՐԻ) ԳԵՐՁԳՄԱՆ ԴԵՊՔՈՒՄ</w:t>
      </w:r>
    </w:p>
    <w:p w:rsidR="00F1022E" w:rsidRPr="009E5BE5" w:rsidRDefault="00F1022E" w:rsidP="00F1022E">
      <w:pPr>
        <w:spacing w:after="0" w:line="240" w:lineRule="auto"/>
        <w:ind w:firstLine="567"/>
        <w:jc w:val="both"/>
        <w:rPr>
          <w:rFonts w:ascii="GHEA Grapalat" w:hAnsi="GHEA Grapalat"/>
          <w:sz w:val="24"/>
          <w:szCs w:val="24"/>
          <w:lang w:val="hy-AM"/>
        </w:rPr>
      </w:pP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b/>
          <w:sz w:val="24"/>
          <w:szCs w:val="24"/>
          <w:lang w:val="hy-AM"/>
        </w:rPr>
        <w:t>Կոտրվածքը</w:t>
      </w:r>
      <w:r w:rsidRPr="009E5BE5">
        <w:rPr>
          <w:rFonts w:ascii="GHEA Grapalat" w:hAnsi="GHEA Grapalat"/>
          <w:sz w:val="24"/>
          <w:szCs w:val="24"/>
          <w:lang w:val="hy-AM"/>
        </w:rPr>
        <w:t xml:space="preserve"> ոսկրի ամբողջականության խախտումն է։ Կոտրվածքի շրջանում տուժածն զգում է սուր ցավ, որն ուժեղանում է դիրքը փոխել փորձելիս, նկատվում է ոսկրի կոտրված մասերի շեղումով պայմանավորված ձևախախտում (դեֆորմացիա), ուռածություն։ Կոտրվածքները լինում են բաց և փակ</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բաց կոտրվածքը ուղեկցվում է մաշկի վնասվածքով։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 </w:t>
      </w:r>
      <w:r w:rsidRPr="009E5BE5">
        <w:rPr>
          <w:rFonts w:ascii="GHEA Grapalat" w:hAnsi="GHEA Grapalat"/>
          <w:b/>
          <w:sz w:val="24"/>
          <w:szCs w:val="24"/>
          <w:lang w:val="hy-AM"/>
        </w:rPr>
        <w:t>Կոտրվածքների ժամանակ</w:t>
      </w:r>
      <w:r w:rsidRPr="009E5BE5">
        <w:rPr>
          <w:rFonts w:ascii="GHEA Grapalat" w:hAnsi="GHEA Grapalat"/>
          <w:sz w:val="24"/>
          <w:szCs w:val="24"/>
          <w:lang w:val="hy-AM"/>
        </w:rPr>
        <w:t xml:space="preserve"> անհրաժեշտ է ապահովել կոտրված ոսկրի անշարժացում (հանգիստ վիճակի ստեղծում)։ Դա նվազեցնում է ցավը և կանխում ոսկրի մասերի հետագա շեղումը և դրանցով արյունատար անոթներին և փափուկ հյուսվածքներին կրկնական վնասվածք հասցնելը։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Բաց կոտրվածքների ժամանակ նախ դադարեցնում են արյունահոսությունը և դնում մանրէազերծ վիրակապ։ Անշարժացման համար օգտագործում են ստանդարտ ձևի կամ ձեռքի տակ եղած նյութերից (նրբատախտակից, տախտակից, փայտից և այլն) պատրաստված տախտավանդներ (բեկակալ)։</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Փակ կոտրվածքի ժամանակ տուժածի վրայից հագուստը չպետք է հանել</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տախտավանդը պետք է դնել հագուստի վրայից։ Ցավը նվազեցնելու համար կոտրվածքի տեղում պետք է սառը դնել (սառույցով կամ սառը ջրով ռետինե պարկ, սառը թրջոցներ և այլն)։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Հոդախախտումը</w:t>
      </w:r>
      <w:r w:rsidRPr="009E5BE5">
        <w:rPr>
          <w:rFonts w:ascii="GHEA Grapalat" w:hAnsi="GHEA Grapalat"/>
          <w:sz w:val="24"/>
          <w:szCs w:val="24"/>
          <w:lang w:val="hy-AM"/>
        </w:rPr>
        <w:t xml:space="preserve"> ոսկրերի կայուն տեղաշարժն է, երբ հոդային մակերեսները դադարում են մասամբ կամ ամբողջությամբ հպվել։ Հոդախախտման պահին առաջացած սուր ցավը չի նվազում և հետո։ Հոդախախտման համար ամենաբնորոշը հոդում շարժումների անհնարինությունն է, նրա ոչ բնական դիրքը, ուռածությունը։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b/>
          <w:sz w:val="24"/>
          <w:szCs w:val="24"/>
          <w:lang w:val="hy-AM"/>
        </w:rPr>
        <w:t>Հոդախախտման կամ կոտրվածքի ժամանակ</w:t>
      </w:r>
      <w:r w:rsidRPr="009E5BE5">
        <w:rPr>
          <w:rFonts w:ascii="GHEA Grapalat" w:hAnsi="GHEA Grapalat"/>
          <w:sz w:val="24"/>
          <w:szCs w:val="24"/>
          <w:lang w:val="hy-AM"/>
        </w:rPr>
        <w:t xml:space="preserve"> անհրաժեշտ </w:t>
      </w:r>
      <w:r w:rsidRPr="004026CD">
        <w:rPr>
          <w:rFonts w:ascii="GHEA Grapalat" w:hAnsi="GHEA Grapalat"/>
          <w:sz w:val="24"/>
          <w:szCs w:val="24"/>
          <w:lang w:val="hy-AM"/>
        </w:rPr>
        <w:t>է տախտավանդի</w:t>
      </w:r>
      <w:r w:rsidRPr="009E5BE5">
        <w:rPr>
          <w:rFonts w:ascii="GHEA Grapalat" w:hAnsi="GHEA Grapalat"/>
          <w:sz w:val="24"/>
          <w:szCs w:val="24"/>
          <w:lang w:val="hy-AM"/>
        </w:rPr>
        <w:t xml:space="preserve"> օգնությամբ ապահովել վնասված վերջույթի լրիվ անշարժությունը և սառը դնել վնասված տեղին։ Չի կարելի փորձել ինքնուրույն ուղղել հոդախախտումը</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դա կարող է անել միայն բժիշկը։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Տուժածին անհրաժեշտ է հասցնել բուժհաստատություն՝ հանգիստ դիրք ստեղծելով վնասված վերջույթի կամ մարմնի այլ մասերի համար՝ փոխադրելու կամ բուժանձնակազմին հանձնելու ժամանակ։</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Վերջույթի ոսկրերի հոդախախտման և կոտրվածքի դեպքում</w:t>
      </w:r>
      <w:r w:rsidRPr="009E5BE5">
        <w:rPr>
          <w:rFonts w:ascii="GHEA Grapalat" w:hAnsi="GHEA Grapalat"/>
          <w:sz w:val="24"/>
          <w:szCs w:val="24"/>
          <w:lang w:val="hy-AM"/>
        </w:rPr>
        <w:t xml:space="preserve"> տախտավանդ դնելով պետք է ապահովել ծայրահեղ դեպքում երկու հոդերի անշարժությունը</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մեկը՝ կոտրվածքից վերև, մյուսը՝ կոտրվածքից ներքև։ Իսկ խոր ոսկրերի կոտրվածքի դեպքում՝ նույնիսկ երեք հոդերի</w:t>
      </w:r>
      <w:r w:rsidRPr="009E5BE5">
        <w:rPr>
          <w:rFonts w:ascii="Cambria Math" w:hAnsi="Cambria Math" w:cs="Cambria Math"/>
          <w:sz w:val="24"/>
          <w:szCs w:val="24"/>
          <w:lang w:val="hy-AM"/>
        </w:rPr>
        <w:t>․</w:t>
      </w:r>
      <w:r w:rsidRPr="009E5BE5">
        <w:rPr>
          <w:rFonts w:ascii="GHEA Grapalat" w:hAnsi="GHEA Grapalat"/>
          <w:sz w:val="24"/>
          <w:szCs w:val="24"/>
          <w:lang w:val="hy-AM"/>
        </w:rPr>
        <w:t xml:space="preserve"> տախտավանդի կենտրոնը պետք է գտնվի կոտրվածի տեղում։ Տախտավանդի կապերը չպետք է սեղմեն խոշոր անոթները, նյարդերը և ոսկրերի ելուստները։ Ավելի լավ է՝ տախտավանդը փաթաթել փափուկ կտորով և բինտով կապել։</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Տախտավանդի դիրքը հաստատում (սևեռում) են բինտով, գլխաշորով, գոտիով և այլն։ Տախտավանդ չլինելու դեպքում պետք է վնասված վերին վերջույթը կապել իրանին, իսկ վնասված ստորին վերջույթը՝ առողջ վերջույթին։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b/>
          <w:sz w:val="24"/>
          <w:szCs w:val="24"/>
          <w:lang w:val="hy-AM"/>
        </w:rPr>
        <w:t>Ուսոսկրի կոտրվածքի կամ հոդախախտման դեպքում</w:t>
      </w:r>
      <w:r w:rsidRPr="009E5BE5">
        <w:rPr>
          <w:rFonts w:ascii="GHEA Grapalat" w:hAnsi="GHEA Grapalat"/>
          <w:sz w:val="24"/>
          <w:szCs w:val="24"/>
          <w:lang w:val="hy-AM"/>
        </w:rPr>
        <w:t xml:space="preserve"> տախտավանդը պետք է դնել արմնկահոդում ծալված ձեռքի վրա։ Ոսկրի վերին մասի վնասվածքի ժամանակ տախտավանդը պետք է ընդգրկի երկու հոդ՝ բազկի և արմունկի, իսկ ստորին մասի կոտրվածքի դեպքում՝ նաև ենթադաստակի (նկ.37)։ Տախտավանդը պետք է կապել ձեռքին բինտով, իսկ ձեռքը գլխաշորով կամ բինտով կախել պարանոցից։</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b/>
          <w:sz w:val="24"/>
          <w:szCs w:val="24"/>
          <w:lang w:val="hy-AM"/>
        </w:rPr>
        <w:t>Նախաբազկի կոտրվածքի կամ հոդախախտման դեպքում</w:t>
      </w:r>
      <w:r w:rsidRPr="009E5BE5">
        <w:rPr>
          <w:rFonts w:ascii="GHEA Grapalat" w:hAnsi="GHEA Grapalat"/>
          <w:sz w:val="24"/>
          <w:szCs w:val="24"/>
          <w:lang w:val="hy-AM"/>
        </w:rPr>
        <w:t xml:space="preserve"> տախտավանդը (ափի լայնությամբ) պետք է դնել արմնկահոդից մինչև մատների ծայրը՝ տուժածի ափի մեջ դնելով բամբակից կամ բինտից պինդ խծուկ, որը տուժածը, կարծես թե, բռնում է բռունցքում (նկ.38)։ Տախտավանդ չլինելու դեպքում ձեռքը գլխաշորով (նկ.39) կարելի է կախել վզից կամ բաճկոնի փեշից (նկ.40)։</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Եթե հոդախախտման ժամանակ ձեռքը հեռացած է իրանից, պետք է ձեռքի և իրանի արանքում որևէ փափուկ բան դնել (օրինակ՝ ոլորված հագուստ)։</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Ձեռքի մատների և դաստակի ոսկրերի կոտրվածքի կամ հոդախախտման դեպքում</w:t>
      </w:r>
      <w:r w:rsidRPr="009E5BE5">
        <w:rPr>
          <w:rFonts w:ascii="GHEA Grapalat" w:hAnsi="GHEA Grapalat"/>
          <w:sz w:val="24"/>
          <w:szCs w:val="24"/>
          <w:lang w:val="hy-AM"/>
        </w:rPr>
        <w:t xml:space="preserve"> դաստակը պետք է բինտով կապել լայն (ափի լայնությամբ) տախտավանդին, որը պետք է սկսվի նախաբազկի մեջտեղից և վերջանա մատների ծայրում։ Վնասված ձեռքի ափի մեջ պետք է դրվի բամբակից կամ բինտից խծուկ, որպեսզի մատները փոքր-ինչ ծալված լինեն։ Ձեռքը պետք է բինտով կամ գլխաշորով կախել պարանոցից։</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Ազդրոսկրի կոտրվածքի կամ հոդախախտման դեպքում</w:t>
      </w:r>
      <w:r w:rsidRPr="009E5BE5">
        <w:rPr>
          <w:rFonts w:ascii="GHEA Grapalat" w:hAnsi="GHEA Grapalat"/>
          <w:sz w:val="24"/>
          <w:szCs w:val="24"/>
          <w:lang w:val="hy-AM"/>
        </w:rPr>
        <w:t xml:space="preserve"> ոտքը պետք է արտաքին կողմից տախտավանդին ամրացվի այնպես, որ տախտավանդի մի ծայրը հասնի թևատակին, իսկ մյուսը՝ կրունկին։ Երկրորդ տախտավանդը դնում են վնասված ոտքի կողմից՝ շեքից մինչև կրունկ (նկ.41)։ Դրանով ապահովվում է ամբողջ ստորին վերջույթի լրիվ հանգիստը։ Տախտավանդները պետք է դնել՝ ոտքը հնարավորինս չբարձրացնելով, այլ՝ հենց տեղում պահելով, մի քանի տեղից (իրանին, ազդրին, սրունքին), կապել բինտով, բայց ոչ կոտրված տեղում կամ նրան անմիջապես մոտ։ Բինտը գոտկատեղի, ծնկի կամ կրունկի տակ պետք է անցկացնել (խցկել) փայտիկի միջոցով։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Սրունքի կոտրվածքի կամ հոդախախտման դեպքում</w:t>
      </w:r>
      <w:r w:rsidRPr="009E5BE5">
        <w:rPr>
          <w:rFonts w:ascii="GHEA Grapalat" w:hAnsi="GHEA Grapalat"/>
          <w:sz w:val="24"/>
          <w:szCs w:val="24"/>
          <w:lang w:val="hy-AM"/>
        </w:rPr>
        <w:t xml:space="preserve"> անշարժացվում են ծնկի և սրունքաթաթի հոդերը (նկ.42)։</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Անրակի կոտրվածքի կամ հոդախախտման դեպքում</w:t>
      </w:r>
      <w:r w:rsidRPr="009E5BE5">
        <w:rPr>
          <w:rFonts w:ascii="GHEA Grapalat" w:hAnsi="GHEA Grapalat"/>
          <w:sz w:val="24"/>
          <w:szCs w:val="24"/>
          <w:lang w:val="hy-AM"/>
        </w:rPr>
        <w:t xml:space="preserve"> պետք է վնասված կողմից թևատակի (անութի) փոսիկի մեջ դնել ոչ մեծ բամբակե խծուկ, արմունկում ուղիղ անկյան տակ ծալած ձեռքը բինտով կապել իրանին (նկ.43) և գլխաշորով կամ բինտով կախել պարանոցից։ Բինտը պետք է փաթաթել հիվանդ ձեռքից դեպի մեջքի ուղղությամբ։</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Ողնաշարի վնասվածքի դեպքում</w:t>
      </w:r>
      <w:r w:rsidRPr="009E5BE5">
        <w:rPr>
          <w:rFonts w:ascii="GHEA Grapalat" w:hAnsi="GHEA Grapalat"/>
          <w:sz w:val="24"/>
          <w:szCs w:val="24"/>
          <w:lang w:val="hy-AM"/>
        </w:rPr>
        <w:t xml:space="preserve"> զգացվում է սուր ցավ ողնաշարի մեջ, հնարավոր չէ մեջքը թեքել կամ շրջվել։ Առաջին օգնությունը պետք է լինի զգուշորեն, տուժածին չբարձրացնելով, նրա մեջքի տակ պետք է մտցնել լայն տախտակ կամ ծխնիներից հանված դուռ, կամ տուժածին պետք է շրջել դեմքով դեպի ներքև և խստորեն հետևել, որպեսզի շրջելու ժամանակ իրանը չճկվի (ողնուղեղի վնասումից խուսափելու համար)։</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Կողոսկրի կոտրվածքի դեպքում՝</w:t>
      </w:r>
      <w:r w:rsidRPr="009E5BE5">
        <w:rPr>
          <w:rFonts w:ascii="GHEA Grapalat" w:hAnsi="GHEA Grapalat"/>
          <w:sz w:val="24"/>
          <w:szCs w:val="24"/>
          <w:lang w:val="hy-AM"/>
        </w:rPr>
        <w:t xml:space="preserve"> շնչելիս, հազալիս և շարժվելիս՝ ցավ է զգացվում։ Օգնություն ցույց տալու ժամանակ անհրաժեշտ է բինտով ամուր կապել կուրծքը կամ՝ արտաշնչելիս՝ սրբիչով պինդ ձգել։</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Կոնքոսկրի կոտրվածքի դեպքում՝</w:t>
      </w:r>
      <w:r w:rsidRPr="009E5BE5">
        <w:rPr>
          <w:rFonts w:ascii="GHEA Grapalat" w:hAnsi="GHEA Grapalat"/>
          <w:sz w:val="24"/>
          <w:szCs w:val="24"/>
          <w:lang w:val="hy-AM"/>
        </w:rPr>
        <w:t xml:space="preserve"> ցավ է զգացվում կոնքը շոշափելիս, աճուկում, սրբանոսկրի (գավակի) շրջանում, անհնար է բարձրացնել ուղղված ոտքը։ Օգնությունը կայանում է հետևյալում</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տուժածի մեջքի տակ պետք է մտցնել լայն տախտակ, պառկեցնել «գորտի» դիրքում, այսինքն՝ ծնկները ծալված ու իրարից հեռացած, իսկ ոտնաթաթերն՝ իրար միացած, ծնկների տակ դնել ոլորված հագուստ։ Տուժածին չի կարելի շրջել կողքի, նստեցնել կամ կանգնեցնել (ներքին օրգանները չվնասելու համար)։</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Գլխի վնասվածքի դեպքում</w:t>
      </w:r>
      <w:r w:rsidRPr="009E5BE5">
        <w:rPr>
          <w:rFonts w:ascii="GHEA Grapalat" w:hAnsi="GHEA Grapalat"/>
          <w:sz w:val="24"/>
          <w:szCs w:val="24"/>
          <w:lang w:val="hy-AM"/>
        </w:rPr>
        <w:t xml:space="preserve"> հնարավոր է գանգոսկրի կոտրվածք (նշաններն են՝ արյունա</w:t>
      </w:r>
      <w:r w:rsidRPr="009E5BE5">
        <w:rPr>
          <w:rFonts w:ascii="GHEA Grapalat" w:hAnsi="GHEA Grapalat"/>
          <w:sz w:val="24"/>
          <w:szCs w:val="24"/>
          <w:lang w:val="hy-AM"/>
        </w:rPr>
        <w:softHyphen/>
        <w:t>հոսություն բերանից ու ականջներից, անգիտակից վիճակ) կամ ուղեղի ցնցում (նշաններն են՝ գլխացավ, սրտխառնոց, փսխում, գիտակցության կորուստ)։</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Առաջին օգնությունը կայանում է հետևյալում</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տուժածին պետք է պառկեցնել մեջքի վրա, գլուխը երկու կողմից անշարժացնել ոլորված հագուստի միջոցով, գլուխը ձիգ վիրակապել, վերքի առկայության դեպքում մանրէազերծ վիրակապ դնել (նկ.44), դնել «սառը» և ապահովել լրիվ հանգիստ՝ մինչև բժշկի գալը։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Անգիտակից վիճակում գտնվող տուժածը կարող է փսխել, դրա համար գլուխը պետք է կողքի վրա թեքել։ Կարող է նաև լեզուն կուլ գնալու հետևանքով շնչահեղձություն առաջանալ։ Այդ դեպքում անհրաժեշտ է առաջ քաշել ստորին ծնոտը և պահել այդ դիրքում, ինչպես արհեստական շնչառություն տալու ժամանակ (տես նկ.18)։</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r>
      <w:r w:rsidRPr="009E5BE5">
        <w:rPr>
          <w:rFonts w:ascii="GHEA Grapalat" w:hAnsi="GHEA Grapalat"/>
          <w:b/>
          <w:sz w:val="24"/>
          <w:szCs w:val="24"/>
          <w:lang w:val="hy-AM"/>
        </w:rPr>
        <w:t>Ճմլվածքի (սարջարդի) դեպքում</w:t>
      </w:r>
      <w:r w:rsidRPr="009E5BE5">
        <w:rPr>
          <w:rFonts w:ascii="GHEA Grapalat" w:hAnsi="GHEA Grapalat"/>
          <w:sz w:val="24"/>
          <w:szCs w:val="24"/>
          <w:lang w:val="hy-AM"/>
        </w:rPr>
        <w:t xml:space="preserve"> առաջանում է ուռածություն, ցավ՝ ճմլված տեղին դիպչելիս։ Օգնությունը կայանում է ցավը նվազեցնելու և արյան զեղումը կանխելու համար «սառը» դնելու և պիրկ վիրակապելու մեջ։ Ճմլված տեղի համար ստեղծում են հանգիստ վիճակ։ Ճմլված տեղին չպետք է յոդ քսել, շփել, տրորել և տաքացնող թրջոց դնել, քանի որ դրանք ուժեղացնում են ցավը։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Կապանների (ջլերի) ձգվելու (հոդի վնասվածքի) դեպքում զգացվում է սուր ցավ, առաջանում է ուռածություն և սահմանափակվում է հոդերի շարժունակությունը։ Առաջին օգնություն ցույց տալու ժամանակ վնասված վերջույթն անհրաժեշտ է պիրկ վիրակապել և ապահովել հանգիստ վիճակ։ Վնասված տեղին պետք է դնել «սառը»։ Վնասված ոտքը պետք է լինի բարձրացված, իսկ ձեռքը՝ գլխաշորով պարանոցից կախված։</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Ծանրության տակ ճզմվելու դեպքում պետք է տուժածին ազատել ծանրությունից, վնասված վերջույթը բինտով ձիգ փաթաթել և բարձրացնել՝ տակը ոլորած հագուստ դնելով։ Վնասված հյուսվածքների քայքայման ժամանակ՝ առաջացող թունավոր նյութերի ներծծումը նվազեցնելու համար՝ բինտի վրայից դնել «սառը»։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Վերջույթի կոտրվածքի դեպքում պետք է բեկակալ դնել։ Եթե տուժածի մոտ բացակայում են շնչառությունն ու երակազարկը, անհրաժեշտ է անմիջապես սկսել արհեստական շնչառություն տալն ու սրտի մերսում կատարելը։</w:t>
      </w:r>
    </w:p>
    <w:tbl>
      <w:tblPr>
        <w:tblW w:w="0" w:type="auto"/>
        <w:tblLook w:val="04A0" w:firstRow="1" w:lastRow="0" w:firstColumn="1" w:lastColumn="0" w:noHBand="0" w:noVBand="1"/>
      </w:tblPr>
      <w:tblGrid>
        <w:gridCol w:w="10291"/>
      </w:tblGrid>
      <w:tr w:rsidR="00F1022E" w:rsidRPr="00D33FD0" w:rsidTr="003C4CAE">
        <w:tc>
          <w:tcPr>
            <w:tcW w:w="10422" w:type="dxa"/>
            <w:shd w:val="clear" w:color="auto" w:fill="auto"/>
          </w:tcPr>
          <w:p w:rsidR="00F1022E" w:rsidRPr="002770F7" w:rsidRDefault="00D33FD0" w:rsidP="003C4CAE">
            <w:pPr>
              <w:spacing w:after="0" w:line="216" w:lineRule="auto"/>
              <w:contextualSpacing/>
              <w:jc w:val="center"/>
              <w:rPr>
                <w:rFonts w:ascii="GHEA Grapalat" w:hAnsi="GHEA Grapalat"/>
                <w:sz w:val="21"/>
                <w:szCs w:val="21"/>
                <w:lang w:val="hy-AM"/>
              </w:rPr>
            </w:pPr>
            <w:r>
              <w:rPr>
                <w:rFonts w:ascii="GHEA Grapalat" w:hAnsi="GHEA Grapalat"/>
                <w:noProof/>
              </w:rPr>
              <w:object w:dxaOrig="0" w:dyaOrig="0">
                <v:shape id="_x0000_s1042" type="#_x0000_t75" style="position:absolute;left:0;text-align:left;margin-left:144.6pt;margin-top:4.4pt;width:142.85pt;height:114.8pt;z-index:251662336">
                  <v:imagedata r:id="rId47" o:title=""/>
                  <w10:wrap type="topAndBottom"/>
                </v:shape>
                <o:OLEObject Type="Embed" ProgID="PBrush" ShapeID="_x0000_s1042" DrawAspect="Content" ObjectID="_1742998743" r:id="rId48"/>
              </w:object>
            </w:r>
          </w:p>
        </w:tc>
      </w:tr>
      <w:tr w:rsidR="00F1022E" w:rsidRPr="00D33FD0" w:rsidTr="003C4CAE">
        <w:tc>
          <w:tcPr>
            <w:tcW w:w="10422" w:type="dxa"/>
            <w:shd w:val="clear" w:color="auto" w:fill="auto"/>
          </w:tcPr>
          <w:p w:rsidR="00F1022E" w:rsidRPr="002770F7" w:rsidRDefault="00F1022E" w:rsidP="003C4CAE">
            <w:pPr>
              <w:spacing w:after="0" w:line="216" w:lineRule="auto"/>
              <w:ind w:right="562" w:firstLine="720"/>
              <w:contextualSpacing/>
              <w:jc w:val="center"/>
              <w:rPr>
                <w:rFonts w:ascii="GHEA Grapalat" w:hAnsi="GHEA Grapalat"/>
                <w:sz w:val="20"/>
                <w:szCs w:val="20"/>
                <w:lang w:val="hy-AM"/>
              </w:rPr>
            </w:pPr>
            <w:r w:rsidRPr="002770F7">
              <w:rPr>
                <w:rFonts w:ascii="GHEA Grapalat" w:hAnsi="GHEA Grapalat"/>
                <w:b/>
                <w:sz w:val="20"/>
                <w:szCs w:val="20"/>
                <w:lang w:val="hy-AM"/>
              </w:rPr>
              <w:t>Նկ.37.</w:t>
            </w:r>
            <w:r w:rsidRPr="002770F7">
              <w:rPr>
                <w:rFonts w:ascii="GHEA Grapalat" w:hAnsi="GHEA Grapalat"/>
                <w:sz w:val="20"/>
                <w:szCs w:val="20"/>
                <w:lang w:val="hy-AM"/>
              </w:rPr>
              <w:t xml:space="preserve"> Տախտավանդ (բեկակալ) դնելն ուսի կոտրվածքի դեպքում</w:t>
            </w:r>
          </w:p>
        </w:tc>
      </w:tr>
      <w:tr w:rsidR="00F1022E" w:rsidRPr="002770F7" w:rsidTr="003C4CAE">
        <w:tc>
          <w:tcPr>
            <w:tcW w:w="10422" w:type="dxa"/>
            <w:shd w:val="clear" w:color="auto" w:fill="auto"/>
          </w:tcPr>
          <w:p w:rsidR="00F1022E" w:rsidRPr="002770F7" w:rsidRDefault="00F1022E" w:rsidP="003C4CAE">
            <w:pPr>
              <w:spacing w:after="0" w:line="216" w:lineRule="auto"/>
              <w:ind w:right="562"/>
              <w:jc w:val="center"/>
              <w:rPr>
                <w:rFonts w:ascii="GHEA Grapalat" w:hAnsi="GHEA Grapalat"/>
                <w:sz w:val="20"/>
                <w:szCs w:val="20"/>
                <w:lang w:val="hy-AM"/>
              </w:rPr>
            </w:pPr>
            <w:r w:rsidRPr="002770F7">
              <w:rPr>
                <w:rFonts w:ascii="GHEA Grapalat" w:hAnsi="GHEA Grapalat"/>
                <w:sz w:val="20"/>
                <w:szCs w:val="20"/>
              </w:rPr>
              <w:object w:dxaOrig="2640" w:dyaOrig="2616">
                <v:shape id="_x0000_i1065" type="#_x0000_t75" style="width:170.25pt;height:168pt" o:ole="">
                  <v:imagedata r:id="rId49" o:title=""/>
                </v:shape>
                <o:OLEObject Type="Embed" ProgID="PBrush" ShapeID="_x0000_i1065" DrawAspect="Content" ObjectID="_1742998741" r:id="rId50"/>
              </w:object>
            </w:r>
          </w:p>
        </w:tc>
      </w:tr>
      <w:tr w:rsidR="00F1022E" w:rsidRPr="002770F7" w:rsidTr="003C4CAE">
        <w:tc>
          <w:tcPr>
            <w:tcW w:w="10422" w:type="dxa"/>
            <w:shd w:val="clear" w:color="auto" w:fill="auto"/>
          </w:tcPr>
          <w:p w:rsidR="00F1022E" w:rsidRPr="002770F7" w:rsidRDefault="00F1022E" w:rsidP="003C4CAE">
            <w:pPr>
              <w:tabs>
                <w:tab w:val="left" w:pos="5190"/>
              </w:tabs>
              <w:spacing w:after="0" w:line="216" w:lineRule="auto"/>
              <w:ind w:right="562"/>
              <w:jc w:val="center"/>
              <w:rPr>
                <w:rFonts w:ascii="GHEA Grapalat" w:hAnsi="GHEA Grapalat"/>
                <w:b/>
                <w:i/>
                <w:sz w:val="20"/>
                <w:szCs w:val="20"/>
                <w:lang w:val="hy-AM"/>
              </w:rPr>
            </w:pPr>
            <w:r w:rsidRPr="002770F7">
              <w:rPr>
                <w:rFonts w:ascii="GHEA Grapalat" w:hAnsi="GHEA Grapalat"/>
                <w:b/>
                <w:sz w:val="20"/>
                <w:szCs w:val="20"/>
                <w:lang w:val="hy-AM"/>
              </w:rPr>
              <w:t>Նկ.38.</w:t>
            </w:r>
            <w:r w:rsidRPr="002770F7">
              <w:rPr>
                <w:rFonts w:ascii="GHEA Grapalat" w:hAnsi="GHEA Grapalat"/>
                <w:b/>
                <w:i/>
                <w:sz w:val="20"/>
                <w:szCs w:val="20"/>
                <w:lang w:val="hy-AM"/>
              </w:rPr>
              <w:t xml:space="preserve"> </w:t>
            </w:r>
            <w:r w:rsidRPr="002770F7">
              <w:rPr>
                <w:rFonts w:ascii="GHEA Grapalat" w:hAnsi="GHEA Grapalat"/>
                <w:sz w:val="20"/>
                <w:szCs w:val="20"/>
                <w:lang w:val="hy-AM"/>
              </w:rPr>
              <w:t>Տախտավանդ դնելը նախաբազկի կոտրվածքի դեպքում</w:t>
            </w:r>
          </w:p>
          <w:p w:rsidR="00F1022E" w:rsidRPr="002770F7" w:rsidRDefault="00F1022E" w:rsidP="003C4CAE">
            <w:pPr>
              <w:spacing w:after="0" w:line="216" w:lineRule="auto"/>
              <w:ind w:right="562"/>
              <w:rPr>
                <w:rFonts w:ascii="GHEA Grapalat" w:hAnsi="GHEA Grapalat"/>
                <w:sz w:val="20"/>
                <w:szCs w:val="20"/>
                <w:lang w:val="hy-AM"/>
              </w:rPr>
            </w:pPr>
          </w:p>
        </w:tc>
      </w:tr>
      <w:tr w:rsidR="00F1022E" w:rsidRPr="002770F7" w:rsidTr="003C4CAE">
        <w:tc>
          <w:tcPr>
            <w:tcW w:w="10422" w:type="dxa"/>
            <w:shd w:val="clear" w:color="auto" w:fill="auto"/>
          </w:tcPr>
          <w:p w:rsidR="00F1022E" w:rsidRPr="002770F7" w:rsidRDefault="00D33FD0" w:rsidP="003C4CAE">
            <w:pPr>
              <w:spacing w:after="0" w:line="216" w:lineRule="auto"/>
              <w:ind w:right="562"/>
              <w:rPr>
                <w:rFonts w:ascii="GHEA Grapalat" w:hAnsi="GHEA Grapalat"/>
                <w:sz w:val="21"/>
                <w:szCs w:val="21"/>
                <w:lang w:val="hy-AM"/>
              </w:rPr>
            </w:pPr>
            <w:r>
              <w:rPr>
                <w:rFonts w:ascii="GHEA Grapalat" w:hAnsi="GHEA Grapalat"/>
                <w:noProof/>
              </w:rPr>
              <w:object w:dxaOrig="0" w:dyaOrig="0">
                <v:shape id="_x0000_s1046" type="#_x0000_t75" style="position:absolute;margin-left:124.6pt;margin-top:.35pt;width:305.35pt;height:169.75pt;z-index:251666432;mso-position-horizontal-relative:text;mso-position-vertical-relative:text">
                  <v:imagedata r:id="rId51" o:title=""/>
                  <w10:wrap type="topAndBottom"/>
                </v:shape>
                <o:OLEObject Type="Embed" ProgID="PBrush" ShapeID="_x0000_s1046" DrawAspect="Content" ObjectID="_1742998744" r:id="rId52"/>
              </w:object>
            </w:r>
          </w:p>
        </w:tc>
      </w:tr>
      <w:tr w:rsidR="00F1022E" w:rsidRPr="002770F7" w:rsidTr="003C4CAE">
        <w:tc>
          <w:tcPr>
            <w:tcW w:w="10422" w:type="dxa"/>
            <w:shd w:val="clear" w:color="auto" w:fill="auto"/>
          </w:tcPr>
          <w:p w:rsidR="00F1022E" w:rsidRPr="002770F7" w:rsidRDefault="00F1022E" w:rsidP="003C4CAE">
            <w:pPr>
              <w:spacing w:after="0" w:line="216" w:lineRule="auto"/>
              <w:ind w:right="562" w:firstLine="720"/>
              <w:contextualSpacing/>
              <w:jc w:val="center"/>
              <w:rPr>
                <w:rFonts w:ascii="GHEA Grapalat" w:hAnsi="GHEA Grapalat"/>
                <w:b/>
                <w:i/>
                <w:sz w:val="20"/>
                <w:szCs w:val="20"/>
              </w:rPr>
            </w:pPr>
            <w:r w:rsidRPr="002770F7">
              <w:rPr>
                <w:rFonts w:ascii="GHEA Grapalat" w:hAnsi="GHEA Grapalat"/>
                <w:b/>
                <w:sz w:val="20"/>
                <w:szCs w:val="20"/>
                <w:lang w:val="hy-AM"/>
              </w:rPr>
              <w:t>Նկ</w:t>
            </w:r>
            <w:r w:rsidRPr="002770F7">
              <w:rPr>
                <w:rFonts w:ascii="GHEA Grapalat" w:hAnsi="GHEA Grapalat"/>
                <w:b/>
                <w:sz w:val="20"/>
                <w:szCs w:val="20"/>
              </w:rPr>
              <w:t>.</w:t>
            </w:r>
            <w:r w:rsidRPr="002770F7">
              <w:rPr>
                <w:rFonts w:ascii="GHEA Grapalat" w:hAnsi="GHEA Grapalat"/>
                <w:b/>
                <w:sz w:val="20"/>
                <w:szCs w:val="20"/>
                <w:lang w:val="hy-AM"/>
              </w:rPr>
              <w:t>39</w:t>
            </w:r>
            <w:r w:rsidRPr="002770F7">
              <w:rPr>
                <w:rFonts w:ascii="GHEA Grapalat" w:hAnsi="GHEA Grapalat"/>
                <w:b/>
                <w:sz w:val="20"/>
                <w:szCs w:val="20"/>
              </w:rPr>
              <w:t>.</w:t>
            </w:r>
            <w:r w:rsidRPr="002770F7">
              <w:rPr>
                <w:rFonts w:ascii="GHEA Grapalat" w:hAnsi="GHEA Grapalat"/>
                <w:sz w:val="20"/>
                <w:szCs w:val="20"/>
                <w:lang w:val="hy-AM"/>
              </w:rPr>
              <w:t xml:space="preserve"> Ձեռքը գլխաշորով պարանոցից կախելը</w:t>
            </w:r>
          </w:p>
        </w:tc>
      </w:tr>
    </w:tbl>
    <w:p w:rsidR="00F1022E" w:rsidRPr="009E5BE5" w:rsidRDefault="00F1022E" w:rsidP="00F1022E">
      <w:pPr>
        <w:spacing w:after="0" w:line="216" w:lineRule="auto"/>
        <w:ind w:right="562"/>
        <w:jc w:val="center"/>
        <w:rPr>
          <w:rFonts w:ascii="GHEA Grapalat" w:hAnsi="GHEA Grapalat"/>
          <w:sz w:val="20"/>
          <w:szCs w:val="20"/>
          <w:lang w:val="hy-AM"/>
        </w:rPr>
      </w:pPr>
    </w:p>
    <w:tbl>
      <w:tblPr>
        <w:tblW w:w="0" w:type="auto"/>
        <w:tblInd w:w="675" w:type="dxa"/>
        <w:tblLook w:val="04A0" w:firstRow="1" w:lastRow="0" w:firstColumn="1" w:lastColumn="0" w:noHBand="0" w:noVBand="1"/>
      </w:tblPr>
      <w:tblGrid>
        <w:gridCol w:w="8400"/>
        <w:gridCol w:w="1216"/>
      </w:tblGrid>
      <w:tr w:rsidR="00F1022E" w:rsidRPr="002770F7" w:rsidTr="003C4CAE">
        <w:trPr>
          <w:trHeight w:val="2627"/>
        </w:trPr>
        <w:tc>
          <w:tcPr>
            <w:tcW w:w="9074" w:type="dxa"/>
            <w:gridSpan w:val="2"/>
            <w:shd w:val="clear" w:color="auto" w:fill="auto"/>
          </w:tcPr>
          <w:p w:rsidR="00F1022E" w:rsidRPr="00B5358C" w:rsidRDefault="00D33FD0" w:rsidP="003C4CAE">
            <w:pPr>
              <w:pStyle w:val="ListParagraph"/>
              <w:spacing w:after="0" w:line="216" w:lineRule="auto"/>
              <w:ind w:left="0" w:right="34"/>
              <w:jc w:val="center"/>
              <w:rPr>
                <w:rFonts w:ascii="GHEA Grapalat" w:hAnsi="GHEA Grapalat"/>
                <w:b/>
                <w:i/>
                <w:sz w:val="20"/>
                <w:szCs w:val="20"/>
              </w:rPr>
            </w:pPr>
            <w:r>
              <w:rPr>
                <w:rFonts w:ascii="GHEA Grapalat" w:hAnsi="GHEA Grapalat"/>
                <w:noProof/>
                <w:sz w:val="20"/>
                <w:szCs w:val="20"/>
              </w:rPr>
              <w:object w:dxaOrig="0" w:dyaOrig="0">
                <v:shape id="_x0000_s1047" type="#_x0000_t75" style="position:absolute;left:0;text-align:left;margin-left:144.75pt;margin-top:0;width:129.45pt;height:170.35pt;z-index:251667456">
                  <v:imagedata r:id="rId53" o:title=""/>
                  <w10:wrap type="topAndBottom"/>
                </v:shape>
                <o:OLEObject Type="Embed" ProgID="PBrush" ShapeID="_x0000_s1047" DrawAspect="Content" ObjectID="_1742998745" r:id="rId54"/>
              </w:object>
            </w:r>
          </w:p>
          <w:p w:rsidR="00F1022E" w:rsidRPr="00B5358C" w:rsidRDefault="00F1022E" w:rsidP="003C4CAE">
            <w:pPr>
              <w:pStyle w:val="ListParagraph"/>
              <w:spacing w:after="0" w:line="216" w:lineRule="auto"/>
              <w:ind w:left="0" w:right="562"/>
              <w:rPr>
                <w:rFonts w:ascii="GHEA Grapalat" w:hAnsi="GHEA Grapalat"/>
                <w:b/>
                <w:i/>
                <w:sz w:val="20"/>
                <w:szCs w:val="20"/>
              </w:rPr>
            </w:pPr>
          </w:p>
        </w:tc>
      </w:tr>
      <w:tr w:rsidR="00F1022E" w:rsidRPr="002770F7" w:rsidTr="003C4CAE">
        <w:tc>
          <w:tcPr>
            <w:tcW w:w="9074" w:type="dxa"/>
            <w:gridSpan w:val="2"/>
            <w:shd w:val="clear" w:color="auto" w:fill="auto"/>
          </w:tcPr>
          <w:p w:rsidR="00F1022E" w:rsidRPr="00B5358C" w:rsidRDefault="00F1022E" w:rsidP="003C4CAE">
            <w:pPr>
              <w:pStyle w:val="ListParagraph"/>
              <w:spacing w:after="0" w:line="216" w:lineRule="auto"/>
              <w:ind w:left="0" w:right="562"/>
              <w:jc w:val="center"/>
              <w:rPr>
                <w:rFonts w:ascii="GHEA Grapalat" w:hAnsi="GHEA Grapalat"/>
                <w:b/>
                <w:i/>
                <w:sz w:val="20"/>
                <w:szCs w:val="20"/>
              </w:rPr>
            </w:pPr>
            <w:r w:rsidRPr="00B5358C">
              <w:rPr>
                <w:rFonts w:ascii="GHEA Grapalat" w:hAnsi="GHEA Grapalat"/>
                <w:b/>
                <w:noProof/>
                <w:sz w:val="20"/>
                <w:szCs w:val="20"/>
              </w:rPr>
              <w:t>Նկ.40.</w:t>
            </w:r>
            <w:r w:rsidRPr="00B5358C">
              <w:rPr>
                <w:rFonts w:ascii="GHEA Grapalat" w:hAnsi="GHEA Grapalat"/>
                <w:b/>
                <w:i/>
                <w:noProof/>
                <w:sz w:val="20"/>
                <w:szCs w:val="20"/>
              </w:rPr>
              <w:t xml:space="preserve"> </w:t>
            </w:r>
            <w:r w:rsidRPr="00B5358C">
              <w:rPr>
                <w:rFonts w:ascii="GHEA Grapalat" w:hAnsi="GHEA Grapalat"/>
                <w:sz w:val="20"/>
                <w:szCs w:val="20"/>
                <w:lang w:val="hy-AM"/>
              </w:rPr>
              <w:t>Ձեռքը</w:t>
            </w:r>
            <w:r w:rsidRPr="00B5358C">
              <w:rPr>
                <w:rFonts w:ascii="GHEA Grapalat" w:hAnsi="GHEA Grapalat"/>
                <w:sz w:val="20"/>
                <w:szCs w:val="20"/>
              </w:rPr>
              <w:t xml:space="preserve"> բաճկոնի փեշի օգնությամբ </w:t>
            </w:r>
            <w:r w:rsidRPr="00B5358C">
              <w:rPr>
                <w:rFonts w:ascii="GHEA Grapalat" w:hAnsi="GHEA Grapalat"/>
                <w:sz w:val="20"/>
                <w:szCs w:val="20"/>
                <w:lang w:val="hy-AM"/>
              </w:rPr>
              <w:t>կախելը</w:t>
            </w:r>
          </w:p>
        </w:tc>
      </w:tr>
      <w:tr w:rsidR="00F1022E" w:rsidRPr="002770F7" w:rsidTr="003C4CAE">
        <w:trPr>
          <w:trHeight w:val="2042"/>
        </w:trPr>
        <w:tc>
          <w:tcPr>
            <w:tcW w:w="9074" w:type="dxa"/>
            <w:gridSpan w:val="2"/>
            <w:shd w:val="clear" w:color="auto" w:fill="auto"/>
          </w:tcPr>
          <w:p w:rsidR="00F1022E" w:rsidRPr="00B5358C" w:rsidRDefault="00F1022E" w:rsidP="003C4CAE">
            <w:pPr>
              <w:pStyle w:val="ListParagraph"/>
              <w:spacing w:after="0" w:line="216" w:lineRule="auto"/>
              <w:ind w:left="0" w:right="562"/>
              <w:jc w:val="center"/>
              <w:rPr>
                <w:rFonts w:ascii="GHEA Grapalat" w:hAnsi="GHEA Grapalat"/>
                <w:b/>
                <w:i/>
                <w:sz w:val="20"/>
                <w:szCs w:val="20"/>
              </w:rPr>
            </w:pPr>
            <w:r w:rsidRPr="00B5358C">
              <w:rPr>
                <w:rFonts w:ascii="GHEA Grapalat" w:hAnsi="GHEA Grapalat"/>
                <w:b/>
                <w:i/>
                <w:sz w:val="20"/>
                <w:szCs w:val="20"/>
                <w:lang w:val="hy-AM"/>
              </w:rPr>
              <w:br w:type="page"/>
            </w:r>
          </w:p>
          <w:tbl>
            <w:tblPr>
              <w:tblW w:w="0" w:type="auto"/>
              <w:tblLook w:val="04A0" w:firstRow="1" w:lastRow="0" w:firstColumn="1" w:lastColumn="0" w:noHBand="0" w:noVBand="1"/>
            </w:tblPr>
            <w:tblGrid>
              <w:gridCol w:w="8860"/>
            </w:tblGrid>
            <w:tr w:rsidR="00F1022E" w:rsidRPr="002770F7" w:rsidTr="003C4CAE">
              <w:tc>
                <w:tcPr>
                  <w:tcW w:w="7566" w:type="dxa"/>
                  <w:shd w:val="clear" w:color="auto" w:fill="auto"/>
                </w:tcPr>
                <w:p w:rsidR="00F1022E" w:rsidRPr="00B5358C" w:rsidRDefault="00D33FD0" w:rsidP="003C4CAE">
                  <w:pPr>
                    <w:pStyle w:val="ListParagraph"/>
                    <w:spacing w:after="0" w:line="216" w:lineRule="auto"/>
                    <w:ind w:left="0" w:right="562"/>
                    <w:jc w:val="center"/>
                    <w:rPr>
                      <w:rFonts w:ascii="GHEA Grapalat" w:hAnsi="GHEA Grapalat"/>
                      <w:sz w:val="20"/>
                      <w:szCs w:val="20"/>
                    </w:rPr>
                  </w:pPr>
                  <w:r>
                    <w:rPr>
                      <w:rFonts w:ascii="GHEA Grapalat" w:hAnsi="GHEA Grapalat"/>
                      <w:noProof/>
                      <w:sz w:val="20"/>
                      <w:szCs w:val="20"/>
                    </w:rPr>
                    <w:object w:dxaOrig="0" w:dyaOrig="0">
                      <v:shape id="_x0000_s1043" type="#_x0000_t75" style="position:absolute;left:0;text-align:left;margin-left:18.8pt;margin-top:0;width:431.9pt;height:114.3pt;z-index:251663360">
                        <v:imagedata r:id="rId55" o:title=""/>
                        <w10:wrap type="topAndBottom"/>
                      </v:shape>
                      <o:OLEObject Type="Embed" ProgID="PBrush" ShapeID="_x0000_s1043" DrawAspect="Content" ObjectID="_1742998746" r:id="rId56"/>
                    </w:object>
                  </w:r>
                </w:p>
              </w:tc>
            </w:tr>
            <w:tr w:rsidR="00F1022E" w:rsidRPr="002770F7" w:rsidTr="003C4CAE">
              <w:tc>
                <w:tcPr>
                  <w:tcW w:w="7566" w:type="dxa"/>
                  <w:shd w:val="clear" w:color="auto" w:fill="auto"/>
                </w:tcPr>
                <w:p w:rsidR="00F1022E" w:rsidRPr="00B5358C" w:rsidRDefault="00F1022E" w:rsidP="003C4CAE">
                  <w:pPr>
                    <w:pStyle w:val="ListParagraph"/>
                    <w:spacing w:after="0" w:line="216" w:lineRule="auto"/>
                    <w:ind w:left="0" w:right="562"/>
                    <w:jc w:val="center"/>
                    <w:rPr>
                      <w:rFonts w:ascii="GHEA Grapalat" w:hAnsi="GHEA Grapalat"/>
                      <w:b/>
                      <w:i/>
                      <w:sz w:val="20"/>
                      <w:szCs w:val="20"/>
                    </w:rPr>
                  </w:pPr>
                  <w:r w:rsidRPr="00B5358C">
                    <w:rPr>
                      <w:rFonts w:ascii="GHEA Grapalat" w:hAnsi="GHEA Grapalat"/>
                      <w:b/>
                      <w:noProof/>
                      <w:sz w:val="20"/>
                      <w:szCs w:val="20"/>
                    </w:rPr>
                    <w:t>Նկ.41.</w:t>
                  </w:r>
                  <w:r w:rsidRPr="00B5358C">
                    <w:rPr>
                      <w:rFonts w:ascii="GHEA Grapalat" w:hAnsi="GHEA Grapalat"/>
                      <w:b/>
                      <w:i/>
                      <w:noProof/>
                      <w:sz w:val="20"/>
                      <w:szCs w:val="20"/>
                    </w:rPr>
                    <w:t xml:space="preserve"> </w:t>
                  </w:r>
                  <w:r w:rsidRPr="00B5358C">
                    <w:rPr>
                      <w:rFonts w:ascii="GHEA Grapalat" w:hAnsi="GHEA Grapalat"/>
                      <w:sz w:val="20"/>
                      <w:szCs w:val="20"/>
                    </w:rPr>
                    <w:t>Տախտավանդ դնելը ազդրի կոտրվածքի դեպքում</w:t>
                  </w:r>
                </w:p>
              </w:tc>
            </w:tr>
          </w:tbl>
          <w:p w:rsidR="00F1022E" w:rsidRPr="00B5358C" w:rsidRDefault="00F1022E" w:rsidP="003C4CAE">
            <w:pPr>
              <w:pStyle w:val="ListParagraph"/>
              <w:spacing w:after="0" w:line="216" w:lineRule="auto"/>
              <w:ind w:left="0" w:right="562"/>
              <w:jc w:val="center"/>
              <w:rPr>
                <w:rFonts w:ascii="GHEA Grapalat" w:hAnsi="GHEA Grapalat"/>
                <w:b/>
                <w:i/>
                <w:sz w:val="20"/>
                <w:szCs w:val="20"/>
              </w:rPr>
            </w:pPr>
          </w:p>
          <w:tbl>
            <w:tblPr>
              <w:tblW w:w="0" w:type="auto"/>
              <w:tblLook w:val="04A0" w:firstRow="1" w:lastRow="0" w:firstColumn="1" w:lastColumn="0" w:noHBand="0" w:noVBand="1"/>
            </w:tblPr>
            <w:tblGrid>
              <w:gridCol w:w="3819"/>
              <w:gridCol w:w="3966"/>
            </w:tblGrid>
            <w:tr w:rsidR="00F1022E" w:rsidRPr="002770F7" w:rsidTr="003C4CAE">
              <w:tc>
                <w:tcPr>
                  <w:tcW w:w="3819" w:type="dxa"/>
                  <w:shd w:val="clear" w:color="auto" w:fill="auto"/>
                </w:tcPr>
                <w:p w:rsidR="00F1022E" w:rsidRPr="00B5358C" w:rsidRDefault="00D33FD0" w:rsidP="003C4CAE">
                  <w:pPr>
                    <w:pStyle w:val="ListParagraph"/>
                    <w:spacing w:after="0" w:line="216" w:lineRule="auto"/>
                    <w:ind w:left="0"/>
                    <w:jc w:val="center"/>
                    <w:rPr>
                      <w:rFonts w:ascii="GHEA Grapalat" w:hAnsi="GHEA Grapalat"/>
                      <w:sz w:val="20"/>
                      <w:szCs w:val="20"/>
                    </w:rPr>
                  </w:pPr>
                  <w:r>
                    <w:rPr>
                      <w:rFonts w:ascii="GHEA Grapalat" w:hAnsi="GHEA Grapalat"/>
                      <w:noProof/>
                      <w:sz w:val="20"/>
                      <w:szCs w:val="20"/>
                    </w:rPr>
                    <w:object w:dxaOrig="0" w:dyaOrig="0">
                      <v:shape id="_x0000_s1044" type="#_x0000_t75" style="position:absolute;left:0;text-align:left;margin-left:0;margin-top:0;width:180pt;height:100.5pt;z-index:251664384">
                        <v:imagedata r:id="rId57" o:title=""/>
                        <w10:wrap type="topAndBottom"/>
                      </v:shape>
                      <o:OLEObject Type="Embed" ProgID="PBrush" ShapeID="_x0000_s1044" DrawAspect="Content" ObjectID="_1742998747" r:id="rId58"/>
                    </w:object>
                  </w:r>
                </w:p>
              </w:tc>
              <w:tc>
                <w:tcPr>
                  <w:tcW w:w="3966" w:type="dxa"/>
                  <w:shd w:val="clear" w:color="auto" w:fill="auto"/>
                </w:tcPr>
                <w:p w:rsidR="00F1022E" w:rsidRPr="00B5358C" w:rsidRDefault="00D33FD0" w:rsidP="003C4CAE">
                  <w:pPr>
                    <w:pStyle w:val="ListParagraph"/>
                    <w:spacing w:after="0" w:line="216" w:lineRule="auto"/>
                    <w:ind w:left="0"/>
                    <w:jc w:val="center"/>
                    <w:rPr>
                      <w:rFonts w:ascii="GHEA Grapalat" w:hAnsi="GHEA Grapalat"/>
                      <w:b/>
                      <w:i/>
                      <w:sz w:val="20"/>
                      <w:szCs w:val="20"/>
                    </w:rPr>
                  </w:pPr>
                  <w:r>
                    <w:rPr>
                      <w:rFonts w:ascii="GHEA Grapalat" w:hAnsi="GHEA Grapalat"/>
                      <w:noProof/>
                      <w:sz w:val="20"/>
                      <w:szCs w:val="20"/>
                    </w:rPr>
                    <w:object w:dxaOrig="0" w:dyaOrig="0">
                      <v:shape id="_x0000_s1045" type="#_x0000_t75" style="position:absolute;left:0;text-align:left;margin-left:33.8pt;margin-top:0;width:93.75pt;height:128.25pt;z-index:251665408;mso-position-horizontal-relative:text;mso-position-vertical-relative:text">
                        <v:imagedata r:id="rId59" o:title=""/>
                        <w10:wrap type="topAndBottom"/>
                      </v:shape>
                      <o:OLEObject Type="Embed" ProgID="PBrush" ShapeID="_x0000_s1045" DrawAspect="Content" ObjectID="_1742998748" r:id="rId60"/>
                    </w:object>
                  </w:r>
                </w:p>
              </w:tc>
            </w:tr>
            <w:tr w:rsidR="00F1022E" w:rsidRPr="002770F7" w:rsidTr="003C4CAE">
              <w:tc>
                <w:tcPr>
                  <w:tcW w:w="3819" w:type="dxa"/>
                  <w:shd w:val="clear" w:color="auto" w:fill="auto"/>
                </w:tcPr>
                <w:p w:rsidR="00F1022E" w:rsidRPr="00B5358C" w:rsidRDefault="00F1022E" w:rsidP="003C4CAE">
                  <w:pPr>
                    <w:pStyle w:val="ListParagraph"/>
                    <w:spacing w:after="0" w:line="216" w:lineRule="auto"/>
                    <w:ind w:left="0" w:right="562"/>
                    <w:jc w:val="center"/>
                    <w:rPr>
                      <w:rFonts w:ascii="GHEA Grapalat" w:hAnsi="GHEA Grapalat"/>
                      <w:b/>
                      <w:i/>
                      <w:sz w:val="20"/>
                      <w:szCs w:val="20"/>
                    </w:rPr>
                  </w:pPr>
                  <w:r w:rsidRPr="00B5358C">
                    <w:rPr>
                      <w:rFonts w:ascii="GHEA Grapalat" w:hAnsi="GHEA Grapalat"/>
                      <w:b/>
                      <w:noProof/>
                      <w:sz w:val="20"/>
                      <w:szCs w:val="20"/>
                    </w:rPr>
                    <w:t>Նկ.42.</w:t>
                  </w:r>
                  <w:r w:rsidRPr="00B5358C">
                    <w:rPr>
                      <w:rFonts w:ascii="GHEA Grapalat" w:hAnsi="GHEA Grapalat"/>
                      <w:b/>
                      <w:i/>
                      <w:sz w:val="20"/>
                      <w:szCs w:val="20"/>
                    </w:rPr>
                    <w:t xml:space="preserve"> </w:t>
                  </w:r>
                  <w:r w:rsidRPr="00B5358C">
                    <w:rPr>
                      <w:rFonts w:ascii="GHEA Grapalat" w:hAnsi="GHEA Grapalat"/>
                      <w:sz w:val="20"/>
                      <w:szCs w:val="20"/>
                    </w:rPr>
                    <w:t>Տախտավանդ դնելը սրունքի</w:t>
                  </w:r>
                  <w:r w:rsidRPr="00B5358C">
                    <w:rPr>
                      <w:rFonts w:ascii="GHEA Grapalat" w:hAnsi="GHEA Grapalat"/>
                      <w:b/>
                      <w:i/>
                      <w:sz w:val="20"/>
                      <w:szCs w:val="20"/>
                    </w:rPr>
                    <w:t xml:space="preserve"> </w:t>
                  </w:r>
                  <w:r w:rsidRPr="00B5358C">
                    <w:rPr>
                      <w:rFonts w:ascii="GHEA Grapalat" w:hAnsi="GHEA Grapalat"/>
                      <w:sz w:val="20"/>
                      <w:szCs w:val="20"/>
                    </w:rPr>
                    <w:t>կոտրվածքի դեպքում</w:t>
                  </w:r>
                </w:p>
              </w:tc>
              <w:tc>
                <w:tcPr>
                  <w:tcW w:w="3966" w:type="dxa"/>
                  <w:shd w:val="clear" w:color="auto" w:fill="auto"/>
                </w:tcPr>
                <w:p w:rsidR="00F1022E" w:rsidRPr="00B5358C" w:rsidRDefault="00F1022E" w:rsidP="003C4CAE">
                  <w:pPr>
                    <w:pStyle w:val="ListParagraph"/>
                    <w:spacing w:after="0" w:line="216" w:lineRule="auto"/>
                    <w:ind w:left="0" w:right="72"/>
                    <w:rPr>
                      <w:rFonts w:ascii="GHEA Grapalat" w:hAnsi="GHEA Grapalat"/>
                      <w:b/>
                      <w:i/>
                      <w:sz w:val="20"/>
                      <w:szCs w:val="20"/>
                    </w:rPr>
                  </w:pPr>
                  <w:r w:rsidRPr="00B5358C">
                    <w:rPr>
                      <w:rFonts w:ascii="GHEA Grapalat" w:hAnsi="GHEA Grapalat"/>
                      <w:b/>
                      <w:noProof/>
                      <w:sz w:val="20"/>
                      <w:szCs w:val="20"/>
                    </w:rPr>
                    <w:t>Նկ.43.</w:t>
                  </w:r>
                  <w:r w:rsidRPr="00B5358C">
                    <w:rPr>
                      <w:rFonts w:ascii="GHEA Grapalat" w:hAnsi="GHEA Grapalat"/>
                      <w:b/>
                      <w:i/>
                      <w:sz w:val="20"/>
                      <w:szCs w:val="20"/>
                    </w:rPr>
                    <w:t xml:space="preserve"> </w:t>
                  </w:r>
                  <w:r w:rsidRPr="00B5358C">
                    <w:rPr>
                      <w:rFonts w:ascii="GHEA Grapalat" w:hAnsi="GHEA Grapalat"/>
                      <w:sz w:val="20"/>
                      <w:szCs w:val="20"/>
                    </w:rPr>
                    <w:t>Վիրակապ դնելը անրակի</w:t>
                  </w:r>
                  <w:r w:rsidRPr="00B5358C">
                    <w:rPr>
                      <w:rFonts w:ascii="GHEA Grapalat" w:hAnsi="GHEA Grapalat"/>
                      <w:b/>
                      <w:i/>
                      <w:sz w:val="20"/>
                      <w:szCs w:val="20"/>
                    </w:rPr>
                    <w:t xml:space="preserve"> </w:t>
                  </w:r>
                  <w:r w:rsidRPr="00B5358C">
                    <w:rPr>
                      <w:rFonts w:ascii="GHEA Grapalat" w:hAnsi="GHEA Grapalat"/>
                      <w:sz w:val="20"/>
                      <w:szCs w:val="20"/>
                    </w:rPr>
                    <w:t>հոդախախտման կոտրվածքի դեպքում</w:t>
                  </w:r>
                </w:p>
              </w:tc>
            </w:tr>
          </w:tbl>
          <w:p w:rsidR="00F1022E" w:rsidRPr="00B5358C" w:rsidRDefault="00F1022E" w:rsidP="003C4CAE">
            <w:pPr>
              <w:pStyle w:val="ListParagraph"/>
              <w:spacing w:after="0" w:line="216" w:lineRule="auto"/>
              <w:ind w:left="0" w:right="562"/>
              <w:rPr>
                <w:rFonts w:ascii="GHEA Grapalat" w:hAnsi="GHEA Grapalat"/>
                <w:sz w:val="20"/>
                <w:szCs w:val="20"/>
              </w:rPr>
            </w:pPr>
          </w:p>
        </w:tc>
      </w:tr>
      <w:tr w:rsidR="00F1022E" w:rsidRPr="002770F7" w:rsidTr="003C4CAE">
        <w:tc>
          <w:tcPr>
            <w:tcW w:w="9074" w:type="dxa"/>
            <w:gridSpan w:val="2"/>
            <w:shd w:val="clear" w:color="auto" w:fill="auto"/>
          </w:tcPr>
          <w:p w:rsidR="00F1022E" w:rsidRPr="00B5358C" w:rsidRDefault="00F1022E" w:rsidP="003C4CAE">
            <w:pPr>
              <w:pStyle w:val="ListParagraph"/>
              <w:spacing w:after="0" w:line="216" w:lineRule="auto"/>
              <w:ind w:left="0" w:right="562"/>
              <w:rPr>
                <w:rFonts w:ascii="GHEA Grapalat" w:hAnsi="GHEA Grapalat"/>
                <w:sz w:val="20"/>
                <w:szCs w:val="20"/>
              </w:rPr>
            </w:pPr>
          </w:p>
        </w:tc>
      </w:tr>
      <w:tr w:rsidR="00F1022E" w:rsidRPr="002770F7" w:rsidTr="003C4CAE">
        <w:trPr>
          <w:gridAfter w:val="1"/>
          <w:wAfter w:w="1277" w:type="dxa"/>
          <w:trHeight w:val="3230"/>
        </w:trPr>
        <w:tc>
          <w:tcPr>
            <w:tcW w:w="7797" w:type="dxa"/>
            <w:shd w:val="clear" w:color="auto" w:fill="auto"/>
          </w:tcPr>
          <w:p w:rsidR="00F1022E" w:rsidRPr="00B5358C" w:rsidRDefault="00DC6A87" w:rsidP="003C4CAE">
            <w:pPr>
              <w:pStyle w:val="ListParagraph"/>
              <w:spacing w:after="0" w:line="216" w:lineRule="auto"/>
              <w:ind w:left="0" w:right="562"/>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2238375" cy="2000250"/>
                  <wp:effectExtent l="0" t="0" r="0" b="0"/>
                  <wp:docPr id="42"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238375" cy="2000250"/>
                          </a:xfrm>
                          <a:prstGeom prst="rect">
                            <a:avLst/>
                          </a:prstGeom>
                          <a:noFill/>
                          <a:ln>
                            <a:noFill/>
                          </a:ln>
                        </pic:spPr>
                      </pic:pic>
                    </a:graphicData>
                  </a:graphic>
                </wp:inline>
              </w:drawing>
            </w:r>
          </w:p>
          <w:p w:rsidR="00F1022E" w:rsidRPr="00B5358C" w:rsidRDefault="00F1022E" w:rsidP="003C4CAE">
            <w:pPr>
              <w:pStyle w:val="ListParagraph"/>
              <w:spacing w:after="0" w:line="216" w:lineRule="auto"/>
              <w:ind w:left="0" w:right="562"/>
              <w:rPr>
                <w:rFonts w:ascii="GHEA Grapalat" w:hAnsi="GHEA Grapalat"/>
                <w:b/>
                <w:i/>
                <w:sz w:val="21"/>
                <w:szCs w:val="21"/>
              </w:rPr>
            </w:pPr>
          </w:p>
        </w:tc>
      </w:tr>
      <w:tr w:rsidR="00F1022E" w:rsidRPr="002770F7" w:rsidTr="003C4CAE">
        <w:trPr>
          <w:gridAfter w:val="1"/>
          <w:wAfter w:w="1277" w:type="dxa"/>
        </w:trPr>
        <w:tc>
          <w:tcPr>
            <w:tcW w:w="7797" w:type="dxa"/>
            <w:shd w:val="clear" w:color="auto" w:fill="auto"/>
          </w:tcPr>
          <w:p w:rsidR="00F1022E" w:rsidRPr="00B5358C" w:rsidRDefault="00F1022E" w:rsidP="003C4CAE">
            <w:pPr>
              <w:pStyle w:val="ListParagraph"/>
              <w:spacing w:after="0" w:line="216" w:lineRule="auto"/>
              <w:ind w:left="0" w:right="34"/>
              <w:jc w:val="center"/>
              <w:rPr>
                <w:rFonts w:ascii="GHEA Grapalat" w:hAnsi="GHEA Grapalat"/>
                <w:sz w:val="20"/>
                <w:szCs w:val="20"/>
              </w:rPr>
            </w:pPr>
            <w:r w:rsidRPr="00B5358C">
              <w:rPr>
                <w:rFonts w:ascii="GHEA Grapalat" w:hAnsi="GHEA Grapalat"/>
                <w:b/>
                <w:noProof/>
                <w:sz w:val="20"/>
                <w:szCs w:val="20"/>
              </w:rPr>
              <w:t>Նկ.44.</w:t>
            </w:r>
            <w:r w:rsidRPr="00B5358C">
              <w:rPr>
                <w:rFonts w:ascii="GHEA Grapalat" w:hAnsi="GHEA Grapalat"/>
                <w:b/>
                <w:i/>
                <w:noProof/>
                <w:sz w:val="20"/>
                <w:szCs w:val="20"/>
              </w:rPr>
              <w:t xml:space="preserve"> </w:t>
            </w:r>
            <w:r w:rsidRPr="00B5358C">
              <w:rPr>
                <w:rFonts w:ascii="GHEA Grapalat" w:hAnsi="GHEA Grapalat"/>
                <w:sz w:val="20"/>
                <w:szCs w:val="20"/>
              </w:rPr>
              <w:t>Վիրակապ դնելը գանգ-ուղեղային վնասվածքի դեպքում</w:t>
            </w:r>
          </w:p>
          <w:p w:rsidR="00F1022E" w:rsidRPr="00B5358C" w:rsidRDefault="00F1022E" w:rsidP="003C4CAE">
            <w:pPr>
              <w:pStyle w:val="ListParagraph"/>
              <w:spacing w:after="0" w:line="360" w:lineRule="auto"/>
              <w:ind w:left="0" w:right="562"/>
              <w:jc w:val="center"/>
              <w:rPr>
                <w:rFonts w:ascii="GHEA Grapalat" w:hAnsi="GHEA Grapalat"/>
                <w:sz w:val="24"/>
                <w:szCs w:val="24"/>
              </w:rPr>
            </w:pPr>
          </w:p>
        </w:tc>
      </w:tr>
    </w:tbl>
    <w:p w:rsidR="00F1022E" w:rsidRPr="009E5BE5" w:rsidRDefault="00F1022E" w:rsidP="00F1022E">
      <w:pPr>
        <w:spacing w:after="0" w:line="360" w:lineRule="auto"/>
        <w:jc w:val="center"/>
        <w:rPr>
          <w:rFonts w:ascii="GHEA Grapalat" w:hAnsi="GHEA Grapalat"/>
          <w:b/>
          <w:sz w:val="24"/>
          <w:szCs w:val="24"/>
          <w:lang w:val="hy-AM"/>
        </w:rPr>
      </w:pPr>
      <w:r w:rsidRPr="00316682">
        <w:rPr>
          <w:rFonts w:ascii="GHEA Grapalat" w:hAnsi="GHEA Grapalat"/>
          <w:b/>
          <w:sz w:val="24"/>
          <w:szCs w:val="24"/>
          <w:lang w:val="hy-AM"/>
        </w:rPr>
        <w:t>9.</w:t>
      </w:r>
      <w:r w:rsidRPr="009E5BE5">
        <w:rPr>
          <w:rFonts w:ascii="GHEA Grapalat" w:hAnsi="GHEA Grapalat"/>
          <w:b/>
          <w:sz w:val="24"/>
          <w:szCs w:val="24"/>
          <w:lang w:val="hy-AM"/>
        </w:rPr>
        <w:t xml:space="preserve"> ԱՌԱՋԻՆ ՕԳՆՈՒԹՅՈՒՆՆ ԱՅՐՎԱԾՔՆԵՐԻ ԴԵՊՔՈՒՄ</w:t>
      </w:r>
    </w:p>
    <w:p w:rsidR="00F1022E" w:rsidRPr="009E5BE5" w:rsidRDefault="00F1022E" w:rsidP="00F1022E">
      <w:pPr>
        <w:spacing w:after="0" w:line="240" w:lineRule="auto"/>
        <w:ind w:firstLine="567"/>
        <w:jc w:val="both"/>
        <w:rPr>
          <w:rFonts w:ascii="GHEA Grapalat" w:hAnsi="GHEA Grapalat"/>
          <w:sz w:val="24"/>
          <w:szCs w:val="24"/>
          <w:lang w:val="hy-AM"/>
        </w:rPr>
      </w:pP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Այրվածքները լինում են. ջերմային, որն առաջանում է կրակից, </w:t>
      </w:r>
      <w:r>
        <w:rPr>
          <w:rFonts w:ascii="GHEA Grapalat" w:hAnsi="GHEA Grapalat"/>
          <w:sz w:val="24"/>
          <w:szCs w:val="24"/>
          <w:lang w:val="hy-AM"/>
        </w:rPr>
        <w:t>շոգի</w:t>
      </w:r>
      <w:r w:rsidRPr="009E5BE5">
        <w:rPr>
          <w:rFonts w:ascii="GHEA Grapalat" w:hAnsi="GHEA Grapalat"/>
          <w:sz w:val="24"/>
          <w:szCs w:val="24"/>
          <w:lang w:val="hy-AM"/>
        </w:rPr>
        <w:t>ց, տաք առարկաներից ու նյութերից, քիմիական՝ թթուներից ու ալկալիներից, ինչպես նաև որոշ ծանր մետաղների աղերից, էլեկտրական՝ էլեկտրական հոսանքի կամ էլեկտրական աղեղի ազդեցությունից, ճառագայթային սարքավորումներից, արևից։</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Ըստ վնասվածության խորության՝ այրվածքները բաժանվում են 4 աստիճանի. առաջին՝ մաշկի կարմրելն ու այտուցվելը</w:t>
      </w:r>
      <w:r w:rsidRPr="004026CD">
        <w:rPr>
          <w:rFonts w:ascii="GHEA Grapalat" w:hAnsi="GHEA Grapalat"/>
          <w:sz w:val="24"/>
          <w:szCs w:val="24"/>
          <w:lang w:val="hy-AM"/>
        </w:rPr>
        <w:t>, երկրորդ՝ բուշտերի առաջացում</w:t>
      </w:r>
      <w:r w:rsidRPr="009E5BE5">
        <w:rPr>
          <w:rFonts w:ascii="GHEA Grapalat" w:hAnsi="GHEA Grapalat"/>
          <w:sz w:val="24"/>
          <w:szCs w:val="24"/>
          <w:lang w:val="hy-AM"/>
        </w:rPr>
        <w:t>, երրորդ՝ մաշկի շերտերի մեռուկացում, չորրորդ՝ ամբողջական մաշկի ածխացում, մկանների, ոսկրերի և ջղերի վնասում։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Առաջին աստիճանի ջերմային - էլեկտրական այրվածքների դեպքում մարդու մարմնի վրա վնասակար գործոնի (կրակի, տաք մակերեսների, տաք հեղ</w:t>
      </w:r>
      <w:r w:rsidRPr="004026CD">
        <w:rPr>
          <w:rFonts w:ascii="GHEA Grapalat" w:hAnsi="GHEA Grapalat"/>
          <w:sz w:val="24"/>
          <w:szCs w:val="24"/>
          <w:lang w:val="hy-AM"/>
        </w:rPr>
        <w:t>ումնե</w:t>
      </w:r>
      <w:r w:rsidRPr="009E5BE5">
        <w:rPr>
          <w:rFonts w:ascii="GHEA Grapalat" w:hAnsi="GHEA Grapalat"/>
          <w:sz w:val="24"/>
          <w:szCs w:val="24"/>
          <w:lang w:val="hy-AM"/>
        </w:rPr>
        <w:t>րի</w:t>
      </w:r>
      <w:r w:rsidRPr="004026CD">
        <w:rPr>
          <w:rFonts w:ascii="GHEA Grapalat" w:hAnsi="GHEA Grapalat"/>
          <w:sz w:val="24"/>
          <w:szCs w:val="24"/>
          <w:lang w:val="hy-AM"/>
        </w:rPr>
        <w:t>, շոգու</w:t>
      </w:r>
      <w:r w:rsidRPr="009E5BE5">
        <w:rPr>
          <w:rFonts w:ascii="GHEA Grapalat" w:hAnsi="GHEA Grapalat"/>
          <w:sz w:val="24"/>
          <w:szCs w:val="24"/>
          <w:lang w:val="hy-AM"/>
        </w:rPr>
        <w:t xml:space="preserve"> և այլն) ներգործությունը վերացնելուց հետո մարմնի վնասված մասերը 10-15 րոպեով պետք է ջրել սառը շիթով։ Դա նվազեցնում է ցավը, ինչպես նաև հյուսվածքների գերտաքացման ժամանակն ու խորությունը, և կանխում այտուցը։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Առաջին և երկրորդ աստիճանի ոչ մեծ մակերեսով այրվածքի դեպքում այրված մասի վրա պետք է դնել մանրէազերծ վիրակապ՝ օգտագործելով բինտ կամ թանզիֆ, ջրել սառը շիթով, ցավազրկել։</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Տուժածին առաջին օգնություն ցույց տալու ժամանակ, վարակումից խուսափելու համար, չի կարելի ձեռքերով դիպչել մաշկի այրված մակերեսին, քսել որևէ քսուք, յուղ, վազելին, կամ ցանել խմելու սոդա, օսլա և այլն։ Չի կարելի բացել բշտիկները, հեռացնել</w:t>
      </w:r>
      <w:r w:rsidRPr="009E5BE5">
        <w:rPr>
          <w:rFonts w:ascii="GHEA Grapalat" w:hAnsi="GHEA Grapalat"/>
          <w:b/>
          <w:i/>
          <w:sz w:val="24"/>
          <w:szCs w:val="24"/>
          <w:lang w:val="hy-AM"/>
        </w:rPr>
        <w:t xml:space="preserve"> </w:t>
      </w:r>
      <w:r w:rsidRPr="009E5BE5">
        <w:rPr>
          <w:rFonts w:ascii="GHEA Grapalat" w:hAnsi="GHEA Grapalat"/>
          <w:sz w:val="24"/>
          <w:szCs w:val="24"/>
          <w:lang w:val="hy-AM"/>
        </w:rPr>
        <w:t>այրված տեղին կպած մածիկը, խեժը, բևեկնախեժը կամ այլ խեժանյութեր, քանի որ այդ դեպքում կարելի է հեշտությամբ պոկել այրված մաշկը և դրանով իսկ բարենպաստ պայմաններ ստեղծել վերքի վարակման համար։</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ab/>
        <w:t>Հագուստն ու կոշիկները այրված տեղերից պոկել չի կարելի, այլ անհրաժեշտ է կտրատել մկրատով և զգուշությամբ հանել։ Եթե հագուստի խանձված կտորները կպած են մաշկի այրված մասին, ապա դրանց վրայից պետք է դնել մանրէազերծ վիրակապ և տուժածին ուղարկել բուժհաստատություն։ Ծանր և ընդարձակ (բազմաթիվ) այրվածքների դեպքում տուժածին անհրաժեշտ է փաթաթել մաքուր սավանով կամ կտորով՝ առանց հագուստը հանելու, տաք ծածկել, տալ մեկից երկու հաբ անալգին կամ ասպիրին, խմեցնել տաք թեյ և ստեղծել հանգիստ պայմաններ, մինչև բշկի ժամանելը։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Այրված դեմքը անհրաժեշտ է ծածկել մանրէազերծ </w:t>
      </w:r>
      <w:r>
        <w:rPr>
          <w:rFonts w:ascii="GHEA Grapalat" w:hAnsi="GHEA Grapalat"/>
          <w:sz w:val="24"/>
          <w:szCs w:val="24"/>
          <w:lang w:val="hy-AM"/>
        </w:rPr>
        <w:t>թանզիֆով։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Ցնցման առաջին նշանների դեպքում, երբ տուժածը կտրուկ գունատվում է, շնչառությունը դառնում է մակերեսային և հաճախակի, երակազարկը հազիվ է շոշափվում, անհրաժեշտ է նրան շտապ խմեցմել 20 կաթիլ կատվախոտի (վալերիանա) թուրմ։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Աչքերի այրվածքների դեպքում ֆուրոցիլինի լուծույթով թրջված ստերիլ թանզիֆե կտորով փակել և անմիջապես տուժածին ուղարկել բժշկի մոտ։</w:t>
      </w:r>
    </w:p>
    <w:p w:rsidR="00F1022E" w:rsidRPr="00316682"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Էլեկտրական աղեղից կամ </w:t>
      </w:r>
      <w:r>
        <w:rPr>
          <w:rFonts w:ascii="GHEA Grapalat" w:hAnsi="GHEA Grapalat"/>
          <w:sz w:val="24"/>
          <w:szCs w:val="24"/>
          <w:lang w:val="hy-AM"/>
        </w:rPr>
        <w:t>հոսանա</w:t>
      </w:r>
      <w:r w:rsidRPr="009E5BE5">
        <w:rPr>
          <w:rFonts w:ascii="GHEA Grapalat" w:hAnsi="GHEA Grapalat"/>
          <w:sz w:val="24"/>
          <w:szCs w:val="24"/>
          <w:lang w:val="hy-AM"/>
        </w:rPr>
        <w:t xml:space="preserve">հարումից այրվածք ստանալու դեպքում տուժածին, անկախ այրվածքի չափից, պետք է հասցնել բուժհաստատություն, քանի որ նա պետք է գտնվի մշտական բժշկական հսկողության տակ՝ հաշվի առնելով մարդու օրգանիզմի վրա էլեկտրական հոսանքի ազդեցության առանձնահատկությունները։ </w:t>
      </w:r>
      <w:r w:rsidRPr="00316682">
        <w:rPr>
          <w:rFonts w:ascii="GHEA Grapalat" w:hAnsi="GHEA Grapalat"/>
          <w:sz w:val="24"/>
          <w:szCs w:val="24"/>
          <w:lang w:val="hy-AM"/>
        </w:rPr>
        <w:t>Էլեկտրական հոսանքի ազդեցությունը կարող է լինել․</w:t>
      </w:r>
    </w:p>
    <w:p w:rsidR="00F1022E" w:rsidRPr="00316682" w:rsidRDefault="00F1022E" w:rsidP="00F1022E">
      <w:pPr>
        <w:spacing w:after="0" w:line="360" w:lineRule="auto"/>
        <w:ind w:firstLine="567"/>
        <w:contextualSpacing/>
        <w:jc w:val="both"/>
        <w:rPr>
          <w:rFonts w:ascii="Cambria Math" w:hAnsi="Cambria Math"/>
          <w:sz w:val="24"/>
          <w:szCs w:val="24"/>
          <w:lang w:val="hy-AM"/>
        </w:rPr>
      </w:pPr>
      <w:r>
        <w:rPr>
          <w:rFonts w:ascii="GHEA Grapalat" w:hAnsi="GHEA Grapalat"/>
          <w:sz w:val="24"/>
          <w:szCs w:val="24"/>
          <w:lang w:val="hy-AM"/>
        </w:rPr>
        <w:t>ա․</w:t>
      </w:r>
      <w:r w:rsidRPr="00316682">
        <w:rPr>
          <w:rFonts w:ascii="GHEA Grapalat" w:hAnsi="GHEA Grapalat"/>
          <w:sz w:val="24"/>
          <w:szCs w:val="24"/>
          <w:lang w:val="hy-AM"/>
        </w:rPr>
        <w:t>կենսաքիմիական</w:t>
      </w:r>
      <w:r w:rsidRPr="00316682">
        <w:rPr>
          <w:rFonts w:ascii="Cambria Math" w:hAnsi="Cambria Math"/>
          <w:sz w:val="24"/>
          <w:szCs w:val="24"/>
          <w:lang w:val="hy-AM"/>
        </w:rPr>
        <w:t>,</w:t>
      </w:r>
    </w:p>
    <w:p w:rsidR="00F1022E" w:rsidRPr="00316682" w:rsidRDefault="00F1022E" w:rsidP="00F1022E">
      <w:pPr>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բ․ </w:t>
      </w:r>
      <w:r w:rsidRPr="00316682">
        <w:rPr>
          <w:rFonts w:ascii="GHEA Grapalat" w:hAnsi="GHEA Grapalat"/>
          <w:sz w:val="24"/>
          <w:szCs w:val="24"/>
          <w:lang w:val="hy-AM"/>
        </w:rPr>
        <w:t>էլեկտրաքիմիական,</w:t>
      </w:r>
    </w:p>
    <w:p w:rsidR="00F1022E" w:rsidRPr="00316682" w:rsidRDefault="00F1022E" w:rsidP="00F1022E">
      <w:pPr>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գ․ </w:t>
      </w:r>
      <w:r w:rsidRPr="00316682">
        <w:rPr>
          <w:rFonts w:ascii="GHEA Grapalat" w:hAnsi="GHEA Grapalat"/>
          <w:sz w:val="24"/>
          <w:szCs w:val="24"/>
          <w:lang w:val="hy-AM"/>
        </w:rPr>
        <w:t>ջերմային,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դ․ </w:t>
      </w:r>
      <w:r w:rsidRPr="00316682">
        <w:rPr>
          <w:rFonts w:ascii="GHEA Grapalat" w:hAnsi="GHEA Grapalat"/>
          <w:sz w:val="24"/>
          <w:szCs w:val="24"/>
          <w:lang w:val="hy-AM"/>
        </w:rPr>
        <w:t>մեխանիկական։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Քիմիական այրվածքների դեպքում հյուսվածքների վնասվածքի խորությունը մեծ մասամբ կախված է քիմիակամ նյութի ազդեցության տևողությունից։ Կարևոր է, թե որքանով արագ կարելի է նվազեցնել քիմիական նյութի խտությունը և նրա ազդեցության տևողությունը։ Դրա համար վնասված տեղը անմիջապես լվանում են հոսող սառը ջրով (ծորակից, ռետինե ճկափողից կամ դույլից՝ 15-20 րոպե)։</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Եթե թթուն կամ ալկալին մաշկի վրա են ընկել հագուստի միջով, ապա նախ այն պետք է լվանալ հագուստի վրայից, հետո զգուշությամբ կտրատել և հանել թաց հագուստը, որից հետո լվանալ մաշկը։ Մարդու մարմնի վրա ծծմբաթթվի կամ ալկալիի պինդ նյութ ընկնելու դեպքում անհրաժեշտ է այն հեռացնել չոր բամբակով կամ մաքուր կտորով, հետո նոր վնասված տեղը խնամքով լվանալ ջրով և դնել չոր մանրէազերծված վիրակապ։</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Քիմիական այրվածքի դեպքում քիմիական նյութերն ամբողջությամբ ջրով լվանալ-հեռացնելն անհնար է։ Այդ պատճառով էլ լվանալուց հետո վնասված տեղն անհրաժեշտ է մշակել համապատասխան չեզոքացնող լուծույթներով, որոնք օգտագործվում են թրջոցի, վիրակապի ձևով։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Հետագա օգնությունը քիմիական այրվածքների դեպքում ցույց է տրվում տեղում այնպես, ինչպես ջերմային այրվածքների ժամանակ։ Թթվից մաշկի այրվածքի դեպքում դնում են խմելու սոդայի լուծույթի (1 բաժակ ջրին՝ մեկ թեյի գդալ սոդա) թրջոց (վիրակապ)։</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Թթուն՝ հեղուկի, գոլորշու կամ գազի ձևով աչքերի կամ բերանի խոռոչի մեջ ընկնելու դեպքում, անհրաժեշտ է լվանալ մեծ քանակությամբ ջրով, իսկ հետո ողողել սոդայի լուծույթով (1 բաժակ ջրին՝ մեկ թեյի գդալ սոդա)։</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Մաշկը ալկալիով կամ հիմքով այրվելու դեպքում վնասված տեղերը լվանալուց հետո դնում են բորաթթվի լուծույթի (1 բաժակ ջրին՝ մեկ թեյի գդալ թթու) կամ քացախաթթվի թույլ լուծույթի (կիսով չափ ջրով բացված սեղանի քացախով) թրջոցներ (վիրակապ)։</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Ալկալիի ցայտերը կամ գոլորշիներն աչքերի մեջ կամ բերանի խոռոչ ընկնելու դեպքում անհրաժեշտ է վնասված տեղերը լվանալ մեծ քանակությամբ ջրով, իսկ հետո՝ բորաթթվի լուծույթով (1 բաժակ ջրին՝ մեկ թեյի գդալ բորաթթու)։ Եթե աչքերի մեջ ընկել են քիմիական նյութի պինդ կտորներ, ապա՝ նախ պետք է դրանք հեռացնել խոնավ վիրախծուծով (տամպոն), քանի որ աչքերը լվանալիս դրանք կարող են վնասել լորձաթաղանթը և առաջացնել լրացուցիր վնասվածք։ Թթուն կամ ալկալին կերակրափողի մեջ ընկնելու դեպքում անհրաժեշտ է շտապ բժիշկ կանչել։</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Մինչև նրա գալը հարկավոր է տուժածի բերանից հեռացնել թուքն ու լորձունքը, պառկեցնել և տաք ծածկել, իսկ փորի վրա դնել սառը՝ ցավը նվազեցնելու համար։ Եթե տուժածի մոտ առաջանում են շնչահեղձության նշաններ, անհրաժեշտ է տալ արհեստական շնչառություն «բերանից-քիթ» եղանակով, քանի որ բերանի լորձաթաղանթը այրված է։</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Կերակրափողի մեջ ընկած թթուն կամ ալկալին չի կարելի չեզոքացնել կամ ստամոքսը լվանալ ջրով, առաջացնելով փսխում, քանի որ կերակրափողով հետադարձ շարժման ժամանակ այրող հեղուկը կրկին անգամ կվնասի լորձաթաղանթը և կարող է առաջացնել կոկորդի այտուց։ Տուժածին կարելի է տալ խմելու ամենաշատը երեք բաժակ ջուր՝ դրանով ջրիկացնելով կերակրափողի մեջ ընկած թթուն կամ ալկալին և նվազեցնելով նրա այրող ներգործությունը։ Արդյունավետ է ներգործում կաթը կամ, երբ խմելու ջրի մեջ լուծում են ձվի սպիտակուց (մեկ լիտր սառը ջրին՝ 12 հատ)։</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Մաշկի զգալի այրվածքների, ինչպես նաև աչքերի մեջ թթու կամ ալկալի ընկնելու դեպքում առաջին օգնություն ցույց տալուց հետո տուժածին պետք է անմիջապես ուղարկել բուժհաստատություն։</w:t>
      </w:r>
    </w:p>
    <w:p w:rsidR="00F1022E" w:rsidRPr="009E5BE5" w:rsidRDefault="00F1022E" w:rsidP="00F1022E">
      <w:pPr>
        <w:spacing w:after="0" w:line="360" w:lineRule="auto"/>
        <w:contextualSpacing/>
        <w:jc w:val="center"/>
        <w:rPr>
          <w:rFonts w:ascii="GHEA Grapalat" w:hAnsi="GHEA Grapalat"/>
          <w:b/>
          <w:sz w:val="24"/>
          <w:szCs w:val="24"/>
          <w:lang w:val="hy-AM"/>
        </w:rPr>
      </w:pPr>
    </w:p>
    <w:p w:rsidR="00F1022E" w:rsidRPr="009E5BE5" w:rsidRDefault="00F1022E" w:rsidP="00F1022E">
      <w:pPr>
        <w:spacing w:after="0" w:line="360" w:lineRule="auto"/>
        <w:contextualSpacing/>
        <w:jc w:val="center"/>
        <w:rPr>
          <w:rFonts w:ascii="GHEA Grapalat" w:hAnsi="GHEA Grapalat"/>
          <w:b/>
          <w:sz w:val="24"/>
          <w:szCs w:val="24"/>
          <w:lang w:val="hy-AM"/>
        </w:rPr>
      </w:pPr>
      <w:r w:rsidRPr="009E5BE5">
        <w:rPr>
          <w:rFonts w:ascii="GHEA Grapalat" w:hAnsi="GHEA Grapalat"/>
          <w:b/>
          <w:sz w:val="24"/>
          <w:szCs w:val="24"/>
          <w:lang w:val="hy-AM"/>
        </w:rPr>
        <w:t>10. ԱՌԱՋԻՆ ՕԳՆՈՒԹՅՈՒՆԸ ՑՐՏԱՀԱՐՄԱՆ ԴԵՊՔՈՒՄ</w:t>
      </w:r>
    </w:p>
    <w:p w:rsidR="00F1022E" w:rsidRPr="009E5BE5" w:rsidRDefault="00F1022E" w:rsidP="00F1022E">
      <w:pPr>
        <w:spacing w:after="0" w:line="240" w:lineRule="auto"/>
        <w:ind w:firstLine="567"/>
        <w:contextualSpacing/>
        <w:jc w:val="both"/>
        <w:rPr>
          <w:rFonts w:ascii="GHEA Grapalat" w:hAnsi="GHEA Grapalat"/>
          <w:sz w:val="24"/>
          <w:szCs w:val="24"/>
          <w:lang w:val="hy-AM"/>
        </w:rPr>
      </w:pP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Հյուսվածքների վնասվելը ցածր ջերմաստիճանի ազդեցությունից կոչվում է ցրտահարում։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Ցրտահարման պատճառները լինում են տարբեր և, համապատասխան պայմաններում (ցրտի երկարատև ազդեցություն, քամի, բարձր խոնավությունը, նեղ կամ թաց կոշիկներ, անշարժ դիրքը, տուժածի ընդհանուր վիճակը՝ հիվանդություն, ուժասպառություն, ալկոհոլային հարբածություն, արյան կորուստ և այլն), ցրտահարում կարող է տեղի ունենալ նույնիսկ 3-7 աստիճան ցելսիուսի ջերմաստիճանի դեպքում։ Ցրտահարմանն առավել ենթակա են մատները, դաստակները, ոտնաթաթերը, ականջներն ու քիթը։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Ցածր ջերմաստիճանում հյուսվածքները ոչ թե մեռնում են, այլ տեղի է ունենում նրանց կենսական պրոցեսների ճնշվածություն։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Ինչքան ցածր է հյուսվածքների ճնշվածությունը, այնքան շատ են ճնշվում նրանց կենսագործու</w:t>
      </w:r>
      <w:r w:rsidRPr="009E5BE5">
        <w:rPr>
          <w:rFonts w:ascii="GHEA Grapalat" w:hAnsi="GHEA Grapalat"/>
          <w:sz w:val="24"/>
          <w:szCs w:val="24"/>
          <w:lang w:val="hy-AM"/>
        </w:rPr>
        <w:softHyphen/>
        <w:t>նեությունը պայմանավորող նյութափոխանակության պրոցեսները (19</w:t>
      </w:r>
      <w:r w:rsidRPr="009E5BE5">
        <w:rPr>
          <w:rFonts w:ascii="GHEA Grapalat" w:hAnsi="GHEA Grapalat"/>
          <w:sz w:val="24"/>
          <w:szCs w:val="24"/>
          <w:vertAlign w:val="superscript"/>
          <w:lang w:val="hy-AM"/>
        </w:rPr>
        <w:t>0</w:t>
      </w:r>
      <w:r w:rsidRPr="009E5BE5">
        <w:rPr>
          <w:rFonts w:ascii="GHEA Grapalat" w:hAnsi="GHEA Grapalat"/>
          <w:sz w:val="24"/>
          <w:szCs w:val="24"/>
          <w:lang w:val="hy-AM"/>
        </w:rPr>
        <w:t>C ջերմաստիճանում գրեթե լրիվ դադարում են նյութափոխանակության պրոցեսները, իսկ 10</w:t>
      </w:r>
      <w:r w:rsidRPr="009E5BE5">
        <w:rPr>
          <w:rFonts w:ascii="GHEA Grapalat" w:hAnsi="GHEA Grapalat"/>
          <w:sz w:val="24"/>
          <w:szCs w:val="24"/>
          <w:vertAlign w:val="superscript"/>
          <w:lang w:val="hy-AM"/>
        </w:rPr>
        <w:t>0</w:t>
      </w:r>
      <w:r w:rsidRPr="009E5BE5">
        <w:rPr>
          <w:rFonts w:ascii="GHEA Grapalat" w:hAnsi="GHEA Grapalat"/>
          <w:sz w:val="24"/>
          <w:szCs w:val="24"/>
          <w:lang w:val="hy-AM"/>
        </w:rPr>
        <w:t>C ջերմաստիճանում դադարում է արյան հոսքը)։ Նյութափոխանակության պրոցեսների ճնշումը նվազեցնում է հյուսվածքների կենսական պահանջները, բայց չի տանում նրանց վնասվելուն։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Գերսառած հյուսվածքները սկսում են մեռնել անհամաչափ տաքանալուց։</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Օգնություն ցույց տալու ժամանակ գլխավորն այն է, որ թույլ չտրվի գերսառած մասերի արագ տաքացումը, քանի որ նրանց վրա կործանարար ձևով է ազդում տաք ջուրը, տաք օդը, տաք առարկաների և նույնիսկ ձեռքերի հպումը։ Մինչև ջեռուցվող շինություն մտնելը տուժածի մարմնի գերսառած մասերը (ավելի հաճախ՝ ձեռքերը կամ ոտքերը) պետք է պաշտպանել ջերմության ազդեցությունից՝ նրանց վրա ջերմամեկուսացնող վիրակապեր (բամբակամառլյայե, բրդյա և այլն) դնելով։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Վիրակապը պետք է ծածկի մաշկի միայն խիստ ճերմակած մասը՝ չընդգրկելով փոփոխման չենթարկված մաշկը։ Հակառակ դեպքում, մարմնի արյան շրջանառությունը չխախտված մասերից ջերմությունը վիրակապի տակով կտարածվի գերսառած մասերի վրա և կառաջացնի նրանց մակերեսի տաքացում, ինչն էլ կհանգեցնի մակերեսային հյուսվածքների մեռնելուն։ Ջերմամեկուսացնող վիրակապը դնելուց հետո անհրաժեշտ է ապահովել ձեռքերի ու ոտքերի գերսառած մատների անշարժությունը, քանի որ նրանց անոթները շատ բեկուն են, և արյան հոսքի վերականգնման հետևանքով հնարավոր են արյունազեղումներ։ Դրա համար կարելի է օգտագործել տախտավանդներ, ինչպես նաև ձեռքի ցանկացած նյութ՝ պինդ ստվարաթղթի, նրբատախտակի և տախտակի կտորներ։ Ոտնաթաթի համար պետք է օգտագործել տախտակի երկու կտոր</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մեկը՝ սրունքի երկարությամբ դեպի ազդրն անցումով, մյուսը՝ ոտնաթաթի երկարությամբ։ Դրանք պետք է պինդ ամրացնել 90</w:t>
      </w:r>
      <w:r w:rsidRPr="009E5BE5">
        <w:rPr>
          <w:rFonts w:ascii="GHEA Grapalat" w:hAnsi="GHEA Grapalat"/>
          <w:sz w:val="24"/>
          <w:szCs w:val="24"/>
          <w:vertAlign w:val="superscript"/>
          <w:lang w:val="hy-AM"/>
        </w:rPr>
        <w:t xml:space="preserve">0 </w:t>
      </w:r>
      <w:r w:rsidRPr="009E5BE5">
        <w:rPr>
          <w:rFonts w:ascii="GHEA Grapalat" w:hAnsi="GHEA Grapalat"/>
          <w:sz w:val="24"/>
          <w:szCs w:val="24"/>
          <w:lang w:val="hy-AM"/>
        </w:rPr>
        <w:t>անկյան տակ։</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Մարմնի գերսառած մասերի վրա վիրակապը պետք է թողնել այնքան ժամանակ, մինչև ջերմության զգացողությունը վերականգնվի։</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Մարմնի ցրտահարման մասում (վերջույթում) արյան շրջանառությունը վերականգնելու համար կարելի է այդ վերջույթը դնել գոլ ջրով (20</w:t>
      </w:r>
      <w:r w:rsidRPr="009E5BE5">
        <w:rPr>
          <w:rFonts w:ascii="GHEA Grapalat" w:hAnsi="GHEA Grapalat"/>
          <w:sz w:val="24"/>
          <w:szCs w:val="24"/>
          <w:vertAlign w:val="superscript"/>
          <w:lang w:val="hy-AM"/>
        </w:rPr>
        <w:t>0</w:t>
      </w:r>
      <w:r w:rsidRPr="009E5BE5">
        <w:rPr>
          <w:rFonts w:ascii="GHEA Grapalat" w:hAnsi="GHEA Grapalat"/>
          <w:sz w:val="24"/>
          <w:szCs w:val="24"/>
          <w:lang w:val="hy-AM"/>
        </w:rPr>
        <w:t>C) տաշտի մեջ։ 20-30 րոպեի ընթացքում ջրի ջերմաստիճանը բարձրացնում են 20-ից մինչև 40</w:t>
      </w:r>
      <w:r w:rsidRPr="009E5BE5">
        <w:rPr>
          <w:rFonts w:ascii="GHEA Grapalat" w:hAnsi="GHEA Grapalat"/>
          <w:sz w:val="24"/>
          <w:szCs w:val="24"/>
          <w:vertAlign w:val="superscript"/>
          <w:lang w:val="hy-AM"/>
        </w:rPr>
        <w:t>0</w:t>
      </w:r>
      <w:r w:rsidRPr="009E5BE5">
        <w:rPr>
          <w:rFonts w:ascii="GHEA Grapalat" w:hAnsi="GHEA Grapalat"/>
          <w:sz w:val="24"/>
          <w:szCs w:val="24"/>
          <w:lang w:val="hy-AM"/>
        </w:rPr>
        <w:t>C, ընդ որում՝ վերջույթը օճառով խնամքով լվանում են։ Լոգանքից (տաքացնելուց) հետո վնասված մասերը պետք է չորացնել (սրբել), մանրէազերծ վիրակապ դնել և տաք ծածկել։ Չի կարելի ճարպ կամ քսուք քսել, քանի որ այն զգալիորեն դժվարացնում է հետագա մշակումը։ Մարմնի ցրտահարված մասը չի կարելի շփել ձյունով, որովհետև այդ դեպքում ուժեղանում է սառածությունը, իսկ փոքրիկ սառցակտորները վնասում են մաշկը, ինչը նպաստում է ցրտահարված մասի վարակվելուն։ Ցրտահարված տեղերը չի կարելի տրորել նաև ձեռնոցով, թաշկինակով կամ որևէ կտորով։ Կարելի է մերսել մաքուր ձեռքերով, ծայրամասերից դեպի իրան ուղղությամբ։</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Մարմնի սահմանափակ մասերի (քիթը, ականջները) ցրտահարման դեպքում դրանք կարելի է տաքացնել օգնություն ցույց տվողի ձեռքերի ջերմության միջոցով։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Օրգանիզմում ջերմությունը վերականգնելու և արյան շրջանառությունը կարգավորելու համար պետք է տալ նաև տաք, քաղցր թեյ, սուրճ, կաթ։</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Գիտակցության կորստով ուղեկցվող օրգանիզմի ընդհանուր գերսառչելու դեպքում մինչբժշկական օգնությունը կայանում է տուժածի ձեռքերին ու ոտքերին ջերմամեկուսիչ վիրակապ դնելու մեջ՝ մինչև նրան տաք շինություն տեղափոխելը։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Եթե տուժածի հագին կան սառցակալած կոշիկներ, ապա դրանք չի կարելի հանել, այլ ոտքերը պետք է փաթաթել վերարկուով կամ ձեռքի տակ եղած որևէ կտորով։ Տուժածին պետք է շտապ հասցնել մոտակա բուժհաստատություն՝ չհանելով ջերմամեկուսիչ վիրակապերը։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Մարմնին կամ հագուստին հեղուկ փուլում գտնվող հեղուկացված գազ ընկնելուց առաջացած ցրտահարությունը նման է այրվածքին։ Հեղուկ գազը մաշկի վրա կամ աչքերի մեջ ընկնելու դեպքում անհրաժեշտ է վնասված տեղը լվանալ ջրի առատ շիթով և քսել (քանի </w:t>
      </w:r>
      <w:r w:rsidRPr="00433B77">
        <w:rPr>
          <w:rFonts w:ascii="GHEA Grapalat" w:hAnsi="GHEA Grapalat"/>
          <w:sz w:val="24"/>
          <w:szCs w:val="24"/>
          <w:lang w:val="hy-AM"/>
        </w:rPr>
        <w:t>դեռ բուշտեր չեն</w:t>
      </w:r>
      <w:r w:rsidRPr="009E5BE5">
        <w:rPr>
          <w:rFonts w:ascii="GHEA Grapalat" w:hAnsi="GHEA Grapalat"/>
          <w:sz w:val="24"/>
          <w:szCs w:val="24"/>
          <w:lang w:val="hy-AM"/>
        </w:rPr>
        <w:t xml:space="preserve"> առաջացել) հակաայրվածքային քսուք։</w:t>
      </w:r>
    </w:p>
    <w:p w:rsidR="00F1022E" w:rsidRPr="009E5BE5" w:rsidRDefault="00F1022E" w:rsidP="00F1022E">
      <w:pPr>
        <w:spacing w:after="0" w:line="360" w:lineRule="auto"/>
        <w:contextualSpacing/>
        <w:jc w:val="center"/>
        <w:rPr>
          <w:rFonts w:ascii="GHEA Grapalat" w:hAnsi="GHEA Grapalat"/>
          <w:b/>
          <w:sz w:val="24"/>
          <w:szCs w:val="24"/>
          <w:lang w:val="hy-AM"/>
        </w:rPr>
      </w:pPr>
    </w:p>
    <w:p w:rsidR="00F1022E" w:rsidRPr="009E5BE5" w:rsidRDefault="00F1022E" w:rsidP="00F1022E">
      <w:pPr>
        <w:spacing w:after="0"/>
        <w:contextualSpacing/>
        <w:jc w:val="center"/>
        <w:rPr>
          <w:rFonts w:ascii="GHEA Grapalat" w:hAnsi="GHEA Grapalat"/>
          <w:b/>
          <w:sz w:val="24"/>
          <w:szCs w:val="24"/>
          <w:lang w:val="hy-AM"/>
        </w:rPr>
      </w:pPr>
      <w:r w:rsidRPr="00316682">
        <w:rPr>
          <w:rFonts w:ascii="GHEA Grapalat" w:hAnsi="GHEA Grapalat"/>
          <w:b/>
          <w:sz w:val="24"/>
          <w:szCs w:val="24"/>
          <w:lang w:val="hy-AM"/>
        </w:rPr>
        <w:t>11. ԱՌԱՋԻՆ</w:t>
      </w:r>
      <w:r w:rsidRPr="009E5BE5">
        <w:rPr>
          <w:rFonts w:ascii="GHEA Grapalat" w:hAnsi="GHEA Grapalat"/>
          <w:b/>
          <w:sz w:val="24"/>
          <w:szCs w:val="24"/>
          <w:lang w:val="hy-AM"/>
        </w:rPr>
        <w:t xml:space="preserve"> ՕԳՆՈՒԹՅՈՒՆԸ</w:t>
      </w:r>
      <w:r w:rsidR="000D3DAE" w:rsidRPr="000D3DAE">
        <w:rPr>
          <w:rFonts w:ascii="GHEA Grapalat" w:hAnsi="GHEA Grapalat"/>
          <w:b/>
          <w:sz w:val="24"/>
          <w:szCs w:val="24"/>
          <w:lang w:val="hy-AM"/>
        </w:rPr>
        <w:t>`</w:t>
      </w:r>
      <w:r w:rsidRPr="009E5BE5">
        <w:rPr>
          <w:rFonts w:ascii="GHEA Grapalat" w:hAnsi="GHEA Grapalat"/>
          <w:b/>
          <w:sz w:val="24"/>
          <w:szCs w:val="24"/>
          <w:lang w:val="hy-AM"/>
        </w:rPr>
        <w:t xml:space="preserve"> ՄԱՐԴՈՒ ՕՐԳԱՆՆԵՐԻ ՄԵՋ ՕՏԱՐ ՄԱՐՄԻՆ</w:t>
      </w:r>
    </w:p>
    <w:p w:rsidR="00F1022E" w:rsidRPr="009E5BE5" w:rsidRDefault="00F1022E" w:rsidP="00F1022E">
      <w:pPr>
        <w:spacing w:after="0" w:line="360" w:lineRule="auto"/>
        <w:contextualSpacing/>
        <w:jc w:val="center"/>
        <w:rPr>
          <w:rFonts w:ascii="GHEA Grapalat" w:hAnsi="GHEA Grapalat"/>
          <w:b/>
          <w:sz w:val="24"/>
          <w:szCs w:val="24"/>
          <w:lang w:val="hy-AM"/>
        </w:rPr>
      </w:pPr>
      <w:r w:rsidRPr="009E5BE5">
        <w:rPr>
          <w:rFonts w:ascii="GHEA Grapalat" w:hAnsi="GHEA Grapalat"/>
          <w:b/>
          <w:sz w:val="24"/>
          <w:szCs w:val="24"/>
          <w:lang w:val="hy-AM"/>
        </w:rPr>
        <w:t>ԸՆԿՆԵԼՈՒ ԴԵՊՔՈՒՄ</w:t>
      </w:r>
    </w:p>
    <w:p w:rsidR="00F1022E" w:rsidRPr="009E5BE5" w:rsidRDefault="00F1022E" w:rsidP="00F1022E">
      <w:pPr>
        <w:spacing w:after="0" w:line="240" w:lineRule="auto"/>
        <w:ind w:firstLine="567"/>
        <w:contextualSpacing/>
        <w:jc w:val="both"/>
        <w:rPr>
          <w:rFonts w:ascii="GHEA Grapalat" w:hAnsi="GHEA Grapalat"/>
          <w:sz w:val="24"/>
          <w:szCs w:val="24"/>
          <w:lang w:val="hy-AM"/>
        </w:rPr>
      </w:pP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Օտար մարմինները կարող են ընկնել ըմպանի, կերակրափողի, շնչառական ուղիների, աչքերի մեջ, մաշկի տակ և այլն։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Ըմպանի, կերակրափողի և շնչառական ուղիների մեջ ուտելու ժամանակ հաճախ ընկնում են մսի, ձկան ոսկորներ, ինչպես նաև՝ աշխատանքի ժամանակ՝ քորոց, մանր մեխ և այլ առարկաներ՝ բերանի մեջ առնելու դեպքում։ Այդ ժամանակ կարող են առաջանալ ցավեր, շնչառության վատացում, հազի նոպա և նույնիսկ շնչահեղձություն։ Հացի կողը, շիլա, կարտոֆիլ ուտելով օտար մարմինը կերակրափողից ստա</w:t>
      </w:r>
      <w:r w:rsidRPr="009E5BE5">
        <w:rPr>
          <w:rFonts w:ascii="GHEA Grapalat" w:hAnsi="GHEA Grapalat"/>
          <w:sz w:val="24"/>
          <w:szCs w:val="24"/>
          <w:lang w:val="hy-AM"/>
        </w:rPr>
        <w:softHyphen/>
        <w:t>մոքս անցնելու փորձերը մեծ մասամբ հաջողություն չեն բերում։ Այդ իսկ պատճառով բոլոր դեպքերում պարտադիր պետք է դիմել բժշկի։</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Օտար մարմինները մանր մասնիկների տեսքով (մետաղի, քարի, փայտի բեկորներ, ավազահատիկ, միջատներ և այլն) աչքի մեջ ընկնելով առաջացնում են ցավ, արցունք և կարող են աչքի վնասվածքի և տեսողության վատանալու պատճառ դառնալ։ Եթե աչքի մեջ փոշեհատիկ է ընկել, ապա այն կարելի է հեռացնել աչքը ջրի շիթով լվանալով՝ շիթն ուղղելով արտաքին անկյունից (քունքից) դեպի ներս (քթի կողմը)։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Կարելի է նաև կոպը շրջել և ավազահատիկը հեռացնել մաքուր, խոնավ բամբակով կամ մաքուր թաշկինակով (նկ</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45)։ Աչքը տրորել չի կարելի։ Փոշեհատիկը եղջերաթաղանթից ինքնուրույն հեռացնել չի կարելի։ Դա պետք է անի միայն բուժաշխատողը և ընդ որում՝ որքան հնարավոր է՝ շուտ</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 xml:space="preserve"> փոշեհատիկն ինչքան երկար մնա աչքի մեջ, այնքան շատ կվնասի եղջերաթաղանթը և կմեծանա բարդացման վտանգավորությունը, ընդհուպ մինչև խոց առաջանալը։ Աչքը ծածկելով չոր, մանրէազերծ վիրակապով (նկ</w:t>
      </w:r>
      <w:r w:rsidRPr="009E5BE5">
        <w:rPr>
          <w:rFonts w:ascii="GHEA Grapalat" w:eastAsia="MS Mincho" w:hAnsi="GHEA Grapalat" w:cs="MS Mincho"/>
          <w:sz w:val="24"/>
          <w:szCs w:val="24"/>
          <w:lang w:val="hy-AM"/>
        </w:rPr>
        <w:t>.</w:t>
      </w:r>
      <w:r w:rsidRPr="009E5BE5">
        <w:rPr>
          <w:rFonts w:ascii="GHEA Grapalat" w:hAnsi="GHEA Grapalat"/>
          <w:sz w:val="24"/>
          <w:szCs w:val="24"/>
          <w:lang w:val="hy-AM"/>
        </w:rPr>
        <w:t>46)՝ պետք է տուժածին որքան հնարավոր է շուտ հասցնել բուժհաստատություն։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Փափուկ հյուսվածքների մեջ (մաշկի, եղունգի տակ և այլն) ընկած օտար մարմինները վտանգավոր են նրանով, որ նրանց հետ միասին թափանցում են մանրէներ, որոնք օտար մարմնի շուրջն առաջացնում են բորբոքային պրոցես։ Փափուկ հյուսվածքներից օտար մարմինն ինքնուրույն կարելի է հեռացնել միայն այն դեպքում, երբ վստահ ես, որ կարող ես դա անել հեշտությամբ և ամբողջովին (անմնացորդ)։</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Փոքր իսկ դժվարության դեպքում պետք է դիմել բժշկի։ Օտար մարմինը հեռացնելուց հետո այդ տեղին պետք է յոդ քսել և մանրէազերծ վիրակապ դնել։</w:t>
      </w:r>
    </w:p>
    <w:p w:rsidR="00F1022E" w:rsidRPr="009E5BE5" w:rsidRDefault="00F1022E" w:rsidP="00F1022E">
      <w:pPr>
        <w:spacing w:after="0" w:line="240" w:lineRule="auto"/>
        <w:ind w:firstLine="567"/>
        <w:contextualSpacing/>
        <w:jc w:val="both"/>
        <w:rPr>
          <w:rFonts w:ascii="GHEA Grapalat" w:hAnsi="GHEA Grapalat"/>
          <w:sz w:val="24"/>
          <w:szCs w:val="24"/>
          <w:lang w:val="hy-AM"/>
        </w:rPr>
      </w:pPr>
    </w:p>
    <w:p w:rsidR="00F1022E" w:rsidRPr="00B84DE5" w:rsidRDefault="00F1022E" w:rsidP="00F1022E">
      <w:pPr>
        <w:spacing w:after="0" w:line="240" w:lineRule="auto"/>
        <w:ind w:firstLine="567"/>
        <w:contextualSpacing/>
        <w:jc w:val="both"/>
        <w:rPr>
          <w:rFonts w:ascii="GHEA Grapalat" w:hAnsi="GHEA Grapalat"/>
          <w:sz w:val="21"/>
          <w:szCs w:val="21"/>
          <w:lang w:val="hy-AM"/>
        </w:rPr>
      </w:pPr>
    </w:p>
    <w:p w:rsidR="00F1022E" w:rsidRPr="00B84DE5" w:rsidRDefault="00F1022E" w:rsidP="00F1022E">
      <w:pPr>
        <w:spacing w:after="0" w:line="240" w:lineRule="auto"/>
        <w:ind w:firstLine="567"/>
        <w:contextualSpacing/>
        <w:jc w:val="both"/>
        <w:rPr>
          <w:rFonts w:ascii="GHEA Grapalat" w:hAnsi="GHEA Grapalat"/>
          <w:b/>
          <w:i/>
          <w:sz w:val="21"/>
          <w:szCs w:val="21"/>
          <w:lang w:val="hy-AM"/>
        </w:rPr>
      </w:pPr>
    </w:p>
    <w:tbl>
      <w:tblPr>
        <w:tblW w:w="9128" w:type="dxa"/>
        <w:jc w:val="center"/>
        <w:tblLook w:val="04A0" w:firstRow="1" w:lastRow="0" w:firstColumn="1" w:lastColumn="0" w:noHBand="0" w:noVBand="1"/>
      </w:tblPr>
      <w:tblGrid>
        <w:gridCol w:w="4628"/>
        <w:gridCol w:w="4500"/>
      </w:tblGrid>
      <w:tr w:rsidR="00F1022E" w:rsidRPr="002770F7" w:rsidTr="003C4CAE">
        <w:trPr>
          <w:trHeight w:val="1201"/>
          <w:jc w:val="center"/>
        </w:trPr>
        <w:tc>
          <w:tcPr>
            <w:tcW w:w="4628" w:type="dxa"/>
            <w:shd w:val="clear" w:color="auto" w:fill="auto"/>
          </w:tcPr>
          <w:p w:rsidR="00F1022E" w:rsidRPr="002770F7" w:rsidRDefault="00DC6A87" w:rsidP="003C4CAE">
            <w:pPr>
              <w:spacing w:after="0" w:line="240" w:lineRule="auto"/>
              <w:ind w:firstLine="567"/>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1019175" cy="685800"/>
                  <wp:effectExtent l="0" t="0" r="0" b="0"/>
                  <wp:docPr id="43"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19175" cy="685800"/>
                          </a:xfrm>
                          <a:prstGeom prst="rect">
                            <a:avLst/>
                          </a:prstGeom>
                          <a:noFill/>
                          <a:ln>
                            <a:noFill/>
                          </a:ln>
                        </pic:spPr>
                      </pic:pic>
                    </a:graphicData>
                  </a:graphic>
                </wp:inline>
              </w:drawing>
            </w:r>
          </w:p>
        </w:tc>
        <w:tc>
          <w:tcPr>
            <w:tcW w:w="4500" w:type="dxa"/>
            <w:shd w:val="clear" w:color="auto" w:fill="auto"/>
          </w:tcPr>
          <w:p w:rsidR="00F1022E" w:rsidRPr="002770F7" w:rsidRDefault="00DC6A87" w:rsidP="003C4CAE">
            <w:pPr>
              <w:spacing w:after="0" w:line="240" w:lineRule="auto"/>
              <w:ind w:firstLine="567"/>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971550" cy="685800"/>
                  <wp:effectExtent l="0" t="0" r="0" b="0"/>
                  <wp:docPr id="44"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71550" cy="685800"/>
                          </a:xfrm>
                          <a:prstGeom prst="rect">
                            <a:avLst/>
                          </a:prstGeom>
                          <a:noFill/>
                          <a:ln>
                            <a:noFill/>
                          </a:ln>
                        </pic:spPr>
                      </pic:pic>
                    </a:graphicData>
                  </a:graphic>
                </wp:inline>
              </w:drawing>
            </w:r>
          </w:p>
        </w:tc>
      </w:tr>
      <w:tr w:rsidR="00F1022E" w:rsidRPr="002770F7" w:rsidTr="003C4CAE">
        <w:trPr>
          <w:trHeight w:val="665"/>
          <w:jc w:val="center"/>
        </w:trPr>
        <w:tc>
          <w:tcPr>
            <w:tcW w:w="4628" w:type="dxa"/>
            <w:shd w:val="clear" w:color="auto" w:fill="auto"/>
          </w:tcPr>
          <w:p w:rsidR="00F1022E" w:rsidRPr="002770F7" w:rsidRDefault="00F1022E" w:rsidP="003C4CAE">
            <w:pPr>
              <w:spacing w:after="0" w:line="240" w:lineRule="auto"/>
              <w:ind w:firstLine="567"/>
              <w:contextualSpacing/>
              <w:jc w:val="center"/>
              <w:rPr>
                <w:rFonts w:ascii="GHEA Grapalat" w:hAnsi="GHEA Grapalat"/>
                <w:sz w:val="20"/>
                <w:szCs w:val="20"/>
              </w:rPr>
            </w:pPr>
            <w:r w:rsidRPr="002770F7">
              <w:rPr>
                <w:rFonts w:ascii="GHEA Grapalat" w:hAnsi="GHEA Grapalat"/>
                <w:b/>
                <w:noProof/>
                <w:sz w:val="20"/>
                <w:szCs w:val="20"/>
              </w:rPr>
              <w:t>Նկ.45.</w:t>
            </w:r>
            <w:r w:rsidRPr="002770F7">
              <w:rPr>
                <w:rFonts w:ascii="GHEA Grapalat" w:hAnsi="GHEA Grapalat"/>
                <w:b/>
                <w:i/>
                <w:sz w:val="20"/>
                <w:szCs w:val="20"/>
              </w:rPr>
              <w:t xml:space="preserve"> </w:t>
            </w:r>
            <w:r w:rsidRPr="002770F7">
              <w:rPr>
                <w:rFonts w:ascii="GHEA Grapalat" w:hAnsi="GHEA Grapalat"/>
                <w:sz w:val="20"/>
                <w:szCs w:val="20"/>
              </w:rPr>
              <w:t>Աչքի զննումը</w:t>
            </w:r>
          </w:p>
          <w:p w:rsidR="00F1022E" w:rsidRPr="002770F7" w:rsidRDefault="00F1022E" w:rsidP="003C4CAE">
            <w:pPr>
              <w:spacing w:after="0" w:line="240" w:lineRule="auto"/>
              <w:ind w:hanging="80"/>
              <w:contextualSpacing/>
              <w:jc w:val="center"/>
              <w:rPr>
                <w:rFonts w:ascii="GHEA Grapalat" w:hAnsi="GHEA Grapalat"/>
                <w:sz w:val="20"/>
                <w:szCs w:val="20"/>
              </w:rPr>
            </w:pPr>
            <w:r w:rsidRPr="002770F7">
              <w:rPr>
                <w:rFonts w:ascii="GHEA Grapalat" w:hAnsi="GHEA Grapalat"/>
                <w:sz w:val="20"/>
                <w:szCs w:val="20"/>
              </w:rPr>
              <w:t>ա) ներքևի կոպի ձգելը,</w:t>
            </w:r>
          </w:p>
          <w:p w:rsidR="00F1022E" w:rsidRPr="002770F7" w:rsidRDefault="00F1022E" w:rsidP="003C4CAE">
            <w:pPr>
              <w:spacing w:after="0" w:line="240" w:lineRule="auto"/>
              <w:ind w:hanging="80"/>
              <w:contextualSpacing/>
              <w:jc w:val="center"/>
              <w:rPr>
                <w:rFonts w:ascii="GHEA Grapalat" w:hAnsi="GHEA Grapalat"/>
                <w:b/>
                <w:i/>
                <w:sz w:val="20"/>
                <w:szCs w:val="20"/>
              </w:rPr>
            </w:pPr>
            <w:r w:rsidRPr="002770F7">
              <w:rPr>
                <w:rFonts w:ascii="GHEA Grapalat" w:hAnsi="GHEA Grapalat"/>
                <w:sz w:val="20"/>
                <w:szCs w:val="20"/>
              </w:rPr>
              <w:t xml:space="preserve">          բ) վերևի կոպի բարձրացնելը</w:t>
            </w:r>
          </w:p>
        </w:tc>
        <w:tc>
          <w:tcPr>
            <w:tcW w:w="4500" w:type="dxa"/>
            <w:shd w:val="clear" w:color="auto" w:fill="auto"/>
          </w:tcPr>
          <w:p w:rsidR="00F1022E" w:rsidRPr="002770F7" w:rsidRDefault="00F1022E" w:rsidP="003C4CAE">
            <w:pPr>
              <w:spacing w:after="0" w:line="240" w:lineRule="auto"/>
              <w:ind w:firstLine="567"/>
              <w:jc w:val="center"/>
              <w:rPr>
                <w:rFonts w:ascii="GHEA Grapalat" w:hAnsi="GHEA Grapalat"/>
                <w:b/>
                <w:i/>
                <w:sz w:val="20"/>
                <w:szCs w:val="20"/>
              </w:rPr>
            </w:pPr>
            <w:r w:rsidRPr="002770F7">
              <w:rPr>
                <w:rFonts w:ascii="GHEA Grapalat" w:hAnsi="GHEA Grapalat"/>
                <w:b/>
                <w:noProof/>
                <w:sz w:val="20"/>
                <w:szCs w:val="20"/>
              </w:rPr>
              <w:t>Նկ.46.</w:t>
            </w:r>
            <w:r w:rsidRPr="002770F7">
              <w:rPr>
                <w:rFonts w:ascii="GHEA Grapalat" w:hAnsi="GHEA Grapalat"/>
                <w:b/>
                <w:i/>
                <w:sz w:val="20"/>
                <w:szCs w:val="20"/>
              </w:rPr>
              <w:t xml:space="preserve"> </w:t>
            </w:r>
            <w:r w:rsidRPr="002770F7">
              <w:rPr>
                <w:rFonts w:ascii="GHEA Grapalat" w:hAnsi="GHEA Grapalat"/>
                <w:sz w:val="20"/>
                <w:szCs w:val="20"/>
              </w:rPr>
              <w:t>Վիրակապ դնելը աչքի վնասվածքի դեպքում</w:t>
            </w:r>
          </w:p>
        </w:tc>
      </w:tr>
    </w:tbl>
    <w:p w:rsidR="00F1022E" w:rsidRPr="00B84DE5" w:rsidRDefault="00F1022E" w:rsidP="00F1022E">
      <w:pPr>
        <w:spacing w:after="0" w:line="360" w:lineRule="auto"/>
        <w:ind w:firstLine="567"/>
        <w:contextualSpacing/>
        <w:jc w:val="both"/>
        <w:rPr>
          <w:rFonts w:ascii="GHEA Grapalat" w:hAnsi="GHEA Grapalat"/>
          <w:b/>
          <w:sz w:val="21"/>
          <w:szCs w:val="21"/>
        </w:rPr>
      </w:pPr>
    </w:p>
    <w:p w:rsidR="00B20AA0" w:rsidRDefault="00B20AA0" w:rsidP="00F1022E">
      <w:pPr>
        <w:spacing w:after="0"/>
        <w:contextualSpacing/>
        <w:jc w:val="center"/>
        <w:rPr>
          <w:rFonts w:ascii="GHEA Grapalat" w:hAnsi="GHEA Grapalat"/>
          <w:b/>
          <w:sz w:val="24"/>
          <w:szCs w:val="24"/>
          <w:lang w:val="hy-AM"/>
        </w:rPr>
      </w:pPr>
    </w:p>
    <w:p w:rsidR="00750926" w:rsidRDefault="00750926" w:rsidP="00F1022E">
      <w:pPr>
        <w:spacing w:after="0"/>
        <w:contextualSpacing/>
        <w:jc w:val="center"/>
        <w:rPr>
          <w:rFonts w:ascii="GHEA Grapalat" w:hAnsi="GHEA Grapalat"/>
          <w:b/>
          <w:sz w:val="24"/>
          <w:szCs w:val="24"/>
          <w:lang w:val="hy-AM"/>
        </w:rPr>
      </w:pPr>
    </w:p>
    <w:p w:rsidR="00750926" w:rsidRDefault="00750926" w:rsidP="00F1022E">
      <w:pPr>
        <w:spacing w:after="0"/>
        <w:contextualSpacing/>
        <w:jc w:val="center"/>
        <w:rPr>
          <w:rFonts w:ascii="GHEA Grapalat" w:hAnsi="GHEA Grapalat"/>
          <w:b/>
          <w:sz w:val="24"/>
          <w:szCs w:val="24"/>
          <w:lang w:val="hy-AM"/>
        </w:rPr>
      </w:pPr>
    </w:p>
    <w:p w:rsidR="00F1022E" w:rsidRPr="00292A68" w:rsidRDefault="00F1022E" w:rsidP="00F1022E">
      <w:pPr>
        <w:spacing w:after="0"/>
        <w:contextualSpacing/>
        <w:jc w:val="center"/>
        <w:rPr>
          <w:rFonts w:ascii="GHEA Grapalat" w:hAnsi="GHEA Grapalat"/>
          <w:b/>
          <w:sz w:val="24"/>
          <w:szCs w:val="24"/>
          <w:lang w:val="hy-AM"/>
        </w:rPr>
      </w:pPr>
      <w:r w:rsidRPr="00316682">
        <w:rPr>
          <w:rFonts w:ascii="GHEA Grapalat" w:hAnsi="GHEA Grapalat"/>
          <w:b/>
          <w:sz w:val="24"/>
          <w:szCs w:val="24"/>
          <w:lang w:val="hy-AM"/>
        </w:rPr>
        <w:t>12</w:t>
      </w:r>
      <w:r w:rsidRPr="00292A68">
        <w:rPr>
          <w:rFonts w:ascii="GHEA Grapalat" w:hAnsi="GHEA Grapalat"/>
          <w:b/>
          <w:sz w:val="24"/>
          <w:szCs w:val="24"/>
          <w:lang w:val="hy-AM"/>
        </w:rPr>
        <w:t>.</w:t>
      </w:r>
      <w:r w:rsidRPr="00316682">
        <w:rPr>
          <w:rFonts w:ascii="GHEA Grapalat" w:hAnsi="GHEA Grapalat"/>
          <w:b/>
          <w:sz w:val="24"/>
          <w:szCs w:val="24"/>
          <w:lang w:val="hy-AM"/>
        </w:rPr>
        <w:t xml:space="preserve"> ԱՌԱՋԻՆ ՕԳՆՈՒԹՅՈՒՆ</w:t>
      </w:r>
      <w:r w:rsidR="000D3DAE" w:rsidRPr="007616B5">
        <w:rPr>
          <w:rFonts w:ascii="GHEA Grapalat" w:hAnsi="GHEA Grapalat"/>
          <w:b/>
          <w:sz w:val="24"/>
          <w:szCs w:val="24"/>
          <w:lang w:val="hy-AM"/>
        </w:rPr>
        <w:t>`</w:t>
      </w:r>
      <w:r w:rsidRPr="00316682">
        <w:rPr>
          <w:rFonts w:ascii="GHEA Grapalat" w:hAnsi="GHEA Grapalat"/>
          <w:b/>
          <w:sz w:val="24"/>
          <w:szCs w:val="24"/>
          <w:lang w:val="hy-AM"/>
        </w:rPr>
        <w:t xml:space="preserve"> ՈՒՇԱԹԱՓՈՒԹՅԱՆ,</w:t>
      </w:r>
      <w:r w:rsidRPr="00292A68">
        <w:rPr>
          <w:rFonts w:ascii="GHEA Grapalat" w:hAnsi="GHEA Grapalat"/>
          <w:b/>
          <w:sz w:val="24"/>
          <w:szCs w:val="24"/>
          <w:lang w:val="hy-AM"/>
        </w:rPr>
        <w:t xml:space="preserve"> </w:t>
      </w:r>
      <w:r w:rsidRPr="00316682">
        <w:rPr>
          <w:rFonts w:ascii="GHEA Grapalat" w:hAnsi="GHEA Grapalat"/>
          <w:b/>
          <w:sz w:val="24"/>
          <w:szCs w:val="24"/>
          <w:lang w:val="hy-AM"/>
        </w:rPr>
        <w:t>ՋԵՐՄԱՀԱՐՈՒԹՅԱՆ</w:t>
      </w:r>
      <w:r w:rsidRPr="009E5BE5">
        <w:rPr>
          <w:rFonts w:ascii="GHEA Grapalat" w:hAnsi="GHEA Grapalat"/>
          <w:b/>
          <w:sz w:val="24"/>
          <w:szCs w:val="24"/>
          <w:lang w:val="hy-AM"/>
        </w:rPr>
        <w:t xml:space="preserve"> </w:t>
      </w:r>
    </w:p>
    <w:p w:rsidR="00F1022E" w:rsidRPr="009E5BE5" w:rsidRDefault="00F1022E" w:rsidP="00F1022E">
      <w:pPr>
        <w:spacing w:after="0" w:line="360" w:lineRule="auto"/>
        <w:contextualSpacing/>
        <w:jc w:val="center"/>
        <w:rPr>
          <w:rFonts w:ascii="GHEA Grapalat" w:hAnsi="GHEA Grapalat"/>
          <w:b/>
          <w:sz w:val="24"/>
          <w:szCs w:val="24"/>
          <w:lang w:val="hy-AM"/>
        </w:rPr>
      </w:pPr>
      <w:r w:rsidRPr="00292A68">
        <w:rPr>
          <w:rFonts w:ascii="GHEA Grapalat" w:hAnsi="GHEA Grapalat"/>
          <w:b/>
          <w:sz w:val="24"/>
          <w:szCs w:val="24"/>
          <w:lang w:val="hy-AM"/>
        </w:rPr>
        <w:t>ԵՎ</w:t>
      </w:r>
      <w:r w:rsidRPr="009E5BE5">
        <w:rPr>
          <w:rFonts w:ascii="GHEA Grapalat" w:hAnsi="GHEA Grapalat"/>
          <w:b/>
          <w:sz w:val="24"/>
          <w:szCs w:val="24"/>
          <w:lang w:val="hy-AM"/>
        </w:rPr>
        <w:t xml:space="preserve"> ԱՐ</w:t>
      </w:r>
      <w:r w:rsidRPr="00292A68">
        <w:rPr>
          <w:rFonts w:ascii="GHEA Grapalat" w:hAnsi="GHEA Grapalat"/>
          <w:b/>
          <w:sz w:val="24"/>
          <w:szCs w:val="24"/>
          <w:lang w:val="hy-AM"/>
        </w:rPr>
        <w:t>ԵՎ</w:t>
      </w:r>
      <w:r w:rsidRPr="009E5BE5">
        <w:rPr>
          <w:rFonts w:ascii="GHEA Grapalat" w:hAnsi="GHEA Grapalat"/>
          <w:b/>
          <w:sz w:val="24"/>
          <w:szCs w:val="24"/>
          <w:lang w:val="hy-AM"/>
        </w:rPr>
        <w:t>ԱՀԱՐՈՒԹՅԱՆ ԴԵՊՔՈՒՄ</w:t>
      </w:r>
    </w:p>
    <w:p w:rsidR="00F1022E" w:rsidRPr="009E5BE5" w:rsidRDefault="00F1022E" w:rsidP="00F1022E">
      <w:pPr>
        <w:spacing w:after="0" w:line="240" w:lineRule="auto"/>
        <w:ind w:firstLine="567"/>
        <w:contextualSpacing/>
        <w:jc w:val="both"/>
        <w:rPr>
          <w:rFonts w:ascii="GHEA Grapalat" w:hAnsi="GHEA Grapalat"/>
          <w:sz w:val="24"/>
          <w:szCs w:val="24"/>
          <w:lang w:val="hy-AM"/>
        </w:rPr>
      </w:pPr>
    </w:p>
    <w:p w:rsidR="00F1022E" w:rsidRPr="009E5BE5" w:rsidRDefault="00F1022E" w:rsidP="00F1022E">
      <w:pPr>
        <w:spacing w:after="0" w:line="360" w:lineRule="auto"/>
        <w:ind w:firstLine="709"/>
        <w:contextualSpacing/>
        <w:jc w:val="both"/>
        <w:rPr>
          <w:rFonts w:ascii="GHEA Grapalat" w:hAnsi="GHEA Grapalat"/>
          <w:sz w:val="24"/>
          <w:szCs w:val="24"/>
          <w:lang w:val="hy-AM"/>
        </w:rPr>
      </w:pPr>
      <w:r w:rsidRPr="009E5BE5">
        <w:rPr>
          <w:rFonts w:ascii="GHEA Grapalat" w:hAnsi="GHEA Grapalat"/>
          <w:sz w:val="24"/>
          <w:szCs w:val="24"/>
          <w:lang w:val="hy-AM"/>
        </w:rPr>
        <w:t>Ուշաթափությունը գիտակցության հանկարծակի, կարճատև կորուստ է (մի քանի վայրկյանից մինչև մի քանի րոպե)՝ ուղեղից արյան հանկարծակի հետհոսքի պատճառով։ Ուշաթափությանը սովորաբար նախորդում է գլխապտույտը, աչքերի առաջ մթնելը, ականջներում խշշոցը, իսկ երբեմն նաև՝ սրտխառնոցն ու փսխումը։ Ուշաթափությունը կարող է լինել վախի, ուժեղ ցավի, արյունահոսության, մարմնի դիրքի՝ հորիզոնականից ուղղաձիգի կտրուկ փոփոխման հետևանքով։ Ուշաթափության ժամանակ տուժածն առատ քրտնում է, վերջույթները սառչում են, երակազարկը դառնում է հաճախակի և թույլ, շնչառությունը՝ մակերեսային, մաշկը՝ գունատ։ Օգնություն ցույց տալու ժամանակ տուժածին պետք է պառկեցնել մեջքի վրա այնպես, որ գլուխը ցածր լինի իրանից (ոտքերին բարձր դիրք տալ), արձակել շնչառությունը դժվարացնող հագուստը, ապահովել թարմ օդի ներհոսք, դեմքին ցանել սառը ջուր, տալ հոտոտելու անուշադրի սպիրտով թրջած բամբակ, թեթևակի խփել այտերին։ Գիտակցությունը կորցրած վիճակում տուժածը կարող է փսխել, այդ պատճառով գլուխը պետք է կողքի թեքել։ Հարկ չկա գլխին սառը թրջոց կամ սառույց դնել։ Նախաուշաթափության վիճակում տուժածին պետք է տալ սառը ջուր կամ տաք թեյ։</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Ջերմահարությունը կամ արևահարությունն առաջանում են օրգանիզմի գերտաքացումից և դրա հետևանքով՝ դեպի ուղեղը արյան ուժեղ հոսքից։ Դա լինում է այն դեպքերում, երբ ջերմային բալանսը խախտվում է, և դրսից ստացված ու օրգանիզմում կուտակվող ջերմության անջատումը (ջերմափո</w:t>
      </w:r>
      <w:r w:rsidRPr="009E5BE5">
        <w:rPr>
          <w:rFonts w:ascii="GHEA Grapalat" w:hAnsi="GHEA Grapalat"/>
          <w:sz w:val="24"/>
          <w:szCs w:val="24"/>
          <w:lang w:val="hy-AM"/>
        </w:rPr>
        <w:softHyphen/>
        <w:t xml:space="preserve">խանակությունը) ինչ-որ պատճառով դժվարանում է։ Գերտաքացման են հանգեցնում շրջապատող օդի բարձր ջերմաստիճանը, զգալի խոնավությունը, խոնավությունը չանցկացնող (ռետինապատ կամ բրեզենտե) հագուստը։ Գերտաքացմանը նպաստում են ծանր ֆիզիկական աշխատանքը, ալկոհոլային հարբածությունը, քնատությունը, ջուր խմելու և սնվելու ռեժիմի խախտումը։ </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Ջերմահարության ժամանակ վատանում է ինքնազգացողությունը, առաջանում է թուլություն, ուժեղ շոգի զգացում, մաշկի կարմրություն, առատ քրտնարտադրություն (քրտինքը հոսում է կաթիլներով), սրտի արագացած զարկեր, շնչարգելություն, զարկեր և ծանրություն քունքերում, գլխապտույտ, գլխացավ, սրտխառնոց, երբեմն՝ փսխում։ Մարմնի ջերմաստիճանը բարձրանում է մինչև 38-40</w:t>
      </w:r>
      <w:r w:rsidRPr="009E5BE5">
        <w:rPr>
          <w:rFonts w:ascii="GHEA Grapalat" w:hAnsi="GHEA Grapalat"/>
          <w:sz w:val="24"/>
          <w:szCs w:val="24"/>
          <w:vertAlign w:val="superscript"/>
          <w:lang w:val="hy-AM"/>
        </w:rPr>
        <w:t>0</w:t>
      </w:r>
      <w:r w:rsidRPr="009E5BE5">
        <w:rPr>
          <w:rFonts w:ascii="GHEA Grapalat" w:hAnsi="GHEA Grapalat"/>
          <w:sz w:val="24"/>
          <w:szCs w:val="24"/>
          <w:lang w:val="hy-AM"/>
        </w:rPr>
        <w:t>С, երակազարկի հաճախությունը՝ հասնում րոպեում 100-120-ի։</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 Ջերմահարությունը բնութագրվում է օրգանիզմում ջերմության սահմանային կուտակումով (մարմնի ջերմաստիճանը՝ 41-42</w:t>
      </w:r>
      <w:r w:rsidRPr="009E5BE5">
        <w:rPr>
          <w:rFonts w:ascii="GHEA Grapalat" w:hAnsi="GHEA Grapalat"/>
          <w:sz w:val="24"/>
          <w:szCs w:val="24"/>
          <w:vertAlign w:val="superscript"/>
          <w:lang w:val="hy-AM"/>
        </w:rPr>
        <w:t>0</w:t>
      </w:r>
      <w:r w:rsidRPr="009E5BE5">
        <w:rPr>
          <w:rFonts w:ascii="GHEA Grapalat" w:hAnsi="GHEA Grapalat"/>
          <w:sz w:val="24"/>
          <w:szCs w:val="24"/>
          <w:lang w:val="hy-AM"/>
        </w:rPr>
        <w:t>С և ավելի), գիտակցության մթագնումով՝ ընդհուպ նրա լրիվ կորուստը, մկանների տարբեր խմբերի ջղաձգությամբ, շնչառության և արյան շրջանառության խախտումով։ Հնարավոր են զգայախառնություն և զառանցանք։ Մաշկը դառնում է չոր և տաք, լեզուն նույնպես չոր, երակազարկը՝ հազիվ շոշափվող և անհամաչափ։ Եթե ջերմահարության դեպքում օգնությունը ժամանակին չտրվի, հնարավոր է մահացու ելք։ Մարդը մահանում է շնչառության և արյան շրջանառության խախտման հետևանքով։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Արևահարությունն առաջանում է, երբ մարդը երկար ժամանակ գլուխը բաց գտնվում է արևի ուղիղ ճառագայթների տակ։ Արևահարութան նշանները նույնն են, ինչ ջերմահարության ժամանակ։</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Ջերմահարության և արևահարության դեպքում օգնությունը կայանում է հետևյալում</w:t>
      </w:r>
      <w:r w:rsidRPr="009E5BE5">
        <w:rPr>
          <w:rFonts w:ascii="GHEA Grapalat" w:hAnsi="GHEA Grapalat" w:cs="Cambria Math"/>
          <w:sz w:val="24"/>
          <w:szCs w:val="24"/>
          <w:lang w:val="hy-AM"/>
        </w:rPr>
        <w:t>.</w:t>
      </w:r>
      <w:r w:rsidRPr="009E5BE5">
        <w:rPr>
          <w:rFonts w:ascii="GHEA Grapalat" w:hAnsi="GHEA Grapalat"/>
          <w:sz w:val="24"/>
          <w:szCs w:val="24"/>
          <w:lang w:val="hy-AM"/>
        </w:rPr>
        <w:t xml:space="preserve"> տուժածին պետք է շտապ տեղափոխել զով տեղ, պառկեցնել մեջքի վրա, գլխի տակ դնելով ծալված հագուստը, հանել կամ արձակել հագուստը, գլուխն ու կուրծքը թրջել սառը ջրով, սառը թրջոց կամ սառույց դնել գլխին (ճակատի վրա, գագաթի շրջանում, ծոծրակին) և աճուկային, անրակատակի, ծնկատակի, թևատակի շրջաններում, որտեղ կուտակված են շատ անոթներ։ Եթե մարդու գիտակցությունը տեղն է, ապա նրան կարելի է տալ թունդ սառը թեյ կամ սառը աղի ջուր։ Երբ տուժածի մոտ խախտված է շնչառությունը և երակազարկ չկա, անհրաժեշտ է կատարել վերակենդանացման միջոցառումներ՝ արհեստական շնչառություն և սրտի արտաքին մերսում։</w:t>
      </w:r>
    </w:p>
    <w:p w:rsidR="00F1022E" w:rsidRPr="009E5BE5" w:rsidRDefault="00F1022E" w:rsidP="00F1022E">
      <w:pPr>
        <w:spacing w:after="0" w:line="360" w:lineRule="auto"/>
        <w:jc w:val="both"/>
        <w:rPr>
          <w:rFonts w:ascii="GHEA Grapalat" w:hAnsi="GHEA Grapalat"/>
          <w:sz w:val="24"/>
          <w:szCs w:val="24"/>
          <w:lang w:val="hy-AM"/>
        </w:rPr>
      </w:pPr>
    </w:p>
    <w:p w:rsidR="00F1022E" w:rsidRPr="009E5BE5" w:rsidRDefault="00F1022E" w:rsidP="00F1022E">
      <w:pPr>
        <w:spacing w:after="0" w:line="360" w:lineRule="auto"/>
        <w:contextualSpacing/>
        <w:jc w:val="center"/>
        <w:rPr>
          <w:rFonts w:ascii="GHEA Grapalat" w:hAnsi="GHEA Grapalat"/>
          <w:b/>
          <w:sz w:val="24"/>
          <w:szCs w:val="24"/>
          <w:lang w:val="hy-AM"/>
        </w:rPr>
      </w:pPr>
      <w:r w:rsidRPr="008A67B0">
        <w:rPr>
          <w:rFonts w:ascii="GHEA Grapalat" w:hAnsi="GHEA Grapalat"/>
          <w:b/>
          <w:sz w:val="24"/>
          <w:szCs w:val="24"/>
          <w:lang w:val="hy-AM"/>
        </w:rPr>
        <w:t>13. ԱՌԱՋԻՆ</w:t>
      </w:r>
      <w:r w:rsidRPr="009E5BE5">
        <w:rPr>
          <w:rFonts w:ascii="GHEA Grapalat" w:hAnsi="GHEA Grapalat"/>
          <w:b/>
          <w:sz w:val="24"/>
          <w:szCs w:val="24"/>
          <w:lang w:val="hy-AM"/>
        </w:rPr>
        <w:t xml:space="preserve"> ՕԳՆՈՒԹՅՈՒՆ</w:t>
      </w:r>
      <w:r w:rsidR="000D3DAE" w:rsidRPr="007616B5">
        <w:rPr>
          <w:rFonts w:ascii="GHEA Grapalat" w:hAnsi="GHEA Grapalat"/>
          <w:b/>
          <w:sz w:val="24"/>
          <w:szCs w:val="24"/>
          <w:lang w:val="hy-AM"/>
        </w:rPr>
        <w:t>`</w:t>
      </w:r>
      <w:r w:rsidRPr="009E5BE5">
        <w:rPr>
          <w:rFonts w:ascii="GHEA Grapalat" w:hAnsi="GHEA Grapalat"/>
          <w:b/>
          <w:sz w:val="24"/>
          <w:szCs w:val="24"/>
          <w:lang w:val="hy-AM"/>
        </w:rPr>
        <w:t xml:space="preserve"> ԹՈՒՆԱՎՈՐՈՒՄՆԵՐԻ ԴԵՊՔՈՒՄ</w:t>
      </w:r>
    </w:p>
    <w:p w:rsidR="00F1022E" w:rsidRPr="009E5BE5" w:rsidRDefault="00F1022E" w:rsidP="00F1022E">
      <w:pPr>
        <w:spacing w:after="0" w:line="240" w:lineRule="auto"/>
        <w:jc w:val="both"/>
        <w:rPr>
          <w:rFonts w:ascii="GHEA Grapalat" w:hAnsi="GHEA Grapalat"/>
          <w:sz w:val="24"/>
          <w:szCs w:val="24"/>
          <w:lang w:val="hy-AM"/>
        </w:rPr>
      </w:pP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Գազերից թունավորվելու ժամանակ, այդ թվում ացետիլենից, շմոլ գազից, բնական գազից, բենզինի գոլորշիներից և այլն, առաջանում է գլխացավ, զարկեր քունքերում, խշշոց ականջներում, ընդհանուր թուլություն, գլխապտույտ, սրտի արագ զարկեր, սրտխառնոց և փսխում։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Ուժեղ թունավորումների ժամանակ առաջանում է քնկոտություն և ապատիայի (հոգեկան անտարբերության) վիճակ, իսկ ծանր թունավորումների ժամանակ՝ անկանոն շարժումներով գրգռված վիճակ, շնչառության խանգարում, բիբերի լայնացում: Գազավորված գոտուց տուժածին դուրս բերելուց հետո անհրաժեշտ է պառկեցնել տուժածին՝ գլխատակը 30 աստիճան բարձր դիրքում, շփել մարմինը, տաք ծածկել, և տալ բարձիկով թթվածին: Անգիտակից վիճակում տուժածը կարող է փսխել, այդ պատճառով պետք պառկեցնել կողքի:</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Շնչառությունը դադարելու դեպքում պետք է արհեստական շնչառություն տալ: Ազոտի օքսիդից թունավորվելու դեպքում ներշնչելիս առաջանում է շնչառության դժվարություն, հազ, կոկորդի այտուց, սուլող շնչառություն: Տուժածին պետք է տալ թթվածին, չփչել Սալբուտամոլ (3 հրոց):</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Աչքերը, ականջները, քիթը և կոկորդը լցվելիս առաջացնում է քթի, աչքերի, ականջների, շուրթերի կամ լեզվի այրոց, ուժեղ ցավ կոկորդում, կուլ տալու անկարողություն, տեսողության խանգարում, ուստի անհրաժեշտ է առատ ջրով ողողել բերանը: Ստամոքս ներթափանցելու դեպքում փսխում առաջացնել չի կարելի: Աչքերի ախտահարման դեպքում չի կարելի աչքերը տրորել, անհրաժեշտ է շարունակաբար` 15-20 րոպե տևողությամբ, լվանալ, ցավի դեպքում կաթեցնել տեղային անզգայացնող աչքի կաթիլներ: Մաշկին թափվելու դեպքում լվանալ առատ գոլ ջրով: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Քլորից թունավորում կարող է առաջանալ մաշկի հետ շփման, կլման և շնչելու դեպքում, որը առաջացնում է մաշկի այրվածքներ և գրգռվածություն, այրոց բերանում և կոկորդում, կոկորդի այտուց, ստամոքսի ցավ, փսխում: Շնչառական ախտանշանները ներառում են հազ, շնչառության դժվարացում, շնչարգելություն, հեղուկի կուտակում թոքերում: Աչքերի վնասումն առաջացնում է այրոց, արցունքահոսություն, տեսողության խանգարում: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 Անհրաժեշտ է ախտահարված մաշկը լվանալ օճառով և ջրով, քիթը և բերանը` ջրով, աչքերը` ջրով՝ 15 րոպե շարունակ, կլման ակտի առկայության դեպքում՝ խմեցնել գոլ կաթ կամ ջուր, փսխում չառաջացնել: Շնչարգելության դեպքում տալ թթվածնի բարձիկ, կատարել Սալբոտամոլի ներփչում: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Ամոնիակից թունավորվելու դեպքում պետք է տալ ներշնչման թթվածին բարձիկով, թույլ չտալ տուժածին տեղաշարժվել, քանի որ անշարժ մնալը կարող է հետաձգել թոքային այտուցի ախտանիշները (վիճակ, երբ ավելորդ հեղուկը կուտակվում է թոքերում): Մաշկի հետ շփման դեպքում տուժած մաշկը լվանալ գոլ ջրով 5 րոպե, հեռացնել հագուստը տուժած մաշկին կպչող հատվածներից, ծածկել ստերիլ վիրակապով: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Պատահաբար ամոնիակի լուծույթ խմելու դեպքում փսխում չառաջացնել: Աղտոտված աչքերը գազային ամոնիակի դեպքում լվանալ 5 րոպե գոլ ջրով, հեղուկ գազային ամոնիակի դեպքում աչքերը կարճատև լվանալ գոլ ջրով, այնուհետև երկու աչքերը փակել ստերիլ վիրակապով։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Ածխածնի օքսիդից (CO) թունավորումն առաջացնում է գլխացավ, թուլություն, գլխապտույտ, արգելակում, տեսողության խանգարումներ, սրտխառնոց, փսխումներ, ցավ կամ սեղմող զգացում կրծքավանդակում, հաճախասրտություն, հաճախաշնչություն, ծանր դեպքերում` ուշագնացություն, գիտակցության խանգարում, ցնցումներ, մակերեսային առիթմիկ շնչառություն կամ շնչառության ընկճում, առիթմիկ պուլս, ճնշման անկում: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Պետք է հետևել, որ տուժածը չքնի, քանի որ քնած ժամանակ նվազում է շնչառությունը և հետևաբար՝ թթվածնի մուտքը օրգանիզմ, և տուժածը կարող է մահանալ (տուժածին քայլեցնելն ու ուժեղ քաշքշելն արգելվում է, քանի որ ֆիզիկական ծանրաբեռնվածությունը կարող է հանգեցնել մահվան): </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Անհրաժեշտ է թթվածնի բարձիկից մաքուր թթվածին տալ շնչելու: </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4026CD">
        <w:rPr>
          <w:rFonts w:ascii="GHEA Grapalat" w:hAnsi="GHEA Grapalat"/>
          <w:sz w:val="24"/>
          <w:szCs w:val="24"/>
          <w:lang w:val="hy-AM"/>
        </w:rPr>
        <w:t>Հիդրազինհիդրատից թունավորվելու դեպքում (բերանով) անհրաժեշտ է տուժածի ստամոքսը լվանալ՝ ջուր խմեցնելով</w:t>
      </w:r>
      <w:r w:rsidRPr="009E5BE5">
        <w:rPr>
          <w:rFonts w:ascii="GHEA Grapalat" w:hAnsi="GHEA Grapalat"/>
          <w:sz w:val="24"/>
          <w:szCs w:val="24"/>
          <w:lang w:val="hy-AM"/>
        </w:rPr>
        <w:t xml:space="preserve"> առաջացնել փսխում. տալ լուծողական (մեկ բաժակ ջրին 1-2 ճաշի գդալ դառը անգլիական աղ) և շտապ հասցնել բուժհաստատություն: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 Հիդրազինհիդրատ շնչելու դեպքում՝ տուժածին տեղափոխել մաքուր օդ և հանգիստ թողնել շնչելու համար հարմար դիրքում: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Մաշկին թափվելիս՝ անմիջապես հանել աղտոտված հագուստը, լվանալ մաշկը ջրով/ցնցուղով, եթե մաշկի գրգռում կամ ցան է առաջանում՝ դիմել բժշկական խորհրդատվության: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Աչքերին թափվելիս՝ զգուշորեն լվանալ ջրով մի քանի րոպե: Հեռաց</w:t>
      </w:r>
      <w:r>
        <w:rPr>
          <w:rFonts w:ascii="GHEA Grapalat" w:hAnsi="GHEA Grapalat"/>
          <w:sz w:val="24"/>
          <w:szCs w:val="24"/>
          <w:lang w:val="hy-AM"/>
        </w:rPr>
        <w:t>ն</w:t>
      </w:r>
      <w:r w:rsidRPr="009E5BE5">
        <w:rPr>
          <w:rFonts w:ascii="GHEA Grapalat" w:hAnsi="GHEA Grapalat"/>
          <w:sz w:val="24"/>
          <w:szCs w:val="24"/>
          <w:lang w:val="hy-AM"/>
        </w:rPr>
        <w:t>ել կոնտակտային ոսպնյակները, եթե առկա են։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 xml:space="preserve">Սինթետիկ «իվվիոլ» յուղից թունավորվելու դեպքում (բերանով)՝ տուժածի մոտ առաջանում է գլխացավ, փսխում, ցավեր որովայնի շրջանում, ընդհանուր թուլություն: Երբեմն սկսվում է փորլուծություն, բարձրանում է ջերմությունը: Անհրաժեշտ է տուժածին տալ բժշկական ածուխ՝ 50 գ՝ լուծված 100 մլ ջրում: Հետո տուժածին պետք է շտապ հասցնել բժշկական հաստատություն: </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«Իվվիոլ» յուղը մաշկին կաթալու դեպքում՝ մաշկը սրբել կտորով (զգուշորեն, որ չներծծվի), իսկ հետո խնամքով լվանալ օճառով և տաք ջրով, իսկ աչքի մեջ ընկնելու դեպքում՝ աչքերը լվանալ մեծ քանակությամբ ջրով:</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Շնչառության և արյան շրջանառության խախտման դեպքում անհրաժեշտ է առանց հապաղելու անցնել արհեստական շնչառություն տալուն և սրտի արտաքին մերսման</w:t>
      </w:r>
      <w:r>
        <w:rPr>
          <w:rFonts w:ascii="GHEA Grapalat" w:hAnsi="GHEA Grapalat"/>
          <w:sz w:val="24"/>
          <w:szCs w:val="24"/>
          <w:lang w:val="hy-AM"/>
        </w:rPr>
        <w:t>ը</w:t>
      </w:r>
      <w:r w:rsidRPr="009E5BE5">
        <w:rPr>
          <w:rFonts w:ascii="GHEA Grapalat" w:hAnsi="GHEA Grapalat"/>
          <w:sz w:val="24"/>
          <w:szCs w:val="24"/>
          <w:lang w:val="hy-AM"/>
        </w:rPr>
        <w:t>։</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p>
    <w:p w:rsidR="00F1022E" w:rsidRPr="009E5BE5" w:rsidRDefault="00906049" w:rsidP="00F1022E">
      <w:pPr>
        <w:spacing w:after="0" w:line="360" w:lineRule="auto"/>
        <w:jc w:val="center"/>
        <w:rPr>
          <w:rFonts w:ascii="GHEA Grapalat" w:hAnsi="GHEA Grapalat"/>
          <w:b/>
          <w:sz w:val="24"/>
          <w:szCs w:val="24"/>
          <w:lang w:val="hy-AM"/>
        </w:rPr>
      </w:pPr>
      <w:r>
        <w:rPr>
          <w:rFonts w:ascii="GHEA Grapalat" w:hAnsi="GHEA Grapalat"/>
          <w:b/>
          <w:sz w:val="24"/>
          <w:szCs w:val="24"/>
          <w:lang w:val="hy-AM"/>
        </w:rPr>
        <w:br w:type="page"/>
      </w:r>
      <w:r w:rsidR="00F1022E" w:rsidRPr="00594D86">
        <w:rPr>
          <w:rFonts w:ascii="GHEA Grapalat" w:hAnsi="GHEA Grapalat"/>
          <w:b/>
          <w:sz w:val="24"/>
          <w:szCs w:val="24"/>
          <w:lang w:val="hy-AM"/>
        </w:rPr>
        <w:t>14. ԱՌԱՋԻՆ ՕԳՆՈՒԹՅՈՒՆ</w:t>
      </w:r>
      <w:r w:rsidR="000D3DAE" w:rsidRPr="007616B5">
        <w:rPr>
          <w:rFonts w:ascii="GHEA Grapalat" w:hAnsi="GHEA Grapalat"/>
          <w:b/>
          <w:sz w:val="24"/>
          <w:szCs w:val="24"/>
          <w:lang w:val="hy-AM"/>
        </w:rPr>
        <w:t>`</w:t>
      </w:r>
      <w:r w:rsidR="00F1022E" w:rsidRPr="009E5BE5">
        <w:rPr>
          <w:rFonts w:ascii="GHEA Grapalat" w:hAnsi="GHEA Grapalat"/>
          <w:b/>
          <w:sz w:val="24"/>
          <w:szCs w:val="24"/>
          <w:lang w:val="hy-AM"/>
        </w:rPr>
        <w:t xml:space="preserve"> ԽԱՅԹՎԱԾՔԻ ԴԵՊՔՈՒՄ</w:t>
      </w:r>
    </w:p>
    <w:p w:rsidR="00F1022E" w:rsidRPr="009E5BE5" w:rsidRDefault="00F1022E" w:rsidP="00F1022E">
      <w:pPr>
        <w:spacing w:after="0" w:line="240" w:lineRule="auto"/>
        <w:ind w:firstLine="562"/>
        <w:jc w:val="both"/>
        <w:rPr>
          <w:rFonts w:ascii="GHEA Grapalat" w:hAnsi="GHEA Grapalat"/>
          <w:b/>
          <w:sz w:val="24"/>
          <w:szCs w:val="24"/>
          <w:lang w:val="hy-AM"/>
        </w:rPr>
      </w:pP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Թունավոր օձերի և միջատների խայթելու դեպքում առաջանում են գլխապտույտ, սրտխառնոց, փսխում, բերանի չորություն և դառը համ, արագացած սրտխփոց, շոգի զգացում, շնչարգելություն և քնկոտություն։ Բացառիկ ծանր դեպքերում կարող է նկատվել ջղաձգություն, գիտակցության կորուստ, շնչառության ընդհատում։ Խայթված տեղում առաջանում է այրող ցավ, մաշկը կարմրում է և այտուցվում։ Օձի խայթելու դեպքում օգնությունը կայանում է (որքան կարելի է՝ արագ) թույնն արտածծելու (մշտապես այն թքելով) և թույնի տարածումը դանդաղեցնելու նպատակով տուժածի շարժունակությունը սահմանա</w:t>
      </w:r>
      <w:r w:rsidRPr="009E5BE5">
        <w:rPr>
          <w:rFonts w:ascii="GHEA Grapalat" w:hAnsi="GHEA Grapalat"/>
          <w:sz w:val="24"/>
          <w:szCs w:val="24"/>
          <w:lang w:val="hy-AM"/>
        </w:rPr>
        <w:softHyphen/>
        <w:t>փակելու մեջ։</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Օգնություն ցույց տվողի համար թույնի արտածծումը վտանգավոր չէ, նույնիսկ եթե բերանում քերծվածքներ կան։ Խայթված ոտքը պետք է բինտով կապել առողջ ոտքին և, տակը որևէ բան դնելով՝ բարձրացնել։ Խայթված ձեռքն անհրաժեշտ է անշարժացնել ծալած դիրքում։ Տուժածին հարկավոր է մեծ քանակությամբ հեղուկ տալ (լավ է՝ տաք թեյ)։ Ոչ մի դեպքում չի կարելի խայթված վերջույթի վրա լարան դնել, խայթված տեղը այրել, թույնի հեշտ հեռացման համար կտրվածքներ անել, տուժածին ալկոհոլային խմիչք տալ։ Տուժածին անհրաժեշտ է ուղարկել բուժհաստատություն, տանել կամ փոխադրել միայն պառկած դիրքում։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Միջատների (մեղուների, պիծակների, իշամեղուների, ձիաբոռերի) կծելու կամ խայթելու դեպքում պետք է հեռացնել խայթը, եթե մնացել է մաշկի մեջ, այտուցի տեղը դնել «սառը» (սառույց, սառը ջրով պարկ, սառը թրջոց), տուժածին տալ մեծ քանակությամբ հեղուկ։ Տուժածին արգելվում է ալկոհոլ ընդունել, քանի որ այն նպաստում է անոթների թափանցիկությանը և թույնը պահում է բջիջներում, որն էլ բերում է սաստիկ այտուցման։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Միջատների թույնի նկատմամբ զգայուն մարդկանց մոտ (ալերգիկ հակազդում) միջատների խայթելուց հետո կարող է առաջանալ կոկորդի և լեզվի այտուց և անաֆիլակտիկ (անպաշտպան</w:t>
      </w:r>
      <w:r w:rsidRPr="009E5BE5">
        <w:rPr>
          <w:rFonts w:ascii="GHEA Grapalat" w:hAnsi="GHEA Grapalat"/>
          <w:sz w:val="24"/>
          <w:szCs w:val="24"/>
          <w:lang w:val="hy-AM"/>
        </w:rPr>
        <w:softHyphen/>
        <w:t>վա</w:t>
      </w:r>
      <w:r w:rsidRPr="009E5BE5">
        <w:rPr>
          <w:rFonts w:ascii="GHEA Grapalat" w:hAnsi="GHEA Grapalat"/>
          <w:sz w:val="24"/>
          <w:szCs w:val="24"/>
          <w:lang w:val="hy-AM"/>
        </w:rPr>
        <w:softHyphen/>
        <w:t xml:space="preserve">ծության) ցնցում (գիտակցության կորուստ, սրտանոթային և նյարդային համակարգերի և այլ օրգանների գործունեության խանգարում)։ Այդ դեպքում տուժածին անհրաժեշտ է տալ 1-2 հաբ դիմեդրոլ և 20-25 </w:t>
      </w:r>
      <w:r w:rsidRPr="004026CD">
        <w:rPr>
          <w:rFonts w:ascii="GHEA Grapalat" w:hAnsi="GHEA Grapalat"/>
          <w:sz w:val="24"/>
          <w:szCs w:val="24"/>
          <w:lang w:val="hy-AM"/>
        </w:rPr>
        <w:t>կաթիլ կորդիամին</w:t>
      </w:r>
      <w:r w:rsidRPr="009E5BE5">
        <w:rPr>
          <w:rFonts w:ascii="GHEA Grapalat" w:hAnsi="GHEA Grapalat"/>
          <w:sz w:val="24"/>
          <w:szCs w:val="24"/>
          <w:lang w:val="hy-AM"/>
        </w:rPr>
        <w:t>, շուրջը դնել տաք ջրով ջեռակներ և շտապ հասցնել բուժհաստատություն։</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Շնչառության խանգարման և սրտի կանգի ժամանակ պետք է արհեստական շնչառություն տալ և կատարել սրտի արտաքին մերսում։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Կենդանիների կծելու դեպքում, նույնիսկ եթե կծող կենդանին բոլորովին առողջ տեսք ունի, անհրաժեշտ է վերքի և ճանկռվածքի շուրջ յոդ քսել և դնել մանրէազերծ վիրակապ։ Տուժածին պետք է ուղարկել բուժհաստատություն՝ կատաղության դեմ պատվաստումներ կատարելու համար։ Բժշկի մոտ պետք է ուղարկել նաև այն անձանց, որոնց մաշկի վրա, աչքերի, քթի կամ բերանի մեջ է ընկել կատաղած կենդանու թուքը։</w:t>
      </w:r>
    </w:p>
    <w:p w:rsidR="00F1022E" w:rsidRDefault="00F1022E" w:rsidP="00F1022E">
      <w:pPr>
        <w:spacing w:after="0" w:line="240" w:lineRule="auto"/>
        <w:rPr>
          <w:rFonts w:ascii="GHEA Grapalat" w:hAnsi="GHEA Grapalat"/>
          <w:b/>
          <w:sz w:val="24"/>
          <w:szCs w:val="24"/>
          <w:lang w:val="hy-AM"/>
        </w:rPr>
      </w:pPr>
    </w:p>
    <w:p w:rsidR="00F1022E" w:rsidRPr="009E5BE5" w:rsidRDefault="00F1022E" w:rsidP="00F1022E">
      <w:pPr>
        <w:spacing w:after="0" w:line="240" w:lineRule="auto"/>
        <w:contextualSpacing/>
        <w:jc w:val="center"/>
        <w:rPr>
          <w:rFonts w:ascii="GHEA Grapalat" w:hAnsi="GHEA Grapalat"/>
          <w:b/>
          <w:sz w:val="24"/>
          <w:szCs w:val="24"/>
          <w:lang w:val="hy-AM"/>
        </w:rPr>
      </w:pPr>
      <w:r w:rsidRPr="00594D86">
        <w:rPr>
          <w:rFonts w:ascii="GHEA Grapalat" w:hAnsi="GHEA Grapalat"/>
          <w:b/>
          <w:sz w:val="24"/>
          <w:szCs w:val="24"/>
          <w:lang w:val="hy-AM"/>
        </w:rPr>
        <w:t>15. ԱՌԱՋԻՆ</w:t>
      </w:r>
      <w:r w:rsidRPr="009E5BE5">
        <w:rPr>
          <w:rFonts w:ascii="GHEA Grapalat" w:hAnsi="GHEA Grapalat"/>
          <w:b/>
          <w:sz w:val="24"/>
          <w:szCs w:val="24"/>
          <w:lang w:val="hy-AM"/>
        </w:rPr>
        <w:t xml:space="preserve"> </w:t>
      </w:r>
      <w:r w:rsidR="000D3DAE">
        <w:rPr>
          <w:rFonts w:ascii="GHEA Grapalat" w:hAnsi="GHEA Grapalat"/>
          <w:b/>
          <w:sz w:val="24"/>
          <w:szCs w:val="24"/>
          <w:lang w:val="hy-AM"/>
        </w:rPr>
        <w:t>ՕԳՆՈՒԹՅՈՒՆ`</w:t>
      </w:r>
      <w:r w:rsidRPr="009E5BE5">
        <w:rPr>
          <w:rFonts w:ascii="GHEA Grapalat" w:hAnsi="GHEA Grapalat"/>
          <w:b/>
          <w:sz w:val="24"/>
          <w:szCs w:val="24"/>
          <w:lang w:val="hy-AM"/>
        </w:rPr>
        <w:t xml:space="preserve"> ԽԵՂԴՎԵԼՈՒ ԴԵՊՔՈՒՄ</w:t>
      </w:r>
    </w:p>
    <w:p w:rsidR="00F1022E" w:rsidRPr="009E5BE5" w:rsidRDefault="00F1022E" w:rsidP="00F1022E">
      <w:pPr>
        <w:spacing w:after="0" w:line="240" w:lineRule="auto"/>
        <w:ind w:firstLine="567"/>
        <w:contextualSpacing/>
        <w:jc w:val="both"/>
        <w:rPr>
          <w:rFonts w:ascii="GHEA Grapalat" w:hAnsi="GHEA Grapalat"/>
          <w:sz w:val="24"/>
          <w:szCs w:val="24"/>
          <w:lang w:val="hy-AM"/>
        </w:rPr>
      </w:pP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Խեղդվողին առաջին օգնություն ցույց տալը կախված է խեղդվելու ձևից։ Տարբերում են խեղդվելու երկու ձև</w:t>
      </w:r>
      <w:r w:rsidRPr="009E5BE5">
        <w:rPr>
          <w:rFonts w:ascii="GHEA Grapalat" w:hAnsi="GHEA Grapalat" w:cs="Cambria Math"/>
          <w:sz w:val="24"/>
          <w:szCs w:val="24"/>
          <w:lang w:val="hy-AM"/>
        </w:rPr>
        <w:t>.</w:t>
      </w:r>
      <w:r w:rsidRPr="009E5BE5">
        <w:rPr>
          <w:rFonts w:ascii="GHEA Grapalat" w:hAnsi="GHEA Grapalat"/>
          <w:sz w:val="24"/>
          <w:szCs w:val="24"/>
          <w:lang w:val="hy-AM"/>
        </w:rPr>
        <w:t xml:space="preserve"> կապույտ (կապույտ ասֆիկսիա)՝ շնչահեղձություն, որի ժամանակ ջուրը լցվում է թոքերը, և գունատ (սպիտակ ասֆիկսիա)՝ շնչահեղձություն, երբ ջուրը չի թափանցում թոքերը։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Կապույտ տեսակը պատահում է ավելի հաճախ և առաջանում է, երբ խեղդվողը անմիջապես չի ընկղմվում ջրի մեջ, այլ փորձում է մնալ ջրի մակերեսին՝ ծախսելով բավականին էներգիա։ Շնչառությունը դառնում է անհամաչափ։ Շնչելիս կուլ է տալիս մեծ քանակությամբ ջուր, որը գերլցնում է ստամոքսը։ Դժվարանում է շնչառությունը և մեծանում է մարմնի զանգվածը։ Առաջանում է թթվածնի սով՝ հիպօքսիա։ Ջրի մեջ վերջնականապես ընկղմվելուց հետո մարդը բնազդորեն պահում է շնչառությունը։ Սաստկացող հիպօքսիան բերում է գիտակցության կորստի, մաշկը կապտում է։ Երբ առաջանում է թոքերի այտուց, բերանից և քթից արտաթորվում է փրփուր, սիրտը կանգ է առնում։</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Խեղդվելու գունատ (սպիտակ) տեսակը լինում է այն մարդկանց մոտ, որոնք չեն փորձում պայքարել կյանքի համար և արագ իջնում են հատակ, կամ խեղդվում են անգիտակից վիճակում։ Սառը ջրի հետ շփման ժամանակ առաջանում է շնչառության և սրտի հանկարծակի կանգ։ Կոկորդում հայտնված ջուրը առաջացնում է ձայնախոռոչի բնազդային փակում, և շնչառական ուղիները դառնում են անանցանելի: Այդ ժամանակ ջուրը չի թափանցում թոքերը:</w:t>
      </w:r>
    </w:p>
    <w:p w:rsidR="00F1022E" w:rsidRPr="009E5BE5" w:rsidRDefault="00F1022E" w:rsidP="00F1022E">
      <w:pPr>
        <w:spacing w:after="0" w:line="360" w:lineRule="auto"/>
        <w:ind w:firstLine="567"/>
        <w:jc w:val="both"/>
        <w:rPr>
          <w:rFonts w:ascii="GHEA Grapalat" w:hAnsi="GHEA Grapalat"/>
          <w:sz w:val="24"/>
          <w:szCs w:val="24"/>
          <w:lang w:val="hy-AM"/>
        </w:rPr>
      </w:pPr>
      <w:r w:rsidRPr="009E5BE5">
        <w:rPr>
          <w:rFonts w:ascii="GHEA Grapalat" w:hAnsi="GHEA Grapalat"/>
          <w:sz w:val="24"/>
          <w:szCs w:val="24"/>
          <w:lang w:val="hy-AM"/>
        </w:rPr>
        <w:t>Խեղդվելու կապույտ տեսակի ժամանակ տուժածին ջրից հանելուց հետո նախ պետք է շնչառական ուղիներից հեռացնել ջուրը: Փրկարարը պետք է տուժածին որովայնով դեպի ներքև դնի իր ծալած ծնկի վրա այնպես, որ ծնկին հենվի նրա կրծքավանդակի ներքևի մասը, իսկ իրանի վերին մասն ու գլուխը կախվեն ներքև: Մի ձեռքով պետք է սեղմի կզակը կամ բարձրացնի տուժածի գլուխը, որպեսզի բերանը բաց լինի, և մյուս ձեռքով եռանդուն սեղմելով (մի քանի անգամ) մեջքը, օգնի ջրի հեռացմանը (նկ.47): Ջրի արտահոսքը դադարելուց հետո տուժածին պետք է պառկեցնել մեջքի վրա, մաքրել բերանի խոռոչը և սկսել արհեստական շնչառություն տալը: Եթե տուժածի քներակը չի զարկում և բիբերը լայնացած են, պետք է անմիջապես սկսել սրտի արտաքին մերսումը:</w:t>
      </w:r>
    </w:p>
    <w:p w:rsidR="00F1022E" w:rsidRPr="009E5BE5"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lang w:val="hy-AM"/>
        </w:rPr>
        <w:t>Խեղդվելու գունատ տեսակի ժամանակ տուժածին ջրից հանելուց հետո պետք է անմիջապես սկսել վերակենդանացման միջոցառումներ (արհեստական շնչառություն և սրտի արտաքին մերսում) կատարելը: Եթե փրկարարը մենակ չէ, ապա մյուսներն այդ ընթացքում պետք է շփեն և տաքացնեն տուժածի մարմինը: Եթե տուժածը սկսի շնչել, պետք է նրան հոտոտելու տալ անուշադրի սպիրտ: Եթե տուժածն ուշքի է եկել, նրան պետք է խմեցնել 20 կաթիլ վալերիանայի (կատվախոտ) թուրմ, հագցնել չոր հագուստ, տաք ծածկել, թունդ թեյ տալ և ապահովել հանգիստ վիճակ մինչև բժշկի գալը:</w:t>
      </w:r>
    </w:p>
    <w:p w:rsidR="00F1022E" w:rsidRPr="00B84DE5" w:rsidRDefault="00F1022E" w:rsidP="00F1022E">
      <w:pPr>
        <w:spacing w:after="0" w:line="216" w:lineRule="auto"/>
        <w:ind w:firstLine="567"/>
        <w:contextualSpacing/>
        <w:jc w:val="both"/>
        <w:rPr>
          <w:rFonts w:ascii="GHEA Grapalat" w:hAnsi="GHEA Grapalat"/>
          <w:sz w:val="21"/>
          <w:szCs w:val="21"/>
          <w:lang w:val="hy-AM"/>
        </w:rPr>
      </w:pPr>
    </w:p>
    <w:tbl>
      <w:tblPr>
        <w:tblW w:w="0" w:type="auto"/>
        <w:jc w:val="center"/>
        <w:tblLook w:val="04A0" w:firstRow="1" w:lastRow="0" w:firstColumn="1" w:lastColumn="0" w:noHBand="0" w:noVBand="1"/>
      </w:tblPr>
      <w:tblGrid>
        <w:gridCol w:w="6309"/>
      </w:tblGrid>
      <w:tr w:rsidR="00F1022E" w:rsidRPr="002770F7" w:rsidTr="003C4CAE">
        <w:trPr>
          <w:trHeight w:val="2534"/>
          <w:jc w:val="center"/>
        </w:trPr>
        <w:tc>
          <w:tcPr>
            <w:tcW w:w="6309" w:type="dxa"/>
            <w:shd w:val="clear" w:color="auto" w:fill="auto"/>
          </w:tcPr>
          <w:p w:rsidR="00F1022E" w:rsidRPr="00B5358C" w:rsidRDefault="00DC6A87" w:rsidP="003C4CAE">
            <w:pPr>
              <w:pStyle w:val="ListParagraph"/>
              <w:spacing w:after="0" w:line="240" w:lineRule="auto"/>
              <w:ind w:left="0"/>
              <w:jc w:val="center"/>
              <w:rPr>
                <w:rFonts w:ascii="GHEA Grapalat" w:hAnsi="GHEA Grapalat"/>
                <w:b/>
                <w:i/>
                <w:sz w:val="21"/>
                <w:szCs w:val="21"/>
              </w:rPr>
            </w:pPr>
            <w:r w:rsidRPr="008C259E">
              <w:rPr>
                <w:rFonts w:ascii="GHEA Grapalat" w:hAnsi="GHEA Grapalat"/>
                <w:b/>
                <w:i/>
                <w:noProof/>
                <w:sz w:val="21"/>
                <w:szCs w:val="21"/>
              </w:rPr>
              <w:drawing>
                <wp:inline distT="0" distB="0" distL="0" distR="0">
                  <wp:extent cx="1838325" cy="1590675"/>
                  <wp:effectExtent l="0" t="0" r="0" b="0"/>
                  <wp:docPr id="45"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38325" cy="1590675"/>
                          </a:xfrm>
                          <a:prstGeom prst="rect">
                            <a:avLst/>
                          </a:prstGeom>
                          <a:noFill/>
                          <a:ln>
                            <a:noFill/>
                          </a:ln>
                        </pic:spPr>
                      </pic:pic>
                    </a:graphicData>
                  </a:graphic>
                </wp:inline>
              </w:drawing>
            </w:r>
          </w:p>
        </w:tc>
      </w:tr>
      <w:tr w:rsidR="00F1022E" w:rsidRPr="002770F7" w:rsidTr="003C4CAE">
        <w:trPr>
          <w:jc w:val="center"/>
        </w:trPr>
        <w:tc>
          <w:tcPr>
            <w:tcW w:w="6309" w:type="dxa"/>
            <w:shd w:val="clear" w:color="auto" w:fill="auto"/>
          </w:tcPr>
          <w:p w:rsidR="00F1022E" w:rsidRPr="002770F7" w:rsidRDefault="00F1022E" w:rsidP="003C4CAE">
            <w:pPr>
              <w:spacing w:after="0" w:line="240" w:lineRule="auto"/>
              <w:jc w:val="center"/>
              <w:rPr>
                <w:rFonts w:ascii="GHEA Grapalat" w:hAnsi="GHEA Grapalat"/>
                <w:b/>
                <w:i/>
                <w:sz w:val="20"/>
                <w:szCs w:val="20"/>
              </w:rPr>
            </w:pPr>
            <w:r w:rsidRPr="002770F7">
              <w:rPr>
                <w:rFonts w:ascii="GHEA Grapalat" w:hAnsi="GHEA Grapalat"/>
                <w:b/>
                <w:noProof/>
                <w:sz w:val="20"/>
                <w:szCs w:val="20"/>
              </w:rPr>
              <w:t>Նկ.47.</w:t>
            </w:r>
            <w:r w:rsidRPr="002770F7">
              <w:rPr>
                <w:rFonts w:ascii="GHEA Grapalat" w:hAnsi="GHEA Grapalat"/>
                <w:b/>
                <w:i/>
                <w:noProof/>
                <w:sz w:val="20"/>
                <w:szCs w:val="20"/>
              </w:rPr>
              <w:t xml:space="preserve"> </w:t>
            </w:r>
            <w:r w:rsidRPr="002770F7">
              <w:rPr>
                <w:rFonts w:ascii="GHEA Grapalat" w:hAnsi="GHEA Grapalat"/>
                <w:sz w:val="20"/>
                <w:szCs w:val="20"/>
              </w:rPr>
              <w:t>Ջրի հեռացումը տուժածի թոքերից ու ստամոքսից</w:t>
            </w:r>
          </w:p>
        </w:tc>
      </w:tr>
    </w:tbl>
    <w:p w:rsidR="00F1022E" w:rsidRPr="00F863E1" w:rsidRDefault="00F1022E" w:rsidP="00F1022E">
      <w:pPr>
        <w:spacing w:after="0" w:line="360" w:lineRule="auto"/>
        <w:jc w:val="both"/>
        <w:rPr>
          <w:rFonts w:ascii="GHEA Grapalat" w:hAnsi="GHEA Grapalat"/>
          <w:sz w:val="21"/>
          <w:szCs w:val="21"/>
        </w:rPr>
      </w:pPr>
    </w:p>
    <w:p w:rsidR="00F1022E" w:rsidRPr="009E5BE5" w:rsidRDefault="00F1022E" w:rsidP="00F1022E">
      <w:pPr>
        <w:spacing w:after="0" w:line="360" w:lineRule="auto"/>
        <w:jc w:val="center"/>
        <w:rPr>
          <w:rFonts w:ascii="GHEA Grapalat" w:hAnsi="GHEA Grapalat"/>
          <w:b/>
          <w:sz w:val="24"/>
          <w:szCs w:val="24"/>
        </w:rPr>
      </w:pPr>
      <w:r w:rsidRPr="00594D86">
        <w:rPr>
          <w:rFonts w:ascii="GHEA Grapalat" w:hAnsi="GHEA Grapalat"/>
          <w:b/>
          <w:sz w:val="24"/>
          <w:szCs w:val="24"/>
        </w:rPr>
        <w:t>16. ՏՈՒԺԱԾԻՆ</w:t>
      </w:r>
      <w:r w:rsidRPr="009E5BE5">
        <w:rPr>
          <w:rFonts w:ascii="GHEA Grapalat" w:hAnsi="GHEA Grapalat"/>
          <w:b/>
          <w:sz w:val="24"/>
          <w:szCs w:val="24"/>
        </w:rPr>
        <w:t xml:space="preserve"> ՏԵՂԱՓՈԽԵԼՆ ՈՒ ՓՈԽԱԴՐԵԼԸ</w:t>
      </w:r>
    </w:p>
    <w:p w:rsidR="00F1022E" w:rsidRPr="009E5BE5" w:rsidRDefault="00F1022E" w:rsidP="00F1022E">
      <w:pPr>
        <w:spacing w:after="0" w:line="240" w:lineRule="auto"/>
        <w:ind w:firstLine="567"/>
        <w:jc w:val="both"/>
        <w:rPr>
          <w:rFonts w:ascii="GHEA Grapalat" w:hAnsi="GHEA Grapalat"/>
          <w:sz w:val="24"/>
          <w:szCs w:val="24"/>
        </w:rPr>
      </w:pP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Դժբախտ պատահարների դեպքում անհրաժեշտ է ոչ միայն անհապաղ օգնություն ցույց տալ տուժածին, այլև արագ և ճիշտ հասցնել նրան մոտակա բուժհաստատություն: Տեղափոխելու և փոխադրելու կանոնների խախտումը կարող է անուղղելի վնաս հասցնել տուժածին:</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Տուժածին բարձրացնելու, տեղափոխելու ժամանակ անհրաժեշտ է հետևել, որ նա գտնվի հարմար դիրքում</w:t>
      </w:r>
      <w:r w:rsidRPr="009E5BE5">
        <w:rPr>
          <w:rFonts w:ascii="GHEA Grapalat" w:hAnsi="GHEA Grapalat"/>
          <w:sz w:val="24"/>
          <w:szCs w:val="24"/>
          <w:lang w:val="hy-AM"/>
        </w:rPr>
        <w:t>,</w:t>
      </w:r>
      <w:r w:rsidRPr="009E5BE5">
        <w:rPr>
          <w:rFonts w:ascii="GHEA Grapalat" w:hAnsi="GHEA Grapalat"/>
          <w:sz w:val="24"/>
          <w:szCs w:val="24"/>
        </w:rPr>
        <w:t xml:space="preserve"> և</w:t>
      </w:r>
      <w:r w:rsidRPr="009E5BE5">
        <w:rPr>
          <w:rFonts w:ascii="GHEA Grapalat" w:hAnsi="GHEA Grapalat"/>
          <w:sz w:val="24"/>
          <w:szCs w:val="24"/>
          <w:lang w:val="hy-AM"/>
        </w:rPr>
        <w:t>՝</w:t>
      </w:r>
      <w:r w:rsidRPr="009E5BE5">
        <w:rPr>
          <w:rFonts w:ascii="GHEA Grapalat" w:hAnsi="GHEA Grapalat"/>
          <w:sz w:val="24"/>
          <w:szCs w:val="24"/>
        </w:rPr>
        <w:t xml:space="preserve"> չթափահարել նրան: Ձեռքերի վրա, առանց պատգարակի տեղափոխելու ժամանակ, օգնություն ցույց տվողները պետք է շարժվեն </w:t>
      </w:r>
      <w:r w:rsidRPr="009E5BE5">
        <w:rPr>
          <w:rFonts w:ascii="GHEA Grapalat" w:hAnsi="GHEA Grapalat"/>
          <w:sz w:val="24"/>
          <w:szCs w:val="24"/>
          <w:lang w:val="hy-AM"/>
        </w:rPr>
        <w:t xml:space="preserve">ոչ </w:t>
      </w:r>
      <w:r w:rsidRPr="009E5BE5">
        <w:rPr>
          <w:rFonts w:ascii="GHEA Grapalat" w:hAnsi="GHEA Grapalat"/>
          <w:sz w:val="24"/>
          <w:szCs w:val="24"/>
        </w:rPr>
        <w:t>համաքայլ, մանր քայլերով, փոքր-ինչ ծալված ծնկներով: Տուժածին պետք է բարձրացնել և պատգարակին դնել ներդաշնակ շարժումներով, ավելի լավ է հրամանով:</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Տուժածին պետք է վերցնել առողջ կողմից. այդ դեպքում օգնություն ցույց տվողները պետք է իջնեն նույն ծնկի վրա և ձեռքերն այնպես մտցնեն տուժածի մեջքի, գլխի, ոտքերի, հետույքի տակ, որ մատները երևան նրա մարմնի մյուս կողմից: Պետք է աշխատել տուժածին չտեղափոխել պատգարակի մոտ, այլ ծնկած տեղից վեր չկենալով, նրան թեթևակի բարձրացնել գետնից, որ պատգարակը մտցնեն նրա տակ: Դա հատկապես կարևոր է կոտրվածքների ժամանակ, այդ դեպքում որևէ մեկը պետք է պահի կոտրված տեղը: Գլխի, գանգոսկրի ու գլխուղեղի, ողնաշարի և ողնուղեղի, որովայնի վնասվածքի, կոնքոսկրի և ստորին վերջույթների կոտրվածքների դեպքում տուժածին փոխադրում են մեջքի վրա պառկած դիրքում: Տուժածի գլուխը պետք է կողքի թեքել, որպեսզի փսխուկը և արյունը չընկնեն շնչառական ուղիներ</w:t>
      </w:r>
      <w:r w:rsidRPr="009E5BE5">
        <w:rPr>
          <w:rFonts w:ascii="GHEA Grapalat" w:hAnsi="GHEA Grapalat"/>
          <w:sz w:val="24"/>
          <w:szCs w:val="24"/>
          <w:lang w:val="hy-AM"/>
        </w:rPr>
        <w:t>ի</w:t>
      </w:r>
      <w:r w:rsidRPr="009E5BE5">
        <w:rPr>
          <w:rFonts w:ascii="GHEA Grapalat" w:hAnsi="GHEA Grapalat"/>
          <w:sz w:val="24"/>
          <w:szCs w:val="24"/>
        </w:rPr>
        <w:t xml:space="preserve"> մեջ: Վնասված ողնաշարով տուժածին փոխադրելու դեպքում պատգարակի պաստառի վրա պետք է դնել լայն տախտակ, իսկ նրա վրա՝ հագուստը. տուժածը պետք է պառկի մեջքի վրա: Տախտակ չլինելու դեպքում տուժածին պատգարակի վրա պետք է պառկեցնել դեմքով ներքև (փորի վրա):</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Ստորին ծնոտի կոտրվածքի դեպքում, եթե տուժածը շնչահեղձ է լինում, նրան պետք է պառկեցնել փորի վրա, դեմքով ներքև:</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 xml:space="preserve">Որովայնի վնասվածքի կամ կոնքոսկրի կոտրվածքի դեպքում տուժածին պետք է պառկեցնել մեջքի վրա՝ «գորտի» դիրքով: </w:t>
      </w:r>
    </w:p>
    <w:p w:rsidR="00F1022E" w:rsidRPr="009E5BE5" w:rsidRDefault="00F1022E" w:rsidP="00F1022E">
      <w:pPr>
        <w:spacing w:after="0" w:line="360" w:lineRule="auto"/>
        <w:ind w:firstLine="567"/>
        <w:contextualSpacing/>
        <w:jc w:val="both"/>
        <w:rPr>
          <w:rFonts w:ascii="GHEA Grapalat" w:hAnsi="GHEA Grapalat"/>
          <w:sz w:val="24"/>
          <w:szCs w:val="24"/>
        </w:rPr>
      </w:pPr>
      <w:r w:rsidRPr="009E5BE5">
        <w:rPr>
          <w:rFonts w:ascii="GHEA Grapalat" w:hAnsi="GHEA Grapalat"/>
          <w:sz w:val="24"/>
          <w:szCs w:val="24"/>
        </w:rPr>
        <w:t>Կրծքավանդակի վնասվածքի դեպքում տուժածին պետք է տեղափոխել կիսանստած դիրքում՝ մեջքի տակ դնելով հագուստը: Հարթ տեղերով գնալիս տուժածին պետք է տեղափոխել ոտքերով դեպի առաջ: Սարով կամ սանդուղքով բարձրանալիս, իմչպես նաև</w:t>
      </w:r>
      <w:r w:rsidRPr="009E5BE5">
        <w:rPr>
          <w:rFonts w:ascii="GHEA Grapalat" w:hAnsi="GHEA Grapalat"/>
          <w:sz w:val="24"/>
          <w:szCs w:val="24"/>
          <w:lang w:val="hy-AM"/>
        </w:rPr>
        <w:t>,</w:t>
      </w:r>
      <w:r w:rsidRPr="009E5BE5">
        <w:rPr>
          <w:rFonts w:ascii="GHEA Grapalat" w:hAnsi="GHEA Grapalat"/>
          <w:sz w:val="24"/>
          <w:szCs w:val="24"/>
        </w:rPr>
        <w:t xml:space="preserve"> երբ տուժածը գտնվում է անգիտակից վիճակում, նրան պետք է տեղափոխել գլուխը դեպի առաջ: Որպեսզի պատգարակը չթեքվի, ներքևում գտնվող օգնություն ցույց տվողները պետք է բարձրացնեն պատգարակը: Ցնցումները կանխելու և պատգարակը չթափահարելու համար օգնություն ցույց տվողները պետք է քայլեն ոչ համաքայլ, մանր քայլերով:</w:t>
      </w:r>
    </w:p>
    <w:p w:rsidR="00F1022E" w:rsidRPr="00762428" w:rsidRDefault="00F1022E" w:rsidP="00F1022E">
      <w:pPr>
        <w:spacing w:after="0" w:line="360" w:lineRule="auto"/>
        <w:ind w:firstLine="567"/>
        <w:contextualSpacing/>
        <w:jc w:val="both"/>
        <w:rPr>
          <w:rFonts w:ascii="GHEA Grapalat" w:hAnsi="GHEA Grapalat"/>
          <w:sz w:val="24"/>
          <w:szCs w:val="24"/>
          <w:lang w:val="hy-AM"/>
        </w:rPr>
      </w:pPr>
      <w:r w:rsidRPr="009E5BE5">
        <w:rPr>
          <w:rFonts w:ascii="GHEA Grapalat" w:hAnsi="GHEA Grapalat"/>
          <w:sz w:val="24"/>
          <w:szCs w:val="24"/>
        </w:rPr>
        <w:t xml:space="preserve"> Պատգարակով տեղափոխելու ժամանակ պետք է հետևել դրված վիրակապերի և տախտավանդների վիճակին</w:t>
      </w:r>
      <w:r>
        <w:rPr>
          <w:rFonts w:ascii="GHEA Grapalat" w:hAnsi="GHEA Grapalat"/>
          <w:sz w:val="24"/>
          <w:szCs w:val="24"/>
          <w:lang w:val="hy-AM"/>
        </w:rPr>
        <w:t xml:space="preserve">։ </w:t>
      </w:r>
      <w:r w:rsidRPr="00762428">
        <w:rPr>
          <w:rFonts w:ascii="GHEA Grapalat" w:hAnsi="GHEA Grapalat"/>
          <w:sz w:val="24"/>
          <w:szCs w:val="24"/>
          <w:lang w:val="hy-AM"/>
        </w:rPr>
        <w:t>Երկար տարածություն տանելու ժամանակ պետք է փ</w:t>
      </w:r>
      <w:r w:rsidRPr="009E5BE5">
        <w:rPr>
          <w:rFonts w:ascii="GHEA Grapalat" w:hAnsi="GHEA Grapalat"/>
          <w:sz w:val="24"/>
          <w:szCs w:val="24"/>
          <w:lang w:val="hy-AM"/>
        </w:rPr>
        <w:t>ո</w:t>
      </w:r>
      <w:r w:rsidRPr="00762428">
        <w:rPr>
          <w:rFonts w:ascii="GHEA Grapalat" w:hAnsi="GHEA Grapalat"/>
          <w:sz w:val="24"/>
          <w:szCs w:val="24"/>
          <w:lang w:val="hy-AM"/>
        </w:rPr>
        <w:t>խել տուժածի դիրքը, ուղղել գլխատեղը, տակը դրված հագուստը, հագեցնել ծարավը (բայց ոչ որովայնային վնասվածքի դեպքում), պաշտպանել ցրտից ու վատ եղանակից:</w:t>
      </w: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762428">
        <w:rPr>
          <w:rFonts w:ascii="GHEA Grapalat" w:hAnsi="GHEA Grapalat"/>
          <w:sz w:val="24"/>
          <w:szCs w:val="24"/>
          <w:lang w:val="hy-AM"/>
        </w:rPr>
        <w:t xml:space="preserve"> </w:t>
      </w:r>
      <w:r w:rsidRPr="00F95227">
        <w:rPr>
          <w:rFonts w:ascii="GHEA Grapalat" w:hAnsi="GHEA Grapalat"/>
          <w:sz w:val="24"/>
          <w:szCs w:val="24"/>
          <w:lang w:val="hy-AM"/>
        </w:rPr>
        <w:t>Տուժածին պատգարակից իջեցնելիս պետք է վարվել այնպես, ինչպես պատգարակին դնելիս: Տուժածին պատգարակով հեռու տարածություն տանելիս</w:t>
      </w:r>
      <w:r w:rsidRPr="009E5BE5">
        <w:rPr>
          <w:rFonts w:ascii="GHEA Grapalat" w:hAnsi="GHEA Grapalat"/>
          <w:sz w:val="24"/>
          <w:szCs w:val="24"/>
          <w:lang w:val="hy-AM"/>
        </w:rPr>
        <w:t>՝</w:t>
      </w:r>
      <w:r w:rsidRPr="00F95227">
        <w:rPr>
          <w:rFonts w:ascii="GHEA Grapalat" w:hAnsi="GHEA Grapalat"/>
          <w:sz w:val="24"/>
          <w:szCs w:val="24"/>
          <w:lang w:val="hy-AM"/>
        </w:rPr>
        <w:t xml:space="preserve"> օգնություն ցույց տվողները պետք է օգտվեն ուսափոկերից, որոնք կապում են պատգարակի բռնակներից և անցկացնում իրենց պարանոցին: </w:t>
      </w: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F95227">
        <w:rPr>
          <w:rFonts w:ascii="GHEA Grapalat" w:hAnsi="GHEA Grapalat"/>
          <w:sz w:val="24"/>
          <w:szCs w:val="24"/>
          <w:lang w:val="hy-AM"/>
        </w:rPr>
        <w:t>Ծանր վնասվածքներով տուժածին փոխադրելիս</w:t>
      </w:r>
      <w:r w:rsidRPr="009E5BE5">
        <w:rPr>
          <w:rFonts w:ascii="GHEA Grapalat" w:hAnsi="GHEA Grapalat"/>
          <w:sz w:val="24"/>
          <w:szCs w:val="24"/>
          <w:lang w:val="hy-AM"/>
        </w:rPr>
        <w:t>՝</w:t>
      </w:r>
      <w:r w:rsidRPr="00F95227">
        <w:rPr>
          <w:rFonts w:ascii="GHEA Grapalat" w:hAnsi="GHEA Grapalat"/>
          <w:sz w:val="24"/>
          <w:szCs w:val="24"/>
          <w:lang w:val="hy-AM"/>
        </w:rPr>
        <w:t xml:space="preserve"> լավ է նրան մեքենայի կամ սայլակի մեջ դնել հենց նույն պատգարակով՝ տակը փռելով խոտ, ծղոտ և այլն: Տուժածին պետք է փոխադրե</w:t>
      </w:r>
      <w:r w:rsidRPr="009E5BE5">
        <w:rPr>
          <w:rFonts w:ascii="GHEA Grapalat" w:hAnsi="GHEA Grapalat"/>
          <w:sz w:val="24"/>
          <w:szCs w:val="24"/>
          <w:lang w:val="hy-AM"/>
        </w:rPr>
        <w:t>լ</w:t>
      </w:r>
      <w:r w:rsidRPr="00F95227">
        <w:rPr>
          <w:rFonts w:ascii="GHEA Grapalat" w:hAnsi="GHEA Grapalat"/>
          <w:sz w:val="24"/>
          <w:szCs w:val="24"/>
          <w:lang w:val="hy-AM"/>
        </w:rPr>
        <w:t xml:space="preserve"> զգուշորեն՝ խուսափելով ցնցումներից:</w:t>
      </w:r>
    </w:p>
    <w:p w:rsidR="00F1022E" w:rsidRPr="006D0A42" w:rsidRDefault="00F1022E" w:rsidP="00F1022E">
      <w:pPr>
        <w:spacing w:after="0" w:line="240" w:lineRule="auto"/>
        <w:ind w:firstLine="567"/>
        <w:jc w:val="both"/>
        <w:rPr>
          <w:rFonts w:ascii="GHEA Grapalat" w:hAnsi="GHEA Grapalat"/>
          <w:b/>
          <w:sz w:val="24"/>
          <w:szCs w:val="24"/>
          <w:lang w:val="hy-AM"/>
        </w:rPr>
      </w:pPr>
      <w:r w:rsidRPr="00F95227">
        <w:rPr>
          <w:rFonts w:ascii="GHEA Grapalat" w:hAnsi="GHEA Grapalat"/>
          <w:b/>
          <w:i/>
          <w:sz w:val="24"/>
          <w:szCs w:val="24"/>
          <w:lang w:val="hy-AM"/>
        </w:rPr>
        <w:tab/>
      </w:r>
      <w:r w:rsidRPr="00F95227">
        <w:rPr>
          <w:rFonts w:ascii="GHEA Grapalat" w:hAnsi="GHEA Grapalat"/>
          <w:b/>
          <w:i/>
          <w:sz w:val="24"/>
          <w:szCs w:val="24"/>
          <w:lang w:val="hy-AM"/>
        </w:rPr>
        <w:tab/>
      </w:r>
      <w:r w:rsidRPr="00F95227">
        <w:rPr>
          <w:rFonts w:ascii="GHEA Grapalat" w:hAnsi="GHEA Grapalat"/>
          <w:b/>
          <w:i/>
          <w:sz w:val="24"/>
          <w:szCs w:val="24"/>
          <w:lang w:val="hy-AM"/>
        </w:rPr>
        <w:tab/>
      </w:r>
      <w:r w:rsidRPr="00F95227">
        <w:rPr>
          <w:rFonts w:ascii="GHEA Grapalat" w:hAnsi="GHEA Grapalat"/>
          <w:b/>
          <w:i/>
          <w:sz w:val="24"/>
          <w:szCs w:val="24"/>
          <w:lang w:val="hy-AM"/>
        </w:rPr>
        <w:tab/>
      </w:r>
    </w:p>
    <w:p w:rsidR="00750926" w:rsidRDefault="00750926" w:rsidP="00F1022E">
      <w:pPr>
        <w:spacing w:after="0" w:line="240" w:lineRule="auto"/>
        <w:contextualSpacing/>
        <w:jc w:val="center"/>
        <w:rPr>
          <w:rFonts w:ascii="GHEA Grapalat" w:hAnsi="GHEA Grapalat"/>
          <w:b/>
          <w:sz w:val="24"/>
          <w:szCs w:val="24"/>
          <w:lang w:val="hy-AM"/>
        </w:rPr>
      </w:pPr>
    </w:p>
    <w:p w:rsidR="00F1022E" w:rsidRPr="006D0A42" w:rsidRDefault="00F1022E" w:rsidP="00750926">
      <w:pPr>
        <w:tabs>
          <w:tab w:val="left" w:pos="3705"/>
        </w:tabs>
        <w:spacing w:after="0" w:line="240" w:lineRule="auto"/>
        <w:contextualSpacing/>
        <w:jc w:val="center"/>
        <w:rPr>
          <w:rFonts w:ascii="GHEA Grapalat" w:hAnsi="GHEA Grapalat"/>
          <w:b/>
          <w:sz w:val="24"/>
          <w:szCs w:val="24"/>
          <w:lang w:val="hy-AM"/>
        </w:rPr>
      </w:pPr>
      <w:r w:rsidRPr="006D0A42">
        <w:rPr>
          <w:rFonts w:ascii="GHEA Grapalat" w:hAnsi="GHEA Grapalat"/>
          <w:b/>
          <w:sz w:val="24"/>
          <w:szCs w:val="24"/>
          <w:lang w:val="hy-AM"/>
        </w:rPr>
        <w:t>17. ՏՈՒԺԱԾԻՆ ՕԴԱՅԻՆ ԳԾԻ ՀԵՆԱՐԱՆԻՑ ԻՋԵՑՆԵԼԸ</w:t>
      </w:r>
    </w:p>
    <w:p w:rsidR="00F1022E" w:rsidRPr="006D0A42" w:rsidRDefault="00F1022E" w:rsidP="00F1022E">
      <w:pPr>
        <w:spacing w:after="0" w:line="240" w:lineRule="auto"/>
        <w:ind w:firstLine="567"/>
        <w:contextualSpacing/>
        <w:jc w:val="both"/>
        <w:rPr>
          <w:rFonts w:ascii="GHEA Grapalat" w:hAnsi="GHEA Grapalat"/>
          <w:sz w:val="24"/>
          <w:szCs w:val="24"/>
          <w:lang w:val="hy-AM"/>
        </w:rPr>
      </w:pP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F95227">
        <w:rPr>
          <w:rFonts w:ascii="GHEA Grapalat" w:hAnsi="GHEA Grapalat"/>
          <w:sz w:val="24"/>
          <w:szCs w:val="24"/>
          <w:lang w:val="hy-AM"/>
        </w:rPr>
        <w:t>Աշխատանքի ժամանակ դժբախտ պատահարի դեպքում, երբ տուժած</w:t>
      </w:r>
      <w:r w:rsidRPr="009E5BE5">
        <w:rPr>
          <w:rFonts w:ascii="GHEA Grapalat" w:hAnsi="GHEA Grapalat"/>
          <w:sz w:val="24"/>
          <w:szCs w:val="24"/>
          <w:lang w:val="hy-AM"/>
        </w:rPr>
        <w:t>ն</w:t>
      </w:r>
      <w:r w:rsidRPr="00F95227">
        <w:rPr>
          <w:rFonts w:ascii="GHEA Grapalat" w:hAnsi="GHEA Grapalat"/>
          <w:sz w:val="24"/>
          <w:szCs w:val="24"/>
          <w:lang w:val="hy-AM"/>
        </w:rPr>
        <w:t xml:space="preserve"> անգիտակից վիճակում գտնվում է ՕԳ</w:t>
      </w:r>
      <w:r w:rsidRPr="009E5BE5">
        <w:rPr>
          <w:rFonts w:ascii="GHEA Grapalat" w:hAnsi="GHEA Grapalat"/>
          <w:sz w:val="24"/>
          <w:szCs w:val="24"/>
          <w:lang w:val="hy-AM"/>
        </w:rPr>
        <w:t>-ի</w:t>
      </w:r>
      <w:r w:rsidRPr="00F95227">
        <w:rPr>
          <w:rFonts w:ascii="GHEA Grapalat" w:hAnsi="GHEA Grapalat"/>
          <w:sz w:val="24"/>
          <w:szCs w:val="24"/>
          <w:lang w:val="hy-AM"/>
        </w:rPr>
        <w:t xml:space="preserve"> հենարանի վրա, պետք է </w:t>
      </w:r>
      <w:r w:rsidRPr="009E5BE5">
        <w:rPr>
          <w:rFonts w:ascii="GHEA Grapalat" w:hAnsi="GHEA Grapalat"/>
          <w:sz w:val="24"/>
          <w:szCs w:val="24"/>
          <w:lang w:val="hy-AM"/>
        </w:rPr>
        <w:t>իմա</w:t>
      </w:r>
      <w:r w:rsidRPr="00F95227">
        <w:rPr>
          <w:rFonts w:ascii="GHEA Grapalat" w:hAnsi="GHEA Grapalat"/>
          <w:sz w:val="24"/>
          <w:szCs w:val="24"/>
          <w:lang w:val="hy-AM"/>
        </w:rPr>
        <w:t>նալ, թե ինչպես կարելի է իջեցնել նրան հենարանից:</w:t>
      </w: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F95227">
        <w:rPr>
          <w:rFonts w:ascii="GHEA Grapalat" w:hAnsi="GHEA Grapalat"/>
          <w:sz w:val="24"/>
          <w:szCs w:val="24"/>
          <w:lang w:val="hy-AM"/>
        </w:rPr>
        <w:t xml:space="preserve">Դրա համար ՕԳ-ի վրա </w:t>
      </w:r>
      <w:r w:rsidRPr="00145338">
        <w:rPr>
          <w:rFonts w:ascii="GHEA Grapalat" w:hAnsi="GHEA Grapalat"/>
          <w:sz w:val="24"/>
          <w:szCs w:val="24"/>
          <w:lang w:val="hy-AM"/>
        </w:rPr>
        <w:t>աշխատանքներ իրագործող բրիգադը</w:t>
      </w:r>
      <w:r w:rsidRPr="00F95227">
        <w:rPr>
          <w:rFonts w:ascii="GHEA Grapalat" w:hAnsi="GHEA Grapalat"/>
          <w:sz w:val="24"/>
          <w:szCs w:val="24"/>
          <w:lang w:val="hy-AM"/>
        </w:rPr>
        <w:t xml:space="preserve"> պետք է հանդերձված լինի հատուկ հարմարանքներով</w:t>
      </w:r>
      <w:r>
        <w:rPr>
          <w:rFonts w:ascii="Cambria Math" w:hAnsi="Cambria Math"/>
          <w:sz w:val="24"/>
          <w:szCs w:val="24"/>
          <w:lang w:val="hy-AM"/>
        </w:rPr>
        <w:t xml:space="preserve">․ </w:t>
      </w:r>
    </w:p>
    <w:p w:rsidR="00F1022E" w:rsidRPr="00594D86" w:rsidRDefault="00F1022E" w:rsidP="00F1022E">
      <w:pPr>
        <w:spacing w:after="0" w:line="360" w:lineRule="auto"/>
        <w:ind w:firstLine="567"/>
        <w:contextualSpacing/>
        <w:jc w:val="both"/>
        <w:rPr>
          <w:rFonts w:ascii="GHEA Grapalat" w:hAnsi="GHEA Grapalat"/>
          <w:sz w:val="24"/>
          <w:szCs w:val="24"/>
          <w:lang w:val="hy-AM"/>
        </w:rPr>
      </w:pPr>
      <w:r w:rsidRPr="00594D86">
        <w:rPr>
          <w:rFonts w:ascii="GHEA Grapalat" w:hAnsi="GHEA Grapalat"/>
          <w:sz w:val="24"/>
          <w:szCs w:val="24"/>
          <w:lang w:val="hy-AM"/>
        </w:rPr>
        <w:t>ա․ հենարանին ամրակապելու հարմարանք ունեցող միահոլովակ բազմաճախարակով,</w:t>
      </w:r>
    </w:p>
    <w:p w:rsidR="00F1022E" w:rsidRPr="00594D86" w:rsidRDefault="00F1022E" w:rsidP="00F1022E">
      <w:pPr>
        <w:spacing w:after="0" w:line="360" w:lineRule="auto"/>
        <w:ind w:firstLine="567"/>
        <w:contextualSpacing/>
        <w:jc w:val="both"/>
        <w:rPr>
          <w:rFonts w:ascii="GHEA Grapalat" w:hAnsi="GHEA Grapalat"/>
          <w:sz w:val="24"/>
          <w:szCs w:val="24"/>
          <w:lang w:val="hy-AM"/>
        </w:rPr>
      </w:pPr>
      <w:r w:rsidRPr="00594D86">
        <w:rPr>
          <w:rFonts w:ascii="GHEA Grapalat" w:hAnsi="GHEA Grapalat"/>
          <w:sz w:val="24"/>
          <w:szCs w:val="24"/>
          <w:lang w:val="hy-AM"/>
        </w:rPr>
        <w:t>բ․ առնվազն 10 մմ տրամագծով և հենարանի կրկնակի բարձրության երկարությամբ (20 մ և ավել) կապրոնե կամ բամբակե պարանով,</w:t>
      </w:r>
    </w:p>
    <w:p w:rsidR="00F1022E" w:rsidRPr="00594D86" w:rsidRDefault="00F1022E" w:rsidP="00F1022E">
      <w:pPr>
        <w:spacing w:after="0" w:line="360" w:lineRule="auto"/>
        <w:ind w:firstLine="567"/>
        <w:contextualSpacing/>
        <w:jc w:val="both"/>
        <w:rPr>
          <w:rFonts w:ascii="GHEA Grapalat" w:hAnsi="GHEA Grapalat"/>
          <w:sz w:val="24"/>
          <w:szCs w:val="24"/>
          <w:lang w:val="hy-AM"/>
        </w:rPr>
      </w:pPr>
      <w:r w:rsidRPr="00594D86">
        <w:rPr>
          <w:rFonts w:ascii="GHEA Grapalat" w:hAnsi="GHEA Grapalat"/>
          <w:sz w:val="24"/>
          <w:szCs w:val="24"/>
          <w:lang w:val="hy-AM"/>
        </w:rPr>
        <w:t xml:space="preserve"> գ․ ՕԳ-ի լարմանը համապատասխանող էլեկտրապաշտպանիչ միջոցներով:</w:t>
      </w: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594D86">
        <w:rPr>
          <w:rFonts w:ascii="GHEA Grapalat" w:hAnsi="GHEA Grapalat"/>
          <w:sz w:val="24"/>
          <w:szCs w:val="24"/>
          <w:lang w:val="hy-AM"/>
        </w:rPr>
        <w:t>Հենարանից</w:t>
      </w:r>
      <w:r w:rsidRPr="00F95227">
        <w:rPr>
          <w:rFonts w:ascii="GHEA Grapalat" w:hAnsi="GHEA Grapalat"/>
          <w:sz w:val="24"/>
          <w:szCs w:val="24"/>
          <w:lang w:val="hy-AM"/>
        </w:rPr>
        <w:t xml:space="preserve"> տուժածին իջեցնելու համար նախատեսված բազմաճախարակը պետք է ունենա պարան և լինի մշտապես պատրաստ օգտագործման</w:t>
      </w:r>
      <w:r w:rsidRPr="009E5BE5">
        <w:rPr>
          <w:rFonts w:ascii="GHEA Grapalat" w:hAnsi="GHEA Grapalat"/>
          <w:sz w:val="24"/>
          <w:szCs w:val="24"/>
          <w:lang w:val="hy-AM"/>
        </w:rPr>
        <w:t xml:space="preserve"> համար</w:t>
      </w:r>
      <w:r w:rsidRPr="00F95227">
        <w:rPr>
          <w:rFonts w:ascii="GHEA Grapalat" w:hAnsi="GHEA Grapalat"/>
          <w:sz w:val="24"/>
          <w:szCs w:val="24"/>
          <w:lang w:val="hy-AM"/>
        </w:rPr>
        <w:t>:</w:t>
      </w: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F95227">
        <w:rPr>
          <w:rFonts w:ascii="GHEA Grapalat" w:hAnsi="GHEA Grapalat"/>
          <w:sz w:val="24"/>
          <w:szCs w:val="24"/>
          <w:lang w:val="hy-AM"/>
        </w:rPr>
        <w:t xml:space="preserve">Տուժածին հենարանից իջեցնելուց առաջ պետք է միջոցներ ձեռք առնել՝ օգնություն ցույց տվողին </w:t>
      </w:r>
      <w:r>
        <w:rPr>
          <w:rFonts w:ascii="GHEA Grapalat" w:hAnsi="GHEA Grapalat"/>
          <w:sz w:val="24"/>
          <w:szCs w:val="24"/>
          <w:lang w:val="hy-AM"/>
        </w:rPr>
        <w:t>հոսանա</w:t>
      </w:r>
      <w:r w:rsidRPr="00F95227">
        <w:rPr>
          <w:rFonts w:ascii="GHEA Grapalat" w:hAnsi="GHEA Grapalat"/>
          <w:sz w:val="24"/>
          <w:szCs w:val="24"/>
          <w:lang w:val="hy-AM"/>
        </w:rPr>
        <w:t xml:space="preserve">հարվելն ու բարձրությունից վայր ընկնելը բացառելու համար: </w:t>
      </w:r>
      <w:r>
        <w:rPr>
          <w:rFonts w:ascii="GHEA Grapalat" w:hAnsi="GHEA Grapalat"/>
          <w:sz w:val="24"/>
          <w:szCs w:val="24"/>
          <w:lang w:val="hy-AM"/>
        </w:rPr>
        <w:t>Հոսանա</w:t>
      </w:r>
      <w:r w:rsidRPr="00F95227">
        <w:rPr>
          <w:rFonts w:ascii="GHEA Grapalat" w:hAnsi="GHEA Grapalat"/>
          <w:sz w:val="24"/>
          <w:szCs w:val="24"/>
          <w:lang w:val="hy-AM"/>
        </w:rPr>
        <w:t>հարման հնարավորությունը կանխելու համար անհրաժեշտ է պահպանել լարման տակ գտնվող ՕԳ-ից թույլատրելի հեռավորությունն</w:t>
      </w:r>
      <w:r w:rsidRPr="009E5BE5">
        <w:rPr>
          <w:rFonts w:ascii="GHEA Grapalat" w:hAnsi="GHEA Grapalat"/>
          <w:sz w:val="24"/>
          <w:szCs w:val="24"/>
          <w:lang w:val="hy-AM"/>
        </w:rPr>
        <w:t>՝</w:t>
      </w:r>
      <w:r w:rsidRPr="00F95227">
        <w:rPr>
          <w:rFonts w:ascii="GHEA Grapalat" w:hAnsi="GHEA Grapalat"/>
          <w:sz w:val="24"/>
          <w:szCs w:val="24"/>
          <w:lang w:val="hy-AM"/>
        </w:rPr>
        <w:t xml:space="preserve"> ըստ «Էլեկտրա</w:t>
      </w:r>
      <w:r w:rsidRPr="009E5BE5">
        <w:rPr>
          <w:rFonts w:ascii="GHEA Grapalat" w:hAnsi="GHEA Grapalat"/>
          <w:sz w:val="24"/>
          <w:szCs w:val="24"/>
          <w:lang w:val="hy-AM"/>
        </w:rPr>
        <w:t>տեղա</w:t>
      </w:r>
      <w:r w:rsidRPr="00F95227">
        <w:rPr>
          <w:rFonts w:ascii="GHEA Grapalat" w:hAnsi="GHEA Grapalat"/>
          <w:sz w:val="24"/>
          <w:szCs w:val="24"/>
          <w:lang w:val="hy-AM"/>
        </w:rPr>
        <w:t>կայանքների շահագործման անվտանգության տեխնիկայի կանոնների»: Եթե թույլատրելի հեռավորությունները հնարավոր չէ պահպանել, ապա ՕԳ-ն պետք է անջատվի փոխարկիչ սարքով կամ արհեստական կարճ միացում ստեղծելու միջոցով՝ մինչև 20 կՎ ՕԳ-ի վրա մետաղալար նետելով: Տուժածի մոտ կարելի է բարձրանալ հատուկ վերհան մեխանիզմների կամ հենարանի վրա բարձրանալու հարմարանքների (ճանկեր, մագլցիչներ) միջոցով: Անպայման պետք է օգտվել մոնտյորի գոտուց և պաշտպանիչ սաղավարտից:</w:t>
      </w: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F95227">
        <w:rPr>
          <w:rFonts w:ascii="GHEA Grapalat" w:hAnsi="GHEA Grapalat"/>
          <w:sz w:val="24"/>
          <w:szCs w:val="24"/>
          <w:lang w:val="hy-AM"/>
        </w:rPr>
        <w:t xml:space="preserve">Հենարանի վրա բարձրանալիս պետք է իր հետ ունենալ նաև տուժածին իջեցնելու համար նախատեսված բազմաճախարակը: Վերջինս պետք է հուսալիորեն ամրացվի հենարանի կառուցվածքային տարրերին (լայնակ, կեռ և այլն)՝ տուժածից վերև գտնվող մասերում: Որից հետո պարանի ծայրը պետք է </w:t>
      </w:r>
      <w:r w:rsidRPr="009E5BE5">
        <w:rPr>
          <w:rFonts w:ascii="GHEA Grapalat" w:hAnsi="GHEA Grapalat"/>
          <w:sz w:val="24"/>
          <w:szCs w:val="24"/>
          <w:lang w:val="hy-AM"/>
        </w:rPr>
        <w:t xml:space="preserve">անցկացնել և </w:t>
      </w:r>
      <w:r w:rsidRPr="00F95227">
        <w:rPr>
          <w:rFonts w:ascii="GHEA Grapalat" w:hAnsi="GHEA Grapalat"/>
          <w:sz w:val="24"/>
          <w:szCs w:val="24"/>
          <w:lang w:val="hy-AM"/>
        </w:rPr>
        <w:t>կապել</w:t>
      </w:r>
      <w:r w:rsidRPr="009E5BE5">
        <w:rPr>
          <w:rFonts w:ascii="GHEA Grapalat" w:hAnsi="GHEA Grapalat"/>
          <w:sz w:val="24"/>
          <w:szCs w:val="24"/>
          <w:lang w:val="hy-AM"/>
        </w:rPr>
        <w:t xml:space="preserve"> </w:t>
      </w:r>
      <w:r w:rsidRPr="00F95227">
        <w:rPr>
          <w:rFonts w:ascii="GHEA Grapalat" w:hAnsi="GHEA Grapalat"/>
          <w:sz w:val="24"/>
          <w:szCs w:val="24"/>
          <w:lang w:val="hy-AM"/>
        </w:rPr>
        <w:t xml:space="preserve">տուժածի </w:t>
      </w:r>
      <w:r w:rsidRPr="009E5BE5">
        <w:rPr>
          <w:rFonts w:ascii="GHEA Grapalat" w:hAnsi="GHEA Grapalat"/>
          <w:sz w:val="24"/>
          <w:szCs w:val="24"/>
          <w:lang w:val="hy-AM"/>
        </w:rPr>
        <w:t xml:space="preserve">թևատակերից, որ իջեցնելիս՝ տուժածը </w:t>
      </w:r>
      <w:r w:rsidRPr="00F95227">
        <w:rPr>
          <w:rFonts w:ascii="GHEA Grapalat" w:hAnsi="GHEA Grapalat"/>
          <w:sz w:val="24"/>
          <w:szCs w:val="24"/>
          <w:lang w:val="hy-AM"/>
        </w:rPr>
        <w:t xml:space="preserve">գտնվի ուղղաձիգ դիրքում և օղակի միջից չսահի: Պարանի մյուս ծայրը </w:t>
      </w:r>
      <w:r w:rsidRPr="009E5BE5">
        <w:rPr>
          <w:rFonts w:ascii="GHEA Grapalat" w:hAnsi="GHEA Grapalat"/>
          <w:sz w:val="24"/>
          <w:szCs w:val="24"/>
          <w:lang w:val="hy-AM"/>
        </w:rPr>
        <w:t xml:space="preserve">պետք է </w:t>
      </w:r>
      <w:r w:rsidRPr="00F95227">
        <w:rPr>
          <w:rFonts w:ascii="GHEA Grapalat" w:hAnsi="GHEA Grapalat"/>
          <w:sz w:val="24"/>
          <w:szCs w:val="24"/>
          <w:lang w:val="hy-AM"/>
        </w:rPr>
        <w:t>իջեցնել գետնին: Այդ ծայրը պետք է 1-2 անգամ փաթաթել հենարանի գլանաձև որևէ տարրի (կանգնակ, լայնակ, կեռ և այլն) շուրջ՝ իջեցնելու ժամանակ արգելակման մոմենտ ստեղծելու և տուժածին լրացուցիչ վնասվածքներ չպատճառելու համար:</w:t>
      </w:r>
    </w:p>
    <w:p w:rsidR="00F1022E" w:rsidRPr="00F95227" w:rsidRDefault="00F1022E" w:rsidP="00F1022E">
      <w:pPr>
        <w:spacing w:after="0" w:line="360" w:lineRule="auto"/>
        <w:ind w:firstLine="567"/>
        <w:contextualSpacing/>
        <w:jc w:val="both"/>
        <w:rPr>
          <w:rFonts w:ascii="GHEA Grapalat" w:hAnsi="GHEA Grapalat"/>
          <w:sz w:val="24"/>
          <w:szCs w:val="24"/>
          <w:lang w:val="hy-AM"/>
        </w:rPr>
      </w:pPr>
      <w:r w:rsidRPr="00F95227">
        <w:rPr>
          <w:rFonts w:ascii="GHEA Grapalat" w:hAnsi="GHEA Grapalat"/>
          <w:sz w:val="24"/>
          <w:szCs w:val="24"/>
          <w:lang w:val="hy-AM"/>
        </w:rPr>
        <w:t>Բարձրանալով հենարանի վրա՝ պետք է որոշել տուժածի վիճակը և</w:t>
      </w:r>
      <w:r w:rsidRPr="009E5BE5">
        <w:rPr>
          <w:rFonts w:ascii="GHEA Grapalat" w:hAnsi="GHEA Grapalat"/>
          <w:sz w:val="24"/>
          <w:szCs w:val="24"/>
          <w:lang w:val="hy-AM"/>
        </w:rPr>
        <w:t>,</w:t>
      </w:r>
      <w:r w:rsidRPr="00F95227">
        <w:rPr>
          <w:rFonts w:ascii="GHEA Grapalat" w:hAnsi="GHEA Grapalat"/>
          <w:sz w:val="24"/>
          <w:szCs w:val="24"/>
          <w:lang w:val="hy-AM"/>
        </w:rPr>
        <w:t xml:space="preserve"> վերակենդանացման միջոցառումներ ձեռնարկելու անհրաժեշտության դեպքում</w:t>
      </w:r>
      <w:r w:rsidRPr="009E5BE5">
        <w:rPr>
          <w:rFonts w:ascii="GHEA Grapalat" w:hAnsi="GHEA Grapalat"/>
          <w:sz w:val="24"/>
          <w:szCs w:val="24"/>
          <w:lang w:val="hy-AM"/>
        </w:rPr>
        <w:t>,</w:t>
      </w:r>
      <w:r w:rsidRPr="00F95227">
        <w:rPr>
          <w:rFonts w:ascii="GHEA Grapalat" w:hAnsi="GHEA Grapalat"/>
          <w:sz w:val="24"/>
          <w:szCs w:val="24"/>
          <w:lang w:val="hy-AM"/>
        </w:rPr>
        <w:t xml:space="preserve"> կատարել թոքերի երկու ներփչում և առանց հապաղելու իջեցնել գետնին: Գետնի վրա կանգնած մարդը պետք է պարանից ձգելով մի փոքր բարձրացնի տուժածին, որպեսզի հնարավորություն տա ազատելու նրան ճանկերից (մագլցիչից) ու </w:t>
      </w:r>
      <w:r w:rsidRPr="009E5BE5">
        <w:rPr>
          <w:rFonts w:ascii="GHEA Grapalat" w:hAnsi="GHEA Grapalat"/>
          <w:sz w:val="24"/>
          <w:szCs w:val="24"/>
          <w:lang w:val="hy-AM"/>
        </w:rPr>
        <w:t>էլմոնտյորի ամրագոտուց</w:t>
      </w:r>
      <w:r w:rsidRPr="00F95227">
        <w:rPr>
          <w:rFonts w:ascii="GHEA Grapalat" w:hAnsi="GHEA Grapalat"/>
          <w:sz w:val="24"/>
          <w:szCs w:val="24"/>
          <w:lang w:val="hy-AM"/>
        </w:rPr>
        <w:t>: Տուժածին հենարանից ազատելուց հետո պետք է զգուշորեն և արագ իջեցնել գետնին և շարունակել առաջին օգնության ցույց տալը:</w:t>
      </w:r>
    </w:p>
    <w:p w:rsidR="00F1022E" w:rsidRDefault="00F1022E" w:rsidP="00F1022E">
      <w:pPr>
        <w:tabs>
          <w:tab w:val="left" w:pos="9435"/>
        </w:tabs>
        <w:jc w:val="right"/>
        <w:rPr>
          <w:rFonts w:ascii="GHEA Grapalat" w:hAnsi="GHEA Grapalat"/>
          <w:b/>
          <w:sz w:val="21"/>
          <w:szCs w:val="21"/>
          <w:lang w:val="hy-AM"/>
        </w:rPr>
      </w:pPr>
    </w:p>
    <w:p w:rsidR="00F1022E" w:rsidRPr="001938DC" w:rsidRDefault="00F1022E" w:rsidP="009F0705">
      <w:pPr>
        <w:pStyle w:val="Heading1"/>
        <w:jc w:val="right"/>
        <w:rPr>
          <w:b w:val="0"/>
          <w:sz w:val="21"/>
          <w:szCs w:val="21"/>
          <w:highlight w:val="yellow"/>
          <w:lang w:val="hy-AM"/>
        </w:rPr>
      </w:pPr>
      <w:r>
        <w:rPr>
          <w:szCs w:val="24"/>
          <w:lang w:val="hy-AM"/>
        </w:rPr>
        <w:br w:type="page"/>
      </w:r>
      <w:bookmarkStart w:id="75" w:name="_Toc119753831"/>
      <w:r w:rsidRPr="001938DC">
        <w:rPr>
          <w:b w:val="0"/>
          <w:szCs w:val="24"/>
          <w:lang w:val="hy-AM"/>
        </w:rPr>
        <w:t>Հավելված բ</w:t>
      </w:r>
      <w:bookmarkEnd w:id="75"/>
    </w:p>
    <w:p w:rsidR="001938DC" w:rsidRDefault="001938DC" w:rsidP="00012BDD">
      <w:pPr>
        <w:pStyle w:val="Heading2"/>
        <w:spacing w:line="276" w:lineRule="auto"/>
        <w:rPr>
          <w:szCs w:val="24"/>
          <w:lang w:val="hy-AM"/>
        </w:rPr>
      </w:pPr>
      <w:bookmarkStart w:id="76" w:name="_Toc119753832"/>
    </w:p>
    <w:p w:rsidR="00F1022E" w:rsidRPr="00012BDD" w:rsidRDefault="00F1022E" w:rsidP="00012BDD">
      <w:pPr>
        <w:pStyle w:val="Heading2"/>
        <w:spacing w:line="276" w:lineRule="auto"/>
        <w:rPr>
          <w:szCs w:val="24"/>
          <w:lang w:val="hy-AM"/>
        </w:rPr>
      </w:pPr>
      <w:r w:rsidRPr="00012BDD">
        <w:rPr>
          <w:szCs w:val="24"/>
          <w:lang w:val="hy-AM"/>
        </w:rPr>
        <w:t>ԷԼԵԿՏՐԱՏԵՂԱԿԱՅԱՆՔՆԵՐՈՒՄ ԱՇԽԱՏԵԼՈՒ ՀԱՄԱՐ ԿԱՐԳԱԳԻՐ-ԹՈՒՅԼՏՎՈՒԹՅԱՆ ՁԵՎ ԵՎ ԱՅՆ ԼՐԱՑՆԵԼՈՒ ԿԱՐԳԸ</w:t>
      </w:r>
      <w:bookmarkEnd w:id="76"/>
    </w:p>
    <w:p w:rsidR="00F1022E" w:rsidRPr="004026CD" w:rsidRDefault="00F1022E" w:rsidP="00F1022E">
      <w:pPr>
        <w:widowControl w:val="0"/>
        <w:spacing w:after="0" w:line="216" w:lineRule="auto"/>
        <w:ind w:firstLine="567"/>
        <w:jc w:val="both"/>
        <w:rPr>
          <w:rFonts w:ascii="GHEA Grapalat" w:hAnsi="GHEA Grapalat"/>
          <w:sz w:val="21"/>
          <w:szCs w:val="21"/>
          <w:lang w:val="hy-AM"/>
        </w:rPr>
      </w:pPr>
    </w:p>
    <w:p w:rsidR="00F1022E" w:rsidRPr="004026CD" w:rsidRDefault="00F1022E" w:rsidP="00F1022E">
      <w:pPr>
        <w:widowControl w:val="0"/>
        <w:spacing w:after="0" w:line="216" w:lineRule="auto"/>
        <w:ind w:firstLine="567"/>
        <w:jc w:val="center"/>
        <w:rPr>
          <w:rFonts w:ascii="GHEA Grapalat" w:hAnsi="GHEA Grapalat"/>
          <w:b/>
          <w:sz w:val="21"/>
          <w:szCs w:val="21"/>
          <w:lang w:val="hy-AM"/>
        </w:rPr>
      </w:pPr>
      <w:r w:rsidRPr="004026CD">
        <w:rPr>
          <w:rFonts w:ascii="GHEA Grapalat" w:hAnsi="GHEA Grapalat"/>
          <w:b/>
          <w:sz w:val="21"/>
          <w:szCs w:val="21"/>
          <w:lang w:val="hy-AM"/>
        </w:rPr>
        <w:t>Կարգագրի երեսի կողմը</w:t>
      </w:r>
    </w:p>
    <w:p w:rsidR="00F1022E" w:rsidRPr="004026CD" w:rsidRDefault="00F1022E" w:rsidP="00F1022E">
      <w:pPr>
        <w:widowControl w:val="0"/>
        <w:spacing w:after="0" w:line="216" w:lineRule="auto"/>
        <w:ind w:firstLine="567"/>
        <w:jc w:val="both"/>
        <w:rPr>
          <w:rFonts w:ascii="GHEA Grapalat" w:hAnsi="GHEA Grapalat"/>
          <w:sz w:val="21"/>
          <w:szCs w:val="21"/>
          <w:lang w:val="hy-AM"/>
        </w:rPr>
      </w:pPr>
    </w:p>
    <w:p w:rsidR="00F1022E" w:rsidRPr="00E34B0B" w:rsidRDefault="00F1022E" w:rsidP="00F1022E">
      <w:pPr>
        <w:widowControl w:val="0"/>
        <w:spacing w:after="0" w:line="216" w:lineRule="auto"/>
        <w:jc w:val="both"/>
        <w:rPr>
          <w:rFonts w:ascii="GHEA Grapalat" w:hAnsi="GHEA Grapalat"/>
          <w:sz w:val="21"/>
          <w:szCs w:val="21"/>
          <w:lang w:val="hy-AM"/>
        </w:rPr>
      </w:pPr>
      <w:r w:rsidRPr="00B84DE5">
        <w:rPr>
          <w:rFonts w:ascii="GHEA Grapalat" w:hAnsi="GHEA Grapalat"/>
          <w:sz w:val="21"/>
          <w:szCs w:val="21"/>
          <w:lang w:val="hy-AM"/>
        </w:rPr>
        <w:t>Կազմակերպություն———</w:t>
      </w:r>
      <w:r>
        <w:rPr>
          <w:rFonts w:ascii="GHEA Grapalat" w:hAnsi="GHEA Grapalat"/>
          <w:sz w:val="21"/>
          <w:szCs w:val="21"/>
          <w:lang w:val="hy-AM"/>
        </w:rPr>
        <w:t>———————— Ստորաբաժանում</w:t>
      </w:r>
      <w:r w:rsidRPr="004026CD">
        <w:rPr>
          <w:rFonts w:ascii="GHEA Grapalat" w:hAnsi="GHEA Grapalat"/>
          <w:sz w:val="21"/>
          <w:szCs w:val="21"/>
          <w:u w:val="single"/>
          <w:lang w:val="hy-AM"/>
        </w:rPr>
        <w:tab/>
      </w:r>
      <w:r>
        <w:rPr>
          <w:rFonts w:ascii="GHEA Grapalat" w:hAnsi="GHEA Grapalat"/>
          <w:sz w:val="21"/>
          <w:szCs w:val="21"/>
          <w:u w:val="single"/>
          <w:lang w:val="hy-AM"/>
        </w:rPr>
        <w:tab/>
      </w:r>
      <w:r>
        <w:rPr>
          <w:rFonts w:ascii="GHEA Grapalat" w:hAnsi="GHEA Grapalat"/>
          <w:sz w:val="21"/>
          <w:szCs w:val="21"/>
          <w:u w:val="single"/>
          <w:lang w:val="hy-AM"/>
        </w:rPr>
        <w:tab/>
      </w:r>
      <w:r>
        <w:rPr>
          <w:rFonts w:ascii="GHEA Grapalat" w:hAnsi="GHEA Grapalat"/>
          <w:sz w:val="21"/>
          <w:szCs w:val="21"/>
          <w:u w:val="single"/>
          <w:lang w:val="hy-AM"/>
        </w:rPr>
        <w:tab/>
      </w:r>
      <w:r>
        <w:rPr>
          <w:rFonts w:ascii="GHEA Grapalat" w:hAnsi="GHEA Grapalat"/>
          <w:sz w:val="21"/>
          <w:szCs w:val="21"/>
          <w:u w:val="single"/>
          <w:lang w:val="hy-AM"/>
        </w:rPr>
        <w:tab/>
      </w:r>
      <w:r w:rsidRPr="00E34B0B">
        <w:rPr>
          <w:rFonts w:ascii="GHEA Grapalat" w:hAnsi="GHEA Grapalat"/>
          <w:sz w:val="21"/>
          <w:szCs w:val="21"/>
          <w:lang w:val="hy-AM"/>
        </w:rPr>
        <w:t xml:space="preserve">  </w:t>
      </w:r>
    </w:p>
    <w:p w:rsidR="00F1022E" w:rsidRPr="00B84DE5" w:rsidRDefault="00F1022E" w:rsidP="00F1022E">
      <w:pPr>
        <w:widowControl w:val="0"/>
        <w:spacing w:after="0" w:line="216" w:lineRule="auto"/>
        <w:ind w:firstLine="567"/>
        <w:jc w:val="both"/>
        <w:rPr>
          <w:rFonts w:ascii="GHEA Grapalat" w:hAnsi="GHEA Grapalat"/>
          <w:sz w:val="21"/>
          <w:szCs w:val="21"/>
          <w:lang w:val="hy-AM"/>
        </w:rPr>
      </w:pPr>
    </w:p>
    <w:p w:rsidR="00F1022E" w:rsidRPr="00B84DE5" w:rsidRDefault="00F1022E" w:rsidP="00F1022E">
      <w:pPr>
        <w:widowControl w:val="0"/>
        <w:spacing w:after="0" w:line="216" w:lineRule="auto"/>
        <w:jc w:val="both"/>
        <w:rPr>
          <w:rFonts w:ascii="GHEA Grapalat" w:hAnsi="GHEA Grapalat"/>
          <w:sz w:val="21"/>
          <w:szCs w:val="21"/>
          <w:lang w:val="hy-AM"/>
        </w:rPr>
      </w:pPr>
      <w:r w:rsidRPr="00B84DE5">
        <w:rPr>
          <w:rFonts w:ascii="GHEA Grapalat" w:hAnsi="GHEA Grapalat"/>
          <w:sz w:val="21"/>
          <w:szCs w:val="21"/>
          <w:lang w:val="hy-AM"/>
        </w:rPr>
        <w:t>Աշխատանքի պատասխանատու ղեկավարին——————————————————————</w:t>
      </w:r>
    </w:p>
    <w:p w:rsidR="00F1022E" w:rsidRPr="00B84DE5" w:rsidRDefault="00F1022E" w:rsidP="00F1022E">
      <w:pPr>
        <w:widowControl w:val="0"/>
        <w:spacing w:after="0" w:line="216" w:lineRule="auto"/>
        <w:jc w:val="both"/>
        <w:rPr>
          <w:rFonts w:ascii="GHEA Grapalat" w:hAnsi="GHEA Grapalat"/>
          <w:sz w:val="16"/>
          <w:szCs w:val="16"/>
          <w:lang w:val="hy-AM"/>
        </w:rPr>
      </w:pPr>
      <w:r w:rsidRPr="00B84DE5">
        <w:rPr>
          <w:rFonts w:ascii="GHEA Grapalat" w:hAnsi="GHEA Grapalat"/>
          <w:sz w:val="16"/>
          <w:szCs w:val="16"/>
          <w:lang w:val="hy-AM"/>
        </w:rPr>
        <w:t xml:space="preserve">                                                     </w:t>
      </w:r>
      <w:r>
        <w:rPr>
          <w:rFonts w:ascii="GHEA Grapalat" w:hAnsi="GHEA Grapalat"/>
          <w:sz w:val="16"/>
          <w:szCs w:val="16"/>
          <w:lang w:val="hy-AM"/>
        </w:rPr>
        <w:tab/>
      </w:r>
      <w:r>
        <w:rPr>
          <w:rFonts w:ascii="GHEA Grapalat" w:hAnsi="GHEA Grapalat"/>
          <w:sz w:val="16"/>
          <w:szCs w:val="16"/>
          <w:lang w:val="hy-AM"/>
        </w:rPr>
        <w:tab/>
      </w:r>
      <w:r>
        <w:rPr>
          <w:rFonts w:ascii="GHEA Grapalat" w:hAnsi="GHEA Grapalat"/>
          <w:sz w:val="16"/>
          <w:szCs w:val="16"/>
          <w:lang w:val="hy-AM"/>
        </w:rPr>
        <w:tab/>
      </w:r>
      <w:r>
        <w:rPr>
          <w:rFonts w:ascii="GHEA Grapalat" w:hAnsi="GHEA Grapalat"/>
          <w:sz w:val="16"/>
          <w:szCs w:val="16"/>
          <w:lang w:val="hy-AM"/>
        </w:rPr>
        <w:tab/>
      </w:r>
      <w:r>
        <w:rPr>
          <w:rFonts w:ascii="GHEA Grapalat" w:hAnsi="GHEA Grapalat"/>
          <w:sz w:val="16"/>
          <w:szCs w:val="16"/>
          <w:lang w:val="hy-AM"/>
        </w:rPr>
        <w:tab/>
      </w:r>
      <w:r w:rsidRPr="00B84DE5">
        <w:rPr>
          <w:rFonts w:ascii="GHEA Grapalat" w:hAnsi="GHEA Grapalat"/>
          <w:sz w:val="16"/>
          <w:szCs w:val="16"/>
          <w:lang w:val="hy-AM"/>
        </w:rPr>
        <w:t xml:space="preserve"> (անուն, ազգանուն)</w:t>
      </w:r>
    </w:p>
    <w:p w:rsidR="00F1022E" w:rsidRPr="00B84DE5" w:rsidRDefault="00F1022E" w:rsidP="00F1022E">
      <w:pPr>
        <w:widowControl w:val="0"/>
        <w:tabs>
          <w:tab w:val="left" w:leader="hyphen" w:pos="199"/>
          <w:tab w:val="left" w:leader="hyphen" w:pos="2365"/>
        </w:tabs>
        <w:spacing w:after="0" w:line="216" w:lineRule="auto"/>
        <w:jc w:val="both"/>
        <w:rPr>
          <w:rFonts w:ascii="GHEA Grapalat" w:hAnsi="GHEA Grapalat"/>
          <w:sz w:val="21"/>
          <w:szCs w:val="21"/>
          <w:lang w:val="hy-AM"/>
        </w:rPr>
      </w:pPr>
      <w:r w:rsidRPr="00B84DE5">
        <w:rPr>
          <w:rFonts w:ascii="GHEA Grapalat" w:hAnsi="GHEA Grapalat"/>
          <w:sz w:val="21"/>
          <w:szCs w:val="21"/>
          <w:lang w:val="hy-AM"/>
        </w:rPr>
        <w:t>————————————— Թույլաւորողին ——————————————————————</w:t>
      </w:r>
    </w:p>
    <w:p w:rsidR="00F1022E" w:rsidRPr="00B84DE5" w:rsidRDefault="00F1022E" w:rsidP="00F1022E">
      <w:pPr>
        <w:widowControl w:val="0"/>
        <w:tabs>
          <w:tab w:val="left" w:leader="hyphen" w:pos="199"/>
          <w:tab w:val="left" w:leader="hyphen" w:pos="2365"/>
        </w:tabs>
        <w:spacing w:after="0" w:line="216" w:lineRule="auto"/>
        <w:jc w:val="both"/>
        <w:rPr>
          <w:rFonts w:ascii="GHEA Grapalat" w:hAnsi="GHEA Grapalat"/>
          <w:sz w:val="16"/>
          <w:szCs w:val="16"/>
          <w:lang w:val="hy-AM"/>
        </w:rPr>
      </w:pPr>
      <w:r w:rsidRPr="00B84DE5">
        <w:rPr>
          <w:rFonts w:ascii="GHEA Grapalat" w:hAnsi="GHEA Grapalat"/>
          <w:sz w:val="21"/>
          <w:szCs w:val="21"/>
          <w:lang w:val="hy-AM"/>
        </w:rPr>
        <w:t xml:space="preserve">                                      </w:t>
      </w:r>
      <w:r>
        <w:rPr>
          <w:rFonts w:ascii="GHEA Grapalat" w:hAnsi="GHEA Grapalat"/>
          <w:sz w:val="21"/>
          <w:szCs w:val="21"/>
          <w:lang w:val="hy-AM"/>
        </w:rPr>
        <w:tab/>
      </w:r>
      <w:r>
        <w:rPr>
          <w:rFonts w:ascii="GHEA Grapalat" w:hAnsi="GHEA Grapalat"/>
          <w:sz w:val="21"/>
          <w:szCs w:val="21"/>
          <w:lang w:val="hy-AM"/>
        </w:rPr>
        <w:tab/>
      </w:r>
      <w:r>
        <w:rPr>
          <w:rFonts w:ascii="GHEA Grapalat" w:hAnsi="GHEA Grapalat"/>
          <w:sz w:val="21"/>
          <w:szCs w:val="21"/>
          <w:lang w:val="hy-AM"/>
        </w:rPr>
        <w:tab/>
      </w:r>
      <w:r>
        <w:rPr>
          <w:rFonts w:ascii="GHEA Grapalat" w:hAnsi="GHEA Grapalat"/>
          <w:sz w:val="21"/>
          <w:szCs w:val="21"/>
          <w:lang w:val="hy-AM"/>
        </w:rPr>
        <w:tab/>
      </w:r>
      <w:r>
        <w:rPr>
          <w:rFonts w:ascii="GHEA Grapalat" w:hAnsi="GHEA Grapalat"/>
          <w:sz w:val="21"/>
          <w:szCs w:val="21"/>
          <w:lang w:val="hy-AM"/>
        </w:rPr>
        <w:tab/>
      </w:r>
      <w:r w:rsidRPr="00B84DE5">
        <w:rPr>
          <w:rFonts w:ascii="GHEA Grapalat" w:hAnsi="GHEA Grapalat"/>
          <w:sz w:val="16"/>
          <w:szCs w:val="16"/>
          <w:lang w:val="hy-AM"/>
        </w:rPr>
        <w:t>(անուն, ազգանուն)</w:t>
      </w:r>
    </w:p>
    <w:p w:rsidR="00F1022E" w:rsidRPr="00E34B0B" w:rsidRDefault="00F1022E" w:rsidP="00F1022E">
      <w:pPr>
        <w:widowControl w:val="0"/>
        <w:tabs>
          <w:tab w:val="left" w:leader="underscore" w:pos="6370"/>
        </w:tabs>
        <w:spacing w:after="0" w:line="216" w:lineRule="auto"/>
        <w:jc w:val="both"/>
        <w:rPr>
          <w:rFonts w:ascii="GHEA Grapalat" w:hAnsi="GHEA Grapalat"/>
          <w:sz w:val="24"/>
          <w:szCs w:val="24"/>
          <w:lang w:val="hy-AM"/>
        </w:rPr>
      </w:pPr>
      <w:r w:rsidRPr="00B84DE5">
        <w:rPr>
          <w:rFonts w:ascii="GHEA Grapalat" w:hAnsi="GHEA Grapalat"/>
          <w:sz w:val="21"/>
          <w:szCs w:val="21"/>
          <w:lang w:val="hy-AM"/>
        </w:rPr>
        <w:t xml:space="preserve">Աշխատանքներ </w:t>
      </w:r>
      <w:r w:rsidRPr="006760EC">
        <w:rPr>
          <w:rFonts w:ascii="GHEA Grapalat" w:hAnsi="GHEA Grapalat"/>
          <w:sz w:val="21"/>
          <w:szCs w:val="21"/>
          <w:lang w:val="hy-AM"/>
        </w:rPr>
        <w:t>իրագործողի</w:t>
      </w:r>
      <w:r w:rsidRPr="00B84DE5">
        <w:rPr>
          <w:rFonts w:ascii="GHEA Grapalat" w:hAnsi="GHEA Grapalat"/>
          <w:sz w:val="21"/>
          <w:szCs w:val="21"/>
          <w:lang w:val="hy-AM"/>
        </w:rPr>
        <w:tab/>
      </w:r>
    </w:p>
    <w:p w:rsidR="00F1022E" w:rsidRPr="00B84DE5" w:rsidRDefault="00F1022E" w:rsidP="00F1022E">
      <w:pPr>
        <w:widowControl w:val="0"/>
        <w:spacing w:after="0" w:line="216" w:lineRule="auto"/>
        <w:jc w:val="both"/>
        <w:rPr>
          <w:rFonts w:ascii="GHEA Grapalat" w:hAnsi="GHEA Grapalat"/>
          <w:sz w:val="16"/>
          <w:szCs w:val="16"/>
          <w:lang w:val="hy-AM"/>
        </w:rPr>
      </w:pPr>
      <w:r w:rsidRPr="00B84DE5">
        <w:rPr>
          <w:rFonts w:ascii="GHEA Grapalat" w:hAnsi="GHEA Grapalat"/>
          <w:sz w:val="16"/>
          <w:szCs w:val="16"/>
          <w:lang w:val="hy-AM"/>
        </w:rPr>
        <w:t xml:space="preserve">                                 </w:t>
      </w:r>
      <w:r>
        <w:rPr>
          <w:rFonts w:ascii="GHEA Grapalat" w:hAnsi="GHEA Grapalat"/>
          <w:sz w:val="16"/>
          <w:szCs w:val="16"/>
          <w:lang w:val="hy-AM"/>
        </w:rPr>
        <w:tab/>
      </w:r>
      <w:r>
        <w:rPr>
          <w:rFonts w:ascii="GHEA Grapalat" w:hAnsi="GHEA Grapalat"/>
          <w:sz w:val="16"/>
          <w:szCs w:val="16"/>
          <w:lang w:val="hy-AM"/>
        </w:rPr>
        <w:tab/>
      </w:r>
      <w:r>
        <w:rPr>
          <w:rFonts w:ascii="GHEA Grapalat" w:hAnsi="GHEA Grapalat"/>
          <w:sz w:val="16"/>
          <w:szCs w:val="16"/>
          <w:lang w:val="hy-AM"/>
        </w:rPr>
        <w:tab/>
      </w:r>
      <w:r w:rsidRPr="00B84DE5">
        <w:rPr>
          <w:rFonts w:ascii="GHEA Grapalat" w:hAnsi="GHEA Grapalat"/>
          <w:sz w:val="16"/>
          <w:szCs w:val="16"/>
          <w:lang w:val="hy-AM"/>
        </w:rPr>
        <w:t xml:space="preserve">   (անուն, ազգանուն)</w:t>
      </w:r>
    </w:p>
    <w:p w:rsidR="00F1022E" w:rsidRPr="00B84DE5" w:rsidRDefault="00F1022E" w:rsidP="00F1022E">
      <w:pPr>
        <w:widowControl w:val="0"/>
        <w:tabs>
          <w:tab w:val="left" w:leader="underscore" w:pos="4914"/>
        </w:tabs>
        <w:spacing w:after="0" w:line="216" w:lineRule="auto"/>
        <w:jc w:val="both"/>
        <w:rPr>
          <w:rFonts w:ascii="GHEA Grapalat" w:hAnsi="GHEA Grapalat"/>
          <w:sz w:val="21"/>
          <w:szCs w:val="21"/>
          <w:lang w:val="hy-AM"/>
        </w:rPr>
      </w:pPr>
      <w:r w:rsidRPr="00B84DE5">
        <w:rPr>
          <w:rFonts w:ascii="GHEA Grapalat" w:hAnsi="GHEA Grapalat"/>
          <w:sz w:val="21"/>
          <w:szCs w:val="21"/>
          <w:lang w:val="hy-AM"/>
        </w:rPr>
        <w:t xml:space="preserve">Հսկողին </w:t>
      </w:r>
      <w:r w:rsidRPr="00B84DE5">
        <w:rPr>
          <w:rFonts w:ascii="GHEA Grapalat" w:hAnsi="GHEA Grapalat"/>
          <w:sz w:val="21"/>
          <w:szCs w:val="21"/>
          <w:lang w:val="hy-AM"/>
        </w:rPr>
        <w:tab/>
      </w:r>
    </w:p>
    <w:p w:rsidR="00F1022E" w:rsidRPr="00B84DE5" w:rsidRDefault="00F1022E" w:rsidP="00F1022E">
      <w:pPr>
        <w:widowControl w:val="0"/>
        <w:spacing w:after="0" w:line="216" w:lineRule="auto"/>
        <w:jc w:val="both"/>
        <w:rPr>
          <w:rFonts w:ascii="GHEA Grapalat" w:hAnsi="GHEA Grapalat"/>
          <w:sz w:val="16"/>
          <w:szCs w:val="16"/>
          <w:lang w:val="hy-AM"/>
        </w:rPr>
      </w:pPr>
      <w:r w:rsidRPr="00B84DE5">
        <w:rPr>
          <w:rFonts w:ascii="GHEA Grapalat" w:hAnsi="GHEA Grapalat"/>
          <w:sz w:val="16"/>
          <w:szCs w:val="16"/>
          <w:lang w:val="hy-AM"/>
        </w:rPr>
        <w:t xml:space="preserve">                   </w:t>
      </w:r>
      <w:r>
        <w:rPr>
          <w:rFonts w:ascii="GHEA Grapalat" w:hAnsi="GHEA Grapalat"/>
          <w:sz w:val="16"/>
          <w:szCs w:val="16"/>
          <w:lang w:val="hy-AM"/>
        </w:rPr>
        <w:tab/>
      </w:r>
      <w:r>
        <w:rPr>
          <w:rFonts w:ascii="GHEA Grapalat" w:hAnsi="GHEA Grapalat"/>
          <w:sz w:val="16"/>
          <w:szCs w:val="16"/>
          <w:lang w:val="hy-AM"/>
        </w:rPr>
        <w:tab/>
      </w:r>
      <w:r w:rsidRPr="00B84DE5">
        <w:rPr>
          <w:rFonts w:ascii="GHEA Grapalat" w:hAnsi="GHEA Grapalat"/>
          <w:sz w:val="16"/>
          <w:szCs w:val="16"/>
          <w:lang w:val="hy-AM"/>
        </w:rPr>
        <w:t>(անուն, ազգանուն)</w:t>
      </w:r>
    </w:p>
    <w:p w:rsidR="00F1022E" w:rsidRPr="00B84DE5" w:rsidRDefault="00F1022E" w:rsidP="00F1022E">
      <w:pPr>
        <w:widowControl w:val="0"/>
        <w:tabs>
          <w:tab w:val="left" w:leader="underscore" w:pos="6370"/>
        </w:tabs>
        <w:spacing w:after="0" w:line="216" w:lineRule="auto"/>
        <w:jc w:val="both"/>
        <w:rPr>
          <w:rFonts w:ascii="GHEA Grapalat" w:hAnsi="GHEA Grapalat"/>
          <w:sz w:val="21"/>
          <w:szCs w:val="21"/>
          <w:lang w:val="hy-AM"/>
        </w:rPr>
      </w:pPr>
      <w:r w:rsidRPr="00B84DE5">
        <w:rPr>
          <w:rFonts w:ascii="GHEA Grapalat" w:hAnsi="GHEA Grapalat"/>
          <w:sz w:val="21"/>
          <w:szCs w:val="21"/>
          <w:lang w:val="hy-AM"/>
        </w:rPr>
        <w:t>Բրիգադի անդամներով—————————————————————————————————-——</w:t>
      </w:r>
    </w:p>
    <w:p w:rsidR="00F1022E" w:rsidRPr="00B84DE5" w:rsidRDefault="00F1022E" w:rsidP="00F1022E">
      <w:pPr>
        <w:widowControl w:val="0"/>
        <w:spacing w:after="0" w:line="216" w:lineRule="auto"/>
        <w:jc w:val="both"/>
        <w:rPr>
          <w:rFonts w:ascii="GHEA Grapalat" w:hAnsi="GHEA Grapalat"/>
          <w:sz w:val="16"/>
          <w:szCs w:val="16"/>
          <w:lang w:val="hy-AM"/>
        </w:rPr>
      </w:pPr>
      <w:r w:rsidRPr="00B84DE5">
        <w:rPr>
          <w:rFonts w:ascii="GHEA Grapalat" w:hAnsi="GHEA Grapalat"/>
          <w:sz w:val="16"/>
          <w:szCs w:val="16"/>
          <w:lang w:val="hy-AM"/>
        </w:rPr>
        <w:t xml:space="preserve">                                  </w:t>
      </w:r>
      <w:r>
        <w:rPr>
          <w:rFonts w:ascii="GHEA Grapalat" w:hAnsi="GHEA Grapalat"/>
          <w:sz w:val="16"/>
          <w:szCs w:val="16"/>
          <w:lang w:val="hy-AM"/>
        </w:rPr>
        <w:tab/>
      </w:r>
      <w:r>
        <w:rPr>
          <w:rFonts w:ascii="GHEA Grapalat" w:hAnsi="GHEA Grapalat"/>
          <w:sz w:val="16"/>
          <w:szCs w:val="16"/>
          <w:lang w:val="hy-AM"/>
        </w:rPr>
        <w:tab/>
      </w:r>
      <w:r>
        <w:rPr>
          <w:rFonts w:ascii="GHEA Grapalat" w:hAnsi="GHEA Grapalat"/>
          <w:sz w:val="16"/>
          <w:szCs w:val="16"/>
          <w:lang w:val="hy-AM"/>
        </w:rPr>
        <w:tab/>
      </w:r>
      <w:r>
        <w:rPr>
          <w:rFonts w:ascii="GHEA Grapalat" w:hAnsi="GHEA Grapalat"/>
          <w:sz w:val="16"/>
          <w:szCs w:val="16"/>
          <w:lang w:val="hy-AM"/>
        </w:rPr>
        <w:tab/>
      </w:r>
      <w:r w:rsidRPr="00B84DE5">
        <w:rPr>
          <w:rFonts w:ascii="GHEA Grapalat" w:hAnsi="GHEA Grapalat"/>
          <w:sz w:val="16"/>
          <w:szCs w:val="16"/>
          <w:lang w:val="hy-AM"/>
        </w:rPr>
        <w:t xml:space="preserve">   (անուն, ազգանուն)</w:t>
      </w:r>
    </w:p>
    <w:p w:rsidR="00F1022E" w:rsidRPr="00B84DE5" w:rsidRDefault="00F1022E" w:rsidP="00F1022E">
      <w:pPr>
        <w:widowControl w:val="0"/>
        <w:tabs>
          <w:tab w:val="left" w:leader="underscore" w:pos="6370"/>
        </w:tabs>
        <w:spacing w:after="0" w:line="216" w:lineRule="auto"/>
        <w:jc w:val="both"/>
        <w:rPr>
          <w:rFonts w:ascii="GHEA Grapalat" w:hAnsi="GHEA Grapalat"/>
          <w:sz w:val="21"/>
          <w:szCs w:val="21"/>
          <w:lang w:val="hy-AM"/>
        </w:rPr>
      </w:pPr>
      <w:r w:rsidRPr="00B84DE5">
        <w:rPr>
          <w:rFonts w:ascii="GHEA Grapalat" w:hAnsi="GHEA Grapalat"/>
          <w:sz w:val="21"/>
          <w:szCs w:val="21"/>
          <w:lang w:val="hy-AM"/>
        </w:rPr>
        <w:t>——————————————</w:t>
      </w:r>
      <w:r>
        <w:rPr>
          <w:rFonts w:ascii="GHEA Grapalat" w:hAnsi="GHEA Grapalat"/>
          <w:sz w:val="21"/>
          <w:szCs w:val="21"/>
          <w:lang w:val="hy-AM"/>
        </w:rPr>
        <w:t>———————————————————————————————</w:t>
      </w:r>
      <w:r w:rsidRPr="00B84DE5">
        <w:rPr>
          <w:rFonts w:ascii="GHEA Grapalat" w:hAnsi="GHEA Grapalat"/>
          <w:sz w:val="21"/>
          <w:szCs w:val="21"/>
          <w:lang w:val="hy-AM"/>
        </w:rPr>
        <w:br/>
      </w:r>
    </w:p>
    <w:p w:rsidR="00F1022E" w:rsidRPr="00B84DE5" w:rsidRDefault="00F1022E" w:rsidP="00F1022E">
      <w:pPr>
        <w:widowControl w:val="0"/>
        <w:tabs>
          <w:tab w:val="left" w:leader="underscore" w:pos="6370"/>
        </w:tabs>
        <w:spacing w:after="0" w:line="216" w:lineRule="auto"/>
        <w:jc w:val="both"/>
        <w:rPr>
          <w:rFonts w:ascii="GHEA Grapalat" w:hAnsi="GHEA Grapalat"/>
          <w:sz w:val="21"/>
          <w:szCs w:val="21"/>
          <w:lang w:val="hy-AM"/>
        </w:rPr>
      </w:pPr>
      <w:r w:rsidRPr="00B84DE5">
        <w:rPr>
          <w:rFonts w:ascii="GHEA Grapalat" w:hAnsi="GHEA Grapalat"/>
          <w:sz w:val="21"/>
          <w:szCs w:val="21"/>
          <w:lang w:val="hy-AM"/>
        </w:rPr>
        <w:t>Հանձնարարվում է</w:t>
      </w:r>
      <w:r w:rsidRPr="00B84DE5">
        <w:rPr>
          <w:rFonts w:ascii="GHEA Grapalat" w:hAnsi="GHEA Grapalat"/>
          <w:sz w:val="21"/>
          <w:szCs w:val="21"/>
          <w:lang w:val="hy-AM"/>
        </w:rPr>
        <w:tab/>
      </w:r>
    </w:p>
    <w:p w:rsidR="00F1022E" w:rsidRPr="00B84DE5" w:rsidRDefault="00F1022E" w:rsidP="00F1022E">
      <w:pPr>
        <w:widowControl w:val="0"/>
        <w:tabs>
          <w:tab w:val="left" w:leader="underscore" w:pos="6370"/>
        </w:tabs>
        <w:spacing w:after="0" w:line="216" w:lineRule="auto"/>
        <w:ind w:right="562"/>
        <w:jc w:val="both"/>
        <w:rPr>
          <w:rFonts w:ascii="GHEA Grapalat" w:hAnsi="GHEA Grapalat"/>
          <w:sz w:val="21"/>
          <w:szCs w:val="21"/>
          <w:lang w:val="hy-AM"/>
        </w:rPr>
      </w:pPr>
    </w:p>
    <w:p w:rsidR="00F1022E" w:rsidRPr="00B84DE5" w:rsidRDefault="00F1022E" w:rsidP="00F1022E">
      <w:pPr>
        <w:widowControl w:val="0"/>
        <w:spacing w:after="0" w:line="216" w:lineRule="auto"/>
        <w:ind w:right="562"/>
        <w:rPr>
          <w:rFonts w:ascii="GHEA Grapalat" w:hAnsi="GHEA Grapalat"/>
          <w:sz w:val="16"/>
          <w:szCs w:val="16"/>
          <w:lang w:val="hy-AM"/>
        </w:rPr>
      </w:pPr>
      <w:r w:rsidRPr="00B84DE5">
        <w:rPr>
          <w:rFonts w:ascii="GHEA Grapalat" w:hAnsi="GHEA Grapalat"/>
          <w:sz w:val="21"/>
          <w:szCs w:val="21"/>
          <w:lang w:val="hy-AM"/>
        </w:rPr>
        <w:t>Աշխատանքը սկսել —————— թ. ժամը —————</w:t>
      </w:r>
      <w:r w:rsidRPr="00B84DE5">
        <w:rPr>
          <w:rFonts w:ascii="GHEA Grapalat" w:hAnsi="GHEA Grapalat"/>
          <w:sz w:val="21"/>
          <w:szCs w:val="21"/>
          <w:lang w:val="hy-AM"/>
        </w:rPr>
        <w:br/>
      </w:r>
      <w:r w:rsidRPr="00B84DE5">
        <w:rPr>
          <w:rFonts w:ascii="GHEA Grapalat" w:hAnsi="GHEA Grapalat"/>
          <w:sz w:val="16"/>
          <w:szCs w:val="16"/>
          <w:lang w:val="hy-AM"/>
        </w:rPr>
        <w:t xml:space="preserve">                      </w:t>
      </w:r>
      <w:r>
        <w:rPr>
          <w:rFonts w:ascii="GHEA Grapalat" w:hAnsi="GHEA Grapalat"/>
          <w:sz w:val="16"/>
          <w:szCs w:val="16"/>
          <w:lang w:val="hy-AM"/>
        </w:rPr>
        <w:tab/>
      </w:r>
      <w:r>
        <w:rPr>
          <w:rFonts w:ascii="GHEA Grapalat" w:hAnsi="GHEA Grapalat"/>
          <w:sz w:val="16"/>
          <w:szCs w:val="16"/>
          <w:lang w:val="hy-AM"/>
        </w:rPr>
        <w:tab/>
      </w:r>
      <w:r w:rsidRPr="00B84DE5">
        <w:rPr>
          <w:rFonts w:ascii="GHEA Grapalat" w:hAnsi="GHEA Grapalat"/>
          <w:sz w:val="16"/>
          <w:szCs w:val="16"/>
          <w:lang w:val="hy-AM"/>
        </w:rPr>
        <w:t xml:space="preserve"> (ամսաթիվ)</w:t>
      </w:r>
    </w:p>
    <w:p w:rsidR="00F1022E" w:rsidRPr="00B84DE5" w:rsidRDefault="00F1022E" w:rsidP="00F1022E">
      <w:pPr>
        <w:widowControl w:val="0"/>
        <w:spacing w:after="0" w:line="216" w:lineRule="auto"/>
        <w:ind w:left="2140" w:right="562" w:hanging="2140"/>
        <w:rPr>
          <w:rFonts w:ascii="GHEA Grapalat" w:hAnsi="GHEA Grapalat"/>
          <w:sz w:val="21"/>
          <w:szCs w:val="21"/>
          <w:lang w:val="hy-AM"/>
        </w:rPr>
      </w:pPr>
      <w:r w:rsidRPr="00B84DE5">
        <w:rPr>
          <w:rFonts w:ascii="GHEA Grapalat" w:hAnsi="GHEA Grapalat"/>
          <w:sz w:val="21"/>
          <w:szCs w:val="21"/>
          <w:lang w:val="hy-AM"/>
        </w:rPr>
        <w:t>Աշխատանքն ավարտել —————— թ. ժամը ———————</w:t>
      </w:r>
    </w:p>
    <w:p w:rsidR="00F1022E" w:rsidRPr="00B84DE5" w:rsidRDefault="00F1022E" w:rsidP="00F1022E">
      <w:pPr>
        <w:widowControl w:val="0"/>
        <w:spacing w:after="0" w:line="216" w:lineRule="auto"/>
        <w:ind w:left="2140" w:right="562" w:hanging="2140"/>
        <w:rPr>
          <w:rFonts w:ascii="GHEA Grapalat" w:hAnsi="GHEA Grapalat"/>
          <w:sz w:val="16"/>
          <w:szCs w:val="16"/>
          <w:lang w:val="hy-AM"/>
        </w:rPr>
      </w:pPr>
      <w:r w:rsidRPr="00B84DE5">
        <w:rPr>
          <w:rFonts w:ascii="GHEA Grapalat" w:hAnsi="GHEA Grapalat"/>
          <w:sz w:val="16"/>
          <w:szCs w:val="16"/>
          <w:lang w:val="hy-AM"/>
        </w:rPr>
        <w:t xml:space="preserve">                          </w:t>
      </w:r>
      <w:r>
        <w:rPr>
          <w:rFonts w:ascii="GHEA Grapalat" w:hAnsi="GHEA Grapalat"/>
          <w:sz w:val="16"/>
          <w:szCs w:val="16"/>
          <w:lang w:val="hy-AM"/>
        </w:rPr>
        <w:tab/>
      </w:r>
      <w:r>
        <w:rPr>
          <w:rFonts w:ascii="GHEA Grapalat" w:hAnsi="GHEA Grapalat"/>
          <w:sz w:val="16"/>
          <w:szCs w:val="16"/>
          <w:lang w:val="hy-AM"/>
        </w:rPr>
        <w:tab/>
      </w:r>
      <w:r>
        <w:rPr>
          <w:rFonts w:ascii="GHEA Grapalat" w:hAnsi="GHEA Grapalat"/>
          <w:sz w:val="16"/>
          <w:szCs w:val="16"/>
          <w:lang w:val="hy-AM"/>
        </w:rPr>
        <w:tab/>
      </w:r>
      <w:r w:rsidRPr="00B84DE5">
        <w:rPr>
          <w:rFonts w:ascii="GHEA Grapalat" w:hAnsi="GHEA Grapalat"/>
          <w:sz w:val="16"/>
          <w:szCs w:val="16"/>
          <w:lang w:val="hy-AM"/>
        </w:rPr>
        <w:t>(ամսաթիվ)</w:t>
      </w:r>
    </w:p>
    <w:p w:rsidR="00F1022E" w:rsidRPr="00B84DE5" w:rsidRDefault="00F1022E" w:rsidP="00F1022E">
      <w:pPr>
        <w:widowControl w:val="0"/>
        <w:tabs>
          <w:tab w:val="left" w:leader="underscore" w:pos="6370"/>
        </w:tabs>
        <w:spacing w:after="0" w:line="216" w:lineRule="auto"/>
        <w:jc w:val="both"/>
        <w:rPr>
          <w:rFonts w:ascii="GHEA Grapalat" w:hAnsi="GHEA Grapalat"/>
          <w:sz w:val="21"/>
          <w:szCs w:val="21"/>
          <w:lang w:val="hy-AM"/>
        </w:rPr>
      </w:pPr>
    </w:p>
    <w:p w:rsidR="00F1022E" w:rsidRPr="00594D86" w:rsidRDefault="00F1022E" w:rsidP="00FD6FB8">
      <w:pPr>
        <w:pStyle w:val="NoSpacing"/>
        <w:rPr>
          <w:lang w:bidi="hy-AM"/>
        </w:rPr>
      </w:pPr>
      <w:bookmarkStart w:id="77" w:name="_Toc119749896"/>
      <w:bookmarkStart w:id="78" w:name="_Toc119750123"/>
      <w:bookmarkStart w:id="79" w:name="_Toc119750614"/>
      <w:bookmarkStart w:id="80" w:name="_Toc119750691"/>
      <w:r w:rsidRPr="00594D86">
        <w:rPr>
          <w:lang w:bidi="hy-AM"/>
        </w:rPr>
        <w:t>Աշխատատեղերի նախապատրաստման միջոցառումներ</w:t>
      </w:r>
      <w:bookmarkEnd w:id="77"/>
      <w:bookmarkEnd w:id="78"/>
      <w:bookmarkEnd w:id="79"/>
      <w:bookmarkEnd w:id="8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5620"/>
      </w:tblGrid>
      <w:tr w:rsidR="00F1022E" w:rsidRPr="00D33FD0" w:rsidTr="003C4CAE">
        <w:tc>
          <w:tcPr>
            <w:tcW w:w="451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b/>
                <w:sz w:val="18"/>
                <w:szCs w:val="18"/>
                <w:lang w:val="hy-AM"/>
              </w:rPr>
            </w:pPr>
            <w:r w:rsidRPr="002770F7">
              <w:rPr>
                <w:rFonts w:ascii="GHEA Grapalat" w:hAnsi="GHEA Grapalat"/>
                <w:b/>
                <w:sz w:val="18"/>
                <w:szCs w:val="18"/>
                <w:lang w:val="hy-AM"/>
              </w:rPr>
              <w:t>էլեկտրատեղակայանքների անվանումը, որտեղ պետք է կատարել անջատումներ և դնել հողակցումներ</w:t>
            </w:r>
          </w:p>
        </w:tc>
        <w:tc>
          <w:tcPr>
            <w:tcW w:w="562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b/>
                <w:sz w:val="18"/>
                <w:szCs w:val="18"/>
                <w:lang w:val="hy-AM"/>
              </w:rPr>
            </w:pPr>
          </w:p>
          <w:p w:rsidR="00F1022E" w:rsidRPr="002770F7" w:rsidRDefault="00F1022E" w:rsidP="003C4CAE">
            <w:pPr>
              <w:spacing w:after="0" w:line="216" w:lineRule="auto"/>
              <w:ind w:right="562"/>
              <w:jc w:val="center"/>
              <w:rPr>
                <w:rFonts w:ascii="GHEA Grapalat" w:hAnsi="GHEA Grapalat"/>
                <w:b/>
                <w:sz w:val="18"/>
                <w:szCs w:val="18"/>
                <w:lang w:val="hy-AM"/>
              </w:rPr>
            </w:pPr>
            <w:r w:rsidRPr="002770F7">
              <w:rPr>
                <w:rFonts w:ascii="GHEA Grapalat" w:hAnsi="GHEA Grapalat"/>
                <w:b/>
                <w:sz w:val="18"/>
                <w:szCs w:val="18"/>
                <w:lang w:val="hy-AM"/>
              </w:rPr>
              <w:t>Ինչը պետք է անջատվի և որտեղ պետք է հողակցվի</w:t>
            </w:r>
          </w:p>
        </w:tc>
      </w:tr>
      <w:tr w:rsidR="00F1022E" w:rsidRPr="002770F7" w:rsidTr="003C4CAE">
        <w:tc>
          <w:tcPr>
            <w:tcW w:w="451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cs="Sylfaen"/>
                <w:sz w:val="21"/>
                <w:szCs w:val="21"/>
                <w:lang w:val="hy-AM"/>
              </w:rPr>
            </w:pPr>
            <w:r w:rsidRPr="002770F7">
              <w:rPr>
                <w:rFonts w:ascii="GHEA Grapalat" w:hAnsi="GHEA Grapalat" w:cs="Sylfaen"/>
                <w:sz w:val="21"/>
                <w:szCs w:val="21"/>
                <w:lang w:val="hy-AM"/>
              </w:rPr>
              <w:t>1</w:t>
            </w:r>
          </w:p>
        </w:tc>
        <w:tc>
          <w:tcPr>
            <w:tcW w:w="562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cs="Sylfaen"/>
                <w:sz w:val="21"/>
                <w:szCs w:val="21"/>
                <w:lang w:val="hy-AM"/>
              </w:rPr>
            </w:pPr>
            <w:r w:rsidRPr="002770F7">
              <w:rPr>
                <w:rFonts w:ascii="GHEA Grapalat" w:hAnsi="GHEA Grapalat" w:cs="Sylfaen"/>
                <w:sz w:val="21"/>
                <w:szCs w:val="21"/>
                <w:lang w:val="hy-AM"/>
              </w:rPr>
              <w:t>2</w:t>
            </w:r>
          </w:p>
        </w:tc>
      </w:tr>
      <w:tr w:rsidR="00F1022E" w:rsidRPr="002770F7" w:rsidTr="003C4CAE">
        <w:tc>
          <w:tcPr>
            <w:tcW w:w="451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ind w:right="562"/>
              <w:rPr>
                <w:rFonts w:ascii="GHEA Grapalat" w:hAnsi="GHEA Grapalat" w:cs="Sylfaen"/>
                <w:sz w:val="21"/>
                <w:szCs w:val="21"/>
                <w:lang w:val="hy-AM"/>
              </w:rPr>
            </w:pPr>
          </w:p>
        </w:tc>
        <w:tc>
          <w:tcPr>
            <w:tcW w:w="562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ind w:right="562"/>
              <w:rPr>
                <w:rFonts w:ascii="GHEA Grapalat" w:hAnsi="GHEA Grapalat" w:cs="Sylfaen"/>
                <w:sz w:val="21"/>
                <w:szCs w:val="21"/>
                <w:lang w:val="hy-AM"/>
              </w:rPr>
            </w:pPr>
          </w:p>
        </w:tc>
      </w:tr>
      <w:tr w:rsidR="00F1022E" w:rsidRPr="002770F7" w:rsidTr="003C4CAE">
        <w:tc>
          <w:tcPr>
            <w:tcW w:w="451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ind w:right="562"/>
              <w:rPr>
                <w:rFonts w:ascii="GHEA Grapalat" w:hAnsi="GHEA Grapalat" w:cs="Sylfaen"/>
                <w:sz w:val="21"/>
                <w:szCs w:val="21"/>
                <w:lang w:val="hy-AM"/>
              </w:rPr>
            </w:pPr>
          </w:p>
        </w:tc>
        <w:tc>
          <w:tcPr>
            <w:tcW w:w="562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ind w:right="562"/>
              <w:rPr>
                <w:rFonts w:ascii="GHEA Grapalat" w:hAnsi="GHEA Grapalat" w:cs="Sylfaen"/>
                <w:sz w:val="21"/>
                <w:szCs w:val="21"/>
                <w:lang w:val="hy-AM"/>
              </w:rPr>
            </w:pPr>
          </w:p>
        </w:tc>
      </w:tr>
    </w:tbl>
    <w:p w:rsidR="00F1022E" w:rsidRDefault="00F1022E" w:rsidP="00F1022E">
      <w:pPr>
        <w:widowControl w:val="0"/>
        <w:spacing w:after="0" w:line="216" w:lineRule="auto"/>
        <w:ind w:right="561"/>
        <w:rPr>
          <w:rFonts w:ascii="GHEA Grapalat" w:hAnsi="GHEA Grapalat"/>
          <w:sz w:val="21"/>
          <w:szCs w:val="21"/>
          <w:lang w:val="hy-AM"/>
        </w:rPr>
      </w:pPr>
    </w:p>
    <w:p w:rsidR="00F1022E" w:rsidRPr="00B84DE5" w:rsidRDefault="00F1022E" w:rsidP="00F1022E">
      <w:pPr>
        <w:widowControl w:val="0"/>
        <w:spacing w:after="0" w:line="216" w:lineRule="auto"/>
        <w:ind w:right="561"/>
        <w:rPr>
          <w:rFonts w:ascii="GHEA Grapalat" w:hAnsi="GHEA Grapalat"/>
          <w:sz w:val="21"/>
          <w:szCs w:val="21"/>
          <w:lang w:val="hy-AM"/>
        </w:rPr>
      </w:pPr>
      <w:r w:rsidRPr="00B84DE5">
        <w:rPr>
          <w:rFonts w:ascii="GHEA Grapalat" w:hAnsi="GHEA Grapalat"/>
          <w:sz w:val="21"/>
          <w:szCs w:val="21"/>
          <w:lang w:val="hy-AM"/>
        </w:rPr>
        <w:t>Առանձին ցուցումներ ——</w:t>
      </w:r>
      <w:r>
        <w:rPr>
          <w:rFonts w:ascii="GHEA Grapalat" w:hAnsi="GHEA Grapalat"/>
          <w:sz w:val="21"/>
          <w:szCs w:val="21"/>
          <w:lang w:val="hy-AM"/>
        </w:rPr>
        <w:t>———————————————————————————————</w:t>
      </w:r>
    </w:p>
    <w:p w:rsidR="00F1022E" w:rsidRPr="00B84DE5" w:rsidRDefault="00F1022E" w:rsidP="00F1022E">
      <w:pPr>
        <w:widowControl w:val="0"/>
        <w:spacing w:after="0" w:line="216" w:lineRule="auto"/>
        <w:ind w:right="561"/>
        <w:rPr>
          <w:rFonts w:ascii="GHEA Grapalat" w:hAnsi="GHEA Grapalat"/>
          <w:sz w:val="21"/>
          <w:szCs w:val="21"/>
          <w:lang w:val="hy-AM"/>
        </w:rPr>
      </w:pPr>
      <w:r w:rsidRPr="00B84DE5">
        <w:rPr>
          <w:rFonts w:ascii="GHEA Grapalat" w:hAnsi="GHEA Grapalat"/>
          <w:sz w:val="21"/>
          <w:szCs w:val="21"/>
          <w:lang w:val="hy-AM"/>
        </w:rPr>
        <w:t>——————————————————————————————</w:t>
      </w:r>
      <w:r>
        <w:rPr>
          <w:rFonts w:ascii="GHEA Grapalat" w:hAnsi="GHEA Grapalat"/>
          <w:sz w:val="21"/>
          <w:szCs w:val="21"/>
          <w:lang w:val="hy-AM"/>
        </w:rPr>
        <w:t>————————————</w:t>
      </w:r>
    </w:p>
    <w:p w:rsidR="00F1022E" w:rsidRPr="00B84DE5" w:rsidRDefault="00F1022E" w:rsidP="00F1022E">
      <w:pPr>
        <w:widowControl w:val="0"/>
        <w:spacing w:after="0" w:line="216" w:lineRule="auto"/>
        <w:ind w:right="562"/>
        <w:rPr>
          <w:rFonts w:ascii="GHEA Grapalat" w:hAnsi="GHEA Grapalat"/>
          <w:sz w:val="21"/>
          <w:szCs w:val="21"/>
          <w:lang w:val="hy-AM"/>
        </w:rPr>
      </w:pPr>
      <w:r w:rsidRPr="00B84DE5">
        <w:rPr>
          <w:rFonts w:ascii="GHEA Grapalat" w:hAnsi="GHEA Grapalat"/>
          <w:sz w:val="21"/>
          <w:szCs w:val="21"/>
          <w:lang w:val="hy-AM"/>
        </w:rPr>
        <w:t>Կարգագիրը տվեց —————————թ. ժամը —————</w:t>
      </w:r>
      <w:r>
        <w:rPr>
          <w:rFonts w:ascii="GHEA Grapalat" w:hAnsi="GHEA Grapalat"/>
          <w:sz w:val="21"/>
          <w:szCs w:val="21"/>
          <w:lang w:val="hy-AM"/>
        </w:rPr>
        <w:tab/>
      </w:r>
      <w:r>
        <w:rPr>
          <w:rFonts w:ascii="GHEA Grapalat" w:hAnsi="GHEA Grapalat"/>
          <w:sz w:val="21"/>
          <w:szCs w:val="21"/>
          <w:lang w:val="hy-AM"/>
        </w:rPr>
        <w:tab/>
      </w:r>
    </w:p>
    <w:p w:rsidR="00F1022E" w:rsidRPr="00B84DE5" w:rsidRDefault="00F1022E" w:rsidP="00F1022E">
      <w:pPr>
        <w:widowControl w:val="0"/>
        <w:spacing w:after="0" w:line="216" w:lineRule="auto"/>
        <w:ind w:right="562"/>
        <w:rPr>
          <w:rFonts w:ascii="GHEA Grapalat" w:hAnsi="GHEA Grapalat"/>
          <w:sz w:val="16"/>
          <w:szCs w:val="16"/>
          <w:lang w:val="hy-AM"/>
        </w:rPr>
      </w:pPr>
      <w:r w:rsidRPr="00B84DE5">
        <w:rPr>
          <w:rFonts w:ascii="GHEA Grapalat" w:hAnsi="GHEA Grapalat"/>
          <w:sz w:val="16"/>
          <w:szCs w:val="16"/>
          <w:lang w:val="hy-AM"/>
        </w:rPr>
        <w:t xml:space="preserve">                        </w:t>
      </w:r>
      <w:r>
        <w:rPr>
          <w:rFonts w:ascii="GHEA Grapalat" w:hAnsi="GHEA Grapalat"/>
          <w:sz w:val="16"/>
          <w:szCs w:val="16"/>
          <w:lang w:val="hy-AM"/>
        </w:rPr>
        <w:tab/>
      </w:r>
      <w:r>
        <w:rPr>
          <w:rFonts w:ascii="GHEA Grapalat" w:hAnsi="GHEA Grapalat"/>
          <w:sz w:val="16"/>
          <w:szCs w:val="16"/>
          <w:lang w:val="hy-AM"/>
        </w:rPr>
        <w:tab/>
      </w:r>
      <w:r w:rsidRPr="00B84DE5">
        <w:rPr>
          <w:rFonts w:ascii="GHEA Grapalat" w:hAnsi="GHEA Grapalat"/>
          <w:sz w:val="16"/>
          <w:szCs w:val="16"/>
          <w:lang w:val="hy-AM"/>
        </w:rPr>
        <w:t xml:space="preserve">   (ամսաթիվ)</w:t>
      </w:r>
    </w:p>
    <w:p w:rsidR="00F1022E" w:rsidRPr="00B84DE5" w:rsidRDefault="00F1022E" w:rsidP="00F1022E">
      <w:pPr>
        <w:widowControl w:val="0"/>
        <w:spacing w:line="216" w:lineRule="auto"/>
        <w:ind w:right="562"/>
        <w:jc w:val="both"/>
        <w:rPr>
          <w:rFonts w:ascii="GHEA Grapalat" w:hAnsi="GHEA Grapalat"/>
          <w:sz w:val="21"/>
          <w:szCs w:val="21"/>
          <w:lang w:val="hy-AM"/>
        </w:rPr>
      </w:pPr>
      <w:r w:rsidRPr="00B84DE5">
        <w:rPr>
          <w:rFonts w:ascii="GHEA Grapalat" w:hAnsi="GHEA Grapalat"/>
          <w:sz w:val="21"/>
          <w:szCs w:val="21"/>
          <w:lang w:val="hy-AM"/>
        </w:rPr>
        <w:t>Ստորագրություն —————————— Անուն, ազգանուն ————————————</w:t>
      </w:r>
    </w:p>
    <w:p w:rsidR="00F1022E" w:rsidRPr="00B84DE5" w:rsidRDefault="00F1022E" w:rsidP="00F1022E">
      <w:pPr>
        <w:widowControl w:val="0"/>
        <w:spacing w:after="0" w:line="216" w:lineRule="auto"/>
        <w:ind w:right="562"/>
        <w:rPr>
          <w:rFonts w:ascii="GHEA Grapalat" w:hAnsi="GHEA Grapalat"/>
          <w:sz w:val="21"/>
          <w:szCs w:val="21"/>
          <w:lang w:val="hy-AM"/>
        </w:rPr>
      </w:pPr>
      <w:r w:rsidRPr="00B84DE5">
        <w:rPr>
          <w:rFonts w:ascii="GHEA Grapalat" w:hAnsi="GHEA Grapalat"/>
          <w:sz w:val="21"/>
          <w:szCs w:val="21"/>
          <w:lang w:val="hy-AM"/>
        </w:rPr>
        <w:t>Կարգագիրը երկարացրեց մինչև —————թ. ժամը —————————</w:t>
      </w:r>
    </w:p>
    <w:p w:rsidR="00F1022E" w:rsidRPr="00B84DE5" w:rsidRDefault="00F1022E" w:rsidP="00F1022E">
      <w:pPr>
        <w:widowControl w:val="0"/>
        <w:spacing w:after="0" w:line="216" w:lineRule="auto"/>
        <w:ind w:right="562"/>
        <w:rPr>
          <w:rFonts w:ascii="GHEA Grapalat" w:hAnsi="GHEA Grapalat"/>
          <w:sz w:val="16"/>
          <w:szCs w:val="16"/>
          <w:lang w:val="hy-AM"/>
        </w:rPr>
      </w:pPr>
      <w:r w:rsidRPr="00B84DE5">
        <w:rPr>
          <w:rFonts w:ascii="GHEA Grapalat" w:hAnsi="GHEA Grapalat"/>
          <w:sz w:val="16"/>
          <w:szCs w:val="16"/>
          <w:lang w:val="hy-AM"/>
        </w:rPr>
        <w:t xml:space="preserve">                                                                      (ամսաթիվ)</w:t>
      </w:r>
    </w:p>
    <w:p w:rsidR="00F1022E" w:rsidRPr="00B84DE5" w:rsidRDefault="00F1022E" w:rsidP="00C3204F">
      <w:pPr>
        <w:widowControl w:val="0"/>
        <w:spacing w:after="0" w:line="216" w:lineRule="auto"/>
        <w:ind w:right="562"/>
        <w:rPr>
          <w:rFonts w:ascii="GHEA Grapalat" w:hAnsi="GHEA Grapalat"/>
          <w:sz w:val="21"/>
          <w:szCs w:val="21"/>
          <w:lang w:val="hy-AM"/>
        </w:rPr>
      </w:pPr>
      <w:r w:rsidRPr="00B84DE5">
        <w:rPr>
          <w:rFonts w:ascii="GHEA Grapalat" w:hAnsi="GHEA Grapalat"/>
          <w:sz w:val="21"/>
          <w:szCs w:val="21"/>
          <w:lang w:val="hy-AM"/>
        </w:rPr>
        <w:t>Ստորագրություն —————— Անուն, ազգանուն —</w:t>
      </w:r>
      <w:r w:rsidR="00DC6A87">
        <w:rPr>
          <w:noProof/>
        </w:rPr>
        <mc:AlternateContent>
          <mc:Choice Requires="wps">
            <w:drawing>
              <wp:anchor distT="0" distB="0" distL="114300" distR="114300" simplePos="0" relativeHeight="251651072" behindDoc="0" locked="0" layoutInCell="1" allowOverlap="1">
                <wp:simplePos x="0" y="0"/>
                <wp:positionH relativeFrom="page">
                  <wp:posOffset>4718685</wp:posOffset>
                </wp:positionH>
                <wp:positionV relativeFrom="paragraph">
                  <wp:posOffset>12700</wp:posOffset>
                </wp:positionV>
                <wp:extent cx="44450" cy="125730"/>
                <wp:effectExtent l="0" t="0" r="0" b="0"/>
                <wp:wrapSquare wrapText="left"/>
                <wp:docPr id="342"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50" cy="125730"/>
                        </a:xfrm>
                        <a:prstGeom prst="rect">
                          <a:avLst/>
                        </a:prstGeom>
                        <a:noFill/>
                      </wps:spPr>
                      <wps:txbx>
                        <w:txbxContent>
                          <w:p w:rsidR="00D33FD0" w:rsidRDefault="00D33FD0" w:rsidP="00F1022E">
                            <w:pPr>
                              <w:pStyle w:val="24"/>
                              <w:spacing w:after="0"/>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2" o:spid="_x0000_s1026" type="#_x0000_t202" style="position:absolute;margin-left:371.55pt;margin-top:1pt;width:3.5pt;height:9.9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" filled="f" stroked="f">
                <v:path arrowok="t"/>
                <v:textbox inset="0,0,0,0">
                  <w:txbxContent>
                    <w:p w:rsidR="00D33FD0" w:rsidRDefault="00D33FD0" w:rsidP="00F1022E">
                      <w:pPr>
                        <w:pStyle w:val="24"/>
                        <w:spacing w:after="0"/>
                      </w:pPr>
                    </w:p>
                  </w:txbxContent>
                </v:textbox>
                <w10:wrap type="square" side="left" anchorx="page"/>
              </v:shape>
            </w:pict>
          </mc:Fallback>
        </mc:AlternateContent>
      </w:r>
      <w:r w:rsidRPr="00B84DE5">
        <w:rPr>
          <w:rFonts w:ascii="GHEA Grapalat" w:hAnsi="GHEA Grapalat"/>
          <w:sz w:val="21"/>
          <w:szCs w:val="21"/>
          <w:lang w:val="hy-AM"/>
        </w:rPr>
        <w:t>——</w:t>
      </w:r>
    </w:p>
    <w:p w:rsidR="00F1022E" w:rsidRPr="00B84DE5" w:rsidRDefault="00F1022E" w:rsidP="00F1022E">
      <w:pPr>
        <w:widowControl w:val="0"/>
        <w:spacing w:after="0" w:line="216" w:lineRule="auto"/>
        <w:jc w:val="both"/>
        <w:rPr>
          <w:rFonts w:ascii="GHEA Grapalat" w:hAnsi="GHEA Grapalat"/>
          <w:sz w:val="21"/>
          <w:szCs w:val="21"/>
          <w:lang w:val="hy-AM"/>
        </w:rPr>
      </w:pPr>
      <w:r w:rsidRPr="00B84DE5">
        <w:rPr>
          <w:rFonts w:ascii="GHEA Grapalat" w:hAnsi="GHEA Grapalat"/>
          <w:sz w:val="21"/>
          <w:szCs w:val="21"/>
          <w:lang w:val="hy-AM"/>
        </w:rPr>
        <w:t>——————————— ————————— (ամսաթիվ) ժամը</w:t>
      </w:r>
    </w:p>
    <w:p w:rsidR="00F1022E" w:rsidRPr="00B84DE5" w:rsidRDefault="00F1022E" w:rsidP="00F1022E">
      <w:pPr>
        <w:keepNext/>
        <w:keepLines/>
        <w:widowControl w:val="0"/>
        <w:spacing w:after="120" w:line="216" w:lineRule="auto"/>
        <w:ind w:right="562"/>
        <w:jc w:val="center"/>
        <w:outlineLvl w:val="1"/>
        <w:rPr>
          <w:rFonts w:ascii="GHEA Grapalat" w:eastAsia="Arial" w:hAnsi="GHEA Grapalat" w:cs="Arial"/>
          <w:b/>
          <w:bCs/>
          <w:sz w:val="21"/>
          <w:szCs w:val="21"/>
          <w:lang w:val="hy-AM" w:eastAsia="hy-AM" w:bidi="hy-AM"/>
        </w:rPr>
      </w:pPr>
    </w:p>
    <w:p w:rsidR="00F1022E" w:rsidRPr="00F503DF" w:rsidRDefault="00F1022E" w:rsidP="00C3204F">
      <w:pPr>
        <w:pStyle w:val="NoSpacing"/>
        <w:spacing w:after="0"/>
        <w:rPr>
          <w:lang w:val="hy-AM" w:bidi="hy-AM"/>
        </w:rPr>
      </w:pPr>
      <w:bookmarkStart w:id="81" w:name="_Toc119749897"/>
      <w:bookmarkStart w:id="82" w:name="_Toc119750124"/>
      <w:bookmarkStart w:id="83" w:name="_Toc119750615"/>
      <w:bookmarkStart w:id="84" w:name="_Toc119750692"/>
      <w:r w:rsidRPr="00F503DF">
        <w:rPr>
          <w:lang w:val="hy-AM" w:bidi="hy-AM"/>
        </w:rPr>
        <w:t>Աշխատատեղերի նախապատրաստման և աշխատանքների կատարման թույլատրման իրավունք</w:t>
      </w:r>
      <w:bookmarkEnd w:id="81"/>
      <w:bookmarkEnd w:id="82"/>
      <w:bookmarkEnd w:id="83"/>
      <w:bookmarkEnd w:id="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1731"/>
        <w:gridCol w:w="3772"/>
      </w:tblGrid>
      <w:tr w:rsidR="00F1022E" w:rsidRPr="002770F7" w:rsidTr="003C4CAE">
        <w:tc>
          <w:tcPr>
            <w:tcW w:w="4811"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b/>
                <w:sz w:val="18"/>
                <w:szCs w:val="18"/>
                <w:lang w:val="hy-AM"/>
              </w:rPr>
            </w:pPr>
            <w:r w:rsidRPr="002770F7">
              <w:rPr>
                <w:rFonts w:ascii="GHEA Grapalat" w:hAnsi="GHEA Grapalat"/>
                <w:b/>
                <w:sz w:val="18"/>
                <w:szCs w:val="18"/>
                <w:lang w:val="hy-AM"/>
              </w:rPr>
              <w:t>Աշխատատեղերի նախապատ</w:t>
            </w:r>
            <w:r w:rsidRPr="002770F7">
              <w:rPr>
                <w:rFonts w:ascii="GHEA Grapalat" w:hAnsi="GHEA Grapalat"/>
                <w:b/>
                <w:sz w:val="18"/>
                <w:szCs w:val="18"/>
                <w:lang w:val="hy-AM"/>
              </w:rPr>
              <w:softHyphen/>
              <w:t>րաստման և աշխատանքների կա</w:t>
            </w:r>
            <w:r w:rsidRPr="002770F7">
              <w:rPr>
                <w:rFonts w:ascii="GHEA Grapalat" w:hAnsi="GHEA Grapalat"/>
                <w:b/>
                <w:sz w:val="18"/>
                <w:szCs w:val="18"/>
                <w:lang w:val="hy-AM"/>
              </w:rPr>
              <w:softHyphen/>
              <w:t>տարման թույլատրության իրավուն</w:t>
            </w:r>
            <w:r w:rsidRPr="002770F7">
              <w:rPr>
                <w:rFonts w:ascii="GHEA Grapalat" w:hAnsi="GHEA Grapalat"/>
                <w:b/>
                <w:sz w:val="18"/>
                <w:szCs w:val="18"/>
                <w:lang w:val="hy-AM"/>
              </w:rPr>
              <w:softHyphen/>
              <w:t>քը տվեց (պաշտոնը, ազգանունը կամ ստորագրությունը)</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49"/>
              <w:jc w:val="center"/>
              <w:rPr>
                <w:rFonts w:ascii="GHEA Grapalat" w:hAnsi="GHEA Grapalat"/>
                <w:b/>
                <w:sz w:val="18"/>
                <w:szCs w:val="18"/>
                <w:lang w:val="hy-AM"/>
              </w:rPr>
            </w:pPr>
          </w:p>
          <w:p w:rsidR="00F1022E" w:rsidRPr="002770F7" w:rsidRDefault="00F1022E" w:rsidP="003C4CAE">
            <w:pPr>
              <w:spacing w:after="0" w:line="216" w:lineRule="auto"/>
              <w:ind w:right="49"/>
              <w:jc w:val="center"/>
              <w:rPr>
                <w:rFonts w:ascii="GHEA Grapalat" w:hAnsi="GHEA Grapalat"/>
                <w:b/>
                <w:sz w:val="18"/>
                <w:szCs w:val="18"/>
                <w:lang w:val="hy-AM"/>
              </w:rPr>
            </w:pPr>
            <w:r w:rsidRPr="002770F7">
              <w:rPr>
                <w:rFonts w:ascii="GHEA Grapalat" w:hAnsi="GHEA Grapalat"/>
                <w:b/>
                <w:sz w:val="18"/>
                <w:szCs w:val="18"/>
                <w:lang w:val="hy-AM"/>
              </w:rPr>
              <w:t>Ամսաթիվը, ժամը</w:t>
            </w:r>
          </w:p>
        </w:tc>
        <w:tc>
          <w:tcPr>
            <w:tcW w:w="3786"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b/>
                <w:sz w:val="18"/>
                <w:szCs w:val="18"/>
                <w:lang w:val="hy-AM"/>
              </w:rPr>
            </w:pPr>
            <w:r w:rsidRPr="002770F7">
              <w:rPr>
                <w:rFonts w:ascii="GHEA Grapalat" w:hAnsi="GHEA Grapalat"/>
                <w:b/>
                <w:sz w:val="18"/>
                <w:szCs w:val="18"/>
                <w:lang w:val="hy-AM"/>
              </w:rPr>
              <w:t>Աշխատատեղերի նախա</w:t>
            </w:r>
            <w:r w:rsidRPr="002770F7">
              <w:rPr>
                <w:rFonts w:ascii="GHEA Grapalat" w:hAnsi="GHEA Grapalat"/>
                <w:b/>
                <w:sz w:val="18"/>
                <w:szCs w:val="18"/>
                <w:lang w:val="hy-AM"/>
              </w:rPr>
              <w:softHyphen/>
              <w:t>պատրաստման և աշխա</w:t>
            </w:r>
            <w:r w:rsidRPr="002770F7">
              <w:rPr>
                <w:rFonts w:ascii="GHEA Grapalat" w:hAnsi="GHEA Grapalat"/>
                <w:b/>
                <w:sz w:val="18"/>
                <w:szCs w:val="18"/>
                <w:lang w:val="hy-AM"/>
              </w:rPr>
              <w:softHyphen/>
              <w:t>տանքի կատարման թույ</w:t>
            </w:r>
            <w:r w:rsidRPr="002770F7">
              <w:rPr>
                <w:rFonts w:ascii="GHEA Grapalat" w:hAnsi="GHEA Grapalat"/>
                <w:b/>
                <w:sz w:val="18"/>
                <w:szCs w:val="18"/>
                <w:lang w:val="hy-AM"/>
              </w:rPr>
              <w:softHyphen/>
              <w:t>լատրման իրավունքը ստա</w:t>
            </w:r>
            <w:r w:rsidRPr="002770F7">
              <w:rPr>
                <w:rFonts w:ascii="GHEA Grapalat" w:hAnsi="GHEA Grapalat"/>
                <w:b/>
                <w:sz w:val="18"/>
                <w:szCs w:val="18"/>
                <w:lang w:val="hy-AM"/>
              </w:rPr>
              <w:softHyphen/>
              <w:t>ցած աշխատողի</w:t>
            </w:r>
          </w:p>
          <w:p w:rsidR="00F1022E" w:rsidRPr="002770F7" w:rsidRDefault="00F1022E" w:rsidP="003C4CAE">
            <w:pPr>
              <w:spacing w:after="0" w:line="216" w:lineRule="auto"/>
              <w:ind w:right="562"/>
              <w:jc w:val="center"/>
              <w:rPr>
                <w:rFonts w:ascii="GHEA Grapalat" w:hAnsi="GHEA Grapalat"/>
                <w:b/>
                <w:sz w:val="18"/>
                <w:szCs w:val="18"/>
                <w:lang w:val="hy-AM"/>
              </w:rPr>
            </w:pPr>
            <w:r w:rsidRPr="002770F7">
              <w:rPr>
                <w:rFonts w:ascii="GHEA Grapalat" w:hAnsi="GHEA Grapalat"/>
                <w:b/>
                <w:sz w:val="18"/>
                <w:szCs w:val="18"/>
                <w:lang w:val="hy-AM"/>
              </w:rPr>
              <w:t xml:space="preserve"> ազգանունը, ստորագ</w:t>
            </w:r>
            <w:r w:rsidRPr="002770F7">
              <w:rPr>
                <w:rFonts w:ascii="GHEA Grapalat" w:hAnsi="GHEA Grapalat"/>
                <w:b/>
                <w:sz w:val="18"/>
                <w:szCs w:val="18"/>
                <w:lang w:val="hy-AM"/>
              </w:rPr>
              <w:softHyphen/>
              <w:t>րությունը</w:t>
            </w:r>
          </w:p>
        </w:tc>
      </w:tr>
      <w:tr w:rsidR="00F1022E" w:rsidRPr="002770F7" w:rsidTr="003C4CAE">
        <w:tc>
          <w:tcPr>
            <w:tcW w:w="4811"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cs="Sylfaen"/>
                <w:sz w:val="18"/>
                <w:szCs w:val="18"/>
                <w:lang w:val="hy-AM"/>
              </w:rPr>
            </w:pPr>
            <w:r w:rsidRPr="002770F7">
              <w:rPr>
                <w:rFonts w:ascii="GHEA Grapalat" w:hAnsi="GHEA Grapalat" w:cs="Sylfaen"/>
                <w:sz w:val="18"/>
                <w:szCs w:val="18"/>
                <w:lang w:val="hy-AM"/>
              </w:rPr>
              <w:t>1</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cs="Sylfaen"/>
                <w:sz w:val="18"/>
                <w:szCs w:val="18"/>
                <w:lang w:val="hy-AM"/>
              </w:rPr>
            </w:pPr>
            <w:r w:rsidRPr="002770F7">
              <w:rPr>
                <w:rFonts w:ascii="GHEA Grapalat" w:hAnsi="GHEA Grapalat" w:cs="Sylfaen"/>
                <w:sz w:val="18"/>
                <w:szCs w:val="18"/>
                <w:lang w:val="hy-AM"/>
              </w:rPr>
              <w:t>2</w:t>
            </w:r>
          </w:p>
        </w:tc>
        <w:tc>
          <w:tcPr>
            <w:tcW w:w="3786"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ind w:right="562"/>
              <w:jc w:val="center"/>
              <w:rPr>
                <w:rFonts w:ascii="GHEA Grapalat" w:hAnsi="GHEA Grapalat" w:cs="Sylfaen"/>
                <w:sz w:val="18"/>
                <w:szCs w:val="18"/>
                <w:lang w:val="hy-AM"/>
              </w:rPr>
            </w:pPr>
            <w:r w:rsidRPr="002770F7">
              <w:rPr>
                <w:rFonts w:ascii="GHEA Grapalat" w:hAnsi="GHEA Grapalat" w:cs="Sylfaen"/>
                <w:sz w:val="18"/>
                <w:szCs w:val="18"/>
                <w:lang w:val="hy-AM"/>
              </w:rPr>
              <w:t>3</w:t>
            </w:r>
          </w:p>
        </w:tc>
      </w:tr>
      <w:tr w:rsidR="00F1022E" w:rsidRPr="002770F7" w:rsidTr="003C4CAE">
        <w:tc>
          <w:tcPr>
            <w:tcW w:w="4811"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ind w:right="562"/>
              <w:rPr>
                <w:rFonts w:ascii="GHEA Grapalat" w:hAnsi="GHEA Grapalat" w:cs="Sylfaen"/>
                <w:sz w:val="18"/>
                <w:szCs w:val="18"/>
                <w:lang w:val="hy-AM"/>
              </w:rPr>
            </w:pPr>
          </w:p>
        </w:tc>
        <w:tc>
          <w:tcPr>
            <w:tcW w:w="1735"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ind w:right="562"/>
              <w:rPr>
                <w:rFonts w:ascii="GHEA Grapalat" w:hAnsi="GHEA Grapalat" w:cs="Sylfaen"/>
                <w:sz w:val="18"/>
                <w:szCs w:val="18"/>
                <w:lang w:val="hy-AM"/>
              </w:rPr>
            </w:pPr>
          </w:p>
        </w:tc>
        <w:tc>
          <w:tcPr>
            <w:tcW w:w="3786"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ind w:right="562"/>
              <w:rPr>
                <w:rFonts w:ascii="GHEA Grapalat" w:hAnsi="GHEA Grapalat" w:cs="Sylfaen"/>
                <w:sz w:val="18"/>
                <w:szCs w:val="18"/>
                <w:lang w:val="hy-AM"/>
              </w:rPr>
            </w:pPr>
          </w:p>
        </w:tc>
      </w:tr>
    </w:tbl>
    <w:p w:rsidR="00F1022E" w:rsidRPr="00B84DE5" w:rsidRDefault="00F1022E" w:rsidP="00F1022E">
      <w:pPr>
        <w:widowControl w:val="0"/>
        <w:spacing w:after="0" w:line="216" w:lineRule="auto"/>
        <w:ind w:right="562"/>
        <w:jc w:val="right"/>
        <w:rPr>
          <w:rFonts w:ascii="GHEA Grapalat" w:hAnsi="GHEA Grapalat"/>
          <w:sz w:val="21"/>
          <w:szCs w:val="21"/>
        </w:rPr>
      </w:pPr>
    </w:p>
    <w:p w:rsidR="00F1022E" w:rsidRPr="00F863E1" w:rsidRDefault="00F1022E" w:rsidP="00F1022E">
      <w:pPr>
        <w:widowControl w:val="0"/>
        <w:spacing w:after="0" w:line="216" w:lineRule="auto"/>
        <w:ind w:right="562"/>
        <w:jc w:val="center"/>
        <w:rPr>
          <w:rFonts w:ascii="GHEA Grapalat" w:hAnsi="GHEA Grapalat"/>
          <w:b/>
          <w:sz w:val="21"/>
          <w:szCs w:val="21"/>
          <w:lang w:val="hy-AM"/>
        </w:rPr>
      </w:pPr>
      <w:r w:rsidRPr="004026CD">
        <w:rPr>
          <w:rFonts w:ascii="GHEA Grapalat" w:hAnsi="GHEA Grapalat"/>
          <w:b/>
          <w:sz w:val="21"/>
          <w:szCs w:val="21"/>
          <w:lang w:val="hy-AM"/>
        </w:rPr>
        <w:t>Կարգագրի երեսի հակառակ կողմը</w:t>
      </w:r>
    </w:p>
    <w:p w:rsidR="00F1022E" w:rsidRDefault="00F1022E" w:rsidP="00F1022E">
      <w:pPr>
        <w:spacing w:after="0" w:line="216" w:lineRule="auto"/>
        <w:ind w:right="562"/>
        <w:rPr>
          <w:rFonts w:ascii="GHEA Grapalat" w:hAnsi="GHEA Grapalat" w:cs="Sylfaen"/>
          <w:sz w:val="21"/>
          <w:szCs w:val="21"/>
          <w:lang w:val="hy-AM"/>
        </w:rPr>
      </w:pPr>
    </w:p>
    <w:p w:rsidR="00F1022E" w:rsidRPr="00B84DE5" w:rsidRDefault="00F1022E" w:rsidP="00F1022E">
      <w:pPr>
        <w:spacing w:after="0" w:line="216" w:lineRule="auto"/>
        <w:ind w:right="562"/>
        <w:rPr>
          <w:rFonts w:ascii="GHEA Grapalat" w:hAnsi="GHEA Grapalat" w:cs="Sylfaen"/>
          <w:sz w:val="21"/>
          <w:szCs w:val="21"/>
          <w:lang w:val="hy-AM"/>
        </w:rPr>
      </w:pPr>
      <w:r w:rsidRPr="00B84DE5">
        <w:rPr>
          <w:rFonts w:ascii="GHEA Grapalat" w:hAnsi="GHEA Grapalat" w:cs="Sylfaen"/>
          <w:sz w:val="21"/>
          <w:szCs w:val="21"/>
          <w:lang w:val="hy-AM"/>
        </w:rPr>
        <w:t>Աշխատատեղերը նախապատրաստված են: Լարման տակ մնացել են ——————————————————————————————————————————————————————————————————————————————————————————————————————————————————————————</w:t>
      </w:r>
    </w:p>
    <w:p w:rsidR="00F1022E" w:rsidRPr="00B84DE5" w:rsidRDefault="00F1022E" w:rsidP="00F1022E">
      <w:pPr>
        <w:widowControl w:val="0"/>
        <w:spacing w:after="0" w:line="216" w:lineRule="auto"/>
        <w:ind w:right="562"/>
        <w:jc w:val="both"/>
        <w:rPr>
          <w:rFonts w:ascii="GHEA Grapalat" w:hAnsi="GHEA Grapalat" w:cs="Sylfaen"/>
          <w:sz w:val="21"/>
          <w:szCs w:val="21"/>
          <w:lang w:val="hy-AM"/>
        </w:rPr>
      </w:pPr>
      <w:r w:rsidRPr="00B84DE5">
        <w:rPr>
          <w:rFonts w:ascii="GHEA Grapalat" w:hAnsi="GHEA Grapalat" w:cs="Sylfaen"/>
          <w:sz w:val="21"/>
          <w:szCs w:val="21"/>
          <w:lang w:val="hy-AM"/>
        </w:rPr>
        <w:t>Թույլատվող ———————— ,  Աշխատանքի ղեկավար (</w:t>
      </w:r>
      <w:r w:rsidRPr="006760EC">
        <w:rPr>
          <w:rFonts w:ascii="GHEA Grapalat" w:hAnsi="GHEA Grapalat" w:cs="Sylfaen"/>
          <w:sz w:val="21"/>
          <w:szCs w:val="21"/>
          <w:lang w:val="hy-AM"/>
        </w:rPr>
        <w:t>իրագործողի</w:t>
      </w:r>
      <w:r w:rsidRPr="00B84DE5">
        <w:rPr>
          <w:rFonts w:ascii="GHEA Grapalat" w:hAnsi="GHEA Grapalat" w:cs="Sylfaen"/>
          <w:sz w:val="21"/>
          <w:szCs w:val="21"/>
          <w:lang w:val="hy-AM"/>
        </w:rPr>
        <w:t xml:space="preserve"> կամ հսկող) ———————</w:t>
      </w:r>
    </w:p>
    <w:p w:rsidR="00F1022E" w:rsidRPr="00B84DE5" w:rsidRDefault="00F1022E" w:rsidP="00F1022E">
      <w:pPr>
        <w:spacing w:after="0" w:line="216" w:lineRule="auto"/>
        <w:ind w:right="562"/>
        <w:rPr>
          <w:rFonts w:ascii="GHEA Grapalat" w:hAnsi="GHEA Grapalat" w:cs="Sylfaen"/>
          <w:sz w:val="16"/>
          <w:szCs w:val="16"/>
          <w:lang w:val="hy-AM"/>
        </w:rPr>
      </w:pPr>
      <w:r w:rsidRPr="00B84DE5">
        <w:rPr>
          <w:rFonts w:ascii="GHEA Grapalat" w:hAnsi="GHEA Grapalat" w:cs="Sylfaen"/>
          <w:sz w:val="16"/>
          <w:szCs w:val="16"/>
          <w:lang w:val="hy-AM"/>
        </w:rPr>
        <w:t xml:space="preserve">          </w:t>
      </w:r>
      <w:r>
        <w:rPr>
          <w:rFonts w:ascii="GHEA Grapalat" w:hAnsi="GHEA Grapalat" w:cs="Sylfaen"/>
          <w:sz w:val="16"/>
          <w:szCs w:val="16"/>
          <w:lang w:val="hy-AM"/>
        </w:rPr>
        <w:tab/>
      </w:r>
      <w:r>
        <w:rPr>
          <w:rFonts w:ascii="GHEA Grapalat" w:hAnsi="GHEA Grapalat" w:cs="Sylfaen"/>
          <w:sz w:val="16"/>
          <w:szCs w:val="16"/>
          <w:lang w:val="hy-AM"/>
        </w:rPr>
        <w:tab/>
      </w:r>
      <w:r w:rsidRPr="00B84DE5">
        <w:rPr>
          <w:rFonts w:ascii="GHEA Grapalat" w:hAnsi="GHEA Grapalat" w:cs="Sylfaen"/>
          <w:sz w:val="16"/>
          <w:szCs w:val="16"/>
          <w:lang w:val="hy-AM"/>
        </w:rPr>
        <w:t xml:space="preserve">  (ստորագրություն)</w:t>
      </w:r>
      <w:r w:rsidRPr="00B84DE5">
        <w:rPr>
          <w:rFonts w:ascii="GHEA Grapalat" w:hAnsi="GHEA Grapalat" w:cs="Sylfaen"/>
          <w:sz w:val="21"/>
          <w:szCs w:val="21"/>
          <w:lang w:val="hy-AM"/>
        </w:rPr>
        <w:tab/>
        <w:t xml:space="preserve">                                        </w:t>
      </w:r>
      <w:r>
        <w:rPr>
          <w:rFonts w:ascii="GHEA Grapalat" w:hAnsi="GHEA Grapalat" w:cs="Sylfaen"/>
          <w:sz w:val="21"/>
          <w:szCs w:val="21"/>
          <w:lang w:val="hy-AM"/>
        </w:rPr>
        <w:tab/>
      </w:r>
      <w:r>
        <w:rPr>
          <w:rFonts w:ascii="GHEA Grapalat" w:hAnsi="GHEA Grapalat" w:cs="Sylfaen"/>
          <w:sz w:val="21"/>
          <w:szCs w:val="21"/>
          <w:lang w:val="hy-AM"/>
        </w:rPr>
        <w:tab/>
      </w:r>
      <w:r>
        <w:rPr>
          <w:rFonts w:ascii="GHEA Grapalat" w:hAnsi="GHEA Grapalat" w:cs="Sylfaen"/>
          <w:sz w:val="21"/>
          <w:szCs w:val="21"/>
          <w:lang w:val="hy-AM"/>
        </w:rPr>
        <w:tab/>
      </w:r>
      <w:r>
        <w:rPr>
          <w:rFonts w:ascii="GHEA Grapalat" w:hAnsi="GHEA Grapalat" w:cs="Sylfaen"/>
          <w:sz w:val="21"/>
          <w:szCs w:val="21"/>
          <w:lang w:val="hy-AM"/>
        </w:rPr>
        <w:tab/>
      </w:r>
      <w:r w:rsidRPr="00B84DE5">
        <w:rPr>
          <w:rFonts w:ascii="GHEA Grapalat" w:hAnsi="GHEA Grapalat" w:cs="Sylfaen"/>
          <w:sz w:val="21"/>
          <w:szCs w:val="21"/>
          <w:lang w:val="hy-AM"/>
        </w:rPr>
        <w:t xml:space="preserve"> </w:t>
      </w:r>
      <w:r w:rsidRPr="00B84DE5">
        <w:rPr>
          <w:rFonts w:ascii="GHEA Grapalat" w:hAnsi="GHEA Grapalat" w:cs="Sylfaen"/>
          <w:sz w:val="16"/>
          <w:szCs w:val="16"/>
          <w:lang w:val="hy-AM"/>
        </w:rPr>
        <w:t>(ստորագրություն)</w:t>
      </w:r>
    </w:p>
    <w:p w:rsidR="00F1022E" w:rsidRPr="00B84DE5" w:rsidRDefault="00F1022E" w:rsidP="00F1022E">
      <w:pPr>
        <w:keepNext/>
        <w:keepLines/>
        <w:widowControl w:val="0"/>
        <w:spacing w:line="216" w:lineRule="auto"/>
        <w:ind w:right="562"/>
        <w:outlineLvl w:val="1"/>
        <w:rPr>
          <w:rFonts w:ascii="GHEA Grapalat" w:eastAsia="Arial" w:hAnsi="GHEA Grapalat" w:cs="Arial"/>
          <w:sz w:val="10"/>
          <w:szCs w:val="10"/>
          <w:lang w:val="hy-AM" w:eastAsia="hy-AM" w:bidi="hy-AM"/>
        </w:rPr>
      </w:pPr>
      <w:r w:rsidRPr="00B84DE5">
        <w:rPr>
          <w:rFonts w:ascii="GHEA Grapalat" w:eastAsia="Arial" w:hAnsi="GHEA Grapalat" w:cs="Arial"/>
          <w:sz w:val="21"/>
          <w:szCs w:val="21"/>
          <w:lang w:val="hy-AM" w:eastAsia="hy-AM" w:bidi="hy-AM"/>
        </w:rPr>
        <w:t xml:space="preserve">        </w:t>
      </w:r>
    </w:p>
    <w:p w:rsidR="00F1022E" w:rsidRPr="00FD6FB8" w:rsidRDefault="00F1022E" w:rsidP="00FD6FB8">
      <w:pPr>
        <w:pStyle w:val="NoSpacing"/>
        <w:rPr>
          <w:lang w:val="hy-AM"/>
        </w:rPr>
      </w:pPr>
      <w:bookmarkStart w:id="85" w:name="_Toc119749898"/>
      <w:bookmarkStart w:id="86" w:name="_Toc119750125"/>
      <w:bookmarkStart w:id="87" w:name="_Toc119750616"/>
      <w:bookmarkStart w:id="88" w:name="_Toc119750693"/>
      <w:r w:rsidRPr="00FD6FB8">
        <w:rPr>
          <w:lang w:val="hy-AM"/>
        </w:rPr>
        <w:t>Աշխատանքի ամենօրյա թույլատրումը և ավարտի ժամանակը</w:t>
      </w:r>
      <w:bookmarkEnd w:id="85"/>
      <w:bookmarkEnd w:id="86"/>
      <w:bookmarkEnd w:id="87"/>
      <w:bookmarkEnd w:id="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1636"/>
        <w:gridCol w:w="2026"/>
        <w:gridCol w:w="1684"/>
        <w:gridCol w:w="1616"/>
        <w:gridCol w:w="1682"/>
      </w:tblGrid>
      <w:tr w:rsidR="00F1022E" w:rsidRPr="00D33FD0" w:rsidTr="003C4CAE">
        <w:tc>
          <w:tcPr>
            <w:tcW w:w="7374" w:type="dxa"/>
            <w:gridSpan w:val="4"/>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Բրիգադը ստացել է նպատակային հրահանգավորում և թույլատրվել է պատրաստ</w:t>
            </w:r>
            <w:r w:rsidRPr="002770F7">
              <w:rPr>
                <w:rFonts w:ascii="GHEA Grapalat" w:hAnsi="GHEA Grapalat" w:cs="Sylfaen"/>
                <w:b/>
                <w:sz w:val="18"/>
                <w:szCs w:val="18"/>
                <w:lang w:val="hy-AM"/>
              </w:rPr>
              <w:softHyphen/>
              <w:t>ված աշխատատեղում</w:t>
            </w:r>
          </w:p>
        </w:tc>
        <w:tc>
          <w:tcPr>
            <w:tcW w:w="3389" w:type="dxa"/>
            <w:gridSpan w:val="2"/>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Աշխաւտանքն ավարտված է, բրիգադը հանված է</w:t>
            </w:r>
          </w:p>
        </w:tc>
      </w:tr>
      <w:tr w:rsidR="00F1022E" w:rsidRPr="00D33FD0" w:rsidTr="003C4CAE">
        <w:trPr>
          <w:trHeight w:val="270"/>
        </w:trPr>
        <w:tc>
          <w:tcPr>
            <w:tcW w:w="17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Աշխա</w:t>
            </w:r>
            <w:r w:rsidRPr="002770F7">
              <w:rPr>
                <w:rFonts w:ascii="GHEA Grapalat" w:hAnsi="GHEA Grapalat" w:cs="Sylfaen"/>
                <w:b/>
                <w:sz w:val="18"/>
                <w:szCs w:val="18"/>
                <w:lang w:val="hy-AM"/>
              </w:rPr>
              <w:softHyphen/>
              <w:t>տատեղի անվանումը</w:t>
            </w:r>
          </w:p>
        </w:tc>
        <w:tc>
          <w:tcPr>
            <w:tcW w:w="17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Ամսաթիվը ժամը</w:t>
            </w:r>
          </w:p>
        </w:tc>
        <w:tc>
          <w:tcPr>
            <w:tcW w:w="3881" w:type="dxa"/>
            <w:gridSpan w:val="2"/>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Ստորագրություններ</w:t>
            </w:r>
          </w:p>
        </w:tc>
        <w:tc>
          <w:tcPr>
            <w:tcW w:w="1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Ամսաթիվը, ժամը</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Աշխատանքները իրագործողի (հսկողի) ստորագրու</w:t>
            </w:r>
            <w:r w:rsidRPr="002770F7">
              <w:rPr>
                <w:rFonts w:ascii="GHEA Grapalat" w:hAnsi="GHEA Grapalat" w:cs="Sylfaen"/>
                <w:b/>
                <w:sz w:val="18"/>
                <w:szCs w:val="18"/>
                <w:lang w:val="hy-AM"/>
              </w:rPr>
              <w:softHyphen/>
              <w:t>թյունը (անուն, ազ</w:t>
            </w:r>
            <w:r w:rsidRPr="002770F7">
              <w:rPr>
                <w:rFonts w:ascii="GHEA Grapalat" w:hAnsi="GHEA Grapalat" w:cs="Sylfaen"/>
                <w:b/>
                <w:sz w:val="18"/>
                <w:szCs w:val="18"/>
                <w:lang w:val="hy-AM"/>
              </w:rPr>
              <w:softHyphen/>
              <w:t>գանուն)</w:t>
            </w:r>
          </w:p>
        </w:tc>
      </w:tr>
      <w:tr w:rsidR="00F1022E" w:rsidRPr="002770F7" w:rsidTr="003C4CAE">
        <w:trPr>
          <w:trHeight w:val="27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022E" w:rsidRPr="002770F7" w:rsidRDefault="00F1022E" w:rsidP="003C4CAE">
            <w:pPr>
              <w:spacing w:after="0" w:line="216" w:lineRule="auto"/>
              <w:rPr>
                <w:rFonts w:ascii="GHEA Grapalat" w:hAnsi="GHEA Grapalat" w:cs="Sylfaen"/>
                <w:sz w:val="18"/>
                <w:szCs w:val="18"/>
                <w:lang w:val="hy-AM"/>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022E" w:rsidRPr="002770F7" w:rsidRDefault="00F1022E" w:rsidP="003C4CAE">
            <w:pPr>
              <w:spacing w:after="0" w:line="216" w:lineRule="auto"/>
              <w:rPr>
                <w:rFonts w:ascii="GHEA Grapalat" w:hAnsi="GHEA Grapalat" w:cs="Sylfaen"/>
                <w:sz w:val="18"/>
                <w:szCs w:val="18"/>
                <w:lang w:val="hy-AM"/>
              </w:rPr>
            </w:pPr>
          </w:p>
        </w:tc>
        <w:tc>
          <w:tcPr>
            <w:tcW w:w="2172"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Թույլատրողի</w:t>
            </w:r>
          </w:p>
        </w:tc>
        <w:tc>
          <w:tcPr>
            <w:tcW w:w="1709"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b/>
                <w:sz w:val="18"/>
                <w:szCs w:val="18"/>
                <w:lang w:val="hy-AM"/>
              </w:rPr>
            </w:pPr>
          </w:p>
          <w:p w:rsidR="00F1022E" w:rsidRPr="002770F7" w:rsidRDefault="00F1022E" w:rsidP="003C4CAE">
            <w:pPr>
              <w:spacing w:after="0" w:line="216" w:lineRule="auto"/>
              <w:jc w:val="center"/>
              <w:rPr>
                <w:rFonts w:ascii="GHEA Grapalat" w:hAnsi="GHEA Grapalat" w:cs="Sylfaen"/>
                <w:b/>
                <w:sz w:val="18"/>
                <w:szCs w:val="18"/>
                <w:lang w:val="hy-AM"/>
              </w:rPr>
            </w:pPr>
            <w:r w:rsidRPr="002770F7">
              <w:rPr>
                <w:rFonts w:ascii="GHEA Grapalat" w:hAnsi="GHEA Grapalat" w:cs="Sylfaen"/>
                <w:b/>
                <w:sz w:val="18"/>
                <w:szCs w:val="18"/>
                <w:lang w:val="hy-AM"/>
              </w:rPr>
              <w:t>Աշխատանքներ իրագործողի (հսկողի)</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022E" w:rsidRPr="002770F7" w:rsidRDefault="00F1022E" w:rsidP="003C4CAE">
            <w:pPr>
              <w:spacing w:after="0" w:line="216" w:lineRule="auto"/>
              <w:rPr>
                <w:rFonts w:ascii="GHEA Grapalat" w:hAnsi="GHEA Grapalat" w:cs="Sylfaen"/>
                <w:sz w:val="18"/>
                <w:szCs w:val="18"/>
                <w:lang w:val="hy-AM"/>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022E" w:rsidRPr="002770F7" w:rsidRDefault="00F1022E" w:rsidP="003C4CAE">
            <w:pPr>
              <w:spacing w:after="0" w:line="216" w:lineRule="auto"/>
              <w:rPr>
                <w:rFonts w:ascii="GHEA Grapalat" w:hAnsi="GHEA Grapalat" w:cs="Sylfaen"/>
                <w:sz w:val="18"/>
                <w:szCs w:val="18"/>
                <w:lang w:val="hy-AM"/>
              </w:rPr>
            </w:pPr>
          </w:p>
        </w:tc>
      </w:tr>
      <w:tr w:rsidR="00F1022E" w:rsidRPr="002770F7" w:rsidTr="003C4CAE">
        <w:tc>
          <w:tcPr>
            <w:tcW w:w="1749"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sz w:val="18"/>
                <w:szCs w:val="18"/>
                <w:lang w:val="hy-AM"/>
              </w:rPr>
            </w:pPr>
            <w:r w:rsidRPr="002770F7">
              <w:rPr>
                <w:rFonts w:ascii="GHEA Grapalat" w:hAnsi="GHEA Grapalat" w:cs="Sylfaen"/>
                <w:sz w:val="18"/>
                <w:szCs w:val="18"/>
                <w:lang w:val="hy-AM"/>
              </w:rPr>
              <w:t>1</w:t>
            </w:r>
          </w:p>
        </w:tc>
        <w:tc>
          <w:tcPr>
            <w:tcW w:w="1744"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sz w:val="18"/>
                <w:szCs w:val="18"/>
                <w:lang w:val="hy-AM"/>
              </w:rPr>
            </w:pPr>
            <w:r w:rsidRPr="002770F7">
              <w:rPr>
                <w:rFonts w:ascii="GHEA Grapalat" w:hAnsi="GHEA Grapalat" w:cs="Sylfaen"/>
                <w:sz w:val="18"/>
                <w:szCs w:val="18"/>
                <w:lang w:val="hy-AM"/>
              </w:rPr>
              <w:t>2</w:t>
            </w:r>
          </w:p>
        </w:tc>
        <w:tc>
          <w:tcPr>
            <w:tcW w:w="2172"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sz w:val="18"/>
                <w:szCs w:val="18"/>
                <w:lang w:val="hy-AM"/>
              </w:rPr>
            </w:pPr>
            <w:r w:rsidRPr="002770F7">
              <w:rPr>
                <w:rFonts w:ascii="GHEA Grapalat" w:hAnsi="GHEA Grapalat" w:cs="Sylfaen"/>
                <w:sz w:val="18"/>
                <w:szCs w:val="18"/>
                <w:lang w:val="hy-AM"/>
              </w:rPr>
              <w:t>3</w:t>
            </w:r>
          </w:p>
        </w:tc>
        <w:tc>
          <w:tcPr>
            <w:tcW w:w="1709"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sz w:val="18"/>
                <w:szCs w:val="18"/>
                <w:lang w:val="hy-AM"/>
              </w:rPr>
            </w:pPr>
            <w:r w:rsidRPr="002770F7">
              <w:rPr>
                <w:rFonts w:ascii="GHEA Grapalat" w:hAnsi="GHEA Grapalat" w:cs="Sylfaen"/>
                <w:sz w:val="18"/>
                <w:szCs w:val="18"/>
                <w:lang w:val="hy-AM"/>
              </w:rPr>
              <w:t>4</w:t>
            </w:r>
          </w:p>
        </w:tc>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sz w:val="18"/>
                <w:szCs w:val="18"/>
                <w:lang w:val="hy-AM"/>
              </w:rPr>
            </w:pPr>
            <w:r w:rsidRPr="002770F7">
              <w:rPr>
                <w:rFonts w:ascii="GHEA Grapalat" w:hAnsi="GHEA Grapalat" w:cs="Sylfaen"/>
                <w:sz w:val="18"/>
                <w:szCs w:val="18"/>
                <w:lang w:val="hy-AM"/>
              </w:rPr>
              <w:t>5</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spacing w:after="0" w:line="216" w:lineRule="auto"/>
              <w:jc w:val="center"/>
              <w:rPr>
                <w:rFonts w:ascii="GHEA Grapalat" w:hAnsi="GHEA Grapalat" w:cs="Sylfaen"/>
                <w:sz w:val="18"/>
                <w:szCs w:val="18"/>
                <w:lang w:val="hy-AM"/>
              </w:rPr>
            </w:pPr>
            <w:r w:rsidRPr="002770F7">
              <w:rPr>
                <w:rFonts w:ascii="GHEA Grapalat" w:hAnsi="GHEA Grapalat" w:cs="Sylfaen"/>
                <w:sz w:val="18"/>
                <w:szCs w:val="18"/>
                <w:lang w:val="hy-AM"/>
              </w:rPr>
              <w:t>6</w:t>
            </w:r>
          </w:p>
        </w:tc>
      </w:tr>
      <w:tr w:rsidR="00F1022E" w:rsidRPr="002770F7" w:rsidTr="003C4CAE">
        <w:tc>
          <w:tcPr>
            <w:tcW w:w="174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217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70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68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r>
      <w:tr w:rsidR="00F1022E" w:rsidRPr="002770F7" w:rsidTr="003C4CAE">
        <w:tc>
          <w:tcPr>
            <w:tcW w:w="174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74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217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70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707"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c>
          <w:tcPr>
            <w:tcW w:w="168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spacing w:after="0" w:line="216" w:lineRule="auto"/>
              <w:rPr>
                <w:rFonts w:ascii="GHEA Grapalat" w:hAnsi="GHEA Grapalat" w:cs="Sylfaen"/>
                <w:sz w:val="18"/>
                <w:szCs w:val="18"/>
                <w:lang w:val="hy-AM"/>
              </w:rPr>
            </w:pPr>
          </w:p>
        </w:tc>
      </w:tr>
    </w:tbl>
    <w:p w:rsidR="00F1022E" w:rsidRPr="00B84DE5" w:rsidRDefault="00F1022E" w:rsidP="00F1022E">
      <w:pPr>
        <w:spacing w:after="0" w:line="216" w:lineRule="auto"/>
        <w:ind w:right="562"/>
        <w:rPr>
          <w:rFonts w:ascii="GHEA Grapalat" w:hAnsi="GHEA Grapalat" w:cs="Sylfaen"/>
          <w:sz w:val="21"/>
          <w:szCs w:val="21"/>
          <w:lang w:val="hy-AM"/>
        </w:rPr>
      </w:pPr>
    </w:p>
    <w:p w:rsidR="00F1022E" w:rsidRPr="00B84DE5" w:rsidRDefault="00F1022E" w:rsidP="00FD6FB8">
      <w:pPr>
        <w:pStyle w:val="NoSpacing"/>
      </w:pPr>
      <w:r w:rsidRPr="00B84DE5">
        <w:tab/>
      </w:r>
      <w:bookmarkStart w:id="89" w:name="_Toc119749899"/>
      <w:bookmarkStart w:id="90" w:name="_Toc119750126"/>
      <w:bookmarkStart w:id="91" w:name="_Toc119750617"/>
      <w:bookmarkStart w:id="92" w:name="_Toc119750694"/>
      <w:r w:rsidRPr="00B84DE5">
        <w:t>Փոփոխություններ բրիգադի կազմում</w:t>
      </w:r>
      <w:bookmarkEnd w:id="89"/>
      <w:bookmarkEnd w:id="90"/>
      <w:bookmarkEnd w:id="91"/>
      <w:bookmarkEnd w:id="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1"/>
        <w:gridCol w:w="3547"/>
        <w:gridCol w:w="1324"/>
        <w:gridCol w:w="2089"/>
      </w:tblGrid>
      <w:tr w:rsidR="00F1022E" w:rsidRPr="002770F7" w:rsidTr="003C4CAE">
        <w:tc>
          <w:tcPr>
            <w:tcW w:w="334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jc w:val="center"/>
              <w:rPr>
                <w:rFonts w:ascii="GHEA Grapalat" w:hAnsi="GHEA Grapalat" w:cs="Sylfaen"/>
                <w:b/>
                <w:bCs/>
                <w:sz w:val="18"/>
                <w:szCs w:val="18"/>
                <w:lang w:val="hy-AM"/>
              </w:rPr>
            </w:pPr>
            <w:r w:rsidRPr="002770F7">
              <w:rPr>
                <w:rFonts w:ascii="GHEA Grapalat" w:hAnsi="GHEA Grapalat" w:cs="Sylfaen"/>
                <w:b/>
                <w:bCs/>
                <w:sz w:val="18"/>
                <w:szCs w:val="18"/>
                <w:lang w:val="hy-AM"/>
              </w:rPr>
              <w:t>Ներգրավված է բրիգադի կազմում (ազգանուն, անուն, խումբ)</w:t>
            </w:r>
          </w:p>
        </w:tc>
        <w:tc>
          <w:tcPr>
            <w:tcW w:w="3567"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jc w:val="center"/>
              <w:rPr>
                <w:rFonts w:ascii="GHEA Grapalat" w:hAnsi="GHEA Grapalat" w:cs="Sylfaen"/>
                <w:b/>
                <w:bCs/>
                <w:sz w:val="18"/>
                <w:szCs w:val="18"/>
                <w:lang w:val="hy-AM"/>
              </w:rPr>
            </w:pPr>
            <w:r w:rsidRPr="002770F7">
              <w:rPr>
                <w:rFonts w:ascii="GHEA Grapalat" w:hAnsi="GHEA Grapalat" w:cs="Sylfaen"/>
                <w:b/>
                <w:bCs/>
                <w:sz w:val="18"/>
                <w:szCs w:val="18"/>
                <w:lang w:val="hy-AM"/>
              </w:rPr>
              <w:t>Հանված է բրիգա</w:t>
            </w:r>
            <w:r w:rsidRPr="002770F7">
              <w:rPr>
                <w:rFonts w:ascii="GHEA Grapalat" w:hAnsi="GHEA Grapalat" w:cs="Sylfaen"/>
                <w:b/>
                <w:bCs/>
                <w:sz w:val="18"/>
                <w:szCs w:val="18"/>
                <w:lang w:val="hy-AM"/>
              </w:rPr>
              <w:softHyphen/>
              <w:t xml:space="preserve">դի կազմից </w:t>
            </w:r>
          </w:p>
          <w:p w:rsidR="00F1022E" w:rsidRPr="002770F7" w:rsidRDefault="00F1022E" w:rsidP="003C4CAE">
            <w:pPr>
              <w:tabs>
                <w:tab w:val="left" w:pos="3270"/>
              </w:tabs>
              <w:spacing w:after="0" w:line="216" w:lineRule="auto"/>
              <w:jc w:val="center"/>
              <w:rPr>
                <w:rFonts w:ascii="GHEA Grapalat" w:hAnsi="GHEA Grapalat" w:cs="Sylfaen"/>
                <w:b/>
                <w:bCs/>
                <w:sz w:val="18"/>
                <w:szCs w:val="18"/>
                <w:lang w:val="hy-AM"/>
              </w:rPr>
            </w:pPr>
            <w:r w:rsidRPr="002770F7">
              <w:rPr>
                <w:rFonts w:ascii="GHEA Grapalat" w:hAnsi="GHEA Grapalat" w:cs="Sylfaen"/>
                <w:b/>
                <w:bCs/>
                <w:sz w:val="18"/>
                <w:szCs w:val="18"/>
                <w:lang w:val="hy-AM"/>
              </w:rPr>
              <w:t>(ազգանուն, անուն, խումբ)</w:t>
            </w:r>
          </w:p>
        </w:tc>
        <w:tc>
          <w:tcPr>
            <w:tcW w:w="1325"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jc w:val="center"/>
              <w:rPr>
                <w:rFonts w:ascii="GHEA Grapalat" w:hAnsi="GHEA Grapalat" w:cs="Sylfaen"/>
                <w:b/>
                <w:bCs/>
                <w:sz w:val="18"/>
                <w:szCs w:val="18"/>
                <w:lang w:val="hy-AM"/>
              </w:rPr>
            </w:pPr>
            <w:r w:rsidRPr="002770F7">
              <w:rPr>
                <w:rFonts w:ascii="GHEA Grapalat" w:hAnsi="GHEA Grapalat" w:cs="Sylfaen"/>
                <w:b/>
                <w:bCs/>
                <w:sz w:val="18"/>
                <w:szCs w:val="18"/>
                <w:lang w:val="hy-AM"/>
              </w:rPr>
              <w:t>Ամսաթիվը, ժամը</w:t>
            </w:r>
          </w:p>
        </w:tc>
        <w:tc>
          <w:tcPr>
            <w:tcW w:w="2092"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jc w:val="center"/>
              <w:rPr>
                <w:rFonts w:ascii="GHEA Grapalat" w:hAnsi="GHEA Grapalat" w:cs="Sylfaen"/>
                <w:b/>
                <w:bCs/>
                <w:sz w:val="18"/>
                <w:szCs w:val="18"/>
                <w:lang w:val="hy-AM"/>
              </w:rPr>
            </w:pPr>
            <w:r w:rsidRPr="002770F7">
              <w:rPr>
                <w:rFonts w:ascii="GHEA Grapalat" w:hAnsi="GHEA Grapalat" w:cs="Sylfaen"/>
                <w:b/>
                <w:bCs/>
                <w:sz w:val="18"/>
                <w:szCs w:val="18"/>
                <w:lang w:val="hy-AM"/>
              </w:rPr>
              <w:t>Թույլատրեց (ստորագրություն)</w:t>
            </w:r>
          </w:p>
        </w:tc>
      </w:tr>
      <w:tr w:rsidR="00F1022E" w:rsidRPr="002770F7" w:rsidTr="003C4CAE">
        <w:tc>
          <w:tcPr>
            <w:tcW w:w="334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ind w:right="562"/>
              <w:jc w:val="center"/>
              <w:rPr>
                <w:rFonts w:ascii="GHEA Grapalat" w:hAnsi="GHEA Grapalat" w:cs="Sylfaen"/>
                <w:sz w:val="18"/>
                <w:szCs w:val="18"/>
                <w:lang w:val="hy-AM"/>
              </w:rPr>
            </w:pPr>
            <w:r w:rsidRPr="002770F7">
              <w:rPr>
                <w:rFonts w:ascii="GHEA Grapalat" w:hAnsi="GHEA Grapalat" w:cs="Sylfaen"/>
                <w:sz w:val="18"/>
                <w:szCs w:val="18"/>
                <w:lang w:val="hy-AM"/>
              </w:rPr>
              <w:t>1</w:t>
            </w:r>
          </w:p>
        </w:tc>
        <w:tc>
          <w:tcPr>
            <w:tcW w:w="3567"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ind w:right="562"/>
              <w:jc w:val="center"/>
              <w:rPr>
                <w:rFonts w:ascii="GHEA Grapalat" w:hAnsi="GHEA Grapalat" w:cs="Sylfaen"/>
                <w:sz w:val="18"/>
                <w:szCs w:val="18"/>
                <w:lang w:val="hy-AM"/>
              </w:rPr>
            </w:pPr>
            <w:r w:rsidRPr="002770F7">
              <w:rPr>
                <w:rFonts w:ascii="GHEA Grapalat" w:hAnsi="GHEA Grapalat" w:cs="Sylfaen"/>
                <w:sz w:val="18"/>
                <w:szCs w:val="18"/>
                <w:lang w:val="hy-AM"/>
              </w:rPr>
              <w:t>2</w:t>
            </w:r>
          </w:p>
        </w:tc>
        <w:tc>
          <w:tcPr>
            <w:tcW w:w="1325"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ind w:right="562"/>
              <w:jc w:val="center"/>
              <w:rPr>
                <w:rFonts w:ascii="GHEA Grapalat" w:hAnsi="GHEA Grapalat" w:cs="Sylfaen"/>
                <w:sz w:val="18"/>
                <w:szCs w:val="18"/>
                <w:lang w:val="hy-AM"/>
              </w:rPr>
            </w:pPr>
            <w:r w:rsidRPr="002770F7">
              <w:rPr>
                <w:rFonts w:ascii="GHEA Grapalat" w:hAnsi="GHEA Grapalat" w:cs="Sylfaen"/>
                <w:sz w:val="18"/>
                <w:szCs w:val="18"/>
                <w:lang w:val="hy-AM"/>
              </w:rPr>
              <w:t>3</w:t>
            </w:r>
          </w:p>
        </w:tc>
        <w:tc>
          <w:tcPr>
            <w:tcW w:w="2092"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3270"/>
              </w:tabs>
              <w:spacing w:after="0" w:line="216" w:lineRule="auto"/>
              <w:ind w:right="562"/>
              <w:jc w:val="center"/>
              <w:rPr>
                <w:rFonts w:ascii="GHEA Grapalat" w:hAnsi="GHEA Grapalat" w:cs="Sylfaen"/>
                <w:sz w:val="18"/>
                <w:szCs w:val="18"/>
                <w:lang w:val="hy-AM"/>
              </w:rPr>
            </w:pPr>
            <w:r w:rsidRPr="002770F7">
              <w:rPr>
                <w:rFonts w:ascii="GHEA Grapalat" w:hAnsi="GHEA Grapalat" w:cs="Sylfaen"/>
                <w:sz w:val="18"/>
                <w:szCs w:val="18"/>
                <w:lang w:val="hy-AM"/>
              </w:rPr>
              <w:t>4</w:t>
            </w:r>
          </w:p>
        </w:tc>
      </w:tr>
      <w:tr w:rsidR="00F1022E" w:rsidRPr="002770F7" w:rsidTr="003C4CAE">
        <w:tc>
          <w:tcPr>
            <w:tcW w:w="334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c>
          <w:tcPr>
            <w:tcW w:w="3567"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r>
      <w:tr w:rsidR="00F1022E" w:rsidRPr="002770F7" w:rsidTr="003C4CAE">
        <w:tc>
          <w:tcPr>
            <w:tcW w:w="334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c>
          <w:tcPr>
            <w:tcW w:w="3567"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3270"/>
              </w:tabs>
              <w:spacing w:after="0" w:line="216" w:lineRule="auto"/>
              <w:ind w:right="562"/>
              <w:rPr>
                <w:rFonts w:ascii="GHEA Grapalat" w:hAnsi="GHEA Grapalat" w:cs="Sylfaen"/>
                <w:sz w:val="18"/>
                <w:szCs w:val="18"/>
                <w:lang w:val="hy-AM"/>
              </w:rPr>
            </w:pPr>
          </w:p>
        </w:tc>
      </w:tr>
    </w:tbl>
    <w:p w:rsidR="00F1022E" w:rsidRPr="00B84DE5" w:rsidRDefault="00F1022E" w:rsidP="00F1022E">
      <w:pPr>
        <w:tabs>
          <w:tab w:val="left" w:pos="3270"/>
        </w:tabs>
        <w:spacing w:after="160" w:line="216" w:lineRule="auto"/>
        <w:ind w:right="562"/>
        <w:rPr>
          <w:rFonts w:ascii="GHEA Grapalat" w:hAnsi="GHEA Grapalat" w:cs="Sylfaen"/>
          <w:sz w:val="10"/>
          <w:szCs w:val="10"/>
          <w:lang w:val="hy-AM"/>
        </w:rPr>
      </w:pPr>
    </w:p>
    <w:p w:rsidR="00F1022E" w:rsidRPr="00B84DE5" w:rsidRDefault="00F1022E" w:rsidP="00F1022E">
      <w:pPr>
        <w:spacing w:after="0" w:line="216" w:lineRule="auto"/>
        <w:ind w:right="562"/>
        <w:rPr>
          <w:rFonts w:ascii="GHEA Grapalat" w:hAnsi="GHEA Grapalat" w:cs="Sylfaen"/>
          <w:sz w:val="21"/>
          <w:szCs w:val="21"/>
          <w:lang w:val="hy-AM" w:bidi="hy-AM"/>
        </w:rPr>
      </w:pPr>
      <w:r w:rsidRPr="00B84DE5">
        <w:rPr>
          <w:rFonts w:ascii="GHEA Grapalat" w:hAnsi="GHEA Grapalat" w:cs="Sylfaen"/>
          <w:sz w:val="21"/>
          <w:szCs w:val="21"/>
          <w:lang w:val="hy-AM" w:bidi="hy-AM"/>
        </w:rPr>
        <w:t>Աշխատանք</w:t>
      </w:r>
      <w:r>
        <w:rPr>
          <w:rFonts w:ascii="GHEA Grapalat" w:hAnsi="GHEA Grapalat" w:cs="Sylfaen"/>
          <w:sz w:val="21"/>
          <w:szCs w:val="21"/>
          <w:lang w:val="hy-AM" w:bidi="hy-AM"/>
        </w:rPr>
        <w:t>ն</w:t>
      </w:r>
      <w:r w:rsidRPr="00B84DE5">
        <w:rPr>
          <w:rFonts w:ascii="GHEA Grapalat" w:hAnsi="GHEA Grapalat" w:cs="Sylfaen"/>
          <w:sz w:val="21"/>
          <w:szCs w:val="21"/>
          <w:lang w:val="hy-AM" w:bidi="hy-AM"/>
        </w:rPr>
        <w:t xml:space="preserve"> ամբողջովին ավարտված է, բրիգադը հանված է, բրիգադի կող</w:t>
      </w:r>
      <w:r w:rsidRPr="00B84DE5">
        <w:rPr>
          <w:rFonts w:ascii="GHEA Grapalat" w:hAnsi="GHEA Grapalat" w:cs="Sylfaen"/>
          <w:sz w:val="21"/>
          <w:szCs w:val="21"/>
          <w:lang w:val="hy-AM" w:bidi="hy-AM"/>
        </w:rPr>
        <w:softHyphen/>
        <w:t>մից դրված հողակցումները հանված են,</w:t>
      </w:r>
    </w:p>
    <w:p w:rsidR="00F1022E" w:rsidRPr="00B84DE5" w:rsidRDefault="00F1022E" w:rsidP="00F1022E">
      <w:pPr>
        <w:spacing w:after="0" w:line="216" w:lineRule="auto"/>
        <w:ind w:right="562"/>
        <w:rPr>
          <w:rFonts w:ascii="GHEA Grapalat" w:hAnsi="GHEA Grapalat" w:cs="Sylfaen"/>
          <w:sz w:val="10"/>
          <w:szCs w:val="10"/>
          <w:lang w:val="hy-AM" w:bidi="hy-AM"/>
        </w:rPr>
      </w:pPr>
    </w:p>
    <w:p w:rsidR="00F1022E" w:rsidRPr="00B84DE5" w:rsidRDefault="00F1022E" w:rsidP="00F1022E">
      <w:pPr>
        <w:spacing w:after="0" w:line="216" w:lineRule="auto"/>
        <w:ind w:right="562"/>
        <w:rPr>
          <w:rFonts w:ascii="GHEA Grapalat" w:hAnsi="GHEA Grapalat" w:cs="Sylfaen"/>
          <w:sz w:val="21"/>
          <w:szCs w:val="21"/>
          <w:lang w:val="hy-AM" w:bidi="hy-AM"/>
        </w:rPr>
      </w:pPr>
      <w:r w:rsidRPr="00B84DE5">
        <w:rPr>
          <w:rFonts w:ascii="GHEA Grapalat" w:hAnsi="GHEA Grapalat" w:cs="Sylfaen"/>
          <w:sz w:val="21"/>
          <w:szCs w:val="21"/>
          <w:lang w:val="hy-AM" w:bidi="hy-AM"/>
        </w:rPr>
        <w:t>հայտնված է (ում) ———————————————————————————————————</w:t>
      </w:r>
    </w:p>
    <w:p w:rsidR="00F1022E" w:rsidRPr="00B84DE5" w:rsidRDefault="00F1022E" w:rsidP="00F1022E">
      <w:pPr>
        <w:spacing w:after="0" w:line="216" w:lineRule="auto"/>
        <w:ind w:right="562"/>
        <w:rPr>
          <w:rFonts w:ascii="GHEA Grapalat" w:hAnsi="GHEA Grapalat" w:cs="Sylfaen"/>
          <w:sz w:val="21"/>
          <w:szCs w:val="21"/>
          <w:lang w:val="hy-AM" w:bidi="hy-AM"/>
        </w:rPr>
      </w:pPr>
      <w:r w:rsidRPr="00B84DE5">
        <w:rPr>
          <w:rFonts w:ascii="GHEA Grapalat" w:hAnsi="GHEA Grapalat" w:cs="Sylfaen"/>
          <w:sz w:val="16"/>
          <w:szCs w:val="16"/>
          <w:lang w:val="hy-AM" w:bidi="hy-AM"/>
        </w:rPr>
        <w:t xml:space="preserve">                                              (պաշտոնը) (անուն, ազգանուն)</w:t>
      </w:r>
      <w:r w:rsidRPr="00B84DE5">
        <w:rPr>
          <w:rFonts w:ascii="GHEA Grapalat" w:hAnsi="GHEA Grapalat" w:cs="Sylfaen"/>
          <w:sz w:val="16"/>
          <w:szCs w:val="16"/>
          <w:lang w:val="hy-AM" w:bidi="hy-AM"/>
        </w:rPr>
        <w:br/>
      </w:r>
      <w:r w:rsidRPr="00B84DE5">
        <w:rPr>
          <w:rFonts w:ascii="GHEA Grapalat" w:hAnsi="GHEA Grapalat" w:cs="Sylfaen"/>
          <w:sz w:val="21"/>
          <w:szCs w:val="21"/>
          <w:lang w:val="hy-AM" w:bidi="hy-AM"/>
        </w:rPr>
        <w:t xml:space="preserve">      </w:t>
      </w:r>
    </w:p>
    <w:p w:rsidR="00F1022E" w:rsidRPr="00B84DE5" w:rsidRDefault="00F1022E" w:rsidP="00F1022E">
      <w:pPr>
        <w:spacing w:after="0" w:line="216" w:lineRule="auto"/>
        <w:ind w:right="562"/>
        <w:rPr>
          <w:rFonts w:ascii="GHEA Grapalat" w:hAnsi="GHEA Grapalat" w:cs="Sylfaen"/>
          <w:sz w:val="21"/>
          <w:szCs w:val="21"/>
          <w:lang w:val="hy-AM" w:bidi="hy-AM"/>
        </w:rPr>
      </w:pPr>
      <w:r w:rsidRPr="00B84DE5">
        <w:rPr>
          <w:rFonts w:ascii="GHEA Grapalat" w:hAnsi="GHEA Grapalat" w:cs="Sylfaen"/>
          <w:sz w:val="21"/>
          <w:szCs w:val="21"/>
          <w:lang w:val="hy-AM" w:bidi="hy-AM"/>
        </w:rPr>
        <w:t>————————202 թ.</w:t>
      </w:r>
      <w:r w:rsidRPr="00B84DE5">
        <w:rPr>
          <w:rFonts w:ascii="GHEA Grapalat" w:hAnsi="GHEA Grapalat" w:cs="Sylfaen"/>
          <w:sz w:val="21"/>
          <w:szCs w:val="21"/>
          <w:lang w:val="hy-AM" w:bidi="hy-AM"/>
        </w:rPr>
        <w:tab/>
        <w:t xml:space="preserve">     Ժամը——————————</w:t>
      </w:r>
    </w:p>
    <w:p w:rsidR="00F1022E" w:rsidRPr="00B84DE5" w:rsidRDefault="00F1022E" w:rsidP="00F1022E">
      <w:pPr>
        <w:spacing w:after="0" w:line="216" w:lineRule="auto"/>
        <w:ind w:right="562"/>
        <w:rPr>
          <w:rFonts w:ascii="GHEA Grapalat" w:hAnsi="GHEA Grapalat" w:cs="Sylfaen"/>
          <w:sz w:val="21"/>
          <w:szCs w:val="21"/>
          <w:lang w:val="hy-AM" w:bidi="hy-AM"/>
        </w:rPr>
      </w:pPr>
    </w:p>
    <w:p w:rsidR="00F1022E" w:rsidRPr="00B84DE5" w:rsidRDefault="00F1022E" w:rsidP="00F1022E">
      <w:pPr>
        <w:spacing w:after="0" w:line="216" w:lineRule="auto"/>
        <w:ind w:right="562"/>
        <w:rPr>
          <w:rFonts w:ascii="GHEA Grapalat" w:hAnsi="GHEA Grapalat" w:cs="Sylfaen"/>
          <w:sz w:val="21"/>
          <w:szCs w:val="21"/>
          <w:lang w:val="hy-AM" w:bidi="hy-AM"/>
        </w:rPr>
      </w:pPr>
      <w:r w:rsidRPr="00B84DE5">
        <w:rPr>
          <w:rFonts w:ascii="GHEA Grapalat" w:hAnsi="GHEA Grapalat" w:cs="Sylfaen"/>
          <w:sz w:val="21"/>
          <w:szCs w:val="21"/>
          <w:lang w:val="hy-AM" w:bidi="hy-AM"/>
        </w:rPr>
        <w:t>Աշխատանքներ</w:t>
      </w:r>
      <w:r>
        <w:rPr>
          <w:rFonts w:ascii="GHEA Grapalat" w:hAnsi="GHEA Grapalat" w:cs="Sylfaen"/>
          <w:sz w:val="21"/>
          <w:szCs w:val="21"/>
          <w:lang w:val="hy-AM" w:bidi="hy-AM"/>
        </w:rPr>
        <w:t>ը</w:t>
      </w:r>
      <w:r w:rsidRPr="00B84DE5">
        <w:rPr>
          <w:rFonts w:ascii="GHEA Grapalat" w:hAnsi="GHEA Grapalat" w:cs="Sylfaen"/>
          <w:sz w:val="21"/>
          <w:szCs w:val="21"/>
          <w:lang w:val="hy-AM" w:bidi="hy-AM"/>
        </w:rPr>
        <w:t xml:space="preserve"> </w:t>
      </w:r>
      <w:r w:rsidRPr="006760EC">
        <w:rPr>
          <w:rFonts w:ascii="GHEA Grapalat" w:hAnsi="GHEA Grapalat" w:cs="Sylfaen"/>
          <w:sz w:val="21"/>
          <w:szCs w:val="21"/>
          <w:lang w:val="hy-AM" w:bidi="hy-AM"/>
        </w:rPr>
        <w:t>իրագործողը</w:t>
      </w:r>
      <w:r w:rsidRPr="00B84DE5">
        <w:rPr>
          <w:rFonts w:ascii="GHEA Grapalat" w:hAnsi="GHEA Grapalat" w:cs="Sylfaen"/>
          <w:sz w:val="21"/>
          <w:szCs w:val="21"/>
          <w:lang w:val="hy-AM" w:bidi="hy-AM"/>
        </w:rPr>
        <w:t xml:space="preserve"> (հսկող) ——————————————————</w:t>
      </w:r>
    </w:p>
    <w:p w:rsidR="00F1022E" w:rsidRPr="00B84DE5" w:rsidRDefault="00F1022E" w:rsidP="00F1022E">
      <w:pPr>
        <w:spacing w:after="0" w:line="216" w:lineRule="auto"/>
        <w:ind w:right="562"/>
        <w:rPr>
          <w:rFonts w:ascii="GHEA Grapalat" w:hAnsi="GHEA Grapalat" w:cs="Sylfaen"/>
          <w:sz w:val="16"/>
          <w:szCs w:val="16"/>
          <w:lang w:val="hy-AM" w:bidi="hy-AM"/>
        </w:rPr>
      </w:pPr>
      <w:r w:rsidRPr="00B84DE5">
        <w:rPr>
          <w:rFonts w:ascii="GHEA Grapalat" w:hAnsi="GHEA Grapalat" w:cs="Sylfaen"/>
          <w:sz w:val="16"/>
          <w:szCs w:val="16"/>
          <w:lang w:val="hy-AM" w:bidi="hy-AM"/>
        </w:rPr>
        <w:t xml:space="preserve">                                          </w:t>
      </w:r>
      <w:r>
        <w:rPr>
          <w:rFonts w:ascii="GHEA Grapalat" w:hAnsi="GHEA Grapalat" w:cs="Sylfaen"/>
          <w:sz w:val="16"/>
          <w:szCs w:val="16"/>
          <w:lang w:val="hy-AM" w:bidi="hy-AM"/>
        </w:rPr>
        <w:tab/>
      </w:r>
      <w:r>
        <w:rPr>
          <w:rFonts w:ascii="GHEA Grapalat" w:hAnsi="GHEA Grapalat" w:cs="Sylfaen"/>
          <w:sz w:val="16"/>
          <w:szCs w:val="16"/>
          <w:lang w:val="hy-AM" w:bidi="hy-AM"/>
        </w:rPr>
        <w:tab/>
      </w:r>
      <w:r>
        <w:rPr>
          <w:rFonts w:ascii="GHEA Grapalat" w:hAnsi="GHEA Grapalat" w:cs="Sylfaen"/>
          <w:sz w:val="16"/>
          <w:szCs w:val="16"/>
          <w:lang w:val="hy-AM" w:bidi="hy-AM"/>
        </w:rPr>
        <w:tab/>
      </w:r>
      <w:r>
        <w:rPr>
          <w:rFonts w:ascii="GHEA Grapalat" w:hAnsi="GHEA Grapalat" w:cs="Sylfaen"/>
          <w:sz w:val="16"/>
          <w:szCs w:val="16"/>
          <w:lang w:val="hy-AM" w:bidi="hy-AM"/>
        </w:rPr>
        <w:tab/>
      </w:r>
      <w:r w:rsidRPr="00B84DE5">
        <w:rPr>
          <w:rFonts w:ascii="GHEA Grapalat" w:hAnsi="GHEA Grapalat" w:cs="Sylfaen"/>
          <w:sz w:val="16"/>
          <w:szCs w:val="16"/>
          <w:lang w:val="hy-AM" w:bidi="hy-AM"/>
        </w:rPr>
        <w:t>(ստորագրություն, անուն, ազգանուն)</w:t>
      </w:r>
    </w:p>
    <w:p w:rsidR="00F1022E" w:rsidRPr="00B84DE5" w:rsidRDefault="00F1022E" w:rsidP="00F1022E">
      <w:pPr>
        <w:spacing w:after="0" w:line="216" w:lineRule="auto"/>
        <w:ind w:right="562"/>
        <w:rPr>
          <w:rFonts w:ascii="GHEA Grapalat" w:hAnsi="GHEA Grapalat" w:cs="Sylfaen"/>
          <w:sz w:val="10"/>
          <w:szCs w:val="10"/>
          <w:lang w:val="hy-AM" w:bidi="hy-AM"/>
        </w:rPr>
      </w:pPr>
    </w:p>
    <w:p w:rsidR="00F1022E" w:rsidRPr="00B84DE5" w:rsidRDefault="00F1022E" w:rsidP="00F1022E">
      <w:pPr>
        <w:spacing w:after="0" w:line="216" w:lineRule="auto"/>
        <w:ind w:right="562"/>
        <w:rPr>
          <w:rFonts w:ascii="GHEA Grapalat" w:hAnsi="GHEA Grapalat" w:cs="Sylfaen"/>
          <w:sz w:val="21"/>
          <w:szCs w:val="21"/>
          <w:lang w:val="hy-AM" w:bidi="hy-AM"/>
        </w:rPr>
      </w:pPr>
      <w:r w:rsidRPr="00B84DE5">
        <w:rPr>
          <w:rFonts w:ascii="GHEA Grapalat" w:hAnsi="GHEA Grapalat" w:cs="Sylfaen"/>
          <w:sz w:val="21"/>
          <w:szCs w:val="21"/>
          <w:lang w:val="hy-AM" w:bidi="hy-AM"/>
        </w:rPr>
        <w:t>Աշխատանքների պատասխանատու ղեկավար ————————————————————</w:t>
      </w:r>
    </w:p>
    <w:p w:rsidR="00F1022E" w:rsidRPr="00B84DE5" w:rsidRDefault="00F1022E" w:rsidP="00F1022E">
      <w:pPr>
        <w:spacing w:after="0" w:line="216" w:lineRule="auto"/>
        <w:ind w:right="562"/>
        <w:rPr>
          <w:rFonts w:ascii="GHEA Grapalat" w:hAnsi="GHEA Grapalat" w:cs="Sylfaen"/>
          <w:sz w:val="16"/>
          <w:szCs w:val="16"/>
          <w:lang w:val="hy-AM" w:bidi="hy-AM"/>
        </w:rPr>
      </w:pPr>
      <w:r w:rsidRPr="00B84DE5">
        <w:rPr>
          <w:rFonts w:ascii="GHEA Grapalat" w:hAnsi="GHEA Grapalat" w:cs="Sylfaen"/>
          <w:sz w:val="21"/>
          <w:szCs w:val="21"/>
          <w:lang w:val="hy-AM" w:bidi="hy-AM"/>
        </w:rPr>
        <w:tab/>
      </w:r>
      <w:r w:rsidRPr="00B84DE5">
        <w:rPr>
          <w:rFonts w:ascii="GHEA Grapalat" w:hAnsi="GHEA Grapalat" w:cs="Sylfaen"/>
          <w:sz w:val="16"/>
          <w:szCs w:val="16"/>
          <w:lang w:val="hy-AM" w:bidi="hy-AM"/>
        </w:rPr>
        <w:t xml:space="preserve">                                             </w:t>
      </w:r>
      <w:r>
        <w:rPr>
          <w:rFonts w:ascii="GHEA Grapalat" w:hAnsi="GHEA Grapalat" w:cs="Sylfaen"/>
          <w:sz w:val="16"/>
          <w:szCs w:val="16"/>
          <w:lang w:val="hy-AM" w:bidi="hy-AM"/>
        </w:rPr>
        <w:tab/>
      </w:r>
      <w:r>
        <w:rPr>
          <w:rFonts w:ascii="GHEA Grapalat" w:hAnsi="GHEA Grapalat" w:cs="Sylfaen"/>
          <w:sz w:val="16"/>
          <w:szCs w:val="16"/>
          <w:lang w:val="hy-AM" w:bidi="hy-AM"/>
        </w:rPr>
        <w:tab/>
      </w:r>
      <w:r>
        <w:rPr>
          <w:rFonts w:ascii="GHEA Grapalat" w:hAnsi="GHEA Grapalat" w:cs="Sylfaen"/>
          <w:sz w:val="16"/>
          <w:szCs w:val="16"/>
          <w:lang w:val="hy-AM" w:bidi="hy-AM"/>
        </w:rPr>
        <w:tab/>
      </w:r>
      <w:r w:rsidRPr="00B84DE5">
        <w:rPr>
          <w:rFonts w:ascii="GHEA Grapalat" w:hAnsi="GHEA Grapalat" w:cs="Sylfaen"/>
          <w:sz w:val="16"/>
          <w:szCs w:val="16"/>
          <w:lang w:val="hy-AM" w:bidi="hy-AM"/>
        </w:rPr>
        <w:t>(ստորագրություն, անուն, ազգանուն)</w:t>
      </w:r>
    </w:p>
    <w:p w:rsidR="00F1022E" w:rsidRPr="00F863E1" w:rsidRDefault="00F1022E" w:rsidP="00F1022E">
      <w:pPr>
        <w:spacing w:after="0" w:line="216" w:lineRule="auto"/>
        <w:ind w:right="562"/>
        <w:rPr>
          <w:rFonts w:ascii="GHEA Grapalat" w:hAnsi="GHEA Grapalat" w:cs="Sylfaen"/>
          <w:sz w:val="21"/>
          <w:szCs w:val="21"/>
          <w:lang w:val="hy-AM" w:bidi="hy-AM"/>
        </w:rPr>
      </w:pPr>
    </w:p>
    <w:p w:rsidR="00F1022E" w:rsidRDefault="00F1022E" w:rsidP="00F1022E">
      <w:pPr>
        <w:spacing w:after="0"/>
        <w:jc w:val="center"/>
        <w:rPr>
          <w:rFonts w:ascii="GHEA Grapalat" w:hAnsi="GHEA Grapalat" w:cs="Sylfaen"/>
          <w:b/>
          <w:sz w:val="24"/>
          <w:szCs w:val="24"/>
          <w:lang w:val="hy-AM" w:bidi="hy-AM"/>
        </w:rPr>
      </w:pPr>
    </w:p>
    <w:p w:rsidR="001938DC" w:rsidRDefault="00B20AA0" w:rsidP="00F1022E">
      <w:pPr>
        <w:spacing w:after="0"/>
        <w:jc w:val="center"/>
        <w:rPr>
          <w:rFonts w:ascii="GHEA Grapalat" w:hAnsi="GHEA Grapalat" w:cs="Sylfaen"/>
          <w:b/>
          <w:sz w:val="24"/>
          <w:szCs w:val="24"/>
          <w:lang w:val="hy-AM" w:bidi="hy-AM"/>
        </w:rPr>
      </w:pPr>
      <w:r>
        <w:rPr>
          <w:rFonts w:ascii="GHEA Grapalat" w:hAnsi="GHEA Grapalat" w:cs="Sylfaen"/>
          <w:b/>
          <w:sz w:val="24"/>
          <w:szCs w:val="24"/>
          <w:lang w:val="hy-AM" w:bidi="hy-AM"/>
        </w:rPr>
        <w:br w:type="page"/>
      </w:r>
    </w:p>
    <w:p w:rsidR="00F1022E" w:rsidRPr="00594D86" w:rsidRDefault="00F1022E" w:rsidP="00F1022E">
      <w:pPr>
        <w:spacing w:after="0"/>
        <w:jc w:val="center"/>
        <w:rPr>
          <w:rFonts w:ascii="GHEA Grapalat" w:hAnsi="GHEA Grapalat" w:cs="Sylfaen"/>
          <w:b/>
          <w:sz w:val="24"/>
          <w:szCs w:val="24"/>
          <w:lang w:val="hy-AM" w:bidi="hy-AM"/>
        </w:rPr>
      </w:pPr>
      <w:r w:rsidRPr="00594D86">
        <w:rPr>
          <w:rFonts w:ascii="GHEA Grapalat" w:hAnsi="GHEA Grapalat" w:cs="Sylfaen"/>
          <w:b/>
          <w:sz w:val="24"/>
          <w:szCs w:val="24"/>
          <w:lang w:val="hy-AM" w:bidi="hy-AM"/>
        </w:rPr>
        <w:t>ԷԼԵԿՏՐԱՏԵՂԱԿԱՅԱՆՔՆԵՐՈՒՄ ԱՇԽԱՏԱՆՔԻ ՀԱՄԱՐ</w:t>
      </w:r>
      <w:r w:rsidRPr="00594D86">
        <w:rPr>
          <w:rFonts w:ascii="GHEA Grapalat" w:hAnsi="GHEA Grapalat" w:cs="Sylfaen"/>
          <w:b/>
          <w:sz w:val="24"/>
          <w:szCs w:val="24"/>
          <w:lang w:val="hy-AM" w:bidi="hy-AM"/>
        </w:rPr>
        <w:br/>
        <w:t>ԿԱՐԳԱԳԻՐ-ԹՈՒՅԼԱՏՐՈՒԹՅԱՆ ԼՐԱՑՄԱՆ</w:t>
      </w:r>
      <w:r w:rsidRPr="00594D86">
        <w:rPr>
          <w:rFonts w:ascii="GHEA Grapalat" w:hAnsi="GHEA Grapalat" w:cs="Sylfaen"/>
          <w:b/>
          <w:sz w:val="24"/>
          <w:szCs w:val="24"/>
          <w:lang w:val="hy-AM" w:bidi="hy-AM"/>
        </w:rPr>
        <w:br/>
        <w:t>ՑՈՒՑՈՒՄՆԵՐ</w:t>
      </w:r>
    </w:p>
    <w:p w:rsidR="00F1022E" w:rsidRPr="00594D86" w:rsidRDefault="00F1022E" w:rsidP="00F1022E">
      <w:pPr>
        <w:spacing w:after="0" w:line="240" w:lineRule="auto"/>
        <w:jc w:val="center"/>
        <w:rPr>
          <w:rFonts w:ascii="GHEA Grapalat" w:hAnsi="GHEA Grapalat" w:cs="Sylfaen"/>
          <w:b/>
          <w:sz w:val="24"/>
          <w:szCs w:val="24"/>
          <w:lang w:val="hy-AM" w:bidi="hy-AM"/>
        </w:rPr>
      </w:pPr>
    </w:p>
    <w:p w:rsidR="00F1022E" w:rsidRPr="00594D86" w:rsidRDefault="00F1022E" w:rsidP="005E71B7">
      <w:pPr>
        <w:widowControl w:val="0"/>
        <w:numPr>
          <w:ilvl w:val="6"/>
          <w:numId w:val="231"/>
        </w:numPr>
        <w:tabs>
          <w:tab w:val="left" w:pos="-1134"/>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Կարգագրում արված գրառումները պետք է լինեն ընթեռնելի: Կարգագիրը մատիտով լրացնել և տեքստի ուղղումներ չեն թույլատրվում:</w:t>
      </w:r>
    </w:p>
    <w:p w:rsidR="00F1022E" w:rsidRPr="00594D86" w:rsidRDefault="00F1022E" w:rsidP="005E71B7">
      <w:pPr>
        <w:widowControl w:val="0"/>
        <w:numPr>
          <w:ilvl w:val="3"/>
          <w:numId w:val="231"/>
        </w:numPr>
        <w:tabs>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Կարգագրերի համարակալման համակարգը սահմանվում է կազ</w:t>
      </w:r>
      <w:r w:rsidRPr="00594D86">
        <w:rPr>
          <w:rFonts w:ascii="GHEA Grapalat" w:hAnsi="GHEA Grapalat" w:cs="Sylfaen"/>
          <w:sz w:val="24"/>
          <w:szCs w:val="24"/>
          <w:lang w:val="hy-AM" w:bidi="hy-AM"/>
        </w:rPr>
        <w:softHyphen/>
        <w:t>մակերպության ղեկավարության կողմից:</w:t>
      </w:r>
    </w:p>
    <w:p w:rsidR="00F1022E" w:rsidRPr="00594D86" w:rsidRDefault="00F1022E" w:rsidP="005E71B7">
      <w:pPr>
        <w:widowControl w:val="0"/>
        <w:numPr>
          <w:ilvl w:val="3"/>
          <w:numId w:val="231"/>
        </w:numPr>
        <w:tabs>
          <w:tab w:val="left" w:pos="-1134"/>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Ամսաթիվը նշելուց գրվում են ամսաթիվը, ամիսը և տարեթիվը նշանակող վերջին երկու թվերը, օրինակ' 02.11.02, 24.04.03:</w:t>
      </w:r>
    </w:p>
    <w:p w:rsidR="00F1022E" w:rsidRPr="00594D86" w:rsidRDefault="00F1022E" w:rsidP="005E71B7">
      <w:pPr>
        <w:widowControl w:val="0"/>
        <w:numPr>
          <w:ilvl w:val="3"/>
          <w:numId w:val="231"/>
        </w:numPr>
        <w:tabs>
          <w:tab w:val="left" w:pos="-1134"/>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Կարգագրում նշվող անձանց ազգանուններից բացի գրանցվում են նրանց անունները կամ ան</w:t>
      </w:r>
      <w:r w:rsidRPr="00594D86">
        <w:rPr>
          <w:rFonts w:ascii="GHEA Grapalat" w:hAnsi="GHEA Grapalat" w:cs="Sylfaen"/>
          <w:sz w:val="24"/>
          <w:szCs w:val="24"/>
          <w:lang w:val="hy-AM" w:bidi="hy-AM"/>
        </w:rPr>
        <w:softHyphen/>
        <w:t xml:space="preserve">վան </w:t>
      </w:r>
      <w:r w:rsidR="00031484" w:rsidRPr="00362859">
        <w:rPr>
          <w:rFonts w:ascii="GHEA Grapalat" w:hAnsi="GHEA Grapalat"/>
          <w:bCs/>
          <w:sz w:val="24"/>
          <w:szCs w:val="24"/>
          <w:shd w:val="clear" w:color="auto" w:fill="FFFFFF"/>
          <w:lang w:val="hy-AM"/>
        </w:rPr>
        <w:t>սկզբնատառերը</w:t>
      </w:r>
      <w:r w:rsidRPr="00362859">
        <w:rPr>
          <w:rFonts w:ascii="GHEA Grapalat" w:hAnsi="GHEA Grapalat" w:cs="Sylfaen"/>
          <w:sz w:val="24"/>
          <w:szCs w:val="24"/>
          <w:lang w:val="hy-AM" w:bidi="hy-AM"/>
        </w:rPr>
        <w:t xml:space="preserve"> և</w:t>
      </w:r>
      <w:r w:rsidRPr="00594D86">
        <w:rPr>
          <w:rFonts w:ascii="GHEA Grapalat" w:hAnsi="GHEA Grapalat" w:cs="Sylfaen"/>
          <w:sz w:val="24"/>
          <w:szCs w:val="24"/>
          <w:lang w:val="hy-AM" w:bidi="hy-AM"/>
        </w:rPr>
        <w:t xml:space="preserve"> էլեկտրաանվտանգության խումբը:</w:t>
      </w:r>
    </w:p>
    <w:p w:rsidR="00F1022E" w:rsidRPr="00594D86" w:rsidRDefault="00F1022E" w:rsidP="005E71B7">
      <w:pPr>
        <w:widowControl w:val="0"/>
        <w:numPr>
          <w:ilvl w:val="3"/>
          <w:numId w:val="231"/>
        </w:numPr>
        <w:tabs>
          <w:tab w:val="left" w:pos="-1134"/>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Կարգագրում նշվում են էլեկտրատեղակայանքների, միացությունների և սարքավորման կարգավարական անվանումները (նշանակումները):</w:t>
      </w:r>
    </w:p>
    <w:p w:rsidR="00F1022E" w:rsidRPr="00594D86" w:rsidRDefault="00F1022E" w:rsidP="005E71B7">
      <w:pPr>
        <w:widowControl w:val="0"/>
        <w:numPr>
          <w:ilvl w:val="3"/>
          <w:numId w:val="231"/>
        </w:numPr>
        <w:tabs>
          <w:tab w:val="left" w:pos="-1134"/>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Կարգագրի հիմնական բլանկի աղյուսակներում տողերը չբավականացնելու դեպքում, գրառումները շարունակելու համար թույլատր</w:t>
      </w:r>
      <w:r w:rsidRPr="00594D86">
        <w:rPr>
          <w:rFonts w:ascii="GHEA Grapalat" w:hAnsi="GHEA Grapalat" w:cs="Sylfaen"/>
          <w:sz w:val="24"/>
          <w:szCs w:val="24"/>
          <w:lang w:val="hy-AM" w:bidi="hy-AM"/>
        </w:rPr>
        <w:softHyphen/>
        <w:t>վում է դրան կցել նույն համարով լրացուցիչ բլանկ՝ նշելով Կարգագիր տվողի ազգանունը, անունը, գրառումները շարունակելու համար: Ընդ որում, հիմնական բլանկի համապատասխան աղյուսակի վերջին տողե</w:t>
      </w:r>
      <w:r w:rsidRPr="00594D86">
        <w:rPr>
          <w:rFonts w:ascii="GHEA Grapalat" w:hAnsi="GHEA Grapalat" w:cs="Sylfaen"/>
          <w:sz w:val="24"/>
          <w:szCs w:val="24"/>
          <w:lang w:val="hy-AM" w:bidi="hy-AM"/>
        </w:rPr>
        <w:softHyphen/>
        <w:t>րում պետք է գրառել «Տե՛ս լրացուցիչ բլանկը»:</w:t>
      </w:r>
    </w:p>
    <w:p w:rsidR="00F1022E" w:rsidRPr="00594D86" w:rsidRDefault="00F1022E" w:rsidP="00F1022E">
      <w:pPr>
        <w:widowControl w:val="0"/>
        <w:tabs>
          <w:tab w:val="left" w:pos="-1134"/>
          <w:tab w:val="left" w:pos="990"/>
        </w:tabs>
        <w:spacing w:after="0" w:line="360" w:lineRule="auto"/>
        <w:ind w:left="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Կարգագրի երեսի կողմը</w:t>
      </w:r>
    </w:p>
    <w:p w:rsidR="00F1022E" w:rsidRPr="00594D86" w:rsidRDefault="00F1022E" w:rsidP="005E71B7">
      <w:pPr>
        <w:widowControl w:val="0"/>
        <w:numPr>
          <w:ilvl w:val="3"/>
          <w:numId w:val="231"/>
        </w:numPr>
        <w:tabs>
          <w:tab w:val="left" w:pos="615"/>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«Ստորաբաժանում» տողում նշվում է կազմակերպության կառուցվածքային ստորաբա</w:t>
      </w:r>
      <w:r w:rsidRPr="00594D86">
        <w:rPr>
          <w:rFonts w:ascii="GHEA Grapalat" w:hAnsi="GHEA Grapalat" w:cs="Sylfaen"/>
          <w:sz w:val="24"/>
          <w:szCs w:val="24"/>
          <w:lang w:val="hy-AM" w:bidi="hy-AM"/>
        </w:rPr>
        <w:softHyphen/>
        <w:t>ժա</w:t>
      </w:r>
      <w:r w:rsidRPr="00594D86">
        <w:rPr>
          <w:rFonts w:ascii="GHEA Grapalat" w:hAnsi="GHEA Grapalat" w:cs="Sylfaen"/>
          <w:sz w:val="24"/>
          <w:szCs w:val="24"/>
          <w:lang w:val="hy-AM" w:bidi="hy-AM"/>
        </w:rPr>
        <w:softHyphen/>
        <w:t>նումը (արտադրամաս, ծառայություն, շրջան, տեղամաս), որի էլեկտրատեղակայանքներում նախատեսվում են աշխատանքները:</w:t>
      </w:r>
    </w:p>
    <w:p w:rsidR="00F1022E" w:rsidRPr="00594D86" w:rsidRDefault="00F1022E" w:rsidP="005E71B7">
      <w:pPr>
        <w:widowControl w:val="0"/>
        <w:numPr>
          <w:ilvl w:val="3"/>
          <w:numId w:val="231"/>
        </w:numPr>
        <w:tabs>
          <w:tab w:val="left" w:pos="615"/>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Այն դեպքերում, երբ աշխատանքների պատասխանատու ղեկավար չի նշանակվում՝ «Աշխա</w:t>
      </w:r>
      <w:r w:rsidRPr="00594D86">
        <w:rPr>
          <w:rFonts w:ascii="GHEA Grapalat" w:hAnsi="GHEA Grapalat" w:cs="Sylfaen"/>
          <w:sz w:val="24"/>
          <w:szCs w:val="24"/>
          <w:lang w:val="hy-AM" w:bidi="hy-AM"/>
        </w:rPr>
        <w:softHyphen/>
        <w:t>տանքների պատասխանատու ղեկավարին» տողում նշվում է «Չի նշանակվում»:</w:t>
      </w:r>
    </w:p>
    <w:p w:rsidR="00F1022E" w:rsidRPr="00145338" w:rsidRDefault="00F1022E" w:rsidP="005E71B7">
      <w:pPr>
        <w:widowControl w:val="0"/>
        <w:numPr>
          <w:ilvl w:val="3"/>
          <w:numId w:val="231"/>
        </w:numPr>
        <w:tabs>
          <w:tab w:val="left" w:pos="615"/>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«Թույլատրողին» տողում նշվում է օպերատիվ անձնակազմից նշանակվող թույլատրողի ազգա</w:t>
      </w:r>
      <w:r w:rsidRPr="00594D86">
        <w:rPr>
          <w:rFonts w:ascii="GHEA Grapalat" w:hAnsi="GHEA Grapalat" w:cs="Sylfaen"/>
          <w:sz w:val="24"/>
          <w:szCs w:val="24"/>
          <w:lang w:val="hy-AM" w:bidi="hy-AM"/>
        </w:rPr>
        <w:softHyphen/>
        <w:t xml:space="preserve">նունը կամ թույլատրողի պարտականությունները համատեղող նորոգման </w:t>
      </w:r>
      <w:r w:rsidRPr="00145338">
        <w:rPr>
          <w:rFonts w:ascii="GHEA Grapalat" w:hAnsi="GHEA Grapalat" w:cs="Sylfaen"/>
          <w:sz w:val="24"/>
          <w:szCs w:val="24"/>
          <w:lang w:val="hy-AM" w:bidi="hy-AM"/>
        </w:rPr>
        <w:t xml:space="preserve">անձնակազմից աշխատանքներ </w:t>
      </w:r>
      <w:r w:rsidRPr="00145338">
        <w:rPr>
          <w:rFonts w:ascii="GHEA Grapalat" w:hAnsi="GHEA Grapalat"/>
          <w:sz w:val="24"/>
          <w:szCs w:val="24"/>
          <w:lang w:val="hy-AM"/>
        </w:rPr>
        <w:t>իրագործողի</w:t>
      </w:r>
      <w:r w:rsidRPr="00145338">
        <w:rPr>
          <w:rFonts w:ascii="GHEA Grapalat" w:hAnsi="GHEA Grapalat" w:cs="Sylfaen"/>
          <w:sz w:val="24"/>
          <w:szCs w:val="24"/>
          <w:lang w:val="hy-AM" w:bidi="hy-AM"/>
        </w:rPr>
        <w:t xml:space="preserve"> (պատասխանատու ղեկավարի) ազգանունը:</w:t>
      </w:r>
    </w:p>
    <w:p w:rsidR="00F1022E" w:rsidRPr="00145338" w:rsidRDefault="00F1022E" w:rsidP="00F1022E">
      <w:pPr>
        <w:widowControl w:val="0"/>
        <w:tabs>
          <w:tab w:val="left" w:pos="615"/>
          <w:tab w:val="left" w:pos="990"/>
        </w:tabs>
        <w:spacing w:after="0" w:line="360" w:lineRule="auto"/>
        <w:jc w:val="both"/>
        <w:rPr>
          <w:rFonts w:ascii="GHEA Grapalat" w:hAnsi="GHEA Grapalat" w:cs="Sylfaen"/>
          <w:sz w:val="24"/>
          <w:szCs w:val="24"/>
          <w:lang w:val="hy-AM" w:bidi="hy-AM"/>
        </w:rPr>
      </w:pPr>
      <w:r w:rsidRPr="00145338">
        <w:rPr>
          <w:rFonts w:ascii="GHEA Grapalat" w:hAnsi="GHEA Grapalat" w:cs="Sylfaen"/>
          <w:sz w:val="24"/>
          <w:szCs w:val="24"/>
          <w:lang w:val="hy-AM" w:bidi="hy-AM"/>
        </w:rPr>
        <w:tab/>
        <w:t>Այն էլեկտրատեղակայանքներում աշխատանքներ կատարելիս, որտեղ թույլատրողը հանդիսանում է տեղական օպերատիվ անձնակազմի աշխատող, տողում գրառվում է «Օպերատիվ անձնակազմին» առանց նշելու ազգանունը:</w:t>
      </w:r>
    </w:p>
    <w:p w:rsidR="00F1022E" w:rsidRPr="00594D86" w:rsidRDefault="00F1022E" w:rsidP="005E71B7">
      <w:pPr>
        <w:widowControl w:val="0"/>
        <w:numPr>
          <w:ilvl w:val="3"/>
          <w:numId w:val="231"/>
        </w:numPr>
        <w:tabs>
          <w:tab w:val="left" w:pos="990"/>
        </w:tabs>
        <w:spacing w:after="0" w:line="360" w:lineRule="auto"/>
        <w:ind w:left="0" w:firstLine="630"/>
        <w:jc w:val="both"/>
        <w:rPr>
          <w:rFonts w:ascii="GHEA Grapalat" w:hAnsi="GHEA Grapalat" w:cs="Sylfaen"/>
          <w:sz w:val="24"/>
          <w:szCs w:val="24"/>
          <w:lang w:val="hy-AM" w:bidi="hy-AM"/>
        </w:rPr>
      </w:pPr>
      <w:r w:rsidRPr="00145338">
        <w:rPr>
          <w:rFonts w:ascii="GHEA Grapalat" w:hAnsi="GHEA Grapalat" w:cs="Sylfaen"/>
          <w:sz w:val="24"/>
          <w:szCs w:val="24"/>
          <w:lang w:val="hy-AM" w:bidi="hy-AM"/>
        </w:rPr>
        <w:t xml:space="preserve">«Բրիգադի անդամներով» տողում թվարկվում են էլեկտրականքում աշխատանքների </w:t>
      </w:r>
      <w:r w:rsidRPr="00145338">
        <w:rPr>
          <w:rFonts w:ascii="GHEA Grapalat" w:hAnsi="GHEA Grapalat"/>
          <w:sz w:val="24"/>
          <w:szCs w:val="24"/>
          <w:lang w:val="hy-AM"/>
        </w:rPr>
        <w:t>իրագործող</w:t>
      </w:r>
      <w:r w:rsidRPr="00145338">
        <w:rPr>
          <w:rFonts w:ascii="GHEA Grapalat" w:hAnsi="GHEA Grapalat" w:cs="Sylfaen"/>
          <w:sz w:val="24"/>
          <w:szCs w:val="24"/>
          <w:lang w:val="hy-AM" w:bidi="hy-AM"/>
        </w:rPr>
        <w:t xml:space="preserve"> բրիգադի անդամները: Ավտոմեքե</w:t>
      </w:r>
      <w:r w:rsidRPr="00145338">
        <w:rPr>
          <w:rFonts w:ascii="GHEA Grapalat" w:hAnsi="GHEA Grapalat" w:cs="Sylfaen"/>
          <w:sz w:val="24"/>
          <w:szCs w:val="24"/>
          <w:lang w:val="hy-AM" w:bidi="hy-AM"/>
        </w:rPr>
        <w:softHyphen/>
        <w:t>նաների, մեխանիզմների և ինքնագնաց ամբարձիչների կիրառմամբ աշխատանքների</w:t>
      </w:r>
      <w:r w:rsidRPr="00594D86">
        <w:rPr>
          <w:rFonts w:ascii="GHEA Grapalat" w:hAnsi="GHEA Grapalat" w:cs="Sylfaen"/>
          <w:sz w:val="24"/>
          <w:szCs w:val="24"/>
          <w:lang w:val="hy-AM" w:bidi="hy-AM"/>
        </w:rPr>
        <w:t xml:space="preserve"> կատարման դեպքում նշվում է, թե բրիգադի անդամ</w:t>
      </w:r>
      <w:r w:rsidRPr="00594D86">
        <w:rPr>
          <w:rFonts w:ascii="GHEA Grapalat" w:hAnsi="GHEA Grapalat" w:cs="Sylfaen"/>
          <w:sz w:val="24"/>
          <w:szCs w:val="24"/>
          <w:lang w:val="hy-AM" w:bidi="hy-AM"/>
        </w:rPr>
        <w:softHyphen/>
        <w:t>ներից ով է հանդիսանում վարորդ, կռունկավար, առասանորդ, ինչպես նաև՝ մեխանիզմի կամ ինքնագնաց ամբարձիչի տեսակը, որով նա աշ</w:t>
      </w:r>
      <w:r w:rsidRPr="00594D86">
        <w:rPr>
          <w:rFonts w:ascii="GHEA Grapalat" w:hAnsi="GHEA Grapalat" w:cs="Sylfaen"/>
          <w:sz w:val="24"/>
          <w:szCs w:val="24"/>
          <w:lang w:val="hy-AM" w:bidi="hy-AM"/>
        </w:rPr>
        <w:softHyphen/>
        <w:t>խատում է:</w:t>
      </w:r>
    </w:p>
    <w:p w:rsidR="00F1022E" w:rsidRPr="00594D86" w:rsidRDefault="00F1022E" w:rsidP="005E71B7">
      <w:pPr>
        <w:widowControl w:val="0"/>
        <w:numPr>
          <w:ilvl w:val="3"/>
          <w:numId w:val="231"/>
        </w:numPr>
        <w:tabs>
          <w:tab w:val="left" w:pos="763"/>
          <w:tab w:val="left" w:pos="99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«Հանձնարարվում է», տողերում.</w:t>
      </w:r>
    </w:p>
    <w:p w:rsidR="00F1022E" w:rsidRPr="00594D86" w:rsidRDefault="00F1022E" w:rsidP="00F1022E">
      <w:pPr>
        <w:widowControl w:val="0"/>
        <w:spacing w:after="0" w:line="360" w:lineRule="auto"/>
        <w:ind w:firstLine="720"/>
        <w:jc w:val="both"/>
        <w:rPr>
          <w:rFonts w:ascii="GHEA Grapalat" w:hAnsi="GHEA Grapalat" w:cs="Sylfaen"/>
          <w:sz w:val="24"/>
          <w:szCs w:val="24"/>
          <w:lang w:val="hy-AM" w:bidi="hy-AM"/>
        </w:rPr>
      </w:pPr>
      <w:r>
        <w:rPr>
          <w:rFonts w:ascii="GHEA Grapalat" w:hAnsi="GHEA Grapalat" w:cs="Sylfaen"/>
          <w:sz w:val="24"/>
          <w:szCs w:val="24"/>
          <w:lang w:val="hy-AM" w:bidi="hy-AM"/>
        </w:rPr>
        <w:t xml:space="preserve">ա․ </w:t>
      </w:r>
      <w:r w:rsidRPr="00594D86">
        <w:rPr>
          <w:rFonts w:ascii="GHEA Grapalat" w:hAnsi="GHEA Grapalat" w:cs="Sylfaen"/>
          <w:sz w:val="24"/>
          <w:szCs w:val="24"/>
          <w:lang w:val="hy-AM" w:bidi="hy-AM"/>
        </w:rPr>
        <w:t>ԲՍ և ՄԳ-ի էլեկտրատեղակայանքների համար նշվում են այն էլեկտրատեղակայանքի և դրա միացությունների անվանումները, որոնցում նախա</w:t>
      </w:r>
      <w:r w:rsidRPr="00594D86">
        <w:rPr>
          <w:rFonts w:ascii="GHEA Grapalat" w:hAnsi="GHEA Grapalat" w:cs="Sylfaen"/>
          <w:sz w:val="24"/>
          <w:szCs w:val="24"/>
          <w:lang w:val="hy-AM" w:bidi="hy-AM"/>
        </w:rPr>
        <w:softHyphen/>
        <w:t>տեսվում է աշխատել, աշխատանքի բովանդա</w:t>
      </w:r>
      <w:r w:rsidRPr="00594D86">
        <w:rPr>
          <w:rFonts w:ascii="GHEA Grapalat" w:hAnsi="GHEA Grapalat" w:cs="Sylfaen"/>
          <w:sz w:val="24"/>
          <w:szCs w:val="24"/>
          <w:lang w:val="hy-AM" w:bidi="hy-AM"/>
        </w:rPr>
        <w:softHyphen/>
        <w:t>կությունը,</w:t>
      </w:r>
    </w:p>
    <w:p w:rsidR="00F1022E" w:rsidRPr="00594D86" w:rsidRDefault="00F1022E" w:rsidP="00F1022E">
      <w:pPr>
        <w:widowControl w:val="0"/>
        <w:tabs>
          <w:tab w:val="left" w:pos="493"/>
        </w:tabs>
        <w:spacing w:after="0" w:line="360" w:lineRule="auto"/>
        <w:ind w:firstLine="567"/>
        <w:jc w:val="both"/>
        <w:rPr>
          <w:rFonts w:ascii="GHEA Grapalat" w:hAnsi="GHEA Grapalat" w:cs="Sylfaen"/>
          <w:sz w:val="24"/>
          <w:szCs w:val="24"/>
          <w:lang w:val="hy-AM" w:bidi="hy-AM"/>
        </w:rPr>
      </w:pPr>
      <w:r>
        <w:rPr>
          <w:rFonts w:ascii="GHEA Grapalat" w:hAnsi="GHEA Grapalat" w:cs="Sylfaen"/>
          <w:sz w:val="24"/>
          <w:szCs w:val="24"/>
          <w:lang w:val="hy-AM" w:bidi="hy-AM"/>
        </w:rPr>
        <w:t xml:space="preserve">բ․ </w:t>
      </w:r>
      <w:r w:rsidRPr="00594D86">
        <w:rPr>
          <w:rFonts w:ascii="GHEA Grapalat" w:hAnsi="GHEA Grapalat" w:cs="Sylfaen"/>
          <w:sz w:val="24"/>
          <w:szCs w:val="24"/>
          <w:lang w:val="hy-AM" w:bidi="hy-AM"/>
        </w:rPr>
        <w:t>ՕԳ-ի համար նշվում է գծի անվանումը և այն տեղամասի սահմանը, որտեղ նախա</w:t>
      </w:r>
      <w:r w:rsidRPr="00594D86">
        <w:rPr>
          <w:rFonts w:ascii="GHEA Grapalat" w:hAnsi="GHEA Grapalat" w:cs="Sylfaen"/>
          <w:sz w:val="24"/>
          <w:szCs w:val="24"/>
          <w:lang w:val="hy-AM" w:bidi="hy-AM"/>
        </w:rPr>
        <w:softHyphen/>
        <w:t>տեսվում է աշխատել (այն հենարանների համարները, որոնց վրա կամ որոնց միջև, ներառյալ հենարանները, կատարելու է աշխատանքը, առանձին թռիչքներ), ինչպես նաև աշխատանքի բովան</w:t>
      </w:r>
      <w:r w:rsidRPr="00594D86">
        <w:rPr>
          <w:rFonts w:ascii="GHEA Grapalat" w:hAnsi="GHEA Grapalat" w:cs="Sylfaen"/>
          <w:sz w:val="24"/>
          <w:szCs w:val="24"/>
          <w:lang w:val="hy-AM" w:bidi="hy-AM"/>
        </w:rPr>
        <w:softHyphen/>
        <w:t>դակությունը: Բազմաշղթա ՕԳ-ի համար նշվում է նաև շղթայի անվանու</w:t>
      </w:r>
      <w:r w:rsidRPr="00594D86">
        <w:rPr>
          <w:rFonts w:ascii="GHEA Grapalat" w:hAnsi="GHEA Grapalat" w:cs="Sylfaen"/>
          <w:sz w:val="24"/>
          <w:szCs w:val="24"/>
          <w:lang w:val="hy-AM" w:bidi="hy-AM"/>
        </w:rPr>
        <w:softHyphen/>
        <w:t>մը, իսկ ըստ ֆազերի նորոգման դեպքում' նաև հենարանի վրա ֆազի դիրքը:</w:t>
      </w:r>
    </w:p>
    <w:p w:rsidR="00F1022E" w:rsidRDefault="00B20AA0" w:rsidP="005E71B7">
      <w:pPr>
        <w:widowControl w:val="0"/>
        <w:numPr>
          <w:ilvl w:val="0"/>
          <w:numId w:val="232"/>
        </w:numPr>
        <w:spacing w:after="0" w:line="360" w:lineRule="auto"/>
        <w:ind w:left="0" w:firstLine="540"/>
        <w:jc w:val="both"/>
        <w:rPr>
          <w:rFonts w:ascii="GHEA Grapalat" w:hAnsi="GHEA Grapalat" w:cs="Sylfaen"/>
          <w:sz w:val="24"/>
          <w:szCs w:val="24"/>
          <w:lang w:val="hy-AM" w:bidi="hy-AM"/>
        </w:rPr>
      </w:pPr>
      <w:r w:rsidRPr="00B20AA0">
        <w:rPr>
          <w:rFonts w:ascii="GHEA Grapalat" w:hAnsi="GHEA Grapalat" w:cs="Sylfaen"/>
          <w:sz w:val="24"/>
          <w:szCs w:val="24"/>
          <w:lang w:val="hy-AM" w:bidi="hy-AM"/>
        </w:rPr>
        <w:t xml:space="preserve"> </w:t>
      </w:r>
      <w:r w:rsidR="00F1022E" w:rsidRPr="00594D86">
        <w:rPr>
          <w:rFonts w:ascii="GHEA Grapalat" w:hAnsi="GHEA Grapalat" w:cs="Sylfaen"/>
          <w:sz w:val="24"/>
          <w:szCs w:val="24"/>
          <w:lang w:val="hy-AM" w:bidi="hy-AM"/>
        </w:rPr>
        <w:t>«Աշխատանքը սկսել» և «Աշխատանքն ավարտել» տողերում նշ</w:t>
      </w:r>
      <w:r w:rsidR="00F1022E" w:rsidRPr="00594D86">
        <w:rPr>
          <w:rFonts w:ascii="GHEA Grapalat" w:hAnsi="GHEA Grapalat" w:cs="Sylfaen"/>
          <w:sz w:val="24"/>
          <w:szCs w:val="24"/>
          <w:lang w:val="hy-AM" w:bidi="hy-AM"/>
        </w:rPr>
        <w:softHyphen/>
        <w:t>վում են ըստ տվյալ Կարգագրի կատարվող աշխատանքները սկսել</w:t>
      </w:r>
      <w:r w:rsidR="00F1022E">
        <w:rPr>
          <w:rFonts w:ascii="GHEA Grapalat" w:hAnsi="GHEA Grapalat" w:cs="Sylfaen"/>
          <w:sz w:val="24"/>
          <w:szCs w:val="24"/>
          <w:lang w:val="hy-AM" w:bidi="hy-AM"/>
        </w:rPr>
        <w:t>ու և ավարտելու ամսաթիվը և ժամը:</w:t>
      </w:r>
    </w:p>
    <w:p w:rsidR="00F1022E" w:rsidRPr="009669E0" w:rsidRDefault="00B20AA0" w:rsidP="005E71B7">
      <w:pPr>
        <w:widowControl w:val="0"/>
        <w:numPr>
          <w:ilvl w:val="0"/>
          <w:numId w:val="232"/>
        </w:numPr>
        <w:spacing w:after="0" w:line="360" w:lineRule="auto"/>
        <w:ind w:left="0" w:firstLine="540"/>
        <w:jc w:val="both"/>
        <w:rPr>
          <w:rFonts w:ascii="GHEA Grapalat" w:hAnsi="GHEA Grapalat" w:cs="Sylfaen"/>
          <w:sz w:val="24"/>
          <w:szCs w:val="24"/>
          <w:lang w:val="hy-AM" w:bidi="hy-AM"/>
        </w:rPr>
      </w:pPr>
      <w:r w:rsidRPr="00B20AA0">
        <w:rPr>
          <w:rFonts w:ascii="GHEA Grapalat" w:hAnsi="GHEA Grapalat" w:cs="Sylfaen"/>
          <w:sz w:val="24"/>
          <w:szCs w:val="24"/>
          <w:lang w:val="hy-AM" w:bidi="hy-AM"/>
        </w:rPr>
        <w:t xml:space="preserve"> </w:t>
      </w:r>
      <w:r w:rsidR="00F1022E" w:rsidRPr="009669E0">
        <w:rPr>
          <w:rFonts w:ascii="GHEA Grapalat" w:hAnsi="GHEA Grapalat" w:cs="Sylfaen"/>
          <w:sz w:val="24"/>
          <w:szCs w:val="24"/>
          <w:lang w:val="hy-AM" w:bidi="hy-AM"/>
        </w:rPr>
        <w:t>ԲՍ էլեկտրատեղակայանքների և ՄԳ-ի վրա աշխատանքի դեպքում «Աշ</w:t>
      </w:r>
      <w:r w:rsidR="00F1022E" w:rsidRPr="009669E0">
        <w:rPr>
          <w:rFonts w:ascii="GHEA Grapalat" w:hAnsi="GHEA Grapalat" w:cs="Sylfaen"/>
          <w:sz w:val="24"/>
          <w:szCs w:val="24"/>
          <w:lang w:val="hy-AM" w:bidi="hy-AM"/>
        </w:rPr>
        <w:softHyphen/>
        <w:t>խատատեղերի նախա</w:t>
      </w:r>
      <w:r w:rsidR="00F1022E" w:rsidRPr="009669E0">
        <w:rPr>
          <w:rFonts w:ascii="GHEA Grapalat" w:hAnsi="GHEA Grapalat" w:cs="Sylfaen"/>
          <w:sz w:val="24"/>
          <w:szCs w:val="24"/>
          <w:lang w:val="hy-AM" w:bidi="hy-AM"/>
        </w:rPr>
        <w:softHyphen/>
        <w:t>պատրաստման միջոցառումները» աղյուսակում ցուցվում են.</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Courier New"/>
          <w:sz w:val="24"/>
          <w:szCs w:val="24"/>
          <w:lang w:val="hy-AM" w:bidi="hy-AM"/>
        </w:rPr>
        <w:t xml:space="preserve">ա․ </w:t>
      </w:r>
      <w:r w:rsidRPr="00594D86">
        <w:rPr>
          <w:rFonts w:ascii="GHEA Grapalat" w:hAnsi="GHEA Grapalat" w:cs="GHEA Grapalat"/>
          <w:sz w:val="24"/>
          <w:szCs w:val="24"/>
          <w:lang w:val="hy-AM" w:bidi="hy-AM"/>
        </w:rPr>
        <w:t>առաջին</w:t>
      </w:r>
      <w:r w:rsidRPr="00594D86">
        <w:rPr>
          <w:rFonts w:ascii="GHEA Grapalat" w:hAnsi="GHEA Grapalat" w:cs="Sylfaen"/>
          <w:sz w:val="24"/>
          <w:szCs w:val="24"/>
          <w:lang w:val="hy-AM" w:bidi="hy-AM"/>
        </w:rPr>
        <w:t xml:space="preserve"> սյունակում՝ այն էլեկտրատեղակայանքների անվանումները, որոնցում ան</w:t>
      </w:r>
      <w:r w:rsidRPr="00594D86">
        <w:rPr>
          <w:rFonts w:ascii="GHEA Grapalat" w:hAnsi="GHEA Grapalat" w:cs="Sylfaen"/>
          <w:sz w:val="24"/>
          <w:szCs w:val="24"/>
          <w:lang w:val="hy-AM" w:bidi="hy-AM"/>
        </w:rPr>
        <w:softHyphen/>
        <w:t>հրաժեշտ է կատարել գործողություններ փոխարկման ապարատների հետ և տեղակայել հողակցումներ,</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Courier New"/>
          <w:sz w:val="24"/>
          <w:szCs w:val="24"/>
          <w:lang w:val="hy-AM" w:bidi="hy-AM"/>
        </w:rPr>
        <w:t xml:space="preserve">բ․ </w:t>
      </w:r>
      <w:r w:rsidRPr="00594D86">
        <w:rPr>
          <w:rFonts w:ascii="GHEA Grapalat" w:hAnsi="GHEA Grapalat" w:cs="GHEA Grapalat"/>
          <w:sz w:val="24"/>
          <w:szCs w:val="24"/>
          <w:lang w:val="hy-AM" w:bidi="hy-AM"/>
        </w:rPr>
        <w:t>երկրորդ</w:t>
      </w:r>
      <w:r w:rsidRPr="00594D86">
        <w:rPr>
          <w:rFonts w:ascii="GHEA Grapalat" w:hAnsi="GHEA Grapalat" w:cs="Sylfaen"/>
          <w:sz w:val="24"/>
          <w:szCs w:val="24"/>
          <w:lang w:val="hy-AM" w:bidi="hy-AM"/>
        </w:rPr>
        <w:t xml:space="preserve"> սյունակում՝ այն փոխարկման ապարատների, միացությունների, սարքա</w:t>
      </w:r>
      <w:r w:rsidRPr="00594D86">
        <w:rPr>
          <w:rFonts w:ascii="GHEA Grapalat" w:hAnsi="GHEA Grapalat" w:cs="Sylfaen"/>
          <w:sz w:val="24"/>
          <w:szCs w:val="24"/>
          <w:lang w:val="hy-AM" w:bidi="hy-AM"/>
        </w:rPr>
        <w:softHyphen/>
        <w:t>վորման անվանումները (նշանակումները), որոնց հետ կատարվում են գործողություններ, և այն տեղերը, որտեղ պետք է տեղակայվեն հողակցումները:</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Այս աղյուսակում չի պահանջվում նշել անջատումները երկրորդային շղթաներում, ռելեային պաշտպանության, էլեկտրաավտոմատիկայի, հեռուստամեխանիկայի, կապի սարքվածքներում:</w:t>
      </w:r>
    </w:p>
    <w:p w:rsidR="00F1022E" w:rsidRPr="00594D86" w:rsidRDefault="00F1022E" w:rsidP="005E71B7">
      <w:pPr>
        <w:numPr>
          <w:ilvl w:val="0"/>
          <w:numId w:val="234"/>
        </w:numPr>
        <w:tabs>
          <w:tab w:val="left" w:pos="102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ՕԳ-ի վրա աշխատելիս՝ «Աշխատատեղերի նախապատրաստման միջոցառումներ» աղյուսա</w:t>
      </w:r>
      <w:r w:rsidRPr="00594D86">
        <w:rPr>
          <w:rFonts w:ascii="GHEA Grapalat" w:hAnsi="GHEA Grapalat" w:cs="Sylfaen"/>
          <w:sz w:val="24"/>
          <w:szCs w:val="24"/>
          <w:lang w:val="hy-AM" w:bidi="hy-AM"/>
        </w:rPr>
        <w:softHyphen/>
        <w:t>կում ցուցվում են.</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Sylfaen"/>
          <w:sz w:val="24"/>
          <w:szCs w:val="24"/>
          <w:lang w:val="hy-AM" w:bidi="hy-AM"/>
        </w:rPr>
        <w:t xml:space="preserve">ա․ </w:t>
      </w:r>
      <w:r w:rsidRPr="00594D86">
        <w:rPr>
          <w:rFonts w:ascii="GHEA Grapalat" w:hAnsi="GHEA Grapalat" w:cs="Sylfaen"/>
          <w:sz w:val="24"/>
          <w:szCs w:val="24"/>
          <w:lang w:val="hy-AM" w:bidi="hy-AM"/>
        </w:rPr>
        <w:t>առաջին սյունակում՝ գծերի, շղթաների, հպղորդալարերի անվանումները՝ գրառված Կարգագրի «հանձնարարվում է» տողում, ինչպես նաև այլ ՕԳ-ների կամ շղթաների անվանումները, որոնք ենթակա են անջատման և հողակցման՝ կապված նորոգվող ՕԳ-ի կամ շղթւսյի վրա աշխատանքների կատարման հետ (օրինակ' նորոգվող գծի հետ հատվող կամ դրան մոտ անցնող ՕԳ, բազմաշղթա ՕԳ, այլ շղթաներ և այլն),</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Courier New"/>
          <w:sz w:val="24"/>
          <w:szCs w:val="24"/>
          <w:lang w:val="hy-AM" w:bidi="hy-AM"/>
        </w:rPr>
        <w:t xml:space="preserve">բ․ </w:t>
      </w:r>
      <w:r w:rsidRPr="00594D86">
        <w:rPr>
          <w:rFonts w:ascii="GHEA Grapalat" w:hAnsi="GHEA Grapalat" w:cs="GHEA Grapalat"/>
          <w:sz w:val="24"/>
          <w:szCs w:val="24"/>
          <w:lang w:val="hy-AM" w:bidi="hy-AM"/>
        </w:rPr>
        <w:t>երկրորդ</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սյունակում</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այն</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օդային</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գծերի</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համար</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որոնք</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անջատվում</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և</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հողակցվում</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են</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օպերատիվ</w:t>
      </w:r>
      <w:r w:rsidRPr="00594D86">
        <w:rPr>
          <w:rFonts w:ascii="GHEA Grapalat" w:hAnsi="GHEA Grapalat" w:cs="Sylfaen"/>
          <w:sz w:val="24"/>
          <w:szCs w:val="24"/>
          <w:lang w:val="hy-AM" w:bidi="hy-AM"/>
        </w:rPr>
        <w:t>-</w:t>
      </w:r>
      <w:r w:rsidRPr="00594D86">
        <w:rPr>
          <w:rFonts w:ascii="GHEA Grapalat" w:hAnsi="GHEA Grapalat" w:cs="GHEA Grapalat"/>
          <w:sz w:val="24"/>
          <w:szCs w:val="24"/>
          <w:lang w:val="hy-AM" w:bidi="hy-AM"/>
        </w:rPr>
        <w:t>նորոգող</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անձնակազմի</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թույլատրողի</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կողմից</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բաշխիչ</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սարքվածքի</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և</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հենց</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ՕԳ-ի</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վրայի</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այն</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փոխարկման</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ապարատների</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անվանումները</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որոնց</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հետ</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կատարվում</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են</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գործողություններ</w:t>
      </w:r>
      <w:r w:rsidRPr="00594D86">
        <w:rPr>
          <w:rFonts w:ascii="GHEA Grapalat" w:hAnsi="GHEA Grapalat" w:cs="Sylfaen"/>
          <w:sz w:val="24"/>
          <w:szCs w:val="24"/>
          <w:lang w:val="hy-AM" w:bidi="hy-AM"/>
        </w:rPr>
        <w:t xml:space="preserve"> </w:t>
      </w:r>
      <w:r w:rsidRPr="00594D86">
        <w:rPr>
          <w:rFonts w:ascii="GHEA Grapalat" w:hAnsi="GHEA Grapalat" w:cs="GHEA Grapalat"/>
          <w:sz w:val="24"/>
          <w:szCs w:val="24"/>
          <w:lang w:val="hy-AM" w:bidi="hy-AM"/>
        </w:rPr>
        <w:t>և</w:t>
      </w:r>
      <w:r w:rsidRPr="00594D86">
        <w:rPr>
          <w:rFonts w:ascii="GHEA Grapalat" w:hAnsi="GHEA Grapalat" w:cs="Sylfaen"/>
          <w:sz w:val="24"/>
          <w:szCs w:val="24"/>
          <w:lang w:val="hy-AM" w:bidi="hy-AM"/>
        </w:rPr>
        <w:t xml:space="preserve"> այն հենարանների համարները, որոնց վրա պետք է տեղակայվեն հողակցումները:</w:t>
      </w:r>
    </w:p>
    <w:p w:rsidR="00F1022E" w:rsidRPr="00145338"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 xml:space="preserve">Նույն սյունակում պետք է ցուցվի այն հենարանների համարները կամ այն թռիչքները, որտեղ </w:t>
      </w:r>
      <w:r w:rsidRPr="00145338">
        <w:rPr>
          <w:rFonts w:ascii="GHEA Grapalat" w:hAnsi="GHEA Grapalat" w:cs="Sylfaen"/>
          <w:sz w:val="24"/>
          <w:szCs w:val="24"/>
          <w:lang w:val="hy-AM" w:bidi="hy-AM"/>
        </w:rPr>
        <w:t xml:space="preserve">աշխատանքները </w:t>
      </w:r>
      <w:r w:rsidRPr="00145338">
        <w:rPr>
          <w:rFonts w:ascii="GHEA Grapalat" w:hAnsi="GHEA Grapalat"/>
          <w:sz w:val="24"/>
          <w:szCs w:val="24"/>
          <w:lang w:val="hy-AM"/>
        </w:rPr>
        <w:t>իրագործողը</w:t>
      </w:r>
      <w:r w:rsidRPr="00145338">
        <w:rPr>
          <w:rFonts w:ascii="GHEA Grapalat" w:hAnsi="GHEA Grapalat" w:cs="Sylfaen"/>
          <w:sz w:val="24"/>
          <w:szCs w:val="24"/>
          <w:lang w:val="hy-AM" w:bidi="hy-AM"/>
        </w:rPr>
        <w:t xml:space="preserve"> պետք է տեղագրի հողակցումներ աշխատատեղում հաղորդալարերի և մետաղյա ճոպանների վրա Կանոնների համապատասխան:</w:t>
      </w:r>
    </w:p>
    <w:p w:rsidR="00F1022E" w:rsidRPr="00145338"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Եթե Կարգագիրը տալուց հնարավոր չէ որոշել հողակցումների տեղադրման տեղերը կամ աշխատանքը կատարվելու է հողակցումների վերատեղադրումով, ապա սյունակում նշվում է «Հողակցել աշխատատեղերում»:</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 xml:space="preserve">Երկրորդ սյունակում պետք է նշվեն նաև այն տեղերը, որտեղ աշխատանքները </w:t>
      </w:r>
      <w:r w:rsidRPr="00145338">
        <w:rPr>
          <w:rFonts w:ascii="GHEA Grapalat" w:hAnsi="GHEA Grapalat"/>
          <w:sz w:val="24"/>
          <w:szCs w:val="24"/>
          <w:lang w:val="hy-AM"/>
        </w:rPr>
        <w:t>իրագործողը</w:t>
      </w:r>
      <w:r w:rsidRPr="00145338">
        <w:rPr>
          <w:rFonts w:ascii="GHEA Grapalat" w:hAnsi="GHEA Grapalat" w:cs="Sylfaen"/>
          <w:sz w:val="24"/>
          <w:szCs w:val="24"/>
          <w:lang w:val="hy-AM" w:bidi="hy-AM"/>
        </w:rPr>
        <w:t xml:space="preserve"> պետք է տեղագրի հողակցումներ նորոգվող ՕԳ-ի հետ հատվող կամ դրա մոտով անցնող ՕԳ-ի վրա: Եթե այդ ՕԳ-ները շահագործվում են այլ կազմակերպության (ծառայության) կողմից, ապա Կարգագրի</w:t>
      </w:r>
      <w:r w:rsidRPr="00594D86">
        <w:rPr>
          <w:rFonts w:ascii="GHEA Grapalat" w:hAnsi="GHEA Grapalat" w:cs="Sylfaen"/>
          <w:sz w:val="24"/>
          <w:szCs w:val="24"/>
          <w:lang w:val="hy-AM" w:bidi="hy-AM"/>
        </w:rPr>
        <w:t xml:space="preserve"> «Առանձին ցուցումներ» տողում պետք է նշվի այդ կազմակերպության (ծառայության) անձնակազմի կողմից տեղադրվող հողակցումների ստուգման անհրաժեշտության մասին:</w:t>
      </w:r>
    </w:p>
    <w:p w:rsidR="00F1022E" w:rsidRPr="00594D86" w:rsidRDefault="00F1022E" w:rsidP="005E71B7">
      <w:pPr>
        <w:numPr>
          <w:ilvl w:val="0"/>
          <w:numId w:val="236"/>
        </w:numPr>
        <w:tabs>
          <w:tab w:val="left" w:pos="102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«Աշխատատեղերի նախապատրաստման միջոցառումներ» աղյուսակում պետք է ներ</w:t>
      </w:r>
      <w:r w:rsidRPr="00594D86">
        <w:rPr>
          <w:rFonts w:ascii="GHEA Grapalat" w:hAnsi="GHEA Grapalat" w:cs="Sylfaen"/>
          <w:sz w:val="24"/>
          <w:szCs w:val="24"/>
          <w:lang w:val="hy-AM" w:bidi="hy-AM"/>
        </w:rPr>
        <w:softHyphen/>
        <w:t>առ</w:t>
      </w:r>
      <w:r w:rsidRPr="00594D86">
        <w:rPr>
          <w:rFonts w:ascii="GHEA Grapalat" w:hAnsi="GHEA Grapalat" w:cs="Sylfaen"/>
          <w:sz w:val="24"/>
          <w:szCs w:val="24"/>
          <w:lang w:val="hy-AM" w:bidi="hy-AM"/>
        </w:rPr>
        <w:softHyphen/>
        <w:t>վեն փոխարկման ապարատների հետ այն գործողությունները, որոնք անհրաժեշտ են անմիջապես աշխատատեղի նախապատրաստման համար: Աշխատատեղի նախապատրաստ</w:t>
      </w:r>
      <w:r w:rsidRPr="00594D86">
        <w:rPr>
          <w:rFonts w:ascii="GHEA Grapalat" w:hAnsi="GHEA Grapalat" w:cs="Sylfaen"/>
          <w:sz w:val="24"/>
          <w:szCs w:val="24"/>
          <w:lang w:val="hy-AM" w:bidi="hy-AM"/>
        </w:rPr>
        <w:softHyphen/>
        <w:t>ման ընթացքում կատարվող փոխանջատումները՝ կապված սխեմաների փոփոխման հետ (օրինակ՝ միացությունների փոխադրումը հաղորդաձողերի մի համակարգից մյուսը, ցանցի հատվածի սնուցման փոխադրումը սնուցման մի աղբյուրից մյուսի վրա և այլն) աղյուսակում չեն գրառվում:</w:t>
      </w:r>
    </w:p>
    <w:p w:rsidR="00F1022E" w:rsidRPr="00594D86" w:rsidRDefault="00F1022E" w:rsidP="005E71B7">
      <w:pPr>
        <w:numPr>
          <w:ilvl w:val="0"/>
          <w:numId w:val="236"/>
        </w:numPr>
        <w:tabs>
          <w:tab w:val="left" w:pos="102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Այն դեպքերում, երբ Կարգագիրը տալուց օպերատիվ անձնակազմից թույլատրողին հանձ</w:t>
      </w:r>
      <w:r w:rsidRPr="00594D86">
        <w:rPr>
          <w:rFonts w:ascii="GHEA Grapalat" w:hAnsi="GHEA Grapalat" w:cs="Sylfaen"/>
          <w:sz w:val="24"/>
          <w:szCs w:val="24"/>
          <w:lang w:val="hy-AM" w:bidi="hy-AM"/>
        </w:rPr>
        <w:softHyphen/>
        <w:t>նա</w:t>
      </w:r>
      <w:r w:rsidRPr="00594D86">
        <w:rPr>
          <w:rFonts w:ascii="GHEA Grapalat" w:hAnsi="GHEA Grapalat" w:cs="Sylfaen"/>
          <w:sz w:val="24"/>
          <w:szCs w:val="24"/>
          <w:lang w:val="hy-AM" w:bidi="hy-AM"/>
        </w:rPr>
        <w:softHyphen/>
      </w:r>
      <w:r w:rsidRPr="00594D86">
        <w:rPr>
          <w:rFonts w:ascii="GHEA Grapalat" w:hAnsi="GHEA Grapalat" w:cs="Sylfaen"/>
          <w:sz w:val="24"/>
          <w:szCs w:val="24"/>
          <w:lang w:val="hy-AM" w:bidi="hy-AM"/>
        </w:rPr>
        <w:softHyphen/>
        <w:t>րար</w:t>
      </w:r>
      <w:r w:rsidRPr="00594D86">
        <w:rPr>
          <w:rFonts w:ascii="GHEA Grapalat" w:hAnsi="GHEA Grapalat" w:cs="Sylfaen"/>
          <w:sz w:val="24"/>
          <w:szCs w:val="24"/>
          <w:lang w:val="hy-AM" w:bidi="hy-AM"/>
        </w:rPr>
        <w:softHyphen/>
      </w:r>
      <w:r w:rsidRPr="00594D86">
        <w:rPr>
          <w:rFonts w:ascii="GHEA Grapalat" w:hAnsi="GHEA Grapalat" w:cs="Sylfaen"/>
          <w:sz w:val="24"/>
          <w:szCs w:val="24"/>
          <w:lang w:val="hy-AM" w:bidi="hy-AM"/>
        </w:rPr>
        <w:softHyphen/>
        <w:t>վում է թույլատրություն իրականացնել արդեն նախապատրաստված աշխատա</w:t>
      </w:r>
      <w:r w:rsidRPr="00594D86">
        <w:rPr>
          <w:rFonts w:ascii="GHEA Grapalat" w:hAnsi="GHEA Grapalat" w:cs="Sylfaen"/>
          <w:sz w:val="24"/>
          <w:szCs w:val="24"/>
          <w:lang w:val="hy-AM" w:bidi="hy-AM"/>
        </w:rPr>
        <w:softHyphen/>
        <w:t>տեղե</w:t>
      </w:r>
      <w:r w:rsidRPr="00594D86">
        <w:rPr>
          <w:rFonts w:ascii="GHEA Grapalat" w:hAnsi="GHEA Grapalat" w:cs="Sylfaen"/>
          <w:sz w:val="24"/>
          <w:szCs w:val="24"/>
          <w:lang w:val="hy-AM" w:bidi="hy-AM"/>
        </w:rPr>
        <w:softHyphen/>
        <w:t>րում, աղյուսակի երկրորդ սյունակում Կարգագիր տվողը լրացնում է աշխատատեղերի նախապատ</w:t>
      </w:r>
      <w:r w:rsidRPr="00594D86">
        <w:rPr>
          <w:rFonts w:ascii="GHEA Grapalat" w:hAnsi="GHEA Grapalat" w:cs="Sylfaen"/>
          <w:sz w:val="24"/>
          <w:szCs w:val="24"/>
          <w:lang w:val="hy-AM" w:bidi="hy-AM"/>
        </w:rPr>
        <w:softHyphen/>
        <w:t>րաստ</w:t>
      </w:r>
      <w:r w:rsidRPr="00594D86">
        <w:rPr>
          <w:rFonts w:ascii="GHEA Grapalat" w:hAnsi="GHEA Grapalat" w:cs="Sylfaen"/>
          <w:sz w:val="24"/>
          <w:szCs w:val="24"/>
          <w:lang w:val="hy-AM" w:bidi="hy-AM"/>
        </w:rPr>
        <w:softHyphen/>
        <w:t>ման համար</w:t>
      </w:r>
      <w:r>
        <w:rPr>
          <w:rFonts w:ascii="GHEA Grapalat" w:hAnsi="GHEA Grapalat" w:cs="Sylfaen"/>
          <w:sz w:val="24"/>
          <w:szCs w:val="24"/>
          <w:lang w:val="hy-AM" w:bidi="hy-AM"/>
        </w:rPr>
        <w:t xml:space="preserve"> անհրաժեշտ </w:t>
      </w:r>
      <w:r w:rsidRPr="00B20AA0">
        <w:rPr>
          <w:rFonts w:ascii="GHEA Grapalat" w:hAnsi="GHEA Grapalat" w:cs="Sylfaen"/>
          <w:sz w:val="24"/>
          <w:szCs w:val="24"/>
          <w:lang w:val="hy-AM" w:bidi="hy-AM"/>
        </w:rPr>
        <w:t>անջատումների ու հողակցումների</w:t>
      </w:r>
      <w:r w:rsidRPr="00594D86">
        <w:rPr>
          <w:rFonts w:ascii="GHEA Grapalat" w:hAnsi="GHEA Grapalat" w:cs="Sylfaen"/>
          <w:sz w:val="24"/>
          <w:szCs w:val="24"/>
          <w:lang w:val="hy-AM" w:bidi="hy-AM"/>
        </w:rPr>
        <w:t xml:space="preserve"> թվարկումը և նշում, թե այդ գործողություններից որոնք են արդեն կատարված:</w:t>
      </w:r>
    </w:p>
    <w:p w:rsidR="00F1022E" w:rsidRPr="00594D86" w:rsidRDefault="00F1022E" w:rsidP="00F1022E">
      <w:pPr>
        <w:spacing w:after="0" w:line="360" w:lineRule="auto"/>
        <w:jc w:val="both"/>
        <w:rPr>
          <w:rFonts w:ascii="GHEA Grapalat" w:hAnsi="GHEA Grapalat" w:cs="Sylfaen"/>
          <w:sz w:val="24"/>
          <w:szCs w:val="24"/>
          <w:lang w:val="hy-AM" w:bidi="hy-AM"/>
        </w:rPr>
      </w:pPr>
      <w:r>
        <w:rPr>
          <w:rFonts w:ascii="GHEA Grapalat" w:hAnsi="GHEA Grapalat" w:cs="Sylfaen"/>
          <w:sz w:val="24"/>
          <w:szCs w:val="24"/>
          <w:lang w:val="hy-AM" w:bidi="hy-AM"/>
        </w:rPr>
        <w:tab/>
      </w:r>
      <w:r w:rsidRPr="00594D86">
        <w:rPr>
          <w:rFonts w:ascii="GHEA Grapalat" w:hAnsi="GHEA Grapalat" w:cs="Sylfaen"/>
          <w:sz w:val="24"/>
          <w:szCs w:val="24"/>
          <w:lang w:val="hy-AM" w:bidi="hy-AM"/>
        </w:rPr>
        <w:t>Աշխատատեղի նախապատրաստում չպահանջող աշխատանքների դեպքում աղյուսակի սյունակներում գրվում է «Չի պահանջվում»:</w:t>
      </w:r>
    </w:p>
    <w:p w:rsidR="00F1022E" w:rsidRPr="00594D86" w:rsidRDefault="00F1022E" w:rsidP="005E71B7">
      <w:pPr>
        <w:numPr>
          <w:ilvl w:val="0"/>
          <w:numId w:val="236"/>
        </w:numPr>
        <w:tabs>
          <w:tab w:val="left" w:pos="1020"/>
        </w:tabs>
        <w:spacing w:after="0" w:line="360" w:lineRule="auto"/>
        <w:ind w:left="0" w:firstLine="630"/>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«Աոանձին ցուցումներ» տողում նշվում են.</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Sylfaen"/>
          <w:sz w:val="24"/>
          <w:szCs w:val="24"/>
          <w:lang w:val="hy-AM" w:bidi="hy-AM"/>
        </w:rPr>
        <w:t xml:space="preserve">ա․ </w:t>
      </w:r>
      <w:r w:rsidRPr="00594D86">
        <w:rPr>
          <w:rFonts w:ascii="GHEA Grapalat" w:hAnsi="GHEA Grapalat" w:cs="Sylfaen"/>
          <w:sz w:val="24"/>
          <w:szCs w:val="24"/>
          <w:lang w:val="hy-AM" w:bidi="hy-AM"/>
        </w:rPr>
        <w:t>աշխատողների անվտանգությունն ապահովող լրացուցիչ միջոցառումները (ցանկապատում, սրահ</w:t>
      </w:r>
      <w:r w:rsidRPr="00594D86">
        <w:rPr>
          <w:rFonts w:ascii="GHEA Grapalat" w:hAnsi="GHEA Grapalat" w:cs="Sylfaen"/>
          <w:sz w:val="24"/>
          <w:szCs w:val="24"/>
          <w:lang w:val="hy-AM" w:bidi="hy-AM"/>
        </w:rPr>
        <w:softHyphen/>
        <w:t>ներում օդի ստուգում ջրածնի բացակայության առումով, հրդեհային անվտանգության միջոցառումներ և այլն),</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Sylfaen"/>
          <w:sz w:val="24"/>
          <w:szCs w:val="24"/>
          <w:lang w:val="hy-AM" w:bidi="hy-AM"/>
        </w:rPr>
        <w:t xml:space="preserve">բ․ </w:t>
      </w:r>
      <w:r w:rsidRPr="00594D86">
        <w:rPr>
          <w:rFonts w:ascii="GHEA Grapalat" w:hAnsi="GHEA Grapalat" w:cs="Sylfaen"/>
          <w:sz w:val="24"/>
          <w:szCs w:val="24"/>
          <w:lang w:val="hy-AM" w:bidi="hy-AM"/>
        </w:rPr>
        <w:t>աշխատանքի փուլերը և առանձին գործողությունները, որոնք պետք է կատարվեն աշխատանքների պատասխանատու ղեկավարի անընդհատ ղեկավարման տակ,</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Կարգագիրը հսկողի վրա ձևակերպելու դեպքում' բրիգադը գլխավորող պատասխանատու աշխա</w:t>
      </w:r>
      <w:r w:rsidRPr="00594D86">
        <w:rPr>
          <w:rFonts w:ascii="GHEA Grapalat" w:hAnsi="GHEA Grapalat" w:cs="Sylfaen"/>
          <w:sz w:val="24"/>
          <w:szCs w:val="24"/>
          <w:lang w:val="hy-AM" w:bidi="hy-AM"/>
        </w:rPr>
        <w:softHyphen/>
        <w:t>տողի անուն, ազգանունը,</w:t>
      </w:r>
    </w:p>
    <w:p w:rsidR="00F1022E" w:rsidRPr="00145338"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Sylfaen"/>
          <w:sz w:val="24"/>
          <w:szCs w:val="24"/>
          <w:lang w:val="hy-AM" w:bidi="hy-AM"/>
        </w:rPr>
        <w:t>ա․ թույլտվությունն</w:t>
      </w:r>
      <w:r w:rsidRPr="00594D86">
        <w:rPr>
          <w:rFonts w:ascii="GHEA Grapalat" w:hAnsi="GHEA Grapalat" w:cs="Sylfaen"/>
          <w:sz w:val="24"/>
          <w:szCs w:val="24"/>
          <w:lang w:val="hy-AM" w:bidi="hy-AM"/>
        </w:rPr>
        <w:t xml:space="preserve"> աշխատանքների պատասխանատու ղեկավարին կամ </w:t>
      </w:r>
      <w:r w:rsidRPr="00145338">
        <w:rPr>
          <w:rFonts w:ascii="GHEA Grapalat" w:hAnsi="GHEA Grapalat" w:cs="Sylfaen"/>
          <w:sz w:val="24"/>
          <w:szCs w:val="24"/>
          <w:lang w:val="hy-AM" w:bidi="hy-AM"/>
        </w:rPr>
        <w:t xml:space="preserve">աշխատանքներ </w:t>
      </w:r>
      <w:r w:rsidRPr="00145338">
        <w:rPr>
          <w:rFonts w:ascii="GHEA Grapalat" w:hAnsi="GHEA Grapalat"/>
          <w:sz w:val="24"/>
          <w:szCs w:val="24"/>
          <w:lang w:val="hy-AM"/>
        </w:rPr>
        <w:t>իրագործողին</w:t>
      </w:r>
      <w:r w:rsidRPr="00145338">
        <w:rPr>
          <w:rFonts w:ascii="GHEA Grapalat" w:hAnsi="GHEA Grapalat" w:cs="Sylfaen"/>
          <w:sz w:val="24"/>
          <w:szCs w:val="24"/>
          <w:lang w:val="hy-AM" w:bidi="hy-AM"/>
        </w:rPr>
        <w:t xml:space="preserve"> (հսկողին)' իրականացնել աշխատողների տեղափոխում այլ աշխատատեղ,</w:t>
      </w:r>
    </w:p>
    <w:p w:rsidR="00F1022E" w:rsidRPr="00145338"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բ․ թույլտվությունն աշխատանքների պատասխանատու ղեկավարին՝ իրականացնել կրկնա</w:t>
      </w:r>
      <w:r w:rsidRPr="00145338">
        <w:rPr>
          <w:rFonts w:ascii="GHEA Grapalat" w:hAnsi="GHEA Grapalat" w:cs="Sylfaen"/>
          <w:sz w:val="24"/>
          <w:szCs w:val="24"/>
          <w:lang w:val="hy-AM" w:bidi="hy-AM"/>
        </w:rPr>
        <w:softHyphen/>
        <w:t>կի թույլատրության,</w:t>
      </w:r>
    </w:p>
    <w:p w:rsidR="00F1022E" w:rsidRPr="00145338"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 xml:space="preserve">գ․ թույլտվությունը՝ առանց օպերատիվ անձնակազմի թույլտվության կամ կարգադրության միացնել էլեկտրատեղակայանքը կամ դրա մի մասը (առանձին փոխարկման ապարատները) </w:t>
      </w:r>
    </w:p>
    <w:p w:rsidR="00F1022E" w:rsidRPr="00145338"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դ․ թույլտվությունը՝ հողակցումները ժամանակավորապես հանելու,</w:t>
      </w:r>
    </w:p>
    <w:p w:rsidR="00F1022E" w:rsidRPr="00145338"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 xml:space="preserve">ե․ թույլտվություն աշխատանքներն </w:t>
      </w:r>
      <w:r w:rsidRPr="00145338">
        <w:rPr>
          <w:rFonts w:ascii="GHEA Grapalat" w:hAnsi="GHEA Grapalat"/>
          <w:sz w:val="24"/>
          <w:szCs w:val="24"/>
          <w:lang w:val="hy-AM"/>
        </w:rPr>
        <w:t>իրագործողին</w:t>
      </w:r>
      <w:r w:rsidRPr="00145338">
        <w:rPr>
          <w:rFonts w:ascii="GHEA Grapalat" w:hAnsi="GHEA Grapalat" w:cs="Sylfaen"/>
          <w:sz w:val="24"/>
          <w:szCs w:val="24"/>
          <w:lang w:val="hy-AM" w:bidi="hy-AM"/>
        </w:rPr>
        <w:t>՝ կատարելու օպերացիա փոխարկման ապա</w:t>
      </w:r>
      <w:r w:rsidRPr="00145338">
        <w:rPr>
          <w:rFonts w:ascii="GHEA Grapalat" w:hAnsi="GHEA Grapalat" w:cs="Sylfaen"/>
          <w:sz w:val="24"/>
          <w:szCs w:val="24"/>
          <w:lang w:val="hy-AM" w:bidi="hy-AM"/>
        </w:rPr>
        <w:softHyphen/>
        <w:t>րատներով,</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զ․ էլեկտրական և մագնիսական դաշտի ազդեցության գոտում աշխատանքների դեպքում անվտանգության միջոցառումներին ներկայացվող լրացուցիչ պահանջներ</w:t>
      </w:r>
      <w:r w:rsidRPr="00594D86">
        <w:rPr>
          <w:rFonts w:ascii="GHEA Grapalat" w:hAnsi="GHEA Grapalat" w:cs="Sylfaen"/>
          <w:sz w:val="24"/>
          <w:szCs w:val="24"/>
          <w:lang w:val="hy-AM" w:bidi="hy-AM"/>
        </w:rPr>
        <w:t>,</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Sylfaen"/>
          <w:sz w:val="24"/>
          <w:szCs w:val="24"/>
          <w:lang w:val="hy-AM" w:bidi="hy-AM"/>
        </w:rPr>
        <w:t xml:space="preserve">է․ </w:t>
      </w:r>
      <w:r w:rsidRPr="00594D86">
        <w:rPr>
          <w:rFonts w:ascii="GHEA Grapalat" w:hAnsi="GHEA Grapalat" w:cs="Sylfaen"/>
          <w:sz w:val="24"/>
          <w:szCs w:val="24"/>
          <w:lang w:val="hy-AM" w:bidi="hy-AM"/>
        </w:rPr>
        <w:t>ցուցումներ այն մասին, որ նորոգվող գիծը գտնվում է այլ ՕԳ-ի մակածված լարման գոտում,</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Pr>
          <w:rFonts w:ascii="GHEA Grapalat" w:hAnsi="GHEA Grapalat" w:cs="Sylfaen"/>
          <w:sz w:val="24"/>
          <w:szCs w:val="24"/>
          <w:lang w:val="hy-AM" w:bidi="hy-AM"/>
        </w:rPr>
        <w:t>ը․ ց</w:t>
      </w:r>
      <w:r w:rsidRPr="00594D86">
        <w:rPr>
          <w:rFonts w:ascii="GHEA Grapalat" w:hAnsi="GHEA Grapalat" w:cs="Sylfaen"/>
          <w:sz w:val="24"/>
          <w:szCs w:val="24"/>
          <w:lang w:val="hy-AM" w:bidi="hy-AM"/>
        </w:rPr>
        <w:t>ուցում՝ այլ կազմակերպությունների ՕԳ հողակցումների ստուգման անհրաժեշտության մա</w:t>
      </w:r>
      <w:r w:rsidRPr="00594D86">
        <w:rPr>
          <w:rFonts w:ascii="GHEA Grapalat" w:hAnsi="GHEA Grapalat" w:cs="Sylfaen"/>
          <w:sz w:val="24"/>
          <w:szCs w:val="24"/>
          <w:lang w:val="hy-AM" w:bidi="hy-AM"/>
        </w:rPr>
        <w:softHyphen/>
        <w:t>սին։</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Կարգագիր տվողին թույլատրվում է իր հայեցողությամբ այդ տողերում ներառել նաև կատարվող աշխատանքի հետ կապված այլ գրառումներ:</w:t>
      </w:r>
    </w:p>
    <w:p w:rsidR="00F1022E" w:rsidRPr="00594D86" w:rsidRDefault="00F1022E" w:rsidP="005E71B7">
      <w:pPr>
        <w:numPr>
          <w:ilvl w:val="0"/>
          <w:numId w:val="238"/>
        </w:numPr>
        <w:tabs>
          <w:tab w:val="left" w:pos="1020"/>
        </w:tabs>
        <w:spacing w:after="0" w:line="360" w:lineRule="auto"/>
        <w:ind w:left="0" w:firstLine="540"/>
        <w:jc w:val="both"/>
        <w:rPr>
          <w:rFonts w:ascii="GHEA Grapalat" w:hAnsi="GHEA Grapalat" w:cs="Sylfaen"/>
          <w:sz w:val="24"/>
          <w:szCs w:val="24"/>
          <w:lang w:val="hy-AM" w:bidi="hy-AM"/>
        </w:rPr>
      </w:pPr>
      <w:r w:rsidRPr="00594D86">
        <w:rPr>
          <w:rFonts w:ascii="GHEA Grapalat" w:hAnsi="GHEA Grapalat" w:cs="Sylfaen"/>
          <w:sz w:val="24"/>
          <w:szCs w:val="24"/>
          <w:lang w:val="hy-AM" w:bidi="hy-AM"/>
        </w:rPr>
        <w:t>«Կարգագիրը տվեց» և «Կարգագիրը երկարաձգեց» տողերում Կարգագիր տվողը նշում է դրա ստորագրման ամսաթիվը և ժամը: Կարգագիր տվող և երկարաձգող աշխատողները, բացի ստորագրե</w:t>
      </w:r>
      <w:r w:rsidRPr="00594D86">
        <w:rPr>
          <w:rFonts w:ascii="GHEA Grapalat" w:hAnsi="GHEA Grapalat" w:cs="Sylfaen"/>
          <w:sz w:val="24"/>
          <w:szCs w:val="24"/>
          <w:lang w:val="hy-AM" w:bidi="hy-AM"/>
        </w:rPr>
        <w:softHyphen/>
        <w:t>լուց, պետք է նշեն իրենց ազգանունը:</w:t>
      </w:r>
    </w:p>
    <w:p w:rsidR="00F1022E" w:rsidRPr="00594D86" w:rsidRDefault="00F1022E" w:rsidP="005E71B7">
      <w:pPr>
        <w:numPr>
          <w:ilvl w:val="0"/>
          <w:numId w:val="238"/>
        </w:numPr>
        <w:tabs>
          <w:tab w:val="left" w:pos="1020"/>
        </w:tabs>
        <w:spacing w:after="0" w:line="360" w:lineRule="auto"/>
        <w:ind w:left="0" w:firstLine="540"/>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«Աշխատատեղերի նախապատրաստման և աշխատանքների կատարման թույլատրության իրավունք» աղյուսակը լրացվում է աշխատատեղի նախապատրաստման և առաջնային թույլատրության իրավունք ստանալուց:</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 xml:space="preserve">Սյունակ 1-ում՝ աշխատատեղերը նախապատրաստող աշխատողները և թույլատրողը նշում են աշխատատեղերի նախապատրաստման և թույլատրության իրավունք տված անձանց </w:t>
      </w:r>
      <w:r w:rsidR="009A5C31" w:rsidRPr="00362859">
        <w:rPr>
          <w:rFonts w:ascii="GHEA Grapalat" w:hAnsi="GHEA Grapalat" w:cs="Sylfaen"/>
          <w:sz w:val="24"/>
          <w:szCs w:val="24"/>
          <w:lang w:val="hy-AM" w:bidi="hy-AM"/>
        </w:rPr>
        <w:t>անունները</w:t>
      </w:r>
      <w:r w:rsidR="00362859">
        <w:rPr>
          <w:rFonts w:ascii="GHEA Grapalat" w:hAnsi="GHEA Grapalat" w:cs="Sylfaen"/>
          <w:sz w:val="24"/>
          <w:szCs w:val="24"/>
          <w:lang w:val="hy-AM" w:bidi="hy-AM"/>
        </w:rPr>
        <w:t>,</w:t>
      </w:r>
      <w:r w:rsidR="009A5C31" w:rsidRPr="00362859">
        <w:rPr>
          <w:rFonts w:ascii="GHEA Grapalat" w:hAnsi="GHEA Grapalat" w:cs="Sylfaen"/>
          <w:sz w:val="24"/>
          <w:szCs w:val="24"/>
          <w:lang w:val="hy-AM" w:bidi="hy-AM"/>
        </w:rPr>
        <w:t xml:space="preserve"> ազգանունները</w:t>
      </w:r>
      <w:r w:rsidR="00362859">
        <w:rPr>
          <w:rFonts w:ascii="GHEA Grapalat" w:hAnsi="GHEA Grapalat" w:cs="Sylfaen"/>
          <w:sz w:val="24"/>
          <w:szCs w:val="24"/>
          <w:lang w:val="hy-AM" w:bidi="hy-AM"/>
        </w:rPr>
        <w:t>,</w:t>
      </w:r>
      <w:r w:rsidR="009A5C31" w:rsidRPr="00362859">
        <w:rPr>
          <w:rFonts w:ascii="GHEA Grapalat" w:hAnsi="GHEA Grapalat" w:cs="Sylfaen"/>
          <w:sz w:val="24"/>
          <w:szCs w:val="24"/>
          <w:lang w:val="hy-AM" w:bidi="hy-AM"/>
        </w:rPr>
        <w:t xml:space="preserve"> հայրանունները </w:t>
      </w:r>
      <w:r w:rsidRPr="00362859">
        <w:rPr>
          <w:rFonts w:ascii="GHEA Grapalat" w:hAnsi="GHEA Grapalat" w:cs="Sylfaen"/>
          <w:sz w:val="24"/>
          <w:szCs w:val="24"/>
          <w:lang w:val="hy-AM" w:bidi="hy-AM"/>
        </w:rPr>
        <w:t>և պաշտոնները:</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Թույլատրությունն անձամբ փոխանցելիս՝ սյունակ 1-ում անձամբ ստորագրում են իրավունքը տվող անձինք՝ նշելով իրենց պաշտոնը:</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Սյունակ 2-ում ցույց են տրվում իրավունք տալու ամսաթիվը և ժամը:</w:t>
      </w:r>
    </w:p>
    <w:p w:rsidR="00F1022E" w:rsidRPr="00594D86"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Սյունակ 3-ում ստորագրում են աշխատատեղերի նախապատրաստման և աշխատանք</w:t>
      </w:r>
      <w:r w:rsidRPr="00594D86">
        <w:rPr>
          <w:rFonts w:ascii="GHEA Grapalat" w:hAnsi="GHEA Grapalat" w:cs="Sylfaen"/>
          <w:sz w:val="24"/>
          <w:szCs w:val="24"/>
          <w:lang w:val="hy-AM" w:bidi="hy-AM"/>
        </w:rPr>
        <w:softHyphen/>
        <w:t>ների կա</w:t>
      </w:r>
      <w:r w:rsidRPr="00594D86">
        <w:rPr>
          <w:rFonts w:ascii="GHEA Grapalat" w:hAnsi="GHEA Grapalat" w:cs="Sylfaen"/>
          <w:sz w:val="24"/>
          <w:szCs w:val="24"/>
          <w:lang w:val="hy-AM" w:bidi="hy-AM"/>
        </w:rPr>
        <w:softHyphen/>
        <w:t>տար</w:t>
      </w:r>
      <w:r w:rsidRPr="00594D86">
        <w:rPr>
          <w:rFonts w:ascii="GHEA Grapalat" w:hAnsi="GHEA Grapalat" w:cs="Sylfaen"/>
          <w:sz w:val="24"/>
          <w:szCs w:val="24"/>
          <w:lang w:val="hy-AM" w:bidi="hy-AM"/>
        </w:rPr>
        <w:softHyphen/>
        <w:t>ման թույլատրության իրավունք ստացած աշխատողները: Եթե աշխատատեղերը նախապատ</w:t>
      </w:r>
      <w:r w:rsidRPr="00594D86">
        <w:rPr>
          <w:rFonts w:ascii="GHEA Grapalat" w:hAnsi="GHEA Grapalat" w:cs="Sylfaen"/>
          <w:sz w:val="24"/>
          <w:szCs w:val="24"/>
          <w:lang w:val="hy-AM" w:bidi="hy-AM"/>
        </w:rPr>
        <w:softHyphen/>
        <w:t>րաստվել են մի քանի աշխատողների կամ տարբեր արտաղրամասերի աշխատող</w:t>
      </w:r>
      <w:r w:rsidRPr="00594D86">
        <w:rPr>
          <w:rFonts w:ascii="GHEA Grapalat" w:hAnsi="GHEA Grapalat" w:cs="Sylfaen"/>
          <w:sz w:val="24"/>
          <w:szCs w:val="24"/>
          <w:lang w:val="hy-AM" w:bidi="hy-AM"/>
        </w:rPr>
        <w:softHyphen/>
        <w:t>ների կողմից, սյունակ 3-ում ստորագրում են բոլորը, ովքեր նախապատրաստել են աշխատատեղերը:</w:t>
      </w:r>
    </w:p>
    <w:p w:rsidR="00F1022E" w:rsidRPr="00594D86" w:rsidRDefault="00F1022E" w:rsidP="00B20AA0">
      <w:pPr>
        <w:tabs>
          <w:tab w:val="left" w:pos="1020"/>
        </w:tabs>
        <w:spacing w:line="360" w:lineRule="auto"/>
        <w:ind w:firstLine="567"/>
        <w:jc w:val="both"/>
        <w:rPr>
          <w:rFonts w:ascii="GHEA Grapalat" w:hAnsi="GHEA Grapalat" w:cs="Sylfaen"/>
          <w:sz w:val="24"/>
          <w:szCs w:val="24"/>
          <w:lang w:val="hy-AM" w:bidi="hy-AM"/>
        </w:rPr>
      </w:pPr>
      <w:r w:rsidRPr="00594D86">
        <w:rPr>
          <w:rFonts w:ascii="GHEA Grapalat" w:hAnsi="GHEA Grapalat" w:cs="Sylfaen"/>
          <w:sz w:val="24"/>
          <w:szCs w:val="24"/>
          <w:lang w:val="hy-AM" w:bidi="hy-AM"/>
        </w:rPr>
        <w:t>Եթե աշխատատեղի նախապատրաստման և թույլտարության իրավունքը պահանջվում են ոչ միաժամանակ, ապա «Աշխատատեղերի նախապատրաստման և աշխատանքների կատարման» թույլատ</w:t>
      </w:r>
      <w:r w:rsidRPr="00594D86">
        <w:rPr>
          <w:rFonts w:ascii="GHEA Grapalat" w:hAnsi="GHEA Grapalat" w:cs="Sylfaen"/>
          <w:sz w:val="24"/>
          <w:szCs w:val="24"/>
          <w:lang w:val="hy-AM" w:bidi="hy-AM"/>
        </w:rPr>
        <w:softHyphen/>
        <w:t>րու</w:t>
      </w:r>
      <w:r w:rsidRPr="00594D86">
        <w:rPr>
          <w:rFonts w:ascii="GHEA Grapalat" w:hAnsi="GHEA Grapalat" w:cs="Sylfaen"/>
          <w:sz w:val="24"/>
          <w:szCs w:val="24"/>
          <w:lang w:val="hy-AM" w:bidi="hy-AM"/>
        </w:rPr>
        <w:softHyphen/>
        <w:t>թյան իրավունք» աղյուսակում լրացնում են երկու տող</w:t>
      </w:r>
      <w:r w:rsidR="00362859">
        <w:rPr>
          <w:rFonts w:ascii="GHEA Grapalat" w:hAnsi="GHEA Grapalat" w:cs="Sylfaen"/>
          <w:sz w:val="24"/>
          <w:szCs w:val="24"/>
          <w:lang w:val="hy-AM" w:bidi="hy-AM"/>
        </w:rPr>
        <w:t>,</w:t>
      </w:r>
      <w:r w:rsidRPr="00594D86">
        <w:rPr>
          <w:rFonts w:ascii="GHEA Grapalat" w:hAnsi="GHEA Grapalat" w:cs="Sylfaen"/>
          <w:sz w:val="24"/>
          <w:szCs w:val="24"/>
          <w:lang w:val="hy-AM" w:bidi="hy-AM"/>
        </w:rPr>
        <w:t xml:space="preserve"> մեկը՝ աշխատատեղի նախապատ</w:t>
      </w:r>
      <w:r w:rsidRPr="00594D86">
        <w:rPr>
          <w:rFonts w:ascii="GHEA Grapalat" w:hAnsi="GHEA Grapalat" w:cs="Sylfaen"/>
          <w:sz w:val="24"/>
          <w:szCs w:val="24"/>
          <w:lang w:val="hy-AM" w:bidi="hy-AM"/>
        </w:rPr>
        <w:softHyphen/>
        <w:t>րաստման իրավունք տալու համար, մյուսը՝ թույլատրության իրավունք տալու համար:</w:t>
      </w:r>
    </w:p>
    <w:p w:rsidR="00F1022E" w:rsidRPr="00594D86" w:rsidRDefault="00F1022E" w:rsidP="00B20AA0">
      <w:pPr>
        <w:spacing w:line="360" w:lineRule="auto"/>
        <w:jc w:val="center"/>
        <w:rPr>
          <w:rFonts w:ascii="GHEA Grapalat" w:hAnsi="GHEA Grapalat" w:cs="Sylfaen"/>
          <w:b/>
          <w:sz w:val="24"/>
          <w:szCs w:val="24"/>
          <w:lang w:val="hy-AM" w:bidi="hy-AM"/>
        </w:rPr>
      </w:pPr>
      <w:r w:rsidRPr="00B30840">
        <w:rPr>
          <w:rFonts w:ascii="GHEA Grapalat" w:hAnsi="GHEA Grapalat" w:cs="Sylfaen"/>
          <w:b/>
          <w:sz w:val="24"/>
          <w:szCs w:val="24"/>
          <w:lang w:val="hy-AM" w:bidi="hy-AM"/>
        </w:rPr>
        <w:t>Կարգագրի հակառակ երեսը</w:t>
      </w:r>
    </w:p>
    <w:p w:rsidR="00F1022E" w:rsidRPr="00594D86" w:rsidRDefault="00F1022E" w:rsidP="005E71B7">
      <w:pPr>
        <w:numPr>
          <w:ilvl w:val="0"/>
          <w:numId w:val="240"/>
        </w:numPr>
        <w:spacing w:after="0" w:line="360" w:lineRule="auto"/>
        <w:ind w:left="0" w:firstLine="284"/>
        <w:jc w:val="both"/>
        <w:rPr>
          <w:rFonts w:ascii="GHEA Grapalat" w:hAnsi="GHEA Grapalat" w:cs="Sylfaen"/>
          <w:sz w:val="24"/>
          <w:szCs w:val="24"/>
          <w:lang w:val="hy-AM" w:bidi="hy-AM"/>
        </w:rPr>
      </w:pPr>
      <w:r w:rsidRPr="008F36DE">
        <w:rPr>
          <w:rFonts w:ascii="GHEA Grapalat" w:hAnsi="GHEA Grapalat" w:cs="Sylfaen"/>
          <w:sz w:val="24"/>
          <w:szCs w:val="24"/>
          <w:lang w:val="hy-AM" w:bidi="hy-AM"/>
        </w:rPr>
        <w:t xml:space="preserve"> </w:t>
      </w:r>
      <w:r w:rsidRPr="00594D86">
        <w:rPr>
          <w:rFonts w:ascii="GHEA Grapalat" w:hAnsi="GHEA Grapalat" w:cs="Sylfaen"/>
          <w:sz w:val="24"/>
          <w:szCs w:val="24"/>
          <w:lang w:val="hy-AM" w:bidi="hy-AM"/>
        </w:rPr>
        <w:t>ԲՍ-ում և ՄԳ-ի վրա աշխատանքների դեպքում «Աշխատատեղերը նախապատրաստ</w:t>
      </w:r>
      <w:r w:rsidRPr="00594D86">
        <w:rPr>
          <w:rFonts w:ascii="GHEA Grapalat" w:hAnsi="GHEA Grapalat" w:cs="Sylfaen"/>
          <w:sz w:val="24"/>
          <w:szCs w:val="24"/>
          <w:lang w:val="hy-AM" w:bidi="hy-AM"/>
        </w:rPr>
        <w:softHyphen/>
        <w:t xml:space="preserve">ված են: Լարման տակ մնացել են» տողերում թույլատրողը նշում է լարման տակ մնացած նորոգվող և աշխատատեղին առավել մոտ գտնվող միացությունների (կամ հարևան միացությունների սարքավորման) </w:t>
      </w:r>
      <w:r>
        <w:rPr>
          <w:rFonts w:ascii="GHEA Grapalat" w:hAnsi="GHEA Grapalat" w:cs="Sylfaen"/>
          <w:sz w:val="24"/>
          <w:szCs w:val="24"/>
          <w:lang w:val="hy-AM" w:bidi="hy-AM"/>
        </w:rPr>
        <w:t>հոսանա</w:t>
      </w:r>
      <w:r w:rsidRPr="00594D86">
        <w:rPr>
          <w:rFonts w:ascii="GHEA Grapalat" w:hAnsi="GHEA Grapalat" w:cs="Sylfaen"/>
          <w:sz w:val="24"/>
          <w:szCs w:val="24"/>
          <w:lang w:val="hy-AM" w:bidi="hy-AM"/>
        </w:rPr>
        <w:t>տար մասերը:</w:t>
      </w:r>
    </w:p>
    <w:p w:rsidR="00F1022E" w:rsidRPr="00594D86" w:rsidRDefault="00F1022E" w:rsidP="00B20AA0">
      <w:pPr>
        <w:tabs>
          <w:tab w:val="left" w:pos="1020"/>
        </w:tabs>
        <w:spacing w:after="0" w:line="360" w:lineRule="auto"/>
        <w:ind w:firstLine="284"/>
        <w:jc w:val="both"/>
        <w:rPr>
          <w:rFonts w:ascii="GHEA Grapalat" w:hAnsi="GHEA Grapalat" w:cs="Sylfaen"/>
          <w:sz w:val="24"/>
          <w:szCs w:val="24"/>
          <w:lang w:val="hy-AM" w:bidi="hy-AM"/>
        </w:rPr>
      </w:pPr>
      <w:r w:rsidRPr="00594D86">
        <w:rPr>
          <w:rFonts w:ascii="GHEA Grapalat" w:hAnsi="GHEA Grapalat" w:cs="Sylfaen"/>
          <w:sz w:val="24"/>
          <w:szCs w:val="24"/>
          <w:lang w:val="hy-AM" w:bidi="hy-AM"/>
        </w:rPr>
        <w:t xml:space="preserve">ՕԳ-ի վրա աշխատանքների դեպքում այդ տողերում գրառվում են </w:t>
      </w:r>
      <w:r>
        <w:rPr>
          <w:rFonts w:ascii="GHEA Grapalat" w:hAnsi="GHEA Grapalat" w:cs="Sylfaen"/>
          <w:sz w:val="24"/>
          <w:szCs w:val="24"/>
          <w:lang w:val="hy-AM" w:bidi="hy-AM"/>
        </w:rPr>
        <w:t>հոսանա</w:t>
      </w:r>
      <w:r w:rsidRPr="00594D86">
        <w:rPr>
          <w:rFonts w:ascii="GHEA Grapalat" w:hAnsi="GHEA Grapalat" w:cs="Sylfaen"/>
          <w:sz w:val="24"/>
          <w:szCs w:val="24"/>
          <w:lang w:val="hy-AM" w:bidi="hy-AM"/>
        </w:rPr>
        <w:t xml:space="preserve">տար այն մասերի անվանումները, որոնք Կարգագիր տվողը նշել է «Առանձին ցուցումներ» տողերում, իսկ անհրաժեշտության դեպքում՝ և այլ </w:t>
      </w:r>
      <w:r>
        <w:rPr>
          <w:rFonts w:ascii="GHEA Grapalat" w:hAnsi="GHEA Grapalat" w:cs="Sylfaen"/>
          <w:sz w:val="24"/>
          <w:szCs w:val="24"/>
          <w:lang w:val="hy-AM" w:bidi="hy-AM"/>
        </w:rPr>
        <w:t>հոսանա</w:t>
      </w:r>
      <w:r w:rsidRPr="00594D86">
        <w:rPr>
          <w:rFonts w:ascii="GHEA Grapalat" w:hAnsi="GHEA Grapalat" w:cs="Sylfaen"/>
          <w:sz w:val="24"/>
          <w:szCs w:val="24"/>
          <w:lang w:val="hy-AM" w:bidi="hy-AM"/>
        </w:rPr>
        <w:t>տար մասերի անվանումները:</w:t>
      </w:r>
    </w:p>
    <w:p w:rsidR="00F1022E" w:rsidRPr="00594D86" w:rsidRDefault="00F1022E" w:rsidP="00B20AA0">
      <w:pPr>
        <w:tabs>
          <w:tab w:val="left" w:pos="1020"/>
        </w:tabs>
        <w:spacing w:after="0" w:line="360" w:lineRule="auto"/>
        <w:ind w:firstLine="284"/>
        <w:jc w:val="both"/>
        <w:rPr>
          <w:rFonts w:ascii="GHEA Grapalat" w:hAnsi="GHEA Grapalat" w:cs="Sylfaen"/>
          <w:sz w:val="24"/>
          <w:szCs w:val="24"/>
          <w:lang w:val="hy-AM" w:bidi="hy-AM"/>
        </w:rPr>
      </w:pPr>
      <w:r w:rsidRPr="00594D86">
        <w:rPr>
          <w:rFonts w:ascii="GHEA Grapalat" w:hAnsi="GHEA Grapalat" w:cs="Sylfaen"/>
          <w:sz w:val="24"/>
          <w:szCs w:val="24"/>
          <w:lang w:val="hy-AM" w:bidi="hy-AM"/>
        </w:rPr>
        <w:t xml:space="preserve">Թույլատրողը և աշխատանքների պատասխանատու ղեկավարը (աշխատանքներ </w:t>
      </w:r>
      <w:r w:rsidRPr="00145338">
        <w:rPr>
          <w:rFonts w:ascii="GHEA Grapalat" w:hAnsi="GHEA Grapalat"/>
          <w:sz w:val="24"/>
          <w:szCs w:val="24"/>
          <w:lang w:val="hy-AM"/>
        </w:rPr>
        <w:t>իրագործողը</w:t>
      </w:r>
      <w:r w:rsidRPr="00145338">
        <w:rPr>
          <w:rFonts w:ascii="GHEA Grapalat" w:hAnsi="GHEA Grapalat" w:cs="Sylfaen"/>
          <w:sz w:val="24"/>
          <w:szCs w:val="24"/>
          <w:lang w:val="hy-AM" w:bidi="hy-AM"/>
        </w:rPr>
        <w:t xml:space="preserve"> (հսկողը)՝ եթե</w:t>
      </w:r>
      <w:r w:rsidRPr="00594D86">
        <w:rPr>
          <w:rFonts w:ascii="GHEA Grapalat" w:hAnsi="GHEA Grapalat" w:cs="Sylfaen"/>
          <w:sz w:val="24"/>
          <w:szCs w:val="24"/>
          <w:lang w:val="hy-AM" w:bidi="hy-AM"/>
        </w:rPr>
        <w:t xml:space="preserve"> նշանակված չէ ղեկավարը)</w:t>
      </w:r>
      <w:r w:rsidRPr="00594D86">
        <w:rPr>
          <w:rFonts w:ascii="GHEA Grapalat" w:hAnsi="GHEA Grapalat"/>
          <w:sz w:val="24"/>
          <w:szCs w:val="24"/>
          <w:lang w:val="hy-AM"/>
        </w:rPr>
        <w:t xml:space="preserve"> </w:t>
      </w:r>
      <w:r w:rsidRPr="00594D86">
        <w:rPr>
          <w:rFonts w:ascii="GHEA Grapalat" w:hAnsi="GHEA Grapalat" w:cs="Sylfaen"/>
          <w:sz w:val="24"/>
          <w:szCs w:val="24"/>
          <w:lang w:val="hy-AM" w:bidi="hy-AM"/>
        </w:rPr>
        <w:t>ստորագրում են «Աշխատատեղերը նախապատրաստված են: Լարման տակ մնացել են» տողերի տակ՝ միայն աշխատանքների կատարման առաջնային թույլատրություն տալուց:</w:t>
      </w:r>
    </w:p>
    <w:p w:rsidR="00F1022E" w:rsidRPr="008F36DE" w:rsidRDefault="00F1022E" w:rsidP="005E71B7">
      <w:pPr>
        <w:numPr>
          <w:ilvl w:val="0"/>
          <w:numId w:val="242"/>
        </w:numPr>
        <w:tabs>
          <w:tab w:val="left" w:pos="567"/>
          <w:tab w:val="left" w:pos="1170"/>
        </w:tabs>
        <w:spacing w:after="0" w:line="360" w:lineRule="auto"/>
        <w:ind w:left="0" w:firstLine="194"/>
        <w:jc w:val="both"/>
        <w:rPr>
          <w:rFonts w:ascii="GHEA Grapalat" w:hAnsi="GHEA Grapalat" w:cs="Sylfaen"/>
          <w:sz w:val="24"/>
          <w:szCs w:val="24"/>
          <w:lang w:val="hy-AM" w:bidi="hy-AM"/>
        </w:rPr>
      </w:pPr>
      <w:r w:rsidRPr="00594D86">
        <w:rPr>
          <w:rFonts w:ascii="GHEA Grapalat" w:hAnsi="GHEA Grapalat" w:cs="Sylfaen"/>
          <w:sz w:val="24"/>
          <w:szCs w:val="24"/>
          <w:lang w:val="hy-AM" w:bidi="hy-AM"/>
        </w:rPr>
        <w:t>«Աշխատանքի ամենօրյա թույլատրումը և ավարտի ժամանակը» աղյուսակում ձևա</w:t>
      </w:r>
      <w:r w:rsidRPr="00594D86">
        <w:rPr>
          <w:rFonts w:ascii="GHEA Grapalat" w:hAnsi="GHEA Grapalat" w:cs="Sylfaen"/>
          <w:sz w:val="24"/>
          <w:szCs w:val="24"/>
          <w:lang w:val="hy-AM" w:bidi="hy-AM"/>
        </w:rPr>
        <w:softHyphen/>
        <w:t>կերպ</w:t>
      </w:r>
      <w:r w:rsidRPr="00594D86">
        <w:rPr>
          <w:rFonts w:ascii="GHEA Grapalat" w:hAnsi="GHEA Grapalat" w:cs="Sylfaen"/>
          <w:sz w:val="24"/>
          <w:szCs w:val="24"/>
          <w:lang w:val="hy-AM" w:bidi="hy-AM"/>
        </w:rPr>
        <w:softHyphen/>
        <w:t xml:space="preserve">վում են </w:t>
      </w:r>
      <w:r w:rsidRPr="008F36DE">
        <w:rPr>
          <w:rFonts w:ascii="GHEA Grapalat" w:hAnsi="GHEA Grapalat" w:cs="Sylfaen"/>
          <w:sz w:val="24"/>
          <w:szCs w:val="24"/>
          <w:lang w:val="hy-AM" w:bidi="hy-AM"/>
        </w:rPr>
        <w:t>աշխատանքի ամենօրյա թույլատրումը և աշխատանքի ավարտը, այդ թվում թույլատրումը այ</w:t>
      </w:r>
      <w:r>
        <w:rPr>
          <w:rFonts w:ascii="GHEA Grapalat" w:hAnsi="GHEA Grapalat" w:cs="Sylfaen"/>
          <w:sz w:val="24"/>
          <w:szCs w:val="24"/>
          <w:lang w:val="hy-AM" w:bidi="hy-AM"/>
        </w:rPr>
        <w:t>լ աշխատա</w:t>
      </w:r>
      <w:r>
        <w:rPr>
          <w:rFonts w:ascii="GHEA Grapalat" w:hAnsi="GHEA Grapalat" w:cs="Sylfaen"/>
          <w:sz w:val="24"/>
          <w:szCs w:val="24"/>
          <w:lang w:val="hy-AM" w:bidi="hy-AM"/>
        </w:rPr>
        <w:softHyphen/>
        <w:t>տեղ փոխադրելու դեպքում․</w:t>
      </w:r>
      <w:r w:rsidR="00B20AA0" w:rsidRPr="00B20AA0">
        <w:rPr>
          <w:rFonts w:ascii="GHEA Grapalat" w:hAnsi="GHEA Grapalat" w:cs="Sylfaen"/>
          <w:sz w:val="24"/>
          <w:szCs w:val="24"/>
          <w:lang w:val="hy-AM" w:bidi="hy-AM"/>
        </w:rPr>
        <w:t>`</w:t>
      </w:r>
    </w:p>
    <w:p w:rsidR="00F1022E" w:rsidRPr="00B20AA0" w:rsidRDefault="00F1022E" w:rsidP="00B20AA0">
      <w:pPr>
        <w:spacing w:after="0" w:line="360" w:lineRule="auto"/>
        <w:ind w:firstLine="284"/>
        <w:jc w:val="both"/>
        <w:rPr>
          <w:rFonts w:ascii="GHEA Grapalat" w:hAnsi="GHEA Grapalat" w:cs="Sylfaen"/>
          <w:sz w:val="24"/>
          <w:szCs w:val="24"/>
          <w:lang w:val="hy-AM" w:bidi="hy-AM"/>
        </w:rPr>
      </w:pPr>
      <w:r>
        <w:rPr>
          <w:rFonts w:ascii="GHEA Grapalat" w:hAnsi="GHEA Grapalat" w:cs="Sylfaen"/>
          <w:sz w:val="24"/>
          <w:szCs w:val="24"/>
          <w:lang w:val="hy-AM" w:bidi="hy-AM"/>
        </w:rPr>
        <w:tab/>
        <w:t>1</w:t>
      </w:r>
      <w:r w:rsidRPr="000A4C00">
        <w:rPr>
          <w:rFonts w:ascii="GHEA Grapalat" w:hAnsi="GHEA Grapalat" w:cs="Sylfaen"/>
          <w:sz w:val="24"/>
          <w:szCs w:val="24"/>
          <w:lang w:val="hy-AM" w:bidi="hy-AM"/>
        </w:rPr>
        <w:t>)</w:t>
      </w:r>
      <w:r w:rsidR="00B20AA0" w:rsidRPr="00B20AA0">
        <w:rPr>
          <w:rFonts w:ascii="GHEA Grapalat" w:hAnsi="GHEA Grapalat" w:cs="Sylfaen"/>
          <w:sz w:val="24"/>
          <w:szCs w:val="24"/>
          <w:lang w:val="hy-AM" w:bidi="hy-AM"/>
        </w:rPr>
        <w:t xml:space="preserve"> </w:t>
      </w:r>
      <w:r>
        <w:rPr>
          <w:rFonts w:ascii="GHEA Grapalat" w:hAnsi="GHEA Grapalat" w:cs="Sylfaen"/>
          <w:sz w:val="24"/>
          <w:szCs w:val="24"/>
          <w:lang w:val="hy-AM" w:bidi="hy-AM"/>
        </w:rPr>
        <w:t>ե</w:t>
      </w:r>
      <w:r w:rsidRPr="00594D86">
        <w:rPr>
          <w:rFonts w:ascii="GHEA Grapalat" w:hAnsi="GHEA Grapalat" w:cs="Sylfaen"/>
          <w:sz w:val="24"/>
          <w:szCs w:val="24"/>
          <w:lang w:val="hy-AM" w:bidi="hy-AM"/>
        </w:rPr>
        <w:t xml:space="preserve">թե </w:t>
      </w:r>
      <w:r w:rsidRPr="00145338">
        <w:rPr>
          <w:rFonts w:ascii="GHEA Grapalat" w:hAnsi="GHEA Grapalat" w:cs="Sylfaen"/>
          <w:sz w:val="24"/>
          <w:szCs w:val="24"/>
          <w:lang w:val="hy-AM" w:bidi="hy-AM"/>
        </w:rPr>
        <w:t>աշխատանքները իրագործողը համատեղում է թույլատրողի պարտականությունները, ինչպես նաև եթե աշխատանքներ իրագործողին թույլատրվել է իրականացնել բրիգադի կրկնակի թույլատրում, ապա նա ստորագրում է 3 և 4 սյունակներում</w:t>
      </w:r>
      <w:r w:rsidR="00B20AA0" w:rsidRPr="00B20AA0">
        <w:rPr>
          <w:rFonts w:ascii="GHEA Grapalat" w:hAnsi="GHEA Grapalat" w:cs="Sylfaen"/>
          <w:sz w:val="24"/>
          <w:szCs w:val="24"/>
          <w:lang w:val="hy-AM" w:bidi="hy-AM"/>
        </w:rPr>
        <w:t>.</w:t>
      </w:r>
    </w:p>
    <w:p w:rsidR="00F1022E" w:rsidRPr="00145338" w:rsidRDefault="00F1022E" w:rsidP="00B20AA0">
      <w:pPr>
        <w:spacing w:after="0" w:line="360" w:lineRule="auto"/>
        <w:ind w:firstLine="284"/>
        <w:jc w:val="both"/>
        <w:rPr>
          <w:rFonts w:ascii="GHEA Grapalat" w:hAnsi="GHEA Grapalat" w:cs="Sylfaen"/>
          <w:sz w:val="24"/>
          <w:szCs w:val="24"/>
          <w:lang w:val="hy-AM" w:bidi="hy-AM"/>
        </w:rPr>
      </w:pPr>
      <w:r w:rsidRPr="00145338">
        <w:rPr>
          <w:rFonts w:ascii="GHEA Grapalat" w:hAnsi="GHEA Grapalat" w:cs="Sylfaen"/>
          <w:sz w:val="24"/>
          <w:szCs w:val="24"/>
          <w:lang w:val="hy-AM" w:bidi="hy-AM"/>
        </w:rPr>
        <w:tab/>
        <w:t>2)</w:t>
      </w:r>
      <w:r w:rsidR="00B20AA0" w:rsidRPr="00B20AA0">
        <w:rPr>
          <w:rFonts w:ascii="GHEA Grapalat" w:hAnsi="GHEA Grapalat" w:cs="Sylfaen"/>
          <w:sz w:val="24"/>
          <w:szCs w:val="24"/>
          <w:lang w:val="hy-AM" w:bidi="hy-AM"/>
        </w:rPr>
        <w:t xml:space="preserve"> </w:t>
      </w:r>
      <w:r w:rsidRPr="00145338">
        <w:rPr>
          <w:rFonts w:ascii="GHEA Grapalat" w:hAnsi="GHEA Grapalat" w:cs="Sylfaen"/>
          <w:sz w:val="24"/>
          <w:szCs w:val="24"/>
          <w:lang w:val="hy-AM" w:bidi="hy-AM"/>
        </w:rPr>
        <w:t>երբ աշխատանքների պատասխանատու ղեկավարին թույլատրվել է իրականացնել բրիգադի աշխատանքի կրկնակի թույլատրություն, ապա նա ստորագրում է 3 սյունակում:</w:t>
      </w:r>
    </w:p>
    <w:p w:rsidR="00F1022E" w:rsidRPr="00145338" w:rsidRDefault="00F1022E" w:rsidP="00B20AA0">
      <w:pPr>
        <w:spacing w:after="0" w:line="360" w:lineRule="auto"/>
        <w:ind w:firstLine="284"/>
        <w:jc w:val="both"/>
        <w:rPr>
          <w:rFonts w:ascii="GHEA Grapalat" w:hAnsi="GHEA Grapalat" w:cs="Sylfaen"/>
          <w:sz w:val="24"/>
          <w:szCs w:val="24"/>
          <w:lang w:val="hy-AM" w:bidi="hy-AM"/>
        </w:rPr>
      </w:pPr>
      <w:r w:rsidRPr="00145338">
        <w:rPr>
          <w:rFonts w:ascii="GHEA Grapalat" w:hAnsi="GHEA Grapalat" w:cs="Sylfaen"/>
          <w:sz w:val="24"/>
          <w:szCs w:val="24"/>
          <w:lang w:val="hy-AM" w:bidi="hy-AM"/>
        </w:rPr>
        <w:tab/>
        <w:t>3)</w:t>
      </w:r>
      <w:r w:rsidR="00B20AA0" w:rsidRPr="00B20AA0">
        <w:rPr>
          <w:rFonts w:ascii="GHEA Grapalat" w:hAnsi="GHEA Grapalat" w:cs="Sylfaen"/>
          <w:sz w:val="24"/>
          <w:szCs w:val="24"/>
          <w:lang w:val="hy-AM" w:bidi="hy-AM"/>
        </w:rPr>
        <w:t xml:space="preserve"> </w:t>
      </w:r>
      <w:r w:rsidRPr="00145338">
        <w:rPr>
          <w:rFonts w:ascii="GHEA Grapalat" w:hAnsi="GHEA Grapalat" w:cs="Sylfaen"/>
          <w:sz w:val="24"/>
          <w:szCs w:val="24"/>
          <w:lang w:val="hy-AM" w:bidi="hy-AM"/>
        </w:rPr>
        <w:t>աշխատանքային օրվա ավարտի հետ կապված աշխատանքների ավարտն աշխատանքները իրագործողը (հսկողը) ձևակերպում է 5 և 6 սյունակներում:</w:t>
      </w:r>
    </w:p>
    <w:p w:rsidR="00F1022E" w:rsidRPr="00145338" w:rsidRDefault="00B20AA0" w:rsidP="005E71B7">
      <w:pPr>
        <w:numPr>
          <w:ilvl w:val="0"/>
          <w:numId w:val="242"/>
        </w:numPr>
        <w:tabs>
          <w:tab w:val="left" w:pos="709"/>
        </w:tabs>
        <w:spacing w:after="0" w:line="360" w:lineRule="auto"/>
        <w:ind w:left="0" w:firstLine="284"/>
        <w:jc w:val="both"/>
        <w:rPr>
          <w:rFonts w:ascii="GHEA Grapalat" w:hAnsi="GHEA Grapalat" w:cs="Sylfaen"/>
          <w:sz w:val="24"/>
          <w:szCs w:val="24"/>
          <w:lang w:val="hy-AM" w:bidi="hy-AM"/>
        </w:rPr>
      </w:pPr>
      <w:r w:rsidRPr="00B20AA0">
        <w:rPr>
          <w:rFonts w:ascii="GHEA Grapalat" w:hAnsi="GHEA Grapalat" w:cs="Sylfaen"/>
          <w:sz w:val="24"/>
          <w:szCs w:val="24"/>
          <w:lang w:val="hy-AM" w:bidi="hy-AM"/>
        </w:rPr>
        <w:t xml:space="preserve"> </w:t>
      </w:r>
      <w:r w:rsidR="00F1022E" w:rsidRPr="00145338">
        <w:rPr>
          <w:rFonts w:ascii="GHEA Grapalat" w:hAnsi="GHEA Grapalat" w:cs="Sylfaen"/>
          <w:sz w:val="24"/>
          <w:szCs w:val="24"/>
          <w:lang w:val="hy-AM" w:bidi="hy-AM"/>
        </w:rPr>
        <w:t>«Աշխատատեղերի նախապատրաստման և աշխատանքների կատարման թույլա</w:t>
      </w:r>
      <w:r w:rsidR="00F1022E" w:rsidRPr="00145338">
        <w:rPr>
          <w:rFonts w:ascii="GHEA Grapalat" w:hAnsi="GHEA Grapalat" w:cs="Sylfaen"/>
          <w:sz w:val="24"/>
          <w:szCs w:val="24"/>
          <w:lang w:val="hy-AM" w:bidi="hy-AM"/>
        </w:rPr>
        <w:softHyphen/>
        <w:t>տրության իրավունք» աղյուսակում ավտովարորդին կամ մեխանիզմի մեքենավարին ու կռունկավարին բրիգադի կազմի մեջ ներգրավելու կամ հանելու դեպքում նշվում է նաև նրան կցված ավտոմեքենայի, մեխանիզմի կամ ինքնագնաց կռունկի տեսակը: Սյունակ 4-ում ստորագրում է բրիգադի կազմի փոփոխության թույլատրություն տվող աշխատողը: Թույլատրությունը ռադիոյով, հեռախոսով հաղորդելիս՝ աշխատանք</w:t>
      </w:r>
      <w:r w:rsidR="00F1022E" w:rsidRPr="00145338">
        <w:rPr>
          <w:rFonts w:ascii="GHEA Grapalat" w:hAnsi="GHEA Grapalat" w:cs="Sylfaen"/>
          <w:sz w:val="24"/>
          <w:szCs w:val="24"/>
          <w:lang w:val="hy-AM" w:bidi="hy-AM"/>
        </w:rPr>
        <w:softHyphen/>
        <w:t xml:space="preserve">ները </w:t>
      </w:r>
      <w:r w:rsidR="00F1022E" w:rsidRPr="00145338">
        <w:rPr>
          <w:rFonts w:ascii="GHEA Grapalat" w:hAnsi="GHEA Grapalat"/>
          <w:sz w:val="24"/>
          <w:szCs w:val="24"/>
          <w:lang w:val="hy-AM"/>
        </w:rPr>
        <w:t>իրագործողը</w:t>
      </w:r>
      <w:r w:rsidR="00F1022E" w:rsidRPr="00145338">
        <w:rPr>
          <w:rFonts w:ascii="GHEA Grapalat" w:hAnsi="GHEA Grapalat" w:cs="Sylfaen"/>
          <w:sz w:val="24"/>
          <w:szCs w:val="24"/>
          <w:lang w:val="hy-AM" w:bidi="hy-AM"/>
        </w:rPr>
        <w:t xml:space="preserve"> սյունակ 4-ում նշում է այդ աշխ</w:t>
      </w:r>
      <w:r w:rsidR="00F1022E" w:rsidRPr="00362859">
        <w:rPr>
          <w:rFonts w:ascii="GHEA Grapalat" w:hAnsi="GHEA Grapalat" w:cs="Sylfaen"/>
          <w:sz w:val="24"/>
          <w:szCs w:val="24"/>
          <w:lang w:val="hy-AM" w:bidi="hy-AM"/>
        </w:rPr>
        <w:t>ատողի</w:t>
      </w:r>
      <w:r w:rsidR="006D3181" w:rsidRPr="00362859">
        <w:rPr>
          <w:rFonts w:ascii="GHEA Grapalat" w:hAnsi="GHEA Grapalat" w:cs="Sylfaen"/>
          <w:sz w:val="24"/>
          <w:szCs w:val="24"/>
          <w:lang w:val="hy-AM" w:bidi="hy-AM"/>
        </w:rPr>
        <w:t xml:space="preserve"> անուն</w:t>
      </w:r>
      <w:r w:rsidR="00362859">
        <w:rPr>
          <w:rFonts w:ascii="GHEA Grapalat" w:hAnsi="GHEA Grapalat" w:cs="Sylfaen"/>
          <w:sz w:val="24"/>
          <w:szCs w:val="24"/>
          <w:lang w:val="hy-AM" w:bidi="hy-AM"/>
        </w:rPr>
        <w:t>,</w:t>
      </w:r>
      <w:r w:rsidR="006D3181" w:rsidRPr="00362859">
        <w:rPr>
          <w:rFonts w:ascii="GHEA Grapalat" w:hAnsi="GHEA Grapalat" w:cs="Sylfaen"/>
          <w:sz w:val="24"/>
          <w:szCs w:val="24"/>
          <w:lang w:val="hy-AM" w:bidi="hy-AM"/>
        </w:rPr>
        <w:t xml:space="preserve"> ազգանուն</w:t>
      </w:r>
      <w:r w:rsidR="00362859">
        <w:rPr>
          <w:rFonts w:ascii="GHEA Grapalat" w:hAnsi="GHEA Grapalat" w:cs="Sylfaen"/>
          <w:sz w:val="24"/>
          <w:szCs w:val="24"/>
          <w:lang w:val="hy-AM" w:bidi="hy-AM"/>
        </w:rPr>
        <w:t>,</w:t>
      </w:r>
      <w:r w:rsidR="006D3181" w:rsidRPr="00362859">
        <w:rPr>
          <w:rFonts w:ascii="GHEA Grapalat" w:hAnsi="GHEA Grapalat" w:cs="Sylfaen"/>
          <w:sz w:val="24"/>
          <w:szCs w:val="24"/>
          <w:lang w:val="hy-AM" w:bidi="hy-AM"/>
        </w:rPr>
        <w:t xml:space="preserve"> հայրանունը</w:t>
      </w:r>
      <w:r w:rsidR="00362859" w:rsidRPr="00362859">
        <w:rPr>
          <w:rFonts w:ascii="GHEA Grapalat" w:hAnsi="GHEA Grapalat" w:cs="Sylfaen"/>
          <w:sz w:val="24"/>
          <w:szCs w:val="24"/>
          <w:lang w:val="hy-AM" w:bidi="hy-AM"/>
        </w:rPr>
        <w:t>։</w:t>
      </w:r>
    </w:p>
    <w:p w:rsidR="00F1022E" w:rsidRPr="00145338" w:rsidRDefault="00B20AA0" w:rsidP="005E71B7">
      <w:pPr>
        <w:numPr>
          <w:ilvl w:val="0"/>
          <w:numId w:val="242"/>
        </w:numPr>
        <w:tabs>
          <w:tab w:val="left" w:pos="709"/>
        </w:tabs>
        <w:spacing w:after="0" w:line="360" w:lineRule="auto"/>
        <w:ind w:left="0" w:firstLine="284"/>
        <w:jc w:val="both"/>
        <w:rPr>
          <w:rFonts w:ascii="GHEA Grapalat" w:hAnsi="GHEA Grapalat" w:cs="Sylfaen"/>
          <w:sz w:val="24"/>
          <w:szCs w:val="24"/>
          <w:lang w:val="hy-AM" w:bidi="hy-AM"/>
        </w:rPr>
      </w:pPr>
      <w:r w:rsidRPr="00B20AA0">
        <w:rPr>
          <w:rFonts w:ascii="GHEA Grapalat" w:hAnsi="GHEA Grapalat" w:cs="Sylfaen"/>
          <w:sz w:val="24"/>
          <w:szCs w:val="24"/>
          <w:lang w:val="hy-AM" w:bidi="hy-AM"/>
        </w:rPr>
        <w:t xml:space="preserve"> </w:t>
      </w:r>
      <w:r w:rsidR="00F1022E" w:rsidRPr="00145338">
        <w:rPr>
          <w:rFonts w:ascii="GHEA Grapalat" w:hAnsi="GHEA Grapalat" w:cs="Sylfaen"/>
          <w:sz w:val="24"/>
          <w:szCs w:val="24"/>
          <w:lang w:val="hy-AM" w:bidi="hy-AM"/>
        </w:rPr>
        <w:t xml:space="preserve">Աշխատանքները լրիվ ավարտելուց հետո աշխատանքներ </w:t>
      </w:r>
      <w:r w:rsidR="00F1022E" w:rsidRPr="00145338">
        <w:rPr>
          <w:rFonts w:ascii="GHEA Grapalat" w:hAnsi="GHEA Grapalat"/>
          <w:sz w:val="24"/>
          <w:szCs w:val="24"/>
          <w:lang w:val="hy-AM"/>
        </w:rPr>
        <w:t>իրագործողը</w:t>
      </w:r>
      <w:r w:rsidR="00F1022E" w:rsidRPr="00145338">
        <w:rPr>
          <w:rFonts w:ascii="GHEA Grapalat" w:hAnsi="GHEA Grapalat" w:cs="Sylfaen"/>
          <w:sz w:val="24"/>
          <w:szCs w:val="24"/>
          <w:lang w:val="hy-AM" w:bidi="hy-AM"/>
        </w:rPr>
        <w:t xml:space="preserve"> (հսկողը) և աշխա</w:t>
      </w:r>
      <w:r w:rsidR="00F1022E" w:rsidRPr="00145338">
        <w:rPr>
          <w:rFonts w:ascii="GHEA Grapalat" w:hAnsi="GHEA Grapalat" w:cs="Sylfaen"/>
          <w:sz w:val="24"/>
          <w:szCs w:val="24"/>
          <w:lang w:val="hy-AM" w:bidi="hy-AM"/>
        </w:rPr>
        <w:softHyphen/>
        <w:t>տանք</w:t>
      </w:r>
      <w:r w:rsidR="00F1022E" w:rsidRPr="00145338">
        <w:rPr>
          <w:rFonts w:ascii="GHEA Grapalat" w:hAnsi="GHEA Grapalat" w:cs="Sylfaen"/>
          <w:sz w:val="24"/>
          <w:szCs w:val="24"/>
          <w:lang w:val="hy-AM" w:bidi="hy-AM"/>
        </w:rPr>
        <w:softHyphen/>
        <w:t>ների պատասխանատու ղեկավարը ստորագրում են Կարգագրի համապատաս</w:t>
      </w:r>
      <w:r w:rsidR="00F1022E" w:rsidRPr="00145338">
        <w:rPr>
          <w:rFonts w:ascii="GHEA Grapalat" w:hAnsi="GHEA Grapalat" w:cs="Sylfaen"/>
          <w:sz w:val="24"/>
          <w:szCs w:val="24"/>
          <w:lang w:val="hy-AM" w:bidi="hy-AM"/>
        </w:rPr>
        <w:softHyphen/>
        <w:t>խան տողերում, ընդ որում՝ նշելով աշխատանքների լրիվ ավարտի ամսաթիվը և ժամը: Եթե աշխատանքների պատասխանատու ղեկավար չէր նշանակվել, ապա «Աշխատանքների պատասխանատու ղեկավար» տողում ստորագրու</w:t>
      </w:r>
      <w:r w:rsidR="00F1022E" w:rsidRPr="00145338">
        <w:rPr>
          <w:rFonts w:ascii="GHEA Grapalat" w:hAnsi="GHEA Grapalat" w:cs="Sylfaen"/>
          <w:sz w:val="24"/>
          <w:szCs w:val="24"/>
          <w:lang w:val="hy-AM" w:bidi="hy-AM"/>
        </w:rPr>
        <w:softHyphen/>
        <w:t>թյուն չի դրվում</w:t>
      </w:r>
      <w:r w:rsidRPr="00B20AA0">
        <w:rPr>
          <w:rFonts w:ascii="GHEA Grapalat" w:hAnsi="GHEA Grapalat" w:cs="Sylfaen"/>
          <w:sz w:val="24"/>
          <w:szCs w:val="24"/>
          <w:lang w:val="hy-AM" w:bidi="hy-AM"/>
        </w:rPr>
        <w:t>`</w:t>
      </w:r>
    </w:p>
    <w:p w:rsidR="00F1022E" w:rsidRPr="00B20AA0"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1)</w:t>
      </w:r>
      <w:r w:rsidR="00B20AA0" w:rsidRPr="00B20AA0">
        <w:rPr>
          <w:rFonts w:ascii="GHEA Grapalat" w:hAnsi="GHEA Grapalat" w:cs="Sylfaen"/>
          <w:sz w:val="24"/>
          <w:szCs w:val="24"/>
          <w:lang w:val="hy-AM" w:bidi="hy-AM"/>
        </w:rPr>
        <w:t xml:space="preserve"> </w:t>
      </w:r>
      <w:r w:rsidRPr="00145338">
        <w:rPr>
          <w:rFonts w:ascii="GHEA Grapalat" w:hAnsi="GHEA Grapalat" w:cs="Sylfaen"/>
          <w:sz w:val="24"/>
          <w:szCs w:val="24"/>
          <w:lang w:val="hy-AM" w:bidi="hy-AM"/>
        </w:rPr>
        <w:t>եթե աշխատանքի լրիվ ավարտը Կարգագրում ձևակերպելու ժամանակ օպերատիվ անձնակազմը կամ օպերատիվ անձնակազմից թույլատրողը բացակայում է կամ աշխատանք</w:t>
      </w:r>
      <w:r w:rsidRPr="00145338">
        <w:rPr>
          <w:rFonts w:ascii="GHEA Grapalat" w:hAnsi="GHEA Grapalat" w:cs="Sylfaen"/>
          <w:sz w:val="24"/>
          <w:szCs w:val="24"/>
          <w:lang w:val="hy-AM" w:bidi="hy-AM"/>
        </w:rPr>
        <w:softHyphen/>
        <w:t xml:space="preserve">ներ </w:t>
      </w:r>
      <w:r w:rsidRPr="00145338">
        <w:rPr>
          <w:rFonts w:ascii="GHEA Grapalat" w:hAnsi="GHEA Grapalat"/>
          <w:sz w:val="24"/>
          <w:szCs w:val="24"/>
          <w:lang w:val="hy-AM"/>
        </w:rPr>
        <w:t>իրագործողը</w:t>
      </w:r>
      <w:r w:rsidRPr="00145338">
        <w:rPr>
          <w:rFonts w:ascii="GHEA Grapalat" w:hAnsi="GHEA Grapalat" w:cs="Sylfaen"/>
          <w:sz w:val="24"/>
          <w:szCs w:val="24"/>
          <w:lang w:val="hy-AM" w:bidi="hy-AM"/>
        </w:rPr>
        <w:t xml:space="preserve"> համատեղում է թույլատրողի պարտականությունները</w:t>
      </w:r>
      <w:r w:rsidRPr="00594D86">
        <w:rPr>
          <w:rFonts w:ascii="GHEA Grapalat" w:hAnsi="GHEA Grapalat" w:cs="Sylfaen"/>
          <w:sz w:val="24"/>
          <w:szCs w:val="24"/>
          <w:lang w:val="hy-AM" w:bidi="hy-AM"/>
        </w:rPr>
        <w:t xml:space="preserve">, ապա </w:t>
      </w:r>
      <w:r w:rsidRPr="00145338">
        <w:rPr>
          <w:rFonts w:ascii="GHEA Grapalat" w:hAnsi="GHEA Grapalat" w:cs="Sylfaen"/>
          <w:sz w:val="24"/>
          <w:szCs w:val="24"/>
          <w:lang w:val="hy-AM" w:bidi="hy-AM"/>
        </w:rPr>
        <w:t xml:space="preserve">աշխատանքները </w:t>
      </w:r>
      <w:r w:rsidRPr="00145338">
        <w:rPr>
          <w:rFonts w:ascii="GHEA Grapalat" w:hAnsi="GHEA Grapalat"/>
          <w:sz w:val="24"/>
          <w:szCs w:val="24"/>
          <w:lang w:val="hy-AM"/>
        </w:rPr>
        <w:t>իրագործողը</w:t>
      </w:r>
      <w:r w:rsidRPr="00145338">
        <w:rPr>
          <w:rFonts w:ascii="GHEA Grapalat" w:hAnsi="GHEA Grapalat" w:cs="Sylfaen"/>
          <w:sz w:val="24"/>
          <w:szCs w:val="24"/>
          <w:lang w:val="hy-AM" w:bidi="hy-AM"/>
        </w:rPr>
        <w:t xml:space="preserve"> կամ հսկողը ձևակերպում է աշխատանքների լրիվ ավարտը Կարգագրի միայն իր օրինակում, նշելով այն աշխատողի պաշտոնը և ազգանունը, որին նա հայտնել է աշխատանքների լրիվ</w:t>
      </w:r>
      <w:r w:rsidRPr="00145338">
        <w:rPr>
          <w:rFonts w:ascii="GHEA Grapalat" w:hAnsi="GHEA Grapalat"/>
          <w:sz w:val="24"/>
          <w:szCs w:val="24"/>
          <w:lang w:val="hy-AM"/>
        </w:rPr>
        <w:t xml:space="preserve"> </w:t>
      </w:r>
      <w:r w:rsidRPr="00145338">
        <w:rPr>
          <w:rFonts w:ascii="GHEA Grapalat" w:hAnsi="GHEA Grapalat" w:cs="Sylfaen"/>
          <w:sz w:val="24"/>
          <w:szCs w:val="24"/>
          <w:lang w:val="hy-AM" w:bidi="hy-AM"/>
        </w:rPr>
        <w:t>ավարտի մասին, ինչպես նաև հաղորդման ամսաթիվը և ժամը</w:t>
      </w:r>
      <w:r w:rsidR="00B20AA0" w:rsidRPr="00B20AA0">
        <w:rPr>
          <w:rFonts w:ascii="GHEA Grapalat" w:hAnsi="GHEA Grapalat" w:cs="Sylfaen"/>
          <w:sz w:val="24"/>
          <w:szCs w:val="24"/>
          <w:lang w:val="hy-AM" w:bidi="hy-AM"/>
        </w:rPr>
        <w:t>.</w:t>
      </w:r>
    </w:p>
    <w:p w:rsidR="00F1022E" w:rsidRPr="00B20AA0" w:rsidRDefault="00F1022E" w:rsidP="00F1022E">
      <w:pPr>
        <w:tabs>
          <w:tab w:val="left" w:pos="1020"/>
        </w:tabs>
        <w:spacing w:after="0" w:line="360" w:lineRule="auto"/>
        <w:ind w:firstLine="567"/>
        <w:jc w:val="both"/>
        <w:rPr>
          <w:rFonts w:ascii="GHEA Grapalat" w:hAnsi="GHEA Grapalat" w:cs="Sylfaen"/>
          <w:sz w:val="24"/>
          <w:szCs w:val="24"/>
          <w:lang w:val="hy-AM" w:bidi="hy-AM"/>
        </w:rPr>
      </w:pPr>
      <w:r w:rsidRPr="00145338">
        <w:rPr>
          <w:rFonts w:ascii="GHEA Grapalat" w:hAnsi="GHEA Grapalat" w:cs="Sylfaen"/>
          <w:sz w:val="24"/>
          <w:szCs w:val="24"/>
          <w:lang w:val="hy-AM" w:bidi="hy-AM"/>
        </w:rPr>
        <w:t>2)</w:t>
      </w:r>
      <w:r w:rsidR="00B20AA0" w:rsidRPr="00B20AA0">
        <w:rPr>
          <w:rFonts w:ascii="GHEA Grapalat" w:hAnsi="GHEA Grapalat" w:cs="Sylfaen"/>
          <w:sz w:val="24"/>
          <w:szCs w:val="24"/>
          <w:lang w:val="hy-AM" w:bidi="hy-AM"/>
        </w:rPr>
        <w:t xml:space="preserve"> </w:t>
      </w:r>
      <w:r w:rsidRPr="00145338">
        <w:rPr>
          <w:rFonts w:ascii="GHEA Grapalat" w:hAnsi="GHEA Grapalat" w:cs="Sylfaen"/>
          <w:sz w:val="24"/>
          <w:szCs w:val="24"/>
          <w:lang w:val="hy-AM" w:bidi="hy-AM"/>
        </w:rPr>
        <w:t xml:space="preserve">եթե աշխատանքի լրիվ ավարտը Կարգագրում ձևակերպելու ժամանակ ներկա է օպերատիվ անձնակազմը կամ օպեոատիվ անձնակազմից թույլատրողը, ապա աշխատանքներ </w:t>
      </w:r>
      <w:r w:rsidRPr="00145338">
        <w:rPr>
          <w:rFonts w:ascii="GHEA Grapalat" w:hAnsi="GHEA Grapalat"/>
          <w:sz w:val="24"/>
          <w:szCs w:val="24"/>
          <w:lang w:val="hy-AM"/>
        </w:rPr>
        <w:t>իրագործողը</w:t>
      </w:r>
      <w:r w:rsidRPr="00145338">
        <w:rPr>
          <w:rFonts w:ascii="GHEA Grapalat" w:hAnsi="GHEA Grapalat" w:cs="Sylfaen"/>
          <w:sz w:val="24"/>
          <w:szCs w:val="24"/>
          <w:lang w:val="hy-AM" w:bidi="hy-AM"/>
        </w:rPr>
        <w:t xml:space="preserve"> կամ հսկողը ձևակերպում են աշխատանքների լրիվ ավարտը Կարգագրի երկու օրինակներում</w:t>
      </w:r>
      <w:r w:rsidR="00B20AA0" w:rsidRPr="00B20AA0">
        <w:rPr>
          <w:rFonts w:ascii="GHEA Grapalat" w:hAnsi="GHEA Grapalat" w:cs="Sylfaen"/>
          <w:sz w:val="24"/>
          <w:szCs w:val="24"/>
          <w:lang w:val="hy-AM" w:bidi="hy-AM"/>
        </w:rPr>
        <w:t>.</w:t>
      </w:r>
    </w:p>
    <w:p w:rsidR="00F1022E" w:rsidRPr="00594D86" w:rsidRDefault="00F1022E" w:rsidP="00F1022E">
      <w:pPr>
        <w:tabs>
          <w:tab w:val="left" w:pos="0"/>
        </w:tabs>
        <w:spacing w:after="0" w:line="360" w:lineRule="auto"/>
        <w:ind w:firstLine="567"/>
        <w:jc w:val="both"/>
        <w:rPr>
          <w:rFonts w:ascii="GHEA Grapalat" w:hAnsi="GHEA Grapalat"/>
          <w:b/>
          <w:bCs/>
          <w:sz w:val="24"/>
          <w:szCs w:val="24"/>
          <w:lang w:val="hy-AM"/>
        </w:rPr>
      </w:pPr>
      <w:r w:rsidRPr="000A4C00">
        <w:rPr>
          <w:rFonts w:ascii="GHEA Grapalat" w:hAnsi="GHEA Grapalat" w:cs="Sylfaen"/>
          <w:sz w:val="24"/>
          <w:szCs w:val="24"/>
          <w:lang w:val="hy-AM" w:bidi="hy-AM"/>
        </w:rPr>
        <w:t>3)</w:t>
      </w:r>
      <w:r w:rsidR="00B20AA0" w:rsidRPr="00B20AA0">
        <w:rPr>
          <w:rFonts w:ascii="GHEA Grapalat" w:hAnsi="GHEA Grapalat" w:cs="Sylfaen"/>
          <w:sz w:val="24"/>
          <w:szCs w:val="24"/>
          <w:lang w:val="hy-AM" w:bidi="hy-AM"/>
        </w:rPr>
        <w:t xml:space="preserve"> </w:t>
      </w:r>
      <w:r>
        <w:rPr>
          <w:rFonts w:ascii="GHEA Grapalat" w:hAnsi="GHEA Grapalat" w:cs="Sylfaen"/>
          <w:sz w:val="24"/>
          <w:szCs w:val="24"/>
          <w:lang w:val="hy-AM" w:bidi="hy-AM"/>
        </w:rPr>
        <w:t>ե</w:t>
      </w:r>
      <w:r w:rsidRPr="00594D86">
        <w:rPr>
          <w:rFonts w:ascii="GHEA Grapalat" w:hAnsi="GHEA Grapalat" w:cs="Sylfaen"/>
          <w:sz w:val="24"/>
          <w:szCs w:val="24"/>
          <w:lang w:val="hy-AM" w:bidi="hy-AM"/>
        </w:rPr>
        <w:t>թե բրիգադը հողակցումներ չի տեղակայել, ապա «Բրիգադի կողմից դրված հողակցումները հանված են» բառերը հաղորդման տեքստից ջնջվում են:</w:t>
      </w:r>
    </w:p>
    <w:p w:rsidR="00F1022E" w:rsidRPr="00CD3C32" w:rsidRDefault="00F1022E" w:rsidP="00F1022E">
      <w:pPr>
        <w:tabs>
          <w:tab w:val="left" w:pos="0"/>
        </w:tabs>
        <w:spacing w:after="0" w:line="240" w:lineRule="auto"/>
        <w:ind w:firstLine="567"/>
        <w:jc w:val="both"/>
        <w:rPr>
          <w:rFonts w:ascii="GHEA Grapalat" w:hAnsi="GHEA Grapalat"/>
          <w:b/>
          <w:bCs/>
          <w:sz w:val="21"/>
          <w:szCs w:val="21"/>
          <w:lang w:val="hy-AM"/>
        </w:rPr>
      </w:pPr>
    </w:p>
    <w:p w:rsidR="00B20AA0" w:rsidRDefault="00417EC7" w:rsidP="009F0705">
      <w:pPr>
        <w:pStyle w:val="Heading1"/>
        <w:jc w:val="right"/>
        <w:rPr>
          <w:rFonts w:eastAsia="Calibri" w:cs="Sylfaen"/>
          <w:szCs w:val="24"/>
          <w:lang w:val="hy-AM"/>
        </w:rPr>
      </w:pPr>
      <w:bookmarkStart w:id="93" w:name="_Toc119753833"/>
      <w:r>
        <w:rPr>
          <w:rFonts w:eastAsia="Calibri" w:cs="Sylfaen"/>
          <w:szCs w:val="24"/>
          <w:lang w:val="hy-AM"/>
        </w:rPr>
        <w:br w:type="page"/>
      </w:r>
    </w:p>
    <w:p w:rsidR="00F1022E" w:rsidRPr="00247E6D" w:rsidRDefault="00F1022E" w:rsidP="00CC7143">
      <w:pPr>
        <w:pStyle w:val="Heading1"/>
        <w:jc w:val="right"/>
        <w:rPr>
          <w:rFonts w:eastAsia="Calibri" w:cs="Sylfaen"/>
          <w:b w:val="0"/>
          <w:szCs w:val="24"/>
          <w:lang w:val="hy-AM"/>
        </w:rPr>
      </w:pPr>
      <w:r w:rsidRPr="00247E6D">
        <w:rPr>
          <w:rFonts w:eastAsia="Calibri" w:cs="Sylfaen"/>
          <w:b w:val="0"/>
          <w:szCs w:val="24"/>
          <w:lang w:val="hy-AM"/>
        </w:rPr>
        <w:t>Հավելված</w:t>
      </w:r>
      <w:r w:rsidRPr="00247E6D">
        <w:rPr>
          <w:rFonts w:eastAsia="Calibri" w:cs="ArialArmenian"/>
          <w:b w:val="0"/>
          <w:szCs w:val="24"/>
          <w:lang w:val="hy-AM"/>
        </w:rPr>
        <w:t xml:space="preserve"> գ</w:t>
      </w:r>
      <w:bookmarkEnd w:id="93"/>
    </w:p>
    <w:p w:rsidR="00F1022E" w:rsidRPr="00B84DE5" w:rsidRDefault="00F1022E" w:rsidP="00F1022E">
      <w:pPr>
        <w:shd w:val="clear" w:color="auto" w:fill="FFFFFF"/>
        <w:spacing w:after="0" w:line="240" w:lineRule="auto"/>
        <w:ind w:firstLine="567"/>
        <w:jc w:val="right"/>
        <w:rPr>
          <w:rFonts w:ascii="GHEA Grapalat" w:hAnsi="GHEA Grapalat" w:cs="ArialArmenian"/>
          <w:sz w:val="21"/>
          <w:szCs w:val="21"/>
          <w:lang w:val="hy-AM"/>
        </w:rPr>
      </w:pPr>
    </w:p>
    <w:p w:rsidR="00F1022E" w:rsidRPr="00CC7143" w:rsidRDefault="00F1022E" w:rsidP="00CC7143">
      <w:pPr>
        <w:pStyle w:val="Heading2"/>
        <w:spacing w:line="276" w:lineRule="auto"/>
        <w:rPr>
          <w:szCs w:val="24"/>
          <w:lang w:val="hy-AM"/>
        </w:rPr>
      </w:pPr>
      <w:r w:rsidRPr="00CC7143">
        <w:rPr>
          <w:szCs w:val="24"/>
          <w:lang w:val="hy-AM"/>
        </w:rPr>
        <w:t>ԷԼԵԿՏՐԱՏԵԽՆԻԿԱԿԱՆ ԵՎ ԷԼԵԿՏՐԱՏԵԽՆՈԼՈԳԻԱԿԱՆ ԱՆՁՆԱԿԱԶՄԻՆ</w:t>
      </w:r>
    </w:p>
    <w:p w:rsidR="00F1022E" w:rsidRPr="00126F2D" w:rsidRDefault="00F1022E" w:rsidP="00CC7143">
      <w:pPr>
        <w:pStyle w:val="Heading2"/>
        <w:spacing w:line="276" w:lineRule="auto"/>
        <w:rPr>
          <w:b w:val="0"/>
          <w:szCs w:val="24"/>
          <w:lang w:val="hy-AM"/>
        </w:rPr>
      </w:pPr>
      <w:r w:rsidRPr="00CC7143">
        <w:rPr>
          <w:szCs w:val="24"/>
          <w:lang w:val="hy-AM"/>
        </w:rPr>
        <w:t>ԷԼԵԿՏՐԱԱՆՎՏԱՆԳՈՒԹՅԱՆ ՈՐԱԿԱՎՈՐՄԱՆ ԽՈՒՄԲ ՇՆՈՐՀԵԼՈՒ ՊԱՅՄԱՆՆԵՐԸ</w:t>
      </w:r>
    </w:p>
    <w:p w:rsidR="00F1022E" w:rsidRPr="00B84DE5" w:rsidRDefault="00F1022E" w:rsidP="00F1022E">
      <w:pPr>
        <w:widowControl w:val="0"/>
        <w:spacing w:after="0" w:line="240" w:lineRule="auto"/>
        <w:ind w:firstLine="567"/>
        <w:jc w:val="both"/>
        <w:rPr>
          <w:rFonts w:ascii="GHEA Grapalat" w:eastAsia="Arial" w:hAnsi="GHEA Grapalat" w:cs="Arial"/>
          <w:sz w:val="21"/>
          <w:szCs w:val="21"/>
          <w:lang w:val="hy-AM" w:eastAsia="hy-AM" w:bidi="hy-AM"/>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1564"/>
        <w:gridCol w:w="1058"/>
        <w:gridCol w:w="1635"/>
        <w:gridCol w:w="1359"/>
        <w:gridCol w:w="1759"/>
        <w:gridCol w:w="1560"/>
      </w:tblGrid>
      <w:tr w:rsidR="00F1022E" w:rsidRPr="00D33FD0" w:rsidTr="004D7B7D">
        <w:trPr>
          <w:jc w:val="center"/>
        </w:trPr>
        <w:tc>
          <w:tcPr>
            <w:tcW w:w="1125" w:type="dxa"/>
            <w:vMerge w:val="restart"/>
            <w:shd w:val="clear" w:color="auto" w:fill="auto"/>
          </w:tcPr>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b/>
                <w:lang w:val="hy-AM"/>
              </w:rPr>
              <w:t>Էլեկտրա-</w:t>
            </w:r>
          </w:p>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b/>
                <w:lang w:val="hy-AM"/>
              </w:rPr>
              <w:t>անվտան-</w:t>
            </w:r>
          </w:p>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b/>
                <w:lang w:val="hy-AM"/>
              </w:rPr>
              <w:t>գության</w:t>
            </w:r>
          </w:p>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b/>
                <w:lang w:val="hy-AM"/>
              </w:rPr>
              <w:t>որակա-</w:t>
            </w:r>
          </w:p>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b/>
                <w:lang w:val="hy-AM"/>
              </w:rPr>
              <w:t>վորման</w:t>
            </w:r>
          </w:p>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b/>
                <w:lang w:val="hy-AM"/>
              </w:rPr>
              <w:t>խումբը</w:t>
            </w:r>
          </w:p>
        </w:tc>
        <w:tc>
          <w:tcPr>
            <w:tcW w:w="8935" w:type="dxa"/>
            <w:gridSpan w:val="6"/>
            <w:shd w:val="clear" w:color="auto" w:fill="auto"/>
          </w:tcPr>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cs="Sylfaen"/>
                <w:b/>
                <w:lang w:val="hy-AM"/>
              </w:rPr>
              <w:t>Էլեկտրատեղակայանքներում</w:t>
            </w:r>
            <w:r w:rsidRPr="002770F7">
              <w:rPr>
                <w:rFonts w:ascii="GHEA Grapalat" w:hAnsi="GHEA Grapalat" w:cs="ArialArmenian"/>
                <w:b/>
                <w:lang w:val="hy-AM"/>
              </w:rPr>
              <w:t xml:space="preserve"> </w:t>
            </w:r>
            <w:r w:rsidRPr="002770F7">
              <w:rPr>
                <w:rFonts w:ascii="GHEA Grapalat" w:hAnsi="GHEA Grapalat" w:cs="Sylfaen"/>
                <w:b/>
                <w:lang w:val="hy-AM"/>
              </w:rPr>
              <w:t>աշխատանքի</w:t>
            </w:r>
            <w:r w:rsidRPr="002770F7">
              <w:rPr>
                <w:rFonts w:ascii="GHEA Grapalat" w:hAnsi="GHEA Grapalat" w:cs="ArialArmenian"/>
                <w:b/>
                <w:lang w:val="hy-AM"/>
              </w:rPr>
              <w:t xml:space="preserve"> </w:t>
            </w:r>
            <w:r w:rsidRPr="002770F7">
              <w:rPr>
                <w:rFonts w:ascii="GHEA Grapalat" w:hAnsi="GHEA Grapalat" w:cs="Sylfaen"/>
                <w:b/>
                <w:lang w:val="hy-AM"/>
              </w:rPr>
              <w:t>նվազագույն</w:t>
            </w:r>
            <w:r w:rsidRPr="002770F7">
              <w:rPr>
                <w:rFonts w:ascii="GHEA Grapalat" w:hAnsi="GHEA Grapalat" w:cs="ArialArmenian"/>
                <w:b/>
                <w:lang w:val="hy-AM"/>
              </w:rPr>
              <w:t xml:space="preserve"> </w:t>
            </w:r>
            <w:r w:rsidRPr="002770F7">
              <w:rPr>
                <w:rFonts w:ascii="GHEA Grapalat" w:hAnsi="GHEA Grapalat" w:cs="Sylfaen"/>
                <w:b/>
                <w:lang w:val="hy-AM"/>
              </w:rPr>
              <w:t>ստաժը</w:t>
            </w:r>
            <w:r w:rsidRPr="002770F7">
              <w:rPr>
                <w:rFonts w:ascii="GHEA Grapalat" w:hAnsi="GHEA Grapalat" w:cs="ArialArmenian"/>
                <w:b/>
                <w:lang w:val="hy-AM"/>
              </w:rPr>
              <w:t xml:space="preserve"> </w:t>
            </w:r>
            <w:r w:rsidRPr="002770F7">
              <w:rPr>
                <w:rFonts w:ascii="GHEA Grapalat" w:hAnsi="GHEA Grapalat" w:cs="Sylfaen"/>
                <w:b/>
                <w:lang w:val="hy-AM"/>
              </w:rPr>
              <w:t>նախորդ</w:t>
            </w:r>
            <w:r w:rsidRPr="002770F7">
              <w:rPr>
                <w:rFonts w:ascii="GHEA Grapalat" w:hAnsi="GHEA Grapalat" w:cs="ArialArmenian"/>
                <w:b/>
                <w:lang w:val="hy-AM"/>
              </w:rPr>
              <w:t xml:space="preserve"> </w:t>
            </w:r>
            <w:r w:rsidRPr="002770F7">
              <w:rPr>
                <w:rFonts w:ascii="GHEA Grapalat" w:hAnsi="GHEA Grapalat" w:cs="Sylfaen"/>
                <w:b/>
                <w:lang w:val="hy-AM"/>
              </w:rPr>
              <w:t>խմ</w:t>
            </w:r>
            <w:r w:rsidRPr="002770F7">
              <w:rPr>
                <w:rFonts w:ascii="GHEA Grapalat" w:hAnsi="GHEA Grapalat" w:cs="Arial"/>
                <w:b/>
                <w:lang w:val="hy-AM"/>
              </w:rPr>
              <w:t>բ</w:t>
            </w:r>
            <w:r w:rsidRPr="002770F7">
              <w:rPr>
                <w:rFonts w:ascii="GHEA Grapalat" w:hAnsi="GHEA Grapalat" w:cs="Sylfaen"/>
                <w:b/>
                <w:lang w:val="hy-AM"/>
              </w:rPr>
              <w:t>ում</w:t>
            </w:r>
            <w:r w:rsidRPr="002770F7">
              <w:rPr>
                <w:rFonts w:ascii="GHEA Grapalat" w:hAnsi="GHEA Grapalat" w:cs="ArialArmenian"/>
                <w:b/>
                <w:lang w:val="hy-AM"/>
              </w:rPr>
              <w:t xml:space="preserve">, </w:t>
            </w:r>
            <w:r w:rsidRPr="002770F7">
              <w:rPr>
                <w:rFonts w:ascii="GHEA Grapalat" w:hAnsi="GHEA Grapalat" w:cs="Sylfaen"/>
                <w:b/>
                <w:lang w:val="hy-AM"/>
              </w:rPr>
              <w:t>ամիս</w:t>
            </w:r>
          </w:p>
        </w:tc>
      </w:tr>
      <w:tr w:rsidR="00F1022E" w:rsidRPr="002770F7" w:rsidTr="004D7B7D">
        <w:trPr>
          <w:jc w:val="center"/>
        </w:trPr>
        <w:tc>
          <w:tcPr>
            <w:tcW w:w="1125" w:type="dxa"/>
            <w:vMerge/>
            <w:shd w:val="clear" w:color="auto" w:fill="auto"/>
          </w:tcPr>
          <w:p w:rsidR="00F1022E" w:rsidRPr="002770F7" w:rsidRDefault="00F1022E" w:rsidP="003C4CAE">
            <w:pPr>
              <w:spacing w:after="0" w:line="240" w:lineRule="auto"/>
              <w:contextualSpacing/>
              <w:jc w:val="both"/>
              <w:rPr>
                <w:rFonts w:ascii="GHEA Grapalat" w:hAnsi="GHEA Grapalat"/>
                <w:b/>
                <w:lang w:val="hy-AM"/>
              </w:rPr>
            </w:pPr>
          </w:p>
        </w:tc>
        <w:tc>
          <w:tcPr>
            <w:tcW w:w="5616" w:type="dxa"/>
            <w:gridSpan w:val="4"/>
            <w:shd w:val="clear" w:color="auto" w:fill="auto"/>
          </w:tcPr>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կազմակերպության անձնակազմի</w:t>
            </w:r>
          </w:p>
        </w:tc>
        <w:tc>
          <w:tcPr>
            <w:tcW w:w="3319" w:type="dxa"/>
            <w:gridSpan w:val="2"/>
            <w:shd w:val="clear" w:color="auto" w:fill="auto"/>
          </w:tcPr>
          <w:p w:rsidR="00F1022E" w:rsidRPr="002770F7" w:rsidRDefault="000D7BA8" w:rsidP="003C4CAE">
            <w:pPr>
              <w:spacing w:after="0" w:line="240" w:lineRule="auto"/>
              <w:contextualSpacing/>
              <w:jc w:val="both"/>
              <w:rPr>
                <w:rFonts w:ascii="GHEA Grapalat" w:hAnsi="GHEA Grapalat"/>
                <w:b/>
              </w:rPr>
            </w:pPr>
            <w:r w:rsidRPr="002770F7">
              <w:rPr>
                <w:rFonts w:ascii="GHEA Grapalat" w:hAnsi="GHEA Grapalat"/>
                <w:b/>
              </w:rPr>
              <w:t>Պ</w:t>
            </w:r>
            <w:r w:rsidR="00F1022E" w:rsidRPr="002770F7">
              <w:rPr>
                <w:rFonts w:ascii="GHEA Grapalat" w:hAnsi="GHEA Grapalat"/>
                <w:b/>
              </w:rPr>
              <w:t>րակտիկանտների</w:t>
            </w:r>
          </w:p>
        </w:tc>
      </w:tr>
      <w:tr w:rsidR="00F1022E" w:rsidRPr="002770F7" w:rsidTr="004D7B7D">
        <w:trPr>
          <w:jc w:val="center"/>
        </w:trPr>
        <w:tc>
          <w:tcPr>
            <w:tcW w:w="1125" w:type="dxa"/>
            <w:vMerge/>
            <w:shd w:val="clear" w:color="auto" w:fill="auto"/>
          </w:tcPr>
          <w:p w:rsidR="00F1022E" w:rsidRPr="002770F7" w:rsidRDefault="00F1022E" w:rsidP="003C4CAE">
            <w:pPr>
              <w:spacing w:after="0" w:line="240" w:lineRule="auto"/>
              <w:contextualSpacing/>
              <w:jc w:val="both"/>
              <w:rPr>
                <w:rFonts w:ascii="GHEA Grapalat" w:hAnsi="GHEA Grapalat"/>
                <w:b/>
              </w:rPr>
            </w:pPr>
          </w:p>
        </w:tc>
        <w:tc>
          <w:tcPr>
            <w:tcW w:w="1564" w:type="dxa"/>
            <w:shd w:val="clear" w:color="auto" w:fill="auto"/>
            <w:vAlign w:val="center"/>
          </w:tcPr>
          <w:p w:rsidR="00F1022E" w:rsidRPr="002770F7" w:rsidRDefault="004D7B7D" w:rsidP="003C4CAE">
            <w:pPr>
              <w:spacing w:after="0" w:line="240" w:lineRule="auto"/>
              <w:contextualSpacing/>
              <w:jc w:val="center"/>
              <w:rPr>
                <w:rFonts w:ascii="GHEA Grapalat" w:hAnsi="GHEA Grapalat"/>
                <w:b/>
              </w:rPr>
            </w:pPr>
            <w:r w:rsidRPr="002770F7">
              <w:rPr>
                <w:rFonts w:ascii="GHEA Grapalat" w:hAnsi="GHEA Grapalat"/>
                <w:b/>
              </w:rPr>
              <w:t>Մ</w:t>
            </w:r>
            <w:r w:rsidR="00F1022E" w:rsidRPr="002770F7">
              <w:rPr>
                <w:rFonts w:ascii="GHEA Grapalat" w:hAnsi="GHEA Grapalat"/>
                <w:b/>
              </w:rPr>
              <w:t>իջնակարգ</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կրթություն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չունեցող</w:t>
            </w:r>
          </w:p>
        </w:tc>
        <w:tc>
          <w:tcPr>
            <w:tcW w:w="1058" w:type="dxa"/>
            <w:shd w:val="clear" w:color="auto" w:fill="auto"/>
            <w:vAlign w:val="center"/>
          </w:tcPr>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Միջնա</w:t>
            </w:r>
            <w:r w:rsidRPr="002770F7">
              <w:rPr>
                <w:rFonts w:ascii="GHEA Grapalat" w:hAnsi="GHEA Grapalat"/>
                <w:b/>
                <w:lang w:val="hy-AM"/>
              </w:rPr>
              <w:t>-</w:t>
            </w:r>
            <w:r w:rsidRPr="002770F7">
              <w:rPr>
                <w:rFonts w:ascii="GHEA Grapalat" w:hAnsi="GHEA Grapalat"/>
                <w:b/>
              </w:rPr>
              <w:t>կարգ</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Կրթու</w:t>
            </w:r>
            <w:r w:rsidRPr="002770F7">
              <w:rPr>
                <w:rFonts w:ascii="GHEA Grapalat" w:hAnsi="GHEA Grapalat"/>
                <w:b/>
                <w:lang w:val="hy-AM"/>
              </w:rPr>
              <w:t>-</w:t>
            </w:r>
            <w:r w:rsidRPr="002770F7">
              <w:rPr>
                <w:rFonts w:ascii="GHEA Grapalat" w:hAnsi="GHEA Grapalat"/>
                <w:b/>
              </w:rPr>
              <w:t>թյուն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ունեցող</w:t>
            </w:r>
          </w:p>
        </w:tc>
        <w:tc>
          <w:tcPr>
            <w:tcW w:w="1635" w:type="dxa"/>
            <w:shd w:val="clear" w:color="auto" w:fill="auto"/>
            <w:vAlign w:val="center"/>
          </w:tcPr>
          <w:p w:rsidR="00F1022E" w:rsidRPr="002770F7" w:rsidRDefault="004D7B7D" w:rsidP="003C4CAE">
            <w:pPr>
              <w:spacing w:after="0" w:line="240" w:lineRule="auto"/>
              <w:contextualSpacing/>
              <w:jc w:val="center"/>
              <w:rPr>
                <w:rFonts w:ascii="GHEA Grapalat" w:hAnsi="GHEA Grapalat"/>
                <w:b/>
              </w:rPr>
            </w:pPr>
            <w:r w:rsidRPr="002770F7">
              <w:rPr>
                <w:rFonts w:ascii="GHEA Grapalat" w:hAnsi="GHEA Grapalat"/>
                <w:b/>
              </w:rPr>
              <w:t>Մ</w:t>
            </w:r>
            <w:r w:rsidR="00F1022E" w:rsidRPr="002770F7">
              <w:rPr>
                <w:rFonts w:ascii="GHEA Grapalat" w:hAnsi="GHEA Grapalat"/>
                <w:b/>
              </w:rPr>
              <w:t>իջնակարգ</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էլեկտրա-</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տեխնիկա-</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կան և</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բարձրա</w:t>
            </w:r>
            <w:r w:rsidRPr="002770F7">
              <w:rPr>
                <w:rFonts w:ascii="GHEA Grapalat" w:hAnsi="GHEA Grapalat"/>
                <w:b/>
                <w:lang w:val="hy-AM"/>
              </w:rPr>
              <w:t>-</w:t>
            </w:r>
            <w:r w:rsidRPr="002770F7">
              <w:rPr>
                <w:rFonts w:ascii="GHEA Grapalat" w:hAnsi="GHEA Grapalat"/>
                <w:b/>
              </w:rPr>
              <w:t>գույն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տեխնի</w:t>
            </w:r>
            <w:r w:rsidRPr="002770F7">
              <w:rPr>
                <w:rFonts w:ascii="GHEA Grapalat" w:hAnsi="GHEA Grapalat"/>
                <w:b/>
                <w:lang w:val="hy-AM"/>
              </w:rPr>
              <w:t>-</w:t>
            </w:r>
            <w:r w:rsidRPr="002770F7">
              <w:rPr>
                <w:rFonts w:ascii="GHEA Grapalat" w:hAnsi="GHEA Grapalat"/>
                <w:b/>
              </w:rPr>
              <w:t>կական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կրթություն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ունեցող</w:t>
            </w:r>
          </w:p>
        </w:tc>
        <w:tc>
          <w:tcPr>
            <w:tcW w:w="1359" w:type="dxa"/>
            <w:shd w:val="clear" w:color="auto" w:fill="auto"/>
            <w:vAlign w:val="center"/>
          </w:tcPr>
          <w:p w:rsidR="00F1022E" w:rsidRPr="002770F7" w:rsidRDefault="004D7B7D" w:rsidP="003C4CAE">
            <w:pPr>
              <w:spacing w:after="0" w:line="240" w:lineRule="auto"/>
              <w:contextualSpacing/>
              <w:jc w:val="center"/>
              <w:rPr>
                <w:rFonts w:ascii="GHEA Grapalat" w:hAnsi="GHEA Grapalat"/>
                <w:b/>
              </w:rPr>
            </w:pPr>
            <w:r w:rsidRPr="002770F7">
              <w:rPr>
                <w:rFonts w:ascii="GHEA Grapalat" w:hAnsi="GHEA Grapalat"/>
                <w:b/>
              </w:rPr>
              <w:t>Բ</w:t>
            </w:r>
            <w:r w:rsidR="00F1022E" w:rsidRPr="002770F7">
              <w:rPr>
                <w:rFonts w:ascii="GHEA Grapalat" w:hAnsi="GHEA Grapalat"/>
                <w:b/>
              </w:rPr>
              <w:t>արձրա-</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գույն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էլեկտրա-</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տեխնիկա-</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կան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կրթություն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ունեցող</w:t>
            </w:r>
          </w:p>
        </w:tc>
        <w:tc>
          <w:tcPr>
            <w:tcW w:w="1759" w:type="dxa"/>
            <w:shd w:val="clear" w:color="auto" w:fill="auto"/>
            <w:vAlign w:val="center"/>
          </w:tcPr>
          <w:p w:rsidR="00F1022E" w:rsidRPr="002770F7" w:rsidRDefault="004D7B7D" w:rsidP="003C4CAE">
            <w:pPr>
              <w:spacing w:after="0" w:line="240" w:lineRule="auto"/>
              <w:contextualSpacing/>
              <w:jc w:val="center"/>
              <w:rPr>
                <w:rFonts w:ascii="GHEA Grapalat" w:hAnsi="GHEA Grapalat"/>
                <w:b/>
              </w:rPr>
            </w:pPr>
            <w:r w:rsidRPr="002770F7">
              <w:rPr>
                <w:rFonts w:ascii="GHEA Grapalat" w:hAnsi="GHEA Grapalat"/>
                <w:b/>
              </w:rPr>
              <w:t>Մ</w:t>
            </w:r>
            <w:r w:rsidR="00F1022E" w:rsidRPr="002770F7">
              <w:rPr>
                <w:rFonts w:ascii="GHEA Grapalat" w:hAnsi="GHEA Grapalat"/>
                <w:b/>
              </w:rPr>
              <w:t>ասնագիտա-</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կան տեխնիկա-</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կան</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ուսումնարան</w:t>
            </w:r>
            <w:r w:rsidRPr="002770F7">
              <w:rPr>
                <w:rFonts w:ascii="GHEA Grapalat" w:hAnsi="GHEA Grapalat"/>
                <w:b/>
                <w:lang w:val="hy-AM"/>
              </w:rPr>
              <w:t>-</w:t>
            </w:r>
            <w:r w:rsidRPr="002770F7">
              <w:rPr>
                <w:rFonts w:ascii="GHEA Grapalat" w:hAnsi="GHEA Grapalat"/>
                <w:b/>
              </w:rPr>
              <w:softHyphen/>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ների</w:t>
            </w:r>
          </w:p>
        </w:tc>
        <w:tc>
          <w:tcPr>
            <w:tcW w:w="1560" w:type="dxa"/>
            <w:shd w:val="clear" w:color="auto" w:fill="auto"/>
            <w:vAlign w:val="center"/>
          </w:tcPr>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Ինստիտուտների և</w:t>
            </w:r>
          </w:p>
          <w:p w:rsidR="00F1022E" w:rsidRPr="002770F7" w:rsidRDefault="00F1022E" w:rsidP="003C4CAE">
            <w:pPr>
              <w:spacing w:after="0" w:line="240" w:lineRule="auto"/>
              <w:contextualSpacing/>
              <w:jc w:val="center"/>
              <w:rPr>
                <w:rFonts w:ascii="GHEA Grapalat" w:hAnsi="GHEA Grapalat"/>
                <w:b/>
                <w:lang w:val="hy-AM"/>
              </w:rPr>
            </w:pPr>
            <w:r w:rsidRPr="002770F7">
              <w:rPr>
                <w:rFonts w:ascii="GHEA Grapalat" w:hAnsi="GHEA Grapalat"/>
                <w:b/>
                <w:lang w:val="hy-AM"/>
              </w:rPr>
              <w:t>տ</w:t>
            </w:r>
            <w:r w:rsidRPr="002770F7">
              <w:rPr>
                <w:rFonts w:ascii="GHEA Grapalat" w:hAnsi="GHEA Grapalat"/>
                <w:b/>
              </w:rPr>
              <w:t>եխնիկում</w:t>
            </w:r>
            <w:r w:rsidRPr="002770F7">
              <w:rPr>
                <w:rFonts w:ascii="GHEA Grapalat" w:hAnsi="GHEA Grapalat"/>
                <w:b/>
                <w:lang w:val="hy-AM"/>
              </w:rPr>
              <w:t>-</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ների</w:t>
            </w:r>
          </w:p>
          <w:p w:rsidR="00F1022E" w:rsidRPr="002770F7" w:rsidRDefault="00F1022E" w:rsidP="003C4CAE">
            <w:pPr>
              <w:spacing w:after="0" w:line="240" w:lineRule="auto"/>
              <w:contextualSpacing/>
              <w:jc w:val="center"/>
              <w:rPr>
                <w:rFonts w:ascii="GHEA Grapalat" w:hAnsi="GHEA Grapalat"/>
                <w:b/>
              </w:rPr>
            </w:pPr>
            <w:r w:rsidRPr="002770F7">
              <w:rPr>
                <w:rFonts w:ascii="GHEA Grapalat" w:hAnsi="GHEA Grapalat"/>
                <w:b/>
              </w:rPr>
              <w:t>(քոլեջների)</w:t>
            </w:r>
          </w:p>
        </w:tc>
      </w:tr>
      <w:tr w:rsidR="00F1022E" w:rsidRPr="002770F7" w:rsidTr="004D7B7D">
        <w:trPr>
          <w:jc w:val="center"/>
        </w:trPr>
        <w:tc>
          <w:tcPr>
            <w:tcW w:w="112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II</w:t>
            </w:r>
          </w:p>
        </w:tc>
        <w:tc>
          <w:tcPr>
            <w:tcW w:w="2622" w:type="dxa"/>
            <w:gridSpan w:val="2"/>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72 ժ-ից ոչ պակաս</w:t>
            </w:r>
          </w:p>
          <w:p w:rsidR="00F1022E" w:rsidRPr="002770F7" w:rsidRDefault="00F1022E" w:rsidP="003C4CAE">
            <w:pPr>
              <w:spacing w:after="0" w:line="240" w:lineRule="auto"/>
              <w:jc w:val="center"/>
              <w:rPr>
                <w:rFonts w:ascii="GHEA Grapalat" w:hAnsi="GHEA Grapalat"/>
              </w:rPr>
            </w:pPr>
            <w:r w:rsidRPr="002770F7">
              <w:rPr>
                <w:rFonts w:ascii="GHEA Grapalat" w:hAnsi="GHEA Grapalat"/>
              </w:rPr>
              <w:t>ուսուցում անցնելուց</w:t>
            </w:r>
          </w:p>
          <w:p w:rsidR="00F1022E" w:rsidRPr="002770F7" w:rsidRDefault="00F1022E" w:rsidP="003C4CAE">
            <w:pPr>
              <w:spacing w:after="0" w:line="240" w:lineRule="auto"/>
              <w:jc w:val="center"/>
              <w:rPr>
                <w:rFonts w:ascii="GHEA Grapalat" w:hAnsi="GHEA Grapalat"/>
              </w:rPr>
            </w:pPr>
            <w:r w:rsidRPr="002770F7">
              <w:rPr>
                <w:rFonts w:ascii="GHEA Grapalat" w:hAnsi="GHEA Grapalat"/>
              </w:rPr>
              <w:t>հետո</w:t>
            </w:r>
          </w:p>
        </w:tc>
        <w:tc>
          <w:tcPr>
            <w:tcW w:w="6313" w:type="dxa"/>
            <w:gridSpan w:val="4"/>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չի նորմավորվում</w:t>
            </w:r>
          </w:p>
        </w:tc>
      </w:tr>
      <w:tr w:rsidR="00F1022E" w:rsidRPr="002770F7" w:rsidTr="004D7B7D">
        <w:trPr>
          <w:jc w:val="center"/>
        </w:trPr>
        <w:tc>
          <w:tcPr>
            <w:tcW w:w="112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III</w:t>
            </w:r>
          </w:p>
        </w:tc>
        <w:tc>
          <w:tcPr>
            <w:tcW w:w="1564"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w:t>
            </w:r>
          </w:p>
        </w:tc>
        <w:tc>
          <w:tcPr>
            <w:tcW w:w="1058"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w:t>
            </w:r>
          </w:p>
        </w:tc>
        <w:tc>
          <w:tcPr>
            <w:tcW w:w="163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w:t>
            </w:r>
          </w:p>
        </w:tc>
        <w:tc>
          <w:tcPr>
            <w:tcW w:w="1359"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w:t>
            </w:r>
          </w:p>
        </w:tc>
        <w:tc>
          <w:tcPr>
            <w:tcW w:w="1759" w:type="dxa"/>
            <w:shd w:val="clear" w:color="auto" w:fill="auto"/>
          </w:tcPr>
          <w:p w:rsidR="00F1022E" w:rsidRPr="002770F7" w:rsidRDefault="00F1022E" w:rsidP="003C4CAE">
            <w:pPr>
              <w:spacing w:after="0" w:line="240" w:lineRule="auto"/>
              <w:jc w:val="center"/>
              <w:rPr>
                <w:rFonts w:ascii="GHEA Grapalat" w:hAnsi="GHEA Grapalat"/>
                <w:sz w:val="18"/>
                <w:szCs w:val="18"/>
              </w:rPr>
            </w:pPr>
            <w:r w:rsidRPr="002770F7">
              <w:rPr>
                <w:rFonts w:ascii="GHEA Grapalat" w:hAnsi="GHEA Grapalat"/>
                <w:sz w:val="18"/>
                <w:szCs w:val="18"/>
              </w:rPr>
              <w:t>6</w:t>
            </w:r>
          </w:p>
        </w:tc>
        <w:tc>
          <w:tcPr>
            <w:tcW w:w="1560" w:type="dxa"/>
            <w:shd w:val="clear" w:color="auto" w:fill="auto"/>
          </w:tcPr>
          <w:p w:rsidR="00F1022E" w:rsidRPr="002770F7" w:rsidRDefault="00F1022E" w:rsidP="003C4CAE">
            <w:pPr>
              <w:spacing w:after="0" w:line="240" w:lineRule="auto"/>
              <w:jc w:val="center"/>
              <w:rPr>
                <w:rFonts w:ascii="GHEA Grapalat" w:hAnsi="GHEA Grapalat"/>
                <w:sz w:val="18"/>
                <w:szCs w:val="18"/>
              </w:rPr>
            </w:pPr>
            <w:r w:rsidRPr="002770F7">
              <w:rPr>
                <w:rFonts w:ascii="GHEA Grapalat" w:hAnsi="GHEA Grapalat"/>
                <w:sz w:val="18"/>
                <w:szCs w:val="18"/>
              </w:rPr>
              <w:t>3</w:t>
            </w:r>
          </w:p>
        </w:tc>
      </w:tr>
      <w:tr w:rsidR="00F1022E" w:rsidRPr="002770F7" w:rsidTr="004D7B7D">
        <w:trPr>
          <w:jc w:val="center"/>
        </w:trPr>
        <w:tc>
          <w:tcPr>
            <w:tcW w:w="112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IV</w:t>
            </w:r>
          </w:p>
        </w:tc>
        <w:tc>
          <w:tcPr>
            <w:tcW w:w="1564"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w:t>
            </w:r>
          </w:p>
        </w:tc>
        <w:tc>
          <w:tcPr>
            <w:tcW w:w="1058"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w:t>
            </w:r>
          </w:p>
        </w:tc>
        <w:tc>
          <w:tcPr>
            <w:tcW w:w="163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w:t>
            </w:r>
          </w:p>
        </w:tc>
        <w:tc>
          <w:tcPr>
            <w:tcW w:w="1359"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w:t>
            </w:r>
          </w:p>
        </w:tc>
        <w:tc>
          <w:tcPr>
            <w:tcW w:w="1759" w:type="dxa"/>
            <w:shd w:val="clear" w:color="auto" w:fill="auto"/>
          </w:tcPr>
          <w:p w:rsidR="00F1022E" w:rsidRPr="002770F7" w:rsidRDefault="00F1022E" w:rsidP="003C4CAE">
            <w:pPr>
              <w:spacing w:after="0" w:line="240" w:lineRule="auto"/>
              <w:jc w:val="center"/>
              <w:rPr>
                <w:rFonts w:ascii="GHEA Grapalat" w:hAnsi="GHEA Grapalat"/>
                <w:sz w:val="18"/>
                <w:szCs w:val="18"/>
              </w:rPr>
            </w:pPr>
            <w:r w:rsidRPr="002770F7">
              <w:rPr>
                <w:rFonts w:ascii="GHEA Grapalat" w:hAnsi="GHEA Grapalat"/>
                <w:sz w:val="18"/>
                <w:szCs w:val="18"/>
              </w:rPr>
              <w:t>-</w:t>
            </w:r>
          </w:p>
        </w:tc>
        <w:tc>
          <w:tcPr>
            <w:tcW w:w="1560" w:type="dxa"/>
            <w:shd w:val="clear" w:color="auto" w:fill="auto"/>
          </w:tcPr>
          <w:p w:rsidR="00F1022E" w:rsidRPr="002770F7" w:rsidRDefault="00F1022E" w:rsidP="003C4CAE">
            <w:pPr>
              <w:spacing w:after="0" w:line="240" w:lineRule="auto"/>
              <w:jc w:val="center"/>
              <w:rPr>
                <w:rFonts w:ascii="GHEA Grapalat" w:hAnsi="GHEA Grapalat"/>
                <w:sz w:val="18"/>
                <w:szCs w:val="18"/>
              </w:rPr>
            </w:pPr>
            <w:r w:rsidRPr="002770F7">
              <w:rPr>
                <w:rFonts w:ascii="GHEA Grapalat" w:hAnsi="GHEA Grapalat"/>
                <w:sz w:val="18"/>
                <w:szCs w:val="18"/>
              </w:rPr>
              <w:t>-</w:t>
            </w:r>
          </w:p>
        </w:tc>
      </w:tr>
      <w:tr w:rsidR="00F1022E" w:rsidRPr="002770F7" w:rsidTr="004D7B7D">
        <w:trPr>
          <w:jc w:val="center"/>
        </w:trPr>
        <w:tc>
          <w:tcPr>
            <w:tcW w:w="112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V</w:t>
            </w:r>
          </w:p>
        </w:tc>
        <w:tc>
          <w:tcPr>
            <w:tcW w:w="1564"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24</w:t>
            </w:r>
          </w:p>
        </w:tc>
        <w:tc>
          <w:tcPr>
            <w:tcW w:w="1058"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12</w:t>
            </w:r>
          </w:p>
        </w:tc>
        <w:tc>
          <w:tcPr>
            <w:tcW w:w="163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w:t>
            </w:r>
          </w:p>
        </w:tc>
        <w:tc>
          <w:tcPr>
            <w:tcW w:w="1359"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w:t>
            </w:r>
          </w:p>
        </w:tc>
        <w:tc>
          <w:tcPr>
            <w:tcW w:w="1759" w:type="dxa"/>
            <w:shd w:val="clear" w:color="auto" w:fill="auto"/>
          </w:tcPr>
          <w:p w:rsidR="00F1022E" w:rsidRPr="002770F7" w:rsidRDefault="00F1022E" w:rsidP="003C4CAE">
            <w:pPr>
              <w:spacing w:after="0" w:line="240" w:lineRule="auto"/>
              <w:jc w:val="center"/>
              <w:rPr>
                <w:rFonts w:ascii="GHEA Grapalat" w:hAnsi="GHEA Grapalat"/>
                <w:sz w:val="18"/>
                <w:szCs w:val="18"/>
              </w:rPr>
            </w:pPr>
            <w:r w:rsidRPr="002770F7">
              <w:rPr>
                <w:rFonts w:ascii="GHEA Grapalat" w:hAnsi="GHEA Grapalat"/>
                <w:sz w:val="18"/>
                <w:szCs w:val="18"/>
              </w:rPr>
              <w:t>-</w:t>
            </w:r>
          </w:p>
        </w:tc>
        <w:tc>
          <w:tcPr>
            <w:tcW w:w="1560" w:type="dxa"/>
            <w:shd w:val="clear" w:color="auto" w:fill="auto"/>
          </w:tcPr>
          <w:p w:rsidR="00F1022E" w:rsidRPr="002770F7" w:rsidRDefault="00F1022E" w:rsidP="003C4CAE">
            <w:pPr>
              <w:spacing w:after="0" w:line="240" w:lineRule="auto"/>
              <w:jc w:val="center"/>
              <w:rPr>
                <w:rFonts w:ascii="GHEA Grapalat" w:hAnsi="GHEA Grapalat"/>
                <w:sz w:val="18"/>
                <w:szCs w:val="18"/>
              </w:rPr>
            </w:pPr>
            <w:r w:rsidRPr="002770F7">
              <w:rPr>
                <w:rFonts w:ascii="GHEA Grapalat" w:hAnsi="GHEA Grapalat"/>
                <w:sz w:val="18"/>
                <w:szCs w:val="18"/>
              </w:rPr>
              <w:t>-</w:t>
            </w:r>
          </w:p>
        </w:tc>
      </w:tr>
      <w:tr w:rsidR="00F1022E" w:rsidRPr="002770F7" w:rsidTr="004D7B7D">
        <w:trPr>
          <w:jc w:val="center"/>
        </w:trPr>
        <w:tc>
          <w:tcPr>
            <w:tcW w:w="1125" w:type="dxa"/>
            <w:shd w:val="clear" w:color="auto" w:fill="auto"/>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I</w:t>
            </w:r>
          </w:p>
        </w:tc>
        <w:tc>
          <w:tcPr>
            <w:tcW w:w="8935" w:type="dxa"/>
            <w:gridSpan w:val="6"/>
            <w:shd w:val="clear" w:color="auto" w:fill="auto"/>
          </w:tcPr>
          <w:p w:rsidR="00F1022E" w:rsidRPr="002770F7" w:rsidRDefault="00F1022E" w:rsidP="003C4CAE">
            <w:pPr>
              <w:spacing w:after="0" w:line="240" w:lineRule="auto"/>
              <w:jc w:val="both"/>
              <w:rPr>
                <w:rFonts w:ascii="GHEA Grapalat" w:hAnsi="GHEA Grapalat"/>
              </w:rPr>
            </w:pPr>
            <w:r w:rsidRPr="002770F7">
              <w:rPr>
                <w:rFonts w:ascii="GHEA Grapalat" w:hAnsi="GHEA Grapalat" w:cs="Sylfaen"/>
              </w:rPr>
              <w:t>Ոչ</w:t>
            </w:r>
            <w:r w:rsidRPr="002770F7">
              <w:rPr>
                <w:rFonts w:ascii="GHEA Grapalat" w:hAnsi="GHEA Grapalat" w:cs="ArialArmenian"/>
              </w:rPr>
              <w:t xml:space="preserve"> </w:t>
            </w:r>
            <w:r w:rsidRPr="002770F7">
              <w:rPr>
                <w:rFonts w:ascii="GHEA Grapalat" w:hAnsi="GHEA Grapalat" w:cs="Sylfaen"/>
              </w:rPr>
              <w:t>էլեկտրատեխնիկական</w:t>
            </w:r>
            <w:r w:rsidRPr="002770F7">
              <w:rPr>
                <w:rFonts w:ascii="GHEA Grapalat" w:hAnsi="GHEA Grapalat" w:cs="ArialArmenian"/>
              </w:rPr>
              <w:t xml:space="preserve"> </w:t>
            </w:r>
            <w:r w:rsidRPr="002770F7">
              <w:rPr>
                <w:rFonts w:ascii="GHEA Grapalat" w:hAnsi="GHEA Grapalat" w:cs="Sylfaen"/>
              </w:rPr>
              <w:t>անձնակազմ</w:t>
            </w:r>
            <w:r w:rsidRPr="002770F7">
              <w:rPr>
                <w:rFonts w:ascii="GHEA Grapalat" w:hAnsi="GHEA Grapalat" w:cs="ArialArmenian"/>
              </w:rPr>
              <w:t xml:space="preserve">, </w:t>
            </w:r>
            <w:r w:rsidRPr="002770F7">
              <w:rPr>
                <w:rFonts w:ascii="GHEA Grapalat" w:hAnsi="GHEA Grapalat" w:cs="Sylfaen"/>
              </w:rPr>
              <w:t>չի</w:t>
            </w:r>
            <w:r w:rsidRPr="002770F7">
              <w:rPr>
                <w:rFonts w:ascii="GHEA Grapalat" w:hAnsi="GHEA Grapalat" w:cs="ArialArmenian"/>
              </w:rPr>
              <w:t xml:space="preserve"> </w:t>
            </w:r>
            <w:r w:rsidRPr="002770F7">
              <w:rPr>
                <w:rFonts w:ascii="GHEA Grapalat" w:hAnsi="GHEA Grapalat" w:cs="Sylfaen"/>
              </w:rPr>
              <w:t>նորմավորվում</w:t>
            </w:r>
          </w:p>
        </w:tc>
      </w:tr>
    </w:tbl>
    <w:p w:rsidR="00F1022E" w:rsidRPr="00B84DE5" w:rsidRDefault="00F1022E" w:rsidP="00F1022E">
      <w:pPr>
        <w:widowControl w:val="0"/>
        <w:spacing w:after="0" w:line="240" w:lineRule="auto"/>
        <w:ind w:firstLine="567"/>
        <w:jc w:val="both"/>
        <w:rPr>
          <w:rFonts w:ascii="GHEA Grapalat" w:eastAsia="Arial" w:hAnsi="GHEA Grapalat" w:cs="Arial"/>
          <w:sz w:val="21"/>
          <w:szCs w:val="21"/>
          <w:lang w:eastAsia="hy-AM" w:bidi="hy-AM"/>
        </w:rPr>
      </w:pPr>
    </w:p>
    <w:p w:rsidR="00F1022E" w:rsidRDefault="00F1022E" w:rsidP="00F1022E">
      <w:pPr>
        <w:jc w:val="right"/>
        <w:rPr>
          <w:rFonts w:ascii="GHEA Grapalat" w:hAnsi="GHEA Grapalat" w:cs="Sylfaen"/>
          <w:sz w:val="21"/>
          <w:szCs w:val="21"/>
        </w:rPr>
      </w:pPr>
    </w:p>
    <w:p w:rsidR="00F1022E" w:rsidRDefault="00F1022E" w:rsidP="00F1022E">
      <w:pPr>
        <w:jc w:val="right"/>
        <w:rPr>
          <w:rFonts w:ascii="GHEA Grapalat" w:hAnsi="GHEA Grapalat" w:cs="ArialArmenian"/>
          <w:sz w:val="21"/>
          <w:szCs w:val="21"/>
        </w:rPr>
      </w:pPr>
      <w:r>
        <w:rPr>
          <w:rFonts w:ascii="GHEA Grapalat" w:hAnsi="GHEA Grapalat" w:cs="Sylfaen"/>
          <w:sz w:val="21"/>
          <w:szCs w:val="21"/>
        </w:rPr>
        <w:br w:type="page"/>
      </w:r>
      <w:r w:rsidRPr="00B84DE5">
        <w:rPr>
          <w:rFonts w:ascii="GHEA Grapalat" w:hAnsi="GHEA Grapalat" w:cs="Sylfaen"/>
          <w:sz w:val="21"/>
          <w:szCs w:val="21"/>
        </w:rPr>
        <w:t>ՀՍՏ</w:t>
      </w:r>
      <w:r w:rsidRPr="00B84DE5">
        <w:rPr>
          <w:rFonts w:ascii="GHEA Grapalat" w:hAnsi="GHEA Grapalat" w:cs="ArialArmenian"/>
          <w:sz w:val="21"/>
          <w:szCs w:val="21"/>
        </w:rPr>
        <w:t xml:space="preserve"> 312-2009</w:t>
      </w:r>
    </w:p>
    <w:p w:rsidR="00F1022E" w:rsidRPr="00B84DE5" w:rsidRDefault="00F1022E" w:rsidP="00F1022E">
      <w:pPr>
        <w:shd w:val="clear" w:color="auto" w:fill="FFFFFF"/>
        <w:spacing w:after="0" w:line="240" w:lineRule="auto"/>
        <w:jc w:val="center"/>
        <w:rPr>
          <w:rFonts w:ascii="GHEA Grapalat" w:hAnsi="GHEA Grapalat"/>
          <w:b/>
          <w:sz w:val="21"/>
          <w:szCs w:val="21"/>
        </w:rPr>
      </w:pPr>
      <w:r w:rsidRPr="00B84DE5">
        <w:rPr>
          <w:rFonts w:ascii="GHEA Grapalat" w:hAnsi="GHEA Grapalat"/>
          <w:b/>
          <w:sz w:val="21"/>
          <w:szCs w:val="21"/>
        </w:rPr>
        <w:t>ԷԼԵԿՏՐԱԱՆՎՏԱՆԳՈՒԹՅԱՆ ՈՐԱԿԱՎՈՐՄԱՆ ԽՄԲԵՐԻ ԳԻՏԵԼԻՔՆԵՐԻՆ</w:t>
      </w:r>
    </w:p>
    <w:p w:rsidR="00F1022E" w:rsidRPr="00413116" w:rsidRDefault="00F1022E" w:rsidP="00F1022E">
      <w:pPr>
        <w:shd w:val="clear" w:color="auto" w:fill="FFFFFF"/>
        <w:spacing w:after="0" w:line="240" w:lineRule="auto"/>
        <w:jc w:val="center"/>
        <w:rPr>
          <w:rFonts w:ascii="GHEA Grapalat" w:hAnsi="GHEA Grapalat"/>
          <w:b/>
          <w:sz w:val="21"/>
          <w:szCs w:val="21"/>
        </w:rPr>
      </w:pPr>
      <w:r w:rsidRPr="00B84DE5">
        <w:rPr>
          <w:rFonts w:ascii="GHEA Grapalat" w:hAnsi="GHEA Grapalat"/>
          <w:b/>
          <w:sz w:val="21"/>
          <w:szCs w:val="21"/>
        </w:rPr>
        <w:t>ՆԵՐԿԱՅԱՑՎՈՂ ՆՎԱԶԱԳՈՒՅՆ ՊԱՀԱՆՋՆԵՐԸ</w:t>
      </w:r>
    </w:p>
    <w:p w:rsidR="00F1022E" w:rsidRPr="00B84DE5" w:rsidRDefault="00F1022E" w:rsidP="00F1022E">
      <w:pPr>
        <w:widowControl w:val="0"/>
        <w:spacing w:after="0"/>
        <w:jc w:val="center"/>
        <w:rPr>
          <w:rFonts w:ascii="GHEA Grapalat" w:eastAsia="Arial" w:hAnsi="GHEA Grapalat" w:cs="Arial"/>
          <w:sz w:val="21"/>
          <w:szCs w:val="21"/>
          <w:lang w:eastAsia="hy-AM" w:bidi="hy-AM"/>
        </w:rPr>
      </w:pPr>
    </w:p>
    <w:tbl>
      <w:tblPr>
        <w:tblW w:w="1071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8640"/>
      </w:tblGrid>
      <w:tr w:rsidR="00F1022E" w:rsidRPr="002770F7" w:rsidTr="003C4CAE">
        <w:tc>
          <w:tcPr>
            <w:tcW w:w="2070" w:type="dxa"/>
            <w:shd w:val="clear" w:color="auto" w:fill="auto"/>
          </w:tcPr>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Էլեկտրա-</w:t>
            </w:r>
          </w:p>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անվտանգության</w:t>
            </w:r>
          </w:p>
          <w:p w:rsidR="00F1022E" w:rsidRPr="002770F7" w:rsidRDefault="00F1022E" w:rsidP="003C4CAE">
            <w:pPr>
              <w:spacing w:after="0" w:line="240" w:lineRule="auto"/>
              <w:ind w:left="-108" w:right="-108"/>
              <w:jc w:val="center"/>
              <w:rPr>
                <w:rFonts w:ascii="GHEA Grapalat" w:hAnsi="GHEA Grapalat"/>
                <w:b/>
              </w:rPr>
            </w:pPr>
            <w:r w:rsidRPr="002770F7">
              <w:rPr>
                <w:rFonts w:ascii="GHEA Grapalat" w:hAnsi="GHEA Grapalat"/>
                <w:b/>
              </w:rPr>
              <w:t>որակավորման</w:t>
            </w:r>
          </w:p>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խումբը</w:t>
            </w:r>
          </w:p>
        </w:tc>
        <w:tc>
          <w:tcPr>
            <w:tcW w:w="8640" w:type="dxa"/>
            <w:shd w:val="clear" w:color="auto" w:fill="auto"/>
          </w:tcPr>
          <w:p w:rsidR="00F1022E" w:rsidRPr="002770F7" w:rsidRDefault="00F1022E" w:rsidP="003C4CAE">
            <w:pPr>
              <w:spacing w:after="0" w:line="240" w:lineRule="auto"/>
              <w:jc w:val="center"/>
              <w:rPr>
                <w:rFonts w:ascii="GHEA Grapalat" w:hAnsi="GHEA Grapalat"/>
                <w:b/>
              </w:rPr>
            </w:pPr>
          </w:p>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Անձնակազմի գիտելիքների ծավալը</w:t>
            </w:r>
          </w:p>
        </w:tc>
      </w:tr>
      <w:tr w:rsidR="00F1022E" w:rsidRPr="002770F7" w:rsidTr="003C4CAE">
        <w:tc>
          <w:tcPr>
            <w:tcW w:w="207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II</w:t>
            </w:r>
          </w:p>
        </w:tc>
        <w:tc>
          <w:tcPr>
            <w:tcW w:w="8640" w:type="dxa"/>
            <w:shd w:val="clear" w:color="auto" w:fill="auto"/>
            <w:vAlign w:val="center"/>
          </w:tcPr>
          <w:p w:rsidR="00F1022E" w:rsidRPr="002770F7" w:rsidRDefault="00F1022E" w:rsidP="003C4CAE">
            <w:pPr>
              <w:spacing w:after="0" w:line="240" w:lineRule="auto"/>
              <w:jc w:val="both"/>
              <w:rPr>
                <w:rFonts w:ascii="GHEA Grapalat" w:hAnsi="GHEA Grapalat"/>
              </w:rPr>
            </w:pPr>
            <w:r w:rsidRPr="002770F7">
              <w:rPr>
                <w:rFonts w:ascii="GHEA Grapalat" w:hAnsi="GHEA Grapalat"/>
              </w:rPr>
              <w:t>1. Էլեկտրատեղակայանքի և դրա սարքավորումների վերաբերյալ տարրական տեխնիկական գիտելիքների իմացություն</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2. Էլեկտրական հոսանքի վտանգավորության և հոսանատար մասերին մոտենալու վտանգի հստակ պատկերացում</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3. Էլեկտրատեղակայանքներում աշխատանքներ կատարելու հիմնական նախազգու</w:t>
            </w:r>
            <w:r w:rsidRPr="002770F7">
              <w:rPr>
                <w:rFonts w:ascii="GHEA Grapalat" w:hAnsi="GHEA Grapalat"/>
              </w:rPr>
              <w:softHyphen/>
              <w:t>շա</w:t>
            </w:r>
            <w:r w:rsidRPr="002770F7">
              <w:rPr>
                <w:rFonts w:ascii="GHEA Grapalat" w:hAnsi="GHEA Grapalat"/>
              </w:rPr>
              <w:softHyphen/>
              <w:t>կան միջո</w:t>
            </w:r>
            <w:r w:rsidRPr="002770F7">
              <w:rPr>
                <w:rFonts w:ascii="GHEA Grapalat" w:hAnsi="GHEA Grapalat"/>
              </w:rPr>
              <w:softHyphen/>
              <w:t>ցառումների իմացություն</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4 Տուժածներին առաջին օգնություն ցույց տալու գործնական հնարքների իմացություն</w:t>
            </w:r>
          </w:p>
        </w:tc>
      </w:tr>
      <w:tr w:rsidR="00F1022E" w:rsidRPr="002770F7" w:rsidTr="003C4CAE">
        <w:tc>
          <w:tcPr>
            <w:tcW w:w="207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III</w:t>
            </w:r>
          </w:p>
        </w:tc>
        <w:tc>
          <w:tcPr>
            <w:tcW w:w="8640" w:type="dxa"/>
            <w:shd w:val="clear" w:color="auto" w:fill="auto"/>
            <w:vAlign w:val="center"/>
          </w:tcPr>
          <w:p w:rsidR="00F1022E" w:rsidRPr="002770F7" w:rsidRDefault="00F1022E" w:rsidP="003C4CAE">
            <w:pPr>
              <w:spacing w:after="0" w:line="240" w:lineRule="auto"/>
              <w:jc w:val="both"/>
              <w:rPr>
                <w:rFonts w:ascii="GHEA Grapalat" w:hAnsi="GHEA Grapalat"/>
              </w:rPr>
            </w:pPr>
            <w:r w:rsidRPr="002770F7">
              <w:rPr>
                <w:rFonts w:ascii="GHEA Grapalat" w:hAnsi="GHEA Grapalat"/>
              </w:rPr>
              <w:t>1. Ընդհանուր էլեկտրատեխնիկայի վերաբերյալ տարրական գիտելիքների իմացություն</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2. Էլեկտրատեղակայանքի և դրա տեխնիկական սպասարկման կարգի իմացություն</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3. Անվտանգության տեխնիկայի ընդհանուր կանոնների իմացություն, այդ թվում</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աշխատանքի թույլտվության կանոնների և կատարվելիք աշխատանքին վերաբերող հատուկ պահանջների իմացություն</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4. Աշխատանքների անվտանգ կատարման ապահովման հմտություն և էլեկտրակայանքներում աշխատողների նկատմամբ հսկողության իրականացում</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5. Էլեկտրական հոսանքի ազդեցությունից տուժածին ազատելու, առաջին բժշկական օգնություն ցույց տալու կանոնների իմացություն և գործնականում դրանց ցուցաբերման հմտություն</w:t>
            </w:r>
          </w:p>
        </w:tc>
      </w:tr>
      <w:tr w:rsidR="00F1022E" w:rsidRPr="00D33FD0" w:rsidTr="003C4CAE">
        <w:tc>
          <w:tcPr>
            <w:tcW w:w="207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IV</w:t>
            </w:r>
          </w:p>
        </w:tc>
        <w:tc>
          <w:tcPr>
            <w:tcW w:w="8640" w:type="dxa"/>
            <w:shd w:val="clear" w:color="auto" w:fill="auto"/>
            <w:vAlign w:val="center"/>
          </w:tcPr>
          <w:p w:rsidR="00F1022E" w:rsidRPr="002770F7" w:rsidRDefault="00F1022E" w:rsidP="003C4CAE">
            <w:pPr>
              <w:spacing w:after="0" w:line="240" w:lineRule="auto"/>
              <w:jc w:val="both"/>
              <w:rPr>
                <w:rFonts w:ascii="GHEA Grapalat" w:hAnsi="GHEA Grapalat"/>
              </w:rPr>
            </w:pPr>
            <w:r w:rsidRPr="002770F7">
              <w:rPr>
                <w:rFonts w:ascii="GHEA Grapalat" w:hAnsi="GHEA Grapalat"/>
              </w:rPr>
              <w:t xml:space="preserve">1. Էլեկտրատեխնիկայի վերաբերյալ գիտելիքների տիրապետում միջնակարգ մասնագիտական կրթության ծավալով </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2. Էլեկտրատեղակայանքներում աշխատելիս</w:t>
            </w:r>
            <w:r w:rsidRPr="002770F7">
              <w:rPr>
                <w:rFonts w:ascii="GHEA Grapalat" w:hAnsi="GHEA Grapalat"/>
                <w:lang w:val="hy-AM"/>
              </w:rPr>
              <w:t>՝</w:t>
            </w:r>
            <w:r w:rsidRPr="002770F7">
              <w:rPr>
                <w:rFonts w:ascii="GHEA Grapalat" w:hAnsi="GHEA Grapalat"/>
              </w:rPr>
              <w:t xml:space="preserve"> մարդու կյանքի համար վտանգի մասին ունենալ ամբողջական պատկերացում</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3. Զբաղեցրած պաշտոնին համապատասխան ծավալով հետևյալ նորմատիվ փաստաթղթերի պահանջների իմացություն`</w:t>
            </w:r>
          </w:p>
          <w:p w:rsidR="00F1022E" w:rsidRPr="002770F7" w:rsidRDefault="00F1022E" w:rsidP="003C4CAE">
            <w:pPr>
              <w:spacing w:after="0" w:line="240" w:lineRule="auto"/>
              <w:ind w:left="162" w:hanging="180"/>
              <w:rPr>
                <w:rFonts w:ascii="GHEA Grapalat" w:hAnsi="GHEA Grapalat"/>
              </w:rPr>
            </w:pPr>
            <w:r w:rsidRPr="002770F7">
              <w:rPr>
                <w:rFonts w:ascii="GHEA Grapalat" w:hAnsi="GHEA Grapalat"/>
                <w:lang w:val="hy-AM"/>
              </w:rPr>
              <w:t>ա</w:t>
            </w:r>
            <w:r w:rsidRPr="002770F7">
              <w:rPr>
                <w:rFonts w:ascii="Cambria Math" w:hAnsi="Cambria Math" w:cs="Cambria Math"/>
                <w:lang w:val="hy-AM"/>
              </w:rPr>
              <w:t>․</w:t>
            </w:r>
            <w:r w:rsidRPr="002770F7">
              <w:rPr>
                <w:rFonts w:ascii="GHEA Grapalat" w:hAnsi="GHEA Grapalat"/>
                <w:lang w:val="hy-AM"/>
              </w:rPr>
              <w:t xml:space="preserve"> ԷՇԱԿ</w:t>
            </w:r>
            <w:r w:rsidRPr="002770F7">
              <w:rPr>
                <w:rFonts w:ascii="GHEA Grapalat" w:hAnsi="GHEA Grapalat"/>
              </w:rPr>
              <w:t xml:space="preserve"> «Էլեկտրատեղակայանքների շահագործման անվտանգության կանոններ» </w:t>
            </w:r>
          </w:p>
          <w:p w:rsidR="00F1022E" w:rsidRPr="002770F7" w:rsidRDefault="00F1022E" w:rsidP="003C4CAE">
            <w:pPr>
              <w:spacing w:after="0" w:line="240" w:lineRule="auto"/>
              <w:ind w:left="162" w:hanging="180"/>
              <w:rPr>
                <w:rFonts w:ascii="GHEA Grapalat" w:hAnsi="GHEA Grapalat"/>
              </w:rPr>
            </w:pPr>
            <w:r w:rsidRPr="002770F7">
              <w:rPr>
                <w:rFonts w:ascii="GHEA Grapalat" w:hAnsi="GHEA Grapalat"/>
                <w:lang w:val="hy-AM"/>
              </w:rPr>
              <w:t>բ</w:t>
            </w:r>
            <w:r w:rsidRPr="002770F7">
              <w:rPr>
                <w:rFonts w:ascii="GHEA Grapalat" w:hAnsi="GHEA Grapalat"/>
              </w:rPr>
              <w:t>.</w:t>
            </w:r>
            <w:r w:rsidRPr="002770F7">
              <w:rPr>
                <w:rFonts w:ascii="GHEA Grapalat" w:hAnsi="GHEA Grapalat"/>
                <w:lang w:val="hy-AM"/>
              </w:rPr>
              <w:t xml:space="preserve"> «Էլեկտրակայանների, ցանցերի և սպառողների էլեկտրատեղակայանքների տեխնիկական շահագործման կանոններ»</w:t>
            </w:r>
          </w:p>
          <w:p w:rsidR="00F1022E" w:rsidRPr="002770F7" w:rsidRDefault="00F1022E" w:rsidP="003C4CAE">
            <w:pPr>
              <w:spacing w:after="0" w:line="240" w:lineRule="auto"/>
              <w:ind w:left="162" w:hanging="180"/>
              <w:rPr>
                <w:rFonts w:ascii="GHEA Grapalat" w:hAnsi="GHEA Grapalat"/>
              </w:rPr>
            </w:pPr>
            <w:r w:rsidRPr="002770F7">
              <w:rPr>
                <w:rFonts w:ascii="GHEA Grapalat" w:hAnsi="GHEA Grapalat"/>
              </w:rPr>
              <w:t>գ</w:t>
            </w:r>
            <w:r w:rsidRPr="002770F7">
              <w:rPr>
                <w:rFonts w:ascii="Cambria Math" w:hAnsi="Cambria Math" w:cs="Cambria Math"/>
              </w:rPr>
              <w:t>․</w:t>
            </w:r>
            <w:r w:rsidRPr="002770F7">
              <w:rPr>
                <w:rFonts w:ascii="GHEA Grapalat" w:hAnsi="GHEA Grapalat"/>
                <w:lang w:val="hy-AM"/>
              </w:rPr>
              <w:t xml:space="preserve"> ԷՍԿ-ի Մաս 4</w:t>
            </w:r>
            <w:r w:rsidRPr="002770F7">
              <w:rPr>
                <w:rFonts w:ascii="Cambria Math" w:hAnsi="Cambria Math" w:cs="Cambria Math"/>
                <w:lang w:val="hy-AM"/>
              </w:rPr>
              <w:t>․</w:t>
            </w:r>
            <w:r w:rsidRPr="002770F7">
              <w:rPr>
                <w:rFonts w:ascii="GHEA Grapalat" w:hAnsi="GHEA Grapalat"/>
                <w:lang w:val="hy-AM"/>
              </w:rPr>
              <w:t xml:space="preserve">  </w:t>
            </w:r>
            <w:r w:rsidRPr="002770F7">
              <w:rPr>
                <w:rFonts w:ascii="GHEA Grapalat" w:hAnsi="GHEA Grapalat"/>
              </w:rPr>
              <w:t>«</w:t>
            </w:r>
            <w:r w:rsidRPr="002770F7">
              <w:rPr>
                <w:rFonts w:ascii="GHEA Grapalat" w:hAnsi="GHEA Grapalat"/>
                <w:lang w:val="hy-AM"/>
              </w:rPr>
              <w:t>Էլեկտրական բաշխիչ սարքերի և ենթակայանների սարքվածքի շահագործմանը ներկայացվող պահանջներ</w:t>
            </w:r>
            <w:r w:rsidRPr="002770F7">
              <w:rPr>
                <w:rFonts w:ascii="GHEA Grapalat" w:hAnsi="GHEA Grapalat"/>
              </w:rPr>
              <w:t xml:space="preserve">» </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rPr>
              <w:t>դ</w:t>
            </w:r>
            <w:r w:rsidRPr="002770F7">
              <w:rPr>
                <w:rFonts w:ascii="Cambria Math" w:hAnsi="Cambria Math" w:cs="Cambria Math"/>
              </w:rPr>
              <w:t>․</w:t>
            </w:r>
            <w:r w:rsidRPr="002770F7">
              <w:rPr>
                <w:rFonts w:ascii="GHEA Grapalat" w:hAnsi="GHEA Grapalat"/>
              </w:rPr>
              <w:t xml:space="preserve"> </w:t>
            </w:r>
            <w:r w:rsidRPr="002770F7">
              <w:rPr>
                <w:rFonts w:ascii="GHEA Grapalat" w:hAnsi="GHEA Grapalat"/>
                <w:lang w:val="hy-AM"/>
              </w:rPr>
              <w:t>ԷՍԿ-ի Մաս 2</w:t>
            </w:r>
            <w:r w:rsidRPr="002770F7">
              <w:rPr>
                <w:rFonts w:ascii="Cambria Math" w:hAnsi="Cambria Math" w:cs="Cambria Math"/>
                <w:lang w:val="hy-AM"/>
              </w:rPr>
              <w:t>․</w:t>
            </w:r>
            <w:r w:rsidRPr="002770F7">
              <w:rPr>
                <w:rFonts w:ascii="GHEA Grapalat" w:hAnsi="GHEA Grapalat"/>
                <w:lang w:val="hy-AM"/>
              </w:rPr>
              <w:t xml:space="preserve"> </w:t>
            </w:r>
            <w:r w:rsidRPr="002770F7">
              <w:rPr>
                <w:rFonts w:ascii="GHEA Grapalat" w:hAnsi="GHEA Grapalat"/>
              </w:rPr>
              <w:t>«Էլեկտրական էներգիայի հաղորդաբաշխման</w:t>
            </w:r>
            <w:r w:rsidRPr="002770F7">
              <w:rPr>
                <w:rFonts w:ascii="GHEA Grapalat" w:hAnsi="GHEA Grapalat"/>
                <w:lang w:val="hy-AM"/>
              </w:rPr>
              <w:t>ը ներկայացվող պահանջներ</w:t>
            </w:r>
            <w:r w:rsidRPr="002770F7">
              <w:rPr>
                <w:rFonts w:ascii="GHEA Grapalat" w:hAnsi="GHEA Grapalat"/>
              </w:rPr>
              <w:t xml:space="preserve"> »</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ե</w:t>
            </w:r>
            <w:r w:rsidRPr="002770F7">
              <w:rPr>
                <w:rFonts w:ascii="Cambria Math" w:hAnsi="Cambria Math" w:cs="Cambria Math"/>
                <w:lang w:val="hy-AM"/>
              </w:rPr>
              <w:t>․</w:t>
            </w:r>
            <w:r w:rsidRPr="002770F7">
              <w:rPr>
                <w:rFonts w:ascii="GHEA Grapalat" w:hAnsi="GHEA Grapalat"/>
                <w:lang w:val="hy-AM"/>
              </w:rPr>
              <w:t xml:space="preserve"> ԷՍԿ-ի Մաս 3</w:t>
            </w:r>
            <w:r w:rsidRPr="002770F7">
              <w:rPr>
                <w:rFonts w:ascii="Cambria Math" w:hAnsi="Cambria Math" w:cs="Cambria Math"/>
                <w:lang w:val="hy-AM"/>
              </w:rPr>
              <w:t>․</w:t>
            </w:r>
            <w:r w:rsidRPr="002770F7">
              <w:rPr>
                <w:rFonts w:ascii="GHEA Grapalat" w:hAnsi="GHEA Grapalat"/>
                <w:lang w:val="hy-AM"/>
              </w:rPr>
              <w:t xml:space="preserve"> «Էլեկտրակայանքների պաշտպանության և ավտոմատիկայի սարքվածքին ներկայացվող պահանջներ»</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զ. ԷՍԿ-ի Մաս 2</w:t>
            </w:r>
            <w:r w:rsidRPr="002770F7">
              <w:rPr>
                <w:rFonts w:ascii="Cambria Math" w:hAnsi="Cambria Math" w:cs="Cambria Math"/>
                <w:lang w:val="hy-AM"/>
              </w:rPr>
              <w:t>․</w:t>
            </w:r>
            <w:r w:rsidRPr="002770F7">
              <w:rPr>
                <w:rFonts w:ascii="GHEA Grapalat" w:hAnsi="GHEA Grapalat"/>
                <w:lang w:val="hy-AM"/>
              </w:rPr>
              <w:t xml:space="preserve"> «Հատուկ կայանքների էլեկտրասարքավորումներին ներկայացվող  պահանջներ» </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 xml:space="preserve">է. «Էլեկտրական գծերի անվտանգության գոտիների կանոններ» </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ը</w:t>
            </w:r>
            <w:r w:rsidRPr="002770F7">
              <w:rPr>
                <w:rFonts w:ascii="Cambria Math" w:hAnsi="Cambria Math" w:cs="Cambria Math"/>
                <w:lang w:val="hy-AM"/>
              </w:rPr>
              <w:t xml:space="preserve">․ </w:t>
            </w:r>
            <w:r w:rsidRPr="002770F7">
              <w:rPr>
                <w:rFonts w:ascii="GHEA Grapalat" w:hAnsi="GHEA Grapalat"/>
                <w:lang w:val="hy-AM"/>
              </w:rPr>
              <w:t>ԷՍԿ-ի Մաս 5</w:t>
            </w:r>
            <w:r w:rsidRPr="002770F7">
              <w:rPr>
                <w:rFonts w:ascii="Cambria Math" w:hAnsi="Cambria Math"/>
                <w:lang w:val="hy-AM"/>
              </w:rPr>
              <w:t>․</w:t>
            </w:r>
            <w:r w:rsidRPr="002770F7">
              <w:rPr>
                <w:rFonts w:ascii="GHEA Grapalat" w:hAnsi="GHEA Grapalat"/>
                <w:lang w:val="hy-AM"/>
              </w:rPr>
              <w:t xml:space="preserve"> «Էլեկտրաուժային տեղակայանքներին ներկայացվող  պահանջներ»</w:t>
            </w:r>
          </w:p>
          <w:p w:rsidR="00F1022E" w:rsidRPr="002770F7" w:rsidRDefault="00F1022E" w:rsidP="003C4CAE">
            <w:pPr>
              <w:spacing w:after="0" w:line="240" w:lineRule="auto"/>
              <w:jc w:val="both"/>
              <w:rPr>
                <w:rFonts w:ascii="GHEA Grapalat" w:hAnsi="GHEA Grapalat"/>
                <w:lang w:val="hy-AM"/>
              </w:rPr>
            </w:pPr>
            <w:r w:rsidRPr="002770F7">
              <w:rPr>
                <w:rFonts w:ascii="GHEA Grapalat" w:hAnsi="GHEA Grapalat"/>
                <w:lang w:val="hy-AM"/>
              </w:rPr>
              <w:t>4. Սպասարկվող տեղամասի էլեկտրատեղակայանքների և սարքավորումների սխեմաների, աշխատանքի անվտանգությունն ապահովող տեխնիկական միջոցառումների իմացություն</w:t>
            </w:r>
          </w:p>
          <w:p w:rsidR="00F1022E" w:rsidRPr="002770F7" w:rsidRDefault="00F1022E" w:rsidP="003C4CAE">
            <w:pPr>
              <w:spacing w:after="0" w:line="240" w:lineRule="auto"/>
              <w:jc w:val="both"/>
              <w:rPr>
                <w:rFonts w:ascii="GHEA Grapalat" w:hAnsi="GHEA Grapalat"/>
                <w:lang w:val="hy-AM"/>
              </w:rPr>
            </w:pPr>
            <w:r w:rsidRPr="002770F7">
              <w:rPr>
                <w:rFonts w:ascii="GHEA Grapalat" w:hAnsi="GHEA Grapalat"/>
                <w:lang w:val="hy-AM"/>
              </w:rPr>
              <w:t>5. Հրահանգավորման անցկացման, աշխատանքների անվտանգ կատարման կազմակերպման ունակություն, բրիգադի անդամների վրա հսկողության իրականացման կարողություն</w:t>
            </w:r>
          </w:p>
          <w:p w:rsidR="00F1022E" w:rsidRPr="002770F7" w:rsidRDefault="00F1022E" w:rsidP="003C4CAE">
            <w:pPr>
              <w:spacing w:after="0" w:line="240" w:lineRule="auto"/>
              <w:jc w:val="both"/>
              <w:rPr>
                <w:rFonts w:ascii="GHEA Grapalat" w:hAnsi="GHEA Grapalat"/>
                <w:lang w:val="hy-AM"/>
              </w:rPr>
            </w:pPr>
            <w:r w:rsidRPr="002770F7">
              <w:rPr>
                <w:rFonts w:ascii="GHEA Grapalat" w:hAnsi="GHEA Grapalat"/>
                <w:lang w:val="hy-AM"/>
              </w:rPr>
              <w:t>6. Էլեկտրական հոսանքի ազդեցությունից տուժածին ազատելու, առաջին բժշկական օգնություն ցույց տալու կանոնների իմացություն, գործնականում դրանց ցուցաբերման հմտություն</w:t>
            </w:r>
          </w:p>
          <w:p w:rsidR="00F1022E" w:rsidRPr="002770F7" w:rsidRDefault="00F1022E" w:rsidP="003C4CAE">
            <w:pPr>
              <w:spacing w:after="0" w:line="240" w:lineRule="auto"/>
              <w:jc w:val="both"/>
              <w:rPr>
                <w:rFonts w:ascii="GHEA Grapalat" w:hAnsi="GHEA Grapalat"/>
                <w:lang w:val="hy-AM"/>
              </w:rPr>
            </w:pPr>
            <w:r w:rsidRPr="002770F7">
              <w:rPr>
                <w:rFonts w:ascii="GHEA Grapalat" w:hAnsi="GHEA Grapalat"/>
                <w:lang w:val="hy-AM"/>
              </w:rPr>
              <w:t>7. Անձնակազմին անվտանգության տեխնիկայի կանոններն ուսուցանելու հմտություն,</w:t>
            </w:r>
          </w:p>
          <w:p w:rsidR="00F1022E" w:rsidRPr="002770F7" w:rsidRDefault="00F1022E" w:rsidP="003C4CAE">
            <w:pPr>
              <w:spacing w:after="0" w:line="240" w:lineRule="auto"/>
              <w:jc w:val="both"/>
              <w:rPr>
                <w:rFonts w:ascii="GHEA Grapalat" w:hAnsi="GHEA Grapalat"/>
                <w:lang w:val="hy-AM"/>
              </w:rPr>
            </w:pPr>
            <w:r w:rsidRPr="002770F7">
              <w:rPr>
                <w:rFonts w:ascii="GHEA Grapalat" w:hAnsi="GHEA Grapalat"/>
                <w:lang w:val="hy-AM"/>
              </w:rPr>
              <w:t>գործնականում առաջին բժշկական օգնություն ցույց տալու հնարքների իմացություն</w:t>
            </w:r>
          </w:p>
        </w:tc>
      </w:tr>
      <w:tr w:rsidR="00F1022E" w:rsidRPr="00D33FD0" w:rsidTr="003C4CAE">
        <w:tc>
          <w:tcPr>
            <w:tcW w:w="2070" w:type="dxa"/>
            <w:shd w:val="clear" w:color="auto" w:fill="auto"/>
            <w:vAlign w:val="center"/>
          </w:tcPr>
          <w:p w:rsidR="00F1022E" w:rsidRPr="002770F7" w:rsidRDefault="00F1022E" w:rsidP="003C4CAE">
            <w:pPr>
              <w:spacing w:after="0" w:line="240" w:lineRule="auto"/>
              <w:jc w:val="center"/>
              <w:rPr>
                <w:rFonts w:ascii="GHEA Grapalat" w:hAnsi="GHEA Grapalat"/>
              </w:rPr>
            </w:pPr>
            <w:r w:rsidRPr="002770F7">
              <w:rPr>
                <w:rFonts w:ascii="GHEA Grapalat" w:hAnsi="GHEA Grapalat" w:cs="ArialArmenian"/>
              </w:rPr>
              <w:t>V</w:t>
            </w:r>
          </w:p>
        </w:tc>
        <w:tc>
          <w:tcPr>
            <w:tcW w:w="8640" w:type="dxa"/>
            <w:shd w:val="clear" w:color="auto" w:fill="auto"/>
            <w:vAlign w:val="center"/>
          </w:tcPr>
          <w:p w:rsidR="00F1022E" w:rsidRPr="002770F7" w:rsidRDefault="00F1022E" w:rsidP="003C4CAE">
            <w:pPr>
              <w:spacing w:after="0" w:line="240" w:lineRule="auto"/>
              <w:jc w:val="both"/>
              <w:rPr>
                <w:rFonts w:ascii="GHEA Grapalat" w:hAnsi="GHEA Grapalat"/>
              </w:rPr>
            </w:pPr>
            <w:r w:rsidRPr="002770F7">
              <w:rPr>
                <w:rFonts w:ascii="GHEA Grapalat" w:hAnsi="GHEA Grapalat"/>
              </w:rPr>
              <w:t>1. Էլեկտրատեղակայանքների սխեմաների, արտադրության տեխնոլոգիական գործընթացների սարքավորումների դասավորվածության իմացություն</w:t>
            </w:r>
          </w:p>
          <w:p w:rsidR="00F1022E" w:rsidRPr="002770F7" w:rsidRDefault="00F1022E" w:rsidP="003C4CAE">
            <w:pPr>
              <w:spacing w:after="0" w:line="240" w:lineRule="auto"/>
              <w:jc w:val="both"/>
              <w:rPr>
                <w:rFonts w:ascii="GHEA Grapalat" w:hAnsi="GHEA Grapalat"/>
              </w:rPr>
            </w:pPr>
            <w:r w:rsidRPr="002770F7">
              <w:rPr>
                <w:rFonts w:ascii="GHEA Grapalat" w:hAnsi="GHEA Grapalat"/>
              </w:rPr>
              <w:t>2. Զբաղեցրած պաշտոնին համապատասխան ծավալով հետևյալ նորմատիվ փաստաթղթերի պահանջների իմացություն`</w:t>
            </w:r>
          </w:p>
          <w:p w:rsidR="00F1022E" w:rsidRPr="002770F7" w:rsidRDefault="00F1022E" w:rsidP="003C4CAE">
            <w:pPr>
              <w:spacing w:after="0" w:line="240" w:lineRule="auto"/>
              <w:ind w:left="162" w:hanging="180"/>
              <w:rPr>
                <w:rFonts w:ascii="GHEA Grapalat" w:hAnsi="GHEA Grapalat"/>
              </w:rPr>
            </w:pPr>
            <w:r w:rsidRPr="002770F7">
              <w:rPr>
                <w:rFonts w:ascii="GHEA Grapalat" w:hAnsi="GHEA Grapalat"/>
                <w:lang w:val="hy-AM"/>
              </w:rPr>
              <w:t>ա</w:t>
            </w:r>
            <w:r w:rsidRPr="002770F7">
              <w:rPr>
                <w:rFonts w:ascii="Cambria Math" w:hAnsi="Cambria Math" w:cs="Cambria Math"/>
                <w:lang w:val="hy-AM"/>
              </w:rPr>
              <w:t>․</w:t>
            </w:r>
            <w:r w:rsidRPr="002770F7">
              <w:rPr>
                <w:rFonts w:ascii="GHEA Grapalat" w:hAnsi="GHEA Grapalat"/>
                <w:lang w:val="hy-AM"/>
              </w:rPr>
              <w:t xml:space="preserve"> ԷՇԱԿ</w:t>
            </w:r>
            <w:r w:rsidRPr="002770F7">
              <w:rPr>
                <w:rFonts w:ascii="GHEA Grapalat" w:hAnsi="GHEA Grapalat"/>
              </w:rPr>
              <w:t xml:space="preserve"> «Էլեկտրատեղակայանքների շահագործման անվտանգության կանոններ»</w:t>
            </w:r>
          </w:p>
          <w:p w:rsidR="00F1022E" w:rsidRPr="002770F7" w:rsidRDefault="00F1022E" w:rsidP="003C4CAE">
            <w:pPr>
              <w:spacing w:after="0" w:line="240" w:lineRule="auto"/>
              <w:ind w:left="162" w:hanging="180"/>
              <w:rPr>
                <w:rFonts w:ascii="GHEA Grapalat" w:hAnsi="GHEA Grapalat"/>
              </w:rPr>
            </w:pPr>
            <w:r w:rsidRPr="002770F7">
              <w:rPr>
                <w:rFonts w:ascii="GHEA Grapalat" w:hAnsi="GHEA Grapalat"/>
                <w:lang w:val="hy-AM"/>
              </w:rPr>
              <w:t>բ</w:t>
            </w:r>
            <w:r w:rsidRPr="002770F7">
              <w:rPr>
                <w:rFonts w:ascii="Cambria Math" w:hAnsi="Cambria Math" w:cs="Cambria Math"/>
                <w:lang w:val="hy-AM"/>
              </w:rPr>
              <w:t>․</w:t>
            </w:r>
            <w:r w:rsidRPr="002770F7">
              <w:rPr>
                <w:rFonts w:ascii="GHEA Grapalat" w:hAnsi="GHEA Grapalat"/>
                <w:lang w:val="hy-AM"/>
              </w:rPr>
              <w:t>«Էլեկտրակայանների,ցանցերի և սպառողների էլեկտրատեղակայանքների տեխնիկական շահագործման կանոններ»</w:t>
            </w:r>
          </w:p>
          <w:p w:rsidR="00F1022E" w:rsidRPr="002770F7" w:rsidRDefault="00F1022E" w:rsidP="003C4CAE">
            <w:pPr>
              <w:spacing w:after="0" w:line="240" w:lineRule="auto"/>
              <w:ind w:left="162" w:hanging="180"/>
              <w:rPr>
                <w:rFonts w:ascii="GHEA Grapalat" w:hAnsi="GHEA Grapalat"/>
              </w:rPr>
            </w:pPr>
            <w:r w:rsidRPr="002770F7">
              <w:rPr>
                <w:rFonts w:ascii="GHEA Grapalat" w:hAnsi="GHEA Grapalat"/>
              </w:rPr>
              <w:t>գ</w:t>
            </w:r>
            <w:r w:rsidRPr="002770F7">
              <w:rPr>
                <w:rFonts w:ascii="Cambria Math" w:hAnsi="Cambria Math" w:cs="Cambria Math"/>
              </w:rPr>
              <w:t>․</w:t>
            </w:r>
            <w:r w:rsidRPr="002770F7">
              <w:rPr>
                <w:rFonts w:ascii="GHEA Grapalat" w:hAnsi="GHEA Grapalat"/>
                <w:lang w:val="hy-AM"/>
              </w:rPr>
              <w:t xml:space="preserve"> ԷՍԿ-ի Մաս 4</w:t>
            </w:r>
            <w:r w:rsidRPr="002770F7">
              <w:rPr>
                <w:rFonts w:ascii="Cambria Math" w:hAnsi="Cambria Math"/>
                <w:lang w:val="hy-AM"/>
              </w:rPr>
              <w:t>․</w:t>
            </w:r>
            <w:r w:rsidRPr="002770F7">
              <w:rPr>
                <w:rFonts w:ascii="GHEA Grapalat" w:hAnsi="GHEA Grapalat"/>
                <w:lang w:val="hy-AM"/>
              </w:rPr>
              <w:t xml:space="preserve">  </w:t>
            </w:r>
            <w:r w:rsidRPr="002770F7">
              <w:rPr>
                <w:rFonts w:ascii="GHEA Grapalat" w:hAnsi="GHEA Grapalat"/>
              </w:rPr>
              <w:t>«</w:t>
            </w:r>
            <w:r w:rsidRPr="002770F7">
              <w:rPr>
                <w:rFonts w:ascii="GHEA Grapalat" w:hAnsi="GHEA Grapalat"/>
                <w:lang w:val="hy-AM"/>
              </w:rPr>
              <w:t>Էլեկտրական բաշխիչ սարքերի և ենթակայանների սարքվածքի շահագործմանը ներկայացվող պահանջներ</w:t>
            </w:r>
            <w:r w:rsidRPr="002770F7">
              <w:rPr>
                <w:rFonts w:ascii="GHEA Grapalat" w:hAnsi="GHEA Grapalat"/>
              </w:rPr>
              <w:t>»</w:t>
            </w:r>
          </w:p>
          <w:p w:rsidR="00F1022E" w:rsidRPr="002770F7" w:rsidRDefault="00F1022E" w:rsidP="003C4CAE">
            <w:pPr>
              <w:spacing w:after="0" w:line="240" w:lineRule="auto"/>
              <w:ind w:left="162" w:hanging="180"/>
              <w:rPr>
                <w:rFonts w:ascii="GHEA Grapalat" w:hAnsi="GHEA Grapalat"/>
                <w:b/>
                <w:lang w:val="hy-AM"/>
              </w:rPr>
            </w:pPr>
            <w:r w:rsidRPr="002770F7">
              <w:rPr>
                <w:rFonts w:ascii="GHEA Grapalat" w:hAnsi="GHEA Grapalat"/>
              </w:rPr>
              <w:t>դ</w:t>
            </w:r>
            <w:r w:rsidRPr="002770F7">
              <w:rPr>
                <w:rFonts w:ascii="Cambria Math" w:hAnsi="Cambria Math" w:cs="Cambria Math"/>
              </w:rPr>
              <w:t>․</w:t>
            </w:r>
            <w:r w:rsidRPr="002770F7">
              <w:rPr>
                <w:rFonts w:ascii="GHEA Grapalat" w:hAnsi="GHEA Grapalat"/>
                <w:lang w:val="hy-AM"/>
              </w:rPr>
              <w:t xml:space="preserve"> ԷՍԿ-ի Մաս 2</w:t>
            </w:r>
            <w:r w:rsidRPr="002770F7">
              <w:rPr>
                <w:rFonts w:ascii="Cambria Math" w:hAnsi="Cambria Math"/>
                <w:lang w:val="hy-AM"/>
              </w:rPr>
              <w:t>․</w:t>
            </w:r>
            <w:r w:rsidRPr="002770F7">
              <w:rPr>
                <w:rFonts w:ascii="GHEA Grapalat" w:hAnsi="GHEA Grapalat"/>
                <w:lang w:val="hy-AM"/>
              </w:rPr>
              <w:t xml:space="preserve"> </w:t>
            </w:r>
            <w:r w:rsidRPr="002770F7">
              <w:rPr>
                <w:rFonts w:ascii="GHEA Grapalat" w:hAnsi="GHEA Grapalat"/>
              </w:rPr>
              <w:t>«Էլեկտրական էներգիայի հաղորդաբաշխման</w:t>
            </w:r>
            <w:r w:rsidRPr="002770F7">
              <w:rPr>
                <w:rFonts w:ascii="GHEA Grapalat" w:hAnsi="GHEA Grapalat"/>
                <w:lang w:val="hy-AM"/>
              </w:rPr>
              <w:t>ը ներկայացվող պահանջներ</w:t>
            </w:r>
            <w:r w:rsidRPr="002770F7">
              <w:rPr>
                <w:rFonts w:ascii="GHEA Grapalat" w:hAnsi="GHEA Grapalat"/>
              </w:rPr>
              <w:t>»</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ե</w:t>
            </w:r>
            <w:r w:rsidRPr="002770F7">
              <w:rPr>
                <w:rFonts w:ascii="Cambria Math" w:hAnsi="Cambria Math" w:cs="Cambria Math"/>
                <w:lang w:val="hy-AM"/>
              </w:rPr>
              <w:t>․</w:t>
            </w:r>
            <w:r w:rsidRPr="002770F7">
              <w:rPr>
                <w:rFonts w:ascii="GHEA Grapalat" w:hAnsi="GHEA Grapalat"/>
                <w:lang w:val="hy-AM"/>
              </w:rPr>
              <w:t xml:space="preserve"> ԷՍԿ-ի Մաս 3</w:t>
            </w:r>
            <w:r w:rsidRPr="002770F7">
              <w:rPr>
                <w:rFonts w:ascii="Cambria Math" w:hAnsi="Cambria Math"/>
                <w:lang w:val="hy-AM"/>
              </w:rPr>
              <w:t xml:space="preserve">․ </w:t>
            </w:r>
            <w:r w:rsidRPr="002770F7">
              <w:rPr>
                <w:rFonts w:ascii="GHEA Grapalat" w:hAnsi="GHEA Grapalat"/>
                <w:lang w:val="hy-AM"/>
              </w:rPr>
              <w:t>«Էլեկտրակայանքների պաշտպանության և ավտոմատիկայի սարքվածքին ներկայացվող պահանջներ»</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զ</w:t>
            </w:r>
            <w:r w:rsidRPr="002770F7">
              <w:rPr>
                <w:rFonts w:ascii="Cambria Math" w:hAnsi="Cambria Math" w:cs="Cambria Math"/>
                <w:lang w:val="hy-AM"/>
              </w:rPr>
              <w:t>․</w:t>
            </w:r>
            <w:r w:rsidR="0011480E" w:rsidRPr="002770F7">
              <w:rPr>
                <w:rFonts w:ascii="Cambria Math" w:hAnsi="Cambria Math" w:cs="Cambria Math"/>
                <w:lang w:val="hy-AM"/>
              </w:rPr>
              <w:t xml:space="preserve"> </w:t>
            </w:r>
            <w:r w:rsidRPr="002770F7">
              <w:rPr>
                <w:rFonts w:ascii="GHEA Grapalat" w:hAnsi="GHEA Grapalat"/>
                <w:lang w:val="hy-AM"/>
              </w:rPr>
              <w:t>ԷՍԿ-ի Մաս 2</w:t>
            </w:r>
            <w:r w:rsidRPr="002770F7">
              <w:rPr>
                <w:rFonts w:ascii="Cambria Math" w:hAnsi="Cambria Math"/>
                <w:lang w:val="hy-AM"/>
              </w:rPr>
              <w:t xml:space="preserve">․ </w:t>
            </w:r>
            <w:r w:rsidRPr="002770F7">
              <w:rPr>
                <w:rFonts w:ascii="GHEA Grapalat" w:hAnsi="GHEA Grapalat"/>
                <w:lang w:val="hy-AM"/>
              </w:rPr>
              <w:t xml:space="preserve">«Հատուկ կայանքների էլեկտրասարքավորումներին ներկայացվող  պահանջներ» </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է</w:t>
            </w:r>
            <w:r w:rsidR="0011480E" w:rsidRPr="002770F7">
              <w:rPr>
                <w:rFonts w:ascii="GHEA Grapalat" w:hAnsi="GHEA Grapalat"/>
                <w:lang w:val="hy-AM"/>
              </w:rPr>
              <w:t xml:space="preserve"> </w:t>
            </w:r>
            <w:r w:rsidRPr="002770F7">
              <w:rPr>
                <w:rFonts w:ascii="Cambria Math" w:hAnsi="Cambria Math" w:cs="Cambria Math"/>
                <w:lang w:val="hy-AM"/>
              </w:rPr>
              <w:t>․</w:t>
            </w:r>
            <w:r w:rsidRPr="002770F7">
              <w:rPr>
                <w:rFonts w:ascii="GHEA Grapalat" w:hAnsi="GHEA Grapalat"/>
                <w:lang w:val="hy-AM"/>
              </w:rPr>
              <w:t xml:space="preserve">«Էլեկտրական գծերի անվտանգության գոտիների կանոններ» </w:t>
            </w:r>
          </w:p>
          <w:p w:rsidR="00F1022E" w:rsidRPr="002770F7" w:rsidRDefault="00F1022E" w:rsidP="003C4CAE">
            <w:pPr>
              <w:spacing w:after="0" w:line="240" w:lineRule="auto"/>
              <w:ind w:left="162" w:hanging="180"/>
              <w:rPr>
                <w:rFonts w:ascii="GHEA Grapalat" w:hAnsi="GHEA Grapalat"/>
                <w:lang w:val="hy-AM"/>
              </w:rPr>
            </w:pPr>
            <w:r w:rsidRPr="002770F7">
              <w:rPr>
                <w:rFonts w:ascii="GHEA Grapalat" w:hAnsi="GHEA Grapalat"/>
                <w:lang w:val="hy-AM"/>
              </w:rPr>
              <w:t>ը</w:t>
            </w:r>
            <w:r w:rsidRPr="002770F7">
              <w:rPr>
                <w:rFonts w:ascii="Cambria Math" w:hAnsi="Cambria Math" w:cs="Cambria Math"/>
                <w:lang w:val="hy-AM"/>
              </w:rPr>
              <w:t>․</w:t>
            </w:r>
            <w:r w:rsidRPr="002770F7">
              <w:rPr>
                <w:rFonts w:ascii="GHEA Grapalat" w:hAnsi="GHEA Grapalat"/>
                <w:lang w:val="hy-AM"/>
              </w:rPr>
              <w:t xml:space="preserve"> ԷՍԿ-ի Մաս 5</w:t>
            </w:r>
            <w:r w:rsidRPr="002770F7">
              <w:rPr>
                <w:rFonts w:ascii="Cambria Math" w:hAnsi="Cambria Math"/>
                <w:lang w:val="hy-AM"/>
              </w:rPr>
              <w:t>․</w:t>
            </w:r>
            <w:r w:rsidRPr="002770F7">
              <w:rPr>
                <w:rFonts w:ascii="GHEA Grapalat" w:hAnsi="GHEA Grapalat"/>
                <w:lang w:val="hy-AM"/>
              </w:rPr>
              <w:t xml:space="preserve"> «Էլեկտրաուժային տեղակայանքներին ներկայացվող  պահանջներ»</w:t>
            </w:r>
          </w:p>
          <w:p w:rsidR="00F1022E" w:rsidRPr="002770F7" w:rsidRDefault="00F1022E" w:rsidP="003C4CAE">
            <w:pPr>
              <w:spacing w:after="0" w:line="240" w:lineRule="auto"/>
              <w:jc w:val="both"/>
              <w:rPr>
                <w:rFonts w:ascii="GHEA Grapalat" w:hAnsi="GHEA Grapalat"/>
                <w:lang w:val="hy-AM"/>
              </w:rPr>
            </w:pPr>
            <w:r w:rsidRPr="002770F7">
              <w:rPr>
                <w:rFonts w:ascii="GHEA Grapalat" w:hAnsi="GHEA Grapalat"/>
                <w:lang w:val="hy-AM"/>
              </w:rPr>
              <w:t>3. Աշխատանքների անվտանգ կատարման կազմակերպման հմտություն և աշխատանքների անմիջական ղեկավարում ցանկացած լարման էլեկտրատեղակայանքներում</w:t>
            </w:r>
          </w:p>
          <w:p w:rsidR="00F1022E" w:rsidRPr="002770F7" w:rsidRDefault="00F1022E" w:rsidP="0011480E">
            <w:pPr>
              <w:tabs>
                <w:tab w:val="left" w:pos="257"/>
              </w:tabs>
              <w:spacing w:after="0" w:line="240" w:lineRule="auto"/>
              <w:jc w:val="both"/>
              <w:rPr>
                <w:rFonts w:ascii="GHEA Grapalat" w:hAnsi="GHEA Grapalat"/>
                <w:lang w:val="hy-AM"/>
              </w:rPr>
            </w:pPr>
            <w:r w:rsidRPr="002770F7">
              <w:rPr>
                <w:rFonts w:ascii="GHEA Grapalat" w:hAnsi="GHEA Grapalat"/>
                <w:lang w:val="hy-AM"/>
              </w:rPr>
              <w:t>4. Աշխատողների հրահանգավորում անցկացնելիս՝ անվտանգության միջոցառումների պահանջները շարադրելու և հստակորեն նշելու կարողություն</w:t>
            </w:r>
          </w:p>
          <w:p w:rsidR="00F1022E" w:rsidRPr="002770F7" w:rsidRDefault="00F1022E" w:rsidP="003C4CAE">
            <w:pPr>
              <w:spacing w:after="0" w:line="240" w:lineRule="auto"/>
              <w:jc w:val="both"/>
              <w:rPr>
                <w:rFonts w:ascii="GHEA Grapalat" w:hAnsi="GHEA Grapalat"/>
                <w:lang w:val="hy-AM"/>
              </w:rPr>
            </w:pPr>
            <w:r w:rsidRPr="002770F7">
              <w:rPr>
                <w:rFonts w:ascii="GHEA Grapalat" w:hAnsi="GHEA Grapalat"/>
                <w:lang w:val="hy-AM"/>
              </w:rPr>
              <w:t>5. Անձնակազմին անվտանգության տեխնիկայի կանոնների ուսուցման հմտություն, գործնականում առաջին բժշկական օգնություն ցույց տալու հնարքների տիրապետում</w:t>
            </w:r>
          </w:p>
        </w:tc>
      </w:tr>
    </w:tbl>
    <w:p w:rsidR="00F1022E" w:rsidRDefault="00F1022E" w:rsidP="00F1022E">
      <w:pPr>
        <w:widowControl w:val="0"/>
        <w:tabs>
          <w:tab w:val="center" w:pos="4961"/>
          <w:tab w:val="left" w:pos="7851"/>
        </w:tabs>
        <w:spacing w:after="0" w:line="360" w:lineRule="auto"/>
        <w:ind w:firstLine="567"/>
        <w:jc w:val="both"/>
        <w:rPr>
          <w:rFonts w:ascii="GHEA Grapalat" w:hAnsi="GHEA Grapalat"/>
          <w:b/>
          <w:bCs/>
          <w:sz w:val="24"/>
          <w:szCs w:val="24"/>
          <w:lang w:val="hy-AM"/>
        </w:rPr>
      </w:pPr>
      <w:r w:rsidRPr="00B84DE5">
        <w:rPr>
          <w:rFonts w:ascii="GHEA Grapalat" w:hAnsi="GHEA Grapalat"/>
          <w:b/>
          <w:bCs/>
          <w:sz w:val="21"/>
          <w:szCs w:val="21"/>
          <w:lang w:val="hy-AM"/>
        </w:rPr>
        <w:t xml:space="preserve">  </w:t>
      </w:r>
    </w:p>
    <w:p w:rsidR="00F1022E" w:rsidRPr="004C453E" w:rsidRDefault="00F1022E" w:rsidP="00272305">
      <w:pPr>
        <w:widowControl w:val="0"/>
        <w:numPr>
          <w:ilvl w:val="0"/>
          <w:numId w:val="2"/>
        </w:numPr>
        <w:tabs>
          <w:tab w:val="left" w:pos="-993"/>
        </w:tabs>
        <w:spacing w:after="0" w:line="360" w:lineRule="auto"/>
        <w:ind w:firstLine="142"/>
        <w:jc w:val="both"/>
        <w:rPr>
          <w:rFonts w:ascii="GHEA Grapalat" w:hAnsi="GHEA Grapalat"/>
          <w:sz w:val="24"/>
          <w:szCs w:val="24"/>
          <w:lang w:val="hy-AM"/>
        </w:rPr>
      </w:pPr>
      <w:r w:rsidRPr="004C453E">
        <w:rPr>
          <w:rFonts w:ascii="GHEA Grapalat" w:hAnsi="GHEA Grapalat"/>
          <w:sz w:val="24"/>
          <w:szCs w:val="24"/>
          <w:lang w:val="hy-AM"/>
        </w:rPr>
        <w:t xml:space="preserve"> Աշխատողի վկայականը փաստաթուղթ է, որը հաստատում է այն ներկայացնողի անձը և նշված պաշտոնում (մասնագիտությամբ) ինքնուրույն աշխատանք կատարելու իրավունքը:</w:t>
      </w:r>
    </w:p>
    <w:p w:rsidR="00F1022E" w:rsidRPr="004C453E" w:rsidRDefault="00F1022E" w:rsidP="00272305">
      <w:pPr>
        <w:widowControl w:val="0"/>
        <w:tabs>
          <w:tab w:val="left" w:pos="-993"/>
        </w:tabs>
        <w:spacing w:after="0" w:line="360" w:lineRule="auto"/>
        <w:ind w:firstLine="284"/>
        <w:jc w:val="both"/>
        <w:rPr>
          <w:rFonts w:ascii="GHEA Grapalat" w:hAnsi="GHEA Grapalat"/>
          <w:sz w:val="24"/>
          <w:szCs w:val="24"/>
          <w:lang w:val="hy-AM"/>
        </w:rPr>
      </w:pPr>
      <w:r w:rsidRPr="00750FBD">
        <w:rPr>
          <w:rFonts w:ascii="GHEA Grapalat" w:hAnsi="GHEA Grapalat"/>
          <w:sz w:val="24"/>
          <w:szCs w:val="24"/>
          <w:lang w:val="hy-AM"/>
        </w:rPr>
        <w:t>2. Վկայականն աշխատողին տրվում է կազմակերպության գիտելիքների ստ</w:t>
      </w:r>
      <w:r w:rsidR="00750FBD" w:rsidRPr="00750FBD">
        <w:rPr>
          <w:rFonts w:ascii="GHEA Grapalat" w:hAnsi="GHEA Grapalat"/>
          <w:sz w:val="24"/>
          <w:szCs w:val="24"/>
          <w:lang w:val="hy-AM"/>
        </w:rPr>
        <w:t>ուգման</w:t>
      </w:r>
      <w:r w:rsidRPr="00750FBD">
        <w:rPr>
          <w:rFonts w:ascii="GHEA Grapalat" w:hAnsi="GHEA Grapalat"/>
          <w:sz w:val="24"/>
          <w:szCs w:val="24"/>
          <w:lang w:val="hy-AM"/>
        </w:rPr>
        <w:t xml:space="preserve"> հանձնաժողովի կողմից:</w:t>
      </w:r>
    </w:p>
    <w:p w:rsidR="00F1022E" w:rsidRPr="004C453E" w:rsidRDefault="00F1022E" w:rsidP="00272305">
      <w:pPr>
        <w:widowControl w:val="0"/>
        <w:tabs>
          <w:tab w:val="left" w:pos="-993"/>
        </w:tabs>
        <w:spacing w:after="0" w:line="360" w:lineRule="auto"/>
        <w:ind w:firstLine="284"/>
        <w:jc w:val="both"/>
        <w:rPr>
          <w:rFonts w:ascii="GHEA Grapalat" w:hAnsi="GHEA Grapalat"/>
          <w:sz w:val="24"/>
          <w:szCs w:val="24"/>
          <w:lang w:val="hy-AM"/>
        </w:rPr>
      </w:pPr>
      <w:r w:rsidRPr="004C453E">
        <w:rPr>
          <w:rFonts w:ascii="GHEA Grapalat" w:hAnsi="GHEA Grapalat"/>
          <w:sz w:val="24"/>
          <w:szCs w:val="24"/>
          <w:lang w:val="hy-AM"/>
        </w:rPr>
        <w:t>3.</w:t>
      </w:r>
      <w:r>
        <w:rPr>
          <w:rFonts w:ascii="GHEA Grapalat" w:hAnsi="GHEA Grapalat"/>
          <w:sz w:val="24"/>
          <w:szCs w:val="24"/>
          <w:lang w:val="hy-AM"/>
        </w:rPr>
        <w:t xml:space="preserve"> </w:t>
      </w:r>
      <w:r w:rsidRPr="004C453E">
        <w:rPr>
          <w:rFonts w:ascii="GHEA Grapalat" w:hAnsi="GHEA Grapalat"/>
          <w:sz w:val="24"/>
          <w:szCs w:val="24"/>
          <w:lang w:val="hy-AM"/>
        </w:rPr>
        <w:t>Ծառայողական պարտականություններ կատարելիս՝ վկայականը պետք է միշտ գտնվի աշխատողի մոտ և ներկայացվի վերադաս պաշտոնատար կամ ստուգող անձանց պահանջով:</w:t>
      </w:r>
    </w:p>
    <w:p w:rsidR="00F1022E" w:rsidRPr="004C453E" w:rsidRDefault="00F1022E" w:rsidP="00272305">
      <w:pPr>
        <w:widowControl w:val="0"/>
        <w:tabs>
          <w:tab w:val="left" w:pos="-993"/>
        </w:tabs>
        <w:spacing w:after="0" w:line="360" w:lineRule="auto"/>
        <w:ind w:firstLine="284"/>
        <w:jc w:val="both"/>
        <w:rPr>
          <w:rFonts w:ascii="GHEA Grapalat" w:hAnsi="GHEA Grapalat"/>
          <w:sz w:val="24"/>
          <w:szCs w:val="24"/>
          <w:lang w:val="hy-AM"/>
        </w:rPr>
      </w:pPr>
      <w:r w:rsidRPr="004C453E">
        <w:rPr>
          <w:rFonts w:ascii="GHEA Grapalat" w:hAnsi="GHEA Grapalat"/>
          <w:sz w:val="24"/>
          <w:szCs w:val="24"/>
          <w:lang w:val="hy-AM"/>
        </w:rPr>
        <w:t>4. Վկայականը ենթակա է փոխարինման պաշտոնի փոփոխման դեպքում, կամ՝ վերադարձման աշխատանքից ազատվելիս:</w:t>
      </w:r>
    </w:p>
    <w:p w:rsidR="00F1022E" w:rsidRPr="00B84DE5" w:rsidRDefault="00F1022E" w:rsidP="00F1022E">
      <w:pPr>
        <w:widowControl w:val="0"/>
        <w:tabs>
          <w:tab w:val="left" w:pos="639"/>
        </w:tabs>
        <w:spacing w:after="0" w:line="240" w:lineRule="auto"/>
        <w:ind w:firstLine="567"/>
        <w:jc w:val="both"/>
        <w:rPr>
          <w:rFonts w:ascii="GHEA Grapalat" w:hAnsi="GHEA Grapalat"/>
          <w:sz w:val="21"/>
          <w:szCs w:val="21"/>
          <w:lang w:val="hy-AM"/>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tblGrid>
      <w:tr w:rsidR="00F1022E" w:rsidRPr="002770F7" w:rsidTr="003C4CAE">
        <w:trPr>
          <w:trHeight w:val="1911"/>
          <w:jc w:val="center"/>
        </w:trPr>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3256"/>
              </w:tabs>
              <w:spacing w:after="0" w:line="216" w:lineRule="auto"/>
              <w:ind w:firstLine="5"/>
              <w:jc w:val="center"/>
              <w:rPr>
                <w:rFonts w:ascii="GHEA Grapalat" w:hAnsi="GHEA Grapalat"/>
                <w:sz w:val="18"/>
                <w:szCs w:val="18"/>
                <w:lang w:val="hy-AM"/>
              </w:rPr>
            </w:pPr>
          </w:p>
          <w:p w:rsidR="00F1022E" w:rsidRPr="002770F7" w:rsidRDefault="00F1022E" w:rsidP="003C4CAE">
            <w:pPr>
              <w:widowControl w:val="0"/>
              <w:tabs>
                <w:tab w:val="left" w:pos="-3256"/>
              </w:tabs>
              <w:spacing w:after="0" w:line="216" w:lineRule="auto"/>
              <w:ind w:firstLine="5"/>
              <w:jc w:val="center"/>
              <w:rPr>
                <w:rFonts w:ascii="GHEA Grapalat" w:hAnsi="GHEA Grapalat"/>
                <w:b/>
                <w:sz w:val="18"/>
                <w:szCs w:val="18"/>
              </w:rPr>
            </w:pPr>
            <w:r w:rsidRPr="002770F7">
              <w:rPr>
                <w:rFonts w:ascii="GHEA Grapalat" w:hAnsi="GHEA Grapalat"/>
                <w:b/>
                <w:sz w:val="18"/>
                <w:szCs w:val="18"/>
                <w:lang w:val="hy-AM"/>
              </w:rPr>
              <w:t>Կազմակերպության անվանումը</w:t>
            </w:r>
          </w:p>
          <w:p w:rsidR="00F1022E" w:rsidRPr="002770F7" w:rsidRDefault="00F1022E" w:rsidP="003C4CAE">
            <w:pPr>
              <w:widowControl w:val="0"/>
              <w:tabs>
                <w:tab w:val="left" w:pos="-3256"/>
              </w:tabs>
              <w:spacing w:after="0" w:line="216" w:lineRule="auto"/>
              <w:ind w:firstLine="5"/>
              <w:jc w:val="center"/>
              <w:rPr>
                <w:rFonts w:ascii="GHEA Grapalat" w:hAnsi="GHEA Grapalat"/>
                <w:b/>
                <w:sz w:val="18"/>
                <w:szCs w:val="18"/>
              </w:rPr>
            </w:pPr>
          </w:p>
          <w:p w:rsidR="00F1022E" w:rsidRPr="002770F7" w:rsidRDefault="00F1022E" w:rsidP="003C4CAE">
            <w:pPr>
              <w:widowControl w:val="0"/>
              <w:tabs>
                <w:tab w:val="left" w:pos="-3256"/>
              </w:tabs>
              <w:spacing w:after="0" w:line="216" w:lineRule="auto"/>
              <w:ind w:firstLine="5"/>
              <w:jc w:val="center"/>
              <w:rPr>
                <w:rFonts w:ascii="GHEA Grapalat" w:hAnsi="GHEA Grapalat"/>
                <w:b/>
                <w:sz w:val="18"/>
                <w:szCs w:val="18"/>
              </w:rPr>
            </w:pPr>
          </w:p>
          <w:p w:rsidR="00F1022E" w:rsidRPr="002770F7" w:rsidRDefault="00750FBD" w:rsidP="003C4CAE">
            <w:pPr>
              <w:widowControl w:val="0"/>
              <w:tabs>
                <w:tab w:val="left" w:pos="-3256"/>
              </w:tabs>
              <w:spacing w:after="0" w:line="216" w:lineRule="auto"/>
              <w:ind w:firstLine="5"/>
              <w:jc w:val="center"/>
              <w:rPr>
                <w:rFonts w:ascii="GHEA Grapalat" w:hAnsi="GHEA Grapalat"/>
                <w:sz w:val="18"/>
                <w:szCs w:val="18"/>
                <w:lang w:val="hy-AM"/>
              </w:rPr>
            </w:pPr>
            <w:r>
              <w:rPr>
                <w:rFonts w:ascii="GHEA Grapalat" w:hAnsi="GHEA Grapalat"/>
                <w:b/>
                <w:sz w:val="18"/>
                <w:szCs w:val="18"/>
                <w:lang w:val="hy-AM"/>
              </w:rPr>
              <w:t>Վ</w:t>
            </w:r>
            <w:r w:rsidR="00F1022E" w:rsidRPr="002770F7">
              <w:rPr>
                <w:rFonts w:ascii="GHEA Grapalat" w:hAnsi="GHEA Grapalat"/>
                <w:b/>
                <w:sz w:val="18"/>
                <w:szCs w:val="18"/>
                <w:lang w:val="hy-AM"/>
              </w:rPr>
              <w:t>կայական</w:t>
            </w:r>
          </w:p>
        </w:tc>
      </w:tr>
    </w:tbl>
    <w:p w:rsidR="00F1022E" w:rsidRPr="004C453E" w:rsidRDefault="00F1022E" w:rsidP="00F1022E">
      <w:pPr>
        <w:widowControl w:val="0"/>
        <w:tabs>
          <w:tab w:val="left" w:pos="639"/>
        </w:tabs>
        <w:spacing w:after="0" w:line="240" w:lineRule="auto"/>
        <w:jc w:val="both"/>
        <w:rPr>
          <w:rFonts w:ascii="GHEA Grapalat" w:hAnsi="GHEA Grapalat"/>
          <w:sz w:val="24"/>
          <w:szCs w:val="24"/>
          <w:lang w:val="hy-AM"/>
        </w:rPr>
      </w:pPr>
    </w:p>
    <w:p w:rsidR="00F1022E" w:rsidRDefault="00F1022E" w:rsidP="00F1022E">
      <w:pPr>
        <w:widowControl w:val="0"/>
        <w:tabs>
          <w:tab w:val="left" w:pos="639"/>
        </w:tabs>
        <w:spacing w:after="0" w:line="240" w:lineRule="auto"/>
        <w:jc w:val="both"/>
        <w:rPr>
          <w:rFonts w:ascii="GHEA Grapalat" w:hAnsi="GHEA Grapalat"/>
          <w:sz w:val="24"/>
          <w:szCs w:val="24"/>
          <w:lang w:val="hy-AM"/>
        </w:rPr>
      </w:pPr>
    </w:p>
    <w:p w:rsidR="00F1022E" w:rsidRPr="004C453E" w:rsidRDefault="00F1022E" w:rsidP="00F1022E">
      <w:pPr>
        <w:widowControl w:val="0"/>
        <w:tabs>
          <w:tab w:val="left" w:pos="639"/>
        </w:tabs>
        <w:spacing w:after="0" w:line="240" w:lineRule="auto"/>
        <w:jc w:val="both"/>
        <w:rPr>
          <w:rFonts w:ascii="GHEA Grapalat" w:hAnsi="GHEA Grapalat"/>
          <w:sz w:val="24"/>
          <w:szCs w:val="24"/>
          <w:lang w:val="hy-AM"/>
        </w:rPr>
      </w:pPr>
      <w:r w:rsidRPr="004C453E">
        <w:rPr>
          <w:rFonts w:ascii="GHEA Grapalat" w:hAnsi="GHEA Grapalat"/>
          <w:sz w:val="24"/>
          <w:szCs w:val="24"/>
          <w:lang w:val="hy-AM"/>
        </w:rPr>
        <w:t>Վկայականի էջերը պետք է պարունակեն</w:t>
      </w:r>
    </w:p>
    <w:p w:rsidR="00F1022E" w:rsidRPr="00B84DE5" w:rsidRDefault="00F1022E" w:rsidP="00F1022E">
      <w:pPr>
        <w:widowControl w:val="0"/>
        <w:tabs>
          <w:tab w:val="left" w:pos="639"/>
        </w:tabs>
        <w:spacing w:after="0" w:line="240" w:lineRule="auto"/>
        <w:ind w:firstLine="567"/>
        <w:jc w:val="both"/>
        <w:rPr>
          <w:rFonts w:ascii="GHEA Grapalat" w:hAnsi="GHEA Grapalat"/>
          <w:sz w:val="18"/>
          <w:szCs w:val="18"/>
          <w:lang w:val="hy-AM"/>
        </w:rPr>
      </w:pPr>
      <w:r w:rsidRPr="00B84DE5">
        <w:rPr>
          <w:rFonts w:ascii="GHEA Grapalat" w:hAnsi="GHEA Grapalat"/>
          <w:sz w:val="18"/>
          <w:szCs w:val="18"/>
          <w:lang w:val="hy-AM"/>
        </w:rPr>
        <w:t xml:space="preserve">        </w:t>
      </w:r>
    </w:p>
    <w:p w:rsidR="00CC7143" w:rsidRDefault="00CC7143" w:rsidP="00F1022E">
      <w:pPr>
        <w:widowControl w:val="0"/>
        <w:spacing w:after="0" w:line="240" w:lineRule="auto"/>
        <w:jc w:val="both"/>
        <w:rPr>
          <w:rFonts w:ascii="GHEA Grapalat" w:hAnsi="GHEA Grapalat"/>
          <w:sz w:val="21"/>
          <w:szCs w:val="21"/>
          <w:lang w:val="hy-AM"/>
        </w:rPr>
      </w:pPr>
    </w:p>
    <w:p w:rsidR="00CC7143" w:rsidRDefault="00CC7143" w:rsidP="00F1022E">
      <w:pPr>
        <w:widowControl w:val="0"/>
        <w:spacing w:after="0" w:line="240" w:lineRule="auto"/>
        <w:jc w:val="both"/>
        <w:rPr>
          <w:rFonts w:ascii="GHEA Grapalat" w:hAnsi="GHEA Grapalat"/>
          <w:sz w:val="21"/>
          <w:szCs w:val="21"/>
          <w:lang w:val="hy-AM"/>
        </w:rPr>
      </w:pPr>
    </w:p>
    <w:p w:rsidR="00F1022E" w:rsidRPr="00B84DE5" w:rsidRDefault="00CC7143" w:rsidP="00CC7143">
      <w:pPr>
        <w:widowControl w:val="0"/>
        <w:spacing w:after="0" w:line="240" w:lineRule="auto"/>
        <w:jc w:val="both"/>
        <w:rPr>
          <w:rFonts w:ascii="GHEA Grapalat" w:hAnsi="GHEA Grapalat"/>
          <w:sz w:val="21"/>
          <w:szCs w:val="21"/>
          <w:lang w:val="hy-AM"/>
        </w:rPr>
      </w:pPr>
      <w:r>
        <w:rPr>
          <w:rFonts w:ascii="GHEA Grapalat" w:hAnsi="GHEA Grapalat"/>
          <w:sz w:val="21"/>
          <w:szCs w:val="21"/>
          <w:lang w:val="hy-AM"/>
        </w:rPr>
        <w:tab/>
      </w:r>
      <w:r w:rsidR="00F1022E" w:rsidRPr="00B84DE5">
        <w:rPr>
          <w:rFonts w:ascii="GHEA Grapalat" w:hAnsi="GHEA Grapalat"/>
          <w:sz w:val="21"/>
          <w:szCs w:val="21"/>
          <w:lang w:val="hy-AM"/>
        </w:rPr>
        <w:t>Առաջին էջ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6"/>
        <w:gridCol w:w="2073"/>
      </w:tblGrid>
      <w:tr w:rsidR="00F1022E" w:rsidRPr="002770F7" w:rsidTr="003C4CAE">
        <w:trPr>
          <w:trHeight w:val="174"/>
          <w:jc w:val="center"/>
        </w:trPr>
        <w:tc>
          <w:tcPr>
            <w:tcW w:w="3776"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rPr>
            </w:pPr>
            <w:r w:rsidRPr="002770F7">
              <w:rPr>
                <w:rFonts w:ascii="GHEA Grapalat" w:hAnsi="GHEA Grapalat"/>
                <w:sz w:val="18"/>
                <w:szCs w:val="18"/>
                <w:lang w:val="hy-AM"/>
              </w:rPr>
              <w:t xml:space="preserve">Վկայականի </w:t>
            </w:r>
            <w:r w:rsidRPr="002770F7">
              <w:rPr>
                <w:rFonts w:ascii="GHEA Grapalat" w:hAnsi="GHEA Grapalat"/>
                <w:sz w:val="18"/>
                <w:szCs w:val="18"/>
              </w:rPr>
              <w:t xml:space="preserve">N </w:t>
            </w:r>
          </w:p>
        </w:tc>
        <w:tc>
          <w:tcPr>
            <w:tcW w:w="20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639"/>
              </w:tabs>
              <w:spacing w:after="0" w:line="216" w:lineRule="auto"/>
              <w:ind w:firstLine="567"/>
              <w:jc w:val="both"/>
              <w:rPr>
                <w:rFonts w:ascii="GHEA Grapalat" w:hAnsi="GHEA Grapalat"/>
                <w:sz w:val="18"/>
                <w:szCs w:val="18"/>
                <w:lang w:val="hy-AM"/>
              </w:rPr>
            </w:pPr>
            <w:r w:rsidRPr="002770F7">
              <w:rPr>
                <w:rFonts w:ascii="GHEA Grapalat" w:hAnsi="GHEA Grapalat"/>
                <w:sz w:val="18"/>
                <w:szCs w:val="18"/>
                <w:lang w:val="hy-AM"/>
              </w:rPr>
              <w:t>նկար</w:t>
            </w:r>
          </w:p>
        </w:tc>
      </w:tr>
      <w:tr w:rsidR="00F1022E" w:rsidRPr="002770F7" w:rsidTr="003C4CAE">
        <w:trPr>
          <w:trHeight w:val="210"/>
          <w:jc w:val="center"/>
        </w:trPr>
        <w:tc>
          <w:tcPr>
            <w:tcW w:w="3776"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Կազմակերպությունը</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022E" w:rsidRPr="002770F7" w:rsidRDefault="00F1022E" w:rsidP="003C4CAE">
            <w:pPr>
              <w:spacing w:after="0" w:line="216" w:lineRule="auto"/>
              <w:ind w:firstLine="567"/>
              <w:jc w:val="both"/>
              <w:rPr>
                <w:rFonts w:ascii="GHEA Grapalat" w:hAnsi="GHEA Grapalat"/>
                <w:sz w:val="18"/>
                <w:szCs w:val="18"/>
                <w:lang w:val="hy-AM"/>
              </w:rPr>
            </w:pPr>
          </w:p>
        </w:tc>
      </w:tr>
      <w:tr w:rsidR="00F1022E" w:rsidRPr="002770F7" w:rsidTr="003C4CAE">
        <w:trPr>
          <w:trHeight w:val="210"/>
          <w:jc w:val="center"/>
        </w:trPr>
        <w:tc>
          <w:tcPr>
            <w:tcW w:w="3776"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Ստորաբաժանում</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022E" w:rsidRPr="002770F7" w:rsidRDefault="00F1022E" w:rsidP="003C4CAE">
            <w:pPr>
              <w:spacing w:after="0" w:line="216" w:lineRule="auto"/>
              <w:ind w:firstLine="567"/>
              <w:jc w:val="both"/>
              <w:rPr>
                <w:rFonts w:ascii="GHEA Grapalat" w:hAnsi="GHEA Grapalat"/>
                <w:sz w:val="18"/>
                <w:szCs w:val="18"/>
                <w:lang w:val="hy-AM"/>
              </w:rPr>
            </w:pPr>
          </w:p>
        </w:tc>
      </w:tr>
      <w:tr w:rsidR="00F1022E" w:rsidRPr="00D33FD0" w:rsidTr="003C4CAE">
        <w:trPr>
          <w:trHeight w:val="1330"/>
          <w:jc w:val="center"/>
        </w:trPr>
        <w:tc>
          <w:tcPr>
            <w:tcW w:w="5849" w:type="dxa"/>
            <w:gridSpan w:val="2"/>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639"/>
                <w:tab w:val="left" w:pos="690"/>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ab/>
            </w:r>
            <w:r w:rsidRPr="002770F7">
              <w:rPr>
                <w:rFonts w:ascii="GHEA Grapalat" w:hAnsi="GHEA Grapalat"/>
                <w:sz w:val="18"/>
                <w:szCs w:val="18"/>
                <w:lang w:val="hy-AM"/>
              </w:rPr>
              <w:tab/>
              <w:t>«——» ———— 202 թ.  ԿՏ</w:t>
            </w:r>
          </w:p>
          <w:p w:rsidR="00F1022E" w:rsidRPr="002770F7" w:rsidRDefault="00F1022E" w:rsidP="00CC7143">
            <w:pPr>
              <w:widowControl w:val="0"/>
              <w:tabs>
                <w:tab w:val="left" w:pos="639"/>
                <w:tab w:val="left" w:pos="690"/>
              </w:tabs>
              <w:spacing w:after="0" w:line="216" w:lineRule="auto"/>
              <w:rPr>
                <w:rFonts w:ascii="GHEA Grapalat" w:hAnsi="GHEA Grapalat"/>
                <w:sz w:val="18"/>
                <w:szCs w:val="18"/>
                <w:lang w:val="hy-AM"/>
              </w:rPr>
            </w:pPr>
            <w:r w:rsidRPr="002770F7">
              <w:rPr>
                <w:rFonts w:ascii="GHEA Grapalat" w:hAnsi="GHEA Grapalat"/>
                <w:sz w:val="18"/>
                <w:szCs w:val="18"/>
                <w:lang w:val="hy-AM"/>
              </w:rPr>
              <w:t>Տրման ամսաթիվը</w:t>
            </w:r>
          </w:p>
          <w:p w:rsidR="00F1022E" w:rsidRPr="002770F7" w:rsidRDefault="00F1022E" w:rsidP="003C4CAE">
            <w:pPr>
              <w:widowControl w:val="0"/>
              <w:tabs>
                <w:tab w:val="left" w:pos="639"/>
                <w:tab w:val="left" w:pos="690"/>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 անձնական ստորագրություն</w:t>
            </w:r>
          </w:p>
          <w:p w:rsidR="00F1022E" w:rsidRPr="002770F7" w:rsidRDefault="00F1022E" w:rsidP="003C4CAE">
            <w:pPr>
              <w:widowControl w:val="0"/>
              <w:tabs>
                <w:tab w:val="left" w:pos="639"/>
                <w:tab w:val="left" w:pos="690"/>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Առանց գիտելիքների ստուգման արդյունքների գրանցման անվավեր է:</w:t>
            </w:r>
          </w:p>
        </w:tc>
      </w:tr>
    </w:tbl>
    <w:p w:rsidR="00F1022E" w:rsidRPr="00B84DE5" w:rsidRDefault="00F1022E" w:rsidP="00F1022E">
      <w:pPr>
        <w:widowControl w:val="0"/>
        <w:tabs>
          <w:tab w:val="left" w:pos="-2552"/>
        </w:tabs>
        <w:spacing w:after="0" w:line="216" w:lineRule="auto"/>
        <w:jc w:val="both"/>
        <w:rPr>
          <w:rFonts w:ascii="GHEA Grapalat" w:hAnsi="GHEA Grapalat"/>
          <w:sz w:val="21"/>
          <w:szCs w:val="21"/>
          <w:lang w:val="hy-AM"/>
        </w:rPr>
      </w:pPr>
    </w:p>
    <w:p w:rsidR="00F1022E" w:rsidRDefault="00F1022E" w:rsidP="00F1022E">
      <w:pPr>
        <w:widowControl w:val="0"/>
        <w:tabs>
          <w:tab w:val="left" w:pos="-2552"/>
        </w:tabs>
        <w:spacing w:after="0"/>
        <w:jc w:val="both"/>
        <w:rPr>
          <w:rFonts w:ascii="GHEA Grapalat" w:hAnsi="GHEA Grapalat"/>
          <w:sz w:val="21"/>
          <w:szCs w:val="21"/>
          <w:lang w:val="hy-AM"/>
        </w:rPr>
      </w:pPr>
      <w:r w:rsidRPr="00B84DE5">
        <w:rPr>
          <w:rFonts w:ascii="GHEA Grapalat" w:hAnsi="GHEA Grapalat"/>
          <w:sz w:val="21"/>
          <w:szCs w:val="21"/>
          <w:lang w:val="hy-AM"/>
        </w:rPr>
        <w:t>Երկրորդ էջ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7"/>
      </w:tblGrid>
      <w:tr w:rsidR="00F1022E" w:rsidRPr="002770F7" w:rsidTr="003C4CAE">
        <w:trPr>
          <w:jc w:val="center"/>
        </w:trPr>
        <w:tc>
          <w:tcPr>
            <w:tcW w:w="8177"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Սույն վկայականը տրվում է ——————————————————————————————————————————</w:t>
            </w:r>
          </w:p>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Գիտելիքների ստուգումն անցել է ————————————————————————————————</w:t>
            </w:r>
          </w:p>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Քննական հանձնաժողով</w:t>
            </w:r>
          </w:p>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և աշխատում է —————————————————————————</w:t>
            </w:r>
          </w:p>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 xml:space="preserve">                          պաշտոնը և ստորաբաժանման անվանումը</w:t>
            </w:r>
          </w:p>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 xml:space="preserve">                       ԿՏ</w:t>
            </w:r>
          </w:p>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Կազմակերպության ղեկավար ——————————————————</w:t>
            </w:r>
          </w:p>
          <w:p w:rsidR="00F1022E" w:rsidRPr="002770F7" w:rsidRDefault="00F1022E" w:rsidP="003C4CAE">
            <w:pPr>
              <w:widowControl w:val="0"/>
              <w:tabs>
                <w:tab w:val="left" w:pos="639"/>
              </w:tabs>
              <w:spacing w:after="0" w:line="216" w:lineRule="auto"/>
              <w:ind w:firstLine="5"/>
              <w:jc w:val="both"/>
              <w:rPr>
                <w:rFonts w:ascii="GHEA Grapalat" w:hAnsi="GHEA Grapalat"/>
                <w:sz w:val="18"/>
                <w:szCs w:val="18"/>
                <w:lang w:val="hy-AM"/>
              </w:rPr>
            </w:pPr>
            <w:r w:rsidRPr="002770F7">
              <w:rPr>
                <w:rFonts w:ascii="GHEA Grapalat" w:hAnsi="GHEA Grapalat"/>
                <w:sz w:val="18"/>
                <w:szCs w:val="18"/>
                <w:lang w:val="hy-AM"/>
              </w:rPr>
              <w:t xml:space="preserve">                                                 ստորագրությունը, անունը, ազգանունը</w:t>
            </w:r>
          </w:p>
        </w:tc>
      </w:tr>
    </w:tbl>
    <w:p w:rsidR="00F1022E" w:rsidRPr="00B84DE5" w:rsidRDefault="00F1022E" w:rsidP="00F1022E">
      <w:pPr>
        <w:widowControl w:val="0"/>
        <w:tabs>
          <w:tab w:val="left" w:pos="639"/>
        </w:tabs>
        <w:spacing w:after="0" w:line="216" w:lineRule="auto"/>
        <w:ind w:firstLine="567"/>
        <w:jc w:val="both"/>
        <w:rPr>
          <w:rFonts w:ascii="GHEA Grapalat" w:hAnsi="GHEA Grapalat"/>
          <w:sz w:val="21"/>
          <w:szCs w:val="21"/>
          <w:lang w:val="hy-AM"/>
        </w:rPr>
      </w:pPr>
    </w:p>
    <w:p w:rsidR="00F1022E" w:rsidRPr="00B84DE5" w:rsidRDefault="00F1022E" w:rsidP="00F1022E">
      <w:pPr>
        <w:spacing w:after="0"/>
        <w:rPr>
          <w:rFonts w:ascii="GHEA Grapalat" w:hAnsi="GHEA Grapalat"/>
          <w:sz w:val="21"/>
          <w:szCs w:val="21"/>
        </w:rPr>
      </w:pPr>
      <w:r w:rsidRPr="00B84DE5">
        <w:rPr>
          <w:rFonts w:ascii="GHEA Grapalat" w:hAnsi="GHEA Grapalat"/>
          <w:sz w:val="21"/>
          <w:szCs w:val="21"/>
          <w:lang w:val="hy-AM"/>
        </w:rPr>
        <w:t>Երրորդ էջ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1559"/>
        <w:gridCol w:w="1134"/>
        <w:gridCol w:w="1185"/>
        <w:gridCol w:w="2132"/>
      </w:tblGrid>
      <w:tr w:rsidR="00F1022E" w:rsidRPr="002770F7" w:rsidTr="003C4CAE">
        <w:trPr>
          <w:trHeight w:val="589"/>
          <w:jc w:val="center"/>
        </w:trPr>
        <w:tc>
          <w:tcPr>
            <w:tcW w:w="7093" w:type="dxa"/>
            <w:gridSpan w:val="5"/>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2973"/>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ՏՇԿ-ի, հրահանգների և այլ ղեկավար փաստաթղթերի վերաբերյալ գիտելիքների ստուգման արդյունքները</w:t>
            </w:r>
          </w:p>
        </w:tc>
      </w:tr>
      <w:tr w:rsidR="00F1022E" w:rsidRPr="002770F7" w:rsidTr="003C4CAE">
        <w:trPr>
          <w:trHeight w:val="838"/>
          <w:jc w:val="center"/>
        </w:trPr>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2973"/>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Ստուգման ամսաթիվը</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2973"/>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Ստուգման պատճառը</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2973"/>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Գնահա</w:t>
            </w:r>
          </w:p>
          <w:p w:rsidR="00F1022E" w:rsidRPr="002770F7" w:rsidRDefault="00F1022E" w:rsidP="003C4CAE">
            <w:pPr>
              <w:widowControl w:val="0"/>
              <w:tabs>
                <w:tab w:val="left" w:pos="-2973"/>
              </w:tabs>
              <w:spacing w:after="0" w:line="216" w:lineRule="auto"/>
              <w:jc w:val="center"/>
              <w:rPr>
                <w:rFonts w:ascii="GHEA Grapalat" w:hAnsi="GHEA Grapalat"/>
                <w:b/>
                <w:sz w:val="18"/>
                <w:szCs w:val="18"/>
                <w:lang w:val="hy-AM"/>
              </w:rPr>
            </w:pPr>
            <w:r w:rsidRPr="002770F7">
              <w:rPr>
                <w:rFonts w:ascii="GHEA Grapalat" w:hAnsi="GHEA Grapalat"/>
                <w:b/>
                <w:sz w:val="18"/>
                <w:szCs w:val="18"/>
              </w:rPr>
              <w:softHyphen/>
            </w:r>
            <w:r w:rsidRPr="002770F7">
              <w:rPr>
                <w:rFonts w:ascii="GHEA Grapalat" w:hAnsi="GHEA Grapalat"/>
                <w:b/>
                <w:sz w:val="18"/>
                <w:szCs w:val="18"/>
                <w:lang w:val="hy-AM"/>
              </w:rPr>
              <w:t>տական</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2973"/>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Հաջորդ ստուգման ամսաթիվը</w:t>
            </w:r>
          </w:p>
        </w:tc>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widowControl w:val="0"/>
              <w:tabs>
                <w:tab w:val="left" w:pos="-2973"/>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Հանձնաժողովի նախագահի ստորագրությունը</w:t>
            </w:r>
          </w:p>
        </w:tc>
      </w:tr>
      <w:tr w:rsidR="00F1022E" w:rsidRPr="002770F7" w:rsidTr="003C4CAE">
        <w:trPr>
          <w:trHeight w:val="284"/>
          <w:jc w:val="center"/>
        </w:trPr>
        <w:tc>
          <w:tcPr>
            <w:tcW w:w="113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213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r>
      <w:tr w:rsidR="00F1022E" w:rsidRPr="002770F7" w:rsidTr="003C4CAE">
        <w:trPr>
          <w:trHeight w:val="284"/>
          <w:jc w:val="center"/>
        </w:trPr>
        <w:tc>
          <w:tcPr>
            <w:tcW w:w="113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c>
          <w:tcPr>
            <w:tcW w:w="213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widowControl w:val="0"/>
              <w:tabs>
                <w:tab w:val="left" w:pos="-2973"/>
              </w:tabs>
              <w:spacing w:after="0" w:line="216" w:lineRule="auto"/>
              <w:jc w:val="center"/>
              <w:rPr>
                <w:rFonts w:ascii="GHEA Grapalat" w:hAnsi="GHEA Grapalat"/>
                <w:sz w:val="18"/>
                <w:szCs w:val="18"/>
                <w:lang w:val="hy-AM"/>
              </w:rPr>
            </w:pPr>
          </w:p>
        </w:tc>
      </w:tr>
    </w:tbl>
    <w:p w:rsidR="00A271FB" w:rsidRDefault="00A271FB" w:rsidP="00F1022E">
      <w:pPr>
        <w:widowControl w:val="0"/>
        <w:tabs>
          <w:tab w:val="left" w:pos="-1134"/>
        </w:tabs>
        <w:spacing w:after="0"/>
        <w:jc w:val="both"/>
        <w:rPr>
          <w:rFonts w:ascii="GHEA Grapalat" w:hAnsi="GHEA Grapalat"/>
          <w:sz w:val="21"/>
          <w:szCs w:val="21"/>
          <w:lang w:val="hy-AM"/>
        </w:rPr>
      </w:pPr>
    </w:p>
    <w:p w:rsidR="00A271FB" w:rsidRDefault="00A271FB" w:rsidP="00F1022E">
      <w:pPr>
        <w:widowControl w:val="0"/>
        <w:tabs>
          <w:tab w:val="left" w:pos="-1134"/>
        </w:tabs>
        <w:spacing w:after="0"/>
        <w:jc w:val="both"/>
        <w:rPr>
          <w:rFonts w:ascii="GHEA Grapalat" w:hAnsi="GHEA Grapalat"/>
          <w:sz w:val="21"/>
          <w:szCs w:val="21"/>
          <w:lang w:val="hy-AM"/>
        </w:rPr>
      </w:pPr>
    </w:p>
    <w:p w:rsidR="00A271FB" w:rsidRDefault="00A271FB" w:rsidP="00F1022E">
      <w:pPr>
        <w:widowControl w:val="0"/>
        <w:tabs>
          <w:tab w:val="left" w:pos="-1134"/>
        </w:tabs>
        <w:spacing w:after="0"/>
        <w:jc w:val="both"/>
        <w:rPr>
          <w:rFonts w:ascii="GHEA Grapalat" w:hAnsi="GHEA Grapalat"/>
          <w:sz w:val="21"/>
          <w:szCs w:val="21"/>
          <w:lang w:val="hy-AM"/>
        </w:rPr>
      </w:pPr>
    </w:p>
    <w:p w:rsidR="00A271FB" w:rsidRDefault="00A271FB" w:rsidP="00F1022E">
      <w:pPr>
        <w:widowControl w:val="0"/>
        <w:tabs>
          <w:tab w:val="left" w:pos="-1134"/>
        </w:tabs>
        <w:spacing w:after="0"/>
        <w:jc w:val="both"/>
        <w:rPr>
          <w:rFonts w:ascii="GHEA Grapalat" w:hAnsi="GHEA Grapalat"/>
          <w:sz w:val="21"/>
          <w:szCs w:val="21"/>
          <w:lang w:val="hy-AM"/>
        </w:rPr>
      </w:pPr>
    </w:p>
    <w:p w:rsidR="00A271FB" w:rsidRDefault="00A271FB" w:rsidP="00F1022E">
      <w:pPr>
        <w:widowControl w:val="0"/>
        <w:tabs>
          <w:tab w:val="left" w:pos="-1134"/>
        </w:tabs>
        <w:spacing w:after="0"/>
        <w:jc w:val="both"/>
        <w:rPr>
          <w:rFonts w:ascii="GHEA Grapalat" w:hAnsi="GHEA Grapalat"/>
          <w:sz w:val="21"/>
          <w:szCs w:val="21"/>
          <w:lang w:val="hy-AM"/>
        </w:rPr>
      </w:pPr>
    </w:p>
    <w:p w:rsidR="00F1022E" w:rsidRPr="00B84DE5" w:rsidRDefault="00F1022E" w:rsidP="00F1022E">
      <w:pPr>
        <w:widowControl w:val="0"/>
        <w:tabs>
          <w:tab w:val="left" w:pos="-1134"/>
        </w:tabs>
        <w:spacing w:after="0"/>
        <w:jc w:val="both"/>
        <w:rPr>
          <w:rFonts w:ascii="GHEA Grapalat" w:hAnsi="GHEA Grapalat"/>
          <w:sz w:val="21"/>
          <w:szCs w:val="21"/>
        </w:rPr>
      </w:pPr>
      <w:r w:rsidRPr="00B84DE5">
        <w:rPr>
          <w:rFonts w:ascii="GHEA Grapalat" w:hAnsi="GHEA Grapalat"/>
          <w:sz w:val="21"/>
          <w:szCs w:val="21"/>
          <w:lang w:val="hy-AM"/>
        </w:rPr>
        <w:t>Չորրորդ էջ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0"/>
        <w:gridCol w:w="1260"/>
        <w:gridCol w:w="1530"/>
        <w:gridCol w:w="990"/>
        <w:gridCol w:w="990"/>
        <w:gridCol w:w="1260"/>
        <w:gridCol w:w="1530"/>
      </w:tblGrid>
      <w:tr w:rsidR="00F1022E" w:rsidRPr="002770F7" w:rsidTr="003C4CAE">
        <w:trPr>
          <w:jc w:val="center"/>
        </w:trPr>
        <w:tc>
          <w:tcPr>
            <w:tcW w:w="8780" w:type="dxa"/>
            <w:gridSpan w:val="7"/>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A70FC5" w:rsidP="003C4CAE">
            <w:pPr>
              <w:tabs>
                <w:tab w:val="left" w:pos="1020"/>
              </w:tabs>
              <w:spacing w:after="0" w:line="216" w:lineRule="auto"/>
              <w:jc w:val="center"/>
              <w:rPr>
                <w:rFonts w:ascii="GHEA Grapalat" w:hAnsi="GHEA Grapalat" w:cs="Sylfaen"/>
                <w:b/>
                <w:sz w:val="18"/>
                <w:szCs w:val="18"/>
                <w:lang w:bidi="hy-AM"/>
              </w:rPr>
            </w:pPr>
            <w:r>
              <w:rPr>
                <w:rFonts w:ascii="GHEA Grapalat" w:hAnsi="GHEA Grapalat" w:cs="Sylfaen"/>
                <w:b/>
                <w:sz w:val="18"/>
                <w:szCs w:val="18"/>
                <w:lang w:val="hy-AM" w:bidi="hy-AM"/>
              </w:rPr>
              <w:t>ԷՇԱԿ</w:t>
            </w:r>
            <w:r w:rsidR="00F1022E" w:rsidRPr="002770F7">
              <w:rPr>
                <w:rFonts w:ascii="GHEA Grapalat" w:hAnsi="GHEA Grapalat" w:cs="Sylfaen"/>
                <w:b/>
                <w:sz w:val="18"/>
                <w:szCs w:val="18"/>
                <w:lang w:val="hy-AM" w:bidi="hy-AM"/>
              </w:rPr>
              <w:t>-ի, աշխատանքի պաշտպանության վերաբերյալ հրահանգների</w:t>
            </w:r>
          </w:p>
          <w:p w:rsidR="00F1022E" w:rsidRPr="002770F7" w:rsidRDefault="00F1022E" w:rsidP="003C4CAE">
            <w:pPr>
              <w:tabs>
                <w:tab w:val="left" w:pos="102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 xml:space="preserve"> իմացության ստուգումների արդյունքները</w:t>
            </w:r>
          </w:p>
        </w:tc>
      </w:tr>
      <w:tr w:rsidR="00F1022E" w:rsidRPr="00D33FD0" w:rsidTr="003C4CAE">
        <w:trPr>
          <w:jc w:val="center"/>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102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Ստուգման ամսաթիվը</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102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Ստուգման պատճառը</w:t>
            </w: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102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Էլեկտրաան</w:t>
            </w:r>
          </w:p>
          <w:p w:rsidR="00F1022E" w:rsidRPr="002770F7" w:rsidRDefault="00F1022E" w:rsidP="003C4CAE">
            <w:pPr>
              <w:tabs>
                <w:tab w:val="left" w:pos="1020"/>
              </w:tabs>
              <w:spacing w:after="0" w:line="216" w:lineRule="auto"/>
              <w:jc w:val="center"/>
              <w:rPr>
                <w:rFonts w:ascii="GHEA Grapalat" w:hAnsi="GHEA Grapalat" w:cs="Sylfaen"/>
                <w:b/>
                <w:sz w:val="18"/>
                <w:szCs w:val="18"/>
                <w:lang w:bidi="hy-AM"/>
              </w:rPr>
            </w:pPr>
            <w:r w:rsidRPr="002770F7">
              <w:rPr>
                <w:rFonts w:ascii="GHEA Grapalat" w:hAnsi="GHEA Grapalat" w:cs="Sylfaen"/>
                <w:b/>
                <w:sz w:val="18"/>
                <w:szCs w:val="18"/>
                <w:lang w:val="hy-AM" w:bidi="hy-AM"/>
              </w:rPr>
              <w:t>վ</w:t>
            </w:r>
            <w:r w:rsidRPr="002770F7">
              <w:rPr>
                <w:rFonts w:ascii="GHEA Grapalat" w:hAnsi="GHEA Grapalat" w:cs="Sylfaen"/>
                <w:b/>
                <w:sz w:val="18"/>
                <w:szCs w:val="18"/>
                <w:lang w:bidi="hy-AM"/>
              </w:rPr>
              <w:softHyphen/>
            </w:r>
            <w:r w:rsidRPr="002770F7">
              <w:rPr>
                <w:rFonts w:ascii="GHEA Grapalat" w:hAnsi="GHEA Grapalat" w:cs="Sylfaen"/>
                <w:b/>
                <w:sz w:val="18"/>
                <w:szCs w:val="18"/>
                <w:lang w:val="hy-AM" w:bidi="hy-AM"/>
              </w:rPr>
              <w:t>տանգության</w:t>
            </w:r>
          </w:p>
          <w:p w:rsidR="00F1022E" w:rsidRPr="002770F7" w:rsidRDefault="00F1022E" w:rsidP="003C4CAE">
            <w:pPr>
              <w:tabs>
                <w:tab w:val="left" w:pos="102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խումբը</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1020"/>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Ռիսկայ.</w:t>
            </w:r>
          </w:p>
          <w:p w:rsidR="00F1022E" w:rsidRPr="002770F7" w:rsidRDefault="00F1022E" w:rsidP="003C4CAE">
            <w:pPr>
              <w:tabs>
                <w:tab w:val="left" w:pos="1020"/>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աստի</w:t>
            </w:r>
          </w:p>
          <w:p w:rsidR="00F1022E" w:rsidRPr="002770F7" w:rsidRDefault="00F1022E" w:rsidP="003C4CAE">
            <w:pPr>
              <w:tabs>
                <w:tab w:val="left" w:pos="1020"/>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ճանը</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1020"/>
              </w:tabs>
              <w:spacing w:after="0" w:line="216" w:lineRule="auto"/>
              <w:jc w:val="center"/>
              <w:rPr>
                <w:rFonts w:ascii="GHEA Grapalat" w:hAnsi="GHEA Grapalat"/>
                <w:b/>
                <w:sz w:val="18"/>
                <w:szCs w:val="18"/>
              </w:rPr>
            </w:pPr>
            <w:r w:rsidRPr="002770F7">
              <w:rPr>
                <w:rFonts w:ascii="GHEA Grapalat" w:hAnsi="GHEA Grapalat"/>
                <w:b/>
                <w:sz w:val="18"/>
                <w:szCs w:val="18"/>
                <w:lang w:val="hy-AM"/>
              </w:rPr>
              <w:t>Գնահա</w:t>
            </w:r>
            <w:r w:rsidRPr="002770F7">
              <w:rPr>
                <w:rFonts w:ascii="GHEA Grapalat" w:hAnsi="GHEA Grapalat"/>
                <w:b/>
                <w:sz w:val="18"/>
                <w:szCs w:val="18"/>
              </w:rPr>
              <w:t>-</w:t>
            </w:r>
          </w:p>
          <w:p w:rsidR="00F1022E" w:rsidRPr="002770F7" w:rsidRDefault="00F1022E" w:rsidP="003C4CAE">
            <w:pPr>
              <w:tabs>
                <w:tab w:val="left" w:pos="1020"/>
              </w:tabs>
              <w:spacing w:after="0" w:line="216" w:lineRule="auto"/>
              <w:jc w:val="center"/>
              <w:rPr>
                <w:rFonts w:ascii="GHEA Grapalat" w:hAnsi="GHEA Grapalat" w:cs="Sylfaen"/>
                <w:b/>
                <w:sz w:val="18"/>
                <w:szCs w:val="18"/>
                <w:lang w:val="hy-AM" w:bidi="hy-AM"/>
              </w:rPr>
            </w:pPr>
            <w:r w:rsidRPr="002770F7">
              <w:rPr>
                <w:rFonts w:ascii="GHEA Grapalat" w:hAnsi="GHEA Grapalat"/>
                <w:b/>
                <w:sz w:val="18"/>
                <w:szCs w:val="18"/>
                <w:lang w:val="hy-AM"/>
              </w:rPr>
              <w:t>տական</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950"/>
              </w:tabs>
              <w:spacing w:after="0" w:line="216" w:lineRule="auto"/>
              <w:jc w:val="center"/>
              <w:rPr>
                <w:rFonts w:ascii="GHEA Grapalat" w:hAnsi="GHEA Grapalat" w:cs="Sylfaen"/>
                <w:b/>
                <w:sz w:val="18"/>
                <w:szCs w:val="18"/>
                <w:lang w:val="hy-AM" w:bidi="hy-AM"/>
              </w:rPr>
            </w:pPr>
            <w:r w:rsidRPr="002770F7">
              <w:rPr>
                <w:rFonts w:ascii="GHEA Grapalat" w:hAnsi="GHEA Grapalat"/>
                <w:b/>
                <w:sz w:val="18"/>
                <w:szCs w:val="18"/>
                <w:lang w:val="hy-AM"/>
              </w:rPr>
              <w:t>Հաջորդ ստուգման ամսաթիվը</w:t>
            </w: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1020"/>
              </w:tabs>
              <w:spacing w:after="0" w:line="216" w:lineRule="auto"/>
              <w:jc w:val="center"/>
              <w:rPr>
                <w:rFonts w:ascii="GHEA Grapalat" w:hAnsi="GHEA Grapalat" w:cs="Sylfaen"/>
                <w:b/>
                <w:sz w:val="18"/>
                <w:szCs w:val="18"/>
                <w:lang w:val="hy-AM" w:bidi="hy-AM"/>
              </w:rPr>
            </w:pPr>
            <w:r w:rsidRPr="002770F7">
              <w:rPr>
                <w:rFonts w:ascii="GHEA Grapalat" w:hAnsi="GHEA Grapalat"/>
                <w:b/>
                <w:sz w:val="18"/>
                <w:szCs w:val="18"/>
                <w:lang w:val="hy-AM"/>
              </w:rPr>
              <w:t>Հանձնաժո-ղովի նախա-գահի ստորագրու-թյուն</w:t>
            </w:r>
          </w:p>
        </w:tc>
      </w:tr>
      <w:tr w:rsidR="00F1022E" w:rsidRPr="00D33FD0" w:rsidTr="003C4CAE">
        <w:trPr>
          <w:jc w:val="center"/>
        </w:trPr>
        <w:tc>
          <w:tcPr>
            <w:tcW w:w="122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cs="Sylfaen"/>
                <w:sz w:val="18"/>
                <w:szCs w:val="18"/>
                <w:lang w:val="hy-AM" w:bidi="hy-AM"/>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cs="Sylfaen"/>
                <w:sz w:val="18"/>
                <w:szCs w:val="18"/>
                <w:lang w:val="hy-AM" w:bidi="hy-AM"/>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cs="Sylfaen"/>
                <w:sz w:val="18"/>
                <w:szCs w:val="18"/>
                <w:lang w:val="hy-AM" w:bidi="hy-AM"/>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r>
      <w:tr w:rsidR="00F1022E" w:rsidRPr="00D33FD0" w:rsidTr="003C4CAE">
        <w:trPr>
          <w:jc w:val="center"/>
        </w:trPr>
        <w:tc>
          <w:tcPr>
            <w:tcW w:w="122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cs="Sylfaen"/>
                <w:sz w:val="18"/>
                <w:szCs w:val="18"/>
                <w:lang w:val="hy-AM" w:bidi="hy-AM"/>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cs="Sylfaen"/>
                <w:sz w:val="18"/>
                <w:szCs w:val="18"/>
                <w:lang w:val="hy-AM" w:bidi="hy-AM"/>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cs="Sylfaen"/>
                <w:sz w:val="18"/>
                <w:szCs w:val="18"/>
                <w:lang w:val="hy-AM" w:bidi="hy-AM"/>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center"/>
              <w:rPr>
                <w:rFonts w:ascii="GHEA Grapalat" w:hAnsi="GHEA Grapalat"/>
                <w:sz w:val="18"/>
                <w:szCs w:val="18"/>
                <w:lang w:val="hy-AM"/>
              </w:rPr>
            </w:pPr>
          </w:p>
        </w:tc>
      </w:tr>
    </w:tbl>
    <w:p w:rsidR="00F1022E" w:rsidRDefault="00F1022E" w:rsidP="00F1022E">
      <w:pPr>
        <w:tabs>
          <w:tab w:val="left" w:pos="4185"/>
        </w:tabs>
        <w:spacing w:after="0" w:line="216" w:lineRule="auto"/>
        <w:jc w:val="both"/>
        <w:rPr>
          <w:rFonts w:ascii="GHEA Grapalat" w:hAnsi="GHEA Grapalat" w:cs="Sylfaen"/>
          <w:sz w:val="21"/>
          <w:szCs w:val="21"/>
          <w:lang w:val="hy-AM" w:bidi="hy-AM"/>
        </w:rPr>
      </w:pPr>
    </w:p>
    <w:p w:rsidR="000D3DAE" w:rsidRDefault="00A271FB" w:rsidP="00A271FB">
      <w:pPr>
        <w:tabs>
          <w:tab w:val="left" w:pos="1410"/>
        </w:tabs>
        <w:spacing w:after="0" w:line="240" w:lineRule="auto"/>
        <w:rPr>
          <w:rFonts w:ascii="GHEA Grapalat" w:hAnsi="GHEA Grapalat" w:cs="Sylfaen"/>
          <w:sz w:val="21"/>
          <w:szCs w:val="21"/>
          <w:lang w:val="hy-AM" w:bidi="hy-AM"/>
        </w:rPr>
      </w:pPr>
      <w:r>
        <w:rPr>
          <w:rFonts w:ascii="GHEA Grapalat" w:hAnsi="GHEA Grapalat" w:cs="Sylfaen"/>
          <w:sz w:val="21"/>
          <w:szCs w:val="21"/>
          <w:lang w:val="hy-AM" w:bidi="hy-AM"/>
        </w:rPr>
        <w:tab/>
      </w:r>
    </w:p>
    <w:p w:rsidR="00F1022E" w:rsidRPr="00B84DE5" w:rsidRDefault="00F1022E" w:rsidP="00F1022E">
      <w:pPr>
        <w:tabs>
          <w:tab w:val="left" w:pos="4185"/>
        </w:tabs>
        <w:spacing w:after="0"/>
        <w:jc w:val="both"/>
        <w:rPr>
          <w:rFonts w:ascii="GHEA Grapalat" w:hAnsi="GHEA Grapalat" w:cs="Sylfaen"/>
          <w:sz w:val="21"/>
          <w:szCs w:val="21"/>
          <w:lang w:bidi="hy-AM"/>
        </w:rPr>
      </w:pPr>
      <w:r w:rsidRPr="00B84DE5">
        <w:rPr>
          <w:rFonts w:ascii="GHEA Grapalat" w:hAnsi="GHEA Grapalat" w:cs="Sylfaen"/>
          <w:sz w:val="21"/>
          <w:szCs w:val="21"/>
          <w:lang w:val="hy-AM" w:bidi="hy-AM"/>
        </w:rPr>
        <w:t>Հինգերորդ էջ</w:t>
      </w:r>
    </w:p>
    <w:tbl>
      <w:tblPr>
        <w:tblW w:w="7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247"/>
        <w:gridCol w:w="1059"/>
        <w:gridCol w:w="1701"/>
        <w:gridCol w:w="1842"/>
      </w:tblGrid>
      <w:tr w:rsidR="00F1022E" w:rsidRPr="002770F7" w:rsidTr="003C4CAE">
        <w:trPr>
          <w:jc w:val="center"/>
        </w:trPr>
        <w:tc>
          <w:tcPr>
            <w:tcW w:w="7087" w:type="dxa"/>
            <w:gridSpan w:val="5"/>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88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ՀԱԿ-ի և հակահրդեհային հրահանգների իմացության ստուգումների արդյունքները</w:t>
            </w:r>
          </w:p>
        </w:tc>
      </w:tr>
      <w:tr w:rsidR="00F1022E" w:rsidRPr="002770F7" w:rsidTr="003C4CAE">
        <w:trPr>
          <w:jc w:val="center"/>
        </w:trPr>
        <w:tc>
          <w:tcPr>
            <w:tcW w:w="123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88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Ստուգման ամսաթիվը</w:t>
            </w:r>
          </w:p>
        </w:tc>
        <w:tc>
          <w:tcPr>
            <w:tcW w:w="1247"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880"/>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Ստուգման պատճառը</w:t>
            </w:r>
          </w:p>
        </w:tc>
        <w:tc>
          <w:tcPr>
            <w:tcW w:w="1059"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1020"/>
              </w:tabs>
              <w:spacing w:after="0" w:line="216" w:lineRule="auto"/>
              <w:jc w:val="center"/>
              <w:rPr>
                <w:rFonts w:ascii="GHEA Grapalat" w:hAnsi="GHEA Grapalat"/>
                <w:b/>
                <w:sz w:val="18"/>
                <w:szCs w:val="18"/>
                <w:lang w:val="hy-AM"/>
              </w:rPr>
            </w:pPr>
            <w:r w:rsidRPr="002770F7">
              <w:rPr>
                <w:rFonts w:ascii="GHEA Grapalat" w:hAnsi="GHEA Grapalat"/>
                <w:b/>
                <w:sz w:val="18"/>
                <w:szCs w:val="18"/>
                <w:lang w:val="hy-AM"/>
              </w:rPr>
              <w:t>Գնահա</w:t>
            </w:r>
          </w:p>
          <w:p w:rsidR="00F1022E" w:rsidRPr="002770F7" w:rsidRDefault="00F1022E" w:rsidP="003C4CAE">
            <w:pPr>
              <w:tabs>
                <w:tab w:val="left" w:pos="2880"/>
              </w:tabs>
              <w:spacing w:after="0" w:line="216" w:lineRule="auto"/>
              <w:jc w:val="center"/>
              <w:rPr>
                <w:rFonts w:ascii="GHEA Grapalat" w:hAnsi="GHEA Grapalat" w:cs="Sylfaen"/>
                <w:b/>
                <w:sz w:val="18"/>
                <w:szCs w:val="18"/>
                <w:lang w:val="hy-AM" w:bidi="hy-AM"/>
              </w:rPr>
            </w:pPr>
            <w:r w:rsidRPr="002770F7">
              <w:rPr>
                <w:rFonts w:ascii="GHEA Grapalat" w:hAnsi="GHEA Grapalat"/>
                <w:b/>
                <w:sz w:val="18"/>
                <w:szCs w:val="18"/>
                <w:lang w:val="hy-AM"/>
              </w:rPr>
              <w:t>տական</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880"/>
              </w:tabs>
              <w:spacing w:after="0" w:line="216" w:lineRule="auto"/>
              <w:jc w:val="center"/>
              <w:rPr>
                <w:rFonts w:ascii="GHEA Grapalat" w:hAnsi="GHEA Grapalat" w:cs="Sylfaen"/>
                <w:b/>
                <w:sz w:val="18"/>
                <w:szCs w:val="18"/>
                <w:lang w:val="hy-AM" w:bidi="hy-AM"/>
              </w:rPr>
            </w:pPr>
            <w:r w:rsidRPr="002770F7">
              <w:rPr>
                <w:rFonts w:ascii="GHEA Grapalat" w:hAnsi="GHEA Grapalat"/>
                <w:b/>
                <w:sz w:val="18"/>
                <w:szCs w:val="18"/>
                <w:lang w:val="hy-AM"/>
              </w:rPr>
              <w:t>Հաջորդ ստուգման ամսաթիվը</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880"/>
              </w:tabs>
              <w:spacing w:after="0" w:line="216" w:lineRule="auto"/>
              <w:jc w:val="center"/>
              <w:rPr>
                <w:rFonts w:ascii="GHEA Grapalat" w:hAnsi="GHEA Grapalat" w:cs="Sylfaen"/>
                <w:b/>
                <w:sz w:val="18"/>
                <w:szCs w:val="18"/>
                <w:lang w:val="hy-AM" w:bidi="hy-AM"/>
              </w:rPr>
            </w:pPr>
            <w:r w:rsidRPr="002770F7">
              <w:rPr>
                <w:rFonts w:ascii="GHEA Grapalat" w:hAnsi="GHEA Grapalat"/>
                <w:b/>
                <w:sz w:val="18"/>
                <w:szCs w:val="18"/>
                <w:lang w:val="hy-AM"/>
              </w:rPr>
              <w:t>Հանձնաժողովի նախագահի ստորագրություն</w:t>
            </w:r>
          </w:p>
        </w:tc>
      </w:tr>
      <w:tr w:rsidR="00F1022E" w:rsidRPr="002770F7" w:rsidTr="003C4CAE">
        <w:trPr>
          <w:jc w:val="center"/>
        </w:trPr>
        <w:tc>
          <w:tcPr>
            <w:tcW w:w="123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cs="Sylfaen"/>
                <w:sz w:val="18"/>
                <w:szCs w:val="18"/>
                <w:lang w:val="hy-AM" w:bidi="hy-AM"/>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cs="Sylfaen"/>
                <w:sz w:val="18"/>
                <w:szCs w:val="18"/>
                <w:lang w:val="hy-AM" w:bidi="hy-AM"/>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both"/>
              <w:rPr>
                <w:rFonts w:ascii="GHEA Grapalat" w:hAnsi="GHEA Grapalat"/>
                <w:sz w:val="18"/>
                <w:szCs w:val="18"/>
                <w:lang w:val="hy-AM"/>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sz w:val="18"/>
                <w:szCs w:val="18"/>
                <w:lang w:val="hy-AM"/>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sz w:val="18"/>
                <w:szCs w:val="18"/>
                <w:lang w:val="hy-AM"/>
              </w:rPr>
            </w:pPr>
          </w:p>
        </w:tc>
      </w:tr>
      <w:tr w:rsidR="00F1022E" w:rsidRPr="002770F7" w:rsidTr="003C4CAE">
        <w:trPr>
          <w:jc w:val="center"/>
        </w:trPr>
        <w:tc>
          <w:tcPr>
            <w:tcW w:w="123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cs="Sylfaen"/>
                <w:sz w:val="18"/>
                <w:szCs w:val="18"/>
                <w:lang w:val="hy-AM" w:bidi="hy-AM"/>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cs="Sylfaen"/>
                <w:sz w:val="18"/>
                <w:szCs w:val="18"/>
                <w:lang w:val="hy-AM" w:bidi="hy-AM"/>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1020"/>
              </w:tabs>
              <w:spacing w:after="0" w:line="216" w:lineRule="auto"/>
              <w:jc w:val="both"/>
              <w:rPr>
                <w:rFonts w:ascii="GHEA Grapalat" w:hAnsi="GHEA Grapalat"/>
                <w:sz w:val="18"/>
                <w:szCs w:val="18"/>
                <w:lang w:val="hy-AM"/>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sz w:val="18"/>
                <w:szCs w:val="18"/>
                <w:lang w:val="hy-AM"/>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880"/>
              </w:tabs>
              <w:spacing w:after="0" w:line="216" w:lineRule="auto"/>
              <w:jc w:val="both"/>
              <w:rPr>
                <w:rFonts w:ascii="GHEA Grapalat" w:hAnsi="GHEA Grapalat"/>
                <w:sz w:val="18"/>
                <w:szCs w:val="18"/>
                <w:lang w:val="hy-AM"/>
              </w:rPr>
            </w:pPr>
          </w:p>
        </w:tc>
      </w:tr>
    </w:tbl>
    <w:p w:rsidR="00F1022E" w:rsidRPr="00B84DE5" w:rsidRDefault="00F1022E" w:rsidP="00F1022E">
      <w:pPr>
        <w:tabs>
          <w:tab w:val="left" w:pos="2880"/>
        </w:tabs>
        <w:spacing w:after="0" w:line="216" w:lineRule="auto"/>
        <w:ind w:firstLine="567"/>
        <w:jc w:val="both"/>
        <w:rPr>
          <w:rFonts w:ascii="GHEA Grapalat" w:hAnsi="GHEA Grapalat" w:cs="Sylfaen"/>
          <w:sz w:val="21"/>
          <w:szCs w:val="21"/>
          <w:lang w:val="hy-AM" w:bidi="hy-AM"/>
        </w:rPr>
      </w:pPr>
    </w:p>
    <w:p w:rsidR="00F1022E" w:rsidRPr="00B84DE5" w:rsidRDefault="00F1022E" w:rsidP="00F1022E">
      <w:pPr>
        <w:spacing w:after="0" w:line="216" w:lineRule="auto"/>
        <w:jc w:val="both"/>
        <w:rPr>
          <w:rFonts w:ascii="GHEA Grapalat" w:hAnsi="GHEA Grapalat" w:cs="Sylfaen"/>
          <w:sz w:val="21"/>
          <w:szCs w:val="21"/>
          <w:lang w:bidi="hy-AM"/>
        </w:rPr>
      </w:pPr>
      <w:r w:rsidRPr="00B84DE5">
        <w:rPr>
          <w:rFonts w:ascii="GHEA Grapalat" w:hAnsi="GHEA Grapalat" w:cs="Sylfaen"/>
          <w:sz w:val="21"/>
          <w:szCs w:val="21"/>
          <w:lang w:val="hy-AM" w:bidi="hy-AM"/>
        </w:rPr>
        <w:t>Վեցերորդ էջ</w:t>
      </w:r>
    </w:p>
    <w:tbl>
      <w:tblPr>
        <w:tblW w:w="7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078"/>
        <w:gridCol w:w="2083"/>
        <w:gridCol w:w="1683"/>
      </w:tblGrid>
      <w:tr w:rsidR="00F1022E" w:rsidRPr="002770F7" w:rsidTr="003C4CAE">
        <w:trPr>
          <w:jc w:val="center"/>
        </w:trPr>
        <w:tc>
          <w:tcPr>
            <w:tcW w:w="7087" w:type="dxa"/>
            <w:gridSpan w:val="4"/>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ind w:firstLine="5"/>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Հատուկ աշխատանքների կատարման կանոնների ու հրահանգների իմացության ստուգումների արդյունքները</w:t>
            </w:r>
          </w:p>
        </w:tc>
      </w:tr>
      <w:tr w:rsidR="00F1022E" w:rsidRPr="002770F7" w:rsidTr="003C4CAE">
        <w:trPr>
          <w:jc w:val="center"/>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line="216" w:lineRule="auto"/>
              <w:ind w:firstLine="5"/>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Ստուգման ամսաթիվը</w:t>
            </w:r>
          </w:p>
        </w:tc>
        <w:tc>
          <w:tcPr>
            <w:tcW w:w="207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line="216" w:lineRule="auto"/>
              <w:ind w:firstLine="5"/>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Կանոնների անվանումը</w:t>
            </w:r>
          </w:p>
        </w:tc>
        <w:tc>
          <w:tcPr>
            <w:tcW w:w="2083"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line="216" w:lineRule="auto"/>
              <w:ind w:firstLine="5"/>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Հանձնաժողովի որոշումը</w:t>
            </w:r>
          </w:p>
        </w:tc>
        <w:tc>
          <w:tcPr>
            <w:tcW w:w="1683"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line="216" w:lineRule="auto"/>
              <w:ind w:firstLine="5"/>
              <w:jc w:val="center"/>
              <w:rPr>
                <w:rFonts w:ascii="GHEA Grapalat" w:hAnsi="GHEA Grapalat" w:cs="Sylfaen"/>
                <w:b/>
                <w:sz w:val="18"/>
                <w:szCs w:val="18"/>
                <w:lang w:val="hy-AM" w:bidi="hy-AM"/>
              </w:rPr>
            </w:pPr>
            <w:r w:rsidRPr="002770F7">
              <w:rPr>
                <w:rFonts w:ascii="GHEA Grapalat" w:hAnsi="GHEA Grapalat"/>
                <w:b/>
                <w:sz w:val="18"/>
                <w:szCs w:val="18"/>
                <w:lang w:val="hy-AM"/>
              </w:rPr>
              <w:t>Հանձնաժողովի նախագահի ստորագրություն</w:t>
            </w:r>
          </w:p>
        </w:tc>
      </w:tr>
      <w:tr w:rsidR="00F1022E" w:rsidRPr="002770F7" w:rsidTr="003C4CAE">
        <w:trPr>
          <w:jc w:val="center"/>
        </w:trPr>
        <w:tc>
          <w:tcPr>
            <w:tcW w:w="1243"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cs="Sylfaen"/>
                <w:sz w:val="18"/>
                <w:szCs w:val="18"/>
                <w:lang w:val="hy-AM" w:bidi="hy-AM"/>
              </w:rPr>
            </w:pPr>
          </w:p>
        </w:tc>
        <w:tc>
          <w:tcPr>
            <w:tcW w:w="207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cs="Sylfaen"/>
                <w:sz w:val="18"/>
                <w:szCs w:val="18"/>
                <w:lang w:val="hy-AM" w:bidi="hy-AM"/>
              </w:rPr>
            </w:pPr>
          </w:p>
        </w:tc>
        <w:tc>
          <w:tcPr>
            <w:tcW w:w="2083"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cs="Sylfaen"/>
                <w:sz w:val="18"/>
                <w:szCs w:val="18"/>
                <w:lang w:val="hy-AM" w:bidi="hy-AM"/>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sz w:val="18"/>
                <w:szCs w:val="18"/>
                <w:lang w:val="hy-AM"/>
              </w:rPr>
            </w:pPr>
          </w:p>
        </w:tc>
      </w:tr>
      <w:tr w:rsidR="00F1022E" w:rsidRPr="002770F7" w:rsidTr="003C4CAE">
        <w:trPr>
          <w:jc w:val="center"/>
        </w:trPr>
        <w:tc>
          <w:tcPr>
            <w:tcW w:w="1243"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cs="Sylfaen"/>
                <w:sz w:val="18"/>
                <w:szCs w:val="18"/>
                <w:lang w:val="hy-AM" w:bidi="hy-AM"/>
              </w:rPr>
            </w:pPr>
          </w:p>
        </w:tc>
        <w:tc>
          <w:tcPr>
            <w:tcW w:w="207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cs="Sylfaen"/>
                <w:sz w:val="18"/>
                <w:szCs w:val="18"/>
                <w:lang w:val="hy-AM" w:bidi="hy-AM"/>
              </w:rPr>
            </w:pPr>
          </w:p>
        </w:tc>
        <w:tc>
          <w:tcPr>
            <w:tcW w:w="2083"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cs="Sylfaen"/>
                <w:sz w:val="18"/>
                <w:szCs w:val="18"/>
                <w:lang w:val="hy-AM" w:bidi="hy-AM"/>
              </w:rPr>
            </w:pPr>
          </w:p>
        </w:tc>
        <w:tc>
          <w:tcPr>
            <w:tcW w:w="1683"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ind w:firstLine="5"/>
              <w:jc w:val="both"/>
              <w:rPr>
                <w:rFonts w:ascii="GHEA Grapalat" w:hAnsi="GHEA Grapalat"/>
                <w:sz w:val="18"/>
                <w:szCs w:val="18"/>
                <w:lang w:val="hy-AM"/>
              </w:rPr>
            </w:pPr>
          </w:p>
        </w:tc>
      </w:tr>
    </w:tbl>
    <w:p w:rsidR="00F1022E" w:rsidRDefault="00F1022E" w:rsidP="00F1022E">
      <w:pPr>
        <w:tabs>
          <w:tab w:val="left" w:pos="2775"/>
        </w:tabs>
        <w:spacing w:after="0" w:line="216" w:lineRule="auto"/>
        <w:jc w:val="both"/>
        <w:rPr>
          <w:rFonts w:ascii="GHEA Grapalat" w:hAnsi="GHEA Grapalat" w:cs="Sylfaen"/>
          <w:sz w:val="21"/>
          <w:szCs w:val="21"/>
          <w:lang w:val="hy-AM" w:bidi="hy-AM"/>
        </w:rPr>
      </w:pPr>
    </w:p>
    <w:p w:rsidR="00F1022E" w:rsidRPr="00B84DE5" w:rsidRDefault="00F1022E" w:rsidP="00F1022E">
      <w:pPr>
        <w:tabs>
          <w:tab w:val="left" w:pos="2775"/>
        </w:tabs>
        <w:spacing w:after="0" w:line="216" w:lineRule="auto"/>
        <w:jc w:val="both"/>
        <w:rPr>
          <w:rFonts w:ascii="GHEA Grapalat" w:hAnsi="GHEA Grapalat" w:cs="Sylfaen"/>
          <w:sz w:val="21"/>
          <w:szCs w:val="21"/>
          <w:lang w:bidi="hy-AM"/>
        </w:rPr>
      </w:pPr>
      <w:r w:rsidRPr="00B84DE5">
        <w:rPr>
          <w:rFonts w:ascii="GHEA Grapalat" w:hAnsi="GHEA Grapalat" w:cs="Sylfaen"/>
          <w:sz w:val="21"/>
          <w:szCs w:val="21"/>
          <w:lang w:val="hy-AM" w:bidi="hy-AM"/>
        </w:rPr>
        <w:t>Յոթերորդ էջ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3588"/>
        <w:gridCol w:w="2500"/>
      </w:tblGrid>
      <w:tr w:rsidR="00F1022E" w:rsidRPr="002770F7" w:rsidTr="003C4CAE">
        <w:trPr>
          <w:jc w:val="center"/>
        </w:trPr>
        <w:tc>
          <w:tcPr>
            <w:tcW w:w="1851"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line="240"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Ստուգման ամսաթիվը</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Բժշկական զննության արդյունքները</w:t>
            </w:r>
          </w:p>
        </w:tc>
        <w:tc>
          <w:tcPr>
            <w:tcW w:w="2500" w:type="dxa"/>
            <w:tcBorders>
              <w:top w:val="single" w:sz="4" w:space="0" w:color="auto"/>
              <w:left w:val="single" w:sz="4" w:space="0" w:color="auto"/>
              <w:bottom w:val="single" w:sz="4" w:space="0" w:color="auto"/>
              <w:right w:val="single" w:sz="4" w:space="0" w:color="auto"/>
            </w:tcBorders>
            <w:shd w:val="clear" w:color="auto" w:fill="auto"/>
            <w:hideMark/>
          </w:tcPr>
          <w:p w:rsidR="00F1022E" w:rsidRPr="002770F7" w:rsidRDefault="00F1022E" w:rsidP="003C4CAE">
            <w:pPr>
              <w:tabs>
                <w:tab w:val="left" w:pos="2775"/>
              </w:tabs>
              <w:spacing w:after="0" w:line="216" w:lineRule="auto"/>
              <w:jc w:val="center"/>
              <w:rPr>
                <w:rFonts w:ascii="GHEA Grapalat" w:hAnsi="GHEA Grapalat" w:cs="Sylfaen"/>
                <w:b/>
                <w:sz w:val="18"/>
                <w:szCs w:val="18"/>
                <w:lang w:val="hy-AM" w:bidi="hy-AM"/>
              </w:rPr>
            </w:pPr>
            <w:r w:rsidRPr="002770F7">
              <w:rPr>
                <w:rFonts w:ascii="GHEA Grapalat" w:hAnsi="GHEA Grapalat" w:cs="Sylfaen"/>
                <w:b/>
                <w:sz w:val="18"/>
                <w:szCs w:val="18"/>
                <w:lang w:val="hy-AM" w:bidi="hy-AM"/>
              </w:rPr>
              <w:t>Բժշկի ստորագրությունը</w:t>
            </w:r>
          </w:p>
        </w:tc>
      </w:tr>
      <w:tr w:rsidR="00F1022E" w:rsidRPr="002770F7" w:rsidTr="003C4CAE">
        <w:trPr>
          <w:jc w:val="center"/>
        </w:trPr>
        <w:tc>
          <w:tcPr>
            <w:tcW w:w="1851"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jc w:val="center"/>
              <w:rPr>
                <w:rFonts w:ascii="GHEA Grapalat" w:hAnsi="GHEA Grapalat" w:cs="Sylfaen"/>
                <w:sz w:val="18"/>
                <w:szCs w:val="18"/>
                <w:lang w:val="hy-AM" w:bidi="hy-AM"/>
              </w:rPr>
            </w:pPr>
          </w:p>
        </w:tc>
        <w:tc>
          <w:tcPr>
            <w:tcW w:w="358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jc w:val="center"/>
              <w:rPr>
                <w:rFonts w:ascii="GHEA Grapalat" w:hAnsi="GHEA Grapalat" w:cs="Sylfaen"/>
                <w:sz w:val="18"/>
                <w:szCs w:val="18"/>
                <w:lang w:val="hy-AM" w:bidi="hy-AM"/>
              </w:rPr>
            </w:pP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jc w:val="center"/>
              <w:rPr>
                <w:rFonts w:ascii="GHEA Grapalat" w:hAnsi="GHEA Grapalat" w:cs="Sylfaen"/>
                <w:sz w:val="18"/>
                <w:szCs w:val="18"/>
                <w:lang w:val="hy-AM" w:bidi="hy-AM"/>
              </w:rPr>
            </w:pPr>
          </w:p>
        </w:tc>
      </w:tr>
      <w:tr w:rsidR="00F1022E" w:rsidRPr="002770F7" w:rsidTr="003C4CAE">
        <w:trPr>
          <w:jc w:val="center"/>
        </w:trPr>
        <w:tc>
          <w:tcPr>
            <w:tcW w:w="1851"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jc w:val="center"/>
              <w:rPr>
                <w:rFonts w:ascii="GHEA Grapalat" w:hAnsi="GHEA Grapalat" w:cs="Sylfaen"/>
                <w:sz w:val="18"/>
                <w:szCs w:val="18"/>
                <w:lang w:val="hy-AM" w:bidi="hy-AM"/>
              </w:rPr>
            </w:pPr>
          </w:p>
        </w:tc>
        <w:tc>
          <w:tcPr>
            <w:tcW w:w="3588"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jc w:val="center"/>
              <w:rPr>
                <w:rFonts w:ascii="GHEA Grapalat" w:hAnsi="GHEA Grapalat" w:cs="Sylfaen"/>
                <w:sz w:val="18"/>
                <w:szCs w:val="18"/>
                <w:lang w:val="hy-AM" w:bidi="hy-AM"/>
              </w:rPr>
            </w:pP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F1022E" w:rsidRPr="002770F7" w:rsidRDefault="00F1022E" w:rsidP="003C4CAE">
            <w:pPr>
              <w:tabs>
                <w:tab w:val="left" w:pos="2775"/>
              </w:tabs>
              <w:spacing w:after="0" w:line="216" w:lineRule="auto"/>
              <w:jc w:val="center"/>
              <w:rPr>
                <w:rFonts w:ascii="GHEA Grapalat" w:hAnsi="GHEA Grapalat" w:cs="Sylfaen"/>
                <w:sz w:val="18"/>
                <w:szCs w:val="18"/>
                <w:lang w:val="hy-AM" w:bidi="hy-AM"/>
              </w:rPr>
            </w:pPr>
          </w:p>
        </w:tc>
      </w:tr>
    </w:tbl>
    <w:p w:rsidR="00F1022E" w:rsidRPr="00B84DE5" w:rsidRDefault="00F1022E" w:rsidP="00F1022E">
      <w:pPr>
        <w:tabs>
          <w:tab w:val="left" w:pos="2775"/>
        </w:tabs>
        <w:spacing w:after="0" w:line="216" w:lineRule="auto"/>
        <w:ind w:firstLine="567"/>
        <w:jc w:val="both"/>
        <w:rPr>
          <w:rFonts w:ascii="GHEA Grapalat" w:hAnsi="GHEA Grapalat" w:cs="Sylfaen"/>
          <w:sz w:val="21"/>
          <w:szCs w:val="21"/>
          <w:lang w:bidi="hy-AM"/>
        </w:rPr>
      </w:pPr>
    </w:p>
    <w:p w:rsidR="00F1022E" w:rsidRPr="009E7C4B" w:rsidRDefault="00F1022E" w:rsidP="00F1022E">
      <w:pPr>
        <w:spacing w:after="0" w:line="360" w:lineRule="auto"/>
        <w:jc w:val="right"/>
        <w:rPr>
          <w:rFonts w:ascii="GHEA Grapalat" w:hAnsi="GHEA Grapalat"/>
          <w:b/>
          <w:bCs/>
          <w:sz w:val="21"/>
          <w:szCs w:val="21"/>
          <w:lang w:val="hy-AM"/>
        </w:rPr>
      </w:pPr>
      <w:r w:rsidRPr="009E7C4B">
        <w:rPr>
          <w:rFonts w:ascii="GHEA Grapalat" w:hAnsi="GHEA Grapalat"/>
          <w:b/>
          <w:bCs/>
          <w:sz w:val="21"/>
          <w:szCs w:val="21"/>
          <w:lang w:val="hy-AM"/>
        </w:rPr>
        <w:t xml:space="preserve">               </w:t>
      </w:r>
    </w:p>
    <w:p w:rsidR="00F1022E" w:rsidRPr="00750FBD" w:rsidRDefault="00CC7143" w:rsidP="009F0705">
      <w:pPr>
        <w:pStyle w:val="Heading1"/>
        <w:jc w:val="right"/>
        <w:rPr>
          <w:b w:val="0"/>
          <w:szCs w:val="24"/>
          <w:lang w:val="hy-AM"/>
        </w:rPr>
      </w:pPr>
      <w:bookmarkStart w:id="94" w:name="_Toc119753834"/>
      <w:r>
        <w:rPr>
          <w:bCs w:val="0"/>
          <w:szCs w:val="24"/>
          <w:lang w:val="hy-AM"/>
        </w:rPr>
        <w:br w:type="page"/>
      </w:r>
      <w:r w:rsidR="00F1022E" w:rsidRPr="00750FBD">
        <w:rPr>
          <w:b w:val="0"/>
          <w:bCs w:val="0"/>
          <w:szCs w:val="24"/>
          <w:lang w:val="hy-AM"/>
        </w:rPr>
        <w:t>Հավելված դ</w:t>
      </w:r>
      <w:bookmarkEnd w:id="94"/>
    </w:p>
    <w:p w:rsidR="00F1022E" w:rsidRPr="00B84DE5" w:rsidRDefault="00F1022E" w:rsidP="00F1022E">
      <w:pPr>
        <w:shd w:val="clear" w:color="auto" w:fill="FFFFFF"/>
        <w:spacing w:after="0" w:line="240" w:lineRule="auto"/>
        <w:ind w:firstLine="567"/>
        <w:jc w:val="both"/>
        <w:rPr>
          <w:rFonts w:ascii="GHEA Grapalat" w:hAnsi="GHEA Grapalat"/>
          <w:b/>
          <w:bCs/>
          <w:sz w:val="21"/>
          <w:szCs w:val="21"/>
          <w:lang w:val="hy-AM"/>
        </w:rPr>
      </w:pPr>
    </w:p>
    <w:p w:rsidR="00F1022E" w:rsidRPr="00012BDD" w:rsidRDefault="00F1022E" w:rsidP="00012BDD">
      <w:pPr>
        <w:pStyle w:val="Heading2"/>
        <w:rPr>
          <w:bCs w:val="0"/>
          <w:szCs w:val="24"/>
          <w:lang w:val="hy-AM"/>
        </w:rPr>
      </w:pPr>
      <w:bookmarkStart w:id="95" w:name="_Toc119753835"/>
      <w:r w:rsidRPr="00012BDD">
        <w:rPr>
          <w:bCs w:val="0"/>
          <w:szCs w:val="24"/>
          <w:lang w:val="hy-AM"/>
        </w:rPr>
        <w:t>ԱՆՎՏԱՆԳՈՒԹՅԱՆ ՑՈՒՑԱՆԱԿՆԵՐ  ԵՎ ՆՇԱՆՆԵՐ</w:t>
      </w:r>
      <w:bookmarkEnd w:id="95"/>
    </w:p>
    <w:p w:rsidR="00F1022E" w:rsidRPr="00B84DE5" w:rsidRDefault="00F1022E" w:rsidP="00F1022E">
      <w:pPr>
        <w:shd w:val="clear" w:color="auto" w:fill="FFFFFF"/>
        <w:spacing w:after="0" w:line="240" w:lineRule="auto"/>
        <w:jc w:val="center"/>
        <w:rPr>
          <w:rFonts w:ascii="GHEA Grapalat" w:hAnsi="GHEA Grapalat"/>
          <w:sz w:val="21"/>
          <w:szCs w:val="21"/>
          <w:lang w:val="hy-AM"/>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14"/>
        <w:gridCol w:w="3003"/>
        <w:gridCol w:w="2379"/>
        <w:gridCol w:w="3579"/>
      </w:tblGrid>
      <w:tr w:rsidR="00F1022E" w:rsidRPr="002770F7" w:rsidTr="003C4CAE">
        <w:trPr>
          <w:cantSplit/>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Պլակատի կամ նշանի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Նշանակումը և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Կատարումը, չափսերը, մմ</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b/>
              </w:rPr>
            </w:pPr>
            <w:r w:rsidRPr="002770F7">
              <w:rPr>
                <w:rFonts w:ascii="GHEA Grapalat" w:hAnsi="GHEA Grapalat"/>
                <w:b/>
              </w:rPr>
              <w:t>Կիրառման տիրույթը</w:t>
            </w:r>
          </w:p>
        </w:tc>
      </w:tr>
      <w:tr w:rsidR="00F1022E" w:rsidRPr="002770F7" w:rsidTr="003C4CA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b/>
                <w:bCs/>
              </w:rPr>
              <w:t xml:space="preserve">Արգելող </w:t>
            </w:r>
            <w:r w:rsidRPr="002770F7">
              <w:rPr>
                <w:rFonts w:ascii="GHEA Grapalat" w:hAnsi="GHEA Grapalat"/>
                <w:b/>
                <w:bCs/>
                <w:lang w:val="hy-AM"/>
              </w:rPr>
              <w:t>ցուցանակներ</w:t>
            </w:r>
            <w:r w:rsidRPr="002770F7">
              <w:rPr>
                <w:rFonts w:ascii="GHEA Grapalat" w:hAnsi="GHEA Grapalat"/>
                <w:b/>
                <w:bCs/>
              </w:rPr>
              <w:t xml:space="preserve"> (պլակատներ)</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Աշխատատեղը լարում տալու արգելման պլակատ ՉՄԻԱՑՆԵ'Լ, ՄԱՐԴԻԿ ԵՆ ԱՇԽԱՏՈՒՄ</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 xml:space="preserve">Սպիտակ ֆոնի վրա կարմիր տառեր։ 13 և 5 մմ լայնության կարմիր երիզ, 240x130, 80x50։ </w:t>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Մինչև 1000 Վ և բարձր լարման էլեկտրատեղակայանքներում։ Կախում են բաժանիչների, զատիչների և բեռնվածքի անջատիչների վրա, հեռագործ կառավարման բանալիների և կոճակների վրա, մինչև 1000 Վ փոխարկման սարքերի (ավտոմատների, անջատոցների, անջատիչների) վրա, որոնց սխալմամբ միացման դեպքում կարող է լարում տրվի աշխատանքային տեղի վրա։</w:t>
            </w:r>
            <w:r w:rsidRPr="002770F7">
              <w:rPr>
                <w:rFonts w:ascii="GHEA Grapalat" w:hAnsi="GHEA Grapalat"/>
              </w:rPr>
              <w:br/>
              <w:t>Փոխարկման սարքեր չունեցող մինչև 1000 Վ միացումներում պլակատը պետք է կախել հանված ապահովիչների մոտ։</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Այն գծի վրա, որտեղ մարդիկ են աշխատում, լարում տալն արգելելու համար</w:t>
            </w:r>
            <w:r w:rsidRPr="002770F7">
              <w:rPr>
                <w:rFonts w:ascii="GHEA Grapalat" w:hAnsi="GHEA Grapalat"/>
              </w:rPr>
              <w:br/>
              <w:t>ՉՄԻԱՑՆԵ'Լ,</w:t>
            </w:r>
            <w:r w:rsidRPr="002770F7">
              <w:rPr>
                <w:rFonts w:ascii="GHEA Grapalat" w:hAnsi="GHEA Grapalat"/>
              </w:rPr>
              <w:br/>
              <w:t>ԱՇԽԱՏԱՆՔ ԳԾԻ ՎՐԱ</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Կարմիր ֆոնի վրա սպիտակ տառեր։ 13 և 5 մմ լայնությամբ սպիտակ երիզ, 240x130, 80x50։</w:t>
            </w:r>
            <w:r w:rsidRPr="002770F7">
              <w:rPr>
                <w:rFonts w:ascii="GHEA Grapalat" w:hAnsi="GHEA Grapalat"/>
              </w:rPr>
              <w:br/>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Նույնը, բայց կախում են այն փոխարկման սարքերի շարժաբերների, կառավարման բանալիների և կոճակների վրա, որոնք սխալմամբ միացնելու դեպքում, կարող է լարում տրվի այն օդային կամ մալուխային գծին, որի վրա մարդիկ են աշխատում։</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ԷԴ ներգործության վտանգի մասին նախազգուշացնելու և առանց պաշտպանության միջոցների տեղաշարժումներ</w:t>
            </w:r>
            <w:r w:rsidRPr="002770F7">
              <w:rPr>
                <w:rFonts w:ascii="GHEA Grapalat" w:hAnsi="GHEA Grapalat"/>
                <w:lang w:val="hy-AM"/>
              </w:rPr>
              <w:t>ն</w:t>
            </w:r>
            <w:r w:rsidRPr="002770F7">
              <w:rPr>
                <w:rFonts w:ascii="GHEA Grapalat" w:hAnsi="GHEA Grapalat"/>
              </w:rPr>
              <w:t xml:space="preserve"> արգելելու համար</w:t>
            </w:r>
            <w:r w:rsidRPr="002770F7">
              <w:rPr>
                <w:rFonts w:ascii="GHEA Grapalat" w:hAnsi="GHEA Grapalat"/>
              </w:rPr>
              <w:br/>
              <w:t>ՎՏԱՆԳԱՎՈՐ ԷԼԵԿՏՐԱԿԱՆ ԴԱՇՏ է</w:t>
            </w:r>
            <w:r w:rsidRPr="002770F7">
              <w:rPr>
                <w:rFonts w:ascii="GHEA Grapalat" w:hAnsi="GHEA Grapalat"/>
              </w:rPr>
              <w:br/>
              <w:t>ԱՌԱՆՑ ՊԱՇՏՊԱՆՈՒԹՅԱՆ ՄԻՋՈՑՆԵՐԻ ԱՆՑՆԵԼՆ ԱՐԳԵԼՎԱԾ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 xml:space="preserve">Սպիտակ ֆոնի վրա կարմիր տառեր։ 13 մմ լայնությամբ կարմիր երիզ, 240x130 </w:t>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330 կՎ ԲԲՍ-ում։ Հատակագծից 1,8 մ բարձրության վրա ԷԴ լարվածությունը չափելուց հետո տեղակայվում է այն տեղամասերի ցանկապատերի վրա, որոնց ԷԴ 15 կՎ/մ-ից բարձր է.</w:t>
            </w:r>
            <w:r w:rsidRPr="002770F7">
              <w:rPr>
                <w:rFonts w:ascii="GHEA Grapalat" w:hAnsi="GHEA Grapalat"/>
              </w:rPr>
              <w:br/>
              <w:t>ԲԲՍ շրջանցման երթուղու վրա,</w:t>
            </w:r>
            <w:r w:rsidRPr="002770F7">
              <w:rPr>
                <w:rFonts w:ascii="GHEA Grapalat" w:hAnsi="GHEA Grapalat"/>
              </w:rPr>
              <w:br/>
              <w:t>ԲԲՍ շրջանցման երթուղիներից դուրս, բայց այն տեղերում, որտեղ հնարավոր է անձնակազմի մնալը այլ աշխատանքներ կատարելիս (օրինակ, հաղորդաձողերի համակարգերի կամ սարքավորանքի ցածր կախ ընկած հաղորդաձողավորման տակ)։ Պլակատը կարելի է ամրացնել հատուկ դրա համար նախատեսված 1,5-2 մ բարձրության սյան վրա։</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Մեղմված օդ, գազ տալն արգելելու համար</w:t>
            </w:r>
            <w:r w:rsidRPr="002770F7">
              <w:rPr>
                <w:rFonts w:ascii="GHEA Grapalat" w:hAnsi="GHEA Grapalat"/>
              </w:rPr>
              <w:br/>
              <w:t>ՉԲԱՑԵ՜Լ,</w:t>
            </w:r>
            <w:r w:rsidRPr="002770F7">
              <w:rPr>
                <w:rFonts w:ascii="GHEA Grapalat" w:hAnsi="GHEA Grapalat"/>
              </w:rPr>
              <w:br/>
              <w:t>ՄԱՐԴԻԿ ԵՆ ԱՇԽԱՏՈՒՄ</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 xml:space="preserve">Սպիտակ ֆոնի վրա կարմիր տառեր։ 13 մմ լայնությամբ կարմիր երիզ, 240 x 130 </w:t>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Էլեկտրակայանների և ենթակայանների էլեկտրատեղակայանքներում։ Կախում են. անջատիչների և բաժանիչների օդաճնշիչ շարժաբերների և օդահավաքիչների փականների և սողնակների վրա, որոնք սխալմամբ բացելու դեպքում կարող է աշխատող մարդկանց վրա սեղմված օդ տրվի կամ գործողության մեջ դրվի անջատիչը կամ բաժանիչը, ջրածնային, ածխաթթվային և այլ խողովակների փականների և սողնակների վրա, որոնք սխալմամբ բացելու դեպքում կարող է վտանգ առաջանալ աշխատող մարդկանց համար։</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Աշխատանք իրագործողի հետ առանց համաձայնեցման, գծերի անջատիչների ավտոմատ անջատումից հետո, ձեռքով կրկնական միացումն արգելելու համար</w:t>
            </w:r>
            <w:r w:rsidRPr="002770F7">
              <w:rPr>
                <w:rFonts w:ascii="GHEA Grapalat" w:hAnsi="GHEA Grapalat"/>
              </w:rPr>
              <w:br/>
              <w:t>ԱՇԽԱՏԱՆՔ</w:t>
            </w:r>
            <w:r w:rsidRPr="002770F7">
              <w:rPr>
                <w:rFonts w:ascii="GHEA Grapalat" w:hAnsi="GHEA Grapalat"/>
              </w:rPr>
              <w:br/>
              <w:t>ԼԱՐՄԱՆ ՏԱԿ,</w:t>
            </w:r>
            <w:r w:rsidRPr="002770F7">
              <w:rPr>
                <w:rFonts w:ascii="GHEA Grapalat" w:hAnsi="GHEA Grapalat"/>
              </w:rPr>
              <w:br/>
              <w:t>ԿՐԿԻՆ ՉՄԻԱՑՆԵ'Լ</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Սպիտակ ֆոնի վրա կարմիր տառերով։ 5 մմ լայնությամբ կարմիր երիզ, 80x50</w:t>
            </w:r>
            <w:r w:rsidRPr="002770F7">
              <w:rPr>
                <w:rFonts w:ascii="GHEA Grapalat" w:hAnsi="GHEA Grapalat"/>
              </w:rPr>
              <w:br/>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Նորոգվող ՕԳ</w:t>
            </w:r>
            <w:r w:rsidRPr="002770F7">
              <w:rPr>
                <w:rFonts w:ascii="GHEA Grapalat" w:hAnsi="GHEA Grapalat"/>
                <w:lang w:val="hy-AM"/>
              </w:rPr>
              <w:t>-ի</w:t>
            </w:r>
            <w:r w:rsidRPr="002770F7">
              <w:rPr>
                <w:rFonts w:ascii="GHEA Grapalat" w:hAnsi="GHEA Grapalat"/>
              </w:rPr>
              <w:t xml:space="preserve"> անջատիչների կառավարման բանալիների վրա՝ լարման տակ աշխատանքներ կատարելիս։</w:t>
            </w:r>
          </w:p>
        </w:tc>
      </w:tr>
      <w:tr w:rsidR="00F1022E" w:rsidRPr="002770F7" w:rsidTr="003C4CA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b/>
                <w:bCs/>
              </w:rPr>
              <w:t xml:space="preserve">Նախազգուշացնող նշաններ և </w:t>
            </w:r>
            <w:r w:rsidRPr="002770F7">
              <w:rPr>
                <w:rFonts w:ascii="GHEA Grapalat" w:hAnsi="GHEA Grapalat"/>
                <w:b/>
                <w:bCs/>
                <w:lang w:val="hy-AM"/>
              </w:rPr>
              <w:t>ցուցանակներ</w:t>
            </w:r>
            <w:r w:rsidRPr="002770F7">
              <w:rPr>
                <w:rFonts w:ascii="GHEA Grapalat" w:hAnsi="GHEA Grapalat"/>
                <w:b/>
                <w:bCs/>
              </w:rPr>
              <w:t xml:space="preserve"> (պլակատներ)</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էլեկտրահոսանահարման վտանգի մասին նախագգուշացնելու համար ԶԳՈՒ'ՅՇ, ԷԼԵԿՏՐԱԿԱՆ ԼԱՐՈՒՄ ԿԱ</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Ըստ 12.4.026-76 ԳՕՍՏ-ի (թ.2.5 նշան) Դեղին ֆոն, երիզը և սլաքները սև են։ Եռանկյունու կողմը.</w:t>
            </w:r>
            <w:r w:rsidRPr="002770F7">
              <w:rPr>
                <w:rFonts w:ascii="GHEA Grapalat" w:hAnsi="GHEA Grapalat"/>
              </w:rPr>
              <w:br/>
              <w:t>360 շինությունների դռների վրա</w:t>
            </w:r>
            <w:r w:rsidRPr="002770F7">
              <w:rPr>
                <w:rFonts w:ascii="GHEA Grapalat" w:hAnsi="GHEA Grapalat"/>
              </w:rPr>
              <w:br/>
              <w:t>160</w:t>
            </w:r>
            <w:r w:rsidRPr="002770F7">
              <w:rPr>
                <w:rFonts w:ascii="GHEA Grapalat" w:hAnsi="GHEA Grapalat"/>
              </w:rPr>
              <w:br/>
              <w:t>100 սարքավորանքի և</w:t>
            </w:r>
            <w:r w:rsidRPr="002770F7">
              <w:rPr>
                <w:rFonts w:ascii="GHEA Grapalat" w:hAnsi="GHEA Grapalat"/>
              </w:rPr>
              <w:br/>
              <w:t>80 տարայի համար</w:t>
            </w:r>
            <w:r w:rsidRPr="002770F7">
              <w:rPr>
                <w:rFonts w:ascii="GHEA Grapalat" w:hAnsi="GHEA Grapalat"/>
              </w:rPr>
              <w:br/>
              <w:t>50</w:t>
            </w:r>
            <w:r w:rsidRPr="002770F7">
              <w:rPr>
                <w:rFonts w:ascii="GHEA Grapalat" w:hAnsi="GHEA Grapalat"/>
              </w:rPr>
              <w:br/>
              <w:t>40</w:t>
            </w:r>
            <w:r w:rsidRPr="002770F7">
              <w:rPr>
                <w:rFonts w:ascii="GHEA Grapalat" w:hAnsi="GHEA Grapalat"/>
              </w:rPr>
              <w:br/>
              <w:t>25</w:t>
            </w:r>
            <w:r w:rsidRPr="002770F7">
              <w:rPr>
                <w:rFonts w:ascii="GHEA Grapalat" w:hAnsi="GHEA Grapalat"/>
              </w:rPr>
              <w:br/>
              <w:t>Նշանը հաստատուն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Էլեկտրակայանների և ենթակայանների մինչև 1000 Վ և բարձր էլեկտրատեղակայանքներում։</w:t>
            </w:r>
            <w:r w:rsidRPr="002770F7">
              <w:rPr>
                <w:rFonts w:ascii="GHEA Grapalat" w:hAnsi="GHEA Grapalat"/>
              </w:rPr>
              <w:br/>
              <w:t>Ամրացվում է ԲՍ մուտքի դռների արտաքին կողմի վրա, բացառությամբ այդ սարքվածքներում տեղավորված ԼԲՍ և ԼՏԿ դռների, տրանսֆորմատորների և անջատիչների խցիկների արտաքին դռների, արտադրական շինություններում տեղավորված հոսանատար մասերի ցանկապատերի, մինչև 1000 Վ լարման վահանների և հավաքվածքների դռների։</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Նույնը</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Նույնը</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Բնակեցված* վայրերում։ Ամրացվում է 1000 Վ-ից բարձր լարման ՕԳ</w:t>
            </w:r>
            <w:r w:rsidRPr="002770F7">
              <w:rPr>
                <w:rFonts w:ascii="GHEA Grapalat" w:hAnsi="GHEA Grapalat"/>
                <w:lang w:val="hy-AM"/>
              </w:rPr>
              <w:t>-ի</w:t>
            </w:r>
            <w:r w:rsidRPr="002770F7">
              <w:rPr>
                <w:rFonts w:ascii="GHEA Grapalat" w:hAnsi="GHEA Grapalat"/>
              </w:rPr>
              <w:t xml:space="preserve"> հենարաններին` հողից 2,5-3 մ բարձրության վրա, 100 մ-ից պակաս հենամեջերի դեպքում ամրացվում է մեկընդմեջ, 100 մ-ից ավել հենամեջերում և ճանապարհների վրայով անցումներում ՝ յուրաքանչյուր հենարանի վրա։ Ճանապարհների վրայով անցումների հենամեջերի հենարանների վրայի նշանները պետք է դարձված լինեն դեպի ճանապարհը, իսկ մնացած դեպքերում՝ հենարանի կողքից հերթով աջ և ձախ կողմերից։ Պլակատներն ամրացնում են մետաղե և փայտե հենարանների վրա։</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էլեկտրահոսանահարման վտանգի մասին նախագգուշացնելու համար ԶԳՈ՛ՒՅՇ, ԷԼԵԿՏՐԱԿԱՆ ԼԱՐՈՒՄ ԿԱ</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Չափսերր նույնն են, ինչ թիվ 6 նշանի</w:t>
            </w:r>
            <w:r w:rsidRPr="002770F7">
              <w:rPr>
                <w:rFonts w:ascii="GHEA Grapalat" w:hAnsi="GHEA Grapalat"/>
                <w:lang w:val="hy-AM"/>
              </w:rPr>
              <w:t>նը</w:t>
            </w:r>
            <w:r w:rsidRPr="002770F7">
              <w:rPr>
                <w:rFonts w:ascii="GHEA Grapalat" w:hAnsi="GHEA Grapalat"/>
              </w:rPr>
              <w:t>։ Երիզը և սլաքը դաջում են բետոնե մակերևույթի վրա՝ չլվացվող սև ներկով տրաֆարետի միջոցով։ Որպես ֆոն ծառայում է բետոնե մակերևույթը։ Նշանը հաստատուն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ՕԳ</w:t>
            </w:r>
            <w:r w:rsidRPr="002770F7">
              <w:rPr>
                <w:rFonts w:ascii="GHEA Grapalat" w:hAnsi="GHEA Grapalat"/>
                <w:lang w:val="hy-AM"/>
              </w:rPr>
              <w:t>-ի</w:t>
            </w:r>
            <w:r w:rsidRPr="002770F7">
              <w:rPr>
                <w:rFonts w:ascii="GHEA Grapalat" w:hAnsi="GHEA Grapalat"/>
              </w:rPr>
              <w:t xml:space="preserve"> երկաթբետոնե հենարանների վրա։</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Էլեկտրահոսանահարման վտանգի մասին նախազգուշացնելու համար ԿԱՆԳՆԻ՛Ր, ԼԱՐՈՒՄ ԿԱ</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Սպիտակ ֆոնի վրա սև տառեր։ 21 մմ լայնությամբ կարմիր երիզ։ ԳՕՍՏ 12.4.026-</w:t>
            </w:r>
            <w:r w:rsidRPr="002770F7">
              <w:rPr>
                <w:rFonts w:ascii="GHEA Grapalat" w:hAnsi="GHEA Grapalat"/>
                <w:lang w:val="hy-AM"/>
              </w:rPr>
              <w:t>2015</w:t>
            </w:r>
            <w:r w:rsidRPr="002770F7">
              <w:rPr>
                <w:rFonts w:ascii="GHEA Grapalat" w:hAnsi="GHEA Grapalat"/>
              </w:rPr>
              <w:t xml:space="preserve"> համաձայն կարմիր սլաք, 280 x 210 </w:t>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Էլեկտրակայանների և ենթակայանների մինչև 1000 Վ և բարձր էլեկտրատեղակայանքներում։ ՓԲՍ-ում կախում են աշխատանքային լարման տակ գտնվող հոսանատար մասերի պաշտպանական ժամանակավոր ցանկապատերի վրա (երբ հաստատուն ցանկապատը հանված է), անցամասերում, ուր չի կարելի մտնել, տեղադրած ժամանակավոր ցանկապատերի վրա, աշխատանքային տեղերի հետ հարևան խցիկների մշտական ցանկապատերի վրա, ԲԲՍ-ում գետնի վրայից կատարվող աշխատանքների ժամանակ, կախում են աշխատանքային տեղը պատող ճոպանների և քուղերի վրա, աշխատանքային տեղի մոտերքում՝ դեպի լարման տակ գտնվող մոտակա հոսանատար մասերի ճանապարհին գտնվող կառուցվածքների վրա։</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Բարձրացրած լարումով փորձարկումներ կատարելիս</w:t>
            </w:r>
            <w:r w:rsidRPr="002770F7">
              <w:rPr>
                <w:rFonts w:ascii="GHEA Grapalat" w:hAnsi="GHEA Grapalat"/>
                <w:lang w:val="hy-AM"/>
              </w:rPr>
              <w:t>՝</w:t>
            </w:r>
            <w:r w:rsidRPr="002770F7">
              <w:rPr>
                <w:rFonts w:ascii="GHEA Grapalat" w:hAnsi="GHEA Grapalat"/>
              </w:rPr>
              <w:t xml:space="preserve"> էլեկտրահոսանահարման վտանգի մասին նախազգուշացնելու համար ՓՈՐՁԱՐԿՈ՛ՒՄ, ՎՏԱՆԳԱՎՈՐ է ԿՅԱՆՔԻ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Սպիտակ ֆոնի վրա սև տառեր։ 21 մմ լայնությամբ կարմիր երիզ։ ԳՕՍՏ 12.4.026-</w:t>
            </w:r>
            <w:r w:rsidRPr="002770F7">
              <w:rPr>
                <w:rFonts w:ascii="GHEA Grapalat" w:hAnsi="GHEA Grapalat"/>
                <w:lang w:val="hy-AM"/>
              </w:rPr>
              <w:t>2015</w:t>
            </w:r>
            <w:r w:rsidRPr="002770F7">
              <w:rPr>
                <w:rFonts w:ascii="GHEA Grapalat" w:hAnsi="GHEA Grapalat"/>
              </w:rPr>
              <w:t xml:space="preserve"> համապատասխան կարմիր սլաք, 280x210 </w:t>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Բարձրացրած լարումով փորձարկումներ կատարելու համար աշխատանքային տեղը պատրաստելիս</w:t>
            </w:r>
            <w:r w:rsidRPr="002770F7">
              <w:rPr>
                <w:rFonts w:ascii="GHEA Grapalat" w:hAnsi="GHEA Grapalat"/>
                <w:lang w:val="hy-AM"/>
              </w:rPr>
              <w:t>՝</w:t>
            </w:r>
            <w:r w:rsidRPr="002770F7">
              <w:rPr>
                <w:rFonts w:ascii="GHEA Grapalat" w:hAnsi="GHEA Grapalat"/>
              </w:rPr>
              <w:t xml:space="preserve"> կախում են մակագրությունով դեպի դուրս, սարքավորանքների և հոսանատար մասերի ցանկապատերի վրա</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Կառուցվածքներով բարձրանալու վտանգի մասին, որի ժամանակ հնարավոր է մոտենալ լարման տակ գտնվող հոսանատար մասերին, նախազգուշացնելու համար</w:t>
            </w:r>
            <w:r w:rsidRPr="002770F7">
              <w:rPr>
                <w:rFonts w:ascii="GHEA Grapalat" w:hAnsi="GHEA Grapalat"/>
              </w:rPr>
              <w:br/>
              <w:t>ՄԻ' ԲԱՐՁՐԱՆԱ,</w:t>
            </w:r>
            <w:r w:rsidRPr="002770F7">
              <w:rPr>
                <w:rFonts w:ascii="GHEA Grapalat" w:hAnsi="GHEA Grapalat"/>
                <w:lang w:val="hy-AM"/>
              </w:rPr>
              <w:t xml:space="preserve"> </w:t>
            </w:r>
            <w:r w:rsidRPr="002770F7">
              <w:rPr>
                <w:rFonts w:ascii="GHEA Grapalat" w:hAnsi="GHEA Grapalat"/>
              </w:rPr>
              <w:t>ԿՍՊԱՆԻ</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Սպիտակ ֆոնի վրա սև տառեր։ 21 մմ լայնությամբ կարմիր երիզ։ Ըստ ԳՕՍՏ 12.4.026-</w:t>
            </w:r>
            <w:r w:rsidRPr="002770F7">
              <w:rPr>
                <w:rFonts w:ascii="GHEA Grapalat" w:hAnsi="GHEA Grapalat"/>
                <w:lang w:val="hy-AM"/>
              </w:rPr>
              <w:t>2015</w:t>
            </w:r>
            <w:r w:rsidRPr="002770F7">
              <w:rPr>
                <w:rFonts w:ascii="GHEA Grapalat" w:hAnsi="GHEA Grapalat"/>
              </w:rPr>
              <w:t xml:space="preserve"> կարմիր սլաք 280x210 </w:t>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Կախում են ԲՍ-ում՝ դեպի բարձրության վրա գտնվող աշխատանքային տեղը անձնակազմի բարձրանալու համար նախատեսվածի հարևանությամբ գտնվող կառուցվածքների վրա։</w:t>
            </w:r>
          </w:p>
        </w:tc>
      </w:tr>
      <w:tr w:rsidR="00F1022E" w:rsidRPr="002770F7" w:rsidTr="003C4CA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b/>
                <w:bCs/>
              </w:rPr>
              <w:t>Կարգադրող</w:t>
            </w:r>
            <w:r w:rsidRPr="002770F7">
              <w:rPr>
                <w:rFonts w:ascii="GHEA Grapalat" w:hAnsi="GHEA Grapalat"/>
                <w:b/>
                <w:bCs/>
                <w:lang w:val="hy-AM"/>
              </w:rPr>
              <w:t xml:space="preserve"> ցուցանակներ</w:t>
            </w:r>
            <w:r w:rsidRPr="002770F7">
              <w:rPr>
                <w:rFonts w:ascii="GHEA Grapalat" w:hAnsi="GHEA Grapalat"/>
                <w:b/>
                <w:bCs/>
              </w:rPr>
              <w:t xml:space="preserve"> (պլակատներ)</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Աշխատանքային տեղը ցույց տալու համար</w:t>
            </w:r>
            <w:r w:rsidRPr="002770F7">
              <w:rPr>
                <w:rFonts w:ascii="GHEA Grapalat" w:hAnsi="GHEA Grapalat"/>
              </w:rPr>
              <w:br/>
              <w:t>ԱՇԽԱՏԵԼ ԱՅՍՏԵ՛Ղ</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 xml:space="preserve">Կանաչ ֆոնի վրա 168 և 68 մմ տրամագծով սպիտակ շրջան։ Շրջանի մեջ սև տառեր։ 5 և 2 մմ լայնությամբ սպիտակ երիզ 250x250 100x100 </w:t>
            </w:r>
            <w:r w:rsidRPr="002770F7">
              <w:rPr>
                <w:rFonts w:ascii="GHEA Grapalat" w:hAnsi="GHEA Grapalat"/>
                <w:lang w:val="hy-AM"/>
              </w:rPr>
              <w:t>Ցուցանակը</w:t>
            </w:r>
            <w:r w:rsidRPr="002770F7">
              <w:rPr>
                <w:rFonts w:ascii="GHEA Grapalat" w:hAnsi="GHEA Grapalat"/>
              </w:rPr>
              <w:t xml:space="preserve"> շարժական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Էլեկտրակայանների և ենթակայանների էլեկտրատեղակայանքներում։ Կախում են աշխատանքային տեղում։ ԲԲՍ-ում աշխատանքային տեղի ցանկապատերի առկայության դեպքում, կախում են ցանկապատի հետևն անցնելու տեղում։</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Բարձրության վրա գտնվող աշխատանքային տեղը բարձրանալու ուղին ցույց տալու համար</w:t>
            </w:r>
            <w:r w:rsidRPr="002770F7">
              <w:rPr>
                <w:rFonts w:ascii="GHEA Grapalat" w:hAnsi="GHEA Grapalat"/>
              </w:rPr>
              <w:br/>
              <w:t>ԲԱՐՁԱՆԱԼ ԱՅՍՏԵՂ՛ՈՎ</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Նույնը</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Կախում են կառուցվածքի կամ անշարժ սանդուղքի վրա, որոնցով թույլատրված է բարձրանալ դեպի բարձրության վրա գտնվող աշխատանքային տեղը։</w:t>
            </w:r>
          </w:p>
        </w:tc>
      </w:tr>
      <w:tr w:rsidR="00F1022E" w:rsidRPr="002770F7" w:rsidTr="003C4CA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b/>
                <w:bCs/>
              </w:rPr>
              <w:t xml:space="preserve">Ցուցիչ </w:t>
            </w:r>
            <w:r w:rsidRPr="002770F7">
              <w:rPr>
                <w:rFonts w:ascii="GHEA Grapalat" w:hAnsi="GHEA Grapalat"/>
                <w:b/>
                <w:bCs/>
                <w:lang w:val="hy-AM"/>
              </w:rPr>
              <w:t>ցուցանակներ</w:t>
            </w:r>
            <w:r w:rsidRPr="002770F7">
              <w:rPr>
                <w:rFonts w:ascii="GHEA Grapalat" w:hAnsi="GHEA Grapalat"/>
                <w:b/>
                <w:bCs/>
              </w:rPr>
              <w:t xml:space="preserve"> (պլակատ)</w:t>
            </w:r>
          </w:p>
        </w:tc>
      </w:tr>
      <w:tr w:rsidR="00F1022E" w:rsidRPr="002770F7" w:rsidTr="003C4CA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jc w:val="center"/>
              <w:rPr>
                <w:rFonts w:ascii="GHEA Grapalat" w:hAnsi="GHEA Grapalat"/>
              </w:rPr>
            </w:pPr>
            <w:r w:rsidRPr="002770F7">
              <w:rPr>
                <w:rFonts w:ascii="GHEA Grapalat" w:hAnsi="GHEA Grapala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էլեկտրատեղակայանքի հողակցված տեղամասին լարում տալն արգելելու համար ՀՈՂԱԿՑՎԱ՛Ծ է</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Կապույտ ֆոնի վրա սև տառեր։ 13 և 5 մմ լայնությամբ սպիտակ երիզ։ 240x130 80x50</w:t>
            </w:r>
          </w:p>
        </w:tc>
        <w:tc>
          <w:tcPr>
            <w:tcW w:w="0" w:type="auto"/>
            <w:tcBorders>
              <w:top w:val="outset" w:sz="6" w:space="0" w:color="auto"/>
              <w:left w:val="outset" w:sz="6" w:space="0" w:color="auto"/>
              <w:bottom w:val="outset" w:sz="6" w:space="0" w:color="auto"/>
              <w:right w:val="outset" w:sz="6" w:space="0" w:color="auto"/>
            </w:tcBorders>
            <w:shd w:val="clear" w:color="auto" w:fill="FFFFFF"/>
            <w:tcMar>
              <w:left w:w="85" w:type="dxa"/>
              <w:right w:w="85" w:type="dxa"/>
            </w:tcMar>
            <w:vAlign w:val="center"/>
            <w:hideMark/>
          </w:tcPr>
          <w:p w:rsidR="00F1022E" w:rsidRPr="002770F7" w:rsidRDefault="00F1022E" w:rsidP="003C4CAE">
            <w:pPr>
              <w:spacing w:after="0" w:line="240" w:lineRule="auto"/>
              <w:rPr>
                <w:rFonts w:ascii="GHEA Grapalat" w:hAnsi="GHEA Grapalat"/>
              </w:rPr>
            </w:pPr>
            <w:r w:rsidRPr="002770F7">
              <w:rPr>
                <w:rFonts w:ascii="GHEA Grapalat" w:hAnsi="GHEA Grapalat"/>
              </w:rPr>
              <w:t>Էլեկտրակայանների և ենթակայանների էլեկտրատեղակայանքներում։ Կախում են բաժանիչների, զատիչների և բեռնվածքի անջատիչների շարժաբերների վրա, որոնք սխալմամբ միացնելու դեպքում կարող է լարում տրվի էլեկտրատեղակայանքի հողակցված տեղամասին և հեռագործ կառավարման բանալիների կոճակների վրա։</w:t>
            </w:r>
          </w:p>
        </w:tc>
      </w:tr>
    </w:tbl>
    <w:p w:rsidR="00F1022E" w:rsidRDefault="00F1022E" w:rsidP="00F1022E">
      <w:pPr>
        <w:shd w:val="clear" w:color="auto" w:fill="FFFFFF"/>
        <w:spacing w:after="120" w:line="240" w:lineRule="auto"/>
        <w:jc w:val="center"/>
        <w:rPr>
          <w:rFonts w:ascii="GHEA Grapalat" w:hAnsi="GHEA Grapalat"/>
          <w:b/>
          <w:sz w:val="21"/>
          <w:szCs w:val="21"/>
        </w:rPr>
      </w:pPr>
    </w:p>
    <w:p w:rsidR="00F1022E" w:rsidRPr="00B84DE5" w:rsidRDefault="00F1022E" w:rsidP="00F1022E">
      <w:pPr>
        <w:shd w:val="clear" w:color="auto" w:fill="FFFFFF"/>
        <w:spacing w:after="120" w:line="240" w:lineRule="auto"/>
        <w:jc w:val="center"/>
        <w:rPr>
          <w:rFonts w:ascii="GHEA Grapalat" w:hAnsi="GHEA Grapalat"/>
          <w:b/>
          <w:sz w:val="24"/>
          <w:szCs w:val="24"/>
        </w:rPr>
      </w:pPr>
      <w:r w:rsidRPr="00B84DE5">
        <w:rPr>
          <w:rFonts w:ascii="GHEA Grapalat" w:hAnsi="GHEA Grapalat"/>
          <w:b/>
          <w:sz w:val="21"/>
          <w:szCs w:val="21"/>
        </w:rPr>
        <w:t>ԱՐԳԵԼՈՂ</w:t>
      </w:r>
      <w:r w:rsidRPr="00B84DE5">
        <w:rPr>
          <w:rFonts w:ascii="GHEA Grapalat" w:hAnsi="GHEA Grapalat"/>
          <w:b/>
          <w:sz w:val="24"/>
          <w:szCs w:val="24"/>
          <w:lang w:val="hy-AM"/>
        </w:rPr>
        <w:t xml:space="preserve"> ՑՈՒՑԱՆԱԿՆԵՐ</w:t>
      </w:r>
    </w:p>
    <w:tbl>
      <w:tblPr>
        <w:tblW w:w="0" w:type="auto"/>
        <w:tblLook w:val="04A0" w:firstRow="1" w:lastRow="0" w:firstColumn="1" w:lastColumn="0" w:noHBand="0" w:noVBand="1"/>
      </w:tblPr>
      <w:tblGrid>
        <w:gridCol w:w="3431"/>
        <w:gridCol w:w="3430"/>
        <w:gridCol w:w="3430"/>
      </w:tblGrid>
      <w:tr w:rsidR="00F1022E" w:rsidRPr="002770F7" w:rsidTr="003C4CAE">
        <w:trPr>
          <w:trHeight w:val="1991"/>
        </w:trPr>
        <w:tc>
          <w:tcPr>
            <w:tcW w:w="3474" w:type="dxa"/>
            <w:shd w:val="clear" w:color="auto" w:fill="auto"/>
          </w:tcPr>
          <w:p w:rsidR="00F1022E" w:rsidRPr="002770F7" w:rsidRDefault="00DC6A87" w:rsidP="003C4CAE">
            <w:pPr>
              <w:spacing w:after="0" w:line="240" w:lineRule="auto"/>
              <w:jc w:val="center"/>
              <w:rPr>
                <w:rFonts w:ascii="GHEA Grapalat" w:hAnsi="GHEA Grapalat" w:cs="Courier New"/>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1002665</wp:posOffset>
                      </wp:positionH>
                      <wp:positionV relativeFrom="paragraph">
                        <wp:posOffset>873760</wp:posOffset>
                      </wp:positionV>
                      <wp:extent cx="243840" cy="275590"/>
                      <wp:effectExtent l="0" t="0" r="0" b="0"/>
                      <wp:wrapNone/>
                      <wp:docPr id="364"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75590"/>
                              </a:xfrm>
                              <a:prstGeom prst="rect">
                                <a:avLst/>
                              </a:prstGeom>
                              <a:solidFill>
                                <a:srgbClr val="FFFFFF"/>
                              </a:solidFill>
                              <a:ln w="9525">
                                <a:noFill/>
                                <a:miter lim="800000"/>
                                <a:headEnd/>
                                <a:tailEnd/>
                              </a:ln>
                            </wps:spPr>
                            <wps:txbx>
                              <w:txbxContent>
                                <w:p w:rsidR="00D33FD0" w:rsidRPr="00183218" w:rsidRDefault="00D33FD0" w:rsidP="00F1022E">
                                  <w:pPr>
                                    <w:jc w:val="both"/>
                                  </w:pPr>
                                  <w:r>
                                    <w:t>1</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64" o:spid="_x0000_s1027" type="#_x0000_t202" style="position:absolute;left:0;text-align:left;margin-left:78.95pt;margin-top:68.8pt;width:19.2pt;height:2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" stroked="f">
                      <v:textbox>
                        <w:txbxContent>
                          <w:p w:rsidR="00D33FD0" w:rsidRPr="00183218" w:rsidRDefault="00D33FD0" w:rsidP="00F1022E">
                            <w:pPr>
                              <w:jc w:val="both"/>
                            </w:pPr>
                            <w:r>
                              <w:t>1</w:t>
                            </w:r>
                          </w:p>
                        </w:txbxContent>
                      </v:textbox>
                    </v:shape>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528320</wp:posOffset>
                      </wp:positionH>
                      <wp:positionV relativeFrom="paragraph">
                        <wp:posOffset>175895</wp:posOffset>
                      </wp:positionV>
                      <wp:extent cx="1052195" cy="579755"/>
                      <wp:effectExtent l="19050" t="19050" r="0" b="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579755"/>
                              </a:xfrm>
                              <a:prstGeom prst="rect">
                                <a:avLst/>
                              </a:prstGeom>
                              <a:solidFill>
                                <a:srgbClr val="FFFFFF"/>
                              </a:solidFill>
                              <a:ln w="28575">
                                <a:solidFill>
                                  <a:srgbClr val="000000"/>
                                </a:solidFill>
                                <a:miter lim="800000"/>
                                <a:headEnd/>
                                <a:tailEnd/>
                              </a:ln>
                            </wps:spPr>
                            <wps:txb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ՉՄԻԱՑՆԵ՛Լ</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մարդիկ են աշխատում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41.6pt;margin-top:13.85pt;width:82.85pt;height:45.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" strokeweight="2.25pt">
                      <v:textbo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ՉՄԻԱՑՆԵ՛Լ</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մարդիկ են աշխատում</w:t>
                            </w:r>
                          </w:p>
                        </w:txbxContent>
                      </v:textbox>
                    </v:shape>
                  </w:pict>
                </mc:Fallback>
              </mc:AlternateContent>
            </w:r>
          </w:p>
        </w:tc>
        <w:tc>
          <w:tcPr>
            <w:tcW w:w="3474" w:type="dxa"/>
            <w:shd w:val="clear" w:color="auto" w:fill="auto"/>
          </w:tcPr>
          <w:p w:rsidR="00F1022E" w:rsidRPr="002770F7" w:rsidRDefault="00DC6A87" w:rsidP="003C4CAE">
            <w:pPr>
              <w:spacing w:after="0" w:line="240" w:lineRule="auto"/>
              <w:jc w:val="center"/>
              <w:rPr>
                <w:rFonts w:ascii="GHEA Grapalat" w:hAnsi="GHEA Grapalat" w:cs="Courier New"/>
                <w:sz w:val="18"/>
                <w:szCs w:val="18"/>
              </w:rPr>
            </w:pPr>
            <w:r>
              <w:rPr>
                <w:noProof/>
              </w:rPr>
              <mc:AlternateContent>
                <mc:Choice Requires="wps">
                  <w:drawing>
                    <wp:anchor distT="0" distB="0" distL="114300" distR="114300" simplePos="0" relativeHeight="251658240" behindDoc="0" locked="0" layoutInCell="1" allowOverlap="1">
                      <wp:simplePos x="0" y="0"/>
                      <wp:positionH relativeFrom="column">
                        <wp:posOffset>846455</wp:posOffset>
                      </wp:positionH>
                      <wp:positionV relativeFrom="paragraph">
                        <wp:posOffset>866775</wp:posOffset>
                      </wp:positionV>
                      <wp:extent cx="243840" cy="275590"/>
                      <wp:effectExtent l="0" t="0" r="0" b="0"/>
                      <wp:wrapNone/>
                      <wp:docPr id="362"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75590"/>
                              </a:xfrm>
                              <a:prstGeom prst="rect">
                                <a:avLst/>
                              </a:prstGeom>
                              <a:solidFill>
                                <a:srgbClr val="FFFFFF"/>
                              </a:solidFill>
                              <a:ln w="9525">
                                <a:noFill/>
                                <a:miter lim="800000"/>
                                <a:headEnd/>
                                <a:tailEnd/>
                              </a:ln>
                            </wps:spPr>
                            <wps:txbx>
                              <w:txbxContent>
                                <w:p w:rsidR="00D33FD0" w:rsidRPr="00183218" w:rsidRDefault="00D33FD0" w:rsidP="00F1022E">
                                  <w:pPr>
                                    <w:jc w:val="both"/>
                                  </w:pPr>
                                  <w:r>
                                    <w:t>2</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62" o:spid="_x0000_s1029" type="#_x0000_t202" style="position:absolute;left:0;text-align:left;margin-left:66.65pt;margin-top:68.25pt;width:19.2pt;height:2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" stroked="f">
                      <v:textbox>
                        <w:txbxContent>
                          <w:p w:rsidR="00D33FD0" w:rsidRPr="00183218" w:rsidRDefault="00D33FD0" w:rsidP="00F1022E">
                            <w:pPr>
                              <w:jc w:val="both"/>
                            </w:pPr>
                            <w:r>
                              <w:t>2</w:t>
                            </w:r>
                          </w:p>
                        </w:txbxContent>
                      </v:textbox>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443865</wp:posOffset>
                      </wp:positionH>
                      <wp:positionV relativeFrom="paragraph">
                        <wp:posOffset>175895</wp:posOffset>
                      </wp:positionV>
                      <wp:extent cx="1062355" cy="568325"/>
                      <wp:effectExtent l="19050" t="19050" r="4445" b="3175"/>
                      <wp:wrapNone/>
                      <wp:docPr id="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568325"/>
                              </a:xfrm>
                              <a:prstGeom prst="rect">
                                <a:avLst/>
                              </a:prstGeom>
                              <a:solidFill>
                                <a:srgbClr val="FFFFFF"/>
                              </a:solidFill>
                              <a:ln w="28575">
                                <a:solidFill>
                                  <a:srgbClr val="000000"/>
                                </a:solidFill>
                                <a:miter lim="800000"/>
                                <a:headEnd/>
                                <a:tailEnd/>
                              </a:ln>
                            </wps:spPr>
                            <wps:txb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ՉՄԻԱՑՆԵ՛Լ</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աշխատում են գծի վրա</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id="_x0000_s1030" type="#_x0000_t202" style="position:absolute;left:0;text-align:left;margin-left:34.95pt;margin-top:13.85pt;width:83.65pt;height:4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" strokeweight="2.25pt">
                      <v:textbo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ՉՄԻԱՑՆԵ՛Լ</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աշխատում են գծի վրա</w:t>
                            </w:r>
                          </w:p>
                        </w:txbxContent>
                      </v:textbox>
                    </v:shape>
                  </w:pict>
                </mc:Fallback>
              </mc:AlternateContent>
            </w:r>
          </w:p>
        </w:tc>
        <w:tc>
          <w:tcPr>
            <w:tcW w:w="3474" w:type="dxa"/>
            <w:shd w:val="clear" w:color="auto" w:fill="auto"/>
          </w:tcPr>
          <w:p w:rsidR="00F1022E" w:rsidRPr="002770F7" w:rsidRDefault="00DC6A87" w:rsidP="003C4CAE">
            <w:pPr>
              <w:spacing w:after="0" w:line="240" w:lineRule="auto"/>
              <w:jc w:val="center"/>
              <w:rPr>
                <w:rFonts w:ascii="GHEA Grapalat" w:hAnsi="GHEA Grapalat" w:cs="Courier New"/>
                <w:sz w:val="18"/>
                <w:szCs w:val="18"/>
              </w:rPr>
            </w:pPr>
            <w:r>
              <w:rPr>
                <w:noProof/>
              </w:rPr>
              <mc:AlternateContent>
                <mc:Choice Requires="wps">
                  <w:drawing>
                    <wp:anchor distT="0" distB="0" distL="114300" distR="114300" simplePos="0" relativeHeight="251654144" behindDoc="0" locked="0" layoutInCell="1" allowOverlap="1">
                      <wp:simplePos x="0" y="0"/>
                      <wp:positionH relativeFrom="column">
                        <wp:posOffset>55245</wp:posOffset>
                      </wp:positionH>
                      <wp:positionV relativeFrom="paragraph">
                        <wp:posOffset>134620</wp:posOffset>
                      </wp:positionV>
                      <wp:extent cx="1987550" cy="1007745"/>
                      <wp:effectExtent l="19050" t="19050" r="0" b="1905"/>
                      <wp:wrapNone/>
                      <wp:docPr id="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1007745"/>
                              </a:xfrm>
                              <a:prstGeom prst="rect">
                                <a:avLst/>
                              </a:prstGeom>
                              <a:solidFill>
                                <a:srgbClr val="FFFFFF"/>
                              </a:solidFill>
                              <a:ln w="28575">
                                <a:solidFill>
                                  <a:srgbClr val="000000"/>
                                </a:solidFill>
                                <a:miter lim="800000"/>
                                <a:headEnd/>
                                <a:tailEnd/>
                              </a:ln>
                            </wps:spPr>
                            <wps:txb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ՎՏԱՆԳԱՎՈՐ ԷԼԵԿՏՐԱԿԱՆ ԴԱՇՏ Է</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Առանց պաշտպանության միջոցների անցնել</w:t>
                                  </w:r>
                                  <w:r>
                                    <w:rPr>
                                      <w:rFonts w:ascii="GHEA Grapalat" w:hAnsi="GHEA Grapalat"/>
                                      <w:b/>
                                      <w:sz w:val="18"/>
                                      <w:szCs w:val="18"/>
                                      <w:lang w:val="hy-AM"/>
                                    </w:rPr>
                                    <w:t>ն</w:t>
                                  </w:r>
                                  <w:r w:rsidRPr="000A1CBF">
                                    <w:rPr>
                                      <w:rFonts w:ascii="GHEA Grapalat" w:hAnsi="GHEA Grapalat"/>
                                      <w:b/>
                                      <w:sz w:val="18"/>
                                      <w:szCs w:val="18"/>
                                    </w:rPr>
                                    <w:t xml:space="preserve"> արգելվում է</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id="_x0000_s1031" type="#_x0000_t202" style="position:absolute;left:0;text-align:left;margin-left:4.35pt;margin-top:10.6pt;width:156.5pt;height:79.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" strokeweight="2.25pt">
                      <v:textbo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ՎՏԱՆԳԱՎՈՐ ԷԼԵԿՏՐԱԿԱՆ ԴԱՇՏ Է</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Առանց պաշտպանության միջոցների անցնել</w:t>
                            </w:r>
                            <w:r>
                              <w:rPr>
                                <w:rFonts w:ascii="GHEA Grapalat" w:hAnsi="GHEA Grapalat"/>
                                <w:b/>
                                <w:sz w:val="18"/>
                                <w:szCs w:val="18"/>
                                <w:lang w:val="hy-AM"/>
                              </w:rPr>
                              <w:t>ն</w:t>
                            </w:r>
                            <w:r w:rsidRPr="000A1CBF">
                              <w:rPr>
                                <w:rFonts w:ascii="GHEA Grapalat" w:hAnsi="GHEA Grapalat"/>
                                <w:b/>
                                <w:sz w:val="18"/>
                                <w:szCs w:val="18"/>
                              </w:rPr>
                              <w:t xml:space="preserve"> արգելվում է</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949960</wp:posOffset>
                      </wp:positionH>
                      <wp:positionV relativeFrom="paragraph">
                        <wp:posOffset>1018540</wp:posOffset>
                      </wp:positionV>
                      <wp:extent cx="243840" cy="275590"/>
                      <wp:effectExtent l="0" t="0" r="0" b="0"/>
                      <wp:wrapNone/>
                      <wp:docPr id="348"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75590"/>
                              </a:xfrm>
                              <a:prstGeom prst="rect">
                                <a:avLst/>
                              </a:prstGeom>
                              <a:solidFill>
                                <a:srgbClr val="FFFFFF"/>
                              </a:solidFill>
                              <a:ln w="9525">
                                <a:noFill/>
                                <a:miter lim="800000"/>
                                <a:headEnd/>
                                <a:tailEnd/>
                              </a:ln>
                            </wps:spPr>
                            <wps:txbx>
                              <w:txbxContent>
                                <w:p w:rsidR="00D33FD0" w:rsidRDefault="00D33FD0" w:rsidP="00F1022E">
                                  <w:pPr>
                                    <w:jc w:val="both"/>
                                  </w:pPr>
                                  <w:r>
                                    <w:t>3</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id="Text Box 348" o:spid="_x0000_s1032" type="#_x0000_t202" style="position:absolute;left:0;text-align:left;margin-left:74.8pt;margin-top:80.2pt;width:19.2pt;height:2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" stroked="f">
                      <v:textbox>
                        <w:txbxContent>
                          <w:p w:rsidR="00D33FD0" w:rsidRDefault="00D33FD0" w:rsidP="00F1022E">
                            <w:pPr>
                              <w:jc w:val="both"/>
                            </w:pPr>
                            <w:r>
                              <w:t>3</w:t>
                            </w:r>
                          </w:p>
                        </w:txbxContent>
                      </v:textbox>
                    </v:shape>
                  </w:pict>
                </mc:Fallback>
              </mc:AlternateContent>
            </w:r>
          </w:p>
        </w:tc>
      </w:tr>
      <w:tr w:rsidR="00F1022E" w:rsidRPr="002770F7" w:rsidTr="003C4CAE">
        <w:trPr>
          <w:trHeight w:val="1835"/>
        </w:trPr>
        <w:tc>
          <w:tcPr>
            <w:tcW w:w="3474" w:type="dxa"/>
            <w:shd w:val="clear" w:color="auto" w:fill="auto"/>
          </w:tcPr>
          <w:p w:rsidR="00F1022E" w:rsidRPr="002770F7" w:rsidRDefault="00DC6A87" w:rsidP="003C4CAE">
            <w:pPr>
              <w:spacing w:after="0" w:line="240" w:lineRule="auto"/>
              <w:jc w:val="center"/>
              <w:rPr>
                <w:rFonts w:ascii="GHEA Grapalat" w:hAnsi="GHEA Grapalat" w:cs="Courier New"/>
                <w:sz w:val="18"/>
                <w:szCs w:val="18"/>
              </w:rPr>
            </w:pPr>
            <w:r>
              <w:rPr>
                <w:noProof/>
              </w:rPr>
              <mc:AlternateContent>
                <mc:Choice Requires="wps">
                  <w:drawing>
                    <wp:anchor distT="0" distB="0" distL="114300" distR="114300" simplePos="0" relativeHeight="251660288" behindDoc="0" locked="0" layoutInCell="1" allowOverlap="1">
                      <wp:simplePos x="0" y="0"/>
                      <wp:positionH relativeFrom="column">
                        <wp:posOffset>876935</wp:posOffset>
                      </wp:positionH>
                      <wp:positionV relativeFrom="paragraph">
                        <wp:posOffset>880745</wp:posOffset>
                      </wp:positionV>
                      <wp:extent cx="243840" cy="275590"/>
                      <wp:effectExtent l="0" t="0" r="0" b="0"/>
                      <wp:wrapNone/>
                      <wp:docPr id="365"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75590"/>
                              </a:xfrm>
                              <a:prstGeom prst="rect">
                                <a:avLst/>
                              </a:prstGeom>
                              <a:solidFill>
                                <a:srgbClr val="FFFFFF"/>
                              </a:solidFill>
                              <a:ln w="9525">
                                <a:noFill/>
                                <a:miter lim="800000"/>
                                <a:headEnd/>
                                <a:tailEnd/>
                              </a:ln>
                            </wps:spPr>
                            <wps:txbx>
                              <w:txbxContent>
                                <w:p w:rsidR="00D33FD0" w:rsidRPr="00183218" w:rsidRDefault="00D33FD0" w:rsidP="00F1022E">
                                  <w:pPr>
                                    <w:jc w:val="both"/>
                                  </w:pPr>
                                  <w:r>
                                    <w:t>4</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65" o:spid="_x0000_s1033" type="#_x0000_t202" style="position:absolute;left:0;text-align:left;margin-left:69.05pt;margin-top:69.35pt;width:19.2pt;height:2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" stroked="f">
                      <v:textbox>
                        <w:txbxContent>
                          <w:p w:rsidR="00D33FD0" w:rsidRPr="00183218" w:rsidRDefault="00D33FD0" w:rsidP="00F1022E">
                            <w:pPr>
                              <w:jc w:val="both"/>
                            </w:pPr>
                            <w:r>
                              <w:t>4</w:t>
                            </w:r>
                          </w:p>
                        </w:txbxContent>
                      </v:textbox>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463550</wp:posOffset>
                      </wp:positionH>
                      <wp:positionV relativeFrom="paragraph">
                        <wp:posOffset>259080</wp:posOffset>
                      </wp:positionV>
                      <wp:extent cx="1115695" cy="550545"/>
                      <wp:effectExtent l="19050" t="19050" r="8255" b="1905"/>
                      <wp:wrapNone/>
                      <wp:docPr id="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550545"/>
                              </a:xfrm>
                              <a:prstGeom prst="rect">
                                <a:avLst/>
                              </a:prstGeom>
                              <a:solidFill>
                                <a:srgbClr val="FFFFFF"/>
                              </a:solidFill>
                              <a:ln w="28575">
                                <a:solidFill>
                                  <a:srgbClr val="000000"/>
                                </a:solidFill>
                                <a:miter lim="800000"/>
                                <a:headEnd/>
                                <a:tailEnd/>
                              </a:ln>
                            </wps:spPr>
                            <wps:txb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ՉԲԱՑԵ՛Լ</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մարդիկ են աշխատում</w:t>
                                  </w:r>
                                </w:p>
                                <w:p w:rsidR="00D33FD0" w:rsidRPr="002671F2" w:rsidRDefault="00D33FD0" w:rsidP="00F1022E">
                                  <w:pPr>
                                    <w:jc w:val="center"/>
                                    <w:rPr>
                                      <w:rFonts w:ascii="GHEA Grapalat" w:hAnsi="GHEA Grapalat"/>
                                      <w:b/>
                                    </w:rPr>
                                  </w:pP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id="_x0000_s1034" type="#_x0000_t202" style="position:absolute;left:0;text-align:left;margin-left:36.5pt;margin-top:20.4pt;width:87.85pt;height:43.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" strokeweight="2.25pt">
                      <v:textbo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ՉԲԱՑԵ՛Լ</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մարդիկ են աշխատում</w:t>
                            </w:r>
                          </w:p>
                          <w:p w:rsidR="00D33FD0" w:rsidRPr="002671F2" w:rsidRDefault="00D33FD0" w:rsidP="00F1022E">
                            <w:pPr>
                              <w:jc w:val="center"/>
                              <w:rPr>
                                <w:rFonts w:ascii="GHEA Grapalat" w:hAnsi="GHEA Grapalat"/>
                                <w:b/>
                              </w:rPr>
                            </w:pPr>
                          </w:p>
                        </w:txbxContent>
                      </v:textbox>
                    </v:shape>
                  </w:pict>
                </mc:Fallback>
              </mc:AlternateContent>
            </w:r>
          </w:p>
        </w:tc>
        <w:tc>
          <w:tcPr>
            <w:tcW w:w="3474" w:type="dxa"/>
            <w:shd w:val="clear" w:color="auto" w:fill="auto"/>
          </w:tcPr>
          <w:p w:rsidR="00F1022E" w:rsidRPr="002770F7" w:rsidRDefault="00F1022E" w:rsidP="003C4CAE">
            <w:pPr>
              <w:spacing w:after="0" w:line="240" w:lineRule="auto"/>
              <w:jc w:val="center"/>
              <w:rPr>
                <w:rFonts w:ascii="GHEA Grapalat" w:hAnsi="GHEA Grapalat" w:cs="Courier New"/>
                <w:sz w:val="18"/>
                <w:szCs w:val="18"/>
              </w:rPr>
            </w:pPr>
          </w:p>
        </w:tc>
        <w:tc>
          <w:tcPr>
            <w:tcW w:w="3474" w:type="dxa"/>
            <w:shd w:val="clear" w:color="auto" w:fill="auto"/>
          </w:tcPr>
          <w:p w:rsidR="00F1022E" w:rsidRPr="002770F7" w:rsidRDefault="00DC6A87" w:rsidP="003C4CAE">
            <w:pPr>
              <w:spacing w:after="0" w:line="240" w:lineRule="auto"/>
              <w:jc w:val="center"/>
              <w:rPr>
                <w:rFonts w:ascii="GHEA Grapalat" w:hAnsi="GHEA Grapalat" w:cs="Courier New"/>
                <w:sz w:val="18"/>
                <w:szCs w:val="18"/>
              </w:rPr>
            </w:pPr>
            <w:r>
              <w:rPr>
                <w:noProof/>
              </w:rPr>
              <mc:AlternateContent>
                <mc:Choice Requires="wps">
                  <w:drawing>
                    <wp:anchor distT="0" distB="0" distL="114300" distR="114300" simplePos="0" relativeHeight="251661312" behindDoc="0" locked="0" layoutInCell="1" allowOverlap="1">
                      <wp:simplePos x="0" y="0"/>
                      <wp:positionH relativeFrom="column">
                        <wp:posOffset>972185</wp:posOffset>
                      </wp:positionH>
                      <wp:positionV relativeFrom="paragraph">
                        <wp:posOffset>808355</wp:posOffset>
                      </wp:positionV>
                      <wp:extent cx="243840" cy="275590"/>
                      <wp:effectExtent l="0" t="0" r="0" b="0"/>
                      <wp:wrapNone/>
                      <wp:docPr id="366"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75590"/>
                              </a:xfrm>
                              <a:prstGeom prst="rect">
                                <a:avLst/>
                              </a:prstGeom>
                              <a:solidFill>
                                <a:srgbClr val="FFFFFF"/>
                              </a:solidFill>
                              <a:ln w="9525">
                                <a:noFill/>
                                <a:miter lim="800000"/>
                                <a:headEnd/>
                                <a:tailEnd/>
                              </a:ln>
                            </wps:spPr>
                            <wps:txbx>
                              <w:txbxContent>
                                <w:p w:rsidR="00D33FD0" w:rsidRPr="00183218" w:rsidRDefault="00D33FD0" w:rsidP="00F1022E">
                                  <w:pPr>
                                    <w:jc w:val="both"/>
                                  </w:pPr>
                                  <w:r>
                                    <w:t>5</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66" o:spid="_x0000_s1035" type="#_x0000_t202" style="position:absolute;left:0;text-align:left;margin-left:76.55pt;margin-top:63.65pt;width:19.2pt;height:2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" stroked="f">
                      <v:textbox>
                        <w:txbxContent>
                          <w:p w:rsidR="00D33FD0" w:rsidRPr="00183218" w:rsidRDefault="00D33FD0" w:rsidP="00F1022E">
                            <w:pPr>
                              <w:jc w:val="both"/>
                            </w:pPr>
                            <w:r>
                              <w:t>5</w:t>
                            </w: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242570</wp:posOffset>
                      </wp:positionH>
                      <wp:positionV relativeFrom="paragraph">
                        <wp:posOffset>188595</wp:posOffset>
                      </wp:positionV>
                      <wp:extent cx="1583055" cy="568325"/>
                      <wp:effectExtent l="19050" t="19050" r="0" b="3175"/>
                      <wp:wrapNone/>
                      <wp:docPr id="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055" cy="568325"/>
                              </a:xfrm>
                              <a:prstGeom prst="rect">
                                <a:avLst/>
                              </a:prstGeom>
                              <a:solidFill>
                                <a:srgbClr val="FFFFFF"/>
                              </a:solidFill>
                              <a:ln w="28575">
                                <a:solidFill>
                                  <a:srgbClr val="000000"/>
                                </a:solidFill>
                                <a:miter lim="800000"/>
                                <a:headEnd/>
                                <a:tailEnd/>
                              </a:ln>
                            </wps:spPr>
                            <wps:txb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ԱՇԽԱՏԱՆՔ ԼԱՐՄԱՆ ՏԱԿ</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ԿՐԿՆԱԿԻ ՉՄԻԱՑՆԵԼ</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id="_x0000_s1036" type="#_x0000_t202" style="position:absolute;left:0;text-align:left;margin-left:19.1pt;margin-top:14.85pt;width:124.65pt;height:4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" strokeweight="2.25pt">
                      <v:textbox>
                        <w:txbxContent>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ԱՇԽԱՏԱՆՔ ԼԱՐՄԱՆ ՏԱԿ</w:t>
                            </w:r>
                          </w:p>
                          <w:p w:rsidR="00D33FD0" w:rsidRPr="000A1CBF" w:rsidRDefault="00D33FD0" w:rsidP="00F1022E">
                            <w:pPr>
                              <w:jc w:val="center"/>
                              <w:rPr>
                                <w:rFonts w:ascii="GHEA Grapalat" w:hAnsi="GHEA Grapalat"/>
                                <w:b/>
                                <w:sz w:val="18"/>
                                <w:szCs w:val="18"/>
                              </w:rPr>
                            </w:pPr>
                            <w:r w:rsidRPr="000A1CBF">
                              <w:rPr>
                                <w:rFonts w:ascii="GHEA Grapalat" w:hAnsi="GHEA Grapalat"/>
                                <w:b/>
                                <w:sz w:val="18"/>
                                <w:szCs w:val="18"/>
                              </w:rPr>
                              <w:t>ԿՐԿՆԱԿԻ ՉՄԻԱՑՆԵԼ</w:t>
                            </w:r>
                          </w:p>
                        </w:txbxContent>
                      </v:textbox>
                    </v:shape>
                  </w:pict>
                </mc:Fallback>
              </mc:AlternateContent>
            </w:r>
          </w:p>
        </w:tc>
      </w:tr>
    </w:tbl>
    <w:p w:rsidR="00F1022E" w:rsidRPr="00B84DE5" w:rsidRDefault="00F1022E" w:rsidP="00F1022E">
      <w:pPr>
        <w:shd w:val="clear" w:color="auto" w:fill="FFFFFF"/>
        <w:spacing w:after="0" w:line="240" w:lineRule="auto"/>
        <w:jc w:val="center"/>
        <w:rPr>
          <w:rFonts w:ascii="GHEA Grapalat" w:hAnsi="GHEA Grapalat"/>
          <w:b/>
          <w:sz w:val="10"/>
          <w:szCs w:val="10"/>
        </w:rPr>
      </w:pPr>
    </w:p>
    <w:tbl>
      <w:tblPr>
        <w:tblW w:w="0" w:type="auto"/>
        <w:jc w:val="center"/>
        <w:tblLook w:val="04A0" w:firstRow="1" w:lastRow="0" w:firstColumn="1" w:lastColumn="0" w:noHBand="0" w:noVBand="1"/>
      </w:tblPr>
      <w:tblGrid>
        <w:gridCol w:w="3474"/>
        <w:gridCol w:w="3474"/>
      </w:tblGrid>
      <w:tr w:rsidR="00F1022E" w:rsidRPr="002770F7" w:rsidTr="003C4CAE">
        <w:trPr>
          <w:trHeight w:val="1142"/>
          <w:jc w:val="center"/>
        </w:trPr>
        <w:tc>
          <w:tcPr>
            <w:tcW w:w="3474" w:type="dxa"/>
            <w:shd w:val="clear" w:color="auto" w:fill="auto"/>
          </w:tcPr>
          <w:p w:rsidR="00F1022E" w:rsidRPr="002770F7" w:rsidRDefault="00DC6A87" w:rsidP="003C4CAE">
            <w:pPr>
              <w:spacing w:after="0" w:line="240" w:lineRule="auto"/>
              <w:jc w:val="center"/>
              <w:rPr>
                <w:rFonts w:ascii="GHEA Grapalat" w:hAnsi="GHEA Grapalat"/>
                <w:sz w:val="21"/>
                <w:szCs w:val="21"/>
              </w:rPr>
            </w:pPr>
            <w:r w:rsidRPr="008C259E">
              <w:rPr>
                <w:rFonts w:ascii="GHEA Grapalat" w:hAnsi="GHEA Grapalat"/>
                <w:noProof/>
                <w:sz w:val="21"/>
                <w:szCs w:val="21"/>
              </w:rPr>
              <w:drawing>
                <wp:inline distT="0" distB="0" distL="0" distR="0">
                  <wp:extent cx="1238250" cy="923925"/>
                  <wp:effectExtent l="0" t="0" r="0" b="0"/>
                  <wp:docPr id="46" name="Picture 343" descr="Ներմուծեք նկարագրությունը_1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Ներմուծեք նկարագրությունը_17955"/>
                          <pic:cNvPicPr>
                            <a:picLocks noChangeAspect="1" noChangeArrowheads="1"/>
                          </pic:cNvPicPr>
                        </pic:nvPicPr>
                        <pic:blipFill>
                          <a:blip r:embed="rId65">
                            <a:extLst>
                              <a:ext uri="{28A0092B-C50C-407E-A947-70E740481C1C}">
                                <a14:useLocalDpi xmlns:a14="http://schemas.microsoft.com/office/drawing/2010/main" val="0"/>
                              </a:ext>
                            </a:extLst>
                          </a:blip>
                          <a:srcRect l="9647" t="43346" r="67323" b="43282"/>
                          <a:stretch>
                            <a:fillRect/>
                          </a:stretch>
                        </pic:blipFill>
                        <pic:spPr bwMode="auto">
                          <a:xfrm>
                            <a:off x="0" y="0"/>
                            <a:ext cx="1238250" cy="923925"/>
                          </a:xfrm>
                          <a:prstGeom prst="rect">
                            <a:avLst/>
                          </a:prstGeom>
                          <a:noFill/>
                          <a:ln>
                            <a:noFill/>
                          </a:ln>
                        </pic:spPr>
                      </pic:pic>
                    </a:graphicData>
                  </a:graphic>
                </wp:inline>
              </w:drawing>
            </w:r>
          </w:p>
        </w:tc>
        <w:tc>
          <w:tcPr>
            <w:tcW w:w="3474" w:type="dxa"/>
            <w:shd w:val="clear" w:color="auto" w:fill="auto"/>
          </w:tcPr>
          <w:p w:rsidR="00F1022E" w:rsidRPr="002770F7" w:rsidRDefault="00DC6A87" w:rsidP="003C4CAE">
            <w:pPr>
              <w:spacing w:after="0" w:line="240" w:lineRule="auto"/>
              <w:jc w:val="center"/>
              <w:rPr>
                <w:rFonts w:ascii="GHEA Grapalat" w:hAnsi="GHEA Grapalat"/>
                <w:sz w:val="21"/>
                <w:szCs w:val="21"/>
              </w:rPr>
            </w:pPr>
            <w:r w:rsidRPr="008C259E">
              <w:rPr>
                <w:rFonts w:ascii="GHEA Grapalat" w:hAnsi="GHEA Grapalat"/>
                <w:noProof/>
                <w:sz w:val="21"/>
                <w:szCs w:val="21"/>
              </w:rPr>
              <w:drawing>
                <wp:inline distT="0" distB="0" distL="0" distR="0">
                  <wp:extent cx="1381125" cy="923925"/>
                  <wp:effectExtent l="0" t="0" r="0" b="0"/>
                  <wp:docPr id="47" name="Picture 367" descr="Ներմուծեք նկարագրությունը_1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Ներմուծեք նկարագրությունը_17955"/>
                          <pic:cNvPicPr>
                            <a:picLocks noChangeAspect="1" noChangeArrowheads="1"/>
                          </pic:cNvPicPr>
                        </pic:nvPicPr>
                        <pic:blipFill>
                          <a:blip r:embed="rId65">
                            <a:extLst>
                              <a:ext uri="{28A0092B-C50C-407E-A947-70E740481C1C}">
                                <a14:useLocalDpi xmlns:a14="http://schemas.microsoft.com/office/drawing/2010/main" val="0"/>
                              </a:ext>
                            </a:extLst>
                          </a:blip>
                          <a:srcRect l="75002" t="44576" b="41745"/>
                          <a:stretch>
                            <a:fillRect/>
                          </a:stretch>
                        </pic:blipFill>
                        <pic:spPr bwMode="auto">
                          <a:xfrm>
                            <a:off x="0" y="0"/>
                            <a:ext cx="1381125" cy="923925"/>
                          </a:xfrm>
                          <a:prstGeom prst="rect">
                            <a:avLst/>
                          </a:prstGeom>
                          <a:noFill/>
                          <a:ln>
                            <a:noFill/>
                          </a:ln>
                        </pic:spPr>
                      </pic:pic>
                    </a:graphicData>
                  </a:graphic>
                </wp:inline>
              </w:drawing>
            </w:r>
          </w:p>
        </w:tc>
      </w:tr>
      <w:tr w:rsidR="00F1022E" w:rsidRPr="002770F7" w:rsidTr="003C4CAE">
        <w:trPr>
          <w:trHeight w:val="1116"/>
          <w:jc w:val="center"/>
        </w:trPr>
        <w:tc>
          <w:tcPr>
            <w:tcW w:w="3474" w:type="dxa"/>
            <w:shd w:val="clear" w:color="auto" w:fill="auto"/>
          </w:tcPr>
          <w:p w:rsidR="00F1022E" w:rsidRPr="002770F7" w:rsidRDefault="00DC6A87" w:rsidP="003C4CAE">
            <w:pPr>
              <w:spacing w:after="0" w:line="240" w:lineRule="auto"/>
              <w:jc w:val="center"/>
              <w:rPr>
                <w:rFonts w:ascii="GHEA Grapalat" w:hAnsi="GHEA Grapalat"/>
                <w:sz w:val="21"/>
                <w:szCs w:val="21"/>
              </w:rPr>
            </w:pPr>
            <w:r w:rsidRPr="008C259E">
              <w:rPr>
                <w:rFonts w:ascii="GHEA Grapalat" w:hAnsi="GHEA Grapalat"/>
                <w:noProof/>
                <w:sz w:val="21"/>
                <w:szCs w:val="21"/>
              </w:rPr>
              <w:drawing>
                <wp:inline distT="0" distB="0" distL="0" distR="0">
                  <wp:extent cx="1504950" cy="904875"/>
                  <wp:effectExtent l="0" t="0" r="0" b="0"/>
                  <wp:docPr id="48" name="Picture 368" descr="Ներմուծեք նկարագրությունը_1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Ներմուծեք նկարագրությունը_17955"/>
                          <pic:cNvPicPr>
                            <a:picLocks noChangeAspect="1" noChangeArrowheads="1"/>
                          </pic:cNvPicPr>
                        </pic:nvPicPr>
                        <pic:blipFill>
                          <a:blip r:embed="rId65">
                            <a:extLst>
                              <a:ext uri="{28A0092B-C50C-407E-A947-70E740481C1C}">
                                <a14:useLocalDpi xmlns:a14="http://schemas.microsoft.com/office/drawing/2010/main" val="0"/>
                              </a:ext>
                            </a:extLst>
                          </a:blip>
                          <a:srcRect l="28682" t="61945" r="45349" b="25604"/>
                          <a:stretch>
                            <a:fillRect/>
                          </a:stretch>
                        </pic:blipFill>
                        <pic:spPr bwMode="auto">
                          <a:xfrm>
                            <a:off x="0" y="0"/>
                            <a:ext cx="1504950" cy="904875"/>
                          </a:xfrm>
                          <a:prstGeom prst="rect">
                            <a:avLst/>
                          </a:prstGeom>
                          <a:noFill/>
                          <a:ln>
                            <a:noFill/>
                          </a:ln>
                        </pic:spPr>
                      </pic:pic>
                    </a:graphicData>
                  </a:graphic>
                </wp:inline>
              </w:drawing>
            </w:r>
          </w:p>
        </w:tc>
        <w:tc>
          <w:tcPr>
            <w:tcW w:w="3474" w:type="dxa"/>
            <w:shd w:val="clear" w:color="auto" w:fill="auto"/>
          </w:tcPr>
          <w:p w:rsidR="00F1022E" w:rsidRPr="002770F7" w:rsidRDefault="00DC6A87" w:rsidP="003C4CAE">
            <w:pPr>
              <w:spacing w:after="0" w:line="240" w:lineRule="auto"/>
              <w:jc w:val="center"/>
              <w:rPr>
                <w:rFonts w:ascii="GHEA Grapalat" w:hAnsi="GHEA Grapalat"/>
                <w:sz w:val="21"/>
                <w:szCs w:val="21"/>
              </w:rPr>
            </w:pPr>
            <w:r w:rsidRPr="008C259E">
              <w:rPr>
                <w:rFonts w:ascii="GHEA Grapalat" w:hAnsi="GHEA Grapalat"/>
                <w:noProof/>
                <w:sz w:val="21"/>
                <w:szCs w:val="21"/>
              </w:rPr>
              <w:drawing>
                <wp:inline distT="0" distB="0" distL="0" distR="0">
                  <wp:extent cx="1390650" cy="847725"/>
                  <wp:effectExtent l="0" t="0" r="0" b="0"/>
                  <wp:docPr id="49" name="Picture 369" descr="Ներմուծեք նկարագրությունը_1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Ներմուծեք նկարագրությունը_17955"/>
                          <pic:cNvPicPr>
                            <a:picLocks noChangeAspect="1" noChangeArrowheads="1"/>
                          </pic:cNvPicPr>
                        </pic:nvPicPr>
                        <pic:blipFill>
                          <a:blip r:embed="rId65">
                            <a:extLst>
                              <a:ext uri="{28A0092B-C50C-407E-A947-70E740481C1C}">
                                <a14:useLocalDpi xmlns:a14="http://schemas.microsoft.com/office/drawing/2010/main" val="0"/>
                              </a:ext>
                            </a:extLst>
                          </a:blip>
                          <a:srcRect l="68504" t="62560" r="7677" b="26067"/>
                          <a:stretch>
                            <a:fillRect/>
                          </a:stretch>
                        </pic:blipFill>
                        <pic:spPr bwMode="auto">
                          <a:xfrm>
                            <a:off x="0" y="0"/>
                            <a:ext cx="1390650" cy="847725"/>
                          </a:xfrm>
                          <a:prstGeom prst="rect">
                            <a:avLst/>
                          </a:prstGeom>
                          <a:noFill/>
                          <a:ln>
                            <a:noFill/>
                          </a:ln>
                        </pic:spPr>
                      </pic:pic>
                    </a:graphicData>
                  </a:graphic>
                </wp:inline>
              </w:drawing>
            </w:r>
          </w:p>
        </w:tc>
      </w:tr>
    </w:tbl>
    <w:p w:rsidR="00F1022E" w:rsidRDefault="00F1022E" w:rsidP="00F1022E">
      <w:pPr>
        <w:jc w:val="right"/>
        <w:rPr>
          <w:rFonts w:ascii="GHEA Grapalat" w:hAnsi="GHEA Grapalat"/>
          <w:b/>
          <w:bCs/>
          <w:sz w:val="24"/>
          <w:szCs w:val="24"/>
          <w:lang w:val="hy-AM"/>
        </w:rPr>
      </w:pPr>
    </w:p>
    <w:p w:rsidR="00F1022E" w:rsidRPr="001938DC" w:rsidRDefault="00F1022E" w:rsidP="009F0705">
      <w:pPr>
        <w:pStyle w:val="Heading1"/>
        <w:jc w:val="right"/>
        <w:rPr>
          <w:b w:val="0"/>
          <w:bCs w:val="0"/>
          <w:szCs w:val="24"/>
        </w:rPr>
      </w:pPr>
      <w:r>
        <w:rPr>
          <w:b w:val="0"/>
          <w:bCs w:val="0"/>
          <w:szCs w:val="24"/>
          <w:lang w:val="hy-AM"/>
        </w:rPr>
        <w:br w:type="page"/>
      </w:r>
      <w:bookmarkStart w:id="96" w:name="_Toc119753836"/>
      <w:r w:rsidRPr="001938DC">
        <w:rPr>
          <w:b w:val="0"/>
          <w:bCs w:val="0"/>
          <w:szCs w:val="24"/>
          <w:lang w:val="hy-AM"/>
        </w:rPr>
        <w:t>Հավելված ե</w:t>
      </w:r>
      <w:bookmarkEnd w:id="96"/>
    </w:p>
    <w:p w:rsidR="00F503DF" w:rsidRPr="00F503DF" w:rsidRDefault="00F503DF" w:rsidP="00F503DF">
      <w:pPr>
        <w:pStyle w:val="Heading2"/>
        <w:rPr>
          <w:szCs w:val="24"/>
          <w:lang w:val="hy-AM"/>
        </w:rPr>
      </w:pPr>
      <w:bookmarkStart w:id="97" w:name="_Toc119753837"/>
      <w:r w:rsidRPr="00F503DF">
        <w:rPr>
          <w:bCs w:val="0"/>
          <w:szCs w:val="24"/>
          <w:lang w:val="hy-AM"/>
        </w:rPr>
        <w:t>ԱԿՏ-ԹՈՒՅԼՏՎՈՒԹՅՈՒՆ</w:t>
      </w:r>
      <w:bookmarkEnd w:id="97"/>
    </w:p>
    <w:p w:rsidR="00F503DF" w:rsidRPr="00F503DF" w:rsidRDefault="00F503DF" w:rsidP="00F503DF"/>
    <w:tbl>
      <w:tblPr>
        <w:tblW w:w="9857" w:type="dxa"/>
        <w:jc w:val="center"/>
        <w:tblCellSpacing w:w="7" w:type="dxa"/>
        <w:shd w:val="clear" w:color="auto" w:fill="FFFFFF"/>
        <w:tblCellMar>
          <w:left w:w="0" w:type="dxa"/>
          <w:right w:w="0" w:type="dxa"/>
        </w:tblCellMar>
        <w:tblLook w:val="04A0" w:firstRow="1" w:lastRow="0" w:firstColumn="1" w:lastColumn="0" w:noHBand="0" w:noVBand="1"/>
      </w:tblPr>
      <w:tblGrid>
        <w:gridCol w:w="9857"/>
      </w:tblGrid>
      <w:tr w:rsidR="00F1022E" w:rsidRPr="002770F7" w:rsidTr="003C4CAE">
        <w:trPr>
          <w:tblCellSpacing w:w="7" w:type="dxa"/>
          <w:jc w:val="center"/>
        </w:trPr>
        <w:tc>
          <w:tcPr>
            <w:tcW w:w="9829" w:type="dxa"/>
            <w:shd w:val="clear" w:color="auto" w:fill="FFFFFF"/>
            <w:vAlign w:val="center"/>
            <w:hideMark/>
          </w:tcPr>
          <w:p w:rsidR="00F1022E" w:rsidRPr="002770F7" w:rsidRDefault="00F1022E" w:rsidP="00F503DF">
            <w:pPr>
              <w:rPr>
                <w:rFonts w:ascii="GHEA Grapalat" w:hAnsi="GHEA Grapalat"/>
                <w:sz w:val="24"/>
                <w:szCs w:val="24"/>
                <w:lang w:val="hy-AM"/>
              </w:rPr>
            </w:pPr>
            <w:r w:rsidRPr="002770F7">
              <w:rPr>
                <w:rFonts w:cs="Calibri"/>
                <w:sz w:val="24"/>
                <w:szCs w:val="24"/>
                <w:lang w:val="hy-AM"/>
              </w:rPr>
              <w:t> </w:t>
            </w:r>
          </w:p>
          <w:p w:rsidR="00F1022E" w:rsidRPr="002770F7" w:rsidRDefault="00F1022E" w:rsidP="00F503DF">
            <w:pPr>
              <w:jc w:val="center"/>
              <w:rPr>
                <w:rFonts w:ascii="GHEA Grapalat" w:hAnsi="GHEA Grapalat"/>
                <w:b/>
                <w:sz w:val="24"/>
                <w:szCs w:val="24"/>
                <w:lang w:val="hy-AM"/>
              </w:rPr>
            </w:pPr>
            <w:r w:rsidRPr="002770F7">
              <w:rPr>
                <w:rFonts w:ascii="GHEA Grapalat" w:hAnsi="GHEA Grapalat"/>
                <w:b/>
                <w:bCs/>
                <w:sz w:val="24"/>
                <w:szCs w:val="24"/>
                <w:lang w:val="hy-AM"/>
              </w:rPr>
              <w:t xml:space="preserve">ԳՈՐԾՈՂ ԿԱԶՄԱԿԵՐՊՈՒԹՅԱՆ </w:t>
            </w:r>
            <w:r w:rsidRPr="00B5358C">
              <w:rPr>
                <w:rFonts w:ascii="GHEA Grapalat" w:hAnsi="GHEA Grapalat"/>
                <w:b/>
                <w:bCs/>
                <w:sz w:val="24"/>
                <w:szCs w:val="24"/>
                <w:lang w:val="hy-AM"/>
              </w:rPr>
              <w:t xml:space="preserve"> </w:t>
            </w:r>
            <w:r w:rsidRPr="002770F7">
              <w:rPr>
                <w:rFonts w:ascii="GHEA Grapalat" w:hAnsi="GHEA Grapalat"/>
                <w:b/>
                <w:bCs/>
                <w:sz w:val="24"/>
                <w:szCs w:val="24"/>
                <w:lang w:val="hy-AM"/>
              </w:rPr>
              <w:t>ՏԱՐԱԾՔՈՒՄ</w:t>
            </w:r>
          </w:p>
          <w:p w:rsidR="00F1022E" w:rsidRPr="002770F7" w:rsidRDefault="00F1022E" w:rsidP="00F503DF">
            <w:pPr>
              <w:jc w:val="center"/>
              <w:rPr>
                <w:rFonts w:ascii="GHEA Grapalat" w:hAnsi="GHEA Grapalat"/>
                <w:b/>
                <w:sz w:val="24"/>
                <w:szCs w:val="24"/>
                <w:lang w:val="hy-AM"/>
              </w:rPr>
            </w:pPr>
            <w:r w:rsidRPr="002770F7">
              <w:rPr>
                <w:rFonts w:ascii="GHEA Grapalat" w:hAnsi="GHEA Grapalat"/>
                <w:b/>
                <w:bCs/>
                <w:sz w:val="24"/>
                <w:szCs w:val="24"/>
                <w:lang w:val="hy-AM"/>
              </w:rPr>
              <w:t>ՇԻՆՏԵՂԱԿԱՅՄԱՆ ԱՇԽԱՏԱՆՔՆԵՐԻ ԿԱՏԱՐՄԱՆ ՀԱՄԱՐ</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bl>
            <w:tblPr>
              <w:tblW w:w="5000" w:type="pct"/>
              <w:tblCellSpacing w:w="7" w:type="dxa"/>
              <w:tblCellMar>
                <w:left w:w="0" w:type="dxa"/>
                <w:right w:w="0" w:type="dxa"/>
              </w:tblCellMar>
              <w:tblLook w:val="04A0" w:firstRow="1" w:lastRow="0" w:firstColumn="1" w:lastColumn="0" w:noHBand="0" w:noVBand="1"/>
            </w:tblPr>
            <w:tblGrid>
              <w:gridCol w:w="4086"/>
              <w:gridCol w:w="5743"/>
            </w:tblGrid>
            <w:tr w:rsidR="00F1022E" w:rsidRPr="00D33FD0" w:rsidTr="003C4CAE">
              <w:trPr>
                <w:tblCellSpacing w:w="7" w:type="dxa"/>
              </w:trPr>
              <w:tc>
                <w:tcPr>
                  <w:tcW w:w="3645" w:type="dxa"/>
                  <w:vAlign w:val="center"/>
                  <w:hideMark/>
                </w:tcPr>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 xml:space="preserve">Քաղ.___________________________________ </w:t>
                  </w:r>
                </w:p>
              </w:tc>
              <w:tc>
                <w:tcPr>
                  <w:tcW w:w="6180" w:type="dxa"/>
                  <w:vAlign w:val="center"/>
                  <w:hideMark/>
                </w:tcPr>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_________________________ 20</w:t>
                  </w:r>
                  <w:r w:rsidRPr="002770F7">
                    <w:rPr>
                      <w:rFonts w:ascii="GHEA Grapalat" w:hAnsi="GHEA Grapalat" w:cs="Courier New"/>
                      <w:sz w:val="20"/>
                      <w:szCs w:val="20"/>
                      <w:lang w:val="hy-AM"/>
                    </w:rPr>
                    <w:t xml:space="preserve">   </w:t>
                  </w:r>
                  <w:r w:rsidRPr="002770F7">
                    <w:rPr>
                      <w:rFonts w:ascii="GHEA Grapalat" w:hAnsi="GHEA Grapalat" w:cs="GHEA Grapalat"/>
                      <w:sz w:val="20"/>
                      <w:szCs w:val="20"/>
                      <w:lang w:val="hy-AM"/>
                    </w:rPr>
                    <w:t>թ</w:t>
                  </w:r>
                  <w:r w:rsidRPr="002770F7">
                    <w:rPr>
                      <w:rFonts w:ascii="GHEA Grapalat" w:hAnsi="GHEA Grapalat"/>
                      <w:sz w:val="20"/>
                      <w:szCs w:val="20"/>
                      <w:lang w:val="hy-AM"/>
                    </w:rPr>
                    <w:t>.</w:t>
                  </w:r>
                </w:p>
              </w:tc>
            </w:tr>
          </w:tbl>
          <w:p w:rsidR="00F1022E" w:rsidRPr="002770F7" w:rsidRDefault="00F1022E" w:rsidP="00F503DF">
            <w:pPr>
              <w:rPr>
                <w:rFonts w:ascii="GHEA Grapalat" w:hAnsi="GHEA Grapalat"/>
                <w:sz w:val="20"/>
                <w:szCs w:val="20"/>
                <w:lang w:val="hy-AM"/>
              </w:rPr>
            </w:pPr>
            <w:r w:rsidRPr="002770F7">
              <w:rPr>
                <w:rFonts w:ascii="GHEA Grapalat" w:hAnsi="GHEA Grapalat" w:cs="Courier New"/>
                <w:sz w:val="20"/>
                <w:szCs w:val="20"/>
                <w:lang w:val="hy-AM"/>
              </w:rPr>
              <w:t xml:space="preserve"> </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r w:rsidRPr="002770F7">
              <w:rPr>
                <w:rFonts w:ascii="GHEA Grapalat" w:hAnsi="GHEA Grapalat"/>
                <w:sz w:val="20"/>
                <w:szCs w:val="20"/>
                <w:lang w:val="hy-AM"/>
              </w:rPr>
              <w:t>_________________________________________________________________</w:t>
            </w:r>
          </w:p>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 xml:space="preserve">  (կազմակերպության անվանումը)</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Մենք` ներքոստորագրյալներս, պատվիրատուի ներկայացուցիչը ________________________</w:t>
            </w:r>
          </w:p>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 xml:space="preserve">                                                              (անունը, ազգանունը, պաշտոնը)</w:t>
            </w:r>
          </w:p>
          <w:p w:rsidR="00F1022E" w:rsidRPr="002770F7" w:rsidRDefault="00F1022E" w:rsidP="00F503DF">
            <w:pPr>
              <w:rPr>
                <w:rFonts w:ascii="GHEA Grapalat" w:hAnsi="GHEA Grapalat"/>
                <w:sz w:val="16"/>
                <w:szCs w:val="16"/>
                <w:u w:val="single"/>
                <w:lang w:val="hy-AM"/>
              </w:rPr>
            </w:pPr>
            <w:r w:rsidRPr="002770F7">
              <w:rPr>
                <w:rFonts w:ascii="GHEA Grapalat" w:hAnsi="GHEA Grapalat"/>
                <w:sz w:val="16"/>
                <w:szCs w:val="16"/>
                <w:u w:val="single"/>
                <w:lang w:val="hy-AM"/>
              </w:rPr>
              <w:t xml:space="preserve"> </w:t>
            </w:r>
            <w:r w:rsidRPr="002770F7">
              <w:rPr>
                <w:rFonts w:ascii="GHEA Grapalat" w:hAnsi="GHEA Grapalat"/>
                <w:sz w:val="20"/>
                <w:szCs w:val="20"/>
                <w:lang w:val="hy-AM"/>
              </w:rPr>
              <w:t>_________________________________________________________________</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r w:rsidRPr="002770F7">
              <w:rPr>
                <w:rFonts w:ascii="GHEA Grapalat" w:hAnsi="GHEA Grapalat"/>
                <w:sz w:val="20"/>
                <w:szCs w:val="20"/>
                <w:lang w:val="hy-AM"/>
              </w:rPr>
              <w:t>գլխավոր կապալառուի (կապալառուի) ներկայացուցիչը, որը պատասխանատու է շինտեղակայման</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(նորոգման և այլ) աշխատանքների համար 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9829"/>
            </w:tblGrid>
            <w:tr w:rsidR="00F1022E" w:rsidRPr="00D33FD0" w:rsidTr="003C4CAE">
              <w:trPr>
                <w:tblCellSpacing w:w="7" w:type="dxa"/>
              </w:trPr>
              <w:tc>
                <w:tcPr>
                  <w:tcW w:w="9738" w:type="dxa"/>
                  <w:vAlign w:val="center"/>
                  <w:hideMark/>
                </w:tcPr>
                <w:p w:rsidR="00F1022E" w:rsidRPr="002770F7" w:rsidRDefault="00F1022E" w:rsidP="00F503DF">
                  <w:pPr>
                    <w:rPr>
                      <w:rFonts w:ascii="GHEA Grapalat" w:hAnsi="GHEA Grapalat"/>
                      <w:sz w:val="16"/>
                      <w:szCs w:val="16"/>
                      <w:lang w:val="hy-AM"/>
                    </w:rPr>
                  </w:pPr>
                  <w:r w:rsidRPr="002770F7">
                    <w:rPr>
                      <w:rFonts w:ascii="GHEA Grapalat" w:hAnsi="GHEA Grapalat" w:cs="Courier New"/>
                      <w:sz w:val="16"/>
                      <w:szCs w:val="16"/>
                      <w:lang w:val="hy-AM"/>
                    </w:rPr>
                    <w:t xml:space="preserve">                                                                                                 </w:t>
                  </w:r>
                  <w:r w:rsidRPr="002770F7">
                    <w:rPr>
                      <w:rFonts w:ascii="GHEA Grapalat" w:hAnsi="GHEA Grapalat"/>
                      <w:sz w:val="16"/>
                      <w:szCs w:val="16"/>
                      <w:lang w:val="hy-AM"/>
                    </w:rPr>
                    <w:t>(անունը, ազգանունը, պաշտոնը)</w:t>
                  </w:r>
                </w:p>
              </w:tc>
            </w:tr>
          </w:tbl>
          <w:p w:rsidR="00F1022E" w:rsidRPr="002770F7" w:rsidRDefault="00F1022E" w:rsidP="00F503DF">
            <w:pPr>
              <w:rPr>
                <w:rFonts w:ascii="GHEA Grapalat" w:hAnsi="GHEA Grapalat"/>
                <w:sz w:val="16"/>
                <w:szCs w:val="16"/>
                <w:lang w:val="hy-AM"/>
              </w:rPr>
            </w:pPr>
            <w:r w:rsidRPr="002770F7">
              <w:rPr>
                <w:rFonts w:cs="Calibri"/>
                <w:sz w:val="16"/>
                <w:szCs w:val="16"/>
                <w:lang w:val="hy-AM"/>
              </w:rPr>
              <w:t> </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և շինտեղակայման (նորոգման և այլ) աշխատանքների կատարման տեղի մոտակայքում գտնվող</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օբյեկտները շահագործող կազմակերպության ներկայացուցիչը __________________________</w:t>
            </w:r>
          </w:p>
          <w:tbl>
            <w:tblPr>
              <w:tblW w:w="5000" w:type="pct"/>
              <w:tblCellSpacing w:w="7" w:type="dxa"/>
              <w:tblCellMar>
                <w:left w:w="0" w:type="dxa"/>
                <w:right w:w="0" w:type="dxa"/>
              </w:tblCellMar>
              <w:tblLook w:val="04A0" w:firstRow="1" w:lastRow="0" w:firstColumn="1" w:lastColumn="0" w:noHBand="0" w:noVBand="1"/>
            </w:tblPr>
            <w:tblGrid>
              <w:gridCol w:w="9829"/>
            </w:tblGrid>
            <w:tr w:rsidR="00F1022E" w:rsidRPr="00D33FD0" w:rsidTr="003C4CAE">
              <w:trPr>
                <w:tblCellSpacing w:w="7" w:type="dxa"/>
              </w:trPr>
              <w:tc>
                <w:tcPr>
                  <w:tcW w:w="9738" w:type="dxa"/>
                  <w:vAlign w:val="center"/>
                  <w:hideMark/>
                </w:tcPr>
                <w:p w:rsidR="00F1022E" w:rsidRPr="002770F7" w:rsidRDefault="00F1022E" w:rsidP="00F503DF">
                  <w:pPr>
                    <w:rPr>
                      <w:rFonts w:ascii="GHEA Grapalat" w:hAnsi="GHEA Grapalat"/>
                      <w:sz w:val="16"/>
                      <w:szCs w:val="16"/>
                      <w:lang w:val="hy-AM"/>
                    </w:rPr>
                  </w:pPr>
                  <w:r w:rsidRPr="002770F7">
                    <w:rPr>
                      <w:rFonts w:ascii="GHEA Grapalat" w:hAnsi="GHEA Grapalat" w:cs="Courier New"/>
                      <w:sz w:val="20"/>
                      <w:szCs w:val="20"/>
                      <w:lang w:val="hy-AM"/>
                    </w:rPr>
                    <w:t xml:space="preserve">                                                                                                 </w:t>
                  </w:r>
                  <w:r w:rsidRPr="002770F7">
                    <w:rPr>
                      <w:rFonts w:ascii="GHEA Grapalat" w:hAnsi="GHEA Grapalat"/>
                      <w:sz w:val="16"/>
                      <w:szCs w:val="16"/>
                      <w:lang w:val="hy-AM"/>
                    </w:rPr>
                    <w:t>(անունը, ազգանունը, պաշտոնը)</w:t>
                  </w:r>
                </w:p>
              </w:tc>
            </w:tr>
          </w:tbl>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կազմեցինք սույն ակտը` ներքոհիշյալի մասին:</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Պատվիրատուն (կազմակերպությունը) հատկացնում է տեղամասը (տարածքը), որը սահմանազատված է</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կոորդինատներով ______________________________________________________</w:t>
            </w:r>
          </w:p>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 xml:space="preserve">                                           (առանցքների և նշագծերի անվանումները, գծագրերի համարները)</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այնտեղ կատարելու _____________________________________________________</w:t>
            </w:r>
          </w:p>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 xml:space="preserve">                                                                 (աշխատանքների անվանումները)</w:t>
            </w:r>
          </w:p>
          <w:p w:rsidR="00F1022E" w:rsidRPr="00141505" w:rsidRDefault="00F1022E" w:rsidP="00F503DF">
            <w:pPr>
              <w:rPr>
                <w:rFonts w:ascii="GHEA Grapalat" w:hAnsi="GHEA Grapalat"/>
                <w:color w:val="FF0000"/>
                <w:sz w:val="20"/>
                <w:szCs w:val="20"/>
                <w:lang w:val="hy-AM"/>
              </w:rPr>
            </w:pPr>
            <w:r w:rsidRPr="00141505">
              <w:rPr>
                <w:rFonts w:cs="Calibri"/>
                <w:color w:val="FF0000"/>
                <w:sz w:val="20"/>
                <w:szCs w:val="20"/>
                <w:lang w:val="hy-AM"/>
              </w:rPr>
              <w:t> </w:t>
            </w:r>
          </w:p>
          <w:p w:rsidR="00F1022E" w:rsidRPr="00CA2E57" w:rsidRDefault="00F1022E" w:rsidP="00F503DF">
            <w:pPr>
              <w:rPr>
                <w:rFonts w:ascii="GHEA Grapalat" w:hAnsi="GHEA Grapalat"/>
                <w:color w:val="auto"/>
                <w:sz w:val="20"/>
                <w:szCs w:val="20"/>
                <w:lang w:val="hy-AM"/>
              </w:rPr>
            </w:pPr>
            <w:r w:rsidRPr="00CA2E57">
              <w:rPr>
                <w:rFonts w:ascii="GHEA Grapalat" w:hAnsi="GHEA Grapalat"/>
                <w:color w:val="auto"/>
                <w:sz w:val="20"/>
                <w:szCs w:val="20"/>
                <w:lang w:val="hy-AM"/>
              </w:rPr>
              <w:t xml:space="preserve">գլխավոր կապալառուի (կապալառուի) պատասխանատու ներկայացուցչի տեխնիկական </w:t>
            </w:r>
            <w:r w:rsidR="00141505" w:rsidRPr="00CA2E57">
              <w:rPr>
                <w:rFonts w:ascii="GHEA Grapalat" w:hAnsi="GHEA Grapalat"/>
                <w:color w:val="auto"/>
                <w:sz w:val="20"/>
                <w:szCs w:val="20"/>
                <w:lang w:val="hy-AM"/>
              </w:rPr>
              <w:t xml:space="preserve"> </w:t>
            </w:r>
            <w:r w:rsidRPr="00CA2E57">
              <w:rPr>
                <w:rFonts w:ascii="GHEA Grapalat" w:hAnsi="GHEA Grapalat"/>
                <w:color w:val="auto"/>
                <w:sz w:val="20"/>
                <w:szCs w:val="20"/>
                <w:lang w:val="hy-AM"/>
              </w:rPr>
              <w:t>ղեկավարությամբ, հետևյալ ժամկետով`</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bl>
            <w:tblPr>
              <w:tblW w:w="5000" w:type="pct"/>
              <w:jc w:val="center"/>
              <w:tblCellSpacing w:w="0" w:type="dxa"/>
              <w:tblCellMar>
                <w:left w:w="0" w:type="dxa"/>
                <w:right w:w="0" w:type="dxa"/>
              </w:tblCellMar>
              <w:tblLook w:val="04A0" w:firstRow="1" w:lastRow="0" w:firstColumn="1" w:lastColumn="0" w:noHBand="0" w:noVBand="1"/>
            </w:tblPr>
            <w:tblGrid>
              <w:gridCol w:w="4646"/>
              <w:gridCol w:w="5183"/>
            </w:tblGrid>
            <w:tr w:rsidR="00F1022E" w:rsidRPr="00D33FD0" w:rsidTr="003C4CAE">
              <w:trPr>
                <w:tblCellSpacing w:w="0" w:type="dxa"/>
                <w:jc w:val="center"/>
              </w:trPr>
              <w:tc>
                <w:tcPr>
                  <w:tcW w:w="0" w:type="auto"/>
                  <w:vAlign w:val="center"/>
                  <w:hideMark/>
                </w:tcPr>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սկիզբը _____________________ ,</w:t>
                  </w:r>
                </w:p>
              </w:tc>
              <w:tc>
                <w:tcPr>
                  <w:tcW w:w="0" w:type="auto"/>
                  <w:vAlign w:val="center"/>
                  <w:hideMark/>
                </w:tcPr>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ավարտը ________________________</w:t>
                  </w:r>
                </w:p>
              </w:tc>
            </w:tr>
            <w:tr w:rsidR="00F1022E" w:rsidRPr="00D33FD0" w:rsidTr="003C4CAE">
              <w:trPr>
                <w:tblCellSpacing w:w="0" w:type="dxa"/>
                <w:jc w:val="center"/>
              </w:trPr>
              <w:tc>
                <w:tcPr>
                  <w:tcW w:w="0" w:type="auto"/>
                  <w:vAlign w:val="center"/>
                  <w:hideMark/>
                </w:tcPr>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 xml:space="preserve">                         (ամսաթիվը)  </w:t>
                  </w:r>
                </w:p>
              </w:tc>
              <w:tc>
                <w:tcPr>
                  <w:tcW w:w="0" w:type="auto"/>
                  <w:vAlign w:val="center"/>
                  <w:hideMark/>
                </w:tcPr>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 xml:space="preserve">                               (ամսաթիվը)</w:t>
                  </w:r>
                </w:p>
              </w:tc>
            </w:tr>
          </w:tbl>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Մինչև աշխատանքն սկսելն անհրաժեշտ է իրականացնել հետևյալ միջոցառումները, որոնք</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ապահովում են աշխատանքների անվտանգությունը:</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4"/>
              <w:gridCol w:w="3588"/>
              <w:gridCol w:w="2058"/>
            </w:tblGrid>
            <w:tr w:rsidR="00F1022E" w:rsidRPr="00D33FD0" w:rsidTr="003C4CA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b/>
                      <w:sz w:val="18"/>
                      <w:szCs w:val="18"/>
                      <w:lang w:val="hy-AM"/>
                    </w:rPr>
                  </w:pPr>
                  <w:r w:rsidRPr="002770F7">
                    <w:rPr>
                      <w:rFonts w:ascii="GHEA Grapalat" w:hAnsi="GHEA Grapalat"/>
                      <w:b/>
                      <w:sz w:val="18"/>
                      <w:szCs w:val="18"/>
                      <w:lang w:val="hy-AM"/>
                    </w:rPr>
                    <w:t>Միջոցառման անվանումը</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b/>
                      <w:sz w:val="18"/>
                      <w:szCs w:val="18"/>
                      <w:lang w:val="hy-AM"/>
                    </w:rPr>
                  </w:pPr>
                  <w:r w:rsidRPr="002770F7">
                    <w:rPr>
                      <w:rFonts w:ascii="GHEA Grapalat" w:hAnsi="GHEA Grapalat"/>
                      <w:b/>
                      <w:sz w:val="18"/>
                      <w:szCs w:val="18"/>
                      <w:lang w:val="hy-AM"/>
                    </w:rPr>
                    <w:t>Կատարման ժամկետը</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b/>
                      <w:sz w:val="18"/>
                      <w:szCs w:val="18"/>
                      <w:lang w:val="hy-AM"/>
                    </w:rPr>
                  </w:pPr>
                  <w:r w:rsidRPr="00B5358C">
                    <w:rPr>
                      <w:rFonts w:ascii="GHEA Grapalat" w:hAnsi="GHEA Grapalat"/>
                      <w:b/>
                      <w:bCs/>
                      <w:sz w:val="18"/>
                      <w:szCs w:val="18"/>
                      <w:lang w:val="hy-AM"/>
                    </w:rPr>
                    <w:t>իրագործողը</w:t>
                  </w:r>
                </w:p>
              </w:tc>
            </w:tr>
            <w:tr w:rsidR="00F1022E" w:rsidRPr="00D33FD0" w:rsidTr="003C4CA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r>
            <w:tr w:rsidR="00F1022E" w:rsidRPr="00D33FD0" w:rsidTr="003C4CA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r>
            <w:tr w:rsidR="00F1022E" w:rsidRPr="00D33FD0" w:rsidTr="003C4CA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r>
            <w:tr w:rsidR="00F1022E" w:rsidRPr="00D33FD0" w:rsidTr="003C4CA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tc>
            </w:tr>
          </w:tbl>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Պատվիրատուի ներկայացուցիչ _____________________________________________</w:t>
            </w:r>
          </w:p>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 xml:space="preserve">                                                                                             (ստորագրությունը)</w:t>
            </w:r>
          </w:p>
          <w:p w:rsidR="00F1022E" w:rsidRPr="002770F7" w:rsidRDefault="00F1022E" w:rsidP="00F503DF">
            <w:pPr>
              <w:rPr>
                <w:rFonts w:ascii="GHEA Grapalat" w:hAnsi="GHEA Grapalat"/>
                <w:sz w:val="20"/>
                <w:szCs w:val="20"/>
                <w:lang w:val="hy-AM"/>
              </w:rPr>
            </w:pPr>
            <w:r w:rsidRPr="002770F7">
              <w:rPr>
                <w:rFonts w:cs="Calibri"/>
                <w:sz w:val="20"/>
                <w:szCs w:val="20"/>
                <w:lang w:val="hy-AM"/>
              </w:rPr>
              <w:t> </w:t>
            </w:r>
            <w:r w:rsidRPr="002770F7">
              <w:rPr>
                <w:rFonts w:ascii="GHEA Grapalat" w:hAnsi="GHEA Grapalat"/>
                <w:sz w:val="20"/>
                <w:szCs w:val="20"/>
                <w:lang w:val="hy-AM"/>
              </w:rPr>
              <w:t>Շինտեղակայման</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(նորոգման և այլնի) աշխատատեղի մոտակայքում</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գտնվող օբյեկտները շահագործող</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կազմակերպության ներկայացուցիչ 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5341"/>
              <w:gridCol w:w="4488"/>
            </w:tblGrid>
            <w:tr w:rsidR="00F1022E" w:rsidRPr="00D33FD0" w:rsidTr="003C4CAE">
              <w:trPr>
                <w:tblCellSpacing w:w="7" w:type="dxa"/>
              </w:trPr>
              <w:tc>
                <w:tcPr>
                  <w:tcW w:w="5320" w:type="dxa"/>
                  <w:vAlign w:val="center"/>
                  <w:hideMark/>
                </w:tcPr>
                <w:p w:rsidR="00F1022E" w:rsidRPr="002770F7" w:rsidRDefault="00F1022E" w:rsidP="00F503DF">
                  <w:pPr>
                    <w:rPr>
                      <w:rFonts w:ascii="GHEA Grapalat" w:hAnsi="GHEA Grapalat"/>
                      <w:sz w:val="20"/>
                      <w:szCs w:val="20"/>
                      <w:lang w:val="hy-AM"/>
                    </w:rPr>
                  </w:pPr>
                </w:p>
              </w:tc>
              <w:tc>
                <w:tcPr>
                  <w:tcW w:w="4467" w:type="dxa"/>
                  <w:vAlign w:val="center"/>
                  <w:hideMark/>
                </w:tcPr>
                <w:p w:rsidR="00F1022E" w:rsidRPr="002770F7" w:rsidRDefault="00F1022E" w:rsidP="00F503DF">
                  <w:pPr>
                    <w:rPr>
                      <w:rFonts w:ascii="GHEA Grapalat" w:hAnsi="GHEA Grapalat"/>
                      <w:sz w:val="16"/>
                      <w:szCs w:val="16"/>
                      <w:lang w:val="hy-AM"/>
                    </w:rPr>
                  </w:pPr>
                  <w:r w:rsidRPr="002770F7">
                    <w:rPr>
                      <w:rFonts w:ascii="GHEA Grapalat" w:hAnsi="GHEA Grapalat"/>
                      <w:sz w:val="16"/>
                      <w:szCs w:val="16"/>
                      <w:lang w:val="hy-AM"/>
                    </w:rPr>
                    <w:t>(ստորագրությունը)</w:t>
                  </w:r>
                </w:p>
              </w:tc>
            </w:tr>
          </w:tbl>
          <w:p w:rsidR="00F1022E" w:rsidRPr="002770F7" w:rsidRDefault="00F1022E" w:rsidP="00F503DF">
            <w:pPr>
              <w:rPr>
                <w:rFonts w:ascii="GHEA Grapalat" w:hAnsi="GHEA Grapalat"/>
                <w:sz w:val="20"/>
                <w:szCs w:val="20"/>
                <w:lang w:val="hy-AM"/>
              </w:rPr>
            </w:pPr>
            <w:r w:rsidRPr="002770F7">
              <w:rPr>
                <w:rFonts w:cs="Calibri"/>
                <w:sz w:val="20"/>
                <w:szCs w:val="20"/>
                <w:lang w:val="hy-AM"/>
              </w:rPr>
              <w:t> </w:t>
            </w:r>
          </w:p>
          <w:p w:rsidR="00F1022E" w:rsidRPr="002770F7" w:rsidRDefault="00F1022E" w:rsidP="00F503DF">
            <w:pPr>
              <w:rPr>
                <w:rFonts w:ascii="GHEA Grapalat" w:hAnsi="GHEA Grapalat"/>
                <w:sz w:val="20"/>
                <w:szCs w:val="20"/>
                <w:lang w:val="hy-AM"/>
              </w:rPr>
            </w:pPr>
            <w:r w:rsidRPr="002770F7">
              <w:rPr>
                <w:rFonts w:ascii="GHEA Grapalat" w:hAnsi="GHEA Grapalat"/>
                <w:sz w:val="20"/>
                <w:szCs w:val="20"/>
                <w:lang w:val="hy-AM"/>
              </w:rPr>
              <w:t>Գլխավոր կապալառուի (կապալառուի) ներկայացուցիչ ______________________________</w:t>
            </w:r>
            <w:r w:rsidRPr="002770F7">
              <w:rPr>
                <w:rFonts w:cs="Calibri"/>
                <w:sz w:val="20"/>
                <w:szCs w:val="20"/>
                <w:lang w:val="hy-AM"/>
              </w:rPr>
              <w:t> </w:t>
            </w:r>
          </w:p>
          <w:tbl>
            <w:tblPr>
              <w:tblW w:w="5000" w:type="pct"/>
              <w:tblCellSpacing w:w="7" w:type="dxa"/>
              <w:tblCellMar>
                <w:left w:w="0" w:type="dxa"/>
                <w:right w:w="0" w:type="dxa"/>
              </w:tblCellMar>
              <w:tblLook w:val="04A0" w:firstRow="1" w:lastRow="0" w:firstColumn="1" w:lastColumn="0" w:noHBand="0" w:noVBand="1"/>
            </w:tblPr>
            <w:tblGrid>
              <w:gridCol w:w="5482"/>
              <w:gridCol w:w="4347"/>
            </w:tblGrid>
            <w:tr w:rsidR="00F1022E" w:rsidRPr="002770F7" w:rsidTr="003C4CAE">
              <w:trPr>
                <w:tblCellSpacing w:w="7" w:type="dxa"/>
              </w:trPr>
              <w:tc>
                <w:tcPr>
                  <w:tcW w:w="5461" w:type="dxa"/>
                  <w:vAlign w:val="center"/>
                  <w:hideMark/>
                </w:tcPr>
                <w:p w:rsidR="00F1022E" w:rsidRPr="002770F7" w:rsidRDefault="00F1022E" w:rsidP="00F503DF">
                  <w:pPr>
                    <w:rPr>
                      <w:rFonts w:ascii="GHEA Grapalat" w:hAnsi="GHEA Grapalat"/>
                      <w:sz w:val="16"/>
                      <w:szCs w:val="16"/>
                      <w:lang w:val="hy-AM"/>
                    </w:rPr>
                  </w:pPr>
                  <w:r w:rsidRPr="002770F7">
                    <w:rPr>
                      <w:rFonts w:cs="Calibri"/>
                      <w:sz w:val="16"/>
                      <w:szCs w:val="16"/>
                      <w:lang w:val="hy-AM"/>
                    </w:rPr>
                    <w:t> </w:t>
                  </w:r>
                </w:p>
              </w:tc>
              <w:tc>
                <w:tcPr>
                  <w:tcW w:w="4326" w:type="dxa"/>
                  <w:vAlign w:val="center"/>
                  <w:hideMark/>
                </w:tcPr>
                <w:p w:rsidR="00F1022E" w:rsidRPr="002770F7" w:rsidRDefault="00F1022E" w:rsidP="00F503DF">
                  <w:pPr>
                    <w:rPr>
                      <w:rFonts w:ascii="GHEA Grapalat" w:hAnsi="GHEA Grapalat"/>
                      <w:sz w:val="16"/>
                      <w:szCs w:val="16"/>
                    </w:rPr>
                  </w:pPr>
                  <w:r w:rsidRPr="002770F7">
                    <w:rPr>
                      <w:rFonts w:ascii="GHEA Grapalat" w:hAnsi="GHEA Grapalat"/>
                      <w:sz w:val="16"/>
                      <w:szCs w:val="16"/>
                    </w:rPr>
                    <w:t>(ստորագրությունը)</w:t>
                  </w:r>
                </w:p>
              </w:tc>
            </w:tr>
          </w:tbl>
          <w:p w:rsidR="00F1022E" w:rsidRPr="002770F7" w:rsidRDefault="00F1022E" w:rsidP="00F503DF">
            <w:pPr>
              <w:rPr>
                <w:rFonts w:ascii="GHEA Grapalat" w:hAnsi="GHEA Grapalat"/>
                <w:sz w:val="20"/>
                <w:szCs w:val="20"/>
              </w:rPr>
            </w:pPr>
          </w:p>
        </w:tc>
      </w:tr>
    </w:tbl>
    <w:p w:rsidR="00F1022E" w:rsidRDefault="00F1022E" w:rsidP="00F1022E">
      <w:pPr>
        <w:spacing w:after="0" w:line="240" w:lineRule="auto"/>
        <w:jc w:val="right"/>
        <w:rPr>
          <w:rFonts w:ascii="GHEA Grapalat" w:hAnsi="GHEA Grapalat"/>
          <w:b/>
          <w:bCs/>
          <w:sz w:val="21"/>
          <w:szCs w:val="21"/>
          <w:lang w:val="hy-AM"/>
        </w:rPr>
      </w:pPr>
      <w:r w:rsidRPr="00B84DE5">
        <w:rPr>
          <w:rFonts w:ascii="GHEA Grapalat" w:hAnsi="GHEA Grapalat"/>
          <w:b/>
          <w:bCs/>
          <w:sz w:val="21"/>
          <w:szCs w:val="21"/>
          <w:lang w:val="hy-AM"/>
        </w:rPr>
        <w:t xml:space="preserve">                                                                                                                           </w:t>
      </w:r>
    </w:p>
    <w:p w:rsidR="002D0A95" w:rsidRDefault="002D0A95" w:rsidP="00F503DF">
      <w:pPr>
        <w:pStyle w:val="Heading2"/>
        <w:jc w:val="right"/>
        <w:rPr>
          <w:bCs w:val="0"/>
          <w:szCs w:val="24"/>
        </w:rPr>
      </w:pPr>
    </w:p>
    <w:p w:rsidR="002D0A95" w:rsidRDefault="002D0A95" w:rsidP="00F503DF">
      <w:pPr>
        <w:pStyle w:val="Heading2"/>
        <w:jc w:val="right"/>
        <w:rPr>
          <w:bCs w:val="0"/>
          <w:szCs w:val="24"/>
        </w:rPr>
      </w:pPr>
    </w:p>
    <w:p w:rsidR="002D0A95" w:rsidRPr="002D0A95" w:rsidRDefault="002D0A95" w:rsidP="002D0A95"/>
    <w:p w:rsidR="00F1022E" w:rsidRPr="00750FBD" w:rsidRDefault="00F1022E" w:rsidP="002D0A95">
      <w:pPr>
        <w:pStyle w:val="Heading1"/>
        <w:jc w:val="right"/>
        <w:rPr>
          <w:b w:val="0"/>
          <w:bCs w:val="0"/>
          <w:szCs w:val="24"/>
          <w:lang w:val="hy-AM"/>
        </w:rPr>
      </w:pPr>
      <w:bookmarkStart w:id="98" w:name="_Toc119753838"/>
      <w:r w:rsidRPr="00750FBD">
        <w:rPr>
          <w:b w:val="0"/>
          <w:bCs w:val="0"/>
          <w:szCs w:val="24"/>
          <w:lang w:val="hy-AM"/>
        </w:rPr>
        <w:t>Հավելված զ</w:t>
      </w:r>
      <w:bookmarkEnd w:id="98"/>
    </w:p>
    <w:p w:rsidR="00F1022E" w:rsidRPr="009E7C4B" w:rsidRDefault="00F1022E" w:rsidP="00F1022E">
      <w:pPr>
        <w:spacing w:after="0" w:line="240" w:lineRule="auto"/>
        <w:jc w:val="right"/>
        <w:rPr>
          <w:rFonts w:ascii="GHEA Grapalat" w:hAnsi="GHEA Grapalat"/>
          <w:b/>
          <w:sz w:val="24"/>
          <w:szCs w:val="24"/>
          <w:lang w:val="hy-AM"/>
        </w:rPr>
      </w:pPr>
    </w:p>
    <w:p w:rsidR="00F1022E" w:rsidRPr="00F503DF" w:rsidRDefault="00F1022E" w:rsidP="00F503DF">
      <w:pPr>
        <w:pStyle w:val="Heading2"/>
        <w:rPr>
          <w:bCs w:val="0"/>
          <w:szCs w:val="24"/>
          <w:lang w:val="hy-AM"/>
        </w:rPr>
      </w:pPr>
      <w:bookmarkStart w:id="99" w:name="_Toc119753839"/>
      <w:r w:rsidRPr="00F503DF">
        <w:rPr>
          <w:bCs w:val="0"/>
          <w:szCs w:val="24"/>
          <w:lang w:val="hy-AM"/>
        </w:rPr>
        <w:t>ԳՐԱՆՑԱՄԱՏՅԱՆՆԵՐԻ ԱՌԱՋԱՐԿՎՈՂ ՕՐԻՆԱԿԵԼԻ ՁԵՎԵՐ</w:t>
      </w:r>
      <w:bookmarkEnd w:id="99"/>
    </w:p>
    <w:p w:rsidR="00F1022E" w:rsidRPr="00B84DE5" w:rsidRDefault="00F1022E" w:rsidP="00F1022E">
      <w:pPr>
        <w:shd w:val="clear" w:color="auto" w:fill="FFFFFF"/>
        <w:spacing w:after="0" w:line="240" w:lineRule="auto"/>
        <w:ind w:firstLine="709"/>
        <w:jc w:val="both"/>
        <w:rPr>
          <w:rFonts w:ascii="GHEA Grapalat" w:hAnsi="GHEA Grapalat"/>
          <w:b/>
          <w:bCs/>
          <w:sz w:val="21"/>
          <w:szCs w:val="21"/>
          <w:lang w:val="hy-AM"/>
        </w:rPr>
      </w:pPr>
    </w:p>
    <w:p w:rsidR="00F1022E" w:rsidRPr="00B84DE5" w:rsidRDefault="00F1022E" w:rsidP="00F1022E">
      <w:pPr>
        <w:shd w:val="clear" w:color="auto" w:fill="FFFFFF"/>
        <w:spacing w:after="0" w:line="240" w:lineRule="auto"/>
        <w:ind w:firstLine="709"/>
        <w:jc w:val="both"/>
        <w:rPr>
          <w:rFonts w:ascii="GHEA Grapalat" w:hAnsi="GHEA Grapalat"/>
          <w:b/>
          <w:bCs/>
          <w:sz w:val="21"/>
          <w:szCs w:val="21"/>
          <w:lang w:val="hy-AM"/>
        </w:rPr>
      </w:pPr>
    </w:p>
    <w:p w:rsidR="00F1022E" w:rsidRPr="00B84DE5" w:rsidRDefault="00F1022E" w:rsidP="00F1022E">
      <w:pPr>
        <w:shd w:val="clear" w:color="auto" w:fill="FFFFFF"/>
        <w:spacing w:after="0" w:line="240" w:lineRule="auto"/>
        <w:ind w:firstLine="709"/>
        <w:jc w:val="both"/>
        <w:rPr>
          <w:rFonts w:ascii="GHEA Grapalat" w:hAnsi="GHEA Grapalat"/>
          <w:b/>
          <w:bCs/>
          <w:sz w:val="21"/>
          <w:szCs w:val="21"/>
          <w:lang w:val="hy-AM"/>
        </w:rPr>
      </w:pPr>
    </w:p>
    <w:p w:rsidR="00F1022E" w:rsidRPr="00B84DE5" w:rsidRDefault="00F1022E" w:rsidP="00F1022E">
      <w:pPr>
        <w:spacing w:after="0" w:line="240" w:lineRule="auto"/>
        <w:jc w:val="center"/>
        <w:rPr>
          <w:rFonts w:ascii="GHEA Grapalat" w:hAnsi="GHEA Grapalat"/>
          <w:sz w:val="16"/>
          <w:szCs w:val="16"/>
          <w:lang w:val="hy-AM"/>
        </w:rPr>
      </w:pPr>
    </w:p>
    <w:p w:rsidR="00F1022E" w:rsidRPr="00E125B6" w:rsidRDefault="00F1022E" w:rsidP="00F1022E">
      <w:pPr>
        <w:jc w:val="center"/>
        <w:rPr>
          <w:rFonts w:ascii="GHEA Grapalat" w:hAnsi="GHEA Grapalat"/>
          <w:sz w:val="32"/>
          <w:szCs w:val="32"/>
          <w:lang w:val="hy-AM"/>
        </w:rPr>
      </w:pPr>
    </w:p>
    <w:p w:rsidR="00F1022E" w:rsidRPr="00E125B6" w:rsidRDefault="00F1022E" w:rsidP="00F1022E">
      <w:pPr>
        <w:jc w:val="center"/>
        <w:rPr>
          <w:rFonts w:ascii="GHEA Grapalat" w:hAnsi="GHEA Grapalat"/>
          <w:sz w:val="32"/>
          <w:szCs w:val="32"/>
          <w:lang w:val="hy-AM"/>
        </w:rPr>
      </w:pPr>
    </w:p>
    <w:p w:rsidR="00F1022E" w:rsidRPr="00E125B6" w:rsidRDefault="00F1022E" w:rsidP="00F1022E">
      <w:pPr>
        <w:jc w:val="center"/>
        <w:rPr>
          <w:rFonts w:ascii="GHEA Grapalat" w:hAnsi="GHEA Grapalat"/>
          <w:sz w:val="32"/>
          <w:szCs w:val="32"/>
          <w:lang w:val="hy-AM"/>
        </w:rPr>
      </w:pPr>
    </w:p>
    <w:p w:rsidR="00F1022E" w:rsidRPr="00E125B6" w:rsidRDefault="00F1022E" w:rsidP="00F1022E">
      <w:pPr>
        <w:jc w:val="center"/>
        <w:rPr>
          <w:rFonts w:ascii="GHEA Grapalat" w:hAnsi="GHEA Grapalat"/>
          <w:sz w:val="32"/>
          <w:szCs w:val="32"/>
          <w:lang w:val="hy-AM"/>
        </w:rPr>
      </w:pPr>
    </w:p>
    <w:p w:rsidR="00F503DF" w:rsidRDefault="00F503DF" w:rsidP="00F1022E">
      <w:pPr>
        <w:spacing w:line="240" w:lineRule="auto"/>
        <w:jc w:val="center"/>
        <w:rPr>
          <w:rFonts w:ascii="GHEA Grapalat" w:hAnsi="GHEA Grapalat" w:cs="Sylfaen"/>
          <w:b/>
          <w:sz w:val="32"/>
          <w:szCs w:val="32"/>
        </w:rPr>
      </w:pPr>
    </w:p>
    <w:p w:rsidR="00F503DF" w:rsidRDefault="00F503DF" w:rsidP="00F1022E">
      <w:pPr>
        <w:spacing w:line="240" w:lineRule="auto"/>
        <w:jc w:val="center"/>
        <w:rPr>
          <w:rFonts w:ascii="GHEA Grapalat" w:hAnsi="GHEA Grapalat" w:cs="Sylfaen"/>
          <w:b/>
          <w:sz w:val="32"/>
          <w:szCs w:val="32"/>
        </w:rPr>
      </w:pPr>
    </w:p>
    <w:p w:rsidR="00F503DF" w:rsidRDefault="00F503DF" w:rsidP="00F1022E">
      <w:pPr>
        <w:spacing w:line="240" w:lineRule="auto"/>
        <w:jc w:val="center"/>
        <w:rPr>
          <w:rFonts w:ascii="GHEA Grapalat" w:hAnsi="GHEA Grapalat" w:cs="Sylfaen"/>
          <w:b/>
          <w:sz w:val="32"/>
          <w:szCs w:val="32"/>
        </w:rPr>
      </w:pPr>
    </w:p>
    <w:p w:rsidR="00F1022E" w:rsidRPr="004C453E" w:rsidRDefault="00F1022E" w:rsidP="00F1022E">
      <w:pPr>
        <w:spacing w:line="240" w:lineRule="auto"/>
        <w:jc w:val="center"/>
        <w:rPr>
          <w:rFonts w:ascii="GHEA Grapalat" w:hAnsi="GHEA Grapalat"/>
          <w:b/>
          <w:sz w:val="32"/>
          <w:szCs w:val="32"/>
          <w:lang w:val="hy-AM"/>
        </w:rPr>
      </w:pPr>
      <w:r w:rsidRPr="004C453E">
        <w:rPr>
          <w:rFonts w:ascii="GHEA Grapalat" w:hAnsi="GHEA Grapalat" w:cs="Sylfaen"/>
          <w:b/>
          <w:sz w:val="32"/>
          <w:szCs w:val="32"/>
          <w:lang w:val="hy-AM"/>
        </w:rPr>
        <w:t>ԳԻՏԵԼԻՔՆԵՐԻ</w:t>
      </w:r>
      <w:r w:rsidRPr="004C453E">
        <w:rPr>
          <w:rFonts w:ascii="GHEA Grapalat" w:hAnsi="GHEA Grapalat"/>
          <w:b/>
          <w:sz w:val="32"/>
          <w:szCs w:val="32"/>
          <w:lang w:val="hy-AM"/>
        </w:rPr>
        <w:t xml:space="preserve"> </w:t>
      </w:r>
      <w:r w:rsidRPr="004C453E">
        <w:rPr>
          <w:rFonts w:ascii="GHEA Grapalat" w:hAnsi="GHEA Grapalat" w:cs="Sylfaen"/>
          <w:b/>
          <w:sz w:val="32"/>
          <w:szCs w:val="32"/>
          <w:lang w:val="hy-AM"/>
        </w:rPr>
        <w:t>ՍՏՈՒԳՈՒՄՆԵՐԻ</w:t>
      </w:r>
      <w:r w:rsidRPr="004C453E">
        <w:rPr>
          <w:rFonts w:ascii="GHEA Grapalat" w:hAnsi="GHEA Grapalat"/>
          <w:b/>
          <w:sz w:val="32"/>
          <w:szCs w:val="32"/>
          <w:lang w:val="hy-AM"/>
        </w:rPr>
        <w:t xml:space="preserve"> </w:t>
      </w:r>
      <w:r w:rsidRPr="004C453E">
        <w:rPr>
          <w:rFonts w:ascii="GHEA Grapalat" w:hAnsi="GHEA Grapalat" w:cs="Sylfaen"/>
          <w:b/>
          <w:sz w:val="32"/>
          <w:szCs w:val="32"/>
          <w:lang w:val="hy-AM"/>
        </w:rPr>
        <w:t>ՀԱՇՎԱՌՄԱՆ</w:t>
      </w:r>
    </w:p>
    <w:p w:rsidR="00F1022E" w:rsidRPr="004C453E" w:rsidRDefault="00F1022E" w:rsidP="00F1022E">
      <w:pPr>
        <w:spacing w:after="0" w:line="240" w:lineRule="auto"/>
        <w:jc w:val="center"/>
        <w:rPr>
          <w:rFonts w:ascii="GHEA Grapalat" w:hAnsi="GHEA Grapalat" w:cs="Sylfaen"/>
          <w:b/>
          <w:sz w:val="32"/>
          <w:szCs w:val="32"/>
          <w:lang w:val="hy-AM"/>
        </w:rPr>
      </w:pPr>
      <w:r w:rsidRPr="004C453E">
        <w:rPr>
          <w:rFonts w:ascii="GHEA Grapalat" w:hAnsi="GHEA Grapalat" w:cs="Sylfaen"/>
          <w:b/>
          <w:sz w:val="32"/>
          <w:szCs w:val="32"/>
          <w:lang w:val="hy-AM"/>
        </w:rPr>
        <w:t>Մ</w:t>
      </w:r>
      <w:r w:rsidRPr="004C453E">
        <w:rPr>
          <w:rFonts w:ascii="GHEA Grapalat" w:hAnsi="GHEA Grapalat"/>
          <w:b/>
          <w:sz w:val="32"/>
          <w:szCs w:val="32"/>
          <w:lang w:val="hy-AM"/>
        </w:rPr>
        <w:t xml:space="preserve"> </w:t>
      </w:r>
      <w:r w:rsidRPr="004C453E">
        <w:rPr>
          <w:rFonts w:ascii="GHEA Grapalat" w:hAnsi="GHEA Grapalat" w:cs="Sylfaen"/>
          <w:b/>
          <w:sz w:val="32"/>
          <w:szCs w:val="32"/>
          <w:lang w:val="hy-AM"/>
        </w:rPr>
        <w:t>Ա</w:t>
      </w:r>
      <w:r w:rsidRPr="004C453E">
        <w:rPr>
          <w:rFonts w:ascii="GHEA Grapalat" w:hAnsi="GHEA Grapalat"/>
          <w:b/>
          <w:sz w:val="32"/>
          <w:szCs w:val="32"/>
          <w:lang w:val="hy-AM"/>
        </w:rPr>
        <w:t xml:space="preserve"> </w:t>
      </w:r>
      <w:r w:rsidRPr="004C453E">
        <w:rPr>
          <w:rFonts w:ascii="GHEA Grapalat" w:hAnsi="GHEA Grapalat" w:cs="Sylfaen"/>
          <w:b/>
          <w:sz w:val="32"/>
          <w:szCs w:val="32"/>
          <w:lang w:val="hy-AM"/>
        </w:rPr>
        <w:t>Տ</w:t>
      </w:r>
      <w:r w:rsidRPr="004C453E">
        <w:rPr>
          <w:rFonts w:ascii="GHEA Grapalat" w:hAnsi="GHEA Grapalat"/>
          <w:b/>
          <w:sz w:val="32"/>
          <w:szCs w:val="32"/>
          <w:lang w:val="hy-AM"/>
        </w:rPr>
        <w:t xml:space="preserve"> </w:t>
      </w:r>
      <w:r w:rsidRPr="004C453E">
        <w:rPr>
          <w:rFonts w:ascii="GHEA Grapalat" w:hAnsi="GHEA Grapalat" w:cs="Sylfaen"/>
          <w:b/>
          <w:sz w:val="32"/>
          <w:szCs w:val="32"/>
          <w:lang w:val="hy-AM"/>
        </w:rPr>
        <w:t>Յ</w:t>
      </w:r>
      <w:r w:rsidRPr="004C453E">
        <w:rPr>
          <w:rFonts w:ascii="GHEA Grapalat" w:hAnsi="GHEA Grapalat"/>
          <w:b/>
          <w:sz w:val="32"/>
          <w:szCs w:val="32"/>
          <w:lang w:val="hy-AM"/>
        </w:rPr>
        <w:t xml:space="preserve"> </w:t>
      </w:r>
      <w:r w:rsidRPr="004C453E">
        <w:rPr>
          <w:rFonts w:ascii="GHEA Grapalat" w:hAnsi="GHEA Grapalat" w:cs="Sylfaen"/>
          <w:b/>
          <w:sz w:val="32"/>
          <w:szCs w:val="32"/>
          <w:lang w:val="hy-AM"/>
        </w:rPr>
        <w:t>Ա</w:t>
      </w:r>
      <w:r w:rsidRPr="004C453E">
        <w:rPr>
          <w:rFonts w:ascii="GHEA Grapalat" w:hAnsi="GHEA Grapalat"/>
          <w:b/>
          <w:sz w:val="32"/>
          <w:szCs w:val="32"/>
          <w:lang w:val="hy-AM"/>
        </w:rPr>
        <w:t xml:space="preserve"> </w:t>
      </w:r>
      <w:r w:rsidRPr="004C453E">
        <w:rPr>
          <w:rFonts w:ascii="GHEA Grapalat" w:hAnsi="GHEA Grapalat" w:cs="Sylfaen"/>
          <w:b/>
          <w:sz w:val="32"/>
          <w:szCs w:val="32"/>
          <w:lang w:val="hy-AM"/>
        </w:rPr>
        <w:t>Ն</w:t>
      </w:r>
    </w:p>
    <w:p w:rsidR="00F1022E" w:rsidRPr="004C453E" w:rsidRDefault="00F1022E" w:rsidP="00F1022E">
      <w:pPr>
        <w:spacing w:after="0" w:line="240" w:lineRule="auto"/>
        <w:jc w:val="center"/>
        <w:rPr>
          <w:rFonts w:ascii="GHEA Grapalat" w:hAnsi="GHEA Grapalat" w:cs="Sylfaen"/>
          <w:b/>
          <w:sz w:val="32"/>
          <w:szCs w:val="32"/>
          <w:lang w:val="hy-AM"/>
        </w:rPr>
      </w:pPr>
    </w:p>
    <w:p w:rsidR="00F1022E" w:rsidRPr="004C453E" w:rsidRDefault="00F1022E" w:rsidP="00F1022E">
      <w:pPr>
        <w:spacing w:after="0" w:line="240" w:lineRule="auto"/>
        <w:jc w:val="center"/>
        <w:rPr>
          <w:rFonts w:ascii="GHEA Grapalat" w:hAnsi="GHEA Grapalat"/>
          <w:bCs/>
          <w:sz w:val="32"/>
          <w:szCs w:val="32"/>
          <w:lang w:val="hy-AM"/>
        </w:rPr>
      </w:pPr>
      <w:r w:rsidRPr="004C453E">
        <w:rPr>
          <w:rFonts w:ascii="GHEA Grapalat" w:hAnsi="GHEA Grapalat"/>
          <w:bCs/>
          <w:sz w:val="32"/>
          <w:szCs w:val="32"/>
          <w:lang w:val="hy-AM"/>
        </w:rPr>
        <w:t xml:space="preserve">————————————————  </w:t>
      </w:r>
    </w:p>
    <w:p w:rsidR="00F1022E" w:rsidRPr="00B84DE5" w:rsidRDefault="00F1022E" w:rsidP="00F1022E">
      <w:pPr>
        <w:spacing w:after="0" w:line="240" w:lineRule="auto"/>
        <w:jc w:val="center"/>
        <w:rPr>
          <w:rFonts w:ascii="GHEA Grapalat" w:hAnsi="GHEA Grapalat"/>
          <w:sz w:val="16"/>
          <w:szCs w:val="16"/>
          <w:lang w:val="hy-AM"/>
        </w:rPr>
      </w:pPr>
      <w:r w:rsidRPr="00B84DE5">
        <w:rPr>
          <w:rFonts w:ascii="GHEA Grapalat" w:hAnsi="GHEA Grapalat"/>
          <w:b/>
          <w:bCs/>
          <w:sz w:val="16"/>
          <w:szCs w:val="16"/>
          <w:lang w:val="hy-AM"/>
        </w:rPr>
        <w:t>(</w:t>
      </w:r>
      <w:r w:rsidRPr="00B84DE5">
        <w:rPr>
          <w:rFonts w:ascii="GHEA Grapalat" w:hAnsi="GHEA Grapalat"/>
          <w:sz w:val="16"/>
          <w:szCs w:val="16"/>
          <w:lang w:val="hy-AM"/>
        </w:rPr>
        <w:t>Կազմակերպության, ստորաբաժանման անվանունը)</w:t>
      </w:r>
    </w:p>
    <w:p w:rsidR="00F1022E" w:rsidRPr="00B84DE5" w:rsidRDefault="00F1022E" w:rsidP="00F1022E">
      <w:pPr>
        <w:spacing w:after="0" w:line="240" w:lineRule="auto"/>
        <w:jc w:val="center"/>
        <w:rPr>
          <w:rFonts w:ascii="GHEA Grapalat" w:hAnsi="GHEA Grapalat"/>
          <w:b/>
          <w:bCs/>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32"/>
          <w:szCs w:val="32"/>
          <w:lang w:val="hy-AM"/>
        </w:rPr>
      </w:pPr>
    </w:p>
    <w:p w:rsidR="00F1022E" w:rsidRPr="00B84DE5" w:rsidRDefault="00F1022E" w:rsidP="00F1022E">
      <w:pPr>
        <w:rPr>
          <w:rFonts w:ascii="GHEA Grapalat" w:hAnsi="GHEA Grapalat"/>
          <w:b/>
          <w:sz w:val="21"/>
          <w:szCs w:val="21"/>
          <w:lang w:val="hy-AM"/>
        </w:rPr>
      </w:pP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Default="00F1022E" w:rsidP="00F1022E">
      <w:pPr>
        <w:shd w:val="clear" w:color="auto" w:fill="FFFFFF"/>
        <w:spacing w:after="0" w:line="240" w:lineRule="auto"/>
        <w:jc w:val="both"/>
        <w:rPr>
          <w:rFonts w:ascii="GHEA Grapalat" w:hAnsi="GHEA Grapalat"/>
          <w:b/>
          <w:sz w:val="21"/>
          <w:szCs w:val="21"/>
          <w:lang w:val="hy-AM"/>
        </w:rPr>
      </w:pP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p w:rsidR="00F1022E" w:rsidRPr="00B84DE5" w:rsidRDefault="00F1022E" w:rsidP="00F1022E">
      <w:pPr>
        <w:shd w:val="clear" w:color="auto" w:fill="FFFFFF"/>
        <w:spacing w:after="0" w:line="240" w:lineRule="auto"/>
        <w:jc w:val="both"/>
        <w:rPr>
          <w:rFonts w:ascii="GHEA Grapalat" w:hAnsi="GHEA Grapalat"/>
          <w:b/>
          <w:bCs/>
          <w:sz w:val="21"/>
          <w:szCs w:val="21"/>
          <w:lang w:val="hy-AM"/>
        </w:rPr>
      </w:pPr>
    </w:p>
    <w:p w:rsidR="00F1022E" w:rsidRPr="00B84DE5" w:rsidRDefault="00F1022E" w:rsidP="00F1022E">
      <w:pPr>
        <w:shd w:val="clear" w:color="auto" w:fill="FFFFFF"/>
        <w:spacing w:after="0" w:line="240" w:lineRule="auto"/>
        <w:ind w:firstLine="709"/>
        <w:jc w:val="both"/>
        <w:rPr>
          <w:rFonts w:ascii="GHEA Grapalat" w:hAnsi="GHEA Grapalat"/>
          <w:b/>
          <w:bCs/>
          <w:sz w:val="21"/>
          <w:szCs w:val="21"/>
        </w:rPr>
      </w:pPr>
    </w:p>
    <w:p w:rsidR="00F1022E" w:rsidRPr="00B84DE5" w:rsidRDefault="00F1022E" w:rsidP="00F1022E">
      <w:pPr>
        <w:shd w:val="clear" w:color="auto" w:fill="FFFFFF"/>
        <w:spacing w:after="0" w:line="240" w:lineRule="auto"/>
        <w:ind w:firstLine="709"/>
        <w:jc w:val="both"/>
        <w:rPr>
          <w:rFonts w:ascii="GHEA Grapalat" w:hAnsi="GHEA Grapalat"/>
          <w:b/>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929"/>
        <w:gridCol w:w="1296"/>
        <w:gridCol w:w="928"/>
        <w:gridCol w:w="970"/>
        <w:gridCol w:w="928"/>
        <w:gridCol w:w="928"/>
        <w:gridCol w:w="928"/>
        <w:gridCol w:w="929"/>
        <w:gridCol w:w="929"/>
        <w:gridCol w:w="929"/>
      </w:tblGrid>
      <w:tr w:rsidR="00F1022E" w:rsidRPr="002770F7" w:rsidTr="003C4CAE">
        <w:trPr>
          <w:jc w:val="center"/>
        </w:trPr>
        <w:tc>
          <w:tcPr>
            <w:tcW w:w="236"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 xml:space="preserve">N </w:t>
            </w:r>
          </w:p>
        </w:tc>
        <w:tc>
          <w:tcPr>
            <w:tcW w:w="929"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Ազգանուն, անուն, հայրանուն</w:t>
            </w:r>
          </w:p>
        </w:tc>
        <w:tc>
          <w:tcPr>
            <w:tcW w:w="1296"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Պաշտոնը,</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մասնագիտությունը,</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որակավորման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 xml:space="preserve"> խումբը</w:t>
            </w:r>
          </w:p>
        </w:tc>
        <w:tc>
          <w:tcPr>
            <w:tcW w:w="928"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Ստուգման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 xml:space="preserve">ամսաթիվը </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և պատճառը</w:t>
            </w:r>
          </w:p>
        </w:tc>
        <w:tc>
          <w:tcPr>
            <w:tcW w:w="3754" w:type="dxa"/>
            <w:gridSpan w:val="4"/>
            <w:shd w:val="clear" w:color="auto" w:fill="auto"/>
            <w:tcMar>
              <w:left w:w="0" w:type="dxa"/>
              <w:right w:w="0" w:type="dxa"/>
            </w:tcMar>
            <w:vAlign w:val="center"/>
          </w:tcPr>
          <w:p w:rsidR="00F1022E" w:rsidRPr="00B5358C" w:rsidRDefault="00F1022E" w:rsidP="00750FBD">
            <w:pPr>
              <w:spacing w:after="0" w:line="240" w:lineRule="auto"/>
              <w:jc w:val="center"/>
              <w:rPr>
                <w:rFonts w:ascii="GHEA Grapalat" w:hAnsi="GHEA Grapalat"/>
                <w:b/>
                <w:bCs/>
                <w:sz w:val="13"/>
                <w:szCs w:val="13"/>
              </w:rPr>
            </w:pPr>
            <w:r w:rsidRPr="00B5358C">
              <w:rPr>
                <w:rFonts w:ascii="GHEA Grapalat" w:hAnsi="GHEA Grapalat"/>
                <w:b/>
                <w:bCs/>
                <w:sz w:val="13"/>
                <w:szCs w:val="13"/>
              </w:rPr>
              <w:t>Գիտելիքների գնահատական</w:t>
            </w:r>
          </w:p>
        </w:tc>
        <w:tc>
          <w:tcPr>
            <w:tcW w:w="929"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Հաջորդ</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ստուգման ամսաթիվը</w:t>
            </w:r>
          </w:p>
        </w:tc>
        <w:tc>
          <w:tcPr>
            <w:tcW w:w="929"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Գիտելիքների</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ստուգում</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հանձնողի ստորագրու-</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թյունը</w:t>
            </w:r>
          </w:p>
        </w:tc>
        <w:tc>
          <w:tcPr>
            <w:tcW w:w="929"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Նշումներ</w:t>
            </w:r>
          </w:p>
        </w:tc>
      </w:tr>
      <w:tr w:rsidR="00F1022E" w:rsidRPr="002770F7" w:rsidTr="003C4CAE">
        <w:trPr>
          <w:trHeight w:val="372"/>
          <w:jc w:val="center"/>
        </w:trPr>
        <w:tc>
          <w:tcPr>
            <w:tcW w:w="236"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lang w:val="hy-AM"/>
              </w:rPr>
            </w:pPr>
          </w:p>
        </w:tc>
        <w:tc>
          <w:tcPr>
            <w:tcW w:w="929"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lang w:val="hy-AM"/>
              </w:rPr>
            </w:pPr>
          </w:p>
        </w:tc>
        <w:tc>
          <w:tcPr>
            <w:tcW w:w="1296"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lang w:val="hy-AM"/>
              </w:rPr>
            </w:pPr>
          </w:p>
        </w:tc>
        <w:tc>
          <w:tcPr>
            <w:tcW w:w="928"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lang w:val="hy-AM"/>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Շահագործման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կանոններ</w:t>
            </w: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Անվտան-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գության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կանոններ</w:t>
            </w: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Հակահրդե-</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հային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կանոններ</w:t>
            </w:r>
          </w:p>
          <w:p w:rsidR="00F1022E" w:rsidRPr="00B5358C" w:rsidRDefault="00F1022E" w:rsidP="003C4CAE">
            <w:pPr>
              <w:spacing w:after="0" w:line="240" w:lineRule="auto"/>
              <w:jc w:val="center"/>
              <w:rPr>
                <w:rFonts w:ascii="GHEA Grapalat" w:hAnsi="GHEA Grapalat"/>
                <w:b/>
                <w:bCs/>
                <w:sz w:val="13"/>
                <w:szCs w:val="13"/>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 xml:space="preserve">Հատուկ </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աշխատանք-</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ների կատար-</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ման կանոններ</w:t>
            </w:r>
          </w:p>
        </w:tc>
        <w:tc>
          <w:tcPr>
            <w:tcW w:w="929"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lang w:val="hy-AM"/>
              </w:rPr>
            </w:pPr>
          </w:p>
        </w:tc>
        <w:tc>
          <w:tcPr>
            <w:tcW w:w="929"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lang w:val="hy-AM"/>
              </w:rPr>
            </w:pPr>
          </w:p>
        </w:tc>
        <w:tc>
          <w:tcPr>
            <w:tcW w:w="929"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lang w:val="hy-AM"/>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1</w:t>
            </w: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2</w:t>
            </w: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3</w:t>
            </w: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4</w:t>
            </w: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5</w:t>
            </w: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6</w:t>
            </w: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7</w:t>
            </w: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8</w:t>
            </w: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9</w:t>
            </w: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10</w:t>
            </w: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11</w:t>
            </w: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r w:rsidR="00F1022E" w:rsidRPr="002770F7" w:rsidTr="003C4CAE">
        <w:trPr>
          <w:jc w:val="center"/>
        </w:trPr>
        <w:tc>
          <w:tcPr>
            <w:tcW w:w="23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129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7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p>
        </w:tc>
      </w:tr>
    </w:tbl>
    <w:p w:rsidR="00F1022E" w:rsidRPr="00B84DE5" w:rsidRDefault="00F1022E" w:rsidP="00F1022E">
      <w:pPr>
        <w:shd w:val="clear" w:color="auto" w:fill="FFFFFF"/>
        <w:spacing w:after="0" w:line="240" w:lineRule="auto"/>
        <w:ind w:firstLine="709"/>
        <w:jc w:val="both"/>
        <w:rPr>
          <w:rFonts w:ascii="GHEA Grapalat" w:hAnsi="GHEA Grapalat"/>
          <w:b/>
          <w:bCs/>
          <w:sz w:val="21"/>
          <w:szCs w:val="21"/>
          <w:lang w:val="hy-AM"/>
        </w:rPr>
      </w:pPr>
    </w:p>
    <w:p w:rsidR="00F1022E" w:rsidRPr="00B84DE5" w:rsidRDefault="00F1022E" w:rsidP="00F1022E">
      <w:pPr>
        <w:shd w:val="clear" w:color="auto" w:fill="FFFFFF"/>
        <w:tabs>
          <w:tab w:val="left" w:pos="2118"/>
          <w:tab w:val="right" w:pos="9772"/>
        </w:tabs>
        <w:spacing w:after="0" w:line="240" w:lineRule="auto"/>
        <w:ind w:right="562" w:firstLine="450"/>
        <w:rPr>
          <w:rFonts w:ascii="GHEA Grapalat" w:hAnsi="GHEA Grapalat" w:cs="Sylfaen"/>
          <w:sz w:val="21"/>
          <w:szCs w:val="21"/>
          <w:lang w:val="hy-AM"/>
        </w:rPr>
      </w:pPr>
    </w:p>
    <w:p w:rsidR="00F1022E" w:rsidRPr="00B84DE5" w:rsidRDefault="00F1022E" w:rsidP="00F1022E">
      <w:pPr>
        <w:shd w:val="clear" w:color="auto" w:fill="FFFFFF"/>
        <w:tabs>
          <w:tab w:val="left" w:pos="2118"/>
          <w:tab w:val="right" w:pos="9772"/>
        </w:tabs>
        <w:spacing w:after="0" w:line="240" w:lineRule="auto"/>
        <w:ind w:right="562" w:firstLine="450"/>
        <w:rPr>
          <w:rFonts w:ascii="GHEA Grapalat" w:hAnsi="GHEA Grapalat" w:cs="Sylfaen"/>
          <w:sz w:val="21"/>
          <w:szCs w:val="21"/>
          <w:lang w:val="hy-AM"/>
        </w:rPr>
      </w:pPr>
    </w:p>
    <w:p w:rsidR="00F1022E" w:rsidRPr="00B84DE5" w:rsidRDefault="00F1022E" w:rsidP="00F1022E">
      <w:pPr>
        <w:shd w:val="clear" w:color="auto" w:fill="FFFFFF"/>
        <w:tabs>
          <w:tab w:val="left" w:pos="2118"/>
          <w:tab w:val="right" w:pos="9772"/>
        </w:tabs>
        <w:spacing w:after="0" w:line="240" w:lineRule="auto"/>
        <w:ind w:right="562" w:firstLine="450"/>
        <w:rPr>
          <w:rFonts w:ascii="GHEA Grapalat" w:hAnsi="GHEA Grapalat" w:cs="Sylfaen"/>
          <w:sz w:val="21"/>
          <w:szCs w:val="21"/>
          <w:lang w:val="hy-AM"/>
        </w:rPr>
      </w:pPr>
    </w:p>
    <w:p w:rsidR="00F1022E" w:rsidRPr="00BC12F5" w:rsidRDefault="00F1022E" w:rsidP="00F1022E">
      <w:pPr>
        <w:shd w:val="clear" w:color="auto" w:fill="FFFFFF"/>
        <w:tabs>
          <w:tab w:val="left" w:pos="2118"/>
          <w:tab w:val="right" w:pos="9772"/>
        </w:tabs>
        <w:spacing w:after="0" w:line="360" w:lineRule="auto"/>
        <w:ind w:left="-360" w:right="562"/>
        <w:jc w:val="center"/>
        <w:rPr>
          <w:rFonts w:ascii="GHEA Grapalat" w:hAnsi="GHEA Grapalat" w:cs="Sylfaen"/>
          <w:b/>
          <w:sz w:val="32"/>
          <w:szCs w:val="32"/>
          <w:lang w:val="hy-AM"/>
        </w:rPr>
      </w:pPr>
      <w:r w:rsidRPr="00BC12F5">
        <w:rPr>
          <w:rFonts w:ascii="GHEA Grapalat" w:hAnsi="GHEA Grapalat" w:cs="Sylfaen"/>
          <w:b/>
          <w:sz w:val="32"/>
          <w:szCs w:val="32"/>
          <w:lang w:val="hy-AM"/>
        </w:rPr>
        <w:t>ԿԱՐԳԱԳՐԵՐԻ ԵՎ ԿԱՐԳԱԴՐՈՒԹՅՈՒՆՆԵՐԻ ՀԱՇՎԱՌՄԱՆ</w:t>
      </w:r>
    </w:p>
    <w:p w:rsidR="00F1022E" w:rsidRPr="00BC12F5" w:rsidRDefault="00F1022E" w:rsidP="00F1022E">
      <w:pPr>
        <w:shd w:val="clear" w:color="auto" w:fill="FFFFFF"/>
        <w:tabs>
          <w:tab w:val="left" w:pos="2118"/>
          <w:tab w:val="right" w:pos="9772"/>
        </w:tabs>
        <w:spacing w:after="0" w:line="360" w:lineRule="auto"/>
        <w:ind w:left="-360" w:right="562"/>
        <w:jc w:val="center"/>
        <w:rPr>
          <w:rFonts w:ascii="GHEA Grapalat" w:hAnsi="GHEA Grapalat" w:cs="Sylfaen"/>
          <w:b/>
          <w:sz w:val="32"/>
          <w:szCs w:val="32"/>
          <w:lang w:val="hy-AM"/>
        </w:rPr>
      </w:pPr>
      <w:r w:rsidRPr="00BC12F5">
        <w:rPr>
          <w:rFonts w:ascii="GHEA Grapalat" w:hAnsi="GHEA Grapalat" w:cs="Sylfaen"/>
          <w:b/>
          <w:sz w:val="32"/>
          <w:szCs w:val="32"/>
          <w:lang w:val="hy-AM"/>
        </w:rPr>
        <w:t>Մ Ա Տ Յ Ա Ն</w:t>
      </w:r>
    </w:p>
    <w:p w:rsidR="00F1022E" w:rsidRPr="00BC12F5" w:rsidRDefault="00F1022E" w:rsidP="00F1022E">
      <w:pPr>
        <w:pBdr>
          <w:bottom w:val="single" w:sz="6" w:space="1" w:color="auto"/>
        </w:pBdr>
        <w:shd w:val="clear" w:color="auto" w:fill="FFFFFF"/>
        <w:tabs>
          <w:tab w:val="left" w:pos="2118"/>
          <w:tab w:val="right" w:pos="9772"/>
        </w:tabs>
        <w:spacing w:after="0" w:line="36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sz w:val="16"/>
          <w:szCs w:val="16"/>
          <w:lang w:val="hy-AM"/>
        </w:rPr>
      </w:pPr>
      <w:r w:rsidRPr="00BC12F5">
        <w:rPr>
          <w:rFonts w:ascii="GHEA Grapalat" w:hAnsi="GHEA Grapalat" w:cs="Sylfaen"/>
          <w:sz w:val="16"/>
          <w:szCs w:val="16"/>
          <w:lang w:val="hy-AM"/>
        </w:rPr>
        <w:t>(Կառուցվածքային ստորաբաժանման և կազմակերպության անվանումը)</w:t>
      </w: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C12F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lang w:val="hy-AM"/>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Default="00F1022E" w:rsidP="00F1022E">
      <w:pPr>
        <w:shd w:val="clear" w:color="auto" w:fill="FFFFFF"/>
        <w:spacing w:after="0" w:line="240" w:lineRule="auto"/>
        <w:jc w:val="both"/>
        <w:rPr>
          <w:rFonts w:ascii="GHEA Grapalat" w:hAnsi="GHEA Grapalat"/>
          <w:b/>
          <w:sz w:val="21"/>
          <w:szCs w:val="21"/>
          <w:lang w:val="hy-AM"/>
        </w:rPr>
      </w:pP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p w:rsidR="00F1022E" w:rsidRPr="00B84DE5" w:rsidRDefault="00F1022E" w:rsidP="00F1022E">
      <w:pPr>
        <w:shd w:val="clear" w:color="auto" w:fill="FFFFFF"/>
        <w:spacing w:after="0" w:line="240" w:lineRule="auto"/>
        <w:jc w:val="both"/>
        <w:rPr>
          <w:rFonts w:ascii="GHEA Grapalat" w:hAnsi="GHEA Grapalat"/>
          <w:b/>
          <w:bCs/>
          <w:sz w:val="21"/>
          <w:szCs w:val="21"/>
          <w:lang w:val="hy-AM"/>
        </w:rPr>
      </w:pPr>
    </w:p>
    <w:p w:rsidR="00F1022E" w:rsidRPr="00B84DE5" w:rsidRDefault="00F1022E" w:rsidP="00F1022E">
      <w:pPr>
        <w:rPr>
          <w:rFonts w:ascii="GHEA Grapalat" w:hAnsi="GHEA Grapalat" w:cs="Sylfaen"/>
          <w:b/>
          <w:sz w:val="24"/>
          <w:szCs w:val="24"/>
        </w:rPr>
      </w:pPr>
    </w:p>
    <w:p w:rsidR="00F1022E" w:rsidRPr="00B84DE5" w:rsidRDefault="00F1022E" w:rsidP="00F1022E">
      <w:pPr>
        <w:rPr>
          <w:rFonts w:ascii="GHEA Grapalat" w:hAnsi="GHEA Grapalat" w:cs="Sylfaen"/>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1454"/>
        <w:gridCol w:w="1789"/>
        <w:gridCol w:w="1908"/>
        <w:gridCol w:w="1666"/>
      </w:tblGrid>
      <w:tr w:rsidR="00F1022E" w:rsidRPr="002770F7" w:rsidTr="003C4CAE">
        <w:trPr>
          <w:trHeight w:val="244"/>
          <w:jc w:val="center"/>
        </w:trPr>
        <w:tc>
          <w:tcPr>
            <w:tcW w:w="1310"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Կարգադրու-</w:t>
            </w:r>
          </w:p>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 xml:space="preserve">թյան </w:t>
            </w:r>
          </w:p>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համարը</w:t>
            </w:r>
          </w:p>
        </w:tc>
        <w:tc>
          <w:tcPr>
            <w:tcW w:w="1454"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Կարգագրի</w:t>
            </w:r>
          </w:p>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համարը</w:t>
            </w:r>
          </w:p>
        </w:tc>
        <w:tc>
          <w:tcPr>
            <w:tcW w:w="1789"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 xml:space="preserve">Աշխատանք </w:t>
            </w:r>
          </w:p>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իրագործող կազմակեր-</w:t>
            </w:r>
          </w:p>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պության համարը</w:t>
            </w:r>
          </w:p>
        </w:tc>
        <w:tc>
          <w:tcPr>
            <w:tcW w:w="1908"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Աշխատանքի տեղը  և անվանումը</w:t>
            </w:r>
          </w:p>
        </w:tc>
        <w:tc>
          <w:tcPr>
            <w:tcW w:w="1666" w:type="dxa"/>
            <w:vMerge w:val="restart"/>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Աշխատանքի</w:t>
            </w:r>
          </w:p>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ավարտը</w:t>
            </w:r>
          </w:p>
          <w:p w:rsidR="00F1022E" w:rsidRPr="00B5358C" w:rsidRDefault="00F1022E" w:rsidP="003C4CAE">
            <w:pPr>
              <w:spacing w:after="0" w:line="240" w:lineRule="auto"/>
              <w:jc w:val="center"/>
              <w:rPr>
                <w:rFonts w:ascii="GHEA Grapalat" w:hAnsi="GHEA Grapalat"/>
                <w:b/>
                <w:bCs/>
                <w:sz w:val="18"/>
                <w:szCs w:val="18"/>
              </w:rPr>
            </w:pPr>
            <w:r w:rsidRPr="00B5358C">
              <w:rPr>
                <w:rFonts w:ascii="GHEA Grapalat" w:hAnsi="GHEA Grapalat"/>
                <w:b/>
                <w:bCs/>
                <w:sz w:val="18"/>
                <w:szCs w:val="18"/>
              </w:rPr>
              <w:t>օրը, ժամը</w:t>
            </w:r>
          </w:p>
        </w:tc>
      </w:tr>
      <w:tr w:rsidR="00F1022E" w:rsidRPr="002770F7" w:rsidTr="003C4CAE">
        <w:trPr>
          <w:trHeight w:val="372"/>
          <w:jc w:val="center"/>
        </w:trPr>
        <w:tc>
          <w:tcPr>
            <w:tcW w:w="1310"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lang w:val="hy-AM"/>
              </w:rPr>
            </w:pPr>
          </w:p>
        </w:tc>
        <w:tc>
          <w:tcPr>
            <w:tcW w:w="1454"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lang w:val="hy-AM"/>
              </w:rPr>
            </w:pPr>
          </w:p>
        </w:tc>
        <w:tc>
          <w:tcPr>
            <w:tcW w:w="1789"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lang w:val="hy-AM"/>
              </w:rPr>
            </w:pPr>
          </w:p>
        </w:tc>
        <w:tc>
          <w:tcPr>
            <w:tcW w:w="1908"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lang w:val="hy-AM"/>
              </w:rPr>
            </w:pPr>
          </w:p>
        </w:tc>
        <w:tc>
          <w:tcPr>
            <w:tcW w:w="1666" w:type="dxa"/>
            <w:vMerge/>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lang w:val="hy-AM"/>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1</w:t>
            </w: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2</w:t>
            </w: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3</w:t>
            </w: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4</w:t>
            </w: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5</w:t>
            </w: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1310"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454"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78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9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6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r>
    </w:tbl>
    <w:p w:rsidR="00F1022E" w:rsidRPr="00B84DE5" w:rsidRDefault="00F1022E" w:rsidP="00F1022E">
      <w:pPr>
        <w:rPr>
          <w:rFonts w:ascii="GHEA Grapalat" w:hAnsi="GHEA Grapalat" w:cs="Sylfaen"/>
          <w:sz w:val="21"/>
          <w:szCs w:val="21"/>
        </w:rPr>
      </w:pPr>
    </w:p>
    <w:p w:rsidR="00F1022E" w:rsidRPr="00B84DE5" w:rsidRDefault="00F1022E" w:rsidP="00F1022E">
      <w:pPr>
        <w:rPr>
          <w:rFonts w:ascii="GHEA Grapalat" w:hAnsi="GHEA Grapalat" w:cs="Sylfaen"/>
          <w:sz w:val="21"/>
          <w:szCs w:val="21"/>
        </w:rPr>
      </w:pPr>
    </w:p>
    <w:p w:rsidR="00F1022E" w:rsidRPr="00B84DE5" w:rsidRDefault="00F1022E" w:rsidP="00F1022E">
      <w:pPr>
        <w:rPr>
          <w:rFonts w:ascii="GHEA Grapalat" w:hAnsi="GHEA Grapalat" w:cs="Sylfaen"/>
          <w:sz w:val="21"/>
          <w:szCs w:val="21"/>
        </w:rPr>
      </w:pPr>
      <w:r w:rsidRPr="00B84DE5">
        <w:rPr>
          <w:rFonts w:ascii="GHEA Grapalat" w:hAnsi="GHEA Grapalat" w:cs="Sylfaen"/>
          <w:sz w:val="21"/>
          <w:szCs w:val="21"/>
        </w:rPr>
        <w:br w:type="page"/>
      </w:r>
    </w:p>
    <w:p w:rsidR="00F1022E" w:rsidRPr="00B84DE5" w:rsidRDefault="00F1022E" w:rsidP="00F1022E">
      <w:pPr>
        <w:rPr>
          <w:rFonts w:ascii="GHEA Grapalat" w:hAnsi="GHEA Grapalat"/>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8"/>
        <w:gridCol w:w="2286"/>
        <w:gridCol w:w="1632"/>
        <w:gridCol w:w="1607"/>
        <w:gridCol w:w="929"/>
        <w:gridCol w:w="1122"/>
      </w:tblGrid>
      <w:tr w:rsidR="00F1022E" w:rsidRPr="002770F7" w:rsidTr="003C4CAE">
        <w:trPr>
          <w:trHeight w:val="872"/>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Նպատակային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հրահանգավորում</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ստացած բրիգադի անդամներ</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(Ա.Ա. ստորագրություն) ԱՏ խումբ</w:t>
            </w: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Նպատակային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հրահանգավորում</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աշխատանք իրագործող,</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թույլատրող</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(Ա.Ա. ստորագրություն) ԱՏ խումբ</w:t>
            </w: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Կարգադրություն</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տվողը</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(Ա.Ա.) ԱՏ խումբ</w:t>
            </w: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Աշխատանք սկսելու օրը</w:t>
            </w: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 xml:space="preserve"> ժամը</w:t>
            </w: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Աշխատանքի ավարտը,</w:t>
            </w:r>
          </w:p>
          <w:p w:rsidR="00F1022E" w:rsidRPr="00B5358C" w:rsidRDefault="00F1022E" w:rsidP="003C4CAE">
            <w:pPr>
              <w:spacing w:after="0" w:line="240" w:lineRule="auto"/>
              <w:jc w:val="center"/>
              <w:rPr>
                <w:rFonts w:ascii="GHEA Grapalat" w:hAnsi="GHEA Grapalat"/>
                <w:b/>
                <w:bCs/>
                <w:sz w:val="13"/>
                <w:szCs w:val="13"/>
              </w:rPr>
            </w:pPr>
          </w:p>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օրը, ժամը</w:t>
            </w:r>
          </w:p>
        </w:tc>
        <w:tc>
          <w:tcPr>
            <w:tcW w:w="929" w:type="dxa"/>
            <w:shd w:val="clear" w:color="auto" w:fill="auto"/>
            <w:vAlign w:val="center"/>
          </w:tcPr>
          <w:p w:rsidR="00F1022E" w:rsidRPr="00B5358C" w:rsidRDefault="00F1022E" w:rsidP="003C4CAE">
            <w:pPr>
              <w:spacing w:after="0" w:line="240" w:lineRule="auto"/>
              <w:jc w:val="center"/>
              <w:rPr>
                <w:rFonts w:ascii="GHEA Grapalat" w:hAnsi="GHEA Grapalat"/>
                <w:b/>
                <w:bCs/>
                <w:sz w:val="13"/>
                <w:szCs w:val="13"/>
              </w:rPr>
            </w:pPr>
            <w:r w:rsidRPr="00B5358C">
              <w:rPr>
                <w:rFonts w:ascii="GHEA Grapalat" w:hAnsi="GHEA Grapalat"/>
                <w:b/>
                <w:bCs/>
                <w:sz w:val="13"/>
                <w:szCs w:val="13"/>
              </w:rPr>
              <w:t>Ծանոթություն աշխատանքը ավարտելու մասին</w:t>
            </w: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6</w:t>
            </w: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7</w:t>
            </w: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8</w:t>
            </w: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9</w:t>
            </w: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10</w:t>
            </w: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r w:rsidRPr="00B5358C">
              <w:rPr>
                <w:rFonts w:ascii="GHEA Grapalat" w:hAnsi="GHEA Grapalat"/>
                <w:bCs/>
                <w:sz w:val="18"/>
                <w:szCs w:val="18"/>
              </w:rPr>
              <w:t>11</w:t>
            </w: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r w:rsidR="00F1022E" w:rsidRPr="002770F7" w:rsidTr="003C4CAE">
        <w:trPr>
          <w:jc w:val="center"/>
        </w:trPr>
        <w:tc>
          <w:tcPr>
            <w:tcW w:w="2108"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2286"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32"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1607"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Mar>
              <w:left w:w="0" w:type="dxa"/>
              <w:right w:w="0" w:type="dxa"/>
            </w:tcMar>
            <w:vAlign w:val="center"/>
          </w:tcPr>
          <w:p w:rsidR="00F1022E" w:rsidRPr="00B5358C" w:rsidRDefault="00F1022E" w:rsidP="003C4CAE">
            <w:pPr>
              <w:spacing w:after="0" w:line="240" w:lineRule="auto"/>
              <w:jc w:val="center"/>
              <w:rPr>
                <w:rFonts w:ascii="GHEA Grapalat" w:hAnsi="GHEA Grapalat"/>
                <w:bCs/>
                <w:sz w:val="18"/>
                <w:szCs w:val="18"/>
              </w:rPr>
            </w:pPr>
          </w:p>
        </w:tc>
        <w:tc>
          <w:tcPr>
            <w:tcW w:w="929" w:type="dxa"/>
            <w:shd w:val="clear" w:color="auto" w:fill="auto"/>
          </w:tcPr>
          <w:p w:rsidR="00F1022E" w:rsidRPr="00B5358C" w:rsidRDefault="00F1022E" w:rsidP="003C4CAE">
            <w:pPr>
              <w:spacing w:after="0" w:line="240" w:lineRule="auto"/>
              <w:jc w:val="center"/>
              <w:rPr>
                <w:rFonts w:ascii="GHEA Grapalat" w:hAnsi="GHEA Grapalat"/>
                <w:bCs/>
                <w:sz w:val="18"/>
                <w:szCs w:val="18"/>
              </w:rPr>
            </w:pPr>
          </w:p>
        </w:tc>
      </w:tr>
    </w:tbl>
    <w:p w:rsidR="00F1022E" w:rsidRPr="00B84DE5" w:rsidRDefault="00F1022E" w:rsidP="00F1022E">
      <w:pPr>
        <w:rPr>
          <w:rFonts w:ascii="GHEA Grapalat" w:hAnsi="GHEA Grapalat"/>
          <w:noProof/>
        </w:rPr>
      </w:pPr>
    </w:p>
    <w:p w:rsidR="00F1022E" w:rsidRPr="00B84DE5" w:rsidRDefault="00F1022E" w:rsidP="00F1022E">
      <w:pPr>
        <w:rPr>
          <w:rFonts w:ascii="GHEA Grapalat" w:hAnsi="GHEA Grapalat" w:cs="Sylfaen"/>
          <w:sz w:val="21"/>
          <w:szCs w:val="21"/>
        </w:rPr>
      </w:pPr>
    </w:p>
    <w:p w:rsidR="00F1022E" w:rsidRPr="00B84DE5" w:rsidRDefault="00F1022E" w:rsidP="00F1022E">
      <w:pPr>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rPr>
          <w:rFonts w:ascii="GHEA Grapalat" w:hAnsi="GHEA Grapalat" w:cs="Sylfaen"/>
          <w:sz w:val="21"/>
          <w:szCs w:val="21"/>
        </w:rPr>
      </w:pPr>
      <w:r w:rsidRPr="00B84DE5">
        <w:rPr>
          <w:rFonts w:ascii="GHEA Grapalat" w:hAnsi="GHEA Grapalat" w:cs="Sylfaen"/>
          <w:sz w:val="21"/>
          <w:szCs w:val="21"/>
        </w:rPr>
        <w:br w:type="page"/>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772C56" w:rsidRDefault="00F1022E" w:rsidP="00F1022E">
      <w:pPr>
        <w:shd w:val="clear" w:color="auto" w:fill="FFFFFF"/>
        <w:tabs>
          <w:tab w:val="left" w:pos="2118"/>
          <w:tab w:val="right" w:pos="9772"/>
        </w:tabs>
        <w:spacing w:after="0" w:line="360" w:lineRule="auto"/>
        <w:ind w:left="-360" w:right="562"/>
        <w:jc w:val="center"/>
        <w:rPr>
          <w:rFonts w:ascii="GHEA Grapalat" w:hAnsi="GHEA Grapalat" w:cs="Sylfaen"/>
          <w:b/>
          <w:sz w:val="32"/>
          <w:szCs w:val="32"/>
        </w:rPr>
      </w:pPr>
      <w:r w:rsidRPr="00772C56">
        <w:rPr>
          <w:rFonts w:ascii="GHEA Grapalat" w:hAnsi="GHEA Grapalat" w:cs="Sylfaen"/>
          <w:b/>
          <w:sz w:val="32"/>
          <w:szCs w:val="32"/>
        </w:rPr>
        <w:t xml:space="preserve">ԿԱՐԳԱԴՐՈՒԹՅՈՒՆՆԵՐԻ </w:t>
      </w:r>
    </w:p>
    <w:p w:rsidR="00F1022E" w:rsidRPr="00772C56" w:rsidRDefault="00F1022E" w:rsidP="00F1022E">
      <w:pPr>
        <w:shd w:val="clear" w:color="auto" w:fill="FFFFFF"/>
        <w:tabs>
          <w:tab w:val="left" w:pos="2118"/>
          <w:tab w:val="right" w:pos="9772"/>
        </w:tabs>
        <w:spacing w:after="0" w:line="360" w:lineRule="auto"/>
        <w:ind w:left="-360" w:right="562"/>
        <w:jc w:val="center"/>
        <w:rPr>
          <w:rFonts w:ascii="GHEA Grapalat" w:hAnsi="GHEA Grapalat" w:cs="Sylfaen"/>
          <w:b/>
          <w:sz w:val="32"/>
          <w:szCs w:val="32"/>
        </w:rPr>
      </w:pPr>
      <w:r w:rsidRPr="00772C56">
        <w:rPr>
          <w:rFonts w:ascii="GHEA Grapalat" w:hAnsi="GHEA Grapalat" w:cs="Sylfaen"/>
          <w:b/>
          <w:sz w:val="32"/>
          <w:szCs w:val="32"/>
        </w:rPr>
        <w:t>ՄԱՏՅԱՆ</w:t>
      </w:r>
    </w:p>
    <w:p w:rsidR="00F1022E" w:rsidRPr="00772C56" w:rsidRDefault="00F1022E" w:rsidP="00F1022E">
      <w:pPr>
        <w:pBdr>
          <w:bottom w:val="single" w:sz="6" w:space="1" w:color="auto"/>
        </w:pBdr>
        <w:shd w:val="clear" w:color="auto" w:fill="FFFFFF"/>
        <w:tabs>
          <w:tab w:val="left" w:pos="2118"/>
          <w:tab w:val="right" w:pos="9772"/>
        </w:tabs>
        <w:spacing w:after="0" w:line="360" w:lineRule="auto"/>
        <w:ind w:right="562"/>
        <w:jc w:val="center"/>
        <w:rPr>
          <w:rFonts w:ascii="GHEA Grapalat" w:hAnsi="GHEA Grapalat" w:cs="Sylfaen"/>
          <w:b/>
          <w:sz w:val="32"/>
          <w:szCs w:val="32"/>
        </w:rPr>
      </w:pPr>
    </w:p>
    <w:p w:rsidR="00F1022E" w:rsidRPr="00772C56"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sz w:val="16"/>
          <w:szCs w:val="16"/>
        </w:rPr>
      </w:pPr>
      <w:r>
        <w:rPr>
          <w:rFonts w:ascii="GHEA Grapalat" w:hAnsi="GHEA Grapalat" w:cs="Sylfaen"/>
          <w:sz w:val="16"/>
          <w:szCs w:val="16"/>
        </w:rPr>
        <w:t>(</w:t>
      </w:r>
      <w:r w:rsidRPr="00772C56">
        <w:rPr>
          <w:rFonts w:ascii="GHEA Grapalat" w:hAnsi="GHEA Grapalat" w:cs="Sylfaen"/>
          <w:sz w:val="16"/>
          <w:szCs w:val="16"/>
        </w:rPr>
        <w:t>Կառուցվածքային ստորաբաժանման և կազմակերպության անվանումը</w:t>
      </w:r>
      <w:r>
        <w:rPr>
          <w:rFonts w:ascii="GHEA Grapalat" w:hAnsi="GHEA Grapalat" w:cs="Sylfaen"/>
          <w:sz w:val="16"/>
          <w:szCs w:val="16"/>
        </w:rPr>
        <w:t>)</w:t>
      </w: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r>
        <w:rPr>
          <w:rFonts w:ascii="GHEA Grapalat" w:hAnsi="GHEA Grapalat" w:cs="Sylfaen"/>
          <w:b/>
          <w:sz w:val="21"/>
          <w:szCs w:val="21"/>
        </w:rPr>
        <w:t xml:space="preserve"> </w:t>
      </w: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1879"/>
        <w:gridCol w:w="2520"/>
        <w:gridCol w:w="2520"/>
      </w:tblGrid>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 xml:space="preserve">N </w:t>
            </w: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Կարգադրության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 xml:space="preserve"> տրման ամսաթիվը</w:t>
            </w: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 xml:space="preserve">Ավագ տեխնիկական </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կարգադրությունների</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բովանդակությունը և</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նրանց ստորագրությունները</w:t>
            </w: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Կարգադրության կատարման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ժամանակը,</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 xml:space="preserve">բոլոր հերթափոխների </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հերթապահ անձնակազմի</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ստորագրությունը</w:t>
            </w: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r w:rsidR="00F1022E" w:rsidRPr="002770F7" w:rsidTr="003C4CAE">
        <w:trPr>
          <w:jc w:val="center"/>
        </w:trPr>
        <w:tc>
          <w:tcPr>
            <w:tcW w:w="455"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1879"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c>
          <w:tcPr>
            <w:tcW w:w="2520" w:type="dxa"/>
            <w:shd w:val="clear" w:color="auto" w:fill="auto"/>
            <w:tcMar>
              <w:left w:w="0" w:type="dxa"/>
              <w:right w:w="0" w:type="dxa"/>
            </w:tcMar>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p>
        </w:tc>
      </w:tr>
    </w:tbl>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rPr>
          <w:rFonts w:ascii="GHEA Grapalat" w:hAnsi="GHEA Grapalat" w:cs="Sylfaen"/>
          <w:sz w:val="21"/>
          <w:szCs w:val="21"/>
        </w:rPr>
      </w:pPr>
      <w:r w:rsidRPr="00B84DE5">
        <w:rPr>
          <w:rFonts w:ascii="GHEA Grapalat" w:hAnsi="GHEA Grapalat" w:cs="Sylfaen"/>
          <w:sz w:val="21"/>
          <w:szCs w:val="21"/>
        </w:rPr>
        <w:br w:type="page"/>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FF157A"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32"/>
          <w:szCs w:val="32"/>
        </w:rPr>
      </w:pPr>
    </w:p>
    <w:p w:rsidR="00F1022E" w:rsidRPr="00772C56"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32"/>
          <w:szCs w:val="32"/>
        </w:rPr>
      </w:pPr>
      <w:r w:rsidRPr="00772C56">
        <w:rPr>
          <w:rFonts w:ascii="GHEA Grapalat" w:hAnsi="GHEA Grapalat" w:cs="Sylfaen"/>
          <w:b/>
          <w:sz w:val="32"/>
          <w:szCs w:val="32"/>
        </w:rPr>
        <w:t>ՀԵՐԹԱՊԱՀ</w:t>
      </w:r>
      <w:r w:rsidRPr="00772C56">
        <w:rPr>
          <w:rFonts w:ascii="GHEA Grapalat" w:hAnsi="GHEA Grapalat" w:cs="Sylfaen"/>
          <w:sz w:val="32"/>
          <w:szCs w:val="32"/>
        </w:rPr>
        <w:t xml:space="preserve"> </w:t>
      </w:r>
      <w:r w:rsidRPr="00772C56">
        <w:rPr>
          <w:rFonts w:ascii="GHEA Grapalat" w:hAnsi="GHEA Grapalat" w:cs="Sylfaen"/>
          <w:b/>
          <w:sz w:val="32"/>
          <w:szCs w:val="32"/>
        </w:rPr>
        <w:t>ԱՆՁՆԱԿԱԶՄԻ ՀԱԿԱՎԹԱՐԱՅԻՆ ԵՎ</w:t>
      </w:r>
    </w:p>
    <w:p w:rsidR="00F1022E" w:rsidRPr="00772C56"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32"/>
          <w:szCs w:val="32"/>
        </w:rPr>
      </w:pPr>
      <w:r w:rsidRPr="00772C56">
        <w:rPr>
          <w:rFonts w:ascii="GHEA Grapalat" w:hAnsi="GHEA Grapalat" w:cs="Sylfaen"/>
          <w:b/>
          <w:sz w:val="32"/>
          <w:szCs w:val="32"/>
        </w:rPr>
        <w:t>ՀԱԿԱՀՐԴԵՀԱՅԻՆ ՎԱՐԺԱՆՔՆԵՐԻ ՀԱՇՎԱՌՄԱՆ</w:t>
      </w:r>
    </w:p>
    <w:p w:rsidR="00F1022E"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32"/>
          <w:szCs w:val="32"/>
        </w:rPr>
      </w:pPr>
    </w:p>
    <w:p w:rsidR="00F1022E" w:rsidRPr="00772C56"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32"/>
          <w:szCs w:val="32"/>
        </w:rPr>
      </w:pPr>
      <w:r w:rsidRPr="00772C56">
        <w:rPr>
          <w:rFonts w:ascii="GHEA Grapalat" w:hAnsi="GHEA Grapalat" w:cs="Sylfaen"/>
          <w:b/>
          <w:sz w:val="32"/>
          <w:szCs w:val="32"/>
        </w:rPr>
        <w:t>Մ Ա Տ Յ Ա Ն</w:t>
      </w:r>
    </w:p>
    <w:p w:rsidR="00F1022E" w:rsidRPr="00B84DE5" w:rsidRDefault="00F1022E" w:rsidP="00F1022E">
      <w:pPr>
        <w:pBdr>
          <w:bottom w:val="single" w:sz="6" w:space="1" w:color="auto"/>
        </w:pBdr>
        <w:shd w:val="clear" w:color="auto" w:fill="FFFFFF"/>
        <w:tabs>
          <w:tab w:val="left" w:pos="2118"/>
          <w:tab w:val="right" w:pos="9772"/>
        </w:tabs>
        <w:spacing w:after="0" w:line="360" w:lineRule="auto"/>
        <w:ind w:right="562"/>
        <w:jc w:val="center"/>
        <w:rPr>
          <w:rFonts w:ascii="GHEA Grapalat" w:hAnsi="GHEA Grapalat" w:cs="Sylfaen"/>
          <w:b/>
          <w:sz w:val="24"/>
          <w:szCs w:val="24"/>
        </w:rPr>
      </w:pPr>
    </w:p>
    <w:p w:rsidR="00F1022E" w:rsidRPr="00772C56"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sz w:val="16"/>
          <w:szCs w:val="16"/>
        </w:rPr>
      </w:pPr>
      <w:r>
        <w:rPr>
          <w:rFonts w:ascii="GHEA Grapalat" w:hAnsi="GHEA Grapalat" w:cs="Sylfaen"/>
          <w:sz w:val="16"/>
          <w:szCs w:val="16"/>
        </w:rPr>
        <w:t>(</w:t>
      </w:r>
      <w:r w:rsidRPr="00772C56">
        <w:rPr>
          <w:rFonts w:ascii="GHEA Grapalat" w:hAnsi="GHEA Grapalat" w:cs="Sylfaen"/>
          <w:sz w:val="16"/>
          <w:szCs w:val="16"/>
        </w:rPr>
        <w:t>Կառուցվածքային ստորաբաժանման և կազմակերպության անվանումը</w:t>
      </w:r>
      <w:r>
        <w:rPr>
          <w:rFonts w:ascii="GHEA Grapalat" w:hAnsi="GHEA Grapalat" w:cs="Sylfaen"/>
          <w:sz w:val="16"/>
          <w:szCs w:val="16"/>
        </w:rPr>
        <w:t>)</w:t>
      </w: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b/>
          <w:sz w:val="24"/>
          <w:szCs w:val="24"/>
        </w:rPr>
      </w:pP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r>
        <w:rPr>
          <w:rFonts w:ascii="GHEA Grapalat" w:hAnsi="GHEA Grapalat" w:cs="Sylfaen"/>
          <w:b/>
          <w:sz w:val="24"/>
          <w:szCs w:val="24"/>
        </w:rPr>
        <w:br w:type="page"/>
      </w:r>
    </w:p>
    <w:p w:rsidR="00F1022E" w:rsidRPr="00940CF6" w:rsidRDefault="00F1022E" w:rsidP="00F1022E">
      <w:pPr>
        <w:shd w:val="clear" w:color="auto" w:fill="FFFFFF"/>
        <w:tabs>
          <w:tab w:val="left" w:pos="-5670"/>
          <w:tab w:val="right" w:pos="9772"/>
        </w:tabs>
        <w:spacing w:after="0" w:line="240" w:lineRule="auto"/>
        <w:ind w:right="562"/>
        <w:jc w:val="center"/>
        <w:rPr>
          <w:rFonts w:ascii="GHEA Grapalat" w:hAnsi="GHEA Grapalat" w:cs="Sylfaen"/>
          <w:b/>
          <w:sz w:val="24"/>
          <w:szCs w:val="24"/>
        </w:rPr>
      </w:pPr>
      <w:r w:rsidRPr="00940CF6">
        <w:rPr>
          <w:rFonts w:ascii="GHEA Grapalat" w:hAnsi="GHEA Grapalat" w:cs="Sylfaen"/>
          <w:b/>
          <w:sz w:val="24"/>
          <w:szCs w:val="24"/>
        </w:rPr>
        <w:t>Ց ՈՒ Ց Ա Կ</w:t>
      </w:r>
    </w:p>
    <w:p w:rsidR="00F1022E" w:rsidRPr="00940CF6" w:rsidRDefault="00F1022E" w:rsidP="00F1022E">
      <w:pPr>
        <w:shd w:val="clear" w:color="auto" w:fill="FFFFFF"/>
        <w:tabs>
          <w:tab w:val="right" w:pos="9772"/>
        </w:tabs>
        <w:spacing w:after="0" w:line="240" w:lineRule="auto"/>
        <w:ind w:right="562"/>
        <w:jc w:val="center"/>
        <w:rPr>
          <w:rFonts w:ascii="GHEA Grapalat" w:hAnsi="GHEA Grapalat" w:cs="Sylfaen"/>
          <w:b/>
          <w:sz w:val="24"/>
          <w:szCs w:val="24"/>
        </w:rPr>
      </w:pPr>
    </w:p>
    <w:p w:rsidR="00F1022E" w:rsidRPr="00940CF6" w:rsidRDefault="00F1022E" w:rsidP="00F1022E">
      <w:pPr>
        <w:shd w:val="clear" w:color="auto" w:fill="FFFFFF"/>
        <w:spacing w:after="0" w:line="240" w:lineRule="auto"/>
        <w:ind w:right="562"/>
        <w:jc w:val="center"/>
        <w:rPr>
          <w:rFonts w:ascii="GHEA Grapalat" w:hAnsi="GHEA Grapalat" w:cs="Sylfaen"/>
          <w:sz w:val="24"/>
          <w:szCs w:val="24"/>
        </w:rPr>
      </w:pPr>
      <w:r w:rsidRPr="00940CF6">
        <w:rPr>
          <w:rFonts w:ascii="GHEA Grapalat" w:hAnsi="GHEA Grapalat" w:cs="Sylfaen"/>
          <w:sz w:val="24"/>
          <w:szCs w:val="24"/>
        </w:rPr>
        <w:t>Անձանց, ում մասնակցությունը վարժանքներին պարտադիր է</w:t>
      </w:r>
    </w:p>
    <w:tbl>
      <w:tblPr>
        <w:tblpPr w:leftFromText="180" w:rightFromText="180" w:vertAnchor="text" w:horzAnchor="margin" w:tblpXSpec="center" w:tblpY="3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1384"/>
        <w:gridCol w:w="982"/>
        <w:gridCol w:w="1660"/>
        <w:gridCol w:w="1470"/>
      </w:tblGrid>
      <w:tr w:rsidR="00F1022E" w:rsidRPr="002770F7" w:rsidTr="003C4CAE">
        <w:tc>
          <w:tcPr>
            <w:tcW w:w="455" w:type="dxa"/>
            <w:shd w:val="clear" w:color="auto" w:fill="auto"/>
            <w:vAlign w:val="center"/>
          </w:tcPr>
          <w:p w:rsidR="00F1022E" w:rsidRPr="002770F7" w:rsidRDefault="00F1022E" w:rsidP="003C4CAE">
            <w:pPr>
              <w:tabs>
                <w:tab w:val="left" w:pos="2118"/>
                <w:tab w:val="right" w:pos="9772"/>
              </w:tabs>
              <w:spacing w:after="0" w:line="240" w:lineRule="auto"/>
              <w:ind w:left="-15"/>
              <w:jc w:val="center"/>
              <w:rPr>
                <w:rFonts w:ascii="GHEA Grapalat" w:hAnsi="GHEA Grapalat" w:cs="Sylfaen"/>
                <w:b/>
                <w:sz w:val="18"/>
                <w:szCs w:val="18"/>
              </w:rPr>
            </w:pPr>
            <w:r w:rsidRPr="002770F7">
              <w:rPr>
                <w:rFonts w:ascii="GHEA Grapalat" w:hAnsi="GHEA Grapalat" w:cs="Sylfaen"/>
                <w:b/>
                <w:sz w:val="18"/>
                <w:szCs w:val="18"/>
              </w:rPr>
              <w:t>N</w:t>
            </w: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Ազգանուն, անուն</w:t>
            </w:r>
          </w:p>
        </w:tc>
        <w:tc>
          <w:tcPr>
            <w:tcW w:w="836"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Պաշտոն</w:t>
            </w: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Վարժանքներին</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մասնակցության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ամսաթիվ</w:t>
            </w:r>
          </w:p>
        </w:tc>
        <w:tc>
          <w:tcPr>
            <w:tcW w:w="11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Ծանոթություն</w:t>
            </w: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bl>
    <w:p w:rsidR="00F1022E" w:rsidRPr="00B84DE5" w:rsidRDefault="00F1022E" w:rsidP="00F1022E">
      <w:pPr>
        <w:shd w:val="clear" w:color="auto" w:fill="FFFFFF"/>
        <w:tabs>
          <w:tab w:val="right" w:pos="9772"/>
        </w:tabs>
        <w:spacing w:after="0" w:line="240" w:lineRule="auto"/>
        <w:ind w:left="-90" w:right="562"/>
        <w:jc w:val="center"/>
        <w:rPr>
          <w:rFonts w:ascii="GHEA Grapalat" w:hAnsi="GHEA Grapalat" w:cs="Sylfaen"/>
          <w:b/>
          <w:sz w:val="32"/>
          <w:szCs w:val="32"/>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b/>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rPr>
          <w:rFonts w:ascii="GHEA Grapalat" w:hAnsi="GHEA Grapalat" w:cs="Sylfaen"/>
          <w:sz w:val="21"/>
          <w:szCs w:val="21"/>
        </w:rPr>
      </w:pPr>
    </w:p>
    <w:p w:rsidR="00F1022E" w:rsidRPr="00B84DE5" w:rsidRDefault="00F1022E" w:rsidP="00F1022E">
      <w:pPr>
        <w:rPr>
          <w:rFonts w:ascii="GHEA Grapalat" w:hAnsi="GHEA Grapalat"/>
          <w:noProof/>
        </w:rPr>
      </w:pPr>
    </w:p>
    <w:p w:rsidR="00F1022E" w:rsidRPr="00B84DE5" w:rsidRDefault="00F1022E" w:rsidP="00F1022E">
      <w:pPr>
        <w:rPr>
          <w:rFonts w:ascii="GHEA Grapalat" w:hAnsi="GHEA Grapalat"/>
          <w:noProof/>
        </w:rPr>
      </w:pPr>
    </w:p>
    <w:p w:rsidR="00F1022E" w:rsidRDefault="00F1022E" w:rsidP="00F1022E">
      <w:pPr>
        <w:rPr>
          <w:rFonts w:ascii="GHEA Grapalat" w:hAnsi="GHEA Grapalat"/>
          <w:b/>
          <w:noProof/>
          <w:sz w:val="16"/>
          <w:szCs w:val="16"/>
        </w:rPr>
      </w:pPr>
      <w:r>
        <w:rPr>
          <w:rFonts w:ascii="GHEA Grapalat" w:hAnsi="GHEA Grapalat"/>
          <w:b/>
          <w:noProof/>
          <w:sz w:val="16"/>
          <w:szCs w:val="16"/>
        </w:rPr>
        <w:br w:type="page"/>
      </w:r>
    </w:p>
    <w:p w:rsidR="00F1022E" w:rsidRDefault="00F1022E" w:rsidP="00F1022E">
      <w:pPr>
        <w:jc w:val="center"/>
        <w:rPr>
          <w:rFonts w:ascii="GHEA Grapalat" w:hAnsi="GHEA Grapalat"/>
          <w:b/>
          <w:noProof/>
          <w:sz w:val="24"/>
          <w:szCs w:val="24"/>
        </w:rPr>
      </w:pPr>
    </w:p>
    <w:p w:rsidR="00F1022E" w:rsidRPr="00940CF6" w:rsidRDefault="00F1022E" w:rsidP="00F1022E">
      <w:pPr>
        <w:jc w:val="center"/>
        <w:rPr>
          <w:rFonts w:ascii="GHEA Grapalat" w:hAnsi="GHEA Grapalat"/>
          <w:b/>
          <w:noProof/>
          <w:sz w:val="24"/>
          <w:szCs w:val="24"/>
        </w:rPr>
      </w:pPr>
      <w:r w:rsidRPr="00940CF6">
        <w:rPr>
          <w:rFonts w:ascii="GHEA Grapalat" w:hAnsi="GHEA Grapalat"/>
          <w:b/>
          <w:noProof/>
          <w:sz w:val="24"/>
          <w:szCs w:val="24"/>
        </w:rPr>
        <w:t>Հակավթարային և հակահրդեհային վթարների հաշվառում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1"/>
        <w:gridCol w:w="1384"/>
        <w:gridCol w:w="1151"/>
        <w:gridCol w:w="1330"/>
        <w:gridCol w:w="1578"/>
      </w:tblGrid>
      <w:tr w:rsidR="00F1022E" w:rsidRPr="002770F7" w:rsidTr="003C4CAE">
        <w:trPr>
          <w:jc w:val="center"/>
        </w:trPr>
        <w:tc>
          <w:tcPr>
            <w:tcW w:w="45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Վարժանքների</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անցկացման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ամսաթիվ</w:t>
            </w: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Վարժանքների</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մասնակիցների ազգանունները և</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պաշտոնը</w:t>
            </w:r>
          </w:p>
        </w:tc>
        <w:tc>
          <w:tcPr>
            <w:tcW w:w="836"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Վարժանքների թեման և</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անցկացման վայրը</w:t>
            </w: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Գնահատական,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դիտողություններ</w:t>
            </w:r>
          </w:p>
        </w:tc>
        <w:tc>
          <w:tcPr>
            <w:tcW w:w="11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Մասնակիցների</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ստորագրությունները</w:t>
            </w: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1</w:t>
            </w: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2</w:t>
            </w: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3</w:t>
            </w: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4</w:t>
            </w: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5</w:t>
            </w: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45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83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18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bl>
    <w:p w:rsidR="00F1022E" w:rsidRPr="00B84DE5" w:rsidRDefault="00F1022E" w:rsidP="00F1022E">
      <w:pPr>
        <w:rPr>
          <w:rFonts w:ascii="GHEA Grapalat" w:hAnsi="GHEA Grapalat"/>
          <w:noProof/>
        </w:rPr>
      </w:pPr>
    </w:p>
    <w:p w:rsidR="00F1022E" w:rsidRPr="00B84DE5" w:rsidRDefault="00F1022E" w:rsidP="00F1022E">
      <w:pPr>
        <w:rPr>
          <w:rFonts w:ascii="GHEA Grapalat" w:hAnsi="GHEA Grapalat"/>
          <w:noProof/>
        </w:rPr>
      </w:pPr>
    </w:p>
    <w:p w:rsidR="00F1022E" w:rsidRPr="00B84DE5" w:rsidRDefault="00F1022E" w:rsidP="00F1022E">
      <w:pPr>
        <w:rPr>
          <w:rFonts w:ascii="GHEA Grapalat" w:hAnsi="GHEA Grapalat" w:cs="Sylfaen"/>
          <w:sz w:val="21"/>
          <w:szCs w:val="21"/>
        </w:rPr>
      </w:pPr>
    </w:p>
    <w:p w:rsidR="00F1022E" w:rsidRPr="00B84DE5" w:rsidRDefault="00F1022E" w:rsidP="00F1022E">
      <w:pPr>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rPr>
          <w:rFonts w:ascii="GHEA Grapalat" w:hAnsi="GHEA Grapalat" w:cs="Sylfaen"/>
          <w:sz w:val="21"/>
          <w:szCs w:val="21"/>
        </w:rPr>
      </w:pPr>
      <w:r w:rsidRPr="00B84DE5">
        <w:rPr>
          <w:rFonts w:ascii="GHEA Grapalat" w:hAnsi="GHEA Grapalat" w:cs="Sylfaen"/>
          <w:sz w:val="21"/>
          <w:szCs w:val="21"/>
        </w:rPr>
        <w:br w:type="page"/>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Pr="00940CF6"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r w:rsidRPr="00940CF6">
        <w:rPr>
          <w:rFonts w:ascii="GHEA Grapalat" w:hAnsi="GHEA Grapalat" w:cs="Sylfaen"/>
          <w:b/>
          <w:sz w:val="32"/>
          <w:szCs w:val="32"/>
        </w:rPr>
        <w:t>ՀՐԴԵՀԱՄԱՐՄԱՆ ԱՌԱՋՆԱՅԻՆ ՄԻՋՈՑՆԵՐԻ</w:t>
      </w:r>
    </w:p>
    <w:p w:rsidR="00F1022E" w:rsidRPr="00940CF6"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r w:rsidRPr="00940CF6">
        <w:rPr>
          <w:rFonts w:ascii="GHEA Grapalat" w:hAnsi="GHEA Grapalat" w:cs="Sylfaen"/>
          <w:b/>
          <w:sz w:val="32"/>
          <w:szCs w:val="32"/>
        </w:rPr>
        <w:t>ՎԻՃԱԿԻ ՎԵՐՀՍԿՄԱՆ</w:t>
      </w:r>
    </w:p>
    <w:p w:rsidR="00F1022E" w:rsidRDefault="00F1022E" w:rsidP="00F1022E">
      <w:pPr>
        <w:shd w:val="clear" w:color="auto" w:fill="FFFFFF"/>
        <w:tabs>
          <w:tab w:val="right" w:pos="9772"/>
        </w:tabs>
        <w:spacing w:after="0" w:line="240" w:lineRule="auto"/>
        <w:ind w:left="-91" w:right="561"/>
        <w:jc w:val="center"/>
        <w:rPr>
          <w:rFonts w:ascii="GHEA Grapalat" w:hAnsi="GHEA Grapalat" w:cs="Sylfaen"/>
          <w:b/>
          <w:sz w:val="32"/>
          <w:szCs w:val="32"/>
        </w:rPr>
      </w:pPr>
    </w:p>
    <w:p w:rsidR="00F1022E" w:rsidRPr="00940CF6" w:rsidRDefault="00F1022E" w:rsidP="00F1022E">
      <w:pPr>
        <w:shd w:val="clear" w:color="auto" w:fill="FFFFFF"/>
        <w:tabs>
          <w:tab w:val="right" w:pos="9772"/>
        </w:tabs>
        <w:spacing w:after="0" w:line="240" w:lineRule="auto"/>
        <w:ind w:left="-91" w:right="561"/>
        <w:jc w:val="center"/>
        <w:rPr>
          <w:rFonts w:ascii="GHEA Grapalat" w:hAnsi="GHEA Grapalat" w:cs="Sylfaen"/>
          <w:b/>
          <w:sz w:val="32"/>
          <w:szCs w:val="32"/>
        </w:rPr>
      </w:pPr>
      <w:r w:rsidRPr="00940CF6">
        <w:rPr>
          <w:rFonts w:ascii="GHEA Grapalat" w:hAnsi="GHEA Grapalat" w:cs="Sylfaen"/>
          <w:b/>
          <w:sz w:val="32"/>
          <w:szCs w:val="32"/>
        </w:rPr>
        <w:t>Մ Ա Տ Յ Ա Ն</w:t>
      </w:r>
    </w:p>
    <w:p w:rsidR="00F1022E" w:rsidRPr="00B84DE5" w:rsidRDefault="00F1022E" w:rsidP="00F1022E">
      <w:pPr>
        <w:pBdr>
          <w:bottom w:val="single" w:sz="6" w:space="1" w:color="auto"/>
        </w:pBdr>
        <w:shd w:val="clear" w:color="auto" w:fill="FFFFFF"/>
        <w:tabs>
          <w:tab w:val="left" w:pos="2118"/>
          <w:tab w:val="right" w:pos="9772"/>
        </w:tabs>
        <w:spacing w:after="0" w:line="360" w:lineRule="auto"/>
        <w:ind w:right="562"/>
        <w:jc w:val="center"/>
        <w:rPr>
          <w:rFonts w:ascii="GHEA Grapalat" w:hAnsi="GHEA Grapalat" w:cs="Sylfaen"/>
          <w:b/>
          <w:sz w:val="24"/>
          <w:szCs w:val="24"/>
        </w:rPr>
      </w:pPr>
    </w:p>
    <w:p w:rsidR="00F1022E" w:rsidRPr="00940CF6"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sz w:val="16"/>
          <w:szCs w:val="16"/>
        </w:rPr>
      </w:pPr>
      <w:r>
        <w:rPr>
          <w:rFonts w:ascii="GHEA Grapalat" w:hAnsi="GHEA Grapalat" w:cs="Sylfaen"/>
          <w:sz w:val="16"/>
          <w:szCs w:val="16"/>
        </w:rPr>
        <w:t>(</w:t>
      </w:r>
      <w:r w:rsidRPr="00940CF6">
        <w:rPr>
          <w:rFonts w:ascii="GHEA Grapalat" w:hAnsi="GHEA Grapalat" w:cs="Sylfaen"/>
          <w:sz w:val="16"/>
          <w:szCs w:val="16"/>
        </w:rPr>
        <w:t>Կառուցվածքային ստորաբաժանման և կազմակերպության անվանումը</w:t>
      </w:r>
      <w:r>
        <w:rPr>
          <w:rFonts w:ascii="GHEA Grapalat" w:hAnsi="GHEA Grapalat" w:cs="Sylfaen"/>
          <w:sz w:val="16"/>
          <w:szCs w:val="16"/>
        </w:rPr>
        <w:t>)</w:t>
      </w: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rPr>
          <w:rFonts w:ascii="GHEA Grapalat" w:hAnsi="GHEA Grapalat" w:cs="Sylfaen"/>
          <w:b/>
          <w:sz w:val="21"/>
          <w:szCs w:val="21"/>
          <w:lang w:val="hy-AM"/>
        </w:rPr>
      </w:pPr>
    </w:p>
    <w:p w:rsidR="00F1022E" w:rsidRDefault="00F1022E" w:rsidP="00F1022E">
      <w:pPr>
        <w:rPr>
          <w:rFonts w:ascii="GHEA Grapalat" w:hAnsi="GHEA Grapalat" w:cs="Sylfaen"/>
          <w:b/>
          <w:sz w:val="21"/>
          <w:szCs w:val="21"/>
          <w:lang w:val="hy-AM"/>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Pr="00A003C3"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p w:rsidR="00F1022E" w:rsidRPr="00B84DE5" w:rsidRDefault="00F1022E" w:rsidP="00F1022E">
      <w:pPr>
        <w:shd w:val="clear" w:color="auto" w:fill="FFFFFF"/>
        <w:tabs>
          <w:tab w:val="left" w:pos="2118"/>
          <w:tab w:val="right" w:pos="9772"/>
        </w:tabs>
        <w:spacing w:after="0" w:line="240" w:lineRule="auto"/>
        <w:ind w:left="-90" w:right="562"/>
        <w:jc w:val="center"/>
        <w:rPr>
          <w:rFonts w:ascii="GHEA Grapalat" w:hAnsi="GHEA Grapalat" w:cs="Sylfaen"/>
          <w:sz w:val="21"/>
          <w:szCs w:val="21"/>
        </w:rPr>
      </w:pPr>
    </w:p>
    <w:p w:rsidR="00F1022E" w:rsidRPr="00B84DE5" w:rsidRDefault="00F1022E" w:rsidP="00F1022E">
      <w:pPr>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1485"/>
        <w:gridCol w:w="1543"/>
        <w:gridCol w:w="1635"/>
      </w:tblGrid>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Հրդեհամարման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առաջնային միջոցների</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անվանումը</w:t>
            </w: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Տեղադրման վայրը</w:t>
            </w: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Վերահսկման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ամսաթիվը</w:t>
            </w: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 xml:space="preserve">Հայտնաբերված </w:t>
            </w:r>
          </w:p>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r w:rsidRPr="002770F7">
              <w:rPr>
                <w:rFonts w:ascii="GHEA Grapalat" w:hAnsi="GHEA Grapalat" w:cs="Sylfaen"/>
                <w:b/>
                <w:sz w:val="18"/>
                <w:szCs w:val="18"/>
              </w:rPr>
              <w:t>անսարքություն</w:t>
            </w: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1</w:t>
            </w: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2</w:t>
            </w: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3</w:t>
            </w: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4</w:t>
            </w: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220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5"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54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48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bl>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rPr>
          <w:rFonts w:ascii="GHEA Grapalat" w:hAnsi="GHEA Grapalat" w:cs="Sylfaen"/>
          <w:sz w:val="21"/>
          <w:szCs w:val="21"/>
        </w:rPr>
      </w:pPr>
      <w:r w:rsidRPr="00B84DE5">
        <w:rPr>
          <w:rFonts w:ascii="GHEA Grapalat" w:hAnsi="GHEA Grapalat" w:cs="Sylfaen"/>
          <w:sz w:val="21"/>
          <w:szCs w:val="21"/>
        </w:rPr>
        <w:br w:type="page"/>
      </w: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1384"/>
        <w:gridCol w:w="1068"/>
        <w:gridCol w:w="1330"/>
        <w:gridCol w:w="1330"/>
        <w:gridCol w:w="1829"/>
      </w:tblGrid>
      <w:tr w:rsidR="00F1022E" w:rsidRPr="002770F7" w:rsidTr="003C4CAE">
        <w:trPr>
          <w:jc w:val="center"/>
        </w:trPr>
        <w:tc>
          <w:tcPr>
            <w:tcW w:w="1250"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Կրակը հանգցնող</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նյութի վիճակը</w:t>
            </w:r>
          </w:p>
        </w:tc>
        <w:tc>
          <w:tcPr>
            <w:tcW w:w="1384"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lang w:val="hy-AM"/>
              </w:rPr>
              <w:t>Հ</w:t>
            </w:r>
            <w:r w:rsidRPr="002770F7">
              <w:rPr>
                <w:rFonts w:ascii="GHEA Grapalat" w:hAnsi="GHEA Grapalat" w:cs="Sylfaen"/>
                <w:b/>
                <w:sz w:val="13"/>
                <w:szCs w:val="13"/>
              </w:rPr>
              <w:t>ամարը</w:t>
            </w:r>
          </w:p>
        </w:tc>
        <w:tc>
          <w:tcPr>
            <w:tcW w:w="3728" w:type="dxa"/>
            <w:gridSpan w:val="3"/>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Զանգվածը, կգ</w:t>
            </w:r>
          </w:p>
        </w:tc>
        <w:tc>
          <w:tcPr>
            <w:tcW w:w="1829" w:type="dxa"/>
            <w:vMerge w:val="restart"/>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Պատասխանատու անձի</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անուն, ազգանուն,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ստորագրություն</w:t>
            </w:r>
          </w:p>
        </w:tc>
      </w:tr>
      <w:tr w:rsidR="00F1022E" w:rsidRPr="002770F7" w:rsidTr="003C4CAE">
        <w:trPr>
          <w:jc w:val="center"/>
        </w:trPr>
        <w:tc>
          <w:tcPr>
            <w:tcW w:w="1250"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384"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դատարկ</w:t>
            </w: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լիցքավորված</w:t>
            </w: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ընդհանուր</w:t>
            </w:r>
          </w:p>
        </w:tc>
        <w:tc>
          <w:tcPr>
            <w:tcW w:w="1829" w:type="dxa"/>
            <w:vMerge/>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1</w:t>
            </w: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2</w:t>
            </w: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3</w:t>
            </w: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4</w:t>
            </w: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5</w:t>
            </w: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6</w:t>
            </w: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r w:rsidR="00F1022E" w:rsidRPr="002770F7" w:rsidTr="003C4CAE">
        <w:trPr>
          <w:jc w:val="center"/>
        </w:trPr>
        <w:tc>
          <w:tcPr>
            <w:tcW w:w="125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8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068"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33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c>
          <w:tcPr>
            <w:tcW w:w="1829"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b/>
                <w:sz w:val="18"/>
                <w:szCs w:val="18"/>
              </w:rPr>
            </w:pPr>
          </w:p>
        </w:tc>
      </w:tr>
    </w:tbl>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rPr>
          <w:rFonts w:ascii="GHEA Grapalat" w:hAnsi="GHEA Grapalat"/>
          <w:noProof/>
        </w:rPr>
      </w:pPr>
      <w:r w:rsidRPr="00B84DE5">
        <w:rPr>
          <w:rFonts w:ascii="GHEA Grapalat" w:hAnsi="GHEA Grapalat"/>
          <w:noProof/>
        </w:rPr>
        <w:br w:type="page"/>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0C6A9A" w:rsidRDefault="00F1022E" w:rsidP="00F1022E">
      <w:pPr>
        <w:shd w:val="clear" w:color="auto" w:fill="FFFFFF"/>
        <w:tabs>
          <w:tab w:val="right" w:pos="9772"/>
        </w:tabs>
        <w:spacing w:after="240" w:line="240" w:lineRule="auto"/>
        <w:ind w:left="-91" w:right="561"/>
        <w:jc w:val="center"/>
        <w:rPr>
          <w:rFonts w:ascii="GHEA Grapalat" w:hAnsi="GHEA Grapalat" w:cs="Sylfaen"/>
          <w:b/>
          <w:sz w:val="32"/>
          <w:szCs w:val="32"/>
        </w:rPr>
      </w:pPr>
      <w:r w:rsidRPr="000C6A9A">
        <w:rPr>
          <w:rFonts w:ascii="GHEA Grapalat" w:hAnsi="GHEA Grapalat" w:cs="Sylfaen"/>
          <w:b/>
          <w:sz w:val="32"/>
          <w:szCs w:val="32"/>
        </w:rPr>
        <w:t>ՀՐԱՀԱՆԳԱՎՈՐՈՒՄՆԵՐԻ ԳՐԱՆՑՄԱՆ</w:t>
      </w:r>
    </w:p>
    <w:p w:rsidR="00F1022E" w:rsidRPr="000C6A9A" w:rsidRDefault="00F1022E" w:rsidP="00F1022E">
      <w:pPr>
        <w:shd w:val="clear" w:color="auto" w:fill="FFFFFF"/>
        <w:tabs>
          <w:tab w:val="right" w:pos="9772"/>
        </w:tabs>
        <w:spacing w:after="240" w:line="240" w:lineRule="auto"/>
        <w:ind w:left="-91" w:right="561"/>
        <w:jc w:val="center"/>
        <w:rPr>
          <w:rFonts w:ascii="GHEA Grapalat" w:hAnsi="GHEA Grapalat" w:cs="Sylfaen"/>
          <w:b/>
          <w:sz w:val="32"/>
          <w:szCs w:val="32"/>
        </w:rPr>
      </w:pPr>
      <w:r w:rsidRPr="000C6A9A">
        <w:rPr>
          <w:rFonts w:ascii="GHEA Grapalat" w:hAnsi="GHEA Grapalat" w:cs="Sylfaen"/>
          <w:b/>
          <w:sz w:val="32"/>
          <w:szCs w:val="32"/>
        </w:rPr>
        <w:t xml:space="preserve">Մ Ա Տ Յ Ա Ն </w:t>
      </w:r>
    </w:p>
    <w:p w:rsidR="00F1022E" w:rsidRPr="00B84DE5" w:rsidRDefault="00F1022E" w:rsidP="00F1022E">
      <w:pPr>
        <w:pBdr>
          <w:bottom w:val="single" w:sz="6" w:space="1" w:color="auto"/>
        </w:pBdr>
        <w:shd w:val="clear" w:color="auto" w:fill="FFFFFF"/>
        <w:tabs>
          <w:tab w:val="left" w:pos="2118"/>
          <w:tab w:val="right" w:pos="9772"/>
        </w:tabs>
        <w:spacing w:after="0" w:line="240" w:lineRule="auto"/>
        <w:ind w:right="562"/>
        <w:jc w:val="center"/>
        <w:rPr>
          <w:rFonts w:ascii="GHEA Grapalat" w:hAnsi="GHEA Grapalat" w:cs="Sylfaen"/>
          <w:b/>
          <w:sz w:val="24"/>
          <w:szCs w:val="24"/>
        </w:rPr>
      </w:pPr>
    </w:p>
    <w:p w:rsidR="00F1022E" w:rsidRPr="000C6A9A" w:rsidRDefault="00F1022E" w:rsidP="00F1022E">
      <w:pPr>
        <w:shd w:val="clear" w:color="auto" w:fill="FFFFFF"/>
        <w:tabs>
          <w:tab w:val="left" w:pos="2118"/>
          <w:tab w:val="right" w:pos="9772"/>
        </w:tabs>
        <w:spacing w:after="0" w:line="240" w:lineRule="auto"/>
        <w:ind w:right="562"/>
        <w:jc w:val="center"/>
        <w:rPr>
          <w:rFonts w:ascii="GHEA Grapalat" w:hAnsi="GHEA Grapalat" w:cs="Sylfaen"/>
          <w:sz w:val="16"/>
          <w:szCs w:val="16"/>
        </w:rPr>
      </w:pPr>
      <w:r>
        <w:rPr>
          <w:rFonts w:ascii="GHEA Grapalat" w:hAnsi="GHEA Grapalat" w:cs="Sylfaen"/>
          <w:sz w:val="16"/>
          <w:szCs w:val="16"/>
        </w:rPr>
        <w:t>(</w:t>
      </w:r>
      <w:r w:rsidRPr="000C6A9A">
        <w:rPr>
          <w:rFonts w:ascii="GHEA Grapalat" w:hAnsi="GHEA Grapalat" w:cs="Sylfaen"/>
          <w:sz w:val="16"/>
          <w:szCs w:val="16"/>
        </w:rPr>
        <w:t>Տեղամասի, բրիգադի, ծառայության, լաբորատորիայի անվանումը</w:t>
      </w:r>
      <w:r>
        <w:rPr>
          <w:rFonts w:ascii="GHEA Grapalat" w:hAnsi="GHEA Grapalat" w:cs="Sylfaen"/>
          <w:sz w:val="16"/>
          <w:szCs w:val="16"/>
        </w:rPr>
        <w:t>)</w:t>
      </w: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rPr>
          <w:rFonts w:ascii="GHEA Grapalat" w:hAnsi="GHEA Grapalat" w:cs="Sylfaen"/>
          <w:b/>
          <w:sz w:val="24"/>
          <w:szCs w:val="24"/>
        </w:rPr>
      </w:pPr>
    </w:p>
    <w:p w:rsidR="00F1022E" w:rsidRDefault="00F1022E" w:rsidP="00F1022E">
      <w:pPr>
        <w:rPr>
          <w:rFonts w:ascii="GHEA Grapalat" w:hAnsi="GHEA Grapalat" w:cs="Sylfaen"/>
          <w:b/>
          <w:sz w:val="24"/>
          <w:szCs w:val="24"/>
        </w:rPr>
      </w:pPr>
    </w:p>
    <w:p w:rsidR="00F1022E" w:rsidRDefault="00F1022E" w:rsidP="00F1022E">
      <w:pPr>
        <w:rPr>
          <w:rFonts w:ascii="GHEA Grapalat" w:hAnsi="GHEA Grapalat" w:cs="Sylfaen"/>
          <w:b/>
          <w:sz w:val="24"/>
          <w:szCs w:val="24"/>
        </w:rPr>
      </w:pPr>
    </w:p>
    <w:p w:rsidR="00F1022E" w:rsidRDefault="00F1022E" w:rsidP="00F1022E">
      <w:pPr>
        <w:rPr>
          <w:rFonts w:ascii="GHEA Grapalat" w:hAnsi="GHEA Grapalat" w:cs="Sylfaen"/>
          <w:b/>
          <w:sz w:val="24"/>
          <w:szCs w:val="24"/>
        </w:rPr>
      </w:pPr>
    </w:p>
    <w:p w:rsidR="00F1022E" w:rsidRDefault="00F1022E" w:rsidP="00F1022E">
      <w:pPr>
        <w:rPr>
          <w:rFonts w:ascii="GHEA Grapalat" w:hAnsi="GHEA Grapalat" w:cs="Sylfaen"/>
          <w:b/>
          <w:sz w:val="21"/>
          <w:szCs w:val="21"/>
          <w:lang w:val="hy-AM"/>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Pr="00A003C3" w:rsidRDefault="00F1022E" w:rsidP="00F1022E">
      <w:pPr>
        <w:shd w:val="clear" w:color="auto" w:fill="FFFFFF"/>
        <w:tabs>
          <w:tab w:val="left" w:pos="2118"/>
          <w:tab w:val="right" w:pos="9772"/>
        </w:tabs>
        <w:spacing w:after="0" w:line="240" w:lineRule="auto"/>
        <w:ind w:right="562"/>
        <w:rPr>
          <w:rFonts w:ascii="GHEA Grapalat" w:hAnsi="GHEA Grapalat" w:cs="Sylfaen"/>
          <w:sz w:val="21"/>
          <w:szCs w:val="21"/>
        </w:rPr>
        <w:sectPr w:rsidR="00F1022E" w:rsidRPr="00A003C3" w:rsidSect="00D0267D">
          <w:footerReference w:type="default" r:id="rId66"/>
          <w:pgSz w:w="11907" w:h="16840" w:code="9"/>
          <w:pgMar w:top="562" w:right="708" w:bottom="562" w:left="562" w:header="706" w:footer="706" w:gutter="562"/>
          <w:cols w:space="720"/>
          <w:docGrid w:linePitch="326"/>
        </w:sectPr>
      </w:pP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tbl>
      <w:tblPr>
        <w:tblW w:w="10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1483"/>
        <w:gridCol w:w="1483"/>
        <w:gridCol w:w="1439"/>
        <w:gridCol w:w="1439"/>
        <w:gridCol w:w="1406"/>
        <w:gridCol w:w="1407"/>
        <w:gridCol w:w="1331"/>
      </w:tblGrid>
      <w:tr w:rsidR="00F1022E" w:rsidRPr="002770F7" w:rsidTr="003C4CAE">
        <w:trPr>
          <w:jc w:val="center"/>
        </w:trPr>
        <w:tc>
          <w:tcPr>
            <w:tcW w:w="913"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Հրահան-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գավորման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ամսաթիվ</w:t>
            </w:r>
          </w:p>
        </w:tc>
        <w:tc>
          <w:tcPr>
            <w:tcW w:w="1386"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Հրանանգավորվողի</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 xml:space="preserve">անունը, </w:t>
            </w:r>
            <w:r w:rsidRPr="002770F7">
              <w:rPr>
                <w:rFonts w:ascii="GHEA Grapalat" w:hAnsi="GHEA Grapalat" w:cs="Sylfaen"/>
                <w:b/>
                <w:sz w:val="13"/>
                <w:szCs w:val="13"/>
                <w:lang w:val="hy-AM"/>
              </w:rPr>
              <w:t>ա</w:t>
            </w:r>
            <w:r w:rsidRPr="002770F7">
              <w:rPr>
                <w:rFonts w:ascii="GHEA Grapalat" w:hAnsi="GHEA Grapalat" w:cs="Sylfaen"/>
                <w:b/>
                <w:sz w:val="13"/>
                <w:szCs w:val="13"/>
              </w:rPr>
              <w:t>զգանունը</w:t>
            </w:r>
          </w:p>
        </w:tc>
        <w:tc>
          <w:tcPr>
            <w:tcW w:w="1451"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Հրահանգավորվողի</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մասնագիտությունը</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պաշտոնը</w:t>
            </w:r>
          </w:p>
        </w:tc>
        <w:tc>
          <w:tcPr>
            <w:tcW w:w="1411"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Հրահանգավորման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ձևը</w:t>
            </w:r>
          </w:p>
        </w:tc>
        <w:tc>
          <w:tcPr>
            <w:tcW w:w="1411"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Հրահանգավորման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թ</w:t>
            </w:r>
            <w:r w:rsidRPr="002770F7">
              <w:rPr>
                <w:rFonts w:ascii="GHEA Grapalat" w:hAnsi="GHEA Grapalat" w:cs="Sylfaen"/>
                <w:b/>
                <w:sz w:val="13"/>
                <w:szCs w:val="13"/>
                <w:lang w:val="hy-AM"/>
              </w:rPr>
              <w:t>ե</w:t>
            </w:r>
            <w:r w:rsidRPr="002770F7">
              <w:rPr>
                <w:rFonts w:ascii="GHEA Grapalat" w:hAnsi="GHEA Grapalat" w:cs="Sylfaen"/>
                <w:b/>
                <w:sz w:val="13"/>
                <w:szCs w:val="13"/>
              </w:rPr>
              <w:t>ման</w:t>
            </w:r>
          </w:p>
        </w:tc>
        <w:tc>
          <w:tcPr>
            <w:tcW w:w="1315" w:type="dxa"/>
            <w:vMerge w:val="restart"/>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Հրահանգավորողի</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անուն, ազգանուն</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պաշտոնը</w:t>
            </w:r>
          </w:p>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2738" w:type="dxa"/>
            <w:gridSpan w:val="2"/>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Ստորագրություն</w:t>
            </w:r>
          </w:p>
        </w:tc>
      </w:tr>
      <w:tr w:rsidR="00F1022E" w:rsidRPr="002770F7" w:rsidTr="003C4CAE">
        <w:trPr>
          <w:trHeight w:val="258"/>
          <w:jc w:val="center"/>
        </w:trPr>
        <w:tc>
          <w:tcPr>
            <w:tcW w:w="913"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386"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451"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411"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411"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315" w:type="dxa"/>
            <w:vMerge/>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p>
        </w:tc>
        <w:tc>
          <w:tcPr>
            <w:tcW w:w="1407"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Հրահանգավորվող</w:t>
            </w:r>
          </w:p>
        </w:tc>
        <w:tc>
          <w:tcPr>
            <w:tcW w:w="1331"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cs="Sylfaen"/>
                <w:b/>
                <w:sz w:val="13"/>
                <w:szCs w:val="13"/>
              </w:rPr>
            </w:pPr>
            <w:r w:rsidRPr="002770F7">
              <w:rPr>
                <w:rFonts w:ascii="GHEA Grapalat" w:hAnsi="GHEA Grapalat" w:cs="Sylfaen"/>
                <w:b/>
                <w:sz w:val="13"/>
                <w:szCs w:val="13"/>
              </w:rPr>
              <w:t>Հրահանգավորող</w:t>
            </w: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1</w:t>
            </w:r>
          </w:p>
        </w:tc>
        <w:tc>
          <w:tcPr>
            <w:tcW w:w="138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2</w:t>
            </w:r>
          </w:p>
        </w:tc>
        <w:tc>
          <w:tcPr>
            <w:tcW w:w="145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3</w:t>
            </w:r>
          </w:p>
        </w:tc>
        <w:tc>
          <w:tcPr>
            <w:tcW w:w="141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4</w:t>
            </w:r>
          </w:p>
        </w:tc>
        <w:tc>
          <w:tcPr>
            <w:tcW w:w="141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5</w:t>
            </w:r>
          </w:p>
        </w:tc>
        <w:tc>
          <w:tcPr>
            <w:tcW w:w="1315"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6</w:t>
            </w:r>
          </w:p>
        </w:tc>
        <w:tc>
          <w:tcPr>
            <w:tcW w:w="1407"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7</w:t>
            </w:r>
          </w:p>
        </w:tc>
        <w:tc>
          <w:tcPr>
            <w:tcW w:w="133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cs="Sylfaen"/>
                <w:sz w:val="18"/>
                <w:szCs w:val="18"/>
              </w:rPr>
            </w:pPr>
            <w:r w:rsidRPr="002770F7">
              <w:rPr>
                <w:rFonts w:ascii="GHEA Grapalat" w:hAnsi="GHEA Grapalat" w:cs="Sylfaen"/>
                <w:sz w:val="18"/>
                <w:szCs w:val="18"/>
              </w:rPr>
              <w:t>8</w:t>
            </w: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r w:rsidR="00F1022E" w:rsidRPr="002770F7" w:rsidTr="003C4CAE">
        <w:trPr>
          <w:jc w:val="center"/>
        </w:trPr>
        <w:tc>
          <w:tcPr>
            <w:tcW w:w="913"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86"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5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1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15"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407"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c>
          <w:tcPr>
            <w:tcW w:w="1331" w:type="dxa"/>
            <w:shd w:val="clear" w:color="auto" w:fill="auto"/>
          </w:tcPr>
          <w:p w:rsidR="00F1022E" w:rsidRPr="002770F7" w:rsidRDefault="00F1022E" w:rsidP="003C4CAE">
            <w:pPr>
              <w:tabs>
                <w:tab w:val="left" w:pos="2118"/>
                <w:tab w:val="right" w:pos="9772"/>
              </w:tabs>
              <w:spacing w:after="0" w:line="240" w:lineRule="auto"/>
              <w:rPr>
                <w:rFonts w:ascii="GHEA Grapalat" w:hAnsi="GHEA Grapalat" w:cs="Sylfaen"/>
                <w:sz w:val="18"/>
                <w:szCs w:val="18"/>
              </w:rPr>
            </w:pPr>
          </w:p>
        </w:tc>
      </w:tr>
    </w:tbl>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sectPr w:rsidR="00F1022E" w:rsidSect="003C4CAE">
          <w:pgSz w:w="16840" w:h="11907" w:orient="landscape" w:code="9"/>
          <w:pgMar w:top="562" w:right="562" w:bottom="662" w:left="562" w:header="706" w:footer="706" w:gutter="562"/>
          <w:cols w:space="720"/>
          <w:docGrid w:linePitch="326"/>
        </w:sect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494352" w:rsidRDefault="00F1022E" w:rsidP="00F1022E">
      <w:pPr>
        <w:shd w:val="clear" w:color="auto" w:fill="FFFFFF"/>
        <w:tabs>
          <w:tab w:val="right" w:pos="9772"/>
        </w:tabs>
        <w:spacing w:after="240" w:line="240" w:lineRule="auto"/>
        <w:ind w:left="-91" w:right="561"/>
        <w:jc w:val="center"/>
        <w:rPr>
          <w:rFonts w:ascii="GHEA Grapalat" w:hAnsi="GHEA Grapalat" w:cs="Sylfaen"/>
          <w:b/>
          <w:sz w:val="32"/>
          <w:szCs w:val="32"/>
        </w:rPr>
      </w:pPr>
      <w:r w:rsidRPr="00494352">
        <w:rPr>
          <w:rFonts w:ascii="GHEA Grapalat" w:hAnsi="GHEA Grapalat" w:cs="Sylfaen"/>
          <w:b/>
          <w:sz w:val="32"/>
          <w:szCs w:val="32"/>
        </w:rPr>
        <w:t>ՊԱՇՏՊԱՆ</w:t>
      </w:r>
      <w:r w:rsidRPr="00494352">
        <w:rPr>
          <w:rFonts w:ascii="GHEA Grapalat" w:hAnsi="GHEA Grapalat" w:cs="Sylfaen"/>
          <w:b/>
          <w:sz w:val="32"/>
          <w:szCs w:val="32"/>
          <w:lang w:val="hy-AM"/>
        </w:rPr>
        <w:t>ՈՒԹՅԱ</w:t>
      </w:r>
      <w:r w:rsidRPr="00494352">
        <w:rPr>
          <w:rFonts w:ascii="GHEA Grapalat" w:hAnsi="GHEA Grapalat" w:cs="Sylfaen"/>
          <w:b/>
          <w:sz w:val="32"/>
          <w:szCs w:val="32"/>
        </w:rPr>
        <w:t>Ն ՄԻՋՈՑՆԵՐԻ ՀԱՇՎԱՌՄԱՆ</w:t>
      </w:r>
    </w:p>
    <w:p w:rsidR="00F1022E" w:rsidRPr="00494352" w:rsidRDefault="00F1022E" w:rsidP="00F1022E">
      <w:pPr>
        <w:shd w:val="clear" w:color="auto" w:fill="FFFFFF"/>
        <w:tabs>
          <w:tab w:val="right" w:pos="9772"/>
        </w:tabs>
        <w:spacing w:after="240" w:line="240" w:lineRule="auto"/>
        <w:ind w:left="-91" w:right="561"/>
        <w:jc w:val="center"/>
        <w:rPr>
          <w:rFonts w:ascii="GHEA Grapalat" w:hAnsi="GHEA Grapalat" w:cs="Sylfaen"/>
          <w:b/>
          <w:sz w:val="32"/>
          <w:szCs w:val="32"/>
        </w:rPr>
      </w:pPr>
      <w:r w:rsidRPr="00494352">
        <w:rPr>
          <w:rFonts w:ascii="GHEA Grapalat" w:hAnsi="GHEA Grapalat" w:cs="Sylfaen"/>
          <w:b/>
          <w:sz w:val="32"/>
          <w:szCs w:val="32"/>
        </w:rPr>
        <w:t xml:space="preserve">Մ Ա Տ Յ Ա Ն </w:t>
      </w:r>
    </w:p>
    <w:p w:rsidR="00F1022E" w:rsidRPr="00494352" w:rsidRDefault="00F1022E" w:rsidP="00F1022E">
      <w:pPr>
        <w:pBdr>
          <w:bottom w:val="single" w:sz="6" w:space="1" w:color="auto"/>
        </w:pBdr>
        <w:shd w:val="clear" w:color="auto" w:fill="FFFFFF"/>
        <w:tabs>
          <w:tab w:val="left" w:pos="2118"/>
          <w:tab w:val="right" w:pos="9772"/>
        </w:tabs>
        <w:spacing w:after="0" w:line="240" w:lineRule="auto"/>
        <w:ind w:right="562"/>
        <w:jc w:val="center"/>
        <w:rPr>
          <w:rFonts w:ascii="GHEA Grapalat" w:hAnsi="GHEA Grapalat" w:cs="Sylfaen"/>
          <w:b/>
          <w:sz w:val="32"/>
          <w:szCs w:val="32"/>
        </w:rPr>
      </w:pPr>
    </w:p>
    <w:p w:rsidR="00F1022E" w:rsidRPr="00494352"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sz w:val="16"/>
          <w:szCs w:val="16"/>
        </w:rPr>
      </w:pPr>
      <w:r>
        <w:rPr>
          <w:rFonts w:ascii="GHEA Grapalat" w:hAnsi="GHEA Grapalat" w:cs="Sylfaen"/>
          <w:sz w:val="16"/>
          <w:szCs w:val="16"/>
        </w:rPr>
        <w:t>(</w:t>
      </w:r>
      <w:r w:rsidRPr="00494352">
        <w:rPr>
          <w:rFonts w:ascii="GHEA Grapalat" w:hAnsi="GHEA Grapalat" w:cs="Sylfaen"/>
          <w:sz w:val="16"/>
          <w:szCs w:val="16"/>
        </w:rPr>
        <w:t>Կազմակերպության և կառուցվածքային ստորաբաժանման անվանումը</w:t>
      </w:r>
      <w:r>
        <w:rPr>
          <w:rFonts w:ascii="GHEA Grapalat" w:hAnsi="GHEA Grapalat" w:cs="Sylfaen"/>
          <w:sz w:val="16"/>
          <w:szCs w:val="16"/>
        </w:rPr>
        <w:t>)</w:t>
      </w:r>
    </w:p>
    <w:p w:rsidR="00F1022E" w:rsidRPr="00494352"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16"/>
          <w:szCs w:val="16"/>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rPr>
          <w:rFonts w:ascii="GHEA Grapalat" w:hAnsi="GHEA Grapalat" w:cs="Sylfaen"/>
          <w:b/>
          <w:sz w:val="21"/>
          <w:szCs w:val="21"/>
          <w:lang w:val="hy-AM"/>
        </w:rPr>
      </w:pPr>
    </w:p>
    <w:p w:rsidR="00F1022E" w:rsidRDefault="00F1022E" w:rsidP="00F1022E">
      <w:pPr>
        <w:rPr>
          <w:rFonts w:ascii="GHEA Grapalat" w:hAnsi="GHEA Grapalat" w:cs="Sylfaen"/>
          <w:b/>
          <w:sz w:val="21"/>
          <w:szCs w:val="21"/>
          <w:lang w:val="hy-AM"/>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Pr="00A003C3"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r>
        <w:rPr>
          <w:rFonts w:ascii="GHEA Grapalat" w:hAnsi="GHEA Grapalat" w:cs="Sylfaen"/>
          <w:b/>
          <w:sz w:val="21"/>
          <w:szCs w:val="21"/>
        </w:rPr>
        <w:t xml:space="preserve"> </w:t>
      </w: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rPr>
          <w:rFonts w:ascii="GHEA Grapalat" w:hAnsi="GHEA Grapalat"/>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520"/>
        <w:gridCol w:w="661"/>
        <w:gridCol w:w="661"/>
        <w:gridCol w:w="661"/>
        <w:gridCol w:w="556"/>
        <w:gridCol w:w="1528"/>
        <w:gridCol w:w="881"/>
        <w:gridCol w:w="993"/>
        <w:gridCol w:w="708"/>
      </w:tblGrid>
      <w:tr w:rsidR="00F1022E" w:rsidRPr="002770F7" w:rsidTr="003C4CAE">
        <w:trPr>
          <w:jc w:val="center"/>
        </w:trPr>
        <w:tc>
          <w:tcPr>
            <w:tcW w:w="7569" w:type="dxa"/>
            <w:gridSpan w:val="10"/>
            <w:shd w:val="clear" w:color="auto" w:fill="auto"/>
          </w:tcPr>
          <w:p w:rsidR="00F1022E" w:rsidRPr="002770F7" w:rsidRDefault="00F1022E" w:rsidP="003C4CAE">
            <w:pPr>
              <w:tabs>
                <w:tab w:val="left" w:pos="2118"/>
                <w:tab w:val="right" w:pos="9772"/>
              </w:tabs>
              <w:spacing w:after="0" w:line="360" w:lineRule="auto"/>
              <w:jc w:val="center"/>
              <w:rPr>
                <w:rFonts w:ascii="GHEA Grapalat" w:hAnsi="GHEA Grapalat"/>
                <w:b/>
                <w:noProof/>
                <w:sz w:val="18"/>
                <w:szCs w:val="18"/>
              </w:rPr>
            </w:pPr>
            <w:r w:rsidRPr="002770F7">
              <w:rPr>
                <w:rFonts w:ascii="GHEA Grapalat" w:hAnsi="GHEA Grapalat"/>
                <w:b/>
                <w:noProof/>
                <w:sz w:val="18"/>
                <w:szCs w:val="18"/>
              </w:rPr>
              <w:t>Պաշտպան</w:t>
            </w:r>
            <w:r w:rsidRPr="002770F7">
              <w:rPr>
                <w:rFonts w:ascii="GHEA Grapalat" w:hAnsi="GHEA Grapalat"/>
                <w:b/>
                <w:noProof/>
                <w:sz w:val="18"/>
                <w:szCs w:val="18"/>
                <w:lang w:val="hy-AM"/>
              </w:rPr>
              <w:t>ությ</w:t>
            </w:r>
            <w:r w:rsidRPr="002770F7">
              <w:rPr>
                <w:rFonts w:ascii="GHEA Grapalat" w:hAnsi="GHEA Grapalat"/>
                <w:b/>
                <w:noProof/>
                <w:sz w:val="18"/>
                <w:szCs w:val="18"/>
              </w:rPr>
              <w:t>ան միջոցների անվանում, տեսակ</w:t>
            </w:r>
          </w:p>
        </w:tc>
      </w:tr>
      <w:tr w:rsidR="00F1022E" w:rsidRPr="002770F7" w:rsidTr="003C4CAE">
        <w:trPr>
          <w:cantSplit/>
          <w:trHeight w:val="1272"/>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b/>
                <w:noProof/>
                <w:sz w:val="13"/>
                <w:szCs w:val="13"/>
              </w:rPr>
            </w:pPr>
          </w:p>
          <w:p w:rsidR="00F1022E" w:rsidRPr="002770F7" w:rsidRDefault="00F1022E" w:rsidP="003C4CAE">
            <w:pPr>
              <w:tabs>
                <w:tab w:val="left" w:pos="2118"/>
                <w:tab w:val="right" w:pos="9772"/>
              </w:tabs>
              <w:spacing w:after="0" w:line="240" w:lineRule="auto"/>
              <w:jc w:val="center"/>
              <w:rPr>
                <w:rFonts w:ascii="GHEA Grapalat" w:hAnsi="GHEA Grapalat"/>
                <w:b/>
                <w:noProof/>
                <w:sz w:val="13"/>
                <w:szCs w:val="13"/>
              </w:rPr>
            </w:pPr>
            <w:r w:rsidRPr="002770F7">
              <w:rPr>
                <w:rFonts w:ascii="GHEA Grapalat" w:hAnsi="GHEA Grapalat"/>
                <w:b/>
                <w:noProof/>
                <w:sz w:val="13"/>
                <w:szCs w:val="13"/>
              </w:rPr>
              <w:t xml:space="preserve">N </w:t>
            </w:r>
          </w:p>
        </w:tc>
        <w:tc>
          <w:tcPr>
            <w:tcW w:w="520"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Փորձարկման</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lang w:val="hy-AM"/>
              </w:rPr>
            </w:pPr>
            <w:r w:rsidRPr="002770F7">
              <w:rPr>
                <w:rFonts w:ascii="GHEA Grapalat" w:hAnsi="GHEA Grapalat"/>
                <w:b/>
                <w:noProof/>
                <w:sz w:val="13"/>
                <w:szCs w:val="13"/>
              </w:rPr>
              <w:t>ամսաթիվ</w:t>
            </w:r>
            <w:r w:rsidRPr="002770F7">
              <w:rPr>
                <w:rFonts w:ascii="GHEA Grapalat" w:hAnsi="GHEA Grapalat"/>
                <w:b/>
                <w:noProof/>
                <w:sz w:val="13"/>
                <w:szCs w:val="13"/>
                <w:lang w:val="hy-AM"/>
              </w:rPr>
              <w:t>ը</w:t>
            </w:r>
          </w:p>
        </w:tc>
        <w:tc>
          <w:tcPr>
            <w:tcW w:w="661"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Հաջորդ փորձարկման</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ամսաթիվը</w:t>
            </w:r>
          </w:p>
        </w:tc>
        <w:tc>
          <w:tcPr>
            <w:tcW w:w="661"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Պաբերական զննման</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ամսաթիվը</w:t>
            </w:r>
          </w:p>
        </w:tc>
        <w:tc>
          <w:tcPr>
            <w:tcW w:w="661"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Արռահերթ զննման</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lang w:val="hy-AM"/>
              </w:rPr>
            </w:pPr>
            <w:r w:rsidRPr="002770F7">
              <w:rPr>
                <w:rFonts w:ascii="GHEA Grapalat" w:hAnsi="GHEA Grapalat"/>
                <w:b/>
                <w:noProof/>
                <w:sz w:val="13"/>
                <w:szCs w:val="13"/>
              </w:rPr>
              <w:t>ամսաթիվ</w:t>
            </w:r>
            <w:r w:rsidRPr="002770F7">
              <w:rPr>
                <w:rFonts w:ascii="GHEA Grapalat" w:hAnsi="GHEA Grapalat"/>
                <w:b/>
                <w:noProof/>
                <w:sz w:val="13"/>
                <w:szCs w:val="13"/>
                <w:lang w:val="hy-AM"/>
              </w:rPr>
              <w:t>ը</w:t>
            </w:r>
          </w:p>
        </w:tc>
        <w:tc>
          <w:tcPr>
            <w:tcW w:w="556"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Զննող անձի</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lang w:val="hy-AM"/>
              </w:rPr>
            </w:pPr>
            <w:r w:rsidRPr="002770F7">
              <w:rPr>
                <w:rFonts w:ascii="GHEA Grapalat" w:hAnsi="GHEA Grapalat"/>
                <w:b/>
                <w:noProof/>
                <w:sz w:val="13"/>
                <w:szCs w:val="13"/>
              </w:rPr>
              <w:t>ստորագրություն</w:t>
            </w:r>
            <w:r w:rsidRPr="002770F7">
              <w:rPr>
                <w:rFonts w:ascii="GHEA Grapalat" w:hAnsi="GHEA Grapalat"/>
                <w:b/>
                <w:noProof/>
                <w:sz w:val="13"/>
                <w:szCs w:val="13"/>
                <w:lang w:val="hy-AM"/>
              </w:rPr>
              <w:t>ը</w:t>
            </w: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b/>
                <w:noProof/>
                <w:sz w:val="13"/>
                <w:szCs w:val="13"/>
              </w:rPr>
            </w:pPr>
            <w:r w:rsidRPr="002770F7">
              <w:rPr>
                <w:rFonts w:ascii="GHEA Grapalat" w:hAnsi="GHEA Grapalat"/>
                <w:b/>
                <w:noProof/>
                <w:sz w:val="13"/>
                <w:szCs w:val="13"/>
              </w:rPr>
              <w:t>Գտվելու վայրը</w:t>
            </w:r>
          </w:p>
        </w:tc>
        <w:tc>
          <w:tcPr>
            <w:tcW w:w="881"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Անհատական</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օգտագործման համար</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հանձնման ամսաթիվը</w:t>
            </w:r>
          </w:p>
        </w:tc>
        <w:tc>
          <w:tcPr>
            <w:tcW w:w="993"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Անհատական</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 xml:space="preserve"> օգտագործման համար</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ԱՊՍ ստացող անձի</w:t>
            </w:r>
          </w:p>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lang w:val="hy-AM"/>
              </w:rPr>
            </w:pPr>
            <w:r w:rsidRPr="002770F7">
              <w:rPr>
                <w:rFonts w:ascii="GHEA Grapalat" w:hAnsi="GHEA Grapalat"/>
                <w:b/>
                <w:noProof/>
                <w:sz w:val="13"/>
                <w:szCs w:val="13"/>
              </w:rPr>
              <w:t>ստորագրություն</w:t>
            </w:r>
            <w:r w:rsidRPr="002770F7">
              <w:rPr>
                <w:rFonts w:ascii="GHEA Grapalat" w:hAnsi="GHEA Grapalat"/>
                <w:b/>
                <w:noProof/>
                <w:sz w:val="13"/>
                <w:szCs w:val="13"/>
                <w:lang w:val="hy-AM"/>
              </w:rPr>
              <w:t>ը</w:t>
            </w:r>
          </w:p>
        </w:tc>
        <w:tc>
          <w:tcPr>
            <w:tcW w:w="708" w:type="dxa"/>
            <w:shd w:val="clear" w:color="auto" w:fill="auto"/>
            <w:textDirection w:val="btLr"/>
          </w:tcPr>
          <w:p w:rsidR="00F1022E" w:rsidRPr="002770F7" w:rsidRDefault="00F1022E" w:rsidP="003C4CAE">
            <w:pPr>
              <w:tabs>
                <w:tab w:val="left" w:pos="2118"/>
                <w:tab w:val="right" w:pos="9772"/>
              </w:tabs>
              <w:spacing w:after="0" w:line="240" w:lineRule="auto"/>
              <w:ind w:left="113" w:right="113"/>
              <w:jc w:val="center"/>
              <w:rPr>
                <w:rFonts w:ascii="GHEA Grapalat" w:hAnsi="GHEA Grapalat"/>
                <w:b/>
                <w:noProof/>
                <w:sz w:val="13"/>
                <w:szCs w:val="13"/>
              </w:rPr>
            </w:pPr>
            <w:r w:rsidRPr="002770F7">
              <w:rPr>
                <w:rFonts w:ascii="GHEA Grapalat" w:hAnsi="GHEA Grapalat"/>
                <w:b/>
                <w:noProof/>
                <w:sz w:val="13"/>
                <w:szCs w:val="13"/>
              </w:rPr>
              <w:t>Ծանոթություն-ներ</w:t>
            </w: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1</w:t>
            </w: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2</w:t>
            </w: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3</w:t>
            </w: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4</w:t>
            </w: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5</w:t>
            </w: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6</w:t>
            </w: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7</w:t>
            </w: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8</w:t>
            </w: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9</w:t>
            </w: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10</w:t>
            </w: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40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20"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66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556"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52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881"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993"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708" w:type="dxa"/>
            <w:shd w:val="clear" w:color="auto" w:fill="auto"/>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bl>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rPr>
          <w:rFonts w:ascii="GHEA Grapalat" w:hAnsi="GHEA Grapalat"/>
          <w:noProof/>
        </w:rPr>
      </w:pPr>
      <w:r w:rsidRPr="00B84DE5">
        <w:rPr>
          <w:rFonts w:ascii="GHEA Grapalat" w:hAnsi="GHEA Grapalat"/>
          <w:noProof/>
        </w:rPr>
        <w:br w:type="page"/>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494352"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r w:rsidRPr="00494352">
        <w:rPr>
          <w:rFonts w:ascii="GHEA Grapalat" w:hAnsi="GHEA Grapalat" w:cs="Sylfaen"/>
          <w:b/>
          <w:sz w:val="32"/>
          <w:szCs w:val="32"/>
        </w:rPr>
        <w:t>ՍԱՐՔԱՎՈՐՈՒՄՆԵՐԻ ԹԵՐՈՒԹՅՈՒՆՆԵՐԻ ԵՎ</w:t>
      </w:r>
    </w:p>
    <w:p w:rsidR="00F1022E" w:rsidRPr="00494352"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r w:rsidRPr="00494352">
        <w:rPr>
          <w:rFonts w:ascii="GHEA Grapalat" w:hAnsi="GHEA Grapalat" w:cs="Sylfaen"/>
          <w:b/>
          <w:sz w:val="32"/>
          <w:szCs w:val="32"/>
        </w:rPr>
        <w:t>ԱՆՍԱՐՔՈՒԹՅՈՒՆՆԵՐԻ ԳՐԱՆՑՄԱՆ</w:t>
      </w:r>
    </w:p>
    <w:p w:rsidR="00F1022E"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p>
    <w:p w:rsidR="00F1022E" w:rsidRPr="00494352" w:rsidRDefault="00F1022E" w:rsidP="00F1022E">
      <w:pPr>
        <w:shd w:val="clear" w:color="auto" w:fill="FFFFFF"/>
        <w:tabs>
          <w:tab w:val="right" w:pos="9772"/>
        </w:tabs>
        <w:spacing w:after="0" w:line="240" w:lineRule="auto"/>
        <w:ind w:left="-86" w:right="562"/>
        <w:jc w:val="center"/>
        <w:rPr>
          <w:rFonts w:ascii="GHEA Grapalat" w:hAnsi="GHEA Grapalat" w:cs="Sylfaen"/>
          <w:b/>
          <w:sz w:val="32"/>
          <w:szCs w:val="32"/>
        </w:rPr>
      </w:pPr>
      <w:r w:rsidRPr="00494352">
        <w:rPr>
          <w:rFonts w:ascii="GHEA Grapalat" w:hAnsi="GHEA Grapalat" w:cs="Sylfaen"/>
          <w:b/>
          <w:sz w:val="32"/>
          <w:szCs w:val="32"/>
        </w:rPr>
        <w:t>Մ Ա Տ Յ Ա Ն</w:t>
      </w:r>
    </w:p>
    <w:p w:rsidR="00F1022E" w:rsidRPr="00B84DE5" w:rsidRDefault="00F1022E" w:rsidP="00F1022E">
      <w:pPr>
        <w:pBdr>
          <w:bottom w:val="single" w:sz="6" w:space="1" w:color="auto"/>
        </w:pBdr>
        <w:shd w:val="clear" w:color="auto" w:fill="FFFFFF"/>
        <w:tabs>
          <w:tab w:val="left" w:pos="2118"/>
          <w:tab w:val="right" w:pos="9772"/>
        </w:tabs>
        <w:spacing w:after="0" w:line="240" w:lineRule="auto"/>
        <w:ind w:left="90" w:right="562" w:hanging="90"/>
        <w:jc w:val="center"/>
        <w:rPr>
          <w:rFonts w:ascii="GHEA Grapalat" w:hAnsi="GHEA Grapalat" w:cs="Sylfaen"/>
          <w:b/>
          <w:sz w:val="24"/>
          <w:szCs w:val="24"/>
        </w:rPr>
      </w:pPr>
    </w:p>
    <w:p w:rsidR="00F1022E" w:rsidRPr="00494352"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sz w:val="16"/>
          <w:szCs w:val="16"/>
        </w:rPr>
      </w:pPr>
      <w:r>
        <w:rPr>
          <w:rFonts w:ascii="GHEA Grapalat" w:hAnsi="GHEA Grapalat" w:cs="Sylfaen"/>
          <w:sz w:val="16"/>
          <w:szCs w:val="16"/>
        </w:rPr>
        <w:t>(</w:t>
      </w:r>
      <w:r w:rsidRPr="00494352">
        <w:rPr>
          <w:rFonts w:ascii="GHEA Grapalat" w:hAnsi="GHEA Grapalat" w:cs="Sylfaen"/>
          <w:sz w:val="16"/>
          <w:szCs w:val="16"/>
        </w:rPr>
        <w:t>Կազմակերպության և կառուցվածքային ստորաբաժանման անվանումը</w:t>
      </w:r>
      <w:r>
        <w:rPr>
          <w:rFonts w:ascii="GHEA Grapalat" w:hAnsi="GHEA Grapalat" w:cs="Sylfaen"/>
          <w:sz w:val="16"/>
          <w:szCs w:val="16"/>
        </w:rPr>
        <w:t>)</w:t>
      </w: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Pr="00A003C3" w:rsidRDefault="00F1022E" w:rsidP="00F1022E">
      <w:pPr>
        <w:shd w:val="clear" w:color="auto" w:fill="FFFFFF"/>
        <w:tabs>
          <w:tab w:val="left" w:pos="2118"/>
          <w:tab w:val="right" w:pos="9772"/>
        </w:tabs>
        <w:spacing w:after="0" w:line="240" w:lineRule="auto"/>
        <w:ind w:right="562"/>
        <w:rPr>
          <w:rFonts w:ascii="GHEA Grapalat" w:hAnsi="GHEA Grapalat" w:cs="Sylfaen"/>
          <w:sz w:val="21"/>
          <w:szCs w:val="21"/>
        </w:rPr>
      </w:pP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254"/>
        <w:gridCol w:w="4428"/>
        <w:gridCol w:w="2895"/>
      </w:tblGrid>
      <w:tr w:rsidR="00F1022E" w:rsidRPr="00D33FD0" w:rsidTr="003C4CAE">
        <w:tc>
          <w:tcPr>
            <w:tcW w:w="914" w:type="dxa"/>
            <w:shd w:val="clear" w:color="auto" w:fill="auto"/>
            <w:vAlign w:val="center"/>
          </w:tcPr>
          <w:p w:rsidR="00F1022E" w:rsidRPr="002770F7" w:rsidRDefault="00F1022E" w:rsidP="003C4CAE">
            <w:pPr>
              <w:spacing w:after="0" w:line="240" w:lineRule="auto"/>
              <w:jc w:val="center"/>
              <w:rPr>
                <w:rFonts w:ascii="GHEA Grapalat" w:hAnsi="GHEA Grapalat"/>
                <w:b/>
                <w:sz w:val="18"/>
                <w:szCs w:val="18"/>
              </w:rPr>
            </w:pPr>
            <w:r w:rsidRPr="002770F7">
              <w:rPr>
                <w:rFonts w:ascii="GHEA Grapalat" w:hAnsi="GHEA Grapalat"/>
                <w:b/>
                <w:sz w:val="18"/>
                <w:szCs w:val="18"/>
                <w:lang w:val="hy-AM"/>
              </w:rPr>
              <w:t xml:space="preserve">Հերթական </w:t>
            </w:r>
          </w:p>
          <w:p w:rsidR="00F1022E" w:rsidRPr="002770F7" w:rsidRDefault="00F1022E" w:rsidP="003C4CAE">
            <w:pPr>
              <w:spacing w:after="0" w:line="240" w:lineRule="auto"/>
              <w:jc w:val="center"/>
              <w:rPr>
                <w:rFonts w:ascii="GHEA Grapalat" w:hAnsi="GHEA Grapalat"/>
                <w:b/>
                <w:sz w:val="18"/>
                <w:szCs w:val="18"/>
                <w:lang w:val="hy-AM"/>
              </w:rPr>
            </w:pPr>
            <w:r w:rsidRPr="002770F7">
              <w:rPr>
                <w:rFonts w:ascii="GHEA Grapalat" w:hAnsi="GHEA Grapalat"/>
                <w:b/>
                <w:sz w:val="18"/>
                <w:szCs w:val="18"/>
                <w:lang w:val="hy-AM"/>
              </w:rPr>
              <w:t>համարը</w:t>
            </w:r>
          </w:p>
        </w:tc>
        <w:tc>
          <w:tcPr>
            <w:tcW w:w="1255" w:type="dxa"/>
            <w:tcBorders>
              <w:right w:val="single" w:sz="4" w:space="0" w:color="auto"/>
            </w:tcBorders>
            <w:shd w:val="clear" w:color="auto" w:fill="auto"/>
            <w:vAlign w:val="center"/>
          </w:tcPr>
          <w:p w:rsidR="00F1022E" w:rsidRPr="002770F7" w:rsidRDefault="00F1022E" w:rsidP="003C4CAE">
            <w:pPr>
              <w:spacing w:after="0" w:line="240" w:lineRule="auto"/>
              <w:jc w:val="center"/>
              <w:rPr>
                <w:rFonts w:ascii="GHEA Grapalat" w:hAnsi="GHEA Grapalat"/>
                <w:b/>
                <w:sz w:val="18"/>
                <w:szCs w:val="18"/>
              </w:rPr>
            </w:pPr>
            <w:r w:rsidRPr="002770F7">
              <w:rPr>
                <w:rFonts w:ascii="GHEA Grapalat" w:hAnsi="GHEA Grapalat"/>
                <w:b/>
                <w:sz w:val="18"/>
                <w:szCs w:val="18"/>
                <w:lang w:val="hy-AM"/>
              </w:rPr>
              <w:t>Գրանցման</w:t>
            </w:r>
          </w:p>
          <w:p w:rsidR="00F1022E" w:rsidRPr="002770F7" w:rsidRDefault="00F1022E" w:rsidP="003C4CAE">
            <w:pPr>
              <w:spacing w:after="0" w:line="240" w:lineRule="auto"/>
              <w:jc w:val="center"/>
              <w:rPr>
                <w:rFonts w:ascii="GHEA Grapalat" w:hAnsi="GHEA Grapalat"/>
                <w:b/>
                <w:sz w:val="18"/>
                <w:szCs w:val="18"/>
                <w:lang w:val="hy-AM"/>
              </w:rPr>
            </w:pPr>
            <w:r w:rsidRPr="002770F7">
              <w:rPr>
                <w:rFonts w:ascii="GHEA Grapalat" w:hAnsi="GHEA Grapalat"/>
                <w:b/>
                <w:sz w:val="18"/>
                <w:szCs w:val="18"/>
                <w:lang w:val="hy-AM"/>
              </w:rPr>
              <w:t>ամսաթիվը, ժամը</w:t>
            </w:r>
          </w:p>
        </w:tc>
        <w:tc>
          <w:tcPr>
            <w:tcW w:w="4635" w:type="dxa"/>
            <w:tcBorders>
              <w:left w:val="single" w:sz="4" w:space="0" w:color="auto"/>
            </w:tcBorders>
            <w:shd w:val="clear" w:color="auto" w:fill="auto"/>
            <w:vAlign w:val="center"/>
          </w:tcPr>
          <w:p w:rsidR="00F1022E" w:rsidRPr="002770F7" w:rsidRDefault="00F1022E" w:rsidP="003C4CAE">
            <w:pPr>
              <w:spacing w:after="0" w:line="240" w:lineRule="auto"/>
              <w:jc w:val="center"/>
              <w:rPr>
                <w:rFonts w:ascii="GHEA Grapalat" w:hAnsi="GHEA Grapalat"/>
                <w:b/>
                <w:sz w:val="18"/>
                <w:szCs w:val="18"/>
                <w:lang w:val="hy-AM"/>
              </w:rPr>
            </w:pPr>
            <w:r w:rsidRPr="002770F7">
              <w:rPr>
                <w:rFonts w:ascii="GHEA Grapalat" w:hAnsi="GHEA Grapalat"/>
                <w:b/>
                <w:sz w:val="18"/>
                <w:szCs w:val="18"/>
                <w:lang w:val="hy-AM"/>
              </w:rPr>
              <w:t>Սարքավորման անվանումը, անսարքության կամ թերության էությունը, հերթապահի ազգանունը, ստորագրությունը</w:t>
            </w:r>
          </w:p>
        </w:tc>
        <w:tc>
          <w:tcPr>
            <w:tcW w:w="2977" w:type="dxa"/>
            <w:shd w:val="clear" w:color="auto" w:fill="auto"/>
            <w:vAlign w:val="center"/>
          </w:tcPr>
          <w:p w:rsidR="00F1022E" w:rsidRPr="002770F7" w:rsidRDefault="00F1022E" w:rsidP="003C4CAE">
            <w:pPr>
              <w:spacing w:after="0" w:line="240" w:lineRule="auto"/>
              <w:jc w:val="center"/>
              <w:rPr>
                <w:rFonts w:ascii="GHEA Grapalat" w:hAnsi="GHEA Grapalat"/>
                <w:b/>
                <w:sz w:val="18"/>
                <w:szCs w:val="18"/>
                <w:lang w:val="hy-AM"/>
              </w:rPr>
            </w:pPr>
            <w:r w:rsidRPr="002770F7">
              <w:rPr>
                <w:rFonts w:ascii="GHEA Grapalat" w:hAnsi="GHEA Grapalat"/>
                <w:b/>
                <w:sz w:val="18"/>
                <w:szCs w:val="18"/>
                <w:lang w:val="hy-AM"/>
              </w:rPr>
              <w:t>Ստորաբաժանման պետի նշումը, ամսաթիվը, ժամը, ստորագրությունը</w:t>
            </w: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r w:rsidRPr="002770F7">
              <w:rPr>
                <w:rFonts w:ascii="GHEA Grapalat" w:hAnsi="GHEA Grapalat"/>
                <w:sz w:val="18"/>
                <w:szCs w:val="18"/>
                <w:lang w:val="hy-AM"/>
              </w:rPr>
              <w:t>1</w:t>
            </w: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r w:rsidRPr="002770F7">
              <w:rPr>
                <w:rFonts w:ascii="GHEA Grapalat" w:hAnsi="GHEA Grapalat"/>
                <w:sz w:val="18"/>
                <w:szCs w:val="18"/>
                <w:lang w:val="hy-AM"/>
              </w:rPr>
              <w:t>2</w:t>
            </w: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r w:rsidRPr="002770F7">
              <w:rPr>
                <w:rFonts w:ascii="GHEA Grapalat" w:hAnsi="GHEA Grapalat"/>
                <w:sz w:val="18"/>
                <w:szCs w:val="18"/>
                <w:lang w:val="hy-AM"/>
              </w:rPr>
              <w:t>3</w:t>
            </w: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r w:rsidRPr="002770F7">
              <w:rPr>
                <w:rFonts w:ascii="GHEA Grapalat" w:hAnsi="GHEA Grapalat"/>
                <w:sz w:val="18"/>
                <w:szCs w:val="18"/>
                <w:lang w:val="hy-AM"/>
              </w:rPr>
              <w:t>4</w:t>
            </w: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91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1255"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635"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2977"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bl>
    <w:p w:rsidR="00F1022E" w:rsidRPr="00B84DE5" w:rsidRDefault="00F1022E" w:rsidP="00F1022E">
      <w:pPr>
        <w:rPr>
          <w:rFonts w:ascii="GHEA Grapalat" w:hAnsi="GHEA Grapalat"/>
        </w:rPr>
      </w:pPr>
    </w:p>
    <w:p w:rsidR="00F1022E" w:rsidRPr="00B84DE5" w:rsidRDefault="00F1022E" w:rsidP="00F1022E">
      <w:pPr>
        <w:rPr>
          <w:rFonts w:ascii="GHEA Grapalat" w:hAnsi="GHEA Grapalat"/>
        </w:rPr>
      </w:pPr>
    </w:p>
    <w:p w:rsidR="00F1022E" w:rsidRPr="00B84DE5" w:rsidRDefault="00F1022E" w:rsidP="00F1022E">
      <w:pPr>
        <w:rPr>
          <w:rFonts w:ascii="GHEA Grapalat" w:hAnsi="GHEA Grapalat"/>
        </w:rPr>
      </w:pPr>
      <w:r w:rsidRPr="00B84DE5">
        <w:rPr>
          <w:rFonts w:ascii="GHEA Grapalat" w:hAnsi="GHEA Grapalat"/>
        </w:rPr>
        <w:br w:type="page"/>
      </w:r>
    </w:p>
    <w:p w:rsidR="00F1022E" w:rsidRPr="00B84DE5" w:rsidRDefault="00F1022E" w:rsidP="00F1022E">
      <w:pPr>
        <w:rPr>
          <w:rFonts w:ascii="GHEA Grapalat" w:hAnsi="GHEA Grapala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2865"/>
        <w:gridCol w:w="3899"/>
      </w:tblGrid>
      <w:tr w:rsidR="00F1022E" w:rsidRPr="00D33FD0" w:rsidTr="003C4CAE">
        <w:trPr>
          <w:trHeight w:val="980"/>
        </w:trPr>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b/>
                <w:sz w:val="18"/>
                <w:szCs w:val="18"/>
                <w:lang w:val="hy-AM"/>
              </w:rPr>
            </w:pPr>
            <w:r w:rsidRPr="002770F7">
              <w:rPr>
                <w:rFonts w:ascii="GHEA Grapalat" w:hAnsi="GHEA Grapalat"/>
                <w:b/>
                <w:sz w:val="18"/>
                <w:szCs w:val="18"/>
                <w:lang w:val="hy-AM"/>
              </w:rPr>
              <w:t>Գրառում թերությունը վերացնելու վերաբերյալ ամսաթիվ, ստորագրությունը</w:t>
            </w: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b/>
                <w:sz w:val="18"/>
                <w:szCs w:val="18"/>
                <w:lang w:val="hy-AM"/>
              </w:rPr>
            </w:pPr>
            <w:r w:rsidRPr="002770F7">
              <w:rPr>
                <w:rFonts w:ascii="GHEA Grapalat" w:hAnsi="GHEA Grapalat"/>
                <w:b/>
                <w:sz w:val="18"/>
                <w:szCs w:val="18"/>
                <w:lang w:val="hy-AM"/>
              </w:rPr>
              <w:t>Նորոգված սարքավորումն աշխատանքի մեջ դնելու ամսաթիվը, ժամը հերթապահի ազգանունը, ստորագրությունը</w:t>
            </w:r>
          </w:p>
        </w:tc>
        <w:tc>
          <w:tcPr>
            <w:tcW w:w="4394" w:type="dxa"/>
            <w:shd w:val="clear" w:color="auto" w:fill="auto"/>
          </w:tcPr>
          <w:p w:rsidR="00F1022E" w:rsidRPr="002770F7" w:rsidRDefault="00F1022E" w:rsidP="003C4CAE">
            <w:pPr>
              <w:spacing w:after="0" w:line="240" w:lineRule="auto"/>
              <w:jc w:val="center"/>
              <w:rPr>
                <w:rFonts w:ascii="GHEA Grapalat" w:hAnsi="GHEA Grapalat"/>
                <w:b/>
                <w:sz w:val="18"/>
                <w:szCs w:val="18"/>
                <w:lang w:val="hy-AM"/>
              </w:rPr>
            </w:pPr>
            <w:r w:rsidRPr="002770F7">
              <w:rPr>
                <w:rFonts w:ascii="GHEA Grapalat" w:hAnsi="GHEA Grapalat"/>
                <w:b/>
                <w:sz w:val="18"/>
                <w:szCs w:val="18"/>
                <w:lang w:val="hy-AM"/>
              </w:rPr>
              <w:t>Գրառում հերթապահի կողմից ընդունման վերաբերյալ, ամսաթիվը, ստորագրությունը</w:t>
            </w: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r w:rsidRPr="002770F7">
              <w:rPr>
                <w:rFonts w:ascii="GHEA Grapalat" w:hAnsi="GHEA Grapalat"/>
                <w:sz w:val="18"/>
                <w:szCs w:val="18"/>
                <w:lang w:val="hy-AM"/>
              </w:rPr>
              <w:t>5</w:t>
            </w: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r w:rsidRPr="002770F7">
              <w:rPr>
                <w:rFonts w:ascii="GHEA Grapalat" w:hAnsi="GHEA Grapalat"/>
                <w:sz w:val="18"/>
                <w:szCs w:val="18"/>
                <w:lang w:val="hy-AM"/>
              </w:rPr>
              <w:t>6</w:t>
            </w: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r w:rsidRPr="002770F7">
              <w:rPr>
                <w:rFonts w:ascii="GHEA Grapalat" w:hAnsi="GHEA Grapalat"/>
                <w:sz w:val="18"/>
                <w:szCs w:val="18"/>
                <w:lang w:val="hy-AM"/>
              </w:rPr>
              <w:t>7</w:t>
            </w: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r w:rsidR="00F1022E" w:rsidRPr="002770F7" w:rsidTr="003C4CAE">
        <w:tc>
          <w:tcPr>
            <w:tcW w:w="3261" w:type="dxa"/>
            <w:tcBorders>
              <w:righ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3118" w:type="dxa"/>
            <w:tcBorders>
              <w:left w:val="single" w:sz="4" w:space="0" w:color="auto"/>
            </w:tcBorders>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c>
          <w:tcPr>
            <w:tcW w:w="4394" w:type="dxa"/>
            <w:shd w:val="clear" w:color="auto" w:fill="auto"/>
          </w:tcPr>
          <w:p w:rsidR="00F1022E" w:rsidRPr="002770F7" w:rsidRDefault="00F1022E" w:rsidP="003C4CAE">
            <w:pPr>
              <w:spacing w:after="0" w:line="240" w:lineRule="auto"/>
              <w:jc w:val="center"/>
              <w:rPr>
                <w:rFonts w:ascii="GHEA Grapalat" w:hAnsi="GHEA Grapalat"/>
                <w:sz w:val="18"/>
                <w:szCs w:val="18"/>
                <w:lang w:val="hy-AM"/>
              </w:rPr>
            </w:pPr>
          </w:p>
        </w:tc>
      </w:tr>
    </w:tbl>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rPr>
          <w:rFonts w:ascii="GHEA Grapalat" w:hAnsi="GHEA Grapalat"/>
          <w:noProof/>
        </w:rPr>
      </w:pPr>
      <w:r w:rsidRPr="00B84DE5">
        <w:rPr>
          <w:rFonts w:ascii="GHEA Grapalat" w:hAnsi="GHEA Grapalat"/>
          <w:noProof/>
        </w:rPr>
        <w:br w:type="page"/>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p>
    <w:p w:rsidR="00F1022E" w:rsidRPr="00494352" w:rsidRDefault="00F1022E" w:rsidP="00F1022E">
      <w:pPr>
        <w:shd w:val="clear" w:color="auto" w:fill="FFFFFF"/>
        <w:tabs>
          <w:tab w:val="right" w:pos="9772"/>
        </w:tabs>
        <w:spacing w:after="240" w:line="240" w:lineRule="auto"/>
        <w:ind w:left="-91" w:right="561"/>
        <w:jc w:val="center"/>
        <w:rPr>
          <w:rFonts w:ascii="GHEA Grapalat" w:hAnsi="GHEA Grapalat" w:cs="Sylfaen"/>
          <w:b/>
          <w:sz w:val="32"/>
          <w:szCs w:val="32"/>
        </w:rPr>
      </w:pPr>
      <w:r w:rsidRPr="00494352">
        <w:rPr>
          <w:rFonts w:ascii="GHEA Grapalat" w:hAnsi="GHEA Grapalat" w:cs="Sylfaen"/>
          <w:b/>
          <w:sz w:val="32"/>
          <w:szCs w:val="32"/>
        </w:rPr>
        <w:t>ՕՊԵՐԱՏԻՎ</w:t>
      </w:r>
    </w:p>
    <w:p w:rsidR="00F1022E" w:rsidRPr="00494352" w:rsidRDefault="00F1022E" w:rsidP="00F1022E">
      <w:pPr>
        <w:shd w:val="clear" w:color="auto" w:fill="FFFFFF"/>
        <w:tabs>
          <w:tab w:val="right" w:pos="9772"/>
        </w:tabs>
        <w:spacing w:after="240" w:line="240" w:lineRule="auto"/>
        <w:ind w:left="-91" w:right="561"/>
        <w:jc w:val="center"/>
        <w:rPr>
          <w:rFonts w:ascii="GHEA Grapalat" w:hAnsi="GHEA Grapalat" w:cs="Sylfaen"/>
          <w:b/>
          <w:sz w:val="32"/>
          <w:szCs w:val="32"/>
        </w:rPr>
      </w:pPr>
      <w:r w:rsidRPr="00494352">
        <w:rPr>
          <w:rFonts w:ascii="GHEA Grapalat" w:hAnsi="GHEA Grapalat" w:cs="Sylfaen"/>
          <w:b/>
          <w:sz w:val="32"/>
          <w:szCs w:val="32"/>
        </w:rPr>
        <w:t xml:space="preserve">Մ Ա Տ Յ Ա Ն </w:t>
      </w:r>
    </w:p>
    <w:p w:rsidR="00F1022E" w:rsidRPr="00B84DE5" w:rsidRDefault="00F1022E" w:rsidP="00F1022E">
      <w:pPr>
        <w:shd w:val="clear" w:color="auto" w:fill="FFFFFF"/>
        <w:tabs>
          <w:tab w:val="right" w:pos="9772"/>
        </w:tabs>
        <w:spacing w:after="240" w:line="240" w:lineRule="auto"/>
        <w:ind w:left="-91" w:right="561"/>
        <w:jc w:val="center"/>
        <w:rPr>
          <w:rFonts w:ascii="GHEA Grapalat" w:hAnsi="GHEA Grapalat" w:cs="Sylfaen"/>
          <w:b/>
          <w:sz w:val="28"/>
          <w:szCs w:val="28"/>
        </w:rPr>
      </w:pPr>
    </w:p>
    <w:p w:rsidR="00F1022E" w:rsidRPr="00B84DE5" w:rsidRDefault="00F1022E" w:rsidP="00F1022E">
      <w:pPr>
        <w:pBdr>
          <w:bottom w:val="single" w:sz="6" w:space="1" w:color="auto"/>
        </w:pBdr>
        <w:shd w:val="clear" w:color="auto" w:fill="FFFFFF"/>
        <w:tabs>
          <w:tab w:val="left" w:pos="2118"/>
          <w:tab w:val="right" w:pos="9772"/>
        </w:tabs>
        <w:spacing w:after="0" w:line="240" w:lineRule="auto"/>
        <w:ind w:left="90" w:right="562"/>
        <w:jc w:val="center"/>
        <w:rPr>
          <w:rFonts w:ascii="GHEA Grapalat" w:hAnsi="GHEA Grapalat" w:cs="Sylfaen"/>
          <w:b/>
          <w:sz w:val="24"/>
          <w:szCs w:val="24"/>
        </w:rPr>
      </w:pPr>
    </w:p>
    <w:p w:rsidR="00F1022E" w:rsidRPr="00494352"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sz w:val="16"/>
          <w:szCs w:val="16"/>
        </w:rPr>
      </w:pPr>
      <w:r>
        <w:rPr>
          <w:rFonts w:ascii="GHEA Grapalat" w:hAnsi="GHEA Grapalat" w:cs="Sylfaen"/>
          <w:sz w:val="16"/>
          <w:szCs w:val="16"/>
        </w:rPr>
        <w:t>(</w:t>
      </w:r>
      <w:r w:rsidRPr="00494352">
        <w:rPr>
          <w:rFonts w:ascii="GHEA Grapalat" w:hAnsi="GHEA Grapalat" w:cs="Sylfaen"/>
          <w:sz w:val="16"/>
          <w:szCs w:val="16"/>
        </w:rPr>
        <w:t>Էներգետիկ կազմակերպության անվանումը</w:t>
      </w:r>
      <w:r>
        <w:rPr>
          <w:rFonts w:ascii="GHEA Grapalat" w:hAnsi="GHEA Grapalat" w:cs="Sylfaen"/>
          <w:sz w:val="16"/>
          <w:szCs w:val="16"/>
        </w:rPr>
        <w:t>)</w:t>
      </w: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shd w:val="clear" w:color="auto" w:fill="FFFFFF"/>
        <w:tabs>
          <w:tab w:val="left" w:pos="2118"/>
          <w:tab w:val="right" w:pos="9772"/>
        </w:tabs>
        <w:spacing w:after="0" w:line="240" w:lineRule="auto"/>
        <w:ind w:left="-360" w:right="562"/>
        <w:jc w:val="center"/>
        <w:rPr>
          <w:rFonts w:ascii="GHEA Grapalat" w:hAnsi="GHEA Grapalat" w:cs="Sylfaen"/>
          <w:b/>
          <w:sz w:val="24"/>
          <w:szCs w:val="24"/>
        </w:rPr>
      </w:pPr>
    </w:p>
    <w:p w:rsidR="00F1022E" w:rsidRPr="00B84DE5" w:rsidRDefault="00F1022E" w:rsidP="00F1022E">
      <w:pPr>
        <w:rPr>
          <w:rFonts w:ascii="GHEA Grapalat" w:hAnsi="GHEA Grapalat"/>
          <w:b/>
          <w:sz w:val="21"/>
          <w:szCs w:val="21"/>
          <w:lang w:val="hy-AM"/>
        </w:rPr>
      </w:pPr>
      <w:r w:rsidRPr="00B84DE5">
        <w:rPr>
          <w:rFonts w:ascii="GHEA Grapalat" w:hAnsi="GHEA Grapalat" w:cs="Sylfaen"/>
          <w:b/>
          <w:sz w:val="21"/>
          <w:szCs w:val="21"/>
          <w:lang w:val="hy-AM"/>
        </w:rPr>
        <w:t>ՍԿՍՎԱԾ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 </w:t>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cs="Sylfaen"/>
          <w:sz w:val="21"/>
          <w:szCs w:val="21"/>
        </w:rPr>
      </w:pPr>
      <w:r>
        <w:rPr>
          <w:rFonts w:ascii="GHEA Grapalat" w:hAnsi="GHEA Grapalat" w:cs="Sylfaen"/>
          <w:b/>
          <w:sz w:val="21"/>
          <w:szCs w:val="21"/>
        </w:rPr>
        <w:t xml:space="preserve"> </w:t>
      </w:r>
      <w:r w:rsidRPr="00B84DE5">
        <w:rPr>
          <w:rFonts w:ascii="GHEA Grapalat" w:hAnsi="GHEA Grapalat" w:cs="Sylfaen"/>
          <w:b/>
          <w:sz w:val="21"/>
          <w:szCs w:val="21"/>
          <w:lang w:val="hy-AM"/>
        </w:rPr>
        <w:t>ԱՎԱՐՏՎԱԾ</w:t>
      </w:r>
      <w:r w:rsidRPr="00B84DE5">
        <w:rPr>
          <w:rFonts w:ascii="GHEA Grapalat" w:hAnsi="GHEA Grapalat"/>
          <w:b/>
          <w:sz w:val="21"/>
          <w:szCs w:val="21"/>
          <w:lang w:val="hy-AM"/>
        </w:rPr>
        <w:t xml:space="preserve"> </w:t>
      </w:r>
      <w:r w:rsidRPr="00B84DE5">
        <w:rPr>
          <w:rFonts w:ascii="GHEA Grapalat" w:hAnsi="GHEA Grapalat" w:cs="Sylfaen"/>
          <w:b/>
          <w:sz w:val="21"/>
          <w:szCs w:val="21"/>
          <w:lang w:val="hy-AM"/>
        </w:rPr>
        <w:t>Է</w:t>
      </w:r>
      <w:r w:rsidRPr="00B84DE5">
        <w:rPr>
          <w:rFonts w:ascii="GHEA Grapalat" w:hAnsi="GHEA Grapalat"/>
          <w:b/>
          <w:sz w:val="21"/>
          <w:szCs w:val="21"/>
          <w:lang w:val="hy-AM"/>
        </w:rPr>
        <w:t xml:space="preserve"> _____________</w:t>
      </w:r>
    </w:p>
    <w:p w:rsidR="00F1022E" w:rsidRPr="00B84DE5" w:rsidRDefault="00F1022E" w:rsidP="00F1022E">
      <w:pPr>
        <w:shd w:val="clear" w:color="auto" w:fill="FFFFFF"/>
        <w:tabs>
          <w:tab w:val="left" w:pos="2118"/>
          <w:tab w:val="right" w:pos="9772"/>
        </w:tabs>
        <w:spacing w:after="0" w:line="240" w:lineRule="auto"/>
        <w:ind w:left="-90" w:right="562"/>
        <w:rPr>
          <w:rFonts w:ascii="GHEA Grapalat" w:hAnsi="GHEA Grapalat"/>
          <w:noProof/>
        </w:rPr>
      </w:pPr>
    </w:p>
    <w:p w:rsidR="00F1022E" w:rsidRPr="00B84DE5" w:rsidRDefault="00F1022E" w:rsidP="00272305">
      <w:pPr>
        <w:tabs>
          <w:tab w:val="left" w:pos="4121"/>
        </w:tabs>
        <w:rPr>
          <w:rFonts w:ascii="GHEA Grapalat" w:hAnsi="GHEA Grapalat"/>
          <w:noProof/>
        </w:rPr>
      </w:pPr>
    </w:p>
    <w:p w:rsidR="00F1022E" w:rsidRPr="00494352" w:rsidRDefault="00F1022E" w:rsidP="00F1022E">
      <w:pPr>
        <w:shd w:val="clear" w:color="auto" w:fill="FFFFFF"/>
        <w:tabs>
          <w:tab w:val="right" w:pos="9772"/>
        </w:tabs>
        <w:spacing w:after="0" w:line="240" w:lineRule="auto"/>
        <w:ind w:left="-90" w:right="562"/>
        <w:jc w:val="center"/>
        <w:rPr>
          <w:rFonts w:ascii="GHEA Grapalat" w:hAnsi="GHEA Grapalat"/>
          <w:noProof/>
          <w:sz w:val="24"/>
          <w:szCs w:val="24"/>
        </w:rPr>
      </w:pPr>
      <w:r w:rsidRPr="00494352">
        <w:rPr>
          <w:rFonts w:ascii="GHEA Grapalat" w:hAnsi="GHEA Grapalat"/>
          <w:noProof/>
          <w:sz w:val="24"/>
          <w:szCs w:val="24"/>
        </w:rPr>
        <w:t>Օպերատիվ մատյան՝ օպերատիվ արտագնա բրիգադի համար</w:t>
      </w:r>
    </w:p>
    <w:p w:rsidR="00F1022E" w:rsidRPr="007A1A5C" w:rsidRDefault="00F1022E" w:rsidP="00F1022E">
      <w:pPr>
        <w:shd w:val="clear" w:color="auto" w:fill="FFFFFF"/>
        <w:tabs>
          <w:tab w:val="left" w:pos="2118"/>
          <w:tab w:val="right" w:pos="9772"/>
        </w:tabs>
        <w:spacing w:after="0" w:line="240" w:lineRule="auto"/>
        <w:ind w:left="-90" w:right="562"/>
        <w:rPr>
          <w:rFonts w:ascii="GHEA Grapalat" w:hAnsi="GHEA Grapalat"/>
          <w:noProof/>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4213"/>
        <w:gridCol w:w="1794"/>
      </w:tblGrid>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rPr>
            </w:pPr>
            <w:r w:rsidRPr="002770F7">
              <w:rPr>
                <w:rFonts w:ascii="GHEA Grapalat" w:hAnsi="GHEA Grapalat"/>
                <w:b/>
                <w:noProof/>
                <w:sz w:val="18"/>
                <w:szCs w:val="18"/>
              </w:rPr>
              <w:t>Գրանցման ամսաթիվ և</w:t>
            </w:r>
          </w:p>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lang w:val="hy-AM"/>
              </w:rPr>
            </w:pPr>
            <w:r w:rsidRPr="002770F7">
              <w:rPr>
                <w:rFonts w:ascii="GHEA Grapalat" w:hAnsi="GHEA Grapalat"/>
                <w:b/>
                <w:noProof/>
                <w:sz w:val="18"/>
                <w:szCs w:val="18"/>
              </w:rPr>
              <w:t>ժամանակ</w:t>
            </w: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lang w:val="hy-AM"/>
              </w:rPr>
            </w:pPr>
            <w:r w:rsidRPr="002770F7">
              <w:rPr>
                <w:rFonts w:ascii="GHEA Grapalat" w:hAnsi="GHEA Grapalat"/>
                <w:b/>
                <w:noProof/>
                <w:sz w:val="18"/>
                <w:szCs w:val="18"/>
                <w:lang w:val="hy-AM"/>
              </w:rPr>
              <w:t>Հերթափոխի ընթացքում կատարված</w:t>
            </w:r>
          </w:p>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lang w:val="hy-AM"/>
              </w:rPr>
            </w:pPr>
            <w:r w:rsidRPr="002770F7">
              <w:rPr>
                <w:rFonts w:ascii="GHEA Grapalat" w:hAnsi="GHEA Grapalat"/>
                <w:b/>
                <w:noProof/>
                <w:sz w:val="18"/>
                <w:szCs w:val="18"/>
                <w:lang w:val="hy-AM"/>
              </w:rPr>
              <w:t>գործողությունների մասին գրառումներ,</w:t>
            </w:r>
          </w:p>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lang w:val="hy-AM"/>
              </w:rPr>
            </w:pPr>
            <w:r w:rsidRPr="002770F7">
              <w:rPr>
                <w:rFonts w:ascii="GHEA Grapalat" w:hAnsi="GHEA Grapalat"/>
                <w:b/>
                <w:noProof/>
                <w:sz w:val="18"/>
                <w:szCs w:val="18"/>
                <w:lang w:val="hy-AM"/>
              </w:rPr>
              <w:t>հերթափոխի ընդունման և հանձնման մասին</w:t>
            </w:r>
          </w:p>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lang w:val="hy-AM"/>
              </w:rPr>
            </w:pPr>
            <w:r w:rsidRPr="002770F7">
              <w:rPr>
                <w:rFonts w:ascii="GHEA Grapalat" w:hAnsi="GHEA Grapalat"/>
                <w:b/>
                <w:noProof/>
                <w:sz w:val="18"/>
                <w:szCs w:val="18"/>
                <w:lang w:val="hy-AM"/>
              </w:rPr>
              <w:t>ստորագրություններ</w:t>
            </w: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rPr>
            </w:pPr>
            <w:r w:rsidRPr="002770F7">
              <w:rPr>
                <w:rFonts w:ascii="GHEA Grapalat" w:hAnsi="GHEA Grapalat"/>
                <w:b/>
                <w:noProof/>
                <w:sz w:val="18"/>
                <w:szCs w:val="18"/>
              </w:rPr>
              <w:t xml:space="preserve">Ղեկավար անձնակազմի </w:t>
            </w:r>
          </w:p>
          <w:p w:rsidR="00F1022E" w:rsidRPr="002770F7" w:rsidRDefault="00F1022E" w:rsidP="003C4CAE">
            <w:pPr>
              <w:tabs>
                <w:tab w:val="left" w:pos="2118"/>
                <w:tab w:val="right" w:pos="9772"/>
              </w:tabs>
              <w:spacing w:after="0" w:line="240" w:lineRule="auto"/>
              <w:jc w:val="center"/>
              <w:rPr>
                <w:rFonts w:ascii="GHEA Grapalat" w:hAnsi="GHEA Grapalat"/>
                <w:b/>
                <w:noProof/>
                <w:sz w:val="18"/>
                <w:szCs w:val="18"/>
              </w:rPr>
            </w:pPr>
            <w:r w:rsidRPr="002770F7">
              <w:rPr>
                <w:rFonts w:ascii="GHEA Grapalat" w:hAnsi="GHEA Grapalat"/>
                <w:b/>
                <w:noProof/>
                <w:sz w:val="18"/>
                <w:szCs w:val="18"/>
              </w:rPr>
              <w:t>դիտողություններ, նշումներ</w:t>
            </w: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1</w:t>
            </w: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2</w:t>
            </w: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r w:rsidRPr="002770F7">
              <w:rPr>
                <w:rFonts w:ascii="GHEA Grapalat" w:hAnsi="GHEA Grapalat"/>
                <w:noProof/>
                <w:sz w:val="18"/>
                <w:szCs w:val="18"/>
              </w:rPr>
              <w:t>3</w:t>
            </w: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r w:rsidR="00F1022E" w:rsidRPr="002770F7" w:rsidTr="003C4CAE">
        <w:trPr>
          <w:jc w:val="center"/>
        </w:trPr>
        <w:tc>
          <w:tcPr>
            <w:tcW w:w="1620"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4213"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c>
          <w:tcPr>
            <w:tcW w:w="1794" w:type="dxa"/>
            <w:shd w:val="clear" w:color="auto" w:fill="auto"/>
            <w:vAlign w:val="center"/>
          </w:tcPr>
          <w:p w:rsidR="00F1022E" w:rsidRPr="002770F7" w:rsidRDefault="00F1022E" w:rsidP="003C4CAE">
            <w:pPr>
              <w:tabs>
                <w:tab w:val="left" w:pos="2118"/>
                <w:tab w:val="right" w:pos="9772"/>
              </w:tabs>
              <w:spacing w:after="0" w:line="240" w:lineRule="auto"/>
              <w:jc w:val="center"/>
              <w:rPr>
                <w:rFonts w:ascii="GHEA Grapalat" w:hAnsi="GHEA Grapalat"/>
                <w:noProof/>
                <w:sz w:val="18"/>
                <w:szCs w:val="18"/>
              </w:rPr>
            </w:pPr>
          </w:p>
        </w:tc>
      </w:tr>
    </w:tbl>
    <w:p w:rsidR="003648F6" w:rsidRDefault="003648F6" w:rsidP="00AE2E9F">
      <w:pPr>
        <w:pStyle w:val="ListParagraph"/>
        <w:shd w:val="clear" w:color="auto" w:fill="FFFFFF"/>
        <w:tabs>
          <w:tab w:val="left" w:pos="567"/>
        </w:tabs>
        <w:spacing w:after="0" w:line="360" w:lineRule="auto"/>
        <w:ind w:left="281" w:firstLine="284"/>
        <w:jc w:val="both"/>
        <w:rPr>
          <w:rFonts w:ascii="GHEA Grapalat" w:eastAsia="GHEA Grapalat" w:hAnsi="GHEA Grapalat" w:cs="GHEA Grapalat"/>
          <w:sz w:val="24"/>
          <w:szCs w:val="24"/>
        </w:rPr>
      </w:pPr>
    </w:p>
    <w:p w:rsidR="00EE450C" w:rsidRDefault="00EE450C" w:rsidP="00AE2E9F">
      <w:pPr>
        <w:pStyle w:val="ListParagraph"/>
        <w:shd w:val="clear" w:color="auto" w:fill="FFFFFF"/>
        <w:tabs>
          <w:tab w:val="left" w:pos="567"/>
        </w:tabs>
        <w:spacing w:after="0" w:line="360" w:lineRule="auto"/>
        <w:ind w:left="281" w:firstLine="284"/>
        <w:jc w:val="both"/>
        <w:rPr>
          <w:rFonts w:ascii="GHEA Grapalat" w:eastAsia="GHEA Grapalat" w:hAnsi="GHEA Grapalat" w:cs="GHEA Grapalat"/>
          <w:sz w:val="24"/>
          <w:szCs w:val="24"/>
        </w:rPr>
      </w:pPr>
    </w:p>
    <w:p w:rsidR="00EE450C" w:rsidRDefault="00EE450C" w:rsidP="00AE2E9F">
      <w:pPr>
        <w:pStyle w:val="ListParagraph"/>
        <w:shd w:val="clear" w:color="auto" w:fill="FFFFFF"/>
        <w:tabs>
          <w:tab w:val="left" w:pos="567"/>
        </w:tabs>
        <w:spacing w:after="0" w:line="360" w:lineRule="auto"/>
        <w:ind w:left="281" w:firstLine="284"/>
        <w:jc w:val="both"/>
        <w:rPr>
          <w:rFonts w:ascii="GHEA Grapalat" w:eastAsia="GHEA Grapalat" w:hAnsi="GHEA Grapalat" w:cs="GHEA Grapalat"/>
          <w:sz w:val="24"/>
          <w:szCs w:val="24"/>
        </w:rPr>
      </w:pPr>
    </w:p>
    <w:p w:rsidR="00EE450C" w:rsidRDefault="00EE450C" w:rsidP="00EE450C">
      <w:pPr>
        <w:spacing w:line="360" w:lineRule="auto"/>
        <w:rPr>
          <w:rFonts w:ascii="GHEA Grapalat" w:hAnsi="GHEA Grapalat"/>
          <w:sz w:val="24"/>
          <w:szCs w:val="24"/>
          <w:lang w:val="hy-AM"/>
        </w:rPr>
      </w:pPr>
      <w:r>
        <w:rPr>
          <w:rFonts w:ascii="GHEA Grapalat" w:hAnsi="GHEA Grapalat"/>
          <w:sz w:val="24"/>
          <w:szCs w:val="24"/>
          <w:lang w:val="hy-AM"/>
        </w:rPr>
        <w:t>ՀԱՅԱՍՏԱՆԻ ՀԱՆՐԱՊԵՏՈՒԹՅԱՆ ՎԱՐՉԱՊԵՏԻ</w:t>
      </w:r>
    </w:p>
    <w:p w:rsidR="00EE450C" w:rsidRDefault="00EE450C" w:rsidP="00EE450C">
      <w:pPr>
        <w:spacing w:line="360" w:lineRule="auto"/>
        <w:ind w:firstLine="708"/>
        <w:rPr>
          <w:rFonts w:ascii="GHEA Grapalat" w:hAnsi="GHEA Grapalat"/>
          <w:sz w:val="24"/>
          <w:szCs w:val="24"/>
          <w:lang w:val="hy-AM"/>
        </w:rPr>
      </w:pPr>
      <w:r>
        <w:rPr>
          <w:rFonts w:ascii="GHEA Grapalat" w:hAnsi="GHEA Grapalat"/>
          <w:sz w:val="24"/>
          <w:szCs w:val="24"/>
          <w:lang w:val="hy-AM"/>
        </w:rPr>
        <w:t xml:space="preserve">ԱՇԽԱՏԱԿԱԶՄԻ ՂԵԿԱՎԱՐ </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sidRPr="00EE450C">
        <w:rPr>
          <w:rFonts w:ascii="GHEA Grapalat" w:hAnsi="GHEA Grapalat"/>
          <w:sz w:val="24"/>
          <w:szCs w:val="24"/>
        </w:rPr>
        <w:t xml:space="preserve">                                     </w:t>
      </w:r>
      <w:r>
        <w:rPr>
          <w:rFonts w:ascii="GHEA Grapalat" w:hAnsi="GHEA Grapalat"/>
          <w:sz w:val="24"/>
          <w:szCs w:val="24"/>
          <w:lang w:val="hy-AM"/>
        </w:rPr>
        <w:t>Ա. ՀԱՐՈՒԹՅՈՒՆՅԱՆ</w:t>
      </w:r>
    </w:p>
    <w:p w:rsidR="00EE450C" w:rsidRPr="00EE450C" w:rsidRDefault="00EE450C" w:rsidP="00AE2E9F">
      <w:pPr>
        <w:pStyle w:val="ListParagraph"/>
        <w:shd w:val="clear" w:color="auto" w:fill="FFFFFF"/>
        <w:tabs>
          <w:tab w:val="left" w:pos="567"/>
        </w:tabs>
        <w:spacing w:after="0" w:line="360" w:lineRule="auto"/>
        <w:ind w:left="281" w:firstLine="284"/>
        <w:jc w:val="both"/>
        <w:rPr>
          <w:rFonts w:ascii="GHEA Grapalat" w:eastAsia="GHEA Grapalat" w:hAnsi="GHEA Grapalat" w:cs="GHEA Grapalat"/>
          <w:sz w:val="24"/>
          <w:szCs w:val="24"/>
          <w:lang w:val="hy-AM"/>
        </w:rPr>
      </w:pPr>
    </w:p>
    <w:p w:rsidR="00EE450C" w:rsidRPr="00390B94" w:rsidRDefault="00EE450C" w:rsidP="00AE2E9F">
      <w:pPr>
        <w:pStyle w:val="ListParagraph"/>
        <w:shd w:val="clear" w:color="auto" w:fill="FFFFFF"/>
        <w:tabs>
          <w:tab w:val="left" w:pos="567"/>
        </w:tabs>
        <w:spacing w:after="0" w:line="360" w:lineRule="auto"/>
        <w:ind w:left="281" w:firstLine="284"/>
        <w:jc w:val="both"/>
        <w:rPr>
          <w:rFonts w:ascii="GHEA Grapalat" w:eastAsia="GHEA Grapalat" w:hAnsi="GHEA Grapalat" w:cs="GHEA Grapalat"/>
          <w:sz w:val="24"/>
          <w:szCs w:val="24"/>
        </w:rPr>
      </w:pPr>
    </w:p>
    <w:sectPr w:rsidR="00EE450C" w:rsidRPr="00390B94" w:rsidSect="00D46741">
      <w:footerReference w:type="default" r:id="rId67"/>
      <w:pgSz w:w="11907" w:h="16840" w:code="9"/>
      <w:pgMar w:top="851"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45B" w:rsidRDefault="00AE145B" w:rsidP="00EC3EAB">
      <w:pPr>
        <w:spacing w:after="0" w:line="240" w:lineRule="auto"/>
      </w:pPr>
      <w:r>
        <w:separator/>
      </w:r>
    </w:p>
  </w:endnote>
  <w:endnote w:type="continuationSeparator" w:id="0">
    <w:p w:rsidR="00AE145B" w:rsidRDefault="00AE145B" w:rsidP="00EC3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Armeni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FD0" w:rsidRDefault="00D33FD0" w:rsidP="003C4CAE">
    <w:pPr>
      <w:pStyle w:val="Footer"/>
      <w:jc w:val="center"/>
    </w:pPr>
    <w:r>
      <w:fldChar w:fldCharType="begin"/>
    </w:r>
    <w:r>
      <w:instrText xml:space="preserve"> PAGE   \* MERGEFORMAT </w:instrText>
    </w:r>
    <w:r>
      <w:fldChar w:fldCharType="separate"/>
    </w:r>
    <w:r w:rsidR="00DC6A87">
      <w:rPr>
        <w:noProof/>
      </w:rPr>
      <w:t>2</w:t>
    </w:r>
    <w:r>
      <w:fldChar w:fldCharType="end"/>
    </w:r>
  </w:p>
  <w:p w:rsidR="00D33FD0" w:rsidRDefault="00D33FD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FD0" w:rsidRDefault="00D33FD0">
    <w:pPr>
      <w:pStyle w:val="Footer"/>
      <w:jc w:val="center"/>
    </w:pPr>
    <w:r>
      <w:fldChar w:fldCharType="begin"/>
    </w:r>
    <w:r>
      <w:instrText xml:space="preserve"> PAGE   \* MERGEFORMAT </w:instrText>
    </w:r>
    <w:r>
      <w:fldChar w:fldCharType="separate"/>
    </w:r>
    <w:r w:rsidR="00830988">
      <w:rPr>
        <w:noProof/>
      </w:rPr>
      <w:t>239</w:t>
    </w:r>
    <w:r>
      <w:fldChar w:fldCharType="end"/>
    </w:r>
  </w:p>
  <w:p w:rsidR="00D33FD0" w:rsidRDefault="00D33F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45B" w:rsidRDefault="00AE145B" w:rsidP="00EC3EAB">
      <w:pPr>
        <w:spacing w:after="0" w:line="240" w:lineRule="auto"/>
      </w:pPr>
      <w:r>
        <w:separator/>
      </w:r>
    </w:p>
  </w:footnote>
  <w:footnote w:type="continuationSeparator" w:id="0">
    <w:p w:rsidR="00AE145B" w:rsidRDefault="00AE145B" w:rsidP="00EC3E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1A41"/>
    <w:multiLevelType w:val="multilevel"/>
    <w:tmpl w:val="0409001D"/>
    <w:styleLink w:val="Style62"/>
    <w:lvl w:ilvl="0">
      <w:start w:val="6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91260C"/>
    <w:multiLevelType w:val="multilevel"/>
    <w:tmpl w:val="67882424"/>
    <w:styleLink w:val="Style101"/>
    <w:lvl w:ilvl="0">
      <w:start w:val="132"/>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0165FF"/>
    <w:multiLevelType w:val="multilevel"/>
    <w:tmpl w:val="431883D4"/>
    <w:styleLink w:val="Style138"/>
    <w:lvl w:ilvl="0">
      <w:start w:val="14"/>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F63482"/>
    <w:multiLevelType w:val="hybridMultilevel"/>
    <w:tmpl w:val="261AF6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3F8625D"/>
    <w:multiLevelType w:val="multilevel"/>
    <w:tmpl w:val="0409001D"/>
    <w:styleLink w:val="Style8"/>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8B6F41"/>
    <w:multiLevelType w:val="hybridMultilevel"/>
    <w:tmpl w:val="CE2614B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49E4207"/>
    <w:multiLevelType w:val="hybridMultilevel"/>
    <w:tmpl w:val="14DED608"/>
    <w:lvl w:ilvl="0" w:tplc="6622C488">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D9CEADA">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A978A9"/>
    <w:multiLevelType w:val="multilevel"/>
    <w:tmpl w:val="0D4C90D0"/>
    <w:styleLink w:val="Style136"/>
    <w:lvl w:ilvl="0">
      <w:start w:val="528"/>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050A045D"/>
    <w:multiLevelType w:val="hybridMultilevel"/>
    <w:tmpl w:val="361E79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063ADC"/>
    <w:multiLevelType w:val="hybridMultilevel"/>
    <w:tmpl w:val="9CA8591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97531E"/>
    <w:multiLevelType w:val="multilevel"/>
    <w:tmpl w:val="BF2C9C56"/>
    <w:numStyleLink w:val="Style3"/>
  </w:abstractNum>
  <w:abstractNum w:abstractNumId="11" w15:restartNumberingAfterBreak="0">
    <w:nsid w:val="07E1062E"/>
    <w:multiLevelType w:val="multilevel"/>
    <w:tmpl w:val="C3844DE8"/>
    <w:styleLink w:val="Style59"/>
    <w:lvl w:ilvl="0">
      <w:start w:val="65"/>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81E1468"/>
    <w:multiLevelType w:val="multilevel"/>
    <w:tmpl w:val="D52C89CC"/>
    <w:styleLink w:val="Style38"/>
    <w:lvl w:ilvl="0">
      <w:start w:val="42"/>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9802C65"/>
    <w:multiLevelType w:val="multilevel"/>
    <w:tmpl w:val="795C3942"/>
    <w:styleLink w:val="Style43"/>
    <w:lvl w:ilvl="0">
      <w:start w:val="4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09DC67B0"/>
    <w:multiLevelType w:val="multilevel"/>
    <w:tmpl w:val="DFB6EE06"/>
    <w:styleLink w:val="Style42"/>
    <w:lvl w:ilvl="0">
      <w:start w:val="45"/>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A6876CD"/>
    <w:multiLevelType w:val="multilevel"/>
    <w:tmpl w:val="BA6EBB84"/>
    <w:numStyleLink w:val="Style141"/>
  </w:abstractNum>
  <w:abstractNum w:abstractNumId="16" w15:restartNumberingAfterBreak="0">
    <w:nsid w:val="0A72653B"/>
    <w:multiLevelType w:val="multilevel"/>
    <w:tmpl w:val="DFA2E3B4"/>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0B1678F8"/>
    <w:multiLevelType w:val="multilevel"/>
    <w:tmpl w:val="3C96BFA8"/>
    <w:styleLink w:val="Style133"/>
    <w:lvl w:ilvl="0">
      <w:start w:val="517"/>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B2D73A0"/>
    <w:multiLevelType w:val="multilevel"/>
    <w:tmpl w:val="F000B55C"/>
    <w:styleLink w:val="Style113"/>
    <w:lvl w:ilvl="0">
      <w:start w:val="322"/>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B7C4A9E"/>
    <w:multiLevelType w:val="multilevel"/>
    <w:tmpl w:val="6622C488"/>
    <w:styleLink w:val="Style144"/>
    <w:lvl w:ilvl="0">
      <w:start w:val="73"/>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BA330D3"/>
    <w:multiLevelType w:val="multilevel"/>
    <w:tmpl w:val="349499AE"/>
    <w:styleLink w:val="Style86"/>
    <w:lvl w:ilvl="0">
      <w:start w:val="9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C9F5F32"/>
    <w:multiLevelType w:val="multilevel"/>
    <w:tmpl w:val="0409001D"/>
    <w:styleLink w:val="Style71"/>
    <w:lvl w:ilvl="0">
      <w:start w:val="7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0CB23F40"/>
    <w:multiLevelType w:val="hybridMultilevel"/>
    <w:tmpl w:val="882A2C04"/>
    <w:lvl w:ilvl="0" w:tplc="0409000F">
      <w:start w:val="1"/>
      <w:numFmt w:val="decimal"/>
      <w:lvlText w:val="%1."/>
      <w:lvlJc w:val="left"/>
      <w:pPr>
        <w:ind w:left="1440" w:hanging="360"/>
      </w:pPr>
    </w:lvl>
    <w:lvl w:ilvl="1" w:tplc="215663AE">
      <w:start w:val="1"/>
      <w:numFmt w:val="decimal"/>
      <w:lvlText w:val="%2)"/>
      <w:lvlJc w:val="left"/>
      <w:pPr>
        <w:ind w:left="2160" w:hanging="360"/>
      </w:pPr>
      <w:rPr>
        <w:rFonts w:hint="default"/>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CEA1987"/>
    <w:multiLevelType w:val="hybridMultilevel"/>
    <w:tmpl w:val="123CC6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0D383DD4"/>
    <w:multiLevelType w:val="multilevel"/>
    <w:tmpl w:val="144E332A"/>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0DA7644B"/>
    <w:multiLevelType w:val="multilevel"/>
    <w:tmpl w:val="9A46165C"/>
    <w:numStyleLink w:val="Style15"/>
  </w:abstractNum>
  <w:abstractNum w:abstractNumId="26" w15:restartNumberingAfterBreak="0">
    <w:nsid w:val="0DBD494E"/>
    <w:multiLevelType w:val="multilevel"/>
    <w:tmpl w:val="D1D46C0C"/>
    <w:numStyleLink w:val="Style140"/>
  </w:abstractNum>
  <w:abstractNum w:abstractNumId="27" w15:restartNumberingAfterBreak="0">
    <w:nsid w:val="0E9C2B32"/>
    <w:multiLevelType w:val="hybridMultilevel"/>
    <w:tmpl w:val="9C5857D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0E9F0FE3"/>
    <w:multiLevelType w:val="multilevel"/>
    <w:tmpl w:val="0900B9C4"/>
    <w:styleLink w:val="Style76"/>
    <w:lvl w:ilvl="0">
      <w:start w:val="80"/>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10217FB9"/>
    <w:multiLevelType w:val="multilevel"/>
    <w:tmpl w:val="06A40534"/>
    <w:styleLink w:val="Style85"/>
    <w:lvl w:ilvl="0">
      <w:start w:val="98"/>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105C3F0A"/>
    <w:multiLevelType w:val="multilevel"/>
    <w:tmpl w:val="E8467766"/>
    <w:styleLink w:val="Style139"/>
    <w:lvl w:ilvl="0">
      <w:start w:val="15"/>
      <w:numFmt w:val="decimal"/>
      <w:lvlText w:val="%1."/>
      <w:lvlJc w:val="left"/>
      <w:pPr>
        <w:ind w:left="1287" w:hanging="360"/>
      </w:pPr>
      <w:rPr>
        <w:rFonts w:hint="default"/>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1" w15:restartNumberingAfterBreak="0">
    <w:nsid w:val="107640F2"/>
    <w:multiLevelType w:val="multilevel"/>
    <w:tmpl w:val="7A021F06"/>
    <w:lvl w:ilvl="0">
      <w:start w:val="45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10792E04"/>
    <w:multiLevelType w:val="multilevel"/>
    <w:tmpl w:val="FFFFFFFF"/>
    <w:styleLink w:val="Style63"/>
    <w:lvl w:ilvl="0">
      <w:start w:val="67"/>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08459E1"/>
    <w:multiLevelType w:val="multilevel"/>
    <w:tmpl w:val="0BE0E7D2"/>
    <w:styleLink w:val="Style16"/>
    <w:lvl w:ilvl="0">
      <w:start w:val="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10A25B6B"/>
    <w:multiLevelType w:val="hybridMultilevel"/>
    <w:tmpl w:val="9FE4791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10AF2C62"/>
    <w:multiLevelType w:val="multilevel"/>
    <w:tmpl w:val="E8467766"/>
    <w:numStyleLink w:val="Style139"/>
  </w:abstractNum>
  <w:abstractNum w:abstractNumId="36" w15:restartNumberingAfterBreak="0">
    <w:nsid w:val="11D125B4"/>
    <w:multiLevelType w:val="hybridMultilevel"/>
    <w:tmpl w:val="6BF86E70"/>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12160145"/>
    <w:multiLevelType w:val="hybridMultilevel"/>
    <w:tmpl w:val="AB72DFF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12601EF2"/>
    <w:multiLevelType w:val="multilevel"/>
    <w:tmpl w:val="21E468FC"/>
    <w:styleLink w:val="Style27"/>
    <w:lvl w:ilvl="0">
      <w:start w:val="20"/>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128F2745"/>
    <w:multiLevelType w:val="hybridMultilevel"/>
    <w:tmpl w:val="60505B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1">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2E21E26"/>
    <w:multiLevelType w:val="hybridMultilevel"/>
    <w:tmpl w:val="BE66E62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3165981"/>
    <w:multiLevelType w:val="multilevel"/>
    <w:tmpl w:val="BF20BD92"/>
    <w:styleLink w:val="Style58"/>
    <w:lvl w:ilvl="0">
      <w:start w:val="2"/>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2" w15:restartNumberingAfterBreak="0">
    <w:nsid w:val="13FB3BA7"/>
    <w:multiLevelType w:val="hybridMultilevel"/>
    <w:tmpl w:val="559A6A3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3" w15:restartNumberingAfterBreak="0">
    <w:nsid w:val="147C0B32"/>
    <w:multiLevelType w:val="hybridMultilevel"/>
    <w:tmpl w:val="E1A86E9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4D15A1E"/>
    <w:multiLevelType w:val="multilevel"/>
    <w:tmpl w:val="02500B48"/>
    <w:styleLink w:val="Style57"/>
    <w:lvl w:ilvl="0">
      <w:start w:val="65"/>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15191CBA"/>
    <w:multiLevelType w:val="multilevel"/>
    <w:tmpl w:val="180CD314"/>
    <w:styleLink w:val="Style47"/>
    <w:lvl w:ilvl="0">
      <w:start w:val="5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155171FE"/>
    <w:multiLevelType w:val="multilevel"/>
    <w:tmpl w:val="E28007B0"/>
    <w:styleLink w:val="Style28"/>
    <w:lvl w:ilvl="0">
      <w:start w:val="2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7" w15:restartNumberingAfterBreak="0">
    <w:nsid w:val="155D3881"/>
    <w:multiLevelType w:val="multilevel"/>
    <w:tmpl w:val="D8306282"/>
    <w:lvl w:ilvl="0">
      <w:start w:val="45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8" w15:restartNumberingAfterBreak="0">
    <w:nsid w:val="15A76E97"/>
    <w:multiLevelType w:val="hybridMultilevel"/>
    <w:tmpl w:val="B2F85B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6BB35C3"/>
    <w:multiLevelType w:val="hybridMultilevel"/>
    <w:tmpl w:val="6F4884CA"/>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0" w15:restartNumberingAfterBreak="0">
    <w:nsid w:val="16CF2FBD"/>
    <w:multiLevelType w:val="multilevel"/>
    <w:tmpl w:val="CD1AF6CA"/>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16D76D6B"/>
    <w:multiLevelType w:val="multilevel"/>
    <w:tmpl w:val="FF3E800E"/>
    <w:styleLink w:val="Style37"/>
    <w:lvl w:ilvl="0">
      <w:start w:val="40"/>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17072E4B"/>
    <w:multiLevelType w:val="multilevel"/>
    <w:tmpl w:val="47DE73D4"/>
    <w:styleLink w:val="Style125"/>
    <w:lvl w:ilvl="0">
      <w:start w:val="45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17A303C3"/>
    <w:multiLevelType w:val="hybridMultilevel"/>
    <w:tmpl w:val="21F62AD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186C203D"/>
    <w:multiLevelType w:val="multilevel"/>
    <w:tmpl w:val="83B054BC"/>
    <w:styleLink w:val="Style9"/>
    <w:lvl w:ilvl="0">
      <w:start w:val="5"/>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3060" w:hanging="360"/>
      </w:pPr>
      <w:rPr>
        <w:rFonts w:hint="default"/>
      </w:r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1929630C"/>
    <w:multiLevelType w:val="multilevel"/>
    <w:tmpl w:val="2626E24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193948A6"/>
    <w:multiLevelType w:val="multilevel"/>
    <w:tmpl w:val="C3E47A6E"/>
    <w:styleLink w:val="Style115"/>
    <w:lvl w:ilvl="0">
      <w:start w:val="324"/>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199C18A4"/>
    <w:multiLevelType w:val="multilevel"/>
    <w:tmpl w:val="FA287FAE"/>
    <w:numStyleLink w:val="Style34"/>
  </w:abstractNum>
  <w:abstractNum w:abstractNumId="58" w15:restartNumberingAfterBreak="0">
    <w:nsid w:val="19DD6929"/>
    <w:multiLevelType w:val="hybridMultilevel"/>
    <w:tmpl w:val="39B4FC7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1A126ADA"/>
    <w:multiLevelType w:val="multilevel"/>
    <w:tmpl w:val="0AE08CE4"/>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1AA44295"/>
    <w:multiLevelType w:val="multilevel"/>
    <w:tmpl w:val="431883D4"/>
    <w:numStyleLink w:val="Style138"/>
  </w:abstractNum>
  <w:abstractNum w:abstractNumId="61" w15:restartNumberingAfterBreak="0">
    <w:nsid w:val="1BBC2992"/>
    <w:multiLevelType w:val="multilevel"/>
    <w:tmpl w:val="EF0424C6"/>
    <w:styleLink w:val="Style40"/>
    <w:lvl w:ilvl="0">
      <w:start w:val="43"/>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1C383532"/>
    <w:multiLevelType w:val="multilevel"/>
    <w:tmpl w:val="6622C488"/>
    <w:styleLink w:val="Style72"/>
    <w:lvl w:ilvl="0">
      <w:start w:val="74"/>
      <w:numFmt w:val="decimal"/>
      <w:lvlText w:val="%1."/>
      <w:lvlJc w:val="left"/>
      <w:pPr>
        <w:ind w:left="108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1C5C2FE0"/>
    <w:multiLevelType w:val="hybridMultilevel"/>
    <w:tmpl w:val="A7FE5D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D1F784F"/>
    <w:multiLevelType w:val="multilevel"/>
    <w:tmpl w:val="3BEE7AD2"/>
    <w:styleLink w:val="Style46"/>
    <w:lvl w:ilvl="0">
      <w:start w:val="47"/>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1EA96412"/>
    <w:multiLevelType w:val="hybridMultilevel"/>
    <w:tmpl w:val="9BBAA8E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1F065105"/>
    <w:multiLevelType w:val="multilevel"/>
    <w:tmpl w:val="0409001D"/>
    <w:styleLink w:val="Style19"/>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20162757"/>
    <w:multiLevelType w:val="multilevel"/>
    <w:tmpl w:val="BE2EA2C0"/>
    <w:styleLink w:val="Style117"/>
    <w:lvl w:ilvl="0">
      <w:start w:val="390"/>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202B3650"/>
    <w:multiLevelType w:val="multilevel"/>
    <w:tmpl w:val="6622C488"/>
    <w:styleLink w:val="Style69"/>
    <w:lvl w:ilvl="0">
      <w:start w:val="73"/>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20D25CFA"/>
    <w:multiLevelType w:val="multilevel"/>
    <w:tmpl w:val="C94266B8"/>
    <w:styleLink w:val="Style50"/>
    <w:lvl w:ilvl="0">
      <w:start w:val="58"/>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222654D9"/>
    <w:multiLevelType w:val="multilevel"/>
    <w:tmpl w:val="3E909F8C"/>
    <w:styleLink w:val="Style87"/>
    <w:lvl w:ilvl="0">
      <w:start w:val="10"/>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1" w15:restartNumberingAfterBreak="0">
    <w:nsid w:val="222C2F26"/>
    <w:multiLevelType w:val="multilevel"/>
    <w:tmpl w:val="FFA4F576"/>
    <w:styleLink w:val="Style51"/>
    <w:lvl w:ilvl="0">
      <w:start w:val="59"/>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224610B3"/>
    <w:multiLevelType w:val="multilevel"/>
    <w:tmpl w:val="E3AE4352"/>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3" w15:restartNumberingAfterBreak="0">
    <w:nsid w:val="2247242E"/>
    <w:multiLevelType w:val="hybridMultilevel"/>
    <w:tmpl w:val="C6CACE7C"/>
    <w:lvl w:ilvl="0" w:tplc="FFFFFFFF">
      <w:start w:val="1"/>
      <w:numFmt w:val="decimal"/>
      <w:lvlText w:val="%1."/>
      <w:lvlJc w:val="left"/>
      <w:pPr>
        <w:ind w:left="1440" w:hanging="360"/>
      </w:pPr>
    </w:lvl>
    <w:lvl w:ilvl="1" w:tplc="FFFFFFFF">
      <w:start w:val="1"/>
      <w:numFmt w:val="decimal"/>
      <w:lvlText w:val="%2)"/>
      <w:lvlJc w:val="left"/>
      <w:pPr>
        <w:ind w:left="2160" w:hanging="360"/>
      </w:pPr>
      <w:rPr>
        <w:rFonts w:hint="default"/>
        <w:b w:val="0"/>
        <w:i w:val="0"/>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4" w15:restartNumberingAfterBreak="0">
    <w:nsid w:val="2279406F"/>
    <w:multiLevelType w:val="multilevel"/>
    <w:tmpl w:val="0409001D"/>
    <w:styleLink w:val="Style68"/>
    <w:lvl w:ilvl="0">
      <w:start w:val="7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22E60EFC"/>
    <w:multiLevelType w:val="multilevel"/>
    <w:tmpl w:val="5A6EA526"/>
    <w:styleLink w:val="Style122"/>
    <w:lvl w:ilvl="0">
      <w:start w:val="406"/>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23AF2F5C"/>
    <w:multiLevelType w:val="multilevel"/>
    <w:tmpl w:val="A29A7D5C"/>
    <w:styleLink w:val="Style22"/>
    <w:lvl w:ilvl="0">
      <w:start w:val="6"/>
      <w:numFmt w:val="decimal"/>
      <w:lvlText w:val="%1)"/>
      <w:lvlJc w:val="left"/>
      <w:pPr>
        <w:ind w:left="3060" w:hanging="360"/>
      </w:pPr>
    </w:lvl>
    <w:lvl w:ilvl="1">
      <w:start w:val="1"/>
      <w:numFmt w:val="lowerLetter"/>
      <w:lvlText w:val="%2."/>
      <w:lvlJc w:val="left"/>
      <w:pPr>
        <w:ind w:left="3780" w:hanging="360"/>
      </w:pPr>
    </w:lvl>
    <w:lvl w:ilvl="2">
      <w:start w:val="1"/>
      <w:numFmt w:val="lowerRoman"/>
      <w:lvlText w:val="%3."/>
      <w:lvlJc w:val="right"/>
      <w:pPr>
        <w:ind w:left="4500" w:hanging="180"/>
      </w:pPr>
    </w:lvl>
    <w:lvl w:ilvl="3">
      <w:start w:val="1"/>
      <w:numFmt w:val="decimal"/>
      <w:lvlText w:val="%4."/>
      <w:lvlJc w:val="left"/>
      <w:pPr>
        <w:ind w:left="5220" w:hanging="360"/>
      </w:pPr>
    </w:lvl>
    <w:lvl w:ilvl="4">
      <w:start w:val="1"/>
      <w:numFmt w:val="lowerLetter"/>
      <w:lvlText w:val="%5."/>
      <w:lvlJc w:val="left"/>
      <w:pPr>
        <w:ind w:left="5940" w:hanging="360"/>
      </w:pPr>
    </w:lvl>
    <w:lvl w:ilvl="5">
      <w:start w:val="1"/>
      <w:numFmt w:val="lowerRoman"/>
      <w:lvlText w:val="%6."/>
      <w:lvlJc w:val="right"/>
      <w:pPr>
        <w:ind w:left="6660" w:hanging="180"/>
      </w:pPr>
    </w:lvl>
    <w:lvl w:ilvl="6">
      <w:start w:val="1"/>
      <w:numFmt w:val="decimal"/>
      <w:lvlText w:val="%7."/>
      <w:lvlJc w:val="left"/>
      <w:pPr>
        <w:ind w:left="7380" w:hanging="360"/>
      </w:pPr>
    </w:lvl>
    <w:lvl w:ilvl="7">
      <w:start w:val="1"/>
      <w:numFmt w:val="lowerLetter"/>
      <w:lvlText w:val="%8."/>
      <w:lvlJc w:val="left"/>
      <w:pPr>
        <w:ind w:left="8100" w:hanging="360"/>
      </w:pPr>
    </w:lvl>
    <w:lvl w:ilvl="8">
      <w:start w:val="1"/>
      <w:numFmt w:val="lowerRoman"/>
      <w:lvlText w:val="%9."/>
      <w:lvlJc w:val="right"/>
      <w:pPr>
        <w:ind w:left="8820" w:hanging="180"/>
      </w:pPr>
    </w:lvl>
  </w:abstractNum>
  <w:abstractNum w:abstractNumId="77" w15:restartNumberingAfterBreak="0">
    <w:nsid w:val="24BD2F43"/>
    <w:multiLevelType w:val="multilevel"/>
    <w:tmpl w:val="B2F4D71E"/>
    <w:styleLink w:val="Style96"/>
    <w:lvl w:ilvl="0">
      <w:start w:val="117"/>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8" w15:restartNumberingAfterBreak="0">
    <w:nsid w:val="24FA49EB"/>
    <w:multiLevelType w:val="multilevel"/>
    <w:tmpl w:val="0409001D"/>
    <w:styleLink w:val="Style41"/>
    <w:lvl w:ilvl="0">
      <w:start w:val="4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4FA55B7"/>
    <w:multiLevelType w:val="multilevel"/>
    <w:tmpl w:val="3984017E"/>
    <w:lvl w:ilvl="0">
      <w:start w:val="49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0" w15:restartNumberingAfterBreak="0">
    <w:nsid w:val="251F4262"/>
    <w:multiLevelType w:val="hybridMultilevel"/>
    <w:tmpl w:val="C5E809F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start w:val="1"/>
      <w:numFmt w:val="decimal"/>
      <w:lvlText w:val="%3)"/>
      <w:lvlJc w:val="lef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1" w15:restartNumberingAfterBreak="0">
    <w:nsid w:val="25641D7F"/>
    <w:multiLevelType w:val="multilevel"/>
    <w:tmpl w:val="9A46165C"/>
    <w:styleLink w:val="Style15"/>
    <w:lvl w:ilvl="0">
      <w:start w:val="5"/>
      <w:numFmt w:val="decimal"/>
      <w:lvlText w:val="%1."/>
      <w:lvlJc w:val="left"/>
      <w:pPr>
        <w:ind w:left="1170" w:hanging="360"/>
      </w:pPr>
      <w:rPr>
        <w:rFonts w:hint="default"/>
        <w:b/>
        <w:i w:val="0"/>
      </w:r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82" w15:restartNumberingAfterBreak="0">
    <w:nsid w:val="26026010"/>
    <w:multiLevelType w:val="multilevel"/>
    <w:tmpl w:val="B2D28F0C"/>
    <w:styleLink w:val="Style11"/>
    <w:lvl w:ilvl="0">
      <w:start w:val="6"/>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3" w15:restartNumberingAfterBreak="0">
    <w:nsid w:val="26EB40A0"/>
    <w:multiLevelType w:val="multilevel"/>
    <w:tmpl w:val="8FB8FECA"/>
    <w:styleLink w:val="Style77"/>
    <w:lvl w:ilvl="0">
      <w:start w:val="83"/>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4" w15:restartNumberingAfterBreak="0">
    <w:nsid w:val="27481C44"/>
    <w:multiLevelType w:val="multilevel"/>
    <w:tmpl w:val="EB9EAE0A"/>
    <w:styleLink w:val="Style112"/>
    <w:lvl w:ilvl="0">
      <w:start w:val="30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5" w15:restartNumberingAfterBreak="0">
    <w:nsid w:val="281D1ADE"/>
    <w:multiLevelType w:val="multilevel"/>
    <w:tmpl w:val="BD2853D0"/>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6" w15:restartNumberingAfterBreak="0">
    <w:nsid w:val="2833698D"/>
    <w:multiLevelType w:val="multilevel"/>
    <w:tmpl w:val="E8324C0A"/>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15:restartNumberingAfterBreak="0">
    <w:nsid w:val="285868AD"/>
    <w:multiLevelType w:val="multilevel"/>
    <w:tmpl w:val="A484E0A8"/>
    <w:styleLink w:val="Style54"/>
    <w:lvl w:ilvl="0">
      <w:start w:val="5"/>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decimal"/>
      <w:lvlText w:val="%3)"/>
      <w:lvlJc w:val="left"/>
      <w:pPr>
        <w:ind w:left="2340" w:hanging="360"/>
      </w:pPr>
      <w:rPr>
        <w:rFonts w:hint="default"/>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285A489A"/>
    <w:multiLevelType w:val="multilevel"/>
    <w:tmpl w:val="53D0D8D8"/>
    <w:styleLink w:val="Style18"/>
    <w:lvl w:ilvl="0">
      <w:start w:val="5"/>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9" w15:restartNumberingAfterBreak="0">
    <w:nsid w:val="286A11CD"/>
    <w:multiLevelType w:val="multilevel"/>
    <w:tmpl w:val="7B280E56"/>
    <w:styleLink w:val="Style99"/>
    <w:lvl w:ilvl="0">
      <w:start w:val="128"/>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289B7610"/>
    <w:multiLevelType w:val="multilevel"/>
    <w:tmpl w:val="E3F6E678"/>
    <w:styleLink w:val="Style26"/>
    <w:lvl w:ilvl="0">
      <w:start w:val="1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1" w15:restartNumberingAfterBreak="0">
    <w:nsid w:val="28C836E8"/>
    <w:multiLevelType w:val="hybridMultilevel"/>
    <w:tmpl w:val="56A6AF8E"/>
    <w:lvl w:ilvl="0" w:tplc="0409000F">
      <w:start w:val="1"/>
      <w:numFmt w:val="decimal"/>
      <w:lvlText w:val="%1)"/>
      <w:lvlJc w:val="left"/>
      <w:pPr>
        <w:ind w:left="1350" w:hanging="360"/>
      </w:pPr>
    </w:lvl>
    <w:lvl w:ilvl="1" w:tplc="04090011"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2" w15:restartNumberingAfterBreak="0">
    <w:nsid w:val="28F15C4D"/>
    <w:multiLevelType w:val="hybridMultilevel"/>
    <w:tmpl w:val="96BC599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2AF82770"/>
    <w:multiLevelType w:val="hybridMultilevel"/>
    <w:tmpl w:val="36D631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2B4A629D"/>
    <w:multiLevelType w:val="hybridMultilevel"/>
    <w:tmpl w:val="E5AC9A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2C3E7309"/>
    <w:multiLevelType w:val="multilevel"/>
    <w:tmpl w:val="BF20BD92"/>
    <w:numStyleLink w:val="Style58"/>
  </w:abstractNum>
  <w:abstractNum w:abstractNumId="96" w15:restartNumberingAfterBreak="0">
    <w:nsid w:val="2C9F08DA"/>
    <w:multiLevelType w:val="multilevel"/>
    <w:tmpl w:val="A2702A64"/>
    <w:lvl w:ilvl="0">
      <w:start w:val="40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7" w15:restartNumberingAfterBreak="0">
    <w:nsid w:val="2CD641C5"/>
    <w:multiLevelType w:val="multilevel"/>
    <w:tmpl w:val="2390B436"/>
    <w:numStyleLink w:val="Style14"/>
  </w:abstractNum>
  <w:abstractNum w:abstractNumId="98" w15:restartNumberingAfterBreak="0">
    <w:nsid w:val="2D03102F"/>
    <w:multiLevelType w:val="hybridMultilevel"/>
    <w:tmpl w:val="18C0E9DA"/>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9" w15:restartNumberingAfterBreak="0">
    <w:nsid w:val="2DF707AA"/>
    <w:multiLevelType w:val="hybridMultilevel"/>
    <w:tmpl w:val="6DBA09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2E041C5E"/>
    <w:multiLevelType w:val="multilevel"/>
    <w:tmpl w:val="1DBCF494"/>
    <w:styleLink w:val="Style20"/>
    <w:lvl w:ilvl="0">
      <w:start w:val="5"/>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2E3A19A7"/>
    <w:multiLevelType w:val="multilevel"/>
    <w:tmpl w:val="0409001D"/>
    <w:styleLink w:val="Style5"/>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2EEC5F74"/>
    <w:multiLevelType w:val="hybridMultilevel"/>
    <w:tmpl w:val="81E81C50"/>
    <w:lvl w:ilvl="0" w:tplc="04090011">
      <w:start w:val="1"/>
      <w:numFmt w:val="decimal"/>
      <w:lvlText w:val="%1)"/>
      <w:lvlJc w:val="left"/>
      <w:pPr>
        <w:ind w:left="4320" w:hanging="360"/>
      </w:pPr>
    </w:lvl>
    <w:lvl w:ilvl="1" w:tplc="04090019" w:tentative="1">
      <w:start w:val="1"/>
      <w:numFmt w:val="lowerLetter"/>
      <w:lvlText w:val="%2."/>
      <w:lvlJc w:val="left"/>
      <w:pPr>
        <w:ind w:left="5040" w:hanging="360"/>
      </w:pPr>
    </w:lvl>
    <w:lvl w:ilvl="2" w:tplc="04090011"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03" w15:restartNumberingAfterBreak="0">
    <w:nsid w:val="2F3D70ED"/>
    <w:multiLevelType w:val="multilevel"/>
    <w:tmpl w:val="9210DAEE"/>
    <w:styleLink w:val="Style91"/>
    <w:lvl w:ilvl="0">
      <w:start w:val="10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4" w15:restartNumberingAfterBreak="0">
    <w:nsid w:val="2F522A96"/>
    <w:multiLevelType w:val="hybridMultilevel"/>
    <w:tmpl w:val="6D82A40C"/>
    <w:lvl w:ilvl="0" w:tplc="98A22F62">
      <w:start w:val="1"/>
      <w:numFmt w:val="decimal"/>
      <w:pStyle w:val="HAMARAKALUM"/>
      <w:lvlText w:val="%1."/>
      <w:lvlJc w:val="left"/>
      <w:pPr>
        <w:ind w:left="502" w:hanging="36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05" w15:restartNumberingAfterBreak="0">
    <w:nsid w:val="2FE8040B"/>
    <w:multiLevelType w:val="multilevel"/>
    <w:tmpl w:val="6622C488"/>
    <w:styleLink w:val="Style89"/>
    <w:lvl w:ilvl="0">
      <w:start w:val="100"/>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315306E7"/>
    <w:multiLevelType w:val="multilevel"/>
    <w:tmpl w:val="68C24548"/>
    <w:styleLink w:val="Style120"/>
    <w:lvl w:ilvl="0">
      <w:start w:val="39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7" w15:restartNumberingAfterBreak="0">
    <w:nsid w:val="31CC0AEE"/>
    <w:multiLevelType w:val="multilevel"/>
    <w:tmpl w:val="73003D76"/>
    <w:styleLink w:val="Style108"/>
    <w:lvl w:ilvl="0">
      <w:start w:val="230"/>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8" w15:restartNumberingAfterBreak="0">
    <w:nsid w:val="326D42A5"/>
    <w:multiLevelType w:val="multilevel"/>
    <w:tmpl w:val="B6C65F66"/>
    <w:styleLink w:val="Style126"/>
    <w:lvl w:ilvl="0">
      <w:start w:val="46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15:restartNumberingAfterBreak="0">
    <w:nsid w:val="32940B72"/>
    <w:multiLevelType w:val="multilevel"/>
    <w:tmpl w:val="30720DEC"/>
    <w:styleLink w:val="Style39"/>
    <w:lvl w:ilvl="0">
      <w:start w:val="43"/>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32953219"/>
    <w:multiLevelType w:val="multilevel"/>
    <w:tmpl w:val="3124B544"/>
    <w:styleLink w:val="Style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3299629E"/>
    <w:multiLevelType w:val="multilevel"/>
    <w:tmpl w:val="06AC47E0"/>
    <w:lvl w:ilvl="0">
      <w:start w:val="1"/>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2" w15:restartNumberingAfterBreak="0">
    <w:nsid w:val="32D83723"/>
    <w:multiLevelType w:val="multilevel"/>
    <w:tmpl w:val="0409001D"/>
    <w:styleLink w:val="Style13"/>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32F82316"/>
    <w:multiLevelType w:val="hybridMultilevel"/>
    <w:tmpl w:val="7340EF6A"/>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337716FE"/>
    <w:multiLevelType w:val="multilevel"/>
    <w:tmpl w:val="7CD6B580"/>
    <w:styleLink w:val="Style135"/>
    <w:lvl w:ilvl="0">
      <w:start w:val="52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5" w15:restartNumberingAfterBreak="0">
    <w:nsid w:val="337A09D4"/>
    <w:multiLevelType w:val="multilevel"/>
    <w:tmpl w:val="2390B436"/>
    <w:styleLink w:val="Style14"/>
    <w:lvl w:ilvl="0">
      <w:start w:val="4"/>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339B07C5"/>
    <w:multiLevelType w:val="hybridMultilevel"/>
    <w:tmpl w:val="A77CE51E"/>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17" w15:restartNumberingAfterBreak="0">
    <w:nsid w:val="344C03A9"/>
    <w:multiLevelType w:val="multilevel"/>
    <w:tmpl w:val="0409001D"/>
    <w:styleLink w:val="Style65"/>
    <w:lvl w:ilvl="0">
      <w:start w:val="7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55B152A"/>
    <w:multiLevelType w:val="hybridMultilevel"/>
    <w:tmpl w:val="232A596E"/>
    <w:lvl w:ilvl="0" w:tplc="FFFFFFFF">
      <w:start w:val="1"/>
      <w:numFmt w:val="decimal"/>
      <w:lvlText w:val="%1)"/>
      <w:lvlJc w:val="left"/>
      <w:pPr>
        <w:ind w:left="3060" w:hanging="360"/>
      </w:pPr>
    </w:lvl>
    <w:lvl w:ilvl="1" w:tplc="FFFFFFFF" w:tentative="1">
      <w:start w:val="1"/>
      <w:numFmt w:val="lowerLetter"/>
      <w:lvlText w:val="%2."/>
      <w:lvlJc w:val="left"/>
      <w:pPr>
        <w:ind w:left="3780" w:hanging="360"/>
      </w:p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119" w15:restartNumberingAfterBreak="0">
    <w:nsid w:val="368544B9"/>
    <w:multiLevelType w:val="multilevel"/>
    <w:tmpl w:val="BA6EBB84"/>
    <w:styleLink w:val="Style141"/>
    <w:lvl w:ilvl="0">
      <w:start w:val="20"/>
      <w:numFmt w:val="decimal"/>
      <w:lvlText w:val="%1."/>
      <w:lvlJc w:val="left"/>
      <w:pPr>
        <w:ind w:left="1287" w:hanging="360"/>
      </w:pPr>
      <w:rPr>
        <w:rFonts w:hint="default"/>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0" w15:restartNumberingAfterBreak="0">
    <w:nsid w:val="36937342"/>
    <w:multiLevelType w:val="multilevel"/>
    <w:tmpl w:val="6622C488"/>
    <w:styleLink w:val="Style145"/>
    <w:lvl w:ilvl="0">
      <w:start w:val="100"/>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3697027C"/>
    <w:multiLevelType w:val="multilevel"/>
    <w:tmpl w:val="0409001D"/>
    <w:styleLink w:val="Style74"/>
    <w:lvl w:ilvl="0">
      <w:start w:val="7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2" w15:restartNumberingAfterBreak="0">
    <w:nsid w:val="36EA00A8"/>
    <w:multiLevelType w:val="multilevel"/>
    <w:tmpl w:val="9B44FB2A"/>
    <w:styleLink w:val="Style2"/>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37253F8F"/>
    <w:multiLevelType w:val="hybridMultilevel"/>
    <w:tmpl w:val="1666AB0A"/>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37BA23A1"/>
    <w:multiLevelType w:val="multilevel"/>
    <w:tmpl w:val="41C2310E"/>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5" w15:restartNumberingAfterBreak="0">
    <w:nsid w:val="386B1725"/>
    <w:multiLevelType w:val="multilevel"/>
    <w:tmpl w:val="DA625B34"/>
    <w:styleLink w:val="Style82"/>
    <w:lvl w:ilvl="0">
      <w:start w:val="91"/>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6" w15:restartNumberingAfterBreak="0">
    <w:nsid w:val="39565322"/>
    <w:multiLevelType w:val="multilevel"/>
    <w:tmpl w:val="30F23220"/>
    <w:styleLink w:val="Style29"/>
    <w:lvl w:ilvl="0">
      <w:start w:val="27"/>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7" w15:restartNumberingAfterBreak="0">
    <w:nsid w:val="397F7965"/>
    <w:multiLevelType w:val="multilevel"/>
    <w:tmpl w:val="285A6162"/>
    <w:styleLink w:val="Style23"/>
    <w:lvl w:ilvl="0">
      <w:start w:val="1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8" w15:restartNumberingAfterBreak="0">
    <w:nsid w:val="39DB3B34"/>
    <w:multiLevelType w:val="multilevel"/>
    <w:tmpl w:val="6622C488"/>
    <w:styleLink w:val="Style75"/>
    <w:lvl w:ilvl="0">
      <w:start w:val="74"/>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3A807818"/>
    <w:multiLevelType w:val="multilevel"/>
    <w:tmpl w:val="187E0D24"/>
    <w:styleLink w:val="Style80"/>
    <w:lvl w:ilvl="0">
      <w:start w:val="88"/>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0" w15:restartNumberingAfterBreak="0">
    <w:nsid w:val="3B253003"/>
    <w:multiLevelType w:val="multilevel"/>
    <w:tmpl w:val="342CCAE2"/>
    <w:numStyleLink w:val="Style137"/>
  </w:abstractNum>
  <w:abstractNum w:abstractNumId="131" w15:restartNumberingAfterBreak="0">
    <w:nsid w:val="3BEF0478"/>
    <w:multiLevelType w:val="multilevel"/>
    <w:tmpl w:val="36A0E2C6"/>
    <w:styleLink w:val="Style95"/>
    <w:lvl w:ilvl="0">
      <w:start w:val="107"/>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2" w15:restartNumberingAfterBreak="0">
    <w:nsid w:val="3C4D0746"/>
    <w:multiLevelType w:val="hybridMultilevel"/>
    <w:tmpl w:val="84820214"/>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33" w15:restartNumberingAfterBreak="0">
    <w:nsid w:val="3C857911"/>
    <w:multiLevelType w:val="multilevel"/>
    <w:tmpl w:val="6622C488"/>
    <w:styleLink w:val="Style143"/>
    <w:lvl w:ilvl="0">
      <w:start w:val="44"/>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3D436F7F"/>
    <w:multiLevelType w:val="multilevel"/>
    <w:tmpl w:val="54B8963A"/>
    <w:numStyleLink w:val="Style131"/>
  </w:abstractNum>
  <w:abstractNum w:abstractNumId="135" w15:restartNumberingAfterBreak="0">
    <w:nsid w:val="3DB80DA1"/>
    <w:multiLevelType w:val="hybridMultilevel"/>
    <w:tmpl w:val="FF10CC98"/>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3FB705FF"/>
    <w:multiLevelType w:val="hybridMultilevel"/>
    <w:tmpl w:val="6D9A2E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3FF43B55"/>
    <w:multiLevelType w:val="hybridMultilevel"/>
    <w:tmpl w:val="FA287FAE"/>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decimal"/>
      <w:lvlText w:val="%3)"/>
      <w:lvlJc w:val="left"/>
      <w:pPr>
        <w:ind w:left="464"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404C692D"/>
    <w:multiLevelType w:val="hybridMultilevel"/>
    <w:tmpl w:val="794E07D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409E1F92"/>
    <w:multiLevelType w:val="multilevel"/>
    <w:tmpl w:val="D1D46C0C"/>
    <w:styleLink w:val="Style140"/>
    <w:lvl w:ilvl="0">
      <w:start w:val="18"/>
      <w:numFmt w:val="decimal"/>
      <w:lvlText w:val="%1."/>
      <w:lvlJc w:val="left"/>
      <w:pPr>
        <w:ind w:left="1287" w:hanging="360"/>
      </w:pPr>
      <w:rPr>
        <w:rFonts w:hint="default"/>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0" w15:restartNumberingAfterBreak="0">
    <w:nsid w:val="415B066C"/>
    <w:multiLevelType w:val="multilevel"/>
    <w:tmpl w:val="0409001D"/>
    <w:styleLink w:val="Style88"/>
    <w:lvl w:ilvl="0">
      <w:start w:val="10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1" w15:restartNumberingAfterBreak="0">
    <w:nsid w:val="41726D2E"/>
    <w:multiLevelType w:val="multilevel"/>
    <w:tmpl w:val="079C4996"/>
    <w:styleLink w:val="Style25"/>
    <w:lvl w:ilvl="0">
      <w:start w:val="13"/>
      <w:numFmt w:val="decimal"/>
      <w:lvlText w:val="%1."/>
      <w:lvlJc w:val="left"/>
      <w:pPr>
        <w:ind w:left="360" w:hanging="360"/>
      </w:pPr>
      <w:rPr>
        <w:rFonts w:hint="default"/>
        <w:b/>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15:restartNumberingAfterBreak="0">
    <w:nsid w:val="42381DA1"/>
    <w:multiLevelType w:val="multilevel"/>
    <w:tmpl w:val="0409001D"/>
    <w:styleLink w:val="Style55"/>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424211CC"/>
    <w:multiLevelType w:val="multilevel"/>
    <w:tmpl w:val="32FC6900"/>
    <w:styleLink w:val="Style104"/>
    <w:lvl w:ilvl="0">
      <w:start w:val="143"/>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4" w15:restartNumberingAfterBreak="0">
    <w:nsid w:val="42C23B99"/>
    <w:multiLevelType w:val="hybridMultilevel"/>
    <w:tmpl w:val="54BE82F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start w:val="1"/>
      <w:numFmt w:val="decimal"/>
      <w:lvlText w:val="%3)"/>
      <w:lvlJc w:val="lef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5" w15:restartNumberingAfterBreak="0">
    <w:nsid w:val="43CF216A"/>
    <w:multiLevelType w:val="multilevel"/>
    <w:tmpl w:val="187E0D24"/>
    <w:numStyleLink w:val="Style80"/>
  </w:abstractNum>
  <w:abstractNum w:abstractNumId="146" w15:restartNumberingAfterBreak="0">
    <w:nsid w:val="43ED2811"/>
    <w:multiLevelType w:val="hybridMultilevel"/>
    <w:tmpl w:val="7BBA04B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1"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441D4A51"/>
    <w:multiLevelType w:val="multilevel"/>
    <w:tmpl w:val="7E90C942"/>
    <w:styleLink w:val="Style60"/>
    <w:lvl w:ilvl="0">
      <w:start w:val="66"/>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45047490"/>
    <w:multiLevelType w:val="hybridMultilevel"/>
    <w:tmpl w:val="EFFAEB46"/>
    <w:lvl w:ilvl="0" w:tplc="6622C488">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9" w15:restartNumberingAfterBreak="0">
    <w:nsid w:val="45EF2EDB"/>
    <w:multiLevelType w:val="multilevel"/>
    <w:tmpl w:val="56402E88"/>
    <w:styleLink w:val="Style73"/>
    <w:lvl w:ilvl="0">
      <w:start w:val="7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0" w15:restartNumberingAfterBreak="0">
    <w:nsid w:val="46433313"/>
    <w:multiLevelType w:val="hybridMultilevel"/>
    <w:tmpl w:val="29E0C13E"/>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1" w15:restartNumberingAfterBreak="0">
    <w:nsid w:val="46B01EA6"/>
    <w:multiLevelType w:val="multilevel"/>
    <w:tmpl w:val="673E41AC"/>
    <w:styleLink w:val="Style45"/>
    <w:lvl w:ilvl="0">
      <w:start w:val="47"/>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decimal"/>
      <w:lvlText w:val="%3)"/>
      <w:lvlJc w:val="left"/>
      <w:pPr>
        <w:ind w:left="2340" w:hanging="360"/>
      </w:pPr>
      <w:rPr>
        <w:rFonts w:hint="default"/>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46FC05D7"/>
    <w:multiLevelType w:val="multilevel"/>
    <w:tmpl w:val="D3AACB1C"/>
    <w:styleLink w:val="Style98"/>
    <w:lvl w:ilvl="0">
      <w:start w:val="127"/>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46FD0D09"/>
    <w:multiLevelType w:val="multilevel"/>
    <w:tmpl w:val="BDB69C7A"/>
    <w:styleLink w:val="Style31"/>
    <w:lvl w:ilvl="0">
      <w:start w:val="3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4" w15:restartNumberingAfterBreak="0">
    <w:nsid w:val="472D3D10"/>
    <w:multiLevelType w:val="hybridMultilevel"/>
    <w:tmpl w:val="B4047802"/>
    <w:lvl w:ilvl="0" w:tplc="FFFFFFFF">
      <w:start w:val="1"/>
      <w:numFmt w:val="decimal"/>
      <w:lvlText w:val="%1)"/>
      <w:lvlJc w:val="left"/>
      <w:pPr>
        <w:ind w:left="3600" w:hanging="360"/>
      </w:pPr>
    </w:lvl>
    <w:lvl w:ilvl="1" w:tplc="FFFFFFFF">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55" w15:restartNumberingAfterBreak="0">
    <w:nsid w:val="48B32DE4"/>
    <w:multiLevelType w:val="multilevel"/>
    <w:tmpl w:val="D3CE465C"/>
    <w:styleLink w:val="Style124"/>
    <w:lvl w:ilvl="0">
      <w:start w:val="44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6" w15:restartNumberingAfterBreak="0">
    <w:nsid w:val="49480690"/>
    <w:multiLevelType w:val="multilevel"/>
    <w:tmpl w:val="0900B9C4"/>
    <w:numStyleLink w:val="Style76"/>
  </w:abstractNum>
  <w:abstractNum w:abstractNumId="157" w15:restartNumberingAfterBreak="0">
    <w:nsid w:val="49981835"/>
    <w:multiLevelType w:val="multilevel"/>
    <w:tmpl w:val="90742CA8"/>
    <w:styleLink w:val="Style78"/>
    <w:lvl w:ilvl="0">
      <w:start w:val="85"/>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8" w15:restartNumberingAfterBreak="0">
    <w:nsid w:val="49B26549"/>
    <w:multiLevelType w:val="multilevel"/>
    <w:tmpl w:val="648246E8"/>
    <w:styleLink w:val="Style44"/>
    <w:lvl w:ilvl="0">
      <w:start w:val="37"/>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9" w15:restartNumberingAfterBreak="0">
    <w:nsid w:val="4AEE516D"/>
    <w:multiLevelType w:val="multilevel"/>
    <w:tmpl w:val="C7E67186"/>
    <w:styleLink w:val="Style116"/>
    <w:lvl w:ilvl="0">
      <w:start w:val="338"/>
      <w:numFmt w:val="decimal"/>
      <w:lvlText w:val="%1."/>
      <w:lvlJc w:val="left"/>
      <w:pPr>
        <w:ind w:left="1260" w:hanging="360"/>
      </w:pPr>
      <w:rPr>
        <w:rFonts w:hint="default"/>
        <w:b/>
        <w:i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60" w15:restartNumberingAfterBreak="0">
    <w:nsid w:val="4B0E1D0D"/>
    <w:multiLevelType w:val="multilevel"/>
    <w:tmpl w:val="12885210"/>
    <w:styleLink w:val="Style33"/>
    <w:lvl w:ilvl="0">
      <w:start w:val="37"/>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1" w15:restartNumberingAfterBreak="0">
    <w:nsid w:val="4BDC6D4C"/>
    <w:multiLevelType w:val="multilevel"/>
    <w:tmpl w:val="05723CD2"/>
    <w:styleLink w:val="Style32"/>
    <w:lvl w:ilvl="0">
      <w:start w:val="3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2" w15:restartNumberingAfterBreak="0">
    <w:nsid w:val="4C552C55"/>
    <w:multiLevelType w:val="multilevel"/>
    <w:tmpl w:val="0D4C90D0"/>
    <w:numStyleLink w:val="Style136"/>
  </w:abstractNum>
  <w:abstractNum w:abstractNumId="163" w15:restartNumberingAfterBreak="0">
    <w:nsid w:val="4CC74638"/>
    <w:multiLevelType w:val="multilevel"/>
    <w:tmpl w:val="12B89B56"/>
    <w:numStyleLink w:val="Style83"/>
  </w:abstractNum>
  <w:abstractNum w:abstractNumId="164" w15:restartNumberingAfterBreak="0">
    <w:nsid w:val="4D14327F"/>
    <w:multiLevelType w:val="multilevel"/>
    <w:tmpl w:val="0409000F"/>
    <w:styleLink w:val="Style6"/>
    <w:lvl w:ilvl="0">
      <w:start w:val="4"/>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4D340CBF"/>
    <w:multiLevelType w:val="multilevel"/>
    <w:tmpl w:val="227E9BE2"/>
    <w:styleLink w:val="Style127"/>
    <w:lvl w:ilvl="0">
      <w:start w:val="46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6" w15:restartNumberingAfterBreak="0">
    <w:nsid w:val="4E473B8D"/>
    <w:multiLevelType w:val="multilevel"/>
    <w:tmpl w:val="259EA236"/>
    <w:styleLink w:val="Style129"/>
    <w:lvl w:ilvl="0">
      <w:start w:val="49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7" w15:restartNumberingAfterBreak="0">
    <w:nsid w:val="4E8B5EF9"/>
    <w:multiLevelType w:val="multilevel"/>
    <w:tmpl w:val="9B44FB2A"/>
    <w:numStyleLink w:val="Style2"/>
  </w:abstractNum>
  <w:abstractNum w:abstractNumId="168" w15:restartNumberingAfterBreak="0">
    <w:nsid w:val="4F30333F"/>
    <w:multiLevelType w:val="hybridMultilevel"/>
    <w:tmpl w:val="7666B29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9" w15:restartNumberingAfterBreak="0">
    <w:nsid w:val="4F5C5394"/>
    <w:multiLevelType w:val="multilevel"/>
    <w:tmpl w:val="12B89B56"/>
    <w:styleLink w:val="Style83"/>
    <w:lvl w:ilvl="0">
      <w:start w:val="93"/>
      <w:numFmt w:val="decimal"/>
      <w:lvlText w:val="%1."/>
      <w:lvlJc w:val="left"/>
      <w:pPr>
        <w:ind w:left="63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0" w15:restartNumberingAfterBreak="0">
    <w:nsid w:val="4F6F1C62"/>
    <w:multiLevelType w:val="hybridMultilevel"/>
    <w:tmpl w:val="2C96E634"/>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71" w15:restartNumberingAfterBreak="0">
    <w:nsid w:val="4FA36359"/>
    <w:multiLevelType w:val="hybridMultilevel"/>
    <w:tmpl w:val="4780730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4FE67E99"/>
    <w:multiLevelType w:val="multilevel"/>
    <w:tmpl w:val="470E3138"/>
    <w:styleLink w:val="Style111"/>
    <w:lvl w:ilvl="0">
      <w:start w:val="27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3" w15:restartNumberingAfterBreak="0">
    <w:nsid w:val="500B0F51"/>
    <w:multiLevelType w:val="multilevel"/>
    <w:tmpl w:val="EEAA9BE8"/>
    <w:styleLink w:val="Style64"/>
    <w:lvl w:ilvl="0">
      <w:start w:val="72"/>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15:restartNumberingAfterBreak="0">
    <w:nsid w:val="50313503"/>
    <w:multiLevelType w:val="multilevel"/>
    <w:tmpl w:val="DA625B34"/>
    <w:numStyleLink w:val="Style82"/>
  </w:abstractNum>
  <w:abstractNum w:abstractNumId="175" w15:restartNumberingAfterBreak="0">
    <w:nsid w:val="50B4600E"/>
    <w:multiLevelType w:val="multilevel"/>
    <w:tmpl w:val="1E2A9E98"/>
    <w:styleLink w:val="Style7"/>
    <w:lvl w:ilvl="0">
      <w:start w:val="5"/>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6" w15:restartNumberingAfterBreak="0">
    <w:nsid w:val="518B751A"/>
    <w:multiLevelType w:val="multilevel"/>
    <w:tmpl w:val="0F8AA0E6"/>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7" w15:restartNumberingAfterBreak="0">
    <w:nsid w:val="51E6226C"/>
    <w:multiLevelType w:val="multilevel"/>
    <w:tmpl w:val="77C2BF20"/>
    <w:styleLink w:val="Style61"/>
    <w:lvl w:ilvl="0">
      <w:start w:val="6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8" w15:restartNumberingAfterBreak="0">
    <w:nsid w:val="52391D8E"/>
    <w:multiLevelType w:val="hybridMultilevel"/>
    <w:tmpl w:val="07DA722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9" w15:restartNumberingAfterBreak="0">
    <w:nsid w:val="523B71DC"/>
    <w:multiLevelType w:val="multilevel"/>
    <w:tmpl w:val="5CFC907E"/>
    <w:styleLink w:val="Style103"/>
    <w:lvl w:ilvl="0">
      <w:start w:val="13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0" w15:restartNumberingAfterBreak="0">
    <w:nsid w:val="524F55CE"/>
    <w:multiLevelType w:val="multilevel"/>
    <w:tmpl w:val="322640C8"/>
    <w:styleLink w:val="Style66"/>
    <w:lvl w:ilvl="0">
      <w:start w:val="66"/>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15:restartNumberingAfterBreak="0">
    <w:nsid w:val="52A9663D"/>
    <w:multiLevelType w:val="multilevel"/>
    <w:tmpl w:val="6610F398"/>
    <w:styleLink w:val="Style119"/>
    <w:lvl w:ilvl="0">
      <w:start w:val="394"/>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2" w15:restartNumberingAfterBreak="0">
    <w:nsid w:val="5356436C"/>
    <w:multiLevelType w:val="hybridMultilevel"/>
    <w:tmpl w:val="B232DAE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start w:val="1"/>
      <w:numFmt w:val="decimal"/>
      <w:lvlText w:val="%3)"/>
      <w:lvlJc w:val="left"/>
      <w:pPr>
        <w:ind w:left="748"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3" w15:restartNumberingAfterBreak="0">
    <w:nsid w:val="544B7EA8"/>
    <w:multiLevelType w:val="hybridMultilevel"/>
    <w:tmpl w:val="A2506C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1"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55305039"/>
    <w:multiLevelType w:val="multilevel"/>
    <w:tmpl w:val="DA429042"/>
    <w:styleLink w:val="Style52"/>
    <w:lvl w:ilvl="0">
      <w:start w:val="60"/>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decimal"/>
      <w:lvlText w:val="%3)"/>
      <w:lvlJc w:val="left"/>
      <w:pPr>
        <w:ind w:left="2340" w:hanging="360"/>
      </w:pPr>
      <w:rPr>
        <w:rFonts w:hint="default"/>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15:restartNumberingAfterBreak="0">
    <w:nsid w:val="55BE2153"/>
    <w:multiLevelType w:val="multilevel"/>
    <w:tmpl w:val="0409001D"/>
    <w:styleLink w:val="Style21"/>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6" w15:restartNumberingAfterBreak="0">
    <w:nsid w:val="56D73DCA"/>
    <w:multiLevelType w:val="multilevel"/>
    <w:tmpl w:val="3E56C720"/>
    <w:styleLink w:val="Style84"/>
    <w:lvl w:ilvl="0">
      <w:start w:val="97"/>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7" w15:restartNumberingAfterBreak="0">
    <w:nsid w:val="57395DE5"/>
    <w:multiLevelType w:val="multilevel"/>
    <w:tmpl w:val="6826185A"/>
    <w:styleLink w:val="Style134"/>
    <w:lvl w:ilvl="0">
      <w:start w:val="518"/>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8" w15:restartNumberingAfterBreak="0">
    <w:nsid w:val="57D2678E"/>
    <w:multiLevelType w:val="hybridMultilevel"/>
    <w:tmpl w:val="E642F68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start w:val="1"/>
      <w:numFmt w:val="decimal"/>
      <w:lvlText w:val="%3)"/>
      <w:lvlJc w:val="lef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9" w15:restartNumberingAfterBreak="0">
    <w:nsid w:val="58004895"/>
    <w:multiLevelType w:val="multilevel"/>
    <w:tmpl w:val="37B45F62"/>
    <w:styleLink w:val="Style110"/>
    <w:lvl w:ilvl="0">
      <w:start w:val="257"/>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0" w15:restartNumberingAfterBreak="0">
    <w:nsid w:val="58487B1F"/>
    <w:multiLevelType w:val="multilevel"/>
    <w:tmpl w:val="0409000F"/>
    <w:styleLink w:val="Style12"/>
    <w:lvl w:ilvl="0">
      <w:start w:val="3"/>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59A25FFA"/>
    <w:multiLevelType w:val="multilevel"/>
    <w:tmpl w:val="FA287FAE"/>
    <w:styleLink w:val="Style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2" w15:restartNumberingAfterBreak="0">
    <w:nsid w:val="59D16144"/>
    <w:multiLevelType w:val="multilevel"/>
    <w:tmpl w:val="7F008D0E"/>
    <w:lvl w:ilvl="0">
      <w:start w:val="1"/>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3" w15:restartNumberingAfterBreak="0">
    <w:nsid w:val="59D91CE2"/>
    <w:multiLevelType w:val="hybridMultilevel"/>
    <w:tmpl w:val="7E32DA6C"/>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94" w15:restartNumberingAfterBreak="0">
    <w:nsid w:val="5A6B0E6E"/>
    <w:multiLevelType w:val="multilevel"/>
    <w:tmpl w:val="865E5DAA"/>
    <w:styleLink w:val="Style93"/>
    <w:lvl w:ilvl="0">
      <w:start w:val="105"/>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5" w15:restartNumberingAfterBreak="0">
    <w:nsid w:val="5AE37CDC"/>
    <w:multiLevelType w:val="hybridMultilevel"/>
    <w:tmpl w:val="A90A6F7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6" w15:restartNumberingAfterBreak="0">
    <w:nsid w:val="5B2D0DF3"/>
    <w:multiLevelType w:val="hybridMultilevel"/>
    <w:tmpl w:val="AEEAF8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B5E5BA0"/>
    <w:multiLevelType w:val="multilevel"/>
    <w:tmpl w:val="8A405E66"/>
    <w:styleLink w:val="Style142"/>
    <w:lvl w:ilvl="0">
      <w:start w:val="2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15:restartNumberingAfterBreak="0">
    <w:nsid w:val="5BEA5F49"/>
    <w:multiLevelType w:val="hybridMultilevel"/>
    <w:tmpl w:val="97308E3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9" w15:restartNumberingAfterBreak="0">
    <w:nsid w:val="5C56129E"/>
    <w:multiLevelType w:val="hybridMultilevel"/>
    <w:tmpl w:val="0E620CCA"/>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5C5857F1"/>
    <w:multiLevelType w:val="multilevel"/>
    <w:tmpl w:val="8162077E"/>
    <w:styleLink w:val="Style53"/>
    <w:lvl w:ilvl="0">
      <w:start w:val="63"/>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decimal"/>
      <w:lvlText w:val="%3)"/>
      <w:lvlJc w:val="left"/>
      <w:pPr>
        <w:ind w:left="2340" w:hanging="360"/>
      </w:pPr>
      <w:rPr>
        <w:rFonts w:hint="default"/>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5D5D14B1"/>
    <w:multiLevelType w:val="multilevel"/>
    <w:tmpl w:val="935E0652"/>
    <w:styleLink w:val="Style100"/>
    <w:lvl w:ilvl="0">
      <w:start w:val="12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2" w15:restartNumberingAfterBreak="0">
    <w:nsid w:val="5E907260"/>
    <w:multiLevelType w:val="multilevel"/>
    <w:tmpl w:val="79065C9C"/>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3" w15:restartNumberingAfterBreak="0">
    <w:nsid w:val="5EAD6FE6"/>
    <w:multiLevelType w:val="multilevel"/>
    <w:tmpl w:val="1050136A"/>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1"/>
        <w:szCs w:val="21"/>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4" w15:restartNumberingAfterBreak="0">
    <w:nsid w:val="5F120333"/>
    <w:multiLevelType w:val="multilevel"/>
    <w:tmpl w:val="99DCFFE6"/>
    <w:styleLink w:val="Style17"/>
    <w:lvl w:ilvl="0">
      <w:start w:val="12"/>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5" w15:restartNumberingAfterBreak="0">
    <w:nsid w:val="5F50491B"/>
    <w:multiLevelType w:val="multilevel"/>
    <w:tmpl w:val="B7085420"/>
    <w:styleLink w:val="Style106"/>
    <w:lvl w:ilvl="0">
      <w:start w:val="167"/>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6" w15:restartNumberingAfterBreak="0">
    <w:nsid w:val="60EA3BB9"/>
    <w:multiLevelType w:val="multilevel"/>
    <w:tmpl w:val="54B8963A"/>
    <w:styleLink w:val="Style131"/>
    <w:lvl w:ilvl="0">
      <w:start w:val="2"/>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7" w15:restartNumberingAfterBreak="0">
    <w:nsid w:val="61F70473"/>
    <w:multiLevelType w:val="hybridMultilevel"/>
    <w:tmpl w:val="197AA2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8" w15:restartNumberingAfterBreak="0">
    <w:nsid w:val="63033FAC"/>
    <w:multiLevelType w:val="hybridMultilevel"/>
    <w:tmpl w:val="F41C9D5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9" w15:restartNumberingAfterBreak="0">
    <w:nsid w:val="64AC53FF"/>
    <w:multiLevelType w:val="multilevel"/>
    <w:tmpl w:val="4AAAD69C"/>
    <w:styleLink w:val="Style121"/>
    <w:lvl w:ilvl="0">
      <w:start w:val="398"/>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0" w15:restartNumberingAfterBreak="0">
    <w:nsid w:val="6549755D"/>
    <w:multiLevelType w:val="multilevel"/>
    <w:tmpl w:val="79342006"/>
    <w:numStyleLink w:val="Style81"/>
  </w:abstractNum>
  <w:abstractNum w:abstractNumId="211" w15:restartNumberingAfterBreak="0">
    <w:nsid w:val="65716042"/>
    <w:multiLevelType w:val="multilevel"/>
    <w:tmpl w:val="CE46CC78"/>
    <w:styleLink w:val="Style128"/>
    <w:lvl w:ilvl="0">
      <w:start w:val="47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2" w15:restartNumberingAfterBreak="0">
    <w:nsid w:val="659547BF"/>
    <w:multiLevelType w:val="hybridMultilevel"/>
    <w:tmpl w:val="46D27534"/>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13" w15:restartNumberingAfterBreak="0">
    <w:nsid w:val="65B17F46"/>
    <w:multiLevelType w:val="hybridMultilevel"/>
    <w:tmpl w:val="077C6C7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4" w15:restartNumberingAfterBreak="0">
    <w:nsid w:val="65D97E45"/>
    <w:multiLevelType w:val="multilevel"/>
    <w:tmpl w:val="EECC8BB2"/>
    <w:styleLink w:val="Style30"/>
    <w:lvl w:ilvl="0">
      <w:start w:val="28"/>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5" w15:restartNumberingAfterBreak="0">
    <w:nsid w:val="660D4C53"/>
    <w:multiLevelType w:val="multilevel"/>
    <w:tmpl w:val="0409001D"/>
    <w:styleLink w:val="Style105"/>
    <w:lvl w:ilvl="0">
      <w:start w:val="16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6" w15:restartNumberingAfterBreak="0">
    <w:nsid w:val="668A1BA2"/>
    <w:multiLevelType w:val="multilevel"/>
    <w:tmpl w:val="A29A7D5C"/>
    <w:numStyleLink w:val="Style22"/>
  </w:abstractNum>
  <w:abstractNum w:abstractNumId="217" w15:restartNumberingAfterBreak="0">
    <w:nsid w:val="672E2B3E"/>
    <w:multiLevelType w:val="multilevel"/>
    <w:tmpl w:val="A4DE64FE"/>
    <w:styleLink w:val="Style102"/>
    <w:lvl w:ilvl="0">
      <w:start w:val="135"/>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8" w15:restartNumberingAfterBreak="0">
    <w:nsid w:val="6859786E"/>
    <w:multiLevelType w:val="hybridMultilevel"/>
    <w:tmpl w:val="ADCE4E1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9" w15:restartNumberingAfterBreak="0">
    <w:nsid w:val="687773DD"/>
    <w:multiLevelType w:val="multilevel"/>
    <w:tmpl w:val="87D0A5A2"/>
    <w:styleLink w:val="Style118"/>
    <w:lvl w:ilvl="0">
      <w:start w:val="393"/>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0" w15:restartNumberingAfterBreak="0">
    <w:nsid w:val="68AE1A20"/>
    <w:multiLevelType w:val="multilevel"/>
    <w:tmpl w:val="D7985AB8"/>
    <w:styleLink w:val="Style114"/>
    <w:lvl w:ilvl="0">
      <w:start w:val="323"/>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68BC517C"/>
    <w:multiLevelType w:val="hybridMultilevel"/>
    <w:tmpl w:val="6DCCB788"/>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22" w15:restartNumberingAfterBreak="0">
    <w:nsid w:val="699429DC"/>
    <w:multiLevelType w:val="hybridMultilevel"/>
    <w:tmpl w:val="320687AA"/>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3" w15:restartNumberingAfterBreak="0">
    <w:nsid w:val="6A917B85"/>
    <w:multiLevelType w:val="hybridMultilevel"/>
    <w:tmpl w:val="E904F9CC"/>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4" w15:restartNumberingAfterBreak="0">
    <w:nsid w:val="6AC97AD9"/>
    <w:multiLevelType w:val="multilevel"/>
    <w:tmpl w:val="BF2C9C56"/>
    <w:styleLink w:val="Style3"/>
    <w:lvl w:ilvl="0">
      <w:start w:val="1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5" w15:restartNumberingAfterBreak="0">
    <w:nsid w:val="6BDB6CB4"/>
    <w:multiLevelType w:val="hybridMultilevel"/>
    <w:tmpl w:val="2C0E82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6C5258CB"/>
    <w:multiLevelType w:val="multilevel"/>
    <w:tmpl w:val="19702230"/>
    <w:styleLink w:val="Style56"/>
    <w:lvl w:ilvl="0">
      <w:start w:val="5"/>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27" w15:restartNumberingAfterBreak="0">
    <w:nsid w:val="6DE36D40"/>
    <w:multiLevelType w:val="multilevel"/>
    <w:tmpl w:val="0409000F"/>
    <w:numStyleLink w:val="Style12"/>
  </w:abstractNum>
  <w:abstractNum w:abstractNumId="228" w15:restartNumberingAfterBreak="0">
    <w:nsid w:val="6E2B44C9"/>
    <w:multiLevelType w:val="multilevel"/>
    <w:tmpl w:val="01B0282E"/>
    <w:styleLink w:val="Style70"/>
    <w:lvl w:ilvl="0">
      <w:start w:val="74"/>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decimal"/>
      <w:lvlText w:val="%3."/>
      <w:lvlJc w:val="left"/>
      <w:pPr>
        <w:ind w:left="2160" w:hanging="180"/>
      </w:pPr>
      <w:rPr>
        <w:rFonts w:hint="default"/>
        <w:b/>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9" w15:restartNumberingAfterBreak="0">
    <w:nsid w:val="6E4B7E90"/>
    <w:multiLevelType w:val="hybridMultilevel"/>
    <w:tmpl w:val="63E4AD7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0" w15:restartNumberingAfterBreak="0">
    <w:nsid w:val="6ECA7CB9"/>
    <w:multiLevelType w:val="hybridMultilevel"/>
    <w:tmpl w:val="446C616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1" w15:restartNumberingAfterBreak="0">
    <w:nsid w:val="6F776CFB"/>
    <w:multiLevelType w:val="multilevel"/>
    <w:tmpl w:val="B782867C"/>
    <w:styleLink w:val="Style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2" w15:restartNumberingAfterBreak="0">
    <w:nsid w:val="71BC0E36"/>
    <w:multiLevelType w:val="hybridMultilevel"/>
    <w:tmpl w:val="E4C4F4BE"/>
    <w:lvl w:ilvl="0" w:tplc="6622C48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15:restartNumberingAfterBreak="0">
    <w:nsid w:val="71BD3081"/>
    <w:multiLevelType w:val="multilevel"/>
    <w:tmpl w:val="AB38F0C8"/>
    <w:styleLink w:val="Style48"/>
    <w:lvl w:ilvl="0">
      <w:start w:val="56"/>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4" w15:restartNumberingAfterBreak="0">
    <w:nsid w:val="721859CC"/>
    <w:multiLevelType w:val="hybridMultilevel"/>
    <w:tmpl w:val="620E104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start w:val="1"/>
      <w:numFmt w:val="decimal"/>
      <w:lvlText w:val="%3)"/>
      <w:lvlJc w:val="lef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5" w15:restartNumberingAfterBreak="0">
    <w:nsid w:val="72282896"/>
    <w:multiLevelType w:val="hybridMultilevel"/>
    <w:tmpl w:val="61BE1D3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15:restartNumberingAfterBreak="0">
    <w:nsid w:val="72C53AFB"/>
    <w:multiLevelType w:val="multilevel"/>
    <w:tmpl w:val="61B61E54"/>
    <w:styleLink w:val="Style67"/>
    <w:lvl w:ilvl="0">
      <w:start w:val="6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7" w15:restartNumberingAfterBreak="0">
    <w:nsid w:val="74C03CD4"/>
    <w:multiLevelType w:val="multilevel"/>
    <w:tmpl w:val="FFFFFFFF"/>
    <w:styleLink w:val="Style36"/>
    <w:lvl w:ilvl="0">
      <w:start w:val="39"/>
      <w:numFmt w:val="decimal"/>
      <w:lvlText w:val="%1."/>
      <w:lvlJc w:val="left"/>
      <w:pPr>
        <w:ind w:left="144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8" w15:restartNumberingAfterBreak="0">
    <w:nsid w:val="755D49C9"/>
    <w:multiLevelType w:val="multilevel"/>
    <w:tmpl w:val="0409001D"/>
    <w:styleLink w:val="Style24"/>
    <w:lvl w:ilvl="0">
      <w:start w:val="1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9" w15:restartNumberingAfterBreak="0">
    <w:nsid w:val="75964F4E"/>
    <w:multiLevelType w:val="hybridMultilevel"/>
    <w:tmpl w:val="2F24D7C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start w:val="1"/>
      <w:numFmt w:val="decimal"/>
      <w:lvlText w:val="%3)"/>
      <w:lvlJc w:val="lef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0" w15:restartNumberingAfterBreak="0">
    <w:nsid w:val="75AD3346"/>
    <w:multiLevelType w:val="multilevel"/>
    <w:tmpl w:val="8A405E66"/>
    <w:numStyleLink w:val="Style142"/>
  </w:abstractNum>
  <w:abstractNum w:abstractNumId="241" w15:restartNumberingAfterBreak="0">
    <w:nsid w:val="76C65D45"/>
    <w:multiLevelType w:val="hybridMultilevel"/>
    <w:tmpl w:val="EEF830A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start w:val="1"/>
      <w:numFmt w:val="decimal"/>
      <w:lvlText w:val="%3)"/>
      <w:lvlJc w:val="lef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2" w15:restartNumberingAfterBreak="0">
    <w:nsid w:val="77512DCF"/>
    <w:multiLevelType w:val="hybridMultilevel"/>
    <w:tmpl w:val="2BDAC70A"/>
    <w:lvl w:ilvl="0" w:tplc="FFFFFFFF">
      <w:start w:val="1"/>
      <w:numFmt w:val="decimal"/>
      <w:lvlText w:val="%1)"/>
      <w:lvlJc w:val="left"/>
      <w:pPr>
        <w:ind w:left="1440" w:hanging="360"/>
      </w:pPr>
    </w:lvl>
    <w:lvl w:ilvl="1" w:tplc="567066C6">
      <w:start w:val="1000"/>
      <w:numFmt w:val="decimal"/>
      <w:lvlText w:val="%2"/>
      <w:lvlJc w:val="left"/>
      <w:pPr>
        <w:ind w:left="2355" w:hanging="555"/>
      </w:pPr>
      <w:rPr>
        <w:rFonts w:hint="default"/>
        <w:sz w:val="24"/>
      </w:rPr>
    </w:lvl>
    <w:lvl w:ilvl="2" w:tplc="FFFFFFFF">
      <w:start w:val="1"/>
      <w:numFmt w:val="decimal"/>
      <w:lvlText w:val="%3)"/>
      <w:lvlJc w:val="lef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3" w15:restartNumberingAfterBreak="0">
    <w:nsid w:val="77901B40"/>
    <w:multiLevelType w:val="hybridMultilevel"/>
    <w:tmpl w:val="1C90358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4" w15:restartNumberingAfterBreak="0">
    <w:nsid w:val="77CC1EB7"/>
    <w:multiLevelType w:val="multilevel"/>
    <w:tmpl w:val="5FF6F386"/>
    <w:styleLink w:val="Style92"/>
    <w:lvl w:ilvl="0">
      <w:start w:val="10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5" w15:restartNumberingAfterBreak="0">
    <w:nsid w:val="784969A6"/>
    <w:multiLevelType w:val="multilevel"/>
    <w:tmpl w:val="E5FEDBDA"/>
    <w:styleLink w:val="Style109"/>
    <w:lvl w:ilvl="0">
      <w:start w:val="236"/>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6" w15:restartNumberingAfterBreak="0">
    <w:nsid w:val="784F404D"/>
    <w:multiLevelType w:val="multilevel"/>
    <w:tmpl w:val="97840A72"/>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7" w15:restartNumberingAfterBreak="0">
    <w:nsid w:val="794B0062"/>
    <w:multiLevelType w:val="multilevel"/>
    <w:tmpl w:val="2610B9F6"/>
    <w:styleLink w:val="Style35"/>
    <w:lvl w:ilvl="0">
      <w:start w:val="3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8" w15:restartNumberingAfterBreak="0">
    <w:nsid w:val="79B855FF"/>
    <w:multiLevelType w:val="multilevel"/>
    <w:tmpl w:val="59BE50CC"/>
    <w:styleLink w:val="Style4"/>
    <w:lvl w:ilvl="0">
      <w:start w:val="3"/>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9" w15:restartNumberingAfterBreak="0">
    <w:nsid w:val="7A3D5228"/>
    <w:multiLevelType w:val="multilevel"/>
    <w:tmpl w:val="2C4CADF4"/>
    <w:styleLink w:val="Style123"/>
    <w:lvl w:ilvl="0">
      <w:start w:val="409"/>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0" w15:restartNumberingAfterBreak="0">
    <w:nsid w:val="7AC07D37"/>
    <w:multiLevelType w:val="multilevel"/>
    <w:tmpl w:val="342CCAE2"/>
    <w:styleLink w:val="Style137"/>
    <w:lvl w:ilvl="0">
      <w:start w:val="12"/>
      <w:numFmt w:val="decimal"/>
      <w:lvlText w:val="%1."/>
      <w:lvlJc w:val="left"/>
      <w:pPr>
        <w:ind w:left="1287" w:hanging="360"/>
      </w:pPr>
      <w:rPr>
        <w:rFonts w:hint="default"/>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1" w15:restartNumberingAfterBreak="0">
    <w:nsid w:val="7AF1513F"/>
    <w:multiLevelType w:val="multilevel"/>
    <w:tmpl w:val="207EDEDE"/>
    <w:styleLink w:val="Style94"/>
    <w:lvl w:ilvl="0">
      <w:start w:val="10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2" w15:restartNumberingAfterBreak="0">
    <w:nsid w:val="7BF66A7D"/>
    <w:multiLevelType w:val="multilevel"/>
    <w:tmpl w:val="2DD22EAC"/>
    <w:styleLink w:val="Style130"/>
    <w:lvl w:ilvl="0">
      <w:start w:val="514"/>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3" w15:restartNumberingAfterBreak="0">
    <w:nsid w:val="7C1C209E"/>
    <w:multiLevelType w:val="hybridMultilevel"/>
    <w:tmpl w:val="16B2F5F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4" w15:restartNumberingAfterBreak="0">
    <w:nsid w:val="7C3E2B7E"/>
    <w:multiLevelType w:val="multilevel"/>
    <w:tmpl w:val="B03C6B40"/>
    <w:styleLink w:val="Style107"/>
    <w:lvl w:ilvl="0">
      <w:start w:val="175"/>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15:restartNumberingAfterBreak="0">
    <w:nsid w:val="7CE777C0"/>
    <w:multiLevelType w:val="hybridMultilevel"/>
    <w:tmpl w:val="805002D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6" w15:restartNumberingAfterBreak="0">
    <w:nsid w:val="7D557F64"/>
    <w:multiLevelType w:val="hybridMultilevel"/>
    <w:tmpl w:val="F482BAE8"/>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57" w15:restartNumberingAfterBreak="0">
    <w:nsid w:val="7E705BCA"/>
    <w:multiLevelType w:val="multilevel"/>
    <w:tmpl w:val="79342006"/>
    <w:styleLink w:val="Style81"/>
    <w:lvl w:ilvl="0">
      <w:start w:val="90"/>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8" w15:restartNumberingAfterBreak="0">
    <w:nsid w:val="7EB95076"/>
    <w:multiLevelType w:val="multilevel"/>
    <w:tmpl w:val="9228953E"/>
    <w:styleLink w:val="Style49"/>
    <w:lvl w:ilvl="0">
      <w:start w:val="57"/>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15:restartNumberingAfterBreak="0">
    <w:nsid w:val="7ED757FD"/>
    <w:multiLevelType w:val="multilevel"/>
    <w:tmpl w:val="252EB3E6"/>
    <w:styleLink w:val="Style79"/>
    <w:lvl w:ilvl="0">
      <w:start w:val="8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0" w15:restartNumberingAfterBreak="0">
    <w:nsid w:val="7EF71E05"/>
    <w:multiLevelType w:val="multilevel"/>
    <w:tmpl w:val="C64ABB6E"/>
    <w:lvl w:ilvl="0">
      <w:start w:val="1"/>
      <w:numFmt w:val="decimal"/>
      <w:lvlText w:val="%1)"/>
      <w:lvlJc w:val="left"/>
      <w:pPr>
        <w:ind w:left="1440" w:hanging="360"/>
      </w:pPr>
      <w:rPr>
        <w:rFonts w:hint="default"/>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1" w15:restartNumberingAfterBreak="0">
    <w:nsid w:val="7F0F2DEE"/>
    <w:multiLevelType w:val="hybridMultilevel"/>
    <w:tmpl w:val="605034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2" w15:restartNumberingAfterBreak="0">
    <w:nsid w:val="7F13484C"/>
    <w:multiLevelType w:val="multilevel"/>
    <w:tmpl w:val="85569DE6"/>
    <w:styleLink w:val="Style97"/>
    <w:lvl w:ilvl="0">
      <w:start w:val="12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3" w15:restartNumberingAfterBreak="0">
    <w:nsid w:val="7F386825"/>
    <w:multiLevelType w:val="hybridMultilevel"/>
    <w:tmpl w:val="0F1E5882"/>
    <w:lvl w:ilvl="0" w:tplc="6622C488">
      <w:start w:val="1"/>
      <w:numFmt w:val="decimal"/>
      <w:lvlText w:val="%1."/>
      <w:lvlJc w:val="left"/>
      <w:pPr>
        <w:ind w:left="1440" w:hanging="360"/>
      </w:pPr>
      <w:rPr>
        <w:rFonts w:hint="default"/>
        <w:b/>
        <w:i w:val="0"/>
      </w:rPr>
    </w:lvl>
    <w:lvl w:ilvl="1" w:tplc="04090019">
      <w:start w:val="1"/>
      <w:numFmt w:val="lowerLetter"/>
      <w:lvlText w:val="%2."/>
      <w:lvlJc w:val="left"/>
      <w:pPr>
        <w:ind w:left="2160" w:hanging="360"/>
      </w:pPr>
    </w:lvl>
    <w:lvl w:ilvl="2" w:tplc="0409001B">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4" w15:restartNumberingAfterBreak="0">
    <w:nsid w:val="7F7D3B42"/>
    <w:multiLevelType w:val="multilevel"/>
    <w:tmpl w:val="8E2A88F0"/>
    <w:styleLink w:val="Style90"/>
    <w:lvl w:ilvl="0">
      <w:start w:val="10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15:restartNumberingAfterBreak="0">
    <w:nsid w:val="7FAF2BE5"/>
    <w:multiLevelType w:val="multilevel"/>
    <w:tmpl w:val="7A68879C"/>
    <w:styleLink w:val="Style132"/>
    <w:lvl w:ilvl="0">
      <w:start w:val="516"/>
      <w:numFmt w:val="decimal"/>
      <w:lvlText w:val="%1."/>
      <w:lvlJc w:val="left"/>
      <w:pPr>
        <w:ind w:left="1440" w:hanging="360"/>
      </w:pPr>
      <w:rPr>
        <w:rFonts w:hint="default"/>
        <w:b/>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04"/>
  </w:num>
  <w:num w:numId="2">
    <w:abstractNumId w:val="203"/>
    <w:lvlOverride w:ilvl="0">
      <w:startOverride w:val="1"/>
    </w:lvlOverride>
    <w:lvlOverride w:ilvl="1"/>
    <w:lvlOverride w:ilvl="2"/>
    <w:lvlOverride w:ilvl="3"/>
    <w:lvlOverride w:ilvl="4"/>
    <w:lvlOverride w:ilvl="5"/>
    <w:lvlOverride w:ilvl="6"/>
    <w:lvlOverride w:ilvl="7"/>
    <w:lvlOverride w:ilvl="8"/>
  </w:num>
  <w:num w:numId="3">
    <w:abstractNumId w:val="263"/>
  </w:num>
  <w:num w:numId="4">
    <w:abstractNumId w:val="22"/>
  </w:num>
  <w:num w:numId="5">
    <w:abstractNumId w:val="73"/>
  </w:num>
  <w:num w:numId="6">
    <w:abstractNumId w:val="227"/>
  </w:num>
  <w:num w:numId="7">
    <w:abstractNumId w:val="110"/>
  </w:num>
  <w:num w:numId="8">
    <w:abstractNumId w:val="55"/>
  </w:num>
  <w:num w:numId="9">
    <w:abstractNumId w:val="167"/>
  </w:num>
  <w:num w:numId="10">
    <w:abstractNumId w:val="122"/>
  </w:num>
  <w:num w:numId="11">
    <w:abstractNumId w:val="10"/>
    <w:lvlOverride w:ilvl="0">
      <w:lvl w:ilvl="0">
        <w:start w:val="12"/>
        <w:numFmt w:val="decimal"/>
        <w:lvlText w:val="%1)"/>
        <w:lvlJc w:val="left"/>
        <w:pPr>
          <w:ind w:left="720" w:hanging="360"/>
        </w:pPr>
      </w:lvl>
    </w:lvlOverride>
  </w:num>
  <w:num w:numId="12">
    <w:abstractNumId w:val="224"/>
  </w:num>
  <w:num w:numId="13">
    <w:abstractNumId w:val="248"/>
  </w:num>
  <w:num w:numId="14">
    <w:abstractNumId w:val="97"/>
  </w:num>
  <w:num w:numId="15">
    <w:abstractNumId w:val="101"/>
  </w:num>
  <w:num w:numId="16">
    <w:abstractNumId w:val="164"/>
  </w:num>
  <w:num w:numId="17">
    <w:abstractNumId w:val="234"/>
  </w:num>
  <w:num w:numId="18">
    <w:abstractNumId w:val="175"/>
  </w:num>
  <w:num w:numId="19">
    <w:abstractNumId w:val="4"/>
  </w:num>
  <w:num w:numId="20">
    <w:abstractNumId w:val="54"/>
  </w:num>
  <w:num w:numId="21">
    <w:abstractNumId w:val="231"/>
  </w:num>
  <w:num w:numId="22">
    <w:abstractNumId w:val="82"/>
  </w:num>
  <w:num w:numId="23">
    <w:abstractNumId w:val="190"/>
  </w:num>
  <w:num w:numId="24">
    <w:abstractNumId w:val="112"/>
  </w:num>
  <w:num w:numId="25">
    <w:abstractNumId w:val="115"/>
  </w:num>
  <w:num w:numId="26">
    <w:abstractNumId w:val="25"/>
    <w:lvlOverride w:ilvl="0">
      <w:lvl w:ilvl="0">
        <w:start w:val="5"/>
        <w:numFmt w:val="decimal"/>
        <w:lvlText w:val="%1."/>
        <w:lvlJc w:val="left"/>
        <w:pPr>
          <w:ind w:left="720" w:hanging="360"/>
        </w:pPr>
        <w:rPr>
          <w:rFonts w:hint="default"/>
          <w:b/>
          <w:i w:val="0"/>
        </w:rPr>
      </w:lvl>
    </w:lvlOverride>
  </w:num>
  <w:num w:numId="27">
    <w:abstractNumId w:val="81"/>
  </w:num>
  <w:num w:numId="28">
    <w:abstractNumId w:val="59"/>
  </w:num>
  <w:num w:numId="29">
    <w:abstractNumId w:val="33"/>
  </w:num>
  <w:num w:numId="30">
    <w:abstractNumId w:val="99"/>
  </w:num>
  <w:num w:numId="31">
    <w:abstractNumId w:val="204"/>
  </w:num>
  <w:num w:numId="32">
    <w:abstractNumId w:val="188"/>
  </w:num>
  <w:num w:numId="33">
    <w:abstractNumId w:val="88"/>
  </w:num>
  <w:num w:numId="34">
    <w:abstractNumId w:val="66"/>
  </w:num>
  <w:num w:numId="35">
    <w:abstractNumId w:val="100"/>
  </w:num>
  <w:num w:numId="36">
    <w:abstractNumId w:val="185"/>
  </w:num>
  <w:num w:numId="37">
    <w:abstractNumId w:val="216"/>
    <w:lvlOverride w:ilvl="0">
      <w:lvl w:ilvl="0">
        <w:start w:val="6"/>
        <w:numFmt w:val="decimal"/>
        <w:lvlText w:val="%1)"/>
        <w:lvlJc w:val="left"/>
        <w:pPr>
          <w:ind w:left="3060" w:hanging="360"/>
        </w:pPr>
        <w:rPr>
          <w:rFonts w:ascii="GHEA Grapalat" w:hAnsi="GHEA Grapalat" w:hint="default"/>
        </w:rPr>
      </w:lvl>
    </w:lvlOverride>
  </w:num>
  <w:num w:numId="38">
    <w:abstractNumId w:val="76"/>
  </w:num>
  <w:num w:numId="39">
    <w:abstractNumId w:val="127"/>
  </w:num>
  <w:num w:numId="40">
    <w:abstractNumId w:val="238"/>
  </w:num>
  <w:num w:numId="41">
    <w:abstractNumId w:val="141"/>
  </w:num>
  <w:num w:numId="42">
    <w:abstractNumId w:val="90"/>
  </w:num>
  <w:num w:numId="43">
    <w:abstractNumId w:val="182"/>
  </w:num>
  <w:num w:numId="44">
    <w:abstractNumId w:val="38"/>
  </w:num>
  <w:num w:numId="45">
    <w:abstractNumId w:val="80"/>
  </w:num>
  <w:num w:numId="46">
    <w:abstractNumId w:val="46"/>
  </w:num>
  <w:num w:numId="47">
    <w:abstractNumId w:val="239"/>
  </w:num>
  <w:num w:numId="48">
    <w:abstractNumId w:val="126"/>
  </w:num>
  <w:num w:numId="49">
    <w:abstractNumId w:val="144"/>
  </w:num>
  <w:num w:numId="50">
    <w:abstractNumId w:val="214"/>
  </w:num>
  <w:num w:numId="51">
    <w:abstractNumId w:val="153"/>
  </w:num>
  <w:num w:numId="52">
    <w:abstractNumId w:val="241"/>
  </w:num>
  <w:num w:numId="53">
    <w:abstractNumId w:val="161"/>
  </w:num>
  <w:num w:numId="54">
    <w:abstractNumId w:val="232"/>
  </w:num>
  <w:num w:numId="55">
    <w:abstractNumId w:val="160"/>
  </w:num>
  <w:num w:numId="56">
    <w:abstractNumId w:val="137"/>
  </w:num>
  <w:num w:numId="57">
    <w:abstractNumId w:val="191"/>
  </w:num>
  <w:num w:numId="58">
    <w:abstractNumId w:val="57"/>
  </w:num>
  <w:num w:numId="59">
    <w:abstractNumId w:val="247"/>
  </w:num>
  <w:num w:numId="60">
    <w:abstractNumId w:val="237"/>
  </w:num>
  <w:num w:numId="61">
    <w:abstractNumId w:val="51"/>
  </w:num>
  <w:num w:numId="62">
    <w:abstractNumId w:val="92"/>
  </w:num>
  <w:num w:numId="63">
    <w:abstractNumId w:val="12"/>
  </w:num>
  <w:num w:numId="64">
    <w:abstractNumId w:val="171"/>
  </w:num>
  <w:num w:numId="65">
    <w:abstractNumId w:val="135"/>
  </w:num>
  <w:num w:numId="66">
    <w:abstractNumId w:val="109"/>
  </w:num>
  <w:num w:numId="67">
    <w:abstractNumId w:val="154"/>
  </w:num>
  <w:num w:numId="68">
    <w:abstractNumId w:val="61"/>
  </w:num>
  <w:num w:numId="69">
    <w:abstractNumId w:val="78"/>
  </w:num>
  <w:num w:numId="70">
    <w:abstractNumId w:val="39"/>
  </w:num>
  <w:num w:numId="71">
    <w:abstractNumId w:val="14"/>
  </w:num>
  <w:num w:numId="72">
    <w:abstractNumId w:val="199"/>
  </w:num>
  <w:num w:numId="73">
    <w:abstractNumId w:val="13"/>
  </w:num>
  <w:num w:numId="74">
    <w:abstractNumId w:val="43"/>
  </w:num>
  <w:num w:numId="75">
    <w:abstractNumId w:val="158"/>
  </w:num>
  <w:num w:numId="76">
    <w:abstractNumId w:val="151"/>
  </w:num>
  <w:num w:numId="77">
    <w:abstractNumId w:val="64"/>
  </w:num>
  <w:num w:numId="78">
    <w:abstractNumId w:val="94"/>
  </w:num>
  <w:num w:numId="79">
    <w:abstractNumId w:val="45"/>
  </w:num>
  <w:num w:numId="80">
    <w:abstractNumId w:val="233"/>
  </w:num>
  <w:num w:numId="81">
    <w:abstractNumId w:val="258"/>
  </w:num>
  <w:num w:numId="82">
    <w:abstractNumId w:val="69"/>
  </w:num>
  <w:num w:numId="83">
    <w:abstractNumId w:val="71"/>
  </w:num>
  <w:num w:numId="84">
    <w:abstractNumId w:val="184"/>
  </w:num>
  <w:num w:numId="85">
    <w:abstractNumId w:val="102"/>
  </w:num>
  <w:num w:numId="86">
    <w:abstractNumId w:val="200"/>
  </w:num>
  <w:num w:numId="87">
    <w:abstractNumId w:val="253"/>
  </w:num>
  <w:num w:numId="88">
    <w:abstractNumId w:val="87"/>
  </w:num>
  <w:num w:numId="89">
    <w:abstractNumId w:val="142"/>
  </w:num>
  <w:num w:numId="90">
    <w:abstractNumId w:val="226"/>
  </w:num>
  <w:num w:numId="91">
    <w:abstractNumId w:val="44"/>
  </w:num>
  <w:num w:numId="92">
    <w:abstractNumId w:val="255"/>
  </w:num>
  <w:num w:numId="93">
    <w:abstractNumId w:val="95"/>
  </w:num>
  <w:num w:numId="94">
    <w:abstractNumId w:val="41"/>
  </w:num>
  <w:num w:numId="95">
    <w:abstractNumId w:val="11"/>
  </w:num>
  <w:num w:numId="96">
    <w:abstractNumId w:val="147"/>
  </w:num>
  <w:num w:numId="97">
    <w:abstractNumId w:val="177"/>
  </w:num>
  <w:num w:numId="98">
    <w:abstractNumId w:val="0"/>
  </w:num>
  <w:num w:numId="99">
    <w:abstractNumId w:val="32"/>
  </w:num>
  <w:num w:numId="100">
    <w:abstractNumId w:val="93"/>
  </w:num>
  <w:num w:numId="101">
    <w:abstractNumId w:val="173"/>
  </w:num>
  <w:num w:numId="102">
    <w:abstractNumId w:val="117"/>
  </w:num>
  <w:num w:numId="103">
    <w:abstractNumId w:val="221"/>
  </w:num>
  <w:num w:numId="104">
    <w:abstractNumId w:val="230"/>
  </w:num>
  <w:num w:numId="105">
    <w:abstractNumId w:val="180"/>
  </w:num>
  <w:num w:numId="106">
    <w:abstractNumId w:val="236"/>
  </w:num>
  <w:num w:numId="107">
    <w:abstractNumId w:val="74"/>
  </w:num>
  <w:num w:numId="108">
    <w:abstractNumId w:val="68"/>
  </w:num>
  <w:num w:numId="109">
    <w:abstractNumId w:val="228"/>
  </w:num>
  <w:num w:numId="110">
    <w:abstractNumId w:val="21"/>
  </w:num>
  <w:num w:numId="111">
    <w:abstractNumId w:val="62"/>
  </w:num>
  <w:num w:numId="112">
    <w:abstractNumId w:val="149"/>
  </w:num>
  <w:num w:numId="113">
    <w:abstractNumId w:val="121"/>
  </w:num>
  <w:num w:numId="114">
    <w:abstractNumId w:val="128"/>
  </w:num>
  <w:num w:numId="115">
    <w:abstractNumId w:val="156"/>
    <w:lvlOverride w:ilvl="0">
      <w:lvl w:ilvl="0">
        <w:start w:val="80"/>
        <w:numFmt w:val="decimal"/>
        <w:lvlText w:val="%1."/>
        <w:lvlJc w:val="left"/>
        <w:pPr>
          <w:ind w:left="1440" w:hanging="360"/>
        </w:pPr>
        <w:rPr>
          <w:rFonts w:hint="default"/>
          <w:b/>
          <w:i w:val="0"/>
        </w:rPr>
      </w:lvl>
    </w:lvlOverride>
  </w:num>
  <w:num w:numId="116">
    <w:abstractNumId w:val="28"/>
  </w:num>
  <w:num w:numId="117">
    <w:abstractNumId w:val="118"/>
  </w:num>
  <w:num w:numId="118">
    <w:abstractNumId w:val="83"/>
  </w:num>
  <w:num w:numId="119">
    <w:abstractNumId w:val="242"/>
  </w:num>
  <w:num w:numId="120">
    <w:abstractNumId w:val="157"/>
  </w:num>
  <w:num w:numId="121">
    <w:abstractNumId w:val="65"/>
  </w:num>
  <w:num w:numId="122">
    <w:abstractNumId w:val="259"/>
  </w:num>
  <w:num w:numId="123">
    <w:abstractNumId w:val="91"/>
  </w:num>
  <w:num w:numId="124">
    <w:abstractNumId w:val="145"/>
  </w:num>
  <w:num w:numId="125">
    <w:abstractNumId w:val="129"/>
  </w:num>
  <w:num w:numId="126">
    <w:abstractNumId w:val="98"/>
  </w:num>
  <w:num w:numId="127">
    <w:abstractNumId w:val="210"/>
  </w:num>
  <w:num w:numId="128">
    <w:abstractNumId w:val="257"/>
  </w:num>
  <w:num w:numId="129">
    <w:abstractNumId w:val="48"/>
  </w:num>
  <w:num w:numId="130">
    <w:abstractNumId w:val="174"/>
    <w:lvlOverride w:ilvl="0">
      <w:lvl w:ilvl="0">
        <w:start w:val="91"/>
        <w:numFmt w:val="decimal"/>
        <w:lvlText w:val="%1."/>
        <w:lvlJc w:val="left"/>
        <w:pPr>
          <w:ind w:left="1440" w:hanging="360"/>
        </w:pPr>
        <w:rPr>
          <w:rFonts w:hint="default"/>
          <w:b/>
          <w:i w:val="0"/>
        </w:rPr>
      </w:lvl>
    </w:lvlOverride>
  </w:num>
  <w:num w:numId="131">
    <w:abstractNumId w:val="125"/>
  </w:num>
  <w:num w:numId="132">
    <w:abstractNumId w:val="9"/>
  </w:num>
  <w:num w:numId="133">
    <w:abstractNumId w:val="163"/>
  </w:num>
  <w:num w:numId="134">
    <w:abstractNumId w:val="169"/>
  </w:num>
  <w:num w:numId="135">
    <w:abstractNumId w:val="235"/>
  </w:num>
  <w:num w:numId="136">
    <w:abstractNumId w:val="186"/>
  </w:num>
  <w:num w:numId="137">
    <w:abstractNumId w:val="29"/>
  </w:num>
  <w:num w:numId="138">
    <w:abstractNumId w:val="218"/>
  </w:num>
  <w:num w:numId="139">
    <w:abstractNumId w:val="20"/>
  </w:num>
  <w:num w:numId="140">
    <w:abstractNumId w:val="3"/>
  </w:num>
  <w:num w:numId="141">
    <w:abstractNumId w:val="70"/>
  </w:num>
  <w:num w:numId="142">
    <w:abstractNumId w:val="140"/>
  </w:num>
  <w:num w:numId="143">
    <w:abstractNumId w:val="223"/>
  </w:num>
  <w:num w:numId="144">
    <w:abstractNumId w:val="105"/>
  </w:num>
  <w:num w:numId="145">
    <w:abstractNumId w:val="264"/>
  </w:num>
  <w:num w:numId="146">
    <w:abstractNumId w:val="208"/>
  </w:num>
  <w:num w:numId="147">
    <w:abstractNumId w:val="103"/>
  </w:num>
  <w:num w:numId="148">
    <w:abstractNumId w:val="244"/>
  </w:num>
  <w:num w:numId="149">
    <w:abstractNumId w:val="194"/>
  </w:num>
  <w:num w:numId="150">
    <w:abstractNumId w:val="243"/>
  </w:num>
  <w:num w:numId="151">
    <w:abstractNumId w:val="251"/>
  </w:num>
  <w:num w:numId="152">
    <w:abstractNumId w:val="53"/>
  </w:num>
  <w:num w:numId="153">
    <w:abstractNumId w:val="131"/>
  </w:num>
  <w:num w:numId="154">
    <w:abstractNumId w:val="146"/>
  </w:num>
  <w:num w:numId="155">
    <w:abstractNumId w:val="138"/>
  </w:num>
  <w:num w:numId="156">
    <w:abstractNumId w:val="37"/>
  </w:num>
  <w:num w:numId="157">
    <w:abstractNumId w:val="77"/>
  </w:num>
  <w:num w:numId="158">
    <w:abstractNumId w:val="262"/>
  </w:num>
  <w:num w:numId="159">
    <w:abstractNumId w:val="229"/>
  </w:num>
  <w:num w:numId="160">
    <w:abstractNumId w:val="152"/>
  </w:num>
  <w:num w:numId="161">
    <w:abstractNumId w:val="40"/>
  </w:num>
  <w:num w:numId="162">
    <w:abstractNumId w:val="89"/>
  </w:num>
  <w:num w:numId="163">
    <w:abstractNumId w:val="201"/>
  </w:num>
  <w:num w:numId="164">
    <w:abstractNumId w:val="113"/>
  </w:num>
  <w:num w:numId="165">
    <w:abstractNumId w:val="1"/>
  </w:num>
  <w:num w:numId="166">
    <w:abstractNumId w:val="183"/>
  </w:num>
  <w:num w:numId="167">
    <w:abstractNumId w:val="217"/>
  </w:num>
  <w:num w:numId="168">
    <w:abstractNumId w:val="58"/>
  </w:num>
  <w:num w:numId="169">
    <w:abstractNumId w:val="179"/>
  </w:num>
  <w:num w:numId="170">
    <w:abstractNumId w:val="143"/>
  </w:num>
  <w:num w:numId="171">
    <w:abstractNumId w:val="195"/>
  </w:num>
  <w:num w:numId="172">
    <w:abstractNumId w:val="215"/>
  </w:num>
  <w:num w:numId="173">
    <w:abstractNumId w:val="205"/>
  </w:num>
  <w:num w:numId="174">
    <w:abstractNumId w:val="254"/>
  </w:num>
  <w:num w:numId="175">
    <w:abstractNumId w:val="213"/>
  </w:num>
  <w:num w:numId="176">
    <w:abstractNumId w:val="193"/>
  </w:num>
  <w:num w:numId="177">
    <w:abstractNumId w:val="148"/>
  </w:num>
  <w:num w:numId="178">
    <w:abstractNumId w:val="63"/>
  </w:num>
  <w:num w:numId="179">
    <w:abstractNumId w:val="42"/>
  </w:num>
  <w:num w:numId="180">
    <w:abstractNumId w:val="256"/>
  </w:num>
  <w:num w:numId="181">
    <w:abstractNumId w:val="170"/>
  </w:num>
  <w:num w:numId="182">
    <w:abstractNumId w:val="116"/>
  </w:num>
  <w:num w:numId="183">
    <w:abstractNumId w:val="27"/>
  </w:num>
  <w:num w:numId="184">
    <w:abstractNumId w:val="107"/>
  </w:num>
  <w:num w:numId="185">
    <w:abstractNumId w:val="245"/>
  </w:num>
  <w:num w:numId="186">
    <w:abstractNumId w:val="189"/>
  </w:num>
  <w:num w:numId="187">
    <w:abstractNumId w:val="178"/>
  </w:num>
  <w:num w:numId="188">
    <w:abstractNumId w:val="172"/>
  </w:num>
  <w:num w:numId="189">
    <w:abstractNumId w:val="132"/>
  </w:num>
  <w:num w:numId="190">
    <w:abstractNumId w:val="212"/>
  </w:num>
  <w:num w:numId="191">
    <w:abstractNumId w:val="84"/>
  </w:num>
  <w:num w:numId="192">
    <w:abstractNumId w:val="18"/>
  </w:num>
  <w:num w:numId="193">
    <w:abstractNumId w:val="123"/>
  </w:num>
  <w:num w:numId="194">
    <w:abstractNumId w:val="220"/>
  </w:num>
  <w:num w:numId="195">
    <w:abstractNumId w:val="56"/>
  </w:num>
  <w:num w:numId="196">
    <w:abstractNumId w:val="207"/>
  </w:num>
  <w:num w:numId="197">
    <w:abstractNumId w:val="159"/>
  </w:num>
  <w:num w:numId="198">
    <w:abstractNumId w:val="67"/>
  </w:num>
  <w:num w:numId="199">
    <w:abstractNumId w:val="219"/>
  </w:num>
  <w:num w:numId="200">
    <w:abstractNumId w:val="181"/>
  </w:num>
  <w:num w:numId="201">
    <w:abstractNumId w:val="106"/>
  </w:num>
  <w:num w:numId="202">
    <w:abstractNumId w:val="23"/>
  </w:num>
  <w:num w:numId="203">
    <w:abstractNumId w:val="209"/>
  </w:num>
  <w:num w:numId="204">
    <w:abstractNumId w:val="150"/>
  </w:num>
  <w:num w:numId="205">
    <w:abstractNumId w:val="75"/>
  </w:num>
  <w:num w:numId="206">
    <w:abstractNumId w:val="249"/>
  </w:num>
  <w:num w:numId="207">
    <w:abstractNumId w:val="96"/>
  </w:num>
  <w:num w:numId="208">
    <w:abstractNumId w:val="155"/>
  </w:num>
  <w:num w:numId="209">
    <w:abstractNumId w:val="52"/>
  </w:num>
  <w:num w:numId="210">
    <w:abstractNumId w:val="47"/>
  </w:num>
  <w:num w:numId="211">
    <w:abstractNumId w:val="31"/>
  </w:num>
  <w:num w:numId="212">
    <w:abstractNumId w:val="196"/>
  </w:num>
  <w:num w:numId="213">
    <w:abstractNumId w:val="108"/>
  </w:num>
  <w:num w:numId="214">
    <w:abstractNumId w:val="165"/>
  </w:num>
  <w:num w:numId="215">
    <w:abstractNumId w:val="211"/>
  </w:num>
  <w:num w:numId="216">
    <w:abstractNumId w:val="166"/>
  </w:num>
  <w:num w:numId="217">
    <w:abstractNumId w:val="79"/>
  </w:num>
  <w:num w:numId="218">
    <w:abstractNumId w:val="252"/>
  </w:num>
  <w:num w:numId="219">
    <w:abstractNumId w:val="134"/>
  </w:num>
  <w:num w:numId="220">
    <w:abstractNumId w:val="8"/>
  </w:num>
  <w:num w:numId="221">
    <w:abstractNumId w:val="206"/>
  </w:num>
  <w:num w:numId="222">
    <w:abstractNumId w:val="265"/>
  </w:num>
  <w:num w:numId="223">
    <w:abstractNumId w:val="261"/>
  </w:num>
  <w:num w:numId="224">
    <w:abstractNumId w:val="17"/>
  </w:num>
  <w:num w:numId="225">
    <w:abstractNumId w:val="5"/>
  </w:num>
  <w:num w:numId="226">
    <w:abstractNumId w:val="187"/>
  </w:num>
  <w:num w:numId="227">
    <w:abstractNumId w:val="222"/>
  </w:num>
  <w:num w:numId="228">
    <w:abstractNumId w:val="114"/>
  </w:num>
  <w:num w:numId="229">
    <w:abstractNumId w:val="162"/>
  </w:num>
  <w:num w:numId="230">
    <w:abstractNumId w:val="7"/>
  </w:num>
  <w:num w:numId="231">
    <w:abstractNumId w:val="6"/>
  </w:num>
  <w:num w:numId="232">
    <w:abstractNumId w:val="130"/>
  </w:num>
  <w:num w:numId="233">
    <w:abstractNumId w:val="250"/>
  </w:num>
  <w:num w:numId="234">
    <w:abstractNumId w:val="60"/>
  </w:num>
  <w:num w:numId="235">
    <w:abstractNumId w:val="2"/>
  </w:num>
  <w:num w:numId="236">
    <w:abstractNumId w:val="35"/>
  </w:num>
  <w:num w:numId="237">
    <w:abstractNumId w:val="30"/>
  </w:num>
  <w:num w:numId="238">
    <w:abstractNumId w:val="26"/>
  </w:num>
  <w:num w:numId="239">
    <w:abstractNumId w:val="139"/>
  </w:num>
  <w:num w:numId="240">
    <w:abstractNumId w:val="15"/>
  </w:num>
  <w:num w:numId="241">
    <w:abstractNumId w:val="119"/>
  </w:num>
  <w:num w:numId="242">
    <w:abstractNumId w:val="240"/>
  </w:num>
  <w:num w:numId="243">
    <w:abstractNumId w:val="197"/>
  </w:num>
  <w:num w:numId="244">
    <w:abstractNumId w:val="133"/>
  </w:num>
  <w:num w:numId="245">
    <w:abstractNumId w:val="19"/>
  </w:num>
  <w:num w:numId="246">
    <w:abstractNumId w:val="120"/>
  </w:num>
  <w:num w:numId="247">
    <w:abstractNumId w:val="176"/>
  </w:num>
  <w:num w:numId="248">
    <w:abstractNumId w:val="24"/>
  </w:num>
  <w:num w:numId="249">
    <w:abstractNumId w:val="198"/>
  </w:num>
  <w:num w:numId="250">
    <w:abstractNumId w:val="111"/>
  </w:num>
  <w:num w:numId="251">
    <w:abstractNumId w:val="225"/>
  </w:num>
  <w:num w:numId="252">
    <w:abstractNumId w:val="86"/>
  </w:num>
  <w:num w:numId="253">
    <w:abstractNumId w:val="168"/>
  </w:num>
  <w:num w:numId="254">
    <w:abstractNumId w:val="50"/>
  </w:num>
  <w:num w:numId="255">
    <w:abstractNumId w:val="36"/>
  </w:num>
  <w:num w:numId="256">
    <w:abstractNumId w:val="192"/>
  </w:num>
  <w:num w:numId="257">
    <w:abstractNumId w:val="246"/>
  </w:num>
  <w:num w:numId="258">
    <w:abstractNumId w:val="16"/>
  </w:num>
  <w:num w:numId="259">
    <w:abstractNumId w:val="124"/>
  </w:num>
  <w:num w:numId="260">
    <w:abstractNumId w:val="34"/>
  </w:num>
  <w:num w:numId="261">
    <w:abstractNumId w:val="49"/>
  </w:num>
  <w:num w:numId="262">
    <w:abstractNumId w:val="85"/>
  </w:num>
  <w:num w:numId="263">
    <w:abstractNumId w:val="72"/>
  </w:num>
  <w:num w:numId="264">
    <w:abstractNumId w:val="136"/>
  </w:num>
  <w:num w:numId="265">
    <w:abstractNumId w:val="202"/>
  </w:num>
  <w:num w:numId="266">
    <w:abstractNumId w:val="260"/>
  </w:num>
  <w:numIdMacAtCleanup w:val="2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75C"/>
    <w:rsid w:val="00002348"/>
    <w:rsid w:val="00004024"/>
    <w:rsid w:val="0000402F"/>
    <w:rsid w:val="00004405"/>
    <w:rsid w:val="00004EB1"/>
    <w:rsid w:val="00005A6D"/>
    <w:rsid w:val="0000693B"/>
    <w:rsid w:val="00011C81"/>
    <w:rsid w:val="00011CD3"/>
    <w:rsid w:val="00012A72"/>
    <w:rsid w:val="00012BDD"/>
    <w:rsid w:val="000134EE"/>
    <w:rsid w:val="00013CE3"/>
    <w:rsid w:val="00014DAE"/>
    <w:rsid w:val="00014F5F"/>
    <w:rsid w:val="00014F8E"/>
    <w:rsid w:val="00015742"/>
    <w:rsid w:val="00015E6A"/>
    <w:rsid w:val="0001669B"/>
    <w:rsid w:val="00017D96"/>
    <w:rsid w:val="000209A0"/>
    <w:rsid w:val="00020C6C"/>
    <w:rsid w:val="000211F8"/>
    <w:rsid w:val="000225DF"/>
    <w:rsid w:val="0002289F"/>
    <w:rsid w:val="00022EB5"/>
    <w:rsid w:val="0002438D"/>
    <w:rsid w:val="0002575E"/>
    <w:rsid w:val="000266EF"/>
    <w:rsid w:val="00026B9B"/>
    <w:rsid w:val="00027886"/>
    <w:rsid w:val="00030FD2"/>
    <w:rsid w:val="00031484"/>
    <w:rsid w:val="00033118"/>
    <w:rsid w:val="0003403A"/>
    <w:rsid w:val="00035D84"/>
    <w:rsid w:val="000408B9"/>
    <w:rsid w:val="00040F20"/>
    <w:rsid w:val="00041458"/>
    <w:rsid w:val="00045664"/>
    <w:rsid w:val="0004587A"/>
    <w:rsid w:val="00045C3C"/>
    <w:rsid w:val="00046941"/>
    <w:rsid w:val="00046FC1"/>
    <w:rsid w:val="000504DB"/>
    <w:rsid w:val="00051FE0"/>
    <w:rsid w:val="0005287D"/>
    <w:rsid w:val="00053386"/>
    <w:rsid w:val="000539CC"/>
    <w:rsid w:val="000540C4"/>
    <w:rsid w:val="00054530"/>
    <w:rsid w:val="00054E1C"/>
    <w:rsid w:val="00057413"/>
    <w:rsid w:val="00057A1F"/>
    <w:rsid w:val="000605A6"/>
    <w:rsid w:val="00061607"/>
    <w:rsid w:val="00061A9C"/>
    <w:rsid w:val="000624E3"/>
    <w:rsid w:val="00062E9D"/>
    <w:rsid w:val="0006302B"/>
    <w:rsid w:val="0006485E"/>
    <w:rsid w:val="00066289"/>
    <w:rsid w:val="00066524"/>
    <w:rsid w:val="00066C2E"/>
    <w:rsid w:val="00066C89"/>
    <w:rsid w:val="000674D2"/>
    <w:rsid w:val="00067994"/>
    <w:rsid w:val="00070D30"/>
    <w:rsid w:val="000715A8"/>
    <w:rsid w:val="000718D0"/>
    <w:rsid w:val="00072CBE"/>
    <w:rsid w:val="00072D1C"/>
    <w:rsid w:val="00073AE7"/>
    <w:rsid w:val="00073DDF"/>
    <w:rsid w:val="000744B0"/>
    <w:rsid w:val="00074E8C"/>
    <w:rsid w:val="000751D0"/>
    <w:rsid w:val="000766ED"/>
    <w:rsid w:val="00080C5A"/>
    <w:rsid w:val="00081FAF"/>
    <w:rsid w:val="000822F8"/>
    <w:rsid w:val="00084320"/>
    <w:rsid w:val="0008526E"/>
    <w:rsid w:val="000856DF"/>
    <w:rsid w:val="0008766D"/>
    <w:rsid w:val="00090159"/>
    <w:rsid w:val="0009105C"/>
    <w:rsid w:val="00092A68"/>
    <w:rsid w:val="00092C78"/>
    <w:rsid w:val="00093E3A"/>
    <w:rsid w:val="00094A9A"/>
    <w:rsid w:val="00095480"/>
    <w:rsid w:val="00095BAD"/>
    <w:rsid w:val="000963EB"/>
    <w:rsid w:val="000967C9"/>
    <w:rsid w:val="00096D38"/>
    <w:rsid w:val="000A1911"/>
    <w:rsid w:val="000A2498"/>
    <w:rsid w:val="000A359C"/>
    <w:rsid w:val="000A396A"/>
    <w:rsid w:val="000A3CA8"/>
    <w:rsid w:val="000A551B"/>
    <w:rsid w:val="000B148E"/>
    <w:rsid w:val="000B1DD9"/>
    <w:rsid w:val="000B1F65"/>
    <w:rsid w:val="000B23BA"/>
    <w:rsid w:val="000B23F4"/>
    <w:rsid w:val="000B38EA"/>
    <w:rsid w:val="000B4590"/>
    <w:rsid w:val="000B4AEF"/>
    <w:rsid w:val="000B4B18"/>
    <w:rsid w:val="000B51B7"/>
    <w:rsid w:val="000B594D"/>
    <w:rsid w:val="000B7BFA"/>
    <w:rsid w:val="000C0038"/>
    <w:rsid w:val="000C0B3C"/>
    <w:rsid w:val="000C15DB"/>
    <w:rsid w:val="000C164A"/>
    <w:rsid w:val="000C1E68"/>
    <w:rsid w:val="000C27C4"/>
    <w:rsid w:val="000C3888"/>
    <w:rsid w:val="000C4160"/>
    <w:rsid w:val="000C4747"/>
    <w:rsid w:val="000C6D9B"/>
    <w:rsid w:val="000C7F55"/>
    <w:rsid w:val="000D062D"/>
    <w:rsid w:val="000D1004"/>
    <w:rsid w:val="000D1B98"/>
    <w:rsid w:val="000D3A1C"/>
    <w:rsid w:val="000D3DAE"/>
    <w:rsid w:val="000D3F69"/>
    <w:rsid w:val="000D53B0"/>
    <w:rsid w:val="000D64EB"/>
    <w:rsid w:val="000D709C"/>
    <w:rsid w:val="000D7759"/>
    <w:rsid w:val="000D7BA8"/>
    <w:rsid w:val="000E0E60"/>
    <w:rsid w:val="000E22CC"/>
    <w:rsid w:val="000E2A50"/>
    <w:rsid w:val="000E3895"/>
    <w:rsid w:val="000E5675"/>
    <w:rsid w:val="000E5F4D"/>
    <w:rsid w:val="000E6517"/>
    <w:rsid w:val="000E7665"/>
    <w:rsid w:val="000F0621"/>
    <w:rsid w:val="000F110C"/>
    <w:rsid w:val="000F117C"/>
    <w:rsid w:val="000F1CA9"/>
    <w:rsid w:val="000F2465"/>
    <w:rsid w:val="000F2615"/>
    <w:rsid w:val="000F2924"/>
    <w:rsid w:val="000F3D84"/>
    <w:rsid w:val="000F3EAC"/>
    <w:rsid w:val="000F4DB9"/>
    <w:rsid w:val="000F4F06"/>
    <w:rsid w:val="000F4FB3"/>
    <w:rsid w:val="000F5391"/>
    <w:rsid w:val="000F7967"/>
    <w:rsid w:val="000F7A7F"/>
    <w:rsid w:val="00101036"/>
    <w:rsid w:val="00101885"/>
    <w:rsid w:val="00102494"/>
    <w:rsid w:val="001027A8"/>
    <w:rsid w:val="00102B60"/>
    <w:rsid w:val="00106813"/>
    <w:rsid w:val="00106890"/>
    <w:rsid w:val="00110BDD"/>
    <w:rsid w:val="00111D0A"/>
    <w:rsid w:val="00111D77"/>
    <w:rsid w:val="001123CD"/>
    <w:rsid w:val="00112A1B"/>
    <w:rsid w:val="0011480E"/>
    <w:rsid w:val="00116B37"/>
    <w:rsid w:val="001170E7"/>
    <w:rsid w:val="001172FD"/>
    <w:rsid w:val="001204AA"/>
    <w:rsid w:val="0012211B"/>
    <w:rsid w:val="00122AF2"/>
    <w:rsid w:val="001238C2"/>
    <w:rsid w:val="001239CD"/>
    <w:rsid w:val="00124501"/>
    <w:rsid w:val="00124E13"/>
    <w:rsid w:val="00125090"/>
    <w:rsid w:val="0012579B"/>
    <w:rsid w:val="00125C6E"/>
    <w:rsid w:val="00127A4E"/>
    <w:rsid w:val="00130535"/>
    <w:rsid w:val="00130717"/>
    <w:rsid w:val="00131521"/>
    <w:rsid w:val="00131B71"/>
    <w:rsid w:val="001328DC"/>
    <w:rsid w:val="00133A8E"/>
    <w:rsid w:val="00134356"/>
    <w:rsid w:val="00134571"/>
    <w:rsid w:val="001352FE"/>
    <w:rsid w:val="0013563B"/>
    <w:rsid w:val="001367AA"/>
    <w:rsid w:val="00137933"/>
    <w:rsid w:val="00137E36"/>
    <w:rsid w:val="00141505"/>
    <w:rsid w:val="00141B63"/>
    <w:rsid w:val="00141D94"/>
    <w:rsid w:val="0014277C"/>
    <w:rsid w:val="00142A2A"/>
    <w:rsid w:val="00142D96"/>
    <w:rsid w:val="00143290"/>
    <w:rsid w:val="001436D0"/>
    <w:rsid w:val="001444AF"/>
    <w:rsid w:val="001446D2"/>
    <w:rsid w:val="00145608"/>
    <w:rsid w:val="001465A0"/>
    <w:rsid w:val="00146D7B"/>
    <w:rsid w:val="00147293"/>
    <w:rsid w:val="00147429"/>
    <w:rsid w:val="001505FB"/>
    <w:rsid w:val="001521A0"/>
    <w:rsid w:val="001523D4"/>
    <w:rsid w:val="0015425A"/>
    <w:rsid w:val="001562FD"/>
    <w:rsid w:val="001565A7"/>
    <w:rsid w:val="00156F7F"/>
    <w:rsid w:val="00157487"/>
    <w:rsid w:val="001630FC"/>
    <w:rsid w:val="001655FF"/>
    <w:rsid w:val="00165704"/>
    <w:rsid w:val="0016667F"/>
    <w:rsid w:val="00166711"/>
    <w:rsid w:val="001673DC"/>
    <w:rsid w:val="00170368"/>
    <w:rsid w:val="00171710"/>
    <w:rsid w:val="0017186D"/>
    <w:rsid w:val="00171D7F"/>
    <w:rsid w:val="00172679"/>
    <w:rsid w:val="001739FB"/>
    <w:rsid w:val="001748C2"/>
    <w:rsid w:val="0017638A"/>
    <w:rsid w:val="00180074"/>
    <w:rsid w:val="00180551"/>
    <w:rsid w:val="00180BEE"/>
    <w:rsid w:val="001812A6"/>
    <w:rsid w:val="00181821"/>
    <w:rsid w:val="001819CF"/>
    <w:rsid w:val="00182374"/>
    <w:rsid w:val="00182CD5"/>
    <w:rsid w:val="00182F8D"/>
    <w:rsid w:val="00183494"/>
    <w:rsid w:val="00183690"/>
    <w:rsid w:val="001838FF"/>
    <w:rsid w:val="00184102"/>
    <w:rsid w:val="001841FF"/>
    <w:rsid w:val="00186CBB"/>
    <w:rsid w:val="00187090"/>
    <w:rsid w:val="00187E85"/>
    <w:rsid w:val="00191774"/>
    <w:rsid w:val="001923A4"/>
    <w:rsid w:val="001938DC"/>
    <w:rsid w:val="00194163"/>
    <w:rsid w:val="00194BA2"/>
    <w:rsid w:val="00196374"/>
    <w:rsid w:val="00196C02"/>
    <w:rsid w:val="00197471"/>
    <w:rsid w:val="001979FF"/>
    <w:rsid w:val="001A17FD"/>
    <w:rsid w:val="001A2064"/>
    <w:rsid w:val="001A30B8"/>
    <w:rsid w:val="001A436B"/>
    <w:rsid w:val="001A5123"/>
    <w:rsid w:val="001A5C71"/>
    <w:rsid w:val="001A68D7"/>
    <w:rsid w:val="001A6A9A"/>
    <w:rsid w:val="001B13C0"/>
    <w:rsid w:val="001B3171"/>
    <w:rsid w:val="001B368B"/>
    <w:rsid w:val="001B3993"/>
    <w:rsid w:val="001B4E7A"/>
    <w:rsid w:val="001B693A"/>
    <w:rsid w:val="001B6A3F"/>
    <w:rsid w:val="001B6EB9"/>
    <w:rsid w:val="001B754E"/>
    <w:rsid w:val="001C12CA"/>
    <w:rsid w:val="001C282B"/>
    <w:rsid w:val="001C2AE0"/>
    <w:rsid w:val="001C2D74"/>
    <w:rsid w:val="001C2FF3"/>
    <w:rsid w:val="001C3C06"/>
    <w:rsid w:val="001C45C1"/>
    <w:rsid w:val="001C4698"/>
    <w:rsid w:val="001C4A5D"/>
    <w:rsid w:val="001C5004"/>
    <w:rsid w:val="001C51A6"/>
    <w:rsid w:val="001C5FE6"/>
    <w:rsid w:val="001C7074"/>
    <w:rsid w:val="001D0C64"/>
    <w:rsid w:val="001D1B3F"/>
    <w:rsid w:val="001D212E"/>
    <w:rsid w:val="001D3CBE"/>
    <w:rsid w:val="001D4763"/>
    <w:rsid w:val="001D491D"/>
    <w:rsid w:val="001D584F"/>
    <w:rsid w:val="001D5E6A"/>
    <w:rsid w:val="001D64DB"/>
    <w:rsid w:val="001D6DD0"/>
    <w:rsid w:val="001D732E"/>
    <w:rsid w:val="001E08A2"/>
    <w:rsid w:val="001E26FA"/>
    <w:rsid w:val="001E2CD6"/>
    <w:rsid w:val="001E43E8"/>
    <w:rsid w:val="001E4D20"/>
    <w:rsid w:val="001E6A54"/>
    <w:rsid w:val="001E6D6C"/>
    <w:rsid w:val="001F2428"/>
    <w:rsid w:val="001F3821"/>
    <w:rsid w:val="001F3F9D"/>
    <w:rsid w:val="001F6DF4"/>
    <w:rsid w:val="001F737B"/>
    <w:rsid w:val="001F7C69"/>
    <w:rsid w:val="001F7F48"/>
    <w:rsid w:val="00200DAD"/>
    <w:rsid w:val="0020169C"/>
    <w:rsid w:val="00201DA8"/>
    <w:rsid w:val="0020203E"/>
    <w:rsid w:val="00202129"/>
    <w:rsid w:val="00202ECD"/>
    <w:rsid w:val="00203AB2"/>
    <w:rsid w:val="00204F6B"/>
    <w:rsid w:val="00206016"/>
    <w:rsid w:val="0020607D"/>
    <w:rsid w:val="002063E0"/>
    <w:rsid w:val="00206F6E"/>
    <w:rsid w:val="002108E3"/>
    <w:rsid w:val="00211103"/>
    <w:rsid w:val="002129AE"/>
    <w:rsid w:val="00212D89"/>
    <w:rsid w:val="002138A2"/>
    <w:rsid w:val="002147DD"/>
    <w:rsid w:val="0021595A"/>
    <w:rsid w:val="00215E4C"/>
    <w:rsid w:val="0021601E"/>
    <w:rsid w:val="00216109"/>
    <w:rsid w:val="00216867"/>
    <w:rsid w:val="0021796D"/>
    <w:rsid w:val="002205D2"/>
    <w:rsid w:val="0022070C"/>
    <w:rsid w:val="00221E09"/>
    <w:rsid w:val="00221F09"/>
    <w:rsid w:val="00224225"/>
    <w:rsid w:val="002246EF"/>
    <w:rsid w:val="00224DF2"/>
    <w:rsid w:val="00225B62"/>
    <w:rsid w:val="00225F11"/>
    <w:rsid w:val="0022606E"/>
    <w:rsid w:val="0022631D"/>
    <w:rsid w:val="00226C1D"/>
    <w:rsid w:val="00227BBF"/>
    <w:rsid w:val="00230394"/>
    <w:rsid w:val="00230966"/>
    <w:rsid w:val="00231B9B"/>
    <w:rsid w:val="0023235F"/>
    <w:rsid w:val="002337D7"/>
    <w:rsid w:val="00233CE7"/>
    <w:rsid w:val="00234239"/>
    <w:rsid w:val="002344C8"/>
    <w:rsid w:val="00234B39"/>
    <w:rsid w:val="00235916"/>
    <w:rsid w:val="002363F4"/>
    <w:rsid w:val="00237467"/>
    <w:rsid w:val="00237A7F"/>
    <w:rsid w:val="002401DA"/>
    <w:rsid w:val="002407EB"/>
    <w:rsid w:val="00241851"/>
    <w:rsid w:val="00241E47"/>
    <w:rsid w:val="0024288C"/>
    <w:rsid w:val="0024302C"/>
    <w:rsid w:val="002439F7"/>
    <w:rsid w:val="00243A57"/>
    <w:rsid w:val="0024402F"/>
    <w:rsid w:val="00245449"/>
    <w:rsid w:val="0024586E"/>
    <w:rsid w:val="00246278"/>
    <w:rsid w:val="00247E05"/>
    <w:rsid w:val="00247E6D"/>
    <w:rsid w:val="00250746"/>
    <w:rsid w:val="00250ADA"/>
    <w:rsid w:val="002515E1"/>
    <w:rsid w:val="00252137"/>
    <w:rsid w:val="00252C54"/>
    <w:rsid w:val="00253F76"/>
    <w:rsid w:val="00253F9A"/>
    <w:rsid w:val="00254AD2"/>
    <w:rsid w:val="00254DE4"/>
    <w:rsid w:val="00255427"/>
    <w:rsid w:val="002604BF"/>
    <w:rsid w:val="00260DED"/>
    <w:rsid w:val="0026101D"/>
    <w:rsid w:val="0026138D"/>
    <w:rsid w:val="00262B83"/>
    <w:rsid w:val="00262F31"/>
    <w:rsid w:val="002643BD"/>
    <w:rsid w:val="00264620"/>
    <w:rsid w:val="0026485E"/>
    <w:rsid w:val="00265456"/>
    <w:rsid w:val="002659DF"/>
    <w:rsid w:val="00265E2B"/>
    <w:rsid w:val="00266AF4"/>
    <w:rsid w:val="00267A41"/>
    <w:rsid w:val="00270836"/>
    <w:rsid w:val="00270AC4"/>
    <w:rsid w:val="00271DCD"/>
    <w:rsid w:val="00272305"/>
    <w:rsid w:val="00272482"/>
    <w:rsid w:val="00272C25"/>
    <w:rsid w:val="002732FB"/>
    <w:rsid w:val="00274213"/>
    <w:rsid w:val="002745F6"/>
    <w:rsid w:val="00274A04"/>
    <w:rsid w:val="00274A38"/>
    <w:rsid w:val="00275125"/>
    <w:rsid w:val="00275418"/>
    <w:rsid w:val="002759B8"/>
    <w:rsid w:val="002770F7"/>
    <w:rsid w:val="002771EF"/>
    <w:rsid w:val="002803BD"/>
    <w:rsid w:val="00280B32"/>
    <w:rsid w:val="002825D2"/>
    <w:rsid w:val="00282BD1"/>
    <w:rsid w:val="002831E0"/>
    <w:rsid w:val="00283AAA"/>
    <w:rsid w:val="002842AF"/>
    <w:rsid w:val="00284A55"/>
    <w:rsid w:val="00284E89"/>
    <w:rsid w:val="00285036"/>
    <w:rsid w:val="00285237"/>
    <w:rsid w:val="0028526F"/>
    <w:rsid w:val="0028587B"/>
    <w:rsid w:val="00285DDD"/>
    <w:rsid w:val="0028670A"/>
    <w:rsid w:val="00287AC3"/>
    <w:rsid w:val="00287ED5"/>
    <w:rsid w:val="00290435"/>
    <w:rsid w:val="002906B2"/>
    <w:rsid w:val="0029138B"/>
    <w:rsid w:val="0029290F"/>
    <w:rsid w:val="00292A68"/>
    <w:rsid w:val="00293DAF"/>
    <w:rsid w:val="00293E46"/>
    <w:rsid w:val="0029465A"/>
    <w:rsid w:val="00294A8E"/>
    <w:rsid w:val="002960BB"/>
    <w:rsid w:val="00296630"/>
    <w:rsid w:val="00296A0A"/>
    <w:rsid w:val="00297D43"/>
    <w:rsid w:val="002A07F2"/>
    <w:rsid w:val="002A0AC9"/>
    <w:rsid w:val="002A2043"/>
    <w:rsid w:val="002A5AEF"/>
    <w:rsid w:val="002A640E"/>
    <w:rsid w:val="002A7A50"/>
    <w:rsid w:val="002B0614"/>
    <w:rsid w:val="002B0D2A"/>
    <w:rsid w:val="002B1745"/>
    <w:rsid w:val="002B348C"/>
    <w:rsid w:val="002B39E8"/>
    <w:rsid w:val="002B3B3D"/>
    <w:rsid w:val="002B45A6"/>
    <w:rsid w:val="002B4BE1"/>
    <w:rsid w:val="002B5A8D"/>
    <w:rsid w:val="002B6763"/>
    <w:rsid w:val="002B6A36"/>
    <w:rsid w:val="002B6E5C"/>
    <w:rsid w:val="002C05EE"/>
    <w:rsid w:val="002C1F27"/>
    <w:rsid w:val="002C28FD"/>
    <w:rsid w:val="002C2B2E"/>
    <w:rsid w:val="002C569D"/>
    <w:rsid w:val="002C6154"/>
    <w:rsid w:val="002C6480"/>
    <w:rsid w:val="002C7B4D"/>
    <w:rsid w:val="002D0401"/>
    <w:rsid w:val="002D0A2C"/>
    <w:rsid w:val="002D0A95"/>
    <w:rsid w:val="002D0AEA"/>
    <w:rsid w:val="002D2852"/>
    <w:rsid w:val="002D2B1E"/>
    <w:rsid w:val="002D46DA"/>
    <w:rsid w:val="002D5EB0"/>
    <w:rsid w:val="002D64B6"/>
    <w:rsid w:val="002D7954"/>
    <w:rsid w:val="002D7ACA"/>
    <w:rsid w:val="002E01B1"/>
    <w:rsid w:val="002E03B0"/>
    <w:rsid w:val="002E1F27"/>
    <w:rsid w:val="002E219F"/>
    <w:rsid w:val="002E2295"/>
    <w:rsid w:val="002E23A7"/>
    <w:rsid w:val="002E2D0D"/>
    <w:rsid w:val="002E4DFD"/>
    <w:rsid w:val="002E5AB0"/>
    <w:rsid w:val="002E6FFB"/>
    <w:rsid w:val="002E7360"/>
    <w:rsid w:val="002F0E35"/>
    <w:rsid w:val="002F1399"/>
    <w:rsid w:val="002F1C43"/>
    <w:rsid w:val="002F202E"/>
    <w:rsid w:val="002F2458"/>
    <w:rsid w:val="002F2761"/>
    <w:rsid w:val="002F421A"/>
    <w:rsid w:val="002F72C5"/>
    <w:rsid w:val="002F772B"/>
    <w:rsid w:val="003017AF"/>
    <w:rsid w:val="00302555"/>
    <w:rsid w:val="003030FE"/>
    <w:rsid w:val="003031BE"/>
    <w:rsid w:val="003035FF"/>
    <w:rsid w:val="003051F0"/>
    <w:rsid w:val="00311AF7"/>
    <w:rsid w:val="00311E06"/>
    <w:rsid w:val="0031235B"/>
    <w:rsid w:val="00313A6E"/>
    <w:rsid w:val="003176A1"/>
    <w:rsid w:val="00317A49"/>
    <w:rsid w:val="00317DEA"/>
    <w:rsid w:val="00320282"/>
    <w:rsid w:val="00320341"/>
    <w:rsid w:val="00321828"/>
    <w:rsid w:val="0032280B"/>
    <w:rsid w:val="00322FCD"/>
    <w:rsid w:val="00323109"/>
    <w:rsid w:val="00323529"/>
    <w:rsid w:val="0032379E"/>
    <w:rsid w:val="00323F4C"/>
    <w:rsid w:val="00324AD7"/>
    <w:rsid w:val="00327C35"/>
    <w:rsid w:val="003316CB"/>
    <w:rsid w:val="003321F7"/>
    <w:rsid w:val="003327D1"/>
    <w:rsid w:val="00332BB4"/>
    <w:rsid w:val="003336EB"/>
    <w:rsid w:val="003343C0"/>
    <w:rsid w:val="0033547F"/>
    <w:rsid w:val="00336687"/>
    <w:rsid w:val="00337390"/>
    <w:rsid w:val="0034134C"/>
    <w:rsid w:val="00342222"/>
    <w:rsid w:val="00342811"/>
    <w:rsid w:val="003436C9"/>
    <w:rsid w:val="00345A8A"/>
    <w:rsid w:val="003464FA"/>
    <w:rsid w:val="00346ABB"/>
    <w:rsid w:val="00347E80"/>
    <w:rsid w:val="00350D9E"/>
    <w:rsid w:val="00350F37"/>
    <w:rsid w:val="00350F48"/>
    <w:rsid w:val="00353086"/>
    <w:rsid w:val="0035350A"/>
    <w:rsid w:val="00353B1F"/>
    <w:rsid w:val="00353BCD"/>
    <w:rsid w:val="00355EA5"/>
    <w:rsid w:val="00355F83"/>
    <w:rsid w:val="003560EE"/>
    <w:rsid w:val="003563F6"/>
    <w:rsid w:val="00356777"/>
    <w:rsid w:val="00356C37"/>
    <w:rsid w:val="00357254"/>
    <w:rsid w:val="003577F2"/>
    <w:rsid w:val="00360084"/>
    <w:rsid w:val="00360266"/>
    <w:rsid w:val="00360D3B"/>
    <w:rsid w:val="003617C8"/>
    <w:rsid w:val="00362859"/>
    <w:rsid w:val="003648F6"/>
    <w:rsid w:val="003660BF"/>
    <w:rsid w:val="00366C7D"/>
    <w:rsid w:val="00366FA1"/>
    <w:rsid w:val="003677A4"/>
    <w:rsid w:val="0037040C"/>
    <w:rsid w:val="003708A0"/>
    <w:rsid w:val="00371922"/>
    <w:rsid w:val="00373B5B"/>
    <w:rsid w:val="00373F7B"/>
    <w:rsid w:val="003741D2"/>
    <w:rsid w:val="00374ECE"/>
    <w:rsid w:val="003759DF"/>
    <w:rsid w:val="0037685D"/>
    <w:rsid w:val="003777AD"/>
    <w:rsid w:val="00377A08"/>
    <w:rsid w:val="00383BE0"/>
    <w:rsid w:val="00384362"/>
    <w:rsid w:val="00384866"/>
    <w:rsid w:val="00384F19"/>
    <w:rsid w:val="00386A82"/>
    <w:rsid w:val="003874ED"/>
    <w:rsid w:val="003879D0"/>
    <w:rsid w:val="00387D20"/>
    <w:rsid w:val="00390759"/>
    <w:rsid w:val="00390B2F"/>
    <w:rsid w:val="00390B94"/>
    <w:rsid w:val="00390D76"/>
    <w:rsid w:val="00391226"/>
    <w:rsid w:val="00391EA5"/>
    <w:rsid w:val="00392820"/>
    <w:rsid w:val="00393C2B"/>
    <w:rsid w:val="003940B8"/>
    <w:rsid w:val="003940DA"/>
    <w:rsid w:val="003944CE"/>
    <w:rsid w:val="00395263"/>
    <w:rsid w:val="00395626"/>
    <w:rsid w:val="00397016"/>
    <w:rsid w:val="003A0AAE"/>
    <w:rsid w:val="003A2615"/>
    <w:rsid w:val="003A2684"/>
    <w:rsid w:val="003A36D0"/>
    <w:rsid w:val="003A39E5"/>
    <w:rsid w:val="003A3FDC"/>
    <w:rsid w:val="003A45D6"/>
    <w:rsid w:val="003A6611"/>
    <w:rsid w:val="003A6E90"/>
    <w:rsid w:val="003A7D4E"/>
    <w:rsid w:val="003B0281"/>
    <w:rsid w:val="003B08B1"/>
    <w:rsid w:val="003B0CA5"/>
    <w:rsid w:val="003B0E2E"/>
    <w:rsid w:val="003B2303"/>
    <w:rsid w:val="003B27C9"/>
    <w:rsid w:val="003B3605"/>
    <w:rsid w:val="003B3BEF"/>
    <w:rsid w:val="003B434A"/>
    <w:rsid w:val="003B5D9D"/>
    <w:rsid w:val="003B5F87"/>
    <w:rsid w:val="003B6495"/>
    <w:rsid w:val="003B7572"/>
    <w:rsid w:val="003B78A6"/>
    <w:rsid w:val="003C1092"/>
    <w:rsid w:val="003C1590"/>
    <w:rsid w:val="003C1714"/>
    <w:rsid w:val="003C2105"/>
    <w:rsid w:val="003C258A"/>
    <w:rsid w:val="003C2670"/>
    <w:rsid w:val="003C3A48"/>
    <w:rsid w:val="003C4176"/>
    <w:rsid w:val="003C4672"/>
    <w:rsid w:val="003C4A7F"/>
    <w:rsid w:val="003C4CAE"/>
    <w:rsid w:val="003C4ED6"/>
    <w:rsid w:val="003C54DF"/>
    <w:rsid w:val="003C6FC1"/>
    <w:rsid w:val="003C7784"/>
    <w:rsid w:val="003C7BA7"/>
    <w:rsid w:val="003D126C"/>
    <w:rsid w:val="003D2588"/>
    <w:rsid w:val="003D348F"/>
    <w:rsid w:val="003D3A58"/>
    <w:rsid w:val="003D5D57"/>
    <w:rsid w:val="003D7014"/>
    <w:rsid w:val="003D715B"/>
    <w:rsid w:val="003E1312"/>
    <w:rsid w:val="003E1848"/>
    <w:rsid w:val="003E1B51"/>
    <w:rsid w:val="003E29F3"/>
    <w:rsid w:val="003E3068"/>
    <w:rsid w:val="003E31C9"/>
    <w:rsid w:val="003E3FD2"/>
    <w:rsid w:val="003E5616"/>
    <w:rsid w:val="003E5BFC"/>
    <w:rsid w:val="003E6BA7"/>
    <w:rsid w:val="003E7277"/>
    <w:rsid w:val="003E7B62"/>
    <w:rsid w:val="003F07D1"/>
    <w:rsid w:val="003F2549"/>
    <w:rsid w:val="003F25AF"/>
    <w:rsid w:val="003F2D62"/>
    <w:rsid w:val="003F3232"/>
    <w:rsid w:val="003F44DC"/>
    <w:rsid w:val="003F59D2"/>
    <w:rsid w:val="003F5F63"/>
    <w:rsid w:val="003F6046"/>
    <w:rsid w:val="003F6578"/>
    <w:rsid w:val="003F6FC7"/>
    <w:rsid w:val="003F7929"/>
    <w:rsid w:val="003F7A4D"/>
    <w:rsid w:val="00400546"/>
    <w:rsid w:val="00401A96"/>
    <w:rsid w:val="00402C67"/>
    <w:rsid w:val="004042F3"/>
    <w:rsid w:val="0040688D"/>
    <w:rsid w:val="004069E5"/>
    <w:rsid w:val="0040707E"/>
    <w:rsid w:val="00410C09"/>
    <w:rsid w:val="00411EB1"/>
    <w:rsid w:val="00412FD9"/>
    <w:rsid w:val="0041323E"/>
    <w:rsid w:val="00413908"/>
    <w:rsid w:val="004162F7"/>
    <w:rsid w:val="00417EC7"/>
    <w:rsid w:val="0042004F"/>
    <w:rsid w:val="004204EE"/>
    <w:rsid w:val="0042071B"/>
    <w:rsid w:val="00421D58"/>
    <w:rsid w:val="00422224"/>
    <w:rsid w:val="004223DA"/>
    <w:rsid w:val="0042277D"/>
    <w:rsid w:val="00422BC6"/>
    <w:rsid w:val="0042499D"/>
    <w:rsid w:val="0042573C"/>
    <w:rsid w:val="0042619F"/>
    <w:rsid w:val="004265C0"/>
    <w:rsid w:val="00426688"/>
    <w:rsid w:val="00427DD5"/>
    <w:rsid w:val="00432869"/>
    <w:rsid w:val="0043288D"/>
    <w:rsid w:val="00433A1A"/>
    <w:rsid w:val="00436BBE"/>
    <w:rsid w:val="00436CAF"/>
    <w:rsid w:val="004370FF"/>
    <w:rsid w:val="00440047"/>
    <w:rsid w:val="004409A5"/>
    <w:rsid w:val="00441012"/>
    <w:rsid w:val="00441C41"/>
    <w:rsid w:val="00442B68"/>
    <w:rsid w:val="00442FB6"/>
    <w:rsid w:val="00444AEF"/>
    <w:rsid w:val="0044564C"/>
    <w:rsid w:val="00445C9D"/>
    <w:rsid w:val="00445FEC"/>
    <w:rsid w:val="0044750C"/>
    <w:rsid w:val="004478AA"/>
    <w:rsid w:val="004507F5"/>
    <w:rsid w:val="004510E9"/>
    <w:rsid w:val="00451F0D"/>
    <w:rsid w:val="00451FBE"/>
    <w:rsid w:val="00453942"/>
    <w:rsid w:val="00454052"/>
    <w:rsid w:val="004543BF"/>
    <w:rsid w:val="004545C4"/>
    <w:rsid w:val="004551E6"/>
    <w:rsid w:val="004576D7"/>
    <w:rsid w:val="004578E5"/>
    <w:rsid w:val="00460B6A"/>
    <w:rsid w:val="00460D85"/>
    <w:rsid w:val="00461023"/>
    <w:rsid w:val="00461B08"/>
    <w:rsid w:val="004627F6"/>
    <w:rsid w:val="0046281F"/>
    <w:rsid w:val="00462C25"/>
    <w:rsid w:val="00463038"/>
    <w:rsid w:val="00465618"/>
    <w:rsid w:val="00465925"/>
    <w:rsid w:val="004679E3"/>
    <w:rsid w:val="00472730"/>
    <w:rsid w:val="0047309E"/>
    <w:rsid w:val="00473165"/>
    <w:rsid w:val="00473CCC"/>
    <w:rsid w:val="00474A83"/>
    <w:rsid w:val="00474FE0"/>
    <w:rsid w:val="004752C4"/>
    <w:rsid w:val="00475303"/>
    <w:rsid w:val="00475435"/>
    <w:rsid w:val="004778A8"/>
    <w:rsid w:val="0048030F"/>
    <w:rsid w:val="00480714"/>
    <w:rsid w:val="00480AED"/>
    <w:rsid w:val="00480ECF"/>
    <w:rsid w:val="004816F4"/>
    <w:rsid w:val="004823AC"/>
    <w:rsid w:val="0048375A"/>
    <w:rsid w:val="0048450B"/>
    <w:rsid w:val="00486434"/>
    <w:rsid w:val="004864A3"/>
    <w:rsid w:val="004873C6"/>
    <w:rsid w:val="00492670"/>
    <w:rsid w:val="00493D4F"/>
    <w:rsid w:val="00494C81"/>
    <w:rsid w:val="004958D5"/>
    <w:rsid w:val="00495BA8"/>
    <w:rsid w:val="004A1FF4"/>
    <w:rsid w:val="004A2334"/>
    <w:rsid w:val="004A39B8"/>
    <w:rsid w:val="004A3A2D"/>
    <w:rsid w:val="004A3BF5"/>
    <w:rsid w:val="004A44B6"/>
    <w:rsid w:val="004A610D"/>
    <w:rsid w:val="004A63A4"/>
    <w:rsid w:val="004A7757"/>
    <w:rsid w:val="004A7EBC"/>
    <w:rsid w:val="004B006E"/>
    <w:rsid w:val="004B03F1"/>
    <w:rsid w:val="004B1C44"/>
    <w:rsid w:val="004B1D15"/>
    <w:rsid w:val="004B2C0B"/>
    <w:rsid w:val="004B3C5B"/>
    <w:rsid w:val="004B4D69"/>
    <w:rsid w:val="004B57C2"/>
    <w:rsid w:val="004B6626"/>
    <w:rsid w:val="004B6919"/>
    <w:rsid w:val="004C0F79"/>
    <w:rsid w:val="004C2752"/>
    <w:rsid w:val="004C2B84"/>
    <w:rsid w:val="004C3485"/>
    <w:rsid w:val="004C3A61"/>
    <w:rsid w:val="004C758D"/>
    <w:rsid w:val="004D0E7A"/>
    <w:rsid w:val="004D2273"/>
    <w:rsid w:val="004D2866"/>
    <w:rsid w:val="004D2E20"/>
    <w:rsid w:val="004D3526"/>
    <w:rsid w:val="004D4BDE"/>
    <w:rsid w:val="004D5DFE"/>
    <w:rsid w:val="004D6E4F"/>
    <w:rsid w:val="004D7B7D"/>
    <w:rsid w:val="004E0119"/>
    <w:rsid w:val="004E01FB"/>
    <w:rsid w:val="004E0EFD"/>
    <w:rsid w:val="004E18AF"/>
    <w:rsid w:val="004E202B"/>
    <w:rsid w:val="004E47E4"/>
    <w:rsid w:val="004E50B3"/>
    <w:rsid w:val="004E5635"/>
    <w:rsid w:val="004E5734"/>
    <w:rsid w:val="004E59A2"/>
    <w:rsid w:val="004E5CD6"/>
    <w:rsid w:val="004E5FA6"/>
    <w:rsid w:val="004E745B"/>
    <w:rsid w:val="004E7B2A"/>
    <w:rsid w:val="004F15CD"/>
    <w:rsid w:val="004F245A"/>
    <w:rsid w:val="004F3716"/>
    <w:rsid w:val="004F375F"/>
    <w:rsid w:val="004F4B2E"/>
    <w:rsid w:val="004F56CA"/>
    <w:rsid w:val="004F62DB"/>
    <w:rsid w:val="004F6B59"/>
    <w:rsid w:val="004F70AB"/>
    <w:rsid w:val="004F7A9C"/>
    <w:rsid w:val="00500793"/>
    <w:rsid w:val="00500C26"/>
    <w:rsid w:val="005011FF"/>
    <w:rsid w:val="00501623"/>
    <w:rsid w:val="005017CE"/>
    <w:rsid w:val="00501B30"/>
    <w:rsid w:val="00501F35"/>
    <w:rsid w:val="005046FB"/>
    <w:rsid w:val="00505085"/>
    <w:rsid w:val="00506720"/>
    <w:rsid w:val="00510F6B"/>
    <w:rsid w:val="00510F80"/>
    <w:rsid w:val="005143C7"/>
    <w:rsid w:val="0051657E"/>
    <w:rsid w:val="005214EF"/>
    <w:rsid w:val="005215B6"/>
    <w:rsid w:val="00522079"/>
    <w:rsid w:val="005227C8"/>
    <w:rsid w:val="00522823"/>
    <w:rsid w:val="00522E7A"/>
    <w:rsid w:val="00522FDA"/>
    <w:rsid w:val="00524AB3"/>
    <w:rsid w:val="00525AB9"/>
    <w:rsid w:val="00526393"/>
    <w:rsid w:val="00526CF8"/>
    <w:rsid w:val="0052770B"/>
    <w:rsid w:val="0053159E"/>
    <w:rsid w:val="005322F5"/>
    <w:rsid w:val="00533570"/>
    <w:rsid w:val="005340B0"/>
    <w:rsid w:val="0053448B"/>
    <w:rsid w:val="00542880"/>
    <w:rsid w:val="00543071"/>
    <w:rsid w:val="00543129"/>
    <w:rsid w:val="00543547"/>
    <w:rsid w:val="005443F3"/>
    <w:rsid w:val="005467FC"/>
    <w:rsid w:val="005513AD"/>
    <w:rsid w:val="00553027"/>
    <w:rsid w:val="00553ADF"/>
    <w:rsid w:val="00553F78"/>
    <w:rsid w:val="00554FB2"/>
    <w:rsid w:val="005616EB"/>
    <w:rsid w:val="005618D4"/>
    <w:rsid w:val="005627B4"/>
    <w:rsid w:val="005627D2"/>
    <w:rsid w:val="0056495D"/>
    <w:rsid w:val="00564F33"/>
    <w:rsid w:val="005657C8"/>
    <w:rsid w:val="00570335"/>
    <w:rsid w:val="00571262"/>
    <w:rsid w:val="00571C8A"/>
    <w:rsid w:val="005726ED"/>
    <w:rsid w:val="00573FF6"/>
    <w:rsid w:val="00576AC1"/>
    <w:rsid w:val="0057746E"/>
    <w:rsid w:val="00580AB6"/>
    <w:rsid w:val="00580D6C"/>
    <w:rsid w:val="005817D9"/>
    <w:rsid w:val="00581BB7"/>
    <w:rsid w:val="00581FF4"/>
    <w:rsid w:val="00582B88"/>
    <w:rsid w:val="005842FA"/>
    <w:rsid w:val="00584863"/>
    <w:rsid w:val="00585601"/>
    <w:rsid w:val="00585C71"/>
    <w:rsid w:val="00585E9E"/>
    <w:rsid w:val="005866D2"/>
    <w:rsid w:val="00586ACC"/>
    <w:rsid w:val="00587261"/>
    <w:rsid w:val="0059183C"/>
    <w:rsid w:val="00591C43"/>
    <w:rsid w:val="005922B3"/>
    <w:rsid w:val="00592F23"/>
    <w:rsid w:val="005946A8"/>
    <w:rsid w:val="00594FE9"/>
    <w:rsid w:val="0059503A"/>
    <w:rsid w:val="00595E61"/>
    <w:rsid w:val="00596B02"/>
    <w:rsid w:val="005A1C71"/>
    <w:rsid w:val="005A2268"/>
    <w:rsid w:val="005A231B"/>
    <w:rsid w:val="005A2FD9"/>
    <w:rsid w:val="005A4A4F"/>
    <w:rsid w:val="005A4D5D"/>
    <w:rsid w:val="005A7E47"/>
    <w:rsid w:val="005B01A4"/>
    <w:rsid w:val="005B0C45"/>
    <w:rsid w:val="005B0E1E"/>
    <w:rsid w:val="005B2886"/>
    <w:rsid w:val="005B3A41"/>
    <w:rsid w:val="005B49E4"/>
    <w:rsid w:val="005B56E7"/>
    <w:rsid w:val="005B6910"/>
    <w:rsid w:val="005B7310"/>
    <w:rsid w:val="005B7C2F"/>
    <w:rsid w:val="005B7CF3"/>
    <w:rsid w:val="005C2BD6"/>
    <w:rsid w:val="005C3E27"/>
    <w:rsid w:val="005C5375"/>
    <w:rsid w:val="005C6B60"/>
    <w:rsid w:val="005C79E7"/>
    <w:rsid w:val="005D011E"/>
    <w:rsid w:val="005D0760"/>
    <w:rsid w:val="005D165D"/>
    <w:rsid w:val="005D2F9A"/>
    <w:rsid w:val="005D327A"/>
    <w:rsid w:val="005D3615"/>
    <w:rsid w:val="005D5466"/>
    <w:rsid w:val="005D55E3"/>
    <w:rsid w:val="005D603A"/>
    <w:rsid w:val="005D7C97"/>
    <w:rsid w:val="005E169F"/>
    <w:rsid w:val="005E1B88"/>
    <w:rsid w:val="005E2533"/>
    <w:rsid w:val="005E2E1A"/>
    <w:rsid w:val="005E4098"/>
    <w:rsid w:val="005E4CF8"/>
    <w:rsid w:val="005E529E"/>
    <w:rsid w:val="005E5C6F"/>
    <w:rsid w:val="005E603E"/>
    <w:rsid w:val="005E670F"/>
    <w:rsid w:val="005E71B7"/>
    <w:rsid w:val="005E76E4"/>
    <w:rsid w:val="005E7846"/>
    <w:rsid w:val="005F0CB3"/>
    <w:rsid w:val="005F1DB3"/>
    <w:rsid w:val="005F2527"/>
    <w:rsid w:val="005F31C7"/>
    <w:rsid w:val="005F537A"/>
    <w:rsid w:val="005F542A"/>
    <w:rsid w:val="005F6E60"/>
    <w:rsid w:val="005F6F48"/>
    <w:rsid w:val="005F7154"/>
    <w:rsid w:val="00601B93"/>
    <w:rsid w:val="0060652A"/>
    <w:rsid w:val="00607361"/>
    <w:rsid w:val="00607BF7"/>
    <w:rsid w:val="00607FE2"/>
    <w:rsid w:val="0061084C"/>
    <w:rsid w:val="00611673"/>
    <w:rsid w:val="00612171"/>
    <w:rsid w:val="0061257F"/>
    <w:rsid w:val="00612938"/>
    <w:rsid w:val="006130F9"/>
    <w:rsid w:val="0061383C"/>
    <w:rsid w:val="006148C1"/>
    <w:rsid w:val="00615301"/>
    <w:rsid w:val="00616EA5"/>
    <w:rsid w:val="006176D9"/>
    <w:rsid w:val="00617EF9"/>
    <w:rsid w:val="006216AC"/>
    <w:rsid w:val="0062212B"/>
    <w:rsid w:val="00622368"/>
    <w:rsid w:val="0062377A"/>
    <w:rsid w:val="00623DAF"/>
    <w:rsid w:val="00623E04"/>
    <w:rsid w:val="006246EE"/>
    <w:rsid w:val="00625467"/>
    <w:rsid w:val="00626043"/>
    <w:rsid w:val="006261B1"/>
    <w:rsid w:val="006279E7"/>
    <w:rsid w:val="00630056"/>
    <w:rsid w:val="00631B6B"/>
    <w:rsid w:val="00631D3A"/>
    <w:rsid w:val="00631DC4"/>
    <w:rsid w:val="00633DE9"/>
    <w:rsid w:val="00633F11"/>
    <w:rsid w:val="006341F1"/>
    <w:rsid w:val="006345ED"/>
    <w:rsid w:val="00635071"/>
    <w:rsid w:val="00635129"/>
    <w:rsid w:val="00635183"/>
    <w:rsid w:val="00635308"/>
    <w:rsid w:val="006364C5"/>
    <w:rsid w:val="00641166"/>
    <w:rsid w:val="00641669"/>
    <w:rsid w:val="00644457"/>
    <w:rsid w:val="006446C6"/>
    <w:rsid w:val="00653064"/>
    <w:rsid w:val="00653456"/>
    <w:rsid w:val="006549FA"/>
    <w:rsid w:val="00657F24"/>
    <w:rsid w:val="00660CBA"/>
    <w:rsid w:val="00662A4B"/>
    <w:rsid w:val="0066529E"/>
    <w:rsid w:val="00665647"/>
    <w:rsid w:val="006661A5"/>
    <w:rsid w:val="00666C81"/>
    <w:rsid w:val="00667507"/>
    <w:rsid w:val="00667A90"/>
    <w:rsid w:val="00670905"/>
    <w:rsid w:val="00671F82"/>
    <w:rsid w:val="00672528"/>
    <w:rsid w:val="00672687"/>
    <w:rsid w:val="00673254"/>
    <w:rsid w:val="00676057"/>
    <w:rsid w:val="006765C0"/>
    <w:rsid w:val="0067667D"/>
    <w:rsid w:val="00677596"/>
    <w:rsid w:val="00677771"/>
    <w:rsid w:val="00677D99"/>
    <w:rsid w:val="00680A89"/>
    <w:rsid w:val="00680B5A"/>
    <w:rsid w:val="00681B29"/>
    <w:rsid w:val="00681F4F"/>
    <w:rsid w:val="0068276C"/>
    <w:rsid w:val="0068288B"/>
    <w:rsid w:val="00684D62"/>
    <w:rsid w:val="006850C4"/>
    <w:rsid w:val="00686ED4"/>
    <w:rsid w:val="006905B8"/>
    <w:rsid w:val="006905FE"/>
    <w:rsid w:val="00690D6A"/>
    <w:rsid w:val="00691D93"/>
    <w:rsid w:val="006922A8"/>
    <w:rsid w:val="00693F6C"/>
    <w:rsid w:val="006947DB"/>
    <w:rsid w:val="00694AA5"/>
    <w:rsid w:val="00694D9D"/>
    <w:rsid w:val="00696269"/>
    <w:rsid w:val="006977BD"/>
    <w:rsid w:val="00697928"/>
    <w:rsid w:val="00697B9F"/>
    <w:rsid w:val="006A0BE0"/>
    <w:rsid w:val="006A197B"/>
    <w:rsid w:val="006A243A"/>
    <w:rsid w:val="006A3B5F"/>
    <w:rsid w:val="006A43BF"/>
    <w:rsid w:val="006A4EF5"/>
    <w:rsid w:val="006A5278"/>
    <w:rsid w:val="006A58E1"/>
    <w:rsid w:val="006A62A2"/>
    <w:rsid w:val="006A6BCA"/>
    <w:rsid w:val="006A720C"/>
    <w:rsid w:val="006B03A4"/>
    <w:rsid w:val="006B12AB"/>
    <w:rsid w:val="006B2553"/>
    <w:rsid w:val="006B3433"/>
    <w:rsid w:val="006B4958"/>
    <w:rsid w:val="006B6496"/>
    <w:rsid w:val="006B79CE"/>
    <w:rsid w:val="006B7F8D"/>
    <w:rsid w:val="006C0B54"/>
    <w:rsid w:val="006C1317"/>
    <w:rsid w:val="006C193C"/>
    <w:rsid w:val="006C2702"/>
    <w:rsid w:val="006C2EA5"/>
    <w:rsid w:val="006C59BF"/>
    <w:rsid w:val="006C5CBF"/>
    <w:rsid w:val="006C6B63"/>
    <w:rsid w:val="006D0DC2"/>
    <w:rsid w:val="006D192D"/>
    <w:rsid w:val="006D3181"/>
    <w:rsid w:val="006D3320"/>
    <w:rsid w:val="006D3E6C"/>
    <w:rsid w:val="006D404A"/>
    <w:rsid w:val="006D6DF2"/>
    <w:rsid w:val="006E2AE4"/>
    <w:rsid w:val="006E2E11"/>
    <w:rsid w:val="006E2E76"/>
    <w:rsid w:val="006E43D6"/>
    <w:rsid w:val="006E5DCA"/>
    <w:rsid w:val="006E608E"/>
    <w:rsid w:val="006E6306"/>
    <w:rsid w:val="006E77B2"/>
    <w:rsid w:val="006E7AC4"/>
    <w:rsid w:val="006F2C9B"/>
    <w:rsid w:val="006F351B"/>
    <w:rsid w:val="006F440F"/>
    <w:rsid w:val="006F4F80"/>
    <w:rsid w:val="006F533B"/>
    <w:rsid w:val="006F5402"/>
    <w:rsid w:val="006F60E1"/>
    <w:rsid w:val="006F71FF"/>
    <w:rsid w:val="006F7E07"/>
    <w:rsid w:val="00701D82"/>
    <w:rsid w:val="00703768"/>
    <w:rsid w:val="00704354"/>
    <w:rsid w:val="0070469B"/>
    <w:rsid w:val="00704D72"/>
    <w:rsid w:val="007050B6"/>
    <w:rsid w:val="00705ED8"/>
    <w:rsid w:val="007070D3"/>
    <w:rsid w:val="007072B1"/>
    <w:rsid w:val="00710BC7"/>
    <w:rsid w:val="00711202"/>
    <w:rsid w:val="00711E0E"/>
    <w:rsid w:val="00712D5C"/>
    <w:rsid w:val="00712E1A"/>
    <w:rsid w:val="00713058"/>
    <w:rsid w:val="007148E4"/>
    <w:rsid w:val="00716222"/>
    <w:rsid w:val="007171BB"/>
    <w:rsid w:val="007173BB"/>
    <w:rsid w:val="00717425"/>
    <w:rsid w:val="007206B4"/>
    <w:rsid w:val="00721038"/>
    <w:rsid w:val="00723BFB"/>
    <w:rsid w:val="00723D25"/>
    <w:rsid w:val="007242CB"/>
    <w:rsid w:val="00724765"/>
    <w:rsid w:val="00724E92"/>
    <w:rsid w:val="007253E2"/>
    <w:rsid w:val="0072541C"/>
    <w:rsid w:val="00725AF0"/>
    <w:rsid w:val="00726664"/>
    <w:rsid w:val="00726766"/>
    <w:rsid w:val="0072759A"/>
    <w:rsid w:val="007277D4"/>
    <w:rsid w:val="00727A50"/>
    <w:rsid w:val="00733943"/>
    <w:rsid w:val="00733BF3"/>
    <w:rsid w:val="0073479D"/>
    <w:rsid w:val="00734BEF"/>
    <w:rsid w:val="00734DD8"/>
    <w:rsid w:val="0073509A"/>
    <w:rsid w:val="007351C8"/>
    <w:rsid w:val="00735494"/>
    <w:rsid w:val="007359A6"/>
    <w:rsid w:val="00736FC9"/>
    <w:rsid w:val="00737E13"/>
    <w:rsid w:val="00742D3B"/>
    <w:rsid w:val="0074394A"/>
    <w:rsid w:val="00743CE4"/>
    <w:rsid w:val="00744EF7"/>
    <w:rsid w:val="007470A3"/>
    <w:rsid w:val="00750926"/>
    <w:rsid w:val="00750B28"/>
    <w:rsid w:val="00750BF0"/>
    <w:rsid w:val="00750F56"/>
    <w:rsid w:val="00750FBD"/>
    <w:rsid w:val="00751971"/>
    <w:rsid w:val="007520F7"/>
    <w:rsid w:val="007542E4"/>
    <w:rsid w:val="007545E1"/>
    <w:rsid w:val="007568DC"/>
    <w:rsid w:val="00756AE2"/>
    <w:rsid w:val="00757CCD"/>
    <w:rsid w:val="00760A21"/>
    <w:rsid w:val="007616B5"/>
    <w:rsid w:val="00763483"/>
    <w:rsid w:val="0076733F"/>
    <w:rsid w:val="00770FFC"/>
    <w:rsid w:val="0077183F"/>
    <w:rsid w:val="007722CC"/>
    <w:rsid w:val="00773BBC"/>
    <w:rsid w:val="00773D78"/>
    <w:rsid w:val="007756B6"/>
    <w:rsid w:val="00775F7A"/>
    <w:rsid w:val="007769C8"/>
    <w:rsid w:val="0077725E"/>
    <w:rsid w:val="00777720"/>
    <w:rsid w:val="00780679"/>
    <w:rsid w:val="0078120D"/>
    <w:rsid w:val="007815DD"/>
    <w:rsid w:val="007836F3"/>
    <w:rsid w:val="00784268"/>
    <w:rsid w:val="00784AEA"/>
    <w:rsid w:val="00790A18"/>
    <w:rsid w:val="00790E01"/>
    <w:rsid w:val="007912D9"/>
    <w:rsid w:val="00791715"/>
    <w:rsid w:val="00792070"/>
    <w:rsid w:val="0079244A"/>
    <w:rsid w:val="00793178"/>
    <w:rsid w:val="00793CF6"/>
    <w:rsid w:val="007945CC"/>
    <w:rsid w:val="00796011"/>
    <w:rsid w:val="00796069"/>
    <w:rsid w:val="0079642C"/>
    <w:rsid w:val="00796682"/>
    <w:rsid w:val="00796B3B"/>
    <w:rsid w:val="007A03D3"/>
    <w:rsid w:val="007A056A"/>
    <w:rsid w:val="007A2B0B"/>
    <w:rsid w:val="007A4888"/>
    <w:rsid w:val="007A4901"/>
    <w:rsid w:val="007A4A09"/>
    <w:rsid w:val="007A50A3"/>
    <w:rsid w:val="007A6B91"/>
    <w:rsid w:val="007A6BBE"/>
    <w:rsid w:val="007A6E52"/>
    <w:rsid w:val="007B0402"/>
    <w:rsid w:val="007B1288"/>
    <w:rsid w:val="007B149D"/>
    <w:rsid w:val="007B204E"/>
    <w:rsid w:val="007B3902"/>
    <w:rsid w:val="007B3CF3"/>
    <w:rsid w:val="007B5D57"/>
    <w:rsid w:val="007B5DB4"/>
    <w:rsid w:val="007B7061"/>
    <w:rsid w:val="007B74F0"/>
    <w:rsid w:val="007B7999"/>
    <w:rsid w:val="007B7DCA"/>
    <w:rsid w:val="007C0EB9"/>
    <w:rsid w:val="007C2B13"/>
    <w:rsid w:val="007C34B2"/>
    <w:rsid w:val="007C469F"/>
    <w:rsid w:val="007C5DAA"/>
    <w:rsid w:val="007C5F24"/>
    <w:rsid w:val="007C6326"/>
    <w:rsid w:val="007C6528"/>
    <w:rsid w:val="007C7969"/>
    <w:rsid w:val="007D016B"/>
    <w:rsid w:val="007D0805"/>
    <w:rsid w:val="007D0A76"/>
    <w:rsid w:val="007D1143"/>
    <w:rsid w:val="007D1D1E"/>
    <w:rsid w:val="007D1EDF"/>
    <w:rsid w:val="007D24B3"/>
    <w:rsid w:val="007D3500"/>
    <w:rsid w:val="007D3B0C"/>
    <w:rsid w:val="007D3F11"/>
    <w:rsid w:val="007D4E4D"/>
    <w:rsid w:val="007D4FDE"/>
    <w:rsid w:val="007D51F8"/>
    <w:rsid w:val="007D5D4E"/>
    <w:rsid w:val="007D6025"/>
    <w:rsid w:val="007D6062"/>
    <w:rsid w:val="007D72A8"/>
    <w:rsid w:val="007E302C"/>
    <w:rsid w:val="007E30A4"/>
    <w:rsid w:val="007E415E"/>
    <w:rsid w:val="007E63A4"/>
    <w:rsid w:val="007E7752"/>
    <w:rsid w:val="007F1884"/>
    <w:rsid w:val="007F250D"/>
    <w:rsid w:val="007F2AEF"/>
    <w:rsid w:val="007F2C5C"/>
    <w:rsid w:val="007F2D11"/>
    <w:rsid w:val="007F6C15"/>
    <w:rsid w:val="007F70B1"/>
    <w:rsid w:val="007F7F0B"/>
    <w:rsid w:val="0080008A"/>
    <w:rsid w:val="0080057F"/>
    <w:rsid w:val="008017C6"/>
    <w:rsid w:val="00801A94"/>
    <w:rsid w:val="008022E2"/>
    <w:rsid w:val="008024F7"/>
    <w:rsid w:val="008064A0"/>
    <w:rsid w:val="00806948"/>
    <w:rsid w:val="00810EA2"/>
    <w:rsid w:val="008115D6"/>
    <w:rsid w:val="00811F9E"/>
    <w:rsid w:val="008122E7"/>
    <w:rsid w:val="00813B70"/>
    <w:rsid w:val="00815684"/>
    <w:rsid w:val="00816388"/>
    <w:rsid w:val="008166BC"/>
    <w:rsid w:val="00816A82"/>
    <w:rsid w:val="008174A7"/>
    <w:rsid w:val="008219FD"/>
    <w:rsid w:val="00822B3D"/>
    <w:rsid w:val="0082308F"/>
    <w:rsid w:val="0082417E"/>
    <w:rsid w:val="00824657"/>
    <w:rsid w:val="00824832"/>
    <w:rsid w:val="008248B3"/>
    <w:rsid w:val="00824A5F"/>
    <w:rsid w:val="00824DE2"/>
    <w:rsid w:val="00826540"/>
    <w:rsid w:val="00827F56"/>
    <w:rsid w:val="00830988"/>
    <w:rsid w:val="00833737"/>
    <w:rsid w:val="008344A6"/>
    <w:rsid w:val="008358BB"/>
    <w:rsid w:val="00837919"/>
    <w:rsid w:val="00841056"/>
    <w:rsid w:val="00841524"/>
    <w:rsid w:val="00842D2C"/>
    <w:rsid w:val="00843C41"/>
    <w:rsid w:val="00843E0C"/>
    <w:rsid w:val="0084632B"/>
    <w:rsid w:val="00851152"/>
    <w:rsid w:val="008511A6"/>
    <w:rsid w:val="00851BA7"/>
    <w:rsid w:val="00851F13"/>
    <w:rsid w:val="00852D32"/>
    <w:rsid w:val="00852F60"/>
    <w:rsid w:val="00853975"/>
    <w:rsid w:val="00853FAD"/>
    <w:rsid w:val="008549A0"/>
    <w:rsid w:val="00854C46"/>
    <w:rsid w:val="00855E93"/>
    <w:rsid w:val="00856068"/>
    <w:rsid w:val="00856785"/>
    <w:rsid w:val="00856938"/>
    <w:rsid w:val="00856BAB"/>
    <w:rsid w:val="0085713B"/>
    <w:rsid w:val="00861431"/>
    <w:rsid w:val="00861667"/>
    <w:rsid w:val="00861A5D"/>
    <w:rsid w:val="00861B4B"/>
    <w:rsid w:val="008628AE"/>
    <w:rsid w:val="00862989"/>
    <w:rsid w:val="00863A97"/>
    <w:rsid w:val="008651D7"/>
    <w:rsid w:val="00865CB8"/>
    <w:rsid w:val="00867841"/>
    <w:rsid w:val="00867E08"/>
    <w:rsid w:val="00867EA5"/>
    <w:rsid w:val="00872D0E"/>
    <w:rsid w:val="00873AA3"/>
    <w:rsid w:val="00873D66"/>
    <w:rsid w:val="00876E27"/>
    <w:rsid w:val="00877016"/>
    <w:rsid w:val="008809FC"/>
    <w:rsid w:val="00881362"/>
    <w:rsid w:val="008817A1"/>
    <w:rsid w:val="008865EA"/>
    <w:rsid w:val="008867E3"/>
    <w:rsid w:val="00887768"/>
    <w:rsid w:val="00891B90"/>
    <w:rsid w:val="0089366D"/>
    <w:rsid w:val="00893754"/>
    <w:rsid w:val="00894DFF"/>
    <w:rsid w:val="00896264"/>
    <w:rsid w:val="008963E2"/>
    <w:rsid w:val="00896891"/>
    <w:rsid w:val="008A1378"/>
    <w:rsid w:val="008A1E96"/>
    <w:rsid w:val="008A236E"/>
    <w:rsid w:val="008A24EC"/>
    <w:rsid w:val="008A2893"/>
    <w:rsid w:val="008A357C"/>
    <w:rsid w:val="008A4907"/>
    <w:rsid w:val="008A496F"/>
    <w:rsid w:val="008A4AF9"/>
    <w:rsid w:val="008B0236"/>
    <w:rsid w:val="008B05A4"/>
    <w:rsid w:val="008B2396"/>
    <w:rsid w:val="008B2515"/>
    <w:rsid w:val="008B3AF7"/>
    <w:rsid w:val="008B4B17"/>
    <w:rsid w:val="008B6728"/>
    <w:rsid w:val="008B6F3B"/>
    <w:rsid w:val="008B6F8C"/>
    <w:rsid w:val="008B773F"/>
    <w:rsid w:val="008B78C9"/>
    <w:rsid w:val="008C0E0F"/>
    <w:rsid w:val="008C19F2"/>
    <w:rsid w:val="008C259E"/>
    <w:rsid w:val="008C33CD"/>
    <w:rsid w:val="008C4CFD"/>
    <w:rsid w:val="008C546D"/>
    <w:rsid w:val="008C5628"/>
    <w:rsid w:val="008C6196"/>
    <w:rsid w:val="008C71C2"/>
    <w:rsid w:val="008D06B4"/>
    <w:rsid w:val="008D09F7"/>
    <w:rsid w:val="008D0E40"/>
    <w:rsid w:val="008D297A"/>
    <w:rsid w:val="008D3DFD"/>
    <w:rsid w:val="008D5402"/>
    <w:rsid w:val="008D599F"/>
    <w:rsid w:val="008D76B7"/>
    <w:rsid w:val="008E109A"/>
    <w:rsid w:val="008E2F50"/>
    <w:rsid w:val="008E3139"/>
    <w:rsid w:val="008E3A45"/>
    <w:rsid w:val="008E5530"/>
    <w:rsid w:val="008E62D0"/>
    <w:rsid w:val="008E7842"/>
    <w:rsid w:val="008F05C1"/>
    <w:rsid w:val="008F1B07"/>
    <w:rsid w:val="008F336E"/>
    <w:rsid w:val="008F4EB2"/>
    <w:rsid w:val="008F56C9"/>
    <w:rsid w:val="008F6214"/>
    <w:rsid w:val="008F7CBB"/>
    <w:rsid w:val="0090171E"/>
    <w:rsid w:val="00901A8D"/>
    <w:rsid w:val="009038D5"/>
    <w:rsid w:val="00903B2E"/>
    <w:rsid w:val="0090415E"/>
    <w:rsid w:val="0090572D"/>
    <w:rsid w:val="0090578E"/>
    <w:rsid w:val="00906049"/>
    <w:rsid w:val="00907870"/>
    <w:rsid w:val="00907B18"/>
    <w:rsid w:val="0091064C"/>
    <w:rsid w:val="00910D77"/>
    <w:rsid w:val="00910EE3"/>
    <w:rsid w:val="0091183D"/>
    <w:rsid w:val="00911A12"/>
    <w:rsid w:val="0091236B"/>
    <w:rsid w:val="0091357D"/>
    <w:rsid w:val="00914CD3"/>
    <w:rsid w:val="00915632"/>
    <w:rsid w:val="00920177"/>
    <w:rsid w:val="00921CA3"/>
    <w:rsid w:val="0092334F"/>
    <w:rsid w:val="00924A15"/>
    <w:rsid w:val="00924AA6"/>
    <w:rsid w:val="00925174"/>
    <w:rsid w:val="009251FB"/>
    <w:rsid w:val="00925E6F"/>
    <w:rsid w:val="00926A8F"/>
    <w:rsid w:val="00930646"/>
    <w:rsid w:val="00932DAB"/>
    <w:rsid w:val="00934227"/>
    <w:rsid w:val="0093429A"/>
    <w:rsid w:val="009366B2"/>
    <w:rsid w:val="00936CA5"/>
    <w:rsid w:val="00936F8C"/>
    <w:rsid w:val="00937FA3"/>
    <w:rsid w:val="00940C47"/>
    <w:rsid w:val="00942639"/>
    <w:rsid w:val="009428AC"/>
    <w:rsid w:val="00943103"/>
    <w:rsid w:val="00943D47"/>
    <w:rsid w:val="00944A53"/>
    <w:rsid w:val="00944C4B"/>
    <w:rsid w:val="00944D99"/>
    <w:rsid w:val="00945B9A"/>
    <w:rsid w:val="00945D49"/>
    <w:rsid w:val="00950709"/>
    <w:rsid w:val="0095093A"/>
    <w:rsid w:val="00950FEB"/>
    <w:rsid w:val="00951375"/>
    <w:rsid w:val="00951427"/>
    <w:rsid w:val="009518F1"/>
    <w:rsid w:val="00952A3E"/>
    <w:rsid w:val="00952E39"/>
    <w:rsid w:val="009579B2"/>
    <w:rsid w:val="00961280"/>
    <w:rsid w:val="00961889"/>
    <w:rsid w:val="00962022"/>
    <w:rsid w:val="0096240D"/>
    <w:rsid w:val="0096338A"/>
    <w:rsid w:val="00963456"/>
    <w:rsid w:val="00963603"/>
    <w:rsid w:val="0096394D"/>
    <w:rsid w:val="00964835"/>
    <w:rsid w:val="00966729"/>
    <w:rsid w:val="00970389"/>
    <w:rsid w:val="00971CA6"/>
    <w:rsid w:val="00972418"/>
    <w:rsid w:val="00972E52"/>
    <w:rsid w:val="00974C02"/>
    <w:rsid w:val="00974F9D"/>
    <w:rsid w:val="009768D7"/>
    <w:rsid w:val="009777DD"/>
    <w:rsid w:val="009804BD"/>
    <w:rsid w:val="00980894"/>
    <w:rsid w:val="00980963"/>
    <w:rsid w:val="00980DF9"/>
    <w:rsid w:val="00980E0A"/>
    <w:rsid w:val="009812CD"/>
    <w:rsid w:val="00981E3A"/>
    <w:rsid w:val="00982496"/>
    <w:rsid w:val="009830B0"/>
    <w:rsid w:val="00983995"/>
    <w:rsid w:val="009852AC"/>
    <w:rsid w:val="00985BC5"/>
    <w:rsid w:val="009865C3"/>
    <w:rsid w:val="00986672"/>
    <w:rsid w:val="00990631"/>
    <w:rsid w:val="00990F82"/>
    <w:rsid w:val="00991A5F"/>
    <w:rsid w:val="00992057"/>
    <w:rsid w:val="00993834"/>
    <w:rsid w:val="00993E14"/>
    <w:rsid w:val="00994819"/>
    <w:rsid w:val="00995036"/>
    <w:rsid w:val="0099513D"/>
    <w:rsid w:val="00995918"/>
    <w:rsid w:val="00995A7A"/>
    <w:rsid w:val="00997076"/>
    <w:rsid w:val="00997309"/>
    <w:rsid w:val="00997DA7"/>
    <w:rsid w:val="009A0536"/>
    <w:rsid w:val="009A1F7F"/>
    <w:rsid w:val="009A257C"/>
    <w:rsid w:val="009A26E2"/>
    <w:rsid w:val="009A2750"/>
    <w:rsid w:val="009A3A39"/>
    <w:rsid w:val="009A3AA3"/>
    <w:rsid w:val="009A3B62"/>
    <w:rsid w:val="009A4600"/>
    <w:rsid w:val="009A5C31"/>
    <w:rsid w:val="009A6E70"/>
    <w:rsid w:val="009B00C3"/>
    <w:rsid w:val="009B172F"/>
    <w:rsid w:val="009B2947"/>
    <w:rsid w:val="009B2957"/>
    <w:rsid w:val="009B3E73"/>
    <w:rsid w:val="009B4152"/>
    <w:rsid w:val="009B4FBF"/>
    <w:rsid w:val="009B7145"/>
    <w:rsid w:val="009C047A"/>
    <w:rsid w:val="009C067C"/>
    <w:rsid w:val="009C078D"/>
    <w:rsid w:val="009C1ACD"/>
    <w:rsid w:val="009C2162"/>
    <w:rsid w:val="009C246A"/>
    <w:rsid w:val="009C3B2A"/>
    <w:rsid w:val="009C4298"/>
    <w:rsid w:val="009C4B7E"/>
    <w:rsid w:val="009C7474"/>
    <w:rsid w:val="009C7A21"/>
    <w:rsid w:val="009D0B5F"/>
    <w:rsid w:val="009D1C02"/>
    <w:rsid w:val="009D3EFE"/>
    <w:rsid w:val="009D4166"/>
    <w:rsid w:val="009D57B9"/>
    <w:rsid w:val="009D592D"/>
    <w:rsid w:val="009E044F"/>
    <w:rsid w:val="009E135B"/>
    <w:rsid w:val="009E165C"/>
    <w:rsid w:val="009E1A5E"/>
    <w:rsid w:val="009E1FC3"/>
    <w:rsid w:val="009E3A8B"/>
    <w:rsid w:val="009E542B"/>
    <w:rsid w:val="009E5507"/>
    <w:rsid w:val="009E5B11"/>
    <w:rsid w:val="009E7C3A"/>
    <w:rsid w:val="009F0432"/>
    <w:rsid w:val="009F0705"/>
    <w:rsid w:val="009F0D19"/>
    <w:rsid w:val="009F2051"/>
    <w:rsid w:val="009F5E17"/>
    <w:rsid w:val="009F6861"/>
    <w:rsid w:val="00A01FB4"/>
    <w:rsid w:val="00A0259B"/>
    <w:rsid w:val="00A0304B"/>
    <w:rsid w:val="00A03257"/>
    <w:rsid w:val="00A0435E"/>
    <w:rsid w:val="00A0670A"/>
    <w:rsid w:val="00A07570"/>
    <w:rsid w:val="00A0779F"/>
    <w:rsid w:val="00A102EC"/>
    <w:rsid w:val="00A10F35"/>
    <w:rsid w:val="00A11720"/>
    <w:rsid w:val="00A118FD"/>
    <w:rsid w:val="00A11B64"/>
    <w:rsid w:val="00A125CF"/>
    <w:rsid w:val="00A12790"/>
    <w:rsid w:val="00A12D9E"/>
    <w:rsid w:val="00A134DE"/>
    <w:rsid w:val="00A135AD"/>
    <w:rsid w:val="00A13BB0"/>
    <w:rsid w:val="00A13F89"/>
    <w:rsid w:val="00A152F8"/>
    <w:rsid w:val="00A17421"/>
    <w:rsid w:val="00A17FDC"/>
    <w:rsid w:val="00A207D8"/>
    <w:rsid w:val="00A2169F"/>
    <w:rsid w:val="00A21CC5"/>
    <w:rsid w:val="00A21EA6"/>
    <w:rsid w:val="00A22000"/>
    <w:rsid w:val="00A23371"/>
    <w:rsid w:val="00A23814"/>
    <w:rsid w:val="00A242B8"/>
    <w:rsid w:val="00A24C4A"/>
    <w:rsid w:val="00A24CD2"/>
    <w:rsid w:val="00A25469"/>
    <w:rsid w:val="00A26AE2"/>
    <w:rsid w:val="00A2705A"/>
    <w:rsid w:val="00A271FB"/>
    <w:rsid w:val="00A301E8"/>
    <w:rsid w:val="00A31326"/>
    <w:rsid w:val="00A33CF3"/>
    <w:rsid w:val="00A33D30"/>
    <w:rsid w:val="00A345FC"/>
    <w:rsid w:val="00A34AFE"/>
    <w:rsid w:val="00A35F2F"/>
    <w:rsid w:val="00A360E7"/>
    <w:rsid w:val="00A37BB2"/>
    <w:rsid w:val="00A40267"/>
    <w:rsid w:val="00A4140D"/>
    <w:rsid w:val="00A415E5"/>
    <w:rsid w:val="00A41BE8"/>
    <w:rsid w:val="00A426C3"/>
    <w:rsid w:val="00A42E2A"/>
    <w:rsid w:val="00A43FC9"/>
    <w:rsid w:val="00A44315"/>
    <w:rsid w:val="00A45136"/>
    <w:rsid w:val="00A4550F"/>
    <w:rsid w:val="00A462F6"/>
    <w:rsid w:val="00A4796E"/>
    <w:rsid w:val="00A47A97"/>
    <w:rsid w:val="00A47AE9"/>
    <w:rsid w:val="00A50D71"/>
    <w:rsid w:val="00A51AC0"/>
    <w:rsid w:val="00A51B8A"/>
    <w:rsid w:val="00A51BE2"/>
    <w:rsid w:val="00A54419"/>
    <w:rsid w:val="00A5495B"/>
    <w:rsid w:val="00A554AE"/>
    <w:rsid w:val="00A55E4D"/>
    <w:rsid w:val="00A57024"/>
    <w:rsid w:val="00A60D17"/>
    <w:rsid w:val="00A6121E"/>
    <w:rsid w:val="00A61877"/>
    <w:rsid w:val="00A624BE"/>
    <w:rsid w:val="00A6355B"/>
    <w:rsid w:val="00A649A3"/>
    <w:rsid w:val="00A65605"/>
    <w:rsid w:val="00A65CD8"/>
    <w:rsid w:val="00A661B6"/>
    <w:rsid w:val="00A66B20"/>
    <w:rsid w:val="00A67C6B"/>
    <w:rsid w:val="00A709BE"/>
    <w:rsid w:val="00A70FC5"/>
    <w:rsid w:val="00A70FDC"/>
    <w:rsid w:val="00A713B2"/>
    <w:rsid w:val="00A71753"/>
    <w:rsid w:val="00A7428E"/>
    <w:rsid w:val="00A75AAC"/>
    <w:rsid w:val="00A76BDD"/>
    <w:rsid w:val="00A80AE3"/>
    <w:rsid w:val="00A815FB"/>
    <w:rsid w:val="00A81F73"/>
    <w:rsid w:val="00A8244F"/>
    <w:rsid w:val="00A82801"/>
    <w:rsid w:val="00A843E6"/>
    <w:rsid w:val="00A84D19"/>
    <w:rsid w:val="00A850B5"/>
    <w:rsid w:val="00A85660"/>
    <w:rsid w:val="00A85C3E"/>
    <w:rsid w:val="00A865C4"/>
    <w:rsid w:val="00A86DAE"/>
    <w:rsid w:val="00A877D7"/>
    <w:rsid w:val="00A904BA"/>
    <w:rsid w:val="00A91CAA"/>
    <w:rsid w:val="00A91DBB"/>
    <w:rsid w:val="00A9210D"/>
    <w:rsid w:val="00A92289"/>
    <w:rsid w:val="00A938D7"/>
    <w:rsid w:val="00A94BE3"/>
    <w:rsid w:val="00A95F6E"/>
    <w:rsid w:val="00A95FB3"/>
    <w:rsid w:val="00A96233"/>
    <w:rsid w:val="00A9721D"/>
    <w:rsid w:val="00AA11BE"/>
    <w:rsid w:val="00AA1864"/>
    <w:rsid w:val="00AA1B07"/>
    <w:rsid w:val="00AA1C9F"/>
    <w:rsid w:val="00AA36B6"/>
    <w:rsid w:val="00AA44E0"/>
    <w:rsid w:val="00AA5041"/>
    <w:rsid w:val="00AA6F79"/>
    <w:rsid w:val="00AA7C1B"/>
    <w:rsid w:val="00AB0DB0"/>
    <w:rsid w:val="00AB260D"/>
    <w:rsid w:val="00AB2A8A"/>
    <w:rsid w:val="00AB2F5F"/>
    <w:rsid w:val="00AB429E"/>
    <w:rsid w:val="00AB4466"/>
    <w:rsid w:val="00AB4C7B"/>
    <w:rsid w:val="00AB5BAC"/>
    <w:rsid w:val="00AB727F"/>
    <w:rsid w:val="00AC01FB"/>
    <w:rsid w:val="00AC0B6E"/>
    <w:rsid w:val="00AC0BFE"/>
    <w:rsid w:val="00AC13E1"/>
    <w:rsid w:val="00AC26EF"/>
    <w:rsid w:val="00AC2879"/>
    <w:rsid w:val="00AC2AE8"/>
    <w:rsid w:val="00AC39F2"/>
    <w:rsid w:val="00AC42BE"/>
    <w:rsid w:val="00AC51C1"/>
    <w:rsid w:val="00AC5283"/>
    <w:rsid w:val="00AC5536"/>
    <w:rsid w:val="00AC6E0C"/>
    <w:rsid w:val="00AC78F2"/>
    <w:rsid w:val="00AD08AC"/>
    <w:rsid w:val="00AD12B0"/>
    <w:rsid w:val="00AD2170"/>
    <w:rsid w:val="00AD2F45"/>
    <w:rsid w:val="00AD4FCE"/>
    <w:rsid w:val="00AD5676"/>
    <w:rsid w:val="00AD6058"/>
    <w:rsid w:val="00AD68D6"/>
    <w:rsid w:val="00AD7781"/>
    <w:rsid w:val="00AD7852"/>
    <w:rsid w:val="00AE145B"/>
    <w:rsid w:val="00AE1693"/>
    <w:rsid w:val="00AE2464"/>
    <w:rsid w:val="00AE2E9F"/>
    <w:rsid w:val="00AE3D9D"/>
    <w:rsid w:val="00AE44F0"/>
    <w:rsid w:val="00AE4B5C"/>
    <w:rsid w:val="00AE5011"/>
    <w:rsid w:val="00AE6543"/>
    <w:rsid w:val="00AE699C"/>
    <w:rsid w:val="00AF05BA"/>
    <w:rsid w:val="00AF09E2"/>
    <w:rsid w:val="00AF1AE2"/>
    <w:rsid w:val="00AF3CDB"/>
    <w:rsid w:val="00AF4EE1"/>
    <w:rsid w:val="00AF59A1"/>
    <w:rsid w:val="00AF6413"/>
    <w:rsid w:val="00AF6C21"/>
    <w:rsid w:val="00B00B87"/>
    <w:rsid w:val="00B011F9"/>
    <w:rsid w:val="00B027A6"/>
    <w:rsid w:val="00B02B9B"/>
    <w:rsid w:val="00B0419E"/>
    <w:rsid w:val="00B0479D"/>
    <w:rsid w:val="00B04919"/>
    <w:rsid w:val="00B04A44"/>
    <w:rsid w:val="00B05511"/>
    <w:rsid w:val="00B06627"/>
    <w:rsid w:val="00B143B2"/>
    <w:rsid w:val="00B144BD"/>
    <w:rsid w:val="00B1480F"/>
    <w:rsid w:val="00B14C8F"/>
    <w:rsid w:val="00B157E0"/>
    <w:rsid w:val="00B16C14"/>
    <w:rsid w:val="00B16D69"/>
    <w:rsid w:val="00B20AA0"/>
    <w:rsid w:val="00B214F1"/>
    <w:rsid w:val="00B21B22"/>
    <w:rsid w:val="00B24A7B"/>
    <w:rsid w:val="00B2660C"/>
    <w:rsid w:val="00B30B10"/>
    <w:rsid w:val="00B30B1B"/>
    <w:rsid w:val="00B30D19"/>
    <w:rsid w:val="00B30E3E"/>
    <w:rsid w:val="00B34012"/>
    <w:rsid w:val="00B3653A"/>
    <w:rsid w:val="00B367F8"/>
    <w:rsid w:val="00B37CF8"/>
    <w:rsid w:val="00B37E76"/>
    <w:rsid w:val="00B423AE"/>
    <w:rsid w:val="00B42FE8"/>
    <w:rsid w:val="00B4366C"/>
    <w:rsid w:val="00B43781"/>
    <w:rsid w:val="00B44893"/>
    <w:rsid w:val="00B44FD8"/>
    <w:rsid w:val="00B45A72"/>
    <w:rsid w:val="00B4627D"/>
    <w:rsid w:val="00B46F53"/>
    <w:rsid w:val="00B47BC0"/>
    <w:rsid w:val="00B5022D"/>
    <w:rsid w:val="00B5171C"/>
    <w:rsid w:val="00B5175E"/>
    <w:rsid w:val="00B51A1C"/>
    <w:rsid w:val="00B52A4E"/>
    <w:rsid w:val="00B530AD"/>
    <w:rsid w:val="00B53317"/>
    <w:rsid w:val="00B5358C"/>
    <w:rsid w:val="00B5373E"/>
    <w:rsid w:val="00B54FEE"/>
    <w:rsid w:val="00B555C3"/>
    <w:rsid w:val="00B55C42"/>
    <w:rsid w:val="00B5604E"/>
    <w:rsid w:val="00B56174"/>
    <w:rsid w:val="00B56794"/>
    <w:rsid w:val="00B56D8E"/>
    <w:rsid w:val="00B6130C"/>
    <w:rsid w:val="00B64815"/>
    <w:rsid w:val="00B64873"/>
    <w:rsid w:val="00B65148"/>
    <w:rsid w:val="00B65A9F"/>
    <w:rsid w:val="00B665B2"/>
    <w:rsid w:val="00B67BB6"/>
    <w:rsid w:val="00B7010F"/>
    <w:rsid w:val="00B70771"/>
    <w:rsid w:val="00B70E11"/>
    <w:rsid w:val="00B7126C"/>
    <w:rsid w:val="00B72E02"/>
    <w:rsid w:val="00B73026"/>
    <w:rsid w:val="00B75399"/>
    <w:rsid w:val="00B75C6E"/>
    <w:rsid w:val="00B76715"/>
    <w:rsid w:val="00B771DF"/>
    <w:rsid w:val="00B77539"/>
    <w:rsid w:val="00B77C3E"/>
    <w:rsid w:val="00B8071C"/>
    <w:rsid w:val="00B81B1E"/>
    <w:rsid w:val="00B83A95"/>
    <w:rsid w:val="00B83EFA"/>
    <w:rsid w:val="00B8442A"/>
    <w:rsid w:val="00B8487E"/>
    <w:rsid w:val="00B860AE"/>
    <w:rsid w:val="00B86E6D"/>
    <w:rsid w:val="00B8786B"/>
    <w:rsid w:val="00B9019D"/>
    <w:rsid w:val="00B902A2"/>
    <w:rsid w:val="00B92F25"/>
    <w:rsid w:val="00B932C7"/>
    <w:rsid w:val="00B935EA"/>
    <w:rsid w:val="00B93740"/>
    <w:rsid w:val="00B9430F"/>
    <w:rsid w:val="00B94342"/>
    <w:rsid w:val="00B94610"/>
    <w:rsid w:val="00B9467A"/>
    <w:rsid w:val="00B952C4"/>
    <w:rsid w:val="00B95549"/>
    <w:rsid w:val="00B95828"/>
    <w:rsid w:val="00B96998"/>
    <w:rsid w:val="00B96BAE"/>
    <w:rsid w:val="00B96DEC"/>
    <w:rsid w:val="00BA0229"/>
    <w:rsid w:val="00BA0AD1"/>
    <w:rsid w:val="00BA10B9"/>
    <w:rsid w:val="00BA17E2"/>
    <w:rsid w:val="00BA3780"/>
    <w:rsid w:val="00BA3845"/>
    <w:rsid w:val="00BA56FE"/>
    <w:rsid w:val="00BA59AB"/>
    <w:rsid w:val="00BA6142"/>
    <w:rsid w:val="00BA6EF3"/>
    <w:rsid w:val="00BA745B"/>
    <w:rsid w:val="00BA76E4"/>
    <w:rsid w:val="00BB15FA"/>
    <w:rsid w:val="00BB3078"/>
    <w:rsid w:val="00BB35C6"/>
    <w:rsid w:val="00BB4C87"/>
    <w:rsid w:val="00BB507A"/>
    <w:rsid w:val="00BB5929"/>
    <w:rsid w:val="00BC12F5"/>
    <w:rsid w:val="00BC1797"/>
    <w:rsid w:val="00BC1843"/>
    <w:rsid w:val="00BC230B"/>
    <w:rsid w:val="00BC2682"/>
    <w:rsid w:val="00BC2692"/>
    <w:rsid w:val="00BC27A8"/>
    <w:rsid w:val="00BC2CDF"/>
    <w:rsid w:val="00BC5982"/>
    <w:rsid w:val="00BC69CB"/>
    <w:rsid w:val="00BC7959"/>
    <w:rsid w:val="00BD1452"/>
    <w:rsid w:val="00BD26A3"/>
    <w:rsid w:val="00BD40E6"/>
    <w:rsid w:val="00BD5A4C"/>
    <w:rsid w:val="00BD66BC"/>
    <w:rsid w:val="00BD6BF0"/>
    <w:rsid w:val="00BD71AF"/>
    <w:rsid w:val="00BD787B"/>
    <w:rsid w:val="00BD79AD"/>
    <w:rsid w:val="00BE0050"/>
    <w:rsid w:val="00BE0CE7"/>
    <w:rsid w:val="00BE10D6"/>
    <w:rsid w:val="00BE1E38"/>
    <w:rsid w:val="00BE2181"/>
    <w:rsid w:val="00BE238C"/>
    <w:rsid w:val="00BE278B"/>
    <w:rsid w:val="00BE5BBF"/>
    <w:rsid w:val="00BE60AE"/>
    <w:rsid w:val="00BE77CE"/>
    <w:rsid w:val="00BE7A53"/>
    <w:rsid w:val="00BF2CF0"/>
    <w:rsid w:val="00BF600B"/>
    <w:rsid w:val="00BF60A6"/>
    <w:rsid w:val="00BF7A8E"/>
    <w:rsid w:val="00C00C9C"/>
    <w:rsid w:val="00C00E62"/>
    <w:rsid w:val="00C01ABB"/>
    <w:rsid w:val="00C02E61"/>
    <w:rsid w:val="00C03FCA"/>
    <w:rsid w:val="00C0432F"/>
    <w:rsid w:val="00C04ED7"/>
    <w:rsid w:val="00C05436"/>
    <w:rsid w:val="00C05975"/>
    <w:rsid w:val="00C060D3"/>
    <w:rsid w:val="00C07948"/>
    <w:rsid w:val="00C07A3C"/>
    <w:rsid w:val="00C1046E"/>
    <w:rsid w:val="00C10AE9"/>
    <w:rsid w:val="00C10DC7"/>
    <w:rsid w:val="00C124FC"/>
    <w:rsid w:val="00C12559"/>
    <w:rsid w:val="00C12E66"/>
    <w:rsid w:val="00C13C76"/>
    <w:rsid w:val="00C13FF2"/>
    <w:rsid w:val="00C1495F"/>
    <w:rsid w:val="00C15CE6"/>
    <w:rsid w:val="00C15D07"/>
    <w:rsid w:val="00C16AFE"/>
    <w:rsid w:val="00C16E9D"/>
    <w:rsid w:val="00C17605"/>
    <w:rsid w:val="00C17D99"/>
    <w:rsid w:val="00C21068"/>
    <w:rsid w:val="00C22600"/>
    <w:rsid w:val="00C22ABE"/>
    <w:rsid w:val="00C22B50"/>
    <w:rsid w:val="00C23066"/>
    <w:rsid w:val="00C23743"/>
    <w:rsid w:val="00C24E31"/>
    <w:rsid w:val="00C262AC"/>
    <w:rsid w:val="00C2714C"/>
    <w:rsid w:val="00C2782C"/>
    <w:rsid w:val="00C27AA8"/>
    <w:rsid w:val="00C27BE2"/>
    <w:rsid w:val="00C30891"/>
    <w:rsid w:val="00C3204F"/>
    <w:rsid w:val="00C3211B"/>
    <w:rsid w:val="00C32997"/>
    <w:rsid w:val="00C32AD4"/>
    <w:rsid w:val="00C32FD1"/>
    <w:rsid w:val="00C331AB"/>
    <w:rsid w:val="00C3335E"/>
    <w:rsid w:val="00C346FD"/>
    <w:rsid w:val="00C35007"/>
    <w:rsid w:val="00C355DA"/>
    <w:rsid w:val="00C3597D"/>
    <w:rsid w:val="00C35AF1"/>
    <w:rsid w:val="00C4095F"/>
    <w:rsid w:val="00C43BFB"/>
    <w:rsid w:val="00C44399"/>
    <w:rsid w:val="00C44A6E"/>
    <w:rsid w:val="00C45E58"/>
    <w:rsid w:val="00C47464"/>
    <w:rsid w:val="00C47881"/>
    <w:rsid w:val="00C479F4"/>
    <w:rsid w:val="00C47EE8"/>
    <w:rsid w:val="00C514AB"/>
    <w:rsid w:val="00C520CA"/>
    <w:rsid w:val="00C52B5B"/>
    <w:rsid w:val="00C53185"/>
    <w:rsid w:val="00C552F2"/>
    <w:rsid w:val="00C55F59"/>
    <w:rsid w:val="00C561D0"/>
    <w:rsid w:val="00C57012"/>
    <w:rsid w:val="00C5701B"/>
    <w:rsid w:val="00C57549"/>
    <w:rsid w:val="00C57A88"/>
    <w:rsid w:val="00C60717"/>
    <w:rsid w:val="00C60D14"/>
    <w:rsid w:val="00C617C0"/>
    <w:rsid w:val="00C61944"/>
    <w:rsid w:val="00C61D0F"/>
    <w:rsid w:val="00C6278A"/>
    <w:rsid w:val="00C63305"/>
    <w:rsid w:val="00C65082"/>
    <w:rsid w:val="00C70CCC"/>
    <w:rsid w:val="00C71751"/>
    <w:rsid w:val="00C71AF4"/>
    <w:rsid w:val="00C71D05"/>
    <w:rsid w:val="00C7315C"/>
    <w:rsid w:val="00C7345D"/>
    <w:rsid w:val="00C73A1B"/>
    <w:rsid w:val="00C73F8C"/>
    <w:rsid w:val="00C750F1"/>
    <w:rsid w:val="00C7554A"/>
    <w:rsid w:val="00C76C23"/>
    <w:rsid w:val="00C80062"/>
    <w:rsid w:val="00C80272"/>
    <w:rsid w:val="00C843DF"/>
    <w:rsid w:val="00C85FD4"/>
    <w:rsid w:val="00C86047"/>
    <w:rsid w:val="00C86212"/>
    <w:rsid w:val="00C864AF"/>
    <w:rsid w:val="00C9167A"/>
    <w:rsid w:val="00C917CB"/>
    <w:rsid w:val="00C917DE"/>
    <w:rsid w:val="00C92091"/>
    <w:rsid w:val="00C92886"/>
    <w:rsid w:val="00C943F7"/>
    <w:rsid w:val="00C9486B"/>
    <w:rsid w:val="00C97616"/>
    <w:rsid w:val="00C97F79"/>
    <w:rsid w:val="00CA1CD6"/>
    <w:rsid w:val="00CA1FF4"/>
    <w:rsid w:val="00CA270C"/>
    <w:rsid w:val="00CA27AC"/>
    <w:rsid w:val="00CA2E57"/>
    <w:rsid w:val="00CA32B3"/>
    <w:rsid w:val="00CA583E"/>
    <w:rsid w:val="00CA5F67"/>
    <w:rsid w:val="00CA5FA8"/>
    <w:rsid w:val="00CA7DBF"/>
    <w:rsid w:val="00CA7EE9"/>
    <w:rsid w:val="00CB0D16"/>
    <w:rsid w:val="00CB0EFF"/>
    <w:rsid w:val="00CB302B"/>
    <w:rsid w:val="00CB54B6"/>
    <w:rsid w:val="00CB5521"/>
    <w:rsid w:val="00CB6CA8"/>
    <w:rsid w:val="00CC28BA"/>
    <w:rsid w:val="00CC3BEE"/>
    <w:rsid w:val="00CC5FB8"/>
    <w:rsid w:val="00CC7143"/>
    <w:rsid w:val="00CC7545"/>
    <w:rsid w:val="00CC799E"/>
    <w:rsid w:val="00CC7B4F"/>
    <w:rsid w:val="00CD03E9"/>
    <w:rsid w:val="00CD07D7"/>
    <w:rsid w:val="00CD09CC"/>
    <w:rsid w:val="00CD1421"/>
    <w:rsid w:val="00CD3B66"/>
    <w:rsid w:val="00CD3FDA"/>
    <w:rsid w:val="00CD46FC"/>
    <w:rsid w:val="00CD78B7"/>
    <w:rsid w:val="00CE16BC"/>
    <w:rsid w:val="00CE2C26"/>
    <w:rsid w:val="00CE2CF4"/>
    <w:rsid w:val="00CE31A5"/>
    <w:rsid w:val="00CE3A8F"/>
    <w:rsid w:val="00CE425E"/>
    <w:rsid w:val="00CE5000"/>
    <w:rsid w:val="00CE5DE4"/>
    <w:rsid w:val="00CE6127"/>
    <w:rsid w:val="00CE63FD"/>
    <w:rsid w:val="00CE6425"/>
    <w:rsid w:val="00CF041B"/>
    <w:rsid w:val="00CF0A22"/>
    <w:rsid w:val="00CF0C66"/>
    <w:rsid w:val="00CF0CCF"/>
    <w:rsid w:val="00CF1805"/>
    <w:rsid w:val="00CF24F4"/>
    <w:rsid w:val="00CF3280"/>
    <w:rsid w:val="00CF37A8"/>
    <w:rsid w:val="00CF437A"/>
    <w:rsid w:val="00CF492D"/>
    <w:rsid w:val="00CF634D"/>
    <w:rsid w:val="00CF67DF"/>
    <w:rsid w:val="00CF743C"/>
    <w:rsid w:val="00CF7E44"/>
    <w:rsid w:val="00D0241C"/>
    <w:rsid w:val="00D0267D"/>
    <w:rsid w:val="00D06EAD"/>
    <w:rsid w:val="00D07677"/>
    <w:rsid w:val="00D078BB"/>
    <w:rsid w:val="00D10663"/>
    <w:rsid w:val="00D10EEE"/>
    <w:rsid w:val="00D10EF2"/>
    <w:rsid w:val="00D1163E"/>
    <w:rsid w:val="00D121DB"/>
    <w:rsid w:val="00D12482"/>
    <w:rsid w:val="00D12FAB"/>
    <w:rsid w:val="00D13707"/>
    <w:rsid w:val="00D13AE0"/>
    <w:rsid w:val="00D14E09"/>
    <w:rsid w:val="00D150B2"/>
    <w:rsid w:val="00D15CCC"/>
    <w:rsid w:val="00D1745E"/>
    <w:rsid w:val="00D1750B"/>
    <w:rsid w:val="00D204B3"/>
    <w:rsid w:val="00D214BF"/>
    <w:rsid w:val="00D21DC4"/>
    <w:rsid w:val="00D22FF8"/>
    <w:rsid w:val="00D2304A"/>
    <w:rsid w:val="00D24F61"/>
    <w:rsid w:val="00D26754"/>
    <w:rsid w:val="00D31BE4"/>
    <w:rsid w:val="00D33FD0"/>
    <w:rsid w:val="00D347CF"/>
    <w:rsid w:val="00D34E6D"/>
    <w:rsid w:val="00D357CD"/>
    <w:rsid w:val="00D3667E"/>
    <w:rsid w:val="00D40B9E"/>
    <w:rsid w:val="00D426DD"/>
    <w:rsid w:val="00D43380"/>
    <w:rsid w:val="00D433E9"/>
    <w:rsid w:val="00D449D2"/>
    <w:rsid w:val="00D454A4"/>
    <w:rsid w:val="00D45747"/>
    <w:rsid w:val="00D45D08"/>
    <w:rsid w:val="00D461F5"/>
    <w:rsid w:val="00D46741"/>
    <w:rsid w:val="00D500DE"/>
    <w:rsid w:val="00D513BD"/>
    <w:rsid w:val="00D523D5"/>
    <w:rsid w:val="00D53BCA"/>
    <w:rsid w:val="00D567E9"/>
    <w:rsid w:val="00D56E3E"/>
    <w:rsid w:val="00D577AF"/>
    <w:rsid w:val="00D57BB4"/>
    <w:rsid w:val="00D60D08"/>
    <w:rsid w:val="00D61F0A"/>
    <w:rsid w:val="00D622B2"/>
    <w:rsid w:val="00D630F4"/>
    <w:rsid w:val="00D64595"/>
    <w:rsid w:val="00D64977"/>
    <w:rsid w:val="00D6628E"/>
    <w:rsid w:val="00D66F21"/>
    <w:rsid w:val="00D66FE0"/>
    <w:rsid w:val="00D70884"/>
    <w:rsid w:val="00D7448D"/>
    <w:rsid w:val="00D75106"/>
    <w:rsid w:val="00D756A4"/>
    <w:rsid w:val="00D761EF"/>
    <w:rsid w:val="00D8075A"/>
    <w:rsid w:val="00D8173D"/>
    <w:rsid w:val="00D81B8D"/>
    <w:rsid w:val="00D84771"/>
    <w:rsid w:val="00D850D4"/>
    <w:rsid w:val="00D85A96"/>
    <w:rsid w:val="00D860C2"/>
    <w:rsid w:val="00D866DE"/>
    <w:rsid w:val="00D86BDC"/>
    <w:rsid w:val="00D876D4"/>
    <w:rsid w:val="00D878FF"/>
    <w:rsid w:val="00D90A55"/>
    <w:rsid w:val="00D91CD6"/>
    <w:rsid w:val="00D92ADC"/>
    <w:rsid w:val="00D9385B"/>
    <w:rsid w:val="00D93D9E"/>
    <w:rsid w:val="00D94E73"/>
    <w:rsid w:val="00D96A20"/>
    <w:rsid w:val="00D96FE5"/>
    <w:rsid w:val="00D97A4B"/>
    <w:rsid w:val="00DA0BA8"/>
    <w:rsid w:val="00DA1B8E"/>
    <w:rsid w:val="00DA2566"/>
    <w:rsid w:val="00DA3510"/>
    <w:rsid w:val="00DA3D1E"/>
    <w:rsid w:val="00DA4179"/>
    <w:rsid w:val="00DA41F4"/>
    <w:rsid w:val="00DA45F6"/>
    <w:rsid w:val="00DA4619"/>
    <w:rsid w:val="00DA467E"/>
    <w:rsid w:val="00DA504A"/>
    <w:rsid w:val="00DA5DF1"/>
    <w:rsid w:val="00DA6514"/>
    <w:rsid w:val="00DA6527"/>
    <w:rsid w:val="00DA663D"/>
    <w:rsid w:val="00DA6659"/>
    <w:rsid w:val="00DA6B0B"/>
    <w:rsid w:val="00DB14CC"/>
    <w:rsid w:val="00DB350E"/>
    <w:rsid w:val="00DB43A4"/>
    <w:rsid w:val="00DB45BB"/>
    <w:rsid w:val="00DB5954"/>
    <w:rsid w:val="00DB6CF6"/>
    <w:rsid w:val="00DB784E"/>
    <w:rsid w:val="00DC0FE6"/>
    <w:rsid w:val="00DC10B6"/>
    <w:rsid w:val="00DC12BD"/>
    <w:rsid w:val="00DC1711"/>
    <w:rsid w:val="00DC1BB4"/>
    <w:rsid w:val="00DC49CE"/>
    <w:rsid w:val="00DC51C2"/>
    <w:rsid w:val="00DC6899"/>
    <w:rsid w:val="00DC6A87"/>
    <w:rsid w:val="00DD048E"/>
    <w:rsid w:val="00DD0C25"/>
    <w:rsid w:val="00DD1D4A"/>
    <w:rsid w:val="00DD2671"/>
    <w:rsid w:val="00DD529F"/>
    <w:rsid w:val="00DD7246"/>
    <w:rsid w:val="00DE0AE1"/>
    <w:rsid w:val="00DE24BF"/>
    <w:rsid w:val="00DE256E"/>
    <w:rsid w:val="00DE2571"/>
    <w:rsid w:val="00DE6542"/>
    <w:rsid w:val="00DE6698"/>
    <w:rsid w:val="00DE726E"/>
    <w:rsid w:val="00DE7C13"/>
    <w:rsid w:val="00DE7D50"/>
    <w:rsid w:val="00DF0523"/>
    <w:rsid w:val="00DF0667"/>
    <w:rsid w:val="00DF0BCB"/>
    <w:rsid w:val="00DF0F8D"/>
    <w:rsid w:val="00DF7BDB"/>
    <w:rsid w:val="00E00B29"/>
    <w:rsid w:val="00E01709"/>
    <w:rsid w:val="00E02690"/>
    <w:rsid w:val="00E02A90"/>
    <w:rsid w:val="00E02C53"/>
    <w:rsid w:val="00E02F07"/>
    <w:rsid w:val="00E03177"/>
    <w:rsid w:val="00E034D1"/>
    <w:rsid w:val="00E04BFE"/>
    <w:rsid w:val="00E06039"/>
    <w:rsid w:val="00E06126"/>
    <w:rsid w:val="00E0679C"/>
    <w:rsid w:val="00E0704C"/>
    <w:rsid w:val="00E10F75"/>
    <w:rsid w:val="00E125C1"/>
    <w:rsid w:val="00E1332E"/>
    <w:rsid w:val="00E1425D"/>
    <w:rsid w:val="00E145D5"/>
    <w:rsid w:val="00E16664"/>
    <w:rsid w:val="00E17354"/>
    <w:rsid w:val="00E178CD"/>
    <w:rsid w:val="00E17921"/>
    <w:rsid w:val="00E17DC5"/>
    <w:rsid w:val="00E17EBC"/>
    <w:rsid w:val="00E21312"/>
    <w:rsid w:val="00E2137A"/>
    <w:rsid w:val="00E2149D"/>
    <w:rsid w:val="00E229EB"/>
    <w:rsid w:val="00E22E1F"/>
    <w:rsid w:val="00E23927"/>
    <w:rsid w:val="00E23ADE"/>
    <w:rsid w:val="00E27B1F"/>
    <w:rsid w:val="00E30A6E"/>
    <w:rsid w:val="00E315F4"/>
    <w:rsid w:val="00E3192F"/>
    <w:rsid w:val="00E32972"/>
    <w:rsid w:val="00E32AB5"/>
    <w:rsid w:val="00E3363A"/>
    <w:rsid w:val="00E337A3"/>
    <w:rsid w:val="00E3443F"/>
    <w:rsid w:val="00E35E5A"/>
    <w:rsid w:val="00E379EB"/>
    <w:rsid w:val="00E409F5"/>
    <w:rsid w:val="00E41021"/>
    <w:rsid w:val="00E42037"/>
    <w:rsid w:val="00E426C1"/>
    <w:rsid w:val="00E435DD"/>
    <w:rsid w:val="00E43814"/>
    <w:rsid w:val="00E45B8A"/>
    <w:rsid w:val="00E45D37"/>
    <w:rsid w:val="00E46187"/>
    <w:rsid w:val="00E47F44"/>
    <w:rsid w:val="00E508D8"/>
    <w:rsid w:val="00E50A5D"/>
    <w:rsid w:val="00E51AE6"/>
    <w:rsid w:val="00E51D8E"/>
    <w:rsid w:val="00E52AA3"/>
    <w:rsid w:val="00E53937"/>
    <w:rsid w:val="00E54B50"/>
    <w:rsid w:val="00E55522"/>
    <w:rsid w:val="00E55D57"/>
    <w:rsid w:val="00E56247"/>
    <w:rsid w:val="00E5787D"/>
    <w:rsid w:val="00E602AE"/>
    <w:rsid w:val="00E60D79"/>
    <w:rsid w:val="00E62CA5"/>
    <w:rsid w:val="00E633A0"/>
    <w:rsid w:val="00E63EA6"/>
    <w:rsid w:val="00E659B0"/>
    <w:rsid w:val="00E66EE6"/>
    <w:rsid w:val="00E66F31"/>
    <w:rsid w:val="00E672AB"/>
    <w:rsid w:val="00E67F49"/>
    <w:rsid w:val="00E70908"/>
    <w:rsid w:val="00E70BBB"/>
    <w:rsid w:val="00E70F1B"/>
    <w:rsid w:val="00E710F9"/>
    <w:rsid w:val="00E71770"/>
    <w:rsid w:val="00E718A9"/>
    <w:rsid w:val="00E71A0C"/>
    <w:rsid w:val="00E71A66"/>
    <w:rsid w:val="00E7315C"/>
    <w:rsid w:val="00E73333"/>
    <w:rsid w:val="00E743FB"/>
    <w:rsid w:val="00E74437"/>
    <w:rsid w:val="00E75F30"/>
    <w:rsid w:val="00E76B27"/>
    <w:rsid w:val="00E76EF4"/>
    <w:rsid w:val="00E814BE"/>
    <w:rsid w:val="00E84AEE"/>
    <w:rsid w:val="00E8660C"/>
    <w:rsid w:val="00E868CE"/>
    <w:rsid w:val="00E91354"/>
    <w:rsid w:val="00E92E37"/>
    <w:rsid w:val="00E92EC0"/>
    <w:rsid w:val="00E93180"/>
    <w:rsid w:val="00E94EBF"/>
    <w:rsid w:val="00E95475"/>
    <w:rsid w:val="00E95E8A"/>
    <w:rsid w:val="00E9663B"/>
    <w:rsid w:val="00E96D39"/>
    <w:rsid w:val="00E97276"/>
    <w:rsid w:val="00E97BBD"/>
    <w:rsid w:val="00EA26A8"/>
    <w:rsid w:val="00EA3213"/>
    <w:rsid w:val="00EA3912"/>
    <w:rsid w:val="00EA447D"/>
    <w:rsid w:val="00EA4AD2"/>
    <w:rsid w:val="00EA4D33"/>
    <w:rsid w:val="00EA6608"/>
    <w:rsid w:val="00EA6CF5"/>
    <w:rsid w:val="00EA7139"/>
    <w:rsid w:val="00EB0B48"/>
    <w:rsid w:val="00EB1122"/>
    <w:rsid w:val="00EB2756"/>
    <w:rsid w:val="00EB323C"/>
    <w:rsid w:val="00EB3B9B"/>
    <w:rsid w:val="00EB4014"/>
    <w:rsid w:val="00EB44CF"/>
    <w:rsid w:val="00EB6C6F"/>
    <w:rsid w:val="00EB7670"/>
    <w:rsid w:val="00EB7955"/>
    <w:rsid w:val="00EC0EC8"/>
    <w:rsid w:val="00EC1717"/>
    <w:rsid w:val="00EC2A77"/>
    <w:rsid w:val="00EC3163"/>
    <w:rsid w:val="00EC3EAB"/>
    <w:rsid w:val="00EC419E"/>
    <w:rsid w:val="00EC4640"/>
    <w:rsid w:val="00EC4748"/>
    <w:rsid w:val="00EC5A14"/>
    <w:rsid w:val="00ED0798"/>
    <w:rsid w:val="00ED0CCE"/>
    <w:rsid w:val="00ED229C"/>
    <w:rsid w:val="00ED274F"/>
    <w:rsid w:val="00ED4D86"/>
    <w:rsid w:val="00ED54F2"/>
    <w:rsid w:val="00ED67A7"/>
    <w:rsid w:val="00ED7564"/>
    <w:rsid w:val="00ED757C"/>
    <w:rsid w:val="00ED7BD2"/>
    <w:rsid w:val="00EE1437"/>
    <w:rsid w:val="00EE334D"/>
    <w:rsid w:val="00EE379D"/>
    <w:rsid w:val="00EE450C"/>
    <w:rsid w:val="00EE474B"/>
    <w:rsid w:val="00EE600C"/>
    <w:rsid w:val="00EE6531"/>
    <w:rsid w:val="00EF0CB3"/>
    <w:rsid w:val="00EF1442"/>
    <w:rsid w:val="00EF1B1E"/>
    <w:rsid w:val="00EF2DC2"/>
    <w:rsid w:val="00EF446D"/>
    <w:rsid w:val="00EF4F2C"/>
    <w:rsid w:val="00EF7C35"/>
    <w:rsid w:val="00F000BE"/>
    <w:rsid w:val="00F01142"/>
    <w:rsid w:val="00F0137A"/>
    <w:rsid w:val="00F02194"/>
    <w:rsid w:val="00F05E6A"/>
    <w:rsid w:val="00F078F2"/>
    <w:rsid w:val="00F07BEA"/>
    <w:rsid w:val="00F100A6"/>
    <w:rsid w:val="00F1022E"/>
    <w:rsid w:val="00F11E47"/>
    <w:rsid w:val="00F13AC7"/>
    <w:rsid w:val="00F14335"/>
    <w:rsid w:val="00F1466F"/>
    <w:rsid w:val="00F14C90"/>
    <w:rsid w:val="00F14D4B"/>
    <w:rsid w:val="00F1573A"/>
    <w:rsid w:val="00F15938"/>
    <w:rsid w:val="00F15EF4"/>
    <w:rsid w:val="00F167AE"/>
    <w:rsid w:val="00F16F4E"/>
    <w:rsid w:val="00F20AE1"/>
    <w:rsid w:val="00F21B43"/>
    <w:rsid w:val="00F23F9D"/>
    <w:rsid w:val="00F240F1"/>
    <w:rsid w:val="00F24179"/>
    <w:rsid w:val="00F24987"/>
    <w:rsid w:val="00F254F6"/>
    <w:rsid w:val="00F27D2D"/>
    <w:rsid w:val="00F30449"/>
    <w:rsid w:val="00F3133D"/>
    <w:rsid w:val="00F31F7E"/>
    <w:rsid w:val="00F32289"/>
    <w:rsid w:val="00F32DF2"/>
    <w:rsid w:val="00F33313"/>
    <w:rsid w:val="00F3351B"/>
    <w:rsid w:val="00F357FD"/>
    <w:rsid w:val="00F35AD3"/>
    <w:rsid w:val="00F35FDD"/>
    <w:rsid w:val="00F36D0A"/>
    <w:rsid w:val="00F40654"/>
    <w:rsid w:val="00F40D82"/>
    <w:rsid w:val="00F41476"/>
    <w:rsid w:val="00F42164"/>
    <w:rsid w:val="00F43108"/>
    <w:rsid w:val="00F45831"/>
    <w:rsid w:val="00F45AE6"/>
    <w:rsid w:val="00F45EE9"/>
    <w:rsid w:val="00F46F2D"/>
    <w:rsid w:val="00F503DF"/>
    <w:rsid w:val="00F506FC"/>
    <w:rsid w:val="00F5096C"/>
    <w:rsid w:val="00F53502"/>
    <w:rsid w:val="00F553CA"/>
    <w:rsid w:val="00F55A18"/>
    <w:rsid w:val="00F55BB1"/>
    <w:rsid w:val="00F55C2E"/>
    <w:rsid w:val="00F60BCF"/>
    <w:rsid w:val="00F6114C"/>
    <w:rsid w:val="00F6119C"/>
    <w:rsid w:val="00F61DEE"/>
    <w:rsid w:val="00F62DCD"/>
    <w:rsid w:val="00F64F1C"/>
    <w:rsid w:val="00F6575C"/>
    <w:rsid w:val="00F65DB4"/>
    <w:rsid w:val="00F65E3D"/>
    <w:rsid w:val="00F6685A"/>
    <w:rsid w:val="00F6731F"/>
    <w:rsid w:val="00F7005E"/>
    <w:rsid w:val="00F71561"/>
    <w:rsid w:val="00F72E32"/>
    <w:rsid w:val="00F73E8F"/>
    <w:rsid w:val="00F748CA"/>
    <w:rsid w:val="00F74B7B"/>
    <w:rsid w:val="00F75486"/>
    <w:rsid w:val="00F755C2"/>
    <w:rsid w:val="00F77A6B"/>
    <w:rsid w:val="00F77F5E"/>
    <w:rsid w:val="00F809A4"/>
    <w:rsid w:val="00F80DE4"/>
    <w:rsid w:val="00F810B5"/>
    <w:rsid w:val="00F816DA"/>
    <w:rsid w:val="00F82945"/>
    <w:rsid w:val="00F834BC"/>
    <w:rsid w:val="00F839B2"/>
    <w:rsid w:val="00F83A51"/>
    <w:rsid w:val="00F8463C"/>
    <w:rsid w:val="00F85DFD"/>
    <w:rsid w:val="00F860C2"/>
    <w:rsid w:val="00F8654F"/>
    <w:rsid w:val="00F87E5D"/>
    <w:rsid w:val="00F91567"/>
    <w:rsid w:val="00F9222E"/>
    <w:rsid w:val="00F9327F"/>
    <w:rsid w:val="00F94C6D"/>
    <w:rsid w:val="00FA2020"/>
    <w:rsid w:val="00FA263C"/>
    <w:rsid w:val="00FA2B2A"/>
    <w:rsid w:val="00FA4D62"/>
    <w:rsid w:val="00FA5AD6"/>
    <w:rsid w:val="00FA610A"/>
    <w:rsid w:val="00FA65BF"/>
    <w:rsid w:val="00FA7A05"/>
    <w:rsid w:val="00FA7E22"/>
    <w:rsid w:val="00FB2489"/>
    <w:rsid w:val="00FB26F5"/>
    <w:rsid w:val="00FB29C2"/>
    <w:rsid w:val="00FB3A60"/>
    <w:rsid w:val="00FB404C"/>
    <w:rsid w:val="00FB42B3"/>
    <w:rsid w:val="00FB477A"/>
    <w:rsid w:val="00FB47EB"/>
    <w:rsid w:val="00FB4D94"/>
    <w:rsid w:val="00FB5138"/>
    <w:rsid w:val="00FB5BF8"/>
    <w:rsid w:val="00FB5DA1"/>
    <w:rsid w:val="00FB5E5B"/>
    <w:rsid w:val="00FB7FB5"/>
    <w:rsid w:val="00FC024F"/>
    <w:rsid w:val="00FC0849"/>
    <w:rsid w:val="00FC0CE6"/>
    <w:rsid w:val="00FC299B"/>
    <w:rsid w:val="00FC3CE5"/>
    <w:rsid w:val="00FC4391"/>
    <w:rsid w:val="00FC44A1"/>
    <w:rsid w:val="00FC569B"/>
    <w:rsid w:val="00FC5F7C"/>
    <w:rsid w:val="00FC6103"/>
    <w:rsid w:val="00FC7131"/>
    <w:rsid w:val="00FC7A7D"/>
    <w:rsid w:val="00FD09CF"/>
    <w:rsid w:val="00FD216F"/>
    <w:rsid w:val="00FD35D3"/>
    <w:rsid w:val="00FD3DCE"/>
    <w:rsid w:val="00FD403A"/>
    <w:rsid w:val="00FD4A01"/>
    <w:rsid w:val="00FD5DD6"/>
    <w:rsid w:val="00FD5E06"/>
    <w:rsid w:val="00FD6897"/>
    <w:rsid w:val="00FD6C5F"/>
    <w:rsid w:val="00FD6FB8"/>
    <w:rsid w:val="00FD732B"/>
    <w:rsid w:val="00FD7FF5"/>
    <w:rsid w:val="00FE1E42"/>
    <w:rsid w:val="00FE2179"/>
    <w:rsid w:val="00FE2840"/>
    <w:rsid w:val="00FE3BEC"/>
    <w:rsid w:val="00FE4BD7"/>
    <w:rsid w:val="00FE675D"/>
    <w:rsid w:val="00FE6866"/>
    <w:rsid w:val="00FE6CDE"/>
    <w:rsid w:val="00FE7428"/>
    <w:rsid w:val="00FE7700"/>
    <w:rsid w:val="00FF0185"/>
    <w:rsid w:val="00FF06BE"/>
    <w:rsid w:val="00FF1A60"/>
    <w:rsid w:val="00FF2D0B"/>
    <w:rsid w:val="00FF3B1E"/>
    <w:rsid w:val="00FF4CA2"/>
    <w:rsid w:val="00FF58A9"/>
    <w:rsid w:val="00FF5B18"/>
    <w:rsid w:val="00FF68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5:chartTrackingRefBased/>
  <w15:docId w15:val="{13BB3D02-BAE5-405F-82DA-429A8E1F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1F9"/>
    <w:pPr>
      <w:spacing w:after="200" w:line="276" w:lineRule="auto"/>
    </w:pPr>
    <w:rPr>
      <w:color w:val="000000"/>
      <w:sz w:val="22"/>
      <w:szCs w:val="22"/>
    </w:rPr>
  </w:style>
  <w:style w:type="paragraph" w:styleId="Heading1">
    <w:name w:val="heading 1"/>
    <w:basedOn w:val="Normal"/>
    <w:next w:val="Normal"/>
    <w:link w:val="Heading1Char1"/>
    <w:uiPriority w:val="9"/>
    <w:qFormat/>
    <w:rsid w:val="00F1022E"/>
    <w:pPr>
      <w:keepNext/>
      <w:keepLines/>
      <w:tabs>
        <w:tab w:val="left" w:pos="851"/>
      </w:tabs>
      <w:spacing w:after="0" w:line="360" w:lineRule="auto"/>
      <w:ind w:firstLine="284"/>
      <w:jc w:val="center"/>
      <w:outlineLvl w:val="0"/>
    </w:pPr>
    <w:rPr>
      <w:rFonts w:ascii="GHEA Grapalat" w:eastAsia="Times New Roman" w:hAnsi="GHEA Grapalat"/>
      <w:b/>
      <w:bCs/>
      <w:sz w:val="24"/>
      <w:szCs w:val="28"/>
    </w:rPr>
  </w:style>
  <w:style w:type="paragraph" w:styleId="Heading2">
    <w:name w:val="heading 2"/>
    <w:basedOn w:val="Normal"/>
    <w:next w:val="Normal"/>
    <w:link w:val="Heading2Char1"/>
    <w:unhideWhenUsed/>
    <w:qFormat/>
    <w:rsid w:val="00A51BE2"/>
    <w:pPr>
      <w:keepNext/>
      <w:keepLines/>
      <w:spacing w:after="0" w:line="360" w:lineRule="auto"/>
      <w:ind w:firstLine="284"/>
      <w:jc w:val="center"/>
      <w:outlineLvl w:val="1"/>
    </w:pPr>
    <w:rPr>
      <w:rFonts w:ascii="GHEA Grapalat" w:eastAsia="Times New Roman" w:hAnsi="GHEA Grapalat"/>
      <w:b/>
      <w:bCs/>
      <w:sz w:val="24"/>
      <w:szCs w:val="26"/>
    </w:rPr>
  </w:style>
  <w:style w:type="paragraph" w:styleId="Heading3">
    <w:name w:val="heading 3"/>
    <w:basedOn w:val="Normal"/>
    <w:next w:val="Normal"/>
    <w:link w:val="Heading3Char1"/>
    <w:uiPriority w:val="9"/>
    <w:unhideWhenUsed/>
    <w:qFormat/>
    <w:rsid w:val="00F1022E"/>
    <w:pPr>
      <w:keepNext/>
      <w:keepLines/>
      <w:spacing w:after="0"/>
      <w:jc w:val="center"/>
      <w:outlineLvl w:val="2"/>
    </w:pPr>
    <w:rPr>
      <w:rFonts w:ascii="GHEA Grapalat" w:eastAsia="Times New Roman" w:hAnsi="GHEA Grapalat"/>
      <w:b/>
      <w:bCs/>
      <w:sz w:val="24"/>
    </w:rPr>
  </w:style>
  <w:style w:type="paragraph" w:styleId="Heading4">
    <w:name w:val="heading 4"/>
    <w:basedOn w:val="Normal"/>
    <w:next w:val="Normal"/>
    <w:link w:val="Heading4Char1"/>
    <w:unhideWhenUsed/>
    <w:qFormat/>
    <w:rsid w:val="008A1378"/>
    <w:pPr>
      <w:keepNext/>
      <w:keepLines/>
      <w:spacing w:before="200" w:after="0"/>
      <w:outlineLvl w:val="3"/>
    </w:pPr>
    <w:rPr>
      <w:rFonts w:ascii="GHEA Grapalat" w:eastAsia="Times New Roman" w:hAnsi="GHEA Grapalat"/>
      <w:b/>
      <w:bCs/>
      <w:iCs/>
      <w:sz w:val="21"/>
    </w:rPr>
  </w:style>
  <w:style w:type="paragraph" w:styleId="Heading5">
    <w:name w:val="heading 5"/>
    <w:basedOn w:val="Normal"/>
    <w:next w:val="Normal"/>
    <w:link w:val="Heading5Char1"/>
    <w:qFormat/>
    <w:rsid w:val="004C0F79"/>
    <w:pPr>
      <w:keepNext/>
      <w:keepLines/>
      <w:spacing w:before="220" w:after="40" w:line="259" w:lineRule="auto"/>
      <w:outlineLvl w:val="4"/>
    </w:pPr>
    <w:rPr>
      <w:rFonts w:cs="Calibri"/>
      <w:b/>
      <w:lang w:val="ru-RU" w:eastAsia="ru-RU"/>
    </w:rPr>
  </w:style>
  <w:style w:type="paragraph" w:styleId="Heading6">
    <w:name w:val="heading 6"/>
    <w:basedOn w:val="Normal"/>
    <w:next w:val="Normal"/>
    <w:link w:val="Heading6Char1"/>
    <w:qFormat/>
    <w:rsid w:val="004C0F79"/>
    <w:pPr>
      <w:keepNext/>
      <w:keepLines/>
      <w:spacing w:before="200" w:after="40" w:line="259" w:lineRule="auto"/>
      <w:outlineLvl w:val="5"/>
    </w:pPr>
    <w:rPr>
      <w:rFonts w:cs="Calibri"/>
      <w:b/>
      <w:sz w:val="20"/>
      <w:szCs w:val="20"/>
      <w:lang w:val="ru-RU" w:eastAsia="ru-RU"/>
    </w:rPr>
  </w:style>
  <w:style w:type="paragraph" w:styleId="Heading7">
    <w:name w:val="heading 7"/>
    <w:basedOn w:val="Normal"/>
    <w:next w:val="Normal"/>
    <w:link w:val="Heading7Char1"/>
    <w:uiPriority w:val="9"/>
    <w:unhideWhenUsed/>
    <w:qFormat/>
    <w:rsid w:val="004C0F79"/>
    <w:pPr>
      <w:keepNext/>
      <w:keepLines/>
      <w:spacing w:before="40" w:after="0" w:line="259" w:lineRule="auto"/>
      <w:outlineLvl w:val="6"/>
    </w:pPr>
    <w:rPr>
      <w:rFonts w:eastAsia="Times New Roman"/>
      <w:i/>
      <w:iCs/>
      <w:color w:val="243F60"/>
      <w:lang w:val="ru-RU" w:eastAsia="ru-RU"/>
    </w:rPr>
  </w:style>
  <w:style w:type="paragraph" w:styleId="Heading8">
    <w:name w:val="heading 8"/>
    <w:basedOn w:val="Normal"/>
    <w:next w:val="Normal"/>
    <w:link w:val="Heading8Char1"/>
    <w:uiPriority w:val="9"/>
    <w:unhideWhenUsed/>
    <w:qFormat/>
    <w:rsid w:val="004C0F79"/>
    <w:pPr>
      <w:keepNext/>
      <w:keepLines/>
      <w:spacing w:before="200" w:after="0" w:line="259" w:lineRule="auto"/>
      <w:outlineLvl w:val="7"/>
    </w:pPr>
    <w:rPr>
      <w:rFonts w:eastAsia="Times New Roman"/>
      <w:color w:val="404040"/>
      <w:sz w:val="20"/>
      <w:szCs w:val="20"/>
      <w:lang w:val="ru-RU" w:eastAsia="ru-RU"/>
    </w:rPr>
  </w:style>
  <w:style w:type="paragraph" w:styleId="Heading9">
    <w:name w:val="heading 9"/>
    <w:basedOn w:val="Normal"/>
    <w:next w:val="Normal"/>
    <w:link w:val="Heading9Char1"/>
    <w:uiPriority w:val="9"/>
    <w:unhideWhenUsed/>
    <w:qFormat/>
    <w:rsid w:val="004C0F79"/>
    <w:pPr>
      <w:keepNext/>
      <w:keepLines/>
      <w:spacing w:before="40" w:after="0" w:line="259" w:lineRule="auto"/>
      <w:outlineLvl w:val="8"/>
    </w:pPr>
    <w:rPr>
      <w:rFonts w:eastAsia="Times New Roman"/>
      <w:i/>
      <w:iCs/>
      <w:color w:val="272727"/>
      <w:sz w:val="21"/>
      <w:szCs w:val="21"/>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A1FF4"/>
  </w:style>
  <w:style w:type="paragraph" w:styleId="Header">
    <w:name w:val="header"/>
    <w:basedOn w:val="Normal"/>
    <w:link w:val="HeaderChar1"/>
    <w:uiPriority w:val="99"/>
    <w:unhideWhenUsed/>
    <w:rsid w:val="004A1FF4"/>
    <w:pPr>
      <w:tabs>
        <w:tab w:val="center" w:pos="4677"/>
        <w:tab w:val="right" w:pos="9355"/>
      </w:tabs>
      <w:spacing w:after="0" w:line="240" w:lineRule="auto"/>
    </w:pPr>
    <w:rPr>
      <w:rFonts w:eastAsia="Times New Roman"/>
    </w:rPr>
  </w:style>
  <w:style w:type="character" w:customStyle="1" w:styleId="HeaderChar1">
    <w:name w:val="Header Char1"/>
    <w:link w:val="Header"/>
    <w:uiPriority w:val="99"/>
    <w:rsid w:val="004A1FF4"/>
    <w:rPr>
      <w:rFonts w:eastAsia="Times New Roman"/>
    </w:rPr>
  </w:style>
  <w:style w:type="paragraph" w:styleId="Footer">
    <w:name w:val="footer"/>
    <w:basedOn w:val="Normal"/>
    <w:link w:val="FooterChar1"/>
    <w:uiPriority w:val="99"/>
    <w:unhideWhenUsed/>
    <w:rsid w:val="004A1FF4"/>
    <w:pPr>
      <w:tabs>
        <w:tab w:val="center" w:pos="4677"/>
        <w:tab w:val="right" w:pos="9355"/>
      </w:tabs>
      <w:spacing w:after="0" w:line="240" w:lineRule="auto"/>
    </w:pPr>
    <w:rPr>
      <w:rFonts w:eastAsia="Times New Roman"/>
    </w:rPr>
  </w:style>
  <w:style w:type="character" w:customStyle="1" w:styleId="FooterChar1">
    <w:name w:val="Footer Char1"/>
    <w:link w:val="Footer"/>
    <w:uiPriority w:val="99"/>
    <w:rsid w:val="004A1FF4"/>
    <w:rPr>
      <w:rFonts w:eastAsia="Times New Roman"/>
    </w:rPr>
  </w:style>
  <w:style w:type="paragraph" w:styleId="NormalWeb">
    <w:name w:val="Normal (Web)"/>
    <w:basedOn w:val="Normal"/>
    <w:uiPriority w:val="99"/>
    <w:unhideWhenUsed/>
    <w:rsid w:val="004A1FF4"/>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34"/>
    <w:qFormat/>
    <w:rsid w:val="004A1FF4"/>
    <w:pPr>
      <w:ind w:left="720"/>
      <w:contextualSpacing/>
    </w:pPr>
    <w:rPr>
      <w:rFonts w:eastAsia="Times New Roman"/>
    </w:rPr>
  </w:style>
  <w:style w:type="character" w:styleId="Hyperlink">
    <w:name w:val="Hyperlink"/>
    <w:uiPriority w:val="99"/>
    <w:unhideWhenUsed/>
    <w:rsid w:val="004A1FF4"/>
    <w:rPr>
      <w:color w:val="0000FF"/>
      <w:u w:val="single"/>
    </w:rPr>
  </w:style>
  <w:style w:type="character" w:styleId="Emphasis">
    <w:name w:val="Emphasis"/>
    <w:uiPriority w:val="20"/>
    <w:qFormat/>
    <w:rsid w:val="004A1FF4"/>
    <w:rPr>
      <w:i/>
      <w:iCs/>
    </w:rPr>
  </w:style>
  <w:style w:type="table" w:styleId="TableGrid">
    <w:name w:val="Table Grid"/>
    <w:basedOn w:val="TableNormal"/>
    <w:uiPriority w:val="59"/>
    <w:rsid w:val="004A1FF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Другое_"/>
    <w:link w:val="a0"/>
    <w:rsid w:val="004A1FF4"/>
    <w:rPr>
      <w:rFonts w:ascii="Cambria" w:eastAsia="Cambria" w:hAnsi="Cambria" w:cs="Cambria"/>
      <w:sz w:val="26"/>
      <w:szCs w:val="26"/>
    </w:rPr>
  </w:style>
  <w:style w:type="paragraph" w:customStyle="1" w:styleId="a0">
    <w:name w:val="Другое"/>
    <w:basedOn w:val="Normal"/>
    <w:link w:val="a"/>
    <w:rsid w:val="004A1FF4"/>
    <w:pPr>
      <w:widowControl w:val="0"/>
      <w:spacing w:after="0" w:line="240" w:lineRule="auto"/>
    </w:pPr>
    <w:rPr>
      <w:rFonts w:ascii="Cambria" w:eastAsia="Cambria" w:hAnsi="Cambria" w:cs="Cambria"/>
      <w:sz w:val="26"/>
      <w:szCs w:val="26"/>
    </w:rPr>
  </w:style>
  <w:style w:type="numbering" w:customStyle="1" w:styleId="NoList2">
    <w:name w:val="No List2"/>
    <w:next w:val="NoList"/>
    <w:uiPriority w:val="99"/>
    <w:semiHidden/>
    <w:unhideWhenUsed/>
    <w:rsid w:val="004A1FF4"/>
  </w:style>
  <w:style w:type="table" w:customStyle="1" w:styleId="TableGrid1">
    <w:name w:val="Table Grid1"/>
    <w:basedOn w:val="TableNormal"/>
    <w:next w:val="TableGrid"/>
    <w:uiPriority w:val="39"/>
    <w:rsid w:val="004A1FF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00546"/>
  </w:style>
  <w:style w:type="table" w:customStyle="1" w:styleId="TableGrid2">
    <w:name w:val="Table Grid2"/>
    <w:basedOn w:val="TableNormal"/>
    <w:next w:val="TableGrid"/>
    <w:uiPriority w:val="59"/>
    <w:rsid w:val="0040054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824657"/>
  </w:style>
  <w:style w:type="table" w:customStyle="1" w:styleId="TableGrid3">
    <w:name w:val="Table Grid3"/>
    <w:basedOn w:val="TableNormal"/>
    <w:next w:val="TableGrid"/>
    <w:uiPriority w:val="59"/>
    <w:rsid w:val="0082465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D67A7"/>
  </w:style>
  <w:style w:type="table" w:customStyle="1" w:styleId="TableGrid4">
    <w:name w:val="Table Grid4"/>
    <w:basedOn w:val="TableNormal"/>
    <w:next w:val="TableGrid"/>
    <w:uiPriority w:val="59"/>
    <w:rsid w:val="00ED67A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47A97"/>
  </w:style>
  <w:style w:type="table" w:customStyle="1" w:styleId="TableGrid5">
    <w:name w:val="Table Grid5"/>
    <w:basedOn w:val="TableNormal"/>
    <w:next w:val="TableGrid"/>
    <w:uiPriority w:val="59"/>
    <w:rsid w:val="00A47A9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252C54"/>
  </w:style>
  <w:style w:type="table" w:customStyle="1" w:styleId="TableGrid6">
    <w:name w:val="Table Grid6"/>
    <w:basedOn w:val="TableNormal"/>
    <w:next w:val="TableGrid"/>
    <w:uiPriority w:val="59"/>
    <w:rsid w:val="00252C5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65618"/>
  </w:style>
  <w:style w:type="table" w:customStyle="1" w:styleId="TableGrid7">
    <w:name w:val="Table Grid7"/>
    <w:basedOn w:val="TableNormal"/>
    <w:next w:val="TableGrid"/>
    <w:uiPriority w:val="59"/>
    <w:rsid w:val="0046561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124E13"/>
  </w:style>
  <w:style w:type="table" w:customStyle="1" w:styleId="TableGrid8">
    <w:name w:val="Table Grid8"/>
    <w:basedOn w:val="TableNormal"/>
    <w:next w:val="TableGrid"/>
    <w:uiPriority w:val="59"/>
    <w:rsid w:val="00124E1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224DF2"/>
  </w:style>
  <w:style w:type="table" w:customStyle="1" w:styleId="TableGrid9">
    <w:name w:val="Table Grid9"/>
    <w:basedOn w:val="TableNormal"/>
    <w:next w:val="TableGrid"/>
    <w:uiPriority w:val="59"/>
    <w:rsid w:val="00224DF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1"/>
    <w:uiPriority w:val="99"/>
    <w:semiHidden/>
    <w:unhideWhenUsed/>
    <w:rsid w:val="00611673"/>
    <w:pPr>
      <w:spacing w:after="0" w:line="240" w:lineRule="auto"/>
    </w:pPr>
    <w:rPr>
      <w:rFonts w:ascii="Tahoma" w:hAnsi="Tahoma" w:cs="Tahoma"/>
      <w:sz w:val="16"/>
      <w:szCs w:val="16"/>
    </w:rPr>
  </w:style>
  <w:style w:type="character" w:customStyle="1" w:styleId="BalloonTextChar1">
    <w:name w:val="Balloon Text Char1"/>
    <w:link w:val="BalloonText"/>
    <w:uiPriority w:val="99"/>
    <w:semiHidden/>
    <w:rsid w:val="00611673"/>
    <w:rPr>
      <w:rFonts w:ascii="Tahoma" w:hAnsi="Tahoma" w:cs="Tahoma"/>
      <w:sz w:val="16"/>
      <w:szCs w:val="16"/>
    </w:rPr>
  </w:style>
  <w:style w:type="character" w:styleId="PlaceholderText">
    <w:name w:val="Placeholder Text"/>
    <w:uiPriority w:val="99"/>
    <w:semiHidden/>
    <w:rsid w:val="006E2AE4"/>
    <w:rPr>
      <w:color w:val="808080"/>
    </w:rPr>
  </w:style>
  <w:style w:type="character" w:customStyle="1" w:styleId="Heading1Char1">
    <w:name w:val="Heading 1 Char1"/>
    <w:link w:val="Heading1"/>
    <w:uiPriority w:val="9"/>
    <w:rsid w:val="00F1022E"/>
    <w:rPr>
      <w:rFonts w:ascii="GHEA Grapalat" w:eastAsia="Times New Roman" w:hAnsi="GHEA Grapalat" w:cs="Times New Roman"/>
      <w:b/>
      <w:bCs/>
      <w:sz w:val="24"/>
      <w:szCs w:val="28"/>
    </w:rPr>
  </w:style>
  <w:style w:type="character" w:customStyle="1" w:styleId="Heading2Char1">
    <w:name w:val="Heading 2 Char1"/>
    <w:link w:val="Heading2"/>
    <w:rsid w:val="00A51BE2"/>
    <w:rPr>
      <w:rFonts w:ascii="GHEA Grapalat" w:eastAsia="Times New Roman" w:hAnsi="GHEA Grapalat" w:cs="Times New Roman"/>
      <w:b/>
      <w:bCs/>
      <w:sz w:val="24"/>
      <w:szCs w:val="26"/>
    </w:rPr>
  </w:style>
  <w:style w:type="paragraph" w:styleId="TOCHeading">
    <w:name w:val="TOC Heading"/>
    <w:basedOn w:val="Heading1"/>
    <w:next w:val="Normal"/>
    <w:uiPriority w:val="39"/>
    <w:unhideWhenUsed/>
    <w:qFormat/>
    <w:rsid w:val="006765C0"/>
    <w:pPr>
      <w:spacing w:before="480"/>
      <w:jc w:val="left"/>
      <w:outlineLvl w:val="9"/>
    </w:pPr>
    <w:rPr>
      <w:rFonts w:ascii="Cambria" w:hAnsi="Cambria"/>
      <w:color w:val="365F91"/>
      <w:sz w:val="28"/>
      <w:lang w:eastAsia="ja-JP"/>
    </w:rPr>
  </w:style>
  <w:style w:type="paragraph" w:styleId="TOC1">
    <w:name w:val="toc 1"/>
    <w:basedOn w:val="Normal"/>
    <w:next w:val="Normal"/>
    <w:autoRedefine/>
    <w:uiPriority w:val="39"/>
    <w:unhideWhenUsed/>
    <w:rsid w:val="00D860C2"/>
    <w:pPr>
      <w:tabs>
        <w:tab w:val="right" w:leader="dot" w:pos="9639"/>
      </w:tabs>
      <w:spacing w:after="0" w:line="360" w:lineRule="auto"/>
      <w:ind w:hanging="1"/>
    </w:pPr>
    <w:rPr>
      <w:rFonts w:ascii="GHEA Grapalat" w:eastAsia="Times New Roman" w:hAnsi="GHEA Grapalat" w:cs="Sylfaen"/>
      <w:noProof/>
      <w:lang w:val="hy-AM" w:eastAsia="ru-RU"/>
    </w:rPr>
  </w:style>
  <w:style w:type="paragraph" w:styleId="TOC2">
    <w:name w:val="toc 2"/>
    <w:basedOn w:val="Normal"/>
    <w:next w:val="Normal"/>
    <w:autoRedefine/>
    <w:uiPriority w:val="39"/>
    <w:unhideWhenUsed/>
    <w:rsid w:val="00E8660C"/>
    <w:pPr>
      <w:tabs>
        <w:tab w:val="right" w:leader="dot" w:pos="9639"/>
      </w:tabs>
      <w:spacing w:after="0" w:line="360" w:lineRule="auto"/>
      <w:ind w:left="284"/>
    </w:pPr>
    <w:rPr>
      <w:rFonts w:ascii="GHEA Grapalat" w:eastAsia="Times New Roman" w:hAnsi="GHEA Grapalat" w:cs="Sylfaen"/>
      <w:noProof/>
      <w:lang w:val="hy-AM" w:eastAsia="ru-RU"/>
    </w:rPr>
  </w:style>
  <w:style w:type="paragraph" w:styleId="TOC3">
    <w:name w:val="toc 3"/>
    <w:basedOn w:val="Normal"/>
    <w:next w:val="Normal"/>
    <w:autoRedefine/>
    <w:uiPriority w:val="39"/>
    <w:unhideWhenUsed/>
    <w:rsid w:val="00445C9D"/>
    <w:pPr>
      <w:tabs>
        <w:tab w:val="right" w:leader="dot" w:pos="9639"/>
      </w:tabs>
      <w:spacing w:after="0" w:line="360" w:lineRule="auto"/>
      <w:ind w:firstLineChars="117" w:firstLine="282"/>
    </w:pPr>
    <w:rPr>
      <w:rFonts w:eastAsia="Times New Roman"/>
    </w:rPr>
  </w:style>
  <w:style w:type="paragraph" w:styleId="TOC4">
    <w:name w:val="toc 4"/>
    <w:basedOn w:val="Normal"/>
    <w:next w:val="Normal"/>
    <w:autoRedefine/>
    <w:uiPriority w:val="39"/>
    <w:unhideWhenUsed/>
    <w:rsid w:val="006765C0"/>
    <w:pPr>
      <w:spacing w:after="100"/>
      <w:ind w:left="660"/>
    </w:pPr>
    <w:rPr>
      <w:rFonts w:eastAsia="Times New Roman"/>
    </w:rPr>
  </w:style>
  <w:style w:type="paragraph" w:styleId="TOC5">
    <w:name w:val="toc 5"/>
    <w:basedOn w:val="Normal"/>
    <w:next w:val="Normal"/>
    <w:autoRedefine/>
    <w:uiPriority w:val="39"/>
    <w:unhideWhenUsed/>
    <w:rsid w:val="006765C0"/>
    <w:pPr>
      <w:spacing w:after="100"/>
      <w:ind w:left="880"/>
    </w:pPr>
    <w:rPr>
      <w:rFonts w:eastAsia="Times New Roman"/>
    </w:rPr>
  </w:style>
  <w:style w:type="paragraph" w:styleId="TOC6">
    <w:name w:val="toc 6"/>
    <w:basedOn w:val="Normal"/>
    <w:next w:val="Normal"/>
    <w:autoRedefine/>
    <w:uiPriority w:val="39"/>
    <w:unhideWhenUsed/>
    <w:rsid w:val="006765C0"/>
    <w:pPr>
      <w:spacing w:after="100"/>
      <w:ind w:left="1100"/>
    </w:pPr>
    <w:rPr>
      <w:rFonts w:eastAsia="Times New Roman"/>
    </w:rPr>
  </w:style>
  <w:style w:type="paragraph" w:styleId="TOC7">
    <w:name w:val="toc 7"/>
    <w:basedOn w:val="Normal"/>
    <w:next w:val="Normal"/>
    <w:autoRedefine/>
    <w:uiPriority w:val="39"/>
    <w:unhideWhenUsed/>
    <w:rsid w:val="006765C0"/>
    <w:pPr>
      <w:spacing w:after="100"/>
      <w:ind w:left="1320"/>
    </w:pPr>
    <w:rPr>
      <w:rFonts w:eastAsia="Times New Roman"/>
    </w:rPr>
  </w:style>
  <w:style w:type="paragraph" w:styleId="TOC8">
    <w:name w:val="toc 8"/>
    <w:basedOn w:val="Normal"/>
    <w:next w:val="Normal"/>
    <w:autoRedefine/>
    <w:uiPriority w:val="39"/>
    <w:unhideWhenUsed/>
    <w:rsid w:val="006765C0"/>
    <w:pPr>
      <w:spacing w:after="100"/>
      <w:ind w:left="1540"/>
    </w:pPr>
    <w:rPr>
      <w:rFonts w:eastAsia="Times New Roman"/>
    </w:rPr>
  </w:style>
  <w:style w:type="paragraph" w:styleId="TOC9">
    <w:name w:val="toc 9"/>
    <w:basedOn w:val="Normal"/>
    <w:next w:val="Normal"/>
    <w:autoRedefine/>
    <w:uiPriority w:val="39"/>
    <w:unhideWhenUsed/>
    <w:rsid w:val="006765C0"/>
    <w:pPr>
      <w:spacing w:after="100"/>
      <w:ind w:left="1760"/>
    </w:pPr>
    <w:rPr>
      <w:rFonts w:eastAsia="Times New Roman"/>
    </w:rPr>
  </w:style>
  <w:style w:type="character" w:customStyle="1" w:styleId="Heading3Char1">
    <w:name w:val="Heading 3 Char1"/>
    <w:link w:val="Heading3"/>
    <w:uiPriority w:val="9"/>
    <w:rsid w:val="00F1022E"/>
    <w:rPr>
      <w:rFonts w:ascii="GHEA Grapalat" w:eastAsia="Times New Roman" w:hAnsi="GHEA Grapalat" w:cs="Times New Roman"/>
      <w:b/>
      <w:bCs/>
      <w:color w:val="000000"/>
      <w:sz w:val="24"/>
    </w:rPr>
  </w:style>
  <w:style w:type="character" w:customStyle="1" w:styleId="Heading4Char1">
    <w:name w:val="Heading 4 Char1"/>
    <w:link w:val="Heading4"/>
    <w:rsid w:val="008A1378"/>
    <w:rPr>
      <w:rFonts w:ascii="GHEA Grapalat" w:eastAsia="Times New Roman" w:hAnsi="GHEA Grapalat" w:cs="Times New Roman"/>
      <w:b/>
      <w:bCs/>
      <w:iCs/>
      <w:sz w:val="21"/>
    </w:rPr>
  </w:style>
  <w:style w:type="character" w:styleId="Strong">
    <w:name w:val="Strong"/>
    <w:uiPriority w:val="22"/>
    <w:qFormat/>
    <w:rsid w:val="00D45747"/>
    <w:rPr>
      <w:b/>
      <w:bCs/>
    </w:rPr>
  </w:style>
  <w:style w:type="character" w:customStyle="1" w:styleId="Heading5Char1">
    <w:name w:val="Heading 5 Char1"/>
    <w:link w:val="Heading5"/>
    <w:rsid w:val="004C0F79"/>
    <w:rPr>
      <w:rFonts w:ascii="Calibri" w:eastAsia="Calibri" w:hAnsi="Calibri" w:cs="Calibri"/>
      <w:b/>
      <w:lang w:val="ru-RU" w:eastAsia="ru-RU"/>
    </w:rPr>
  </w:style>
  <w:style w:type="character" w:customStyle="1" w:styleId="Heading6Char1">
    <w:name w:val="Heading 6 Char1"/>
    <w:link w:val="Heading6"/>
    <w:rsid w:val="004C0F79"/>
    <w:rPr>
      <w:rFonts w:ascii="Calibri" w:eastAsia="Calibri" w:hAnsi="Calibri" w:cs="Calibri"/>
      <w:b/>
      <w:sz w:val="20"/>
      <w:szCs w:val="20"/>
      <w:lang w:val="ru-RU" w:eastAsia="ru-RU"/>
    </w:rPr>
  </w:style>
  <w:style w:type="character" w:customStyle="1" w:styleId="Heading7Char1">
    <w:name w:val="Heading 7 Char1"/>
    <w:link w:val="Heading7"/>
    <w:uiPriority w:val="9"/>
    <w:rsid w:val="004C0F79"/>
    <w:rPr>
      <w:rFonts w:ascii="Calibri" w:eastAsia="Times New Roman" w:hAnsi="Calibri" w:cs="Times New Roman"/>
      <w:i/>
      <w:iCs/>
      <w:color w:val="243F60"/>
      <w:lang w:val="ru-RU" w:eastAsia="ru-RU"/>
    </w:rPr>
  </w:style>
  <w:style w:type="character" w:customStyle="1" w:styleId="Heading8Char1">
    <w:name w:val="Heading 8 Char1"/>
    <w:link w:val="Heading8"/>
    <w:uiPriority w:val="9"/>
    <w:rsid w:val="004C0F79"/>
    <w:rPr>
      <w:rFonts w:ascii="Calibri" w:eastAsia="Times New Roman" w:hAnsi="Calibri" w:cs="Times New Roman"/>
      <w:color w:val="404040"/>
      <w:sz w:val="20"/>
      <w:szCs w:val="20"/>
      <w:lang w:val="ru-RU" w:eastAsia="ru-RU"/>
    </w:rPr>
  </w:style>
  <w:style w:type="character" w:customStyle="1" w:styleId="Heading9Char1">
    <w:name w:val="Heading 9 Char1"/>
    <w:link w:val="Heading9"/>
    <w:uiPriority w:val="9"/>
    <w:rsid w:val="004C0F79"/>
    <w:rPr>
      <w:rFonts w:ascii="Calibri" w:eastAsia="Times New Roman" w:hAnsi="Calibri" w:cs="Times New Roman"/>
      <w:i/>
      <w:iCs/>
      <w:color w:val="272727"/>
      <w:sz w:val="21"/>
      <w:szCs w:val="21"/>
      <w:lang w:val="ru-RU" w:eastAsia="ru-RU"/>
    </w:rPr>
  </w:style>
  <w:style w:type="table" w:customStyle="1" w:styleId="TableNormal1">
    <w:name w:val="Table Normal1"/>
    <w:rsid w:val="004C0F79"/>
    <w:pPr>
      <w:spacing w:after="160" w:line="259" w:lineRule="auto"/>
    </w:pPr>
    <w:rPr>
      <w:rFonts w:cs="Calibri"/>
      <w:sz w:val="22"/>
      <w:szCs w:val="22"/>
      <w:lang w:val="ru-RU" w:eastAsia="ru-RU"/>
    </w:rPr>
    <w:tblPr>
      <w:tblCellMar>
        <w:top w:w="0" w:type="dxa"/>
        <w:left w:w="0" w:type="dxa"/>
        <w:bottom w:w="0" w:type="dxa"/>
        <w:right w:w="0" w:type="dxa"/>
      </w:tblCellMar>
    </w:tblPr>
  </w:style>
  <w:style w:type="paragraph" w:styleId="Title">
    <w:name w:val="Title"/>
    <w:basedOn w:val="Normal"/>
    <w:next w:val="Normal"/>
    <w:link w:val="TitleChar1"/>
    <w:uiPriority w:val="10"/>
    <w:qFormat/>
    <w:rsid w:val="004C0F79"/>
    <w:pPr>
      <w:keepNext/>
      <w:keepLines/>
      <w:spacing w:before="480" w:after="120" w:line="259" w:lineRule="auto"/>
    </w:pPr>
    <w:rPr>
      <w:rFonts w:cs="Calibri"/>
      <w:b/>
      <w:sz w:val="72"/>
      <w:szCs w:val="72"/>
      <w:lang w:val="ru-RU" w:eastAsia="ru-RU"/>
    </w:rPr>
  </w:style>
  <w:style w:type="character" w:customStyle="1" w:styleId="TitleChar1">
    <w:name w:val="Title Char1"/>
    <w:link w:val="Title"/>
    <w:uiPriority w:val="10"/>
    <w:rsid w:val="004C0F79"/>
    <w:rPr>
      <w:rFonts w:ascii="Calibri" w:eastAsia="Calibri" w:hAnsi="Calibri" w:cs="Calibri"/>
      <w:b/>
      <w:sz w:val="72"/>
      <w:szCs w:val="72"/>
      <w:lang w:val="ru-RU" w:eastAsia="ru-RU"/>
    </w:rPr>
  </w:style>
  <w:style w:type="paragraph" w:styleId="Subtitle">
    <w:name w:val="Subtitle"/>
    <w:basedOn w:val="Normal"/>
    <w:next w:val="Normal"/>
    <w:link w:val="SubtitleChar1"/>
    <w:uiPriority w:val="11"/>
    <w:qFormat/>
    <w:rsid w:val="004C0F79"/>
    <w:pPr>
      <w:keepNext/>
      <w:keepLines/>
      <w:spacing w:before="360" w:after="80" w:line="259" w:lineRule="auto"/>
    </w:pPr>
    <w:rPr>
      <w:rFonts w:ascii="Georgia" w:eastAsia="Georgia" w:hAnsi="Georgia" w:cs="Georgia"/>
      <w:i/>
      <w:color w:val="666666"/>
      <w:sz w:val="48"/>
      <w:szCs w:val="48"/>
      <w:lang w:val="ru-RU" w:eastAsia="ru-RU"/>
    </w:rPr>
  </w:style>
  <w:style w:type="character" w:customStyle="1" w:styleId="SubtitleChar1">
    <w:name w:val="Subtitle Char1"/>
    <w:link w:val="Subtitle"/>
    <w:uiPriority w:val="11"/>
    <w:rsid w:val="004C0F79"/>
    <w:rPr>
      <w:rFonts w:ascii="Georgia" w:eastAsia="Georgia" w:hAnsi="Georgia" w:cs="Georgia"/>
      <w:i/>
      <w:color w:val="666666"/>
      <w:sz w:val="48"/>
      <w:szCs w:val="48"/>
      <w:lang w:val="ru-RU" w:eastAsia="ru-RU"/>
    </w:rPr>
  </w:style>
  <w:style w:type="table" w:customStyle="1" w:styleId="20">
    <w:name w:val="20"/>
    <w:basedOn w:val="TableNormal1"/>
    <w:rsid w:val="004C0F79"/>
    <w:tblPr>
      <w:tblStyleRowBandSize w:val="1"/>
      <w:tblStyleColBandSize w:val="1"/>
    </w:tblPr>
  </w:style>
  <w:style w:type="table" w:customStyle="1" w:styleId="19">
    <w:name w:val="19"/>
    <w:basedOn w:val="TableNormal1"/>
    <w:rsid w:val="004C0F79"/>
    <w:tblPr>
      <w:tblStyleRowBandSize w:val="1"/>
      <w:tblStyleColBandSize w:val="1"/>
    </w:tblPr>
  </w:style>
  <w:style w:type="table" w:customStyle="1" w:styleId="18">
    <w:name w:val="18"/>
    <w:basedOn w:val="TableNormal1"/>
    <w:rsid w:val="004C0F79"/>
    <w:tblPr>
      <w:tblStyleRowBandSize w:val="1"/>
      <w:tblStyleColBandSize w:val="1"/>
    </w:tblPr>
  </w:style>
  <w:style w:type="table" w:customStyle="1" w:styleId="17">
    <w:name w:val="17"/>
    <w:basedOn w:val="TableNormal1"/>
    <w:rsid w:val="004C0F79"/>
    <w:tblPr>
      <w:tblStyleRowBandSize w:val="1"/>
      <w:tblStyleColBandSize w:val="1"/>
    </w:tblPr>
  </w:style>
  <w:style w:type="table" w:customStyle="1" w:styleId="16">
    <w:name w:val="16"/>
    <w:basedOn w:val="TableNormal1"/>
    <w:rsid w:val="004C0F79"/>
    <w:tblPr>
      <w:tblStyleRowBandSize w:val="1"/>
      <w:tblStyleColBandSize w:val="1"/>
    </w:tblPr>
  </w:style>
  <w:style w:type="table" w:customStyle="1" w:styleId="15">
    <w:name w:val="15"/>
    <w:basedOn w:val="TableNormal1"/>
    <w:rsid w:val="004C0F79"/>
    <w:tblPr>
      <w:tblStyleRowBandSize w:val="1"/>
      <w:tblStyleColBandSize w:val="1"/>
    </w:tblPr>
  </w:style>
  <w:style w:type="table" w:customStyle="1" w:styleId="14">
    <w:name w:val="14"/>
    <w:basedOn w:val="TableNormal1"/>
    <w:rsid w:val="004C0F79"/>
    <w:tblPr>
      <w:tblStyleRowBandSize w:val="1"/>
      <w:tblStyleColBandSize w:val="1"/>
    </w:tblPr>
  </w:style>
  <w:style w:type="table" w:customStyle="1" w:styleId="13">
    <w:name w:val="13"/>
    <w:basedOn w:val="TableNormal1"/>
    <w:rsid w:val="004C0F79"/>
    <w:tblPr>
      <w:tblStyleRowBandSize w:val="1"/>
      <w:tblStyleColBandSize w:val="1"/>
    </w:tblPr>
  </w:style>
  <w:style w:type="table" w:customStyle="1" w:styleId="12">
    <w:name w:val="12"/>
    <w:basedOn w:val="TableNormal1"/>
    <w:rsid w:val="004C0F79"/>
    <w:tblPr>
      <w:tblStyleRowBandSize w:val="1"/>
      <w:tblStyleColBandSize w:val="1"/>
    </w:tblPr>
  </w:style>
  <w:style w:type="table" w:customStyle="1" w:styleId="11">
    <w:name w:val="11"/>
    <w:basedOn w:val="TableNormal1"/>
    <w:rsid w:val="004C0F79"/>
    <w:tblPr>
      <w:tblStyleRowBandSize w:val="1"/>
      <w:tblStyleColBandSize w:val="1"/>
    </w:tblPr>
  </w:style>
  <w:style w:type="table" w:customStyle="1" w:styleId="10">
    <w:name w:val="10"/>
    <w:basedOn w:val="TableNormal1"/>
    <w:rsid w:val="004C0F79"/>
    <w:tblPr>
      <w:tblStyleRowBandSize w:val="1"/>
      <w:tblStyleColBandSize w:val="1"/>
    </w:tblPr>
  </w:style>
  <w:style w:type="table" w:customStyle="1" w:styleId="9">
    <w:name w:val="9"/>
    <w:basedOn w:val="TableNormal1"/>
    <w:rsid w:val="004C0F79"/>
    <w:tblPr>
      <w:tblStyleRowBandSize w:val="1"/>
      <w:tblStyleColBandSize w:val="1"/>
    </w:tblPr>
  </w:style>
  <w:style w:type="table" w:customStyle="1" w:styleId="8">
    <w:name w:val="8"/>
    <w:basedOn w:val="TableNormal1"/>
    <w:rsid w:val="004C0F79"/>
    <w:tblPr>
      <w:tblStyleRowBandSize w:val="1"/>
      <w:tblStyleColBandSize w:val="1"/>
    </w:tblPr>
  </w:style>
  <w:style w:type="table" w:customStyle="1" w:styleId="7">
    <w:name w:val="7"/>
    <w:basedOn w:val="TableNormal1"/>
    <w:rsid w:val="004C0F79"/>
    <w:tblPr>
      <w:tblStyleRowBandSize w:val="1"/>
      <w:tblStyleColBandSize w:val="1"/>
    </w:tblPr>
  </w:style>
  <w:style w:type="table" w:customStyle="1" w:styleId="6">
    <w:name w:val="6"/>
    <w:basedOn w:val="TableNormal1"/>
    <w:rsid w:val="004C0F79"/>
    <w:tblPr>
      <w:tblStyleRowBandSize w:val="1"/>
      <w:tblStyleColBandSize w:val="1"/>
    </w:tblPr>
  </w:style>
  <w:style w:type="table" w:customStyle="1" w:styleId="5">
    <w:name w:val="5"/>
    <w:basedOn w:val="TableNormal1"/>
    <w:rsid w:val="004C0F79"/>
    <w:tblPr>
      <w:tblStyleRowBandSize w:val="1"/>
      <w:tblStyleColBandSize w:val="1"/>
    </w:tblPr>
  </w:style>
  <w:style w:type="table" w:customStyle="1" w:styleId="4">
    <w:name w:val="4"/>
    <w:basedOn w:val="TableNormal1"/>
    <w:rsid w:val="004C0F79"/>
    <w:tblPr>
      <w:tblStyleRowBandSize w:val="1"/>
      <w:tblStyleColBandSize w:val="1"/>
    </w:tblPr>
  </w:style>
  <w:style w:type="table" w:customStyle="1" w:styleId="3">
    <w:name w:val="3"/>
    <w:basedOn w:val="TableNormal1"/>
    <w:rsid w:val="004C0F79"/>
    <w:tblPr>
      <w:tblStyleRowBandSize w:val="1"/>
      <w:tblStyleColBandSize w:val="1"/>
    </w:tblPr>
  </w:style>
  <w:style w:type="table" w:customStyle="1" w:styleId="2">
    <w:name w:val="2"/>
    <w:basedOn w:val="TableNormal1"/>
    <w:rsid w:val="004C0F79"/>
    <w:tblPr>
      <w:tblStyleRowBandSize w:val="1"/>
      <w:tblStyleColBandSize w:val="1"/>
    </w:tblPr>
  </w:style>
  <w:style w:type="table" w:customStyle="1" w:styleId="1">
    <w:name w:val="1"/>
    <w:basedOn w:val="TableNormal1"/>
    <w:rsid w:val="004C0F79"/>
    <w:tblPr>
      <w:tblStyleRowBandSize w:val="1"/>
      <w:tblStyleColBandSize w:val="1"/>
    </w:tblPr>
  </w:style>
  <w:style w:type="paragraph" w:styleId="NoSpacing">
    <w:name w:val="No Spacing"/>
    <w:aliases w:val="STANDART"/>
    <w:uiPriority w:val="1"/>
    <w:qFormat/>
    <w:rsid w:val="00373F7B"/>
    <w:pPr>
      <w:spacing w:after="200" w:line="276" w:lineRule="auto"/>
      <w:jc w:val="center"/>
    </w:pPr>
    <w:rPr>
      <w:rFonts w:ascii="GHEA Grapalat" w:hAnsi="GHEA Grapalat" w:cs="Calibri"/>
      <w:b/>
      <w:sz w:val="24"/>
      <w:szCs w:val="22"/>
      <w:lang w:val="ru-RU" w:eastAsia="ru-RU"/>
    </w:rPr>
  </w:style>
  <w:style w:type="character" w:styleId="BookTitle">
    <w:name w:val="Book Title"/>
    <w:uiPriority w:val="33"/>
    <w:qFormat/>
    <w:rsid w:val="004C0F79"/>
    <w:rPr>
      <w:b/>
      <w:bCs/>
      <w:smallCaps/>
      <w:spacing w:val="5"/>
    </w:rPr>
  </w:style>
  <w:style w:type="character" w:styleId="SubtleEmphasis">
    <w:name w:val="Subtle Emphasis"/>
    <w:uiPriority w:val="19"/>
    <w:qFormat/>
    <w:rsid w:val="004C0F79"/>
    <w:rPr>
      <w:i/>
      <w:iCs/>
      <w:color w:val="404040"/>
    </w:rPr>
  </w:style>
  <w:style w:type="character" w:styleId="IntenseEmphasis">
    <w:name w:val="Intense Emphasis"/>
    <w:uiPriority w:val="21"/>
    <w:qFormat/>
    <w:rsid w:val="004C0F79"/>
    <w:rPr>
      <w:i/>
      <w:iCs/>
      <w:color w:val="4F81BD"/>
    </w:rPr>
  </w:style>
  <w:style w:type="character" w:styleId="CommentReference">
    <w:name w:val="annotation reference"/>
    <w:uiPriority w:val="99"/>
    <w:semiHidden/>
    <w:unhideWhenUsed/>
    <w:rsid w:val="004C0F79"/>
    <w:rPr>
      <w:sz w:val="16"/>
      <w:szCs w:val="16"/>
    </w:rPr>
  </w:style>
  <w:style w:type="paragraph" w:styleId="CommentText">
    <w:name w:val="annotation text"/>
    <w:basedOn w:val="Normal"/>
    <w:link w:val="CommentTextChar1"/>
    <w:uiPriority w:val="99"/>
    <w:unhideWhenUsed/>
    <w:rsid w:val="004C0F79"/>
    <w:pPr>
      <w:spacing w:after="160" w:line="240" w:lineRule="auto"/>
    </w:pPr>
    <w:rPr>
      <w:rFonts w:cs="Calibri"/>
      <w:sz w:val="20"/>
      <w:szCs w:val="20"/>
      <w:lang w:val="ru-RU" w:eastAsia="ru-RU"/>
    </w:rPr>
  </w:style>
  <w:style w:type="character" w:customStyle="1" w:styleId="CommentTextChar1">
    <w:name w:val="Comment Text Char1"/>
    <w:link w:val="CommentText"/>
    <w:uiPriority w:val="99"/>
    <w:rsid w:val="004C0F79"/>
    <w:rPr>
      <w:rFonts w:ascii="Calibri" w:eastAsia="Calibri" w:hAnsi="Calibri" w:cs="Calibri"/>
      <w:sz w:val="20"/>
      <w:szCs w:val="20"/>
      <w:lang w:val="ru-RU" w:eastAsia="ru-RU"/>
    </w:rPr>
  </w:style>
  <w:style w:type="paragraph" w:styleId="CommentSubject">
    <w:name w:val="annotation subject"/>
    <w:basedOn w:val="CommentText"/>
    <w:next w:val="CommentText"/>
    <w:link w:val="CommentSubjectChar1"/>
    <w:uiPriority w:val="99"/>
    <w:semiHidden/>
    <w:unhideWhenUsed/>
    <w:rsid w:val="004C0F79"/>
    <w:rPr>
      <w:b/>
      <w:bCs/>
    </w:rPr>
  </w:style>
  <w:style w:type="character" w:customStyle="1" w:styleId="CommentSubjectChar1">
    <w:name w:val="Comment Subject Char1"/>
    <w:link w:val="CommentSubject"/>
    <w:uiPriority w:val="99"/>
    <w:semiHidden/>
    <w:rsid w:val="004C0F79"/>
    <w:rPr>
      <w:rFonts w:ascii="Calibri" w:eastAsia="Calibri" w:hAnsi="Calibri" w:cs="Calibri"/>
      <w:b/>
      <w:bCs/>
      <w:sz w:val="20"/>
      <w:szCs w:val="20"/>
      <w:lang w:val="ru-RU" w:eastAsia="ru-RU"/>
    </w:rPr>
  </w:style>
  <w:style w:type="table" w:customStyle="1" w:styleId="1a">
    <w:name w:val="Сетка таблицы1"/>
    <w:basedOn w:val="TableNormal"/>
    <w:uiPriority w:val="59"/>
    <w:rsid w:val="00854C46"/>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BD66BC"/>
    <w:rPr>
      <w:rFonts w:eastAsia="Times New Roman"/>
      <w:sz w:val="22"/>
      <w:szCs w:val="22"/>
    </w:rPr>
  </w:style>
  <w:style w:type="character" w:styleId="FollowedHyperlink">
    <w:name w:val="FollowedHyperlink"/>
    <w:uiPriority w:val="99"/>
    <w:semiHidden/>
    <w:unhideWhenUsed/>
    <w:rsid w:val="00BD66BC"/>
    <w:rPr>
      <w:color w:val="800080"/>
      <w:u w:val="single"/>
    </w:rPr>
  </w:style>
  <w:style w:type="paragraph" w:styleId="Quote">
    <w:name w:val="Quote"/>
    <w:basedOn w:val="Normal"/>
    <w:next w:val="Normal"/>
    <w:link w:val="QuoteChar1"/>
    <w:uiPriority w:val="29"/>
    <w:qFormat/>
    <w:rsid w:val="00A2705A"/>
    <w:pPr>
      <w:jc w:val="right"/>
    </w:pPr>
    <w:rPr>
      <w:rFonts w:ascii="GHEA Grapalat" w:eastAsia="Times New Roman" w:hAnsi="GHEA Grapalat"/>
      <w:i/>
      <w:iCs/>
      <w:sz w:val="21"/>
    </w:rPr>
  </w:style>
  <w:style w:type="character" w:customStyle="1" w:styleId="QuoteChar1">
    <w:name w:val="Quote Char1"/>
    <w:link w:val="Quote"/>
    <w:uiPriority w:val="29"/>
    <w:rsid w:val="00A2705A"/>
    <w:rPr>
      <w:rFonts w:ascii="GHEA Grapalat" w:eastAsia="Times New Roman" w:hAnsi="GHEA Grapalat"/>
      <w:i/>
      <w:iCs/>
      <w:color w:val="000000"/>
      <w:sz w:val="21"/>
    </w:rPr>
  </w:style>
  <w:style w:type="paragraph" w:styleId="IntenseQuote">
    <w:name w:val="Intense Quote"/>
    <w:basedOn w:val="Normal"/>
    <w:next w:val="Normal"/>
    <w:link w:val="IntenseQuoteChar1"/>
    <w:uiPriority w:val="30"/>
    <w:qFormat/>
    <w:rsid w:val="00A2705A"/>
    <w:pPr>
      <w:pBdr>
        <w:bottom w:val="single" w:sz="4" w:space="4" w:color="4F81BD"/>
      </w:pBdr>
      <w:spacing w:before="200" w:after="280"/>
      <w:ind w:left="936" w:right="936"/>
      <w:jc w:val="right"/>
    </w:pPr>
    <w:rPr>
      <w:rFonts w:ascii="GHEA Grapalat" w:eastAsia="Times New Roman" w:hAnsi="GHEA Grapalat"/>
      <w:b/>
      <w:bCs/>
      <w:i/>
      <w:iCs/>
      <w:color w:val="4F81BD"/>
      <w:sz w:val="21"/>
    </w:rPr>
  </w:style>
  <w:style w:type="character" w:customStyle="1" w:styleId="IntenseQuoteChar1">
    <w:name w:val="Intense Quote Char1"/>
    <w:link w:val="IntenseQuote"/>
    <w:uiPriority w:val="30"/>
    <w:rsid w:val="00A2705A"/>
    <w:rPr>
      <w:rFonts w:ascii="GHEA Grapalat" w:eastAsia="Times New Roman" w:hAnsi="GHEA Grapalat"/>
      <w:b/>
      <w:bCs/>
      <w:i/>
      <w:iCs/>
      <w:color w:val="4F81BD"/>
      <w:sz w:val="21"/>
    </w:rPr>
  </w:style>
  <w:style w:type="character" w:styleId="SubtleReference">
    <w:name w:val="Subtle Reference"/>
    <w:uiPriority w:val="31"/>
    <w:qFormat/>
    <w:rsid w:val="00A2705A"/>
    <w:rPr>
      <w:smallCaps/>
      <w:color w:val="C0504D"/>
      <w:u w:val="single"/>
    </w:rPr>
  </w:style>
  <w:style w:type="character" w:styleId="IntenseReference">
    <w:name w:val="Intense Reference"/>
    <w:uiPriority w:val="32"/>
    <w:qFormat/>
    <w:rsid w:val="00A2705A"/>
    <w:rPr>
      <w:b/>
      <w:bCs/>
      <w:smallCaps/>
      <w:color w:val="C0504D"/>
      <w:spacing w:val="5"/>
      <w:u w:val="single"/>
    </w:rPr>
  </w:style>
  <w:style w:type="paragraph" w:styleId="EndnoteText">
    <w:name w:val="endnote text"/>
    <w:basedOn w:val="Normal"/>
    <w:link w:val="EndnoteTextChar1"/>
    <w:uiPriority w:val="99"/>
    <w:semiHidden/>
    <w:unhideWhenUsed/>
    <w:rsid w:val="00AB2A8A"/>
    <w:pPr>
      <w:spacing w:after="0" w:line="240" w:lineRule="auto"/>
    </w:pPr>
    <w:rPr>
      <w:sz w:val="20"/>
      <w:szCs w:val="20"/>
    </w:rPr>
  </w:style>
  <w:style w:type="character" w:customStyle="1" w:styleId="EndnoteTextChar1">
    <w:name w:val="Endnote Text Char1"/>
    <w:link w:val="EndnoteText"/>
    <w:uiPriority w:val="99"/>
    <w:semiHidden/>
    <w:rsid w:val="00AB2A8A"/>
    <w:rPr>
      <w:sz w:val="20"/>
      <w:szCs w:val="20"/>
    </w:rPr>
  </w:style>
  <w:style w:type="character" w:styleId="EndnoteReference">
    <w:name w:val="endnote reference"/>
    <w:uiPriority w:val="99"/>
    <w:semiHidden/>
    <w:unhideWhenUsed/>
    <w:rsid w:val="00AB2A8A"/>
    <w:rPr>
      <w:vertAlign w:val="superscript"/>
    </w:rPr>
  </w:style>
  <w:style w:type="paragraph" w:customStyle="1" w:styleId="STANDART2">
    <w:name w:val="STANDART2"/>
    <w:basedOn w:val="Heading9"/>
    <w:link w:val="STANDART2Char"/>
    <w:rsid w:val="00A2169F"/>
    <w:pPr>
      <w:spacing w:before="0" w:line="360" w:lineRule="auto"/>
      <w:ind w:firstLine="720"/>
      <w:jc w:val="center"/>
    </w:pPr>
    <w:rPr>
      <w:rFonts w:ascii="GHEA Grapalat" w:hAnsi="GHEA Grapalat"/>
      <w:b/>
      <w:i w:val="0"/>
      <w:color w:val="404040"/>
      <w:sz w:val="24"/>
      <w:szCs w:val="20"/>
      <w:lang w:val="x-none" w:eastAsia="x-none"/>
    </w:rPr>
  </w:style>
  <w:style w:type="character" w:customStyle="1" w:styleId="STANDART2Char">
    <w:name w:val="STANDART2 Char"/>
    <w:link w:val="STANDART2"/>
    <w:rsid w:val="00A2169F"/>
    <w:rPr>
      <w:rFonts w:ascii="GHEA Grapalat" w:eastAsia="Times New Roman" w:hAnsi="GHEA Grapalat" w:cs="Times New Roman"/>
      <w:b/>
      <w:iCs/>
      <w:color w:val="404040"/>
      <w:sz w:val="24"/>
      <w:szCs w:val="20"/>
    </w:rPr>
  </w:style>
  <w:style w:type="paragraph" w:customStyle="1" w:styleId="HAMARAKALUM">
    <w:name w:val="HAMARAKALUM"/>
    <w:basedOn w:val="ListParagraph"/>
    <w:link w:val="HAMARAKALUMChar"/>
    <w:rsid w:val="00A2169F"/>
    <w:pPr>
      <w:numPr>
        <w:numId w:val="1"/>
      </w:numPr>
      <w:shd w:val="clear" w:color="auto" w:fill="FFFFFF"/>
      <w:tabs>
        <w:tab w:val="left" w:pos="567"/>
        <w:tab w:val="left" w:pos="990"/>
        <w:tab w:val="left" w:pos="1260"/>
      </w:tabs>
      <w:spacing w:after="0" w:line="240" w:lineRule="auto"/>
      <w:ind w:left="284" w:hanging="284"/>
      <w:contextualSpacing w:val="0"/>
      <w:jc w:val="both"/>
    </w:pPr>
    <w:rPr>
      <w:rFonts w:ascii="GHEA Grapalat" w:eastAsia="GHEA Grapalat" w:hAnsi="GHEA Grapalat"/>
      <w:sz w:val="24"/>
      <w:szCs w:val="24"/>
      <w:lang w:val="hy-AM" w:eastAsia="ru-RU"/>
    </w:rPr>
  </w:style>
  <w:style w:type="character" w:customStyle="1" w:styleId="HAMARAKALUMChar">
    <w:name w:val="HAMARAKALUM Char"/>
    <w:link w:val="HAMARAKALUM"/>
    <w:rsid w:val="00A2169F"/>
    <w:rPr>
      <w:rFonts w:ascii="GHEA Grapalat" w:eastAsia="GHEA Grapalat" w:hAnsi="GHEA Grapalat"/>
      <w:color w:val="000000"/>
      <w:sz w:val="24"/>
      <w:szCs w:val="24"/>
      <w:shd w:val="clear" w:color="auto" w:fill="FFFFFF"/>
      <w:lang w:val="hy-AM" w:eastAsia="ru-RU"/>
    </w:rPr>
  </w:style>
  <w:style w:type="paragraph" w:customStyle="1" w:styleId="HAMARAKALUM1">
    <w:name w:val="HAMARAKALUM1"/>
    <w:basedOn w:val="Normal"/>
    <w:link w:val="HAMARAKALUM1Char"/>
    <w:rsid w:val="00A2169F"/>
    <w:pPr>
      <w:shd w:val="clear" w:color="auto" w:fill="FFFFFF"/>
      <w:spacing w:after="0"/>
      <w:ind w:left="578" w:hanging="360"/>
      <w:jc w:val="both"/>
    </w:pPr>
    <w:rPr>
      <w:rFonts w:ascii="GHEA Grapalat" w:eastAsia="GHEA Grapalat" w:hAnsi="GHEA Grapalat"/>
      <w:sz w:val="24"/>
      <w:szCs w:val="24"/>
      <w:lang w:val="x-none" w:eastAsia="x-none"/>
    </w:rPr>
  </w:style>
  <w:style w:type="character" w:customStyle="1" w:styleId="HAMARAKALUM1Char">
    <w:name w:val="HAMARAKALUM1 Char"/>
    <w:link w:val="HAMARAKALUM1"/>
    <w:rsid w:val="00A2169F"/>
    <w:rPr>
      <w:rFonts w:ascii="GHEA Grapalat" w:eastAsia="GHEA Grapalat" w:hAnsi="GHEA Grapalat" w:cs="Times New Roman"/>
      <w:color w:val="000000"/>
      <w:sz w:val="24"/>
      <w:szCs w:val="24"/>
      <w:shd w:val="clear" w:color="auto" w:fill="FFFFFF"/>
    </w:rPr>
  </w:style>
  <w:style w:type="paragraph" w:customStyle="1" w:styleId="HAMARAKALUM2">
    <w:name w:val="HAMARAKALUM2"/>
    <w:basedOn w:val="Normal"/>
    <w:link w:val="HAMARAKALUM2Char"/>
    <w:rsid w:val="00A2169F"/>
    <w:pPr>
      <w:shd w:val="clear" w:color="auto" w:fill="FFFFFF"/>
      <w:spacing w:after="0"/>
      <w:ind w:left="-426" w:firstLine="284"/>
      <w:jc w:val="both"/>
    </w:pPr>
    <w:rPr>
      <w:rFonts w:ascii="GHEA Grapalat" w:eastAsia="GHEA Grapalat" w:hAnsi="GHEA Grapalat"/>
      <w:sz w:val="24"/>
      <w:szCs w:val="24"/>
      <w:lang w:val="hy-AM" w:eastAsia="x-none"/>
    </w:rPr>
  </w:style>
  <w:style w:type="character" w:customStyle="1" w:styleId="HAMARAKALUM2Char">
    <w:name w:val="HAMARAKALUM2 Char"/>
    <w:link w:val="HAMARAKALUM2"/>
    <w:rsid w:val="00A2169F"/>
    <w:rPr>
      <w:rFonts w:ascii="GHEA Grapalat" w:eastAsia="GHEA Grapalat" w:hAnsi="GHEA Grapalat" w:cs="Times New Roman"/>
      <w:color w:val="000000"/>
      <w:sz w:val="24"/>
      <w:szCs w:val="24"/>
      <w:shd w:val="clear" w:color="auto" w:fill="FFFFFF"/>
      <w:lang w:val="hy-AM"/>
    </w:rPr>
  </w:style>
  <w:style w:type="paragraph" w:customStyle="1" w:styleId="1b">
    <w:name w:val="Обычный1"/>
    <w:basedOn w:val="Normal"/>
    <w:rsid w:val="003648F6"/>
    <w:rPr>
      <w:lang w:val="ru-RU"/>
    </w:rPr>
  </w:style>
  <w:style w:type="paragraph" w:customStyle="1" w:styleId="Heading11">
    <w:name w:val="Heading 11"/>
    <w:basedOn w:val="Normal"/>
    <w:link w:val="Heading1Char"/>
    <w:rsid w:val="003648F6"/>
    <w:rPr>
      <w:lang w:val="ru-RU"/>
    </w:rPr>
  </w:style>
  <w:style w:type="character" w:customStyle="1" w:styleId="Heading1Char">
    <w:name w:val="Heading 1 Char"/>
    <w:link w:val="Heading11"/>
    <w:locked/>
    <w:rsid w:val="003648F6"/>
    <w:rPr>
      <w:lang w:val="ru-RU"/>
    </w:rPr>
  </w:style>
  <w:style w:type="paragraph" w:customStyle="1" w:styleId="Heading21">
    <w:name w:val="Heading 21"/>
    <w:basedOn w:val="Normal"/>
    <w:link w:val="Heading2Char"/>
    <w:rsid w:val="003648F6"/>
    <w:rPr>
      <w:lang w:val="ru-RU"/>
    </w:rPr>
  </w:style>
  <w:style w:type="character" w:customStyle="1" w:styleId="Heading2Char">
    <w:name w:val="Heading 2 Char"/>
    <w:link w:val="Heading21"/>
    <w:locked/>
    <w:rsid w:val="003648F6"/>
    <w:rPr>
      <w:lang w:val="ru-RU"/>
    </w:rPr>
  </w:style>
  <w:style w:type="paragraph" w:customStyle="1" w:styleId="Heading31">
    <w:name w:val="Heading 31"/>
    <w:basedOn w:val="Normal"/>
    <w:link w:val="Heading3Char"/>
    <w:rsid w:val="003648F6"/>
    <w:rPr>
      <w:lang w:val="ru-RU"/>
    </w:rPr>
  </w:style>
  <w:style w:type="character" w:customStyle="1" w:styleId="Heading3Char">
    <w:name w:val="Heading 3 Char"/>
    <w:link w:val="Heading31"/>
    <w:locked/>
    <w:rsid w:val="003648F6"/>
    <w:rPr>
      <w:lang w:val="ru-RU"/>
    </w:rPr>
  </w:style>
  <w:style w:type="paragraph" w:customStyle="1" w:styleId="Heading41">
    <w:name w:val="Heading 41"/>
    <w:basedOn w:val="Normal"/>
    <w:link w:val="Heading4Char"/>
    <w:rsid w:val="003648F6"/>
    <w:rPr>
      <w:lang w:val="ru-RU"/>
    </w:rPr>
  </w:style>
  <w:style w:type="character" w:customStyle="1" w:styleId="Heading4Char">
    <w:name w:val="Heading 4 Char"/>
    <w:link w:val="Heading41"/>
    <w:locked/>
    <w:rsid w:val="003648F6"/>
    <w:rPr>
      <w:lang w:val="ru-RU"/>
    </w:rPr>
  </w:style>
  <w:style w:type="paragraph" w:customStyle="1" w:styleId="Heading51">
    <w:name w:val="Heading 51"/>
    <w:basedOn w:val="Normal"/>
    <w:link w:val="Heading5Char"/>
    <w:rsid w:val="003648F6"/>
    <w:rPr>
      <w:lang w:val="ru-RU"/>
    </w:rPr>
  </w:style>
  <w:style w:type="character" w:customStyle="1" w:styleId="Heading5Char">
    <w:name w:val="Heading 5 Char"/>
    <w:link w:val="Heading51"/>
    <w:locked/>
    <w:rsid w:val="003648F6"/>
    <w:rPr>
      <w:lang w:val="ru-RU"/>
    </w:rPr>
  </w:style>
  <w:style w:type="paragraph" w:customStyle="1" w:styleId="Heading61">
    <w:name w:val="Heading 61"/>
    <w:basedOn w:val="Normal"/>
    <w:link w:val="Heading6Char"/>
    <w:rsid w:val="003648F6"/>
    <w:rPr>
      <w:lang w:val="ru-RU"/>
    </w:rPr>
  </w:style>
  <w:style w:type="character" w:customStyle="1" w:styleId="Heading6Char">
    <w:name w:val="Heading 6 Char"/>
    <w:link w:val="Heading61"/>
    <w:locked/>
    <w:rsid w:val="003648F6"/>
    <w:rPr>
      <w:lang w:val="ru-RU"/>
    </w:rPr>
  </w:style>
  <w:style w:type="paragraph" w:customStyle="1" w:styleId="Heading71">
    <w:name w:val="Heading 71"/>
    <w:basedOn w:val="Normal"/>
    <w:link w:val="Heading7Char"/>
    <w:rsid w:val="003648F6"/>
    <w:rPr>
      <w:lang w:val="ru-RU"/>
    </w:rPr>
  </w:style>
  <w:style w:type="character" w:customStyle="1" w:styleId="Heading7Char">
    <w:name w:val="Heading 7 Char"/>
    <w:link w:val="Heading71"/>
    <w:locked/>
    <w:rsid w:val="003648F6"/>
    <w:rPr>
      <w:lang w:val="ru-RU"/>
    </w:rPr>
  </w:style>
  <w:style w:type="paragraph" w:customStyle="1" w:styleId="Heading81">
    <w:name w:val="Heading 81"/>
    <w:basedOn w:val="Normal"/>
    <w:link w:val="Heading8Char"/>
    <w:rsid w:val="003648F6"/>
    <w:rPr>
      <w:lang w:val="ru-RU"/>
    </w:rPr>
  </w:style>
  <w:style w:type="character" w:customStyle="1" w:styleId="Heading8Char">
    <w:name w:val="Heading 8 Char"/>
    <w:link w:val="Heading81"/>
    <w:locked/>
    <w:rsid w:val="003648F6"/>
    <w:rPr>
      <w:lang w:val="ru-RU"/>
    </w:rPr>
  </w:style>
  <w:style w:type="paragraph" w:customStyle="1" w:styleId="Heading91">
    <w:name w:val="Heading 91"/>
    <w:basedOn w:val="Normal"/>
    <w:link w:val="Heading9Char"/>
    <w:rsid w:val="003648F6"/>
    <w:rPr>
      <w:lang w:val="ru-RU"/>
    </w:rPr>
  </w:style>
  <w:style w:type="character" w:customStyle="1" w:styleId="Heading9Char">
    <w:name w:val="Heading 9 Char"/>
    <w:link w:val="Heading91"/>
    <w:locked/>
    <w:rsid w:val="003648F6"/>
    <w:rPr>
      <w:lang w:val="ru-RU"/>
    </w:rPr>
  </w:style>
  <w:style w:type="paragraph" w:customStyle="1" w:styleId="Header1">
    <w:name w:val="Header1"/>
    <w:basedOn w:val="Normal"/>
    <w:link w:val="HeaderChar"/>
    <w:rsid w:val="003648F6"/>
    <w:rPr>
      <w:lang w:val="ru-RU"/>
    </w:rPr>
  </w:style>
  <w:style w:type="character" w:customStyle="1" w:styleId="HeaderChar">
    <w:name w:val="Header Char"/>
    <w:link w:val="Header1"/>
    <w:locked/>
    <w:rsid w:val="003648F6"/>
    <w:rPr>
      <w:lang w:val="ru-RU"/>
    </w:rPr>
  </w:style>
  <w:style w:type="paragraph" w:customStyle="1" w:styleId="Footer1">
    <w:name w:val="Footer1"/>
    <w:basedOn w:val="Normal"/>
    <w:link w:val="FooterChar"/>
    <w:rsid w:val="003648F6"/>
    <w:rPr>
      <w:lang w:val="ru-RU"/>
    </w:rPr>
  </w:style>
  <w:style w:type="character" w:customStyle="1" w:styleId="FooterChar">
    <w:name w:val="Footer Char"/>
    <w:link w:val="Footer1"/>
    <w:locked/>
    <w:rsid w:val="003648F6"/>
    <w:rPr>
      <w:lang w:val="ru-RU"/>
    </w:rPr>
  </w:style>
  <w:style w:type="paragraph" w:customStyle="1" w:styleId="1c">
    <w:name w:val="Текст выноски1"/>
    <w:basedOn w:val="Normal"/>
    <w:link w:val="BalloonTextChar"/>
    <w:rsid w:val="003648F6"/>
    <w:rPr>
      <w:lang w:val="ru-RU"/>
    </w:rPr>
  </w:style>
  <w:style w:type="character" w:customStyle="1" w:styleId="BalloonTextChar">
    <w:name w:val="Balloon Text Char"/>
    <w:link w:val="1c"/>
    <w:locked/>
    <w:rsid w:val="003648F6"/>
    <w:rPr>
      <w:lang w:val="ru-RU"/>
    </w:rPr>
  </w:style>
  <w:style w:type="paragraph" w:customStyle="1" w:styleId="1d">
    <w:name w:val="Название1"/>
    <w:basedOn w:val="Normal"/>
    <w:link w:val="TitleChar"/>
    <w:rsid w:val="003648F6"/>
    <w:rPr>
      <w:lang w:val="ru-RU"/>
    </w:rPr>
  </w:style>
  <w:style w:type="character" w:customStyle="1" w:styleId="TitleChar">
    <w:name w:val="Title Char"/>
    <w:link w:val="1d"/>
    <w:locked/>
    <w:rsid w:val="003648F6"/>
    <w:rPr>
      <w:lang w:val="ru-RU"/>
    </w:rPr>
  </w:style>
  <w:style w:type="paragraph" w:customStyle="1" w:styleId="1e">
    <w:name w:val="Подзаголовок1"/>
    <w:basedOn w:val="Normal"/>
    <w:link w:val="SubtitleChar"/>
    <w:rsid w:val="003648F6"/>
    <w:rPr>
      <w:lang w:val="ru-RU"/>
    </w:rPr>
  </w:style>
  <w:style w:type="character" w:customStyle="1" w:styleId="SubtitleChar">
    <w:name w:val="Subtitle Char"/>
    <w:link w:val="1e"/>
    <w:locked/>
    <w:rsid w:val="003648F6"/>
    <w:rPr>
      <w:lang w:val="ru-RU"/>
    </w:rPr>
  </w:style>
  <w:style w:type="paragraph" w:customStyle="1" w:styleId="CommentText1">
    <w:name w:val="Comment Text1"/>
    <w:basedOn w:val="Normal"/>
    <w:link w:val="CommentTextChar"/>
    <w:rsid w:val="003648F6"/>
    <w:rPr>
      <w:lang w:val="ru-RU"/>
    </w:rPr>
  </w:style>
  <w:style w:type="character" w:customStyle="1" w:styleId="CommentTextChar">
    <w:name w:val="Comment Text Char"/>
    <w:link w:val="CommentText1"/>
    <w:locked/>
    <w:rsid w:val="003648F6"/>
    <w:rPr>
      <w:lang w:val="ru-RU"/>
    </w:rPr>
  </w:style>
  <w:style w:type="paragraph" w:customStyle="1" w:styleId="CommentSubject1">
    <w:name w:val="Comment Subject1"/>
    <w:basedOn w:val="Normal"/>
    <w:link w:val="CommentSubjectChar"/>
    <w:rsid w:val="003648F6"/>
    <w:rPr>
      <w:lang w:val="ru-RU"/>
    </w:rPr>
  </w:style>
  <w:style w:type="character" w:customStyle="1" w:styleId="CommentSubjectChar">
    <w:name w:val="Comment Subject Char"/>
    <w:link w:val="CommentSubject1"/>
    <w:locked/>
    <w:rsid w:val="003648F6"/>
    <w:rPr>
      <w:lang w:val="ru-RU"/>
    </w:rPr>
  </w:style>
  <w:style w:type="paragraph" w:customStyle="1" w:styleId="21">
    <w:name w:val="Цитата 21"/>
    <w:basedOn w:val="Normal"/>
    <w:link w:val="QuoteChar"/>
    <w:rsid w:val="003648F6"/>
    <w:rPr>
      <w:lang w:val="ru-RU"/>
    </w:rPr>
  </w:style>
  <w:style w:type="character" w:customStyle="1" w:styleId="QuoteChar">
    <w:name w:val="Quote Char"/>
    <w:link w:val="21"/>
    <w:locked/>
    <w:rsid w:val="003648F6"/>
    <w:rPr>
      <w:lang w:val="ru-RU"/>
    </w:rPr>
  </w:style>
  <w:style w:type="paragraph" w:customStyle="1" w:styleId="1f">
    <w:name w:val="Выделенная цитата1"/>
    <w:basedOn w:val="Normal"/>
    <w:link w:val="IntenseQuoteChar"/>
    <w:rsid w:val="003648F6"/>
    <w:rPr>
      <w:lang w:val="ru-RU"/>
    </w:rPr>
  </w:style>
  <w:style w:type="character" w:customStyle="1" w:styleId="IntenseQuoteChar">
    <w:name w:val="Intense Quote Char"/>
    <w:link w:val="1f"/>
    <w:locked/>
    <w:rsid w:val="003648F6"/>
    <w:rPr>
      <w:lang w:val="ru-RU"/>
    </w:rPr>
  </w:style>
  <w:style w:type="paragraph" w:customStyle="1" w:styleId="EndnoteText1">
    <w:name w:val="Endnote Text1"/>
    <w:basedOn w:val="Normal"/>
    <w:link w:val="EndnoteTextChar"/>
    <w:rsid w:val="003648F6"/>
    <w:rPr>
      <w:lang w:val="ru-RU"/>
    </w:rPr>
  </w:style>
  <w:style w:type="character" w:customStyle="1" w:styleId="EndnoteTextChar">
    <w:name w:val="Endnote Text Char"/>
    <w:link w:val="EndnoteText1"/>
    <w:locked/>
    <w:rsid w:val="003648F6"/>
    <w:rPr>
      <w:lang w:val="ru-RU"/>
    </w:rPr>
  </w:style>
  <w:style w:type="table" w:customStyle="1" w:styleId="TableNormal2">
    <w:name w:val="Table Normal2"/>
    <w:uiPriority w:val="99"/>
    <w:semiHidden/>
    <w:rsid w:val="003648F6"/>
    <w:pPr>
      <w:spacing w:after="200" w:line="276" w:lineRule="auto"/>
    </w:pPr>
    <w:rPr>
      <w:rFonts w:cs="Calibri"/>
      <w:sz w:val="22"/>
      <w:szCs w:val="22"/>
      <w:lang w:val="ru-RU" w:eastAsia="ru-RU"/>
    </w:rPr>
    <w:tblPr>
      <w:tblCellMar>
        <w:top w:w="0" w:type="dxa"/>
        <w:left w:w="108" w:type="dxa"/>
        <w:bottom w:w="0" w:type="dxa"/>
        <w:right w:w="108" w:type="dxa"/>
      </w:tblCellMar>
    </w:tblPr>
  </w:style>
  <w:style w:type="table" w:customStyle="1" w:styleId="22">
    <w:name w:val="Сетка таблицы2"/>
    <w:basedOn w:val="TableNormal"/>
    <w:uiPriority w:val="59"/>
    <w:rsid w:val="003648F6"/>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Основной текст (2)_"/>
    <w:link w:val="24"/>
    <w:rsid w:val="00F1022E"/>
    <w:rPr>
      <w:rFonts w:ascii="Arial" w:eastAsia="Arial" w:hAnsi="Arial" w:cs="Arial"/>
      <w:sz w:val="13"/>
      <w:szCs w:val="13"/>
    </w:rPr>
  </w:style>
  <w:style w:type="paragraph" w:customStyle="1" w:styleId="24">
    <w:name w:val="Основной текст (2)"/>
    <w:basedOn w:val="Normal"/>
    <w:link w:val="23"/>
    <w:rsid w:val="00F1022E"/>
    <w:pPr>
      <w:widowControl w:val="0"/>
      <w:spacing w:after="90" w:line="240" w:lineRule="auto"/>
    </w:pPr>
    <w:rPr>
      <w:rFonts w:ascii="Arial" w:eastAsia="Arial" w:hAnsi="Arial"/>
      <w:sz w:val="13"/>
      <w:szCs w:val="13"/>
      <w:lang w:val="x-none" w:eastAsia="x-none"/>
    </w:rPr>
  </w:style>
  <w:style w:type="character" w:customStyle="1" w:styleId="a1">
    <w:name w:val="Основной текст_"/>
    <w:link w:val="1f0"/>
    <w:rsid w:val="00F1022E"/>
    <w:rPr>
      <w:rFonts w:ascii="Arial" w:eastAsia="Arial" w:hAnsi="Arial" w:cs="Arial"/>
      <w:sz w:val="17"/>
      <w:szCs w:val="17"/>
    </w:rPr>
  </w:style>
  <w:style w:type="paragraph" w:customStyle="1" w:styleId="1f0">
    <w:name w:val="Основной текст1"/>
    <w:basedOn w:val="Normal"/>
    <w:link w:val="a1"/>
    <w:rsid w:val="00F1022E"/>
    <w:pPr>
      <w:widowControl w:val="0"/>
      <w:spacing w:after="140" w:line="257" w:lineRule="auto"/>
    </w:pPr>
    <w:rPr>
      <w:rFonts w:ascii="Arial" w:eastAsia="Arial" w:hAnsi="Arial"/>
      <w:sz w:val="17"/>
      <w:szCs w:val="17"/>
      <w:lang w:val="x-none" w:eastAsia="x-none"/>
    </w:rPr>
  </w:style>
  <w:style w:type="character" w:customStyle="1" w:styleId="25">
    <w:name w:val="Заголовок №2_"/>
    <w:link w:val="26"/>
    <w:rsid w:val="00F1022E"/>
    <w:rPr>
      <w:rFonts w:ascii="Arial" w:eastAsia="Arial" w:hAnsi="Arial" w:cs="Arial"/>
      <w:sz w:val="19"/>
      <w:szCs w:val="19"/>
    </w:rPr>
  </w:style>
  <w:style w:type="paragraph" w:customStyle="1" w:styleId="26">
    <w:name w:val="Заголовок №2"/>
    <w:basedOn w:val="Normal"/>
    <w:link w:val="25"/>
    <w:rsid w:val="00F1022E"/>
    <w:pPr>
      <w:widowControl w:val="0"/>
      <w:spacing w:after="140" w:line="257" w:lineRule="auto"/>
      <w:jc w:val="center"/>
      <w:outlineLvl w:val="1"/>
    </w:pPr>
    <w:rPr>
      <w:rFonts w:ascii="Arial" w:eastAsia="Arial" w:hAnsi="Arial"/>
      <w:sz w:val="19"/>
      <w:szCs w:val="19"/>
      <w:lang w:val="x-none" w:eastAsia="x-none"/>
    </w:rPr>
  </w:style>
  <w:style w:type="character" w:customStyle="1" w:styleId="y2iqfc">
    <w:name w:val="y2iqfc"/>
    <w:rsid w:val="00F1022E"/>
  </w:style>
  <w:style w:type="paragraph" w:styleId="HTMLPreformatted">
    <w:name w:val="HTML Preformatted"/>
    <w:basedOn w:val="Normal"/>
    <w:link w:val="HTMLPreformattedChar"/>
    <w:uiPriority w:val="99"/>
    <w:unhideWhenUsed/>
    <w:rsid w:val="00F102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1022E"/>
    <w:rPr>
      <w:rFonts w:ascii="Courier New" w:eastAsia="Times New Roman" w:hAnsi="Courier New" w:cs="Courier New"/>
      <w:sz w:val="20"/>
      <w:szCs w:val="20"/>
    </w:rPr>
  </w:style>
  <w:style w:type="numbering" w:customStyle="1" w:styleId="Style1">
    <w:name w:val="Style1"/>
    <w:uiPriority w:val="99"/>
    <w:rsid w:val="00F1022E"/>
    <w:pPr>
      <w:numPr>
        <w:numId w:val="7"/>
      </w:numPr>
    </w:pPr>
  </w:style>
  <w:style w:type="numbering" w:customStyle="1" w:styleId="Style2">
    <w:name w:val="Style2"/>
    <w:uiPriority w:val="99"/>
    <w:rsid w:val="00F1022E"/>
    <w:pPr>
      <w:numPr>
        <w:numId w:val="10"/>
      </w:numPr>
    </w:pPr>
  </w:style>
  <w:style w:type="numbering" w:customStyle="1" w:styleId="Style3">
    <w:name w:val="Style3"/>
    <w:uiPriority w:val="99"/>
    <w:rsid w:val="00F1022E"/>
    <w:pPr>
      <w:numPr>
        <w:numId w:val="12"/>
      </w:numPr>
    </w:pPr>
  </w:style>
  <w:style w:type="numbering" w:customStyle="1" w:styleId="Style4">
    <w:name w:val="Style4"/>
    <w:uiPriority w:val="99"/>
    <w:rsid w:val="00F1022E"/>
    <w:pPr>
      <w:numPr>
        <w:numId w:val="13"/>
      </w:numPr>
    </w:pPr>
  </w:style>
  <w:style w:type="numbering" w:customStyle="1" w:styleId="Style5">
    <w:name w:val="Style5"/>
    <w:uiPriority w:val="99"/>
    <w:rsid w:val="00F1022E"/>
    <w:pPr>
      <w:numPr>
        <w:numId w:val="15"/>
      </w:numPr>
    </w:pPr>
  </w:style>
  <w:style w:type="numbering" w:customStyle="1" w:styleId="Style6">
    <w:name w:val="Style6"/>
    <w:uiPriority w:val="99"/>
    <w:rsid w:val="00F1022E"/>
    <w:pPr>
      <w:numPr>
        <w:numId w:val="16"/>
      </w:numPr>
    </w:pPr>
  </w:style>
  <w:style w:type="numbering" w:customStyle="1" w:styleId="Style7">
    <w:name w:val="Style7"/>
    <w:uiPriority w:val="99"/>
    <w:rsid w:val="00F1022E"/>
    <w:pPr>
      <w:numPr>
        <w:numId w:val="18"/>
      </w:numPr>
    </w:pPr>
  </w:style>
  <w:style w:type="numbering" w:customStyle="1" w:styleId="Style8">
    <w:name w:val="Style8"/>
    <w:uiPriority w:val="99"/>
    <w:rsid w:val="00F1022E"/>
    <w:pPr>
      <w:numPr>
        <w:numId w:val="19"/>
      </w:numPr>
    </w:pPr>
  </w:style>
  <w:style w:type="numbering" w:customStyle="1" w:styleId="Style9">
    <w:name w:val="Style9"/>
    <w:uiPriority w:val="99"/>
    <w:rsid w:val="00F1022E"/>
    <w:pPr>
      <w:numPr>
        <w:numId w:val="20"/>
      </w:numPr>
    </w:pPr>
  </w:style>
  <w:style w:type="numbering" w:customStyle="1" w:styleId="Style10">
    <w:name w:val="Style10"/>
    <w:uiPriority w:val="99"/>
    <w:rsid w:val="00F1022E"/>
    <w:pPr>
      <w:numPr>
        <w:numId w:val="21"/>
      </w:numPr>
    </w:pPr>
  </w:style>
  <w:style w:type="numbering" w:customStyle="1" w:styleId="Style11">
    <w:name w:val="Style11"/>
    <w:uiPriority w:val="99"/>
    <w:rsid w:val="00F1022E"/>
    <w:pPr>
      <w:numPr>
        <w:numId w:val="22"/>
      </w:numPr>
    </w:pPr>
  </w:style>
  <w:style w:type="numbering" w:customStyle="1" w:styleId="Style12">
    <w:name w:val="Style12"/>
    <w:uiPriority w:val="99"/>
    <w:rsid w:val="00F1022E"/>
    <w:pPr>
      <w:numPr>
        <w:numId w:val="23"/>
      </w:numPr>
    </w:pPr>
  </w:style>
  <w:style w:type="numbering" w:customStyle="1" w:styleId="Style13">
    <w:name w:val="Style13"/>
    <w:uiPriority w:val="99"/>
    <w:rsid w:val="00F1022E"/>
    <w:pPr>
      <w:numPr>
        <w:numId w:val="24"/>
      </w:numPr>
    </w:pPr>
  </w:style>
  <w:style w:type="numbering" w:customStyle="1" w:styleId="Style14">
    <w:name w:val="Style14"/>
    <w:uiPriority w:val="99"/>
    <w:rsid w:val="00F1022E"/>
    <w:pPr>
      <w:numPr>
        <w:numId w:val="25"/>
      </w:numPr>
    </w:pPr>
  </w:style>
  <w:style w:type="numbering" w:customStyle="1" w:styleId="Style15">
    <w:name w:val="Style15"/>
    <w:uiPriority w:val="99"/>
    <w:rsid w:val="00F1022E"/>
    <w:pPr>
      <w:numPr>
        <w:numId w:val="27"/>
      </w:numPr>
    </w:pPr>
  </w:style>
  <w:style w:type="numbering" w:customStyle="1" w:styleId="Style16">
    <w:name w:val="Style16"/>
    <w:uiPriority w:val="99"/>
    <w:rsid w:val="00F1022E"/>
    <w:pPr>
      <w:numPr>
        <w:numId w:val="29"/>
      </w:numPr>
    </w:pPr>
  </w:style>
  <w:style w:type="numbering" w:customStyle="1" w:styleId="Style17">
    <w:name w:val="Style17"/>
    <w:uiPriority w:val="99"/>
    <w:rsid w:val="00F1022E"/>
    <w:pPr>
      <w:numPr>
        <w:numId w:val="31"/>
      </w:numPr>
    </w:pPr>
  </w:style>
  <w:style w:type="numbering" w:customStyle="1" w:styleId="Style18">
    <w:name w:val="Style18"/>
    <w:uiPriority w:val="99"/>
    <w:rsid w:val="00F1022E"/>
    <w:pPr>
      <w:numPr>
        <w:numId w:val="33"/>
      </w:numPr>
    </w:pPr>
  </w:style>
  <w:style w:type="numbering" w:customStyle="1" w:styleId="Style19">
    <w:name w:val="Style19"/>
    <w:uiPriority w:val="99"/>
    <w:rsid w:val="00F1022E"/>
    <w:pPr>
      <w:numPr>
        <w:numId w:val="34"/>
      </w:numPr>
    </w:pPr>
  </w:style>
  <w:style w:type="numbering" w:customStyle="1" w:styleId="Style20">
    <w:name w:val="Style20"/>
    <w:uiPriority w:val="99"/>
    <w:rsid w:val="00F1022E"/>
    <w:pPr>
      <w:numPr>
        <w:numId w:val="35"/>
      </w:numPr>
    </w:pPr>
  </w:style>
  <w:style w:type="numbering" w:customStyle="1" w:styleId="Style21">
    <w:name w:val="Style21"/>
    <w:uiPriority w:val="99"/>
    <w:rsid w:val="00F1022E"/>
    <w:pPr>
      <w:numPr>
        <w:numId w:val="36"/>
      </w:numPr>
    </w:pPr>
  </w:style>
  <w:style w:type="numbering" w:customStyle="1" w:styleId="Style22">
    <w:name w:val="Style22"/>
    <w:uiPriority w:val="99"/>
    <w:rsid w:val="00F1022E"/>
    <w:pPr>
      <w:numPr>
        <w:numId w:val="38"/>
      </w:numPr>
    </w:pPr>
  </w:style>
  <w:style w:type="numbering" w:customStyle="1" w:styleId="Style23">
    <w:name w:val="Style23"/>
    <w:uiPriority w:val="99"/>
    <w:rsid w:val="00F1022E"/>
    <w:pPr>
      <w:numPr>
        <w:numId w:val="39"/>
      </w:numPr>
    </w:pPr>
  </w:style>
  <w:style w:type="numbering" w:customStyle="1" w:styleId="Style24">
    <w:name w:val="Style24"/>
    <w:uiPriority w:val="99"/>
    <w:rsid w:val="00F1022E"/>
    <w:pPr>
      <w:numPr>
        <w:numId w:val="40"/>
      </w:numPr>
    </w:pPr>
  </w:style>
  <w:style w:type="numbering" w:customStyle="1" w:styleId="Style25">
    <w:name w:val="Style25"/>
    <w:uiPriority w:val="99"/>
    <w:rsid w:val="00F1022E"/>
    <w:pPr>
      <w:numPr>
        <w:numId w:val="41"/>
      </w:numPr>
    </w:pPr>
  </w:style>
  <w:style w:type="numbering" w:customStyle="1" w:styleId="Style26">
    <w:name w:val="Style26"/>
    <w:uiPriority w:val="99"/>
    <w:rsid w:val="00F1022E"/>
    <w:pPr>
      <w:numPr>
        <w:numId w:val="42"/>
      </w:numPr>
    </w:pPr>
  </w:style>
  <w:style w:type="numbering" w:customStyle="1" w:styleId="Style27">
    <w:name w:val="Style27"/>
    <w:uiPriority w:val="99"/>
    <w:rsid w:val="00F1022E"/>
    <w:pPr>
      <w:numPr>
        <w:numId w:val="44"/>
      </w:numPr>
    </w:pPr>
  </w:style>
  <w:style w:type="numbering" w:customStyle="1" w:styleId="Style28">
    <w:name w:val="Style28"/>
    <w:uiPriority w:val="99"/>
    <w:rsid w:val="00F1022E"/>
    <w:pPr>
      <w:numPr>
        <w:numId w:val="46"/>
      </w:numPr>
    </w:pPr>
  </w:style>
  <w:style w:type="numbering" w:customStyle="1" w:styleId="Style29">
    <w:name w:val="Style29"/>
    <w:uiPriority w:val="99"/>
    <w:rsid w:val="00F1022E"/>
    <w:pPr>
      <w:numPr>
        <w:numId w:val="48"/>
      </w:numPr>
    </w:pPr>
  </w:style>
  <w:style w:type="numbering" w:customStyle="1" w:styleId="Style30">
    <w:name w:val="Style30"/>
    <w:uiPriority w:val="99"/>
    <w:rsid w:val="00F1022E"/>
    <w:pPr>
      <w:numPr>
        <w:numId w:val="50"/>
      </w:numPr>
    </w:pPr>
  </w:style>
  <w:style w:type="numbering" w:customStyle="1" w:styleId="Style31">
    <w:name w:val="Style31"/>
    <w:uiPriority w:val="99"/>
    <w:rsid w:val="00F1022E"/>
    <w:pPr>
      <w:numPr>
        <w:numId w:val="51"/>
      </w:numPr>
    </w:pPr>
  </w:style>
  <w:style w:type="numbering" w:customStyle="1" w:styleId="Style32">
    <w:name w:val="Style32"/>
    <w:uiPriority w:val="99"/>
    <w:rsid w:val="00F1022E"/>
    <w:pPr>
      <w:numPr>
        <w:numId w:val="53"/>
      </w:numPr>
    </w:pPr>
  </w:style>
  <w:style w:type="numbering" w:customStyle="1" w:styleId="Style33">
    <w:name w:val="Style33"/>
    <w:uiPriority w:val="99"/>
    <w:rsid w:val="00F1022E"/>
    <w:pPr>
      <w:numPr>
        <w:numId w:val="55"/>
      </w:numPr>
    </w:pPr>
  </w:style>
  <w:style w:type="numbering" w:customStyle="1" w:styleId="Style34">
    <w:name w:val="Style34"/>
    <w:uiPriority w:val="99"/>
    <w:rsid w:val="00F1022E"/>
    <w:pPr>
      <w:numPr>
        <w:numId w:val="57"/>
      </w:numPr>
    </w:pPr>
  </w:style>
  <w:style w:type="numbering" w:customStyle="1" w:styleId="Style35">
    <w:name w:val="Style35"/>
    <w:uiPriority w:val="99"/>
    <w:rsid w:val="00F1022E"/>
    <w:pPr>
      <w:numPr>
        <w:numId w:val="59"/>
      </w:numPr>
    </w:pPr>
  </w:style>
  <w:style w:type="numbering" w:customStyle="1" w:styleId="Style36">
    <w:name w:val="Style36"/>
    <w:uiPriority w:val="99"/>
    <w:rsid w:val="00F1022E"/>
    <w:pPr>
      <w:numPr>
        <w:numId w:val="60"/>
      </w:numPr>
    </w:pPr>
  </w:style>
  <w:style w:type="numbering" w:customStyle="1" w:styleId="Style37">
    <w:name w:val="Style37"/>
    <w:uiPriority w:val="99"/>
    <w:rsid w:val="00F1022E"/>
    <w:pPr>
      <w:numPr>
        <w:numId w:val="61"/>
      </w:numPr>
    </w:pPr>
  </w:style>
  <w:style w:type="numbering" w:customStyle="1" w:styleId="Style38">
    <w:name w:val="Style38"/>
    <w:uiPriority w:val="99"/>
    <w:rsid w:val="00F1022E"/>
    <w:pPr>
      <w:numPr>
        <w:numId w:val="63"/>
      </w:numPr>
    </w:pPr>
  </w:style>
  <w:style w:type="numbering" w:customStyle="1" w:styleId="Style39">
    <w:name w:val="Style39"/>
    <w:uiPriority w:val="99"/>
    <w:rsid w:val="00F1022E"/>
    <w:pPr>
      <w:numPr>
        <w:numId w:val="66"/>
      </w:numPr>
    </w:pPr>
  </w:style>
  <w:style w:type="numbering" w:customStyle="1" w:styleId="Style40">
    <w:name w:val="Style40"/>
    <w:uiPriority w:val="99"/>
    <w:rsid w:val="00F1022E"/>
    <w:pPr>
      <w:numPr>
        <w:numId w:val="68"/>
      </w:numPr>
    </w:pPr>
  </w:style>
  <w:style w:type="numbering" w:customStyle="1" w:styleId="Style41">
    <w:name w:val="Style41"/>
    <w:uiPriority w:val="99"/>
    <w:rsid w:val="00F1022E"/>
    <w:pPr>
      <w:numPr>
        <w:numId w:val="69"/>
      </w:numPr>
    </w:pPr>
  </w:style>
  <w:style w:type="numbering" w:customStyle="1" w:styleId="Style42">
    <w:name w:val="Style42"/>
    <w:uiPriority w:val="99"/>
    <w:rsid w:val="00F1022E"/>
    <w:pPr>
      <w:numPr>
        <w:numId w:val="71"/>
      </w:numPr>
    </w:pPr>
  </w:style>
  <w:style w:type="numbering" w:customStyle="1" w:styleId="Style43">
    <w:name w:val="Style43"/>
    <w:uiPriority w:val="99"/>
    <w:rsid w:val="00F1022E"/>
    <w:pPr>
      <w:numPr>
        <w:numId w:val="73"/>
      </w:numPr>
    </w:pPr>
  </w:style>
  <w:style w:type="numbering" w:customStyle="1" w:styleId="Style44">
    <w:name w:val="Style44"/>
    <w:uiPriority w:val="99"/>
    <w:rsid w:val="00F1022E"/>
    <w:pPr>
      <w:numPr>
        <w:numId w:val="75"/>
      </w:numPr>
    </w:pPr>
  </w:style>
  <w:style w:type="numbering" w:customStyle="1" w:styleId="Style45">
    <w:name w:val="Style45"/>
    <w:uiPriority w:val="99"/>
    <w:rsid w:val="00F1022E"/>
    <w:pPr>
      <w:numPr>
        <w:numId w:val="76"/>
      </w:numPr>
    </w:pPr>
  </w:style>
  <w:style w:type="numbering" w:customStyle="1" w:styleId="Style46">
    <w:name w:val="Style46"/>
    <w:uiPriority w:val="99"/>
    <w:rsid w:val="00F1022E"/>
    <w:pPr>
      <w:numPr>
        <w:numId w:val="77"/>
      </w:numPr>
    </w:pPr>
  </w:style>
  <w:style w:type="numbering" w:customStyle="1" w:styleId="Style47">
    <w:name w:val="Style47"/>
    <w:uiPriority w:val="99"/>
    <w:rsid w:val="00F1022E"/>
    <w:pPr>
      <w:numPr>
        <w:numId w:val="79"/>
      </w:numPr>
    </w:pPr>
  </w:style>
  <w:style w:type="numbering" w:customStyle="1" w:styleId="Style48">
    <w:name w:val="Style48"/>
    <w:uiPriority w:val="99"/>
    <w:rsid w:val="00F1022E"/>
    <w:pPr>
      <w:numPr>
        <w:numId w:val="80"/>
      </w:numPr>
    </w:pPr>
  </w:style>
  <w:style w:type="numbering" w:customStyle="1" w:styleId="Style49">
    <w:name w:val="Style49"/>
    <w:uiPriority w:val="99"/>
    <w:rsid w:val="00F1022E"/>
    <w:pPr>
      <w:numPr>
        <w:numId w:val="81"/>
      </w:numPr>
    </w:pPr>
  </w:style>
  <w:style w:type="numbering" w:customStyle="1" w:styleId="Style50">
    <w:name w:val="Style50"/>
    <w:uiPriority w:val="99"/>
    <w:rsid w:val="00F1022E"/>
    <w:pPr>
      <w:numPr>
        <w:numId w:val="82"/>
      </w:numPr>
    </w:pPr>
  </w:style>
  <w:style w:type="numbering" w:customStyle="1" w:styleId="Style51">
    <w:name w:val="Style51"/>
    <w:uiPriority w:val="99"/>
    <w:rsid w:val="00F1022E"/>
    <w:pPr>
      <w:numPr>
        <w:numId w:val="83"/>
      </w:numPr>
    </w:pPr>
  </w:style>
  <w:style w:type="numbering" w:customStyle="1" w:styleId="Style52">
    <w:name w:val="Style52"/>
    <w:uiPriority w:val="99"/>
    <w:rsid w:val="00F1022E"/>
    <w:pPr>
      <w:numPr>
        <w:numId w:val="84"/>
      </w:numPr>
    </w:pPr>
  </w:style>
  <w:style w:type="numbering" w:customStyle="1" w:styleId="Style53">
    <w:name w:val="Style53"/>
    <w:uiPriority w:val="99"/>
    <w:rsid w:val="00F1022E"/>
    <w:pPr>
      <w:numPr>
        <w:numId w:val="86"/>
      </w:numPr>
    </w:pPr>
  </w:style>
  <w:style w:type="numbering" w:customStyle="1" w:styleId="Style54">
    <w:name w:val="Style54"/>
    <w:uiPriority w:val="99"/>
    <w:rsid w:val="00F1022E"/>
    <w:pPr>
      <w:numPr>
        <w:numId w:val="88"/>
      </w:numPr>
    </w:pPr>
  </w:style>
  <w:style w:type="numbering" w:customStyle="1" w:styleId="Style55">
    <w:name w:val="Style55"/>
    <w:uiPriority w:val="99"/>
    <w:rsid w:val="00F1022E"/>
    <w:pPr>
      <w:numPr>
        <w:numId w:val="89"/>
      </w:numPr>
    </w:pPr>
  </w:style>
  <w:style w:type="numbering" w:customStyle="1" w:styleId="Style56">
    <w:name w:val="Style56"/>
    <w:uiPriority w:val="99"/>
    <w:rsid w:val="00F1022E"/>
    <w:pPr>
      <w:numPr>
        <w:numId w:val="90"/>
      </w:numPr>
    </w:pPr>
  </w:style>
  <w:style w:type="numbering" w:customStyle="1" w:styleId="Style57">
    <w:name w:val="Style57"/>
    <w:uiPriority w:val="99"/>
    <w:rsid w:val="00F1022E"/>
    <w:pPr>
      <w:numPr>
        <w:numId w:val="91"/>
      </w:numPr>
    </w:pPr>
  </w:style>
  <w:style w:type="numbering" w:customStyle="1" w:styleId="Style58">
    <w:name w:val="Style58"/>
    <w:uiPriority w:val="99"/>
    <w:rsid w:val="00F1022E"/>
    <w:pPr>
      <w:numPr>
        <w:numId w:val="94"/>
      </w:numPr>
    </w:pPr>
  </w:style>
  <w:style w:type="numbering" w:customStyle="1" w:styleId="Style59">
    <w:name w:val="Style59"/>
    <w:uiPriority w:val="99"/>
    <w:rsid w:val="00F1022E"/>
    <w:pPr>
      <w:numPr>
        <w:numId w:val="95"/>
      </w:numPr>
    </w:pPr>
  </w:style>
  <w:style w:type="numbering" w:customStyle="1" w:styleId="Style60">
    <w:name w:val="Style60"/>
    <w:uiPriority w:val="99"/>
    <w:rsid w:val="00F1022E"/>
    <w:pPr>
      <w:numPr>
        <w:numId w:val="96"/>
      </w:numPr>
    </w:pPr>
  </w:style>
  <w:style w:type="numbering" w:customStyle="1" w:styleId="Style61">
    <w:name w:val="Style61"/>
    <w:uiPriority w:val="99"/>
    <w:rsid w:val="00F1022E"/>
    <w:pPr>
      <w:numPr>
        <w:numId w:val="97"/>
      </w:numPr>
    </w:pPr>
  </w:style>
  <w:style w:type="numbering" w:customStyle="1" w:styleId="Style62">
    <w:name w:val="Style62"/>
    <w:uiPriority w:val="99"/>
    <w:rsid w:val="00F1022E"/>
    <w:pPr>
      <w:numPr>
        <w:numId w:val="98"/>
      </w:numPr>
    </w:pPr>
  </w:style>
  <w:style w:type="numbering" w:customStyle="1" w:styleId="Style63">
    <w:name w:val="Style63"/>
    <w:uiPriority w:val="99"/>
    <w:rsid w:val="00F1022E"/>
    <w:pPr>
      <w:numPr>
        <w:numId w:val="99"/>
      </w:numPr>
    </w:pPr>
  </w:style>
  <w:style w:type="numbering" w:customStyle="1" w:styleId="Style64">
    <w:name w:val="Style64"/>
    <w:uiPriority w:val="99"/>
    <w:rsid w:val="00F1022E"/>
    <w:pPr>
      <w:numPr>
        <w:numId w:val="101"/>
      </w:numPr>
    </w:pPr>
  </w:style>
  <w:style w:type="numbering" w:customStyle="1" w:styleId="Style65">
    <w:name w:val="Style65"/>
    <w:uiPriority w:val="99"/>
    <w:rsid w:val="00F1022E"/>
    <w:pPr>
      <w:numPr>
        <w:numId w:val="102"/>
      </w:numPr>
    </w:pPr>
  </w:style>
  <w:style w:type="numbering" w:customStyle="1" w:styleId="Style66">
    <w:name w:val="Style66"/>
    <w:uiPriority w:val="99"/>
    <w:rsid w:val="00F1022E"/>
    <w:pPr>
      <w:numPr>
        <w:numId w:val="105"/>
      </w:numPr>
    </w:pPr>
  </w:style>
  <w:style w:type="numbering" w:customStyle="1" w:styleId="Style67">
    <w:name w:val="Style67"/>
    <w:uiPriority w:val="99"/>
    <w:rsid w:val="00F1022E"/>
    <w:pPr>
      <w:numPr>
        <w:numId w:val="106"/>
      </w:numPr>
    </w:pPr>
  </w:style>
  <w:style w:type="numbering" w:customStyle="1" w:styleId="Style68">
    <w:name w:val="Style68"/>
    <w:uiPriority w:val="99"/>
    <w:rsid w:val="00F1022E"/>
    <w:pPr>
      <w:numPr>
        <w:numId w:val="107"/>
      </w:numPr>
    </w:pPr>
  </w:style>
  <w:style w:type="numbering" w:customStyle="1" w:styleId="Style69">
    <w:name w:val="Style69"/>
    <w:uiPriority w:val="99"/>
    <w:rsid w:val="00F1022E"/>
    <w:pPr>
      <w:numPr>
        <w:numId w:val="108"/>
      </w:numPr>
    </w:pPr>
  </w:style>
  <w:style w:type="numbering" w:customStyle="1" w:styleId="Style70">
    <w:name w:val="Style70"/>
    <w:uiPriority w:val="99"/>
    <w:rsid w:val="00F1022E"/>
    <w:pPr>
      <w:numPr>
        <w:numId w:val="109"/>
      </w:numPr>
    </w:pPr>
  </w:style>
  <w:style w:type="numbering" w:customStyle="1" w:styleId="Style71">
    <w:name w:val="Style71"/>
    <w:uiPriority w:val="99"/>
    <w:rsid w:val="00F1022E"/>
    <w:pPr>
      <w:numPr>
        <w:numId w:val="110"/>
      </w:numPr>
    </w:pPr>
  </w:style>
  <w:style w:type="numbering" w:customStyle="1" w:styleId="Style72">
    <w:name w:val="Style72"/>
    <w:uiPriority w:val="99"/>
    <w:rsid w:val="00F1022E"/>
    <w:pPr>
      <w:numPr>
        <w:numId w:val="111"/>
      </w:numPr>
    </w:pPr>
  </w:style>
  <w:style w:type="numbering" w:customStyle="1" w:styleId="Style73">
    <w:name w:val="Style73"/>
    <w:uiPriority w:val="99"/>
    <w:rsid w:val="00F1022E"/>
    <w:pPr>
      <w:numPr>
        <w:numId w:val="112"/>
      </w:numPr>
    </w:pPr>
  </w:style>
  <w:style w:type="numbering" w:customStyle="1" w:styleId="Style74">
    <w:name w:val="Style74"/>
    <w:uiPriority w:val="99"/>
    <w:rsid w:val="00F1022E"/>
    <w:pPr>
      <w:numPr>
        <w:numId w:val="113"/>
      </w:numPr>
    </w:pPr>
  </w:style>
  <w:style w:type="numbering" w:customStyle="1" w:styleId="Style75">
    <w:name w:val="Style75"/>
    <w:uiPriority w:val="99"/>
    <w:rsid w:val="00F1022E"/>
    <w:pPr>
      <w:numPr>
        <w:numId w:val="114"/>
      </w:numPr>
    </w:pPr>
  </w:style>
  <w:style w:type="numbering" w:customStyle="1" w:styleId="Style76">
    <w:name w:val="Style76"/>
    <w:uiPriority w:val="99"/>
    <w:rsid w:val="00F1022E"/>
    <w:pPr>
      <w:numPr>
        <w:numId w:val="116"/>
      </w:numPr>
    </w:pPr>
  </w:style>
  <w:style w:type="numbering" w:customStyle="1" w:styleId="Style77">
    <w:name w:val="Style77"/>
    <w:uiPriority w:val="99"/>
    <w:rsid w:val="00F1022E"/>
    <w:pPr>
      <w:numPr>
        <w:numId w:val="118"/>
      </w:numPr>
    </w:pPr>
  </w:style>
  <w:style w:type="numbering" w:customStyle="1" w:styleId="Style78">
    <w:name w:val="Style78"/>
    <w:uiPriority w:val="99"/>
    <w:rsid w:val="00F1022E"/>
    <w:pPr>
      <w:numPr>
        <w:numId w:val="120"/>
      </w:numPr>
    </w:pPr>
  </w:style>
  <w:style w:type="numbering" w:customStyle="1" w:styleId="Style79">
    <w:name w:val="Style79"/>
    <w:uiPriority w:val="99"/>
    <w:rsid w:val="00F1022E"/>
    <w:pPr>
      <w:numPr>
        <w:numId w:val="122"/>
      </w:numPr>
    </w:pPr>
  </w:style>
  <w:style w:type="numbering" w:customStyle="1" w:styleId="Style80">
    <w:name w:val="Style80"/>
    <w:uiPriority w:val="99"/>
    <w:rsid w:val="00F1022E"/>
    <w:pPr>
      <w:numPr>
        <w:numId w:val="125"/>
      </w:numPr>
    </w:pPr>
  </w:style>
  <w:style w:type="numbering" w:customStyle="1" w:styleId="Style81">
    <w:name w:val="Style81"/>
    <w:uiPriority w:val="99"/>
    <w:rsid w:val="00F1022E"/>
    <w:pPr>
      <w:numPr>
        <w:numId w:val="128"/>
      </w:numPr>
    </w:pPr>
  </w:style>
  <w:style w:type="numbering" w:customStyle="1" w:styleId="Style82">
    <w:name w:val="Style82"/>
    <w:uiPriority w:val="99"/>
    <w:rsid w:val="00F1022E"/>
    <w:pPr>
      <w:numPr>
        <w:numId w:val="131"/>
      </w:numPr>
    </w:pPr>
  </w:style>
  <w:style w:type="numbering" w:customStyle="1" w:styleId="Style83">
    <w:name w:val="Style83"/>
    <w:uiPriority w:val="99"/>
    <w:rsid w:val="00F1022E"/>
    <w:pPr>
      <w:numPr>
        <w:numId w:val="134"/>
      </w:numPr>
    </w:pPr>
  </w:style>
  <w:style w:type="numbering" w:customStyle="1" w:styleId="Style84">
    <w:name w:val="Style84"/>
    <w:uiPriority w:val="99"/>
    <w:rsid w:val="00F1022E"/>
    <w:pPr>
      <w:numPr>
        <w:numId w:val="136"/>
      </w:numPr>
    </w:pPr>
  </w:style>
  <w:style w:type="numbering" w:customStyle="1" w:styleId="Style85">
    <w:name w:val="Style85"/>
    <w:uiPriority w:val="99"/>
    <w:rsid w:val="00F1022E"/>
    <w:pPr>
      <w:numPr>
        <w:numId w:val="137"/>
      </w:numPr>
    </w:pPr>
  </w:style>
  <w:style w:type="numbering" w:customStyle="1" w:styleId="Style86">
    <w:name w:val="Style86"/>
    <w:uiPriority w:val="99"/>
    <w:rsid w:val="00F1022E"/>
    <w:pPr>
      <w:numPr>
        <w:numId w:val="139"/>
      </w:numPr>
    </w:pPr>
  </w:style>
  <w:style w:type="numbering" w:customStyle="1" w:styleId="Style87">
    <w:name w:val="Style87"/>
    <w:uiPriority w:val="99"/>
    <w:rsid w:val="00F1022E"/>
    <w:pPr>
      <w:numPr>
        <w:numId w:val="141"/>
      </w:numPr>
    </w:pPr>
  </w:style>
  <w:style w:type="numbering" w:customStyle="1" w:styleId="Style88">
    <w:name w:val="Style88"/>
    <w:uiPriority w:val="99"/>
    <w:rsid w:val="00F1022E"/>
    <w:pPr>
      <w:numPr>
        <w:numId w:val="142"/>
      </w:numPr>
    </w:pPr>
  </w:style>
  <w:style w:type="numbering" w:customStyle="1" w:styleId="Style89">
    <w:name w:val="Style89"/>
    <w:uiPriority w:val="99"/>
    <w:rsid w:val="00F1022E"/>
    <w:pPr>
      <w:numPr>
        <w:numId w:val="144"/>
      </w:numPr>
    </w:pPr>
  </w:style>
  <w:style w:type="numbering" w:customStyle="1" w:styleId="Style90">
    <w:name w:val="Style90"/>
    <w:uiPriority w:val="99"/>
    <w:rsid w:val="00F1022E"/>
    <w:pPr>
      <w:numPr>
        <w:numId w:val="145"/>
      </w:numPr>
    </w:pPr>
  </w:style>
  <w:style w:type="numbering" w:customStyle="1" w:styleId="Style91">
    <w:name w:val="Style91"/>
    <w:uiPriority w:val="99"/>
    <w:rsid w:val="00F1022E"/>
    <w:pPr>
      <w:numPr>
        <w:numId w:val="147"/>
      </w:numPr>
    </w:pPr>
  </w:style>
  <w:style w:type="numbering" w:customStyle="1" w:styleId="Style92">
    <w:name w:val="Style92"/>
    <w:uiPriority w:val="99"/>
    <w:rsid w:val="00F1022E"/>
    <w:pPr>
      <w:numPr>
        <w:numId w:val="148"/>
      </w:numPr>
    </w:pPr>
  </w:style>
  <w:style w:type="numbering" w:customStyle="1" w:styleId="Style93">
    <w:name w:val="Style93"/>
    <w:uiPriority w:val="99"/>
    <w:rsid w:val="00F1022E"/>
    <w:pPr>
      <w:numPr>
        <w:numId w:val="149"/>
      </w:numPr>
    </w:pPr>
  </w:style>
  <w:style w:type="numbering" w:customStyle="1" w:styleId="Style94">
    <w:name w:val="Style94"/>
    <w:uiPriority w:val="99"/>
    <w:rsid w:val="00F1022E"/>
    <w:pPr>
      <w:numPr>
        <w:numId w:val="151"/>
      </w:numPr>
    </w:pPr>
  </w:style>
  <w:style w:type="numbering" w:customStyle="1" w:styleId="Style95">
    <w:name w:val="Style95"/>
    <w:uiPriority w:val="99"/>
    <w:rsid w:val="00F1022E"/>
    <w:pPr>
      <w:numPr>
        <w:numId w:val="153"/>
      </w:numPr>
    </w:pPr>
  </w:style>
  <w:style w:type="numbering" w:customStyle="1" w:styleId="Style96">
    <w:name w:val="Style96"/>
    <w:uiPriority w:val="99"/>
    <w:rsid w:val="00F1022E"/>
    <w:pPr>
      <w:numPr>
        <w:numId w:val="157"/>
      </w:numPr>
    </w:pPr>
  </w:style>
  <w:style w:type="numbering" w:customStyle="1" w:styleId="Style97">
    <w:name w:val="Style97"/>
    <w:uiPriority w:val="99"/>
    <w:rsid w:val="00F1022E"/>
    <w:pPr>
      <w:numPr>
        <w:numId w:val="158"/>
      </w:numPr>
    </w:pPr>
  </w:style>
  <w:style w:type="numbering" w:customStyle="1" w:styleId="Style98">
    <w:name w:val="Style98"/>
    <w:uiPriority w:val="99"/>
    <w:rsid w:val="00F1022E"/>
    <w:pPr>
      <w:numPr>
        <w:numId w:val="160"/>
      </w:numPr>
    </w:pPr>
  </w:style>
  <w:style w:type="numbering" w:customStyle="1" w:styleId="Style99">
    <w:name w:val="Style99"/>
    <w:uiPriority w:val="99"/>
    <w:rsid w:val="00F1022E"/>
    <w:pPr>
      <w:numPr>
        <w:numId w:val="162"/>
      </w:numPr>
    </w:pPr>
  </w:style>
  <w:style w:type="numbering" w:customStyle="1" w:styleId="Style100">
    <w:name w:val="Style100"/>
    <w:uiPriority w:val="99"/>
    <w:rsid w:val="00F1022E"/>
    <w:pPr>
      <w:numPr>
        <w:numId w:val="163"/>
      </w:numPr>
    </w:pPr>
  </w:style>
  <w:style w:type="numbering" w:customStyle="1" w:styleId="Style101">
    <w:name w:val="Style101"/>
    <w:uiPriority w:val="99"/>
    <w:rsid w:val="00F1022E"/>
    <w:pPr>
      <w:numPr>
        <w:numId w:val="165"/>
      </w:numPr>
    </w:pPr>
  </w:style>
  <w:style w:type="numbering" w:customStyle="1" w:styleId="Style102">
    <w:name w:val="Style102"/>
    <w:uiPriority w:val="99"/>
    <w:rsid w:val="00F1022E"/>
    <w:pPr>
      <w:numPr>
        <w:numId w:val="167"/>
      </w:numPr>
    </w:pPr>
  </w:style>
  <w:style w:type="numbering" w:customStyle="1" w:styleId="Style103">
    <w:name w:val="Style103"/>
    <w:uiPriority w:val="99"/>
    <w:rsid w:val="00F1022E"/>
    <w:pPr>
      <w:numPr>
        <w:numId w:val="169"/>
      </w:numPr>
    </w:pPr>
  </w:style>
  <w:style w:type="numbering" w:customStyle="1" w:styleId="Style104">
    <w:name w:val="Style104"/>
    <w:uiPriority w:val="99"/>
    <w:rsid w:val="00F1022E"/>
    <w:pPr>
      <w:numPr>
        <w:numId w:val="170"/>
      </w:numPr>
    </w:pPr>
  </w:style>
  <w:style w:type="numbering" w:customStyle="1" w:styleId="Style105">
    <w:name w:val="Style105"/>
    <w:uiPriority w:val="99"/>
    <w:rsid w:val="00F1022E"/>
    <w:pPr>
      <w:numPr>
        <w:numId w:val="172"/>
      </w:numPr>
    </w:pPr>
  </w:style>
  <w:style w:type="numbering" w:customStyle="1" w:styleId="Style106">
    <w:name w:val="Style106"/>
    <w:uiPriority w:val="99"/>
    <w:rsid w:val="00F1022E"/>
    <w:pPr>
      <w:numPr>
        <w:numId w:val="173"/>
      </w:numPr>
    </w:pPr>
  </w:style>
  <w:style w:type="numbering" w:customStyle="1" w:styleId="Style107">
    <w:name w:val="Style107"/>
    <w:uiPriority w:val="99"/>
    <w:rsid w:val="00F1022E"/>
    <w:pPr>
      <w:numPr>
        <w:numId w:val="174"/>
      </w:numPr>
    </w:pPr>
  </w:style>
  <w:style w:type="numbering" w:customStyle="1" w:styleId="Style108">
    <w:name w:val="Style108"/>
    <w:uiPriority w:val="99"/>
    <w:rsid w:val="00F1022E"/>
    <w:pPr>
      <w:numPr>
        <w:numId w:val="184"/>
      </w:numPr>
    </w:pPr>
  </w:style>
  <w:style w:type="numbering" w:customStyle="1" w:styleId="Style109">
    <w:name w:val="Style109"/>
    <w:uiPriority w:val="99"/>
    <w:rsid w:val="00F1022E"/>
    <w:pPr>
      <w:numPr>
        <w:numId w:val="185"/>
      </w:numPr>
    </w:pPr>
  </w:style>
  <w:style w:type="numbering" w:customStyle="1" w:styleId="Style110">
    <w:name w:val="Style110"/>
    <w:uiPriority w:val="99"/>
    <w:rsid w:val="00F1022E"/>
    <w:pPr>
      <w:numPr>
        <w:numId w:val="186"/>
      </w:numPr>
    </w:pPr>
  </w:style>
  <w:style w:type="numbering" w:customStyle="1" w:styleId="Style111">
    <w:name w:val="Style111"/>
    <w:uiPriority w:val="99"/>
    <w:rsid w:val="00F1022E"/>
    <w:pPr>
      <w:numPr>
        <w:numId w:val="188"/>
      </w:numPr>
    </w:pPr>
  </w:style>
  <w:style w:type="numbering" w:customStyle="1" w:styleId="Style112">
    <w:name w:val="Style112"/>
    <w:uiPriority w:val="99"/>
    <w:rsid w:val="00F1022E"/>
    <w:pPr>
      <w:numPr>
        <w:numId w:val="191"/>
      </w:numPr>
    </w:pPr>
  </w:style>
  <w:style w:type="numbering" w:customStyle="1" w:styleId="Style113">
    <w:name w:val="Style113"/>
    <w:uiPriority w:val="99"/>
    <w:rsid w:val="00F1022E"/>
    <w:pPr>
      <w:numPr>
        <w:numId w:val="192"/>
      </w:numPr>
    </w:pPr>
  </w:style>
  <w:style w:type="numbering" w:customStyle="1" w:styleId="Style114">
    <w:name w:val="Style114"/>
    <w:uiPriority w:val="99"/>
    <w:rsid w:val="00F1022E"/>
    <w:pPr>
      <w:numPr>
        <w:numId w:val="194"/>
      </w:numPr>
    </w:pPr>
  </w:style>
  <w:style w:type="numbering" w:customStyle="1" w:styleId="Style115">
    <w:name w:val="Style115"/>
    <w:uiPriority w:val="99"/>
    <w:rsid w:val="00F1022E"/>
    <w:pPr>
      <w:numPr>
        <w:numId w:val="195"/>
      </w:numPr>
    </w:pPr>
  </w:style>
  <w:style w:type="numbering" w:customStyle="1" w:styleId="Style116">
    <w:name w:val="Style116"/>
    <w:uiPriority w:val="99"/>
    <w:rsid w:val="00F1022E"/>
    <w:pPr>
      <w:numPr>
        <w:numId w:val="197"/>
      </w:numPr>
    </w:pPr>
  </w:style>
  <w:style w:type="numbering" w:customStyle="1" w:styleId="Style117">
    <w:name w:val="Style117"/>
    <w:uiPriority w:val="99"/>
    <w:rsid w:val="00F1022E"/>
    <w:pPr>
      <w:numPr>
        <w:numId w:val="198"/>
      </w:numPr>
    </w:pPr>
  </w:style>
  <w:style w:type="numbering" w:customStyle="1" w:styleId="Style118">
    <w:name w:val="Style118"/>
    <w:uiPriority w:val="99"/>
    <w:rsid w:val="00F1022E"/>
    <w:pPr>
      <w:numPr>
        <w:numId w:val="199"/>
      </w:numPr>
    </w:pPr>
  </w:style>
  <w:style w:type="numbering" w:customStyle="1" w:styleId="Style119">
    <w:name w:val="Style119"/>
    <w:uiPriority w:val="99"/>
    <w:rsid w:val="00F1022E"/>
    <w:pPr>
      <w:numPr>
        <w:numId w:val="200"/>
      </w:numPr>
    </w:pPr>
  </w:style>
  <w:style w:type="numbering" w:customStyle="1" w:styleId="Style120">
    <w:name w:val="Style120"/>
    <w:uiPriority w:val="99"/>
    <w:rsid w:val="00F1022E"/>
    <w:pPr>
      <w:numPr>
        <w:numId w:val="201"/>
      </w:numPr>
    </w:pPr>
  </w:style>
  <w:style w:type="numbering" w:customStyle="1" w:styleId="Style121">
    <w:name w:val="Style121"/>
    <w:uiPriority w:val="99"/>
    <w:rsid w:val="00F1022E"/>
    <w:pPr>
      <w:numPr>
        <w:numId w:val="203"/>
      </w:numPr>
    </w:pPr>
  </w:style>
  <w:style w:type="numbering" w:customStyle="1" w:styleId="Style122">
    <w:name w:val="Style122"/>
    <w:uiPriority w:val="99"/>
    <w:rsid w:val="00F1022E"/>
    <w:pPr>
      <w:numPr>
        <w:numId w:val="205"/>
      </w:numPr>
    </w:pPr>
  </w:style>
  <w:style w:type="numbering" w:customStyle="1" w:styleId="Style123">
    <w:name w:val="Style123"/>
    <w:uiPriority w:val="99"/>
    <w:rsid w:val="00F1022E"/>
    <w:pPr>
      <w:numPr>
        <w:numId w:val="206"/>
      </w:numPr>
    </w:pPr>
  </w:style>
  <w:style w:type="numbering" w:customStyle="1" w:styleId="Style124">
    <w:name w:val="Style124"/>
    <w:uiPriority w:val="99"/>
    <w:rsid w:val="00F1022E"/>
    <w:pPr>
      <w:numPr>
        <w:numId w:val="208"/>
      </w:numPr>
    </w:pPr>
  </w:style>
  <w:style w:type="numbering" w:customStyle="1" w:styleId="Style125">
    <w:name w:val="Style125"/>
    <w:uiPriority w:val="99"/>
    <w:rsid w:val="00F1022E"/>
    <w:pPr>
      <w:numPr>
        <w:numId w:val="209"/>
      </w:numPr>
    </w:pPr>
  </w:style>
  <w:style w:type="numbering" w:customStyle="1" w:styleId="Style126">
    <w:name w:val="Style126"/>
    <w:uiPriority w:val="99"/>
    <w:rsid w:val="00F1022E"/>
    <w:pPr>
      <w:numPr>
        <w:numId w:val="213"/>
      </w:numPr>
    </w:pPr>
  </w:style>
  <w:style w:type="numbering" w:customStyle="1" w:styleId="Style127">
    <w:name w:val="Style127"/>
    <w:uiPriority w:val="99"/>
    <w:rsid w:val="00F1022E"/>
    <w:pPr>
      <w:numPr>
        <w:numId w:val="214"/>
      </w:numPr>
    </w:pPr>
  </w:style>
  <w:style w:type="numbering" w:customStyle="1" w:styleId="Style128">
    <w:name w:val="Style128"/>
    <w:uiPriority w:val="99"/>
    <w:rsid w:val="00F1022E"/>
    <w:pPr>
      <w:numPr>
        <w:numId w:val="215"/>
      </w:numPr>
    </w:pPr>
  </w:style>
  <w:style w:type="numbering" w:customStyle="1" w:styleId="Style129">
    <w:name w:val="Style129"/>
    <w:uiPriority w:val="99"/>
    <w:rsid w:val="00F1022E"/>
    <w:pPr>
      <w:numPr>
        <w:numId w:val="216"/>
      </w:numPr>
    </w:pPr>
  </w:style>
  <w:style w:type="numbering" w:customStyle="1" w:styleId="Style130">
    <w:name w:val="Style130"/>
    <w:uiPriority w:val="99"/>
    <w:rsid w:val="00F1022E"/>
    <w:pPr>
      <w:numPr>
        <w:numId w:val="218"/>
      </w:numPr>
    </w:pPr>
  </w:style>
  <w:style w:type="numbering" w:customStyle="1" w:styleId="Style131">
    <w:name w:val="Style131"/>
    <w:uiPriority w:val="99"/>
    <w:rsid w:val="00F1022E"/>
    <w:pPr>
      <w:numPr>
        <w:numId w:val="221"/>
      </w:numPr>
    </w:pPr>
  </w:style>
  <w:style w:type="numbering" w:customStyle="1" w:styleId="Style132">
    <w:name w:val="Style132"/>
    <w:uiPriority w:val="99"/>
    <w:rsid w:val="00F1022E"/>
    <w:pPr>
      <w:numPr>
        <w:numId w:val="222"/>
      </w:numPr>
    </w:pPr>
  </w:style>
  <w:style w:type="numbering" w:customStyle="1" w:styleId="Style133">
    <w:name w:val="Style133"/>
    <w:uiPriority w:val="99"/>
    <w:rsid w:val="00F1022E"/>
    <w:pPr>
      <w:numPr>
        <w:numId w:val="224"/>
      </w:numPr>
    </w:pPr>
  </w:style>
  <w:style w:type="numbering" w:customStyle="1" w:styleId="Style134">
    <w:name w:val="Style134"/>
    <w:uiPriority w:val="99"/>
    <w:rsid w:val="00F1022E"/>
    <w:pPr>
      <w:numPr>
        <w:numId w:val="226"/>
      </w:numPr>
    </w:pPr>
  </w:style>
  <w:style w:type="numbering" w:customStyle="1" w:styleId="Style135">
    <w:name w:val="Style135"/>
    <w:uiPriority w:val="99"/>
    <w:rsid w:val="00F1022E"/>
    <w:pPr>
      <w:numPr>
        <w:numId w:val="228"/>
      </w:numPr>
    </w:pPr>
  </w:style>
  <w:style w:type="numbering" w:customStyle="1" w:styleId="Style136">
    <w:name w:val="Style136"/>
    <w:uiPriority w:val="99"/>
    <w:rsid w:val="00F1022E"/>
    <w:pPr>
      <w:numPr>
        <w:numId w:val="230"/>
      </w:numPr>
    </w:pPr>
  </w:style>
  <w:style w:type="numbering" w:customStyle="1" w:styleId="Style137">
    <w:name w:val="Style137"/>
    <w:uiPriority w:val="99"/>
    <w:rsid w:val="00F1022E"/>
    <w:pPr>
      <w:numPr>
        <w:numId w:val="233"/>
      </w:numPr>
    </w:pPr>
  </w:style>
  <w:style w:type="numbering" w:customStyle="1" w:styleId="Style138">
    <w:name w:val="Style138"/>
    <w:uiPriority w:val="99"/>
    <w:rsid w:val="00F1022E"/>
    <w:pPr>
      <w:numPr>
        <w:numId w:val="235"/>
      </w:numPr>
    </w:pPr>
  </w:style>
  <w:style w:type="numbering" w:customStyle="1" w:styleId="Style139">
    <w:name w:val="Style139"/>
    <w:uiPriority w:val="99"/>
    <w:rsid w:val="00F1022E"/>
    <w:pPr>
      <w:numPr>
        <w:numId w:val="237"/>
      </w:numPr>
    </w:pPr>
  </w:style>
  <w:style w:type="numbering" w:customStyle="1" w:styleId="Style140">
    <w:name w:val="Style140"/>
    <w:uiPriority w:val="99"/>
    <w:rsid w:val="00F1022E"/>
    <w:pPr>
      <w:numPr>
        <w:numId w:val="239"/>
      </w:numPr>
    </w:pPr>
  </w:style>
  <w:style w:type="numbering" w:customStyle="1" w:styleId="Style141">
    <w:name w:val="Style141"/>
    <w:uiPriority w:val="99"/>
    <w:rsid w:val="00F1022E"/>
    <w:pPr>
      <w:numPr>
        <w:numId w:val="241"/>
      </w:numPr>
    </w:pPr>
  </w:style>
  <w:style w:type="numbering" w:customStyle="1" w:styleId="Style142">
    <w:name w:val="Style142"/>
    <w:uiPriority w:val="99"/>
    <w:rsid w:val="00F1022E"/>
    <w:pPr>
      <w:numPr>
        <w:numId w:val="243"/>
      </w:numPr>
    </w:pPr>
  </w:style>
  <w:style w:type="numbering" w:customStyle="1" w:styleId="Style143">
    <w:name w:val="Style143"/>
    <w:uiPriority w:val="99"/>
    <w:rsid w:val="00F1022E"/>
    <w:pPr>
      <w:numPr>
        <w:numId w:val="244"/>
      </w:numPr>
    </w:pPr>
  </w:style>
  <w:style w:type="numbering" w:customStyle="1" w:styleId="Style144">
    <w:name w:val="Style144"/>
    <w:uiPriority w:val="99"/>
    <w:rsid w:val="00F1022E"/>
    <w:pPr>
      <w:numPr>
        <w:numId w:val="245"/>
      </w:numPr>
    </w:pPr>
  </w:style>
  <w:style w:type="numbering" w:customStyle="1" w:styleId="Style145">
    <w:name w:val="Style145"/>
    <w:uiPriority w:val="99"/>
    <w:rsid w:val="00F1022E"/>
    <w:pPr>
      <w:numPr>
        <w:numId w:val="2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958027">
      <w:bodyDiv w:val="1"/>
      <w:marLeft w:val="0"/>
      <w:marRight w:val="0"/>
      <w:marTop w:val="0"/>
      <w:marBottom w:val="0"/>
      <w:divBdr>
        <w:top w:val="none" w:sz="0" w:space="0" w:color="auto"/>
        <w:left w:val="none" w:sz="0" w:space="0" w:color="auto"/>
        <w:bottom w:val="none" w:sz="0" w:space="0" w:color="auto"/>
        <w:right w:val="none" w:sz="0" w:space="0" w:color="auto"/>
      </w:divBdr>
    </w:div>
    <w:div w:id="1248418772">
      <w:bodyDiv w:val="1"/>
      <w:marLeft w:val="0"/>
      <w:marRight w:val="0"/>
      <w:marTop w:val="0"/>
      <w:marBottom w:val="0"/>
      <w:divBdr>
        <w:top w:val="none" w:sz="0" w:space="0" w:color="auto"/>
        <w:left w:val="none" w:sz="0" w:space="0" w:color="auto"/>
        <w:bottom w:val="none" w:sz="0" w:space="0" w:color="auto"/>
        <w:right w:val="none" w:sz="0" w:space="0" w:color="auto"/>
      </w:divBdr>
    </w:div>
    <w:div w:id="156919528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oleObject" Target="embeddings/oleObject2.bin"/><Relationship Id="rId47" Type="http://schemas.openxmlformats.org/officeDocument/2006/relationships/image" Target="media/image37.png"/><Relationship Id="rId50" Type="http://schemas.openxmlformats.org/officeDocument/2006/relationships/oleObject" Target="embeddings/oleObject5.bin"/><Relationship Id="rId55" Type="http://schemas.openxmlformats.org/officeDocument/2006/relationships/image" Target="media/image41.png"/><Relationship Id="rId63" Type="http://schemas.openxmlformats.org/officeDocument/2006/relationships/image" Target="media/image46.emf"/><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oleObject" Target="embeddings/oleObject1.bin"/><Relationship Id="rId45" Type="http://schemas.openxmlformats.org/officeDocument/2006/relationships/image" Target="media/image35.jpeg"/><Relationship Id="rId53" Type="http://schemas.openxmlformats.org/officeDocument/2006/relationships/image" Target="media/image40.png"/><Relationship Id="rId58" Type="http://schemas.openxmlformats.org/officeDocument/2006/relationships/oleObject" Target="embeddings/oleObject9.bin"/><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38.png"/><Relationship Id="rId57" Type="http://schemas.openxmlformats.org/officeDocument/2006/relationships/image" Target="media/image42.png"/><Relationship Id="rId61" Type="http://schemas.openxmlformats.org/officeDocument/2006/relationships/image" Target="media/image44.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oleObject" Target="embeddings/oleObject3.bin"/><Relationship Id="rId52" Type="http://schemas.openxmlformats.org/officeDocument/2006/relationships/oleObject" Target="embeddings/oleObject6.bin"/><Relationship Id="rId60" Type="http://schemas.openxmlformats.org/officeDocument/2006/relationships/oleObject" Target="embeddings/oleObject10.bin"/><Relationship Id="rId65"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4.png"/><Relationship Id="rId48" Type="http://schemas.openxmlformats.org/officeDocument/2006/relationships/oleObject" Target="embeddings/oleObject4.bin"/><Relationship Id="rId56" Type="http://schemas.openxmlformats.org/officeDocument/2006/relationships/oleObject" Target="embeddings/oleObject8.bin"/><Relationship Id="rId64" Type="http://schemas.openxmlformats.org/officeDocument/2006/relationships/image" Target="media/image47.emf"/><Relationship Id="rId69"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6.jpeg"/><Relationship Id="rId59" Type="http://schemas.openxmlformats.org/officeDocument/2006/relationships/image" Target="media/image43.png"/><Relationship Id="rId67" Type="http://schemas.openxmlformats.org/officeDocument/2006/relationships/footer" Target="footer2.xml"/><Relationship Id="rId20" Type="http://schemas.openxmlformats.org/officeDocument/2006/relationships/image" Target="media/image13.emf"/><Relationship Id="rId41" Type="http://schemas.openxmlformats.org/officeDocument/2006/relationships/image" Target="media/image33.png"/><Relationship Id="rId54" Type="http://schemas.openxmlformats.org/officeDocument/2006/relationships/oleObject" Target="embeddings/oleObject7.bin"/><Relationship Id="rId62" Type="http://schemas.openxmlformats.org/officeDocument/2006/relationships/image" Target="media/image4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38914-4CF4-4FD3-BB04-B4CD905D2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56962</Words>
  <Characters>324686</Characters>
  <Application>Microsoft Office Word</Application>
  <DocSecurity>0</DocSecurity>
  <Lines>2705</Lines>
  <Paragraphs>761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380887</CharactersWithSpaces>
  <SharedDoc>false</SharedDoc>
  <HLinks>
    <vt:vector size="360" baseType="variant">
      <vt:variant>
        <vt:i4>1114165</vt:i4>
      </vt:variant>
      <vt:variant>
        <vt:i4>275</vt:i4>
      </vt:variant>
      <vt:variant>
        <vt:i4>0</vt:i4>
      </vt:variant>
      <vt:variant>
        <vt:i4>5</vt:i4>
      </vt:variant>
      <vt:variant>
        <vt:lpwstr/>
      </vt:variant>
      <vt:variant>
        <vt:lpwstr>_Toc119753838</vt:lpwstr>
      </vt:variant>
      <vt:variant>
        <vt:i4>1114165</vt:i4>
      </vt:variant>
      <vt:variant>
        <vt:i4>269</vt:i4>
      </vt:variant>
      <vt:variant>
        <vt:i4>0</vt:i4>
      </vt:variant>
      <vt:variant>
        <vt:i4>5</vt:i4>
      </vt:variant>
      <vt:variant>
        <vt:lpwstr/>
      </vt:variant>
      <vt:variant>
        <vt:lpwstr>_Toc119753836</vt:lpwstr>
      </vt:variant>
      <vt:variant>
        <vt:i4>1114165</vt:i4>
      </vt:variant>
      <vt:variant>
        <vt:i4>263</vt:i4>
      </vt:variant>
      <vt:variant>
        <vt:i4>0</vt:i4>
      </vt:variant>
      <vt:variant>
        <vt:i4>5</vt:i4>
      </vt:variant>
      <vt:variant>
        <vt:lpwstr/>
      </vt:variant>
      <vt:variant>
        <vt:lpwstr>_Toc119753834</vt:lpwstr>
      </vt:variant>
      <vt:variant>
        <vt:i4>1114165</vt:i4>
      </vt:variant>
      <vt:variant>
        <vt:i4>257</vt:i4>
      </vt:variant>
      <vt:variant>
        <vt:i4>0</vt:i4>
      </vt:variant>
      <vt:variant>
        <vt:i4>5</vt:i4>
      </vt:variant>
      <vt:variant>
        <vt:lpwstr/>
      </vt:variant>
      <vt:variant>
        <vt:lpwstr>_Toc119753833</vt:lpwstr>
      </vt:variant>
      <vt:variant>
        <vt:i4>1114165</vt:i4>
      </vt:variant>
      <vt:variant>
        <vt:i4>251</vt:i4>
      </vt:variant>
      <vt:variant>
        <vt:i4>0</vt:i4>
      </vt:variant>
      <vt:variant>
        <vt:i4>5</vt:i4>
      </vt:variant>
      <vt:variant>
        <vt:lpwstr/>
      </vt:variant>
      <vt:variant>
        <vt:lpwstr>_Toc119753831</vt:lpwstr>
      </vt:variant>
      <vt:variant>
        <vt:i4>1114165</vt:i4>
      </vt:variant>
      <vt:variant>
        <vt:i4>243</vt:i4>
      </vt:variant>
      <vt:variant>
        <vt:i4>0</vt:i4>
      </vt:variant>
      <vt:variant>
        <vt:i4>5</vt:i4>
      </vt:variant>
      <vt:variant>
        <vt:lpwstr/>
      </vt:variant>
      <vt:variant>
        <vt:lpwstr>_Toc119753830</vt:lpwstr>
      </vt:variant>
      <vt:variant>
        <vt:i4>1048629</vt:i4>
      </vt:variant>
      <vt:variant>
        <vt:i4>241</vt:i4>
      </vt:variant>
      <vt:variant>
        <vt:i4>0</vt:i4>
      </vt:variant>
      <vt:variant>
        <vt:i4>5</vt:i4>
      </vt:variant>
      <vt:variant>
        <vt:lpwstr/>
      </vt:variant>
      <vt:variant>
        <vt:lpwstr>_Toc119753829</vt:lpwstr>
      </vt:variant>
      <vt:variant>
        <vt:i4>1048629</vt:i4>
      </vt:variant>
      <vt:variant>
        <vt:i4>238</vt:i4>
      </vt:variant>
      <vt:variant>
        <vt:i4>0</vt:i4>
      </vt:variant>
      <vt:variant>
        <vt:i4>5</vt:i4>
      </vt:variant>
      <vt:variant>
        <vt:lpwstr/>
      </vt:variant>
      <vt:variant>
        <vt:lpwstr>_Toc119753828</vt:lpwstr>
      </vt:variant>
      <vt:variant>
        <vt:i4>1048629</vt:i4>
      </vt:variant>
      <vt:variant>
        <vt:i4>236</vt:i4>
      </vt:variant>
      <vt:variant>
        <vt:i4>0</vt:i4>
      </vt:variant>
      <vt:variant>
        <vt:i4>5</vt:i4>
      </vt:variant>
      <vt:variant>
        <vt:lpwstr/>
      </vt:variant>
      <vt:variant>
        <vt:lpwstr>_Toc119753827</vt:lpwstr>
      </vt:variant>
      <vt:variant>
        <vt:i4>1048629</vt:i4>
      </vt:variant>
      <vt:variant>
        <vt:i4>229</vt:i4>
      </vt:variant>
      <vt:variant>
        <vt:i4>0</vt:i4>
      </vt:variant>
      <vt:variant>
        <vt:i4>5</vt:i4>
      </vt:variant>
      <vt:variant>
        <vt:lpwstr/>
      </vt:variant>
      <vt:variant>
        <vt:lpwstr>_Toc119753826</vt:lpwstr>
      </vt:variant>
      <vt:variant>
        <vt:i4>1048629</vt:i4>
      </vt:variant>
      <vt:variant>
        <vt:i4>227</vt:i4>
      </vt:variant>
      <vt:variant>
        <vt:i4>0</vt:i4>
      </vt:variant>
      <vt:variant>
        <vt:i4>5</vt:i4>
      </vt:variant>
      <vt:variant>
        <vt:lpwstr/>
      </vt:variant>
      <vt:variant>
        <vt:lpwstr>_Toc119753825</vt:lpwstr>
      </vt:variant>
      <vt:variant>
        <vt:i4>1048629</vt:i4>
      </vt:variant>
      <vt:variant>
        <vt:i4>220</vt:i4>
      </vt:variant>
      <vt:variant>
        <vt:i4>0</vt:i4>
      </vt:variant>
      <vt:variant>
        <vt:i4>5</vt:i4>
      </vt:variant>
      <vt:variant>
        <vt:lpwstr/>
      </vt:variant>
      <vt:variant>
        <vt:lpwstr>_Toc119753824</vt:lpwstr>
      </vt:variant>
      <vt:variant>
        <vt:i4>1048629</vt:i4>
      </vt:variant>
      <vt:variant>
        <vt:i4>217</vt:i4>
      </vt:variant>
      <vt:variant>
        <vt:i4>0</vt:i4>
      </vt:variant>
      <vt:variant>
        <vt:i4>5</vt:i4>
      </vt:variant>
      <vt:variant>
        <vt:lpwstr/>
      </vt:variant>
      <vt:variant>
        <vt:lpwstr>_Toc119753823</vt:lpwstr>
      </vt:variant>
      <vt:variant>
        <vt:i4>1048629</vt:i4>
      </vt:variant>
      <vt:variant>
        <vt:i4>215</vt:i4>
      </vt:variant>
      <vt:variant>
        <vt:i4>0</vt:i4>
      </vt:variant>
      <vt:variant>
        <vt:i4>5</vt:i4>
      </vt:variant>
      <vt:variant>
        <vt:lpwstr/>
      </vt:variant>
      <vt:variant>
        <vt:lpwstr>_Toc119753822</vt:lpwstr>
      </vt:variant>
      <vt:variant>
        <vt:i4>1048629</vt:i4>
      </vt:variant>
      <vt:variant>
        <vt:i4>208</vt:i4>
      </vt:variant>
      <vt:variant>
        <vt:i4>0</vt:i4>
      </vt:variant>
      <vt:variant>
        <vt:i4>5</vt:i4>
      </vt:variant>
      <vt:variant>
        <vt:lpwstr/>
      </vt:variant>
      <vt:variant>
        <vt:lpwstr>_Toc119753820</vt:lpwstr>
      </vt:variant>
      <vt:variant>
        <vt:i4>1245237</vt:i4>
      </vt:variant>
      <vt:variant>
        <vt:i4>206</vt:i4>
      </vt:variant>
      <vt:variant>
        <vt:i4>0</vt:i4>
      </vt:variant>
      <vt:variant>
        <vt:i4>5</vt:i4>
      </vt:variant>
      <vt:variant>
        <vt:lpwstr/>
      </vt:variant>
      <vt:variant>
        <vt:lpwstr>_Toc119753819</vt:lpwstr>
      </vt:variant>
      <vt:variant>
        <vt:i4>1245237</vt:i4>
      </vt:variant>
      <vt:variant>
        <vt:i4>199</vt:i4>
      </vt:variant>
      <vt:variant>
        <vt:i4>0</vt:i4>
      </vt:variant>
      <vt:variant>
        <vt:i4>5</vt:i4>
      </vt:variant>
      <vt:variant>
        <vt:lpwstr/>
      </vt:variant>
      <vt:variant>
        <vt:lpwstr>_Toc119753818</vt:lpwstr>
      </vt:variant>
      <vt:variant>
        <vt:i4>1245237</vt:i4>
      </vt:variant>
      <vt:variant>
        <vt:i4>197</vt:i4>
      </vt:variant>
      <vt:variant>
        <vt:i4>0</vt:i4>
      </vt:variant>
      <vt:variant>
        <vt:i4>5</vt:i4>
      </vt:variant>
      <vt:variant>
        <vt:lpwstr/>
      </vt:variant>
      <vt:variant>
        <vt:lpwstr>_Toc119753817</vt:lpwstr>
      </vt:variant>
      <vt:variant>
        <vt:i4>1245237</vt:i4>
      </vt:variant>
      <vt:variant>
        <vt:i4>190</vt:i4>
      </vt:variant>
      <vt:variant>
        <vt:i4>0</vt:i4>
      </vt:variant>
      <vt:variant>
        <vt:i4>5</vt:i4>
      </vt:variant>
      <vt:variant>
        <vt:lpwstr/>
      </vt:variant>
      <vt:variant>
        <vt:lpwstr>_Toc119753816</vt:lpwstr>
      </vt:variant>
      <vt:variant>
        <vt:i4>1245237</vt:i4>
      </vt:variant>
      <vt:variant>
        <vt:i4>188</vt:i4>
      </vt:variant>
      <vt:variant>
        <vt:i4>0</vt:i4>
      </vt:variant>
      <vt:variant>
        <vt:i4>5</vt:i4>
      </vt:variant>
      <vt:variant>
        <vt:lpwstr/>
      </vt:variant>
      <vt:variant>
        <vt:lpwstr>_Toc119753815</vt:lpwstr>
      </vt:variant>
      <vt:variant>
        <vt:i4>1245237</vt:i4>
      </vt:variant>
      <vt:variant>
        <vt:i4>182</vt:i4>
      </vt:variant>
      <vt:variant>
        <vt:i4>0</vt:i4>
      </vt:variant>
      <vt:variant>
        <vt:i4>5</vt:i4>
      </vt:variant>
      <vt:variant>
        <vt:lpwstr/>
      </vt:variant>
      <vt:variant>
        <vt:lpwstr>_Toc119753813</vt:lpwstr>
      </vt:variant>
      <vt:variant>
        <vt:i4>1245237</vt:i4>
      </vt:variant>
      <vt:variant>
        <vt:i4>175</vt:i4>
      </vt:variant>
      <vt:variant>
        <vt:i4>0</vt:i4>
      </vt:variant>
      <vt:variant>
        <vt:i4>5</vt:i4>
      </vt:variant>
      <vt:variant>
        <vt:lpwstr/>
      </vt:variant>
      <vt:variant>
        <vt:lpwstr>_Toc119753812</vt:lpwstr>
      </vt:variant>
      <vt:variant>
        <vt:i4>1245237</vt:i4>
      </vt:variant>
      <vt:variant>
        <vt:i4>173</vt:i4>
      </vt:variant>
      <vt:variant>
        <vt:i4>0</vt:i4>
      </vt:variant>
      <vt:variant>
        <vt:i4>5</vt:i4>
      </vt:variant>
      <vt:variant>
        <vt:lpwstr/>
      </vt:variant>
      <vt:variant>
        <vt:lpwstr>_Toc119753811</vt:lpwstr>
      </vt:variant>
      <vt:variant>
        <vt:i4>1245237</vt:i4>
      </vt:variant>
      <vt:variant>
        <vt:i4>165</vt:i4>
      </vt:variant>
      <vt:variant>
        <vt:i4>0</vt:i4>
      </vt:variant>
      <vt:variant>
        <vt:i4>5</vt:i4>
      </vt:variant>
      <vt:variant>
        <vt:lpwstr/>
      </vt:variant>
      <vt:variant>
        <vt:lpwstr>_Toc119753810</vt:lpwstr>
      </vt:variant>
      <vt:variant>
        <vt:i4>1179701</vt:i4>
      </vt:variant>
      <vt:variant>
        <vt:i4>163</vt:i4>
      </vt:variant>
      <vt:variant>
        <vt:i4>0</vt:i4>
      </vt:variant>
      <vt:variant>
        <vt:i4>5</vt:i4>
      </vt:variant>
      <vt:variant>
        <vt:lpwstr/>
      </vt:variant>
      <vt:variant>
        <vt:lpwstr>_Toc119753809</vt:lpwstr>
      </vt:variant>
      <vt:variant>
        <vt:i4>1179701</vt:i4>
      </vt:variant>
      <vt:variant>
        <vt:i4>161</vt:i4>
      </vt:variant>
      <vt:variant>
        <vt:i4>0</vt:i4>
      </vt:variant>
      <vt:variant>
        <vt:i4>5</vt:i4>
      </vt:variant>
      <vt:variant>
        <vt:lpwstr/>
      </vt:variant>
      <vt:variant>
        <vt:lpwstr>_Toc119753808</vt:lpwstr>
      </vt:variant>
      <vt:variant>
        <vt:i4>1179701</vt:i4>
      </vt:variant>
      <vt:variant>
        <vt:i4>155</vt:i4>
      </vt:variant>
      <vt:variant>
        <vt:i4>0</vt:i4>
      </vt:variant>
      <vt:variant>
        <vt:i4>5</vt:i4>
      </vt:variant>
      <vt:variant>
        <vt:lpwstr/>
      </vt:variant>
      <vt:variant>
        <vt:lpwstr>_Toc119753806</vt:lpwstr>
      </vt:variant>
      <vt:variant>
        <vt:i4>1179701</vt:i4>
      </vt:variant>
      <vt:variant>
        <vt:i4>147</vt:i4>
      </vt:variant>
      <vt:variant>
        <vt:i4>0</vt:i4>
      </vt:variant>
      <vt:variant>
        <vt:i4>5</vt:i4>
      </vt:variant>
      <vt:variant>
        <vt:lpwstr/>
      </vt:variant>
      <vt:variant>
        <vt:lpwstr>_Toc119753805</vt:lpwstr>
      </vt:variant>
      <vt:variant>
        <vt:i4>1179701</vt:i4>
      </vt:variant>
      <vt:variant>
        <vt:i4>145</vt:i4>
      </vt:variant>
      <vt:variant>
        <vt:i4>0</vt:i4>
      </vt:variant>
      <vt:variant>
        <vt:i4>5</vt:i4>
      </vt:variant>
      <vt:variant>
        <vt:lpwstr/>
      </vt:variant>
      <vt:variant>
        <vt:lpwstr>_Toc119753804</vt:lpwstr>
      </vt:variant>
      <vt:variant>
        <vt:i4>1179701</vt:i4>
      </vt:variant>
      <vt:variant>
        <vt:i4>143</vt:i4>
      </vt:variant>
      <vt:variant>
        <vt:i4>0</vt:i4>
      </vt:variant>
      <vt:variant>
        <vt:i4>5</vt:i4>
      </vt:variant>
      <vt:variant>
        <vt:lpwstr/>
      </vt:variant>
      <vt:variant>
        <vt:lpwstr>_Toc119753803</vt:lpwstr>
      </vt:variant>
      <vt:variant>
        <vt:i4>1179701</vt:i4>
      </vt:variant>
      <vt:variant>
        <vt:i4>137</vt:i4>
      </vt:variant>
      <vt:variant>
        <vt:i4>0</vt:i4>
      </vt:variant>
      <vt:variant>
        <vt:i4>5</vt:i4>
      </vt:variant>
      <vt:variant>
        <vt:lpwstr/>
      </vt:variant>
      <vt:variant>
        <vt:lpwstr>_Toc119753801</vt:lpwstr>
      </vt:variant>
      <vt:variant>
        <vt:i4>1179701</vt:i4>
      </vt:variant>
      <vt:variant>
        <vt:i4>130</vt:i4>
      </vt:variant>
      <vt:variant>
        <vt:i4>0</vt:i4>
      </vt:variant>
      <vt:variant>
        <vt:i4>5</vt:i4>
      </vt:variant>
      <vt:variant>
        <vt:lpwstr/>
      </vt:variant>
      <vt:variant>
        <vt:lpwstr>_Toc119753800</vt:lpwstr>
      </vt:variant>
      <vt:variant>
        <vt:i4>1769530</vt:i4>
      </vt:variant>
      <vt:variant>
        <vt:i4>127</vt:i4>
      </vt:variant>
      <vt:variant>
        <vt:i4>0</vt:i4>
      </vt:variant>
      <vt:variant>
        <vt:i4>5</vt:i4>
      </vt:variant>
      <vt:variant>
        <vt:lpwstr/>
      </vt:variant>
      <vt:variant>
        <vt:lpwstr>_Toc119753799</vt:lpwstr>
      </vt:variant>
      <vt:variant>
        <vt:i4>1769530</vt:i4>
      </vt:variant>
      <vt:variant>
        <vt:i4>125</vt:i4>
      </vt:variant>
      <vt:variant>
        <vt:i4>0</vt:i4>
      </vt:variant>
      <vt:variant>
        <vt:i4>5</vt:i4>
      </vt:variant>
      <vt:variant>
        <vt:lpwstr/>
      </vt:variant>
      <vt:variant>
        <vt:lpwstr>_Toc119753798</vt:lpwstr>
      </vt:variant>
      <vt:variant>
        <vt:i4>1769530</vt:i4>
      </vt:variant>
      <vt:variant>
        <vt:i4>118</vt:i4>
      </vt:variant>
      <vt:variant>
        <vt:i4>0</vt:i4>
      </vt:variant>
      <vt:variant>
        <vt:i4>5</vt:i4>
      </vt:variant>
      <vt:variant>
        <vt:lpwstr/>
      </vt:variant>
      <vt:variant>
        <vt:lpwstr>_Toc119753797</vt:lpwstr>
      </vt:variant>
      <vt:variant>
        <vt:i4>1769530</vt:i4>
      </vt:variant>
      <vt:variant>
        <vt:i4>115</vt:i4>
      </vt:variant>
      <vt:variant>
        <vt:i4>0</vt:i4>
      </vt:variant>
      <vt:variant>
        <vt:i4>5</vt:i4>
      </vt:variant>
      <vt:variant>
        <vt:lpwstr/>
      </vt:variant>
      <vt:variant>
        <vt:lpwstr>_Toc119753796</vt:lpwstr>
      </vt:variant>
      <vt:variant>
        <vt:i4>1769530</vt:i4>
      </vt:variant>
      <vt:variant>
        <vt:i4>113</vt:i4>
      </vt:variant>
      <vt:variant>
        <vt:i4>0</vt:i4>
      </vt:variant>
      <vt:variant>
        <vt:i4>5</vt:i4>
      </vt:variant>
      <vt:variant>
        <vt:lpwstr/>
      </vt:variant>
      <vt:variant>
        <vt:lpwstr>_Toc119753795</vt:lpwstr>
      </vt:variant>
      <vt:variant>
        <vt:i4>1769530</vt:i4>
      </vt:variant>
      <vt:variant>
        <vt:i4>106</vt:i4>
      </vt:variant>
      <vt:variant>
        <vt:i4>0</vt:i4>
      </vt:variant>
      <vt:variant>
        <vt:i4>5</vt:i4>
      </vt:variant>
      <vt:variant>
        <vt:lpwstr/>
      </vt:variant>
      <vt:variant>
        <vt:lpwstr>_Toc119753793</vt:lpwstr>
      </vt:variant>
      <vt:variant>
        <vt:i4>1769530</vt:i4>
      </vt:variant>
      <vt:variant>
        <vt:i4>104</vt:i4>
      </vt:variant>
      <vt:variant>
        <vt:i4>0</vt:i4>
      </vt:variant>
      <vt:variant>
        <vt:i4>5</vt:i4>
      </vt:variant>
      <vt:variant>
        <vt:lpwstr/>
      </vt:variant>
      <vt:variant>
        <vt:lpwstr>_Toc119753792</vt:lpwstr>
      </vt:variant>
      <vt:variant>
        <vt:i4>1769530</vt:i4>
      </vt:variant>
      <vt:variant>
        <vt:i4>97</vt:i4>
      </vt:variant>
      <vt:variant>
        <vt:i4>0</vt:i4>
      </vt:variant>
      <vt:variant>
        <vt:i4>5</vt:i4>
      </vt:variant>
      <vt:variant>
        <vt:lpwstr/>
      </vt:variant>
      <vt:variant>
        <vt:lpwstr>_Toc119753791</vt:lpwstr>
      </vt:variant>
      <vt:variant>
        <vt:i4>1769530</vt:i4>
      </vt:variant>
      <vt:variant>
        <vt:i4>94</vt:i4>
      </vt:variant>
      <vt:variant>
        <vt:i4>0</vt:i4>
      </vt:variant>
      <vt:variant>
        <vt:i4>5</vt:i4>
      </vt:variant>
      <vt:variant>
        <vt:lpwstr/>
      </vt:variant>
      <vt:variant>
        <vt:lpwstr>_Toc119753790</vt:lpwstr>
      </vt:variant>
      <vt:variant>
        <vt:i4>1703994</vt:i4>
      </vt:variant>
      <vt:variant>
        <vt:i4>92</vt:i4>
      </vt:variant>
      <vt:variant>
        <vt:i4>0</vt:i4>
      </vt:variant>
      <vt:variant>
        <vt:i4>5</vt:i4>
      </vt:variant>
      <vt:variant>
        <vt:lpwstr/>
      </vt:variant>
      <vt:variant>
        <vt:lpwstr>_Toc119753789</vt:lpwstr>
      </vt:variant>
      <vt:variant>
        <vt:i4>1703994</vt:i4>
      </vt:variant>
      <vt:variant>
        <vt:i4>85</vt:i4>
      </vt:variant>
      <vt:variant>
        <vt:i4>0</vt:i4>
      </vt:variant>
      <vt:variant>
        <vt:i4>5</vt:i4>
      </vt:variant>
      <vt:variant>
        <vt:lpwstr/>
      </vt:variant>
      <vt:variant>
        <vt:lpwstr>_Toc119753788</vt:lpwstr>
      </vt:variant>
      <vt:variant>
        <vt:i4>1703994</vt:i4>
      </vt:variant>
      <vt:variant>
        <vt:i4>83</vt:i4>
      </vt:variant>
      <vt:variant>
        <vt:i4>0</vt:i4>
      </vt:variant>
      <vt:variant>
        <vt:i4>5</vt:i4>
      </vt:variant>
      <vt:variant>
        <vt:lpwstr/>
      </vt:variant>
      <vt:variant>
        <vt:lpwstr>_Toc119753787</vt:lpwstr>
      </vt:variant>
      <vt:variant>
        <vt:i4>1703994</vt:i4>
      </vt:variant>
      <vt:variant>
        <vt:i4>76</vt:i4>
      </vt:variant>
      <vt:variant>
        <vt:i4>0</vt:i4>
      </vt:variant>
      <vt:variant>
        <vt:i4>5</vt:i4>
      </vt:variant>
      <vt:variant>
        <vt:lpwstr/>
      </vt:variant>
      <vt:variant>
        <vt:lpwstr>_Toc119753786</vt:lpwstr>
      </vt:variant>
      <vt:variant>
        <vt:i4>1703994</vt:i4>
      </vt:variant>
      <vt:variant>
        <vt:i4>74</vt:i4>
      </vt:variant>
      <vt:variant>
        <vt:i4>0</vt:i4>
      </vt:variant>
      <vt:variant>
        <vt:i4>5</vt:i4>
      </vt:variant>
      <vt:variant>
        <vt:lpwstr/>
      </vt:variant>
      <vt:variant>
        <vt:lpwstr>_Toc119753785</vt:lpwstr>
      </vt:variant>
      <vt:variant>
        <vt:i4>1703994</vt:i4>
      </vt:variant>
      <vt:variant>
        <vt:i4>68</vt:i4>
      </vt:variant>
      <vt:variant>
        <vt:i4>0</vt:i4>
      </vt:variant>
      <vt:variant>
        <vt:i4>5</vt:i4>
      </vt:variant>
      <vt:variant>
        <vt:lpwstr/>
      </vt:variant>
      <vt:variant>
        <vt:lpwstr>_Toc119753783</vt:lpwstr>
      </vt:variant>
      <vt:variant>
        <vt:i4>1703994</vt:i4>
      </vt:variant>
      <vt:variant>
        <vt:i4>62</vt:i4>
      </vt:variant>
      <vt:variant>
        <vt:i4>0</vt:i4>
      </vt:variant>
      <vt:variant>
        <vt:i4>5</vt:i4>
      </vt:variant>
      <vt:variant>
        <vt:lpwstr/>
      </vt:variant>
      <vt:variant>
        <vt:lpwstr>_Toc119753781</vt:lpwstr>
      </vt:variant>
      <vt:variant>
        <vt:i4>1703994</vt:i4>
      </vt:variant>
      <vt:variant>
        <vt:i4>55</vt:i4>
      </vt:variant>
      <vt:variant>
        <vt:i4>0</vt:i4>
      </vt:variant>
      <vt:variant>
        <vt:i4>5</vt:i4>
      </vt:variant>
      <vt:variant>
        <vt:lpwstr/>
      </vt:variant>
      <vt:variant>
        <vt:lpwstr>_Toc119753780</vt:lpwstr>
      </vt:variant>
      <vt:variant>
        <vt:i4>1376314</vt:i4>
      </vt:variant>
      <vt:variant>
        <vt:i4>53</vt:i4>
      </vt:variant>
      <vt:variant>
        <vt:i4>0</vt:i4>
      </vt:variant>
      <vt:variant>
        <vt:i4>5</vt:i4>
      </vt:variant>
      <vt:variant>
        <vt:lpwstr/>
      </vt:variant>
      <vt:variant>
        <vt:lpwstr>_Toc119753779</vt:lpwstr>
      </vt:variant>
      <vt:variant>
        <vt:i4>1376314</vt:i4>
      </vt:variant>
      <vt:variant>
        <vt:i4>50</vt:i4>
      </vt:variant>
      <vt:variant>
        <vt:i4>0</vt:i4>
      </vt:variant>
      <vt:variant>
        <vt:i4>5</vt:i4>
      </vt:variant>
      <vt:variant>
        <vt:lpwstr/>
      </vt:variant>
      <vt:variant>
        <vt:lpwstr>_Toc119753777</vt:lpwstr>
      </vt:variant>
      <vt:variant>
        <vt:i4>1376314</vt:i4>
      </vt:variant>
      <vt:variant>
        <vt:i4>44</vt:i4>
      </vt:variant>
      <vt:variant>
        <vt:i4>0</vt:i4>
      </vt:variant>
      <vt:variant>
        <vt:i4>5</vt:i4>
      </vt:variant>
      <vt:variant>
        <vt:lpwstr/>
      </vt:variant>
      <vt:variant>
        <vt:lpwstr>_Toc119753776</vt:lpwstr>
      </vt:variant>
      <vt:variant>
        <vt:i4>1376314</vt:i4>
      </vt:variant>
      <vt:variant>
        <vt:i4>38</vt:i4>
      </vt:variant>
      <vt:variant>
        <vt:i4>0</vt:i4>
      </vt:variant>
      <vt:variant>
        <vt:i4>5</vt:i4>
      </vt:variant>
      <vt:variant>
        <vt:lpwstr/>
      </vt:variant>
      <vt:variant>
        <vt:lpwstr>_Toc119753774</vt:lpwstr>
      </vt:variant>
      <vt:variant>
        <vt:i4>1376314</vt:i4>
      </vt:variant>
      <vt:variant>
        <vt:i4>35</vt:i4>
      </vt:variant>
      <vt:variant>
        <vt:i4>0</vt:i4>
      </vt:variant>
      <vt:variant>
        <vt:i4>5</vt:i4>
      </vt:variant>
      <vt:variant>
        <vt:lpwstr/>
      </vt:variant>
      <vt:variant>
        <vt:lpwstr>_Toc119753773</vt:lpwstr>
      </vt:variant>
      <vt:variant>
        <vt:i4>1376314</vt:i4>
      </vt:variant>
      <vt:variant>
        <vt:i4>29</vt:i4>
      </vt:variant>
      <vt:variant>
        <vt:i4>0</vt:i4>
      </vt:variant>
      <vt:variant>
        <vt:i4>5</vt:i4>
      </vt:variant>
      <vt:variant>
        <vt:lpwstr/>
      </vt:variant>
      <vt:variant>
        <vt:lpwstr>_Toc119753771</vt:lpwstr>
      </vt:variant>
      <vt:variant>
        <vt:i4>1310778</vt:i4>
      </vt:variant>
      <vt:variant>
        <vt:i4>23</vt:i4>
      </vt:variant>
      <vt:variant>
        <vt:i4>0</vt:i4>
      </vt:variant>
      <vt:variant>
        <vt:i4>5</vt:i4>
      </vt:variant>
      <vt:variant>
        <vt:lpwstr/>
      </vt:variant>
      <vt:variant>
        <vt:lpwstr>_Toc119753769</vt:lpwstr>
      </vt:variant>
      <vt:variant>
        <vt:i4>1310778</vt:i4>
      </vt:variant>
      <vt:variant>
        <vt:i4>17</vt:i4>
      </vt:variant>
      <vt:variant>
        <vt:i4>0</vt:i4>
      </vt:variant>
      <vt:variant>
        <vt:i4>5</vt:i4>
      </vt:variant>
      <vt:variant>
        <vt:lpwstr/>
      </vt:variant>
      <vt:variant>
        <vt:lpwstr>_Toc119753767</vt:lpwstr>
      </vt:variant>
      <vt:variant>
        <vt:i4>1310778</vt:i4>
      </vt:variant>
      <vt:variant>
        <vt:i4>11</vt:i4>
      </vt:variant>
      <vt:variant>
        <vt:i4>0</vt:i4>
      </vt:variant>
      <vt:variant>
        <vt:i4>5</vt:i4>
      </vt:variant>
      <vt:variant>
        <vt:lpwstr/>
      </vt:variant>
      <vt:variant>
        <vt:lpwstr>_Toc119753765</vt:lpwstr>
      </vt:variant>
      <vt:variant>
        <vt:i4>1310778</vt:i4>
      </vt:variant>
      <vt:variant>
        <vt:i4>4</vt:i4>
      </vt:variant>
      <vt:variant>
        <vt:i4>0</vt:i4>
      </vt:variant>
      <vt:variant>
        <vt:i4>5</vt:i4>
      </vt:variant>
      <vt:variant>
        <vt:lpwstr/>
      </vt:variant>
      <vt:variant>
        <vt:lpwstr>_Toc119753764</vt:lpwstr>
      </vt:variant>
      <vt:variant>
        <vt:i4>1310778</vt:i4>
      </vt:variant>
      <vt:variant>
        <vt:i4>2</vt:i4>
      </vt:variant>
      <vt:variant>
        <vt:i4>0</vt:i4>
      </vt:variant>
      <vt:variant>
        <vt:i4>5</vt:i4>
      </vt:variant>
      <vt:variant>
        <vt:lpwstr/>
      </vt:variant>
      <vt:variant>
        <vt:lpwstr>_Toc119753763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 Sahakyan</dc:creator>
  <cp:keywords/>
  <cp:lastModifiedBy>Astghik Melkonyan</cp:lastModifiedBy>
  <cp:revision>2</cp:revision>
  <cp:lastPrinted>2022-12-20T11:45:00Z</cp:lastPrinted>
  <dcterms:created xsi:type="dcterms:W3CDTF">2023-04-14T13:32:00Z</dcterms:created>
  <dcterms:modified xsi:type="dcterms:W3CDTF">2023-04-14T13:32:00Z</dcterms:modified>
</cp:coreProperties>
</file>