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F35DB4" w14:textId="77777777" w:rsidR="00C15A63" w:rsidRPr="000E6C17" w:rsidRDefault="00C263DA" w:rsidP="00B04909">
      <w:pPr>
        <w:jc w:val="center"/>
        <w:rPr>
          <w:rFonts w:ascii="GHEA Grapalat" w:hAnsi="GHEA Grapalat" w:cs="Sylfaen"/>
          <w:b/>
          <w:lang w:val="hy-AM"/>
        </w:rPr>
      </w:pPr>
      <w:r w:rsidRPr="000E6C17">
        <w:rPr>
          <w:rFonts w:ascii="GHEA Grapalat" w:hAnsi="GHEA Grapalat" w:cs="Sylfaen"/>
          <w:b/>
          <w:lang w:val="hy-AM"/>
        </w:rPr>
        <w:t>ՀԻՄՆ</w:t>
      </w:r>
      <w:bookmarkStart w:id="0" w:name="_GoBack"/>
      <w:bookmarkEnd w:id="0"/>
      <w:r w:rsidRPr="000E6C17">
        <w:rPr>
          <w:rFonts w:ascii="GHEA Grapalat" w:hAnsi="GHEA Grapalat" w:cs="Sylfaen"/>
          <w:b/>
          <w:lang w:val="hy-AM"/>
        </w:rPr>
        <w:t>ԱՎՈՐՈ</w:t>
      </w:r>
      <w:r w:rsidRPr="000E6C17">
        <w:rPr>
          <w:rFonts w:ascii="GHEA Grapalat" w:hAnsi="GHEA Grapalat" w:cs="Sylfaen"/>
          <w:b/>
        </w:rPr>
        <w:t>Ւ</w:t>
      </w:r>
      <w:r w:rsidRPr="000E6C17">
        <w:rPr>
          <w:rFonts w:ascii="GHEA Grapalat" w:hAnsi="GHEA Grapalat" w:cs="Sylfaen"/>
          <w:b/>
          <w:lang w:val="hy-AM"/>
        </w:rPr>
        <w:t>Մ</w:t>
      </w:r>
    </w:p>
    <w:p w14:paraId="575E7E08" w14:textId="77777777" w:rsidR="00935325" w:rsidRPr="000E6C17" w:rsidRDefault="00935325" w:rsidP="001D680D">
      <w:pPr>
        <w:shd w:val="clear" w:color="auto" w:fill="FFFFFF"/>
        <w:jc w:val="center"/>
        <w:rPr>
          <w:rFonts w:ascii="GHEA Grapalat" w:hAnsi="GHEA Grapalat" w:cs="Sylfaen"/>
          <w:bCs/>
          <w:color w:val="000000"/>
          <w:lang w:val="hy-AM" w:eastAsia="ru-RU"/>
        </w:rPr>
      </w:pPr>
    </w:p>
    <w:p w14:paraId="5F15E939" w14:textId="0654F192" w:rsidR="0093548F" w:rsidRPr="000E6C17" w:rsidRDefault="00D047F8" w:rsidP="00690955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D047F8">
        <w:rPr>
          <w:rFonts w:ascii="GHEA Grapalat" w:hAnsi="GHEA Grapalat"/>
          <w:b/>
          <w:color w:val="000000"/>
          <w:lang w:val="hy-AM"/>
        </w:rPr>
        <w:t>ՀԱՅԱՍՏԱՆԻ ՀԱՆՐԱՊԵՏՈՒԹՅԱՆ ԿԱՌԱՎԱՐՈՒԹՅԱՆ 2006 ԹՎԱԿԱՆԻ ՆՈՅԵՄԲԵՐԻ 23-Ի N 1922-Ն ՈՐՈՇՄԱՆ ՄԵՋ ՓՈՓՈԽՈՒԹՅՈՒՆՆԵՐ ԵՎ ԼՐԱՑՈՒՄՆԵՐ ԿԱՏԱՐԵԼՈՒ ՄԱՍԻՆ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 w:rsidR="0093548F" w:rsidRPr="000E6C17">
        <w:rPr>
          <w:rFonts w:ascii="GHEA Grapalat" w:hAnsi="GHEA Grapalat" w:cs="Sylfaen"/>
          <w:b/>
          <w:bCs/>
          <w:color w:val="000000"/>
          <w:lang w:val="hy-AM" w:eastAsia="ru-RU"/>
        </w:rPr>
        <w:t>ՀԱՅԱՍՏԱՆԻ ՀԱՆՐԱՊԵՏՈՒԹՅԱՆ ԿԱՌԱՎԱՐՈՒԹՅԱՆ ՈՐՈՇՄԱՆ ՆԱԽԱԳԾԻ</w:t>
      </w:r>
    </w:p>
    <w:p w14:paraId="66A11442" w14:textId="77777777" w:rsidR="004E4984" w:rsidRPr="000E6C17" w:rsidRDefault="004E4984" w:rsidP="00860410">
      <w:pPr>
        <w:shd w:val="clear" w:color="auto" w:fill="FFFFFF"/>
        <w:spacing w:line="360" w:lineRule="auto"/>
        <w:ind w:left="-90" w:right="-360" w:firstLine="90"/>
        <w:jc w:val="center"/>
        <w:rPr>
          <w:rFonts w:ascii="GHEA Grapalat" w:hAnsi="GHEA Grapalat"/>
          <w:color w:val="000000"/>
          <w:lang w:val="hy-AM"/>
        </w:rPr>
      </w:pPr>
    </w:p>
    <w:p w14:paraId="4C931F0A" w14:textId="77777777" w:rsidR="00C263DA" w:rsidRPr="000E6C17" w:rsidRDefault="00C263DA" w:rsidP="00B0490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0E6C17">
        <w:rPr>
          <w:rFonts w:ascii="GHEA Grapalat" w:hAnsi="GHEA Grapalat" w:cs="Sylfaen"/>
          <w:b/>
          <w:lang w:val="hy-AM"/>
        </w:rPr>
        <w:t>1. Իրավական ակտի անհրաժեշտությունը (նպատակը).</w:t>
      </w:r>
    </w:p>
    <w:p w14:paraId="431A8E29" w14:textId="3AA8C289" w:rsidR="0093466F" w:rsidRPr="000E6C17" w:rsidRDefault="007122C2" w:rsidP="007122C2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0E6C17">
        <w:rPr>
          <w:rFonts w:ascii="GHEA Grapalat" w:hAnsi="GHEA Grapalat"/>
          <w:bCs/>
          <w:color w:val="000000"/>
          <w:lang w:val="hy-AM"/>
        </w:rPr>
        <w:t xml:space="preserve">Հայաստանի Հանրապետության կառավարության </w:t>
      </w:r>
      <w:bookmarkStart w:id="1" w:name="_Hlk124740330"/>
      <w:r w:rsidRPr="000E6C17">
        <w:rPr>
          <w:rFonts w:ascii="GHEA Grapalat" w:hAnsi="GHEA Grapalat"/>
          <w:bCs/>
          <w:color w:val="000000"/>
          <w:lang w:val="hy-AM"/>
        </w:rPr>
        <w:t>2006 թվականի նոյեմբերի 23-ի N 1922-Ն որոշման</w:t>
      </w:r>
      <w:bookmarkEnd w:id="1"/>
      <w:r w:rsidRPr="000E6C17">
        <w:rPr>
          <w:rFonts w:ascii="GHEA Grapalat" w:hAnsi="GHEA Grapalat"/>
          <w:bCs/>
          <w:color w:val="000000"/>
          <w:lang w:val="hy-AM"/>
        </w:rPr>
        <w:t xml:space="preserve"> մեջ </w:t>
      </w:r>
      <w:r w:rsidR="00C01112" w:rsidRPr="00C01112">
        <w:rPr>
          <w:rFonts w:ascii="GHEA Grapalat" w:hAnsi="GHEA Grapalat"/>
          <w:bCs/>
          <w:color w:val="000000"/>
          <w:lang w:val="hy-AM"/>
        </w:rPr>
        <w:t xml:space="preserve">փոփոխություններ </w:t>
      </w:r>
      <w:r w:rsidR="00C01112">
        <w:rPr>
          <w:rFonts w:ascii="GHEA Grapalat" w:hAnsi="GHEA Grapalat"/>
          <w:bCs/>
          <w:color w:val="000000"/>
          <w:lang w:val="hy-AM"/>
        </w:rPr>
        <w:t>և</w:t>
      </w:r>
      <w:r w:rsidR="00C01112" w:rsidRPr="00C01112">
        <w:rPr>
          <w:rFonts w:ascii="GHEA Grapalat" w:hAnsi="GHEA Grapalat"/>
          <w:bCs/>
          <w:color w:val="000000"/>
          <w:lang w:val="hy-AM"/>
        </w:rPr>
        <w:t xml:space="preserve"> լրացումներ</w:t>
      </w:r>
      <w:r w:rsidR="00C01112" w:rsidRPr="000E6C17">
        <w:rPr>
          <w:rFonts w:ascii="GHEA Grapalat" w:hAnsi="GHEA Grapalat"/>
          <w:bCs/>
          <w:color w:val="000000"/>
          <w:lang w:val="hy-AM"/>
        </w:rPr>
        <w:t xml:space="preserve"> </w:t>
      </w:r>
      <w:r w:rsidRPr="000E6C17">
        <w:rPr>
          <w:rFonts w:ascii="GHEA Grapalat" w:hAnsi="GHEA Grapalat"/>
          <w:bCs/>
          <w:color w:val="000000"/>
          <w:lang w:val="hy-AM"/>
        </w:rPr>
        <w:t>կատարելու մասին</w:t>
      </w:r>
      <w:r w:rsidR="00566143" w:rsidRPr="000E6C17">
        <w:rPr>
          <w:rFonts w:ascii="GHEA Grapalat" w:hAnsi="GHEA Grapalat" w:cs="Sylfaen"/>
          <w:b/>
          <w:bCs/>
          <w:color w:val="000000"/>
          <w:lang w:val="hy-AM" w:eastAsia="ru-RU"/>
        </w:rPr>
        <w:t xml:space="preserve"> </w:t>
      </w:r>
      <w:r w:rsidR="00935325" w:rsidRPr="000E6C17">
        <w:rPr>
          <w:rFonts w:ascii="GHEA Grapalat" w:hAnsi="GHEA Grapalat" w:cs="Sylfaen"/>
          <w:bCs/>
          <w:color w:val="000000"/>
          <w:lang w:val="hy-AM" w:eastAsia="ru-RU"/>
        </w:rPr>
        <w:t>Հայաստանի Հանրապետության կառավ</w:t>
      </w:r>
      <w:r w:rsidR="00A360FB" w:rsidRPr="000E6C17">
        <w:rPr>
          <w:rFonts w:ascii="GHEA Grapalat" w:hAnsi="GHEA Grapalat" w:cs="Sylfaen"/>
          <w:bCs/>
          <w:color w:val="000000"/>
          <w:lang w:val="hy-AM" w:eastAsia="ru-RU"/>
        </w:rPr>
        <w:t xml:space="preserve">արության որոշման </w:t>
      </w:r>
      <w:r w:rsidR="00C15A63" w:rsidRPr="000E6C17">
        <w:rPr>
          <w:rFonts w:ascii="GHEA Grapalat" w:hAnsi="GHEA Grapalat" w:cs="GHEAMariam"/>
          <w:lang w:val="hy-AM"/>
        </w:rPr>
        <w:t>նախագծ</w:t>
      </w:r>
      <w:r w:rsidRPr="000E6C17">
        <w:rPr>
          <w:rFonts w:ascii="GHEA Grapalat" w:hAnsi="GHEA Grapalat" w:cs="GHEAMariam"/>
          <w:lang w:val="hy-AM"/>
        </w:rPr>
        <w:t xml:space="preserve">ի մշակումը </w:t>
      </w:r>
      <w:r w:rsidR="001C6B70" w:rsidRPr="000E6C17">
        <w:rPr>
          <w:rFonts w:ascii="GHEA Grapalat" w:hAnsi="GHEA Grapalat" w:cs="GHEAMariam"/>
          <w:lang w:val="hy-AM"/>
        </w:rPr>
        <w:t>բխում</w:t>
      </w:r>
      <w:r w:rsidRPr="000E6C17">
        <w:rPr>
          <w:rFonts w:ascii="GHEA Grapalat" w:hAnsi="GHEA Grapalat" w:cs="GHEAMariam"/>
          <w:lang w:val="hy-AM"/>
        </w:rPr>
        <w:t xml:space="preserve"> </w:t>
      </w:r>
      <w:r w:rsidRPr="000E6C17">
        <w:rPr>
          <w:rFonts w:ascii="GHEA Grapalat" w:hAnsi="GHEA Grapalat"/>
          <w:bCs/>
          <w:color w:val="000000"/>
          <w:lang w:val="hy-AM"/>
        </w:rPr>
        <w:t xml:space="preserve">է </w:t>
      </w:r>
      <w:r w:rsidR="0093466F" w:rsidRPr="000E6C17">
        <w:rPr>
          <w:rFonts w:ascii="GHEA Grapalat" w:hAnsi="GHEA Grapalat"/>
          <w:bCs/>
          <w:color w:val="000000"/>
          <w:lang w:val="hy-AM"/>
        </w:rPr>
        <w:t xml:space="preserve">ՀՀ </w:t>
      </w:r>
      <w:r w:rsidR="0093466F" w:rsidRPr="000E6C17">
        <w:rPr>
          <w:rFonts w:ascii="GHEA Grapalat" w:hAnsi="GHEA Grapalat" w:cs="GHEAMariam"/>
          <w:lang w:val="hy-AM"/>
        </w:rPr>
        <w:t xml:space="preserve">վարչապետի </w:t>
      </w:r>
      <w:r w:rsidR="00C713EB" w:rsidRPr="000E6C17">
        <w:rPr>
          <w:rFonts w:ascii="GHEA Grapalat" w:hAnsi="GHEA Grapalat" w:cs="GHEAMariam"/>
          <w:lang w:val="hy-AM"/>
        </w:rPr>
        <w:t>2022</w:t>
      </w:r>
      <w:r w:rsidR="0028469D">
        <w:rPr>
          <w:rFonts w:ascii="GHEA Grapalat" w:hAnsi="GHEA Grapalat" w:cs="GHEAMariam"/>
          <w:lang w:val="hy-AM"/>
        </w:rPr>
        <w:t xml:space="preserve"> </w:t>
      </w:r>
      <w:r w:rsidR="0028469D" w:rsidRPr="000E6C17">
        <w:rPr>
          <w:rFonts w:ascii="GHEA Grapalat" w:hAnsi="GHEA Grapalat"/>
          <w:bCs/>
          <w:color w:val="000000"/>
          <w:lang w:val="hy-AM"/>
        </w:rPr>
        <w:t>թվականի</w:t>
      </w:r>
      <w:r w:rsidR="000E6C17" w:rsidRPr="000E6C17">
        <w:rPr>
          <w:rFonts w:ascii="GHEA Grapalat" w:hAnsi="GHEA Grapalat" w:cs="Sylfaen"/>
          <w:lang w:val="hy-AM"/>
        </w:rPr>
        <w:t xml:space="preserve"> </w:t>
      </w:r>
      <w:r w:rsidR="00C713EB" w:rsidRPr="000E6C17">
        <w:rPr>
          <w:rFonts w:ascii="GHEA Grapalat" w:hAnsi="GHEA Grapalat" w:cs="GHEA Grapalat"/>
          <w:lang w:val="hy-AM"/>
        </w:rPr>
        <w:t>փետրվարի</w:t>
      </w:r>
      <w:r w:rsidR="00C713EB" w:rsidRPr="000E6C17">
        <w:rPr>
          <w:rFonts w:ascii="GHEA Grapalat" w:hAnsi="GHEA Grapalat" w:cs="GHEAMariam"/>
          <w:lang w:val="hy-AM"/>
        </w:rPr>
        <w:t xml:space="preserve"> 17-</w:t>
      </w:r>
      <w:r w:rsidR="00C713EB" w:rsidRPr="000E6C17">
        <w:rPr>
          <w:rFonts w:ascii="GHEA Grapalat" w:hAnsi="GHEA Grapalat" w:cs="GHEA Grapalat"/>
          <w:lang w:val="hy-AM"/>
        </w:rPr>
        <w:t>ի</w:t>
      </w:r>
      <w:r w:rsidR="00C713EB" w:rsidRPr="000E6C17">
        <w:rPr>
          <w:rFonts w:ascii="GHEA Grapalat" w:hAnsi="GHEA Grapalat" w:cs="GHEAMariam"/>
          <w:lang w:val="hy-AM"/>
        </w:rPr>
        <w:t xml:space="preserve"> </w:t>
      </w:r>
      <w:r w:rsidR="0093466F" w:rsidRPr="000E6C17">
        <w:rPr>
          <w:rFonts w:ascii="GHEA Grapalat" w:hAnsi="GHEA Grapalat"/>
          <w:bCs/>
          <w:color w:val="000000"/>
          <w:lang w:val="hy-AM"/>
        </w:rPr>
        <w:t xml:space="preserve">N 186-Ա որոշման </w:t>
      </w:r>
      <w:r w:rsidR="00714B2A" w:rsidRPr="000E6C17">
        <w:rPr>
          <w:rFonts w:ascii="GHEA Grapalat" w:hAnsi="GHEA Grapalat"/>
          <w:bCs/>
          <w:color w:val="000000"/>
          <w:lang w:val="hy-AM"/>
        </w:rPr>
        <w:t>(</w:t>
      </w:r>
      <w:r w:rsidR="0093466F" w:rsidRPr="000E6C17">
        <w:rPr>
          <w:rFonts w:ascii="GHEA Grapalat" w:hAnsi="GHEA Grapalat"/>
          <w:bCs/>
          <w:color w:val="000000"/>
          <w:lang w:val="hy-AM"/>
        </w:rPr>
        <w:t>այսուհետ՝ Որոշում</w:t>
      </w:r>
      <w:r w:rsidR="00714B2A" w:rsidRPr="000E6C17">
        <w:rPr>
          <w:rFonts w:ascii="GHEA Grapalat" w:hAnsi="GHEA Grapalat"/>
          <w:bCs/>
          <w:color w:val="000000"/>
          <w:lang w:val="hy-AM"/>
        </w:rPr>
        <w:t>)</w:t>
      </w:r>
      <w:r w:rsidR="0093466F" w:rsidRPr="000E6C17">
        <w:rPr>
          <w:rFonts w:ascii="GHEA Grapalat" w:hAnsi="GHEA Grapalat"/>
          <w:bCs/>
          <w:color w:val="000000"/>
          <w:lang w:val="hy-AM"/>
        </w:rPr>
        <w:t xml:space="preserve"> հավելվածի ցանկի 19-րդ կետի կատարման ապահովման պահանջից։</w:t>
      </w:r>
    </w:p>
    <w:p w14:paraId="6CCC9854" w14:textId="77777777" w:rsidR="008671D0" w:rsidRPr="000E6C17" w:rsidRDefault="008671D0" w:rsidP="00B04909">
      <w:pPr>
        <w:pStyle w:val="BodyText"/>
        <w:ind w:firstLine="720"/>
        <w:rPr>
          <w:rFonts w:ascii="GHEA Grapalat" w:hAnsi="GHEA Grapalat" w:cs="Sylfaen"/>
          <w:b/>
          <w:lang w:val="fr-FR"/>
        </w:rPr>
      </w:pPr>
      <w:r w:rsidRPr="000E6C17">
        <w:rPr>
          <w:rFonts w:ascii="GHEA Grapalat" w:hAnsi="GHEA Grapalat" w:cs="Sylfaen"/>
          <w:b/>
          <w:lang w:val="hy-AM"/>
        </w:rPr>
        <w:t>1</w:t>
      </w:r>
      <w:r w:rsidR="00B04909" w:rsidRPr="000E6C17">
        <w:rPr>
          <w:rFonts w:ascii="GHEA Grapalat" w:hAnsi="GHEA Grapalat" w:cs="Sylfaen"/>
          <w:b/>
          <w:lang w:val="hy-AM"/>
        </w:rPr>
        <w:t>.</w:t>
      </w:r>
      <w:r w:rsidRPr="000E6C17">
        <w:rPr>
          <w:rFonts w:ascii="GHEA Grapalat" w:hAnsi="GHEA Grapalat" w:cs="Sylfaen"/>
          <w:b/>
          <w:lang w:val="hy-AM"/>
        </w:rPr>
        <w:t xml:space="preserve">1 </w:t>
      </w:r>
      <w:r w:rsidRPr="000E6C17">
        <w:rPr>
          <w:rFonts w:ascii="GHEA Grapalat" w:hAnsi="GHEA Grapalat" w:cs="Sylfaen"/>
          <w:b/>
          <w:lang w:val="fr-FR"/>
        </w:rPr>
        <w:t>Կարգավորման ենթակա հարաբերությունների ներկա վիճակը և առկա խնդիրները</w:t>
      </w:r>
    </w:p>
    <w:p w14:paraId="7FFCBBC2" w14:textId="1B904E1E" w:rsidR="00C713EB" w:rsidRPr="000E6C17" w:rsidRDefault="00566143" w:rsidP="003878FE">
      <w:pPr>
        <w:spacing w:line="360" w:lineRule="auto"/>
        <w:ind w:firstLine="720"/>
        <w:jc w:val="both"/>
        <w:rPr>
          <w:rFonts w:ascii="GHEA Grapalat" w:hAnsi="GHEA Grapalat" w:cs="GHEAMariam"/>
          <w:lang w:val="hy-AM"/>
        </w:rPr>
      </w:pPr>
      <w:r w:rsidRPr="000E6C17">
        <w:rPr>
          <w:rFonts w:ascii="GHEA Grapalat" w:hAnsi="GHEA Grapalat"/>
          <w:b/>
          <w:bCs/>
          <w:lang w:val="hy-AM"/>
        </w:rPr>
        <w:t xml:space="preserve">1000 </w:t>
      </w:r>
      <w:r w:rsidR="00013974" w:rsidRPr="000E6C17">
        <w:rPr>
          <w:rFonts w:ascii="GHEA Grapalat" w:hAnsi="GHEA Grapalat"/>
          <w:b/>
          <w:bCs/>
          <w:lang w:val="hy-AM"/>
        </w:rPr>
        <w:t>Վ</w:t>
      </w:r>
      <w:r w:rsidRPr="000E6C17">
        <w:rPr>
          <w:rFonts w:ascii="GHEA Grapalat" w:hAnsi="GHEA Grapalat"/>
          <w:b/>
          <w:bCs/>
          <w:lang w:val="hy-AM"/>
        </w:rPr>
        <w:t xml:space="preserve">-ից բարձր լարման փոխարկման էլեկտրական ապարատներին ներկայացվող անվտանգության պահանջները </w:t>
      </w:r>
      <w:r w:rsidR="00AF58A0" w:rsidRPr="000E6C17">
        <w:rPr>
          <w:rFonts w:ascii="GHEA Grapalat" w:hAnsi="GHEA Grapalat" w:cs="GHEAMariam"/>
        </w:rPr>
        <w:t>կարգավոր</w:t>
      </w:r>
      <w:r w:rsidR="005A558F">
        <w:rPr>
          <w:rFonts w:ascii="GHEA Grapalat" w:hAnsi="GHEA Grapalat" w:cs="GHEAMariam"/>
          <w:lang w:val="hy-AM"/>
        </w:rPr>
        <w:t>վ</w:t>
      </w:r>
      <w:r w:rsidR="00AF58A0" w:rsidRPr="000E6C17">
        <w:rPr>
          <w:rFonts w:ascii="GHEA Grapalat" w:hAnsi="GHEA Grapalat" w:cs="GHEAMariam"/>
        </w:rPr>
        <w:t>ում</w:t>
      </w:r>
      <w:r w:rsidR="00AF58A0" w:rsidRPr="000E6C17">
        <w:rPr>
          <w:rFonts w:ascii="GHEA Grapalat" w:hAnsi="GHEA Grapalat" w:cs="GHEAMariam"/>
          <w:lang w:val="fr-FR"/>
        </w:rPr>
        <w:t xml:space="preserve"> </w:t>
      </w:r>
      <w:r w:rsidR="00C15A63" w:rsidRPr="000E6C17">
        <w:rPr>
          <w:rFonts w:ascii="GHEA Grapalat" w:hAnsi="GHEA Grapalat" w:cs="GHEAMariam"/>
        </w:rPr>
        <w:t>են</w:t>
      </w:r>
      <w:r w:rsidR="00C15A63" w:rsidRPr="000E6C17">
        <w:rPr>
          <w:rFonts w:ascii="GHEA Grapalat" w:hAnsi="GHEA Grapalat" w:cs="GHEAMariam"/>
          <w:lang w:val="hy-AM"/>
        </w:rPr>
        <w:t xml:space="preserve"> </w:t>
      </w:r>
      <w:r w:rsidR="00C15A63" w:rsidRPr="000E6C17">
        <w:rPr>
          <w:rFonts w:ascii="GHEA Grapalat" w:hAnsi="GHEA Grapalat" w:cs="GHEAMariam"/>
        </w:rPr>
        <w:t>ՀՀ</w:t>
      </w:r>
      <w:r w:rsidR="00C15A63" w:rsidRPr="000E6C17">
        <w:rPr>
          <w:rFonts w:ascii="GHEA Grapalat" w:hAnsi="GHEA Grapalat" w:cs="GHEAMariam"/>
          <w:lang w:val="fr-FR"/>
        </w:rPr>
        <w:t xml:space="preserve"> </w:t>
      </w:r>
      <w:r w:rsidR="00C15A63" w:rsidRPr="000E6C17">
        <w:rPr>
          <w:rFonts w:ascii="GHEA Grapalat" w:hAnsi="GHEA Grapalat" w:cs="GHEAMariam"/>
        </w:rPr>
        <w:t>կառավարության</w:t>
      </w:r>
      <w:r w:rsidR="00C15A63" w:rsidRPr="000E6C17">
        <w:rPr>
          <w:rFonts w:ascii="GHEA Grapalat" w:hAnsi="GHEA Grapalat" w:cs="GHEAMariam"/>
          <w:lang w:val="hy-AM"/>
        </w:rPr>
        <w:t xml:space="preserve"> </w:t>
      </w:r>
      <w:r w:rsidR="004624F5" w:rsidRPr="000E6C17">
        <w:rPr>
          <w:rFonts w:ascii="GHEA Grapalat" w:hAnsi="GHEA Grapalat"/>
          <w:color w:val="000000"/>
          <w:shd w:val="clear" w:color="auto" w:fill="FFFFFF"/>
          <w:lang w:val="hy-AM"/>
        </w:rPr>
        <w:t>200</w:t>
      </w:r>
      <w:r w:rsidRPr="000E6C17"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A360FB" w:rsidRPr="000E6C17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Pr="000E6C17">
        <w:rPr>
          <w:rFonts w:ascii="GHEA Grapalat" w:hAnsi="GHEA Grapalat"/>
          <w:color w:val="000000"/>
          <w:shd w:val="clear" w:color="auto" w:fill="FFFFFF"/>
          <w:lang w:val="hy-AM"/>
        </w:rPr>
        <w:t>նոյեմբերի</w:t>
      </w:r>
      <w:r w:rsidR="004624F5" w:rsidRPr="000E6C17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Pr="000E6C17">
        <w:rPr>
          <w:rFonts w:ascii="GHEA Grapalat" w:hAnsi="GHEA Grapalat"/>
          <w:color w:val="000000"/>
          <w:shd w:val="clear" w:color="auto" w:fill="FFFFFF"/>
          <w:lang w:val="hy-AM"/>
        </w:rPr>
        <w:t>23</w:t>
      </w:r>
      <w:r w:rsidR="004624F5" w:rsidRPr="000E6C17">
        <w:rPr>
          <w:rFonts w:ascii="GHEA Grapalat" w:hAnsi="GHEA Grapalat"/>
          <w:color w:val="000000"/>
          <w:shd w:val="clear" w:color="auto" w:fill="FFFFFF"/>
          <w:lang w:val="fr-FR"/>
        </w:rPr>
        <w:t>-</w:t>
      </w:r>
      <w:r w:rsidR="004624F5" w:rsidRPr="000E6C17">
        <w:rPr>
          <w:rFonts w:ascii="GHEA Grapalat" w:hAnsi="GHEA Grapalat"/>
          <w:color w:val="000000"/>
          <w:shd w:val="clear" w:color="auto" w:fill="FFFFFF"/>
        </w:rPr>
        <w:t>ի</w:t>
      </w:r>
      <w:r w:rsidRPr="000E6C17">
        <w:rPr>
          <w:rFonts w:ascii="GHEA Grapalat" w:hAnsi="GHEA Grapalat"/>
          <w:color w:val="000000"/>
          <w:lang w:val="hy-AM"/>
        </w:rPr>
        <w:t xml:space="preserve"> N</w:t>
      </w:r>
      <w:r w:rsidR="00013974" w:rsidRPr="000E6C1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0E6C17">
        <w:rPr>
          <w:rFonts w:ascii="GHEA Grapalat" w:hAnsi="GHEA Grapalat"/>
          <w:color w:val="000000"/>
          <w:shd w:val="clear" w:color="auto" w:fill="FFFFFF"/>
          <w:lang w:val="hy-AM"/>
        </w:rPr>
        <w:t>1922-</w:t>
      </w:r>
      <w:r w:rsidR="00A360FB" w:rsidRPr="000E6C17">
        <w:rPr>
          <w:rFonts w:ascii="GHEA Grapalat" w:hAnsi="GHEA Grapalat"/>
          <w:color w:val="000000"/>
          <w:shd w:val="clear" w:color="auto" w:fill="FFFFFF"/>
          <w:lang w:val="hy-AM"/>
        </w:rPr>
        <w:t xml:space="preserve">Ն </w:t>
      </w:r>
      <w:r w:rsidR="00DC1AC7" w:rsidRPr="000E6C17">
        <w:rPr>
          <w:rFonts w:ascii="GHEA Grapalat" w:hAnsi="GHEA Grapalat"/>
          <w:color w:val="000000"/>
          <w:shd w:val="clear" w:color="auto" w:fill="FFFFFF"/>
          <w:lang w:val="ru-RU"/>
        </w:rPr>
        <w:t>որոշմ</w:t>
      </w:r>
      <w:r w:rsidR="00BA707D" w:rsidRPr="000E6C17">
        <w:rPr>
          <w:rFonts w:ascii="GHEA Grapalat" w:hAnsi="GHEA Grapalat"/>
          <w:color w:val="000000"/>
          <w:shd w:val="clear" w:color="auto" w:fill="FFFFFF"/>
          <w:lang w:val="hy-AM"/>
        </w:rPr>
        <w:t>ամբ</w:t>
      </w:r>
      <w:r w:rsidR="00DC1AC7" w:rsidRPr="000E6C17">
        <w:rPr>
          <w:rFonts w:ascii="GHEA Grapalat" w:hAnsi="GHEA Grapalat"/>
          <w:color w:val="000000"/>
          <w:shd w:val="clear" w:color="auto" w:fill="FFFFFF"/>
          <w:lang w:val="fr-FR"/>
        </w:rPr>
        <w:t xml:space="preserve"> </w:t>
      </w:r>
      <w:r w:rsidR="00DC1AC7" w:rsidRPr="000E6C17">
        <w:rPr>
          <w:rFonts w:ascii="GHEA Grapalat" w:hAnsi="GHEA Grapalat"/>
          <w:color w:val="000000"/>
          <w:shd w:val="clear" w:color="auto" w:fill="FFFFFF"/>
          <w:lang w:val="ru-RU"/>
        </w:rPr>
        <w:t>հաստատված</w:t>
      </w:r>
      <w:r w:rsidR="00C15A63" w:rsidRPr="000E6C17">
        <w:rPr>
          <w:rFonts w:ascii="GHEA Grapalat" w:hAnsi="GHEA Grapalat" w:cs="GHEAMariam"/>
          <w:lang w:val="hy-AM"/>
        </w:rPr>
        <w:t xml:space="preserve"> </w:t>
      </w:r>
      <w:r w:rsidR="00AF58A0" w:rsidRPr="000E6C17">
        <w:rPr>
          <w:rFonts w:ascii="GHEA Grapalat" w:hAnsi="GHEA Grapalat" w:cs="GHEAMariam"/>
          <w:b/>
          <w:i/>
        </w:rPr>
        <w:t>տեխնիկական</w:t>
      </w:r>
      <w:r w:rsidR="00AF58A0" w:rsidRPr="000E6C17">
        <w:rPr>
          <w:rFonts w:ascii="GHEA Grapalat" w:hAnsi="GHEA Grapalat" w:cs="GHEAMariam"/>
          <w:b/>
          <w:i/>
          <w:lang w:val="fr-FR"/>
        </w:rPr>
        <w:t xml:space="preserve"> </w:t>
      </w:r>
      <w:r w:rsidR="00AF58A0" w:rsidRPr="000E6C17">
        <w:rPr>
          <w:rFonts w:ascii="GHEA Grapalat" w:hAnsi="GHEA Grapalat" w:cs="GHEAMariam"/>
          <w:b/>
          <w:i/>
        </w:rPr>
        <w:t>կանոնակարգով</w:t>
      </w:r>
      <w:r w:rsidR="00AF58A0" w:rsidRPr="000E6C17">
        <w:rPr>
          <w:rFonts w:ascii="GHEA Grapalat" w:hAnsi="GHEA Grapalat" w:cs="GHEAMariam"/>
          <w:lang w:val="fr-FR"/>
        </w:rPr>
        <w:t>:</w:t>
      </w:r>
      <w:r w:rsidR="003878FE" w:rsidRPr="000E6C17">
        <w:rPr>
          <w:rFonts w:ascii="GHEA Grapalat" w:hAnsi="GHEA Grapalat" w:cs="GHEAMariam"/>
          <w:lang w:val="hy-AM"/>
        </w:rPr>
        <w:t xml:space="preserve"> </w:t>
      </w:r>
    </w:p>
    <w:p w14:paraId="1DBBFB63" w14:textId="77777777" w:rsidR="00C713EB" w:rsidRPr="000E6C17" w:rsidRDefault="00C713EB" w:rsidP="003878FE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E6C17">
        <w:rPr>
          <w:rFonts w:ascii="GHEA Grapalat" w:hAnsi="GHEA Grapalat" w:cs="GHEAMariam"/>
          <w:lang w:val="hy-AM"/>
        </w:rPr>
        <w:t>Վերը</w:t>
      </w:r>
      <w:r w:rsidR="00E452DC" w:rsidRPr="000E6C17">
        <w:rPr>
          <w:rFonts w:ascii="GHEA Grapalat" w:hAnsi="GHEA Grapalat" w:cs="GHEAMariam"/>
          <w:lang w:val="hy-AM"/>
        </w:rPr>
        <w:t xml:space="preserve"> ն</w:t>
      </w:r>
      <w:r w:rsidR="003878FE" w:rsidRPr="000E6C17">
        <w:rPr>
          <w:rFonts w:ascii="GHEA Grapalat" w:hAnsi="GHEA Grapalat" w:cs="GHEAMariam"/>
          <w:lang w:val="hy-AM"/>
        </w:rPr>
        <w:t xml:space="preserve">շված </w:t>
      </w:r>
      <w:r w:rsidR="003878FE" w:rsidRPr="000E6C17">
        <w:rPr>
          <w:rFonts w:ascii="GHEA Grapalat" w:hAnsi="GHEA Grapalat"/>
          <w:bCs/>
          <w:color w:val="000000"/>
          <w:lang w:val="hy-AM"/>
        </w:rPr>
        <w:t xml:space="preserve">որոշման </w:t>
      </w:r>
      <w:r w:rsidR="00980BBF" w:rsidRPr="000E6C17">
        <w:rPr>
          <w:rFonts w:ascii="GHEA Grapalat" w:hAnsi="GHEA Grapalat"/>
          <w:bCs/>
          <w:color w:val="000000"/>
          <w:lang w:val="hy-AM"/>
        </w:rPr>
        <w:t>նախաբանում</w:t>
      </w:r>
      <w:r w:rsidRPr="000E6C17">
        <w:rPr>
          <w:rFonts w:ascii="GHEA Grapalat" w:hAnsi="GHEA Grapalat"/>
          <w:bCs/>
          <w:color w:val="000000"/>
          <w:lang w:val="hy-AM"/>
        </w:rPr>
        <w:t xml:space="preserve">, որպես </w:t>
      </w:r>
      <w:r w:rsidR="003878FE" w:rsidRPr="000E6C17">
        <w:rPr>
          <w:rFonts w:ascii="GHEA Grapalat" w:hAnsi="GHEA Grapalat"/>
          <w:bCs/>
          <w:color w:val="000000"/>
          <w:lang w:val="hy-AM"/>
        </w:rPr>
        <w:t>լիազորող նորմ</w:t>
      </w:r>
      <w:r w:rsidRPr="000E6C17">
        <w:rPr>
          <w:rFonts w:ascii="GHEA Grapalat" w:hAnsi="GHEA Grapalat"/>
          <w:bCs/>
          <w:color w:val="000000"/>
          <w:lang w:val="hy-AM"/>
        </w:rPr>
        <w:t xml:space="preserve"> նշվել է Ստանդարտացման մասին» օրենքը, որում ներկայում առկա է իրավական անհամապատասխանություն</w:t>
      </w:r>
      <w:r w:rsidR="00E452DC" w:rsidRPr="000E6C17">
        <w:rPr>
          <w:rFonts w:ascii="GHEA Grapalat" w:hAnsi="GHEA Grapalat"/>
          <w:bCs/>
          <w:color w:val="000000"/>
          <w:lang w:val="hy-AM"/>
        </w:rPr>
        <w:t xml:space="preserve">։ </w:t>
      </w:r>
      <w:r w:rsidR="003878FE" w:rsidRPr="000E6C17">
        <w:rPr>
          <w:rFonts w:ascii="GHEA Grapalat" w:hAnsi="GHEA Grapalat"/>
          <w:bCs/>
          <w:color w:val="000000"/>
          <w:lang w:val="hy-AM"/>
        </w:rPr>
        <w:t>Բացի այդ</w:t>
      </w:r>
      <w:r w:rsidR="00D209B0" w:rsidRPr="000E6C17">
        <w:rPr>
          <w:rFonts w:ascii="GHEA Grapalat" w:hAnsi="GHEA Grapalat"/>
          <w:bCs/>
          <w:color w:val="000000"/>
          <w:lang w:val="hy-AM"/>
        </w:rPr>
        <w:t>, որոշման</w:t>
      </w:r>
      <w:r w:rsidR="003878FE" w:rsidRPr="000E6C17">
        <w:rPr>
          <w:rFonts w:ascii="GHEA Grapalat" w:hAnsi="GHEA Grapalat"/>
          <w:bCs/>
          <w:color w:val="000000"/>
          <w:lang w:val="hy-AM"/>
        </w:rPr>
        <w:t xml:space="preserve"> հավելվածում հղում է կատարված </w:t>
      </w:r>
      <w:r w:rsidR="003878FE" w:rsidRPr="000E6C17">
        <w:rPr>
          <w:rFonts w:ascii="GHEA Grapalat" w:hAnsi="GHEA Grapalat" w:cs="Sylfaen"/>
          <w:lang w:val="hy-AM"/>
        </w:rPr>
        <w:t>Համապատասխանության գնահատման մասին օրենքին</w:t>
      </w:r>
      <w:r w:rsidR="00013974" w:rsidRPr="000E6C17">
        <w:rPr>
          <w:rFonts w:ascii="GHEA Grapalat" w:hAnsi="GHEA Grapalat" w:cs="Sylfaen"/>
          <w:lang w:val="hy-AM"/>
        </w:rPr>
        <w:t xml:space="preserve"> և ՀՀ կառավարության</w:t>
      </w:r>
      <w:r w:rsidR="00013974" w:rsidRPr="000E6C17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013974" w:rsidRPr="000E6C17">
        <w:rPr>
          <w:rFonts w:ascii="GHEA Grapalat" w:hAnsi="GHEA Grapalat"/>
          <w:bCs/>
          <w:color w:val="000000"/>
          <w:lang w:val="hy-AM"/>
        </w:rPr>
        <w:t>2004 թվականի նոյեմբերի 11-ի N 1631-Ն որոշմանը</w:t>
      </w:r>
      <w:r w:rsidR="003878FE" w:rsidRPr="000E6C17">
        <w:rPr>
          <w:rFonts w:ascii="GHEA Grapalat" w:hAnsi="GHEA Grapalat"/>
          <w:bCs/>
          <w:color w:val="000000"/>
          <w:lang w:val="hy-AM"/>
        </w:rPr>
        <w:t>,</w:t>
      </w:r>
      <w:r w:rsidR="003878FE" w:rsidRPr="000E6C17">
        <w:rPr>
          <w:rFonts w:ascii="GHEA Grapalat" w:hAnsi="GHEA Grapalat" w:cs="Sylfaen"/>
          <w:lang w:val="hy-AM"/>
        </w:rPr>
        <w:t xml:space="preserve"> </w:t>
      </w:r>
      <w:r w:rsidR="00013974" w:rsidRPr="000E6C17">
        <w:rPr>
          <w:rFonts w:ascii="GHEA Grapalat" w:hAnsi="GHEA Grapalat" w:cs="Sylfaen"/>
          <w:lang w:val="hy-AM"/>
        </w:rPr>
        <w:t>որոնք</w:t>
      </w:r>
      <w:r w:rsidRPr="000E6C17">
        <w:rPr>
          <w:rFonts w:ascii="GHEA Grapalat" w:hAnsi="GHEA Grapalat" w:cs="Sylfaen"/>
          <w:lang w:val="hy-AM"/>
        </w:rPr>
        <w:t xml:space="preserve"> </w:t>
      </w:r>
      <w:r w:rsidR="003878FE" w:rsidRPr="000E6C17">
        <w:rPr>
          <w:rFonts w:ascii="GHEA Grapalat" w:hAnsi="GHEA Grapalat"/>
          <w:bCs/>
          <w:color w:val="000000"/>
          <w:lang w:val="hy-AM"/>
        </w:rPr>
        <w:t>ուժը կորցր</w:t>
      </w:r>
      <w:r w:rsidRPr="000E6C17">
        <w:rPr>
          <w:rFonts w:ascii="GHEA Grapalat" w:hAnsi="GHEA Grapalat"/>
          <w:bCs/>
          <w:color w:val="000000"/>
          <w:lang w:val="hy-AM"/>
        </w:rPr>
        <w:t xml:space="preserve">ած </w:t>
      </w:r>
      <w:r w:rsidR="00013974" w:rsidRPr="000E6C17">
        <w:rPr>
          <w:rFonts w:ascii="GHEA Grapalat" w:hAnsi="GHEA Grapalat"/>
          <w:bCs/>
          <w:color w:val="000000"/>
          <w:lang w:val="hy-AM"/>
        </w:rPr>
        <w:t>են</w:t>
      </w:r>
      <w:r w:rsidRPr="000E6C17">
        <w:rPr>
          <w:rFonts w:ascii="GHEA Grapalat" w:hAnsi="GHEA Grapalat"/>
          <w:bCs/>
          <w:color w:val="000000"/>
          <w:lang w:val="hy-AM"/>
        </w:rPr>
        <w:t xml:space="preserve"> ճանաչվ</w:t>
      </w:r>
      <w:r w:rsidR="008A411A" w:rsidRPr="000E6C17">
        <w:rPr>
          <w:rFonts w:ascii="GHEA Grapalat" w:hAnsi="GHEA Grapalat"/>
          <w:bCs/>
          <w:color w:val="000000"/>
          <w:lang w:val="hy-AM"/>
        </w:rPr>
        <w:t>ած</w:t>
      </w:r>
      <w:r w:rsidR="003878FE" w:rsidRPr="000E6C17">
        <w:rPr>
          <w:rFonts w:ascii="GHEA Grapalat" w:hAnsi="GHEA Grapalat" w:cs="Sylfaen"/>
          <w:lang w:val="hy-AM"/>
        </w:rPr>
        <w:t xml:space="preserve">։ </w:t>
      </w:r>
    </w:p>
    <w:p w14:paraId="4FA7CCD2" w14:textId="787A0E31" w:rsidR="003878FE" w:rsidRPr="000E6C17" w:rsidRDefault="00C01112" w:rsidP="003878FE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9C10D4">
        <w:rPr>
          <w:rFonts w:ascii="GHEA Grapalat" w:hAnsi="GHEA Grapalat"/>
          <w:bCs/>
          <w:color w:val="000000"/>
          <w:lang w:val="hy-AM"/>
        </w:rPr>
        <w:t xml:space="preserve">Պայմանավորված </w:t>
      </w:r>
      <w:r w:rsidR="00980BBF" w:rsidRPr="009C10D4">
        <w:rPr>
          <w:rFonts w:ascii="GHEA Grapalat" w:hAnsi="GHEA Grapalat"/>
          <w:bCs/>
          <w:color w:val="000000"/>
          <w:lang w:val="hy-AM"/>
        </w:rPr>
        <w:t>վերոգրյալ</w:t>
      </w:r>
      <w:r w:rsidRPr="009C10D4">
        <w:rPr>
          <w:rFonts w:ascii="GHEA Grapalat" w:hAnsi="GHEA Grapalat"/>
          <w:bCs/>
          <w:color w:val="000000"/>
          <w:lang w:val="hy-AM"/>
        </w:rPr>
        <w:t>ով</w:t>
      </w:r>
      <w:r w:rsidR="003878FE" w:rsidRPr="009C10D4">
        <w:rPr>
          <w:rFonts w:ascii="GHEA Grapalat" w:hAnsi="GHEA Grapalat"/>
          <w:bCs/>
          <w:color w:val="000000"/>
          <w:lang w:val="hy-AM"/>
        </w:rPr>
        <w:t xml:space="preserve">, </w:t>
      </w:r>
      <w:r w:rsidRPr="009C10D4">
        <w:rPr>
          <w:rFonts w:ascii="GHEA Grapalat" w:hAnsi="GHEA Grapalat"/>
          <w:bCs/>
          <w:color w:val="000000"/>
          <w:lang w:val="hy-AM"/>
        </w:rPr>
        <w:t xml:space="preserve">ինչպես նաև </w:t>
      </w:r>
      <w:r w:rsidR="009C10D4" w:rsidRPr="009C10D4">
        <w:rPr>
          <w:rFonts w:ascii="GHEA Grapalat" w:hAnsi="GHEA Grapalat"/>
          <w:bCs/>
          <w:color w:val="000000"/>
          <w:lang w:val="hy-AM"/>
        </w:rPr>
        <w:t xml:space="preserve">փաստաթղթի </w:t>
      </w:r>
      <w:r w:rsidR="00AC1459" w:rsidRPr="009C10D4">
        <w:rPr>
          <w:rFonts w:ascii="GHEA Grapalat" w:hAnsi="GHEA Grapalat"/>
          <w:lang w:val="hy-AM"/>
        </w:rPr>
        <w:t>թարմացումների</w:t>
      </w:r>
      <w:r w:rsidR="00AC1459" w:rsidRPr="009C10D4">
        <w:rPr>
          <w:rFonts w:ascii="GHEA Grapalat" w:hAnsi="GHEA Grapalat"/>
          <w:bCs/>
          <w:color w:val="000000"/>
          <w:lang w:val="hy-AM"/>
        </w:rPr>
        <w:t xml:space="preserve"> </w:t>
      </w:r>
      <w:r w:rsidRPr="009C10D4">
        <w:rPr>
          <w:rFonts w:ascii="GHEA Grapalat" w:hAnsi="GHEA Grapalat"/>
          <w:bCs/>
          <w:color w:val="000000"/>
          <w:lang w:val="hy-AM"/>
        </w:rPr>
        <w:t>անհրաժեշտությ</w:t>
      </w:r>
      <w:r w:rsidR="00E70824">
        <w:rPr>
          <w:rFonts w:ascii="GHEA Grapalat" w:hAnsi="GHEA Grapalat"/>
          <w:bCs/>
          <w:color w:val="000000"/>
          <w:lang w:val="hy-AM"/>
        </w:rPr>
        <w:t>ամբ</w:t>
      </w:r>
      <w:r w:rsidRPr="009C10D4">
        <w:rPr>
          <w:rFonts w:ascii="GHEA Grapalat" w:hAnsi="GHEA Grapalat"/>
          <w:bCs/>
          <w:color w:val="000000"/>
          <w:lang w:val="hy-AM"/>
        </w:rPr>
        <w:t xml:space="preserve">՝ </w:t>
      </w:r>
      <w:r w:rsidR="003878FE" w:rsidRPr="009C10D4">
        <w:rPr>
          <w:rFonts w:ascii="GHEA Grapalat" w:hAnsi="GHEA Grapalat"/>
          <w:bCs/>
          <w:color w:val="000000"/>
          <w:lang w:val="hy-AM"/>
        </w:rPr>
        <w:t>առաջարկվում է ՀՀ կառավարության 2006 թվականի նոյեմբերի 23-ի N 1922-Ն որոշման մեջ կատարել</w:t>
      </w:r>
      <w:r w:rsidR="008A411A" w:rsidRPr="009C10D4">
        <w:rPr>
          <w:rFonts w:ascii="GHEA Grapalat" w:hAnsi="GHEA Grapalat"/>
          <w:bCs/>
          <w:color w:val="000000"/>
          <w:lang w:val="hy-AM"/>
        </w:rPr>
        <w:t xml:space="preserve"> համապատասխան</w:t>
      </w:r>
      <w:r w:rsidR="003878FE" w:rsidRPr="009C10D4">
        <w:rPr>
          <w:rFonts w:ascii="GHEA Grapalat" w:hAnsi="GHEA Grapalat"/>
          <w:bCs/>
          <w:color w:val="000000"/>
          <w:lang w:val="hy-AM"/>
        </w:rPr>
        <w:t xml:space="preserve"> փոփոխությու</w:t>
      </w:r>
      <w:r w:rsidR="008A411A" w:rsidRPr="009C10D4">
        <w:rPr>
          <w:rFonts w:ascii="GHEA Grapalat" w:hAnsi="GHEA Grapalat"/>
          <w:bCs/>
          <w:color w:val="000000"/>
          <w:lang w:val="hy-AM"/>
        </w:rPr>
        <w:t>ն</w:t>
      </w:r>
      <w:r w:rsidR="003878FE" w:rsidRPr="009C10D4">
        <w:rPr>
          <w:rFonts w:ascii="GHEA Grapalat" w:hAnsi="GHEA Grapalat"/>
          <w:bCs/>
          <w:color w:val="000000"/>
          <w:lang w:val="hy-AM"/>
        </w:rPr>
        <w:t>ն</w:t>
      </w:r>
      <w:r w:rsidR="008A411A" w:rsidRPr="009C10D4">
        <w:rPr>
          <w:rFonts w:ascii="GHEA Grapalat" w:hAnsi="GHEA Grapalat"/>
          <w:bCs/>
          <w:color w:val="000000"/>
          <w:lang w:val="hy-AM"/>
        </w:rPr>
        <w:t>եր</w:t>
      </w:r>
      <w:r w:rsidRPr="009C10D4">
        <w:rPr>
          <w:rFonts w:ascii="GHEA Grapalat" w:hAnsi="GHEA Grapalat"/>
          <w:bCs/>
          <w:color w:val="000000"/>
          <w:lang w:val="hy-AM"/>
        </w:rPr>
        <w:t xml:space="preserve"> և լրացումներ</w:t>
      </w:r>
      <w:r w:rsidR="008A411A" w:rsidRPr="009C10D4">
        <w:rPr>
          <w:rFonts w:ascii="GHEA Grapalat" w:hAnsi="GHEA Grapalat"/>
          <w:bCs/>
          <w:color w:val="000000"/>
          <w:lang w:val="hy-AM"/>
        </w:rPr>
        <w:t>։</w:t>
      </w:r>
      <w:r w:rsidR="003878FE" w:rsidRPr="000E6C17">
        <w:rPr>
          <w:rFonts w:ascii="GHEA Grapalat" w:hAnsi="GHEA Grapalat"/>
          <w:bCs/>
          <w:color w:val="000000"/>
          <w:lang w:val="hy-AM"/>
        </w:rPr>
        <w:t xml:space="preserve"> </w:t>
      </w:r>
    </w:p>
    <w:p w14:paraId="7369758B" w14:textId="77777777" w:rsidR="008671D0" w:rsidRPr="000E6C17" w:rsidRDefault="008671D0" w:rsidP="00B049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E6C17">
        <w:rPr>
          <w:rFonts w:ascii="GHEA Grapalat" w:hAnsi="GHEA Grapalat" w:cs="Sylfaen"/>
          <w:b/>
          <w:lang w:val="fr-FR"/>
        </w:rPr>
        <w:t>1.2. Առկա խնդիրների առաջարկվող լուծումները</w:t>
      </w:r>
    </w:p>
    <w:p w14:paraId="2FCF4CDC" w14:textId="34D159B6" w:rsidR="006E5A31" w:rsidRPr="001119E8" w:rsidRDefault="002B45B4" w:rsidP="00B04909">
      <w:pPr>
        <w:pStyle w:val="mechtex"/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  <w:r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lastRenderedPageBreak/>
        <w:t xml:space="preserve">Խնդիրը կարգավորելու նպատակով </w:t>
      </w:r>
      <w:r w:rsidR="00AF58A0"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մշակվել է </w:t>
      </w:r>
      <w:r w:rsidR="00C01112" w:rsidRPr="001119E8">
        <w:rPr>
          <w:rFonts w:ascii="GHEA Grapalat" w:hAnsi="GHEA Grapalat"/>
          <w:bCs/>
          <w:color w:val="000000"/>
          <w:sz w:val="24"/>
          <w:szCs w:val="24"/>
          <w:lang w:val="hy-AM"/>
        </w:rPr>
        <w:t>Հայաստանի Հանրապետության կառավարության 2006 թվականի նոյեմբերի 23-ի N 1922-Ն որոշման մեջ փոփոխություններ և լրացումներ կատարելու մասին</w:t>
      </w:r>
      <w:r w:rsidR="00C01112" w:rsidRPr="001119E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8C27BC" w:rsidRPr="001119E8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ՀՀ կառավարության որոշման նախագիծը</w:t>
      </w:r>
      <w:r w:rsidR="00012EA0" w:rsidRPr="001119E8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:</w:t>
      </w:r>
    </w:p>
    <w:p w14:paraId="3EC45509" w14:textId="77777777" w:rsidR="008671D0" w:rsidRPr="000E6C17" w:rsidRDefault="008671D0" w:rsidP="00B049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color w:val="000000"/>
          <w:lang w:val="hy-AM"/>
        </w:rPr>
      </w:pPr>
      <w:r w:rsidRPr="000E6C17">
        <w:rPr>
          <w:rFonts w:ascii="GHEA Grapalat" w:hAnsi="GHEA Grapalat"/>
          <w:b/>
          <w:color w:val="000000"/>
          <w:lang w:val="hy-AM"/>
        </w:rPr>
        <w:t>2.</w:t>
      </w:r>
      <w:r w:rsidR="009F19C4" w:rsidRPr="000E6C17">
        <w:rPr>
          <w:rFonts w:ascii="GHEA Grapalat" w:hAnsi="GHEA Grapalat"/>
          <w:b/>
          <w:color w:val="000000"/>
          <w:lang w:val="hy-AM"/>
        </w:rPr>
        <w:t xml:space="preserve"> </w:t>
      </w:r>
      <w:r w:rsidRPr="000E6C17">
        <w:rPr>
          <w:rFonts w:ascii="GHEA Grapalat" w:hAnsi="GHEA Grapalat"/>
          <w:b/>
          <w:color w:val="000000"/>
          <w:lang w:val="hy-AM"/>
        </w:rPr>
        <w:t xml:space="preserve">Կարգավորման առարկան  </w:t>
      </w:r>
    </w:p>
    <w:p w14:paraId="0CFF0E31" w14:textId="6463C83A" w:rsidR="007E3284" w:rsidRPr="000E6C17" w:rsidRDefault="00C713EB" w:rsidP="000F1299">
      <w:pPr>
        <w:pStyle w:val="mechtex"/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 w:eastAsia="en-US"/>
        </w:rPr>
      </w:pPr>
      <w:r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Որո</w:t>
      </w:r>
      <w:r w:rsidR="001B4218"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շ</w:t>
      </w:r>
      <w:r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ման </w:t>
      </w:r>
      <w:r w:rsidR="00C610C9"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նախագծ</w:t>
      </w:r>
      <w:r w:rsidR="007E3284"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ով </w:t>
      </w:r>
      <w:r w:rsidR="00D209B0"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սահմանվում է լիազորող նորմ, որ</w:t>
      </w:r>
      <w:r w:rsidR="00D41C91"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ի հիմքով </w:t>
      </w:r>
      <w:r w:rsidR="00D209B0"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լիազորող մարմ</w:t>
      </w:r>
      <w:r w:rsidR="00D41C91"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ինը</w:t>
      </w:r>
      <w:r w:rsidR="00D209B0"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կանոնակարգը ներկայաց</w:t>
      </w:r>
      <w:r w:rsidR="00D41C91"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>նում է</w:t>
      </w:r>
      <w:r w:rsidR="00D209B0" w:rsidRPr="000E6C17">
        <w:rPr>
          <w:rFonts w:ascii="GHEA Grapalat" w:hAnsi="GHEA Grapalat"/>
          <w:bCs/>
          <w:color w:val="000000"/>
          <w:sz w:val="24"/>
          <w:szCs w:val="24"/>
          <w:lang w:val="hy-AM" w:eastAsia="en-US"/>
        </w:rPr>
        <w:t xml:space="preserve"> Կառավարության հաստատմանը։ </w:t>
      </w:r>
    </w:p>
    <w:p w14:paraId="2FD03210" w14:textId="77777777" w:rsidR="008671D0" w:rsidRPr="000E6C17" w:rsidRDefault="008671D0" w:rsidP="00B049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0E6C17">
        <w:rPr>
          <w:rFonts w:ascii="GHEA Grapalat" w:hAnsi="GHEA Grapalat" w:cs="Sylfaen"/>
          <w:b/>
          <w:lang w:val="fr-FR"/>
        </w:rPr>
        <w:t xml:space="preserve">3. Իրավական ակտի կիրառման դեպքում ակնկալվող արդյունքը </w:t>
      </w:r>
    </w:p>
    <w:p w14:paraId="611D557E" w14:textId="38D98AC3" w:rsidR="002B45B4" w:rsidRPr="009C10D4" w:rsidRDefault="00980BBF" w:rsidP="00AC1459">
      <w:pPr>
        <w:spacing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0E6C17">
        <w:rPr>
          <w:rFonts w:ascii="GHEA Grapalat" w:hAnsi="GHEA Grapalat"/>
          <w:bCs/>
          <w:color w:val="000000"/>
          <w:lang w:val="hy-AM"/>
        </w:rPr>
        <w:t>Ի</w:t>
      </w:r>
      <w:r w:rsidR="00D209B0" w:rsidRPr="000E6C17">
        <w:rPr>
          <w:rFonts w:ascii="GHEA Grapalat" w:hAnsi="GHEA Grapalat"/>
          <w:bCs/>
          <w:color w:val="000000"/>
          <w:lang w:val="hy-AM"/>
        </w:rPr>
        <w:t xml:space="preserve">րավական ակտի </w:t>
      </w:r>
      <w:r w:rsidRPr="000E6C17">
        <w:rPr>
          <w:rFonts w:ascii="GHEA Grapalat" w:hAnsi="GHEA Grapalat"/>
          <w:bCs/>
          <w:color w:val="000000"/>
          <w:lang w:val="hy-AM"/>
        </w:rPr>
        <w:t xml:space="preserve">ընդունմամբ ՀՀ կառավարության 2006 թվականի նոյեմբերի 23-ի </w:t>
      </w:r>
      <w:r w:rsidR="00C713EB" w:rsidRPr="000E6C17">
        <w:rPr>
          <w:rFonts w:ascii="GHEA Grapalat" w:hAnsi="GHEA Grapalat"/>
          <w:bCs/>
          <w:color w:val="000000"/>
          <w:lang w:val="hy-AM"/>
        </w:rPr>
        <w:t>1</w:t>
      </w:r>
      <w:r w:rsidR="00C713EB" w:rsidRPr="000E6C17">
        <w:rPr>
          <w:rFonts w:ascii="GHEA Grapalat" w:hAnsi="GHEA Grapalat"/>
          <w:bCs/>
          <w:lang w:val="hy-AM"/>
        </w:rPr>
        <w:t>000 Վ-ից բարձր լարման փոխարկման էլեկտրական ապարատներին ներկայացվող անվտանգության պահանջները» հաստատելու մասին</w:t>
      </w:r>
      <w:r w:rsidR="00C713EB" w:rsidRPr="000E6C17">
        <w:rPr>
          <w:rFonts w:ascii="GHEA Grapalat" w:hAnsi="GHEA Grapalat"/>
          <w:bCs/>
          <w:color w:val="000000"/>
          <w:lang w:val="hy-AM"/>
        </w:rPr>
        <w:t xml:space="preserve"> </w:t>
      </w:r>
      <w:r w:rsidRPr="000E6C17">
        <w:rPr>
          <w:rFonts w:ascii="GHEA Grapalat" w:hAnsi="GHEA Grapalat"/>
          <w:bCs/>
          <w:color w:val="000000"/>
          <w:lang w:val="hy-AM"/>
        </w:rPr>
        <w:t>N 1922-Ն որոշումը</w:t>
      </w:r>
      <w:r w:rsidR="007D2361">
        <w:rPr>
          <w:rFonts w:ascii="GHEA Grapalat" w:hAnsi="GHEA Grapalat"/>
          <w:bCs/>
          <w:color w:val="000000"/>
          <w:lang w:val="hy-AM"/>
        </w:rPr>
        <w:t xml:space="preserve"> կունենա լիազ</w:t>
      </w:r>
      <w:r w:rsidR="00C713EB" w:rsidRPr="000E6C17">
        <w:rPr>
          <w:rFonts w:ascii="GHEA Grapalat" w:hAnsi="GHEA Grapalat"/>
          <w:bCs/>
          <w:color w:val="000000"/>
          <w:lang w:val="hy-AM"/>
        </w:rPr>
        <w:t>որող նորմ</w:t>
      </w:r>
      <w:r w:rsidR="00C01112" w:rsidRPr="009C10D4">
        <w:rPr>
          <w:rFonts w:ascii="GHEA Grapalat" w:hAnsi="GHEA Grapalat"/>
          <w:bCs/>
          <w:lang w:val="hy-AM"/>
        </w:rPr>
        <w:t xml:space="preserve">, ինչպես նաև </w:t>
      </w:r>
      <w:r w:rsidR="009C10D4" w:rsidRPr="009C10D4">
        <w:rPr>
          <w:rFonts w:ascii="GHEA Grapalat" w:hAnsi="GHEA Grapalat"/>
          <w:lang w:val="hy-AM"/>
        </w:rPr>
        <w:t>կհամապատասխանի ներկա պահանջներին։</w:t>
      </w:r>
      <w:r w:rsidR="00AC1459" w:rsidRPr="009C10D4">
        <w:rPr>
          <w:rFonts w:ascii="GHEA Grapalat" w:hAnsi="GHEA Grapalat"/>
          <w:lang w:val="hy-AM"/>
        </w:rPr>
        <w:t xml:space="preserve"> </w:t>
      </w:r>
    </w:p>
    <w:p w14:paraId="3D65C021" w14:textId="77777777" w:rsidR="00C263DA" w:rsidRPr="000E6C17" w:rsidRDefault="008671D0" w:rsidP="00B049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lang w:val="fr-FR"/>
        </w:rPr>
      </w:pPr>
      <w:r w:rsidRPr="009C10D4">
        <w:rPr>
          <w:rFonts w:ascii="GHEA Grapalat" w:hAnsi="GHEA Grapalat" w:cs="Sylfaen"/>
          <w:b/>
          <w:lang w:val="fr-FR"/>
        </w:rPr>
        <w:t>4</w:t>
      </w:r>
      <w:r w:rsidR="00C263DA" w:rsidRPr="009C10D4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 և անձինք.</w:t>
      </w:r>
    </w:p>
    <w:p w14:paraId="03888769" w14:textId="64522D97" w:rsidR="00C263DA" w:rsidRPr="000E6C17" w:rsidRDefault="00C263DA" w:rsidP="00B04909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E6C17">
        <w:rPr>
          <w:rFonts w:ascii="GHEA Grapalat" w:hAnsi="GHEA Grapalat" w:cs="Sylfaen"/>
          <w:lang w:val="hy-AM"/>
        </w:rPr>
        <w:t>Հ</w:t>
      </w:r>
      <w:r w:rsidR="00106D3F" w:rsidRPr="000E6C17">
        <w:rPr>
          <w:rFonts w:ascii="GHEA Grapalat" w:hAnsi="GHEA Grapalat" w:cs="Sylfaen"/>
          <w:lang w:val="hy-AM"/>
        </w:rPr>
        <w:t xml:space="preserve">այաստանի </w:t>
      </w:r>
      <w:r w:rsidRPr="000E6C17">
        <w:rPr>
          <w:rFonts w:ascii="GHEA Grapalat" w:hAnsi="GHEA Grapalat" w:cs="Sylfaen"/>
          <w:lang w:val="hy-AM"/>
        </w:rPr>
        <w:t>Հ</w:t>
      </w:r>
      <w:r w:rsidR="00106D3F" w:rsidRPr="000E6C17">
        <w:rPr>
          <w:rFonts w:ascii="GHEA Grapalat" w:hAnsi="GHEA Grapalat" w:cs="Sylfaen"/>
          <w:lang w:val="hy-AM"/>
        </w:rPr>
        <w:t>անրապետության</w:t>
      </w:r>
      <w:r w:rsidRPr="000E6C17">
        <w:rPr>
          <w:rFonts w:ascii="GHEA Grapalat" w:hAnsi="GHEA Grapalat" w:cs="Sylfaen"/>
          <w:lang w:val="hy-AM"/>
        </w:rPr>
        <w:t xml:space="preserve"> տարածքային կառավարման և</w:t>
      </w:r>
      <w:r w:rsidR="00413B0F">
        <w:rPr>
          <w:rFonts w:ascii="GHEA Grapalat" w:hAnsi="GHEA Grapalat" w:cs="Sylfaen"/>
          <w:lang w:val="hy-AM"/>
        </w:rPr>
        <w:t xml:space="preserve"> </w:t>
      </w:r>
      <w:r w:rsidRPr="000E6C17">
        <w:rPr>
          <w:rFonts w:ascii="GHEA Grapalat" w:hAnsi="GHEA Grapalat" w:cs="Sylfaen"/>
          <w:lang w:val="hy-AM"/>
        </w:rPr>
        <w:t>ենթակառուցվածքների</w:t>
      </w:r>
      <w:r w:rsidR="00E124D7" w:rsidRPr="000E6C17">
        <w:rPr>
          <w:rFonts w:ascii="GHEA Grapalat" w:hAnsi="GHEA Grapalat" w:cs="Sylfaen"/>
          <w:lang w:val="hy-AM"/>
        </w:rPr>
        <w:t xml:space="preserve"> նախարարությ</w:t>
      </w:r>
      <w:r w:rsidR="00704858" w:rsidRPr="000E6C17">
        <w:rPr>
          <w:rFonts w:ascii="GHEA Grapalat" w:hAnsi="GHEA Grapalat" w:cs="Sylfaen"/>
          <w:lang w:val="hy-AM"/>
        </w:rPr>
        <w:t>ուն</w:t>
      </w:r>
      <w:r w:rsidRPr="000E6C17">
        <w:rPr>
          <w:rFonts w:ascii="GHEA Grapalat" w:hAnsi="GHEA Grapalat" w:cs="Sylfaen"/>
          <w:lang w:val="hy-AM"/>
        </w:rPr>
        <w:t>:</w:t>
      </w:r>
    </w:p>
    <w:p w14:paraId="27BF7D52" w14:textId="77777777" w:rsidR="008671D0" w:rsidRPr="000E6C17" w:rsidRDefault="008671D0" w:rsidP="00B04909">
      <w:pPr>
        <w:spacing w:line="360" w:lineRule="auto"/>
        <w:ind w:firstLine="720"/>
        <w:jc w:val="both"/>
        <w:rPr>
          <w:rFonts w:ascii="GHEA Grapalat" w:hAnsi="GHEA Grapalat"/>
          <w:lang w:val="fr-FR"/>
        </w:rPr>
      </w:pPr>
      <w:r w:rsidRPr="000E6C17">
        <w:rPr>
          <w:rFonts w:ascii="GHEA Grapalat" w:hAnsi="GHEA Grapalat"/>
          <w:b/>
          <w:bCs/>
          <w:lang w:val="hy-AM"/>
        </w:rPr>
        <w:t>5</w:t>
      </w:r>
      <w:r w:rsidR="00B04909" w:rsidRPr="000E6C17">
        <w:rPr>
          <w:rFonts w:ascii="GHEA Grapalat" w:hAnsi="GHEA Grapalat"/>
          <w:b/>
          <w:bCs/>
          <w:lang w:val="hy-AM"/>
        </w:rPr>
        <w:t>.</w:t>
      </w:r>
      <w:r w:rsidRPr="000E6C17">
        <w:rPr>
          <w:rFonts w:ascii="GHEA Grapalat" w:hAnsi="GHEA Grapalat"/>
          <w:b/>
          <w:bCs/>
          <w:lang w:val="hy-AM"/>
        </w:rPr>
        <w:t xml:space="preserve"> </w:t>
      </w:r>
      <w:r w:rsidRPr="000E6C17">
        <w:rPr>
          <w:rFonts w:ascii="GHEA Grapalat" w:hAnsi="GHEA Grapalat"/>
          <w:b/>
          <w:bCs/>
          <w:lang w:val="fr-FR"/>
        </w:rPr>
        <w:t>Տեղեկատվություն</w:t>
      </w:r>
      <w:r w:rsidR="00EE460F" w:rsidRPr="000E6C17">
        <w:rPr>
          <w:rFonts w:ascii="GHEA Grapalat" w:hAnsi="GHEA Grapalat" w:cs="Calibri"/>
          <w:b/>
          <w:bCs/>
          <w:lang w:val="fr-FR"/>
        </w:rPr>
        <w:t xml:space="preserve"> </w:t>
      </w:r>
      <w:r w:rsidRPr="000E6C17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783772C6" w14:textId="77777777" w:rsidR="00922749" w:rsidRPr="000E6C17" w:rsidRDefault="00922749" w:rsidP="00B04909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0E6C17">
        <w:rPr>
          <w:rFonts w:ascii="GHEA Grapalat" w:hAnsi="GHEA Grapalat" w:cs="Sylfaen"/>
          <w:lang w:val="hy-AM"/>
        </w:rPr>
        <w:t>Նախագծի</w:t>
      </w:r>
      <w:r w:rsidRPr="000E6C17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0E6C17">
        <w:rPr>
          <w:rFonts w:ascii="GHEA Grapalat" w:hAnsi="GHEA Grapalat" w:cs="Sylfaen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նախատեսվում:</w:t>
      </w:r>
    </w:p>
    <w:p w14:paraId="023B1AC8" w14:textId="77777777" w:rsidR="001C55CB" w:rsidRPr="000E6C17" w:rsidRDefault="009768EF" w:rsidP="00B04909">
      <w:pPr>
        <w:spacing w:line="360" w:lineRule="auto"/>
        <w:ind w:firstLine="720"/>
        <w:jc w:val="both"/>
        <w:rPr>
          <w:rFonts w:ascii="GHEA Grapalat" w:eastAsia="MS Mincho" w:hAnsi="GHEA Grapalat" w:cs="MS Mincho"/>
          <w:b/>
          <w:bCs/>
          <w:lang w:val="hy-AM"/>
        </w:rPr>
      </w:pPr>
      <w:r w:rsidRPr="000E6C17">
        <w:rPr>
          <w:rFonts w:ascii="GHEA Grapalat" w:hAnsi="GHEA Grapalat"/>
          <w:b/>
          <w:bCs/>
          <w:lang w:val="fr-FR"/>
        </w:rPr>
        <w:t>6</w:t>
      </w:r>
      <w:r w:rsidR="00B04909" w:rsidRPr="000E6C17">
        <w:rPr>
          <w:rFonts w:ascii="GHEA Grapalat" w:hAnsi="GHEA Grapalat"/>
          <w:b/>
          <w:bCs/>
          <w:lang w:val="hy-AM"/>
        </w:rPr>
        <w:t>.</w:t>
      </w:r>
      <w:r w:rsidRPr="000E6C17">
        <w:rPr>
          <w:rFonts w:ascii="GHEA Grapalat" w:hAnsi="GHEA Grapalat"/>
          <w:b/>
          <w:bCs/>
          <w:lang w:val="fr-FR"/>
        </w:rPr>
        <w:t xml:space="preserve"> </w:t>
      </w:r>
      <w:r w:rsidRPr="000E6C17">
        <w:rPr>
          <w:rFonts w:ascii="GHEA Grapalat" w:hAnsi="GHEA Grapalat" w:cs="GHEA Grapalat"/>
          <w:b/>
          <w:bCs/>
          <w:lang w:val="fr-FR"/>
        </w:rPr>
        <w:t>Կապը</w:t>
      </w:r>
      <w:r w:rsidRPr="000E6C17">
        <w:rPr>
          <w:rFonts w:ascii="GHEA Grapalat" w:hAnsi="GHEA Grapalat"/>
          <w:b/>
          <w:bCs/>
          <w:lang w:val="fr-FR"/>
        </w:rPr>
        <w:t xml:space="preserve"> </w:t>
      </w:r>
      <w:r w:rsidRPr="000E6C17">
        <w:rPr>
          <w:rFonts w:ascii="GHEA Grapalat" w:hAnsi="GHEA Grapalat" w:cs="GHEA Grapalat"/>
          <w:b/>
          <w:bCs/>
          <w:lang w:val="fr-FR"/>
        </w:rPr>
        <w:t>ռազմավարական</w:t>
      </w:r>
      <w:r w:rsidRPr="000E6C17">
        <w:rPr>
          <w:rFonts w:ascii="GHEA Grapalat" w:hAnsi="GHEA Grapalat"/>
          <w:b/>
          <w:bCs/>
          <w:lang w:val="fr-FR"/>
        </w:rPr>
        <w:t xml:space="preserve"> </w:t>
      </w:r>
      <w:r w:rsidRPr="000E6C17">
        <w:rPr>
          <w:rFonts w:ascii="GHEA Grapalat" w:hAnsi="GHEA Grapalat" w:cs="GHEA Grapalat"/>
          <w:b/>
          <w:bCs/>
          <w:lang w:val="fr-FR"/>
        </w:rPr>
        <w:t>փաստաթղթերի</w:t>
      </w:r>
      <w:r w:rsidRPr="000E6C17">
        <w:rPr>
          <w:rFonts w:ascii="GHEA Grapalat" w:hAnsi="GHEA Grapalat"/>
          <w:b/>
          <w:bCs/>
          <w:lang w:val="fr-FR"/>
        </w:rPr>
        <w:t xml:space="preserve"> </w:t>
      </w:r>
      <w:r w:rsidRPr="000E6C17">
        <w:rPr>
          <w:rFonts w:ascii="GHEA Grapalat" w:hAnsi="GHEA Grapalat" w:cs="GHEA Grapalat"/>
          <w:b/>
          <w:bCs/>
          <w:lang w:val="fr-FR"/>
        </w:rPr>
        <w:t>հետ</w:t>
      </w:r>
      <w:r w:rsidR="000E6C17" w:rsidRPr="000E6C17">
        <w:rPr>
          <w:rFonts w:ascii="GHEA Grapalat" w:hAnsi="GHEA Grapalat" w:cs="Sylfaen"/>
          <w:b/>
          <w:bCs/>
          <w:lang w:val="hy-AM"/>
        </w:rPr>
        <w:t>.</w:t>
      </w:r>
      <w:r w:rsidR="001C55CB" w:rsidRPr="000E6C17">
        <w:rPr>
          <w:rFonts w:ascii="GHEA Grapalat" w:eastAsia="MS Mincho" w:hAnsi="GHEA Grapalat" w:cs="MS Mincho"/>
          <w:b/>
          <w:bCs/>
          <w:lang w:val="hy-AM"/>
        </w:rPr>
        <w:t xml:space="preserve"> </w:t>
      </w:r>
    </w:p>
    <w:p w14:paraId="307F2015" w14:textId="77777777" w:rsidR="009768EF" w:rsidRPr="000E6C17" w:rsidRDefault="001C55CB" w:rsidP="00B04909">
      <w:pPr>
        <w:spacing w:line="360" w:lineRule="auto"/>
        <w:ind w:firstLine="720"/>
        <w:jc w:val="both"/>
        <w:rPr>
          <w:rFonts w:ascii="GHEA Grapalat" w:hAnsi="GHEA Grapalat"/>
          <w:b/>
          <w:bCs/>
          <w:lang w:val="fr-FR"/>
        </w:rPr>
      </w:pPr>
      <w:r w:rsidRPr="000E6C17">
        <w:rPr>
          <w:rFonts w:ascii="GHEA Grapalat" w:hAnsi="GHEA Grapalat" w:cs="Sylfaen"/>
          <w:lang w:val="hy-AM"/>
        </w:rPr>
        <w:t>Հայաստանի վերափոխման ռազմավարություն 2050, Կառավարության 2021-2026թթ</w:t>
      </w:r>
      <w:r w:rsidR="000E6C17" w:rsidRPr="000E6C17">
        <w:rPr>
          <w:rFonts w:ascii="GHEA Grapalat" w:hAnsi="GHEA Grapalat" w:cs="Sylfaen"/>
          <w:lang w:val="hy-AM"/>
        </w:rPr>
        <w:t>.</w:t>
      </w:r>
      <w:r w:rsidRPr="000E6C17">
        <w:rPr>
          <w:rFonts w:ascii="GHEA Grapalat" w:hAnsi="GHEA Grapalat" w:cs="Sylfaen"/>
          <w:lang w:val="hy-AM"/>
        </w:rPr>
        <w:t xml:space="preserve"> ծրագիր, ոլորտային և/կամ այլ ռազմավարություններ </w:t>
      </w:r>
    </w:p>
    <w:p w14:paraId="1B6727BB" w14:textId="7BF08BC3" w:rsidR="005D6AE3" w:rsidRPr="000E6C17" w:rsidRDefault="003921FE" w:rsidP="003921F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B04909">
        <w:rPr>
          <w:rFonts w:ascii="GHEA Grapalat" w:hAnsi="GHEA Grapalat" w:cs="Sylfaen"/>
          <w:lang w:val="hy-AM"/>
        </w:rPr>
        <w:t>Որոշման նախագիծը բխում է «</w:t>
      </w:r>
      <w:r w:rsidRPr="00B04909">
        <w:rPr>
          <w:rFonts w:ascii="GHEA Grapalat" w:hAnsi="GHEA Grapalat"/>
          <w:lang w:val="hy-AM"/>
        </w:rPr>
        <w:t>Հայաստանի Հանրապետության կառավարության</w:t>
      </w:r>
      <w:r w:rsidR="00413B0F">
        <w:rPr>
          <w:rFonts w:ascii="GHEA Grapalat" w:hAnsi="GHEA Grapalat"/>
          <w:lang w:val="hy-AM"/>
        </w:rPr>
        <w:t xml:space="preserve"> </w:t>
      </w:r>
      <w:r w:rsidRPr="00B04909">
        <w:rPr>
          <w:rFonts w:ascii="GHEA Grapalat" w:hAnsi="GHEA Grapalat"/>
          <w:lang w:val="hy-AM"/>
        </w:rPr>
        <w:t>2021-2026 թվականների գործունեության միջոցառումների ծրագիրը հաստատելու մասին»</w:t>
      </w:r>
      <w:r w:rsidR="00413B0F">
        <w:rPr>
          <w:rFonts w:ascii="GHEA Grapalat" w:hAnsi="GHEA Grapalat"/>
          <w:lang w:val="hy-AM"/>
        </w:rPr>
        <w:t xml:space="preserve"> </w:t>
      </w:r>
      <w:r w:rsidRPr="00B04909">
        <w:rPr>
          <w:rFonts w:ascii="GHEA Grapalat" w:hAnsi="GHEA Grapalat" w:cs="Sylfaen"/>
          <w:lang w:val="hy-AM"/>
        </w:rPr>
        <w:t>ՀՀ կառավարության 2021</w:t>
      </w:r>
      <w:r w:rsidR="00F81389">
        <w:rPr>
          <w:rFonts w:ascii="GHEA Grapalat" w:hAnsi="GHEA Grapalat" w:cs="Sylfaen"/>
          <w:lang w:val="hy-AM"/>
        </w:rPr>
        <w:t xml:space="preserve"> </w:t>
      </w:r>
      <w:r w:rsidR="00F81389" w:rsidRPr="000E6C17">
        <w:rPr>
          <w:rFonts w:ascii="GHEA Grapalat" w:hAnsi="GHEA Grapalat"/>
          <w:bCs/>
          <w:color w:val="000000"/>
          <w:lang w:val="hy-AM"/>
        </w:rPr>
        <w:t>թվականի</w:t>
      </w:r>
      <w:r w:rsidRPr="00B04909">
        <w:rPr>
          <w:rFonts w:ascii="GHEA Grapalat" w:hAnsi="GHEA Grapalat" w:cs="Sylfaen"/>
          <w:lang w:val="hy-AM"/>
        </w:rPr>
        <w:t xml:space="preserve"> նոյեմբերի 18-ի </w:t>
      </w:r>
      <w:r w:rsidR="00F558FF" w:rsidRPr="000E6C17">
        <w:rPr>
          <w:rFonts w:ascii="GHEA Grapalat" w:hAnsi="GHEA Grapalat"/>
          <w:bCs/>
          <w:color w:val="000000"/>
          <w:lang w:val="hy-AM"/>
        </w:rPr>
        <w:t>N</w:t>
      </w:r>
      <w:r w:rsidR="00F558FF">
        <w:rPr>
          <w:rFonts w:ascii="GHEA Grapalat" w:hAnsi="GHEA Grapalat" w:cs="Sylfaen"/>
          <w:lang w:val="hy-AM"/>
        </w:rPr>
        <w:t xml:space="preserve"> </w:t>
      </w:r>
      <w:r w:rsidRPr="00B04909">
        <w:rPr>
          <w:rFonts w:ascii="GHEA Grapalat" w:hAnsi="GHEA Grapalat" w:cs="Sylfaen"/>
          <w:lang w:val="hy-AM"/>
        </w:rPr>
        <w:t xml:space="preserve">1902-Ա որոշման հավելվածի 1-ի Տարածքային կառավարման և ենթակառուցվածքների նախարարություն </w:t>
      </w:r>
      <w:r w:rsidRPr="00B04909">
        <w:rPr>
          <w:rFonts w:ascii="GHEA Grapalat" w:hAnsi="GHEA Grapalat" w:cs="Sylfaen"/>
          <w:b/>
          <w:lang w:val="hy-AM"/>
        </w:rPr>
        <w:t xml:space="preserve">բաժնի </w:t>
      </w:r>
      <w:r w:rsidR="005A2303" w:rsidRPr="005A558F">
        <w:rPr>
          <w:rFonts w:ascii="GHEA Grapalat" w:hAnsi="GHEA Grapalat" w:cs="Sylfaen"/>
          <w:b/>
          <w:lang w:val="fr-FR"/>
        </w:rPr>
        <w:t>N</w:t>
      </w:r>
      <w:r w:rsidRPr="00B04909">
        <w:rPr>
          <w:rFonts w:ascii="GHEA Grapalat" w:hAnsi="GHEA Grapalat" w:cs="Sylfaen"/>
          <w:b/>
          <w:lang w:val="hy-AM"/>
        </w:rPr>
        <w:t xml:space="preserve"> 33 կետից։</w:t>
      </w:r>
    </w:p>
    <w:sectPr w:rsidR="005D6AE3" w:rsidRPr="000E6C17" w:rsidSect="00406E15">
      <w:pgSz w:w="12240" w:h="15840"/>
      <w:pgMar w:top="900" w:right="90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0A9F29" w14:textId="77777777" w:rsidR="009464BB" w:rsidRDefault="009464BB" w:rsidP="00400B0E">
      <w:r>
        <w:separator/>
      </w:r>
    </w:p>
  </w:endnote>
  <w:endnote w:type="continuationSeparator" w:id="0">
    <w:p w14:paraId="13BC011B" w14:textId="77777777" w:rsidR="009464BB" w:rsidRDefault="009464BB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FBB24" w14:textId="77777777" w:rsidR="009464BB" w:rsidRDefault="009464BB" w:rsidP="00400B0E">
      <w:r>
        <w:separator/>
      </w:r>
    </w:p>
  </w:footnote>
  <w:footnote w:type="continuationSeparator" w:id="0">
    <w:p w14:paraId="26E11B77" w14:textId="77777777" w:rsidR="009464BB" w:rsidRDefault="009464BB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7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C6886"/>
    <w:multiLevelType w:val="hybridMultilevel"/>
    <w:tmpl w:val="574ECBA4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2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  <w:num w:numId="8">
    <w:abstractNumId w:val="5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4FC4"/>
    <w:rsid w:val="00005CB2"/>
    <w:rsid w:val="00011CA4"/>
    <w:rsid w:val="00012EA0"/>
    <w:rsid w:val="00013974"/>
    <w:rsid w:val="000140A6"/>
    <w:rsid w:val="00014B84"/>
    <w:rsid w:val="00023A1E"/>
    <w:rsid w:val="000257AE"/>
    <w:rsid w:val="000302EE"/>
    <w:rsid w:val="000308C4"/>
    <w:rsid w:val="00032AD6"/>
    <w:rsid w:val="00036F38"/>
    <w:rsid w:val="00042EA0"/>
    <w:rsid w:val="00043730"/>
    <w:rsid w:val="000463CB"/>
    <w:rsid w:val="000469C1"/>
    <w:rsid w:val="00047709"/>
    <w:rsid w:val="00052DEC"/>
    <w:rsid w:val="0005584C"/>
    <w:rsid w:val="00056C55"/>
    <w:rsid w:val="00065727"/>
    <w:rsid w:val="00073F4A"/>
    <w:rsid w:val="000748D1"/>
    <w:rsid w:val="00076D30"/>
    <w:rsid w:val="00086B03"/>
    <w:rsid w:val="00091E71"/>
    <w:rsid w:val="00093B2A"/>
    <w:rsid w:val="00094906"/>
    <w:rsid w:val="000A5DA9"/>
    <w:rsid w:val="000A6FF4"/>
    <w:rsid w:val="000B10FC"/>
    <w:rsid w:val="000B21E7"/>
    <w:rsid w:val="000B2316"/>
    <w:rsid w:val="000B7101"/>
    <w:rsid w:val="000C0967"/>
    <w:rsid w:val="000C18F2"/>
    <w:rsid w:val="000C4855"/>
    <w:rsid w:val="000C631E"/>
    <w:rsid w:val="000C6C13"/>
    <w:rsid w:val="000C7E50"/>
    <w:rsid w:val="000D101F"/>
    <w:rsid w:val="000E15D3"/>
    <w:rsid w:val="000E511A"/>
    <w:rsid w:val="000E6B08"/>
    <w:rsid w:val="000E6C17"/>
    <w:rsid w:val="000F04B0"/>
    <w:rsid w:val="000F1299"/>
    <w:rsid w:val="000F4408"/>
    <w:rsid w:val="000F763A"/>
    <w:rsid w:val="000F79F6"/>
    <w:rsid w:val="00106D3F"/>
    <w:rsid w:val="001119E8"/>
    <w:rsid w:val="00114514"/>
    <w:rsid w:val="00123F73"/>
    <w:rsid w:val="0014009B"/>
    <w:rsid w:val="00150E08"/>
    <w:rsid w:val="00153943"/>
    <w:rsid w:val="00156E3E"/>
    <w:rsid w:val="00162447"/>
    <w:rsid w:val="001633A0"/>
    <w:rsid w:val="001673A2"/>
    <w:rsid w:val="001711FA"/>
    <w:rsid w:val="001728F6"/>
    <w:rsid w:val="001732F3"/>
    <w:rsid w:val="00174383"/>
    <w:rsid w:val="0017595A"/>
    <w:rsid w:val="00176FA5"/>
    <w:rsid w:val="00182DD7"/>
    <w:rsid w:val="001A502F"/>
    <w:rsid w:val="001B1502"/>
    <w:rsid w:val="001B18E6"/>
    <w:rsid w:val="001B2377"/>
    <w:rsid w:val="001B4218"/>
    <w:rsid w:val="001C15C4"/>
    <w:rsid w:val="001C1CFB"/>
    <w:rsid w:val="001C55CB"/>
    <w:rsid w:val="001C6B03"/>
    <w:rsid w:val="001C6B70"/>
    <w:rsid w:val="001D680D"/>
    <w:rsid w:val="001E3B0F"/>
    <w:rsid w:val="001E4CE7"/>
    <w:rsid w:val="001E5BC7"/>
    <w:rsid w:val="001E74C6"/>
    <w:rsid w:val="001F3FE8"/>
    <w:rsid w:val="001F45E3"/>
    <w:rsid w:val="001F534D"/>
    <w:rsid w:val="001F76E3"/>
    <w:rsid w:val="00200E74"/>
    <w:rsid w:val="0021391E"/>
    <w:rsid w:val="00220979"/>
    <w:rsid w:val="00221D79"/>
    <w:rsid w:val="00221EA8"/>
    <w:rsid w:val="0022383E"/>
    <w:rsid w:val="00223B8C"/>
    <w:rsid w:val="00242687"/>
    <w:rsid w:val="00244FB6"/>
    <w:rsid w:val="0024515A"/>
    <w:rsid w:val="002464A7"/>
    <w:rsid w:val="0024665E"/>
    <w:rsid w:val="00253737"/>
    <w:rsid w:val="00253F50"/>
    <w:rsid w:val="00261A02"/>
    <w:rsid w:val="00264480"/>
    <w:rsid w:val="0027070C"/>
    <w:rsid w:val="0028469D"/>
    <w:rsid w:val="0028509F"/>
    <w:rsid w:val="002A6846"/>
    <w:rsid w:val="002B45A8"/>
    <w:rsid w:val="002B45B4"/>
    <w:rsid w:val="002C7F9B"/>
    <w:rsid w:val="002D0BB5"/>
    <w:rsid w:val="002E1D07"/>
    <w:rsid w:val="002F56D3"/>
    <w:rsid w:val="002F7539"/>
    <w:rsid w:val="003022F0"/>
    <w:rsid w:val="003025C2"/>
    <w:rsid w:val="003048A2"/>
    <w:rsid w:val="00304FD5"/>
    <w:rsid w:val="003251C8"/>
    <w:rsid w:val="00330663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81EFF"/>
    <w:rsid w:val="003878FE"/>
    <w:rsid w:val="003901E3"/>
    <w:rsid w:val="003921FE"/>
    <w:rsid w:val="003B02DD"/>
    <w:rsid w:val="003B64F3"/>
    <w:rsid w:val="003C2BA7"/>
    <w:rsid w:val="003F0BD4"/>
    <w:rsid w:val="003F642D"/>
    <w:rsid w:val="003F793E"/>
    <w:rsid w:val="00400B0E"/>
    <w:rsid w:val="00400D4B"/>
    <w:rsid w:val="00401496"/>
    <w:rsid w:val="004031A1"/>
    <w:rsid w:val="00403CA5"/>
    <w:rsid w:val="004043D2"/>
    <w:rsid w:val="00406E15"/>
    <w:rsid w:val="00407F29"/>
    <w:rsid w:val="00412604"/>
    <w:rsid w:val="00413B0F"/>
    <w:rsid w:val="00415A24"/>
    <w:rsid w:val="00425849"/>
    <w:rsid w:val="00430510"/>
    <w:rsid w:val="004319C7"/>
    <w:rsid w:val="00435A48"/>
    <w:rsid w:val="00444523"/>
    <w:rsid w:val="00451A7C"/>
    <w:rsid w:val="00452110"/>
    <w:rsid w:val="004544DE"/>
    <w:rsid w:val="00460160"/>
    <w:rsid w:val="00460AC0"/>
    <w:rsid w:val="00461C66"/>
    <w:rsid w:val="004624F5"/>
    <w:rsid w:val="004634BB"/>
    <w:rsid w:val="004647BF"/>
    <w:rsid w:val="00466D62"/>
    <w:rsid w:val="00475B19"/>
    <w:rsid w:val="00487EC3"/>
    <w:rsid w:val="00490D56"/>
    <w:rsid w:val="004912B3"/>
    <w:rsid w:val="004919C7"/>
    <w:rsid w:val="0049742A"/>
    <w:rsid w:val="004A161B"/>
    <w:rsid w:val="004A3335"/>
    <w:rsid w:val="004B60C0"/>
    <w:rsid w:val="004C067C"/>
    <w:rsid w:val="004C43D2"/>
    <w:rsid w:val="004C4D07"/>
    <w:rsid w:val="004D080A"/>
    <w:rsid w:val="004D4CBF"/>
    <w:rsid w:val="004E23A2"/>
    <w:rsid w:val="004E4984"/>
    <w:rsid w:val="004E5E96"/>
    <w:rsid w:val="004F412C"/>
    <w:rsid w:val="0050151C"/>
    <w:rsid w:val="0050711D"/>
    <w:rsid w:val="005136C0"/>
    <w:rsid w:val="0051526E"/>
    <w:rsid w:val="0053574D"/>
    <w:rsid w:val="00540E25"/>
    <w:rsid w:val="005505C1"/>
    <w:rsid w:val="0055612C"/>
    <w:rsid w:val="0055663A"/>
    <w:rsid w:val="00560739"/>
    <w:rsid w:val="00561AB1"/>
    <w:rsid w:val="00566143"/>
    <w:rsid w:val="00575C5B"/>
    <w:rsid w:val="00580BAB"/>
    <w:rsid w:val="00586791"/>
    <w:rsid w:val="005A2303"/>
    <w:rsid w:val="005A558F"/>
    <w:rsid w:val="005A639A"/>
    <w:rsid w:val="005A6BCA"/>
    <w:rsid w:val="005C1232"/>
    <w:rsid w:val="005C1964"/>
    <w:rsid w:val="005C60C5"/>
    <w:rsid w:val="005D4E52"/>
    <w:rsid w:val="005D587F"/>
    <w:rsid w:val="005D6AE3"/>
    <w:rsid w:val="005E092B"/>
    <w:rsid w:val="005E2AD6"/>
    <w:rsid w:val="005E5D46"/>
    <w:rsid w:val="005F6C30"/>
    <w:rsid w:val="00611F70"/>
    <w:rsid w:val="00612697"/>
    <w:rsid w:val="00612CA2"/>
    <w:rsid w:val="0062134E"/>
    <w:rsid w:val="00622B24"/>
    <w:rsid w:val="00623933"/>
    <w:rsid w:val="00623CC6"/>
    <w:rsid w:val="00623FBD"/>
    <w:rsid w:val="00633C10"/>
    <w:rsid w:val="00641167"/>
    <w:rsid w:val="00641BCA"/>
    <w:rsid w:val="006431A6"/>
    <w:rsid w:val="00665EFE"/>
    <w:rsid w:val="00673BFC"/>
    <w:rsid w:val="006749E9"/>
    <w:rsid w:val="00682DCA"/>
    <w:rsid w:val="00687CA4"/>
    <w:rsid w:val="00690955"/>
    <w:rsid w:val="006A45F2"/>
    <w:rsid w:val="006A4634"/>
    <w:rsid w:val="006A54C6"/>
    <w:rsid w:val="006A6BCF"/>
    <w:rsid w:val="006A6D91"/>
    <w:rsid w:val="006B531A"/>
    <w:rsid w:val="006B7696"/>
    <w:rsid w:val="006C1FE6"/>
    <w:rsid w:val="006C2640"/>
    <w:rsid w:val="006C556F"/>
    <w:rsid w:val="006D060B"/>
    <w:rsid w:val="006D2151"/>
    <w:rsid w:val="006E1571"/>
    <w:rsid w:val="006E5A31"/>
    <w:rsid w:val="006F71BC"/>
    <w:rsid w:val="007014A8"/>
    <w:rsid w:val="00704858"/>
    <w:rsid w:val="007106B0"/>
    <w:rsid w:val="007122C2"/>
    <w:rsid w:val="00714B2A"/>
    <w:rsid w:val="00715FCF"/>
    <w:rsid w:val="00720DE9"/>
    <w:rsid w:val="0072133A"/>
    <w:rsid w:val="0072400C"/>
    <w:rsid w:val="00724201"/>
    <w:rsid w:val="007266B7"/>
    <w:rsid w:val="007409EA"/>
    <w:rsid w:val="0074622E"/>
    <w:rsid w:val="0075344E"/>
    <w:rsid w:val="007541ED"/>
    <w:rsid w:val="0075715C"/>
    <w:rsid w:val="00775C90"/>
    <w:rsid w:val="007766EA"/>
    <w:rsid w:val="007777FE"/>
    <w:rsid w:val="00780E7A"/>
    <w:rsid w:val="00781196"/>
    <w:rsid w:val="007849B2"/>
    <w:rsid w:val="007902A3"/>
    <w:rsid w:val="0079330F"/>
    <w:rsid w:val="00794722"/>
    <w:rsid w:val="007951EB"/>
    <w:rsid w:val="00795657"/>
    <w:rsid w:val="007A58ED"/>
    <w:rsid w:val="007A7EB8"/>
    <w:rsid w:val="007B005D"/>
    <w:rsid w:val="007B0129"/>
    <w:rsid w:val="007B71F1"/>
    <w:rsid w:val="007B7799"/>
    <w:rsid w:val="007C261A"/>
    <w:rsid w:val="007C68DF"/>
    <w:rsid w:val="007D2361"/>
    <w:rsid w:val="007D5CD2"/>
    <w:rsid w:val="007D685B"/>
    <w:rsid w:val="007E0413"/>
    <w:rsid w:val="007E1133"/>
    <w:rsid w:val="007E3284"/>
    <w:rsid w:val="007E6405"/>
    <w:rsid w:val="007F0662"/>
    <w:rsid w:val="007F31E7"/>
    <w:rsid w:val="00801154"/>
    <w:rsid w:val="0080518D"/>
    <w:rsid w:val="00810A60"/>
    <w:rsid w:val="00810C0E"/>
    <w:rsid w:val="00811725"/>
    <w:rsid w:val="00811974"/>
    <w:rsid w:val="00822A88"/>
    <w:rsid w:val="008320FD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36E3"/>
    <w:rsid w:val="00864B53"/>
    <w:rsid w:val="00864C8B"/>
    <w:rsid w:val="00864E21"/>
    <w:rsid w:val="008671D0"/>
    <w:rsid w:val="0086722A"/>
    <w:rsid w:val="00867BB5"/>
    <w:rsid w:val="00873229"/>
    <w:rsid w:val="00874129"/>
    <w:rsid w:val="0088500E"/>
    <w:rsid w:val="00891C6F"/>
    <w:rsid w:val="00896265"/>
    <w:rsid w:val="00896D7F"/>
    <w:rsid w:val="008A411A"/>
    <w:rsid w:val="008A6370"/>
    <w:rsid w:val="008A699F"/>
    <w:rsid w:val="008B5069"/>
    <w:rsid w:val="008B5E65"/>
    <w:rsid w:val="008B6514"/>
    <w:rsid w:val="008C27BC"/>
    <w:rsid w:val="008E06D3"/>
    <w:rsid w:val="008E151B"/>
    <w:rsid w:val="008E2201"/>
    <w:rsid w:val="008F5A4A"/>
    <w:rsid w:val="008F7A8B"/>
    <w:rsid w:val="00900C4F"/>
    <w:rsid w:val="009013FF"/>
    <w:rsid w:val="009127DB"/>
    <w:rsid w:val="00922749"/>
    <w:rsid w:val="009244A5"/>
    <w:rsid w:val="009246DF"/>
    <w:rsid w:val="00926117"/>
    <w:rsid w:val="00926205"/>
    <w:rsid w:val="0093466F"/>
    <w:rsid w:val="00935325"/>
    <w:rsid w:val="0093548F"/>
    <w:rsid w:val="00936547"/>
    <w:rsid w:val="009464BB"/>
    <w:rsid w:val="00952CF3"/>
    <w:rsid w:val="00954E2C"/>
    <w:rsid w:val="00957FDF"/>
    <w:rsid w:val="009725F8"/>
    <w:rsid w:val="00972B59"/>
    <w:rsid w:val="00972D39"/>
    <w:rsid w:val="00973B40"/>
    <w:rsid w:val="00974839"/>
    <w:rsid w:val="0097678D"/>
    <w:rsid w:val="009768EF"/>
    <w:rsid w:val="0098089C"/>
    <w:rsid w:val="00980BBF"/>
    <w:rsid w:val="00981034"/>
    <w:rsid w:val="0098596F"/>
    <w:rsid w:val="00993EF2"/>
    <w:rsid w:val="00996903"/>
    <w:rsid w:val="009A0C90"/>
    <w:rsid w:val="009A42D6"/>
    <w:rsid w:val="009A4C4C"/>
    <w:rsid w:val="009A509B"/>
    <w:rsid w:val="009A5296"/>
    <w:rsid w:val="009B1A3B"/>
    <w:rsid w:val="009B2F4F"/>
    <w:rsid w:val="009B4D43"/>
    <w:rsid w:val="009C10D4"/>
    <w:rsid w:val="009C50A9"/>
    <w:rsid w:val="009D015C"/>
    <w:rsid w:val="009D54C9"/>
    <w:rsid w:val="009D6090"/>
    <w:rsid w:val="009E5605"/>
    <w:rsid w:val="009E5D79"/>
    <w:rsid w:val="009E70F6"/>
    <w:rsid w:val="009E73C7"/>
    <w:rsid w:val="009F19C4"/>
    <w:rsid w:val="00A015A6"/>
    <w:rsid w:val="00A14AD2"/>
    <w:rsid w:val="00A16F0C"/>
    <w:rsid w:val="00A20CC2"/>
    <w:rsid w:val="00A21D8E"/>
    <w:rsid w:val="00A220A7"/>
    <w:rsid w:val="00A25E46"/>
    <w:rsid w:val="00A360FB"/>
    <w:rsid w:val="00A36E0C"/>
    <w:rsid w:val="00A3754B"/>
    <w:rsid w:val="00A51510"/>
    <w:rsid w:val="00A641DD"/>
    <w:rsid w:val="00A653B7"/>
    <w:rsid w:val="00A659B9"/>
    <w:rsid w:val="00A7086A"/>
    <w:rsid w:val="00A728C6"/>
    <w:rsid w:val="00A76FCC"/>
    <w:rsid w:val="00A7749B"/>
    <w:rsid w:val="00A7778F"/>
    <w:rsid w:val="00A8280A"/>
    <w:rsid w:val="00A9108B"/>
    <w:rsid w:val="00A97DFB"/>
    <w:rsid w:val="00AA3122"/>
    <w:rsid w:val="00AA7E80"/>
    <w:rsid w:val="00AB2519"/>
    <w:rsid w:val="00AB7981"/>
    <w:rsid w:val="00AC0934"/>
    <w:rsid w:val="00AC1459"/>
    <w:rsid w:val="00AC6A05"/>
    <w:rsid w:val="00AC6C0C"/>
    <w:rsid w:val="00AD09BC"/>
    <w:rsid w:val="00AD1070"/>
    <w:rsid w:val="00AD2566"/>
    <w:rsid w:val="00AD445C"/>
    <w:rsid w:val="00AF4D7C"/>
    <w:rsid w:val="00AF58A0"/>
    <w:rsid w:val="00AF7599"/>
    <w:rsid w:val="00B04909"/>
    <w:rsid w:val="00B076B7"/>
    <w:rsid w:val="00B16C74"/>
    <w:rsid w:val="00B21AF5"/>
    <w:rsid w:val="00B3222D"/>
    <w:rsid w:val="00B33405"/>
    <w:rsid w:val="00B33BE5"/>
    <w:rsid w:val="00B34C16"/>
    <w:rsid w:val="00B431E4"/>
    <w:rsid w:val="00B465E3"/>
    <w:rsid w:val="00B466EA"/>
    <w:rsid w:val="00B47765"/>
    <w:rsid w:val="00B57109"/>
    <w:rsid w:val="00B635B1"/>
    <w:rsid w:val="00B66FD7"/>
    <w:rsid w:val="00B6762E"/>
    <w:rsid w:val="00B70063"/>
    <w:rsid w:val="00B81138"/>
    <w:rsid w:val="00B83D2E"/>
    <w:rsid w:val="00B91131"/>
    <w:rsid w:val="00B944C1"/>
    <w:rsid w:val="00B94AED"/>
    <w:rsid w:val="00B94F67"/>
    <w:rsid w:val="00BA4503"/>
    <w:rsid w:val="00BA5AB2"/>
    <w:rsid w:val="00BA707D"/>
    <w:rsid w:val="00BB11DC"/>
    <w:rsid w:val="00BB41AF"/>
    <w:rsid w:val="00BC625C"/>
    <w:rsid w:val="00BD5E56"/>
    <w:rsid w:val="00BD7830"/>
    <w:rsid w:val="00BF368E"/>
    <w:rsid w:val="00C01112"/>
    <w:rsid w:val="00C05EA3"/>
    <w:rsid w:val="00C12269"/>
    <w:rsid w:val="00C137E0"/>
    <w:rsid w:val="00C152A3"/>
    <w:rsid w:val="00C15A63"/>
    <w:rsid w:val="00C20CDB"/>
    <w:rsid w:val="00C24163"/>
    <w:rsid w:val="00C263DA"/>
    <w:rsid w:val="00C32873"/>
    <w:rsid w:val="00C3650D"/>
    <w:rsid w:val="00C3699E"/>
    <w:rsid w:val="00C43EEC"/>
    <w:rsid w:val="00C44B16"/>
    <w:rsid w:val="00C46679"/>
    <w:rsid w:val="00C551A0"/>
    <w:rsid w:val="00C610C9"/>
    <w:rsid w:val="00C623FD"/>
    <w:rsid w:val="00C63524"/>
    <w:rsid w:val="00C64982"/>
    <w:rsid w:val="00C65BB0"/>
    <w:rsid w:val="00C676E9"/>
    <w:rsid w:val="00C70585"/>
    <w:rsid w:val="00C713EB"/>
    <w:rsid w:val="00C767A4"/>
    <w:rsid w:val="00C809BC"/>
    <w:rsid w:val="00C86567"/>
    <w:rsid w:val="00CA3CCF"/>
    <w:rsid w:val="00CA4539"/>
    <w:rsid w:val="00CA5DDD"/>
    <w:rsid w:val="00CB0E6D"/>
    <w:rsid w:val="00CB6603"/>
    <w:rsid w:val="00CD33AA"/>
    <w:rsid w:val="00CD3D6F"/>
    <w:rsid w:val="00CD5B6E"/>
    <w:rsid w:val="00CD6F0E"/>
    <w:rsid w:val="00CE0AB7"/>
    <w:rsid w:val="00CE3ABD"/>
    <w:rsid w:val="00CF0350"/>
    <w:rsid w:val="00CF4C62"/>
    <w:rsid w:val="00CF5E76"/>
    <w:rsid w:val="00CF68B7"/>
    <w:rsid w:val="00D0015F"/>
    <w:rsid w:val="00D012A1"/>
    <w:rsid w:val="00D01F28"/>
    <w:rsid w:val="00D03EA4"/>
    <w:rsid w:val="00D047F8"/>
    <w:rsid w:val="00D056E6"/>
    <w:rsid w:val="00D17C13"/>
    <w:rsid w:val="00D209B0"/>
    <w:rsid w:val="00D24C4E"/>
    <w:rsid w:val="00D2602B"/>
    <w:rsid w:val="00D265BC"/>
    <w:rsid w:val="00D3089A"/>
    <w:rsid w:val="00D33FF7"/>
    <w:rsid w:val="00D405F6"/>
    <w:rsid w:val="00D41C91"/>
    <w:rsid w:val="00D43871"/>
    <w:rsid w:val="00D44586"/>
    <w:rsid w:val="00D47FE8"/>
    <w:rsid w:val="00D53352"/>
    <w:rsid w:val="00D565E1"/>
    <w:rsid w:val="00D56CCA"/>
    <w:rsid w:val="00D65167"/>
    <w:rsid w:val="00D84A97"/>
    <w:rsid w:val="00D918FA"/>
    <w:rsid w:val="00D92060"/>
    <w:rsid w:val="00D958AC"/>
    <w:rsid w:val="00DA7477"/>
    <w:rsid w:val="00DA76E7"/>
    <w:rsid w:val="00DB7E58"/>
    <w:rsid w:val="00DC14E6"/>
    <w:rsid w:val="00DC1774"/>
    <w:rsid w:val="00DC1AC7"/>
    <w:rsid w:val="00DC2D4F"/>
    <w:rsid w:val="00DC3C2E"/>
    <w:rsid w:val="00DC4994"/>
    <w:rsid w:val="00DC64E5"/>
    <w:rsid w:val="00DD0D1A"/>
    <w:rsid w:val="00DD3A1D"/>
    <w:rsid w:val="00DD3AC6"/>
    <w:rsid w:val="00DE32C6"/>
    <w:rsid w:val="00DE7264"/>
    <w:rsid w:val="00DF2B4F"/>
    <w:rsid w:val="00DF501E"/>
    <w:rsid w:val="00E006B5"/>
    <w:rsid w:val="00E035D4"/>
    <w:rsid w:val="00E04B07"/>
    <w:rsid w:val="00E0603A"/>
    <w:rsid w:val="00E124D7"/>
    <w:rsid w:val="00E1678C"/>
    <w:rsid w:val="00E20235"/>
    <w:rsid w:val="00E23B2C"/>
    <w:rsid w:val="00E23DE8"/>
    <w:rsid w:val="00E25A8D"/>
    <w:rsid w:val="00E25E72"/>
    <w:rsid w:val="00E263FE"/>
    <w:rsid w:val="00E27F89"/>
    <w:rsid w:val="00E30E64"/>
    <w:rsid w:val="00E30EEB"/>
    <w:rsid w:val="00E30F06"/>
    <w:rsid w:val="00E327F5"/>
    <w:rsid w:val="00E333BB"/>
    <w:rsid w:val="00E3710A"/>
    <w:rsid w:val="00E404D2"/>
    <w:rsid w:val="00E411A5"/>
    <w:rsid w:val="00E452DC"/>
    <w:rsid w:val="00E5295B"/>
    <w:rsid w:val="00E54FED"/>
    <w:rsid w:val="00E57767"/>
    <w:rsid w:val="00E625AA"/>
    <w:rsid w:val="00E703BC"/>
    <w:rsid w:val="00E70824"/>
    <w:rsid w:val="00E71756"/>
    <w:rsid w:val="00E72568"/>
    <w:rsid w:val="00E73AC5"/>
    <w:rsid w:val="00E82702"/>
    <w:rsid w:val="00E85F4E"/>
    <w:rsid w:val="00E863D7"/>
    <w:rsid w:val="00E90993"/>
    <w:rsid w:val="00EA12DA"/>
    <w:rsid w:val="00EA59BF"/>
    <w:rsid w:val="00EB0BB2"/>
    <w:rsid w:val="00EB2477"/>
    <w:rsid w:val="00EB3546"/>
    <w:rsid w:val="00EC1343"/>
    <w:rsid w:val="00EC68E3"/>
    <w:rsid w:val="00ED0C2C"/>
    <w:rsid w:val="00ED1428"/>
    <w:rsid w:val="00ED168E"/>
    <w:rsid w:val="00ED1A52"/>
    <w:rsid w:val="00EE280B"/>
    <w:rsid w:val="00EE325D"/>
    <w:rsid w:val="00EE460F"/>
    <w:rsid w:val="00EE6F32"/>
    <w:rsid w:val="00EF1DC8"/>
    <w:rsid w:val="00F11976"/>
    <w:rsid w:val="00F12A63"/>
    <w:rsid w:val="00F15C17"/>
    <w:rsid w:val="00F15C72"/>
    <w:rsid w:val="00F175D0"/>
    <w:rsid w:val="00F24872"/>
    <w:rsid w:val="00F25A43"/>
    <w:rsid w:val="00F36713"/>
    <w:rsid w:val="00F41AAC"/>
    <w:rsid w:val="00F44797"/>
    <w:rsid w:val="00F47DE3"/>
    <w:rsid w:val="00F53B7B"/>
    <w:rsid w:val="00F558FF"/>
    <w:rsid w:val="00F768E4"/>
    <w:rsid w:val="00F81389"/>
    <w:rsid w:val="00F82AA9"/>
    <w:rsid w:val="00F8520A"/>
    <w:rsid w:val="00F863CF"/>
    <w:rsid w:val="00F8694A"/>
    <w:rsid w:val="00F87D43"/>
    <w:rsid w:val="00F924EC"/>
    <w:rsid w:val="00F94764"/>
    <w:rsid w:val="00F9583A"/>
    <w:rsid w:val="00FA4A42"/>
    <w:rsid w:val="00FB38FD"/>
    <w:rsid w:val="00FC1671"/>
    <w:rsid w:val="00FD413B"/>
    <w:rsid w:val="00FE0FA5"/>
    <w:rsid w:val="00FF2F5B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01B914"/>
  <w15:chartTrackingRefBased/>
  <w15:docId w15:val="{2853B826-FF13-446A-833A-D251079A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8E06D3"/>
    <w:rPr>
      <w:rFonts w:ascii="Arial Armenian" w:hAnsi="Arial Armenian"/>
      <w:sz w:val="22"/>
      <w:lang w:eastAsia="ru-RU"/>
    </w:rPr>
  </w:style>
  <w:style w:type="paragraph" w:styleId="Revision">
    <w:name w:val="Revision"/>
    <w:hidden/>
    <w:uiPriority w:val="99"/>
    <w:semiHidden/>
    <w:rsid w:val="000463C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2FC52-39B3-4F55-B44E-9690385D5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>https:/mul2.gov.am/tasks/777433/oneclick/b0bfad6d841c4f90e2e1d42e602da49df476986e3c706ede17b087b370b6da79.docx?token=4ab6f517884d897625d91f3922452e18</cp:keywords>
  <cp:lastModifiedBy>Astghik Melkonyan</cp:lastModifiedBy>
  <cp:revision>2</cp:revision>
  <cp:lastPrinted>2023-03-14T10:02:00Z</cp:lastPrinted>
  <dcterms:created xsi:type="dcterms:W3CDTF">2023-04-17T05:40:00Z</dcterms:created>
  <dcterms:modified xsi:type="dcterms:W3CDTF">2023-04-17T05:40:00Z</dcterms:modified>
</cp:coreProperties>
</file>