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E09" w:rsidRPr="001A3BB6" w:rsidRDefault="002B7E09" w:rsidP="002B7E09">
      <w:pPr>
        <w:jc w:val="center"/>
        <w:rPr>
          <w:color w:val="000000"/>
          <w:szCs w:val="24"/>
          <w:lang w:eastAsia="hy-AM"/>
        </w:rPr>
      </w:pPr>
      <w:r w:rsidRPr="001A3BB6">
        <w:rPr>
          <w:bCs/>
          <w:color w:val="000000"/>
          <w:szCs w:val="24"/>
          <w:lang w:eastAsia="hy-AM"/>
        </w:rPr>
        <w:t>ՀԻՄՆԱՎՈՐՈՒՄ</w:t>
      </w:r>
    </w:p>
    <w:p w:rsidR="002B7E09" w:rsidRPr="001A3BB6" w:rsidRDefault="002B7E09" w:rsidP="002B7E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1A3BB6">
        <w:rPr>
          <w:bCs/>
          <w:color w:val="000000"/>
          <w:szCs w:val="24"/>
          <w:lang w:eastAsia="hy-AM"/>
        </w:rPr>
        <w:t>«</w:t>
      </w:r>
      <w:r w:rsidRPr="001A3BB6">
        <w:rPr>
          <w:color w:val="000000"/>
          <w:szCs w:val="24"/>
          <w:lang w:eastAsia="hy-AM"/>
        </w:rPr>
        <w:t xml:space="preserve">ՀԱՅԱՍՏԱՆԻ ՀԱՆՐԱՊԵՏՈՒԹՅԱՆ ԿԱՌԱՎԱՐՈՒԹՅԱՆ 2015 ԹՎԱԿԱՆԻ </w:t>
      </w:r>
      <w:r>
        <w:rPr>
          <w:color w:val="000000"/>
          <w:szCs w:val="24"/>
          <w:lang w:eastAsia="hy-AM"/>
        </w:rPr>
        <w:t>ՆՈՅԵՄԲԵՐԻ</w:t>
      </w:r>
      <w:r w:rsidRPr="001A3BB6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19</w:t>
      </w:r>
      <w:r w:rsidRPr="001A3BB6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1340</w:t>
      </w:r>
      <w:r w:rsidRPr="001A3BB6">
        <w:rPr>
          <w:color w:val="000000"/>
          <w:szCs w:val="24"/>
          <w:lang w:eastAsia="hy-AM"/>
        </w:rPr>
        <w:t>-Ն ՈՐՈՇՄԱՆ ՄԵՋ ՓՈՓՈԽՈՒԹՅՈՒՆՆԵՐ ԿԱՏԱՐԵԼՈՒ ՄԱՍԻՆ</w:t>
      </w:r>
      <w:r w:rsidRPr="001A3BB6">
        <w:rPr>
          <w:bCs/>
          <w:color w:val="000000"/>
          <w:szCs w:val="24"/>
          <w:lang w:eastAsia="hy-AM"/>
        </w:rPr>
        <w:t>» ՀԱՅԱՍՏԱՆԻ ՀԱՆՐԱՊԵՏՈՒԹՅԱՆ ԿԱՌԱՎԱՐՈՒԹՅԱ</w:t>
      </w:r>
      <w:r w:rsidRPr="001A3BB6">
        <w:rPr>
          <w:bCs/>
          <w:color w:val="000000"/>
          <w:szCs w:val="24"/>
          <w:lang w:val="fr-FR" w:eastAsia="hy-AM"/>
        </w:rPr>
        <w:t>Ն</w:t>
      </w:r>
      <w:r w:rsidRPr="001A3BB6">
        <w:rPr>
          <w:bCs/>
          <w:color w:val="000000"/>
          <w:szCs w:val="24"/>
          <w:lang w:eastAsia="hy-AM"/>
        </w:rPr>
        <w:t xml:space="preserve"> ՈՐՈՇՄԱՆ ՆԱԽԱԳԾԻ ԸՆԴՈՒՆՄԱՆ ԱՆՀՐԱԺԵՇՏՈՒԹՅԱՆ ՎԵՐԱԲԵՐՅԱԼ</w:t>
      </w:r>
    </w:p>
    <w:p w:rsidR="002B7E09" w:rsidRPr="001A3BB6" w:rsidRDefault="002B7E09" w:rsidP="002B7E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</w:p>
    <w:p w:rsidR="002B7E09" w:rsidRPr="001A3BB6" w:rsidRDefault="002B7E09" w:rsidP="002B7E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1A3BB6">
        <w:rPr>
          <w:b/>
          <w:i/>
          <w:color w:val="000000"/>
          <w:szCs w:val="24"/>
          <w:lang w:eastAsia="hy-AM"/>
        </w:rPr>
        <w:t>Իրավական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ակտի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ընդունման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անհրաժեշտությունը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, </w:t>
      </w:r>
      <w:bookmarkStart w:id="0" w:name="_GoBack"/>
      <w:bookmarkEnd w:id="0"/>
      <w:proofErr w:type="spellStart"/>
      <w:r w:rsidRPr="001A3BB6">
        <w:rPr>
          <w:b/>
          <w:i/>
          <w:color w:val="000000"/>
          <w:szCs w:val="24"/>
          <w:lang w:eastAsia="hy-AM"/>
        </w:rPr>
        <w:t>ընթացիկ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իրավիճակը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և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խնդիրները</w:t>
      </w:r>
      <w:proofErr w:type="spellEnd"/>
      <w:r w:rsidRPr="001A3BB6">
        <w:rPr>
          <w:b/>
          <w:i/>
          <w:color w:val="000000"/>
          <w:szCs w:val="24"/>
          <w:lang w:eastAsia="hy-AM"/>
        </w:rPr>
        <w:t>.</w:t>
      </w:r>
    </w:p>
    <w:p w:rsidR="002B7E09" w:rsidRPr="001A3BB6" w:rsidRDefault="002B7E09" w:rsidP="002B7E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1A3BB6">
        <w:rPr>
          <w:color w:val="000000"/>
          <w:szCs w:val="24"/>
          <w:lang w:eastAsia="hy-AM"/>
        </w:rPr>
        <w:t>Նախագծի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մշակումը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պայմանավորված</w:t>
      </w:r>
      <w:proofErr w:type="spellEnd"/>
      <w:r w:rsidRPr="001A3BB6">
        <w:rPr>
          <w:color w:val="000000"/>
          <w:szCs w:val="24"/>
          <w:lang w:eastAsia="hy-AM"/>
        </w:rPr>
        <w:t xml:space="preserve"> է Հայաստանի Հանրապետության </w:t>
      </w:r>
      <w:proofErr w:type="spellStart"/>
      <w:r w:rsidRPr="001A3BB6">
        <w:rPr>
          <w:color w:val="000000"/>
          <w:szCs w:val="24"/>
          <w:lang w:eastAsia="hy-AM"/>
        </w:rPr>
        <w:t>Ազգային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ժողովի</w:t>
      </w:r>
      <w:proofErr w:type="spellEnd"/>
      <w:r w:rsidRPr="001A3BB6">
        <w:rPr>
          <w:color w:val="000000"/>
          <w:szCs w:val="24"/>
          <w:lang w:eastAsia="hy-AM"/>
        </w:rPr>
        <w:t xml:space="preserve"> կողմից 2022 </w:t>
      </w:r>
      <w:proofErr w:type="spellStart"/>
      <w:r w:rsidRPr="001A3BB6">
        <w:rPr>
          <w:color w:val="000000"/>
          <w:szCs w:val="24"/>
          <w:lang w:eastAsia="hy-AM"/>
        </w:rPr>
        <w:t>թվականի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սեպտեմբերի</w:t>
      </w:r>
      <w:proofErr w:type="spellEnd"/>
      <w:r w:rsidRPr="001A3BB6">
        <w:rPr>
          <w:color w:val="000000"/>
          <w:szCs w:val="24"/>
          <w:lang w:eastAsia="hy-AM"/>
        </w:rPr>
        <w:t xml:space="preserve"> 14-ին «</w:t>
      </w:r>
      <w:proofErr w:type="spellStart"/>
      <w:r w:rsidRPr="001A3BB6">
        <w:rPr>
          <w:color w:val="000000"/>
          <w:szCs w:val="24"/>
          <w:lang w:eastAsia="hy-AM"/>
        </w:rPr>
        <w:t>Մաքսային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կարգավորման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մասին</w:t>
      </w:r>
      <w:proofErr w:type="spellEnd"/>
      <w:r w:rsidRPr="001A3BB6">
        <w:rPr>
          <w:color w:val="000000"/>
          <w:szCs w:val="24"/>
          <w:lang w:eastAsia="hy-AM"/>
        </w:rPr>
        <w:t xml:space="preserve">» ՀՕ-353-Ն </w:t>
      </w:r>
      <w:proofErr w:type="spellStart"/>
      <w:r w:rsidRPr="001A3BB6">
        <w:rPr>
          <w:color w:val="000000"/>
          <w:szCs w:val="24"/>
          <w:lang w:eastAsia="hy-AM"/>
        </w:rPr>
        <w:t>օրենքի</w:t>
      </w:r>
      <w:proofErr w:type="spellEnd"/>
      <w:r w:rsidRPr="001A3BB6">
        <w:rPr>
          <w:color w:val="000000"/>
          <w:szCs w:val="24"/>
          <w:lang w:eastAsia="hy-AM"/>
        </w:rPr>
        <w:t xml:space="preserve"> ընդունմամբ, </w:t>
      </w:r>
      <w:proofErr w:type="spellStart"/>
      <w:r w:rsidRPr="001A3BB6">
        <w:rPr>
          <w:color w:val="000000"/>
          <w:szCs w:val="24"/>
          <w:lang w:eastAsia="hy-AM"/>
        </w:rPr>
        <w:t>որով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ուժը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կորցրած</w:t>
      </w:r>
      <w:proofErr w:type="spellEnd"/>
      <w:r w:rsidRPr="001A3BB6">
        <w:rPr>
          <w:color w:val="000000"/>
          <w:szCs w:val="24"/>
          <w:lang w:eastAsia="hy-AM"/>
        </w:rPr>
        <w:t xml:space="preserve"> է </w:t>
      </w:r>
      <w:proofErr w:type="spellStart"/>
      <w:r w:rsidRPr="001A3BB6">
        <w:rPr>
          <w:color w:val="000000"/>
          <w:szCs w:val="24"/>
          <w:lang w:eastAsia="hy-AM"/>
        </w:rPr>
        <w:t>ճանաչվել</w:t>
      </w:r>
      <w:proofErr w:type="spellEnd"/>
      <w:r w:rsidRPr="001A3BB6">
        <w:rPr>
          <w:color w:val="000000"/>
          <w:szCs w:val="24"/>
          <w:lang w:eastAsia="hy-AM"/>
        </w:rPr>
        <w:t xml:space="preserve"> «</w:t>
      </w:r>
      <w:proofErr w:type="spellStart"/>
      <w:r w:rsidRPr="001A3BB6">
        <w:rPr>
          <w:color w:val="000000"/>
          <w:szCs w:val="24"/>
          <w:lang w:eastAsia="hy-AM"/>
        </w:rPr>
        <w:t>Մաքսային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կարգավորման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մասին</w:t>
      </w:r>
      <w:proofErr w:type="spellEnd"/>
      <w:r w:rsidRPr="001A3BB6">
        <w:rPr>
          <w:color w:val="000000"/>
          <w:szCs w:val="24"/>
          <w:lang w:eastAsia="hy-AM"/>
        </w:rPr>
        <w:t xml:space="preserve">» 2014 </w:t>
      </w:r>
      <w:proofErr w:type="spellStart"/>
      <w:r w:rsidRPr="001A3BB6">
        <w:rPr>
          <w:color w:val="000000"/>
          <w:szCs w:val="24"/>
          <w:lang w:eastAsia="hy-AM"/>
        </w:rPr>
        <w:t>թվականի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դեկտեմբերի</w:t>
      </w:r>
      <w:proofErr w:type="spellEnd"/>
      <w:r w:rsidRPr="001A3BB6">
        <w:rPr>
          <w:color w:val="000000"/>
          <w:szCs w:val="24"/>
          <w:lang w:eastAsia="hy-AM"/>
        </w:rPr>
        <w:t xml:space="preserve"> 17-ի ՀՕ-241-Ն </w:t>
      </w:r>
      <w:proofErr w:type="spellStart"/>
      <w:r w:rsidRPr="001A3BB6">
        <w:rPr>
          <w:color w:val="000000"/>
          <w:szCs w:val="24"/>
          <w:lang w:eastAsia="hy-AM"/>
        </w:rPr>
        <w:t>օրենքը</w:t>
      </w:r>
      <w:proofErr w:type="spellEnd"/>
      <w:r w:rsidRPr="001A3BB6">
        <w:rPr>
          <w:color w:val="000000"/>
          <w:szCs w:val="24"/>
          <w:lang w:eastAsia="hy-AM"/>
        </w:rPr>
        <w:t xml:space="preserve">: </w:t>
      </w:r>
      <w:proofErr w:type="spellStart"/>
      <w:r w:rsidRPr="001A3BB6">
        <w:rPr>
          <w:color w:val="000000"/>
          <w:szCs w:val="24"/>
          <w:lang w:eastAsia="hy-AM"/>
        </w:rPr>
        <w:t>Նշված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օրենքի</w:t>
      </w:r>
      <w:proofErr w:type="spellEnd"/>
      <w:r w:rsidRPr="001A3BB6">
        <w:rPr>
          <w:color w:val="000000"/>
          <w:szCs w:val="24"/>
          <w:lang w:eastAsia="hy-AM"/>
        </w:rPr>
        <w:t xml:space="preserve"> ընդունմամբ </w:t>
      </w:r>
      <w:proofErr w:type="spellStart"/>
      <w:r w:rsidRPr="001A3BB6">
        <w:rPr>
          <w:color w:val="000000"/>
          <w:szCs w:val="24"/>
          <w:lang w:eastAsia="hy-AM"/>
        </w:rPr>
        <w:t>անհրաժեշտություն</w:t>
      </w:r>
      <w:proofErr w:type="spellEnd"/>
      <w:r w:rsidRPr="001A3BB6">
        <w:rPr>
          <w:color w:val="000000"/>
          <w:szCs w:val="24"/>
          <w:lang w:eastAsia="hy-AM"/>
        </w:rPr>
        <w:t xml:space="preserve"> է </w:t>
      </w:r>
      <w:proofErr w:type="spellStart"/>
      <w:r w:rsidRPr="001A3BB6">
        <w:rPr>
          <w:color w:val="000000"/>
          <w:szCs w:val="24"/>
          <w:lang w:eastAsia="hy-AM"/>
        </w:rPr>
        <w:t>առաջացել</w:t>
      </w:r>
      <w:proofErr w:type="spellEnd"/>
      <w:r w:rsidRPr="001A3BB6">
        <w:rPr>
          <w:color w:val="000000"/>
          <w:szCs w:val="24"/>
          <w:lang w:eastAsia="hy-AM"/>
        </w:rPr>
        <w:t xml:space="preserve"> Հայաստանի Հանրապետության </w:t>
      </w:r>
      <w:proofErr w:type="spellStart"/>
      <w:r w:rsidRPr="001A3BB6">
        <w:rPr>
          <w:color w:val="000000"/>
          <w:szCs w:val="24"/>
          <w:lang w:eastAsia="hy-AM"/>
        </w:rPr>
        <w:t>կառավարության</w:t>
      </w:r>
      <w:proofErr w:type="spellEnd"/>
      <w:r w:rsidRPr="001A3BB6">
        <w:rPr>
          <w:color w:val="000000"/>
          <w:szCs w:val="24"/>
          <w:lang w:eastAsia="hy-AM"/>
        </w:rPr>
        <w:t xml:space="preserve"> 2015 </w:t>
      </w:r>
      <w:proofErr w:type="spellStart"/>
      <w:r w:rsidRPr="001A3BB6">
        <w:rPr>
          <w:color w:val="000000"/>
          <w:szCs w:val="24"/>
          <w:lang w:eastAsia="hy-AM"/>
        </w:rPr>
        <w:t>թվականի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նոյեմբերի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19</w:t>
      </w:r>
      <w:r w:rsidRPr="001A3BB6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1340</w:t>
      </w:r>
      <w:r w:rsidRPr="001A3BB6">
        <w:rPr>
          <w:color w:val="000000"/>
          <w:szCs w:val="24"/>
          <w:lang w:eastAsia="hy-AM"/>
        </w:rPr>
        <w:t xml:space="preserve">-Ն որոշման </w:t>
      </w:r>
      <w:proofErr w:type="spellStart"/>
      <w:r w:rsidRPr="001A3BB6">
        <w:rPr>
          <w:color w:val="000000"/>
          <w:szCs w:val="24"/>
          <w:lang w:eastAsia="hy-AM"/>
        </w:rPr>
        <w:t>մեջ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կատարել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համապատասխան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փոփոխություն</w:t>
      </w:r>
      <w:r w:rsidRPr="001A3BB6">
        <w:rPr>
          <w:color w:val="000000"/>
          <w:szCs w:val="24"/>
          <w:lang w:eastAsia="hy-AM"/>
        </w:rPr>
        <w:softHyphen/>
        <w:t>ներ</w:t>
      </w:r>
      <w:proofErr w:type="spellEnd"/>
      <w:r w:rsidRPr="001A3BB6">
        <w:rPr>
          <w:color w:val="000000"/>
          <w:szCs w:val="24"/>
          <w:lang w:eastAsia="hy-AM"/>
        </w:rPr>
        <w:t xml:space="preserve">՝ որոշման </w:t>
      </w:r>
      <w:proofErr w:type="spellStart"/>
      <w:r w:rsidRPr="001A3BB6">
        <w:rPr>
          <w:color w:val="000000"/>
          <w:szCs w:val="24"/>
          <w:lang w:eastAsia="hy-AM"/>
        </w:rPr>
        <w:t>դրույթները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համապատասխանեցնելով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ներկայումս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գործող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օրենքի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78</w:t>
      </w:r>
      <w:r w:rsidRPr="001A3BB6">
        <w:rPr>
          <w:color w:val="000000"/>
          <w:szCs w:val="24"/>
          <w:lang w:eastAsia="hy-AM"/>
        </w:rPr>
        <w:t>-րդ</w:t>
      </w:r>
      <w:r>
        <w:rPr>
          <w:color w:val="000000"/>
          <w:szCs w:val="24"/>
          <w:lang w:eastAsia="hy-AM"/>
        </w:rPr>
        <w:t xml:space="preserve"> և 82-րդ</w:t>
      </w:r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հոդվածն</w:t>
      </w:r>
      <w:r>
        <w:rPr>
          <w:color w:val="000000"/>
          <w:szCs w:val="24"/>
          <w:lang w:eastAsia="hy-AM"/>
        </w:rPr>
        <w:t>երին</w:t>
      </w:r>
      <w:proofErr w:type="spellEnd"/>
      <w:r>
        <w:rPr>
          <w:color w:val="000000"/>
          <w:szCs w:val="24"/>
          <w:lang w:eastAsia="hy-AM"/>
        </w:rPr>
        <w:t>։</w:t>
      </w:r>
      <w:r w:rsidRPr="001A3BB6">
        <w:rPr>
          <w:color w:val="000000"/>
          <w:szCs w:val="24"/>
          <w:lang w:eastAsia="hy-AM"/>
        </w:rPr>
        <w:t xml:space="preserve"> </w:t>
      </w:r>
    </w:p>
    <w:p w:rsidR="002B7E09" w:rsidRPr="001A3BB6" w:rsidRDefault="002B7E09" w:rsidP="002B7E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1A3BB6">
        <w:rPr>
          <w:b/>
          <w:i/>
          <w:color w:val="000000"/>
          <w:szCs w:val="24"/>
          <w:lang w:eastAsia="hy-AM"/>
        </w:rPr>
        <w:t>Կարգավորման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առարկան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ակնկալվող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արդյունքը</w:t>
      </w:r>
      <w:proofErr w:type="spellEnd"/>
      <w:r w:rsidRPr="001A3BB6">
        <w:rPr>
          <w:b/>
          <w:i/>
          <w:color w:val="000000"/>
          <w:szCs w:val="24"/>
          <w:lang w:eastAsia="hy-AM"/>
        </w:rPr>
        <w:t>.</w:t>
      </w:r>
    </w:p>
    <w:p w:rsidR="002B7E09" w:rsidRPr="001A3BB6" w:rsidRDefault="002B7E09" w:rsidP="002B7E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1A3BB6">
        <w:rPr>
          <w:color w:val="000000"/>
          <w:szCs w:val="24"/>
          <w:lang w:eastAsia="hy-AM"/>
        </w:rPr>
        <w:t>Նախագծի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ընդունման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արդյունքում</w:t>
      </w:r>
      <w:proofErr w:type="spellEnd"/>
      <w:r w:rsidRPr="001A3BB6">
        <w:rPr>
          <w:color w:val="000000"/>
          <w:szCs w:val="24"/>
          <w:lang w:eastAsia="hy-AM"/>
        </w:rPr>
        <w:t xml:space="preserve"> Հայաստանի Հանրապետության </w:t>
      </w:r>
      <w:proofErr w:type="spellStart"/>
      <w:r w:rsidRPr="001A3BB6">
        <w:rPr>
          <w:color w:val="000000"/>
          <w:szCs w:val="24"/>
          <w:lang w:eastAsia="hy-AM"/>
        </w:rPr>
        <w:t>կառավարության</w:t>
      </w:r>
      <w:proofErr w:type="spellEnd"/>
      <w:r w:rsidRPr="001A3BB6">
        <w:rPr>
          <w:color w:val="000000"/>
          <w:szCs w:val="24"/>
          <w:lang w:eastAsia="hy-AM"/>
        </w:rPr>
        <w:t xml:space="preserve"> 2015 </w:t>
      </w:r>
      <w:proofErr w:type="spellStart"/>
      <w:r w:rsidRPr="001A3BB6">
        <w:rPr>
          <w:color w:val="000000"/>
          <w:szCs w:val="24"/>
          <w:lang w:eastAsia="hy-AM"/>
        </w:rPr>
        <w:t>թվականի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նոյեմբերի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19</w:t>
      </w:r>
      <w:r w:rsidRPr="001A3BB6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1340</w:t>
      </w:r>
      <w:r w:rsidRPr="001A3BB6">
        <w:rPr>
          <w:color w:val="000000"/>
          <w:szCs w:val="24"/>
          <w:lang w:eastAsia="hy-AM"/>
        </w:rPr>
        <w:t xml:space="preserve">-Ն որոշման </w:t>
      </w:r>
      <w:proofErr w:type="spellStart"/>
      <w:r w:rsidRPr="001A3BB6">
        <w:rPr>
          <w:color w:val="000000"/>
          <w:szCs w:val="24"/>
          <w:lang w:eastAsia="hy-AM"/>
        </w:rPr>
        <w:t>դրույթները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կհամապատասխանեցվեն</w:t>
      </w:r>
      <w:proofErr w:type="spellEnd"/>
      <w:r w:rsidRPr="001A3BB6">
        <w:rPr>
          <w:color w:val="000000"/>
          <w:szCs w:val="24"/>
          <w:lang w:eastAsia="hy-AM"/>
        </w:rPr>
        <w:t xml:space="preserve"> «</w:t>
      </w:r>
      <w:proofErr w:type="spellStart"/>
      <w:r w:rsidRPr="001A3BB6">
        <w:rPr>
          <w:color w:val="000000"/>
          <w:szCs w:val="24"/>
          <w:lang w:eastAsia="hy-AM"/>
        </w:rPr>
        <w:t>Մաքսային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կարգավորման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մասին</w:t>
      </w:r>
      <w:proofErr w:type="spellEnd"/>
      <w:r w:rsidRPr="001A3BB6">
        <w:rPr>
          <w:color w:val="000000"/>
          <w:szCs w:val="24"/>
          <w:lang w:eastAsia="hy-AM"/>
        </w:rPr>
        <w:t xml:space="preserve">» 2022 </w:t>
      </w:r>
      <w:proofErr w:type="spellStart"/>
      <w:r w:rsidRPr="001A3BB6">
        <w:rPr>
          <w:color w:val="000000"/>
          <w:szCs w:val="24"/>
          <w:lang w:eastAsia="hy-AM"/>
        </w:rPr>
        <w:t>թվականի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սեպտեմբերի</w:t>
      </w:r>
      <w:proofErr w:type="spellEnd"/>
      <w:r w:rsidRPr="001A3BB6">
        <w:rPr>
          <w:color w:val="000000"/>
          <w:szCs w:val="24"/>
          <w:lang w:eastAsia="hy-AM"/>
        </w:rPr>
        <w:t xml:space="preserve"> 14-ի ՀՕ-353-Ն </w:t>
      </w:r>
      <w:proofErr w:type="spellStart"/>
      <w:r w:rsidRPr="001A3BB6">
        <w:rPr>
          <w:color w:val="000000"/>
          <w:szCs w:val="24"/>
          <w:lang w:eastAsia="hy-AM"/>
        </w:rPr>
        <w:t>օրենքի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78</w:t>
      </w:r>
      <w:r w:rsidRPr="001A3BB6">
        <w:rPr>
          <w:color w:val="000000"/>
          <w:szCs w:val="24"/>
          <w:lang w:eastAsia="hy-AM"/>
        </w:rPr>
        <w:t xml:space="preserve">-րդ </w:t>
      </w:r>
      <w:r>
        <w:rPr>
          <w:color w:val="000000"/>
          <w:szCs w:val="24"/>
          <w:lang w:eastAsia="hy-AM"/>
        </w:rPr>
        <w:t xml:space="preserve">և 82-րդ </w:t>
      </w:r>
      <w:proofErr w:type="spellStart"/>
      <w:r w:rsidRPr="001A3BB6">
        <w:rPr>
          <w:color w:val="000000"/>
          <w:szCs w:val="24"/>
          <w:lang w:eastAsia="hy-AM"/>
        </w:rPr>
        <w:t>հոդվածն</w:t>
      </w:r>
      <w:r>
        <w:rPr>
          <w:color w:val="000000"/>
          <w:szCs w:val="24"/>
          <w:lang w:eastAsia="hy-AM"/>
        </w:rPr>
        <w:t>երին</w:t>
      </w:r>
      <w:proofErr w:type="spellEnd"/>
      <w:r w:rsidRPr="001A3BB6">
        <w:rPr>
          <w:color w:val="000000"/>
          <w:szCs w:val="24"/>
          <w:lang w:eastAsia="hy-AM"/>
        </w:rPr>
        <w:t>։</w:t>
      </w:r>
    </w:p>
    <w:p w:rsidR="002B7E09" w:rsidRPr="001A3BB6" w:rsidRDefault="002B7E09" w:rsidP="002B7E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eastAsia="hy-AM"/>
        </w:rPr>
      </w:pPr>
      <w:proofErr w:type="spellStart"/>
      <w:r w:rsidRPr="001A3BB6">
        <w:rPr>
          <w:b/>
          <w:i/>
          <w:color w:val="000000"/>
          <w:szCs w:val="24"/>
          <w:lang w:eastAsia="hy-AM"/>
        </w:rPr>
        <w:t>Կապը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ռազմավարական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փաստաթղթերի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հետ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. Հայաստանի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վերափոխման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ռազմավարություն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2050,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Կառավարության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2021-2026թթ. </w:t>
      </w:r>
      <w:proofErr w:type="spellStart"/>
      <w:proofErr w:type="gramStart"/>
      <w:r w:rsidRPr="001A3BB6">
        <w:rPr>
          <w:b/>
          <w:i/>
          <w:color w:val="000000"/>
          <w:szCs w:val="24"/>
          <w:lang w:eastAsia="hy-AM"/>
        </w:rPr>
        <w:t>ծրագիր</w:t>
      </w:r>
      <w:proofErr w:type="spellEnd"/>
      <w:proofErr w:type="gramEnd"/>
      <w:r w:rsidRPr="001A3BB6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ոլորտային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և/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կամ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այլ</w:t>
      </w:r>
      <w:proofErr w:type="spellEnd"/>
      <w:r w:rsidRPr="001A3BB6">
        <w:rPr>
          <w:b/>
          <w:i/>
          <w:color w:val="000000"/>
          <w:szCs w:val="24"/>
          <w:lang w:eastAsia="hy-AM"/>
        </w:rPr>
        <w:t xml:space="preserve"> ռազմավարություններ.</w:t>
      </w:r>
    </w:p>
    <w:p w:rsidR="002B7E09" w:rsidRPr="001A3BB6" w:rsidRDefault="002B7E09" w:rsidP="002B7E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1A3BB6">
        <w:rPr>
          <w:color w:val="000000"/>
          <w:szCs w:val="24"/>
          <w:lang w:eastAsia="hy-AM"/>
        </w:rPr>
        <w:t>Նախագիծն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ուղղակիորեն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չի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բխում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ռազմավարական</w:t>
      </w:r>
      <w:proofErr w:type="spellEnd"/>
      <w:r w:rsidRPr="001A3BB6">
        <w:rPr>
          <w:color w:val="000000"/>
          <w:szCs w:val="24"/>
          <w:lang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փաստաթղթերից</w:t>
      </w:r>
      <w:proofErr w:type="spellEnd"/>
      <w:r w:rsidRPr="001A3BB6">
        <w:rPr>
          <w:color w:val="000000"/>
          <w:szCs w:val="24"/>
          <w:lang w:eastAsia="hy-AM"/>
        </w:rPr>
        <w:t>։</w:t>
      </w:r>
    </w:p>
    <w:p w:rsidR="002B7E09" w:rsidRPr="001A3BB6" w:rsidRDefault="002B7E09" w:rsidP="002B7E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1A3BB6">
        <w:rPr>
          <w:b/>
          <w:i/>
          <w:color w:val="000000"/>
          <w:szCs w:val="24"/>
          <w:lang w:eastAsia="hy-AM"/>
        </w:rPr>
        <w:t>Նախագծի</w:t>
      </w:r>
      <w:proofErr w:type="spellEnd"/>
      <w:r w:rsidRPr="001A3BB6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մշակման</w:t>
      </w:r>
      <w:proofErr w:type="spellEnd"/>
      <w:r w:rsidRPr="001A3BB6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գործընթացում</w:t>
      </w:r>
      <w:proofErr w:type="spellEnd"/>
      <w:r w:rsidRPr="001A3BB6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ներգրավված</w:t>
      </w:r>
      <w:proofErr w:type="spellEnd"/>
      <w:r w:rsidRPr="001A3BB6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ինստիտուտները</w:t>
      </w:r>
      <w:proofErr w:type="spellEnd"/>
      <w:r w:rsidRPr="001A3BB6">
        <w:rPr>
          <w:b/>
          <w:i/>
          <w:color w:val="000000"/>
          <w:szCs w:val="24"/>
          <w:lang w:val="fr-FR" w:eastAsia="hy-AM"/>
        </w:rPr>
        <w:t xml:space="preserve"> </w:t>
      </w:r>
      <w:r w:rsidRPr="001A3BB6">
        <w:rPr>
          <w:b/>
          <w:i/>
          <w:color w:val="000000"/>
          <w:szCs w:val="24"/>
          <w:lang w:eastAsia="hy-AM"/>
        </w:rPr>
        <w:t>և</w:t>
      </w:r>
      <w:r w:rsidRPr="001A3BB6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անձինք</w:t>
      </w:r>
      <w:proofErr w:type="spellEnd"/>
      <w:r w:rsidRPr="001A3BB6">
        <w:rPr>
          <w:b/>
          <w:i/>
          <w:color w:val="000000"/>
          <w:szCs w:val="24"/>
          <w:lang w:val="fr-FR" w:eastAsia="hy-AM"/>
        </w:rPr>
        <w:t xml:space="preserve">. </w:t>
      </w:r>
    </w:p>
    <w:p w:rsidR="002B7E09" w:rsidRPr="002B7E09" w:rsidRDefault="002B7E09" w:rsidP="002B7E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fr-FR" w:eastAsia="hy-AM"/>
        </w:rPr>
      </w:pPr>
      <w:proofErr w:type="spellStart"/>
      <w:r w:rsidRPr="001A3BB6">
        <w:rPr>
          <w:color w:val="000000"/>
          <w:szCs w:val="24"/>
          <w:lang w:eastAsia="hy-AM"/>
        </w:rPr>
        <w:t>Նախագիծը</w:t>
      </w:r>
      <w:proofErr w:type="spellEnd"/>
      <w:r w:rsidRPr="001A3BB6">
        <w:rPr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մշակվել</w:t>
      </w:r>
      <w:proofErr w:type="spellEnd"/>
      <w:r w:rsidRPr="001A3BB6">
        <w:rPr>
          <w:color w:val="000000"/>
          <w:szCs w:val="24"/>
          <w:lang w:val="fr-FR" w:eastAsia="hy-AM"/>
        </w:rPr>
        <w:t xml:space="preserve"> </w:t>
      </w:r>
      <w:r w:rsidRPr="001A3BB6">
        <w:rPr>
          <w:color w:val="000000"/>
          <w:szCs w:val="24"/>
          <w:lang w:eastAsia="hy-AM"/>
        </w:rPr>
        <w:t>է</w:t>
      </w:r>
      <w:r w:rsidRPr="001A3BB6">
        <w:rPr>
          <w:color w:val="000000"/>
          <w:szCs w:val="24"/>
          <w:lang w:val="fr-FR" w:eastAsia="hy-AM"/>
        </w:rPr>
        <w:t xml:space="preserve"> </w:t>
      </w:r>
      <w:r w:rsidRPr="001A3BB6">
        <w:rPr>
          <w:color w:val="000000"/>
          <w:szCs w:val="24"/>
          <w:lang w:eastAsia="hy-AM"/>
        </w:rPr>
        <w:t>Հայաստանի</w:t>
      </w:r>
      <w:r w:rsidRPr="001A3BB6">
        <w:rPr>
          <w:color w:val="000000"/>
          <w:szCs w:val="24"/>
          <w:lang w:val="fr-FR" w:eastAsia="hy-AM"/>
        </w:rPr>
        <w:t xml:space="preserve"> </w:t>
      </w:r>
      <w:r w:rsidRPr="001A3BB6">
        <w:rPr>
          <w:color w:val="000000"/>
          <w:szCs w:val="24"/>
          <w:lang w:eastAsia="hy-AM"/>
        </w:rPr>
        <w:t>Հանրապետության</w:t>
      </w:r>
      <w:r w:rsidRPr="001A3BB6">
        <w:rPr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պետական</w:t>
      </w:r>
      <w:proofErr w:type="spellEnd"/>
      <w:r w:rsidRPr="001A3BB6">
        <w:rPr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եկամուտների</w:t>
      </w:r>
      <w:proofErr w:type="spellEnd"/>
      <w:r w:rsidRPr="001A3BB6">
        <w:rPr>
          <w:color w:val="000000"/>
          <w:szCs w:val="24"/>
          <w:lang w:val="fr-FR" w:eastAsia="hy-AM"/>
        </w:rPr>
        <w:t xml:space="preserve"> </w:t>
      </w:r>
      <w:r w:rsidRPr="001A3BB6">
        <w:rPr>
          <w:color w:val="000000"/>
          <w:szCs w:val="24"/>
          <w:lang w:eastAsia="hy-AM"/>
        </w:rPr>
        <w:t>կոմիտեի</w:t>
      </w:r>
      <w:r w:rsidRPr="001A3BB6">
        <w:rPr>
          <w:color w:val="000000"/>
          <w:szCs w:val="24"/>
          <w:lang w:val="fr-FR" w:eastAsia="hy-AM"/>
        </w:rPr>
        <w:t xml:space="preserve"> </w:t>
      </w:r>
      <w:r w:rsidRPr="001A3BB6">
        <w:rPr>
          <w:color w:val="000000"/>
          <w:szCs w:val="24"/>
          <w:lang w:eastAsia="hy-AM"/>
        </w:rPr>
        <w:t>կողմից</w:t>
      </w:r>
      <w:r w:rsidRPr="001A3BB6">
        <w:rPr>
          <w:color w:val="000000"/>
          <w:szCs w:val="24"/>
          <w:lang w:val="fr-FR" w:eastAsia="hy-AM"/>
        </w:rPr>
        <w:t>:</w:t>
      </w:r>
    </w:p>
    <w:p w:rsidR="002B7E09" w:rsidRPr="002B7E09" w:rsidRDefault="002B7E09" w:rsidP="002B7E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1A3BB6">
        <w:rPr>
          <w:b/>
          <w:i/>
          <w:color w:val="000000"/>
          <w:szCs w:val="24"/>
          <w:lang w:eastAsia="hy-AM"/>
        </w:rPr>
        <w:t>Լրացուցիչ</w:t>
      </w:r>
      <w:proofErr w:type="spellEnd"/>
      <w:r w:rsidRPr="002B7E0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ֆինանսական</w:t>
      </w:r>
      <w:proofErr w:type="spellEnd"/>
      <w:r w:rsidRPr="002B7E0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միջոցների</w:t>
      </w:r>
      <w:proofErr w:type="spellEnd"/>
      <w:r w:rsidRPr="002B7E0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անհրաժեշտության</w:t>
      </w:r>
      <w:proofErr w:type="spellEnd"/>
      <w:r w:rsidRPr="002B7E0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2B7E09">
        <w:rPr>
          <w:b/>
          <w:i/>
          <w:color w:val="000000"/>
          <w:szCs w:val="24"/>
          <w:lang w:val="fr-FR" w:eastAsia="hy-AM"/>
        </w:rPr>
        <w:t>.</w:t>
      </w:r>
    </w:p>
    <w:p w:rsidR="002B7E09" w:rsidRPr="002B7E09" w:rsidRDefault="002B7E09" w:rsidP="002B7E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  <w:proofErr w:type="spellStart"/>
      <w:r w:rsidRPr="001A3BB6">
        <w:rPr>
          <w:color w:val="000000"/>
          <w:szCs w:val="24"/>
          <w:lang w:eastAsia="hy-AM"/>
        </w:rPr>
        <w:lastRenderedPageBreak/>
        <w:t>Նախագծի</w:t>
      </w:r>
      <w:proofErr w:type="spellEnd"/>
      <w:r w:rsidRPr="002B7E09">
        <w:rPr>
          <w:color w:val="000000"/>
          <w:szCs w:val="24"/>
          <w:lang w:val="fr-FR" w:eastAsia="hy-AM"/>
        </w:rPr>
        <w:t xml:space="preserve"> </w:t>
      </w:r>
      <w:r w:rsidRPr="001A3BB6">
        <w:rPr>
          <w:color w:val="000000"/>
          <w:szCs w:val="24"/>
          <w:lang w:eastAsia="hy-AM"/>
        </w:rPr>
        <w:t>ընդունմամբ</w:t>
      </w:r>
      <w:r w:rsidRPr="002B7E09">
        <w:rPr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լրացուցիչ</w:t>
      </w:r>
      <w:proofErr w:type="spellEnd"/>
      <w:r w:rsidRPr="002B7E09">
        <w:rPr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ֆինանսական</w:t>
      </w:r>
      <w:proofErr w:type="spellEnd"/>
      <w:r w:rsidRPr="002B7E09">
        <w:rPr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միջոցների</w:t>
      </w:r>
      <w:proofErr w:type="spellEnd"/>
      <w:r w:rsidRPr="002B7E09">
        <w:rPr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ներգրավման</w:t>
      </w:r>
      <w:proofErr w:type="spellEnd"/>
      <w:r w:rsidRPr="002B7E09">
        <w:rPr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անհրաժեշտություն</w:t>
      </w:r>
      <w:proofErr w:type="spellEnd"/>
      <w:r w:rsidRPr="002B7E09">
        <w:rPr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առկա</w:t>
      </w:r>
      <w:proofErr w:type="spellEnd"/>
      <w:r w:rsidRPr="002B7E09">
        <w:rPr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color w:val="000000"/>
          <w:szCs w:val="24"/>
          <w:lang w:eastAsia="hy-AM"/>
        </w:rPr>
        <w:t>չէ</w:t>
      </w:r>
      <w:proofErr w:type="spellEnd"/>
      <w:r w:rsidRPr="002B7E09">
        <w:rPr>
          <w:color w:val="000000"/>
          <w:szCs w:val="24"/>
          <w:lang w:val="fr-FR" w:eastAsia="hy-AM"/>
        </w:rPr>
        <w:t>:</w:t>
      </w:r>
    </w:p>
    <w:p w:rsidR="002B7E09" w:rsidRPr="002B7E09" w:rsidRDefault="002B7E09" w:rsidP="002B7E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i/>
          <w:color w:val="000000"/>
          <w:szCs w:val="24"/>
          <w:lang w:val="fr-FR" w:eastAsia="hy-AM"/>
        </w:rPr>
      </w:pPr>
      <w:proofErr w:type="spellStart"/>
      <w:r w:rsidRPr="001A3BB6">
        <w:rPr>
          <w:b/>
          <w:i/>
          <w:color w:val="000000"/>
          <w:szCs w:val="24"/>
          <w:lang w:eastAsia="hy-AM"/>
        </w:rPr>
        <w:t>Պետական</w:t>
      </w:r>
      <w:proofErr w:type="spellEnd"/>
      <w:r w:rsidRPr="002B7E0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բյուջեի</w:t>
      </w:r>
      <w:proofErr w:type="spellEnd"/>
      <w:r w:rsidRPr="002B7E09">
        <w:rPr>
          <w:b/>
          <w:i/>
          <w:color w:val="000000"/>
          <w:szCs w:val="24"/>
          <w:lang w:val="fr-FR" w:eastAsia="hy-AM"/>
        </w:rPr>
        <w:t xml:space="preserve"> </w:t>
      </w:r>
      <w:r w:rsidRPr="001A3BB6">
        <w:rPr>
          <w:b/>
          <w:i/>
          <w:color w:val="000000"/>
          <w:szCs w:val="24"/>
          <w:lang w:eastAsia="hy-AM"/>
        </w:rPr>
        <w:t>եկամուտներում</w:t>
      </w:r>
      <w:r w:rsidRPr="002B7E09">
        <w:rPr>
          <w:b/>
          <w:i/>
          <w:color w:val="000000"/>
          <w:szCs w:val="24"/>
          <w:lang w:val="fr-FR" w:eastAsia="hy-AM"/>
        </w:rPr>
        <w:t xml:space="preserve"> </w:t>
      </w:r>
      <w:r w:rsidRPr="001A3BB6">
        <w:rPr>
          <w:b/>
          <w:i/>
          <w:color w:val="000000"/>
          <w:szCs w:val="24"/>
          <w:lang w:eastAsia="hy-AM"/>
        </w:rPr>
        <w:t>և</w:t>
      </w:r>
      <w:r w:rsidRPr="002B7E0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ծախսերում</w:t>
      </w:r>
      <w:proofErr w:type="spellEnd"/>
      <w:r w:rsidRPr="002B7E0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սպասվելիք</w:t>
      </w:r>
      <w:proofErr w:type="spellEnd"/>
      <w:r w:rsidRPr="002B7E0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փոփոխությունների</w:t>
      </w:r>
      <w:proofErr w:type="spellEnd"/>
      <w:r w:rsidRPr="002B7E0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2B7E09">
        <w:rPr>
          <w:b/>
          <w:i/>
          <w:color w:val="000000"/>
          <w:szCs w:val="24"/>
          <w:lang w:val="fr-FR" w:eastAsia="hy-AM"/>
        </w:rPr>
        <w:t>.</w:t>
      </w:r>
    </w:p>
    <w:p w:rsidR="002B7E09" w:rsidRPr="002B7E09" w:rsidRDefault="002B7E09" w:rsidP="002B7E0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color w:val="000000"/>
          <w:szCs w:val="24"/>
          <w:lang w:val="fr-FR" w:eastAsia="hy-AM"/>
        </w:rPr>
      </w:pPr>
      <w:proofErr w:type="spellStart"/>
      <w:r w:rsidRPr="001A3BB6">
        <w:rPr>
          <w:color w:val="000000"/>
          <w:szCs w:val="24"/>
          <w:lang w:eastAsia="hy-AM"/>
        </w:rPr>
        <w:t>Նախագծի</w:t>
      </w:r>
      <w:proofErr w:type="spellEnd"/>
      <w:r w:rsidRPr="002B7E09">
        <w:rPr>
          <w:color w:val="000000"/>
          <w:szCs w:val="24"/>
          <w:lang w:val="fr-FR" w:eastAsia="hy-AM"/>
        </w:rPr>
        <w:t xml:space="preserve"> </w:t>
      </w:r>
      <w:r w:rsidRPr="001A3BB6">
        <w:rPr>
          <w:bCs/>
          <w:color w:val="000000"/>
          <w:szCs w:val="24"/>
          <w:lang w:eastAsia="hy-AM"/>
        </w:rPr>
        <w:t>ընդունմամբ</w:t>
      </w:r>
      <w:r w:rsidRPr="002B7E09">
        <w:rPr>
          <w:bCs/>
          <w:color w:val="000000"/>
          <w:szCs w:val="24"/>
          <w:lang w:val="fr-FR" w:eastAsia="hy-AM"/>
        </w:rPr>
        <w:t xml:space="preserve"> </w:t>
      </w:r>
      <w:r w:rsidRPr="001A3BB6">
        <w:rPr>
          <w:color w:val="000000"/>
          <w:szCs w:val="24"/>
          <w:lang w:eastAsia="hy-AM"/>
        </w:rPr>
        <w:t>Հայաստանի</w:t>
      </w:r>
      <w:r w:rsidRPr="002B7E09">
        <w:rPr>
          <w:color w:val="000000"/>
          <w:szCs w:val="24"/>
          <w:lang w:val="fr-FR" w:eastAsia="hy-AM"/>
        </w:rPr>
        <w:t xml:space="preserve"> </w:t>
      </w:r>
      <w:r w:rsidRPr="001A3BB6">
        <w:rPr>
          <w:color w:val="000000"/>
          <w:szCs w:val="24"/>
          <w:lang w:eastAsia="hy-AM"/>
        </w:rPr>
        <w:t>Հանրապետության</w:t>
      </w:r>
      <w:r w:rsidRPr="002B7E09">
        <w:rPr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Cs/>
          <w:color w:val="000000"/>
          <w:szCs w:val="24"/>
          <w:lang w:eastAsia="hy-AM"/>
        </w:rPr>
        <w:t>պետական</w:t>
      </w:r>
      <w:proofErr w:type="spellEnd"/>
      <w:r w:rsidRPr="002B7E0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Cs/>
          <w:color w:val="000000"/>
          <w:szCs w:val="24"/>
          <w:lang w:eastAsia="hy-AM"/>
        </w:rPr>
        <w:t>բյուջեում</w:t>
      </w:r>
      <w:proofErr w:type="spellEnd"/>
      <w:r w:rsidRPr="002B7E0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Cs/>
          <w:color w:val="000000"/>
          <w:szCs w:val="24"/>
          <w:lang w:eastAsia="hy-AM"/>
        </w:rPr>
        <w:t>եկամուտների</w:t>
      </w:r>
      <w:proofErr w:type="spellEnd"/>
      <w:r w:rsidRPr="002B7E09">
        <w:rPr>
          <w:bCs/>
          <w:color w:val="000000"/>
          <w:szCs w:val="24"/>
          <w:lang w:val="fr-FR" w:eastAsia="hy-AM"/>
        </w:rPr>
        <w:t xml:space="preserve"> </w:t>
      </w:r>
      <w:r w:rsidRPr="001A3BB6">
        <w:rPr>
          <w:bCs/>
          <w:color w:val="000000"/>
          <w:szCs w:val="24"/>
          <w:lang w:eastAsia="hy-AM"/>
        </w:rPr>
        <w:t>և</w:t>
      </w:r>
      <w:r w:rsidRPr="002B7E0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Cs/>
          <w:color w:val="000000"/>
          <w:szCs w:val="24"/>
          <w:lang w:eastAsia="hy-AM"/>
        </w:rPr>
        <w:t>ծախսերի</w:t>
      </w:r>
      <w:proofErr w:type="spellEnd"/>
      <w:r w:rsidRPr="002B7E0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Cs/>
          <w:color w:val="000000"/>
          <w:szCs w:val="24"/>
          <w:lang w:eastAsia="hy-AM"/>
        </w:rPr>
        <w:t>ավելացում</w:t>
      </w:r>
      <w:proofErr w:type="spellEnd"/>
      <w:r w:rsidRPr="002B7E0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Cs/>
          <w:color w:val="000000"/>
          <w:szCs w:val="24"/>
          <w:lang w:eastAsia="hy-AM"/>
        </w:rPr>
        <w:t>կամ</w:t>
      </w:r>
      <w:proofErr w:type="spellEnd"/>
      <w:r w:rsidRPr="002B7E0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Cs/>
          <w:color w:val="000000"/>
          <w:szCs w:val="24"/>
          <w:lang w:eastAsia="hy-AM"/>
        </w:rPr>
        <w:t>նվազեցում</w:t>
      </w:r>
      <w:proofErr w:type="spellEnd"/>
      <w:r w:rsidRPr="002B7E0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Cs/>
          <w:color w:val="000000"/>
          <w:szCs w:val="24"/>
          <w:lang w:eastAsia="hy-AM"/>
        </w:rPr>
        <w:t>չի</w:t>
      </w:r>
      <w:proofErr w:type="spellEnd"/>
      <w:r w:rsidRPr="002B7E0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1A3BB6">
        <w:rPr>
          <w:bCs/>
          <w:color w:val="000000"/>
          <w:szCs w:val="24"/>
          <w:lang w:eastAsia="hy-AM"/>
        </w:rPr>
        <w:t>նախատեսվում</w:t>
      </w:r>
      <w:proofErr w:type="spellEnd"/>
      <w:r w:rsidRPr="001A3BB6">
        <w:rPr>
          <w:bCs/>
          <w:color w:val="000000"/>
          <w:szCs w:val="24"/>
          <w:lang w:eastAsia="hy-AM"/>
        </w:rPr>
        <w:t>։</w:t>
      </w:r>
    </w:p>
    <w:p w:rsidR="002B7E09" w:rsidRPr="002B7E09" w:rsidRDefault="002B7E09" w:rsidP="002B7E09">
      <w:pPr>
        <w:rPr>
          <w:bCs/>
          <w:color w:val="000000"/>
          <w:szCs w:val="24"/>
          <w:lang w:val="fr-FR" w:eastAsia="hy-AM"/>
        </w:rPr>
      </w:pPr>
    </w:p>
    <w:p w:rsidR="00E91704" w:rsidRPr="002B7E09" w:rsidRDefault="00E91704" w:rsidP="002B7E09">
      <w:pPr>
        <w:rPr>
          <w:lang w:val="fr-FR"/>
        </w:rPr>
      </w:pPr>
    </w:p>
    <w:sectPr w:rsidR="00E91704" w:rsidRPr="002B7E09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5CE" w:rsidRDefault="005A65CE" w:rsidP="006B5E11">
      <w:pPr>
        <w:spacing w:after="0" w:line="240" w:lineRule="auto"/>
      </w:pPr>
      <w:r>
        <w:separator/>
      </w:r>
    </w:p>
  </w:endnote>
  <w:endnote w:type="continuationSeparator" w:id="0">
    <w:p w:rsidR="005A65CE" w:rsidRDefault="005A65CE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5CE" w:rsidRDefault="005A65CE" w:rsidP="006B5E11">
      <w:pPr>
        <w:spacing w:after="0" w:line="240" w:lineRule="auto"/>
      </w:pPr>
      <w:r>
        <w:separator/>
      </w:r>
    </w:p>
  </w:footnote>
  <w:footnote w:type="continuationSeparator" w:id="0">
    <w:p w:rsidR="005A65CE" w:rsidRDefault="005A65CE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B7E09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5CE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721BD-BC77-4A78-928D-B862A74CC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54</cp:revision>
  <cp:lastPrinted>2022-06-17T07:38:00Z</cp:lastPrinted>
  <dcterms:created xsi:type="dcterms:W3CDTF">2022-05-10T11:34:00Z</dcterms:created>
  <dcterms:modified xsi:type="dcterms:W3CDTF">2023-01-19T11:51:00Z</dcterms:modified>
</cp:coreProperties>
</file>