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B46" w:rsidRPr="0062308C" w:rsidRDefault="00144B46" w:rsidP="0062308C">
      <w:pPr>
        <w:spacing w:line="360" w:lineRule="auto"/>
        <w:jc w:val="center"/>
        <w:rPr>
          <w:rFonts w:ascii="GHEA Grapalat" w:eastAsia="Calibri" w:hAnsi="GHEA Grapalat"/>
          <w:lang w:val="af-ZA"/>
        </w:rPr>
      </w:pPr>
      <w:bookmarkStart w:id="0" w:name="_GoBack"/>
      <w:bookmarkEnd w:id="0"/>
      <w:r w:rsidRPr="0062308C">
        <w:rPr>
          <w:rFonts w:ascii="GHEA Grapalat" w:eastAsia="Calibri" w:hAnsi="GHEA Grapalat" w:cs="Sylfaen"/>
          <w:lang w:val="hy-AM"/>
        </w:rPr>
        <w:t>ՀԻՄՆԱՎՈՐՈՒՄ</w:t>
      </w:r>
    </w:p>
    <w:p w:rsidR="00144B46" w:rsidRPr="0062308C" w:rsidRDefault="00144B46" w:rsidP="0062308C">
      <w:pPr>
        <w:spacing w:line="360" w:lineRule="auto"/>
        <w:ind w:left="1134" w:right="567"/>
        <w:jc w:val="center"/>
        <w:rPr>
          <w:rFonts w:ascii="GHEA Grapalat" w:eastAsia="Calibri" w:hAnsi="GHEA Grapalat"/>
          <w:lang w:val="hy-AM"/>
        </w:rPr>
      </w:pPr>
      <w:r w:rsidRPr="0062308C">
        <w:rPr>
          <w:rFonts w:ascii="GHEA Grapalat" w:eastAsia="Calibri" w:hAnsi="GHEA Grapalat"/>
          <w:lang w:val="af-ZA"/>
        </w:rPr>
        <w:t>«</w:t>
      </w:r>
      <w:r w:rsidRPr="0062308C">
        <w:rPr>
          <w:rFonts w:ascii="GHEA Grapalat" w:eastAsia="Calibri" w:hAnsi="GHEA Grapalat"/>
          <w:lang w:val="hy-AM"/>
        </w:rPr>
        <w:t>ՀԱՅԱՍՏԱՆԻ ՀԱՆՐԱՊԵՏՈՒԹՅԱՆ ԿԱՌԱՎԱՐՈՒԹՅԱՆ 2008 ԹՎԱԿԱՆԻ ՆՈՅԵՄԲԵՐԻ 13-Ի ԹԻՎ 1328-Ն ՈՐՈՇՄԱՆ ՄԵՋ ՓՈՓՈԽՈՒԹՅՈՒՆՆԵՐ ԿԱՏԱՐԵԼՈՒ ՄԱՍԻՆ</w:t>
      </w:r>
      <w:r w:rsidRPr="0062308C">
        <w:rPr>
          <w:rFonts w:ascii="GHEA Grapalat" w:eastAsia="Calibri" w:hAnsi="GHEA Grapalat"/>
          <w:lang w:val="af-ZA"/>
        </w:rPr>
        <w:t>»</w:t>
      </w:r>
      <w:r w:rsidRPr="0062308C">
        <w:rPr>
          <w:rFonts w:ascii="GHEA Grapalat" w:eastAsia="Calibri" w:hAnsi="GHEA Grapalat"/>
          <w:lang w:val="hy-AM"/>
        </w:rPr>
        <w:t xml:space="preserve"> </w:t>
      </w:r>
      <w:r w:rsidRPr="0062308C">
        <w:rPr>
          <w:rFonts w:ascii="GHEA Grapalat" w:eastAsia="Calibri" w:hAnsi="GHEA Grapalat" w:cs="Sylfaen"/>
          <w:lang w:val="hy-AM"/>
        </w:rPr>
        <w:t>ՀԱՅԱՍՏԱՆԻ ՀԱՆՐԱՊԵՏՈՒԹՅԱՆ ԿԱՌԱՎԱՐՈՒԹՅԱՆ</w:t>
      </w:r>
      <w:r w:rsidRPr="0062308C">
        <w:rPr>
          <w:rFonts w:ascii="GHEA Grapalat" w:eastAsia="Calibri" w:hAnsi="GHEA Grapalat"/>
          <w:lang w:val="af-ZA"/>
        </w:rPr>
        <w:t xml:space="preserve"> </w:t>
      </w:r>
      <w:r w:rsidRPr="0062308C">
        <w:rPr>
          <w:rFonts w:ascii="GHEA Grapalat" w:eastAsia="Calibri" w:hAnsi="GHEA Grapalat" w:cs="Sylfaen"/>
          <w:lang w:val="hy-AM"/>
        </w:rPr>
        <w:t>ՈՐՈՇՄԱՆ ՆԱԽԱԳԾԻ</w:t>
      </w: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810"/>
      </w:tblGrid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62308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7" w:rsidRPr="0062308C" w:rsidRDefault="00E5262E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62308C">
              <w:rPr>
                <w:rFonts w:ascii="GHEA Grapalat" w:eastAsia="Calibri" w:hAnsi="GHEA Grapalat"/>
                <w:lang w:val="hy-AM"/>
              </w:rPr>
              <w:t>Նախագծի ընդունումը պայմանավորված է Հայաստանի Հանրապետության կառավարության 2008 թվականի նոյեմբերի 13-ի թիվ 1328-Ն որոշման որոշ դրույթներ «Հայաստանի Հանրապետության վարչատարածքային բաժանման մասին» Հայաստանի Հանրապետության օրենքի դրույթներին համապատասխանեցնելու, ինչպես նաև Հայաստանի Հանրապետության կառավարության 2008 թվականի նոյեմբերի 13-ի թիվ 1328-Ն որոշման կիրարկման հետ կապված խնդիրները վերացնելու անհրաժեշտությամբ։</w:t>
            </w:r>
          </w:p>
        </w:tc>
      </w:tr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244BD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2B" w:rsidRPr="0062308C" w:rsidRDefault="00067093" w:rsidP="0062308C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</w:rPr>
              <w:t>և</w:t>
            </w:r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խնդիրներ</w:t>
            </w:r>
            <w:r w:rsidR="006B3A48" w:rsidRPr="0062308C">
              <w:rPr>
                <w:rFonts w:ascii="GHEA Grapalat" w:hAnsi="GHEA Grapalat" w:cs="Sylfaen"/>
                <w:b/>
              </w:rPr>
              <w:t>ը</w:t>
            </w:r>
            <w:proofErr w:type="spellEnd"/>
          </w:p>
        </w:tc>
      </w:tr>
      <w:tr w:rsidR="00067093" w:rsidRPr="00EF623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62E" w:rsidRPr="0062308C" w:rsidRDefault="00E5262E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</w:rPr>
            </w:pPr>
            <w:r w:rsidRPr="0062308C">
              <w:rPr>
                <w:rFonts w:ascii="GHEA Grapalat" w:eastAsia="Calibri" w:hAnsi="GHEA Grapalat"/>
                <w:lang w:val="hy-AM"/>
              </w:rPr>
              <w:t xml:space="preserve">Հայաստանի Հանրապետության կառավարության 2008 թվականի նոյեմբերի 13-ի թիվ 1328-Ն որոշման 1-ին կետով սահմանված է 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Իրավունք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հաստատող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փաստաթղթերը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չպահպանված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անհատական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բնակելի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տների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կարգավիճակի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մասին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Հայաստանի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Հանրապետության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օրենքի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1-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ին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հոդվածի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ուժով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անհատույց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տրամադրվող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անհատական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բնակելի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տների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կառուցման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և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սպասարկման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համար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անհրաժեշտ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հողամասի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մակերեսի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առավելագույն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չափ</w:t>
            </w:r>
            <w:proofErr w:type="spellEnd"/>
            <w:r w:rsidR="006041F1"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</w:t>
            </w:r>
            <w:r w:rsidR="007155B7"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Երևան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քաղաքում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` 300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քառ</w:t>
            </w:r>
            <w:proofErr w:type="spellEnd"/>
            <w:r w:rsidR="006041F1"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ակուսի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մետր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մյուս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քաղաքային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համայնքներում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` 400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քառ</w:t>
            </w:r>
            <w:proofErr w:type="spellEnd"/>
            <w:r w:rsidR="006041F1"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ակուսի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մետր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իսկ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գյուղական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համայնքներում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` 1000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քառ</w:t>
            </w:r>
            <w:proofErr w:type="spellEnd"/>
            <w:r w:rsidR="006041F1"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ակուսի</w:t>
            </w:r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  <w:lang w:val="ru-RU"/>
              </w:rPr>
              <w:t>մետր</w:t>
            </w:r>
            <w:proofErr w:type="spellEnd"/>
            <w:r w:rsidRPr="0062308C">
              <w:rPr>
                <w:rFonts w:ascii="GHEA Grapalat" w:eastAsia="Calibri" w:hAnsi="GHEA Grapalat"/>
                <w:color w:val="000000"/>
                <w:shd w:val="clear" w:color="auto" w:fill="FFFFFF"/>
              </w:rPr>
              <w:t>:</w:t>
            </w:r>
          </w:p>
          <w:p w:rsidR="00E5262E" w:rsidRPr="0062308C" w:rsidRDefault="00E5262E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62308C">
              <w:rPr>
                <w:rFonts w:ascii="GHEA Grapalat" w:eastAsia="Calibri" w:hAnsi="GHEA Grapalat"/>
                <w:lang w:val="hy-AM"/>
              </w:rPr>
              <w:t>«Հայաստանի Հանրապետության վարչատարածքային բաժանման մասին» Հայաստանի Հանրապետության օրենքում (այսուհետ՝ օրենք) քաղաքային համայնք և գյուղական համայնք հասկացություններ գոյություն չունեն։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rPr>
                <w:rFonts w:ascii="GHEA Grapalat" w:hAnsi="GHEA Grapalat"/>
                <w:lang w:val="hy-AM" w:eastAsia="ru-RU"/>
              </w:rPr>
            </w:pPr>
            <w:r w:rsidRPr="0062308C">
              <w:rPr>
                <w:rFonts w:ascii="GHEA Grapalat" w:hAnsi="GHEA Grapalat"/>
                <w:lang w:val="hy-AM" w:eastAsia="ru-RU"/>
              </w:rPr>
              <w:t>Օրենքի 1-ին հոդվածով սահմանված է</w:t>
            </w:r>
            <w:r w:rsidRPr="0062308C">
              <w:rPr>
                <w:rFonts w:ascii="Cambria Math" w:hAnsi="Cambria Math" w:cs="Cambria Math"/>
                <w:lang w:val="hy-AM" w:eastAsia="ru-RU"/>
              </w:rPr>
              <w:t>․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308C">
              <w:rPr>
                <w:rFonts w:ascii="GHEA Grapalat" w:hAnsi="GHEA Grapalat"/>
                <w:lang w:val="hy-AM" w:eastAsia="ru-RU"/>
              </w:rPr>
              <w:t>«</w:t>
            </w:r>
            <w:r w:rsidRPr="0062308C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 վարչատարածքային միավորներն են մարզերը և համայնքները: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308C">
              <w:rPr>
                <w:rFonts w:ascii="GHEA Grapalat" w:hAnsi="GHEA Grapalat"/>
                <w:color w:val="000000"/>
                <w:lang w:val="hy-AM" w:eastAsia="ru-RU"/>
              </w:rPr>
              <w:t>Համայնքը կարող է ընդգրկել մեկ կամ ավելի թվով բնակավայրեր: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308C">
              <w:rPr>
                <w:rFonts w:ascii="GHEA Grapalat" w:hAnsi="GHEA Grapalat"/>
                <w:color w:val="000000"/>
                <w:lang w:val="hy-AM" w:eastAsia="ru-RU"/>
              </w:rPr>
              <w:t>Մեկից ավելի բնակավայրերից բաղկացած համայնքը կոչվում է բազմաբնակավայր համայնք»: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62308C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«Նորմատիվ իրավական ակտերի մասին» Հայաստանի Հանրապետության օրենքի 9-րդ հոդվածի 2-րդ մասի համաձայն՝ ն</w:t>
            </w:r>
            <w:r w:rsidRPr="0062308C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որմատիվ իրավական ակտը չպետք է հակասի հավասար կամ ավելի բարձր իրավաբանական ուժ ունեցող նորմատիվ իրավական ակտերին:</w:t>
            </w:r>
          </w:p>
          <w:p w:rsidR="00E5262E" w:rsidRPr="0062308C" w:rsidRDefault="00E5262E" w:rsidP="0062308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 w:eastAsia="ru-RU"/>
              </w:rPr>
            </w:pPr>
            <w:r w:rsidRPr="0062308C">
              <w:rPr>
                <w:rFonts w:ascii="GHEA Grapalat" w:hAnsi="GHEA Grapalat"/>
                <w:color w:val="000000"/>
                <w:lang w:val="hy-AM" w:eastAsia="ru-RU"/>
              </w:rPr>
              <w:t xml:space="preserve">Վերը նշվածից հետևում է, որ </w:t>
            </w:r>
            <w:r w:rsidRPr="0062308C">
              <w:rPr>
                <w:rFonts w:ascii="GHEA Grapalat" w:hAnsi="GHEA Grapalat"/>
                <w:lang w:val="hy-AM" w:eastAsia="ru-RU"/>
              </w:rPr>
              <w:t>Հայաստանի Հանրապետության կառավարության 2008 թվականի նոյեմբերի 13-ի թիվ 1328-Ն որոշումն այս իմաստով հակասում է «Հայաստանի Հանրապետության վարչատարածքային բաժանման մասին» Հայաստանի Հանրապետության օրենքին։</w:t>
            </w:r>
          </w:p>
          <w:p w:rsidR="00C704DB" w:rsidRPr="0062308C" w:rsidRDefault="00E5262E" w:rsidP="0086566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 w:eastAsia="ru-RU"/>
              </w:rPr>
            </w:pPr>
            <w:r w:rsidRPr="0062308C">
              <w:rPr>
                <w:rFonts w:ascii="GHEA Grapalat" w:hAnsi="GHEA Grapalat"/>
                <w:lang w:val="hy-AM" w:eastAsia="ru-RU"/>
              </w:rPr>
              <w:t>Բացի այդ, որոշ քաղաքային համայնքներ միավորվել են գյուղական համայնքների հետ, որի արդյունքում ձևավորվել է բազմաբնակավայր համայնք, վերացել է քաղաքային համայնքների և գյո</w:t>
            </w:r>
            <w:r w:rsidR="00A20621" w:rsidRPr="0062308C">
              <w:rPr>
                <w:rFonts w:ascii="GHEA Grapalat" w:hAnsi="GHEA Grapalat"/>
                <w:lang w:val="hy-AM" w:eastAsia="ru-RU"/>
              </w:rPr>
              <w:t xml:space="preserve">ւղական համայնքների տարբերակումը: Նշված համայնքները (քաղաքային և գյուղական) </w:t>
            </w:r>
            <w:r w:rsidR="003678A9" w:rsidRPr="0062308C">
              <w:rPr>
                <w:rFonts w:ascii="GHEA Grapalat" w:hAnsi="GHEA Grapalat"/>
                <w:lang w:val="hy-AM" w:eastAsia="ru-RU"/>
              </w:rPr>
              <w:t xml:space="preserve">նոր ձևավորված բազմաբնակավայր համայնքի կազմում դարձել են </w:t>
            </w:r>
            <w:r w:rsidR="00DD3A3D" w:rsidRPr="0062308C">
              <w:rPr>
                <w:rFonts w:ascii="GHEA Grapalat" w:hAnsi="GHEA Grapalat"/>
                <w:lang w:val="hy-AM" w:eastAsia="ru-RU"/>
              </w:rPr>
              <w:t>համայնքի կազմում ընդգրկված՝ համապատասխանաբար քաղաքային կամ գյուղական բնակավայր (</w:t>
            </w:r>
            <w:r w:rsidR="0023345E" w:rsidRPr="0062308C">
              <w:rPr>
                <w:rFonts w:ascii="GHEA Grapalat" w:hAnsi="GHEA Grapalat"/>
                <w:lang w:val="hy-AM" w:eastAsia="ru-RU"/>
              </w:rPr>
              <w:t>«Հայաստանի Հանրապետության</w:t>
            </w:r>
            <w:r w:rsidR="00CA499E" w:rsidRPr="0062308C">
              <w:rPr>
                <w:rFonts w:ascii="GHEA Grapalat" w:hAnsi="GHEA Grapalat"/>
                <w:lang w:val="hy-AM" w:eastAsia="ru-RU"/>
              </w:rPr>
              <w:t xml:space="preserve"> </w:t>
            </w:r>
            <w:r w:rsidR="0023345E" w:rsidRPr="0062308C">
              <w:rPr>
                <w:rFonts w:ascii="GHEA Grapalat" w:hAnsi="GHEA Grapalat"/>
                <w:lang w:val="hy-AM" w:eastAsia="ru-RU"/>
              </w:rPr>
              <w:t>վարչատարածքային բաժանման մասին» Հայաստանի Հանրապետության</w:t>
            </w:r>
            <w:r w:rsidR="008C7698" w:rsidRPr="0062308C">
              <w:rPr>
                <w:rFonts w:ascii="GHEA Grapalat" w:hAnsi="GHEA Grapalat" w:cs="Courier New"/>
                <w:lang w:val="hy-AM" w:eastAsia="ru-RU"/>
              </w:rPr>
              <w:t xml:space="preserve"> </w:t>
            </w:r>
            <w:r w:rsidR="0023345E" w:rsidRPr="0062308C">
              <w:rPr>
                <w:rFonts w:ascii="GHEA Grapalat" w:hAnsi="GHEA Grapalat" w:cs="GHEA Grapalat"/>
                <w:lang w:val="hy-AM" w:eastAsia="ru-RU"/>
              </w:rPr>
              <w:t>օրենք</w:t>
            </w:r>
            <w:r w:rsidR="001E0307" w:rsidRPr="0062308C">
              <w:rPr>
                <w:rFonts w:ascii="GHEA Grapalat" w:hAnsi="GHEA Grapalat" w:cs="GHEA Grapalat"/>
                <w:lang w:val="hy-AM" w:eastAsia="ru-RU"/>
              </w:rPr>
              <w:t>,</w:t>
            </w:r>
            <w:r w:rsidR="001E0307" w:rsidRPr="0062308C">
              <w:rPr>
                <w:rFonts w:ascii="GHEA Grapalat" w:hAnsi="GHEA Grapalat"/>
                <w:lang w:val="hy-AM" w:eastAsia="ru-RU"/>
              </w:rPr>
              <w:t xml:space="preserve"> Հավելված 2</w:t>
            </w:r>
            <w:r w:rsidR="00DD3A3D" w:rsidRPr="0062308C">
              <w:rPr>
                <w:rFonts w:ascii="GHEA Grapalat" w:hAnsi="GHEA Grapalat"/>
                <w:lang w:val="hy-AM" w:eastAsia="ru-RU"/>
              </w:rPr>
              <w:t>)</w:t>
            </w:r>
            <w:r w:rsidRPr="0062308C">
              <w:rPr>
                <w:rFonts w:ascii="GHEA Grapalat" w:hAnsi="GHEA Grapalat"/>
                <w:lang w:val="hy-AM" w:eastAsia="ru-RU"/>
              </w:rPr>
              <w:t xml:space="preserve"> և այս պարագայում Հայաստանի Հանրապետության կառավարության 2008 թվականի նոյեմբերի 13-ի թիվ 1328-Ն որոշման կիր</w:t>
            </w:r>
            <w:r w:rsidR="003F5087" w:rsidRPr="0062308C">
              <w:rPr>
                <w:rFonts w:ascii="GHEA Grapalat" w:hAnsi="GHEA Grapalat"/>
                <w:lang w:val="hy-AM" w:eastAsia="ru-RU"/>
              </w:rPr>
              <w:t>արկման ժամանակ առաջանում են խնդիրներ</w:t>
            </w:r>
            <w:r w:rsidRPr="0062308C">
              <w:rPr>
                <w:rFonts w:ascii="GHEA Grapalat" w:hAnsi="GHEA Grapalat"/>
                <w:lang w:val="hy-AM" w:eastAsia="ru-RU"/>
              </w:rPr>
              <w:t>։</w:t>
            </w:r>
          </w:p>
        </w:tc>
      </w:tr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6230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6230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6230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62308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</w:rPr>
              <w:t>և</w:t>
            </w:r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62308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A660C0" w:rsidP="0062308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08C">
              <w:rPr>
                <w:rFonts w:ascii="GHEA Grapalat" w:hAnsi="GHEA Grapalat" w:cs="Sylfaen"/>
                <w:lang w:val="hy-AM"/>
              </w:rPr>
              <w:t>Կարգավորման նպատակը ե</w:t>
            </w:r>
            <w:r w:rsidR="00EF3E29" w:rsidRPr="0062308C">
              <w:rPr>
                <w:rFonts w:ascii="GHEA Grapalat" w:hAnsi="GHEA Grapalat" w:cs="Sylfaen"/>
                <w:lang w:val="hy-AM"/>
              </w:rPr>
              <w:t xml:space="preserve">նթաօրենսդրական իրավական ակտի դրույթների համապատասխանեցումն է օրենքին: </w:t>
            </w:r>
            <w:r w:rsidR="00770C68" w:rsidRPr="0062308C">
              <w:rPr>
                <w:rFonts w:ascii="GHEA Grapalat" w:hAnsi="GHEA Grapalat" w:cs="Sylfaen"/>
                <w:lang w:val="hy-AM"/>
              </w:rPr>
              <w:t>Ունի իրավակարգավորող բնույթ:</w:t>
            </w:r>
          </w:p>
        </w:tc>
      </w:tr>
      <w:tr w:rsidR="00067093" w:rsidRPr="00EF623C" w:rsidTr="001821D0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CE6D1F" w:rsidP="0062308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2308C">
              <w:rPr>
                <w:rFonts w:ascii="GHEA Grapalat" w:hAnsi="GHEA Grapalat"/>
              </w:rPr>
              <w:t>5.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2308C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մշակման</w:t>
            </w:r>
            <w:r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գործընթացում</w:t>
            </w:r>
            <w:r w:rsidR="00CE6D1F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ներգրավված</w:t>
            </w:r>
            <w:r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ինստիտուտները</w:t>
            </w:r>
            <w:r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և</w:t>
            </w:r>
            <w:r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lang w:val="hy-AM"/>
              </w:rPr>
              <w:t>անձիք</w:t>
            </w:r>
          </w:p>
        </w:tc>
      </w:tr>
      <w:tr w:rsidR="00067093" w:rsidRPr="00EF623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8A43D9" w:rsidP="0062308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2308C">
              <w:rPr>
                <w:rFonts w:ascii="GHEA Grapalat" w:hAnsi="GHEA Grapalat" w:cs="Sylfaen"/>
                <w:lang w:val="hy-AM"/>
              </w:rPr>
              <w:t>ՀՀ Լոռու մարզպետարան, ՀՀ Լոռու մարզի Սպիտակ համայնք</w:t>
            </w:r>
          </w:p>
        </w:tc>
      </w:tr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62308C" w:rsidTr="00144B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D" w:rsidRPr="0062308C" w:rsidRDefault="00A820DE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62308C">
              <w:rPr>
                <w:rFonts w:ascii="GHEA Grapalat" w:eastAsia="Calibri" w:hAnsi="GHEA Grapalat" w:cs="Sylfaen"/>
                <w:lang w:val="hy-AM"/>
              </w:rPr>
              <w:t>Ն</w:t>
            </w:r>
            <w:r w:rsidRPr="0062308C">
              <w:rPr>
                <w:rFonts w:ascii="GHEA Grapalat" w:eastAsia="Calibri" w:hAnsi="GHEA Grapalat" w:cs="Sylfaen"/>
                <w:lang w:val="af-ZA"/>
              </w:rPr>
              <w:t>ախագծի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ընդունման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նպատակը և ակնկալվող արդյունքն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է</w:t>
            </w:r>
            <w:r w:rsidR="0086566A">
              <w:rPr>
                <w:rFonts w:ascii="GHEA Grapalat" w:eastAsia="Calibri" w:hAnsi="GHEA Grapalat" w:cs="Sylfaen"/>
                <w:lang w:val="hy-AM"/>
              </w:rPr>
              <w:t>՝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 xml:space="preserve"> վերացնել </w:t>
            </w:r>
            <w:r w:rsidRPr="0062308C">
              <w:rPr>
                <w:rFonts w:ascii="GHEA Grapalat" w:eastAsia="Calibri" w:hAnsi="GHEA Grapalat"/>
                <w:lang w:val="hy-AM"/>
              </w:rPr>
              <w:t>Հայաստանի Հանրապետության կառավարության 2008 թվականի նոյեմբերի 13-ի թիվ 1328-Ն որոշման և «Հայաստանի Հանրապետության վարչատարածքային բաժանման մասին» Հայաստանի Հանրապետության օրենքի միջև առկա հակասությունները, ինչպես նաև վերացնել Հայաստանի Հանրապետության կառավարության 2008 թվականի նոյեմբերի 13-ի թիվ 1328-Ն որոշման կիրարկման հետ կապված խնդիրները։</w:t>
            </w:r>
          </w:p>
        </w:tc>
      </w:tr>
      <w:tr w:rsidR="00067093" w:rsidRPr="006230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2308C">
              <w:rPr>
                <w:rFonts w:ascii="GHEA Grapalat" w:hAnsi="GHEA Grapalat"/>
              </w:rPr>
              <w:lastRenderedPageBreak/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2308C" w:rsidRDefault="00067093" w:rsidP="0062308C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տեղեկություններ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62308C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6230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6230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6230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62308C">
              <w:rPr>
                <w:rFonts w:ascii="GHEA Grapalat" w:hAnsi="GHEA Grapalat"/>
                <w:b/>
                <w:bCs/>
              </w:rPr>
              <w:t>)</w:t>
            </w:r>
            <w:r w:rsidRPr="0062308C">
              <w:rPr>
                <w:rFonts w:ascii="GHEA Grapalat" w:hAnsi="GHEA Grapalat" w:cs="Sylfaen"/>
                <w:b/>
                <w:bCs/>
              </w:rPr>
              <w:t xml:space="preserve"> </w:t>
            </w:r>
            <w:r w:rsidR="00812882" w:rsidRPr="0062308C">
              <w:rPr>
                <w:rFonts w:ascii="GHEA Grapalat" w:hAnsi="GHEA Grapalat" w:cs="Sylfaen"/>
                <w:b/>
                <w:bCs/>
              </w:rPr>
              <w:t>–</w:t>
            </w:r>
            <w:r w:rsidRPr="0062308C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  <w:bCs/>
              </w:rPr>
              <w:t>չկան</w:t>
            </w:r>
            <w:proofErr w:type="spellEnd"/>
          </w:p>
        </w:tc>
      </w:tr>
    </w:tbl>
    <w:p w:rsidR="00E34327" w:rsidRPr="0062308C" w:rsidRDefault="00E34327" w:rsidP="0062308C">
      <w:pPr>
        <w:spacing w:line="360" w:lineRule="auto"/>
        <w:jc w:val="center"/>
        <w:rPr>
          <w:rFonts w:ascii="GHEA Grapalat" w:hAnsi="GHEA Grapalat" w:cs="Tahoma"/>
          <w:lang w:eastAsia="ru-RU"/>
        </w:rPr>
      </w:pPr>
    </w:p>
    <w:p w:rsidR="006F618C" w:rsidRPr="0062308C" w:rsidRDefault="00CE6D1F" w:rsidP="0062308C">
      <w:pPr>
        <w:spacing w:line="360" w:lineRule="auto"/>
        <w:jc w:val="center"/>
        <w:rPr>
          <w:rFonts w:ascii="GHEA Grapalat" w:hAnsi="GHEA Grapalat" w:cs="Tahoma"/>
          <w:lang w:val="hy-AM" w:eastAsia="ru-RU"/>
        </w:rPr>
      </w:pPr>
      <w:r w:rsidRPr="0062308C">
        <w:rPr>
          <w:rFonts w:ascii="GHEA Grapalat" w:hAnsi="GHEA Grapalat" w:cs="Tahoma"/>
          <w:lang w:val="hy-AM" w:eastAsia="ru-RU"/>
        </w:rPr>
        <w:t>ՏԵՂԵԿԱՆ</w:t>
      </w:r>
      <w:r w:rsidR="006F618C" w:rsidRPr="0062308C">
        <w:rPr>
          <w:rFonts w:ascii="GHEA Grapalat" w:hAnsi="GHEA Grapalat" w:cs="Tahoma"/>
          <w:lang w:val="hy-AM" w:eastAsia="ru-RU"/>
        </w:rPr>
        <w:t>Ք</w:t>
      </w:r>
    </w:p>
    <w:p w:rsidR="00144B46" w:rsidRPr="0062308C" w:rsidRDefault="00144B46" w:rsidP="0062308C">
      <w:pPr>
        <w:spacing w:after="160" w:line="360" w:lineRule="auto"/>
        <w:ind w:left="1134" w:right="567"/>
        <w:jc w:val="center"/>
        <w:rPr>
          <w:rFonts w:ascii="GHEA Grapalat" w:eastAsia="Calibri" w:hAnsi="GHEA Grapalat"/>
          <w:lang w:val="hy-AM"/>
        </w:rPr>
      </w:pPr>
      <w:r w:rsidRPr="0062308C">
        <w:rPr>
          <w:rFonts w:ascii="GHEA Grapalat" w:eastAsia="Calibri" w:hAnsi="GHEA Grapalat"/>
          <w:lang w:val="af-ZA"/>
        </w:rPr>
        <w:t>«</w:t>
      </w:r>
      <w:r w:rsidRPr="0062308C">
        <w:rPr>
          <w:rFonts w:ascii="GHEA Grapalat" w:eastAsia="Calibri" w:hAnsi="GHEA Grapalat"/>
          <w:lang w:val="hy-AM"/>
        </w:rPr>
        <w:t>ՀԱՅԱՍՏԱՆԻ ՀԱՆՐԱՊԵՏՈՒԹՅԱՆ ԿԱՌԱՎԱՐՈՒԹՅԱՆ 2008 ԹՎԱԿԱՆԻ ՆՈՅԵՄԲԵՐԻ 13-Ի ԹԻՎ 1328-Ն ՈՐՈՇՄԱՆ ՄԵՋ ՓՈՓՈԽՈՒԹՅՈՒՆՆԵՐ ԿԱՏԱՐԵԼՈՒ ՄԱՍԻՆ</w:t>
      </w:r>
      <w:r w:rsidRPr="0062308C">
        <w:rPr>
          <w:rFonts w:ascii="GHEA Grapalat" w:eastAsia="Calibri" w:hAnsi="GHEA Grapalat"/>
          <w:lang w:val="af-ZA"/>
        </w:rPr>
        <w:t>»</w:t>
      </w:r>
      <w:r w:rsidRPr="0062308C">
        <w:rPr>
          <w:rFonts w:ascii="GHEA Grapalat" w:eastAsia="Calibri" w:hAnsi="GHEA Grapalat"/>
          <w:lang w:val="hy-AM"/>
        </w:rPr>
        <w:t xml:space="preserve"> </w:t>
      </w:r>
      <w:r w:rsidRPr="0062308C">
        <w:rPr>
          <w:rFonts w:ascii="GHEA Grapalat" w:eastAsia="Calibri" w:hAnsi="GHEA Grapalat" w:cs="Sylfaen"/>
          <w:lang w:val="hy-AM"/>
        </w:rPr>
        <w:t>ՀԱՅԱՍՏԱՆԻ ՀԱՆՐԱՊԵՏՈՒԹՅԱՆ ԿԱՌԱՎԱՐՈՒԹՅԱՆ</w:t>
      </w:r>
      <w:r w:rsidRPr="0062308C">
        <w:rPr>
          <w:rFonts w:ascii="GHEA Grapalat" w:eastAsia="Calibri" w:hAnsi="GHEA Grapalat"/>
          <w:lang w:val="af-ZA"/>
        </w:rPr>
        <w:t xml:space="preserve"> </w:t>
      </w:r>
      <w:r w:rsidRPr="0062308C">
        <w:rPr>
          <w:rFonts w:ascii="GHEA Grapalat" w:eastAsia="Calibri" w:hAnsi="GHEA Grapalat" w:cs="Sylfaen"/>
          <w:lang w:val="hy-AM"/>
        </w:rPr>
        <w:t>ՈՐՈՇՄԱՆ ՆԱԽԱԳԾԻ</w:t>
      </w:r>
    </w:p>
    <w:p w:rsidR="00144B46" w:rsidRPr="0062308C" w:rsidRDefault="00E5262E" w:rsidP="0062308C">
      <w:pPr>
        <w:spacing w:line="360" w:lineRule="auto"/>
        <w:jc w:val="center"/>
        <w:rPr>
          <w:rFonts w:ascii="GHEA Grapalat" w:hAnsi="GHEA Grapalat" w:cs="Tahoma"/>
          <w:lang w:val="hy-AM" w:eastAsia="ru-RU"/>
        </w:rPr>
      </w:pPr>
      <w:r w:rsidRPr="0062308C">
        <w:rPr>
          <w:rFonts w:ascii="GHEA Grapalat" w:hAnsi="GHEA Grapalat" w:cs="Tahoma"/>
          <w:lang w:val="hy-AM" w:eastAsia="ru-RU"/>
        </w:rPr>
        <w:t>ՎԵՐԱԲԵՐՅԱԼ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9965"/>
      </w:tblGrid>
      <w:tr w:rsidR="006F618C" w:rsidRPr="0062308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b/>
              </w:rPr>
            </w:pPr>
            <w:r w:rsidRPr="0062308C">
              <w:rPr>
                <w:rFonts w:ascii="GHEA Grapalat" w:hAnsi="GHEA Grapalat"/>
                <w:b/>
              </w:rPr>
              <w:t>1.</w:t>
            </w:r>
          </w:p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b/>
              </w:rPr>
            </w:pPr>
          </w:p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62308C" w:rsidRDefault="00F72459" w:rsidP="0062308C">
            <w:pPr>
              <w:spacing w:line="360" w:lineRule="auto"/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val="hy-AM" w:eastAsia="ru-RU"/>
              </w:rPr>
            </w:pPr>
            <w:r w:rsidRPr="0062308C">
              <w:rPr>
                <w:rFonts w:ascii="GHEA Grapalat" w:hAnsi="GHEA Grapalat" w:cs="Tahoma"/>
                <w:b/>
                <w:spacing w:val="-6"/>
                <w:lang w:eastAsia="ru-RU"/>
              </w:rPr>
              <w:t xml:space="preserve"> 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ՀՀ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հետո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այլ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կամ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2308C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="00CF6A72" w:rsidRPr="0062308C">
              <w:rPr>
                <w:rFonts w:ascii="GHEA Grapalat" w:hAnsi="GHEA Grapalat"/>
                <w:b/>
                <w:lang w:val="hy-AM"/>
              </w:rPr>
              <w:t>:</w:t>
            </w:r>
          </w:p>
        </w:tc>
      </w:tr>
      <w:tr w:rsidR="006F618C" w:rsidRPr="00EF623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AB7" w:rsidRPr="0062308C" w:rsidRDefault="00F33AC5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62308C">
              <w:rPr>
                <w:rFonts w:ascii="GHEA Grapalat" w:eastAsia="Calibri" w:hAnsi="GHEA Grapalat" w:cs="Sylfaen"/>
                <w:lang w:val="hy-AM"/>
              </w:rPr>
              <w:t>Հայաստանի Հանրապետության կառավարության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«</w:t>
            </w:r>
            <w:r w:rsidRPr="0062308C">
              <w:rPr>
                <w:rFonts w:ascii="GHEA Grapalat" w:eastAsia="Calibri" w:hAnsi="GHEA Grapalat"/>
                <w:lang w:val="hy-AM"/>
              </w:rPr>
              <w:t>Հայաստանի Հանրապետության կառավարության 2008 թվականի նոյեմբերի 13-ի թիվ 1328-Ն որոշման մեջ փոփոխություն իրականացնելու մասին</w:t>
            </w:r>
            <w:r w:rsidRPr="0062308C">
              <w:rPr>
                <w:rFonts w:ascii="GHEA Grapalat" w:eastAsia="Calibri" w:hAnsi="GHEA Grapalat"/>
                <w:lang w:val="af-ZA"/>
              </w:rPr>
              <w:t>»</w:t>
            </w:r>
            <w:r w:rsidRPr="0062308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որոշման նախագծի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ընդունման</w:t>
            </w:r>
            <w:r w:rsidRPr="0062308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այլ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իրավական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ակտերի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ընդունման անհրաժեշտություն չի առաջանում։</w:t>
            </w:r>
          </w:p>
        </w:tc>
      </w:tr>
      <w:tr w:rsidR="006F618C" w:rsidRPr="0062308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b/>
              </w:rPr>
            </w:pPr>
            <w:r w:rsidRPr="0062308C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62308C" w:rsidRDefault="006F618C" w:rsidP="00175B9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62308C">
              <w:rPr>
                <w:rFonts w:ascii="GHEA Grapalat" w:hAnsi="GHEA Grapalat"/>
                <w:b/>
              </w:rPr>
              <w:t>:</w:t>
            </w:r>
          </w:p>
        </w:tc>
      </w:tr>
      <w:tr w:rsidR="006F618C" w:rsidRPr="0062308C" w:rsidTr="00175B9A">
        <w:trPr>
          <w:trHeight w:val="29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6F618C" w:rsidP="0062308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6F618C" w:rsidRPr="0062308C" w:rsidTr="000021D9">
        <w:trPr>
          <w:trHeight w:val="37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  <w:b/>
              </w:rPr>
            </w:pPr>
            <w:r w:rsidRPr="0062308C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62308C" w:rsidRDefault="006F618C" w:rsidP="00175B9A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62308C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r w:rsidRPr="0062308C">
              <w:rPr>
                <w:rFonts w:ascii="GHEA Grapalat" w:hAnsi="GHEA Grapalat" w:cs="Sylfaen"/>
                <w:b/>
              </w:rPr>
              <w:t>և</w:t>
            </w:r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623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2308C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</w:tc>
      </w:tr>
      <w:tr w:rsidR="006F618C" w:rsidRPr="0062308C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6F618C" w:rsidP="0062308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2308C" w:rsidRDefault="00A820DE" w:rsidP="0062308C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62308C">
              <w:rPr>
                <w:rFonts w:ascii="GHEA Grapalat" w:eastAsia="Calibri" w:hAnsi="GHEA Grapalat"/>
                <w:lang w:val="af-ZA"/>
              </w:rPr>
              <w:t>«</w:t>
            </w:r>
            <w:r w:rsidRPr="0062308C">
              <w:rPr>
                <w:rFonts w:ascii="GHEA Grapalat" w:eastAsia="Calibri" w:hAnsi="GHEA Grapalat"/>
                <w:lang w:val="hy-AM"/>
              </w:rPr>
              <w:t>Հայաստանի Հանրապետության կառավարության 2008 թվականի նոյեմբերի 13-ի թիվ 1328-Ն որոշման մեջ փոփոխություն իրականացնելու մասին</w:t>
            </w:r>
            <w:r w:rsidRPr="0062308C">
              <w:rPr>
                <w:rFonts w:ascii="GHEA Grapalat" w:eastAsia="Calibri" w:hAnsi="GHEA Grapalat"/>
                <w:lang w:val="af-ZA"/>
              </w:rPr>
              <w:t>»</w:t>
            </w:r>
            <w:r w:rsidRPr="0062308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Հայաստանի Հանրապետության կառավարության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որոշման նախագծի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ընդունման</w:t>
            </w:r>
            <w:r w:rsidRPr="0062308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բյուջեում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և</w:t>
            </w:r>
            <w:r w:rsidRPr="0062308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62308C">
              <w:rPr>
                <w:rFonts w:ascii="GHEA Grapalat" w:eastAsia="Calibri" w:hAnsi="GHEA Grapalat" w:cs="Sylfaen"/>
                <w:lang w:val="hy-AM"/>
              </w:rPr>
              <w:t>եկամուտների ավելացումներ կամ նվազեցումներ չեն նախատեսվում։</w:t>
            </w:r>
          </w:p>
        </w:tc>
      </w:tr>
      <w:tr w:rsidR="005F53F4" w:rsidRPr="0062308C" w:rsidTr="00915BA3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F4" w:rsidRPr="0062308C" w:rsidRDefault="005F53F4" w:rsidP="0062308C">
            <w:pPr>
              <w:spacing w:line="360" w:lineRule="auto"/>
              <w:rPr>
                <w:rFonts w:ascii="GHEA Grapalat" w:hAnsi="GHEA Grapalat"/>
                <w:b/>
              </w:rPr>
            </w:pPr>
            <w:r w:rsidRPr="0062308C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F4" w:rsidRPr="0062308C" w:rsidRDefault="005F53F4" w:rsidP="0062308C">
            <w:pPr>
              <w:spacing w:line="360" w:lineRule="auto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62308C">
              <w:rPr>
                <w:rFonts w:ascii="GHEA Grapalat" w:hAnsi="GHEA Grapalat"/>
                <w:b/>
                <w:color w:val="00000A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5F53F4" w:rsidRPr="00EF623C" w:rsidTr="00915BA3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F4" w:rsidRPr="0062308C" w:rsidRDefault="005F53F4" w:rsidP="0062308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F4" w:rsidRPr="0062308C" w:rsidRDefault="007029DE" w:rsidP="0062308C">
            <w:pPr>
              <w:spacing w:line="360" w:lineRule="auto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62308C">
              <w:rPr>
                <w:rStyle w:val="Strong"/>
                <w:rFonts w:ascii="GHEA Grapalat" w:hAnsi="GHEA Grapalat" w:cs="Sylfaen"/>
                <w:b w:val="0"/>
                <w:lang w:val="hy-AM"/>
              </w:rPr>
              <w:t>Ն</w:t>
            </w:r>
            <w:r w:rsidR="00634EB2" w:rsidRPr="0062308C">
              <w:rPr>
                <w:rStyle w:val="Strong"/>
                <w:rFonts w:ascii="GHEA Grapalat" w:hAnsi="GHEA Grapalat" w:cs="Sylfaen"/>
                <w:b w:val="0"/>
                <w:lang w:val="hy-AM"/>
              </w:rPr>
              <w:t>ախագիծը Հայաստանի վերափոխման ռազմավարություն 2050, Կառավարության 2021-2026թթ. ծրագիր, ոլորտային և/կամ այլ ռազմավարություններ</w:t>
            </w:r>
            <w:r w:rsidR="0044271F" w:rsidRPr="0062308C">
              <w:rPr>
                <w:rStyle w:val="Strong"/>
                <w:rFonts w:ascii="GHEA Grapalat" w:hAnsi="GHEA Grapalat" w:cs="Sylfaen"/>
                <w:b w:val="0"/>
                <w:lang w:val="hy-AM"/>
              </w:rPr>
              <w:t>ի հետ առնչություն չունի</w:t>
            </w:r>
          </w:p>
        </w:tc>
      </w:tr>
    </w:tbl>
    <w:p w:rsidR="00C63251" w:rsidRPr="00EF623C" w:rsidRDefault="00C63251" w:rsidP="00C1799C">
      <w:pPr>
        <w:tabs>
          <w:tab w:val="left" w:pos="4230"/>
        </w:tabs>
        <w:spacing w:line="360" w:lineRule="auto"/>
        <w:rPr>
          <w:rFonts w:ascii="GHEA Grapalat" w:hAnsi="GHEA Grapalat"/>
          <w:lang w:val="hy-AM"/>
        </w:rPr>
      </w:pPr>
    </w:p>
    <w:sectPr w:rsidR="00C63251" w:rsidRPr="00EF623C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67093"/>
    <w:rsid w:val="00091C2C"/>
    <w:rsid w:val="000C47B4"/>
    <w:rsid w:val="000D15D8"/>
    <w:rsid w:val="000D42C7"/>
    <w:rsid w:val="000E1D1A"/>
    <w:rsid w:val="00107941"/>
    <w:rsid w:val="00144B46"/>
    <w:rsid w:val="00171B6E"/>
    <w:rsid w:val="00175523"/>
    <w:rsid w:val="00175B9A"/>
    <w:rsid w:val="00177BF5"/>
    <w:rsid w:val="001821D0"/>
    <w:rsid w:val="00195D2F"/>
    <w:rsid w:val="001A5582"/>
    <w:rsid w:val="001B12E5"/>
    <w:rsid w:val="001B345F"/>
    <w:rsid w:val="001D6D15"/>
    <w:rsid w:val="001E0307"/>
    <w:rsid w:val="0023345E"/>
    <w:rsid w:val="00244BD3"/>
    <w:rsid w:val="0025518E"/>
    <w:rsid w:val="00260ADF"/>
    <w:rsid w:val="002A21E9"/>
    <w:rsid w:val="002D3443"/>
    <w:rsid w:val="002D7102"/>
    <w:rsid w:val="002E3BEC"/>
    <w:rsid w:val="002F3D41"/>
    <w:rsid w:val="00303FC9"/>
    <w:rsid w:val="003048FE"/>
    <w:rsid w:val="003141A7"/>
    <w:rsid w:val="00326B20"/>
    <w:rsid w:val="003313BD"/>
    <w:rsid w:val="00337270"/>
    <w:rsid w:val="00363719"/>
    <w:rsid w:val="003678A9"/>
    <w:rsid w:val="003B0704"/>
    <w:rsid w:val="003C0B0B"/>
    <w:rsid w:val="003C3D57"/>
    <w:rsid w:val="003D0F1C"/>
    <w:rsid w:val="003D4EFD"/>
    <w:rsid w:val="003F5087"/>
    <w:rsid w:val="0042184C"/>
    <w:rsid w:val="004253D8"/>
    <w:rsid w:val="0044271F"/>
    <w:rsid w:val="00446AA1"/>
    <w:rsid w:val="00462C95"/>
    <w:rsid w:val="00492ADF"/>
    <w:rsid w:val="004A3160"/>
    <w:rsid w:val="004D6C26"/>
    <w:rsid w:val="004E4CFE"/>
    <w:rsid w:val="004F343E"/>
    <w:rsid w:val="005016CB"/>
    <w:rsid w:val="0050468E"/>
    <w:rsid w:val="005103EB"/>
    <w:rsid w:val="00576498"/>
    <w:rsid w:val="00586F9C"/>
    <w:rsid w:val="005A2ECA"/>
    <w:rsid w:val="005F2BA3"/>
    <w:rsid w:val="005F53F4"/>
    <w:rsid w:val="006041F1"/>
    <w:rsid w:val="00622DFE"/>
    <w:rsid w:val="0062308C"/>
    <w:rsid w:val="00630E0E"/>
    <w:rsid w:val="00634EB2"/>
    <w:rsid w:val="00641F8C"/>
    <w:rsid w:val="00657C79"/>
    <w:rsid w:val="00677D80"/>
    <w:rsid w:val="00686BA9"/>
    <w:rsid w:val="006964D9"/>
    <w:rsid w:val="006A1A7D"/>
    <w:rsid w:val="006A52F6"/>
    <w:rsid w:val="006B3A48"/>
    <w:rsid w:val="006B56A6"/>
    <w:rsid w:val="006C3CFF"/>
    <w:rsid w:val="006C7392"/>
    <w:rsid w:val="006F618C"/>
    <w:rsid w:val="007029DE"/>
    <w:rsid w:val="007130FF"/>
    <w:rsid w:val="0071441E"/>
    <w:rsid w:val="007155B7"/>
    <w:rsid w:val="0073452B"/>
    <w:rsid w:val="00742F55"/>
    <w:rsid w:val="0074685F"/>
    <w:rsid w:val="00762AE5"/>
    <w:rsid w:val="00770C68"/>
    <w:rsid w:val="007856E4"/>
    <w:rsid w:val="00797F24"/>
    <w:rsid w:val="007A070A"/>
    <w:rsid w:val="007A7708"/>
    <w:rsid w:val="007C7413"/>
    <w:rsid w:val="007E2353"/>
    <w:rsid w:val="007E7FC5"/>
    <w:rsid w:val="0080319B"/>
    <w:rsid w:val="00812157"/>
    <w:rsid w:val="00812882"/>
    <w:rsid w:val="0082577C"/>
    <w:rsid w:val="0085173C"/>
    <w:rsid w:val="00851912"/>
    <w:rsid w:val="00853B11"/>
    <w:rsid w:val="00854AB7"/>
    <w:rsid w:val="0086566A"/>
    <w:rsid w:val="008729CB"/>
    <w:rsid w:val="008767EA"/>
    <w:rsid w:val="008929B2"/>
    <w:rsid w:val="008A43D9"/>
    <w:rsid w:val="008B3F51"/>
    <w:rsid w:val="008C2E1D"/>
    <w:rsid w:val="008C7698"/>
    <w:rsid w:val="008D5FA3"/>
    <w:rsid w:val="008F3737"/>
    <w:rsid w:val="00911CD6"/>
    <w:rsid w:val="00931EB9"/>
    <w:rsid w:val="00955725"/>
    <w:rsid w:val="009658C5"/>
    <w:rsid w:val="00982AB1"/>
    <w:rsid w:val="009A3F16"/>
    <w:rsid w:val="009F1D45"/>
    <w:rsid w:val="00A102A2"/>
    <w:rsid w:val="00A11A6F"/>
    <w:rsid w:val="00A20621"/>
    <w:rsid w:val="00A21AA4"/>
    <w:rsid w:val="00A22ED7"/>
    <w:rsid w:val="00A660C0"/>
    <w:rsid w:val="00A66D20"/>
    <w:rsid w:val="00A820DE"/>
    <w:rsid w:val="00A87F54"/>
    <w:rsid w:val="00AA6AAD"/>
    <w:rsid w:val="00AD0371"/>
    <w:rsid w:val="00B21B06"/>
    <w:rsid w:val="00B2500C"/>
    <w:rsid w:val="00B309ED"/>
    <w:rsid w:val="00B667F8"/>
    <w:rsid w:val="00B8115E"/>
    <w:rsid w:val="00B9222A"/>
    <w:rsid w:val="00BA4B42"/>
    <w:rsid w:val="00BD5AD7"/>
    <w:rsid w:val="00BD6FC0"/>
    <w:rsid w:val="00BF10C8"/>
    <w:rsid w:val="00C1799C"/>
    <w:rsid w:val="00C4415D"/>
    <w:rsid w:val="00C63251"/>
    <w:rsid w:val="00C704DB"/>
    <w:rsid w:val="00C743B1"/>
    <w:rsid w:val="00C74579"/>
    <w:rsid w:val="00C82B63"/>
    <w:rsid w:val="00CA499E"/>
    <w:rsid w:val="00CD5CD5"/>
    <w:rsid w:val="00CE2765"/>
    <w:rsid w:val="00CE4A72"/>
    <w:rsid w:val="00CE6D1F"/>
    <w:rsid w:val="00CF0D59"/>
    <w:rsid w:val="00CF547D"/>
    <w:rsid w:val="00CF6A72"/>
    <w:rsid w:val="00D255CA"/>
    <w:rsid w:val="00D314B8"/>
    <w:rsid w:val="00D61129"/>
    <w:rsid w:val="00D74FA4"/>
    <w:rsid w:val="00D86D22"/>
    <w:rsid w:val="00DA069C"/>
    <w:rsid w:val="00DC4337"/>
    <w:rsid w:val="00DD3A3D"/>
    <w:rsid w:val="00DE02C2"/>
    <w:rsid w:val="00DE5AAB"/>
    <w:rsid w:val="00E34327"/>
    <w:rsid w:val="00E3589B"/>
    <w:rsid w:val="00E40575"/>
    <w:rsid w:val="00E5262E"/>
    <w:rsid w:val="00E6182B"/>
    <w:rsid w:val="00EA649D"/>
    <w:rsid w:val="00EB3AAA"/>
    <w:rsid w:val="00EB72A7"/>
    <w:rsid w:val="00EC1995"/>
    <w:rsid w:val="00ED69FD"/>
    <w:rsid w:val="00EE7D3A"/>
    <w:rsid w:val="00EF3E29"/>
    <w:rsid w:val="00EF623C"/>
    <w:rsid w:val="00EF757D"/>
    <w:rsid w:val="00F21820"/>
    <w:rsid w:val="00F33AC5"/>
    <w:rsid w:val="00F54A3A"/>
    <w:rsid w:val="00F63AA2"/>
    <w:rsid w:val="00F72459"/>
    <w:rsid w:val="00F7420C"/>
    <w:rsid w:val="00F853A3"/>
    <w:rsid w:val="00FC5777"/>
    <w:rsid w:val="00FD5E46"/>
    <w:rsid w:val="00FE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D75E48-B599-48C7-B390-5D225CA4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BF10C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82B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74D8E-19E0-4276-8CBA-04E8D1978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https:/mul2-lori.gov.am/tasks/562690/oneclick/2himnavorum_Lusaghbyur.docx?token=c23271ae32f977ba892ec7165e79d14e</cp:keywords>
  <cp:lastModifiedBy>USER</cp:lastModifiedBy>
  <cp:revision>2</cp:revision>
  <dcterms:created xsi:type="dcterms:W3CDTF">2023-01-18T12:48:00Z</dcterms:created>
  <dcterms:modified xsi:type="dcterms:W3CDTF">2023-01-18T12:48:00Z</dcterms:modified>
</cp:coreProperties>
</file>