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510" w:rsidRPr="0089392E" w:rsidRDefault="004B7510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ՏԵՂԵԿԱՆՔ-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>ՀԻՄՆԱՎՈՐՈՒՄ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</w:rPr>
        <w:t>«Գույք հետ վերցնելու և անհատույց օգտագործման իրավունքով գույք հանձնելու, ինչպես նաև Հայաստանի Հանրապետության կառավարության 2011 թվականի փետրվարի 17-ի N 143-Ն որոշման մեջ փոփոխություններ կատարելու մասին» ՀՀ կառավարության որոշման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4B7510" w:rsidRPr="0089392E" w:rsidRDefault="004B7510" w:rsidP="00DC567F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1. Իրավական ակտի ընդունման անհրաժեշտությունը</w:t>
      </w:r>
    </w:p>
    <w:p w:rsidR="004B7510" w:rsidRPr="0089392E" w:rsidRDefault="004B7510" w:rsidP="00DC567F">
      <w:pPr>
        <w:autoSpaceDE w:val="0"/>
        <w:autoSpaceDN w:val="0"/>
        <w:adjustRightInd w:val="0"/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</w:t>
      </w:r>
      <w:r w:rsidRPr="00173E4B">
        <w:rPr>
          <w:rFonts w:ascii="GHEA Grapalat" w:hAnsi="GHEA Grapalat" w:cs="GHEA Grapalat"/>
          <w:sz w:val="24"/>
          <w:szCs w:val="24"/>
          <w:lang w:val="hy-AM"/>
        </w:rPr>
        <w:t xml:space="preserve">պայմանավորված է </w:t>
      </w:r>
      <w:r w:rsidRPr="00173E4B">
        <w:rPr>
          <w:rFonts w:ascii="GHEA Grapalat" w:hAnsi="GHEA Grapalat" w:cs="GHEA Grapalat"/>
          <w:sz w:val="24"/>
          <w:szCs w:val="24"/>
        </w:rPr>
        <w:t>Վաղարշապատ քաղաքում գտնվող շենքը ՀՀ ԶՈՒ կարիքների համար օգտագործելու, ինչպես նաև «Հումանիտար ականազերծման և փորձագիտական կենտրոն» պետական</w:t>
      </w:r>
      <w:r w:rsidRPr="0089392E">
        <w:rPr>
          <w:rFonts w:ascii="GHEA Grapalat" w:hAnsi="GHEA Grapalat" w:cs="GHEA Grapalat"/>
          <w:sz w:val="24"/>
          <w:szCs w:val="24"/>
        </w:rPr>
        <w:t xml:space="preserve"> ոչ առևտրային կազմակերպության (այսուհետ նաև` կազմակերպություն) շենքային պայմանները բարելավելու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անհրաժեշտությամբ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4B7510" w:rsidRPr="0089392E" w:rsidRDefault="004B7510" w:rsidP="00DC567F">
      <w:pPr>
        <w:spacing w:before="0" w:after="0" w:line="312" w:lineRule="auto"/>
        <w:ind w:firstLine="540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2.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>խնդիրները</w:t>
      </w:r>
    </w:p>
    <w:p w:rsidR="004B7510" w:rsidRPr="0089392E" w:rsidRDefault="004B7510" w:rsidP="00DC567F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89392E">
        <w:rPr>
          <w:rFonts w:ascii="GHEA Grapalat" w:hAnsi="GHEA Grapalat" w:cs="GHEA Grapalat"/>
          <w:sz w:val="24"/>
          <w:szCs w:val="24"/>
        </w:rPr>
        <w:t xml:space="preserve">«Հումանիտար ականազերծման և փորձագիտական կենտրոն» պետական ոչ առևտրային կազմակերպության ուսումնական կենտրոնը գործում է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Վաղարշապատ քաղաքի (Էջմիածին), 1102, Մովսես Խորենացու 18 (ՀՀ պաշտպանության նախարարության N 52265 զորամասի շտաբի եռահարկ շենքի 3-րդ հարկ) հասցեում, որն անհատույց օգտագործման իրավունքով կազմակերպությանը հատկացվել է ՀՀ կառավարության 17.02.2011թ. N 143-Ն որոշմամբ: Ներկայումս անհրաժեշտություն է առաջացել շենքն ամբողջությամբ օգտագործել ԶՈՒ կարիքների համար, ինչպես նաև կազմակերպությունը գրասենյակային վարձակալության համար վարձակալում է տարածք ք. Երևան, Գրիգոր Հասրաթյան 9/1 հասցեում, որի համար 2023 թվականի նախնական պլանով նախատեսվում է տարեկան մոտ 18 մլն ՀՀ դրամ, որը սակայն ունի աճի միտում: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Այդ նպատակով անհրաժեշտություն է առաջացել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սեփականությունը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հանդիսացող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նախարարությանն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ամրացված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 Շենգավիթ,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Արշակունյաց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պողոտա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73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վարչական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հարկի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459.4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գույքը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վերցնել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անհատույց օգտագործման իրավունքով 10 տարի ժամկետով հանձ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Հումանիտար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ականազերծման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փորձագիտական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ոչ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առևտրային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կազմակերպության</w:t>
      </w:r>
      <w:r w:rsidRPr="0089392E">
        <w:rPr>
          <w:rFonts w:ascii="GHEA Grapalat" w:hAnsi="GHEA Grapalat" w:cs="GHEA Grapalat"/>
          <w:color w:val="000000"/>
          <w:sz w:val="24"/>
          <w:szCs w:val="24"/>
        </w:rPr>
        <w:t>ը` վերջինիս բնականոն գործունեությունն ապահովելու համար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, իսկ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Վաղարշապատ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քաղաքի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Էջմիածին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), 1102,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Մովսես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Խորենացու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18 (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պաշտպանության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նախարարության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N 52265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զորամասի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շտաբի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եռահարկ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շենքի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3-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րդ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հարկ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)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հասցեում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գտնվող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439.42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քառ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մետր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ընդհանուր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մակերեսով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տարածքը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հետ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վերցնել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և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կրկին </w:t>
      </w:r>
      <w:r w:rsidRPr="0089392E">
        <w:rPr>
          <w:rFonts w:ascii="GHEA Grapalat" w:hAnsi="GHEA Grapalat" w:cs="GHEA Grapalat"/>
          <w:sz w:val="24"/>
          <w:szCs w:val="24"/>
        </w:rPr>
        <w:t>ամրացնել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ՀՀ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պաշտպանության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նախարարությանը: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</w:rPr>
      </w:pP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Կազմակերպությանը ք. Երևան, Արշակունյաց 73 հասցեում գտնվող տարածքը հատկացնելու դեպքում կազմակերպության գրասենյակը և ուսումնական կենտրոնը կտեղակայվեն նույն հասցեում, ինչը հնարավորություն կտա խնայել վերը նշված տարեկան մոտ</w:t>
      </w:r>
      <w:r w:rsidRPr="0089392E">
        <w:rPr>
          <w:rFonts w:ascii="GHEA Grapalat" w:hAnsi="GHEA Grapalat" w:cs="GHEA Grapalat"/>
          <w:sz w:val="24"/>
          <w:szCs w:val="24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18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մլն ՀՀ դրամ ֆինանսական միջոցները և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դրանք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ուղղել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Կազմակերպության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ումանիտար ականազերծման նպատակների իրականացմանը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։</w:t>
      </w:r>
      <w:r w:rsidRPr="0089392E">
        <w:rPr>
          <w:rFonts w:ascii="GHEA Grapalat" w:hAnsi="GHEA Grapalat" w:cs="GHEA Grapalat"/>
          <w:sz w:val="24"/>
          <w:szCs w:val="24"/>
        </w:rPr>
        <w:t xml:space="preserve"> Կազմակերպության կողմից իրականացվելու է նաև հանձնվող անշարժ գույքի վերանորոգման տեսքով բարելավումներ, որի ծախսերն իրականացվելու են </w:t>
      </w:r>
      <w:r w:rsidRPr="0089392E">
        <w:rPr>
          <w:rFonts w:ascii="GHEA Grapalat" w:hAnsi="GHEA Grapalat" w:cs="GHEA Grapalat"/>
          <w:sz w:val="24"/>
          <w:szCs w:val="24"/>
          <w:lang w:eastAsia="de-DE"/>
        </w:rPr>
        <w:t>ՄԱԿ-ի զարգացման ծրագրի (UNDP) հետ համագործակցության շրջանակներում:</w:t>
      </w:r>
    </w:p>
    <w:p w:rsidR="004B7510" w:rsidRPr="0089392E" w:rsidRDefault="004B7510" w:rsidP="00A06567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89392E">
        <w:rPr>
          <w:rFonts w:ascii="GHEA Grapalat" w:hAnsi="GHEA Grapalat" w:cs="GHEA Grapalat"/>
          <w:sz w:val="24"/>
          <w:szCs w:val="24"/>
        </w:rPr>
        <w:t xml:space="preserve">Գործընթացի հետ կապված անհրաժեշտություն է նաև համապատասխան փոփոխություններ կատարել ՀՀ կառավարության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17.02.2011թ. N 143-Ն որոշման մեջ: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>3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.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Կարգավորման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նպատակը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բնույթը</w:t>
      </w:r>
    </w:p>
    <w:p w:rsidR="004B7510" w:rsidRPr="0089392E" w:rsidRDefault="004B7510" w:rsidP="008C25DC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</w:pP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նախագծի համաձայն նախատեսվում է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>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Հումանիտար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ականազերծման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փորձագիտական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կենտրոն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»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պետական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ոչ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առևտրային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lang w:val="hy-AM"/>
        </w:rPr>
        <w:t>կազմակերպության</w:t>
      </w:r>
      <w:r w:rsidRPr="0089392E">
        <w:rPr>
          <w:rFonts w:ascii="GHEA Grapalat" w:hAnsi="GHEA Grapalat" w:cs="GHEA Grapalat"/>
          <w:color w:val="000000"/>
          <w:sz w:val="24"/>
          <w:szCs w:val="24"/>
        </w:rPr>
        <w:t>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>անհատույց օգտագործման իրավունքով հանձն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ված Վաղարշապատ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քաղաքի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(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Էջմիածին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), 1102,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Մովսես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Խորենացու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18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հասցեում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գտնվող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` 439.42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քառ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մետր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ընդհանուր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մակերեսով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տարածքը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հետ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վերցնել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և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ամրացնել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ՀՀ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պաշտպանության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նախարարությանը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, իսկ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նախարարությանն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ամրացված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`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Երևան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քաղաքի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Շենգավիթ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Արշակունյաց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պողոտայի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73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հասցեում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գտնվող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վարչական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շենքի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4-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հարկի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,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459.4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տարածքը հետ վերցնել և անհատույց օգտագործման իրավունքով 10 տարի ժամկետով </w:t>
      </w:r>
      <w:r w:rsidRPr="0089392E">
        <w:rPr>
          <w:rFonts w:ascii="GHEA Grapalat" w:hAnsi="GHEA Grapalat" w:cs="GHEA Grapalat"/>
          <w:sz w:val="24"/>
          <w:szCs w:val="24"/>
          <w:lang w:val="pt-BR"/>
        </w:rPr>
        <w:t>հանձ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նել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9392E">
        <w:rPr>
          <w:rFonts w:ascii="GHEA Grapalat" w:hAnsi="GHEA Grapalat" w:cs="GHEA Grapalat"/>
          <w:color w:val="000000"/>
          <w:sz w:val="24"/>
          <w:szCs w:val="24"/>
        </w:rPr>
        <w:t>կազմակերպությանը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 xml:space="preserve">, ինչպես նաև </w:t>
      </w:r>
      <w:r w:rsidRPr="0089392E">
        <w:rPr>
          <w:rFonts w:ascii="GHEA Grapalat" w:hAnsi="GHEA Grapalat" w:cs="GHEA Grapalat"/>
          <w:sz w:val="24"/>
          <w:szCs w:val="24"/>
        </w:rPr>
        <w:t xml:space="preserve">փոփոխություններ կատարել ՀՀ կառավարության </w:t>
      </w:r>
      <w:r w:rsidRPr="008939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</w:rPr>
        <w:t>17.02.2011թ. N 143-Ն որոշման մեջ:</w:t>
      </w:r>
    </w:p>
    <w:p w:rsidR="004B7510" w:rsidRPr="0089392E" w:rsidRDefault="004B7510" w:rsidP="002D31CF">
      <w:pPr>
        <w:shd w:val="clear" w:color="auto" w:fill="FFFFFF"/>
        <w:spacing w:before="0" w:after="0" w:line="360" w:lineRule="auto"/>
        <w:ind w:left="0" w:firstLine="539"/>
        <w:jc w:val="both"/>
        <w:textAlignment w:val="baseline"/>
        <w:rPr>
          <w:rFonts w:ascii="GHEA Grapalat" w:hAnsi="GHEA Grapalat" w:cs="GHEA Grapalat"/>
          <w:b/>
          <w:bCs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4.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Լրացուցիչ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ֆինանսական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միջոցների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sz w:val="24"/>
          <w:szCs w:val="24"/>
        </w:rPr>
        <w:t>Որոշման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նախագծի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ընդունումը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2023 </w:t>
      </w:r>
      <w:r w:rsidRPr="0089392E">
        <w:rPr>
          <w:rFonts w:ascii="GHEA Grapalat" w:hAnsi="GHEA Grapalat" w:cs="GHEA Grapalat"/>
          <w:sz w:val="24"/>
          <w:szCs w:val="24"/>
        </w:rPr>
        <w:t>թվականի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բյուջեում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լրացուցիչ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ֆինանսական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միջոցների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անհրաժեշտության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և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r w:rsidRPr="0089392E">
        <w:rPr>
          <w:rFonts w:ascii="GHEA Grapalat" w:hAnsi="GHEA Grapalat" w:cs="GHEA Grapalat"/>
          <w:sz w:val="24"/>
          <w:szCs w:val="24"/>
        </w:rPr>
        <w:t>պետական</w:t>
      </w:r>
      <w:r w:rsidRPr="0089392E">
        <w:rPr>
          <w:rFonts w:ascii="GHEA Grapalat" w:hAnsi="GHEA Grapalat" w:cs="GHEA Grapalat"/>
          <w:sz w:val="24"/>
          <w:szCs w:val="24"/>
          <w:lang w:val="es-ES"/>
        </w:rPr>
        <w:t xml:space="preserve"> բյուջեի եկամուտներում ու ծախսերում փոփոխությունների չի հանգեցնում:</w:t>
      </w:r>
    </w:p>
    <w:p w:rsidR="004B7510" w:rsidRPr="0089392E" w:rsidRDefault="004B7510" w:rsidP="00290861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sz w:val="24"/>
          <w:szCs w:val="24"/>
          <w:lang w:val="es-ES"/>
        </w:rPr>
      </w:pPr>
      <w:r w:rsidRPr="0089392E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5. </w:t>
      </w:r>
      <w:r w:rsidRPr="0089392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4B7510" w:rsidRPr="0089392E" w:rsidRDefault="004B7510" w:rsidP="0089392E">
      <w:pPr>
        <w:spacing w:before="0" w:after="0" w:line="360" w:lineRule="auto"/>
        <w:ind w:left="0" w:firstLine="539"/>
        <w:jc w:val="both"/>
        <w:rPr>
          <w:rFonts w:ascii="GHEA Grapalat" w:hAnsi="GHEA Grapalat" w:cs="GHEA Grapalat"/>
          <w:color w:val="FF0000"/>
          <w:sz w:val="24"/>
          <w:szCs w:val="24"/>
          <w:lang w:val="hy-AM"/>
        </w:rPr>
      </w:pP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Որոշման նախագիծը կապված 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չ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է </w:t>
      </w:r>
      <w:r w:rsidRPr="0089392E">
        <w:rPr>
          <w:rFonts w:ascii="GHEA Grapalat" w:hAnsi="GHEA Grapalat" w:cs="GHEA Grapalat"/>
          <w:sz w:val="24"/>
          <w:szCs w:val="24"/>
          <w:lang w:val="hy-AM"/>
        </w:rPr>
        <w:t>ռազմավարական փաստաթղթերի հետ</w:t>
      </w:r>
      <w:r w:rsidRPr="0089392E">
        <w:rPr>
          <w:rFonts w:ascii="GHEA Grapalat" w:hAnsi="GHEA Grapalat" w:cs="GHEA Grapalat"/>
          <w:sz w:val="24"/>
          <w:szCs w:val="24"/>
          <w:lang w:val="af-ZA"/>
        </w:rPr>
        <w:t xml:space="preserve">:   </w:t>
      </w:r>
    </w:p>
    <w:sectPr w:rsidR="004B7510" w:rsidRPr="0089392E" w:rsidSect="0089392E">
      <w:pgSz w:w="11906" w:h="16838"/>
      <w:pgMar w:top="719" w:right="746" w:bottom="53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5018"/>
    <w:rsid w:val="00003819"/>
    <w:rsid w:val="00010CDB"/>
    <w:rsid w:val="000163EA"/>
    <w:rsid w:val="0002404D"/>
    <w:rsid w:val="000418E6"/>
    <w:rsid w:val="000B43C9"/>
    <w:rsid w:val="000C05B4"/>
    <w:rsid w:val="000F4B22"/>
    <w:rsid w:val="00104DA5"/>
    <w:rsid w:val="00141352"/>
    <w:rsid w:val="0014419C"/>
    <w:rsid w:val="00165C06"/>
    <w:rsid w:val="001708B0"/>
    <w:rsid w:val="001710C0"/>
    <w:rsid w:val="00173E4B"/>
    <w:rsid w:val="00187457"/>
    <w:rsid w:val="00187C81"/>
    <w:rsid w:val="00210939"/>
    <w:rsid w:val="002178E6"/>
    <w:rsid w:val="00221BFB"/>
    <w:rsid w:val="00250D6E"/>
    <w:rsid w:val="00285018"/>
    <w:rsid w:val="00290861"/>
    <w:rsid w:val="00290C12"/>
    <w:rsid w:val="002A3008"/>
    <w:rsid w:val="002D31CF"/>
    <w:rsid w:val="002F23CB"/>
    <w:rsid w:val="003D0EF9"/>
    <w:rsid w:val="00433A5E"/>
    <w:rsid w:val="004432B6"/>
    <w:rsid w:val="004A4BE8"/>
    <w:rsid w:val="004A65BE"/>
    <w:rsid w:val="004B7510"/>
    <w:rsid w:val="004B7ED2"/>
    <w:rsid w:val="004E23F0"/>
    <w:rsid w:val="005020D9"/>
    <w:rsid w:val="005927BB"/>
    <w:rsid w:val="005B0DB0"/>
    <w:rsid w:val="005E0D1A"/>
    <w:rsid w:val="005F3BFE"/>
    <w:rsid w:val="00623EA4"/>
    <w:rsid w:val="00627A93"/>
    <w:rsid w:val="0069085B"/>
    <w:rsid w:val="006B0FC8"/>
    <w:rsid w:val="007235B1"/>
    <w:rsid w:val="007A6E42"/>
    <w:rsid w:val="007C2C83"/>
    <w:rsid w:val="007D7CD3"/>
    <w:rsid w:val="00813497"/>
    <w:rsid w:val="00871CC7"/>
    <w:rsid w:val="0089392E"/>
    <w:rsid w:val="00893D7D"/>
    <w:rsid w:val="008A236A"/>
    <w:rsid w:val="008C20D4"/>
    <w:rsid w:val="008C25DC"/>
    <w:rsid w:val="00913CF1"/>
    <w:rsid w:val="009206BD"/>
    <w:rsid w:val="0096379D"/>
    <w:rsid w:val="009744C0"/>
    <w:rsid w:val="00986B7D"/>
    <w:rsid w:val="009C1442"/>
    <w:rsid w:val="009C4982"/>
    <w:rsid w:val="009F0F37"/>
    <w:rsid w:val="00A06567"/>
    <w:rsid w:val="00A20B84"/>
    <w:rsid w:val="00A34FD5"/>
    <w:rsid w:val="00A4371B"/>
    <w:rsid w:val="00A4412E"/>
    <w:rsid w:val="00A455D7"/>
    <w:rsid w:val="00A47B02"/>
    <w:rsid w:val="00A61E55"/>
    <w:rsid w:val="00A85972"/>
    <w:rsid w:val="00B32D31"/>
    <w:rsid w:val="00B33681"/>
    <w:rsid w:val="00B841F6"/>
    <w:rsid w:val="00BE3415"/>
    <w:rsid w:val="00C32358"/>
    <w:rsid w:val="00D0046F"/>
    <w:rsid w:val="00D1079D"/>
    <w:rsid w:val="00D35832"/>
    <w:rsid w:val="00D43982"/>
    <w:rsid w:val="00DB7C04"/>
    <w:rsid w:val="00DC567F"/>
    <w:rsid w:val="00E41E2D"/>
    <w:rsid w:val="00ED315C"/>
    <w:rsid w:val="00EF6A5D"/>
    <w:rsid w:val="00EF721B"/>
    <w:rsid w:val="00F13C45"/>
    <w:rsid w:val="00F14A57"/>
    <w:rsid w:val="00F25EDB"/>
    <w:rsid w:val="00F55E3B"/>
    <w:rsid w:val="00F92428"/>
    <w:rsid w:val="00F96C80"/>
    <w:rsid w:val="00FB4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A57"/>
    <w:pPr>
      <w:spacing w:before="360" w:after="240"/>
      <w:ind w:left="576" w:hanging="576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99"/>
    <w:qFormat/>
    <w:rsid w:val="00F14A57"/>
    <w:rPr>
      <w:rFonts w:cs="Calibri"/>
      <w:lang w:eastAsia="ru-RU"/>
    </w:rPr>
  </w:style>
  <w:style w:type="character" w:customStyle="1" w:styleId="NoSpacingChar">
    <w:name w:val="No Spacing Char"/>
    <w:link w:val="NoSpacing"/>
    <w:uiPriority w:val="99"/>
    <w:locked/>
    <w:rsid w:val="00F14A57"/>
    <w:rPr>
      <w:sz w:val="22"/>
      <w:szCs w:val="2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14A5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4A57"/>
    <w:rPr>
      <w:rFonts w:ascii="Segoe UI" w:hAnsi="Segoe UI" w:cs="Segoe UI"/>
      <w:sz w:val="18"/>
      <w:szCs w:val="18"/>
      <w:lang w:val="en-US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7C2C83"/>
    <w:rPr>
      <w:rFonts w:ascii="Cambria" w:hAnsi="Cambria" w:cs="Cambria"/>
      <w:sz w:val="18"/>
      <w:szCs w:val="18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7C2C83"/>
    <w:rPr>
      <w:b/>
      <w:bCs/>
      <w:sz w:val="16"/>
      <w:szCs w:val="16"/>
    </w:rPr>
  </w:style>
  <w:style w:type="paragraph" w:customStyle="1" w:styleId="1">
    <w:name w:val="Основной текст1"/>
    <w:basedOn w:val="Normal"/>
    <w:link w:val="a"/>
    <w:uiPriority w:val="99"/>
    <w:rsid w:val="007C2C83"/>
    <w:pPr>
      <w:widowControl w:val="0"/>
      <w:spacing w:before="0" w:after="0" w:line="269" w:lineRule="auto"/>
      <w:ind w:left="0" w:firstLine="360"/>
    </w:pPr>
    <w:rPr>
      <w:rFonts w:ascii="Cambria" w:hAnsi="Cambria" w:cs="Cambria"/>
      <w:sz w:val="18"/>
      <w:szCs w:val="18"/>
      <w:lang w:val="ru-RU"/>
    </w:rPr>
  </w:style>
  <w:style w:type="paragraph" w:customStyle="1" w:styleId="40">
    <w:name w:val="Основной текст (4)"/>
    <w:basedOn w:val="Normal"/>
    <w:link w:val="4"/>
    <w:uiPriority w:val="99"/>
    <w:rsid w:val="007C2C83"/>
    <w:pPr>
      <w:widowControl w:val="0"/>
      <w:spacing w:before="0" w:after="420" w:line="266" w:lineRule="auto"/>
      <w:ind w:left="0" w:right="520" w:firstLine="0"/>
      <w:jc w:val="right"/>
    </w:pPr>
    <w:rPr>
      <w:b/>
      <w:bCs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433</TotalTime>
  <Pages>2</Pages>
  <Words>590</Words>
  <Characters>3365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name</cp:lastModifiedBy>
  <cp:revision>27</cp:revision>
  <cp:lastPrinted>2023-03-31T05:49:00Z</cp:lastPrinted>
  <dcterms:created xsi:type="dcterms:W3CDTF">2022-11-16T06:21:00Z</dcterms:created>
  <dcterms:modified xsi:type="dcterms:W3CDTF">2023-04-12T11:59:00Z</dcterms:modified>
</cp:coreProperties>
</file>