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BC316" w14:textId="74B41880" w:rsidR="00CC20D4" w:rsidRPr="00345315" w:rsidRDefault="00CC20D4" w:rsidP="007C0CE0">
      <w:pPr>
        <w:tabs>
          <w:tab w:val="left" w:pos="1170"/>
        </w:tabs>
        <w:spacing w:after="0" w:line="240" w:lineRule="auto"/>
        <w:ind w:left="-11" w:firstLine="720"/>
        <w:jc w:val="right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sz w:val="24"/>
          <w:szCs w:val="24"/>
          <w:lang w:val="hy-AM"/>
        </w:rPr>
        <w:t>Հավելված N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>ՀՀ կառավարության 202</w:t>
      </w:r>
      <w:r w:rsidR="0070114D">
        <w:rPr>
          <w:rFonts w:ascii="GHEA Grapalat" w:hAnsi="GHEA Grapalat" w:cs="Courier New"/>
          <w:sz w:val="24"/>
          <w:szCs w:val="24"/>
          <w:lang w:val="hy-AM"/>
        </w:rPr>
        <w:t>3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 թվականի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 -ի         N -Ն որոշման</w:t>
      </w:r>
    </w:p>
    <w:p w14:paraId="5107DDF6" w14:textId="77777777" w:rsidR="00CC20D4" w:rsidRPr="00345315" w:rsidRDefault="00CC20D4" w:rsidP="00CC20D4">
      <w:pPr>
        <w:spacing w:after="0" w:line="360" w:lineRule="auto"/>
        <w:rPr>
          <w:rFonts w:ascii="GHEA Grapalat" w:hAnsi="GHEA Grapalat" w:cs="Courier New"/>
          <w:sz w:val="24"/>
          <w:szCs w:val="24"/>
          <w:lang w:val="hy-AM"/>
        </w:rPr>
      </w:pPr>
    </w:p>
    <w:p w14:paraId="35DAFE55" w14:textId="77777777" w:rsidR="00CC20D4" w:rsidRPr="00345315" w:rsidRDefault="00CC20D4" w:rsidP="00CC20D4">
      <w:pPr>
        <w:spacing w:after="0" w:line="240" w:lineRule="auto"/>
        <w:ind w:left="-11" w:firstLine="720"/>
        <w:jc w:val="right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sz w:val="24"/>
          <w:szCs w:val="24"/>
          <w:lang w:val="hy-AM"/>
        </w:rPr>
        <w:t>«Հավելված N 1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>ՀՀ կառավարության 2007 թվականի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>օգոստոսի 30-ի N 1093-Ն որոշման</w:t>
      </w:r>
    </w:p>
    <w:p w14:paraId="2D5BE629" w14:textId="77777777" w:rsidR="00CC20D4" w:rsidRPr="00345315" w:rsidRDefault="00CC20D4" w:rsidP="00CC20D4">
      <w:pPr>
        <w:spacing w:after="0" w:line="360" w:lineRule="auto"/>
        <w:ind w:left="-11" w:firstLine="720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</w:p>
    <w:p w14:paraId="39998039" w14:textId="77777777" w:rsidR="00CC20D4" w:rsidRPr="00345315" w:rsidRDefault="00CC20D4" w:rsidP="00CC20D4">
      <w:pPr>
        <w:spacing w:after="0"/>
        <w:ind w:left="-11" w:firstLine="720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ԿԱՐԳ</w:t>
      </w:r>
    </w:p>
    <w:p w14:paraId="50D8CF91" w14:textId="77777777" w:rsidR="00CC20D4" w:rsidRPr="00345315" w:rsidRDefault="00CC20D4" w:rsidP="00CC20D4">
      <w:pPr>
        <w:spacing w:after="0"/>
        <w:ind w:left="-11" w:firstLine="720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ԱՐՏԱՀԱՆՄԱՆ,  ՎԵՐԱԱՐՏԱՀԱՆՄԱՆ ԲՈՒՍԱՍԱՆԻՏԱՐԱԿԱՆ ՀԱՎԱՍՏԱԳՐԵՐԻ ՏՐԱՄԱԴՐՄԱՆ </w:t>
      </w:r>
    </w:p>
    <w:p w14:paraId="289FC4BF" w14:textId="77777777" w:rsidR="00CC20D4" w:rsidRPr="00345315" w:rsidRDefault="00CC20D4" w:rsidP="00CC20D4">
      <w:pPr>
        <w:spacing w:after="0"/>
        <w:ind w:left="-11" w:firstLine="720"/>
        <w:jc w:val="center"/>
        <w:rPr>
          <w:rFonts w:ascii="GHEA Grapalat" w:hAnsi="GHEA Grapalat" w:cs="Courier New"/>
          <w:color w:val="000000"/>
          <w:sz w:val="24"/>
          <w:szCs w:val="24"/>
          <w:lang w:val="hy-AM"/>
        </w:rPr>
      </w:pPr>
    </w:p>
    <w:p w14:paraId="144B896A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45315">
        <w:rPr>
          <w:rStyle w:val="Strong"/>
          <w:rFonts w:ascii="GHEA Grapalat" w:hAnsi="GHEA Grapalat"/>
          <w:color w:val="000000"/>
          <w:lang w:val="hy-AM"/>
        </w:rPr>
        <w:t>I. ԸՆԴՀԱՆՈՒՐ ԴՐՈՒՅԹՆԵՐ</w:t>
      </w:r>
    </w:p>
    <w:p w14:paraId="30E35990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1CEFA9AE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1. Սույն կարգով կարգավորվում են կարանտին բուսասանիտարական հսկման ենթակա ապրանքների արտահանման և վերաարտահանման բուսասանիտարական հավաստագրերի տրամադրման կարգի հետ կապված հարաբերությունները:</w:t>
      </w:r>
    </w:p>
    <w:p w14:paraId="314D2CD0" w14:textId="4DE42116" w:rsidR="00CC20D4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2. Արտահանման և վերաարտահանման բուսասանիտարական հավաստագրերը հավաստում են կարանտին բուսասանիտարական հսկման ենթակա ապրանքների համապատասխանությունը ստացող երկրների կարանտին բուսասանիտարական պահանջներին:</w:t>
      </w:r>
    </w:p>
    <w:p w14:paraId="43D61665" w14:textId="605E8651" w:rsidR="001B1733" w:rsidRPr="001B1733" w:rsidRDefault="001B1733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>
        <w:rPr>
          <w:rFonts w:ascii="Cambria Math" w:hAnsi="Cambria Math"/>
          <w:color w:val="000000"/>
          <w:lang w:val="hy-AM"/>
        </w:rPr>
        <w:t xml:space="preserve">․ </w:t>
      </w:r>
      <w:r w:rsidRPr="00345315">
        <w:rPr>
          <w:rFonts w:ascii="GHEA Grapalat" w:hAnsi="GHEA Grapalat"/>
          <w:color w:val="000000"/>
          <w:lang w:val="hy-AM"/>
        </w:rPr>
        <w:t>Արտահանման և վերաարտահանման բուսասանիտարական հավաստագրերը</w:t>
      </w:r>
      <w:r>
        <w:rPr>
          <w:rFonts w:ascii="GHEA Grapalat" w:hAnsi="GHEA Grapalat"/>
          <w:color w:val="000000"/>
          <w:lang w:val="hy-AM"/>
        </w:rPr>
        <w:t xml:space="preserve"> տրամադրվում </w:t>
      </w:r>
      <w:r w:rsidRPr="001B1733">
        <w:rPr>
          <w:rFonts w:ascii="GHEA Grapalat" w:hAnsi="GHEA Grapalat"/>
          <w:color w:val="000000"/>
          <w:lang w:val="hy-AM"/>
        </w:rPr>
        <w:t>են Սննդամթերքի անվտանգության տեսչական մարմ</w:t>
      </w:r>
      <w:r>
        <w:rPr>
          <w:rFonts w:ascii="GHEA Grapalat" w:hAnsi="GHEA Grapalat"/>
          <w:color w:val="000000"/>
          <w:lang w:val="hy-AM"/>
        </w:rPr>
        <w:t>նի</w:t>
      </w:r>
      <w:r w:rsidRPr="001B1733">
        <w:rPr>
          <w:rFonts w:ascii="GHEA Grapalat" w:hAnsi="GHEA Grapalat"/>
          <w:color w:val="000000"/>
          <w:lang w:val="hy-AM"/>
        </w:rPr>
        <w:t xml:space="preserve"> (այսուհետ՝ Տեսչական մարմին)</w:t>
      </w:r>
      <w:r>
        <w:rPr>
          <w:rFonts w:ascii="GHEA Grapalat" w:hAnsi="GHEA Grapalat"/>
          <w:color w:val="000000"/>
          <w:lang w:val="hy-AM"/>
        </w:rPr>
        <w:t xml:space="preserve"> կողմից։</w:t>
      </w:r>
    </w:p>
    <w:p w14:paraId="73CAB34C" w14:textId="40C4C438" w:rsidR="00863F75" w:rsidRPr="00863F75" w:rsidRDefault="007C0CE0" w:rsidP="001B2C18">
      <w:pPr>
        <w:pStyle w:val="ConsPlusNormal"/>
        <w:tabs>
          <w:tab w:val="left" w:pos="36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1B1733">
        <w:rPr>
          <w:rFonts w:ascii="GHEA Grapalat" w:hAnsi="GHEA Grapalat"/>
          <w:color w:val="000000"/>
          <w:lang w:val="hy-AM"/>
        </w:rPr>
        <w:t>4</w:t>
      </w:r>
      <w:r w:rsidR="00CC20D4" w:rsidRPr="00345315">
        <w:rPr>
          <w:rFonts w:ascii="GHEA Grapalat" w:hAnsi="GHEA Grapalat"/>
          <w:color w:val="000000"/>
          <w:lang w:val="hy-AM"/>
        </w:rPr>
        <w:t xml:space="preserve">. </w:t>
      </w:r>
      <w:r w:rsidR="001B2C18">
        <w:rPr>
          <w:rFonts w:ascii="GHEA Grapalat" w:hAnsi="GHEA Grapalat"/>
          <w:color w:val="000000"/>
          <w:lang w:val="hy-AM"/>
        </w:rPr>
        <w:t xml:space="preserve">Արտահանման և վերաարտահանման բուսասանիտարական հավաստագրերը տրամադրվում են </w:t>
      </w:r>
      <w:r w:rsidR="001B2C18">
        <w:rPr>
          <w:rFonts w:ascii="GHEA Grapalat" w:hAnsi="GHEA Grapalat"/>
          <w:color w:val="000000"/>
          <w:shd w:val="clear" w:color="auto" w:fill="FFFFFF"/>
          <w:lang w:val="hy-AM"/>
        </w:rPr>
        <w:t>Մաքսային միության հանձնաժողովի 2010 թվականի հունիսի 18-ի «Եվրասիական տնտեսական միությունում բույսերի կարանտինի ապահովման մասին» N 318</w:t>
      </w:r>
      <w:r w:rsidR="001B2C18">
        <w:rPr>
          <w:rFonts w:cs="Calibri"/>
          <w:color w:val="000000"/>
          <w:shd w:val="clear" w:color="auto" w:fill="FFFFFF"/>
          <w:lang w:val="hy-AM"/>
        </w:rPr>
        <w:t> </w:t>
      </w:r>
      <w:r w:rsidR="001B2C1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որոշմամբ  սահմանված </w:t>
      </w:r>
      <w:r w:rsidR="001B2C18">
        <w:rPr>
          <w:rFonts w:ascii="GHEA Grapalat" w:hAnsi="GHEA Grapalat"/>
          <w:color w:val="000000"/>
          <w:lang w:val="hy-AM"/>
        </w:rPr>
        <w:t>բուսասանիտարական հսկման ենթակա ապրանքների ցանկին և ներմուծող երկրների պահանջներին համապատասխան:</w:t>
      </w:r>
    </w:p>
    <w:p w14:paraId="031CFE6D" w14:textId="0D8B8019" w:rsidR="00CC20D4" w:rsidRPr="00345315" w:rsidRDefault="001B1733" w:rsidP="001B2C1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CC20D4" w:rsidRPr="00345315">
        <w:rPr>
          <w:rFonts w:ascii="GHEA Grapalat" w:hAnsi="GHEA Grapalat"/>
          <w:color w:val="000000"/>
          <w:lang w:val="hy-AM"/>
        </w:rPr>
        <w:t>. Արտահանման և վերաարտահանման բուսասանիտարական հավաստագրերի տրամադրման մերժումը կարող է բողոքարկվել օրենքով սահմանված կարգով։</w:t>
      </w:r>
    </w:p>
    <w:p w14:paraId="0A594915" w14:textId="30E5442A" w:rsidR="00CC20D4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6674BF18" w14:textId="77777777" w:rsidR="007C0CE0" w:rsidRPr="00345315" w:rsidRDefault="007C0CE0" w:rsidP="007C0CE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1E5567ED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4D80A988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45315">
        <w:rPr>
          <w:rStyle w:val="Strong"/>
          <w:rFonts w:ascii="GHEA Grapalat" w:hAnsi="GHEA Grapalat"/>
          <w:color w:val="000000"/>
          <w:lang w:val="hy-AM"/>
        </w:rPr>
        <w:lastRenderedPageBreak/>
        <w:t>II. ԱՐՏԱՀԱՆՄԱՆ ԲՈՒՍԱՍԱՆԻՏԱՐԱԿԱՆ ՀԱՎԱՍՏԱԳՐԻ ՏՐԱՄԱԴՐՈՒՄԸ</w:t>
      </w:r>
    </w:p>
    <w:p w14:paraId="5BF4AB12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6BAE880C" w14:textId="3E9575BE" w:rsidR="00E1691A" w:rsidRDefault="0093738A" w:rsidP="007C0CE0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CC20D4" w:rsidRPr="00345315">
        <w:rPr>
          <w:rFonts w:ascii="GHEA Grapalat" w:hAnsi="GHEA Grapalat"/>
          <w:color w:val="000000"/>
          <w:lang w:val="hy-AM"/>
        </w:rPr>
        <w:t>.</w:t>
      </w:r>
      <w:r w:rsidR="00345315" w:rsidRPr="00345315">
        <w:rPr>
          <w:rFonts w:ascii="GHEA Grapalat" w:hAnsi="GHEA Grapalat"/>
          <w:lang w:val="hy-AM"/>
        </w:rPr>
        <w:t xml:space="preserve"> Բուսասանիտարական հավաստագիր </w:t>
      </w:r>
      <w:r w:rsidR="00E1691A">
        <w:rPr>
          <w:rFonts w:ascii="GHEA Grapalat" w:hAnsi="GHEA Grapalat"/>
          <w:lang w:val="hy-AM"/>
        </w:rPr>
        <w:t xml:space="preserve">ստանալու համար Տեսչական մարմնին ներկայացվում է հայտ, որտեղ նշվում են՝ </w:t>
      </w:r>
      <w:r w:rsidR="00345315" w:rsidRPr="00345315">
        <w:rPr>
          <w:rFonts w:ascii="GHEA Grapalat" w:hAnsi="GHEA Grapalat"/>
          <w:lang w:val="hy-AM"/>
        </w:rPr>
        <w:t xml:space="preserve"> </w:t>
      </w:r>
    </w:p>
    <w:p w14:paraId="2BF3369B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 xml:space="preserve">1) արտահանող </w:t>
      </w:r>
      <w:r w:rsidRPr="00345315">
        <w:rPr>
          <w:rFonts w:ascii="GHEA Grapalat" w:hAnsi="GHEA Grapalat" w:cs="Courier New"/>
          <w:color w:val="000000"/>
          <w:lang w:val="hy-AM"/>
        </w:rPr>
        <w:t xml:space="preserve">կամ </w:t>
      </w:r>
      <w:r w:rsidRPr="00345315">
        <w:rPr>
          <w:rFonts w:ascii="GHEA Grapalat" w:hAnsi="GHEA Grapalat" w:cs="Courier New"/>
          <w:lang w:val="hy-AM"/>
        </w:rPr>
        <w:t>Եվրասիական Տնտեսական Միության անդամ երկիր փոխադրող</w:t>
      </w:r>
      <w:r w:rsidRPr="00345315">
        <w:rPr>
          <w:rFonts w:ascii="GHEA Grapalat" w:hAnsi="GHEA Grapalat" w:cs="Courier New"/>
          <w:color w:val="000000"/>
          <w:lang w:val="hy-AM"/>
        </w:rPr>
        <w:t xml:space="preserve"> անձի անունը, ազգանունը, բնակության վայրը, իրավաբանական անձի դեպքում` լրիվ անվանումը և գտնվ</w:t>
      </w:r>
      <w:r w:rsidRPr="00345315">
        <w:rPr>
          <w:rFonts w:ascii="GHEA Grapalat" w:hAnsi="GHEA Grapalat"/>
          <w:color w:val="000000"/>
          <w:lang w:val="hy-AM"/>
        </w:rPr>
        <w:t>ելու վայրը.</w:t>
      </w:r>
    </w:p>
    <w:p w14:paraId="2C82A530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2) արտադրող (աճեցնող, փաթեթավորող, պահեստավորող) անձի անունը, ազգանունը և բնակության վայրը, իրավաբանական անձի դեպքում` լրիվ անվանումը և գտնվելու վայրը.</w:t>
      </w:r>
    </w:p>
    <w:p w14:paraId="2B07E3DA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3) ներմուծող կամ ստացող երկրի անվանումը.</w:t>
      </w:r>
    </w:p>
    <w:p w14:paraId="68BCEB9F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4) ստացող անձի անունը, ազգանունը և բնակության վայրը, իրավաբանական անձի դեպքում` լրիվ անվանումը և գտնվելու վայրը.</w:t>
      </w:r>
    </w:p>
    <w:p w14:paraId="32A83344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5) արտահանվող կարանտին բուսասանիտարական հսկման ենթակա ապրանքների անվանումները և քանակությունը.</w:t>
      </w:r>
    </w:p>
    <w:p w14:paraId="79C37EE2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6) ստացման վայրը</w:t>
      </w:r>
      <w:r w:rsidRPr="00345315">
        <w:rPr>
          <w:rFonts w:ascii="Cambria Math" w:hAnsi="Cambria Math" w:cs="Cambria Math"/>
          <w:color w:val="000000"/>
          <w:lang w:val="hy-AM"/>
        </w:rPr>
        <w:t>․</w:t>
      </w:r>
    </w:p>
    <w:p w14:paraId="5BE7935E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7) բեռնաթափման վայրը:</w:t>
      </w:r>
    </w:p>
    <w:p w14:paraId="5E0D734F" w14:textId="61E394ED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7</w:t>
      </w:r>
      <w:r w:rsidR="00CC20D4" w:rsidRPr="00345315">
        <w:rPr>
          <w:rFonts w:ascii="GHEA Grapalat" w:hAnsi="GHEA Grapalat"/>
          <w:color w:val="000000"/>
          <w:lang w:val="hy-AM"/>
        </w:rPr>
        <w:t xml:space="preserve">. Տեսչական մարմինը հայտը ստանալուց հետո մեկ աշխատանքային օրվա ընթացքում անցկացնում է արտահանման </w:t>
      </w:r>
      <w:r w:rsidR="00CC20D4" w:rsidRPr="00345315">
        <w:rPr>
          <w:rFonts w:ascii="GHEA Grapalat" w:hAnsi="GHEA Grapalat"/>
          <w:lang w:val="hy-AM"/>
        </w:rPr>
        <w:t>կամ Եվրասիական Տնտեսական Միության անդամ երկիր փոխադրման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ներկայացվող ապրանքների կարանտին բուսասանիտարական զննում և ստացող երկրի կարանտին բուսասանիտարական պահանջներին դրանց համապատասխանության դեպքում տալիս է բուսասանիտարական հավաստագիր` համաձայն սույն </w:t>
      </w:r>
      <w:r w:rsidR="00CC20D4" w:rsidRPr="00345315">
        <w:rPr>
          <w:rFonts w:ascii="GHEA Grapalat" w:hAnsi="GHEA Grapalat"/>
          <w:lang w:val="hy-AM"/>
        </w:rPr>
        <w:t>որոշման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 N</w:t>
      </w:r>
      <w:r w:rsidR="00CC20D4" w:rsidRPr="00345315">
        <w:rPr>
          <w:rFonts w:ascii="GHEA Grapalat" w:hAnsi="GHEA Grapalat"/>
          <w:lang w:val="hy-AM"/>
        </w:rPr>
        <w:t xml:space="preserve"> 4 </w:t>
      </w:r>
      <w:r w:rsidR="00CC20D4" w:rsidRPr="00345315">
        <w:rPr>
          <w:rFonts w:ascii="GHEA Grapalat" w:hAnsi="GHEA Grapalat"/>
          <w:color w:val="000000"/>
          <w:lang w:val="hy-AM"/>
        </w:rPr>
        <w:t>հավելվածի:</w:t>
      </w:r>
    </w:p>
    <w:p w14:paraId="3341FD31" w14:textId="78D0DFD6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8</w:t>
      </w:r>
      <w:r w:rsidR="00CC20D4" w:rsidRPr="00345315">
        <w:rPr>
          <w:rFonts w:ascii="GHEA Grapalat" w:hAnsi="GHEA Grapalat"/>
          <w:color w:val="000000"/>
          <w:lang w:val="hy-AM"/>
        </w:rPr>
        <w:t>. Եթե զննման արդյունքում կարանտին բուսասանիտարական հսկման ենթակա ապրանքի մակերեսին կամ փաթեթավորման մեջ հայտնաբերվում են այնպիսի օրգանիզմներ, որոնց մուտքն արգելված է ստացող երկրի կողմից, կամ այդ օրգանիզմներին իրենց մորֆոլոգիական հատկանիշներով նման վնասակար օրգանիզմներ, կամ բույսերի հիվանդությունների ախտանիշներ, կամ կարանտին վնասակար օրգանիզմների կողմից վնասվածության նշաններ, ապա բուսասանիտարական հավաստագիր չի տրվում, կատարվում է բեռից նմուշառում և ներկայացվում լաբորատոր փորձաքննության։</w:t>
      </w:r>
    </w:p>
    <w:p w14:paraId="059B0331" w14:textId="194E80FB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 w:cs="Cambria Math"/>
          <w:color w:val="000000"/>
          <w:lang w:val="hy-AM"/>
        </w:rPr>
        <w:lastRenderedPageBreak/>
        <w:t>9</w:t>
      </w:r>
      <w:r w:rsidR="00CC20D4" w:rsidRPr="00345315">
        <w:rPr>
          <w:rFonts w:ascii="Cambria Math" w:hAnsi="Cambria Math" w:cs="Cambria Math"/>
          <w:color w:val="000000"/>
          <w:lang w:val="hy-AM"/>
        </w:rPr>
        <w:t>․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Եթե լաբորատոր փորձաքննության արդյունքում հաստատվում է բեռում ստացող երկրի կողմից մուտքն արգելված վնասակար օրգանիզմ(ներ)ի առկայությունը, ապա բեռի արտահանումը կամ Եվրասիական Տնտեսական Միության անդամ երկիր փոխադրումը արգելվում է՝ բուսասանիտարական հավաստագրի տրամադրման մերժման միջոցով։</w:t>
      </w:r>
    </w:p>
    <w:p w14:paraId="26D61FBB" w14:textId="4F2E8584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 w:cs="Cambria Math"/>
          <w:color w:val="000000"/>
          <w:lang w:val="hy-AM"/>
        </w:rPr>
        <w:t>10</w:t>
      </w:r>
      <w:r w:rsidR="00CC20D4" w:rsidRPr="00345315">
        <w:rPr>
          <w:rFonts w:ascii="Cambria Math" w:hAnsi="Cambria Math" w:cs="Cambria Math"/>
          <w:color w:val="000000"/>
          <w:lang w:val="hy-AM"/>
        </w:rPr>
        <w:t>․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Բուսասանիտարական հավաստագրի տրամադրումը մերժվում է նաև ստացող երկրների հատուկ պահանջներին բեռի չհամապատասխանելու դեպքում։</w:t>
      </w:r>
    </w:p>
    <w:p w14:paraId="7F8C13DC" w14:textId="32D5DDE8" w:rsidR="00CC20D4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 w:cs="Cambria Math"/>
          <w:color w:val="000000"/>
          <w:lang w:val="hy-AM"/>
        </w:rPr>
        <w:t>11</w:t>
      </w:r>
      <w:r w:rsidR="00CC20D4" w:rsidRPr="00345315">
        <w:rPr>
          <w:rFonts w:ascii="Cambria Math" w:hAnsi="Cambria Math" w:cs="Cambria Math"/>
          <w:color w:val="000000"/>
          <w:lang w:val="hy-AM"/>
        </w:rPr>
        <w:t>․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 Եթե լաբորատոր փորձաքննության արդյունքում հաստատվում է, որ բեռում առկա չեն այնպիսի վնասակար օրգանիզմներ, որոնց մուտքը ստացող երկրում արգելված է, ապա տրամադրվում է արտահանման բուսասանիտարական հավաստագիր։</w:t>
      </w:r>
    </w:p>
    <w:p w14:paraId="31429616" w14:textId="373A46CE" w:rsidR="00E1691A" w:rsidRPr="00E1691A" w:rsidRDefault="0093738A" w:rsidP="007C0CE0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12</w:t>
      </w:r>
      <w:r>
        <w:rPr>
          <w:rFonts w:ascii="Cambria Math" w:hAnsi="Cambria Math"/>
          <w:color w:val="000000"/>
          <w:lang w:val="hy-AM"/>
        </w:rPr>
        <w:t>․</w:t>
      </w:r>
      <w:r w:rsidR="00E1691A">
        <w:rPr>
          <w:rFonts w:ascii="GHEA Grapalat" w:hAnsi="GHEA Grapalat"/>
          <w:color w:val="000000"/>
          <w:lang w:val="hy-AM"/>
        </w:rPr>
        <w:t xml:space="preserve"> Սույն կարգի </w:t>
      </w:r>
      <w:r>
        <w:rPr>
          <w:rFonts w:ascii="GHEA Grapalat" w:hAnsi="GHEA Grapalat"/>
          <w:color w:val="000000"/>
          <w:lang w:val="hy-AM"/>
        </w:rPr>
        <w:t>6-րդ</w:t>
      </w:r>
      <w:r w:rsidR="00E1691A">
        <w:rPr>
          <w:rFonts w:ascii="GHEA Grapalat" w:hAnsi="GHEA Grapalat"/>
          <w:color w:val="000000"/>
          <w:lang w:val="hy-AM"/>
        </w:rPr>
        <w:t xml:space="preserve"> կետով սահմանված հայտը ներկայացվում և </w:t>
      </w:r>
      <w:r>
        <w:rPr>
          <w:rFonts w:ascii="GHEA Grapalat" w:hAnsi="GHEA Grapalat"/>
          <w:color w:val="000000"/>
          <w:lang w:val="hy-AM"/>
        </w:rPr>
        <w:t>11-րդ</w:t>
      </w:r>
      <w:r w:rsidR="00E1691A">
        <w:rPr>
          <w:rFonts w:ascii="GHEA Grapalat" w:hAnsi="GHEA Grapalat"/>
          <w:color w:val="000000"/>
          <w:lang w:val="hy-AM"/>
        </w:rPr>
        <w:t xml:space="preserve"> կետով</w:t>
      </w:r>
      <w:r>
        <w:rPr>
          <w:rFonts w:ascii="GHEA Grapalat" w:hAnsi="GHEA Grapalat"/>
          <w:color w:val="000000"/>
          <w:lang w:val="hy-AM"/>
        </w:rPr>
        <w:t xml:space="preserve"> սահմանված</w:t>
      </w:r>
      <w:r w:rsidR="00E1691A">
        <w:rPr>
          <w:rFonts w:ascii="GHEA Grapalat" w:hAnsi="GHEA Grapalat"/>
          <w:color w:val="000000"/>
          <w:lang w:val="hy-AM"/>
        </w:rPr>
        <w:t xml:space="preserve"> բուսասանիտարական հավաստագիրը տրամադրվում է </w:t>
      </w:r>
      <w:r w:rsidR="00E1691A" w:rsidRPr="00E1691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միջոցով, բացառությամբ անհաղթահարելի ուժի առկայության, </w:t>
      </w:r>
      <w:r w:rsidR="00E1691A" w:rsidRPr="00E1691A">
        <w:rPr>
          <w:rFonts w:ascii="GHEA Grapalat" w:hAnsi="GHEA Grapalat"/>
          <w:noProof/>
          <w:lang w:val="hy-AM"/>
        </w:rPr>
        <w:t>ինչպես նաև արտահանվող երկրներ թղթային եղանակով ներկայացնելու անհրաժեշտության դեպքերի:</w:t>
      </w:r>
    </w:p>
    <w:p w14:paraId="3BE2D157" w14:textId="39980D65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93738A">
        <w:rPr>
          <w:rFonts w:ascii="GHEA Grapalat" w:hAnsi="GHEA Grapalat"/>
          <w:color w:val="000000"/>
          <w:lang w:val="hy-AM"/>
        </w:rPr>
        <w:t>3</w:t>
      </w:r>
      <w:r w:rsidR="00CC20D4" w:rsidRPr="00345315">
        <w:rPr>
          <w:rFonts w:ascii="GHEA Grapalat" w:hAnsi="GHEA Grapalat"/>
          <w:color w:val="000000"/>
          <w:lang w:val="hy-AM"/>
        </w:rPr>
        <w:t xml:space="preserve">. Արտահանման բուսասանիտարական հավաստագիրը կարող է տրամադրվել նաև արտահանողի կամ </w:t>
      </w:r>
      <w:r w:rsidR="00CC20D4" w:rsidRPr="00345315">
        <w:rPr>
          <w:rFonts w:ascii="GHEA Grapalat" w:hAnsi="GHEA Grapalat"/>
          <w:lang w:val="hy-AM"/>
        </w:rPr>
        <w:t>Եվրասիական Տնտեսական Միության անդամ երկիր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փոխադրողի կողմից ներկայացված արտահանվող կամ </w:t>
      </w:r>
      <w:r w:rsidR="00CC20D4" w:rsidRPr="00345315">
        <w:rPr>
          <w:rFonts w:ascii="GHEA Grapalat" w:hAnsi="GHEA Grapalat"/>
          <w:lang w:val="hy-AM"/>
        </w:rPr>
        <w:t>Եվրասիական Տնտեսական Միության անդամ երկիր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փոխադրվող բեռի վերաբերյալ բուսասանիտարական անձնագրի հիման վրա: Տվյալ դեպքում սահմանային հսկիչ կետի տեսուչը արտահանվող կամ </w:t>
      </w:r>
      <w:r w:rsidR="00CC20D4" w:rsidRPr="00345315">
        <w:rPr>
          <w:rFonts w:ascii="GHEA Grapalat" w:hAnsi="GHEA Grapalat"/>
          <w:lang w:val="hy-AM"/>
        </w:rPr>
        <w:t>Եվրասիական Տնտեսական Միության անդամ երկիր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փոխադրվող բեռի խմբաքանակը նույնականացնում է ներկայացված բուսասանիտարական անձնագրի հետ և հավաստում, որ  բուսասանիտարական անձնագիրը տրված է ներկայացված տվյալ խմբաքանակի համար։</w:t>
      </w:r>
    </w:p>
    <w:p w14:paraId="0785B82C" w14:textId="495B6C51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93738A">
        <w:rPr>
          <w:rFonts w:ascii="GHEA Grapalat" w:hAnsi="GHEA Grapalat"/>
          <w:color w:val="000000"/>
          <w:lang w:val="hy-AM"/>
        </w:rPr>
        <w:t>4</w:t>
      </w:r>
      <w:r w:rsidR="00CC20D4" w:rsidRPr="00345315">
        <w:rPr>
          <w:rFonts w:ascii="GHEA Grapalat" w:hAnsi="GHEA Grapalat"/>
          <w:color w:val="000000"/>
          <w:lang w:val="hy-AM"/>
        </w:rPr>
        <w:t xml:space="preserve">. Բուսասանիտարական հավաստագիրը առձեռն՝ թղթային եղանակով </w:t>
      </w:r>
      <w:r w:rsidR="00CC20D4" w:rsidRPr="0093738A">
        <w:rPr>
          <w:rFonts w:ascii="GHEA Grapalat" w:hAnsi="GHEA Grapalat"/>
          <w:color w:val="000000"/>
          <w:lang w:val="hy-AM"/>
        </w:rPr>
        <w:t>(</w:t>
      </w:r>
      <w:r w:rsidR="00CC20D4" w:rsidRPr="0093738A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անհաղթահարելի ուժի առկայության, </w:t>
      </w:r>
      <w:r w:rsidR="00CC20D4" w:rsidRPr="0093738A">
        <w:rPr>
          <w:rFonts w:ascii="GHEA Grapalat" w:hAnsi="GHEA Grapalat"/>
          <w:noProof/>
          <w:lang w:val="hy-AM"/>
        </w:rPr>
        <w:t>ինչպես նաև արտահանվող երկրներ թղթային եղանակով ներկայացնելու անհրաժեշտության դեպքում</w:t>
      </w:r>
      <w:r w:rsidR="00CC20D4" w:rsidRPr="00345315">
        <w:rPr>
          <w:rFonts w:ascii="GHEA Grapalat" w:hAnsi="GHEA Grapalat"/>
          <w:noProof/>
          <w:lang w:val="hy-AM"/>
        </w:rPr>
        <w:t>) տրամադրելիս</w:t>
      </w:r>
      <w:r w:rsidR="008E249B">
        <w:rPr>
          <w:rFonts w:ascii="GHEA Grapalat" w:hAnsi="GHEA Grapalat"/>
          <w:color w:val="000000"/>
          <w:lang w:val="hy-AM"/>
        </w:rPr>
        <w:t>՝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կազմվում է 3 օրինակից, որոնցից բնօրինակը ծառայում է որպես արտահանվող կամ </w:t>
      </w:r>
      <w:r w:rsidR="00CC20D4" w:rsidRPr="00345315">
        <w:rPr>
          <w:rFonts w:ascii="GHEA Grapalat" w:hAnsi="GHEA Grapalat"/>
          <w:color w:val="000000"/>
          <w:lang w:val="hy-AM"/>
        </w:rPr>
        <w:lastRenderedPageBreak/>
        <w:t>Եվրասիական Տնտեսական Միության անդամ երկիր փոխադրվող կարանտին բուսասանիտարական հսկման ենթակա ապրանքները մինչև նշանակման վայրն ուղեկցող փաստաթուղթ, մեկ օրինակը մնում է սահմանային մաքսային մարմնում, մյուսը պահվում է Տեսչական մարմնում:</w:t>
      </w:r>
    </w:p>
    <w:p w14:paraId="2FF720FD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36B95BCF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45315">
        <w:rPr>
          <w:rStyle w:val="Strong"/>
          <w:rFonts w:ascii="GHEA Grapalat" w:hAnsi="GHEA Grapalat"/>
          <w:color w:val="000000"/>
          <w:lang w:val="hy-AM"/>
        </w:rPr>
        <w:t>III. ՎԵՐԱԱՐՏԱՀԱՆՄԱՆ ԲՈՒՍԱՍԱՆԻՏԱՐԱԿԱՆ ՀԱՎԱՍՏԱԳՐԻ ՏՐԱՄԱԴՐՈՒՄԸ</w:t>
      </w:r>
    </w:p>
    <w:p w14:paraId="0003DC22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2F20C637" w14:textId="5A2BB7D4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863F75">
        <w:rPr>
          <w:rFonts w:ascii="GHEA Grapalat" w:hAnsi="GHEA Grapalat"/>
          <w:color w:val="000000"/>
          <w:lang w:val="hy-AM"/>
        </w:rPr>
        <w:t>5</w:t>
      </w:r>
      <w:r w:rsidR="00CC20D4" w:rsidRPr="00345315">
        <w:rPr>
          <w:rFonts w:ascii="GHEA Grapalat" w:hAnsi="GHEA Grapalat"/>
          <w:color w:val="000000"/>
          <w:lang w:val="hy-AM"/>
        </w:rPr>
        <w:t xml:space="preserve">. Վերաարտահանման բուսասանիտարական հավաստագիրը տրամադրվում է ներմուծված կամ </w:t>
      </w:r>
      <w:r w:rsidR="00CC20D4" w:rsidRPr="00345315">
        <w:rPr>
          <w:rFonts w:ascii="GHEA Grapalat" w:hAnsi="GHEA Grapalat"/>
          <w:lang w:val="hy-AM"/>
        </w:rPr>
        <w:t>Եվրասիական Տնտեսական Միության անդամ երկրից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փոխադրված կարանտին բուսասանիտարական հսկման ենթակա ապրանքները մեկ այլ երկիր արտահանելու դեպքում, եթե դրանք բավարարում են ստացող երկրի բուսասանիտարական պահանջներին։</w:t>
      </w:r>
    </w:p>
    <w:p w14:paraId="1760F8DC" w14:textId="391BCC00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 w:cs="Cambria Math"/>
          <w:color w:val="000000"/>
          <w:lang w:val="hy-AM"/>
        </w:rPr>
        <w:t>1</w:t>
      </w:r>
      <w:r w:rsidR="00863F75">
        <w:rPr>
          <w:rFonts w:ascii="GHEA Grapalat" w:hAnsi="GHEA Grapalat" w:cs="Cambria Math"/>
          <w:color w:val="000000"/>
          <w:lang w:val="hy-AM"/>
        </w:rPr>
        <w:t>6</w:t>
      </w:r>
      <w:r w:rsidR="00CC20D4" w:rsidRPr="00345315">
        <w:rPr>
          <w:rFonts w:ascii="Cambria Math" w:hAnsi="Cambria Math" w:cs="Cambria Math"/>
          <w:color w:val="000000"/>
          <w:lang w:val="hy-AM"/>
        </w:rPr>
        <w:t>․</w:t>
      </w:r>
      <w:r w:rsidR="00CC20D4" w:rsidRPr="00345315">
        <w:rPr>
          <w:rFonts w:ascii="GHEA Grapalat" w:hAnsi="GHEA Grapalat"/>
          <w:color w:val="000000"/>
          <w:lang w:val="hy-AM"/>
        </w:rPr>
        <w:t xml:space="preserve"> Վերաարտահանման բուսասանիտարական հավաստագրի տրամադրումն իրականացվում է արտահանման բուսասանիտարական հավաստագրի տրամադրման կարգին համապատասխան։</w:t>
      </w:r>
    </w:p>
    <w:p w14:paraId="7E37DF28" w14:textId="68ECFA39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863F75">
        <w:rPr>
          <w:rFonts w:ascii="GHEA Grapalat" w:hAnsi="GHEA Grapalat"/>
          <w:color w:val="000000"/>
          <w:lang w:val="hy-AM"/>
        </w:rPr>
        <w:t>7</w:t>
      </w:r>
      <w:r w:rsidR="00CC20D4" w:rsidRPr="00345315">
        <w:rPr>
          <w:rFonts w:ascii="GHEA Grapalat" w:hAnsi="GHEA Grapalat"/>
          <w:color w:val="000000"/>
          <w:lang w:val="hy-AM"/>
        </w:rPr>
        <w:t>. Վերաարտահանման բուսասանիտարական հավաստագիրը տրամադրվում է նաև այն դեպքերում, եթե վերաարտահանվող կարանտին բուսասանիտարական հսկման ենթակա ապրանքները`</w:t>
      </w:r>
    </w:p>
    <w:p w14:paraId="4078F1D0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1) պահեստավորված են.</w:t>
      </w:r>
    </w:p>
    <w:p w14:paraId="7AE1868F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2) մասնատված են.</w:t>
      </w:r>
    </w:p>
    <w:p w14:paraId="38F41F86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3) համակցված են այլ բեռների հետ.</w:t>
      </w:r>
    </w:p>
    <w:p w14:paraId="086A3006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4) վերափաթեթավորված են:</w:t>
      </w:r>
    </w:p>
    <w:p w14:paraId="6CC10F93" w14:textId="7CC5DA7E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863F75">
        <w:rPr>
          <w:rFonts w:ascii="GHEA Grapalat" w:hAnsi="GHEA Grapalat"/>
          <w:color w:val="000000"/>
          <w:lang w:val="hy-AM"/>
        </w:rPr>
        <w:t>8</w:t>
      </w:r>
      <w:r w:rsidR="00CC20D4" w:rsidRPr="00345315">
        <w:rPr>
          <w:rFonts w:ascii="GHEA Grapalat" w:hAnsi="GHEA Grapalat"/>
          <w:color w:val="000000"/>
          <w:lang w:val="hy-AM"/>
        </w:rPr>
        <w:t>. Վերաարտահանման բուսասանիտարական հավաստագիրը տրամադրվում է համաձայն սույն որոշման N 5  հավելվածի:</w:t>
      </w:r>
    </w:p>
    <w:p w14:paraId="457F597D" w14:textId="1CA65CA0" w:rsidR="00CC20D4" w:rsidRPr="00345315" w:rsidRDefault="00345315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45315">
        <w:rPr>
          <w:rFonts w:ascii="GHEA Grapalat" w:hAnsi="GHEA Grapalat"/>
          <w:color w:val="000000"/>
          <w:lang w:val="hy-AM"/>
        </w:rPr>
        <w:t>1</w:t>
      </w:r>
      <w:r w:rsidR="00863F75">
        <w:rPr>
          <w:rFonts w:ascii="GHEA Grapalat" w:hAnsi="GHEA Grapalat"/>
          <w:color w:val="000000"/>
          <w:lang w:val="hy-AM"/>
        </w:rPr>
        <w:t>9</w:t>
      </w:r>
      <w:r w:rsidR="00CC20D4" w:rsidRPr="00345315">
        <w:rPr>
          <w:rFonts w:ascii="GHEA Grapalat" w:hAnsi="GHEA Grapalat"/>
          <w:color w:val="000000"/>
          <w:lang w:val="hy-AM"/>
        </w:rPr>
        <w:t>. Արտահանող երկրի կողմից տրված բուսասանիտարական հավաստագիրը կամ դրա` սահմանված կարգով վավերացված պատճենը (ստացող երկրի համաձայնության դեպքում) ծառայում է որպես վերաարտահանվող կարանտին բուսասանիտարական հսկման ենթակա ապրանքները ուղեկցող փաստաթուղթ:</w:t>
      </w:r>
    </w:p>
    <w:p w14:paraId="4198D738" w14:textId="77777777" w:rsidR="00CC20D4" w:rsidRPr="00345315" w:rsidRDefault="00CC20D4" w:rsidP="007C0C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5315">
        <w:rPr>
          <w:rFonts w:ascii="Calibri" w:hAnsi="Calibri" w:cs="Calibri"/>
          <w:color w:val="000000"/>
          <w:lang w:val="hy-AM"/>
        </w:rPr>
        <w:t> </w:t>
      </w:r>
    </w:p>
    <w:p w14:paraId="42CB7171" w14:textId="77777777" w:rsidR="00255794" w:rsidRPr="00345315" w:rsidRDefault="00255794" w:rsidP="007C0CE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55794" w:rsidRPr="00345315" w:rsidSect="00E26E8D">
      <w:pgSz w:w="11906" w:h="16838"/>
      <w:pgMar w:top="990" w:right="1016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67135"/>
    <w:multiLevelType w:val="hybridMultilevel"/>
    <w:tmpl w:val="B9FA42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542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48F1"/>
    <w:rsid w:val="00035A23"/>
    <w:rsid w:val="0006509D"/>
    <w:rsid w:val="00065455"/>
    <w:rsid w:val="000E0305"/>
    <w:rsid w:val="00143D40"/>
    <w:rsid w:val="00144496"/>
    <w:rsid w:val="00162D6B"/>
    <w:rsid w:val="001B1733"/>
    <w:rsid w:val="001B2C18"/>
    <w:rsid w:val="001D7C63"/>
    <w:rsid w:val="001E119D"/>
    <w:rsid w:val="00255794"/>
    <w:rsid w:val="00264109"/>
    <w:rsid w:val="002A1C66"/>
    <w:rsid w:val="002B2A8B"/>
    <w:rsid w:val="002C1D27"/>
    <w:rsid w:val="002D2069"/>
    <w:rsid w:val="003065A3"/>
    <w:rsid w:val="00324FF2"/>
    <w:rsid w:val="00345315"/>
    <w:rsid w:val="0035507E"/>
    <w:rsid w:val="00390DE4"/>
    <w:rsid w:val="003C1516"/>
    <w:rsid w:val="004128F6"/>
    <w:rsid w:val="00414D54"/>
    <w:rsid w:val="00417A4F"/>
    <w:rsid w:val="004278FD"/>
    <w:rsid w:val="00442DF5"/>
    <w:rsid w:val="00454D19"/>
    <w:rsid w:val="00465ADB"/>
    <w:rsid w:val="00476CCE"/>
    <w:rsid w:val="004A45F4"/>
    <w:rsid w:val="004A7F20"/>
    <w:rsid w:val="004B5288"/>
    <w:rsid w:val="004B6E13"/>
    <w:rsid w:val="004E33FD"/>
    <w:rsid w:val="00503816"/>
    <w:rsid w:val="005152E6"/>
    <w:rsid w:val="005161B6"/>
    <w:rsid w:val="00530843"/>
    <w:rsid w:val="00531BD6"/>
    <w:rsid w:val="0054715F"/>
    <w:rsid w:val="005A1CA4"/>
    <w:rsid w:val="00606DC3"/>
    <w:rsid w:val="00610D74"/>
    <w:rsid w:val="00617043"/>
    <w:rsid w:val="006448F1"/>
    <w:rsid w:val="00693686"/>
    <w:rsid w:val="006A4133"/>
    <w:rsid w:val="006A6CD8"/>
    <w:rsid w:val="0070114D"/>
    <w:rsid w:val="007011C5"/>
    <w:rsid w:val="00716B41"/>
    <w:rsid w:val="00732218"/>
    <w:rsid w:val="007434F3"/>
    <w:rsid w:val="00775CFA"/>
    <w:rsid w:val="007C0CE0"/>
    <w:rsid w:val="00863B52"/>
    <w:rsid w:val="00863F75"/>
    <w:rsid w:val="008C4316"/>
    <w:rsid w:val="008C56AD"/>
    <w:rsid w:val="008D1762"/>
    <w:rsid w:val="008D4D04"/>
    <w:rsid w:val="008E249B"/>
    <w:rsid w:val="009325EA"/>
    <w:rsid w:val="0093738A"/>
    <w:rsid w:val="0094220E"/>
    <w:rsid w:val="009479A6"/>
    <w:rsid w:val="009514CD"/>
    <w:rsid w:val="009523B6"/>
    <w:rsid w:val="00954F74"/>
    <w:rsid w:val="00967EF2"/>
    <w:rsid w:val="009A7A25"/>
    <w:rsid w:val="009C11ED"/>
    <w:rsid w:val="009D0402"/>
    <w:rsid w:val="009F04EA"/>
    <w:rsid w:val="00A12CFE"/>
    <w:rsid w:val="00A22F1B"/>
    <w:rsid w:val="00A2430E"/>
    <w:rsid w:val="00A2668F"/>
    <w:rsid w:val="00A35A0C"/>
    <w:rsid w:val="00A63C12"/>
    <w:rsid w:val="00B24226"/>
    <w:rsid w:val="00B37A80"/>
    <w:rsid w:val="00BB4D22"/>
    <w:rsid w:val="00BC4F5A"/>
    <w:rsid w:val="00BC6203"/>
    <w:rsid w:val="00BD67AE"/>
    <w:rsid w:val="00C01790"/>
    <w:rsid w:val="00CB1985"/>
    <w:rsid w:val="00CC20D4"/>
    <w:rsid w:val="00CC2EF9"/>
    <w:rsid w:val="00CF2EDE"/>
    <w:rsid w:val="00D33ED0"/>
    <w:rsid w:val="00D53C00"/>
    <w:rsid w:val="00D57DC4"/>
    <w:rsid w:val="00D66A09"/>
    <w:rsid w:val="00D804BB"/>
    <w:rsid w:val="00E1691A"/>
    <w:rsid w:val="00E26E8D"/>
    <w:rsid w:val="00E522CF"/>
    <w:rsid w:val="00E64C15"/>
    <w:rsid w:val="00F04420"/>
    <w:rsid w:val="00F265A0"/>
    <w:rsid w:val="00F56CB5"/>
    <w:rsid w:val="00F66D84"/>
    <w:rsid w:val="00F85778"/>
    <w:rsid w:val="00F91815"/>
    <w:rsid w:val="00F97CAC"/>
    <w:rsid w:val="00FA4903"/>
    <w:rsid w:val="00FB4A4A"/>
    <w:rsid w:val="00FF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F1CDF"/>
  <w15:docId w15:val="{B4D26E89-35E2-4722-AEE2-B75C3176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4F3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4F3"/>
    <w:pPr>
      <w:spacing w:after="160" w:line="259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3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73221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F97CAC"/>
    <w:rPr>
      <w:color w:val="808080"/>
    </w:rPr>
  </w:style>
  <w:style w:type="paragraph" w:styleId="Revision">
    <w:name w:val="Revision"/>
    <w:hidden/>
    <w:uiPriority w:val="99"/>
    <w:semiHidden/>
    <w:rsid w:val="00BD67AE"/>
    <w:pPr>
      <w:spacing w:after="0" w:line="240" w:lineRule="auto"/>
    </w:pPr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A7A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A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A25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A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A25"/>
    <w:rPr>
      <w:rFonts w:eastAsiaTheme="minorEastAsia"/>
      <w:b/>
      <w:bCs/>
      <w:sz w:val="20"/>
      <w:szCs w:val="20"/>
      <w:lang w:val="en-US"/>
    </w:rPr>
  </w:style>
  <w:style w:type="paragraph" w:customStyle="1" w:styleId="ConsPlusNormal">
    <w:name w:val="ConsPlusNormal"/>
    <w:rsid w:val="0086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SSFS</dc:creator>
  <cp:keywords>https://mul2-mineconomy.gov.am/tasks/474003/oneclick/havelvac.docx?token=64c7719bac7375e8897d4a218823f6eb</cp:keywords>
  <cp:lastModifiedBy>Rima A. Karapetyan</cp:lastModifiedBy>
  <cp:revision>73</cp:revision>
  <dcterms:created xsi:type="dcterms:W3CDTF">2022-10-12T08:16:00Z</dcterms:created>
  <dcterms:modified xsi:type="dcterms:W3CDTF">2023-04-27T12:40:00Z</dcterms:modified>
</cp:coreProperties>
</file>