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9B13AA" w:rsidRPr="009B13AA" w:rsidRDefault="000F28A2" w:rsidP="009B13AA">
      <w:pPr>
        <w:spacing w:line="360" w:lineRule="auto"/>
        <w:jc w:val="center"/>
        <w:rPr>
          <w:rFonts w:ascii="GHEA Mariam" w:hAnsi="GHEA Mariam"/>
          <w:sz w:val="24"/>
          <w:szCs w:val="24"/>
          <w:lang w:val="hy-AM"/>
        </w:rPr>
      </w:pPr>
      <w:r w:rsidRPr="000F28A2">
        <w:rPr>
          <w:rFonts w:ascii="GHEA Mariam" w:hAnsi="GHEA Mariam"/>
          <w:sz w:val="24"/>
          <w:szCs w:val="24"/>
          <w:lang w:val="hy-AM"/>
        </w:rPr>
        <w:t xml:space="preserve">4 </w:t>
      </w:r>
      <w:r w:rsidR="008258FD">
        <w:rPr>
          <w:rFonts w:ascii="GHEA Mariam" w:hAnsi="GHEA Mariam"/>
          <w:sz w:val="24"/>
          <w:szCs w:val="24"/>
          <w:lang w:val="hy-AM"/>
        </w:rPr>
        <w:t xml:space="preserve"> </w:t>
      </w:r>
      <w:r w:rsidRPr="000F28A2">
        <w:rPr>
          <w:rFonts w:ascii="GHEA Mariam" w:hAnsi="GHEA Mariam"/>
          <w:sz w:val="24"/>
          <w:szCs w:val="24"/>
          <w:lang w:val="hy-AM"/>
        </w:rPr>
        <w:t>մայ</w:t>
      </w:r>
      <w:r w:rsidR="008258FD">
        <w:rPr>
          <w:rFonts w:ascii="GHEA Mariam" w:hAnsi="GHEA Mariam"/>
          <w:sz w:val="24"/>
          <w:szCs w:val="24"/>
          <w:lang w:val="hy-AM"/>
        </w:rPr>
        <w:t xml:space="preserve">իսի  </w:t>
      </w:r>
      <w:r w:rsidR="00296E5B" w:rsidRPr="0061367A">
        <w:rPr>
          <w:rFonts w:ascii="GHEA Mariam" w:hAnsi="GHEA Mariam"/>
          <w:sz w:val="24"/>
          <w:szCs w:val="24"/>
        </w:rPr>
        <w:t>202</w:t>
      </w:r>
      <w:r w:rsidR="00A151A0">
        <w:rPr>
          <w:rFonts w:ascii="GHEA Mariam" w:hAnsi="GHEA Mariam"/>
          <w:sz w:val="24"/>
          <w:szCs w:val="24"/>
          <w:lang w:val="hy-AM"/>
        </w:rPr>
        <w:t>3</w:t>
      </w:r>
      <w:r w:rsidR="00296E5B" w:rsidRPr="0061367A">
        <w:rPr>
          <w:rFonts w:ascii="GHEA Mariam" w:hAnsi="GHEA Mariam"/>
          <w:sz w:val="24"/>
          <w:szCs w:val="24"/>
        </w:rPr>
        <w:t xml:space="preserve"> </w:t>
      </w:r>
      <w:r w:rsidR="008258FD">
        <w:rPr>
          <w:rFonts w:ascii="GHEA Mariam" w:hAnsi="GHEA Mariam"/>
          <w:sz w:val="24"/>
          <w:szCs w:val="24"/>
          <w:lang w:val="hy-AM"/>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9B13AA" w:rsidRPr="001B1ED2">
        <w:rPr>
          <w:rFonts w:ascii="GHEA Mariam" w:hAnsi="GHEA Mariam"/>
          <w:lang w:val="hy-AM"/>
        </w:rPr>
        <w:t>-</w:t>
      </w:r>
      <w:r w:rsidR="009B13AA" w:rsidRPr="009B13AA">
        <w:rPr>
          <w:rFonts w:ascii="GHEA Mariam" w:hAnsi="GHEA Mariam"/>
          <w:sz w:val="24"/>
          <w:szCs w:val="24"/>
          <w:lang w:val="hy-AM"/>
        </w:rPr>
        <w:t xml:space="preserve"> Ա</w:t>
      </w:r>
    </w:p>
    <w:p w:rsidR="009B13AA" w:rsidRPr="009B13AA" w:rsidRDefault="009B13AA" w:rsidP="009B13AA">
      <w:pPr>
        <w:spacing w:line="360" w:lineRule="auto"/>
        <w:jc w:val="center"/>
        <w:rPr>
          <w:rFonts w:ascii="GHEA Mariam" w:hAnsi="GHEA Mariam"/>
          <w:caps/>
          <w:sz w:val="24"/>
          <w:szCs w:val="24"/>
          <w:lang w:val="hy-AM"/>
        </w:rPr>
      </w:pPr>
    </w:p>
    <w:p w:rsidR="00CA75B6" w:rsidRDefault="009B13AA" w:rsidP="009B13AA">
      <w:pPr>
        <w:jc w:val="center"/>
        <w:rPr>
          <w:rFonts w:ascii="GHEA Mariam" w:hAnsi="GHEA Mariam"/>
          <w:bCs/>
          <w:caps/>
          <w:sz w:val="24"/>
          <w:szCs w:val="24"/>
          <w:lang w:val="hy-AM"/>
        </w:rPr>
      </w:pPr>
      <w:r w:rsidRPr="009B13AA">
        <w:rPr>
          <w:rFonts w:ascii="GHEA Mariam" w:hAnsi="GHEA Mariam"/>
          <w:bCs/>
          <w:caps/>
          <w:sz w:val="24"/>
          <w:szCs w:val="24"/>
          <w:lang w:val="hy-AM"/>
        </w:rPr>
        <w:t xml:space="preserve">ԳԵՐԱԿԱ ՈԼՈՐՏՈՒՄ ԻՐԱԿԱՆԱՑՎՈՂ ՆԵՐԴՐՈՒՄԱՅԻՆ </w:t>
      </w:r>
    </w:p>
    <w:p w:rsidR="00CA75B6" w:rsidRDefault="009B13AA" w:rsidP="009B13AA">
      <w:pPr>
        <w:jc w:val="center"/>
        <w:rPr>
          <w:rFonts w:ascii="GHEA Mariam" w:hAnsi="GHEA Mariam"/>
          <w:bCs/>
          <w:caps/>
          <w:sz w:val="24"/>
          <w:szCs w:val="24"/>
          <w:lang w:val="hy-AM"/>
        </w:rPr>
      </w:pPr>
      <w:r w:rsidRPr="00CA75B6">
        <w:rPr>
          <w:rFonts w:ascii="GHEA Mariam" w:hAnsi="GHEA Mariam"/>
          <w:bCs/>
          <w:caps/>
          <w:spacing w:val="-6"/>
          <w:sz w:val="24"/>
          <w:szCs w:val="24"/>
          <w:lang w:val="hy-AM"/>
        </w:rPr>
        <w:t>ԾՐԱԳՐԻ ՇՐՋԱՆԱԿՆԵՐՈՒՄ ՆԵՐՄՈՒԾՎՈՂ ՏԵԽՆՈԼՈԳԻԱԿԱՆ</w:t>
      </w:r>
      <w:r w:rsidRPr="009B13AA">
        <w:rPr>
          <w:rFonts w:ascii="GHEA Mariam" w:hAnsi="GHEA Mariam"/>
          <w:bCs/>
          <w:caps/>
          <w:sz w:val="24"/>
          <w:szCs w:val="24"/>
          <w:lang w:val="hy-AM"/>
        </w:rPr>
        <w:t xml:space="preserve"> ՍԱՐՔԱՎՈՐՈՒՄՆԵՐԻ, ԴՐԱՆՑ ԲԱՂԿԱՑՈՒՑԻՉ ՈՒ ՀԱՄԱԼՐՈՂ </w:t>
      </w:r>
    </w:p>
    <w:p w:rsidR="00CA75B6" w:rsidRDefault="009B13AA" w:rsidP="009B13AA">
      <w:pPr>
        <w:jc w:val="center"/>
        <w:rPr>
          <w:rFonts w:ascii="GHEA Mariam" w:hAnsi="GHEA Mariam"/>
          <w:bCs/>
          <w:caps/>
          <w:sz w:val="24"/>
          <w:szCs w:val="24"/>
          <w:lang w:val="hy-AM"/>
        </w:rPr>
      </w:pPr>
      <w:r w:rsidRPr="00CA75B6">
        <w:rPr>
          <w:rFonts w:ascii="GHEA Mariam" w:hAnsi="GHEA Mariam"/>
          <w:bCs/>
          <w:caps/>
          <w:spacing w:val="-8"/>
          <w:sz w:val="24"/>
          <w:szCs w:val="24"/>
          <w:lang w:val="hy-AM"/>
        </w:rPr>
        <w:t xml:space="preserve">ՄԱՍԵՐԻ, ՀՈՒՄՔԻ ԵՎ (ԿԱՄ) ՆՅՈՒԹԵՐԻ ՆԿԱՏՄԱՄԲ ՍԱԿԱԳՆԱՅԻՆ, </w:t>
      </w:r>
      <w:r w:rsidRPr="009B13AA">
        <w:rPr>
          <w:rFonts w:ascii="GHEA Mariam" w:hAnsi="GHEA Mariam"/>
          <w:bCs/>
          <w:caps/>
          <w:sz w:val="24"/>
          <w:szCs w:val="24"/>
          <w:lang w:val="hy-AM"/>
        </w:rPr>
        <w:t xml:space="preserve">ՄԱՍՆԱՎՈՐԱՊԵՍ, ՆԵՐՄՈՒԾՄԱՆ ՄԱՔՍԱՏՈՒՐՔԻՑ ԱԶԱՏԵԼՈՒ ԱՐՏՈՆՈՒԹՅՈՒՆԻՑ </w:t>
      </w:r>
      <w:r w:rsidR="00CA75B6">
        <w:rPr>
          <w:rFonts w:ascii="GHEA Mariam" w:hAnsi="GHEA Mariam"/>
          <w:bCs/>
          <w:caps/>
          <w:sz w:val="24"/>
          <w:szCs w:val="24"/>
          <w:lang w:val="hy-AM"/>
        </w:rPr>
        <w:t xml:space="preserve"> </w:t>
      </w:r>
      <w:r w:rsidRPr="009B13AA">
        <w:rPr>
          <w:rFonts w:ascii="GHEA Mariam" w:hAnsi="GHEA Mariam"/>
          <w:bCs/>
          <w:caps/>
          <w:sz w:val="24"/>
          <w:szCs w:val="24"/>
          <w:lang w:val="hy-AM"/>
        </w:rPr>
        <w:t xml:space="preserve">ՕԳՏՎԵԼՈՒ </w:t>
      </w:r>
      <w:r w:rsidR="00CA75B6">
        <w:rPr>
          <w:rFonts w:ascii="GHEA Mariam" w:hAnsi="GHEA Mariam"/>
          <w:bCs/>
          <w:caps/>
          <w:sz w:val="24"/>
          <w:szCs w:val="24"/>
          <w:lang w:val="hy-AM"/>
        </w:rPr>
        <w:t xml:space="preserve"> </w:t>
      </w:r>
      <w:r w:rsidRPr="009B13AA">
        <w:rPr>
          <w:rFonts w:ascii="GHEA Mariam" w:hAnsi="GHEA Mariam"/>
          <w:bCs/>
          <w:caps/>
          <w:sz w:val="24"/>
          <w:szCs w:val="24"/>
          <w:lang w:val="hy-AM"/>
        </w:rPr>
        <w:t xml:space="preserve">ՀԱՄԱՐ </w:t>
      </w:r>
      <w:r w:rsidR="00CA75B6">
        <w:rPr>
          <w:rFonts w:ascii="GHEA Mariam" w:hAnsi="GHEA Mariam"/>
          <w:bCs/>
          <w:caps/>
          <w:sz w:val="24"/>
          <w:szCs w:val="24"/>
          <w:lang w:val="hy-AM"/>
        </w:rPr>
        <w:t xml:space="preserve"> </w:t>
      </w:r>
      <w:r w:rsidRPr="009B13AA">
        <w:rPr>
          <w:rFonts w:ascii="GHEA Mariam" w:hAnsi="GHEA Mariam"/>
          <w:bCs/>
          <w:caps/>
          <w:sz w:val="24"/>
          <w:szCs w:val="24"/>
          <w:lang w:val="hy-AM"/>
        </w:rPr>
        <w:t xml:space="preserve">«ՍԻ ԷՆ ՍԻ ՄԵՏԱԼ </w:t>
      </w:r>
      <w:r w:rsidRPr="00CA75B6">
        <w:rPr>
          <w:rFonts w:ascii="GHEA Mariam" w:hAnsi="GHEA Mariam"/>
          <w:bCs/>
          <w:caps/>
          <w:spacing w:val="-8"/>
          <w:sz w:val="24"/>
          <w:szCs w:val="24"/>
          <w:lang w:val="hy-AM"/>
        </w:rPr>
        <w:t>ՄԱՆՈՒՖԱԿԹՈՒՐԻՆԳ» ՍԱՀՄԱՆԱՓԱԿ ՊԱՏԱՍԽԱՆԱՏՎՈՒԹՅԱՄԲ</w:t>
      </w:r>
      <w:r w:rsidRPr="009B13AA">
        <w:rPr>
          <w:rFonts w:ascii="GHEA Mariam" w:hAnsi="GHEA Mariam"/>
          <w:bCs/>
          <w:caps/>
          <w:sz w:val="24"/>
          <w:szCs w:val="24"/>
          <w:lang w:val="hy-AM"/>
        </w:rPr>
        <w:t xml:space="preserve"> </w:t>
      </w:r>
      <w:r w:rsidRPr="00CA75B6">
        <w:rPr>
          <w:rFonts w:ascii="GHEA Mariam" w:hAnsi="GHEA Mariam"/>
          <w:bCs/>
          <w:caps/>
          <w:spacing w:val="-4"/>
          <w:sz w:val="24"/>
          <w:szCs w:val="24"/>
          <w:lang w:val="hy-AM"/>
        </w:rPr>
        <w:t>ԸՆԿԵՐՈՒԹՅԱՆ ԿՈՂՄԻՑ ներկայացված հայտը բավարարելու</w:t>
      </w:r>
      <w:r w:rsidRPr="009B13AA">
        <w:rPr>
          <w:rFonts w:ascii="GHEA Mariam" w:hAnsi="GHEA Mariam"/>
          <w:bCs/>
          <w:caps/>
          <w:sz w:val="24"/>
          <w:szCs w:val="24"/>
          <w:lang w:val="hy-AM"/>
        </w:rPr>
        <w:t xml:space="preserve"> </w:t>
      </w:r>
    </w:p>
    <w:p w:rsidR="009B13AA" w:rsidRDefault="009B13AA" w:rsidP="009B13AA">
      <w:pPr>
        <w:jc w:val="center"/>
        <w:rPr>
          <w:rFonts w:ascii="GHEA Mariam" w:hAnsi="GHEA Mariam"/>
          <w:bCs/>
          <w:caps/>
          <w:sz w:val="24"/>
          <w:szCs w:val="24"/>
          <w:lang w:val="hy-AM"/>
        </w:rPr>
      </w:pPr>
      <w:r w:rsidRPr="009B13AA">
        <w:rPr>
          <w:rFonts w:ascii="GHEA Mariam" w:hAnsi="GHEA Mariam"/>
          <w:bCs/>
          <w:caps/>
          <w:sz w:val="24"/>
          <w:szCs w:val="24"/>
          <w:lang w:val="hy-AM"/>
        </w:rPr>
        <w:t>ԵՎ ԱՐՏՈՆՈՒԹՅՈՒՆԸ ԿԻՐԱՌԵԼՈՒ մասին</w:t>
      </w:r>
    </w:p>
    <w:p w:rsidR="009B13AA" w:rsidRPr="009B13AA" w:rsidRDefault="009B13AA" w:rsidP="009B13AA">
      <w:pPr>
        <w:jc w:val="center"/>
        <w:rPr>
          <w:rFonts w:ascii="GHEA Mariam" w:hAnsi="GHEA Mariam"/>
          <w:bCs/>
          <w:caps/>
          <w:sz w:val="24"/>
          <w:szCs w:val="24"/>
          <w:lang w:val="hy-AM"/>
        </w:rPr>
      </w:pPr>
      <w:r>
        <w:rPr>
          <w:rFonts w:ascii="GHEA Mariam" w:hAnsi="GHEA Mariam"/>
          <w:bCs/>
          <w:caps/>
          <w:sz w:val="24"/>
          <w:szCs w:val="24"/>
          <w:lang w:val="hy-AM"/>
        </w:rPr>
        <w:t>------------------------------------------------------------------------</w:t>
      </w:r>
      <w:r w:rsidR="005B2CE5">
        <w:rPr>
          <w:rFonts w:ascii="GHEA Mariam" w:hAnsi="GHEA Mariam"/>
          <w:bCs/>
          <w:caps/>
          <w:sz w:val="24"/>
          <w:szCs w:val="24"/>
          <w:lang w:val="hy-AM"/>
        </w:rPr>
        <w:t>----------------------------</w:t>
      </w:r>
      <w:bookmarkStart w:id="0" w:name="_GoBack"/>
      <w:bookmarkEnd w:id="0"/>
    </w:p>
    <w:p w:rsidR="009B13AA" w:rsidRDefault="009B13AA" w:rsidP="009B13AA">
      <w:pPr>
        <w:spacing w:line="360" w:lineRule="auto"/>
        <w:jc w:val="center"/>
        <w:rPr>
          <w:rFonts w:ascii="GHEA Grapalat" w:hAnsi="GHEA Grapalat"/>
          <w:b/>
          <w:caps/>
          <w:lang w:val="hy-AM"/>
        </w:rPr>
      </w:pPr>
    </w:p>
    <w:p w:rsidR="009B13AA" w:rsidRPr="00AE0E29" w:rsidRDefault="009B13AA" w:rsidP="009B13AA">
      <w:pPr>
        <w:spacing w:line="360" w:lineRule="auto"/>
        <w:jc w:val="center"/>
        <w:rPr>
          <w:rFonts w:ascii="GHEA Grapalat" w:hAnsi="GHEA Grapalat"/>
          <w:b/>
          <w:caps/>
          <w:lang w:val="hy-AM"/>
        </w:rPr>
      </w:pPr>
    </w:p>
    <w:p w:rsidR="009B13AA" w:rsidRPr="009B13AA" w:rsidRDefault="009B13AA" w:rsidP="009B13AA">
      <w:pPr>
        <w:spacing w:line="360" w:lineRule="auto"/>
        <w:ind w:firstLine="720"/>
        <w:jc w:val="both"/>
        <w:rPr>
          <w:rFonts w:ascii="GHEA Mariam" w:hAnsi="GHEA Mariam"/>
          <w:sz w:val="24"/>
          <w:szCs w:val="24"/>
          <w:lang w:val="hy-AM"/>
        </w:rPr>
      </w:pPr>
      <w:r w:rsidRPr="009B13AA">
        <w:rPr>
          <w:rFonts w:ascii="GHEA Mariam" w:hAnsi="GHEA Mariam"/>
          <w:sz w:val="24"/>
          <w:szCs w:val="24"/>
          <w:lang w:val="hy-AM"/>
        </w:rPr>
        <w:t xml:space="preserve">Ղեկավարվելով Հայաստանի Հանրապետության կառավարության 2015 թվականի սեպտեմբերի 17-ի </w:t>
      </w:r>
      <w:r w:rsidR="00024D81" w:rsidRPr="00024D81">
        <w:rPr>
          <w:rFonts w:ascii="GHEA Mariam" w:hAnsi="GHEA Mariam"/>
          <w:sz w:val="24"/>
          <w:szCs w:val="24"/>
          <w:lang w:val="hy-AM"/>
        </w:rPr>
        <w:t xml:space="preserve">N </w:t>
      </w:r>
      <w:r w:rsidRPr="009B13AA">
        <w:rPr>
          <w:rFonts w:ascii="GHEA Mariam" w:hAnsi="GHEA Mariam"/>
          <w:sz w:val="24"/>
          <w:szCs w:val="24"/>
          <w:lang w:val="hy-AM"/>
        </w:rPr>
        <w:t>1118-Ն որոշման պահանջներով` Հայաստանի Հանրապետության կառավարությունը     ո ր ո շ ու մ     է.</w:t>
      </w:r>
    </w:p>
    <w:p w:rsidR="009B13AA" w:rsidRPr="009B13AA" w:rsidRDefault="009B13AA" w:rsidP="009B13AA">
      <w:pPr>
        <w:numPr>
          <w:ilvl w:val="0"/>
          <w:numId w:val="1"/>
        </w:numPr>
        <w:tabs>
          <w:tab w:val="left" w:pos="993"/>
        </w:tabs>
        <w:spacing w:line="360" w:lineRule="auto"/>
        <w:ind w:left="0" w:firstLine="720"/>
        <w:jc w:val="both"/>
        <w:rPr>
          <w:rFonts w:ascii="GHEA Mariam" w:hAnsi="GHEA Mariam"/>
          <w:sz w:val="24"/>
          <w:szCs w:val="24"/>
          <w:lang w:val="hy-AM"/>
        </w:rPr>
      </w:pPr>
      <w:r w:rsidRPr="009B13AA">
        <w:rPr>
          <w:rFonts w:ascii="GHEA Mariam" w:hAnsi="GHEA Mariam"/>
          <w:sz w:val="24"/>
          <w:szCs w:val="24"/>
          <w:lang w:val="hy-AM"/>
        </w:rPr>
        <w:t>Բավարարել «ՍԻ ԷՆ ՍԻ ՄԵՏԱԼ ՄԱՆՈՒՖԱԿԹՈՒՐԻՆԳ» սահմանա</w:t>
      </w:r>
      <w:r w:rsidR="00024D81">
        <w:rPr>
          <w:rFonts w:ascii="GHEA Mariam" w:hAnsi="GHEA Mariam"/>
          <w:sz w:val="24"/>
          <w:szCs w:val="24"/>
          <w:lang w:val="hy-AM"/>
        </w:rPr>
        <w:softHyphen/>
      </w:r>
      <w:r w:rsidRPr="009B13AA">
        <w:rPr>
          <w:rFonts w:ascii="GHEA Mariam" w:hAnsi="GHEA Mariam"/>
          <w:sz w:val="24"/>
          <w:szCs w:val="24"/>
          <w:lang w:val="hy-AM"/>
        </w:rPr>
        <w:t>փակ պատասխանատվությամբ ընկերության կողմից ներկայացված հայտը գերակա ոլորտում իրականացվող ներդրումային ծրագրի շրջանակներում ներ</w:t>
      </w:r>
      <w:r w:rsidR="00024D81">
        <w:rPr>
          <w:rFonts w:ascii="GHEA Mariam" w:hAnsi="GHEA Mariam"/>
          <w:sz w:val="24"/>
          <w:szCs w:val="24"/>
          <w:lang w:val="hy-AM"/>
        </w:rPr>
        <w:softHyphen/>
      </w:r>
      <w:r w:rsidRPr="009B13AA">
        <w:rPr>
          <w:rFonts w:ascii="GHEA Mariam" w:hAnsi="GHEA Mariam"/>
          <w:sz w:val="24"/>
          <w:szCs w:val="24"/>
          <w:lang w:val="hy-AM"/>
        </w:rPr>
        <w:t xml:space="preserve">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արտոնությունից օգտվելու համար և սահմանված կարգով կիրառել համապատասխան արտոնությունը համաձայն </w:t>
      </w:r>
      <w:r w:rsidRPr="009B13AA">
        <w:rPr>
          <w:rFonts w:ascii="GHEA Mariam" w:hAnsi="GHEA Mariam"/>
          <w:sz w:val="24"/>
          <w:szCs w:val="24"/>
          <w:lang w:val="hy-AM"/>
        </w:rPr>
        <w:lastRenderedPageBreak/>
        <w:t>հավելվածի ներմուծվող տեխնոլոգիական սարքավորումների, դրանց բաղկա</w:t>
      </w:r>
      <w:r w:rsidR="00EB695E">
        <w:rPr>
          <w:rFonts w:ascii="GHEA Mariam" w:hAnsi="GHEA Mariam"/>
          <w:sz w:val="24"/>
          <w:szCs w:val="24"/>
          <w:lang w:val="hy-AM"/>
        </w:rPr>
        <w:softHyphen/>
      </w:r>
      <w:r w:rsidRPr="009B13AA">
        <w:rPr>
          <w:rFonts w:ascii="GHEA Mariam" w:hAnsi="GHEA Mariam"/>
          <w:sz w:val="24"/>
          <w:szCs w:val="24"/>
          <w:lang w:val="hy-AM"/>
        </w:rPr>
        <w:t xml:space="preserve">ցուցիչ ու համալրող մասերի, հումքի և (կամ) նյութերի նկատմամբ: </w:t>
      </w:r>
    </w:p>
    <w:p w:rsidR="009B13AA" w:rsidRPr="009B13AA" w:rsidRDefault="009B13AA" w:rsidP="009B13AA">
      <w:pPr>
        <w:pStyle w:val="ListParagraph"/>
        <w:numPr>
          <w:ilvl w:val="0"/>
          <w:numId w:val="2"/>
        </w:numPr>
        <w:tabs>
          <w:tab w:val="left" w:pos="993"/>
        </w:tabs>
        <w:spacing w:after="0" w:line="360" w:lineRule="auto"/>
        <w:ind w:left="0" w:firstLine="720"/>
        <w:jc w:val="both"/>
        <w:rPr>
          <w:rFonts w:ascii="GHEA Mariam" w:hAnsi="GHEA Mariam"/>
          <w:sz w:val="24"/>
          <w:szCs w:val="24"/>
          <w:lang w:val="hy-AM"/>
        </w:rPr>
      </w:pPr>
      <w:r w:rsidRPr="009B13AA">
        <w:rPr>
          <w:rFonts w:ascii="GHEA Mariam" w:hAnsi="GHEA Mariam"/>
          <w:sz w:val="24"/>
          <w:szCs w:val="24"/>
          <w:lang w:val="hy-AM"/>
        </w:rPr>
        <w:t xml:space="preserve">Սահմանել, որ՝ </w:t>
      </w:r>
    </w:p>
    <w:p w:rsidR="009B13AA" w:rsidRPr="009B13AA" w:rsidRDefault="00024D81" w:rsidP="009B13AA">
      <w:pPr>
        <w:pStyle w:val="ListParagraph"/>
        <w:numPr>
          <w:ilvl w:val="0"/>
          <w:numId w:val="3"/>
        </w:numPr>
        <w:tabs>
          <w:tab w:val="left" w:pos="993"/>
        </w:tabs>
        <w:spacing w:after="0" w:line="360" w:lineRule="auto"/>
        <w:ind w:left="0" w:firstLine="720"/>
        <w:jc w:val="both"/>
        <w:rPr>
          <w:rFonts w:ascii="GHEA Mariam" w:hAnsi="GHEA Mariam"/>
          <w:sz w:val="24"/>
          <w:szCs w:val="24"/>
          <w:lang w:val="hy-AM"/>
        </w:rPr>
      </w:pPr>
      <w:r>
        <w:rPr>
          <w:rFonts w:ascii="GHEA Mariam" w:hAnsi="GHEA Mariam"/>
          <w:sz w:val="24"/>
          <w:szCs w:val="24"/>
          <w:lang w:val="hy-AM"/>
        </w:rPr>
        <w:t>ս</w:t>
      </w:r>
      <w:r w:rsidR="009B13AA" w:rsidRPr="009B13AA">
        <w:rPr>
          <w:rFonts w:ascii="GHEA Mariam" w:hAnsi="GHEA Mariam"/>
          <w:sz w:val="24"/>
          <w:szCs w:val="24"/>
          <w:lang w:val="hy-AM"/>
        </w:rPr>
        <w:t>ույն որոշման հավելվածում նշված են ներմուծվող տեխնոլոգիական սարքավորումների, դրանց բաղկացուցիչ ու համալրող մասերի, հումքի և (կամ) նյութերի նախնական արժեքները</w:t>
      </w:r>
      <w:r w:rsidR="009B13AA" w:rsidRPr="009B13AA">
        <w:rPr>
          <w:rFonts w:ascii="Cambria Math" w:hAnsi="Cambria Math" w:cs="Cambria Math"/>
          <w:sz w:val="24"/>
          <w:szCs w:val="24"/>
          <w:lang w:val="hy-AM"/>
        </w:rPr>
        <w:t>․</w:t>
      </w:r>
    </w:p>
    <w:p w:rsidR="009B13AA" w:rsidRPr="009B13AA" w:rsidRDefault="009B13AA" w:rsidP="009B13AA">
      <w:pPr>
        <w:pStyle w:val="ListParagraph"/>
        <w:numPr>
          <w:ilvl w:val="0"/>
          <w:numId w:val="3"/>
        </w:numPr>
        <w:tabs>
          <w:tab w:val="left" w:pos="993"/>
        </w:tabs>
        <w:spacing w:after="0" w:line="360" w:lineRule="auto"/>
        <w:ind w:left="0" w:firstLine="720"/>
        <w:jc w:val="both"/>
        <w:rPr>
          <w:rFonts w:ascii="GHEA Mariam" w:hAnsi="GHEA Mariam"/>
          <w:sz w:val="24"/>
          <w:szCs w:val="24"/>
          <w:lang w:val="hy-AM"/>
        </w:rPr>
      </w:pPr>
      <w:r w:rsidRPr="009B13AA">
        <w:rPr>
          <w:rFonts w:ascii="GHEA Mariam" w:hAnsi="GHEA Mariam"/>
          <w:sz w:val="24"/>
          <w:szCs w:val="24"/>
          <w:lang w:val="hy-AM"/>
        </w:rPr>
        <w:t>«ՍԻ ԷՆ ՍԻ ՄԵՏԱԼ ՄԱՆՈՒՖԱԿԹՈՒՐԻՆԳ» սահմանափակ պատաս</w:t>
      </w:r>
      <w:r w:rsidR="00024D81">
        <w:rPr>
          <w:rFonts w:ascii="GHEA Mariam" w:hAnsi="GHEA Mariam"/>
          <w:sz w:val="24"/>
          <w:szCs w:val="24"/>
          <w:lang w:val="hy-AM"/>
        </w:rPr>
        <w:softHyphen/>
      </w:r>
      <w:r w:rsidRPr="009B13AA">
        <w:rPr>
          <w:rFonts w:ascii="GHEA Mariam" w:hAnsi="GHEA Mariam"/>
          <w:sz w:val="24"/>
          <w:szCs w:val="24"/>
          <w:lang w:val="hy-AM"/>
        </w:rPr>
        <w:t xml:space="preserve">խանատվությամբ ընկերության կողմից իրականացվող ներդրումային ծրագրի շրջանակներում տեխնոլոգիական սարքավորումների, դրանց բաղկացուցիչ ու համալրող մասերի, հումքի և (կամ) նյութերի ներմուծումն իրականացվելու </w:t>
      </w:r>
      <w:bookmarkStart w:id="1" w:name="_Hlk107399191"/>
      <w:r w:rsidRPr="009B13AA">
        <w:rPr>
          <w:rFonts w:ascii="GHEA Mariam" w:hAnsi="GHEA Mariam"/>
          <w:sz w:val="24"/>
          <w:szCs w:val="24"/>
          <w:lang w:val="hy-AM"/>
        </w:rPr>
        <w:t xml:space="preserve">է 2023 թվականի </w:t>
      </w:r>
      <w:r w:rsidRPr="009B13AA">
        <w:rPr>
          <w:rFonts w:ascii="GHEA Mariam" w:hAnsi="GHEA Mariam" w:cs="GHEA Grapalat"/>
          <w:sz w:val="24"/>
          <w:szCs w:val="24"/>
          <w:lang w:val="hy-AM"/>
        </w:rPr>
        <w:t>մարտի</w:t>
      </w:r>
      <w:r w:rsidRPr="009B13AA">
        <w:rPr>
          <w:rFonts w:ascii="GHEA Mariam" w:hAnsi="GHEA Mariam"/>
          <w:sz w:val="24"/>
          <w:szCs w:val="24"/>
          <w:lang w:val="hy-AM"/>
        </w:rPr>
        <w:t xml:space="preserve"> 24-ից մինչև </w:t>
      </w:r>
      <w:bookmarkEnd w:id="1"/>
      <w:r w:rsidRPr="009B13AA">
        <w:rPr>
          <w:rFonts w:ascii="GHEA Mariam" w:hAnsi="GHEA Mariam"/>
          <w:sz w:val="24"/>
          <w:szCs w:val="24"/>
          <w:lang w:val="hy-AM"/>
        </w:rPr>
        <w:t>2023 թվականի հունիսի 30-ը ներառյալ</w:t>
      </w:r>
      <w:r w:rsidRPr="009B13AA">
        <w:rPr>
          <w:rFonts w:ascii="Cambria Math" w:hAnsi="Cambria Math" w:cs="Cambria Math"/>
          <w:sz w:val="24"/>
          <w:szCs w:val="24"/>
          <w:lang w:val="hy-AM"/>
        </w:rPr>
        <w:t>․</w:t>
      </w:r>
    </w:p>
    <w:p w:rsidR="009B13AA" w:rsidRPr="009B13AA" w:rsidRDefault="009B13AA" w:rsidP="009B13AA">
      <w:pPr>
        <w:pStyle w:val="ListParagraph"/>
        <w:numPr>
          <w:ilvl w:val="0"/>
          <w:numId w:val="3"/>
        </w:numPr>
        <w:tabs>
          <w:tab w:val="left" w:pos="993"/>
        </w:tabs>
        <w:spacing w:after="0" w:line="360" w:lineRule="auto"/>
        <w:ind w:left="0" w:firstLine="720"/>
        <w:jc w:val="both"/>
        <w:rPr>
          <w:rFonts w:ascii="GHEA Mariam" w:hAnsi="GHEA Mariam"/>
          <w:sz w:val="24"/>
          <w:szCs w:val="24"/>
          <w:lang w:val="hy-AM"/>
        </w:rPr>
      </w:pPr>
      <w:r w:rsidRPr="009B13AA">
        <w:rPr>
          <w:rFonts w:ascii="GHEA Mariam" w:hAnsi="GHEA Mariam"/>
          <w:sz w:val="24"/>
          <w:szCs w:val="24"/>
          <w:lang w:val="hy-AM"/>
        </w:rPr>
        <w:t>ծրագրի իրականացման ժամկետ է սահմանվում սույն որոշումն ուժի մեջ մտնելուց հետո 3 տարի։</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9B13AA">
        <w:rPr>
          <w:rFonts w:ascii="GHEA Mariam" w:hAnsi="GHEA Mariam"/>
          <w:sz w:val="24"/>
          <w:szCs w:val="24"/>
          <w:lang w:val="hy-AM"/>
        </w:rPr>
        <w:t xml:space="preserve"> </w:t>
      </w:r>
    </w:p>
    <w:p w:rsidR="00296E5B" w:rsidRPr="009B13AA" w:rsidRDefault="00296E5B" w:rsidP="00477447">
      <w:pPr>
        <w:rPr>
          <w:lang w:val="hy-AM"/>
        </w:rPr>
      </w:pPr>
    </w:p>
    <w:p w:rsidR="00296E5B" w:rsidRPr="009B13AA" w:rsidRDefault="00296E5B" w:rsidP="00477447">
      <w:pPr>
        <w:rPr>
          <w:lang w:val="hy-AM"/>
        </w:rPr>
      </w:pPr>
    </w:p>
    <w:p w:rsidR="00291EDD"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9B13AA">
        <w:rPr>
          <w:rFonts w:ascii="GHEA Mariam" w:hAnsi="GHEA Mariam" w:cs="Sylfaen"/>
          <w:sz w:val="24"/>
          <w:szCs w:val="24"/>
          <w:lang w:val="hy-AM"/>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9B13AA">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Ն. ՓԱՇԻՆՅԱՆ</w:t>
      </w:r>
    </w:p>
    <w:p w:rsidR="00024D81" w:rsidRDefault="00291EDD" w:rsidP="00291EDD">
      <w:pPr>
        <w:jc w:val="both"/>
        <w:rPr>
          <w:rFonts w:ascii="GHEA Mariam" w:hAnsi="GHEA Mariam" w:cs="Sylfaen"/>
          <w:sz w:val="24"/>
          <w:szCs w:val="24"/>
          <w:lang w:val="hy-AM"/>
        </w:rPr>
        <w:sectPr w:rsidR="00024D81"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r w:rsidRPr="0014542A">
        <w:rPr>
          <w:rFonts w:ascii="GHEA Mariam" w:hAnsi="GHEA Mariam" w:cs="Sylfaen"/>
          <w:sz w:val="24"/>
          <w:szCs w:val="24"/>
          <w:lang w:val="hy-AM"/>
        </w:rPr>
        <w:t>Երևան</w:t>
      </w:r>
    </w:p>
    <w:p w:rsidR="00024D81" w:rsidRPr="00172232" w:rsidRDefault="00024D81" w:rsidP="00172232">
      <w:pPr>
        <w:pStyle w:val="NormalWeb"/>
        <w:spacing w:before="0" w:beforeAutospacing="0" w:after="0" w:afterAutospacing="0"/>
        <w:jc w:val="center"/>
        <w:rPr>
          <w:rFonts w:ascii="GHEA Mariam" w:hAnsi="GHEA Mariam"/>
          <w:bCs/>
          <w:color w:val="000000"/>
          <w:shd w:val="clear" w:color="auto" w:fill="FFFFFF"/>
          <w:lang w:val="hy-AM"/>
        </w:rPr>
      </w:pPr>
      <w:r>
        <w:rPr>
          <w:rFonts w:ascii="GHEA Mariam" w:hAnsi="GHEA Mariam"/>
          <w:bCs/>
          <w:color w:val="000000"/>
          <w:shd w:val="clear" w:color="auto" w:fill="FFFFFF"/>
          <w:lang w:val="hy-AM"/>
        </w:rPr>
        <w:lastRenderedPageBreak/>
        <w:t xml:space="preserve">                                                                                                                                                                  </w:t>
      </w:r>
      <w:r w:rsidRPr="00172232">
        <w:rPr>
          <w:rFonts w:ascii="GHEA Mariam" w:hAnsi="GHEA Mariam"/>
          <w:bCs/>
          <w:color w:val="000000"/>
          <w:shd w:val="clear" w:color="auto" w:fill="FFFFFF"/>
          <w:lang w:val="hy-AM"/>
        </w:rPr>
        <w:t>Հավելված</w:t>
      </w:r>
    </w:p>
    <w:p w:rsidR="00024D81" w:rsidRPr="00172232" w:rsidRDefault="00024D81" w:rsidP="00172232">
      <w:pPr>
        <w:jc w:val="right"/>
        <w:rPr>
          <w:rFonts w:ascii="GHEA Mariam" w:hAnsi="GHEA Mariam"/>
          <w:bCs/>
          <w:color w:val="000000"/>
          <w:sz w:val="24"/>
          <w:szCs w:val="24"/>
          <w:shd w:val="clear" w:color="auto" w:fill="FFFFFF"/>
          <w:lang w:val="hy-AM"/>
        </w:rPr>
      </w:pPr>
      <w:r>
        <w:rPr>
          <w:rFonts w:ascii="GHEA Mariam" w:hAnsi="GHEA Mariam"/>
          <w:bCs/>
          <w:color w:val="000000"/>
          <w:sz w:val="24"/>
          <w:szCs w:val="24"/>
          <w:shd w:val="clear" w:color="auto" w:fill="FFFFFF"/>
          <w:lang w:val="hy-AM"/>
        </w:rPr>
        <w:t xml:space="preserve">  </w:t>
      </w:r>
      <w:r w:rsidRPr="00172232">
        <w:rPr>
          <w:rFonts w:ascii="GHEA Mariam" w:hAnsi="GHEA Mariam"/>
          <w:bCs/>
          <w:color w:val="000000"/>
          <w:sz w:val="24"/>
          <w:szCs w:val="24"/>
          <w:shd w:val="clear" w:color="auto" w:fill="FFFFFF"/>
          <w:lang w:val="hy-AM"/>
        </w:rPr>
        <w:t>ՀՀ կառավարության 202</w:t>
      </w:r>
      <w:r>
        <w:rPr>
          <w:rFonts w:ascii="GHEA Mariam" w:hAnsi="GHEA Mariam"/>
          <w:bCs/>
          <w:color w:val="000000"/>
          <w:sz w:val="24"/>
          <w:szCs w:val="24"/>
          <w:shd w:val="clear" w:color="auto" w:fill="FFFFFF"/>
          <w:lang w:val="hy-AM"/>
        </w:rPr>
        <w:t>3</w:t>
      </w:r>
      <w:r w:rsidRPr="00172232">
        <w:rPr>
          <w:rFonts w:ascii="GHEA Mariam" w:hAnsi="GHEA Mariam"/>
          <w:bCs/>
          <w:color w:val="000000"/>
          <w:sz w:val="24"/>
          <w:szCs w:val="24"/>
          <w:shd w:val="clear" w:color="auto" w:fill="FFFFFF"/>
          <w:lang w:val="hy-AM"/>
        </w:rPr>
        <w:t xml:space="preserve"> </w:t>
      </w:r>
      <w:r w:rsidRPr="00144AFD">
        <w:rPr>
          <w:rFonts w:ascii="GHEA Mariam" w:hAnsi="GHEA Mariam"/>
          <w:bCs/>
          <w:color w:val="000000"/>
          <w:sz w:val="24"/>
          <w:szCs w:val="24"/>
          <w:shd w:val="clear" w:color="auto" w:fill="FFFFFF"/>
          <w:lang w:val="hy-AM"/>
        </w:rPr>
        <w:t>թվականի</w:t>
      </w:r>
    </w:p>
    <w:p w:rsidR="00024D81" w:rsidRDefault="00024D81" w:rsidP="000F14AD">
      <w:pPr>
        <w:pStyle w:val="NormalWeb"/>
        <w:spacing w:before="0" w:beforeAutospacing="0" w:after="0" w:afterAutospacing="0"/>
        <w:jc w:val="center"/>
        <w:rPr>
          <w:rFonts w:ascii="GHEA Mariam" w:hAnsi="GHEA Mariam"/>
          <w:bCs/>
          <w:color w:val="000000"/>
          <w:lang w:val="hy-AM"/>
        </w:rPr>
      </w:pPr>
      <w:r>
        <w:rPr>
          <w:rFonts w:ascii="GHEA Mariam" w:hAnsi="GHEA Mariam"/>
          <w:bCs/>
          <w:color w:val="000000"/>
          <w:lang w:val="hy-AM"/>
        </w:rPr>
        <w:t xml:space="preserve">                                                                                                                                                                մայիսի 4-ի N        - Ա </w:t>
      </w:r>
      <w:r w:rsidRPr="00172232">
        <w:rPr>
          <w:rFonts w:ascii="GHEA Mariam" w:hAnsi="GHEA Mariam"/>
          <w:bCs/>
          <w:color w:val="000000"/>
          <w:lang w:val="hy-AM"/>
        </w:rPr>
        <w:t>որոշման</w:t>
      </w:r>
    </w:p>
    <w:p w:rsidR="00024D81" w:rsidRDefault="00024D81" w:rsidP="000F14AD">
      <w:pPr>
        <w:pStyle w:val="NormalWeb"/>
        <w:spacing w:before="0" w:beforeAutospacing="0" w:after="0" w:afterAutospacing="0"/>
        <w:jc w:val="center"/>
        <w:rPr>
          <w:rFonts w:ascii="GHEA Mariam" w:hAnsi="GHEA Mariam"/>
          <w:bCs/>
          <w:color w:val="000000"/>
          <w:lang w:val="hy-AM"/>
        </w:rPr>
      </w:pPr>
    </w:p>
    <w:p w:rsidR="00024D81" w:rsidRDefault="00024D81" w:rsidP="000F14AD">
      <w:pPr>
        <w:pStyle w:val="NormalWeb"/>
        <w:spacing w:before="0" w:beforeAutospacing="0" w:after="0" w:afterAutospacing="0"/>
        <w:jc w:val="center"/>
        <w:rPr>
          <w:rFonts w:ascii="GHEA Mariam" w:hAnsi="GHEA Mariam"/>
          <w:bCs/>
          <w:color w:val="000000"/>
          <w:lang w:val="hy-AM"/>
        </w:rPr>
      </w:pPr>
    </w:p>
    <w:p w:rsidR="00024D81" w:rsidRPr="00024D81" w:rsidRDefault="00024D81" w:rsidP="00024D81">
      <w:pPr>
        <w:pStyle w:val="mechtex"/>
        <w:rPr>
          <w:rFonts w:ascii="GHEA Mariam" w:hAnsi="GHEA Mariam"/>
          <w:sz w:val="24"/>
          <w:szCs w:val="24"/>
          <w:lang w:val="hy-AM" w:eastAsia="en-US"/>
        </w:rPr>
      </w:pPr>
      <w:r w:rsidRPr="00024D81">
        <w:rPr>
          <w:rFonts w:ascii="GHEA Mariam" w:hAnsi="GHEA Mariam" w:cs="Arial"/>
          <w:sz w:val="24"/>
          <w:szCs w:val="24"/>
          <w:lang w:val="hy-AM" w:eastAsia="en-US"/>
        </w:rPr>
        <w:t>Ց</w:t>
      </w:r>
      <w:r>
        <w:rPr>
          <w:rFonts w:ascii="GHEA Mariam" w:hAnsi="GHEA Mariam" w:cs="Arial"/>
          <w:sz w:val="24"/>
          <w:szCs w:val="24"/>
          <w:lang w:val="hy-AM" w:eastAsia="en-US"/>
        </w:rPr>
        <w:t xml:space="preserve"> </w:t>
      </w:r>
      <w:r w:rsidRPr="00024D81">
        <w:rPr>
          <w:rFonts w:ascii="GHEA Mariam" w:hAnsi="GHEA Mariam" w:cs="Arial"/>
          <w:sz w:val="24"/>
          <w:szCs w:val="24"/>
          <w:lang w:val="hy-AM" w:eastAsia="en-US"/>
        </w:rPr>
        <w:t>Ա</w:t>
      </w:r>
      <w:r>
        <w:rPr>
          <w:rFonts w:ascii="GHEA Mariam" w:hAnsi="GHEA Mariam" w:cs="Arial"/>
          <w:sz w:val="24"/>
          <w:szCs w:val="24"/>
          <w:lang w:val="hy-AM" w:eastAsia="en-US"/>
        </w:rPr>
        <w:t xml:space="preserve"> </w:t>
      </w:r>
      <w:r w:rsidRPr="00024D81">
        <w:rPr>
          <w:rFonts w:ascii="GHEA Mariam" w:hAnsi="GHEA Mariam" w:cs="Arial"/>
          <w:sz w:val="24"/>
          <w:szCs w:val="24"/>
          <w:lang w:val="hy-AM" w:eastAsia="en-US"/>
        </w:rPr>
        <w:t>Ն</w:t>
      </w:r>
      <w:r>
        <w:rPr>
          <w:rFonts w:ascii="GHEA Mariam" w:hAnsi="GHEA Mariam" w:cs="Arial"/>
          <w:sz w:val="24"/>
          <w:szCs w:val="24"/>
          <w:lang w:val="hy-AM" w:eastAsia="en-US"/>
        </w:rPr>
        <w:t xml:space="preserve"> </w:t>
      </w:r>
      <w:r w:rsidRPr="00024D81">
        <w:rPr>
          <w:rFonts w:ascii="GHEA Mariam" w:hAnsi="GHEA Mariam" w:cs="Arial"/>
          <w:sz w:val="24"/>
          <w:szCs w:val="24"/>
          <w:lang w:val="hy-AM" w:eastAsia="en-US"/>
        </w:rPr>
        <w:t>Կ</w:t>
      </w:r>
    </w:p>
    <w:p w:rsidR="00024D81" w:rsidRDefault="00024D81" w:rsidP="00024D81">
      <w:pPr>
        <w:pStyle w:val="mechtex"/>
        <w:rPr>
          <w:rFonts w:ascii="GHEA Mariam" w:hAnsi="GHEA Mariam" w:cs="Arial"/>
          <w:sz w:val="24"/>
          <w:szCs w:val="24"/>
          <w:lang w:val="hy-AM" w:eastAsia="en-US"/>
        </w:rPr>
      </w:pPr>
    </w:p>
    <w:p w:rsidR="00024D81" w:rsidRDefault="00024D81" w:rsidP="00024D81">
      <w:pPr>
        <w:pStyle w:val="mechtex"/>
        <w:rPr>
          <w:rFonts w:ascii="GHEA Mariam" w:hAnsi="GHEA Mariam" w:cs="Arial"/>
          <w:sz w:val="24"/>
          <w:szCs w:val="24"/>
          <w:lang w:val="hy-AM" w:eastAsia="en-US"/>
        </w:rPr>
      </w:pPr>
      <w:r w:rsidRPr="00024D81">
        <w:rPr>
          <w:rFonts w:ascii="GHEA Mariam" w:hAnsi="GHEA Mariam" w:cs="Arial"/>
          <w:sz w:val="24"/>
          <w:szCs w:val="24"/>
          <w:lang w:val="hy-AM" w:eastAsia="en-US"/>
        </w:rPr>
        <w:t>ԳԵՐԱԿԱ</w:t>
      </w:r>
      <w:r w:rsidRPr="00024D81">
        <w:rPr>
          <w:rFonts w:ascii="GHEA Mariam" w:hAnsi="GHEA Mariam"/>
          <w:sz w:val="24"/>
          <w:szCs w:val="24"/>
          <w:lang w:val="hy-AM" w:eastAsia="en-US"/>
        </w:rPr>
        <w:t xml:space="preserve"> </w:t>
      </w:r>
      <w:r w:rsidRPr="00024D81">
        <w:rPr>
          <w:rFonts w:ascii="GHEA Mariam" w:hAnsi="GHEA Mariam" w:cs="Arial"/>
          <w:sz w:val="24"/>
          <w:szCs w:val="24"/>
          <w:lang w:val="hy-AM" w:eastAsia="en-US"/>
        </w:rPr>
        <w:t>ՈԼՈՐՏՈՒՄ</w:t>
      </w:r>
      <w:r w:rsidRPr="00024D81">
        <w:rPr>
          <w:rFonts w:ascii="GHEA Mariam" w:hAnsi="GHEA Mariam"/>
          <w:sz w:val="24"/>
          <w:szCs w:val="24"/>
          <w:lang w:val="hy-AM" w:eastAsia="en-US"/>
        </w:rPr>
        <w:t xml:space="preserve"> </w:t>
      </w:r>
      <w:r w:rsidRPr="00024D81">
        <w:rPr>
          <w:rFonts w:ascii="GHEA Mariam" w:hAnsi="GHEA Mariam" w:cs="Arial"/>
          <w:sz w:val="24"/>
          <w:szCs w:val="24"/>
          <w:lang w:val="hy-AM" w:eastAsia="en-US"/>
        </w:rPr>
        <w:t>ԻՐԱԿԱՆԱՑՎՈՂ</w:t>
      </w:r>
      <w:r w:rsidRPr="00024D81">
        <w:rPr>
          <w:rFonts w:ascii="GHEA Mariam" w:hAnsi="GHEA Mariam"/>
          <w:sz w:val="24"/>
          <w:szCs w:val="24"/>
          <w:lang w:val="hy-AM" w:eastAsia="en-US"/>
        </w:rPr>
        <w:t xml:space="preserve"> </w:t>
      </w:r>
      <w:r w:rsidRPr="00024D81">
        <w:rPr>
          <w:rFonts w:ascii="GHEA Mariam" w:hAnsi="GHEA Mariam" w:cs="Arial"/>
          <w:sz w:val="24"/>
          <w:szCs w:val="24"/>
          <w:lang w:val="hy-AM" w:eastAsia="en-US"/>
        </w:rPr>
        <w:t>ՆԵՐԴՐՈՒՄԱՅԻՆ</w:t>
      </w:r>
      <w:r w:rsidRPr="00024D81">
        <w:rPr>
          <w:rFonts w:ascii="GHEA Mariam" w:hAnsi="GHEA Mariam"/>
          <w:sz w:val="24"/>
          <w:szCs w:val="24"/>
          <w:lang w:val="hy-AM" w:eastAsia="en-US"/>
        </w:rPr>
        <w:t xml:space="preserve"> </w:t>
      </w:r>
      <w:r w:rsidRPr="00024D81">
        <w:rPr>
          <w:rFonts w:ascii="GHEA Mariam" w:hAnsi="GHEA Mariam" w:cs="Arial"/>
          <w:sz w:val="24"/>
          <w:szCs w:val="24"/>
          <w:lang w:val="hy-AM" w:eastAsia="en-US"/>
        </w:rPr>
        <w:t>ԾՐԱԳՐԻ</w:t>
      </w:r>
      <w:r w:rsidRPr="00024D81">
        <w:rPr>
          <w:rFonts w:ascii="GHEA Mariam" w:hAnsi="GHEA Mariam"/>
          <w:sz w:val="24"/>
          <w:szCs w:val="24"/>
          <w:lang w:val="hy-AM" w:eastAsia="en-US"/>
        </w:rPr>
        <w:t xml:space="preserve"> </w:t>
      </w:r>
      <w:r w:rsidRPr="00024D81">
        <w:rPr>
          <w:rFonts w:ascii="GHEA Mariam" w:hAnsi="GHEA Mariam" w:cs="Arial"/>
          <w:sz w:val="24"/>
          <w:szCs w:val="24"/>
          <w:lang w:val="hy-AM" w:eastAsia="en-US"/>
        </w:rPr>
        <w:t>ՇՐՋԱՆԱԿՆԵՐՈՒՄ</w:t>
      </w:r>
      <w:r w:rsidRPr="00024D81">
        <w:rPr>
          <w:rFonts w:ascii="GHEA Mariam" w:hAnsi="GHEA Mariam"/>
          <w:sz w:val="24"/>
          <w:szCs w:val="24"/>
          <w:lang w:val="hy-AM" w:eastAsia="en-US"/>
        </w:rPr>
        <w:t xml:space="preserve"> </w:t>
      </w:r>
      <w:r w:rsidRPr="00024D81">
        <w:rPr>
          <w:rFonts w:ascii="GHEA Mariam" w:hAnsi="GHEA Mariam" w:cs="Arial"/>
          <w:sz w:val="24"/>
          <w:szCs w:val="24"/>
          <w:lang w:val="hy-AM" w:eastAsia="en-US"/>
        </w:rPr>
        <w:t>ՆԵՐՄՈՒԾՎՈՂ</w:t>
      </w:r>
      <w:r w:rsidRPr="00024D81">
        <w:rPr>
          <w:rFonts w:ascii="GHEA Mariam" w:hAnsi="GHEA Mariam"/>
          <w:sz w:val="24"/>
          <w:szCs w:val="24"/>
          <w:lang w:val="hy-AM" w:eastAsia="en-US"/>
        </w:rPr>
        <w:t xml:space="preserve"> </w:t>
      </w:r>
      <w:r w:rsidRPr="00024D81">
        <w:rPr>
          <w:rFonts w:ascii="GHEA Mariam" w:hAnsi="GHEA Mariam" w:cs="Arial"/>
          <w:sz w:val="24"/>
          <w:szCs w:val="24"/>
          <w:lang w:val="hy-AM" w:eastAsia="en-US"/>
        </w:rPr>
        <w:t>ՏԵԽՆՈԼՈԳԻԱԿԱՆ</w:t>
      </w:r>
      <w:r w:rsidRPr="00024D81">
        <w:rPr>
          <w:rFonts w:ascii="GHEA Mariam" w:hAnsi="GHEA Mariam"/>
          <w:sz w:val="24"/>
          <w:szCs w:val="24"/>
          <w:lang w:val="hy-AM" w:eastAsia="en-US"/>
        </w:rPr>
        <w:t xml:space="preserve"> </w:t>
      </w:r>
      <w:r w:rsidRPr="00024D81">
        <w:rPr>
          <w:rFonts w:ascii="GHEA Mariam" w:hAnsi="GHEA Mariam" w:cs="Arial"/>
          <w:sz w:val="24"/>
          <w:szCs w:val="24"/>
          <w:lang w:val="hy-AM" w:eastAsia="en-US"/>
        </w:rPr>
        <w:t>ՍԱՐՔԱՎՈՐՈՒՄՆԵՐԻ</w:t>
      </w:r>
      <w:r w:rsidRPr="00024D81">
        <w:rPr>
          <w:rFonts w:ascii="GHEA Mariam" w:hAnsi="GHEA Mariam"/>
          <w:sz w:val="24"/>
          <w:szCs w:val="24"/>
          <w:lang w:val="hy-AM" w:eastAsia="en-US"/>
        </w:rPr>
        <w:t xml:space="preserve">, </w:t>
      </w:r>
      <w:r w:rsidRPr="00024D81">
        <w:rPr>
          <w:rFonts w:ascii="GHEA Mariam" w:hAnsi="GHEA Mariam" w:cs="Arial"/>
          <w:sz w:val="24"/>
          <w:szCs w:val="24"/>
          <w:lang w:val="hy-AM" w:eastAsia="en-US"/>
        </w:rPr>
        <w:t>ԴՐԱՆՑ</w:t>
      </w:r>
      <w:r w:rsidRPr="00024D81">
        <w:rPr>
          <w:rFonts w:ascii="GHEA Mariam" w:hAnsi="GHEA Mariam"/>
          <w:sz w:val="24"/>
          <w:szCs w:val="24"/>
          <w:lang w:val="hy-AM" w:eastAsia="en-US"/>
        </w:rPr>
        <w:t xml:space="preserve"> </w:t>
      </w:r>
      <w:r w:rsidRPr="00024D81">
        <w:rPr>
          <w:rFonts w:ascii="GHEA Mariam" w:hAnsi="GHEA Mariam" w:cs="Arial"/>
          <w:sz w:val="24"/>
          <w:szCs w:val="24"/>
          <w:lang w:val="hy-AM" w:eastAsia="en-US"/>
        </w:rPr>
        <w:t>ԲԱՂԿԱՑՈՒՑԻՉ</w:t>
      </w:r>
      <w:r w:rsidRPr="00024D81">
        <w:rPr>
          <w:rFonts w:ascii="GHEA Mariam" w:hAnsi="GHEA Mariam"/>
          <w:sz w:val="24"/>
          <w:szCs w:val="24"/>
          <w:lang w:val="hy-AM" w:eastAsia="en-US"/>
        </w:rPr>
        <w:t xml:space="preserve"> </w:t>
      </w:r>
      <w:r w:rsidRPr="00024D81">
        <w:rPr>
          <w:rFonts w:ascii="GHEA Mariam" w:hAnsi="GHEA Mariam" w:cs="Arial"/>
          <w:sz w:val="24"/>
          <w:szCs w:val="24"/>
          <w:lang w:val="hy-AM" w:eastAsia="en-US"/>
        </w:rPr>
        <w:t>ՈՒ</w:t>
      </w:r>
      <w:r w:rsidRPr="00024D81">
        <w:rPr>
          <w:rFonts w:ascii="GHEA Mariam" w:hAnsi="GHEA Mariam"/>
          <w:sz w:val="24"/>
          <w:szCs w:val="24"/>
          <w:lang w:val="hy-AM" w:eastAsia="en-US"/>
        </w:rPr>
        <w:t xml:space="preserve"> </w:t>
      </w:r>
      <w:r w:rsidRPr="00024D81">
        <w:rPr>
          <w:rFonts w:ascii="GHEA Mariam" w:hAnsi="GHEA Mariam" w:cs="Arial"/>
          <w:sz w:val="24"/>
          <w:szCs w:val="24"/>
          <w:lang w:val="hy-AM" w:eastAsia="en-US"/>
        </w:rPr>
        <w:t>ՀԱՄԱԼՐՈՂ</w:t>
      </w:r>
      <w:r w:rsidRPr="00024D81">
        <w:rPr>
          <w:rFonts w:ascii="GHEA Mariam" w:hAnsi="GHEA Mariam"/>
          <w:sz w:val="24"/>
          <w:szCs w:val="24"/>
          <w:lang w:val="hy-AM" w:eastAsia="en-US"/>
        </w:rPr>
        <w:t xml:space="preserve"> </w:t>
      </w:r>
      <w:r w:rsidRPr="00024D81">
        <w:rPr>
          <w:rFonts w:ascii="GHEA Mariam" w:hAnsi="GHEA Mariam" w:cs="Arial"/>
          <w:sz w:val="24"/>
          <w:szCs w:val="24"/>
          <w:lang w:val="hy-AM" w:eastAsia="en-US"/>
        </w:rPr>
        <w:t>ՄԱՍԵՐԻ</w:t>
      </w:r>
      <w:r w:rsidRPr="00024D81">
        <w:rPr>
          <w:rFonts w:ascii="GHEA Mariam" w:hAnsi="GHEA Mariam"/>
          <w:sz w:val="24"/>
          <w:szCs w:val="24"/>
          <w:lang w:val="hy-AM" w:eastAsia="en-US"/>
        </w:rPr>
        <w:t xml:space="preserve">, </w:t>
      </w:r>
      <w:r w:rsidRPr="00024D81">
        <w:rPr>
          <w:rFonts w:ascii="GHEA Mariam" w:hAnsi="GHEA Mariam" w:cs="Arial"/>
          <w:sz w:val="24"/>
          <w:szCs w:val="24"/>
          <w:lang w:val="hy-AM" w:eastAsia="en-US"/>
        </w:rPr>
        <w:t>ՀՈՒՄՔԻ</w:t>
      </w:r>
      <w:r w:rsidRPr="00024D81">
        <w:rPr>
          <w:rFonts w:ascii="GHEA Mariam" w:hAnsi="GHEA Mariam"/>
          <w:sz w:val="24"/>
          <w:szCs w:val="24"/>
          <w:lang w:val="hy-AM" w:eastAsia="en-US"/>
        </w:rPr>
        <w:t xml:space="preserve"> </w:t>
      </w:r>
      <w:r w:rsidRPr="00024D81">
        <w:rPr>
          <w:rFonts w:ascii="GHEA Mariam" w:hAnsi="GHEA Mariam" w:cs="Arial"/>
          <w:sz w:val="24"/>
          <w:szCs w:val="24"/>
          <w:lang w:val="hy-AM" w:eastAsia="en-US"/>
        </w:rPr>
        <w:t>ԵՎ</w:t>
      </w:r>
      <w:r w:rsidRPr="00024D81">
        <w:rPr>
          <w:rFonts w:ascii="GHEA Mariam" w:hAnsi="GHEA Mariam"/>
          <w:sz w:val="24"/>
          <w:szCs w:val="24"/>
          <w:lang w:val="hy-AM" w:eastAsia="en-US"/>
        </w:rPr>
        <w:t xml:space="preserve"> (</w:t>
      </w:r>
      <w:r w:rsidRPr="00024D81">
        <w:rPr>
          <w:rFonts w:ascii="GHEA Mariam" w:hAnsi="GHEA Mariam" w:cs="Arial"/>
          <w:sz w:val="24"/>
          <w:szCs w:val="24"/>
          <w:lang w:val="hy-AM" w:eastAsia="en-US"/>
        </w:rPr>
        <w:t>ԿԱՄ</w:t>
      </w:r>
      <w:r w:rsidRPr="00024D81">
        <w:rPr>
          <w:rFonts w:ascii="GHEA Mariam" w:hAnsi="GHEA Mariam"/>
          <w:sz w:val="24"/>
          <w:szCs w:val="24"/>
          <w:lang w:val="hy-AM" w:eastAsia="en-US"/>
        </w:rPr>
        <w:t xml:space="preserve">) </w:t>
      </w:r>
      <w:r w:rsidRPr="00024D81">
        <w:rPr>
          <w:rFonts w:ascii="GHEA Mariam" w:hAnsi="GHEA Mariam" w:cs="Arial"/>
          <w:sz w:val="24"/>
          <w:szCs w:val="24"/>
          <w:lang w:val="hy-AM" w:eastAsia="en-US"/>
        </w:rPr>
        <w:t>ՆՅՈՒԹԵՐԻ</w:t>
      </w:r>
    </w:p>
    <w:p w:rsidR="00024D81" w:rsidRDefault="00024D81" w:rsidP="00024D81">
      <w:pPr>
        <w:pStyle w:val="mechtex"/>
        <w:rPr>
          <w:rFonts w:ascii="GHEA Mariam" w:hAnsi="GHEA Mariam" w:cs="Arial"/>
          <w:sz w:val="24"/>
          <w:szCs w:val="24"/>
          <w:lang w:val="hy-AM" w:eastAsia="en-US"/>
        </w:rPr>
      </w:pPr>
    </w:p>
    <w:p w:rsidR="00024D81" w:rsidRDefault="00024D81" w:rsidP="00024D81">
      <w:pPr>
        <w:pStyle w:val="mechtex"/>
        <w:rPr>
          <w:rFonts w:ascii="GHEA Mariam" w:hAnsi="GHEA Mariam" w:cs="Arial"/>
          <w:sz w:val="24"/>
          <w:szCs w:val="24"/>
          <w:lang w:val="hy-AM" w:eastAsia="en-US"/>
        </w:rPr>
      </w:pPr>
    </w:p>
    <w:tbl>
      <w:tblPr>
        <w:tblW w:w="1545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890"/>
        <w:gridCol w:w="1999"/>
        <w:gridCol w:w="1710"/>
        <w:gridCol w:w="1267"/>
        <w:gridCol w:w="1440"/>
        <w:gridCol w:w="1620"/>
        <w:gridCol w:w="1906"/>
        <w:gridCol w:w="1701"/>
        <w:gridCol w:w="1271"/>
      </w:tblGrid>
      <w:tr w:rsidR="00024D81" w:rsidRPr="00024D81" w:rsidTr="00024D81">
        <w:trPr>
          <w:trHeight w:val="2267"/>
        </w:trPr>
        <w:tc>
          <w:tcPr>
            <w:tcW w:w="648" w:type="dxa"/>
            <w:vAlign w:val="center"/>
            <w:hideMark/>
          </w:tcPr>
          <w:p w:rsidR="00024D81" w:rsidRDefault="00024D81" w:rsidP="001C445A">
            <w:pPr>
              <w:spacing w:line="360" w:lineRule="auto"/>
              <w:jc w:val="center"/>
              <w:rPr>
                <w:rFonts w:ascii="GHEA Mariam" w:hAnsi="GHEA Mariam"/>
                <w:color w:val="000000" w:themeColor="text1"/>
                <w:sz w:val="22"/>
                <w:szCs w:val="22"/>
                <w:lang w:val="hy-AM" w:eastAsia="en-US"/>
              </w:rPr>
            </w:pPr>
            <w:r w:rsidRPr="00024D81">
              <w:rPr>
                <w:rFonts w:ascii="GHEA Mariam" w:hAnsi="GHEA Mariam"/>
                <w:i/>
                <w:iCs/>
                <w:color w:val="000000" w:themeColor="text1"/>
                <w:sz w:val="22"/>
                <w:szCs w:val="22"/>
                <w:u w:val="single"/>
                <w:lang w:val="hy-AM" w:eastAsia="en-GB"/>
              </w:rPr>
              <w:br w:type="page"/>
            </w:r>
            <w:r w:rsidRPr="00024D81">
              <w:rPr>
                <w:rFonts w:ascii="GHEA Mariam" w:hAnsi="GHEA Mariam"/>
                <w:color w:val="000000" w:themeColor="text1"/>
                <w:sz w:val="22"/>
                <w:szCs w:val="22"/>
                <w:lang w:val="hy-AM" w:eastAsia="en-US"/>
              </w:rPr>
              <w:t>NN</w:t>
            </w:r>
          </w:p>
          <w:p w:rsidR="00024D81" w:rsidRPr="00024D81" w:rsidRDefault="00024D81" w:rsidP="001C445A">
            <w:pPr>
              <w:spacing w:line="360" w:lineRule="auto"/>
              <w:jc w:val="center"/>
              <w:rPr>
                <w:rFonts w:ascii="GHEA Mariam" w:hAnsi="GHEA Mariam"/>
                <w:color w:val="000000" w:themeColor="text1"/>
                <w:sz w:val="22"/>
                <w:szCs w:val="22"/>
                <w:lang w:val="hy-AM" w:eastAsia="en-US"/>
              </w:rPr>
            </w:pPr>
            <w:r>
              <w:rPr>
                <w:rFonts w:ascii="GHEA Mariam" w:hAnsi="GHEA Mariam"/>
                <w:color w:val="000000" w:themeColor="text1"/>
                <w:sz w:val="22"/>
                <w:szCs w:val="22"/>
                <w:lang w:val="hy-AM" w:eastAsia="en-US"/>
              </w:rPr>
              <w:t>ը/կ</w:t>
            </w:r>
          </w:p>
        </w:tc>
        <w:tc>
          <w:tcPr>
            <w:tcW w:w="1890" w:type="dxa"/>
            <w:vAlign w:val="center"/>
            <w:hideMark/>
          </w:tcPr>
          <w:p w:rsidR="00024D81" w:rsidRPr="00024D81" w:rsidRDefault="00024D81" w:rsidP="00024D81">
            <w:pPr>
              <w:jc w:val="center"/>
              <w:rPr>
                <w:rFonts w:ascii="GHEA Mariam" w:hAnsi="GHEA Mariam"/>
                <w:color w:val="000000" w:themeColor="text1"/>
                <w:sz w:val="22"/>
                <w:szCs w:val="22"/>
                <w:lang w:val="hy-AM" w:eastAsia="en-US"/>
              </w:rPr>
            </w:pPr>
            <w:r w:rsidRPr="00024D81">
              <w:rPr>
                <w:rFonts w:ascii="GHEA Mariam" w:hAnsi="GHEA Mariam" w:cs="Sylfaen"/>
                <w:color w:val="000000" w:themeColor="text1"/>
                <w:sz w:val="22"/>
                <w:szCs w:val="22"/>
                <w:lang w:val="hy-AM" w:eastAsia="en-US"/>
              </w:rPr>
              <w:t>ԱՏԳ</w:t>
            </w:r>
            <w:r w:rsidRPr="00024D81">
              <w:rPr>
                <w:rFonts w:ascii="GHEA Mariam" w:hAnsi="GHEA Mariam"/>
                <w:color w:val="000000" w:themeColor="text1"/>
                <w:sz w:val="22"/>
                <w:szCs w:val="22"/>
                <w:lang w:val="hy-AM" w:eastAsia="en-US"/>
              </w:rPr>
              <w:t xml:space="preserve"> </w:t>
            </w:r>
            <w:r w:rsidRPr="00024D81">
              <w:rPr>
                <w:rFonts w:ascii="GHEA Mariam" w:hAnsi="GHEA Mariam" w:cs="Sylfaen"/>
                <w:color w:val="000000" w:themeColor="text1"/>
                <w:sz w:val="22"/>
                <w:szCs w:val="22"/>
                <w:lang w:val="hy-AM" w:eastAsia="en-US"/>
              </w:rPr>
              <w:t>ԱԱ</w:t>
            </w:r>
            <w:r w:rsidRPr="00024D81">
              <w:rPr>
                <w:rFonts w:ascii="GHEA Mariam" w:hAnsi="GHEA Mariam"/>
                <w:color w:val="000000" w:themeColor="text1"/>
                <w:sz w:val="22"/>
                <w:szCs w:val="22"/>
                <w:lang w:val="hy-AM" w:eastAsia="en-US"/>
              </w:rPr>
              <w:t>-</w:t>
            </w:r>
            <w:r w:rsidRPr="00024D81">
              <w:rPr>
                <w:rFonts w:ascii="GHEA Mariam" w:hAnsi="GHEA Mariam" w:cs="Sylfaen"/>
                <w:color w:val="000000" w:themeColor="text1"/>
                <w:sz w:val="22"/>
                <w:szCs w:val="22"/>
                <w:lang w:val="hy-AM" w:eastAsia="en-US"/>
              </w:rPr>
              <w:t>ի</w:t>
            </w:r>
            <w:r w:rsidRPr="00024D81">
              <w:rPr>
                <w:rFonts w:ascii="GHEA Mariam" w:hAnsi="GHEA Mariam"/>
                <w:color w:val="000000" w:themeColor="text1"/>
                <w:sz w:val="22"/>
                <w:szCs w:val="22"/>
                <w:lang w:val="hy-AM" w:eastAsia="en-US"/>
              </w:rPr>
              <w:t xml:space="preserve"> </w:t>
            </w:r>
            <w:r w:rsidRPr="00024D81">
              <w:rPr>
                <w:rFonts w:ascii="GHEA Mariam" w:hAnsi="GHEA Mariam" w:cs="Sylfaen"/>
                <w:color w:val="000000" w:themeColor="text1"/>
                <w:sz w:val="22"/>
                <w:szCs w:val="22"/>
                <w:lang w:val="hy-AM" w:eastAsia="en-US"/>
              </w:rPr>
              <w:t>ծածկագիրը</w:t>
            </w:r>
          </w:p>
        </w:tc>
        <w:tc>
          <w:tcPr>
            <w:tcW w:w="1999" w:type="dxa"/>
            <w:vAlign w:val="center"/>
            <w:hideMark/>
          </w:tcPr>
          <w:p w:rsidR="00024D81" w:rsidRPr="00024D81" w:rsidRDefault="00024D81" w:rsidP="00024D81">
            <w:pPr>
              <w:jc w:val="center"/>
              <w:rPr>
                <w:rFonts w:ascii="GHEA Mariam" w:hAnsi="GHEA Mariam"/>
                <w:color w:val="000000" w:themeColor="text1"/>
                <w:sz w:val="22"/>
                <w:szCs w:val="22"/>
                <w:lang w:val="hy-AM" w:eastAsia="en-US"/>
              </w:rPr>
            </w:pPr>
            <w:r w:rsidRPr="00024D81">
              <w:rPr>
                <w:rFonts w:ascii="GHEA Mariam" w:hAnsi="GHEA Mariam" w:cs="Sylfaen"/>
                <w:color w:val="000000" w:themeColor="text1"/>
                <w:sz w:val="22"/>
                <w:szCs w:val="22"/>
                <w:lang w:val="hy-AM" w:eastAsia="en-US"/>
              </w:rPr>
              <w:t>Անվանումը</w:t>
            </w:r>
          </w:p>
        </w:tc>
        <w:tc>
          <w:tcPr>
            <w:tcW w:w="1710" w:type="dxa"/>
            <w:vAlign w:val="center"/>
            <w:hideMark/>
          </w:tcPr>
          <w:p w:rsidR="00024D81" w:rsidRPr="00024D81" w:rsidRDefault="00024D81" w:rsidP="00024D81">
            <w:pPr>
              <w:jc w:val="center"/>
              <w:rPr>
                <w:rFonts w:ascii="GHEA Mariam" w:hAnsi="GHEA Mariam"/>
                <w:color w:val="000000" w:themeColor="text1"/>
                <w:sz w:val="22"/>
                <w:szCs w:val="22"/>
                <w:lang w:val="hy-AM" w:eastAsia="en-US"/>
              </w:rPr>
            </w:pPr>
            <w:r w:rsidRPr="00024D81">
              <w:rPr>
                <w:rFonts w:ascii="GHEA Mariam" w:hAnsi="GHEA Mariam" w:cs="Sylfaen"/>
                <w:color w:val="000000" w:themeColor="text1"/>
                <w:sz w:val="22"/>
                <w:szCs w:val="22"/>
                <w:lang w:val="hy-AM" w:eastAsia="en-US"/>
              </w:rPr>
              <w:t>Տեխնիկական</w:t>
            </w:r>
            <w:r w:rsidRPr="00024D81">
              <w:rPr>
                <w:rFonts w:ascii="GHEA Mariam" w:hAnsi="GHEA Mariam"/>
                <w:color w:val="000000" w:themeColor="text1"/>
                <w:sz w:val="22"/>
                <w:szCs w:val="22"/>
                <w:lang w:val="hy-AM" w:eastAsia="en-US"/>
              </w:rPr>
              <w:t xml:space="preserve"> </w:t>
            </w:r>
            <w:r w:rsidRPr="00024D81">
              <w:rPr>
                <w:rFonts w:ascii="GHEA Mariam" w:hAnsi="GHEA Mariam" w:cs="Sylfaen"/>
                <w:color w:val="000000" w:themeColor="text1"/>
                <w:sz w:val="22"/>
                <w:szCs w:val="22"/>
                <w:lang w:val="hy-AM" w:eastAsia="en-US"/>
              </w:rPr>
              <w:t>բնութագիրը</w:t>
            </w:r>
          </w:p>
        </w:tc>
        <w:tc>
          <w:tcPr>
            <w:tcW w:w="1267" w:type="dxa"/>
            <w:vAlign w:val="center"/>
            <w:hideMark/>
          </w:tcPr>
          <w:p w:rsidR="00024D81" w:rsidRPr="00024D81" w:rsidRDefault="00024D81" w:rsidP="00024D81">
            <w:pPr>
              <w:jc w:val="center"/>
              <w:rPr>
                <w:rFonts w:ascii="GHEA Mariam" w:hAnsi="GHEA Mariam"/>
                <w:color w:val="000000" w:themeColor="text1"/>
                <w:sz w:val="22"/>
                <w:szCs w:val="22"/>
                <w:lang w:val="hy-AM" w:eastAsia="en-US"/>
              </w:rPr>
            </w:pPr>
            <w:r w:rsidRPr="00024D81">
              <w:rPr>
                <w:rFonts w:ascii="GHEA Mariam" w:hAnsi="GHEA Mariam" w:cs="Sylfaen"/>
                <w:color w:val="000000" w:themeColor="text1"/>
                <w:sz w:val="22"/>
                <w:szCs w:val="22"/>
                <w:lang w:val="hy-AM" w:eastAsia="en-US"/>
              </w:rPr>
              <w:t>Չափի</w:t>
            </w:r>
            <w:r w:rsidRPr="00024D81">
              <w:rPr>
                <w:rFonts w:ascii="GHEA Mariam" w:hAnsi="GHEA Mariam"/>
                <w:color w:val="000000" w:themeColor="text1"/>
                <w:sz w:val="22"/>
                <w:szCs w:val="22"/>
                <w:lang w:val="hy-AM" w:eastAsia="en-US"/>
              </w:rPr>
              <w:t xml:space="preserve"> </w:t>
            </w:r>
            <w:r w:rsidRPr="00024D81">
              <w:rPr>
                <w:rFonts w:ascii="GHEA Mariam" w:hAnsi="GHEA Mariam" w:cs="Sylfaen"/>
                <w:color w:val="000000" w:themeColor="text1"/>
                <w:sz w:val="22"/>
                <w:szCs w:val="22"/>
                <w:lang w:val="hy-AM" w:eastAsia="en-US"/>
              </w:rPr>
              <w:t>միավորը</w:t>
            </w:r>
          </w:p>
        </w:tc>
        <w:tc>
          <w:tcPr>
            <w:tcW w:w="1440" w:type="dxa"/>
            <w:vAlign w:val="center"/>
            <w:hideMark/>
          </w:tcPr>
          <w:p w:rsidR="00024D81" w:rsidRPr="00024D81" w:rsidRDefault="00024D81" w:rsidP="00024D81">
            <w:pPr>
              <w:jc w:val="center"/>
              <w:rPr>
                <w:rFonts w:ascii="GHEA Mariam" w:hAnsi="GHEA Mariam"/>
                <w:color w:val="000000" w:themeColor="text1"/>
                <w:sz w:val="22"/>
                <w:szCs w:val="22"/>
                <w:lang w:val="hy-AM" w:eastAsia="en-US"/>
              </w:rPr>
            </w:pPr>
            <w:r w:rsidRPr="00024D81">
              <w:rPr>
                <w:rFonts w:ascii="GHEA Mariam" w:hAnsi="GHEA Mariam" w:cs="Sylfaen"/>
                <w:color w:val="000000" w:themeColor="text1"/>
                <w:sz w:val="22"/>
                <w:szCs w:val="22"/>
                <w:lang w:val="hy-AM" w:eastAsia="en-US"/>
              </w:rPr>
              <w:t>Քանակը</w:t>
            </w:r>
          </w:p>
        </w:tc>
        <w:tc>
          <w:tcPr>
            <w:tcW w:w="1620" w:type="dxa"/>
            <w:vAlign w:val="center"/>
            <w:hideMark/>
          </w:tcPr>
          <w:p w:rsidR="00024D81" w:rsidRPr="00024D81" w:rsidRDefault="00024D81" w:rsidP="00024D81">
            <w:pPr>
              <w:jc w:val="center"/>
              <w:rPr>
                <w:rFonts w:ascii="GHEA Mariam" w:hAnsi="GHEA Mariam"/>
                <w:color w:val="000000" w:themeColor="text1"/>
                <w:sz w:val="22"/>
                <w:szCs w:val="22"/>
                <w:lang w:val="hy-AM" w:eastAsia="en-US"/>
              </w:rPr>
            </w:pPr>
            <w:r w:rsidRPr="00024D81">
              <w:rPr>
                <w:rFonts w:ascii="GHEA Mariam" w:hAnsi="GHEA Mariam" w:cs="Sylfaen"/>
                <w:color w:val="000000" w:themeColor="text1"/>
                <w:sz w:val="22"/>
                <w:szCs w:val="22"/>
                <w:lang w:val="hy-AM" w:eastAsia="en-US"/>
              </w:rPr>
              <w:t>Ծագման</w:t>
            </w:r>
            <w:r w:rsidRPr="00024D81">
              <w:rPr>
                <w:rFonts w:ascii="GHEA Mariam" w:hAnsi="GHEA Mariam"/>
                <w:color w:val="000000" w:themeColor="text1"/>
                <w:sz w:val="22"/>
                <w:szCs w:val="22"/>
                <w:lang w:val="hy-AM" w:eastAsia="en-US"/>
              </w:rPr>
              <w:t xml:space="preserve"> </w:t>
            </w:r>
            <w:r w:rsidRPr="00024D81">
              <w:rPr>
                <w:rFonts w:ascii="GHEA Mariam" w:hAnsi="GHEA Mariam" w:cs="Sylfaen"/>
                <w:color w:val="000000" w:themeColor="text1"/>
                <w:sz w:val="22"/>
                <w:szCs w:val="22"/>
                <w:lang w:val="hy-AM" w:eastAsia="en-US"/>
              </w:rPr>
              <w:t>երկիր</w:t>
            </w:r>
            <w:r w:rsidR="0096570C">
              <w:rPr>
                <w:rFonts w:ascii="GHEA Mariam" w:hAnsi="GHEA Mariam" w:cs="Sylfaen"/>
                <w:color w:val="000000" w:themeColor="text1"/>
                <w:sz w:val="22"/>
                <w:szCs w:val="22"/>
                <w:lang w:val="hy-AM" w:eastAsia="en-US"/>
              </w:rPr>
              <w:t>ը</w:t>
            </w:r>
          </w:p>
        </w:tc>
        <w:tc>
          <w:tcPr>
            <w:tcW w:w="1906" w:type="dxa"/>
            <w:vAlign w:val="center"/>
            <w:hideMark/>
          </w:tcPr>
          <w:p w:rsidR="00024D81" w:rsidRPr="00024D81" w:rsidRDefault="00024D81" w:rsidP="00024D81">
            <w:pPr>
              <w:jc w:val="center"/>
              <w:rPr>
                <w:rFonts w:ascii="GHEA Mariam" w:hAnsi="GHEA Mariam" w:cs="Sylfaen"/>
                <w:color w:val="000000" w:themeColor="text1"/>
                <w:sz w:val="22"/>
                <w:szCs w:val="22"/>
                <w:lang w:val="hy-AM" w:eastAsia="en-US"/>
              </w:rPr>
            </w:pPr>
            <w:r w:rsidRPr="00024D81">
              <w:rPr>
                <w:rFonts w:ascii="GHEA Mariam" w:hAnsi="GHEA Mariam" w:cs="Sylfaen"/>
                <w:color w:val="000000" w:themeColor="text1"/>
                <w:sz w:val="22"/>
                <w:szCs w:val="22"/>
                <w:lang w:val="hy-AM" w:eastAsia="en-US"/>
              </w:rPr>
              <w:t>Արտահանման երկիրը</w:t>
            </w:r>
          </w:p>
        </w:tc>
        <w:tc>
          <w:tcPr>
            <w:tcW w:w="1701" w:type="dxa"/>
            <w:vAlign w:val="center"/>
            <w:hideMark/>
          </w:tcPr>
          <w:p w:rsidR="00024D81" w:rsidRPr="00024D81" w:rsidRDefault="00024D81" w:rsidP="00024D81">
            <w:pPr>
              <w:jc w:val="center"/>
              <w:rPr>
                <w:rFonts w:ascii="GHEA Mariam" w:hAnsi="GHEA Mariam" w:cs="Sylfaen"/>
                <w:color w:val="000000" w:themeColor="text1"/>
                <w:sz w:val="22"/>
                <w:szCs w:val="22"/>
                <w:lang w:val="hy-AM" w:eastAsia="en-US"/>
              </w:rPr>
            </w:pPr>
            <w:r w:rsidRPr="00024D81">
              <w:rPr>
                <w:rFonts w:ascii="GHEA Mariam" w:hAnsi="GHEA Mariam" w:cs="Sylfaen"/>
                <w:color w:val="000000" w:themeColor="text1"/>
                <w:sz w:val="22"/>
                <w:szCs w:val="22"/>
                <w:lang w:val="hy-AM" w:eastAsia="en-US"/>
              </w:rPr>
              <w:t>Արժեքը</w:t>
            </w:r>
            <w:r w:rsidRPr="00024D81">
              <w:rPr>
                <w:rFonts w:ascii="Calibri" w:hAnsi="Calibri" w:cs="Calibri"/>
                <w:color w:val="000000" w:themeColor="text1"/>
                <w:sz w:val="22"/>
                <w:szCs w:val="22"/>
                <w:lang w:val="hy-AM" w:eastAsia="en-US"/>
              </w:rPr>
              <w:t> </w:t>
            </w:r>
            <w:r w:rsidRPr="00024D81">
              <w:rPr>
                <w:rFonts w:ascii="GHEA Mariam" w:hAnsi="GHEA Mariam" w:cs="Sylfaen"/>
                <w:color w:val="000000" w:themeColor="text1"/>
                <w:sz w:val="22"/>
                <w:szCs w:val="22"/>
                <w:lang w:val="hy-AM" w:eastAsia="en-US"/>
              </w:rPr>
              <w:br/>
              <w:t>(դրամ)</w:t>
            </w:r>
          </w:p>
        </w:tc>
        <w:tc>
          <w:tcPr>
            <w:tcW w:w="1271" w:type="dxa"/>
            <w:vAlign w:val="center"/>
            <w:hideMark/>
          </w:tcPr>
          <w:p w:rsidR="00024D81" w:rsidRPr="00024D81" w:rsidRDefault="00024D81" w:rsidP="00024D81">
            <w:pPr>
              <w:jc w:val="center"/>
              <w:rPr>
                <w:rFonts w:ascii="GHEA Mariam" w:hAnsi="GHEA Mariam"/>
                <w:color w:val="000000" w:themeColor="text1"/>
                <w:sz w:val="22"/>
                <w:szCs w:val="22"/>
                <w:lang w:val="hy-AM" w:eastAsia="en-US"/>
              </w:rPr>
            </w:pPr>
            <w:r w:rsidRPr="00024D81">
              <w:rPr>
                <w:rFonts w:ascii="GHEA Mariam" w:hAnsi="GHEA Mariam"/>
                <w:color w:val="000000" w:themeColor="text1"/>
                <w:sz w:val="22"/>
                <w:szCs w:val="22"/>
                <w:lang w:val="hy-AM" w:eastAsia="en-US"/>
              </w:rPr>
              <w:t>Այլ տեղեկու-թյուններ</w:t>
            </w:r>
          </w:p>
        </w:tc>
      </w:tr>
      <w:tr w:rsidR="00024D81" w:rsidRPr="00024D81" w:rsidTr="00024D81">
        <w:trPr>
          <w:trHeight w:val="134"/>
        </w:trPr>
        <w:tc>
          <w:tcPr>
            <w:tcW w:w="15452" w:type="dxa"/>
            <w:gridSpan w:val="10"/>
            <w:noWrap/>
            <w:vAlign w:val="center"/>
          </w:tcPr>
          <w:p w:rsidR="00024D81" w:rsidRPr="00024D81" w:rsidRDefault="00024D81" w:rsidP="001C445A">
            <w:pPr>
              <w:spacing w:after="160" w:line="360" w:lineRule="auto"/>
              <w:jc w:val="center"/>
              <w:rPr>
                <w:rFonts w:ascii="GHEA Mariam" w:eastAsia="Calibri" w:hAnsi="GHEA Mariam" w:cs="Calibri"/>
                <w:color w:val="000000" w:themeColor="text1"/>
                <w:sz w:val="22"/>
                <w:szCs w:val="22"/>
                <w:lang w:val="hy-AM" w:eastAsia="en-US"/>
              </w:rPr>
            </w:pPr>
            <w:bookmarkStart w:id="2" w:name="_Hlk95309836"/>
            <w:r w:rsidRPr="00024D81">
              <w:rPr>
                <w:rFonts w:ascii="GHEA Mariam" w:eastAsia="Calibri" w:hAnsi="GHEA Mariam" w:cs="Calibri"/>
                <w:b/>
                <w:bCs/>
                <w:color w:val="000000" w:themeColor="text1"/>
                <w:sz w:val="22"/>
                <w:szCs w:val="22"/>
                <w:lang w:eastAsia="en-US"/>
              </w:rPr>
              <w:t>ՏԵԽՆՈԼՈԳԻԱԿԱՆ ՍԱՐՔԱՎՈՐՈՒՄՆԵՐ, ԴՐԱՆՑ ԲԱՂԿԱՑՈՒՑԻՉ ՈՒ ՀԱՄԱԼՐՈՂ ՄԱՍԵՐ</w:t>
            </w:r>
          </w:p>
        </w:tc>
      </w:tr>
      <w:bookmarkEnd w:id="2"/>
      <w:tr w:rsidR="00024D81" w:rsidRPr="00024D81" w:rsidTr="00024D81">
        <w:trPr>
          <w:trHeight w:val="134"/>
        </w:trPr>
        <w:tc>
          <w:tcPr>
            <w:tcW w:w="648" w:type="dxa"/>
            <w:noWrap/>
            <w:vAlign w:val="center"/>
          </w:tcPr>
          <w:p w:rsidR="00024D81" w:rsidRPr="00024D81" w:rsidRDefault="00024D81" w:rsidP="001C445A">
            <w:pPr>
              <w:spacing w:line="360" w:lineRule="auto"/>
              <w:jc w:val="right"/>
              <w:rPr>
                <w:rFonts w:ascii="GHEA Mariam" w:eastAsia="Calibri" w:hAnsi="GHEA Mariam"/>
                <w:color w:val="000000" w:themeColor="text1"/>
                <w:sz w:val="22"/>
                <w:szCs w:val="22"/>
                <w:lang w:eastAsia="en-US"/>
              </w:rPr>
            </w:pPr>
            <w:r w:rsidRPr="00024D81">
              <w:rPr>
                <w:rFonts w:ascii="GHEA Mariam" w:eastAsia="Calibri" w:hAnsi="GHEA Mariam"/>
                <w:color w:val="000000" w:themeColor="text1"/>
                <w:sz w:val="22"/>
                <w:szCs w:val="22"/>
                <w:lang w:eastAsia="en-US"/>
              </w:rPr>
              <w:t>1.</w:t>
            </w:r>
          </w:p>
        </w:tc>
        <w:tc>
          <w:tcPr>
            <w:tcW w:w="1890" w:type="dxa"/>
            <w:shd w:val="clear" w:color="auto" w:fill="FFFFFF"/>
            <w:noWrap/>
            <w:vAlign w:val="center"/>
          </w:tcPr>
          <w:p w:rsidR="00024D81" w:rsidRPr="00024D81" w:rsidRDefault="00024D81" w:rsidP="001C445A">
            <w:pPr>
              <w:spacing w:line="360" w:lineRule="auto"/>
              <w:jc w:val="center"/>
              <w:rPr>
                <w:rFonts w:ascii="GHEA Mariam" w:eastAsia="Calibri" w:hAnsi="GHEA Mariam" w:cs="Sylfaen"/>
                <w:color w:val="000000" w:themeColor="text1"/>
                <w:sz w:val="22"/>
                <w:szCs w:val="22"/>
                <w:lang w:val="hy-AM" w:eastAsia="en-US"/>
              </w:rPr>
            </w:pPr>
            <w:r w:rsidRPr="00024D81">
              <w:rPr>
                <w:rFonts w:ascii="GHEA Mariam" w:hAnsi="GHEA Mariam" w:cs="Calibri"/>
                <w:sz w:val="22"/>
                <w:szCs w:val="22"/>
              </w:rPr>
              <w:t>8458114109</w:t>
            </w:r>
          </w:p>
        </w:tc>
        <w:tc>
          <w:tcPr>
            <w:tcW w:w="1999" w:type="dxa"/>
            <w:shd w:val="clear" w:color="auto" w:fill="FFFFFF"/>
            <w:vAlign w:val="center"/>
          </w:tcPr>
          <w:p w:rsidR="00024D81" w:rsidRPr="00024D81" w:rsidRDefault="00024D81" w:rsidP="001C445A">
            <w:pPr>
              <w:spacing w:line="360" w:lineRule="auto"/>
              <w:jc w:val="center"/>
              <w:rPr>
                <w:rFonts w:ascii="GHEA Mariam" w:eastAsia="Calibri" w:hAnsi="GHEA Mariam" w:cs="Sylfaen"/>
                <w:color w:val="000000" w:themeColor="text1"/>
                <w:sz w:val="22"/>
                <w:szCs w:val="22"/>
                <w:lang w:val="hy-AM" w:eastAsia="en-US"/>
              </w:rPr>
            </w:pPr>
            <w:r w:rsidRPr="00024D81">
              <w:rPr>
                <w:rFonts w:ascii="GHEA Mariam" w:hAnsi="GHEA Mariam" w:cs="Calibri"/>
                <w:color w:val="000000"/>
                <w:sz w:val="22"/>
                <w:szCs w:val="22"/>
              </w:rPr>
              <w:t>Խառատային թվածրագրային հաստոց</w:t>
            </w:r>
          </w:p>
        </w:tc>
        <w:tc>
          <w:tcPr>
            <w:tcW w:w="1710" w:type="dxa"/>
            <w:shd w:val="clear" w:color="auto" w:fill="FFFFFF"/>
            <w:vAlign w:val="center"/>
          </w:tcPr>
          <w:p w:rsidR="00024D81" w:rsidRPr="00024D81" w:rsidRDefault="00024D81" w:rsidP="001C445A">
            <w:pPr>
              <w:spacing w:line="360" w:lineRule="auto"/>
              <w:jc w:val="center"/>
              <w:rPr>
                <w:rFonts w:ascii="GHEA Mariam" w:eastAsia="Calibri" w:hAnsi="GHEA Mariam" w:cs="Calibri"/>
                <w:color w:val="000000" w:themeColor="text1"/>
                <w:sz w:val="22"/>
                <w:szCs w:val="22"/>
                <w:lang w:val="hy-AM" w:eastAsia="en-US"/>
              </w:rPr>
            </w:pPr>
            <w:r w:rsidRPr="00024D81">
              <w:rPr>
                <w:rFonts w:ascii="GHEA Mariam" w:hAnsi="GHEA Mariam" w:cs="Calibri"/>
                <w:color w:val="000000"/>
                <w:sz w:val="22"/>
                <w:szCs w:val="22"/>
              </w:rPr>
              <w:t>CK61125*3000MM, 2 axis</w:t>
            </w:r>
          </w:p>
        </w:tc>
        <w:tc>
          <w:tcPr>
            <w:tcW w:w="1267" w:type="dxa"/>
            <w:shd w:val="clear" w:color="auto" w:fill="FFFFFF"/>
            <w:noWrap/>
            <w:vAlign w:val="center"/>
          </w:tcPr>
          <w:p w:rsidR="00024D81" w:rsidRPr="00024D81" w:rsidRDefault="00024D81" w:rsidP="001C445A">
            <w:pPr>
              <w:spacing w:line="360" w:lineRule="auto"/>
              <w:jc w:val="center"/>
              <w:rPr>
                <w:rFonts w:ascii="GHEA Mariam" w:eastAsia="Calibri" w:hAnsi="GHEA Mariam" w:cs="Sylfaen"/>
                <w:color w:val="000000" w:themeColor="text1"/>
                <w:sz w:val="22"/>
                <w:szCs w:val="22"/>
                <w:lang w:val="hy-AM" w:eastAsia="en-US"/>
              </w:rPr>
            </w:pPr>
            <w:r w:rsidRPr="00024D81">
              <w:rPr>
                <w:rFonts w:ascii="GHEA Mariam" w:hAnsi="GHEA Mariam" w:cs="Calibri"/>
                <w:color w:val="000000"/>
                <w:sz w:val="22"/>
                <w:szCs w:val="22"/>
                <w:lang w:val="hy-AM"/>
              </w:rPr>
              <w:t>հատ</w:t>
            </w:r>
          </w:p>
        </w:tc>
        <w:tc>
          <w:tcPr>
            <w:tcW w:w="1440" w:type="dxa"/>
            <w:shd w:val="clear" w:color="auto" w:fill="FFFFFF"/>
            <w:noWrap/>
            <w:vAlign w:val="center"/>
          </w:tcPr>
          <w:p w:rsidR="00024D81" w:rsidRPr="00024D81" w:rsidRDefault="00024D81" w:rsidP="001C445A">
            <w:pPr>
              <w:spacing w:line="360" w:lineRule="auto"/>
              <w:jc w:val="center"/>
              <w:rPr>
                <w:rFonts w:ascii="GHEA Mariam" w:eastAsia="Calibri" w:hAnsi="GHEA Mariam" w:cs="Calibri"/>
                <w:color w:val="000000" w:themeColor="text1"/>
                <w:sz w:val="22"/>
                <w:szCs w:val="22"/>
                <w:lang w:val="hy-AM" w:eastAsia="en-US"/>
              </w:rPr>
            </w:pPr>
            <w:r w:rsidRPr="00024D81">
              <w:rPr>
                <w:rFonts w:ascii="GHEA Mariam" w:hAnsi="GHEA Mariam" w:cs="Calibri"/>
                <w:color w:val="000000"/>
                <w:sz w:val="22"/>
                <w:szCs w:val="22"/>
              </w:rPr>
              <w:t>1</w:t>
            </w:r>
          </w:p>
        </w:tc>
        <w:tc>
          <w:tcPr>
            <w:tcW w:w="1620" w:type="dxa"/>
            <w:shd w:val="clear" w:color="auto" w:fill="FFFFFF"/>
            <w:noWrap/>
            <w:vAlign w:val="center"/>
          </w:tcPr>
          <w:p w:rsidR="00024D81" w:rsidRPr="00024D81" w:rsidRDefault="00024D81" w:rsidP="001C445A">
            <w:pPr>
              <w:spacing w:line="360" w:lineRule="auto"/>
              <w:jc w:val="center"/>
              <w:rPr>
                <w:rFonts w:ascii="GHEA Mariam" w:eastAsia="Calibri" w:hAnsi="GHEA Mariam" w:cs="Calibri"/>
                <w:color w:val="000000" w:themeColor="text1"/>
                <w:sz w:val="22"/>
                <w:szCs w:val="22"/>
                <w:lang w:val="hy-AM" w:eastAsia="en-US"/>
              </w:rPr>
            </w:pPr>
            <w:r w:rsidRPr="00024D81">
              <w:rPr>
                <w:rFonts w:ascii="GHEA Mariam" w:hAnsi="GHEA Mariam" w:cs="Calibri"/>
                <w:color w:val="000000"/>
                <w:sz w:val="22"/>
                <w:szCs w:val="22"/>
              </w:rPr>
              <w:t>Չինաստան</w:t>
            </w:r>
          </w:p>
        </w:tc>
        <w:tc>
          <w:tcPr>
            <w:tcW w:w="1906" w:type="dxa"/>
            <w:shd w:val="clear" w:color="auto" w:fill="FFFFFF"/>
            <w:vAlign w:val="center"/>
          </w:tcPr>
          <w:p w:rsidR="00024D81" w:rsidRPr="00024D81" w:rsidRDefault="00024D81" w:rsidP="001C445A">
            <w:pPr>
              <w:spacing w:line="360" w:lineRule="auto"/>
              <w:jc w:val="center"/>
              <w:rPr>
                <w:rFonts w:ascii="GHEA Mariam" w:eastAsia="Calibri" w:hAnsi="GHEA Mariam" w:cs="Calibri"/>
                <w:color w:val="000000" w:themeColor="text1"/>
                <w:sz w:val="22"/>
                <w:szCs w:val="22"/>
                <w:lang w:val="hy-AM" w:eastAsia="en-US"/>
              </w:rPr>
            </w:pPr>
            <w:r w:rsidRPr="00024D81">
              <w:rPr>
                <w:rFonts w:ascii="GHEA Mariam" w:hAnsi="GHEA Mariam" w:cs="Calibri"/>
                <w:color w:val="000000"/>
                <w:sz w:val="22"/>
                <w:szCs w:val="22"/>
              </w:rPr>
              <w:t>Չինաստան</w:t>
            </w:r>
          </w:p>
        </w:tc>
        <w:tc>
          <w:tcPr>
            <w:tcW w:w="1701" w:type="dxa"/>
            <w:shd w:val="clear" w:color="auto" w:fill="FFFFFF"/>
            <w:vAlign w:val="center"/>
          </w:tcPr>
          <w:p w:rsidR="00024D81" w:rsidRPr="00024D81" w:rsidRDefault="00024D81" w:rsidP="001C445A">
            <w:pPr>
              <w:spacing w:line="360" w:lineRule="auto"/>
              <w:jc w:val="center"/>
              <w:rPr>
                <w:rFonts w:ascii="GHEA Mariam" w:eastAsia="Calibri" w:hAnsi="GHEA Mariam" w:cs="Calibri"/>
                <w:color w:val="000000" w:themeColor="text1"/>
                <w:sz w:val="22"/>
                <w:szCs w:val="22"/>
                <w:lang w:val="hy-AM" w:eastAsia="en-US"/>
              </w:rPr>
            </w:pPr>
            <w:r w:rsidRPr="00024D81">
              <w:rPr>
                <w:rFonts w:ascii="GHEA Mariam" w:hAnsi="GHEA Mariam" w:cs="Calibri"/>
                <w:color w:val="000000"/>
                <w:sz w:val="22"/>
                <w:szCs w:val="22"/>
              </w:rPr>
              <w:t>23 200 000</w:t>
            </w:r>
          </w:p>
        </w:tc>
        <w:tc>
          <w:tcPr>
            <w:tcW w:w="1271" w:type="dxa"/>
            <w:noWrap/>
          </w:tcPr>
          <w:p w:rsidR="00024D81" w:rsidRPr="00024D81" w:rsidRDefault="00024D81" w:rsidP="001C445A">
            <w:pPr>
              <w:spacing w:after="160" w:line="360" w:lineRule="auto"/>
              <w:jc w:val="center"/>
              <w:rPr>
                <w:rFonts w:ascii="GHEA Mariam" w:eastAsia="Calibri" w:hAnsi="GHEA Mariam" w:cs="Calibri"/>
                <w:color w:val="000000" w:themeColor="text1"/>
                <w:sz w:val="22"/>
                <w:szCs w:val="22"/>
                <w:lang w:val="hy-AM" w:eastAsia="en-US"/>
              </w:rPr>
            </w:pPr>
          </w:p>
        </w:tc>
      </w:tr>
      <w:tr w:rsidR="00024D81" w:rsidRPr="00024D81" w:rsidTr="00024D81">
        <w:trPr>
          <w:trHeight w:val="134"/>
        </w:trPr>
        <w:tc>
          <w:tcPr>
            <w:tcW w:w="648" w:type="dxa"/>
            <w:noWrap/>
            <w:vAlign w:val="center"/>
          </w:tcPr>
          <w:p w:rsidR="00024D81" w:rsidRPr="00024D81" w:rsidRDefault="00024D81" w:rsidP="001C445A">
            <w:pPr>
              <w:spacing w:line="360" w:lineRule="auto"/>
              <w:jc w:val="right"/>
              <w:rPr>
                <w:rFonts w:ascii="GHEA Mariam" w:eastAsia="Calibri" w:hAnsi="GHEA Mariam"/>
                <w:color w:val="000000" w:themeColor="text1"/>
                <w:sz w:val="22"/>
                <w:szCs w:val="22"/>
                <w:lang w:eastAsia="en-US"/>
              </w:rPr>
            </w:pPr>
            <w:r w:rsidRPr="00024D81">
              <w:rPr>
                <w:rFonts w:ascii="GHEA Mariam" w:eastAsia="Calibri" w:hAnsi="GHEA Mariam"/>
                <w:color w:val="000000" w:themeColor="text1"/>
                <w:sz w:val="22"/>
                <w:szCs w:val="22"/>
                <w:lang w:eastAsia="en-US"/>
              </w:rPr>
              <w:lastRenderedPageBreak/>
              <w:t>2.</w:t>
            </w:r>
          </w:p>
        </w:tc>
        <w:tc>
          <w:tcPr>
            <w:tcW w:w="1890" w:type="dxa"/>
            <w:shd w:val="clear" w:color="auto" w:fill="FFFFFF"/>
            <w:noWrap/>
            <w:vAlign w:val="center"/>
          </w:tcPr>
          <w:p w:rsidR="00024D81" w:rsidRPr="00024D81" w:rsidRDefault="00024D81" w:rsidP="001C445A">
            <w:pPr>
              <w:spacing w:line="360" w:lineRule="auto"/>
              <w:jc w:val="center"/>
              <w:rPr>
                <w:rFonts w:ascii="GHEA Mariam" w:eastAsia="Calibri" w:hAnsi="GHEA Mariam" w:cs="Sylfaen"/>
                <w:color w:val="000000" w:themeColor="text1"/>
                <w:sz w:val="22"/>
                <w:szCs w:val="22"/>
                <w:lang w:val="hy-AM" w:eastAsia="en-US"/>
              </w:rPr>
            </w:pPr>
            <w:r w:rsidRPr="00024D81">
              <w:rPr>
                <w:rFonts w:ascii="GHEA Mariam" w:hAnsi="GHEA Mariam" w:cs="Calibri"/>
                <w:sz w:val="22"/>
                <w:szCs w:val="22"/>
              </w:rPr>
              <w:t>8458114109</w:t>
            </w:r>
          </w:p>
        </w:tc>
        <w:tc>
          <w:tcPr>
            <w:tcW w:w="1999" w:type="dxa"/>
            <w:shd w:val="clear" w:color="auto" w:fill="FFFFFF"/>
            <w:vAlign w:val="center"/>
          </w:tcPr>
          <w:p w:rsidR="00024D81" w:rsidRPr="00024D81" w:rsidRDefault="00024D81" w:rsidP="001C445A">
            <w:pPr>
              <w:spacing w:line="360" w:lineRule="auto"/>
              <w:jc w:val="center"/>
              <w:rPr>
                <w:rFonts w:ascii="GHEA Mariam" w:eastAsia="Calibri" w:hAnsi="GHEA Mariam" w:cs="Sylfaen"/>
                <w:color w:val="000000" w:themeColor="text1"/>
                <w:sz w:val="22"/>
                <w:szCs w:val="22"/>
                <w:lang w:val="hy-AM" w:eastAsia="en-US"/>
              </w:rPr>
            </w:pPr>
            <w:r w:rsidRPr="00024D81">
              <w:rPr>
                <w:rFonts w:ascii="GHEA Mariam" w:hAnsi="GHEA Mariam" w:cs="Calibri"/>
                <w:color w:val="000000"/>
                <w:sz w:val="22"/>
                <w:szCs w:val="22"/>
              </w:rPr>
              <w:t>Խառատային թվածրագրային հաստոց</w:t>
            </w:r>
          </w:p>
        </w:tc>
        <w:tc>
          <w:tcPr>
            <w:tcW w:w="1710" w:type="dxa"/>
            <w:shd w:val="clear" w:color="auto" w:fill="FFFFFF"/>
            <w:vAlign w:val="center"/>
          </w:tcPr>
          <w:p w:rsidR="00024D81" w:rsidRPr="00024D81" w:rsidRDefault="00024D81" w:rsidP="001C445A">
            <w:pPr>
              <w:spacing w:line="360" w:lineRule="auto"/>
              <w:jc w:val="center"/>
              <w:rPr>
                <w:rFonts w:ascii="GHEA Mariam" w:eastAsia="Calibri" w:hAnsi="GHEA Mariam" w:cs="Calibri"/>
                <w:color w:val="000000" w:themeColor="text1"/>
                <w:sz w:val="22"/>
                <w:szCs w:val="22"/>
                <w:lang w:val="hy-AM" w:eastAsia="en-US"/>
              </w:rPr>
            </w:pPr>
            <w:r w:rsidRPr="00024D81">
              <w:rPr>
                <w:rFonts w:ascii="GHEA Mariam" w:hAnsi="GHEA Mariam" w:cs="Calibri"/>
                <w:color w:val="000000"/>
                <w:sz w:val="22"/>
                <w:szCs w:val="22"/>
              </w:rPr>
              <w:t>TC-46, 2 axis</w:t>
            </w:r>
          </w:p>
        </w:tc>
        <w:tc>
          <w:tcPr>
            <w:tcW w:w="1267" w:type="dxa"/>
            <w:shd w:val="clear" w:color="auto" w:fill="FFFFFF"/>
            <w:noWrap/>
            <w:vAlign w:val="center"/>
          </w:tcPr>
          <w:p w:rsidR="00024D81" w:rsidRPr="00024D81" w:rsidRDefault="00024D81" w:rsidP="001C445A">
            <w:pPr>
              <w:spacing w:line="360" w:lineRule="auto"/>
              <w:jc w:val="center"/>
              <w:rPr>
                <w:rFonts w:ascii="GHEA Mariam" w:eastAsia="Calibri" w:hAnsi="GHEA Mariam" w:cs="Sylfaen"/>
                <w:color w:val="000000" w:themeColor="text1"/>
                <w:sz w:val="22"/>
                <w:szCs w:val="22"/>
                <w:lang w:val="hy-AM" w:eastAsia="en-US"/>
              </w:rPr>
            </w:pPr>
            <w:r w:rsidRPr="00024D81">
              <w:rPr>
                <w:rFonts w:ascii="GHEA Mariam" w:hAnsi="GHEA Mariam" w:cs="Calibri"/>
                <w:color w:val="000000"/>
                <w:sz w:val="22"/>
                <w:szCs w:val="22"/>
                <w:lang w:val="hy-AM"/>
              </w:rPr>
              <w:t>հատ</w:t>
            </w:r>
          </w:p>
        </w:tc>
        <w:tc>
          <w:tcPr>
            <w:tcW w:w="1440" w:type="dxa"/>
            <w:shd w:val="clear" w:color="auto" w:fill="FFFFFF"/>
            <w:noWrap/>
            <w:vAlign w:val="center"/>
          </w:tcPr>
          <w:p w:rsidR="00024D81" w:rsidRPr="00024D81" w:rsidRDefault="00024D81" w:rsidP="001C445A">
            <w:pPr>
              <w:spacing w:line="360" w:lineRule="auto"/>
              <w:jc w:val="center"/>
              <w:rPr>
                <w:rFonts w:ascii="GHEA Mariam" w:eastAsia="Calibri" w:hAnsi="GHEA Mariam" w:cs="Calibri"/>
                <w:color w:val="000000" w:themeColor="text1"/>
                <w:sz w:val="22"/>
                <w:szCs w:val="22"/>
                <w:lang w:val="hy-AM" w:eastAsia="en-US"/>
              </w:rPr>
            </w:pPr>
            <w:r w:rsidRPr="00024D81">
              <w:rPr>
                <w:rFonts w:ascii="GHEA Mariam" w:hAnsi="GHEA Mariam" w:cs="Calibri"/>
                <w:color w:val="000000"/>
                <w:sz w:val="22"/>
                <w:szCs w:val="22"/>
              </w:rPr>
              <w:t>1</w:t>
            </w:r>
          </w:p>
        </w:tc>
        <w:tc>
          <w:tcPr>
            <w:tcW w:w="1620" w:type="dxa"/>
            <w:shd w:val="clear" w:color="auto" w:fill="FFFFFF"/>
            <w:noWrap/>
            <w:vAlign w:val="center"/>
          </w:tcPr>
          <w:p w:rsidR="00024D81" w:rsidRPr="00024D81" w:rsidRDefault="00024D81" w:rsidP="001C445A">
            <w:pPr>
              <w:spacing w:line="360" w:lineRule="auto"/>
              <w:jc w:val="center"/>
              <w:rPr>
                <w:rFonts w:ascii="GHEA Mariam" w:eastAsia="Calibri" w:hAnsi="GHEA Mariam" w:cs="Calibri"/>
                <w:color w:val="000000" w:themeColor="text1"/>
                <w:sz w:val="22"/>
                <w:szCs w:val="22"/>
                <w:lang w:val="hy-AM" w:eastAsia="en-US"/>
              </w:rPr>
            </w:pPr>
            <w:r w:rsidRPr="00024D81">
              <w:rPr>
                <w:rFonts w:ascii="GHEA Mariam" w:hAnsi="GHEA Mariam" w:cs="Calibri"/>
                <w:color w:val="000000"/>
                <w:sz w:val="22"/>
                <w:szCs w:val="22"/>
              </w:rPr>
              <w:t>Չինաստան</w:t>
            </w:r>
          </w:p>
        </w:tc>
        <w:tc>
          <w:tcPr>
            <w:tcW w:w="1906" w:type="dxa"/>
            <w:shd w:val="clear" w:color="auto" w:fill="FFFFFF"/>
            <w:vAlign w:val="center"/>
          </w:tcPr>
          <w:p w:rsidR="00024D81" w:rsidRPr="00024D81" w:rsidRDefault="00024D81" w:rsidP="001C445A">
            <w:pPr>
              <w:spacing w:line="360" w:lineRule="auto"/>
              <w:jc w:val="center"/>
              <w:rPr>
                <w:rFonts w:ascii="GHEA Mariam" w:eastAsia="Calibri" w:hAnsi="GHEA Mariam" w:cs="Calibri"/>
                <w:color w:val="000000" w:themeColor="text1"/>
                <w:sz w:val="22"/>
                <w:szCs w:val="22"/>
                <w:lang w:val="hy-AM" w:eastAsia="en-US"/>
              </w:rPr>
            </w:pPr>
            <w:r w:rsidRPr="00024D81">
              <w:rPr>
                <w:rFonts w:ascii="GHEA Mariam" w:hAnsi="GHEA Mariam" w:cs="Calibri"/>
                <w:color w:val="000000"/>
                <w:sz w:val="22"/>
                <w:szCs w:val="22"/>
              </w:rPr>
              <w:t>Չինաստան</w:t>
            </w:r>
          </w:p>
        </w:tc>
        <w:tc>
          <w:tcPr>
            <w:tcW w:w="1701" w:type="dxa"/>
            <w:shd w:val="clear" w:color="auto" w:fill="FFFFFF"/>
            <w:vAlign w:val="center"/>
          </w:tcPr>
          <w:p w:rsidR="00024D81" w:rsidRPr="00024D81" w:rsidRDefault="00024D81" w:rsidP="001C445A">
            <w:pPr>
              <w:spacing w:line="360" w:lineRule="auto"/>
              <w:jc w:val="center"/>
              <w:rPr>
                <w:rFonts w:ascii="GHEA Mariam" w:eastAsia="Calibri" w:hAnsi="GHEA Mariam" w:cs="Calibri"/>
                <w:color w:val="000000" w:themeColor="text1"/>
                <w:sz w:val="22"/>
                <w:szCs w:val="22"/>
                <w:lang w:eastAsia="en-US"/>
              </w:rPr>
            </w:pPr>
            <w:r w:rsidRPr="00024D81">
              <w:rPr>
                <w:rFonts w:ascii="GHEA Mariam" w:hAnsi="GHEA Mariam" w:cs="Calibri"/>
                <w:color w:val="000000"/>
                <w:sz w:val="22"/>
                <w:szCs w:val="22"/>
              </w:rPr>
              <w:t>12 684 800</w:t>
            </w:r>
          </w:p>
        </w:tc>
        <w:tc>
          <w:tcPr>
            <w:tcW w:w="1271" w:type="dxa"/>
            <w:noWrap/>
          </w:tcPr>
          <w:p w:rsidR="00024D81" w:rsidRPr="00024D81" w:rsidRDefault="00024D81" w:rsidP="001C445A">
            <w:pPr>
              <w:spacing w:after="160" w:line="360" w:lineRule="auto"/>
              <w:jc w:val="center"/>
              <w:rPr>
                <w:rFonts w:ascii="GHEA Mariam" w:eastAsia="Calibri" w:hAnsi="GHEA Mariam" w:cs="Calibri"/>
                <w:color w:val="000000" w:themeColor="text1"/>
                <w:sz w:val="22"/>
                <w:szCs w:val="22"/>
                <w:lang w:val="hy-AM" w:eastAsia="en-US"/>
              </w:rPr>
            </w:pPr>
          </w:p>
        </w:tc>
      </w:tr>
      <w:tr w:rsidR="00024D81" w:rsidRPr="00024D81" w:rsidTr="00024D81">
        <w:trPr>
          <w:trHeight w:val="134"/>
        </w:trPr>
        <w:tc>
          <w:tcPr>
            <w:tcW w:w="648" w:type="dxa"/>
            <w:noWrap/>
            <w:vAlign w:val="center"/>
          </w:tcPr>
          <w:p w:rsidR="00024D81" w:rsidRPr="00024D81" w:rsidRDefault="00024D81" w:rsidP="001C445A">
            <w:pPr>
              <w:spacing w:line="360" w:lineRule="auto"/>
              <w:jc w:val="right"/>
              <w:rPr>
                <w:rFonts w:ascii="GHEA Mariam" w:eastAsia="Calibri" w:hAnsi="GHEA Mariam"/>
                <w:color w:val="000000" w:themeColor="text1"/>
                <w:sz w:val="22"/>
                <w:szCs w:val="22"/>
                <w:lang w:eastAsia="en-US"/>
              </w:rPr>
            </w:pPr>
            <w:r w:rsidRPr="00024D81">
              <w:rPr>
                <w:rFonts w:ascii="GHEA Mariam" w:eastAsia="Calibri" w:hAnsi="GHEA Mariam"/>
                <w:color w:val="000000" w:themeColor="text1"/>
                <w:sz w:val="22"/>
                <w:szCs w:val="22"/>
                <w:lang w:val="hy-AM" w:eastAsia="en-US"/>
              </w:rPr>
              <w:t>3</w:t>
            </w:r>
            <w:r w:rsidRPr="00024D81">
              <w:rPr>
                <w:rFonts w:ascii="GHEA Mariam" w:eastAsia="Calibri" w:hAnsi="GHEA Mariam"/>
                <w:color w:val="000000" w:themeColor="text1"/>
                <w:sz w:val="22"/>
                <w:szCs w:val="22"/>
                <w:lang w:eastAsia="en-US"/>
              </w:rPr>
              <w:t>.</w:t>
            </w:r>
          </w:p>
        </w:tc>
        <w:tc>
          <w:tcPr>
            <w:tcW w:w="1890" w:type="dxa"/>
            <w:shd w:val="clear" w:color="auto" w:fill="FFFFFF"/>
            <w:noWrap/>
            <w:vAlign w:val="center"/>
          </w:tcPr>
          <w:p w:rsidR="00024D81" w:rsidRPr="00024D81" w:rsidRDefault="00024D81" w:rsidP="001C445A">
            <w:pPr>
              <w:spacing w:line="360" w:lineRule="auto"/>
              <w:jc w:val="center"/>
              <w:rPr>
                <w:rFonts w:ascii="GHEA Mariam" w:eastAsia="Calibri" w:hAnsi="GHEA Mariam" w:cs="Sylfaen"/>
                <w:color w:val="000000" w:themeColor="text1"/>
                <w:sz w:val="22"/>
                <w:szCs w:val="22"/>
                <w:lang w:val="hy-AM" w:eastAsia="en-US"/>
              </w:rPr>
            </w:pPr>
            <w:r w:rsidRPr="00024D81">
              <w:rPr>
                <w:rFonts w:ascii="GHEA Mariam" w:hAnsi="GHEA Mariam" w:cs="Calibri"/>
                <w:sz w:val="22"/>
                <w:szCs w:val="22"/>
              </w:rPr>
              <w:t>8459619009</w:t>
            </w:r>
          </w:p>
        </w:tc>
        <w:tc>
          <w:tcPr>
            <w:tcW w:w="1999" w:type="dxa"/>
            <w:shd w:val="clear" w:color="auto" w:fill="FFFFFF"/>
            <w:vAlign w:val="center"/>
          </w:tcPr>
          <w:p w:rsidR="00024D81" w:rsidRPr="00024D81" w:rsidRDefault="00024D81" w:rsidP="001C445A">
            <w:pPr>
              <w:spacing w:line="360" w:lineRule="auto"/>
              <w:jc w:val="center"/>
              <w:rPr>
                <w:rFonts w:ascii="GHEA Mariam" w:eastAsia="Calibri" w:hAnsi="GHEA Mariam" w:cs="Sylfaen"/>
                <w:color w:val="000000" w:themeColor="text1"/>
                <w:sz w:val="22"/>
                <w:szCs w:val="22"/>
                <w:lang w:val="hy-AM" w:eastAsia="en-US"/>
              </w:rPr>
            </w:pPr>
            <w:r w:rsidRPr="00024D81">
              <w:rPr>
                <w:rFonts w:ascii="GHEA Mariam" w:hAnsi="GHEA Mariam" w:cs="Calibri"/>
                <w:color w:val="000000"/>
                <w:sz w:val="22"/>
                <w:szCs w:val="22"/>
              </w:rPr>
              <w:t>Ֆրեզերային թվածրագրային հաստոց</w:t>
            </w:r>
          </w:p>
        </w:tc>
        <w:tc>
          <w:tcPr>
            <w:tcW w:w="1710" w:type="dxa"/>
            <w:shd w:val="clear" w:color="auto" w:fill="FFFFFF"/>
            <w:vAlign w:val="center"/>
          </w:tcPr>
          <w:p w:rsidR="00024D81" w:rsidRPr="00024D81" w:rsidRDefault="00024D81" w:rsidP="001C445A">
            <w:pPr>
              <w:spacing w:line="360" w:lineRule="auto"/>
              <w:jc w:val="center"/>
              <w:rPr>
                <w:rFonts w:ascii="GHEA Mariam" w:eastAsia="Calibri" w:hAnsi="GHEA Mariam" w:cs="Calibri"/>
                <w:color w:val="000000" w:themeColor="text1"/>
                <w:sz w:val="22"/>
                <w:szCs w:val="22"/>
                <w:lang w:val="hy-AM" w:eastAsia="en-US"/>
              </w:rPr>
            </w:pPr>
            <w:r w:rsidRPr="00024D81">
              <w:rPr>
                <w:rFonts w:ascii="GHEA Mariam" w:hAnsi="GHEA Mariam" w:cs="Calibri"/>
                <w:color w:val="000000"/>
                <w:sz w:val="22"/>
                <w:szCs w:val="22"/>
              </w:rPr>
              <w:t>TC-855, 5 axis</w:t>
            </w:r>
          </w:p>
        </w:tc>
        <w:tc>
          <w:tcPr>
            <w:tcW w:w="1267" w:type="dxa"/>
            <w:shd w:val="clear" w:color="auto" w:fill="FFFFFF"/>
            <w:noWrap/>
            <w:vAlign w:val="center"/>
          </w:tcPr>
          <w:p w:rsidR="00024D81" w:rsidRPr="00024D81" w:rsidRDefault="00024D81" w:rsidP="001C445A">
            <w:pPr>
              <w:spacing w:line="360" w:lineRule="auto"/>
              <w:jc w:val="center"/>
              <w:rPr>
                <w:rFonts w:ascii="GHEA Mariam" w:eastAsia="Calibri" w:hAnsi="GHEA Mariam" w:cs="Sylfaen"/>
                <w:color w:val="000000" w:themeColor="text1"/>
                <w:sz w:val="22"/>
                <w:szCs w:val="22"/>
                <w:lang w:val="hy-AM" w:eastAsia="en-US"/>
              </w:rPr>
            </w:pPr>
            <w:r w:rsidRPr="00024D81">
              <w:rPr>
                <w:rFonts w:ascii="GHEA Mariam" w:hAnsi="GHEA Mariam" w:cs="Calibri"/>
                <w:color w:val="000000"/>
                <w:sz w:val="22"/>
                <w:szCs w:val="22"/>
                <w:lang w:val="hy-AM"/>
              </w:rPr>
              <w:t>հատ</w:t>
            </w:r>
          </w:p>
        </w:tc>
        <w:tc>
          <w:tcPr>
            <w:tcW w:w="1440" w:type="dxa"/>
            <w:shd w:val="clear" w:color="auto" w:fill="FFFFFF"/>
            <w:noWrap/>
            <w:vAlign w:val="center"/>
          </w:tcPr>
          <w:p w:rsidR="00024D81" w:rsidRPr="00024D81" w:rsidRDefault="00024D81" w:rsidP="001C445A">
            <w:pPr>
              <w:spacing w:line="360" w:lineRule="auto"/>
              <w:jc w:val="center"/>
              <w:rPr>
                <w:rFonts w:ascii="GHEA Mariam" w:eastAsia="Calibri" w:hAnsi="GHEA Mariam" w:cs="Calibri"/>
                <w:color w:val="000000" w:themeColor="text1"/>
                <w:sz w:val="22"/>
                <w:szCs w:val="22"/>
                <w:lang w:val="hy-AM" w:eastAsia="en-US"/>
              </w:rPr>
            </w:pPr>
            <w:r w:rsidRPr="00024D81">
              <w:rPr>
                <w:rFonts w:ascii="GHEA Mariam" w:hAnsi="GHEA Mariam" w:cs="Calibri"/>
                <w:color w:val="000000"/>
                <w:sz w:val="22"/>
                <w:szCs w:val="22"/>
              </w:rPr>
              <w:t>1</w:t>
            </w:r>
          </w:p>
        </w:tc>
        <w:tc>
          <w:tcPr>
            <w:tcW w:w="1620" w:type="dxa"/>
            <w:shd w:val="clear" w:color="auto" w:fill="FFFFFF"/>
            <w:noWrap/>
            <w:vAlign w:val="center"/>
          </w:tcPr>
          <w:p w:rsidR="00024D81" w:rsidRPr="00024D81" w:rsidRDefault="00024D81" w:rsidP="001C445A">
            <w:pPr>
              <w:spacing w:line="360" w:lineRule="auto"/>
              <w:jc w:val="center"/>
              <w:rPr>
                <w:rFonts w:ascii="GHEA Mariam" w:eastAsia="Calibri" w:hAnsi="GHEA Mariam" w:cs="Calibri"/>
                <w:color w:val="000000" w:themeColor="text1"/>
                <w:sz w:val="22"/>
                <w:szCs w:val="22"/>
                <w:lang w:val="hy-AM" w:eastAsia="en-US"/>
              </w:rPr>
            </w:pPr>
            <w:r w:rsidRPr="00024D81">
              <w:rPr>
                <w:rFonts w:ascii="GHEA Mariam" w:hAnsi="GHEA Mariam" w:cs="Calibri"/>
                <w:color w:val="000000"/>
                <w:sz w:val="22"/>
                <w:szCs w:val="22"/>
              </w:rPr>
              <w:t>Չինաստան</w:t>
            </w:r>
          </w:p>
        </w:tc>
        <w:tc>
          <w:tcPr>
            <w:tcW w:w="1906" w:type="dxa"/>
            <w:shd w:val="clear" w:color="auto" w:fill="FFFFFF"/>
            <w:vAlign w:val="center"/>
          </w:tcPr>
          <w:p w:rsidR="00024D81" w:rsidRPr="00024D81" w:rsidRDefault="00024D81" w:rsidP="001C445A">
            <w:pPr>
              <w:spacing w:line="360" w:lineRule="auto"/>
              <w:jc w:val="center"/>
              <w:rPr>
                <w:rFonts w:ascii="GHEA Mariam" w:eastAsia="Calibri" w:hAnsi="GHEA Mariam" w:cs="Calibri"/>
                <w:color w:val="000000" w:themeColor="text1"/>
                <w:sz w:val="22"/>
                <w:szCs w:val="22"/>
                <w:lang w:val="hy-AM" w:eastAsia="en-US"/>
              </w:rPr>
            </w:pPr>
            <w:r w:rsidRPr="00024D81">
              <w:rPr>
                <w:rFonts w:ascii="GHEA Mariam" w:hAnsi="GHEA Mariam" w:cs="Calibri"/>
                <w:color w:val="000000"/>
                <w:sz w:val="22"/>
                <w:szCs w:val="22"/>
              </w:rPr>
              <w:t>Չինաստան</w:t>
            </w:r>
          </w:p>
        </w:tc>
        <w:tc>
          <w:tcPr>
            <w:tcW w:w="1701" w:type="dxa"/>
            <w:shd w:val="clear" w:color="auto" w:fill="FFFFFF"/>
            <w:vAlign w:val="center"/>
          </w:tcPr>
          <w:p w:rsidR="00024D81" w:rsidRPr="00024D81" w:rsidRDefault="00024D81" w:rsidP="001C445A">
            <w:pPr>
              <w:spacing w:line="360" w:lineRule="auto"/>
              <w:jc w:val="center"/>
              <w:rPr>
                <w:rFonts w:ascii="GHEA Mariam" w:eastAsia="Calibri" w:hAnsi="GHEA Mariam" w:cs="Calibri"/>
                <w:color w:val="000000" w:themeColor="text1"/>
                <w:sz w:val="22"/>
                <w:szCs w:val="22"/>
                <w:lang w:eastAsia="en-US"/>
              </w:rPr>
            </w:pPr>
            <w:r w:rsidRPr="00024D81">
              <w:rPr>
                <w:rFonts w:ascii="GHEA Mariam" w:hAnsi="GHEA Mariam" w:cs="Calibri"/>
                <w:color w:val="000000"/>
                <w:sz w:val="22"/>
                <w:szCs w:val="22"/>
              </w:rPr>
              <w:t>21 528 400</w:t>
            </w:r>
          </w:p>
        </w:tc>
        <w:tc>
          <w:tcPr>
            <w:tcW w:w="1271" w:type="dxa"/>
            <w:noWrap/>
          </w:tcPr>
          <w:p w:rsidR="00024D81" w:rsidRPr="00024D81" w:rsidRDefault="00024D81" w:rsidP="001C445A">
            <w:pPr>
              <w:spacing w:after="160" w:line="360" w:lineRule="auto"/>
              <w:jc w:val="center"/>
              <w:rPr>
                <w:rFonts w:ascii="GHEA Mariam" w:eastAsia="Calibri" w:hAnsi="GHEA Mariam" w:cs="Calibri"/>
                <w:color w:val="000000" w:themeColor="text1"/>
                <w:sz w:val="22"/>
                <w:szCs w:val="22"/>
                <w:lang w:val="hy-AM" w:eastAsia="en-US"/>
              </w:rPr>
            </w:pPr>
          </w:p>
        </w:tc>
      </w:tr>
      <w:tr w:rsidR="00024D81" w:rsidRPr="00024D81" w:rsidTr="00024D81">
        <w:trPr>
          <w:trHeight w:val="134"/>
        </w:trPr>
        <w:tc>
          <w:tcPr>
            <w:tcW w:w="648" w:type="dxa"/>
            <w:noWrap/>
            <w:vAlign w:val="center"/>
          </w:tcPr>
          <w:p w:rsidR="00024D81" w:rsidRPr="00024D81" w:rsidRDefault="00024D81" w:rsidP="001C445A">
            <w:pPr>
              <w:spacing w:line="360" w:lineRule="auto"/>
              <w:jc w:val="right"/>
              <w:rPr>
                <w:rFonts w:ascii="GHEA Mariam" w:eastAsia="Calibri" w:hAnsi="GHEA Mariam"/>
                <w:color w:val="000000" w:themeColor="text1"/>
                <w:sz w:val="22"/>
                <w:szCs w:val="22"/>
                <w:lang w:eastAsia="en-US"/>
              </w:rPr>
            </w:pPr>
            <w:r w:rsidRPr="00024D81">
              <w:rPr>
                <w:rFonts w:ascii="GHEA Mariam" w:eastAsia="Calibri" w:hAnsi="GHEA Mariam"/>
                <w:color w:val="000000" w:themeColor="text1"/>
                <w:sz w:val="22"/>
                <w:szCs w:val="22"/>
                <w:lang w:val="hy-AM" w:eastAsia="en-US"/>
              </w:rPr>
              <w:t>4</w:t>
            </w:r>
            <w:r w:rsidRPr="00024D81">
              <w:rPr>
                <w:rFonts w:ascii="GHEA Mariam" w:eastAsia="Calibri" w:hAnsi="GHEA Mariam"/>
                <w:color w:val="000000" w:themeColor="text1"/>
                <w:sz w:val="22"/>
                <w:szCs w:val="22"/>
                <w:lang w:eastAsia="en-US"/>
              </w:rPr>
              <w:t>.</w:t>
            </w:r>
          </w:p>
        </w:tc>
        <w:tc>
          <w:tcPr>
            <w:tcW w:w="1890" w:type="dxa"/>
            <w:shd w:val="clear" w:color="auto" w:fill="FFFFFF"/>
            <w:noWrap/>
            <w:vAlign w:val="center"/>
          </w:tcPr>
          <w:p w:rsidR="00024D81" w:rsidRPr="00024D81" w:rsidRDefault="00024D81" w:rsidP="001C445A">
            <w:pPr>
              <w:spacing w:line="360" w:lineRule="auto"/>
              <w:jc w:val="center"/>
              <w:rPr>
                <w:rFonts w:ascii="GHEA Mariam" w:eastAsia="Calibri" w:hAnsi="GHEA Mariam" w:cs="Sylfaen"/>
                <w:color w:val="000000" w:themeColor="text1"/>
                <w:sz w:val="22"/>
                <w:szCs w:val="22"/>
                <w:lang w:val="hy-AM" w:eastAsia="en-US"/>
              </w:rPr>
            </w:pPr>
            <w:r w:rsidRPr="00024D81">
              <w:rPr>
                <w:rFonts w:ascii="GHEA Mariam" w:hAnsi="GHEA Mariam" w:cs="Calibri"/>
                <w:sz w:val="22"/>
                <w:szCs w:val="22"/>
              </w:rPr>
              <w:t>8458114109</w:t>
            </w:r>
          </w:p>
        </w:tc>
        <w:tc>
          <w:tcPr>
            <w:tcW w:w="1999" w:type="dxa"/>
            <w:shd w:val="clear" w:color="auto" w:fill="FFFFFF"/>
            <w:vAlign w:val="center"/>
          </w:tcPr>
          <w:p w:rsidR="00024D81" w:rsidRPr="00024D81" w:rsidRDefault="00024D81" w:rsidP="001C445A">
            <w:pPr>
              <w:spacing w:line="360" w:lineRule="auto"/>
              <w:jc w:val="center"/>
              <w:rPr>
                <w:rFonts w:ascii="GHEA Mariam" w:eastAsia="Calibri" w:hAnsi="GHEA Mariam" w:cs="Sylfaen"/>
                <w:color w:val="000000" w:themeColor="text1"/>
                <w:sz w:val="22"/>
                <w:szCs w:val="22"/>
                <w:lang w:val="hy-AM" w:eastAsia="en-US"/>
              </w:rPr>
            </w:pPr>
            <w:r w:rsidRPr="00024D81">
              <w:rPr>
                <w:rFonts w:ascii="GHEA Mariam" w:hAnsi="GHEA Mariam" w:cs="Calibri"/>
                <w:color w:val="000000"/>
                <w:sz w:val="22"/>
                <w:szCs w:val="22"/>
              </w:rPr>
              <w:t>Խառատային թվածրագրային հաստոց</w:t>
            </w:r>
          </w:p>
        </w:tc>
        <w:tc>
          <w:tcPr>
            <w:tcW w:w="1710" w:type="dxa"/>
            <w:shd w:val="clear" w:color="auto" w:fill="FFFFFF"/>
            <w:vAlign w:val="center"/>
          </w:tcPr>
          <w:p w:rsidR="00024D81" w:rsidRPr="00024D81" w:rsidRDefault="00024D81" w:rsidP="001C445A">
            <w:pPr>
              <w:spacing w:line="360" w:lineRule="auto"/>
              <w:jc w:val="center"/>
              <w:rPr>
                <w:rFonts w:ascii="GHEA Mariam" w:eastAsia="Calibri" w:hAnsi="GHEA Mariam" w:cs="Calibri"/>
                <w:color w:val="000000" w:themeColor="text1"/>
                <w:sz w:val="22"/>
                <w:szCs w:val="22"/>
                <w:lang w:val="hy-AM" w:eastAsia="en-US"/>
              </w:rPr>
            </w:pPr>
            <w:r w:rsidRPr="00024D81">
              <w:rPr>
                <w:rFonts w:ascii="GHEA Mariam" w:hAnsi="GHEA Mariam" w:cs="Calibri"/>
                <w:color w:val="000000"/>
                <w:sz w:val="22"/>
                <w:szCs w:val="22"/>
              </w:rPr>
              <w:t>TCK550</w:t>
            </w:r>
          </w:p>
        </w:tc>
        <w:tc>
          <w:tcPr>
            <w:tcW w:w="1267" w:type="dxa"/>
            <w:shd w:val="clear" w:color="auto" w:fill="FFFFFF"/>
            <w:noWrap/>
            <w:vAlign w:val="center"/>
          </w:tcPr>
          <w:p w:rsidR="00024D81" w:rsidRPr="00024D81" w:rsidRDefault="00024D81" w:rsidP="001C445A">
            <w:pPr>
              <w:spacing w:line="360" w:lineRule="auto"/>
              <w:jc w:val="center"/>
              <w:rPr>
                <w:rFonts w:ascii="GHEA Mariam" w:eastAsia="Calibri" w:hAnsi="GHEA Mariam" w:cs="Sylfaen"/>
                <w:color w:val="000000" w:themeColor="text1"/>
                <w:sz w:val="22"/>
                <w:szCs w:val="22"/>
                <w:lang w:val="hy-AM" w:eastAsia="en-US"/>
              </w:rPr>
            </w:pPr>
            <w:r w:rsidRPr="00024D81">
              <w:rPr>
                <w:rFonts w:ascii="GHEA Mariam" w:hAnsi="GHEA Mariam" w:cs="Calibri"/>
                <w:color w:val="000000"/>
                <w:sz w:val="22"/>
                <w:szCs w:val="22"/>
                <w:lang w:val="hy-AM"/>
              </w:rPr>
              <w:t>հատ</w:t>
            </w:r>
          </w:p>
        </w:tc>
        <w:tc>
          <w:tcPr>
            <w:tcW w:w="1440" w:type="dxa"/>
            <w:shd w:val="clear" w:color="auto" w:fill="FFFFFF"/>
            <w:noWrap/>
            <w:vAlign w:val="center"/>
          </w:tcPr>
          <w:p w:rsidR="00024D81" w:rsidRPr="00024D81" w:rsidRDefault="00024D81" w:rsidP="001C445A">
            <w:pPr>
              <w:spacing w:line="360" w:lineRule="auto"/>
              <w:jc w:val="center"/>
              <w:rPr>
                <w:rFonts w:ascii="GHEA Mariam" w:eastAsia="Calibri" w:hAnsi="GHEA Mariam" w:cs="Calibri"/>
                <w:color w:val="000000" w:themeColor="text1"/>
                <w:sz w:val="22"/>
                <w:szCs w:val="22"/>
                <w:lang w:val="hy-AM" w:eastAsia="en-US"/>
              </w:rPr>
            </w:pPr>
            <w:r w:rsidRPr="00024D81">
              <w:rPr>
                <w:rFonts w:ascii="GHEA Mariam" w:hAnsi="GHEA Mariam" w:cs="Calibri"/>
                <w:color w:val="000000"/>
                <w:sz w:val="22"/>
                <w:szCs w:val="22"/>
              </w:rPr>
              <w:t>1</w:t>
            </w:r>
          </w:p>
        </w:tc>
        <w:tc>
          <w:tcPr>
            <w:tcW w:w="1620" w:type="dxa"/>
            <w:shd w:val="clear" w:color="auto" w:fill="FFFFFF"/>
            <w:noWrap/>
            <w:vAlign w:val="center"/>
          </w:tcPr>
          <w:p w:rsidR="00024D81" w:rsidRPr="00024D81" w:rsidRDefault="00024D81" w:rsidP="001C445A">
            <w:pPr>
              <w:spacing w:line="360" w:lineRule="auto"/>
              <w:jc w:val="center"/>
              <w:rPr>
                <w:rFonts w:ascii="GHEA Mariam" w:eastAsia="Calibri" w:hAnsi="GHEA Mariam" w:cs="Calibri"/>
                <w:color w:val="000000" w:themeColor="text1"/>
                <w:sz w:val="22"/>
                <w:szCs w:val="22"/>
                <w:lang w:val="hy-AM" w:eastAsia="en-US"/>
              </w:rPr>
            </w:pPr>
            <w:r w:rsidRPr="00024D81">
              <w:rPr>
                <w:rFonts w:ascii="GHEA Mariam" w:hAnsi="GHEA Mariam" w:cs="Calibri"/>
                <w:color w:val="000000"/>
                <w:sz w:val="22"/>
                <w:szCs w:val="22"/>
              </w:rPr>
              <w:t>Չինաստան</w:t>
            </w:r>
          </w:p>
        </w:tc>
        <w:tc>
          <w:tcPr>
            <w:tcW w:w="1906" w:type="dxa"/>
            <w:shd w:val="clear" w:color="auto" w:fill="FFFFFF"/>
            <w:vAlign w:val="center"/>
          </w:tcPr>
          <w:p w:rsidR="00024D81" w:rsidRPr="00024D81" w:rsidRDefault="00024D81" w:rsidP="001C445A">
            <w:pPr>
              <w:spacing w:line="360" w:lineRule="auto"/>
              <w:jc w:val="center"/>
              <w:rPr>
                <w:rFonts w:ascii="GHEA Mariam" w:eastAsia="Calibri" w:hAnsi="GHEA Mariam" w:cs="Calibri"/>
                <w:color w:val="000000" w:themeColor="text1"/>
                <w:sz w:val="22"/>
                <w:szCs w:val="22"/>
                <w:lang w:val="hy-AM" w:eastAsia="en-US"/>
              </w:rPr>
            </w:pPr>
            <w:r w:rsidRPr="00024D81">
              <w:rPr>
                <w:rFonts w:ascii="GHEA Mariam" w:hAnsi="GHEA Mariam" w:cs="Calibri"/>
                <w:color w:val="000000"/>
                <w:sz w:val="22"/>
                <w:szCs w:val="22"/>
              </w:rPr>
              <w:t>Չինաստան</w:t>
            </w:r>
          </w:p>
        </w:tc>
        <w:tc>
          <w:tcPr>
            <w:tcW w:w="1701" w:type="dxa"/>
            <w:shd w:val="clear" w:color="auto" w:fill="FFFFFF"/>
            <w:vAlign w:val="center"/>
          </w:tcPr>
          <w:p w:rsidR="00024D81" w:rsidRPr="00024D81" w:rsidRDefault="00024D81" w:rsidP="001C445A">
            <w:pPr>
              <w:spacing w:line="360" w:lineRule="auto"/>
              <w:jc w:val="center"/>
              <w:rPr>
                <w:rFonts w:ascii="GHEA Mariam" w:eastAsia="Calibri" w:hAnsi="GHEA Mariam" w:cs="Calibri"/>
                <w:color w:val="000000" w:themeColor="text1"/>
                <w:sz w:val="22"/>
                <w:szCs w:val="22"/>
                <w:lang w:eastAsia="en-US"/>
              </w:rPr>
            </w:pPr>
            <w:r w:rsidRPr="00024D81">
              <w:rPr>
                <w:rFonts w:ascii="GHEA Mariam" w:hAnsi="GHEA Mariam" w:cs="Calibri"/>
                <w:color w:val="000000"/>
                <w:sz w:val="22"/>
                <w:szCs w:val="22"/>
              </w:rPr>
              <w:t>19 438 400</w:t>
            </w:r>
          </w:p>
        </w:tc>
        <w:tc>
          <w:tcPr>
            <w:tcW w:w="1271" w:type="dxa"/>
            <w:noWrap/>
          </w:tcPr>
          <w:p w:rsidR="00024D81" w:rsidRPr="00024D81" w:rsidRDefault="00024D81" w:rsidP="001C445A">
            <w:pPr>
              <w:spacing w:after="160" w:line="360" w:lineRule="auto"/>
              <w:jc w:val="center"/>
              <w:rPr>
                <w:rFonts w:ascii="GHEA Mariam" w:eastAsia="Calibri" w:hAnsi="GHEA Mariam" w:cs="Calibri"/>
                <w:color w:val="000000" w:themeColor="text1"/>
                <w:sz w:val="22"/>
                <w:szCs w:val="22"/>
                <w:lang w:val="hy-AM" w:eastAsia="en-US"/>
              </w:rPr>
            </w:pPr>
          </w:p>
        </w:tc>
      </w:tr>
      <w:tr w:rsidR="00024D81" w:rsidRPr="00024D81" w:rsidTr="00024D81">
        <w:trPr>
          <w:trHeight w:val="134"/>
        </w:trPr>
        <w:tc>
          <w:tcPr>
            <w:tcW w:w="648" w:type="dxa"/>
            <w:noWrap/>
            <w:vAlign w:val="center"/>
          </w:tcPr>
          <w:p w:rsidR="00024D81" w:rsidRPr="00024D81" w:rsidRDefault="00024D81" w:rsidP="001C445A">
            <w:pPr>
              <w:spacing w:line="360" w:lineRule="auto"/>
              <w:jc w:val="right"/>
              <w:rPr>
                <w:rFonts w:ascii="GHEA Mariam" w:eastAsia="Calibri" w:hAnsi="GHEA Mariam"/>
                <w:color w:val="000000" w:themeColor="text1"/>
                <w:sz w:val="22"/>
                <w:szCs w:val="22"/>
                <w:lang w:val="hy-AM" w:eastAsia="en-US"/>
              </w:rPr>
            </w:pPr>
            <w:bookmarkStart w:id="3" w:name="_Hlk71640597"/>
          </w:p>
        </w:tc>
        <w:tc>
          <w:tcPr>
            <w:tcW w:w="1890" w:type="dxa"/>
            <w:noWrap/>
            <w:vAlign w:val="center"/>
          </w:tcPr>
          <w:p w:rsidR="00024D81" w:rsidRPr="00024D81" w:rsidRDefault="00024D81" w:rsidP="001C445A">
            <w:pPr>
              <w:spacing w:line="360" w:lineRule="auto"/>
              <w:jc w:val="center"/>
              <w:rPr>
                <w:rFonts w:ascii="GHEA Mariam" w:eastAsia="Calibri" w:hAnsi="GHEA Mariam"/>
                <w:b/>
                <w:bCs/>
                <w:color w:val="000000" w:themeColor="text1"/>
                <w:sz w:val="22"/>
                <w:szCs w:val="22"/>
                <w:lang w:val="hy-AM" w:eastAsia="en-US"/>
              </w:rPr>
            </w:pPr>
            <w:r w:rsidRPr="00024D81">
              <w:rPr>
                <w:rFonts w:ascii="GHEA Mariam" w:eastAsia="Calibri" w:hAnsi="GHEA Mariam" w:cs="Sylfaen"/>
                <w:b/>
                <w:bCs/>
                <w:color w:val="000000" w:themeColor="text1"/>
                <w:sz w:val="22"/>
                <w:szCs w:val="22"/>
                <w:lang w:val="hy-AM" w:eastAsia="en-US"/>
              </w:rPr>
              <w:t>ԸՆԴԱՄԵՆԸ՝</w:t>
            </w:r>
          </w:p>
        </w:tc>
        <w:tc>
          <w:tcPr>
            <w:tcW w:w="1999" w:type="dxa"/>
            <w:vAlign w:val="center"/>
          </w:tcPr>
          <w:p w:rsidR="00024D81" w:rsidRPr="00024D81" w:rsidRDefault="00024D81" w:rsidP="001C445A">
            <w:pPr>
              <w:spacing w:line="360" w:lineRule="auto"/>
              <w:jc w:val="center"/>
              <w:rPr>
                <w:rFonts w:ascii="GHEA Mariam" w:eastAsia="Calibri" w:hAnsi="GHEA Mariam" w:cs="Sylfaen"/>
                <w:color w:val="000000" w:themeColor="text1"/>
                <w:sz w:val="22"/>
                <w:szCs w:val="22"/>
                <w:lang w:val="hy-AM" w:eastAsia="en-US"/>
              </w:rPr>
            </w:pPr>
          </w:p>
        </w:tc>
        <w:tc>
          <w:tcPr>
            <w:tcW w:w="1710" w:type="dxa"/>
            <w:vAlign w:val="center"/>
          </w:tcPr>
          <w:p w:rsidR="00024D81" w:rsidRPr="00024D81" w:rsidRDefault="00024D81" w:rsidP="001C445A">
            <w:pPr>
              <w:spacing w:line="360" w:lineRule="auto"/>
              <w:jc w:val="center"/>
              <w:rPr>
                <w:rFonts w:ascii="GHEA Mariam" w:eastAsia="Calibri" w:hAnsi="GHEA Mariam" w:cs="Calibri"/>
                <w:color w:val="000000" w:themeColor="text1"/>
                <w:sz w:val="22"/>
                <w:szCs w:val="22"/>
                <w:lang w:val="hy-AM" w:eastAsia="en-US"/>
              </w:rPr>
            </w:pPr>
          </w:p>
        </w:tc>
        <w:tc>
          <w:tcPr>
            <w:tcW w:w="1267" w:type="dxa"/>
            <w:noWrap/>
            <w:vAlign w:val="center"/>
          </w:tcPr>
          <w:p w:rsidR="00024D81" w:rsidRPr="00024D81" w:rsidRDefault="00024D81" w:rsidP="001C445A">
            <w:pPr>
              <w:spacing w:line="360" w:lineRule="auto"/>
              <w:jc w:val="center"/>
              <w:rPr>
                <w:rFonts w:ascii="GHEA Mariam" w:eastAsia="Calibri" w:hAnsi="GHEA Mariam" w:cs="Sylfaen"/>
                <w:color w:val="000000" w:themeColor="text1"/>
                <w:sz w:val="22"/>
                <w:szCs w:val="22"/>
                <w:lang w:val="hy-AM" w:eastAsia="en-US"/>
              </w:rPr>
            </w:pPr>
          </w:p>
        </w:tc>
        <w:tc>
          <w:tcPr>
            <w:tcW w:w="1440" w:type="dxa"/>
            <w:noWrap/>
            <w:vAlign w:val="center"/>
          </w:tcPr>
          <w:p w:rsidR="00024D81" w:rsidRPr="00024D81" w:rsidRDefault="00024D81" w:rsidP="001C445A">
            <w:pPr>
              <w:spacing w:line="360" w:lineRule="auto"/>
              <w:jc w:val="center"/>
              <w:rPr>
                <w:rFonts w:ascii="GHEA Mariam" w:eastAsia="Calibri" w:hAnsi="GHEA Mariam" w:cs="Calibri"/>
                <w:color w:val="000000" w:themeColor="text1"/>
                <w:sz w:val="22"/>
                <w:szCs w:val="22"/>
                <w:lang w:val="hy-AM" w:eastAsia="en-US"/>
              </w:rPr>
            </w:pPr>
          </w:p>
        </w:tc>
        <w:tc>
          <w:tcPr>
            <w:tcW w:w="1620" w:type="dxa"/>
            <w:noWrap/>
            <w:vAlign w:val="center"/>
          </w:tcPr>
          <w:p w:rsidR="00024D81" w:rsidRPr="00024D81" w:rsidRDefault="00024D81" w:rsidP="001C445A">
            <w:pPr>
              <w:spacing w:line="360" w:lineRule="auto"/>
              <w:jc w:val="center"/>
              <w:rPr>
                <w:rFonts w:ascii="GHEA Mariam" w:eastAsia="Calibri" w:hAnsi="GHEA Mariam" w:cs="Calibri"/>
                <w:color w:val="000000" w:themeColor="text1"/>
                <w:sz w:val="22"/>
                <w:szCs w:val="22"/>
                <w:lang w:val="hy-AM" w:eastAsia="en-US"/>
              </w:rPr>
            </w:pPr>
          </w:p>
        </w:tc>
        <w:tc>
          <w:tcPr>
            <w:tcW w:w="1906" w:type="dxa"/>
            <w:vAlign w:val="center"/>
          </w:tcPr>
          <w:p w:rsidR="00024D81" w:rsidRPr="00024D81" w:rsidRDefault="00024D81" w:rsidP="001C445A">
            <w:pPr>
              <w:spacing w:line="360" w:lineRule="auto"/>
              <w:jc w:val="center"/>
              <w:rPr>
                <w:rFonts w:ascii="GHEA Mariam" w:eastAsia="Calibri" w:hAnsi="GHEA Mariam" w:cs="Calibri"/>
                <w:color w:val="000000" w:themeColor="text1"/>
                <w:sz w:val="22"/>
                <w:szCs w:val="22"/>
                <w:lang w:val="hy-AM" w:eastAsia="en-US"/>
              </w:rPr>
            </w:pPr>
          </w:p>
        </w:tc>
        <w:tc>
          <w:tcPr>
            <w:tcW w:w="1701" w:type="dxa"/>
            <w:vAlign w:val="center"/>
          </w:tcPr>
          <w:p w:rsidR="00024D81" w:rsidRPr="00024D81" w:rsidRDefault="00024D81" w:rsidP="001C445A">
            <w:pPr>
              <w:spacing w:line="360" w:lineRule="auto"/>
              <w:jc w:val="center"/>
              <w:rPr>
                <w:rFonts w:ascii="GHEA Mariam" w:eastAsia="Calibri" w:hAnsi="GHEA Mariam" w:cs="Calibri"/>
                <w:b/>
                <w:bCs/>
                <w:color w:val="000000" w:themeColor="text1"/>
                <w:sz w:val="22"/>
                <w:szCs w:val="22"/>
                <w:lang w:val="hy-AM" w:eastAsia="en-US"/>
              </w:rPr>
            </w:pPr>
            <w:r w:rsidRPr="00024D81">
              <w:rPr>
                <w:rFonts w:ascii="GHEA Mariam" w:eastAsia="Calibri" w:hAnsi="GHEA Mariam" w:cs="Calibri"/>
                <w:b/>
                <w:bCs/>
                <w:color w:val="000000" w:themeColor="text1"/>
                <w:sz w:val="22"/>
                <w:szCs w:val="22"/>
                <w:lang w:eastAsia="en-US"/>
              </w:rPr>
              <w:t>76</w:t>
            </w:r>
            <w:r w:rsidRPr="00024D81">
              <w:rPr>
                <w:rFonts w:ascii="GHEA Mariam" w:eastAsia="Calibri" w:hAnsi="GHEA Mariam" w:cs="Calibri"/>
                <w:b/>
                <w:bCs/>
                <w:color w:val="000000" w:themeColor="text1"/>
                <w:sz w:val="22"/>
                <w:szCs w:val="22"/>
                <w:lang w:val="hy-AM" w:eastAsia="en-US"/>
              </w:rPr>
              <w:t xml:space="preserve"> </w:t>
            </w:r>
            <w:r w:rsidRPr="00024D81">
              <w:rPr>
                <w:rFonts w:ascii="GHEA Mariam" w:eastAsia="Calibri" w:hAnsi="GHEA Mariam" w:cs="Calibri"/>
                <w:b/>
                <w:bCs/>
                <w:color w:val="000000" w:themeColor="text1"/>
                <w:sz w:val="22"/>
                <w:szCs w:val="22"/>
                <w:lang w:eastAsia="en-US"/>
              </w:rPr>
              <w:t>851</w:t>
            </w:r>
            <w:r w:rsidRPr="00024D81">
              <w:rPr>
                <w:rFonts w:ascii="GHEA Mariam" w:eastAsia="Calibri" w:hAnsi="GHEA Mariam" w:cs="Calibri"/>
                <w:b/>
                <w:bCs/>
                <w:color w:val="000000" w:themeColor="text1"/>
                <w:sz w:val="22"/>
                <w:szCs w:val="22"/>
                <w:lang w:val="hy-AM" w:eastAsia="en-US"/>
              </w:rPr>
              <w:t xml:space="preserve"> </w:t>
            </w:r>
            <w:r w:rsidRPr="00024D81">
              <w:rPr>
                <w:rFonts w:ascii="GHEA Mariam" w:eastAsia="Calibri" w:hAnsi="GHEA Mariam" w:cs="Calibri"/>
                <w:b/>
                <w:bCs/>
                <w:color w:val="000000" w:themeColor="text1"/>
                <w:sz w:val="22"/>
                <w:szCs w:val="22"/>
                <w:lang w:eastAsia="en-US"/>
              </w:rPr>
              <w:t>600</w:t>
            </w:r>
          </w:p>
        </w:tc>
        <w:tc>
          <w:tcPr>
            <w:tcW w:w="1271" w:type="dxa"/>
            <w:noWrap/>
            <w:vAlign w:val="center"/>
          </w:tcPr>
          <w:p w:rsidR="00024D81" w:rsidRPr="00024D81" w:rsidRDefault="00024D81" w:rsidP="001C445A">
            <w:pPr>
              <w:spacing w:after="160" w:line="360" w:lineRule="auto"/>
              <w:jc w:val="center"/>
              <w:rPr>
                <w:rFonts w:ascii="GHEA Mariam" w:eastAsia="Calibri" w:hAnsi="GHEA Mariam" w:cs="Calibri"/>
                <w:color w:val="000000" w:themeColor="text1"/>
                <w:sz w:val="22"/>
                <w:szCs w:val="22"/>
                <w:lang w:val="hy-AM" w:eastAsia="en-US"/>
              </w:rPr>
            </w:pPr>
          </w:p>
        </w:tc>
      </w:tr>
      <w:bookmarkEnd w:id="3"/>
    </w:tbl>
    <w:p w:rsidR="00024D81" w:rsidRDefault="00024D81" w:rsidP="00024D81">
      <w:pPr>
        <w:pStyle w:val="mechtex"/>
        <w:rPr>
          <w:rFonts w:ascii="GHEA Mariam" w:hAnsi="GHEA Mariam"/>
          <w:sz w:val="24"/>
          <w:szCs w:val="24"/>
          <w:lang w:val="hy-AM" w:eastAsia="en-US"/>
        </w:rPr>
      </w:pPr>
    </w:p>
    <w:p w:rsidR="00024D81" w:rsidRDefault="00024D81" w:rsidP="00024D81">
      <w:pPr>
        <w:pStyle w:val="mechtex"/>
        <w:rPr>
          <w:rFonts w:ascii="GHEA Mariam" w:hAnsi="GHEA Mariam"/>
          <w:sz w:val="24"/>
          <w:szCs w:val="24"/>
          <w:lang w:val="hy-AM" w:eastAsia="en-US"/>
        </w:rPr>
      </w:pPr>
    </w:p>
    <w:p w:rsidR="00024D81" w:rsidRDefault="00024D81" w:rsidP="00024D81">
      <w:pPr>
        <w:pStyle w:val="mechtex"/>
        <w:rPr>
          <w:rFonts w:ascii="GHEA Mariam" w:hAnsi="GHEA Mariam"/>
          <w:sz w:val="24"/>
          <w:szCs w:val="24"/>
          <w:lang w:val="hy-AM" w:eastAsia="en-US"/>
        </w:rPr>
      </w:pPr>
    </w:p>
    <w:p w:rsidR="00024D81" w:rsidRDefault="00024D81" w:rsidP="00E846C9">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F26632">
        <w:rPr>
          <w:rFonts w:ascii="GHEA Mariam" w:hAnsi="GHEA Mariam" w:cs="Sylfaen"/>
          <w:sz w:val="24"/>
          <w:szCs w:val="24"/>
          <w:lang w:val="hy-AM"/>
        </w:rPr>
        <w:t>ՀԱՅԱՍՏԱՆԻ</w:t>
      </w:r>
      <w:r w:rsidRPr="00F26632">
        <w:rPr>
          <w:rFonts w:ascii="GHEA Mariam" w:hAnsi="GHEA Mariam" w:cs="Arial Armenian"/>
          <w:sz w:val="24"/>
          <w:szCs w:val="24"/>
          <w:lang w:val="hy-AM"/>
        </w:rPr>
        <w:t xml:space="preserve"> </w:t>
      </w:r>
      <w:r w:rsidRPr="00F26632">
        <w:rPr>
          <w:rFonts w:ascii="GHEA Mariam" w:hAnsi="GHEA Mariam" w:cs="Sylfaen"/>
          <w:sz w:val="24"/>
          <w:szCs w:val="24"/>
          <w:lang w:val="hy-AM"/>
        </w:rPr>
        <w:t>ՀԱՆՐԱՊԵՏՈՒԹՅԱՆ</w:t>
      </w:r>
    </w:p>
    <w:p w:rsidR="00024D81" w:rsidRPr="00E846C9" w:rsidRDefault="00024D81" w:rsidP="00E846C9">
      <w:pPr>
        <w:pStyle w:val="mechtex"/>
        <w:jc w:val="left"/>
        <w:rPr>
          <w:rFonts w:ascii="GHEA Mariam" w:hAnsi="GHEA Mariam" w:cs="Arial Armenian"/>
          <w:sz w:val="24"/>
          <w:szCs w:val="24"/>
          <w:lang w:val="hy-AM"/>
        </w:rPr>
      </w:pPr>
      <w:r w:rsidRPr="00E846C9">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F26632">
        <w:rPr>
          <w:rFonts w:ascii="GHEA Mariam" w:hAnsi="GHEA Mariam" w:cs="Sylfaen"/>
          <w:sz w:val="24"/>
          <w:szCs w:val="24"/>
          <w:lang w:val="hy-AM"/>
        </w:rPr>
        <w:t>ՎԱՐՉԱՊԵՏԻ ԱՇԽԱՏԱԿԱԶՄԻ</w:t>
      </w:r>
    </w:p>
    <w:p w:rsidR="00024D81" w:rsidRPr="00F26632" w:rsidRDefault="00024D81" w:rsidP="005913FC">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144328">
        <w:rPr>
          <w:rFonts w:ascii="GHEA Mariam" w:hAnsi="GHEA Mariam" w:cs="Sylfaen"/>
          <w:sz w:val="24"/>
          <w:szCs w:val="24"/>
        </w:rPr>
        <w:t xml:space="preserve">  </w:t>
      </w:r>
      <w:r>
        <w:rPr>
          <w:rFonts w:ascii="GHEA Mariam" w:hAnsi="GHEA Mariam" w:cs="Sylfaen"/>
          <w:sz w:val="24"/>
          <w:szCs w:val="24"/>
          <w:lang w:val="hy-AM"/>
        </w:rPr>
        <w:t xml:space="preserve"> </w:t>
      </w:r>
      <w:r w:rsidRPr="00F26632">
        <w:rPr>
          <w:rFonts w:ascii="GHEA Mariam" w:hAnsi="GHEA Mariam" w:cs="Sylfaen"/>
          <w:sz w:val="24"/>
          <w:szCs w:val="24"/>
          <w:lang w:val="hy-AM"/>
        </w:rPr>
        <w:t>ՂԵԿԱՎԱՐ</w:t>
      </w:r>
      <w:r w:rsidRPr="00F2663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F26632">
        <w:rPr>
          <w:rFonts w:ascii="GHEA Mariam" w:hAnsi="GHEA Mariam" w:cs="Arial Armenian"/>
          <w:sz w:val="24"/>
          <w:szCs w:val="24"/>
          <w:lang w:val="hy-AM"/>
        </w:rPr>
        <w:t>Ա</w:t>
      </w:r>
      <w:r w:rsidRPr="00F26632">
        <w:rPr>
          <w:rFonts w:ascii="GHEA Mariam" w:hAnsi="GHEA Mariam" w:cs="Sylfaen"/>
          <w:sz w:val="24"/>
          <w:szCs w:val="24"/>
          <w:lang w:val="hy-AM"/>
        </w:rPr>
        <w:t>.</w:t>
      </w:r>
      <w:r w:rsidRPr="00F26632">
        <w:rPr>
          <w:rFonts w:ascii="GHEA Mariam" w:hAnsi="GHEA Mariam" w:cs="Arial Armenian"/>
          <w:sz w:val="24"/>
          <w:szCs w:val="24"/>
          <w:lang w:val="hy-AM"/>
        </w:rPr>
        <w:t xml:space="preserve"> </w:t>
      </w:r>
      <w:r>
        <w:rPr>
          <w:rFonts w:ascii="GHEA Mariam" w:hAnsi="GHEA Mariam" w:cs="Arial Armenian"/>
          <w:sz w:val="24"/>
          <w:szCs w:val="24"/>
          <w:lang w:val="hy-AM"/>
        </w:rPr>
        <w:t>ՀԱՐՈՒԹՅՈՒՆ</w:t>
      </w:r>
      <w:r w:rsidRPr="00F26632">
        <w:rPr>
          <w:rFonts w:ascii="GHEA Mariam" w:hAnsi="GHEA Mariam" w:cs="Sylfaen"/>
          <w:sz w:val="24"/>
          <w:szCs w:val="24"/>
          <w:lang w:val="hy-AM"/>
        </w:rPr>
        <w:t>ՅԱՆ</w:t>
      </w:r>
    </w:p>
    <w:p w:rsidR="00024D81" w:rsidRPr="00024D81" w:rsidRDefault="00024D81" w:rsidP="00024D81">
      <w:pPr>
        <w:pStyle w:val="mechtex"/>
        <w:rPr>
          <w:rFonts w:ascii="GHEA Mariam" w:hAnsi="GHEA Mariam"/>
          <w:sz w:val="24"/>
          <w:szCs w:val="24"/>
          <w:lang w:val="hy-AM" w:eastAsia="en-US"/>
        </w:rPr>
      </w:pPr>
      <w:r>
        <w:rPr>
          <w:rFonts w:ascii="GHEA Mariam" w:hAnsi="GHEA Mariam"/>
          <w:sz w:val="24"/>
          <w:szCs w:val="24"/>
          <w:lang w:val="hy-AM" w:eastAsia="en-US"/>
        </w:rPr>
        <w:t xml:space="preserve"> </w:t>
      </w:r>
    </w:p>
    <w:p w:rsidR="00024D81" w:rsidRDefault="00024D81" w:rsidP="000F14AD">
      <w:pPr>
        <w:pStyle w:val="NormalWeb"/>
        <w:spacing w:before="0" w:beforeAutospacing="0" w:after="0" w:afterAutospacing="0"/>
        <w:jc w:val="center"/>
        <w:rPr>
          <w:rFonts w:ascii="GHEA Mariam" w:hAnsi="GHEA Mariam"/>
          <w:bCs/>
          <w:color w:val="000000"/>
          <w:shd w:val="clear" w:color="auto" w:fill="FFFFFF"/>
          <w:lang w:val="hy-AM"/>
        </w:rPr>
      </w:pPr>
      <w:r>
        <w:rPr>
          <w:rFonts w:ascii="GHEA Mariam" w:hAnsi="GHEA Mariam"/>
          <w:spacing w:val="-8"/>
          <w:lang w:val="hy-AM"/>
        </w:rPr>
        <w:t xml:space="preserve">                                                        </w:t>
      </w:r>
      <w:r>
        <w:rPr>
          <w:rFonts w:ascii="GHEA Mariam" w:hAnsi="GHEA Mariam"/>
          <w:bCs/>
          <w:color w:val="000000"/>
          <w:shd w:val="clear" w:color="auto" w:fill="FFFFFF"/>
          <w:lang w:val="hy-AM"/>
        </w:rPr>
        <w:t xml:space="preserve">                                                    </w:t>
      </w:r>
    </w:p>
    <w:p w:rsidR="00296E5B" w:rsidRPr="00296E5B" w:rsidRDefault="0092606B" w:rsidP="00291EDD">
      <w:pPr>
        <w:jc w:val="both"/>
        <w:rPr>
          <w:lang w:val="hy-AM"/>
        </w:rPr>
      </w:pPr>
      <w:r>
        <w:rPr>
          <w:rFonts w:ascii="GHEA Mariam" w:hAnsi="GHEA Mariam"/>
          <w:spacing w:val="-8"/>
          <w:sz w:val="24"/>
          <w:szCs w:val="24"/>
          <w:lang w:val="hy-AM"/>
        </w:rPr>
        <w:t xml:space="preserve">                                                        </w:t>
      </w:r>
    </w:p>
    <w:sectPr w:rsidR="00296E5B" w:rsidRPr="00296E5B" w:rsidSect="00024D81">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424D" w:rsidRDefault="009A424D">
      <w:r>
        <w:separator/>
      </w:r>
    </w:p>
  </w:endnote>
  <w:endnote w:type="continuationSeparator" w:id="0">
    <w:p w:rsidR="009A424D" w:rsidRDefault="009A42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200050308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144328">
      <w:rPr>
        <w:noProof/>
        <w:sz w:val="18"/>
      </w:rPr>
      <w:t>KA-200</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424D" w:rsidRDefault="009A424D">
      <w:r>
        <w:separator/>
      </w:r>
    </w:p>
  </w:footnote>
  <w:footnote w:type="continuationSeparator" w:id="0">
    <w:p w:rsidR="009A424D" w:rsidRDefault="009A42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B2CE5">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F9D2742E"/>
    <w:lvl w:ilvl="0" w:tplc="96D29EBA">
      <w:start w:val="1"/>
      <w:numFmt w:val="decimal"/>
      <w:lvlText w:val="%1)"/>
      <w:lvlJc w:val="left"/>
      <w:pPr>
        <w:ind w:left="1530" w:hanging="360"/>
      </w:pPr>
      <w:rPr>
        <w:rFonts w:ascii="GHEA Mariam" w:hAnsi="GHEA Mariam"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4D8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B1C"/>
    <w:rsid w:val="00085C53"/>
    <w:rsid w:val="00085C71"/>
    <w:rsid w:val="0008616B"/>
    <w:rsid w:val="0008664B"/>
    <w:rsid w:val="0008706B"/>
    <w:rsid w:val="000877A2"/>
    <w:rsid w:val="00087854"/>
    <w:rsid w:val="000879A0"/>
    <w:rsid w:val="00087BC7"/>
    <w:rsid w:val="00087DE8"/>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8A2"/>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4328"/>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902"/>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CE5"/>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6E0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58FD"/>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0C"/>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24D"/>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3AA"/>
    <w:rsid w:val="009B151C"/>
    <w:rsid w:val="009B18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CEB"/>
    <w:rsid w:val="00A143D2"/>
    <w:rsid w:val="00A145D8"/>
    <w:rsid w:val="00A148EC"/>
    <w:rsid w:val="00A14919"/>
    <w:rsid w:val="00A14CB6"/>
    <w:rsid w:val="00A151A0"/>
    <w:rsid w:val="00A153AB"/>
    <w:rsid w:val="00A15695"/>
    <w:rsid w:val="00A1576B"/>
    <w:rsid w:val="00A15AB3"/>
    <w:rsid w:val="00A15F5B"/>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5B6"/>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95E"/>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024D8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024D81"/>
    <w:rPr>
      <w:sz w:val="24"/>
      <w:szCs w:val="24"/>
    </w:rPr>
  </w:style>
  <w:style w:type="paragraph" w:styleId="BalloonText">
    <w:name w:val="Balloon Text"/>
    <w:basedOn w:val="Normal"/>
    <w:link w:val="BalloonTextChar"/>
    <w:rsid w:val="00144328"/>
    <w:rPr>
      <w:rFonts w:ascii="Segoe UI" w:hAnsi="Segoe UI" w:cs="Segoe UI"/>
      <w:sz w:val="18"/>
      <w:szCs w:val="18"/>
    </w:rPr>
  </w:style>
  <w:style w:type="character" w:customStyle="1" w:styleId="BalloonTextChar">
    <w:name w:val="Balloon Text Char"/>
    <w:basedOn w:val="DefaultParagraphFont"/>
    <w:link w:val="BalloonText"/>
    <w:rsid w:val="00144328"/>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4</Pages>
  <Words>560</Words>
  <Characters>3196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80</cp:revision>
  <cp:lastPrinted>2023-05-02T10:10:00Z</cp:lastPrinted>
  <dcterms:created xsi:type="dcterms:W3CDTF">2022-03-23T13:26:00Z</dcterms:created>
  <dcterms:modified xsi:type="dcterms:W3CDTF">2023-05-02T11:21:00Z</dcterms:modified>
</cp:coreProperties>
</file>