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53B33" w:rsidRPr="00C53B33" w:rsidRDefault="002C0E15" w:rsidP="00C53B33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 w:eastAsia="hy-AM"/>
        </w:rPr>
      </w:pPr>
      <w:r w:rsidRPr="002C0E15">
        <w:rPr>
          <w:rFonts w:ascii="GHEA Mariam" w:hAnsi="GHEA Mariam"/>
          <w:sz w:val="24"/>
          <w:szCs w:val="24"/>
          <w:lang w:val="hy-AM"/>
        </w:rPr>
        <w:t xml:space="preserve">4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C53B33">
        <w:rPr>
          <w:rFonts w:ascii="GHEA Mariam" w:hAnsi="GHEA Mariam"/>
          <w:b/>
          <w:sz w:val="24"/>
          <w:szCs w:val="24"/>
        </w:rPr>
        <w:t xml:space="preserve">N </w:t>
      </w:r>
      <w:r w:rsidR="00296E5B" w:rsidRPr="00C53B33">
        <w:rPr>
          <w:rFonts w:ascii="GHEA Mariam" w:hAnsi="GHEA Mariam"/>
          <w:b/>
          <w:sz w:val="24"/>
          <w:szCs w:val="24"/>
          <w:lang w:val="hy-AM"/>
        </w:rPr>
        <w:t xml:space="preserve">          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>-</w:t>
      </w:r>
      <w:r w:rsid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>Ա</w:t>
      </w:r>
    </w:p>
    <w:p w:rsidR="00C53B33" w:rsidRPr="00C53B33" w:rsidRDefault="00C53B33" w:rsidP="00C53B33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 w:eastAsia="hy-AM"/>
        </w:rPr>
      </w:pPr>
      <w:r w:rsidRPr="00C53B33">
        <w:rPr>
          <w:rFonts w:ascii="Calibri" w:hAnsi="Calibri" w:cs="Calibri"/>
          <w:sz w:val="24"/>
          <w:szCs w:val="24"/>
          <w:lang w:val="hy-AM" w:eastAsia="hy-AM"/>
        </w:rPr>
        <w:t> </w:t>
      </w:r>
    </w:p>
    <w:p w:rsidR="00C53B33" w:rsidRDefault="00C53B33" w:rsidP="00C53B33">
      <w:pPr>
        <w:ind w:left="360" w:right="270"/>
        <w:jc w:val="center"/>
        <w:rPr>
          <w:rFonts w:ascii="GHEA Mariam" w:hAnsi="GHEA Mariam"/>
          <w:bCs/>
          <w:sz w:val="24"/>
          <w:szCs w:val="24"/>
          <w:lang w:val="hy-AM" w:eastAsia="hy-AM"/>
        </w:rPr>
      </w:pPr>
    </w:p>
    <w:p w:rsidR="00C53B33" w:rsidRDefault="00C53B33" w:rsidP="00C53B33">
      <w:pPr>
        <w:ind w:right="-43"/>
        <w:jc w:val="center"/>
        <w:rPr>
          <w:rFonts w:ascii="GHEA Mariam" w:hAnsi="GHEA Mariam" w:cs="Arial"/>
          <w:bCs/>
          <w:sz w:val="22"/>
          <w:szCs w:val="22"/>
          <w:lang w:val="hy-AM" w:eastAsia="hy-AM"/>
        </w:rPr>
      </w:pPr>
      <w:r w:rsidRPr="00C53B33">
        <w:rPr>
          <w:rFonts w:ascii="GHEA Mariam" w:hAnsi="GHEA Mariam"/>
          <w:bCs/>
          <w:sz w:val="24"/>
          <w:szCs w:val="24"/>
          <w:lang w:val="hy-AM" w:eastAsia="hy-AM"/>
        </w:rPr>
        <w:t>«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ԵՐԵՎԱՆԻ</w:t>
      </w:r>
      <w:r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ԹԱՏՐՈՆԻ</w:t>
      </w:r>
      <w:r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ԵՎ</w:t>
      </w:r>
      <w:r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ԿԻՆՈՅԻ</w:t>
      </w:r>
      <w:r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ՊԵՏԱԿԱՆ</w:t>
      </w:r>
      <w:r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53B33">
        <w:rPr>
          <w:rFonts w:ascii="GHEA Mariam" w:hAnsi="GHEA Mariam" w:cs="GHEA Grapalat"/>
          <w:sz w:val="24"/>
          <w:szCs w:val="24"/>
          <w:lang w:val="hy-AM"/>
        </w:rPr>
        <w:t>ԻՆՍՏԻՏՈՒՏ</w:t>
      </w:r>
      <w:r w:rsidRPr="00C53B33">
        <w:rPr>
          <w:rFonts w:ascii="GHEA Mariam" w:hAnsi="GHEA Mariam" w:cs="Arial"/>
          <w:bCs/>
          <w:sz w:val="24"/>
          <w:szCs w:val="24"/>
          <w:lang w:val="hy-AM" w:eastAsia="hy-AM"/>
        </w:rPr>
        <w:t>»</w:t>
      </w:r>
      <w:r w:rsidRPr="00C53B33">
        <w:rPr>
          <w:rFonts w:ascii="GHEA Mariam" w:hAnsi="GHEA Mariam" w:cs="Arial"/>
          <w:bCs/>
          <w:sz w:val="22"/>
          <w:szCs w:val="22"/>
          <w:lang w:val="hy-AM" w:eastAsia="hy-AM"/>
        </w:rPr>
        <w:t xml:space="preserve"> </w:t>
      </w:r>
    </w:p>
    <w:p w:rsidR="00C53B33" w:rsidRDefault="00C53B33" w:rsidP="00C53B33">
      <w:pPr>
        <w:ind w:right="-43"/>
        <w:jc w:val="center"/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</w:pPr>
      <w:r w:rsidRPr="00C53B33">
        <w:rPr>
          <w:rFonts w:ascii="GHEA Mariam" w:hAnsi="GHEA Mariam" w:cs="Sylfaen"/>
          <w:bCs/>
          <w:spacing w:val="-6"/>
          <w:sz w:val="24"/>
          <w:szCs w:val="24"/>
          <w:shd w:val="clear" w:color="auto" w:fill="FFFFFF"/>
          <w:lang w:val="hy-AM" w:eastAsia="hy-AM"/>
        </w:rPr>
        <w:t>ՊԵՏԱԿԱՆ ՈՉ ԱՌԵՎՏՐԱՅԻՆ ԿԱԶՄԱԿԵՐՊՈՒԹՅԱՆ</w:t>
      </w:r>
      <w:r w:rsidRPr="00C53B33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 w:eastAsia="hy-AM"/>
        </w:rPr>
        <w:t xml:space="preserve"> </w:t>
      </w:r>
      <w:r w:rsidRPr="00C53B33">
        <w:rPr>
          <w:rFonts w:ascii="GHEA Mariam" w:hAnsi="GHEA Mariam" w:cs="Sylfaen"/>
          <w:bCs/>
          <w:spacing w:val="-6"/>
          <w:sz w:val="24"/>
          <w:szCs w:val="24"/>
          <w:shd w:val="clear" w:color="auto" w:fill="FFFFFF"/>
          <w:lang w:val="hy-AM" w:eastAsia="hy-AM"/>
        </w:rPr>
        <w:t>ՌԵԿՏՈՐԻ</w:t>
      </w:r>
      <w:r w:rsidRPr="00C53B33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</w:p>
    <w:p w:rsidR="00C53B33" w:rsidRDefault="00C53B33" w:rsidP="00C53B33">
      <w:pPr>
        <w:ind w:right="-43"/>
        <w:jc w:val="center"/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</w:pPr>
      <w:r w:rsidRPr="00C53B33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C53B33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C53B33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C53B33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C53B33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C53B33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C53B33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C53B33" w:rsidRPr="00C53B33" w:rsidRDefault="00C53B33" w:rsidP="00C53B33">
      <w:pPr>
        <w:ind w:right="-43"/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 w:eastAsia="hy-AM"/>
        </w:rPr>
      </w:pPr>
      <w:r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-----------------------------------------------------------------------------------------</w:t>
      </w:r>
    </w:p>
    <w:p w:rsidR="00C53B33" w:rsidRPr="00F47124" w:rsidRDefault="00C53B33" w:rsidP="00C53B33">
      <w:pPr>
        <w:ind w:right="-43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F47124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C53B33" w:rsidRPr="00F47124" w:rsidRDefault="00C53B33" w:rsidP="00C53B33">
      <w:pPr>
        <w:shd w:val="clear" w:color="auto" w:fill="FFFFFF"/>
        <w:spacing w:line="360" w:lineRule="auto"/>
        <w:ind w:right="-43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C53B33" w:rsidRPr="006167A3" w:rsidRDefault="00C53B33" w:rsidP="00C53B33">
      <w:pPr>
        <w:shd w:val="clear" w:color="auto" w:fill="FFFFFF"/>
        <w:spacing w:line="360" w:lineRule="auto"/>
        <w:ind w:right="-43"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C53B33">
        <w:rPr>
          <w:rFonts w:ascii="GHEA Mariam" w:hAnsi="GHEA Mariam"/>
          <w:sz w:val="24"/>
          <w:szCs w:val="24"/>
          <w:lang w:val="hy-AM" w:eastAsia="hy-AM"/>
        </w:rPr>
        <w:t>«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Բարձրագույն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և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հետբուհական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մասնագիտական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կրթության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մասին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»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օրենքի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15-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հոդվածի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4-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մասի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պահանջին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համապատասխան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`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C53B33">
        <w:rPr>
          <w:rFonts w:ascii="GHEA Mariam" w:hAnsi="GHEA Mariam" w:cs="Sylfaen"/>
          <w:sz w:val="24"/>
          <w:szCs w:val="24"/>
          <w:lang w:val="hy-AM" w:eastAsia="hy-AM"/>
        </w:rPr>
        <w:t>կառավարությունը</w:t>
      </w:r>
      <w:r w:rsidR="006167A3">
        <w:rPr>
          <w:rFonts w:ascii="Calibri" w:hAnsi="Calibri" w:cs="Calibri"/>
          <w:sz w:val="24"/>
          <w:szCs w:val="24"/>
          <w:lang w:val="hy-AM" w:eastAsia="hy-AM"/>
        </w:rPr>
        <w:t xml:space="preserve">               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</w:t>
      </w:r>
      <w:r w:rsid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ր</w:t>
      </w:r>
      <w:r w:rsid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</w:t>
      </w:r>
      <w:r w:rsid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շ</w:t>
      </w:r>
      <w:r w:rsid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ու</w:t>
      </w:r>
      <w:r w:rsid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մ</w:t>
      </w:r>
      <w:r w:rsidRPr="006167A3">
        <w:rPr>
          <w:rFonts w:ascii="GHEA Mariam" w:hAnsi="GHEA Mariam" w:cs="Arial"/>
          <w:bCs/>
          <w:iCs/>
          <w:sz w:val="24"/>
          <w:szCs w:val="24"/>
          <w:lang w:val="hy-AM" w:eastAsia="hy-AM"/>
        </w:rPr>
        <w:t xml:space="preserve"> </w:t>
      </w:r>
      <w:r w:rsidR="006167A3">
        <w:rPr>
          <w:rFonts w:ascii="GHEA Mariam" w:hAnsi="GHEA Mariam" w:cs="Arial"/>
          <w:bCs/>
          <w:iCs/>
          <w:sz w:val="24"/>
          <w:szCs w:val="24"/>
          <w:lang w:val="hy-AM" w:eastAsia="hy-AM"/>
        </w:rPr>
        <w:t xml:space="preserve">    </w:t>
      </w:r>
      <w:r w:rsidRPr="006167A3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է</w:t>
      </w:r>
      <w:r w:rsidRPr="006167A3">
        <w:rPr>
          <w:rFonts w:ascii="GHEA Mariam" w:hAnsi="GHEA Mariam"/>
          <w:sz w:val="24"/>
          <w:szCs w:val="24"/>
          <w:lang w:val="hy-AM" w:eastAsia="hy-AM"/>
        </w:rPr>
        <w:t>.</w:t>
      </w:r>
    </w:p>
    <w:p w:rsidR="00C53B33" w:rsidRPr="00C53B33" w:rsidRDefault="006167A3" w:rsidP="00C53B3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43"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Sylfaen"/>
          <w:sz w:val="24"/>
          <w:szCs w:val="24"/>
          <w:lang w:val="hy-AM" w:eastAsia="hy-AM"/>
        </w:rPr>
        <w:t xml:space="preserve"> 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>Հաստատել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="00C53B33" w:rsidRPr="00C53B3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Երևանի</w:t>
      </w:r>
      <w:r w:rsidR="00C53B33"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թատրոնի</w:t>
      </w:r>
      <w:r w:rsidR="00C53B33"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և</w:t>
      </w:r>
      <w:r w:rsidR="00C53B33"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կինոյի</w:t>
      </w:r>
      <w:r w:rsidR="00C53B33"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պետական</w:t>
      </w:r>
      <w:r w:rsidR="00C53B33" w:rsidRPr="00C53B3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C53B33" w:rsidRPr="00C53B33">
        <w:rPr>
          <w:rFonts w:ascii="GHEA Mariam" w:hAnsi="GHEA Mariam" w:cs="GHEA Grapalat"/>
          <w:sz w:val="24"/>
          <w:szCs w:val="24"/>
          <w:lang w:val="hy-AM"/>
        </w:rPr>
        <w:t>ինստիտուտ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>»</w:t>
      </w:r>
      <w:r w:rsidR="00C53B33" w:rsidRPr="00C53B33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C53B33" w:rsidRPr="00C53B33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պետական ոչ առևտրային կազմակերպության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 xml:space="preserve"> ռեկտորի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>պաշտոնում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Սառա Աշոտի Նալբանդյանի 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>ընտրության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="00C53B33" w:rsidRPr="00C53B33">
        <w:rPr>
          <w:rFonts w:ascii="GHEA Mariam" w:hAnsi="GHEA Mariam" w:cs="Sylfaen"/>
          <w:sz w:val="24"/>
          <w:szCs w:val="24"/>
          <w:lang w:val="hy-AM" w:eastAsia="hy-AM"/>
        </w:rPr>
        <w:t>արդյունքները</w:t>
      </w:r>
      <w:r w:rsidR="00C53B33" w:rsidRPr="00C53B33">
        <w:rPr>
          <w:rFonts w:ascii="GHEA Mariam" w:hAnsi="GHEA Mariam" w:cs="Arial"/>
          <w:sz w:val="24"/>
          <w:szCs w:val="24"/>
          <w:lang w:val="hy-AM" w:eastAsia="hy-AM"/>
        </w:rPr>
        <w:t>:</w:t>
      </w:r>
    </w:p>
    <w:p w:rsidR="00C53B33" w:rsidRPr="00C53B33" w:rsidRDefault="00C53B33" w:rsidP="006167A3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right="-43"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bookmarkStart w:id="0" w:name="_GoBack"/>
      <w:bookmarkEnd w:id="0"/>
      <w:r w:rsidRPr="00C53B33">
        <w:rPr>
          <w:rFonts w:ascii="GHEA Mariam" w:hAnsi="GHEA Mariam" w:cs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նախարարին՝ օրենքով սահմանված կարգով Սառա Աշոտի Նալբանդյանի հետ կնքել աշխատանքային պայմանագիր` 5 տարի ժամկետով: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53B3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C53B33" w:rsidRDefault="001F225D" w:rsidP="00477447">
      <w:pPr>
        <w:rPr>
          <w:lang w:val="hy-AM"/>
        </w:rPr>
      </w:pPr>
    </w:p>
    <w:p w:rsidR="00296E5B" w:rsidRPr="00C53B3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167A3">
      <w:headerReference w:type="even" r:id="rId8"/>
      <w:headerReference w:type="default" r:id="rId9"/>
      <w:footerReference w:type="even" r:id="rId10"/>
      <w:pgSz w:w="11909" w:h="16834" w:code="9"/>
      <w:pgMar w:top="1440" w:right="1703" w:bottom="102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D30" w:rsidRDefault="00852D30">
      <w:r>
        <w:separator/>
      </w:r>
    </w:p>
  </w:endnote>
  <w:endnote w:type="continuationSeparator" w:id="0">
    <w:p w:rsidR="00852D30" w:rsidRDefault="0085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D30" w:rsidRDefault="00852D30">
      <w:r>
        <w:separator/>
      </w:r>
    </w:p>
  </w:footnote>
  <w:footnote w:type="continuationSeparator" w:id="0">
    <w:p w:rsidR="00852D30" w:rsidRDefault="00852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3B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3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2D30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B33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dcterms:created xsi:type="dcterms:W3CDTF">2022-03-23T13:26:00Z</dcterms:created>
  <dcterms:modified xsi:type="dcterms:W3CDTF">2023-05-02T12:33:00Z</dcterms:modified>
</cp:coreProperties>
</file>