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9CF" w:rsidRPr="00CC4687" w:rsidRDefault="00541F47" w:rsidP="00CC4687">
      <w:pPr>
        <w:widowControl w:val="0"/>
        <w:spacing w:line="360" w:lineRule="auto"/>
        <w:ind w:right="-822"/>
        <w:jc w:val="center"/>
        <w:rPr>
          <w:rFonts w:ascii="GHEA Grapalat" w:hAnsi="GHEA Grapalat" w:cs="Sylfaen"/>
          <w:b/>
          <w:lang w:val="hy-AM" w:eastAsia="en-US"/>
        </w:rPr>
      </w:pPr>
      <w:r w:rsidRPr="00CC4687">
        <w:rPr>
          <w:rFonts w:ascii="GHEA Grapalat" w:hAnsi="GHEA Grapalat" w:cs="Sylfaen"/>
          <w:b/>
          <w:lang w:val="hy-AM" w:eastAsia="en-US"/>
        </w:rPr>
        <w:t>ՀԻՄՆԱՎՈՐՈՒՄ</w:t>
      </w:r>
    </w:p>
    <w:p w:rsidR="001039CF" w:rsidRPr="00CC4687" w:rsidRDefault="00541F47" w:rsidP="00CC4687">
      <w:pPr>
        <w:tabs>
          <w:tab w:val="left" w:pos="0"/>
        </w:tabs>
        <w:spacing w:line="360" w:lineRule="auto"/>
        <w:jc w:val="center"/>
        <w:rPr>
          <w:rFonts w:ascii="GHEA Grapalat" w:hAnsi="GHEA Grapalat"/>
          <w:b/>
          <w:bCs/>
          <w:lang w:val="hy-AM" w:eastAsia="en-US"/>
        </w:rPr>
      </w:pPr>
      <w:r w:rsidRPr="00CC4687">
        <w:rPr>
          <w:rFonts w:ascii="GHEA Grapalat" w:hAnsi="GHEA Grapalat"/>
          <w:b/>
          <w:bCs/>
          <w:lang w:val="hy-AM" w:eastAsia="en-US"/>
        </w:rPr>
        <w:t>«ՀԱՅԱՍՏԱՆԻ ՀԱՆՐԱՊԵՏՈՒԹՅԱՆ ԿԱՌԱՎԱՐՈՒԹՅԱՆ 2014 ԹՎԱԿԱՆԻ ՀՈՒՆՎԱՐԻ 30-Ի N 145-Ն, 2017 ԹՎԱԿԱՆԻ ՓԵՏՐՎԱՐԻ 2-Ի N 86-Ն, 2018 ԹՎԱԿԱՆԻ ԱՊՐԻԼԻ 12-Ի N 405-Ն ԵՎ 2018 ԹՎԱԿԱՆԻ ԴԵԿՏԵՄԲԵՐԻ 6-Ի Ի N 1419-Ն ՈՐՈՇՈՒՄՆԵՐՈՒՄ ՓՈՓՈԽՈՒԹՅՈՒՆՆԵՐ ԵՎ ԼՐԱՑՈՒՄՆԵՐ ԿԱՏԱՐԵԼՈՒ ՄԱՍԻՆ</w:t>
      </w:r>
      <w:r w:rsidRPr="00CC4687">
        <w:rPr>
          <w:rFonts w:ascii="GHEA Grapalat" w:hAnsi="GHEA Grapalat" w:cs="Calibri"/>
          <w:b/>
          <w:lang w:val="hy-AM" w:eastAsia="en-US"/>
        </w:rPr>
        <w:t>»</w:t>
      </w:r>
      <w:r w:rsidRPr="00CC4687">
        <w:rPr>
          <w:rFonts w:ascii="GHEA Grapalat" w:hAnsi="GHEA Grapalat"/>
          <w:b/>
          <w:lang w:val="hy-AM" w:eastAsia="en-US"/>
        </w:rPr>
        <w:t xml:space="preserve"> ՀԱՅԱՍՏԱՆԻ ՀԱՆՐԱՊԵՏՈՒԹՅԱՆ ԿԱՌԱՎԱՐՈՒԹՅԱՆ </w:t>
      </w:r>
      <w:r w:rsidRPr="00CC4687">
        <w:rPr>
          <w:rFonts w:ascii="GHEA Grapalat" w:hAnsi="GHEA Grapalat" w:cs="Sylfaen"/>
          <w:b/>
          <w:lang w:val="hy-AM" w:eastAsia="en-US"/>
        </w:rPr>
        <w:t>ՈՐՈՇՄԱՆ</w:t>
      </w:r>
      <w:r w:rsidRPr="00CC4687">
        <w:rPr>
          <w:rFonts w:ascii="GHEA Grapalat" w:hAnsi="GHEA Grapalat"/>
          <w:b/>
          <w:bCs/>
          <w:lang w:val="hy-AM" w:eastAsia="en-US"/>
        </w:rPr>
        <w:t xml:space="preserve"> ՆԱԽԱԳԾԻ</w:t>
      </w:r>
      <w:bookmarkStart w:id="0" w:name="_GoBack"/>
      <w:bookmarkEnd w:id="0"/>
    </w:p>
    <w:p w:rsidR="001039CF" w:rsidRPr="00CC4687" w:rsidRDefault="001039CF" w:rsidP="00CC4687">
      <w:pPr>
        <w:widowControl w:val="0"/>
        <w:spacing w:line="360"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1039CF" w:rsidRPr="00CC4687" w:rsidTr="00CC4687">
        <w:tc>
          <w:tcPr>
            <w:tcW w:w="9720" w:type="dxa"/>
            <w:gridSpan w:val="2"/>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en-US" w:eastAsia="en-US"/>
              </w:rPr>
            </w:pPr>
            <w:proofErr w:type="spellStart"/>
            <w:r w:rsidRPr="00CC4687">
              <w:rPr>
                <w:rFonts w:ascii="GHEA Grapalat" w:hAnsi="GHEA Grapalat"/>
                <w:b/>
                <w:lang w:val="en-US" w:eastAsia="en-US"/>
              </w:rPr>
              <w:t>Իրավական</w:t>
            </w:r>
            <w:proofErr w:type="spellEnd"/>
            <w:r w:rsidRPr="00CC4687">
              <w:rPr>
                <w:rFonts w:ascii="GHEA Grapalat" w:hAnsi="GHEA Grapalat"/>
                <w:b/>
                <w:lang w:val="en-US" w:eastAsia="en-US"/>
              </w:rPr>
              <w:t xml:space="preserve"> </w:t>
            </w:r>
            <w:proofErr w:type="spellStart"/>
            <w:r w:rsidRPr="00CC4687">
              <w:rPr>
                <w:rFonts w:ascii="GHEA Grapalat" w:hAnsi="GHEA Grapalat"/>
                <w:b/>
                <w:lang w:val="en-US" w:eastAsia="en-US"/>
              </w:rPr>
              <w:t>ակտի</w:t>
            </w:r>
            <w:proofErr w:type="spellEnd"/>
            <w:r w:rsidRPr="00CC4687">
              <w:rPr>
                <w:rFonts w:ascii="GHEA Grapalat" w:hAnsi="GHEA Grapalat"/>
                <w:b/>
                <w:lang w:val="en-US" w:eastAsia="en-US"/>
              </w:rPr>
              <w:t xml:space="preserve"> </w:t>
            </w:r>
            <w:proofErr w:type="spellStart"/>
            <w:r w:rsidRPr="00CC4687">
              <w:rPr>
                <w:rFonts w:ascii="GHEA Grapalat" w:hAnsi="GHEA Grapalat"/>
                <w:b/>
                <w:lang w:val="en-US" w:eastAsia="en-US"/>
              </w:rPr>
              <w:t>հիմնավորումը</w:t>
            </w:r>
            <w:proofErr w:type="spellEnd"/>
          </w:p>
        </w:tc>
      </w:tr>
      <w:tr w:rsidR="001039CF" w:rsidRPr="00CC4687" w:rsidTr="00CC4687">
        <w:trPr>
          <w:trHeight w:val="350"/>
        </w:trPr>
        <w:tc>
          <w:tcPr>
            <w:tcW w:w="697"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en-US" w:eastAsia="en-US"/>
              </w:rPr>
            </w:pPr>
            <w:r w:rsidRPr="00CC4687">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en-US" w:eastAsia="en-US"/>
              </w:rPr>
            </w:pPr>
            <w:proofErr w:type="spellStart"/>
            <w:r w:rsidRPr="00CC4687">
              <w:rPr>
                <w:rFonts w:ascii="GHEA Grapalat" w:hAnsi="GHEA Grapalat"/>
                <w:b/>
                <w:lang w:val="en-US" w:eastAsia="en-US"/>
              </w:rPr>
              <w:t>Անհրաժեշտությունը</w:t>
            </w:r>
            <w:proofErr w:type="spellEnd"/>
          </w:p>
        </w:tc>
      </w:tr>
      <w:tr w:rsidR="001039CF" w:rsidRPr="00CC4687" w:rsidTr="00CC4687">
        <w:trPr>
          <w:trHeight w:val="454"/>
        </w:trPr>
        <w:tc>
          <w:tcPr>
            <w:tcW w:w="697" w:type="dxa"/>
            <w:tcBorders>
              <w:top w:val="single" w:sz="4" w:space="0" w:color="000000"/>
              <w:left w:val="single" w:sz="4" w:space="0" w:color="000000"/>
              <w:bottom w:val="single" w:sz="4" w:space="0" w:color="000000"/>
              <w:right w:val="single" w:sz="4" w:space="0" w:color="000000"/>
            </w:tcBorders>
          </w:tcPr>
          <w:p w:rsidR="001039CF" w:rsidRPr="00CC4687" w:rsidRDefault="001039CF" w:rsidP="00CC4687">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spacing w:line="360" w:lineRule="auto"/>
              <w:ind w:firstLine="720"/>
              <w:jc w:val="both"/>
              <w:rPr>
                <w:rFonts w:ascii="GHEA Grapalat" w:hAnsi="GHEA Grapalat" w:cs="Sylfaen"/>
                <w:lang w:val="hy-AM"/>
              </w:rPr>
            </w:pPr>
            <w:r w:rsidRPr="00CC4687">
              <w:rPr>
                <w:rFonts w:ascii="GHEA Grapalat" w:hAnsi="GHEA Grapalat" w:cs="Sylfaen"/>
                <w:lang w:val="hy-AM"/>
              </w:rPr>
              <w:t>Ներկայացվող</w:t>
            </w:r>
            <w:r w:rsidRPr="00CC4687">
              <w:rPr>
                <w:rFonts w:ascii="GHEA Grapalat" w:hAnsi="GHEA Grapalat"/>
                <w:lang w:val="hy-AM"/>
              </w:rPr>
              <w:t xml:space="preserve"> </w:t>
            </w:r>
            <w:r w:rsidRPr="00CC4687">
              <w:rPr>
                <w:rFonts w:ascii="GHEA Grapalat" w:hAnsi="GHEA Grapalat" w:cs="Sylfaen"/>
                <w:lang w:val="hy-AM"/>
              </w:rPr>
              <w:t>նախագծի</w:t>
            </w:r>
            <w:r w:rsidRPr="00CC4687">
              <w:rPr>
                <w:rFonts w:ascii="GHEA Grapalat" w:hAnsi="GHEA Grapalat"/>
                <w:lang w:val="hy-AM"/>
              </w:rPr>
              <w:t xml:space="preserve"> </w:t>
            </w:r>
            <w:r w:rsidRPr="00CC4687">
              <w:rPr>
                <w:rFonts w:ascii="GHEA Grapalat" w:hAnsi="GHEA Grapalat" w:cs="Sylfaen"/>
                <w:lang w:val="hy-AM"/>
              </w:rPr>
              <w:t xml:space="preserve">անհրաժեշտությունը պայմանավորված է Ազգային ժողովի կողմից 2022 թվականի դեկտեմբերի 8-ին </w:t>
            </w:r>
            <w:r w:rsidRPr="00CC4687">
              <w:rPr>
                <w:rFonts w:ascii="GHEA Grapalat" w:hAnsi="GHEA Grapalat"/>
                <w:color w:val="000000"/>
                <w:lang w:val="en-US"/>
              </w:rPr>
              <w:t>«</w:t>
            </w:r>
            <w:r w:rsidRPr="00CC4687">
              <w:rPr>
                <w:rFonts w:ascii="GHEA Grapalat" w:hAnsi="GHEA Grapalat"/>
                <w:color w:val="000000"/>
              </w:rPr>
              <w:t>Պետական</w:t>
            </w:r>
            <w:r w:rsidRPr="00CC4687">
              <w:rPr>
                <w:rFonts w:ascii="GHEA Grapalat" w:hAnsi="GHEA Grapalat"/>
                <w:color w:val="000000"/>
                <w:lang w:val="en-US"/>
              </w:rPr>
              <w:t xml:space="preserve"> </w:t>
            </w:r>
            <w:r w:rsidRPr="00CC4687">
              <w:rPr>
                <w:rFonts w:ascii="GHEA Grapalat" w:hAnsi="GHEA Grapalat"/>
                <w:color w:val="000000"/>
              </w:rPr>
              <w:t>նպաստների</w:t>
            </w:r>
            <w:r w:rsidRPr="00CC4687">
              <w:rPr>
                <w:rFonts w:ascii="GHEA Grapalat" w:hAnsi="GHEA Grapalat"/>
                <w:color w:val="000000"/>
                <w:lang w:val="en-US"/>
              </w:rPr>
              <w:t xml:space="preserve"> </w:t>
            </w:r>
            <w:r w:rsidRPr="00CC4687">
              <w:rPr>
                <w:rFonts w:ascii="GHEA Grapalat" w:hAnsi="GHEA Grapalat"/>
                <w:color w:val="000000"/>
              </w:rPr>
              <w:t>մասին</w:t>
            </w:r>
            <w:r w:rsidRPr="00CC4687">
              <w:rPr>
                <w:rFonts w:ascii="GHEA Grapalat" w:hAnsi="GHEA Grapalat"/>
                <w:color w:val="000000"/>
                <w:lang w:val="en-US"/>
              </w:rPr>
              <w:t xml:space="preserve">» </w:t>
            </w:r>
            <w:r w:rsidRPr="00CC4687">
              <w:rPr>
                <w:rFonts w:ascii="GHEA Grapalat" w:hAnsi="GHEA Grapalat"/>
                <w:color w:val="000000"/>
              </w:rPr>
              <w:t>օրենքում</w:t>
            </w:r>
            <w:r w:rsidRPr="00CC4687">
              <w:rPr>
                <w:rFonts w:ascii="GHEA Grapalat" w:hAnsi="GHEA Grapalat"/>
                <w:color w:val="000000"/>
                <w:lang w:val="en-US"/>
              </w:rPr>
              <w:t xml:space="preserve"> </w:t>
            </w:r>
            <w:r w:rsidRPr="00CC4687">
              <w:rPr>
                <w:rFonts w:ascii="GHEA Grapalat" w:hAnsi="GHEA Grapalat"/>
                <w:color w:val="000000"/>
              </w:rPr>
              <w:t>փոփոխություններ</w:t>
            </w:r>
            <w:r w:rsidRPr="00CC4687">
              <w:rPr>
                <w:rFonts w:ascii="GHEA Grapalat" w:hAnsi="GHEA Grapalat"/>
                <w:color w:val="000000"/>
                <w:lang w:val="en-US"/>
              </w:rPr>
              <w:t xml:space="preserve"> </w:t>
            </w:r>
            <w:r w:rsidRPr="00CC4687">
              <w:rPr>
                <w:rFonts w:ascii="GHEA Grapalat" w:hAnsi="GHEA Grapalat"/>
                <w:color w:val="000000"/>
              </w:rPr>
              <w:t>և</w:t>
            </w:r>
            <w:r w:rsidRPr="00CC4687">
              <w:rPr>
                <w:rFonts w:ascii="GHEA Grapalat" w:hAnsi="GHEA Grapalat"/>
                <w:color w:val="000000"/>
                <w:lang w:val="en-US"/>
              </w:rPr>
              <w:t xml:space="preserve"> </w:t>
            </w:r>
            <w:r w:rsidRPr="00CC4687">
              <w:rPr>
                <w:rFonts w:ascii="GHEA Grapalat" w:hAnsi="GHEA Grapalat"/>
                <w:color w:val="000000"/>
              </w:rPr>
              <w:t>լրացում</w:t>
            </w:r>
            <w:r w:rsidRPr="00CC4687">
              <w:rPr>
                <w:rFonts w:ascii="GHEA Grapalat" w:hAnsi="GHEA Grapalat"/>
                <w:color w:val="000000"/>
                <w:lang w:val="en-US"/>
              </w:rPr>
              <w:t xml:space="preserve"> </w:t>
            </w:r>
            <w:r w:rsidRPr="00CC4687">
              <w:rPr>
                <w:rFonts w:ascii="GHEA Grapalat" w:hAnsi="GHEA Grapalat"/>
                <w:color w:val="000000"/>
              </w:rPr>
              <w:t>կատարելու</w:t>
            </w:r>
            <w:r w:rsidRPr="00CC4687">
              <w:rPr>
                <w:rFonts w:ascii="GHEA Grapalat" w:hAnsi="GHEA Grapalat"/>
                <w:color w:val="000000"/>
                <w:lang w:val="en-US"/>
              </w:rPr>
              <w:t xml:space="preserve"> </w:t>
            </w:r>
            <w:r w:rsidRPr="00CC4687">
              <w:rPr>
                <w:rFonts w:ascii="GHEA Grapalat" w:hAnsi="GHEA Grapalat"/>
                <w:color w:val="000000"/>
              </w:rPr>
              <w:t>մասին</w:t>
            </w:r>
            <w:r w:rsidRPr="00CC4687">
              <w:rPr>
                <w:rFonts w:ascii="GHEA Grapalat" w:hAnsi="GHEA Grapalat"/>
                <w:color w:val="000000"/>
                <w:lang w:val="en-US"/>
              </w:rPr>
              <w:t xml:space="preserve">» </w:t>
            </w:r>
            <w:r w:rsidRPr="00CC4687">
              <w:rPr>
                <w:rFonts w:ascii="GHEA Grapalat" w:hAnsi="GHEA Grapalat"/>
                <w:color w:val="000000"/>
              </w:rPr>
              <w:t>ՀՕ</w:t>
            </w:r>
            <w:r w:rsidRPr="00CC4687">
              <w:rPr>
                <w:rFonts w:ascii="GHEA Grapalat" w:hAnsi="GHEA Grapalat"/>
                <w:color w:val="000000"/>
                <w:lang w:val="en-US"/>
              </w:rPr>
              <w:t>-529-</w:t>
            </w:r>
            <w:r w:rsidRPr="00CC4687">
              <w:rPr>
                <w:rFonts w:ascii="GHEA Grapalat" w:hAnsi="GHEA Grapalat"/>
                <w:color w:val="000000"/>
              </w:rPr>
              <w:t>Ն</w:t>
            </w:r>
            <w:r w:rsidRPr="00CC4687">
              <w:rPr>
                <w:rFonts w:ascii="GHEA Grapalat" w:hAnsi="GHEA Grapalat"/>
                <w:color w:val="000000"/>
                <w:lang w:val="hy-AM"/>
              </w:rPr>
              <w:t>,</w:t>
            </w:r>
            <w:r w:rsidRPr="00CC4687">
              <w:rPr>
                <w:rFonts w:ascii="GHEA Grapalat" w:hAnsi="GHEA Grapalat"/>
                <w:color w:val="000000"/>
                <w:lang w:val="en-US"/>
              </w:rPr>
              <w:t xml:space="preserve"> «</w:t>
            </w:r>
            <w:r w:rsidRPr="00CC4687">
              <w:rPr>
                <w:rFonts w:ascii="GHEA Grapalat" w:hAnsi="GHEA Grapalat"/>
                <w:color w:val="000000"/>
              </w:rPr>
              <w:t>Հայաստանի</w:t>
            </w:r>
            <w:r w:rsidRPr="00CC4687">
              <w:rPr>
                <w:rFonts w:ascii="GHEA Grapalat" w:hAnsi="GHEA Grapalat"/>
                <w:color w:val="000000"/>
                <w:lang w:val="en-US"/>
              </w:rPr>
              <w:t xml:space="preserve"> </w:t>
            </w:r>
            <w:r w:rsidRPr="00CC4687">
              <w:rPr>
                <w:rFonts w:ascii="GHEA Grapalat" w:hAnsi="GHEA Grapalat"/>
                <w:color w:val="000000"/>
              </w:rPr>
              <w:t>Հանրապետության</w:t>
            </w:r>
            <w:r w:rsidRPr="00CC4687">
              <w:rPr>
                <w:rFonts w:ascii="GHEA Grapalat" w:hAnsi="GHEA Grapalat"/>
                <w:color w:val="000000"/>
                <w:lang w:val="en-US"/>
              </w:rPr>
              <w:t xml:space="preserve"> </w:t>
            </w:r>
            <w:r w:rsidRPr="00CC4687">
              <w:rPr>
                <w:rFonts w:ascii="GHEA Grapalat" w:hAnsi="GHEA Grapalat"/>
                <w:color w:val="000000"/>
              </w:rPr>
              <w:t>պաշտպանության</w:t>
            </w:r>
            <w:r w:rsidRPr="00CC4687">
              <w:rPr>
                <w:rFonts w:ascii="GHEA Grapalat" w:hAnsi="GHEA Grapalat"/>
                <w:color w:val="000000"/>
                <w:lang w:val="en-US"/>
              </w:rPr>
              <w:t xml:space="preserve"> </w:t>
            </w:r>
            <w:r w:rsidRPr="00CC4687">
              <w:rPr>
                <w:rFonts w:ascii="GHEA Grapalat" w:hAnsi="GHEA Grapalat"/>
                <w:color w:val="000000"/>
              </w:rPr>
              <w:t>ժամանակ</w:t>
            </w:r>
            <w:r w:rsidRPr="00CC4687">
              <w:rPr>
                <w:rFonts w:ascii="GHEA Grapalat" w:hAnsi="GHEA Grapalat"/>
                <w:color w:val="000000"/>
                <w:lang w:val="en-US"/>
              </w:rPr>
              <w:t xml:space="preserve"> </w:t>
            </w:r>
            <w:r w:rsidRPr="00CC4687">
              <w:rPr>
                <w:rFonts w:ascii="GHEA Grapalat" w:hAnsi="GHEA Grapalat"/>
                <w:color w:val="000000"/>
              </w:rPr>
              <w:t>զինծառայողների</w:t>
            </w:r>
            <w:r w:rsidRPr="00CC4687">
              <w:rPr>
                <w:rFonts w:ascii="GHEA Grapalat" w:hAnsi="GHEA Grapalat"/>
                <w:color w:val="000000"/>
                <w:lang w:val="en-US"/>
              </w:rPr>
              <w:t xml:space="preserve"> </w:t>
            </w:r>
            <w:r w:rsidRPr="00CC4687">
              <w:rPr>
                <w:rFonts w:ascii="GHEA Grapalat" w:hAnsi="GHEA Grapalat"/>
                <w:color w:val="000000"/>
              </w:rPr>
              <w:t>կյանքին</w:t>
            </w:r>
            <w:r w:rsidRPr="00CC4687">
              <w:rPr>
                <w:rFonts w:ascii="GHEA Grapalat" w:hAnsi="GHEA Grapalat"/>
                <w:color w:val="000000"/>
                <w:lang w:val="en-US"/>
              </w:rPr>
              <w:t xml:space="preserve"> </w:t>
            </w:r>
            <w:r w:rsidRPr="00CC4687">
              <w:rPr>
                <w:rFonts w:ascii="GHEA Grapalat" w:hAnsi="GHEA Grapalat"/>
                <w:color w:val="000000"/>
              </w:rPr>
              <w:t>կամ</w:t>
            </w:r>
            <w:r w:rsidRPr="00CC4687">
              <w:rPr>
                <w:rFonts w:ascii="GHEA Grapalat" w:hAnsi="GHEA Grapalat"/>
                <w:color w:val="000000"/>
                <w:lang w:val="en-US"/>
              </w:rPr>
              <w:t xml:space="preserve"> </w:t>
            </w:r>
            <w:r w:rsidRPr="00CC4687">
              <w:rPr>
                <w:rFonts w:ascii="GHEA Grapalat" w:hAnsi="GHEA Grapalat"/>
                <w:color w:val="000000"/>
              </w:rPr>
              <w:t>առողջությանը</w:t>
            </w:r>
            <w:r w:rsidRPr="00CC4687">
              <w:rPr>
                <w:rFonts w:ascii="GHEA Grapalat" w:hAnsi="GHEA Grapalat"/>
                <w:color w:val="000000"/>
                <w:lang w:val="en-US"/>
              </w:rPr>
              <w:t xml:space="preserve"> </w:t>
            </w:r>
            <w:r w:rsidRPr="00CC4687">
              <w:rPr>
                <w:rFonts w:ascii="GHEA Grapalat" w:hAnsi="GHEA Grapalat"/>
                <w:color w:val="000000"/>
              </w:rPr>
              <w:t>պատճառված</w:t>
            </w:r>
            <w:r w:rsidRPr="00CC4687">
              <w:rPr>
                <w:rFonts w:ascii="GHEA Grapalat" w:hAnsi="GHEA Grapalat"/>
                <w:color w:val="000000"/>
                <w:lang w:val="en-US"/>
              </w:rPr>
              <w:t xml:space="preserve"> </w:t>
            </w:r>
            <w:r w:rsidRPr="00CC4687">
              <w:rPr>
                <w:rFonts w:ascii="GHEA Grapalat" w:hAnsi="GHEA Grapalat"/>
                <w:color w:val="000000"/>
              </w:rPr>
              <w:t>վնասների</w:t>
            </w:r>
            <w:r w:rsidRPr="00CC4687">
              <w:rPr>
                <w:rFonts w:ascii="GHEA Grapalat" w:hAnsi="GHEA Grapalat"/>
                <w:color w:val="000000"/>
                <w:lang w:val="en-US"/>
              </w:rPr>
              <w:t xml:space="preserve"> </w:t>
            </w:r>
            <w:r w:rsidRPr="00CC4687">
              <w:rPr>
                <w:rFonts w:ascii="GHEA Grapalat" w:hAnsi="GHEA Grapalat"/>
                <w:color w:val="000000"/>
              </w:rPr>
              <w:t>հատուցման</w:t>
            </w:r>
            <w:r w:rsidRPr="00CC4687">
              <w:rPr>
                <w:rFonts w:ascii="GHEA Grapalat" w:hAnsi="GHEA Grapalat"/>
                <w:color w:val="000000"/>
                <w:lang w:val="en-US"/>
              </w:rPr>
              <w:t xml:space="preserve"> </w:t>
            </w:r>
            <w:r w:rsidRPr="00CC4687">
              <w:rPr>
                <w:rFonts w:ascii="GHEA Grapalat" w:hAnsi="GHEA Grapalat"/>
                <w:color w:val="000000"/>
              </w:rPr>
              <w:t>մասին</w:t>
            </w:r>
            <w:r w:rsidRPr="00CC4687">
              <w:rPr>
                <w:rFonts w:ascii="GHEA Grapalat" w:hAnsi="GHEA Grapalat"/>
                <w:color w:val="000000"/>
                <w:lang w:val="en-US"/>
              </w:rPr>
              <w:t xml:space="preserve">» </w:t>
            </w:r>
            <w:r w:rsidRPr="00CC4687">
              <w:rPr>
                <w:rFonts w:ascii="GHEA Grapalat" w:hAnsi="GHEA Grapalat"/>
                <w:color w:val="000000"/>
              </w:rPr>
              <w:t>օրենքում</w:t>
            </w:r>
            <w:r w:rsidRPr="00CC4687">
              <w:rPr>
                <w:rFonts w:ascii="GHEA Grapalat" w:hAnsi="GHEA Grapalat"/>
                <w:color w:val="000000"/>
                <w:lang w:val="en-US"/>
              </w:rPr>
              <w:t xml:space="preserve"> </w:t>
            </w:r>
            <w:r w:rsidRPr="00CC4687">
              <w:rPr>
                <w:rFonts w:ascii="GHEA Grapalat" w:hAnsi="GHEA Grapalat"/>
                <w:color w:val="000000"/>
              </w:rPr>
              <w:t>փոփոխություններ</w:t>
            </w:r>
            <w:r w:rsidRPr="00CC4687">
              <w:rPr>
                <w:rFonts w:ascii="GHEA Grapalat" w:hAnsi="GHEA Grapalat"/>
                <w:color w:val="000000"/>
                <w:lang w:val="en-US"/>
              </w:rPr>
              <w:t xml:space="preserve"> </w:t>
            </w:r>
            <w:r w:rsidRPr="00CC4687">
              <w:rPr>
                <w:rFonts w:ascii="GHEA Grapalat" w:hAnsi="GHEA Grapalat"/>
                <w:color w:val="000000"/>
              </w:rPr>
              <w:t>և</w:t>
            </w:r>
            <w:r w:rsidRPr="00CC4687">
              <w:rPr>
                <w:rFonts w:ascii="GHEA Grapalat" w:hAnsi="GHEA Grapalat"/>
                <w:color w:val="000000"/>
                <w:lang w:val="en-US"/>
              </w:rPr>
              <w:t xml:space="preserve"> </w:t>
            </w:r>
            <w:r w:rsidRPr="00CC4687">
              <w:rPr>
                <w:rFonts w:ascii="GHEA Grapalat" w:hAnsi="GHEA Grapalat"/>
                <w:color w:val="000000"/>
              </w:rPr>
              <w:t>լրացումներ</w:t>
            </w:r>
            <w:r w:rsidRPr="00CC4687">
              <w:rPr>
                <w:rFonts w:ascii="GHEA Grapalat" w:hAnsi="GHEA Grapalat"/>
                <w:color w:val="000000"/>
                <w:lang w:val="en-US"/>
              </w:rPr>
              <w:t xml:space="preserve"> </w:t>
            </w:r>
            <w:r w:rsidRPr="00CC4687">
              <w:rPr>
                <w:rFonts w:ascii="GHEA Grapalat" w:hAnsi="GHEA Grapalat"/>
                <w:color w:val="000000"/>
              </w:rPr>
              <w:t>կատարելու</w:t>
            </w:r>
            <w:r w:rsidRPr="00CC4687">
              <w:rPr>
                <w:rFonts w:ascii="GHEA Grapalat" w:hAnsi="GHEA Grapalat"/>
                <w:color w:val="000000"/>
                <w:lang w:val="en-US"/>
              </w:rPr>
              <w:t xml:space="preserve"> </w:t>
            </w:r>
            <w:r w:rsidRPr="00CC4687">
              <w:rPr>
                <w:rFonts w:ascii="GHEA Grapalat" w:hAnsi="GHEA Grapalat"/>
                <w:color w:val="000000"/>
              </w:rPr>
              <w:t>մասին</w:t>
            </w:r>
            <w:r w:rsidRPr="00CC4687">
              <w:rPr>
                <w:rFonts w:ascii="GHEA Grapalat" w:hAnsi="GHEA Grapalat"/>
                <w:color w:val="000000"/>
                <w:lang w:val="en-US"/>
              </w:rPr>
              <w:t xml:space="preserve">» </w:t>
            </w:r>
            <w:r w:rsidRPr="00CC4687">
              <w:rPr>
                <w:rFonts w:ascii="GHEA Grapalat" w:hAnsi="GHEA Grapalat"/>
                <w:color w:val="000000"/>
              </w:rPr>
              <w:t>ՀՕ</w:t>
            </w:r>
            <w:r w:rsidRPr="00CC4687">
              <w:rPr>
                <w:rFonts w:ascii="GHEA Grapalat" w:hAnsi="GHEA Grapalat"/>
                <w:color w:val="000000"/>
                <w:lang w:val="en-US"/>
              </w:rPr>
              <w:t>-531-</w:t>
            </w:r>
            <w:r w:rsidRPr="00CC4687">
              <w:rPr>
                <w:rFonts w:ascii="GHEA Grapalat" w:hAnsi="GHEA Grapalat"/>
                <w:color w:val="000000"/>
              </w:rPr>
              <w:t>Ն</w:t>
            </w:r>
            <w:r w:rsidRPr="00CC4687">
              <w:rPr>
                <w:rFonts w:ascii="Calibri" w:hAnsi="Calibri" w:cs="Calibri"/>
                <w:color w:val="000000"/>
                <w:lang w:val="en-US"/>
              </w:rPr>
              <w:t> </w:t>
            </w:r>
            <w:r w:rsidRPr="00CC4687">
              <w:rPr>
                <w:rFonts w:ascii="GHEA Grapalat" w:hAnsi="GHEA Grapalat" w:cs="Calibri"/>
                <w:color w:val="000000"/>
                <w:lang w:val="hy-AM"/>
              </w:rPr>
              <w:t xml:space="preserve">և </w:t>
            </w:r>
            <w:r w:rsidRPr="00CC4687">
              <w:rPr>
                <w:rFonts w:ascii="GHEA Grapalat" w:hAnsi="GHEA Grapalat"/>
                <w:color w:val="000000"/>
                <w:lang w:val="en-US"/>
              </w:rPr>
              <w:t>«</w:t>
            </w:r>
            <w:r w:rsidRPr="00CC4687">
              <w:rPr>
                <w:rFonts w:ascii="GHEA Grapalat" w:hAnsi="GHEA Grapalat"/>
                <w:color w:val="000000"/>
              </w:rPr>
              <w:t>Զինվորական</w:t>
            </w:r>
            <w:r w:rsidRPr="00CC4687">
              <w:rPr>
                <w:rFonts w:ascii="GHEA Grapalat" w:hAnsi="GHEA Grapalat"/>
                <w:color w:val="000000"/>
                <w:lang w:val="en-US"/>
              </w:rPr>
              <w:t xml:space="preserve"> </w:t>
            </w:r>
            <w:r w:rsidRPr="00CC4687">
              <w:rPr>
                <w:rFonts w:ascii="GHEA Grapalat" w:hAnsi="GHEA Grapalat"/>
                <w:color w:val="000000"/>
              </w:rPr>
              <w:t>ծառայության</w:t>
            </w:r>
            <w:r w:rsidRPr="00CC4687">
              <w:rPr>
                <w:rFonts w:ascii="GHEA Grapalat" w:hAnsi="GHEA Grapalat"/>
                <w:color w:val="000000"/>
                <w:lang w:val="en-US"/>
              </w:rPr>
              <w:t xml:space="preserve"> </w:t>
            </w:r>
            <w:r w:rsidRPr="00CC4687">
              <w:rPr>
                <w:rFonts w:ascii="GHEA Grapalat" w:hAnsi="GHEA Grapalat"/>
                <w:color w:val="000000"/>
              </w:rPr>
              <w:t>և</w:t>
            </w:r>
            <w:r w:rsidRPr="00CC4687">
              <w:rPr>
                <w:rFonts w:ascii="GHEA Grapalat" w:hAnsi="GHEA Grapalat"/>
                <w:color w:val="000000"/>
                <w:lang w:val="en-US"/>
              </w:rPr>
              <w:t xml:space="preserve"> </w:t>
            </w:r>
            <w:r w:rsidRPr="00CC4687">
              <w:rPr>
                <w:rFonts w:ascii="GHEA Grapalat" w:hAnsi="GHEA Grapalat"/>
                <w:color w:val="000000"/>
              </w:rPr>
              <w:t>զինծառայողի</w:t>
            </w:r>
            <w:r w:rsidRPr="00CC4687">
              <w:rPr>
                <w:rFonts w:ascii="GHEA Grapalat" w:hAnsi="GHEA Grapalat"/>
                <w:color w:val="000000"/>
                <w:lang w:val="en-US"/>
              </w:rPr>
              <w:t xml:space="preserve"> </w:t>
            </w:r>
            <w:r w:rsidRPr="00CC4687">
              <w:rPr>
                <w:rFonts w:ascii="GHEA Grapalat" w:hAnsi="GHEA Grapalat"/>
                <w:color w:val="000000"/>
              </w:rPr>
              <w:t>կարգավիճակի</w:t>
            </w:r>
            <w:r w:rsidRPr="00CC4687">
              <w:rPr>
                <w:rFonts w:ascii="GHEA Grapalat" w:hAnsi="GHEA Grapalat"/>
                <w:color w:val="000000"/>
                <w:lang w:val="en-US"/>
              </w:rPr>
              <w:t xml:space="preserve"> </w:t>
            </w:r>
            <w:r w:rsidRPr="00CC4687">
              <w:rPr>
                <w:rFonts w:ascii="GHEA Grapalat" w:hAnsi="GHEA Grapalat"/>
                <w:color w:val="000000"/>
              </w:rPr>
              <w:t>մասին</w:t>
            </w:r>
            <w:r w:rsidRPr="00CC4687">
              <w:rPr>
                <w:rFonts w:ascii="GHEA Grapalat" w:hAnsi="GHEA Grapalat"/>
                <w:color w:val="000000"/>
                <w:lang w:val="en-US"/>
              </w:rPr>
              <w:t xml:space="preserve">» </w:t>
            </w:r>
            <w:r w:rsidRPr="00CC4687">
              <w:rPr>
                <w:rFonts w:ascii="GHEA Grapalat" w:hAnsi="GHEA Grapalat"/>
                <w:color w:val="000000"/>
              </w:rPr>
              <w:t>օրենքում</w:t>
            </w:r>
            <w:r w:rsidRPr="00CC4687">
              <w:rPr>
                <w:rFonts w:ascii="GHEA Grapalat" w:hAnsi="GHEA Grapalat"/>
                <w:color w:val="000000"/>
                <w:lang w:val="en-US"/>
              </w:rPr>
              <w:t xml:space="preserve"> </w:t>
            </w:r>
            <w:r w:rsidRPr="00CC4687">
              <w:rPr>
                <w:rFonts w:ascii="GHEA Grapalat" w:hAnsi="GHEA Grapalat"/>
                <w:color w:val="000000"/>
              </w:rPr>
              <w:t>փոփոխություններ</w:t>
            </w:r>
            <w:r w:rsidRPr="00CC4687">
              <w:rPr>
                <w:rFonts w:ascii="GHEA Grapalat" w:hAnsi="GHEA Grapalat"/>
                <w:color w:val="000000"/>
                <w:lang w:val="en-US"/>
              </w:rPr>
              <w:t xml:space="preserve"> </w:t>
            </w:r>
            <w:r w:rsidRPr="00CC4687">
              <w:rPr>
                <w:rFonts w:ascii="GHEA Grapalat" w:hAnsi="GHEA Grapalat"/>
                <w:color w:val="000000"/>
              </w:rPr>
              <w:t>և</w:t>
            </w:r>
            <w:r w:rsidRPr="00CC4687">
              <w:rPr>
                <w:rFonts w:ascii="GHEA Grapalat" w:hAnsi="GHEA Grapalat"/>
                <w:color w:val="000000"/>
                <w:lang w:val="en-US"/>
              </w:rPr>
              <w:t xml:space="preserve"> </w:t>
            </w:r>
            <w:r w:rsidRPr="00CC4687">
              <w:rPr>
                <w:rFonts w:ascii="GHEA Grapalat" w:hAnsi="GHEA Grapalat"/>
                <w:color w:val="000000"/>
              </w:rPr>
              <w:t>լրացումներ</w:t>
            </w:r>
            <w:r w:rsidRPr="00CC4687">
              <w:rPr>
                <w:rFonts w:ascii="GHEA Grapalat" w:hAnsi="GHEA Grapalat"/>
                <w:color w:val="000000"/>
                <w:lang w:val="en-US"/>
              </w:rPr>
              <w:t xml:space="preserve"> </w:t>
            </w:r>
            <w:r w:rsidRPr="00CC4687">
              <w:rPr>
                <w:rFonts w:ascii="GHEA Grapalat" w:hAnsi="GHEA Grapalat"/>
                <w:color w:val="000000"/>
              </w:rPr>
              <w:t>կատարելու</w:t>
            </w:r>
            <w:r w:rsidRPr="00CC4687">
              <w:rPr>
                <w:rFonts w:ascii="GHEA Grapalat" w:hAnsi="GHEA Grapalat"/>
                <w:color w:val="000000"/>
                <w:lang w:val="en-US"/>
              </w:rPr>
              <w:t xml:space="preserve"> </w:t>
            </w:r>
            <w:r w:rsidRPr="00CC4687">
              <w:rPr>
                <w:rFonts w:ascii="GHEA Grapalat" w:hAnsi="GHEA Grapalat"/>
                <w:color w:val="000000"/>
              </w:rPr>
              <w:t>մասին</w:t>
            </w:r>
            <w:r w:rsidRPr="00CC4687">
              <w:rPr>
                <w:rFonts w:ascii="GHEA Grapalat" w:hAnsi="GHEA Grapalat"/>
                <w:color w:val="000000"/>
                <w:lang w:val="en-US"/>
              </w:rPr>
              <w:t xml:space="preserve">» </w:t>
            </w:r>
            <w:r w:rsidRPr="00CC4687">
              <w:rPr>
                <w:rFonts w:ascii="GHEA Grapalat" w:hAnsi="GHEA Grapalat"/>
                <w:color w:val="000000"/>
              </w:rPr>
              <w:t>ՀՕ</w:t>
            </w:r>
            <w:r w:rsidRPr="00CC4687">
              <w:rPr>
                <w:rFonts w:ascii="GHEA Grapalat" w:hAnsi="GHEA Grapalat"/>
                <w:color w:val="000000"/>
                <w:lang w:val="en-US"/>
              </w:rPr>
              <w:t>-532-</w:t>
            </w:r>
            <w:r w:rsidRPr="00CC4687">
              <w:rPr>
                <w:rFonts w:ascii="GHEA Grapalat" w:hAnsi="GHEA Grapalat"/>
                <w:color w:val="000000"/>
              </w:rPr>
              <w:t>Ն</w:t>
            </w:r>
            <w:r w:rsidRPr="00CC4687">
              <w:rPr>
                <w:rFonts w:ascii="GHEA Grapalat" w:hAnsi="GHEA Grapalat" w:cs="Sylfaen"/>
                <w:lang w:val="hy-AM"/>
              </w:rPr>
              <w:t xml:space="preserve"> օրենքների ընդունմամբ։ </w:t>
            </w:r>
          </w:p>
        </w:tc>
      </w:tr>
      <w:tr w:rsidR="001039CF" w:rsidRPr="00CC4687" w:rsidTr="00CC4687">
        <w:trPr>
          <w:trHeight w:val="409"/>
        </w:trPr>
        <w:tc>
          <w:tcPr>
            <w:tcW w:w="697"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en-US" w:eastAsia="en-US"/>
              </w:rPr>
            </w:pPr>
            <w:r w:rsidRPr="00CC4687">
              <w:rPr>
                <w:rFonts w:ascii="GHEA Grapalat" w:hAnsi="GHEA Grapalat"/>
                <w:b/>
                <w:lang w:val="en-US" w:eastAsia="en-US"/>
              </w:rPr>
              <w:t>2.</w:t>
            </w: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en-US" w:eastAsia="en-US"/>
              </w:rPr>
            </w:pPr>
            <w:r w:rsidRPr="00CC4687">
              <w:rPr>
                <w:rFonts w:ascii="GHEA Grapalat" w:hAnsi="GHEA Grapalat"/>
                <w:b/>
                <w:lang w:val="hy-AM" w:eastAsia="en-US"/>
              </w:rPr>
              <w:t>Առկա</w:t>
            </w:r>
            <w:r w:rsidRPr="00CC4687">
              <w:rPr>
                <w:rFonts w:ascii="GHEA Grapalat" w:hAnsi="GHEA Grapalat"/>
                <w:b/>
                <w:lang w:val="en-US" w:eastAsia="en-US"/>
              </w:rPr>
              <w:t xml:space="preserve"> </w:t>
            </w:r>
            <w:proofErr w:type="spellStart"/>
            <w:r w:rsidRPr="00CC4687">
              <w:rPr>
                <w:rFonts w:ascii="GHEA Grapalat" w:hAnsi="GHEA Grapalat"/>
                <w:b/>
                <w:lang w:val="en-US" w:eastAsia="en-US"/>
              </w:rPr>
              <w:t>իրավիճակը</w:t>
            </w:r>
            <w:proofErr w:type="spellEnd"/>
            <w:r w:rsidRPr="00CC4687">
              <w:rPr>
                <w:rFonts w:ascii="GHEA Grapalat" w:hAnsi="GHEA Grapalat"/>
                <w:b/>
                <w:lang w:val="en-US" w:eastAsia="en-US"/>
              </w:rPr>
              <w:t xml:space="preserve"> և </w:t>
            </w:r>
            <w:proofErr w:type="spellStart"/>
            <w:r w:rsidRPr="00CC4687">
              <w:rPr>
                <w:rFonts w:ascii="GHEA Grapalat" w:hAnsi="GHEA Grapalat"/>
                <w:b/>
                <w:lang w:val="en-US" w:eastAsia="en-US"/>
              </w:rPr>
              <w:t>խնդիրները</w:t>
            </w:r>
            <w:proofErr w:type="spellEnd"/>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tcPr>
          <w:p w:rsidR="001039CF" w:rsidRPr="00CC4687" w:rsidRDefault="001039CF" w:rsidP="00CC4687">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tcPr>
          <w:p w:rsidR="001039CF" w:rsidRPr="00CC4687" w:rsidRDefault="00541F47" w:rsidP="00CC4687">
            <w:pPr>
              <w:spacing w:line="360" w:lineRule="auto"/>
              <w:ind w:firstLine="708"/>
              <w:jc w:val="both"/>
              <w:rPr>
                <w:rFonts w:ascii="GHEA Grapalat" w:hAnsi="GHEA Grapalat" w:cs="Cambria Math"/>
                <w:shd w:val="clear" w:color="auto" w:fill="FFFFFF"/>
                <w:lang w:val="hy-AM"/>
              </w:rPr>
            </w:pPr>
            <w:r w:rsidRPr="00CC4687">
              <w:rPr>
                <w:rFonts w:ascii="GHEA Grapalat" w:hAnsi="GHEA Grapalat" w:cs="Cambria Math"/>
                <w:shd w:val="clear" w:color="auto" w:fill="FFFFFF"/>
                <w:lang w:val="hy-AM"/>
              </w:rPr>
              <w:t>Ենթաօրենսդրական որոշումներում կիրառվում է հաշմանդամ, հաշմանդամության 1-ին, 2-րդ և 3-րդ խումբ, խեղում և այլ տերմիններ, իսկ գործող օրենսդրությամբ կիրառվում է հաշմանդամություն ունեցող, ֆունկցիոնալության խորը, ծանր և միջին աստիճանի սահմանափակումով հաշմանդամություն ունեցող անձ և այլ սահմանումներ, որոնք անհրաժեշտ է սահմանել ենթաօրենսդրական իրավական ակտերում։</w:t>
            </w:r>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en-US" w:eastAsia="en-US"/>
              </w:rPr>
            </w:pPr>
            <w:r w:rsidRPr="00CC4687">
              <w:rPr>
                <w:rFonts w:ascii="GHEA Grapalat" w:hAnsi="GHEA Grapalat"/>
                <w:b/>
                <w:lang w:val="en-US" w:eastAsia="en-US"/>
              </w:rPr>
              <w:t>3.</w:t>
            </w: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cs="IRTEK Courier"/>
                <w:b/>
                <w:lang w:val="af-ZA" w:eastAsia="en-US"/>
              </w:rPr>
            </w:pPr>
            <w:r w:rsidRPr="00CC4687">
              <w:rPr>
                <w:rFonts w:ascii="GHEA Grapalat" w:hAnsi="GHEA Grapalat" w:cs="IRTEK Courier"/>
                <w:b/>
                <w:lang w:val="af-ZA" w:eastAsia="en-US"/>
              </w:rPr>
              <w:t>Կարգավորման նպատակը և բնույթը</w:t>
            </w:r>
          </w:p>
        </w:tc>
      </w:tr>
      <w:tr w:rsidR="001039CF" w:rsidRPr="00CC4687" w:rsidTr="00CC4687">
        <w:trPr>
          <w:trHeight w:val="710"/>
        </w:trPr>
        <w:tc>
          <w:tcPr>
            <w:tcW w:w="697" w:type="dxa"/>
            <w:tcBorders>
              <w:top w:val="single" w:sz="4" w:space="0" w:color="000000"/>
              <w:left w:val="single" w:sz="4" w:space="0" w:color="000000"/>
              <w:bottom w:val="single" w:sz="4" w:space="0" w:color="000000"/>
              <w:right w:val="single" w:sz="4" w:space="0" w:color="000000"/>
            </w:tcBorders>
          </w:tcPr>
          <w:p w:rsidR="001039CF" w:rsidRPr="00CC4687" w:rsidRDefault="001039CF" w:rsidP="00CC4687">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tcPr>
          <w:p w:rsidR="001039CF" w:rsidRPr="00CC4687" w:rsidRDefault="00541F47" w:rsidP="00CC4687">
            <w:pPr>
              <w:spacing w:line="360" w:lineRule="auto"/>
              <w:ind w:firstLine="720"/>
              <w:jc w:val="both"/>
              <w:rPr>
                <w:rFonts w:ascii="GHEA Grapalat" w:hAnsi="GHEA Grapalat"/>
                <w:bCs/>
                <w:lang w:val="hy-AM"/>
              </w:rPr>
            </w:pPr>
            <w:r w:rsidRPr="00CC4687">
              <w:rPr>
                <w:rFonts w:ascii="GHEA Grapalat" w:hAnsi="GHEA Grapalat"/>
                <w:bCs/>
                <w:lang w:val="hy-AM"/>
              </w:rPr>
              <w:t xml:space="preserve">Ներկայացված նախագծով </w:t>
            </w:r>
            <w:r w:rsidRPr="00CC4687">
              <w:rPr>
                <w:rFonts w:ascii="GHEA Grapalat" w:hAnsi="GHEA Grapalat"/>
                <w:lang w:val="hy-AM"/>
              </w:rPr>
              <w:t xml:space="preserve">Կառավարության որոշումների ձևակերպումները համապատասխանեցվում են  </w:t>
            </w:r>
            <w:r w:rsidRPr="00CC4687">
              <w:rPr>
                <w:rFonts w:ascii="GHEA Grapalat" w:hAnsi="GHEA Grapalat"/>
                <w:bCs/>
                <w:lang w:val="hy-AM"/>
              </w:rPr>
              <w:t>գործող օրենսդրությանը։ Մասնավորապես,  նախագծով առաջարկվում է՝</w:t>
            </w:r>
          </w:p>
          <w:p w:rsidR="001039CF" w:rsidRPr="00CC4687" w:rsidRDefault="00541F47" w:rsidP="00CC4687">
            <w:pPr>
              <w:pStyle w:val="ListParagraph"/>
              <w:numPr>
                <w:ilvl w:val="0"/>
                <w:numId w:val="4"/>
              </w:numPr>
              <w:tabs>
                <w:tab w:val="left" w:pos="851"/>
              </w:tabs>
              <w:spacing w:line="360" w:lineRule="auto"/>
              <w:ind w:left="0" w:firstLine="567"/>
              <w:contextualSpacing w:val="0"/>
              <w:jc w:val="both"/>
              <w:rPr>
                <w:rFonts w:ascii="GHEA Grapalat" w:hAnsi="GHEA Grapalat"/>
                <w:color w:val="000000"/>
                <w:lang w:val="hy-AM"/>
              </w:rPr>
            </w:pPr>
            <w:r w:rsidRPr="00CC4687">
              <w:rPr>
                <w:rFonts w:ascii="GHEA Grapalat" w:hAnsi="GHEA Grapalat"/>
                <w:color w:val="000000"/>
                <w:lang w:val="hy-AM"/>
              </w:rPr>
              <w:t>«</w:t>
            </w:r>
            <w:r w:rsidRPr="00CC4687">
              <w:rPr>
                <w:rFonts w:ascii="GHEA Grapalat" w:hAnsi="GHEA Grapalat"/>
                <w:lang w:val="hy-AM"/>
              </w:rPr>
              <w:t>առաջին խմբի հաշմանդամի</w:t>
            </w:r>
            <w:r w:rsidRPr="00CC4687">
              <w:rPr>
                <w:rFonts w:ascii="GHEA Grapalat" w:hAnsi="GHEA Grapalat"/>
                <w:color w:val="000000"/>
                <w:lang w:val="hy-AM"/>
              </w:rPr>
              <w:t>» բառերը փոխարինել «</w:t>
            </w:r>
            <w:r w:rsidRPr="00CC4687">
              <w:rPr>
                <w:rFonts w:ascii="GHEA Grapalat" w:hAnsi="GHEA Grapalat"/>
                <w:color w:val="000000"/>
                <w:shd w:val="clear" w:color="auto" w:fill="FFFFFF"/>
                <w:lang w:val="hy-AM"/>
              </w:rPr>
              <w:t>ֆունկցիոնալության խորը աստիճանի սահմանափակումով հաշմանդամություն ունեցող անձի</w:t>
            </w:r>
            <w:r w:rsidRPr="00CC4687">
              <w:rPr>
                <w:rFonts w:ascii="GHEA Grapalat" w:hAnsi="GHEA Grapalat"/>
                <w:color w:val="000000"/>
                <w:lang w:val="hy-AM"/>
              </w:rPr>
              <w:t>» բառերով</w:t>
            </w:r>
            <w:r w:rsidRPr="00CC4687">
              <w:rPr>
                <w:rFonts w:ascii="MS Mincho" w:eastAsia="MS Mincho" w:hAnsi="MS Mincho" w:cs="MS Mincho" w:hint="eastAsia"/>
                <w:color w:val="000000"/>
                <w:lang w:val="hy-AM"/>
              </w:rPr>
              <w:t>․</w:t>
            </w:r>
            <w:r w:rsidRPr="00CC4687">
              <w:rPr>
                <w:rFonts w:ascii="GHEA Grapalat" w:hAnsi="GHEA Grapalat"/>
                <w:color w:val="000000"/>
                <w:lang w:val="hy-AM"/>
              </w:rPr>
              <w:t xml:space="preserve">  </w:t>
            </w:r>
          </w:p>
          <w:p w:rsidR="001039CF" w:rsidRPr="00CC4687" w:rsidRDefault="00541F47" w:rsidP="00CC4687">
            <w:pPr>
              <w:pStyle w:val="ListParagraph"/>
              <w:numPr>
                <w:ilvl w:val="0"/>
                <w:numId w:val="4"/>
              </w:numPr>
              <w:tabs>
                <w:tab w:val="left" w:pos="851"/>
              </w:tabs>
              <w:spacing w:line="360" w:lineRule="auto"/>
              <w:ind w:left="0" w:firstLine="567"/>
              <w:contextualSpacing w:val="0"/>
              <w:jc w:val="both"/>
              <w:rPr>
                <w:rFonts w:ascii="GHEA Grapalat" w:hAnsi="GHEA Grapalat"/>
                <w:lang w:val="hy-AM"/>
              </w:rPr>
            </w:pPr>
            <w:r w:rsidRPr="00CC4687">
              <w:rPr>
                <w:rFonts w:ascii="GHEA Grapalat" w:hAnsi="GHEA Grapalat"/>
                <w:color w:val="000000"/>
                <w:lang w:val="hy-AM"/>
              </w:rPr>
              <w:t xml:space="preserve"> «</w:t>
            </w:r>
            <w:r w:rsidRPr="00CC4687">
              <w:rPr>
                <w:rFonts w:ascii="GHEA Grapalat" w:hAnsi="GHEA Grapalat"/>
                <w:lang w:val="hy-AM"/>
              </w:rPr>
              <w:t>երկրորդ խմբի հաշմանդամի» բառերը փոխարինել «ֆունկցիոնալության ծանր աստիճանի սահմանափակումով հաշմանդամություն ունեցող անձի» բառերով</w:t>
            </w:r>
            <w:r w:rsidRPr="00CC4687">
              <w:rPr>
                <w:rFonts w:ascii="MS Mincho" w:eastAsia="MS Mincho" w:hAnsi="MS Mincho" w:cs="MS Mincho" w:hint="eastAsia"/>
                <w:lang w:val="hy-AM"/>
              </w:rPr>
              <w:t>․</w:t>
            </w:r>
          </w:p>
          <w:p w:rsidR="001039CF" w:rsidRPr="00CC4687" w:rsidRDefault="00541F47" w:rsidP="00CC4687">
            <w:pPr>
              <w:pStyle w:val="ListParagraph"/>
              <w:numPr>
                <w:ilvl w:val="0"/>
                <w:numId w:val="4"/>
              </w:numPr>
              <w:tabs>
                <w:tab w:val="left" w:pos="851"/>
              </w:tabs>
              <w:spacing w:line="360" w:lineRule="auto"/>
              <w:ind w:left="0" w:firstLine="567"/>
              <w:contextualSpacing w:val="0"/>
              <w:jc w:val="both"/>
              <w:rPr>
                <w:rFonts w:ascii="GHEA Grapalat" w:hAnsi="GHEA Grapalat"/>
                <w:b/>
                <w:lang w:val="hy-AM"/>
              </w:rPr>
            </w:pPr>
            <w:r w:rsidRPr="00CC4687">
              <w:rPr>
                <w:rFonts w:ascii="GHEA Grapalat" w:hAnsi="GHEA Grapalat"/>
                <w:lang w:val="hy-AM"/>
              </w:rPr>
              <w:t xml:space="preserve"> «երրորդ խմբի հաշմանդամի» բառերը փոխարինել «ֆունկցիոնալության միջին աստիճանի սահմանափակումով</w:t>
            </w:r>
            <w:r w:rsidRPr="00CC4687">
              <w:rPr>
                <w:rFonts w:ascii="GHEA Grapalat" w:hAnsi="GHEA Grapalat"/>
                <w:color w:val="000000"/>
                <w:shd w:val="clear" w:color="auto" w:fill="FFFFFF"/>
                <w:lang w:val="hy-AM"/>
              </w:rPr>
              <w:t xml:space="preserve"> հաշմանդամություն ունեցող անձի</w:t>
            </w:r>
            <w:r w:rsidRPr="00CC4687">
              <w:rPr>
                <w:rFonts w:ascii="GHEA Grapalat" w:hAnsi="GHEA Grapalat"/>
                <w:color w:val="000000"/>
                <w:lang w:val="hy-AM"/>
              </w:rPr>
              <w:t>» բառերով։   Նախագծով նախատեսված է որպես անցումային դրույթ սահմանել օրենսդրությամբ սահմանված կարգով մինչև 2023 թվականի դեկտեմբերի 31-ը.</w:t>
            </w:r>
          </w:p>
          <w:p w:rsidR="001039CF" w:rsidRPr="00CC4687" w:rsidRDefault="00541F47" w:rsidP="00CC4687">
            <w:pPr>
              <w:pStyle w:val="ListParagraph"/>
              <w:numPr>
                <w:ilvl w:val="0"/>
                <w:numId w:val="4"/>
              </w:numPr>
              <w:shd w:val="clear" w:color="auto" w:fill="FFFFFF"/>
              <w:tabs>
                <w:tab w:val="left" w:pos="851"/>
              </w:tabs>
              <w:spacing w:line="360" w:lineRule="auto"/>
              <w:ind w:left="0" w:firstLine="708"/>
              <w:contextualSpacing w:val="0"/>
              <w:jc w:val="both"/>
              <w:rPr>
                <w:rFonts w:ascii="GHEA Grapalat" w:hAnsi="GHEA Grapalat"/>
                <w:b/>
                <w:lang w:val="hy-AM"/>
              </w:rPr>
            </w:pPr>
            <w:r w:rsidRPr="00CC4687">
              <w:rPr>
                <w:rFonts w:ascii="GHEA Grapalat" w:hAnsi="GHEA Grapalat"/>
                <w:color w:val="000000"/>
                <w:lang w:val="hy-AM"/>
              </w:rPr>
              <w:t>հանել «խեղում» բառը և իրականացնել մի շարք տեխնիկական բնույթի փոփոխություններ։</w:t>
            </w:r>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hy-AM" w:eastAsia="en-US"/>
              </w:rPr>
            </w:pPr>
            <w:r w:rsidRPr="00CC4687">
              <w:rPr>
                <w:rFonts w:ascii="GHEA Grapalat" w:hAnsi="GHEA Grapalat"/>
                <w:b/>
                <w:lang w:val="hy-AM" w:eastAsia="en-US"/>
              </w:rPr>
              <w:t xml:space="preserve"> 4</w:t>
            </w:r>
            <w:r w:rsidRPr="00CC4687">
              <w:rPr>
                <w:rFonts w:ascii="MS Mincho" w:eastAsia="MS Mincho" w:hAnsi="MS Mincho" w:cs="MS Mincho" w:hint="eastAsia"/>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cs="IRTEK Courier"/>
                <w:b/>
                <w:lang w:val="af-ZA" w:eastAsia="en-US"/>
              </w:rPr>
            </w:pPr>
            <w:r w:rsidRPr="00CC4687">
              <w:rPr>
                <w:rFonts w:ascii="GHEA Grapalat" w:hAnsi="GHEA Grapalat" w:cs="IRTEK Courier"/>
                <w:b/>
                <w:lang w:val="af-ZA" w:eastAsia="en-US"/>
              </w:rPr>
              <w:t>Նախագծի մշակման գործընթացում ներգրավված ինստիտուտները և անձինք</w:t>
            </w:r>
          </w:p>
        </w:tc>
      </w:tr>
      <w:tr w:rsidR="001039CF" w:rsidRPr="00CC4687" w:rsidTr="00CC4687">
        <w:trPr>
          <w:trHeight w:val="411"/>
        </w:trPr>
        <w:tc>
          <w:tcPr>
            <w:tcW w:w="697" w:type="dxa"/>
            <w:tcBorders>
              <w:top w:val="single" w:sz="4" w:space="0" w:color="000000"/>
              <w:left w:val="single" w:sz="4" w:space="0" w:color="000000"/>
              <w:bottom w:val="single" w:sz="4" w:space="0" w:color="000000"/>
              <w:right w:val="single" w:sz="4" w:space="0" w:color="000000"/>
            </w:tcBorders>
          </w:tcPr>
          <w:p w:rsidR="001039CF" w:rsidRPr="00CC4687" w:rsidRDefault="001039CF" w:rsidP="00CC4687">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ind w:firstLine="356"/>
              <w:jc w:val="both"/>
              <w:rPr>
                <w:rFonts w:ascii="GHEA Grapalat" w:hAnsi="GHEA Grapalat" w:cs="IRTEK Courier"/>
                <w:lang w:val="af-ZA" w:eastAsia="en-US"/>
              </w:rPr>
            </w:pPr>
            <w:r w:rsidRPr="00CC4687">
              <w:rPr>
                <w:rFonts w:ascii="GHEA Grapalat" w:hAnsi="GHEA Grapalat" w:cs="IRTEK Courier"/>
                <w:lang w:val="af-ZA" w:eastAsia="en-US"/>
              </w:rPr>
              <w:t>Աշխատանքի և սոցիալական հարցերի նախարարությ</w:t>
            </w:r>
            <w:r w:rsidRPr="00CC4687">
              <w:rPr>
                <w:rFonts w:ascii="GHEA Grapalat" w:hAnsi="GHEA Grapalat" w:cs="IRTEK Courier"/>
                <w:lang w:val="hy-AM" w:eastAsia="en-US"/>
              </w:rPr>
              <w:t>ուն</w:t>
            </w:r>
          </w:p>
        </w:tc>
      </w:tr>
      <w:tr w:rsidR="001039CF" w:rsidRPr="00CC4687" w:rsidTr="00CC4687">
        <w:trPr>
          <w:trHeight w:val="431"/>
        </w:trPr>
        <w:tc>
          <w:tcPr>
            <w:tcW w:w="697"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hy-AM" w:eastAsia="en-US"/>
              </w:rPr>
            </w:pPr>
            <w:r w:rsidRPr="00CC4687">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cs="IRTEK Courier"/>
                <w:b/>
                <w:lang w:val="af-ZA" w:eastAsia="en-US"/>
              </w:rPr>
            </w:pPr>
            <w:r w:rsidRPr="00CC4687">
              <w:rPr>
                <w:rFonts w:ascii="GHEA Grapalat" w:hAnsi="GHEA Grapalat" w:cs="IRTEK Courier"/>
                <w:b/>
                <w:lang w:val="af-ZA" w:eastAsia="en-US"/>
              </w:rPr>
              <w:t>Ակնկալվող արդյունքը</w:t>
            </w:r>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tcPr>
          <w:p w:rsidR="001039CF" w:rsidRPr="00CC4687" w:rsidRDefault="001039CF" w:rsidP="00CC4687">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hd w:val="clear" w:color="auto" w:fill="FFFFFF"/>
              <w:spacing w:line="360" w:lineRule="auto"/>
              <w:ind w:firstLine="356"/>
              <w:jc w:val="both"/>
              <w:textAlignment w:val="baseline"/>
              <w:rPr>
                <w:rFonts w:ascii="GHEA Grapalat" w:hAnsi="GHEA Grapalat"/>
                <w:lang w:val="hy-AM" w:eastAsia="en-US"/>
              </w:rPr>
            </w:pPr>
            <w:r w:rsidRPr="00CC4687">
              <w:rPr>
                <w:rFonts w:ascii="GHEA Grapalat" w:hAnsi="GHEA Grapalat" w:cs="Sylfaen"/>
                <w:lang w:val="hy-AM"/>
              </w:rPr>
              <w:t>Նախագծի ընդունման արդյունքում ակնկալվում է լավարկել օրենսդրական դաշտը։</w:t>
            </w:r>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hy-AM" w:eastAsia="en-US"/>
              </w:rPr>
            </w:pPr>
            <w:r w:rsidRPr="00CC4687">
              <w:rPr>
                <w:rFonts w:ascii="GHEA Grapalat" w:hAnsi="GHEA Grapalat"/>
                <w:b/>
                <w:lang w:val="hy-AM" w:eastAsia="en-US"/>
              </w:rPr>
              <w:t>6.</w:t>
            </w: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tabs>
                <w:tab w:val="left" w:pos="10620"/>
              </w:tabs>
              <w:spacing w:line="360" w:lineRule="auto"/>
              <w:jc w:val="both"/>
              <w:rPr>
                <w:rFonts w:ascii="GHEA Grapalat" w:eastAsia="Calibri" w:hAnsi="GHEA Grapalat"/>
                <w:b/>
                <w:bCs/>
                <w:lang w:val="hy-AM" w:eastAsia="en-US"/>
              </w:rPr>
            </w:pPr>
            <w:r w:rsidRPr="00CC4687">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tcPr>
          <w:p w:rsidR="001039CF" w:rsidRPr="00CC4687" w:rsidRDefault="001039CF" w:rsidP="00CC4687">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tabs>
                <w:tab w:val="left" w:pos="10620"/>
              </w:tabs>
              <w:spacing w:line="360" w:lineRule="auto"/>
              <w:ind w:firstLine="356"/>
              <w:jc w:val="both"/>
              <w:rPr>
                <w:rFonts w:ascii="GHEA Grapalat" w:hAnsi="GHEA Grapalat"/>
                <w:lang w:val="hy-AM" w:eastAsia="en-US"/>
              </w:rPr>
            </w:pPr>
            <w:r w:rsidRPr="00CC4687">
              <w:rPr>
                <w:rFonts w:ascii="GHEA Grapalat" w:hAnsi="GHEA Grapalat" w:cs="Arial Unicode"/>
                <w:bCs/>
                <w:lang w:val="hy-AM"/>
              </w:rPr>
              <w:t xml:space="preserve">Նախագծի ընդունման դեպքում  </w:t>
            </w:r>
            <w:r w:rsidRPr="00CC4687">
              <w:rPr>
                <w:rFonts w:ascii="GHEA Grapalat" w:hAnsi="GHEA Grapalat"/>
                <w:bCs/>
                <w:lang w:val="hy-AM"/>
              </w:rPr>
              <w:t>Հայաստանի Հանրապետության պետական բյուջեի եկամուտներում և ծախսերում լրացուցիչ փոփոխությունների անհրաժեշտություն չկա։</w:t>
            </w:r>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jc w:val="both"/>
              <w:rPr>
                <w:rFonts w:ascii="GHEA Grapalat" w:hAnsi="GHEA Grapalat"/>
                <w:b/>
                <w:lang w:val="en-US" w:eastAsia="en-US"/>
              </w:rPr>
            </w:pPr>
            <w:r w:rsidRPr="00CC4687">
              <w:rPr>
                <w:rFonts w:ascii="GHEA Grapalat" w:hAnsi="GHEA Grapalat"/>
                <w:b/>
                <w:lang w:val="en-US" w:eastAsia="en-US"/>
              </w:rPr>
              <w:lastRenderedPageBreak/>
              <w:t>7.</w:t>
            </w: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tabs>
                <w:tab w:val="left" w:pos="10620"/>
              </w:tabs>
              <w:spacing w:line="360" w:lineRule="auto"/>
              <w:jc w:val="both"/>
              <w:rPr>
                <w:rFonts w:ascii="GHEA Grapalat" w:hAnsi="GHEA Grapalat" w:cs="Arial Unicode"/>
                <w:b/>
                <w:bCs/>
                <w:lang w:val="hy-AM"/>
              </w:rPr>
            </w:pPr>
            <w:r w:rsidRPr="00CC4687">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1039CF" w:rsidRPr="00CC4687" w:rsidTr="00CC4687">
        <w:tc>
          <w:tcPr>
            <w:tcW w:w="697" w:type="dxa"/>
            <w:tcBorders>
              <w:top w:val="single" w:sz="4" w:space="0" w:color="000000"/>
              <w:left w:val="single" w:sz="4" w:space="0" w:color="000000"/>
              <w:bottom w:val="single" w:sz="4" w:space="0" w:color="000000"/>
              <w:right w:val="single" w:sz="4" w:space="0" w:color="000000"/>
            </w:tcBorders>
          </w:tcPr>
          <w:p w:rsidR="001039CF" w:rsidRPr="00CC4687" w:rsidRDefault="001039CF" w:rsidP="00CC4687">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rsidR="001039CF" w:rsidRPr="00CC4687" w:rsidRDefault="00541F47" w:rsidP="00CC4687">
            <w:pPr>
              <w:widowControl w:val="0"/>
              <w:spacing w:line="360" w:lineRule="auto"/>
              <w:ind w:firstLine="356"/>
              <w:jc w:val="both"/>
              <w:rPr>
                <w:rFonts w:ascii="GHEA Grapalat" w:hAnsi="GHEA Grapalat" w:cs="Arial Unicode"/>
                <w:bCs/>
                <w:lang w:val="de-DE"/>
              </w:rPr>
            </w:pPr>
            <w:r w:rsidRPr="00CC4687">
              <w:rPr>
                <w:rFonts w:ascii="GHEA Grapalat" w:hAnsi="GHEA Grapalat" w:cs="Arial Unicode"/>
                <w:bCs/>
                <w:lang w:val="hy-AM"/>
              </w:rPr>
              <w:t xml:space="preserve"> Նախագիծը մասամբ փոխկապակցված է Հայաստանի Հանրապետության Կառավարության 2021-2026 թվականների ծրագրի հետ և բխում է 4.6 կետի 24-րդ պարբերությունից ` «</w:t>
            </w:r>
            <w:r w:rsidRPr="00CC4687">
              <w:rPr>
                <w:rFonts w:ascii="GHEA Grapalat" w:hAnsi="GHEA Grapalat"/>
                <w:color w:val="000000"/>
                <w:lang w:val="hy-AM"/>
              </w:rPr>
              <w:t>Ներդրվելու է հաշմանդամության գնահատման նոր մոդել՝ հիմնված անձի կարիքների բազմակողմանի գնահատման վրա</w:t>
            </w:r>
            <w:r w:rsidRPr="00CC4687">
              <w:rPr>
                <w:rFonts w:ascii="GHEA Grapalat" w:hAnsi="GHEA Grapalat" w:cs="Arial Unicode"/>
                <w:bCs/>
                <w:lang w:val="hy-AM"/>
              </w:rPr>
              <w:t>»։</w:t>
            </w:r>
          </w:p>
        </w:tc>
      </w:tr>
    </w:tbl>
    <w:p w:rsidR="001039CF" w:rsidRPr="00CC4687" w:rsidRDefault="001039CF" w:rsidP="00CC4687">
      <w:pPr>
        <w:widowControl w:val="0"/>
        <w:spacing w:line="360" w:lineRule="auto"/>
        <w:rPr>
          <w:rFonts w:ascii="GHEA Grapalat" w:hAnsi="GHEA Grapalat"/>
          <w:lang w:val="hy-AM"/>
        </w:rPr>
      </w:pPr>
    </w:p>
    <w:sectPr w:rsidR="001039CF" w:rsidRPr="00CC4687">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1039CF"/>
    <w:rsid w:val="00541F47"/>
    <w:rsid w:val="00CC4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2482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https://mul2-mss.gov.am/tasks/1636441/oneclick/Himnavorum.docx?token=86826ebde41c14233f9f3bdba6c9c397</cp:keywords>
  <dc:description/>
  <cp:lastModifiedBy>Anna.Hakobyan</cp:lastModifiedBy>
  <cp:revision>3</cp:revision>
  <dcterms:created xsi:type="dcterms:W3CDTF">2023-04-07T06:23:00Z</dcterms:created>
  <dcterms:modified xsi:type="dcterms:W3CDTF">2023-04-07T08:14:00Z</dcterms:modified>
</cp:coreProperties>
</file>