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D504ED" w:rsidRPr="00D504ED" w:rsidRDefault="007243B4" w:rsidP="00D504E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E37829" w:rsidRPr="00E37829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ամրացված, պետական սեփականություն հանդիսացող, </w:t>
      </w:r>
      <w:r w:rsidR="00D504ED">
        <w:rPr>
          <w:rFonts w:ascii="GHEA Grapalat" w:hAnsi="GHEA Grapalat"/>
          <w:lang w:val="hy-AM"/>
        </w:rPr>
        <w:t>ՀՀ</w:t>
      </w:r>
      <w:r w:rsidR="00D504ED" w:rsidRPr="00D504ED">
        <w:rPr>
          <w:rFonts w:ascii="GHEA Grapalat" w:hAnsi="GHEA Grapalat"/>
          <w:lang w:val="hy-AM"/>
        </w:rPr>
        <w:t xml:space="preserve"> Շիրակի մարզ, համայնք Գյումրի ք. Ա. Մյասնիկյան փողոց 43/4 հասցեում գտնվող 493.2 քառ. մետր մակերեսով անշարժ գույքը, ինչպես նաև դրա զբաղեցրած, օգտագործման և սպասարկման համար հատկացված 0.060877 հեկտար մակերեսով հողամասն </w:t>
      </w:r>
      <w:r w:rsidR="00D504ED" w:rsidRPr="00F26875">
        <w:rPr>
          <w:rFonts w:ascii="GHEA Grapalat" w:hAnsi="GHEA Grapalat"/>
          <w:lang w:val="hy-AM"/>
        </w:rPr>
        <w:t>(այսուհետ՝ Գույք)</w:t>
      </w:r>
      <w:r w:rsidR="00D504ED" w:rsidRPr="00D504ED">
        <w:rPr>
          <w:rFonts w:ascii="GHEA Grapalat" w:hAnsi="GHEA Grapalat"/>
          <w:lang w:val="hy-AM"/>
        </w:rPr>
        <w:t xml:space="preserve"> </w:t>
      </w:r>
      <w:r w:rsidR="00D504ED" w:rsidRPr="003B174F">
        <w:rPr>
          <w:rFonts w:ascii="GHEA Grapalat" w:hAnsi="GHEA Grapalat"/>
          <w:lang w:val="hy-AM"/>
        </w:rPr>
        <w:t>օտարել</w:t>
      </w:r>
      <w:r w:rsidR="00D504ED" w:rsidRPr="00D504ED">
        <w:rPr>
          <w:rFonts w:ascii="GHEA Grapalat" w:hAnsi="GHEA Grapalat"/>
          <w:lang w:val="hy-AM"/>
        </w:rPr>
        <w:t xml:space="preserve"> </w:t>
      </w:r>
      <w:r w:rsidR="00D504ED" w:rsidRPr="00F26875">
        <w:rPr>
          <w:rFonts w:ascii="GHEA Grapalat" w:hAnsi="GHEA Grapalat"/>
          <w:lang w:val="hy-AM"/>
        </w:rPr>
        <w:t>դասական աճուրդով</w:t>
      </w:r>
      <w:r w:rsidR="00D504ED" w:rsidRPr="00D504ED">
        <w:rPr>
          <w:rFonts w:ascii="GHEA Grapalat" w:hAnsi="GHEA Grapalat"/>
          <w:lang w:val="hy-AM"/>
        </w:rPr>
        <w:t>:</w:t>
      </w:r>
    </w:p>
    <w:p w:rsidR="003D48EF" w:rsidRDefault="00B9077A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3</w:t>
      </w:r>
      <w:r w:rsidRPr="00F26875">
        <w:rPr>
          <w:rFonts w:ascii="GHEA Grapalat" w:hAnsi="GHEA Grapalat"/>
          <w:lang w:val="hy-AM"/>
        </w:rPr>
        <w:t xml:space="preserve"> թվականի </w:t>
      </w:r>
      <w:r w:rsidR="003D48EF">
        <w:rPr>
          <w:rFonts w:ascii="GHEA Grapalat" w:hAnsi="GHEA Grapalat"/>
          <w:lang w:val="hy-AM"/>
        </w:rPr>
        <w:t>մարտի 7</w:t>
      </w:r>
      <w:r w:rsidR="003D48EF" w:rsidRPr="00F26875">
        <w:rPr>
          <w:rFonts w:ascii="GHEA Grapalat" w:hAnsi="GHEA Grapalat"/>
          <w:lang w:val="hy-AM"/>
        </w:rPr>
        <w:t xml:space="preserve">-ի դրությամբ Գույքի գնահատված </w:t>
      </w:r>
      <w:r w:rsidR="003D48EF">
        <w:rPr>
          <w:rFonts w:ascii="GHEA Grapalat" w:hAnsi="GHEA Grapalat"/>
          <w:lang w:val="hy-AM"/>
        </w:rPr>
        <w:t xml:space="preserve">շուկայական </w:t>
      </w:r>
      <w:r w:rsidR="003D48EF">
        <w:rPr>
          <w:rFonts w:ascii="GHEA Grapalat" w:hAnsi="GHEA Grapalat"/>
          <w:lang w:val="hy-AM"/>
        </w:rPr>
        <w:t>արժեքը կազմում է</w:t>
      </w:r>
      <w:r w:rsidR="003D48EF" w:rsidRPr="00F26875">
        <w:rPr>
          <w:rFonts w:ascii="GHEA Grapalat" w:hAnsi="GHEA Grapalat"/>
          <w:lang w:val="hy-AM"/>
        </w:rPr>
        <w:t xml:space="preserve"> </w:t>
      </w:r>
      <w:r w:rsidR="003D48EF">
        <w:rPr>
          <w:rFonts w:ascii="GHEA Grapalat" w:hAnsi="GHEA Grapalat"/>
          <w:lang w:val="hy-AM"/>
        </w:rPr>
        <w:t>72 600 000</w:t>
      </w:r>
      <w:r w:rsidR="003D48EF" w:rsidRPr="00F26875">
        <w:rPr>
          <w:rFonts w:ascii="GHEA Grapalat" w:hAnsi="GHEA Grapalat"/>
          <w:lang w:val="hy-AM"/>
        </w:rPr>
        <w:t xml:space="preserve"> ՀՀ դրամ</w:t>
      </w:r>
      <w:r w:rsidR="003D48EF">
        <w:rPr>
          <w:rFonts w:ascii="GHEA Grapalat" w:hAnsi="GHEA Grapalat"/>
          <w:lang w:val="hy-AM"/>
        </w:rPr>
        <w:t>։</w:t>
      </w:r>
    </w:p>
    <w:p w:rsidR="003D48EF" w:rsidRPr="008C66F5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3D48EF">
        <w:rPr>
          <w:rFonts w:ascii="GHEA Grapalat" w:hAnsi="GHEA Grapalat"/>
          <w:lang w:val="hy-AM"/>
        </w:rPr>
        <w:t>նշարժ գույքի գնահատված շուկայական արժեքում ներառված, հատկացված հողամասի գնահատված շուկայական արժեքը</w:t>
      </w:r>
      <w:r>
        <w:rPr>
          <w:rFonts w:ascii="GHEA Grapalat" w:hAnsi="GHEA Grapalat"/>
          <w:lang w:val="hy-AM"/>
        </w:rPr>
        <w:t xml:space="preserve"> կազմում է 22 500 000 ՀՀ դրամ։</w:t>
      </w:r>
    </w:p>
    <w:p w:rsidR="003D48EF" w:rsidRDefault="003D48EF" w:rsidP="003D48EF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</w:t>
      </w:r>
      <w:r w:rsidRPr="005712DB">
        <w:rPr>
          <w:rFonts w:ascii="GHEA Grapalat" w:hAnsi="GHEA Grapalat"/>
          <w:lang w:val="hy-AM"/>
        </w:rPr>
        <w:t>ատկացված հողամասի տվյալ պահին գործող</w:t>
      </w:r>
      <w:r>
        <w:rPr>
          <w:rFonts w:ascii="GHEA Grapalat" w:hAnsi="GHEA Grapalat"/>
          <w:lang w:val="hy-AM"/>
        </w:rPr>
        <w:t xml:space="preserve"> հողամասի շուկայական արժեքին մոտարկված</w:t>
      </w:r>
      <w:r>
        <w:rPr>
          <w:rFonts w:ascii="GHEA Grapalat" w:hAnsi="GHEA Grapalat"/>
          <w:lang w:val="hy-AM"/>
        </w:rPr>
        <w:t xml:space="preserve"> կադաստրային արժեքը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6 400 486</w:t>
      </w:r>
      <w:r>
        <w:rPr>
          <w:rFonts w:ascii="GHEA Grapalat" w:hAnsi="GHEA Grapalat"/>
          <w:lang w:val="hy-AM"/>
        </w:rPr>
        <w:t xml:space="preserve"> ՀՀ</w:t>
      </w:r>
      <w:r>
        <w:rPr>
          <w:rFonts w:ascii="GHEA Grapalat" w:hAnsi="GHEA Grapalat"/>
          <w:lang w:val="hy-AM"/>
        </w:rPr>
        <w:t xml:space="preserve"> դրամ է։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3D48EF">
        <w:rPr>
          <w:rFonts w:ascii="GHEA Grapalat" w:hAnsi="GHEA Grapalat"/>
          <w:lang w:val="hy-AM"/>
        </w:rPr>
        <w:t>72 600 000</w:t>
      </w:r>
      <w:r w:rsidR="003D48EF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3D48EF">
        <w:rPr>
          <w:rFonts w:ascii="GHEA Grapalat" w:hAnsi="GHEA Grapalat"/>
          <w:color w:val="000000"/>
          <w:lang w:val="hy-AM"/>
        </w:rPr>
        <w:t>3 630 000</w:t>
      </w:r>
      <w:r w:rsidR="003D48EF" w:rsidRPr="00E44A32">
        <w:rPr>
          <w:rFonts w:ascii="GHEA Grapalat" w:hAnsi="GHEA Grapalat"/>
          <w:color w:val="000000"/>
          <w:lang w:val="hy-AM"/>
        </w:rPr>
        <w:t xml:space="preserve">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D642A6" w:rsidRDefault="00D642A6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color w:val="000000"/>
          <w:lang w:val="hy-AM"/>
        </w:rPr>
        <w:t xml:space="preserve">Գնորդը պարտավոր է վճարել նաև Գույքի արժեքի որոշման ծառայությունների վճարը՝ </w:t>
      </w:r>
      <w:r w:rsidRPr="00D642A6">
        <w:rPr>
          <w:rFonts w:ascii="Calibri" w:hAnsi="Calibri" w:cs="Calibri"/>
          <w:color w:val="000000"/>
          <w:lang w:val="hy-AM"/>
        </w:rPr>
        <w:t>  </w:t>
      </w:r>
      <w:r w:rsidR="0014745B" w:rsidRPr="00F53AF7">
        <w:rPr>
          <w:rFonts w:ascii="GHEA Grapalat" w:hAnsi="GHEA Grapalat"/>
          <w:color w:val="000000"/>
          <w:lang w:val="hy-AM"/>
        </w:rPr>
        <w:t xml:space="preserve">255 552 </w:t>
      </w:r>
      <w:r>
        <w:rPr>
          <w:rFonts w:ascii="GHEA Grapalat" w:hAnsi="GHEA Grapalat"/>
          <w:color w:val="000000"/>
          <w:lang w:val="hy-AM"/>
        </w:rPr>
        <w:t>դրամ գումարը</w:t>
      </w:r>
      <w:r w:rsidRPr="00F26875">
        <w:rPr>
          <w:rFonts w:ascii="GHEA Grapalat" w:hAnsi="GHEA Grapalat"/>
          <w:color w:val="000000"/>
          <w:lang w:val="hy-AM"/>
        </w:rPr>
        <w:t xml:space="preserve"> (ներառյալ՝ </w:t>
      </w:r>
      <w:r>
        <w:rPr>
          <w:rFonts w:ascii="GHEA Grapalat" w:hAnsi="GHEA Grapalat"/>
          <w:color w:val="000000"/>
          <w:lang w:val="hy-AM"/>
        </w:rPr>
        <w:t>ԱԱՀ</w:t>
      </w:r>
      <w:r w:rsidRPr="00F26875">
        <w:rPr>
          <w:rFonts w:ascii="GHEA Grapalat" w:hAnsi="GHEA Grapalat"/>
          <w:color w:val="000000"/>
          <w:lang w:val="hy-AM"/>
        </w:rPr>
        <w:t xml:space="preserve">), որը ենթակա է վճարման աճուրդի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F26875">
        <w:rPr>
          <w:rFonts w:ascii="GHEA Grapalat" w:hAnsi="GHEA Grapalat"/>
          <w:color w:val="000000"/>
          <w:lang w:val="hy-AM"/>
        </w:rPr>
        <w:t xml:space="preserve"> օրվանից </w:t>
      </w:r>
      <w:r>
        <w:rPr>
          <w:rFonts w:ascii="GHEA Grapalat" w:hAnsi="GHEA Grapalat"/>
          <w:color w:val="000000"/>
          <w:lang w:val="hy-AM"/>
        </w:rPr>
        <w:t>10 օրվա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ընթացքում</w:t>
      </w:r>
      <w:r w:rsidRPr="00F26875">
        <w:rPr>
          <w:rFonts w:ascii="GHEA Grapalat" w:hAnsi="GHEA Grapalat"/>
          <w:color w:val="000000"/>
          <w:lang w:val="hy-AM"/>
        </w:rPr>
        <w:t xml:space="preserve">՝ </w:t>
      </w:r>
      <w:r w:rsidRPr="00F26875">
        <w:rPr>
          <w:rFonts w:ascii="GHEA Grapalat" w:hAnsi="GHEA Grapalat"/>
          <w:color w:val="000000"/>
          <w:lang w:val="hy-AM"/>
        </w:rPr>
        <w:lastRenderedPageBreak/>
        <w:t>գնահատողի համապատասխան հաշվին ու չի ներառվում աճուրդի արդյո</w:t>
      </w:r>
      <w:r>
        <w:rPr>
          <w:rFonts w:ascii="GHEA Grapalat" w:hAnsi="GHEA Grapalat"/>
          <w:color w:val="000000"/>
          <w:lang w:val="hy-AM"/>
        </w:rPr>
        <w:t>ւնքում Գնորդի առաջարկած գնի մեջ։</w:t>
      </w:r>
    </w:p>
    <w:p w:rsidR="004A7899" w:rsidRPr="007357B9" w:rsidRDefault="00464FBE" w:rsidP="004A7899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="004A7899" w:rsidRPr="002262AB">
        <w:rPr>
          <w:rFonts w:ascii="GHEA Grapalat" w:hAnsi="GHEA Grapalat"/>
          <w:color w:val="000000"/>
          <w:lang w:val="hy-AM"/>
        </w:rPr>
        <w:t xml:space="preserve">առաջին աճուրդի ժամանակ չվաճառված Գույքի վաճառքի նպատակով կազմակերպել հերթական աճուրդներ՝ Գույքի վաճառքի մեկնարկային գինը նվազեցնելով վերջին աճուրդի մեկնարկային գնի 15 տոկոսի չափով, բայց ոչ պակաս քան </w:t>
      </w:r>
      <w:r w:rsidR="004A7899">
        <w:rPr>
          <w:rFonts w:ascii="GHEA Grapalat" w:hAnsi="GHEA Grapalat"/>
          <w:color w:val="000000"/>
          <w:lang w:val="hy-AM"/>
        </w:rPr>
        <w:t>գնահատված արժեքի 50 տոկոսի չափը։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2E5270" w:rsidRPr="002E5270">
        <w:rPr>
          <w:rFonts w:ascii="GHEA Grapalat" w:hAnsi="GHEA Grapalat"/>
          <w:b/>
          <w:color w:val="000000"/>
          <w:lang w:val="hy-AM"/>
        </w:rPr>
        <w:t>ՀՀ Շիրակի մարզ, համայնք Գյումրի ք. Ա. Մյասնիկյան փողոց 43/4</w:t>
      </w:r>
      <w:r w:rsidR="002E5270" w:rsidRPr="00D504ED">
        <w:rPr>
          <w:rFonts w:ascii="GHEA Grapalat" w:hAnsi="GHEA Grapalat"/>
          <w:lang w:val="hy-AM"/>
        </w:rPr>
        <w:t xml:space="preserve"> </w:t>
      </w:r>
      <w:r w:rsidR="00944902" w:rsidRPr="004366B7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70670B">
        <w:rPr>
          <w:rFonts w:ascii="GHEA Grapalat" w:hAnsi="GHEA Grapalat"/>
          <w:b/>
          <w:color w:val="000000"/>
          <w:lang w:val="hy-AM"/>
        </w:rPr>
        <w:t>493.2</w:t>
      </w:r>
      <w:bookmarkStart w:id="0" w:name="_GoBack"/>
      <w:bookmarkEnd w:id="0"/>
      <w:r w:rsidR="004366B7" w:rsidRPr="004366B7">
        <w:rPr>
          <w:rFonts w:ascii="GHEA Grapalat" w:hAnsi="GHEA Grapalat"/>
          <w:b/>
          <w:color w:val="000000"/>
          <w:lang w:val="hy-AM"/>
        </w:rPr>
        <w:t xml:space="preserve"> </w:t>
      </w:r>
      <w:r w:rsidR="00944902" w:rsidRPr="004366B7">
        <w:rPr>
          <w:rFonts w:ascii="GHEA Grapalat" w:hAnsi="GHEA Grapalat"/>
          <w:b/>
          <w:color w:val="000000"/>
          <w:lang w:val="hy-AM"/>
        </w:rPr>
        <w:t>քառ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. մետր մակերեսով </w:t>
      </w:r>
      <w:r w:rsidR="00B74981">
        <w:rPr>
          <w:rFonts w:ascii="GHEA Grapalat" w:hAnsi="GHEA Grapalat"/>
          <w:b/>
          <w:color w:val="000000"/>
          <w:lang w:val="hy-AM"/>
        </w:rPr>
        <w:t>անշարժ գույքի</w:t>
      </w:r>
      <w:r w:rsidR="00944902">
        <w:rPr>
          <w:rFonts w:ascii="GHEA Grapalat" w:hAnsi="GHEA Grapalat"/>
          <w:b/>
          <w:color w:val="000000"/>
          <w:lang w:val="hy-AM"/>
        </w:rPr>
        <w:t xml:space="preserve">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0628E8"/>
    <w:rsid w:val="00140426"/>
    <w:rsid w:val="0014745B"/>
    <w:rsid w:val="00290C6E"/>
    <w:rsid w:val="002978C2"/>
    <w:rsid w:val="002C30BA"/>
    <w:rsid w:val="002E5270"/>
    <w:rsid w:val="003A7AA2"/>
    <w:rsid w:val="003B3516"/>
    <w:rsid w:val="003D48EF"/>
    <w:rsid w:val="00410066"/>
    <w:rsid w:val="00411B71"/>
    <w:rsid w:val="004366B7"/>
    <w:rsid w:val="004617CA"/>
    <w:rsid w:val="00464FBE"/>
    <w:rsid w:val="004A7899"/>
    <w:rsid w:val="005C72B1"/>
    <w:rsid w:val="006B609B"/>
    <w:rsid w:val="007021B8"/>
    <w:rsid w:val="007027EA"/>
    <w:rsid w:val="0070670B"/>
    <w:rsid w:val="007243B4"/>
    <w:rsid w:val="007357B9"/>
    <w:rsid w:val="00783618"/>
    <w:rsid w:val="00811E8F"/>
    <w:rsid w:val="00912315"/>
    <w:rsid w:val="00944902"/>
    <w:rsid w:val="009A0E1B"/>
    <w:rsid w:val="009F55BA"/>
    <w:rsid w:val="00A34406"/>
    <w:rsid w:val="00AE33E2"/>
    <w:rsid w:val="00AF70E1"/>
    <w:rsid w:val="00B74981"/>
    <w:rsid w:val="00B9077A"/>
    <w:rsid w:val="00B9409D"/>
    <w:rsid w:val="00C82645"/>
    <w:rsid w:val="00CD1519"/>
    <w:rsid w:val="00D30D63"/>
    <w:rsid w:val="00D32154"/>
    <w:rsid w:val="00D504ED"/>
    <w:rsid w:val="00D642A6"/>
    <w:rsid w:val="00DA444D"/>
    <w:rsid w:val="00DD7AAD"/>
    <w:rsid w:val="00E15EF7"/>
    <w:rsid w:val="00E37829"/>
    <w:rsid w:val="00E43D88"/>
    <w:rsid w:val="00E77513"/>
    <w:rsid w:val="00E85E6B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86E5B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51</cp:revision>
  <dcterms:created xsi:type="dcterms:W3CDTF">2022-08-03T06:25:00Z</dcterms:created>
  <dcterms:modified xsi:type="dcterms:W3CDTF">2023-03-15T12:35:00Z</dcterms:modified>
</cp:coreProperties>
</file>