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7D7ED" w14:textId="77777777" w:rsidR="00AA67EE" w:rsidRPr="00B44CA9" w:rsidRDefault="00AA67EE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4CA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B741AF0" w14:textId="24F4330F" w:rsidR="0053259A" w:rsidRPr="00B44CA9" w:rsidRDefault="0053259A" w:rsidP="0053259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44CA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ՀԱՅԱՍՏԱՆԻ ՀԱՆՐԱՊԵՏՈՒԹՅԱՆ ԿԱՌԱՎԱՐՈՒԹՅԱՆ 2008 ԹՎԱԿԱՆԻ</w:t>
      </w:r>
      <w:r w:rsidR="009F555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ԴԵԿՏԵՄԲԵՐԻ 11</w:t>
      </w:r>
      <w:r w:rsidRPr="00B44CA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-Ի N </w:t>
      </w:r>
      <w:r w:rsidR="009F555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1477</w:t>
      </w:r>
      <w:r w:rsidRPr="00B44CA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-Ն ՈՐՈՇՄԱՆ ՄԵՋ ՓՈՓՈԽՈՒԹՅՈՒՆՆԵՐ ԿԱՏԱՐԵԼՈՒ ՄԱՍԻՆ</w:t>
      </w:r>
    </w:p>
    <w:p w14:paraId="3807D293" w14:textId="69FAE7E6" w:rsidR="00AA67EE" w:rsidRPr="00B44CA9" w:rsidRDefault="00AA67EE" w:rsidP="00AA67EE">
      <w:pPr>
        <w:shd w:val="clear" w:color="auto" w:fill="FFFFFF"/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B44CA9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B44CA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44CA9">
        <w:rPr>
          <w:rFonts w:ascii="GHEA Grapalat" w:hAnsi="GHEA Grapalat" w:cs="Courier New"/>
          <w:b/>
          <w:sz w:val="24"/>
          <w:szCs w:val="24"/>
          <w:lang w:val="hy-AM"/>
        </w:rPr>
        <w:t>ԿԱՌԱՎԱՐՈՒԹՅԱՆ</w:t>
      </w:r>
    </w:p>
    <w:p w14:paraId="1F262001" w14:textId="77777777" w:rsidR="00AA67EE" w:rsidRPr="00B44CA9" w:rsidRDefault="00AA67EE" w:rsidP="00AA67E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44CA9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B44CA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44CA9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B44CA9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Pr="00B44C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44CA9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14A68E99" w14:textId="6557E922" w:rsidR="00AA67EE" w:rsidRPr="00B44CA9" w:rsidRDefault="00AA67EE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4CA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897B3A9" w14:textId="77777777" w:rsidR="00E35310" w:rsidRPr="00B44CA9" w:rsidRDefault="00E35310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C6583C7" w14:textId="77777777" w:rsidR="008B4F76" w:rsidRPr="00B44CA9" w:rsidRDefault="008B4F76" w:rsidP="00CD7900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B44CA9">
        <w:rPr>
          <w:rFonts w:ascii="GHEA Grapalat" w:hAnsi="GHEA Grapalat" w:cs="Sylfaen"/>
          <w:b/>
          <w:lang w:val="hy-AM"/>
        </w:rPr>
        <w:t>1</w:t>
      </w:r>
      <w:r w:rsidRPr="00B44CA9">
        <w:rPr>
          <w:rFonts w:ascii="GHEA Grapalat" w:eastAsia="MS Mincho" w:hAnsi="GHEA Grapalat" w:cs="MS Mincho"/>
          <w:b/>
          <w:lang w:val="hy-AM"/>
        </w:rPr>
        <w:t>․</w:t>
      </w:r>
      <w:r w:rsidRPr="00B44CA9">
        <w:rPr>
          <w:rFonts w:ascii="GHEA Grapalat" w:hAnsi="GHEA Grapalat" w:cs="Sylfaen"/>
          <w:b/>
          <w:lang w:val="hy-AM"/>
        </w:rPr>
        <w:t xml:space="preserve"> Իրավական</w:t>
      </w:r>
      <w:r w:rsidRPr="00B44CA9">
        <w:rPr>
          <w:rFonts w:ascii="GHEA Grapalat" w:hAnsi="GHEA Grapalat" w:cs="Times Armenian"/>
          <w:b/>
          <w:lang w:val="hy-AM"/>
        </w:rPr>
        <w:t xml:space="preserve"> </w:t>
      </w:r>
      <w:r w:rsidRPr="00B44CA9">
        <w:rPr>
          <w:rFonts w:ascii="GHEA Grapalat" w:hAnsi="GHEA Grapalat" w:cs="Sylfaen"/>
          <w:b/>
          <w:lang w:val="hy-AM"/>
        </w:rPr>
        <w:t>ակտի ընդունման</w:t>
      </w:r>
      <w:r w:rsidRPr="00B44CA9">
        <w:rPr>
          <w:rFonts w:ascii="GHEA Grapalat" w:hAnsi="GHEA Grapalat" w:cs="Times Armenian"/>
          <w:b/>
          <w:lang w:val="hy-AM"/>
        </w:rPr>
        <w:t xml:space="preserve"> </w:t>
      </w:r>
      <w:r w:rsidRPr="00B44CA9">
        <w:rPr>
          <w:rFonts w:ascii="GHEA Grapalat" w:hAnsi="GHEA Grapalat" w:cs="Sylfaen"/>
          <w:b/>
          <w:lang w:val="hy-AM"/>
        </w:rPr>
        <w:t>անհրաժեշտությունը</w:t>
      </w:r>
    </w:p>
    <w:p w14:paraId="555542CE" w14:textId="19D7EBB5" w:rsidR="00EE65A8" w:rsidRDefault="00B93AE3" w:rsidP="00FC2C72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2008 թվականի </w:t>
      </w:r>
      <w:r w:rsidR="005C4351">
        <w:rPr>
          <w:rFonts w:ascii="GHEA Grapalat" w:hAnsi="GHEA Grapalat"/>
          <w:sz w:val="24"/>
          <w:szCs w:val="24"/>
          <w:lang w:val="hy-AM"/>
        </w:rPr>
        <w:t>դեկտեմբերի 11</w:t>
      </w:r>
      <w:r w:rsidRPr="00B44CA9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5C4351" w:rsidRPr="005C4351">
        <w:rPr>
          <w:b/>
          <w:bCs/>
          <w:sz w:val="24"/>
          <w:szCs w:val="24"/>
          <w:lang w:val="hy-AM"/>
        </w:rPr>
        <w:t>N</w:t>
      </w:r>
      <w:r w:rsidR="005C4351" w:rsidRPr="00B4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351">
        <w:rPr>
          <w:rFonts w:ascii="GHEA Grapalat" w:hAnsi="GHEA Grapalat"/>
          <w:sz w:val="24"/>
          <w:szCs w:val="24"/>
          <w:lang w:val="hy-AM"/>
        </w:rPr>
        <w:t>1477</w:t>
      </w:r>
      <w:r w:rsidRPr="00B44CA9">
        <w:rPr>
          <w:rFonts w:ascii="GHEA Grapalat" w:hAnsi="GHEA Grapalat"/>
          <w:sz w:val="24"/>
          <w:szCs w:val="24"/>
          <w:lang w:val="hy-AM"/>
        </w:rPr>
        <w:t>-Ն որոշ</w:t>
      </w:r>
      <w:r w:rsidR="003A0928">
        <w:rPr>
          <w:rFonts w:ascii="GHEA Grapalat" w:hAnsi="GHEA Grapalat"/>
          <w:sz w:val="24"/>
          <w:szCs w:val="24"/>
          <w:lang w:val="hy-AM"/>
        </w:rPr>
        <w:t>մ</w:t>
      </w:r>
      <w:r w:rsidR="0085615C">
        <w:rPr>
          <w:rFonts w:ascii="GHEA Grapalat" w:hAnsi="GHEA Grapalat"/>
          <w:sz w:val="24"/>
          <w:szCs w:val="24"/>
          <w:lang w:val="hy-AM"/>
        </w:rPr>
        <w:t>ամբ</w:t>
      </w:r>
      <w:r w:rsidR="003A09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A0928" w:rsidRPr="003A0928">
        <w:rPr>
          <w:rFonts w:ascii="GHEA Grapalat" w:hAnsi="GHEA Grapalat"/>
          <w:sz w:val="24"/>
          <w:szCs w:val="24"/>
          <w:lang w:val="hy-AM"/>
        </w:rPr>
        <w:t>(</w:t>
      </w:r>
      <w:r w:rsidR="003A0928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3A0928" w:rsidRPr="003A0928">
        <w:rPr>
          <w:rFonts w:ascii="GHEA Grapalat" w:hAnsi="GHEA Grapalat"/>
          <w:sz w:val="24"/>
          <w:szCs w:val="24"/>
          <w:lang w:val="hy-AM"/>
        </w:rPr>
        <w:t>)</w:t>
      </w:r>
      <w:r w:rsidR="003A0928">
        <w:rPr>
          <w:rFonts w:ascii="GHEA Grapalat" w:hAnsi="GHEA Grapalat"/>
          <w:sz w:val="24"/>
          <w:szCs w:val="24"/>
          <w:lang w:val="hy-AM"/>
        </w:rPr>
        <w:t xml:space="preserve"> կարգավորում է վարակիչ հիվանդությունների ծանուցման ընթացակարգը, որը տարիների ընթացքում</w:t>
      </w:r>
      <w:r w:rsidR="00346DC0">
        <w:rPr>
          <w:rFonts w:ascii="GHEA Grapalat" w:hAnsi="GHEA Grapalat"/>
          <w:sz w:val="24"/>
          <w:szCs w:val="24"/>
          <w:lang w:val="hy-AM"/>
        </w:rPr>
        <w:t xml:space="preserve"> գործնականում</w:t>
      </w:r>
      <w:r w:rsidR="003A0928">
        <w:rPr>
          <w:rFonts w:ascii="GHEA Grapalat" w:hAnsi="GHEA Grapalat"/>
          <w:sz w:val="24"/>
          <w:szCs w:val="24"/>
          <w:lang w:val="hy-AM"/>
        </w:rPr>
        <w:t xml:space="preserve"> ենթարկվել է զգալի փոփոխությունների և, հետևաբար</w:t>
      </w:r>
      <w:r w:rsidR="003A0928" w:rsidRPr="003A0928">
        <w:rPr>
          <w:rFonts w:ascii="GHEA Grapalat" w:hAnsi="GHEA Grapalat"/>
          <w:sz w:val="24"/>
          <w:szCs w:val="24"/>
          <w:lang w:val="hy-AM"/>
        </w:rPr>
        <w:t xml:space="preserve">, </w:t>
      </w:r>
      <w:r w:rsidR="001111D5">
        <w:rPr>
          <w:rFonts w:ascii="GHEA Grapalat" w:hAnsi="GHEA Grapalat"/>
          <w:sz w:val="24"/>
          <w:szCs w:val="24"/>
          <w:lang w:val="hy-AM"/>
        </w:rPr>
        <w:t xml:space="preserve">առաջացել է որոշման </w:t>
      </w:r>
      <w:r w:rsidR="0067464E">
        <w:rPr>
          <w:rFonts w:ascii="GHEA Grapalat" w:hAnsi="GHEA Grapalat"/>
          <w:sz w:val="24"/>
          <w:szCs w:val="24"/>
          <w:lang w:val="hy-AM"/>
        </w:rPr>
        <w:t>արդիական</w:t>
      </w:r>
      <w:r w:rsidR="00AA0FB4">
        <w:rPr>
          <w:rFonts w:ascii="GHEA Grapalat" w:hAnsi="GHEA Grapalat"/>
          <w:sz w:val="24"/>
          <w:szCs w:val="24"/>
          <w:lang w:val="hy-AM"/>
        </w:rPr>
        <w:t>աց</w:t>
      </w:r>
      <w:r w:rsidR="0067464E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3A0928" w:rsidRPr="003A0928">
        <w:rPr>
          <w:rFonts w:ascii="GHEA Grapalat" w:hAnsi="GHEA Grapalat"/>
          <w:sz w:val="24"/>
          <w:szCs w:val="24"/>
          <w:lang w:val="hy-AM"/>
        </w:rPr>
        <w:t>անհարժեշտություն</w:t>
      </w:r>
      <w:r w:rsidR="0067464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D58B4BD" w14:textId="77777777" w:rsidR="00F44DA6" w:rsidRDefault="00EE65A8" w:rsidP="00EE65A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Սույն նախագծի ընդունման անհրաժեշտությունը բխում է նաև «Անասնաբուժության մասին» օրենքի 6-րդ հոդվածի 2-րդ մասի 7-րդ կետից</w:t>
      </w:r>
      <w:r w:rsidR="00AA0FB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5FC7DFA8" w14:textId="28E7E7E7" w:rsidR="00EE65A8" w:rsidRDefault="00F44DA6" w:rsidP="00EE65A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 Նախագծի ընդունումը ապահովում է </w:t>
      </w:r>
      <w:r w:rsidR="00AA0F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5615C" w:rsidRPr="00B44CA9">
        <w:rPr>
          <w:rFonts w:ascii="GHEA Grapalat" w:hAnsi="GHEA Grapalat"/>
          <w:sz w:val="24"/>
          <w:szCs w:val="24"/>
          <w:lang w:val="hy-AM"/>
        </w:rPr>
        <w:t xml:space="preserve">ՀՀ վարչապետի 2022 թվականի օգոստոսի 8-ի ««Սննդամթերքի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 կատարելու մասին», «Անասնաբուժության մասին» օրենքում փոփոխություններ և լրացումներ կատարելու մասին» և «Բուսասանիտարիայի մասին» օրենքում լրացումներ և փոփոխություն կատարելու մասին» Հայաստանի Հանրապետության օրենքների կիրարկումն ապահովող միջոցառումների ցանկը հաստատելու մասին» N 907-Ա որոշմամբ  հաստատված ««Սննդամթերքի անվտանգության պետական վերահսկողության մասին» օրենքում լրացումներ և փոփոխություն կատարելու մասին» 2022 թվականի հուլիսի 20-ի ՀՕ-308-Ն, «Անասնաբուժության մասին» օրենքում փոփոխություններ և լրացումներ կատարելու մասին» 2022 թվականի հուլիսի 20-ի ՀՕ-309-Ն և «Բուսասանիտարիայի մասին» օրենքում լրացումներ և փոփոխություն կատարելու մասին» 2022 թվականի </w:t>
      </w:r>
      <w:r w:rsidR="0085615C" w:rsidRPr="00B44CA9">
        <w:rPr>
          <w:rFonts w:ascii="GHEA Grapalat" w:hAnsi="GHEA Grapalat"/>
          <w:sz w:val="24"/>
          <w:szCs w:val="24"/>
          <w:lang w:val="hy-AM"/>
        </w:rPr>
        <w:lastRenderedPageBreak/>
        <w:t>հուլիսի 20-ի ՀՕ-310-Ն օրենքների կիրարկումն ապահովող միջոցառումների ցանկի 1</w:t>
      </w:r>
      <w:r w:rsidR="00CB381B">
        <w:rPr>
          <w:rFonts w:ascii="GHEA Grapalat" w:hAnsi="GHEA Grapalat"/>
          <w:sz w:val="24"/>
          <w:szCs w:val="24"/>
          <w:lang w:val="hy-AM"/>
        </w:rPr>
        <w:t>3</w:t>
      </w:r>
      <w:r w:rsidR="0085615C" w:rsidRPr="00B44CA9">
        <w:rPr>
          <w:rFonts w:ascii="GHEA Grapalat" w:hAnsi="GHEA Grapalat"/>
          <w:sz w:val="24"/>
          <w:szCs w:val="24"/>
          <w:lang w:val="hy-AM"/>
        </w:rPr>
        <w:t>-րդ կետ</w:t>
      </w:r>
      <w:r w:rsidR="0085615C">
        <w:rPr>
          <w:rFonts w:ascii="GHEA Grapalat" w:hAnsi="GHEA Grapalat"/>
          <w:sz w:val="24"/>
          <w:szCs w:val="24"/>
          <w:lang w:val="hy-AM"/>
        </w:rPr>
        <w:t>ի կատարումը</w:t>
      </w:r>
      <w:r w:rsidR="0085615C" w:rsidRPr="00B44CA9">
        <w:rPr>
          <w:rFonts w:ascii="GHEA Grapalat" w:hAnsi="GHEA Grapalat"/>
          <w:sz w:val="24"/>
          <w:szCs w:val="24"/>
          <w:lang w:val="hy-AM"/>
        </w:rPr>
        <w:t>:</w:t>
      </w:r>
    </w:p>
    <w:p w14:paraId="69F83BD9" w14:textId="77777777" w:rsidR="008B4F76" w:rsidRPr="00B44CA9" w:rsidRDefault="008B4F76" w:rsidP="006236F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44CA9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B44CA9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731CE831" w14:textId="4661783E" w:rsidR="008B4F76" w:rsidRDefault="008B4F76" w:rsidP="006236FE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>Նախագծի ընդունմա</w:t>
      </w:r>
      <w:r w:rsidR="00013D5F" w:rsidRPr="00B44CA9">
        <w:rPr>
          <w:rFonts w:ascii="GHEA Grapalat" w:hAnsi="GHEA Grapalat"/>
          <w:sz w:val="24"/>
          <w:szCs w:val="24"/>
          <w:lang w:val="hy-AM"/>
        </w:rPr>
        <w:t>մբ</w:t>
      </w:r>
      <w:r w:rsidR="003F34A3" w:rsidRPr="00B4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B9A" w:rsidRPr="00B44CA9">
        <w:rPr>
          <w:rFonts w:ascii="GHEA Grapalat" w:hAnsi="GHEA Grapalat"/>
          <w:sz w:val="24"/>
          <w:szCs w:val="24"/>
          <w:lang w:val="hy-AM"/>
        </w:rPr>
        <w:t xml:space="preserve">կվերացվեն </w:t>
      </w:r>
      <w:r w:rsidR="0030544A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921B9A" w:rsidRPr="00B44CA9">
        <w:rPr>
          <w:rFonts w:ascii="GHEA Grapalat" w:hAnsi="GHEA Grapalat"/>
          <w:sz w:val="24"/>
          <w:szCs w:val="24"/>
          <w:lang w:val="hy-AM"/>
        </w:rPr>
        <w:t>սահմանված պահանջների և «Անասնաբուժության մասին» օրենքի</w:t>
      </w:r>
      <w:r w:rsidR="00AB7060" w:rsidRPr="00B44CA9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="00921B9A" w:rsidRPr="00B44CA9">
        <w:rPr>
          <w:rFonts w:ascii="GHEA Grapalat" w:hAnsi="GHEA Grapalat"/>
          <w:sz w:val="24"/>
          <w:szCs w:val="24"/>
          <w:lang w:val="hy-AM"/>
        </w:rPr>
        <w:t>անհա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>մապատասխանությունները, ինչպես նաև</w:t>
      </w:r>
      <w:r w:rsidR="003F34A3" w:rsidRPr="00B4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>կկարգավորվ</w:t>
      </w:r>
      <w:r w:rsidR="00DE6F35">
        <w:rPr>
          <w:rFonts w:ascii="GHEA Grapalat" w:hAnsi="GHEA Grapalat"/>
          <w:sz w:val="24"/>
          <w:szCs w:val="24"/>
          <w:lang w:val="hy-AM"/>
        </w:rPr>
        <w:t>ի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 xml:space="preserve"> ո</w:t>
      </w:r>
      <w:r w:rsidR="00635342" w:rsidRPr="00B44CA9">
        <w:rPr>
          <w:rFonts w:ascii="GHEA Grapalat" w:hAnsi="GHEA Grapalat"/>
          <w:sz w:val="24"/>
          <w:szCs w:val="24"/>
          <w:lang w:val="hy-AM"/>
        </w:rPr>
        <w:t>րոշմա</w:t>
      </w:r>
      <w:r w:rsidR="003F34A3" w:rsidRPr="00B44CA9">
        <w:rPr>
          <w:rFonts w:ascii="GHEA Grapalat" w:hAnsi="GHEA Grapalat"/>
          <w:sz w:val="24"/>
          <w:szCs w:val="24"/>
          <w:lang w:val="hy-AM"/>
        </w:rPr>
        <w:t>ն լիազորող նորմ</w:t>
      </w:r>
      <w:r w:rsidR="002E14E3" w:rsidRPr="00B44CA9">
        <w:rPr>
          <w:rFonts w:ascii="GHEA Grapalat" w:hAnsi="GHEA Grapalat"/>
          <w:sz w:val="24"/>
          <w:szCs w:val="24"/>
          <w:lang w:val="hy-AM"/>
        </w:rPr>
        <w:t>ի իրավական կարգավորում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>ը</w:t>
      </w:r>
      <w:r w:rsidR="00F5307F">
        <w:rPr>
          <w:rFonts w:ascii="GHEA Grapalat" w:hAnsi="GHEA Grapalat"/>
          <w:sz w:val="24"/>
          <w:szCs w:val="24"/>
          <w:lang w:val="hy-AM"/>
        </w:rPr>
        <w:t xml:space="preserve">։ Ծանուցման  արդյունավետ ընթացակարգի  կիրառումը  կնպաստի հիվանդությունների վաղ հայտնաբերմանը և արագ արձագանքմանը, </w:t>
      </w:r>
      <w:r w:rsidR="00CC1D82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AB7060" w:rsidRPr="00B44CA9">
        <w:rPr>
          <w:rFonts w:ascii="GHEA Grapalat" w:hAnsi="GHEA Grapalat"/>
          <w:sz w:val="24"/>
          <w:szCs w:val="24"/>
          <w:lang w:val="hy-AM"/>
        </w:rPr>
        <w:t xml:space="preserve"> անասնահամաճարակային իրավիճակի բարելավմանը և վերահսկմանը, կենդանական ծագման հումքի և նյութի անվտանգության ապահովմանը, բնակչության շրջանում կենդանիների և մարդկանց համար ընդհանուր վարակիչ հիվանդությունների դեպքերի կանխարգելմանը:</w:t>
      </w:r>
    </w:p>
    <w:p w14:paraId="47FC7237" w14:textId="3AEF3F74" w:rsidR="008B4F76" w:rsidRPr="00B44CA9" w:rsidRDefault="002E14E3" w:rsidP="00BF07D1">
      <w:pPr>
        <w:spacing w:after="16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>Ն</w:t>
      </w:r>
      <w:r w:rsidR="008B4F76" w:rsidRPr="00B44CA9">
        <w:rPr>
          <w:rFonts w:ascii="GHEA Grapalat" w:hAnsi="GHEA Grapalat"/>
          <w:sz w:val="24"/>
          <w:szCs w:val="24"/>
          <w:lang w:val="hy-AM"/>
        </w:rPr>
        <w:t>ախագծի ընդունմամբ պետական բյուջեում եկամուտների և ծախսերի ավելացում կամ նվազում չի նախատեսվում:</w:t>
      </w:r>
    </w:p>
    <w:p w14:paraId="2A61321F" w14:textId="20BE6EE2" w:rsidR="008B4F76" w:rsidRPr="00B44CA9" w:rsidRDefault="008B4F76" w:rsidP="00BF07D1">
      <w:pPr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B44CA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3. </w:t>
      </w: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B44CA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6DCC94B8" w14:textId="65417E28" w:rsidR="008B4F76" w:rsidRPr="00822821" w:rsidRDefault="00822821" w:rsidP="00822821">
      <w:pPr>
        <w:spacing w:after="160" w:line="360" w:lineRule="auto"/>
        <w:ind w:firstLine="720"/>
        <w:jc w:val="both"/>
        <w:rPr>
          <w:rFonts w:ascii="GHEA Grapalat" w:hAnsi="GHEA Grapalat"/>
          <w:b/>
          <w:i/>
          <w:iCs/>
          <w:color w:val="00000A"/>
          <w:sz w:val="24"/>
          <w:szCs w:val="24"/>
          <w:lang w:val="hy-AM"/>
        </w:rPr>
      </w:pPr>
      <w:r w:rsidRPr="00F214E1">
        <w:rPr>
          <w:rFonts w:ascii="GHEA Grapalat" w:hAnsi="GHEA Grapalat"/>
          <w:b/>
          <w:i/>
          <w:iCs/>
          <w:color w:val="00000A"/>
          <w:sz w:val="24"/>
          <w:szCs w:val="24"/>
          <w:u w:val="single"/>
          <w:lang w:val="hy-AM"/>
        </w:rPr>
        <w:t>Կառավարության 2021-2026թթ. ծրագիր</w:t>
      </w:r>
      <w:r w:rsidRPr="001079FA">
        <w:rPr>
          <w:rFonts w:ascii="GHEA Grapalat" w:hAnsi="GHEA Grapalat"/>
          <w:b/>
          <w:i/>
          <w:iCs/>
          <w:color w:val="00000A"/>
          <w:sz w:val="24"/>
          <w:szCs w:val="24"/>
          <w:lang w:val="hy-AM"/>
        </w:rPr>
        <w:t>.</w:t>
      </w:r>
    </w:p>
    <w:p w14:paraId="3DF7A328" w14:textId="438B5C50" w:rsidR="00822821" w:rsidRPr="001079FA" w:rsidRDefault="00822821" w:rsidP="007743C4">
      <w:pPr>
        <w:spacing w:after="16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79FA">
        <w:rPr>
          <w:rFonts w:ascii="GHEA Grapalat" w:hAnsi="GHEA Grapalat"/>
          <w:sz w:val="24"/>
          <w:szCs w:val="24"/>
          <w:lang w:val="hy-AM"/>
        </w:rPr>
        <w:t>2.4 բաժին</w:t>
      </w:r>
      <w:r w:rsidR="001079FA" w:rsidRPr="001079FA">
        <w:rPr>
          <w:rFonts w:ascii="GHEA Grapalat" w:hAnsi="GHEA Grapalat"/>
          <w:sz w:val="24"/>
          <w:szCs w:val="24"/>
          <w:lang w:val="hy-AM"/>
        </w:rPr>
        <w:t>՝</w:t>
      </w:r>
      <w:r w:rsidRPr="001079FA">
        <w:rPr>
          <w:rFonts w:ascii="GHEA Grapalat" w:hAnsi="GHEA Grapalat"/>
          <w:sz w:val="24"/>
          <w:szCs w:val="24"/>
          <w:lang w:val="hy-AM"/>
        </w:rPr>
        <w:t xml:space="preserve"> «Գյուղատնտեսություն»</w:t>
      </w:r>
      <w:r w:rsidR="001079FA">
        <w:rPr>
          <w:rFonts w:ascii="GHEA Grapalat" w:hAnsi="GHEA Grapalat"/>
          <w:sz w:val="24"/>
          <w:szCs w:val="24"/>
          <w:lang w:val="hy-AM"/>
        </w:rPr>
        <w:t>,</w:t>
      </w:r>
      <w:r w:rsidRPr="001079FA">
        <w:rPr>
          <w:rFonts w:ascii="GHEA Grapalat" w:hAnsi="GHEA Grapalat"/>
          <w:sz w:val="24"/>
          <w:szCs w:val="24"/>
          <w:lang w:val="hy-AM"/>
        </w:rPr>
        <w:t xml:space="preserve"> կետ՝  «</w:t>
      </w:r>
      <w:r w:rsidRPr="001079FA">
        <w:rPr>
          <w:rFonts w:eastAsia="Times New Roman" w:cs="Calibri"/>
          <w:sz w:val="24"/>
          <w:szCs w:val="24"/>
          <w:lang w:val="hy-AM"/>
        </w:rPr>
        <w:t> 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ապահովել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կենդանիների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բույսերի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հիվանդությունների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կանխարգելման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արդյունավետ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ներդրումը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1079F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79FA">
        <w:rPr>
          <w:rFonts w:ascii="GHEA Grapalat" w:hAnsi="GHEA Grapalat"/>
          <w:sz w:val="24"/>
          <w:szCs w:val="24"/>
          <w:lang w:val="hy-AM"/>
        </w:rPr>
        <w:t>շահագործումը»</w:t>
      </w:r>
      <w:r w:rsidR="00983853" w:rsidRPr="001079FA">
        <w:rPr>
          <w:rFonts w:ascii="GHEA Grapalat" w:hAnsi="GHEA Grapalat"/>
          <w:sz w:val="24"/>
          <w:szCs w:val="24"/>
          <w:lang w:val="hy-AM"/>
        </w:rPr>
        <w:t>:</w:t>
      </w:r>
    </w:p>
    <w:p w14:paraId="76A761B2" w14:textId="4C01D0D6" w:rsidR="008B4F76" w:rsidRPr="00B44CA9" w:rsidRDefault="008B4F76" w:rsidP="007743C4">
      <w:pPr>
        <w:spacing w:after="16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743C4">
        <w:rPr>
          <w:rFonts w:ascii="GHEA Grapalat" w:hAnsi="GHEA Grapalat"/>
          <w:sz w:val="24"/>
          <w:szCs w:val="24"/>
          <w:lang w:val="hy-AM"/>
        </w:rPr>
        <w:t>4. Նախագծի</w:t>
      </w: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14:paraId="0E5BD258" w14:textId="77777777" w:rsidR="008B4F76" w:rsidRPr="00B44CA9" w:rsidRDefault="008B4F76" w:rsidP="00BF07D1">
      <w:pPr>
        <w:spacing w:after="0" w:line="360" w:lineRule="auto"/>
        <w:ind w:firstLine="70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4CA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B44CA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07EF1062" w14:textId="1FC59CEA" w:rsidR="008B4F76" w:rsidRPr="00B44CA9" w:rsidRDefault="008B4F76" w:rsidP="00BF07D1">
      <w:pPr>
        <w:spacing w:after="0" w:line="360" w:lineRule="auto"/>
        <w:ind w:firstLine="706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B44CA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Ակնկալվող</w:t>
      </w: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61447201" w14:textId="11797EDB" w:rsidR="008B4F76" w:rsidRDefault="008B4F76" w:rsidP="00BF07D1">
      <w:pPr>
        <w:tabs>
          <w:tab w:val="left" w:pos="0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>հանրապետությունում կապահովվի կենդանիների վարակիչ հիվանդությունների նկատմամբ կայուն անասնահամաճարակային վիճակի վերահսկումը,</w:t>
      </w:r>
      <w:r w:rsidR="00527482" w:rsidRPr="00B44C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 xml:space="preserve">անասնաբուժասանիտարական տեսակետից բարձրորակ անասնապահական հումքի և մթերքի արտադրության արտահանման և ներկրման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lastRenderedPageBreak/>
        <w:t>գործընթացի խթանումը,</w:t>
      </w:r>
      <w:r w:rsidR="00527482" w:rsidRPr="00B44C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 xml:space="preserve">կայուն միջպետական </w:t>
      </w:r>
      <w:r w:rsidR="00527482" w:rsidRPr="00B44CA9">
        <w:rPr>
          <w:rFonts w:ascii="GHEA Grapalat" w:hAnsi="GHEA Grapalat" w:cs="Sylfaen"/>
          <w:sz w:val="24"/>
          <w:szCs w:val="24"/>
          <w:lang w:val="af-ZA"/>
        </w:rPr>
        <w:t>տնտեսական</w:t>
      </w:r>
      <w:r w:rsidR="00527482" w:rsidRPr="00B44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af-ZA"/>
        </w:rPr>
        <w:t>կապերի</w:t>
      </w:r>
      <w:r w:rsidR="00527482" w:rsidRPr="00B44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af-ZA"/>
        </w:rPr>
        <w:t>հաստատում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>ը</w:t>
      </w:r>
      <w:r w:rsidR="00CB6BEF" w:rsidRPr="00B44CA9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Pr="00B44CA9">
        <w:rPr>
          <w:rFonts w:ascii="GHEA Grapalat" w:hAnsi="GHEA Grapalat"/>
          <w:sz w:val="24"/>
          <w:szCs w:val="24"/>
          <w:lang w:val="hy-AM"/>
        </w:rPr>
        <w:t xml:space="preserve">կամրագրվեն </w:t>
      </w:r>
      <w:r w:rsidR="00CB6BEF" w:rsidRPr="00B44CA9">
        <w:rPr>
          <w:rFonts w:ascii="GHEA Grapalat" w:hAnsi="GHEA Grapalat"/>
          <w:sz w:val="24"/>
          <w:szCs w:val="24"/>
          <w:lang w:val="hy-AM"/>
        </w:rPr>
        <w:t>ո</w:t>
      </w:r>
      <w:r w:rsidR="00561E1C" w:rsidRPr="00B44CA9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Pr="00B44CA9">
        <w:rPr>
          <w:rFonts w:ascii="GHEA Grapalat" w:hAnsi="GHEA Grapalat"/>
          <w:sz w:val="24"/>
          <w:szCs w:val="24"/>
          <w:lang w:val="hy-AM"/>
        </w:rPr>
        <w:t>լիազորող նորմերը</w:t>
      </w:r>
      <w:r w:rsidR="00CB6BEF" w:rsidRPr="00B44CA9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B44CA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F9F4B91" w14:textId="77777777" w:rsidR="009F0F2E" w:rsidRPr="00B44CA9" w:rsidRDefault="009F0F2E" w:rsidP="00CD7900">
      <w:pPr>
        <w:tabs>
          <w:tab w:val="left" w:pos="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9F0F2E" w:rsidRPr="00B44CA9" w:rsidSect="005040CA">
      <w:pgSz w:w="11906" w:h="16838" w:code="9"/>
      <w:pgMar w:top="1080" w:right="991" w:bottom="162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253D"/>
    <w:multiLevelType w:val="hybridMultilevel"/>
    <w:tmpl w:val="AF06FB16"/>
    <w:lvl w:ilvl="0" w:tplc="9F1678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F124BD9"/>
    <w:multiLevelType w:val="hybridMultilevel"/>
    <w:tmpl w:val="83282360"/>
    <w:lvl w:ilvl="0" w:tplc="479EF4A2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5EE4E82"/>
    <w:multiLevelType w:val="hybridMultilevel"/>
    <w:tmpl w:val="09185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549F4"/>
    <w:multiLevelType w:val="hybridMultilevel"/>
    <w:tmpl w:val="DBE22176"/>
    <w:lvl w:ilvl="0" w:tplc="04090011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7BC63E8A"/>
    <w:multiLevelType w:val="hybridMultilevel"/>
    <w:tmpl w:val="FEDCD62C"/>
    <w:lvl w:ilvl="0" w:tplc="F250742E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936795481">
    <w:abstractNumId w:val="1"/>
  </w:num>
  <w:num w:numId="2" w16cid:durableId="1081491974">
    <w:abstractNumId w:val="2"/>
  </w:num>
  <w:num w:numId="3" w16cid:durableId="2051177829">
    <w:abstractNumId w:val="0"/>
  </w:num>
  <w:num w:numId="4" w16cid:durableId="485825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4348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0F"/>
    <w:rsid w:val="00006602"/>
    <w:rsid w:val="00013D5F"/>
    <w:rsid w:val="00027ED7"/>
    <w:rsid w:val="00070AE3"/>
    <w:rsid w:val="00074685"/>
    <w:rsid w:val="000875E5"/>
    <w:rsid w:val="000B0407"/>
    <w:rsid w:val="001079FA"/>
    <w:rsid w:val="001111D5"/>
    <w:rsid w:val="0013281D"/>
    <w:rsid w:val="00143C27"/>
    <w:rsid w:val="001B3EC1"/>
    <w:rsid w:val="001D43C9"/>
    <w:rsid w:val="00201AAE"/>
    <w:rsid w:val="002338EB"/>
    <w:rsid w:val="00263415"/>
    <w:rsid w:val="002721D0"/>
    <w:rsid w:val="00295034"/>
    <w:rsid w:val="002B5DB9"/>
    <w:rsid w:val="002C4A23"/>
    <w:rsid w:val="002C4A38"/>
    <w:rsid w:val="002E14E3"/>
    <w:rsid w:val="002F0D71"/>
    <w:rsid w:val="0030544A"/>
    <w:rsid w:val="00317CF0"/>
    <w:rsid w:val="00327811"/>
    <w:rsid w:val="00346DC0"/>
    <w:rsid w:val="003574E1"/>
    <w:rsid w:val="003634C1"/>
    <w:rsid w:val="00375DB7"/>
    <w:rsid w:val="0039037C"/>
    <w:rsid w:val="003A0928"/>
    <w:rsid w:val="003F34A3"/>
    <w:rsid w:val="003F732D"/>
    <w:rsid w:val="0041074D"/>
    <w:rsid w:val="00414F0C"/>
    <w:rsid w:val="0042295A"/>
    <w:rsid w:val="00497082"/>
    <w:rsid w:val="004D2A48"/>
    <w:rsid w:val="005040CA"/>
    <w:rsid w:val="00527482"/>
    <w:rsid w:val="0053259A"/>
    <w:rsid w:val="00561E1C"/>
    <w:rsid w:val="005C4351"/>
    <w:rsid w:val="005F07DF"/>
    <w:rsid w:val="00615A0A"/>
    <w:rsid w:val="006236FE"/>
    <w:rsid w:val="00635342"/>
    <w:rsid w:val="00657C8A"/>
    <w:rsid w:val="0066168C"/>
    <w:rsid w:val="0067464E"/>
    <w:rsid w:val="006F1F94"/>
    <w:rsid w:val="00771AE2"/>
    <w:rsid w:val="007743C4"/>
    <w:rsid w:val="00822821"/>
    <w:rsid w:val="0085615C"/>
    <w:rsid w:val="008630C1"/>
    <w:rsid w:val="00892286"/>
    <w:rsid w:val="008B4F76"/>
    <w:rsid w:val="008C0B11"/>
    <w:rsid w:val="008C264E"/>
    <w:rsid w:val="008F4E99"/>
    <w:rsid w:val="008F7C11"/>
    <w:rsid w:val="00906206"/>
    <w:rsid w:val="00921B9A"/>
    <w:rsid w:val="00932308"/>
    <w:rsid w:val="00960DCA"/>
    <w:rsid w:val="00970EB8"/>
    <w:rsid w:val="00983853"/>
    <w:rsid w:val="009A03CB"/>
    <w:rsid w:val="009C54BC"/>
    <w:rsid w:val="009E4DBD"/>
    <w:rsid w:val="009F0F2E"/>
    <w:rsid w:val="009F5551"/>
    <w:rsid w:val="00A80C77"/>
    <w:rsid w:val="00A81440"/>
    <w:rsid w:val="00A81CB8"/>
    <w:rsid w:val="00AA0FB4"/>
    <w:rsid w:val="00AA67EE"/>
    <w:rsid w:val="00AB30E4"/>
    <w:rsid w:val="00AB7060"/>
    <w:rsid w:val="00AC2067"/>
    <w:rsid w:val="00B44CA9"/>
    <w:rsid w:val="00B47D84"/>
    <w:rsid w:val="00B6331C"/>
    <w:rsid w:val="00B7111C"/>
    <w:rsid w:val="00B9387C"/>
    <w:rsid w:val="00B93AE3"/>
    <w:rsid w:val="00BC428A"/>
    <w:rsid w:val="00BF07D1"/>
    <w:rsid w:val="00C91FE3"/>
    <w:rsid w:val="00CB381B"/>
    <w:rsid w:val="00CB6BEF"/>
    <w:rsid w:val="00CC1D82"/>
    <w:rsid w:val="00CC7EF7"/>
    <w:rsid w:val="00CD7900"/>
    <w:rsid w:val="00D00247"/>
    <w:rsid w:val="00D232D1"/>
    <w:rsid w:val="00D33C69"/>
    <w:rsid w:val="00DC7C41"/>
    <w:rsid w:val="00DE6F35"/>
    <w:rsid w:val="00DF77C5"/>
    <w:rsid w:val="00E35310"/>
    <w:rsid w:val="00E61E95"/>
    <w:rsid w:val="00E67E38"/>
    <w:rsid w:val="00ED1270"/>
    <w:rsid w:val="00ED4453"/>
    <w:rsid w:val="00EE4864"/>
    <w:rsid w:val="00EE65A8"/>
    <w:rsid w:val="00F10EAB"/>
    <w:rsid w:val="00F214E1"/>
    <w:rsid w:val="00F44DA6"/>
    <w:rsid w:val="00F5307F"/>
    <w:rsid w:val="00F5361E"/>
    <w:rsid w:val="00F8520F"/>
    <w:rsid w:val="00FA2C85"/>
    <w:rsid w:val="00FB1B44"/>
    <w:rsid w:val="00FC2C72"/>
    <w:rsid w:val="00FF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346F"/>
  <w15:chartTrackingRefBased/>
  <w15:docId w15:val="{E1FBBA79-7905-4807-8BD1-4D3080EA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7E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A67EE"/>
    <w:pPr>
      <w:ind w:left="720"/>
      <w:contextualSpacing/>
    </w:pPr>
  </w:style>
  <w:style w:type="character" w:styleId="Strong">
    <w:name w:val="Strong"/>
    <w:uiPriority w:val="22"/>
    <w:qFormat/>
    <w:rsid w:val="00AA67EE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A2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3259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FC2C72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Marianna A. Khachatryan</cp:lastModifiedBy>
  <cp:revision>150</cp:revision>
  <dcterms:created xsi:type="dcterms:W3CDTF">2022-09-19T05:01:00Z</dcterms:created>
  <dcterms:modified xsi:type="dcterms:W3CDTF">2023-05-02T06:39:00Z</dcterms:modified>
</cp:coreProperties>
</file>