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4871FF" w:rsidRDefault="005E23E0" w:rsidP="00CA623E">
      <w:pPr>
        <w:spacing w:line="276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4871FF" w:rsidRDefault="005E23E0" w:rsidP="00CA623E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CA623E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871F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4871FF" w:rsidRDefault="004871FF" w:rsidP="00CA623E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4871FF" w:rsidRPr="00EA03D3" w:rsidRDefault="004871FF" w:rsidP="004871FF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ԱՐՄԵՆ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ՄԱԶՄԱՆՅԱՆԻ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ԱՆՎԱՆ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ԲԵՄԱՐՎԵՍՏԻ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ԱԶԳԱՅԻՆ ՓՈՐՁԱՐԱՐԱԿԱՆ ԳՈՅ ԿԵՆՏՐՈՆ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ԿԱԶՄԱԿԵՐՊՈՒԹՅՈՒՆԸ «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Գ</w:t>
      </w:r>
      <w:r>
        <w:rPr>
          <w:rFonts w:ascii="GHEA Grapalat" w:hAnsi="GHEA Grapalat" w:cs="Tahoma"/>
          <w:b/>
          <w:sz w:val="24"/>
          <w:szCs w:val="24"/>
          <w:lang w:val="af-ZA"/>
        </w:rPr>
        <w:t>.ՍՈՒՆԴՈՒԿՅԱՆԻ ԱՆՎԱՆ ԱԶԳԱՅԻՆ  ԱԿԱԴԵՄԻԱԿԱ ԹԱՏՐՈՆ</w:t>
      </w:r>
      <w:r>
        <w:rPr>
          <w:rFonts w:ascii="GHEA Grapalat" w:hAnsi="GHEA Grapalat" w:cs="Tahoma"/>
          <w:b/>
          <w:sz w:val="24"/>
          <w:szCs w:val="24"/>
          <w:lang w:val="hy-AM"/>
        </w:rPr>
        <w:t>» ՊԵՏԱԿԱՆ ՈՉ ԱՌԵՎՏՐԱՅԻՆ ԿԱԶՄԱԿԵՐՊՈՒԹՅԱՆԸ ՄԻԱՑՄԱՆ  ՁԵՎՈՎ ՎԵՐԱԿԱԶՄԱԿԵՐՊԵԼՈՒ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ԵՎ ՀԱՅԱՍՏԱՆԻ ՀԱՆՐԱՊԵՏՈՒԹՅԱՆ ԿԱՌԱՎԱՐՈՒԹՅԱՆ 2002 ԹՎԱԿԱՆԻ ԱՊՐԻԼԻ 17-Ի N 419 ՈՐՈՇ</w:t>
      </w:r>
      <w:r w:rsidRPr="005F3B50">
        <w:rPr>
          <w:rFonts w:ascii="GHEA Grapalat" w:hAnsi="GHEA Grapalat" w:cs="Tahoma"/>
          <w:b/>
          <w:sz w:val="24"/>
          <w:szCs w:val="24"/>
          <w:lang w:val="hy-AM"/>
        </w:rPr>
        <w:t>ՄԱՆ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ՄԵՋ ՓՈՓՈԽՈՒԹՅՈՒՆ ԿԱՏԱՐԵԼՈՒ ՄԱՍԻՆ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»ՀԱՅԱՍՏԱՆԻ ՀԱՆՐԱՊԵՏՈՒԹՅԱՆ ԿԱՌԱՎԱՐՈՒԹՅԱՆ ՈՐՈՇՄԱՆ ՆԱԽԱԳԾԻ</w:t>
      </w:r>
    </w:p>
    <w:p w:rsidR="005E23E0" w:rsidRPr="004871FF" w:rsidRDefault="005E23E0" w:rsidP="00CA623E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23"/>
        <w:gridCol w:w="1811"/>
        <w:gridCol w:w="49"/>
        <w:gridCol w:w="14"/>
        <w:gridCol w:w="3550"/>
      </w:tblGrid>
      <w:tr w:rsidR="00A536F8" w:rsidRPr="004871FF" w:rsidTr="00DD57F1">
        <w:trPr>
          <w:trHeight w:val="330"/>
        </w:trPr>
        <w:tc>
          <w:tcPr>
            <w:tcW w:w="7234" w:type="dxa"/>
            <w:gridSpan w:val="2"/>
            <w:vMerge w:val="restart"/>
            <w:shd w:val="clear" w:color="auto" w:fill="BFBFBF" w:themeFill="background1" w:themeFillShade="BF"/>
          </w:tcPr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613" w:type="dxa"/>
            <w:gridSpan w:val="3"/>
            <w:shd w:val="clear" w:color="auto" w:fill="BFBFBF" w:themeFill="background1" w:themeFillShade="BF"/>
          </w:tcPr>
          <w:p w:rsidR="00A536F8" w:rsidRPr="004871FF" w:rsidRDefault="00732C5B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22.03.2023թ.</w:t>
            </w:r>
          </w:p>
        </w:tc>
      </w:tr>
      <w:tr w:rsidR="00A536F8" w:rsidRPr="004871FF" w:rsidTr="00DD57F1">
        <w:trPr>
          <w:trHeight w:val="150"/>
        </w:trPr>
        <w:tc>
          <w:tcPr>
            <w:tcW w:w="7234" w:type="dxa"/>
            <w:gridSpan w:val="2"/>
            <w:vMerge/>
            <w:shd w:val="clear" w:color="auto" w:fill="BFBFBF" w:themeFill="background1" w:themeFillShade="BF"/>
          </w:tcPr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gridSpan w:val="3"/>
            <w:shd w:val="clear" w:color="auto" w:fill="BFBFBF" w:themeFill="background1" w:themeFillShade="BF"/>
          </w:tcPr>
          <w:p w:rsidR="00A536F8" w:rsidRPr="004871FF" w:rsidRDefault="00732C5B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01/34-3/5522-2023</w:t>
            </w:r>
          </w:p>
        </w:tc>
      </w:tr>
      <w:tr w:rsidR="00A536F8" w:rsidRPr="00DD57F1" w:rsidTr="00DD57F1">
        <w:trPr>
          <w:trHeight w:val="1833"/>
        </w:trPr>
        <w:tc>
          <w:tcPr>
            <w:tcW w:w="5423" w:type="dxa"/>
          </w:tcPr>
          <w:p w:rsidR="00732C5B" w:rsidRPr="004871FF" w:rsidRDefault="00732C5B" w:rsidP="00DD57F1">
            <w:pPr>
              <w:pStyle w:val="mechtex"/>
              <w:spacing w:line="276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>Ա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րմեն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Մ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ազմանյանի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անվան բեմարվեստի</w:t>
            </w:r>
            <w:r w:rsidRPr="004871F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ազգային փորձարարական Գոյ կենտրոն</w:t>
            </w:r>
            <w:r w:rsidRPr="004871FF">
              <w:rPr>
                <w:rFonts w:ascii="GHEA Grapalat" w:hAnsi="GHEA Grapalat" w:cs="GHEA Grapalat"/>
                <w:sz w:val="24"/>
                <w:szCs w:val="24"/>
                <w:lang w:val="af-ZA"/>
              </w:rPr>
              <w:t>»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առևտրային կազմակերպությունը «Գ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>.Սունդուկյանի անվան ազգային ակադեմիակա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ru-RU"/>
              </w:rPr>
              <w:t>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թատրոն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» պետական ոչ առևտրային կազմակերպությանը միացման ձևով վերակազմակերպելու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և Հայաստանի Հանրապետության կառավարության 2002 թվականի ապրիլի 17-ի N 419 որոշման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մեջ փոփոխություն կատարելու մասին</w:t>
            </w: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871F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ՀՀ կառավարության որոշման նախագծի (այսուհետ՝ Նախագիծ) վերաբերյալ հայտնում է հետևյալը.</w:t>
            </w:r>
          </w:p>
          <w:p w:rsidR="00732C5B" w:rsidRPr="004871FF" w:rsidRDefault="00732C5B" w:rsidP="00DD57F1">
            <w:pPr>
              <w:pStyle w:val="mechtex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871F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     Նկատի ունենալով, որ </w:t>
            </w:r>
            <w:r w:rsidRPr="004871F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Նախագծով նախատեսվող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կազմակերպությունների </w:t>
            </w:r>
            <w:r w:rsidRPr="004871F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միացումը ենթադրում է ֆինանսական և ո</w:t>
            </w: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չ ֆինանսական </w:t>
            </w:r>
            <w:r w:rsidRPr="004871F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(</w:t>
            </w: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>արդյունքային</w:t>
            </w:r>
            <w:r w:rsidRPr="004871F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)</w:t>
            </w: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ցուցանիշների փոփոխություններ, առաջարկում ենք Նախագծում ավելացնել </w:t>
            </w:r>
            <w:r w:rsidRPr="004871F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կետ՝ Հ</w:t>
            </w:r>
            <w:r w:rsidRPr="004871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 կառավարության 2022 թվականի դեկտեմբերի 29-ի N 2111-Ն որոշման մեջ փոփոխություններ կատարելու վերաբերյալ:</w:t>
            </w:r>
          </w:p>
          <w:p w:rsidR="00A536F8" w:rsidRPr="004871FF" w:rsidRDefault="00A536F8" w:rsidP="00DD57F1">
            <w:pPr>
              <w:pStyle w:val="BodyText"/>
              <w:spacing w:line="276" w:lineRule="auto"/>
              <w:ind w:firstLine="567"/>
              <w:jc w:val="both"/>
              <w:rPr>
                <w:rFonts w:ascii="GHEA Grapalat" w:hAnsi="GHEA Grapalat" w:cs="Tahoma"/>
                <w:b w:val="0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424" w:type="dxa"/>
            <w:gridSpan w:val="4"/>
          </w:tcPr>
          <w:p w:rsidR="00A536F8" w:rsidRPr="004871FF" w:rsidRDefault="00A536F8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32C5B" w:rsidRPr="004871FF" w:rsidRDefault="00732C5B" w:rsidP="00DD57F1">
            <w:pPr>
              <w:spacing w:line="276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AE2A11" w:rsidRPr="004871FF" w:rsidRDefault="00AE2A1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633BC" w:rsidRPr="004871FF" w:rsidRDefault="007633BC" w:rsidP="00DD57F1">
            <w:pPr>
              <w:tabs>
                <w:tab w:val="left" w:pos="1245"/>
              </w:tabs>
              <w:spacing w:line="276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AE2A11" w:rsidRPr="004871FF" w:rsidRDefault="00AE2A1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4871FF" w:rsidRDefault="00B40F7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4871FF" w:rsidRDefault="00B40F7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4871FF" w:rsidRDefault="00B40F7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4871FF" w:rsidRDefault="00B40F71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Չի ընդունվում</w:t>
            </w:r>
          </w:p>
          <w:p w:rsidR="00AE2A11" w:rsidRPr="004871FF" w:rsidRDefault="00B40F7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>Ա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րմեն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Մ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ազմանյանի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անվան բեմարվեստի</w:t>
            </w:r>
            <w:r w:rsidRPr="004871F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ազգային փորձարարական Գոյ կենտրոն</w:t>
            </w:r>
            <w:r w:rsidRPr="004871FF">
              <w:rPr>
                <w:rFonts w:ascii="GHEA Grapalat" w:hAnsi="GHEA Grapalat" w:cs="GHEA Grapalat"/>
                <w:sz w:val="24"/>
                <w:szCs w:val="24"/>
                <w:lang w:val="af-ZA"/>
              </w:rPr>
              <w:t>»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առևտրային կազմակերպության </w:t>
            </w:r>
            <w:r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գործունեության դադարման պետական գրանցում</w:t>
            </w:r>
            <w:r w:rsidR="001B472E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ից հետո ընդլայնվող կազմակերպության</w:t>
            </w:r>
            <w:r w:rsidR="00CC6B48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՝</w:t>
            </w:r>
            <w:r w:rsidR="001B472E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>«Գ. Սունդուկյանի անվան ազգային ակադեմիական թատրոն»</w:t>
            </w: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պետական ոչ առևտրային կազմակերպության</w:t>
            </w:r>
            <w:r w:rsidR="001B472E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նոր կառուցվածք</w:t>
            </w:r>
            <w:r w:rsidR="00B019EB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ի</w:t>
            </w:r>
            <w:r w:rsidR="001B472E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հաստատելուց հետո նախարարությունը կարող է ան</w:t>
            </w:r>
            <w:r w:rsidR="00B019EB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դ</w:t>
            </w:r>
            <w:r w:rsidR="001B472E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րադառնալ ֆինանսական  և ոչ ֆինանսական </w:t>
            </w:r>
            <w:r w:rsidR="00B019EB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ցուցանշների փոփոխմանը</w:t>
            </w:r>
            <w:r w:rsidR="00B019EB" w:rsidRPr="004871FF">
              <w:rPr>
                <w:rFonts w:ascii="Calibri" w:hAnsi="Calibri" w:cs="Calibri"/>
                <w:sz w:val="24"/>
                <w:szCs w:val="24"/>
                <w:lang w:val="fr-FR"/>
              </w:rPr>
              <w:t> </w:t>
            </w:r>
            <w:r w:rsidR="00B019EB"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Pr="004871F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</w:p>
        </w:tc>
      </w:tr>
      <w:tr w:rsidR="00A536F8" w:rsidRPr="004871FF" w:rsidTr="00DD57F1">
        <w:trPr>
          <w:trHeight w:val="568"/>
        </w:trPr>
        <w:tc>
          <w:tcPr>
            <w:tcW w:w="7234" w:type="dxa"/>
            <w:gridSpan w:val="2"/>
            <w:vMerge w:val="restart"/>
            <w:shd w:val="clear" w:color="auto" w:fill="BFBFBF" w:themeFill="background1" w:themeFillShade="BF"/>
          </w:tcPr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  <w:t>Հայաստանի Հանրապետության</w:t>
            </w:r>
          </w:p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13" w:type="dxa"/>
            <w:gridSpan w:val="3"/>
            <w:shd w:val="clear" w:color="auto" w:fill="BFBFBF" w:themeFill="background1" w:themeFillShade="BF"/>
          </w:tcPr>
          <w:p w:rsidR="00A536F8" w:rsidRPr="004871FF" w:rsidRDefault="00D43ECF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17</w:t>
            </w:r>
            <w:r w:rsidR="00A536F8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="00276704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03</w:t>
            </w:r>
            <w:r w:rsidR="00A536F8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="00276704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4871FF" w:rsidTr="00DD57F1">
        <w:trPr>
          <w:trHeight w:val="225"/>
        </w:trPr>
        <w:tc>
          <w:tcPr>
            <w:tcW w:w="7234" w:type="dxa"/>
            <w:gridSpan w:val="2"/>
            <w:vMerge/>
            <w:shd w:val="clear" w:color="auto" w:fill="BFBFBF" w:themeFill="background1" w:themeFillShade="BF"/>
          </w:tcPr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gridSpan w:val="3"/>
            <w:shd w:val="clear" w:color="auto" w:fill="BFBFBF" w:themeFill="background1" w:themeFillShade="BF"/>
          </w:tcPr>
          <w:p w:rsidR="00A536F8" w:rsidRPr="004871FF" w:rsidRDefault="00A536F8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D43ECF" w:rsidRPr="004871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ԳՍ//7829</w:t>
            </w:r>
            <w:r w:rsidR="00276704" w:rsidRPr="004871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-2023</w:t>
            </w:r>
            <w:r w:rsidRPr="004871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4871FF" w:rsidTr="00DD57F1">
        <w:trPr>
          <w:trHeight w:val="1402"/>
        </w:trPr>
        <w:tc>
          <w:tcPr>
            <w:tcW w:w="5423" w:type="dxa"/>
          </w:tcPr>
          <w:p w:rsidR="00BB2A32" w:rsidRPr="004871FF" w:rsidRDefault="00BB2A32" w:rsidP="00DD57F1">
            <w:pPr>
              <w:spacing w:line="276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B2A32" w:rsidRPr="004871FF" w:rsidRDefault="00BB2A32" w:rsidP="00DD57F1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>Ա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րմեն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Մ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ազմանյանի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անվան բեմարվեստի</w:t>
            </w:r>
            <w:r w:rsidRPr="004871F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ազգային փորձարարական Գոյ կենտրոն</w:t>
            </w:r>
            <w:r w:rsidRPr="004871FF">
              <w:rPr>
                <w:rFonts w:ascii="GHEA Grapalat" w:hAnsi="GHEA Grapalat" w:cs="GHEA Grapalat"/>
                <w:sz w:val="24"/>
                <w:szCs w:val="24"/>
                <w:lang w:val="af-ZA"/>
              </w:rPr>
              <w:t>»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</w:t>
            </w:r>
            <w:r w:rsidRPr="004871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առևտրային կազմակերպությունը «Գ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>.Սունդուկյանի անվան ազգային ակադեմիական թատրոն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» պետական ոչ առևտրային կազմակերպությանը միացման ձևով վերակազմակերպելու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և Հայաստանի Հանրապետության կառավարության 2002 թվականի ապրիլի 17-ի N 419 որոշման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մեջ փոփոխություն կատարելու մասին</w:t>
            </w: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 առաջարկում ենք Նախագծի 3-րդ կետի 2-րդ ու 3-րդ ենթակետերով նախատեսված աշխատանքների իրականացման համար սահմանել ժամկետներ:</w:t>
            </w:r>
          </w:p>
          <w:p w:rsidR="00BB2A32" w:rsidRPr="004871FF" w:rsidRDefault="00BB2A32" w:rsidP="00DD57F1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/>
                <w:sz w:val="24"/>
                <w:szCs w:val="24"/>
                <w:lang w:val="hy-AM"/>
              </w:rPr>
              <w:t>Միաժամանակ տեղեկացնում ենք, որ ՀՀ ՏԿԵՆ պետական գույքի կառավարման կոմիտեի և «Բեմարվեստի ազգային փորձարարական «Գոյ» կենտրոն» ՊՈԱԿ-ի (ներկայիս անվանումը՝ «Արմեն Մազմանյանի անվան բեմարվեստի ազգային փորձարարական «Գոյ» կենտրոն» ՊՈԱԿ) միջև 27.01.2011թ. կնքվել է ք. Երևան,Կենտրոն, Գ. Լուսավորչի փողոց 6 հասցեում գտնվող շենքից 592.4 ք.մ մակերեսով տարածքի անհատույց օգտագործման թիվ 01/0011 պայմանագիրը:</w:t>
            </w:r>
          </w:p>
          <w:p w:rsidR="00A536F8" w:rsidRPr="004871FF" w:rsidRDefault="00A536F8" w:rsidP="00DD57F1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424" w:type="dxa"/>
            <w:gridSpan w:val="4"/>
          </w:tcPr>
          <w:p w:rsidR="00D93821" w:rsidRPr="004871FF" w:rsidRDefault="00D93821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4871FF" w:rsidRDefault="0068703B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4871FF" w:rsidRDefault="0068703B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 նախագծի 3-րդ կետը լրամշակվել է:</w:t>
            </w:r>
          </w:p>
          <w:p w:rsidR="00D43ECF" w:rsidRPr="004871FF" w:rsidRDefault="00D43ECF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4871FF" w:rsidRDefault="0068703B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ind w:left="3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43ECF" w:rsidRPr="004871FF" w:rsidRDefault="00D43ECF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43ECF" w:rsidRPr="004871FF" w:rsidRDefault="00D43ECF" w:rsidP="00DD57F1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20783A" w:rsidRPr="004871FF" w:rsidTr="00DD57F1">
        <w:trPr>
          <w:trHeight w:val="315"/>
        </w:trPr>
        <w:tc>
          <w:tcPr>
            <w:tcW w:w="7234" w:type="dxa"/>
            <w:gridSpan w:val="2"/>
            <w:vMerge w:val="restart"/>
            <w:shd w:val="clear" w:color="auto" w:fill="BFBFBF" w:themeFill="background1" w:themeFillShade="BF"/>
          </w:tcPr>
          <w:p w:rsidR="0020783A" w:rsidRPr="004871FF" w:rsidRDefault="0020783A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4871FF" w:rsidRDefault="0020783A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613" w:type="dxa"/>
            <w:gridSpan w:val="3"/>
            <w:shd w:val="clear" w:color="auto" w:fill="BFBFBF" w:themeFill="background1" w:themeFillShade="BF"/>
          </w:tcPr>
          <w:p w:rsidR="0020783A" w:rsidRPr="004871FF" w:rsidRDefault="00D43ECF" w:rsidP="00DD57F1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17</w:t>
            </w:r>
            <w:r w:rsidR="00276704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.03.2023</w:t>
            </w:r>
          </w:p>
        </w:tc>
      </w:tr>
      <w:tr w:rsidR="0020783A" w:rsidRPr="004871FF" w:rsidTr="00DD57F1">
        <w:trPr>
          <w:trHeight w:val="150"/>
        </w:trPr>
        <w:tc>
          <w:tcPr>
            <w:tcW w:w="7234" w:type="dxa"/>
            <w:gridSpan w:val="2"/>
            <w:vMerge/>
            <w:shd w:val="clear" w:color="auto" w:fill="BFBFBF" w:themeFill="background1" w:themeFillShade="BF"/>
          </w:tcPr>
          <w:p w:rsidR="0020783A" w:rsidRPr="004871FF" w:rsidRDefault="0020783A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gridSpan w:val="3"/>
            <w:shd w:val="clear" w:color="auto" w:fill="BFBFBF" w:themeFill="background1" w:themeFillShade="BF"/>
          </w:tcPr>
          <w:p w:rsidR="0020783A" w:rsidRPr="004871FF" w:rsidRDefault="00D43ECF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ՍԹ/3473</w:t>
            </w:r>
            <w:r w:rsidR="00276704" w:rsidRPr="004871F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20783A" w:rsidRPr="00DD57F1" w:rsidTr="00DD57F1">
        <w:trPr>
          <w:trHeight w:val="2253"/>
        </w:trPr>
        <w:tc>
          <w:tcPr>
            <w:tcW w:w="5423" w:type="dxa"/>
          </w:tcPr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lastRenderedPageBreak/>
              <w:t>««Արմեն Մազմանյանի անվան բեմարվեստի ազգային փորձարարական Գոյ կենտրոն» պետական ոչ առևտրային կազմակերպությունը «Գ. Սունդուկյանի անվան ազգային ակադեմիական թատրոն» պետական ոչ առևտրային կազմակերպությանը միացման ձևով վերակազմակերպելու և Հայաստանի Հանրապետության կառավարության 2002 թվականի ապրիլի 17-ի N 419 որոշման մեջ փոփոխություն կատարելու մասին» ՀՀ կառավարության որոշման նախագծի (այսուհետ՝ Նախագիծ) վերաբերյալ ունենք հետևյալ դիտողություններն ու առաջարկությունները.</w:t>
            </w:r>
          </w:p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t xml:space="preserve">   Հայաստանի անշարժ գույքի տեղեկատվական համակարգի (ARPIS) տվյալների համաձայն՝ քաղաք Երևան, Գ. Լուսավորիչի փողոց, 6 հասցեում գտնվող                       01-006-0305-0058 կադաստրային ծածկագրով, բնակավայրերի նպատակային նշանակության, հասարակական կառուցապատման գործառնական նշանակության, 0.7188 հա մակերեսով հողամասի, 9,214.8 քմ մակերեսով թատրոնի շենքի, 376.9 քմ և 1,151.4 քմ մակերեսներով օժանդակ շինությունների, 85.2 քմ մակերեսով կաթսայատան ու 6.8 քմ մակերեսով պահակատան նկատմամբ գրանցված է Հայաստանի Հանրապետության սեփականության իրավունքը (անշարժ գույքի նկատմամբ իրավունքների պետական գրանցման N 24062013-01-0202 վկայական): </w:t>
            </w:r>
          </w:p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t xml:space="preserve">   2011 թվականի հունվարի 27-ին կնքված ոչ բնակելի տարածքի անհատույց օգտագործման N 01/0011 պայմանագրի համաձայն՝ նշված հասցեում գտնվող թատրոնի շենքից 529.4 քմ մակերեսով տարածքը անհատույց օգտագործման իրավունքով հատկացվել է «Արմեն Մազմանյանի անվան բեմարվեստի </w:t>
            </w: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lastRenderedPageBreak/>
              <w:t>ազգային փորձարարական Գոյ կենտրոն» ՊՈԱԿ-ին (անշարժ գույքի սեփականության (օգտագործման) իրավունքի պետական գրանցման N 2695499 վկայական):</w:t>
            </w:r>
          </w:p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t xml:space="preserve">   2009 թվականի դեկտեմբերի 23-ին կնքված ոչ բնակելի տարածքի անհատույց օգտագործման N 89/009 պայմանագրի համաձայն՝ նշված հասցեում գտնվող       0.7188 հա մակերեսով հողամասը, 8,622.4 քմ մակերեսով թատրոնի շենքը, 376.9 քմ և 1,151.4 քմ մակերեսներով օժանդակ շինությունները, 85.2 քմ մակերեսով կաթսայատունն ու 6.8 քմ մակերեսով պահակատունը անհատույց օգտագործման իրավունքով հատկացվել է «Գ. Սունդուկյանի անվան ազգային ակադեմիական թատրոն» ՊՈԱԿ-ին (անշարժ գույքի սեփականության (օգտագործման) իրավունքի պետական գրանցման N 2689366 վկայական):</w:t>
            </w:r>
          </w:p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t xml:space="preserve">   Հաշվի առնելով վերոգրյալը՝ առաջարկում ենք Նախագծի 5-րդ կետը խմբագրել՝ լրացնելով նաև պայմանագրերի նույնականացման տվյալները:</w:t>
            </w:r>
          </w:p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en-GB" w:eastAsia="en-GB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t xml:space="preserve">   Հայտնում ենք նաև, որ 01-006-0305-0058 կադաստրային ծածկագրով, 0.7188 հա մակերեսով հողամասն արտացոլված է կադաստրային քարտեզում, սակայն հողամասի մակերեսը (ըստ քարտեզի՝ 0.742096 հա) չի համապատասխանում պետական գրանցման տվյալին: </w:t>
            </w:r>
          </w:p>
          <w:p w:rsidR="00D43ECF" w:rsidRPr="004871FF" w:rsidRDefault="00D43ECF" w:rsidP="00DD57F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</w:rPr>
            </w:pP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t xml:space="preserve">   Հաշվի առնելով, որ հողամասը կադաստրային քարտեզում արտացոլվել  է առանց շրջադարձային (բեկման) կետերի կոորդինատների և ըստ Նախագծին կից ներկայացված հիմնավորման՝ կադաստրային տարածքի և փաստացի զբաղեցրած տարածքների միջև նույնպես առկա են տարբերություններ, առաջարկում ենք </w:t>
            </w:r>
            <w:r w:rsidRPr="004871FF">
              <w:rPr>
                <w:rFonts w:ascii="GHEA Grapalat" w:hAnsi="GHEA Grapalat"/>
                <w:color w:val="000000"/>
                <w:lang w:val="en-GB" w:eastAsia="en-GB"/>
              </w:rPr>
              <w:lastRenderedPageBreak/>
              <w:t>հետագայում սահմանված կարգով ներկայացնել շենքերի, շինությունների, ինչպես նաև WGS-84 (ARMREF 02) ազգային գեոդեզիական կոորդինատային համակարգով կազմված hողամասի հատակագծերը:</w:t>
            </w:r>
          </w:p>
          <w:p w:rsidR="0020783A" w:rsidRPr="004871FF" w:rsidRDefault="0068703B" w:rsidP="00DD57F1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871FF">
              <w:rPr>
                <w:rFonts w:ascii="GHEA Grapalat" w:eastAsia="Calibri" w:hAnsi="GHEA Grapalat"/>
                <w:color w:val="191919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5424" w:type="dxa"/>
            <w:gridSpan w:val="4"/>
          </w:tcPr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290B6C" w:rsidRPr="004871FF" w:rsidRDefault="00290B6C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016D26" w:rsidRPr="004871FF" w:rsidRDefault="00016D26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</w:p>
          <w:p w:rsid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871FF" w:rsidRPr="004871FF" w:rsidRDefault="004871FF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 ի գիտություն</w:t>
            </w:r>
          </w:p>
          <w:p w:rsidR="00CA623E" w:rsidRPr="004871FF" w:rsidRDefault="00CA623E" w:rsidP="00DD57F1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>Քանի որ նշված հասցեում  գտնվող Հայաստանի Հանրապետության սեփականություն հանդիսացող  անշարժ գույքը գտնվում է Պետական գույքի կառավարման կոմիտեի հաշվեկ</w:t>
            </w:r>
            <w:r w:rsidR="004871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շռում ,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բարձրացված հարցի կարգավորման համար </w:t>
            </w:r>
            <w:r w:rsidRPr="004871F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նախարարությունը դիմել է Պետական գույքի կառավարման կոմիտեին:</w:t>
            </w:r>
          </w:p>
        </w:tc>
      </w:tr>
      <w:tr w:rsidR="009D0845" w:rsidRPr="00060384" w:rsidTr="00DD57F1">
        <w:trPr>
          <w:trHeight w:val="330"/>
        </w:trPr>
        <w:tc>
          <w:tcPr>
            <w:tcW w:w="7297" w:type="dxa"/>
            <w:gridSpan w:val="4"/>
            <w:vMerge w:val="restart"/>
            <w:shd w:val="clear" w:color="auto" w:fill="BFBFBF" w:themeFill="background1" w:themeFillShade="BF"/>
          </w:tcPr>
          <w:p w:rsidR="009D0845" w:rsidRPr="00060384" w:rsidRDefault="00060384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lastRenderedPageBreak/>
              <w:t>ՀՀ արդարադատության նախարարություն</w:t>
            </w:r>
          </w:p>
        </w:tc>
        <w:tc>
          <w:tcPr>
            <w:tcW w:w="3550" w:type="dxa"/>
            <w:shd w:val="clear" w:color="auto" w:fill="BFBFBF" w:themeFill="background1" w:themeFillShade="BF"/>
          </w:tcPr>
          <w:p w:rsidR="009D0845" w:rsidRPr="00060384" w:rsidRDefault="00060384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27.03.2023</w:t>
            </w:r>
          </w:p>
        </w:tc>
      </w:tr>
      <w:tr w:rsidR="009D0845" w:rsidRPr="00060384" w:rsidTr="00DD57F1">
        <w:trPr>
          <w:trHeight w:val="150"/>
        </w:trPr>
        <w:tc>
          <w:tcPr>
            <w:tcW w:w="7297" w:type="dxa"/>
            <w:gridSpan w:val="4"/>
            <w:vMerge/>
            <w:shd w:val="clear" w:color="auto" w:fill="BFBFBF" w:themeFill="background1" w:themeFillShade="BF"/>
          </w:tcPr>
          <w:p w:rsidR="009D0845" w:rsidRPr="004871FF" w:rsidRDefault="009D0845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50" w:type="dxa"/>
            <w:shd w:val="clear" w:color="auto" w:fill="BFBFBF" w:themeFill="background1" w:themeFillShade="BF"/>
          </w:tcPr>
          <w:p w:rsidR="009D0845" w:rsidRPr="00060384" w:rsidRDefault="00060384" w:rsidP="00DD57F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/27.3/15197-2023</w:t>
            </w:r>
          </w:p>
        </w:tc>
      </w:tr>
      <w:tr w:rsidR="00A536F8" w:rsidRPr="00353A8E" w:rsidTr="00DD57F1">
        <w:tc>
          <w:tcPr>
            <w:tcW w:w="5423" w:type="dxa"/>
          </w:tcPr>
          <w:p w:rsidR="00060384" w:rsidRPr="00277798" w:rsidRDefault="00060384" w:rsidP="00DD57F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04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Արմեն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Մազմանյանի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բեմարվեստի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փորձարարական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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Գոյ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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Սունդուկյանի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ակադեմիական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թատրոն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կազմակերպությանը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վերակազմակերպելու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2002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17-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419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779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77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204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վերաբերյալ Հայաստանի Հանրապետության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 w:rsidRPr="0062042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6204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</w:t>
            </w:r>
            <w:r w:rsidRPr="006204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հակացիկլիկ շեմի չափը սահմանելուն ուղղված` Կենտրոնական բանկի խորհրդի որոշումների նախագծերը, </w:t>
            </w:r>
            <w:r w:rsidRPr="00A01E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</w:t>
            </w:r>
            <w:r w:rsidRPr="006204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</w:t>
            </w:r>
            <w:r w:rsidRPr="00A01E8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ոչ առևտրային կազմակերպությունների ստեղծման, վերակազմակերպման </w:t>
            </w:r>
            <w:r w:rsidRPr="006204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լուծարման վերաբերյալ ենթաօրենսդրական նորմատիվ իրավական ակտերի նախագծերը: </w:t>
            </w:r>
          </w:p>
          <w:p w:rsidR="00060384" w:rsidRPr="00620423" w:rsidRDefault="00060384" w:rsidP="00DD57F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2042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</w:t>
            </w:r>
          </w:p>
          <w:p w:rsidR="00A536F8" w:rsidRPr="004871FF" w:rsidRDefault="00A536F8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424" w:type="dxa"/>
            <w:gridSpan w:val="4"/>
          </w:tcPr>
          <w:p w:rsidR="00A536F8" w:rsidRDefault="00A536F8" w:rsidP="00DD57F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60384" w:rsidRDefault="00060384" w:rsidP="00DD57F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60384" w:rsidRDefault="00060384" w:rsidP="00DD57F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60384" w:rsidRDefault="00060384" w:rsidP="00DD57F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60384" w:rsidRDefault="00353A8E" w:rsidP="00DD57F1">
            <w:pPr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 Չի ը</w:t>
            </w:r>
            <w:r w:rsidR="00F16241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նդունվել </w:t>
            </w:r>
          </w:p>
          <w:p w:rsidR="00353A8E" w:rsidRDefault="00353A8E" w:rsidP="00DD57F1">
            <w:pPr>
              <w:jc w:val="both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353A8E" w:rsidRPr="004F736E" w:rsidRDefault="00353A8E" w:rsidP="00DD57F1">
            <w:pPr>
              <w:ind w:firstLine="567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ՀՀ կրթության, գիտության, մշակույթի և սպորտի նախարարություն  </w:t>
            </w:r>
            <w:r w:rsidRPr="000E0BF8">
              <w:rPr>
                <w:rFonts w:ascii="GHEA Grapalat" w:hAnsi="GHEA Grapalat"/>
                <w:spacing w:val="-20"/>
                <w:sz w:val="24"/>
                <w:szCs w:val="24"/>
                <w:lang w:val="hy-AM"/>
              </w:rPr>
              <w:t xml:space="preserve"> </w:t>
            </w:r>
            <w:r w:rsidR="00F10D7D" w:rsidRPr="000E0BF8">
              <w:rPr>
                <w:rFonts w:ascii="GHEA Grapalat" w:hAnsi="GHEA Grapalat"/>
                <w:spacing w:val="-20"/>
                <w:sz w:val="24"/>
                <w:szCs w:val="24"/>
                <w:lang w:val="hy-AM"/>
              </w:rPr>
              <w:t xml:space="preserve"> N </w:t>
            </w:r>
            <w:r w:rsidR="00F10D7D" w:rsidRPr="000E0B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01/20.1/6787-2023</w:t>
            </w:r>
            <w:r w:rsidR="00F10D7D" w:rsidRPr="00353A8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գրությամբ դիմել է  Հ</w:t>
            </w:r>
            <w:r w:rsidR="00F10D7D">
              <w:rPr>
                <w:rFonts w:ascii="GHEA Grapalat" w:hAnsi="GHEA Grapalat" w:cs="Tahoma"/>
                <w:sz w:val="24"/>
                <w:szCs w:val="24"/>
                <w:lang w:val="hy-AM"/>
              </w:rPr>
              <w:t>Հ արդարադատության նախարարություն</w:t>
            </w:r>
            <w:r w:rsidR="00F10D7D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 նախագծի վերաբերյալ</w:t>
            </w:r>
            <w:r w:rsidR="00F10D7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ոչ թե փորձագիտական </w:t>
            </w:r>
            <w:r w:rsidR="00F10D7D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եզրակացություն ստանալու, այլ </w:t>
            </w:r>
            <w:r w:rsidR="00F10D7D" w:rsidRPr="00344D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ու առաջարկություններ ստանալու</w:t>
            </w:r>
            <w:r w:rsidRPr="000E0BF8">
              <w:rPr>
                <w:rFonts w:ascii="GHEA Grapalat" w:hAnsi="GHEA Grapalat"/>
                <w:spacing w:val="-2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20"/>
                <w:sz w:val="24"/>
                <w:szCs w:val="24"/>
                <w:lang w:val="en-US"/>
              </w:rPr>
              <w:t xml:space="preserve"> նպատակով </w:t>
            </w:r>
            <w:r w:rsidRPr="00344DDB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:</w:t>
            </w:r>
            <w:r w:rsidRPr="00344D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53A8E" w:rsidRPr="000E0BF8" w:rsidRDefault="00353A8E" w:rsidP="00DD57F1">
            <w:pPr>
              <w:pStyle w:val="Header"/>
              <w:ind w:firstLine="567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53A8E" w:rsidRPr="00353A8E" w:rsidRDefault="00353A8E" w:rsidP="00DD57F1">
            <w:pPr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353A8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</w:t>
            </w:r>
          </w:p>
          <w:p w:rsidR="00060384" w:rsidRPr="00353A8E" w:rsidRDefault="00060384" w:rsidP="00DD57F1">
            <w:pPr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60384" w:rsidRPr="00353A8E" w:rsidRDefault="00060384" w:rsidP="00DD57F1">
            <w:pPr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DD57F1" w:rsidRPr="00353A8E" w:rsidTr="00DA4B6C">
        <w:trPr>
          <w:trHeight w:val="240"/>
        </w:trPr>
        <w:tc>
          <w:tcPr>
            <w:tcW w:w="7283" w:type="dxa"/>
            <w:gridSpan w:val="3"/>
            <w:vMerge w:val="restart"/>
            <w:shd w:val="clear" w:color="auto" w:fill="D9D9D9" w:themeFill="background1" w:themeFillShade="D9"/>
          </w:tcPr>
          <w:p w:rsidR="00DD57F1" w:rsidRPr="00DD57F1" w:rsidRDefault="00DD57F1" w:rsidP="00DD57F1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ՀՀ արդարադատության նախարարություն </w:t>
            </w:r>
            <w:bookmarkStart w:id="0" w:name="_GoBack"/>
            <w:bookmarkEnd w:id="0"/>
          </w:p>
        </w:tc>
        <w:tc>
          <w:tcPr>
            <w:tcW w:w="3564" w:type="dxa"/>
            <w:gridSpan w:val="2"/>
            <w:shd w:val="clear" w:color="auto" w:fill="D9D9D9" w:themeFill="background1" w:themeFillShade="D9"/>
          </w:tcPr>
          <w:p w:rsidR="00DD57F1" w:rsidRPr="00DD57F1" w:rsidRDefault="00DD57F1" w:rsidP="00DD57F1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05.05.2023 թ.</w:t>
            </w:r>
          </w:p>
        </w:tc>
      </w:tr>
      <w:tr w:rsidR="00DD57F1" w:rsidRPr="00353A8E" w:rsidTr="00DA4B6C">
        <w:trPr>
          <w:trHeight w:val="135"/>
        </w:trPr>
        <w:tc>
          <w:tcPr>
            <w:tcW w:w="7283" w:type="dxa"/>
            <w:gridSpan w:val="3"/>
            <w:vMerge/>
            <w:shd w:val="clear" w:color="auto" w:fill="D9D9D9" w:themeFill="background1" w:themeFillShade="D9"/>
          </w:tcPr>
          <w:p w:rsidR="00DD57F1" w:rsidRPr="004871FF" w:rsidRDefault="00DD57F1" w:rsidP="00DD57F1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564" w:type="dxa"/>
            <w:gridSpan w:val="2"/>
            <w:shd w:val="clear" w:color="auto" w:fill="D9D9D9" w:themeFill="background1" w:themeFillShade="D9"/>
          </w:tcPr>
          <w:p w:rsidR="00DD57F1" w:rsidRPr="00DD57F1" w:rsidRDefault="00DD57F1" w:rsidP="00DD57F1">
            <w:pPr>
              <w:spacing w:line="276" w:lineRule="auto"/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/25.4/22295-2023</w:t>
            </w:r>
          </w:p>
        </w:tc>
      </w:tr>
      <w:tr w:rsidR="00DD57F1" w:rsidRPr="00353A8E" w:rsidTr="00B437A1">
        <w:tc>
          <w:tcPr>
            <w:tcW w:w="5423" w:type="dxa"/>
          </w:tcPr>
          <w:p w:rsidR="00DD57F1" w:rsidRDefault="00DD57F1" w:rsidP="00DD57F1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նախարարությունն ««Արմեն Մազմանյանի անվան բեմարվեստի ազգային փորձարարական Գոյ կենտրոն» պետական ոչ առևտրային կազմակերպությունը «Գ. Սունդուկյանի անվան ազգային ակադեմիական թատրոն» պետական ոչ առևտրային կազմակերպությանը միացման ձևով վերակազմակերպելու և Հայաստանի Հանրապետության կառավարության 2002 թվականի ապրիլի 17-ի N 419 որոշման մեջ փոփոխություն կատարելու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նախագծի վերաբերյալ առաջարկություններ և դիտողություններ չունի։</w:t>
            </w:r>
          </w:p>
          <w:p w:rsidR="00DD57F1" w:rsidRPr="004871FF" w:rsidRDefault="00DD57F1" w:rsidP="00DD57F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5424" w:type="dxa"/>
            <w:gridSpan w:val="4"/>
          </w:tcPr>
          <w:p w:rsidR="00DD57F1" w:rsidRPr="004871FF" w:rsidRDefault="00DD57F1" w:rsidP="00DD57F1">
            <w:pPr>
              <w:shd w:val="clear" w:color="auto" w:fill="FFFFFF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</w:tbl>
    <w:p w:rsidR="008F5017" w:rsidRPr="004871FF" w:rsidRDefault="008F5017" w:rsidP="00CA623E">
      <w:pPr>
        <w:tabs>
          <w:tab w:val="left" w:pos="3690"/>
          <w:tab w:val="left" w:pos="607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9D0845" w:rsidRPr="004871FF" w:rsidRDefault="009D0845" w:rsidP="00DD57F1">
      <w:pPr>
        <w:tabs>
          <w:tab w:val="left" w:pos="3690"/>
          <w:tab w:val="left" w:pos="6075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4871FF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E9B" w:rsidRDefault="00BF5E9B" w:rsidP="0020783A">
      <w:r>
        <w:separator/>
      </w:r>
    </w:p>
  </w:endnote>
  <w:endnote w:type="continuationSeparator" w:id="0">
    <w:p w:rsidR="00BF5E9B" w:rsidRDefault="00BF5E9B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E9B" w:rsidRDefault="00BF5E9B" w:rsidP="0020783A">
      <w:r>
        <w:separator/>
      </w:r>
    </w:p>
  </w:footnote>
  <w:footnote w:type="continuationSeparator" w:id="0">
    <w:p w:rsidR="00BF5E9B" w:rsidRDefault="00BF5E9B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8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1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4"/>
  </w:num>
  <w:num w:numId="2">
    <w:abstractNumId w:val="15"/>
  </w:num>
  <w:num w:numId="3">
    <w:abstractNumId w:val="3"/>
  </w:num>
  <w:num w:numId="4">
    <w:abstractNumId w:val="0"/>
  </w:num>
  <w:num w:numId="5">
    <w:abstractNumId w:val="5"/>
  </w:num>
  <w:num w:numId="6">
    <w:abstractNumId w:val="10"/>
  </w:num>
  <w:num w:numId="7">
    <w:abstractNumId w:val="11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16D26"/>
    <w:rsid w:val="0004492D"/>
    <w:rsid w:val="00060384"/>
    <w:rsid w:val="000622B8"/>
    <w:rsid w:val="00100D04"/>
    <w:rsid w:val="00111E37"/>
    <w:rsid w:val="0011472C"/>
    <w:rsid w:val="0017511B"/>
    <w:rsid w:val="00194ED4"/>
    <w:rsid w:val="001B42EC"/>
    <w:rsid w:val="001B472E"/>
    <w:rsid w:val="001C7F64"/>
    <w:rsid w:val="00205426"/>
    <w:rsid w:val="0020783A"/>
    <w:rsid w:val="00212C9F"/>
    <w:rsid w:val="00231ECD"/>
    <w:rsid w:val="00235BAF"/>
    <w:rsid w:val="00241203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422F5"/>
    <w:rsid w:val="00353A8E"/>
    <w:rsid w:val="003614E9"/>
    <w:rsid w:val="00370B84"/>
    <w:rsid w:val="003B5D27"/>
    <w:rsid w:val="0041603F"/>
    <w:rsid w:val="004302C6"/>
    <w:rsid w:val="004871FF"/>
    <w:rsid w:val="004A4240"/>
    <w:rsid w:val="004C6D9B"/>
    <w:rsid w:val="004D6FA4"/>
    <w:rsid w:val="005239BD"/>
    <w:rsid w:val="0055610C"/>
    <w:rsid w:val="00592A80"/>
    <w:rsid w:val="005C275D"/>
    <w:rsid w:val="005E23E0"/>
    <w:rsid w:val="005E773C"/>
    <w:rsid w:val="005F2F74"/>
    <w:rsid w:val="00631967"/>
    <w:rsid w:val="00632E8E"/>
    <w:rsid w:val="00653477"/>
    <w:rsid w:val="00665527"/>
    <w:rsid w:val="0067359C"/>
    <w:rsid w:val="00680EB7"/>
    <w:rsid w:val="0068703B"/>
    <w:rsid w:val="006A3322"/>
    <w:rsid w:val="007073DD"/>
    <w:rsid w:val="00732C5B"/>
    <w:rsid w:val="00753632"/>
    <w:rsid w:val="007633BC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F5017"/>
    <w:rsid w:val="00926468"/>
    <w:rsid w:val="0095538E"/>
    <w:rsid w:val="00971A48"/>
    <w:rsid w:val="00990F23"/>
    <w:rsid w:val="009A04D1"/>
    <w:rsid w:val="009B04A7"/>
    <w:rsid w:val="009D0845"/>
    <w:rsid w:val="009F1C08"/>
    <w:rsid w:val="00A16D4B"/>
    <w:rsid w:val="00A269EC"/>
    <w:rsid w:val="00A50769"/>
    <w:rsid w:val="00A536F8"/>
    <w:rsid w:val="00A55E6B"/>
    <w:rsid w:val="00A704D3"/>
    <w:rsid w:val="00A72BD4"/>
    <w:rsid w:val="00A81519"/>
    <w:rsid w:val="00A96DA5"/>
    <w:rsid w:val="00AE0D2D"/>
    <w:rsid w:val="00AE2A11"/>
    <w:rsid w:val="00AF27A3"/>
    <w:rsid w:val="00B019EB"/>
    <w:rsid w:val="00B30B9E"/>
    <w:rsid w:val="00B40F71"/>
    <w:rsid w:val="00B527EC"/>
    <w:rsid w:val="00B64D18"/>
    <w:rsid w:val="00B8079D"/>
    <w:rsid w:val="00BA642B"/>
    <w:rsid w:val="00BB2A32"/>
    <w:rsid w:val="00BC2465"/>
    <w:rsid w:val="00BC75D5"/>
    <w:rsid w:val="00BF5E9B"/>
    <w:rsid w:val="00C06CE2"/>
    <w:rsid w:val="00C47D82"/>
    <w:rsid w:val="00C75635"/>
    <w:rsid w:val="00CA623E"/>
    <w:rsid w:val="00CB2B79"/>
    <w:rsid w:val="00CC2B56"/>
    <w:rsid w:val="00CC6B48"/>
    <w:rsid w:val="00CD11D7"/>
    <w:rsid w:val="00CE6D21"/>
    <w:rsid w:val="00D07119"/>
    <w:rsid w:val="00D42BE2"/>
    <w:rsid w:val="00D43ECF"/>
    <w:rsid w:val="00D50486"/>
    <w:rsid w:val="00D93821"/>
    <w:rsid w:val="00DA2962"/>
    <w:rsid w:val="00DC2CB4"/>
    <w:rsid w:val="00DD57F1"/>
    <w:rsid w:val="00DE57AF"/>
    <w:rsid w:val="00E12CBB"/>
    <w:rsid w:val="00E44D1A"/>
    <w:rsid w:val="00E607DF"/>
    <w:rsid w:val="00E97185"/>
    <w:rsid w:val="00EE28DE"/>
    <w:rsid w:val="00F10695"/>
    <w:rsid w:val="00F10D7D"/>
    <w:rsid w:val="00F16241"/>
    <w:rsid w:val="00F17413"/>
    <w:rsid w:val="00F7511D"/>
    <w:rsid w:val="00FA2FD8"/>
    <w:rsid w:val="00FA3417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8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8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5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6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CE41A-CDA0-4CD0-8896-3449CC92D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7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62</cp:revision>
  <cp:lastPrinted>2023-03-23T17:50:00Z</cp:lastPrinted>
  <dcterms:created xsi:type="dcterms:W3CDTF">2022-01-18T06:44:00Z</dcterms:created>
  <dcterms:modified xsi:type="dcterms:W3CDTF">2023-05-08T19:13:00Z</dcterms:modified>
</cp:coreProperties>
</file>