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EA4A38" w:rsidP="00EA4A38">
      <w:pPr>
        <w:tabs>
          <w:tab w:val="left" w:pos="0"/>
        </w:tabs>
        <w:jc w:val="center"/>
        <w:rPr>
          <w:rFonts w:ascii="GHEA Grapalat" w:hAnsi="GHEA Grapalat"/>
          <w:b/>
          <w:bCs/>
          <w:color w:val="000000"/>
          <w:shd w:val="clear" w:color="auto" w:fill="FFFFFF"/>
          <w:lang w:val="en-US"/>
        </w:rPr>
      </w:pPr>
      <w:r w:rsidRPr="00EA4A38">
        <w:rPr>
          <w:rFonts w:ascii="GHEA Grapalat" w:hAnsi="GHEA Grapalat"/>
          <w:b/>
          <w:bCs/>
          <w:color w:val="000000"/>
          <w:shd w:val="clear" w:color="auto" w:fill="FFFFFF"/>
          <w:lang w:val="en-US"/>
        </w:rPr>
        <w:t>«</w:t>
      </w:r>
      <w:r w:rsidRPr="0060195C">
        <w:rPr>
          <w:rFonts w:ascii="GHEA Grapalat" w:hAnsi="GHEA Grapalat"/>
          <w:b/>
          <w:bCs/>
          <w:color w:val="000000"/>
          <w:shd w:val="clear" w:color="auto" w:fill="FFFFFF"/>
        </w:rPr>
        <w:t>ՀԱՅԱՍՏԱՆԻ</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ՀԱՆՐԱՊԵՏՈՒԹՅԱՆ</w:t>
      </w:r>
      <w:r w:rsidRPr="00EA4A38">
        <w:rPr>
          <w:rFonts w:ascii="GHEA Grapalat" w:hAnsi="GHEA Grapalat"/>
          <w:b/>
          <w:bCs/>
          <w:color w:val="000000"/>
          <w:shd w:val="clear" w:color="auto" w:fill="FFFFFF"/>
          <w:lang w:val="en-US"/>
        </w:rPr>
        <w:t xml:space="preserve"> 202</w:t>
      </w:r>
      <w:r w:rsidRPr="0060195C">
        <w:rPr>
          <w:rFonts w:ascii="GHEA Grapalat" w:hAnsi="GHEA Grapalat"/>
          <w:b/>
          <w:bCs/>
          <w:color w:val="000000"/>
          <w:shd w:val="clear" w:color="auto" w:fill="FFFFFF"/>
          <w:lang w:val="hy-AM"/>
        </w:rPr>
        <w:t>3</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ԹՎԱԿԱՆԻ</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ՊԵՏԱԿԱՆ</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ԲՅՈՒՋԵԻ</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ՄԱՍԻՆ</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ՀԱՅԱՍՏԱՆԻ</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ՀԱՆՐԱՊԵՏՈՒԹՅԱՆ</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ՕՐԵՆՔՈՒՄ</w:t>
      </w:r>
      <w:r>
        <w:rPr>
          <w:rFonts w:ascii="GHEA Grapalat" w:hAnsi="GHEA Grapalat"/>
          <w:b/>
          <w:bCs/>
          <w:color w:val="000000"/>
          <w:shd w:val="clear" w:color="auto" w:fill="FFFFFF"/>
          <w:lang w:val="hy-AM"/>
        </w:rPr>
        <w:t>,</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ՀԱՅԱՍՏԱՆԻ</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ՀԱՆՐԱՊԵՏՈՒԹՅԱՆ</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ԿԱՌԱՎԱՐՈՒԹՅԱՆ</w:t>
      </w:r>
      <w:r w:rsidRPr="00EA4A38">
        <w:rPr>
          <w:rFonts w:ascii="GHEA Grapalat" w:hAnsi="GHEA Grapalat"/>
          <w:b/>
          <w:bCs/>
          <w:color w:val="000000"/>
          <w:shd w:val="clear" w:color="auto" w:fill="FFFFFF"/>
          <w:lang w:val="en-US"/>
        </w:rPr>
        <w:t xml:space="preserve"> 202</w:t>
      </w:r>
      <w:r w:rsidRPr="0060195C">
        <w:rPr>
          <w:rFonts w:ascii="GHEA Grapalat" w:hAnsi="GHEA Grapalat"/>
          <w:b/>
          <w:bCs/>
          <w:color w:val="000000"/>
          <w:shd w:val="clear" w:color="auto" w:fill="FFFFFF"/>
          <w:lang w:val="hy-AM"/>
        </w:rPr>
        <w:t>2</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ԹՎԱԿԱՆԻ</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ԴԵԿՏԵՄԲԵՐԻ</w:t>
      </w:r>
      <w:r w:rsidRPr="00EA4A38">
        <w:rPr>
          <w:rFonts w:ascii="GHEA Grapalat" w:hAnsi="GHEA Grapalat"/>
          <w:b/>
          <w:bCs/>
          <w:color w:val="000000"/>
          <w:shd w:val="clear" w:color="auto" w:fill="FFFFFF"/>
          <w:lang w:val="en-US"/>
        </w:rPr>
        <w:t xml:space="preserve"> 2</w:t>
      </w:r>
      <w:r w:rsidRPr="0060195C">
        <w:rPr>
          <w:rFonts w:ascii="GHEA Grapalat" w:hAnsi="GHEA Grapalat"/>
          <w:b/>
          <w:bCs/>
          <w:color w:val="000000"/>
          <w:shd w:val="clear" w:color="auto" w:fill="FFFFFF"/>
          <w:lang w:val="hy-AM"/>
        </w:rPr>
        <w:t>9</w:t>
      </w:r>
      <w:r w:rsidRPr="00EA4A38">
        <w:rPr>
          <w:rFonts w:ascii="GHEA Grapalat" w:hAnsi="GHEA Grapalat"/>
          <w:b/>
          <w:bCs/>
          <w:color w:val="000000"/>
          <w:shd w:val="clear" w:color="auto" w:fill="FFFFFF"/>
          <w:lang w:val="en-US"/>
        </w:rPr>
        <w:t>-</w:t>
      </w:r>
      <w:r w:rsidRPr="0060195C">
        <w:rPr>
          <w:rFonts w:ascii="GHEA Grapalat" w:hAnsi="GHEA Grapalat"/>
          <w:b/>
          <w:bCs/>
          <w:color w:val="000000"/>
          <w:shd w:val="clear" w:color="auto" w:fill="FFFFFF"/>
        </w:rPr>
        <w:t>Ի</w:t>
      </w:r>
      <w:r w:rsidRPr="00EA4A38">
        <w:rPr>
          <w:rFonts w:ascii="GHEA Grapalat" w:hAnsi="GHEA Grapalat"/>
          <w:b/>
          <w:bCs/>
          <w:color w:val="000000"/>
          <w:shd w:val="clear" w:color="auto" w:fill="FFFFFF"/>
          <w:lang w:val="en-US"/>
        </w:rPr>
        <w:t xml:space="preserve"> N 21</w:t>
      </w:r>
      <w:r w:rsidRPr="0060195C">
        <w:rPr>
          <w:rFonts w:ascii="GHEA Grapalat" w:hAnsi="GHEA Grapalat"/>
          <w:b/>
          <w:bCs/>
          <w:color w:val="000000"/>
          <w:shd w:val="clear" w:color="auto" w:fill="FFFFFF"/>
          <w:lang w:val="hy-AM"/>
        </w:rPr>
        <w:t>1</w:t>
      </w:r>
      <w:r w:rsidRPr="00EA4A38">
        <w:rPr>
          <w:rFonts w:ascii="GHEA Grapalat" w:hAnsi="GHEA Grapalat"/>
          <w:b/>
          <w:bCs/>
          <w:color w:val="000000"/>
          <w:shd w:val="clear" w:color="auto" w:fill="FFFFFF"/>
          <w:lang w:val="en-US"/>
        </w:rPr>
        <w:t>1-</w:t>
      </w:r>
      <w:r w:rsidRPr="0060195C">
        <w:rPr>
          <w:rFonts w:ascii="GHEA Grapalat" w:hAnsi="GHEA Grapalat"/>
          <w:b/>
          <w:bCs/>
          <w:color w:val="000000"/>
          <w:shd w:val="clear" w:color="auto" w:fill="FFFFFF"/>
        </w:rPr>
        <w:t>Ն</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ՈՐՈՇՄԱՆ</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ՄԵՋ</w:t>
      </w:r>
      <w:r w:rsidRPr="00EA4A3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ՓՈՓՈԽՈՒԹՅՈՒՆՆԵՐ</w:t>
      </w:r>
      <w:r w:rsidRPr="0060195C">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ԵՎ ԼՐԱՑՈՒՄՆԵՐ </w:t>
      </w:r>
      <w:r w:rsidRPr="0060195C">
        <w:rPr>
          <w:rFonts w:ascii="GHEA Grapalat" w:hAnsi="GHEA Grapalat"/>
          <w:b/>
          <w:bCs/>
          <w:color w:val="000000"/>
          <w:shd w:val="clear" w:color="auto" w:fill="FFFFFF"/>
        </w:rPr>
        <w:t>ԿԱՏԱՐԵԼՈՒ</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ԵՎ</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ՀԱՅԱՍՏԱՆԻ</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ՀԱՆՐԱՊԵՏՈՒԹՅԱՆ</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ՏԱՐԱԾՔԱՅԻՆ</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ԿԱՌԱՎԱՐՄԱՆ</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ԵՎ</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ԵՆԹԱԿԱՌՈՒՑՎԱԾՔՆԵՐԻ</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ՆԱԽԱՐԱՐՈՒԹՅԱՆԸ</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ԳՈՒՄԱՐ</w:t>
      </w:r>
      <w:r w:rsidRPr="00EA4A38">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ՀԱՏԿԱՑՆԵԼՈՒ</w:t>
      </w:r>
      <w:r w:rsidRPr="00EA4A38">
        <w:rPr>
          <w:rFonts w:ascii="GHEA Grapalat" w:hAnsi="GHEA Grapalat"/>
          <w:b/>
          <w:bCs/>
          <w:color w:val="000000"/>
          <w:shd w:val="clear" w:color="auto" w:fill="FFFFFF"/>
          <w:lang w:val="en-US"/>
        </w:rPr>
        <w:t xml:space="preserve"> </w:t>
      </w:r>
      <w:r w:rsidRPr="006306B1">
        <w:rPr>
          <w:rFonts w:ascii="GHEA Grapalat" w:hAnsi="GHEA Grapalat"/>
          <w:b/>
          <w:bCs/>
          <w:color w:val="000000"/>
          <w:shd w:val="clear" w:color="auto" w:fill="FFFFFF"/>
        </w:rPr>
        <w:t>ՄԱՍԻՆ</w:t>
      </w:r>
      <w:r>
        <w:rPr>
          <w:rFonts w:ascii="GHEA Grapalat" w:hAnsi="GHEA Grapalat"/>
          <w:b/>
          <w:bCs/>
          <w:color w:val="000000"/>
          <w:shd w:val="clear" w:color="auto" w:fill="FFFFFF"/>
          <w:lang w:val="hy-AM"/>
        </w:rPr>
        <w:t>»</w:t>
      </w:r>
      <w:r w:rsidR="002D509C">
        <w:rPr>
          <w:rFonts w:ascii="GHEA Grapalat" w:hAnsi="GHEA Grapalat"/>
          <w:b/>
          <w:bCs/>
          <w:color w:val="000000"/>
          <w:shd w:val="clear" w:color="auto" w:fill="FFFFFF"/>
          <w:lang w:val="hy-AM"/>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2D509C" w:rsidP="002D509C">
            <w:pPr>
              <w:rPr>
                <w:rFonts w:ascii="GHEA Grapalat" w:hAnsi="GHEA Grapalat"/>
                <w:lang w:val="af-ZA"/>
              </w:rPr>
            </w:pPr>
            <w:r>
              <w:rPr>
                <w:rFonts w:ascii="GHEA Grapalat" w:hAnsi="GHEA Grapalat"/>
                <w:lang w:val="hy-AM"/>
              </w:rPr>
              <w:t>10</w:t>
            </w:r>
            <w:r w:rsidR="00905C2A">
              <w:rPr>
                <w:rFonts w:ascii="GHEA Grapalat" w:hAnsi="GHEA Grapalat"/>
                <w:lang w:val="hy-AM"/>
              </w:rPr>
              <w:t>.</w:t>
            </w:r>
            <w:r w:rsidR="004861CE">
              <w:rPr>
                <w:rFonts w:ascii="GHEA Grapalat" w:hAnsi="GHEA Grapalat"/>
                <w:lang w:val="hy-AM"/>
              </w:rPr>
              <w:t>0</w:t>
            </w:r>
            <w:r>
              <w:rPr>
                <w:rFonts w:ascii="GHEA Grapalat" w:hAnsi="GHEA Grapalat"/>
                <w:lang w:val="hy-AM"/>
              </w:rPr>
              <w:t>5</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2D509C">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306FF3">
              <w:rPr>
                <w:rFonts w:ascii="GHEA Grapalat" w:hAnsi="GHEA Grapalat"/>
                <w:b/>
                <w:lang w:val="hy-AM"/>
              </w:rPr>
              <w:t>01/9-1/9230-2023</w:t>
            </w:r>
          </w:p>
        </w:tc>
      </w:tr>
      <w:tr w:rsidR="00487D1C" w:rsidRPr="00296433" w:rsidTr="00504245">
        <w:trPr>
          <w:gridAfter w:val="1"/>
          <w:wAfter w:w="6" w:type="dxa"/>
          <w:trHeight w:val="742"/>
        </w:trPr>
        <w:tc>
          <w:tcPr>
            <w:tcW w:w="6912" w:type="dxa"/>
            <w:shd w:val="clear" w:color="auto" w:fill="FFFFFF" w:themeFill="background1"/>
          </w:tcPr>
          <w:p w:rsidR="003F51B5" w:rsidRPr="0092705F" w:rsidRDefault="003F51B5" w:rsidP="003F51B5">
            <w:pPr>
              <w:ind w:right="-22" w:firstLine="567"/>
              <w:jc w:val="both"/>
              <w:rPr>
                <w:rFonts w:ascii="GHEA Grapalat" w:hAnsi="GHEA Grapalat" w:cs="Sylfaen"/>
                <w:lang w:val="hy-AM"/>
              </w:rPr>
            </w:pPr>
            <w:r w:rsidRPr="0092705F">
              <w:rPr>
                <w:rFonts w:ascii="GHEA Grapalat" w:hAnsi="GHEA Grapalat" w:cs="Sylfaen"/>
                <w:lang w:val="hy-AM"/>
              </w:rPr>
              <w:t xml:space="preserve">Նախագծով առաջարկվում է մարել «Արտաշատ» ՋՕԸ-ի (այսուհետ՝ Ընկերություն) մոտ առաջացած շահութահարկի մասով հարկային պարտավորությունները և հարկադիր կատարման ծառայության վճարները, ինչի </w:t>
            </w:r>
            <w:r>
              <w:rPr>
                <w:rFonts w:ascii="GHEA Grapalat" w:hAnsi="GHEA Grapalat" w:cs="Sylfaen"/>
                <w:lang w:val="hy-AM"/>
              </w:rPr>
              <w:t>արդյունքում</w:t>
            </w:r>
            <w:r w:rsidRPr="0092705F">
              <w:rPr>
                <w:rFonts w:ascii="GHEA Grapalat" w:hAnsi="GHEA Grapalat" w:cs="Sylfaen"/>
                <w:lang w:val="hy-AM"/>
              </w:rPr>
              <w:t xml:space="preserve"> կհանվի ընկերության դրամական միջոցների վրա կիրառված արգելանքը և կվերականգնվի Ընկերության բնականոն գործունեությունը, որն էլ թույլ կտա ապահովել ոռոգման ջրի մատակարարումը և ստանձնած պարտավորությունների կատարումը:</w:t>
            </w:r>
          </w:p>
          <w:p w:rsidR="003F51B5" w:rsidRPr="007C3498" w:rsidRDefault="003F51B5" w:rsidP="003F51B5">
            <w:pPr>
              <w:ind w:right="-22" w:firstLine="567"/>
              <w:jc w:val="both"/>
              <w:rPr>
                <w:rFonts w:ascii="GHEA Grapalat" w:hAnsi="GHEA Grapalat" w:cs="Sylfaen"/>
                <w:lang w:val="hy-AM"/>
              </w:rPr>
            </w:pPr>
            <w:r w:rsidRPr="007C3498">
              <w:rPr>
                <w:rFonts w:ascii="GHEA Grapalat" w:hAnsi="GHEA Grapalat" w:cs="Sylfaen"/>
                <w:lang w:val="hy-AM"/>
              </w:rPr>
              <w:t>Նախագծին կից ներկայացված հավելվածների համաձայն՝ Ընկերությանը հարկային պարտավորությունների մարման և հարկադիր կատար</w:t>
            </w:r>
            <w:r w:rsidRPr="007C3498">
              <w:rPr>
                <w:rFonts w:ascii="GHEA Grapalat" w:hAnsi="GHEA Grapalat" w:cs="Sylfaen"/>
                <w:lang w:val="hy-AM"/>
              </w:rPr>
              <w:softHyphen/>
              <w:t>ման ծառայությունների վճարման նպատակով պետական բյուջեից տրամադրվող գումարը նախա</w:t>
            </w:r>
            <w:r w:rsidRPr="007C3498">
              <w:rPr>
                <w:rFonts w:ascii="GHEA Grapalat" w:hAnsi="GHEA Grapalat" w:cs="Sylfaen"/>
                <w:lang w:val="hy-AM"/>
              </w:rPr>
              <w:softHyphen/>
              <w:t>տեսվում է ձևակերպել որպես պետական բյուջեից տրամադրվող սուբսիդիա:</w:t>
            </w:r>
          </w:p>
          <w:p w:rsidR="003F51B5" w:rsidRPr="007C3498" w:rsidRDefault="003F51B5" w:rsidP="003F51B5">
            <w:pPr>
              <w:ind w:right="-22" w:firstLine="567"/>
              <w:jc w:val="both"/>
              <w:rPr>
                <w:rFonts w:ascii="GHEA Grapalat" w:hAnsi="GHEA Grapalat" w:cs="Sylfaen"/>
                <w:lang w:val="hy-AM"/>
              </w:rPr>
            </w:pPr>
            <w:r w:rsidRPr="007C3498">
              <w:rPr>
                <w:rFonts w:ascii="GHEA Grapalat" w:hAnsi="GHEA Grapalat" w:cs="Sylfaen"/>
                <w:lang w:val="hy-AM"/>
              </w:rPr>
              <w:t>Վերոգրյալի կապակցությամբ, հայտնում ենք, որ Հարկային օրենսգրքի 108-րդ հոդվածի 1-ին մասի 10-րդ կետի համաձայն՝ շահութահարկով հարկման բազայի որոշման նպատակով շահու</w:t>
            </w:r>
            <w:r w:rsidRPr="007C3498">
              <w:rPr>
                <w:rFonts w:ascii="GHEA Grapalat" w:hAnsi="GHEA Grapalat" w:cs="Sylfaen"/>
                <w:lang w:val="hy-AM"/>
              </w:rPr>
              <w:softHyphen/>
              <w:t>թահարկ վճարողների համար եկամուտ չեն համարվում հարկային պարտա</w:t>
            </w:r>
            <w:r w:rsidRPr="007C3498">
              <w:rPr>
                <w:rFonts w:ascii="GHEA Grapalat" w:hAnsi="GHEA Grapalat" w:cs="Sylfaen"/>
                <w:lang w:val="hy-AM"/>
              </w:rPr>
              <w:softHyphen/>
              <w:t>վո</w:t>
            </w:r>
            <w:r w:rsidRPr="007C3498">
              <w:rPr>
                <w:rFonts w:ascii="GHEA Grapalat" w:hAnsi="GHEA Grapalat" w:cs="Sylfaen"/>
                <w:lang w:val="hy-AM"/>
              </w:rPr>
              <w:softHyphen/>
              <w:t>րու</w:t>
            </w:r>
            <w:r w:rsidRPr="007C3498">
              <w:rPr>
                <w:rFonts w:ascii="GHEA Grapalat" w:hAnsi="GHEA Grapalat" w:cs="Sylfaen"/>
                <w:lang w:val="hy-AM"/>
              </w:rPr>
              <w:softHyphen/>
              <w:t>թյուն</w:t>
            </w:r>
            <w:r w:rsidRPr="007C3498">
              <w:rPr>
                <w:rFonts w:ascii="GHEA Grapalat" w:hAnsi="GHEA Grapalat" w:cs="Sylfaen"/>
                <w:lang w:val="hy-AM"/>
              </w:rPr>
              <w:softHyphen/>
              <w:t>ների կատարմանն ուղղվող՝ պետական կամ համայնքային բյուջեից տրամադրվող գումար</w:t>
            </w:r>
            <w:r w:rsidRPr="007C3498">
              <w:rPr>
                <w:rFonts w:ascii="GHEA Grapalat" w:hAnsi="GHEA Grapalat" w:cs="Sylfaen"/>
                <w:lang w:val="hy-AM"/>
              </w:rPr>
              <w:softHyphen/>
              <w:t xml:space="preserve">ները, ինչպես նաև հարկային </w:t>
            </w:r>
            <w:r w:rsidRPr="007C3498">
              <w:rPr>
                <w:rFonts w:ascii="GHEA Grapalat" w:hAnsi="GHEA Grapalat" w:cs="Sylfaen"/>
                <w:lang w:val="hy-AM"/>
              </w:rPr>
              <w:lastRenderedPageBreak/>
              <w:t>հսկողության արդյունքներով առաջադրված հարկային պար</w:t>
            </w:r>
            <w:r w:rsidRPr="007C3498">
              <w:rPr>
                <w:rFonts w:ascii="GHEA Grapalat" w:hAnsi="GHEA Grapalat" w:cs="Sylfaen"/>
                <w:lang w:val="hy-AM"/>
              </w:rPr>
              <w:softHyphen/>
              <w:t>տա</w:t>
            </w:r>
            <w:r w:rsidRPr="007C3498">
              <w:rPr>
                <w:rFonts w:ascii="GHEA Grapalat" w:hAnsi="GHEA Grapalat" w:cs="Sylfaen"/>
                <w:lang w:val="hy-AM"/>
              </w:rPr>
              <w:softHyphen/>
            </w:r>
            <w:r w:rsidRPr="007C3498">
              <w:rPr>
                <w:rFonts w:ascii="GHEA Grapalat" w:hAnsi="GHEA Grapalat" w:cs="Sylfaen"/>
                <w:lang w:val="hy-AM"/>
              </w:rPr>
              <w:softHyphen/>
              <w:t xml:space="preserve">վորությունների կատարմանն ուղղվող գումարները: </w:t>
            </w:r>
          </w:p>
          <w:p w:rsidR="003F51B5" w:rsidRPr="007C3498" w:rsidRDefault="003F51B5" w:rsidP="003F51B5">
            <w:pPr>
              <w:ind w:right="-22" w:firstLine="567"/>
              <w:jc w:val="both"/>
              <w:rPr>
                <w:rFonts w:ascii="GHEA Grapalat" w:hAnsi="GHEA Grapalat" w:cs="Sylfaen"/>
                <w:lang w:val="hy-AM"/>
              </w:rPr>
            </w:pPr>
            <w:r w:rsidRPr="007C3498">
              <w:rPr>
                <w:rFonts w:ascii="GHEA Grapalat" w:hAnsi="GHEA Grapalat" w:cs="Sylfaen"/>
                <w:lang w:val="hy-AM"/>
              </w:rPr>
              <w:t>Հաշվի առնելով վերոգրյալը, ինչպես նաև այն, որ խնդրո առարկա գումարները սուբ</w:t>
            </w:r>
            <w:r w:rsidRPr="007C3498">
              <w:rPr>
                <w:rFonts w:ascii="GHEA Grapalat" w:hAnsi="GHEA Grapalat" w:cs="Sylfaen"/>
                <w:lang w:val="hy-AM"/>
              </w:rPr>
              <w:softHyphen/>
              <w:t>սի</w:t>
            </w:r>
            <w:r w:rsidRPr="007C3498">
              <w:rPr>
                <w:rFonts w:ascii="GHEA Grapalat" w:hAnsi="GHEA Grapalat" w:cs="Sylfaen"/>
                <w:lang w:val="hy-AM"/>
              </w:rPr>
              <w:softHyphen/>
              <w:t>դիայի միջոցով տրամադրելու արդյունքում ընկերության մոտ նորից կարող են առաջանալ հար</w:t>
            </w:r>
            <w:r w:rsidRPr="007C3498">
              <w:rPr>
                <w:rFonts w:ascii="GHEA Grapalat" w:hAnsi="GHEA Grapalat" w:cs="Sylfaen"/>
                <w:lang w:val="hy-AM"/>
              </w:rPr>
              <w:softHyphen/>
            </w:r>
            <w:r w:rsidRPr="007C3498">
              <w:rPr>
                <w:rFonts w:ascii="GHEA Grapalat" w:hAnsi="GHEA Grapalat" w:cs="Sylfaen"/>
                <w:lang w:val="hy-AM"/>
              </w:rPr>
              <w:softHyphen/>
              <w:t xml:space="preserve">կային </w:t>
            </w:r>
            <w:r>
              <w:rPr>
                <w:rFonts w:ascii="GHEA Grapalat" w:hAnsi="GHEA Grapalat" w:cs="Sylfaen"/>
                <w:lang w:val="hy-AM"/>
              </w:rPr>
              <w:t>պարտավորություններ,</w:t>
            </w:r>
            <w:r w:rsidRPr="007C3498">
              <w:rPr>
                <w:rFonts w:ascii="GHEA Grapalat" w:hAnsi="GHEA Grapalat" w:cs="Sylfaen"/>
                <w:lang w:val="hy-AM"/>
              </w:rPr>
              <w:t xml:space="preserve"> առաջարկում ենք վերանայել Նախագծին կից ներ</w:t>
            </w:r>
            <w:r w:rsidRPr="007C3498">
              <w:rPr>
                <w:rFonts w:ascii="GHEA Grapalat" w:hAnsi="GHEA Grapalat" w:cs="Sylfaen"/>
                <w:lang w:val="hy-AM"/>
              </w:rPr>
              <w:softHyphen/>
              <w:t>կա</w:t>
            </w:r>
            <w:r w:rsidRPr="007C3498">
              <w:rPr>
                <w:rFonts w:ascii="GHEA Grapalat" w:hAnsi="GHEA Grapalat" w:cs="Sylfaen"/>
                <w:lang w:val="hy-AM"/>
              </w:rPr>
              <w:softHyphen/>
              <w:t>յաց</w:t>
            </w:r>
            <w:r w:rsidRPr="007C3498">
              <w:rPr>
                <w:rFonts w:ascii="GHEA Grapalat" w:hAnsi="GHEA Grapalat" w:cs="Sylfaen"/>
                <w:lang w:val="hy-AM"/>
              </w:rPr>
              <w:softHyphen/>
              <w:t>ված հավելվածները</w:t>
            </w:r>
            <w:r>
              <w:rPr>
                <w:rFonts w:ascii="GHEA Grapalat" w:hAnsi="GHEA Grapalat" w:cs="Sylfaen"/>
                <w:lang w:val="hy-AM"/>
              </w:rPr>
              <w:t xml:space="preserve">՝ միջոցների </w:t>
            </w:r>
            <w:r w:rsidRPr="007C3498">
              <w:rPr>
                <w:rFonts w:ascii="GHEA Grapalat" w:hAnsi="GHEA Grapalat" w:cs="Sylfaen"/>
                <w:lang w:val="hy-AM"/>
              </w:rPr>
              <w:t>հատկացումը ներկայացնել</w:t>
            </w:r>
            <w:r w:rsidRPr="000820FB">
              <w:rPr>
                <w:rFonts w:ascii="GHEA Grapalat" w:hAnsi="GHEA Grapalat" w:cs="Sylfaen"/>
                <w:lang w:val="hy-AM"/>
              </w:rPr>
              <w:t>ով</w:t>
            </w:r>
            <w:r w:rsidRPr="007C3498">
              <w:rPr>
                <w:rFonts w:ascii="GHEA Grapalat" w:hAnsi="GHEA Grapalat" w:cs="Sylfaen"/>
                <w:lang w:val="hy-AM"/>
              </w:rPr>
              <w:t xml:space="preserve"> նոր </w:t>
            </w:r>
            <w:r w:rsidRPr="00354CD7">
              <w:rPr>
                <w:rFonts w:ascii="GHEA Grapalat" w:hAnsi="GHEA Grapalat" w:cs="Sylfaen"/>
                <w:lang w:val="hy-AM"/>
              </w:rPr>
              <w:t>միջոցառման</w:t>
            </w:r>
            <w:r w:rsidRPr="007C3498">
              <w:rPr>
                <w:rFonts w:ascii="GHEA Grapalat" w:hAnsi="GHEA Grapalat" w:cs="Sylfaen"/>
                <w:lang w:val="hy-AM"/>
              </w:rPr>
              <w:t xml:space="preserve"> </w:t>
            </w:r>
            <w:r>
              <w:rPr>
                <w:rFonts w:ascii="GHEA Grapalat" w:hAnsi="GHEA Grapalat" w:cs="Sylfaen"/>
                <w:lang w:val="hy-AM"/>
              </w:rPr>
              <w:t>ներքո</w:t>
            </w:r>
            <w:r w:rsidRPr="007C3498">
              <w:rPr>
                <w:rFonts w:ascii="GHEA Grapalat" w:hAnsi="GHEA Grapalat" w:cs="Sylfaen"/>
                <w:lang w:val="hy-AM"/>
              </w:rPr>
              <w:t>,</w:t>
            </w:r>
            <w:r>
              <w:rPr>
                <w:rFonts w:ascii="GHEA Grapalat" w:hAnsi="GHEA Grapalat" w:cs="Sylfaen"/>
                <w:lang w:val="hy-AM"/>
              </w:rPr>
              <w:t xml:space="preserve"> ՀՀ կառավարության պահուստային ֆոնդի ներգավմամբ </w:t>
            </w:r>
            <w:r w:rsidRPr="00FC7E0E">
              <w:rPr>
                <w:rFonts w:ascii="GHEA Grapalat" w:hAnsi="GHEA Grapalat" w:cs="Sylfaen"/>
                <w:lang w:val="hy-AM"/>
              </w:rPr>
              <w:t>(</w:t>
            </w:r>
            <w:r>
              <w:rPr>
                <w:rFonts w:ascii="GHEA Grapalat" w:hAnsi="GHEA Grapalat" w:cs="Sylfaen"/>
                <w:lang w:val="hy-AM"/>
              </w:rPr>
              <w:t>ձևակերպելով որպես մուտք և ելք</w:t>
            </w:r>
            <w:r w:rsidRPr="00FC7E0E">
              <w:rPr>
                <w:rFonts w:ascii="GHEA Grapalat" w:hAnsi="GHEA Grapalat" w:cs="Sylfaen"/>
                <w:lang w:val="hy-AM"/>
              </w:rPr>
              <w:t>)</w:t>
            </w:r>
            <w:r>
              <w:rPr>
                <w:rFonts w:ascii="GHEA Grapalat" w:hAnsi="GHEA Grapalat" w:cs="Sylfaen"/>
                <w:lang w:val="hy-AM"/>
              </w:rPr>
              <w:t>,</w:t>
            </w:r>
            <w:r w:rsidRPr="007C3498">
              <w:rPr>
                <w:rFonts w:ascii="GHEA Grapalat" w:hAnsi="GHEA Grapalat" w:cs="Sylfaen"/>
                <w:lang w:val="hy-AM"/>
              </w:rPr>
              <w:t xml:space="preserve"> բյուջետային ծախսերի տնտեսագիտական դասակարգման</w:t>
            </w:r>
            <w:r w:rsidRPr="00360EC6">
              <w:rPr>
                <w:rFonts w:ascii="GHEA Grapalat" w:hAnsi="GHEA Grapalat" w:cs="Sylfaen"/>
                <w:lang w:val="hy-AM"/>
              </w:rPr>
              <w:t xml:space="preserve"> «</w:t>
            </w:r>
            <w:r w:rsidRPr="00354CD7">
              <w:rPr>
                <w:rFonts w:ascii="GHEA Grapalat" w:hAnsi="GHEA Grapalat" w:cs="Sylfaen"/>
                <w:lang w:val="hy-AM"/>
              </w:rPr>
              <w:t>Այլ ընթացիկ դրամաշնորհներ</w:t>
            </w:r>
            <w:r w:rsidRPr="00360EC6">
              <w:rPr>
                <w:rFonts w:ascii="GHEA Grapalat" w:hAnsi="GHEA Grapalat" w:cs="Sylfaen"/>
                <w:lang w:val="hy-AM"/>
              </w:rPr>
              <w:t>» հոդվածով</w:t>
            </w:r>
            <w:r w:rsidRPr="007C3498">
              <w:rPr>
                <w:rFonts w:ascii="GHEA Grapalat" w:hAnsi="GHEA Grapalat" w:cs="Sylfaen"/>
                <w:lang w:val="hy-AM"/>
              </w:rPr>
              <w:t>:</w:t>
            </w:r>
          </w:p>
          <w:p w:rsidR="00487D1C" w:rsidRPr="002D509C" w:rsidRDefault="003F51B5" w:rsidP="003F51B5">
            <w:pPr>
              <w:ind w:right="-22" w:firstLine="567"/>
              <w:jc w:val="both"/>
              <w:rPr>
                <w:rFonts w:ascii="GHEA Grapalat" w:hAnsi="GHEA Grapalat"/>
                <w:lang w:val="hy-AM"/>
              </w:rPr>
            </w:pPr>
            <w:r w:rsidRPr="007C3498">
              <w:rPr>
                <w:rFonts w:ascii="GHEA Grapalat" w:hAnsi="GHEA Grapalat" w:cs="Sylfaen"/>
                <w:lang w:val="hy-AM"/>
              </w:rPr>
              <w:t xml:space="preserve">Միևնույն ժամանակ, </w:t>
            </w:r>
            <w:r w:rsidRPr="00360EC6">
              <w:rPr>
                <w:rFonts w:ascii="GHEA Grapalat" w:hAnsi="GHEA Grapalat" w:cs="Sylfaen"/>
                <w:lang w:val="hy-AM"/>
              </w:rPr>
              <w:t>Ն</w:t>
            </w:r>
            <w:r w:rsidRPr="007C3498">
              <w:rPr>
                <w:rFonts w:ascii="GHEA Grapalat" w:hAnsi="GHEA Grapalat" w:cs="Sylfaen"/>
                <w:lang w:val="hy-AM"/>
              </w:rPr>
              <w:t>ախագծի հիմնավորման համաձայն՝ ընկերությանը տրամադրվող գումարն իր մեջ ներառում է նաև դրոշմանիշային վճարի գծով առաջացած հարկային պար</w:t>
            </w:r>
            <w:r w:rsidRPr="007C3498">
              <w:rPr>
                <w:rFonts w:ascii="GHEA Grapalat" w:hAnsi="GHEA Grapalat" w:cs="Sylfaen"/>
                <w:lang w:val="hy-AM"/>
              </w:rPr>
              <w:softHyphen/>
              <w:t>տա</w:t>
            </w:r>
            <w:r w:rsidRPr="007C3498">
              <w:rPr>
                <w:rFonts w:ascii="GHEA Grapalat" w:hAnsi="GHEA Grapalat" w:cs="Sylfaen"/>
                <w:lang w:val="hy-AM"/>
              </w:rPr>
              <w:softHyphen/>
              <w:t>վորություններ: Այդ կապակցությամբ, հայտնում ենք, որ նշյալ առաջարկությունը լրա</w:t>
            </w:r>
            <w:r w:rsidRPr="007C3498">
              <w:rPr>
                <w:rFonts w:ascii="GHEA Grapalat" w:hAnsi="GHEA Grapalat" w:cs="Sylfaen"/>
                <w:lang w:val="hy-AM"/>
              </w:rPr>
              <w:softHyphen/>
              <w:t>ցու</w:t>
            </w:r>
            <w:r w:rsidRPr="007C3498">
              <w:rPr>
                <w:rFonts w:ascii="GHEA Grapalat" w:hAnsi="GHEA Grapalat" w:cs="Sylfaen"/>
                <w:lang w:val="hy-AM"/>
              </w:rPr>
              <w:softHyphen/>
              <w:t xml:space="preserve">ցիչ հիմնավորման կարիք ունի՝ հաշվի առնելով այն հանգամանքը, որ դրոշմանիշային վճարի գծով պարտավորությունների մարումը չի կատարվում միասնական հաշվի միջոցով:  </w:t>
            </w:r>
          </w:p>
        </w:tc>
        <w:tc>
          <w:tcPr>
            <w:tcW w:w="6804" w:type="dxa"/>
            <w:gridSpan w:val="2"/>
            <w:shd w:val="clear" w:color="auto" w:fill="auto"/>
          </w:tcPr>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6C326A" w:rsidRDefault="006C326A" w:rsidP="00AA307F">
            <w:pPr>
              <w:ind w:firstLine="572"/>
              <w:jc w:val="center"/>
              <w:rPr>
                <w:rFonts w:ascii="GHEA Grapalat" w:hAnsi="GHEA Grapalat"/>
                <w:highlight w:val="yellow"/>
                <w:lang w:val="hy-AM"/>
              </w:rPr>
            </w:pPr>
          </w:p>
          <w:p w:rsidR="00487D1C" w:rsidRDefault="00296433" w:rsidP="00AA307F">
            <w:pPr>
              <w:ind w:firstLine="572"/>
              <w:jc w:val="center"/>
              <w:rPr>
                <w:rFonts w:ascii="GHEA Grapalat" w:hAnsi="GHEA Grapalat"/>
                <w:lang w:val="hy-AM"/>
              </w:rPr>
            </w:pPr>
            <w:r>
              <w:rPr>
                <w:rFonts w:ascii="GHEA Grapalat" w:hAnsi="GHEA Grapalat"/>
                <w:lang w:val="hy-AM"/>
              </w:rPr>
              <w:t>Ը</w:t>
            </w:r>
            <w:r w:rsidR="00704716">
              <w:rPr>
                <w:rFonts w:ascii="GHEA Grapalat" w:hAnsi="GHEA Grapalat"/>
                <w:lang w:val="hy-AM"/>
              </w:rPr>
              <w:t>նդունվել</w:t>
            </w:r>
            <w:r>
              <w:rPr>
                <w:rFonts w:ascii="GHEA Grapalat" w:hAnsi="GHEA Grapalat"/>
                <w:lang w:val="hy-AM"/>
              </w:rPr>
              <w:t xml:space="preserve"> է</w:t>
            </w:r>
            <w:r w:rsidR="00704716">
              <w:rPr>
                <w:rFonts w:ascii="GHEA Grapalat" w:hAnsi="GHEA Grapalat"/>
                <w:lang w:val="hy-AM"/>
              </w:rPr>
              <w:t>։</w:t>
            </w:r>
          </w:p>
          <w:p w:rsidR="00704716" w:rsidRPr="00296433" w:rsidRDefault="00704716" w:rsidP="00704716">
            <w:pPr>
              <w:ind w:firstLine="572"/>
              <w:jc w:val="both"/>
              <w:rPr>
                <w:rFonts w:ascii="GHEA Grapalat" w:hAnsi="GHEA Grapalat" w:cs="Sylfaen"/>
                <w:lang w:val="hy-AM"/>
              </w:rPr>
            </w:pPr>
            <w:r w:rsidRPr="007C3498">
              <w:rPr>
                <w:rFonts w:ascii="GHEA Grapalat" w:hAnsi="GHEA Grapalat" w:cs="Sylfaen"/>
                <w:lang w:val="hy-AM"/>
              </w:rPr>
              <w:t>Նախագծին կից ներ</w:t>
            </w:r>
            <w:r w:rsidRPr="007C3498">
              <w:rPr>
                <w:rFonts w:ascii="GHEA Grapalat" w:hAnsi="GHEA Grapalat" w:cs="Sylfaen"/>
                <w:lang w:val="hy-AM"/>
              </w:rPr>
              <w:softHyphen/>
              <w:t>կա</w:t>
            </w:r>
            <w:r w:rsidRPr="007C3498">
              <w:rPr>
                <w:rFonts w:ascii="GHEA Grapalat" w:hAnsi="GHEA Grapalat" w:cs="Sylfaen"/>
                <w:lang w:val="hy-AM"/>
              </w:rPr>
              <w:softHyphen/>
              <w:t>յաց</w:t>
            </w:r>
            <w:r w:rsidRPr="007C3498">
              <w:rPr>
                <w:rFonts w:ascii="GHEA Grapalat" w:hAnsi="GHEA Grapalat" w:cs="Sylfaen"/>
                <w:lang w:val="hy-AM"/>
              </w:rPr>
              <w:softHyphen/>
              <w:t>ված հավելվածները</w:t>
            </w:r>
            <w:r>
              <w:rPr>
                <w:rFonts w:ascii="GHEA Grapalat" w:hAnsi="GHEA Grapalat" w:cs="Sylfaen"/>
                <w:lang w:val="hy-AM"/>
              </w:rPr>
              <w:t xml:space="preserve">՝ միջոցների </w:t>
            </w:r>
            <w:r w:rsidRPr="007C3498">
              <w:rPr>
                <w:rFonts w:ascii="GHEA Grapalat" w:hAnsi="GHEA Grapalat" w:cs="Sylfaen"/>
                <w:lang w:val="hy-AM"/>
              </w:rPr>
              <w:t>հատկացումը ներկայացնել</w:t>
            </w:r>
            <w:r>
              <w:rPr>
                <w:rFonts w:ascii="GHEA Grapalat" w:hAnsi="GHEA Grapalat" w:cs="Sylfaen"/>
                <w:lang w:val="hy-AM"/>
              </w:rPr>
              <w:t>վել է</w:t>
            </w:r>
            <w:r w:rsidRPr="007C3498">
              <w:rPr>
                <w:rFonts w:ascii="GHEA Grapalat" w:hAnsi="GHEA Grapalat" w:cs="Sylfaen"/>
                <w:lang w:val="hy-AM"/>
              </w:rPr>
              <w:t xml:space="preserve"> նոր </w:t>
            </w:r>
            <w:r w:rsidRPr="00354CD7">
              <w:rPr>
                <w:rFonts w:ascii="GHEA Grapalat" w:hAnsi="GHEA Grapalat" w:cs="Sylfaen"/>
                <w:lang w:val="hy-AM"/>
              </w:rPr>
              <w:t>միջոցառման</w:t>
            </w:r>
            <w:r w:rsidRPr="007C3498">
              <w:rPr>
                <w:rFonts w:ascii="GHEA Grapalat" w:hAnsi="GHEA Grapalat" w:cs="Sylfaen"/>
                <w:lang w:val="hy-AM"/>
              </w:rPr>
              <w:t xml:space="preserve"> </w:t>
            </w:r>
            <w:r>
              <w:rPr>
                <w:rFonts w:ascii="GHEA Grapalat" w:hAnsi="GHEA Grapalat" w:cs="Sylfaen"/>
                <w:lang w:val="hy-AM"/>
              </w:rPr>
              <w:t>ներքո</w:t>
            </w:r>
            <w:r w:rsidRPr="007C3498">
              <w:rPr>
                <w:rFonts w:ascii="GHEA Grapalat" w:hAnsi="GHEA Grapalat" w:cs="Sylfaen"/>
                <w:lang w:val="hy-AM"/>
              </w:rPr>
              <w:t>,</w:t>
            </w:r>
            <w:r>
              <w:rPr>
                <w:rFonts w:ascii="GHEA Grapalat" w:hAnsi="GHEA Grapalat" w:cs="Sylfaen"/>
                <w:lang w:val="hy-AM"/>
              </w:rPr>
              <w:t xml:space="preserve"> ՀՀ կառավարության պահուստային ֆոնդի ներգավմամբ </w:t>
            </w:r>
            <w:r w:rsidRPr="00FC7E0E">
              <w:rPr>
                <w:rFonts w:ascii="GHEA Grapalat" w:hAnsi="GHEA Grapalat" w:cs="Sylfaen"/>
                <w:lang w:val="hy-AM"/>
              </w:rPr>
              <w:t>(</w:t>
            </w:r>
            <w:r>
              <w:rPr>
                <w:rFonts w:ascii="GHEA Grapalat" w:hAnsi="GHEA Grapalat" w:cs="Sylfaen"/>
                <w:lang w:val="hy-AM"/>
              </w:rPr>
              <w:t>ձևակերպվելով որպես մուտք և ելք</w:t>
            </w:r>
            <w:r w:rsidRPr="00FC7E0E">
              <w:rPr>
                <w:rFonts w:ascii="GHEA Grapalat" w:hAnsi="GHEA Grapalat" w:cs="Sylfaen"/>
                <w:lang w:val="hy-AM"/>
              </w:rPr>
              <w:t>)</w:t>
            </w:r>
            <w:r w:rsidRPr="007C3498">
              <w:rPr>
                <w:rFonts w:ascii="GHEA Grapalat" w:hAnsi="GHEA Grapalat" w:cs="Sylfaen"/>
                <w:lang w:val="hy-AM"/>
              </w:rPr>
              <w:t xml:space="preserve"> </w:t>
            </w:r>
            <w:r w:rsidRPr="00296433">
              <w:rPr>
                <w:rFonts w:ascii="GHEA Grapalat" w:hAnsi="GHEA Grapalat" w:cs="Sylfaen"/>
                <w:lang w:val="hy-AM"/>
              </w:rPr>
              <w:t>բյուջետային ծախսերի տնտեսագիտական դասակարգման «Այլ ընթացիկ դրամաշնորհներ» հոդվածով</w:t>
            </w:r>
          </w:p>
          <w:p w:rsidR="00704716" w:rsidRDefault="00704716" w:rsidP="00704716">
            <w:pPr>
              <w:ind w:firstLine="572"/>
              <w:jc w:val="both"/>
              <w:rPr>
                <w:rFonts w:ascii="GHEA Grapalat" w:hAnsi="GHEA Grapalat"/>
                <w:lang w:val="hy-AM"/>
              </w:rPr>
            </w:pPr>
          </w:p>
          <w:p w:rsidR="00FD7CBE" w:rsidRDefault="00FD7CBE" w:rsidP="00FD7CBE">
            <w:pPr>
              <w:ind w:firstLine="708"/>
              <w:jc w:val="center"/>
              <w:rPr>
                <w:rFonts w:ascii="GHEA Grapalat" w:hAnsi="GHEA Grapalat" w:cs="Calibri"/>
                <w:sz w:val="22"/>
                <w:szCs w:val="22"/>
                <w:lang w:val="hy-AM"/>
              </w:rPr>
            </w:pPr>
            <w:bookmarkStart w:id="0" w:name="_GoBack"/>
            <w:bookmarkEnd w:id="0"/>
          </w:p>
          <w:p w:rsidR="00FD7CBE" w:rsidRDefault="00FD7CBE" w:rsidP="00FD7CBE">
            <w:pPr>
              <w:ind w:firstLine="708"/>
              <w:jc w:val="center"/>
              <w:rPr>
                <w:rFonts w:ascii="GHEA Grapalat" w:hAnsi="GHEA Grapalat" w:cs="Calibri"/>
                <w:sz w:val="22"/>
                <w:szCs w:val="22"/>
                <w:lang w:val="hy-AM"/>
              </w:rPr>
            </w:pPr>
          </w:p>
          <w:p w:rsidR="00FD7CBE" w:rsidRPr="003136E1" w:rsidRDefault="00FD7CBE" w:rsidP="00FD7CBE">
            <w:pPr>
              <w:ind w:firstLine="708"/>
              <w:jc w:val="center"/>
              <w:rPr>
                <w:rFonts w:ascii="GHEA Grapalat" w:hAnsi="GHEA Grapalat" w:cs="Calibri"/>
                <w:sz w:val="22"/>
                <w:szCs w:val="22"/>
                <w:lang w:val="hy-AM"/>
              </w:rPr>
            </w:pPr>
            <w:r w:rsidRPr="003136E1">
              <w:rPr>
                <w:rFonts w:ascii="GHEA Grapalat" w:hAnsi="GHEA Grapalat" w:cs="Calibri"/>
                <w:sz w:val="22"/>
                <w:szCs w:val="22"/>
                <w:lang w:val="hy-AM"/>
              </w:rPr>
              <w:t>Ընդունվել է։</w:t>
            </w:r>
          </w:p>
          <w:p w:rsidR="00FD7CBE" w:rsidRPr="00054C3E" w:rsidRDefault="00FD7CBE" w:rsidP="00FD7CBE">
            <w:pPr>
              <w:ind w:firstLine="708"/>
              <w:jc w:val="both"/>
              <w:rPr>
                <w:rFonts w:ascii="GHEA Grapalat" w:hAnsi="GHEA Grapalat" w:cs="Calibri"/>
                <w:sz w:val="22"/>
                <w:szCs w:val="22"/>
                <w:lang w:val="hy-AM"/>
              </w:rPr>
            </w:pPr>
            <w:r w:rsidRPr="00054C3E">
              <w:rPr>
                <w:rFonts w:ascii="GHEA Grapalat" w:hAnsi="GHEA Grapalat" w:cs="Calibri"/>
                <w:sz w:val="22"/>
                <w:szCs w:val="22"/>
                <w:lang w:val="hy-AM"/>
              </w:rPr>
              <w:t>Նախագծով պահանջվում է 10.10.2022թ. ներկայացված՝ շահութահարկի ճշգրտված հաշվարկով առաջացած 2019թ.-ի շահութահարկի պարտավորության և դրա նկատմամբ հաշվարկված տույժի</w:t>
            </w:r>
            <w:r>
              <w:rPr>
                <w:rFonts w:ascii="GHEA Grapalat" w:hAnsi="GHEA Grapalat" w:cs="Calibri"/>
                <w:sz w:val="22"/>
                <w:szCs w:val="22"/>
                <w:lang w:val="hy-AM"/>
              </w:rPr>
              <w:t xml:space="preserve"> հանրագումարը</w:t>
            </w:r>
            <w:r w:rsidRPr="00054C3E">
              <w:rPr>
                <w:rFonts w:ascii="GHEA Grapalat" w:hAnsi="GHEA Grapalat" w:cs="Calibri"/>
                <w:sz w:val="22"/>
                <w:szCs w:val="22"/>
                <w:lang w:val="hy-AM"/>
              </w:rPr>
              <w:t>՝ ընդամնեը 234,306.9 հազար դրամ</w:t>
            </w:r>
            <w:r>
              <w:rPr>
                <w:rFonts w:ascii="GHEA Grapalat" w:hAnsi="GHEA Grapalat" w:cs="Calibri"/>
                <w:sz w:val="22"/>
                <w:szCs w:val="22"/>
                <w:lang w:val="hy-AM"/>
              </w:rPr>
              <w:t xml:space="preserve">, որում ներառված չէ </w:t>
            </w:r>
            <w:r>
              <w:rPr>
                <w:rFonts w:ascii="GHEA Grapalat" w:hAnsi="GHEA Grapalat" w:cs="Sylfaen"/>
                <w:lang w:val="hy-AM"/>
              </w:rPr>
              <w:t>դրոշմանիշային վճարը</w:t>
            </w:r>
            <w:r w:rsidRPr="00054C3E">
              <w:rPr>
                <w:rFonts w:ascii="GHEA Grapalat" w:hAnsi="GHEA Grapalat" w:cs="Calibri"/>
                <w:sz w:val="22"/>
                <w:szCs w:val="22"/>
                <w:lang w:val="hy-AM"/>
              </w:rPr>
              <w:t>։</w:t>
            </w:r>
          </w:p>
          <w:p w:rsidR="00FD7CBE" w:rsidRDefault="00FD7CBE" w:rsidP="00AA307F">
            <w:pPr>
              <w:ind w:firstLine="572"/>
              <w:jc w:val="center"/>
              <w:rPr>
                <w:rFonts w:ascii="GHEA Grapalat" w:hAnsi="GHEA Grapalat"/>
                <w:lang w:val="hy-AM"/>
              </w:rPr>
            </w:pPr>
          </w:p>
        </w:tc>
      </w:tr>
      <w:tr w:rsidR="002D509C" w:rsidRPr="00A20AA7" w:rsidTr="008A2388">
        <w:trPr>
          <w:trHeight w:val="199"/>
        </w:trPr>
        <w:tc>
          <w:tcPr>
            <w:tcW w:w="10231" w:type="dxa"/>
            <w:gridSpan w:val="2"/>
            <w:vMerge w:val="restart"/>
            <w:shd w:val="clear" w:color="auto" w:fill="808080" w:themeFill="background1" w:themeFillShade="80"/>
          </w:tcPr>
          <w:p w:rsidR="002D509C" w:rsidRPr="002D509C" w:rsidRDefault="002D509C" w:rsidP="002D509C">
            <w:pPr>
              <w:jc w:val="center"/>
              <w:rPr>
                <w:rFonts w:ascii="GHEA Grapalat" w:hAnsi="GHEA Grapalat"/>
                <w:b/>
                <w:lang w:val="hy-AM"/>
              </w:rPr>
            </w:pPr>
            <w:r>
              <w:rPr>
                <w:rFonts w:ascii="GHEA Grapalat" w:hAnsi="GHEA Grapalat"/>
                <w:b/>
                <w:lang w:val="hy-AM"/>
              </w:rPr>
              <w:lastRenderedPageBreak/>
              <w:t>2</w:t>
            </w:r>
            <w:r w:rsidRPr="00A20AA7">
              <w:rPr>
                <w:rFonts w:ascii="GHEA Grapalat" w:hAnsi="GHEA Grapalat"/>
                <w:b/>
                <w:lang w:val="af-ZA"/>
              </w:rPr>
              <w:t xml:space="preserve">.ՀՀ </w:t>
            </w:r>
            <w:r>
              <w:rPr>
                <w:rFonts w:ascii="GHEA Grapalat" w:hAnsi="GHEA Grapalat"/>
                <w:b/>
                <w:lang w:val="hy-AM"/>
              </w:rPr>
              <w:t>ՊԵԿ</w:t>
            </w:r>
          </w:p>
        </w:tc>
        <w:tc>
          <w:tcPr>
            <w:tcW w:w="3491" w:type="dxa"/>
            <w:gridSpan w:val="2"/>
            <w:tcBorders>
              <w:bottom w:val="single" w:sz="4" w:space="0" w:color="auto"/>
            </w:tcBorders>
            <w:shd w:val="clear" w:color="auto" w:fill="808080" w:themeFill="background1" w:themeFillShade="80"/>
          </w:tcPr>
          <w:p w:rsidR="002D509C" w:rsidRPr="00A20AA7" w:rsidRDefault="002D509C" w:rsidP="008A2388">
            <w:pPr>
              <w:rPr>
                <w:rFonts w:ascii="GHEA Grapalat" w:hAnsi="GHEA Grapalat"/>
                <w:lang w:val="af-ZA"/>
              </w:rPr>
            </w:pPr>
            <w:r>
              <w:rPr>
                <w:rFonts w:ascii="GHEA Grapalat" w:hAnsi="GHEA Grapalat"/>
                <w:lang w:val="hy-AM"/>
              </w:rPr>
              <w:t>10.05.</w:t>
            </w:r>
            <w:r>
              <w:rPr>
                <w:rFonts w:ascii="GHEA Grapalat" w:hAnsi="GHEA Grapalat"/>
                <w:lang w:val="af-ZA"/>
              </w:rPr>
              <w:t>202</w:t>
            </w:r>
            <w:r>
              <w:rPr>
                <w:rFonts w:ascii="GHEA Grapalat" w:hAnsi="GHEA Grapalat"/>
                <w:lang w:val="hy-AM"/>
              </w:rPr>
              <w:t>3</w:t>
            </w:r>
            <w:r w:rsidRPr="00A20AA7">
              <w:rPr>
                <w:rFonts w:ascii="GHEA Grapalat" w:hAnsi="GHEA Grapalat"/>
                <w:lang w:val="af-ZA"/>
              </w:rPr>
              <w:t>թ.</w:t>
            </w:r>
          </w:p>
        </w:tc>
      </w:tr>
      <w:tr w:rsidR="002D509C" w:rsidRPr="00A20AA7" w:rsidTr="008A2388">
        <w:trPr>
          <w:trHeight w:val="92"/>
        </w:trPr>
        <w:tc>
          <w:tcPr>
            <w:tcW w:w="10231" w:type="dxa"/>
            <w:gridSpan w:val="2"/>
            <w:vMerge/>
            <w:shd w:val="clear" w:color="auto" w:fill="808080" w:themeFill="background1" w:themeFillShade="80"/>
          </w:tcPr>
          <w:p w:rsidR="002D509C" w:rsidRPr="00A20AA7" w:rsidRDefault="002D509C" w:rsidP="008A2388">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2D509C" w:rsidRPr="00D377B8" w:rsidRDefault="002D509C" w:rsidP="008A2388">
            <w:pPr>
              <w:widowControl w:val="0"/>
              <w:spacing w:line="276" w:lineRule="auto"/>
              <w:ind w:right="210"/>
              <w:contextualSpacing/>
              <w:rPr>
                <w:rFonts w:ascii="GHEA Grapalat" w:hAnsi="GHEA Grapalat"/>
                <w:lang w:val="af-ZA"/>
              </w:rPr>
            </w:pPr>
            <w:r w:rsidRPr="00A20AA7">
              <w:rPr>
                <w:rFonts w:ascii="GHEA Grapalat" w:hAnsi="GHEA Grapalat"/>
                <w:lang w:val="af-ZA"/>
              </w:rPr>
              <w:t>N</w:t>
            </w:r>
            <w:r w:rsidRPr="00D377B8">
              <w:rPr>
                <w:rFonts w:ascii="GHEA Grapalat" w:hAnsi="GHEA Grapalat"/>
                <w:lang w:val="af-ZA"/>
              </w:rPr>
              <w:t xml:space="preserve"> </w:t>
            </w:r>
            <w:r w:rsidR="00D377B8" w:rsidRPr="00D377B8">
              <w:rPr>
                <w:rFonts w:ascii="GHEA Grapalat" w:hAnsi="GHEA Grapalat"/>
                <w:lang w:val="af-ZA"/>
              </w:rPr>
              <w:t>01/3-3/27999-2023</w:t>
            </w:r>
          </w:p>
        </w:tc>
      </w:tr>
      <w:tr w:rsidR="002D509C" w:rsidRPr="00296433" w:rsidTr="002D509C">
        <w:tblPrEx>
          <w:shd w:val="clear" w:color="auto" w:fill="auto"/>
        </w:tblPrEx>
        <w:trPr>
          <w:gridAfter w:val="1"/>
          <w:wAfter w:w="6" w:type="dxa"/>
          <w:trHeight w:val="638"/>
        </w:trPr>
        <w:tc>
          <w:tcPr>
            <w:tcW w:w="6912" w:type="dxa"/>
          </w:tcPr>
          <w:p w:rsidR="00F154D6" w:rsidRPr="00704716" w:rsidRDefault="00F154D6" w:rsidP="00F154D6">
            <w:pPr>
              <w:ind w:firstLine="567"/>
              <w:jc w:val="both"/>
              <w:rPr>
                <w:rFonts w:ascii="GHEA Grapalat" w:hAnsi="GHEA Grapalat"/>
                <w:lang w:val="hy-AM"/>
              </w:rPr>
            </w:pPr>
            <w:r w:rsidRPr="00704716">
              <w:rPr>
                <w:rFonts w:ascii="GHEA Grapalat" w:hAnsi="GHEA Grapalat"/>
                <w:lang w:val="hy-AM"/>
              </w:rPr>
              <w:t xml:space="preserve">Նախագծի 2-րդ կետով նախատեսվում է, որ Հայաստանի Հանրապետության տարածքային կառավարման և ենթակառուցվածքների նախարարությանը հատկացված գումարն ուղղվելու է «Արտաշատ» ջրօգտագործողների ընկերությանը՝ հարկային պարտավորությունների մարման և հարկադիր ծառայությունների վճարման նպատակով։ </w:t>
            </w:r>
          </w:p>
          <w:p w:rsidR="00F154D6" w:rsidRPr="00704716" w:rsidRDefault="00F154D6" w:rsidP="00F154D6">
            <w:pPr>
              <w:ind w:firstLine="567"/>
              <w:jc w:val="both"/>
              <w:rPr>
                <w:rFonts w:ascii="GHEA Grapalat" w:hAnsi="GHEA Grapalat"/>
                <w:lang w:val="hy-AM"/>
              </w:rPr>
            </w:pPr>
            <w:r w:rsidRPr="00704716">
              <w:rPr>
                <w:rFonts w:ascii="GHEA Grapalat" w:hAnsi="GHEA Grapalat"/>
                <w:lang w:val="hy-AM"/>
              </w:rPr>
              <w:t xml:space="preserve">Այդ առումով հայտնում ենք, որ 09.05.2023թ. դրությամբ «Արտաշատ» ՋՕ ընկերության հարկային </w:t>
            </w:r>
            <w:r w:rsidRPr="00704716">
              <w:rPr>
                <w:rFonts w:ascii="GHEA Grapalat" w:hAnsi="GHEA Grapalat"/>
                <w:lang w:val="hy-AM"/>
              </w:rPr>
              <w:lastRenderedPageBreak/>
              <w:t>մարմնի կողմից վերահսկվող եկամուտների գծով չկատարած պարտավորությունը կազմում է 240,812.6 հազ</w:t>
            </w:r>
            <w:r w:rsidRPr="00704716">
              <w:rPr>
                <w:rFonts w:ascii="Cambria Math" w:hAnsi="Cambria Math" w:cs="Cambria Math"/>
                <w:lang w:val="hy-AM"/>
              </w:rPr>
              <w:t>․</w:t>
            </w:r>
            <w:r w:rsidRPr="00704716">
              <w:rPr>
                <w:rFonts w:ascii="GHEA Grapalat" w:hAnsi="GHEA Grapalat"/>
                <w:lang w:val="hy-AM"/>
              </w:rPr>
              <w:t xml:space="preserve"> դրամ, որից` ԱԱՀ գծով` 147</w:t>
            </w:r>
            <w:r w:rsidRPr="00704716">
              <w:rPr>
                <w:rFonts w:ascii="Cambria Math" w:hAnsi="Cambria Math" w:cs="Cambria Math"/>
                <w:lang w:val="hy-AM"/>
              </w:rPr>
              <w:t>․</w:t>
            </w:r>
            <w:r w:rsidRPr="00704716">
              <w:rPr>
                <w:rFonts w:ascii="GHEA Grapalat" w:hAnsi="GHEA Grapalat"/>
                <w:lang w:val="hy-AM"/>
              </w:rPr>
              <w:t>3 հազ</w:t>
            </w:r>
            <w:r w:rsidRPr="00704716">
              <w:rPr>
                <w:rFonts w:ascii="Cambria Math" w:hAnsi="Cambria Math" w:cs="Cambria Math"/>
                <w:lang w:val="hy-AM"/>
              </w:rPr>
              <w:t>․</w:t>
            </w:r>
            <w:r w:rsidRPr="00704716">
              <w:rPr>
                <w:rFonts w:ascii="GHEA Grapalat" w:hAnsi="GHEA Grapalat"/>
                <w:lang w:val="hy-AM"/>
              </w:rPr>
              <w:t xml:space="preserve"> դրամ, շահութահարկի գծով` 185,735</w:t>
            </w:r>
            <w:r w:rsidRPr="00704716">
              <w:rPr>
                <w:rFonts w:ascii="Cambria Math" w:hAnsi="Cambria Math" w:cs="Cambria Math"/>
                <w:lang w:val="hy-AM"/>
              </w:rPr>
              <w:t>․</w:t>
            </w:r>
            <w:r w:rsidRPr="00704716">
              <w:rPr>
                <w:rFonts w:ascii="GHEA Grapalat" w:hAnsi="GHEA Grapalat"/>
                <w:lang w:val="hy-AM"/>
              </w:rPr>
              <w:t>3 հազ</w:t>
            </w:r>
            <w:r w:rsidRPr="00704716">
              <w:rPr>
                <w:rFonts w:ascii="Cambria Math" w:hAnsi="Cambria Math" w:cs="Cambria Math"/>
                <w:lang w:val="hy-AM"/>
              </w:rPr>
              <w:t>․</w:t>
            </w:r>
            <w:r w:rsidRPr="00704716">
              <w:rPr>
                <w:rFonts w:ascii="GHEA Grapalat" w:hAnsi="GHEA Grapalat"/>
                <w:lang w:val="hy-AM"/>
              </w:rPr>
              <w:t>դրամ, եկամտային հարկի գծով` 54,613</w:t>
            </w:r>
            <w:r w:rsidRPr="00704716">
              <w:rPr>
                <w:rFonts w:ascii="Cambria Math" w:hAnsi="Cambria Math" w:cs="Cambria Math"/>
                <w:lang w:val="hy-AM"/>
              </w:rPr>
              <w:t>․</w:t>
            </w:r>
            <w:r w:rsidRPr="00704716">
              <w:rPr>
                <w:rFonts w:ascii="GHEA Grapalat" w:hAnsi="GHEA Grapalat"/>
                <w:lang w:val="hy-AM"/>
              </w:rPr>
              <w:t>4 հազ</w:t>
            </w:r>
            <w:r w:rsidRPr="00704716">
              <w:rPr>
                <w:rFonts w:ascii="Cambria Math" w:hAnsi="Cambria Math" w:cs="Cambria Math"/>
                <w:lang w:val="hy-AM"/>
              </w:rPr>
              <w:t>․</w:t>
            </w:r>
            <w:r w:rsidRPr="00704716">
              <w:rPr>
                <w:rFonts w:ascii="GHEA Grapalat" w:hAnsi="GHEA Grapalat"/>
                <w:lang w:val="hy-AM"/>
              </w:rPr>
              <w:t>դրամ և դրոշմանիշային վճարի գծով 316</w:t>
            </w:r>
            <w:r w:rsidRPr="00704716">
              <w:rPr>
                <w:rFonts w:ascii="Cambria Math" w:hAnsi="Cambria Math" w:cs="Cambria Math"/>
                <w:lang w:val="hy-AM"/>
              </w:rPr>
              <w:t>․</w:t>
            </w:r>
            <w:r w:rsidRPr="00704716">
              <w:rPr>
                <w:rFonts w:ascii="GHEA Grapalat" w:hAnsi="GHEA Grapalat"/>
                <w:lang w:val="hy-AM"/>
              </w:rPr>
              <w:t>5 հազ</w:t>
            </w:r>
            <w:r w:rsidRPr="00704716">
              <w:rPr>
                <w:rFonts w:ascii="Cambria Math" w:hAnsi="Cambria Math" w:cs="Cambria Math"/>
                <w:lang w:val="hy-AM"/>
              </w:rPr>
              <w:t>․</w:t>
            </w:r>
            <w:r w:rsidRPr="00704716">
              <w:rPr>
                <w:rFonts w:ascii="GHEA Grapalat" w:hAnsi="GHEA Grapalat"/>
                <w:lang w:val="hy-AM"/>
              </w:rPr>
              <w:t>դրամ:</w:t>
            </w:r>
          </w:p>
          <w:p w:rsidR="00F154D6" w:rsidRPr="00704716" w:rsidRDefault="00F154D6" w:rsidP="00F154D6">
            <w:pPr>
              <w:ind w:firstLine="567"/>
              <w:jc w:val="both"/>
              <w:rPr>
                <w:rFonts w:ascii="GHEA Grapalat" w:hAnsi="GHEA Grapalat"/>
                <w:lang w:val="hy-AM"/>
              </w:rPr>
            </w:pPr>
            <w:r w:rsidRPr="00704716">
              <w:rPr>
                <w:rFonts w:ascii="GHEA Grapalat" w:hAnsi="GHEA Grapalat"/>
                <w:lang w:val="hy-AM"/>
              </w:rPr>
              <w:t>Նշված պարտավորությունները առաջացել են 2019թ. հաշվետու տարվա համար 10.10.2022թ.-ին ընկերության կողմից հարկային մարմին ներկայացված ճշգրտված շահութահարկի հաշվարկից: Մասնավորապես, մինչև շահութահարկի հաշվարկի ներկայացումը (09.10.2022թ. դրությամբ) ընկերությունը ընդհանուր առմամբ ունեցել է 183</w:t>
            </w:r>
            <w:r w:rsidRPr="00704716">
              <w:rPr>
                <w:rFonts w:ascii="Cambria Math" w:hAnsi="Cambria Math" w:cs="Cambria Math"/>
                <w:lang w:val="hy-AM"/>
              </w:rPr>
              <w:t>․</w:t>
            </w:r>
            <w:r w:rsidRPr="00704716">
              <w:rPr>
                <w:rFonts w:ascii="GHEA Grapalat" w:hAnsi="GHEA Grapalat"/>
                <w:lang w:val="hy-AM"/>
              </w:rPr>
              <w:t>8 հազ</w:t>
            </w:r>
            <w:r w:rsidRPr="00704716">
              <w:rPr>
                <w:rFonts w:ascii="Cambria Math" w:hAnsi="Cambria Math" w:cs="Cambria Math"/>
                <w:lang w:val="hy-AM"/>
              </w:rPr>
              <w:t>․</w:t>
            </w:r>
            <w:r w:rsidRPr="00704716">
              <w:rPr>
                <w:rFonts w:ascii="GHEA Grapalat" w:hAnsi="GHEA Grapalat"/>
                <w:lang w:val="hy-AM"/>
              </w:rPr>
              <w:t>դրամ չկատարած պարտավորություն (եկամտային հարկի գծով` 98</w:t>
            </w:r>
            <w:r w:rsidRPr="00704716">
              <w:rPr>
                <w:rFonts w:ascii="Cambria Math" w:hAnsi="Cambria Math" w:cs="Cambria Math"/>
                <w:lang w:val="hy-AM"/>
              </w:rPr>
              <w:t>․</w:t>
            </w:r>
            <w:r w:rsidRPr="00704716">
              <w:rPr>
                <w:rFonts w:ascii="GHEA Grapalat" w:hAnsi="GHEA Grapalat"/>
                <w:lang w:val="hy-AM"/>
              </w:rPr>
              <w:t>7 հազ</w:t>
            </w:r>
            <w:r w:rsidRPr="00704716">
              <w:rPr>
                <w:rFonts w:ascii="Cambria Math" w:hAnsi="Cambria Math" w:cs="Cambria Math"/>
                <w:lang w:val="hy-AM"/>
              </w:rPr>
              <w:t>․</w:t>
            </w:r>
            <w:r w:rsidRPr="00704716">
              <w:rPr>
                <w:rFonts w:ascii="GHEA Grapalat" w:hAnsi="GHEA Grapalat"/>
                <w:lang w:val="hy-AM"/>
              </w:rPr>
              <w:t>դրամ, պետական տուրքի գծով` 80</w:t>
            </w:r>
            <w:r w:rsidRPr="00704716">
              <w:rPr>
                <w:rFonts w:ascii="Cambria Math" w:hAnsi="Cambria Math" w:cs="Cambria Math"/>
                <w:lang w:val="hy-AM"/>
              </w:rPr>
              <w:t>․</w:t>
            </w:r>
            <w:r w:rsidRPr="00704716">
              <w:rPr>
                <w:rFonts w:ascii="GHEA Grapalat" w:hAnsi="GHEA Grapalat"/>
                <w:lang w:val="hy-AM"/>
              </w:rPr>
              <w:t>6 հազ</w:t>
            </w:r>
            <w:r w:rsidRPr="00704716">
              <w:rPr>
                <w:rFonts w:ascii="Cambria Math" w:hAnsi="Cambria Math" w:cs="Cambria Math"/>
                <w:lang w:val="hy-AM"/>
              </w:rPr>
              <w:t>․</w:t>
            </w:r>
            <w:r w:rsidRPr="00704716">
              <w:rPr>
                <w:rFonts w:ascii="GHEA Grapalat" w:hAnsi="GHEA Grapalat"/>
                <w:lang w:val="hy-AM"/>
              </w:rPr>
              <w:t xml:space="preserve"> դրամ, դրոշմանիշային վճարի գծով` 4</w:t>
            </w:r>
            <w:r w:rsidRPr="00704716">
              <w:rPr>
                <w:rFonts w:ascii="Cambria Math" w:hAnsi="Cambria Math" w:cs="Cambria Math"/>
                <w:lang w:val="hy-AM"/>
              </w:rPr>
              <w:t>․</w:t>
            </w:r>
            <w:r w:rsidRPr="00704716">
              <w:rPr>
                <w:rFonts w:ascii="GHEA Grapalat" w:hAnsi="GHEA Grapalat"/>
                <w:lang w:val="hy-AM"/>
              </w:rPr>
              <w:t>5 հազ</w:t>
            </w:r>
            <w:r w:rsidRPr="00704716">
              <w:rPr>
                <w:rFonts w:ascii="Cambria Math" w:hAnsi="Cambria Math" w:cs="Cambria Math"/>
                <w:lang w:val="hy-AM"/>
              </w:rPr>
              <w:t>․</w:t>
            </w:r>
            <w:r w:rsidRPr="00704716">
              <w:rPr>
                <w:rFonts w:ascii="GHEA Grapalat" w:hAnsi="GHEA Grapalat"/>
                <w:lang w:val="hy-AM"/>
              </w:rPr>
              <w:t>դրամ): 2019թ. համար ներկայացված ճշգրտված շահութահարկի հաշվարկով հայտարարագրվել է 181,352</w:t>
            </w:r>
            <w:r w:rsidRPr="00704716">
              <w:rPr>
                <w:rFonts w:ascii="Cambria Math" w:hAnsi="Cambria Math" w:cs="Cambria Math"/>
                <w:lang w:val="hy-AM"/>
              </w:rPr>
              <w:t>․</w:t>
            </w:r>
            <w:r w:rsidRPr="00704716">
              <w:rPr>
                <w:rFonts w:ascii="GHEA Grapalat" w:hAnsi="GHEA Grapalat"/>
                <w:lang w:val="hy-AM"/>
              </w:rPr>
              <w:t>1 հազ</w:t>
            </w:r>
            <w:r w:rsidRPr="00704716">
              <w:rPr>
                <w:rFonts w:ascii="Cambria Math" w:hAnsi="Cambria Math" w:cs="Cambria Math"/>
                <w:lang w:val="hy-AM"/>
              </w:rPr>
              <w:t>․</w:t>
            </w:r>
            <w:r w:rsidRPr="00704716">
              <w:rPr>
                <w:rFonts w:ascii="GHEA Grapalat" w:hAnsi="GHEA Grapalat"/>
                <w:lang w:val="hy-AM"/>
              </w:rPr>
              <w:t xml:space="preserve"> դրամ շահութահարկ (նախորդ հաշվարկով շահութահարկ հայտարարագրված չի եղել), հայտարարագրված հարկի նկատմամբ ՀՀ հարկային օրենսգրքի 401-րդ հոդվածի համաձայն հաշվարկվել է 52,954</w:t>
            </w:r>
            <w:r w:rsidRPr="00704716">
              <w:rPr>
                <w:rFonts w:ascii="Cambria Math" w:hAnsi="Cambria Math" w:cs="Cambria Math"/>
                <w:lang w:val="hy-AM"/>
              </w:rPr>
              <w:t>․</w:t>
            </w:r>
            <w:r w:rsidRPr="00704716">
              <w:rPr>
                <w:rFonts w:ascii="GHEA Grapalat" w:hAnsi="GHEA Grapalat"/>
                <w:lang w:val="hy-AM"/>
              </w:rPr>
              <w:t>8 հազ</w:t>
            </w:r>
            <w:r w:rsidRPr="00704716">
              <w:rPr>
                <w:rFonts w:ascii="Cambria Math" w:hAnsi="Cambria Math" w:cs="Cambria Math"/>
                <w:lang w:val="hy-AM"/>
              </w:rPr>
              <w:t>․</w:t>
            </w:r>
            <w:r w:rsidRPr="00704716">
              <w:rPr>
                <w:rFonts w:ascii="GHEA Grapalat" w:hAnsi="GHEA Grapalat"/>
                <w:lang w:val="hy-AM"/>
              </w:rPr>
              <w:t xml:space="preserve"> դրամ տույժ: Նշված հաշվարկը ներկայացնելուց հետո ընկերությունը միասնական հաշվին վճարել է 53,369</w:t>
            </w:r>
            <w:r w:rsidRPr="00704716">
              <w:rPr>
                <w:rFonts w:ascii="Cambria Math" w:hAnsi="Cambria Math" w:cs="Cambria Math"/>
                <w:lang w:val="hy-AM"/>
              </w:rPr>
              <w:t>․</w:t>
            </w:r>
            <w:r w:rsidRPr="00704716">
              <w:rPr>
                <w:rFonts w:ascii="GHEA Grapalat" w:hAnsi="GHEA Grapalat"/>
                <w:lang w:val="hy-AM"/>
              </w:rPr>
              <w:t>6 հազ</w:t>
            </w:r>
            <w:r w:rsidRPr="00704716">
              <w:rPr>
                <w:rFonts w:ascii="Cambria Math" w:hAnsi="Cambria Math" w:cs="Cambria Math"/>
                <w:lang w:val="hy-AM"/>
              </w:rPr>
              <w:t>․</w:t>
            </w:r>
            <w:r w:rsidRPr="00704716">
              <w:rPr>
                <w:rFonts w:ascii="GHEA Grapalat" w:hAnsi="GHEA Grapalat"/>
                <w:lang w:val="hy-AM"/>
              </w:rPr>
              <w:t xml:space="preserve"> դրամ գումար, որից, ՀՀ հարկային օրենսգրքի 325-րդ հոդվածի կարգավորումների համաձայն, 48,571</w:t>
            </w:r>
            <w:r w:rsidRPr="00704716">
              <w:rPr>
                <w:rFonts w:ascii="Cambria Math" w:hAnsi="Cambria Math" w:cs="Cambria Math"/>
                <w:lang w:val="hy-AM"/>
              </w:rPr>
              <w:t>․</w:t>
            </w:r>
            <w:r w:rsidRPr="00704716">
              <w:rPr>
                <w:rFonts w:ascii="GHEA Grapalat" w:hAnsi="GHEA Grapalat"/>
                <w:lang w:val="hy-AM"/>
              </w:rPr>
              <w:t>6 հազ</w:t>
            </w:r>
            <w:r w:rsidRPr="00704716">
              <w:rPr>
                <w:rFonts w:ascii="Cambria Math" w:hAnsi="Cambria Math" w:cs="Cambria Math"/>
                <w:lang w:val="hy-AM"/>
              </w:rPr>
              <w:t>․</w:t>
            </w:r>
            <w:r w:rsidRPr="00704716">
              <w:rPr>
                <w:rFonts w:ascii="GHEA Grapalat" w:hAnsi="GHEA Grapalat"/>
                <w:lang w:val="hy-AM"/>
              </w:rPr>
              <w:t xml:space="preserve"> դրամը ուղղվել է շահութահարկի, իսկ 4,798</w:t>
            </w:r>
            <w:r w:rsidRPr="00704716">
              <w:rPr>
                <w:rFonts w:ascii="Cambria Math" w:hAnsi="Cambria Math" w:cs="Cambria Math"/>
                <w:lang w:val="hy-AM"/>
              </w:rPr>
              <w:t>․</w:t>
            </w:r>
            <w:r w:rsidRPr="00704716">
              <w:rPr>
                <w:rFonts w:ascii="GHEA Grapalat" w:hAnsi="GHEA Grapalat"/>
                <w:lang w:val="hy-AM"/>
              </w:rPr>
              <w:t>0 հազ</w:t>
            </w:r>
            <w:r w:rsidRPr="00704716">
              <w:rPr>
                <w:rFonts w:ascii="Cambria Math" w:hAnsi="Cambria Math" w:cs="Cambria Math"/>
                <w:lang w:val="hy-AM"/>
              </w:rPr>
              <w:t>․</w:t>
            </w:r>
            <w:r w:rsidRPr="00704716">
              <w:rPr>
                <w:rFonts w:ascii="GHEA Grapalat" w:hAnsi="GHEA Grapalat"/>
                <w:lang w:val="hy-AM"/>
              </w:rPr>
              <w:t xml:space="preserve"> դրամը` սոցիալական վճարի գծով պարտավորությունների մարմանը: Արդյունքում 10.10.2022թ.-ից հետո ընկերության կողմից հարկային մարմին ներկայացված 2022թ. սեպտեմբերից 2023թ. մարտ ամիսների եկամտային հարկի և սոցիալական վճարի ամսական հաշվարկներով հայտարարագրված 52,073</w:t>
            </w:r>
            <w:r w:rsidRPr="00704716">
              <w:rPr>
                <w:rFonts w:ascii="Cambria Math" w:hAnsi="Cambria Math" w:cs="Cambria Math"/>
                <w:lang w:val="hy-AM"/>
              </w:rPr>
              <w:t>․</w:t>
            </w:r>
            <w:r w:rsidRPr="00704716">
              <w:rPr>
                <w:rFonts w:ascii="GHEA Grapalat" w:hAnsi="GHEA Grapalat"/>
                <w:lang w:val="hy-AM"/>
              </w:rPr>
              <w:t xml:space="preserve">0 </w:t>
            </w:r>
            <w:r w:rsidRPr="00704716">
              <w:rPr>
                <w:rFonts w:ascii="GHEA Grapalat" w:hAnsi="GHEA Grapalat"/>
                <w:lang w:val="hy-AM"/>
              </w:rPr>
              <w:lastRenderedPageBreak/>
              <w:t>հազ</w:t>
            </w:r>
            <w:r w:rsidRPr="00704716">
              <w:rPr>
                <w:rFonts w:ascii="Cambria Math" w:hAnsi="Cambria Math" w:cs="Cambria Math"/>
                <w:lang w:val="hy-AM"/>
              </w:rPr>
              <w:t>․</w:t>
            </w:r>
            <w:r w:rsidRPr="00704716">
              <w:rPr>
                <w:rFonts w:ascii="GHEA Grapalat" w:hAnsi="GHEA Grapalat"/>
                <w:lang w:val="hy-AM"/>
              </w:rPr>
              <w:t xml:space="preserve"> դրամ եկամտային հարկի, ինչպես նաև ԱԱՀ-ի և ակցիզային հարկի միասնական հաշվարկներով հայտարարագրված 141</w:t>
            </w:r>
            <w:r w:rsidRPr="00704716">
              <w:rPr>
                <w:rFonts w:ascii="Cambria Math" w:hAnsi="Cambria Math" w:cs="Cambria Math"/>
                <w:lang w:val="hy-AM"/>
              </w:rPr>
              <w:t>․</w:t>
            </w:r>
            <w:r w:rsidRPr="00704716">
              <w:rPr>
                <w:rFonts w:ascii="GHEA Grapalat" w:hAnsi="GHEA Grapalat"/>
                <w:lang w:val="hy-AM"/>
              </w:rPr>
              <w:t>2 հազ</w:t>
            </w:r>
            <w:r w:rsidRPr="00704716">
              <w:rPr>
                <w:rFonts w:ascii="Cambria Math" w:hAnsi="Cambria Math" w:cs="Cambria Math"/>
                <w:lang w:val="hy-AM"/>
              </w:rPr>
              <w:t>․</w:t>
            </w:r>
            <w:r w:rsidRPr="00704716">
              <w:rPr>
                <w:rFonts w:ascii="GHEA Grapalat" w:hAnsi="GHEA Grapalat"/>
                <w:lang w:val="hy-AM"/>
              </w:rPr>
              <w:t xml:space="preserve"> դրամ ԱԱՀ-ի պարտավորությունները չեն մարվել, որոնց նկատմամբ հաշվարկվել են տույժեր: </w:t>
            </w:r>
          </w:p>
          <w:p w:rsidR="00F154D6" w:rsidRPr="00704716" w:rsidRDefault="00F154D6" w:rsidP="00F154D6">
            <w:pPr>
              <w:ind w:firstLine="567"/>
              <w:jc w:val="both"/>
              <w:rPr>
                <w:rFonts w:ascii="GHEA Grapalat" w:hAnsi="GHEA Grapalat" w:cs="Sylfaen"/>
                <w:bCs/>
                <w:color w:val="000000"/>
                <w:lang w:val="hy-AM"/>
              </w:rPr>
            </w:pPr>
            <w:r w:rsidRPr="00704716">
              <w:rPr>
                <w:rFonts w:ascii="GHEA Grapalat" w:hAnsi="GHEA Grapalat" w:cs="Calibri"/>
                <w:lang w:val="hy-AM"/>
              </w:rPr>
              <w:t xml:space="preserve">Հաշվի առնելով այն հանգամանքը, </w:t>
            </w:r>
            <w:r w:rsidRPr="00704716">
              <w:rPr>
                <w:rFonts w:ascii="GHEA Grapalat" w:hAnsi="GHEA Grapalat"/>
                <w:lang w:val="hy-AM"/>
              </w:rPr>
              <w:t>որ Նախագծի հավելվածում նշված հարկային եկամուտներ և պետական տուրքեր տողում</w:t>
            </w:r>
            <w:r w:rsidRPr="00704716">
              <w:rPr>
                <w:rFonts w:ascii="GHEA Grapalat" w:hAnsi="GHEA Grapalat" w:cs="Sylfaen"/>
                <w:bCs/>
                <w:color w:val="000000"/>
                <w:lang w:val="hy-AM"/>
              </w:rPr>
              <w:t>՝ 250,962.1 հազ</w:t>
            </w:r>
            <w:r w:rsidRPr="00704716">
              <w:rPr>
                <w:rFonts w:ascii="Cambria Math" w:hAnsi="Cambria Math" w:cs="Cambria Math"/>
                <w:bCs/>
                <w:color w:val="000000"/>
                <w:lang w:val="hy-AM"/>
              </w:rPr>
              <w:t>․</w:t>
            </w:r>
            <w:r w:rsidRPr="00704716">
              <w:rPr>
                <w:rFonts w:ascii="GHEA Grapalat" w:hAnsi="GHEA Grapalat" w:cs="Sylfaen"/>
                <w:bCs/>
                <w:color w:val="000000"/>
                <w:lang w:val="hy-AM"/>
              </w:rPr>
              <w:t xml:space="preserve"> դրամի մեջ ներառված է նաև 10,233.2 հազ</w:t>
            </w:r>
            <w:r w:rsidRPr="00704716">
              <w:rPr>
                <w:rFonts w:ascii="Cambria Math" w:hAnsi="Cambria Math" w:cs="Cambria Math"/>
                <w:bCs/>
                <w:color w:val="000000"/>
                <w:lang w:val="hy-AM"/>
              </w:rPr>
              <w:t>․</w:t>
            </w:r>
            <w:r w:rsidRPr="00704716">
              <w:rPr>
                <w:rFonts w:ascii="GHEA Grapalat" w:hAnsi="GHEA Grapalat" w:cs="Sylfaen"/>
                <w:bCs/>
                <w:color w:val="000000"/>
                <w:lang w:val="hy-AM"/>
              </w:rPr>
              <w:t xml:space="preserve"> դրամի չափով հարկադիր կատարման ծառայությունների վճարը, որը «Բյուջետային համակարգի մասին» ՀՀ օրենքի համաձայն՝ չի հանդիսանում հարկային եկամուտ կամ պետական տուրք՝ առաջարկում ենք վերը նշված հավելվածում</w:t>
            </w:r>
            <w:r w:rsidRPr="00704716">
              <w:rPr>
                <w:rFonts w:ascii="GHEA Grapalat" w:hAnsi="GHEA Grapalat"/>
                <w:lang w:val="hy-AM"/>
              </w:rPr>
              <w:t xml:space="preserve"> </w:t>
            </w:r>
            <w:r w:rsidRPr="00704716">
              <w:rPr>
                <w:rFonts w:ascii="GHEA Grapalat" w:hAnsi="GHEA Grapalat" w:cs="Sylfaen"/>
                <w:bCs/>
                <w:color w:val="000000"/>
                <w:lang w:val="hy-AM"/>
              </w:rPr>
              <w:t>հարկային եկամուտների և պետական տուրքերի գումարից հանել հարկադիր կատարման ծառայությունների գումարը</w:t>
            </w:r>
            <w:r w:rsidRPr="00704716">
              <w:rPr>
                <w:rFonts w:ascii="GHEA Grapalat" w:hAnsi="GHEA Grapalat" w:cs="Calibri"/>
                <w:lang w:val="hy-AM"/>
              </w:rPr>
              <w:t>՝ 10,233.2 հազար դրամ</w:t>
            </w:r>
            <w:r w:rsidRPr="00704716">
              <w:rPr>
                <w:rFonts w:ascii="GHEA Grapalat" w:hAnsi="GHEA Grapalat" w:cs="Sylfaen"/>
                <w:bCs/>
                <w:color w:val="000000"/>
                <w:lang w:val="hy-AM"/>
              </w:rPr>
              <w:t xml:space="preserve">ը։ </w:t>
            </w:r>
          </w:p>
          <w:p w:rsidR="00F154D6" w:rsidRPr="00704716" w:rsidRDefault="00F154D6" w:rsidP="00F154D6">
            <w:pPr>
              <w:ind w:firstLine="567"/>
              <w:jc w:val="both"/>
              <w:rPr>
                <w:rFonts w:ascii="GHEA Grapalat" w:hAnsi="GHEA Grapalat"/>
                <w:lang w:val="hy-AM"/>
              </w:rPr>
            </w:pPr>
            <w:r w:rsidRPr="00704716">
              <w:rPr>
                <w:rFonts w:ascii="GHEA Grapalat" w:hAnsi="GHEA Grapalat"/>
                <w:lang w:val="hy-AM"/>
              </w:rPr>
              <w:t>Ինչ վերաբերում է «Արտաշատ» ջրօգտագործողների ընկերությանը հարկային պարտավորությունների մարման և հարկադիր ծառայությունների վճարման նպատակով ուղղվող գումարներից հնարավոր հարկային պարտավորությունների առաջացմանը, ապա հայտնում ենք, որ</w:t>
            </w:r>
            <w:r w:rsidRPr="00704716">
              <w:rPr>
                <w:rFonts w:ascii="Cambria Math" w:hAnsi="Cambria Math" w:cs="Cambria Math"/>
                <w:lang w:val="hy-AM"/>
              </w:rPr>
              <w:t>․</w:t>
            </w:r>
            <w:r w:rsidRPr="00704716">
              <w:rPr>
                <w:rFonts w:ascii="GHEA Grapalat" w:hAnsi="GHEA Grapalat"/>
                <w:lang w:val="hy-AM"/>
              </w:rPr>
              <w:t xml:space="preserve"> </w:t>
            </w:r>
          </w:p>
          <w:p w:rsidR="00F154D6" w:rsidRPr="00704716" w:rsidRDefault="00F154D6" w:rsidP="00F154D6">
            <w:pPr>
              <w:ind w:firstLine="567"/>
              <w:jc w:val="both"/>
              <w:rPr>
                <w:rFonts w:ascii="GHEA Grapalat" w:hAnsi="GHEA Grapalat"/>
                <w:lang w:val="hy-AM"/>
              </w:rPr>
            </w:pPr>
            <w:r w:rsidRPr="00704716">
              <w:rPr>
                <w:rFonts w:ascii="GHEA Grapalat" w:hAnsi="GHEA Grapalat"/>
                <w:lang w:val="hy-AM"/>
              </w:rPr>
              <w:t>«</w:t>
            </w:r>
            <w:r w:rsidRPr="00704716">
              <w:rPr>
                <w:rStyle w:val="Strong"/>
                <w:rFonts w:ascii="GHEA Grapalat" w:hAnsi="GHEA Grapalat"/>
                <w:b w:val="0"/>
                <w:color w:val="000000"/>
                <w:shd w:val="clear" w:color="auto" w:fill="FFFFFF"/>
                <w:lang w:val="hy-AM"/>
              </w:rPr>
              <w:t>Ջրօգտագործողների ընկերությունների և ջրօգտագործողների ընկերությունների միությունների մասին</w:t>
            </w:r>
            <w:r w:rsidRPr="00704716">
              <w:rPr>
                <w:rFonts w:ascii="GHEA Grapalat" w:hAnsi="GHEA Grapalat"/>
                <w:lang w:val="hy-AM"/>
              </w:rPr>
              <w:t xml:space="preserve">» ՀՀ օրենքի՝ </w:t>
            </w:r>
          </w:p>
          <w:p w:rsidR="00F154D6" w:rsidRPr="00704716" w:rsidRDefault="00F154D6" w:rsidP="00F154D6">
            <w:pPr>
              <w:ind w:firstLine="567"/>
              <w:jc w:val="both"/>
              <w:rPr>
                <w:rStyle w:val="Strong"/>
                <w:rFonts w:ascii="GHEA Grapalat" w:hAnsi="GHEA Grapalat"/>
                <w:b w:val="0"/>
                <w:shd w:val="clear" w:color="auto" w:fill="FFFFFF"/>
                <w:lang w:val="hy-AM"/>
              </w:rPr>
            </w:pPr>
            <w:r w:rsidRPr="00704716">
              <w:rPr>
                <w:rFonts w:ascii="GHEA Grapalat" w:hAnsi="GHEA Grapalat"/>
                <w:lang w:val="hy-AM"/>
              </w:rPr>
              <w:t xml:space="preserve">- 3-րդ հոդվածի համաձայն՝ </w:t>
            </w:r>
            <w:r w:rsidRPr="00704716">
              <w:rPr>
                <w:rStyle w:val="Strong"/>
                <w:rFonts w:ascii="GHEA Grapalat" w:hAnsi="GHEA Grapalat"/>
                <w:b w:val="0"/>
                <w:shd w:val="clear" w:color="auto" w:fill="FFFFFF"/>
                <w:lang w:val="hy-AM"/>
              </w:rPr>
              <w:t>ջրօգտագործողների ընկերություն է համարվում</w:t>
            </w:r>
            <w:r w:rsidRPr="00704716">
              <w:rPr>
                <w:rStyle w:val="Strong"/>
                <w:rFonts w:ascii="Calibri" w:hAnsi="Calibri" w:cs="Calibri"/>
                <w:b w:val="0"/>
                <w:shd w:val="clear" w:color="auto" w:fill="FFFFFF"/>
                <w:lang w:val="hy-AM"/>
              </w:rPr>
              <w:t> </w:t>
            </w:r>
            <w:r w:rsidRPr="00704716">
              <w:rPr>
                <w:rStyle w:val="Strong"/>
                <w:rFonts w:ascii="GHEA Grapalat" w:hAnsi="GHEA Grapalat" w:cs="Calibri"/>
                <w:b w:val="0"/>
                <w:shd w:val="clear" w:color="auto" w:fill="FFFFFF"/>
                <w:lang w:val="hy-AM"/>
              </w:rPr>
              <w:t>ն</w:t>
            </w:r>
            <w:r w:rsidRPr="00704716">
              <w:rPr>
                <w:rStyle w:val="Strong"/>
                <w:rFonts w:ascii="GHEA Grapalat" w:hAnsi="GHEA Grapalat"/>
                <w:b w:val="0"/>
                <w:shd w:val="clear" w:color="auto" w:fill="FFFFFF"/>
                <w:lang w:val="hy-AM"/>
              </w:rPr>
              <w:t xml:space="preserve">ույն օրենքի համաձայն` ջրօգտագործողների կողմից ստեղծվող կազմակերպությունը, </w:t>
            </w:r>
          </w:p>
          <w:p w:rsidR="00F154D6" w:rsidRPr="00704716" w:rsidRDefault="00F154D6" w:rsidP="00F154D6">
            <w:pPr>
              <w:ind w:firstLine="567"/>
              <w:jc w:val="both"/>
              <w:rPr>
                <w:rStyle w:val="Strong"/>
                <w:rFonts w:ascii="GHEA Grapalat" w:hAnsi="GHEA Grapalat"/>
                <w:b w:val="0"/>
                <w:lang w:val="hy-AM"/>
              </w:rPr>
            </w:pPr>
            <w:r w:rsidRPr="00704716">
              <w:rPr>
                <w:rStyle w:val="Strong"/>
                <w:rFonts w:ascii="GHEA Grapalat" w:hAnsi="GHEA Grapalat"/>
                <w:b w:val="0"/>
                <w:lang w:val="hy-AM"/>
              </w:rPr>
              <w:t xml:space="preserve">- 4-րդ հոդվածի համաձայն՝ Ընկերությունը և Միությունը շահույթ ստանալու նպատակ չհետապնդող, իրավաբանական անձի կարգավիճակ ունեցող կազմակերպություններ են, որոնք, առաջնորդվելով </w:t>
            </w:r>
            <w:r w:rsidRPr="00704716">
              <w:rPr>
                <w:rStyle w:val="Strong"/>
                <w:rFonts w:ascii="GHEA Grapalat" w:hAnsi="GHEA Grapalat"/>
                <w:b w:val="0"/>
                <w:lang w:val="hy-AM"/>
              </w:rPr>
              <w:lastRenderedPageBreak/>
              <w:t xml:space="preserve">հանրային շահերով, իրականացնում են ոռոգման համակարգի շահագործումն ու պահպանումը: </w:t>
            </w:r>
          </w:p>
          <w:p w:rsidR="00F154D6" w:rsidRPr="00704716" w:rsidRDefault="00F154D6" w:rsidP="00F154D6">
            <w:pPr>
              <w:ind w:firstLine="567"/>
              <w:jc w:val="both"/>
              <w:rPr>
                <w:rStyle w:val="Strong"/>
                <w:rFonts w:ascii="GHEA Grapalat" w:hAnsi="GHEA Grapalat"/>
                <w:b w:val="0"/>
                <w:lang w:val="hy-AM"/>
              </w:rPr>
            </w:pPr>
            <w:r w:rsidRPr="00704716">
              <w:rPr>
                <w:rStyle w:val="Strong"/>
                <w:rFonts w:ascii="GHEA Grapalat" w:hAnsi="GHEA Grapalat"/>
                <w:b w:val="0"/>
                <w:lang w:val="hy-AM"/>
              </w:rPr>
              <w:t xml:space="preserve">ՀՀ հարկային օրենսգրքի՝ </w:t>
            </w:r>
          </w:p>
          <w:p w:rsidR="00F154D6" w:rsidRPr="00704716" w:rsidRDefault="00F154D6" w:rsidP="00F154D6">
            <w:pPr>
              <w:ind w:firstLine="567"/>
              <w:jc w:val="both"/>
              <w:rPr>
                <w:rStyle w:val="Strong"/>
                <w:rFonts w:ascii="GHEA Grapalat" w:hAnsi="GHEA Grapalat"/>
                <w:b w:val="0"/>
                <w:lang w:val="hy-AM"/>
              </w:rPr>
            </w:pPr>
            <w:r w:rsidRPr="00704716">
              <w:rPr>
                <w:rStyle w:val="Strong"/>
                <w:rFonts w:ascii="GHEA Grapalat" w:hAnsi="GHEA Grapalat"/>
                <w:b w:val="0"/>
                <w:lang w:val="hy-AM"/>
              </w:rPr>
              <w:t xml:space="preserve">- 108-րդ հոդվածի 1-ին մասի 11-րդ կետի համաձայն՝ շահութահարկով հարկման բազայի որոշման նպատակով շահութահարկ վճարողների համար եկամուտ չեն համարվում ոչ առևտրային կազմակերպությունների անհատույց ստացած ակտիվները (այդ թվում` անդամավճարները), աշխատանքները և ծառայությունները, </w:t>
            </w:r>
          </w:p>
          <w:p w:rsidR="00F154D6" w:rsidRPr="00704716" w:rsidRDefault="00F154D6" w:rsidP="00F154D6">
            <w:pPr>
              <w:ind w:firstLine="567"/>
              <w:jc w:val="both"/>
              <w:rPr>
                <w:rStyle w:val="Strong"/>
                <w:rFonts w:ascii="GHEA Grapalat" w:hAnsi="GHEA Grapalat"/>
                <w:b w:val="0"/>
                <w:lang w:val="hy-AM"/>
              </w:rPr>
            </w:pPr>
            <w:r w:rsidRPr="00704716">
              <w:rPr>
                <w:rStyle w:val="Strong"/>
                <w:rFonts w:ascii="GHEA Grapalat" w:hAnsi="GHEA Grapalat"/>
                <w:b w:val="0"/>
                <w:lang w:val="hy-AM"/>
              </w:rPr>
              <w:t xml:space="preserve">- 112-րդ հոդվածի 1-ին մասի 8-րդ կետի համաձայն՝ շահութահարկով հարկման բազայի որոշման նպատակով շահութահարկ վճարողների համար ծախս չեն համարվում ոչ առևտրային կազմակերպությունների անհատույց ստացած ակտիվների (այդ թվում` անդամավճարների), աշխատանքների և ծառայությունների գծով ծախսը կամ դրանց հաշվին կատարված ծախսը, այլ նվազեցումը կամ առաջացած կորուստը։ </w:t>
            </w:r>
          </w:p>
          <w:p w:rsidR="00F154D6" w:rsidRPr="00704716" w:rsidRDefault="00F154D6" w:rsidP="00F154D6">
            <w:pPr>
              <w:ind w:firstLine="567"/>
              <w:jc w:val="both"/>
              <w:rPr>
                <w:rStyle w:val="Strong"/>
                <w:rFonts w:ascii="GHEA Grapalat" w:hAnsi="GHEA Grapalat"/>
                <w:b w:val="0"/>
                <w:lang w:val="hy-AM"/>
              </w:rPr>
            </w:pPr>
            <w:r w:rsidRPr="00704716">
              <w:rPr>
                <w:rStyle w:val="Strong"/>
                <w:rFonts w:ascii="GHEA Grapalat" w:hAnsi="GHEA Grapalat"/>
                <w:b w:val="0"/>
                <w:lang w:val="hy-AM"/>
              </w:rPr>
              <w:t xml:space="preserve">Հաշվի առնելով վերը նշված կարգավորումները՝ հայտնում ենք, որ շահութահարկով հարկման բազայի որոշման նպատակով ոչ առևտրային կազմակերպությունների (տվյալ դեպքում՝ </w:t>
            </w:r>
            <w:r w:rsidRPr="00704716">
              <w:rPr>
                <w:rFonts w:ascii="GHEA Grapalat" w:hAnsi="GHEA Grapalat"/>
                <w:lang w:val="hy-AM"/>
              </w:rPr>
              <w:t>«Արտաշատ» ջրօգտագործողների ընկերության</w:t>
            </w:r>
            <w:r w:rsidRPr="00704716">
              <w:rPr>
                <w:rStyle w:val="Strong"/>
                <w:rFonts w:ascii="GHEA Grapalat" w:hAnsi="GHEA Grapalat"/>
                <w:b w:val="0"/>
                <w:lang w:val="hy-AM"/>
              </w:rPr>
              <w:t xml:space="preserve">) անհատույց ստացած ակտիվները չեն համարվում եկամուտ և չեն ներառվում համախառն եկամտի մեջ։ Միաժամանակ՝ ծախս չեն համարվում ոչ առևտրային կազմակերպությունների (տվյալ դեպքում՝ </w:t>
            </w:r>
            <w:r w:rsidRPr="00704716">
              <w:rPr>
                <w:rFonts w:ascii="GHEA Grapalat" w:hAnsi="GHEA Grapalat"/>
                <w:lang w:val="hy-AM"/>
              </w:rPr>
              <w:t>«Արտաշատ» ջրօգտագործողների ընկերության</w:t>
            </w:r>
            <w:r w:rsidRPr="00704716">
              <w:rPr>
                <w:rStyle w:val="Strong"/>
                <w:rFonts w:ascii="GHEA Grapalat" w:hAnsi="GHEA Grapalat"/>
                <w:b w:val="0"/>
                <w:lang w:val="hy-AM"/>
              </w:rPr>
              <w:t>) անհատույց ստացած ակտիվների գծով ծախսը կամ դրանց հաշվին կատարված ծախսը, այլ նվազեցումը կամ առաջացած կորուստը։</w:t>
            </w:r>
          </w:p>
          <w:p w:rsidR="002D509C" w:rsidRPr="00704716" w:rsidRDefault="00F154D6" w:rsidP="00EE6EC8">
            <w:pPr>
              <w:ind w:firstLine="708"/>
              <w:jc w:val="both"/>
              <w:rPr>
                <w:rFonts w:ascii="GHEA Grapalat" w:hAnsi="GHEA Grapalat" w:cs="Sylfaen"/>
                <w:lang w:val="hy-AM"/>
              </w:rPr>
            </w:pPr>
            <w:r w:rsidRPr="00704716">
              <w:rPr>
                <w:rFonts w:ascii="GHEA Grapalat" w:hAnsi="GHEA Grapalat" w:cs="Calibri"/>
                <w:lang w:val="hy-AM"/>
              </w:rPr>
              <w:t xml:space="preserve">Միաժամանակ, հաշվի առնելով սույն թվականի մայիսի 10-ին տեղի ունեցած ֆինանսատնտեսական նախարարական կոմիտեի նիստի քննարկման </w:t>
            </w:r>
            <w:r w:rsidRPr="00704716">
              <w:rPr>
                <w:rFonts w:ascii="GHEA Grapalat" w:hAnsi="GHEA Grapalat" w:cs="Calibri"/>
                <w:lang w:val="hy-AM"/>
              </w:rPr>
              <w:lastRenderedPageBreak/>
              <w:t xml:space="preserve">արդյունքները, առաջարկում ենք Նախագծի հիմնավորումը խմբագրել այնպես, որպեսզի պարզ լինի, որ Նախագծով նախատեսված գումարները համապատասխանում են </w:t>
            </w:r>
            <w:r w:rsidRPr="00704716">
              <w:rPr>
                <w:rFonts w:ascii="GHEA Grapalat" w:hAnsi="GHEA Grapalat" w:cs="Sylfaen"/>
                <w:lang w:val="hy-AM"/>
              </w:rPr>
              <w:t>«Արտաշատ» ՋՕԸ-ի կողմից 2022 թվականի հոկտեմբեր ամսին ներկայացված 2019թ</w:t>
            </w:r>
            <w:r w:rsidRPr="00704716">
              <w:rPr>
                <w:rFonts w:ascii="Cambria Math" w:hAnsi="Cambria Math" w:cs="Cambria Math"/>
                <w:lang w:val="hy-AM"/>
              </w:rPr>
              <w:t>․</w:t>
            </w:r>
            <w:r w:rsidRPr="00704716">
              <w:rPr>
                <w:rFonts w:ascii="GHEA Grapalat" w:hAnsi="GHEA Grapalat" w:cs="Sylfaen"/>
                <w:lang w:val="hy-AM"/>
              </w:rPr>
              <w:t xml:space="preserve"> շահութահարկի ճշգրտված հաշվարկով առաջացած պարտավորության չափին</w:t>
            </w:r>
            <w:r w:rsidRPr="00704716">
              <w:rPr>
                <w:rFonts w:ascii="GHEA Grapalat" w:hAnsi="GHEA Grapalat" w:cs="Calibri"/>
                <w:lang w:val="hy-AM"/>
              </w:rPr>
              <w:t>։</w:t>
            </w:r>
          </w:p>
        </w:tc>
        <w:tc>
          <w:tcPr>
            <w:tcW w:w="6804" w:type="dxa"/>
            <w:gridSpan w:val="2"/>
          </w:tcPr>
          <w:p w:rsidR="002D509C" w:rsidRPr="00704716" w:rsidRDefault="002D509C" w:rsidP="008A2388">
            <w:pPr>
              <w:ind w:firstLine="572"/>
              <w:jc w:val="both"/>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Default="003C3B89"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Default="00704716" w:rsidP="00251607">
            <w:pPr>
              <w:ind w:left="32" w:firstLine="540"/>
              <w:jc w:val="center"/>
              <w:rPr>
                <w:rFonts w:ascii="GHEA Grapalat" w:hAnsi="GHEA Grapalat"/>
                <w:lang w:val="hy-AM"/>
              </w:rPr>
            </w:pPr>
          </w:p>
          <w:p w:rsidR="00704716" w:rsidRPr="00704716" w:rsidRDefault="00704716"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3C3B89" w:rsidRPr="00704716" w:rsidRDefault="003C3B89" w:rsidP="00251607">
            <w:pPr>
              <w:ind w:left="32" w:firstLine="540"/>
              <w:jc w:val="center"/>
              <w:rPr>
                <w:rFonts w:ascii="GHEA Grapalat" w:hAnsi="GHEA Grapalat"/>
                <w:lang w:val="hy-AM"/>
              </w:rPr>
            </w:pPr>
          </w:p>
          <w:p w:rsidR="002D509C" w:rsidRPr="00704716" w:rsidRDefault="00251607" w:rsidP="00251607">
            <w:pPr>
              <w:ind w:left="32" w:firstLine="540"/>
              <w:jc w:val="center"/>
              <w:rPr>
                <w:rFonts w:ascii="GHEA Grapalat" w:hAnsi="GHEA Grapalat"/>
                <w:lang w:val="hy-AM"/>
              </w:rPr>
            </w:pPr>
            <w:r w:rsidRPr="00704716">
              <w:rPr>
                <w:rFonts w:ascii="GHEA Grapalat" w:hAnsi="GHEA Grapalat"/>
                <w:lang w:val="hy-AM"/>
              </w:rPr>
              <w:t>Ընդունվել է։</w:t>
            </w:r>
          </w:p>
          <w:p w:rsidR="001D51F6" w:rsidRPr="00704716" w:rsidRDefault="001D51F6" w:rsidP="001D51F6">
            <w:pPr>
              <w:ind w:left="32" w:firstLine="540"/>
              <w:jc w:val="both"/>
              <w:rPr>
                <w:rFonts w:ascii="GHEA Grapalat" w:hAnsi="GHEA Grapalat"/>
                <w:lang w:val="hy-AM"/>
              </w:rPr>
            </w:pPr>
            <w:r w:rsidRPr="00704716">
              <w:rPr>
                <w:rFonts w:ascii="GHEA Grapalat" w:hAnsi="GHEA Grapalat"/>
                <w:lang w:val="hy-AM"/>
              </w:rPr>
              <w:t xml:space="preserve">Նախագծով պահանջվող </w:t>
            </w:r>
            <w:r w:rsidRPr="00704716">
              <w:rPr>
                <w:rFonts w:ascii="GHEA Grapalat" w:hAnsi="GHEA Grapalat" w:cs="Sylfaen"/>
                <w:bCs/>
                <w:color w:val="000000"/>
                <w:lang w:val="hy-AM"/>
              </w:rPr>
              <w:t>հարկադիր կատարման ծառայությունների համար վճարը</w:t>
            </w:r>
            <w:r w:rsidRPr="00704716">
              <w:rPr>
                <w:rFonts w:ascii="GHEA Grapalat" w:hAnsi="GHEA Grapalat"/>
                <w:lang w:val="hy-AM"/>
              </w:rPr>
              <w:t>՝ 10,233.2 հազար դրամի չափով, նվազեցվել է։</w:t>
            </w: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1D51F6">
            <w:pPr>
              <w:ind w:left="32" w:firstLine="540"/>
              <w:jc w:val="both"/>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Default="00054C3E"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Default="00704716" w:rsidP="00054C3E">
            <w:pPr>
              <w:ind w:left="32" w:firstLine="540"/>
              <w:jc w:val="center"/>
              <w:rPr>
                <w:rFonts w:ascii="GHEA Grapalat" w:hAnsi="GHEA Grapalat"/>
                <w:lang w:val="hy-AM"/>
              </w:rPr>
            </w:pPr>
          </w:p>
          <w:p w:rsidR="00704716" w:rsidRPr="00704716" w:rsidRDefault="00704716"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054C3E" w:rsidRPr="00704716" w:rsidRDefault="00054C3E" w:rsidP="00054C3E">
            <w:pPr>
              <w:ind w:left="32" w:firstLine="540"/>
              <w:jc w:val="center"/>
              <w:rPr>
                <w:rFonts w:ascii="GHEA Grapalat" w:hAnsi="GHEA Grapalat"/>
                <w:lang w:val="hy-AM"/>
              </w:rPr>
            </w:pPr>
          </w:p>
          <w:p w:rsidR="003613EC" w:rsidRPr="00704716" w:rsidRDefault="003613EC" w:rsidP="00054C3E">
            <w:pPr>
              <w:ind w:left="32" w:firstLine="540"/>
              <w:jc w:val="center"/>
              <w:rPr>
                <w:rFonts w:ascii="GHEA Grapalat" w:hAnsi="GHEA Grapalat"/>
                <w:lang w:val="hy-AM"/>
              </w:rPr>
            </w:pPr>
          </w:p>
          <w:p w:rsidR="00054C3E" w:rsidRPr="00704716" w:rsidRDefault="00054C3E" w:rsidP="003136E1">
            <w:pPr>
              <w:ind w:firstLine="708"/>
              <w:jc w:val="center"/>
              <w:rPr>
                <w:rFonts w:ascii="GHEA Grapalat" w:hAnsi="GHEA Grapalat" w:cs="Calibri"/>
                <w:lang w:val="hy-AM"/>
              </w:rPr>
            </w:pPr>
            <w:r w:rsidRPr="00704716">
              <w:rPr>
                <w:rFonts w:ascii="GHEA Grapalat" w:hAnsi="GHEA Grapalat" w:cs="Calibri"/>
                <w:lang w:val="hy-AM"/>
              </w:rPr>
              <w:t>Ընդունվել է։</w:t>
            </w:r>
          </w:p>
          <w:p w:rsidR="00054C3E" w:rsidRPr="00704716" w:rsidRDefault="00054C3E" w:rsidP="00054C3E">
            <w:pPr>
              <w:ind w:firstLine="708"/>
              <w:jc w:val="both"/>
              <w:rPr>
                <w:rFonts w:ascii="GHEA Grapalat" w:hAnsi="GHEA Grapalat" w:cs="Calibri"/>
                <w:lang w:val="hy-AM"/>
              </w:rPr>
            </w:pPr>
            <w:r w:rsidRPr="00704716">
              <w:rPr>
                <w:rFonts w:ascii="GHEA Grapalat" w:hAnsi="GHEA Grapalat" w:cs="Calibri"/>
                <w:lang w:val="hy-AM"/>
              </w:rPr>
              <w:t xml:space="preserve">Նախագծով պահանջվում է 10.10.2022թ. ներկայացված՝ շահութահարկի ճշգրտված հաշվարկով </w:t>
            </w:r>
            <w:r w:rsidRPr="00704716">
              <w:rPr>
                <w:rFonts w:ascii="GHEA Grapalat" w:hAnsi="GHEA Grapalat" w:cs="Calibri"/>
                <w:lang w:val="hy-AM"/>
              </w:rPr>
              <w:lastRenderedPageBreak/>
              <w:t>առաջացած 2019թ.-ի շահութահարկի պարտավորության և դրա նկատմամբ հաշվարկված տույժի</w:t>
            </w:r>
            <w:r w:rsidR="00BE4CA2" w:rsidRPr="00704716">
              <w:rPr>
                <w:rFonts w:ascii="GHEA Grapalat" w:hAnsi="GHEA Grapalat" w:cs="Calibri"/>
                <w:lang w:val="hy-AM"/>
              </w:rPr>
              <w:t xml:space="preserve"> հանրագումարը</w:t>
            </w:r>
            <w:r w:rsidRPr="00704716">
              <w:rPr>
                <w:rFonts w:ascii="GHEA Grapalat" w:hAnsi="GHEA Grapalat" w:cs="Calibri"/>
                <w:lang w:val="hy-AM"/>
              </w:rPr>
              <w:t>՝ ընդամնեը 234,306.9 հազար դրամ։</w:t>
            </w:r>
          </w:p>
          <w:p w:rsidR="00054C3E" w:rsidRPr="00704716" w:rsidRDefault="00054C3E" w:rsidP="001D51F6">
            <w:pPr>
              <w:ind w:left="32" w:firstLine="540"/>
              <w:jc w:val="both"/>
              <w:rPr>
                <w:rFonts w:ascii="GHEA Grapalat" w:hAnsi="GHEA Grapalat"/>
                <w:lang w:val="hy-AM"/>
              </w:rPr>
            </w:pPr>
          </w:p>
        </w:tc>
      </w:tr>
    </w:tbl>
    <w:p w:rsidR="00A80030" w:rsidRPr="00396CC5" w:rsidRDefault="00A80030" w:rsidP="0048354B">
      <w:pPr>
        <w:rPr>
          <w:rFonts w:ascii="GHEA Grapalat" w:hAnsi="GHEA Grapalat"/>
          <w:b/>
          <w:lang w:val="hy-AM"/>
        </w:rPr>
      </w:pPr>
    </w:p>
    <w:sectPr w:rsidR="00A80030" w:rsidRPr="00396CC5" w:rsidSect="003456D6">
      <w:pgSz w:w="15840" w:h="12240" w:orient="landscape"/>
      <w:pgMar w:top="426"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7DDC2B1B"/>
    <w:multiLevelType w:val="hybridMultilevel"/>
    <w:tmpl w:val="C9D81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8"/>
  </w:num>
  <w:num w:numId="4">
    <w:abstractNumId w:val="3"/>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5"/>
  </w:num>
  <w:num w:numId="11">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4C3E"/>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3F22"/>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51F6"/>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134F4"/>
    <w:rsid w:val="002172E6"/>
    <w:rsid w:val="00220C35"/>
    <w:rsid w:val="00221CE5"/>
    <w:rsid w:val="0022241D"/>
    <w:rsid w:val="0022653A"/>
    <w:rsid w:val="00226AE1"/>
    <w:rsid w:val="00232978"/>
    <w:rsid w:val="002332A0"/>
    <w:rsid w:val="00235E9E"/>
    <w:rsid w:val="00237A4C"/>
    <w:rsid w:val="002434A7"/>
    <w:rsid w:val="002446B6"/>
    <w:rsid w:val="00251607"/>
    <w:rsid w:val="002531BF"/>
    <w:rsid w:val="00262817"/>
    <w:rsid w:val="00262A5B"/>
    <w:rsid w:val="00265413"/>
    <w:rsid w:val="00267216"/>
    <w:rsid w:val="002677F8"/>
    <w:rsid w:val="002726CC"/>
    <w:rsid w:val="002728BD"/>
    <w:rsid w:val="00272ABF"/>
    <w:rsid w:val="00273297"/>
    <w:rsid w:val="00274357"/>
    <w:rsid w:val="00286629"/>
    <w:rsid w:val="00296433"/>
    <w:rsid w:val="002A56C6"/>
    <w:rsid w:val="002A5D8F"/>
    <w:rsid w:val="002A6A49"/>
    <w:rsid w:val="002A7958"/>
    <w:rsid w:val="002B0ADA"/>
    <w:rsid w:val="002B4409"/>
    <w:rsid w:val="002B6A98"/>
    <w:rsid w:val="002C07D7"/>
    <w:rsid w:val="002C7D72"/>
    <w:rsid w:val="002D0748"/>
    <w:rsid w:val="002D245D"/>
    <w:rsid w:val="002D2EF7"/>
    <w:rsid w:val="002D3E7E"/>
    <w:rsid w:val="002D509C"/>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06FF3"/>
    <w:rsid w:val="0031318D"/>
    <w:rsid w:val="003136E1"/>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1594"/>
    <w:rsid w:val="00354BEA"/>
    <w:rsid w:val="00354C82"/>
    <w:rsid w:val="003550D2"/>
    <w:rsid w:val="00356566"/>
    <w:rsid w:val="003573BB"/>
    <w:rsid w:val="00357E31"/>
    <w:rsid w:val="003613EC"/>
    <w:rsid w:val="00362136"/>
    <w:rsid w:val="00365A8B"/>
    <w:rsid w:val="00372498"/>
    <w:rsid w:val="00375EFA"/>
    <w:rsid w:val="00380D1B"/>
    <w:rsid w:val="00381B0F"/>
    <w:rsid w:val="00382E35"/>
    <w:rsid w:val="00383BCD"/>
    <w:rsid w:val="00392DCD"/>
    <w:rsid w:val="0039373D"/>
    <w:rsid w:val="00396CC5"/>
    <w:rsid w:val="00397194"/>
    <w:rsid w:val="003A0334"/>
    <w:rsid w:val="003A6772"/>
    <w:rsid w:val="003B004D"/>
    <w:rsid w:val="003B0568"/>
    <w:rsid w:val="003B14BB"/>
    <w:rsid w:val="003B22C4"/>
    <w:rsid w:val="003B2728"/>
    <w:rsid w:val="003B44EB"/>
    <w:rsid w:val="003B4F80"/>
    <w:rsid w:val="003B7716"/>
    <w:rsid w:val="003C1FF3"/>
    <w:rsid w:val="003C3B89"/>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51B5"/>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2355"/>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38F5"/>
    <w:rsid w:val="005245A7"/>
    <w:rsid w:val="00526A37"/>
    <w:rsid w:val="0052788B"/>
    <w:rsid w:val="00527AB5"/>
    <w:rsid w:val="0053225C"/>
    <w:rsid w:val="00534DFF"/>
    <w:rsid w:val="00535608"/>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918"/>
    <w:rsid w:val="005E2C5B"/>
    <w:rsid w:val="005E3CDF"/>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27A3"/>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326A"/>
    <w:rsid w:val="006C5FFA"/>
    <w:rsid w:val="006C67C1"/>
    <w:rsid w:val="006D2245"/>
    <w:rsid w:val="006D618D"/>
    <w:rsid w:val="006D724A"/>
    <w:rsid w:val="006E148B"/>
    <w:rsid w:val="006E2F57"/>
    <w:rsid w:val="006E627B"/>
    <w:rsid w:val="006F22CB"/>
    <w:rsid w:val="006F3075"/>
    <w:rsid w:val="006F5DA7"/>
    <w:rsid w:val="006F7E1B"/>
    <w:rsid w:val="00702DAF"/>
    <w:rsid w:val="00702EA9"/>
    <w:rsid w:val="007031C1"/>
    <w:rsid w:val="007039BA"/>
    <w:rsid w:val="00704716"/>
    <w:rsid w:val="00704D3B"/>
    <w:rsid w:val="00705FE6"/>
    <w:rsid w:val="007074D8"/>
    <w:rsid w:val="007105DF"/>
    <w:rsid w:val="00711DB2"/>
    <w:rsid w:val="0071256D"/>
    <w:rsid w:val="0071523A"/>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1B3A"/>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63E4"/>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1782"/>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4EC7"/>
    <w:rsid w:val="00955F44"/>
    <w:rsid w:val="00957453"/>
    <w:rsid w:val="009606E1"/>
    <w:rsid w:val="0096105B"/>
    <w:rsid w:val="00963DA0"/>
    <w:rsid w:val="009661CB"/>
    <w:rsid w:val="009671A9"/>
    <w:rsid w:val="00967A56"/>
    <w:rsid w:val="0097175A"/>
    <w:rsid w:val="00971926"/>
    <w:rsid w:val="00972126"/>
    <w:rsid w:val="009727C5"/>
    <w:rsid w:val="00974658"/>
    <w:rsid w:val="009755D0"/>
    <w:rsid w:val="00976FF8"/>
    <w:rsid w:val="0098026B"/>
    <w:rsid w:val="00982B7B"/>
    <w:rsid w:val="00984EB2"/>
    <w:rsid w:val="009869BF"/>
    <w:rsid w:val="00987129"/>
    <w:rsid w:val="00991068"/>
    <w:rsid w:val="009949F8"/>
    <w:rsid w:val="00994AE3"/>
    <w:rsid w:val="00997DB9"/>
    <w:rsid w:val="009A1735"/>
    <w:rsid w:val="009A3E60"/>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D"/>
    <w:rsid w:val="00A01A05"/>
    <w:rsid w:val="00A02836"/>
    <w:rsid w:val="00A050A8"/>
    <w:rsid w:val="00A064D6"/>
    <w:rsid w:val="00A0654A"/>
    <w:rsid w:val="00A110AB"/>
    <w:rsid w:val="00A11203"/>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00C1"/>
    <w:rsid w:val="00AF5202"/>
    <w:rsid w:val="00AF7059"/>
    <w:rsid w:val="00AF7611"/>
    <w:rsid w:val="00B00133"/>
    <w:rsid w:val="00B012B2"/>
    <w:rsid w:val="00B053DB"/>
    <w:rsid w:val="00B05C23"/>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1DDF"/>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B583F"/>
    <w:rsid w:val="00BB75A5"/>
    <w:rsid w:val="00BC24B6"/>
    <w:rsid w:val="00BC515D"/>
    <w:rsid w:val="00BD49FE"/>
    <w:rsid w:val="00BD52A0"/>
    <w:rsid w:val="00BE204E"/>
    <w:rsid w:val="00BE2660"/>
    <w:rsid w:val="00BE4CA2"/>
    <w:rsid w:val="00BE5EE3"/>
    <w:rsid w:val="00BE6560"/>
    <w:rsid w:val="00BE772D"/>
    <w:rsid w:val="00BF462F"/>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6032"/>
    <w:rsid w:val="00CA3929"/>
    <w:rsid w:val="00CA3CCA"/>
    <w:rsid w:val="00CB143F"/>
    <w:rsid w:val="00CB2B9F"/>
    <w:rsid w:val="00CB3BAA"/>
    <w:rsid w:val="00CB3D33"/>
    <w:rsid w:val="00CB3FC7"/>
    <w:rsid w:val="00CB44ED"/>
    <w:rsid w:val="00CB5458"/>
    <w:rsid w:val="00CB5846"/>
    <w:rsid w:val="00CB7F7C"/>
    <w:rsid w:val="00CC116C"/>
    <w:rsid w:val="00CC262B"/>
    <w:rsid w:val="00CC3E61"/>
    <w:rsid w:val="00CC3EFB"/>
    <w:rsid w:val="00CC5C6B"/>
    <w:rsid w:val="00CC5D10"/>
    <w:rsid w:val="00CC781B"/>
    <w:rsid w:val="00CD0259"/>
    <w:rsid w:val="00CD451E"/>
    <w:rsid w:val="00CD776E"/>
    <w:rsid w:val="00CE07C9"/>
    <w:rsid w:val="00CE0F57"/>
    <w:rsid w:val="00CE2AEC"/>
    <w:rsid w:val="00CF0184"/>
    <w:rsid w:val="00CF05C9"/>
    <w:rsid w:val="00CF49CB"/>
    <w:rsid w:val="00CF54C7"/>
    <w:rsid w:val="00D03CD4"/>
    <w:rsid w:val="00D04DE6"/>
    <w:rsid w:val="00D05D28"/>
    <w:rsid w:val="00D0639B"/>
    <w:rsid w:val="00D10E1C"/>
    <w:rsid w:val="00D11D32"/>
    <w:rsid w:val="00D12D04"/>
    <w:rsid w:val="00D12D40"/>
    <w:rsid w:val="00D148B6"/>
    <w:rsid w:val="00D14B9F"/>
    <w:rsid w:val="00D14D7F"/>
    <w:rsid w:val="00D172E5"/>
    <w:rsid w:val="00D21D91"/>
    <w:rsid w:val="00D22FF8"/>
    <w:rsid w:val="00D23392"/>
    <w:rsid w:val="00D24058"/>
    <w:rsid w:val="00D26EC1"/>
    <w:rsid w:val="00D315CE"/>
    <w:rsid w:val="00D3215B"/>
    <w:rsid w:val="00D377B8"/>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4108"/>
    <w:rsid w:val="00E563BB"/>
    <w:rsid w:val="00E627E4"/>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A4A38"/>
    <w:rsid w:val="00EB4B27"/>
    <w:rsid w:val="00EB4E10"/>
    <w:rsid w:val="00EB6282"/>
    <w:rsid w:val="00EB7673"/>
    <w:rsid w:val="00EC6A9F"/>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E6EC8"/>
    <w:rsid w:val="00EE7407"/>
    <w:rsid w:val="00EF2896"/>
    <w:rsid w:val="00EF7949"/>
    <w:rsid w:val="00EF79FC"/>
    <w:rsid w:val="00F0071B"/>
    <w:rsid w:val="00F01C27"/>
    <w:rsid w:val="00F02EF2"/>
    <w:rsid w:val="00F0792D"/>
    <w:rsid w:val="00F154D6"/>
    <w:rsid w:val="00F15723"/>
    <w:rsid w:val="00F16156"/>
    <w:rsid w:val="00F167E7"/>
    <w:rsid w:val="00F175F9"/>
    <w:rsid w:val="00F17BAC"/>
    <w:rsid w:val="00F2174E"/>
    <w:rsid w:val="00F22701"/>
    <w:rsid w:val="00F24C7D"/>
    <w:rsid w:val="00F2587E"/>
    <w:rsid w:val="00F27540"/>
    <w:rsid w:val="00F27A93"/>
    <w:rsid w:val="00F304EE"/>
    <w:rsid w:val="00F31B86"/>
    <w:rsid w:val="00F34547"/>
    <w:rsid w:val="00F35A7F"/>
    <w:rsid w:val="00F373E9"/>
    <w:rsid w:val="00F436B2"/>
    <w:rsid w:val="00F46512"/>
    <w:rsid w:val="00F468FD"/>
    <w:rsid w:val="00F46F00"/>
    <w:rsid w:val="00F50DF6"/>
    <w:rsid w:val="00F523AA"/>
    <w:rsid w:val="00F552FD"/>
    <w:rsid w:val="00F60F0A"/>
    <w:rsid w:val="00F66441"/>
    <w:rsid w:val="00F73932"/>
    <w:rsid w:val="00F77FB9"/>
    <w:rsid w:val="00F77FBA"/>
    <w:rsid w:val="00F8658D"/>
    <w:rsid w:val="00F87A9C"/>
    <w:rsid w:val="00F92139"/>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D7CBE"/>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E63B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6ADC5-234C-4E54-BEDA-B23419EDD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6</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382</cp:revision>
  <cp:lastPrinted>2022-07-08T06:43:00Z</cp:lastPrinted>
  <dcterms:created xsi:type="dcterms:W3CDTF">2020-03-03T06:08:00Z</dcterms:created>
  <dcterms:modified xsi:type="dcterms:W3CDTF">2023-05-11T05:18:00Z</dcterms:modified>
</cp:coreProperties>
</file>