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814"/>
        <w:gridCol w:w="8910"/>
        <w:gridCol w:w="4590"/>
      </w:tblGrid>
      <w:tr w:rsidR="00DA6F5A" w:rsidRPr="0066163B" w:rsidTr="0090408A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66163B" w:rsidRDefault="00DA6F5A" w:rsidP="0090408A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66163B">
              <w:rPr>
                <w:b/>
                <w:sz w:val="24"/>
                <w:szCs w:val="24"/>
              </w:rPr>
              <w:t xml:space="preserve">                                                                                        ԱՄՓՈՓԱԹԵՐԹ</w:t>
            </w:r>
          </w:p>
          <w:p w:rsidR="00DA6F5A" w:rsidRPr="0066163B" w:rsidRDefault="00DA6F5A" w:rsidP="0090408A">
            <w:pPr>
              <w:spacing w:after="0" w:line="240" w:lineRule="auto"/>
              <w:jc w:val="center"/>
              <w:rPr>
                <w:rFonts w:cs="Sylfaen"/>
                <w:b/>
                <w:sz w:val="24"/>
                <w:szCs w:val="24"/>
              </w:rPr>
            </w:pPr>
            <w:r w:rsidRPr="005B10F2">
              <w:rPr>
                <w:b/>
                <w:sz w:val="24"/>
                <w:szCs w:val="24"/>
                <w:lang w:val="hy-AM"/>
              </w:rPr>
              <w:t>«Հայաստանի Հանրապետության կառավարության 2007 թվականի դեկտեմբերի 27-ի N 1604-Ն որոշման մեջ</w:t>
            </w:r>
            <w:r>
              <w:rPr>
                <w:b/>
                <w:sz w:val="24"/>
                <w:szCs w:val="24"/>
                <w:lang w:val="hy-AM"/>
              </w:rPr>
              <w:t xml:space="preserve"> փոփոխություն և </w:t>
            </w:r>
            <w:r w:rsidRPr="005B10F2">
              <w:rPr>
                <w:b/>
                <w:sz w:val="24"/>
                <w:szCs w:val="24"/>
                <w:lang w:val="hy-AM"/>
              </w:rPr>
              <w:t xml:space="preserve">լրացումներ կատարելու մասին» ՀՀ </w:t>
            </w:r>
            <w:r>
              <w:rPr>
                <w:b/>
                <w:sz w:val="24"/>
                <w:szCs w:val="24"/>
                <w:lang w:val="hy-AM"/>
              </w:rPr>
              <w:t xml:space="preserve"> կառավարության որոշման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նախագծի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վերաբերյալ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ստացված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դիտողությունների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առաջարկությունների</w:t>
            </w:r>
            <w:proofErr w:type="spellEnd"/>
          </w:p>
        </w:tc>
      </w:tr>
      <w:tr w:rsidR="00DA6F5A" w:rsidRPr="00A21678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DE40B4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էկոնոմիկային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A21678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 w:rsidRPr="00DE40B4">
              <w:rPr>
                <w:rFonts w:ascii="GHEA Grapalat" w:eastAsia="Tahoma" w:hAnsi="GHEA Grapalat"/>
                <w:sz w:val="24"/>
                <w:szCs w:val="24"/>
              </w:rPr>
              <w:t>30</w:t>
            </w:r>
            <w:r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A21678">
              <w:rPr>
                <w:rFonts w:ascii="GHEA Grapalat" w:eastAsia="Tahoma" w:hAnsi="GHEA Grapalat"/>
                <w:sz w:val="24"/>
                <w:szCs w:val="24"/>
              </w:rPr>
              <w:t>0</w:t>
            </w:r>
            <w:r>
              <w:rPr>
                <w:rFonts w:ascii="GHEA Grapalat" w:eastAsia="Tahoma" w:hAnsi="GHEA Grapalat"/>
                <w:sz w:val="24"/>
                <w:szCs w:val="24"/>
              </w:rPr>
              <w:t>3</w:t>
            </w:r>
            <w:r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A21678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 N </w:t>
            </w:r>
            <w:r w:rsidRPr="00DE40B4">
              <w:rPr>
                <w:rFonts w:ascii="GHEA Grapalat" w:eastAsia="Tahoma" w:hAnsi="GHEA Grapalat"/>
                <w:sz w:val="24"/>
                <w:szCs w:val="24"/>
              </w:rPr>
              <w:t>01/5545-2023</w:t>
            </w:r>
          </w:p>
        </w:tc>
      </w:tr>
      <w:tr w:rsidR="00DA6F5A" w:rsidRPr="00DA6F5A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A21678" w:rsidRDefault="00DA6F5A" w:rsidP="0090408A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66163B" w:rsidRDefault="00DA6F5A" w:rsidP="0090408A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DA6F5A" w:rsidRPr="00A21678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A21678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C47A73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Cambria Math" w:eastAsia="Tahoma" w:hAnsi="Cambria Math" w:cs="Cambria Math"/>
                <w:sz w:val="24"/>
                <w:szCs w:val="24"/>
              </w:rPr>
            </w:pPr>
            <w:r w:rsidRPr="00C47A73">
              <w:rPr>
                <w:rFonts w:ascii="GHEA Grapalat" w:eastAsia="Tahoma" w:hAnsi="GHEA Grapalat"/>
                <w:sz w:val="24"/>
                <w:szCs w:val="24"/>
              </w:rPr>
              <w:t>30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N 01/11-1/6136-2023</w:t>
            </w:r>
          </w:p>
        </w:tc>
      </w:tr>
      <w:tr w:rsidR="00DA6F5A" w:rsidRPr="00DA6F5A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A21678" w:rsidRDefault="00DA6F5A" w:rsidP="0090408A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D538EF" w:rsidRDefault="00DA6F5A" w:rsidP="0090408A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DA6F5A" w:rsidRPr="00A21678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A21678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C47A73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Cambria Math" w:eastAsia="Tahoma" w:hAnsi="Cambria Math" w:cs="Cambria Math"/>
                <w:sz w:val="24"/>
                <w:szCs w:val="24"/>
              </w:rPr>
            </w:pPr>
            <w:r w:rsidRPr="00C47A73">
              <w:rPr>
                <w:rFonts w:ascii="GHEA Grapalat" w:eastAsia="Tahoma" w:hAnsi="GHEA Grapalat"/>
                <w:sz w:val="24"/>
                <w:szCs w:val="24"/>
              </w:rPr>
              <w:t>29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N ՆՄ//7572-2023</w:t>
            </w:r>
          </w:p>
        </w:tc>
      </w:tr>
      <w:tr w:rsidR="00DA6F5A" w:rsidRPr="005B10F2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C47A73" w:rsidRDefault="00DA6F5A" w:rsidP="0090408A">
            <w:pPr>
              <w:spacing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Default="00DA6F5A" w:rsidP="0090408A">
            <w:pPr>
              <w:pStyle w:val="ListParagraph"/>
              <w:shd w:val="clear" w:color="auto" w:fill="FFFFFF"/>
              <w:ind w:left="0" w:firstLine="708"/>
              <w:jc w:val="both"/>
              <w:rPr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2007 թվականի դեկտեմբերի 27-ի N 1604-Ն որոշման մեջ լրացումներ կատարելու մասին»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  <w:t xml:space="preserve">ՀՀ կառավարության որոշման նախագծի 1-ին կետի 1-ին ենթակետով լրացվող 10.1-ին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«հաշմանդամների» բառը անհրաժեշտ է փոխարինել «հաշմանդամություն ունեցող անձանց» բառերով և խմբագրել 1-ին կետի ենթակետերի համարակալումը։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FE43A0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A6F5A" w:rsidRPr="00A21678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A21678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քաղաքաշինության կոմիտե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851FCD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ascii="GHEA Grapalat" w:eastAsia="Tahoma" w:hAnsi="GHEA Grapalat"/>
                <w:sz w:val="24"/>
                <w:szCs w:val="24"/>
              </w:rPr>
              <w:t>27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</w:t>
            </w:r>
            <w:r w:rsidRPr="00851FCD">
              <w:rPr>
                <w:rFonts w:ascii="GHEA Grapalat" w:eastAsia="Tahoma" w:hAnsi="GHEA Grapalat"/>
                <w:sz w:val="24"/>
                <w:szCs w:val="24"/>
              </w:rPr>
              <w:t>N 01/14.2/3401-2023</w:t>
            </w:r>
          </w:p>
        </w:tc>
      </w:tr>
      <w:tr w:rsidR="00DA6F5A" w:rsidRPr="005B10F2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FE43A0" w:rsidRDefault="00DA6F5A" w:rsidP="0090408A">
            <w:pPr>
              <w:pStyle w:val="ListParagraph"/>
              <w:shd w:val="clear" w:color="auto" w:fill="FFFFFF"/>
              <w:ind w:left="0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ենթակետի 10.1 կետը շարադրել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բովանդակությամբ. &lt;10</w:t>
            </w:r>
            <w:r w:rsidRPr="00FE43A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FE43A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Ավտոկայարանների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ավտոկայանների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շենքերն ու շինությունները, դրանց հարող տարածքները պետք է կազմակերպվեն հաստատված նախագծային լուծումներին համապատասխան՝ հաշվի առնելով քաղաքաշինության բնագավառում գործող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նորմատիվատեխնիկական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փաստաթղթերի հիմնական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երկրաշարժադիմացկունության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քաղաքացիական պաշտպանության, հաշմանդամություն ունեցող անձանց համար մատչելիության, կլիմայի փոփոխության հետ հարմարվողականության (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էներգաարդյունավետության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էներգախնայողության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տարածքների համալիր բարեկարգման-կանաչապատման) միջոցառումների կատարման պարտադիր պահանջները:&gt;:</w:t>
            </w:r>
          </w:p>
          <w:p w:rsidR="00DA6F5A" w:rsidRPr="00FE43A0" w:rsidRDefault="00DA6F5A" w:rsidP="0090408A">
            <w:pPr>
              <w:pStyle w:val="ListParagraph"/>
              <w:shd w:val="clear" w:color="auto" w:fill="FFFFFF"/>
              <w:ind w:left="0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2-րդ ենթակետի 16.1 կետը շարադրել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բովանդակությամբ.&lt;16</w:t>
            </w:r>
            <w:r w:rsidRPr="00FE43A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FE43A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Ավտոկայարանների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ավտոկայանների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շենքերի և շինությունների ներքին մակերեսների (այդ թվում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սպասասրահների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դրամարկղերի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սանհանգույցների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բուժկետերի,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ուղևորային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հարթակների և սպասարկման այլ ծառայությունների համար նախատեսված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սենքերի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հարդարումն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ու կահավորանքը, տեխնիկական միջոցներն ու սարքերը, դրանց տեղաբաշխումը պետք է իրականացվի հաստատված նախագծային լուծումներին համապատասխան՝ հաշմանդամություն ունեցող անձանց համար մատչելիության միջոցառումների և խելացի </w:t>
            </w:r>
            <w:proofErr w:type="spellStart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FE43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ապահովման պայմանով՝ հիմք ընդունելով քաղաքաշինության և առողջապահության ոլորտներում գործող շինարարական և սանիտարական նորմերն ու կանոնները:&gt;: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E449F2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A6F5A" w:rsidRPr="00E449F2" w:rsidRDefault="00DA6F5A" w:rsidP="0090408A">
            <w:pPr>
              <w:pStyle w:val="ListParagraph"/>
              <w:shd w:val="clear" w:color="auto" w:fill="FFFFFF"/>
              <w:ind w:left="0" w:firstLine="72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A6F5A" w:rsidRPr="005B10F2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66163B" w:rsidRDefault="00DA6F5A" w:rsidP="0090408A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A21678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3F24E2">
              <w:rPr>
                <w:rFonts w:ascii="GHEA Grapalat" w:eastAsia="Tahoma" w:hAnsi="GHEA Grapalat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6F5A" w:rsidRPr="00851FCD" w:rsidRDefault="00DA6F5A" w:rsidP="0090408A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eastAsia="Tahoma"/>
                <w:sz w:val="24"/>
                <w:szCs w:val="24"/>
              </w:rPr>
              <w:t>25</w:t>
            </w:r>
            <w:r w:rsidRPr="002145B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2145B3">
              <w:rPr>
                <w:rFonts w:ascii="GHEA Grapalat" w:eastAsia="Tahoma" w:hAnsi="GHEA Grapalat"/>
                <w:sz w:val="24"/>
                <w:szCs w:val="24"/>
              </w:rPr>
              <w:t>04</w:t>
            </w:r>
            <w:r w:rsidRPr="002145B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2145B3">
              <w:rPr>
                <w:rFonts w:ascii="GHEA Grapalat" w:eastAsia="Tahoma" w:hAnsi="GHEA Grapalat"/>
                <w:sz w:val="24"/>
                <w:szCs w:val="24"/>
              </w:rPr>
              <w:t>2023թ N /27.3/20084-2023</w:t>
            </w:r>
          </w:p>
        </w:tc>
      </w:tr>
      <w:tr w:rsidR="00DA6F5A" w:rsidRPr="00095F00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C47A73" w:rsidRDefault="00DA6F5A" w:rsidP="0090408A">
            <w:pPr>
              <w:spacing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after="0" w:line="240" w:lineRule="auto"/>
              <w:ind w:left="91" w:right="75" w:firstLine="96"/>
              <w:rPr>
                <w:sz w:val="24"/>
                <w:szCs w:val="24"/>
                <w:lang w:val="hy-AM"/>
              </w:rPr>
            </w:pPr>
            <w:r w:rsidRPr="009468ED">
              <w:rPr>
                <w:rFonts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468ED">
              <w:rPr>
                <w:sz w:val="24"/>
                <w:szCs w:val="24"/>
                <w:lang w:val="hy-AM"/>
              </w:rPr>
              <w:t>«Հայաստանի Հանրապետության կառավարության 2007 թվականի դեկտեմբերի 27-ի N 1604-Ն որոշման մեջ լրացումներ կատարելու մասին» Հայաստանի Հանրապետության կառավարության որոշման նախագծի (այսուհետ՝ Նախագիծ) նախաբանում հղում է կատարվում Օրենքի 15-րդ հոդվածի 4-րդ մասին:</w:t>
            </w:r>
          </w:p>
          <w:p w:rsidR="00DA6F5A" w:rsidRPr="002145B3" w:rsidRDefault="00DA6F5A" w:rsidP="0090408A">
            <w:pPr>
              <w:spacing w:after="0" w:line="240" w:lineRule="auto"/>
              <w:ind w:left="91" w:right="75" w:firstLine="96"/>
              <w:rPr>
                <w:sz w:val="24"/>
                <w:szCs w:val="24"/>
                <w:lang w:val="hy-AM"/>
              </w:rPr>
            </w:pPr>
            <w:r w:rsidRPr="009468ED">
              <w:rPr>
                <w:sz w:val="24"/>
                <w:szCs w:val="24"/>
                <w:lang w:val="hy-AM"/>
              </w:rPr>
              <w:t xml:space="preserve">Սույն դեպքում, հաշվի առնելով այն հանգամանքը, որ հիշյալ դրույթով սահմանվում է որ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ավտոկայարանային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 գործունեության կազմակերպումը պետք է համապատասխանի հաշմանդամություն ունեցող անձանց համար մատչելիության պահանջներին, </w:t>
            </w:r>
            <w:r w:rsidRPr="009468ED">
              <w:rPr>
                <w:b/>
                <w:sz w:val="24"/>
                <w:szCs w:val="24"/>
                <w:lang w:val="hy-AM"/>
              </w:rPr>
              <w:t xml:space="preserve">որոնք սահմանվում են </w:t>
            </w:r>
            <w:proofErr w:type="spellStart"/>
            <w:r w:rsidRPr="009468ED">
              <w:rPr>
                <w:b/>
                <w:sz w:val="24"/>
                <w:szCs w:val="24"/>
                <w:lang w:val="hy-AM"/>
              </w:rPr>
              <w:t>ավտոկայարանային</w:t>
            </w:r>
            <w:proofErr w:type="spellEnd"/>
            <w:r w:rsidRPr="009468ED">
              <w:rPr>
                <w:b/>
                <w:sz w:val="24"/>
                <w:szCs w:val="24"/>
                <w:lang w:val="hy-AM"/>
              </w:rPr>
              <w:t xml:space="preserve"> գործունեության կազմակերպման կարգով, </w:t>
            </w:r>
            <w:r w:rsidRPr="009468ED">
              <w:rPr>
                <w:sz w:val="24"/>
                <w:szCs w:val="24"/>
                <w:lang w:val="hy-AM"/>
              </w:rPr>
              <w:t>իսկ սույն նախագծով կատարվում է լրացում Հայաստանի Հանրապետության կառավարության 2007 թվականի դեկտեմբերի 27-ի «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Ավտոկայարանային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 գործունեության կազմակերպման կարգը հաստատելու մասին» N 1604-Ն որոշման (այսուհետ՝ Որոշում) մեջ՝ առաջարկում ենք Նախագծի նախաբանում նշված ««Ավտոմոբիլային տրանսպորտի մասին» օրենքի 15-րդ հոդվածի 4-րդ </w:t>
            </w:r>
            <w:r w:rsidRPr="009468ED">
              <w:rPr>
                <w:sz w:val="24"/>
                <w:szCs w:val="24"/>
                <w:lang w:val="hy-AM"/>
              </w:rPr>
              <w:lastRenderedPageBreak/>
              <w:t>մասով» բառերը նախատեսել մայր ակտում, մասնավորապես՝ համապատասխան լրացումը նախատեսել Որոշման մեջ: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line="240" w:lineRule="auto"/>
              <w:rPr>
                <w:b/>
                <w:sz w:val="24"/>
                <w:szCs w:val="24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DA6F5A" w:rsidRPr="00095F00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C47A73" w:rsidRDefault="00DA6F5A" w:rsidP="0090408A">
            <w:pPr>
              <w:spacing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A34283" w:rsidRDefault="00DA6F5A" w:rsidP="0090408A">
            <w:pPr>
              <w:spacing w:after="0" w:line="240" w:lineRule="auto"/>
              <w:ind w:left="91" w:right="75" w:firstLine="96"/>
              <w:rPr>
                <w:sz w:val="24"/>
                <w:szCs w:val="24"/>
                <w:lang w:val="hy-AM"/>
              </w:rPr>
            </w:pPr>
            <w:r w:rsidRPr="009468ED">
              <w:rPr>
                <w:sz w:val="24"/>
                <w:szCs w:val="24"/>
                <w:lang w:val="hy-AM"/>
              </w:rPr>
              <w:t>3. Նախագծի 1-ին կետի 1-ին ենթակետի «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եզրույթն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 անհրաժեշտ է փոխարինել «նորմատիվ-տեխնիկական»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եզրույթով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>՝ հաշվի առնելով քաղաքաշինության ոլորտը կարգավորող օրենսդրական ակտերում կիրառվող հասկացությունները: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line="240" w:lineRule="auto"/>
              <w:rPr>
                <w:b/>
                <w:sz w:val="24"/>
                <w:szCs w:val="24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A6F5A" w:rsidRPr="00095F00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C47A73" w:rsidRDefault="00DA6F5A" w:rsidP="0090408A">
            <w:pPr>
              <w:spacing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after="0" w:line="240" w:lineRule="auto"/>
              <w:ind w:left="91" w:right="75" w:firstLine="96"/>
              <w:rPr>
                <w:sz w:val="24"/>
                <w:szCs w:val="24"/>
                <w:lang w:val="hy-AM"/>
              </w:rPr>
            </w:pPr>
            <w:r w:rsidRPr="00A34283">
              <w:rPr>
                <w:sz w:val="24"/>
                <w:szCs w:val="24"/>
                <w:lang w:val="hy-AM"/>
              </w:rPr>
              <w:t xml:space="preserve">4. Նախագծի 1-ին կետի 2-րդ ենթակետի </w:t>
            </w:r>
            <w:r w:rsidRPr="009468ED">
              <w:rPr>
                <w:sz w:val="24"/>
                <w:szCs w:val="24"/>
                <w:lang w:val="hy-AM"/>
              </w:rPr>
              <w:t xml:space="preserve">«խելացի»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եզրույթն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 անհրաժեշտ է փոխարինել «խելամիտ»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եզրույթով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՝ այն համապատասխանեցնելով «Հաշմանդամություն ունեցող անձանց իրավունքների մասին» օրենքում կիրառվող հասկացություններին: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Միևնույն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 ժամանակ, անհրաժեշտ է վերանայել «մատչելիության միջոցառումների» </w:t>
            </w:r>
            <w:proofErr w:type="spellStart"/>
            <w:r w:rsidRPr="009468ED">
              <w:rPr>
                <w:sz w:val="24"/>
                <w:szCs w:val="24"/>
                <w:lang w:val="hy-AM"/>
              </w:rPr>
              <w:t>ձևակերպումը</w:t>
            </w:r>
            <w:proofErr w:type="spellEnd"/>
            <w:r w:rsidRPr="009468ED">
              <w:rPr>
                <w:sz w:val="24"/>
                <w:szCs w:val="24"/>
                <w:lang w:val="hy-AM"/>
              </w:rPr>
              <w:t xml:space="preserve">, քանի որ այն անհասկանալի է: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line="240" w:lineRule="auto"/>
              <w:rPr>
                <w:b/>
                <w:sz w:val="24"/>
                <w:szCs w:val="24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A6F5A" w:rsidRPr="00095F00" w:rsidTr="0090408A">
        <w:trPr>
          <w:trHeight w:val="4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C47A73" w:rsidRDefault="00DA6F5A" w:rsidP="0090408A">
            <w:pPr>
              <w:spacing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A34283" w:rsidRDefault="00DA6F5A" w:rsidP="0090408A">
            <w:pPr>
              <w:spacing w:after="0" w:line="240" w:lineRule="auto"/>
              <w:ind w:left="91" w:right="75" w:firstLine="96"/>
              <w:rPr>
                <w:sz w:val="24"/>
                <w:szCs w:val="24"/>
                <w:lang w:val="hy-AM"/>
              </w:rPr>
            </w:pPr>
            <w:r w:rsidRPr="00A34283">
              <w:rPr>
                <w:sz w:val="24"/>
                <w:szCs w:val="24"/>
                <w:lang w:val="hy-AM"/>
              </w:rPr>
              <w:t xml:space="preserve">5. Միաժամանակ, անհրաժեշտ է վերանայել Նախագծի համարակալումը, քանի որ Նախագծում երկու </w:t>
            </w:r>
            <w:r w:rsidRPr="009468ED">
              <w:rPr>
                <w:sz w:val="24"/>
                <w:szCs w:val="24"/>
                <w:lang w:val="hy-AM"/>
              </w:rPr>
              <w:t>«2)» ենթակետ է նշված: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F5A" w:rsidRPr="009468ED" w:rsidRDefault="00DA6F5A" w:rsidP="0090408A">
            <w:pPr>
              <w:spacing w:line="240" w:lineRule="auto"/>
              <w:rPr>
                <w:b/>
                <w:sz w:val="24"/>
                <w:szCs w:val="24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DA6F5A" w:rsidRPr="0066163B" w:rsidRDefault="00DA6F5A" w:rsidP="00DA6F5A">
      <w:pPr>
        <w:spacing w:after="0" w:line="240" w:lineRule="auto"/>
        <w:rPr>
          <w:sz w:val="24"/>
          <w:szCs w:val="24"/>
          <w:lang w:val="hy-AM"/>
        </w:rPr>
      </w:pPr>
    </w:p>
    <w:p w:rsidR="00914EFB" w:rsidRPr="00DA6F5A" w:rsidRDefault="00914EFB" w:rsidP="00DA6F5A">
      <w:bookmarkStart w:id="0" w:name="_GoBack"/>
      <w:bookmarkEnd w:id="0"/>
    </w:p>
    <w:sectPr w:rsidR="00914EFB" w:rsidRPr="00DA6F5A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0E8"/>
    <w:multiLevelType w:val="hybridMultilevel"/>
    <w:tmpl w:val="08D095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143109"/>
    <w:multiLevelType w:val="hybridMultilevel"/>
    <w:tmpl w:val="B0FEB4F4"/>
    <w:lvl w:ilvl="0" w:tplc="3D8461B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C65D0A"/>
    <w:multiLevelType w:val="hybridMultilevel"/>
    <w:tmpl w:val="E4763AF6"/>
    <w:lvl w:ilvl="0" w:tplc="0212E43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522A2"/>
    <w:rsid w:val="00095F00"/>
    <w:rsid w:val="000A445C"/>
    <w:rsid w:val="000E44BF"/>
    <w:rsid w:val="000F650C"/>
    <w:rsid w:val="0014799E"/>
    <w:rsid w:val="00167118"/>
    <w:rsid w:val="001A56A1"/>
    <w:rsid w:val="001A5C9E"/>
    <w:rsid w:val="001B09B8"/>
    <w:rsid w:val="001B6610"/>
    <w:rsid w:val="00212BB8"/>
    <w:rsid w:val="00233550"/>
    <w:rsid w:val="00240B8C"/>
    <w:rsid w:val="002525C3"/>
    <w:rsid w:val="00254045"/>
    <w:rsid w:val="0032495C"/>
    <w:rsid w:val="0035787C"/>
    <w:rsid w:val="00372DD8"/>
    <w:rsid w:val="00386BFD"/>
    <w:rsid w:val="0039349F"/>
    <w:rsid w:val="0039779B"/>
    <w:rsid w:val="0040063A"/>
    <w:rsid w:val="00412CBA"/>
    <w:rsid w:val="00487CF6"/>
    <w:rsid w:val="004A7933"/>
    <w:rsid w:val="004F6D50"/>
    <w:rsid w:val="00510EAF"/>
    <w:rsid w:val="005167E1"/>
    <w:rsid w:val="00566E15"/>
    <w:rsid w:val="005A5BAD"/>
    <w:rsid w:val="005B10F2"/>
    <w:rsid w:val="005C1243"/>
    <w:rsid w:val="005D0AA9"/>
    <w:rsid w:val="00612CC8"/>
    <w:rsid w:val="00616B33"/>
    <w:rsid w:val="0066163B"/>
    <w:rsid w:val="006750B0"/>
    <w:rsid w:val="006C6661"/>
    <w:rsid w:val="00754868"/>
    <w:rsid w:val="0076020C"/>
    <w:rsid w:val="00790D4E"/>
    <w:rsid w:val="007926BD"/>
    <w:rsid w:val="007F3CFE"/>
    <w:rsid w:val="008226DD"/>
    <w:rsid w:val="00851FCD"/>
    <w:rsid w:val="008563AC"/>
    <w:rsid w:val="008C4DC2"/>
    <w:rsid w:val="008D2614"/>
    <w:rsid w:val="00914EFB"/>
    <w:rsid w:val="00955C46"/>
    <w:rsid w:val="00961C71"/>
    <w:rsid w:val="00963E52"/>
    <w:rsid w:val="00970FB1"/>
    <w:rsid w:val="009D0A73"/>
    <w:rsid w:val="009D55CC"/>
    <w:rsid w:val="009E6EE8"/>
    <w:rsid w:val="00A11404"/>
    <w:rsid w:val="00A21678"/>
    <w:rsid w:val="00A64615"/>
    <w:rsid w:val="00AD0ACA"/>
    <w:rsid w:val="00AD6FF4"/>
    <w:rsid w:val="00B052E8"/>
    <w:rsid w:val="00B70E4A"/>
    <w:rsid w:val="00B94B9F"/>
    <w:rsid w:val="00BD3AFC"/>
    <w:rsid w:val="00BF4DA8"/>
    <w:rsid w:val="00C1210E"/>
    <w:rsid w:val="00C47A73"/>
    <w:rsid w:val="00C65E70"/>
    <w:rsid w:val="00CA6C46"/>
    <w:rsid w:val="00CB2911"/>
    <w:rsid w:val="00CC1046"/>
    <w:rsid w:val="00CC1804"/>
    <w:rsid w:val="00CF1C9A"/>
    <w:rsid w:val="00CF351B"/>
    <w:rsid w:val="00CF393D"/>
    <w:rsid w:val="00D03BA2"/>
    <w:rsid w:val="00D14B44"/>
    <w:rsid w:val="00D538EF"/>
    <w:rsid w:val="00DA6F5A"/>
    <w:rsid w:val="00DE40B4"/>
    <w:rsid w:val="00E10174"/>
    <w:rsid w:val="00E21767"/>
    <w:rsid w:val="00E449F2"/>
    <w:rsid w:val="00E73A90"/>
    <w:rsid w:val="00E819E4"/>
    <w:rsid w:val="00F15903"/>
    <w:rsid w:val="00F34614"/>
    <w:rsid w:val="00F60143"/>
    <w:rsid w:val="00FD0B99"/>
    <w:rsid w:val="00FD13A0"/>
    <w:rsid w:val="00FE2C3D"/>
    <w:rsid w:val="00FE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  <w:style w:type="paragraph" w:customStyle="1" w:styleId="Normal1">
    <w:name w:val="Normal1"/>
    <w:rsid w:val="00487CF6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6267E-7E60-4FCB-AC6D-48DC383C8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3553</Characters>
  <Application>Microsoft Office Word</Application>
  <DocSecurity>0</DocSecurity>
  <Lines>107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https://mul2.gov.am/tasks/785494/oneclick/ampopatert1604.docx?token=f2654a1bd47fc7ca6d2313db19962f4a</cp:keywords>
  <dc:description/>
  <cp:lastModifiedBy>Marina Vardanyan</cp:lastModifiedBy>
  <cp:revision>3</cp:revision>
  <dcterms:created xsi:type="dcterms:W3CDTF">2023-05-02T10:31:00Z</dcterms:created>
  <dcterms:modified xsi:type="dcterms:W3CDTF">2023-05-16T10:18:00Z</dcterms:modified>
</cp:coreProperties>
</file>