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11BA5" w14:textId="77777777" w:rsidR="00492AB1" w:rsidRPr="004B0D3B" w:rsidRDefault="00D94ADF">
      <w:pPr>
        <w:pStyle w:val="Normal1"/>
        <w:tabs>
          <w:tab w:val="center" w:pos="5501"/>
          <w:tab w:val="right" w:pos="11003"/>
        </w:tabs>
        <w:spacing w:line="360" w:lineRule="auto"/>
        <w:jc w:val="right"/>
        <w:rPr>
          <w:rFonts w:ascii="GHEA Grapalat" w:eastAsia="GHEA Grapalat" w:hAnsi="GHEA Grapalat" w:cs="GHEA Grapalat"/>
          <w:color w:val="000000"/>
        </w:rPr>
      </w:pPr>
      <w:r>
        <w:rPr>
          <w:rFonts w:ascii="GHEA Grapalat" w:eastAsia="GHEA Grapalat" w:hAnsi="GHEA Grapalat" w:cs="GHEA Grapalat"/>
          <w:color w:val="000000"/>
        </w:rPr>
        <w:tab/>
      </w:r>
      <w:r w:rsidRPr="004B0D3B">
        <w:rPr>
          <w:rFonts w:ascii="GHEA Grapalat" w:eastAsia="GHEA Grapalat" w:hAnsi="GHEA Grapalat" w:cs="GHEA Grapalat"/>
          <w:color w:val="000000"/>
        </w:rPr>
        <w:t>Ն Ա Խ Ա Գ Ի Ծ</w:t>
      </w:r>
    </w:p>
    <w:p w14:paraId="3B9E701E" w14:textId="77777777" w:rsidR="00492AB1" w:rsidRPr="004B0D3B" w:rsidRDefault="00492AB1">
      <w:pPr>
        <w:pStyle w:val="Normal1"/>
        <w:tabs>
          <w:tab w:val="center" w:pos="5501"/>
          <w:tab w:val="right" w:pos="11003"/>
        </w:tabs>
        <w:jc w:val="center"/>
        <w:rPr>
          <w:rFonts w:ascii="GHEA Grapalat" w:eastAsia="GHEA Grapalat" w:hAnsi="GHEA Grapalat" w:cs="GHEA Grapalat"/>
          <w:color w:val="000000"/>
        </w:rPr>
      </w:pPr>
    </w:p>
    <w:p w14:paraId="48400D4F" w14:textId="77777777" w:rsidR="00492AB1" w:rsidRPr="004B0D3B" w:rsidRDefault="00D94ADF">
      <w:pPr>
        <w:pStyle w:val="Normal1"/>
        <w:tabs>
          <w:tab w:val="center" w:pos="5501"/>
          <w:tab w:val="right" w:pos="11003"/>
        </w:tabs>
        <w:jc w:val="center"/>
        <w:rPr>
          <w:rFonts w:ascii="GHEA Grapalat" w:eastAsia="GHEA Grapalat" w:hAnsi="GHEA Grapalat" w:cs="GHEA Grapalat"/>
          <w:color w:val="000000"/>
        </w:rPr>
      </w:pPr>
      <w:r w:rsidRPr="004B0D3B">
        <w:rPr>
          <w:rFonts w:ascii="GHEA Grapalat" w:eastAsia="GHEA Grapalat" w:hAnsi="GHEA Grapalat" w:cs="GHEA Grapalat"/>
          <w:color w:val="000000"/>
        </w:rPr>
        <w:t>Հ Ա Յ Ա Ս Տ Ա Ն Ի</w:t>
      </w:r>
      <w:r w:rsidR="00E63083"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 Հ Ա Ն Ր Ա Պ Ե Տ Ո Ւ Թ Յ Ա Ն</w:t>
      </w:r>
    </w:p>
    <w:p w14:paraId="5C4B6471" w14:textId="77777777" w:rsidR="00492AB1" w:rsidRPr="004B0D3B" w:rsidRDefault="00D94ADF">
      <w:pPr>
        <w:pStyle w:val="Normal1"/>
        <w:jc w:val="center"/>
        <w:rPr>
          <w:rFonts w:ascii="GHEA Grapalat" w:eastAsia="GHEA Grapalat" w:hAnsi="GHEA Grapalat" w:cs="GHEA Grapalat"/>
          <w:color w:val="000000"/>
        </w:rPr>
      </w:pPr>
      <w:r w:rsidRPr="004B0D3B">
        <w:rPr>
          <w:rFonts w:ascii="GHEA Grapalat" w:eastAsia="GHEA Grapalat" w:hAnsi="GHEA Grapalat" w:cs="GHEA Grapalat"/>
          <w:color w:val="000000"/>
        </w:rPr>
        <w:t>Օ Ր Ե Ն Ք Ը</w:t>
      </w:r>
    </w:p>
    <w:p w14:paraId="53592D99" w14:textId="77777777" w:rsidR="00492AB1" w:rsidRPr="004B0D3B" w:rsidRDefault="00492AB1">
      <w:pPr>
        <w:pStyle w:val="Normal1"/>
        <w:jc w:val="center"/>
        <w:rPr>
          <w:rFonts w:ascii="GHEA Grapalat" w:eastAsia="GHEA Grapalat" w:hAnsi="GHEA Grapalat" w:cs="GHEA Grapalat"/>
          <w:color w:val="000000"/>
        </w:rPr>
      </w:pPr>
    </w:p>
    <w:p w14:paraId="1F372BAA" w14:textId="77777777" w:rsidR="00492AB1" w:rsidRPr="004B0D3B" w:rsidRDefault="00D94ADF">
      <w:pPr>
        <w:pStyle w:val="Normal1"/>
        <w:jc w:val="center"/>
        <w:rPr>
          <w:rFonts w:ascii="GHEA Grapalat" w:eastAsia="GHEA Grapalat" w:hAnsi="GHEA Grapalat" w:cs="GHEA Grapalat"/>
          <w:color w:val="000000"/>
        </w:rPr>
      </w:pPr>
      <w:r w:rsidRPr="004B0D3B">
        <w:rPr>
          <w:rFonts w:ascii="GHEA Grapalat" w:eastAsia="GHEA Grapalat" w:hAnsi="GHEA Grapalat" w:cs="GHEA Grapalat"/>
          <w:color w:val="000000"/>
        </w:rPr>
        <w:t>ՀԱՆՐԱՅԻՆ ԱՌՈՂՋԱՊԱՀՈՒԹՅԱՆ ՄԱՍԻՆ</w:t>
      </w:r>
    </w:p>
    <w:p w14:paraId="2292CD82" w14:textId="77777777" w:rsidR="00AA1D00" w:rsidRPr="004B0D3B" w:rsidRDefault="00AA1D00" w:rsidP="00AA1D00">
      <w:pPr>
        <w:pStyle w:val="Normal1"/>
        <w:tabs>
          <w:tab w:val="left" w:pos="0"/>
        </w:tabs>
        <w:spacing w:before="120" w:line="360" w:lineRule="auto"/>
        <w:ind w:left="360"/>
        <w:jc w:val="both"/>
        <w:rPr>
          <w:rFonts w:ascii="GHEA Grapalat" w:eastAsia="GHEA Grapalat" w:hAnsi="GHEA Grapalat" w:cs="GHEA Grapalat"/>
          <w:color w:val="000000"/>
        </w:rPr>
      </w:pPr>
    </w:p>
    <w:p w14:paraId="74E2C944" w14:textId="77777777" w:rsidR="00BD788C" w:rsidRPr="004B0D3B" w:rsidRDefault="00BD788C" w:rsidP="00AA1D00">
      <w:pPr>
        <w:pStyle w:val="Normal1"/>
        <w:tabs>
          <w:tab w:val="left" w:pos="0"/>
        </w:tabs>
        <w:spacing w:before="120" w:line="360" w:lineRule="auto"/>
        <w:ind w:left="360"/>
        <w:jc w:val="both"/>
        <w:rPr>
          <w:rFonts w:ascii="GHEA Grapalat" w:eastAsia="GHEA Grapalat" w:hAnsi="GHEA Grapalat" w:cs="GHEA Grapalat"/>
          <w:color w:val="000000"/>
        </w:rPr>
      </w:pPr>
    </w:p>
    <w:p w14:paraId="3B503C20" w14:textId="77777777" w:rsidR="00AA1D00" w:rsidRPr="004B0D3B" w:rsidRDefault="00AA1D00" w:rsidP="00BF52B1">
      <w:pPr>
        <w:pStyle w:val="Normal1"/>
        <w:tabs>
          <w:tab w:val="left" w:pos="0"/>
        </w:tabs>
        <w:spacing w:before="120"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Սույն օրենքն ընդունվում է հանրության (մարդու) առողջության </w:t>
      </w:r>
      <w:r w:rsidR="005342F0" w:rsidRPr="004B0D3B">
        <w:rPr>
          <w:rFonts w:ascii="GHEA Grapalat" w:eastAsia="GHEA Grapalat" w:hAnsi="GHEA Grapalat" w:cs="GHEA Grapalat"/>
          <w:color w:val="000000"/>
        </w:rPr>
        <w:t xml:space="preserve">պահպանման և </w:t>
      </w:r>
      <w:r w:rsidRPr="004B0D3B">
        <w:rPr>
          <w:rFonts w:ascii="GHEA Grapalat" w:eastAsia="GHEA Grapalat" w:hAnsi="GHEA Grapalat" w:cs="GHEA Grapalat"/>
          <w:color w:val="000000"/>
        </w:rPr>
        <w:t xml:space="preserve">ապահովման, առողջության պաշտպանության և խթանման, վարակիչ և ոչ վարակիչ հիվանդությունների և թունավորումների (այսուհետ՝ հիվանդությունների) կանխարգելման, հանրության (մարդու) առողջության վրա շրջակա միջավայրի սոցիալ-տնտեսական, վարքագծային և հնարավոր այլ վնասակար և վտանգավոր գործոնների ազդեցության կանխարգելման, ներկա ու ապագա սերունդների կենսունակության համար բարենպաստ պայմանների ստեղծման, հանրության (մարդու) առողջության ապահովման մատչելի ու հավաստի տեղեկատվության, առողջության խթանման, հանրային առողջապահական գիտելիքների տարածման </w:t>
      </w:r>
      <w:r w:rsidR="00590DF6" w:rsidRPr="004B0D3B">
        <w:rPr>
          <w:rFonts w:ascii="GHEA Grapalat" w:eastAsia="GHEA Grapalat" w:hAnsi="GHEA Grapalat" w:cs="GHEA Grapalat"/>
          <w:color w:val="000000"/>
        </w:rPr>
        <w:t xml:space="preserve">և </w:t>
      </w:r>
      <w:r w:rsidRPr="004B0D3B">
        <w:rPr>
          <w:rFonts w:ascii="GHEA Grapalat" w:eastAsia="GHEA Grapalat" w:hAnsi="GHEA Grapalat" w:cs="GHEA Grapalat"/>
          <w:color w:val="000000"/>
        </w:rPr>
        <w:t>ուսուցման</w:t>
      </w:r>
      <w:r w:rsidR="00E41D3D"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հանրության (մարդու) առողջության</w:t>
      </w:r>
      <w:r w:rsidR="00D637B1" w:rsidRPr="004B0D3B">
        <w:rPr>
          <w:rFonts w:ascii="GHEA Grapalat" w:eastAsia="GHEA Grapalat" w:hAnsi="GHEA Grapalat" w:cs="GHEA Grapalat"/>
          <w:color w:val="000000"/>
        </w:rPr>
        <w:t>ն</w:t>
      </w:r>
      <w:r w:rsidRPr="004B0D3B">
        <w:rPr>
          <w:rFonts w:ascii="GHEA Grapalat" w:eastAsia="GHEA Grapalat" w:hAnsi="GHEA Grapalat" w:cs="GHEA Grapalat"/>
          <w:color w:val="000000"/>
        </w:rPr>
        <w:t xml:space="preserve"> </w:t>
      </w:r>
      <w:r w:rsidR="00E107C9" w:rsidRPr="004B0D3B">
        <w:rPr>
          <w:rFonts w:ascii="GHEA Grapalat" w:eastAsia="GHEA Grapalat" w:hAnsi="GHEA Grapalat" w:cs="GHEA Grapalat"/>
          <w:color w:val="000000"/>
        </w:rPr>
        <w:t>ուղղակի</w:t>
      </w:r>
      <w:r w:rsidR="00E41D3D" w:rsidRPr="004B0D3B">
        <w:rPr>
          <w:rFonts w:ascii="GHEA Grapalat" w:eastAsia="GHEA Grapalat" w:hAnsi="GHEA Grapalat" w:cs="GHEA Grapalat"/>
          <w:color w:val="000000"/>
        </w:rPr>
        <w:t xml:space="preserve"> կամ ա</w:t>
      </w:r>
      <w:r w:rsidR="00E107C9" w:rsidRPr="004B0D3B">
        <w:rPr>
          <w:rFonts w:ascii="GHEA Grapalat" w:eastAsia="GHEA Grapalat" w:hAnsi="GHEA Grapalat" w:cs="GHEA Grapalat"/>
          <w:color w:val="000000"/>
        </w:rPr>
        <w:t xml:space="preserve">նուղղակի </w:t>
      </w:r>
      <w:r w:rsidRPr="004B0D3B">
        <w:rPr>
          <w:rFonts w:ascii="GHEA Grapalat" w:eastAsia="GHEA Grapalat" w:hAnsi="GHEA Grapalat" w:cs="GHEA Grapalat"/>
          <w:color w:val="000000"/>
        </w:rPr>
        <w:t>վնաս</w:t>
      </w:r>
      <w:r w:rsidR="00590DF6" w:rsidRPr="004B0D3B">
        <w:rPr>
          <w:rFonts w:ascii="GHEA Grapalat" w:eastAsia="GHEA Grapalat" w:hAnsi="GHEA Grapalat" w:cs="GHEA Grapalat"/>
          <w:color w:val="000000"/>
        </w:rPr>
        <w:t>ի</w:t>
      </w:r>
      <w:r w:rsidRPr="004B0D3B">
        <w:rPr>
          <w:rFonts w:ascii="GHEA Grapalat" w:eastAsia="GHEA Grapalat" w:hAnsi="GHEA Grapalat" w:cs="GHEA Grapalat"/>
          <w:color w:val="000000"/>
        </w:rPr>
        <w:t xml:space="preserve"> </w:t>
      </w:r>
      <w:r w:rsidR="00590DF6" w:rsidRPr="004B0D3B">
        <w:rPr>
          <w:rFonts w:ascii="GHEA Grapalat" w:eastAsia="GHEA Grapalat" w:hAnsi="GHEA Grapalat" w:cs="GHEA Grapalat"/>
          <w:color w:val="000000"/>
        </w:rPr>
        <w:t>պատճառման կանխարգելման</w:t>
      </w:r>
      <w:r w:rsidRPr="004B0D3B">
        <w:rPr>
          <w:rFonts w:ascii="GHEA Grapalat" w:eastAsia="GHEA Grapalat" w:hAnsi="GHEA Grapalat" w:cs="GHEA Grapalat"/>
          <w:color w:val="000000"/>
        </w:rPr>
        <w:t xml:space="preserve"> նպատակով:</w:t>
      </w:r>
    </w:p>
    <w:p w14:paraId="101F6C5F" w14:textId="77777777" w:rsidR="00AA1D00" w:rsidRPr="004B0D3B" w:rsidRDefault="00AA1D00" w:rsidP="00AA1D00">
      <w:pPr>
        <w:pStyle w:val="Normal1"/>
        <w:rPr>
          <w:rFonts w:ascii="Sylfaen" w:hAnsi="Sylfaen"/>
        </w:rPr>
      </w:pPr>
    </w:p>
    <w:p w14:paraId="208D3CB3" w14:textId="77777777" w:rsidR="00AA1D00" w:rsidRPr="004B0D3B" w:rsidRDefault="00AA1D00" w:rsidP="00AA1D00">
      <w:pPr>
        <w:pStyle w:val="Normal1"/>
        <w:rPr>
          <w:rFonts w:ascii="Sylfaen" w:hAnsi="Sylfaen"/>
        </w:rPr>
      </w:pPr>
    </w:p>
    <w:p w14:paraId="655E5DBE"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ԳԼՈՒԽ 1. ԸՆԴՀԱՆՈՒՐ ԴՐՈՒՅԹՆԵՐ</w:t>
      </w:r>
    </w:p>
    <w:p w14:paraId="703F1D22" w14:textId="77777777" w:rsidR="00492AB1" w:rsidRPr="004B0D3B" w:rsidRDefault="00D94ADF">
      <w:pPr>
        <w:pStyle w:val="Heading1"/>
        <w:spacing w:after="120" w:line="360" w:lineRule="auto"/>
        <w:rPr>
          <w:rFonts w:ascii="GHEA Grapalat" w:eastAsia="GHEA Grapalat" w:hAnsi="GHEA Grapalat" w:cs="GHEA Grapalat"/>
          <w:sz w:val="24"/>
          <w:szCs w:val="24"/>
        </w:rPr>
      </w:pPr>
      <w:r w:rsidRPr="004B0D3B">
        <w:rPr>
          <w:rFonts w:ascii="GHEA Grapalat" w:eastAsia="GHEA Grapalat" w:hAnsi="GHEA Grapalat" w:cs="GHEA Grapalat"/>
          <w:b/>
          <w:sz w:val="24"/>
          <w:szCs w:val="24"/>
        </w:rPr>
        <w:t>Հոդված 1. Օրենքի կարգավորման առարկան</w:t>
      </w:r>
    </w:p>
    <w:p w14:paraId="404D9CC2" w14:textId="77777777" w:rsidR="00D7660E" w:rsidRPr="004B0D3B" w:rsidRDefault="00971909" w:rsidP="000E1477">
      <w:pPr>
        <w:pStyle w:val="Normal1"/>
        <w:pBdr>
          <w:top w:val="nil"/>
          <w:left w:val="nil"/>
          <w:bottom w:val="nil"/>
          <w:right w:val="nil"/>
          <w:between w:val="nil"/>
        </w:pBdr>
        <w:tabs>
          <w:tab w:val="left" w:pos="0"/>
        </w:tabs>
        <w:spacing w:after="160"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1. </w:t>
      </w:r>
      <w:r w:rsidR="00A93F91" w:rsidRPr="004B0D3B">
        <w:rPr>
          <w:rFonts w:ascii="GHEA Grapalat" w:eastAsia="GHEA Grapalat" w:hAnsi="GHEA Grapalat" w:cs="GHEA Grapalat"/>
          <w:color w:val="000000"/>
        </w:rPr>
        <w:t xml:space="preserve">Սույն օրենքով կարգավորվում են կանխարգելիչ և հակահամաճարակային միջոցառումների կազմակերպման և իրականացման, հիվանդությունների իմունականխարգելման, մարդու օրգանիզմի վրա շրջակա միջավայրի վնասակար ու վտանգավոր գործոնների ազդեցության </w:t>
      </w:r>
      <w:r w:rsidR="00AD49B2" w:rsidRPr="004B0D3B">
        <w:rPr>
          <w:rFonts w:ascii="GHEA Grapalat" w:eastAsia="GHEA Grapalat" w:hAnsi="GHEA Grapalat" w:cs="GHEA Grapalat"/>
          <w:color w:val="000000"/>
        </w:rPr>
        <w:t xml:space="preserve">կանխարգելման </w:t>
      </w:r>
      <w:r w:rsidR="00A93F91" w:rsidRPr="004B0D3B">
        <w:rPr>
          <w:rFonts w:ascii="GHEA Grapalat" w:eastAsia="GHEA Grapalat" w:hAnsi="GHEA Grapalat" w:cs="GHEA Grapalat"/>
          <w:color w:val="000000"/>
        </w:rPr>
        <w:t xml:space="preserve">(շրջակա միջավայրի հիգիենա), համաճարակաբանական  դիտարկման, արտադրական հսկողության,  հանրային  իրազեկման, բժշկական ու հանրային առողջապահական գիտելիքների տարածման և առողջ ապրելակերպի քարոզչության, հանրային առողջապահական գիտելիքների ուսուցման, Հայաստանի Հանրապետությունում սանիտարահամաճարակային հսկողության և պետական գրանցման ենթակա </w:t>
      </w:r>
      <w:r w:rsidR="00A038A8" w:rsidRPr="004B0D3B">
        <w:rPr>
          <w:rFonts w:ascii="GHEA Grapalat" w:eastAsia="GHEA Grapalat" w:hAnsi="GHEA Grapalat" w:cs="GHEA Grapalat"/>
          <w:color w:val="000000"/>
        </w:rPr>
        <w:t xml:space="preserve">արտադրանքի (ապրանքների) </w:t>
      </w:r>
      <w:r w:rsidR="00BA707D" w:rsidRPr="004B0D3B">
        <w:rPr>
          <w:rFonts w:ascii="GHEA Grapalat" w:eastAsia="GHEA Grapalat" w:hAnsi="GHEA Grapalat" w:cs="GHEA Grapalat"/>
          <w:color w:val="000000"/>
        </w:rPr>
        <w:t xml:space="preserve"> </w:t>
      </w:r>
      <w:r w:rsidR="00A93F91" w:rsidRPr="004B0D3B">
        <w:rPr>
          <w:rFonts w:ascii="GHEA Grapalat" w:eastAsia="GHEA Grapalat" w:hAnsi="GHEA Grapalat" w:cs="GHEA Grapalat"/>
          <w:color w:val="000000"/>
        </w:rPr>
        <w:t>գրանցման,</w:t>
      </w:r>
      <w:r w:rsidR="00A038A8" w:rsidRPr="004B0D3B">
        <w:rPr>
          <w:rFonts w:ascii="GHEA Grapalat" w:eastAsia="GHEA Grapalat" w:hAnsi="GHEA Grapalat" w:cs="GHEA Grapalat"/>
          <w:color w:val="000000"/>
        </w:rPr>
        <w:t xml:space="preserve"> </w:t>
      </w:r>
      <w:r w:rsidR="00A038A8" w:rsidRPr="004B0D3B">
        <w:rPr>
          <w:rFonts w:ascii="GHEA Grapalat" w:eastAsia="GHEA Grapalat" w:hAnsi="GHEA Grapalat" w:cs="GHEA Grapalat"/>
          <w:color w:val="000000"/>
        </w:rPr>
        <w:lastRenderedPageBreak/>
        <w:t xml:space="preserve">(բացառությամբ Եվրասիական տնտեսական միության տեխնիկական կանոնակարգերով կարգավորվող) </w:t>
      </w:r>
      <w:r w:rsidR="00A93F91" w:rsidRPr="004B0D3B">
        <w:rPr>
          <w:rFonts w:ascii="GHEA Grapalat" w:eastAsia="GHEA Grapalat" w:hAnsi="GHEA Grapalat" w:cs="GHEA Grapalat"/>
          <w:color w:val="000000"/>
        </w:rPr>
        <w:t>աշխատանքի հիգիենայի ծառայությունների և հանրային առողջապահական փորձաքննության հետ կապված հասարակական հարաբերությունները, ինչպես նաև սահմանվում են հանրային առողջապահության բնագավառում</w:t>
      </w:r>
      <w:r w:rsidR="00DB2DDA" w:rsidRPr="004B0D3B">
        <w:rPr>
          <w:rFonts w:ascii="GHEA Grapalat" w:eastAsia="GHEA Grapalat" w:hAnsi="GHEA Grapalat" w:cs="GHEA Grapalat"/>
          <w:color w:val="000000"/>
        </w:rPr>
        <w:t xml:space="preserve"> </w:t>
      </w:r>
      <w:r w:rsidR="00DB2DDA" w:rsidRPr="004B0D3B">
        <w:rPr>
          <w:rFonts w:ascii="GHEA Grapalat" w:eastAsia="GHEA Grapalat" w:hAnsi="GHEA Grapalat" w:cs="GHEA Grapalat"/>
          <w:bCs/>
          <w:color w:val="000000"/>
        </w:rPr>
        <w:t>Հայաuտանի Հանրապետության կառավարության</w:t>
      </w:r>
      <w:r w:rsidR="00DB2DDA" w:rsidRPr="004B0D3B">
        <w:rPr>
          <w:rFonts w:ascii="GHEA Grapalat" w:eastAsia="GHEA Grapalat" w:hAnsi="GHEA Grapalat" w:cs="GHEA Grapalat"/>
          <w:b/>
          <w:color w:val="000000"/>
        </w:rPr>
        <w:t>,</w:t>
      </w:r>
      <w:r w:rsidR="00A93F91" w:rsidRPr="004B0D3B">
        <w:rPr>
          <w:rFonts w:ascii="GHEA Grapalat" w:eastAsia="GHEA Grapalat" w:hAnsi="GHEA Grapalat" w:cs="GHEA Grapalat"/>
          <w:color w:val="000000"/>
        </w:rPr>
        <w:t xml:space="preserve"> պետական կառավարման համակարգի</w:t>
      </w:r>
      <w:r w:rsidR="008E586B">
        <w:rPr>
          <w:rFonts w:ascii="GHEA Grapalat" w:eastAsia="GHEA Grapalat" w:hAnsi="GHEA Grapalat" w:cs="GHEA Grapalat"/>
          <w:color w:val="000000"/>
        </w:rPr>
        <w:t xml:space="preserve"> </w:t>
      </w:r>
      <w:r w:rsidR="00A93F91" w:rsidRPr="004B0D3B">
        <w:rPr>
          <w:rFonts w:ascii="GHEA Grapalat" w:eastAsia="GHEA Grapalat" w:hAnsi="GHEA Grapalat" w:cs="GHEA Grapalat"/>
          <w:color w:val="000000"/>
        </w:rPr>
        <w:t>մարմինների լիազորությունները,  ֆիզիկական և իրավաբանական անձանց, անհատ ձեռնարկատերերի իրավունքներն ու պարտականությունները, արտակարգ իրավիճակի հիմք հանդիսացող համաճարակով պայմանավորված կարանտին սահմանելու դեպքում բնակչության պաշտպանության առանձնահատկությունները</w:t>
      </w:r>
      <w:r w:rsidR="005342F0" w:rsidRPr="004B0D3B">
        <w:rPr>
          <w:rFonts w:ascii="GHEA Grapalat" w:eastAsia="GHEA Grapalat" w:hAnsi="GHEA Grapalat" w:cs="GHEA Grapalat"/>
          <w:color w:val="000000"/>
        </w:rPr>
        <w:t>,</w:t>
      </w:r>
      <w:r w:rsidR="00C54C88" w:rsidRPr="004B0D3B">
        <w:rPr>
          <w:rFonts w:ascii="GHEA Grapalat" w:eastAsia="GHEA Grapalat" w:hAnsi="GHEA Grapalat" w:cs="GHEA Grapalat"/>
          <w:color w:val="000000"/>
        </w:rPr>
        <w:t xml:space="preserve"> </w:t>
      </w:r>
      <w:r w:rsidR="005342F0" w:rsidRPr="004B0D3B">
        <w:rPr>
          <w:rFonts w:ascii="GHEA Grapalat" w:eastAsia="GHEA Grapalat" w:hAnsi="GHEA Grapalat" w:cs="GHEA Grapalat"/>
          <w:color w:val="000000"/>
        </w:rPr>
        <w:t>առողջության պահպանման իրավունքի իրականացման մեխանիզմներն ու կարգը</w:t>
      </w:r>
      <w:r w:rsidR="00A93F91" w:rsidRPr="004B0D3B">
        <w:rPr>
          <w:rFonts w:ascii="GHEA Grapalat" w:eastAsia="GHEA Grapalat" w:hAnsi="GHEA Grapalat" w:cs="GHEA Grapalat"/>
          <w:color w:val="000000"/>
        </w:rPr>
        <w:t>:</w:t>
      </w:r>
    </w:p>
    <w:p w14:paraId="7C839E9B" w14:textId="77777777" w:rsidR="00F65AD4" w:rsidRPr="004B0D3B" w:rsidRDefault="00F65AD4" w:rsidP="00F65AD4">
      <w:pPr>
        <w:pStyle w:val="Heading3"/>
        <w:tabs>
          <w:tab w:val="left" w:pos="0"/>
        </w:tabs>
        <w:spacing w:line="360" w:lineRule="auto"/>
        <w:jc w:val="both"/>
        <w:rPr>
          <w:rFonts w:ascii="GHEA Grapalat" w:eastAsia="GHEA Grapalat" w:hAnsi="GHEA Grapalat" w:cs="GHEA Grapalat"/>
          <w:sz w:val="24"/>
          <w:szCs w:val="24"/>
        </w:rPr>
      </w:pPr>
      <w:r w:rsidRPr="004B0D3B">
        <w:rPr>
          <w:rFonts w:ascii="GHEA Grapalat" w:eastAsia="GHEA Grapalat" w:hAnsi="GHEA Grapalat" w:cs="GHEA Grapalat"/>
          <w:b/>
          <w:sz w:val="24"/>
          <w:szCs w:val="24"/>
        </w:rPr>
        <w:t>Հոդված</w:t>
      </w:r>
      <w:r w:rsidR="001A5B8B" w:rsidRPr="004B0D3B">
        <w:rPr>
          <w:rFonts w:ascii="GHEA Grapalat" w:eastAsia="GHEA Grapalat" w:hAnsi="GHEA Grapalat" w:cs="GHEA Grapalat"/>
          <w:b/>
          <w:sz w:val="24"/>
          <w:szCs w:val="24"/>
        </w:rPr>
        <w:t xml:space="preserve"> 2</w:t>
      </w:r>
      <w:r w:rsidRPr="004B0D3B">
        <w:rPr>
          <w:rFonts w:ascii="GHEA Grapalat" w:eastAsia="GHEA Grapalat" w:hAnsi="GHEA Grapalat" w:cs="GHEA Grapalat"/>
          <w:b/>
          <w:sz w:val="24"/>
          <w:szCs w:val="24"/>
        </w:rPr>
        <w:t>. Հանրային առողջության ապահովման մասին օրենսդրությունը</w:t>
      </w:r>
    </w:p>
    <w:p w14:paraId="6068A23C" w14:textId="77777777" w:rsidR="002614B8" w:rsidRPr="004B0D3B" w:rsidRDefault="00F65AD4" w:rsidP="00BA707D">
      <w:pPr>
        <w:pStyle w:val="Normal1"/>
        <w:tabs>
          <w:tab w:val="left" w:pos="0"/>
          <w:tab w:val="left" w:pos="456"/>
        </w:tabs>
        <w:spacing w:before="120"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ab/>
        <w:t>1. Հանրային առողջության ապահովման մասին Հայաստանի Հանրապետության օրենսդրությունը բաղկացած է Սահմանադրությունից, Հայաստանի Հանրապետության վավերացրած միջազգային պայմանագրերից, սույն օրենքից</w:t>
      </w:r>
      <w:r w:rsidR="00D17AB4" w:rsidRPr="004B0D3B">
        <w:rPr>
          <w:rFonts w:ascii="GHEA Grapalat" w:eastAsia="GHEA Grapalat" w:hAnsi="GHEA Grapalat" w:cs="GHEA Grapalat"/>
          <w:color w:val="000000"/>
        </w:rPr>
        <w:t>,</w:t>
      </w:r>
      <w:r w:rsidR="00594ECE" w:rsidRPr="004B0D3B">
        <w:rPr>
          <w:rFonts w:ascii="GHEA Grapalat" w:eastAsia="GHEA Grapalat" w:hAnsi="GHEA Grapalat" w:cs="GHEA Grapalat"/>
          <w:color w:val="000000"/>
        </w:rPr>
        <w:t xml:space="preserve"> այլ օրենքներից, ենթաօրենսդրական նորմատիվ իրավական ակտերից,</w:t>
      </w:r>
      <w:r w:rsidR="00D17AB4" w:rsidRPr="004B0D3B">
        <w:rPr>
          <w:rFonts w:ascii="GHEA Grapalat" w:eastAsia="GHEA Grapalat" w:hAnsi="GHEA Grapalat" w:cs="GHEA Grapalat"/>
          <w:color w:val="000000"/>
        </w:rPr>
        <w:t xml:space="preserve"> հանրային առողջապահական նորմատիվներից</w:t>
      </w:r>
      <w:r w:rsidRPr="004B0D3B">
        <w:rPr>
          <w:rFonts w:ascii="GHEA Grapalat" w:eastAsia="GHEA Grapalat" w:hAnsi="GHEA Grapalat" w:cs="GHEA Grapalat"/>
          <w:color w:val="000000"/>
        </w:rPr>
        <w:t xml:space="preserve"> և իրավական այլ ակտերից</w:t>
      </w:r>
      <w:r w:rsidR="009D5CE5" w:rsidRPr="004B0D3B">
        <w:rPr>
          <w:rFonts w:ascii="GHEA Grapalat" w:eastAsia="GHEA Grapalat" w:hAnsi="GHEA Grapalat" w:cs="GHEA Grapalat"/>
          <w:color w:val="000000"/>
        </w:rPr>
        <w:t xml:space="preserve">, </w:t>
      </w:r>
      <w:r w:rsidR="00887900" w:rsidRPr="004B0D3B">
        <w:rPr>
          <w:rFonts w:ascii="GHEA Grapalat" w:eastAsia="GHEA Grapalat" w:hAnsi="GHEA Grapalat" w:cs="GHEA Grapalat"/>
          <w:color w:val="000000"/>
        </w:rPr>
        <w:t>բացառությամբ Եվրասիական տնտեսական միության տեխնիկական կանոնակարգերի:</w:t>
      </w:r>
    </w:p>
    <w:p w14:paraId="2924B070" w14:textId="77777777" w:rsidR="00EF1939" w:rsidRPr="004B0D3B" w:rsidRDefault="00EF1939" w:rsidP="00BA707D">
      <w:pPr>
        <w:pStyle w:val="Normal1"/>
        <w:tabs>
          <w:tab w:val="left" w:pos="0"/>
          <w:tab w:val="left" w:pos="456"/>
        </w:tabs>
        <w:spacing w:before="120" w:line="360" w:lineRule="auto"/>
        <w:jc w:val="both"/>
        <w:rPr>
          <w:rFonts w:ascii="GHEA Grapalat" w:eastAsia="GHEA Grapalat" w:hAnsi="GHEA Grapalat" w:cs="GHEA Grapalat"/>
          <w:color w:val="000000"/>
        </w:rPr>
      </w:pPr>
    </w:p>
    <w:p w14:paraId="7F918DF4" w14:textId="77777777" w:rsidR="00492AB1" w:rsidRPr="004B0D3B" w:rsidRDefault="00D94ADF">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1A5B8B" w:rsidRPr="004B0D3B">
        <w:rPr>
          <w:rFonts w:ascii="GHEA Grapalat" w:eastAsia="GHEA Grapalat" w:hAnsi="GHEA Grapalat" w:cs="GHEA Grapalat"/>
          <w:b/>
          <w:color w:val="000000"/>
        </w:rPr>
        <w:t xml:space="preserve"> 3</w:t>
      </w:r>
      <w:r w:rsidRPr="004B0D3B">
        <w:rPr>
          <w:rFonts w:ascii="GHEA Grapalat" w:eastAsia="GHEA Grapalat" w:hAnsi="GHEA Grapalat" w:cs="GHEA Grapalat"/>
          <w:b/>
          <w:color w:val="000000"/>
        </w:rPr>
        <w:t>. Սույն օրենքում օգտագործվող հիմնական հասկացությունները</w:t>
      </w:r>
    </w:p>
    <w:p w14:paraId="0DFFBE9B" w14:textId="77777777" w:rsidR="00492AB1" w:rsidRPr="004B0D3B" w:rsidRDefault="00D94ADF">
      <w:pPr>
        <w:pStyle w:val="Normal1"/>
        <w:numPr>
          <w:ilvl w:val="0"/>
          <w:numId w:val="6"/>
        </w:numPr>
        <w:tabs>
          <w:tab w:val="left" w:pos="142"/>
        </w:tabs>
        <w:spacing w:line="360" w:lineRule="auto"/>
        <w:ind w:left="284"/>
        <w:jc w:val="both"/>
        <w:rPr>
          <w:rFonts w:ascii="GHEA Grapalat" w:eastAsia="GHEA Grapalat" w:hAnsi="GHEA Grapalat" w:cs="GHEA Grapalat"/>
          <w:color w:val="000000"/>
        </w:rPr>
      </w:pPr>
      <w:r w:rsidRPr="004B0D3B">
        <w:rPr>
          <w:rFonts w:ascii="GHEA Grapalat" w:eastAsia="GHEA Grapalat" w:hAnsi="GHEA Grapalat" w:cs="GHEA Grapalat"/>
          <w:color w:val="000000"/>
        </w:rPr>
        <w:t>Սույն օրենքում օգտագործվում են հետևյալ հիմնական հասկացությունները.</w:t>
      </w:r>
    </w:p>
    <w:p w14:paraId="2740089E"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հանրային առողջապահություն</w:t>
      </w:r>
      <w:r w:rsidRPr="004B0D3B">
        <w:rPr>
          <w:rFonts w:ascii="GHEA Grapalat" w:eastAsia="GHEA Grapalat" w:hAnsi="GHEA Grapalat" w:cs="GHEA Grapalat"/>
          <w:color w:val="000000"/>
        </w:rPr>
        <w:t xml:space="preserve">՝ համակարգ՝ ուղղված մարդու առողջության վրա սոցիալ-տնտեսական, վարքագծային,  շրջակա միջավայրի վնասակար ու վտանգավոր գործոնների ազդեցության </w:t>
      </w:r>
      <w:r w:rsidR="004A6711" w:rsidRPr="004B0D3B">
        <w:rPr>
          <w:rFonts w:ascii="GHEA Grapalat" w:eastAsia="GHEA Grapalat" w:hAnsi="GHEA Grapalat" w:cs="GHEA Grapalat"/>
          <w:color w:val="000000"/>
        </w:rPr>
        <w:t>կանխարգելման</w:t>
      </w:r>
      <w:r w:rsidR="000A54F4" w:rsidRPr="004B0D3B">
        <w:rPr>
          <w:rFonts w:ascii="GHEA Grapalat" w:eastAsia="GHEA Grapalat" w:hAnsi="GHEA Grapalat" w:cs="GHEA Grapalat"/>
          <w:color w:val="000000"/>
        </w:rPr>
        <w:t>ը</w:t>
      </w:r>
      <w:r w:rsidRPr="004B0D3B">
        <w:rPr>
          <w:rFonts w:ascii="GHEA Grapalat" w:eastAsia="GHEA Grapalat" w:hAnsi="GHEA Grapalat" w:cs="GHEA Grapalat"/>
          <w:color w:val="000000"/>
        </w:rPr>
        <w:t>, հիվանդությունների կանխարգելմանը, բնակչության սանիտարահամաճարակային անվտանգության, ինչպես նաև ներկա և ապագա սերունդների կենսունակության համար բարենպաստ պայմանների  ապահովմանը.</w:t>
      </w:r>
    </w:p>
    <w:p w14:paraId="5E9753BD" w14:textId="77777777" w:rsidR="00492AB1" w:rsidRPr="004B0D3B" w:rsidRDefault="00D94ADF" w:rsidP="0031041B">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հանրային առողջություն՝ </w:t>
      </w:r>
      <w:r w:rsidRPr="004B0D3B">
        <w:rPr>
          <w:rFonts w:ascii="GHEA Grapalat" w:eastAsia="GHEA Grapalat" w:hAnsi="GHEA Grapalat" w:cs="GHEA Grapalat"/>
          <w:color w:val="000000"/>
        </w:rPr>
        <w:t>հանրության</w:t>
      </w:r>
      <w:r w:rsidR="001577DD"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առողջության վիճակ, որն ապահովվում է </w:t>
      </w:r>
      <w:r w:rsidR="004C2516" w:rsidRPr="004B0D3B">
        <w:rPr>
          <w:rFonts w:ascii="GHEA Grapalat" w:eastAsia="GHEA Grapalat" w:hAnsi="GHEA Grapalat" w:cs="GHEA Grapalat"/>
          <w:color w:val="000000"/>
        </w:rPr>
        <w:t>առողջ</w:t>
      </w:r>
      <w:r w:rsidRPr="004B0D3B">
        <w:rPr>
          <w:rFonts w:ascii="GHEA Grapalat" w:eastAsia="GHEA Grapalat" w:hAnsi="GHEA Grapalat" w:cs="GHEA Grapalat"/>
          <w:color w:val="000000"/>
        </w:rPr>
        <w:t>ության պահպանման և խթանման, ինչպես նաև հիվանդությունների կանխարգելման միջոցով</w:t>
      </w:r>
      <w:r w:rsidRPr="004B0D3B">
        <w:rPr>
          <w:rFonts w:ascii="GHEA Grapalat" w:eastAsia="GHEA Grapalat" w:hAnsi="GHEA Grapalat" w:cs="GHEA Grapalat"/>
        </w:rPr>
        <w:t>.</w:t>
      </w:r>
    </w:p>
    <w:p w14:paraId="6E74584B" w14:textId="77777777" w:rsidR="00D7349D"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lastRenderedPageBreak/>
        <w:t>հանրային առողջապահական նորմատիվ՝</w:t>
      </w:r>
      <w:r w:rsidR="00225A15" w:rsidRPr="004B0D3B">
        <w:rPr>
          <w:rFonts w:ascii="GHEA Grapalat" w:eastAsia="GHEA Grapalat" w:hAnsi="GHEA Grapalat" w:cs="GHEA Grapalat"/>
          <w:b/>
          <w:color w:val="000000"/>
        </w:rPr>
        <w:t xml:space="preserve"> </w:t>
      </w:r>
      <w:r w:rsidRPr="004B0D3B">
        <w:rPr>
          <w:rFonts w:ascii="GHEA Grapalat" w:eastAsia="GHEA Grapalat" w:hAnsi="GHEA Grapalat" w:cs="GHEA Grapalat"/>
          <w:color w:val="000000"/>
        </w:rPr>
        <w:t>հանրության (մարդու) առողջության անվտանգությունն ապահովելու և առողջության վրա շրջակա միջավայրի վնաuակար ու վտանգավոր գործոնների ազդեցությունը կանխարգելելու և բացառելու, ինչպես նաև հանրության (մարդու)  և ապագա uերունդների</w:t>
      </w:r>
      <w:r w:rsidR="00225A15"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կենuունակության համար բարենպաuտ պայմաններին ներկայացվող </w:t>
      </w:r>
      <w:r w:rsidR="00641176" w:rsidRPr="004B0D3B">
        <w:rPr>
          <w:rFonts w:ascii="GHEA Grapalat" w:eastAsia="GHEA Grapalat" w:hAnsi="GHEA Grapalat" w:cs="GHEA Grapalat"/>
          <w:color w:val="000000"/>
        </w:rPr>
        <w:t>և</w:t>
      </w:r>
      <w:r w:rsidR="00006405" w:rsidRPr="004B0D3B">
        <w:rPr>
          <w:rFonts w:ascii="GHEA Grapalat" w:eastAsia="GHEA Grapalat" w:hAnsi="GHEA Grapalat" w:cs="GHEA Grapalat"/>
          <w:color w:val="000000"/>
        </w:rPr>
        <w:t xml:space="preserve"> </w:t>
      </w:r>
      <w:r w:rsidR="00641176" w:rsidRPr="004B0D3B">
        <w:rPr>
          <w:rFonts w:ascii="GHEA Grapalat" w:eastAsia="GHEA Grapalat" w:hAnsi="GHEA Grapalat" w:cs="GHEA Grapalat"/>
          <w:color w:val="000000"/>
        </w:rPr>
        <w:t xml:space="preserve">(կամ) </w:t>
      </w:r>
      <w:r w:rsidRPr="004B0D3B">
        <w:rPr>
          <w:rFonts w:ascii="GHEA Grapalat" w:eastAsia="GHEA Grapalat" w:hAnsi="GHEA Grapalat" w:cs="GHEA Grapalat"/>
          <w:color w:val="000000"/>
        </w:rPr>
        <w:t>կանխարգելիչ և հակահամաճարակային միջոցառումների իրականացման ապահովման</w:t>
      </w:r>
      <w:r w:rsidR="00641176" w:rsidRPr="004B0D3B">
        <w:rPr>
          <w:rFonts w:ascii="GHEA Grapalat" w:eastAsia="GHEA Grapalat" w:hAnsi="GHEA Grapalat" w:cs="GHEA Grapalat"/>
          <w:color w:val="000000"/>
        </w:rPr>
        <w:t xml:space="preserve"> և</w:t>
      </w:r>
      <w:r w:rsidR="00006405" w:rsidRPr="004B0D3B">
        <w:rPr>
          <w:rFonts w:ascii="GHEA Grapalat" w:eastAsia="GHEA Grapalat" w:hAnsi="GHEA Grapalat" w:cs="GHEA Grapalat"/>
          <w:color w:val="000000"/>
        </w:rPr>
        <w:t xml:space="preserve"> </w:t>
      </w:r>
      <w:r w:rsidR="00641176" w:rsidRPr="004B0D3B">
        <w:rPr>
          <w:rFonts w:ascii="GHEA Grapalat" w:eastAsia="GHEA Grapalat" w:hAnsi="GHEA Grapalat" w:cs="GHEA Grapalat"/>
          <w:color w:val="000000"/>
        </w:rPr>
        <w:t>(կամ)</w:t>
      </w:r>
      <w:r w:rsidR="00B914AE" w:rsidRPr="004B0D3B">
        <w:rPr>
          <w:rFonts w:ascii="GHEA Grapalat" w:eastAsia="GHEA Grapalat" w:hAnsi="GHEA Grapalat" w:cs="GHEA Grapalat"/>
          <w:color w:val="000000"/>
        </w:rPr>
        <w:t xml:space="preserve"> </w:t>
      </w:r>
      <w:r w:rsidR="005A04C3" w:rsidRPr="004B0D3B">
        <w:rPr>
          <w:rFonts w:ascii="GHEA Grapalat" w:eastAsia="GHEA Grapalat" w:hAnsi="GHEA Grapalat" w:cs="GHEA Grapalat"/>
          <w:color w:val="000000"/>
        </w:rPr>
        <w:t>համաճարակաբանական դիտարկմանը ներկայացվող պահանջները սահմանող</w:t>
      </w:r>
      <w:r w:rsidR="00CF010D" w:rsidRPr="004B0D3B">
        <w:rPr>
          <w:rFonts w:ascii="GHEA Grapalat" w:eastAsia="GHEA Grapalat" w:hAnsi="GHEA Grapalat" w:cs="GHEA Grapalat"/>
          <w:color w:val="000000"/>
        </w:rPr>
        <w:t xml:space="preserve"> </w:t>
      </w:r>
      <w:r w:rsidR="00E81FBF" w:rsidRPr="004B0D3B">
        <w:rPr>
          <w:rFonts w:ascii="GHEA Grapalat" w:eastAsia="GHEA Grapalat" w:hAnsi="GHEA Grapalat" w:cs="GHEA Grapalat"/>
          <w:color w:val="000000"/>
        </w:rPr>
        <w:t>Հայաստանի Հանրապետության առողջապահության բնագավառի պետական կառավարման</w:t>
      </w:r>
      <w:r w:rsidR="0006437E" w:rsidRPr="004B0D3B">
        <w:rPr>
          <w:rFonts w:ascii="GHEA Grapalat" w:eastAsia="GHEA Grapalat" w:hAnsi="GHEA Grapalat" w:cs="GHEA Grapalat"/>
          <w:color w:val="000000"/>
        </w:rPr>
        <w:t xml:space="preserve"> </w:t>
      </w:r>
      <w:r w:rsidR="0006437E" w:rsidRPr="004B0D3B">
        <w:rPr>
          <w:rFonts w:ascii="GHEA Grapalat" w:eastAsia="GHEA Grapalat" w:hAnsi="GHEA Grapalat" w:cs="GHEA Grapalat"/>
        </w:rPr>
        <w:t>համակարգի</w:t>
      </w:r>
      <w:r w:rsidR="00E81FBF" w:rsidRPr="004B0D3B">
        <w:rPr>
          <w:rFonts w:ascii="GHEA Grapalat" w:eastAsia="GHEA Grapalat" w:hAnsi="GHEA Grapalat" w:cs="GHEA Grapalat"/>
          <w:color w:val="000000"/>
        </w:rPr>
        <w:t xml:space="preserve"> լիազոր մարմնի (այսուհետ՝</w:t>
      </w:r>
      <w:r w:rsidR="00330FE6" w:rsidRPr="004B0D3B">
        <w:rPr>
          <w:rFonts w:ascii="GHEA Grapalat" w:eastAsia="GHEA Grapalat" w:hAnsi="GHEA Grapalat" w:cs="GHEA Grapalat"/>
          <w:color w:val="000000"/>
        </w:rPr>
        <w:t xml:space="preserve"> </w:t>
      </w:r>
      <w:r w:rsidR="00E81FBF" w:rsidRPr="004B0D3B">
        <w:rPr>
          <w:rFonts w:ascii="GHEA Grapalat" w:eastAsia="GHEA Grapalat" w:hAnsi="GHEA Grapalat" w:cs="GHEA Grapalat"/>
          <w:color w:val="000000"/>
        </w:rPr>
        <w:t>Լիազոր մարմին)</w:t>
      </w:r>
      <w:r w:rsidR="00225A15" w:rsidRPr="004B0D3B">
        <w:rPr>
          <w:rFonts w:ascii="GHEA Grapalat" w:eastAsia="GHEA Grapalat" w:hAnsi="GHEA Grapalat" w:cs="GHEA Grapalat"/>
          <w:color w:val="000000"/>
        </w:rPr>
        <w:t xml:space="preserve"> ղեկավարի </w:t>
      </w:r>
      <w:r w:rsidR="00C03697" w:rsidRPr="004B0D3B">
        <w:rPr>
          <w:rFonts w:ascii="GHEA Grapalat" w:eastAsia="GHEA Grapalat" w:hAnsi="GHEA Grapalat" w:cs="GHEA Grapalat"/>
          <w:color w:val="000000"/>
        </w:rPr>
        <w:t xml:space="preserve">կողմից ընդունված </w:t>
      </w:r>
      <w:r w:rsidRPr="004B0D3B">
        <w:rPr>
          <w:rFonts w:ascii="GHEA Grapalat" w:eastAsia="GHEA Grapalat" w:hAnsi="GHEA Grapalat" w:cs="GHEA Grapalat"/>
          <w:color w:val="000000"/>
        </w:rPr>
        <w:t>նորմատիվ իրավական ակտ</w:t>
      </w:r>
      <w:r w:rsidR="000A24FA" w:rsidRPr="004B0D3B">
        <w:rPr>
          <w:rFonts w:ascii="GHEA Grapalat" w:eastAsia="GHEA Grapalat" w:hAnsi="GHEA Grapalat" w:cs="GHEA Grapalat"/>
          <w:color w:val="000000"/>
        </w:rPr>
        <w:t>.</w:t>
      </w:r>
    </w:p>
    <w:p w14:paraId="006C1EE6" w14:textId="77777777" w:rsidR="00492AB1" w:rsidRPr="004B0D3B" w:rsidRDefault="00D7349D">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rPr>
        <w:t>սանիտարահամաճարակային անվտանգության կանոն</w:t>
      </w:r>
      <w:r w:rsidRPr="004B0D3B">
        <w:rPr>
          <w:rFonts w:ascii="GHEA Grapalat" w:eastAsia="GHEA Grapalat" w:hAnsi="GHEA Grapalat" w:cs="GHEA Grapalat"/>
        </w:rPr>
        <w:t>՝</w:t>
      </w:r>
      <w:r w:rsidR="0002670D" w:rsidRPr="004B0D3B">
        <w:rPr>
          <w:rFonts w:ascii="GHEA Grapalat" w:eastAsia="GHEA Grapalat" w:hAnsi="GHEA Grapalat" w:cs="GHEA Grapalat"/>
        </w:rPr>
        <w:t xml:space="preserve"> </w:t>
      </w:r>
      <w:r w:rsidR="009954EA" w:rsidRPr="004B0D3B">
        <w:rPr>
          <w:rFonts w:ascii="GHEA Grapalat" w:eastAsia="GHEA Grapalat" w:hAnsi="GHEA Grapalat" w:cs="GHEA Grapalat"/>
        </w:rPr>
        <w:t xml:space="preserve">արտակարգ իրավիճակի հիմք հանդիսացող համաճարակով պայմանավորված կարանտին սահմանելու մասին որոշմամբ նախատեսված հանրային իշխանության մարմինների, </w:t>
      </w:r>
      <w:r w:rsidRPr="004B0D3B">
        <w:rPr>
          <w:rFonts w:ascii="GHEA Grapalat" w:eastAsia="GHEA Grapalat" w:hAnsi="GHEA Grapalat" w:cs="GHEA Grapalat"/>
        </w:rPr>
        <w:t>տնտեսական գործունեության առանձին տեսակների և ծառայությունների մատուցման,</w:t>
      </w:r>
      <w:r w:rsidR="0036042C" w:rsidRPr="004B0D3B">
        <w:rPr>
          <w:rFonts w:ascii="GHEA Grapalat" w:eastAsia="GHEA Grapalat" w:hAnsi="GHEA Grapalat" w:cs="GHEA Grapalat"/>
        </w:rPr>
        <w:t xml:space="preserve"> աշխատանքների կատարման,</w:t>
      </w:r>
      <w:r w:rsidRPr="004B0D3B">
        <w:rPr>
          <w:rFonts w:ascii="GHEA Grapalat" w:eastAsia="GHEA Grapalat" w:hAnsi="GHEA Grapalat" w:cs="GHEA Grapalat"/>
        </w:rPr>
        <w:t xml:space="preserve"> ինչպես նաև տնտեսական գործունեությամբ չզբաղվող այլ կազմակերպությունների գործունեության</w:t>
      </w:r>
      <w:r w:rsidR="009E319E" w:rsidRPr="004B0D3B">
        <w:rPr>
          <w:rFonts w:ascii="GHEA Grapalat" w:eastAsia="GHEA Grapalat" w:hAnsi="GHEA Grapalat" w:cs="GHEA Grapalat"/>
        </w:rPr>
        <w:t xml:space="preserve"> վերաբերյալ Լիազոր մարմնի կողմից </w:t>
      </w:r>
      <w:r w:rsidR="00BB1E9C" w:rsidRPr="004B0D3B">
        <w:rPr>
          <w:rFonts w:ascii="GHEA Grapalat" w:eastAsia="GHEA Grapalat" w:hAnsi="GHEA Grapalat" w:cs="GHEA Grapalat"/>
        </w:rPr>
        <w:t>սահմանված սահմանափակումներ և պահանջներ</w:t>
      </w:r>
      <w:r w:rsidR="00D94ADF" w:rsidRPr="004B0D3B">
        <w:rPr>
          <w:rFonts w:ascii="GHEA Grapalat" w:eastAsia="GHEA Grapalat" w:hAnsi="GHEA Grapalat" w:cs="GHEA Grapalat"/>
          <w:color w:val="000000"/>
        </w:rPr>
        <w:t>.</w:t>
      </w:r>
    </w:p>
    <w:p w14:paraId="4EEA1587" w14:textId="77777777" w:rsidR="00932E27" w:rsidRPr="004B0D3B" w:rsidRDefault="00932E27" w:rsidP="00932E27">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hամաճարակաբանական դիտարկում</w:t>
      </w:r>
      <w:r w:rsidRPr="004B0D3B">
        <w:rPr>
          <w:rFonts w:ascii="GHEA Grapalat" w:eastAsia="GHEA Grapalat" w:hAnsi="GHEA Grapalat" w:cs="GHEA Grapalat"/>
          <w:color w:val="000000"/>
        </w:rPr>
        <w:t>` հիվանդությունների  և դրանց տարածման պատճառների ու պայմանների, այդ թվում՝ հարուցիչների փոխանցողների, պահոցների, շրջակա միջավայրի գործոնների, սոցիալական բնորոշիչների (դետերմինանտների), առողջության հետ կապված տվյալների շարունակական և համակարգված հավաքագրում, վերլուծություն, գնահատում ներառյալ՝ շրջակա միջավայրի գործոնների, սոցիալական բնորոշիչների (դետերմինանտների</w:t>
      </w:r>
      <w:r w:rsidR="00382551"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առողջության վրա ազդեցության </w:t>
      </w:r>
      <w:r w:rsidR="00267DD6" w:rsidRPr="004B0D3B">
        <w:rPr>
          <w:rFonts w:ascii="GHEA Grapalat" w:eastAsia="GHEA Grapalat" w:hAnsi="GHEA Grapalat" w:cs="GHEA Grapalat"/>
          <w:color w:val="000000"/>
        </w:rPr>
        <w:t>գնահատում</w:t>
      </w:r>
      <w:r w:rsidRPr="004B0D3B">
        <w:rPr>
          <w:rFonts w:ascii="GHEA Grapalat" w:eastAsia="GHEA Grapalat" w:hAnsi="GHEA Grapalat" w:cs="GHEA Grapalat"/>
          <w:color w:val="000000"/>
        </w:rPr>
        <w:t>, կանխատեսում և որոշումների ընդունում.</w:t>
      </w:r>
    </w:p>
    <w:p w14:paraId="0548A9D3" w14:textId="77777777" w:rsidR="00E127A5" w:rsidRPr="004B0D3B" w:rsidRDefault="00E127A5" w:rsidP="00E127A5">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վարակի աղբյուր</w:t>
      </w:r>
      <w:r w:rsidRPr="004B0D3B">
        <w:rPr>
          <w:rFonts w:ascii="GHEA Grapalat" w:eastAsia="GHEA Grapalat" w:hAnsi="GHEA Grapalat" w:cs="GHEA Grapalat"/>
          <w:color w:val="000000"/>
        </w:rPr>
        <w:t xml:space="preserve">՝ վարակիչ հիվանդությունների հարուցիչներով վարակված մարդու, կենդանու և բույսի օրգանիզմը, որտեղ նրանք բազմանում, կուտակվում, զարգանում են  և որտեղից արտազատվում են արտաքին միջավայր՝ որպես ախտածինների գոյատևման բնական միջավայր և  կարող </w:t>
      </w:r>
      <w:r w:rsidR="003F2A0C" w:rsidRPr="004B0D3B">
        <w:rPr>
          <w:rFonts w:ascii="GHEA Grapalat" w:eastAsia="GHEA Grapalat" w:hAnsi="GHEA Grapalat" w:cs="GHEA Grapalat"/>
          <w:color w:val="000000"/>
        </w:rPr>
        <w:t>է</w:t>
      </w:r>
      <w:r w:rsidR="00BA707D"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մարդկանց կամ կենդանիների վարակման պատճառ դառնալ.</w:t>
      </w:r>
    </w:p>
    <w:p w14:paraId="4FA7B10F"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հիվանդությունների իմունականխարգելում՝ </w:t>
      </w:r>
      <w:r w:rsidRPr="004B0D3B">
        <w:rPr>
          <w:rFonts w:ascii="GHEA Grapalat" w:eastAsia="GHEA Grapalat" w:hAnsi="GHEA Grapalat" w:cs="GHEA Grapalat"/>
          <w:color w:val="000000"/>
        </w:rPr>
        <w:t>միջոցառումների համակարգ՝ ուղղված կանխարգելիչ պատվաստումների</w:t>
      </w:r>
      <w:r w:rsidR="00382551"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միջոցով հիվանդությունների կանխարգելմանը</w:t>
      </w:r>
      <w:r w:rsidR="00D22756" w:rsidRPr="004B0D3B">
        <w:rPr>
          <w:rFonts w:ascii="GHEA Grapalat" w:eastAsia="GHEA Grapalat" w:hAnsi="GHEA Grapalat" w:cs="GHEA Grapalat"/>
          <w:color w:val="000000"/>
        </w:rPr>
        <w:t xml:space="preserve"> </w:t>
      </w:r>
      <w:r w:rsidR="00C82F59" w:rsidRPr="004B0D3B">
        <w:rPr>
          <w:rFonts w:ascii="GHEA Grapalat" w:eastAsia="GHEA Grapalat" w:hAnsi="GHEA Grapalat" w:cs="GHEA Grapalat"/>
          <w:color w:val="000000"/>
        </w:rPr>
        <w:lastRenderedPageBreak/>
        <w:t>(</w:t>
      </w:r>
      <w:r w:rsidRPr="004B0D3B">
        <w:rPr>
          <w:rFonts w:ascii="GHEA Grapalat" w:eastAsia="GHEA Grapalat" w:hAnsi="GHEA Grapalat" w:cs="GHEA Grapalat"/>
          <w:color w:val="000000"/>
        </w:rPr>
        <w:t>տարածման</w:t>
      </w:r>
      <w:r w:rsidR="00D22756" w:rsidRPr="004B0D3B">
        <w:rPr>
          <w:rFonts w:ascii="GHEA Grapalat" w:eastAsia="GHEA Grapalat" w:hAnsi="GHEA Grapalat" w:cs="GHEA Grapalat"/>
          <w:color w:val="000000"/>
        </w:rPr>
        <w:t xml:space="preserve"> </w:t>
      </w:r>
      <w:r w:rsidR="00C82F59" w:rsidRPr="004B0D3B">
        <w:rPr>
          <w:rFonts w:ascii="GHEA Grapalat" w:eastAsia="GHEA Grapalat" w:hAnsi="GHEA Grapalat" w:cs="GHEA Grapalat"/>
          <w:color w:val="000000"/>
        </w:rPr>
        <w:t>նվազեցում</w:t>
      </w:r>
      <w:r w:rsidRPr="004B0D3B">
        <w:rPr>
          <w:rFonts w:ascii="GHEA Grapalat" w:eastAsia="GHEA Grapalat" w:hAnsi="GHEA Grapalat" w:cs="GHEA Grapalat"/>
          <w:color w:val="000000"/>
        </w:rPr>
        <w:t>, էլիմինաց</w:t>
      </w:r>
      <w:r w:rsidR="00724E61" w:rsidRPr="004B0D3B">
        <w:rPr>
          <w:rFonts w:ascii="GHEA Grapalat" w:eastAsia="GHEA Grapalat" w:hAnsi="GHEA Grapalat" w:cs="GHEA Grapalat"/>
          <w:color w:val="000000"/>
        </w:rPr>
        <w:t>ու</w:t>
      </w:r>
      <w:r w:rsidRPr="004B0D3B">
        <w:rPr>
          <w:rFonts w:ascii="GHEA Grapalat" w:eastAsia="GHEA Grapalat" w:hAnsi="GHEA Grapalat" w:cs="GHEA Grapalat"/>
          <w:color w:val="000000"/>
        </w:rPr>
        <w:t>մ</w:t>
      </w:r>
      <w:r w:rsidR="00C82F59" w:rsidRPr="004B0D3B">
        <w:rPr>
          <w:rFonts w:ascii="GHEA Grapalat" w:eastAsia="GHEA Grapalat" w:hAnsi="GHEA Grapalat" w:cs="GHEA Grapalat"/>
          <w:color w:val="000000"/>
        </w:rPr>
        <w:t>՝ հ</w:t>
      </w:r>
      <w:r w:rsidRPr="004B0D3B">
        <w:rPr>
          <w:rFonts w:ascii="GHEA Grapalat" w:eastAsia="GHEA Grapalat" w:hAnsi="GHEA Grapalat" w:cs="GHEA Grapalat"/>
          <w:color w:val="000000"/>
        </w:rPr>
        <w:t>իվանդության տեղական փոխանցման ընդհատ</w:t>
      </w:r>
      <w:r w:rsidR="00C82F59" w:rsidRPr="004B0D3B">
        <w:rPr>
          <w:rFonts w:ascii="GHEA Grapalat" w:eastAsia="GHEA Grapalat" w:hAnsi="GHEA Grapalat" w:cs="GHEA Grapalat"/>
          <w:color w:val="000000"/>
        </w:rPr>
        <w:t>ում</w:t>
      </w:r>
      <w:r w:rsidRPr="004B0D3B">
        <w:rPr>
          <w:rFonts w:ascii="GHEA Grapalat" w:eastAsia="GHEA Grapalat" w:hAnsi="GHEA Grapalat" w:cs="GHEA Grapalat"/>
          <w:color w:val="000000"/>
        </w:rPr>
        <w:t xml:space="preserve"> և </w:t>
      </w:r>
      <w:r w:rsidR="0034344D" w:rsidRPr="004B0D3B">
        <w:rPr>
          <w:rFonts w:ascii="GHEA Grapalat" w:eastAsia="GHEA Grapalat" w:hAnsi="GHEA Grapalat" w:cs="GHEA Grapalat"/>
          <w:color w:val="000000"/>
        </w:rPr>
        <w:t>արմատական</w:t>
      </w:r>
      <w:r w:rsidRPr="004B0D3B">
        <w:rPr>
          <w:rFonts w:ascii="GHEA Grapalat" w:eastAsia="GHEA Grapalat" w:hAnsi="GHEA Grapalat" w:cs="GHEA Grapalat"/>
          <w:color w:val="000000"/>
        </w:rPr>
        <w:t xml:space="preserve"> վերաց</w:t>
      </w:r>
      <w:r w:rsidR="00C82F59" w:rsidRPr="004B0D3B">
        <w:rPr>
          <w:rFonts w:ascii="GHEA Grapalat" w:eastAsia="GHEA Grapalat" w:hAnsi="GHEA Grapalat" w:cs="GHEA Grapalat"/>
          <w:color w:val="000000"/>
        </w:rPr>
        <w:t>ում)</w:t>
      </w:r>
      <w:r w:rsidRPr="004B0D3B">
        <w:rPr>
          <w:rFonts w:ascii="GHEA Grapalat" w:eastAsia="GHEA Grapalat" w:hAnsi="GHEA Grapalat" w:cs="GHEA Grapalat"/>
          <w:color w:val="000000"/>
        </w:rPr>
        <w:t>.</w:t>
      </w:r>
    </w:p>
    <w:p w14:paraId="6F406922" w14:textId="77777777" w:rsidR="009576B1" w:rsidRPr="004B0D3B" w:rsidRDefault="00D94ADF" w:rsidP="009576B1">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պատվաստումների ազգային օրացույց՝</w:t>
      </w:r>
      <w:r w:rsidR="0002670D" w:rsidRPr="004B0D3B">
        <w:rPr>
          <w:rFonts w:ascii="GHEA Grapalat" w:eastAsia="GHEA Grapalat" w:hAnsi="GHEA Grapalat" w:cs="GHEA Grapalat"/>
          <w:b/>
          <w:color w:val="000000"/>
        </w:rPr>
        <w:t xml:space="preserve"> </w:t>
      </w:r>
      <w:r w:rsidR="00672522" w:rsidRPr="004B0D3B">
        <w:rPr>
          <w:rFonts w:ascii="GHEA Grapalat" w:eastAsia="GHEA Grapalat" w:hAnsi="GHEA Grapalat" w:cs="GHEA Grapalat"/>
          <w:color w:val="000000"/>
        </w:rPr>
        <w:t>Հայաuտանի Հանրապետության կառավարության</w:t>
      </w:r>
      <w:r w:rsidR="00CB1C88" w:rsidRPr="004B0D3B">
        <w:rPr>
          <w:rFonts w:ascii="GHEA Grapalat" w:eastAsia="GHEA Grapalat" w:hAnsi="GHEA Grapalat" w:cs="GHEA Grapalat"/>
          <w:color w:val="000000"/>
        </w:rPr>
        <w:t xml:space="preserve"> </w:t>
      </w:r>
      <w:r w:rsidR="00672522" w:rsidRPr="004B0D3B">
        <w:rPr>
          <w:rFonts w:ascii="GHEA Grapalat" w:eastAsia="GHEA Grapalat" w:hAnsi="GHEA Grapalat" w:cs="GHEA Grapalat"/>
          <w:color w:val="000000"/>
        </w:rPr>
        <w:t>կողմից հաստատված</w:t>
      </w:r>
      <w:r w:rsidR="00CB1C88" w:rsidRPr="004B0D3B">
        <w:rPr>
          <w:rFonts w:ascii="GHEA Grapalat" w:eastAsia="GHEA Grapalat" w:hAnsi="GHEA Grapalat" w:cs="GHEA Grapalat"/>
          <w:color w:val="000000"/>
        </w:rPr>
        <w:t xml:space="preserve"> </w:t>
      </w:r>
      <w:r w:rsidR="00672522" w:rsidRPr="004B0D3B">
        <w:rPr>
          <w:rFonts w:ascii="GHEA Grapalat" w:eastAsia="GHEA Grapalat" w:hAnsi="GHEA Grapalat" w:cs="GHEA Grapalat"/>
          <w:color w:val="000000"/>
        </w:rPr>
        <w:t xml:space="preserve">պատվաստման ենթակա անձանց տարիքային խմբերը, պատվաստման ժամանակացույցը և </w:t>
      </w:r>
      <w:r w:rsidR="005501E6" w:rsidRPr="004B0D3B">
        <w:rPr>
          <w:rFonts w:ascii="GHEA Grapalat" w:eastAsia="GHEA Grapalat" w:hAnsi="GHEA Grapalat" w:cs="GHEA Grapalat"/>
          <w:color w:val="000000"/>
        </w:rPr>
        <w:t>հերթական դեղաչափը</w:t>
      </w:r>
      <w:r w:rsidR="00672522" w:rsidRPr="004B0D3B">
        <w:rPr>
          <w:rFonts w:ascii="GHEA Grapalat" w:eastAsia="GHEA Grapalat" w:hAnsi="GHEA Grapalat" w:cs="GHEA Grapalat"/>
          <w:color w:val="000000"/>
        </w:rPr>
        <w:t>, պատվաստման համար անհրաժեշտ պատվաստանյութերի</w:t>
      </w:r>
      <w:r w:rsidR="00382551" w:rsidRPr="004B0D3B">
        <w:rPr>
          <w:rFonts w:ascii="GHEA Grapalat" w:eastAsia="GHEA Grapalat" w:hAnsi="GHEA Grapalat" w:cs="GHEA Grapalat"/>
          <w:color w:val="000000"/>
        </w:rPr>
        <w:t xml:space="preserve"> </w:t>
      </w:r>
      <w:r w:rsidR="00672522" w:rsidRPr="004B0D3B">
        <w:rPr>
          <w:rFonts w:ascii="GHEA Grapalat" w:eastAsia="GHEA Grapalat" w:hAnsi="GHEA Grapalat" w:cs="GHEA Grapalat"/>
          <w:color w:val="000000"/>
        </w:rPr>
        <w:t>հակածնային կազմը, ինչպես նաև կատարման ցուցումները սահմանող</w:t>
      </w:r>
      <w:r w:rsidR="00D2596D" w:rsidRPr="004B0D3B">
        <w:rPr>
          <w:rFonts w:ascii="GHEA Grapalat" w:eastAsia="GHEA Grapalat" w:hAnsi="GHEA Grapalat" w:cs="GHEA Grapalat"/>
          <w:color w:val="000000"/>
        </w:rPr>
        <w:t xml:space="preserve"> </w:t>
      </w:r>
      <w:r w:rsidR="003F2A0C" w:rsidRPr="004B0D3B">
        <w:rPr>
          <w:rFonts w:ascii="GHEA Grapalat" w:eastAsia="GHEA Grapalat" w:hAnsi="GHEA Grapalat" w:cs="GHEA Grapalat"/>
          <w:color w:val="000000"/>
        </w:rPr>
        <w:t>նորմատիվ իրավական ակտ</w:t>
      </w:r>
      <w:r w:rsidR="001214A2" w:rsidRPr="004B0D3B">
        <w:rPr>
          <w:rFonts w:ascii="GHEA Grapalat" w:eastAsia="GHEA Grapalat" w:hAnsi="GHEA Grapalat" w:cs="GHEA Grapalat"/>
          <w:color w:val="000000"/>
        </w:rPr>
        <w:t>.</w:t>
      </w:r>
    </w:p>
    <w:p w14:paraId="150E31A5" w14:textId="77777777" w:rsidR="00E873D0" w:rsidRPr="004B0D3B" w:rsidRDefault="00BF7984">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հետպատվաստումային անբարեհաջող դեպք</w:t>
      </w:r>
      <w:r w:rsidRPr="004B0D3B">
        <w:rPr>
          <w:rFonts w:ascii="GHEA Grapalat" w:eastAsia="GHEA Grapalat" w:hAnsi="GHEA Grapalat" w:cs="GHEA Grapalat"/>
          <w:color w:val="000000"/>
        </w:rPr>
        <w:t xml:space="preserve"> (</w:t>
      </w:r>
      <w:r w:rsidRPr="004B0D3B">
        <w:rPr>
          <w:rFonts w:ascii="GHEA Grapalat" w:eastAsia="GHEA Grapalat" w:hAnsi="GHEA Grapalat" w:cs="GHEA Grapalat"/>
          <w:b/>
          <w:color w:val="000000"/>
        </w:rPr>
        <w:t>այսուհետ՝ ՀԱԴ</w:t>
      </w:r>
      <w:r w:rsidRPr="004B0D3B">
        <w:rPr>
          <w:rFonts w:ascii="GHEA Grapalat" w:eastAsia="GHEA Grapalat" w:hAnsi="GHEA Grapalat" w:cs="GHEA Grapalat"/>
          <w:color w:val="000000"/>
        </w:rPr>
        <w:t>)՝ ցանկացած բժշկական անբարեհաջող երևույթ, որն ի հայտ է եկել պատվաստումից հետո</w:t>
      </w:r>
      <w:r w:rsidR="00D2596D" w:rsidRPr="004B0D3B">
        <w:rPr>
          <w:rFonts w:ascii="GHEA Grapalat" w:eastAsia="GHEA Grapalat" w:hAnsi="GHEA Grapalat" w:cs="GHEA Grapalat"/>
          <w:color w:val="000000"/>
        </w:rPr>
        <w:t>՝ հանրային առողջապահական նորմատիվով սահմանված ժամանակահատվածում</w:t>
      </w:r>
      <w:r w:rsidR="001D30AF" w:rsidRPr="004B0D3B">
        <w:rPr>
          <w:rFonts w:ascii="GHEA Grapalat" w:eastAsia="GHEA Grapalat" w:hAnsi="GHEA Grapalat" w:cs="GHEA Grapalat"/>
          <w:color w:val="000000"/>
        </w:rPr>
        <w:t xml:space="preserve"> և </w:t>
      </w:r>
      <w:r w:rsidR="0071532F" w:rsidRPr="004B0D3B">
        <w:rPr>
          <w:rFonts w:ascii="GHEA Grapalat" w:eastAsia="GHEA Grapalat" w:hAnsi="GHEA Grapalat" w:cs="GHEA Grapalat"/>
          <w:color w:val="000000"/>
        </w:rPr>
        <w:t xml:space="preserve">ունի կամ </w:t>
      </w:r>
      <w:r w:rsidRPr="004B0D3B">
        <w:rPr>
          <w:rFonts w:ascii="GHEA Grapalat" w:eastAsia="GHEA Grapalat" w:hAnsi="GHEA Grapalat" w:cs="GHEA Grapalat"/>
          <w:color w:val="000000"/>
        </w:rPr>
        <w:t>պարտադիր չէ, որ ունենա պատճառահետևանքային</w:t>
      </w:r>
      <w:r w:rsidR="008945A5"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կապ պատվաստման հետ</w:t>
      </w:r>
      <w:r w:rsidR="0071532F" w:rsidRPr="004B0D3B">
        <w:rPr>
          <w:rFonts w:ascii="GHEA Grapalat" w:eastAsia="GHEA Grapalat" w:hAnsi="GHEA Grapalat" w:cs="GHEA Grapalat"/>
          <w:color w:val="000000"/>
        </w:rPr>
        <w:t>, որը հաստատվում կամ ժխտվում է Լիազոր մարմնի կողմից ստեղծված անկախ փորձագիտական խմբի կողմից</w:t>
      </w:r>
      <w:r w:rsidR="003F38AF" w:rsidRPr="004B0D3B">
        <w:rPr>
          <w:rFonts w:ascii="GHEA Grapalat" w:eastAsia="GHEA Grapalat" w:hAnsi="GHEA Grapalat" w:cs="GHEA Grapalat"/>
          <w:color w:val="000000"/>
        </w:rPr>
        <w:t>.</w:t>
      </w:r>
    </w:p>
    <w:p w14:paraId="5C9336D2" w14:textId="77777777" w:rsidR="00BF52B1" w:rsidRPr="004B0D3B" w:rsidRDefault="00D94ADF" w:rsidP="00BF52B1">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գործողությունների ստանդարտ ընթացակարգ</w:t>
      </w:r>
      <w:r w:rsidR="00B45B03" w:rsidRPr="004B0D3B">
        <w:rPr>
          <w:rFonts w:ascii="GHEA Grapalat" w:eastAsia="GHEA Grapalat" w:hAnsi="GHEA Grapalat" w:cs="GHEA Grapalat"/>
          <w:b/>
          <w:color w:val="000000"/>
        </w:rPr>
        <w:t xml:space="preserve"> (այսուհետ՝ ԳՍԸ)</w:t>
      </w:r>
      <w:r w:rsidRPr="004B0D3B">
        <w:rPr>
          <w:rFonts w:ascii="GHEA Grapalat" w:eastAsia="GHEA Grapalat" w:hAnsi="GHEA Grapalat" w:cs="GHEA Grapalat"/>
          <w:b/>
          <w:color w:val="000000"/>
        </w:rPr>
        <w:t>՝</w:t>
      </w:r>
      <w:r w:rsidR="004B0D3B">
        <w:rPr>
          <w:rFonts w:ascii="GHEA Grapalat" w:eastAsia="GHEA Grapalat" w:hAnsi="GHEA Grapalat" w:cs="GHEA Grapalat"/>
          <w:b/>
          <w:color w:val="000000"/>
        </w:rPr>
        <w:t xml:space="preserve"> </w:t>
      </w:r>
      <w:r w:rsidR="004D0A74" w:rsidRPr="004B0D3B">
        <w:rPr>
          <w:rFonts w:ascii="GHEA Grapalat" w:eastAsia="GHEA Grapalat" w:hAnsi="GHEA Grapalat" w:cs="GHEA Grapalat"/>
          <w:color w:val="000000"/>
        </w:rPr>
        <w:t xml:space="preserve">հանրային առողջապահության ոլորտում </w:t>
      </w:r>
      <w:r w:rsidRPr="004B0D3B">
        <w:rPr>
          <w:rFonts w:ascii="GHEA Grapalat" w:eastAsia="GHEA Grapalat" w:hAnsi="GHEA Grapalat" w:cs="GHEA Grapalat"/>
          <w:color w:val="000000"/>
        </w:rPr>
        <w:t>որևէ գործընթացում</w:t>
      </w:r>
      <w:r w:rsid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ներառված </w:t>
      </w:r>
      <w:r w:rsidR="00560997" w:rsidRPr="004B0D3B">
        <w:rPr>
          <w:rFonts w:ascii="GHEA Grapalat" w:eastAsia="GHEA Grapalat" w:hAnsi="GHEA Grapalat" w:cs="GHEA Grapalat"/>
          <w:color w:val="000000"/>
        </w:rPr>
        <w:t>ընթացակարգերը</w:t>
      </w:r>
      <w:r w:rsidRPr="004B0D3B">
        <w:rPr>
          <w:rFonts w:ascii="GHEA Grapalat" w:eastAsia="GHEA Grapalat" w:hAnsi="GHEA Grapalat" w:cs="GHEA Grapalat"/>
          <w:color w:val="000000"/>
        </w:rPr>
        <w:t xml:space="preserve"> քայլ առ քայլ </w:t>
      </w:r>
      <w:r w:rsidR="00560997" w:rsidRPr="004B0D3B">
        <w:rPr>
          <w:rFonts w:ascii="GHEA Grapalat" w:eastAsia="GHEA Grapalat" w:hAnsi="GHEA Grapalat" w:cs="GHEA Grapalat"/>
          <w:color w:val="000000"/>
        </w:rPr>
        <w:t>նկարագրող</w:t>
      </w:r>
      <w:r w:rsidR="009576B1" w:rsidRPr="004B0D3B">
        <w:rPr>
          <w:rFonts w:ascii="GHEA Grapalat" w:eastAsia="GHEA Grapalat" w:hAnsi="GHEA Grapalat" w:cs="GHEA Grapalat"/>
          <w:color w:val="000000"/>
        </w:rPr>
        <w:t xml:space="preserve"> </w:t>
      </w:r>
      <w:r w:rsidR="00F40422" w:rsidRPr="004B0D3B">
        <w:rPr>
          <w:rFonts w:ascii="GHEA Grapalat" w:eastAsia="GHEA Grapalat" w:hAnsi="GHEA Grapalat" w:cs="GHEA Grapalat"/>
          <w:color w:val="000000"/>
        </w:rPr>
        <w:t xml:space="preserve">Լիազոր մարմնի կողմից հաստատված </w:t>
      </w:r>
      <w:r w:rsidR="009576B1" w:rsidRPr="004B0D3B">
        <w:rPr>
          <w:rFonts w:ascii="GHEA Grapalat" w:eastAsia="GHEA Grapalat" w:hAnsi="GHEA Grapalat" w:cs="GHEA Grapalat"/>
          <w:color w:val="000000"/>
        </w:rPr>
        <w:t>փաստաթուղթ</w:t>
      </w:r>
      <w:r w:rsidRPr="004B0D3B">
        <w:rPr>
          <w:rFonts w:ascii="GHEA Grapalat" w:eastAsia="GHEA Grapalat" w:hAnsi="GHEA Grapalat" w:cs="GHEA Grapalat"/>
          <w:color w:val="000000"/>
        </w:rPr>
        <w:t>.</w:t>
      </w:r>
    </w:p>
    <w:p w14:paraId="16AAF2C1" w14:textId="77777777" w:rsidR="00BF52B1" w:rsidRPr="003E178A" w:rsidRDefault="00665567" w:rsidP="00665567">
      <w:pPr>
        <w:numPr>
          <w:ilvl w:val="0"/>
          <w:numId w:val="9"/>
        </w:numPr>
        <w:spacing w:line="360" w:lineRule="auto"/>
        <w:ind w:left="90"/>
        <w:jc w:val="both"/>
        <w:rPr>
          <w:rFonts w:ascii="GHEA Grapalat" w:eastAsia="GHEA Grapalat" w:hAnsi="GHEA Grapalat" w:cs="GHEA Grapalat"/>
          <w:color w:val="000000"/>
        </w:rPr>
      </w:pPr>
      <w:r w:rsidRPr="003E178A">
        <w:rPr>
          <w:rFonts w:ascii="GHEA Grapalat" w:eastAsia="GHEA Grapalat" w:hAnsi="GHEA Grapalat" w:cs="GHEA Grapalat"/>
          <w:b/>
          <w:bCs/>
          <w:color w:val="000000"/>
        </w:rPr>
        <w:t>մեթոդական ուղեցույց</w:t>
      </w:r>
      <w:r w:rsidRPr="003E178A">
        <w:rPr>
          <w:rFonts w:ascii="GHEA Grapalat" w:eastAsia="GHEA Grapalat" w:hAnsi="GHEA Grapalat" w:cs="GHEA Grapalat"/>
          <w:color w:val="000000"/>
        </w:rPr>
        <w:t xml:space="preserve">՝ </w:t>
      </w:r>
      <w:r w:rsidR="003E178A" w:rsidRPr="003E178A">
        <w:rPr>
          <w:rFonts w:ascii="GHEA Grapalat" w:eastAsia="GHEA Grapalat" w:hAnsi="GHEA Grapalat" w:cs="GHEA Grapalat"/>
          <w:color w:val="000000"/>
        </w:rPr>
        <w:t>Լիազոր մարմնի հաստատած լավագույն միջազգային փորձի և ապացուցողական բժշկության սկզբունքների հիման վրա մշակված փաստաթուղթ, որը ներառում է առողջության պահպանման և(կամ) հիվանդությունների կանխարգել</w:t>
      </w:r>
      <w:bookmarkStart w:id="0" w:name="m_-808034502823367405__Hlk134626076"/>
      <w:r w:rsidR="003E178A" w:rsidRPr="003E178A">
        <w:rPr>
          <w:rFonts w:ascii="GHEA Grapalat" w:eastAsia="GHEA Grapalat" w:hAnsi="GHEA Grapalat" w:cs="GHEA Grapalat"/>
          <w:color w:val="000000"/>
        </w:rPr>
        <w:t>ման</w:t>
      </w:r>
      <w:bookmarkEnd w:id="0"/>
      <w:r w:rsidR="003E178A" w:rsidRPr="003E178A">
        <w:rPr>
          <w:rFonts w:ascii="GHEA Grapalat" w:eastAsia="GHEA Grapalat" w:hAnsi="GHEA Grapalat" w:cs="GHEA Grapalat"/>
          <w:color w:val="000000"/>
        </w:rPr>
        <w:t> (ներառյալ՝ իմունականխարգելում, հիվանդությունների վաղ հայտնաբերում, հիվանդության դեպքերի համաճարակաբանական հետազոտություն (հետախուզություն), դրանց առաջացման և տարածման պատճառների և պայմանների բացահայտում) և(կամ) մարդու առողջության վրա վարքագծային, շրջակա միջավայրի գործոնների վնասակար ազդեցության գնահատման, դրանց հայտնաբերմանն ու կանխարգելման</w:t>
      </w:r>
      <w:r w:rsidR="003E178A">
        <w:rPr>
          <w:rFonts w:ascii="GHEA Grapalat" w:eastAsia="GHEA Grapalat" w:hAnsi="GHEA Grapalat" w:cs="GHEA Grapalat"/>
          <w:color w:val="000000"/>
        </w:rPr>
        <w:t>ն</w:t>
      </w:r>
      <w:r w:rsidR="003E178A" w:rsidRPr="003E178A">
        <w:rPr>
          <w:rFonts w:ascii="GHEA Grapalat" w:eastAsia="GHEA Grapalat" w:hAnsi="GHEA Grapalat" w:cs="GHEA Grapalat"/>
          <w:color w:val="000000"/>
        </w:rPr>
        <w:t xml:space="preserve"> ուղղված միջոցառումներ՝ հանրային առողջության ապահովման մասին օրենսդրությամբ սահմանված պահանջների կատարման</w:t>
      </w:r>
      <w:r w:rsidR="003E178A">
        <w:rPr>
          <w:rFonts w:ascii="GHEA Grapalat" w:eastAsia="GHEA Grapalat" w:hAnsi="GHEA Grapalat" w:cs="GHEA Grapalat"/>
          <w:color w:val="000000"/>
        </w:rPr>
        <w:t>ն</w:t>
      </w:r>
      <w:r w:rsidR="003E178A" w:rsidRPr="003E178A">
        <w:rPr>
          <w:rFonts w:ascii="GHEA Grapalat" w:eastAsia="GHEA Grapalat" w:hAnsi="GHEA Grapalat" w:cs="GHEA Grapalat"/>
          <w:color w:val="000000"/>
        </w:rPr>
        <w:t xml:space="preserve"> աջակցելու նպատակով</w:t>
      </w:r>
      <w:r w:rsidR="003E178A">
        <w:rPr>
          <w:rFonts w:ascii="GHEA Grapalat" w:eastAsia="GHEA Grapalat" w:hAnsi="GHEA Grapalat" w:cs="GHEA Grapalat"/>
          <w:color w:val="000000"/>
        </w:rPr>
        <w:t>.</w:t>
      </w:r>
    </w:p>
    <w:p w14:paraId="372F8F22" w14:textId="77777777" w:rsidR="005C750B" w:rsidRPr="004B0D3B" w:rsidRDefault="005C750B">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hAnsi="GHEA Grapalat"/>
          <w:b/>
          <w:bCs/>
          <w:color w:val="222222"/>
          <w:shd w:val="clear" w:color="auto" w:fill="FFFFFF"/>
        </w:rPr>
        <w:t>հիվանդության օջախ՝</w:t>
      </w:r>
      <w:r w:rsidRPr="004B0D3B">
        <w:rPr>
          <w:rFonts w:ascii="Calibri" w:hAnsi="Calibri" w:cs="Calibri"/>
          <w:b/>
          <w:bCs/>
          <w:color w:val="222222"/>
          <w:shd w:val="clear" w:color="auto" w:fill="FFFFFF"/>
        </w:rPr>
        <w:t> </w:t>
      </w:r>
      <w:r w:rsidRPr="004B0D3B">
        <w:rPr>
          <w:rFonts w:ascii="GHEA Grapalat" w:hAnsi="GHEA Grapalat"/>
          <w:color w:val="222222"/>
          <w:shd w:val="clear" w:color="auto" w:fill="FFFFFF"/>
        </w:rPr>
        <w:t xml:space="preserve">վարակի աղբյուրի կամ ազդող գործոնի գտնվելու վայր և տարածք, որի սահմաններում վարակը կարող է փոխանցվել կամ ազդող գործոնը՝ </w:t>
      </w:r>
      <w:r w:rsidR="00CD4320" w:rsidRPr="004B0D3B">
        <w:rPr>
          <w:rFonts w:ascii="GHEA Grapalat" w:hAnsi="GHEA Grapalat"/>
          <w:color w:val="222222"/>
          <w:shd w:val="clear" w:color="auto" w:fill="FFFFFF"/>
        </w:rPr>
        <w:t>տարածվել.</w:t>
      </w:r>
    </w:p>
    <w:p w14:paraId="3692EDF5" w14:textId="77777777" w:rsidR="000C1B14"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rPr>
        <w:t>կոն</w:t>
      </w:r>
      <w:r w:rsidR="00665567" w:rsidRPr="004B0D3B">
        <w:rPr>
          <w:rFonts w:ascii="GHEA Grapalat" w:eastAsia="GHEA Grapalat" w:hAnsi="GHEA Grapalat" w:cs="GHEA Grapalat"/>
          <w:b/>
        </w:rPr>
        <w:t>տ</w:t>
      </w:r>
      <w:r w:rsidRPr="004B0D3B">
        <w:rPr>
          <w:rFonts w:ascii="GHEA Grapalat" w:eastAsia="GHEA Grapalat" w:hAnsi="GHEA Grapalat" w:cs="GHEA Grapalat"/>
          <w:b/>
        </w:rPr>
        <w:t>ակտավոր՝</w:t>
      </w:r>
      <w:r w:rsidRPr="004B0D3B">
        <w:rPr>
          <w:rFonts w:ascii="GHEA Grapalat" w:eastAsia="GHEA Grapalat" w:hAnsi="GHEA Grapalat" w:cs="GHEA Grapalat"/>
        </w:rPr>
        <w:t xml:space="preserve"> վարակի աղբյուրի հետ (այդ թվում՝ տվյալ վարակիչ հիվանդության գաղտնի շրջանում</w:t>
      </w:r>
      <w:r w:rsidR="008945A5" w:rsidRPr="004B0D3B">
        <w:rPr>
          <w:rFonts w:ascii="GHEA Grapalat" w:eastAsia="GHEA Grapalat" w:hAnsi="GHEA Grapalat" w:cs="GHEA Grapalat"/>
        </w:rPr>
        <w:t>)</w:t>
      </w:r>
      <w:r w:rsidRPr="004B0D3B">
        <w:rPr>
          <w:rFonts w:ascii="GHEA Grapalat" w:eastAsia="GHEA Grapalat" w:hAnsi="GHEA Grapalat" w:cs="GHEA Grapalat"/>
        </w:rPr>
        <w:t xml:space="preserve"> շփված անձ</w:t>
      </w:r>
      <w:r w:rsidR="00CD4320" w:rsidRPr="004B0D3B">
        <w:rPr>
          <w:rFonts w:ascii="GHEA Grapalat" w:eastAsia="GHEA Grapalat" w:hAnsi="GHEA Grapalat" w:cs="GHEA Grapalat"/>
        </w:rPr>
        <w:t>.</w:t>
      </w:r>
    </w:p>
    <w:p w14:paraId="3DBFAB58" w14:textId="77777777" w:rsidR="00492AB1" w:rsidRPr="004B0D3B" w:rsidRDefault="005C750B" w:rsidP="005C750B">
      <w:pPr>
        <w:numPr>
          <w:ilvl w:val="0"/>
          <w:numId w:val="9"/>
        </w:numPr>
        <w:spacing w:line="360" w:lineRule="auto"/>
        <w:ind w:left="0"/>
        <w:jc w:val="both"/>
        <w:rPr>
          <w:rFonts w:ascii="GHEA Grapalat" w:hAnsi="GHEA Grapalat" w:cs="Sylfaen"/>
        </w:rPr>
      </w:pPr>
      <w:r w:rsidRPr="004B0D3B">
        <w:rPr>
          <w:rFonts w:ascii="GHEA Grapalat" w:eastAsia="GHEA Grapalat" w:hAnsi="GHEA Grapalat" w:cs="GHEA Grapalat"/>
          <w:b/>
        </w:rPr>
        <w:lastRenderedPageBreak/>
        <w:t>հ</w:t>
      </w:r>
      <w:r w:rsidR="000C1B14" w:rsidRPr="004B0D3B">
        <w:rPr>
          <w:rFonts w:ascii="GHEA Grapalat" w:eastAsia="GHEA Grapalat" w:hAnsi="GHEA Grapalat" w:cs="GHEA Grapalat"/>
          <w:b/>
        </w:rPr>
        <w:t xml:space="preserve">անրային առողջապահության ոլորտում արտակարգ իրավիճակ ներկայացնող </w:t>
      </w:r>
      <w:r w:rsidR="000C1B14" w:rsidRPr="004B0D3B">
        <w:rPr>
          <w:rFonts w:ascii="GHEA Grapalat" w:hAnsi="GHEA Grapalat" w:cs="Sylfaen"/>
          <w:b/>
        </w:rPr>
        <w:t>իրադարձություն՝</w:t>
      </w:r>
      <w:r w:rsidR="000C1B14" w:rsidRPr="004B0D3B">
        <w:rPr>
          <w:rFonts w:ascii="GHEA Grapalat" w:hAnsi="GHEA Grapalat" w:cs="Sylfaen"/>
        </w:rPr>
        <w:t xml:space="preserve"> ցանկացած իրադարձություն, որը կարող է բացասական հետևանք ունենալ </w:t>
      </w:r>
      <w:r w:rsidR="00843DEE" w:rsidRPr="004B0D3B">
        <w:rPr>
          <w:rFonts w:ascii="GHEA Grapalat" w:eastAsia="GHEA Grapalat" w:hAnsi="GHEA Grapalat" w:cs="GHEA Grapalat"/>
          <w:color w:val="000000"/>
        </w:rPr>
        <w:t>հանրության (մարդու)</w:t>
      </w:r>
      <w:r w:rsidR="000C1B14" w:rsidRPr="004B0D3B">
        <w:rPr>
          <w:rFonts w:ascii="GHEA Grapalat" w:hAnsi="GHEA Grapalat" w:cs="Sylfaen"/>
        </w:rPr>
        <w:t xml:space="preserve"> առողջության համար և</w:t>
      </w:r>
      <w:r w:rsidR="00CD4320" w:rsidRPr="004B0D3B">
        <w:rPr>
          <w:rFonts w:ascii="GHEA Grapalat" w:hAnsi="GHEA Grapalat" w:cs="Sylfaen"/>
        </w:rPr>
        <w:t xml:space="preserve"> </w:t>
      </w:r>
      <w:r w:rsidR="000C1B14" w:rsidRPr="004B0D3B">
        <w:rPr>
          <w:rFonts w:ascii="GHEA Grapalat" w:hAnsi="GHEA Grapalat" w:cs="Sylfaen"/>
        </w:rPr>
        <w:t>(կամ) ներառում է երևույթներ, որոնք դեռ չեն հանգեցրել մարդկանց շրջանում հիվանդության, բայց ունեն վարակված կամ աղտոտված սննդի, ջրի, կենդանիների, արդյունաբերական արտադրանքի կամ շրջակա միջավայրի հետ շփման արդյունքում հիվանդություն առաջացնելու ներուժ (այսուհետ՝ իրադարձություն)</w:t>
      </w:r>
      <w:r w:rsidR="00CD4320" w:rsidRPr="004B0D3B">
        <w:rPr>
          <w:rFonts w:ascii="GHEA Grapalat" w:hAnsi="GHEA Grapalat" w:cs="Sylfaen"/>
        </w:rPr>
        <w:t>.</w:t>
      </w:r>
      <w:r w:rsidR="000C1B14" w:rsidRPr="004B0D3B">
        <w:rPr>
          <w:rFonts w:ascii="GHEA Grapalat" w:hAnsi="GHEA Grapalat" w:cs="Sylfaen"/>
        </w:rPr>
        <w:t xml:space="preserve"> </w:t>
      </w:r>
    </w:p>
    <w:p w14:paraId="7D1D128D" w14:textId="77777777" w:rsidR="003E6A98" w:rsidRPr="004B0D3B" w:rsidRDefault="003E6A98" w:rsidP="003E6A98">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համաճարակաբանական հետազոտություն</w:t>
      </w:r>
      <w:r w:rsidR="004C7C74" w:rsidRPr="004B0D3B">
        <w:rPr>
          <w:rFonts w:ascii="GHEA Grapalat" w:eastAsia="GHEA Grapalat" w:hAnsi="GHEA Grapalat" w:cs="GHEA Grapalat"/>
          <w:b/>
          <w:color w:val="000000"/>
        </w:rPr>
        <w:t xml:space="preserve"> (հետախուզություն)</w:t>
      </w:r>
      <w:r w:rsidRPr="004B0D3B">
        <w:rPr>
          <w:rFonts w:ascii="GHEA Grapalat" w:eastAsia="GHEA Grapalat" w:hAnsi="GHEA Grapalat" w:cs="GHEA Grapalat"/>
          <w:b/>
          <w:color w:val="000000"/>
        </w:rPr>
        <w:t>՝</w:t>
      </w:r>
      <w:r w:rsidRPr="004B0D3B">
        <w:rPr>
          <w:rFonts w:ascii="GHEA Grapalat" w:eastAsia="GHEA Grapalat" w:hAnsi="GHEA Grapalat" w:cs="GHEA Grapalat"/>
          <w:color w:val="000000"/>
        </w:rPr>
        <w:t xml:space="preserve"> հիվանդության դեպք </w:t>
      </w:r>
      <w:r w:rsidR="004C7C74" w:rsidRPr="004B0D3B">
        <w:rPr>
          <w:rFonts w:ascii="GHEA Grapalat" w:eastAsia="GHEA Grapalat" w:hAnsi="GHEA Grapalat" w:cs="GHEA Grapalat"/>
          <w:color w:val="000000"/>
        </w:rPr>
        <w:t xml:space="preserve">կամ </w:t>
      </w:r>
      <w:r w:rsidR="0031041B" w:rsidRPr="004B0D3B">
        <w:rPr>
          <w:rFonts w:ascii="GHEA Grapalat" w:eastAsia="GHEA Grapalat" w:hAnsi="GHEA Grapalat" w:cs="GHEA Grapalat"/>
        </w:rPr>
        <w:t>իրադարձություն</w:t>
      </w:r>
      <w:r w:rsidR="0031041B"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արձանագրելիս</w:t>
      </w:r>
      <w:r w:rsidR="004C7C74"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միջոցառումների համալիր, որն ուղղված է վարակի աղբյուրի, </w:t>
      </w:r>
      <w:r w:rsidR="00BA707D" w:rsidRPr="004B0D3B">
        <w:rPr>
          <w:rFonts w:ascii="GHEA Grapalat" w:eastAsia="GHEA Grapalat" w:hAnsi="GHEA Grapalat" w:cs="GHEA Grapalat"/>
          <w:color w:val="000000"/>
        </w:rPr>
        <w:t xml:space="preserve">ազդող գործոնների, </w:t>
      </w:r>
      <w:r w:rsidRPr="004B0D3B">
        <w:rPr>
          <w:rFonts w:ascii="GHEA Grapalat" w:eastAsia="GHEA Grapalat" w:hAnsi="GHEA Grapalat" w:cs="GHEA Grapalat"/>
          <w:color w:val="000000"/>
        </w:rPr>
        <w:t xml:space="preserve">փոխանցման մեխանիզմի, ուղիների, պայմանների, </w:t>
      </w:r>
      <w:r w:rsidRPr="004B0D3B">
        <w:rPr>
          <w:rFonts w:ascii="GHEA Grapalat" w:eastAsia="GHEA Grapalat" w:hAnsi="GHEA Grapalat" w:cs="GHEA Grapalat"/>
        </w:rPr>
        <w:t>վարակի կասկածով անձանց, կոնտակտավորների, վարակակիրների</w:t>
      </w:r>
      <w:r w:rsidRPr="004B0D3B">
        <w:rPr>
          <w:rFonts w:ascii="GHEA Grapalat" w:eastAsia="GHEA Grapalat" w:hAnsi="GHEA Grapalat" w:cs="GHEA Grapalat"/>
          <w:color w:val="000000"/>
        </w:rPr>
        <w:t>,  հարուցիչների փոխանցողների և պահոցների,</w:t>
      </w:r>
      <w:r w:rsidR="00BA707D"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շրջակա միջավայրի գործոնների, սոցիալական բնորոշիչների (դետերմինանտների) բացահայտմանը,  </w:t>
      </w:r>
      <w:r w:rsidRPr="004B0D3B">
        <w:rPr>
          <w:rFonts w:ascii="GHEA Grapalat" w:eastAsia="GHEA Grapalat" w:hAnsi="GHEA Grapalat" w:cs="GHEA Grapalat"/>
        </w:rPr>
        <w:t>կանխարգելիչ և հակահամաճարակային միջոցառումների կազմակերպման ուղղությամբ առաջարկությունների մշակմանը և ներկայացմանը</w:t>
      </w:r>
      <w:r w:rsidR="00976248" w:rsidRPr="004B0D3B">
        <w:rPr>
          <w:rFonts w:ascii="GHEA Grapalat" w:eastAsia="GHEA Grapalat" w:hAnsi="GHEA Grapalat" w:cs="GHEA Grapalat"/>
        </w:rPr>
        <w:t>.</w:t>
      </w:r>
    </w:p>
    <w:p w14:paraId="5F5DA547"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ախտահանում՝</w:t>
      </w:r>
      <w:r w:rsidRPr="004B0D3B">
        <w:rPr>
          <w:rFonts w:ascii="GHEA Grapalat" w:eastAsia="GHEA Grapalat" w:hAnsi="GHEA Grapalat" w:cs="GHEA Grapalat"/>
          <w:color w:val="000000"/>
        </w:rPr>
        <w:t xml:space="preserve"> վարակիչ հիվանդությունների հարուցիչների և արտաքին միջավայրում դրանց թույների ոչնչացում.</w:t>
      </w:r>
    </w:p>
    <w:p w14:paraId="269A90F3"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միջատազերծում՝</w:t>
      </w:r>
      <w:r w:rsidRPr="004B0D3B">
        <w:rPr>
          <w:rFonts w:ascii="GHEA Grapalat" w:eastAsia="GHEA Grapalat" w:hAnsi="GHEA Grapalat" w:cs="GHEA Grapalat"/>
          <w:color w:val="000000"/>
        </w:rPr>
        <w:t xml:space="preserve"> բնակչության շրջանում վարակիչ հիվանդություններ առաջացնող և (կամ) փոխանցող, ինչպես նաև</w:t>
      </w:r>
      <w:r w:rsidR="00BA707D" w:rsidRPr="004B0D3B">
        <w:rPr>
          <w:rFonts w:ascii="GHEA Grapalat" w:eastAsia="GHEA Grapalat" w:hAnsi="GHEA Grapalat" w:cs="GHEA Grapalat"/>
          <w:color w:val="000000"/>
        </w:rPr>
        <w:t xml:space="preserve"> </w:t>
      </w:r>
      <w:r w:rsidR="00F80369" w:rsidRPr="004B0D3B">
        <w:rPr>
          <w:rFonts w:ascii="GHEA Grapalat" w:eastAsia="GHEA Grapalat" w:hAnsi="GHEA Grapalat" w:cs="GHEA Grapalat"/>
          <w:color w:val="000000"/>
        </w:rPr>
        <w:t xml:space="preserve">նյութական </w:t>
      </w:r>
      <w:r w:rsidRPr="004B0D3B">
        <w:rPr>
          <w:rFonts w:ascii="GHEA Grapalat" w:eastAsia="GHEA Grapalat" w:hAnsi="GHEA Grapalat" w:cs="GHEA Grapalat"/>
          <w:color w:val="000000"/>
        </w:rPr>
        <w:t>վնասներ պատճառող հոդվածոտանիների ոչնչացում.</w:t>
      </w:r>
    </w:p>
    <w:p w14:paraId="12B7934C" w14:textId="77777777" w:rsidR="00492AB1" w:rsidRPr="004B0D3B" w:rsidRDefault="00D94ADF" w:rsidP="003F2A0C">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կրծողազերծում՝</w:t>
      </w:r>
      <w:r w:rsidRPr="004B0D3B">
        <w:rPr>
          <w:rFonts w:ascii="GHEA Grapalat" w:eastAsia="GHEA Grapalat" w:hAnsi="GHEA Grapalat" w:cs="GHEA Grapalat"/>
          <w:color w:val="000000"/>
        </w:rPr>
        <w:t xml:space="preserve"> </w:t>
      </w:r>
      <w:r w:rsidR="003F2A0C" w:rsidRPr="004B0D3B">
        <w:rPr>
          <w:rFonts w:ascii="GHEA Grapalat" w:eastAsia="GHEA Grapalat" w:hAnsi="GHEA Grapalat" w:cs="GHEA Grapalat"/>
          <w:color w:val="000000"/>
        </w:rPr>
        <w:t>կրծողների ոչնչացմանն ուղղված, ինչպես նաև կրծողների բազմացումը և տարածումը կանխարգելող միջոցառումներ</w:t>
      </w:r>
      <w:r w:rsidRPr="004B0D3B">
        <w:rPr>
          <w:rFonts w:ascii="GHEA Grapalat" w:eastAsia="GHEA Grapalat" w:hAnsi="GHEA Grapalat" w:cs="GHEA Grapalat"/>
          <w:color w:val="000000"/>
        </w:rPr>
        <w:t>.</w:t>
      </w:r>
    </w:p>
    <w:p w14:paraId="279A75FF"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222222"/>
        </w:rPr>
      </w:pPr>
      <w:r w:rsidRPr="004B0D3B">
        <w:rPr>
          <w:rFonts w:ascii="GHEA Grapalat" w:eastAsia="GHEA Grapalat" w:hAnsi="GHEA Grapalat" w:cs="GHEA Grapalat"/>
          <w:b/>
          <w:color w:val="222222"/>
        </w:rPr>
        <w:t>կարանտին</w:t>
      </w:r>
      <w:r w:rsidRPr="004B0D3B">
        <w:rPr>
          <w:rFonts w:ascii="GHEA Grapalat" w:eastAsia="GHEA Grapalat" w:hAnsi="GHEA Grapalat" w:cs="GHEA Grapalat"/>
          <w:color w:val="222222"/>
        </w:rPr>
        <w:t>՝ վարակիչ</w:t>
      </w:r>
      <w:r w:rsidR="00382551" w:rsidRPr="004B0D3B">
        <w:rPr>
          <w:rFonts w:ascii="GHEA Grapalat" w:eastAsia="GHEA Grapalat" w:hAnsi="GHEA Grapalat" w:cs="GHEA Grapalat"/>
          <w:color w:val="222222"/>
        </w:rPr>
        <w:t xml:space="preserve"> </w:t>
      </w:r>
      <w:r w:rsidRPr="004B0D3B">
        <w:rPr>
          <w:rFonts w:ascii="GHEA Grapalat" w:eastAsia="GHEA Grapalat" w:hAnsi="GHEA Grapalat" w:cs="GHEA Grapalat"/>
          <w:color w:val="222222"/>
        </w:rPr>
        <w:t>հիվանդությունների բռնկումները, համաճարակները</w:t>
      </w:r>
      <w:r w:rsidR="001577DD" w:rsidRPr="004B0D3B">
        <w:rPr>
          <w:rFonts w:ascii="GHEA Grapalat" w:eastAsia="GHEA Grapalat" w:hAnsi="GHEA Grapalat" w:cs="GHEA Grapalat"/>
          <w:color w:val="222222"/>
        </w:rPr>
        <w:t xml:space="preserve"> </w:t>
      </w:r>
      <w:r w:rsidRPr="004B0D3B">
        <w:rPr>
          <w:rFonts w:ascii="GHEA Grapalat" w:eastAsia="GHEA Grapalat" w:hAnsi="GHEA Grapalat" w:cs="GHEA Grapalat"/>
          <w:color w:val="222222"/>
        </w:rPr>
        <w:t xml:space="preserve">տեղայնացնող, վերացնող, </w:t>
      </w:r>
      <w:r w:rsidR="005C750B" w:rsidRPr="004B0D3B">
        <w:rPr>
          <w:rFonts w:ascii="GHEA Grapalat" w:eastAsia="GHEA Grapalat" w:hAnsi="GHEA Grapalat" w:cs="GHEA Grapalat"/>
          <w:color w:val="222222"/>
        </w:rPr>
        <w:t>հիվանդության</w:t>
      </w:r>
      <w:r w:rsidRPr="004B0D3B">
        <w:rPr>
          <w:rFonts w:ascii="GHEA Grapalat" w:eastAsia="GHEA Grapalat" w:hAnsi="GHEA Grapalat" w:cs="GHEA Grapalat"/>
          <w:color w:val="222222"/>
        </w:rPr>
        <w:t xml:space="preserve"> օջախները մեկուսացնող և վարակի հետագա տարածումը</w:t>
      </w:r>
      <w:r w:rsidR="00F245A0" w:rsidRPr="004B0D3B">
        <w:rPr>
          <w:rFonts w:ascii="GHEA Grapalat" w:eastAsia="GHEA Grapalat" w:hAnsi="GHEA Grapalat" w:cs="GHEA Grapalat"/>
          <w:color w:val="222222"/>
        </w:rPr>
        <w:t xml:space="preserve">, </w:t>
      </w:r>
      <w:r w:rsidRPr="004B0D3B">
        <w:rPr>
          <w:rFonts w:ascii="GHEA Grapalat" w:eastAsia="GHEA Grapalat" w:hAnsi="GHEA Grapalat" w:cs="GHEA Grapalat"/>
          <w:color w:val="222222"/>
        </w:rPr>
        <w:t>վարակիչ հիվանդությունների ներբերումը (ներթափանցումը) կանխող ռեժիմ.</w:t>
      </w:r>
    </w:p>
    <w:p w14:paraId="6BAD71A1" w14:textId="77777777" w:rsidR="0043698A" w:rsidRPr="004B0D3B" w:rsidRDefault="0043698A" w:rsidP="0043698A">
      <w:pPr>
        <w:pStyle w:val="Normal1"/>
        <w:numPr>
          <w:ilvl w:val="0"/>
          <w:numId w:val="9"/>
        </w:numPr>
        <w:tabs>
          <w:tab w:val="left" w:pos="142"/>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rPr>
        <w:t>hամաճարակ՝</w:t>
      </w:r>
      <w:r w:rsidRPr="004B0D3B">
        <w:rPr>
          <w:rFonts w:ascii="GHEA Grapalat" w:eastAsia="GHEA Grapalat" w:hAnsi="GHEA Grapalat" w:cs="GHEA Grapalat"/>
        </w:rPr>
        <w:t xml:space="preserve"> հիվանդության անսպասելի և (կամ) հարաճուն տարածում երկրի ամբողջ տարածքում՝ գերազանցելով նույն ժամանակահատվածում </w:t>
      </w:r>
      <w:r w:rsidR="00E107C9" w:rsidRPr="004B0D3B">
        <w:rPr>
          <w:rFonts w:ascii="GHEA Grapalat" w:eastAsia="GHEA Grapalat" w:hAnsi="GHEA Grapalat" w:cs="GHEA Grapalat"/>
        </w:rPr>
        <w:t>երկրի</w:t>
      </w:r>
      <w:r w:rsidRPr="004B0D3B">
        <w:rPr>
          <w:rFonts w:ascii="GHEA Grapalat" w:eastAsia="GHEA Grapalat" w:hAnsi="GHEA Grapalat" w:cs="GHEA Grapalat"/>
        </w:rPr>
        <w:t xml:space="preserve"> տարածքի բնակչության շրջանում բազմամյա դիտարկումների հիման վրա սպասվող հիվանդացության մակարդակը, ինչպես նաև նոր առաջացող հիվանդության արձանագրումը, որը կարող է առաջացնել արտակարգ իրավիճակ.</w:t>
      </w:r>
    </w:p>
    <w:p w14:paraId="77ED1DF4"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lastRenderedPageBreak/>
        <w:t>բռնկում՝</w:t>
      </w:r>
      <w:r w:rsidR="00505B70" w:rsidRPr="004B0D3B">
        <w:rPr>
          <w:rFonts w:ascii="GHEA Grapalat" w:eastAsia="GHEA Grapalat" w:hAnsi="GHEA Grapalat" w:cs="GHEA Grapalat"/>
          <w:b/>
          <w:color w:val="000000"/>
        </w:rPr>
        <w:t xml:space="preserve"> </w:t>
      </w:r>
      <w:r w:rsidRPr="004B0D3B">
        <w:rPr>
          <w:rFonts w:ascii="GHEA Grapalat" w:eastAsia="GHEA Grapalat" w:hAnsi="GHEA Grapalat" w:cs="GHEA Grapalat"/>
          <w:color w:val="000000"/>
        </w:rPr>
        <w:t>որոշակի ժամանակահատվածում</w:t>
      </w:r>
      <w:r w:rsidRPr="004B0D3B">
        <w:rPr>
          <w:rFonts w:ascii="GHEA Grapalat" w:eastAsia="GHEA Grapalat" w:hAnsi="GHEA Grapalat" w:cs="GHEA Grapalat"/>
        </w:rPr>
        <w:t xml:space="preserve"> հիվանդության՝ անսպասելի և (կամ) անսովոր դեպքի (դեպքերի</w:t>
      </w:r>
      <w:r w:rsidR="00F245A0" w:rsidRPr="004B0D3B">
        <w:rPr>
          <w:rFonts w:ascii="GHEA Grapalat" w:eastAsia="GHEA Grapalat" w:hAnsi="GHEA Grapalat" w:cs="GHEA Grapalat"/>
        </w:rPr>
        <w:t xml:space="preserve">) </w:t>
      </w:r>
      <w:r w:rsidRPr="004B0D3B">
        <w:rPr>
          <w:rFonts w:ascii="GHEA Grapalat" w:eastAsia="GHEA Grapalat" w:hAnsi="GHEA Grapalat" w:cs="GHEA Grapalat"/>
        </w:rPr>
        <w:t>կամ ընդհանուր աղբյուրի կամ գործոնի կամ դրա փոխանցման ուղիների հետ կապված դեպքերի առաջացում որոշակի տարածքում կամ բնակչության որոշակի խմբում.</w:t>
      </w:r>
    </w:p>
    <w:p w14:paraId="5EA30C34"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համավարակ՝ </w:t>
      </w:r>
      <w:r w:rsidRPr="004B0D3B">
        <w:rPr>
          <w:rFonts w:ascii="GHEA Grapalat" w:eastAsia="GHEA Grapalat" w:hAnsi="GHEA Grapalat" w:cs="GHEA Grapalat"/>
        </w:rPr>
        <w:t xml:space="preserve">համաճարակ, որը </w:t>
      </w:r>
      <w:r w:rsidR="008B3B9D" w:rsidRPr="004B0D3B">
        <w:rPr>
          <w:rFonts w:ascii="GHEA Grapalat" w:eastAsia="GHEA Grapalat" w:hAnsi="GHEA Grapalat" w:cs="GHEA Grapalat"/>
        </w:rPr>
        <w:t>տարածվել է ամբողջ երկրի տարածքում, սահմանակից երկրներում, մեծ թվով երկրներում կամ մայրցամաքներում</w:t>
      </w:r>
      <w:r w:rsidR="00977ACB" w:rsidRPr="004B0D3B">
        <w:rPr>
          <w:rFonts w:ascii="GHEA Grapalat" w:eastAsia="GHEA Grapalat" w:hAnsi="GHEA Grapalat" w:cs="GHEA Grapalat"/>
        </w:rPr>
        <w:t xml:space="preserve"> </w:t>
      </w:r>
      <w:r w:rsidR="00977ACB" w:rsidRPr="004B0D3B">
        <w:rPr>
          <w:rFonts w:ascii="GHEA Grapalat" w:eastAsia="GHEA Grapalat" w:hAnsi="GHEA Grapalat" w:cs="GHEA Grapalat"/>
          <w:color w:val="000000"/>
        </w:rPr>
        <w:t>և կարող է առաջացնել արտակարգ իրավիճակ</w:t>
      </w:r>
      <w:r w:rsidR="008B3B9D" w:rsidRPr="004B0D3B">
        <w:rPr>
          <w:rFonts w:ascii="GHEA Grapalat" w:eastAsia="GHEA Grapalat" w:hAnsi="GHEA Grapalat" w:cs="GHEA Grapalat"/>
        </w:rPr>
        <w:t>.</w:t>
      </w:r>
    </w:p>
    <w:p w14:paraId="30181CC1"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կարանտինային գոտի՝ </w:t>
      </w:r>
      <w:r w:rsidRPr="004B0D3B">
        <w:rPr>
          <w:rFonts w:ascii="GHEA Grapalat" w:eastAsia="GHEA Grapalat" w:hAnsi="GHEA Grapalat" w:cs="GHEA Grapalat"/>
          <w:color w:val="000000"/>
        </w:rPr>
        <w:t>տարածք, որտեղ սահմանվել է կարանտին.</w:t>
      </w:r>
    </w:p>
    <w:p w14:paraId="2813E73D" w14:textId="77777777" w:rsidR="0083239D" w:rsidRPr="004B0D3B" w:rsidRDefault="0083239D" w:rsidP="0083239D">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համաճարակաբանական ցուցումով պատվաuտում՝ </w:t>
      </w:r>
      <w:r w:rsidRPr="004B0D3B">
        <w:rPr>
          <w:rFonts w:ascii="GHEA Grapalat" w:eastAsia="GHEA Grapalat" w:hAnsi="GHEA Grapalat" w:cs="GHEA Grapalat"/>
          <w:color w:val="000000"/>
        </w:rPr>
        <w:t>հանրային առողջապահական նորմատիվներով սահմանված դեպքերում</w:t>
      </w:r>
      <w:r w:rsidR="001D0969" w:rsidRPr="004B0D3B">
        <w:rPr>
          <w:rFonts w:ascii="GHEA Grapalat" w:eastAsia="GHEA Grapalat" w:hAnsi="GHEA Grapalat" w:cs="GHEA Grapalat"/>
          <w:color w:val="000000"/>
        </w:rPr>
        <w:t xml:space="preserve"> կամ</w:t>
      </w:r>
      <w:r w:rsidRPr="004B0D3B">
        <w:rPr>
          <w:rFonts w:ascii="GHEA Grapalat" w:eastAsia="GHEA Grapalat" w:hAnsi="GHEA Grapalat" w:cs="GHEA Grapalat"/>
          <w:color w:val="000000"/>
        </w:rPr>
        <w:t xml:space="preserve"> </w:t>
      </w:r>
      <w:r w:rsidR="00C76D71" w:rsidRPr="004B0D3B">
        <w:rPr>
          <w:rFonts w:ascii="GHEA Grapalat" w:eastAsia="GHEA Grapalat" w:hAnsi="GHEA Grapalat" w:cs="GHEA Grapalat"/>
          <w:color w:val="000000"/>
        </w:rPr>
        <w:t xml:space="preserve">բռնկումով կամ </w:t>
      </w:r>
      <w:r w:rsidRPr="004B0D3B">
        <w:rPr>
          <w:rFonts w:ascii="GHEA Grapalat" w:eastAsia="GHEA Grapalat" w:hAnsi="GHEA Grapalat" w:cs="GHEA Grapalat"/>
          <w:color w:val="000000"/>
        </w:rPr>
        <w:t>համաճարակով կամ համավարակով</w:t>
      </w:r>
      <w:r w:rsidR="001D0969" w:rsidRPr="004B0D3B">
        <w:rPr>
          <w:rFonts w:ascii="GHEA Grapalat" w:eastAsia="GHEA Grapalat" w:hAnsi="GHEA Grapalat" w:cs="GHEA Grapalat"/>
          <w:color w:val="000000"/>
        </w:rPr>
        <w:t xml:space="preserve"> </w:t>
      </w:r>
      <w:r w:rsidR="00385B1E" w:rsidRPr="004B0D3B">
        <w:rPr>
          <w:rFonts w:ascii="GHEA Grapalat" w:hAnsi="GHEA Grapalat" w:cs="Sylfaen"/>
        </w:rPr>
        <w:t>կամ հիվանդությամբ կամ հիվանդության առաջացման վտանգով պայմանավորված բնակչության շրջանում զանգվածային կամ բնակչության որոշակի խմբերի և (կամ) անձի պատվաստումների ազգային օրացույցից դուրս արտահերթ պատվաստումների իրականացում.</w:t>
      </w:r>
    </w:p>
    <w:p w14:paraId="1E9AE1CF" w14:textId="77777777" w:rsidR="00492AB1" w:rsidRPr="004B0D3B" w:rsidRDefault="00D94ADF">
      <w:pPr>
        <w:pStyle w:val="Normal1"/>
        <w:numPr>
          <w:ilvl w:val="0"/>
          <w:numId w:val="9"/>
        </w:numPr>
        <w:tabs>
          <w:tab w:val="left" w:pos="142"/>
        </w:tabs>
        <w:spacing w:line="360" w:lineRule="auto"/>
        <w:ind w:left="0"/>
        <w:jc w:val="both"/>
      </w:pPr>
      <w:r w:rsidRPr="004B0D3B">
        <w:rPr>
          <w:rFonts w:ascii="GHEA Grapalat" w:eastAsia="GHEA Grapalat" w:hAnsi="GHEA Grapalat" w:cs="GHEA Grapalat"/>
          <w:b/>
          <w:color w:val="000000"/>
        </w:rPr>
        <w:t>օբսերվացիա</w:t>
      </w:r>
      <w:r w:rsidRPr="004B0D3B">
        <w:rPr>
          <w:rFonts w:ascii="GHEA Grapalat" w:eastAsia="GHEA Grapalat" w:hAnsi="GHEA Grapalat" w:cs="GHEA Grapalat"/>
          <w:color w:val="000000"/>
        </w:rPr>
        <w:t>՝</w:t>
      </w:r>
      <w:r w:rsidR="0002670D" w:rsidRPr="004B0D3B">
        <w:rPr>
          <w:rFonts w:ascii="GHEA Grapalat" w:eastAsia="GHEA Grapalat" w:hAnsi="GHEA Grapalat" w:cs="GHEA Grapalat"/>
          <w:color w:val="000000"/>
        </w:rPr>
        <w:t xml:space="preserve"> </w:t>
      </w:r>
      <w:r w:rsidRPr="004B0D3B">
        <w:rPr>
          <w:rFonts w:ascii="GHEA Grapalat" w:eastAsia="GHEA Grapalat" w:hAnsi="GHEA Grapalat" w:cs="GHEA Grapalat"/>
        </w:rPr>
        <w:t>կոնտակտավորների</w:t>
      </w:r>
      <w:r w:rsidR="00F245A0" w:rsidRPr="004B0D3B">
        <w:rPr>
          <w:rFonts w:ascii="GHEA Grapalat" w:eastAsia="GHEA Grapalat" w:hAnsi="GHEA Grapalat" w:cs="GHEA Grapalat"/>
        </w:rPr>
        <w:t xml:space="preserve">, </w:t>
      </w:r>
      <w:r w:rsidRPr="004B0D3B">
        <w:rPr>
          <w:rFonts w:ascii="GHEA Grapalat" w:eastAsia="GHEA Grapalat" w:hAnsi="GHEA Grapalat" w:cs="GHEA Grapalat"/>
        </w:rPr>
        <w:t xml:space="preserve">կարանտինային գոտի մուտք գործող և դուրս եկող, </w:t>
      </w:r>
      <w:r w:rsidR="00E81FBF" w:rsidRPr="004B0D3B">
        <w:rPr>
          <w:rFonts w:ascii="GHEA Grapalat" w:eastAsia="GHEA Grapalat" w:hAnsi="GHEA Grapalat" w:cs="GHEA Grapalat"/>
        </w:rPr>
        <w:t>Լ</w:t>
      </w:r>
      <w:r w:rsidRPr="004B0D3B">
        <w:rPr>
          <w:rFonts w:ascii="GHEA Grapalat" w:eastAsia="GHEA Grapalat" w:hAnsi="GHEA Grapalat" w:cs="GHEA Grapalat"/>
        </w:rPr>
        <w:t>իազոր մարմնի որոշմամբ սահմանված վարակիչ հիվանդության  տեսակետից անբարենպաստ երկրներից Հայաստանի Հանրապետության տարածք մուտք գործող</w:t>
      </w:r>
      <w:r w:rsidR="00C762A5" w:rsidRPr="004B0D3B">
        <w:rPr>
          <w:rFonts w:ascii="GHEA Grapalat" w:eastAsia="GHEA Grapalat" w:hAnsi="GHEA Grapalat" w:cs="GHEA Grapalat"/>
        </w:rPr>
        <w:t xml:space="preserve"> ախտանշաններ չունեցող</w:t>
      </w:r>
      <w:r w:rsidRPr="004B0D3B">
        <w:rPr>
          <w:rFonts w:ascii="GHEA Grapalat" w:eastAsia="GHEA Grapalat" w:hAnsi="GHEA Grapalat" w:cs="GHEA Grapalat"/>
        </w:rPr>
        <w:t xml:space="preserve"> անձանց </w:t>
      </w:r>
      <w:r w:rsidR="00C762A5" w:rsidRPr="004B0D3B">
        <w:rPr>
          <w:rFonts w:ascii="GHEA Grapalat" w:eastAsia="GHEA Grapalat" w:hAnsi="GHEA Grapalat" w:cs="GHEA Grapalat"/>
        </w:rPr>
        <w:t>առանձնացում</w:t>
      </w:r>
      <w:r w:rsidRPr="004B0D3B">
        <w:rPr>
          <w:rFonts w:ascii="GHEA Grapalat" w:eastAsia="GHEA Grapalat" w:hAnsi="GHEA Grapalat" w:cs="GHEA Grapalat"/>
        </w:rPr>
        <w:t xml:space="preserve"> և բժշկական հսկողության սահմանում՝ տվյալ վարակիչ հիվանդության առավելագույն գաղտնի շրջանի տևողությամբ.</w:t>
      </w:r>
    </w:p>
    <w:p w14:paraId="36D58317" w14:textId="77777777" w:rsidR="00492AB1" w:rsidRPr="004B0D3B" w:rsidRDefault="00D94ADF">
      <w:pPr>
        <w:pStyle w:val="Normal1"/>
        <w:numPr>
          <w:ilvl w:val="0"/>
          <w:numId w:val="9"/>
        </w:numPr>
        <w:tabs>
          <w:tab w:val="left" w:pos="142"/>
        </w:tabs>
        <w:spacing w:line="360" w:lineRule="auto"/>
        <w:ind w:left="0"/>
        <w:jc w:val="both"/>
      </w:pPr>
      <w:r w:rsidRPr="004B0D3B">
        <w:rPr>
          <w:rFonts w:ascii="GHEA Grapalat" w:eastAsia="GHEA Grapalat" w:hAnsi="GHEA Grapalat" w:cs="GHEA Grapalat"/>
          <w:b/>
          <w:color w:val="000000"/>
        </w:rPr>
        <w:t>մեկուսացում՝</w:t>
      </w:r>
      <w:r w:rsidRPr="004B0D3B">
        <w:rPr>
          <w:rFonts w:ascii="GHEA Grapalat" w:eastAsia="GHEA Grapalat" w:hAnsi="GHEA Grapalat" w:cs="GHEA Grapalat"/>
        </w:rPr>
        <w:t xml:space="preserve"> վարակիչ հիվանդությամբ հիվանդ կամ կասկածով անձանց, հնարավոր վարակակիր անձանց առանձնացում </w:t>
      </w:r>
      <w:r w:rsidR="00E81FBF" w:rsidRPr="004B0D3B">
        <w:rPr>
          <w:rFonts w:ascii="GHEA Grapalat" w:eastAsia="GHEA Grapalat" w:hAnsi="GHEA Grapalat" w:cs="GHEA Grapalat"/>
        </w:rPr>
        <w:t>Լ</w:t>
      </w:r>
      <w:r w:rsidRPr="004B0D3B">
        <w:rPr>
          <w:rFonts w:ascii="GHEA Grapalat" w:eastAsia="GHEA Grapalat" w:hAnsi="GHEA Grapalat" w:cs="GHEA Grapalat"/>
        </w:rPr>
        <w:t>իազոր մարմնի որոշմամբ նախատեսված վայրում կամ</w:t>
      </w:r>
      <w:r w:rsidR="002424FF" w:rsidRPr="004B0D3B">
        <w:rPr>
          <w:rFonts w:ascii="GHEA Grapalat" w:eastAsia="GHEA Grapalat" w:hAnsi="GHEA Grapalat" w:cs="GHEA Grapalat"/>
        </w:rPr>
        <w:t xml:space="preserve"> </w:t>
      </w:r>
      <w:r w:rsidR="00E81FBF" w:rsidRPr="004B0D3B">
        <w:rPr>
          <w:rFonts w:ascii="GHEA Grapalat" w:eastAsia="GHEA Grapalat" w:hAnsi="GHEA Grapalat" w:cs="GHEA Grapalat"/>
          <w:color w:val="000000"/>
        </w:rPr>
        <w:t>Լ</w:t>
      </w:r>
      <w:r w:rsidRPr="004B0D3B">
        <w:rPr>
          <w:rFonts w:ascii="GHEA Grapalat" w:eastAsia="GHEA Grapalat" w:hAnsi="GHEA Grapalat" w:cs="GHEA Grapalat"/>
          <w:color w:val="000000"/>
        </w:rPr>
        <w:t xml:space="preserve">իազոր մարմնի համաձայնությամբ </w:t>
      </w:r>
      <w:r w:rsidR="00F80369" w:rsidRPr="004B0D3B">
        <w:rPr>
          <w:rFonts w:ascii="GHEA Grapalat" w:eastAsia="GHEA Grapalat" w:hAnsi="GHEA Grapalat" w:cs="GHEA Grapalat"/>
          <w:color w:val="000000"/>
        </w:rPr>
        <w:t xml:space="preserve">անձի </w:t>
      </w:r>
      <w:r w:rsidRPr="004B0D3B">
        <w:rPr>
          <w:rFonts w:ascii="GHEA Grapalat" w:eastAsia="GHEA Grapalat" w:hAnsi="GHEA Grapalat" w:cs="GHEA Grapalat"/>
          <w:color w:val="000000"/>
        </w:rPr>
        <w:t>մշտական բնակության կամ իր նախընտրությամբ մեկ այլ վայրում</w:t>
      </w:r>
      <w:r w:rsidRPr="004B0D3B">
        <w:rPr>
          <w:rFonts w:ascii="GHEA Grapalat" w:eastAsia="GHEA Grapalat" w:hAnsi="GHEA Grapalat" w:cs="GHEA Grapalat"/>
        </w:rPr>
        <w:t>՝ որոշակի ժամանակահատվածով, այլ անձանց հետ անմիջական շփումը բացառելու և վարակի տարածումը կանխելու նպատակով.</w:t>
      </w:r>
    </w:p>
    <w:p w14:paraId="3812C85F" w14:textId="77777777" w:rsidR="00492AB1" w:rsidRPr="004B0D3B" w:rsidRDefault="00D94ADF">
      <w:pPr>
        <w:pStyle w:val="Normal1"/>
        <w:numPr>
          <w:ilvl w:val="0"/>
          <w:numId w:val="9"/>
        </w:numPr>
        <w:tabs>
          <w:tab w:val="left" w:pos="142"/>
        </w:tabs>
        <w:spacing w:line="360" w:lineRule="auto"/>
        <w:ind w:left="0"/>
        <w:jc w:val="both"/>
        <w:rPr>
          <w:rFonts w:ascii="GHEA Grapalat" w:eastAsia="GHEA Grapalat" w:hAnsi="GHEA Grapalat" w:cs="GHEA Grapalat"/>
          <w:color w:val="000000"/>
        </w:rPr>
      </w:pPr>
      <w:r w:rsidRPr="004B0D3B">
        <w:rPr>
          <w:rFonts w:ascii="GHEA Grapalat" w:eastAsia="GHEA Grapalat" w:hAnsi="GHEA Grapalat" w:cs="GHEA Grapalat"/>
          <w:b/>
          <w:color w:val="000000"/>
        </w:rPr>
        <w:t>աշխատանքի հիգիենայի ծառայություններ՝</w:t>
      </w:r>
      <w:r w:rsidR="0002670D" w:rsidRPr="004B0D3B">
        <w:rPr>
          <w:rFonts w:ascii="GHEA Grapalat" w:eastAsia="GHEA Grapalat" w:hAnsi="GHEA Grapalat" w:cs="GHEA Grapalat"/>
          <w:b/>
          <w:color w:val="000000"/>
        </w:rPr>
        <w:t xml:space="preserve"> </w:t>
      </w:r>
      <w:r w:rsidRPr="004B0D3B">
        <w:rPr>
          <w:rFonts w:ascii="GHEA Grapalat" w:eastAsia="GHEA Grapalat" w:hAnsi="GHEA Grapalat" w:cs="GHEA Grapalat"/>
          <w:color w:val="000000"/>
        </w:rPr>
        <w:t xml:space="preserve">գործունեություն՝ ուղղված աշխատողների </w:t>
      </w:r>
      <w:r w:rsidR="003B7A36" w:rsidRPr="004B0D3B">
        <w:rPr>
          <w:rFonts w:ascii="GHEA Grapalat" w:eastAsia="GHEA Grapalat" w:hAnsi="GHEA Grapalat" w:cs="GHEA Grapalat"/>
          <w:color w:val="000000"/>
        </w:rPr>
        <w:t xml:space="preserve">անվտանգության և </w:t>
      </w:r>
      <w:r w:rsidRPr="004B0D3B">
        <w:rPr>
          <w:rFonts w:ascii="GHEA Grapalat" w:eastAsia="GHEA Grapalat" w:hAnsi="GHEA Grapalat" w:cs="GHEA Grapalat"/>
          <w:color w:val="000000"/>
        </w:rPr>
        <w:t xml:space="preserve">առողջության պահպանմանը, մասնագիտական հիվանդությունների և վնասվածքների </w:t>
      </w:r>
      <w:r w:rsidR="002D2C3C" w:rsidRPr="004B0D3B">
        <w:rPr>
          <w:rFonts w:ascii="GHEA Grapalat" w:eastAsia="GHEA Grapalat" w:hAnsi="GHEA Grapalat" w:cs="GHEA Grapalat"/>
          <w:color w:val="000000"/>
        </w:rPr>
        <w:t>կանխարգելմանը</w:t>
      </w:r>
      <w:r w:rsidRPr="004B0D3B">
        <w:rPr>
          <w:rFonts w:ascii="GHEA Grapalat" w:eastAsia="GHEA Grapalat" w:hAnsi="GHEA Grapalat" w:cs="GHEA Grapalat"/>
          <w:color w:val="000000"/>
        </w:rPr>
        <w:t>, աշխատանքի անվտանգ և առողջության համար անվնաս պայմանների ապահովմանը (բացառությամբ տեխնիկական անվտանգության)՝ Հայաստանի Հանրապետության օրենսդրության պահանջներին համապատասխան.</w:t>
      </w:r>
    </w:p>
    <w:p w14:paraId="439DB522" w14:textId="77777777" w:rsidR="00492AB1" w:rsidRPr="004B0D3B" w:rsidRDefault="002730EB" w:rsidP="00505B70">
      <w:pPr>
        <w:pStyle w:val="Normal1"/>
        <w:numPr>
          <w:ilvl w:val="0"/>
          <w:numId w:val="9"/>
        </w:numPr>
        <w:tabs>
          <w:tab w:val="left" w:pos="142"/>
        </w:tabs>
        <w:spacing w:line="360" w:lineRule="auto"/>
        <w:ind w:left="0" w:hanging="284"/>
        <w:jc w:val="both"/>
        <w:rPr>
          <w:rFonts w:ascii="GHEA Grapalat" w:eastAsia="GHEA Grapalat" w:hAnsi="GHEA Grapalat" w:cs="GHEA Grapalat"/>
          <w:color w:val="000000"/>
        </w:rPr>
      </w:pPr>
      <w:r w:rsidRPr="004B0D3B">
        <w:rPr>
          <w:rFonts w:ascii="GHEA Grapalat" w:eastAsia="GHEA Grapalat" w:hAnsi="GHEA Grapalat" w:cs="GHEA Grapalat"/>
          <w:b/>
          <w:color w:val="000000"/>
        </w:rPr>
        <w:t>արտադրական</w:t>
      </w:r>
      <w:r w:rsidR="00D94ADF" w:rsidRPr="004B0D3B">
        <w:rPr>
          <w:rFonts w:ascii="GHEA Grapalat" w:eastAsia="GHEA Grapalat" w:hAnsi="GHEA Grapalat" w:cs="GHEA Grapalat"/>
          <w:b/>
          <w:color w:val="000000"/>
        </w:rPr>
        <w:t xml:space="preserve"> հսկողություն`</w:t>
      </w:r>
      <w:r w:rsidR="0002670D" w:rsidRPr="004B0D3B">
        <w:rPr>
          <w:rFonts w:ascii="GHEA Grapalat" w:eastAsia="GHEA Grapalat" w:hAnsi="GHEA Grapalat" w:cs="GHEA Grapalat"/>
          <w:b/>
          <w:color w:val="000000"/>
        </w:rPr>
        <w:t xml:space="preserve"> </w:t>
      </w:r>
      <w:r w:rsidR="00FF10D8" w:rsidRPr="004B0D3B">
        <w:rPr>
          <w:rFonts w:ascii="GHEA Grapalat" w:eastAsia="GHEA Grapalat" w:hAnsi="GHEA Grapalat" w:cs="GHEA Grapalat"/>
          <w:color w:val="000000"/>
        </w:rPr>
        <w:t>շրջակա միջավայրի</w:t>
      </w:r>
      <w:r w:rsidR="00DF3607" w:rsidRPr="004B0D3B">
        <w:rPr>
          <w:rFonts w:ascii="GHEA Grapalat" w:eastAsia="GHEA Grapalat" w:hAnsi="GHEA Grapalat" w:cs="GHEA Grapalat"/>
          <w:color w:val="000000"/>
        </w:rPr>
        <w:t>,</w:t>
      </w:r>
      <w:r w:rsidR="00977848"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 xml:space="preserve">ապրանքի, աշխատանքի և ծառայության հանրային առողջապահական նորմատիվներին համապատասխանության </w:t>
      </w:r>
      <w:r w:rsidR="00D94ADF" w:rsidRPr="004B0D3B">
        <w:rPr>
          <w:rFonts w:ascii="GHEA Grapalat" w:eastAsia="GHEA Grapalat" w:hAnsi="GHEA Grapalat" w:cs="GHEA Grapalat"/>
          <w:color w:val="000000"/>
        </w:rPr>
        <w:lastRenderedPageBreak/>
        <w:t>նկատմամբ դրանք</w:t>
      </w:r>
      <w:r w:rsidR="0002670D" w:rsidRPr="004B0D3B">
        <w:rPr>
          <w:rFonts w:ascii="GHEA Grapalat" w:eastAsia="GHEA Grapalat" w:hAnsi="GHEA Grapalat" w:cs="GHEA Grapalat"/>
          <w:color w:val="000000"/>
        </w:rPr>
        <w:t xml:space="preserve"> </w:t>
      </w:r>
      <w:r w:rsidR="00DF3607" w:rsidRPr="004B0D3B">
        <w:rPr>
          <w:rFonts w:ascii="GHEA Grapalat" w:eastAsia="GHEA Grapalat" w:hAnsi="GHEA Grapalat" w:cs="GHEA Grapalat"/>
          <w:color w:val="000000"/>
        </w:rPr>
        <w:t>շահագործողի,</w:t>
      </w:r>
      <w:r w:rsidR="00D94ADF" w:rsidRPr="004B0D3B">
        <w:rPr>
          <w:rFonts w:ascii="GHEA Grapalat" w:eastAsia="GHEA Grapalat" w:hAnsi="GHEA Grapalat" w:cs="GHEA Grapalat"/>
          <w:color w:val="000000"/>
        </w:rPr>
        <w:t xml:space="preserve"> արտադրողի, </w:t>
      </w:r>
      <w:r w:rsidR="00425890" w:rsidRPr="004B0D3B">
        <w:rPr>
          <w:rFonts w:ascii="GHEA Grapalat" w:eastAsia="GHEA Grapalat" w:hAnsi="GHEA Grapalat" w:cs="GHEA Grapalat"/>
          <w:color w:val="000000"/>
        </w:rPr>
        <w:t xml:space="preserve">վաճառողի, </w:t>
      </w:r>
      <w:r w:rsidR="00D94ADF" w:rsidRPr="004B0D3B">
        <w:rPr>
          <w:rFonts w:ascii="GHEA Grapalat" w:eastAsia="GHEA Grapalat" w:hAnsi="GHEA Grapalat" w:cs="GHEA Grapalat"/>
          <w:color w:val="000000"/>
        </w:rPr>
        <w:t>կատարողի, մատուցողի</w:t>
      </w:r>
      <w:r w:rsidR="00F80369"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 xml:space="preserve">կողմից իրականացվող </w:t>
      </w:r>
      <w:r w:rsidRPr="004B0D3B">
        <w:rPr>
          <w:rFonts w:ascii="GHEA Grapalat" w:eastAsia="GHEA Grapalat" w:hAnsi="GHEA Grapalat" w:cs="GHEA Grapalat"/>
          <w:color w:val="000000"/>
        </w:rPr>
        <w:t>ինքնա</w:t>
      </w:r>
      <w:r w:rsidR="00D94ADF" w:rsidRPr="004B0D3B">
        <w:rPr>
          <w:rFonts w:ascii="GHEA Grapalat" w:eastAsia="GHEA Grapalat" w:hAnsi="GHEA Grapalat" w:cs="GHEA Grapalat"/>
          <w:color w:val="000000"/>
        </w:rPr>
        <w:t>հսկողության գործընթաց.</w:t>
      </w:r>
    </w:p>
    <w:p w14:paraId="143AC447" w14:textId="77777777" w:rsidR="00492AB1" w:rsidRPr="004B0D3B" w:rsidRDefault="00D22756">
      <w:pPr>
        <w:pStyle w:val="Normal1"/>
        <w:numPr>
          <w:ilvl w:val="0"/>
          <w:numId w:val="9"/>
        </w:numPr>
        <w:tabs>
          <w:tab w:val="left" w:pos="0"/>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rPr>
        <w:t xml:space="preserve"> </w:t>
      </w:r>
      <w:r w:rsidR="00D94ADF" w:rsidRPr="004B0D3B">
        <w:rPr>
          <w:rFonts w:ascii="GHEA Grapalat" w:eastAsia="GHEA Grapalat" w:hAnsi="GHEA Grapalat" w:cs="GHEA Grapalat"/>
          <w:b/>
        </w:rPr>
        <w:t>կանխարգելիչ պատվաստում՝</w:t>
      </w:r>
      <w:r w:rsidR="00D94ADF" w:rsidRPr="004B0D3B">
        <w:rPr>
          <w:rFonts w:ascii="GHEA Grapalat" w:eastAsia="GHEA Grapalat" w:hAnsi="GHEA Grapalat" w:cs="GHEA Grapalat"/>
        </w:rPr>
        <w:t xml:space="preserve"> </w:t>
      </w:r>
      <w:r w:rsidR="00C76D71" w:rsidRPr="004B0D3B">
        <w:rPr>
          <w:rFonts w:ascii="GHEA Grapalat" w:eastAsia="GHEA Grapalat" w:hAnsi="GHEA Grapalat" w:cs="GHEA Grapalat"/>
        </w:rPr>
        <w:t xml:space="preserve">կոնկրետ </w:t>
      </w:r>
      <w:r w:rsidR="00D94ADF" w:rsidRPr="004B0D3B">
        <w:rPr>
          <w:rFonts w:ascii="GHEA Grapalat" w:eastAsia="GHEA Grapalat" w:hAnsi="GHEA Grapalat" w:cs="GHEA Grapalat"/>
        </w:rPr>
        <w:t>հիվանդությ</w:t>
      </w:r>
      <w:r w:rsidR="00C76D71" w:rsidRPr="004B0D3B">
        <w:rPr>
          <w:rFonts w:ascii="GHEA Grapalat" w:eastAsia="GHEA Grapalat" w:hAnsi="GHEA Grapalat" w:cs="GHEA Grapalat"/>
        </w:rPr>
        <w:t xml:space="preserve">ան </w:t>
      </w:r>
      <w:r w:rsidR="00D94ADF" w:rsidRPr="004B0D3B">
        <w:rPr>
          <w:rFonts w:ascii="GHEA Grapalat" w:eastAsia="GHEA Grapalat" w:hAnsi="GHEA Grapalat" w:cs="GHEA Grapalat"/>
        </w:rPr>
        <w:t xml:space="preserve"> նկատմամբ անընկալունակության առաջացման նպատակով մարդու օրգանիզմ պատվաստանյութի</w:t>
      </w:r>
      <w:r w:rsidR="00C76D71" w:rsidRPr="004B0D3B">
        <w:rPr>
          <w:rFonts w:ascii="GHEA Grapalat" w:eastAsia="GHEA Grapalat" w:hAnsi="GHEA Grapalat" w:cs="GHEA Grapalat"/>
        </w:rPr>
        <w:t xml:space="preserve"> և</w:t>
      </w:r>
      <w:r w:rsidR="00CD4320" w:rsidRPr="004B0D3B">
        <w:rPr>
          <w:rFonts w:ascii="GHEA Grapalat" w:eastAsia="GHEA Grapalat" w:hAnsi="GHEA Grapalat" w:cs="GHEA Grapalat"/>
        </w:rPr>
        <w:t xml:space="preserve"> </w:t>
      </w:r>
      <w:r w:rsidR="00C76D71" w:rsidRPr="004B0D3B">
        <w:rPr>
          <w:rFonts w:ascii="GHEA Grapalat" w:eastAsia="GHEA Grapalat" w:hAnsi="GHEA Grapalat" w:cs="GHEA Grapalat"/>
        </w:rPr>
        <w:t>(կամ)</w:t>
      </w:r>
      <w:r w:rsidR="00D94ADF" w:rsidRPr="004B0D3B">
        <w:rPr>
          <w:rFonts w:ascii="GHEA Grapalat" w:eastAsia="GHEA Grapalat" w:hAnsi="GHEA Grapalat" w:cs="GHEA Grapalat"/>
        </w:rPr>
        <w:t xml:space="preserve"> </w:t>
      </w:r>
      <w:r w:rsidR="00C76D71" w:rsidRPr="004B0D3B">
        <w:rPr>
          <w:rFonts w:ascii="GHEA Grapalat" w:eastAsia="GHEA Grapalat" w:hAnsi="GHEA Grapalat" w:cs="GHEA Grapalat"/>
        </w:rPr>
        <w:t>շիճուկի և</w:t>
      </w:r>
      <w:r w:rsidR="00CD4320" w:rsidRPr="004B0D3B">
        <w:rPr>
          <w:rFonts w:ascii="GHEA Grapalat" w:eastAsia="GHEA Grapalat" w:hAnsi="GHEA Grapalat" w:cs="GHEA Grapalat"/>
        </w:rPr>
        <w:t xml:space="preserve"> </w:t>
      </w:r>
      <w:r w:rsidR="00C76D71" w:rsidRPr="004B0D3B">
        <w:rPr>
          <w:rFonts w:ascii="GHEA Grapalat" w:eastAsia="GHEA Grapalat" w:hAnsi="GHEA Grapalat" w:cs="GHEA Grapalat"/>
        </w:rPr>
        <w:t xml:space="preserve">(կամ) իմունոգլոբուլինի </w:t>
      </w:r>
      <w:r w:rsidR="00D94ADF" w:rsidRPr="004B0D3B">
        <w:rPr>
          <w:rFonts w:ascii="GHEA Grapalat" w:eastAsia="GHEA Grapalat" w:hAnsi="GHEA Grapalat" w:cs="GHEA Grapalat"/>
        </w:rPr>
        <w:t>ներմուծում.</w:t>
      </w:r>
    </w:p>
    <w:p w14:paraId="2D8892FD" w14:textId="77777777" w:rsidR="00492AB1" w:rsidRPr="004B0D3B" w:rsidRDefault="00D22756">
      <w:pPr>
        <w:pStyle w:val="Normal1"/>
        <w:numPr>
          <w:ilvl w:val="0"/>
          <w:numId w:val="9"/>
        </w:numPr>
        <w:tabs>
          <w:tab w:val="left" w:pos="0"/>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rPr>
        <w:t xml:space="preserve"> </w:t>
      </w:r>
      <w:r w:rsidR="00D94ADF" w:rsidRPr="004B0D3B">
        <w:rPr>
          <w:rFonts w:ascii="GHEA Grapalat" w:eastAsia="GHEA Grapalat" w:hAnsi="GHEA Grapalat" w:cs="GHEA Grapalat"/>
          <w:b/>
        </w:rPr>
        <w:t>կանխարգելիչ</w:t>
      </w:r>
      <w:r w:rsidR="0034344D" w:rsidRPr="004B0D3B">
        <w:rPr>
          <w:rFonts w:ascii="GHEA Grapalat" w:eastAsia="GHEA Grapalat" w:hAnsi="GHEA Grapalat" w:cs="GHEA Grapalat"/>
          <w:b/>
        </w:rPr>
        <w:t xml:space="preserve"> և հակահամաճարակային</w:t>
      </w:r>
      <w:r w:rsidR="00D94ADF" w:rsidRPr="004B0D3B">
        <w:rPr>
          <w:rFonts w:ascii="GHEA Grapalat" w:eastAsia="GHEA Grapalat" w:hAnsi="GHEA Grapalat" w:cs="GHEA Grapalat"/>
          <w:b/>
        </w:rPr>
        <w:t xml:space="preserve"> միջոցառումներ`</w:t>
      </w:r>
      <w:r w:rsidR="00D94ADF" w:rsidRPr="004B0D3B">
        <w:rPr>
          <w:rFonts w:ascii="GHEA Grapalat" w:eastAsia="GHEA Grapalat" w:hAnsi="GHEA Grapalat" w:cs="GHEA Grapalat"/>
        </w:rPr>
        <w:t xml:space="preserve"> </w:t>
      </w:r>
      <w:r w:rsidR="00567E01" w:rsidRPr="004B0D3B">
        <w:rPr>
          <w:rFonts w:ascii="GHEA Grapalat" w:eastAsia="GHEA Grapalat" w:hAnsi="GHEA Grapalat" w:cs="GHEA Grapalat"/>
        </w:rPr>
        <w:t xml:space="preserve">հանրային առողջապահության նորմատիվով կամ այլ իրավական ակտերով սահմանված </w:t>
      </w:r>
      <w:r w:rsidR="00D94ADF" w:rsidRPr="004B0D3B">
        <w:rPr>
          <w:rFonts w:ascii="GHEA Grapalat" w:eastAsia="GHEA Grapalat" w:hAnsi="GHEA Grapalat" w:cs="GHEA Grapalat"/>
        </w:rPr>
        <w:t>կազմակերպական, վարչական, ճարտարագիտական, տեխնիկական, բժշկասանիտարական, հիգիենիկ, համաճարակաբանական և այլ միջոցառումներ`</w:t>
      </w:r>
      <w:r w:rsidR="00567E01" w:rsidRPr="004B0D3B">
        <w:rPr>
          <w:rFonts w:ascii="GHEA Grapalat" w:eastAsia="GHEA Grapalat" w:hAnsi="GHEA Grapalat" w:cs="GHEA Grapalat"/>
        </w:rPr>
        <w:t xml:space="preserve"> </w:t>
      </w:r>
      <w:r w:rsidR="00D94ADF" w:rsidRPr="004B0D3B">
        <w:rPr>
          <w:rFonts w:ascii="GHEA Grapalat" w:eastAsia="GHEA Grapalat" w:hAnsi="GHEA Grapalat" w:cs="GHEA Grapalat"/>
        </w:rPr>
        <w:t>ուղղված հանրային առողջության վրա շրջակա միջավայրի գործոնների վնասակար ազդեցության նվազեցմանը, կանխարգելմանը, հիվանդությունների առաջացման և տարածման կանխմանն ու վերացմանը.</w:t>
      </w:r>
    </w:p>
    <w:p w14:paraId="6B7BBA6A" w14:textId="77777777" w:rsidR="00492AB1" w:rsidRPr="004B0D3B" w:rsidRDefault="0034344D">
      <w:pPr>
        <w:pStyle w:val="Normal1"/>
        <w:numPr>
          <w:ilvl w:val="0"/>
          <w:numId w:val="9"/>
        </w:numPr>
        <w:tabs>
          <w:tab w:val="left" w:pos="0"/>
          <w:tab w:val="left" w:pos="142"/>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color w:val="000000"/>
        </w:rPr>
        <w:t>բնական պահոց</w:t>
      </w:r>
      <w:r w:rsidRPr="004B0D3B">
        <w:rPr>
          <w:rFonts w:ascii="GHEA Grapalat" w:eastAsia="GHEA Grapalat" w:hAnsi="GHEA Grapalat" w:cs="GHEA Grapalat"/>
          <w:color w:val="000000"/>
        </w:rPr>
        <w:t>`</w:t>
      </w:r>
      <w:r w:rsidR="00547784"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կենդանի օրգանիզմների մեկ կամ մի քանի տեսակի պոպուլյացիաների ամբողջություն, </w:t>
      </w:r>
      <w:r w:rsidRPr="004B0D3B">
        <w:rPr>
          <w:rFonts w:ascii="GHEA Grapalat" w:eastAsia="GHEA Grapalat" w:hAnsi="GHEA Grapalat" w:cs="GHEA Grapalat"/>
        </w:rPr>
        <w:t>որն ապահովում է հարուցչի մշտական գոյատևումը</w:t>
      </w:r>
      <w:r w:rsidR="00314725" w:rsidRPr="004B0D3B">
        <w:rPr>
          <w:rFonts w:ascii="GHEA Grapalat" w:eastAsia="GHEA Grapalat" w:hAnsi="GHEA Grapalat" w:cs="GHEA Grapalat"/>
        </w:rPr>
        <w:t>.</w:t>
      </w:r>
    </w:p>
    <w:p w14:paraId="04AB71CB" w14:textId="77777777" w:rsidR="00776AA8" w:rsidRPr="004B0D3B" w:rsidRDefault="00776AA8" w:rsidP="00776AA8">
      <w:pPr>
        <w:pStyle w:val="Normal1"/>
        <w:numPr>
          <w:ilvl w:val="0"/>
          <w:numId w:val="9"/>
        </w:numPr>
        <w:tabs>
          <w:tab w:val="left" w:pos="0"/>
          <w:tab w:val="left" w:pos="142"/>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rPr>
        <w:t>վարակի կասկածով անձ՝</w:t>
      </w:r>
      <w:r w:rsidRPr="004B0D3B">
        <w:rPr>
          <w:rFonts w:ascii="GHEA Grapalat" w:eastAsia="GHEA Grapalat" w:hAnsi="GHEA Grapalat" w:cs="GHEA Grapalat"/>
        </w:rPr>
        <w:t xml:space="preserve"> </w:t>
      </w:r>
      <w:r w:rsidR="00547784" w:rsidRPr="004B0D3B">
        <w:rPr>
          <w:rFonts w:ascii="GHEA Grapalat" w:eastAsia="GHEA Grapalat" w:hAnsi="GHEA Grapalat" w:cs="GHEA Grapalat"/>
        </w:rPr>
        <w:t>վարակիչ հիվանդությանը բնորոշ կլինիկական նկարագրին համապատասխանող</w:t>
      </w:r>
      <w:r w:rsidR="00170253" w:rsidRPr="004B0D3B">
        <w:rPr>
          <w:rFonts w:ascii="GHEA Grapalat" w:eastAsia="GHEA Grapalat" w:hAnsi="GHEA Grapalat" w:cs="GHEA Grapalat"/>
        </w:rPr>
        <w:t>, սակայն Հ</w:t>
      </w:r>
      <w:r w:rsidR="00F77203" w:rsidRPr="004B0D3B">
        <w:rPr>
          <w:rFonts w:ascii="GHEA Grapalat" w:eastAsia="GHEA Grapalat" w:hAnsi="GHEA Grapalat" w:cs="GHEA Grapalat"/>
        </w:rPr>
        <w:t xml:space="preserve">այաստանի </w:t>
      </w:r>
      <w:r w:rsidR="00170253" w:rsidRPr="004B0D3B">
        <w:rPr>
          <w:rFonts w:ascii="GHEA Grapalat" w:eastAsia="GHEA Grapalat" w:hAnsi="GHEA Grapalat" w:cs="GHEA Grapalat"/>
        </w:rPr>
        <w:t>Հ</w:t>
      </w:r>
      <w:r w:rsidR="00F77203" w:rsidRPr="004B0D3B">
        <w:rPr>
          <w:rFonts w:ascii="GHEA Grapalat" w:eastAsia="GHEA Grapalat" w:hAnsi="GHEA Grapalat" w:cs="GHEA Grapalat"/>
        </w:rPr>
        <w:t xml:space="preserve">անրապետության </w:t>
      </w:r>
      <w:r w:rsidR="00170253" w:rsidRPr="004B0D3B">
        <w:rPr>
          <w:rFonts w:ascii="GHEA Grapalat" w:eastAsia="GHEA Grapalat" w:hAnsi="GHEA Grapalat" w:cs="GHEA Grapalat"/>
        </w:rPr>
        <w:t>օրենսդրությամբ սահմանված կարգով վերջնական չհաստատված</w:t>
      </w:r>
      <w:r w:rsidR="00547784" w:rsidRPr="004B0D3B">
        <w:rPr>
          <w:rFonts w:ascii="GHEA Grapalat" w:eastAsia="GHEA Grapalat" w:hAnsi="GHEA Grapalat" w:cs="GHEA Grapalat"/>
        </w:rPr>
        <w:t xml:space="preserve"> </w:t>
      </w:r>
      <w:r w:rsidRPr="004B0D3B">
        <w:rPr>
          <w:rFonts w:ascii="GHEA Grapalat" w:eastAsia="GHEA Grapalat" w:hAnsi="GHEA Grapalat" w:cs="GHEA Grapalat"/>
        </w:rPr>
        <w:t>դեպք</w:t>
      </w:r>
      <w:r w:rsidR="00314725" w:rsidRPr="004B0D3B">
        <w:rPr>
          <w:rFonts w:ascii="GHEA Grapalat" w:eastAsia="GHEA Grapalat" w:hAnsi="GHEA Grapalat" w:cs="GHEA Grapalat"/>
        </w:rPr>
        <w:t>.</w:t>
      </w:r>
    </w:p>
    <w:p w14:paraId="403920D5" w14:textId="77777777" w:rsidR="00603082" w:rsidRPr="004B0D3B" w:rsidRDefault="005976F1" w:rsidP="00E62327">
      <w:pPr>
        <w:pStyle w:val="Normal1"/>
        <w:numPr>
          <w:ilvl w:val="0"/>
          <w:numId w:val="9"/>
        </w:numPr>
        <w:tabs>
          <w:tab w:val="left" w:pos="0"/>
          <w:tab w:val="left" w:pos="142"/>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rPr>
        <w:t>վարակիչ հիվանդությունների հարուցիչ կրող անձ (այսուհետ՝ վարակակիր)</w:t>
      </w:r>
      <w:r w:rsidR="00776AA8" w:rsidRPr="004B0D3B">
        <w:rPr>
          <w:rFonts w:ascii="GHEA Grapalat" w:eastAsia="GHEA Grapalat" w:hAnsi="GHEA Grapalat" w:cs="GHEA Grapalat"/>
          <w:b/>
        </w:rPr>
        <w:t>՝</w:t>
      </w:r>
      <w:r w:rsidR="00776AA8" w:rsidRPr="004B0D3B">
        <w:rPr>
          <w:rFonts w:ascii="GHEA Grapalat" w:eastAsia="GHEA Grapalat" w:hAnsi="GHEA Grapalat" w:cs="GHEA Grapalat"/>
        </w:rPr>
        <w:t xml:space="preserve"> ախտածին</w:t>
      </w:r>
      <w:r w:rsidR="00314725" w:rsidRPr="004B0D3B">
        <w:rPr>
          <w:rFonts w:ascii="GHEA Grapalat" w:eastAsia="GHEA Grapalat" w:hAnsi="GHEA Grapalat" w:cs="GHEA Grapalat"/>
        </w:rPr>
        <w:t xml:space="preserve"> </w:t>
      </w:r>
      <w:r w:rsidR="00776AA8" w:rsidRPr="004B0D3B">
        <w:rPr>
          <w:rFonts w:ascii="GHEA Grapalat" w:eastAsia="GHEA Grapalat" w:hAnsi="GHEA Grapalat" w:cs="GHEA Grapalat"/>
        </w:rPr>
        <w:t>հարուցիչով վարակված</w:t>
      </w:r>
      <w:r w:rsidR="00314725" w:rsidRPr="004B0D3B">
        <w:rPr>
          <w:rFonts w:ascii="GHEA Grapalat" w:eastAsia="GHEA Grapalat" w:hAnsi="GHEA Grapalat" w:cs="GHEA Grapalat"/>
        </w:rPr>
        <w:t>, տվյալ</w:t>
      </w:r>
      <w:r w:rsidR="00776AA8" w:rsidRPr="004B0D3B">
        <w:rPr>
          <w:rFonts w:ascii="GHEA Grapalat" w:eastAsia="GHEA Grapalat" w:hAnsi="GHEA Grapalat" w:cs="GHEA Grapalat"/>
        </w:rPr>
        <w:t xml:space="preserve"> </w:t>
      </w:r>
      <w:r w:rsidR="00314725" w:rsidRPr="004B0D3B">
        <w:rPr>
          <w:rFonts w:ascii="GHEA Grapalat" w:eastAsia="GHEA Grapalat" w:hAnsi="GHEA Grapalat" w:cs="GHEA Grapalat"/>
        </w:rPr>
        <w:t>հիվանդությանը բնորոշ ախտանշան չունեցող անձ</w:t>
      </w:r>
      <w:r w:rsidR="00776AA8" w:rsidRPr="004B0D3B">
        <w:rPr>
          <w:rFonts w:ascii="GHEA Grapalat" w:eastAsia="GHEA Grapalat" w:hAnsi="GHEA Grapalat" w:cs="GHEA Grapalat"/>
        </w:rPr>
        <w:t xml:space="preserve">, </w:t>
      </w:r>
      <w:r w:rsidR="00314725" w:rsidRPr="004B0D3B">
        <w:rPr>
          <w:rFonts w:ascii="GHEA Grapalat" w:eastAsia="GHEA Grapalat" w:hAnsi="GHEA Grapalat" w:cs="GHEA Grapalat"/>
        </w:rPr>
        <w:t xml:space="preserve">ով </w:t>
      </w:r>
      <w:r w:rsidR="00776AA8" w:rsidRPr="004B0D3B">
        <w:rPr>
          <w:rFonts w:ascii="GHEA Grapalat" w:eastAsia="GHEA Grapalat" w:hAnsi="GHEA Grapalat" w:cs="GHEA Grapalat"/>
        </w:rPr>
        <w:t>կարող է հանդիսանալ վարակի աղբյուր</w:t>
      </w:r>
      <w:r w:rsidR="00C76D71" w:rsidRPr="004B0D3B">
        <w:rPr>
          <w:rFonts w:ascii="GHEA Grapalat" w:eastAsia="GHEA Grapalat" w:hAnsi="GHEA Grapalat" w:cs="GHEA Grapalat"/>
        </w:rPr>
        <w:t>.</w:t>
      </w:r>
    </w:p>
    <w:p w14:paraId="6AAD6C09" w14:textId="77777777" w:rsidR="00CC4F19" w:rsidRPr="004B0D3B" w:rsidRDefault="00A947A2" w:rsidP="000C552A">
      <w:pPr>
        <w:pStyle w:val="Normal1"/>
        <w:numPr>
          <w:ilvl w:val="0"/>
          <w:numId w:val="9"/>
        </w:numPr>
        <w:tabs>
          <w:tab w:val="left" w:pos="0"/>
          <w:tab w:val="left" w:pos="142"/>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rPr>
        <w:t xml:space="preserve"> </w:t>
      </w:r>
      <w:r w:rsidR="00AF721A" w:rsidRPr="004B0D3B">
        <w:rPr>
          <w:rFonts w:ascii="GHEA Grapalat" w:eastAsia="GHEA Grapalat" w:hAnsi="GHEA Grapalat" w:cs="GHEA Grapalat"/>
          <w:b/>
        </w:rPr>
        <w:t>ի</w:t>
      </w:r>
      <w:r w:rsidR="00603082" w:rsidRPr="004B0D3B">
        <w:rPr>
          <w:rFonts w:ascii="GHEA Grapalat" w:eastAsia="GHEA Grapalat" w:hAnsi="GHEA Grapalat" w:cs="GHEA Grapalat"/>
          <w:b/>
        </w:rPr>
        <w:t>մունականխարգելման ենթակա անձ՝</w:t>
      </w:r>
      <w:r w:rsidR="00603082" w:rsidRPr="004B0D3B">
        <w:rPr>
          <w:rFonts w:ascii="GHEA Grapalat" w:eastAsia="GHEA Grapalat" w:hAnsi="GHEA Grapalat" w:cs="GHEA Grapalat"/>
        </w:rPr>
        <w:t xml:space="preserve"> </w:t>
      </w:r>
      <w:r w:rsidR="00E051C7" w:rsidRPr="004B0D3B">
        <w:rPr>
          <w:rFonts w:ascii="GHEA Grapalat" w:eastAsia="GHEA Grapalat" w:hAnsi="GHEA Grapalat" w:cs="GHEA Grapalat"/>
        </w:rPr>
        <w:t xml:space="preserve">կոնկրետ պատվաստանյութի նկատմամբ բացարձակ հակացուցում չունեցող </w:t>
      </w:r>
      <w:r w:rsidR="00603082" w:rsidRPr="004B0D3B">
        <w:rPr>
          <w:rFonts w:ascii="GHEA Grapalat" w:eastAsia="GHEA Grapalat" w:hAnsi="GHEA Grapalat" w:cs="GHEA Grapalat"/>
        </w:rPr>
        <w:t xml:space="preserve">յուրաքանչյուր </w:t>
      </w:r>
      <w:r w:rsidR="00E051C7" w:rsidRPr="004B0D3B">
        <w:rPr>
          <w:rFonts w:ascii="GHEA Grapalat" w:eastAsia="GHEA Grapalat" w:hAnsi="GHEA Grapalat" w:cs="GHEA Grapalat"/>
        </w:rPr>
        <w:t>անձ</w:t>
      </w:r>
      <w:r w:rsidR="00C76D71" w:rsidRPr="004B0D3B">
        <w:rPr>
          <w:rFonts w:ascii="GHEA Grapalat" w:eastAsia="GHEA Grapalat" w:hAnsi="GHEA Grapalat" w:cs="GHEA Grapalat"/>
        </w:rPr>
        <w:t>.</w:t>
      </w:r>
    </w:p>
    <w:p w14:paraId="1A167B40" w14:textId="77777777" w:rsidR="00494D27" w:rsidRPr="004B0D3B" w:rsidRDefault="00A947A2" w:rsidP="000C1B14">
      <w:pPr>
        <w:pStyle w:val="Normal1"/>
        <w:numPr>
          <w:ilvl w:val="0"/>
          <w:numId w:val="9"/>
        </w:numPr>
        <w:tabs>
          <w:tab w:val="left" w:pos="0"/>
          <w:tab w:val="left" w:pos="142"/>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rPr>
        <w:t xml:space="preserve"> </w:t>
      </w:r>
      <w:r w:rsidR="00AF721A" w:rsidRPr="004B0D3B">
        <w:rPr>
          <w:rFonts w:ascii="GHEA Grapalat" w:eastAsia="GHEA Grapalat" w:hAnsi="GHEA Grapalat" w:cs="GHEA Grapalat"/>
          <w:b/>
        </w:rPr>
        <w:t>բ</w:t>
      </w:r>
      <w:r w:rsidR="00684C41" w:rsidRPr="004B0D3B">
        <w:rPr>
          <w:rFonts w:ascii="GHEA Grapalat" w:eastAsia="GHEA Grapalat" w:hAnsi="GHEA Grapalat" w:cs="GHEA Grapalat"/>
          <w:b/>
        </w:rPr>
        <w:t xml:space="preserve">ացարձակ </w:t>
      </w:r>
      <w:r w:rsidR="00CC4F19" w:rsidRPr="004B0D3B">
        <w:rPr>
          <w:rFonts w:ascii="GHEA Grapalat" w:eastAsia="GHEA Grapalat" w:hAnsi="GHEA Grapalat" w:cs="GHEA Grapalat"/>
          <w:b/>
        </w:rPr>
        <w:t>հակացուցում՝</w:t>
      </w:r>
      <w:r w:rsidR="00CC4F19" w:rsidRPr="004B0D3B">
        <w:rPr>
          <w:rFonts w:ascii="GHEA Grapalat" w:eastAsia="GHEA Grapalat" w:hAnsi="GHEA Grapalat" w:cs="GHEA Grapalat"/>
        </w:rPr>
        <w:t xml:space="preserve"> իմունականխարգելման ենթակա անձի մոտ հազվադեպ հանդիպող ախտաբանական վիճակ, որը կարող է մեծացնել ծանր հետպատվաստումային անբարեհաջող դեպքի առաջացման ռիսկը</w:t>
      </w:r>
      <w:r w:rsidR="00494D27" w:rsidRPr="004B0D3B">
        <w:rPr>
          <w:rFonts w:ascii="GHEA Grapalat" w:eastAsia="GHEA Grapalat" w:hAnsi="GHEA Grapalat" w:cs="GHEA Grapalat"/>
        </w:rPr>
        <w:t>.</w:t>
      </w:r>
    </w:p>
    <w:p w14:paraId="6B8301E4" w14:textId="77777777" w:rsidR="007A2648" w:rsidRPr="004B0D3B" w:rsidRDefault="00414C98" w:rsidP="00414C98">
      <w:pPr>
        <w:pStyle w:val="Normal1"/>
        <w:numPr>
          <w:ilvl w:val="0"/>
          <w:numId w:val="9"/>
        </w:numPr>
        <w:tabs>
          <w:tab w:val="left" w:pos="0"/>
          <w:tab w:val="left" w:pos="142"/>
        </w:tabs>
        <w:spacing w:line="360" w:lineRule="auto"/>
        <w:ind w:left="0"/>
        <w:jc w:val="both"/>
        <w:rPr>
          <w:rFonts w:ascii="GHEA Grapalat" w:eastAsia="GHEA Grapalat" w:hAnsi="GHEA Grapalat" w:cs="GHEA Grapalat"/>
        </w:rPr>
      </w:pPr>
      <w:r w:rsidRPr="004B0D3B">
        <w:rPr>
          <w:rFonts w:ascii="GHEA Grapalat" w:eastAsia="GHEA Grapalat" w:hAnsi="GHEA Grapalat" w:cs="GHEA Grapalat"/>
          <w:b/>
        </w:rPr>
        <w:t xml:space="preserve"> </w:t>
      </w:r>
      <w:r w:rsidR="00AF721A" w:rsidRPr="004B0D3B">
        <w:rPr>
          <w:rFonts w:ascii="GHEA Grapalat" w:eastAsia="GHEA Grapalat" w:hAnsi="GHEA Grapalat" w:cs="GHEA Grapalat"/>
          <w:b/>
        </w:rPr>
        <w:t>մ</w:t>
      </w:r>
      <w:r w:rsidR="00494D27" w:rsidRPr="004B0D3B">
        <w:rPr>
          <w:rFonts w:ascii="GHEA Grapalat" w:eastAsia="GHEA Grapalat" w:hAnsi="GHEA Grapalat" w:cs="GHEA Grapalat"/>
          <w:b/>
        </w:rPr>
        <w:t>ասնագիտական հիվանդություն՝</w:t>
      </w:r>
      <w:r w:rsidR="00494D27" w:rsidRPr="004B0D3B">
        <w:rPr>
          <w:rFonts w:ascii="GHEA Grapalat" w:eastAsia="GHEA Grapalat" w:hAnsi="GHEA Grapalat" w:cs="GHEA Grapalat"/>
        </w:rPr>
        <w:t xml:space="preserve"> հիվանդություն, որի առաջացման որոշիչ դերը պատկանում է արտադրական միջավայրի և աշխատանքային գործընթացի անբարենպաստ գործոնների ազդեցությանը</w:t>
      </w:r>
      <w:r w:rsidR="007A2648" w:rsidRPr="004B0D3B">
        <w:rPr>
          <w:rFonts w:ascii="GHEA Grapalat" w:eastAsia="GHEA Grapalat" w:hAnsi="GHEA Grapalat" w:cs="GHEA Grapalat"/>
        </w:rPr>
        <w:t>.</w:t>
      </w:r>
    </w:p>
    <w:p w14:paraId="1BEC7826" w14:textId="77777777" w:rsidR="00492AB1" w:rsidRPr="004B0D3B" w:rsidRDefault="007A2648" w:rsidP="00414C98">
      <w:pPr>
        <w:pStyle w:val="Normal1"/>
        <w:numPr>
          <w:ilvl w:val="0"/>
          <w:numId w:val="9"/>
        </w:numPr>
        <w:tabs>
          <w:tab w:val="left" w:pos="0"/>
          <w:tab w:val="left" w:pos="142"/>
        </w:tabs>
        <w:spacing w:line="360" w:lineRule="auto"/>
        <w:ind w:left="0"/>
        <w:jc w:val="both"/>
        <w:rPr>
          <w:rFonts w:ascii="GHEA Grapalat" w:eastAsia="GHEA Grapalat" w:hAnsi="GHEA Grapalat" w:cs="GHEA Grapalat"/>
        </w:rPr>
      </w:pPr>
      <w:r w:rsidRPr="004B0D3B">
        <w:rPr>
          <w:rFonts w:ascii="GHEA Grapalat" w:hAnsi="GHEA Grapalat" w:cs="Times Armenian"/>
          <w:b/>
        </w:rPr>
        <w:t>ռեգիստր՝</w:t>
      </w:r>
      <w:r w:rsidRPr="004B0D3B">
        <w:rPr>
          <w:rFonts w:ascii="GHEA Grapalat" w:hAnsi="GHEA Grapalat" w:cs="Times Armenian"/>
          <w:lang w:val="af-ZA"/>
        </w:rPr>
        <w:t xml:space="preserve"> </w:t>
      </w:r>
      <w:r w:rsidRPr="004B0D3B">
        <w:rPr>
          <w:rFonts w:ascii="GHEA Grapalat" w:hAnsi="GHEA Grapalat" w:cs="Sylfaen"/>
          <w:lang w:val="af-ZA"/>
        </w:rPr>
        <w:t>միջազգային կազմակերպություններին, միջկառավարական մարմիններին, առանձին երկրներին, ինչպես նաև միջոլորտային համագործակցության շրջանակներում</w:t>
      </w:r>
      <w:r w:rsidRPr="004B0D3B">
        <w:rPr>
          <w:rFonts w:ascii="GHEA Grapalat" w:hAnsi="GHEA Grapalat" w:cs="Times Armenian"/>
          <w:lang w:val="af-ZA"/>
        </w:rPr>
        <w:t xml:space="preserve"> </w:t>
      </w:r>
      <w:r w:rsidRPr="004B0D3B">
        <w:rPr>
          <w:rFonts w:ascii="GHEA Grapalat" w:hAnsi="GHEA Grapalat" w:cs="Times Armenian"/>
        </w:rPr>
        <w:t>մարմիններին</w:t>
      </w:r>
      <w:r w:rsidRPr="004B0D3B">
        <w:rPr>
          <w:rFonts w:ascii="GHEA Grapalat" w:hAnsi="GHEA Grapalat" w:cs="Times Armenian"/>
          <w:lang w:val="af-ZA"/>
        </w:rPr>
        <w:t xml:space="preserve"> </w:t>
      </w:r>
      <w:r w:rsidRPr="004B0D3B">
        <w:rPr>
          <w:rFonts w:ascii="GHEA Grapalat" w:hAnsi="GHEA Grapalat" w:cs="Times Armenian"/>
        </w:rPr>
        <w:t>ներկայացվող</w:t>
      </w:r>
      <w:r w:rsidRPr="004B0D3B">
        <w:rPr>
          <w:rFonts w:ascii="GHEA Grapalat" w:hAnsi="GHEA Grapalat" w:cs="Times Armenian"/>
          <w:lang w:val="af-ZA"/>
        </w:rPr>
        <w:t xml:space="preserve"> </w:t>
      </w:r>
      <w:r w:rsidRPr="004B0D3B">
        <w:rPr>
          <w:rFonts w:ascii="GHEA Grapalat" w:hAnsi="GHEA Grapalat" w:cs="Times Armenian"/>
        </w:rPr>
        <w:t>տեղեկատվության</w:t>
      </w:r>
      <w:r w:rsidRPr="004B0D3B">
        <w:rPr>
          <w:rFonts w:ascii="GHEA Grapalat" w:hAnsi="GHEA Grapalat" w:cs="Times Armenian"/>
          <w:lang w:val="af-ZA"/>
        </w:rPr>
        <w:t xml:space="preserve"> </w:t>
      </w:r>
      <w:r w:rsidRPr="004B0D3B">
        <w:rPr>
          <w:rFonts w:ascii="GHEA Grapalat" w:hAnsi="GHEA Grapalat" w:cs="Times Armenian"/>
        </w:rPr>
        <w:t>ամբողջություն</w:t>
      </w:r>
      <w:r w:rsidR="00494D27" w:rsidRPr="004B0D3B">
        <w:rPr>
          <w:rFonts w:ascii="GHEA Grapalat" w:eastAsia="GHEA Grapalat" w:hAnsi="GHEA Grapalat" w:cs="GHEA Grapalat"/>
        </w:rPr>
        <w:t>։</w:t>
      </w:r>
    </w:p>
    <w:p w14:paraId="59CA0812" w14:textId="77777777" w:rsidR="005479E2" w:rsidRPr="004B0D3B" w:rsidRDefault="005479E2" w:rsidP="005479E2">
      <w:pPr>
        <w:pStyle w:val="Normal1"/>
        <w:tabs>
          <w:tab w:val="left" w:pos="0"/>
          <w:tab w:val="left" w:pos="142"/>
        </w:tabs>
        <w:spacing w:line="360" w:lineRule="auto"/>
        <w:jc w:val="both"/>
        <w:rPr>
          <w:rFonts w:ascii="GHEA Grapalat" w:eastAsia="GHEA Grapalat" w:hAnsi="GHEA Grapalat" w:cs="GHEA Grapalat"/>
        </w:rPr>
      </w:pPr>
    </w:p>
    <w:p w14:paraId="36A47235"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b/>
          <w:color w:val="000000"/>
        </w:rPr>
      </w:pPr>
      <w:r w:rsidRPr="004B0D3B">
        <w:rPr>
          <w:rFonts w:ascii="GHEA Grapalat" w:eastAsia="GHEA Grapalat" w:hAnsi="GHEA Grapalat" w:cs="GHEA Grapalat"/>
          <w:b/>
          <w:color w:val="000000"/>
        </w:rPr>
        <w:t xml:space="preserve">Հոդված </w:t>
      </w:r>
      <w:r w:rsidR="001A5B8B" w:rsidRPr="004B0D3B">
        <w:rPr>
          <w:rFonts w:ascii="GHEA Grapalat" w:eastAsia="GHEA Grapalat" w:hAnsi="GHEA Grapalat" w:cs="GHEA Grapalat"/>
          <w:b/>
          <w:color w:val="000000"/>
        </w:rPr>
        <w:t>4</w:t>
      </w:r>
      <w:r w:rsidRPr="004B0D3B">
        <w:rPr>
          <w:rFonts w:ascii="GHEA Grapalat" w:eastAsia="GHEA Grapalat" w:hAnsi="GHEA Grapalat" w:cs="GHEA Grapalat"/>
          <w:b/>
          <w:color w:val="000000"/>
        </w:rPr>
        <w:t>. Հանրային առողջապահության</w:t>
      </w:r>
      <w:r w:rsidR="001577DD" w:rsidRPr="004B0D3B">
        <w:rPr>
          <w:rFonts w:ascii="GHEA Grapalat" w:eastAsia="GHEA Grapalat" w:hAnsi="GHEA Grapalat" w:cs="GHEA Grapalat"/>
          <w:b/>
          <w:color w:val="000000"/>
        </w:rPr>
        <w:t xml:space="preserve"> </w:t>
      </w:r>
      <w:r w:rsidR="008C599A" w:rsidRPr="004B0D3B">
        <w:rPr>
          <w:rFonts w:ascii="GHEA Grapalat" w:eastAsia="GHEA Grapalat" w:hAnsi="GHEA Grapalat" w:cs="GHEA Grapalat"/>
          <w:b/>
          <w:color w:val="000000"/>
        </w:rPr>
        <w:t>ապահովման</w:t>
      </w:r>
      <w:r w:rsidRPr="004B0D3B">
        <w:rPr>
          <w:rFonts w:ascii="GHEA Grapalat" w:eastAsia="GHEA Grapalat" w:hAnsi="GHEA Grapalat" w:cs="GHEA Grapalat"/>
          <w:b/>
          <w:color w:val="000000"/>
        </w:rPr>
        <w:t xml:space="preserve"> հիմնադրույթները</w:t>
      </w:r>
    </w:p>
    <w:p w14:paraId="5DBE22A9" w14:textId="77777777" w:rsidR="00492AB1" w:rsidRPr="004B0D3B" w:rsidRDefault="00D94ADF">
      <w:pPr>
        <w:pStyle w:val="Normal1"/>
        <w:numPr>
          <w:ilvl w:val="0"/>
          <w:numId w:val="11"/>
        </w:numPr>
        <w:pBdr>
          <w:top w:val="nil"/>
          <w:left w:val="nil"/>
          <w:bottom w:val="nil"/>
          <w:right w:val="nil"/>
          <w:between w:val="nil"/>
        </w:pBdr>
        <w:tabs>
          <w:tab w:val="left" w:pos="0"/>
          <w:tab w:val="left" w:pos="99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Հայաստանի Հանրապետությունում</w:t>
      </w:r>
      <w:r w:rsidR="001577DD"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հանրային առողջապահության </w:t>
      </w:r>
      <w:r w:rsidR="00F5079F" w:rsidRPr="004B0D3B">
        <w:rPr>
          <w:rFonts w:ascii="GHEA Grapalat" w:eastAsia="GHEA Grapalat" w:hAnsi="GHEA Grapalat" w:cs="GHEA Grapalat"/>
          <w:color w:val="000000"/>
        </w:rPr>
        <w:t>ապահովումն իրականացվում է</w:t>
      </w:r>
      <w:r w:rsidRPr="004B0D3B">
        <w:rPr>
          <w:rFonts w:ascii="GHEA Grapalat" w:eastAsia="GHEA Grapalat" w:hAnsi="GHEA Grapalat" w:cs="GHEA Grapalat"/>
          <w:color w:val="000000"/>
        </w:rPr>
        <w:t>.</w:t>
      </w:r>
    </w:p>
    <w:p w14:paraId="62448B34" w14:textId="77777777" w:rsidR="00492AB1" w:rsidRPr="004B0D3B"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հանրային առողջապահության միասնական պետական քաղաքականության մշակ</w:t>
      </w:r>
      <w:r w:rsidR="00F5079F" w:rsidRPr="004B0D3B">
        <w:rPr>
          <w:rFonts w:ascii="GHEA Grapalat" w:eastAsia="GHEA Grapalat" w:hAnsi="GHEA Grapalat" w:cs="GHEA Grapalat"/>
          <w:color w:val="000000"/>
        </w:rPr>
        <w:t>մամբ</w:t>
      </w:r>
      <w:r w:rsidRPr="004B0D3B">
        <w:rPr>
          <w:rFonts w:ascii="GHEA Grapalat" w:eastAsia="GHEA Grapalat" w:hAnsi="GHEA Grapalat" w:cs="GHEA Grapalat"/>
          <w:color w:val="000000"/>
        </w:rPr>
        <w:t xml:space="preserve"> և</w:t>
      </w:r>
      <w:r w:rsidR="007E7D96" w:rsidRPr="004B0D3B">
        <w:rPr>
          <w:rFonts w:ascii="GHEA Grapalat" w:eastAsia="GHEA Grapalat" w:hAnsi="GHEA Grapalat" w:cs="GHEA Grapalat"/>
          <w:color w:val="000000"/>
        </w:rPr>
        <w:t xml:space="preserve"> իրականացմամբ</w:t>
      </w:r>
      <w:r w:rsidRPr="004B0D3B">
        <w:rPr>
          <w:rFonts w:ascii="GHEA Grapalat" w:eastAsia="GHEA Grapalat" w:hAnsi="GHEA Grapalat" w:cs="GHEA Grapalat"/>
          <w:color w:val="000000"/>
        </w:rPr>
        <w:t>.</w:t>
      </w:r>
    </w:p>
    <w:p w14:paraId="7A9D339C" w14:textId="77777777" w:rsidR="00492AB1" w:rsidRPr="004B0D3B"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հանրային առողջապահությանն ուղղված պետական, տեղական և այլ նպատակային ծրագրերի իրագործ</w:t>
      </w:r>
      <w:r w:rsidR="00F5079F" w:rsidRPr="004B0D3B">
        <w:rPr>
          <w:rFonts w:ascii="GHEA Grapalat" w:eastAsia="GHEA Grapalat" w:hAnsi="GHEA Grapalat" w:cs="GHEA Grapalat"/>
          <w:color w:val="000000"/>
        </w:rPr>
        <w:t>մամբ</w:t>
      </w:r>
      <w:r w:rsidRPr="004B0D3B">
        <w:rPr>
          <w:rFonts w:ascii="GHEA Grapalat" w:eastAsia="GHEA Grapalat" w:hAnsi="GHEA Grapalat" w:cs="GHEA Grapalat"/>
          <w:color w:val="000000"/>
        </w:rPr>
        <w:t>.</w:t>
      </w:r>
    </w:p>
    <w:p w14:paraId="7BD1F32F" w14:textId="77777777" w:rsidR="00492AB1" w:rsidRPr="004B0D3B"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հանրային իշխանության մարմինների, ֆիզիկական և իրավաբանական անձանց,  անհատ ձեռնարկատերերի, միջազգային կազմակերպությունների</w:t>
      </w:r>
      <w:r w:rsidR="003E2AD4"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կողմից Հայաստանի Հանրապետության տարածքում</w:t>
      </w:r>
      <w:r w:rsidR="00B0323A" w:rsidRPr="004B0D3B">
        <w:rPr>
          <w:rFonts w:ascii="GHEA Grapalat" w:eastAsia="GHEA Grapalat" w:hAnsi="GHEA Grapalat" w:cs="GHEA Grapalat"/>
          <w:color w:val="000000"/>
        </w:rPr>
        <w:t xml:space="preserve"> հանրային առողջության ապահովման մասին օրենսդրության</w:t>
      </w:r>
      <w:r w:rsidRPr="004B0D3B">
        <w:rPr>
          <w:rFonts w:ascii="GHEA Grapalat" w:eastAsia="GHEA Grapalat" w:hAnsi="GHEA Grapalat" w:cs="GHEA Grapalat"/>
          <w:color w:val="000000"/>
        </w:rPr>
        <w:t xml:space="preserve"> պահանջների պահպանմ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xml:space="preserve">, ինչպեu նաև </w:t>
      </w:r>
      <w:r w:rsidR="0034344D" w:rsidRPr="004B0D3B">
        <w:rPr>
          <w:rFonts w:ascii="GHEA Grapalat" w:eastAsia="GHEA Grapalat" w:hAnsi="GHEA Grapalat" w:cs="GHEA Grapalat"/>
          <w:color w:val="000000"/>
        </w:rPr>
        <w:t>հանրային առողջապահական նորմատիվներով</w:t>
      </w:r>
      <w:r w:rsidRPr="004B0D3B">
        <w:rPr>
          <w:rFonts w:ascii="GHEA Grapalat" w:eastAsia="GHEA Grapalat" w:hAnsi="GHEA Grapalat" w:cs="GHEA Grapalat"/>
          <w:color w:val="000000"/>
        </w:rPr>
        <w:t xml:space="preserve"> </w:t>
      </w:r>
      <w:bookmarkStart w:id="1" w:name="_Hlk133559848"/>
      <w:r w:rsidR="00DB2DDA" w:rsidRPr="004B0D3B">
        <w:rPr>
          <w:rFonts w:ascii="GHEA Grapalat" w:eastAsia="GHEA Grapalat" w:hAnsi="GHEA Grapalat" w:cs="GHEA Grapalat"/>
        </w:rPr>
        <w:t xml:space="preserve">կամ այլ իրավական ակտերով սահմանված </w:t>
      </w:r>
      <w:r w:rsidRPr="004B0D3B">
        <w:rPr>
          <w:rFonts w:ascii="GHEA Grapalat" w:eastAsia="GHEA Grapalat" w:hAnsi="GHEA Grapalat" w:cs="GHEA Grapalat"/>
          <w:color w:val="000000"/>
        </w:rPr>
        <w:t xml:space="preserve"> </w:t>
      </w:r>
      <w:bookmarkEnd w:id="1"/>
      <w:r w:rsidR="00060F09" w:rsidRPr="004B0D3B">
        <w:rPr>
          <w:rFonts w:ascii="GHEA Grapalat" w:eastAsia="GHEA Grapalat" w:hAnsi="GHEA Grapalat" w:cs="GHEA Grapalat"/>
          <w:color w:val="000000"/>
        </w:rPr>
        <w:t>կանխարգելիչ</w:t>
      </w:r>
      <w:r w:rsidRPr="004B0D3B">
        <w:rPr>
          <w:rFonts w:ascii="GHEA Grapalat" w:eastAsia="GHEA Grapalat" w:hAnsi="GHEA Grapalat" w:cs="GHEA Grapalat"/>
          <w:color w:val="000000"/>
        </w:rPr>
        <w:t xml:space="preserve"> և հակահամաճարակային միջոցառումների </w:t>
      </w:r>
      <w:r w:rsidR="006B6DC7" w:rsidRPr="004B0D3B">
        <w:rPr>
          <w:rFonts w:ascii="GHEA Grapalat" w:eastAsia="GHEA Grapalat" w:hAnsi="GHEA Grapalat" w:cs="GHEA Grapalat"/>
          <w:color w:val="000000"/>
        </w:rPr>
        <w:t>իրականացմամբ</w:t>
      </w:r>
      <w:r w:rsidRPr="004B0D3B">
        <w:rPr>
          <w:rFonts w:ascii="GHEA Grapalat" w:eastAsia="GHEA Grapalat" w:hAnsi="GHEA Grapalat" w:cs="GHEA Grapalat"/>
          <w:color w:val="000000"/>
        </w:rPr>
        <w:t>.</w:t>
      </w:r>
    </w:p>
    <w:p w14:paraId="406B5AAB" w14:textId="77777777" w:rsidR="00492AB1" w:rsidRPr="004B0D3B"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հանրային առողջապահության և հանրային առողջության իրավիճակի մաuին լիարժեք տեղեկատվության ապահով</w:t>
      </w:r>
      <w:r w:rsidR="007E7D96" w:rsidRPr="004B0D3B">
        <w:rPr>
          <w:rFonts w:ascii="GHEA Grapalat" w:eastAsia="GHEA Grapalat" w:hAnsi="GHEA Grapalat" w:cs="GHEA Grapalat"/>
          <w:color w:val="000000"/>
        </w:rPr>
        <w:t>մամբ</w:t>
      </w:r>
      <w:r w:rsidRPr="004B0D3B">
        <w:rPr>
          <w:rFonts w:ascii="GHEA Grapalat" w:eastAsia="GHEA Grapalat" w:hAnsi="GHEA Grapalat" w:cs="GHEA Grapalat"/>
          <w:color w:val="000000"/>
        </w:rPr>
        <w:t>.</w:t>
      </w:r>
    </w:p>
    <w:p w14:paraId="7182310D" w14:textId="77777777" w:rsidR="00492AB1" w:rsidRPr="004B0D3B"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հանրային առողջապահության ապահովման պետական վերահսկողությ</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արտադրական հսկողության մեխանիզմների իրագործմ</w:t>
      </w:r>
      <w:r w:rsidR="007E7D96"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w:t>
      </w:r>
    </w:p>
    <w:p w14:paraId="2AA0C53F" w14:textId="77777777" w:rsidR="00492AB1" w:rsidRPr="004B0D3B"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հիվանդությունների առաջացման ու տարածման պատճառների և պայմանների </w:t>
      </w:r>
      <w:r w:rsidR="000F5B7D" w:rsidRPr="004B0D3B">
        <w:rPr>
          <w:rFonts w:ascii="GHEA Grapalat" w:eastAsia="GHEA Grapalat" w:hAnsi="GHEA Grapalat" w:cs="GHEA Grapalat"/>
          <w:color w:val="000000"/>
        </w:rPr>
        <w:t>բացահայտ</w:t>
      </w:r>
      <w:r w:rsidRPr="004B0D3B">
        <w:rPr>
          <w:rFonts w:ascii="GHEA Grapalat" w:eastAsia="GHEA Grapalat" w:hAnsi="GHEA Grapalat" w:cs="GHEA Grapalat"/>
          <w:color w:val="000000"/>
        </w:rPr>
        <w:t>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գնահատմ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վերլուծությ</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xml:space="preserve">, դրանց կանխարգելմանն ուղղված միջոցառումների </w:t>
      </w:r>
      <w:r w:rsidR="000F5B7D" w:rsidRPr="004B0D3B">
        <w:rPr>
          <w:rFonts w:ascii="GHEA Grapalat" w:eastAsia="GHEA Grapalat" w:hAnsi="GHEA Grapalat" w:cs="GHEA Grapalat"/>
          <w:color w:val="000000"/>
        </w:rPr>
        <w:t>կազմակերպ</w:t>
      </w:r>
      <w:r w:rsidRPr="004B0D3B">
        <w:rPr>
          <w:rFonts w:ascii="GHEA Grapalat" w:eastAsia="GHEA Grapalat" w:hAnsi="GHEA Grapalat" w:cs="GHEA Grapalat"/>
          <w:color w:val="000000"/>
        </w:rPr>
        <w:t>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xml:space="preserve"> ու իրականացմ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xml:space="preserve">. </w:t>
      </w:r>
    </w:p>
    <w:p w14:paraId="74BBCFBC" w14:textId="77777777" w:rsidR="00492AB1" w:rsidRPr="004B0D3B"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օրենսդրությամբ սահմանված կարգով հանրային առողջապահության ոլորտում արտակարգ իրավիճակներին պատրաստվածությ</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xml:space="preserve"> և պլանավորմ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xml:space="preserve">, </w:t>
      </w:r>
      <w:r w:rsidR="000F5B7D" w:rsidRPr="004B0D3B">
        <w:rPr>
          <w:rFonts w:ascii="GHEA Grapalat" w:eastAsia="GHEA Grapalat" w:hAnsi="GHEA Grapalat" w:cs="GHEA Grapalat"/>
          <w:color w:val="000000"/>
        </w:rPr>
        <w:t>արձագանք</w:t>
      </w:r>
      <w:r w:rsidRPr="004B0D3B">
        <w:rPr>
          <w:rFonts w:ascii="GHEA Grapalat" w:eastAsia="GHEA Grapalat" w:hAnsi="GHEA Grapalat" w:cs="GHEA Grapalat"/>
          <w:color w:val="000000"/>
        </w:rPr>
        <w:t>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հետևանքների սահմանափակմ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 xml:space="preserve"> և վերացմ</w:t>
      </w:r>
      <w:r w:rsidR="000F5B7D"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w:t>
      </w:r>
    </w:p>
    <w:p w14:paraId="641D54EF" w14:textId="77777777" w:rsidR="00492AB1" w:rsidRPr="004B0D3B" w:rsidRDefault="00D94ADF">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հանրության (մարդու) առողջության վրա շրջակա միջավայրի գործոնների բացասական ազդեցության կանխարգելմ</w:t>
      </w:r>
      <w:r w:rsidR="00770845" w:rsidRPr="004B0D3B">
        <w:rPr>
          <w:rFonts w:ascii="GHEA Grapalat" w:eastAsia="GHEA Grapalat" w:hAnsi="GHEA Grapalat" w:cs="GHEA Grapalat"/>
          <w:color w:val="000000"/>
        </w:rPr>
        <w:t>ամբ</w:t>
      </w:r>
      <w:r w:rsidRPr="004B0D3B">
        <w:rPr>
          <w:rFonts w:ascii="GHEA Grapalat" w:eastAsia="GHEA Grapalat" w:hAnsi="GHEA Grapalat" w:cs="GHEA Grapalat"/>
          <w:color w:val="000000"/>
        </w:rPr>
        <w:t>.</w:t>
      </w:r>
    </w:p>
    <w:p w14:paraId="5450358E" w14:textId="77777777" w:rsidR="00492AB1" w:rsidRPr="004B0D3B" w:rsidRDefault="00770845">
      <w:pPr>
        <w:pStyle w:val="Normal1"/>
        <w:numPr>
          <w:ilvl w:val="0"/>
          <w:numId w:val="13"/>
        </w:numPr>
        <w:tabs>
          <w:tab w:val="left" w:pos="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w:t>
      </w:r>
      <w:r w:rsidR="0034344D" w:rsidRPr="004B0D3B">
        <w:rPr>
          <w:rFonts w:ascii="GHEA Grapalat" w:eastAsia="GHEA Grapalat" w:hAnsi="GHEA Grapalat" w:cs="GHEA Grapalat"/>
          <w:color w:val="000000"/>
        </w:rPr>
        <w:t>անրային իրազեկմ</w:t>
      </w:r>
      <w:r w:rsidR="006E72C9" w:rsidRPr="004B0D3B">
        <w:rPr>
          <w:rFonts w:ascii="GHEA Grapalat" w:eastAsia="GHEA Grapalat" w:hAnsi="GHEA Grapalat" w:cs="GHEA Grapalat"/>
          <w:color w:val="000000"/>
        </w:rPr>
        <w:t>ամբ</w:t>
      </w:r>
      <w:r w:rsidR="0034344D" w:rsidRPr="004B0D3B">
        <w:rPr>
          <w:rFonts w:ascii="GHEA Grapalat" w:eastAsia="GHEA Grapalat" w:hAnsi="GHEA Grapalat" w:cs="GHEA Grapalat"/>
          <w:color w:val="000000"/>
        </w:rPr>
        <w:t>, բժշկական ու հանրային առողջապահական գիտելիքների տարածմ</w:t>
      </w:r>
      <w:r w:rsidR="006E72C9" w:rsidRPr="004B0D3B">
        <w:rPr>
          <w:rFonts w:ascii="GHEA Grapalat" w:eastAsia="GHEA Grapalat" w:hAnsi="GHEA Grapalat" w:cs="GHEA Grapalat"/>
          <w:color w:val="000000"/>
        </w:rPr>
        <w:t>ամբ</w:t>
      </w:r>
      <w:r w:rsidR="0034344D" w:rsidRPr="004B0D3B">
        <w:rPr>
          <w:rFonts w:ascii="GHEA Grapalat" w:eastAsia="GHEA Grapalat" w:hAnsi="GHEA Grapalat" w:cs="GHEA Grapalat"/>
          <w:color w:val="000000"/>
        </w:rPr>
        <w:t xml:space="preserve"> և առողջ ապրելակերպի քարոզչությ</w:t>
      </w:r>
      <w:r w:rsidR="006E72C9" w:rsidRPr="004B0D3B">
        <w:rPr>
          <w:rFonts w:ascii="GHEA Grapalat" w:eastAsia="GHEA Grapalat" w:hAnsi="GHEA Grapalat" w:cs="GHEA Grapalat"/>
          <w:color w:val="000000"/>
        </w:rPr>
        <w:t>ամբ</w:t>
      </w:r>
      <w:r w:rsidR="0034344D" w:rsidRPr="004B0D3B">
        <w:rPr>
          <w:rFonts w:ascii="GHEA Grapalat" w:eastAsia="GHEA Grapalat" w:hAnsi="GHEA Grapalat" w:cs="GHEA Grapalat"/>
          <w:color w:val="000000"/>
        </w:rPr>
        <w:t>.</w:t>
      </w:r>
    </w:p>
    <w:p w14:paraId="24237589" w14:textId="77777777" w:rsidR="00492AB1" w:rsidRPr="004B0D3B" w:rsidRDefault="00770845">
      <w:pPr>
        <w:pStyle w:val="Normal1"/>
        <w:numPr>
          <w:ilvl w:val="0"/>
          <w:numId w:val="13"/>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w:t>
      </w:r>
      <w:r w:rsidR="00584AC3" w:rsidRPr="004B0D3B">
        <w:rPr>
          <w:rFonts w:ascii="GHEA Grapalat" w:eastAsia="GHEA Grapalat" w:hAnsi="GHEA Grapalat" w:cs="GHEA Grapalat"/>
          <w:color w:val="000000"/>
        </w:rPr>
        <w:t>անրային առողջության ապահովման մասին օրենսդրության</w:t>
      </w:r>
      <w:r w:rsidR="00D22756"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պահանջների խախտման համար ֆիզիկական և իրավաբանական, ինչպեu նաև պաշտոնատար անձանց նկատմամբ պատասխանատվության միջոցների u</w:t>
      </w:r>
      <w:r w:rsidR="006E72C9" w:rsidRPr="004B0D3B">
        <w:rPr>
          <w:rFonts w:ascii="GHEA Grapalat" w:eastAsia="GHEA Grapalat" w:hAnsi="GHEA Grapalat" w:cs="GHEA Grapalat"/>
          <w:color w:val="000000"/>
        </w:rPr>
        <w:t>ահման</w:t>
      </w:r>
      <w:r w:rsidR="00D94ADF" w:rsidRPr="004B0D3B">
        <w:rPr>
          <w:rFonts w:ascii="GHEA Grapalat" w:eastAsia="GHEA Grapalat" w:hAnsi="GHEA Grapalat" w:cs="GHEA Grapalat"/>
          <w:color w:val="000000"/>
        </w:rPr>
        <w:t>մ</w:t>
      </w:r>
      <w:r w:rsidR="006E72C9" w:rsidRPr="004B0D3B">
        <w:rPr>
          <w:rFonts w:ascii="GHEA Grapalat" w:eastAsia="GHEA Grapalat" w:hAnsi="GHEA Grapalat" w:cs="GHEA Grapalat"/>
          <w:color w:val="000000"/>
        </w:rPr>
        <w:t>ամբ</w:t>
      </w:r>
      <w:r w:rsidR="00D94ADF" w:rsidRPr="004B0D3B">
        <w:rPr>
          <w:rFonts w:ascii="GHEA Grapalat" w:eastAsia="GHEA Grapalat" w:hAnsi="GHEA Grapalat" w:cs="GHEA Grapalat"/>
          <w:color w:val="000000"/>
        </w:rPr>
        <w:t xml:space="preserve"> ու կիրառմ</w:t>
      </w:r>
      <w:r w:rsidR="006E72C9" w:rsidRPr="004B0D3B">
        <w:rPr>
          <w:rFonts w:ascii="GHEA Grapalat" w:eastAsia="GHEA Grapalat" w:hAnsi="GHEA Grapalat" w:cs="GHEA Grapalat"/>
          <w:color w:val="000000"/>
        </w:rPr>
        <w:t>ամբ:</w:t>
      </w:r>
    </w:p>
    <w:p w14:paraId="7F60C04A" w14:textId="77777777" w:rsidR="00492AB1" w:rsidRPr="004B0D3B"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3DBDC793" w14:textId="77777777" w:rsidR="00492AB1" w:rsidRPr="004B0D3B" w:rsidRDefault="00D94ADF">
      <w:pPr>
        <w:pStyle w:val="Normal1"/>
        <w:pBdr>
          <w:top w:val="nil"/>
          <w:left w:val="nil"/>
          <w:bottom w:val="nil"/>
          <w:right w:val="nil"/>
          <w:between w:val="nil"/>
        </w:pBdr>
        <w:tabs>
          <w:tab w:val="left" w:pos="0"/>
          <w:tab w:val="left" w:pos="768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1A5B8B" w:rsidRPr="004B0D3B">
        <w:rPr>
          <w:rFonts w:ascii="GHEA Grapalat" w:eastAsia="GHEA Grapalat" w:hAnsi="GHEA Grapalat" w:cs="GHEA Grapalat"/>
          <w:b/>
          <w:color w:val="000000"/>
        </w:rPr>
        <w:t xml:space="preserve"> 5</w:t>
      </w:r>
      <w:r w:rsidRPr="004B0D3B">
        <w:rPr>
          <w:rFonts w:ascii="GHEA Grapalat" w:eastAsia="GHEA Grapalat" w:hAnsi="GHEA Grapalat" w:cs="GHEA Grapalat"/>
          <w:b/>
          <w:color w:val="000000"/>
        </w:rPr>
        <w:t>.   Հանրային առողջապահական նորմատիվները</w:t>
      </w:r>
    </w:p>
    <w:p w14:paraId="349E336F" w14:textId="77777777" w:rsidR="00492AB1" w:rsidRPr="004B0D3B" w:rsidRDefault="00D94ADF">
      <w:pPr>
        <w:pStyle w:val="Normal1"/>
        <w:numPr>
          <w:ilvl w:val="0"/>
          <w:numId w:val="17"/>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Հանրային առողջապահական նորմատիվների պահանջների պահպանման և դրանց կիրառման նկատմամբ իրականացվում է </w:t>
      </w:r>
      <w:r w:rsidR="00C03697" w:rsidRPr="004B0D3B">
        <w:rPr>
          <w:rFonts w:ascii="GHEA Grapalat" w:eastAsia="GHEA Grapalat" w:hAnsi="GHEA Grapalat" w:cs="GHEA Grapalat"/>
          <w:color w:val="000000"/>
        </w:rPr>
        <w:t>պետական  վերահսկողություն, ինչպես նաև՝</w:t>
      </w:r>
      <w:r w:rsidR="00D22756" w:rsidRPr="004B0D3B">
        <w:rPr>
          <w:rFonts w:ascii="GHEA Grapalat" w:eastAsia="GHEA Grapalat" w:hAnsi="GHEA Grapalat" w:cs="GHEA Grapalat"/>
          <w:color w:val="000000"/>
        </w:rPr>
        <w:t xml:space="preserve"> </w:t>
      </w:r>
      <w:r w:rsidR="00C03697" w:rsidRPr="004B0D3B">
        <w:rPr>
          <w:rFonts w:ascii="GHEA Grapalat" w:eastAsia="GHEA Grapalat" w:hAnsi="GHEA Grapalat" w:cs="GHEA Grapalat"/>
          <w:color w:val="000000"/>
        </w:rPr>
        <w:t>հանրային առողջապահական նորմատիվներով սահմանված դեպքերում և կարգով</w:t>
      </w:r>
      <w:r w:rsidR="00D22756" w:rsidRPr="004B0D3B">
        <w:rPr>
          <w:rFonts w:ascii="GHEA Grapalat" w:eastAsia="GHEA Grapalat" w:hAnsi="GHEA Grapalat" w:cs="GHEA Grapalat"/>
          <w:color w:val="000000"/>
        </w:rPr>
        <w:t xml:space="preserve"> </w:t>
      </w:r>
      <w:r w:rsidR="0034344D" w:rsidRPr="004B0D3B">
        <w:rPr>
          <w:rFonts w:ascii="GHEA Grapalat" w:eastAsia="GHEA Grapalat" w:hAnsi="GHEA Grapalat" w:cs="GHEA Grapalat"/>
          <w:color w:val="000000"/>
        </w:rPr>
        <w:t xml:space="preserve">արտադրական  հսկողություն: </w:t>
      </w:r>
    </w:p>
    <w:p w14:paraId="34280BC8" w14:textId="77777777" w:rsidR="00FE2753" w:rsidRPr="004B0D3B" w:rsidRDefault="00FE2753" w:rsidP="00584AC3">
      <w:pPr>
        <w:pStyle w:val="Normal1"/>
        <w:tabs>
          <w:tab w:val="left" w:pos="0"/>
          <w:tab w:val="left" w:pos="513"/>
        </w:tabs>
        <w:spacing w:line="360" w:lineRule="auto"/>
        <w:ind w:left="510"/>
        <w:jc w:val="both"/>
        <w:rPr>
          <w:rFonts w:ascii="GHEA Grapalat" w:eastAsia="GHEA Grapalat" w:hAnsi="GHEA Grapalat" w:cs="GHEA Grapalat"/>
          <w:b/>
          <w:color w:val="000000"/>
        </w:rPr>
      </w:pPr>
    </w:p>
    <w:p w14:paraId="7F58C50E" w14:textId="77777777" w:rsidR="00584AC3" w:rsidRPr="004B0D3B" w:rsidRDefault="00FE2753" w:rsidP="00FE2753">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ab/>
      </w:r>
      <w:r w:rsidR="00584AC3" w:rsidRPr="004B0D3B">
        <w:rPr>
          <w:rFonts w:ascii="GHEA Grapalat" w:eastAsia="GHEA Grapalat" w:hAnsi="GHEA Grapalat" w:cs="GHEA Grapalat"/>
          <w:b/>
          <w:color w:val="000000"/>
        </w:rPr>
        <w:t>Հոդված</w:t>
      </w:r>
      <w:r w:rsidR="001A5B8B" w:rsidRPr="004B0D3B">
        <w:rPr>
          <w:rFonts w:ascii="GHEA Grapalat" w:eastAsia="GHEA Grapalat" w:hAnsi="GHEA Grapalat" w:cs="GHEA Grapalat"/>
          <w:b/>
          <w:color w:val="000000"/>
        </w:rPr>
        <w:t xml:space="preserve"> 6</w:t>
      </w:r>
      <w:r w:rsidR="00584AC3" w:rsidRPr="004B0D3B">
        <w:rPr>
          <w:rFonts w:ascii="GHEA Grapalat" w:eastAsia="GHEA Grapalat" w:hAnsi="GHEA Grapalat" w:cs="GHEA Grapalat"/>
          <w:b/>
          <w:color w:val="000000"/>
        </w:rPr>
        <w:t>. Հայաuտանի Հանրապետության կառավարության լիազորությունները հանրային առողջապահության բնագավառում</w:t>
      </w:r>
    </w:p>
    <w:p w14:paraId="0B8C9C48" w14:textId="77777777" w:rsidR="00584AC3" w:rsidRPr="004B0D3B" w:rsidRDefault="00584AC3" w:rsidP="00584AC3">
      <w:pPr>
        <w:pStyle w:val="Normal1"/>
        <w:tabs>
          <w:tab w:val="left" w:pos="-1800"/>
          <w:tab w:val="left" w:pos="0"/>
        </w:tabs>
        <w:spacing w:line="360" w:lineRule="auto"/>
        <w:ind w:left="510"/>
        <w:jc w:val="both"/>
        <w:rPr>
          <w:rFonts w:ascii="GHEA Grapalat" w:eastAsia="GHEA Grapalat" w:hAnsi="GHEA Grapalat" w:cs="GHEA Grapalat"/>
          <w:color w:val="000000"/>
        </w:rPr>
      </w:pPr>
      <w:bookmarkStart w:id="2" w:name="_Hlk134617385"/>
      <w:r w:rsidRPr="004B0D3B">
        <w:rPr>
          <w:rFonts w:ascii="GHEA Grapalat" w:eastAsia="GHEA Grapalat" w:hAnsi="GHEA Grapalat" w:cs="GHEA Grapalat"/>
          <w:color w:val="000000"/>
        </w:rPr>
        <w:t>1. Հայաuտանի Հանրապետության կառավարությունն իր իրավաuության շրջանակներում`</w:t>
      </w:r>
    </w:p>
    <w:p w14:paraId="2C5422BD" w14:textId="77777777" w:rsidR="00D366B8" w:rsidRPr="004B0D3B" w:rsidRDefault="008E586B" w:rsidP="00FE2753">
      <w:pPr>
        <w:pStyle w:val="Normal1"/>
        <w:numPr>
          <w:ilvl w:val="0"/>
          <w:numId w:val="27"/>
        </w:numPr>
        <w:pBdr>
          <w:top w:val="nil"/>
          <w:left w:val="nil"/>
          <w:bottom w:val="nil"/>
          <w:right w:val="nil"/>
          <w:between w:val="nil"/>
        </w:pBdr>
        <w:tabs>
          <w:tab w:val="left" w:pos="0"/>
          <w:tab w:val="left" w:pos="342"/>
        </w:tabs>
        <w:spacing w:line="360" w:lineRule="auto"/>
        <w:ind w:left="142" w:firstLine="284"/>
        <w:jc w:val="both"/>
        <w:rPr>
          <w:rFonts w:ascii="GHEA Grapalat" w:eastAsia="GHEA Grapalat" w:hAnsi="GHEA Grapalat" w:cs="GHEA Grapalat"/>
        </w:rPr>
      </w:pPr>
      <w:r>
        <w:rPr>
          <w:rFonts w:ascii="GHEA Grapalat" w:eastAsia="GHEA Grapalat" w:hAnsi="GHEA Grapalat" w:cs="GHEA Grapalat"/>
          <w:color w:val="000000"/>
        </w:rPr>
        <w:t>ը</w:t>
      </w:r>
      <w:r w:rsidR="0095540E" w:rsidRPr="004B0D3B">
        <w:rPr>
          <w:rFonts w:ascii="GHEA Grapalat" w:eastAsia="GHEA Grapalat" w:hAnsi="GHEA Grapalat" w:cs="GHEA Grapalat"/>
          <w:color w:val="000000"/>
        </w:rPr>
        <w:t xml:space="preserve">ստ անհրաժեշտության </w:t>
      </w:r>
      <w:r w:rsidR="00584AC3" w:rsidRPr="004B0D3B">
        <w:rPr>
          <w:rFonts w:ascii="GHEA Grapalat" w:eastAsia="GHEA Grapalat" w:hAnsi="GHEA Grapalat" w:cs="GHEA Grapalat"/>
          <w:color w:val="000000"/>
        </w:rPr>
        <w:t>հաստատում է ծրագրեր</w:t>
      </w:r>
      <w:r w:rsidR="0095540E" w:rsidRPr="004B0D3B">
        <w:rPr>
          <w:rFonts w:ascii="GHEA Grapalat" w:eastAsia="GHEA Grapalat" w:hAnsi="GHEA Grapalat" w:cs="GHEA Grapalat"/>
          <w:color w:val="000000"/>
        </w:rPr>
        <w:t xml:space="preserve">՝ </w:t>
      </w:r>
      <w:r w:rsidR="002420E9" w:rsidRPr="004B0D3B">
        <w:rPr>
          <w:rFonts w:ascii="GHEA Grapalat" w:eastAsia="GHEA Grapalat" w:hAnsi="GHEA Grapalat" w:cs="GHEA Grapalat"/>
          <w:color w:val="000000"/>
        </w:rPr>
        <w:t xml:space="preserve">սույն օրենքով սահմանված կարգավորումների շրջանակներում՝ </w:t>
      </w:r>
      <w:r w:rsidR="00584AC3" w:rsidRPr="004B0D3B">
        <w:rPr>
          <w:rFonts w:ascii="GHEA Grapalat" w:eastAsia="GHEA Grapalat" w:hAnsi="GHEA Grapalat" w:cs="GHEA Grapalat"/>
          <w:color w:val="000000"/>
        </w:rPr>
        <w:t>ուղղված հանրության (մարդու)</w:t>
      </w:r>
      <w:r w:rsidR="00235800"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առողջության պահպանմանը, հիվանդությունների կանխարգելմանը և նվազեցմանը, առողջության համար բարենպաստ շրջակա միջավայրի ստեղծմանը, արտակարգ իրավիճակների հետևանքների վերացմանը, հանրային առողջապահության ոլորտում բնակչության իրազեկմանը, հանրային առողջապահական գիտելիքների տարածմանը, առողջ ապրելակերպի քարոզչությանը</w:t>
      </w:r>
      <w:r w:rsidR="00076EA8" w:rsidRPr="004B0D3B">
        <w:rPr>
          <w:rFonts w:ascii="GHEA Grapalat" w:eastAsia="GHEA Grapalat" w:hAnsi="GHEA Grapalat" w:cs="GHEA Grapalat"/>
          <w:color w:val="000000"/>
        </w:rPr>
        <w:t>.</w:t>
      </w:r>
    </w:p>
    <w:bookmarkEnd w:id="2"/>
    <w:p w14:paraId="32C5896C" w14:textId="77777777" w:rsidR="00584AC3" w:rsidRPr="004B0D3B" w:rsidRDefault="0095540E"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r w:rsidRPr="004B0D3B">
        <w:rPr>
          <w:rFonts w:ascii="GHEA Grapalat" w:eastAsia="GHEA Grapalat" w:hAnsi="GHEA Grapalat" w:cs="GHEA Grapalat"/>
        </w:rPr>
        <w:t xml:space="preserve"> </w:t>
      </w:r>
      <w:r w:rsidR="00584AC3" w:rsidRPr="004B0D3B">
        <w:rPr>
          <w:rFonts w:ascii="GHEA Grapalat" w:eastAsia="GHEA Grapalat" w:hAnsi="GHEA Grapalat" w:cs="GHEA Grapalat"/>
        </w:rPr>
        <w:t>հաստատում է</w:t>
      </w:r>
      <w:r w:rsidR="00382551" w:rsidRPr="004B0D3B">
        <w:rPr>
          <w:rFonts w:ascii="GHEA Grapalat" w:eastAsia="GHEA Grapalat" w:hAnsi="GHEA Grapalat" w:cs="GHEA Grapalat"/>
        </w:rPr>
        <w:t xml:space="preserve"> </w:t>
      </w:r>
      <w:r w:rsidR="00584AC3" w:rsidRPr="004B0D3B">
        <w:rPr>
          <w:rFonts w:ascii="GHEA Grapalat" w:eastAsia="GHEA Grapalat" w:hAnsi="GHEA Grapalat" w:cs="GHEA Grapalat"/>
        </w:rPr>
        <w:t xml:space="preserve">Հայաստանի Հանրապետությունում սանիտարահամաճարակային հսկողության և պետական գրանցման ենթակա </w:t>
      </w:r>
      <w:r w:rsidR="00A038A8" w:rsidRPr="004B0D3B">
        <w:rPr>
          <w:rFonts w:ascii="GHEA Grapalat" w:eastAsia="GHEA Grapalat" w:hAnsi="GHEA Grapalat" w:cs="GHEA Grapalat"/>
          <w:color w:val="000000"/>
        </w:rPr>
        <w:t xml:space="preserve">արտադրանքի (ապրանքների)  </w:t>
      </w:r>
      <w:r w:rsidR="00584AC3" w:rsidRPr="004B0D3B">
        <w:rPr>
          <w:rFonts w:ascii="GHEA Grapalat" w:eastAsia="GHEA Grapalat" w:hAnsi="GHEA Grapalat" w:cs="GHEA Grapalat"/>
        </w:rPr>
        <w:t xml:space="preserve"> ցանկերը.</w:t>
      </w:r>
    </w:p>
    <w:p w14:paraId="5F35C920" w14:textId="77777777" w:rsidR="00584AC3" w:rsidRPr="004B0D3B" w:rsidRDefault="0095540E"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r w:rsidRPr="004B0D3B">
        <w:rPr>
          <w:rFonts w:ascii="GHEA Grapalat" w:eastAsia="GHEA Grapalat" w:hAnsi="GHEA Grapalat" w:cs="GHEA Grapalat"/>
        </w:rPr>
        <w:t xml:space="preserve"> </w:t>
      </w:r>
      <w:r w:rsidR="00584AC3" w:rsidRPr="004B0D3B">
        <w:rPr>
          <w:rFonts w:ascii="GHEA Grapalat" w:eastAsia="GHEA Grapalat" w:hAnsi="GHEA Grapalat" w:cs="GHEA Grapalat"/>
        </w:rPr>
        <w:t>հաստատում է սանիտարահամաճարակային հսկողության ենթակա ապրանքներին ներկայացվող սանիտարահամաճարակային և հիգիենիկ պահանջները.</w:t>
      </w:r>
    </w:p>
    <w:p w14:paraId="2D71C91C" w14:textId="77777777" w:rsidR="00584AC3" w:rsidRPr="004B0D3B" w:rsidRDefault="00665567"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r w:rsidRPr="004B0D3B">
        <w:rPr>
          <w:rFonts w:ascii="GHEA Grapalat" w:eastAsia="GHEA Grapalat" w:hAnsi="GHEA Grapalat" w:cs="GHEA Grapalat"/>
        </w:rPr>
        <w:t xml:space="preserve"> </w:t>
      </w:r>
      <w:r w:rsidR="00584AC3" w:rsidRPr="004B0D3B">
        <w:rPr>
          <w:rFonts w:ascii="GHEA Grapalat" w:eastAsia="GHEA Grapalat" w:hAnsi="GHEA Grapalat" w:cs="GHEA Grapalat"/>
        </w:rPr>
        <w:t>հաստատում է սանիտարահամաճարակային հսկողության ենթակա ապրանքների սանիտարահամաճարակային և հիգիենիկ պահանջներին համապատասխանությունը հավաստող անվտանգության միասնական փաստաթղթի` պետական գրանցման վկայականի տրման կարգը, պետական գրանցման վկայականի և դրա հավելվածի ձևերը, ինչպես նաև պետական գրանցման վկայականի ռեեստրի վարման կարգը.</w:t>
      </w:r>
    </w:p>
    <w:p w14:paraId="013D1403" w14:textId="77777777" w:rsidR="00584AC3" w:rsidRPr="004B0D3B" w:rsidRDefault="00665567"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r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սահմանում է Միջազգային առողջապահական (բժշկասանիտարական) կանոնների հարցերով ազգային համակարգող մարմնի և շահագրգիռ մարմինների համագործակցության մեխանիզմները և համակարգման ընթացակարգերը</w:t>
      </w:r>
      <w:r w:rsidR="00301985" w:rsidRPr="004B0D3B">
        <w:rPr>
          <w:rFonts w:ascii="GHEA Grapalat" w:eastAsia="GHEA Grapalat" w:hAnsi="GHEA Grapalat" w:cs="GHEA Grapalat"/>
          <w:color w:val="000000"/>
        </w:rPr>
        <w:t xml:space="preserve">, հանրային </w:t>
      </w:r>
      <w:r w:rsidR="00301985" w:rsidRPr="004B0D3B">
        <w:rPr>
          <w:rFonts w:ascii="GHEA Grapalat" w:eastAsia="GHEA Grapalat" w:hAnsi="GHEA Grapalat" w:cs="GHEA Grapalat"/>
          <w:color w:val="000000"/>
        </w:rPr>
        <w:lastRenderedPageBreak/>
        <w:t>առողջապահության ոլորտում միջազգային նշանակության արտակարգ իրավիճակ ներկայացնող դեպքերի մասին հաղորդման և գնահատման սխեման, հանրային առողջապահության ոլորտում միջազգային նշանակության արտակարգ իրավիճակ առաջացնելու ներուժ ունեցող դեպքերի գնահատման և հաղորդման համար կիրառվող որոշման ընդունման սխեմաների օրինակները</w:t>
      </w:r>
      <w:r w:rsidR="00584AC3" w:rsidRPr="004B0D3B">
        <w:rPr>
          <w:rFonts w:ascii="GHEA Grapalat" w:eastAsia="GHEA Grapalat" w:hAnsi="GHEA Grapalat" w:cs="GHEA Grapalat"/>
          <w:color w:val="000000"/>
        </w:rPr>
        <w:t xml:space="preserve">. </w:t>
      </w:r>
    </w:p>
    <w:p w14:paraId="1F356C97" w14:textId="77777777" w:rsidR="00584AC3" w:rsidRPr="004B0D3B" w:rsidRDefault="00665567"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bookmarkStart w:id="3" w:name="_Hlk134617507"/>
      <w:r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 xml:space="preserve">սահմանում է Միջազգային առողջապահական (բժշկասանիտարական) կանոնների հարցերով ազգային համակարգող մարմնում միջազգային կազմակերպություններին, միջկառավարական մարմիններին, առանձին երկրներին, ինչպես նաև միջոլորտային համագործակցության շրջանակներում հաղորդվող </w:t>
      </w:r>
      <w:r w:rsidR="000F1770" w:rsidRPr="004B0D3B">
        <w:rPr>
          <w:rFonts w:ascii="GHEA Grapalat" w:eastAsia="GHEA Grapalat" w:hAnsi="GHEA Grapalat" w:cs="GHEA Grapalat"/>
          <w:color w:val="000000"/>
        </w:rPr>
        <w:t xml:space="preserve">հանրային առողջապահության ոլորտում միջազգային նշանակության արտակարգ իրավիճակ առաջացնելու ներուժ ունեցող դեպքերի </w:t>
      </w:r>
      <w:r w:rsidR="00584AC3" w:rsidRPr="004B0D3B">
        <w:rPr>
          <w:rFonts w:ascii="GHEA Grapalat" w:eastAsia="GHEA Grapalat" w:hAnsi="GHEA Grapalat" w:cs="GHEA Grapalat"/>
          <w:color w:val="000000"/>
        </w:rPr>
        <w:t xml:space="preserve">ռեգիստրը և </w:t>
      </w:r>
      <w:r w:rsidR="000F1770" w:rsidRPr="004B0D3B">
        <w:rPr>
          <w:rFonts w:ascii="GHEA Grapalat" w:eastAsia="GHEA Grapalat" w:hAnsi="GHEA Grapalat" w:cs="GHEA Grapalat"/>
          <w:color w:val="000000"/>
        </w:rPr>
        <w:t xml:space="preserve">դրանց </w:t>
      </w:r>
      <w:r w:rsidR="00584AC3" w:rsidRPr="004B0D3B">
        <w:rPr>
          <w:rFonts w:ascii="GHEA Grapalat" w:eastAsia="GHEA Grapalat" w:hAnsi="GHEA Grapalat" w:cs="GHEA Grapalat"/>
          <w:color w:val="000000"/>
        </w:rPr>
        <w:t>հաղորդման կարգը.</w:t>
      </w:r>
    </w:p>
    <w:p w14:paraId="5F93AADB" w14:textId="77777777" w:rsidR="00584AC3" w:rsidRPr="004B0D3B" w:rsidRDefault="00665567"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bookmarkStart w:id="4" w:name="_Hlk134617692"/>
      <w:bookmarkEnd w:id="3"/>
      <w:r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հաստատում է պետական</w:t>
      </w:r>
      <w:r w:rsidR="00982350"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սահմանի անցման կետերում Հայաստանի Հանրապետությունում Միջազգային առողջապահական կանոնների</w:t>
      </w:r>
      <w:r w:rsidR="00C76D71"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ներդրման և</w:t>
      </w:r>
      <w:r w:rsidR="002E7C91" w:rsidRPr="004B0D3B">
        <w:rPr>
          <w:rFonts w:ascii="GHEA Grapalat" w:eastAsia="GHEA Grapalat" w:hAnsi="GHEA Grapalat" w:cs="GHEA Grapalat"/>
          <w:color w:val="000000"/>
        </w:rPr>
        <w:t xml:space="preserve"> հանրային առողջապահության ոլորտում միջազգային նշանակության</w:t>
      </w:r>
      <w:r w:rsidR="00D22756"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արտակարգ իրավիճակների ժամանակ գործողությունների ծրագիրը.</w:t>
      </w:r>
    </w:p>
    <w:bookmarkEnd w:id="4"/>
    <w:p w14:paraId="3F0E7C45" w14:textId="77777777" w:rsidR="00584AC3" w:rsidRPr="004B0D3B" w:rsidRDefault="00665567"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r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հաստատում է կոնտակտավորների հսկողության հետ կապված զբոսաշրջային օպերատորների և ավիաուղիների հետ կապի մեխանիզմների ապահովման կարգը.</w:t>
      </w:r>
    </w:p>
    <w:p w14:paraId="29C24A05" w14:textId="77777777" w:rsidR="00664563" w:rsidRPr="004B0D3B" w:rsidRDefault="00665567"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r w:rsidRPr="004B0D3B">
        <w:rPr>
          <w:rFonts w:ascii="GHEA Grapalat" w:eastAsia="GHEA Grapalat" w:hAnsi="GHEA Grapalat" w:cs="GHEA Grapalat"/>
          <w:color w:val="000000"/>
        </w:rPr>
        <w:t xml:space="preserve"> </w:t>
      </w:r>
      <w:r w:rsidR="00584AC3" w:rsidRPr="004B0D3B">
        <w:rPr>
          <w:rFonts w:ascii="GHEA Grapalat" w:eastAsia="GHEA Grapalat" w:hAnsi="GHEA Grapalat" w:cs="GHEA Grapalat"/>
          <w:color w:val="000000"/>
        </w:rPr>
        <w:t>հաստատում է լաբորատոր կենսաանվտանգության, կենսաապահովության, քիմիական և ճառագայթային անվտանգության համակարգին ներկայացվող ընդհանուր պահանջները</w:t>
      </w:r>
      <w:r w:rsidR="00021D45" w:rsidRPr="004B0D3B">
        <w:rPr>
          <w:rFonts w:ascii="GHEA Grapalat" w:eastAsia="GHEA Grapalat" w:hAnsi="GHEA Grapalat" w:cs="GHEA Grapalat"/>
          <w:color w:val="000000"/>
        </w:rPr>
        <w:t>.</w:t>
      </w:r>
    </w:p>
    <w:p w14:paraId="1D9E6B53" w14:textId="77777777" w:rsidR="0043698A" w:rsidRPr="004B0D3B" w:rsidRDefault="0043698A"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color w:val="000000"/>
        </w:rPr>
      </w:pPr>
      <w:r w:rsidRPr="004B0D3B">
        <w:rPr>
          <w:rFonts w:ascii="GHEA Grapalat" w:eastAsia="GHEA Grapalat" w:hAnsi="GHEA Grapalat" w:cs="GHEA Grapalat"/>
          <w:color w:val="000000"/>
        </w:rPr>
        <w:t>հաստատում է համաճարակի և համավարակի պատրաստվածության և արձագանքման պլանը.</w:t>
      </w:r>
    </w:p>
    <w:p w14:paraId="618809E5" w14:textId="77777777" w:rsidR="0040302A" w:rsidRPr="004B0D3B" w:rsidRDefault="00C76D71" w:rsidP="00FE2753">
      <w:pPr>
        <w:pStyle w:val="Normal1"/>
        <w:numPr>
          <w:ilvl w:val="0"/>
          <w:numId w:val="27"/>
        </w:numPr>
        <w:pBdr>
          <w:top w:val="nil"/>
          <w:left w:val="nil"/>
          <w:bottom w:val="nil"/>
          <w:right w:val="nil"/>
          <w:between w:val="nil"/>
        </w:pBdr>
        <w:tabs>
          <w:tab w:val="left" w:pos="284"/>
          <w:tab w:val="left" w:pos="342"/>
        </w:tabs>
        <w:spacing w:line="360" w:lineRule="auto"/>
        <w:ind w:left="284" w:hanging="142"/>
        <w:jc w:val="both"/>
        <w:rPr>
          <w:rFonts w:ascii="GHEA Grapalat" w:eastAsia="GHEA Grapalat" w:hAnsi="GHEA Grapalat" w:cs="GHEA Grapalat"/>
        </w:rPr>
      </w:pPr>
      <w:r w:rsidRPr="004B0D3B">
        <w:rPr>
          <w:rFonts w:ascii="GHEA Grapalat" w:eastAsia="GHEA Grapalat" w:hAnsi="GHEA Grapalat" w:cs="GHEA Grapalat"/>
          <w:color w:val="000000"/>
        </w:rPr>
        <w:t>իրականացնում է սույն օրենքով սահմանված այլ լիազորություններ</w:t>
      </w:r>
      <w:r w:rsidR="00584AC3" w:rsidRPr="004B0D3B">
        <w:rPr>
          <w:rFonts w:ascii="GHEA Grapalat" w:eastAsia="GHEA Grapalat" w:hAnsi="GHEA Grapalat" w:cs="GHEA Grapalat"/>
          <w:color w:val="000000"/>
        </w:rPr>
        <w:t>:</w:t>
      </w:r>
    </w:p>
    <w:p w14:paraId="3AF07F9E" w14:textId="77777777" w:rsidR="003E1F8A" w:rsidRPr="004B0D3B" w:rsidRDefault="003E1F8A" w:rsidP="007A2648">
      <w:pPr>
        <w:pStyle w:val="Heading1"/>
        <w:spacing w:after="120" w:line="360" w:lineRule="auto"/>
        <w:rPr>
          <w:rFonts w:ascii="GHEA Grapalat" w:eastAsia="GHEA Grapalat" w:hAnsi="GHEA Grapalat" w:cs="GHEA Grapalat"/>
          <w:b/>
          <w:i/>
          <w:sz w:val="24"/>
          <w:szCs w:val="24"/>
        </w:rPr>
      </w:pPr>
    </w:p>
    <w:p w14:paraId="375C99AE"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ԳԼՈՒԽ 2. ՊԵՏԱԿԱՆ ԿԱՌԱՎԱՐՄԱՆ ՀԱՄԱԿԱՐԳԻ  ՄԱՐՄԻՆՆԵՐԻ ԼԻԱԶՈՐՈՒԹՅՈՒՆՆԵՐԸ ՀԱՆՐԱՅԻՆ ԱՌՈՂՋԱՊԱՀՈՒԹՅԱՆ ԲՆԱԳԱՎԱՌՈՒՄ</w:t>
      </w:r>
    </w:p>
    <w:p w14:paraId="76807469" w14:textId="77777777" w:rsidR="00492AB1" w:rsidRPr="004B0D3B" w:rsidRDefault="00492AB1">
      <w:pPr>
        <w:pStyle w:val="Normal1"/>
        <w:tabs>
          <w:tab w:val="left" w:pos="0"/>
        </w:tabs>
        <w:spacing w:line="360" w:lineRule="auto"/>
        <w:jc w:val="both"/>
        <w:rPr>
          <w:rFonts w:ascii="GHEA Grapalat" w:eastAsia="GHEA Grapalat" w:hAnsi="GHEA Grapalat" w:cs="GHEA Grapalat"/>
        </w:rPr>
      </w:pPr>
    </w:p>
    <w:p w14:paraId="38FED5EF" w14:textId="77777777" w:rsidR="00492AB1" w:rsidRPr="004B0D3B" w:rsidRDefault="00D94ADF">
      <w:pPr>
        <w:pStyle w:val="Normal1"/>
        <w:tabs>
          <w:tab w:val="left" w:pos="0"/>
          <w:tab w:val="left" w:pos="513"/>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1A5B8B" w:rsidRPr="004B0D3B">
        <w:rPr>
          <w:rFonts w:ascii="GHEA Grapalat" w:eastAsia="GHEA Grapalat" w:hAnsi="GHEA Grapalat" w:cs="GHEA Grapalat"/>
          <w:b/>
          <w:color w:val="000000"/>
        </w:rPr>
        <w:t xml:space="preserve"> 7</w:t>
      </w:r>
      <w:r w:rsidRPr="004B0D3B">
        <w:rPr>
          <w:rFonts w:ascii="GHEA Grapalat" w:eastAsia="GHEA Grapalat" w:hAnsi="GHEA Grapalat" w:cs="GHEA Grapalat"/>
          <w:b/>
          <w:color w:val="000000"/>
        </w:rPr>
        <w:t>.</w:t>
      </w:r>
      <w:r w:rsidR="00225A15" w:rsidRPr="004B0D3B">
        <w:rPr>
          <w:rFonts w:ascii="GHEA Grapalat" w:eastAsia="GHEA Grapalat" w:hAnsi="GHEA Grapalat" w:cs="GHEA Grapalat"/>
          <w:b/>
          <w:color w:val="000000"/>
        </w:rPr>
        <w:t xml:space="preserve"> </w:t>
      </w:r>
      <w:r w:rsidR="00E81FBF" w:rsidRPr="004B0D3B">
        <w:rPr>
          <w:rFonts w:ascii="GHEA Grapalat" w:eastAsia="GHEA Grapalat" w:hAnsi="GHEA Grapalat" w:cs="GHEA Grapalat"/>
          <w:b/>
          <w:color w:val="000000"/>
        </w:rPr>
        <w:t>Լ</w:t>
      </w:r>
      <w:r w:rsidR="007F1F2A" w:rsidRPr="004B0D3B">
        <w:rPr>
          <w:rFonts w:ascii="GHEA Grapalat" w:eastAsia="GHEA Grapalat" w:hAnsi="GHEA Grapalat" w:cs="GHEA Grapalat"/>
          <w:b/>
          <w:color w:val="000000"/>
        </w:rPr>
        <w:t xml:space="preserve">իազոր մարմնի </w:t>
      </w:r>
      <w:r w:rsidRPr="004B0D3B">
        <w:rPr>
          <w:rFonts w:ascii="GHEA Grapalat" w:eastAsia="GHEA Grapalat" w:hAnsi="GHEA Grapalat" w:cs="GHEA Grapalat"/>
          <w:b/>
          <w:color w:val="000000"/>
        </w:rPr>
        <w:t>լիազորությունները</w:t>
      </w:r>
      <w:r w:rsidR="00D17AB4" w:rsidRPr="004B0D3B">
        <w:rPr>
          <w:rFonts w:ascii="GHEA Grapalat" w:eastAsia="GHEA Grapalat" w:hAnsi="GHEA Grapalat" w:cs="GHEA Grapalat"/>
          <w:b/>
          <w:color w:val="000000"/>
        </w:rPr>
        <w:t xml:space="preserve"> և գործառույթները</w:t>
      </w:r>
      <w:r w:rsidRPr="004B0D3B">
        <w:rPr>
          <w:rFonts w:ascii="GHEA Grapalat" w:eastAsia="GHEA Grapalat" w:hAnsi="GHEA Grapalat" w:cs="GHEA Grapalat"/>
          <w:b/>
          <w:color w:val="000000"/>
        </w:rPr>
        <w:t xml:space="preserve"> հանրային առողջապահության բնագավառում</w:t>
      </w:r>
    </w:p>
    <w:p w14:paraId="2361F9FB"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00382551"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Լիազոր մարմին</w:t>
      </w:r>
      <w:r w:rsidR="00E81FBF" w:rsidRPr="004B0D3B">
        <w:rPr>
          <w:rFonts w:ascii="GHEA Grapalat" w:eastAsia="GHEA Grapalat" w:hAnsi="GHEA Grapalat" w:cs="GHEA Grapalat"/>
          <w:color w:val="000000"/>
        </w:rPr>
        <w:t>ը</w:t>
      </w:r>
      <w:r w:rsidR="00811832" w:rsidRPr="004B0D3B">
        <w:rPr>
          <w:rFonts w:ascii="GHEA Grapalat" w:eastAsia="GHEA Grapalat" w:hAnsi="GHEA Grapalat" w:cs="GHEA Grapalat"/>
          <w:color w:val="000000"/>
        </w:rPr>
        <w:t>՝</w:t>
      </w:r>
    </w:p>
    <w:p w14:paraId="00BFE8F4" w14:textId="77777777" w:rsidR="00492AB1" w:rsidRPr="004B0D3B" w:rsidRDefault="00D94ADF">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ծրագրում և</w:t>
      </w:r>
      <w:r w:rsidR="00FD6AF5"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իրականացնում է</w:t>
      </w:r>
      <w:r w:rsidR="0085365C"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միջոցառումներ</w:t>
      </w:r>
      <w:r w:rsidR="00511422" w:rsidRPr="004B0D3B">
        <w:rPr>
          <w:rFonts w:ascii="GHEA Grapalat" w:eastAsia="GHEA Grapalat" w:hAnsi="GHEA Grapalat" w:cs="GHEA Grapalat"/>
          <w:color w:val="000000"/>
        </w:rPr>
        <w:t xml:space="preserve"> այդ թվում՝ 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511422" w:rsidRPr="004B0D3B">
        <w:rPr>
          <w:rFonts w:ascii="GHEA Grapalat" w:eastAsia="GHEA Grapalat" w:hAnsi="GHEA Grapalat" w:cs="GHEA Grapalat"/>
          <w:color w:val="000000"/>
        </w:rPr>
        <w:t xml:space="preserve"> հանրային առողջապահության բնագավառում գործունեություն իրականացնող իր ենթակայության պետական կազմակերպությունների միջոցով</w:t>
      </w:r>
      <w:r w:rsidRPr="004B0D3B">
        <w:rPr>
          <w:rFonts w:ascii="GHEA Grapalat" w:eastAsia="GHEA Grapalat" w:hAnsi="GHEA Grapalat" w:cs="GHEA Grapalat"/>
          <w:color w:val="000000"/>
        </w:rPr>
        <w:t>՝ ուղղված հանրային առողջության</w:t>
      </w:r>
      <w:r w:rsidR="00BF70A8"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ապահովմանը, հանրության (մարդու) առողջության ամրապնդմանը, հանրության (մարդու) առողջության պահպանման համար բարենպաստ շրջակա միջավայրի ստեղծմանը,  հիվանդությունների կանխարգելմանը, վթարների, տարերային աղետների հետևանքների նվազեցմանն ու վերացմանը.</w:t>
      </w:r>
    </w:p>
    <w:p w14:paraId="5D589927" w14:textId="77777777" w:rsidR="00492AB1" w:rsidRPr="004B0D3B" w:rsidRDefault="00FF2848">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իր իրավասության շրջանակներում </w:t>
      </w:r>
      <w:r w:rsidR="00D94ADF" w:rsidRPr="004B0D3B">
        <w:rPr>
          <w:rFonts w:ascii="GHEA Grapalat" w:eastAsia="GHEA Grapalat" w:hAnsi="GHEA Grapalat" w:cs="GHEA Grapalat"/>
          <w:color w:val="000000"/>
        </w:rPr>
        <w:t>հաստատում և իրականացնում է ծրագրեր հանրային առողջապահության ոլորտում</w:t>
      </w:r>
      <w:r w:rsidR="00441B6D" w:rsidRPr="004B0D3B">
        <w:rPr>
          <w:rFonts w:ascii="GHEA Grapalat" w:eastAsia="GHEA Grapalat" w:hAnsi="GHEA Grapalat" w:cs="GHEA Grapalat"/>
          <w:color w:val="000000"/>
        </w:rPr>
        <w:t xml:space="preserve"> սույն օրենքով սահմանված կարգավորումների շրջանակներում</w:t>
      </w:r>
      <w:r w:rsidR="00511422" w:rsidRPr="004B0D3B">
        <w:rPr>
          <w:rFonts w:ascii="GHEA Grapalat" w:eastAsia="GHEA Grapalat" w:hAnsi="GHEA Grapalat" w:cs="GHEA Grapalat"/>
          <w:color w:val="000000"/>
        </w:rPr>
        <w:t>՝ ուղղված հանրության (մարդու) առողջության պահպանմանը, հիվանդությունների կանխարգելմանը և նվազեցմանը, առողջության համար բարենպաստ շրջակա միջավայրի ստեղծմանը, արտակարգ իրավիճակների հետևանքների վերացմանը, հանրային առողջապահության ոլորտում բնակչության իրազեկմանը, բժշկական ու հանրային առողջապահական գիտելիքների տարածմանը, առողջ ապրելակերպի քարոզչությանը</w:t>
      </w:r>
      <w:r w:rsidR="00441B6D" w:rsidRPr="004B0D3B">
        <w:rPr>
          <w:rFonts w:ascii="GHEA Grapalat" w:eastAsia="GHEA Grapalat" w:hAnsi="GHEA Grapalat" w:cs="GHEA Grapalat"/>
          <w:color w:val="000000"/>
        </w:rPr>
        <w:t>.</w:t>
      </w:r>
    </w:p>
    <w:p w14:paraId="2AF85612" w14:textId="77777777" w:rsidR="00492AB1" w:rsidRPr="004B0D3B" w:rsidRDefault="00D94ADF">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հաստատում է հանրային առողջապահական նորմատիվներ,</w:t>
      </w:r>
      <w:r w:rsidR="00EF4F3B" w:rsidRPr="004B0D3B">
        <w:rPr>
          <w:rFonts w:ascii="GHEA Grapalat" w:eastAsia="GHEA Grapalat" w:hAnsi="GHEA Grapalat" w:cs="GHEA Grapalat"/>
          <w:color w:val="000000"/>
        </w:rPr>
        <w:t xml:space="preserve"> սանիտարահամաճարակային անվտանգության կանոններ</w:t>
      </w:r>
      <w:r w:rsidRPr="004B0D3B">
        <w:rPr>
          <w:rFonts w:ascii="GHEA Grapalat" w:eastAsia="GHEA Grapalat" w:hAnsi="GHEA Grapalat" w:cs="GHEA Grapalat"/>
          <w:color w:val="000000"/>
        </w:rPr>
        <w:t>.</w:t>
      </w:r>
    </w:p>
    <w:p w14:paraId="140ABADF" w14:textId="4D4CA2B2" w:rsidR="00492AB1" w:rsidRPr="004B0D3B" w:rsidRDefault="008E586B" w:rsidP="00CF010D">
      <w:pPr>
        <w:pStyle w:val="Normal1"/>
        <w:numPr>
          <w:ilvl w:val="1"/>
          <w:numId w:val="15"/>
        </w:numPr>
        <w:tabs>
          <w:tab w:val="left" w:pos="0"/>
          <w:tab w:val="left" w:pos="66"/>
        </w:tabs>
        <w:spacing w:line="360" w:lineRule="auto"/>
        <w:ind w:left="0" w:firstLine="360"/>
        <w:jc w:val="both"/>
        <w:rPr>
          <w:rFonts w:ascii="GHEA Grapalat" w:eastAsia="GHEA Grapalat" w:hAnsi="GHEA Grapalat" w:cs="GHEA Grapalat"/>
          <w:color w:val="000000"/>
        </w:rPr>
      </w:pPr>
      <w:r>
        <w:rPr>
          <w:rFonts w:ascii="GHEA Grapalat" w:eastAsia="GHEA Grapalat" w:hAnsi="GHEA Grapalat" w:cs="GHEA Grapalat"/>
          <w:color w:val="000000"/>
        </w:rPr>
        <w:t>ա</w:t>
      </w:r>
      <w:r w:rsidRPr="00E77A15">
        <w:rPr>
          <w:rFonts w:ascii="GHEA Grapalat" w:eastAsia="GHEA Grapalat" w:hAnsi="GHEA Grapalat" w:cs="GHEA Grapalat"/>
          <w:color w:val="000000"/>
        </w:rPr>
        <w:t>շխատանքի և սոցիալական հարցերի նախարարության, արդարադատության նախարարության, արտաքին գործերի նախարարության, կրթության, գիտության, մշակույթի և սպորտի նախարարության, ներքին գործերի նախարարության, շրջակա միջավայրի նախարարության, պաշտպանության նախարարության, տարածքային կառավարման և ենթակառուցվածքների նախարարության, բարձր տեխնոլոգիական արդյունաբերության նախարարության, էկոնոմիկայի նախարարության</w:t>
      </w:r>
      <w:r w:rsidR="00A615FD">
        <w:rPr>
          <w:rFonts w:ascii="GHEA Grapalat" w:eastAsia="GHEA Grapalat" w:hAnsi="GHEA Grapalat" w:cs="GHEA Grapalat"/>
          <w:color w:val="000000"/>
        </w:rPr>
        <w:t xml:space="preserve"> </w:t>
      </w:r>
      <w:r w:rsidRPr="00E77A15">
        <w:rPr>
          <w:rFonts w:ascii="GHEA Grapalat" w:eastAsia="GHEA Grapalat" w:hAnsi="GHEA Grapalat" w:cs="GHEA Grapalat"/>
          <w:color w:val="000000"/>
        </w:rPr>
        <w:t xml:space="preserve">հետ համատեղ մշակում և ընդունում է հանրային առողջապահության ոլորտում </w:t>
      </w:r>
      <w:r>
        <w:rPr>
          <w:rFonts w:ascii="GHEA Grapalat" w:eastAsia="GHEA Grapalat" w:hAnsi="GHEA Grapalat" w:cs="GHEA Grapalat"/>
          <w:color w:val="000000"/>
        </w:rPr>
        <w:t xml:space="preserve">տեղեկատվության փոխանակման, </w:t>
      </w:r>
      <w:r w:rsidRPr="00E77A15">
        <w:rPr>
          <w:rFonts w:ascii="GHEA Grapalat" w:eastAsia="GHEA Grapalat" w:hAnsi="GHEA Grapalat" w:cs="GHEA Grapalat"/>
          <w:color w:val="000000"/>
        </w:rPr>
        <w:t>շրջակա միջավայրի դիտարկման (մոնիթորինգի), հիվանդությունների համաճարակաբանական դիտարկման, կանխարգելման,</w:t>
      </w:r>
      <w:r w:rsidRPr="00E77A15">
        <w:rPr>
          <w:rFonts w:ascii="Calibri" w:eastAsia="GHEA Grapalat" w:hAnsi="Calibri" w:cs="Calibri"/>
          <w:color w:val="000000"/>
        </w:rPr>
        <w:t> </w:t>
      </w:r>
      <w:r w:rsidRPr="00E77A15">
        <w:rPr>
          <w:rFonts w:ascii="GHEA Grapalat" w:eastAsia="GHEA Grapalat" w:hAnsi="GHEA Grapalat" w:cs="GHEA Grapalat"/>
          <w:color w:val="000000"/>
        </w:rPr>
        <w:t>դրանց առաջացման և տարածման պատճառների և պայմանների բացահայտ</w:t>
      </w:r>
      <w:r>
        <w:rPr>
          <w:rFonts w:ascii="GHEA Grapalat" w:eastAsia="GHEA Grapalat" w:hAnsi="GHEA Grapalat" w:cs="GHEA Grapalat"/>
          <w:color w:val="000000"/>
        </w:rPr>
        <w:t>ման,</w:t>
      </w:r>
      <w:r w:rsidRPr="00E77A15">
        <w:rPr>
          <w:rFonts w:ascii="GHEA Grapalat" w:eastAsia="GHEA Grapalat" w:hAnsi="GHEA Grapalat" w:cs="GHEA Grapalat"/>
          <w:color w:val="000000"/>
        </w:rPr>
        <w:t xml:space="preserve"> համատեղ կանխարգելիչ և հակահամաճարակային միջոցառումների,</w:t>
      </w:r>
      <w:r>
        <w:rPr>
          <w:rFonts w:ascii="GHEA Grapalat" w:eastAsia="GHEA Grapalat" w:hAnsi="GHEA Grapalat" w:cs="GHEA Grapalat"/>
          <w:color w:val="000000"/>
        </w:rPr>
        <w:t xml:space="preserve"> </w:t>
      </w:r>
      <w:r w:rsidRPr="00E77A15">
        <w:rPr>
          <w:rFonts w:ascii="GHEA Grapalat" w:eastAsia="GHEA Grapalat" w:hAnsi="GHEA Grapalat" w:cs="GHEA Grapalat"/>
          <w:color w:val="000000"/>
        </w:rPr>
        <w:t>կրթական ծրագրերի կազմակերպման և իրականացման</w:t>
      </w:r>
      <w:r>
        <w:rPr>
          <w:rFonts w:ascii="GHEA Grapalat" w:eastAsia="GHEA Grapalat" w:hAnsi="GHEA Grapalat" w:cs="GHEA Grapalat"/>
          <w:color w:val="000000"/>
        </w:rPr>
        <w:t xml:space="preserve">, </w:t>
      </w:r>
      <w:r w:rsidRPr="00E77A15">
        <w:rPr>
          <w:rFonts w:ascii="GHEA Grapalat" w:eastAsia="GHEA Grapalat" w:hAnsi="GHEA Grapalat" w:cs="GHEA Grapalat"/>
          <w:color w:val="000000"/>
        </w:rPr>
        <w:t>առողջության պահպանման</w:t>
      </w:r>
      <w:r>
        <w:rPr>
          <w:rFonts w:ascii="Calibri" w:eastAsia="GHEA Grapalat" w:hAnsi="Calibri" w:cs="Calibri"/>
          <w:color w:val="000000"/>
        </w:rPr>
        <w:t xml:space="preserve"> </w:t>
      </w:r>
      <w:r w:rsidRPr="00E77A15">
        <w:rPr>
          <w:rFonts w:ascii="GHEA Grapalat" w:eastAsia="GHEA Grapalat" w:hAnsi="GHEA Grapalat" w:cs="GHEA Grapalat"/>
          <w:color w:val="000000"/>
        </w:rPr>
        <w:t>վերաբերյալ համատեղ նորմատիվ իրավական ակտեր</w:t>
      </w:r>
      <w:r w:rsidR="00D94ADF" w:rsidRPr="004B0D3B">
        <w:rPr>
          <w:rFonts w:ascii="GHEA Grapalat" w:eastAsia="GHEA Grapalat" w:hAnsi="GHEA Grapalat" w:cs="GHEA Grapalat"/>
          <w:color w:val="000000"/>
        </w:rPr>
        <w:t>.</w:t>
      </w:r>
    </w:p>
    <w:p w14:paraId="7AAFB7AD" w14:textId="77777777" w:rsidR="00492AB1" w:rsidRPr="004B0D3B" w:rsidRDefault="00FB1314">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5</w:t>
      </w:r>
      <w:r w:rsidR="00D94ADF" w:rsidRPr="004B0D3B">
        <w:rPr>
          <w:rFonts w:ascii="GHEA Grapalat" w:eastAsia="GHEA Grapalat" w:hAnsi="GHEA Grapalat" w:cs="GHEA Grapalat"/>
          <w:color w:val="000000"/>
        </w:rPr>
        <w:t>) ապահովում է</w:t>
      </w:r>
      <w:r w:rsidR="000C50A5"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հանրային իրազեկումը, բժշկական ու հանրային առողջապահական գիտելիքների տարածումը և առողջ ապրելակերպի քարոզչությունը</w:t>
      </w:r>
      <w:r w:rsidR="000C50A5" w:rsidRPr="004B0D3B">
        <w:rPr>
          <w:rFonts w:ascii="GHEA Grapalat" w:eastAsia="GHEA Grapalat" w:hAnsi="GHEA Grapalat" w:cs="GHEA Grapalat"/>
          <w:color w:val="000000"/>
        </w:rPr>
        <w:t xml:space="preserve">, այդ թվում՝ 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0C50A5" w:rsidRPr="004B0D3B">
        <w:rPr>
          <w:rFonts w:ascii="GHEA Grapalat" w:eastAsia="GHEA Grapalat" w:hAnsi="GHEA Grapalat" w:cs="GHEA Grapalat"/>
          <w:color w:val="000000"/>
        </w:rPr>
        <w:t xml:space="preserve"> հանրային առողջապահության բնագավառում գործունեություն իրականացնող իր ենթակայության պետական կազմակերպությունների միջոցով</w:t>
      </w:r>
      <w:r w:rsidR="00D94ADF" w:rsidRPr="004B0D3B">
        <w:rPr>
          <w:rFonts w:ascii="GHEA Grapalat" w:eastAsia="GHEA Grapalat" w:hAnsi="GHEA Grapalat" w:cs="GHEA Grapalat"/>
          <w:color w:val="000000"/>
        </w:rPr>
        <w:t>.</w:t>
      </w:r>
    </w:p>
    <w:p w14:paraId="422670AB" w14:textId="77777777" w:rsidR="00492AB1" w:rsidRPr="004B0D3B" w:rsidRDefault="00FB1314">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6</w:t>
      </w:r>
      <w:r w:rsidR="00D94ADF" w:rsidRPr="004B0D3B">
        <w:rPr>
          <w:rFonts w:ascii="GHEA Grapalat" w:eastAsia="GHEA Grapalat" w:hAnsi="GHEA Grapalat" w:cs="GHEA Grapalat"/>
          <w:color w:val="000000"/>
        </w:rPr>
        <w:t xml:space="preserve">) իրականացնում է սանիտարահամաճարակային հսկողության ենթակա </w:t>
      </w:r>
      <w:r w:rsidR="00A038A8" w:rsidRPr="004B0D3B">
        <w:rPr>
          <w:rFonts w:ascii="GHEA Grapalat" w:eastAsia="GHEA Grapalat" w:hAnsi="GHEA Grapalat" w:cs="GHEA Grapalat"/>
          <w:color w:val="000000"/>
        </w:rPr>
        <w:t xml:space="preserve">արտադրանքի (ապրանքների) </w:t>
      </w:r>
      <w:r w:rsidR="00D94ADF" w:rsidRPr="004B0D3B">
        <w:rPr>
          <w:rFonts w:ascii="GHEA Grapalat" w:eastAsia="GHEA Grapalat" w:hAnsi="GHEA Grapalat" w:cs="GHEA Grapalat"/>
          <w:color w:val="000000"/>
        </w:rPr>
        <w:t xml:space="preserve"> պետական գրանցումը.</w:t>
      </w:r>
    </w:p>
    <w:p w14:paraId="57BD1DAC" w14:textId="77777777" w:rsidR="00492AB1" w:rsidRPr="004B0D3B" w:rsidRDefault="00FB1314">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FF0000"/>
        </w:rPr>
      </w:pPr>
      <w:r w:rsidRPr="004B0D3B">
        <w:rPr>
          <w:rFonts w:ascii="GHEA Grapalat" w:eastAsia="GHEA Grapalat" w:hAnsi="GHEA Grapalat" w:cs="GHEA Grapalat"/>
          <w:color w:val="000000"/>
        </w:rPr>
        <w:t>7</w:t>
      </w:r>
      <w:r w:rsidR="00D94ADF" w:rsidRPr="004B0D3B">
        <w:rPr>
          <w:rFonts w:ascii="GHEA Grapalat" w:eastAsia="GHEA Grapalat" w:hAnsi="GHEA Grapalat" w:cs="GHEA Grapalat"/>
          <w:color w:val="000000"/>
        </w:rPr>
        <w:t xml:space="preserve">) </w:t>
      </w:r>
      <w:r w:rsidR="00FD6AF5" w:rsidRPr="004B0D3B">
        <w:rPr>
          <w:rFonts w:ascii="GHEA Grapalat" w:eastAsia="GHEA Grapalat" w:hAnsi="GHEA Grapalat" w:cs="GHEA Grapalat"/>
          <w:color w:val="000000"/>
        </w:rPr>
        <w:t xml:space="preserve">կազմակերպում և </w:t>
      </w:r>
      <w:r w:rsidR="00D94ADF" w:rsidRPr="004B0D3B">
        <w:rPr>
          <w:rFonts w:ascii="GHEA Grapalat" w:eastAsia="GHEA Grapalat" w:hAnsi="GHEA Grapalat" w:cs="GHEA Grapalat"/>
          <w:color w:val="000000"/>
        </w:rPr>
        <w:t>իրականացնում է</w:t>
      </w:r>
      <w:r w:rsidR="00D54328"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համաճարակաբանական դիտարկում, հիվանդությունների</w:t>
      </w:r>
      <w:r w:rsidR="00FD6AF5"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կանխարգելում</w:t>
      </w:r>
      <w:r w:rsidR="00D54328" w:rsidRPr="004B0D3B">
        <w:rPr>
          <w:rFonts w:ascii="GHEA Grapalat" w:eastAsia="GHEA Grapalat" w:hAnsi="GHEA Grapalat" w:cs="GHEA Grapalat"/>
          <w:color w:val="000000"/>
        </w:rPr>
        <w:t xml:space="preserve">, այդ թվում՝ 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D54328" w:rsidRPr="004B0D3B">
        <w:rPr>
          <w:rFonts w:ascii="GHEA Grapalat" w:eastAsia="GHEA Grapalat" w:hAnsi="GHEA Grapalat" w:cs="GHEA Grapalat"/>
          <w:color w:val="000000"/>
        </w:rPr>
        <w:t xml:space="preserve"> հանրային առողջապահության բնագավառում գործունեություն իրականացնող իր ենթակայության պետական կազմակերպությունների միջոցով</w:t>
      </w:r>
      <w:r w:rsidR="00D94ADF" w:rsidRPr="004B0D3B">
        <w:rPr>
          <w:rFonts w:ascii="GHEA Grapalat" w:eastAsia="GHEA Grapalat" w:hAnsi="GHEA Grapalat" w:cs="GHEA Grapalat"/>
          <w:color w:val="000000"/>
        </w:rPr>
        <w:t xml:space="preserve">. </w:t>
      </w:r>
    </w:p>
    <w:p w14:paraId="0D282940" w14:textId="77777777" w:rsidR="00492AB1" w:rsidRPr="004B0D3B" w:rsidRDefault="00FB1314">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bookmarkStart w:id="5" w:name="_Hlk134623215"/>
      <w:r w:rsidRPr="004B0D3B">
        <w:rPr>
          <w:rFonts w:ascii="GHEA Grapalat" w:eastAsia="GHEA Grapalat" w:hAnsi="GHEA Grapalat" w:cs="GHEA Grapalat"/>
          <w:color w:val="000000"/>
        </w:rPr>
        <w:t>8</w:t>
      </w:r>
      <w:r w:rsidR="00D94ADF" w:rsidRPr="004B0D3B">
        <w:rPr>
          <w:rFonts w:ascii="GHEA Grapalat" w:eastAsia="GHEA Grapalat" w:hAnsi="GHEA Grapalat" w:cs="GHEA Grapalat"/>
          <w:color w:val="000000"/>
        </w:rPr>
        <w:t>) մշակում</w:t>
      </w:r>
      <w:r w:rsidR="00F35BE8" w:rsidRPr="004B0D3B">
        <w:rPr>
          <w:rFonts w:ascii="GHEA Grapalat" w:eastAsia="GHEA Grapalat" w:hAnsi="GHEA Grapalat" w:cs="GHEA Grapalat"/>
          <w:color w:val="000000"/>
        </w:rPr>
        <w:t xml:space="preserve"> և </w:t>
      </w:r>
      <w:r w:rsidR="00B348C8" w:rsidRPr="004B0D3B">
        <w:rPr>
          <w:rFonts w:ascii="GHEA Grapalat" w:eastAsia="GHEA Grapalat" w:hAnsi="GHEA Grapalat" w:cs="GHEA Grapalat"/>
          <w:color w:val="000000"/>
        </w:rPr>
        <w:t>պետական մարմիններին, պետական կառավարման համակարգի և տեղական ինքնակառավարման մարմիններին</w:t>
      </w:r>
      <w:r w:rsidR="009D3AF7" w:rsidRPr="004B0D3B">
        <w:rPr>
          <w:rFonts w:ascii="GHEA Grapalat" w:eastAsia="GHEA Grapalat" w:hAnsi="GHEA Grapalat" w:cs="GHEA Grapalat"/>
          <w:color w:val="000000"/>
        </w:rPr>
        <w:t xml:space="preserve">, իրավաբանական անձանց և անհատ ձեռնարկատերերին է </w:t>
      </w:r>
      <w:r w:rsidR="00F35BE8" w:rsidRPr="004B0D3B">
        <w:rPr>
          <w:rFonts w:ascii="GHEA Grapalat" w:eastAsia="GHEA Grapalat" w:hAnsi="GHEA Grapalat" w:cs="GHEA Grapalat"/>
          <w:color w:val="000000"/>
        </w:rPr>
        <w:t xml:space="preserve">ներկայացնում </w:t>
      </w:r>
      <w:r w:rsidR="000C50A5" w:rsidRPr="004B0D3B">
        <w:rPr>
          <w:rFonts w:ascii="GHEA Grapalat" w:eastAsia="GHEA Grapalat" w:hAnsi="GHEA Grapalat" w:cs="GHEA Grapalat"/>
          <w:color w:val="000000"/>
        </w:rPr>
        <w:t>հանրային առողջության ապահովման նպատակով անհրաժեշտ առաջարկություններ</w:t>
      </w:r>
      <w:r w:rsidR="00F35BE8" w:rsidRPr="004B0D3B">
        <w:rPr>
          <w:rFonts w:ascii="GHEA Grapalat" w:eastAsia="GHEA Grapalat" w:hAnsi="GHEA Grapalat" w:cs="GHEA Grapalat"/>
          <w:color w:val="000000"/>
        </w:rPr>
        <w:t xml:space="preserve">, </w:t>
      </w:r>
      <w:r w:rsidR="00455A09" w:rsidRPr="004B0D3B">
        <w:rPr>
          <w:rFonts w:ascii="GHEA Grapalat" w:eastAsia="GHEA Grapalat" w:hAnsi="GHEA Grapalat" w:cs="GHEA Grapalat"/>
          <w:color w:val="000000"/>
        </w:rPr>
        <w:t xml:space="preserve">այդ թվում՝ բնակչության սանիտարահամաճարակային </w:t>
      </w:r>
      <w:r w:rsidR="00C21F6C" w:rsidRPr="004B0D3B">
        <w:rPr>
          <w:rFonts w:ascii="GHEA Grapalat" w:eastAsia="GHEA Grapalat" w:hAnsi="GHEA Grapalat" w:cs="GHEA Grapalat"/>
          <w:color w:val="000000"/>
        </w:rPr>
        <w:t>կամ</w:t>
      </w:r>
      <w:r w:rsidR="00455A09" w:rsidRPr="004B0D3B">
        <w:rPr>
          <w:rFonts w:ascii="GHEA Grapalat" w:eastAsia="GHEA Grapalat" w:hAnsi="GHEA Grapalat" w:cs="GHEA Grapalat"/>
          <w:color w:val="000000"/>
        </w:rPr>
        <w:t xml:space="preserve"> հանրային առողջապահության բնագավառում գործունեություն իրականացնող </w:t>
      </w:r>
      <w:r w:rsidR="00FD6AF5" w:rsidRPr="004B0D3B">
        <w:rPr>
          <w:rFonts w:ascii="GHEA Grapalat" w:eastAsia="GHEA Grapalat" w:hAnsi="GHEA Grapalat" w:cs="GHEA Grapalat"/>
          <w:color w:val="000000"/>
        </w:rPr>
        <w:t xml:space="preserve">իր ենթակայության </w:t>
      </w:r>
      <w:r w:rsidR="00455A09" w:rsidRPr="004B0D3B">
        <w:rPr>
          <w:rFonts w:ascii="GHEA Grapalat" w:eastAsia="GHEA Grapalat" w:hAnsi="GHEA Grapalat" w:cs="GHEA Grapalat"/>
          <w:color w:val="000000"/>
        </w:rPr>
        <w:t>պետական կազմակերպությունների միջոցով</w:t>
      </w:r>
      <w:r w:rsidR="00D94ADF" w:rsidRPr="004B0D3B">
        <w:rPr>
          <w:rFonts w:ascii="GHEA Grapalat" w:eastAsia="GHEA Grapalat" w:hAnsi="GHEA Grapalat" w:cs="GHEA Grapalat"/>
          <w:color w:val="000000"/>
        </w:rPr>
        <w:t>.</w:t>
      </w:r>
    </w:p>
    <w:bookmarkEnd w:id="5"/>
    <w:p w14:paraId="58C346F4" w14:textId="77777777" w:rsidR="00492AB1" w:rsidRPr="004B0D3B" w:rsidRDefault="00FB1314">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9</w:t>
      </w:r>
      <w:r w:rsidR="00D94ADF" w:rsidRPr="004B0D3B">
        <w:rPr>
          <w:rFonts w:ascii="GHEA Grapalat" w:eastAsia="GHEA Grapalat" w:hAnsi="GHEA Grapalat" w:cs="GHEA Grapalat"/>
          <w:color w:val="000000"/>
        </w:rPr>
        <w:t>) իրականացնում է</w:t>
      </w:r>
      <w:r w:rsidR="006868F0"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հիվանդությունների</w:t>
      </w:r>
      <w:r w:rsidR="00FD6AF5" w:rsidRPr="004B0D3B">
        <w:rPr>
          <w:rFonts w:ascii="GHEA Grapalat" w:eastAsia="GHEA Grapalat" w:hAnsi="GHEA Grapalat" w:cs="GHEA Grapalat"/>
          <w:color w:val="000000"/>
        </w:rPr>
        <w:t xml:space="preserve"> </w:t>
      </w:r>
      <w:r w:rsidR="0034344D" w:rsidRPr="004B0D3B">
        <w:rPr>
          <w:rFonts w:ascii="GHEA Grapalat" w:eastAsia="GHEA Grapalat" w:hAnsi="GHEA Grapalat" w:cs="GHEA Grapalat"/>
          <w:color w:val="000000"/>
        </w:rPr>
        <w:t>վարչական վիճակագրական</w:t>
      </w:r>
      <w:r w:rsidR="00D94ADF" w:rsidRPr="004B0D3B">
        <w:rPr>
          <w:rFonts w:ascii="GHEA Grapalat" w:eastAsia="GHEA Grapalat" w:hAnsi="GHEA Grapalat" w:cs="GHEA Grapalat"/>
          <w:color w:val="000000"/>
        </w:rPr>
        <w:t xml:space="preserve"> հաշվառում</w:t>
      </w:r>
      <w:r w:rsidR="00D54328" w:rsidRPr="004B0D3B">
        <w:rPr>
          <w:rFonts w:ascii="GHEA Grapalat" w:eastAsia="GHEA Grapalat" w:hAnsi="GHEA Grapalat" w:cs="GHEA Grapalat"/>
          <w:color w:val="000000"/>
        </w:rPr>
        <w:t xml:space="preserve">, այդ թվում՝ 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D54328" w:rsidRPr="004B0D3B">
        <w:rPr>
          <w:rFonts w:ascii="GHEA Grapalat" w:eastAsia="GHEA Grapalat" w:hAnsi="GHEA Grapalat" w:cs="GHEA Grapalat"/>
          <w:color w:val="000000"/>
        </w:rPr>
        <w:t xml:space="preserve"> հանրային առողջապահության բնագավառում գործունեություն իրականացնող իր ենթակայության պետական կազմակերպությունների միջոցով</w:t>
      </w:r>
      <w:r w:rsidR="00D94ADF" w:rsidRPr="004B0D3B">
        <w:rPr>
          <w:rFonts w:ascii="GHEA Grapalat" w:eastAsia="GHEA Grapalat" w:hAnsi="GHEA Grapalat" w:cs="GHEA Grapalat"/>
          <w:color w:val="000000"/>
        </w:rPr>
        <w:t>.</w:t>
      </w:r>
    </w:p>
    <w:p w14:paraId="5685DC26" w14:textId="77777777" w:rsidR="00492AB1" w:rsidRPr="004B0D3B" w:rsidRDefault="00F77203">
      <w:pPr>
        <w:pStyle w:val="Normal1"/>
        <w:pBdr>
          <w:top w:val="nil"/>
          <w:left w:val="nil"/>
          <w:bottom w:val="nil"/>
          <w:right w:val="nil"/>
          <w:between w:val="nil"/>
        </w:pBdr>
        <w:tabs>
          <w:tab w:val="left" w:pos="0"/>
          <w:tab w:val="left" w:pos="342"/>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00FB1314" w:rsidRPr="004B0D3B">
        <w:rPr>
          <w:rFonts w:ascii="GHEA Grapalat" w:eastAsia="GHEA Grapalat" w:hAnsi="GHEA Grapalat" w:cs="GHEA Grapalat"/>
          <w:color w:val="000000"/>
        </w:rPr>
        <w:t>0</w:t>
      </w:r>
      <w:r w:rsidR="00D94ADF" w:rsidRPr="004B0D3B">
        <w:rPr>
          <w:rFonts w:ascii="GHEA Grapalat" w:eastAsia="GHEA Grapalat" w:hAnsi="GHEA Grapalat" w:cs="GHEA Grapalat"/>
          <w:color w:val="000000"/>
        </w:rPr>
        <w:t>) սահմանում է Միջազգային առողջապահական (բժշկասանիտարական) կանոնների հարցերով ազգային համակարգող մարմնի և Առողջապահության համաշխարհային կազմակերպության հաղորդակցման կետերի միջև կանոնավոր կապի ապահովման կարգը.</w:t>
      </w:r>
    </w:p>
    <w:p w14:paraId="685B9204" w14:textId="77777777" w:rsidR="00D450EC" w:rsidRPr="004B0D3B" w:rsidRDefault="00F77203" w:rsidP="00357161">
      <w:pPr>
        <w:pStyle w:val="Normal1"/>
        <w:pBdr>
          <w:top w:val="nil"/>
          <w:left w:val="nil"/>
          <w:bottom w:val="nil"/>
          <w:right w:val="nil"/>
          <w:between w:val="nil"/>
        </w:pBdr>
        <w:shd w:val="clear" w:color="auto" w:fill="FFFFFF"/>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00FB1314" w:rsidRPr="004B0D3B">
        <w:rPr>
          <w:rFonts w:ascii="GHEA Grapalat" w:eastAsia="GHEA Grapalat" w:hAnsi="GHEA Grapalat" w:cs="GHEA Grapalat"/>
          <w:color w:val="000000"/>
        </w:rPr>
        <w:t>1</w:t>
      </w:r>
      <w:r w:rsidR="00D94ADF" w:rsidRPr="004B0D3B">
        <w:rPr>
          <w:rFonts w:ascii="GHEA Grapalat" w:eastAsia="GHEA Grapalat" w:hAnsi="GHEA Grapalat" w:cs="GHEA Grapalat"/>
          <w:color w:val="000000"/>
        </w:rPr>
        <w:t xml:space="preserve">) հաստատում է </w:t>
      </w:r>
      <w:r w:rsidR="00A33433" w:rsidRPr="004B0D3B">
        <w:rPr>
          <w:rFonts w:ascii="GHEA Grapalat" w:eastAsia="GHEA Grapalat" w:hAnsi="GHEA Grapalat" w:cs="GHEA Grapalat"/>
          <w:color w:val="000000"/>
        </w:rPr>
        <w:t xml:space="preserve">մարդու և կենդանիների համար ախտածնության </w:t>
      </w:r>
      <w:r w:rsidR="00D94ADF" w:rsidRPr="004B0D3B">
        <w:rPr>
          <w:rFonts w:ascii="GHEA Grapalat" w:eastAsia="GHEA Grapalat" w:hAnsi="GHEA Grapalat" w:cs="GHEA Grapalat"/>
          <w:color w:val="000000"/>
        </w:rPr>
        <w:t>1-4-րդ</w:t>
      </w:r>
      <w:r w:rsidR="00D94ADF" w:rsidRPr="004B0D3B">
        <w:rPr>
          <w:rFonts w:ascii="Calibri" w:eastAsia="Calibri" w:hAnsi="Calibri" w:cs="Calibri"/>
          <w:color w:val="000000"/>
        </w:rPr>
        <w:t> </w:t>
      </w:r>
      <w:r w:rsidR="00D94ADF" w:rsidRPr="004B0D3B">
        <w:rPr>
          <w:rFonts w:ascii="GHEA Grapalat" w:eastAsia="GHEA Grapalat" w:hAnsi="GHEA Grapalat" w:cs="GHEA Grapalat"/>
          <w:color w:val="000000"/>
        </w:rPr>
        <w:t>խմբերի միկրոօրգանիզմների,</w:t>
      </w:r>
      <w:r w:rsidR="00D94ADF" w:rsidRPr="004B0D3B">
        <w:rPr>
          <w:rFonts w:ascii="Calibri" w:eastAsia="Calibri" w:hAnsi="Calibri" w:cs="Calibri"/>
          <w:color w:val="000000"/>
        </w:rPr>
        <w:t> </w:t>
      </w:r>
      <w:r w:rsidR="00D94ADF" w:rsidRPr="004B0D3B">
        <w:rPr>
          <w:rFonts w:ascii="GHEA Grapalat" w:eastAsia="GHEA Grapalat" w:hAnsi="GHEA Grapalat" w:cs="GHEA Grapalat"/>
          <w:color w:val="000000"/>
        </w:rPr>
        <w:t>հելմինթների</w:t>
      </w:r>
      <w:r w:rsidR="00D94ADF" w:rsidRPr="004B0D3B">
        <w:rPr>
          <w:rFonts w:ascii="Calibri" w:eastAsia="Calibri" w:hAnsi="Calibri" w:cs="Calibri"/>
          <w:color w:val="000000"/>
        </w:rPr>
        <w:t> </w:t>
      </w:r>
      <w:r w:rsidR="00D94ADF" w:rsidRPr="004B0D3B">
        <w:rPr>
          <w:rFonts w:ascii="GHEA Grapalat" w:eastAsia="GHEA Grapalat" w:hAnsi="GHEA Grapalat" w:cs="GHEA Grapalat"/>
          <w:color w:val="000000"/>
        </w:rPr>
        <w:t xml:space="preserve"> և կենսաբանական ծագում ունեցող</w:t>
      </w:r>
      <w:r w:rsidR="00D94ADF" w:rsidRPr="004B0D3B">
        <w:rPr>
          <w:rFonts w:ascii="Calibri" w:eastAsia="Calibri" w:hAnsi="Calibri" w:cs="Calibri"/>
          <w:color w:val="000000"/>
        </w:rPr>
        <w:t> </w:t>
      </w:r>
      <w:r w:rsidR="00D94ADF" w:rsidRPr="004B0D3B">
        <w:rPr>
          <w:rFonts w:ascii="GHEA Grapalat" w:eastAsia="GHEA Grapalat" w:hAnsi="GHEA Grapalat" w:cs="GHEA Grapalat"/>
          <w:color w:val="000000"/>
        </w:rPr>
        <w:t>թույների</w:t>
      </w:r>
      <w:r w:rsidR="00D94ADF" w:rsidRPr="004B0D3B">
        <w:rPr>
          <w:rFonts w:ascii="Calibri" w:eastAsia="Calibri" w:hAnsi="Calibri" w:cs="Calibri"/>
          <w:color w:val="000000"/>
        </w:rPr>
        <w:t> </w:t>
      </w:r>
      <w:r w:rsidR="00D94ADF" w:rsidRPr="004B0D3B">
        <w:rPr>
          <w:rFonts w:ascii="GHEA Grapalat" w:eastAsia="GHEA Grapalat" w:hAnsi="GHEA Grapalat" w:cs="GHEA Grapalat"/>
          <w:color w:val="000000"/>
        </w:rPr>
        <w:t>ցանկը</w:t>
      </w:r>
      <w:r w:rsidR="00D450EC" w:rsidRPr="004B0D3B">
        <w:rPr>
          <w:rFonts w:ascii="GHEA Grapalat" w:eastAsia="GHEA Grapalat" w:hAnsi="GHEA Grapalat" w:cs="GHEA Grapalat"/>
          <w:color w:val="000000"/>
        </w:rPr>
        <w:t>.</w:t>
      </w:r>
    </w:p>
    <w:p w14:paraId="1BFD9918" w14:textId="77777777" w:rsidR="00E873D0" w:rsidRPr="004B0D3B" w:rsidRDefault="00FB1314" w:rsidP="00357161">
      <w:pPr>
        <w:pStyle w:val="Normal1"/>
        <w:pBdr>
          <w:top w:val="nil"/>
          <w:left w:val="nil"/>
          <w:bottom w:val="nil"/>
          <w:right w:val="nil"/>
          <w:between w:val="nil"/>
        </w:pBdr>
        <w:shd w:val="clear" w:color="auto" w:fill="FFFFFF"/>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12</w:t>
      </w:r>
      <w:r w:rsidR="00D450EC" w:rsidRPr="004B0D3B">
        <w:rPr>
          <w:rFonts w:ascii="GHEA Grapalat" w:eastAsia="GHEA Grapalat" w:hAnsi="GHEA Grapalat" w:cs="GHEA Grapalat"/>
          <w:color w:val="000000"/>
        </w:rPr>
        <w:t>)</w:t>
      </w:r>
      <w:r w:rsidR="00301985" w:rsidRPr="004B0D3B">
        <w:rPr>
          <w:rFonts w:ascii="GHEA Grapalat" w:eastAsia="GHEA Grapalat" w:hAnsi="GHEA Grapalat" w:cs="GHEA Grapalat"/>
          <w:color w:val="000000"/>
        </w:rPr>
        <w:t xml:space="preserve"> </w:t>
      </w:r>
      <w:r w:rsidR="00D450EC" w:rsidRPr="004B0D3B">
        <w:rPr>
          <w:rFonts w:ascii="GHEA Grapalat" w:eastAsia="GHEA Grapalat" w:hAnsi="GHEA Grapalat" w:cs="GHEA Grapalat"/>
        </w:rPr>
        <w:t>օրենքով սահմանված դեպքերում իրականացնում է այլ</w:t>
      </w:r>
      <w:r w:rsidR="00D450EC" w:rsidRPr="004B0D3B">
        <w:rPr>
          <w:rFonts w:ascii="GHEA Grapalat" w:eastAsia="GHEA Grapalat" w:hAnsi="GHEA Grapalat" w:cs="GHEA Grapalat"/>
          <w:color w:val="000000"/>
        </w:rPr>
        <w:t xml:space="preserve"> </w:t>
      </w:r>
      <w:r w:rsidR="00D17AB4" w:rsidRPr="004B0D3B">
        <w:rPr>
          <w:rFonts w:ascii="GHEA Grapalat" w:eastAsia="GHEA Grapalat" w:hAnsi="GHEA Grapalat" w:cs="GHEA Grapalat"/>
          <w:color w:val="000000"/>
        </w:rPr>
        <w:t xml:space="preserve">գործառույթներ և </w:t>
      </w:r>
      <w:r w:rsidR="00301985" w:rsidRPr="004B0D3B">
        <w:rPr>
          <w:rFonts w:ascii="GHEA Grapalat" w:eastAsia="GHEA Grapalat" w:hAnsi="GHEA Grapalat" w:cs="GHEA Grapalat"/>
          <w:color w:val="000000"/>
        </w:rPr>
        <w:t>լիազորություններ</w:t>
      </w:r>
      <w:r w:rsidR="00D94ADF" w:rsidRPr="004B0D3B">
        <w:rPr>
          <w:rFonts w:ascii="GHEA Grapalat" w:eastAsia="GHEA Grapalat" w:hAnsi="GHEA Grapalat" w:cs="GHEA Grapalat"/>
          <w:color w:val="000000"/>
        </w:rPr>
        <w:t>:</w:t>
      </w:r>
    </w:p>
    <w:p w14:paraId="6AE6E7F0" w14:textId="77777777" w:rsidR="0083239D" w:rsidRPr="004B0D3B" w:rsidRDefault="00AD0C57" w:rsidP="00664563">
      <w:pPr>
        <w:pStyle w:val="Normal1"/>
        <w:pBdr>
          <w:top w:val="nil"/>
          <w:left w:val="nil"/>
          <w:bottom w:val="nil"/>
          <w:right w:val="nil"/>
          <w:between w:val="nil"/>
        </w:pBdr>
        <w:shd w:val="clear" w:color="auto" w:fill="FFFFFF"/>
        <w:tabs>
          <w:tab w:val="left" w:pos="0"/>
        </w:tabs>
        <w:spacing w:line="360" w:lineRule="auto"/>
        <w:ind w:left="142"/>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 xml:space="preserve">2. </w:t>
      </w:r>
      <w:r w:rsidR="00D94ADF" w:rsidRPr="004B0D3B">
        <w:rPr>
          <w:rFonts w:ascii="GHEA Grapalat" w:eastAsia="GHEA Grapalat" w:hAnsi="GHEA Grapalat" w:cs="GHEA Grapalat"/>
          <w:color w:val="000000"/>
        </w:rPr>
        <w:t>Համաճարակաբանական դիտարկման, հիվանդությունների</w:t>
      </w:r>
      <w:r w:rsidR="00F35BE8"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 xml:space="preserve">կանխարգելման և հանրային առողջության ապահովման համար </w:t>
      </w:r>
      <w:r w:rsidR="00E81FBF" w:rsidRPr="004B0D3B">
        <w:rPr>
          <w:rFonts w:ascii="GHEA Grapalat" w:eastAsia="GHEA Grapalat" w:hAnsi="GHEA Grapalat" w:cs="GHEA Grapalat"/>
          <w:color w:val="000000"/>
        </w:rPr>
        <w:t>Լ</w:t>
      </w:r>
      <w:r w:rsidR="00D94ADF" w:rsidRPr="004B0D3B">
        <w:rPr>
          <w:rFonts w:ascii="GHEA Grapalat" w:eastAsia="GHEA Grapalat" w:hAnsi="GHEA Grapalat" w:cs="GHEA Grapalat"/>
          <w:color w:val="000000"/>
        </w:rPr>
        <w:t>իազոր մարմինը</w:t>
      </w:r>
      <w:r w:rsidR="00C27B3D" w:rsidRPr="004B0D3B">
        <w:rPr>
          <w:rFonts w:ascii="GHEA Grapalat" w:eastAsia="GHEA Grapalat" w:hAnsi="GHEA Grapalat" w:cs="GHEA Grapalat"/>
          <w:color w:val="000000"/>
        </w:rPr>
        <w:t xml:space="preserve"> </w:t>
      </w:r>
      <w:r w:rsidR="009375A7" w:rsidRPr="004B0D3B">
        <w:rPr>
          <w:rFonts w:ascii="GHEA Grapalat" w:eastAsia="GHEA Grapalat" w:hAnsi="GHEA Grapalat" w:cs="GHEA Grapalat"/>
          <w:color w:val="000000"/>
        </w:rPr>
        <w:t xml:space="preserve">հանրային առողջապահական նորմատիվներով սահմանված </w:t>
      </w:r>
      <w:r w:rsidR="00B2395D" w:rsidRPr="004B0D3B">
        <w:rPr>
          <w:rFonts w:ascii="GHEA Grapalat" w:eastAsia="GHEA Grapalat" w:hAnsi="GHEA Grapalat" w:cs="GHEA Grapalat"/>
          <w:color w:val="000000"/>
        </w:rPr>
        <w:t xml:space="preserve">հաշվառման և հաղորդման ենթակա հիվանդությունների </w:t>
      </w:r>
      <w:r w:rsidR="00D94ADF" w:rsidRPr="004B0D3B">
        <w:rPr>
          <w:rFonts w:ascii="GHEA Grapalat" w:eastAsia="GHEA Grapalat" w:hAnsi="GHEA Grapalat" w:cs="GHEA Grapalat"/>
          <w:color w:val="000000"/>
        </w:rPr>
        <w:t>արձանագրման ժամանակ</w:t>
      </w:r>
      <w:r w:rsidR="006E579A" w:rsidRPr="004B0D3B">
        <w:rPr>
          <w:rFonts w:ascii="GHEA Grapalat" w:eastAsia="GHEA Grapalat" w:hAnsi="GHEA Grapalat" w:cs="GHEA Grapalat"/>
          <w:color w:val="000000"/>
        </w:rPr>
        <w:t xml:space="preserve">, անձի համաձայնությամբ, </w:t>
      </w:r>
      <w:r w:rsidR="002464C5" w:rsidRPr="004B0D3B">
        <w:rPr>
          <w:rFonts w:ascii="GHEA Grapalat" w:eastAsia="GHEA Grapalat" w:hAnsi="GHEA Grapalat" w:cs="GHEA Grapalat"/>
          <w:color w:val="000000"/>
        </w:rPr>
        <w:t xml:space="preserve">կարող է </w:t>
      </w:r>
      <w:r w:rsidR="00D94ADF" w:rsidRPr="004B0D3B">
        <w:rPr>
          <w:rFonts w:ascii="GHEA Grapalat" w:eastAsia="GHEA Grapalat" w:hAnsi="GHEA Grapalat" w:cs="GHEA Grapalat"/>
          <w:color w:val="000000"/>
        </w:rPr>
        <w:t xml:space="preserve">մուտք գործել </w:t>
      </w:r>
      <w:r w:rsidR="00A72E92" w:rsidRPr="004B0D3B">
        <w:rPr>
          <w:rFonts w:ascii="GHEA Grapalat" w:eastAsia="GHEA Grapalat" w:hAnsi="GHEA Grapalat" w:cs="GHEA Grapalat"/>
          <w:color w:val="000000"/>
        </w:rPr>
        <w:t>հիվանդության</w:t>
      </w:r>
      <w:r w:rsidR="00D94ADF" w:rsidRPr="004B0D3B">
        <w:rPr>
          <w:rFonts w:ascii="GHEA Grapalat" w:eastAsia="GHEA Grapalat" w:hAnsi="GHEA Grapalat" w:cs="GHEA Grapalat"/>
          <w:color w:val="000000"/>
        </w:rPr>
        <w:t xml:space="preserve"> օջախ</w:t>
      </w:r>
      <w:r w:rsidR="00DB0797"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 xml:space="preserve">և իրականացնել </w:t>
      </w:r>
      <w:bookmarkStart w:id="6" w:name="_Hlk125486387"/>
      <w:r w:rsidR="00D94ADF" w:rsidRPr="004B0D3B">
        <w:rPr>
          <w:rFonts w:ascii="GHEA Grapalat" w:eastAsia="GHEA Grapalat" w:hAnsi="GHEA Grapalat" w:cs="GHEA Grapalat"/>
          <w:color w:val="000000"/>
        </w:rPr>
        <w:t>դեպքի և</w:t>
      </w:r>
      <w:r w:rsidR="00770302" w:rsidRPr="004B0D3B">
        <w:rPr>
          <w:rFonts w:ascii="GHEA Grapalat" w:eastAsia="GHEA Grapalat" w:hAnsi="GHEA Grapalat" w:cs="GHEA Grapalat"/>
          <w:color w:val="000000"/>
        </w:rPr>
        <w:t xml:space="preserve"> </w:t>
      </w:r>
      <w:r w:rsidR="00543CA8" w:rsidRPr="004B0D3B">
        <w:rPr>
          <w:rFonts w:ascii="GHEA Grapalat" w:eastAsia="GHEA Grapalat" w:hAnsi="GHEA Grapalat" w:cs="GHEA Grapalat"/>
          <w:color w:val="000000"/>
        </w:rPr>
        <w:t>(կամ)</w:t>
      </w:r>
      <w:r w:rsidR="00D94ADF" w:rsidRPr="004B0D3B">
        <w:rPr>
          <w:rFonts w:ascii="GHEA Grapalat" w:eastAsia="GHEA Grapalat" w:hAnsi="GHEA Grapalat" w:cs="GHEA Grapalat"/>
          <w:color w:val="000000"/>
        </w:rPr>
        <w:t xml:space="preserve"> օջախի </w:t>
      </w:r>
      <w:bookmarkEnd w:id="6"/>
      <w:r w:rsidR="00D94ADF" w:rsidRPr="004B0D3B">
        <w:rPr>
          <w:rFonts w:ascii="GHEA Grapalat" w:eastAsia="GHEA Grapalat" w:hAnsi="GHEA Grapalat" w:cs="GHEA Grapalat"/>
          <w:color w:val="000000"/>
        </w:rPr>
        <w:t>համաճարակաբանական հետազոտություն</w:t>
      </w:r>
      <w:r w:rsidR="00DB0797"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w:t>
      </w:r>
      <w:r w:rsidR="004C7C74" w:rsidRPr="004B0D3B">
        <w:rPr>
          <w:rFonts w:ascii="GHEA Grapalat" w:eastAsia="GHEA Grapalat" w:hAnsi="GHEA Grapalat" w:cs="GHEA Grapalat"/>
          <w:color w:val="000000"/>
        </w:rPr>
        <w:t>հետախուզություն)</w:t>
      </w:r>
      <w:r w:rsidR="00D54328" w:rsidRPr="004B0D3B">
        <w:rPr>
          <w:rFonts w:ascii="GHEA Grapalat" w:eastAsia="GHEA Grapalat" w:hAnsi="GHEA Grapalat" w:cs="GHEA Grapalat"/>
          <w:color w:val="000000"/>
        </w:rPr>
        <w:t>,</w:t>
      </w:r>
      <w:r w:rsidR="00DB0797" w:rsidRPr="004B0D3B">
        <w:rPr>
          <w:rFonts w:ascii="GHEA Grapalat" w:eastAsia="GHEA Grapalat" w:hAnsi="GHEA Grapalat" w:cs="GHEA Grapalat"/>
          <w:color w:val="000000"/>
        </w:rPr>
        <w:t xml:space="preserve"> կանխարգելիչ և հակահամաճարակային միջոցառումներ, </w:t>
      </w:r>
      <w:r w:rsidR="00D54328" w:rsidRPr="004B0D3B">
        <w:rPr>
          <w:rFonts w:ascii="GHEA Grapalat" w:eastAsia="GHEA Grapalat" w:hAnsi="GHEA Grapalat" w:cs="GHEA Grapalat"/>
          <w:color w:val="000000"/>
        </w:rPr>
        <w:t xml:space="preserve">այդ թվում՝ 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D54328" w:rsidRPr="004B0D3B">
        <w:rPr>
          <w:rFonts w:ascii="GHEA Grapalat" w:eastAsia="GHEA Grapalat" w:hAnsi="GHEA Grapalat" w:cs="GHEA Grapalat"/>
          <w:color w:val="000000"/>
        </w:rPr>
        <w:t xml:space="preserve"> հանրային առողջապահության բնագավառում գործունեություն իրականացնող իր ենթակայության պետական կազմակերպությունների միջոցով</w:t>
      </w:r>
      <w:r w:rsidR="00D94ADF" w:rsidRPr="004B0D3B">
        <w:rPr>
          <w:rFonts w:ascii="GHEA Grapalat" w:eastAsia="GHEA Grapalat" w:hAnsi="GHEA Grapalat" w:cs="GHEA Grapalat"/>
          <w:color w:val="000000"/>
        </w:rPr>
        <w:t xml:space="preserve">: </w:t>
      </w:r>
    </w:p>
    <w:p w14:paraId="375CC133" w14:textId="77777777" w:rsidR="0095420B" w:rsidRPr="004B0D3B" w:rsidRDefault="0083239D" w:rsidP="002B65FE">
      <w:pPr>
        <w:pStyle w:val="Normal1"/>
        <w:pBdr>
          <w:top w:val="nil"/>
          <w:left w:val="nil"/>
          <w:bottom w:val="nil"/>
          <w:right w:val="nil"/>
          <w:between w:val="nil"/>
        </w:pBdr>
        <w:shd w:val="clear" w:color="auto" w:fill="FFFFFF"/>
        <w:tabs>
          <w:tab w:val="left" w:pos="9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ab/>
      </w:r>
      <w:r w:rsidR="00664563" w:rsidRPr="004B0D3B">
        <w:rPr>
          <w:rFonts w:ascii="GHEA Grapalat" w:eastAsia="GHEA Grapalat" w:hAnsi="GHEA Grapalat" w:cs="GHEA Grapalat"/>
          <w:color w:val="000000"/>
        </w:rPr>
        <w:t>3</w:t>
      </w:r>
      <w:r w:rsidRPr="004B0D3B">
        <w:rPr>
          <w:rFonts w:ascii="GHEA Grapalat" w:eastAsia="GHEA Grapalat" w:hAnsi="GHEA Grapalat" w:cs="GHEA Grapalat"/>
          <w:color w:val="000000"/>
        </w:rPr>
        <w:t xml:space="preserve">. </w:t>
      </w:r>
      <w:r w:rsidR="00543CA8" w:rsidRPr="004B0D3B">
        <w:rPr>
          <w:rFonts w:ascii="GHEA Grapalat" w:eastAsia="GHEA Grapalat" w:hAnsi="GHEA Grapalat" w:cs="GHEA Grapalat"/>
          <w:color w:val="000000"/>
        </w:rPr>
        <w:t>Եթե անձը չի տվել իր համաձայնությունը ս</w:t>
      </w:r>
      <w:r w:rsidR="002B65FE" w:rsidRPr="004B0D3B">
        <w:rPr>
          <w:rFonts w:ascii="GHEA Grapalat" w:eastAsia="GHEA Grapalat" w:hAnsi="GHEA Grapalat" w:cs="GHEA Grapalat"/>
          <w:color w:val="000000"/>
        </w:rPr>
        <w:t xml:space="preserve">ույն հոդվածի </w:t>
      </w:r>
      <w:r w:rsidR="00664563" w:rsidRPr="004B0D3B">
        <w:rPr>
          <w:rFonts w:ascii="GHEA Grapalat" w:eastAsia="GHEA Grapalat" w:hAnsi="GHEA Grapalat" w:cs="GHEA Grapalat"/>
          <w:color w:val="000000"/>
        </w:rPr>
        <w:t>2</w:t>
      </w:r>
      <w:r w:rsidR="002B65FE" w:rsidRPr="004B0D3B">
        <w:rPr>
          <w:rFonts w:ascii="GHEA Grapalat" w:eastAsia="GHEA Grapalat" w:hAnsi="GHEA Grapalat" w:cs="GHEA Grapalat"/>
          <w:color w:val="000000"/>
        </w:rPr>
        <w:t>-րդ մասով սահմանված</w:t>
      </w:r>
      <w:r w:rsidR="002B65FE" w:rsidRPr="004B0D3B">
        <w:rPr>
          <w:rFonts w:ascii="GHEA Grapalat" w:eastAsia="GHEA Grapalat" w:hAnsi="GHEA Grapalat" w:cs="GHEA Grapalat"/>
        </w:rPr>
        <w:t xml:space="preserve"> գործողություններ</w:t>
      </w:r>
      <w:r w:rsidR="00664563" w:rsidRPr="004B0D3B">
        <w:rPr>
          <w:rFonts w:ascii="GHEA Grapalat" w:eastAsia="GHEA Grapalat" w:hAnsi="GHEA Grapalat" w:cs="GHEA Grapalat"/>
        </w:rPr>
        <w:t>ի իրականացման համար, ապա դրանք</w:t>
      </w:r>
      <w:r w:rsidR="00543CA8" w:rsidRPr="004B0D3B">
        <w:rPr>
          <w:rFonts w:ascii="GHEA Grapalat" w:eastAsia="GHEA Grapalat" w:hAnsi="GHEA Grapalat" w:cs="GHEA Grapalat"/>
        </w:rPr>
        <w:t xml:space="preserve"> </w:t>
      </w:r>
      <w:r w:rsidR="002B65FE" w:rsidRPr="004B0D3B">
        <w:rPr>
          <w:rFonts w:ascii="GHEA Grapalat" w:eastAsia="GHEA Grapalat" w:hAnsi="GHEA Grapalat" w:cs="GHEA Grapalat"/>
        </w:rPr>
        <w:t>իրականացվում են Հայաստանի Հանրապետության քաղաքացիական դատավարության օրենսգրքով սահմանված կարգով:</w:t>
      </w:r>
    </w:p>
    <w:p w14:paraId="7C6C814A" w14:textId="77777777" w:rsidR="0083239D" w:rsidRPr="004B0D3B" w:rsidRDefault="00664563" w:rsidP="0083239D">
      <w:pPr>
        <w:pStyle w:val="Normal1"/>
        <w:pBdr>
          <w:top w:val="nil"/>
          <w:left w:val="nil"/>
          <w:bottom w:val="nil"/>
          <w:right w:val="nil"/>
          <w:between w:val="nil"/>
        </w:pBdr>
        <w:shd w:val="clear" w:color="auto" w:fill="FFFFFF"/>
        <w:tabs>
          <w:tab w:val="left" w:pos="426"/>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4</w:t>
      </w:r>
      <w:r w:rsidR="0095420B" w:rsidRPr="004B0D3B">
        <w:rPr>
          <w:rFonts w:ascii="GHEA Grapalat" w:eastAsia="GHEA Grapalat" w:hAnsi="GHEA Grapalat" w:cs="GHEA Grapalat"/>
          <w:color w:val="000000"/>
        </w:rPr>
        <w:t xml:space="preserve">. </w:t>
      </w:r>
      <w:r w:rsidR="0083239D" w:rsidRPr="004B0D3B">
        <w:rPr>
          <w:rFonts w:ascii="GHEA Grapalat" w:eastAsia="GHEA Grapalat" w:hAnsi="GHEA Grapalat" w:cs="GHEA Grapalat"/>
          <w:color w:val="000000"/>
        </w:rPr>
        <w:t xml:space="preserve">Լիազոր մարմնի ղեկավարի հրամանով կարող են ստեղծվել անկախ, </w:t>
      </w:r>
      <w:r w:rsidR="00CA5641" w:rsidRPr="004B0D3B">
        <w:rPr>
          <w:rFonts w:ascii="GHEA Grapalat" w:eastAsia="GHEA Grapalat" w:hAnsi="GHEA Grapalat" w:cs="GHEA Grapalat"/>
          <w:color w:val="000000"/>
        </w:rPr>
        <w:t xml:space="preserve">հասարակական </w:t>
      </w:r>
      <w:r w:rsidR="0083239D" w:rsidRPr="004B0D3B">
        <w:rPr>
          <w:rFonts w:ascii="GHEA Grapalat" w:eastAsia="GHEA Grapalat" w:hAnsi="GHEA Grapalat" w:cs="GHEA Grapalat"/>
          <w:color w:val="000000"/>
        </w:rPr>
        <w:t>հիմունքներով աշխատող խորհրդակցական մարմիններ՝ փորձագիտական խմբեր, որոնց, ապացուցողական բժշկության հիման վրա ներկայացված առաջարկությունները, քննարկվում են Լիազոր մարմնի կողմից՝ իմունականխարգելման վերաբերյալ որոշումներ կայացնելիս: Փորձագիտական խմբերի անհատական կազմը և աշխատակարգը հաստատվում է Լիազոր մարմնի ղեկավարի  կողմից:</w:t>
      </w:r>
    </w:p>
    <w:p w14:paraId="69A8E3D3" w14:textId="77777777" w:rsidR="00492AB1" w:rsidRPr="004B0D3B" w:rsidRDefault="00492AB1">
      <w:pPr>
        <w:pStyle w:val="Normal1"/>
        <w:rPr>
          <w:rFonts w:ascii="Merriweather" w:eastAsia="Merriweather" w:hAnsi="Merriweather" w:cs="Merriweather"/>
        </w:rPr>
      </w:pPr>
    </w:p>
    <w:p w14:paraId="0F38FDE2"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b/>
        </w:rPr>
        <w:t>Հոդված</w:t>
      </w:r>
      <w:r w:rsidR="001A5B8B" w:rsidRPr="004B0D3B">
        <w:rPr>
          <w:rFonts w:ascii="GHEA Grapalat" w:eastAsia="GHEA Grapalat" w:hAnsi="GHEA Grapalat" w:cs="GHEA Grapalat"/>
          <w:b/>
        </w:rPr>
        <w:t xml:space="preserve"> </w:t>
      </w:r>
      <w:r w:rsidR="00A6331E">
        <w:rPr>
          <w:rFonts w:ascii="GHEA Grapalat" w:eastAsia="GHEA Grapalat" w:hAnsi="GHEA Grapalat" w:cs="GHEA Grapalat"/>
          <w:b/>
        </w:rPr>
        <w:t>8</w:t>
      </w:r>
      <w:r w:rsidRPr="004B0D3B">
        <w:rPr>
          <w:rFonts w:ascii="GHEA Grapalat" w:eastAsia="GHEA Grapalat" w:hAnsi="GHEA Grapalat" w:cs="GHEA Grapalat"/>
          <w:b/>
        </w:rPr>
        <w:t xml:space="preserve">. </w:t>
      </w:r>
      <w:r w:rsidR="00E91869" w:rsidRPr="004B0D3B">
        <w:rPr>
          <w:rFonts w:ascii="GHEA Grapalat" w:eastAsia="GHEA Grapalat" w:hAnsi="GHEA Grapalat" w:cs="GHEA Grapalat"/>
          <w:b/>
        </w:rPr>
        <w:t xml:space="preserve">Հայաստանի Հանրապետության առողջապահական և աշխատանքի տեսչական մարմնի </w:t>
      </w:r>
      <w:r w:rsidR="00555A03" w:rsidRPr="004B0D3B">
        <w:rPr>
          <w:rFonts w:ascii="GHEA Grapalat" w:eastAsia="GHEA Grapalat" w:hAnsi="GHEA Grapalat" w:cs="GHEA Grapalat"/>
          <w:b/>
        </w:rPr>
        <w:t>գործառույթները</w:t>
      </w:r>
      <w:r w:rsidRPr="004B0D3B">
        <w:rPr>
          <w:rFonts w:ascii="GHEA Grapalat" w:eastAsia="GHEA Grapalat" w:hAnsi="GHEA Grapalat" w:cs="GHEA Grapalat"/>
          <w:b/>
        </w:rPr>
        <w:t xml:space="preserve"> </w:t>
      </w:r>
      <w:r w:rsidRPr="004B0D3B">
        <w:rPr>
          <w:rFonts w:ascii="GHEA Grapalat" w:eastAsia="GHEA Grapalat" w:hAnsi="GHEA Grapalat" w:cs="GHEA Grapalat"/>
          <w:b/>
          <w:color w:val="000000"/>
        </w:rPr>
        <w:t xml:space="preserve">հանրային </w:t>
      </w:r>
      <w:r w:rsidRPr="004B0D3B">
        <w:rPr>
          <w:rFonts w:ascii="GHEA Grapalat" w:eastAsia="GHEA Grapalat" w:hAnsi="GHEA Grapalat" w:cs="GHEA Grapalat"/>
          <w:b/>
        </w:rPr>
        <w:t>առողջապահության</w:t>
      </w:r>
      <w:r w:rsidRPr="004B0D3B">
        <w:rPr>
          <w:rFonts w:ascii="GHEA Grapalat" w:eastAsia="GHEA Grapalat" w:hAnsi="GHEA Grapalat" w:cs="GHEA Grapalat"/>
          <w:b/>
          <w:color w:val="000000"/>
        </w:rPr>
        <w:t xml:space="preserve"> բնագավառում</w:t>
      </w:r>
      <w:r w:rsidRPr="004B0D3B">
        <w:rPr>
          <w:rFonts w:ascii="Calibri" w:eastAsia="Calibri" w:hAnsi="Calibri" w:cs="Calibri"/>
          <w:b/>
        </w:rPr>
        <w:t> </w:t>
      </w:r>
    </w:p>
    <w:p w14:paraId="18706D9E"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 xml:space="preserve">1. </w:t>
      </w:r>
      <w:r w:rsidR="00E91869" w:rsidRPr="004B0D3B">
        <w:rPr>
          <w:rFonts w:ascii="GHEA Grapalat" w:eastAsia="GHEA Grapalat" w:hAnsi="GHEA Grapalat" w:cs="GHEA Grapalat"/>
        </w:rPr>
        <w:t>Հայաստանի Հանրապետության առողջապահական և աշխատանքի տեսչական</w:t>
      </w:r>
      <w:r w:rsidR="00820AA8" w:rsidRPr="004B0D3B">
        <w:rPr>
          <w:rFonts w:ascii="GHEA Grapalat" w:eastAsia="GHEA Grapalat" w:hAnsi="GHEA Grapalat" w:cs="GHEA Grapalat"/>
        </w:rPr>
        <w:t xml:space="preserve"> </w:t>
      </w:r>
      <w:r w:rsidRPr="004B0D3B">
        <w:rPr>
          <w:rFonts w:ascii="GHEA Grapalat" w:eastAsia="GHEA Grapalat" w:hAnsi="GHEA Grapalat" w:cs="GHEA Grapalat"/>
        </w:rPr>
        <w:t>մարմինը</w:t>
      </w:r>
      <w:r w:rsidR="0043349F" w:rsidRPr="004B0D3B">
        <w:rPr>
          <w:rFonts w:ascii="GHEA Grapalat" w:eastAsia="GHEA Grapalat" w:hAnsi="GHEA Grapalat" w:cs="GHEA Grapalat"/>
        </w:rPr>
        <w:t>,</w:t>
      </w:r>
      <w:r w:rsidR="006B7048" w:rsidRPr="004B0D3B">
        <w:rPr>
          <w:rFonts w:ascii="GHEA Grapalat" w:eastAsia="GHEA Grapalat" w:hAnsi="GHEA Grapalat" w:cs="GHEA Grapalat"/>
        </w:rPr>
        <w:t xml:space="preserve"> </w:t>
      </w:r>
      <w:r w:rsidR="0043349F" w:rsidRPr="004B0D3B">
        <w:rPr>
          <w:rFonts w:ascii="GHEA Grapalat" w:eastAsia="GHEA Grapalat" w:hAnsi="GHEA Grapalat" w:cs="GHEA Grapalat"/>
        </w:rPr>
        <w:t xml:space="preserve">իր իրավասության շրջանակներում, </w:t>
      </w:r>
      <w:r w:rsidRPr="004B0D3B">
        <w:rPr>
          <w:rFonts w:ascii="GHEA Grapalat" w:eastAsia="GHEA Grapalat" w:hAnsi="GHEA Grapalat" w:cs="GHEA Grapalat"/>
        </w:rPr>
        <w:t>(այսուհետ՝ Տեսչական մարմին) իրականացնում է`</w:t>
      </w:r>
    </w:p>
    <w:p w14:paraId="2C2A07D0"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 xml:space="preserve">1) Հայաստանի Հանրապետության տարածքում </w:t>
      </w:r>
      <w:r w:rsidR="002B0233" w:rsidRPr="004B0D3B">
        <w:rPr>
          <w:rFonts w:ascii="GHEA Grapalat" w:eastAsia="GHEA Grapalat" w:hAnsi="GHEA Grapalat" w:cs="GHEA Grapalat"/>
          <w:color w:val="000000"/>
        </w:rPr>
        <w:t>հանրային առողջության ապահովման մասին</w:t>
      </w:r>
      <w:r w:rsidR="00D51240" w:rsidRPr="004B0D3B">
        <w:rPr>
          <w:rFonts w:ascii="GHEA Grapalat" w:eastAsia="GHEA Grapalat" w:hAnsi="GHEA Grapalat" w:cs="GHEA Grapalat"/>
          <w:color w:val="000000"/>
        </w:rPr>
        <w:t xml:space="preserve"> </w:t>
      </w:r>
      <w:r w:rsidR="00D22756" w:rsidRPr="004B0D3B">
        <w:rPr>
          <w:rFonts w:ascii="GHEA Grapalat" w:eastAsia="GHEA Grapalat" w:hAnsi="GHEA Grapalat" w:cs="GHEA Grapalat"/>
        </w:rPr>
        <w:t xml:space="preserve">նորմատիվ իրավական ակտերի </w:t>
      </w:r>
      <w:r w:rsidRPr="004B0D3B">
        <w:rPr>
          <w:rFonts w:ascii="GHEA Grapalat" w:eastAsia="GHEA Grapalat" w:hAnsi="GHEA Grapalat" w:cs="GHEA Grapalat"/>
        </w:rPr>
        <w:t xml:space="preserve">պահանջների նկատմամբ վերահսկողություն՝ </w:t>
      </w:r>
      <w:r w:rsidR="00664563" w:rsidRPr="004B0D3B">
        <w:rPr>
          <w:rFonts w:ascii="GHEA Grapalat" w:eastAsia="GHEA Grapalat" w:hAnsi="GHEA Grapalat" w:cs="GHEA Grapalat"/>
        </w:rPr>
        <w:t xml:space="preserve">Հայաստանի Հանրապետության </w:t>
      </w:r>
      <w:r w:rsidRPr="004B0D3B">
        <w:rPr>
          <w:rFonts w:ascii="GHEA Grapalat" w:eastAsia="GHEA Grapalat" w:hAnsi="GHEA Grapalat" w:cs="GHEA Grapalat"/>
        </w:rPr>
        <w:t>օրենսդրությամբ սահմանված կարգով.</w:t>
      </w:r>
    </w:p>
    <w:p w14:paraId="637A7FFE" w14:textId="77777777" w:rsidR="00186D6E"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rPr>
        <w:t xml:space="preserve">2) </w:t>
      </w:r>
      <w:r w:rsidR="00041DF8" w:rsidRPr="004B0D3B">
        <w:rPr>
          <w:rFonts w:ascii="GHEA Grapalat" w:eastAsia="GHEA Grapalat" w:hAnsi="GHEA Grapalat" w:cs="GHEA Grapalat"/>
        </w:rPr>
        <w:t xml:space="preserve">տնտեսավարող սուբյեկտների իրազեկման ապահովում՝ </w:t>
      </w:r>
      <w:r w:rsidR="001B735E" w:rsidRPr="004B0D3B">
        <w:rPr>
          <w:rFonts w:ascii="GHEA Grapalat" w:eastAsia="GHEA Grapalat" w:hAnsi="GHEA Grapalat" w:cs="GHEA Grapalat"/>
          <w:color w:val="000000"/>
        </w:rPr>
        <w:t>«</w:t>
      </w:r>
      <w:r w:rsidR="00801594" w:rsidRPr="004B0D3B">
        <w:rPr>
          <w:rFonts w:ascii="GHEA Grapalat" w:eastAsia="GHEA Grapalat" w:hAnsi="GHEA Grapalat" w:cs="GHEA Grapalat"/>
          <w:color w:val="000000"/>
        </w:rPr>
        <w:t>Տեսչական մարմինների մասին</w:t>
      </w:r>
      <w:r w:rsidR="001B735E" w:rsidRPr="004B0D3B">
        <w:rPr>
          <w:rFonts w:ascii="GHEA Grapalat" w:eastAsia="GHEA Grapalat" w:hAnsi="GHEA Grapalat" w:cs="GHEA Grapalat"/>
          <w:color w:val="000000"/>
        </w:rPr>
        <w:t>»</w:t>
      </w:r>
      <w:r w:rsidR="00801594" w:rsidRPr="004B0D3B">
        <w:rPr>
          <w:rFonts w:ascii="GHEA Grapalat" w:eastAsia="GHEA Grapalat" w:hAnsi="GHEA Grapalat" w:cs="GHEA Grapalat"/>
          <w:color w:val="000000"/>
        </w:rPr>
        <w:t xml:space="preserve"> օրենքով </w:t>
      </w:r>
      <w:r w:rsidR="00AC32BC" w:rsidRPr="004B0D3B">
        <w:rPr>
          <w:rFonts w:ascii="GHEA Grapalat" w:eastAsia="GHEA Grapalat" w:hAnsi="GHEA Grapalat" w:cs="GHEA Grapalat"/>
          <w:color w:val="000000"/>
        </w:rPr>
        <w:t xml:space="preserve"> սահմանված կարգով</w:t>
      </w:r>
      <w:r w:rsidR="00C85E38" w:rsidRPr="004B0D3B">
        <w:rPr>
          <w:rFonts w:ascii="GHEA Grapalat" w:eastAsia="GHEA Grapalat" w:hAnsi="GHEA Grapalat" w:cs="GHEA Grapalat"/>
          <w:color w:val="000000"/>
        </w:rPr>
        <w:t>.</w:t>
      </w:r>
    </w:p>
    <w:p w14:paraId="6D8D0D69" w14:textId="77777777" w:rsidR="00186D6E" w:rsidRPr="004B0D3B" w:rsidRDefault="00C85E38" w:rsidP="00C85E38">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 xml:space="preserve">3) </w:t>
      </w:r>
      <w:r w:rsidR="00186D6E" w:rsidRPr="004B0D3B">
        <w:rPr>
          <w:rFonts w:ascii="GHEA Grapalat" w:eastAsia="GHEA Grapalat" w:hAnsi="GHEA Grapalat" w:cs="GHEA Grapalat"/>
          <w:color w:val="000000"/>
        </w:rPr>
        <w:t xml:space="preserve">օրենքով սահմանված դեպքերում և կարգով պաշտոնատար անձանց, </w:t>
      </w:r>
      <w:r w:rsidR="00C0242F" w:rsidRPr="004B0D3B">
        <w:rPr>
          <w:rFonts w:ascii="GHEA Grapalat" w:eastAsia="GHEA Grapalat" w:hAnsi="GHEA Grapalat" w:cs="GHEA Grapalat"/>
          <w:color w:val="000000"/>
        </w:rPr>
        <w:t xml:space="preserve">ֆիզիկական և իրավաբանական անձանց </w:t>
      </w:r>
      <w:r w:rsidR="00186D6E" w:rsidRPr="004B0D3B">
        <w:rPr>
          <w:rFonts w:ascii="GHEA Grapalat" w:eastAsia="GHEA Grapalat" w:hAnsi="GHEA Grapalat" w:cs="GHEA Grapalat"/>
          <w:color w:val="000000"/>
        </w:rPr>
        <w:t>նկատմամբ համապատասխան միջոցների կիրառում, այդ թվում՝ պատասխանատվության.</w:t>
      </w:r>
    </w:p>
    <w:p w14:paraId="574862B0" w14:textId="77777777" w:rsidR="00492AB1" w:rsidRPr="004B0D3B" w:rsidRDefault="00C85E38" w:rsidP="00186D6E">
      <w:pPr>
        <w:pStyle w:val="Normal1"/>
        <w:tabs>
          <w:tab w:val="left" w:pos="0"/>
        </w:tabs>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color w:val="000000"/>
        </w:rPr>
        <w:t>4)</w:t>
      </w:r>
      <w:r w:rsidRPr="004B0D3B">
        <w:rPr>
          <w:rFonts w:ascii="GHEA Grapalat" w:eastAsia="GHEA Grapalat" w:hAnsi="GHEA Grapalat" w:cs="GHEA Grapalat"/>
        </w:rPr>
        <w:t xml:space="preserve"> </w:t>
      </w:r>
      <w:r w:rsidR="00186D6E" w:rsidRPr="004B0D3B">
        <w:rPr>
          <w:rFonts w:ascii="GHEA Grapalat" w:eastAsia="GHEA Grapalat" w:hAnsi="GHEA Grapalat" w:cs="GHEA Grapalat"/>
          <w:color w:val="000000"/>
        </w:rPr>
        <w:t>օրենսդրությամբ սահմանված այլ գործառույթներ:</w:t>
      </w:r>
    </w:p>
    <w:p w14:paraId="0EFEE95C"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 xml:space="preserve">ԳԼՈՒԽ 3. ՖԻԶԻԿԱԿԱՆ ԵՎ ԻՐԱՎԱԲԱՆԱԿԱՆ ԱՆՁԱՆՑ, ԱՆՀԱՏ ՁԵՌՆԱՐԿԱՏԵՐԵՐԻ ԻՐԱՎՈՒՆՔՆԵՐՆ ՈՒ ՊԱՐՏԱԿԱՆՈՒԹՅՈՒՆՆԵՐԸ ՀԱՆՐԱՅԻՆ ԱՌՈՂՋԱՊԱՀՈՒԹՅԱՆ </w:t>
      </w:r>
      <w:r w:rsidR="00684DA7" w:rsidRPr="004B0D3B">
        <w:rPr>
          <w:rFonts w:ascii="GHEA Grapalat" w:eastAsia="GHEA Grapalat" w:hAnsi="GHEA Grapalat" w:cs="GHEA Grapalat"/>
          <w:b/>
          <w:i/>
          <w:sz w:val="24"/>
          <w:szCs w:val="24"/>
        </w:rPr>
        <w:t>ՈԼՈՐՏՈՒՄ</w:t>
      </w:r>
    </w:p>
    <w:p w14:paraId="644B25B8" w14:textId="77777777" w:rsidR="00492AB1" w:rsidRPr="004B0D3B" w:rsidRDefault="00492AB1">
      <w:pPr>
        <w:pStyle w:val="Normal1"/>
        <w:tabs>
          <w:tab w:val="left" w:pos="0"/>
        </w:tabs>
        <w:spacing w:line="360" w:lineRule="auto"/>
        <w:jc w:val="both"/>
        <w:rPr>
          <w:rFonts w:ascii="GHEA Grapalat" w:eastAsia="GHEA Grapalat" w:hAnsi="GHEA Grapalat" w:cs="GHEA Grapalat"/>
          <w:color w:val="000000"/>
        </w:rPr>
      </w:pPr>
    </w:p>
    <w:p w14:paraId="31F2DFA2" w14:textId="77777777" w:rsidR="00492AB1" w:rsidRPr="004B0D3B" w:rsidRDefault="00D94ADF">
      <w:pPr>
        <w:pStyle w:val="Normal1"/>
        <w:keepNext/>
        <w:pBdr>
          <w:top w:val="nil"/>
          <w:left w:val="nil"/>
          <w:bottom w:val="nil"/>
          <w:right w:val="nil"/>
          <w:between w:val="nil"/>
        </w:pBdr>
        <w:tabs>
          <w:tab w:val="left" w:pos="0"/>
        </w:tabs>
        <w:spacing w:line="360" w:lineRule="auto"/>
        <w:ind w:firstLine="360"/>
        <w:jc w:val="both"/>
        <w:rPr>
          <w:rFonts w:ascii="GHEA Grapalat" w:eastAsia="GHEA Grapalat" w:hAnsi="GHEA Grapalat" w:cs="GHEA Grapalat"/>
          <w:b/>
          <w:color w:val="000000"/>
        </w:rPr>
      </w:pPr>
      <w:r w:rsidRPr="004B0D3B">
        <w:rPr>
          <w:rFonts w:ascii="GHEA Grapalat" w:eastAsia="GHEA Grapalat" w:hAnsi="GHEA Grapalat" w:cs="GHEA Grapalat"/>
          <w:b/>
          <w:color w:val="000000"/>
        </w:rPr>
        <w:t xml:space="preserve">Հոդված </w:t>
      </w:r>
      <w:r w:rsidR="00A6331E">
        <w:rPr>
          <w:rFonts w:ascii="GHEA Grapalat" w:eastAsia="GHEA Grapalat" w:hAnsi="GHEA Grapalat" w:cs="GHEA Grapalat"/>
          <w:b/>
          <w:color w:val="000000"/>
        </w:rPr>
        <w:t>9</w:t>
      </w:r>
      <w:r w:rsidRPr="004B0D3B">
        <w:rPr>
          <w:rFonts w:ascii="GHEA Grapalat" w:eastAsia="GHEA Grapalat" w:hAnsi="GHEA Grapalat" w:cs="GHEA Grapalat"/>
          <w:b/>
          <w:color w:val="000000"/>
        </w:rPr>
        <w:t>. Ֆիզիկական</w:t>
      </w:r>
      <w:r w:rsidR="004D6067" w:rsidRPr="004B0D3B">
        <w:rPr>
          <w:rFonts w:ascii="GHEA Grapalat" w:eastAsia="GHEA Grapalat" w:hAnsi="GHEA Grapalat" w:cs="GHEA Grapalat"/>
          <w:b/>
          <w:color w:val="000000"/>
        </w:rPr>
        <w:t xml:space="preserve"> և իրավաբանական</w:t>
      </w:r>
      <w:r w:rsidRPr="004B0D3B">
        <w:rPr>
          <w:rFonts w:ascii="GHEA Grapalat" w:eastAsia="GHEA Grapalat" w:hAnsi="GHEA Grapalat" w:cs="GHEA Grapalat"/>
          <w:b/>
          <w:color w:val="000000"/>
        </w:rPr>
        <w:t xml:space="preserve"> անձանց</w:t>
      </w:r>
      <w:r w:rsidR="004D6067" w:rsidRPr="004B0D3B">
        <w:rPr>
          <w:rFonts w:ascii="GHEA Grapalat" w:eastAsia="GHEA Grapalat" w:hAnsi="GHEA Grapalat" w:cs="GHEA Grapalat"/>
          <w:b/>
          <w:color w:val="000000"/>
        </w:rPr>
        <w:t>, անհատ ձեռնարկատերերի</w:t>
      </w:r>
      <w:r w:rsidRPr="004B0D3B">
        <w:rPr>
          <w:rFonts w:ascii="GHEA Grapalat" w:eastAsia="GHEA Grapalat" w:hAnsi="GHEA Grapalat" w:cs="GHEA Grapalat"/>
          <w:b/>
          <w:color w:val="000000"/>
        </w:rPr>
        <w:t xml:space="preserve"> իրավունքներ</w:t>
      </w:r>
      <w:r w:rsidR="004D6067" w:rsidRPr="004B0D3B">
        <w:rPr>
          <w:rFonts w:ascii="GHEA Grapalat" w:eastAsia="GHEA Grapalat" w:hAnsi="GHEA Grapalat" w:cs="GHEA Grapalat"/>
          <w:b/>
          <w:color w:val="000000"/>
        </w:rPr>
        <w:t xml:space="preserve">ն ու պարտականությունները </w:t>
      </w:r>
      <w:r w:rsidRPr="004B0D3B">
        <w:rPr>
          <w:rFonts w:ascii="GHEA Grapalat" w:eastAsia="GHEA Grapalat" w:hAnsi="GHEA Grapalat" w:cs="GHEA Grapalat"/>
          <w:b/>
          <w:color w:val="000000"/>
        </w:rPr>
        <w:t xml:space="preserve"> հանրային առողջապահության </w:t>
      </w:r>
      <w:r w:rsidR="00684DA7" w:rsidRPr="004B0D3B">
        <w:rPr>
          <w:rFonts w:ascii="GHEA Grapalat" w:eastAsia="GHEA Grapalat" w:hAnsi="GHEA Grapalat" w:cs="GHEA Grapalat"/>
          <w:b/>
          <w:color w:val="000000"/>
        </w:rPr>
        <w:t>ոլորտում</w:t>
      </w:r>
    </w:p>
    <w:p w14:paraId="4D7A10E2" w14:textId="77777777" w:rsidR="00492AB1" w:rsidRPr="004B0D3B" w:rsidRDefault="00684DA7">
      <w:pPr>
        <w:pStyle w:val="Normal1"/>
        <w:numPr>
          <w:ilvl w:val="0"/>
          <w:numId w:val="16"/>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Ֆ</w:t>
      </w:r>
      <w:r w:rsidR="00D94ADF" w:rsidRPr="004B0D3B">
        <w:rPr>
          <w:rFonts w:ascii="GHEA Grapalat" w:eastAsia="GHEA Grapalat" w:hAnsi="GHEA Grapalat" w:cs="GHEA Grapalat"/>
          <w:color w:val="000000"/>
        </w:rPr>
        <w:t xml:space="preserve">իզիկական անձինք </w:t>
      </w:r>
      <w:r w:rsidRPr="004B0D3B">
        <w:rPr>
          <w:rFonts w:ascii="GHEA Grapalat" w:eastAsia="GHEA Grapalat" w:hAnsi="GHEA Grapalat" w:cs="GHEA Grapalat"/>
          <w:color w:val="000000"/>
        </w:rPr>
        <w:t xml:space="preserve">հանրային առողջապահության ոլորտում </w:t>
      </w:r>
      <w:r w:rsidR="00D94ADF" w:rsidRPr="004B0D3B">
        <w:rPr>
          <w:rFonts w:ascii="GHEA Grapalat" w:eastAsia="GHEA Grapalat" w:hAnsi="GHEA Grapalat" w:cs="GHEA Grapalat"/>
          <w:color w:val="000000"/>
        </w:rPr>
        <w:t>իրավունք ունեն</w:t>
      </w:r>
      <w:r w:rsidR="00976248" w:rsidRPr="004B0D3B">
        <w:rPr>
          <w:rFonts w:ascii="GHEA Grapalat" w:eastAsia="GHEA Grapalat" w:hAnsi="GHEA Grapalat" w:cs="GHEA Grapalat"/>
          <w:color w:val="000000"/>
        </w:rPr>
        <w:t>`</w:t>
      </w:r>
    </w:p>
    <w:p w14:paraId="5EE68F6F" w14:textId="77777777" w:rsidR="00492AB1" w:rsidRPr="004B0D3B" w:rsidRDefault="0067384F" w:rsidP="00B348C8">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00D94ADF" w:rsidRPr="004B0D3B">
        <w:rPr>
          <w:rFonts w:ascii="GHEA Grapalat" w:eastAsia="GHEA Grapalat" w:hAnsi="GHEA Grapalat" w:cs="GHEA Grapalat"/>
          <w:color w:val="000000"/>
        </w:rPr>
        <w:t xml:space="preserve">) </w:t>
      </w:r>
      <w:r w:rsidR="004D6067" w:rsidRPr="004B0D3B">
        <w:rPr>
          <w:rFonts w:ascii="GHEA Grapalat" w:eastAsia="GHEA Grapalat" w:hAnsi="GHEA Grapalat" w:cs="GHEA Grapalat"/>
          <w:color w:val="000000"/>
        </w:rPr>
        <w:t>ունենալ իրենց և իրենց սերունդների կենսունակության ու առողջության համար բարենպաստ պայմաններ.</w:t>
      </w:r>
      <w:r w:rsidR="004D6067" w:rsidRPr="004B0D3B" w:rsidDel="004D6067">
        <w:rPr>
          <w:rFonts w:ascii="GHEA Grapalat" w:eastAsia="GHEA Grapalat" w:hAnsi="GHEA Grapalat" w:cs="GHEA Grapalat"/>
          <w:color w:val="000000"/>
        </w:rPr>
        <w:t xml:space="preserve"> </w:t>
      </w:r>
    </w:p>
    <w:p w14:paraId="4E196D4A" w14:textId="77777777" w:rsidR="00295D9A" w:rsidRPr="004B0D3B" w:rsidRDefault="004D6067" w:rsidP="00295D9A">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2</w:t>
      </w:r>
      <w:r w:rsidR="00295D9A" w:rsidRPr="004B0D3B">
        <w:rPr>
          <w:rFonts w:ascii="GHEA Grapalat" w:eastAsia="GHEA Grapalat" w:hAnsi="GHEA Grapalat" w:cs="GHEA Grapalat"/>
          <w:color w:val="000000"/>
        </w:rPr>
        <w:t xml:space="preserve">. Ֆիզիկական </w:t>
      </w:r>
      <w:r w:rsidRPr="004B0D3B">
        <w:rPr>
          <w:rFonts w:ascii="GHEA Grapalat" w:eastAsia="GHEA Grapalat" w:hAnsi="GHEA Grapalat" w:cs="GHEA Grapalat"/>
          <w:color w:val="000000"/>
        </w:rPr>
        <w:t xml:space="preserve"> և իրավաբանական </w:t>
      </w:r>
      <w:r w:rsidR="00295D9A" w:rsidRPr="004B0D3B">
        <w:rPr>
          <w:rFonts w:ascii="GHEA Grapalat" w:eastAsia="GHEA Grapalat" w:hAnsi="GHEA Grapalat" w:cs="GHEA Grapalat"/>
          <w:color w:val="000000"/>
        </w:rPr>
        <w:t>անձինք</w:t>
      </w:r>
      <w:r w:rsidRPr="004B0D3B">
        <w:rPr>
          <w:rFonts w:ascii="GHEA Grapalat" w:eastAsia="GHEA Grapalat" w:hAnsi="GHEA Grapalat" w:cs="GHEA Grapalat"/>
          <w:color w:val="000000"/>
        </w:rPr>
        <w:t xml:space="preserve">, </w:t>
      </w:r>
      <w:r w:rsidRPr="004B0D3B">
        <w:rPr>
          <w:rFonts w:ascii="GHEA Grapalat" w:eastAsia="GHEA Grapalat" w:hAnsi="GHEA Grapalat" w:cs="GHEA Grapalat"/>
          <w:bCs/>
          <w:color w:val="000000"/>
        </w:rPr>
        <w:t>անհատ ձեռնարկատերերը</w:t>
      </w:r>
      <w:r w:rsidR="00295D9A" w:rsidRPr="004B0D3B">
        <w:rPr>
          <w:rFonts w:ascii="GHEA Grapalat" w:eastAsia="GHEA Grapalat" w:hAnsi="GHEA Grapalat" w:cs="GHEA Grapalat"/>
          <w:color w:val="000000"/>
        </w:rPr>
        <w:t xml:space="preserve"> հանրային առողջապահության ոլորտում պարտավոր են`</w:t>
      </w:r>
    </w:p>
    <w:p w14:paraId="4082932A" w14:textId="77777777" w:rsidR="00295D9A" w:rsidRPr="004B0D3B" w:rsidRDefault="00295D9A" w:rsidP="008D4D40">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 կատարել հանրային առողջության ապահովման մասին</w:t>
      </w:r>
      <w:r w:rsidR="00082072"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օրենսդրության պահանջները</w:t>
      </w:r>
      <w:r w:rsidR="00664563" w:rsidRPr="004B0D3B">
        <w:rPr>
          <w:rFonts w:ascii="GHEA Grapalat" w:eastAsia="GHEA Grapalat" w:hAnsi="GHEA Grapalat" w:cs="GHEA Grapalat"/>
          <w:color w:val="000000"/>
        </w:rPr>
        <w:t>.</w:t>
      </w:r>
    </w:p>
    <w:p w14:paraId="6C547F95" w14:textId="77777777" w:rsidR="00492AB1" w:rsidRPr="004B0D3B" w:rsidRDefault="008D4D40" w:rsidP="00B348C8">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2</w:t>
      </w:r>
      <w:r w:rsidR="00295D9A" w:rsidRPr="004B0D3B">
        <w:rPr>
          <w:rFonts w:ascii="GHEA Grapalat" w:eastAsia="GHEA Grapalat" w:hAnsi="GHEA Grapalat" w:cs="GHEA Grapalat"/>
          <w:color w:val="000000"/>
        </w:rPr>
        <w:t xml:space="preserve">) մասնակցել կանխարգելիչ և հակահամաճարակային միջոցառումների իրականացմանը՝ միաժամանակ չխոչընդոտելով Լիազոր մարմնի, այդ թվում՝ 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295D9A" w:rsidRPr="004B0D3B">
        <w:rPr>
          <w:rFonts w:ascii="GHEA Grapalat" w:eastAsia="GHEA Grapalat" w:hAnsi="GHEA Grapalat" w:cs="GHEA Grapalat"/>
          <w:color w:val="000000"/>
        </w:rPr>
        <w:t xml:space="preserve"> հանրային առողջապահության բնագավառում գործունեություն իրականացնող իր ենթակայության պետական կազմակերպությունների, կողմից սույն օրենքի </w:t>
      </w:r>
      <w:r w:rsidR="00A825C5" w:rsidRPr="004B0D3B">
        <w:rPr>
          <w:rFonts w:ascii="GHEA Grapalat" w:eastAsia="GHEA Grapalat" w:hAnsi="GHEA Grapalat" w:cs="GHEA Grapalat"/>
          <w:color w:val="000000"/>
        </w:rPr>
        <w:t xml:space="preserve">7-րդ և </w:t>
      </w:r>
      <w:r w:rsidR="00E46C9C" w:rsidRPr="004B0D3B">
        <w:rPr>
          <w:rFonts w:ascii="GHEA Grapalat" w:eastAsia="GHEA Grapalat" w:hAnsi="GHEA Grapalat" w:cs="GHEA Grapalat"/>
          <w:color w:val="000000"/>
        </w:rPr>
        <w:t>1</w:t>
      </w:r>
      <w:r w:rsidR="000964AB">
        <w:rPr>
          <w:rFonts w:ascii="GHEA Grapalat" w:eastAsia="GHEA Grapalat" w:hAnsi="GHEA Grapalat" w:cs="GHEA Grapalat"/>
          <w:color w:val="000000"/>
        </w:rPr>
        <w:t>4</w:t>
      </w:r>
      <w:r w:rsidR="00295D9A" w:rsidRPr="004B0D3B">
        <w:rPr>
          <w:rFonts w:ascii="GHEA Grapalat" w:eastAsia="GHEA Grapalat" w:hAnsi="GHEA Grapalat" w:cs="GHEA Grapalat"/>
          <w:color w:val="000000"/>
        </w:rPr>
        <w:t>-րդ հոդվածով սահմանված գործառույթների իրականացմանը</w:t>
      </w:r>
      <w:r w:rsidR="00B348C8" w:rsidRPr="004B0D3B">
        <w:rPr>
          <w:rFonts w:ascii="GHEA Grapalat" w:eastAsia="GHEA Grapalat" w:hAnsi="GHEA Grapalat" w:cs="GHEA Grapalat"/>
          <w:color w:val="000000"/>
        </w:rPr>
        <w:t>։</w:t>
      </w:r>
    </w:p>
    <w:p w14:paraId="00AF625B" w14:textId="77777777" w:rsidR="00492AB1" w:rsidRPr="004B0D3B" w:rsidRDefault="00B348C8" w:rsidP="00B348C8">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ab/>
      </w:r>
      <w:r w:rsidR="004D6067" w:rsidRPr="004B0D3B">
        <w:rPr>
          <w:rFonts w:ascii="GHEA Grapalat" w:eastAsia="GHEA Grapalat" w:hAnsi="GHEA Grapalat" w:cs="GHEA Grapalat"/>
          <w:color w:val="000000"/>
        </w:rPr>
        <w:t xml:space="preserve">3. </w:t>
      </w:r>
      <w:r w:rsidR="00D94ADF" w:rsidRPr="004B0D3B">
        <w:rPr>
          <w:rFonts w:ascii="GHEA Grapalat" w:eastAsia="GHEA Grapalat" w:hAnsi="GHEA Grapalat" w:cs="GHEA Grapalat"/>
          <w:color w:val="000000"/>
        </w:rPr>
        <w:t xml:space="preserve">Անհատ ձեռնարկատերերը և իրավաբանական անձինք իրենց կողմից իրականացվող </w:t>
      </w:r>
      <w:r w:rsidR="00513F26" w:rsidRPr="004B0D3B">
        <w:rPr>
          <w:rFonts w:ascii="GHEA Grapalat" w:eastAsia="GHEA Grapalat" w:hAnsi="GHEA Grapalat" w:cs="GHEA Grapalat"/>
          <w:color w:val="000000"/>
        </w:rPr>
        <w:t xml:space="preserve">գործունեության </w:t>
      </w:r>
      <w:r w:rsidR="00D94ADF" w:rsidRPr="004B0D3B">
        <w:rPr>
          <w:rFonts w:ascii="GHEA Grapalat" w:eastAsia="GHEA Grapalat" w:hAnsi="GHEA Grapalat" w:cs="GHEA Grapalat"/>
          <w:color w:val="000000"/>
        </w:rPr>
        <w:t xml:space="preserve">առանձնահատկություններին համապատասխան </w:t>
      </w:r>
      <w:r w:rsidR="00684DA7" w:rsidRPr="004B0D3B">
        <w:rPr>
          <w:rFonts w:ascii="GHEA Grapalat" w:eastAsia="GHEA Grapalat" w:hAnsi="GHEA Grapalat" w:cs="GHEA Grapalat"/>
          <w:color w:val="000000"/>
        </w:rPr>
        <w:t xml:space="preserve">հանրային առողջապահության ոլորտում </w:t>
      </w:r>
      <w:r w:rsidR="00D94ADF" w:rsidRPr="004B0D3B">
        <w:rPr>
          <w:rFonts w:ascii="GHEA Grapalat" w:eastAsia="GHEA Grapalat" w:hAnsi="GHEA Grapalat" w:cs="GHEA Grapalat"/>
          <w:color w:val="000000"/>
        </w:rPr>
        <w:t>պարտավոր են`</w:t>
      </w:r>
    </w:p>
    <w:p w14:paraId="635CEDD6"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00D22756"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մշակել ու իրականացնել կանխարգելիչ և հակահամաճարակային միջոցառումներ շրջակա միջավայրի աղտոտման վերացման և կանխման, բնակչության կենցաղի, </w:t>
      </w:r>
      <w:r w:rsidR="00C72BFA" w:rsidRPr="004B0D3B">
        <w:rPr>
          <w:rFonts w:ascii="GHEA Grapalat" w:eastAsia="GHEA Grapalat" w:hAnsi="GHEA Grapalat" w:cs="GHEA Grapalat"/>
          <w:color w:val="000000"/>
        </w:rPr>
        <w:t xml:space="preserve">աշխատանքի, </w:t>
      </w:r>
      <w:r w:rsidRPr="004B0D3B">
        <w:rPr>
          <w:rFonts w:ascii="GHEA Grapalat" w:eastAsia="GHEA Grapalat" w:hAnsi="GHEA Grapalat" w:cs="GHEA Grapalat"/>
          <w:color w:val="000000"/>
        </w:rPr>
        <w:t>կրթության և հանգստի պայմանների բարելավման, ինչպես նաև հիվանդությունների առաջացման և տարածման կանխարգելման ուղղությամբ.</w:t>
      </w:r>
    </w:p>
    <w:p w14:paraId="7F1D0E18" w14:textId="77777777" w:rsidR="00492AB1" w:rsidRPr="004B0D3B" w:rsidRDefault="00F66408" w:rsidP="008D4D40">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2</w:t>
      </w:r>
      <w:r w:rsidR="00D94ADF" w:rsidRPr="004B0D3B">
        <w:rPr>
          <w:rFonts w:ascii="GHEA Grapalat" w:eastAsia="GHEA Grapalat" w:hAnsi="GHEA Grapalat" w:cs="GHEA Grapalat"/>
          <w:color w:val="000000"/>
        </w:rPr>
        <w:t>)  պետական</w:t>
      </w:r>
      <w:r w:rsidR="00C76D71" w:rsidRPr="004B0D3B">
        <w:rPr>
          <w:rFonts w:ascii="GHEA Grapalat" w:eastAsia="GHEA Grapalat" w:hAnsi="GHEA Grapalat" w:cs="GHEA Grapalat"/>
          <w:color w:val="000000"/>
        </w:rPr>
        <w:t xml:space="preserve"> կառավարման համակարգի</w:t>
      </w:r>
      <w:r w:rsidR="00D94ADF" w:rsidRPr="004B0D3B">
        <w:rPr>
          <w:rFonts w:ascii="GHEA Grapalat" w:eastAsia="GHEA Grapalat" w:hAnsi="GHEA Grapalat" w:cs="GHEA Grapalat"/>
          <w:color w:val="000000"/>
        </w:rPr>
        <w:t xml:space="preserve">, տարածքային կառավարման, ինչպես նաև տեղական ինքնակառավարման մարմիններին իրազեկել վթարային իրավիճակների, արտադրության ընդհատման, տեխնոլոգիական գործընթացների խախտումների վերաբերյալ, որոնք </w:t>
      </w:r>
      <w:r w:rsidR="00E107C9" w:rsidRPr="004B0D3B">
        <w:rPr>
          <w:rFonts w:ascii="GHEA Grapalat" w:eastAsia="GHEA Grapalat" w:hAnsi="GHEA Grapalat" w:cs="GHEA Grapalat"/>
          <w:color w:val="000000"/>
        </w:rPr>
        <w:t xml:space="preserve">կարող են </w:t>
      </w:r>
      <w:r w:rsidR="00E107C9" w:rsidRPr="004B0D3B">
        <w:rPr>
          <w:rFonts w:ascii="GHEA Grapalat" w:eastAsia="GHEA Grapalat" w:hAnsi="GHEA Grapalat" w:cs="GHEA Grapalat"/>
        </w:rPr>
        <w:t xml:space="preserve">ուղղակի և անուղղակի (շրջակա միջավայրի գործոնների միջոցով) </w:t>
      </w:r>
      <w:r w:rsidR="00E107C9" w:rsidRPr="004B0D3B">
        <w:rPr>
          <w:rFonts w:ascii="GHEA Grapalat" w:eastAsia="GHEA Grapalat" w:hAnsi="GHEA Grapalat" w:cs="GHEA Grapalat"/>
          <w:color w:val="000000"/>
        </w:rPr>
        <w:t xml:space="preserve"> </w:t>
      </w:r>
      <w:r w:rsidR="00E107C9" w:rsidRPr="004B0D3B">
        <w:rPr>
          <w:rFonts w:ascii="GHEA Grapalat" w:hAnsi="GHEA Grapalat" w:cs="Sylfaen"/>
        </w:rPr>
        <w:t xml:space="preserve">բացասական հետևանք ունենալ </w:t>
      </w:r>
      <w:r w:rsidR="00E107C9" w:rsidRPr="004B0D3B">
        <w:rPr>
          <w:rFonts w:ascii="GHEA Grapalat" w:eastAsia="GHEA Grapalat" w:hAnsi="GHEA Grapalat" w:cs="GHEA Grapalat"/>
          <w:color w:val="000000"/>
        </w:rPr>
        <w:t>հանրության (մարդու)</w:t>
      </w:r>
      <w:r w:rsidR="00E107C9" w:rsidRPr="004B0D3B">
        <w:rPr>
          <w:rFonts w:ascii="GHEA Grapalat" w:hAnsi="GHEA Grapalat" w:cs="Sylfaen"/>
        </w:rPr>
        <w:t xml:space="preserve"> առողջության համար</w:t>
      </w:r>
      <w:r w:rsidR="00D94ADF" w:rsidRPr="004B0D3B">
        <w:rPr>
          <w:rFonts w:ascii="GHEA Grapalat" w:eastAsia="GHEA Grapalat" w:hAnsi="GHEA Grapalat" w:cs="GHEA Grapalat"/>
          <w:color w:val="000000"/>
        </w:rPr>
        <w:t>.</w:t>
      </w:r>
    </w:p>
    <w:p w14:paraId="18B2B4D8" w14:textId="77777777" w:rsidR="00492AB1" w:rsidRPr="004B0D3B" w:rsidRDefault="00F66408">
      <w:pPr>
        <w:pStyle w:val="Normal1"/>
        <w:tabs>
          <w:tab w:val="left" w:pos="0"/>
          <w:tab w:val="left" w:pos="342"/>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3</w:t>
      </w:r>
      <w:r w:rsidR="00D94ADF" w:rsidRPr="004B0D3B">
        <w:rPr>
          <w:rFonts w:ascii="GHEA Grapalat" w:eastAsia="GHEA Grapalat" w:hAnsi="GHEA Grapalat" w:cs="GHEA Grapalat"/>
          <w:color w:val="000000"/>
        </w:rPr>
        <w:t>) իրականացնել աշխատողների իրազեկում, նրանց շրջանում բժշկական ու հանրային առողջապահական գիտելիքների տարածում և առողջ ապրելակերպի քարոզչություն</w:t>
      </w:r>
      <w:r w:rsidR="00513F26" w:rsidRPr="004B0D3B">
        <w:rPr>
          <w:rFonts w:ascii="GHEA Grapalat" w:eastAsia="GHEA Grapalat" w:hAnsi="GHEA Grapalat" w:cs="GHEA Grapalat"/>
          <w:color w:val="000000"/>
        </w:rPr>
        <w:t>՝</w:t>
      </w:r>
      <w:r w:rsidR="00D22756" w:rsidRPr="004B0D3B">
        <w:rPr>
          <w:rFonts w:ascii="GHEA Grapalat" w:eastAsia="GHEA Grapalat" w:hAnsi="GHEA Grapalat" w:cs="GHEA Grapalat"/>
          <w:color w:val="000000"/>
        </w:rPr>
        <w:t xml:space="preserve"> </w:t>
      </w:r>
      <w:r w:rsidR="00513F26" w:rsidRPr="004B0D3B">
        <w:rPr>
          <w:rFonts w:ascii="GHEA Grapalat" w:eastAsia="GHEA Grapalat" w:hAnsi="GHEA Grapalat" w:cs="GHEA Grapalat"/>
          <w:color w:val="000000"/>
        </w:rPr>
        <w:t>հանրային առողջապահական նորմատիվներին համապատասխան</w:t>
      </w:r>
      <w:r w:rsidR="001C499D" w:rsidRPr="004B0D3B">
        <w:rPr>
          <w:rFonts w:ascii="GHEA Grapalat" w:eastAsia="GHEA Grapalat" w:hAnsi="GHEA Grapalat" w:cs="GHEA Grapalat"/>
          <w:color w:val="000000"/>
        </w:rPr>
        <w:t>.</w:t>
      </w:r>
    </w:p>
    <w:p w14:paraId="1AD07B58" w14:textId="77777777" w:rsidR="004D6067" w:rsidRPr="004B0D3B" w:rsidRDefault="004D6067" w:rsidP="00B348C8">
      <w:pPr>
        <w:pStyle w:val="Normal1"/>
        <w:tabs>
          <w:tab w:val="left" w:pos="0"/>
          <w:tab w:val="left" w:pos="342"/>
        </w:tabs>
        <w:spacing w:line="360" w:lineRule="auto"/>
        <w:jc w:val="both"/>
        <w:rPr>
          <w:rFonts w:ascii="GHEA Grapalat" w:eastAsia="GHEA Grapalat" w:hAnsi="GHEA Grapalat" w:cs="GHEA Grapalat"/>
          <w:color w:val="000000"/>
        </w:rPr>
      </w:pPr>
    </w:p>
    <w:p w14:paraId="4B188D46"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ԳԼՈՒԽ 4. ՀԻՎԱՆԴՈՒԹՅՈՒՆՆԵՐԻ ԻՄՈՒՆԱԿԱՆԽԱՐԳԵԼՈՒՄ</w:t>
      </w:r>
    </w:p>
    <w:p w14:paraId="07F09A03" w14:textId="77777777" w:rsidR="00492AB1" w:rsidRPr="004B0D3B" w:rsidRDefault="00492AB1">
      <w:pPr>
        <w:pStyle w:val="Normal1"/>
        <w:pBdr>
          <w:top w:val="nil"/>
          <w:left w:val="nil"/>
          <w:bottom w:val="nil"/>
          <w:right w:val="nil"/>
          <w:between w:val="nil"/>
        </w:pBdr>
        <w:tabs>
          <w:tab w:val="left" w:pos="0"/>
          <w:tab w:val="left" w:pos="285"/>
        </w:tabs>
        <w:spacing w:line="360" w:lineRule="auto"/>
        <w:jc w:val="both"/>
        <w:rPr>
          <w:rFonts w:ascii="GHEA Grapalat" w:eastAsia="GHEA Grapalat" w:hAnsi="GHEA Grapalat" w:cs="GHEA Grapalat"/>
          <w:color w:val="000000"/>
        </w:rPr>
      </w:pPr>
    </w:p>
    <w:p w14:paraId="345127ED"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b/>
          <w:color w:val="000000"/>
        </w:rPr>
      </w:pPr>
      <w:r w:rsidRPr="004B0D3B">
        <w:rPr>
          <w:rFonts w:ascii="GHEA Grapalat" w:eastAsia="GHEA Grapalat" w:hAnsi="GHEA Grapalat" w:cs="GHEA Grapalat"/>
          <w:b/>
          <w:color w:val="000000"/>
        </w:rPr>
        <w:t>Հոդված 1</w:t>
      </w:r>
      <w:r w:rsidR="00A6331E">
        <w:rPr>
          <w:rFonts w:ascii="GHEA Grapalat" w:eastAsia="GHEA Grapalat" w:hAnsi="GHEA Grapalat" w:cs="GHEA Grapalat"/>
          <w:b/>
          <w:color w:val="000000"/>
        </w:rPr>
        <w:t>0</w:t>
      </w:r>
      <w:r w:rsidRPr="004B0D3B">
        <w:rPr>
          <w:rFonts w:ascii="GHEA Grapalat" w:eastAsia="GHEA Grapalat" w:hAnsi="GHEA Grapalat" w:cs="GHEA Grapalat"/>
          <w:b/>
          <w:color w:val="000000"/>
        </w:rPr>
        <w:t>. Հիվանդությունների իմունականխարգելման պետական քաղաքականությունը,  կազմակերպումը և իրականացումը</w:t>
      </w:r>
    </w:p>
    <w:p w14:paraId="287589D6" w14:textId="77777777" w:rsidR="00707D1A" w:rsidRPr="004B0D3B" w:rsidRDefault="00707D1A">
      <w:pPr>
        <w:pStyle w:val="Normal1"/>
        <w:numPr>
          <w:ilvl w:val="0"/>
          <w:numId w:val="23"/>
        </w:numPr>
        <w:pBdr>
          <w:top w:val="nil"/>
          <w:left w:val="nil"/>
          <w:bottom w:val="nil"/>
          <w:right w:val="nil"/>
          <w:between w:val="nil"/>
        </w:pBdr>
        <w:tabs>
          <w:tab w:val="left" w:pos="285"/>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Իմունականխարգելումը կազմակերպվում և իրականացվում է համաձայն իմունականխարգելման ազգային ծրագրի, որը հաստատվում է Հայաստանի Հանրապետության կառավարության կողմից՝ սահմանելով հիվանդությունների և պատվաստումների</w:t>
      </w:r>
      <w:r w:rsidR="00F7455E"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նպատակային ցուցանիշները, դրանց հասնելու առաջնահերթ միջոցառումները, </w:t>
      </w:r>
      <w:r w:rsidR="00E873D0" w:rsidRPr="004B0D3B">
        <w:rPr>
          <w:rFonts w:ascii="GHEA Grapalat" w:eastAsia="GHEA Grapalat" w:hAnsi="GHEA Grapalat" w:cs="GHEA Grapalat"/>
          <w:color w:val="000000"/>
        </w:rPr>
        <w:t>պ</w:t>
      </w:r>
      <w:r w:rsidRPr="004B0D3B">
        <w:rPr>
          <w:rFonts w:ascii="GHEA Grapalat" w:eastAsia="GHEA Grapalat" w:hAnsi="GHEA Grapalat" w:cs="GHEA Grapalat"/>
          <w:color w:val="000000"/>
        </w:rPr>
        <w:t>ատվաստումների ազգային օրացույցը, ինչպես նաև պատվաստման կամ կանխարգելման միջազգային վկայականի ձևը  և տրամադրման կարգը։</w:t>
      </w:r>
    </w:p>
    <w:p w14:paraId="4035AF4F" w14:textId="77777777" w:rsidR="00956557" w:rsidRPr="004B0D3B" w:rsidRDefault="00956557">
      <w:pPr>
        <w:pStyle w:val="Normal1"/>
        <w:numPr>
          <w:ilvl w:val="0"/>
          <w:numId w:val="23"/>
        </w:numPr>
        <w:pBdr>
          <w:top w:val="nil"/>
          <w:left w:val="nil"/>
          <w:bottom w:val="nil"/>
          <w:right w:val="nil"/>
          <w:between w:val="nil"/>
        </w:pBdr>
        <w:tabs>
          <w:tab w:val="left" w:pos="285"/>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Իմունականխարգելումն իրականացվում է </w:t>
      </w:r>
      <w:r w:rsidR="003968FC" w:rsidRPr="004B0D3B">
        <w:rPr>
          <w:rFonts w:ascii="GHEA Grapalat" w:eastAsia="GHEA Grapalat" w:hAnsi="GHEA Grapalat" w:cs="GHEA Grapalat"/>
          <w:color w:val="000000"/>
        </w:rPr>
        <w:t>իմունականխա</w:t>
      </w:r>
      <w:r w:rsidR="009C6D21" w:rsidRPr="004B0D3B">
        <w:rPr>
          <w:rFonts w:ascii="GHEA Grapalat" w:eastAsia="GHEA Grapalat" w:hAnsi="GHEA Grapalat" w:cs="GHEA Grapalat"/>
          <w:color w:val="000000"/>
        </w:rPr>
        <w:t>ր</w:t>
      </w:r>
      <w:r w:rsidR="003968FC" w:rsidRPr="004B0D3B">
        <w:rPr>
          <w:rFonts w:ascii="GHEA Grapalat" w:eastAsia="GHEA Grapalat" w:hAnsi="GHEA Grapalat" w:cs="GHEA Grapalat"/>
          <w:color w:val="000000"/>
        </w:rPr>
        <w:t xml:space="preserve">գելման ենթակա </w:t>
      </w:r>
      <w:r w:rsidRPr="004B0D3B">
        <w:rPr>
          <w:rFonts w:ascii="GHEA Grapalat" w:eastAsia="GHEA Grapalat" w:hAnsi="GHEA Grapalat" w:cs="GHEA Grapalat"/>
          <w:color w:val="000000"/>
        </w:rPr>
        <w:t>անձանց</w:t>
      </w:r>
      <w:r w:rsidR="003968FC" w:rsidRPr="004B0D3B">
        <w:rPr>
          <w:rFonts w:ascii="GHEA Grapalat" w:eastAsia="GHEA Grapalat" w:hAnsi="GHEA Grapalat" w:cs="GHEA Grapalat"/>
          <w:color w:val="000000"/>
        </w:rPr>
        <w:t>՝</w:t>
      </w:r>
      <w:r w:rsidRPr="004B0D3B">
        <w:rPr>
          <w:rFonts w:ascii="GHEA Grapalat" w:eastAsia="GHEA Grapalat" w:hAnsi="GHEA Grapalat" w:cs="GHEA Grapalat"/>
          <w:color w:val="000000"/>
        </w:rPr>
        <w:t xml:space="preserve"> ըստ պատվաստումների ազգային օրացույցի՝ պլանային, ըստ հանրային առողջապահական նորմատիվների՝ համաճարակաբանական ցուցումով, ինչպես նաև կամավոր</w:t>
      </w:r>
      <w:r w:rsidR="003067CA" w:rsidRPr="004B0D3B">
        <w:rPr>
          <w:rFonts w:ascii="GHEA Grapalat" w:eastAsia="GHEA Grapalat" w:hAnsi="GHEA Grapalat" w:cs="GHEA Grapalat"/>
          <w:color w:val="000000"/>
        </w:rPr>
        <w:t xml:space="preserve"> և վճարովի</w:t>
      </w:r>
      <w:r w:rsidRPr="004B0D3B">
        <w:rPr>
          <w:rFonts w:ascii="GHEA Grapalat" w:eastAsia="GHEA Grapalat" w:hAnsi="GHEA Grapalat" w:cs="GHEA Grapalat"/>
          <w:color w:val="000000"/>
        </w:rPr>
        <w:t xml:space="preserve"> հիմունքներով պատվաստումների ազգային օրացույցում չընդգրկված պատվաստումներ</w:t>
      </w:r>
      <w:r w:rsidR="00623D48" w:rsidRPr="004B0D3B">
        <w:rPr>
          <w:rFonts w:ascii="GHEA Grapalat" w:eastAsia="GHEA Grapalat" w:hAnsi="GHEA Grapalat" w:cs="GHEA Grapalat"/>
          <w:color w:val="000000"/>
        </w:rPr>
        <w:t>:</w:t>
      </w:r>
    </w:p>
    <w:p w14:paraId="669337FF" w14:textId="77777777" w:rsidR="00492AB1" w:rsidRPr="004B0D3B" w:rsidRDefault="00D94ADF">
      <w:pPr>
        <w:pStyle w:val="Normal1"/>
        <w:numPr>
          <w:ilvl w:val="0"/>
          <w:numId w:val="23"/>
        </w:numPr>
        <w:pBdr>
          <w:top w:val="nil"/>
          <w:left w:val="nil"/>
          <w:bottom w:val="nil"/>
          <w:right w:val="nil"/>
          <w:between w:val="nil"/>
        </w:pBd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Իմունականխարգելման ոլորտում պետությունը երաշխավորում է՝</w:t>
      </w:r>
    </w:p>
    <w:p w14:paraId="38D82AB9" w14:textId="77777777" w:rsidR="00E22708" w:rsidRPr="004B0D3B" w:rsidRDefault="000D596A" w:rsidP="00CE5C7C">
      <w:pPr>
        <w:pStyle w:val="Normal1"/>
        <w:numPr>
          <w:ilvl w:val="0"/>
          <w:numId w:val="25"/>
        </w:numPr>
        <w:pBdr>
          <w:top w:val="nil"/>
          <w:left w:val="nil"/>
          <w:bottom w:val="nil"/>
          <w:right w:val="nil"/>
          <w:between w:val="nil"/>
        </w:pBdr>
        <w:tabs>
          <w:tab w:val="left" w:pos="0"/>
        </w:tabs>
        <w:spacing w:line="360" w:lineRule="auto"/>
        <w:ind w:left="0" w:firstLine="426"/>
        <w:jc w:val="both"/>
        <w:rPr>
          <w:rFonts w:ascii="GHEA Grapalat" w:eastAsia="GHEA Grapalat" w:hAnsi="GHEA Grapalat" w:cs="GHEA Grapalat"/>
          <w:color w:val="000000"/>
        </w:rPr>
      </w:pPr>
      <w:r w:rsidRPr="004B0D3B">
        <w:rPr>
          <w:rFonts w:ascii="GHEA Grapalat" w:eastAsia="GHEA Grapalat" w:hAnsi="GHEA Grapalat" w:cs="GHEA Grapalat"/>
          <w:color w:val="000000"/>
        </w:rPr>
        <w:t>պատվաստումների ազգային օրացույցում ընդգրկված</w:t>
      </w:r>
      <w:r w:rsidR="00FA013E"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և (կամ)</w:t>
      </w:r>
      <w:r w:rsidR="00FA013E"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համաճարակաբանական ցուցումով պատվաստումների</w:t>
      </w:r>
      <w:r w:rsidR="00FA013E"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հասանելիությունը և մատչելիությունը՝ դրանց իրականացումը բնակչության առողջության պահպանման և բարելավման ծրագրերի շրջանակում պետության կողմից երաշխավորված անվճար պայմաններով.</w:t>
      </w:r>
    </w:p>
    <w:p w14:paraId="57EBC310"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2) իմունականխարգելման անվտանգությանն ուղղված միջոցառումներ՝  պետական վերահսկողության</w:t>
      </w:r>
      <w:r w:rsidR="00D22756"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շարունակական դիտարկման, բուժաշխատողների վերապատրաստման և շարունակական կրթման,  բնակչությանն իմունականխարգելման վերաբերյալ լիարժեք</w:t>
      </w:r>
      <w:r w:rsidR="005C0064" w:rsidRPr="004B0D3B">
        <w:rPr>
          <w:rFonts w:ascii="GHEA Grapalat" w:eastAsia="GHEA Grapalat" w:hAnsi="GHEA Grapalat" w:cs="GHEA Grapalat"/>
          <w:color w:val="000000"/>
        </w:rPr>
        <w:t>, հավաստի</w:t>
      </w:r>
      <w:r w:rsidRPr="004B0D3B">
        <w:rPr>
          <w:rFonts w:ascii="GHEA Grapalat" w:eastAsia="GHEA Grapalat" w:hAnsi="GHEA Grapalat" w:cs="GHEA Grapalat"/>
          <w:color w:val="000000"/>
        </w:rPr>
        <w:t xml:space="preserve"> և մատչելի տեղեկատվության ապահովման միջոցով.</w:t>
      </w:r>
    </w:p>
    <w:p w14:paraId="0AA71E13"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3) բժշկական օգնություն և սպասարկում իրականացնող կազմակերպություններին պատվաստումների ազգային օրացույցում ընդգրկված, ինչպես նաև  համաճարակաբանական ցուցումով պատվաստումների կատարման համար անհրաժեշտ պատվաստանյութերով ապահովումը:</w:t>
      </w:r>
    </w:p>
    <w:p w14:paraId="48396989" w14:textId="77777777" w:rsidR="00FD4D69"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4. </w:t>
      </w:r>
      <w:r w:rsidR="002F31AB" w:rsidRPr="004B0D3B">
        <w:rPr>
          <w:rFonts w:ascii="GHEA Grapalat" w:eastAsia="GHEA Grapalat" w:hAnsi="GHEA Grapalat" w:cs="GHEA Grapalat"/>
          <w:color w:val="000000"/>
        </w:rPr>
        <w:t xml:space="preserve">Իմունականխարգելման գործընթացի կազմակերպման և իրականացման, բժշկական իմունակենսաբանական պատրաստուկների արդյունավետ կառավարման, հետպատվաստումային անբարեհաջող դեպքերի և բժշկական հակացուցումների ցանկը ու դրանց վարման պահանջները սահմանվում են </w:t>
      </w:r>
      <w:r w:rsidR="00C438FE" w:rsidRPr="004B0D3B">
        <w:rPr>
          <w:rFonts w:ascii="GHEA Grapalat" w:eastAsia="GHEA Grapalat" w:hAnsi="GHEA Grapalat" w:cs="GHEA Grapalat"/>
          <w:color w:val="000000"/>
        </w:rPr>
        <w:t xml:space="preserve">Լիազոր մարմնի ղեկավարի կողմից՝ </w:t>
      </w:r>
      <w:r w:rsidR="002F31AB" w:rsidRPr="004B0D3B">
        <w:rPr>
          <w:rFonts w:ascii="GHEA Grapalat" w:eastAsia="GHEA Grapalat" w:hAnsi="GHEA Grapalat" w:cs="GHEA Grapalat"/>
          <w:color w:val="000000"/>
        </w:rPr>
        <w:t>հանրային առողջապահական նորմատիվներով։</w:t>
      </w:r>
    </w:p>
    <w:p w14:paraId="5D92942B" w14:textId="77777777" w:rsidR="00492AB1" w:rsidRPr="004B0D3B" w:rsidRDefault="0008382A" w:rsidP="00CE5C7C">
      <w:pPr>
        <w:pStyle w:val="Normal1"/>
        <w:numPr>
          <w:ilvl w:val="0"/>
          <w:numId w:val="30"/>
        </w:numPr>
        <w:pBdr>
          <w:top w:val="nil"/>
          <w:left w:val="nil"/>
          <w:bottom w:val="nil"/>
          <w:right w:val="nil"/>
          <w:between w:val="nil"/>
        </w:pBdr>
        <w:tabs>
          <w:tab w:val="left" w:pos="0"/>
        </w:tabs>
        <w:spacing w:line="360" w:lineRule="auto"/>
        <w:ind w:left="-142" w:firstLine="142"/>
        <w:jc w:val="both"/>
        <w:rPr>
          <w:rFonts w:ascii="GHEA Grapalat" w:eastAsia="GHEA Grapalat" w:hAnsi="GHEA Grapalat" w:cs="GHEA Grapalat"/>
          <w:color w:val="000000"/>
        </w:rPr>
      </w:pPr>
      <w:r w:rsidRPr="004B0D3B">
        <w:rPr>
          <w:rFonts w:ascii="GHEA Grapalat" w:eastAsia="GHEA Grapalat" w:hAnsi="GHEA Grapalat" w:cs="GHEA Grapalat"/>
          <w:color w:val="000000"/>
        </w:rPr>
        <w:t>Օտարերկրյա պետությունից ժամանող օտարերկրյա քաղաքացիներին կամ քաղաքացիություն չունեցող անձանց</w:t>
      </w:r>
      <w:r w:rsidR="00684C41" w:rsidRPr="004B0D3B">
        <w:rPr>
          <w:rFonts w:ascii="GHEA Grapalat" w:eastAsia="GHEA Grapalat" w:hAnsi="GHEA Grapalat" w:cs="GHEA Grapalat"/>
          <w:color w:val="000000"/>
        </w:rPr>
        <w:t>, բացառությամբ բացարձակ հակացուցում</w:t>
      </w:r>
      <w:r w:rsidR="00BD448E" w:rsidRPr="004B0D3B">
        <w:rPr>
          <w:rFonts w:ascii="GHEA Grapalat" w:eastAsia="GHEA Grapalat" w:hAnsi="GHEA Grapalat" w:cs="GHEA Grapalat"/>
          <w:color w:val="000000"/>
        </w:rPr>
        <w:t xml:space="preserve">ը հավաստող փաստաթուղթ ունեցողների, </w:t>
      </w:r>
      <w:r w:rsidR="00684C41" w:rsidRPr="004B0D3B">
        <w:rPr>
          <w:rFonts w:ascii="GHEA Grapalat" w:eastAsia="GHEA Grapalat" w:hAnsi="GHEA Grapalat" w:cs="GHEA Grapalat"/>
          <w:color w:val="000000"/>
        </w:rPr>
        <w:t>ներկայացվում է</w:t>
      </w:r>
      <w:r w:rsidRPr="004B0D3B">
        <w:rPr>
          <w:rFonts w:ascii="GHEA Grapalat" w:eastAsia="GHEA Grapalat" w:hAnsi="GHEA Grapalat" w:cs="GHEA Grapalat"/>
          <w:color w:val="000000"/>
        </w:rPr>
        <w:t xml:space="preserve"> պարտադիր պատվաստման պահանջ, եթե </w:t>
      </w:r>
      <w:r w:rsidR="00684C41" w:rsidRPr="004B0D3B">
        <w:rPr>
          <w:rFonts w:ascii="GHEA Grapalat" w:eastAsia="GHEA Grapalat" w:hAnsi="GHEA Grapalat" w:cs="GHEA Grapalat"/>
          <w:color w:val="000000"/>
        </w:rPr>
        <w:t>այն</w:t>
      </w:r>
      <w:r w:rsidR="007F310C" w:rsidRPr="004B0D3B">
        <w:rPr>
          <w:rFonts w:ascii="GHEA Grapalat" w:eastAsia="GHEA Grapalat" w:hAnsi="GHEA Grapalat" w:cs="GHEA Grapalat"/>
          <w:color w:val="000000"/>
        </w:rPr>
        <w:t xml:space="preserve"> Հայաստանի Հանրապետության</w:t>
      </w:r>
      <w:r w:rsidR="00D22756" w:rsidRPr="004B0D3B">
        <w:rPr>
          <w:rFonts w:ascii="GHEA Grapalat" w:eastAsia="GHEA Grapalat" w:hAnsi="GHEA Grapalat" w:cs="GHEA Grapalat"/>
          <w:color w:val="000000"/>
        </w:rPr>
        <w:t xml:space="preserve"> </w:t>
      </w:r>
      <w:r w:rsidR="007F310C" w:rsidRPr="004B0D3B">
        <w:rPr>
          <w:rFonts w:ascii="GHEA Grapalat" w:eastAsia="GHEA Grapalat" w:hAnsi="GHEA Grapalat" w:cs="GHEA Grapalat"/>
          <w:color w:val="000000"/>
        </w:rPr>
        <w:t>կ</w:t>
      </w:r>
      <w:r w:rsidR="00B97FA2" w:rsidRPr="004B0D3B">
        <w:rPr>
          <w:rFonts w:ascii="GHEA Grapalat" w:eastAsia="GHEA Grapalat" w:hAnsi="GHEA Grapalat" w:cs="GHEA Grapalat"/>
          <w:color w:val="000000"/>
        </w:rPr>
        <w:t>առավարության</w:t>
      </w:r>
      <w:r w:rsidRPr="004B0D3B">
        <w:rPr>
          <w:rFonts w:ascii="GHEA Grapalat" w:eastAsia="GHEA Grapalat" w:hAnsi="GHEA Grapalat" w:cs="GHEA Grapalat"/>
          <w:color w:val="000000"/>
        </w:rPr>
        <w:t xml:space="preserve"> կողմից հաստատվել և սահմանված կարգով հրապարակվել է արտաքին գործերի </w:t>
      </w:r>
      <w:r w:rsidR="00857D9D" w:rsidRPr="004B0D3B">
        <w:rPr>
          <w:rFonts w:ascii="GHEA Grapalat" w:eastAsia="GHEA Grapalat" w:hAnsi="GHEA Grapalat" w:cs="GHEA Grapalat"/>
          <w:color w:val="000000"/>
        </w:rPr>
        <w:t>բնագավառում պետական</w:t>
      </w:r>
      <w:r w:rsidRPr="004B0D3B">
        <w:rPr>
          <w:rFonts w:ascii="GHEA Grapalat" w:eastAsia="GHEA Grapalat" w:hAnsi="GHEA Grapalat" w:cs="GHEA Grapalat"/>
          <w:color w:val="000000"/>
        </w:rPr>
        <w:t xml:space="preserve"> կառավարման </w:t>
      </w:r>
      <w:r w:rsidR="00857D9D" w:rsidRPr="004B0D3B">
        <w:rPr>
          <w:rFonts w:ascii="GHEA Grapalat" w:eastAsia="GHEA Grapalat" w:hAnsi="GHEA Grapalat" w:cs="GHEA Grapalat"/>
          <w:color w:val="000000"/>
        </w:rPr>
        <w:t>համակարգի լ</w:t>
      </w:r>
      <w:r w:rsidRPr="004B0D3B">
        <w:rPr>
          <w:rFonts w:ascii="GHEA Grapalat" w:eastAsia="GHEA Grapalat" w:hAnsi="GHEA Grapalat" w:cs="GHEA Grapalat"/>
          <w:color w:val="000000"/>
        </w:rPr>
        <w:t>իազոր մարմնի պաշտոնական կայքում օտարերկրյա քաղաքացու կամ քաղաքացիություն չունեցող անձի Հայաստանի Հանրապետության տարածք ժամանելու օրվանից առնվազն 10 օր առաջ:</w:t>
      </w:r>
      <w:r w:rsidR="00D22756"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Մինչև պաշտոնական հրապարակման 10-րդ օրը օտարերկրյա պետությունից ժամանող կամ Հայաստանի Հանրապետությունում գտնվող  օտարերկրյա քաղաքացիներին կամ քաղաքացիություն չունեցող անձանց պարտադիր պատվաստումը կատարվում է Հայաստանի Հանրապետության կողմից երաշխավորված անվճար պայմաններով:</w:t>
      </w:r>
    </w:p>
    <w:p w14:paraId="5B4B28EF" w14:textId="77777777" w:rsidR="00492AB1" w:rsidRPr="004B0D3B" w:rsidRDefault="00492AB1">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color w:val="000000"/>
        </w:rPr>
      </w:pPr>
    </w:p>
    <w:p w14:paraId="6D6E4791" w14:textId="77777777" w:rsidR="00492AB1" w:rsidRPr="004B0D3B" w:rsidRDefault="00D94ADF">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r w:rsidRPr="004B0D3B">
        <w:rPr>
          <w:rFonts w:ascii="GHEA Grapalat" w:eastAsia="GHEA Grapalat" w:hAnsi="GHEA Grapalat" w:cs="GHEA Grapalat"/>
          <w:b/>
          <w:color w:val="000000"/>
        </w:rPr>
        <w:t>Հոդված 1</w:t>
      </w:r>
      <w:r w:rsidR="00A6331E">
        <w:rPr>
          <w:rFonts w:ascii="GHEA Grapalat" w:eastAsia="GHEA Grapalat" w:hAnsi="GHEA Grapalat" w:cs="GHEA Grapalat"/>
          <w:b/>
          <w:color w:val="000000"/>
        </w:rPr>
        <w:t>1</w:t>
      </w:r>
      <w:r w:rsidRPr="004B0D3B">
        <w:rPr>
          <w:rFonts w:ascii="GHEA Grapalat" w:eastAsia="GHEA Grapalat" w:hAnsi="GHEA Grapalat" w:cs="GHEA Grapalat"/>
          <w:b/>
          <w:color w:val="000000"/>
        </w:rPr>
        <w:t>. Իմունականխարգելման ենթակա անձանց իրավունքները</w:t>
      </w:r>
    </w:p>
    <w:p w14:paraId="3ABC7159"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 Իմունականխարգելման ենթակա անձինք</w:t>
      </w:r>
      <w:r w:rsidR="00FA013E"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իրավունք ունեն՝</w:t>
      </w:r>
    </w:p>
    <w:p w14:paraId="6A553DEB"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1) </w:t>
      </w:r>
      <w:r w:rsidR="00E1533A" w:rsidRPr="004B0D3B">
        <w:rPr>
          <w:rFonts w:ascii="GHEA Grapalat" w:eastAsia="GHEA Grapalat" w:hAnsi="GHEA Grapalat" w:cs="GHEA Grapalat"/>
          <w:color w:val="000000"/>
        </w:rPr>
        <w:t xml:space="preserve">ստանալ </w:t>
      </w:r>
      <w:r w:rsidR="005C0064" w:rsidRPr="004B0D3B">
        <w:rPr>
          <w:rFonts w:ascii="GHEA Grapalat" w:eastAsia="GHEA Grapalat" w:hAnsi="GHEA Grapalat" w:cs="GHEA Grapalat"/>
          <w:color w:val="000000"/>
        </w:rPr>
        <w:t xml:space="preserve">հավաստի և </w:t>
      </w:r>
      <w:r w:rsidR="00E1533A" w:rsidRPr="004B0D3B">
        <w:rPr>
          <w:rFonts w:ascii="GHEA Grapalat" w:eastAsia="GHEA Grapalat" w:hAnsi="GHEA Grapalat" w:cs="GHEA Grapalat"/>
          <w:color w:val="000000"/>
        </w:rPr>
        <w:t xml:space="preserve">լիարժեք տեղեկատվություն, ներառյալ </w:t>
      </w:r>
      <w:r w:rsidR="005C0064" w:rsidRPr="004B0D3B">
        <w:rPr>
          <w:rFonts w:ascii="GHEA Grapalat" w:eastAsia="GHEA Grapalat" w:hAnsi="GHEA Grapalat" w:cs="GHEA Grapalat"/>
          <w:color w:val="000000"/>
        </w:rPr>
        <w:t>իրենց</w:t>
      </w:r>
      <w:r w:rsidR="00E1533A" w:rsidRPr="004B0D3B">
        <w:rPr>
          <w:rFonts w:ascii="GHEA Grapalat" w:eastAsia="GHEA Grapalat" w:hAnsi="GHEA Grapalat" w:cs="GHEA Grapalat"/>
          <w:color w:val="000000"/>
        </w:rPr>
        <w:t xml:space="preserve"> օրինական ներկայացուցիչների միջոցով, </w:t>
      </w:r>
      <w:r w:rsidRPr="004B0D3B">
        <w:rPr>
          <w:rFonts w:ascii="GHEA Grapalat" w:eastAsia="GHEA Grapalat" w:hAnsi="GHEA Grapalat" w:cs="GHEA Grapalat"/>
          <w:color w:val="000000"/>
        </w:rPr>
        <w:t xml:space="preserve">պատվաստումների, </w:t>
      </w:r>
      <w:r w:rsidR="00703485" w:rsidRPr="004B0D3B">
        <w:rPr>
          <w:rFonts w:ascii="GHEA Grapalat" w:eastAsia="GHEA Grapalat" w:hAnsi="GHEA Grapalat" w:cs="GHEA Grapalat"/>
          <w:color w:val="000000"/>
        </w:rPr>
        <w:t xml:space="preserve">բացարձակ </w:t>
      </w:r>
      <w:r w:rsidRPr="004B0D3B">
        <w:rPr>
          <w:rFonts w:ascii="GHEA Grapalat" w:eastAsia="GHEA Grapalat" w:hAnsi="GHEA Grapalat" w:cs="GHEA Grapalat"/>
          <w:color w:val="000000"/>
        </w:rPr>
        <w:t xml:space="preserve">հակացուցումների, </w:t>
      </w:r>
      <w:r w:rsidRPr="004B0D3B">
        <w:rPr>
          <w:rFonts w:ascii="GHEA Grapalat" w:eastAsia="GHEA Grapalat" w:hAnsi="GHEA Grapalat" w:cs="GHEA Grapalat"/>
          <w:color w:val="000000"/>
        </w:rPr>
        <w:lastRenderedPageBreak/>
        <w:t>հետպատվաստումային անբարեհաջող դեպքերի և հիվանդությունների հնարավոր ռիսկերի</w:t>
      </w:r>
      <w:r w:rsidR="00E1533A"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վերաբերյալ</w:t>
      </w:r>
      <w:r w:rsidR="00E1533A" w:rsidRPr="004B0D3B">
        <w:rPr>
          <w:rFonts w:ascii="GHEA Grapalat" w:eastAsia="GHEA Grapalat" w:hAnsi="GHEA Grapalat" w:cs="GHEA Grapalat"/>
          <w:color w:val="000000"/>
        </w:rPr>
        <w:t>՝</w:t>
      </w:r>
      <w:r w:rsidRPr="004B0D3B">
        <w:rPr>
          <w:rFonts w:ascii="GHEA Grapalat" w:eastAsia="GHEA Grapalat" w:hAnsi="GHEA Grapalat" w:cs="GHEA Grapalat"/>
          <w:color w:val="000000"/>
        </w:rPr>
        <w:t xml:space="preserve"> </w:t>
      </w:r>
      <w:r w:rsidR="00E1533A" w:rsidRPr="004B0D3B">
        <w:rPr>
          <w:rFonts w:ascii="GHEA Grapalat" w:eastAsia="GHEA Grapalat" w:hAnsi="GHEA Grapalat" w:cs="GHEA Grapalat"/>
          <w:color w:val="000000"/>
        </w:rPr>
        <w:t>համաձայն հանրային առողջապահական նորմատիվների</w:t>
      </w:r>
      <w:r w:rsidRPr="004B0D3B">
        <w:rPr>
          <w:rFonts w:ascii="GHEA Grapalat" w:eastAsia="GHEA Grapalat" w:hAnsi="GHEA Grapalat" w:cs="GHEA Grapalat"/>
          <w:color w:val="000000"/>
        </w:rPr>
        <w:t>.</w:t>
      </w:r>
    </w:p>
    <w:p w14:paraId="6335515C"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2) </w:t>
      </w:r>
      <w:r w:rsidR="007F310C" w:rsidRPr="004B0D3B">
        <w:rPr>
          <w:rFonts w:ascii="GHEA Grapalat" w:eastAsia="GHEA Grapalat" w:hAnsi="GHEA Grapalat" w:cs="GHEA Grapalat"/>
          <w:color w:val="000000"/>
        </w:rPr>
        <w:t>Հայաստանի Հանրապետության կ</w:t>
      </w:r>
      <w:r w:rsidRPr="004B0D3B">
        <w:rPr>
          <w:rFonts w:ascii="GHEA Grapalat" w:eastAsia="GHEA Grapalat" w:hAnsi="GHEA Grapalat" w:cs="GHEA Grapalat"/>
          <w:color w:val="000000"/>
        </w:rPr>
        <w:t xml:space="preserve">առավարության որոշմամբ սահմանված կարգով ստանալ կանխարգելիչ պատվաստումների վկայական և (կամ) պատվաստման և կանխարգելման միջազգային </w:t>
      </w:r>
      <w:r w:rsidR="00AD5996" w:rsidRPr="004B0D3B">
        <w:rPr>
          <w:rFonts w:ascii="GHEA Grapalat" w:eastAsia="GHEA Grapalat" w:hAnsi="GHEA Grapalat" w:cs="GHEA Grapalat"/>
          <w:color w:val="000000"/>
        </w:rPr>
        <w:t>վկայական</w:t>
      </w:r>
      <w:r w:rsidR="00E1533A" w:rsidRPr="004B0D3B">
        <w:rPr>
          <w:rFonts w:ascii="GHEA Grapalat" w:eastAsia="GHEA Grapalat" w:hAnsi="GHEA Grapalat" w:cs="GHEA Grapalat"/>
          <w:color w:val="000000"/>
        </w:rPr>
        <w:t>, ներառյալ նրանց օրինական ներկայացուցիչների միջոցով</w:t>
      </w:r>
      <w:r w:rsidRPr="004B0D3B">
        <w:rPr>
          <w:rFonts w:ascii="GHEA Grapalat" w:eastAsia="GHEA Grapalat" w:hAnsi="GHEA Grapalat" w:cs="GHEA Grapalat"/>
          <w:color w:val="000000"/>
        </w:rPr>
        <w:t>.</w:t>
      </w:r>
    </w:p>
    <w:p w14:paraId="0F7F3355"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3) </w:t>
      </w:r>
      <w:r w:rsidR="0071532F" w:rsidRPr="004B0D3B">
        <w:rPr>
          <w:rFonts w:ascii="GHEA Grapalat" w:eastAsia="GHEA Grapalat" w:hAnsi="GHEA Grapalat" w:cs="GHEA Grapalat"/>
          <w:color w:val="000000"/>
        </w:rPr>
        <w:t xml:space="preserve">պատվաստման հետ պատճառահետևանքային կապ ունեցող </w:t>
      </w:r>
      <w:r w:rsidRPr="004B0D3B">
        <w:rPr>
          <w:rFonts w:ascii="GHEA Grapalat" w:eastAsia="GHEA Grapalat" w:hAnsi="GHEA Grapalat" w:cs="GHEA Grapalat"/>
          <w:color w:val="000000"/>
        </w:rPr>
        <w:t xml:space="preserve">հետպատվաստումային անբարեհաջող դեպքերի </w:t>
      </w:r>
      <w:r w:rsidR="0071532F" w:rsidRPr="004B0D3B">
        <w:rPr>
          <w:rFonts w:ascii="GHEA Grapalat" w:eastAsia="GHEA Grapalat" w:hAnsi="GHEA Grapalat" w:cs="GHEA Grapalat"/>
          <w:color w:val="000000"/>
        </w:rPr>
        <w:t>ժամանակ</w:t>
      </w:r>
      <w:r w:rsidRPr="004B0D3B">
        <w:rPr>
          <w:rFonts w:ascii="GHEA Grapalat" w:eastAsia="GHEA Grapalat" w:hAnsi="GHEA Grapalat" w:cs="GHEA Grapalat"/>
          <w:color w:val="000000"/>
        </w:rPr>
        <w:t xml:space="preserve"> ստանալ պետության կողմից երաշխավորված անվճար և արտոնյալ պայմաններով բժշկական օգնություն և սպասարկում</w:t>
      </w:r>
      <w:r w:rsidR="001A3169" w:rsidRPr="004B0D3B">
        <w:rPr>
          <w:rFonts w:ascii="GHEA Grapalat" w:eastAsia="GHEA Grapalat" w:hAnsi="GHEA Grapalat" w:cs="GHEA Grapalat"/>
          <w:color w:val="000000"/>
        </w:rPr>
        <w:t>՝ Հայաստանի Հանրապետության օրենսդրությամբ սահմանված կարգով</w:t>
      </w:r>
      <w:r w:rsidRPr="004B0D3B">
        <w:rPr>
          <w:rFonts w:ascii="GHEA Grapalat" w:eastAsia="GHEA Grapalat" w:hAnsi="GHEA Grapalat" w:cs="GHEA Grapalat"/>
          <w:color w:val="000000"/>
        </w:rPr>
        <w:t xml:space="preserve">. </w:t>
      </w:r>
    </w:p>
    <w:p w14:paraId="1DE0EF7D"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4) </w:t>
      </w:r>
      <w:r w:rsidR="00E64911" w:rsidRPr="004B0D3B">
        <w:rPr>
          <w:rFonts w:ascii="GHEA Grapalat" w:eastAsia="GHEA Grapalat" w:hAnsi="GHEA Grapalat" w:cs="GHEA Grapalat"/>
          <w:color w:val="000000"/>
        </w:rPr>
        <w:t xml:space="preserve">սահմանված կարգով </w:t>
      </w:r>
      <w:r w:rsidR="00E02375" w:rsidRPr="004B0D3B">
        <w:rPr>
          <w:rFonts w:ascii="GHEA Grapalat" w:eastAsia="GHEA Grapalat" w:hAnsi="GHEA Grapalat" w:cs="GHEA Grapalat"/>
          <w:color w:val="000000"/>
        </w:rPr>
        <w:t>գրավոր hրաժարվելու</w:t>
      </w:r>
      <w:r w:rsidR="00311635" w:rsidRPr="004B0D3B">
        <w:rPr>
          <w:rFonts w:ascii="GHEA Grapalat" w:eastAsia="GHEA Grapalat" w:hAnsi="GHEA Grapalat" w:cs="GHEA Grapalat"/>
          <w:color w:val="000000"/>
        </w:rPr>
        <w:t xml:space="preserve"> </w:t>
      </w:r>
      <w:r w:rsidR="00E02375" w:rsidRPr="004B0D3B">
        <w:rPr>
          <w:rFonts w:ascii="GHEA Grapalat" w:eastAsia="GHEA Grapalat" w:hAnsi="GHEA Grapalat" w:cs="GHEA Grapalat"/>
          <w:color w:val="000000"/>
        </w:rPr>
        <w:t>պատվաստումից</w:t>
      </w:r>
      <w:r w:rsidR="00E1533A" w:rsidRPr="004B0D3B">
        <w:rPr>
          <w:rFonts w:ascii="GHEA Grapalat" w:eastAsia="GHEA Grapalat" w:hAnsi="GHEA Grapalat" w:cs="GHEA Grapalat"/>
          <w:color w:val="000000"/>
        </w:rPr>
        <w:t xml:space="preserve">, ներառյալ </w:t>
      </w:r>
      <w:r w:rsidR="005C38D4" w:rsidRPr="004B0D3B">
        <w:rPr>
          <w:rFonts w:ascii="GHEA Grapalat" w:eastAsia="GHEA Grapalat" w:hAnsi="GHEA Grapalat" w:cs="GHEA Grapalat"/>
          <w:color w:val="000000"/>
        </w:rPr>
        <w:t xml:space="preserve">իրենց </w:t>
      </w:r>
      <w:r w:rsidR="00E1533A" w:rsidRPr="004B0D3B">
        <w:rPr>
          <w:rFonts w:ascii="GHEA Grapalat" w:eastAsia="GHEA Grapalat" w:hAnsi="GHEA Grapalat" w:cs="GHEA Grapalat"/>
          <w:color w:val="000000"/>
        </w:rPr>
        <w:t>օրինական ներկայացուցիչների միջոցով,</w:t>
      </w:r>
      <w:r w:rsidRPr="004B0D3B">
        <w:rPr>
          <w:rFonts w:ascii="GHEA Grapalat" w:eastAsia="GHEA Grapalat" w:hAnsi="GHEA Grapalat" w:cs="GHEA Grapalat"/>
          <w:color w:val="000000"/>
        </w:rPr>
        <w:t xml:space="preserve"> համաձայն հանրային առողջապահական նորմատիվների</w:t>
      </w:r>
      <w:r w:rsidR="00341151"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բացառությամբ</w:t>
      </w:r>
      <w:r w:rsidR="00703485"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համաճարակաբանական ցուցումով իրականացվող.</w:t>
      </w:r>
    </w:p>
    <w:p w14:paraId="59505D4F" w14:textId="77777777" w:rsidR="00492AB1" w:rsidRPr="004B0D3B" w:rsidRDefault="00D94ADF">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5) </w:t>
      </w:r>
      <w:r w:rsidR="003067CA" w:rsidRPr="004B0D3B">
        <w:rPr>
          <w:rFonts w:ascii="GHEA Grapalat" w:eastAsia="GHEA Grapalat" w:hAnsi="GHEA Grapalat" w:cs="GHEA Grapalat"/>
          <w:color w:val="000000"/>
        </w:rPr>
        <w:t xml:space="preserve">կամավոր և վճարովի հիմունքներով </w:t>
      </w:r>
      <w:r w:rsidRPr="004B0D3B">
        <w:rPr>
          <w:rFonts w:ascii="GHEA Grapalat" w:eastAsia="GHEA Grapalat" w:hAnsi="GHEA Grapalat" w:cs="GHEA Grapalat"/>
          <w:color w:val="000000"/>
        </w:rPr>
        <w:t>ստանալ պատվաստումների ազգային օրացույցում չընդգրկված պատվաստումներ:</w:t>
      </w:r>
    </w:p>
    <w:p w14:paraId="7B1883CD" w14:textId="77777777" w:rsidR="00492AB1" w:rsidRPr="004B0D3B" w:rsidRDefault="00492AB1">
      <w:pPr>
        <w:pStyle w:val="Normal1"/>
        <w:pBdr>
          <w:top w:val="nil"/>
          <w:left w:val="nil"/>
          <w:bottom w:val="nil"/>
          <w:right w:val="nil"/>
          <w:between w:val="nil"/>
        </w:pBdr>
        <w:tabs>
          <w:tab w:val="left" w:pos="0"/>
        </w:tabs>
        <w:spacing w:line="360" w:lineRule="auto"/>
        <w:ind w:firstLine="360"/>
        <w:jc w:val="both"/>
        <w:rPr>
          <w:rFonts w:ascii="GHEA Grapalat" w:eastAsia="GHEA Grapalat" w:hAnsi="GHEA Grapalat" w:cs="GHEA Grapalat"/>
          <w:color w:val="000000"/>
        </w:rPr>
      </w:pPr>
    </w:p>
    <w:p w14:paraId="76854316" w14:textId="77777777" w:rsidR="00492AB1" w:rsidRPr="004B0D3B" w:rsidRDefault="00D94ADF" w:rsidP="00E64911">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r w:rsidRPr="004B0D3B">
        <w:rPr>
          <w:rFonts w:ascii="GHEA Grapalat" w:eastAsia="GHEA Grapalat" w:hAnsi="GHEA Grapalat" w:cs="GHEA Grapalat"/>
          <w:b/>
          <w:color w:val="000000"/>
        </w:rPr>
        <w:t>Հոդված 1</w:t>
      </w:r>
      <w:r w:rsidR="00A6331E">
        <w:rPr>
          <w:rFonts w:ascii="GHEA Grapalat" w:eastAsia="GHEA Grapalat" w:hAnsi="GHEA Grapalat" w:cs="GHEA Grapalat"/>
          <w:b/>
          <w:color w:val="000000"/>
        </w:rPr>
        <w:t>2</w:t>
      </w:r>
      <w:r w:rsidRPr="004B0D3B">
        <w:rPr>
          <w:rFonts w:ascii="GHEA Grapalat" w:eastAsia="GHEA Grapalat" w:hAnsi="GHEA Grapalat" w:cs="GHEA Grapalat"/>
          <w:b/>
          <w:color w:val="000000"/>
        </w:rPr>
        <w:t>.</w:t>
      </w:r>
      <w:r w:rsidR="0033159E" w:rsidRPr="004B0D3B">
        <w:rPr>
          <w:rFonts w:ascii="GHEA Grapalat" w:eastAsia="GHEA Grapalat" w:hAnsi="GHEA Grapalat" w:cs="GHEA Grapalat"/>
          <w:b/>
          <w:color w:val="000000"/>
        </w:rPr>
        <w:t xml:space="preserve"> </w:t>
      </w:r>
      <w:r w:rsidRPr="004B0D3B">
        <w:rPr>
          <w:rFonts w:ascii="GHEA Grapalat" w:eastAsia="GHEA Grapalat" w:hAnsi="GHEA Grapalat" w:cs="GHEA Grapalat"/>
          <w:b/>
          <w:color w:val="000000"/>
        </w:rPr>
        <w:t>Իմունականխարգելման ենթակա անձանց պարտականությունները</w:t>
      </w:r>
    </w:p>
    <w:p w14:paraId="716B8752" w14:textId="77777777" w:rsidR="00D72058" w:rsidRPr="004B0D3B" w:rsidRDefault="00D72058" w:rsidP="00ED0C83">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color w:val="000000"/>
        </w:rPr>
      </w:pPr>
    </w:p>
    <w:p w14:paraId="45333705" w14:textId="77777777" w:rsidR="00E64911" w:rsidRPr="004B0D3B" w:rsidRDefault="00ED0C83">
      <w:pPr>
        <w:pStyle w:val="Normal1"/>
        <w:pBdr>
          <w:top w:val="nil"/>
          <w:left w:val="nil"/>
          <w:bottom w:val="nil"/>
          <w:right w:val="nil"/>
          <w:between w:val="nil"/>
        </w:pBdr>
        <w:tabs>
          <w:tab w:val="left" w:pos="0"/>
        </w:tabs>
        <w:spacing w:line="360" w:lineRule="auto"/>
        <w:ind w:firstLine="720"/>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00E64911" w:rsidRPr="004B0D3B">
        <w:rPr>
          <w:rFonts w:ascii="GHEA Grapalat" w:eastAsia="GHEA Grapalat" w:hAnsi="GHEA Grapalat" w:cs="GHEA Grapalat"/>
          <w:color w:val="000000"/>
        </w:rPr>
        <w:t>.</w:t>
      </w:r>
      <w:r w:rsidR="00796C07" w:rsidRPr="004B0D3B">
        <w:rPr>
          <w:rFonts w:ascii="GHEA Grapalat" w:eastAsia="GHEA Grapalat" w:hAnsi="GHEA Grapalat" w:cs="GHEA Grapalat"/>
          <w:color w:val="000000"/>
        </w:rPr>
        <w:t xml:space="preserve"> </w:t>
      </w:r>
      <w:r w:rsidR="00BC47A9" w:rsidRPr="004B0D3B">
        <w:rPr>
          <w:rFonts w:ascii="GHEA Grapalat" w:eastAsia="GHEA Grapalat" w:hAnsi="GHEA Grapalat" w:cs="GHEA Grapalat"/>
          <w:color w:val="000000"/>
        </w:rPr>
        <w:t>Հ</w:t>
      </w:r>
      <w:r w:rsidR="00796C07" w:rsidRPr="004B0D3B">
        <w:rPr>
          <w:rFonts w:ascii="GHEA Grapalat" w:eastAsia="GHEA Grapalat" w:hAnsi="GHEA Grapalat" w:cs="GHEA Grapalat"/>
          <w:color w:val="000000"/>
        </w:rPr>
        <w:t>ամաճարակաբանական ցուցումով պատվաստման ենթակա անձինք պարտավոր են պատվաստվել</w:t>
      </w:r>
      <w:r w:rsidR="001E321E" w:rsidRPr="004B0D3B">
        <w:rPr>
          <w:rFonts w:ascii="GHEA Grapalat" w:eastAsia="GHEA Grapalat" w:hAnsi="GHEA Grapalat" w:cs="GHEA Grapalat"/>
          <w:color w:val="000000"/>
        </w:rPr>
        <w:t xml:space="preserve"> հանրային առողջապահական նորմատիվներով սահմանված դեպքերում</w:t>
      </w:r>
      <w:r w:rsidR="00703485" w:rsidRPr="004B0D3B">
        <w:rPr>
          <w:rFonts w:ascii="GHEA Grapalat" w:eastAsia="GHEA Grapalat" w:hAnsi="GHEA Grapalat" w:cs="GHEA Grapalat"/>
          <w:color w:val="000000"/>
        </w:rPr>
        <w:t>, բացառությամբ բացարձակ հակացուցո</w:t>
      </w:r>
      <w:r w:rsidR="009C6D21" w:rsidRPr="004B0D3B">
        <w:rPr>
          <w:rFonts w:ascii="GHEA Grapalat" w:eastAsia="GHEA Grapalat" w:hAnsi="GHEA Grapalat" w:cs="GHEA Grapalat"/>
          <w:color w:val="000000"/>
        </w:rPr>
        <w:t>ւմ</w:t>
      </w:r>
      <w:r w:rsidR="00703485" w:rsidRPr="004B0D3B">
        <w:rPr>
          <w:rFonts w:ascii="GHEA Grapalat" w:eastAsia="GHEA Grapalat" w:hAnsi="GHEA Grapalat" w:cs="GHEA Grapalat"/>
          <w:color w:val="000000"/>
        </w:rPr>
        <w:t xml:space="preserve"> ունեցող անձանց</w:t>
      </w:r>
      <w:r w:rsidR="00796C07" w:rsidRPr="004B0D3B">
        <w:rPr>
          <w:rFonts w:ascii="GHEA Grapalat" w:eastAsia="GHEA Grapalat" w:hAnsi="GHEA Grapalat" w:cs="GHEA Grapalat"/>
          <w:color w:val="000000"/>
        </w:rPr>
        <w:t>:</w:t>
      </w:r>
    </w:p>
    <w:p w14:paraId="58D299C0" w14:textId="77777777" w:rsidR="00E64911" w:rsidRPr="004B0D3B" w:rsidRDefault="002A232E" w:rsidP="00E64911">
      <w:pPr>
        <w:pStyle w:val="Normal1"/>
        <w:pBdr>
          <w:top w:val="nil"/>
          <w:left w:val="nil"/>
          <w:bottom w:val="nil"/>
          <w:right w:val="nil"/>
          <w:between w:val="nil"/>
        </w:pBdr>
        <w:tabs>
          <w:tab w:val="left" w:pos="0"/>
        </w:tabs>
        <w:spacing w:line="360" w:lineRule="auto"/>
        <w:ind w:firstLine="720"/>
        <w:jc w:val="both"/>
        <w:rPr>
          <w:rFonts w:ascii="GHEA Grapalat" w:eastAsia="GHEA Grapalat" w:hAnsi="GHEA Grapalat" w:cs="GHEA Grapalat"/>
          <w:color w:val="000000"/>
        </w:rPr>
      </w:pPr>
      <w:r w:rsidRPr="004B0D3B">
        <w:rPr>
          <w:rFonts w:ascii="GHEA Grapalat" w:eastAsia="GHEA Grapalat" w:hAnsi="GHEA Grapalat" w:cs="GHEA Grapalat"/>
          <w:color w:val="000000"/>
        </w:rPr>
        <w:t>2</w:t>
      </w:r>
      <w:r w:rsidR="00E64911" w:rsidRPr="004B0D3B">
        <w:rPr>
          <w:rFonts w:ascii="GHEA Grapalat" w:eastAsia="GHEA Grapalat" w:hAnsi="GHEA Grapalat" w:cs="GHEA Grapalat"/>
          <w:color w:val="000000"/>
        </w:rPr>
        <w:t>. Իմունականխարգելման ենթակա անձինք կամ նրանց օրինական ներկայացուցիչները պարտավոր են՝</w:t>
      </w:r>
    </w:p>
    <w:p w14:paraId="226139E9" w14:textId="77777777" w:rsidR="00E64911" w:rsidRPr="004B0D3B" w:rsidRDefault="00E64911" w:rsidP="00E64911">
      <w:pPr>
        <w:pStyle w:val="Normal1"/>
        <w:pBdr>
          <w:top w:val="nil"/>
          <w:left w:val="nil"/>
          <w:bottom w:val="nil"/>
          <w:right w:val="nil"/>
          <w:between w:val="nil"/>
        </w:pBdr>
        <w:tabs>
          <w:tab w:val="left" w:pos="0"/>
        </w:tabs>
        <w:spacing w:line="360" w:lineRule="auto"/>
        <w:ind w:firstLine="72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1) ապահովել իրենց, իրենց երեխաների, Հայաստանի Հանրապետության օրենքով սահմանված կարգով անգործունակ կամ սահմանափակ գործունակ ճանաչված անձանց և իրենց խնամակալության </w:t>
      </w:r>
      <w:r w:rsidRPr="004B0D3B">
        <w:rPr>
          <w:rFonts w:ascii="GHEA Grapalat" w:hAnsi="GHEA Grapalat"/>
        </w:rPr>
        <w:t>կամ խնամատարության</w:t>
      </w:r>
      <w:r w:rsidR="00256393" w:rsidRPr="004B0D3B">
        <w:rPr>
          <w:rFonts w:ascii="GHEA Grapalat" w:hAnsi="GHEA Grapalat"/>
        </w:rPr>
        <w:t xml:space="preserve"> կամ հոգաբարձության</w:t>
      </w:r>
      <w:r w:rsidRPr="004B0D3B">
        <w:rPr>
          <w:rFonts w:ascii="GHEA Grapalat" w:eastAsia="GHEA Grapalat" w:hAnsi="GHEA Grapalat" w:cs="GHEA Grapalat"/>
          <w:color w:val="000000"/>
        </w:rPr>
        <w:t xml:space="preserve"> տակ գտնվող անձանց </w:t>
      </w:r>
      <w:r w:rsidR="0043698A" w:rsidRPr="004B0D3B">
        <w:rPr>
          <w:rFonts w:ascii="GHEA Grapalat" w:eastAsia="GHEA Grapalat" w:hAnsi="GHEA Grapalat" w:cs="GHEA Grapalat"/>
          <w:color w:val="000000"/>
        </w:rPr>
        <w:t>մասնակցությունը հիվանդությունների իմունականխարգելմանը</w:t>
      </w:r>
      <w:r w:rsidRPr="004B0D3B">
        <w:rPr>
          <w:rFonts w:ascii="GHEA Grapalat" w:eastAsia="GHEA Grapalat" w:hAnsi="GHEA Grapalat" w:cs="GHEA Grapalat"/>
          <w:color w:val="000000"/>
        </w:rPr>
        <w:t xml:space="preserve">.                  </w:t>
      </w:r>
    </w:p>
    <w:p w14:paraId="06F76D59" w14:textId="77777777" w:rsidR="0043698A" w:rsidRPr="004B0D3B" w:rsidRDefault="00E64911" w:rsidP="00E64911">
      <w:pPr>
        <w:pStyle w:val="Normal1"/>
        <w:pBdr>
          <w:top w:val="nil"/>
          <w:left w:val="nil"/>
          <w:bottom w:val="nil"/>
          <w:right w:val="nil"/>
          <w:between w:val="nil"/>
        </w:pBdr>
        <w:tabs>
          <w:tab w:val="left" w:pos="0"/>
        </w:tabs>
        <w:spacing w:line="360" w:lineRule="auto"/>
        <w:ind w:firstLine="72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2) պահպանել </w:t>
      </w:r>
      <w:r w:rsidR="00594ECE" w:rsidRPr="004B0D3B">
        <w:rPr>
          <w:rFonts w:ascii="GHEA Grapalat" w:eastAsia="GHEA Grapalat" w:hAnsi="GHEA Grapalat" w:cs="GHEA Grapalat"/>
          <w:color w:val="000000"/>
        </w:rPr>
        <w:t>հանրային առողջության ապահովման մասին օրենսդրությամբ</w:t>
      </w:r>
      <w:r w:rsidR="00594ECE" w:rsidRPr="004B0D3B">
        <w:rPr>
          <w:rFonts w:ascii="GHEA Grapalat" w:eastAsia="GHEA Grapalat" w:hAnsi="GHEA Grapalat" w:cs="GHEA Grapalat"/>
          <w:b/>
        </w:rPr>
        <w:t xml:space="preserve"> </w:t>
      </w:r>
      <w:r w:rsidRPr="004B0D3B">
        <w:rPr>
          <w:rFonts w:ascii="GHEA Grapalat" w:eastAsia="GHEA Grapalat" w:hAnsi="GHEA Grapalat" w:cs="GHEA Grapalat"/>
          <w:color w:val="000000"/>
        </w:rPr>
        <w:t>սահմանված պատվաստումների վերաբերյալ պահանջները</w:t>
      </w:r>
      <w:r w:rsidR="005258B7" w:rsidRPr="004B0D3B">
        <w:rPr>
          <w:rFonts w:ascii="GHEA Grapalat" w:eastAsia="GHEA Grapalat" w:hAnsi="GHEA Grapalat" w:cs="GHEA Grapalat"/>
          <w:color w:val="000000"/>
        </w:rPr>
        <w:t>:</w:t>
      </w:r>
    </w:p>
    <w:p w14:paraId="5D2AB0AB" w14:textId="77777777" w:rsidR="00492AB1" w:rsidRPr="004B0D3B" w:rsidRDefault="00492AB1">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color w:val="000000"/>
        </w:rPr>
      </w:pPr>
    </w:p>
    <w:p w14:paraId="49C878F2" w14:textId="77777777" w:rsidR="005F64AD" w:rsidRPr="004B0D3B" w:rsidRDefault="00D94ADF" w:rsidP="005F64AD">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r w:rsidRPr="004B0D3B">
        <w:rPr>
          <w:rFonts w:ascii="GHEA Grapalat" w:eastAsia="GHEA Grapalat" w:hAnsi="GHEA Grapalat" w:cs="GHEA Grapalat"/>
          <w:b/>
          <w:color w:val="000000"/>
        </w:rPr>
        <w:lastRenderedPageBreak/>
        <w:t>Հոդված 1</w:t>
      </w:r>
      <w:r w:rsidR="00A6331E">
        <w:rPr>
          <w:rFonts w:ascii="GHEA Grapalat" w:eastAsia="GHEA Grapalat" w:hAnsi="GHEA Grapalat" w:cs="GHEA Grapalat"/>
          <w:b/>
          <w:color w:val="000000"/>
        </w:rPr>
        <w:t>3</w:t>
      </w:r>
      <w:r w:rsidRPr="004B0D3B">
        <w:rPr>
          <w:rFonts w:ascii="GHEA Grapalat" w:eastAsia="GHEA Grapalat" w:hAnsi="GHEA Grapalat" w:cs="GHEA Grapalat"/>
          <w:b/>
          <w:color w:val="000000"/>
        </w:rPr>
        <w:t>.</w:t>
      </w:r>
      <w:r w:rsidR="00ED0C83" w:rsidRPr="004B0D3B">
        <w:rPr>
          <w:rFonts w:ascii="GHEA Grapalat" w:eastAsia="GHEA Grapalat" w:hAnsi="GHEA Grapalat" w:cs="GHEA Grapalat"/>
          <w:b/>
          <w:color w:val="000000"/>
        </w:rPr>
        <w:t xml:space="preserve"> </w:t>
      </w:r>
      <w:r w:rsidRPr="004B0D3B">
        <w:rPr>
          <w:rFonts w:ascii="GHEA Grapalat" w:eastAsia="GHEA Grapalat" w:hAnsi="GHEA Grapalat" w:cs="GHEA Grapalat"/>
          <w:b/>
          <w:color w:val="000000"/>
        </w:rPr>
        <w:t xml:space="preserve">Պատվաստումներից հրաժարվելու </w:t>
      </w:r>
      <w:r w:rsidR="00ED0C83" w:rsidRPr="004B0D3B">
        <w:rPr>
          <w:rFonts w:ascii="GHEA Grapalat" w:eastAsia="GHEA Grapalat" w:hAnsi="GHEA Grapalat" w:cs="GHEA Grapalat"/>
          <w:b/>
          <w:color w:val="000000"/>
        </w:rPr>
        <w:t xml:space="preserve">դեպքում </w:t>
      </w:r>
      <w:bookmarkStart w:id="7" w:name="_Hlk125649275"/>
      <w:r w:rsidR="00ED0C83" w:rsidRPr="004B0D3B">
        <w:rPr>
          <w:rFonts w:ascii="GHEA Grapalat" w:eastAsia="GHEA Grapalat" w:hAnsi="GHEA Grapalat" w:cs="GHEA Grapalat"/>
          <w:b/>
          <w:color w:val="000000"/>
        </w:rPr>
        <w:t>օտարերկրյա քաղաքացիների կամ քաղաքացիություն չունեցող անձանց</w:t>
      </w:r>
      <w:bookmarkEnd w:id="7"/>
      <w:r w:rsidRPr="004B0D3B">
        <w:rPr>
          <w:rFonts w:ascii="GHEA Grapalat" w:eastAsia="GHEA Grapalat" w:hAnsi="GHEA Grapalat" w:cs="GHEA Grapalat"/>
          <w:b/>
          <w:color w:val="000000"/>
        </w:rPr>
        <w:t xml:space="preserve"> իրավունքների սահմանափակում</w:t>
      </w:r>
      <w:r w:rsidR="00ED0C83" w:rsidRPr="004B0D3B">
        <w:rPr>
          <w:rFonts w:ascii="GHEA Grapalat" w:eastAsia="GHEA Grapalat" w:hAnsi="GHEA Grapalat" w:cs="GHEA Grapalat"/>
          <w:b/>
          <w:color w:val="000000"/>
        </w:rPr>
        <w:t>ները</w:t>
      </w:r>
    </w:p>
    <w:p w14:paraId="2AD4BA2D" w14:textId="77777777" w:rsidR="00ED0C83" w:rsidRPr="004B0D3B" w:rsidRDefault="00ED0C83" w:rsidP="005F64AD">
      <w:pPr>
        <w:pStyle w:val="Normal1"/>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p>
    <w:p w14:paraId="3DF71728" w14:textId="77777777" w:rsidR="00BC39EC" w:rsidRPr="004B0D3B" w:rsidRDefault="005F64AD" w:rsidP="00ED0C83">
      <w:pPr>
        <w:pStyle w:val="Normal1"/>
        <w:pBdr>
          <w:top w:val="nil"/>
          <w:left w:val="nil"/>
          <w:bottom w:val="nil"/>
          <w:right w:val="nil"/>
          <w:between w:val="nil"/>
        </w:pBdr>
        <w:tabs>
          <w:tab w:val="left" w:pos="0"/>
          <w:tab w:val="left" w:pos="9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ab/>
      </w:r>
      <w:r w:rsidRPr="004B0D3B">
        <w:rPr>
          <w:rFonts w:ascii="GHEA Grapalat" w:eastAsia="GHEA Grapalat" w:hAnsi="GHEA Grapalat" w:cs="GHEA Grapalat"/>
          <w:b/>
          <w:color w:val="000000"/>
        </w:rPr>
        <w:tab/>
      </w:r>
      <w:r w:rsidR="00F2026E" w:rsidRPr="004B0D3B">
        <w:rPr>
          <w:rFonts w:ascii="GHEA Grapalat" w:eastAsia="GHEA Grapalat" w:hAnsi="GHEA Grapalat" w:cs="GHEA Grapalat"/>
          <w:color w:val="000000"/>
        </w:rPr>
        <w:t xml:space="preserve">1. </w:t>
      </w:r>
      <w:r w:rsidR="00D94ADF" w:rsidRPr="004B0D3B">
        <w:rPr>
          <w:rFonts w:ascii="GHEA Grapalat" w:eastAsia="GHEA Grapalat" w:hAnsi="GHEA Grapalat" w:cs="GHEA Grapalat"/>
          <w:color w:val="000000"/>
        </w:rPr>
        <w:t>Պատվաստումներից հրաժարվելու դեպքում</w:t>
      </w:r>
      <w:r w:rsidR="00ED0C83" w:rsidRPr="004B0D3B">
        <w:t xml:space="preserve"> </w:t>
      </w:r>
      <w:r w:rsidR="00ED0C83" w:rsidRPr="004B0D3B">
        <w:rPr>
          <w:rFonts w:ascii="GHEA Grapalat" w:eastAsia="GHEA Grapalat" w:hAnsi="GHEA Grapalat" w:cs="GHEA Grapalat"/>
          <w:color w:val="000000"/>
        </w:rPr>
        <w:t>օտարերկրյա քաղաքացիների կամ քաղաքացիություն չունեցող անձանց</w:t>
      </w:r>
      <w:r w:rsidR="00D94ADF" w:rsidRPr="004B0D3B">
        <w:rPr>
          <w:rFonts w:ascii="GHEA Grapalat" w:eastAsia="GHEA Grapalat" w:hAnsi="GHEA Grapalat" w:cs="GHEA Grapalat"/>
          <w:color w:val="000000"/>
        </w:rPr>
        <w:t xml:space="preserve"> իրավունքները  կարող են սահմանափակվել՝</w:t>
      </w:r>
      <w:r w:rsidR="00E80610" w:rsidRPr="004B0D3B">
        <w:rPr>
          <w:rFonts w:ascii="GHEA Grapalat" w:eastAsia="GHEA Grapalat" w:hAnsi="GHEA Grapalat" w:cs="GHEA Grapalat"/>
          <w:color w:val="000000"/>
        </w:rPr>
        <w:t xml:space="preserve"> </w:t>
      </w:r>
      <w:r w:rsidR="005258B7" w:rsidRPr="004B0D3B">
        <w:rPr>
          <w:rFonts w:ascii="GHEA Grapalat" w:eastAsia="GHEA Grapalat" w:hAnsi="GHEA Grapalat" w:cs="GHEA Grapalat"/>
          <w:color w:val="000000"/>
        </w:rPr>
        <w:t>օ</w:t>
      </w:r>
      <w:r w:rsidR="00040298" w:rsidRPr="004B0D3B">
        <w:rPr>
          <w:rFonts w:ascii="GHEA Grapalat" w:eastAsia="GHEA Grapalat" w:hAnsi="GHEA Grapalat" w:cs="GHEA Grapalat"/>
          <w:color w:val="000000"/>
        </w:rPr>
        <w:t>տարերկրյա պետությունից ժամանող</w:t>
      </w:r>
      <w:bookmarkStart w:id="8" w:name="_Hlk125649221"/>
      <w:r w:rsidR="00E80610" w:rsidRPr="004B0D3B">
        <w:rPr>
          <w:rFonts w:ascii="GHEA Grapalat" w:eastAsia="GHEA Grapalat" w:hAnsi="GHEA Grapalat" w:cs="GHEA Grapalat"/>
          <w:color w:val="000000"/>
        </w:rPr>
        <w:t xml:space="preserve"> </w:t>
      </w:r>
      <w:r w:rsidR="00040298" w:rsidRPr="004B0D3B">
        <w:rPr>
          <w:rFonts w:ascii="GHEA Grapalat" w:eastAsia="GHEA Grapalat" w:hAnsi="GHEA Grapalat" w:cs="GHEA Grapalat"/>
          <w:color w:val="000000"/>
        </w:rPr>
        <w:t>օտարերկրյա քաղաքացիներին կամ քաղաքացիություն չունեցող անձանց</w:t>
      </w:r>
      <w:bookmarkEnd w:id="8"/>
      <w:r w:rsidR="00040298" w:rsidRPr="004B0D3B">
        <w:rPr>
          <w:rFonts w:ascii="GHEA Grapalat" w:eastAsia="GHEA Grapalat" w:hAnsi="GHEA Grapalat" w:cs="GHEA Grapalat"/>
          <w:color w:val="000000"/>
        </w:rPr>
        <w:t>,</w:t>
      </w:r>
      <w:r w:rsidR="0024058F" w:rsidRPr="004B0D3B">
        <w:rPr>
          <w:rFonts w:ascii="GHEA Grapalat" w:eastAsia="GHEA Grapalat" w:hAnsi="GHEA Grapalat" w:cs="GHEA Grapalat"/>
          <w:color w:val="000000"/>
        </w:rPr>
        <w:t xml:space="preserve"> </w:t>
      </w:r>
      <w:r w:rsidR="00040298" w:rsidRPr="004B0D3B">
        <w:rPr>
          <w:rFonts w:ascii="GHEA Grapalat" w:eastAsia="GHEA Grapalat" w:hAnsi="GHEA Grapalat" w:cs="GHEA Grapalat"/>
          <w:color w:val="000000"/>
        </w:rPr>
        <w:t>բացառությամբ բացարձակ հակացուցումը հավաստող փաստաթուղթ ունեցողների</w:t>
      </w:r>
      <w:r w:rsidR="0024058F" w:rsidRPr="004B0D3B">
        <w:rPr>
          <w:rFonts w:ascii="GHEA Grapalat" w:eastAsia="GHEA Grapalat" w:hAnsi="GHEA Grapalat" w:cs="GHEA Grapalat"/>
          <w:color w:val="000000"/>
        </w:rPr>
        <w:t>, Հայաստանի Հանրապետություն մուտք գործելու ժամանակավոր մերժումով՝ մինչև սույն օրենքի 1</w:t>
      </w:r>
      <w:r w:rsidR="000964AB">
        <w:rPr>
          <w:rFonts w:ascii="GHEA Grapalat" w:eastAsia="GHEA Grapalat" w:hAnsi="GHEA Grapalat" w:cs="GHEA Grapalat"/>
          <w:color w:val="000000"/>
        </w:rPr>
        <w:t>0</w:t>
      </w:r>
      <w:r w:rsidR="0024058F" w:rsidRPr="004B0D3B">
        <w:rPr>
          <w:rFonts w:ascii="GHEA Grapalat" w:eastAsia="GHEA Grapalat" w:hAnsi="GHEA Grapalat" w:cs="GHEA Grapalat"/>
          <w:color w:val="000000"/>
        </w:rPr>
        <w:t xml:space="preserve">-րդ հոդվածի 5-րդ մասի համաձայն Կառավարության կողմից սահմանված պատվաստումը </w:t>
      </w:r>
      <w:r w:rsidR="00505FD4" w:rsidRPr="004B0D3B">
        <w:rPr>
          <w:rFonts w:ascii="GHEA Grapalat" w:eastAsia="GHEA Grapalat" w:hAnsi="GHEA Grapalat" w:cs="GHEA Grapalat"/>
          <w:color w:val="000000"/>
        </w:rPr>
        <w:t xml:space="preserve">կամ բացարձակ հակացուցումը </w:t>
      </w:r>
      <w:r w:rsidR="0024058F" w:rsidRPr="004B0D3B">
        <w:rPr>
          <w:rFonts w:ascii="GHEA Grapalat" w:eastAsia="GHEA Grapalat" w:hAnsi="GHEA Grapalat" w:cs="GHEA Grapalat"/>
          <w:color w:val="000000"/>
        </w:rPr>
        <w:t>հավաստող փաստաթուղթ ներկայացնելը</w:t>
      </w:r>
      <w:r w:rsidR="00BC39EC" w:rsidRPr="004B0D3B">
        <w:rPr>
          <w:rFonts w:ascii="GHEA Grapalat" w:eastAsia="GHEA Grapalat" w:hAnsi="GHEA Grapalat" w:cs="GHEA Grapalat"/>
          <w:color w:val="000000"/>
        </w:rPr>
        <w:t>:</w:t>
      </w:r>
    </w:p>
    <w:p w14:paraId="4B4025F5" w14:textId="77777777" w:rsidR="002614B8" w:rsidRPr="004B0D3B" w:rsidRDefault="00D94ADF">
      <w:pPr>
        <w:pStyle w:val="Heading1"/>
        <w:spacing w:after="120" w:line="360" w:lineRule="auto"/>
        <w:jc w:val="center"/>
        <w:rPr>
          <w:rFonts w:ascii="Sylfaen" w:hAnsi="Sylfaen" w:cs="Sylfaen"/>
        </w:rPr>
      </w:pPr>
      <w:r w:rsidRPr="004B0D3B">
        <w:rPr>
          <w:rFonts w:ascii="GHEA Grapalat" w:eastAsia="GHEA Grapalat" w:hAnsi="GHEA Grapalat" w:cs="GHEA Grapalat"/>
          <w:b/>
          <w:i/>
          <w:sz w:val="24"/>
          <w:szCs w:val="24"/>
        </w:rPr>
        <w:t>ԳԼՈՒԽ 5.  ԿԱՆԽԱՐԳԵԼԻՉ ԵՎ ՀԱԿԱՀԱՄԱՃԱՐԱԿԱՅԻՆ ՄԻՋՈՑԱՌՈՒՄՆԵՐԻ ԿԱԶՄԱԿԵՐՊՈՒՄ ԵՎ ԻՐԱԿԱՆԱՑՈՒՄ</w:t>
      </w:r>
      <w:r w:rsidR="002614B8" w:rsidRPr="004B0D3B">
        <w:rPr>
          <w:rFonts w:ascii="Sylfaen" w:hAnsi="Sylfaen" w:cs="Sylfaen"/>
        </w:rPr>
        <w:t xml:space="preserve"> </w:t>
      </w:r>
    </w:p>
    <w:p w14:paraId="76FD0C54" w14:textId="77777777" w:rsidR="002614B8" w:rsidRPr="004B0D3B" w:rsidRDefault="002614B8" w:rsidP="002614B8">
      <w:pPr>
        <w:pStyle w:val="Normal1"/>
        <w:spacing w:line="360" w:lineRule="auto"/>
        <w:jc w:val="both"/>
        <w:rPr>
          <w:rFonts w:ascii="GHEA Grapalat" w:eastAsia="GHEA Grapalat" w:hAnsi="GHEA Grapalat" w:cs="GHEA Grapalat"/>
          <w:b/>
          <w:i/>
        </w:rPr>
      </w:pPr>
    </w:p>
    <w:p w14:paraId="64CEFB08" w14:textId="77777777" w:rsidR="00492AB1" w:rsidRPr="004B0D3B" w:rsidRDefault="002614B8" w:rsidP="002614B8">
      <w:pPr>
        <w:pStyle w:val="Normal1"/>
        <w:spacing w:line="360" w:lineRule="auto"/>
        <w:jc w:val="both"/>
      </w:pPr>
      <w:r w:rsidRPr="004B0D3B">
        <w:rPr>
          <w:rFonts w:ascii="GHEA Grapalat" w:eastAsia="GHEA Grapalat" w:hAnsi="GHEA Grapalat" w:cs="GHEA Grapalat"/>
          <w:b/>
        </w:rPr>
        <w:t>Հոդված</w:t>
      </w:r>
      <w:r w:rsidRPr="004B0D3B">
        <w:rPr>
          <w:rFonts w:ascii="GHEA Grapalat" w:eastAsia="GHEA Grapalat" w:hAnsi="GHEA Grapalat" w:cs="GHEA Grapalat"/>
          <w:b/>
          <w:i/>
        </w:rPr>
        <w:t xml:space="preserve"> 1</w:t>
      </w:r>
      <w:r w:rsidR="00A6331E">
        <w:rPr>
          <w:rFonts w:ascii="GHEA Grapalat" w:eastAsia="GHEA Grapalat" w:hAnsi="GHEA Grapalat" w:cs="GHEA Grapalat"/>
          <w:b/>
          <w:i/>
        </w:rPr>
        <w:t>4</w:t>
      </w:r>
      <w:r w:rsidRPr="004B0D3B">
        <w:rPr>
          <w:rFonts w:ascii="GHEA Grapalat" w:eastAsia="GHEA Grapalat" w:hAnsi="GHEA Grapalat" w:cs="GHEA Grapalat"/>
          <w:b/>
          <w:i/>
        </w:rPr>
        <w:t>.</w:t>
      </w:r>
      <w:r w:rsidRPr="004B0D3B">
        <w:rPr>
          <w:rFonts w:ascii="GHEA Grapalat" w:eastAsia="GHEA Grapalat" w:hAnsi="GHEA Grapalat" w:cs="GHEA Grapalat"/>
          <w:b/>
        </w:rPr>
        <w:t xml:space="preserve"> Հանրային առողջապահական ընդհանուր պահանջները հիվանդությունների կանխարգելման բնագավառում</w:t>
      </w:r>
    </w:p>
    <w:p w14:paraId="7381604F"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Calibri" w:eastAsia="Calibri" w:hAnsi="Calibri" w:cs="Calibri"/>
        </w:rPr>
        <w:t> </w:t>
      </w:r>
      <w:r w:rsidRPr="004B0D3B">
        <w:rPr>
          <w:rFonts w:ascii="GHEA Grapalat" w:eastAsia="GHEA Grapalat" w:hAnsi="GHEA Grapalat" w:cs="GHEA Grapalat"/>
        </w:rPr>
        <w:t>1. Հիվանդությունների դեպքերը ենթակա են հաշվառման և հաղորդման բժշկական օգնություն և սպասարկում իրականացնող կազմակերպությունների կողմից: Հաղորդման և հաշվառման ենթակա հիվանդությունների ցանկը</w:t>
      </w:r>
      <w:r w:rsidR="00170253" w:rsidRPr="004B0D3B">
        <w:rPr>
          <w:rFonts w:ascii="GHEA Grapalat" w:eastAsia="GHEA Grapalat" w:hAnsi="GHEA Grapalat" w:cs="GHEA Grapalat"/>
        </w:rPr>
        <w:t>, դրանց ստանդարտ բնորոշումները</w:t>
      </w:r>
      <w:r w:rsidRPr="004B0D3B">
        <w:rPr>
          <w:rFonts w:ascii="GHEA Grapalat" w:eastAsia="GHEA Grapalat" w:hAnsi="GHEA Grapalat" w:cs="GHEA Grapalat"/>
        </w:rPr>
        <w:t xml:space="preserve"> հաստատվում և դրանց հաշվառում</w:t>
      </w:r>
      <w:r w:rsidR="00170253" w:rsidRPr="004B0D3B">
        <w:rPr>
          <w:rFonts w:ascii="GHEA Grapalat" w:eastAsia="GHEA Grapalat" w:hAnsi="GHEA Grapalat" w:cs="GHEA Grapalat"/>
        </w:rPr>
        <w:t>ն</w:t>
      </w:r>
      <w:r w:rsidRPr="004B0D3B">
        <w:rPr>
          <w:rFonts w:ascii="GHEA Grapalat" w:eastAsia="GHEA Grapalat" w:hAnsi="GHEA Grapalat" w:cs="GHEA Grapalat"/>
        </w:rPr>
        <w:t xml:space="preserve"> </w:t>
      </w:r>
      <w:r w:rsidR="00170253" w:rsidRPr="004B0D3B">
        <w:rPr>
          <w:rFonts w:ascii="GHEA Grapalat" w:eastAsia="GHEA Grapalat" w:hAnsi="GHEA Grapalat" w:cs="GHEA Grapalat"/>
        </w:rPr>
        <w:t>ու</w:t>
      </w:r>
      <w:r w:rsidRPr="004B0D3B">
        <w:rPr>
          <w:rFonts w:ascii="GHEA Grapalat" w:eastAsia="GHEA Grapalat" w:hAnsi="GHEA Grapalat" w:cs="GHEA Grapalat"/>
        </w:rPr>
        <w:t xml:space="preserve"> հաղորդումն իրականացվում է </w:t>
      </w:r>
      <w:r w:rsidR="00E81FBF" w:rsidRPr="004B0D3B">
        <w:rPr>
          <w:rFonts w:ascii="GHEA Grapalat" w:eastAsia="GHEA Grapalat" w:hAnsi="GHEA Grapalat" w:cs="GHEA Grapalat"/>
        </w:rPr>
        <w:t>Լ</w:t>
      </w:r>
      <w:r w:rsidRPr="004B0D3B">
        <w:rPr>
          <w:rFonts w:ascii="GHEA Grapalat" w:eastAsia="GHEA Grapalat" w:hAnsi="GHEA Grapalat" w:cs="GHEA Grapalat"/>
        </w:rPr>
        <w:t xml:space="preserve">իազոր մարմնի ղեկավարի սահմանած </w:t>
      </w:r>
      <w:r w:rsidRPr="004B0D3B">
        <w:rPr>
          <w:rFonts w:ascii="GHEA Grapalat" w:eastAsia="GHEA Grapalat" w:hAnsi="GHEA Grapalat" w:cs="GHEA Grapalat"/>
          <w:color w:val="000000"/>
        </w:rPr>
        <w:t xml:space="preserve">հանրային առողջապահական նորմատիվների </w:t>
      </w:r>
      <w:r w:rsidRPr="004B0D3B">
        <w:rPr>
          <w:rFonts w:ascii="GHEA Grapalat" w:eastAsia="GHEA Grapalat" w:hAnsi="GHEA Grapalat" w:cs="GHEA Grapalat"/>
        </w:rPr>
        <w:t>համաձայն:</w:t>
      </w:r>
    </w:p>
    <w:p w14:paraId="4558A0F3"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2. Հիվանդությունների դեպքերի </w:t>
      </w:r>
      <w:r w:rsidR="009B4142" w:rsidRPr="004B0D3B">
        <w:rPr>
          <w:rFonts w:ascii="GHEA Grapalat" w:eastAsia="GHEA Grapalat" w:hAnsi="GHEA Grapalat" w:cs="GHEA Grapalat"/>
        </w:rPr>
        <w:t xml:space="preserve">կամ բռնկումների, համաճարակների </w:t>
      </w:r>
      <w:r w:rsidRPr="004B0D3B">
        <w:rPr>
          <w:rFonts w:ascii="GHEA Grapalat" w:eastAsia="GHEA Grapalat" w:hAnsi="GHEA Grapalat" w:cs="GHEA Grapalat"/>
        </w:rPr>
        <w:t>արձանագրման ժամանակ իրականացվում է դեպքի և</w:t>
      </w:r>
      <w:r w:rsidR="00543CA8" w:rsidRPr="004B0D3B">
        <w:rPr>
          <w:rFonts w:ascii="GHEA Grapalat" w:eastAsia="GHEA Grapalat" w:hAnsi="GHEA Grapalat" w:cs="GHEA Grapalat"/>
        </w:rPr>
        <w:t xml:space="preserve"> (կամ)</w:t>
      </w:r>
      <w:r w:rsidRPr="004B0D3B">
        <w:rPr>
          <w:rFonts w:ascii="GHEA Grapalat" w:eastAsia="GHEA Grapalat" w:hAnsi="GHEA Grapalat" w:cs="GHEA Grapalat"/>
        </w:rPr>
        <w:t xml:space="preserve"> օջախի համաճարակաբանական</w:t>
      </w:r>
      <w:r w:rsidR="004C7C74" w:rsidRPr="004B0D3B">
        <w:rPr>
          <w:rFonts w:ascii="GHEA Grapalat" w:eastAsia="GHEA Grapalat" w:hAnsi="GHEA Grapalat" w:cs="GHEA Grapalat"/>
        </w:rPr>
        <w:t xml:space="preserve"> </w:t>
      </w:r>
      <w:r w:rsidRPr="004B0D3B">
        <w:rPr>
          <w:rFonts w:ascii="GHEA Grapalat" w:eastAsia="GHEA Grapalat" w:hAnsi="GHEA Grapalat" w:cs="GHEA Grapalat"/>
        </w:rPr>
        <w:t>հետազոտություն (</w:t>
      </w:r>
      <w:r w:rsidR="0031041B" w:rsidRPr="004B0D3B">
        <w:rPr>
          <w:rFonts w:ascii="GHEA Grapalat" w:eastAsia="GHEA Grapalat" w:hAnsi="GHEA Grapalat" w:cs="GHEA Grapalat"/>
        </w:rPr>
        <w:t>հետախուզություն</w:t>
      </w:r>
      <w:r w:rsidRPr="004B0D3B">
        <w:rPr>
          <w:rFonts w:ascii="GHEA Grapalat" w:eastAsia="GHEA Grapalat" w:hAnsi="GHEA Grapalat" w:cs="GHEA Grapalat"/>
        </w:rPr>
        <w:t>)</w:t>
      </w:r>
      <w:r w:rsidR="005C750B" w:rsidRPr="004B0D3B">
        <w:rPr>
          <w:rFonts w:ascii="GHEA Grapalat" w:eastAsia="GHEA Grapalat" w:hAnsi="GHEA Grapalat" w:cs="GHEA Grapalat"/>
        </w:rPr>
        <w:t xml:space="preserve">, կանխարգելիչ </w:t>
      </w:r>
      <w:r w:rsidR="00543CA8" w:rsidRPr="004B0D3B">
        <w:rPr>
          <w:rFonts w:ascii="GHEA Grapalat" w:eastAsia="GHEA Grapalat" w:hAnsi="GHEA Grapalat" w:cs="GHEA Grapalat"/>
        </w:rPr>
        <w:t>և</w:t>
      </w:r>
      <w:r w:rsidR="005C750B" w:rsidRPr="004B0D3B">
        <w:rPr>
          <w:rFonts w:ascii="GHEA Grapalat" w:eastAsia="GHEA Grapalat" w:hAnsi="GHEA Grapalat" w:cs="GHEA Grapalat"/>
        </w:rPr>
        <w:t xml:space="preserve"> հակահամաճարակային միջոցառումներ՝</w:t>
      </w:r>
      <w:r w:rsidRPr="004B0D3B">
        <w:rPr>
          <w:rFonts w:ascii="GHEA Grapalat" w:eastAsia="GHEA Grapalat" w:hAnsi="GHEA Grapalat" w:cs="GHEA Grapalat"/>
        </w:rPr>
        <w:t xml:space="preserve"> համաձայն հանրային առողջապահական նորմատիվների:</w:t>
      </w:r>
    </w:p>
    <w:p w14:paraId="742353A1"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3. Հանրության (մարդու) առողջության վրա շրջակա միջավայրի գործոնների՝ վնասակար ազդեցության նվազեցման, դրանց կանխարգելման, ինչպես նաև հիվանդությունների առաջացման, տարածման, կանխման ու վերացման նպատակով </w:t>
      </w:r>
      <w:r w:rsidR="00E81FBF" w:rsidRPr="004B0D3B">
        <w:rPr>
          <w:rFonts w:ascii="GHEA Grapalat" w:eastAsia="GHEA Grapalat" w:hAnsi="GHEA Grapalat" w:cs="GHEA Grapalat"/>
        </w:rPr>
        <w:t>Լ</w:t>
      </w:r>
      <w:r w:rsidRPr="004B0D3B">
        <w:rPr>
          <w:rFonts w:ascii="GHEA Grapalat" w:eastAsia="GHEA Grapalat" w:hAnsi="GHEA Grapalat" w:cs="GHEA Grapalat"/>
        </w:rPr>
        <w:t xml:space="preserve">իազոր մարմինը, </w:t>
      </w:r>
      <w:r w:rsidR="00F93D79" w:rsidRPr="004B0D3B">
        <w:rPr>
          <w:rFonts w:ascii="GHEA Grapalat" w:eastAsia="GHEA Grapalat" w:hAnsi="GHEA Grapalat" w:cs="GHEA Grapalat"/>
          <w:color w:val="000000"/>
        </w:rPr>
        <w:t xml:space="preserve">այդ թվում՝ 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F93D79" w:rsidRPr="004B0D3B">
        <w:rPr>
          <w:rFonts w:ascii="GHEA Grapalat" w:eastAsia="GHEA Grapalat" w:hAnsi="GHEA Grapalat" w:cs="GHEA Grapalat"/>
          <w:color w:val="000000"/>
        </w:rPr>
        <w:t xml:space="preserve"> հանրային առողջապահության բնագավառում գործունեություն իրականացնող </w:t>
      </w:r>
      <w:r w:rsidR="00382551" w:rsidRPr="004B0D3B">
        <w:rPr>
          <w:rFonts w:ascii="GHEA Grapalat" w:eastAsia="GHEA Grapalat" w:hAnsi="GHEA Grapalat" w:cs="GHEA Grapalat"/>
          <w:color w:val="000000"/>
        </w:rPr>
        <w:t xml:space="preserve">իր ենթակայության </w:t>
      </w:r>
      <w:r w:rsidR="00F93D79" w:rsidRPr="004B0D3B">
        <w:rPr>
          <w:rFonts w:ascii="GHEA Grapalat" w:eastAsia="GHEA Grapalat" w:hAnsi="GHEA Grapalat" w:cs="GHEA Grapalat"/>
          <w:color w:val="000000"/>
        </w:rPr>
        <w:t xml:space="preserve">պետական կազմակերպությունների </w:t>
      </w:r>
      <w:r w:rsidR="00F93D79" w:rsidRPr="004B0D3B">
        <w:rPr>
          <w:rFonts w:ascii="GHEA Grapalat" w:eastAsia="GHEA Grapalat" w:hAnsi="GHEA Grapalat" w:cs="GHEA Grapalat"/>
          <w:color w:val="000000"/>
        </w:rPr>
        <w:lastRenderedPageBreak/>
        <w:t>միջոցով,</w:t>
      </w:r>
      <w:r w:rsidR="00505B70" w:rsidRPr="004B0D3B">
        <w:rPr>
          <w:rFonts w:ascii="GHEA Grapalat" w:eastAsia="GHEA Grapalat" w:hAnsi="GHEA Grapalat" w:cs="GHEA Grapalat"/>
          <w:color w:val="000000"/>
        </w:rPr>
        <w:t xml:space="preserve"> </w:t>
      </w:r>
      <w:r w:rsidRPr="004B0D3B">
        <w:rPr>
          <w:rFonts w:ascii="GHEA Grapalat" w:eastAsia="GHEA Grapalat" w:hAnsi="GHEA Grapalat" w:cs="GHEA Grapalat"/>
        </w:rPr>
        <w:t xml:space="preserve">տեսչական մարմինները, տեղական ինքնակառավարման մարմիններն իրենց իրավասությունների շրջանակներում և բժշկական օգնություն </w:t>
      </w:r>
      <w:r w:rsidR="005258B7" w:rsidRPr="004B0D3B">
        <w:rPr>
          <w:rFonts w:ascii="GHEA Grapalat" w:eastAsia="GHEA Grapalat" w:hAnsi="GHEA Grapalat" w:cs="GHEA Grapalat"/>
        </w:rPr>
        <w:t>և</w:t>
      </w:r>
      <w:r w:rsidRPr="004B0D3B">
        <w:rPr>
          <w:rFonts w:ascii="GHEA Grapalat" w:eastAsia="GHEA Grapalat" w:hAnsi="GHEA Grapalat" w:cs="GHEA Grapalat"/>
        </w:rPr>
        <w:t xml:space="preserve"> սպասարկում իրականացնող կազմակերպությունները, հանրային առողջապահական նորմատիվներին համապատասխան, սույն օրենքի </w:t>
      </w:r>
      <w:r w:rsidR="00AC2CC0" w:rsidRPr="004B0D3B">
        <w:rPr>
          <w:rFonts w:ascii="GHEA Grapalat" w:eastAsia="GHEA Grapalat" w:hAnsi="GHEA Grapalat" w:cs="GHEA Grapalat"/>
        </w:rPr>
        <w:t>7</w:t>
      </w:r>
      <w:r w:rsidRPr="004B0D3B">
        <w:rPr>
          <w:rFonts w:ascii="GHEA Grapalat" w:eastAsia="GHEA Grapalat" w:hAnsi="GHEA Grapalat" w:cs="GHEA Grapalat"/>
        </w:rPr>
        <w:t>-</w:t>
      </w:r>
      <w:r w:rsidR="000964AB">
        <w:rPr>
          <w:rFonts w:ascii="GHEA Grapalat" w:eastAsia="GHEA Grapalat" w:hAnsi="GHEA Grapalat" w:cs="GHEA Grapalat"/>
        </w:rPr>
        <w:t>9</w:t>
      </w:r>
      <w:r w:rsidR="00295D9A" w:rsidRPr="004B0D3B">
        <w:rPr>
          <w:rFonts w:ascii="GHEA Grapalat" w:eastAsia="GHEA Grapalat" w:hAnsi="GHEA Grapalat" w:cs="GHEA Grapalat"/>
        </w:rPr>
        <w:t>-րդ</w:t>
      </w:r>
      <w:r w:rsidRPr="004B0D3B">
        <w:rPr>
          <w:rFonts w:ascii="GHEA Grapalat" w:eastAsia="GHEA Grapalat" w:hAnsi="GHEA Grapalat" w:cs="GHEA Grapalat"/>
        </w:rPr>
        <w:t xml:space="preserve"> հոդվածներով և այլ օրենքներով սահմանված կարգով իրականացնում են հետևյալ կանխարգելիչ և հակահամաճարակային միջոցառումները</w:t>
      </w:r>
      <w:r w:rsidRPr="004B0D3B">
        <w:rPr>
          <w:rFonts w:ascii="Cambria Math" w:eastAsia="Cambria Math" w:hAnsi="Cambria Math" w:cs="Cambria Math"/>
        </w:rPr>
        <w:t>.</w:t>
      </w:r>
    </w:p>
    <w:p w14:paraId="0A4C4107"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 բժշկական փաստաթղթերի, ներառյալ՝ բժշկական զննություն կամ լաբորատոր հետազոտություն հավաստող կամ կանխարգելիչ այլ միջոցառումներ հավաստող փաստաթղթերի ուսումնասիրություն.</w:t>
      </w:r>
    </w:p>
    <w:p w14:paraId="2A674EA2"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2) </w:t>
      </w:r>
      <w:r w:rsidR="00E81FBF" w:rsidRPr="004B0D3B">
        <w:rPr>
          <w:rFonts w:ascii="GHEA Grapalat" w:eastAsia="GHEA Grapalat" w:hAnsi="GHEA Grapalat" w:cs="GHEA Grapalat"/>
        </w:rPr>
        <w:t>Լ</w:t>
      </w:r>
      <w:r w:rsidRPr="004B0D3B">
        <w:rPr>
          <w:rFonts w:ascii="GHEA Grapalat" w:eastAsia="GHEA Grapalat" w:hAnsi="GHEA Grapalat" w:cs="GHEA Grapalat"/>
        </w:rPr>
        <w:t xml:space="preserve">իազոր մարմնի որոշմամբ սահմանված վարակիչ հիվանդությունների տեսակետից անբարենպաստ երկրներ կամ </w:t>
      </w:r>
      <w:r w:rsidR="005C750B" w:rsidRPr="004B0D3B">
        <w:rPr>
          <w:rFonts w:ascii="GHEA Grapalat" w:eastAsia="GHEA Grapalat" w:hAnsi="GHEA Grapalat" w:cs="GHEA Grapalat"/>
        </w:rPr>
        <w:t>հիվանդության</w:t>
      </w:r>
      <w:r w:rsidRPr="004B0D3B">
        <w:rPr>
          <w:rFonts w:ascii="GHEA Grapalat" w:eastAsia="GHEA Grapalat" w:hAnsi="GHEA Grapalat" w:cs="GHEA Grapalat"/>
        </w:rPr>
        <w:t xml:space="preserve"> օջախ հանդիսացող վայրեր ուղևորությունների պատմության ուսումնասիրություն.</w:t>
      </w:r>
    </w:p>
    <w:p w14:paraId="58407351"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3) բժշկական զննության իրականացում.</w:t>
      </w:r>
    </w:p>
    <w:p w14:paraId="3B94DBCB"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4) ախտահանում, միջատազերծում, կրծողազերծում.</w:t>
      </w:r>
    </w:p>
    <w:p w14:paraId="58C0CDC4"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5) կոնտակտավորների, ինչպես նաև </w:t>
      </w:r>
      <w:r w:rsidR="005976F1" w:rsidRPr="004B0D3B">
        <w:rPr>
          <w:rFonts w:ascii="GHEA Grapalat" w:eastAsia="GHEA Grapalat" w:hAnsi="GHEA Grapalat" w:cs="GHEA Grapalat"/>
        </w:rPr>
        <w:t>վարակակիրների</w:t>
      </w:r>
      <w:r w:rsidRPr="004B0D3B">
        <w:rPr>
          <w:rFonts w:ascii="GHEA Grapalat" w:eastAsia="GHEA Grapalat" w:hAnsi="GHEA Grapalat" w:cs="GHEA Grapalat"/>
        </w:rPr>
        <w:t xml:space="preserve"> </w:t>
      </w:r>
      <w:r w:rsidR="004A35F1" w:rsidRPr="004B0D3B">
        <w:rPr>
          <w:rFonts w:ascii="GHEA Grapalat" w:eastAsia="GHEA Grapalat" w:hAnsi="GHEA Grapalat" w:cs="GHEA Grapalat"/>
        </w:rPr>
        <w:t xml:space="preserve">սույն մասի 3-րդ կետով սահմանված </w:t>
      </w:r>
      <w:r w:rsidRPr="004B0D3B">
        <w:rPr>
          <w:rFonts w:ascii="GHEA Grapalat" w:eastAsia="GHEA Grapalat" w:hAnsi="GHEA Grapalat" w:cs="GHEA Grapalat"/>
        </w:rPr>
        <w:t>բժշկական զննություն կամ բժշկական օգնություն և սպասարկում, այդ թվում` իմունականխարգելման իրականացում կամ հոսպիտալացում.</w:t>
      </w:r>
    </w:p>
    <w:p w14:paraId="77A2BBEE"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6) </w:t>
      </w:r>
      <w:r w:rsidR="00E81FBF" w:rsidRPr="004B0D3B">
        <w:rPr>
          <w:rFonts w:ascii="GHEA Grapalat" w:eastAsia="GHEA Grapalat" w:hAnsi="GHEA Grapalat" w:cs="GHEA Grapalat"/>
        </w:rPr>
        <w:t>Լ</w:t>
      </w:r>
      <w:r w:rsidRPr="004B0D3B">
        <w:rPr>
          <w:rFonts w:ascii="GHEA Grapalat" w:eastAsia="GHEA Grapalat" w:hAnsi="GHEA Grapalat" w:cs="GHEA Grapalat"/>
        </w:rPr>
        <w:t>իազոր մարմնի որոշմամբ սահմանված վարակիչ հիվանդությունների տեսակետից անբարենպաստ երկրներից Հայաստանի Հանրապետության տարածք մուտք գործող կամ Հայաստանի Հանրապետության տարածքում գտնվող վարակիչ հիվանդության կասկածով անձանց հայտնաբերելիս բժշկական օգնություն և սպասարկում իրականացնող կազմակերպությունը, պետական սահմանի անցման կետերում պետական վերահսկողություն իրականացնող մարմինները, դեպքն արձանագրող այլ</w:t>
      </w:r>
      <w:r w:rsidR="00B172E9" w:rsidRPr="004B0D3B">
        <w:rPr>
          <w:rFonts w:ascii="GHEA Grapalat" w:eastAsia="GHEA Grapalat" w:hAnsi="GHEA Grapalat" w:cs="GHEA Grapalat"/>
        </w:rPr>
        <w:t xml:space="preserve"> իրավաբանական</w:t>
      </w:r>
      <w:r w:rsidRPr="004B0D3B">
        <w:rPr>
          <w:rFonts w:ascii="GHEA Grapalat" w:eastAsia="GHEA Grapalat" w:hAnsi="GHEA Grapalat" w:cs="GHEA Grapalat"/>
        </w:rPr>
        <w:t xml:space="preserve"> անձինք կամ մարմինները, </w:t>
      </w:r>
      <w:r w:rsidRPr="004B0D3B">
        <w:rPr>
          <w:rFonts w:ascii="GHEA Grapalat" w:eastAsia="GHEA Grapalat" w:hAnsi="GHEA Grapalat" w:cs="GHEA Grapalat"/>
          <w:color w:val="000000"/>
        </w:rPr>
        <w:t>հանրային առողջապահական նորմատիվներին</w:t>
      </w:r>
      <w:r w:rsidR="00C36EA4" w:rsidRPr="004B0D3B">
        <w:rPr>
          <w:rFonts w:ascii="GHEA Grapalat" w:eastAsia="GHEA Grapalat" w:hAnsi="GHEA Grapalat" w:cs="GHEA Grapalat"/>
          <w:color w:val="000000"/>
        </w:rPr>
        <w:t xml:space="preserve"> </w:t>
      </w:r>
      <w:r w:rsidRPr="004B0D3B">
        <w:rPr>
          <w:rFonts w:ascii="GHEA Grapalat" w:eastAsia="GHEA Grapalat" w:hAnsi="GHEA Grapalat" w:cs="GHEA Grapalat"/>
        </w:rPr>
        <w:t xml:space="preserve">համապատասխան, տեղեկացնում են </w:t>
      </w:r>
      <w:r w:rsidR="00E81FBF" w:rsidRPr="004B0D3B">
        <w:rPr>
          <w:rFonts w:ascii="GHEA Grapalat" w:eastAsia="GHEA Grapalat" w:hAnsi="GHEA Grapalat" w:cs="GHEA Grapalat"/>
        </w:rPr>
        <w:t>Լ</w:t>
      </w:r>
      <w:r w:rsidRPr="004B0D3B">
        <w:rPr>
          <w:rFonts w:ascii="GHEA Grapalat" w:eastAsia="GHEA Grapalat" w:hAnsi="GHEA Grapalat" w:cs="GHEA Grapalat"/>
        </w:rPr>
        <w:t>իազոր մարմնին` ապահովելով այդ անձանց ժամանակավոր մեկուսացումը, անհրաժեշտության դեպքում` հոսպիտալացումը.</w:t>
      </w:r>
    </w:p>
    <w:p w14:paraId="39109099"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7) վարակի կասկածով անձանց, ինչպես նաև </w:t>
      </w:r>
      <w:r w:rsidR="005976F1" w:rsidRPr="004B0D3B">
        <w:rPr>
          <w:rFonts w:ascii="GHEA Grapalat" w:eastAsia="GHEA Grapalat" w:hAnsi="GHEA Grapalat" w:cs="GHEA Grapalat"/>
        </w:rPr>
        <w:t>վարակակիրների</w:t>
      </w:r>
      <w:r w:rsidRPr="004B0D3B">
        <w:rPr>
          <w:rFonts w:ascii="GHEA Grapalat" w:eastAsia="GHEA Grapalat" w:hAnsi="GHEA Grapalat" w:cs="GHEA Grapalat"/>
        </w:rPr>
        <w:t>, կոնտակտավորների նկատմամբ բժշկական հսկողության սահմանում.</w:t>
      </w:r>
    </w:p>
    <w:p w14:paraId="4B88103A" w14:textId="77777777" w:rsidR="00D24BCC" w:rsidRPr="004B0D3B" w:rsidRDefault="00D94ADF">
      <w:pPr>
        <w:pStyle w:val="Normal1"/>
        <w:shd w:val="clear" w:color="auto" w:fill="FFFFFF"/>
        <w:spacing w:line="360" w:lineRule="auto"/>
        <w:ind w:firstLine="375"/>
        <w:jc w:val="both"/>
        <w:rPr>
          <w:rFonts w:ascii="Arial Unicode" w:hAnsi="Arial Unicode"/>
          <w:color w:val="000000"/>
          <w:sz w:val="14"/>
          <w:szCs w:val="14"/>
          <w:shd w:val="clear" w:color="auto" w:fill="FFFFFF"/>
        </w:rPr>
      </w:pPr>
      <w:r w:rsidRPr="004B0D3B">
        <w:rPr>
          <w:rFonts w:ascii="GHEA Grapalat" w:eastAsia="GHEA Grapalat" w:hAnsi="GHEA Grapalat" w:cs="GHEA Grapalat"/>
        </w:rPr>
        <w:lastRenderedPageBreak/>
        <w:t xml:space="preserve">8) վարակի կասկածով անձանց, ինչպես նաև </w:t>
      </w:r>
      <w:r w:rsidR="00D24BCC" w:rsidRPr="004B0D3B">
        <w:rPr>
          <w:rFonts w:ascii="GHEA Grapalat" w:eastAsia="GHEA Grapalat" w:hAnsi="GHEA Grapalat" w:cs="GHEA Grapalat"/>
        </w:rPr>
        <w:t xml:space="preserve">հնարավոր </w:t>
      </w:r>
      <w:r w:rsidR="005976F1" w:rsidRPr="004B0D3B">
        <w:rPr>
          <w:rFonts w:ascii="GHEA Grapalat" w:eastAsia="GHEA Grapalat" w:hAnsi="GHEA Grapalat" w:cs="GHEA Grapalat"/>
        </w:rPr>
        <w:t>վարակակիրների</w:t>
      </w:r>
      <w:r w:rsidRPr="004B0D3B">
        <w:rPr>
          <w:rFonts w:ascii="GHEA Grapalat" w:eastAsia="GHEA Grapalat" w:hAnsi="GHEA Grapalat" w:cs="GHEA Grapalat"/>
        </w:rPr>
        <w:t>, կոնտակտավորների շփումների ուսումնասիրությանն</w:t>
      </w:r>
      <w:r w:rsidR="00D24BCC" w:rsidRPr="004B0D3B">
        <w:rPr>
          <w:rFonts w:ascii="GHEA Grapalat" w:eastAsia="GHEA Grapalat" w:hAnsi="GHEA Grapalat" w:cs="GHEA Grapalat"/>
        </w:rPr>
        <w:t xml:space="preserve"> </w:t>
      </w:r>
      <w:r w:rsidRPr="004B0D3B">
        <w:rPr>
          <w:rFonts w:ascii="GHEA Grapalat" w:eastAsia="GHEA Grapalat" w:hAnsi="GHEA Grapalat" w:cs="GHEA Grapalat"/>
        </w:rPr>
        <w:t>ուղղված միջոցառումների ձեռնարկում.</w:t>
      </w:r>
      <w:r w:rsidR="00D24BCC" w:rsidRPr="004B0D3B">
        <w:rPr>
          <w:rFonts w:ascii="Arial Unicode" w:hAnsi="Arial Unicode"/>
          <w:color w:val="000000"/>
          <w:sz w:val="14"/>
          <w:szCs w:val="14"/>
          <w:shd w:val="clear" w:color="auto" w:fill="FFFFFF"/>
        </w:rPr>
        <w:t xml:space="preserve"> </w:t>
      </w:r>
    </w:p>
    <w:p w14:paraId="3DE36852"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9) անհատական պաշտպանության միջոցների օգտագործման ապահովում:</w:t>
      </w:r>
    </w:p>
    <w:p w14:paraId="5825F72A"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4. Սույն հոդվածով</w:t>
      </w:r>
      <w:r w:rsidR="00C36EA4" w:rsidRPr="004B0D3B">
        <w:rPr>
          <w:rFonts w:ascii="GHEA Grapalat" w:eastAsia="GHEA Grapalat" w:hAnsi="GHEA Grapalat" w:cs="GHEA Grapalat"/>
        </w:rPr>
        <w:t xml:space="preserve"> </w:t>
      </w:r>
      <w:r w:rsidRPr="004B0D3B">
        <w:rPr>
          <w:rFonts w:ascii="GHEA Grapalat" w:eastAsia="GHEA Grapalat" w:hAnsi="GHEA Grapalat" w:cs="GHEA Grapalat"/>
        </w:rPr>
        <w:t>նախատեսված անհատական պաշտպանության միջոցների ցանկը, դրանց կիրառման դեպքերն ու կարգը, ինչպես նաև սանիտարահամաճարակային անվտանգության կանոնները</w:t>
      </w:r>
      <w:r w:rsidR="00C76D71" w:rsidRPr="004B0D3B">
        <w:rPr>
          <w:rFonts w:ascii="GHEA Grapalat" w:eastAsia="GHEA Grapalat" w:hAnsi="GHEA Grapalat" w:cs="GHEA Grapalat"/>
        </w:rPr>
        <w:t xml:space="preserve"> </w:t>
      </w:r>
      <w:r w:rsidRPr="004B0D3B">
        <w:rPr>
          <w:rFonts w:ascii="GHEA Grapalat" w:eastAsia="GHEA Grapalat" w:hAnsi="GHEA Grapalat" w:cs="GHEA Grapalat"/>
        </w:rPr>
        <w:t xml:space="preserve">սահմանում է </w:t>
      </w:r>
      <w:r w:rsidR="00E81FBF" w:rsidRPr="004B0D3B">
        <w:rPr>
          <w:rFonts w:ascii="GHEA Grapalat" w:eastAsia="GHEA Grapalat" w:hAnsi="GHEA Grapalat" w:cs="GHEA Grapalat"/>
        </w:rPr>
        <w:t>Լ</w:t>
      </w:r>
      <w:r w:rsidRPr="004B0D3B">
        <w:rPr>
          <w:rFonts w:ascii="GHEA Grapalat" w:eastAsia="GHEA Grapalat" w:hAnsi="GHEA Grapalat" w:cs="GHEA Grapalat"/>
        </w:rPr>
        <w:t>իազոր մարմնի ղեկավարը:</w:t>
      </w:r>
    </w:p>
    <w:p w14:paraId="4387FD3E"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5. Սույն հոդվածի 3-րդ մասի 5-րդ կետով նախատեսված միջոցառումների ենթակա անձ</w:t>
      </w:r>
      <w:r w:rsidR="00330FCB" w:rsidRPr="004B0D3B">
        <w:rPr>
          <w:rFonts w:ascii="GHEA Grapalat" w:eastAsia="GHEA Grapalat" w:hAnsi="GHEA Grapalat" w:cs="GHEA Grapalat"/>
        </w:rPr>
        <w:t>ն</w:t>
      </w:r>
      <w:r w:rsidRPr="004B0D3B">
        <w:rPr>
          <w:rFonts w:ascii="GHEA Grapalat" w:eastAsia="GHEA Grapalat" w:hAnsi="GHEA Grapalat" w:cs="GHEA Grapalat"/>
        </w:rPr>
        <w:t xml:space="preserve"> իրեն հասկանալի լեզվով անհապաղ տեղեկացվում է այն ախտանիշների մասին, որոնց առկայության հիմքով կատարվում է համապատասխան միջոցառումը, իսկ հոսպիտալացման դեպքում՝ նաև այն վայրի մասին, որտեղ կատարվելու է հոսպիտալացումը: Անձի պահանջով հոսպիտալացում իրականացնողը պարտավոր է այդ մասին անհապաղ տեղեկացնել նրա ընտրած անձին։ </w:t>
      </w:r>
    </w:p>
    <w:p w14:paraId="530B1E72"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6. Անձի` սույն հոդվածի 3-րդ մասի 5-րդ կետով նախատեսված միջոցառումներից (բացառությամբ իմունականխարգելման) հրաժարվելու դեպքում դրանք իրականացվում են Հայաստանի Հանրապետության քաղաքացիական դատավարության օրենսգրքով սահմանված կարգով:</w:t>
      </w:r>
    </w:p>
    <w:p w14:paraId="6C9BDCF8"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7. Ելնելով համաճարակային իրավիճակից՝ Հայաստանի Հանրապետության կառավարության որոշմամբ կարող է սահմանափակվել Հայաստանի </w:t>
      </w:r>
      <w:r w:rsidR="008D1A54" w:rsidRPr="004B0D3B">
        <w:rPr>
          <w:rFonts w:ascii="GHEA Grapalat" w:eastAsia="GHEA Grapalat" w:hAnsi="GHEA Grapalat" w:cs="GHEA Grapalat"/>
        </w:rPr>
        <w:t>Հանրապետության տարածք</w:t>
      </w:r>
      <w:r w:rsidRPr="004B0D3B">
        <w:rPr>
          <w:rFonts w:ascii="GHEA Grapalat" w:eastAsia="GHEA Grapalat" w:hAnsi="GHEA Grapalat" w:cs="GHEA Grapalat"/>
        </w:rPr>
        <w:t xml:space="preserve"> մուտք գործելը, եթե տվյալ երկրից մուտք գործող անձինք չունեն համապատասխան պատվաստում կոնկրետ հիվանդության դեմ՝ բացառությամբ Հայաստանի Հանրապետության քաղաքացիների:</w:t>
      </w:r>
    </w:p>
    <w:p w14:paraId="327902F7"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8. Սույն հոդվածի 3-րդ մասի 6-րդ կետով սահմանված դեպքերում ժամանակավոր մեկուսացման նկատմամբ ենթակա են կիրառման սույն օրենքի </w:t>
      </w:r>
      <w:r w:rsidR="00E46C9C" w:rsidRPr="004B0D3B">
        <w:rPr>
          <w:rFonts w:ascii="GHEA Grapalat" w:eastAsia="GHEA Grapalat" w:hAnsi="GHEA Grapalat" w:cs="GHEA Grapalat"/>
        </w:rPr>
        <w:t>2</w:t>
      </w:r>
      <w:r w:rsidR="000964AB">
        <w:rPr>
          <w:rFonts w:ascii="GHEA Grapalat" w:eastAsia="GHEA Grapalat" w:hAnsi="GHEA Grapalat" w:cs="GHEA Grapalat"/>
        </w:rPr>
        <w:t>1</w:t>
      </w:r>
      <w:r w:rsidRPr="004B0D3B">
        <w:rPr>
          <w:rFonts w:ascii="GHEA Grapalat" w:eastAsia="GHEA Grapalat" w:hAnsi="GHEA Grapalat" w:cs="GHEA Grapalat"/>
        </w:rPr>
        <w:t>-րդ հոդվածով սահմանված երաշխիքները:</w:t>
      </w:r>
    </w:p>
    <w:p w14:paraId="677394B8" w14:textId="77777777" w:rsidR="00492AB1" w:rsidRPr="004B0D3B" w:rsidRDefault="00D94ADF" w:rsidP="001E321E">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9. Հիվանդությունների</w:t>
      </w:r>
      <w:r w:rsidR="00C143CE" w:rsidRPr="004B0D3B">
        <w:rPr>
          <w:rFonts w:ascii="GHEA Grapalat" w:eastAsia="GHEA Grapalat" w:hAnsi="GHEA Grapalat" w:cs="GHEA Grapalat"/>
        </w:rPr>
        <w:t xml:space="preserve"> </w:t>
      </w:r>
      <w:r w:rsidRPr="004B0D3B">
        <w:rPr>
          <w:rFonts w:ascii="GHEA Grapalat" w:eastAsia="GHEA Grapalat" w:hAnsi="GHEA Grapalat" w:cs="GHEA Grapalat"/>
        </w:rPr>
        <w:t xml:space="preserve">առաջացման և տարածման, կանխման ու վերացման նպատակով զինված ուժերի, </w:t>
      </w:r>
      <w:r w:rsidR="00780E15" w:rsidRPr="004B0D3B">
        <w:rPr>
          <w:rFonts w:ascii="GHEA Grapalat" w:eastAsia="GHEA Grapalat" w:hAnsi="GHEA Grapalat" w:cs="GHEA Grapalat"/>
        </w:rPr>
        <w:t>այլ զորքերի</w:t>
      </w:r>
      <w:r w:rsidRPr="004B0D3B">
        <w:rPr>
          <w:rFonts w:ascii="GHEA Grapalat" w:eastAsia="GHEA Grapalat" w:hAnsi="GHEA Grapalat" w:cs="GHEA Grapalat"/>
        </w:rPr>
        <w:t xml:space="preserve"> զորամասերում «Հայաստանի Հանրապետության զինված ուժերի ներքին ծառայության կանոնագիրքը հաստատելու մասին» օրենքով </w:t>
      </w:r>
      <w:r w:rsidR="00EA09DD" w:rsidRPr="004B0D3B">
        <w:rPr>
          <w:rFonts w:ascii="GHEA Grapalat" w:eastAsia="GHEA Grapalat" w:hAnsi="GHEA Grapalat" w:cs="GHEA Grapalat"/>
        </w:rPr>
        <w:t xml:space="preserve">և այլ իրավական ակտերով </w:t>
      </w:r>
      <w:r w:rsidRPr="004B0D3B">
        <w:rPr>
          <w:rFonts w:ascii="GHEA Grapalat" w:eastAsia="GHEA Grapalat" w:hAnsi="GHEA Grapalat" w:cs="GHEA Grapalat"/>
        </w:rPr>
        <w:t xml:space="preserve">սահմանված կանխարգելիչ և հակահամաճարակային միջոցառումները </w:t>
      </w:r>
      <w:r w:rsidR="001A77DF" w:rsidRPr="004B0D3B">
        <w:rPr>
          <w:rFonts w:ascii="GHEA Grapalat" w:eastAsia="GHEA Grapalat" w:hAnsi="GHEA Grapalat" w:cs="GHEA Grapalat"/>
        </w:rPr>
        <w:t>կարող են</w:t>
      </w:r>
      <w:r w:rsidRPr="004B0D3B">
        <w:rPr>
          <w:rFonts w:ascii="GHEA Grapalat" w:eastAsia="GHEA Grapalat" w:hAnsi="GHEA Grapalat" w:cs="GHEA Grapalat"/>
        </w:rPr>
        <w:t xml:space="preserve"> իրականացնել </w:t>
      </w:r>
      <w:r w:rsidR="00247FE0" w:rsidRPr="004B0D3B">
        <w:rPr>
          <w:rFonts w:ascii="GHEA Grapalat" w:eastAsia="GHEA Grapalat" w:hAnsi="GHEA Grapalat" w:cs="GHEA Grapalat"/>
        </w:rPr>
        <w:t xml:space="preserve">համապատասխանաբար </w:t>
      </w:r>
      <w:r w:rsidRPr="004B0D3B">
        <w:rPr>
          <w:rFonts w:ascii="GHEA Grapalat" w:eastAsia="GHEA Grapalat" w:hAnsi="GHEA Grapalat" w:cs="GHEA Grapalat"/>
        </w:rPr>
        <w:t xml:space="preserve">պաշտպանության </w:t>
      </w:r>
      <w:r w:rsidRPr="004B0D3B">
        <w:rPr>
          <w:rFonts w:ascii="GHEA Grapalat" w:eastAsia="GHEA Grapalat" w:hAnsi="GHEA Grapalat" w:cs="GHEA Grapalat"/>
        </w:rPr>
        <w:lastRenderedPageBreak/>
        <w:t>բնագավառում պետական կառավարման</w:t>
      </w:r>
      <w:r w:rsidR="0006437E" w:rsidRPr="004B0D3B">
        <w:rPr>
          <w:rFonts w:ascii="GHEA Grapalat" w:eastAsia="GHEA Grapalat" w:hAnsi="GHEA Grapalat" w:cs="GHEA Grapalat"/>
        </w:rPr>
        <w:t xml:space="preserve"> համակարգի</w:t>
      </w:r>
      <w:r w:rsidRPr="004B0D3B">
        <w:rPr>
          <w:rFonts w:ascii="GHEA Grapalat" w:eastAsia="GHEA Grapalat" w:hAnsi="GHEA Grapalat" w:cs="GHEA Grapalat"/>
        </w:rPr>
        <w:t xml:space="preserve"> լիազոր մարմինը, Ոստիկանությունը կամ Ազգային անվտանգության ծառայությունը:</w:t>
      </w:r>
    </w:p>
    <w:p w14:paraId="581D52A0" w14:textId="77777777" w:rsidR="001E321E" w:rsidRPr="004B0D3B" w:rsidRDefault="001E321E" w:rsidP="001E321E">
      <w:pPr>
        <w:pStyle w:val="Normal1"/>
        <w:shd w:val="clear" w:color="auto" w:fill="FFFFFF"/>
        <w:spacing w:line="360" w:lineRule="auto"/>
        <w:ind w:firstLine="375"/>
        <w:jc w:val="both"/>
        <w:rPr>
          <w:rFonts w:ascii="GHEA Grapalat" w:eastAsia="GHEA Grapalat" w:hAnsi="GHEA Grapalat" w:cs="GHEA Grapalat"/>
        </w:rPr>
      </w:pPr>
    </w:p>
    <w:p w14:paraId="77F7A0A9" w14:textId="77777777" w:rsidR="00492AB1" w:rsidRPr="004B0D3B" w:rsidRDefault="00D94ADF" w:rsidP="002614B8">
      <w:pPr>
        <w:pStyle w:val="Normal1"/>
        <w:keepNext/>
        <w:pBdr>
          <w:top w:val="nil"/>
          <w:left w:val="nil"/>
          <w:bottom w:val="nil"/>
          <w:right w:val="nil"/>
          <w:between w:val="nil"/>
        </w:pBdr>
        <w:tabs>
          <w:tab w:val="left" w:pos="0"/>
        </w:tabs>
        <w:spacing w:line="360" w:lineRule="auto"/>
        <w:jc w:val="both"/>
        <w:rPr>
          <w:rFonts w:ascii="GHEA Grapalat" w:eastAsia="GHEA Grapalat" w:hAnsi="GHEA Grapalat" w:cs="GHEA Grapalat"/>
          <w:b/>
          <w:color w:val="000000"/>
        </w:rPr>
      </w:pPr>
      <w:r w:rsidRPr="004B0D3B">
        <w:rPr>
          <w:rFonts w:ascii="GHEA Grapalat" w:eastAsia="GHEA Grapalat" w:hAnsi="GHEA Grapalat" w:cs="GHEA Grapalat"/>
          <w:b/>
          <w:color w:val="000000"/>
        </w:rPr>
        <w:t>Հոդված</w:t>
      </w:r>
      <w:r w:rsidR="001A5B8B" w:rsidRPr="004B0D3B">
        <w:rPr>
          <w:rFonts w:ascii="GHEA Grapalat" w:eastAsia="GHEA Grapalat" w:hAnsi="GHEA Grapalat" w:cs="GHEA Grapalat"/>
          <w:b/>
          <w:color w:val="000000"/>
        </w:rPr>
        <w:t xml:space="preserve"> 1</w:t>
      </w:r>
      <w:r w:rsidR="00A6331E">
        <w:rPr>
          <w:rFonts w:ascii="GHEA Grapalat" w:eastAsia="GHEA Grapalat" w:hAnsi="GHEA Grapalat" w:cs="GHEA Grapalat"/>
          <w:b/>
          <w:color w:val="000000"/>
        </w:rPr>
        <w:t>5</w:t>
      </w:r>
      <w:r w:rsidRPr="004B0D3B">
        <w:rPr>
          <w:rFonts w:ascii="GHEA Grapalat" w:eastAsia="GHEA Grapalat" w:hAnsi="GHEA Grapalat" w:cs="GHEA Grapalat"/>
          <w:b/>
          <w:color w:val="000000"/>
        </w:rPr>
        <w:t xml:space="preserve">.  Ախտահանման, միջատազերծման և կրծողազերծման աշխատանքների կազմակերպումը և իրականացումը </w:t>
      </w:r>
    </w:p>
    <w:p w14:paraId="71DB59BE" w14:textId="77777777" w:rsidR="00492AB1" w:rsidRPr="004B0D3B" w:rsidRDefault="00D94ADF">
      <w:pPr>
        <w:pStyle w:val="Normal1"/>
        <w:numPr>
          <w:ilvl w:val="0"/>
          <w:numId w:val="10"/>
        </w:numPr>
        <w:tabs>
          <w:tab w:val="left" w:pos="0"/>
          <w:tab w:val="left" w:pos="570"/>
        </w:tabs>
        <w:spacing w:line="360" w:lineRule="auto"/>
        <w:ind w:left="0" w:firstLine="45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Վարակիչ հիվանդությունների կանխարգելման նպատակով </w:t>
      </w:r>
      <w:r w:rsidR="003907B9" w:rsidRPr="004B0D3B">
        <w:rPr>
          <w:rFonts w:ascii="GHEA Grapalat" w:eastAsia="GHEA Grapalat" w:hAnsi="GHEA Grapalat" w:cs="GHEA Grapalat"/>
          <w:color w:val="000000"/>
        </w:rPr>
        <w:t>հանրային առողջապահական նորմատիվներով նախատեսված դեպքերում և կարգով</w:t>
      </w:r>
      <w:r w:rsidR="00166C72" w:rsidRPr="004B0D3B">
        <w:rPr>
          <w:rFonts w:ascii="GHEA Grapalat" w:eastAsia="GHEA Grapalat" w:hAnsi="GHEA Grapalat" w:cs="GHEA Grapalat"/>
          <w:color w:val="000000"/>
        </w:rPr>
        <w:t xml:space="preserve"> իրականացվում է ախտահանում, </w:t>
      </w:r>
      <w:r w:rsidR="00AD051B" w:rsidRPr="004B0D3B">
        <w:rPr>
          <w:rFonts w:ascii="GHEA Grapalat" w:eastAsia="GHEA Grapalat" w:hAnsi="GHEA Grapalat" w:cs="GHEA Grapalat"/>
          <w:color w:val="000000"/>
        </w:rPr>
        <w:t>միջատազերծում</w:t>
      </w:r>
      <w:r w:rsidR="00166C72" w:rsidRPr="004B0D3B">
        <w:rPr>
          <w:rFonts w:ascii="GHEA Grapalat" w:eastAsia="GHEA Grapalat" w:hAnsi="GHEA Grapalat" w:cs="GHEA Grapalat"/>
          <w:color w:val="000000"/>
        </w:rPr>
        <w:t xml:space="preserve">, </w:t>
      </w:r>
      <w:bookmarkStart w:id="9" w:name="_Hlk133269476"/>
      <w:r w:rsidR="00AD051B" w:rsidRPr="004B0D3B">
        <w:rPr>
          <w:rFonts w:ascii="GHEA Grapalat" w:eastAsia="GHEA Grapalat" w:hAnsi="GHEA Grapalat" w:cs="GHEA Grapalat"/>
          <w:color w:val="000000"/>
        </w:rPr>
        <w:t>կրծողազերծում</w:t>
      </w:r>
      <w:bookmarkEnd w:id="9"/>
      <w:r w:rsidR="00166C72" w:rsidRPr="004B0D3B">
        <w:rPr>
          <w:rFonts w:ascii="GHEA Grapalat" w:eastAsia="GHEA Grapalat" w:hAnsi="GHEA Grapalat" w:cs="GHEA Grapalat"/>
          <w:color w:val="000000"/>
        </w:rPr>
        <w:t>:</w:t>
      </w:r>
    </w:p>
    <w:p w14:paraId="070ED306" w14:textId="77777777" w:rsidR="003907B9" w:rsidRPr="004B0D3B" w:rsidRDefault="00166C72" w:rsidP="00C4536D">
      <w:pPr>
        <w:pStyle w:val="Normal1"/>
        <w:numPr>
          <w:ilvl w:val="0"/>
          <w:numId w:val="10"/>
        </w:numPr>
        <w:tabs>
          <w:tab w:val="left" w:pos="0"/>
        </w:tabs>
        <w:spacing w:line="360" w:lineRule="auto"/>
        <w:ind w:left="0" w:firstLine="141"/>
        <w:jc w:val="both"/>
        <w:rPr>
          <w:rFonts w:ascii="GHEA Grapalat" w:eastAsia="GHEA Grapalat" w:hAnsi="GHEA Grapalat" w:cs="GHEA Grapalat"/>
          <w:color w:val="000000"/>
        </w:rPr>
      </w:pPr>
      <w:r w:rsidRPr="004B0D3B">
        <w:rPr>
          <w:rFonts w:ascii="GHEA Grapalat" w:eastAsia="GHEA Grapalat" w:hAnsi="GHEA Grapalat" w:cs="GHEA Grapalat"/>
          <w:color w:val="000000"/>
        </w:rPr>
        <w:t>Ա</w:t>
      </w:r>
      <w:r w:rsidR="003907B9" w:rsidRPr="004B0D3B">
        <w:rPr>
          <w:rFonts w:ascii="GHEA Grapalat" w:eastAsia="GHEA Grapalat" w:hAnsi="GHEA Grapalat" w:cs="GHEA Grapalat"/>
          <w:color w:val="000000"/>
        </w:rPr>
        <w:t>խտահանումը, միջատազերծումը, կրծողազերծում</w:t>
      </w:r>
      <w:r w:rsidR="00CB3D00" w:rsidRPr="004B0D3B">
        <w:rPr>
          <w:rFonts w:ascii="GHEA Grapalat" w:eastAsia="GHEA Grapalat" w:hAnsi="GHEA Grapalat" w:cs="GHEA Grapalat"/>
          <w:color w:val="000000"/>
        </w:rPr>
        <w:t>ը</w:t>
      </w:r>
      <w:r w:rsidR="003907B9"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կարող է իրականացնել</w:t>
      </w:r>
      <w:r w:rsidR="003907B9" w:rsidRPr="004B0D3B">
        <w:rPr>
          <w:rFonts w:ascii="GHEA Grapalat" w:eastAsia="GHEA Grapalat" w:hAnsi="GHEA Grapalat" w:cs="GHEA Grapalat"/>
          <w:color w:val="000000"/>
        </w:rPr>
        <w:t xml:space="preserve"> </w:t>
      </w:r>
      <w:r w:rsidR="003907B9" w:rsidRPr="004B0D3B">
        <w:rPr>
          <w:rFonts w:ascii="GHEA Grapalat" w:eastAsia="GHEA Grapalat" w:hAnsi="GHEA Grapalat" w:cs="GHEA Grapalat"/>
        </w:rPr>
        <w:t xml:space="preserve">Հայաստանի Հանրապետության օրենսդրությամբ սահմանված կարգով բժշկական օգնության և սպասարկման՝ ոչ բուժական բնույթի  գործունեության իրականացման լիցենզիա ունեցող իրավաբանական կամ ֆիզիկական անձը կամ անհատ ձեռնարկատերը, ինչպես նաև պետական </w:t>
      </w:r>
      <w:r w:rsidR="00C76D71" w:rsidRPr="004B0D3B">
        <w:rPr>
          <w:rFonts w:ascii="GHEA Grapalat" w:eastAsia="GHEA Grapalat" w:hAnsi="GHEA Grapalat" w:cs="GHEA Grapalat"/>
        </w:rPr>
        <w:t xml:space="preserve">կառավարման համակարգի </w:t>
      </w:r>
      <w:r w:rsidR="003907B9" w:rsidRPr="004B0D3B">
        <w:rPr>
          <w:rFonts w:ascii="GHEA Grapalat" w:eastAsia="GHEA Grapalat" w:hAnsi="GHEA Grapalat" w:cs="GHEA Grapalat"/>
        </w:rPr>
        <w:t>կամ տեղական ինքնակառավարման մարմին չհանդիսացող պետական կամ համայնքի հիմնարկը</w:t>
      </w:r>
      <w:r w:rsidRPr="004B0D3B">
        <w:rPr>
          <w:rFonts w:ascii="GHEA Grapalat" w:eastAsia="GHEA Grapalat" w:hAnsi="GHEA Grapalat" w:cs="GHEA Grapalat"/>
        </w:rPr>
        <w:t xml:space="preserve"> (այսուհետ՝ ախտահանում և (կամ) միջատազերծում և (կամ) կրծողազերծում իրականացնող), բացառությամբ եթե դրանք իրականացվում են ոչ ձեռնարկատիրական (տնտեսական) գործունեության նպատակով:</w:t>
      </w:r>
    </w:p>
    <w:p w14:paraId="5EC2508A" w14:textId="77777777" w:rsidR="00492AB1" w:rsidRPr="004B0D3B" w:rsidRDefault="00D94ADF" w:rsidP="001E321E">
      <w:pPr>
        <w:pStyle w:val="Normal1"/>
        <w:numPr>
          <w:ilvl w:val="0"/>
          <w:numId w:val="10"/>
        </w:numPr>
        <w:tabs>
          <w:tab w:val="left" w:pos="0"/>
          <w:tab w:val="left" w:pos="570"/>
        </w:tabs>
        <w:spacing w:line="360" w:lineRule="auto"/>
        <w:ind w:left="0" w:firstLine="450"/>
        <w:jc w:val="both"/>
        <w:rPr>
          <w:rFonts w:ascii="GHEA Grapalat" w:eastAsia="GHEA Grapalat" w:hAnsi="GHEA Grapalat" w:cs="GHEA Grapalat"/>
          <w:color w:val="000000"/>
        </w:rPr>
      </w:pPr>
      <w:r w:rsidRPr="004B0D3B">
        <w:rPr>
          <w:rFonts w:ascii="GHEA Grapalat" w:eastAsia="GHEA Grapalat" w:hAnsi="GHEA Grapalat" w:cs="GHEA Grapalat"/>
          <w:color w:val="000000"/>
        </w:rPr>
        <w:t>Ախտահանում և</w:t>
      </w:r>
      <w:r w:rsidR="00EF6E41"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(կամ) միջատազերծում և</w:t>
      </w:r>
      <w:r w:rsidR="00C36EA4"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(կամ) կրծողազերծում</w:t>
      </w:r>
      <w:r w:rsidR="00C36EA4" w:rsidRPr="004B0D3B">
        <w:rPr>
          <w:rFonts w:ascii="GHEA Grapalat" w:eastAsia="GHEA Grapalat" w:hAnsi="GHEA Grapalat" w:cs="GHEA Grapalat"/>
          <w:color w:val="000000"/>
        </w:rPr>
        <w:t xml:space="preserve"> </w:t>
      </w:r>
      <w:r w:rsidR="00FA2F08" w:rsidRPr="004B0D3B">
        <w:rPr>
          <w:rFonts w:ascii="GHEA Grapalat" w:eastAsia="GHEA Grapalat" w:hAnsi="GHEA Grapalat" w:cs="GHEA Grapalat"/>
          <w:color w:val="000000"/>
        </w:rPr>
        <w:t>իրականացնելու համար անհրաժեշտ տեխնիկական և մասնագիտական որակավորման պահանջներն ու պայմանները</w:t>
      </w:r>
      <w:r w:rsidR="00C36EA4"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սահմանում է Հայաստանի Հանրապետության կառավարությունը:   </w:t>
      </w:r>
    </w:p>
    <w:p w14:paraId="5F98A349" w14:textId="77777777" w:rsidR="00BC7C85" w:rsidRPr="004B0D3B" w:rsidRDefault="00BC7C85" w:rsidP="00BC7C85">
      <w:pPr>
        <w:pStyle w:val="Normal1"/>
        <w:shd w:val="clear" w:color="auto" w:fill="FFFFFF"/>
        <w:spacing w:line="360" w:lineRule="auto"/>
        <w:ind w:firstLine="375"/>
        <w:jc w:val="both"/>
        <w:rPr>
          <w:rFonts w:ascii="GHEA Grapalat" w:eastAsia="GHEA Grapalat" w:hAnsi="GHEA Grapalat" w:cs="GHEA Grapalat"/>
        </w:rPr>
      </w:pPr>
    </w:p>
    <w:p w14:paraId="7DBD0999" w14:textId="77777777" w:rsidR="00BC7C85" w:rsidRPr="004B0D3B" w:rsidRDefault="00BC7C85" w:rsidP="002614B8">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 xml:space="preserve">Հոդված </w:t>
      </w:r>
      <w:r w:rsidR="00E46C9C" w:rsidRPr="004B0D3B">
        <w:rPr>
          <w:rFonts w:ascii="GHEA Grapalat" w:eastAsia="GHEA Grapalat" w:hAnsi="GHEA Grapalat" w:cs="GHEA Grapalat"/>
          <w:b/>
        </w:rPr>
        <w:t>1</w:t>
      </w:r>
      <w:r w:rsidR="00A6331E">
        <w:rPr>
          <w:rFonts w:ascii="GHEA Grapalat" w:eastAsia="GHEA Grapalat" w:hAnsi="GHEA Grapalat" w:cs="GHEA Grapalat"/>
          <w:b/>
        </w:rPr>
        <w:t>6</w:t>
      </w:r>
      <w:r w:rsidRPr="004B0D3B">
        <w:rPr>
          <w:rFonts w:ascii="GHEA Grapalat" w:eastAsia="GHEA Grapalat" w:hAnsi="GHEA Grapalat" w:cs="GHEA Grapalat"/>
          <w:b/>
        </w:rPr>
        <w:t>.</w:t>
      </w:r>
      <w:r w:rsidRPr="004B0D3B">
        <w:rPr>
          <w:rFonts w:ascii="GHEA Grapalat" w:eastAsia="GHEA Grapalat" w:hAnsi="GHEA Grapalat" w:cs="GHEA Grapalat"/>
          <w:b/>
        </w:rPr>
        <w:tab/>
        <w:t>Բժշկական պարտադիր զննությունը</w:t>
      </w:r>
    </w:p>
    <w:p w14:paraId="582629DE" w14:textId="77777777" w:rsidR="00BC7C85" w:rsidRPr="004B0D3B" w:rsidRDefault="00BC7C85" w:rsidP="00BC7C85">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 Առանձին մասնագիտությունների, ինչպես նաև առանձին հիմնարկների և կազմակերպությունների աշխատողները մարդկանց առողջության պահպանման, վարակիչ և մասնագիտական հիվանդությունների կանխարգելման նպատակով ենթակա են նախնական և պարբերական բժշկական զննության:</w:t>
      </w:r>
    </w:p>
    <w:p w14:paraId="4B210A15" w14:textId="77777777" w:rsidR="00BC7C85" w:rsidRPr="004B0D3B" w:rsidRDefault="00BC7C85" w:rsidP="00BC7C85">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2. </w:t>
      </w:r>
      <w:r w:rsidR="00570A04" w:rsidRPr="004B0D3B">
        <w:rPr>
          <w:rFonts w:ascii="GHEA Grapalat" w:eastAsia="GHEA Grapalat" w:hAnsi="GHEA Grapalat" w:cs="GHEA Grapalat"/>
          <w:bCs/>
        </w:rPr>
        <w:t>Առողջական վիճակի պարտադիր նախնական (աշխատանքի ընդունվելիս) և պարբերական բժշկական զննության կարգը, գործունեության ոլորտներ</w:t>
      </w:r>
      <w:r w:rsidR="004549CA" w:rsidRPr="004B0D3B">
        <w:rPr>
          <w:rFonts w:ascii="GHEA Grapalat" w:eastAsia="GHEA Grapalat" w:hAnsi="GHEA Grapalat" w:cs="GHEA Grapalat"/>
          <w:bCs/>
        </w:rPr>
        <w:t>ը</w:t>
      </w:r>
      <w:r w:rsidR="00CB3D00" w:rsidRPr="004B0D3B">
        <w:rPr>
          <w:rFonts w:ascii="GHEA Grapalat" w:eastAsia="GHEA Grapalat" w:hAnsi="GHEA Grapalat" w:cs="GHEA Grapalat"/>
          <w:bCs/>
        </w:rPr>
        <w:t xml:space="preserve"> </w:t>
      </w:r>
      <w:r w:rsidR="00570A04" w:rsidRPr="004B0D3B">
        <w:rPr>
          <w:rFonts w:ascii="GHEA Grapalat" w:eastAsia="GHEA Grapalat" w:hAnsi="GHEA Grapalat" w:cs="GHEA Grapalat"/>
          <w:bCs/>
        </w:rPr>
        <w:t>և բժշկական զննության ծավալի ու հաճախականության ցանկը, անձնական սանիտարական (բժշկական) գրքույկի, բժշկական զննության ենթակա անձանց անվանացանկի</w:t>
      </w:r>
      <w:r w:rsidR="008F4EBC" w:rsidRPr="004B0D3B">
        <w:rPr>
          <w:rFonts w:ascii="GHEA Grapalat" w:eastAsia="GHEA Grapalat" w:hAnsi="GHEA Grapalat" w:cs="GHEA Grapalat"/>
          <w:bCs/>
        </w:rPr>
        <w:t>, անձին ժամանակավորապես աշխատանքի չթույլատրելու մասին որոշման</w:t>
      </w:r>
      <w:r w:rsidR="00570A04" w:rsidRPr="004B0D3B">
        <w:rPr>
          <w:rFonts w:ascii="GHEA Grapalat" w:eastAsia="GHEA Grapalat" w:hAnsi="GHEA Grapalat" w:cs="GHEA Grapalat"/>
          <w:bCs/>
        </w:rPr>
        <w:t xml:space="preserve"> ձև</w:t>
      </w:r>
      <w:r w:rsidR="007F310C" w:rsidRPr="004B0D3B">
        <w:rPr>
          <w:rFonts w:ascii="GHEA Grapalat" w:eastAsia="GHEA Grapalat" w:hAnsi="GHEA Grapalat" w:cs="GHEA Grapalat"/>
          <w:bCs/>
        </w:rPr>
        <w:t>եր</w:t>
      </w:r>
      <w:r w:rsidR="00570A04" w:rsidRPr="004B0D3B">
        <w:rPr>
          <w:rFonts w:ascii="GHEA Grapalat" w:eastAsia="GHEA Grapalat" w:hAnsi="GHEA Grapalat" w:cs="GHEA Grapalat"/>
          <w:bCs/>
        </w:rPr>
        <w:t>ը</w:t>
      </w:r>
      <w:r w:rsidR="00E83D19" w:rsidRPr="004B0D3B">
        <w:rPr>
          <w:rFonts w:ascii="GHEA Grapalat" w:eastAsia="GHEA Grapalat" w:hAnsi="GHEA Grapalat" w:cs="GHEA Grapalat"/>
          <w:bCs/>
        </w:rPr>
        <w:t xml:space="preserve"> </w:t>
      </w:r>
      <w:r w:rsidR="0008039B" w:rsidRPr="004B0D3B">
        <w:rPr>
          <w:rFonts w:ascii="GHEA Grapalat" w:eastAsia="GHEA Grapalat" w:hAnsi="GHEA Grapalat" w:cs="GHEA Grapalat"/>
          <w:bCs/>
        </w:rPr>
        <w:t xml:space="preserve"> </w:t>
      </w:r>
      <w:r w:rsidRPr="004B0D3B">
        <w:rPr>
          <w:rFonts w:ascii="GHEA Grapalat" w:eastAsia="GHEA Grapalat" w:hAnsi="GHEA Grapalat" w:cs="GHEA Grapalat"/>
        </w:rPr>
        <w:t xml:space="preserve">սահմանում է </w:t>
      </w:r>
      <w:r w:rsidRPr="004B0D3B">
        <w:rPr>
          <w:rFonts w:ascii="GHEA Grapalat" w:eastAsia="GHEA Grapalat" w:hAnsi="GHEA Grapalat" w:cs="GHEA Grapalat"/>
        </w:rPr>
        <w:lastRenderedPageBreak/>
        <w:t xml:space="preserve">Հայաստանի Հանրապետության կառավարությունը, բացառությամբ </w:t>
      </w:r>
      <w:r w:rsidR="00C143CE" w:rsidRPr="004B0D3B">
        <w:rPr>
          <w:rFonts w:ascii="GHEA Grapalat" w:eastAsia="GHEA Grapalat" w:hAnsi="GHEA Grapalat" w:cs="GHEA Grapalat"/>
        </w:rPr>
        <w:t>ՀՀ օրենսդրությամբ սահմանված դեպքերի</w:t>
      </w:r>
      <w:r w:rsidRPr="004B0D3B">
        <w:rPr>
          <w:rFonts w:ascii="GHEA Grapalat" w:eastAsia="GHEA Grapalat" w:hAnsi="GHEA Grapalat" w:cs="GHEA Grapalat"/>
        </w:rPr>
        <w:t>։</w:t>
      </w:r>
    </w:p>
    <w:p w14:paraId="4D8C98B3" w14:textId="77777777" w:rsidR="00BC7C85" w:rsidRPr="004B0D3B" w:rsidRDefault="00BC7C85" w:rsidP="00BC7C85">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3. </w:t>
      </w:r>
      <w:r w:rsidR="006F6592" w:rsidRPr="004B0D3B">
        <w:rPr>
          <w:rFonts w:ascii="GHEA Grapalat" w:eastAsia="GHEA Grapalat" w:hAnsi="GHEA Grapalat" w:cs="GHEA Grapalat"/>
          <w:bCs/>
        </w:rPr>
        <w:t>Ա</w:t>
      </w:r>
      <w:r w:rsidR="003D1069" w:rsidRPr="004B0D3B">
        <w:rPr>
          <w:rFonts w:ascii="GHEA Grapalat" w:eastAsia="GHEA Grapalat" w:hAnsi="GHEA Grapalat" w:cs="GHEA Grapalat"/>
          <w:bCs/>
        </w:rPr>
        <w:t xml:space="preserve">րտադրական միջավայրում </w:t>
      </w:r>
      <w:r w:rsidR="006F6592" w:rsidRPr="004B0D3B">
        <w:rPr>
          <w:rFonts w:ascii="GHEA Grapalat" w:eastAsia="GHEA Grapalat" w:hAnsi="GHEA Grapalat" w:cs="GHEA Grapalat"/>
          <w:bCs/>
        </w:rPr>
        <w:t>և</w:t>
      </w:r>
      <w:r w:rsidR="003D1069" w:rsidRPr="004B0D3B">
        <w:rPr>
          <w:rFonts w:ascii="GHEA Grapalat" w:eastAsia="GHEA Grapalat" w:hAnsi="GHEA Grapalat" w:cs="GHEA Grapalat"/>
          <w:bCs/>
        </w:rPr>
        <w:t xml:space="preserve"> աշխատանքային գործընթացի վնասակար ու վտանգավոր գործոնների ազդեցությանը ենթարկվող բնակչության առանձին խմբերի առողջական վիճակի պարտադիր նախնական (աշխատանքի ընդունվելիս) </w:t>
      </w:r>
      <w:r w:rsidR="006F6592" w:rsidRPr="004B0D3B">
        <w:rPr>
          <w:rFonts w:ascii="GHEA Grapalat" w:eastAsia="GHEA Grapalat" w:hAnsi="GHEA Grapalat" w:cs="GHEA Grapalat"/>
          <w:bCs/>
        </w:rPr>
        <w:t>և</w:t>
      </w:r>
      <w:r w:rsidR="003D1069" w:rsidRPr="004B0D3B">
        <w:rPr>
          <w:rFonts w:ascii="GHEA Grapalat" w:eastAsia="GHEA Grapalat" w:hAnsi="GHEA Grapalat" w:cs="GHEA Grapalat"/>
          <w:bCs/>
        </w:rPr>
        <w:t xml:space="preserve"> պարբերական բժշկական զննության անցկացման կարգը, գործոնների, կատարվող աշխատանքների բնույթի, զննության ծավալի, բժշկական հակացուցումների ցանկերը </w:t>
      </w:r>
      <w:r w:rsidR="006F6592" w:rsidRPr="004B0D3B">
        <w:rPr>
          <w:rFonts w:ascii="GHEA Grapalat" w:eastAsia="GHEA Grapalat" w:hAnsi="GHEA Grapalat" w:cs="GHEA Grapalat"/>
          <w:bCs/>
        </w:rPr>
        <w:t>և</w:t>
      </w:r>
      <w:r w:rsidR="003D1069" w:rsidRPr="004B0D3B">
        <w:rPr>
          <w:rFonts w:ascii="GHEA Grapalat" w:eastAsia="GHEA Grapalat" w:hAnsi="GHEA Grapalat" w:cs="GHEA Grapalat"/>
          <w:bCs/>
        </w:rPr>
        <w:t xml:space="preserve"> աշխատանքի պայմանների հիգիենիկ բնութագրման կարգը </w:t>
      </w:r>
      <w:r w:rsidRPr="004B0D3B">
        <w:rPr>
          <w:rFonts w:ascii="GHEA Grapalat" w:eastAsia="GHEA Grapalat" w:hAnsi="GHEA Grapalat" w:cs="GHEA Grapalat"/>
        </w:rPr>
        <w:t>սահմանում է Հայաստանի Հանրապետության կառավարությունը:</w:t>
      </w:r>
    </w:p>
    <w:p w14:paraId="25CAF966" w14:textId="77777777" w:rsidR="002614B8" w:rsidRPr="004B0D3B" w:rsidRDefault="00BC7C85" w:rsidP="00B671D4">
      <w:pPr>
        <w:pStyle w:val="Normal1"/>
        <w:shd w:val="clear" w:color="auto" w:fill="FFFFFF"/>
        <w:spacing w:line="360" w:lineRule="auto"/>
        <w:ind w:firstLine="375"/>
        <w:jc w:val="both"/>
        <w:rPr>
          <w:rFonts w:ascii="GHEA Grapalat" w:eastAsia="GHEA Grapalat" w:hAnsi="GHEA Grapalat" w:cs="GHEA Grapalat"/>
          <w:b/>
        </w:rPr>
      </w:pPr>
      <w:bookmarkStart w:id="10" w:name="_Hlk134620540"/>
      <w:r w:rsidRPr="004B0D3B">
        <w:rPr>
          <w:rFonts w:ascii="GHEA Grapalat" w:eastAsia="GHEA Grapalat" w:hAnsi="GHEA Grapalat" w:cs="GHEA Grapalat"/>
        </w:rPr>
        <w:t>4. Այն անձանց, որոնք չեն ենթարկվել նախնական և պարբերական բժշկական զննության, ինչպես նաև եթե բժշկական զննությամբ ախտորոշվել է Հայաստանի Հանրապետության կառավարության սահմանած հիվանդություններից որևէ մեկը, ապա Տեսչական մարմնի որոշմամբ</w:t>
      </w:r>
      <w:r w:rsidR="008F4EBC" w:rsidRPr="004B0D3B">
        <w:rPr>
          <w:rFonts w:ascii="GHEA Grapalat" w:eastAsia="GHEA Grapalat" w:hAnsi="GHEA Grapalat" w:cs="GHEA Grapalat"/>
        </w:rPr>
        <w:t xml:space="preserve"> չեն թույլատրում աշխատել՝</w:t>
      </w:r>
      <w:r w:rsidR="00907EEA" w:rsidRPr="004B0D3B">
        <w:rPr>
          <w:rFonts w:ascii="GHEA Grapalat" w:eastAsia="GHEA Grapalat" w:hAnsi="GHEA Grapalat" w:cs="GHEA Grapalat"/>
        </w:rPr>
        <w:t xml:space="preserve"> </w:t>
      </w:r>
      <w:r w:rsidRPr="004B0D3B">
        <w:rPr>
          <w:rFonts w:ascii="GHEA Grapalat" w:eastAsia="GHEA Grapalat" w:hAnsi="GHEA Grapalat" w:cs="GHEA Grapalat"/>
        </w:rPr>
        <w:t>մինչև սահմանված կարգով բժշկական զննության ենթարկվելը, իսկ հիվանդության դեպքում՝</w:t>
      </w:r>
      <w:r w:rsidR="00907EEA" w:rsidRPr="004B0D3B">
        <w:rPr>
          <w:rFonts w:ascii="GHEA Grapalat" w:eastAsia="GHEA Grapalat" w:hAnsi="GHEA Grapalat" w:cs="GHEA Grapalat"/>
        </w:rPr>
        <w:t xml:space="preserve"> </w:t>
      </w:r>
      <w:r w:rsidRPr="004B0D3B">
        <w:rPr>
          <w:rFonts w:ascii="GHEA Grapalat" w:eastAsia="GHEA Grapalat" w:hAnsi="GHEA Grapalat" w:cs="GHEA Grapalat"/>
        </w:rPr>
        <w:t>մինչև</w:t>
      </w:r>
      <w:r w:rsidR="00907EEA" w:rsidRPr="004B0D3B">
        <w:rPr>
          <w:rFonts w:ascii="GHEA Grapalat" w:eastAsia="GHEA Grapalat" w:hAnsi="GHEA Grapalat" w:cs="GHEA Grapalat"/>
        </w:rPr>
        <w:t xml:space="preserve"> </w:t>
      </w:r>
      <w:r w:rsidRPr="004B0D3B">
        <w:rPr>
          <w:rFonts w:ascii="GHEA Grapalat" w:eastAsia="GHEA Grapalat" w:hAnsi="GHEA Grapalat" w:cs="GHEA Grapalat"/>
        </w:rPr>
        <w:t>առողջացումը</w:t>
      </w:r>
      <w:r w:rsidR="008F4EBC" w:rsidRPr="004B0D3B">
        <w:rPr>
          <w:rFonts w:ascii="GHEA Grapalat" w:eastAsia="GHEA Grapalat" w:hAnsi="GHEA Grapalat" w:cs="GHEA Grapalat"/>
        </w:rPr>
        <w:t>։</w:t>
      </w:r>
    </w:p>
    <w:bookmarkEnd w:id="10"/>
    <w:p w14:paraId="76CE86E2" w14:textId="77777777" w:rsidR="002614B8" w:rsidRPr="004B0D3B" w:rsidRDefault="002614B8" w:rsidP="002614B8">
      <w:pPr>
        <w:pStyle w:val="Normal1"/>
        <w:shd w:val="clear" w:color="auto" w:fill="FFFFFF"/>
        <w:spacing w:line="360" w:lineRule="auto"/>
        <w:jc w:val="both"/>
        <w:rPr>
          <w:rFonts w:ascii="GHEA Grapalat" w:eastAsia="GHEA Grapalat" w:hAnsi="GHEA Grapalat" w:cs="GHEA Grapalat"/>
          <w:b/>
        </w:rPr>
      </w:pPr>
    </w:p>
    <w:p w14:paraId="6C197B38" w14:textId="77777777" w:rsidR="00BC7C85" w:rsidRPr="004B0D3B" w:rsidRDefault="002614B8" w:rsidP="002614B8">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 xml:space="preserve">Հոդված </w:t>
      </w:r>
      <w:r w:rsidR="00914E30" w:rsidRPr="004B0D3B">
        <w:rPr>
          <w:rFonts w:ascii="GHEA Grapalat" w:eastAsia="GHEA Grapalat" w:hAnsi="GHEA Grapalat" w:cs="GHEA Grapalat"/>
          <w:b/>
        </w:rPr>
        <w:t>1</w:t>
      </w:r>
      <w:r w:rsidR="00A6331E">
        <w:rPr>
          <w:rFonts w:ascii="GHEA Grapalat" w:eastAsia="GHEA Grapalat" w:hAnsi="GHEA Grapalat" w:cs="GHEA Grapalat"/>
          <w:b/>
        </w:rPr>
        <w:t>7</w:t>
      </w:r>
      <w:r w:rsidRPr="004B0D3B">
        <w:rPr>
          <w:rFonts w:ascii="GHEA Grapalat" w:eastAsia="GHEA Grapalat" w:hAnsi="GHEA Grapalat" w:cs="GHEA Grapalat"/>
          <w:b/>
        </w:rPr>
        <w:t>. Կարանտին սահմանելը</w:t>
      </w:r>
    </w:p>
    <w:p w14:paraId="2898FB92"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1. Վարակիչ հիվանդությունների` Հայաստանի Հանրապետության տարածք ներբերման </w:t>
      </w:r>
      <w:bookmarkStart w:id="11" w:name="_Hlk133269427"/>
      <w:r w:rsidRPr="004B0D3B">
        <w:rPr>
          <w:rFonts w:ascii="GHEA Grapalat" w:eastAsia="GHEA Grapalat" w:hAnsi="GHEA Grapalat" w:cs="GHEA Grapalat"/>
        </w:rPr>
        <w:t xml:space="preserve">(ներթափանցման), </w:t>
      </w:r>
      <w:bookmarkEnd w:id="11"/>
      <w:r w:rsidRPr="004B0D3B">
        <w:rPr>
          <w:rFonts w:ascii="GHEA Grapalat" w:eastAsia="GHEA Grapalat" w:hAnsi="GHEA Grapalat" w:cs="GHEA Grapalat"/>
        </w:rPr>
        <w:t>դրանց առաջացման ու տարածման վտանգի, բռնկումների, համաճարակների առաջացման, ինչպես նաև դրանց հետևանքով արտակարգ իրավիճակ առաջանալու դեպքերում կարող է սահմանվել կարանտին:</w:t>
      </w:r>
    </w:p>
    <w:p w14:paraId="0FF7DCFE" w14:textId="77777777" w:rsidR="00492AB1" w:rsidRPr="004B0D3B" w:rsidRDefault="002A232E">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2</w:t>
      </w:r>
      <w:r w:rsidR="00D94ADF" w:rsidRPr="004B0D3B">
        <w:rPr>
          <w:rFonts w:ascii="GHEA Grapalat" w:eastAsia="GHEA Grapalat" w:hAnsi="GHEA Grapalat" w:cs="GHEA Grapalat"/>
        </w:rPr>
        <w:t xml:space="preserve">. Կարանտին սահմանելու մասին որոշումը </w:t>
      </w:r>
      <w:r w:rsidR="00E81FBF" w:rsidRPr="004B0D3B">
        <w:rPr>
          <w:rFonts w:ascii="GHEA Grapalat" w:eastAsia="GHEA Grapalat" w:hAnsi="GHEA Grapalat" w:cs="GHEA Grapalat"/>
        </w:rPr>
        <w:t>Լ</w:t>
      </w:r>
      <w:r w:rsidR="00D94ADF" w:rsidRPr="004B0D3B">
        <w:rPr>
          <w:rFonts w:ascii="GHEA Grapalat" w:eastAsia="GHEA Grapalat" w:hAnsi="GHEA Grapalat" w:cs="GHEA Grapalat"/>
        </w:rPr>
        <w:t>իազոր մարմնի առաջարկությամբ կայացնում են`</w:t>
      </w:r>
    </w:p>
    <w:p w14:paraId="32E5C4A8"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 Հայաստանի Հանրապետության կառավարությունը`</w:t>
      </w:r>
      <w:r w:rsidR="003C077C" w:rsidRPr="004B0D3B">
        <w:rPr>
          <w:rFonts w:ascii="GHEA Grapalat" w:eastAsia="GHEA Grapalat" w:hAnsi="GHEA Grapalat" w:cs="GHEA Grapalat"/>
        </w:rPr>
        <w:t xml:space="preserve"> </w:t>
      </w:r>
      <w:r w:rsidRPr="004B0D3B">
        <w:rPr>
          <w:rFonts w:ascii="GHEA Grapalat" w:eastAsia="GHEA Grapalat" w:hAnsi="GHEA Grapalat" w:cs="GHEA Grapalat"/>
        </w:rPr>
        <w:t>Հայաստանի Հանրապետության ամբողջ տարածքում կամ պետական սահմանի անցման կետում կամ կարանտինային գոտում երկու կամ ավելի մարզ (ներառյալ՝ մեկ կամ ավելի մարզեր և Երևան քաղաքը) ներառելու դեպքում, այդ թվում` արտակարգ իրավիճակի հիմք հանդիսացող կարանտինի դեպքում</w:t>
      </w:r>
      <w:r w:rsidR="003C077C" w:rsidRPr="004B0D3B">
        <w:rPr>
          <w:rFonts w:ascii="GHEA Grapalat" w:eastAsia="GHEA Grapalat" w:hAnsi="GHEA Grapalat" w:cs="GHEA Grapalat"/>
        </w:rPr>
        <w:t>, ինչպե</w:t>
      </w:r>
      <w:r w:rsidR="00F66A8D" w:rsidRPr="004B0D3B">
        <w:rPr>
          <w:rFonts w:ascii="GHEA Grapalat" w:eastAsia="GHEA Grapalat" w:hAnsi="GHEA Grapalat" w:cs="GHEA Grapalat"/>
        </w:rPr>
        <w:t>ս</w:t>
      </w:r>
      <w:r w:rsidR="003C077C" w:rsidRPr="004B0D3B">
        <w:rPr>
          <w:rFonts w:ascii="GHEA Grapalat" w:eastAsia="GHEA Grapalat" w:hAnsi="GHEA Grapalat" w:cs="GHEA Grapalat"/>
        </w:rPr>
        <w:t xml:space="preserve"> նաև սույն հոդվածի </w:t>
      </w:r>
      <w:r w:rsidR="00330FCB" w:rsidRPr="004B0D3B">
        <w:rPr>
          <w:rFonts w:ascii="GHEA Grapalat" w:eastAsia="GHEA Grapalat" w:hAnsi="GHEA Grapalat" w:cs="GHEA Grapalat"/>
        </w:rPr>
        <w:t>7</w:t>
      </w:r>
      <w:r w:rsidR="003C077C" w:rsidRPr="004B0D3B">
        <w:rPr>
          <w:rFonts w:ascii="GHEA Grapalat" w:eastAsia="GHEA Grapalat" w:hAnsi="GHEA Grapalat" w:cs="GHEA Grapalat"/>
        </w:rPr>
        <w:t>-րդ մասով սահմանված դեպքում</w:t>
      </w:r>
      <w:r w:rsidRPr="004B0D3B">
        <w:rPr>
          <w:rFonts w:ascii="GHEA Grapalat" w:eastAsia="GHEA Grapalat" w:hAnsi="GHEA Grapalat" w:cs="GHEA Grapalat"/>
        </w:rPr>
        <w:t>.</w:t>
      </w:r>
    </w:p>
    <w:p w14:paraId="33B62657"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2) մարզպետը` Հայաստանի Հանրապետության համապատասխան վարչատարածքային միավորում կամ դրա առանձին տարածքում, այդ թվում՝ տվյալ վարչատարածքային միավորում գտնվող կամ գործունեություն իրականացնող </w:t>
      </w:r>
      <w:r w:rsidRPr="004B0D3B">
        <w:rPr>
          <w:rFonts w:ascii="GHEA Grapalat" w:eastAsia="GHEA Grapalat" w:hAnsi="GHEA Grapalat" w:cs="GHEA Grapalat"/>
        </w:rPr>
        <w:lastRenderedPageBreak/>
        <w:t>կազմակերպությունների (անկախ կազմակերպա</w:t>
      </w:r>
      <w:r w:rsidR="00DE19F8" w:rsidRPr="004B0D3B">
        <w:rPr>
          <w:rFonts w:ascii="GHEA Grapalat" w:eastAsia="GHEA Grapalat" w:hAnsi="GHEA Grapalat" w:cs="GHEA Grapalat"/>
        </w:rPr>
        <w:t>կան-</w:t>
      </w:r>
      <w:r w:rsidRPr="004B0D3B">
        <w:rPr>
          <w:rFonts w:ascii="GHEA Grapalat" w:eastAsia="GHEA Grapalat" w:hAnsi="GHEA Grapalat" w:cs="GHEA Grapalat"/>
        </w:rPr>
        <w:t>իրավական</w:t>
      </w:r>
      <w:r w:rsidR="00692D91" w:rsidRPr="004B0D3B">
        <w:rPr>
          <w:rFonts w:ascii="GHEA Grapalat" w:eastAsia="GHEA Grapalat" w:hAnsi="GHEA Grapalat" w:cs="GHEA Grapalat"/>
        </w:rPr>
        <w:t xml:space="preserve"> </w:t>
      </w:r>
      <w:r w:rsidRPr="004B0D3B">
        <w:rPr>
          <w:rFonts w:ascii="GHEA Grapalat" w:eastAsia="GHEA Grapalat" w:hAnsi="GHEA Grapalat" w:cs="GHEA Grapalat"/>
        </w:rPr>
        <w:t>ձևից) գտնվելու կամ գործունեություն իրականացնելու վայրում.</w:t>
      </w:r>
    </w:p>
    <w:p w14:paraId="6DE9B21E"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3) Երևանի քաղաքապետը` Երևան քաղաքում կամ դրա առանձին տարածքում, այդ թվում՝ Երևան քաղաքում գտնվող կամ գործունեություն իրականացնող կազմակերպությունների (անկախ կազմակերպա</w:t>
      </w:r>
      <w:r w:rsidR="00BC36CE" w:rsidRPr="004B0D3B">
        <w:rPr>
          <w:rFonts w:ascii="GHEA Grapalat" w:eastAsia="GHEA Grapalat" w:hAnsi="GHEA Grapalat" w:cs="GHEA Grapalat"/>
        </w:rPr>
        <w:t>կան-</w:t>
      </w:r>
      <w:r w:rsidRPr="004B0D3B">
        <w:rPr>
          <w:rFonts w:ascii="GHEA Grapalat" w:eastAsia="GHEA Grapalat" w:hAnsi="GHEA Grapalat" w:cs="GHEA Grapalat"/>
        </w:rPr>
        <w:t>իրավական</w:t>
      </w:r>
      <w:r w:rsidR="00692D91" w:rsidRPr="004B0D3B">
        <w:rPr>
          <w:rFonts w:ascii="GHEA Grapalat" w:eastAsia="GHEA Grapalat" w:hAnsi="GHEA Grapalat" w:cs="GHEA Grapalat"/>
        </w:rPr>
        <w:t xml:space="preserve"> </w:t>
      </w:r>
      <w:r w:rsidRPr="004B0D3B">
        <w:rPr>
          <w:rFonts w:ascii="GHEA Grapalat" w:eastAsia="GHEA Grapalat" w:hAnsi="GHEA Grapalat" w:cs="GHEA Grapalat"/>
        </w:rPr>
        <w:t>ձևից) գտնվելու կամ գործունեություն իրականացնելու վայրում։</w:t>
      </w:r>
    </w:p>
    <w:p w14:paraId="396312EC" w14:textId="77777777" w:rsidR="00492AB1" w:rsidRPr="004B0D3B" w:rsidRDefault="002A232E">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3</w:t>
      </w:r>
      <w:r w:rsidR="00D94ADF" w:rsidRPr="004B0D3B">
        <w:rPr>
          <w:rFonts w:ascii="GHEA Grapalat" w:eastAsia="GHEA Grapalat" w:hAnsi="GHEA Grapalat" w:cs="GHEA Grapalat"/>
        </w:rPr>
        <w:t>. Կարանտին սահմանելու մասին որոշման մեջ նշվում են նաև՝</w:t>
      </w:r>
    </w:p>
    <w:p w14:paraId="28D9C279"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 կարանտին սահմանելու հիմքերը</w:t>
      </w:r>
      <w:r w:rsidR="00CB68C9" w:rsidRPr="004B0D3B">
        <w:rPr>
          <w:rFonts w:ascii="GHEA Grapalat" w:eastAsia="GHEA Grapalat" w:hAnsi="GHEA Grapalat" w:cs="GHEA Grapalat"/>
        </w:rPr>
        <w:t xml:space="preserve"> և հիմնավորումները</w:t>
      </w:r>
      <w:r w:rsidRPr="004B0D3B">
        <w:rPr>
          <w:rFonts w:ascii="GHEA Grapalat" w:eastAsia="GHEA Grapalat" w:hAnsi="GHEA Grapalat" w:cs="GHEA Grapalat"/>
        </w:rPr>
        <w:t>.</w:t>
      </w:r>
    </w:p>
    <w:p w14:paraId="45067486"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2) կարանտինային գոտու սահմանները.</w:t>
      </w:r>
    </w:p>
    <w:p w14:paraId="23B106FB"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3) կարանտին սահմանելու ժամկետը.</w:t>
      </w:r>
    </w:p>
    <w:p w14:paraId="59659DE7"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4) անհատական պաշտպանության միջոցների օգտագործման պահանջը.</w:t>
      </w:r>
    </w:p>
    <w:p w14:paraId="2A679524"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5) անհրաժեշտ կանխարգելիչ, հակահամաճարակային և սահմանափակող միջոցառումների ցանկը, սահմանափակող միջոցառումների կիրառման կարգը, դրանց կիրառման ժամկետը, կազմակերպումն ու իրականացումն ապահովելու համար պատասխանատու մարմինները, բացառությամբ օրենքով նախատեսված դեպքերի։</w:t>
      </w:r>
    </w:p>
    <w:p w14:paraId="62D140F8" w14:textId="77777777" w:rsidR="00492AB1" w:rsidRPr="004B0D3B" w:rsidRDefault="002A232E">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4</w:t>
      </w:r>
      <w:r w:rsidR="00D94ADF" w:rsidRPr="004B0D3B">
        <w:rPr>
          <w:rFonts w:ascii="GHEA Grapalat" w:eastAsia="GHEA Grapalat" w:hAnsi="GHEA Grapalat" w:cs="GHEA Grapalat"/>
        </w:rPr>
        <w:t xml:space="preserve">. Լիազոր մարմինը, գնահատելով </w:t>
      </w:r>
      <w:r w:rsidR="00D94ADF" w:rsidRPr="004B0D3B">
        <w:rPr>
          <w:rFonts w:ascii="GHEA Grapalat" w:eastAsia="GHEA Grapalat" w:hAnsi="GHEA Grapalat" w:cs="GHEA Grapalat"/>
          <w:color w:val="000000"/>
        </w:rPr>
        <w:t>սույն օրենքի</w:t>
      </w:r>
      <w:r w:rsidR="007735EC" w:rsidRPr="004B0D3B">
        <w:rPr>
          <w:rFonts w:ascii="GHEA Grapalat" w:eastAsia="GHEA Grapalat" w:hAnsi="GHEA Grapalat" w:cs="GHEA Grapalat"/>
          <w:color w:val="000000"/>
        </w:rPr>
        <w:t xml:space="preserve"> </w:t>
      </w:r>
      <w:r w:rsidR="00E46C9C" w:rsidRPr="004B0D3B">
        <w:rPr>
          <w:rFonts w:ascii="GHEA Grapalat" w:eastAsia="GHEA Grapalat" w:hAnsi="GHEA Grapalat" w:cs="GHEA Grapalat"/>
          <w:color w:val="000000"/>
        </w:rPr>
        <w:t>1</w:t>
      </w:r>
      <w:r w:rsidR="000964AB">
        <w:rPr>
          <w:rFonts w:ascii="GHEA Grapalat" w:eastAsia="GHEA Grapalat" w:hAnsi="GHEA Grapalat" w:cs="GHEA Grapalat"/>
          <w:color w:val="000000"/>
        </w:rPr>
        <w:t>4</w:t>
      </w:r>
      <w:r w:rsidR="00D94ADF" w:rsidRPr="004B0D3B">
        <w:rPr>
          <w:rFonts w:ascii="GHEA Grapalat" w:eastAsia="GHEA Grapalat" w:hAnsi="GHEA Grapalat" w:cs="GHEA Grapalat"/>
          <w:color w:val="000000"/>
        </w:rPr>
        <w:t>-րդ հոդվածի 3-րդ մասի 6-րդ</w:t>
      </w:r>
      <w:r w:rsidR="00D94ADF" w:rsidRPr="004B0D3B">
        <w:rPr>
          <w:rFonts w:ascii="GHEA Grapalat" w:eastAsia="GHEA Grapalat" w:hAnsi="GHEA Grapalat" w:cs="GHEA Grapalat"/>
        </w:rPr>
        <w:t xml:space="preserve"> կետով սահմանված կարգով ստացված տեղեկատվությունը, հիվանդության հարուցիչի ախտածնությունը, տարածման առանձնահատկությունները, տարածքի բնական-աշխարհագրական պայմանները՝ հիվանդության արմատավորման տեսակետից, կարանտին սահմանելու և </w:t>
      </w:r>
      <w:r w:rsidR="00AC1034" w:rsidRPr="004B0D3B">
        <w:rPr>
          <w:rFonts w:ascii="GHEA Grapalat" w:eastAsia="GHEA Grapalat" w:hAnsi="GHEA Grapalat" w:cs="GHEA Grapalat"/>
        </w:rPr>
        <w:t xml:space="preserve">կարանտինի ժամանակ </w:t>
      </w:r>
      <w:r w:rsidR="00D94ADF" w:rsidRPr="004B0D3B">
        <w:rPr>
          <w:rFonts w:ascii="GHEA Grapalat" w:eastAsia="GHEA Grapalat" w:hAnsi="GHEA Grapalat" w:cs="GHEA Grapalat"/>
        </w:rPr>
        <w:t>անհրաժեշտ սահմանափակող միջոցառումներ կիրառելու մասին առաջարկություն է ներկայացնում Հայաստանի Հանրապետության կառավարություն կամ համապատասխան մարզպետին կամ Երևանի քաղաքապետին։</w:t>
      </w:r>
    </w:p>
    <w:p w14:paraId="10B66175" w14:textId="77777777" w:rsidR="002614B8" w:rsidRPr="004B0D3B" w:rsidRDefault="002A232E">
      <w:pPr>
        <w:pStyle w:val="Normal1"/>
        <w:shd w:val="clear" w:color="auto" w:fill="FFFFFF"/>
        <w:spacing w:line="360" w:lineRule="auto"/>
        <w:ind w:firstLine="375"/>
        <w:jc w:val="both"/>
        <w:rPr>
          <w:rFonts w:ascii="GHEA Grapalat" w:eastAsia="GHEA Grapalat" w:hAnsi="GHEA Grapalat" w:cs="GHEA Grapalat"/>
          <w:b/>
        </w:rPr>
      </w:pPr>
      <w:r w:rsidRPr="004B0D3B">
        <w:rPr>
          <w:rFonts w:ascii="GHEA Grapalat" w:eastAsia="GHEA Grapalat" w:hAnsi="GHEA Grapalat" w:cs="GHEA Grapalat"/>
        </w:rPr>
        <w:t>5</w:t>
      </w:r>
      <w:r w:rsidR="00D94ADF" w:rsidRPr="004B0D3B">
        <w:rPr>
          <w:rFonts w:ascii="GHEA Grapalat" w:eastAsia="GHEA Grapalat" w:hAnsi="GHEA Grapalat" w:cs="GHEA Grapalat"/>
        </w:rPr>
        <w:t xml:space="preserve">. Կարանտին սահմանելու մասին որոշումը կայացվում է </w:t>
      </w:r>
      <w:r w:rsidR="00E81FBF" w:rsidRPr="004B0D3B">
        <w:rPr>
          <w:rFonts w:ascii="GHEA Grapalat" w:eastAsia="GHEA Grapalat" w:hAnsi="GHEA Grapalat" w:cs="GHEA Grapalat"/>
        </w:rPr>
        <w:t>Լ</w:t>
      </w:r>
      <w:r w:rsidR="00D94ADF" w:rsidRPr="004B0D3B">
        <w:rPr>
          <w:rFonts w:ascii="GHEA Grapalat" w:eastAsia="GHEA Grapalat" w:hAnsi="GHEA Grapalat" w:cs="GHEA Grapalat"/>
        </w:rPr>
        <w:t>իազոր մարմնի կողմից համապատասխան առաջարկությունը</w:t>
      </w:r>
      <w:r w:rsidR="002424FF" w:rsidRPr="004B0D3B">
        <w:rPr>
          <w:rFonts w:ascii="GHEA Grapalat" w:eastAsia="GHEA Grapalat" w:hAnsi="GHEA Grapalat" w:cs="GHEA Grapalat"/>
        </w:rPr>
        <w:t xml:space="preserve"> </w:t>
      </w:r>
      <w:r w:rsidR="00AC4F4F" w:rsidRPr="004B0D3B">
        <w:rPr>
          <w:rFonts w:ascii="GHEA Grapalat" w:eastAsia="GHEA Grapalat" w:hAnsi="GHEA Grapalat" w:cs="GHEA Grapalat"/>
          <w:color w:val="000000"/>
        </w:rPr>
        <w:t>Հայաuտանի Հանրապետության</w:t>
      </w:r>
      <w:r w:rsidR="002424FF" w:rsidRPr="004B0D3B">
        <w:rPr>
          <w:rFonts w:ascii="GHEA Grapalat" w:eastAsia="GHEA Grapalat" w:hAnsi="GHEA Grapalat" w:cs="GHEA Grapalat"/>
          <w:color w:val="000000"/>
        </w:rPr>
        <w:t xml:space="preserve"> </w:t>
      </w:r>
      <w:r w:rsidR="00AC4F4F" w:rsidRPr="004B0D3B">
        <w:rPr>
          <w:rFonts w:ascii="GHEA Grapalat" w:eastAsia="GHEA Grapalat" w:hAnsi="GHEA Grapalat" w:cs="GHEA Grapalat"/>
        </w:rPr>
        <w:t>կ</w:t>
      </w:r>
      <w:r w:rsidR="00D94ADF" w:rsidRPr="004B0D3B">
        <w:rPr>
          <w:rFonts w:ascii="GHEA Grapalat" w:eastAsia="GHEA Grapalat" w:hAnsi="GHEA Grapalat" w:cs="GHEA Grapalat"/>
        </w:rPr>
        <w:t xml:space="preserve">առավարություն կամ կարանտին սահմանելու իրավասություն ունեցող անձանց ներկայացվելուց հետո 24 ժամվա ընթացքում։ Սահմանված ժամկետում որոշում չկայացվելու դեպքում </w:t>
      </w:r>
      <w:r w:rsidR="00D94ADF" w:rsidRPr="004B0D3B">
        <w:rPr>
          <w:rFonts w:ascii="GHEA Grapalat" w:eastAsia="GHEA Grapalat" w:hAnsi="GHEA Grapalat" w:cs="GHEA Grapalat"/>
          <w:color w:val="000000"/>
        </w:rPr>
        <w:t xml:space="preserve">սույն օրենքի </w:t>
      </w:r>
      <w:r w:rsidR="00E46C9C" w:rsidRPr="004B0D3B">
        <w:rPr>
          <w:rFonts w:ascii="GHEA Grapalat" w:eastAsia="GHEA Grapalat" w:hAnsi="GHEA Grapalat" w:cs="GHEA Grapalat"/>
          <w:color w:val="000000"/>
        </w:rPr>
        <w:t>1</w:t>
      </w:r>
      <w:r w:rsidR="000964AB">
        <w:rPr>
          <w:rFonts w:ascii="GHEA Grapalat" w:eastAsia="GHEA Grapalat" w:hAnsi="GHEA Grapalat" w:cs="GHEA Grapalat"/>
          <w:color w:val="000000"/>
        </w:rPr>
        <w:t>4</w:t>
      </w:r>
      <w:r w:rsidR="00D94ADF" w:rsidRPr="004B0D3B">
        <w:rPr>
          <w:rFonts w:ascii="GHEA Grapalat" w:eastAsia="GHEA Grapalat" w:hAnsi="GHEA Grapalat" w:cs="GHEA Grapalat"/>
          <w:color w:val="000000"/>
        </w:rPr>
        <w:t>-րդ հոդվածի 3-րդ մասի 6-րդ կետով</w:t>
      </w:r>
      <w:r w:rsidR="00D94ADF" w:rsidRPr="004B0D3B">
        <w:rPr>
          <w:rFonts w:ascii="GHEA Grapalat" w:eastAsia="GHEA Grapalat" w:hAnsi="GHEA Grapalat" w:cs="GHEA Grapalat"/>
        </w:rPr>
        <w:t xml:space="preserve"> սահմանված անձանց ժամանակավոր մեկուսացումը վերացվում է:</w:t>
      </w:r>
      <w:r w:rsidR="002614B8" w:rsidRPr="004B0D3B">
        <w:rPr>
          <w:rFonts w:ascii="GHEA Grapalat" w:eastAsia="GHEA Grapalat" w:hAnsi="GHEA Grapalat" w:cs="GHEA Grapalat"/>
          <w:b/>
        </w:rPr>
        <w:t xml:space="preserve"> </w:t>
      </w:r>
    </w:p>
    <w:p w14:paraId="3FC5868B" w14:textId="77777777" w:rsidR="00F66A8D" w:rsidRPr="004B0D3B" w:rsidRDefault="002A232E">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6</w:t>
      </w:r>
      <w:r w:rsidR="003C077C" w:rsidRPr="004B0D3B">
        <w:rPr>
          <w:rFonts w:ascii="GHEA Grapalat" w:eastAsia="GHEA Grapalat" w:hAnsi="GHEA Grapalat" w:cs="GHEA Grapalat"/>
        </w:rPr>
        <w:t xml:space="preserve">. Կարանտին սահմանելու վերաբերյալ </w:t>
      </w:r>
      <w:r w:rsidR="001126FE" w:rsidRPr="004B0D3B">
        <w:rPr>
          <w:rFonts w:ascii="GHEA Grapalat" w:eastAsia="GHEA Grapalat" w:hAnsi="GHEA Grapalat" w:cs="GHEA Grapalat"/>
        </w:rPr>
        <w:t xml:space="preserve">Լիազոր մարմնի կողմից ներկայացված </w:t>
      </w:r>
      <w:r w:rsidR="003C077C" w:rsidRPr="004B0D3B">
        <w:rPr>
          <w:rFonts w:ascii="GHEA Grapalat" w:eastAsia="GHEA Grapalat" w:hAnsi="GHEA Grapalat" w:cs="GHEA Grapalat"/>
        </w:rPr>
        <w:t xml:space="preserve">առաջարկության հիման վրա մարզպետի </w:t>
      </w:r>
      <w:r w:rsidR="001126FE" w:rsidRPr="004B0D3B">
        <w:rPr>
          <w:rFonts w:ascii="GHEA Grapalat" w:eastAsia="GHEA Grapalat" w:hAnsi="GHEA Grapalat" w:cs="GHEA Grapalat"/>
        </w:rPr>
        <w:t>և</w:t>
      </w:r>
      <w:r w:rsidR="00006405" w:rsidRPr="004B0D3B">
        <w:rPr>
          <w:rFonts w:ascii="GHEA Grapalat" w:eastAsia="GHEA Grapalat" w:hAnsi="GHEA Grapalat" w:cs="GHEA Grapalat"/>
        </w:rPr>
        <w:t xml:space="preserve"> </w:t>
      </w:r>
      <w:r w:rsidR="001126FE" w:rsidRPr="004B0D3B">
        <w:rPr>
          <w:rFonts w:ascii="GHEA Grapalat" w:eastAsia="GHEA Grapalat" w:hAnsi="GHEA Grapalat" w:cs="GHEA Grapalat"/>
        </w:rPr>
        <w:t xml:space="preserve">(կամ) </w:t>
      </w:r>
      <w:r w:rsidR="003C077C" w:rsidRPr="004B0D3B">
        <w:rPr>
          <w:rFonts w:ascii="GHEA Grapalat" w:eastAsia="GHEA Grapalat" w:hAnsi="GHEA Grapalat" w:cs="GHEA Grapalat"/>
        </w:rPr>
        <w:t xml:space="preserve"> Երևանի քաղաքապետի կողմից</w:t>
      </w:r>
      <w:r w:rsidR="00F66A8D" w:rsidRPr="004B0D3B">
        <w:rPr>
          <w:rFonts w:ascii="GHEA Grapalat" w:eastAsia="GHEA Grapalat" w:hAnsi="GHEA Grapalat" w:cs="GHEA Grapalat"/>
        </w:rPr>
        <w:t>՝</w:t>
      </w:r>
      <w:r w:rsidR="003C077C" w:rsidRPr="004B0D3B">
        <w:rPr>
          <w:rFonts w:ascii="GHEA Grapalat" w:eastAsia="GHEA Grapalat" w:hAnsi="GHEA Grapalat" w:cs="GHEA Grapalat"/>
        </w:rPr>
        <w:t xml:space="preserve"> սույն </w:t>
      </w:r>
      <w:r w:rsidR="003C077C" w:rsidRPr="004B0D3B">
        <w:rPr>
          <w:rFonts w:ascii="GHEA Grapalat" w:eastAsia="GHEA Grapalat" w:hAnsi="GHEA Grapalat" w:cs="GHEA Grapalat"/>
        </w:rPr>
        <w:lastRenderedPageBreak/>
        <w:t xml:space="preserve">հոդվածի 6-րդ մասով սահմանված ժամկետում կարանտին չհայտարարելու </w:t>
      </w:r>
      <w:r w:rsidR="00F66A8D" w:rsidRPr="004B0D3B">
        <w:rPr>
          <w:rFonts w:ascii="GHEA Grapalat" w:eastAsia="GHEA Grapalat" w:hAnsi="GHEA Grapalat" w:cs="GHEA Grapalat"/>
        </w:rPr>
        <w:t xml:space="preserve">դեպքում, </w:t>
      </w:r>
      <w:r w:rsidR="001126FE" w:rsidRPr="004B0D3B">
        <w:rPr>
          <w:rFonts w:ascii="GHEA Grapalat" w:eastAsia="GHEA Grapalat" w:hAnsi="GHEA Grapalat" w:cs="GHEA Grapalat"/>
        </w:rPr>
        <w:t>մարզպետը և</w:t>
      </w:r>
      <w:r w:rsidR="00006405" w:rsidRPr="004B0D3B">
        <w:rPr>
          <w:rFonts w:ascii="GHEA Grapalat" w:eastAsia="GHEA Grapalat" w:hAnsi="GHEA Grapalat" w:cs="GHEA Grapalat"/>
        </w:rPr>
        <w:t xml:space="preserve"> </w:t>
      </w:r>
      <w:r w:rsidR="001126FE" w:rsidRPr="004B0D3B">
        <w:rPr>
          <w:rFonts w:ascii="GHEA Grapalat" w:eastAsia="GHEA Grapalat" w:hAnsi="GHEA Grapalat" w:cs="GHEA Grapalat"/>
        </w:rPr>
        <w:t xml:space="preserve">(կամ) Երևանի քաղաքապետը </w:t>
      </w:r>
      <w:r w:rsidR="00F66A8D" w:rsidRPr="004B0D3B">
        <w:rPr>
          <w:rFonts w:ascii="GHEA Grapalat" w:eastAsia="GHEA Grapalat" w:hAnsi="GHEA Grapalat" w:cs="GHEA Grapalat"/>
        </w:rPr>
        <w:t>Լիազոր մարմնին և Կառավարությանը ներկայաց</w:t>
      </w:r>
      <w:r w:rsidR="001126FE" w:rsidRPr="004B0D3B">
        <w:rPr>
          <w:rFonts w:ascii="GHEA Grapalat" w:eastAsia="GHEA Grapalat" w:hAnsi="GHEA Grapalat" w:cs="GHEA Grapalat"/>
        </w:rPr>
        <w:t>ն</w:t>
      </w:r>
      <w:r w:rsidR="00F66A8D" w:rsidRPr="004B0D3B">
        <w:rPr>
          <w:rFonts w:ascii="GHEA Grapalat" w:eastAsia="GHEA Grapalat" w:hAnsi="GHEA Grapalat" w:cs="GHEA Grapalat"/>
        </w:rPr>
        <w:t xml:space="preserve">ում </w:t>
      </w:r>
      <w:r w:rsidR="001126FE" w:rsidRPr="004B0D3B">
        <w:rPr>
          <w:rFonts w:ascii="GHEA Grapalat" w:eastAsia="GHEA Grapalat" w:hAnsi="GHEA Grapalat" w:cs="GHEA Grapalat"/>
        </w:rPr>
        <w:t>են</w:t>
      </w:r>
      <w:r w:rsidR="00F66A8D" w:rsidRPr="004B0D3B">
        <w:rPr>
          <w:rFonts w:ascii="GHEA Grapalat" w:eastAsia="GHEA Grapalat" w:hAnsi="GHEA Grapalat" w:cs="GHEA Grapalat"/>
        </w:rPr>
        <w:t xml:space="preserve"> կարանտին չհայտարարելու </w:t>
      </w:r>
      <w:r w:rsidR="001126FE" w:rsidRPr="004B0D3B">
        <w:rPr>
          <w:rFonts w:ascii="GHEA Grapalat" w:eastAsia="GHEA Grapalat" w:hAnsi="GHEA Grapalat" w:cs="GHEA Grapalat"/>
        </w:rPr>
        <w:t xml:space="preserve">վերաբերյալ </w:t>
      </w:r>
      <w:r w:rsidR="00F66A8D" w:rsidRPr="004B0D3B">
        <w:rPr>
          <w:rFonts w:ascii="GHEA Grapalat" w:eastAsia="GHEA Grapalat" w:hAnsi="GHEA Grapalat" w:cs="GHEA Grapalat"/>
        </w:rPr>
        <w:t>պատճառաբանված հիմնավորում:</w:t>
      </w:r>
    </w:p>
    <w:p w14:paraId="17C74F73" w14:textId="77777777" w:rsidR="003C077C" w:rsidRPr="004B0D3B" w:rsidRDefault="002A232E" w:rsidP="00F66A8D">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7</w:t>
      </w:r>
      <w:r w:rsidR="00F66A8D" w:rsidRPr="004B0D3B">
        <w:rPr>
          <w:rFonts w:ascii="GHEA Grapalat" w:eastAsia="GHEA Grapalat" w:hAnsi="GHEA Grapalat" w:cs="GHEA Grapalat"/>
        </w:rPr>
        <w:t xml:space="preserve">. Կարանտին չհայտարարելու </w:t>
      </w:r>
      <w:r w:rsidR="001126FE" w:rsidRPr="004B0D3B">
        <w:rPr>
          <w:rFonts w:ascii="GHEA Grapalat" w:eastAsia="GHEA Grapalat" w:hAnsi="GHEA Grapalat" w:cs="GHEA Grapalat"/>
        </w:rPr>
        <w:t xml:space="preserve">վերաբերյալ </w:t>
      </w:r>
      <w:r w:rsidR="00F66A8D" w:rsidRPr="004B0D3B">
        <w:rPr>
          <w:rFonts w:ascii="GHEA Grapalat" w:eastAsia="GHEA Grapalat" w:hAnsi="GHEA Grapalat" w:cs="GHEA Grapalat"/>
        </w:rPr>
        <w:t>պատճառաբանված հիմնավորման գնահատման արդյունքում</w:t>
      </w:r>
      <w:r w:rsidR="001126FE" w:rsidRPr="004B0D3B">
        <w:rPr>
          <w:rFonts w:ascii="GHEA Grapalat" w:eastAsia="GHEA Grapalat" w:hAnsi="GHEA Grapalat" w:cs="GHEA Grapalat"/>
        </w:rPr>
        <w:t>`</w:t>
      </w:r>
      <w:r w:rsidR="00F66A8D" w:rsidRPr="004B0D3B">
        <w:rPr>
          <w:rFonts w:ascii="GHEA Grapalat" w:eastAsia="GHEA Grapalat" w:hAnsi="GHEA Grapalat" w:cs="GHEA Grapalat"/>
        </w:rPr>
        <w:t xml:space="preserve"> </w:t>
      </w:r>
      <w:r w:rsidR="001126FE" w:rsidRPr="004B0D3B">
        <w:rPr>
          <w:rFonts w:ascii="GHEA Grapalat" w:eastAsia="GHEA Grapalat" w:hAnsi="GHEA Grapalat" w:cs="GHEA Grapalat"/>
        </w:rPr>
        <w:t>սույն հոդվածի 3-րդ մասի 2-րդ և</w:t>
      </w:r>
      <w:r w:rsidR="00006405" w:rsidRPr="004B0D3B">
        <w:rPr>
          <w:rFonts w:ascii="GHEA Grapalat" w:eastAsia="GHEA Grapalat" w:hAnsi="GHEA Grapalat" w:cs="GHEA Grapalat"/>
        </w:rPr>
        <w:t xml:space="preserve"> </w:t>
      </w:r>
      <w:r w:rsidR="001126FE" w:rsidRPr="004B0D3B">
        <w:rPr>
          <w:rFonts w:ascii="GHEA Grapalat" w:eastAsia="GHEA Grapalat" w:hAnsi="GHEA Grapalat" w:cs="GHEA Grapalat"/>
        </w:rPr>
        <w:t xml:space="preserve">(կամ) 3-րդ կետերով նախատեսված վայրերում </w:t>
      </w:r>
      <w:r w:rsidR="00705F7F" w:rsidRPr="004B0D3B">
        <w:rPr>
          <w:rFonts w:ascii="GHEA Grapalat" w:eastAsia="GHEA Grapalat" w:hAnsi="GHEA Grapalat" w:cs="GHEA Grapalat"/>
        </w:rPr>
        <w:t xml:space="preserve">Լիազոր մարմնի առաջարկությամբ </w:t>
      </w:r>
      <w:r w:rsidR="001126FE" w:rsidRPr="004B0D3B">
        <w:rPr>
          <w:rFonts w:ascii="GHEA Grapalat" w:eastAsia="GHEA Grapalat" w:hAnsi="GHEA Grapalat" w:cs="GHEA Grapalat"/>
        </w:rPr>
        <w:t xml:space="preserve">Հայաստանի Հանրապետության կառավարության որոշմամբ </w:t>
      </w:r>
      <w:r w:rsidR="00F66A8D" w:rsidRPr="004B0D3B">
        <w:rPr>
          <w:rFonts w:ascii="GHEA Grapalat" w:eastAsia="GHEA Grapalat" w:hAnsi="GHEA Grapalat" w:cs="GHEA Grapalat"/>
        </w:rPr>
        <w:t>կարող է սահմանվել կարանտին:</w:t>
      </w:r>
    </w:p>
    <w:p w14:paraId="543FB728" w14:textId="77777777" w:rsidR="002614B8" w:rsidRPr="004B0D3B" w:rsidRDefault="002614B8" w:rsidP="002614B8">
      <w:pPr>
        <w:pStyle w:val="Normal1"/>
        <w:shd w:val="clear" w:color="auto" w:fill="FFFFFF"/>
        <w:spacing w:line="360" w:lineRule="auto"/>
        <w:jc w:val="both"/>
        <w:rPr>
          <w:rFonts w:ascii="GHEA Grapalat" w:eastAsia="GHEA Grapalat" w:hAnsi="GHEA Grapalat" w:cs="GHEA Grapalat"/>
          <w:b/>
        </w:rPr>
      </w:pPr>
    </w:p>
    <w:p w14:paraId="2B626534" w14:textId="77777777" w:rsidR="00492AB1" w:rsidRPr="004B0D3B" w:rsidRDefault="002614B8" w:rsidP="002614B8">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 xml:space="preserve">Հոդված </w:t>
      </w:r>
      <w:r w:rsidR="00914E30" w:rsidRPr="004B0D3B">
        <w:rPr>
          <w:rFonts w:ascii="GHEA Grapalat" w:eastAsia="GHEA Grapalat" w:hAnsi="GHEA Grapalat" w:cs="GHEA Grapalat"/>
          <w:b/>
        </w:rPr>
        <w:t>1</w:t>
      </w:r>
      <w:r w:rsidR="00A6331E">
        <w:rPr>
          <w:rFonts w:ascii="GHEA Grapalat" w:eastAsia="GHEA Grapalat" w:hAnsi="GHEA Grapalat" w:cs="GHEA Grapalat"/>
          <w:b/>
        </w:rPr>
        <w:t>8</w:t>
      </w:r>
      <w:r w:rsidRPr="004B0D3B">
        <w:rPr>
          <w:rFonts w:ascii="GHEA Grapalat" w:eastAsia="GHEA Grapalat" w:hAnsi="GHEA Grapalat" w:cs="GHEA Grapalat"/>
          <w:b/>
        </w:rPr>
        <w:t>. Կարանտին սահմանելու դեպքում կիրառվող</w:t>
      </w:r>
      <w:r w:rsidRPr="004B0D3B">
        <w:rPr>
          <w:rFonts w:ascii="Calibri" w:eastAsia="Calibri" w:hAnsi="Calibri" w:cs="Calibri"/>
          <w:b/>
        </w:rPr>
        <w:t> </w:t>
      </w:r>
      <w:r w:rsidRPr="004B0D3B">
        <w:rPr>
          <w:rFonts w:ascii="GHEA Grapalat" w:eastAsia="GHEA Grapalat" w:hAnsi="GHEA Grapalat" w:cs="GHEA Grapalat"/>
          <w:b/>
        </w:rPr>
        <w:t>սահմանափակող միջոցառումները</w:t>
      </w:r>
    </w:p>
    <w:p w14:paraId="78D15667"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Calibri" w:eastAsia="Calibri" w:hAnsi="Calibri" w:cs="Calibri"/>
        </w:rPr>
        <w:t> </w:t>
      </w:r>
      <w:r w:rsidRPr="004B0D3B">
        <w:rPr>
          <w:rFonts w:ascii="GHEA Grapalat" w:eastAsia="GHEA Grapalat" w:hAnsi="GHEA Grapalat" w:cs="GHEA Grapalat"/>
        </w:rPr>
        <w:t xml:space="preserve">1. Կարանտին սահմանելու դեպքում, ի թիվս սույն օրենքի </w:t>
      </w:r>
      <w:r w:rsidR="007735EC" w:rsidRPr="004B0D3B">
        <w:rPr>
          <w:rFonts w:ascii="GHEA Grapalat" w:eastAsia="GHEA Grapalat" w:hAnsi="GHEA Grapalat" w:cs="GHEA Grapalat"/>
          <w:color w:val="000000"/>
        </w:rPr>
        <w:t>1</w:t>
      </w:r>
      <w:r w:rsidR="000964AB">
        <w:rPr>
          <w:rFonts w:ascii="GHEA Grapalat" w:eastAsia="GHEA Grapalat" w:hAnsi="GHEA Grapalat" w:cs="GHEA Grapalat"/>
          <w:color w:val="000000"/>
        </w:rPr>
        <w:t>4</w:t>
      </w:r>
      <w:r w:rsidRPr="004B0D3B">
        <w:rPr>
          <w:rFonts w:ascii="GHEA Grapalat" w:eastAsia="GHEA Grapalat" w:hAnsi="GHEA Grapalat" w:cs="GHEA Grapalat"/>
          <w:color w:val="000000"/>
        </w:rPr>
        <w:t>-րդ հոդվածի 3-րդ</w:t>
      </w:r>
      <w:r w:rsidRPr="004B0D3B">
        <w:rPr>
          <w:rFonts w:ascii="GHEA Grapalat" w:eastAsia="GHEA Grapalat" w:hAnsi="GHEA Grapalat" w:cs="GHEA Grapalat"/>
        </w:rPr>
        <w:t xml:space="preserve"> մասում նշված միջոցառումների, կարող են կիրառվել հետևյալ սահմանափակող միջոցառումները.</w:t>
      </w:r>
    </w:p>
    <w:p w14:paraId="11EC9772"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 կարանտինային գոտում մուտքի և ելքի հատուկ ռեժիմի սահմանում.</w:t>
      </w:r>
    </w:p>
    <w:p w14:paraId="3C7AA4CA"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2) «Պետական սահմանի մասին» օրենքի 16-րդ հոդվածով նախատեսված՝ պետական սահմանով հաղորդակցության ժամանակավոր դադարեցում կամ սահմանափակում.</w:t>
      </w:r>
    </w:p>
    <w:p w14:paraId="4810B1F3"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3) անձանց ազատ տեղաշարժվելու իրավունքի սահմանափակումներ</w:t>
      </w:r>
      <w:r w:rsidR="004549CA" w:rsidRPr="004B0D3B">
        <w:rPr>
          <w:rFonts w:ascii="GHEA Grapalat" w:eastAsia="GHEA Grapalat" w:hAnsi="GHEA Grapalat" w:cs="GHEA Grapalat"/>
        </w:rPr>
        <w:t xml:space="preserve"> և տրանսպորտային միջոցների տեղաշարժման սահմանափակումներ</w:t>
      </w:r>
      <w:r w:rsidRPr="004B0D3B">
        <w:rPr>
          <w:rFonts w:ascii="GHEA Grapalat" w:eastAsia="GHEA Grapalat" w:hAnsi="GHEA Grapalat" w:cs="GHEA Grapalat"/>
        </w:rPr>
        <w:t>.</w:t>
      </w:r>
    </w:p>
    <w:p w14:paraId="43878594"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4) </w:t>
      </w:r>
      <w:r w:rsidR="0048199C" w:rsidRPr="004B0D3B">
        <w:rPr>
          <w:rFonts w:ascii="GHEA Grapalat" w:eastAsia="GHEA Grapalat" w:hAnsi="GHEA Grapalat" w:cs="GHEA Grapalat"/>
        </w:rPr>
        <w:t xml:space="preserve">մեկուսացում կամ </w:t>
      </w:r>
      <w:r w:rsidRPr="004B0D3B">
        <w:rPr>
          <w:rFonts w:ascii="GHEA Grapalat" w:eastAsia="GHEA Grapalat" w:hAnsi="GHEA Grapalat" w:cs="GHEA Grapalat"/>
        </w:rPr>
        <w:t>օբսերվացիա</w:t>
      </w:r>
      <w:r w:rsidR="009F0318" w:rsidRPr="004B0D3B">
        <w:rPr>
          <w:rFonts w:ascii="GHEA Grapalat" w:eastAsia="GHEA Grapalat" w:hAnsi="GHEA Grapalat" w:cs="GHEA Grapalat"/>
        </w:rPr>
        <w:t>:</w:t>
      </w:r>
    </w:p>
    <w:p w14:paraId="411C517D"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2. Սույն հոդվածով սահմանված միջոցառումները կիրառվում են վարակիչ հիվանդությունների տարածումը կանխելու, դրանց հետևանքները վերացնելու, հանրության (մարդու) առողջությունը պահպանելու նպատակներով և պետք է համաչափ լինեն այդ նպատակներին: Կարանտին սահմանելու դեպքում հանրային իշխանության մարմինների գործողությունները պետք է համարժեք լինեն կարանտին սահմանելու հիմք հանդիսացած հանգամանքներով պայմանավորված իրավիճակին։</w:t>
      </w:r>
    </w:p>
    <w:p w14:paraId="766EF043" w14:textId="77777777" w:rsidR="00492AB1" w:rsidRPr="004B0D3B" w:rsidRDefault="00B348C8">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3</w:t>
      </w:r>
      <w:r w:rsidR="00D94ADF" w:rsidRPr="004B0D3B">
        <w:rPr>
          <w:rFonts w:ascii="GHEA Grapalat" w:eastAsia="GHEA Grapalat" w:hAnsi="GHEA Grapalat" w:cs="GHEA Grapalat"/>
        </w:rPr>
        <w:t xml:space="preserve">. Արտակարգ իրավիճակ առաջացնող համաճարակով պայմանավորված կարանտին սահմանելու դեպքում բնակչության պաշտպանությունը, կիրառվող այլ միջոցառումների ցանկը, այդ միջոցառումների կազմակերպման և իրականացման կարգն ու առանձնահատկությունները սահմանվում են </w:t>
      </w:r>
      <w:r w:rsidR="00D94ADF" w:rsidRPr="004B0D3B">
        <w:rPr>
          <w:rFonts w:ascii="GHEA Grapalat" w:eastAsia="GHEA Grapalat" w:hAnsi="GHEA Grapalat" w:cs="GHEA Grapalat"/>
          <w:color w:val="000000"/>
        </w:rPr>
        <w:t>սույն օրենքի 6-րդ գլխով:</w:t>
      </w:r>
    </w:p>
    <w:p w14:paraId="190441F6" w14:textId="77777777" w:rsidR="002614B8" w:rsidRPr="004B0D3B" w:rsidRDefault="002614B8" w:rsidP="002614B8">
      <w:pPr>
        <w:pStyle w:val="Normal1"/>
        <w:shd w:val="clear" w:color="auto" w:fill="FFFFFF"/>
        <w:spacing w:line="360" w:lineRule="auto"/>
        <w:jc w:val="both"/>
        <w:rPr>
          <w:rFonts w:ascii="GHEA Grapalat" w:eastAsia="GHEA Grapalat" w:hAnsi="GHEA Grapalat" w:cs="GHEA Grapalat"/>
          <w:b/>
        </w:rPr>
      </w:pPr>
    </w:p>
    <w:p w14:paraId="53634B83" w14:textId="77777777" w:rsidR="00492AB1" w:rsidRPr="004B0D3B" w:rsidRDefault="002614B8" w:rsidP="002614B8">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 xml:space="preserve">Հոդված </w:t>
      </w:r>
      <w:r w:rsidR="00A6331E">
        <w:rPr>
          <w:rFonts w:ascii="GHEA Grapalat" w:eastAsia="GHEA Grapalat" w:hAnsi="GHEA Grapalat" w:cs="GHEA Grapalat"/>
          <w:b/>
        </w:rPr>
        <w:t>19</w:t>
      </w:r>
      <w:r w:rsidRPr="004B0D3B">
        <w:rPr>
          <w:rFonts w:ascii="GHEA Grapalat" w:eastAsia="GHEA Grapalat" w:hAnsi="GHEA Grapalat" w:cs="GHEA Grapalat"/>
          <w:b/>
        </w:rPr>
        <w:t>. Կարանտինային գոտում մուտքի և ելքի հատուկ ռեժիմ</w:t>
      </w:r>
      <w:r w:rsidRPr="004B0D3B">
        <w:rPr>
          <w:rFonts w:ascii="Calibri" w:eastAsia="Calibri" w:hAnsi="Calibri" w:cs="Calibri"/>
          <w:b/>
        </w:rPr>
        <w:t> </w:t>
      </w:r>
      <w:r w:rsidRPr="004B0D3B">
        <w:rPr>
          <w:rFonts w:ascii="GHEA Grapalat" w:eastAsia="GHEA Grapalat" w:hAnsi="GHEA Grapalat" w:cs="GHEA Grapalat"/>
          <w:b/>
        </w:rPr>
        <w:t>սահմանելը</w:t>
      </w:r>
    </w:p>
    <w:p w14:paraId="2354D5EE"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lastRenderedPageBreak/>
        <w:t>1. Կարանտին սահմանելու մասին որոշմամբ մուտքի և ելքի հատուկ ռեժիմ սահմանված լինելու դեպքում հատուկ ռեժիմի իրականացումն ապահովելու համար կարող են տեղադրվել հատուկ անցակետեր և բժշկական զննության իրականացման կետեր:</w:t>
      </w:r>
    </w:p>
    <w:p w14:paraId="089FD02D"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2. Հատուկ անցակետերում և բժշկական զննության կետերում անվտանգության և ռեժիմի պահպանությունն ապահովում է Ոստիկանությունը:</w:t>
      </w:r>
    </w:p>
    <w:p w14:paraId="7601F11D"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3. Սույն հոդվածի 2-րդ մասով սահմանված անվտանգության և ռեժիմի պահպանությանը կարող են ներգրավվել նաև </w:t>
      </w:r>
      <w:r w:rsidR="00D51FF3" w:rsidRPr="004B0D3B">
        <w:rPr>
          <w:rFonts w:ascii="GHEA Grapalat" w:eastAsia="GHEA Grapalat" w:hAnsi="GHEA Grapalat" w:cs="GHEA Grapalat"/>
        </w:rPr>
        <w:t>Լ</w:t>
      </w:r>
      <w:r w:rsidRPr="004B0D3B">
        <w:rPr>
          <w:rFonts w:ascii="GHEA Grapalat" w:eastAsia="GHEA Grapalat" w:hAnsi="GHEA Grapalat" w:cs="GHEA Grapalat"/>
        </w:rPr>
        <w:t xml:space="preserve">իազոր մարմնի ներկայացուցիչները, Տեսչական մարմինը, տեղական ինքնակառավարման մարմինները, Ազգային անվտանգության ծառայությունը և արտակարգ իրավիճակների բնագավառում պետական կառավարման </w:t>
      </w:r>
      <w:r w:rsidR="0006437E" w:rsidRPr="004B0D3B">
        <w:rPr>
          <w:rFonts w:ascii="GHEA Grapalat" w:eastAsia="GHEA Grapalat" w:hAnsi="GHEA Grapalat" w:cs="GHEA Grapalat"/>
        </w:rPr>
        <w:t xml:space="preserve">համակարգի </w:t>
      </w:r>
      <w:r w:rsidRPr="004B0D3B">
        <w:rPr>
          <w:rFonts w:ascii="GHEA Grapalat" w:eastAsia="GHEA Grapalat" w:hAnsi="GHEA Grapalat" w:cs="GHEA Grapalat"/>
        </w:rPr>
        <w:t>լիազոր մարմինը:</w:t>
      </w:r>
    </w:p>
    <w:p w14:paraId="438BCA2A" w14:textId="77777777" w:rsidR="002614B8" w:rsidRPr="004B0D3B" w:rsidRDefault="002614B8" w:rsidP="002614B8">
      <w:pPr>
        <w:pStyle w:val="Normal1"/>
        <w:shd w:val="clear" w:color="auto" w:fill="FFFFFF"/>
        <w:spacing w:line="360" w:lineRule="auto"/>
        <w:jc w:val="both"/>
        <w:rPr>
          <w:rFonts w:ascii="Calibri" w:eastAsia="Calibri" w:hAnsi="Calibri" w:cs="Calibri"/>
        </w:rPr>
      </w:pPr>
    </w:p>
    <w:p w14:paraId="64D784FF" w14:textId="77777777" w:rsidR="00492AB1" w:rsidRPr="004B0D3B" w:rsidRDefault="002614B8" w:rsidP="002614B8">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 2</w:t>
      </w:r>
      <w:r w:rsidR="00A6331E">
        <w:rPr>
          <w:rFonts w:ascii="GHEA Grapalat" w:eastAsia="GHEA Grapalat" w:hAnsi="GHEA Grapalat" w:cs="GHEA Grapalat"/>
          <w:b/>
        </w:rPr>
        <w:t>0</w:t>
      </w:r>
      <w:r w:rsidRPr="004B0D3B">
        <w:rPr>
          <w:rFonts w:ascii="GHEA Grapalat" w:eastAsia="GHEA Grapalat" w:hAnsi="GHEA Grapalat" w:cs="GHEA Grapalat"/>
          <w:b/>
        </w:rPr>
        <w:t>. Անձանց ազատ տեղաշարժվելու իրավունքի և տրանսպորտային միջոցների տեղաշարժման սահմանափակումները</w:t>
      </w:r>
    </w:p>
    <w:p w14:paraId="3B161F60"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 Կարանտին սահմանելու մասին որոշմամբ կարող են կիրառվել անձանց ազատ տեղաշարժվելու իրավունքի և տրանսպորտային միջոցների տեղաշարժման հետևյալ սահմանափակումները.</w:t>
      </w:r>
    </w:p>
    <w:p w14:paraId="5ABE7F90"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 տեղաշարժվելու իրավունքի սահմանափակում որոշակի տարածքի սահմաններում.</w:t>
      </w:r>
    </w:p>
    <w:p w14:paraId="5930A169"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2) անհատական պաշտպանության միջոցների առկայություն և կիրառություն և սանիտարահամաճարակային անվտանգության կանոնների պահպանում.</w:t>
      </w:r>
    </w:p>
    <w:p w14:paraId="39AD1AC7"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3) բնակության վայրի բնակելի տարածքից դուրս գտնվելիս և տեղաշարժվելիս անձը հաստատող փաստաթղթի առկայություն.</w:t>
      </w:r>
    </w:p>
    <w:p w14:paraId="40E911C5"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4) անձնական օգտագործման մարդատար և բեռնատար տրանսպորտային միջոցներում, կանոնավոր և ոչ կանոնավոր ուղևորափոխադրումներ իրականացնող տրանսպորտային միջոցներում, մարդատար-տաքսի ավտոմոբիլներում, հանրային տրանսպորտում անհատական պաշտպանության միջոցների կիրառում և սանիտարահամաճարակային կանոնների պահպանում, ուղևորների քանակի սահմանափակում, ինչպես նաև սույն կետով սահմանված սահմանափակումների կիրառման նկատմամբ հսկողության նպատակով տրանսպորտային միջոցների զննում:</w:t>
      </w:r>
    </w:p>
    <w:p w14:paraId="485B855D"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2. Սույն հոդվածով նախատեսված միջոցառումների կիրառման նկատմամբ հսկողությունն իրականացնում և սահմանափակումների խախտման համար պատասխանատվության միջոցները կիրառում է Ոստիկանությունը:</w:t>
      </w:r>
    </w:p>
    <w:p w14:paraId="7A180F9B" w14:textId="77777777" w:rsidR="00C36D42" w:rsidRPr="004B0D3B" w:rsidRDefault="00C36D42" w:rsidP="00C36D42">
      <w:pPr>
        <w:pStyle w:val="Normal1"/>
        <w:shd w:val="clear" w:color="auto" w:fill="FFFFFF"/>
        <w:spacing w:line="360" w:lineRule="auto"/>
        <w:jc w:val="both"/>
        <w:rPr>
          <w:rFonts w:ascii="Calibri" w:eastAsia="Calibri" w:hAnsi="Calibri" w:cs="Calibri"/>
        </w:rPr>
      </w:pPr>
    </w:p>
    <w:p w14:paraId="081BB0D0"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 2</w:t>
      </w:r>
      <w:r w:rsidR="00A6331E">
        <w:rPr>
          <w:rFonts w:ascii="GHEA Grapalat" w:eastAsia="GHEA Grapalat" w:hAnsi="GHEA Grapalat" w:cs="GHEA Grapalat"/>
          <w:b/>
        </w:rPr>
        <w:t>1</w:t>
      </w:r>
      <w:r w:rsidRPr="004B0D3B">
        <w:rPr>
          <w:rFonts w:ascii="GHEA Grapalat" w:eastAsia="GHEA Grapalat" w:hAnsi="GHEA Grapalat" w:cs="GHEA Grapalat"/>
          <w:b/>
        </w:rPr>
        <w:t>. Մեկուսացում</w:t>
      </w:r>
      <w:r w:rsidR="00B96986" w:rsidRPr="004B0D3B">
        <w:rPr>
          <w:rFonts w:ascii="GHEA Grapalat" w:eastAsia="GHEA Grapalat" w:hAnsi="GHEA Grapalat" w:cs="GHEA Grapalat"/>
          <w:b/>
        </w:rPr>
        <w:t xml:space="preserve"> կամ</w:t>
      </w:r>
      <w:r w:rsidRPr="004B0D3B">
        <w:rPr>
          <w:rFonts w:ascii="GHEA Grapalat" w:eastAsia="GHEA Grapalat" w:hAnsi="GHEA Grapalat" w:cs="GHEA Grapalat"/>
          <w:b/>
        </w:rPr>
        <w:t xml:space="preserve"> օբսերվացիա</w:t>
      </w:r>
    </w:p>
    <w:p w14:paraId="295AC6A6" w14:textId="77777777" w:rsidR="00A529B7"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 Մեկուսացման կամ օբսերվացիայի</w:t>
      </w:r>
      <w:r w:rsidR="002424FF" w:rsidRPr="004B0D3B">
        <w:rPr>
          <w:rFonts w:ascii="GHEA Grapalat" w:eastAsia="GHEA Grapalat" w:hAnsi="GHEA Grapalat" w:cs="GHEA Grapalat"/>
        </w:rPr>
        <w:t xml:space="preserve"> </w:t>
      </w:r>
      <w:r w:rsidR="00A529B7" w:rsidRPr="004B0D3B">
        <w:rPr>
          <w:rFonts w:ascii="GHEA Grapalat" w:eastAsia="GHEA Grapalat" w:hAnsi="GHEA Grapalat" w:cs="GHEA Grapalat"/>
        </w:rPr>
        <w:t>գրավոր</w:t>
      </w:r>
      <w:r w:rsidR="002424FF" w:rsidRPr="004B0D3B">
        <w:rPr>
          <w:rFonts w:ascii="GHEA Grapalat" w:eastAsia="GHEA Grapalat" w:hAnsi="GHEA Grapalat" w:cs="GHEA Grapalat"/>
        </w:rPr>
        <w:t xml:space="preserve"> </w:t>
      </w:r>
      <w:r w:rsidRPr="004B0D3B">
        <w:rPr>
          <w:rFonts w:ascii="GHEA Grapalat" w:eastAsia="GHEA Grapalat" w:hAnsi="GHEA Grapalat" w:cs="GHEA Grapalat"/>
        </w:rPr>
        <w:t>հրահանգը</w:t>
      </w:r>
      <w:r w:rsidR="002424FF" w:rsidRPr="004B0D3B">
        <w:rPr>
          <w:rFonts w:ascii="GHEA Grapalat" w:eastAsia="GHEA Grapalat" w:hAnsi="GHEA Grapalat" w:cs="GHEA Grapalat"/>
        </w:rPr>
        <w:t xml:space="preserve"> </w:t>
      </w:r>
      <w:r w:rsidRPr="004B0D3B">
        <w:rPr>
          <w:rFonts w:ascii="GHEA Grapalat" w:eastAsia="GHEA Grapalat" w:hAnsi="GHEA Grapalat" w:cs="GHEA Grapalat"/>
        </w:rPr>
        <w:t xml:space="preserve">տրվում է </w:t>
      </w:r>
      <w:r w:rsidR="00D51FF3" w:rsidRPr="004B0D3B">
        <w:rPr>
          <w:rFonts w:ascii="GHEA Grapalat" w:eastAsia="GHEA Grapalat" w:hAnsi="GHEA Grapalat" w:cs="GHEA Grapalat"/>
        </w:rPr>
        <w:t>Լ</w:t>
      </w:r>
      <w:r w:rsidRPr="004B0D3B">
        <w:rPr>
          <w:rFonts w:ascii="GHEA Grapalat" w:eastAsia="GHEA Grapalat" w:hAnsi="GHEA Grapalat" w:cs="GHEA Grapalat"/>
        </w:rPr>
        <w:t>իազոր մարմնի կամ Տեսչական մարմնի անունից:</w:t>
      </w:r>
    </w:p>
    <w:p w14:paraId="1A8392CB"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2. Մեկուսացման կամ օբսերվացիայի ենթակա յուրաքանչյուր անձ իրեն հասկանալի լեզվով անհապաղ տեղեկացվում է մեկուսացման կամ օբսերվացիայի պատճառների, բժշկական խորհրդատվության մատչելիության իրավունքի և իր պարտականությունների մասին: Մեկուսացման կամ օբսերվացիայի ենթարկված անձի պահանջով մեկուսացում կամ օբսերվացիա կիրառող մարմինը պարտավոր է անձի մեկուսացման կամ օբսերվացիայի մասին անհապաղ տեղեկացնել նրա ընտրած անձին։</w:t>
      </w:r>
    </w:p>
    <w:p w14:paraId="44A329F9"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3. Մեկուսացման կամ օբսերվացիայի շրջանակներում անձի` բժշկական հետազոտության ենթարկվելուց հրաժարվելու դեպքում այն իրականացվում է Հայաստանի Հանրապետության քաղաքացիական դատավարության օրենսգրքով սահմանված դատական կարգով:</w:t>
      </w:r>
    </w:p>
    <w:p w14:paraId="428E0016"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4. Պաշտպանության բնագավառում պետական կառավարման</w:t>
      </w:r>
      <w:r w:rsidR="0006437E" w:rsidRPr="004B0D3B">
        <w:rPr>
          <w:rFonts w:ascii="GHEA Grapalat" w:eastAsia="GHEA Grapalat" w:hAnsi="GHEA Grapalat" w:cs="GHEA Grapalat"/>
        </w:rPr>
        <w:t xml:space="preserve"> համակարգի</w:t>
      </w:r>
      <w:r w:rsidRPr="004B0D3B">
        <w:rPr>
          <w:rFonts w:ascii="GHEA Grapalat" w:eastAsia="GHEA Grapalat" w:hAnsi="GHEA Grapalat" w:cs="GHEA Grapalat"/>
        </w:rPr>
        <w:t xml:space="preserve"> լիազոր մարմնի, </w:t>
      </w:r>
      <w:r w:rsidR="00780E15" w:rsidRPr="004B0D3B">
        <w:rPr>
          <w:rFonts w:ascii="GHEA Grapalat" w:eastAsia="GHEA Grapalat" w:hAnsi="GHEA Grapalat" w:cs="GHEA Grapalat"/>
        </w:rPr>
        <w:t>այլ</w:t>
      </w:r>
      <w:r w:rsidRPr="004B0D3B">
        <w:rPr>
          <w:rFonts w:ascii="GHEA Grapalat" w:eastAsia="GHEA Grapalat" w:hAnsi="GHEA Grapalat" w:cs="GHEA Grapalat"/>
        </w:rPr>
        <w:t xml:space="preserve"> զորքերի զինծառայողներին (</w:t>
      </w:r>
      <w:r w:rsidR="006E2D67" w:rsidRPr="004B0D3B">
        <w:rPr>
          <w:rFonts w:ascii="GHEA Grapalat" w:eastAsia="GHEA Grapalat" w:hAnsi="GHEA Grapalat" w:cs="GHEA Grapalat"/>
        </w:rPr>
        <w:t>աշխատողների</w:t>
      </w:r>
      <w:r w:rsidRPr="004B0D3B">
        <w:rPr>
          <w:rFonts w:ascii="GHEA Grapalat" w:eastAsia="GHEA Grapalat" w:hAnsi="GHEA Grapalat" w:cs="GHEA Grapalat"/>
        </w:rPr>
        <w:t xml:space="preserve">) մեկուսացման կամ օբսերվացիայի հրահանգը, բացի սույն հոդվածի 1-ին մասով սահմանված մարմիններից, կարող է տրվել նաև համապատասխանաբար պաշտպանության բնագավառի պետական կառավարման </w:t>
      </w:r>
      <w:r w:rsidR="0006437E" w:rsidRPr="004B0D3B">
        <w:rPr>
          <w:rFonts w:ascii="GHEA Grapalat" w:eastAsia="GHEA Grapalat" w:hAnsi="GHEA Grapalat" w:cs="GHEA Grapalat"/>
        </w:rPr>
        <w:t xml:space="preserve">համակարգի </w:t>
      </w:r>
      <w:r w:rsidRPr="004B0D3B">
        <w:rPr>
          <w:rFonts w:ascii="GHEA Grapalat" w:eastAsia="GHEA Grapalat" w:hAnsi="GHEA Grapalat" w:cs="GHEA Grapalat"/>
        </w:rPr>
        <w:t>լիազոր մարմնի, Ոստիկանության կամ Ազգային անվտանգության ծառայության անունից՝ նրանց ղեկավարի լիազորած պաշտոնատար անձանց գրավոր հրահանգով:</w:t>
      </w:r>
    </w:p>
    <w:p w14:paraId="5CA62288"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5. Ոստիկանությունը հսկողություն է իրականացնում մեկուսացված կամ օբսերվացված անձանց տրված հրահանգի պահանջների կատարման նկատմամբ, բացառությամբ սույն հոդվածի 4-րդ մասով նախատեսված </w:t>
      </w:r>
      <w:r w:rsidR="003043DD" w:rsidRPr="004B0D3B">
        <w:rPr>
          <w:rFonts w:ascii="GHEA Grapalat" w:eastAsia="GHEA Grapalat" w:hAnsi="GHEA Grapalat" w:cs="GHEA Grapalat"/>
        </w:rPr>
        <w:t xml:space="preserve">պաշտպանության բնագավառի պետական կառավարման համակարգի լիազոր մարմնի կամ Ազգային անվտանգության ծառայության </w:t>
      </w:r>
      <w:r w:rsidR="00627CD0" w:rsidRPr="004B0D3B">
        <w:rPr>
          <w:rFonts w:ascii="GHEA Grapalat" w:eastAsia="GHEA Grapalat" w:hAnsi="GHEA Grapalat" w:cs="GHEA Grapalat"/>
        </w:rPr>
        <w:t>կողմից տրված հրահանգների</w:t>
      </w:r>
      <w:r w:rsidRPr="004B0D3B">
        <w:rPr>
          <w:rFonts w:ascii="GHEA Grapalat" w:eastAsia="GHEA Grapalat" w:hAnsi="GHEA Grapalat" w:cs="GHEA Grapalat"/>
        </w:rPr>
        <w:t>: Ոստիկանությունը սույն մասով սահմանված գործառույթներն իրականացնելիս անհրաժեշտության դեպքում կարող է դիմել պետական կառավարման համակարգի և տեղական ինքնակառավարման մարմիններ</w:t>
      </w:r>
      <w:r w:rsidR="00D61B14" w:rsidRPr="004B0D3B">
        <w:rPr>
          <w:rFonts w:ascii="GHEA Grapalat" w:eastAsia="GHEA Grapalat" w:hAnsi="GHEA Grapalat" w:cs="GHEA Grapalat"/>
        </w:rPr>
        <w:t>, որոնք իրենց լիազորությունների շրջանակում պարտավոր են աջակցել Ոստիկանությանը</w:t>
      </w:r>
      <w:r w:rsidRPr="004B0D3B">
        <w:rPr>
          <w:rFonts w:ascii="GHEA Grapalat" w:eastAsia="GHEA Grapalat" w:hAnsi="GHEA Grapalat" w:cs="GHEA Grapalat"/>
        </w:rPr>
        <w:t>: Սույն հոդվածի 4-րդ մասով նախատեսված դեպքերում հսկողությունն իրականացնում են պաշտպանության բնագավառում պետական կառավարման</w:t>
      </w:r>
      <w:r w:rsidR="0006437E" w:rsidRPr="004B0D3B">
        <w:rPr>
          <w:rFonts w:ascii="GHEA Grapalat" w:eastAsia="GHEA Grapalat" w:hAnsi="GHEA Grapalat" w:cs="GHEA Grapalat"/>
        </w:rPr>
        <w:t xml:space="preserve"> համակարգի</w:t>
      </w:r>
      <w:r w:rsidRPr="004B0D3B">
        <w:rPr>
          <w:rFonts w:ascii="GHEA Grapalat" w:eastAsia="GHEA Grapalat" w:hAnsi="GHEA Grapalat" w:cs="GHEA Grapalat"/>
        </w:rPr>
        <w:t xml:space="preserve"> լիազոր մարմինը, Ոստիկանությունը կամ Ազգային անվտանգության ծառայությունը:</w:t>
      </w:r>
    </w:p>
    <w:p w14:paraId="6C87B3BD"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lastRenderedPageBreak/>
        <w:t xml:space="preserve">6. Պաշտպանության բնագավառում պետական կառավարման </w:t>
      </w:r>
      <w:r w:rsidR="00780E15" w:rsidRPr="004B0D3B">
        <w:rPr>
          <w:rFonts w:ascii="GHEA Grapalat" w:eastAsia="GHEA Grapalat" w:hAnsi="GHEA Grapalat" w:cs="GHEA Grapalat"/>
        </w:rPr>
        <w:t xml:space="preserve">համակարգի </w:t>
      </w:r>
      <w:r w:rsidRPr="004B0D3B">
        <w:rPr>
          <w:rFonts w:ascii="GHEA Grapalat" w:eastAsia="GHEA Grapalat" w:hAnsi="GHEA Grapalat" w:cs="GHEA Grapalat"/>
        </w:rPr>
        <w:t xml:space="preserve">լիազոր մարմնի, </w:t>
      </w:r>
      <w:r w:rsidR="00780E15" w:rsidRPr="004B0D3B">
        <w:rPr>
          <w:rFonts w:ascii="GHEA Grapalat" w:eastAsia="GHEA Grapalat" w:hAnsi="GHEA Grapalat" w:cs="GHEA Grapalat"/>
        </w:rPr>
        <w:t>այլ</w:t>
      </w:r>
      <w:r w:rsidRPr="004B0D3B">
        <w:rPr>
          <w:rFonts w:ascii="GHEA Grapalat" w:eastAsia="GHEA Grapalat" w:hAnsi="GHEA Grapalat" w:cs="GHEA Grapalat"/>
        </w:rPr>
        <w:t xml:space="preserve"> զորքերի զինծառայողների (</w:t>
      </w:r>
      <w:r w:rsidR="006E2D67" w:rsidRPr="004B0D3B">
        <w:rPr>
          <w:rFonts w:ascii="GHEA Grapalat" w:eastAsia="GHEA Grapalat" w:hAnsi="GHEA Grapalat" w:cs="GHEA Grapalat"/>
        </w:rPr>
        <w:t>աշխատողներ</w:t>
      </w:r>
      <w:r w:rsidRPr="004B0D3B">
        <w:rPr>
          <w:rFonts w:ascii="GHEA Grapalat" w:eastAsia="GHEA Grapalat" w:hAnsi="GHEA Grapalat" w:cs="GHEA Grapalat"/>
        </w:rPr>
        <w:t xml:space="preserve">ի) մեկուսացման </w:t>
      </w:r>
      <w:r w:rsidR="008B3B9D" w:rsidRPr="004B0D3B">
        <w:rPr>
          <w:rFonts w:ascii="GHEA Grapalat" w:eastAsia="GHEA Grapalat" w:hAnsi="GHEA Grapalat" w:cs="GHEA Grapalat"/>
        </w:rPr>
        <w:t xml:space="preserve">կամ օբսերվացիայի </w:t>
      </w:r>
      <w:r w:rsidRPr="004B0D3B">
        <w:rPr>
          <w:rFonts w:ascii="GHEA Grapalat" w:eastAsia="GHEA Grapalat" w:hAnsi="GHEA Grapalat" w:cs="GHEA Grapalat"/>
        </w:rPr>
        <w:t>դեպքում</w:t>
      </w:r>
      <w:r w:rsidR="00C649BF" w:rsidRPr="004B0D3B">
        <w:rPr>
          <w:rFonts w:ascii="GHEA Grapalat" w:eastAsia="GHEA Grapalat" w:hAnsi="GHEA Grapalat" w:cs="GHEA Grapalat"/>
        </w:rPr>
        <w:t xml:space="preserve"> </w:t>
      </w:r>
      <w:r w:rsidRPr="004B0D3B">
        <w:rPr>
          <w:rFonts w:ascii="GHEA Grapalat" w:eastAsia="GHEA Grapalat" w:hAnsi="GHEA Grapalat" w:cs="GHEA Grapalat"/>
        </w:rPr>
        <w:t>անձը պաշտպանության բնագավառում պետական կառավարման</w:t>
      </w:r>
      <w:r w:rsidR="0006437E" w:rsidRPr="004B0D3B">
        <w:rPr>
          <w:rFonts w:ascii="GHEA Grapalat" w:eastAsia="GHEA Grapalat" w:hAnsi="GHEA Grapalat" w:cs="GHEA Grapalat"/>
        </w:rPr>
        <w:t xml:space="preserve"> համակարգի</w:t>
      </w:r>
      <w:r w:rsidRPr="004B0D3B">
        <w:rPr>
          <w:rFonts w:ascii="GHEA Grapalat" w:eastAsia="GHEA Grapalat" w:hAnsi="GHEA Grapalat" w:cs="GHEA Grapalat"/>
        </w:rPr>
        <w:t xml:space="preserve"> լիազոր մարմնի, Ոստիկանության կամ Ազգային անվտանգության ծառայության ներկայացուցիչների հսկողությամբ և ուղեկցությամբ տեղափոխվում է համապատասխանաբար պաշտպանության բնագավառում պետական կառավարման </w:t>
      </w:r>
      <w:r w:rsidR="0006437E" w:rsidRPr="004B0D3B">
        <w:rPr>
          <w:rFonts w:ascii="GHEA Grapalat" w:eastAsia="GHEA Grapalat" w:hAnsi="GHEA Grapalat" w:cs="GHEA Grapalat"/>
        </w:rPr>
        <w:t xml:space="preserve">համակարգի </w:t>
      </w:r>
      <w:r w:rsidRPr="004B0D3B">
        <w:rPr>
          <w:rFonts w:ascii="GHEA Grapalat" w:eastAsia="GHEA Grapalat" w:hAnsi="GHEA Grapalat" w:cs="GHEA Grapalat"/>
        </w:rPr>
        <w:t>լիազոր մարմնի ղեկավարի, Ոստիկանության պետի կամ Ազգային անվտանգության ծառայության տնօրենի սահմանած մեկուսացման կամ օբսերվացիայի վայրերը:</w:t>
      </w:r>
    </w:p>
    <w:p w14:paraId="2D074EED"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7. Մեկուսացման կամ օբսերվացիայի դեպքում անձ</w:t>
      </w:r>
      <w:r w:rsidR="00C649BF" w:rsidRPr="004B0D3B">
        <w:rPr>
          <w:rFonts w:ascii="GHEA Grapalat" w:eastAsia="GHEA Grapalat" w:hAnsi="GHEA Grapalat" w:cs="GHEA Grapalat"/>
        </w:rPr>
        <w:t>ն</w:t>
      </w:r>
      <w:r w:rsidRPr="004B0D3B">
        <w:rPr>
          <w:rFonts w:ascii="GHEA Grapalat" w:eastAsia="GHEA Grapalat" w:hAnsi="GHEA Grapalat" w:cs="GHEA Grapalat"/>
        </w:rPr>
        <w:t xml:space="preserve"> արտակարգ իրավիճակների բնագավառում պետական կառավարման</w:t>
      </w:r>
      <w:r w:rsidR="0006437E" w:rsidRPr="004B0D3B">
        <w:rPr>
          <w:rFonts w:ascii="GHEA Grapalat" w:eastAsia="GHEA Grapalat" w:hAnsi="GHEA Grapalat" w:cs="GHEA Grapalat"/>
        </w:rPr>
        <w:t xml:space="preserve"> համակարգի</w:t>
      </w:r>
      <w:r w:rsidRPr="004B0D3B">
        <w:rPr>
          <w:rFonts w:ascii="GHEA Grapalat" w:eastAsia="GHEA Grapalat" w:hAnsi="GHEA Grapalat" w:cs="GHEA Grapalat"/>
        </w:rPr>
        <w:t xml:space="preserve"> լիազոր մարմնի կամ </w:t>
      </w:r>
      <w:r w:rsidR="00C649BF" w:rsidRPr="004B0D3B">
        <w:rPr>
          <w:rFonts w:ascii="GHEA Grapalat" w:eastAsia="GHEA Grapalat" w:hAnsi="GHEA Grapalat" w:cs="GHEA Grapalat"/>
        </w:rPr>
        <w:t>Ո</w:t>
      </w:r>
      <w:r w:rsidRPr="004B0D3B">
        <w:rPr>
          <w:rFonts w:ascii="GHEA Grapalat" w:eastAsia="GHEA Grapalat" w:hAnsi="GHEA Grapalat" w:cs="GHEA Grapalat"/>
        </w:rPr>
        <w:t xml:space="preserve">ստիկանության ներկայացուցչի հսկողությամբ և </w:t>
      </w:r>
      <w:r w:rsidR="00D51FF3" w:rsidRPr="004B0D3B">
        <w:rPr>
          <w:rFonts w:ascii="GHEA Grapalat" w:eastAsia="GHEA Grapalat" w:hAnsi="GHEA Grapalat" w:cs="GHEA Grapalat"/>
        </w:rPr>
        <w:t>Լ</w:t>
      </w:r>
      <w:r w:rsidRPr="004B0D3B">
        <w:rPr>
          <w:rFonts w:ascii="GHEA Grapalat" w:eastAsia="GHEA Grapalat" w:hAnsi="GHEA Grapalat" w:cs="GHEA Grapalat"/>
        </w:rPr>
        <w:t xml:space="preserve">իազոր մարմնի կամ Տեսչական մարմնի ներկայացուցչի ուղեկցությամբ տեղափոխվում է </w:t>
      </w:r>
      <w:r w:rsidR="00D51FF3" w:rsidRPr="004B0D3B">
        <w:rPr>
          <w:rFonts w:ascii="GHEA Grapalat" w:eastAsia="GHEA Grapalat" w:hAnsi="GHEA Grapalat" w:cs="GHEA Grapalat"/>
        </w:rPr>
        <w:t>Լ</w:t>
      </w:r>
      <w:r w:rsidRPr="004B0D3B">
        <w:rPr>
          <w:rFonts w:ascii="GHEA Grapalat" w:eastAsia="GHEA Grapalat" w:hAnsi="GHEA Grapalat" w:cs="GHEA Grapalat"/>
        </w:rPr>
        <w:t>իազոր մարմնի ղեկավարի սահմանած մեկուսացման կամ օբսերվացման վայր, բացառությամբ սույն հոդվածի 4-րդ մասով նախատեսված դեպքերի:</w:t>
      </w:r>
    </w:p>
    <w:p w14:paraId="0C6B97EB"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 xml:space="preserve">8. Մեկուսացման կամ օբսերվացման վայրում անձի համար ապահովվում են սննդի, կեցության համար բավարար պայմաններ, բացառությամբ անձի </w:t>
      </w:r>
      <w:r w:rsidRPr="004B0D3B">
        <w:rPr>
          <w:rFonts w:ascii="GHEA Grapalat" w:eastAsia="GHEA Grapalat" w:hAnsi="GHEA Grapalat" w:cs="GHEA Grapalat"/>
          <w:color w:val="000000"/>
        </w:rPr>
        <w:t>մշտական բնակության կամ իր նախընտրությամբ մեկ այլ վայրում</w:t>
      </w:r>
      <w:r w:rsidRPr="004B0D3B">
        <w:rPr>
          <w:rFonts w:ascii="GHEA Grapalat" w:eastAsia="GHEA Grapalat" w:hAnsi="GHEA Grapalat" w:cs="GHEA Grapalat"/>
        </w:rPr>
        <w:t xml:space="preserve"> մեկուսացման կամ օբսերվացիայի դեպքերի, բժշկական խորհրդատվություն: Անհրաժեշտության դեպքում մեկուսացված անձի համար ապահովվում է բժշկական օգնություն և սպասարկում ստանալու հնարավորությունը:</w:t>
      </w:r>
    </w:p>
    <w:p w14:paraId="16AFC03B"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9. Եթե օբսերվացիայի արդյունքներով անձի մոտ հաստատվում է վարակիչ հիվանդություն, ապա նրա նկատմամբ կիրառվում է հոսպիտալացում` սույն օրենքով սահմանված դեպքերում և կարգով, կամ հրահանգվում է մեկուսանալ` սույն հոդվածով սահմանված կարգով:</w:t>
      </w:r>
    </w:p>
    <w:p w14:paraId="6F6E5133" w14:textId="77777777" w:rsidR="00492AB1" w:rsidRPr="004B0D3B" w:rsidRDefault="00D94ADF">
      <w:pPr>
        <w:pStyle w:val="Normal1"/>
        <w:shd w:val="clear" w:color="auto" w:fill="FFFFFF"/>
        <w:spacing w:line="360" w:lineRule="auto"/>
        <w:ind w:firstLine="375"/>
        <w:jc w:val="both"/>
        <w:rPr>
          <w:rFonts w:ascii="GHEA Grapalat" w:eastAsia="GHEA Grapalat" w:hAnsi="GHEA Grapalat" w:cs="GHEA Grapalat"/>
        </w:rPr>
      </w:pPr>
      <w:r w:rsidRPr="004B0D3B">
        <w:rPr>
          <w:rFonts w:ascii="GHEA Grapalat" w:eastAsia="GHEA Grapalat" w:hAnsi="GHEA Grapalat" w:cs="GHEA Grapalat"/>
        </w:rPr>
        <w:t>10. Մեկուսացման և օբսերվացիայի իրականացման կարգը սահմանում է</w:t>
      </w:r>
      <w:r w:rsidR="00764F17" w:rsidRPr="004B0D3B">
        <w:rPr>
          <w:rFonts w:ascii="GHEA Grapalat" w:eastAsia="GHEA Grapalat" w:hAnsi="GHEA Grapalat" w:cs="GHEA Grapalat"/>
        </w:rPr>
        <w:t xml:space="preserve"> </w:t>
      </w:r>
      <w:r w:rsidR="00AC4F4F" w:rsidRPr="004B0D3B">
        <w:rPr>
          <w:rFonts w:ascii="GHEA Grapalat" w:eastAsia="GHEA Grapalat" w:hAnsi="GHEA Grapalat" w:cs="GHEA Grapalat"/>
          <w:color w:val="000000"/>
        </w:rPr>
        <w:t>Հայաuտանի Հանրապետության</w:t>
      </w:r>
      <w:r w:rsidR="00764F17" w:rsidRPr="004B0D3B">
        <w:rPr>
          <w:rFonts w:ascii="GHEA Grapalat" w:eastAsia="GHEA Grapalat" w:hAnsi="GHEA Grapalat" w:cs="GHEA Grapalat"/>
          <w:color w:val="000000"/>
        </w:rPr>
        <w:t xml:space="preserve"> </w:t>
      </w:r>
      <w:r w:rsidR="00AC4F4F" w:rsidRPr="004B0D3B">
        <w:rPr>
          <w:rFonts w:ascii="GHEA Grapalat" w:eastAsia="GHEA Grapalat" w:hAnsi="GHEA Grapalat" w:cs="GHEA Grapalat"/>
        </w:rPr>
        <w:t>կ</w:t>
      </w:r>
      <w:r w:rsidRPr="004B0D3B">
        <w:rPr>
          <w:rFonts w:ascii="GHEA Grapalat" w:eastAsia="GHEA Grapalat" w:hAnsi="GHEA Grapalat" w:cs="GHEA Grapalat"/>
        </w:rPr>
        <w:t>առավարությունը:</w:t>
      </w:r>
    </w:p>
    <w:p w14:paraId="762E1373" w14:textId="77777777" w:rsidR="00C36D42" w:rsidRPr="004B0D3B" w:rsidRDefault="00C36D42" w:rsidP="00C36D42">
      <w:pPr>
        <w:pStyle w:val="Normal1"/>
        <w:shd w:val="clear" w:color="auto" w:fill="FFFFFF"/>
        <w:spacing w:line="360" w:lineRule="auto"/>
        <w:jc w:val="both"/>
        <w:rPr>
          <w:rFonts w:ascii="GHEA Grapalat" w:eastAsia="GHEA Grapalat" w:hAnsi="GHEA Grapalat" w:cs="GHEA Grapalat"/>
          <w:b/>
        </w:rPr>
      </w:pPr>
    </w:p>
    <w:p w14:paraId="60AD21C7"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 2</w:t>
      </w:r>
      <w:r w:rsidR="00A6331E">
        <w:rPr>
          <w:rFonts w:ascii="GHEA Grapalat" w:eastAsia="GHEA Grapalat" w:hAnsi="GHEA Grapalat" w:cs="GHEA Grapalat"/>
          <w:b/>
        </w:rPr>
        <w:t>2</w:t>
      </w:r>
      <w:r w:rsidRPr="004B0D3B">
        <w:rPr>
          <w:rFonts w:ascii="GHEA Grapalat" w:eastAsia="GHEA Grapalat" w:hAnsi="GHEA Grapalat" w:cs="GHEA Grapalat"/>
          <w:b/>
        </w:rPr>
        <w:t xml:space="preserve">. </w:t>
      </w:r>
      <w:r w:rsidR="00AC1034" w:rsidRPr="004B0D3B">
        <w:rPr>
          <w:rFonts w:ascii="GHEA Grapalat" w:eastAsia="GHEA Grapalat" w:hAnsi="GHEA Grapalat" w:cs="GHEA Grapalat"/>
          <w:b/>
        </w:rPr>
        <w:t>Կարանտինի ժամանակ կիրառվող ս</w:t>
      </w:r>
      <w:r w:rsidRPr="004B0D3B">
        <w:rPr>
          <w:rFonts w:ascii="GHEA Grapalat" w:eastAsia="GHEA Grapalat" w:hAnsi="GHEA Grapalat" w:cs="GHEA Grapalat"/>
          <w:b/>
        </w:rPr>
        <w:t>ահմանափակող միջոցառումների կիրառումն ապահովելու նպատակով անձանց տվյալների փոխանցումը</w:t>
      </w:r>
    </w:p>
    <w:p w14:paraId="6CF5CAFF" w14:textId="77777777" w:rsidR="00C36D42" w:rsidRPr="004B0D3B" w:rsidRDefault="00D94ADF" w:rsidP="0021062D">
      <w:pPr>
        <w:pStyle w:val="Normal1"/>
        <w:shd w:val="clear" w:color="auto" w:fill="FFFFFF"/>
        <w:spacing w:line="360" w:lineRule="auto"/>
        <w:ind w:firstLine="375"/>
        <w:jc w:val="both"/>
        <w:rPr>
          <w:rFonts w:ascii="GHEA Grapalat" w:eastAsia="GHEA Grapalat" w:hAnsi="GHEA Grapalat" w:cs="GHEA Grapalat"/>
        </w:rPr>
      </w:pPr>
      <w:r w:rsidRPr="004B0D3B">
        <w:rPr>
          <w:rFonts w:ascii="Calibri" w:eastAsia="Calibri" w:hAnsi="Calibri" w:cs="Calibri"/>
        </w:rPr>
        <w:t> </w:t>
      </w:r>
      <w:r w:rsidR="00AD0C57" w:rsidRPr="004B0D3B">
        <w:rPr>
          <w:rFonts w:ascii="GHEA Grapalat" w:eastAsia="GHEA Grapalat" w:hAnsi="GHEA Grapalat" w:cs="GHEA Grapalat"/>
        </w:rPr>
        <w:t>1.</w:t>
      </w:r>
      <w:r w:rsidRPr="004B0D3B">
        <w:rPr>
          <w:rFonts w:ascii="GHEA Grapalat" w:eastAsia="GHEA Grapalat" w:hAnsi="GHEA Grapalat" w:cs="GHEA Grapalat"/>
        </w:rPr>
        <w:t xml:space="preserve"> </w:t>
      </w:r>
      <w:r w:rsidR="00AC1034" w:rsidRPr="004B0D3B">
        <w:rPr>
          <w:rFonts w:ascii="GHEA Grapalat" w:eastAsia="GHEA Grapalat" w:hAnsi="GHEA Grapalat" w:cs="GHEA Grapalat"/>
          <w:bCs/>
        </w:rPr>
        <w:t xml:space="preserve">Կարանտինի ժամանակ կիրառվող </w:t>
      </w:r>
      <w:r w:rsidR="00AC1034" w:rsidRPr="004B0D3B">
        <w:rPr>
          <w:rFonts w:ascii="GHEA Grapalat" w:eastAsia="GHEA Grapalat" w:hAnsi="GHEA Grapalat" w:cs="GHEA Grapalat"/>
        </w:rPr>
        <w:t>ս</w:t>
      </w:r>
      <w:r w:rsidRPr="004B0D3B">
        <w:rPr>
          <w:rFonts w:ascii="GHEA Grapalat" w:eastAsia="GHEA Grapalat" w:hAnsi="GHEA Grapalat" w:cs="GHEA Grapalat"/>
        </w:rPr>
        <w:t xml:space="preserve">ահմանափակող միջոցառումների կիրառման նկատմամբ հսկողություն իրականացնելու նպատակով </w:t>
      </w:r>
      <w:r w:rsidR="0021062D" w:rsidRPr="004B0D3B">
        <w:rPr>
          <w:rFonts w:ascii="GHEA Grapalat" w:eastAsia="GHEA Grapalat" w:hAnsi="GHEA Grapalat" w:cs="GHEA Grapalat"/>
        </w:rPr>
        <w:t xml:space="preserve">իրավունքների </w:t>
      </w:r>
      <w:r w:rsidRPr="004B0D3B">
        <w:rPr>
          <w:rFonts w:ascii="GHEA Grapalat" w:eastAsia="GHEA Grapalat" w:hAnsi="GHEA Grapalat" w:cs="GHEA Grapalat"/>
        </w:rPr>
        <w:lastRenderedPageBreak/>
        <w:t xml:space="preserve">սահմանափակման ենթակա անձանց՝ կարանտին սահմանելու </w:t>
      </w:r>
      <w:r w:rsidR="00771C92" w:rsidRPr="004B0D3B">
        <w:rPr>
          <w:rFonts w:ascii="GHEA Grapalat" w:eastAsia="GHEA Grapalat" w:hAnsi="GHEA Grapalat" w:cs="GHEA Grapalat"/>
        </w:rPr>
        <w:t xml:space="preserve">համար </w:t>
      </w:r>
      <w:r w:rsidRPr="004B0D3B">
        <w:rPr>
          <w:rFonts w:ascii="GHEA Grapalat" w:eastAsia="GHEA Grapalat" w:hAnsi="GHEA Grapalat" w:cs="GHEA Grapalat"/>
        </w:rPr>
        <w:t xml:space="preserve">հիմք հանդիսացող վարակիչ հիվանդության վերաբերյալ տվյալները էլեկտրոնային առողջապահության համակարգի միասնական օպերատորը փոխանցում է Տեսչական մարմին </w:t>
      </w:r>
      <w:bookmarkStart w:id="12" w:name="_Hlk125609946"/>
      <w:r w:rsidRPr="004B0D3B">
        <w:rPr>
          <w:rFonts w:ascii="GHEA Grapalat" w:eastAsia="GHEA Grapalat" w:hAnsi="GHEA Grapalat" w:cs="GHEA Grapalat"/>
        </w:rPr>
        <w:t>և</w:t>
      </w:r>
      <w:r w:rsidR="00006405" w:rsidRPr="004B0D3B">
        <w:rPr>
          <w:rFonts w:ascii="GHEA Grapalat" w:eastAsia="GHEA Grapalat" w:hAnsi="GHEA Grapalat" w:cs="GHEA Grapalat"/>
        </w:rPr>
        <w:t xml:space="preserve"> </w:t>
      </w:r>
      <w:r w:rsidR="0021062D" w:rsidRPr="004B0D3B">
        <w:rPr>
          <w:rFonts w:ascii="GHEA Grapalat" w:eastAsia="GHEA Grapalat" w:hAnsi="GHEA Grapalat" w:cs="GHEA Grapalat"/>
        </w:rPr>
        <w:t>(կամ)</w:t>
      </w:r>
      <w:r w:rsidRPr="004B0D3B">
        <w:rPr>
          <w:rFonts w:ascii="GHEA Grapalat" w:eastAsia="GHEA Grapalat" w:hAnsi="GHEA Grapalat" w:cs="GHEA Grapalat"/>
        </w:rPr>
        <w:t xml:space="preserve"> </w:t>
      </w:r>
      <w:bookmarkEnd w:id="12"/>
      <w:r w:rsidRPr="004B0D3B">
        <w:rPr>
          <w:rFonts w:ascii="GHEA Grapalat" w:eastAsia="GHEA Grapalat" w:hAnsi="GHEA Grapalat" w:cs="GHEA Grapalat"/>
        </w:rPr>
        <w:t>Ոստիկանություն:</w:t>
      </w:r>
    </w:p>
    <w:p w14:paraId="2C799492" w14:textId="77777777" w:rsidR="001126FE" w:rsidRPr="004B0D3B" w:rsidRDefault="001126FE" w:rsidP="0021062D">
      <w:pPr>
        <w:pStyle w:val="Normal1"/>
        <w:shd w:val="clear" w:color="auto" w:fill="FFFFFF"/>
        <w:spacing w:line="360" w:lineRule="auto"/>
        <w:ind w:firstLine="375"/>
        <w:jc w:val="both"/>
        <w:rPr>
          <w:rFonts w:ascii="GHEA Grapalat" w:eastAsia="GHEA Grapalat" w:hAnsi="GHEA Grapalat" w:cs="GHEA Grapalat"/>
        </w:rPr>
      </w:pPr>
    </w:p>
    <w:p w14:paraId="4F45694C"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 2</w:t>
      </w:r>
      <w:r w:rsidR="00A6331E">
        <w:rPr>
          <w:rFonts w:ascii="GHEA Grapalat" w:eastAsia="GHEA Grapalat" w:hAnsi="GHEA Grapalat" w:cs="GHEA Grapalat"/>
          <w:b/>
        </w:rPr>
        <w:t>3</w:t>
      </w:r>
      <w:r w:rsidRPr="004B0D3B">
        <w:rPr>
          <w:rFonts w:ascii="GHEA Grapalat" w:eastAsia="GHEA Grapalat" w:hAnsi="GHEA Grapalat" w:cs="GHEA Grapalat"/>
          <w:b/>
        </w:rPr>
        <w:t>. Կարանտինի գործողության ժամկետը, դրա երկարաձգումը և կարանտին</w:t>
      </w:r>
      <w:r w:rsidR="00276F06" w:rsidRPr="004B0D3B">
        <w:rPr>
          <w:rFonts w:ascii="GHEA Grapalat" w:eastAsia="GHEA Grapalat" w:hAnsi="GHEA Grapalat" w:cs="GHEA Grapalat"/>
          <w:b/>
        </w:rPr>
        <w:t xml:space="preserve"> սահմանելու մասին որոշման գործողության</w:t>
      </w:r>
      <w:r w:rsidRPr="004B0D3B">
        <w:rPr>
          <w:rFonts w:ascii="GHEA Grapalat" w:eastAsia="GHEA Grapalat" w:hAnsi="GHEA Grapalat" w:cs="GHEA Grapalat"/>
          <w:b/>
        </w:rPr>
        <w:t xml:space="preserve"> դադար</w:t>
      </w:r>
      <w:r w:rsidR="00276F06" w:rsidRPr="004B0D3B">
        <w:rPr>
          <w:rFonts w:ascii="GHEA Grapalat" w:eastAsia="GHEA Grapalat" w:hAnsi="GHEA Grapalat" w:cs="GHEA Grapalat"/>
          <w:b/>
        </w:rPr>
        <w:t>եց</w:t>
      </w:r>
      <w:r w:rsidRPr="004B0D3B">
        <w:rPr>
          <w:rFonts w:ascii="GHEA Grapalat" w:eastAsia="GHEA Grapalat" w:hAnsi="GHEA Grapalat" w:cs="GHEA Grapalat"/>
          <w:b/>
        </w:rPr>
        <w:t>ումը</w:t>
      </w:r>
    </w:p>
    <w:p w14:paraId="34E574A8" w14:textId="77777777" w:rsidR="00492AB1" w:rsidRPr="004B0D3B" w:rsidRDefault="00D94ADF">
      <w:pPr>
        <w:pStyle w:val="Normal1"/>
        <w:shd w:val="clear" w:color="auto" w:fill="FFFFFF"/>
        <w:spacing w:line="360" w:lineRule="auto"/>
        <w:ind w:firstLine="720"/>
        <w:jc w:val="both"/>
        <w:rPr>
          <w:rFonts w:ascii="GHEA Grapalat" w:eastAsia="GHEA Grapalat" w:hAnsi="GHEA Grapalat" w:cs="GHEA Grapalat"/>
        </w:rPr>
      </w:pPr>
      <w:r w:rsidRPr="004B0D3B">
        <w:rPr>
          <w:rFonts w:ascii="Calibri" w:eastAsia="Calibri" w:hAnsi="Calibri" w:cs="Calibri"/>
        </w:rPr>
        <w:t> </w:t>
      </w:r>
      <w:r w:rsidRPr="004B0D3B">
        <w:rPr>
          <w:rFonts w:ascii="GHEA Grapalat" w:eastAsia="GHEA Grapalat" w:hAnsi="GHEA Grapalat" w:cs="GHEA Grapalat"/>
        </w:rPr>
        <w:t>1. Կարանտինը սահմանվում է մինչև վեց ամիս ժամկետով:</w:t>
      </w:r>
    </w:p>
    <w:p w14:paraId="61B92805" w14:textId="77777777" w:rsidR="00492AB1" w:rsidRPr="004B0D3B" w:rsidRDefault="00D94ADF">
      <w:pPr>
        <w:pStyle w:val="Normal1"/>
        <w:shd w:val="clear" w:color="auto" w:fill="FFFFFF"/>
        <w:spacing w:line="360" w:lineRule="auto"/>
        <w:ind w:firstLine="720"/>
        <w:jc w:val="both"/>
        <w:rPr>
          <w:rFonts w:ascii="GHEA Grapalat" w:eastAsia="GHEA Grapalat" w:hAnsi="GHEA Grapalat" w:cs="GHEA Grapalat"/>
        </w:rPr>
      </w:pPr>
      <w:r w:rsidRPr="004B0D3B">
        <w:rPr>
          <w:rFonts w:ascii="GHEA Grapalat" w:eastAsia="GHEA Grapalat" w:hAnsi="GHEA Grapalat" w:cs="GHEA Grapalat"/>
        </w:rPr>
        <w:t>2. Կարանտին սահմանելու հիմքերը չվերանալու դեպքում դրա ժամկետը կարող է երկարաձգվել յուրաքանչյուր անգամ մինչև վեց ամիս՝ պահպանելով կարանտին սահմանելու՝ սույն օրենքով սահմանված կարգը:</w:t>
      </w:r>
    </w:p>
    <w:p w14:paraId="1741439A" w14:textId="77777777" w:rsidR="00492AB1" w:rsidRPr="004B0D3B" w:rsidRDefault="00D94ADF">
      <w:pPr>
        <w:pStyle w:val="Normal1"/>
        <w:shd w:val="clear" w:color="auto" w:fill="FFFFFF"/>
        <w:spacing w:line="360" w:lineRule="auto"/>
        <w:ind w:firstLine="720"/>
        <w:jc w:val="both"/>
        <w:rPr>
          <w:rFonts w:ascii="GHEA Grapalat" w:eastAsia="GHEA Grapalat" w:hAnsi="GHEA Grapalat" w:cs="GHEA Grapalat"/>
        </w:rPr>
      </w:pPr>
      <w:r w:rsidRPr="004B0D3B">
        <w:rPr>
          <w:rFonts w:ascii="GHEA Grapalat" w:eastAsia="GHEA Grapalat" w:hAnsi="GHEA Grapalat" w:cs="GHEA Grapalat"/>
        </w:rPr>
        <w:t>3. Կարանտինը դադարում է կարանտին</w:t>
      </w:r>
      <w:r w:rsidR="006901C4" w:rsidRPr="004B0D3B">
        <w:rPr>
          <w:rFonts w:ascii="GHEA Grapalat" w:eastAsia="GHEA Grapalat" w:hAnsi="GHEA Grapalat" w:cs="GHEA Grapalat"/>
        </w:rPr>
        <w:t xml:space="preserve">ի </w:t>
      </w:r>
      <w:r w:rsidR="00276F06" w:rsidRPr="004B0D3B">
        <w:rPr>
          <w:rFonts w:ascii="GHEA Grapalat" w:eastAsia="GHEA Grapalat" w:hAnsi="GHEA Grapalat" w:cs="GHEA Grapalat"/>
        </w:rPr>
        <w:t xml:space="preserve">գործողության </w:t>
      </w:r>
      <w:r w:rsidRPr="004B0D3B">
        <w:rPr>
          <w:rFonts w:ascii="GHEA Grapalat" w:eastAsia="GHEA Grapalat" w:hAnsi="GHEA Grapalat" w:cs="GHEA Grapalat"/>
        </w:rPr>
        <w:t>ժամկետը լրանալու և չերկարաձգելու կամ կարանտին սահմանելու մասին որոշման գործողությունը դադարեցվելու դեպքում։</w:t>
      </w:r>
    </w:p>
    <w:p w14:paraId="3DCB211E" w14:textId="77777777" w:rsidR="00C36D42" w:rsidRPr="004B0D3B" w:rsidRDefault="00C36D42" w:rsidP="00C36D42">
      <w:pPr>
        <w:pStyle w:val="Normal1"/>
        <w:shd w:val="clear" w:color="auto" w:fill="FFFFFF"/>
        <w:spacing w:line="360" w:lineRule="auto"/>
        <w:jc w:val="both"/>
        <w:rPr>
          <w:rFonts w:ascii="Calibri" w:eastAsia="Calibri" w:hAnsi="Calibri" w:cs="Calibri"/>
        </w:rPr>
      </w:pPr>
    </w:p>
    <w:p w14:paraId="34C26240" w14:textId="77777777" w:rsidR="00492AB1" w:rsidRPr="004B0D3B" w:rsidRDefault="00D94ADF" w:rsidP="00C36D42">
      <w:pPr>
        <w:pStyle w:val="Normal1"/>
        <w:shd w:val="clear" w:color="auto" w:fill="FFFFFF"/>
        <w:spacing w:line="360" w:lineRule="auto"/>
        <w:jc w:val="both"/>
        <w:rPr>
          <w:rFonts w:ascii="GHEA Grapalat" w:eastAsia="GHEA Grapalat" w:hAnsi="GHEA Grapalat" w:cs="GHEA Grapalat"/>
        </w:rPr>
      </w:pPr>
      <w:bookmarkStart w:id="13" w:name="_Hlk134621347"/>
      <w:r w:rsidRPr="004B0D3B">
        <w:rPr>
          <w:rFonts w:ascii="Calibri" w:eastAsia="Calibri" w:hAnsi="Calibri" w:cs="Calibri"/>
        </w:rPr>
        <w:t> </w:t>
      </w:r>
      <w:r w:rsidR="00C36D42" w:rsidRPr="004B0D3B">
        <w:rPr>
          <w:rFonts w:ascii="GHEA Grapalat" w:eastAsia="GHEA Grapalat" w:hAnsi="GHEA Grapalat" w:cs="GHEA Grapalat"/>
          <w:b/>
        </w:rPr>
        <w:t>Հոդված 2</w:t>
      </w:r>
      <w:r w:rsidR="00A6331E">
        <w:rPr>
          <w:rFonts w:ascii="GHEA Grapalat" w:eastAsia="GHEA Grapalat" w:hAnsi="GHEA Grapalat" w:cs="GHEA Grapalat"/>
          <w:b/>
        </w:rPr>
        <w:t>4</w:t>
      </w:r>
      <w:r w:rsidR="00C36D42" w:rsidRPr="004B0D3B">
        <w:rPr>
          <w:rFonts w:ascii="GHEA Grapalat" w:eastAsia="GHEA Grapalat" w:hAnsi="GHEA Grapalat" w:cs="GHEA Grapalat"/>
          <w:b/>
        </w:rPr>
        <w:t>. Կարանտին սահմանելու դեպքում բնակչության բժշկական օգնության և սպասարկման կազմակերպումը</w:t>
      </w:r>
    </w:p>
    <w:p w14:paraId="20400FBD" w14:textId="77777777" w:rsidR="00492AB1" w:rsidRPr="004B0D3B" w:rsidRDefault="00AD0C57">
      <w:pPr>
        <w:pStyle w:val="Normal1"/>
        <w:shd w:val="clear" w:color="auto" w:fill="FFFFFF"/>
        <w:spacing w:line="360" w:lineRule="auto"/>
        <w:ind w:firstLine="720"/>
        <w:jc w:val="both"/>
        <w:rPr>
          <w:rFonts w:ascii="GHEA Grapalat" w:eastAsia="GHEA Grapalat" w:hAnsi="GHEA Grapalat" w:cs="GHEA Grapalat"/>
        </w:rPr>
      </w:pPr>
      <w:r w:rsidRPr="004B0D3B">
        <w:rPr>
          <w:rFonts w:ascii="GHEA Grapalat" w:eastAsia="GHEA Grapalat" w:hAnsi="GHEA Grapalat" w:cs="GHEA Grapalat"/>
        </w:rPr>
        <w:t>1.</w:t>
      </w:r>
      <w:r w:rsidR="00D94ADF" w:rsidRPr="004B0D3B">
        <w:rPr>
          <w:rFonts w:ascii="GHEA Grapalat" w:eastAsia="GHEA Grapalat" w:hAnsi="GHEA Grapalat" w:cs="GHEA Grapalat"/>
        </w:rPr>
        <w:t xml:space="preserve"> Կարանտին սահմանելու դեպքում բժշկական օգնության և սպասարկման լիցենզիա ունեցող կազմակերպությունները (անկախ</w:t>
      </w:r>
      <w:r w:rsidR="003E2AD4" w:rsidRPr="004B0D3B">
        <w:rPr>
          <w:rFonts w:ascii="GHEA Grapalat" w:eastAsia="GHEA Grapalat" w:hAnsi="GHEA Grapalat" w:cs="GHEA Grapalat"/>
        </w:rPr>
        <w:t xml:space="preserve"> </w:t>
      </w:r>
      <w:r w:rsidR="00D94ADF" w:rsidRPr="004B0D3B">
        <w:rPr>
          <w:rFonts w:ascii="GHEA Grapalat" w:eastAsia="GHEA Grapalat" w:hAnsi="GHEA Grapalat" w:cs="GHEA Grapalat"/>
        </w:rPr>
        <w:t>կազմակերպա</w:t>
      </w:r>
      <w:r w:rsidR="007F310C" w:rsidRPr="004B0D3B">
        <w:rPr>
          <w:rFonts w:ascii="GHEA Grapalat" w:eastAsia="GHEA Grapalat" w:hAnsi="GHEA Grapalat" w:cs="GHEA Grapalat"/>
        </w:rPr>
        <w:t>կան-</w:t>
      </w:r>
      <w:r w:rsidR="00D94ADF" w:rsidRPr="004B0D3B">
        <w:rPr>
          <w:rFonts w:ascii="GHEA Grapalat" w:eastAsia="GHEA Grapalat" w:hAnsi="GHEA Grapalat" w:cs="GHEA Grapalat"/>
        </w:rPr>
        <w:t>իրավական</w:t>
      </w:r>
      <w:r w:rsidR="00E6561F" w:rsidRPr="004B0D3B">
        <w:rPr>
          <w:rFonts w:ascii="GHEA Grapalat" w:eastAsia="GHEA Grapalat" w:hAnsi="GHEA Grapalat" w:cs="GHEA Grapalat"/>
        </w:rPr>
        <w:t xml:space="preserve"> </w:t>
      </w:r>
      <w:r w:rsidR="00D94ADF" w:rsidRPr="004B0D3B">
        <w:rPr>
          <w:rFonts w:ascii="GHEA Grapalat" w:eastAsia="GHEA Grapalat" w:hAnsi="GHEA Grapalat" w:cs="GHEA Grapalat"/>
        </w:rPr>
        <w:t xml:space="preserve">ձևից) բժշկական օգնությունը և սպասարկումն իրականացնում են` հիմք ընդունելով </w:t>
      </w:r>
      <w:r w:rsidR="00AF18B2" w:rsidRPr="004B0D3B">
        <w:rPr>
          <w:rFonts w:ascii="GHEA Grapalat" w:eastAsia="GHEA Grapalat" w:hAnsi="GHEA Grapalat" w:cs="GHEA Grapalat"/>
        </w:rPr>
        <w:t>Լ</w:t>
      </w:r>
      <w:r w:rsidR="00D94ADF" w:rsidRPr="004B0D3B">
        <w:rPr>
          <w:rFonts w:ascii="GHEA Grapalat" w:eastAsia="GHEA Grapalat" w:hAnsi="GHEA Grapalat" w:cs="GHEA Grapalat"/>
        </w:rPr>
        <w:t>իազոր մարմնի ղեկավարի հրամանները:</w:t>
      </w:r>
    </w:p>
    <w:bookmarkEnd w:id="13"/>
    <w:p w14:paraId="54A87B02" w14:textId="77777777" w:rsidR="00185EDD" w:rsidRPr="004B0D3B" w:rsidRDefault="00D94ADF" w:rsidP="00C36D42">
      <w:pPr>
        <w:pStyle w:val="Normal1"/>
        <w:shd w:val="clear" w:color="auto" w:fill="FFFFFF"/>
        <w:spacing w:line="360" w:lineRule="auto"/>
        <w:ind w:firstLine="375"/>
        <w:jc w:val="both"/>
        <w:rPr>
          <w:rFonts w:ascii="Times New Roman" w:eastAsia="Times New Roman" w:hAnsi="Times New Roman" w:cs="Times New Roman"/>
          <w:sz w:val="16"/>
          <w:szCs w:val="16"/>
        </w:rPr>
      </w:pPr>
      <w:r w:rsidRPr="004B0D3B">
        <w:rPr>
          <w:rFonts w:ascii="Calibri" w:eastAsia="Calibri" w:hAnsi="Calibri" w:cs="Calibri"/>
        </w:rPr>
        <w:t> </w:t>
      </w:r>
      <w:r w:rsidR="00185EDD" w:rsidRPr="004B0D3B">
        <w:rPr>
          <w:rFonts w:ascii="Times New Roman" w:eastAsia="Times New Roman" w:hAnsi="Times New Roman" w:cs="Times New Roman"/>
          <w:sz w:val="16"/>
          <w:szCs w:val="16"/>
        </w:rPr>
        <w:t> </w:t>
      </w:r>
    </w:p>
    <w:p w14:paraId="5E83E227" w14:textId="77777777" w:rsidR="0043698A" w:rsidRPr="004B0D3B" w:rsidRDefault="0043698A" w:rsidP="0043698A">
      <w:pPr>
        <w:pStyle w:val="Normal1"/>
        <w:pBdr>
          <w:top w:val="nil"/>
          <w:left w:val="nil"/>
          <w:bottom w:val="nil"/>
          <w:right w:val="nil"/>
          <w:between w:val="nil"/>
        </w:pBdr>
        <w:tabs>
          <w:tab w:val="left" w:pos="0"/>
          <w:tab w:val="left" w:pos="399"/>
          <w:tab w:val="left" w:pos="912"/>
        </w:tabs>
        <w:spacing w:line="360" w:lineRule="auto"/>
        <w:jc w:val="both"/>
        <w:rPr>
          <w:rFonts w:ascii="GHEA Grapalat" w:eastAsia="GHEA Grapalat" w:hAnsi="GHEA Grapalat" w:cs="GHEA Grapalat"/>
          <w:b/>
          <w:color w:val="000000"/>
        </w:rPr>
      </w:pPr>
      <w:r w:rsidRPr="004B0D3B">
        <w:rPr>
          <w:rFonts w:ascii="GHEA Grapalat" w:eastAsia="GHEA Grapalat" w:hAnsi="GHEA Grapalat" w:cs="GHEA Grapalat"/>
          <w:b/>
          <w:color w:val="000000"/>
        </w:rPr>
        <w:t>Հոդված 2</w:t>
      </w:r>
      <w:r w:rsidR="00A6331E">
        <w:rPr>
          <w:rFonts w:ascii="GHEA Grapalat" w:eastAsia="GHEA Grapalat" w:hAnsi="GHEA Grapalat" w:cs="GHEA Grapalat"/>
          <w:b/>
          <w:color w:val="000000"/>
        </w:rPr>
        <w:t>5</w:t>
      </w:r>
      <w:r w:rsidRPr="004B0D3B">
        <w:rPr>
          <w:rFonts w:ascii="GHEA Grapalat" w:eastAsia="GHEA Grapalat" w:hAnsi="GHEA Grapalat" w:cs="GHEA Grapalat"/>
          <w:b/>
          <w:color w:val="000000"/>
        </w:rPr>
        <w:t>. Հիվանդությունների միջազգային տարածման կանխարգելում</w:t>
      </w:r>
    </w:p>
    <w:p w14:paraId="0487D7A0" w14:textId="77777777" w:rsidR="0043698A" w:rsidRPr="004B0D3B" w:rsidRDefault="0043698A" w:rsidP="0043698A">
      <w:pPr>
        <w:pStyle w:val="Normal1"/>
        <w:pBdr>
          <w:top w:val="nil"/>
          <w:left w:val="nil"/>
          <w:bottom w:val="nil"/>
          <w:right w:val="nil"/>
          <w:between w:val="nil"/>
        </w:pBdr>
        <w:tabs>
          <w:tab w:val="left" w:pos="0"/>
          <w:tab w:val="left" w:pos="399"/>
          <w:tab w:val="left" w:pos="600"/>
          <w:tab w:val="left" w:pos="912"/>
        </w:tabs>
        <w:spacing w:before="60" w:line="360" w:lineRule="auto"/>
        <w:ind w:firstLine="360"/>
        <w:jc w:val="both"/>
        <w:rPr>
          <w:rFonts w:ascii="Sylfaen" w:hAnsi="Sylfaen"/>
          <w:color w:val="000000"/>
          <w:sz w:val="21"/>
          <w:szCs w:val="21"/>
          <w:shd w:val="clear" w:color="auto" w:fill="FFFFFF"/>
        </w:rPr>
      </w:pPr>
      <w:bookmarkStart w:id="14" w:name="_gjdgxs" w:colFirst="0" w:colLast="0"/>
      <w:bookmarkEnd w:id="14"/>
      <w:r w:rsidRPr="004B0D3B">
        <w:rPr>
          <w:rFonts w:ascii="GHEA Grapalat" w:eastAsia="GHEA Grapalat" w:hAnsi="GHEA Grapalat" w:cs="GHEA Grapalat"/>
          <w:color w:val="000000"/>
        </w:rPr>
        <w:t>1.  Հիվանդությունների միջազգային տարածման կանխարգելման գործընթացի համակարգումը, Միջազգային առողջապահական (բժշկասանիտարական) կանոնների համաձայն, իրականացնում է</w:t>
      </w:r>
      <w:r w:rsidRPr="004B0D3B">
        <w:rPr>
          <w:rFonts w:ascii="GHEA Grapalat" w:eastAsia="GHEA Grapalat" w:hAnsi="GHEA Grapalat" w:cs="GHEA Grapalat"/>
          <w:b/>
          <w:color w:val="000000"/>
        </w:rPr>
        <w:t xml:space="preserve"> </w:t>
      </w:r>
      <w:r w:rsidRPr="004B0D3B">
        <w:rPr>
          <w:rFonts w:ascii="GHEA Grapalat" w:eastAsia="GHEA Grapalat" w:hAnsi="GHEA Grapalat" w:cs="GHEA Grapalat"/>
          <w:color w:val="000000"/>
        </w:rPr>
        <w:t>Լիազոր մարմինը՝ որպես ազգային համակարգող մարմին:</w:t>
      </w:r>
    </w:p>
    <w:p w14:paraId="6A67C65A" w14:textId="77777777" w:rsidR="00B96986" w:rsidRPr="004B0D3B" w:rsidRDefault="00B96986" w:rsidP="0048199C">
      <w:pPr>
        <w:pStyle w:val="Normal1"/>
        <w:pBdr>
          <w:top w:val="nil"/>
          <w:left w:val="nil"/>
          <w:bottom w:val="nil"/>
          <w:right w:val="nil"/>
          <w:between w:val="nil"/>
        </w:pBdr>
        <w:tabs>
          <w:tab w:val="left" w:pos="0"/>
          <w:tab w:val="left" w:pos="399"/>
          <w:tab w:val="left" w:pos="600"/>
          <w:tab w:val="left" w:pos="912"/>
        </w:tabs>
        <w:spacing w:before="60" w:line="360" w:lineRule="auto"/>
        <w:ind w:firstLine="360"/>
        <w:jc w:val="both"/>
        <w:rPr>
          <w:rFonts w:ascii="Sylfaen" w:eastAsia="GHEA Grapalat" w:hAnsi="Sylfaen" w:cs="GHEA Grapalat"/>
          <w:color w:val="000000"/>
        </w:rPr>
      </w:pPr>
    </w:p>
    <w:p w14:paraId="2A315180" w14:textId="77777777" w:rsidR="00185EDD" w:rsidRPr="004B0D3B" w:rsidRDefault="00185EDD" w:rsidP="00185EDD">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7F310C" w:rsidRPr="004B0D3B">
        <w:rPr>
          <w:rFonts w:ascii="GHEA Grapalat" w:eastAsia="GHEA Grapalat" w:hAnsi="GHEA Grapalat" w:cs="GHEA Grapalat"/>
          <w:b/>
          <w:color w:val="000000"/>
        </w:rPr>
        <w:t xml:space="preserve"> </w:t>
      </w:r>
      <w:r w:rsidR="000E1805" w:rsidRPr="004B0D3B">
        <w:rPr>
          <w:rFonts w:ascii="GHEA Grapalat" w:eastAsia="GHEA Grapalat" w:hAnsi="GHEA Grapalat" w:cs="GHEA Grapalat"/>
          <w:b/>
          <w:color w:val="000000"/>
        </w:rPr>
        <w:t>2</w:t>
      </w:r>
      <w:r w:rsidR="00A6331E">
        <w:rPr>
          <w:rFonts w:ascii="GHEA Grapalat" w:eastAsia="GHEA Grapalat" w:hAnsi="GHEA Grapalat" w:cs="GHEA Grapalat"/>
          <w:b/>
          <w:color w:val="000000"/>
        </w:rPr>
        <w:t>6</w:t>
      </w:r>
      <w:r w:rsidRPr="004B0D3B">
        <w:rPr>
          <w:rFonts w:ascii="GHEA Grapalat" w:eastAsia="GHEA Grapalat" w:hAnsi="GHEA Grapalat" w:cs="GHEA Grapalat"/>
          <w:b/>
          <w:color w:val="000000"/>
        </w:rPr>
        <w:t>. Արտակարգ իրավիճակների ժամանակ հանրային առողջության  պահպանումը</w:t>
      </w:r>
    </w:p>
    <w:p w14:paraId="41105711" w14:textId="77777777" w:rsidR="00185EDD" w:rsidRPr="004B0D3B" w:rsidRDefault="00185EDD" w:rsidP="00185EDD">
      <w:pPr>
        <w:pStyle w:val="Normal1"/>
        <w:numPr>
          <w:ilvl w:val="0"/>
          <w:numId w:val="1"/>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Արտակարգ իրավիճակներին պատրաստվածության և արձագանքման համար, հանրային առողջության պահպանման նպատակով, Լիազոր մարմնի կողմից մշակվում և </w:t>
      </w:r>
      <w:r w:rsidRPr="004B0D3B">
        <w:rPr>
          <w:rFonts w:ascii="GHEA Grapalat" w:eastAsia="GHEA Grapalat" w:hAnsi="GHEA Grapalat" w:cs="GHEA Grapalat"/>
          <w:color w:val="000000"/>
        </w:rPr>
        <w:lastRenderedPageBreak/>
        <w:t xml:space="preserve">հաստատվում են հանրային առողջապահական համալիր (բոլոր վտանգների դեպքում ընդհանուր), ինչպես նաև, ըստ արտակարգ իրավիճակի տեսակի և վտանգի գործոնի, մասնահատուկ (առանձին) ծրագրեր` </w:t>
      </w:r>
      <w:r w:rsidR="00030C97" w:rsidRPr="004B0D3B">
        <w:rPr>
          <w:rFonts w:ascii="GHEA Grapalat" w:eastAsia="GHEA Grapalat" w:hAnsi="GHEA Grapalat" w:cs="GHEA Grapalat"/>
          <w:color w:val="000000"/>
        </w:rPr>
        <w:t>նե</w:t>
      </w:r>
      <w:r w:rsidRPr="004B0D3B">
        <w:rPr>
          <w:rFonts w:ascii="GHEA Grapalat" w:eastAsia="GHEA Grapalat" w:hAnsi="GHEA Grapalat" w:cs="GHEA Grapalat"/>
          <w:color w:val="000000"/>
        </w:rPr>
        <w:t>րառյալ արտակարգ  իրավիճակների առաջացման կանխարգելման և դրանց հետևանքների սահմանափակմանը և վերացմանն ուղղված միջոցառումները:</w:t>
      </w:r>
    </w:p>
    <w:p w14:paraId="2AE91087" w14:textId="77777777" w:rsidR="00185EDD" w:rsidRPr="004B0D3B" w:rsidRDefault="00185EDD" w:rsidP="00030C97">
      <w:pPr>
        <w:pStyle w:val="Normal1"/>
        <w:numPr>
          <w:ilvl w:val="0"/>
          <w:numId w:val="1"/>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Արտակարգ իրավիճակների ժամանակ, հանրային առողջության պահպանման նպատակով, </w:t>
      </w:r>
      <w:r w:rsidR="00AF18B2" w:rsidRPr="004B0D3B">
        <w:rPr>
          <w:rFonts w:ascii="GHEA Grapalat" w:eastAsia="GHEA Grapalat" w:hAnsi="GHEA Grapalat" w:cs="GHEA Grapalat"/>
          <w:color w:val="000000"/>
        </w:rPr>
        <w:t>Լ</w:t>
      </w:r>
      <w:r w:rsidRPr="004B0D3B">
        <w:rPr>
          <w:rFonts w:ascii="GHEA Grapalat" w:eastAsia="GHEA Grapalat" w:hAnsi="GHEA Grapalat" w:cs="GHEA Grapalat"/>
          <w:color w:val="000000"/>
        </w:rPr>
        <w:t xml:space="preserve">իազոր </w:t>
      </w:r>
      <w:r w:rsidR="00030C97" w:rsidRPr="004B0D3B">
        <w:rPr>
          <w:rFonts w:ascii="GHEA Grapalat" w:eastAsia="GHEA Grapalat" w:hAnsi="GHEA Grapalat" w:cs="GHEA Grapalat"/>
          <w:color w:val="000000"/>
        </w:rPr>
        <w:t>մարմին</w:t>
      </w:r>
      <w:r w:rsidR="00320718" w:rsidRPr="004B0D3B">
        <w:rPr>
          <w:rFonts w:ascii="GHEA Grapalat" w:eastAsia="GHEA Grapalat" w:hAnsi="GHEA Grapalat" w:cs="GHEA Grapalat"/>
          <w:color w:val="000000"/>
        </w:rPr>
        <w:t>ն</w:t>
      </w:r>
      <w:r w:rsidR="00156887" w:rsidRPr="004B0D3B">
        <w:rPr>
          <w:rFonts w:ascii="GHEA Grapalat" w:eastAsia="GHEA Grapalat" w:hAnsi="GHEA Grapalat" w:cs="GHEA Grapalat"/>
          <w:color w:val="000000"/>
        </w:rPr>
        <w:t>,</w:t>
      </w:r>
      <w:r w:rsidR="0025552A" w:rsidRPr="004B0D3B">
        <w:rPr>
          <w:rFonts w:ascii="GHEA Grapalat" w:eastAsia="GHEA Grapalat" w:hAnsi="GHEA Grapalat" w:cs="GHEA Grapalat"/>
          <w:color w:val="000000"/>
        </w:rPr>
        <w:t xml:space="preserve"> </w:t>
      </w:r>
      <w:r w:rsidR="00156887" w:rsidRPr="004B0D3B">
        <w:rPr>
          <w:rFonts w:ascii="GHEA Grapalat" w:eastAsia="GHEA Grapalat" w:hAnsi="GHEA Grapalat" w:cs="GHEA Grapalat"/>
          <w:color w:val="000000"/>
        </w:rPr>
        <w:t>իր ուժերով կամ</w:t>
      </w:r>
      <w:r w:rsidR="00320718" w:rsidRPr="004B0D3B">
        <w:rPr>
          <w:rFonts w:ascii="GHEA Grapalat" w:eastAsia="GHEA Grapalat" w:hAnsi="GHEA Grapalat" w:cs="GHEA Grapalat"/>
          <w:color w:val="000000"/>
        </w:rPr>
        <w:t xml:space="preserve"> </w:t>
      </w:r>
      <w:r w:rsidR="00B172E9" w:rsidRPr="004B0D3B">
        <w:rPr>
          <w:rFonts w:ascii="GHEA Grapalat" w:eastAsia="GHEA Grapalat" w:hAnsi="GHEA Grapalat" w:cs="GHEA Grapalat"/>
          <w:color w:val="000000"/>
        </w:rPr>
        <w:t xml:space="preserve">այլ պետական կառավարման </w:t>
      </w:r>
      <w:r w:rsidR="00C76D71" w:rsidRPr="004B0D3B">
        <w:rPr>
          <w:rFonts w:ascii="GHEA Grapalat" w:eastAsia="GHEA Grapalat" w:hAnsi="GHEA Grapalat" w:cs="GHEA Grapalat"/>
          <w:color w:val="000000"/>
        </w:rPr>
        <w:t xml:space="preserve">համակարգի </w:t>
      </w:r>
      <w:r w:rsidR="00B172E9" w:rsidRPr="004B0D3B">
        <w:rPr>
          <w:rFonts w:ascii="GHEA Grapalat" w:eastAsia="GHEA Grapalat" w:hAnsi="GHEA Grapalat" w:cs="GHEA Grapalat"/>
          <w:color w:val="000000"/>
        </w:rPr>
        <w:t>և տեղական ինքնակառավարման</w:t>
      </w:r>
      <w:r w:rsidR="00C76D71" w:rsidRPr="004B0D3B">
        <w:rPr>
          <w:rFonts w:ascii="GHEA Grapalat" w:eastAsia="GHEA Grapalat" w:hAnsi="GHEA Grapalat" w:cs="GHEA Grapalat"/>
          <w:color w:val="000000"/>
        </w:rPr>
        <w:t xml:space="preserve"> </w:t>
      </w:r>
      <w:r w:rsidR="00B172E9" w:rsidRPr="004B0D3B">
        <w:rPr>
          <w:rFonts w:ascii="GHEA Grapalat" w:eastAsia="GHEA Grapalat" w:hAnsi="GHEA Grapalat" w:cs="GHEA Grapalat"/>
          <w:color w:val="000000"/>
        </w:rPr>
        <w:t>մարմինների հետ</w:t>
      </w:r>
      <w:r w:rsidR="00320718" w:rsidRPr="004B0D3B">
        <w:rPr>
          <w:rFonts w:ascii="GHEA Grapalat" w:eastAsia="GHEA Grapalat" w:hAnsi="GHEA Grapalat" w:cs="GHEA Grapalat"/>
          <w:color w:val="000000"/>
        </w:rPr>
        <w:t xml:space="preserve"> համատեղ</w:t>
      </w:r>
      <w:r w:rsidR="00156887" w:rsidRPr="004B0D3B">
        <w:rPr>
          <w:rFonts w:ascii="GHEA Grapalat" w:eastAsia="GHEA Grapalat" w:hAnsi="GHEA Grapalat" w:cs="GHEA Grapalat"/>
          <w:color w:val="000000"/>
        </w:rPr>
        <w:t>,</w:t>
      </w:r>
      <w:r w:rsidR="00B172E9"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կազմակերպում և իրականացնում է վարժանքներ, կրթական ծրագրեր, ապահովում է արտակարգ իրավիճակների պատրաստվածությունը և դրանց ժամանակ գործողությունների համար կարողությունները և ռեսուրսները, ինչպես նաև մասնակցում է  այլ մարմինների կողմից իրականացվող միջոցառումներին:</w:t>
      </w:r>
    </w:p>
    <w:p w14:paraId="4A2BCD5B"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ԳԼՈՒԽ 6.  ԱՐՏԱԿԱՐԳ ԻՐԱՎԻՃԱԿԻ ՀԻՄՔ ՀԱՆԴԻՍԱՑՈՂ ՀԱՄԱՃԱՐԱԿՈՎ ՊԱՅՄԱՆԱՎՈՐՎԱԾ ԿԱՐԱՆՏԻՆ ՍԱՀՄԱՆԵԼՈՒ ԴԵՊՔՈՒՄ ԲՆԱԿՉՈՒԹՅԱՆ ՊԱՇՏՊԱՆՈՒԹՅԱՆ ԱՌԱՆՁՆԱՀԱՏԿՈՒԹՅՈՒՆՆԵՐԸ</w:t>
      </w:r>
    </w:p>
    <w:p w14:paraId="0D71EC63" w14:textId="77777777" w:rsidR="00492AB1" w:rsidRPr="004B0D3B" w:rsidRDefault="00D94ADF" w:rsidP="00030C97">
      <w:pPr>
        <w:pStyle w:val="Normal1"/>
        <w:shd w:val="clear" w:color="auto" w:fill="FFFFFF"/>
        <w:jc w:val="center"/>
        <w:rPr>
          <w:rFonts w:ascii="GHEA Grapalat" w:eastAsia="GHEA Grapalat" w:hAnsi="GHEA Grapalat" w:cs="GHEA Grapalat"/>
        </w:rPr>
      </w:pPr>
      <w:r w:rsidRPr="004B0D3B">
        <w:rPr>
          <w:rFonts w:ascii="Calibri" w:eastAsia="Calibri" w:hAnsi="Calibri" w:cs="Calibri"/>
        </w:rPr>
        <w:t> </w:t>
      </w:r>
    </w:p>
    <w:p w14:paraId="66863AA6" w14:textId="77777777" w:rsidR="00492AB1" w:rsidRPr="004B0D3B" w:rsidRDefault="00D94ADF">
      <w:pPr>
        <w:pStyle w:val="Normal1"/>
        <w:spacing w:line="360" w:lineRule="auto"/>
        <w:jc w:val="both"/>
        <w:rPr>
          <w:rFonts w:ascii="GHEA Grapalat" w:eastAsia="GHEA Grapalat" w:hAnsi="GHEA Grapalat" w:cs="GHEA Grapalat"/>
        </w:rPr>
      </w:pPr>
      <w:r w:rsidRPr="004B0D3B">
        <w:rPr>
          <w:rFonts w:ascii="Calibri" w:eastAsia="Calibri" w:hAnsi="Calibri" w:cs="Calibri"/>
        </w:rPr>
        <w:t> </w:t>
      </w:r>
      <w:r w:rsidRPr="004B0D3B">
        <w:rPr>
          <w:rFonts w:ascii="GHEA Grapalat" w:eastAsia="GHEA Grapalat" w:hAnsi="GHEA Grapalat" w:cs="GHEA Grapalat"/>
          <w:b/>
        </w:rPr>
        <w:t>Հոդված</w:t>
      </w:r>
      <w:r w:rsidR="001A5B8B" w:rsidRPr="004B0D3B">
        <w:rPr>
          <w:rFonts w:ascii="GHEA Grapalat" w:eastAsia="GHEA Grapalat" w:hAnsi="GHEA Grapalat" w:cs="GHEA Grapalat"/>
          <w:b/>
        </w:rPr>
        <w:t xml:space="preserve"> </w:t>
      </w:r>
      <w:r w:rsidR="000E1805" w:rsidRPr="004B0D3B">
        <w:rPr>
          <w:rFonts w:ascii="GHEA Grapalat" w:eastAsia="GHEA Grapalat" w:hAnsi="GHEA Grapalat" w:cs="GHEA Grapalat"/>
          <w:b/>
        </w:rPr>
        <w:t>2</w:t>
      </w:r>
      <w:r w:rsidR="00A6331E">
        <w:rPr>
          <w:rFonts w:ascii="GHEA Grapalat" w:eastAsia="GHEA Grapalat" w:hAnsi="GHEA Grapalat" w:cs="GHEA Grapalat"/>
          <w:b/>
        </w:rPr>
        <w:t>7</w:t>
      </w:r>
      <w:r w:rsidRPr="004B0D3B">
        <w:rPr>
          <w:rFonts w:ascii="GHEA Grapalat" w:eastAsia="GHEA Grapalat" w:hAnsi="GHEA Grapalat" w:cs="GHEA Grapalat"/>
          <w:b/>
        </w:rPr>
        <w:t>.</w:t>
      </w:r>
      <w:r w:rsidR="00CF404A" w:rsidRPr="004B0D3B">
        <w:rPr>
          <w:rFonts w:ascii="GHEA Grapalat" w:eastAsia="GHEA Grapalat" w:hAnsi="GHEA Grapalat" w:cs="GHEA Grapalat"/>
          <w:b/>
        </w:rPr>
        <w:t xml:space="preserve"> </w:t>
      </w:r>
      <w:r w:rsidRPr="004B0D3B">
        <w:rPr>
          <w:rFonts w:ascii="GHEA Grapalat" w:eastAsia="GHEA Grapalat" w:hAnsi="GHEA Grapalat" w:cs="GHEA Grapalat"/>
          <w:b/>
        </w:rPr>
        <w:tab/>
        <w:t>Արտակարգ իրավիճակի հիմք հանդիսացող համաճարակով պայմանավորված կարանտին սահմանելու դեպքում կիրառվող միջոցառումները</w:t>
      </w:r>
    </w:p>
    <w:p w14:paraId="4684E458"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color w:val="000000"/>
        </w:rPr>
      </w:pPr>
      <w:r w:rsidRPr="004B0D3B">
        <w:rPr>
          <w:rFonts w:ascii="Calibri" w:eastAsia="Calibri" w:hAnsi="Calibri" w:cs="Calibri"/>
        </w:rPr>
        <w:t> </w:t>
      </w:r>
      <w:r w:rsidRPr="004B0D3B">
        <w:rPr>
          <w:rFonts w:ascii="GHEA Grapalat" w:eastAsia="GHEA Grapalat" w:hAnsi="GHEA Grapalat" w:cs="GHEA Grapalat"/>
        </w:rPr>
        <w:t xml:space="preserve">1. Արտակարգ իրավիճակի հիմք հանդիսացող համաճարակով պայմանավորված կարանտին (այսուհետ սույն գլխում՝ </w:t>
      </w:r>
      <w:r w:rsidRPr="004B0D3B">
        <w:rPr>
          <w:rFonts w:ascii="GHEA Grapalat" w:eastAsia="GHEA Grapalat" w:hAnsi="GHEA Grapalat" w:cs="GHEA Grapalat"/>
          <w:color w:val="000000"/>
        </w:rPr>
        <w:t>կարանտին) սահմանելու դեպքում կարող են կիրառվել հետևյալ միջոցառումները.</w:t>
      </w:r>
    </w:p>
    <w:p w14:paraId="7338EF57"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color w:val="000000"/>
        </w:rPr>
      </w:pPr>
      <w:r w:rsidRPr="004B0D3B">
        <w:rPr>
          <w:rFonts w:ascii="GHEA Grapalat" w:eastAsia="GHEA Grapalat" w:hAnsi="GHEA Grapalat" w:cs="GHEA Grapalat"/>
          <w:color w:val="000000"/>
        </w:rPr>
        <w:t>1) սույն օրենքով սահմանված կանխարգելիչ և հակահամաճարակային միջոցառումներ՝ սույն գլխով սահմանված առանձնահատկությունների հաշվառմամբ.</w:t>
      </w:r>
    </w:p>
    <w:p w14:paraId="6A42C19B"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color w:val="000000"/>
        </w:rPr>
        <w:t>2) հավաքներ կամ հանրային միջոցառումներ</w:t>
      </w:r>
      <w:r w:rsidRPr="004B0D3B">
        <w:rPr>
          <w:rFonts w:ascii="GHEA Grapalat" w:eastAsia="GHEA Grapalat" w:hAnsi="GHEA Grapalat" w:cs="GHEA Grapalat"/>
        </w:rPr>
        <w:t xml:space="preserve"> կազմակերպելու, անցկացնելու կամ դրանց մասնակցելու սահմանափակումներ.</w:t>
      </w:r>
    </w:p>
    <w:p w14:paraId="1E0A51D2"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3) իրավաբանական անձանց գործունեության </w:t>
      </w:r>
      <w:r w:rsidR="0043698A" w:rsidRPr="004B0D3B">
        <w:rPr>
          <w:rFonts w:ascii="GHEA Grapalat" w:eastAsia="GHEA Grapalat" w:hAnsi="GHEA Grapalat" w:cs="GHEA Grapalat"/>
        </w:rPr>
        <w:t>սանիտարահամաճարակային անվտանգության կանոնների սահմանում</w:t>
      </w:r>
      <w:r w:rsidRPr="004B0D3B">
        <w:rPr>
          <w:rFonts w:ascii="GHEA Grapalat" w:eastAsia="GHEA Grapalat" w:hAnsi="GHEA Grapalat" w:cs="GHEA Grapalat"/>
        </w:rPr>
        <w:t>.</w:t>
      </w:r>
    </w:p>
    <w:p w14:paraId="0CF19818"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4) ապրանքների փոխադրման սահմանափակումներ.</w:t>
      </w:r>
    </w:p>
    <w:p w14:paraId="2B648A0A"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5) </w:t>
      </w:r>
      <w:r w:rsidR="008F4911" w:rsidRPr="004B0D3B">
        <w:rPr>
          <w:rFonts w:ascii="GHEA Grapalat" w:eastAsia="GHEA Grapalat" w:hAnsi="GHEA Grapalat" w:cs="GHEA Grapalat"/>
        </w:rPr>
        <w:t>ուսումնական</w:t>
      </w:r>
      <w:r w:rsidRPr="004B0D3B">
        <w:rPr>
          <w:rFonts w:ascii="GHEA Grapalat" w:eastAsia="GHEA Grapalat" w:hAnsi="GHEA Grapalat" w:cs="GHEA Grapalat"/>
        </w:rPr>
        <w:t xml:space="preserve"> հաստատությունների գործունեության սահմանափակումներ.</w:t>
      </w:r>
    </w:p>
    <w:p w14:paraId="4B1079C0"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6) սահմանափակումներ հանրային իշխանության մարմիններում և այլ հաստատություններում:</w:t>
      </w:r>
    </w:p>
    <w:p w14:paraId="521B859A" w14:textId="77777777" w:rsidR="00492AB1" w:rsidRPr="004B0D3B" w:rsidRDefault="00D94ADF" w:rsidP="00FF5375">
      <w:pPr>
        <w:pStyle w:val="Normal1"/>
        <w:shd w:val="clear" w:color="auto" w:fill="FFFFFF"/>
        <w:spacing w:line="360" w:lineRule="auto"/>
        <w:ind w:firstLine="288"/>
        <w:jc w:val="both"/>
        <w:rPr>
          <w:rFonts w:ascii="GHEA Grapalat" w:eastAsia="GHEA Grapalat" w:hAnsi="GHEA Grapalat" w:cs="GHEA Grapalat"/>
        </w:rPr>
      </w:pPr>
      <w:r w:rsidRPr="004B0D3B">
        <w:rPr>
          <w:rFonts w:ascii="Calibri" w:eastAsia="Calibri" w:hAnsi="Calibri" w:cs="Calibri"/>
        </w:rPr>
        <w:lastRenderedPageBreak/>
        <w:t> </w:t>
      </w:r>
      <w:r w:rsidRPr="004B0D3B">
        <w:rPr>
          <w:rFonts w:ascii="GHEA Grapalat" w:eastAsia="GHEA Grapalat" w:hAnsi="GHEA Grapalat" w:cs="GHEA Grapalat"/>
        </w:rPr>
        <w:t xml:space="preserve">2. Սույն հոդվածով սահմանված միջոցառումները կիրառվում են բացառապես կարանտին սահմանելու հիմք հանդիսացած հանգամանքները վերացնելու, </w:t>
      </w:r>
      <w:r w:rsidRPr="004B0D3B">
        <w:rPr>
          <w:rFonts w:ascii="GHEA Grapalat" w:eastAsia="GHEA Grapalat" w:hAnsi="GHEA Grapalat" w:cs="GHEA Grapalat"/>
          <w:color w:val="000000"/>
        </w:rPr>
        <w:t xml:space="preserve">մարդու (հանրության) </w:t>
      </w:r>
      <w:r w:rsidRPr="004B0D3B">
        <w:rPr>
          <w:rFonts w:ascii="GHEA Grapalat" w:eastAsia="GHEA Grapalat" w:hAnsi="GHEA Grapalat" w:cs="GHEA Grapalat"/>
        </w:rPr>
        <w:t>առողջությունը պահպանելու նպատակով և պետք է համաչափ լինեն այդ նպատակին</w:t>
      </w:r>
      <w:r w:rsidR="00CA53B7" w:rsidRPr="004B0D3B">
        <w:rPr>
          <w:rFonts w:ascii="GHEA Grapalat" w:eastAsia="GHEA Grapalat" w:hAnsi="GHEA Grapalat" w:cs="GHEA Grapalat"/>
        </w:rPr>
        <w:t>:</w:t>
      </w:r>
      <w:r w:rsidR="00CF404A" w:rsidRPr="004B0D3B">
        <w:rPr>
          <w:rFonts w:ascii="GHEA Grapalat" w:eastAsia="GHEA Grapalat" w:hAnsi="GHEA Grapalat" w:cs="GHEA Grapalat"/>
        </w:rPr>
        <w:t xml:space="preserve"> </w:t>
      </w:r>
      <w:r w:rsidRPr="004B0D3B">
        <w:rPr>
          <w:rFonts w:ascii="GHEA Grapalat" w:eastAsia="GHEA Grapalat" w:hAnsi="GHEA Grapalat" w:cs="GHEA Grapalat"/>
        </w:rPr>
        <w:t>Կարանտինի պայմաններում հանրային իշխանության մարմինների գործողությունները պետք է համարժեք լինեն կարանտին սահմանելու հիմք հանդիսացած հանգամանքներով պայմանավորված իրավիճակին։</w:t>
      </w:r>
    </w:p>
    <w:p w14:paraId="04E15065"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Calibri" w:eastAsia="Calibri" w:hAnsi="Calibri" w:cs="Calibri"/>
        </w:rPr>
        <w:t> </w:t>
      </w:r>
    </w:p>
    <w:p w14:paraId="52D5F84D"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w:t>
      </w:r>
      <w:r w:rsidR="001A5B8B" w:rsidRPr="004B0D3B">
        <w:rPr>
          <w:rFonts w:ascii="GHEA Grapalat" w:eastAsia="GHEA Grapalat" w:hAnsi="GHEA Grapalat" w:cs="GHEA Grapalat"/>
          <w:b/>
        </w:rPr>
        <w:t xml:space="preserve"> </w:t>
      </w:r>
      <w:r w:rsidR="000E1805" w:rsidRPr="004B0D3B">
        <w:rPr>
          <w:rFonts w:ascii="GHEA Grapalat" w:eastAsia="GHEA Grapalat" w:hAnsi="GHEA Grapalat" w:cs="GHEA Grapalat"/>
          <w:b/>
        </w:rPr>
        <w:t>2</w:t>
      </w:r>
      <w:r w:rsidR="00A6331E">
        <w:rPr>
          <w:rFonts w:ascii="GHEA Grapalat" w:eastAsia="GHEA Grapalat" w:hAnsi="GHEA Grapalat" w:cs="GHEA Grapalat"/>
          <w:b/>
        </w:rPr>
        <w:t>8</w:t>
      </w:r>
      <w:r w:rsidRPr="004B0D3B">
        <w:rPr>
          <w:rFonts w:ascii="GHEA Grapalat" w:eastAsia="GHEA Grapalat" w:hAnsi="GHEA Grapalat" w:cs="GHEA Grapalat"/>
          <w:b/>
        </w:rPr>
        <w:t>. Կանխարգելիչ և հակահամաճարակային միջոցառումների կիրառման առանձնահատկությունները կարանտին սահմանելու դեպքում</w:t>
      </w:r>
    </w:p>
    <w:p w14:paraId="75A371FE"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1. Կարանտին սահմանելու դեպքում, հաշվի առնելով սույն գլխով սահմանված առանձնահատկությունները, կարող են կիրառվել սույն օրենքով սահմանված կանխարգելիչ և հակահամաճարակային</w:t>
      </w:r>
      <w:r w:rsidR="00CF404A" w:rsidRPr="004B0D3B">
        <w:rPr>
          <w:rFonts w:ascii="GHEA Grapalat" w:eastAsia="GHEA Grapalat" w:hAnsi="GHEA Grapalat" w:cs="GHEA Grapalat"/>
        </w:rPr>
        <w:t xml:space="preserve"> </w:t>
      </w:r>
      <w:r w:rsidRPr="004B0D3B">
        <w:rPr>
          <w:rFonts w:ascii="GHEA Grapalat" w:eastAsia="GHEA Grapalat" w:hAnsi="GHEA Grapalat" w:cs="GHEA Grapalat"/>
        </w:rPr>
        <w:t>հետևյալ միջոցառումները.</w:t>
      </w:r>
    </w:p>
    <w:p w14:paraId="1A591D2E"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1) համաճարակի (կարանտինային) գոտում մուտքի և ելքի հատուկ ռեժիմի սահմանում.</w:t>
      </w:r>
    </w:p>
    <w:p w14:paraId="67C12395"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2) «Պետական սահմանի մասին» օրենքի 16-րդ հոդվածով նախատեսված՝ պետական սահմանով հաղորդակցության ժամանակավոր դադարեցում կամ սահմանափակում.</w:t>
      </w:r>
    </w:p>
    <w:p w14:paraId="777EFBF8"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3) անձանց ազատ տեղաշարժվելու իրավունքի և տրանսպորտային միջոցների տեղաշարժման սահմանափակումներ.</w:t>
      </w:r>
    </w:p>
    <w:p w14:paraId="5D954810" w14:textId="77777777" w:rsidR="00121D45"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4) </w:t>
      </w:r>
      <w:r w:rsidR="0048199C" w:rsidRPr="004B0D3B">
        <w:rPr>
          <w:rFonts w:ascii="GHEA Grapalat" w:eastAsia="GHEA Grapalat" w:hAnsi="GHEA Grapalat" w:cs="GHEA Grapalat"/>
        </w:rPr>
        <w:t xml:space="preserve">մեկուսացում կամ </w:t>
      </w:r>
      <w:r w:rsidRPr="004B0D3B">
        <w:rPr>
          <w:rFonts w:ascii="GHEA Grapalat" w:eastAsia="GHEA Grapalat" w:hAnsi="GHEA Grapalat" w:cs="GHEA Grapalat"/>
        </w:rPr>
        <w:t>օբսերվացիա.</w:t>
      </w:r>
    </w:p>
    <w:p w14:paraId="42FA681A" w14:textId="77777777" w:rsidR="00492AB1" w:rsidRPr="004B0D3B" w:rsidRDefault="009F0318" w:rsidP="00050831">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5</w:t>
      </w:r>
      <w:r w:rsidR="00121D45" w:rsidRPr="004B0D3B">
        <w:rPr>
          <w:rFonts w:ascii="GHEA Grapalat" w:eastAsia="GHEA Grapalat" w:hAnsi="GHEA Grapalat" w:cs="GHEA Grapalat"/>
        </w:rPr>
        <w:t>)</w:t>
      </w:r>
      <w:r w:rsidR="00222692" w:rsidRPr="004B0D3B">
        <w:rPr>
          <w:rFonts w:ascii="GHEA Grapalat" w:eastAsia="GHEA Grapalat" w:hAnsi="GHEA Grapalat" w:cs="GHEA Grapalat"/>
        </w:rPr>
        <w:t xml:space="preserve"> </w:t>
      </w:r>
      <w:r w:rsidR="00050831" w:rsidRPr="004B0D3B">
        <w:rPr>
          <w:rFonts w:ascii="GHEA Grapalat" w:eastAsia="GHEA Grapalat" w:hAnsi="GHEA Grapalat" w:cs="GHEA Grapalat"/>
        </w:rPr>
        <w:t>սույն գլխով սահմանված այլ միջոցառումներ և սահմանափակումներ:</w:t>
      </w:r>
    </w:p>
    <w:p w14:paraId="1B788291"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2. Կարանտին սահմանելու մասին Հայաստանի Հանրապետության կառավարության որոշմամբ (այսուհետ սույն գլխում՝ կարանտին սահմանելու մասին որոշում) կարող է սահմանվել մուտքի և ելքի հատուկ ռեժիմ Հայաստանի Հանրապետության ամբողջ տարածքում կամ դրա առանձին տարածքներում: Կարանտին սահմանելու մասին որոշմամբ կարող է արգելվել Հայաստանի Հանրապետության քաղաքացիություն չունեցող անձանց մուտքը Հայաստանի Հանրապետության տարածք, Հայաստանի Հանրապետության քաղաքացիների ելքը Հայաստանի Հանրապետության տարածքից, ինչպես նաև սահմանվել Հայաստանի Հանրապետություն մուտքի հատուկ կանոններ:</w:t>
      </w:r>
    </w:p>
    <w:p w14:paraId="7935B556"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3. Հայաստանի Հանրապետության տարածք մուտք գործող անձանց նկատմամբ Հայաստանի Հանրապետության տարածք մուտք գործելուց անմիջապես հետո կարանտին սահմանելու մասին որոշմամբ սահմանված կարգով </w:t>
      </w:r>
      <w:r w:rsidR="00BD0C56" w:rsidRPr="004B0D3B">
        <w:rPr>
          <w:rFonts w:ascii="GHEA Grapalat" w:eastAsia="GHEA Grapalat" w:hAnsi="GHEA Grapalat" w:cs="GHEA Grapalat"/>
        </w:rPr>
        <w:t>Տ</w:t>
      </w:r>
      <w:r w:rsidRPr="004B0D3B">
        <w:rPr>
          <w:rFonts w:ascii="GHEA Grapalat" w:eastAsia="GHEA Grapalat" w:hAnsi="GHEA Grapalat" w:cs="GHEA Grapalat"/>
        </w:rPr>
        <w:t xml:space="preserve">եսչական մարմինը </w:t>
      </w:r>
      <w:r w:rsidR="00C76D71" w:rsidRPr="004B0D3B">
        <w:rPr>
          <w:rFonts w:ascii="GHEA Grapalat" w:eastAsia="GHEA Grapalat" w:hAnsi="GHEA Grapalat" w:cs="GHEA Grapalat"/>
        </w:rPr>
        <w:t xml:space="preserve">պետական սահմանի անցման կետերում </w:t>
      </w:r>
      <w:r w:rsidRPr="004B0D3B">
        <w:rPr>
          <w:rFonts w:ascii="GHEA Grapalat" w:eastAsia="GHEA Grapalat" w:hAnsi="GHEA Grapalat" w:cs="GHEA Grapalat"/>
        </w:rPr>
        <w:t>կարող է կիրառել սույն հոդվածի 1-ին մասով սահմանված կարանտինային և սանիտարահամաճարակային միջոցառումները։</w:t>
      </w:r>
    </w:p>
    <w:p w14:paraId="1C7A9B15" w14:textId="77777777" w:rsidR="00C36D42" w:rsidRPr="004B0D3B" w:rsidRDefault="00C36D42" w:rsidP="00C36D42">
      <w:pPr>
        <w:pStyle w:val="Normal1"/>
        <w:shd w:val="clear" w:color="auto" w:fill="FFFFFF"/>
        <w:spacing w:line="360" w:lineRule="auto"/>
        <w:jc w:val="both"/>
        <w:rPr>
          <w:rFonts w:ascii="Calibri" w:eastAsia="Calibri" w:hAnsi="Calibri" w:cs="Calibri"/>
        </w:rPr>
      </w:pPr>
    </w:p>
    <w:p w14:paraId="269C2B67"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w:t>
      </w:r>
      <w:r w:rsidR="001A5B8B" w:rsidRPr="004B0D3B">
        <w:rPr>
          <w:rFonts w:ascii="GHEA Grapalat" w:eastAsia="GHEA Grapalat" w:hAnsi="GHEA Grapalat" w:cs="GHEA Grapalat"/>
          <w:b/>
        </w:rPr>
        <w:t xml:space="preserve"> </w:t>
      </w:r>
      <w:r w:rsidR="00A6331E">
        <w:rPr>
          <w:rFonts w:ascii="GHEA Grapalat" w:eastAsia="GHEA Grapalat" w:hAnsi="GHEA Grapalat" w:cs="GHEA Grapalat"/>
          <w:b/>
        </w:rPr>
        <w:t>29</w:t>
      </w:r>
      <w:r w:rsidRPr="004B0D3B">
        <w:rPr>
          <w:rFonts w:ascii="GHEA Grapalat" w:eastAsia="GHEA Grapalat" w:hAnsi="GHEA Grapalat" w:cs="GHEA Grapalat"/>
          <w:b/>
        </w:rPr>
        <w:t>. Հավաքներ կամ հանրային միջոցառումներ կազմակերպելու, անցկացնելու կամ դրանց մասնակցելու սահմանափակումները</w:t>
      </w:r>
      <w:r w:rsidR="00D94ADF" w:rsidRPr="004B0D3B">
        <w:rPr>
          <w:rFonts w:ascii="Calibri" w:eastAsia="Calibri" w:hAnsi="Calibri" w:cs="Calibri"/>
        </w:rPr>
        <w:t> </w:t>
      </w:r>
    </w:p>
    <w:p w14:paraId="5039DFCA"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1. Կարանտին սահմանելու մասին որոշմամբ կարող են կիրառվել հավաքներ կազմակերպելու, անցկացնելու կամ դրանց մասնակցելու սահմանափակումներ, ինչպես նաև հանրային միջոցառումներ կազմակերպելու, անցկացնելու կամ դրանց մասնակցելու արգելքներ կամ սահմանափակումներ:</w:t>
      </w:r>
    </w:p>
    <w:p w14:paraId="574B2C43"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2. Սույն հոդվածի իմաստով հանրային են համարվում անձանց սոցիալական, մշակութային, կրթական, սպորտային կամ այլ ժամանցային կարիքների բավարարմանն ուղղված միջոցառումները, </w:t>
      </w:r>
      <w:r w:rsidR="00C073AB" w:rsidRPr="004B0D3B">
        <w:rPr>
          <w:rFonts w:ascii="GHEA Grapalat" w:eastAsia="GHEA Grapalat" w:hAnsi="GHEA Grapalat" w:cs="GHEA Grapalat"/>
        </w:rPr>
        <w:t xml:space="preserve">հոգեհանգստի և հուղարկավորության արարողությունները, </w:t>
      </w:r>
      <w:r w:rsidRPr="004B0D3B">
        <w:rPr>
          <w:rFonts w:ascii="GHEA Grapalat" w:eastAsia="GHEA Grapalat" w:hAnsi="GHEA Grapalat" w:cs="GHEA Grapalat"/>
        </w:rPr>
        <w:t>այդ թվում՝</w:t>
      </w:r>
    </w:p>
    <w:p w14:paraId="79EDE50C"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1) համերգները, ցուցահանդեսները, ցուցադրությունները, թատերական ներկայացումները, կրթական այլ միջոցառումներ.</w:t>
      </w:r>
    </w:p>
    <w:p w14:paraId="3678EDFA"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2) տոնական և հիշատակի միջոցառումները, ներառյալ` ծննդյան (տարեդարձի), հարսանյաց (նշանադրության) միջոցառումները:</w:t>
      </w:r>
    </w:p>
    <w:p w14:paraId="584E69F5"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3. </w:t>
      </w:r>
      <w:r w:rsidR="003C6E15" w:rsidRPr="004B0D3B">
        <w:rPr>
          <w:rFonts w:ascii="GHEA Grapalat" w:eastAsia="GHEA Grapalat" w:hAnsi="GHEA Grapalat" w:cs="GHEA Grapalat"/>
        </w:rPr>
        <w:t>Հ</w:t>
      </w:r>
      <w:r w:rsidRPr="004B0D3B">
        <w:rPr>
          <w:rFonts w:ascii="GHEA Grapalat" w:eastAsia="GHEA Grapalat" w:hAnsi="GHEA Grapalat" w:cs="GHEA Grapalat"/>
        </w:rPr>
        <w:t>ավաքներ կազմակերպելու, անցկացնելու կամ դրանց մասնակցելու սահմանափակումների կիրառման նկատմամբ հսկողությունն իրականացնում է Ոստիկանությունը:</w:t>
      </w:r>
    </w:p>
    <w:p w14:paraId="5343C98C"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4. Հանրային միջոցառումներ կազմակերպելու, անցկացնելու կամ դրանց մասնակցելու սահմանափակումների կամ արգելքների կիրառման նկատմամբ հսկողությունն իրականացնում են Ոստիկանությունը և կարանտին սահմանելու մասին որոշմամբ նախատեսված տեսչական մարմինները: Հանրային միջոցառումներ կազմակերպելու, անցկացնելու կամ դրանց մասնակցելու սահմանափակումների կամ արգելքների պահանջների խախտումներ հայտնաբերելու դեպքում կիրառվում են </w:t>
      </w:r>
      <w:r w:rsidR="00761091" w:rsidRPr="004B0D3B">
        <w:rPr>
          <w:rFonts w:ascii="GHEA Grapalat" w:eastAsia="GHEA Grapalat" w:hAnsi="GHEA Grapalat" w:cs="GHEA Grapalat"/>
        </w:rPr>
        <w:t xml:space="preserve">օրենքով սահմանված կարգով </w:t>
      </w:r>
      <w:r w:rsidRPr="004B0D3B">
        <w:rPr>
          <w:rFonts w:ascii="GHEA Grapalat" w:eastAsia="GHEA Grapalat" w:hAnsi="GHEA Grapalat" w:cs="GHEA Grapalat"/>
        </w:rPr>
        <w:t>պատասխանատվության միջոցներ:</w:t>
      </w:r>
    </w:p>
    <w:p w14:paraId="6A97EF20"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5. Հանրային միջոցառումներ կազմակերպելու, անցկացնելու կամ դրանց մասնակցելու սահմանափակումների կամ արգելքների պահանջների խախտումներ հայտնաբերելու դեպքում Ոստիկանությունը հանրային միջոցառում կազմակերպելու, անցկացնելու կամ հանրային միջոցառումը՝ դրան մասնակցելու սահմանափակումների կամ արգելքների պահանջներին համապատասխանեցնելու կամ դադարեցնելու պահանջով դիմում է հանրային միջոցառման կազմակերպչին, որը պարտավոր է այդ մասին անմիջապես տեղեկացնել հանրային միջոցառման մասնակիցներին: Հանրային միջոցառման </w:t>
      </w:r>
      <w:r w:rsidRPr="004B0D3B">
        <w:rPr>
          <w:rFonts w:ascii="GHEA Grapalat" w:eastAsia="GHEA Grapalat" w:hAnsi="GHEA Grapalat" w:cs="GHEA Grapalat"/>
        </w:rPr>
        <w:lastRenderedPageBreak/>
        <w:t>կազմակերպչի բացակայության կամ միջոցառման մասնակիցների կողմից Ոստիկանության պահանջը չկատարվելու դեպքում Ոստիկանության ներկայացուցիչը մասնակիցներից պահանջում է դադարեցնել հանրային միջոցառումը` սահմանելով ողջամիտ ժամկետ։ Միաժամանակ Ոստիկանության կամ համապատասխան տեսչական մարմնի ներկայացուցիչը հանրային միջոցառման մասնակիցներին նախազգուշացնում է սահմանված ժամկետում հանրային միջոցառումը կամովին չդադարեցնելու դեպքում հանրային միջոցառումը ցրելու, «Ոստիկանության մասին» օրենքով նախատեսված հատուկ միջոցներ, ինչպես նաև վարչական պատասխանատվության միջոցներ կիրառելու՝ Ոստիկանության լիազորության մասին։</w:t>
      </w:r>
    </w:p>
    <w:p w14:paraId="61BD94B6" w14:textId="77777777" w:rsidR="00C36D42" w:rsidRPr="004B0D3B" w:rsidRDefault="00C36D42" w:rsidP="00C36D42">
      <w:pPr>
        <w:pStyle w:val="Normal1"/>
        <w:shd w:val="clear" w:color="auto" w:fill="FFFFFF"/>
        <w:spacing w:line="360" w:lineRule="auto"/>
        <w:jc w:val="both"/>
        <w:rPr>
          <w:rFonts w:ascii="Calibri" w:eastAsia="Calibri" w:hAnsi="Calibri" w:cs="Calibri"/>
        </w:rPr>
      </w:pPr>
    </w:p>
    <w:p w14:paraId="40FEEE26"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b/>
        </w:rPr>
      </w:pPr>
      <w:r w:rsidRPr="004B0D3B">
        <w:rPr>
          <w:rFonts w:ascii="GHEA Grapalat" w:eastAsia="GHEA Grapalat" w:hAnsi="GHEA Grapalat" w:cs="GHEA Grapalat"/>
          <w:b/>
        </w:rPr>
        <w:t>Հոդված 3</w:t>
      </w:r>
      <w:r w:rsidR="00A6331E">
        <w:rPr>
          <w:rFonts w:ascii="GHEA Grapalat" w:eastAsia="GHEA Grapalat" w:hAnsi="GHEA Grapalat" w:cs="GHEA Grapalat"/>
          <w:b/>
        </w:rPr>
        <w:t>0</w:t>
      </w:r>
      <w:r w:rsidRPr="004B0D3B">
        <w:rPr>
          <w:rFonts w:ascii="GHEA Grapalat" w:eastAsia="GHEA Grapalat" w:hAnsi="GHEA Grapalat" w:cs="GHEA Grapalat"/>
          <w:b/>
        </w:rPr>
        <w:t>. Տնտեսական գործունեության և ծառայությունների մատուցման,</w:t>
      </w:r>
      <w:r w:rsidR="00F80369" w:rsidRPr="004B0D3B">
        <w:rPr>
          <w:rFonts w:ascii="GHEA Grapalat" w:eastAsia="GHEA Grapalat" w:hAnsi="GHEA Grapalat" w:cs="GHEA Grapalat"/>
          <w:b/>
        </w:rPr>
        <w:t xml:space="preserve"> աշխատանքների կատարման, </w:t>
      </w:r>
      <w:r w:rsidRPr="004B0D3B">
        <w:rPr>
          <w:rFonts w:ascii="GHEA Grapalat" w:eastAsia="GHEA Grapalat" w:hAnsi="GHEA Grapalat" w:cs="GHEA Grapalat"/>
          <w:b/>
        </w:rPr>
        <w:t>ինչպես նաև այլ կազմակերպությունների գործունեության սանիտարահամաճարակային անվտանգության կանոնների սահմանումը</w:t>
      </w:r>
    </w:p>
    <w:p w14:paraId="0F02EE17"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Calibri" w:eastAsia="Calibri" w:hAnsi="Calibri" w:cs="Calibri"/>
        </w:rPr>
        <w:t> </w:t>
      </w:r>
      <w:r w:rsidRPr="004B0D3B">
        <w:rPr>
          <w:rFonts w:ascii="GHEA Grapalat" w:eastAsia="GHEA Grapalat" w:hAnsi="GHEA Grapalat" w:cs="GHEA Grapalat"/>
        </w:rPr>
        <w:t>1. Կարանտին սահմանելու մասին որոշմամբ կարող են սահմանվել տնտեսական գործունեության</w:t>
      </w:r>
      <w:r w:rsidR="00D63707" w:rsidRPr="004B0D3B">
        <w:rPr>
          <w:rFonts w:ascii="GHEA Grapalat" w:eastAsia="GHEA Grapalat" w:hAnsi="GHEA Grapalat" w:cs="GHEA Grapalat"/>
        </w:rPr>
        <w:t>,</w:t>
      </w:r>
      <w:r w:rsidRPr="004B0D3B">
        <w:rPr>
          <w:rFonts w:ascii="GHEA Grapalat" w:eastAsia="GHEA Grapalat" w:hAnsi="GHEA Grapalat" w:cs="GHEA Grapalat"/>
        </w:rPr>
        <w:t xml:space="preserve"> </w:t>
      </w:r>
      <w:r w:rsidR="00D63707" w:rsidRPr="004B0D3B">
        <w:rPr>
          <w:rFonts w:ascii="GHEA Grapalat" w:eastAsia="GHEA Grapalat" w:hAnsi="GHEA Grapalat" w:cs="GHEA Grapalat"/>
        </w:rPr>
        <w:t>մատուցվող ծառայությունների</w:t>
      </w:r>
      <w:r w:rsidRPr="004B0D3B">
        <w:rPr>
          <w:rFonts w:ascii="GHEA Grapalat" w:eastAsia="GHEA Grapalat" w:hAnsi="GHEA Grapalat" w:cs="GHEA Grapalat"/>
        </w:rPr>
        <w:t>,</w:t>
      </w:r>
      <w:r w:rsidR="00F80369" w:rsidRPr="004B0D3B">
        <w:rPr>
          <w:rFonts w:ascii="GHEA Grapalat" w:eastAsia="GHEA Grapalat" w:hAnsi="GHEA Grapalat" w:cs="GHEA Grapalat"/>
        </w:rPr>
        <w:t xml:space="preserve"> </w:t>
      </w:r>
      <w:r w:rsidR="00D63707" w:rsidRPr="004B0D3B">
        <w:rPr>
          <w:rFonts w:ascii="GHEA Grapalat" w:eastAsia="GHEA Grapalat" w:hAnsi="GHEA Grapalat" w:cs="GHEA Grapalat"/>
        </w:rPr>
        <w:t xml:space="preserve">կատարվող </w:t>
      </w:r>
      <w:r w:rsidR="00F80369" w:rsidRPr="004B0D3B">
        <w:rPr>
          <w:rFonts w:ascii="GHEA Grapalat" w:eastAsia="GHEA Grapalat" w:hAnsi="GHEA Grapalat" w:cs="GHEA Grapalat"/>
        </w:rPr>
        <w:t xml:space="preserve">աշխատանքների </w:t>
      </w:r>
      <w:r w:rsidR="00D63707" w:rsidRPr="004B0D3B">
        <w:rPr>
          <w:rFonts w:ascii="GHEA Grapalat" w:eastAsia="GHEA Grapalat" w:hAnsi="GHEA Grapalat" w:cs="GHEA Grapalat"/>
        </w:rPr>
        <w:t>առանձին տեսակները</w:t>
      </w:r>
      <w:r w:rsidR="00F80369" w:rsidRPr="004B0D3B">
        <w:rPr>
          <w:rFonts w:ascii="GHEA Grapalat" w:eastAsia="GHEA Grapalat" w:hAnsi="GHEA Grapalat" w:cs="GHEA Grapalat"/>
        </w:rPr>
        <w:t>,</w:t>
      </w:r>
      <w:r w:rsidR="00D63707" w:rsidRPr="004B0D3B">
        <w:rPr>
          <w:rFonts w:ascii="GHEA Grapalat" w:eastAsia="GHEA Grapalat" w:hAnsi="GHEA Grapalat" w:cs="GHEA Grapalat"/>
        </w:rPr>
        <w:t xml:space="preserve"> </w:t>
      </w:r>
      <w:r w:rsidRPr="004B0D3B">
        <w:rPr>
          <w:rFonts w:ascii="GHEA Grapalat" w:eastAsia="GHEA Grapalat" w:hAnsi="GHEA Grapalat" w:cs="GHEA Grapalat"/>
        </w:rPr>
        <w:t xml:space="preserve">ինչպես նաև տնտեսական գործունեությամբ չզբաղվող այլ </w:t>
      </w:r>
      <w:r w:rsidR="00D63707" w:rsidRPr="004B0D3B">
        <w:rPr>
          <w:rFonts w:ascii="GHEA Grapalat" w:eastAsia="GHEA Grapalat" w:hAnsi="GHEA Grapalat" w:cs="GHEA Grapalat"/>
        </w:rPr>
        <w:t>կազմակերպությունները, որոնց նկատմամբ սահմանվում են</w:t>
      </w:r>
      <w:r w:rsidRPr="004B0D3B">
        <w:rPr>
          <w:rFonts w:ascii="GHEA Grapalat" w:eastAsia="GHEA Grapalat" w:hAnsi="GHEA Grapalat" w:cs="GHEA Grapalat"/>
        </w:rPr>
        <w:t xml:space="preserve"> սանիտարահամաճարակային անվտանգության կանոններ:</w:t>
      </w:r>
    </w:p>
    <w:p w14:paraId="7E74AA5D"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2. Կարանտին սահմանելու մասին որոշմամբ կարող է նախատեսվել կարանտին սահմանելու մասին որոշմամբ սահմանված՝ տնտեսական գործունեության տեսակներով զբաղվող կամ ծառայություններ մատուցող տնտեսավարող սուբյեկտների և տնտեսական գործունեությամբ չզբաղվող այլ կազմակերպությունների (այսուհետ սույն հոդվածում՝ կազմակերպություններ) կողմից սանիտարահամաճարակային անվտանգության կանոնների կիրառման նկատմամբ վերահսկողության իրականացում:</w:t>
      </w:r>
    </w:p>
    <w:p w14:paraId="5CB8B2F6"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3. Սույն հոդվածով նախատեսված սահմանափակումների պահպանման նկատմամբ վերահսկողությունն իրականացնում է </w:t>
      </w:r>
      <w:r w:rsidR="00A90C7C" w:rsidRPr="004B0D3B">
        <w:rPr>
          <w:rFonts w:ascii="GHEA Grapalat" w:eastAsia="GHEA Grapalat" w:hAnsi="GHEA Grapalat" w:cs="GHEA Grapalat"/>
        </w:rPr>
        <w:t>Տ</w:t>
      </w:r>
      <w:r w:rsidRPr="004B0D3B">
        <w:rPr>
          <w:rFonts w:ascii="GHEA Grapalat" w:eastAsia="GHEA Grapalat" w:hAnsi="GHEA Grapalat" w:cs="GHEA Grapalat"/>
        </w:rPr>
        <w:t>եսչական մարմինը, բացառությամբ սննդամթերքի վաճառքով զբաղվող առևտրի օբյեկտների, սննդամթերք արտադրող տնտեսավարող սուբյեկտների կամ հանրային սննդի օբյեկտների, որոնց դեպքում սույն հոդվածով նախատեսված սահմանափակումների պահպանման նկատմամբ վերահսկողությունն իրականացնում է սննդամթերքի անվտանգության ոլորտում վերահսկողություն իրականացնող տեսչական մարմինը:</w:t>
      </w:r>
    </w:p>
    <w:p w14:paraId="34B666E7"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lastRenderedPageBreak/>
        <w:t>4. Սույն հոդվածի 3-րդ մասով սահմանված վերահսկողությունը համապատասխան տեսչական մարմինն իրականացնում է կազմակերպություններ ստուգայցերի միջոցով՝ տվյալ տեսչական մարմնի ղեկավարի գրավոր հանձնարարությամբ: Այլ տեսչական մարմինները կարող են փոխօգնության շրջանակներում ներգրավվել ոլորտային ստուգայցերի իրականացմանը՝ վարչապետի աշխատակազմի տեսչական մարմինների աշխատանքների համակարգման գրասենյակի ղեկավարի հրամանով:</w:t>
      </w:r>
    </w:p>
    <w:p w14:paraId="54967619"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5. Ստուգայցն իրականացվում է առանց նախնական ծանուցման: Ստուգայցի նպատակը չի կարող տարբերվել, ինչպես նաև ստուգայցն իրականացնող տեսչական մարմնի ներկայացուցչի գործողությունները չեն կարող դուրս գալ սույն գլխով սահմանված և կարանտին սահմանելու մասին որոշմամբ կիրառվող միջոցառումների կազմակերպման, իրականացման և սահմանափակումների պահպանման նկատմամբ վերահսկողության իրականացման նպատակից:</w:t>
      </w:r>
    </w:p>
    <w:p w14:paraId="2B3D702E"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6. Ստուգայցի ընթացքում կարանտին սահմանելու մասին որոշմամբ կիրառվող միջոցառումների և սահմանափակումների խախտումներ հայտնաբերելու դեպքում վերահսկողություն իրականացնող համապատասխան տեսչական մարմնի ներկայացուցիչը տալիս </w:t>
      </w:r>
      <w:r w:rsidR="00776AA8" w:rsidRPr="004B0D3B">
        <w:rPr>
          <w:rFonts w:ascii="GHEA Grapalat" w:eastAsia="GHEA Grapalat" w:hAnsi="GHEA Grapalat" w:cs="GHEA Grapalat"/>
        </w:rPr>
        <w:t xml:space="preserve">է </w:t>
      </w:r>
      <w:r w:rsidRPr="004B0D3B">
        <w:rPr>
          <w:rFonts w:ascii="GHEA Grapalat" w:eastAsia="GHEA Grapalat" w:hAnsi="GHEA Grapalat" w:cs="GHEA Grapalat"/>
        </w:rPr>
        <w:t>հանձնարարականներ բացահայտված խախտումները վերացնելու վերաբերյալ` դրանց կատարման համար սահմանելով ժամկետներ:</w:t>
      </w:r>
    </w:p>
    <w:p w14:paraId="6F05590B"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7. Ստուգայցի արդյունքներով կարանտին սահմանելու մասին որոշմամբ կիրառվող միջոցառումների և սահմանափակումների խախտումներ հայտնաբերելու դեպքում վերահսկողություն իրականացնող համապատասխան տեսչական մարմինը կիրառում է վարչական պատասխանատվության միջոցներ:</w:t>
      </w:r>
    </w:p>
    <w:p w14:paraId="3B35EE03"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8. Կարանտինի ընթացքում տնտեսական գործունեության առանձին տեսակների իրականացման և ծառայությունների մատուցման,</w:t>
      </w:r>
      <w:r w:rsidR="00F80369" w:rsidRPr="004B0D3B">
        <w:rPr>
          <w:rFonts w:ascii="GHEA Grapalat" w:eastAsia="GHEA Grapalat" w:hAnsi="GHEA Grapalat" w:cs="GHEA Grapalat"/>
        </w:rPr>
        <w:t xml:space="preserve"> աշխատանքների կատարման, </w:t>
      </w:r>
      <w:r w:rsidRPr="004B0D3B">
        <w:rPr>
          <w:rFonts w:ascii="GHEA Grapalat" w:eastAsia="GHEA Grapalat" w:hAnsi="GHEA Grapalat" w:cs="GHEA Grapalat"/>
        </w:rPr>
        <w:t xml:space="preserve"> ինչպես նաև տնտեսական գործունեությամբ չզբաղվող այլ կազմակերպությունների, </w:t>
      </w:r>
      <w:r w:rsidR="008F4911" w:rsidRPr="004B0D3B">
        <w:rPr>
          <w:rFonts w:ascii="GHEA Grapalat" w:eastAsia="GHEA Grapalat" w:hAnsi="GHEA Grapalat" w:cs="GHEA Grapalat"/>
        </w:rPr>
        <w:t>ուսումնական</w:t>
      </w:r>
      <w:r w:rsidRPr="004B0D3B">
        <w:rPr>
          <w:rFonts w:ascii="GHEA Grapalat" w:eastAsia="GHEA Grapalat" w:hAnsi="GHEA Grapalat" w:cs="GHEA Grapalat"/>
        </w:rPr>
        <w:t xml:space="preserve"> հաստատությունների գործունեության սահմանափակումների խախտումներ հայտնաբերելու դեպքում հայտնաբերված խախտումների վերաբերյալ կազմված արձանագրության առթիվ խախտում թույլ տված անձանց կողմից դիտողություն չներկայացվելու պարագայում վերահսկողություն իրականացնող համապատասխան տեսչական մարմնի ստուգայց իրականացնող պաշտոնատար անձը տեղում կիրառում է պատասխանատվության միջոցներ՝ օրենքով սահմանված կարգով: Հայտնաբերված խախտումների վերաբերյալ կազմված արձանագրության առթիվ խախտում թույլ տված </w:t>
      </w:r>
      <w:r w:rsidRPr="004B0D3B">
        <w:rPr>
          <w:rFonts w:ascii="GHEA Grapalat" w:eastAsia="GHEA Grapalat" w:hAnsi="GHEA Grapalat" w:cs="GHEA Grapalat"/>
        </w:rPr>
        <w:lastRenderedPageBreak/>
        <w:t>անձանց կողմից դիտողություն ներկայացվելու պարագայում վարույթն իրականացվում է Հայաստանի Հանրապետության օրենսդրությամբ սահմանված կարգով:</w:t>
      </w:r>
    </w:p>
    <w:p w14:paraId="1EF8BC0A"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9. Կարանտին սահմանելու դեպքում կազմակերպությունների նկատմամբ հսկողության իրականացմանը կարող են մասնակցել Ոստիկանությունը </w:t>
      </w:r>
      <w:r w:rsidR="0021062D" w:rsidRPr="004B0D3B">
        <w:rPr>
          <w:rFonts w:ascii="GHEA Grapalat" w:eastAsia="GHEA Grapalat" w:hAnsi="GHEA Grapalat" w:cs="GHEA Grapalat"/>
        </w:rPr>
        <w:t>և</w:t>
      </w:r>
      <w:r w:rsidR="00006405" w:rsidRPr="004B0D3B">
        <w:rPr>
          <w:rFonts w:ascii="GHEA Grapalat" w:eastAsia="GHEA Grapalat" w:hAnsi="GHEA Grapalat" w:cs="GHEA Grapalat"/>
        </w:rPr>
        <w:t xml:space="preserve"> </w:t>
      </w:r>
      <w:r w:rsidR="0021062D" w:rsidRPr="004B0D3B">
        <w:rPr>
          <w:rFonts w:ascii="GHEA Grapalat" w:eastAsia="GHEA Grapalat" w:hAnsi="GHEA Grapalat" w:cs="GHEA Grapalat"/>
        </w:rPr>
        <w:t xml:space="preserve">(կամ) </w:t>
      </w:r>
      <w:r w:rsidRPr="004B0D3B">
        <w:rPr>
          <w:rFonts w:ascii="GHEA Grapalat" w:eastAsia="GHEA Grapalat" w:hAnsi="GHEA Grapalat" w:cs="GHEA Grapalat"/>
        </w:rPr>
        <w:t xml:space="preserve"> կարանտին սահմանելու մասին որոշմամբ սահմանված այլ տեսչական մարմիններ, որոնք կարանտին սահմանելու մասին որոշմամբ կիրառվող միջոցառումների խախտումներ հայտնաբերելու դեպքում պարտավոր են արձանագրել համապատասխան խախտումները և անմիջապես այդ մասին տեղեկացնել վերահսկողություն իրականացնող համապատասխան տեսչական մարմնին՝ սույն հոդվածի 4-7-րդ մասերով սահմանված կարգով վերահսկողություն իրականացնելու համար:</w:t>
      </w:r>
    </w:p>
    <w:p w14:paraId="47528208" w14:textId="77777777" w:rsidR="00C36D42" w:rsidRPr="004B0D3B" w:rsidRDefault="00D94ADF" w:rsidP="00C36D42">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10. Սույն հոդվածով նախատեսված սանիտարահամաճարակային անվտանգության կանոնները սահմանում է </w:t>
      </w:r>
      <w:r w:rsidR="00AF18B2" w:rsidRPr="004B0D3B">
        <w:rPr>
          <w:rFonts w:ascii="GHEA Grapalat" w:eastAsia="GHEA Grapalat" w:hAnsi="GHEA Grapalat" w:cs="GHEA Grapalat"/>
        </w:rPr>
        <w:t>Լ</w:t>
      </w:r>
      <w:r w:rsidRPr="004B0D3B">
        <w:rPr>
          <w:rFonts w:ascii="GHEA Grapalat" w:eastAsia="GHEA Grapalat" w:hAnsi="GHEA Grapalat" w:cs="GHEA Grapalat"/>
        </w:rPr>
        <w:t>իազոր մարմ</w:t>
      </w:r>
      <w:r w:rsidR="00497532" w:rsidRPr="004B0D3B">
        <w:rPr>
          <w:rFonts w:ascii="GHEA Grapalat" w:eastAsia="GHEA Grapalat" w:hAnsi="GHEA Grapalat" w:cs="GHEA Grapalat"/>
        </w:rPr>
        <w:t>ինը:</w:t>
      </w:r>
    </w:p>
    <w:p w14:paraId="435341CD" w14:textId="77777777" w:rsidR="00C36D42" w:rsidRPr="004B0D3B" w:rsidRDefault="00C36D42" w:rsidP="00C36D42">
      <w:pPr>
        <w:pStyle w:val="Normal1"/>
        <w:shd w:val="clear" w:color="auto" w:fill="FFFFFF"/>
        <w:spacing w:line="360" w:lineRule="auto"/>
        <w:jc w:val="both"/>
        <w:rPr>
          <w:rFonts w:ascii="GHEA Grapalat" w:eastAsia="GHEA Grapalat" w:hAnsi="GHEA Grapalat" w:cs="GHEA Grapalat"/>
        </w:rPr>
      </w:pPr>
    </w:p>
    <w:p w14:paraId="6C102797"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 3</w:t>
      </w:r>
      <w:r w:rsidR="00A6331E">
        <w:rPr>
          <w:rFonts w:ascii="GHEA Grapalat" w:eastAsia="GHEA Grapalat" w:hAnsi="GHEA Grapalat" w:cs="GHEA Grapalat"/>
          <w:b/>
        </w:rPr>
        <w:t>1</w:t>
      </w:r>
      <w:r w:rsidRPr="004B0D3B">
        <w:rPr>
          <w:rFonts w:ascii="GHEA Grapalat" w:eastAsia="GHEA Grapalat" w:hAnsi="GHEA Grapalat" w:cs="GHEA Grapalat"/>
          <w:b/>
        </w:rPr>
        <w:t>. Ապրանքների փոխադրման սահմանափակումները</w:t>
      </w:r>
    </w:p>
    <w:p w14:paraId="42CBCF0E" w14:textId="77777777" w:rsidR="00492AB1" w:rsidRPr="004B0D3B" w:rsidRDefault="00AD0C57">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1. </w:t>
      </w:r>
      <w:r w:rsidR="00D94ADF" w:rsidRPr="004B0D3B">
        <w:rPr>
          <w:rFonts w:ascii="GHEA Grapalat" w:eastAsia="GHEA Grapalat" w:hAnsi="GHEA Grapalat" w:cs="GHEA Grapalat"/>
        </w:rPr>
        <w:t>Կարանտին սահմանելու մասին որոշմամբ կարող են սահմանվել որոշակի ապրանքների կամ դրանց առանձին խմբաքանակների արտահանման կամ ներմուծման սահմանափակումներ։</w:t>
      </w:r>
    </w:p>
    <w:p w14:paraId="1FD32806" w14:textId="77777777" w:rsidR="00C36D42" w:rsidRPr="004B0D3B" w:rsidRDefault="00C36D42" w:rsidP="00C36D42">
      <w:pPr>
        <w:pStyle w:val="Normal1"/>
        <w:shd w:val="clear" w:color="auto" w:fill="FFFFFF"/>
        <w:spacing w:line="360" w:lineRule="auto"/>
        <w:jc w:val="both"/>
        <w:rPr>
          <w:rFonts w:ascii="GHEA Grapalat" w:eastAsia="GHEA Grapalat" w:hAnsi="GHEA Grapalat" w:cs="GHEA Grapalat"/>
          <w:b/>
        </w:rPr>
      </w:pPr>
    </w:p>
    <w:p w14:paraId="02B34327"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 3</w:t>
      </w:r>
      <w:r w:rsidR="00A6331E">
        <w:rPr>
          <w:rFonts w:ascii="GHEA Grapalat" w:eastAsia="GHEA Grapalat" w:hAnsi="GHEA Grapalat" w:cs="GHEA Grapalat"/>
          <w:b/>
        </w:rPr>
        <w:t>2</w:t>
      </w:r>
      <w:r w:rsidRPr="004B0D3B">
        <w:rPr>
          <w:rFonts w:ascii="GHEA Grapalat" w:eastAsia="GHEA Grapalat" w:hAnsi="GHEA Grapalat" w:cs="GHEA Grapalat"/>
          <w:b/>
        </w:rPr>
        <w:t xml:space="preserve">. </w:t>
      </w:r>
      <w:r w:rsidR="008F4911" w:rsidRPr="004B0D3B">
        <w:rPr>
          <w:rFonts w:ascii="GHEA Grapalat" w:eastAsia="GHEA Grapalat" w:hAnsi="GHEA Grapalat" w:cs="GHEA Grapalat"/>
          <w:b/>
        </w:rPr>
        <w:t>Ուսումնական</w:t>
      </w:r>
      <w:r w:rsidRPr="004B0D3B">
        <w:rPr>
          <w:rFonts w:ascii="GHEA Grapalat" w:eastAsia="GHEA Grapalat" w:hAnsi="GHEA Grapalat" w:cs="GHEA Grapalat"/>
          <w:b/>
        </w:rPr>
        <w:t xml:space="preserve"> հաստատությունների գործունեության սահմանափակումները</w:t>
      </w:r>
    </w:p>
    <w:p w14:paraId="3223E1E5"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1. Կարանտին սահմանելու մասին որոշմամբ կարող է սահմանվել, որ պետական, համայնքային և ոչ պետական հանրակրթական (այդ թվում՝ նախադպրոցական), նախնական մասնագիտական (արհեստագործական), միջին մասնագիտական և բարձրագույն ուսումնական հաստատություններում, արտադպրոցական դաստիարակություն իրականացնող (մանկապատանեկան ստեղծագործական և գեղագիտական կենտրոններ, երաժշտական, նկարչական և արվեստի դպրոցներ, ակումբներ, մարզադպրոցներ, առողջարարական ճամբարներ և արտադպրոցական դաստիարակություն իրականացնող այլ կազմակերպություններ) կազմակերպություններում, ինչպես նաև Հայաստանի Հանրապետությունում գործող միջազգային ուսումնական հաստատություններում (այսուհետ՝ </w:t>
      </w:r>
      <w:r w:rsidR="00C073AB" w:rsidRPr="004B0D3B">
        <w:rPr>
          <w:rFonts w:ascii="GHEA Grapalat" w:eastAsia="GHEA Grapalat" w:hAnsi="GHEA Grapalat" w:cs="GHEA Grapalat"/>
        </w:rPr>
        <w:t xml:space="preserve">ուսումնական </w:t>
      </w:r>
      <w:r w:rsidRPr="004B0D3B">
        <w:rPr>
          <w:rFonts w:ascii="GHEA Grapalat" w:eastAsia="GHEA Grapalat" w:hAnsi="GHEA Grapalat" w:cs="GHEA Grapalat"/>
        </w:rPr>
        <w:t xml:space="preserve">հաստատություն) ուսումնական գործընթացը կարող է իրականացվել միայն </w:t>
      </w:r>
      <w:r w:rsidR="00AF18B2" w:rsidRPr="004B0D3B">
        <w:rPr>
          <w:rFonts w:ascii="GHEA Grapalat" w:eastAsia="GHEA Grapalat" w:hAnsi="GHEA Grapalat" w:cs="GHEA Grapalat"/>
        </w:rPr>
        <w:t>Լ</w:t>
      </w:r>
      <w:r w:rsidRPr="004B0D3B">
        <w:rPr>
          <w:rFonts w:ascii="GHEA Grapalat" w:eastAsia="GHEA Grapalat" w:hAnsi="GHEA Grapalat" w:cs="GHEA Grapalat"/>
        </w:rPr>
        <w:t xml:space="preserve">իազոր մարմնի ղեկավարի </w:t>
      </w:r>
      <w:r w:rsidR="00C76D71" w:rsidRPr="004B0D3B">
        <w:rPr>
          <w:rFonts w:ascii="GHEA Grapalat" w:eastAsia="GHEA Grapalat" w:hAnsi="GHEA Grapalat" w:cs="GHEA Grapalat"/>
        </w:rPr>
        <w:t xml:space="preserve">կողմից </w:t>
      </w:r>
      <w:r w:rsidRPr="004B0D3B">
        <w:rPr>
          <w:rFonts w:ascii="GHEA Grapalat" w:eastAsia="GHEA Grapalat" w:hAnsi="GHEA Grapalat" w:cs="GHEA Grapalat"/>
        </w:rPr>
        <w:t xml:space="preserve">սահմանված սանիտարահամաճարակային անվտանգության </w:t>
      </w:r>
      <w:r w:rsidRPr="004B0D3B">
        <w:rPr>
          <w:rFonts w:ascii="GHEA Grapalat" w:eastAsia="GHEA Grapalat" w:hAnsi="GHEA Grapalat" w:cs="GHEA Grapalat"/>
        </w:rPr>
        <w:lastRenderedPageBreak/>
        <w:t xml:space="preserve">կանոնների պահպանմամբ: Սույն </w:t>
      </w:r>
      <w:r w:rsidR="001D7C66" w:rsidRPr="004B0D3B">
        <w:rPr>
          <w:rFonts w:ascii="GHEA Grapalat" w:eastAsia="GHEA Grapalat" w:hAnsi="GHEA Grapalat" w:cs="GHEA Grapalat"/>
        </w:rPr>
        <w:t>մաս</w:t>
      </w:r>
      <w:r w:rsidRPr="004B0D3B">
        <w:rPr>
          <w:rFonts w:ascii="GHEA Grapalat" w:eastAsia="GHEA Grapalat" w:hAnsi="GHEA Grapalat" w:cs="GHEA Grapalat"/>
        </w:rPr>
        <w:t>ով սահմանված սահմանափակումը չի տարածվում հեռավար (դիստանցիոն) իրականացվող կրթական ծրագրի</w:t>
      </w:r>
      <w:r w:rsidR="001D7C66" w:rsidRPr="004B0D3B">
        <w:rPr>
          <w:rFonts w:ascii="GHEA Grapalat" w:eastAsia="GHEA Grapalat" w:hAnsi="GHEA Grapalat" w:cs="GHEA Grapalat"/>
        </w:rPr>
        <w:t xml:space="preserve"> և </w:t>
      </w:r>
      <w:r w:rsidRPr="004B0D3B">
        <w:rPr>
          <w:rFonts w:ascii="GHEA Grapalat" w:eastAsia="GHEA Grapalat" w:hAnsi="GHEA Grapalat" w:cs="GHEA Grapalat"/>
        </w:rPr>
        <w:t>ռազմական ուսումնական հաստատությունների վրա:</w:t>
      </w:r>
    </w:p>
    <w:p w14:paraId="259DE6E9"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2. </w:t>
      </w:r>
      <w:r w:rsidR="00A24961" w:rsidRPr="004B0D3B">
        <w:rPr>
          <w:rFonts w:ascii="GHEA Grapalat" w:eastAsia="GHEA Grapalat" w:hAnsi="GHEA Grapalat" w:cs="GHEA Grapalat"/>
        </w:rPr>
        <w:t>Ուսումնական</w:t>
      </w:r>
      <w:r w:rsidRPr="004B0D3B">
        <w:rPr>
          <w:rFonts w:ascii="GHEA Grapalat" w:eastAsia="GHEA Grapalat" w:hAnsi="GHEA Grapalat" w:cs="GHEA Grapalat"/>
        </w:rPr>
        <w:t xml:space="preserve"> հաստատությունների գործունեության սահմանափակումների նկատմամբ վերահսկողությունն իրականացնում է </w:t>
      </w:r>
      <w:r w:rsidR="00A90C7C" w:rsidRPr="004B0D3B">
        <w:rPr>
          <w:rFonts w:ascii="GHEA Grapalat" w:eastAsia="GHEA Grapalat" w:hAnsi="GHEA Grapalat" w:cs="GHEA Grapalat"/>
        </w:rPr>
        <w:t>Տ</w:t>
      </w:r>
      <w:r w:rsidRPr="004B0D3B">
        <w:rPr>
          <w:rFonts w:ascii="GHEA Grapalat" w:eastAsia="GHEA Grapalat" w:hAnsi="GHEA Grapalat" w:cs="GHEA Grapalat"/>
        </w:rPr>
        <w:t>եսչական մարմինը:</w:t>
      </w:r>
    </w:p>
    <w:p w14:paraId="35B04586"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3. Սույն հոդվածի 2-րդ մասով սահմանված վերահսկողությունը </w:t>
      </w:r>
      <w:r w:rsidR="00A90C7C" w:rsidRPr="004B0D3B">
        <w:rPr>
          <w:rFonts w:ascii="GHEA Grapalat" w:eastAsia="GHEA Grapalat" w:hAnsi="GHEA Grapalat" w:cs="GHEA Grapalat"/>
        </w:rPr>
        <w:t>Տ</w:t>
      </w:r>
      <w:r w:rsidRPr="004B0D3B">
        <w:rPr>
          <w:rFonts w:ascii="GHEA Grapalat" w:eastAsia="GHEA Grapalat" w:hAnsi="GHEA Grapalat" w:cs="GHEA Grapalat"/>
        </w:rPr>
        <w:t xml:space="preserve">եսչական մարմինն իրականացնում է </w:t>
      </w:r>
      <w:r w:rsidR="00A24961" w:rsidRPr="004B0D3B">
        <w:rPr>
          <w:rFonts w:ascii="GHEA Grapalat" w:eastAsia="GHEA Grapalat" w:hAnsi="GHEA Grapalat" w:cs="GHEA Grapalat"/>
        </w:rPr>
        <w:t>ուսումնական</w:t>
      </w:r>
      <w:r w:rsidRPr="004B0D3B">
        <w:rPr>
          <w:rFonts w:ascii="GHEA Grapalat" w:eastAsia="GHEA Grapalat" w:hAnsi="GHEA Grapalat" w:cs="GHEA Grapalat"/>
        </w:rPr>
        <w:t xml:space="preserve"> հաստատություններ ստուգայցերի միջոցով՝ </w:t>
      </w:r>
      <w:r w:rsidR="00A90C7C" w:rsidRPr="004B0D3B">
        <w:rPr>
          <w:rFonts w:ascii="GHEA Grapalat" w:eastAsia="GHEA Grapalat" w:hAnsi="GHEA Grapalat" w:cs="GHEA Grapalat"/>
        </w:rPr>
        <w:t>Տ</w:t>
      </w:r>
      <w:r w:rsidRPr="004B0D3B">
        <w:rPr>
          <w:rFonts w:ascii="GHEA Grapalat" w:eastAsia="GHEA Grapalat" w:hAnsi="GHEA Grapalat" w:cs="GHEA Grapalat"/>
        </w:rPr>
        <w:t xml:space="preserve">եսչական մարմնի ղեկավարի գրավոր հանձնարարությամբ: </w:t>
      </w:r>
      <w:r w:rsidR="007868FD" w:rsidRPr="004B0D3B">
        <w:rPr>
          <w:rFonts w:ascii="GHEA Grapalat" w:eastAsia="GHEA Grapalat" w:hAnsi="GHEA Grapalat" w:cs="GHEA Grapalat"/>
        </w:rPr>
        <w:t xml:space="preserve"> Ստուգայցն իրականացվում է առանց նախնական ծանուցման: </w:t>
      </w:r>
      <w:r w:rsidRPr="004B0D3B">
        <w:rPr>
          <w:rFonts w:ascii="GHEA Grapalat" w:eastAsia="GHEA Grapalat" w:hAnsi="GHEA Grapalat" w:cs="GHEA Grapalat"/>
        </w:rPr>
        <w:t xml:space="preserve">Ստուգայցի նպատակը չի կարող տարբերվել, ինչպես նաև ստուգայցն իրականացնող </w:t>
      </w:r>
      <w:r w:rsidR="00831453" w:rsidRPr="004B0D3B">
        <w:rPr>
          <w:rFonts w:ascii="GHEA Grapalat" w:eastAsia="GHEA Grapalat" w:hAnsi="GHEA Grapalat" w:cs="GHEA Grapalat"/>
        </w:rPr>
        <w:t>Տ</w:t>
      </w:r>
      <w:r w:rsidRPr="004B0D3B">
        <w:rPr>
          <w:rFonts w:ascii="GHEA Grapalat" w:eastAsia="GHEA Grapalat" w:hAnsi="GHEA Grapalat" w:cs="GHEA Grapalat"/>
        </w:rPr>
        <w:t>եսչական մարմնի ներկայացուցչի գործողությունները չեն կարող դուրս գալ սույն գլխով սահմանված և կարանտին սահմանելու մասին որոշմամբ կիրառվող միջոցառումների կազմակերպման, իրականացման և սահմանափակումների պահպանման նկատմամբ վերահսկողության իրականացման նպատակից:</w:t>
      </w:r>
    </w:p>
    <w:p w14:paraId="4667E718"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4. Ստուգայցի ընթացքում կարանտին սահմանելու մասին որոշմամբ կիրառվող միջոցառումների և սահմանափակումների խախտումներ հայտնաբերելու դեպքում </w:t>
      </w:r>
      <w:r w:rsidR="00831453" w:rsidRPr="004B0D3B">
        <w:rPr>
          <w:rFonts w:ascii="GHEA Grapalat" w:eastAsia="GHEA Grapalat" w:hAnsi="GHEA Grapalat" w:cs="GHEA Grapalat"/>
        </w:rPr>
        <w:t>Տ</w:t>
      </w:r>
      <w:r w:rsidRPr="004B0D3B">
        <w:rPr>
          <w:rFonts w:ascii="GHEA Grapalat" w:eastAsia="GHEA Grapalat" w:hAnsi="GHEA Grapalat" w:cs="GHEA Grapalat"/>
        </w:rPr>
        <w:t>եսչական մարմնի ներկայացուցիչը տալիս</w:t>
      </w:r>
      <w:r w:rsidR="00694C15" w:rsidRPr="004B0D3B">
        <w:rPr>
          <w:rFonts w:ascii="GHEA Grapalat" w:eastAsia="GHEA Grapalat" w:hAnsi="GHEA Grapalat" w:cs="GHEA Grapalat"/>
        </w:rPr>
        <w:t xml:space="preserve"> է</w:t>
      </w:r>
      <w:r w:rsidRPr="004B0D3B">
        <w:rPr>
          <w:rFonts w:ascii="GHEA Grapalat" w:eastAsia="GHEA Grapalat" w:hAnsi="GHEA Grapalat" w:cs="GHEA Grapalat"/>
        </w:rPr>
        <w:t xml:space="preserve"> հանձնարարականներ բացահայտված խախտումները վերացնելու վերաբերյալ` դրանց կատարման համար սահմանելով ժամկետներ:</w:t>
      </w:r>
    </w:p>
    <w:p w14:paraId="1B194D27"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5. Ստուգայցի արդյունքներով կարանտին սահմանելու մասին որոշմամբ կիրառվող միջոցառումների և սահմանափակումների խախտումներ հայտնաբերելու դեպքում կիրառում են վարչական պատասխանատվության միջոցներ:</w:t>
      </w:r>
    </w:p>
    <w:p w14:paraId="34B184F2"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6. Կարանտին սահմանելու դեպքում </w:t>
      </w:r>
      <w:r w:rsidR="00A24961" w:rsidRPr="004B0D3B">
        <w:rPr>
          <w:rFonts w:ascii="GHEA Grapalat" w:eastAsia="GHEA Grapalat" w:hAnsi="GHEA Grapalat" w:cs="GHEA Grapalat"/>
        </w:rPr>
        <w:t>ուսումնական</w:t>
      </w:r>
      <w:r w:rsidRPr="004B0D3B">
        <w:rPr>
          <w:rFonts w:ascii="GHEA Grapalat" w:eastAsia="GHEA Grapalat" w:hAnsi="GHEA Grapalat" w:cs="GHEA Grapalat"/>
        </w:rPr>
        <w:t xml:space="preserve"> հաստատության գործունեության նկատմամբ վերահսկողության իրականացմանը կարող է մասնակցել նաև կրթության ոլորտի տեսչական մարմինը, որը կարանտին սահմանելու մասին որոշմամբ կիրառվող միջոցառումների և սահմանափակումների խախտումներ հայտնաբերելու դեպքում պարտավոր է արձանագրել համապատասխան խախտումները և անմիջապես այդ մասին տեղեկացնել </w:t>
      </w:r>
      <w:r w:rsidR="00831453" w:rsidRPr="004B0D3B">
        <w:rPr>
          <w:rFonts w:ascii="GHEA Grapalat" w:eastAsia="GHEA Grapalat" w:hAnsi="GHEA Grapalat" w:cs="GHEA Grapalat"/>
        </w:rPr>
        <w:t>Տ</w:t>
      </w:r>
      <w:r w:rsidRPr="004B0D3B">
        <w:rPr>
          <w:rFonts w:ascii="GHEA Grapalat" w:eastAsia="GHEA Grapalat" w:hAnsi="GHEA Grapalat" w:cs="GHEA Grapalat"/>
        </w:rPr>
        <w:t>եսչական մարմնին:</w:t>
      </w:r>
    </w:p>
    <w:p w14:paraId="1945FF19" w14:textId="77777777" w:rsidR="00C36D42" w:rsidRPr="004B0D3B" w:rsidRDefault="00C36D42" w:rsidP="00C36D42">
      <w:pPr>
        <w:pStyle w:val="Normal1"/>
        <w:shd w:val="clear" w:color="auto" w:fill="FFFFFF"/>
        <w:spacing w:line="360" w:lineRule="auto"/>
        <w:jc w:val="both"/>
        <w:rPr>
          <w:rFonts w:ascii="Sylfaen" w:eastAsia="Calibri" w:hAnsi="Sylfaen" w:cs="Calibri"/>
        </w:rPr>
      </w:pPr>
    </w:p>
    <w:p w14:paraId="2D582AFD" w14:textId="77777777" w:rsidR="00492AB1" w:rsidRPr="004B0D3B" w:rsidRDefault="00C36D42"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 3</w:t>
      </w:r>
      <w:r w:rsidR="00A6331E">
        <w:rPr>
          <w:rFonts w:ascii="GHEA Grapalat" w:eastAsia="GHEA Grapalat" w:hAnsi="GHEA Grapalat" w:cs="GHEA Grapalat"/>
          <w:b/>
        </w:rPr>
        <w:t>3</w:t>
      </w:r>
      <w:r w:rsidRPr="004B0D3B">
        <w:rPr>
          <w:rFonts w:ascii="GHEA Grapalat" w:eastAsia="GHEA Grapalat" w:hAnsi="GHEA Grapalat" w:cs="GHEA Grapalat"/>
          <w:b/>
        </w:rPr>
        <w:t>. Սահմանափակումները հանրային իշխանության մարմիններում և այլ հաստատություններում</w:t>
      </w:r>
    </w:p>
    <w:p w14:paraId="2A75FBA3"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Calibri" w:eastAsia="Calibri" w:hAnsi="Calibri" w:cs="Calibri"/>
        </w:rPr>
        <w:lastRenderedPageBreak/>
        <w:t> </w:t>
      </w:r>
      <w:r w:rsidRPr="004B0D3B">
        <w:rPr>
          <w:rFonts w:ascii="GHEA Grapalat" w:eastAsia="GHEA Grapalat" w:hAnsi="GHEA Grapalat" w:cs="GHEA Grapalat"/>
        </w:rPr>
        <w:t xml:space="preserve">1. Կարանտինի պայմաններում պետական </w:t>
      </w:r>
      <w:r w:rsidR="00C76D71" w:rsidRPr="004B0D3B">
        <w:rPr>
          <w:rFonts w:ascii="GHEA Grapalat" w:eastAsia="GHEA Grapalat" w:hAnsi="GHEA Grapalat" w:cs="GHEA Grapalat"/>
        </w:rPr>
        <w:t xml:space="preserve">կառավարման </w:t>
      </w:r>
      <w:r w:rsidRPr="004B0D3B">
        <w:rPr>
          <w:rFonts w:ascii="GHEA Grapalat" w:eastAsia="GHEA Grapalat" w:hAnsi="GHEA Grapalat" w:cs="GHEA Grapalat"/>
        </w:rPr>
        <w:t>և տեղական ինքնակառավարման մարմիններում որպես սահմանափակում կարող է կիրառվել համապատասխան մարմնի աշխատանքների կազմակերպման, գործառույթների իրականացման ձևերի և եղանակների ժամանակավոր փոփոխություն՝ կարանտին սահմանելու մասին որոշմամբ սահմանված կարգին համապատասխան: Սույն մասով սահմանված սահմանափակումները կիրառվում են՝</w:t>
      </w:r>
    </w:p>
    <w:p w14:paraId="0B4359E2"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1) պետական կառավարման համակարգի մարմիններում՝ կարանտին սահմանելու մասին որոշմամբ.</w:t>
      </w:r>
    </w:p>
    <w:p w14:paraId="31DBF963"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 xml:space="preserve">2) տեղական ինքնակառավարման մարմիններում՝ համայնքի </w:t>
      </w:r>
      <w:r w:rsidR="00A33958" w:rsidRPr="004B0D3B">
        <w:rPr>
          <w:rFonts w:ascii="GHEA Grapalat" w:hAnsi="GHEA Grapalat"/>
          <w:sz w:val="22"/>
          <w:szCs w:val="22"/>
        </w:rPr>
        <w:t>ղեկավարի</w:t>
      </w:r>
      <w:r w:rsidR="0002670D" w:rsidRPr="004B0D3B">
        <w:rPr>
          <w:rFonts w:ascii="GHEA Grapalat" w:hAnsi="GHEA Grapalat"/>
          <w:sz w:val="22"/>
          <w:szCs w:val="22"/>
        </w:rPr>
        <w:t xml:space="preserve"> </w:t>
      </w:r>
      <w:r w:rsidRPr="004B0D3B">
        <w:rPr>
          <w:rFonts w:ascii="GHEA Grapalat" w:eastAsia="GHEA Grapalat" w:hAnsi="GHEA Grapalat" w:cs="GHEA Grapalat"/>
        </w:rPr>
        <w:t>որոշմամբ.</w:t>
      </w:r>
    </w:p>
    <w:p w14:paraId="5EFB0CFA"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3) այլ մարմիններում՝ համապատասխան մարմնի ղեկավարի որոշմամբ:</w:t>
      </w:r>
    </w:p>
    <w:p w14:paraId="602DADA2"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2. Կարանտին սահմանելու մասին որոշմամբ նախատեսված լինելու դեպքում կարող են կիրառվել այլ հաստատությունների գործունեության սահմանափակումներ՝ համապատասխան հաստատության ղեկավարի որոշմամբ: Այդ հաստատությունների և կիրառվող սահմանափակումների ցանկը սահմանվում է կարանտին սահմանելու մասին որոշմամբ:</w:t>
      </w:r>
    </w:p>
    <w:p w14:paraId="536AFF62" w14:textId="77777777" w:rsidR="00492AB1" w:rsidRPr="004B0D3B" w:rsidRDefault="00D94ADF">
      <w:pPr>
        <w:pStyle w:val="Normal1"/>
        <w:shd w:val="clear" w:color="auto" w:fill="FFFFFF"/>
        <w:spacing w:line="360" w:lineRule="auto"/>
        <w:ind w:firstLine="288"/>
        <w:jc w:val="both"/>
        <w:rPr>
          <w:rFonts w:ascii="GHEA Grapalat" w:eastAsia="GHEA Grapalat" w:hAnsi="GHEA Grapalat" w:cs="GHEA Grapalat"/>
        </w:rPr>
      </w:pPr>
      <w:r w:rsidRPr="004B0D3B">
        <w:rPr>
          <w:rFonts w:ascii="Calibri" w:eastAsia="GHEA Grapalat" w:hAnsi="Calibri" w:cs="Calibri"/>
        </w:rPr>
        <w:t> </w:t>
      </w:r>
    </w:p>
    <w:p w14:paraId="4AD44325" w14:textId="77777777" w:rsidR="00492AB1" w:rsidRPr="004B0D3B" w:rsidRDefault="00D94ADF">
      <w:pPr>
        <w:pStyle w:val="Normal1"/>
        <w:tabs>
          <w:tab w:val="left" w:pos="851"/>
        </w:tabs>
        <w:spacing w:line="360" w:lineRule="auto"/>
        <w:ind w:firstLine="567"/>
        <w:jc w:val="both"/>
        <w:rPr>
          <w:rFonts w:ascii="GHEA Grapalat" w:eastAsia="GHEA Grapalat" w:hAnsi="GHEA Grapalat" w:cs="GHEA Grapalat"/>
          <w:b/>
        </w:rPr>
      </w:pPr>
      <w:r w:rsidRPr="004B0D3B">
        <w:rPr>
          <w:rFonts w:ascii="GHEA Grapalat" w:eastAsia="GHEA Grapalat" w:hAnsi="GHEA Grapalat" w:cs="GHEA Grapalat"/>
          <w:b/>
        </w:rPr>
        <w:t>Հոդված</w:t>
      </w:r>
      <w:r w:rsidR="00030C97" w:rsidRPr="004B0D3B">
        <w:rPr>
          <w:rFonts w:ascii="GHEA Grapalat" w:eastAsia="GHEA Grapalat" w:hAnsi="GHEA Grapalat" w:cs="GHEA Grapalat"/>
          <w:b/>
        </w:rPr>
        <w:t xml:space="preserve"> 3</w:t>
      </w:r>
      <w:r w:rsidR="00A6331E">
        <w:rPr>
          <w:rFonts w:ascii="GHEA Grapalat" w:eastAsia="GHEA Grapalat" w:hAnsi="GHEA Grapalat" w:cs="GHEA Grapalat"/>
          <w:b/>
        </w:rPr>
        <w:t>4</w:t>
      </w:r>
      <w:r w:rsidRPr="004B0D3B">
        <w:rPr>
          <w:rFonts w:ascii="GHEA Grapalat" w:eastAsia="GHEA Grapalat" w:hAnsi="GHEA Grapalat" w:cs="GHEA Grapalat"/>
          <w:b/>
        </w:rPr>
        <w:t>. Կարանտին սահմանելու դեպքում բնակչության անհատական պաշտպանության միջոցների կիրառումը</w:t>
      </w:r>
    </w:p>
    <w:p w14:paraId="4C20B589" w14:textId="77777777" w:rsidR="00492AB1" w:rsidRPr="004B0D3B" w:rsidRDefault="00AD0C57" w:rsidP="007465C0">
      <w:pPr>
        <w:pStyle w:val="Normal1"/>
        <w:tabs>
          <w:tab w:val="left" w:pos="851"/>
        </w:tabs>
        <w:spacing w:line="360" w:lineRule="auto"/>
        <w:ind w:firstLine="567"/>
        <w:jc w:val="both"/>
        <w:rPr>
          <w:rFonts w:ascii="GHEA Grapalat" w:eastAsia="GHEA Grapalat" w:hAnsi="GHEA Grapalat" w:cs="GHEA Grapalat"/>
        </w:rPr>
      </w:pPr>
      <w:r w:rsidRPr="004B0D3B">
        <w:rPr>
          <w:rFonts w:ascii="GHEA Grapalat" w:eastAsia="GHEA Grapalat" w:hAnsi="GHEA Grapalat" w:cs="GHEA Grapalat"/>
        </w:rPr>
        <w:t xml:space="preserve">1. </w:t>
      </w:r>
      <w:r w:rsidR="00D94ADF" w:rsidRPr="004B0D3B">
        <w:rPr>
          <w:rFonts w:ascii="GHEA Grapalat" w:eastAsia="GHEA Grapalat" w:hAnsi="GHEA Grapalat" w:cs="GHEA Grapalat"/>
        </w:rPr>
        <w:t xml:space="preserve">Սույն գլխով սահմանված կարանտին սահմանելու դեպքում բնակչության անհատական պաշտպանության միջոցների կիրառման անհրաժեշտությունը սահմանվում է կարանտին սահմանելու մասին որոշմամբ, իսկ կիրառվող անհատական պաշտպանության միջոցների ցանկը, դրանց կիրառման դեպքերը և կարգը՝ </w:t>
      </w:r>
      <w:r w:rsidR="00AF18B2" w:rsidRPr="004B0D3B">
        <w:rPr>
          <w:rFonts w:ascii="GHEA Grapalat" w:eastAsia="GHEA Grapalat" w:hAnsi="GHEA Grapalat" w:cs="GHEA Grapalat"/>
        </w:rPr>
        <w:t>Լ</w:t>
      </w:r>
      <w:r w:rsidR="00D94ADF" w:rsidRPr="004B0D3B">
        <w:rPr>
          <w:rFonts w:ascii="GHEA Grapalat" w:eastAsia="GHEA Grapalat" w:hAnsi="GHEA Grapalat" w:cs="GHEA Grapalat"/>
        </w:rPr>
        <w:t xml:space="preserve">իազոր մարմնի ղեկավարի </w:t>
      </w:r>
      <w:r w:rsidR="00C76D71" w:rsidRPr="004B0D3B">
        <w:rPr>
          <w:rFonts w:ascii="GHEA Grapalat" w:eastAsia="GHEA Grapalat" w:hAnsi="GHEA Grapalat" w:cs="GHEA Grapalat"/>
        </w:rPr>
        <w:t>կողմից</w:t>
      </w:r>
      <w:r w:rsidR="00D94ADF" w:rsidRPr="004B0D3B">
        <w:rPr>
          <w:rFonts w:ascii="GHEA Grapalat" w:eastAsia="GHEA Grapalat" w:hAnsi="GHEA Grapalat" w:cs="GHEA Grapalat"/>
        </w:rPr>
        <w:t>:</w:t>
      </w:r>
    </w:p>
    <w:p w14:paraId="1DE13378" w14:textId="77777777" w:rsidR="007465C0" w:rsidRPr="004B0D3B" w:rsidRDefault="007465C0" w:rsidP="007465C0">
      <w:pPr>
        <w:pStyle w:val="Normal1"/>
        <w:tabs>
          <w:tab w:val="left" w:pos="851"/>
        </w:tabs>
        <w:spacing w:line="360" w:lineRule="auto"/>
        <w:ind w:firstLine="567"/>
        <w:jc w:val="both"/>
        <w:rPr>
          <w:rFonts w:ascii="GHEA Grapalat" w:eastAsia="GHEA Grapalat" w:hAnsi="GHEA Grapalat" w:cs="GHEA Grapalat"/>
        </w:rPr>
      </w:pPr>
    </w:p>
    <w:p w14:paraId="63804F3E"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bookmarkStart w:id="15" w:name="_Hlk134621567"/>
      <w:r w:rsidRPr="004B0D3B">
        <w:rPr>
          <w:rFonts w:ascii="GHEA Grapalat" w:eastAsia="GHEA Grapalat" w:hAnsi="GHEA Grapalat" w:cs="GHEA Grapalat"/>
          <w:b/>
          <w:i/>
          <w:sz w:val="24"/>
          <w:szCs w:val="24"/>
        </w:rPr>
        <w:t xml:space="preserve">ԳԼՈՒԽ 7. ՄԱՐԴՈՒ ՕՐԳԱՆԻԶՄԻ ՎՐԱ ՇՐՋԱԿԱ ՄԻՋԱՎԱՅՐԻ ՎՆԱՍԱԿԱՐ ՈՒ ՎՏԱՆԳԱՎՈՐ ԳՈՐԾՈՆՆԵՐԻ ԱԶԴԵՑՈՒԹՅԱՆ </w:t>
      </w:r>
      <w:r w:rsidR="002D2C3C" w:rsidRPr="004B0D3B">
        <w:rPr>
          <w:rFonts w:ascii="GHEA Grapalat" w:eastAsia="GHEA Grapalat" w:hAnsi="GHEA Grapalat" w:cs="GHEA Grapalat"/>
          <w:b/>
          <w:i/>
          <w:sz w:val="24"/>
          <w:szCs w:val="24"/>
        </w:rPr>
        <w:t>ԿԱՆԽԱՐԳԵԼՄԱՆ</w:t>
      </w:r>
      <w:r w:rsidRPr="004B0D3B">
        <w:rPr>
          <w:rFonts w:ascii="GHEA Grapalat" w:eastAsia="GHEA Grapalat" w:hAnsi="GHEA Grapalat" w:cs="GHEA Grapalat"/>
          <w:b/>
          <w:i/>
          <w:sz w:val="24"/>
          <w:szCs w:val="24"/>
        </w:rPr>
        <w:t xml:space="preserve"> ԿԱԶՄԱԿԵՐՊՈՒՄ ԵՎ ԻՐԱԿԱՆԱՑՈՒՄ (ՇՐՋԱԿԱ ՄԻՋԱՎԱՅՐԻ ՀԻԳԻԵՆԱ)</w:t>
      </w:r>
    </w:p>
    <w:bookmarkEnd w:id="15"/>
    <w:p w14:paraId="4C6CF6C2" w14:textId="77777777" w:rsidR="00492AB1" w:rsidRPr="004B0D3B" w:rsidRDefault="00492AB1">
      <w:pPr>
        <w:pStyle w:val="Normal1"/>
        <w:tabs>
          <w:tab w:val="left" w:pos="0"/>
        </w:tabs>
        <w:spacing w:line="360" w:lineRule="auto"/>
        <w:jc w:val="both"/>
        <w:rPr>
          <w:rFonts w:ascii="GHEA Grapalat" w:eastAsia="GHEA Grapalat" w:hAnsi="GHEA Grapalat" w:cs="GHEA Grapalat"/>
          <w:color w:val="000000"/>
        </w:rPr>
      </w:pPr>
    </w:p>
    <w:p w14:paraId="0B434646" w14:textId="77777777" w:rsidR="00492AB1" w:rsidRPr="004B0D3B" w:rsidRDefault="00D94ADF">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1A5B8B" w:rsidRPr="004B0D3B">
        <w:rPr>
          <w:rFonts w:ascii="GHEA Grapalat" w:eastAsia="GHEA Grapalat" w:hAnsi="GHEA Grapalat" w:cs="GHEA Grapalat"/>
          <w:b/>
          <w:color w:val="000000"/>
        </w:rPr>
        <w:t xml:space="preserve"> 3</w:t>
      </w:r>
      <w:r w:rsidR="00A6331E">
        <w:rPr>
          <w:rFonts w:ascii="GHEA Grapalat" w:eastAsia="GHEA Grapalat" w:hAnsi="GHEA Grapalat" w:cs="GHEA Grapalat"/>
          <w:b/>
          <w:color w:val="000000"/>
        </w:rPr>
        <w:t>5</w:t>
      </w:r>
      <w:r w:rsidRPr="004B0D3B">
        <w:rPr>
          <w:rFonts w:ascii="GHEA Grapalat" w:eastAsia="GHEA Grapalat" w:hAnsi="GHEA Grapalat" w:cs="GHEA Grapalat"/>
          <w:b/>
          <w:color w:val="000000"/>
        </w:rPr>
        <w:t>. Հանրային առողջության ապահովման պահանջները ջրամատակարարման և ջրօգտագործման բնագավառում</w:t>
      </w:r>
    </w:p>
    <w:p w14:paraId="2EEB9E15" w14:textId="77777777" w:rsidR="00492AB1" w:rsidRPr="004B0D3B" w:rsidRDefault="00D94ADF">
      <w:pPr>
        <w:pStyle w:val="Normal1"/>
        <w:numPr>
          <w:ilvl w:val="0"/>
          <w:numId w:val="3"/>
        </w:numPr>
        <w:pBdr>
          <w:top w:val="nil"/>
          <w:left w:val="nil"/>
          <w:bottom w:val="nil"/>
          <w:right w:val="nil"/>
          <w:between w:val="nil"/>
        </w:pBdr>
        <w:shd w:val="clear" w:color="auto" w:fill="FFFFFF"/>
        <w:tabs>
          <w:tab w:val="left" w:pos="90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Խմելու, կենցաղային, տնտեսական</w:t>
      </w:r>
      <w:r w:rsidR="00CD5B18"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կարիքների համար օգտագործվող ջրի, կենտրոնացված և ոչ կենտրոնացված ջրամատակարարման, լողանալու, սպորտով զբաղվելու և բնակչության հանգստի, բուժական նպատակներով օգտագործվող, ինչպես նաև բնակավայրերի սահմաններում գտնվող ջրամբարների ջրի որակը պետք է համապատասխանի հանրային առողջապահական </w:t>
      </w:r>
      <w:r w:rsidR="00360B1F" w:rsidRPr="004B0D3B">
        <w:rPr>
          <w:rFonts w:ascii="GHEA Grapalat" w:eastAsia="GHEA Grapalat" w:hAnsi="GHEA Grapalat" w:cs="GHEA Grapalat"/>
          <w:color w:val="000000"/>
        </w:rPr>
        <w:t>նորմատիվներին</w:t>
      </w:r>
      <w:r w:rsidRPr="004B0D3B">
        <w:rPr>
          <w:rFonts w:ascii="GHEA Grapalat" w:eastAsia="GHEA Grapalat" w:hAnsi="GHEA Grapalat" w:cs="GHEA Grapalat"/>
          <w:color w:val="000000"/>
        </w:rPr>
        <w:t>:</w:t>
      </w:r>
    </w:p>
    <w:p w14:paraId="201C5D61" w14:textId="77777777" w:rsidR="00B504B3" w:rsidRPr="004B0D3B" w:rsidRDefault="00B504B3">
      <w:pPr>
        <w:pStyle w:val="Normal1"/>
        <w:numPr>
          <w:ilvl w:val="0"/>
          <w:numId w:val="3"/>
        </w:numPr>
        <w:pBdr>
          <w:top w:val="nil"/>
          <w:left w:val="nil"/>
          <w:bottom w:val="nil"/>
          <w:right w:val="nil"/>
          <w:between w:val="nil"/>
        </w:pBdr>
        <w:shd w:val="clear" w:color="auto" w:fill="FFFFFF"/>
        <w:tabs>
          <w:tab w:val="left" w:pos="90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Պետական կառավարման համակարգի, տարածքային կառավարման և տեղական ինքնակառավարման մարմինները, ջրամատակարարման համակարգերը շահագործողներն իրականացնում են ջրամատակարարման համակարգերի պահպանումը և բնակչությանը հանրային առողջապահական նորմատիվներին համապատասխան խմելու ջրով ապահովումը:</w:t>
      </w:r>
    </w:p>
    <w:p w14:paraId="7B370C3B" w14:textId="77777777" w:rsidR="002661FC" w:rsidRPr="004B0D3B" w:rsidRDefault="00131622" w:rsidP="000C72A0">
      <w:pPr>
        <w:pStyle w:val="Normal1"/>
        <w:pBdr>
          <w:top w:val="nil"/>
          <w:left w:val="nil"/>
          <w:bottom w:val="nil"/>
          <w:right w:val="nil"/>
          <w:between w:val="nil"/>
        </w:pBdr>
        <w:shd w:val="clear" w:color="auto" w:fill="FFFFFF"/>
        <w:spacing w:line="360" w:lineRule="auto"/>
        <w:ind w:left="-180" w:firstLine="540"/>
        <w:jc w:val="both"/>
        <w:rPr>
          <w:rFonts w:ascii="GHEA Grapalat" w:eastAsia="GHEA Grapalat" w:hAnsi="GHEA Grapalat" w:cs="GHEA Grapalat"/>
          <w:color w:val="000000"/>
        </w:rPr>
      </w:pPr>
      <w:r w:rsidRPr="004B0D3B">
        <w:rPr>
          <w:rFonts w:ascii="GHEA Grapalat" w:eastAsia="GHEA Grapalat" w:hAnsi="GHEA Grapalat" w:cs="GHEA Grapalat"/>
          <w:color w:val="000000"/>
        </w:rPr>
        <w:t>3</w:t>
      </w:r>
      <w:r w:rsidR="00214670"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Բնակչության ջրօգտագործման աղբյուրների աղտոտումը կանխարգելելու և վերացնելու նպատակով պետական կառավարման, տարածքային կառավարման</w:t>
      </w:r>
      <w:r w:rsidR="00CA3DA9"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և տեղական ինքնակառավարման մարմինների կողմից սահմանվում են սանիտարական պահպանման գոտիներ` հատուկ ռեժիմով, Հայաստանի Հանրապետության օրենսդրությանը համապատասխան:</w:t>
      </w:r>
      <w:r w:rsidR="00CA3DA9" w:rsidRPr="004B0D3B">
        <w:rPr>
          <w:rFonts w:ascii="GHEA Grapalat" w:eastAsia="GHEA Grapalat" w:hAnsi="GHEA Grapalat" w:cs="GHEA Grapalat"/>
          <w:color w:val="000000"/>
        </w:rPr>
        <w:t xml:space="preserve"> </w:t>
      </w:r>
      <w:r w:rsidR="002661FC" w:rsidRPr="004B0D3B">
        <w:rPr>
          <w:rFonts w:ascii="GHEA Grapalat" w:eastAsia="GHEA Grapalat" w:hAnsi="GHEA Grapalat" w:cs="GHEA Grapalat"/>
          <w:color w:val="000000"/>
        </w:rPr>
        <w:t xml:space="preserve">Խմելու, կենցաղային, տնտեսական կարիքների համար օգտագործվող, կենտրոնացված և ոչ կենտրոնացված ջրամատակարարման ջրաղբյուրների սանիտարական պահպանման գոտիների </w:t>
      </w:r>
      <w:r w:rsidR="00A973CD" w:rsidRPr="004B0D3B">
        <w:rPr>
          <w:rFonts w:ascii="GHEA Grapalat" w:eastAsia="GHEA Grapalat" w:hAnsi="GHEA Grapalat" w:cs="GHEA Grapalat"/>
          <w:color w:val="000000"/>
        </w:rPr>
        <w:t>կազմակերպումը, շահագործումը և ռեժիմի ապահովումը</w:t>
      </w:r>
      <w:r w:rsidR="00222692" w:rsidRPr="004B0D3B">
        <w:rPr>
          <w:rFonts w:ascii="GHEA Grapalat" w:eastAsia="GHEA Grapalat" w:hAnsi="GHEA Grapalat" w:cs="GHEA Grapalat"/>
          <w:color w:val="000000"/>
        </w:rPr>
        <w:t xml:space="preserve"> </w:t>
      </w:r>
      <w:r w:rsidR="00A973CD" w:rsidRPr="004B0D3B">
        <w:rPr>
          <w:rFonts w:ascii="GHEA Grapalat" w:eastAsia="GHEA Grapalat" w:hAnsi="GHEA Grapalat" w:cs="GHEA Grapalat"/>
          <w:color w:val="000000"/>
        </w:rPr>
        <w:t>պետք է համապատասխանի հանրային առողջապահական նորմատիվներին:</w:t>
      </w:r>
    </w:p>
    <w:p w14:paraId="09DD23E8" w14:textId="77777777" w:rsidR="00492AB1" w:rsidRPr="004B0D3B" w:rsidRDefault="00131622" w:rsidP="00B348C8">
      <w:pPr>
        <w:pStyle w:val="Normal1"/>
        <w:pBdr>
          <w:top w:val="nil"/>
          <w:left w:val="nil"/>
          <w:bottom w:val="nil"/>
          <w:right w:val="nil"/>
          <w:between w:val="nil"/>
        </w:pBdr>
        <w:shd w:val="clear" w:color="auto" w:fill="FFFFFF"/>
        <w:spacing w:line="360" w:lineRule="auto"/>
        <w:ind w:left="-180" w:firstLine="54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4. </w:t>
      </w:r>
      <w:r w:rsidR="002A5120" w:rsidRPr="004B0D3B">
        <w:rPr>
          <w:rFonts w:ascii="GHEA Grapalat" w:eastAsia="GHEA Grapalat" w:hAnsi="GHEA Grapalat" w:cs="GHEA Grapalat"/>
          <w:color w:val="000000"/>
        </w:rPr>
        <w:t>Խմելու ջ</w:t>
      </w:r>
      <w:r w:rsidR="00D94ADF" w:rsidRPr="004B0D3B">
        <w:rPr>
          <w:rFonts w:ascii="GHEA Grapalat" w:eastAsia="GHEA Grapalat" w:hAnsi="GHEA Grapalat" w:cs="GHEA Grapalat"/>
          <w:color w:val="000000"/>
        </w:rPr>
        <w:t xml:space="preserve">րի որակը հանրային առողջապահական նորմատիվներին չհամապատասխանելու դեպքում Տեսչական մարմնի որոշմամբ հիմնարկների, իրավաբանական և ֆիզիկական անձանց </w:t>
      </w:r>
      <w:bookmarkStart w:id="16" w:name="30j0zll" w:colFirst="0" w:colLast="0"/>
      <w:bookmarkEnd w:id="16"/>
      <w:r w:rsidR="002A5120" w:rsidRPr="004B0D3B">
        <w:rPr>
          <w:rFonts w:ascii="GHEA Grapalat" w:eastAsia="GHEA Grapalat" w:hAnsi="GHEA Grapalat" w:cs="GHEA Grapalat"/>
          <w:color w:val="000000"/>
        </w:rPr>
        <w:t xml:space="preserve">խմելու </w:t>
      </w:r>
      <w:r w:rsidR="00D94ADF" w:rsidRPr="004B0D3B">
        <w:rPr>
          <w:rFonts w:ascii="GHEA Grapalat" w:eastAsia="GHEA Grapalat" w:hAnsi="GHEA Grapalat" w:cs="GHEA Grapalat"/>
          <w:color w:val="000000"/>
        </w:rPr>
        <w:t xml:space="preserve">ջրի օգտագործումը </w:t>
      </w:r>
      <w:r w:rsidR="001D1002" w:rsidRPr="004B0D3B">
        <w:rPr>
          <w:rFonts w:ascii="GHEA Grapalat" w:eastAsia="GHEA Grapalat" w:hAnsi="GHEA Grapalat" w:cs="GHEA Grapalat"/>
          <w:color w:val="000000"/>
        </w:rPr>
        <w:t>ժամանակավո</w:t>
      </w:r>
      <w:r w:rsidR="00FF6398" w:rsidRPr="004B0D3B">
        <w:rPr>
          <w:rFonts w:ascii="GHEA Grapalat" w:eastAsia="GHEA Grapalat" w:hAnsi="GHEA Grapalat" w:cs="GHEA Grapalat"/>
          <w:color w:val="000000"/>
        </w:rPr>
        <w:t>ր</w:t>
      </w:r>
      <w:r w:rsidR="001D1002"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դադարեցվում է:</w:t>
      </w:r>
    </w:p>
    <w:p w14:paraId="03B72120" w14:textId="77777777" w:rsidR="00492AB1" w:rsidRPr="004B0D3B" w:rsidRDefault="00492AB1">
      <w:pPr>
        <w:pStyle w:val="Normal1"/>
        <w:tabs>
          <w:tab w:val="left" w:pos="0"/>
        </w:tabs>
        <w:spacing w:line="360" w:lineRule="auto"/>
        <w:jc w:val="both"/>
        <w:rPr>
          <w:rFonts w:ascii="GHEA Grapalat" w:eastAsia="GHEA Grapalat" w:hAnsi="GHEA Grapalat" w:cs="GHEA Grapalat"/>
          <w:color w:val="000000"/>
        </w:rPr>
      </w:pPr>
    </w:p>
    <w:p w14:paraId="237E71B0" w14:textId="77777777" w:rsidR="00492AB1" w:rsidRPr="004B0D3B" w:rsidRDefault="00D94ADF">
      <w:pPr>
        <w:pStyle w:val="Normal1"/>
        <w:tabs>
          <w:tab w:val="left" w:pos="0"/>
        </w:tabs>
        <w:spacing w:line="360" w:lineRule="auto"/>
        <w:jc w:val="both"/>
        <w:rPr>
          <w:rFonts w:ascii="GHEA Grapalat" w:eastAsia="GHEA Grapalat" w:hAnsi="GHEA Grapalat" w:cs="GHEA Grapalat"/>
          <w:b/>
          <w:color w:val="000000"/>
        </w:rPr>
      </w:pPr>
      <w:r w:rsidRPr="004B0D3B">
        <w:rPr>
          <w:rFonts w:ascii="GHEA Grapalat" w:eastAsia="GHEA Grapalat" w:hAnsi="GHEA Grapalat" w:cs="GHEA Grapalat"/>
          <w:b/>
          <w:color w:val="000000"/>
        </w:rPr>
        <w:t>Հոդված</w:t>
      </w:r>
      <w:r w:rsidR="007465C0" w:rsidRPr="004B0D3B">
        <w:rPr>
          <w:rFonts w:ascii="GHEA Grapalat" w:eastAsia="GHEA Grapalat" w:hAnsi="GHEA Grapalat" w:cs="GHEA Grapalat"/>
          <w:b/>
          <w:color w:val="000000"/>
        </w:rPr>
        <w:t xml:space="preserve"> </w:t>
      </w:r>
      <w:r w:rsidR="000E1805" w:rsidRPr="004B0D3B">
        <w:rPr>
          <w:rFonts w:ascii="GHEA Grapalat" w:eastAsia="GHEA Grapalat" w:hAnsi="GHEA Grapalat" w:cs="GHEA Grapalat"/>
          <w:b/>
          <w:color w:val="000000"/>
        </w:rPr>
        <w:t>3</w:t>
      </w:r>
      <w:r w:rsidR="00A6331E">
        <w:rPr>
          <w:rFonts w:ascii="GHEA Grapalat" w:eastAsia="GHEA Grapalat" w:hAnsi="GHEA Grapalat" w:cs="GHEA Grapalat"/>
          <w:b/>
          <w:color w:val="000000"/>
        </w:rPr>
        <w:t>6</w:t>
      </w:r>
      <w:r w:rsidRPr="004B0D3B">
        <w:rPr>
          <w:rFonts w:ascii="GHEA Grapalat" w:eastAsia="GHEA Grapalat" w:hAnsi="GHEA Grapalat" w:cs="GHEA Grapalat"/>
          <w:b/>
          <w:color w:val="000000"/>
        </w:rPr>
        <w:t>. Բնակելի և հասարակական կառուցապատման, առողջարարական նպատակներով և հանգստի համար նախատեսված հողերի և բնակավայրերի մթնոլորտային, աշխատանքային գոտու օդի</w:t>
      </w:r>
      <w:r w:rsidR="0091345D" w:rsidRPr="004B0D3B">
        <w:rPr>
          <w:rFonts w:ascii="GHEA Grapalat" w:eastAsia="GHEA Grapalat" w:hAnsi="GHEA Grapalat" w:cs="GHEA Grapalat"/>
          <w:b/>
          <w:color w:val="000000"/>
        </w:rPr>
        <w:t xml:space="preserve"> </w:t>
      </w:r>
      <w:r w:rsidRPr="004B0D3B">
        <w:rPr>
          <w:rFonts w:ascii="GHEA Grapalat" w:eastAsia="GHEA Grapalat" w:hAnsi="GHEA Grapalat" w:cs="GHEA Grapalat"/>
          <w:b/>
          <w:color w:val="000000"/>
        </w:rPr>
        <w:t xml:space="preserve">նկատմամբ սահմանվող </w:t>
      </w:r>
      <w:r w:rsidR="008E344C" w:rsidRPr="004B0D3B">
        <w:rPr>
          <w:rFonts w:ascii="GHEA Grapalat" w:eastAsia="GHEA Grapalat" w:hAnsi="GHEA Grapalat" w:cs="GHEA Grapalat"/>
          <w:b/>
          <w:color w:val="000000"/>
        </w:rPr>
        <w:t>հանրային առողջության ապահովման պահանջները</w:t>
      </w:r>
    </w:p>
    <w:p w14:paraId="44DC3518" w14:textId="77777777" w:rsidR="001A1141" w:rsidRPr="004B0D3B" w:rsidRDefault="001A1141">
      <w:pPr>
        <w:pStyle w:val="Normal1"/>
        <w:tabs>
          <w:tab w:val="left" w:pos="0"/>
        </w:tabs>
        <w:spacing w:line="360" w:lineRule="auto"/>
        <w:jc w:val="both"/>
        <w:rPr>
          <w:rFonts w:ascii="GHEA Grapalat" w:eastAsia="GHEA Grapalat" w:hAnsi="GHEA Grapalat" w:cs="GHEA Grapalat"/>
          <w:color w:val="000000"/>
        </w:rPr>
      </w:pPr>
    </w:p>
    <w:p w14:paraId="4EEDB07C" w14:textId="77777777" w:rsidR="00492AB1" w:rsidRPr="004B0D3B" w:rsidRDefault="00E24D66" w:rsidP="001A1141">
      <w:pPr>
        <w:pStyle w:val="Normal1"/>
        <w:spacing w:line="360" w:lineRule="auto"/>
        <w:ind w:left="-180" w:firstLine="360"/>
        <w:jc w:val="both"/>
        <w:rPr>
          <w:rFonts w:ascii="GHEA Grapalat" w:eastAsia="GHEA Grapalat" w:hAnsi="GHEA Grapalat" w:cs="GHEA Grapalat"/>
          <w:color w:val="000000"/>
        </w:rPr>
      </w:pPr>
      <w:bookmarkStart w:id="17" w:name="_Hlk134621741"/>
      <w:r w:rsidRPr="004B0D3B">
        <w:rPr>
          <w:rFonts w:ascii="GHEA Grapalat" w:eastAsia="GHEA Grapalat" w:hAnsi="GHEA Grapalat" w:cs="GHEA Grapalat"/>
          <w:color w:val="000000"/>
        </w:rPr>
        <w:t xml:space="preserve">1. </w:t>
      </w:r>
      <w:r w:rsidR="00D94ADF" w:rsidRPr="004B0D3B">
        <w:rPr>
          <w:rFonts w:ascii="GHEA Grapalat" w:eastAsia="GHEA Grapalat" w:hAnsi="GHEA Grapalat" w:cs="GHEA Grapalat"/>
          <w:color w:val="000000"/>
        </w:rPr>
        <w:t xml:space="preserve">Բնակելի և հասարակական կառուցապատման, առողջարարական նպատակներով և հանգստի համար նախատեսված հողերում աղտոտող նյութերի կոնցենտրացիան, </w:t>
      </w:r>
      <w:r w:rsidR="00D94ADF" w:rsidRPr="004B0D3B">
        <w:rPr>
          <w:rFonts w:ascii="GHEA Grapalat" w:eastAsia="GHEA Grapalat" w:hAnsi="GHEA Grapalat" w:cs="GHEA Grapalat"/>
          <w:color w:val="000000"/>
        </w:rPr>
        <w:lastRenderedPageBreak/>
        <w:t>կենսաբանական նյութերի, միկրոօրգանիզմների, միջատների և դրանց թրթուրների պարունակությունը հողի տարբեր խորություններում, ինչպես նաև ճառագայթային անվտանգության մակարդակը, բնակավայրերի մթնոլորտային, աշխատանքային գոտու օդում աղտոտող նյութերի քանակությունը պետք է առողջության համար անվտանգ լինի` Հայաստանի Հանրապետության օրենսդրության համապատասխան:</w:t>
      </w:r>
    </w:p>
    <w:bookmarkEnd w:id="17"/>
    <w:p w14:paraId="0F986BED" w14:textId="77777777" w:rsidR="00492AB1" w:rsidRPr="004B0D3B" w:rsidRDefault="00492AB1">
      <w:pPr>
        <w:pStyle w:val="Normal1"/>
        <w:tabs>
          <w:tab w:val="left" w:pos="0"/>
          <w:tab w:val="left" w:pos="513"/>
        </w:tabs>
        <w:spacing w:line="360" w:lineRule="auto"/>
        <w:ind w:firstLine="360"/>
        <w:jc w:val="both"/>
        <w:rPr>
          <w:rFonts w:ascii="GHEA Grapalat" w:eastAsia="GHEA Grapalat" w:hAnsi="GHEA Grapalat" w:cs="GHEA Grapalat"/>
          <w:color w:val="000000"/>
        </w:rPr>
      </w:pPr>
    </w:p>
    <w:p w14:paraId="657125A2" w14:textId="77777777" w:rsidR="00492AB1" w:rsidRPr="004B0D3B" w:rsidRDefault="00BF70A8">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ab/>
      </w:r>
      <w:r w:rsidR="00D94ADF" w:rsidRPr="004B0D3B">
        <w:rPr>
          <w:rFonts w:ascii="GHEA Grapalat" w:eastAsia="GHEA Grapalat" w:hAnsi="GHEA Grapalat" w:cs="GHEA Grapalat"/>
          <w:b/>
          <w:color w:val="000000"/>
        </w:rPr>
        <w:t>Հոդված</w:t>
      </w:r>
      <w:r w:rsidR="007465C0" w:rsidRPr="004B0D3B">
        <w:rPr>
          <w:rFonts w:ascii="GHEA Grapalat" w:eastAsia="GHEA Grapalat" w:hAnsi="GHEA Grapalat" w:cs="GHEA Grapalat"/>
          <w:b/>
          <w:color w:val="000000"/>
        </w:rPr>
        <w:t xml:space="preserve"> </w:t>
      </w:r>
      <w:r w:rsidR="000E1805" w:rsidRPr="004B0D3B">
        <w:rPr>
          <w:rFonts w:ascii="GHEA Grapalat" w:eastAsia="GHEA Grapalat" w:hAnsi="GHEA Grapalat" w:cs="GHEA Grapalat"/>
          <w:b/>
          <w:color w:val="000000"/>
        </w:rPr>
        <w:t>3</w:t>
      </w:r>
      <w:r w:rsidR="00A6331E">
        <w:rPr>
          <w:rFonts w:ascii="GHEA Grapalat" w:eastAsia="GHEA Grapalat" w:hAnsi="GHEA Grapalat" w:cs="GHEA Grapalat"/>
          <w:b/>
          <w:color w:val="000000"/>
        </w:rPr>
        <w:t>7</w:t>
      </w:r>
      <w:r w:rsidR="00D94ADF" w:rsidRPr="004B0D3B">
        <w:rPr>
          <w:rFonts w:ascii="GHEA Grapalat" w:eastAsia="GHEA Grapalat" w:hAnsi="GHEA Grapalat" w:cs="GHEA Grapalat"/>
          <w:b/>
          <w:color w:val="000000"/>
        </w:rPr>
        <w:t>. Բնակչության սնուցման խանգարումների և սննդային գործոնով պայմանավորված հիվանդությունների</w:t>
      </w:r>
      <w:r w:rsidR="00A30F34" w:rsidRPr="004B0D3B">
        <w:rPr>
          <w:rFonts w:ascii="GHEA Grapalat" w:eastAsia="GHEA Grapalat" w:hAnsi="GHEA Grapalat" w:cs="GHEA Grapalat"/>
          <w:b/>
          <w:color w:val="000000"/>
        </w:rPr>
        <w:t xml:space="preserve"> </w:t>
      </w:r>
      <w:r w:rsidR="00D94ADF" w:rsidRPr="004B0D3B">
        <w:rPr>
          <w:rFonts w:ascii="GHEA Grapalat" w:eastAsia="GHEA Grapalat" w:hAnsi="GHEA Grapalat" w:cs="GHEA Grapalat"/>
          <w:b/>
          <w:color w:val="000000"/>
        </w:rPr>
        <w:t>կանխարգելմանը ներկայացվող պահանջները</w:t>
      </w:r>
    </w:p>
    <w:p w14:paraId="40BD9D14" w14:textId="77777777" w:rsidR="00492AB1" w:rsidRPr="004B0D3B" w:rsidRDefault="00D94ADF" w:rsidP="00BF70A8">
      <w:pPr>
        <w:pStyle w:val="Normal1"/>
        <w:numPr>
          <w:ilvl w:val="0"/>
          <w:numId w:val="20"/>
        </w:numPr>
        <w:tabs>
          <w:tab w:val="left" w:pos="-2340"/>
          <w:tab w:val="left" w:pos="0"/>
        </w:tabs>
        <w:spacing w:line="360" w:lineRule="auto"/>
        <w:ind w:left="0" w:firstLine="284"/>
        <w:jc w:val="both"/>
        <w:rPr>
          <w:rFonts w:ascii="GHEA Grapalat" w:eastAsia="GHEA Grapalat" w:hAnsi="GHEA Grapalat" w:cs="GHEA Grapalat"/>
          <w:color w:val="000000"/>
        </w:rPr>
      </w:pPr>
      <w:r w:rsidRPr="004B0D3B">
        <w:rPr>
          <w:rFonts w:ascii="GHEA Grapalat" w:eastAsia="GHEA Grapalat" w:hAnsi="GHEA Grapalat" w:cs="GHEA Grapalat"/>
        </w:rPr>
        <w:t>Բնակչության</w:t>
      </w:r>
      <w:r w:rsidR="001D1002" w:rsidRPr="004B0D3B">
        <w:rPr>
          <w:rFonts w:ascii="GHEA Grapalat" w:eastAsia="GHEA Grapalat" w:hAnsi="GHEA Grapalat" w:cs="GHEA Grapalat"/>
        </w:rPr>
        <w:t xml:space="preserve"> </w:t>
      </w:r>
      <w:r w:rsidR="00092E57" w:rsidRPr="004B0D3B">
        <w:rPr>
          <w:rFonts w:ascii="GHEA Grapalat" w:eastAsia="GHEA Grapalat" w:hAnsi="GHEA Grapalat" w:cs="GHEA Grapalat"/>
        </w:rPr>
        <w:t xml:space="preserve">համար նախատեսված կազմակերպություններում (անկախ կազմակերպական-իրավական </w:t>
      </w:r>
      <w:r w:rsidR="0091345D" w:rsidRPr="004B0D3B">
        <w:rPr>
          <w:rFonts w:ascii="GHEA Grapalat" w:eastAsia="GHEA Grapalat" w:hAnsi="GHEA Grapalat" w:cs="GHEA Grapalat"/>
        </w:rPr>
        <w:t xml:space="preserve">  </w:t>
      </w:r>
      <w:r w:rsidR="00092E57" w:rsidRPr="004B0D3B">
        <w:rPr>
          <w:rFonts w:ascii="GHEA Grapalat" w:eastAsia="GHEA Grapalat" w:hAnsi="GHEA Grapalat" w:cs="GHEA Grapalat"/>
        </w:rPr>
        <w:t>ձևից),</w:t>
      </w:r>
      <w:r w:rsidR="00CA3DA9" w:rsidRPr="004B0D3B">
        <w:rPr>
          <w:rFonts w:ascii="GHEA Grapalat" w:eastAsia="GHEA Grapalat" w:hAnsi="GHEA Grapalat" w:cs="GHEA Grapalat"/>
        </w:rPr>
        <w:t xml:space="preserve"> </w:t>
      </w:r>
      <w:r w:rsidRPr="004B0D3B">
        <w:rPr>
          <w:rFonts w:ascii="GHEA Grapalat" w:eastAsia="GHEA Grapalat" w:hAnsi="GHEA Grapalat" w:cs="GHEA Grapalat"/>
        </w:rPr>
        <w:t xml:space="preserve">սնուցման ֆիզիոլոգիական նորմերը, սնուցման բոլոր անհրաժեշտ </w:t>
      </w:r>
      <w:r w:rsidR="00AB2943" w:rsidRPr="004B0D3B">
        <w:rPr>
          <w:rFonts w:ascii="GHEA Grapalat" w:eastAsia="GHEA Grapalat" w:hAnsi="GHEA Grapalat" w:cs="GHEA Grapalat"/>
        </w:rPr>
        <w:t>բաղադրիչները</w:t>
      </w:r>
      <w:r w:rsidRPr="004B0D3B">
        <w:rPr>
          <w:rFonts w:ascii="GHEA Grapalat" w:eastAsia="GHEA Grapalat" w:hAnsi="GHEA Grapalat" w:cs="GHEA Grapalat"/>
        </w:rPr>
        <w:t>, բավարար պարունակությամբ առողջ, համակշիռ և լիարժեք</w:t>
      </w:r>
      <w:r w:rsidR="00AB2943" w:rsidRPr="004B0D3B">
        <w:rPr>
          <w:rFonts w:ascii="GHEA Grapalat" w:eastAsia="GHEA Grapalat" w:hAnsi="GHEA Grapalat" w:cs="GHEA Grapalat"/>
        </w:rPr>
        <w:t xml:space="preserve"> սնուցումը </w:t>
      </w:r>
      <w:r w:rsidRPr="004B0D3B">
        <w:rPr>
          <w:rFonts w:ascii="GHEA Grapalat" w:eastAsia="GHEA Grapalat" w:hAnsi="GHEA Grapalat" w:cs="GHEA Grapalat"/>
          <w:color w:val="000000"/>
        </w:rPr>
        <w:t>պետք է համապատասխանեն հանրային առողջապահական նորմատիվներին:</w:t>
      </w:r>
    </w:p>
    <w:p w14:paraId="453FF151" w14:textId="77777777" w:rsidR="00492AB1" w:rsidRPr="004B0D3B" w:rsidRDefault="00D94ADF" w:rsidP="00BF70A8">
      <w:pPr>
        <w:pStyle w:val="Normal1"/>
        <w:numPr>
          <w:ilvl w:val="0"/>
          <w:numId w:val="20"/>
        </w:numPr>
        <w:tabs>
          <w:tab w:val="left" w:pos="0"/>
        </w:tabs>
        <w:spacing w:line="360" w:lineRule="auto"/>
        <w:ind w:left="0" w:firstLine="284"/>
        <w:jc w:val="both"/>
        <w:rPr>
          <w:rFonts w:ascii="GHEA Grapalat" w:eastAsia="GHEA Grapalat" w:hAnsi="GHEA Grapalat" w:cs="GHEA Grapalat"/>
        </w:rPr>
      </w:pPr>
      <w:r w:rsidRPr="004B0D3B">
        <w:rPr>
          <w:rFonts w:ascii="GHEA Grapalat" w:eastAsia="GHEA Grapalat" w:hAnsi="GHEA Grapalat" w:cs="GHEA Grapalat"/>
          <w:color w:val="000000"/>
        </w:rPr>
        <w:t>Հայաստանի Հանրապետությունում</w:t>
      </w:r>
      <w:r w:rsidR="0084756B"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առողջապահական, </w:t>
      </w:r>
      <w:r w:rsidR="00F60C5E" w:rsidRPr="004B0D3B">
        <w:rPr>
          <w:rFonts w:ascii="GHEA Grapalat" w:eastAsia="GHEA Grapalat" w:hAnsi="GHEA Grapalat" w:cs="GHEA Grapalat"/>
          <w:color w:val="000000"/>
        </w:rPr>
        <w:t>բնակչության սոցիալական պաշտպանության</w:t>
      </w:r>
      <w:r w:rsidR="00247FE0" w:rsidRPr="004B0D3B">
        <w:rPr>
          <w:rFonts w:ascii="GHEA Grapalat" w:eastAsia="GHEA Grapalat" w:hAnsi="GHEA Grapalat" w:cs="GHEA Grapalat"/>
          <w:color w:val="000000"/>
        </w:rPr>
        <w:t xml:space="preserve"> հաստատություններում</w:t>
      </w:r>
      <w:r w:rsidRPr="004B0D3B">
        <w:rPr>
          <w:rFonts w:ascii="GHEA Grapalat" w:eastAsia="GHEA Grapalat" w:hAnsi="GHEA Grapalat" w:cs="GHEA Grapalat"/>
          <w:color w:val="000000"/>
        </w:rPr>
        <w:t>, զինված ուժերում,</w:t>
      </w:r>
      <w:r w:rsidR="0084756B" w:rsidRPr="004B0D3B">
        <w:rPr>
          <w:rFonts w:ascii="GHEA Grapalat" w:eastAsia="GHEA Grapalat" w:hAnsi="GHEA Grapalat" w:cs="GHEA Grapalat"/>
          <w:color w:val="000000"/>
        </w:rPr>
        <w:t xml:space="preserve"> </w:t>
      </w:r>
      <w:r w:rsidR="00B35986" w:rsidRPr="004B0D3B">
        <w:rPr>
          <w:rFonts w:ascii="GHEA Grapalat" w:eastAsia="GHEA Grapalat" w:hAnsi="GHEA Grapalat" w:cs="GHEA Grapalat"/>
          <w:color w:val="000000"/>
        </w:rPr>
        <w:t>այլ զորքերում,</w:t>
      </w:r>
      <w:r w:rsidRPr="004B0D3B">
        <w:rPr>
          <w:rFonts w:ascii="GHEA Grapalat" w:eastAsia="GHEA Grapalat" w:hAnsi="GHEA Grapalat" w:cs="GHEA Grapalat"/>
          <w:color w:val="000000"/>
        </w:rPr>
        <w:t xml:space="preserve"> ինչպես նաև քրեակատարողական հիմնարկներում պահպանվում են</w:t>
      </w:r>
      <w:r w:rsidR="00E24D66" w:rsidRPr="004B0D3B">
        <w:rPr>
          <w:rFonts w:ascii="GHEA Grapalat" w:hAnsi="GHEA Grapalat"/>
        </w:rPr>
        <w:t xml:space="preserve"> Հ</w:t>
      </w:r>
      <w:r w:rsidR="007F310C" w:rsidRPr="004B0D3B">
        <w:rPr>
          <w:rFonts w:ascii="GHEA Grapalat" w:hAnsi="GHEA Grapalat"/>
        </w:rPr>
        <w:t xml:space="preserve">այաստանի </w:t>
      </w:r>
      <w:r w:rsidR="00E24D66" w:rsidRPr="004B0D3B">
        <w:rPr>
          <w:rFonts w:ascii="GHEA Grapalat" w:hAnsi="GHEA Grapalat"/>
        </w:rPr>
        <w:t>Հ</w:t>
      </w:r>
      <w:r w:rsidR="007F310C" w:rsidRPr="004B0D3B">
        <w:rPr>
          <w:rFonts w:ascii="GHEA Grapalat" w:hAnsi="GHEA Grapalat"/>
        </w:rPr>
        <w:t>անրապետության</w:t>
      </w:r>
      <w:r w:rsidR="00E24D66" w:rsidRPr="004B0D3B">
        <w:rPr>
          <w:rFonts w:ascii="GHEA Grapalat" w:hAnsi="GHEA Grapalat"/>
        </w:rPr>
        <w:t xml:space="preserve"> կառավարության կողմից հաստատված սնուցման ֆիզիոլոգիական նորմերը</w:t>
      </w:r>
      <w:r w:rsidRPr="004B0D3B">
        <w:rPr>
          <w:rFonts w:ascii="GHEA Grapalat" w:eastAsia="GHEA Grapalat" w:hAnsi="GHEA Grapalat" w:cs="GHEA Grapalat"/>
          <w:color w:val="000000"/>
        </w:rPr>
        <w:t>:</w:t>
      </w:r>
    </w:p>
    <w:p w14:paraId="41197D3A" w14:textId="77777777" w:rsidR="00492AB1" w:rsidRPr="004B0D3B" w:rsidRDefault="00D94ADF">
      <w:pPr>
        <w:pStyle w:val="Normal1"/>
        <w:numPr>
          <w:ilvl w:val="0"/>
          <w:numId w:val="20"/>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Լիազոր մարմնի</w:t>
      </w:r>
      <w:r w:rsidR="001D7C66" w:rsidRPr="004B0D3B">
        <w:rPr>
          <w:rFonts w:ascii="GHEA Grapalat" w:eastAsia="GHEA Grapalat" w:hAnsi="GHEA Grapalat" w:cs="GHEA Grapalat"/>
          <w:color w:val="000000"/>
        </w:rPr>
        <w:t xml:space="preserve">, </w:t>
      </w:r>
      <w:r w:rsidR="007635E4" w:rsidRPr="004B0D3B">
        <w:rPr>
          <w:rFonts w:ascii="GHEA Grapalat" w:eastAsia="GHEA Grapalat" w:hAnsi="GHEA Grapalat" w:cs="GHEA Grapalat"/>
          <w:color w:val="000000"/>
        </w:rPr>
        <w:t>այդ թվում</w:t>
      </w:r>
      <w:r w:rsidR="00AF18B2"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Pr="004B0D3B">
        <w:rPr>
          <w:rFonts w:ascii="GHEA Grapalat" w:eastAsia="GHEA Grapalat" w:hAnsi="GHEA Grapalat" w:cs="GHEA Grapalat"/>
          <w:color w:val="000000"/>
        </w:rPr>
        <w:t xml:space="preserve"> հանրային առողջության բնագավառում գործունեություն իրականացնող </w:t>
      </w:r>
      <w:r w:rsidR="00382551" w:rsidRPr="004B0D3B">
        <w:rPr>
          <w:rFonts w:ascii="GHEA Grapalat" w:eastAsia="GHEA Grapalat" w:hAnsi="GHEA Grapalat" w:cs="GHEA Grapalat"/>
          <w:color w:val="000000"/>
        </w:rPr>
        <w:t xml:space="preserve">իր ենթակայության </w:t>
      </w:r>
      <w:r w:rsidRPr="004B0D3B">
        <w:rPr>
          <w:rFonts w:ascii="GHEA Grapalat" w:eastAsia="GHEA Grapalat" w:hAnsi="GHEA Grapalat" w:cs="GHEA Grapalat"/>
          <w:color w:val="000000"/>
        </w:rPr>
        <w:t xml:space="preserve">պետական </w:t>
      </w:r>
      <w:r w:rsidR="00E02375" w:rsidRPr="004B0D3B">
        <w:rPr>
          <w:rFonts w:ascii="GHEA Grapalat" w:eastAsia="GHEA Grapalat" w:hAnsi="GHEA Grapalat" w:cs="GHEA Grapalat"/>
          <w:color w:val="000000"/>
        </w:rPr>
        <w:t>կազմակերպությունների</w:t>
      </w:r>
      <w:r w:rsidR="001D7C66" w:rsidRPr="004B0D3B">
        <w:rPr>
          <w:rFonts w:ascii="GHEA Grapalat" w:eastAsia="GHEA Grapalat" w:hAnsi="GHEA Grapalat" w:cs="GHEA Grapalat"/>
          <w:color w:val="000000"/>
        </w:rPr>
        <w:t>,</w:t>
      </w:r>
      <w:r w:rsidR="002424FF"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կողմից </w:t>
      </w:r>
      <w:r w:rsidR="009247CD" w:rsidRPr="004B0D3B">
        <w:rPr>
          <w:rFonts w:ascii="GHEA Grapalat" w:eastAsia="GHEA Grapalat" w:hAnsi="GHEA Grapalat" w:cs="GHEA Grapalat"/>
          <w:color w:val="000000"/>
        </w:rPr>
        <w:t>կարող է իրականացվել</w:t>
      </w:r>
      <w:r w:rsidRPr="004B0D3B">
        <w:rPr>
          <w:rFonts w:ascii="GHEA Grapalat" w:eastAsia="GHEA Grapalat" w:hAnsi="GHEA Grapalat" w:cs="GHEA Grapalat"/>
          <w:color w:val="000000"/>
        </w:rPr>
        <w:t xml:space="preserve"> սննդամթերքի օգտագործման հետ կապված մարդու առողջության վրա վնասակար ազդեցության ռիսկի գնահատում</w:t>
      </w:r>
      <w:r w:rsidR="009247CD" w:rsidRPr="004B0D3B">
        <w:rPr>
          <w:rFonts w:ascii="GHEA Grapalat" w:eastAsia="GHEA Grapalat" w:hAnsi="GHEA Grapalat" w:cs="GHEA Grapalat"/>
          <w:color w:val="000000"/>
        </w:rPr>
        <w:t xml:space="preserve">, մշակվել </w:t>
      </w:r>
      <w:r w:rsidRPr="004B0D3B">
        <w:rPr>
          <w:rFonts w:ascii="GHEA Grapalat" w:eastAsia="GHEA Grapalat" w:hAnsi="GHEA Grapalat" w:cs="GHEA Grapalat"/>
          <w:color w:val="000000"/>
        </w:rPr>
        <w:t>առաջարկություններ</w:t>
      </w:r>
      <w:r w:rsidR="009247CD" w:rsidRPr="004B0D3B">
        <w:rPr>
          <w:rFonts w:ascii="GHEA Grapalat" w:eastAsia="GHEA Grapalat" w:hAnsi="GHEA Grapalat" w:cs="GHEA Grapalat"/>
          <w:color w:val="000000"/>
        </w:rPr>
        <w:t xml:space="preserve"> և </w:t>
      </w:r>
      <w:r w:rsidRPr="004B0D3B">
        <w:rPr>
          <w:rFonts w:ascii="GHEA Grapalat" w:eastAsia="GHEA Grapalat" w:hAnsi="GHEA Grapalat" w:cs="GHEA Grapalat"/>
          <w:color w:val="000000"/>
        </w:rPr>
        <w:t>ներկայ</w:t>
      </w:r>
      <w:r w:rsidR="009247CD" w:rsidRPr="004B0D3B">
        <w:rPr>
          <w:rFonts w:ascii="GHEA Grapalat" w:eastAsia="GHEA Grapalat" w:hAnsi="GHEA Grapalat" w:cs="GHEA Grapalat"/>
          <w:color w:val="000000"/>
        </w:rPr>
        <w:t>ացնել</w:t>
      </w:r>
      <w:r w:rsidR="009D7437"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իրավասու մարմիններին: </w:t>
      </w:r>
    </w:p>
    <w:p w14:paraId="09E5FAE2" w14:textId="77777777" w:rsidR="00492AB1" w:rsidRPr="004B0D3B" w:rsidRDefault="00D94ADF">
      <w:pPr>
        <w:pStyle w:val="Normal1"/>
        <w:numPr>
          <w:ilvl w:val="0"/>
          <w:numId w:val="20"/>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rPr>
        <w:t xml:space="preserve">Բնակչության սնուցման ֆիզիոլոգիական նորմերի, սնուցման բոլոր անհրաժեշտ բաղադրիչների, բավարար պարունակությամբ առողջ, համակշիռ և լիարժեք սնուցման ապահովման, միկրոտարրերի անբավարությամբ պայմանավորված հիվանդությունների կանխարգելման և համաճարակաբանական դիտարկման </w:t>
      </w:r>
      <w:r w:rsidRPr="004B0D3B">
        <w:rPr>
          <w:rFonts w:ascii="GHEA Grapalat" w:eastAsia="GHEA Grapalat" w:hAnsi="GHEA Grapalat" w:cs="GHEA Grapalat"/>
          <w:color w:val="000000"/>
        </w:rPr>
        <w:t>գործընթացն իրականացվում է սույն օրենքի, այլ օրենքների ու իրավական ակտերի պահանջներին համապատասխան:</w:t>
      </w:r>
    </w:p>
    <w:p w14:paraId="56D6574A"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5. Սննդային գործոնով պայմանավորված վարակիչ հիվանդությունների ի հայտ գալու դեպքում՝ դրանց առաջացման, ինչպեu նաև տարածման պատճառների ու պայմանների հայտնաբերումը, նմուշառման և լաբորատոր հետազոտությունների իրականացումը, </w:t>
      </w:r>
      <w:r w:rsidRPr="004B0D3B">
        <w:rPr>
          <w:rFonts w:ascii="GHEA Grapalat" w:eastAsia="GHEA Grapalat" w:hAnsi="GHEA Grapalat" w:cs="GHEA Grapalat"/>
          <w:color w:val="000000"/>
        </w:rPr>
        <w:lastRenderedPageBreak/>
        <w:t xml:space="preserve">սննդային գործոնով պայմանավորված հիվանդությունների կանխարգելման նպատակով կանխարգելիչ և հակահամաճարակային միջոցառումների կազմակերպումը, սննդամթերքի անվտանգության պետական վերահսկողություն իրականացնող մարմիններին առաջարկությունների ներկայացումը իրականացվում է </w:t>
      </w:r>
      <w:r w:rsidR="00AF18B2" w:rsidRPr="004B0D3B">
        <w:rPr>
          <w:rFonts w:ascii="GHEA Grapalat" w:eastAsia="GHEA Grapalat" w:hAnsi="GHEA Grapalat" w:cs="GHEA Grapalat"/>
          <w:color w:val="000000"/>
        </w:rPr>
        <w:t>Լ</w:t>
      </w:r>
      <w:r w:rsidRPr="004B0D3B">
        <w:rPr>
          <w:rFonts w:ascii="GHEA Grapalat" w:eastAsia="GHEA Grapalat" w:hAnsi="GHEA Grapalat" w:cs="GHEA Grapalat"/>
          <w:color w:val="000000"/>
        </w:rPr>
        <w:t>իազոր մարմնի</w:t>
      </w:r>
      <w:r w:rsidR="00977139" w:rsidRPr="004B0D3B">
        <w:rPr>
          <w:rFonts w:ascii="GHEA Grapalat" w:eastAsia="GHEA Grapalat" w:hAnsi="GHEA Grapalat" w:cs="GHEA Grapalat"/>
          <w:color w:val="000000"/>
        </w:rPr>
        <w:t xml:space="preserve">, </w:t>
      </w:r>
      <w:r w:rsidR="007635E4" w:rsidRPr="004B0D3B">
        <w:rPr>
          <w:rFonts w:ascii="GHEA Grapalat" w:eastAsia="GHEA Grapalat" w:hAnsi="GHEA Grapalat" w:cs="GHEA Grapalat"/>
          <w:color w:val="000000"/>
        </w:rPr>
        <w:t>այդ թվում</w:t>
      </w:r>
      <w:r w:rsidR="00D22756" w:rsidRPr="004B0D3B">
        <w:rPr>
          <w:rFonts w:ascii="GHEA Grapalat" w:eastAsia="GHEA Grapalat" w:hAnsi="GHEA Grapalat" w:cs="GHEA Grapalat"/>
          <w:color w:val="000000"/>
        </w:rPr>
        <w:t>՝</w:t>
      </w:r>
      <w:r w:rsidR="002424FF" w:rsidRPr="004B0D3B">
        <w:rPr>
          <w:rFonts w:ascii="GHEA Grapalat" w:eastAsia="GHEA Grapalat" w:hAnsi="GHEA Grapalat" w:cs="GHEA Grapalat"/>
          <w:color w:val="000000"/>
        </w:rPr>
        <w:t xml:space="preserve"> </w:t>
      </w:r>
      <w:r w:rsidR="00E02375" w:rsidRPr="004B0D3B">
        <w:rPr>
          <w:rFonts w:ascii="GHEA Grapalat" w:eastAsia="GHEA Grapalat" w:hAnsi="GHEA Grapalat" w:cs="GHEA Grapalat"/>
          <w:color w:val="000000"/>
        </w:rPr>
        <w:t xml:space="preserve">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E02375" w:rsidRPr="004B0D3B">
        <w:rPr>
          <w:rFonts w:ascii="GHEA Grapalat" w:eastAsia="GHEA Grapalat" w:hAnsi="GHEA Grapalat" w:cs="GHEA Grapalat"/>
          <w:color w:val="000000"/>
        </w:rPr>
        <w:t xml:space="preserve"> հանրային առողջության բնագավառում գործունեություն իրականացնող </w:t>
      </w:r>
      <w:r w:rsidR="00382551" w:rsidRPr="004B0D3B">
        <w:rPr>
          <w:rFonts w:ascii="GHEA Grapalat" w:eastAsia="GHEA Grapalat" w:hAnsi="GHEA Grapalat" w:cs="GHEA Grapalat"/>
          <w:color w:val="000000"/>
        </w:rPr>
        <w:t xml:space="preserve">իր ենթակայության </w:t>
      </w:r>
      <w:r w:rsidR="00E02375" w:rsidRPr="004B0D3B">
        <w:rPr>
          <w:rFonts w:ascii="GHEA Grapalat" w:eastAsia="GHEA Grapalat" w:hAnsi="GHEA Grapalat" w:cs="GHEA Grapalat"/>
          <w:color w:val="000000"/>
        </w:rPr>
        <w:t>պետական կազմակերպությունների</w:t>
      </w:r>
      <w:r w:rsidR="00382551" w:rsidRPr="004B0D3B">
        <w:rPr>
          <w:rFonts w:ascii="GHEA Grapalat" w:eastAsia="GHEA Grapalat" w:hAnsi="GHEA Grapalat" w:cs="GHEA Grapalat"/>
          <w:color w:val="000000"/>
        </w:rPr>
        <w:t xml:space="preserve"> </w:t>
      </w:r>
      <w:r w:rsidR="00E02375" w:rsidRPr="004B0D3B">
        <w:rPr>
          <w:rFonts w:ascii="GHEA Grapalat" w:eastAsia="GHEA Grapalat" w:hAnsi="GHEA Grapalat" w:cs="GHEA Grapalat"/>
          <w:color w:val="000000"/>
        </w:rPr>
        <w:t>կողմից` Հայաստանի Հանրապետության օրենսդրության պահանջներին համապատասխան:</w:t>
      </w:r>
    </w:p>
    <w:p w14:paraId="77DF8BA5" w14:textId="77777777" w:rsidR="00492AB1" w:rsidRPr="004B0D3B" w:rsidRDefault="00492AB1">
      <w:pPr>
        <w:pStyle w:val="Normal1"/>
        <w:tabs>
          <w:tab w:val="left" w:pos="0"/>
          <w:tab w:val="left" w:pos="3960"/>
        </w:tabs>
        <w:spacing w:line="360" w:lineRule="auto"/>
        <w:ind w:firstLine="360"/>
        <w:jc w:val="both"/>
        <w:rPr>
          <w:rFonts w:ascii="GHEA Grapalat" w:eastAsia="GHEA Grapalat" w:hAnsi="GHEA Grapalat" w:cs="GHEA Grapalat"/>
          <w:color w:val="000000"/>
        </w:rPr>
      </w:pPr>
    </w:p>
    <w:p w14:paraId="55FD2A02" w14:textId="77777777" w:rsidR="00492AB1" w:rsidRPr="004B0D3B" w:rsidRDefault="00D94ADF">
      <w:pPr>
        <w:pStyle w:val="Normal1"/>
        <w:tabs>
          <w:tab w:val="left" w:pos="0"/>
          <w:tab w:val="left" w:pos="396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7465C0" w:rsidRPr="004B0D3B">
        <w:rPr>
          <w:rFonts w:ascii="GHEA Grapalat" w:eastAsia="GHEA Grapalat" w:hAnsi="GHEA Grapalat" w:cs="GHEA Grapalat"/>
          <w:b/>
          <w:color w:val="000000"/>
        </w:rPr>
        <w:t xml:space="preserve"> </w:t>
      </w:r>
      <w:r w:rsidR="000E1805" w:rsidRPr="004B0D3B">
        <w:rPr>
          <w:rFonts w:ascii="GHEA Grapalat" w:eastAsia="GHEA Grapalat" w:hAnsi="GHEA Grapalat" w:cs="GHEA Grapalat"/>
          <w:b/>
          <w:color w:val="000000"/>
        </w:rPr>
        <w:t>3</w:t>
      </w:r>
      <w:r w:rsidR="00A6331E">
        <w:rPr>
          <w:rFonts w:ascii="GHEA Grapalat" w:eastAsia="GHEA Grapalat" w:hAnsi="GHEA Grapalat" w:cs="GHEA Grapalat"/>
          <w:b/>
          <w:color w:val="000000"/>
        </w:rPr>
        <w:t>8</w:t>
      </w:r>
      <w:r w:rsidRPr="004B0D3B">
        <w:rPr>
          <w:rFonts w:ascii="GHEA Grapalat" w:eastAsia="GHEA Grapalat" w:hAnsi="GHEA Grapalat" w:cs="GHEA Grapalat"/>
          <w:b/>
          <w:color w:val="000000"/>
        </w:rPr>
        <w:t xml:space="preserve">. Բժշկական օգնության և սպասարկման մատուցմանը ներկայացվող հանրային առողջության </w:t>
      </w:r>
      <w:r w:rsidR="00E20F5A" w:rsidRPr="004B0D3B">
        <w:rPr>
          <w:rFonts w:ascii="GHEA Grapalat" w:eastAsia="GHEA Grapalat" w:hAnsi="GHEA Grapalat" w:cs="GHEA Grapalat"/>
          <w:b/>
          <w:color w:val="000000"/>
        </w:rPr>
        <w:t xml:space="preserve">ապահովման </w:t>
      </w:r>
      <w:r w:rsidRPr="004B0D3B">
        <w:rPr>
          <w:rFonts w:ascii="GHEA Grapalat" w:eastAsia="GHEA Grapalat" w:hAnsi="GHEA Grapalat" w:cs="GHEA Grapalat"/>
          <w:b/>
          <w:color w:val="000000"/>
        </w:rPr>
        <w:t>պահանջները</w:t>
      </w:r>
    </w:p>
    <w:p w14:paraId="6C416C4F" w14:textId="77777777" w:rsidR="007465C0" w:rsidRPr="004B0D3B" w:rsidRDefault="00BF70A8" w:rsidP="00FF6398">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ab/>
      </w:r>
      <w:r w:rsidR="00D94ADF" w:rsidRPr="004B0D3B">
        <w:rPr>
          <w:rFonts w:ascii="GHEA Grapalat" w:eastAsia="GHEA Grapalat" w:hAnsi="GHEA Grapalat" w:cs="GHEA Grapalat"/>
          <w:color w:val="000000"/>
        </w:rPr>
        <w:t>1. Հայաստանի Հանրապետության տարածքում մատուցվող բժշկական օգնությունը և սպասարկումը պետք է համապատասխանեն հանրային առողջապահական նորմատիվներին և այլ իրավական ակտերին և լինեն առողջության համար անվտանգ:</w:t>
      </w:r>
    </w:p>
    <w:p w14:paraId="24E50DE2" w14:textId="77777777" w:rsidR="007465C0" w:rsidRPr="004B0D3B" w:rsidRDefault="007465C0">
      <w:pPr>
        <w:pStyle w:val="Normal1"/>
        <w:tabs>
          <w:tab w:val="left" w:pos="0"/>
        </w:tabs>
        <w:spacing w:line="360" w:lineRule="auto"/>
        <w:jc w:val="both"/>
        <w:rPr>
          <w:rFonts w:ascii="GHEA Grapalat" w:eastAsia="GHEA Grapalat" w:hAnsi="GHEA Grapalat" w:cs="GHEA Grapalat"/>
          <w:color w:val="000000"/>
        </w:rPr>
      </w:pPr>
    </w:p>
    <w:p w14:paraId="02526242" w14:textId="77777777" w:rsidR="00492AB1" w:rsidRPr="004B0D3B" w:rsidRDefault="00D94ADF">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7465C0" w:rsidRPr="004B0D3B">
        <w:rPr>
          <w:rFonts w:ascii="GHEA Grapalat" w:eastAsia="GHEA Grapalat" w:hAnsi="GHEA Grapalat" w:cs="GHEA Grapalat"/>
          <w:b/>
          <w:color w:val="000000"/>
        </w:rPr>
        <w:t xml:space="preserve"> </w:t>
      </w:r>
      <w:r w:rsidR="00A6331E">
        <w:rPr>
          <w:rFonts w:ascii="GHEA Grapalat" w:eastAsia="GHEA Grapalat" w:hAnsi="GHEA Grapalat" w:cs="GHEA Grapalat"/>
          <w:b/>
          <w:color w:val="000000"/>
        </w:rPr>
        <w:t>39</w:t>
      </w:r>
      <w:r w:rsidRPr="004B0D3B">
        <w:rPr>
          <w:rFonts w:ascii="GHEA Grapalat" w:eastAsia="GHEA Grapalat" w:hAnsi="GHEA Grapalat" w:cs="GHEA Grapalat"/>
          <w:b/>
          <w:color w:val="000000"/>
        </w:rPr>
        <w:t xml:space="preserve">. </w:t>
      </w:r>
      <w:r w:rsidRPr="004B0D3B">
        <w:rPr>
          <w:rFonts w:ascii="GHEA Grapalat" w:eastAsia="GHEA Grapalat" w:hAnsi="GHEA Grapalat" w:cs="GHEA Grapalat"/>
          <w:b/>
        </w:rPr>
        <w:t>Մարդու  և կենդանիների համար ախտածնության 1-4-րդ խմբերի միկրոօրգանիզմների, հելմինթների և կենսաբանական ծագում ունեցող թույների արտադրությանը, մշակմանը</w:t>
      </w:r>
      <w:r w:rsidRPr="004B0D3B">
        <w:rPr>
          <w:rFonts w:ascii="GHEA Grapalat" w:eastAsia="GHEA Grapalat" w:hAnsi="GHEA Grapalat" w:cs="GHEA Grapalat"/>
          <w:b/>
          <w:color w:val="000000"/>
        </w:rPr>
        <w:t xml:space="preserve">, տեղափոխմանը, օգտագործմանը, պահպանմանը և վարակազերծմանը ներկայացվող հանրային առողջության </w:t>
      </w:r>
      <w:r w:rsidR="00E20F5A" w:rsidRPr="004B0D3B">
        <w:rPr>
          <w:rFonts w:ascii="GHEA Grapalat" w:eastAsia="GHEA Grapalat" w:hAnsi="GHEA Grapalat" w:cs="GHEA Grapalat"/>
          <w:b/>
          <w:color w:val="000000"/>
        </w:rPr>
        <w:t xml:space="preserve">ապահովման </w:t>
      </w:r>
      <w:r w:rsidRPr="004B0D3B">
        <w:rPr>
          <w:rFonts w:ascii="GHEA Grapalat" w:eastAsia="GHEA Grapalat" w:hAnsi="GHEA Grapalat" w:cs="GHEA Grapalat"/>
          <w:b/>
          <w:color w:val="000000"/>
        </w:rPr>
        <w:t>պահանջներ</w:t>
      </w:r>
    </w:p>
    <w:p w14:paraId="2D903892" w14:textId="77777777" w:rsidR="00492AB1" w:rsidRPr="004B0D3B" w:rsidRDefault="00D94ADF">
      <w:pPr>
        <w:pStyle w:val="Normal1"/>
        <w:numPr>
          <w:ilvl w:val="0"/>
          <w:numId w:val="5"/>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Մարդու և կենդանիների համար ախտածնության 1-4-րդ խմբերի միկրոօրգանիզմները, </w:t>
      </w:r>
      <w:r w:rsidRPr="004B0D3B">
        <w:rPr>
          <w:rFonts w:ascii="GHEA Grapalat" w:eastAsia="GHEA Grapalat" w:hAnsi="GHEA Grapalat" w:cs="GHEA Grapalat"/>
        </w:rPr>
        <w:t>հելմինթները և կենսաբանական ծագում ունեցող թույները</w:t>
      </w:r>
      <w:r w:rsidRPr="004B0D3B">
        <w:rPr>
          <w:rFonts w:ascii="GHEA Grapalat" w:eastAsia="GHEA Grapalat" w:hAnsi="GHEA Grapalat" w:cs="GHEA Grapalat"/>
          <w:color w:val="000000"/>
        </w:rPr>
        <w:t xml:space="preserve"> արտադրվում, մշակվում, տեղափոխվում, օգտագործվում, պահպանվում, վնասազերծվում և վարակազերծվում են այնպես, որ չվտանգեն մարդկանց առողջությունը՝ հանրային առողջապահական նորմատիվներին համապատասխան: </w:t>
      </w:r>
    </w:p>
    <w:p w14:paraId="10D71488" w14:textId="77777777" w:rsidR="00B60782" w:rsidRPr="004B0D3B" w:rsidRDefault="00B60782" w:rsidP="00B60782">
      <w:pPr>
        <w:pStyle w:val="Normal1"/>
        <w:tabs>
          <w:tab w:val="left" w:pos="0"/>
        </w:tabs>
        <w:spacing w:line="360" w:lineRule="auto"/>
        <w:ind w:left="270"/>
        <w:jc w:val="both"/>
        <w:rPr>
          <w:rFonts w:ascii="GHEA Grapalat" w:eastAsia="GHEA Grapalat" w:hAnsi="GHEA Grapalat" w:cs="GHEA Grapalat"/>
          <w:color w:val="000000"/>
        </w:rPr>
      </w:pPr>
    </w:p>
    <w:p w14:paraId="263B6792" w14:textId="77777777" w:rsidR="00492AB1" w:rsidRPr="004B0D3B" w:rsidRDefault="00D94ADF">
      <w:pPr>
        <w:pStyle w:val="Normal1"/>
        <w:tabs>
          <w:tab w:val="left" w:pos="0"/>
          <w:tab w:val="left" w:pos="912"/>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7465C0" w:rsidRPr="004B0D3B">
        <w:rPr>
          <w:rFonts w:ascii="GHEA Grapalat" w:eastAsia="GHEA Grapalat" w:hAnsi="GHEA Grapalat" w:cs="GHEA Grapalat"/>
          <w:b/>
          <w:color w:val="000000"/>
        </w:rPr>
        <w:t xml:space="preserve"> 4</w:t>
      </w:r>
      <w:r w:rsidR="00A6331E">
        <w:rPr>
          <w:rFonts w:ascii="GHEA Grapalat" w:eastAsia="GHEA Grapalat" w:hAnsi="GHEA Grapalat" w:cs="GHEA Grapalat"/>
          <w:b/>
          <w:color w:val="000000"/>
        </w:rPr>
        <w:t>0</w:t>
      </w:r>
      <w:r w:rsidRPr="004B0D3B">
        <w:rPr>
          <w:rFonts w:ascii="GHEA Grapalat" w:eastAsia="GHEA Grapalat" w:hAnsi="GHEA Grapalat" w:cs="GHEA Grapalat"/>
          <w:b/>
          <w:color w:val="000000"/>
        </w:rPr>
        <w:t xml:space="preserve">. Բնակավայրերի հատակագծման և կառուցապատման, բնակելի,  հասարակական և արտադրական շենքերի, շինությունների, կառույցների պահպանման ու շահագործման բնագավառում հանրային առողջության </w:t>
      </w:r>
      <w:r w:rsidR="001D7C66" w:rsidRPr="004B0D3B">
        <w:rPr>
          <w:rFonts w:ascii="GHEA Grapalat" w:eastAsia="GHEA Grapalat" w:hAnsi="GHEA Grapalat" w:cs="GHEA Grapalat"/>
          <w:b/>
          <w:color w:val="000000"/>
        </w:rPr>
        <w:t xml:space="preserve">ապահովման </w:t>
      </w:r>
      <w:r w:rsidRPr="004B0D3B">
        <w:rPr>
          <w:rFonts w:ascii="GHEA Grapalat" w:eastAsia="GHEA Grapalat" w:hAnsi="GHEA Grapalat" w:cs="GHEA Grapalat"/>
          <w:b/>
          <w:color w:val="000000"/>
        </w:rPr>
        <w:t>պահանջները</w:t>
      </w:r>
    </w:p>
    <w:p w14:paraId="50010E6D" w14:textId="77777777" w:rsidR="00492AB1" w:rsidRPr="004B0D3B" w:rsidRDefault="00DA15AD" w:rsidP="00BF70A8">
      <w:pPr>
        <w:pStyle w:val="Normal1"/>
        <w:numPr>
          <w:ilvl w:val="0"/>
          <w:numId w:val="7"/>
        </w:numPr>
        <w:tabs>
          <w:tab w:val="left" w:pos="0"/>
        </w:tabs>
        <w:spacing w:line="360" w:lineRule="auto"/>
        <w:ind w:left="0" w:firstLine="426"/>
        <w:jc w:val="both"/>
        <w:rPr>
          <w:rFonts w:ascii="GHEA Grapalat" w:eastAsia="GHEA Grapalat" w:hAnsi="GHEA Grapalat" w:cs="GHEA Grapalat"/>
          <w:color w:val="000000"/>
        </w:rPr>
      </w:pPr>
      <w:bookmarkStart w:id="18" w:name="_Hlk134621905"/>
      <w:r w:rsidRPr="004B0D3B">
        <w:rPr>
          <w:rFonts w:ascii="GHEA Grapalat" w:eastAsia="GHEA Grapalat" w:hAnsi="GHEA Grapalat" w:cs="GHEA Grapalat"/>
          <w:color w:val="000000"/>
        </w:rPr>
        <w:t>Բնակելի</w:t>
      </w:r>
      <w:r w:rsidR="005A3017" w:rsidRPr="004B0D3B">
        <w:rPr>
          <w:rFonts w:ascii="GHEA Grapalat" w:eastAsia="GHEA Grapalat" w:hAnsi="GHEA Grapalat" w:cs="GHEA Grapalat"/>
          <w:color w:val="000000"/>
        </w:rPr>
        <w:t>, հասարակական և արտադրական</w:t>
      </w:r>
      <w:r w:rsidRPr="004B0D3B">
        <w:rPr>
          <w:rFonts w:ascii="GHEA Grapalat" w:eastAsia="GHEA Grapalat" w:hAnsi="GHEA Grapalat" w:cs="GHEA Grapalat"/>
          <w:color w:val="000000"/>
        </w:rPr>
        <w:t xml:space="preserve"> շենքերի շինարարության, վերակառուցման և կառուցապատման նախագծային և նորմատիվային փաստաթղթեր</w:t>
      </w:r>
      <w:r w:rsidR="00CE387E" w:rsidRPr="004B0D3B">
        <w:rPr>
          <w:rFonts w:ascii="GHEA Grapalat" w:eastAsia="GHEA Grapalat" w:hAnsi="GHEA Grapalat" w:cs="GHEA Grapalat"/>
          <w:color w:val="000000"/>
        </w:rPr>
        <w:t>ը</w:t>
      </w:r>
      <w:r w:rsidRPr="004B0D3B">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lastRenderedPageBreak/>
        <w:t xml:space="preserve">Հայաստանի Հանրապետության </w:t>
      </w:r>
      <w:r w:rsidR="003530F1" w:rsidRPr="004B0D3B">
        <w:rPr>
          <w:rFonts w:ascii="GHEA Grapalat" w:eastAsia="GHEA Grapalat" w:hAnsi="GHEA Grapalat" w:cs="GHEA Grapalat"/>
          <w:color w:val="000000"/>
        </w:rPr>
        <w:t xml:space="preserve">կառավարության որոշմամբ </w:t>
      </w:r>
      <w:r w:rsidR="00D94ADF" w:rsidRPr="004B0D3B">
        <w:rPr>
          <w:rFonts w:ascii="GHEA Grapalat" w:eastAsia="GHEA Grapalat" w:hAnsi="GHEA Grapalat" w:cs="GHEA Grapalat"/>
          <w:color w:val="000000"/>
        </w:rPr>
        <w:t xml:space="preserve">սահմանված </w:t>
      </w:r>
      <w:r w:rsidR="00A3400E">
        <w:rPr>
          <w:rFonts w:ascii="GHEA Grapalat" w:eastAsia="GHEA Grapalat" w:hAnsi="GHEA Grapalat" w:cs="GHEA Grapalat"/>
          <w:color w:val="000000"/>
        </w:rPr>
        <w:t>դեպքերում</w:t>
      </w:r>
      <w:r w:rsidR="00A3400E" w:rsidRPr="004B0D3B">
        <w:rPr>
          <w:rFonts w:ascii="GHEA Grapalat" w:eastAsia="GHEA Grapalat" w:hAnsi="GHEA Grapalat" w:cs="GHEA Grapalat"/>
          <w:color w:val="000000"/>
        </w:rPr>
        <w:t xml:space="preserve"> </w:t>
      </w:r>
      <w:r w:rsidR="00A3400E">
        <w:rPr>
          <w:rFonts w:ascii="GHEA Grapalat" w:eastAsia="GHEA Grapalat" w:hAnsi="GHEA Grapalat" w:cs="GHEA Grapalat"/>
          <w:color w:val="000000"/>
        </w:rPr>
        <w:t xml:space="preserve">և </w:t>
      </w:r>
      <w:r w:rsidR="00D94ADF" w:rsidRPr="004B0D3B">
        <w:rPr>
          <w:rFonts w:ascii="GHEA Grapalat" w:eastAsia="GHEA Grapalat" w:hAnsi="GHEA Grapalat" w:cs="GHEA Grapalat"/>
          <w:color w:val="000000"/>
        </w:rPr>
        <w:t>կարգով</w:t>
      </w:r>
      <w:r w:rsidR="008D44C9">
        <w:rPr>
          <w:rFonts w:ascii="GHEA Grapalat" w:eastAsia="GHEA Grapalat" w:hAnsi="GHEA Grapalat" w:cs="GHEA Grapalat"/>
          <w:color w:val="000000"/>
        </w:rPr>
        <w:t xml:space="preserve"> </w:t>
      </w:r>
      <w:r w:rsidR="00D94ADF" w:rsidRPr="004B0D3B">
        <w:rPr>
          <w:rFonts w:ascii="GHEA Grapalat" w:eastAsia="GHEA Grapalat" w:hAnsi="GHEA Grapalat" w:cs="GHEA Grapalat"/>
          <w:color w:val="000000"/>
        </w:rPr>
        <w:t xml:space="preserve">ենթակա են համաձայնեցման </w:t>
      </w:r>
      <w:r w:rsidR="007B529F" w:rsidRPr="004B0D3B">
        <w:rPr>
          <w:rFonts w:ascii="GHEA Grapalat" w:eastAsia="GHEA Grapalat" w:hAnsi="GHEA Grapalat" w:cs="GHEA Grapalat"/>
          <w:color w:val="000000"/>
        </w:rPr>
        <w:t>Լ</w:t>
      </w:r>
      <w:r w:rsidR="00D94ADF" w:rsidRPr="004B0D3B">
        <w:rPr>
          <w:rFonts w:ascii="GHEA Grapalat" w:eastAsia="GHEA Grapalat" w:hAnsi="GHEA Grapalat" w:cs="GHEA Grapalat"/>
          <w:color w:val="000000"/>
        </w:rPr>
        <w:t>իազոր մարմնի հետ:</w:t>
      </w:r>
    </w:p>
    <w:bookmarkEnd w:id="18"/>
    <w:p w14:paraId="539342E3" w14:textId="77777777" w:rsidR="003976E3" w:rsidRPr="004B0D3B" w:rsidRDefault="00D94ADF" w:rsidP="00580D2B">
      <w:pPr>
        <w:pStyle w:val="Normal1"/>
        <w:numPr>
          <w:ilvl w:val="0"/>
          <w:numId w:val="7"/>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Պետական</w:t>
      </w:r>
      <w:r w:rsidR="007465C0" w:rsidRPr="004B0D3B">
        <w:rPr>
          <w:rFonts w:ascii="GHEA Grapalat" w:eastAsia="GHEA Grapalat" w:hAnsi="GHEA Grapalat" w:cs="GHEA Grapalat"/>
          <w:color w:val="000000"/>
        </w:rPr>
        <w:t xml:space="preserve"> կառավարման համակարգի</w:t>
      </w:r>
      <w:r w:rsidRPr="004B0D3B">
        <w:rPr>
          <w:rFonts w:ascii="GHEA Grapalat" w:eastAsia="GHEA Grapalat" w:hAnsi="GHEA Grapalat" w:cs="GHEA Grapalat"/>
          <w:color w:val="000000"/>
        </w:rPr>
        <w:t>, տարածքային և տեղական ինքնակառավարման մարմինների, ֆիզիկական և իրավաբանական անձանց, անհատ ձեռնարկատերերի, միջազգային</w:t>
      </w:r>
      <w:r w:rsidR="00FE2753"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կազմակերպությունների կողմից բնակելի, հասարակական և արտադրական շենքերի</w:t>
      </w:r>
      <w:r w:rsidR="006F518E" w:rsidRPr="004B0D3B">
        <w:rPr>
          <w:rFonts w:ascii="GHEA Grapalat" w:eastAsia="GHEA Grapalat" w:hAnsi="GHEA Grapalat" w:cs="GHEA Grapalat"/>
          <w:color w:val="000000"/>
        </w:rPr>
        <w:t>, շինությունների, կառույցների</w:t>
      </w:r>
      <w:r w:rsidRPr="004B0D3B">
        <w:rPr>
          <w:rFonts w:ascii="GHEA Grapalat" w:eastAsia="GHEA Grapalat" w:hAnsi="GHEA Grapalat" w:cs="GHEA Grapalat"/>
          <w:color w:val="000000"/>
        </w:rPr>
        <w:t xml:space="preserve"> </w:t>
      </w:r>
      <w:r w:rsidR="00FD290B" w:rsidRPr="004B0D3B">
        <w:rPr>
          <w:rFonts w:ascii="GHEA Grapalat" w:eastAsia="GHEA Grapalat" w:hAnsi="GHEA Grapalat" w:cs="GHEA Grapalat"/>
          <w:color w:val="000000"/>
        </w:rPr>
        <w:t xml:space="preserve">նախագծման, </w:t>
      </w:r>
      <w:r w:rsidRPr="004B0D3B">
        <w:rPr>
          <w:rFonts w:ascii="GHEA Grapalat" w:eastAsia="GHEA Grapalat" w:hAnsi="GHEA Grapalat" w:cs="GHEA Grapalat"/>
          <w:color w:val="000000"/>
        </w:rPr>
        <w:t xml:space="preserve">շահագործման ընթացքում </w:t>
      </w:r>
      <w:r w:rsidR="00B60782" w:rsidRPr="004B0D3B">
        <w:rPr>
          <w:rFonts w:ascii="GHEA Grapalat" w:eastAsia="GHEA Grapalat" w:hAnsi="GHEA Grapalat" w:cs="GHEA Grapalat"/>
          <w:color w:val="000000"/>
        </w:rPr>
        <w:t xml:space="preserve">պետք է </w:t>
      </w:r>
      <w:r w:rsidR="003976E3" w:rsidRPr="004B0D3B">
        <w:rPr>
          <w:rFonts w:ascii="GHEA Grapalat" w:eastAsia="GHEA Grapalat" w:hAnsi="GHEA Grapalat" w:cs="GHEA Grapalat"/>
          <w:color w:val="000000"/>
        </w:rPr>
        <w:t>պահպանվեն շրջակա միջավայրի</w:t>
      </w:r>
      <w:r w:rsidR="00580D2B" w:rsidRPr="004B0D3B">
        <w:rPr>
          <w:rFonts w:ascii="GHEA Grapalat" w:eastAsia="GHEA Grapalat" w:hAnsi="GHEA Grapalat" w:cs="GHEA Grapalat"/>
          <w:color w:val="000000"/>
        </w:rPr>
        <w:t xml:space="preserve"> գործոններին</w:t>
      </w:r>
      <w:r w:rsidR="003976E3" w:rsidRPr="004B0D3B">
        <w:rPr>
          <w:rFonts w:ascii="GHEA Grapalat" w:eastAsia="GHEA Grapalat" w:hAnsi="GHEA Grapalat" w:cs="GHEA Grapalat"/>
          <w:color w:val="000000"/>
        </w:rPr>
        <w:t>՝ ներառյալ ֆիզիկական գործոնների</w:t>
      </w:r>
      <w:r w:rsidR="00580D2B" w:rsidRPr="004B0D3B">
        <w:rPr>
          <w:rFonts w:ascii="GHEA Grapalat" w:eastAsia="GHEA Grapalat" w:hAnsi="GHEA Grapalat" w:cs="GHEA Grapalat"/>
          <w:color w:val="000000"/>
        </w:rPr>
        <w:t>ն</w:t>
      </w:r>
      <w:r w:rsidR="003976E3" w:rsidRPr="004B0D3B">
        <w:rPr>
          <w:rFonts w:ascii="GHEA Grapalat" w:eastAsia="GHEA Grapalat" w:hAnsi="GHEA Grapalat" w:cs="GHEA Grapalat"/>
          <w:color w:val="000000"/>
        </w:rPr>
        <w:t xml:space="preserve">՝ </w:t>
      </w:r>
      <w:r w:rsidR="00580D2B" w:rsidRPr="004B0D3B">
        <w:rPr>
          <w:rFonts w:ascii="GHEA Grapalat" w:eastAsia="GHEA Grapalat" w:hAnsi="GHEA Grapalat" w:cs="GHEA Grapalat"/>
          <w:color w:val="000000"/>
        </w:rPr>
        <w:t>աղմուկի, վիբրացիայի (թրթռման), ինֆրաձայնի և ուլտրաձայնի  մակարդակին,  ուլտրամանուշակագույն, տեսանելի լույսին, ինֆրակարմիր, ռադիո-հաճախականության ճառագայթումներին, ցածր հաճախականության ու ստատիկ էլեկտրական և մագնիսական դաշտերին ներկայացվող</w:t>
      </w:r>
      <w:r w:rsidR="003976E3" w:rsidRPr="004B0D3B">
        <w:rPr>
          <w:rFonts w:ascii="GHEA Grapalat" w:eastAsia="GHEA Grapalat" w:hAnsi="GHEA Grapalat" w:cs="GHEA Grapalat"/>
          <w:color w:val="000000"/>
        </w:rPr>
        <w:t xml:space="preserve"> հանրային առողջապահական նորմատիվների պահանջները:</w:t>
      </w:r>
    </w:p>
    <w:p w14:paraId="5379EFC1" w14:textId="77777777" w:rsidR="00492AB1" w:rsidRPr="004B0D3B" w:rsidRDefault="00492AB1">
      <w:pPr>
        <w:pStyle w:val="Normal1"/>
        <w:tabs>
          <w:tab w:val="left" w:pos="0"/>
        </w:tabs>
        <w:spacing w:line="360" w:lineRule="auto"/>
        <w:ind w:left="537" w:firstLine="360"/>
        <w:jc w:val="both"/>
        <w:rPr>
          <w:rFonts w:ascii="GHEA Grapalat" w:eastAsia="GHEA Grapalat" w:hAnsi="GHEA Grapalat" w:cs="GHEA Grapalat"/>
          <w:color w:val="000000"/>
        </w:rPr>
      </w:pPr>
    </w:p>
    <w:p w14:paraId="07EFB188" w14:textId="77777777" w:rsidR="00492AB1" w:rsidRPr="004B0D3B" w:rsidRDefault="00D94ADF">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1A5B8B" w:rsidRPr="004B0D3B">
        <w:rPr>
          <w:rFonts w:ascii="GHEA Grapalat" w:eastAsia="GHEA Grapalat" w:hAnsi="GHEA Grapalat" w:cs="GHEA Grapalat"/>
          <w:b/>
          <w:color w:val="000000"/>
        </w:rPr>
        <w:t xml:space="preserve"> 4</w:t>
      </w:r>
      <w:r w:rsidR="00A6331E">
        <w:rPr>
          <w:rFonts w:ascii="GHEA Grapalat" w:eastAsia="GHEA Grapalat" w:hAnsi="GHEA Grapalat" w:cs="GHEA Grapalat"/>
          <w:b/>
          <w:color w:val="000000"/>
        </w:rPr>
        <w:t>1</w:t>
      </w:r>
      <w:r w:rsidRPr="004B0D3B">
        <w:rPr>
          <w:rFonts w:ascii="GHEA Grapalat" w:eastAsia="GHEA Grapalat" w:hAnsi="GHEA Grapalat" w:cs="GHEA Grapalat"/>
          <w:b/>
          <w:color w:val="000000"/>
        </w:rPr>
        <w:t xml:space="preserve">. Հյուրանոցային տնտեսության օբյեկտներին, հանգստի, զբոսաշրջության, սպորտի, կենցաղային ծառայություններ մատուցող, առողջապահական, </w:t>
      </w:r>
      <w:r w:rsidR="00260FD9" w:rsidRPr="004B0D3B">
        <w:rPr>
          <w:rFonts w:ascii="GHEA Grapalat" w:eastAsia="GHEA Grapalat" w:hAnsi="GHEA Grapalat" w:cs="GHEA Grapalat"/>
          <w:b/>
          <w:color w:val="000000"/>
        </w:rPr>
        <w:t>բնակչության սոցիալական պաշտպանության</w:t>
      </w:r>
      <w:r w:rsidR="00247FE0" w:rsidRPr="004B0D3B">
        <w:rPr>
          <w:rFonts w:ascii="GHEA Grapalat" w:eastAsia="GHEA Grapalat" w:hAnsi="GHEA Grapalat" w:cs="GHEA Grapalat"/>
          <w:b/>
          <w:color w:val="000000"/>
        </w:rPr>
        <w:t xml:space="preserve"> հաստատություններին</w:t>
      </w:r>
      <w:r w:rsidRPr="004B0D3B">
        <w:rPr>
          <w:rFonts w:ascii="GHEA Grapalat" w:eastAsia="GHEA Grapalat" w:hAnsi="GHEA Grapalat" w:cs="GHEA Grapalat"/>
          <w:b/>
          <w:color w:val="000000"/>
        </w:rPr>
        <w:t>, արտադրական կազմակերպություններ</w:t>
      </w:r>
      <w:r w:rsidR="00EC337E" w:rsidRPr="004B0D3B">
        <w:rPr>
          <w:rFonts w:ascii="GHEA Grapalat" w:eastAsia="GHEA Grapalat" w:hAnsi="GHEA Grapalat" w:cs="GHEA Grapalat"/>
          <w:b/>
          <w:color w:val="000000"/>
        </w:rPr>
        <w:t>ի գործունեությանը</w:t>
      </w:r>
      <w:r w:rsidRPr="004B0D3B">
        <w:rPr>
          <w:rFonts w:ascii="GHEA Grapalat" w:eastAsia="GHEA Grapalat" w:hAnsi="GHEA Grapalat" w:cs="GHEA Grapalat"/>
          <w:b/>
          <w:color w:val="000000"/>
        </w:rPr>
        <w:t xml:space="preserve"> ներկայացվող հանրային առողջության </w:t>
      </w:r>
      <w:r w:rsidR="009945C8" w:rsidRPr="004B0D3B">
        <w:rPr>
          <w:rFonts w:ascii="GHEA Grapalat" w:eastAsia="GHEA Grapalat" w:hAnsi="GHEA Grapalat" w:cs="GHEA Grapalat"/>
          <w:b/>
          <w:color w:val="000000"/>
        </w:rPr>
        <w:t xml:space="preserve">ապահովման </w:t>
      </w:r>
      <w:r w:rsidRPr="004B0D3B">
        <w:rPr>
          <w:rFonts w:ascii="GHEA Grapalat" w:eastAsia="GHEA Grapalat" w:hAnsi="GHEA Grapalat" w:cs="GHEA Grapalat"/>
          <w:b/>
          <w:color w:val="000000"/>
        </w:rPr>
        <w:t>պահանջները</w:t>
      </w:r>
    </w:p>
    <w:p w14:paraId="117A6FE6" w14:textId="77777777" w:rsidR="00492AB1" w:rsidRPr="004B0D3B" w:rsidRDefault="0082475E">
      <w:pPr>
        <w:pStyle w:val="Normal1"/>
        <w:tabs>
          <w:tab w:val="left" w:pos="0"/>
        </w:tabs>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 xml:space="preserve">1. </w:t>
      </w:r>
      <w:r w:rsidR="009945C8" w:rsidRPr="004B0D3B">
        <w:rPr>
          <w:rFonts w:ascii="GHEA Grapalat" w:eastAsia="GHEA Grapalat" w:hAnsi="GHEA Grapalat" w:cs="GHEA Grapalat"/>
        </w:rPr>
        <w:t>Հ</w:t>
      </w:r>
      <w:r w:rsidR="00D94ADF" w:rsidRPr="004B0D3B">
        <w:rPr>
          <w:rFonts w:ascii="GHEA Grapalat" w:eastAsia="GHEA Grapalat" w:hAnsi="GHEA Grapalat" w:cs="GHEA Grapalat"/>
        </w:rPr>
        <w:t xml:space="preserve">յուրանոցային տնտեսության օբյեկտները, հանգստի, զբոսաշրջության, սպորտի, կենցաղային ծառայություններ մատուցող, առողջապահական, </w:t>
      </w:r>
      <w:r w:rsidR="003B29CC" w:rsidRPr="004B0D3B">
        <w:rPr>
          <w:rFonts w:ascii="GHEA Grapalat" w:eastAsia="GHEA Grapalat" w:hAnsi="GHEA Grapalat" w:cs="GHEA Grapalat"/>
        </w:rPr>
        <w:t>բնակչության սոցիալական պաշտպանության</w:t>
      </w:r>
      <w:r w:rsidR="00247FE0" w:rsidRPr="004B0D3B">
        <w:rPr>
          <w:rFonts w:ascii="GHEA Grapalat" w:eastAsia="GHEA Grapalat" w:hAnsi="GHEA Grapalat" w:cs="GHEA Grapalat"/>
        </w:rPr>
        <w:t xml:space="preserve"> հաստատությունների</w:t>
      </w:r>
      <w:r w:rsidR="00D94ADF" w:rsidRPr="004B0D3B">
        <w:rPr>
          <w:rFonts w:ascii="GHEA Grapalat" w:eastAsia="GHEA Grapalat" w:hAnsi="GHEA Grapalat" w:cs="GHEA Grapalat"/>
        </w:rPr>
        <w:t xml:space="preserve">, արտադրական կազմակերպությունների գործունեության ընթացքում պետք է </w:t>
      </w:r>
      <w:r w:rsidR="00FA756D" w:rsidRPr="004B0D3B">
        <w:rPr>
          <w:rFonts w:ascii="GHEA Grapalat" w:eastAsia="GHEA Grapalat" w:hAnsi="GHEA Grapalat" w:cs="GHEA Grapalat"/>
        </w:rPr>
        <w:t>ապահովվի</w:t>
      </w:r>
      <w:r w:rsidR="00D94ADF" w:rsidRPr="004B0D3B">
        <w:rPr>
          <w:rFonts w:ascii="GHEA Grapalat" w:eastAsia="GHEA Grapalat" w:hAnsi="GHEA Grapalat" w:cs="GHEA Grapalat"/>
        </w:rPr>
        <w:t xml:space="preserve"> հանրային առողջության անվտանգությունը` հանրային առողջապահական նորմատիվների պահանջներին համապատասխան: </w:t>
      </w:r>
    </w:p>
    <w:p w14:paraId="21237497" w14:textId="77777777" w:rsidR="00492AB1" w:rsidRPr="004B0D3B"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683C9ADF"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EB5849" w:rsidRPr="004B0D3B">
        <w:rPr>
          <w:rFonts w:ascii="GHEA Grapalat" w:eastAsia="GHEA Grapalat" w:hAnsi="GHEA Grapalat" w:cs="GHEA Grapalat"/>
          <w:b/>
          <w:color w:val="000000"/>
        </w:rPr>
        <w:t xml:space="preserve"> 4</w:t>
      </w:r>
      <w:r w:rsidR="00A6331E">
        <w:rPr>
          <w:rFonts w:ascii="GHEA Grapalat" w:eastAsia="GHEA Grapalat" w:hAnsi="GHEA Grapalat" w:cs="GHEA Grapalat"/>
          <w:b/>
          <w:color w:val="000000"/>
        </w:rPr>
        <w:t>2</w:t>
      </w:r>
      <w:r w:rsidRPr="004B0D3B">
        <w:rPr>
          <w:rFonts w:ascii="GHEA Grapalat" w:eastAsia="GHEA Grapalat" w:hAnsi="GHEA Grapalat" w:cs="GHEA Grapalat"/>
          <w:b/>
          <w:color w:val="000000"/>
        </w:rPr>
        <w:t xml:space="preserve">. </w:t>
      </w:r>
      <w:r w:rsidR="00977139" w:rsidRPr="004B0D3B">
        <w:rPr>
          <w:rFonts w:ascii="GHEA Grapalat" w:eastAsia="GHEA Grapalat" w:hAnsi="GHEA Grapalat" w:cs="GHEA Grapalat"/>
          <w:b/>
          <w:color w:val="000000"/>
        </w:rPr>
        <w:t>Բ</w:t>
      </w:r>
      <w:r w:rsidRPr="004B0D3B">
        <w:rPr>
          <w:rFonts w:ascii="GHEA Grapalat" w:eastAsia="GHEA Grapalat" w:hAnsi="GHEA Grapalat" w:cs="GHEA Grapalat"/>
          <w:b/>
          <w:color w:val="000000"/>
        </w:rPr>
        <w:t>նակավայրերի տարածքում, աշխատատեղերում աղմուկի, վիբրացիայի (թրթռման), ինֆրաձայնի և ուլտրաձայնի  մակարդակին,  ուլտրամանուշակագույն, տեսանելի լույսին, ինֆրակարմիր, ռադիո-հաճախականության ճառագայթումներին, ցածր հաճախականության ու ստատիկ էլեկտրական և մագնիսական դաշտերին ներկայացվող հանրային առողջության պահանջները</w:t>
      </w:r>
    </w:p>
    <w:p w14:paraId="780E4AEE"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 xml:space="preserve">1. </w:t>
      </w:r>
      <w:r w:rsidR="00977139" w:rsidRPr="004B0D3B">
        <w:rPr>
          <w:rFonts w:ascii="GHEA Grapalat" w:eastAsia="GHEA Grapalat" w:hAnsi="GHEA Grapalat" w:cs="GHEA Grapalat"/>
          <w:color w:val="000000"/>
        </w:rPr>
        <w:t>Բ</w:t>
      </w:r>
      <w:r w:rsidRPr="004B0D3B">
        <w:rPr>
          <w:rFonts w:ascii="GHEA Grapalat" w:eastAsia="GHEA Grapalat" w:hAnsi="GHEA Grapalat" w:cs="GHEA Grapalat"/>
          <w:color w:val="000000"/>
        </w:rPr>
        <w:t>նակավայրերի տարածքում, աշխատատեղերում աղմուկի, վիբրացիայի (թրթռում), ինֆրաձայնի և ուլտրաձայնի մակարդակը,  ուլտրամանուշակագույն, տեսանելի լույսի, ինֆրակարմիր, ռադիո-հաճախականության ճառագայթումները, ցածր հաճախականության և ստատիկ էլեկտրական և մագնիսական դաշտերը (ոչ իոնացնող ճառագայթում) պետք է համապատասխանեն հանրային առողջապահական նորմատիվների պահանջներին:</w:t>
      </w:r>
    </w:p>
    <w:p w14:paraId="575D7835"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2. Սույն հոդվածի 1-ին մասում նախատեսված ճառագայթման աղբյուրների արտադրությունը, շահագործման </w:t>
      </w:r>
      <w:r w:rsidR="009945C8" w:rsidRPr="004B0D3B">
        <w:rPr>
          <w:rFonts w:ascii="GHEA Grapalat" w:eastAsia="GHEA Grapalat" w:hAnsi="GHEA Grapalat" w:cs="GHEA Grapalat"/>
          <w:color w:val="000000"/>
        </w:rPr>
        <w:t>հանձ</w:t>
      </w:r>
      <w:r w:rsidR="00CE387E" w:rsidRPr="004B0D3B">
        <w:rPr>
          <w:rFonts w:ascii="GHEA Grapalat" w:eastAsia="GHEA Grapalat" w:hAnsi="GHEA Grapalat" w:cs="GHEA Grapalat"/>
          <w:color w:val="000000"/>
        </w:rPr>
        <w:t>ն</w:t>
      </w:r>
      <w:r w:rsidRPr="004B0D3B">
        <w:rPr>
          <w:rFonts w:ascii="GHEA Grapalat" w:eastAsia="GHEA Grapalat" w:hAnsi="GHEA Grapalat" w:cs="GHEA Grapalat"/>
          <w:color w:val="000000"/>
        </w:rPr>
        <w:t xml:space="preserve">ումն ու օգտագործումը պետք է իրականացվի </w:t>
      </w:r>
      <w:r w:rsidR="00E02375" w:rsidRPr="004B0D3B">
        <w:rPr>
          <w:rFonts w:ascii="GHEA Grapalat" w:eastAsia="GHEA Grapalat" w:hAnsi="GHEA Grapalat" w:cs="GHEA Grapalat"/>
          <w:color w:val="000000"/>
        </w:rPr>
        <w:t>Հայաստանի Հանրապետության օրենսդրությամբ սահմանված կարգով՝</w:t>
      </w:r>
      <w:r w:rsidRPr="004B0D3B">
        <w:rPr>
          <w:rFonts w:ascii="GHEA Grapalat" w:eastAsia="GHEA Grapalat" w:hAnsi="GHEA Grapalat" w:cs="GHEA Grapalat"/>
          <w:color w:val="000000"/>
        </w:rPr>
        <w:t xml:space="preserve"> ապահովելով հանրային առողջության անվտանգությունը` հանրային առողջապահական նորմատիվների պահանջներին համապատասխան: </w:t>
      </w:r>
    </w:p>
    <w:p w14:paraId="37D96AE3" w14:textId="77777777" w:rsidR="00492AB1" w:rsidRPr="004B0D3B"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2AE653F1"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EB5849" w:rsidRPr="004B0D3B">
        <w:rPr>
          <w:rFonts w:ascii="GHEA Grapalat" w:eastAsia="GHEA Grapalat" w:hAnsi="GHEA Grapalat" w:cs="GHEA Grapalat"/>
          <w:b/>
          <w:color w:val="000000"/>
        </w:rPr>
        <w:t xml:space="preserve"> 4</w:t>
      </w:r>
      <w:r w:rsidR="00A6331E">
        <w:rPr>
          <w:rFonts w:ascii="GHEA Grapalat" w:eastAsia="GHEA Grapalat" w:hAnsi="GHEA Grapalat" w:cs="GHEA Grapalat"/>
          <w:b/>
          <w:color w:val="000000"/>
        </w:rPr>
        <w:t>3</w:t>
      </w:r>
      <w:r w:rsidRPr="004B0D3B">
        <w:rPr>
          <w:rFonts w:ascii="GHEA Grapalat" w:eastAsia="GHEA Grapalat" w:hAnsi="GHEA Grapalat" w:cs="GHEA Grapalat"/>
          <w:b/>
          <w:color w:val="000000"/>
        </w:rPr>
        <w:t xml:space="preserve">. Դիակների դիահերձմանը, պահպանմանը, տեղափոխմանը, հուղարկավորությանը, վերահուղարկավորմանը, վրահուղարկավորմանը ներկայացվող հանրային </w:t>
      </w:r>
      <w:r w:rsidR="009D5A4E" w:rsidRPr="004B0D3B">
        <w:rPr>
          <w:rFonts w:ascii="GHEA Grapalat" w:eastAsia="GHEA Grapalat" w:hAnsi="GHEA Grapalat" w:cs="GHEA Grapalat"/>
          <w:b/>
          <w:color w:val="000000"/>
        </w:rPr>
        <w:t>առողջապահության ապահովման</w:t>
      </w:r>
      <w:r w:rsidRPr="004B0D3B">
        <w:rPr>
          <w:rFonts w:ascii="GHEA Grapalat" w:eastAsia="GHEA Grapalat" w:hAnsi="GHEA Grapalat" w:cs="GHEA Grapalat"/>
          <w:b/>
          <w:color w:val="000000"/>
        </w:rPr>
        <w:t xml:space="preserve"> պահանջները</w:t>
      </w:r>
    </w:p>
    <w:p w14:paraId="612F1758" w14:textId="77777777" w:rsidR="00492AB1" w:rsidRPr="004B0D3B" w:rsidRDefault="00EB5849" w:rsidP="006615A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1. </w:t>
      </w:r>
      <w:r w:rsidR="00497C53" w:rsidRPr="004B0D3B">
        <w:rPr>
          <w:rFonts w:ascii="GHEA Grapalat" w:eastAsia="GHEA Grapalat" w:hAnsi="GHEA Grapalat" w:cs="GHEA Grapalat"/>
          <w:color w:val="000000"/>
        </w:rPr>
        <w:t>Հ</w:t>
      </w:r>
      <w:r w:rsidR="00D94ADF" w:rsidRPr="004B0D3B">
        <w:rPr>
          <w:rFonts w:ascii="GHEA Grapalat" w:eastAsia="GHEA Grapalat" w:hAnsi="GHEA Grapalat" w:cs="GHEA Grapalat"/>
          <w:color w:val="000000"/>
        </w:rPr>
        <w:t xml:space="preserve">ուղարկավորությունը, վերահուղարկավորումը, վրահուղարկավորումը և (կամ) դիակիզումը, ինչպես նաև մահացածների մարմինների (դիակների, աճյունների) </w:t>
      </w:r>
      <w:r w:rsidR="00497C53" w:rsidRPr="004B0D3B">
        <w:rPr>
          <w:rFonts w:ascii="GHEA Grapalat" w:eastAsia="GHEA Grapalat" w:hAnsi="GHEA Grapalat" w:cs="GHEA Grapalat"/>
          <w:color w:val="000000"/>
        </w:rPr>
        <w:t xml:space="preserve">ախտաբանաանատոմիական </w:t>
      </w:r>
      <w:r w:rsidR="00D94ADF" w:rsidRPr="004B0D3B">
        <w:rPr>
          <w:rFonts w:ascii="GHEA Grapalat" w:eastAsia="GHEA Grapalat" w:hAnsi="GHEA Grapalat" w:cs="GHEA Grapalat"/>
          <w:color w:val="000000"/>
        </w:rPr>
        <w:t xml:space="preserve">դիահերձումը, </w:t>
      </w:r>
      <w:r w:rsidR="00CE387E" w:rsidRPr="004B0D3B">
        <w:rPr>
          <w:rFonts w:ascii="GHEA Grapalat" w:eastAsia="GHEA Grapalat" w:hAnsi="GHEA Grapalat" w:cs="GHEA Grapalat"/>
          <w:color w:val="000000"/>
        </w:rPr>
        <w:t>պահպանում</w:t>
      </w:r>
      <w:r w:rsidR="00931D9B" w:rsidRPr="004B0D3B">
        <w:rPr>
          <w:rFonts w:ascii="GHEA Grapalat" w:eastAsia="GHEA Grapalat" w:hAnsi="GHEA Grapalat" w:cs="GHEA Grapalat"/>
          <w:color w:val="000000"/>
        </w:rPr>
        <w:t>ը</w:t>
      </w:r>
      <w:r w:rsidR="00D94ADF" w:rsidRPr="004B0D3B">
        <w:rPr>
          <w:rFonts w:ascii="GHEA Grapalat" w:eastAsia="GHEA Grapalat" w:hAnsi="GHEA Grapalat" w:cs="GHEA Grapalat"/>
          <w:color w:val="000000"/>
        </w:rPr>
        <w:t xml:space="preserve">, տեղափոխումը, պետք է </w:t>
      </w:r>
      <w:r w:rsidR="00E02375" w:rsidRPr="004B0D3B">
        <w:rPr>
          <w:rFonts w:ascii="GHEA Grapalat" w:eastAsia="GHEA Grapalat" w:hAnsi="GHEA Grapalat" w:cs="GHEA Grapalat"/>
          <w:color w:val="000000"/>
        </w:rPr>
        <w:t>համապատասխանի Հայաստանի Հանրապետության օրենսդրության</w:t>
      </w:r>
      <w:r w:rsidR="00D94ADF" w:rsidRPr="004B0D3B">
        <w:rPr>
          <w:rFonts w:ascii="GHEA Grapalat" w:eastAsia="GHEA Grapalat" w:hAnsi="GHEA Grapalat" w:cs="GHEA Grapalat"/>
          <w:color w:val="000000"/>
        </w:rPr>
        <w:t xml:space="preserve">, ներառյալ հանրային առողջապահական  նորմատիվների պահանջներին։ </w:t>
      </w:r>
    </w:p>
    <w:p w14:paraId="669F8028" w14:textId="77777777" w:rsidR="00492AB1" w:rsidRPr="004B0D3B" w:rsidRDefault="00492AB1">
      <w:pPr>
        <w:pStyle w:val="Normal1"/>
        <w:tabs>
          <w:tab w:val="left" w:pos="0"/>
          <w:tab w:val="left" w:pos="399"/>
        </w:tabs>
        <w:spacing w:line="360" w:lineRule="auto"/>
        <w:jc w:val="both"/>
        <w:rPr>
          <w:rFonts w:ascii="GHEA Grapalat" w:eastAsia="GHEA Grapalat" w:hAnsi="GHEA Grapalat" w:cs="GHEA Grapalat"/>
          <w:color w:val="000000"/>
        </w:rPr>
      </w:pPr>
    </w:p>
    <w:p w14:paraId="10045BAC" w14:textId="77777777" w:rsidR="00492AB1" w:rsidRPr="004B0D3B" w:rsidRDefault="00D94ADF">
      <w:pPr>
        <w:pStyle w:val="Normal1"/>
        <w:tabs>
          <w:tab w:val="left" w:pos="0"/>
          <w:tab w:val="left" w:pos="399"/>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1A5B8B" w:rsidRPr="004B0D3B">
        <w:rPr>
          <w:rFonts w:ascii="GHEA Grapalat" w:eastAsia="GHEA Grapalat" w:hAnsi="GHEA Grapalat" w:cs="GHEA Grapalat"/>
          <w:b/>
          <w:color w:val="000000"/>
        </w:rPr>
        <w:t xml:space="preserve"> 4</w:t>
      </w:r>
      <w:r w:rsidR="00A6331E">
        <w:rPr>
          <w:rFonts w:ascii="GHEA Grapalat" w:eastAsia="GHEA Grapalat" w:hAnsi="GHEA Grapalat" w:cs="GHEA Grapalat"/>
          <w:b/>
          <w:color w:val="000000"/>
        </w:rPr>
        <w:t>4</w:t>
      </w:r>
      <w:r w:rsidRPr="004B0D3B">
        <w:rPr>
          <w:rFonts w:ascii="GHEA Grapalat" w:eastAsia="GHEA Grapalat" w:hAnsi="GHEA Grapalat" w:cs="GHEA Grapalat"/>
          <w:b/>
          <w:color w:val="000000"/>
        </w:rPr>
        <w:t>. Թափոնների գործածության՝ գոյացման, հավաքման, փոխադրման, պահման, մշակման, օգտահանման, հեռացման, վնասազերծման, ոչնչացման և թաղման բնագավառում հանրային առողջապահական պահանջները</w:t>
      </w:r>
    </w:p>
    <w:p w14:paraId="123D807F" w14:textId="77777777" w:rsidR="00492AB1" w:rsidRPr="004B0D3B" w:rsidRDefault="00977139">
      <w:pPr>
        <w:pStyle w:val="Normal1"/>
        <w:tabs>
          <w:tab w:val="left" w:pos="-2340"/>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 Թ</w:t>
      </w:r>
      <w:r w:rsidR="00D94ADF" w:rsidRPr="004B0D3B">
        <w:rPr>
          <w:rFonts w:ascii="GHEA Grapalat" w:eastAsia="GHEA Grapalat" w:hAnsi="GHEA Grapalat" w:cs="GHEA Grapalat"/>
          <w:color w:val="000000"/>
        </w:rPr>
        <w:t xml:space="preserve">ափոնների գործածության՝ գոյացման, հավաքման, փոխադրման, պահման, մշակման, օգտահանման, հեռացման, վնասազերծման, ոչնչացման </w:t>
      </w:r>
      <w:r w:rsidR="00C117C4" w:rsidRPr="004B0D3B">
        <w:rPr>
          <w:rFonts w:ascii="GHEA Grapalat" w:hAnsi="GHEA Grapalat"/>
          <w:color w:val="222222"/>
          <w:shd w:val="clear" w:color="auto" w:fill="FFFFFF"/>
        </w:rPr>
        <w:t>և</w:t>
      </w:r>
      <w:r w:rsidR="00006405" w:rsidRPr="004B0D3B">
        <w:rPr>
          <w:rFonts w:ascii="GHEA Grapalat" w:hAnsi="GHEA Grapalat"/>
          <w:color w:val="222222"/>
          <w:shd w:val="clear" w:color="auto" w:fill="FFFFFF"/>
        </w:rPr>
        <w:t xml:space="preserve"> </w:t>
      </w:r>
      <w:r w:rsidR="00C117C4" w:rsidRPr="004B0D3B">
        <w:rPr>
          <w:rFonts w:ascii="GHEA Grapalat" w:hAnsi="GHEA Grapalat"/>
          <w:color w:val="222222"/>
          <w:shd w:val="clear" w:color="auto" w:fill="FFFFFF"/>
        </w:rPr>
        <w:t>(կամ)</w:t>
      </w:r>
      <w:r w:rsidR="00D94ADF" w:rsidRPr="004B0D3B">
        <w:rPr>
          <w:rFonts w:ascii="GHEA Grapalat" w:eastAsia="GHEA Grapalat" w:hAnsi="GHEA Grapalat" w:cs="GHEA Grapalat"/>
          <w:color w:val="000000"/>
        </w:rPr>
        <w:t xml:space="preserve"> թաղման հետ կապված գործունեությունը պետք է իրականացվի </w:t>
      </w:r>
      <w:r w:rsidR="00E02375" w:rsidRPr="004B0D3B">
        <w:rPr>
          <w:rFonts w:ascii="GHEA Grapalat" w:eastAsia="GHEA Grapalat" w:hAnsi="GHEA Grapalat" w:cs="GHEA Grapalat"/>
          <w:color w:val="000000"/>
        </w:rPr>
        <w:t>Հայաստանի Հանրապետության օրենսդրության</w:t>
      </w:r>
      <w:r w:rsidR="00D94ADF" w:rsidRPr="004B0D3B">
        <w:rPr>
          <w:rFonts w:ascii="GHEA Grapalat" w:eastAsia="GHEA Grapalat" w:hAnsi="GHEA Grapalat" w:cs="GHEA Grapalat"/>
          <w:color w:val="000000"/>
        </w:rPr>
        <w:t xml:space="preserve">, ներառյալ՝ հանրային առողջապահական  նորմատիվների պահանջներին համապատասխան: </w:t>
      </w:r>
    </w:p>
    <w:p w14:paraId="5C7745A7" w14:textId="77777777" w:rsidR="00977139" w:rsidRPr="004B0D3B" w:rsidRDefault="00977139">
      <w:pPr>
        <w:pStyle w:val="Normal1"/>
        <w:tabs>
          <w:tab w:val="left" w:pos="-2340"/>
          <w:tab w:val="left" w:pos="0"/>
        </w:tabs>
        <w:spacing w:line="360" w:lineRule="auto"/>
        <w:ind w:firstLine="360"/>
        <w:jc w:val="both"/>
        <w:rPr>
          <w:rFonts w:ascii="GHEA Grapalat" w:eastAsia="GHEA Grapalat" w:hAnsi="GHEA Grapalat" w:cs="GHEA Grapalat"/>
          <w:color w:val="000000"/>
        </w:rPr>
      </w:pPr>
    </w:p>
    <w:p w14:paraId="66B7F660" w14:textId="77777777" w:rsidR="00492AB1" w:rsidRPr="004B0D3B" w:rsidRDefault="00D94ADF">
      <w:pPr>
        <w:pStyle w:val="Normal1"/>
        <w:tabs>
          <w:tab w:val="left" w:pos="0"/>
          <w:tab w:val="left" w:pos="57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lastRenderedPageBreak/>
        <w:t>Հոդված</w:t>
      </w:r>
      <w:r w:rsidR="001A5B8B" w:rsidRPr="004B0D3B">
        <w:rPr>
          <w:rFonts w:ascii="GHEA Grapalat" w:eastAsia="GHEA Grapalat" w:hAnsi="GHEA Grapalat" w:cs="GHEA Grapalat"/>
          <w:b/>
          <w:color w:val="000000"/>
        </w:rPr>
        <w:t xml:space="preserve"> 4</w:t>
      </w:r>
      <w:r w:rsidR="00A6331E">
        <w:rPr>
          <w:rFonts w:ascii="GHEA Grapalat" w:eastAsia="GHEA Grapalat" w:hAnsi="GHEA Grapalat" w:cs="GHEA Grapalat"/>
          <w:b/>
          <w:color w:val="000000"/>
        </w:rPr>
        <w:t>5</w:t>
      </w:r>
      <w:r w:rsidRPr="004B0D3B">
        <w:rPr>
          <w:rFonts w:ascii="GHEA Grapalat" w:eastAsia="GHEA Grapalat" w:hAnsi="GHEA Grapalat" w:cs="GHEA Grapalat"/>
          <w:b/>
          <w:color w:val="000000"/>
        </w:rPr>
        <w:t>. Հանրության (մարդու) առողջության վրա ազդող շրջակա միջավայրի  դիտարկում (մոնիթորինգ)</w:t>
      </w:r>
    </w:p>
    <w:p w14:paraId="3A73B17E" w14:textId="77777777" w:rsidR="00492AB1" w:rsidRPr="004B0D3B" w:rsidRDefault="00D94ADF">
      <w:pPr>
        <w:pStyle w:val="Normal1"/>
        <w:numPr>
          <w:ilvl w:val="0"/>
          <w:numId w:val="12"/>
        </w:numPr>
        <w:tabs>
          <w:tab w:val="left" w:pos="-2340"/>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Հանրության (մարդու) առողջության անվտանգությունը ապահովելու, հանրության (մարդու) առողջության վրա շրջակա միջավայրի վնասակար ու վտանգավոր ազդեցությունը բացառելու, հիվանդությունների առաջացման կանխարգելման  նպատակով իրականացվում է շրջակա միջավայրի դիտարկում (մոնիթորինգ)`  </w:t>
      </w:r>
      <w:r w:rsidR="00E02375" w:rsidRPr="004B0D3B">
        <w:rPr>
          <w:rFonts w:ascii="GHEA Grapalat" w:eastAsia="GHEA Grapalat" w:hAnsi="GHEA Grapalat" w:cs="GHEA Grapalat"/>
          <w:color w:val="000000"/>
        </w:rPr>
        <w:t>Հայաստանի Հանրապետության օրենսդրության, ներառյալ՝ հանրային առողջապահական նորմատիվների պահանջների համաձայն:</w:t>
      </w:r>
    </w:p>
    <w:p w14:paraId="036D08D7" w14:textId="77777777" w:rsidR="00492AB1" w:rsidRPr="004B0D3B" w:rsidRDefault="00D94ADF">
      <w:pPr>
        <w:pStyle w:val="Normal1"/>
        <w:numPr>
          <w:ilvl w:val="0"/>
          <w:numId w:val="12"/>
        </w:numPr>
        <w:tabs>
          <w:tab w:val="left" w:pos="-2340"/>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Շրջակա միջավայրի </w:t>
      </w:r>
      <w:r w:rsidR="000F7B4C" w:rsidRPr="004B0D3B">
        <w:rPr>
          <w:rFonts w:ascii="GHEA Grapalat" w:eastAsia="GHEA Grapalat" w:hAnsi="GHEA Grapalat" w:cs="GHEA Grapalat"/>
          <w:color w:val="000000"/>
        </w:rPr>
        <w:t>դիտարկումն</w:t>
      </w:r>
      <w:r w:rsidRPr="004B0D3B">
        <w:rPr>
          <w:rFonts w:ascii="GHEA Grapalat" w:eastAsia="GHEA Grapalat" w:hAnsi="GHEA Grapalat" w:cs="GHEA Grapalat"/>
          <w:color w:val="000000"/>
        </w:rPr>
        <w:t xml:space="preserve"> (մոնիթորինգ) </w:t>
      </w:r>
      <w:r w:rsidR="000F7B4C" w:rsidRPr="004B0D3B">
        <w:rPr>
          <w:rFonts w:ascii="GHEA Grapalat" w:eastAsia="GHEA Grapalat" w:hAnsi="GHEA Grapalat" w:cs="GHEA Grapalat"/>
          <w:color w:val="000000"/>
        </w:rPr>
        <w:t xml:space="preserve">իրականացնում </w:t>
      </w:r>
      <w:r w:rsidRPr="004B0D3B">
        <w:rPr>
          <w:rFonts w:ascii="GHEA Grapalat" w:eastAsia="GHEA Grapalat" w:hAnsi="GHEA Grapalat" w:cs="GHEA Grapalat"/>
          <w:color w:val="000000"/>
        </w:rPr>
        <w:t xml:space="preserve"> </w:t>
      </w:r>
      <w:r w:rsidR="00A753FF" w:rsidRPr="004B0D3B">
        <w:rPr>
          <w:rFonts w:ascii="GHEA Grapalat" w:eastAsia="GHEA Grapalat" w:hAnsi="GHEA Grapalat" w:cs="GHEA Grapalat"/>
          <w:color w:val="000000"/>
        </w:rPr>
        <w:t>է</w:t>
      </w:r>
      <w:r w:rsidRPr="004B0D3B">
        <w:rPr>
          <w:rFonts w:ascii="GHEA Grapalat" w:eastAsia="GHEA Grapalat" w:hAnsi="GHEA Grapalat" w:cs="GHEA Grapalat"/>
          <w:color w:val="000000"/>
        </w:rPr>
        <w:t xml:space="preserve"> </w:t>
      </w:r>
      <w:r w:rsidR="00471C4A" w:rsidRPr="004B0D3B">
        <w:rPr>
          <w:rFonts w:ascii="GHEA Grapalat" w:eastAsia="GHEA Grapalat" w:hAnsi="GHEA Grapalat" w:cs="GHEA Grapalat"/>
          <w:color w:val="000000"/>
        </w:rPr>
        <w:t>Լ</w:t>
      </w:r>
      <w:r w:rsidRPr="004B0D3B">
        <w:rPr>
          <w:rFonts w:ascii="GHEA Grapalat" w:eastAsia="GHEA Grapalat" w:hAnsi="GHEA Grapalat" w:cs="GHEA Grapalat"/>
          <w:color w:val="000000"/>
        </w:rPr>
        <w:t>իազոր մարմինը</w:t>
      </w:r>
      <w:r w:rsidR="00090D1B" w:rsidRPr="004B0D3B">
        <w:rPr>
          <w:rFonts w:ascii="GHEA Grapalat" w:eastAsia="GHEA Grapalat" w:hAnsi="GHEA Grapalat" w:cs="GHEA Grapalat"/>
          <w:color w:val="000000"/>
        </w:rPr>
        <w:t xml:space="preserve">, այդ թվում՝ 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00090D1B" w:rsidRPr="004B0D3B">
        <w:rPr>
          <w:rFonts w:ascii="GHEA Grapalat" w:eastAsia="GHEA Grapalat" w:hAnsi="GHEA Grapalat" w:cs="GHEA Grapalat"/>
          <w:color w:val="000000"/>
        </w:rPr>
        <w:t xml:space="preserve"> հանրային առողջապահության բնագավառում գործունեություն իրականացնող </w:t>
      </w:r>
      <w:r w:rsidR="00382551" w:rsidRPr="004B0D3B">
        <w:rPr>
          <w:rFonts w:ascii="GHEA Grapalat" w:eastAsia="GHEA Grapalat" w:hAnsi="GHEA Grapalat" w:cs="GHEA Grapalat"/>
          <w:color w:val="000000"/>
        </w:rPr>
        <w:t xml:space="preserve">իր ենթակայության </w:t>
      </w:r>
      <w:r w:rsidR="00090D1B" w:rsidRPr="004B0D3B">
        <w:rPr>
          <w:rFonts w:ascii="GHEA Grapalat" w:eastAsia="GHEA Grapalat" w:hAnsi="GHEA Grapalat" w:cs="GHEA Grapalat"/>
          <w:color w:val="000000"/>
        </w:rPr>
        <w:t>պետական կազմակերպությունների միջոցով</w:t>
      </w:r>
      <w:r w:rsidRPr="004B0D3B">
        <w:rPr>
          <w:rFonts w:ascii="GHEA Grapalat" w:eastAsia="GHEA Grapalat" w:hAnsi="GHEA Grapalat" w:cs="GHEA Grapalat"/>
          <w:color w:val="000000"/>
        </w:rPr>
        <w:t xml:space="preserve">, ինչպես նաև այլ պետական մարմինները՝ </w:t>
      </w:r>
      <w:r w:rsidR="00EB5849" w:rsidRPr="004B0D3B">
        <w:rPr>
          <w:rFonts w:ascii="GHEA Grapalat" w:eastAsia="GHEA Grapalat" w:hAnsi="GHEA Grapalat" w:cs="GHEA Grapalat"/>
          <w:color w:val="000000"/>
        </w:rPr>
        <w:t>Հայաստանի Հանրապետության</w:t>
      </w:r>
      <w:r w:rsidRPr="004B0D3B">
        <w:rPr>
          <w:rFonts w:ascii="GHEA Grapalat" w:eastAsia="GHEA Grapalat" w:hAnsi="GHEA Grapalat" w:cs="GHEA Grapalat"/>
          <w:color w:val="000000"/>
        </w:rPr>
        <w:t xml:space="preserve"> օրենսդրությամբ սահմանված կարգով իրենց </w:t>
      </w:r>
      <w:r w:rsidR="00A753FF" w:rsidRPr="004B0D3B">
        <w:rPr>
          <w:rFonts w:ascii="GHEA Grapalat" w:eastAsia="GHEA Grapalat" w:hAnsi="GHEA Grapalat" w:cs="GHEA Grapalat"/>
          <w:color w:val="000000"/>
        </w:rPr>
        <w:t xml:space="preserve">վերապահված </w:t>
      </w:r>
      <w:r w:rsidRPr="004B0D3B">
        <w:rPr>
          <w:rFonts w:ascii="GHEA Grapalat" w:eastAsia="GHEA Grapalat" w:hAnsi="GHEA Grapalat" w:cs="GHEA Grapalat"/>
          <w:color w:val="000000"/>
        </w:rPr>
        <w:t>իրավասությունների շրջանակներում:</w:t>
      </w:r>
    </w:p>
    <w:p w14:paraId="08F8E053" w14:textId="77777777" w:rsidR="00492AB1" w:rsidRPr="004B0D3B" w:rsidRDefault="00D94ADF">
      <w:pPr>
        <w:pStyle w:val="Normal1"/>
        <w:numPr>
          <w:ilvl w:val="0"/>
          <w:numId w:val="12"/>
        </w:numPr>
        <w:tabs>
          <w:tab w:val="left" w:pos="-2340"/>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Շրջակա միջավայրի դիտարկման (մոնիթորինգ) շրջանակներում կարող է կատարվել oդի, ջրի, հողի, վարակիչ հիվանդությունների հարուցիչներ փոխանցող հոդվածոտանիների, բնական պահոցների, առարկաների ու նյութերի նմուշառում, լաբորատոր հետազոտություններ և գործիքային չափումներ։</w:t>
      </w:r>
    </w:p>
    <w:p w14:paraId="4EC276D1" w14:textId="77777777" w:rsidR="00492AB1" w:rsidRPr="004B0D3B" w:rsidRDefault="00492AB1">
      <w:pPr>
        <w:pStyle w:val="Normal1"/>
        <w:tabs>
          <w:tab w:val="left" w:pos="-2340"/>
          <w:tab w:val="left" w:pos="0"/>
        </w:tabs>
        <w:spacing w:line="360" w:lineRule="auto"/>
        <w:jc w:val="both"/>
        <w:rPr>
          <w:rFonts w:ascii="GHEA Grapalat" w:eastAsia="GHEA Grapalat" w:hAnsi="GHEA Grapalat" w:cs="GHEA Grapalat"/>
          <w:color w:val="000000"/>
        </w:rPr>
      </w:pPr>
    </w:p>
    <w:p w14:paraId="1554FF47"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ԳԼՈՒԽ 8.  ԱՐՏԱԴՐԱԿԱՆ ՀՍԿՈՂՈՒԹՅՈՒՆ</w:t>
      </w:r>
    </w:p>
    <w:p w14:paraId="78D207FA" w14:textId="77777777" w:rsidR="00492AB1" w:rsidRPr="004B0D3B" w:rsidRDefault="00492AB1">
      <w:pPr>
        <w:pStyle w:val="Normal1"/>
      </w:pPr>
    </w:p>
    <w:p w14:paraId="2C890313" w14:textId="77777777" w:rsidR="00492AB1" w:rsidRPr="004B0D3B" w:rsidRDefault="00D94ADF">
      <w:pPr>
        <w:pStyle w:val="Normal1"/>
        <w:tabs>
          <w:tab w:val="left" w:pos="0"/>
          <w:tab w:val="left" w:pos="57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 Հոդված</w:t>
      </w:r>
      <w:r w:rsidR="00EB5849" w:rsidRPr="004B0D3B">
        <w:rPr>
          <w:rFonts w:ascii="GHEA Grapalat" w:eastAsia="GHEA Grapalat" w:hAnsi="GHEA Grapalat" w:cs="GHEA Grapalat"/>
          <w:b/>
          <w:color w:val="000000"/>
        </w:rPr>
        <w:t xml:space="preserve"> </w:t>
      </w:r>
      <w:r w:rsidR="004D4F97" w:rsidRPr="004B0D3B">
        <w:rPr>
          <w:rFonts w:ascii="GHEA Grapalat" w:eastAsia="GHEA Grapalat" w:hAnsi="GHEA Grapalat" w:cs="GHEA Grapalat"/>
          <w:b/>
          <w:color w:val="000000"/>
        </w:rPr>
        <w:t>4</w:t>
      </w:r>
      <w:r w:rsidR="00A6331E">
        <w:rPr>
          <w:rFonts w:ascii="GHEA Grapalat" w:eastAsia="GHEA Grapalat" w:hAnsi="GHEA Grapalat" w:cs="GHEA Grapalat"/>
          <w:b/>
          <w:color w:val="000000"/>
        </w:rPr>
        <w:t>6</w:t>
      </w:r>
      <w:r w:rsidRPr="004B0D3B">
        <w:rPr>
          <w:rFonts w:ascii="GHEA Grapalat" w:eastAsia="GHEA Grapalat" w:hAnsi="GHEA Grapalat" w:cs="GHEA Grapalat"/>
          <w:b/>
          <w:color w:val="000000"/>
        </w:rPr>
        <w:t>. Արտադրական հսկողությունը</w:t>
      </w:r>
    </w:p>
    <w:p w14:paraId="1F47B01E" w14:textId="77777777" w:rsidR="00492AB1" w:rsidRPr="004B0D3B" w:rsidRDefault="00D94ADF" w:rsidP="00BF70A8">
      <w:pPr>
        <w:pStyle w:val="Normal1"/>
        <w:numPr>
          <w:ilvl w:val="0"/>
          <w:numId w:val="14"/>
        </w:numPr>
        <w:tabs>
          <w:tab w:val="left" w:pos="0"/>
        </w:tabs>
        <w:spacing w:line="360" w:lineRule="auto"/>
        <w:ind w:left="142" w:firstLine="567"/>
        <w:jc w:val="both"/>
        <w:rPr>
          <w:rFonts w:ascii="GHEA Grapalat" w:eastAsia="GHEA Grapalat" w:hAnsi="GHEA Grapalat" w:cs="GHEA Grapalat"/>
          <w:color w:val="000000"/>
        </w:rPr>
      </w:pPr>
      <w:r w:rsidRPr="004B0D3B">
        <w:rPr>
          <w:rFonts w:ascii="GHEA Grapalat" w:eastAsia="GHEA Grapalat" w:hAnsi="GHEA Grapalat" w:cs="GHEA Grapalat"/>
          <w:color w:val="000000"/>
        </w:rPr>
        <w:t>Մարդու առողջության համար</w:t>
      </w:r>
      <w:r w:rsidR="00CA3DA9" w:rsidRPr="004B0D3B">
        <w:rPr>
          <w:rFonts w:ascii="GHEA Grapalat" w:eastAsia="GHEA Grapalat" w:hAnsi="GHEA Grapalat" w:cs="GHEA Grapalat"/>
          <w:color w:val="000000"/>
        </w:rPr>
        <w:t xml:space="preserve"> </w:t>
      </w:r>
      <w:r w:rsidR="00915E48" w:rsidRPr="004B0D3B">
        <w:rPr>
          <w:rFonts w:ascii="GHEA Grapalat" w:eastAsia="GHEA Grapalat" w:hAnsi="GHEA Grapalat" w:cs="GHEA Grapalat"/>
          <w:color w:val="000000"/>
        </w:rPr>
        <w:t>շրջակա միջավայրի,</w:t>
      </w:r>
      <w:r w:rsidRPr="004B0D3B">
        <w:rPr>
          <w:rFonts w:ascii="GHEA Grapalat" w:eastAsia="GHEA Grapalat" w:hAnsi="GHEA Grapalat" w:cs="GHEA Grapalat"/>
          <w:color w:val="000000"/>
        </w:rPr>
        <w:t xml:space="preserve"> արտադրանքի, աշխատանքների և ծառայությունների անվտանգությունն ապահովելու նպատակով, հանրային առողջապահական նորմատիվներով նախատեսված </w:t>
      </w:r>
      <w:r w:rsidR="00E02375" w:rsidRPr="004B0D3B">
        <w:rPr>
          <w:rFonts w:ascii="GHEA Grapalat" w:eastAsia="GHEA Grapalat" w:hAnsi="GHEA Grapalat" w:cs="GHEA Grapalat"/>
          <w:color w:val="000000"/>
        </w:rPr>
        <w:t>դեպքերում</w:t>
      </w:r>
      <w:r w:rsidR="00BC3F4D" w:rsidRPr="004B0D3B">
        <w:rPr>
          <w:rFonts w:ascii="GHEA Grapalat" w:eastAsia="GHEA Grapalat" w:hAnsi="GHEA Grapalat" w:cs="GHEA Grapalat"/>
          <w:color w:val="000000"/>
        </w:rPr>
        <w:t xml:space="preserve"> և կարգով</w:t>
      </w:r>
      <w:r w:rsidR="00E02375" w:rsidRPr="004B0D3B">
        <w:rPr>
          <w:rFonts w:ascii="GHEA Grapalat" w:eastAsia="GHEA Grapalat" w:hAnsi="GHEA Grapalat" w:cs="GHEA Grapalat"/>
          <w:color w:val="000000"/>
        </w:rPr>
        <w:t>,</w:t>
      </w:r>
      <w:r w:rsidRPr="004B0D3B">
        <w:rPr>
          <w:rFonts w:ascii="GHEA Grapalat" w:eastAsia="GHEA Grapalat" w:hAnsi="GHEA Grapalat" w:cs="GHEA Grapalat"/>
          <w:color w:val="000000"/>
        </w:rPr>
        <w:t xml:space="preserve"> իրավաբանական անձինք և անհատ ձեռնարկատերերը պարտավոր են իրականացնել արտադրական հսկողություն, այդ թվում լաբորատոր հետազոտությունների ու փորձարկումների իրականացում</w:t>
      </w:r>
      <w:r w:rsidR="00915E48" w:rsidRPr="004B0D3B">
        <w:rPr>
          <w:rFonts w:ascii="GHEA Grapalat" w:eastAsia="GHEA Grapalat" w:hAnsi="GHEA Grapalat" w:cs="GHEA Grapalat"/>
          <w:color w:val="000000"/>
        </w:rPr>
        <w:t>, շրջակա միջավայրի</w:t>
      </w:r>
      <w:r w:rsidR="00BE09FB" w:rsidRPr="004B0D3B">
        <w:rPr>
          <w:rFonts w:ascii="GHEA Grapalat" w:eastAsia="GHEA Grapalat" w:hAnsi="GHEA Grapalat" w:cs="GHEA Grapalat"/>
          <w:color w:val="000000"/>
        </w:rPr>
        <w:t xml:space="preserve"> գործոնների</w:t>
      </w:r>
      <w:r w:rsidR="00915E48" w:rsidRPr="004B0D3B">
        <w:rPr>
          <w:rFonts w:ascii="GHEA Grapalat" w:eastAsia="GHEA Grapalat" w:hAnsi="GHEA Grapalat" w:cs="GHEA Grapalat"/>
          <w:color w:val="000000"/>
        </w:rPr>
        <w:t>,</w:t>
      </w:r>
      <w:r w:rsidR="00B90094"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ապրանքների արտադրության, պահպանության, տեղափոխման, իրացման, </w:t>
      </w:r>
      <w:r w:rsidR="00DB6628" w:rsidRPr="004B0D3B">
        <w:rPr>
          <w:rFonts w:ascii="GHEA Grapalat" w:eastAsia="GHEA Grapalat" w:hAnsi="GHEA Grapalat" w:cs="GHEA Grapalat"/>
          <w:color w:val="000000"/>
        </w:rPr>
        <w:t xml:space="preserve">աշխատանքների կատարման և ծառայությունների մատուցման </w:t>
      </w:r>
      <w:r w:rsidRPr="004B0D3B">
        <w:rPr>
          <w:rFonts w:ascii="GHEA Grapalat" w:eastAsia="GHEA Grapalat" w:hAnsi="GHEA Grapalat" w:cs="GHEA Grapalat"/>
          <w:color w:val="000000"/>
        </w:rPr>
        <w:t xml:space="preserve">ընթացքում հանրային առողջապահական </w:t>
      </w:r>
      <w:r w:rsidRPr="004B0D3B">
        <w:rPr>
          <w:rFonts w:ascii="GHEA Grapalat" w:eastAsia="GHEA Grapalat" w:hAnsi="GHEA Grapalat" w:cs="GHEA Grapalat"/>
          <w:color w:val="000000"/>
        </w:rPr>
        <w:lastRenderedPageBreak/>
        <w:t>նորմատիվների պատշաճ կատարման, և սանիտարահամաճարակային կանխարգելիչ միջոցառումների իրականացման  հսկողություն:</w:t>
      </w:r>
    </w:p>
    <w:p w14:paraId="1C3C3BED" w14:textId="77777777" w:rsidR="002F685B" w:rsidRPr="004B0D3B" w:rsidRDefault="00D94ADF" w:rsidP="002F685B">
      <w:pPr>
        <w:pStyle w:val="Normal1"/>
        <w:numPr>
          <w:ilvl w:val="0"/>
          <w:numId w:val="14"/>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Իրավաբանական անձը կամ անհատ ձեռնարկատերը կարող է արտադրական հսկողությունը իրականացնել </w:t>
      </w:r>
      <w:r w:rsidR="00166C72" w:rsidRPr="004B0D3B">
        <w:rPr>
          <w:rFonts w:ascii="GHEA Grapalat" w:eastAsia="GHEA Grapalat" w:hAnsi="GHEA Grapalat" w:cs="GHEA Grapalat"/>
          <w:color w:val="000000"/>
        </w:rPr>
        <w:t>ինքնուրույն</w:t>
      </w:r>
      <w:r w:rsidRPr="004B0D3B">
        <w:rPr>
          <w:rFonts w:ascii="GHEA Grapalat" w:eastAsia="GHEA Grapalat" w:hAnsi="GHEA Grapalat" w:cs="GHEA Grapalat"/>
          <w:color w:val="000000"/>
        </w:rPr>
        <w:t xml:space="preserve"> կամ պայմանագրային հիմունքներով</w:t>
      </w:r>
      <w:r w:rsidR="00C80DA3" w:rsidRPr="004B0D3B">
        <w:rPr>
          <w:rFonts w:ascii="GHEA Grapalat" w:eastAsia="GHEA Grapalat" w:hAnsi="GHEA Grapalat" w:cs="GHEA Grapalat"/>
          <w:color w:val="000000"/>
        </w:rPr>
        <w:t xml:space="preserve">՝ </w:t>
      </w:r>
      <w:r w:rsidR="00C80DA3" w:rsidRPr="004B0D3B">
        <w:rPr>
          <w:rFonts w:ascii="GHEA Grapalat" w:eastAsia="GHEA Grapalat" w:hAnsi="GHEA Grapalat" w:cs="GHEA Grapalat"/>
        </w:rPr>
        <w:t xml:space="preserve">Հայաստանի Հանրապետության օրենսդրությամբ սահմանված կարգով բժշկական օգնության և սպասարկման՝ ոչ բուժական բնույթի </w:t>
      </w:r>
      <w:r w:rsidR="002F685B" w:rsidRPr="004B0D3B">
        <w:rPr>
          <w:rFonts w:ascii="GHEA Grapalat" w:eastAsia="GHEA Grapalat" w:hAnsi="GHEA Grapalat" w:cs="GHEA Grapalat"/>
        </w:rPr>
        <w:t xml:space="preserve"> գործունեության իրականացման լիցենզիա ունեցող իրավաբանական կամ ֆիզիկական անձը կամ անհատ ձեռնարկատերը, ինչպես նաև պետական </w:t>
      </w:r>
      <w:r w:rsidR="00C76D71" w:rsidRPr="004B0D3B">
        <w:rPr>
          <w:rFonts w:ascii="GHEA Grapalat" w:eastAsia="GHEA Grapalat" w:hAnsi="GHEA Grapalat" w:cs="GHEA Grapalat"/>
        </w:rPr>
        <w:t xml:space="preserve">կառավարման համակարգի </w:t>
      </w:r>
      <w:r w:rsidR="002F685B" w:rsidRPr="004B0D3B">
        <w:rPr>
          <w:rFonts w:ascii="GHEA Grapalat" w:eastAsia="GHEA Grapalat" w:hAnsi="GHEA Grapalat" w:cs="GHEA Grapalat"/>
        </w:rPr>
        <w:t xml:space="preserve">կամ տեղական ինքնակառավարման մարմին չհանդիսացող պետական կամ համայնքի հիմնարկը (այսուհետ՝ </w:t>
      </w:r>
      <w:r w:rsidR="002F685B" w:rsidRPr="004B0D3B">
        <w:rPr>
          <w:rFonts w:ascii="GHEA Grapalat" w:eastAsia="GHEA Grapalat" w:hAnsi="GHEA Grapalat" w:cs="GHEA Grapalat"/>
          <w:color w:val="000000"/>
        </w:rPr>
        <w:t>արտադրական հսկողություն իրականացնող</w:t>
      </w:r>
      <w:r w:rsidR="002F685B" w:rsidRPr="004B0D3B">
        <w:rPr>
          <w:rFonts w:ascii="GHEA Grapalat" w:eastAsia="GHEA Grapalat" w:hAnsi="GHEA Grapalat" w:cs="GHEA Grapalat"/>
        </w:rPr>
        <w:t>):</w:t>
      </w:r>
    </w:p>
    <w:p w14:paraId="4DD3C272" w14:textId="77777777" w:rsidR="002F685B" w:rsidRPr="004B0D3B" w:rsidRDefault="002F685B" w:rsidP="002F685B">
      <w:pPr>
        <w:pStyle w:val="Normal1"/>
        <w:numPr>
          <w:ilvl w:val="0"/>
          <w:numId w:val="14"/>
        </w:numPr>
        <w:tabs>
          <w:tab w:val="left" w:pos="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Արտադրական հսկողություն </w:t>
      </w:r>
      <w:r w:rsidR="00FA2F08" w:rsidRPr="004B0D3B">
        <w:rPr>
          <w:rFonts w:ascii="GHEA Grapalat" w:eastAsia="GHEA Grapalat" w:hAnsi="GHEA Grapalat" w:cs="GHEA Grapalat"/>
          <w:color w:val="000000"/>
        </w:rPr>
        <w:t>իրականացնելու համար անհրաժեշտ տեխնիկական և մասնագիտական որակավորման պահանջներն ու պայմանները սահմանում է Հայաստանի Հանրապետության կառավարությունը</w:t>
      </w:r>
      <w:r w:rsidRPr="004B0D3B">
        <w:rPr>
          <w:rFonts w:ascii="GHEA Grapalat" w:eastAsia="GHEA Grapalat" w:hAnsi="GHEA Grapalat" w:cs="GHEA Grapalat"/>
          <w:color w:val="000000"/>
        </w:rPr>
        <w:t xml:space="preserve">:   </w:t>
      </w:r>
    </w:p>
    <w:p w14:paraId="4FD776F7"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 xml:space="preserve">ԳԼՈՒԽ 9. </w:t>
      </w:r>
    </w:p>
    <w:p w14:paraId="17FBBC9F" w14:textId="77777777" w:rsidR="00492AB1" w:rsidRPr="004B0D3B" w:rsidRDefault="00D94ADF">
      <w:pPr>
        <w:pStyle w:val="Normal1"/>
        <w:jc w:val="both"/>
        <w:rPr>
          <w:rFonts w:ascii="GHEA Grapalat" w:eastAsia="GHEA Grapalat" w:hAnsi="GHEA Grapalat" w:cs="GHEA Grapalat"/>
          <w:color w:val="000000"/>
        </w:rPr>
      </w:pPr>
      <w:r w:rsidRPr="004B0D3B">
        <w:rPr>
          <w:rFonts w:ascii="GHEA Grapalat" w:eastAsia="GHEA Grapalat" w:hAnsi="GHEA Grapalat" w:cs="GHEA Grapalat"/>
          <w:b/>
          <w:color w:val="000000"/>
        </w:rPr>
        <w:tab/>
        <w:t>ՀԱՆՐԱՅԻՆ  ԻՐԱԶԵԿՈՒՄ, ՀԱՆՐԱՅԻՆ ԱՌՈՂՋԱՊԱՀԱԿԱՆ ԳԻՏԵԼԻՔՆԵՐԻ ՏԱՐԱԾՈՒՄ ԵՎ ԱՌՈՂՋ ԱՊՐԵԼԱԿԵՐՊԻ ՔԱՐՈԶՉՈՒԹՅՈՒՆ, ՀԱՆՐԱՅԻՆ ԱՌՈՂՋԱՊԱՀԱԿԱՆ ԳԻՏԵԼԻՔՆԵՐԻ ՈՒՍՈՒՑՈՒՄ</w:t>
      </w:r>
    </w:p>
    <w:p w14:paraId="2F7FDFE7" w14:textId="77777777" w:rsidR="00492AB1" w:rsidRPr="004B0D3B" w:rsidRDefault="00492AB1">
      <w:pPr>
        <w:pStyle w:val="Normal1"/>
        <w:rPr>
          <w:rFonts w:ascii="GHEA Grapalat" w:eastAsia="GHEA Grapalat" w:hAnsi="GHEA Grapalat" w:cs="GHEA Grapalat"/>
          <w:color w:val="000000"/>
        </w:rPr>
      </w:pPr>
    </w:p>
    <w:p w14:paraId="57BD66FA" w14:textId="77777777" w:rsidR="00492AB1" w:rsidRPr="004B0D3B" w:rsidRDefault="00492AB1">
      <w:pPr>
        <w:pStyle w:val="Normal1"/>
        <w:rPr>
          <w:rFonts w:ascii="GHEA Grapalat" w:eastAsia="GHEA Grapalat" w:hAnsi="GHEA Grapalat" w:cs="GHEA Grapalat"/>
          <w:color w:val="000000"/>
        </w:rPr>
      </w:pPr>
    </w:p>
    <w:p w14:paraId="1824584B" w14:textId="77777777" w:rsidR="00492AB1" w:rsidRPr="004B0D3B" w:rsidRDefault="00D94ADF" w:rsidP="00C36D42">
      <w:pPr>
        <w:pStyle w:val="Normal1"/>
        <w:spacing w:after="160" w:line="360" w:lineRule="auto"/>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2061BA" w:rsidRPr="004B0D3B">
        <w:rPr>
          <w:rFonts w:ascii="GHEA Grapalat" w:eastAsia="GHEA Grapalat" w:hAnsi="GHEA Grapalat" w:cs="GHEA Grapalat"/>
          <w:b/>
          <w:color w:val="000000"/>
        </w:rPr>
        <w:t xml:space="preserve"> </w:t>
      </w:r>
      <w:r w:rsidR="004D4F97" w:rsidRPr="004B0D3B">
        <w:rPr>
          <w:rFonts w:ascii="GHEA Grapalat" w:eastAsia="GHEA Grapalat" w:hAnsi="GHEA Grapalat" w:cs="GHEA Grapalat"/>
          <w:b/>
          <w:color w:val="000000"/>
        </w:rPr>
        <w:t>4</w:t>
      </w:r>
      <w:r w:rsidR="00A6331E">
        <w:rPr>
          <w:rFonts w:ascii="GHEA Grapalat" w:eastAsia="GHEA Grapalat" w:hAnsi="GHEA Grapalat" w:cs="GHEA Grapalat"/>
          <w:b/>
          <w:color w:val="000000"/>
        </w:rPr>
        <w:t>7</w:t>
      </w:r>
      <w:r w:rsidRPr="004B0D3B">
        <w:rPr>
          <w:rFonts w:ascii="GHEA Grapalat" w:eastAsia="GHEA Grapalat" w:hAnsi="GHEA Grapalat" w:cs="GHEA Grapalat"/>
          <w:b/>
          <w:color w:val="000000"/>
        </w:rPr>
        <w:t>. Հանրային իրազեկումը</w:t>
      </w:r>
    </w:p>
    <w:p w14:paraId="455BF60F" w14:textId="77777777" w:rsidR="00492AB1" w:rsidRPr="004B0D3B" w:rsidRDefault="00D94ADF">
      <w:pPr>
        <w:pStyle w:val="Normal1"/>
        <w:numPr>
          <w:ilvl w:val="0"/>
          <w:numId w:val="2"/>
        </w:numPr>
        <w:tabs>
          <w:tab w:val="left" w:pos="0"/>
          <w:tab w:val="left" w:pos="285"/>
        </w:tabs>
        <w:spacing w:line="360" w:lineRule="auto"/>
        <w:ind w:left="0" w:firstLine="360"/>
        <w:jc w:val="both"/>
        <w:rPr>
          <w:rFonts w:ascii="GHEA Grapalat" w:eastAsia="GHEA Grapalat" w:hAnsi="GHEA Grapalat" w:cs="GHEA Grapalat"/>
        </w:rPr>
      </w:pPr>
      <w:r w:rsidRPr="004B0D3B">
        <w:rPr>
          <w:rFonts w:ascii="GHEA Grapalat" w:eastAsia="GHEA Grapalat" w:hAnsi="GHEA Grapalat" w:cs="GHEA Grapalat"/>
          <w:color w:val="000000"/>
        </w:rPr>
        <w:t>Հ</w:t>
      </w:r>
      <w:r w:rsidRPr="004B0D3B">
        <w:rPr>
          <w:rFonts w:ascii="GHEA Grapalat" w:eastAsia="GHEA Grapalat" w:hAnsi="GHEA Grapalat" w:cs="GHEA Grapalat"/>
        </w:rPr>
        <w:t xml:space="preserve">անրային առողջապահության ոլորտում գերակա առանձին հիվանդությունների կամ հանրային առողջության համար հիմնախնդիր հանդիսացող հարցերի վերաբերյալ </w:t>
      </w:r>
      <w:r w:rsidR="00E81FBF" w:rsidRPr="004B0D3B">
        <w:rPr>
          <w:rFonts w:ascii="GHEA Grapalat" w:eastAsia="GHEA Grapalat" w:hAnsi="GHEA Grapalat" w:cs="GHEA Grapalat"/>
        </w:rPr>
        <w:t>Լ</w:t>
      </w:r>
      <w:r w:rsidRPr="004B0D3B">
        <w:rPr>
          <w:rFonts w:ascii="GHEA Grapalat" w:eastAsia="GHEA Grapalat" w:hAnsi="GHEA Grapalat" w:cs="GHEA Grapalat"/>
        </w:rPr>
        <w:t>իազոր մարմնի կողմից</w:t>
      </w:r>
      <w:r w:rsidR="00B2395D" w:rsidRPr="004B0D3B">
        <w:rPr>
          <w:rFonts w:ascii="GHEA Grapalat" w:eastAsia="GHEA Grapalat" w:hAnsi="GHEA Grapalat" w:cs="GHEA Grapalat"/>
        </w:rPr>
        <w:t xml:space="preserve"> </w:t>
      </w:r>
      <w:r w:rsidR="00AF4A08" w:rsidRPr="004B0D3B">
        <w:rPr>
          <w:rFonts w:ascii="GHEA Grapalat" w:eastAsia="GHEA Grapalat" w:hAnsi="GHEA Grapalat" w:cs="GHEA Grapalat"/>
        </w:rPr>
        <w:t>իրականացվում է</w:t>
      </w:r>
      <w:r w:rsidRPr="004B0D3B">
        <w:rPr>
          <w:rFonts w:ascii="GHEA Grapalat" w:eastAsia="GHEA Grapalat" w:hAnsi="GHEA Grapalat" w:cs="GHEA Grapalat"/>
        </w:rPr>
        <w:t xml:space="preserve"> հիվանդությունների և դրանց կանխարգելման ուղղությամբ հանրային իրազեկում։</w:t>
      </w:r>
    </w:p>
    <w:p w14:paraId="73FB7BDB" w14:textId="77777777" w:rsidR="00FE2753" w:rsidRPr="004B0D3B" w:rsidRDefault="00FE2753" w:rsidP="00FE2753">
      <w:pPr>
        <w:pStyle w:val="Normal1"/>
        <w:numPr>
          <w:ilvl w:val="0"/>
          <w:numId w:val="2"/>
        </w:numPr>
        <w:tabs>
          <w:tab w:val="left" w:pos="0"/>
          <w:tab w:val="left" w:pos="285"/>
        </w:tabs>
        <w:spacing w:line="360" w:lineRule="auto"/>
        <w:ind w:left="0" w:firstLine="360"/>
        <w:jc w:val="both"/>
        <w:rPr>
          <w:rFonts w:ascii="GHEA Grapalat" w:eastAsia="GHEA Grapalat" w:hAnsi="GHEA Grapalat" w:cs="GHEA Grapalat"/>
        </w:rPr>
      </w:pPr>
      <w:r w:rsidRPr="004B0D3B">
        <w:rPr>
          <w:rFonts w:ascii="GHEA Grapalat" w:eastAsia="GHEA Grapalat" w:hAnsi="GHEA Grapalat" w:cs="GHEA Grapalat"/>
        </w:rPr>
        <w:t>Ոստիկանությունը, սույն օրենքի շրջանակներում, իր հսկողական լիազորություններն իրականացնելիս  պարտավոր է մինչև վարչական իրավախախտման արձանագրություն կազմելը կամ վարչական ակտ ընդունելն անձին իրազեկել սահմանափակող միջոցառման վերաբերյալ:</w:t>
      </w:r>
    </w:p>
    <w:p w14:paraId="11CB7BAB" w14:textId="77777777" w:rsidR="00492AB1" w:rsidRPr="004B0D3B" w:rsidRDefault="00492AB1">
      <w:pPr>
        <w:pStyle w:val="Normal1"/>
        <w:spacing w:line="360" w:lineRule="auto"/>
        <w:rPr>
          <w:rFonts w:ascii="Sylfaen" w:eastAsia="Merriweather" w:hAnsi="Sylfaen" w:cs="Merriweather"/>
        </w:rPr>
      </w:pPr>
    </w:p>
    <w:p w14:paraId="46541361" w14:textId="77777777" w:rsidR="00492AB1" w:rsidRPr="004B0D3B" w:rsidRDefault="00D94ADF">
      <w:pPr>
        <w:pStyle w:val="Normal1"/>
        <w:tabs>
          <w:tab w:val="left" w:pos="0"/>
          <w:tab w:val="left" w:pos="285"/>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C80DA3" w:rsidRPr="004B0D3B">
        <w:rPr>
          <w:rFonts w:ascii="GHEA Grapalat" w:eastAsia="GHEA Grapalat" w:hAnsi="GHEA Grapalat" w:cs="GHEA Grapalat"/>
          <w:b/>
          <w:color w:val="000000"/>
        </w:rPr>
        <w:t xml:space="preserve"> </w:t>
      </w:r>
      <w:r w:rsidR="004D4F97" w:rsidRPr="004B0D3B">
        <w:rPr>
          <w:rFonts w:ascii="GHEA Grapalat" w:eastAsia="GHEA Grapalat" w:hAnsi="GHEA Grapalat" w:cs="GHEA Grapalat"/>
          <w:b/>
          <w:color w:val="000000"/>
        </w:rPr>
        <w:t>4</w:t>
      </w:r>
      <w:r w:rsidR="00A6331E">
        <w:rPr>
          <w:rFonts w:ascii="GHEA Grapalat" w:eastAsia="GHEA Grapalat" w:hAnsi="GHEA Grapalat" w:cs="GHEA Grapalat"/>
          <w:b/>
          <w:color w:val="000000"/>
        </w:rPr>
        <w:t>8</w:t>
      </w:r>
      <w:r w:rsidRPr="004B0D3B">
        <w:rPr>
          <w:rFonts w:ascii="GHEA Grapalat" w:eastAsia="GHEA Grapalat" w:hAnsi="GHEA Grapalat" w:cs="GHEA Grapalat"/>
          <w:b/>
          <w:color w:val="000000"/>
        </w:rPr>
        <w:t xml:space="preserve">. </w:t>
      </w:r>
      <w:r w:rsidR="00C76D71" w:rsidRPr="004B0D3B">
        <w:rPr>
          <w:rFonts w:ascii="GHEA Grapalat" w:eastAsia="GHEA Grapalat" w:hAnsi="GHEA Grapalat" w:cs="GHEA Grapalat"/>
          <w:b/>
          <w:color w:val="000000"/>
        </w:rPr>
        <w:t>Հ</w:t>
      </w:r>
      <w:r w:rsidRPr="004B0D3B">
        <w:rPr>
          <w:rFonts w:ascii="GHEA Grapalat" w:eastAsia="GHEA Grapalat" w:hAnsi="GHEA Grapalat" w:cs="GHEA Grapalat"/>
          <w:b/>
          <w:color w:val="000000"/>
        </w:rPr>
        <w:t>անրային առողջապահական գիտելիքների տարածումը, հանրային առողջապահական գիտելիքների ուսուցումը</w:t>
      </w:r>
    </w:p>
    <w:p w14:paraId="22785C49" w14:textId="77777777" w:rsidR="00361F92" w:rsidRPr="004B0D3B" w:rsidRDefault="00D94ADF" w:rsidP="00361F92">
      <w:pPr>
        <w:pStyle w:val="Normal1"/>
        <w:numPr>
          <w:ilvl w:val="0"/>
          <w:numId w:val="8"/>
        </w:numPr>
        <w:tabs>
          <w:tab w:val="left" w:pos="0"/>
          <w:tab w:val="left" w:pos="270"/>
          <w:tab w:val="left" w:pos="72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 xml:space="preserve">Բնակչության </w:t>
      </w:r>
      <w:r w:rsidR="0048655D" w:rsidRPr="004B0D3B">
        <w:rPr>
          <w:rFonts w:ascii="GHEA Grapalat" w:eastAsia="GHEA Grapalat" w:hAnsi="GHEA Grapalat" w:cs="GHEA Grapalat"/>
          <w:color w:val="000000"/>
        </w:rPr>
        <w:t xml:space="preserve">շրջանում </w:t>
      </w:r>
      <w:r w:rsidRPr="004B0D3B">
        <w:rPr>
          <w:rFonts w:ascii="GHEA Grapalat" w:eastAsia="GHEA Grapalat" w:hAnsi="GHEA Grapalat" w:cs="GHEA Grapalat"/>
          <w:color w:val="000000"/>
        </w:rPr>
        <w:t xml:space="preserve">հանրային առողջապահական գիտելիքներն, այդ թվում և  արտակարգ իրավիճակների ժամանակ, ապահովելու համար, </w:t>
      </w:r>
      <w:r w:rsidR="007B529F" w:rsidRPr="004B0D3B">
        <w:rPr>
          <w:rFonts w:ascii="GHEA Grapalat" w:eastAsia="GHEA Grapalat" w:hAnsi="GHEA Grapalat" w:cs="GHEA Grapalat"/>
          <w:color w:val="000000"/>
        </w:rPr>
        <w:t>Լ</w:t>
      </w:r>
      <w:r w:rsidRPr="004B0D3B">
        <w:rPr>
          <w:rFonts w:ascii="GHEA Grapalat" w:eastAsia="GHEA Grapalat" w:hAnsi="GHEA Grapalat" w:cs="GHEA Grapalat"/>
          <w:color w:val="000000"/>
        </w:rPr>
        <w:t>իազոր մարմնի կողմից և (կամ) վերջինիս հետ համաձայնեցված</w:t>
      </w:r>
      <w:r w:rsidR="00722974" w:rsidRPr="004B0D3B">
        <w:rPr>
          <w:rFonts w:ascii="GHEA Grapalat" w:eastAsia="GHEA Grapalat" w:hAnsi="GHEA Grapalat" w:cs="GHEA Grapalat"/>
          <w:color w:val="000000"/>
        </w:rPr>
        <w:t xml:space="preserve"> կարգով</w:t>
      </w:r>
      <w:r w:rsidRPr="004B0D3B">
        <w:rPr>
          <w:rFonts w:ascii="GHEA Grapalat" w:eastAsia="GHEA Grapalat" w:hAnsi="GHEA Grapalat" w:cs="GHEA Grapalat"/>
          <w:color w:val="000000"/>
        </w:rPr>
        <w:t xml:space="preserve">՝ կազմակերպվում և իրականացվում են հիվանդությունների կանխարգելմանը և առողջության </w:t>
      </w:r>
      <w:r w:rsidR="00C76D71" w:rsidRPr="004B0D3B">
        <w:rPr>
          <w:rFonts w:ascii="GHEA Grapalat" w:eastAsia="GHEA Grapalat" w:hAnsi="GHEA Grapalat" w:cs="GHEA Grapalat"/>
          <w:color w:val="000000"/>
        </w:rPr>
        <w:t xml:space="preserve">ամրապնդմանն </w:t>
      </w:r>
      <w:r w:rsidRPr="004B0D3B">
        <w:rPr>
          <w:rFonts w:ascii="GHEA Grapalat" w:eastAsia="GHEA Grapalat" w:hAnsi="GHEA Grapalat" w:cs="GHEA Grapalat"/>
          <w:color w:val="000000"/>
        </w:rPr>
        <w:t>ուղղված հանրային առողջապահական  գիտելիքների տարածում:</w:t>
      </w:r>
    </w:p>
    <w:p w14:paraId="7E793382" w14:textId="77777777" w:rsidR="00492AB1" w:rsidRPr="004B0D3B" w:rsidRDefault="00D94ADF">
      <w:pPr>
        <w:pStyle w:val="Normal1"/>
        <w:numPr>
          <w:ilvl w:val="0"/>
          <w:numId w:val="8"/>
        </w:numPr>
        <w:tabs>
          <w:tab w:val="left" w:pos="0"/>
          <w:tab w:val="left" w:pos="270"/>
          <w:tab w:val="left" w:pos="72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Սույն հոդվածի 1-ին մասով սահմանված համաձայնեցման կարգը սահմանում է Լիազոր մարմինը:</w:t>
      </w:r>
    </w:p>
    <w:p w14:paraId="0AB9FE03" w14:textId="77777777" w:rsidR="00492AB1" w:rsidRPr="004B0D3B" w:rsidRDefault="00D94ADF">
      <w:pPr>
        <w:pStyle w:val="Normal1"/>
        <w:numPr>
          <w:ilvl w:val="0"/>
          <w:numId w:val="8"/>
        </w:numPr>
        <w:tabs>
          <w:tab w:val="left" w:pos="0"/>
          <w:tab w:val="left" w:pos="270"/>
          <w:tab w:val="left" w:pos="72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rPr>
        <w:t xml:space="preserve">Սննդարդյունաբերության, առևտրի և հանրային սննդի կազմակերպությունների, ջրային կառույցների, բուժական և կանխարգելիչ կազմակերպությունների, ինչպես նաև մանկական դաստիարակչական </w:t>
      </w:r>
      <w:r w:rsidR="00C806B2" w:rsidRPr="004B0D3B">
        <w:rPr>
          <w:rFonts w:ascii="GHEA Grapalat" w:eastAsia="GHEA Grapalat" w:hAnsi="GHEA Grapalat" w:cs="GHEA Grapalat"/>
        </w:rPr>
        <w:t>բնագավառների</w:t>
      </w:r>
      <w:r w:rsidRPr="004B0D3B">
        <w:rPr>
          <w:rFonts w:ascii="GHEA Grapalat" w:eastAsia="GHEA Grapalat" w:hAnsi="GHEA Grapalat" w:cs="GHEA Grapalat"/>
        </w:rPr>
        <w:t xml:space="preserve"> աշխատողների</w:t>
      </w:r>
      <w:r w:rsidRPr="004B0D3B">
        <w:rPr>
          <w:rFonts w:ascii="GHEA Grapalat" w:eastAsia="GHEA Grapalat" w:hAnsi="GHEA Grapalat" w:cs="GHEA Grapalat"/>
          <w:color w:val="000000"/>
        </w:rPr>
        <w:t xml:space="preserve"> շրջանում պարտադիր իրականացվում է նվազագույն հանրային առողջապահական գիտելիքների ուսուցում՝</w:t>
      </w:r>
      <w:r w:rsidR="007F310C" w:rsidRPr="004B0D3B">
        <w:rPr>
          <w:rFonts w:ascii="GHEA Grapalat" w:eastAsia="GHEA Grapalat" w:hAnsi="GHEA Grapalat" w:cs="GHEA Grapalat"/>
          <w:color w:val="000000"/>
        </w:rPr>
        <w:t xml:space="preserve"> Հայաստանի Հանրապետության</w:t>
      </w:r>
      <w:r w:rsidR="00B90094" w:rsidRPr="004B0D3B">
        <w:rPr>
          <w:rFonts w:ascii="GHEA Grapalat" w:eastAsia="GHEA Grapalat" w:hAnsi="GHEA Grapalat" w:cs="GHEA Grapalat"/>
          <w:color w:val="000000"/>
        </w:rPr>
        <w:t xml:space="preserve"> </w:t>
      </w:r>
      <w:r w:rsidR="007F310C" w:rsidRPr="004B0D3B">
        <w:rPr>
          <w:rFonts w:ascii="GHEA Grapalat" w:eastAsia="GHEA Grapalat" w:hAnsi="GHEA Grapalat" w:cs="GHEA Grapalat"/>
          <w:color w:val="000000"/>
        </w:rPr>
        <w:t>կ</w:t>
      </w:r>
      <w:r w:rsidRPr="004B0D3B">
        <w:rPr>
          <w:rFonts w:ascii="GHEA Grapalat" w:eastAsia="GHEA Grapalat" w:hAnsi="GHEA Grapalat" w:cs="GHEA Grapalat"/>
          <w:color w:val="000000"/>
        </w:rPr>
        <w:t>առավարության սահմանած  կարգով:</w:t>
      </w:r>
    </w:p>
    <w:p w14:paraId="1C526F44" w14:textId="77777777" w:rsidR="00492AB1" w:rsidRPr="004B0D3B" w:rsidRDefault="00492AB1">
      <w:pPr>
        <w:pStyle w:val="Normal1"/>
        <w:tabs>
          <w:tab w:val="left" w:pos="0"/>
          <w:tab w:val="left" w:pos="285"/>
          <w:tab w:val="left" w:pos="720"/>
        </w:tabs>
        <w:spacing w:line="360" w:lineRule="auto"/>
        <w:ind w:firstLine="360"/>
        <w:jc w:val="both"/>
        <w:rPr>
          <w:rFonts w:ascii="GHEA Grapalat" w:eastAsia="GHEA Grapalat" w:hAnsi="GHEA Grapalat" w:cs="GHEA Grapalat"/>
          <w:color w:val="000000"/>
        </w:rPr>
      </w:pPr>
    </w:p>
    <w:p w14:paraId="218343B2" w14:textId="77777777" w:rsidR="00492AB1" w:rsidRPr="004B0D3B" w:rsidRDefault="00D94ADF">
      <w:pPr>
        <w:pStyle w:val="Normal1"/>
        <w:tabs>
          <w:tab w:val="left" w:pos="0"/>
          <w:tab w:val="left" w:pos="285"/>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C80DA3" w:rsidRPr="004B0D3B">
        <w:rPr>
          <w:rFonts w:ascii="GHEA Grapalat" w:eastAsia="GHEA Grapalat" w:hAnsi="GHEA Grapalat" w:cs="GHEA Grapalat"/>
          <w:b/>
          <w:color w:val="000000"/>
        </w:rPr>
        <w:t xml:space="preserve"> </w:t>
      </w:r>
      <w:r w:rsidR="00A6331E">
        <w:rPr>
          <w:rFonts w:ascii="GHEA Grapalat" w:eastAsia="GHEA Grapalat" w:hAnsi="GHEA Grapalat" w:cs="GHEA Grapalat"/>
          <w:b/>
          <w:color w:val="000000"/>
        </w:rPr>
        <w:t>49</w:t>
      </w:r>
      <w:r w:rsidRPr="004B0D3B">
        <w:rPr>
          <w:rFonts w:ascii="GHEA Grapalat" w:eastAsia="GHEA Grapalat" w:hAnsi="GHEA Grapalat" w:cs="GHEA Grapalat"/>
          <w:b/>
          <w:color w:val="000000"/>
        </w:rPr>
        <w:t>. Բնակչության շրջանում առողջ ապրելակերպի քարոզչությանն ուղղված միջոցառումների կազմակերպումը</w:t>
      </w:r>
    </w:p>
    <w:p w14:paraId="43C8BBC9" w14:textId="77777777" w:rsidR="0043698A" w:rsidRPr="004B0D3B" w:rsidRDefault="0043698A" w:rsidP="0043698A">
      <w:pPr>
        <w:pStyle w:val="Normal1"/>
        <w:tabs>
          <w:tab w:val="left" w:pos="36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1. </w:t>
      </w:r>
      <w:r w:rsidRPr="004B0D3B">
        <w:rPr>
          <w:rFonts w:ascii="GHEA Grapalat" w:eastAsia="GHEA Grapalat" w:hAnsi="GHEA Grapalat" w:cs="GHEA Grapalat"/>
        </w:rPr>
        <w:t xml:space="preserve">Բնակչության շրջանում առողջ ապրելակերպի քարոզչության նպատակով Լիազոր մարմնի կողմից  կարող են իրականացվել առողջ ապրելակերպին՝ հիվանդությունների կանխարգելմանը և նվազեցմանը, </w:t>
      </w:r>
      <w:r w:rsidR="008C6BBB" w:rsidRPr="004B0D3B">
        <w:rPr>
          <w:rFonts w:ascii="GHEA Grapalat" w:eastAsia="GHEA Grapalat" w:hAnsi="GHEA Grapalat" w:cs="GHEA Grapalat"/>
        </w:rPr>
        <w:t xml:space="preserve">ռիսկի գործոնների նվազեցմանը, վնասվածքների կանխարգելմանն </w:t>
      </w:r>
      <w:r w:rsidRPr="004B0D3B">
        <w:rPr>
          <w:rFonts w:ascii="GHEA Grapalat" w:eastAsia="GHEA Grapalat" w:hAnsi="GHEA Grapalat" w:cs="GHEA Grapalat"/>
        </w:rPr>
        <w:t>ուղղված ծրագրեր</w:t>
      </w:r>
      <w:r w:rsidR="00B914AE" w:rsidRPr="004B0D3B">
        <w:rPr>
          <w:rFonts w:ascii="GHEA Grapalat" w:eastAsia="GHEA Grapalat" w:hAnsi="GHEA Grapalat" w:cs="GHEA Grapalat"/>
        </w:rPr>
        <w:t>:</w:t>
      </w:r>
      <w:r w:rsidRPr="004B0D3B">
        <w:rPr>
          <w:rFonts w:ascii="GHEA Grapalat" w:eastAsia="GHEA Grapalat" w:hAnsi="GHEA Grapalat" w:cs="GHEA Grapalat"/>
          <w:color w:val="000000"/>
        </w:rPr>
        <w:t xml:space="preserve"> </w:t>
      </w:r>
    </w:p>
    <w:p w14:paraId="06D8E9BC"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 xml:space="preserve">ԳԼՈՒԽ 10. </w:t>
      </w:r>
      <w:r w:rsidR="00A11D10" w:rsidRPr="004B0D3B">
        <w:rPr>
          <w:rFonts w:ascii="GHEA Grapalat" w:eastAsia="GHEA Grapalat" w:hAnsi="GHEA Grapalat" w:cs="GHEA Grapalat"/>
          <w:b/>
          <w:sz w:val="24"/>
          <w:szCs w:val="24"/>
        </w:rPr>
        <w:t>ՀԱՅԱՍՏԱՆԻ ՀԱՆՐԱՊԵՏՈՒԹՅՈՒՆՈՒՄ ՍԱՆԻՏԱՐԱՀԱՄԱՃԱՐԱԿԱՅԻՆ ՀՍԿՈՂՈՒԹՅԱՆ ԵՎ ՊԵՏԱԿԱՆ ԳՐԱՆՑՄԱՆ</w:t>
      </w:r>
      <w:r w:rsidR="00A11D10" w:rsidRPr="004B0D3B">
        <w:rPr>
          <w:rFonts w:ascii="GHEA Grapalat" w:hAnsi="GHEA Grapalat"/>
          <w:b/>
          <w:sz w:val="24"/>
          <w:szCs w:val="24"/>
        </w:rPr>
        <w:t xml:space="preserve"> ԵՆԹԱ</w:t>
      </w:r>
      <w:r w:rsidR="00B07364" w:rsidRPr="004B0D3B">
        <w:rPr>
          <w:rFonts w:ascii="GHEA Grapalat" w:hAnsi="GHEA Grapalat"/>
          <w:b/>
          <w:sz w:val="24"/>
          <w:szCs w:val="24"/>
        </w:rPr>
        <w:t>Կ</w:t>
      </w:r>
      <w:r w:rsidR="00A11D10" w:rsidRPr="004B0D3B">
        <w:rPr>
          <w:rFonts w:ascii="GHEA Grapalat" w:hAnsi="GHEA Grapalat"/>
          <w:b/>
          <w:sz w:val="24"/>
          <w:szCs w:val="24"/>
        </w:rPr>
        <w:t>Ա</w:t>
      </w:r>
      <w:r w:rsidR="00B90094" w:rsidRPr="004B0D3B">
        <w:rPr>
          <w:rFonts w:ascii="GHEA Grapalat" w:hAnsi="GHEA Grapalat"/>
          <w:b/>
          <w:sz w:val="24"/>
          <w:szCs w:val="24"/>
        </w:rPr>
        <w:t xml:space="preserve"> </w:t>
      </w:r>
      <w:r w:rsidR="00A038A8" w:rsidRPr="004B0D3B">
        <w:rPr>
          <w:rFonts w:ascii="GHEA Grapalat" w:hAnsi="GHEA Grapalat"/>
          <w:b/>
          <w:sz w:val="24"/>
          <w:szCs w:val="24"/>
        </w:rPr>
        <w:t xml:space="preserve">ԱՐՏԱԴՐԱՆՔԻ (ԱՊՐԱՆՔՆԵՐԻ)  </w:t>
      </w:r>
      <w:r w:rsidRPr="004B0D3B">
        <w:rPr>
          <w:rFonts w:ascii="GHEA Grapalat" w:eastAsia="GHEA Grapalat" w:hAnsi="GHEA Grapalat" w:cs="GHEA Grapalat"/>
          <w:b/>
          <w:sz w:val="24"/>
          <w:szCs w:val="24"/>
        </w:rPr>
        <w:t>ՊԵՏԱԿԱՆ ԳՐԱՆՑՈՒՄ</w:t>
      </w:r>
    </w:p>
    <w:p w14:paraId="4A8B915C" w14:textId="77777777" w:rsidR="00492AB1" w:rsidRPr="004B0D3B" w:rsidRDefault="00D94ADF" w:rsidP="00C36D42">
      <w:pPr>
        <w:pStyle w:val="Normal1"/>
        <w:shd w:val="clear" w:color="auto" w:fill="FFFFFF"/>
        <w:spacing w:line="360" w:lineRule="auto"/>
        <w:jc w:val="both"/>
        <w:rPr>
          <w:rFonts w:ascii="GHEA Grapalat" w:eastAsia="GHEA Grapalat" w:hAnsi="GHEA Grapalat" w:cs="GHEA Grapalat"/>
        </w:rPr>
      </w:pPr>
      <w:r w:rsidRPr="004B0D3B">
        <w:rPr>
          <w:rFonts w:ascii="GHEA Grapalat" w:eastAsia="GHEA Grapalat" w:hAnsi="GHEA Grapalat" w:cs="GHEA Grapalat"/>
          <w:b/>
        </w:rPr>
        <w:t>Հոդված</w:t>
      </w:r>
      <w:r w:rsidR="00C80DA3" w:rsidRPr="004B0D3B">
        <w:rPr>
          <w:rFonts w:ascii="GHEA Grapalat" w:eastAsia="GHEA Grapalat" w:hAnsi="GHEA Grapalat" w:cs="GHEA Grapalat"/>
          <w:b/>
        </w:rPr>
        <w:t xml:space="preserve"> 5</w:t>
      </w:r>
      <w:r w:rsidR="00A6331E">
        <w:rPr>
          <w:rFonts w:ascii="GHEA Grapalat" w:eastAsia="GHEA Grapalat" w:hAnsi="GHEA Grapalat" w:cs="GHEA Grapalat"/>
          <w:b/>
        </w:rPr>
        <w:t>0</w:t>
      </w:r>
      <w:r w:rsidRPr="004B0D3B">
        <w:rPr>
          <w:rFonts w:ascii="GHEA Grapalat" w:eastAsia="GHEA Grapalat" w:hAnsi="GHEA Grapalat" w:cs="GHEA Grapalat"/>
          <w:b/>
        </w:rPr>
        <w:t>. Հայաստանի Հանրապետությունում սանիտարահամաճարակային հսկողության և պետական գրանցման ենթակա ապրանքների կիրառմանը ներկայացվող պահանջներ</w:t>
      </w:r>
    </w:p>
    <w:p w14:paraId="67545BDF" w14:textId="77777777" w:rsidR="00C117C4" w:rsidRPr="004B0D3B" w:rsidRDefault="0082475E" w:rsidP="00C117C4">
      <w:pPr>
        <w:pStyle w:val="Normal1"/>
        <w:shd w:val="clear" w:color="auto" w:fill="FFFFFF"/>
        <w:spacing w:line="360" w:lineRule="auto"/>
        <w:ind w:firstLine="360"/>
        <w:jc w:val="both"/>
        <w:rPr>
          <w:rFonts w:ascii="GHEA Grapalat" w:hAnsi="GHEA Grapalat"/>
          <w:color w:val="222222"/>
          <w:shd w:val="clear" w:color="auto" w:fill="FFFFFF"/>
        </w:rPr>
      </w:pPr>
      <w:r w:rsidRPr="004B0D3B">
        <w:rPr>
          <w:rFonts w:ascii="GHEA Grapalat" w:eastAsia="GHEA Grapalat" w:hAnsi="GHEA Grapalat" w:cs="GHEA Grapalat"/>
        </w:rPr>
        <w:t xml:space="preserve">1. </w:t>
      </w:r>
      <w:r w:rsidR="00D94ADF" w:rsidRPr="004B0D3B">
        <w:rPr>
          <w:rFonts w:ascii="GHEA Grapalat" w:eastAsia="GHEA Grapalat" w:hAnsi="GHEA Grapalat" w:cs="GHEA Grapalat"/>
        </w:rPr>
        <w:t xml:space="preserve">Հայաստանի Հանրապետությունում սանիտարահամաճարակային հսկողության և պետական գրանցման ենթակա </w:t>
      </w:r>
      <w:r w:rsidR="00A038A8" w:rsidRPr="004B0D3B">
        <w:rPr>
          <w:rFonts w:ascii="GHEA Grapalat" w:eastAsia="GHEA Grapalat" w:hAnsi="GHEA Grapalat" w:cs="GHEA Grapalat"/>
          <w:color w:val="000000"/>
        </w:rPr>
        <w:t>արտադրանքը (ապրանքները)</w:t>
      </w:r>
      <w:r w:rsidR="00D94ADF" w:rsidRPr="004B0D3B">
        <w:rPr>
          <w:rFonts w:ascii="GHEA Grapalat" w:eastAsia="GHEA Grapalat" w:hAnsi="GHEA Grapalat" w:cs="GHEA Grapalat"/>
        </w:rPr>
        <w:t xml:space="preserve">, որոնց անվտանգության պահանջները սահմանված չեն տեխնիկական կանոնակարգերով, թույլատրվում է կիրառել </w:t>
      </w:r>
      <w:r w:rsidR="007B529F" w:rsidRPr="004B0D3B">
        <w:rPr>
          <w:rFonts w:ascii="GHEA Grapalat" w:eastAsia="GHEA Grapalat" w:hAnsi="GHEA Grapalat" w:cs="GHEA Grapalat"/>
        </w:rPr>
        <w:t>Լ</w:t>
      </w:r>
      <w:r w:rsidR="00D94ADF" w:rsidRPr="004B0D3B">
        <w:rPr>
          <w:rFonts w:ascii="GHEA Grapalat" w:eastAsia="GHEA Grapalat" w:hAnsi="GHEA Grapalat" w:cs="GHEA Grapalat"/>
        </w:rPr>
        <w:t xml:space="preserve">իազոր մարմնի կողմից Հայաստանի Հանրապետության օրենսդրությամբ սահմանված կարգով գրանցումից </w:t>
      </w:r>
      <w:r w:rsidR="00C117C4" w:rsidRPr="004B0D3B">
        <w:rPr>
          <w:rFonts w:ascii="GHEA Grapalat" w:hAnsi="GHEA Grapalat"/>
          <w:color w:val="222222"/>
          <w:shd w:val="clear" w:color="auto" w:fill="FFFFFF"/>
        </w:rPr>
        <w:t>և</w:t>
      </w:r>
      <w:r w:rsidR="00C117C4" w:rsidRPr="004B0D3B">
        <w:rPr>
          <w:rFonts w:ascii="Calibri" w:hAnsi="Calibri" w:cs="Calibri"/>
          <w:color w:val="222222"/>
          <w:shd w:val="clear" w:color="auto" w:fill="FFFFFF"/>
        </w:rPr>
        <w:t>  </w:t>
      </w:r>
      <w:r w:rsidR="00C117C4" w:rsidRPr="004B0D3B">
        <w:rPr>
          <w:rFonts w:ascii="GHEA Grapalat" w:hAnsi="GHEA Grapalat"/>
          <w:color w:val="222222"/>
          <w:shd w:val="clear" w:color="auto" w:fill="FFFFFF"/>
        </w:rPr>
        <w:t>անվտանգությունը հավաստող փաստաթղթի՝ պետական գրանցման վկայականի</w:t>
      </w:r>
      <w:r w:rsidR="00C117C4" w:rsidRPr="004B0D3B">
        <w:rPr>
          <w:rFonts w:ascii="Calibri" w:hAnsi="Calibri" w:cs="Calibri"/>
          <w:color w:val="222222"/>
          <w:shd w:val="clear" w:color="auto" w:fill="FFFFFF"/>
        </w:rPr>
        <w:t> </w:t>
      </w:r>
      <w:r w:rsidR="00C117C4" w:rsidRPr="004B0D3B">
        <w:rPr>
          <w:rFonts w:ascii="GHEA Grapalat" w:hAnsi="GHEA Grapalat"/>
          <w:color w:val="222222"/>
          <w:shd w:val="clear" w:color="auto" w:fill="FFFFFF"/>
        </w:rPr>
        <w:t>տրամադրումից հետո:</w:t>
      </w:r>
    </w:p>
    <w:p w14:paraId="2A5577F8"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lastRenderedPageBreak/>
        <w:t>ԳԼՈՒԽ 11.  ԱՇԽԱՏԱՆՔԻ ՀԻԳԻԵՆԱՅԻ ԾԱՌԱՅՈՒԹՅՈՒՆՆԵՐ</w:t>
      </w:r>
    </w:p>
    <w:p w14:paraId="2BE82589" w14:textId="77777777" w:rsidR="00492AB1" w:rsidRPr="004B0D3B" w:rsidRDefault="00492AB1">
      <w:pPr>
        <w:pStyle w:val="Normal1"/>
      </w:pPr>
    </w:p>
    <w:p w14:paraId="03F4B457" w14:textId="77777777" w:rsidR="00492AB1" w:rsidRPr="004B0D3B" w:rsidRDefault="00D94ADF" w:rsidP="00C36D42">
      <w:pPr>
        <w:pStyle w:val="Normal1"/>
        <w:tabs>
          <w:tab w:val="left" w:pos="0"/>
          <w:tab w:val="left" w:pos="342"/>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2061BA" w:rsidRPr="004B0D3B">
        <w:rPr>
          <w:rFonts w:ascii="GHEA Grapalat" w:eastAsia="GHEA Grapalat" w:hAnsi="GHEA Grapalat" w:cs="GHEA Grapalat"/>
          <w:b/>
          <w:color w:val="000000"/>
        </w:rPr>
        <w:t xml:space="preserve"> 5</w:t>
      </w:r>
      <w:r w:rsidR="00A6331E">
        <w:rPr>
          <w:rFonts w:ascii="GHEA Grapalat" w:eastAsia="GHEA Grapalat" w:hAnsi="GHEA Grapalat" w:cs="GHEA Grapalat"/>
          <w:b/>
          <w:color w:val="000000"/>
        </w:rPr>
        <w:t>1</w:t>
      </w:r>
      <w:r w:rsidRPr="004B0D3B">
        <w:rPr>
          <w:rFonts w:ascii="GHEA Grapalat" w:eastAsia="GHEA Grapalat" w:hAnsi="GHEA Grapalat" w:cs="GHEA Grapalat"/>
          <w:b/>
          <w:color w:val="000000"/>
        </w:rPr>
        <w:t>.  Աշխատանքի հիգիենայի ծառայություններին ներկայացվող պահանջներ</w:t>
      </w:r>
    </w:p>
    <w:p w14:paraId="5DB73097" w14:textId="77777777" w:rsidR="00371F73" w:rsidRPr="004B0D3B" w:rsidRDefault="00371F73" w:rsidP="00371F73">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1. Աշխատողների առողջության և անվտանգության պահպանությունն իրականացվում է Հայաստանի Հանրապետության աշխատանքային օրենսգրքի պահանջներին համապատասխան:</w:t>
      </w:r>
    </w:p>
    <w:p w14:paraId="57CFF987"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2. Աշխատանքի հիգիենայի ծառայություններ կարող են մատուցել Հայաստանի Հանրապետության օրենսդրությամբ սահմանված կարգով բժշկական օգնության և սպասարկման՝ ոչ բուժական բնույթի</w:t>
      </w:r>
      <w:r w:rsidR="00F31B1D" w:rsidRPr="004B0D3B">
        <w:rPr>
          <w:rFonts w:ascii="GHEA Grapalat" w:eastAsia="GHEA Grapalat" w:hAnsi="GHEA Grapalat" w:cs="GHEA Grapalat"/>
        </w:rPr>
        <w:t xml:space="preserve"> գործունեության</w:t>
      </w:r>
      <w:r w:rsidR="008C6BBB" w:rsidRPr="004B0D3B">
        <w:rPr>
          <w:rFonts w:ascii="GHEA Grapalat" w:eastAsia="GHEA Grapalat" w:hAnsi="GHEA Grapalat" w:cs="GHEA Grapalat"/>
        </w:rPr>
        <w:t xml:space="preserve"> </w:t>
      </w:r>
      <w:r w:rsidRPr="004B0D3B">
        <w:rPr>
          <w:rFonts w:ascii="GHEA Grapalat" w:eastAsia="GHEA Grapalat" w:hAnsi="GHEA Grapalat" w:cs="GHEA Grapalat"/>
        </w:rPr>
        <w:t xml:space="preserve">լիցենզիա ունեցող իրավաբանական կամ ֆիզիկական անձը կամ անհատ ձեռնարկատերը, ինչպես նաև պետական </w:t>
      </w:r>
      <w:r w:rsidR="00C76D71" w:rsidRPr="004B0D3B">
        <w:rPr>
          <w:rFonts w:ascii="GHEA Grapalat" w:eastAsia="GHEA Grapalat" w:hAnsi="GHEA Grapalat" w:cs="GHEA Grapalat"/>
        </w:rPr>
        <w:t xml:space="preserve">կառավարման համակարգի </w:t>
      </w:r>
      <w:r w:rsidRPr="004B0D3B">
        <w:rPr>
          <w:rFonts w:ascii="GHEA Grapalat" w:eastAsia="GHEA Grapalat" w:hAnsi="GHEA Grapalat" w:cs="GHEA Grapalat"/>
        </w:rPr>
        <w:t xml:space="preserve">կամ տեղական ինքնակառավարման մարմին չհանդիսացող պետական կամ համայնքի հիմնարկը (այսուհետ՝ </w:t>
      </w:r>
      <w:r w:rsidRPr="004B0D3B">
        <w:rPr>
          <w:rFonts w:ascii="GHEA Grapalat" w:eastAsia="GHEA Grapalat" w:hAnsi="GHEA Grapalat" w:cs="GHEA Grapalat"/>
          <w:color w:val="000000"/>
        </w:rPr>
        <w:t>աշխատանքի հիգիենայի ծառայություններ մատուցող</w:t>
      </w:r>
      <w:r w:rsidRPr="004B0D3B">
        <w:rPr>
          <w:rFonts w:ascii="GHEA Grapalat" w:eastAsia="GHEA Grapalat" w:hAnsi="GHEA Grapalat" w:cs="GHEA Grapalat"/>
        </w:rPr>
        <w:t>):</w:t>
      </w:r>
    </w:p>
    <w:p w14:paraId="60A4A6BA"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3. Աշխատանքի հիգիենայի ծառայություններ </w:t>
      </w:r>
      <w:r w:rsidR="00FA2F08" w:rsidRPr="004B0D3B">
        <w:rPr>
          <w:rFonts w:ascii="GHEA Grapalat" w:eastAsia="GHEA Grapalat" w:hAnsi="GHEA Grapalat" w:cs="GHEA Grapalat"/>
          <w:color w:val="000000"/>
        </w:rPr>
        <w:t>մատուցելու համար անհրաժեշտ տեխնիկական և մասնագիտական որակավորման պահանջներն ու պայմանները սահմանում է Հայաստանի Հանրապետության կառավարությունը</w:t>
      </w:r>
      <w:r w:rsidRPr="004B0D3B">
        <w:rPr>
          <w:rFonts w:ascii="GHEA Grapalat" w:eastAsia="GHEA Grapalat" w:hAnsi="GHEA Grapalat" w:cs="GHEA Grapalat"/>
          <w:color w:val="000000"/>
        </w:rPr>
        <w:t xml:space="preserve">:  </w:t>
      </w:r>
    </w:p>
    <w:p w14:paraId="279D22FC" w14:textId="77777777" w:rsidR="00492AB1" w:rsidRPr="004B0D3B" w:rsidRDefault="00D94ADF">
      <w:pPr>
        <w:pStyle w:val="Normal1"/>
        <w:tabs>
          <w:tab w:val="left" w:pos="0"/>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4.  Աշխատանքի հիգիենայի ծառայությունների նվազագույն ծավալը սահմանում է </w:t>
      </w:r>
      <w:r w:rsidR="002D6285" w:rsidRPr="004B0D3B">
        <w:rPr>
          <w:rFonts w:ascii="GHEA Grapalat" w:eastAsia="GHEA Grapalat" w:hAnsi="GHEA Grapalat" w:cs="GHEA Grapalat"/>
          <w:color w:val="000000"/>
        </w:rPr>
        <w:t>Հայաստանի Հանրապետության կառավարությունը</w:t>
      </w:r>
      <w:r w:rsidRPr="004B0D3B">
        <w:rPr>
          <w:rFonts w:ascii="GHEA Grapalat" w:eastAsia="GHEA Grapalat" w:hAnsi="GHEA Grapalat" w:cs="GHEA Grapalat"/>
          <w:color w:val="000000"/>
        </w:rPr>
        <w:t>:</w:t>
      </w:r>
    </w:p>
    <w:p w14:paraId="5253E939" w14:textId="77777777" w:rsidR="00492AB1" w:rsidRPr="004B0D3B" w:rsidRDefault="00492AB1">
      <w:pPr>
        <w:pStyle w:val="Normal1"/>
        <w:tabs>
          <w:tab w:val="left" w:pos="0"/>
        </w:tabs>
        <w:spacing w:line="360" w:lineRule="auto"/>
        <w:ind w:firstLine="360"/>
        <w:jc w:val="both"/>
        <w:rPr>
          <w:rFonts w:ascii="GHEA Grapalat" w:eastAsia="GHEA Grapalat" w:hAnsi="GHEA Grapalat" w:cs="GHEA Grapalat"/>
          <w:color w:val="000000"/>
        </w:rPr>
      </w:pPr>
    </w:p>
    <w:p w14:paraId="78271B13" w14:textId="77777777" w:rsidR="00492AB1" w:rsidRPr="004B0D3B" w:rsidRDefault="00D94ADF">
      <w:pPr>
        <w:pStyle w:val="Heading1"/>
        <w:spacing w:after="120" w:line="360" w:lineRule="auto"/>
        <w:jc w:val="center"/>
        <w:rPr>
          <w:rFonts w:ascii="GHEA Grapalat" w:eastAsia="GHEA Grapalat" w:hAnsi="GHEA Grapalat" w:cs="GHEA Grapalat"/>
          <w:sz w:val="24"/>
          <w:szCs w:val="24"/>
        </w:rPr>
      </w:pPr>
      <w:r w:rsidRPr="004B0D3B">
        <w:rPr>
          <w:rFonts w:ascii="GHEA Grapalat" w:eastAsia="GHEA Grapalat" w:hAnsi="GHEA Grapalat" w:cs="GHEA Grapalat"/>
          <w:b/>
          <w:i/>
          <w:sz w:val="24"/>
          <w:szCs w:val="24"/>
        </w:rPr>
        <w:t>ԳԼՈՒԽ 12.  ՀԱՆՐԱՅԻՆ ԱՌՈՂՋԱՊԱՀԱԿԱՆ ՓՈՐՁԱՔՆՆՈՒԹՅՈՒՆ</w:t>
      </w:r>
    </w:p>
    <w:p w14:paraId="0F46B346" w14:textId="77777777" w:rsidR="00492AB1" w:rsidRPr="004B0D3B" w:rsidRDefault="00492AB1">
      <w:pPr>
        <w:pStyle w:val="Normal1"/>
      </w:pPr>
    </w:p>
    <w:p w14:paraId="26583236" w14:textId="77777777" w:rsidR="00492AB1" w:rsidRPr="004B0D3B" w:rsidRDefault="00D94ADF" w:rsidP="00C36D42">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Հոդված</w:t>
      </w:r>
      <w:r w:rsidR="00C80DA3" w:rsidRPr="004B0D3B">
        <w:rPr>
          <w:rFonts w:ascii="GHEA Grapalat" w:eastAsia="GHEA Grapalat" w:hAnsi="GHEA Grapalat" w:cs="GHEA Grapalat"/>
          <w:b/>
          <w:color w:val="000000"/>
        </w:rPr>
        <w:t xml:space="preserve"> 5</w:t>
      </w:r>
      <w:r w:rsidR="00A6331E">
        <w:rPr>
          <w:rFonts w:ascii="GHEA Grapalat" w:eastAsia="GHEA Grapalat" w:hAnsi="GHEA Grapalat" w:cs="GHEA Grapalat"/>
          <w:b/>
          <w:color w:val="000000"/>
        </w:rPr>
        <w:t>2</w:t>
      </w:r>
      <w:r w:rsidRPr="004B0D3B">
        <w:rPr>
          <w:rFonts w:ascii="GHEA Grapalat" w:eastAsia="GHEA Grapalat" w:hAnsi="GHEA Grapalat" w:cs="GHEA Grapalat"/>
          <w:b/>
          <w:color w:val="000000"/>
        </w:rPr>
        <w:t>.</w:t>
      </w:r>
      <w:r w:rsidRPr="004B0D3B">
        <w:rPr>
          <w:rFonts w:ascii="Calibri" w:eastAsia="Calibri" w:hAnsi="Calibri" w:cs="Calibri"/>
          <w:b/>
          <w:color w:val="000000"/>
        </w:rPr>
        <w:t> </w:t>
      </w:r>
      <w:r w:rsidR="00A1095F" w:rsidRPr="004B0D3B">
        <w:rPr>
          <w:rFonts w:ascii="GHEA Grapalat" w:hAnsi="GHEA Grapalat"/>
          <w:b/>
        </w:rPr>
        <w:t>Հանրային առողջապահական փորձաքննություն</w:t>
      </w:r>
    </w:p>
    <w:p w14:paraId="208B1AC9" w14:textId="77777777" w:rsidR="00492AB1" w:rsidRPr="004B0D3B" w:rsidRDefault="00D94ADF">
      <w:pPr>
        <w:pStyle w:val="Normal1"/>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 xml:space="preserve">1. </w:t>
      </w:r>
      <w:r w:rsidR="00A1095F" w:rsidRPr="004B0D3B">
        <w:rPr>
          <w:rFonts w:ascii="GHEA Grapalat" w:hAnsi="GHEA Grapalat"/>
        </w:rPr>
        <w:t>Հանրային առողջապահական փորձաքննություն</w:t>
      </w:r>
      <w:r w:rsidR="00732604" w:rsidRPr="004B0D3B">
        <w:rPr>
          <w:rFonts w:ascii="GHEA Grapalat" w:hAnsi="GHEA Grapalat"/>
        </w:rPr>
        <w:t xml:space="preserve">՝ </w:t>
      </w:r>
      <w:r w:rsidRPr="004B0D3B">
        <w:rPr>
          <w:rFonts w:ascii="GHEA Grapalat" w:eastAsia="GHEA Grapalat" w:hAnsi="GHEA Grapalat" w:cs="GHEA Grapalat"/>
        </w:rPr>
        <w:t xml:space="preserve">բնակչության առողջության վրա  ուղղակի և անուղղակի (շրջակա միջավայրի գործոնների միջոցով) ազդեցություն ունեցող  նախատեսվող և իրականացվող գործունեության, հիմնադրութային փաստաթղթերի, կառույցների, կառուցվածքների, շենքերի, շինությունների, արտադրանքի, ապրանքների </w:t>
      </w:r>
      <w:r w:rsidR="00F40A61" w:rsidRPr="004B0D3B">
        <w:rPr>
          <w:rFonts w:ascii="GHEA Grapalat" w:eastAsia="GHEA Grapalat" w:hAnsi="GHEA Grapalat" w:cs="GHEA Grapalat"/>
        </w:rPr>
        <w:t>և</w:t>
      </w:r>
      <w:r w:rsidRPr="004B0D3B">
        <w:rPr>
          <w:rFonts w:ascii="GHEA Grapalat" w:eastAsia="GHEA Grapalat" w:hAnsi="GHEA Grapalat" w:cs="GHEA Grapalat"/>
        </w:rPr>
        <w:t xml:space="preserve"> ծառայությունների, գործունեության տեսակների, շրջակա և բնակության միջավայրի գործոնների</w:t>
      </w:r>
      <w:r w:rsidR="00732604" w:rsidRPr="004B0D3B">
        <w:rPr>
          <w:rFonts w:ascii="GHEA Grapalat" w:eastAsia="GHEA Grapalat" w:hAnsi="GHEA Grapalat" w:cs="GHEA Grapalat"/>
        </w:rPr>
        <w:t>՝</w:t>
      </w:r>
      <w:r w:rsidR="00F40A61" w:rsidRPr="004B0D3B">
        <w:rPr>
          <w:rFonts w:ascii="GHEA Grapalat" w:eastAsia="GHEA Grapalat" w:hAnsi="GHEA Grapalat" w:cs="GHEA Grapalat"/>
        </w:rPr>
        <w:t xml:space="preserve"> գնահատման</w:t>
      </w:r>
      <w:r w:rsidRPr="004B0D3B">
        <w:rPr>
          <w:rFonts w:ascii="GHEA Grapalat" w:eastAsia="GHEA Grapalat" w:hAnsi="GHEA Grapalat" w:cs="GHEA Grapalat"/>
        </w:rPr>
        <w:t xml:space="preserve"> </w:t>
      </w:r>
      <w:r w:rsidR="00F40A61" w:rsidRPr="004B0D3B">
        <w:rPr>
          <w:rFonts w:ascii="GHEA Grapalat" w:eastAsia="GHEA Grapalat" w:hAnsi="GHEA Grapalat" w:cs="GHEA Grapalat"/>
        </w:rPr>
        <w:t>և</w:t>
      </w:r>
      <w:r w:rsidR="00006405" w:rsidRPr="004B0D3B">
        <w:rPr>
          <w:rFonts w:ascii="GHEA Grapalat" w:eastAsia="GHEA Grapalat" w:hAnsi="GHEA Grapalat" w:cs="GHEA Grapalat"/>
        </w:rPr>
        <w:t xml:space="preserve"> </w:t>
      </w:r>
      <w:r w:rsidR="00F40A61" w:rsidRPr="004B0D3B">
        <w:rPr>
          <w:rFonts w:ascii="GHEA Grapalat" w:eastAsia="GHEA Grapalat" w:hAnsi="GHEA Grapalat" w:cs="GHEA Grapalat"/>
        </w:rPr>
        <w:t>(կամ)</w:t>
      </w:r>
      <w:r w:rsidR="004D276D" w:rsidRPr="004B0D3B">
        <w:rPr>
          <w:rFonts w:ascii="GHEA Grapalat" w:eastAsia="GHEA Grapalat" w:hAnsi="GHEA Grapalat" w:cs="GHEA Grapalat"/>
        </w:rPr>
        <w:t xml:space="preserve"> </w:t>
      </w:r>
      <w:r w:rsidR="00732604" w:rsidRPr="004B0D3B">
        <w:rPr>
          <w:rFonts w:ascii="GHEA Grapalat" w:eastAsia="GHEA Grapalat" w:hAnsi="GHEA Grapalat" w:cs="GHEA Grapalat"/>
        </w:rPr>
        <w:t xml:space="preserve">վերլուծության </w:t>
      </w:r>
      <w:r w:rsidR="006E73D0" w:rsidRPr="004B0D3B">
        <w:rPr>
          <w:rFonts w:ascii="GHEA Grapalat" w:eastAsia="GHEA Grapalat" w:hAnsi="GHEA Grapalat" w:cs="GHEA Grapalat"/>
        </w:rPr>
        <w:t>և</w:t>
      </w:r>
      <w:r w:rsidR="004D276D" w:rsidRPr="004B0D3B">
        <w:rPr>
          <w:rFonts w:ascii="GHEA Grapalat" w:eastAsia="GHEA Grapalat" w:hAnsi="GHEA Grapalat" w:cs="GHEA Grapalat"/>
        </w:rPr>
        <w:t xml:space="preserve"> </w:t>
      </w:r>
      <w:r w:rsidR="006E73D0" w:rsidRPr="004B0D3B">
        <w:rPr>
          <w:rFonts w:ascii="GHEA Grapalat" w:eastAsia="GHEA Grapalat" w:hAnsi="GHEA Grapalat" w:cs="GHEA Grapalat"/>
        </w:rPr>
        <w:t>(կամ) հետազոտությունների</w:t>
      </w:r>
      <w:r w:rsidR="004D276D" w:rsidRPr="004B0D3B">
        <w:rPr>
          <w:rFonts w:ascii="GHEA Grapalat" w:eastAsia="GHEA Grapalat" w:hAnsi="GHEA Grapalat" w:cs="GHEA Grapalat"/>
        </w:rPr>
        <w:t>, այդ թվում՝ լաբորատոր,</w:t>
      </w:r>
      <w:r w:rsidR="006E73D0" w:rsidRPr="004B0D3B">
        <w:rPr>
          <w:rFonts w:ascii="GHEA Grapalat" w:eastAsia="GHEA Grapalat" w:hAnsi="GHEA Grapalat" w:cs="GHEA Grapalat"/>
        </w:rPr>
        <w:t xml:space="preserve"> և (կամ) գործիքային չափումների </w:t>
      </w:r>
      <w:r w:rsidR="00732604" w:rsidRPr="004B0D3B">
        <w:rPr>
          <w:rFonts w:ascii="GHEA Grapalat" w:eastAsia="GHEA Grapalat" w:hAnsi="GHEA Grapalat" w:cs="GHEA Grapalat"/>
        </w:rPr>
        <w:t xml:space="preserve">արդյունքում հանրային առողջապահական նորմատիվների պահանջներին </w:t>
      </w:r>
      <w:r w:rsidR="006E73D0" w:rsidRPr="004B0D3B">
        <w:rPr>
          <w:rFonts w:ascii="GHEA Grapalat" w:eastAsia="GHEA Grapalat" w:hAnsi="GHEA Grapalat" w:cs="GHEA Grapalat"/>
        </w:rPr>
        <w:t>համապատասխանելու վերաբերյալ</w:t>
      </w:r>
      <w:r w:rsidRPr="004B0D3B">
        <w:rPr>
          <w:rFonts w:ascii="GHEA Grapalat" w:eastAsia="GHEA Grapalat" w:hAnsi="GHEA Grapalat" w:cs="GHEA Grapalat"/>
        </w:rPr>
        <w:t xml:space="preserve"> </w:t>
      </w:r>
      <w:r w:rsidR="006E73D0" w:rsidRPr="004B0D3B">
        <w:rPr>
          <w:rFonts w:ascii="GHEA Grapalat" w:eastAsia="GHEA Grapalat" w:hAnsi="GHEA Grapalat" w:cs="GHEA Grapalat"/>
        </w:rPr>
        <w:t>եզրակացություն տալու գործընթաց</w:t>
      </w:r>
      <w:r w:rsidRPr="004B0D3B">
        <w:rPr>
          <w:rFonts w:ascii="GHEA Grapalat" w:eastAsia="GHEA Grapalat" w:hAnsi="GHEA Grapalat" w:cs="GHEA Grapalat"/>
        </w:rPr>
        <w:t xml:space="preserve">՝ մարդու օրգանիզմի վրա շրջակա միջավայրի </w:t>
      </w:r>
      <w:r w:rsidRPr="004B0D3B">
        <w:rPr>
          <w:rFonts w:ascii="GHEA Grapalat" w:eastAsia="GHEA Grapalat" w:hAnsi="GHEA Grapalat" w:cs="GHEA Grapalat"/>
        </w:rPr>
        <w:lastRenderedPageBreak/>
        <w:t xml:space="preserve">վնասակար և վտանգավոր գործոնների ազդեցությունը բացառելու, հիվանդությունները կանխարգելելու և նրա </w:t>
      </w:r>
      <w:r w:rsidR="006E73D0" w:rsidRPr="004B0D3B">
        <w:rPr>
          <w:rFonts w:ascii="GHEA Grapalat" w:eastAsia="GHEA Grapalat" w:hAnsi="GHEA Grapalat" w:cs="GHEA Grapalat"/>
        </w:rPr>
        <w:t xml:space="preserve">ու </w:t>
      </w:r>
      <w:r w:rsidRPr="004B0D3B">
        <w:rPr>
          <w:rFonts w:ascii="GHEA Grapalat" w:eastAsia="GHEA Grapalat" w:hAnsi="GHEA Grapalat" w:cs="GHEA Grapalat"/>
        </w:rPr>
        <w:t>ապագա սերունդների կենսունակության համար բարենպաստ պայմանների ապահովման նպատակով։</w:t>
      </w:r>
    </w:p>
    <w:p w14:paraId="138F4A58" w14:textId="77777777" w:rsidR="00492AB1" w:rsidRPr="004B0D3B" w:rsidRDefault="00D94ADF">
      <w:pPr>
        <w:pStyle w:val="Normal1"/>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 xml:space="preserve">2. </w:t>
      </w:r>
      <w:r w:rsidR="00F31B1D" w:rsidRPr="004B0D3B">
        <w:rPr>
          <w:rFonts w:ascii="GHEA Grapalat" w:hAnsi="GHEA Grapalat"/>
        </w:rPr>
        <w:t xml:space="preserve">Հանրային առողջապահական փորձաքննությունն </w:t>
      </w:r>
      <w:r w:rsidRPr="004B0D3B">
        <w:rPr>
          <w:rFonts w:ascii="GHEA Grapalat" w:eastAsia="GHEA Grapalat" w:hAnsi="GHEA Grapalat" w:cs="GHEA Grapalat"/>
        </w:rPr>
        <w:t xml:space="preserve">իրականացվում է`   </w:t>
      </w:r>
    </w:p>
    <w:p w14:paraId="7B23C3B8" w14:textId="77777777" w:rsidR="00492AB1" w:rsidRPr="004B0D3B" w:rsidRDefault="00D94ADF">
      <w:pPr>
        <w:pStyle w:val="Normal1"/>
        <w:numPr>
          <w:ilvl w:val="0"/>
          <w:numId w:val="21"/>
        </w:numPr>
        <w:pBdr>
          <w:top w:val="nil"/>
          <w:left w:val="nil"/>
          <w:bottom w:val="nil"/>
          <w:right w:val="nil"/>
          <w:between w:val="nil"/>
        </w:pBdr>
        <w:shd w:val="clear" w:color="auto" w:fill="FFFFFF"/>
        <w:tabs>
          <w:tab w:val="left" w:pos="360"/>
          <w:tab w:val="left" w:pos="72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ատոմային էներգետիկայի, շրջակա միջավայրում քիմիական և կենսաբանական արտանետումներ և հոսքեր, ֆիզիկական գործոնների աղբյուրներ ունեցող օբյեկտների, ինչպես նաև էկոլոգիական աղետի կարգավիճակ ունեցող գոտիներում օբյեկտների տեղաբաշխման, վերակառուցման և ընդունման, նախադեպ չունեցող նոր տեխնոլոգիաների ներդրման, նախատեսվող գործունեության, հիմնադրութային փաստաթղթերի ու կառույցների նախագծերի փորձաքննության՝</w:t>
      </w:r>
      <w:r w:rsidRPr="004B0D3B">
        <w:rPr>
          <w:rFonts w:ascii="GHEA Grapalat" w:eastAsia="GHEA Grapalat" w:hAnsi="GHEA Grapalat" w:cs="GHEA Grapalat"/>
          <w:b/>
          <w:color w:val="000000"/>
        </w:rPr>
        <w:t xml:space="preserve"> «</w:t>
      </w:r>
      <w:r w:rsidRPr="004B0D3B">
        <w:rPr>
          <w:rFonts w:ascii="GHEA Grapalat" w:eastAsia="GHEA Grapalat" w:hAnsi="GHEA Grapalat" w:cs="GHEA Grapalat"/>
          <w:color w:val="000000"/>
        </w:rPr>
        <w:t>Անդրսահմանային ենթատեքստում շրջակա միջավայրի վրա ազդեցության գնահատման մասին կոնվենցիայի ռազմավարական էկոլոգիական գնահատման մասին» արձանագրությամբ և «Շրջակա</w:t>
      </w:r>
      <w:r w:rsidR="002424FF"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միջավայրի վրա ազդեցության գնահատման և փորձաքննության մասին»</w:t>
      </w:r>
      <w:r w:rsidR="002424FF"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օրենքով նախատեսված դեպքերում և օրենսդր</w:t>
      </w:r>
      <w:r w:rsidR="00E02375" w:rsidRPr="004B0D3B">
        <w:rPr>
          <w:rFonts w:ascii="GHEA Grapalat" w:eastAsia="GHEA Grapalat" w:hAnsi="GHEA Grapalat" w:cs="GHEA Grapalat"/>
          <w:color w:val="000000"/>
        </w:rPr>
        <w:t>ությամ</w:t>
      </w:r>
      <w:r w:rsidRPr="004B0D3B">
        <w:rPr>
          <w:rFonts w:ascii="GHEA Grapalat" w:eastAsia="GHEA Grapalat" w:hAnsi="GHEA Grapalat" w:cs="GHEA Grapalat"/>
          <w:color w:val="000000"/>
        </w:rPr>
        <w:t>բ սահմանված կարգով՝ Լիազոր մարմնի</w:t>
      </w:r>
      <w:r w:rsidR="001D7C66" w:rsidRPr="004B0D3B">
        <w:rPr>
          <w:rFonts w:ascii="GHEA Grapalat" w:eastAsia="GHEA Grapalat" w:hAnsi="GHEA Grapalat" w:cs="GHEA Grapalat"/>
          <w:color w:val="000000"/>
        </w:rPr>
        <w:t>,</w:t>
      </w:r>
      <w:r w:rsidR="002424FF" w:rsidRPr="004B0D3B">
        <w:rPr>
          <w:rFonts w:ascii="GHEA Grapalat" w:eastAsia="GHEA Grapalat" w:hAnsi="GHEA Grapalat" w:cs="GHEA Grapalat"/>
          <w:color w:val="000000"/>
        </w:rPr>
        <w:t xml:space="preserve"> </w:t>
      </w:r>
      <w:r w:rsidR="007B529F" w:rsidRPr="004B0D3B">
        <w:rPr>
          <w:rFonts w:ascii="GHEA Grapalat" w:eastAsia="GHEA Grapalat" w:hAnsi="GHEA Grapalat" w:cs="GHEA Grapalat"/>
          <w:color w:val="000000"/>
        </w:rPr>
        <w:t>այդ թվում</w:t>
      </w:r>
      <w:r w:rsidRPr="004B0D3B">
        <w:rPr>
          <w:rFonts w:ascii="GHEA Grapalat" w:eastAsia="GHEA Grapalat" w:hAnsi="GHEA Grapalat" w:cs="GHEA Grapalat"/>
          <w:color w:val="000000"/>
        </w:rPr>
        <w:t>՝</w:t>
      </w:r>
      <w:r w:rsidR="007B529F"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բնակչության սանիտարահամաճարակային անվտանգության ապահովման </w:t>
      </w:r>
      <w:r w:rsidR="00C21F6C" w:rsidRPr="004B0D3B">
        <w:rPr>
          <w:rFonts w:ascii="GHEA Grapalat" w:eastAsia="GHEA Grapalat" w:hAnsi="GHEA Grapalat" w:cs="GHEA Grapalat"/>
          <w:color w:val="000000"/>
        </w:rPr>
        <w:t>կամ</w:t>
      </w:r>
      <w:r w:rsidRPr="004B0D3B">
        <w:rPr>
          <w:rFonts w:ascii="GHEA Grapalat" w:eastAsia="GHEA Grapalat" w:hAnsi="GHEA Grapalat" w:cs="GHEA Grapalat"/>
          <w:color w:val="000000"/>
        </w:rPr>
        <w:t xml:space="preserve"> հանրային առողջապահության բնագավառում գործունեություն իրականացնող </w:t>
      </w:r>
      <w:r w:rsidR="00382551" w:rsidRPr="004B0D3B">
        <w:rPr>
          <w:rFonts w:ascii="GHEA Grapalat" w:eastAsia="GHEA Grapalat" w:hAnsi="GHEA Grapalat" w:cs="GHEA Grapalat"/>
          <w:color w:val="000000"/>
        </w:rPr>
        <w:t xml:space="preserve">իր ենթակայության </w:t>
      </w:r>
      <w:r w:rsidRPr="004B0D3B">
        <w:rPr>
          <w:rFonts w:ascii="GHEA Grapalat" w:eastAsia="GHEA Grapalat" w:hAnsi="GHEA Grapalat" w:cs="GHEA Grapalat"/>
          <w:color w:val="000000"/>
        </w:rPr>
        <w:t xml:space="preserve">պետական </w:t>
      </w:r>
      <w:r w:rsidR="001D7C66" w:rsidRPr="004B0D3B">
        <w:rPr>
          <w:rFonts w:ascii="GHEA Grapalat" w:eastAsia="GHEA Grapalat" w:hAnsi="GHEA Grapalat" w:cs="GHEA Grapalat"/>
          <w:color w:val="000000"/>
        </w:rPr>
        <w:t>կազմակերպությունների,</w:t>
      </w:r>
      <w:r w:rsidRPr="004B0D3B">
        <w:rPr>
          <w:rFonts w:ascii="GHEA Grapalat" w:eastAsia="GHEA Grapalat" w:hAnsi="GHEA Grapalat" w:cs="GHEA Grapalat"/>
          <w:color w:val="000000"/>
        </w:rPr>
        <w:t xml:space="preserve">  կողմից.</w:t>
      </w:r>
    </w:p>
    <w:p w14:paraId="26185B10" w14:textId="77777777" w:rsidR="00492AB1" w:rsidRPr="004B0D3B" w:rsidRDefault="00D94ADF">
      <w:pPr>
        <w:pStyle w:val="Normal1"/>
        <w:numPr>
          <w:ilvl w:val="0"/>
          <w:numId w:val="21"/>
        </w:numPr>
        <w:pBdr>
          <w:top w:val="nil"/>
          <w:left w:val="nil"/>
          <w:bottom w:val="nil"/>
          <w:right w:val="nil"/>
          <w:between w:val="nil"/>
        </w:pBdr>
        <w:shd w:val="clear" w:color="auto" w:fill="FFFFFF"/>
        <w:tabs>
          <w:tab w:val="left" w:pos="810"/>
          <w:tab w:val="left" w:pos="1080"/>
        </w:tabs>
        <w:spacing w:line="360" w:lineRule="auto"/>
        <w:ind w:left="0"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պետական վերահսկողություն իրականացնելու, ֆիզիկական և իրավաբանական անձանց կողմից շենքերի, շինությունների, կառույցների, կառուցվածքների, արտադրանքի, ապրանքների,</w:t>
      </w:r>
      <w:r w:rsidR="00730905" w:rsidRPr="004B0D3B">
        <w:rPr>
          <w:rFonts w:ascii="GHEA Grapalat" w:eastAsia="GHEA Grapalat" w:hAnsi="GHEA Grapalat" w:cs="GHEA Grapalat"/>
          <w:color w:val="000000"/>
        </w:rPr>
        <w:t xml:space="preserve"> աշխատանքների, </w:t>
      </w:r>
      <w:r w:rsidRPr="004B0D3B">
        <w:rPr>
          <w:rFonts w:ascii="GHEA Grapalat" w:eastAsia="GHEA Grapalat" w:hAnsi="GHEA Grapalat" w:cs="GHEA Grapalat"/>
          <w:color w:val="000000"/>
        </w:rPr>
        <w:t xml:space="preserve">ծառայությունների, գործունեության տեսակների, շրջակա ու բնակության  միջավայրի գործոնների հանրային առողջապահական նորմատիվների պահանջներին համապատասխանությունն հավաստելու վերաբերյալ դիմելու դեպքում՝ Հայաստանի Հանրապետության օրենսդրությամբ սահմանված կարգով բժշկական օգնության և սպասարկման՝ ոչ բուժական բնույթի </w:t>
      </w:r>
      <w:r w:rsidR="006A104F" w:rsidRPr="004B0D3B">
        <w:rPr>
          <w:rFonts w:ascii="GHEA Grapalat" w:eastAsia="GHEA Grapalat" w:hAnsi="GHEA Grapalat" w:cs="GHEA Grapalat"/>
          <w:color w:val="000000"/>
        </w:rPr>
        <w:t xml:space="preserve">գործունեության իրականացման </w:t>
      </w:r>
      <w:r w:rsidRPr="004B0D3B">
        <w:rPr>
          <w:rFonts w:ascii="GHEA Grapalat" w:eastAsia="GHEA Grapalat" w:hAnsi="GHEA Grapalat" w:cs="GHEA Grapalat"/>
          <w:color w:val="000000"/>
        </w:rPr>
        <w:t xml:space="preserve">լիցենզիա ունեցող իրավաբանական կամ ֆիզիկական անձանց կամ անհատ ձեռնարկատերի, ինչպես նաև պետական </w:t>
      </w:r>
      <w:r w:rsidR="00C76D71" w:rsidRPr="004B0D3B">
        <w:rPr>
          <w:rFonts w:ascii="GHEA Grapalat" w:eastAsia="GHEA Grapalat" w:hAnsi="GHEA Grapalat" w:cs="GHEA Grapalat"/>
          <w:color w:val="000000"/>
        </w:rPr>
        <w:t xml:space="preserve">կառավարման համակարգի </w:t>
      </w:r>
      <w:r w:rsidRPr="004B0D3B">
        <w:rPr>
          <w:rFonts w:ascii="GHEA Grapalat" w:eastAsia="GHEA Grapalat" w:hAnsi="GHEA Grapalat" w:cs="GHEA Grapalat"/>
          <w:color w:val="000000"/>
        </w:rPr>
        <w:t>կամ տեղական ինքնակառավարման մարմին չհանդիսացող պետական կամ համայնքի հիմնարկների կողմից՝ պայմանագրային հիմունքներով</w:t>
      </w:r>
      <w:r w:rsidR="00B90094" w:rsidRPr="004B0D3B">
        <w:rPr>
          <w:rFonts w:ascii="GHEA Grapalat" w:eastAsia="GHEA Grapalat" w:hAnsi="GHEA Grapalat" w:cs="GHEA Grapalat"/>
          <w:color w:val="000000"/>
        </w:rPr>
        <w:t xml:space="preserve"> </w:t>
      </w:r>
      <w:r w:rsidR="00AB3583" w:rsidRPr="004B0D3B">
        <w:rPr>
          <w:rFonts w:ascii="GHEA Grapalat" w:eastAsia="GHEA Grapalat" w:hAnsi="GHEA Grapalat" w:cs="GHEA Grapalat"/>
        </w:rPr>
        <w:t xml:space="preserve">(այսուհետ՝ </w:t>
      </w:r>
      <w:r w:rsidR="00AB3583" w:rsidRPr="004B0D3B">
        <w:rPr>
          <w:rFonts w:ascii="GHEA Grapalat" w:eastAsia="GHEA Grapalat" w:hAnsi="GHEA Grapalat" w:cs="GHEA Grapalat"/>
          <w:color w:val="000000"/>
        </w:rPr>
        <w:t>հանրային առողջապահական փորձաքննություն իրականացնող</w:t>
      </w:r>
      <w:r w:rsidR="00AB3583" w:rsidRPr="004B0D3B">
        <w:rPr>
          <w:rFonts w:ascii="GHEA Grapalat" w:eastAsia="GHEA Grapalat" w:hAnsi="GHEA Grapalat" w:cs="GHEA Grapalat"/>
        </w:rPr>
        <w:t xml:space="preserve">): </w:t>
      </w:r>
    </w:p>
    <w:p w14:paraId="0F6A39F9" w14:textId="77777777" w:rsidR="00492AB1" w:rsidRPr="004B0D3B" w:rsidRDefault="00D94ADF">
      <w:pPr>
        <w:pStyle w:val="Normal1"/>
        <w:pBdr>
          <w:top w:val="nil"/>
          <w:left w:val="nil"/>
          <w:bottom w:val="nil"/>
          <w:right w:val="nil"/>
          <w:between w:val="nil"/>
        </w:pBdr>
        <w:shd w:val="clear" w:color="auto" w:fill="FFFFFF"/>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 xml:space="preserve">3. </w:t>
      </w:r>
      <w:r w:rsidR="00AB3583" w:rsidRPr="004B0D3B">
        <w:rPr>
          <w:rFonts w:ascii="GHEA Grapalat" w:eastAsia="GHEA Grapalat" w:hAnsi="GHEA Grapalat" w:cs="GHEA Grapalat"/>
          <w:color w:val="000000"/>
        </w:rPr>
        <w:t xml:space="preserve">Հանրային առողջապահական փորձաքննություն </w:t>
      </w:r>
      <w:r w:rsidR="00FA2F08" w:rsidRPr="004B0D3B">
        <w:rPr>
          <w:rFonts w:ascii="GHEA Grapalat" w:eastAsia="GHEA Grapalat" w:hAnsi="GHEA Grapalat" w:cs="GHEA Grapalat"/>
          <w:color w:val="000000"/>
        </w:rPr>
        <w:t>իրականացնելու համար անհրաժեշտ տեխնիկական և մասնագիտական որակավորման պահանջներն ու պայմանները սահմանում է Հայաստանի Հանրապետության կառավարությունը:</w:t>
      </w:r>
    </w:p>
    <w:p w14:paraId="793ED208" w14:textId="77777777" w:rsidR="00492AB1" w:rsidRPr="004B0D3B" w:rsidRDefault="00D94ADF">
      <w:pPr>
        <w:pStyle w:val="Normal1"/>
        <w:shd w:val="clear" w:color="auto" w:fill="FFFFFF"/>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 xml:space="preserve">4. Փորձաքննության շրջանակներում </w:t>
      </w:r>
      <w:r w:rsidR="002E3919" w:rsidRPr="004B0D3B">
        <w:rPr>
          <w:rFonts w:ascii="GHEA Grapalat" w:eastAsia="GHEA Grapalat" w:hAnsi="GHEA Grapalat" w:cs="GHEA Grapalat"/>
        </w:rPr>
        <w:t>հանրային առողջության ապահովման մասին օրենսդրության</w:t>
      </w:r>
      <w:r w:rsidRPr="004B0D3B">
        <w:rPr>
          <w:rFonts w:ascii="GHEA Grapalat" w:eastAsia="GHEA Grapalat" w:hAnsi="GHEA Grapalat" w:cs="GHEA Grapalat"/>
        </w:rPr>
        <w:t xml:space="preserve"> պահանջների ապահովումը  հավաստելու համար լաբորատոր հետազոտության արդյունքների անհրաժեշտության դեպքում եզրակացության</w:t>
      </w:r>
      <w:r w:rsidR="0027572E" w:rsidRPr="004B0D3B">
        <w:rPr>
          <w:rFonts w:ascii="GHEA Grapalat" w:eastAsia="GHEA Grapalat" w:hAnsi="GHEA Grapalat" w:cs="GHEA Grapalat"/>
        </w:rPr>
        <w:t xml:space="preserve"> կամ կարծիքի (այսուհետ՝ </w:t>
      </w:r>
      <w:r w:rsidR="00FA1B93" w:rsidRPr="004B0D3B">
        <w:rPr>
          <w:rFonts w:ascii="GHEA Grapalat" w:eastAsia="GHEA Grapalat" w:hAnsi="GHEA Grapalat" w:cs="GHEA Grapalat"/>
        </w:rPr>
        <w:t>ե</w:t>
      </w:r>
      <w:r w:rsidR="0027572E" w:rsidRPr="004B0D3B">
        <w:rPr>
          <w:rFonts w:ascii="GHEA Grapalat" w:eastAsia="GHEA Grapalat" w:hAnsi="GHEA Grapalat" w:cs="GHEA Grapalat"/>
        </w:rPr>
        <w:t>զրակացություն)</w:t>
      </w:r>
      <w:r w:rsidRPr="004B0D3B">
        <w:rPr>
          <w:rFonts w:ascii="GHEA Grapalat" w:eastAsia="GHEA Grapalat" w:hAnsi="GHEA Grapalat" w:cs="GHEA Grapalat"/>
        </w:rPr>
        <w:t xml:space="preserve"> տրամադրման համար հիմք են ընդունվում օրենսդրությամբ սահմանված կարգով հավատարմագրված</w:t>
      </w:r>
      <w:r w:rsidR="00175F9F" w:rsidRPr="004B0D3B">
        <w:rPr>
          <w:rFonts w:ascii="GHEA Grapalat" w:eastAsia="GHEA Grapalat" w:hAnsi="GHEA Grapalat" w:cs="GHEA Grapalat"/>
        </w:rPr>
        <w:t xml:space="preserve"> </w:t>
      </w:r>
      <w:r w:rsidR="00EC5431" w:rsidRPr="004B0D3B">
        <w:rPr>
          <w:rFonts w:ascii="GHEA Grapalat" w:eastAsia="GHEA Grapalat" w:hAnsi="GHEA Grapalat" w:cs="GHEA Grapalat"/>
        </w:rPr>
        <w:t>և (</w:t>
      </w:r>
      <w:r w:rsidR="00E02375" w:rsidRPr="004B0D3B">
        <w:rPr>
          <w:rFonts w:ascii="GHEA Grapalat" w:eastAsia="GHEA Grapalat" w:hAnsi="GHEA Grapalat" w:cs="GHEA Grapalat"/>
        </w:rPr>
        <w:t>կամ</w:t>
      </w:r>
      <w:r w:rsidR="00EC5431" w:rsidRPr="004B0D3B">
        <w:rPr>
          <w:rFonts w:ascii="GHEA Grapalat" w:eastAsia="GHEA Grapalat" w:hAnsi="GHEA Grapalat" w:cs="GHEA Grapalat"/>
        </w:rPr>
        <w:t>)</w:t>
      </w:r>
      <w:r w:rsidRPr="004B0D3B">
        <w:rPr>
          <w:rFonts w:ascii="GHEA Grapalat" w:eastAsia="GHEA Grapalat" w:hAnsi="GHEA Grapalat" w:cs="GHEA Grapalat"/>
        </w:rPr>
        <w:t xml:space="preserve"> ԵԱՏՄ ռեեստրում գրանցում ստացած փորձարկման այլ լաբորատորիաների կողմից` դիմելու ժամկետից ոչ ավել քան 1 ամիս վաղեմությամբ իրականացված հետազոտությունների արդյունքները: </w:t>
      </w:r>
    </w:p>
    <w:p w14:paraId="7A0C6F2B" w14:textId="77777777" w:rsidR="00492AB1" w:rsidRPr="004B0D3B" w:rsidRDefault="00D94ADF">
      <w:pPr>
        <w:pStyle w:val="Normal1"/>
        <w:shd w:val="clear" w:color="auto" w:fill="FFFFFF"/>
        <w:tabs>
          <w:tab w:val="left" w:pos="630"/>
        </w:tabs>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5.</w:t>
      </w:r>
      <w:r w:rsidR="00175F9F" w:rsidRPr="004B0D3B">
        <w:rPr>
          <w:rFonts w:ascii="GHEA Grapalat" w:eastAsia="GHEA Grapalat" w:hAnsi="GHEA Grapalat" w:cs="GHEA Grapalat"/>
        </w:rPr>
        <w:t xml:space="preserve"> </w:t>
      </w:r>
      <w:r w:rsidRPr="004B0D3B">
        <w:rPr>
          <w:rFonts w:ascii="GHEA Grapalat" w:eastAsia="GHEA Grapalat" w:hAnsi="GHEA Grapalat" w:cs="GHEA Grapalat"/>
        </w:rPr>
        <w:t xml:space="preserve">Փորձաքննության արդյունքում փորձաքննություն կատարողի կողմից տրամադրվում է դրական կամ բացասական </w:t>
      </w:r>
      <w:r w:rsidR="00FA1B93" w:rsidRPr="004B0D3B">
        <w:rPr>
          <w:rFonts w:ascii="GHEA Grapalat" w:eastAsia="GHEA Grapalat" w:hAnsi="GHEA Grapalat" w:cs="GHEA Grapalat"/>
        </w:rPr>
        <w:t>ե</w:t>
      </w:r>
      <w:r w:rsidRPr="004B0D3B">
        <w:rPr>
          <w:rFonts w:ascii="GHEA Grapalat" w:eastAsia="GHEA Grapalat" w:hAnsi="GHEA Grapalat" w:cs="GHEA Grapalat"/>
        </w:rPr>
        <w:t>զրակացություն:</w:t>
      </w:r>
    </w:p>
    <w:p w14:paraId="4A11C4F9" w14:textId="77777777" w:rsidR="00256354" w:rsidRPr="004B0D3B" w:rsidRDefault="00D94ADF">
      <w:pPr>
        <w:pStyle w:val="Normal1"/>
        <w:shd w:val="clear" w:color="auto" w:fill="FFFFFF"/>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 xml:space="preserve">6. </w:t>
      </w:r>
      <w:r w:rsidR="00256354" w:rsidRPr="004B0D3B">
        <w:rPr>
          <w:rFonts w:ascii="GHEA Grapalat" w:eastAsia="GHEA Grapalat" w:hAnsi="GHEA Grapalat" w:cs="GHEA Grapalat"/>
        </w:rPr>
        <w:t xml:space="preserve">Սույն հոդվածի 2-րդ </w:t>
      </w:r>
      <w:r w:rsidR="00C073AB" w:rsidRPr="004B0D3B">
        <w:rPr>
          <w:rFonts w:ascii="GHEA Grapalat" w:eastAsia="GHEA Grapalat" w:hAnsi="GHEA Grapalat" w:cs="GHEA Grapalat"/>
        </w:rPr>
        <w:t>մաս</w:t>
      </w:r>
      <w:r w:rsidR="00256354" w:rsidRPr="004B0D3B">
        <w:rPr>
          <w:rFonts w:ascii="GHEA Grapalat" w:eastAsia="GHEA Grapalat" w:hAnsi="GHEA Grapalat" w:cs="GHEA Grapalat"/>
        </w:rPr>
        <w:t>ի 1-ին կետով նախատեսված</w:t>
      </w:r>
      <w:r w:rsidR="00E23C87" w:rsidRPr="004B0D3B">
        <w:rPr>
          <w:rFonts w:ascii="GHEA Grapalat" w:eastAsia="GHEA Grapalat" w:hAnsi="GHEA Grapalat" w:cs="GHEA Grapalat"/>
        </w:rPr>
        <w:t xml:space="preserve"> </w:t>
      </w:r>
      <w:r w:rsidR="00256354" w:rsidRPr="004B0D3B">
        <w:rPr>
          <w:rFonts w:ascii="GHEA Grapalat" w:eastAsia="GHEA Grapalat" w:hAnsi="GHEA Grapalat" w:cs="GHEA Grapalat"/>
        </w:rPr>
        <w:t>փ</w:t>
      </w:r>
      <w:r w:rsidRPr="004B0D3B">
        <w:rPr>
          <w:rFonts w:ascii="GHEA Grapalat" w:eastAsia="GHEA Grapalat" w:hAnsi="GHEA Grapalat" w:cs="GHEA Grapalat"/>
        </w:rPr>
        <w:t xml:space="preserve">որձաքննության </w:t>
      </w:r>
      <w:r w:rsidR="00FA1B93" w:rsidRPr="004B0D3B">
        <w:rPr>
          <w:rFonts w:ascii="GHEA Grapalat" w:eastAsia="GHEA Grapalat" w:hAnsi="GHEA Grapalat" w:cs="GHEA Grapalat"/>
        </w:rPr>
        <w:t>ե</w:t>
      </w:r>
      <w:r w:rsidRPr="004B0D3B">
        <w:rPr>
          <w:rFonts w:ascii="GHEA Grapalat" w:eastAsia="GHEA Grapalat" w:hAnsi="GHEA Grapalat" w:cs="GHEA Grapalat"/>
        </w:rPr>
        <w:t>զրակացությունը</w:t>
      </w:r>
      <w:r w:rsidR="00175F9F" w:rsidRPr="004B0D3B">
        <w:rPr>
          <w:rFonts w:ascii="GHEA Grapalat" w:eastAsia="GHEA Grapalat" w:hAnsi="GHEA Grapalat" w:cs="GHEA Grapalat"/>
        </w:rPr>
        <w:t xml:space="preserve"> </w:t>
      </w:r>
      <w:r w:rsidRPr="004B0D3B">
        <w:rPr>
          <w:rFonts w:ascii="GHEA Grapalat" w:eastAsia="GHEA Grapalat" w:hAnsi="GHEA Grapalat" w:cs="GHEA Grapalat"/>
        </w:rPr>
        <w:t xml:space="preserve">պետական մարմինները </w:t>
      </w:r>
      <w:r w:rsidR="002E3919" w:rsidRPr="004B0D3B">
        <w:rPr>
          <w:rFonts w:ascii="GHEA Grapalat" w:eastAsia="GHEA Grapalat" w:hAnsi="GHEA Grapalat" w:cs="GHEA Grapalat"/>
        </w:rPr>
        <w:t xml:space="preserve">հանրային առողջության ապահովման </w:t>
      </w:r>
      <w:r w:rsidRPr="004B0D3B">
        <w:rPr>
          <w:rFonts w:ascii="GHEA Grapalat" w:eastAsia="GHEA Grapalat" w:hAnsi="GHEA Grapalat" w:cs="GHEA Grapalat"/>
        </w:rPr>
        <w:t>հարցերի վերաբերյալ որոշումներ ընդունելիս</w:t>
      </w:r>
      <w:r w:rsidR="00A91647" w:rsidRPr="004B0D3B">
        <w:rPr>
          <w:rFonts w:ascii="GHEA Grapalat" w:eastAsia="GHEA Grapalat" w:hAnsi="GHEA Grapalat" w:cs="GHEA Grapalat"/>
        </w:rPr>
        <w:t xml:space="preserve"> քննարկում և հաշվի են առնում</w:t>
      </w:r>
      <w:r w:rsidR="00BB3227" w:rsidRPr="004B0D3B">
        <w:rPr>
          <w:rFonts w:ascii="GHEA Grapalat" w:eastAsia="GHEA Grapalat" w:hAnsi="GHEA Grapalat" w:cs="GHEA Grapalat"/>
        </w:rPr>
        <w:t xml:space="preserve">, իսկ </w:t>
      </w:r>
      <w:r w:rsidR="00256354" w:rsidRPr="004B0D3B">
        <w:rPr>
          <w:rFonts w:ascii="GHEA Grapalat" w:eastAsia="GHEA Grapalat" w:hAnsi="GHEA Grapalat" w:cs="GHEA Grapalat"/>
        </w:rPr>
        <w:t xml:space="preserve">բացասական </w:t>
      </w:r>
      <w:r w:rsidR="0027572E" w:rsidRPr="004B0D3B">
        <w:rPr>
          <w:rFonts w:ascii="GHEA Grapalat" w:eastAsia="GHEA Grapalat" w:hAnsi="GHEA Grapalat" w:cs="GHEA Grapalat"/>
        </w:rPr>
        <w:t>Ե</w:t>
      </w:r>
      <w:r w:rsidR="00BB3227" w:rsidRPr="004B0D3B">
        <w:rPr>
          <w:rFonts w:ascii="GHEA Grapalat" w:eastAsia="GHEA Grapalat" w:hAnsi="GHEA Grapalat" w:cs="GHEA Grapalat"/>
        </w:rPr>
        <w:t>զրակացության</w:t>
      </w:r>
      <w:r w:rsidR="00256354" w:rsidRPr="004B0D3B">
        <w:rPr>
          <w:rFonts w:ascii="GHEA Grapalat" w:eastAsia="GHEA Grapalat" w:hAnsi="GHEA Grapalat" w:cs="GHEA Grapalat"/>
        </w:rPr>
        <w:t xml:space="preserve"> դեպքում փորձաքննության ներկայացված նախագիծը</w:t>
      </w:r>
      <w:r w:rsidR="00BB3227" w:rsidRPr="004B0D3B">
        <w:rPr>
          <w:rFonts w:ascii="GHEA Grapalat" w:eastAsia="GHEA Grapalat" w:hAnsi="GHEA Grapalat" w:cs="GHEA Grapalat"/>
        </w:rPr>
        <w:t>,</w:t>
      </w:r>
      <w:r w:rsidR="00256354" w:rsidRPr="004B0D3B">
        <w:rPr>
          <w:rFonts w:ascii="GHEA Grapalat" w:eastAsia="GHEA Grapalat" w:hAnsi="GHEA Grapalat" w:cs="GHEA Grapalat"/>
        </w:rPr>
        <w:t xml:space="preserve"> հիմք ընդունելով </w:t>
      </w:r>
      <w:r w:rsidR="0027572E" w:rsidRPr="004B0D3B">
        <w:rPr>
          <w:rFonts w:ascii="GHEA Grapalat" w:eastAsia="GHEA Grapalat" w:hAnsi="GHEA Grapalat" w:cs="GHEA Grapalat"/>
        </w:rPr>
        <w:t>Ե</w:t>
      </w:r>
      <w:r w:rsidR="00256354" w:rsidRPr="004B0D3B">
        <w:rPr>
          <w:rFonts w:ascii="GHEA Grapalat" w:eastAsia="GHEA Grapalat" w:hAnsi="GHEA Grapalat" w:cs="GHEA Grapalat"/>
        </w:rPr>
        <w:t>զրակացության արդյունքները</w:t>
      </w:r>
      <w:r w:rsidR="00555A03" w:rsidRPr="004B0D3B">
        <w:rPr>
          <w:rFonts w:ascii="GHEA Grapalat" w:eastAsia="GHEA Grapalat" w:hAnsi="GHEA Grapalat" w:cs="GHEA Grapalat"/>
        </w:rPr>
        <w:t>,</w:t>
      </w:r>
      <w:r w:rsidR="00BB3227" w:rsidRPr="004B0D3B">
        <w:rPr>
          <w:rFonts w:ascii="GHEA Grapalat" w:eastAsia="GHEA Grapalat" w:hAnsi="GHEA Grapalat" w:cs="GHEA Grapalat"/>
        </w:rPr>
        <w:t xml:space="preserve"> լրամշակվում է և </w:t>
      </w:r>
      <w:r w:rsidR="002D6285" w:rsidRPr="004B0D3B">
        <w:rPr>
          <w:rFonts w:ascii="GHEA Grapalat" w:eastAsia="GHEA Grapalat" w:hAnsi="GHEA Grapalat" w:cs="GHEA Grapalat"/>
        </w:rPr>
        <w:t xml:space="preserve">կրկին </w:t>
      </w:r>
      <w:r w:rsidR="00BB3227" w:rsidRPr="004B0D3B">
        <w:rPr>
          <w:rFonts w:ascii="GHEA Grapalat" w:eastAsia="GHEA Grapalat" w:hAnsi="GHEA Grapalat" w:cs="GHEA Grapalat"/>
        </w:rPr>
        <w:t>ներկայա</w:t>
      </w:r>
      <w:r w:rsidR="00555A03" w:rsidRPr="004B0D3B">
        <w:rPr>
          <w:rFonts w:ascii="GHEA Grapalat" w:eastAsia="GHEA Grapalat" w:hAnsi="GHEA Grapalat" w:cs="GHEA Grapalat"/>
        </w:rPr>
        <w:t>ցվում փորձաքննության</w:t>
      </w:r>
      <w:r w:rsidR="00256354" w:rsidRPr="004B0D3B">
        <w:rPr>
          <w:rFonts w:ascii="GHEA Grapalat" w:eastAsia="GHEA Grapalat" w:hAnsi="GHEA Grapalat" w:cs="GHEA Grapalat"/>
        </w:rPr>
        <w:t>:</w:t>
      </w:r>
    </w:p>
    <w:p w14:paraId="26BE6424" w14:textId="77777777" w:rsidR="00256354" w:rsidRPr="004B0D3B" w:rsidRDefault="002D6285" w:rsidP="00256354">
      <w:pPr>
        <w:pStyle w:val="Normal1"/>
        <w:shd w:val="clear" w:color="auto" w:fill="FFFFFF"/>
        <w:spacing w:line="360" w:lineRule="auto"/>
        <w:ind w:firstLine="360"/>
        <w:jc w:val="both"/>
        <w:rPr>
          <w:rFonts w:ascii="GHEA Grapalat" w:eastAsia="GHEA Grapalat" w:hAnsi="GHEA Grapalat" w:cs="GHEA Grapalat"/>
        </w:rPr>
      </w:pPr>
      <w:r w:rsidRPr="004B0D3B">
        <w:rPr>
          <w:rFonts w:ascii="GHEA Grapalat" w:eastAsia="GHEA Grapalat" w:hAnsi="GHEA Grapalat" w:cs="GHEA Grapalat"/>
        </w:rPr>
        <w:t>7</w:t>
      </w:r>
      <w:r w:rsidR="00256354" w:rsidRPr="004B0D3B">
        <w:rPr>
          <w:rFonts w:ascii="GHEA Grapalat" w:eastAsia="GHEA Grapalat" w:hAnsi="GHEA Grapalat" w:cs="GHEA Grapalat"/>
        </w:rPr>
        <w:t>. Սույն հոդվածի 2-րդ կետի 2-րդ ենթակետով նախատեսված փորձաքննության դեպքում տրամադրվում է եզրակացություն:</w:t>
      </w:r>
    </w:p>
    <w:p w14:paraId="71149131" w14:textId="77777777" w:rsidR="00492AB1" w:rsidRPr="004B0D3B" w:rsidRDefault="00492AB1">
      <w:pPr>
        <w:pStyle w:val="Normal1"/>
        <w:tabs>
          <w:tab w:val="left" w:pos="0"/>
        </w:tabs>
        <w:spacing w:line="360" w:lineRule="auto"/>
        <w:jc w:val="both"/>
        <w:rPr>
          <w:rFonts w:ascii="GHEA Grapalat" w:eastAsia="GHEA Grapalat" w:hAnsi="GHEA Grapalat" w:cs="GHEA Grapalat"/>
          <w:b/>
        </w:rPr>
      </w:pPr>
    </w:p>
    <w:p w14:paraId="3D12F605" w14:textId="77777777" w:rsidR="007635E4" w:rsidRPr="004B0D3B" w:rsidRDefault="005C2161" w:rsidP="005C2161">
      <w:pPr>
        <w:pStyle w:val="Normal1"/>
        <w:tabs>
          <w:tab w:val="left" w:pos="0"/>
        </w:tabs>
        <w:spacing w:line="360" w:lineRule="auto"/>
        <w:jc w:val="center"/>
        <w:rPr>
          <w:rFonts w:ascii="GHEA Grapalat" w:eastAsia="GHEA Grapalat" w:hAnsi="GHEA Grapalat" w:cs="GHEA Grapalat"/>
          <w:b/>
          <w:color w:val="000000"/>
        </w:rPr>
      </w:pPr>
      <w:r w:rsidRPr="004B0D3B">
        <w:rPr>
          <w:rFonts w:ascii="GHEA Grapalat" w:eastAsia="GHEA Grapalat" w:hAnsi="GHEA Grapalat" w:cs="GHEA Grapalat"/>
          <w:b/>
        </w:rPr>
        <w:t>ԳԼՈՒԽ</w:t>
      </w:r>
      <w:r w:rsidR="00C80DA3" w:rsidRPr="004B0D3B">
        <w:rPr>
          <w:rFonts w:ascii="GHEA Grapalat" w:eastAsia="GHEA Grapalat" w:hAnsi="GHEA Grapalat" w:cs="GHEA Grapalat"/>
          <w:b/>
        </w:rPr>
        <w:t xml:space="preserve"> 13</w:t>
      </w:r>
      <w:r w:rsidRPr="004B0D3B">
        <w:rPr>
          <w:rFonts w:ascii="GHEA Grapalat" w:eastAsia="GHEA Grapalat" w:hAnsi="GHEA Grapalat" w:cs="GHEA Grapalat"/>
          <w:b/>
        </w:rPr>
        <w:t>. ՍՈՒՅՆ ՕՐԵՆՔՈՎ ՆԱԽԱՏԵՍՎԱԾ ԱԿՏԵՐԻ ԵՎ ԳՈՐԾՈՂՈՒԹՅՈՒՆՆԵՐԻ (ԱՆԳՈՐԾՈՒԹՅԱՆ) ԲՈՂՈՔԱՐԿՈՒՄԸ ԵՎ</w:t>
      </w:r>
      <w:r w:rsidRPr="004B0D3B">
        <w:rPr>
          <w:rFonts w:ascii="GHEA Grapalat" w:eastAsia="GHEA Grapalat" w:hAnsi="GHEA Grapalat" w:cs="GHEA Grapalat"/>
          <w:b/>
          <w:color w:val="000000"/>
        </w:rPr>
        <w:t xml:space="preserve"> ՊԱՏԱՍԽԱՆԱՏՎՈՒԹՅՈՒՆԸ ՀԱՆՐԱՅԻՆ ԱՌՈՂՋՈՒԹՅԱՆ ԱՊԱՀՈՎՄԱՆ ՄԱՍԻՆ  ՕՐԵՆՍԴՐՈՒԹՅՈՒՆԸ ԽԱԽՏԵԼՈՒ ՀԱՄԱՐ</w:t>
      </w:r>
    </w:p>
    <w:p w14:paraId="1B74E2FA" w14:textId="77777777" w:rsidR="00790EC7" w:rsidRPr="004B0D3B" w:rsidRDefault="00790EC7">
      <w:pPr>
        <w:pStyle w:val="Normal1"/>
        <w:tabs>
          <w:tab w:val="left" w:pos="0"/>
        </w:tabs>
        <w:spacing w:line="360" w:lineRule="auto"/>
        <w:jc w:val="both"/>
        <w:rPr>
          <w:rFonts w:ascii="GHEA Grapalat" w:eastAsia="GHEA Grapalat" w:hAnsi="GHEA Grapalat" w:cs="GHEA Grapalat"/>
          <w:b/>
        </w:rPr>
      </w:pPr>
    </w:p>
    <w:p w14:paraId="6E345D65" w14:textId="77777777" w:rsidR="005C2161" w:rsidRPr="004B0D3B" w:rsidRDefault="00C36D42">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rPr>
        <w:t>Հոդված 5</w:t>
      </w:r>
      <w:r w:rsidR="00A6331E">
        <w:rPr>
          <w:rFonts w:ascii="GHEA Grapalat" w:eastAsia="GHEA Grapalat" w:hAnsi="GHEA Grapalat" w:cs="GHEA Grapalat"/>
          <w:b/>
        </w:rPr>
        <w:t>3</w:t>
      </w:r>
      <w:r w:rsidRPr="004B0D3B">
        <w:rPr>
          <w:rFonts w:ascii="GHEA Grapalat" w:eastAsia="GHEA Grapalat" w:hAnsi="GHEA Grapalat" w:cs="GHEA Grapalat"/>
          <w:b/>
        </w:rPr>
        <w:t>. Սույն օրենքով նա</w:t>
      </w:r>
      <w:r w:rsidR="008C6BBB" w:rsidRPr="004B0D3B">
        <w:rPr>
          <w:rFonts w:ascii="GHEA Grapalat" w:eastAsia="GHEA Grapalat" w:hAnsi="GHEA Grapalat" w:cs="GHEA Grapalat"/>
          <w:b/>
        </w:rPr>
        <w:t>խ</w:t>
      </w:r>
      <w:r w:rsidRPr="004B0D3B">
        <w:rPr>
          <w:rFonts w:ascii="GHEA Grapalat" w:eastAsia="GHEA Grapalat" w:hAnsi="GHEA Grapalat" w:cs="GHEA Grapalat"/>
          <w:b/>
        </w:rPr>
        <w:t>ատեսված ակտերի և գործողությունների (անգործության) բողոքարկումը</w:t>
      </w:r>
    </w:p>
    <w:p w14:paraId="69EFDDF4" w14:textId="77777777" w:rsidR="005C2161" w:rsidRPr="004B0D3B" w:rsidRDefault="005C2161" w:rsidP="005C2161">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t>1. Սույն օրենքով սահմանված միջոցառումների կիրառման շրջանակներում սույն օրենքով նախատեսված մարմինների կայացրած ակտեր</w:t>
      </w:r>
      <w:r w:rsidR="007C2145" w:rsidRPr="004B0D3B">
        <w:rPr>
          <w:rFonts w:ascii="GHEA Grapalat" w:eastAsia="GHEA Grapalat" w:hAnsi="GHEA Grapalat" w:cs="GHEA Grapalat"/>
        </w:rPr>
        <w:t>ն</w:t>
      </w:r>
      <w:r w:rsidRPr="004B0D3B">
        <w:rPr>
          <w:rFonts w:ascii="GHEA Grapalat" w:eastAsia="GHEA Grapalat" w:hAnsi="GHEA Grapalat" w:cs="GHEA Grapalat"/>
        </w:rPr>
        <w:t xml:space="preserve"> ենթակա են </w:t>
      </w:r>
      <w:r w:rsidR="008C6BBB" w:rsidRPr="004B0D3B">
        <w:rPr>
          <w:rFonts w:ascii="GHEA Grapalat" w:eastAsia="GHEA Grapalat" w:hAnsi="GHEA Grapalat" w:cs="GHEA Grapalat"/>
        </w:rPr>
        <w:t xml:space="preserve">պատշաճ ծանուցման և </w:t>
      </w:r>
      <w:r w:rsidRPr="004B0D3B">
        <w:rPr>
          <w:rFonts w:ascii="GHEA Grapalat" w:eastAsia="GHEA Grapalat" w:hAnsi="GHEA Grapalat" w:cs="GHEA Grapalat"/>
        </w:rPr>
        <w:t>անհապաղ կատարման:</w:t>
      </w:r>
    </w:p>
    <w:p w14:paraId="3222D9FE" w14:textId="77777777" w:rsidR="005C2161" w:rsidRPr="004B0D3B" w:rsidRDefault="005C2161" w:rsidP="005C2161">
      <w:pPr>
        <w:pStyle w:val="Normal1"/>
        <w:shd w:val="clear" w:color="auto" w:fill="FFFFFF"/>
        <w:spacing w:line="360" w:lineRule="auto"/>
        <w:ind w:firstLine="288"/>
        <w:jc w:val="both"/>
        <w:rPr>
          <w:rFonts w:ascii="GHEA Grapalat" w:eastAsia="GHEA Grapalat" w:hAnsi="GHEA Grapalat" w:cs="GHEA Grapalat"/>
        </w:rPr>
      </w:pPr>
      <w:r w:rsidRPr="004B0D3B">
        <w:rPr>
          <w:rFonts w:ascii="GHEA Grapalat" w:eastAsia="GHEA Grapalat" w:hAnsi="GHEA Grapalat" w:cs="GHEA Grapalat"/>
        </w:rPr>
        <w:lastRenderedPageBreak/>
        <w:t xml:space="preserve">2. Սույն օրենքով սահմանված միջոցառումների կիրառման շրջանակներում սույն օրենքով նախատեսված մարմինների կայացրած ակտերը, գործողությունները (անգործությունը) կարող են բողոքարկվել վարչական կամ դատական կարգով՝ օրենքով սահմանված ժամկետներում: </w:t>
      </w:r>
    </w:p>
    <w:p w14:paraId="7E11C4E1" w14:textId="77777777" w:rsidR="005C2161" w:rsidRPr="004B0D3B" w:rsidRDefault="005C2161" w:rsidP="005C2161">
      <w:pPr>
        <w:pStyle w:val="Normal1"/>
        <w:shd w:val="clear" w:color="auto" w:fill="FFFFFF"/>
        <w:spacing w:line="360" w:lineRule="auto"/>
        <w:ind w:firstLine="288"/>
        <w:jc w:val="both"/>
        <w:rPr>
          <w:rFonts w:ascii="GHEA Grapalat" w:eastAsia="GHEA Grapalat" w:hAnsi="GHEA Grapalat" w:cs="GHEA Grapalat"/>
        </w:rPr>
      </w:pPr>
    </w:p>
    <w:p w14:paraId="0ABAE341" w14:textId="77777777" w:rsidR="005C2161" w:rsidRPr="004B0D3B" w:rsidRDefault="005C2161" w:rsidP="005C2161">
      <w:pPr>
        <w:pStyle w:val="Normal1"/>
        <w:tabs>
          <w:tab w:val="left" w:pos="0"/>
        </w:tabs>
        <w:spacing w:line="360" w:lineRule="auto"/>
        <w:jc w:val="both"/>
        <w:rPr>
          <w:rFonts w:ascii="GHEA Grapalat" w:eastAsia="GHEA Grapalat" w:hAnsi="GHEA Grapalat" w:cs="GHEA Grapalat"/>
          <w:b/>
        </w:rPr>
      </w:pPr>
      <w:r w:rsidRPr="004B0D3B">
        <w:rPr>
          <w:rFonts w:ascii="GHEA Grapalat" w:eastAsia="GHEA Grapalat" w:hAnsi="GHEA Grapalat" w:cs="GHEA Grapalat"/>
          <w:b/>
        </w:rPr>
        <w:t>Հոդված</w:t>
      </w:r>
      <w:r w:rsidR="002061BA" w:rsidRPr="004B0D3B">
        <w:rPr>
          <w:rFonts w:ascii="GHEA Grapalat" w:eastAsia="GHEA Grapalat" w:hAnsi="GHEA Grapalat" w:cs="GHEA Grapalat"/>
          <w:b/>
        </w:rPr>
        <w:t xml:space="preserve"> 5</w:t>
      </w:r>
      <w:r w:rsidR="000964AB">
        <w:rPr>
          <w:rFonts w:ascii="GHEA Grapalat" w:eastAsia="GHEA Grapalat" w:hAnsi="GHEA Grapalat" w:cs="GHEA Grapalat"/>
          <w:b/>
        </w:rPr>
        <w:t>4</w:t>
      </w:r>
      <w:r w:rsidRPr="004B0D3B">
        <w:rPr>
          <w:rFonts w:ascii="GHEA Grapalat" w:eastAsia="GHEA Grapalat" w:hAnsi="GHEA Grapalat" w:cs="GHEA Grapalat"/>
          <w:b/>
        </w:rPr>
        <w:t xml:space="preserve">. Պատասխանատվությունը հանրային առողջության ապահովման մասին օրենսդրությունը  խախտելու համար </w:t>
      </w:r>
    </w:p>
    <w:p w14:paraId="3EACDD4D" w14:textId="77777777" w:rsidR="005C2161" w:rsidRPr="004B0D3B" w:rsidRDefault="005C2161" w:rsidP="005C2161">
      <w:pPr>
        <w:pStyle w:val="Normal1"/>
        <w:tabs>
          <w:tab w:val="left" w:pos="0"/>
        </w:tabs>
        <w:spacing w:line="360" w:lineRule="auto"/>
        <w:jc w:val="both"/>
        <w:rPr>
          <w:rFonts w:ascii="GHEA Grapalat" w:eastAsia="GHEA Grapalat" w:hAnsi="GHEA Grapalat" w:cs="GHEA Grapalat"/>
        </w:rPr>
      </w:pPr>
      <w:r w:rsidRPr="004B0D3B">
        <w:rPr>
          <w:rFonts w:ascii="GHEA Grapalat" w:eastAsia="GHEA Grapalat" w:hAnsi="GHEA Grapalat" w:cs="GHEA Grapalat"/>
        </w:rPr>
        <w:t>1. Հանրային առողջության ապահովման մասին օրենսդրության, ներառյալ հանրային առողջապահական նորմատիվների պահանջները խախտող անձինք կրում են պատաuխանատվություն` oրենքով uահմանված կարգով:</w:t>
      </w:r>
    </w:p>
    <w:p w14:paraId="08B29EA7" w14:textId="77777777" w:rsidR="005C2161" w:rsidRPr="004B0D3B" w:rsidRDefault="005C2161">
      <w:pPr>
        <w:pStyle w:val="Normal1"/>
        <w:tabs>
          <w:tab w:val="left" w:pos="0"/>
        </w:tabs>
        <w:spacing w:line="360" w:lineRule="auto"/>
        <w:jc w:val="both"/>
        <w:rPr>
          <w:rFonts w:ascii="GHEA Grapalat" w:eastAsia="GHEA Grapalat" w:hAnsi="GHEA Grapalat" w:cs="GHEA Grapalat"/>
          <w:color w:val="000000"/>
        </w:rPr>
      </w:pPr>
    </w:p>
    <w:p w14:paraId="477D31AD" w14:textId="77777777" w:rsidR="0082475E" w:rsidRPr="004B0D3B" w:rsidRDefault="00D94ADF">
      <w:pPr>
        <w:pStyle w:val="Normal1"/>
        <w:tabs>
          <w:tab w:val="left" w:pos="0"/>
        </w:tabs>
        <w:spacing w:line="360" w:lineRule="auto"/>
        <w:jc w:val="center"/>
        <w:rPr>
          <w:rFonts w:ascii="GHEA Grapalat" w:eastAsia="GHEA Grapalat" w:hAnsi="GHEA Grapalat" w:cs="GHEA Grapalat"/>
          <w:b/>
          <w:i/>
          <w:color w:val="000000"/>
        </w:rPr>
      </w:pPr>
      <w:r w:rsidRPr="004B0D3B">
        <w:rPr>
          <w:rFonts w:ascii="GHEA Grapalat" w:eastAsia="GHEA Grapalat" w:hAnsi="GHEA Grapalat" w:cs="GHEA Grapalat"/>
          <w:b/>
          <w:i/>
          <w:color w:val="000000"/>
        </w:rPr>
        <w:t>ԳԼՈՒԽ 1</w:t>
      </w:r>
      <w:r w:rsidR="007635E4" w:rsidRPr="004B0D3B">
        <w:rPr>
          <w:rFonts w:ascii="GHEA Grapalat" w:eastAsia="GHEA Grapalat" w:hAnsi="GHEA Grapalat" w:cs="GHEA Grapalat"/>
          <w:b/>
          <w:i/>
          <w:color w:val="000000"/>
        </w:rPr>
        <w:t>4</w:t>
      </w:r>
      <w:r w:rsidRPr="004B0D3B">
        <w:rPr>
          <w:rFonts w:ascii="GHEA Grapalat" w:eastAsia="GHEA Grapalat" w:hAnsi="GHEA Grapalat" w:cs="GHEA Grapalat"/>
          <w:b/>
          <w:i/>
          <w:color w:val="000000"/>
        </w:rPr>
        <w:t>. ԵԶՐԱՓԱԿԻՉ</w:t>
      </w:r>
      <w:r w:rsidR="007635E4" w:rsidRPr="004B0D3B">
        <w:rPr>
          <w:rFonts w:ascii="GHEA Grapalat" w:eastAsia="GHEA Grapalat" w:hAnsi="GHEA Grapalat" w:cs="GHEA Grapalat"/>
          <w:b/>
          <w:i/>
          <w:color w:val="000000"/>
        </w:rPr>
        <w:t xml:space="preserve"> ՄԱՍ ԵՎ ԱՆՑՈՒՄԱՅԻՆ </w:t>
      </w:r>
      <w:r w:rsidRPr="004B0D3B">
        <w:rPr>
          <w:rFonts w:ascii="GHEA Grapalat" w:eastAsia="GHEA Grapalat" w:hAnsi="GHEA Grapalat" w:cs="GHEA Grapalat"/>
          <w:b/>
          <w:i/>
          <w:color w:val="000000"/>
        </w:rPr>
        <w:t>ԴՐՈՒՅԹՆԵՐ</w:t>
      </w:r>
    </w:p>
    <w:p w14:paraId="28E79EDA" w14:textId="77777777" w:rsidR="0082475E" w:rsidRPr="004B0D3B" w:rsidRDefault="0082475E">
      <w:pPr>
        <w:pStyle w:val="Normal1"/>
        <w:tabs>
          <w:tab w:val="left" w:pos="0"/>
        </w:tabs>
        <w:spacing w:line="360" w:lineRule="auto"/>
        <w:jc w:val="center"/>
        <w:rPr>
          <w:rFonts w:ascii="GHEA Grapalat" w:eastAsia="GHEA Grapalat" w:hAnsi="GHEA Grapalat" w:cs="GHEA Grapalat"/>
          <w:color w:val="000000"/>
        </w:rPr>
      </w:pPr>
    </w:p>
    <w:p w14:paraId="58C5E557" w14:textId="77777777" w:rsidR="0082475E" w:rsidRPr="004B0D3B" w:rsidRDefault="00790EC7" w:rsidP="00790EC7">
      <w:pPr>
        <w:pStyle w:val="Normal1"/>
        <w:tabs>
          <w:tab w:val="left" w:pos="0"/>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  </w:t>
      </w:r>
      <w:r w:rsidR="0082475E" w:rsidRPr="004B0D3B">
        <w:rPr>
          <w:rFonts w:ascii="GHEA Grapalat" w:eastAsia="GHEA Grapalat" w:hAnsi="GHEA Grapalat" w:cs="GHEA Grapalat"/>
          <w:b/>
          <w:color w:val="000000"/>
        </w:rPr>
        <w:t>Հոդված</w:t>
      </w:r>
      <w:r w:rsidR="002061BA" w:rsidRPr="004B0D3B">
        <w:rPr>
          <w:rFonts w:ascii="GHEA Grapalat" w:eastAsia="GHEA Grapalat" w:hAnsi="GHEA Grapalat" w:cs="GHEA Grapalat"/>
          <w:b/>
          <w:color w:val="000000"/>
        </w:rPr>
        <w:t xml:space="preserve"> 5</w:t>
      </w:r>
      <w:r w:rsidR="00A6331E">
        <w:rPr>
          <w:rFonts w:ascii="GHEA Grapalat" w:eastAsia="GHEA Grapalat" w:hAnsi="GHEA Grapalat" w:cs="GHEA Grapalat"/>
          <w:b/>
          <w:color w:val="000000"/>
        </w:rPr>
        <w:t>5</w:t>
      </w:r>
      <w:r w:rsidR="0082475E" w:rsidRPr="004B0D3B">
        <w:rPr>
          <w:rFonts w:ascii="GHEA Grapalat" w:eastAsia="GHEA Grapalat" w:hAnsi="GHEA Grapalat" w:cs="GHEA Grapalat"/>
          <w:b/>
          <w:color w:val="000000"/>
        </w:rPr>
        <w:t>. Եզրափակիչ մա</w:t>
      </w:r>
      <w:r w:rsidR="008C6BBB" w:rsidRPr="004B0D3B">
        <w:rPr>
          <w:rFonts w:ascii="GHEA Grapalat" w:eastAsia="GHEA Grapalat" w:hAnsi="GHEA Grapalat" w:cs="GHEA Grapalat"/>
          <w:b/>
          <w:color w:val="000000"/>
        </w:rPr>
        <w:t>ս</w:t>
      </w:r>
    </w:p>
    <w:p w14:paraId="3AFC13C5" w14:textId="77777777" w:rsidR="0082475E" w:rsidRPr="004B0D3B" w:rsidRDefault="0082475E" w:rsidP="0082475E">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    1. Սույն օրենքն ուժի մեջ է մտնում </w:t>
      </w:r>
      <w:r w:rsidR="00C76D71" w:rsidRPr="004B0D3B">
        <w:rPr>
          <w:rFonts w:ascii="GHEA Grapalat" w:eastAsia="GHEA Grapalat" w:hAnsi="GHEA Grapalat" w:cs="GHEA Grapalat"/>
          <w:color w:val="000000"/>
        </w:rPr>
        <w:t xml:space="preserve">պաշտոնական </w:t>
      </w:r>
      <w:r w:rsidR="001B76B1" w:rsidRPr="004B0D3B">
        <w:rPr>
          <w:rFonts w:ascii="GHEA Grapalat" w:eastAsia="GHEA Grapalat" w:hAnsi="GHEA Grapalat" w:cs="GHEA Grapalat"/>
          <w:color w:val="000000"/>
        </w:rPr>
        <w:t>հրապարակման</w:t>
      </w:r>
      <w:r w:rsidR="00C76D71" w:rsidRPr="004B0D3B">
        <w:rPr>
          <w:rFonts w:ascii="GHEA Grapalat" w:eastAsia="GHEA Grapalat" w:hAnsi="GHEA Grapalat" w:cs="GHEA Grapalat"/>
          <w:color w:val="000000"/>
        </w:rPr>
        <w:t xml:space="preserve"> օրվանից վեց ամիս հետո</w:t>
      </w:r>
      <w:r w:rsidRPr="004B0D3B">
        <w:rPr>
          <w:rFonts w:ascii="GHEA Grapalat" w:eastAsia="GHEA Grapalat" w:hAnsi="GHEA Grapalat" w:cs="GHEA Grapalat"/>
          <w:color w:val="000000"/>
        </w:rPr>
        <w:t>:</w:t>
      </w:r>
    </w:p>
    <w:p w14:paraId="738F4C3F" w14:textId="77777777" w:rsidR="0082475E" w:rsidRPr="004B0D3B" w:rsidRDefault="0082475E">
      <w:pPr>
        <w:pStyle w:val="Normal1"/>
        <w:tabs>
          <w:tab w:val="left" w:pos="0"/>
        </w:tabs>
        <w:spacing w:line="360" w:lineRule="auto"/>
        <w:jc w:val="both"/>
        <w:rPr>
          <w:rFonts w:ascii="GHEA Grapalat" w:eastAsia="GHEA Grapalat" w:hAnsi="GHEA Grapalat" w:cs="GHEA Grapalat"/>
          <w:color w:val="000000"/>
        </w:rPr>
      </w:pPr>
    </w:p>
    <w:p w14:paraId="5B6D0B5D" w14:textId="77777777" w:rsidR="00492AB1" w:rsidRPr="004B0D3B" w:rsidRDefault="00D94ADF" w:rsidP="00790EC7">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Հոդված </w:t>
      </w:r>
      <w:r w:rsidR="004D4F97" w:rsidRPr="004B0D3B">
        <w:rPr>
          <w:rFonts w:ascii="GHEA Grapalat" w:eastAsia="GHEA Grapalat" w:hAnsi="GHEA Grapalat" w:cs="GHEA Grapalat"/>
          <w:b/>
          <w:color w:val="000000"/>
        </w:rPr>
        <w:t>5</w:t>
      </w:r>
      <w:r w:rsidR="00A6331E">
        <w:rPr>
          <w:rFonts w:ascii="GHEA Grapalat" w:eastAsia="GHEA Grapalat" w:hAnsi="GHEA Grapalat" w:cs="GHEA Grapalat"/>
          <w:b/>
          <w:color w:val="000000"/>
        </w:rPr>
        <w:t>6</w:t>
      </w:r>
      <w:r w:rsidRPr="004B0D3B">
        <w:rPr>
          <w:rFonts w:ascii="GHEA Grapalat" w:eastAsia="GHEA Grapalat" w:hAnsi="GHEA Grapalat" w:cs="GHEA Grapalat"/>
          <w:b/>
          <w:color w:val="000000"/>
        </w:rPr>
        <w:t>.   Անցումային դրույթներ</w:t>
      </w:r>
    </w:p>
    <w:p w14:paraId="0159E002" w14:textId="77777777" w:rsidR="00D17AB4" w:rsidRPr="004B0D3B" w:rsidRDefault="00D94ADF">
      <w:pPr>
        <w:pStyle w:val="Normal1"/>
        <w:tabs>
          <w:tab w:val="left" w:pos="0"/>
          <w:tab w:val="left" w:pos="399"/>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1. </w:t>
      </w:r>
      <w:r w:rsidR="00D17AB4" w:rsidRPr="004B0D3B">
        <w:rPr>
          <w:rFonts w:ascii="GHEA Grapalat" w:eastAsia="GHEA Grapalat" w:hAnsi="GHEA Grapalat" w:cs="GHEA Grapalat"/>
          <w:color w:val="000000"/>
        </w:rPr>
        <w:t>Մինչև սույն օրենքի ուժի մեջ մտնելը «Հայաստանի Հանրապետության բնակչության սանիտարահամաճարակային անվտանգության ապահովման մասին» Հայաստանի Հանրապետության օրենքի հիման վրա ընդունված իրավական ակտերը շարունակում են գործել մինչև նոր իրավական ակտերով դրանք ուժը կորցրած ճանաչելը։</w:t>
      </w:r>
    </w:p>
    <w:p w14:paraId="6FF34B72" w14:textId="77777777" w:rsidR="001E42F4" w:rsidRPr="004B0D3B" w:rsidRDefault="00D94ADF" w:rsidP="00D17AB4">
      <w:pPr>
        <w:pStyle w:val="Normal1"/>
        <w:tabs>
          <w:tab w:val="left" w:pos="0"/>
          <w:tab w:val="left" w:pos="399"/>
        </w:tabs>
        <w:spacing w:line="360" w:lineRule="auto"/>
        <w:ind w:firstLine="360"/>
        <w:jc w:val="both"/>
        <w:rPr>
          <w:rFonts w:ascii="GHEA Grapalat" w:eastAsia="GHEA Grapalat" w:hAnsi="GHEA Grapalat" w:cs="GHEA Grapalat"/>
          <w:color w:val="000000"/>
        </w:rPr>
      </w:pPr>
      <w:r w:rsidRPr="004B0D3B">
        <w:rPr>
          <w:rFonts w:ascii="GHEA Grapalat" w:eastAsia="GHEA Grapalat" w:hAnsi="GHEA Grapalat" w:cs="GHEA Grapalat"/>
          <w:color w:val="000000"/>
        </w:rPr>
        <w:t>2.</w:t>
      </w:r>
      <w:r w:rsidR="00907EEA"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 xml:space="preserve">Սույն օրենքն ուժի մեջ մտնելու  պահից ուժը կորցրած ճանաչել «Հայաստանի Հանրապետության բնակչության սանիտարահամաճարակային անվտանգության ապահովման մասին» 1992 թվականի </w:t>
      </w:r>
      <w:r w:rsidR="00EF36CB" w:rsidRPr="004B0D3B">
        <w:rPr>
          <w:rFonts w:ascii="GHEA Grapalat" w:eastAsia="GHEA Grapalat" w:hAnsi="GHEA Grapalat" w:cs="GHEA Grapalat"/>
          <w:color w:val="000000"/>
        </w:rPr>
        <w:t>նոյեմբերի 16-ի</w:t>
      </w:r>
      <w:r w:rsidRPr="004B0D3B">
        <w:rPr>
          <w:rFonts w:ascii="GHEA Grapalat" w:eastAsia="GHEA Grapalat" w:hAnsi="GHEA Grapalat" w:cs="GHEA Grapalat"/>
          <w:color w:val="000000"/>
        </w:rPr>
        <w:t xml:space="preserve">  ՀՕ-43 օրենքը:</w:t>
      </w:r>
    </w:p>
    <w:p w14:paraId="63A24063" w14:textId="77777777" w:rsidR="002061BA" w:rsidRPr="004B0D3B" w:rsidRDefault="002061BA" w:rsidP="00551C57">
      <w:pPr>
        <w:spacing w:line="360" w:lineRule="auto"/>
        <w:jc w:val="right"/>
        <w:rPr>
          <w:rStyle w:val="Strong"/>
          <w:rFonts w:ascii="GHEA Grapalat" w:hAnsi="GHEA Grapalat"/>
          <w:color w:val="000000"/>
          <w:shd w:val="clear" w:color="auto" w:fill="FFFFFF"/>
        </w:rPr>
      </w:pPr>
    </w:p>
    <w:p w14:paraId="628CF19A" w14:textId="77777777" w:rsidR="00FC49E3" w:rsidRPr="004B0D3B" w:rsidRDefault="00FC49E3" w:rsidP="00551C57">
      <w:pPr>
        <w:spacing w:line="360" w:lineRule="auto"/>
        <w:jc w:val="right"/>
        <w:rPr>
          <w:rStyle w:val="Strong"/>
          <w:rFonts w:ascii="GHEA Grapalat" w:hAnsi="GHEA Grapalat"/>
          <w:color w:val="000000"/>
          <w:shd w:val="clear" w:color="auto" w:fill="FFFFFF"/>
        </w:rPr>
      </w:pPr>
    </w:p>
    <w:p w14:paraId="541D8067" w14:textId="77777777" w:rsidR="00FC49E3" w:rsidRDefault="00FC49E3" w:rsidP="00551C57">
      <w:pPr>
        <w:spacing w:line="360" w:lineRule="auto"/>
        <w:jc w:val="right"/>
        <w:rPr>
          <w:rStyle w:val="Strong"/>
          <w:rFonts w:ascii="GHEA Grapalat" w:hAnsi="GHEA Grapalat"/>
          <w:color w:val="000000"/>
          <w:shd w:val="clear" w:color="auto" w:fill="FFFFFF"/>
        </w:rPr>
      </w:pPr>
    </w:p>
    <w:p w14:paraId="0AD3D8FF" w14:textId="77777777" w:rsidR="00233E1D" w:rsidRDefault="00233E1D" w:rsidP="00551C57">
      <w:pPr>
        <w:spacing w:line="360" w:lineRule="auto"/>
        <w:jc w:val="right"/>
        <w:rPr>
          <w:rStyle w:val="Strong"/>
          <w:rFonts w:ascii="GHEA Grapalat" w:hAnsi="GHEA Grapalat"/>
          <w:color w:val="000000"/>
          <w:shd w:val="clear" w:color="auto" w:fill="FFFFFF"/>
        </w:rPr>
      </w:pPr>
    </w:p>
    <w:p w14:paraId="7C385F7D" w14:textId="77777777" w:rsidR="00233E1D" w:rsidRDefault="00233E1D" w:rsidP="00551C57">
      <w:pPr>
        <w:spacing w:line="360" w:lineRule="auto"/>
        <w:jc w:val="right"/>
        <w:rPr>
          <w:rStyle w:val="Strong"/>
          <w:rFonts w:ascii="GHEA Grapalat" w:hAnsi="GHEA Grapalat"/>
          <w:color w:val="000000"/>
          <w:shd w:val="clear" w:color="auto" w:fill="FFFFFF"/>
        </w:rPr>
      </w:pPr>
    </w:p>
    <w:p w14:paraId="19B428BC" w14:textId="77777777" w:rsidR="00233E1D" w:rsidRDefault="00233E1D" w:rsidP="00551C57">
      <w:pPr>
        <w:spacing w:line="360" w:lineRule="auto"/>
        <w:jc w:val="right"/>
        <w:rPr>
          <w:rStyle w:val="Strong"/>
          <w:rFonts w:ascii="GHEA Grapalat" w:hAnsi="GHEA Grapalat"/>
          <w:color w:val="000000"/>
          <w:shd w:val="clear" w:color="auto" w:fill="FFFFFF"/>
        </w:rPr>
      </w:pPr>
    </w:p>
    <w:p w14:paraId="2F8B848C" w14:textId="77777777" w:rsidR="00233E1D" w:rsidRDefault="00233E1D" w:rsidP="00551C57">
      <w:pPr>
        <w:spacing w:line="360" w:lineRule="auto"/>
        <w:jc w:val="right"/>
        <w:rPr>
          <w:rStyle w:val="Strong"/>
          <w:rFonts w:ascii="GHEA Grapalat" w:hAnsi="GHEA Grapalat"/>
          <w:color w:val="000000"/>
          <w:shd w:val="clear" w:color="auto" w:fill="FFFFFF"/>
        </w:rPr>
      </w:pPr>
    </w:p>
    <w:p w14:paraId="1668B6F1" w14:textId="77777777" w:rsidR="00233E1D" w:rsidRDefault="00233E1D" w:rsidP="00551C57">
      <w:pPr>
        <w:spacing w:line="360" w:lineRule="auto"/>
        <w:jc w:val="right"/>
        <w:rPr>
          <w:rStyle w:val="Strong"/>
          <w:rFonts w:ascii="GHEA Grapalat" w:hAnsi="GHEA Grapalat"/>
          <w:color w:val="000000"/>
          <w:shd w:val="clear" w:color="auto" w:fill="FFFFFF"/>
        </w:rPr>
      </w:pPr>
    </w:p>
    <w:p w14:paraId="4A3F0B59" w14:textId="77777777" w:rsidR="00233E1D" w:rsidRDefault="00233E1D" w:rsidP="00551C57">
      <w:pPr>
        <w:spacing w:line="360" w:lineRule="auto"/>
        <w:jc w:val="right"/>
        <w:rPr>
          <w:rStyle w:val="Strong"/>
          <w:rFonts w:ascii="GHEA Grapalat" w:hAnsi="GHEA Grapalat"/>
          <w:color w:val="000000"/>
          <w:shd w:val="clear" w:color="auto" w:fill="FFFFFF"/>
        </w:rPr>
      </w:pPr>
    </w:p>
    <w:p w14:paraId="6FA34054" w14:textId="77777777" w:rsidR="00233E1D" w:rsidRDefault="00233E1D" w:rsidP="00551C57">
      <w:pPr>
        <w:spacing w:line="360" w:lineRule="auto"/>
        <w:jc w:val="right"/>
        <w:rPr>
          <w:rStyle w:val="Strong"/>
          <w:rFonts w:ascii="GHEA Grapalat" w:hAnsi="GHEA Grapalat"/>
          <w:color w:val="000000"/>
          <w:shd w:val="clear" w:color="auto" w:fill="FFFFFF"/>
        </w:rPr>
      </w:pPr>
    </w:p>
    <w:p w14:paraId="64E7BF0A" w14:textId="77777777" w:rsidR="00233E1D" w:rsidRDefault="00233E1D" w:rsidP="00551C57">
      <w:pPr>
        <w:spacing w:line="360" w:lineRule="auto"/>
        <w:jc w:val="right"/>
        <w:rPr>
          <w:rStyle w:val="Strong"/>
          <w:rFonts w:ascii="GHEA Grapalat" w:hAnsi="GHEA Grapalat"/>
          <w:color w:val="000000"/>
          <w:shd w:val="clear" w:color="auto" w:fill="FFFFFF"/>
        </w:rPr>
      </w:pPr>
    </w:p>
    <w:p w14:paraId="2998CB76" w14:textId="77777777" w:rsidR="00233E1D" w:rsidRDefault="00233E1D" w:rsidP="00551C57">
      <w:pPr>
        <w:spacing w:line="360" w:lineRule="auto"/>
        <w:jc w:val="right"/>
        <w:rPr>
          <w:rStyle w:val="Strong"/>
          <w:rFonts w:ascii="GHEA Grapalat" w:hAnsi="GHEA Grapalat"/>
          <w:color w:val="000000"/>
          <w:shd w:val="clear" w:color="auto" w:fill="FFFFFF"/>
        </w:rPr>
      </w:pPr>
    </w:p>
    <w:p w14:paraId="65C225C3" w14:textId="77777777" w:rsidR="00233E1D" w:rsidRDefault="00233E1D" w:rsidP="00551C57">
      <w:pPr>
        <w:spacing w:line="360" w:lineRule="auto"/>
        <w:jc w:val="right"/>
        <w:rPr>
          <w:rStyle w:val="Strong"/>
          <w:rFonts w:ascii="GHEA Grapalat" w:hAnsi="GHEA Grapalat"/>
          <w:color w:val="000000"/>
          <w:shd w:val="clear" w:color="auto" w:fill="FFFFFF"/>
        </w:rPr>
      </w:pPr>
    </w:p>
    <w:p w14:paraId="642F9702" w14:textId="77777777" w:rsidR="00233E1D" w:rsidRDefault="00233E1D" w:rsidP="00551C57">
      <w:pPr>
        <w:spacing w:line="360" w:lineRule="auto"/>
        <w:jc w:val="right"/>
        <w:rPr>
          <w:rStyle w:val="Strong"/>
          <w:rFonts w:ascii="GHEA Grapalat" w:hAnsi="GHEA Grapalat"/>
          <w:color w:val="000000"/>
          <w:shd w:val="clear" w:color="auto" w:fill="FFFFFF"/>
        </w:rPr>
      </w:pPr>
    </w:p>
    <w:p w14:paraId="10C11A85" w14:textId="77777777" w:rsidR="00233E1D" w:rsidRDefault="00233E1D" w:rsidP="00551C57">
      <w:pPr>
        <w:spacing w:line="360" w:lineRule="auto"/>
        <w:jc w:val="right"/>
        <w:rPr>
          <w:rStyle w:val="Strong"/>
          <w:rFonts w:ascii="GHEA Grapalat" w:hAnsi="GHEA Grapalat"/>
          <w:color w:val="000000"/>
          <w:shd w:val="clear" w:color="auto" w:fill="FFFFFF"/>
        </w:rPr>
      </w:pPr>
    </w:p>
    <w:p w14:paraId="5B231E48" w14:textId="77777777" w:rsidR="00233E1D" w:rsidRDefault="00233E1D" w:rsidP="00551C57">
      <w:pPr>
        <w:spacing w:line="360" w:lineRule="auto"/>
        <w:jc w:val="right"/>
        <w:rPr>
          <w:rStyle w:val="Strong"/>
          <w:rFonts w:ascii="GHEA Grapalat" w:hAnsi="GHEA Grapalat"/>
          <w:color w:val="000000"/>
          <w:shd w:val="clear" w:color="auto" w:fill="FFFFFF"/>
        </w:rPr>
      </w:pPr>
    </w:p>
    <w:p w14:paraId="6D4D924F" w14:textId="77777777" w:rsidR="00233E1D" w:rsidRDefault="00233E1D" w:rsidP="00551C57">
      <w:pPr>
        <w:spacing w:line="360" w:lineRule="auto"/>
        <w:jc w:val="right"/>
        <w:rPr>
          <w:rStyle w:val="Strong"/>
          <w:rFonts w:ascii="GHEA Grapalat" w:hAnsi="GHEA Grapalat"/>
          <w:color w:val="000000"/>
          <w:shd w:val="clear" w:color="auto" w:fill="FFFFFF"/>
        </w:rPr>
      </w:pPr>
    </w:p>
    <w:p w14:paraId="53F2DEF4" w14:textId="77777777" w:rsidR="00233E1D" w:rsidRDefault="00233E1D" w:rsidP="00551C57">
      <w:pPr>
        <w:spacing w:line="360" w:lineRule="auto"/>
        <w:jc w:val="right"/>
        <w:rPr>
          <w:rStyle w:val="Strong"/>
          <w:rFonts w:ascii="GHEA Grapalat" w:hAnsi="GHEA Grapalat"/>
          <w:color w:val="000000"/>
          <w:shd w:val="clear" w:color="auto" w:fill="FFFFFF"/>
        </w:rPr>
      </w:pPr>
    </w:p>
    <w:p w14:paraId="27601307" w14:textId="77777777" w:rsidR="00233E1D" w:rsidRDefault="00233E1D" w:rsidP="00551C57">
      <w:pPr>
        <w:spacing w:line="360" w:lineRule="auto"/>
        <w:jc w:val="right"/>
        <w:rPr>
          <w:rStyle w:val="Strong"/>
          <w:rFonts w:ascii="GHEA Grapalat" w:hAnsi="GHEA Grapalat"/>
          <w:color w:val="000000"/>
          <w:shd w:val="clear" w:color="auto" w:fill="FFFFFF"/>
        </w:rPr>
      </w:pPr>
    </w:p>
    <w:p w14:paraId="2BC6CBF6" w14:textId="77777777" w:rsidR="00233E1D" w:rsidRPr="004B0D3B" w:rsidRDefault="00233E1D" w:rsidP="00551C57">
      <w:pPr>
        <w:spacing w:line="360" w:lineRule="auto"/>
        <w:jc w:val="right"/>
        <w:rPr>
          <w:rStyle w:val="Strong"/>
          <w:rFonts w:ascii="GHEA Grapalat" w:hAnsi="GHEA Grapalat"/>
          <w:color w:val="000000"/>
          <w:shd w:val="clear" w:color="auto" w:fill="FFFFFF"/>
        </w:rPr>
      </w:pPr>
    </w:p>
    <w:p w14:paraId="048B5CBC" w14:textId="77777777" w:rsidR="004D4F97" w:rsidRPr="004B0D3B" w:rsidRDefault="004D4F97" w:rsidP="00551C57">
      <w:pPr>
        <w:spacing w:line="360" w:lineRule="auto"/>
        <w:jc w:val="right"/>
        <w:rPr>
          <w:rStyle w:val="Strong"/>
          <w:rFonts w:ascii="GHEA Grapalat" w:hAnsi="GHEA Grapalat"/>
          <w:color w:val="000000"/>
          <w:shd w:val="clear" w:color="auto" w:fill="FFFFFF"/>
        </w:rPr>
      </w:pPr>
    </w:p>
    <w:p w14:paraId="71714CE5" w14:textId="77777777" w:rsidR="004D4F97" w:rsidRPr="004B0D3B" w:rsidRDefault="004D4F97" w:rsidP="00551C57">
      <w:pPr>
        <w:spacing w:line="360" w:lineRule="auto"/>
        <w:jc w:val="right"/>
        <w:rPr>
          <w:rStyle w:val="Strong"/>
          <w:rFonts w:ascii="GHEA Grapalat" w:hAnsi="GHEA Grapalat"/>
          <w:color w:val="000000"/>
          <w:shd w:val="clear" w:color="auto" w:fill="FFFFFF"/>
        </w:rPr>
      </w:pPr>
    </w:p>
    <w:p w14:paraId="229FDAAA" w14:textId="77777777" w:rsidR="004D4F97" w:rsidRPr="004B0D3B" w:rsidRDefault="004D4F97" w:rsidP="00551C57">
      <w:pPr>
        <w:spacing w:line="360" w:lineRule="auto"/>
        <w:jc w:val="right"/>
        <w:rPr>
          <w:rStyle w:val="Strong"/>
          <w:rFonts w:ascii="GHEA Grapalat" w:hAnsi="GHEA Grapalat"/>
          <w:color w:val="000000"/>
          <w:shd w:val="clear" w:color="auto" w:fill="FFFFFF"/>
        </w:rPr>
      </w:pPr>
    </w:p>
    <w:p w14:paraId="69946DC4" w14:textId="77777777" w:rsidR="00233E1D" w:rsidRPr="004B0D3B" w:rsidRDefault="00233E1D" w:rsidP="00233E1D">
      <w:pPr>
        <w:spacing w:line="360" w:lineRule="auto"/>
        <w:jc w:val="right"/>
        <w:rPr>
          <w:rFonts w:ascii="GHEA Grapalat" w:hAnsi="GHEA Grapalat"/>
          <w:b/>
          <w:color w:val="000000"/>
        </w:rPr>
      </w:pPr>
      <w:r w:rsidRPr="004B0D3B">
        <w:rPr>
          <w:rFonts w:ascii="GHEA Grapalat" w:hAnsi="GHEA Grapalat"/>
          <w:b/>
          <w:color w:val="000000"/>
        </w:rPr>
        <w:t>ՆԱԽԱԳԻԾ</w:t>
      </w:r>
    </w:p>
    <w:p w14:paraId="7E43F960" w14:textId="77777777" w:rsidR="00233E1D" w:rsidRPr="004B0D3B" w:rsidRDefault="00233E1D" w:rsidP="00233E1D">
      <w:pPr>
        <w:spacing w:line="360" w:lineRule="auto"/>
        <w:jc w:val="right"/>
        <w:rPr>
          <w:rFonts w:ascii="GHEA Grapalat" w:hAnsi="GHEA Grapalat"/>
          <w:b/>
          <w:color w:val="000000"/>
        </w:rPr>
      </w:pPr>
    </w:p>
    <w:p w14:paraId="10C2DDC6" w14:textId="77777777" w:rsidR="00233E1D" w:rsidRPr="004B0D3B" w:rsidRDefault="00233E1D" w:rsidP="00233E1D">
      <w:pPr>
        <w:spacing w:line="360" w:lineRule="auto"/>
        <w:jc w:val="center"/>
        <w:rPr>
          <w:rFonts w:ascii="GHEA Grapalat" w:hAnsi="GHEA Grapalat"/>
          <w:b/>
          <w:bCs/>
          <w:color w:val="000000"/>
          <w:shd w:val="clear" w:color="auto" w:fill="FFFFFF"/>
        </w:rPr>
      </w:pPr>
      <w:r w:rsidRPr="004B0D3B">
        <w:rPr>
          <w:rFonts w:ascii="GHEA Grapalat" w:hAnsi="GHEA Grapalat"/>
          <w:b/>
          <w:bCs/>
          <w:color w:val="000000"/>
          <w:shd w:val="clear" w:color="auto" w:fill="FFFFFF"/>
        </w:rPr>
        <w:t>ՀԱՅԱՍՏԱՆԻ ՀԱՆՐԱՊԵՏՈՒԹՅԱՆ</w:t>
      </w:r>
    </w:p>
    <w:p w14:paraId="1EC2BF30" w14:textId="77777777" w:rsidR="00233E1D" w:rsidRPr="004B0D3B" w:rsidRDefault="00233E1D" w:rsidP="00233E1D">
      <w:pPr>
        <w:spacing w:line="360" w:lineRule="auto"/>
        <w:jc w:val="center"/>
        <w:rPr>
          <w:rFonts w:ascii="Sylfaen" w:hAnsi="Sylfaen" w:cs="Calibri"/>
          <w:b/>
          <w:bCs/>
          <w:color w:val="000000"/>
          <w:shd w:val="clear" w:color="auto" w:fill="FFFFFF"/>
        </w:rPr>
      </w:pPr>
      <w:r w:rsidRPr="004B0D3B">
        <w:rPr>
          <w:rFonts w:ascii="GHEA Grapalat" w:hAnsi="GHEA Grapalat"/>
          <w:b/>
          <w:bCs/>
          <w:color w:val="000000"/>
          <w:shd w:val="clear" w:color="auto" w:fill="FFFFFF"/>
        </w:rPr>
        <w:t>ՕՐԵՆՔԸ</w:t>
      </w:r>
      <w:r w:rsidRPr="004B0D3B">
        <w:rPr>
          <w:rFonts w:ascii="Calibri" w:hAnsi="Calibri" w:cs="Calibri"/>
          <w:b/>
          <w:bCs/>
          <w:color w:val="000000"/>
          <w:shd w:val="clear" w:color="auto" w:fill="FFFFFF"/>
        </w:rPr>
        <w:t> </w:t>
      </w:r>
    </w:p>
    <w:p w14:paraId="302D4824" w14:textId="77777777" w:rsidR="00233E1D" w:rsidRPr="004B0D3B" w:rsidRDefault="00233E1D" w:rsidP="00233E1D">
      <w:pPr>
        <w:spacing w:line="360" w:lineRule="auto"/>
        <w:jc w:val="center"/>
        <w:rPr>
          <w:rFonts w:ascii="GHEA Grapalat" w:hAnsi="GHEA Grapalat"/>
          <w:b/>
          <w:color w:val="000000"/>
        </w:rPr>
      </w:pPr>
    </w:p>
    <w:p w14:paraId="54354D4A" w14:textId="77777777" w:rsidR="00233E1D" w:rsidRPr="004B0D3B" w:rsidRDefault="00233E1D" w:rsidP="00233E1D">
      <w:pPr>
        <w:spacing w:line="360" w:lineRule="auto"/>
        <w:jc w:val="center"/>
        <w:rPr>
          <w:rFonts w:ascii="GHEA Grapalat" w:hAnsi="GHEA Grapalat"/>
          <w:b/>
          <w:bCs/>
          <w:color w:val="000000"/>
          <w:shd w:val="clear" w:color="auto" w:fill="FFFFFF"/>
        </w:rPr>
      </w:pPr>
      <w:r w:rsidRPr="004B0D3B">
        <w:rPr>
          <w:rFonts w:ascii="GHEA Grapalat" w:hAnsi="GHEA Grapalat"/>
          <w:b/>
          <w:color w:val="000000"/>
        </w:rPr>
        <w:t xml:space="preserve">«ԲՆԱԿՉՈՒԹՅԱՆ ԲԺՇԿԱԿԱՆ ՕԳՆՈՒԹՅԱՆ  ԵՎ ՍՊԱՍԱՐԿՄԱՆ  ՄԱՍԻՆ» </w:t>
      </w:r>
      <w:r w:rsidRPr="004B0D3B">
        <w:rPr>
          <w:rFonts w:ascii="GHEA Grapalat" w:hAnsi="GHEA Grapalat"/>
          <w:b/>
          <w:bCs/>
          <w:color w:val="000000"/>
          <w:shd w:val="clear" w:color="auto" w:fill="FFFFFF"/>
        </w:rPr>
        <w:t xml:space="preserve">ՕՐԵՆՔՈՒՄ  ԼՐԱՑՈՒՄՆԵՐ ԵՎ ՓՈՓՈԽՈՒԹՅՈՒՆ ԿԱՏԱՐԵԼՈՒ ՄԱՍԻՆ </w:t>
      </w:r>
    </w:p>
    <w:p w14:paraId="1BE30346" w14:textId="77777777" w:rsidR="00233E1D" w:rsidRPr="004B0D3B" w:rsidRDefault="00233E1D" w:rsidP="00233E1D">
      <w:pPr>
        <w:spacing w:line="360" w:lineRule="auto"/>
        <w:jc w:val="center"/>
        <w:rPr>
          <w:rFonts w:ascii="GHEA Grapalat" w:hAnsi="GHEA Grapalat"/>
          <w:b/>
          <w:color w:val="000000"/>
        </w:rPr>
      </w:pPr>
    </w:p>
    <w:p w14:paraId="6F0163C7" w14:textId="77777777" w:rsidR="00233E1D" w:rsidRPr="004B0D3B" w:rsidRDefault="00233E1D" w:rsidP="00233E1D">
      <w:pPr>
        <w:spacing w:line="360" w:lineRule="auto"/>
        <w:jc w:val="both"/>
        <w:rPr>
          <w:rFonts w:ascii="GHEA Grapalat" w:eastAsia="Times New Roman" w:hAnsi="GHEA Grapalat" w:cs="Times New Roman"/>
          <w:lang w:eastAsia="ru-RU"/>
        </w:rPr>
      </w:pPr>
      <w:r w:rsidRPr="004B0D3B">
        <w:rPr>
          <w:rFonts w:ascii="GHEA Grapalat" w:eastAsia="Times New Roman" w:hAnsi="GHEA Grapalat" w:cs="Times New Roman"/>
          <w:b/>
          <w:color w:val="000000"/>
          <w:lang w:eastAsia="ru-RU"/>
        </w:rPr>
        <w:t xml:space="preserve">           Հոդված 1</w:t>
      </w:r>
      <w:r w:rsidRPr="004B0D3B">
        <w:rPr>
          <w:rFonts w:ascii="GHEA Grapalat" w:eastAsia="Times New Roman" w:hAnsi="GHEA Grapalat" w:cs="Times New Roman"/>
          <w:color w:val="000000"/>
          <w:lang w:eastAsia="ru-RU"/>
        </w:rPr>
        <w:t xml:space="preserve">. «Բնակչության բժշկական օգնության և սպասարկման մասին» </w:t>
      </w:r>
      <w:r w:rsidRPr="004B0D3B">
        <w:rPr>
          <w:rFonts w:ascii="GHEA Grapalat" w:eastAsia="Times New Roman" w:hAnsi="GHEA Grapalat" w:cs="Times New Roman"/>
          <w:lang w:eastAsia="ru-RU"/>
        </w:rPr>
        <w:t xml:space="preserve">1996 </w:t>
      </w:r>
      <w:r w:rsidRPr="004B0D3B">
        <w:rPr>
          <w:rFonts w:ascii="GHEA Grapalat" w:eastAsia="Times New Roman" w:hAnsi="GHEA Grapalat" w:cs="Sylfaen"/>
          <w:lang w:eastAsia="ru-RU"/>
        </w:rPr>
        <w:t>թվա</w:t>
      </w:r>
      <w:r w:rsidRPr="004B0D3B">
        <w:rPr>
          <w:rFonts w:ascii="GHEA Grapalat" w:eastAsia="Times New Roman" w:hAnsi="GHEA Grapalat" w:cs="Sylfaen"/>
          <w:lang w:eastAsia="ru-RU"/>
        </w:rPr>
        <w:softHyphen/>
        <w:t>կանի</w:t>
      </w:r>
      <w:r w:rsidRPr="004B0D3B">
        <w:rPr>
          <w:rFonts w:ascii="GHEA Grapalat" w:eastAsia="Times New Roman" w:hAnsi="GHEA Grapalat" w:cs="Times New Roman"/>
          <w:lang w:eastAsia="ru-RU"/>
        </w:rPr>
        <w:t xml:space="preserve"> մարտի 4-</w:t>
      </w:r>
      <w:r w:rsidRPr="004B0D3B">
        <w:rPr>
          <w:rFonts w:ascii="GHEA Grapalat" w:eastAsia="Times New Roman" w:hAnsi="GHEA Grapalat" w:cs="Sylfaen"/>
          <w:lang w:eastAsia="ru-RU"/>
        </w:rPr>
        <w:t xml:space="preserve">ի </w:t>
      </w:r>
      <w:r w:rsidRPr="004B0D3B">
        <w:rPr>
          <w:rFonts w:ascii="GHEA Grapalat" w:eastAsia="Times New Roman" w:hAnsi="GHEA Grapalat" w:cs="Times New Roman"/>
          <w:lang w:eastAsia="ru-RU"/>
        </w:rPr>
        <w:t xml:space="preserve">ՀՕ-42 օրենքի (այսուհետ՝ Օրենք) </w:t>
      </w:r>
      <w:r w:rsidRPr="004B0D3B">
        <w:rPr>
          <w:rFonts w:ascii="GHEA Grapalat" w:eastAsia="Times New Roman" w:hAnsi="GHEA Grapalat" w:cs="Times New Roman"/>
          <w:bCs/>
          <w:lang w:eastAsia="ru-RU"/>
        </w:rPr>
        <w:t>7-րդ հոդվածի</w:t>
      </w:r>
      <w:r w:rsidRPr="004B0D3B">
        <w:rPr>
          <w:rFonts w:ascii="GHEA Grapalat" w:eastAsia="Times New Roman" w:hAnsi="GHEA Grapalat" w:cs="Times New Roman"/>
          <w:lang w:eastAsia="ru-RU"/>
        </w:rPr>
        <w:t xml:space="preserve"> 2-րդ մասի 1-ին կետի «զ» ենթակետը և 2-րդ կետի «դ» ենթակետը «</w:t>
      </w:r>
      <w:r w:rsidRPr="004B0D3B">
        <w:rPr>
          <w:rFonts w:ascii="GHEA Grapalat" w:eastAsia="Calibri" w:hAnsi="GHEA Grapalat" w:cs="Times New Roman"/>
          <w:color w:val="000000"/>
          <w:shd w:val="clear" w:color="auto" w:fill="FFFFFF"/>
        </w:rPr>
        <w:t>բնակչության</w:t>
      </w:r>
      <w:r w:rsidRPr="004B0D3B">
        <w:rPr>
          <w:rFonts w:ascii="GHEA Grapalat" w:eastAsia="Times New Roman" w:hAnsi="GHEA Grapalat" w:cs="Times New Roman"/>
          <w:lang w:eastAsia="ru-RU"/>
        </w:rPr>
        <w:t>» բառից առաջ լրացնել «</w:t>
      </w:r>
      <w:r w:rsidRPr="004B0D3B">
        <w:rPr>
          <w:rFonts w:ascii="GHEA Grapalat" w:eastAsia="Calibri" w:hAnsi="GHEA Grapalat" w:cs="Times New Roman"/>
        </w:rPr>
        <w:t>հանրային առողջապահության՝ ներառյալ</w:t>
      </w:r>
      <w:r w:rsidRPr="004B0D3B">
        <w:rPr>
          <w:rFonts w:ascii="GHEA Grapalat" w:eastAsia="Times New Roman" w:hAnsi="GHEA Grapalat" w:cs="Times New Roman"/>
          <w:lang w:eastAsia="ru-RU"/>
        </w:rPr>
        <w:t>» բառերով:</w:t>
      </w:r>
    </w:p>
    <w:p w14:paraId="235DB0D9" w14:textId="77777777" w:rsidR="00233E1D" w:rsidRPr="004B0D3B" w:rsidRDefault="00233E1D" w:rsidP="00233E1D">
      <w:pPr>
        <w:spacing w:line="360" w:lineRule="auto"/>
        <w:jc w:val="both"/>
        <w:rPr>
          <w:rFonts w:ascii="GHEA Grapalat" w:eastAsia="Times New Roman" w:hAnsi="GHEA Grapalat" w:cs="Times New Roman"/>
          <w:bCs/>
          <w:lang w:eastAsia="ru-RU"/>
        </w:rPr>
      </w:pPr>
      <w:r w:rsidRPr="004B0D3B">
        <w:rPr>
          <w:rFonts w:ascii="GHEA Grapalat" w:eastAsia="Times New Roman" w:hAnsi="GHEA Grapalat" w:cs="Times New Roman"/>
          <w:lang w:eastAsia="ru-RU"/>
        </w:rPr>
        <w:t xml:space="preserve">          </w:t>
      </w:r>
      <w:r w:rsidRPr="004B0D3B">
        <w:rPr>
          <w:rFonts w:ascii="GHEA Grapalat" w:eastAsia="Times New Roman" w:hAnsi="GHEA Grapalat" w:cs="Times New Roman"/>
          <w:b/>
          <w:bCs/>
          <w:lang w:eastAsia="ru-RU"/>
        </w:rPr>
        <w:t xml:space="preserve">Հոդված 2. </w:t>
      </w:r>
      <w:r w:rsidRPr="004B0D3B">
        <w:rPr>
          <w:rFonts w:ascii="GHEA Grapalat" w:eastAsia="Times New Roman" w:hAnsi="GHEA Grapalat" w:cs="Times New Roman"/>
          <w:bCs/>
          <w:lang w:eastAsia="ru-RU"/>
        </w:rPr>
        <w:t>Օրենքի 7-րդ հոդվածի 6-րդ մասից հանել վերջին</w:t>
      </w:r>
      <w:r w:rsidRPr="004B0D3B">
        <w:rPr>
          <w:rFonts w:ascii="GHEA Grapalat" w:eastAsia="Times New Roman" w:hAnsi="GHEA Grapalat" w:cs="Times New Roman"/>
          <w:b/>
          <w:bCs/>
          <w:lang w:eastAsia="ru-RU"/>
        </w:rPr>
        <w:t xml:space="preserve"> </w:t>
      </w:r>
      <w:r w:rsidRPr="004B0D3B">
        <w:rPr>
          <w:rFonts w:ascii="GHEA Grapalat" w:eastAsia="Times New Roman" w:hAnsi="GHEA Grapalat" w:cs="Times New Roman"/>
          <w:bCs/>
          <w:lang w:eastAsia="ru-RU"/>
        </w:rPr>
        <w:t>նախադասությունը:</w:t>
      </w:r>
    </w:p>
    <w:p w14:paraId="5C562981" w14:textId="77777777" w:rsidR="00233E1D" w:rsidRPr="004B0D3B" w:rsidRDefault="00233E1D" w:rsidP="00233E1D">
      <w:pPr>
        <w:spacing w:line="360" w:lineRule="auto"/>
        <w:ind w:firstLine="720"/>
        <w:jc w:val="both"/>
        <w:rPr>
          <w:rFonts w:ascii="GHEA Grapalat" w:eastAsia="Times New Roman" w:hAnsi="GHEA Grapalat" w:cs="Times New Roman"/>
          <w:bCs/>
          <w:lang w:eastAsia="ru-RU"/>
        </w:rPr>
      </w:pPr>
      <w:r w:rsidRPr="004B0D3B">
        <w:rPr>
          <w:rFonts w:ascii="GHEA Grapalat" w:eastAsia="Times New Roman" w:hAnsi="GHEA Grapalat" w:cs="Times New Roman"/>
          <w:b/>
          <w:bCs/>
          <w:lang w:eastAsia="ru-RU"/>
        </w:rPr>
        <w:lastRenderedPageBreak/>
        <w:t xml:space="preserve">Հոդված 3. </w:t>
      </w:r>
      <w:r w:rsidRPr="004B0D3B">
        <w:rPr>
          <w:rFonts w:ascii="GHEA Grapalat" w:eastAsia="Times New Roman" w:hAnsi="GHEA Grapalat" w:cs="Times New Roman"/>
          <w:bCs/>
          <w:lang w:eastAsia="ru-RU"/>
        </w:rPr>
        <w:t>Օրենքի 11-րդ հոդվածի 5-րդ մասի 8-րդ կետը «գործողությունների» բառից հետո լրացնել «, ինչպես նաև</w:t>
      </w:r>
      <w:r w:rsidRPr="004B0D3B">
        <w:rPr>
          <w:rFonts w:ascii="GHEA Grapalat" w:eastAsia="Times New Roman" w:hAnsi="GHEA Grapalat" w:cs="Times New Roman"/>
          <w:b/>
          <w:bCs/>
          <w:lang w:eastAsia="ru-RU"/>
        </w:rPr>
        <w:t xml:space="preserve"> </w:t>
      </w:r>
      <w:r w:rsidRPr="004B0D3B">
        <w:rPr>
          <w:rFonts w:ascii="GHEA Grapalat" w:eastAsia="GHEA Grapalat" w:hAnsi="GHEA Grapalat" w:cs="GHEA Grapalat"/>
          <w:lang w:eastAsia="ru-RU"/>
        </w:rPr>
        <w:t xml:space="preserve">սահմանափակող միջոցառումների կիրառման նկատմամբ հսկողություն իրականացնելու նպատակով </w:t>
      </w:r>
      <w:r w:rsidRPr="004B0D3B">
        <w:rPr>
          <w:rFonts w:ascii="GHEA Grapalat" w:eastAsia="GHEA Grapalat" w:hAnsi="GHEA Grapalat" w:cs="GHEA Grapalat"/>
        </w:rPr>
        <w:t xml:space="preserve">իրավունքների </w:t>
      </w:r>
      <w:r w:rsidRPr="004B0D3B">
        <w:rPr>
          <w:rFonts w:ascii="GHEA Grapalat" w:eastAsia="GHEA Grapalat" w:hAnsi="GHEA Grapalat" w:cs="GHEA Grapalat"/>
          <w:lang w:eastAsia="ru-RU"/>
        </w:rPr>
        <w:t>սահմանափակման ենթակա անձանց՝ կարանտին սահմանելու համար հիմք հանդիսացող վարակիչ հիվանդության վերաբերյալ տվյալները</w:t>
      </w:r>
      <w:r w:rsidRPr="004B0D3B">
        <w:rPr>
          <w:rFonts w:ascii="GHEA Grapalat" w:eastAsia="Times New Roman" w:hAnsi="GHEA Grapalat" w:cs="Times New Roman"/>
          <w:b/>
          <w:bCs/>
          <w:lang w:eastAsia="ru-RU"/>
        </w:rPr>
        <w:t xml:space="preserve">» </w:t>
      </w:r>
      <w:r w:rsidRPr="004B0D3B">
        <w:rPr>
          <w:rFonts w:ascii="GHEA Grapalat" w:eastAsia="Times New Roman" w:hAnsi="GHEA Grapalat" w:cs="Times New Roman"/>
          <w:bCs/>
          <w:lang w:eastAsia="ru-RU"/>
        </w:rPr>
        <w:t>բառերով:</w:t>
      </w:r>
    </w:p>
    <w:p w14:paraId="70832E4D" w14:textId="77777777" w:rsidR="00233E1D" w:rsidRPr="004B0D3B" w:rsidRDefault="00233E1D" w:rsidP="00233E1D">
      <w:pPr>
        <w:spacing w:line="360" w:lineRule="auto"/>
        <w:ind w:firstLine="720"/>
        <w:jc w:val="both"/>
        <w:rPr>
          <w:rFonts w:ascii="GHEA Grapalat" w:eastAsia="Times New Roman" w:hAnsi="GHEA Grapalat" w:cs="Times New Roman"/>
          <w:color w:val="000000"/>
          <w:shd w:val="clear" w:color="auto" w:fill="FFFFFF"/>
          <w:lang w:eastAsia="ru-RU"/>
        </w:rPr>
      </w:pPr>
      <w:r w:rsidRPr="004B0D3B">
        <w:rPr>
          <w:rFonts w:ascii="GHEA Grapalat" w:eastAsia="Times New Roman" w:hAnsi="GHEA Grapalat" w:cs="Times New Roman"/>
          <w:b/>
          <w:color w:val="000000"/>
          <w:shd w:val="clear" w:color="auto" w:fill="FFFFFF"/>
          <w:lang w:eastAsia="ru-RU"/>
        </w:rPr>
        <w:t>Հոդված 4</w:t>
      </w:r>
      <w:r w:rsidRPr="004B0D3B">
        <w:rPr>
          <w:rFonts w:ascii="GHEA Grapalat" w:eastAsia="Times New Roman" w:hAnsi="GHEA Grapalat" w:cs="Times New Roman"/>
          <w:color w:val="000000"/>
          <w:shd w:val="clear" w:color="auto" w:fill="FFFFFF"/>
          <w:lang w:eastAsia="ru-RU"/>
        </w:rPr>
        <w:t xml:space="preserve">. Սույն օրենքն ուժի մեջ է մտնում </w:t>
      </w:r>
      <w:r w:rsidRPr="004B0D3B">
        <w:rPr>
          <w:rFonts w:ascii="GHEA Grapalat" w:eastAsia="GHEA Grapalat" w:hAnsi="GHEA Grapalat" w:cs="GHEA Grapalat"/>
          <w:color w:val="000000"/>
          <w:lang w:eastAsia="ru-RU"/>
        </w:rPr>
        <w:t xml:space="preserve">պաշտոնական </w:t>
      </w:r>
      <w:r w:rsidRPr="004B0D3B">
        <w:rPr>
          <w:rFonts w:ascii="GHEA Grapalat" w:eastAsia="GHEA Grapalat" w:hAnsi="GHEA Grapalat" w:cs="GHEA Grapalat"/>
          <w:color w:val="000000"/>
        </w:rPr>
        <w:t>հրապարակման օրվանից վեց ամիս հետո</w:t>
      </w:r>
      <w:r w:rsidRPr="004B0D3B">
        <w:rPr>
          <w:rFonts w:ascii="GHEA Grapalat" w:eastAsia="Times New Roman" w:hAnsi="GHEA Grapalat" w:cs="Times New Roman"/>
          <w:color w:val="4B5C6A"/>
          <w:shd w:val="clear" w:color="auto" w:fill="FFFFFF"/>
          <w:lang w:eastAsia="ru-RU"/>
        </w:rPr>
        <w:t>:</w:t>
      </w:r>
    </w:p>
    <w:p w14:paraId="73942426" w14:textId="77777777" w:rsidR="004D4F97" w:rsidRPr="004B0D3B" w:rsidRDefault="004D4F97" w:rsidP="00551C57">
      <w:pPr>
        <w:spacing w:line="360" w:lineRule="auto"/>
        <w:jc w:val="right"/>
        <w:rPr>
          <w:rStyle w:val="Strong"/>
          <w:rFonts w:ascii="GHEA Grapalat" w:hAnsi="GHEA Grapalat"/>
          <w:color w:val="000000"/>
          <w:shd w:val="clear" w:color="auto" w:fill="FFFFFF"/>
        </w:rPr>
      </w:pPr>
    </w:p>
    <w:p w14:paraId="153BC077" w14:textId="77777777" w:rsidR="004D4F97" w:rsidRPr="004B0D3B" w:rsidRDefault="004D4F97" w:rsidP="00551C57">
      <w:pPr>
        <w:spacing w:line="360" w:lineRule="auto"/>
        <w:jc w:val="right"/>
        <w:rPr>
          <w:rStyle w:val="Strong"/>
          <w:rFonts w:ascii="GHEA Grapalat" w:hAnsi="GHEA Grapalat"/>
          <w:color w:val="000000"/>
          <w:shd w:val="clear" w:color="auto" w:fill="FFFFFF"/>
        </w:rPr>
      </w:pPr>
    </w:p>
    <w:p w14:paraId="3053560B" w14:textId="77777777" w:rsidR="004D4F97" w:rsidRPr="004B0D3B" w:rsidRDefault="004D4F97" w:rsidP="00551C57">
      <w:pPr>
        <w:spacing w:line="360" w:lineRule="auto"/>
        <w:jc w:val="right"/>
        <w:rPr>
          <w:rStyle w:val="Strong"/>
          <w:rFonts w:ascii="GHEA Grapalat" w:hAnsi="GHEA Grapalat"/>
          <w:color w:val="000000"/>
          <w:shd w:val="clear" w:color="auto" w:fill="FFFFFF"/>
        </w:rPr>
      </w:pPr>
    </w:p>
    <w:p w14:paraId="0818C269" w14:textId="77777777" w:rsidR="004D4F97" w:rsidRDefault="004D4F97" w:rsidP="00551C57">
      <w:pPr>
        <w:spacing w:line="360" w:lineRule="auto"/>
        <w:jc w:val="right"/>
        <w:rPr>
          <w:rStyle w:val="Strong"/>
          <w:rFonts w:ascii="GHEA Grapalat" w:hAnsi="GHEA Grapalat"/>
          <w:color w:val="000000"/>
          <w:shd w:val="clear" w:color="auto" w:fill="FFFFFF"/>
        </w:rPr>
      </w:pPr>
    </w:p>
    <w:p w14:paraId="38E6E487" w14:textId="77777777" w:rsidR="00233E1D" w:rsidRDefault="00233E1D" w:rsidP="00551C57">
      <w:pPr>
        <w:spacing w:line="360" w:lineRule="auto"/>
        <w:jc w:val="right"/>
        <w:rPr>
          <w:rStyle w:val="Strong"/>
          <w:rFonts w:ascii="GHEA Grapalat" w:hAnsi="GHEA Grapalat"/>
          <w:color w:val="000000"/>
          <w:shd w:val="clear" w:color="auto" w:fill="FFFFFF"/>
        </w:rPr>
      </w:pPr>
    </w:p>
    <w:p w14:paraId="0CD9D33B" w14:textId="77777777" w:rsidR="00233E1D" w:rsidRDefault="00233E1D" w:rsidP="00551C57">
      <w:pPr>
        <w:spacing w:line="360" w:lineRule="auto"/>
        <w:jc w:val="right"/>
        <w:rPr>
          <w:rStyle w:val="Strong"/>
          <w:rFonts w:ascii="GHEA Grapalat" w:hAnsi="GHEA Grapalat"/>
          <w:color w:val="000000"/>
          <w:shd w:val="clear" w:color="auto" w:fill="FFFFFF"/>
        </w:rPr>
      </w:pPr>
    </w:p>
    <w:p w14:paraId="1B893D27" w14:textId="77777777" w:rsidR="00233E1D" w:rsidRDefault="00233E1D" w:rsidP="00551C57">
      <w:pPr>
        <w:spacing w:line="360" w:lineRule="auto"/>
        <w:jc w:val="right"/>
        <w:rPr>
          <w:rStyle w:val="Strong"/>
          <w:rFonts w:ascii="GHEA Grapalat" w:hAnsi="GHEA Grapalat"/>
          <w:color w:val="000000"/>
          <w:shd w:val="clear" w:color="auto" w:fill="FFFFFF"/>
        </w:rPr>
      </w:pPr>
    </w:p>
    <w:p w14:paraId="7AFBB5EA" w14:textId="77777777" w:rsidR="00233E1D" w:rsidRDefault="00233E1D" w:rsidP="00551C57">
      <w:pPr>
        <w:spacing w:line="360" w:lineRule="auto"/>
        <w:jc w:val="right"/>
        <w:rPr>
          <w:rStyle w:val="Strong"/>
          <w:rFonts w:ascii="GHEA Grapalat" w:hAnsi="GHEA Grapalat"/>
          <w:color w:val="000000"/>
          <w:shd w:val="clear" w:color="auto" w:fill="FFFFFF"/>
        </w:rPr>
      </w:pPr>
    </w:p>
    <w:p w14:paraId="257ECD6B" w14:textId="77777777" w:rsidR="00233E1D" w:rsidRDefault="00233E1D" w:rsidP="00551C57">
      <w:pPr>
        <w:spacing w:line="360" w:lineRule="auto"/>
        <w:jc w:val="right"/>
        <w:rPr>
          <w:rStyle w:val="Strong"/>
          <w:rFonts w:ascii="GHEA Grapalat" w:hAnsi="GHEA Grapalat"/>
          <w:color w:val="000000"/>
          <w:shd w:val="clear" w:color="auto" w:fill="FFFFFF"/>
        </w:rPr>
      </w:pPr>
    </w:p>
    <w:p w14:paraId="0C9B3BA5" w14:textId="77777777" w:rsidR="00233E1D" w:rsidRPr="004B0D3B" w:rsidRDefault="00233E1D" w:rsidP="00551C57">
      <w:pPr>
        <w:spacing w:line="360" w:lineRule="auto"/>
        <w:jc w:val="right"/>
        <w:rPr>
          <w:rStyle w:val="Strong"/>
          <w:rFonts w:ascii="GHEA Grapalat" w:hAnsi="GHEA Grapalat"/>
          <w:color w:val="000000"/>
          <w:shd w:val="clear" w:color="auto" w:fill="FFFFFF"/>
        </w:rPr>
      </w:pPr>
    </w:p>
    <w:p w14:paraId="3A4BDE24" w14:textId="77777777" w:rsidR="004D4F97" w:rsidRPr="004B0D3B" w:rsidRDefault="004D4F97" w:rsidP="00551C57">
      <w:pPr>
        <w:spacing w:line="360" w:lineRule="auto"/>
        <w:jc w:val="right"/>
        <w:rPr>
          <w:rStyle w:val="Strong"/>
          <w:rFonts w:ascii="GHEA Grapalat" w:hAnsi="GHEA Grapalat"/>
          <w:color w:val="000000"/>
          <w:shd w:val="clear" w:color="auto" w:fill="FFFFFF"/>
        </w:rPr>
      </w:pPr>
    </w:p>
    <w:p w14:paraId="0B95E392" w14:textId="77777777" w:rsidR="00551C57" w:rsidRPr="004B0D3B" w:rsidRDefault="00551C57" w:rsidP="00551C57">
      <w:pPr>
        <w:spacing w:line="360" w:lineRule="auto"/>
        <w:jc w:val="right"/>
        <w:rPr>
          <w:rStyle w:val="Strong"/>
          <w:rFonts w:ascii="GHEA Grapalat" w:hAnsi="GHEA Grapalat"/>
          <w:b w:val="0"/>
          <w:color w:val="000000"/>
          <w:shd w:val="clear" w:color="auto" w:fill="FFFFFF"/>
        </w:rPr>
      </w:pPr>
      <w:r w:rsidRPr="004B0D3B">
        <w:rPr>
          <w:rStyle w:val="Strong"/>
          <w:rFonts w:ascii="GHEA Grapalat" w:hAnsi="GHEA Grapalat"/>
          <w:color w:val="000000"/>
          <w:shd w:val="clear" w:color="auto" w:fill="FFFFFF"/>
        </w:rPr>
        <w:t>ՆԱԽԱԳԻԾ</w:t>
      </w:r>
    </w:p>
    <w:p w14:paraId="10481F60" w14:textId="77777777" w:rsidR="00551C57" w:rsidRPr="004B0D3B" w:rsidRDefault="00551C57" w:rsidP="00551C57">
      <w:pPr>
        <w:jc w:val="right"/>
        <w:rPr>
          <w:rFonts w:ascii="GHEA Grapalat" w:hAnsi="GHEA Grapalat" w:cs="Sylfaen"/>
          <w:sz w:val="22"/>
          <w:szCs w:val="22"/>
        </w:rPr>
      </w:pPr>
    </w:p>
    <w:p w14:paraId="39E8565B" w14:textId="77777777" w:rsidR="00551C57" w:rsidRPr="004B0D3B" w:rsidRDefault="00551C57" w:rsidP="00551C57">
      <w:pPr>
        <w:pStyle w:val="Header"/>
        <w:rPr>
          <w:lang w:val="hy-AM"/>
        </w:rPr>
      </w:pPr>
    </w:p>
    <w:p w14:paraId="2145A88B" w14:textId="77777777" w:rsidR="00551C57" w:rsidRPr="004B0D3B" w:rsidRDefault="00551C57" w:rsidP="00551C57">
      <w:pPr>
        <w:spacing w:line="360" w:lineRule="auto"/>
        <w:jc w:val="center"/>
        <w:rPr>
          <w:rFonts w:ascii="GHEA Grapalat" w:hAnsi="GHEA Grapalat"/>
          <w:b/>
          <w:bCs/>
          <w:color w:val="000000"/>
          <w:shd w:val="clear" w:color="auto" w:fill="FFFFFF"/>
        </w:rPr>
      </w:pPr>
      <w:r w:rsidRPr="004B0D3B">
        <w:rPr>
          <w:rFonts w:ascii="GHEA Grapalat" w:hAnsi="GHEA Grapalat"/>
          <w:b/>
          <w:bCs/>
          <w:color w:val="000000"/>
          <w:shd w:val="clear" w:color="auto" w:fill="FFFFFF"/>
        </w:rPr>
        <w:t>ՀԱՅԱՍՏԱՆԻ ՀԱՆՐԱՊԵՏՈՒԹՅԱՆ</w:t>
      </w:r>
    </w:p>
    <w:p w14:paraId="085F9AEA" w14:textId="77777777" w:rsidR="00551C57" w:rsidRPr="004B0D3B" w:rsidRDefault="00551C57" w:rsidP="00551C57">
      <w:pPr>
        <w:spacing w:line="360" w:lineRule="auto"/>
        <w:jc w:val="center"/>
        <w:rPr>
          <w:rFonts w:ascii="GHEA Grapalat" w:hAnsi="GHEA Grapalat"/>
          <w:b/>
          <w:bCs/>
          <w:color w:val="000000"/>
          <w:shd w:val="clear" w:color="auto" w:fill="FFFFFF"/>
        </w:rPr>
      </w:pPr>
      <w:r w:rsidRPr="004B0D3B">
        <w:rPr>
          <w:rFonts w:ascii="GHEA Grapalat" w:hAnsi="GHEA Grapalat"/>
          <w:b/>
          <w:bCs/>
          <w:color w:val="000000"/>
          <w:shd w:val="clear" w:color="auto" w:fill="FFFFFF"/>
        </w:rPr>
        <w:t>ՕՐԵՆՔԸ</w:t>
      </w:r>
      <w:r w:rsidRPr="004B0D3B">
        <w:rPr>
          <w:rFonts w:ascii="Calibri" w:hAnsi="Calibri" w:cs="Calibri"/>
          <w:b/>
          <w:bCs/>
          <w:color w:val="000000"/>
          <w:shd w:val="clear" w:color="auto" w:fill="FFFFFF"/>
        </w:rPr>
        <w:t> </w:t>
      </w:r>
    </w:p>
    <w:p w14:paraId="56C6C23F" w14:textId="77777777" w:rsidR="00551C57" w:rsidRPr="004B0D3B" w:rsidRDefault="00551C57" w:rsidP="00551C57">
      <w:pPr>
        <w:spacing w:line="360" w:lineRule="auto"/>
        <w:jc w:val="right"/>
        <w:rPr>
          <w:rStyle w:val="Strong"/>
          <w:rFonts w:ascii="GHEA Grapalat" w:hAnsi="GHEA Grapalat"/>
          <w:color w:val="000000"/>
          <w:shd w:val="clear" w:color="auto" w:fill="FFFFFF"/>
        </w:rPr>
      </w:pPr>
    </w:p>
    <w:p w14:paraId="2216D06B" w14:textId="77777777" w:rsidR="00551C57" w:rsidRPr="004B0D3B" w:rsidRDefault="00551C57" w:rsidP="00551C57">
      <w:pPr>
        <w:spacing w:line="360" w:lineRule="auto"/>
        <w:jc w:val="center"/>
        <w:rPr>
          <w:rStyle w:val="Strong"/>
          <w:rFonts w:ascii="GHEA Grapalat" w:hAnsi="GHEA Grapalat"/>
          <w:color w:val="000000"/>
          <w:shd w:val="clear" w:color="auto" w:fill="FFFFFF"/>
        </w:rPr>
      </w:pPr>
      <w:r w:rsidRPr="004B0D3B">
        <w:rPr>
          <w:rFonts w:ascii="GHEA Grapalat" w:hAnsi="GHEA Grapalat"/>
          <w:b/>
        </w:rPr>
        <w:t>«ԱՐՏԱԿԱՐԳ</w:t>
      </w:r>
      <w:r w:rsidR="00AA05A5" w:rsidRPr="004B0D3B">
        <w:rPr>
          <w:rFonts w:ascii="GHEA Grapalat" w:hAnsi="GHEA Grapalat"/>
          <w:b/>
        </w:rPr>
        <w:t xml:space="preserve"> </w:t>
      </w:r>
      <w:r w:rsidRPr="004B0D3B">
        <w:rPr>
          <w:rFonts w:ascii="GHEA Grapalat" w:hAnsi="GHEA Grapalat"/>
          <w:b/>
        </w:rPr>
        <w:t>ԻՐԱՎԻՃԱԿՆԵՐՈՒՄ</w:t>
      </w:r>
      <w:r w:rsidR="00AA05A5" w:rsidRPr="004B0D3B">
        <w:rPr>
          <w:rFonts w:ascii="GHEA Grapalat" w:hAnsi="GHEA Grapalat"/>
          <w:b/>
        </w:rPr>
        <w:t xml:space="preserve"> </w:t>
      </w:r>
      <w:r w:rsidRPr="004B0D3B">
        <w:rPr>
          <w:rFonts w:ascii="GHEA Grapalat" w:hAnsi="GHEA Grapalat"/>
          <w:b/>
        </w:rPr>
        <w:t>ԲՆԱԿՉՈՒԹՅԱՆ</w:t>
      </w:r>
      <w:r w:rsidRPr="004B0D3B">
        <w:rPr>
          <w:rFonts w:ascii="GHEA Grapalat" w:hAnsi="GHEA Grapalat"/>
          <w:b/>
          <w:lang w:val="af-ZA"/>
        </w:rPr>
        <w:t xml:space="preserve"> ՊԱՇՏՊԱՆՈՒԹՅԱՆ </w:t>
      </w:r>
      <w:r w:rsidRPr="004B0D3B">
        <w:rPr>
          <w:rFonts w:ascii="GHEA Grapalat" w:hAnsi="GHEA Grapalat"/>
          <w:b/>
        </w:rPr>
        <w:t>ՄԱՍԻՆ»</w:t>
      </w:r>
      <w:r w:rsidR="00AA05A5" w:rsidRPr="004B0D3B">
        <w:rPr>
          <w:rFonts w:ascii="GHEA Grapalat" w:hAnsi="GHEA Grapalat"/>
          <w:b/>
        </w:rPr>
        <w:t xml:space="preserve"> </w:t>
      </w:r>
      <w:r w:rsidRPr="004B0D3B">
        <w:rPr>
          <w:rStyle w:val="Strong"/>
          <w:rFonts w:ascii="GHEA Grapalat" w:hAnsi="GHEA Grapalat"/>
          <w:color w:val="000000"/>
          <w:shd w:val="clear" w:color="auto" w:fill="FFFFFF"/>
        </w:rPr>
        <w:t xml:space="preserve">ՕՐԵՆՔՈՒՄ ՓՈՓՈԽՈՒԹՅՈՒՆՆԵՐ ԿԱՏԱՐԵԼՈՒ ՄԱՍԻՆ </w:t>
      </w:r>
    </w:p>
    <w:p w14:paraId="60465111" w14:textId="77777777" w:rsidR="00551C57" w:rsidRPr="004B0D3B" w:rsidRDefault="00551C57" w:rsidP="00551C57">
      <w:pPr>
        <w:spacing w:line="360" w:lineRule="auto"/>
        <w:jc w:val="center"/>
        <w:rPr>
          <w:rFonts w:ascii="GHEA Grapalat" w:hAnsi="GHEA Grapalat"/>
          <w:b/>
          <w:color w:val="000000"/>
        </w:rPr>
      </w:pPr>
    </w:p>
    <w:p w14:paraId="04A0DBDC" w14:textId="77777777" w:rsidR="00790EC7" w:rsidRPr="004B0D3B" w:rsidRDefault="00551C57" w:rsidP="00A07AA1">
      <w:pPr>
        <w:pStyle w:val="NormalWeb"/>
        <w:spacing w:before="0" w:beforeAutospacing="0" w:after="0" w:afterAutospacing="0" w:line="360" w:lineRule="auto"/>
        <w:ind w:firstLine="720"/>
        <w:jc w:val="both"/>
        <w:rPr>
          <w:rStyle w:val="Strong"/>
          <w:rFonts w:ascii="GHEA Grapalat" w:hAnsi="GHEA Grapalat"/>
          <w:b w:val="0"/>
          <w:bCs w:val="0"/>
          <w:color w:val="000000"/>
          <w:sz w:val="24"/>
          <w:szCs w:val="24"/>
          <w:lang w:val="hy-AM"/>
        </w:rPr>
      </w:pPr>
      <w:r w:rsidRPr="004B0D3B">
        <w:rPr>
          <w:rFonts w:ascii="GHEA Grapalat" w:hAnsi="GHEA Grapalat"/>
          <w:b/>
          <w:color w:val="000000"/>
          <w:sz w:val="24"/>
          <w:szCs w:val="24"/>
          <w:lang w:val="hy-AM"/>
        </w:rPr>
        <w:t>Հոդված 1</w:t>
      </w:r>
      <w:r w:rsidRPr="004B0D3B">
        <w:rPr>
          <w:rFonts w:ascii="GHEA Grapalat" w:hAnsi="GHEA Grapalat"/>
          <w:color w:val="000000"/>
          <w:sz w:val="24"/>
          <w:szCs w:val="24"/>
          <w:lang w:val="hy-AM"/>
        </w:rPr>
        <w:t>.</w:t>
      </w:r>
      <w:r w:rsidR="00BA7CFD" w:rsidRPr="004B0D3B">
        <w:rPr>
          <w:rFonts w:ascii="GHEA Grapalat" w:hAnsi="GHEA Grapalat"/>
          <w:color w:val="000000"/>
          <w:sz w:val="24"/>
          <w:szCs w:val="24"/>
          <w:lang w:val="hy-AM"/>
        </w:rPr>
        <w:t xml:space="preserve"> </w:t>
      </w:r>
      <w:r w:rsidRPr="004B0D3B">
        <w:rPr>
          <w:rFonts w:ascii="GHEA Grapalat" w:hAnsi="GHEA Grapalat"/>
          <w:color w:val="000000"/>
          <w:sz w:val="24"/>
          <w:szCs w:val="24"/>
          <w:lang w:val="hy-AM"/>
        </w:rPr>
        <w:t>«</w:t>
      </w:r>
      <w:r w:rsidRPr="004B0D3B">
        <w:rPr>
          <w:rFonts w:ascii="GHEA Grapalat" w:hAnsi="GHEA Grapalat"/>
          <w:sz w:val="24"/>
          <w:szCs w:val="24"/>
          <w:lang w:val="hy-AM"/>
        </w:rPr>
        <w:t>Արտակարգ</w:t>
      </w:r>
      <w:r w:rsidR="00AA05A5" w:rsidRPr="004B0D3B">
        <w:rPr>
          <w:rFonts w:ascii="GHEA Grapalat" w:hAnsi="GHEA Grapalat"/>
          <w:sz w:val="24"/>
          <w:szCs w:val="24"/>
          <w:lang w:val="hy-AM"/>
        </w:rPr>
        <w:t xml:space="preserve"> </w:t>
      </w:r>
      <w:r w:rsidRPr="004B0D3B">
        <w:rPr>
          <w:rFonts w:ascii="GHEA Grapalat" w:hAnsi="GHEA Grapalat"/>
          <w:sz w:val="24"/>
          <w:szCs w:val="24"/>
          <w:lang w:val="hy-AM"/>
        </w:rPr>
        <w:t>իրավիճակներում</w:t>
      </w:r>
      <w:r w:rsidR="00AA05A5" w:rsidRPr="004B0D3B">
        <w:rPr>
          <w:rFonts w:ascii="GHEA Grapalat" w:hAnsi="GHEA Grapalat"/>
          <w:sz w:val="24"/>
          <w:szCs w:val="24"/>
          <w:lang w:val="hy-AM"/>
        </w:rPr>
        <w:t xml:space="preserve"> </w:t>
      </w:r>
      <w:r w:rsidRPr="004B0D3B">
        <w:rPr>
          <w:rFonts w:ascii="GHEA Grapalat" w:hAnsi="GHEA Grapalat"/>
          <w:sz w:val="24"/>
          <w:szCs w:val="24"/>
          <w:lang w:val="hy-AM"/>
        </w:rPr>
        <w:t>բնակչության</w:t>
      </w:r>
      <w:r w:rsidRPr="004B0D3B">
        <w:rPr>
          <w:rFonts w:ascii="GHEA Grapalat" w:hAnsi="GHEA Grapalat"/>
          <w:sz w:val="24"/>
          <w:szCs w:val="24"/>
          <w:lang w:val="af-ZA"/>
        </w:rPr>
        <w:t xml:space="preserve"> պաշտպանության </w:t>
      </w:r>
      <w:r w:rsidRPr="004B0D3B">
        <w:rPr>
          <w:rFonts w:ascii="GHEA Grapalat" w:hAnsi="GHEA Grapalat"/>
          <w:sz w:val="24"/>
          <w:szCs w:val="24"/>
          <w:lang w:val="hy-AM"/>
        </w:rPr>
        <w:t>մասին</w:t>
      </w:r>
      <w:r w:rsidRPr="004B0D3B">
        <w:rPr>
          <w:rFonts w:ascii="GHEA Grapalat" w:hAnsi="GHEA Grapalat"/>
          <w:color w:val="000000"/>
          <w:sz w:val="24"/>
          <w:szCs w:val="24"/>
          <w:lang w:val="hy-AM"/>
        </w:rPr>
        <w:t>»</w:t>
      </w:r>
      <w:r w:rsidRPr="004B0D3B">
        <w:rPr>
          <w:rFonts w:ascii="GHEA Grapalat" w:hAnsi="GHEA Grapalat"/>
          <w:sz w:val="24"/>
          <w:szCs w:val="24"/>
          <w:lang w:val="hy-AM"/>
        </w:rPr>
        <w:t xml:space="preserve"> 1998 </w:t>
      </w:r>
      <w:r w:rsidRPr="004B0D3B">
        <w:rPr>
          <w:rFonts w:ascii="GHEA Grapalat" w:hAnsi="GHEA Grapalat" w:cs="Sylfaen"/>
          <w:sz w:val="24"/>
          <w:szCs w:val="24"/>
          <w:lang w:val="hy-AM"/>
        </w:rPr>
        <w:t>թվա</w:t>
      </w:r>
      <w:r w:rsidRPr="004B0D3B">
        <w:rPr>
          <w:rFonts w:ascii="GHEA Grapalat" w:hAnsi="GHEA Grapalat" w:cs="Sylfaen"/>
          <w:sz w:val="24"/>
          <w:szCs w:val="24"/>
          <w:lang w:val="hy-AM"/>
        </w:rPr>
        <w:softHyphen/>
        <w:t>կանի</w:t>
      </w:r>
      <w:r w:rsidRPr="004B0D3B">
        <w:rPr>
          <w:rFonts w:ascii="GHEA Grapalat" w:hAnsi="GHEA Grapalat"/>
          <w:sz w:val="24"/>
          <w:szCs w:val="24"/>
          <w:lang w:val="hy-AM"/>
        </w:rPr>
        <w:t xml:space="preserve"> դեկտեմբերի 02-</w:t>
      </w:r>
      <w:r w:rsidRPr="004B0D3B">
        <w:rPr>
          <w:rFonts w:ascii="GHEA Grapalat" w:hAnsi="GHEA Grapalat" w:cs="Sylfaen"/>
          <w:sz w:val="24"/>
          <w:szCs w:val="24"/>
          <w:lang w:val="hy-AM"/>
        </w:rPr>
        <w:t>ի</w:t>
      </w:r>
      <w:r w:rsidR="00AA05A5" w:rsidRPr="004B0D3B">
        <w:rPr>
          <w:rFonts w:ascii="GHEA Grapalat" w:hAnsi="GHEA Grapalat" w:cs="Sylfaen"/>
          <w:sz w:val="24"/>
          <w:szCs w:val="24"/>
          <w:lang w:val="hy-AM"/>
        </w:rPr>
        <w:t xml:space="preserve"> </w:t>
      </w:r>
      <w:r w:rsidRPr="004B0D3B">
        <w:rPr>
          <w:rFonts w:ascii="GHEA Grapalat" w:hAnsi="GHEA Grapalat"/>
          <w:sz w:val="24"/>
          <w:szCs w:val="24"/>
          <w:lang w:val="hy-AM"/>
        </w:rPr>
        <w:t>ՀՕ-265 օրենքի (այսուհետ՝ Օրենք)</w:t>
      </w:r>
      <w:r w:rsidRPr="004B0D3B">
        <w:rPr>
          <w:rFonts w:ascii="GHEA Grapalat" w:hAnsi="GHEA Grapalat"/>
          <w:color w:val="000000"/>
          <w:sz w:val="24"/>
          <w:szCs w:val="24"/>
          <w:lang w:val="hy-AM"/>
        </w:rPr>
        <w:t xml:space="preserve"> 5-րդ հոդվածի 3-րդ մասում,</w:t>
      </w:r>
      <w:r w:rsidR="00661C28" w:rsidRPr="004B0D3B">
        <w:rPr>
          <w:rFonts w:ascii="GHEA Grapalat" w:hAnsi="GHEA Grapalat"/>
          <w:color w:val="000000"/>
          <w:sz w:val="24"/>
          <w:szCs w:val="24"/>
          <w:lang w:val="hy-AM"/>
        </w:rPr>
        <w:t xml:space="preserve"> 7-րդ հոդվածում, 10-րդ հոդվածի 2-րդ մասում</w:t>
      </w:r>
      <w:r w:rsidRPr="004B0D3B">
        <w:rPr>
          <w:rFonts w:ascii="GHEA Grapalat" w:hAnsi="GHEA Grapalat"/>
          <w:color w:val="000000"/>
          <w:sz w:val="24"/>
          <w:szCs w:val="24"/>
          <w:lang w:val="hy-AM"/>
        </w:rPr>
        <w:t>, 12-րդ հոդվածի 1-ին մասի «ժ» կետում, 14-րդ հոդվածի 1-ին մասի «ե» կետում «սույն օրենքի 4.1-ին գլխով» բառերը փոխարինել ««Հանրային առողջապահության մասին» օրենքի 6-րդ գլխով» բառերով:</w:t>
      </w:r>
    </w:p>
    <w:p w14:paraId="2A1F42DE" w14:textId="77777777" w:rsidR="00790EC7" w:rsidRPr="004B0D3B" w:rsidRDefault="00551C57" w:rsidP="00A07AA1">
      <w:pPr>
        <w:pStyle w:val="NormalWeb"/>
        <w:spacing w:before="0" w:beforeAutospacing="0" w:after="0" w:afterAutospacing="0" w:line="360" w:lineRule="auto"/>
        <w:ind w:firstLine="720"/>
        <w:jc w:val="both"/>
        <w:rPr>
          <w:rFonts w:ascii="GHEA Grapalat" w:hAnsi="GHEA Grapalat"/>
          <w:color w:val="000000"/>
          <w:sz w:val="24"/>
          <w:szCs w:val="24"/>
          <w:shd w:val="clear" w:color="auto" w:fill="FFFFFF"/>
          <w:lang w:val="hy-AM"/>
        </w:rPr>
      </w:pPr>
      <w:r w:rsidRPr="004B0D3B">
        <w:rPr>
          <w:rStyle w:val="Strong"/>
          <w:rFonts w:ascii="GHEA Grapalat" w:hAnsi="GHEA Grapalat"/>
          <w:sz w:val="24"/>
          <w:szCs w:val="24"/>
          <w:lang w:val="hy-AM"/>
        </w:rPr>
        <w:lastRenderedPageBreak/>
        <w:t xml:space="preserve">Հոդված 2. </w:t>
      </w:r>
      <w:r w:rsidRPr="004B0D3B">
        <w:rPr>
          <w:rFonts w:ascii="GHEA Grapalat" w:hAnsi="GHEA Grapalat"/>
          <w:color w:val="000000"/>
          <w:sz w:val="24"/>
          <w:szCs w:val="24"/>
          <w:shd w:val="clear" w:color="auto" w:fill="FFFFFF"/>
          <w:lang w:val="hy-AM"/>
        </w:rPr>
        <w:t>Օրենքի</w:t>
      </w:r>
      <w:r w:rsidR="00AA05A5" w:rsidRPr="004B0D3B">
        <w:rPr>
          <w:rFonts w:ascii="GHEA Grapalat" w:hAnsi="GHEA Grapalat"/>
          <w:color w:val="000000"/>
          <w:sz w:val="24"/>
          <w:szCs w:val="24"/>
          <w:shd w:val="clear" w:color="auto" w:fill="FFFFFF"/>
          <w:lang w:val="hy-AM"/>
        </w:rPr>
        <w:t xml:space="preserve"> </w:t>
      </w:r>
      <w:r w:rsidRPr="004B0D3B">
        <w:rPr>
          <w:rStyle w:val="Strong"/>
          <w:rFonts w:ascii="GHEA Grapalat" w:hAnsi="GHEA Grapalat"/>
          <w:b w:val="0"/>
          <w:sz w:val="24"/>
          <w:szCs w:val="24"/>
          <w:lang w:val="hy-AM"/>
        </w:rPr>
        <w:t>4.1-ին գլուխն ուժը կորցրած ճանաչել:</w:t>
      </w:r>
    </w:p>
    <w:p w14:paraId="0C54FE1E" w14:textId="77777777" w:rsidR="00551C57" w:rsidRPr="004B0D3B" w:rsidRDefault="00551C57" w:rsidP="00551C57">
      <w:pPr>
        <w:pStyle w:val="NormalWeb"/>
        <w:spacing w:before="0" w:beforeAutospacing="0" w:after="0" w:afterAutospacing="0" w:line="360" w:lineRule="auto"/>
        <w:ind w:firstLine="720"/>
        <w:jc w:val="both"/>
        <w:rPr>
          <w:rFonts w:ascii="GHEA Grapalat" w:hAnsi="GHEA Grapalat"/>
          <w:sz w:val="24"/>
          <w:szCs w:val="24"/>
          <w:lang w:val="hy-AM"/>
        </w:rPr>
      </w:pPr>
      <w:r w:rsidRPr="004B0D3B">
        <w:rPr>
          <w:rFonts w:ascii="GHEA Grapalat" w:hAnsi="GHEA Grapalat"/>
          <w:b/>
          <w:color w:val="000000"/>
          <w:sz w:val="24"/>
          <w:szCs w:val="24"/>
          <w:shd w:val="clear" w:color="auto" w:fill="FFFFFF"/>
          <w:lang w:val="hy-AM"/>
        </w:rPr>
        <w:t>Հոդված 3.</w:t>
      </w:r>
      <w:r w:rsidR="00AA05A5" w:rsidRPr="004B0D3B">
        <w:rPr>
          <w:rFonts w:ascii="GHEA Grapalat" w:hAnsi="GHEA Grapalat"/>
          <w:b/>
          <w:color w:val="000000"/>
          <w:sz w:val="24"/>
          <w:szCs w:val="24"/>
          <w:shd w:val="clear" w:color="auto" w:fill="FFFFFF"/>
          <w:lang w:val="hy-AM"/>
        </w:rPr>
        <w:t xml:space="preserve"> </w:t>
      </w:r>
      <w:r w:rsidRPr="004B0D3B">
        <w:rPr>
          <w:rFonts w:ascii="GHEA Grapalat" w:hAnsi="GHEA Grapalat"/>
          <w:color w:val="000000"/>
          <w:sz w:val="24"/>
          <w:szCs w:val="24"/>
          <w:shd w:val="clear" w:color="auto" w:fill="FFFFFF"/>
          <w:lang w:val="hy-AM"/>
        </w:rPr>
        <w:t xml:space="preserve">Սույն օրենքն ուժի մեջ է մտնում պաշտոնական </w:t>
      </w:r>
      <w:r w:rsidR="002D02D4" w:rsidRPr="004B0D3B">
        <w:rPr>
          <w:rFonts w:ascii="GHEA Grapalat" w:hAnsi="GHEA Grapalat"/>
          <w:color w:val="000000"/>
          <w:sz w:val="24"/>
          <w:szCs w:val="24"/>
          <w:shd w:val="clear" w:color="auto" w:fill="FFFFFF"/>
          <w:lang w:val="hy-AM"/>
        </w:rPr>
        <w:t>հրապարակման օրվանից վեց ամիս հետո</w:t>
      </w:r>
      <w:r w:rsidRPr="004B0D3B">
        <w:rPr>
          <w:rFonts w:ascii="GHEA Grapalat" w:hAnsi="GHEA Grapalat"/>
          <w:color w:val="4B5C6A"/>
          <w:sz w:val="24"/>
          <w:szCs w:val="24"/>
          <w:shd w:val="clear" w:color="auto" w:fill="FFFFFF"/>
          <w:lang w:val="hy-AM"/>
        </w:rPr>
        <w:t>:</w:t>
      </w:r>
    </w:p>
    <w:p w14:paraId="33A5729B" w14:textId="77777777" w:rsidR="00551C57" w:rsidRPr="004B0D3B" w:rsidRDefault="00551C57" w:rsidP="00551C57">
      <w:pPr>
        <w:pStyle w:val="NormalWeb"/>
        <w:spacing w:before="0" w:beforeAutospacing="0" w:after="0" w:afterAutospacing="0" w:line="360" w:lineRule="auto"/>
        <w:ind w:firstLine="720"/>
        <w:jc w:val="both"/>
        <w:rPr>
          <w:rFonts w:ascii="GHEA Grapalat" w:hAnsi="GHEA Grapalat"/>
          <w:lang w:val="hy-AM"/>
        </w:rPr>
      </w:pPr>
    </w:p>
    <w:p w14:paraId="6D2A7681" w14:textId="77777777" w:rsidR="00551C57" w:rsidRPr="004B0D3B" w:rsidRDefault="00551C57" w:rsidP="00551C57">
      <w:pPr>
        <w:pStyle w:val="NormalWeb"/>
        <w:shd w:val="clear" w:color="auto" w:fill="FFFFFF"/>
        <w:spacing w:before="0" w:beforeAutospacing="0" w:after="0" w:afterAutospacing="0" w:line="360" w:lineRule="auto"/>
        <w:ind w:firstLine="313"/>
        <w:rPr>
          <w:rFonts w:ascii="GHEA Grapalat" w:hAnsi="GHEA Grapalat"/>
          <w:color w:val="000000"/>
          <w:lang w:val="hy-AM"/>
        </w:rPr>
      </w:pPr>
    </w:p>
    <w:p w14:paraId="111116AC" w14:textId="77777777" w:rsidR="00551C57" w:rsidRPr="004B0D3B"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579F75DC" w14:textId="77777777" w:rsidR="00551C57" w:rsidRPr="004B0D3B" w:rsidRDefault="00551C57">
      <w:pPr>
        <w:pStyle w:val="Normal1"/>
        <w:tabs>
          <w:tab w:val="left" w:pos="0"/>
          <w:tab w:val="left" w:pos="399"/>
        </w:tabs>
        <w:spacing w:line="360" w:lineRule="auto"/>
        <w:jc w:val="both"/>
        <w:rPr>
          <w:rFonts w:ascii="GHEA Grapalat" w:eastAsia="GHEA Grapalat" w:hAnsi="GHEA Grapalat" w:cs="GHEA Grapalat"/>
          <w:color w:val="000000"/>
        </w:rPr>
      </w:pPr>
    </w:p>
    <w:p w14:paraId="1B796DAA" w14:textId="77777777" w:rsidR="001E42F4" w:rsidRPr="004B0D3B" w:rsidRDefault="001E42F4">
      <w:pPr>
        <w:pStyle w:val="Normal1"/>
        <w:tabs>
          <w:tab w:val="left" w:pos="0"/>
          <w:tab w:val="left" w:pos="399"/>
        </w:tabs>
        <w:spacing w:line="360" w:lineRule="auto"/>
        <w:jc w:val="both"/>
        <w:rPr>
          <w:rFonts w:ascii="GHEA Grapalat" w:eastAsia="GHEA Grapalat" w:hAnsi="GHEA Grapalat" w:cs="GHEA Grapalat"/>
          <w:color w:val="000000"/>
        </w:rPr>
      </w:pPr>
    </w:p>
    <w:p w14:paraId="1C70C616" w14:textId="77777777" w:rsidR="001E42F4" w:rsidRPr="004B0D3B" w:rsidRDefault="001E42F4">
      <w:pPr>
        <w:pStyle w:val="Normal1"/>
        <w:tabs>
          <w:tab w:val="left" w:pos="0"/>
          <w:tab w:val="left" w:pos="399"/>
        </w:tabs>
        <w:spacing w:line="360" w:lineRule="auto"/>
        <w:jc w:val="both"/>
        <w:rPr>
          <w:rFonts w:ascii="GHEA Grapalat" w:eastAsia="GHEA Grapalat" w:hAnsi="GHEA Grapalat" w:cs="GHEA Grapalat"/>
          <w:color w:val="000000"/>
        </w:rPr>
      </w:pPr>
    </w:p>
    <w:p w14:paraId="2D6BFDBB" w14:textId="77777777" w:rsidR="001E42F4" w:rsidRPr="004B0D3B" w:rsidRDefault="001E42F4">
      <w:pPr>
        <w:pStyle w:val="Normal1"/>
        <w:tabs>
          <w:tab w:val="left" w:pos="0"/>
          <w:tab w:val="left" w:pos="399"/>
        </w:tabs>
        <w:spacing w:line="360" w:lineRule="auto"/>
        <w:jc w:val="both"/>
        <w:rPr>
          <w:rFonts w:ascii="GHEA Grapalat" w:eastAsia="GHEA Grapalat" w:hAnsi="GHEA Grapalat" w:cs="GHEA Grapalat"/>
          <w:color w:val="000000"/>
        </w:rPr>
      </w:pPr>
    </w:p>
    <w:p w14:paraId="22F1AA34" w14:textId="77777777" w:rsidR="001E42F4" w:rsidRPr="004B0D3B" w:rsidRDefault="001E42F4">
      <w:pPr>
        <w:pStyle w:val="Normal1"/>
        <w:tabs>
          <w:tab w:val="left" w:pos="0"/>
          <w:tab w:val="left" w:pos="399"/>
        </w:tabs>
        <w:spacing w:line="360" w:lineRule="auto"/>
        <w:jc w:val="both"/>
        <w:rPr>
          <w:rFonts w:ascii="GHEA Grapalat" w:eastAsia="GHEA Grapalat" w:hAnsi="GHEA Grapalat" w:cs="GHEA Grapalat"/>
          <w:color w:val="000000"/>
        </w:rPr>
      </w:pPr>
    </w:p>
    <w:p w14:paraId="2C1B5A5E" w14:textId="77777777" w:rsidR="001E42F4" w:rsidRPr="004B0D3B" w:rsidRDefault="001E42F4">
      <w:pPr>
        <w:pStyle w:val="Normal1"/>
        <w:tabs>
          <w:tab w:val="left" w:pos="0"/>
          <w:tab w:val="left" w:pos="399"/>
        </w:tabs>
        <w:spacing w:line="360" w:lineRule="auto"/>
        <w:jc w:val="both"/>
        <w:rPr>
          <w:rFonts w:ascii="GHEA Grapalat" w:eastAsia="GHEA Grapalat" w:hAnsi="GHEA Grapalat" w:cs="GHEA Grapalat"/>
          <w:color w:val="000000"/>
        </w:rPr>
      </w:pPr>
    </w:p>
    <w:p w14:paraId="30669AF2" w14:textId="77777777" w:rsidR="001E42F4" w:rsidRPr="004B0D3B" w:rsidRDefault="001E42F4">
      <w:pPr>
        <w:pStyle w:val="Normal1"/>
        <w:tabs>
          <w:tab w:val="left" w:pos="0"/>
          <w:tab w:val="left" w:pos="399"/>
        </w:tabs>
        <w:spacing w:line="360" w:lineRule="auto"/>
        <w:jc w:val="both"/>
        <w:rPr>
          <w:rFonts w:ascii="GHEA Grapalat" w:eastAsia="GHEA Grapalat" w:hAnsi="GHEA Grapalat" w:cs="GHEA Grapalat"/>
          <w:color w:val="000000"/>
        </w:rPr>
      </w:pPr>
    </w:p>
    <w:p w14:paraId="6B5304BC" w14:textId="77777777" w:rsidR="001E42F4" w:rsidRPr="004B0D3B" w:rsidRDefault="001E42F4">
      <w:pPr>
        <w:pStyle w:val="Normal1"/>
        <w:tabs>
          <w:tab w:val="left" w:pos="0"/>
          <w:tab w:val="left" w:pos="399"/>
        </w:tabs>
        <w:spacing w:line="360" w:lineRule="auto"/>
        <w:jc w:val="both"/>
        <w:rPr>
          <w:rFonts w:ascii="GHEA Grapalat" w:eastAsia="GHEA Grapalat" w:hAnsi="GHEA Grapalat" w:cs="GHEA Grapalat"/>
          <w:color w:val="000000"/>
        </w:rPr>
      </w:pPr>
    </w:p>
    <w:p w14:paraId="6AE9A3CB" w14:textId="77777777" w:rsidR="00661C28" w:rsidRPr="004B0D3B" w:rsidRDefault="00661C28">
      <w:pPr>
        <w:pStyle w:val="Normal1"/>
        <w:tabs>
          <w:tab w:val="left" w:pos="0"/>
          <w:tab w:val="left" w:pos="399"/>
        </w:tabs>
        <w:spacing w:line="360" w:lineRule="auto"/>
        <w:jc w:val="both"/>
        <w:rPr>
          <w:rFonts w:ascii="GHEA Grapalat" w:eastAsia="GHEA Grapalat" w:hAnsi="GHEA Grapalat" w:cs="GHEA Grapalat"/>
          <w:color w:val="000000"/>
        </w:rPr>
      </w:pPr>
    </w:p>
    <w:p w14:paraId="203D9A8F" w14:textId="77777777" w:rsidR="00771C92" w:rsidRPr="004B0D3B" w:rsidRDefault="00771C92" w:rsidP="00971E15">
      <w:pPr>
        <w:pStyle w:val="Normal1"/>
        <w:tabs>
          <w:tab w:val="left" w:pos="0"/>
          <w:tab w:val="left" w:pos="399"/>
        </w:tabs>
        <w:spacing w:line="360" w:lineRule="auto"/>
        <w:jc w:val="right"/>
        <w:rPr>
          <w:rFonts w:ascii="GHEA Grapalat" w:eastAsia="GHEA Grapalat" w:hAnsi="GHEA Grapalat" w:cs="GHEA Grapalat"/>
          <w:b/>
          <w:color w:val="000000"/>
        </w:rPr>
      </w:pPr>
    </w:p>
    <w:p w14:paraId="765F2481" w14:textId="77777777" w:rsidR="00971E15" w:rsidRPr="004B0D3B" w:rsidRDefault="00971E15" w:rsidP="00971E15">
      <w:pPr>
        <w:pStyle w:val="Normal1"/>
        <w:tabs>
          <w:tab w:val="left" w:pos="0"/>
          <w:tab w:val="left" w:pos="399"/>
        </w:tabs>
        <w:spacing w:line="360" w:lineRule="auto"/>
        <w:jc w:val="right"/>
        <w:rPr>
          <w:rFonts w:ascii="GHEA Grapalat" w:eastAsia="GHEA Grapalat" w:hAnsi="GHEA Grapalat" w:cs="GHEA Grapalat"/>
          <w:b/>
          <w:color w:val="000000"/>
        </w:rPr>
      </w:pPr>
      <w:r w:rsidRPr="004B0D3B">
        <w:rPr>
          <w:rFonts w:ascii="GHEA Grapalat" w:eastAsia="GHEA Grapalat" w:hAnsi="GHEA Grapalat" w:cs="GHEA Grapalat"/>
          <w:b/>
          <w:color w:val="000000"/>
        </w:rPr>
        <w:t>ՆԱԽԱԳԻԾ</w:t>
      </w:r>
    </w:p>
    <w:p w14:paraId="3B0870C9" w14:textId="77777777" w:rsidR="00971E15" w:rsidRPr="004B0D3B" w:rsidRDefault="00971E15" w:rsidP="00971E15">
      <w:pPr>
        <w:pStyle w:val="Normal1"/>
        <w:tabs>
          <w:tab w:val="left" w:pos="0"/>
          <w:tab w:val="left" w:pos="399"/>
        </w:tabs>
        <w:spacing w:line="360" w:lineRule="auto"/>
        <w:jc w:val="center"/>
        <w:rPr>
          <w:rFonts w:ascii="GHEA Grapalat" w:eastAsia="GHEA Grapalat" w:hAnsi="GHEA Grapalat" w:cs="GHEA Grapalat"/>
          <w:b/>
          <w:color w:val="000000"/>
        </w:rPr>
      </w:pPr>
    </w:p>
    <w:p w14:paraId="4DDB95AD" w14:textId="77777777" w:rsidR="00971E15" w:rsidRPr="004B0D3B" w:rsidRDefault="00971E15" w:rsidP="00971E15">
      <w:pPr>
        <w:pStyle w:val="Normal1"/>
        <w:tabs>
          <w:tab w:val="left" w:pos="0"/>
          <w:tab w:val="left" w:pos="399"/>
        </w:tabs>
        <w:spacing w:line="360" w:lineRule="auto"/>
        <w:jc w:val="center"/>
        <w:rPr>
          <w:rFonts w:ascii="GHEA Grapalat" w:eastAsia="GHEA Grapalat" w:hAnsi="GHEA Grapalat" w:cs="GHEA Grapalat"/>
          <w:b/>
          <w:color w:val="000000"/>
        </w:rPr>
      </w:pPr>
    </w:p>
    <w:p w14:paraId="7C09F2B3" w14:textId="77777777" w:rsidR="00971E15" w:rsidRPr="004B0D3B" w:rsidRDefault="00971E15" w:rsidP="00971E15">
      <w:pPr>
        <w:pStyle w:val="Normal1"/>
        <w:tabs>
          <w:tab w:val="left" w:pos="0"/>
          <w:tab w:val="left" w:pos="399"/>
        </w:tabs>
        <w:spacing w:line="360" w:lineRule="auto"/>
        <w:jc w:val="center"/>
        <w:rPr>
          <w:rFonts w:ascii="GHEA Grapalat" w:eastAsia="GHEA Grapalat" w:hAnsi="GHEA Grapalat" w:cs="GHEA Grapalat"/>
          <w:b/>
          <w:color w:val="000000"/>
        </w:rPr>
      </w:pPr>
      <w:r w:rsidRPr="004B0D3B">
        <w:rPr>
          <w:rFonts w:ascii="GHEA Grapalat" w:eastAsia="GHEA Grapalat" w:hAnsi="GHEA Grapalat" w:cs="GHEA Grapalat"/>
          <w:b/>
          <w:color w:val="000000"/>
        </w:rPr>
        <w:t>ՀԱՅԱՍՏԱՆԻ ՀԱՆՐԱՊԵՏՈՒԹՅԱՆ</w:t>
      </w:r>
    </w:p>
    <w:p w14:paraId="24B0A99A" w14:textId="77777777" w:rsidR="00971E15" w:rsidRPr="004B0D3B" w:rsidRDefault="00971E15" w:rsidP="00971E15">
      <w:pPr>
        <w:pStyle w:val="Normal1"/>
        <w:tabs>
          <w:tab w:val="left" w:pos="0"/>
          <w:tab w:val="left" w:pos="399"/>
        </w:tabs>
        <w:spacing w:line="360" w:lineRule="auto"/>
        <w:jc w:val="center"/>
        <w:rPr>
          <w:rFonts w:ascii="GHEA Grapalat" w:eastAsia="GHEA Grapalat" w:hAnsi="GHEA Grapalat" w:cs="GHEA Grapalat"/>
          <w:b/>
          <w:color w:val="000000"/>
        </w:rPr>
      </w:pPr>
      <w:r w:rsidRPr="004B0D3B">
        <w:rPr>
          <w:rFonts w:ascii="GHEA Grapalat" w:eastAsia="GHEA Grapalat" w:hAnsi="GHEA Grapalat" w:cs="GHEA Grapalat"/>
          <w:b/>
          <w:color w:val="000000"/>
        </w:rPr>
        <w:t>ՕՐԵՆՔԸ</w:t>
      </w:r>
    </w:p>
    <w:p w14:paraId="28673411" w14:textId="77777777" w:rsidR="00971E15" w:rsidRPr="004B0D3B" w:rsidRDefault="00971E15" w:rsidP="00971E15">
      <w:pPr>
        <w:pStyle w:val="Normal1"/>
        <w:tabs>
          <w:tab w:val="left" w:pos="0"/>
          <w:tab w:val="left" w:pos="399"/>
        </w:tabs>
        <w:spacing w:line="360" w:lineRule="auto"/>
        <w:jc w:val="center"/>
        <w:rPr>
          <w:rFonts w:ascii="GHEA Grapalat" w:eastAsia="GHEA Grapalat" w:hAnsi="GHEA Grapalat" w:cs="GHEA Grapalat"/>
          <w:b/>
          <w:color w:val="000000"/>
        </w:rPr>
      </w:pPr>
    </w:p>
    <w:p w14:paraId="1A452FB8" w14:textId="77777777" w:rsidR="00971E15" w:rsidRPr="004B0D3B" w:rsidRDefault="00971E15" w:rsidP="00971E15">
      <w:pPr>
        <w:pStyle w:val="Normal1"/>
        <w:tabs>
          <w:tab w:val="left" w:pos="0"/>
          <w:tab w:val="left" w:pos="399"/>
        </w:tabs>
        <w:spacing w:line="360" w:lineRule="auto"/>
        <w:jc w:val="center"/>
        <w:rPr>
          <w:rFonts w:ascii="GHEA Grapalat" w:eastAsia="GHEA Grapalat" w:hAnsi="GHEA Grapalat" w:cs="GHEA Grapalat"/>
          <w:b/>
          <w:color w:val="000000"/>
        </w:rPr>
      </w:pPr>
      <w:r w:rsidRPr="004B0D3B">
        <w:rPr>
          <w:rFonts w:ascii="GHEA Grapalat" w:eastAsia="GHEA Grapalat" w:hAnsi="GHEA Grapalat" w:cs="GHEA Grapalat"/>
          <w:b/>
          <w:color w:val="000000"/>
        </w:rPr>
        <w:t>ՀԱՅԱՍՏԱՆԻ ՀԱՆՐԱՊԵՏՈՒԹՅԱՆ ՔԱՂԱՔԱՑԻԱԿԱՆ ԴԱՏԱՎԱՐՈՒԹՅԱՆ ՕՐԵՆՍԳՐՔՈՒՄ ԼՐԱՑՈՒՄ</w:t>
      </w:r>
      <w:r w:rsidR="00385B1E" w:rsidRPr="004B0D3B">
        <w:rPr>
          <w:rFonts w:ascii="GHEA Grapalat" w:eastAsia="GHEA Grapalat" w:hAnsi="GHEA Grapalat" w:cs="GHEA Grapalat"/>
          <w:b/>
          <w:color w:val="000000"/>
        </w:rPr>
        <w:t>ՆԵՐ</w:t>
      </w:r>
      <w:r w:rsidRPr="004B0D3B">
        <w:rPr>
          <w:rFonts w:ascii="GHEA Grapalat" w:eastAsia="GHEA Grapalat" w:hAnsi="GHEA Grapalat" w:cs="GHEA Grapalat"/>
          <w:b/>
          <w:color w:val="000000"/>
        </w:rPr>
        <w:t xml:space="preserve"> ԿԱՏԱՐԵԼՈՒ ՄԱՍԻՆ</w:t>
      </w:r>
    </w:p>
    <w:p w14:paraId="6B445A84"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p>
    <w:p w14:paraId="38516E64"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 xml:space="preserve">           </w:t>
      </w:r>
      <w:r w:rsidRPr="004B0D3B">
        <w:rPr>
          <w:rFonts w:ascii="GHEA Grapalat" w:eastAsia="GHEA Grapalat" w:hAnsi="GHEA Grapalat" w:cs="GHEA Grapalat"/>
          <w:b/>
          <w:color w:val="000000"/>
        </w:rPr>
        <w:t>Հոդված 1.</w:t>
      </w:r>
      <w:r w:rsidRPr="004B0D3B">
        <w:rPr>
          <w:rFonts w:ascii="GHEA Grapalat" w:eastAsia="GHEA Grapalat" w:hAnsi="GHEA Grapalat" w:cs="GHEA Grapalat"/>
          <w:color w:val="000000"/>
        </w:rPr>
        <w:t xml:space="preserve">  2018 թվականի փետրվարի 9-ի Հայաստանի Հանրապետության քաղաքացիական դատավարության օրենսգրք</w:t>
      </w:r>
      <w:r w:rsidR="00385B1E" w:rsidRPr="004B0D3B">
        <w:rPr>
          <w:rFonts w:ascii="GHEA Grapalat" w:eastAsia="GHEA Grapalat" w:hAnsi="GHEA Grapalat" w:cs="GHEA Grapalat"/>
          <w:color w:val="000000"/>
        </w:rPr>
        <w:t xml:space="preserve">ի (այսուհետ՝ Օրենսգիրք) 236-րդ հոդվածի 1-ին մասը </w:t>
      </w:r>
      <w:r w:rsidRPr="004B0D3B">
        <w:rPr>
          <w:rFonts w:ascii="GHEA Grapalat" w:eastAsia="GHEA Grapalat" w:hAnsi="GHEA Grapalat" w:cs="GHEA Grapalat"/>
          <w:color w:val="000000"/>
        </w:rPr>
        <w:t xml:space="preserve"> լրացնել հետևյալ բովանդակությամբ</w:t>
      </w:r>
      <w:r w:rsidR="00385B1E" w:rsidRPr="004B0D3B">
        <w:rPr>
          <w:rFonts w:ascii="GHEA Grapalat" w:eastAsia="GHEA Grapalat" w:hAnsi="GHEA Grapalat" w:cs="GHEA Grapalat"/>
          <w:color w:val="000000"/>
        </w:rPr>
        <w:t xml:space="preserve"> 12-րդ կետով.</w:t>
      </w:r>
      <w:r w:rsidRPr="004B0D3B">
        <w:rPr>
          <w:rFonts w:ascii="GHEA Grapalat" w:eastAsia="GHEA Grapalat" w:hAnsi="GHEA Grapalat" w:cs="GHEA Grapalat"/>
          <w:color w:val="000000"/>
        </w:rPr>
        <w:t xml:space="preserve"> </w:t>
      </w:r>
    </w:p>
    <w:p w14:paraId="2704D6A9" w14:textId="77777777" w:rsidR="00385B1E" w:rsidRPr="004B0D3B" w:rsidRDefault="00385B1E"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«12) առանց անձի համաձայնության հիվանդության օջախ մուտք գործելու, դեպքի և (կամ) օջախի համաճարակաբանական հետազոտություն (հետախուզություն) և (կամ) կանխարգելիչ ու հակահամաճարակային միջոցառումներ իրականացնելու վերաբերյալ գործերը:»:</w:t>
      </w:r>
    </w:p>
    <w:p w14:paraId="7FABCD2F" w14:textId="77777777" w:rsidR="00385B1E" w:rsidRPr="004B0D3B" w:rsidRDefault="00385B1E" w:rsidP="00385B1E">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Հոդված 2. Օրենսգիրքը լրացնել  հետևյալ բովանդակությամբ 36.1-րդ գլխով.</w:t>
      </w:r>
    </w:p>
    <w:p w14:paraId="7CEB8253"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 ԳԼՈՒԽ 36.1 ԱՌԱՆՑ ԱՆՁԻ ՀԱՄԱՁԱՅՆՈՒԹՅԱՆ ՀԻՎԱՆԴՈՒԹՅԱՆ ՕՋԱԽ ՄՈՒՏՔ ԳՈՐԾԵԼՈՒ, ԴԵՊՔԻ ԵՎ</w:t>
      </w:r>
      <w:r w:rsidR="00385B1E"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(ԿԱՄ) ՕՋԱԽԻ ՀԱՄԱՃԱՐԱԿԱԲԱՆԱԿԱՆ ՀԵՏԱԶՈՏՈՒԹՅՈՒՆ (ՀԵՏԱԽՈՒԶՈՒԹՅՈՒՆ) ԵՎ (ԿԱՄ) ԿԱՆԽԱՐԳԵԼԻՉ ՈՒ ՀԱԿԱՀԱՄԱՃԱՐԱԿԱՅԻՆ ՄԻՋՈՑԱՌՈՒՄՆԵՐ ԻՐԱԿԱՆԱՑՆԵԼՈՒ ՎԵՐԱԲԵՐՅԱԼ ԳՈՐԾԵՐԻ ՎԱՐՈՒՅԹԸ</w:t>
      </w:r>
    </w:p>
    <w:p w14:paraId="71F3ACE6" w14:textId="77777777" w:rsidR="005A04C3" w:rsidRPr="004B0D3B" w:rsidRDefault="005A04C3" w:rsidP="00971E15">
      <w:pPr>
        <w:pStyle w:val="Normal1"/>
        <w:tabs>
          <w:tab w:val="left" w:pos="0"/>
          <w:tab w:val="left" w:pos="399"/>
        </w:tabs>
        <w:spacing w:line="360" w:lineRule="auto"/>
        <w:jc w:val="both"/>
        <w:rPr>
          <w:rFonts w:ascii="GHEA Grapalat" w:eastAsia="GHEA Grapalat" w:hAnsi="GHEA Grapalat" w:cs="GHEA Grapalat"/>
          <w:color w:val="000000"/>
        </w:rPr>
      </w:pPr>
    </w:p>
    <w:p w14:paraId="2C3CF269"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bCs/>
          <w:color w:val="000000"/>
        </w:rPr>
        <w:t>Հոդված 276.1.</w:t>
      </w:r>
      <w:r w:rsidRPr="004B0D3B">
        <w:rPr>
          <w:rFonts w:ascii="GHEA Grapalat" w:eastAsia="GHEA Grapalat" w:hAnsi="GHEA Grapalat" w:cs="GHEA Grapalat"/>
          <w:color w:val="000000"/>
        </w:rPr>
        <w:t xml:space="preserve"> Առանց անձի համաձայնության հիվանդության օջախ մուտք գործելու հիմքերը</w:t>
      </w:r>
    </w:p>
    <w:p w14:paraId="392C6D8D"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Pr="004B0D3B">
        <w:rPr>
          <w:rFonts w:ascii="GHEA Grapalat" w:eastAsia="GHEA Grapalat" w:hAnsi="GHEA Grapalat" w:cs="GHEA Grapalat"/>
          <w:color w:val="000000"/>
        </w:rPr>
        <w:tab/>
        <w:t>Հանրային առողջապահական նորմատիվներով սահմանված հաշվառման և հաղորդման ենթակա հիվանդությունների արձանագրման դեպքում, համաճարակաբանական դիտարկման, հիվանդությունների կանխարգելման և հանրային առողջության ապահովման համար, եթե անձը չի տվել իր համաձայնությունը</w:t>
      </w:r>
      <w:r w:rsidR="00771C92" w:rsidRPr="004B0D3B">
        <w:rPr>
          <w:rFonts w:ascii="GHEA Grapalat" w:eastAsia="GHEA Grapalat" w:hAnsi="GHEA Grapalat" w:cs="GHEA Grapalat"/>
          <w:color w:val="000000"/>
        </w:rPr>
        <w:t xml:space="preserve"> մուտք գործել հիվանդության օջախ</w:t>
      </w:r>
      <w:r w:rsidRPr="004B0D3B">
        <w:rPr>
          <w:rFonts w:ascii="GHEA Grapalat" w:eastAsia="GHEA Grapalat" w:hAnsi="GHEA Grapalat" w:cs="GHEA Grapalat"/>
          <w:color w:val="000000"/>
        </w:rPr>
        <w:t>, առողջապահության ոլորտում Կառավարության լիազորած մարմինն իրավունք ունի դիմելու դատարան՝ առանց անձի համաձայնության հիվանդության օջախ մուտք գործելու պահանջով:</w:t>
      </w:r>
    </w:p>
    <w:p w14:paraId="78739808"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p>
    <w:p w14:paraId="059C54A2"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p>
    <w:p w14:paraId="596789B7"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bCs/>
          <w:color w:val="000000"/>
        </w:rPr>
        <w:t>Հոդված 276.</w:t>
      </w:r>
      <w:r w:rsidR="00AB550E" w:rsidRPr="004B0D3B">
        <w:rPr>
          <w:rFonts w:ascii="GHEA Grapalat" w:eastAsia="GHEA Grapalat" w:hAnsi="GHEA Grapalat" w:cs="GHEA Grapalat"/>
          <w:b/>
          <w:bCs/>
          <w:color w:val="000000"/>
        </w:rPr>
        <w:t>2</w:t>
      </w:r>
      <w:r w:rsidRPr="004B0D3B">
        <w:rPr>
          <w:rFonts w:ascii="GHEA Grapalat" w:eastAsia="GHEA Grapalat" w:hAnsi="GHEA Grapalat" w:cs="GHEA Grapalat"/>
          <w:b/>
          <w:bCs/>
          <w:color w:val="000000"/>
        </w:rPr>
        <w:t>.</w:t>
      </w:r>
      <w:r w:rsidRPr="004B0D3B">
        <w:rPr>
          <w:rFonts w:ascii="GHEA Grapalat" w:eastAsia="GHEA Grapalat" w:hAnsi="GHEA Grapalat" w:cs="GHEA Grapalat"/>
          <w:color w:val="000000"/>
        </w:rPr>
        <w:t xml:space="preserve"> Առանց անձի համաձայնության հիվանդության օջախ մուտք գործելու համար դատարան դիմելու իրավունք ունեցող անձինք</w:t>
      </w:r>
    </w:p>
    <w:p w14:paraId="741B1A87"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Pr="004B0D3B">
        <w:rPr>
          <w:rFonts w:ascii="GHEA Grapalat" w:eastAsia="GHEA Grapalat" w:hAnsi="GHEA Grapalat" w:cs="GHEA Grapalat"/>
          <w:color w:val="000000"/>
        </w:rPr>
        <w:tab/>
        <w:t xml:space="preserve">Առանց անձի համաձայնության հիվանդության օջախ մուտք գործելու համար դատարան դիմում տալու իրավունք ունի </w:t>
      </w:r>
      <w:r w:rsidR="00292729" w:rsidRPr="004B0D3B">
        <w:rPr>
          <w:rFonts w:ascii="GHEA Grapalat" w:eastAsia="GHEA Grapalat" w:hAnsi="GHEA Grapalat" w:cs="GHEA Grapalat"/>
          <w:color w:val="000000"/>
        </w:rPr>
        <w:t xml:space="preserve">Հայաստանի Հանրապետության առողջապահության բնագավառի պետական կառավարման </w:t>
      </w:r>
      <w:r w:rsidR="00292729" w:rsidRPr="004B0D3B">
        <w:rPr>
          <w:rFonts w:ascii="GHEA Grapalat" w:eastAsia="GHEA Grapalat" w:hAnsi="GHEA Grapalat" w:cs="GHEA Grapalat"/>
        </w:rPr>
        <w:t>համակարգի</w:t>
      </w:r>
      <w:r w:rsidR="00292729" w:rsidRPr="004B0D3B">
        <w:rPr>
          <w:rFonts w:ascii="GHEA Grapalat" w:eastAsia="GHEA Grapalat" w:hAnsi="GHEA Grapalat" w:cs="GHEA Grapalat"/>
          <w:color w:val="000000"/>
        </w:rPr>
        <w:t xml:space="preserve"> լիազոր մարմնի</w:t>
      </w:r>
      <w:r w:rsidRPr="004B0D3B">
        <w:rPr>
          <w:rFonts w:ascii="GHEA Grapalat" w:eastAsia="GHEA Grapalat" w:hAnsi="GHEA Grapalat" w:cs="GHEA Grapalat"/>
          <w:color w:val="000000"/>
        </w:rPr>
        <w:t>:</w:t>
      </w:r>
    </w:p>
    <w:p w14:paraId="4ED5A035"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p>
    <w:p w14:paraId="746FF222"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bCs/>
          <w:color w:val="000000"/>
        </w:rPr>
        <w:t>Հոդված</w:t>
      </w:r>
      <w:r w:rsidR="00AB550E" w:rsidRPr="004B0D3B">
        <w:rPr>
          <w:rFonts w:ascii="GHEA Grapalat" w:eastAsia="GHEA Grapalat" w:hAnsi="GHEA Grapalat" w:cs="GHEA Grapalat"/>
          <w:b/>
          <w:bCs/>
          <w:color w:val="000000"/>
        </w:rPr>
        <w:t xml:space="preserve"> 276.3</w:t>
      </w:r>
      <w:r w:rsidRPr="004B0D3B">
        <w:rPr>
          <w:rFonts w:ascii="GHEA Grapalat" w:eastAsia="GHEA Grapalat" w:hAnsi="GHEA Grapalat" w:cs="GHEA Grapalat"/>
          <w:b/>
          <w:bCs/>
          <w:color w:val="000000"/>
        </w:rPr>
        <w:t>.</w:t>
      </w:r>
      <w:r w:rsidRPr="004B0D3B">
        <w:rPr>
          <w:rFonts w:ascii="GHEA Grapalat" w:eastAsia="GHEA Grapalat" w:hAnsi="GHEA Grapalat" w:cs="GHEA Grapalat"/>
          <w:color w:val="000000"/>
        </w:rPr>
        <w:t xml:space="preserve"> Առանց անձի համաձայնության հիվանդության օջախ մուտք գործելու վերաբերյալ դատարան ներկայացվող դիմումը</w:t>
      </w:r>
    </w:p>
    <w:p w14:paraId="05A8FD3D"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Pr="004B0D3B">
        <w:rPr>
          <w:rFonts w:ascii="GHEA Grapalat" w:eastAsia="GHEA Grapalat" w:hAnsi="GHEA Grapalat" w:cs="GHEA Grapalat"/>
          <w:color w:val="000000"/>
        </w:rPr>
        <w:tab/>
        <w:t>Առանց անձի համաձայնության հիվանդության օջախ մուտք գործելու վերաբերյալ դիմումը ներկայացվում է հիվանդության օջախի գտնվելու վայրի առաջին ատյանի ընդհանուր իրավասության դատարան:</w:t>
      </w:r>
    </w:p>
    <w:p w14:paraId="3F07BC71"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2.</w:t>
      </w:r>
      <w:r w:rsidRPr="004B0D3B">
        <w:rPr>
          <w:rFonts w:ascii="GHEA Grapalat" w:eastAsia="GHEA Grapalat" w:hAnsi="GHEA Grapalat" w:cs="GHEA Grapalat"/>
          <w:color w:val="000000"/>
        </w:rPr>
        <w:tab/>
        <w:t>Դիմումում նշվում են այն բոլոր հանգամանքները, որոնք վկայում են այն մասին, որ տվյալ վայրը (տարածքը, շինությունը, բնակարանը և այլն), որտեղ պետք է իրականացվի դեպքի և</w:t>
      </w:r>
      <w:r w:rsidR="00006405"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(կամ) օջախի համաճարակաբանական հետազոտություն (հետախուզություն) և</w:t>
      </w:r>
      <w:r w:rsidR="00006405"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lastRenderedPageBreak/>
        <w:t>(կամ) կանխարգելիչ ու հակահամաճարակային միջոցառումներ, հանդիսանում է հիվանդության օջախ:</w:t>
      </w:r>
    </w:p>
    <w:p w14:paraId="26D50621"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3.</w:t>
      </w:r>
      <w:r w:rsidRPr="004B0D3B">
        <w:rPr>
          <w:rFonts w:ascii="GHEA Grapalat" w:eastAsia="GHEA Grapalat" w:hAnsi="GHEA Grapalat" w:cs="GHEA Grapalat"/>
          <w:color w:val="000000"/>
        </w:rPr>
        <w:tab/>
        <w:t>Դիմումին կցվում են տվյալ տարածքի հիվանդության օջախ լինելու փաստը հաստատող ապացույցներ:</w:t>
      </w:r>
    </w:p>
    <w:p w14:paraId="5558F9FA"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4.</w:t>
      </w:r>
      <w:r w:rsidRPr="004B0D3B">
        <w:rPr>
          <w:rFonts w:ascii="GHEA Grapalat" w:eastAsia="GHEA Grapalat" w:hAnsi="GHEA Grapalat" w:cs="GHEA Grapalat"/>
          <w:color w:val="000000"/>
        </w:rPr>
        <w:tab/>
        <w:t>Սույն հոդվածում նշված պահանջները չկատարելու դեպքում դատարանը սույն օրենսգրքի 127-րդ հոդվածով սահմանված կարգով վերադարձնում է դիմումը:</w:t>
      </w:r>
    </w:p>
    <w:p w14:paraId="517ACB6E" w14:textId="77777777" w:rsidR="00AB550E" w:rsidRPr="004B0D3B" w:rsidRDefault="00AB550E" w:rsidP="00971E15">
      <w:pPr>
        <w:pStyle w:val="Normal1"/>
        <w:tabs>
          <w:tab w:val="left" w:pos="0"/>
          <w:tab w:val="left" w:pos="399"/>
        </w:tabs>
        <w:spacing w:line="360" w:lineRule="auto"/>
        <w:jc w:val="both"/>
        <w:rPr>
          <w:rFonts w:ascii="GHEA Grapalat" w:eastAsia="GHEA Grapalat" w:hAnsi="GHEA Grapalat" w:cs="GHEA Grapalat"/>
          <w:color w:val="000000"/>
        </w:rPr>
      </w:pPr>
    </w:p>
    <w:p w14:paraId="6EDB0C1B"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bCs/>
          <w:color w:val="000000"/>
        </w:rPr>
        <w:t>Հոդված 276.</w:t>
      </w:r>
      <w:r w:rsidR="00AB550E" w:rsidRPr="004B0D3B">
        <w:rPr>
          <w:rFonts w:ascii="GHEA Grapalat" w:eastAsia="GHEA Grapalat" w:hAnsi="GHEA Grapalat" w:cs="GHEA Grapalat"/>
          <w:b/>
          <w:bCs/>
          <w:color w:val="000000"/>
        </w:rPr>
        <w:t>4</w:t>
      </w:r>
      <w:r w:rsidRPr="004B0D3B">
        <w:rPr>
          <w:rFonts w:ascii="GHEA Grapalat" w:eastAsia="GHEA Grapalat" w:hAnsi="GHEA Grapalat" w:cs="GHEA Grapalat"/>
          <w:b/>
          <w:bCs/>
          <w:color w:val="000000"/>
        </w:rPr>
        <w:t>.</w:t>
      </w:r>
      <w:r w:rsidRPr="004B0D3B">
        <w:rPr>
          <w:rFonts w:ascii="GHEA Grapalat" w:eastAsia="GHEA Grapalat" w:hAnsi="GHEA Grapalat" w:cs="GHEA Grapalat"/>
          <w:color w:val="000000"/>
        </w:rPr>
        <w:t xml:space="preserve"> Առանց անձի համաձայնության հիվանդության օջախ մուտք գործելու վերաբերյալ դիմումի քննությունը</w:t>
      </w:r>
    </w:p>
    <w:p w14:paraId="646C5D25"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1.</w:t>
      </w:r>
      <w:r w:rsidRPr="004B0D3B">
        <w:rPr>
          <w:rFonts w:ascii="GHEA Grapalat" w:eastAsia="GHEA Grapalat" w:hAnsi="GHEA Grapalat" w:cs="GHEA Grapalat"/>
          <w:color w:val="000000"/>
        </w:rPr>
        <w:tab/>
        <w:t>Առանց անձի համաձայնության հիվանդության օջախ մուտք գործելու դիմումը դատարանը քննում է այն ստանալուց հետո անհապաղ, բայց ոչ ուշ, քան դիմումը ներկայացնելու պահից 24 ժամվա ընթացքում:</w:t>
      </w:r>
    </w:p>
    <w:p w14:paraId="2C3E3FAA" w14:textId="77777777" w:rsidR="00971E15" w:rsidRPr="004B0D3B" w:rsidRDefault="00AB550E"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2</w:t>
      </w:r>
      <w:r w:rsidR="00971E15" w:rsidRPr="004B0D3B">
        <w:rPr>
          <w:rFonts w:ascii="GHEA Grapalat" w:eastAsia="GHEA Grapalat" w:hAnsi="GHEA Grapalat" w:cs="GHEA Grapalat"/>
          <w:color w:val="000000"/>
        </w:rPr>
        <w:t>.</w:t>
      </w:r>
      <w:r w:rsidR="00971E15" w:rsidRPr="004B0D3B">
        <w:rPr>
          <w:rFonts w:ascii="GHEA Grapalat" w:eastAsia="GHEA Grapalat" w:hAnsi="GHEA Grapalat" w:cs="GHEA Grapalat"/>
          <w:color w:val="000000"/>
        </w:rPr>
        <w:tab/>
        <w:t>Դատարանն առանց անձի համաձայնության հիվանդության օջախ մուտք գործելու վերաբերյալ դիմումը քննում է դիմողի կամ նրա ներկայացուցչի և այն անձի կամ նրա ներկայացուցչի մասնակցությամբ, ում սեփականության իրավունքով կամ օրինական այլ հիմքով  պատկանում է հիվանդության օջախ հանդիսացող վայրը (տարածքը, շինությունը, բնակարանը և այլն):</w:t>
      </w:r>
    </w:p>
    <w:p w14:paraId="6B1D33D2" w14:textId="77777777" w:rsidR="00971E15" w:rsidRPr="004B0D3B" w:rsidRDefault="00AB550E"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3</w:t>
      </w:r>
      <w:r w:rsidR="00971E15" w:rsidRPr="004B0D3B">
        <w:rPr>
          <w:rFonts w:ascii="GHEA Grapalat" w:eastAsia="GHEA Grapalat" w:hAnsi="GHEA Grapalat" w:cs="GHEA Grapalat"/>
          <w:color w:val="000000"/>
        </w:rPr>
        <w:t>.</w:t>
      </w:r>
      <w:r w:rsidR="00971E15" w:rsidRPr="004B0D3B">
        <w:rPr>
          <w:rFonts w:ascii="GHEA Grapalat" w:eastAsia="GHEA Grapalat" w:hAnsi="GHEA Grapalat" w:cs="GHEA Grapalat"/>
          <w:color w:val="000000"/>
        </w:rPr>
        <w:tab/>
        <w:t>Դատական նիստի ժամանակի և վայրի մասին պատշաճ տեղեկացված անձանց չներկայանալն արգելք չէ գործի քննության և լուծման համար:</w:t>
      </w:r>
    </w:p>
    <w:p w14:paraId="5A5A020A" w14:textId="77777777" w:rsidR="00971E15" w:rsidRPr="004B0D3B" w:rsidRDefault="00AB550E"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4</w:t>
      </w:r>
      <w:r w:rsidR="00971E15" w:rsidRPr="004B0D3B">
        <w:rPr>
          <w:rFonts w:ascii="GHEA Grapalat" w:eastAsia="GHEA Grapalat" w:hAnsi="GHEA Grapalat" w:cs="GHEA Grapalat"/>
          <w:color w:val="000000"/>
        </w:rPr>
        <w:t>.</w:t>
      </w:r>
      <w:r w:rsidR="00971E15" w:rsidRPr="004B0D3B">
        <w:rPr>
          <w:rFonts w:ascii="GHEA Grapalat" w:eastAsia="GHEA Grapalat" w:hAnsi="GHEA Grapalat" w:cs="GHEA Grapalat"/>
          <w:color w:val="000000"/>
        </w:rPr>
        <w:tab/>
        <w:t>Սույն հոդվածով նախատեսված դիմումը քննելու, այդ թվում՝ վարակի հնարավոր տարածումը կանխելու համար դատարանը դիմողի միջնորդությամբ իրավունք ունի արտագնա դատական նիստ անցկացնելու մասին որոշում կայացնել։ Արտագնա դատական նիստ անցկացնելու մասին որոշմամբ սահմանվում են արտագնա դատական նիստ անցկացնելու վայրը, ժամանակը, արտագնա դատական նիստ անցկացնելու հիմք հանդիսացած հանգամանքները:</w:t>
      </w:r>
    </w:p>
    <w:p w14:paraId="4A0D121F"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p>
    <w:p w14:paraId="727D1CF4"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bCs/>
          <w:color w:val="000000"/>
        </w:rPr>
        <w:t>Հոդված</w:t>
      </w:r>
      <w:r w:rsidR="00AB550E" w:rsidRPr="004B0D3B">
        <w:rPr>
          <w:rFonts w:ascii="GHEA Grapalat" w:eastAsia="GHEA Grapalat" w:hAnsi="GHEA Grapalat" w:cs="GHEA Grapalat"/>
          <w:b/>
          <w:bCs/>
          <w:color w:val="000000"/>
        </w:rPr>
        <w:t xml:space="preserve"> 276.5</w:t>
      </w:r>
      <w:r w:rsidRPr="004B0D3B">
        <w:rPr>
          <w:rFonts w:ascii="GHEA Grapalat" w:eastAsia="GHEA Grapalat" w:hAnsi="GHEA Grapalat" w:cs="GHEA Grapalat"/>
          <w:b/>
          <w:bCs/>
          <w:color w:val="000000"/>
        </w:rPr>
        <w:t>.</w:t>
      </w:r>
      <w:r w:rsidRPr="004B0D3B">
        <w:rPr>
          <w:rFonts w:ascii="GHEA Grapalat" w:eastAsia="GHEA Grapalat" w:hAnsi="GHEA Grapalat" w:cs="GHEA Grapalat"/>
          <w:color w:val="000000"/>
        </w:rPr>
        <w:t xml:space="preserve"> Դատարանի վճիռը</w:t>
      </w:r>
    </w:p>
    <w:p w14:paraId="44CCB9D9"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1. Առանց անձի համաձայնության հիվանդության օջախ մուտք գործելու վերաբերյալ դիմումի քննության արդյունքներով դատարանը կայացնում է դիմումը բավարարելու կամ մերժելու մասին վճիռ:</w:t>
      </w:r>
    </w:p>
    <w:p w14:paraId="7D028163"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lastRenderedPageBreak/>
        <w:t>2. Առանց անձի համաձայնության հիվանդության օջախ մուտք վերաբերյալ դիմումը բավարարելու մասին դատարանի վճիռը հիմք է հիվանդության օջախ մուտք գործելու և սույն գլխով սահմանված գործողություններն իրականացնելու համար:</w:t>
      </w:r>
    </w:p>
    <w:p w14:paraId="642A9EB6"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3. Առանց անձի համաձայնության հիվանդության օջախ մուտք գործելու վերաբերյալ դիմումը բավարարելու մասին դատարանի վճռում նշվում է նաև վայրը, որտեղ պետք է իրականացվեն սույն գլխով սահմանված գործողությունները, դրանց իրականացման ժամկետը:</w:t>
      </w:r>
    </w:p>
    <w:p w14:paraId="52178DBF"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4. Առանց անձի համաձայնության հիվանդության օջախ մուտք գործելու վերաբերյալ դիմումը բավարարելու մասին դատարանի վճիռը հրապարակման պահից մտնում է օրինական ուժի մեջ:</w:t>
      </w:r>
    </w:p>
    <w:p w14:paraId="6CA5CC39" w14:textId="77777777" w:rsidR="00AB550E" w:rsidRPr="004B0D3B" w:rsidRDefault="00AB550E" w:rsidP="00971E15">
      <w:pPr>
        <w:pStyle w:val="Normal1"/>
        <w:tabs>
          <w:tab w:val="left" w:pos="0"/>
          <w:tab w:val="left" w:pos="399"/>
        </w:tabs>
        <w:spacing w:line="360" w:lineRule="auto"/>
        <w:jc w:val="both"/>
        <w:rPr>
          <w:rFonts w:ascii="GHEA Grapalat" w:eastAsia="GHEA Grapalat" w:hAnsi="GHEA Grapalat" w:cs="GHEA Grapalat"/>
          <w:color w:val="000000"/>
        </w:rPr>
      </w:pPr>
    </w:p>
    <w:p w14:paraId="2F989FDE"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bCs/>
          <w:color w:val="000000"/>
        </w:rPr>
        <w:t>Հոդված 276.</w:t>
      </w:r>
      <w:r w:rsidR="00AB550E" w:rsidRPr="004B0D3B">
        <w:rPr>
          <w:rFonts w:ascii="GHEA Grapalat" w:eastAsia="GHEA Grapalat" w:hAnsi="GHEA Grapalat" w:cs="GHEA Grapalat"/>
          <w:b/>
          <w:bCs/>
          <w:color w:val="000000"/>
        </w:rPr>
        <w:t>6</w:t>
      </w:r>
      <w:r w:rsidRPr="004B0D3B">
        <w:rPr>
          <w:rFonts w:ascii="GHEA Grapalat" w:eastAsia="GHEA Grapalat" w:hAnsi="GHEA Grapalat" w:cs="GHEA Grapalat"/>
          <w:b/>
          <w:bCs/>
          <w:color w:val="000000"/>
        </w:rPr>
        <w:t>.</w:t>
      </w:r>
      <w:r w:rsidRPr="004B0D3B">
        <w:rPr>
          <w:rFonts w:ascii="GHEA Grapalat" w:eastAsia="GHEA Grapalat" w:hAnsi="GHEA Grapalat" w:cs="GHEA Grapalat"/>
          <w:color w:val="000000"/>
        </w:rPr>
        <w:t xml:space="preserve"> Առանց անձի համաձայնության հիվանդության օջախ մուտք գործելու վերաբերյալ դատարանի վճիռը վերացնելը</w:t>
      </w:r>
    </w:p>
    <w:p w14:paraId="0D39D68D"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1. Առանց անձի համաձայնության հիվանդության օջախ մուտք գործելու վերաբերյալ դատարանի վճռով սահմանված ժամկետից շուտ դեպքի և</w:t>
      </w:r>
      <w:r w:rsidR="00006405"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(կամ) օջախի համաճարակաբանական հետազոտություն (հետախուզություն) և</w:t>
      </w:r>
      <w:r w:rsidR="00006405"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(կամ) կանխարգելիչ ու հակահամաճարակային միջոցառումներ իրականացվելու դեպքում գործին մասնակցող անձի կամ նրա ներկայացուցչի դիմումով և առողջապահության ոլորտում Կառավարության լիազորած մարմնի կողմից տրամադրված</w:t>
      </w:r>
      <w:r w:rsidR="00C57E66" w:rsidRPr="004B0D3B">
        <w:rPr>
          <w:rFonts w:ascii="GHEA Grapalat" w:eastAsia="GHEA Grapalat" w:hAnsi="GHEA Grapalat" w:cs="GHEA Grapalat"/>
          <w:color w:val="000000"/>
        </w:rPr>
        <w:t>՝ դատարանի վճռով սահմանված ժամկետից շուտ դեպքի և</w:t>
      </w:r>
      <w:r w:rsidR="00006405" w:rsidRPr="004B0D3B">
        <w:rPr>
          <w:rFonts w:ascii="GHEA Grapalat" w:eastAsia="GHEA Grapalat" w:hAnsi="GHEA Grapalat" w:cs="GHEA Grapalat"/>
          <w:color w:val="000000"/>
        </w:rPr>
        <w:t xml:space="preserve"> </w:t>
      </w:r>
      <w:r w:rsidR="00C57E66" w:rsidRPr="004B0D3B">
        <w:rPr>
          <w:rFonts w:ascii="GHEA Grapalat" w:eastAsia="GHEA Grapalat" w:hAnsi="GHEA Grapalat" w:cs="GHEA Grapalat"/>
          <w:color w:val="000000"/>
        </w:rPr>
        <w:t>(կամ) օջախի համաճարակաբանական հետազոտություն (հետախուզություն) և</w:t>
      </w:r>
      <w:r w:rsidR="00006405" w:rsidRPr="004B0D3B">
        <w:rPr>
          <w:rFonts w:ascii="GHEA Grapalat" w:eastAsia="GHEA Grapalat" w:hAnsi="GHEA Grapalat" w:cs="GHEA Grapalat"/>
          <w:color w:val="000000"/>
        </w:rPr>
        <w:t xml:space="preserve"> </w:t>
      </w:r>
      <w:r w:rsidR="00C57E66" w:rsidRPr="004B0D3B">
        <w:rPr>
          <w:rFonts w:ascii="GHEA Grapalat" w:eastAsia="GHEA Grapalat" w:hAnsi="GHEA Grapalat" w:cs="GHEA Grapalat"/>
          <w:color w:val="000000"/>
        </w:rPr>
        <w:t>(կամ) կանխարգելիչ ու հակահամաճարակային միջոցառումների իրականացված լինելու մասին</w:t>
      </w:r>
      <w:r w:rsidR="001A1141" w:rsidRPr="004B0D3B">
        <w:rPr>
          <w:rFonts w:ascii="GHEA Grapalat" w:eastAsia="GHEA Grapalat" w:hAnsi="GHEA Grapalat" w:cs="GHEA Grapalat"/>
          <w:color w:val="000000"/>
        </w:rPr>
        <w:t xml:space="preserve"> </w:t>
      </w:r>
      <w:r w:rsidRPr="004B0D3B">
        <w:rPr>
          <w:rFonts w:ascii="GHEA Grapalat" w:eastAsia="GHEA Grapalat" w:hAnsi="GHEA Grapalat" w:cs="GHEA Grapalat"/>
          <w:color w:val="000000"/>
        </w:rPr>
        <w:t>եզրակացության հիման վրա դատարանը վճիռ է կայացնում առանց անձի համաձայնության հիվանդության օջախ մուտք գործելու վերաբերյալ նախկինում կայացված վճիռը վերացնելու մասին: Դատարանի վճռի հիման վրա վերացվում են դեպքի և</w:t>
      </w:r>
      <w:r w:rsidR="00006405" w:rsidRPr="004B0D3B">
        <w:rPr>
          <w:rFonts w:ascii="GHEA Grapalat" w:eastAsia="GHEA Grapalat" w:hAnsi="GHEA Grapalat" w:cs="GHEA Grapalat"/>
          <w:color w:val="000000"/>
        </w:rPr>
        <w:t xml:space="preserve"> </w:t>
      </w:r>
      <w:r w:rsidR="004462DA">
        <w:rPr>
          <w:rFonts w:ascii="GHEA Grapalat" w:eastAsia="GHEA Grapalat" w:hAnsi="GHEA Grapalat" w:cs="GHEA Grapalat"/>
          <w:color w:val="000000"/>
        </w:rPr>
        <w:t>կ</w:t>
      </w:r>
      <w:r w:rsidRPr="004B0D3B">
        <w:rPr>
          <w:rFonts w:ascii="GHEA Grapalat" w:eastAsia="GHEA Grapalat" w:hAnsi="GHEA Grapalat" w:cs="GHEA Grapalat"/>
          <w:color w:val="000000"/>
        </w:rPr>
        <w:t>անխարգելիչ ու հակահամաճարակային միջոցառումներին ուղղված գործողությունները:</w:t>
      </w:r>
    </w:p>
    <w:p w14:paraId="7EE89CF6"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2. Սույն հոդվածի 1-ին մասով նախատեսված դիմումը բավարարելու մասին դատարանի վճիռը հրապարակման պահից մտնում է օրինական ուժի մեջ:</w:t>
      </w:r>
    </w:p>
    <w:p w14:paraId="3CDA7CFB"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color w:val="000000"/>
        </w:rPr>
        <w:t>3. Սույն հոդվածի 1-ին մասով նախատեսված դիմումները ներկայացվում են այն դատարան, որի կողմից նախկինում վճիռ է կայացվել առանց անձի համաձայնության հիվանդության օջախ մուտք գործելու վերաբերյալ:»:</w:t>
      </w:r>
    </w:p>
    <w:p w14:paraId="24F98D84" w14:textId="77777777" w:rsidR="00AB550E" w:rsidRPr="004B0D3B" w:rsidRDefault="00AB550E" w:rsidP="00971E15">
      <w:pPr>
        <w:pStyle w:val="Normal1"/>
        <w:tabs>
          <w:tab w:val="left" w:pos="0"/>
          <w:tab w:val="left" w:pos="399"/>
        </w:tabs>
        <w:spacing w:line="360" w:lineRule="auto"/>
        <w:jc w:val="both"/>
        <w:rPr>
          <w:rFonts w:ascii="GHEA Grapalat" w:eastAsia="GHEA Grapalat" w:hAnsi="GHEA Grapalat" w:cs="GHEA Grapalat"/>
          <w:color w:val="000000"/>
        </w:rPr>
      </w:pPr>
    </w:p>
    <w:p w14:paraId="14B6BCC0" w14:textId="77777777" w:rsidR="00971E15" w:rsidRPr="004B0D3B" w:rsidRDefault="00971E15" w:rsidP="00971E15">
      <w:pPr>
        <w:pStyle w:val="Normal1"/>
        <w:tabs>
          <w:tab w:val="left" w:pos="0"/>
          <w:tab w:val="left" w:pos="399"/>
        </w:tabs>
        <w:spacing w:line="360" w:lineRule="auto"/>
        <w:jc w:val="both"/>
        <w:rPr>
          <w:rFonts w:ascii="GHEA Grapalat" w:eastAsia="GHEA Grapalat" w:hAnsi="GHEA Grapalat" w:cs="GHEA Grapalat"/>
          <w:color w:val="000000"/>
        </w:rPr>
      </w:pPr>
      <w:r w:rsidRPr="004B0D3B">
        <w:rPr>
          <w:rFonts w:ascii="GHEA Grapalat" w:eastAsia="GHEA Grapalat" w:hAnsi="GHEA Grapalat" w:cs="GHEA Grapalat"/>
          <w:b/>
          <w:color w:val="000000"/>
        </w:rPr>
        <w:t xml:space="preserve">           Հոդված 2</w:t>
      </w:r>
      <w:r w:rsidRPr="004B0D3B">
        <w:rPr>
          <w:rFonts w:ascii="GHEA Grapalat" w:eastAsia="GHEA Grapalat" w:hAnsi="GHEA Grapalat" w:cs="GHEA Grapalat"/>
          <w:color w:val="000000"/>
        </w:rPr>
        <w:t xml:space="preserve">. Սույն օրենքն ուժի մեջ է մտնում պաշտոնական հրապարակման օրվանից </w:t>
      </w:r>
      <w:r w:rsidR="009039D4" w:rsidRPr="004B0D3B">
        <w:rPr>
          <w:rFonts w:ascii="GHEA Grapalat" w:eastAsia="GHEA Grapalat" w:hAnsi="GHEA Grapalat" w:cs="GHEA Grapalat"/>
          <w:color w:val="000000"/>
        </w:rPr>
        <w:t>վեց</w:t>
      </w:r>
      <w:r w:rsidRPr="004B0D3B">
        <w:rPr>
          <w:rFonts w:ascii="GHEA Grapalat" w:eastAsia="GHEA Grapalat" w:hAnsi="GHEA Grapalat" w:cs="GHEA Grapalat"/>
          <w:color w:val="000000"/>
        </w:rPr>
        <w:t xml:space="preserve"> ամիս հետո:</w:t>
      </w:r>
    </w:p>
    <w:p w14:paraId="4173C347" w14:textId="77777777" w:rsidR="00FE2753" w:rsidRPr="004B0D3B" w:rsidRDefault="00FE2753" w:rsidP="00971E15">
      <w:pPr>
        <w:pStyle w:val="Normal1"/>
        <w:tabs>
          <w:tab w:val="left" w:pos="0"/>
          <w:tab w:val="left" w:pos="399"/>
        </w:tabs>
        <w:spacing w:line="360" w:lineRule="auto"/>
        <w:jc w:val="both"/>
        <w:rPr>
          <w:rFonts w:ascii="GHEA Grapalat" w:eastAsia="GHEA Grapalat" w:hAnsi="GHEA Grapalat" w:cs="GHEA Grapalat"/>
          <w:color w:val="000000"/>
        </w:rPr>
      </w:pPr>
    </w:p>
    <w:p w14:paraId="1117571C" w14:textId="77777777" w:rsidR="00FE2753" w:rsidRPr="004B0D3B" w:rsidRDefault="00FE2753" w:rsidP="00971E15">
      <w:pPr>
        <w:pStyle w:val="Normal1"/>
        <w:tabs>
          <w:tab w:val="left" w:pos="0"/>
          <w:tab w:val="left" w:pos="399"/>
        </w:tabs>
        <w:spacing w:line="360" w:lineRule="auto"/>
        <w:jc w:val="both"/>
        <w:rPr>
          <w:rFonts w:ascii="GHEA Grapalat" w:eastAsia="GHEA Grapalat" w:hAnsi="GHEA Grapalat" w:cs="GHEA Grapalat"/>
          <w:color w:val="000000"/>
        </w:rPr>
      </w:pPr>
    </w:p>
    <w:p w14:paraId="47757841" w14:textId="77777777" w:rsidR="00AB0212" w:rsidRPr="004B0D3B" w:rsidRDefault="00AB0212" w:rsidP="00971E15">
      <w:pPr>
        <w:pStyle w:val="Normal1"/>
        <w:tabs>
          <w:tab w:val="left" w:pos="0"/>
          <w:tab w:val="left" w:pos="399"/>
        </w:tabs>
        <w:spacing w:line="360" w:lineRule="auto"/>
        <w:jc w:val="both"/>
        <w:rPr>
          <w:rFonts w:ascii="GHEA Grapalat" w:eastAsia="GHEA Grapalat" w:hAnsi="GHEA Grapalat" w:cs="GHEA Grapalat"/>
          <w:color w:val="000000"/>
        </w:rPr>
      </w:pPr>
    </w:p>
    <w:p w14:paraId="00934077" w14:textId="77777777" w:rsidR="004D4F97" w:rsidRPr="004B0D3B" w:rsidRDefault="004D4F97" w:rsidP="00971E15">
      <w:pPr>
        <w:pStyle w:val="Normal1"/>
        <w:tabs>
          <w:tab w:val="left" w:pos="0"/>
          <w:tab w:val="left" w:pos="399"/>
        </w:tabs>
        <w:spacing w:line="360" w:lineRule="auto"/>
        <w:jc w:val="both"/>
        <w:rPr>
          <w:rFonts w:ascii="GHEA Grapalat" w:eastAsia="GHEA Grapalat" w:hAnsi="GHEA Grapalat" w:cs="GHEA Grapalat"/>
          <w:color w:val="000000"/>
        </w:rPr>
      </w:pPr>
    </w:p>
    <w:p w14:paraId="2C1CC975" w14:textId="77777777" w:rsidR="004D4F97" w:rsidRPr="004B0D3B" w:rsidRDefault="004D4F97" w:rsidP="00971E15">
      <w:pPr>
        <w:pStyle w:val="Normal1"/>
        <w:tabs>
          <w:tab w:val="left" w:pos="0"/>
          <w:tab w:val="left" w:pos="399"/>
        </w:tabs>
        <w:spacing w:line="360" w:lineRule="auto"/>
        <w:jc w:val="both"/>
        <w:rPr>
          <w:rFonts w:ascii="GHEA Grapalat" w:eastAsia="GHEA Grapalat" w:hAnsi="GHEA Grapalat" w:cs="GHEA Grapalat"/>
          <w:color w:val="000000"/>
        </w:rPr>
      </w:pPr>
    </w:p>
    <w:p w14:paraId="67695822" w14:textId="77777777" w:rsidR="00AB0212" w:rsidRPr="004B0D3B" w:rsidRDefault="00AB0212" w:rsidP="00AB0212">
      <w:pPr>
        <w:spacing w:line="360" w:lineRule="auto"/>
        <w:jc w:val="right"/>
        <w:rPr>
          <w:rFonts w:ascii="GHEA Grapalat" w:eastAsia="Times New Roman" w:hAnsi="GHEA Grapalat" w:cs="Times New Roman"/>
          <w:b/>
          <w:lang w:eastAsia="ru-RU"/>
        </w:rPr>
      </w:pPr>
      <w:r w:rsidRPr="004B0D3B">
        <w:rPr>
          <w:rFonts w:ascii="GHEA Grapalat" w:eastAsia="Times New Roman" w:hAnsi="GHEA Grapalat" w:cs="Sylfaen"/>
          <w:b/>
          <w:lang w:eastAsia="ru-RU"/>
        </w:rPr>
        <w:t>ՆԱԽԱԳԻԾ</w:t>
      </w:r>
    </w:p>
    <w:p w14:paraId="4F66F265" w14:textId="77777777" w:rsidR="00AB0212" w:rsidRPr="004B0D3B" w:rsidRDefault="00AB0212" w:rsidP="00AB0212">
      <w:pPr>
        <w:spacing w:line="360" w:lineRule="auto"/>
        <w:jc w:val="center"/>
        <w:rPr>
          <w:rFonts w:ascii="GHEA Grapalat" w:eastAsia="Times New Roman" w:hAnsi="GHEA Grapalat" w:cs="Sylfaen"/>
          <w:b/>
          <w:lang w:eastAsia="ru-RU"/>
        </w:rPr>
      </w:pPr>
    </w:p>
    <w:p w14:paraId="3B6DED59" w14:textId="77777777" w:rsidR="00AB0212" w:rsidRPr="004B0D3B" w:rsidRDefault="00AB0212" w:rsidP="00AB0212">
      <w:pPr>
        <w:spacing w:line="360" w:lineRule="auto"/>
        <w:jc w:val="center"/>
        <w:rPr>
          <w:rFonts w:ascii="GHEA Grapalat" w:eastAsia="Times New Roman" w:hAnsi="GHEA Grapalat" w:cs="Times New Roman"/>
          <w:b/>
          <w:lang w:eastAsia="ru-RU"/>
        </w:rPr>
      </w:pPr>
      <w:r w:rsidRPr="004B0D3B">
        <w:rPr>
          <w:rFonts w:ascii="GHEA Grapalat" w:eastAsia="Times New Roman" w:hAnsi="GHEA Grapalat" w:cs="Sylfaen"/>
          <w:b/>
          <w:lang w:eastAsia="ru-RU"/>
        </w:rPr>
        <w:t>ՀԱՅԱՍՏԱՆԻ ՀԱՆՐԱՊԵՏՈՒԹՅԱՆ</w:t>
      </w:r>
    </w:p>
    <w:p w14:paraId="03375550" w14:textId="77777777" w:rsidR="00AB0212" w:rsidRPr="004B0D3B" w:rsidRDefault="00AB0212" w:rsidP="00AB0212">
      <w:pPr>
        <w:spacing w:line="360" w:lineRule="auto"/>
        <w:jc w:val="center"/>
        <w:rPr>
          <w:rFonts w:ascii="GHEA Grapalat" w:eastAsia="Times New Roman" w:hAnsi="GHEA Grapalat" w:cs="Times New Roman"/>
          <w:b/>
          <w:lang w:eastAsia="ru-RU"/>
        </w:rPr>
      </w:pPr>
      <w:r w:rsidRPr="004B0D3B">
        <w:rPr>
          <w:rFonts w:ascii="GHEA Grapalat" w:eastAsia="Times New Roman" w:hAnsi="GHEA Grapalat" w:cs="Sylfaen"/>
          <w:b/>
          <w:lang w:eastAsia="ru-RU"/>
        </w:rPr>
        <w:t>ՕՐԵՆՔԸ</w:t>
      </w:r>
    </w:p>
    <w:p w14:paraId="7CD099B4" w14:textId="77777777" w:rsidR="00AB0212" w:rsidRPr="004B0D3B" w:rsidRDefault="00AB0212" w:rsidP="00AB0212">
      <w:pPr>
        <w:spacing w:line="360" w:lineRule="auto"/>
        <w:jc w:val="center"/>
        <w:rPr>
          <w:rFonts w:ascii="GHEA Grapalat" w:eastAsia="Times New Roman" w:hAnsi="GHEA Grapalat" w:cs="Sylfaen"/>
          <w:b/>
          <w:lang w:eastAsia="ru-RU"/>
        </w:rPr>
      </w:pPr>
      <w:r w:rsidRPr="004B0D3B">
        <w:rPr>
          <w:rFonts w:ascii="GHEA Grapalat" w:eastAsia="Times New Roman" w:hAnsi="GHEA Grapalat" w:cs="Sylfaen"/>
          <w:b/>
          <w:lang w:eastAsia="ru-RU"/>
        </w:rPr>
        <w:t>ՎԱՐՉԱԿԱՆ ԻՐԱՎԱԽԱԽՏՈՒՄՆԵՐԻ ՎԵՐԱԲԵՐՅԱԼ ՀԱՅԱՍՏԱՆԻ</w:t>
      </w:r>
    </w:p>
    <w:p w14:paraId="69A57EB5" w14:textId="77777777" w:rsidR="00AB0212" w:rsidRPr="004B0D3B" w:rsidRDefault="00AB0212" w:rsidP="00AB0212">
      <w:pPr>
        <w:spacing w:line="360" w:lineRule="auto"/>
        <w:jc w:val="center"/>
        <w:rPr>
          <w:rFonts w:ascii="GHEA Grapalat" w:eastAsia="Times New Roman" w:hAnsi="GHEA Grapalat" w:cs="Sylfaen"/>
          <w:b/>
          <w:lang w:eastAsia="ru-RU"/>
        </w:rPr>
      </w:pPr>
      <w:r w:rsidRPr="004B0D3B">
        <w:rPr>
          <w:rFonts w:ascii="GHEA Grapalat" w:eastAsia="Times New Roman" w:hAnsi="GHEA Grapalat" w:cs="Sylfaen"/>
          <w:b/>
          <w:lang w:eastAsia="ru-RU"/>
        </w:rPr>
        <w:t xml:space="preserve">ՀԱՆՐԱՊԵՏՈՒԹՅԱՆ ՕՐԵՆՍԳՐՔՈՒՄ </w:t>
      </w:r>
      <w:r w:rsidR="00AC3470" w:rsidRPr="004B0D3B">
        <w:rPr>
          <w:rFonts w:ascii="GHEA Grapalat" w:eastAsia="Times New Roman" w:hAnsi="GHEA Grapalat" w:cs="Sylfaen"/>
          <w:b/>
          <w:lang w:eastAsia="ru-RU"/>
        </w:rPr>
        <w:t xml:space="preserve">ՓՈՓՈԽՈՒԹՅՈՒՆՆԵՐ ԵՎ </w:t>
      </w:r>
      <w:r w:rsidRPr="004B0D3B">
        <w:rPr>
          <w:rFonts w:ascii="GHEA Grapalat" w:eastAsia="Times New Roman" w:hAnsi="GHEA Grapalat" w:cs="Sylfaen"/>
          <w:b/>
          <w:lang w:eastAsia="ru-RU"/>
        </w:rPr>
        <w:t xml:space="preserve">ԼՐԱՑՈՒՄՆԵՐ </w:t>
      </w:r>
    </w:p>
    <w:p w14:paraId="0CFAE150" w14:textId="77777777" w:rsidR="00AB0212" w:rsidRPr="004B0D3B" w:rsidRDefault="00AB0212" w:rsidP="00AB0212">
      <w:pPr>
        <w:spacing w:line="360" w:lineRule="auto"/>
        <w:jc w:val="center"/>
        <w:rPr>
          <w:rFonts w:ascii="GHEA Grapalat" w:eastAsia="Times New Roman" w:hAnsi="GHEA Grapalat" w:cs="Sylfaen"/>
          <w:b/>
          <w:lang w:eastAsia="ru-RU"/>
        </w:rPr>
      </w:pPr>
      <w:r w:rsidRPr="004B0D3B">
        <w:rPr>
          <w:rFonts w:ascii="GHEA Grapalat" w:eastAsia="Times New Roman" w:hAnsi="GHEA Grapalat" w:cs="Sylfaen"/>
          <w:b/>
          <w:lang w:eastAsia="ru-RU"/>
        </w:rPr>
        <w:t>ԿԱՏԱՐԵԼՈՒ ՄԱՍԻՆ</w:t>
      </w:r>
    </w:p>
    <w:p w14:paraId="0FA281B2" w14:textId="77777777" w:rsidR="00AB0212" w:rsidRPr="004B0D3B" w:rsidRDefault="00AB0212" w:rsidP="00AB0212">
      <w:pPr>
        <w:spacing w:line="360" w:lineRule="auto"/>
        <w:jc w:val="center"/>
        <w:rPr>
          <w:rFonts w:ascii="GHEA Grapalat" w:eastAsia="Times New Roman" w:hAnsi="GHEA Grapalat" w:cs="Times New Roman"/>
          <w:b/>
          <w:lang w:eastAsia="ru-RU"/>
        </w:rPr>
      </w:pPr>
    </w:p>
    <w:p w14:paraId="68565604" w14:textId="77777777" w:rsidR="00AC3470" w:rsidRPr="004B0D3B" w:rsidRDefault="00AB0212" w:rsidP="00AC3470">
      <w:pPr>
        <w:spacing w:line="360" w:lineRule="auto"/>
        <w:ind w:firstLine="706"/>
        <w:jc w:val="both"/>
        <w:rPr>
          <w:rFonts w:ascii="GHEA Grapalat" w:eastAsia="Times New Roman" w:hAnsi="GHEA Grapalat" w:cs="Arial Unicode"/>
          <w:bCs/>
          <w:color w:val="000000"/>
          <w:shd w:val="clear" w:color="auto" w:fill="FFFFFF"/>
        </w:rPr>
      </w:pPr>
      <w:r w:rsidRPr="004B0D3B">
        <w:rPr>
          <w:rFonts w:ascii="GHEA Grapalat" w:eastAsia="Times New Roman" w:hAnsi="GHEA Grapalat" w:cs="Times New Roman"/>
          <w:b/>
          <w:bCs/>
          <w:color w:val="000000"/>
          <w:shd w:val="clear" w:color="auto" w:fill="FFFFFF"/>
        </w:rPr>
        <w:t xml:space="preserve">Հոդված 1. </w:t>
      </w:r>
      <w:r w:rsidRPr="004B0D3B">
        <w:rPr>
          <w:rFonts w:ascii="GHEA Grapalat" w:eastAsia="Times New Roman" w:hAnsi="GHEA Grapalat" w:cs="Arial Unicode"/>
          <w:bCs/>
          <w:color w:val="000000"/>
          <w:shd w:val="clear" w:color="auto" w:fill="FFFFFF"/>
        </w:rPr>
        <w:t xml:space="preserve">1985 թվականի դեկտեմբերի 6-ի Վարչական իրավախախտումների վերաբերյալ Հայաստանի Հանրապետության օրենսգրքի (այսուհետ՝ Օրենսգիրք) </w:t>
      </w:r>
      <w:r w:rsidR="00AC3470" w:rsidRPr="004B0D3B">
        <w:rPr>
          <w:rFonts w:ascii="GHEA Grapalat" w:eastAsia="Times New Roman" w:hAnsi="GHEA Grapalat" w:cs="Arial Unicode"/>
          <w:bCs/>
          <w:color w:val="000000"/>
          <w:shd w:val="clear" w:color="auto" w:fill="FFFFFF"/>
        </w:rPr>
        <w:t>182.3-րդ հոդվածի 10-րդ մասում «ինքնամեկուսացման» բառը փոխարինել «օբսերվացիայի» բառով:</w:t>
      </w:r>
    </w:p>
    <w:p w14:paraId="532EB4D0" w14:textId="77777777" w:rsidR="00AC3470" w:rsidRPr="004B0D3B" w:rsidRDefault="00986E6D" w:rsidP="00AC3470">
      <w:pPr>
        <w:spacing w:line="360" w:lineRule="auto"/>
        <w:ind w:firstLine="706"/>
        <w:jc w:val="both"/>
        <w:rPr>
          <w:rFonts w:ascii="GHEA Grapalat" w:eastAsia="Times New Roman" w:hAnsi="GHEA Grapalat" w:cs="Arial Unicode"/>
          <w:bCs/>
          <w:color w:val="000000"/>
          <w:shd w:val="clear" w:color="auto" w:fill="FFFFFF"/>
        </w:rPr>
      </w:pPr>
      <w:r w:rsidRPr="004B0D3B">
        <w:rPr>
          <w:rFonts w:ascii="GHEA Grapalat" w:eastAsia="Times New Roman" w:hAnsi="GHEA Grapalat" w:cs="Arial Unicode"/>
          <w:b/>
          <w:bCs/>
          <w:color w:val="000000"/>
          <w:shd w:val="clear" w:color="auto" w:fill="FFFFFF"/>
        </w:rPr>
        <w:t>Հոդված 2</w:t>
      </w:r>
      <w:r w:rsidR="00AC3470" w:rsidRPr="004B0D3B">
        <w:rPr>
          <w:rFonts w:ascii="GHEA Grapalat" w:eastAsia="Times New Roman" w:hAnsi="GHEA Grapalat" w:cs="Arial Unicode"/>
          <w:b/>
          <w:bCs/>
          <w:color w:val="000000"/>
          <w:shd w:val="clear" w:color="auto" w:fill="FFFFFF"/>
        </w:rPr>
        <w:t xml:space="preserve">. </w:t>
      </w:r>
      <w:r w:rsidR="00AC3470" w:rsidRPr="004B0D3B">
        <w:rPr>
          <w:rFonts w:ascii="GHEA Grapalat" w:eastAsia="Times New Roman" w:hAnsi="GHEA Grapalat" w:cs="Arial Unicode"/>
          <w:bCs/>
          <w:color w:val="000000"/>
          <w:shd w:val="clear" w:color="auto" w:fill="FFFFFF"/>
        </w:rPr>
        <w:t>Օրենսգրքի 182.3-րդ հոդվածի 11-րդ մասը շարադրել հետևյալ խմբագրությամբ.</w:t>
      </w:r>
    </w:p>
    <w:p w14:paraId="41DB75D7" w14:textId="77777777" w:rsidR="00AC3470" w:rsidRPr="004B0D3B" w:rsidRDefault="00AC3470" w:rsidP="00986E6D">
      <w:pPr>
        <w:pStyle w:val="Normal1"/>
        <w:tabs>
          <w:tab w:val="left" w:pos="142"/>
        </w:tabs>
        <w:spacing w:line="360" w:lineRule="auto"/>
        <w:jc w:val="both"/>
      </w:pPr>
      <w:r w:rsidRPr="004B0D3B">
        <w:rPr>
          <w:rFonts w:ascii="GHEA Grapalat" w:eastAsia="Times New Roman" w:hAnsi="GHEA Grapalat" w:cs="Arial Unicode"/>
          <w:bCs/>
          <w:color w:val="000000"/>
          <w:shd w:val="clear" w:color="auto" w:fill="FFFFFF"/>
        </w:rPr>
        <w:t xml:space="preserve">«11. Սույն հոդվածի 10-րդ մասի իմաստով </w:t>
      </w:r>
      <w:r w:rsidRPr="004B0D3B">
        <w:rPr>
          <w:rFonts w:ascii="GHEA Grapalat" w:eastAsia="GHEA Grapalat" w:hAnsi="GHEA Grapalat" w:cs="GHEA Grapalat"/>
          <w:color w:val="000000"/>
        </w:rPr>
        <w:t>մեկուսացում է համարվում</w:t>
      </w:r>
      <w:r w:rsidRPr="004B0D3B">
        <w:rPr>
          <w:rFonts w:ascii="GHEA Grapalat" w:eastAsia="GHEA Grapalat" w:hAnsi="GHEA Grapalat" w:cs="GHEA Grapalat"/>
        </w:rPr>
        <w:t xml:space="preserve"> վարակիչ հիվանդությամբ հիվանդ կամ կասկածով անձանց, հնարավոր վարակակիր անձանց առանձնացումը </w:t>
      </w:r>
      <w:r w:rsidRPr="004B0D3B">
        <w:rPr>
          <w:rFonts w:ascii="GHEA Grapalat" w:eastAsia="GHEA Grapalat" w:hAnsi="GHEA Grapalat" w:cs="GHEA Grapalat"/>
          <w:color w:val="000000"/>
        </w:rPr>
        <w:t xml:space="preserve">Հայաստանի Հանրապետության առողջապահության բնագավառի պետական կառավարման </w:t>
      </w:r>
      <w:r w:rsidRPr="004B0D3B">
        <w:rPr>
          <w:rFonts w:ascii="GHEA Grapalat" w:eastAsia="GHEA Grapalat" w:hAnsi="GHEA Grapalat" w:cs="GHEA Grapalat"/>
        </w:rPr>
        <w:t>համակարգի</w:t>
      </w:r>
      <w:r w:rsidRPr="004B0D3B">
        <w:rPr>
          <w:rFonts w:ascii="GHEA Grapalat" w:eastAsia="GHEA Grapalat" w:hAnsi="GHEA Grapalat" w:cs="GHEA Grapalat"/>
          <w:color w:val="000000"/>
        </w:rPr>
        <w:t xml:space="preserve"> լիազոր մարմնի</w:t>
      </w:r>
      <w:r w:rsidRPr="004B0D3B">
        <w:rPr>
          <w:rFonts w:ascii="GHEA Grapalat" w:eastAsia="GHEA Grapalat" w:hAnsi="GHEA Grapalat" w:cs="GHEA Grapalat"/>
        </w:rPr>
        <w:t xml:space="preserve"> որոշմամբ նախատեսված վայրում կամ </w:t>
      </w:r>
      <w:r w:rsidRPr="004B0D3B">
        <w:rPr>
          <w:rFonts w:ascii="GHEA Grapalat" w:eastAsia="GHEA Grapalat" w:hAnsi="GHEA Grapalat" w:cs="GHEA Grapalat"/>
          <w:color w:val="000000"/>
        </w:rPr>
        <w:t xml:space="preserve">Հայաստանի Հանրապետության առողջապահության բնագավառի պետական կառավարման </w:t>
      </w:r>
      <w:r w:rsidRPr="004B0D3B">
        <w:rPr>
          <w:rFonts w:ascii="GHEA Grapalat" w:eastAsia="GHEA Grapalat" w:hAnsi="GHEA Grapalat" w:cs="GHEA Grapalat"/>
        </w:rPr>
        <w:t>համակարգի</w:t>
      </w:r>
      <w:r w:rsidRPr="004B0D3B">
        <w:rPr>
          <w:rFonts w:ascii="GHEA Grapalat" w:eastAsia="GHEA Grapalat" w:hAnsi="GHEA Grapalat" w:cs="GHEA Grapalat"/>
          <w:color w:val="000000"/>
        </w:rPr>
        <w:t xml:space="preserve"> լիազոր մարմնի</w:t>
      </w:r>
      <w:r w:rsidRPr="004B0D3B">
        <w:rPr>
          <w:rFonts w:ascii="GHEA Grapalat" w:eastAsia="GHEA Grapalat" w:hAnsi="GHEA Grapalat" w:cs="GHEA Grapalat"/>
        </w:rPr>
        <w:t xml:space="preserve"> </w:t>
      </w:r>
      <w:r w:rsidRPr="004B0D3B">
        <w:rPr>
          <w:rFonts w:ascii="GHEA Grapalat" w:eastAsia="GHEA Grapalat" w:hAnsi="GHEA Grapalat" w:cs="GHEA Grapalat"/>
          <w:color w:val="000000"/>
        </w:rPr>
        <w:t>համաձայնությամբ անձի մշտական բնակության կամ իր նախընտրությամբ մեկ այլ վայրում</w:t>
      </w:r>
      <w:r w:rsidRPr="004B0D3B">
        <w:rPr>
          <w:rFonts w:ascii="GHEA Grapalat" w:eastAsia="GHEA Grapalat" w:hAnsi="GHEA Grapalat" w:cs="GHEA Grapalat"/>
        </w:rPr>
        <w:t>՝ որոշակի ժամանակահատվածով, այլ անձանց հետ անմիջական շփումը բացառելու և վարակի տարածումը կանխելու նպատակով:</w:t>
      </w:r>
    </w:p>
    <w:p w14:paraId="1B4490A0" w14:textId="77777777" w:rsidR="00AC3470" w:rsidRPr="004B0D3B" w:rsidRDefault="00AC3470" w:rsidP="00986E6D">
      <w:pPr>
        <w:pStyle w:val="Normal1"/>
        <w:tabs>
          <w:tab w:val="left" w:pos="142"/>
        </w:tabs>
        <w:spacing w:line="360" w:lineRule="auto"/>
        <w:jc w:val="both"/>
      </w:pPr>
      <w:r w:rsidRPr="004B0D3B">
        <w:rPr>
          <w:rFonts w:ascii="GHEA Grapalat" w:eastAsia="Times New Roman" w:hAnsi="GHEA Grapalat" w:cs="Arial Unicode"/>
          <w:bCs/>
          <w:color w:val="000000"/>
          <w:shd w:val="clear" w:color="auto" w:fill="FFFFFF"/>
        </w:rPr>
        <w:lastRenderedPageBreak/>
        <w:t xml:space="preserve">Սույն հոդվածի 10-րդ մասի իմաստով </w:t>
      </w:r>
      <w:r w:rsidRPr="004B0D3B">
        <w:rPr>
          <w:rFonts w:ascii="GHEA Grapalat" w:eastAsia="GHEA Grapalat" w:hAnsi="GHEA Grapalat" w:cs="GHEA Grapalat"/>
          <w:color w:val="000000"/>
        </w:rPr>
        <w:t xml:space="preserve">օբսերվացիա է համարվում </w:t>
      </w:r>
      <w:r w:rsidRPr="004B0D3B">
        <w:rPr>
          <w:rFonts w:ascii="GHEA Grapalat" w:eastAsia="GHEA Grapalat" w:hAnsi="GHEA Grapalat" w:cs="GHEA Grapalat"/>
        </w:rPr>
        <w:t xml:space="preserve">կոնտակտավորների, կարանտինային գոտի մուտք գործող և դուրս եկող, </w:t>
      </w:r>
      <w:r w:rsidRPr="004B0D3B">
        <w:rPr>
          <w:rFonts w:ascii="GHEA Grapalat" w:eastAsia="GHEA Grapalat" w:hAnsi="GHEA Grapalat" w:cs="GHEA Grapalat"/>
          <w:color w:val="000000"/>
        </w:rPr>
        <w:t xml:space="preserve">Հայաստանի Հանրապետության առողջապահության բնագավառի պետական կառավարման </w:t>
      </w:r>
      <w:r w:rsidRPr="004B0D3B">
        <w:rPr>
          <w:rFonts w:ascii="GHEA Grapalat" w:eastAsia="GHEA Grapalat" w:hAnsi="GHEA Grapalat" w:cs="GHEA Grapalat"/>
        </w:rPr>
        <w:t>համակարգի</w:t>
      </w:r>
      <w:r w:rsidRPr="004B0D3B">
        <w:rPr>
          <w:rFonts w:ascii="GHEA Grapalat" w:eastAsia="GHEA Grapalat" w:hAnsi="GHEA Grapalat" w:cs="GHEA Grapalat"/>
          <w:color w:val="000000"/>
        </w:rPr>
        <w:t xml:space="preserve"> լիազոր մարմնի</w:t>
      </w:r>
      <w:r w:rsidRPr="004B0D3B">
        <w:rPr>
          <w:rFonts w:ascii="GHEA Grapalat" w:eastAsia="GHEA Grapalat" w:hAnsi="GHEA Grapalat" w:cs="GHEA Grapalat"/>
        </w:rPr>
        <w:t xml:space="preserve"> որոշմամբ սահմանված վարակիչ հիվանդության  տեսակետից անբարենպաստ երկրներից Հայաստանի Հանրապետության տարածք մուտք գործող ախտանշաններ չունեցող անձանց առանձնացում</w:t>
      </w:r>
      <w:r w:rsidR="00986E6D" w:rsidRPr="004B0D3B">
        <w:rPr>
          <w:rFonts w:ascii="GHEA Grapalat" w:eastAsia="GHEA Grapalat" w:hAnsi="GHEA Grapalat" w:cs="GHEA Grapalat"/>
        </w:rPr>
        <w:t>ը</w:t>
      </w:r>
      <w:r w:rsidRPr="004B0D3B">
        <w:rPr>
          <w:rFonts w:ascii="GHEA Grapalat" w:eastAsia="GHEA Grapalat" w:hAnsi="GHEA Grapalat" w:cs="GHEA Grapalat"/>
        </w:rPr>
        <w:t xml:space="preserve"> և բժշկական հսկողության սահմանում</w:t>
      </w:r>
      <w:r w:rsidR="00986E6D" w:rsidRPr="004B0D3B">
        <w:rPr>
          <w:rFonts w:ascii="GHEA Grapalat" w:eastAsia="GHEA Grapalat" w:hAnsi="GHEA Grapalat" w:cs="GHEA Grapalat"/>
        </w:rPr>
        <w:t>ը</w:t>
      </w:r>
      <w:r w:rsidRPr="004B0D3B">
        <w:rPr>
          <w:rFonts w:ascii="GHEA Grapalat" w:eastAsia="GHEA Grapalat" w:hAnsi="GHEA Grapalat" w:cs="GHEA Grapalat"/>
        </w:rPr>
        <w:t>՝ տվյալ վարակիչ հիվանդության առավելագույն գաղտնի շրջանի տևողությամբ</w:t>
      </w:r>
      <w:r w:rsidR="00986E6D" w:rsidRPr="004B0D3B">
        <w:rPr>
          <w:rFonts w:ascii="GHEA Grapalat" w:eastAsia="GHEA Grapalat" w:hAnsi="GHEA Grapalat" w:cs="GHEA Grapalat"/>
        </w:rPr>
        <w:t>:»:</w:t>
      </w:r>
    </w:p>
    <w:p w14:paraId="306D0399" w14:textId="77777777" w:rsidR="00AB0212" w:rsidRPr="004B0D3B" w:rsidRDefault="00AC3470" w:rsidP="00AB0212">
      <w:pPr>
        <w:spacing w:line="360" w:lineRule="auto"/>
        <w:ind w:firstLine="706"/>
        <w:jc w:val="both"/>
        <w:rPr>
          <w:rFonts w:ascii="GHEA Grapalat" w:eastAsia="Times New Roman" w:hAnsi="GHEA Grapalat" w:cs="Arial Unicode"/>
          <w:bCs/>
          <w:color w:val="000000"/>
          <w:shd w:val="clear" w:color="auto" w:fill="FFFFFF"/>
        </w:rPr>
      </w:pPr>
      <w:r w:rsidRPr="004B0D3B">
        <w:rPr>
          <w:rFonts w:ascii="GHEA Grapalat" w:eastAsia="Times New Roman" w:hAnsi="GHEA Grapalat" w:cs="Arial Unicode"/>
          <w:b/>
          <w:bCs/>
          <w:color w:val="000000"/>
          <w:shd w:val="clear" w:color="auto" w:fill="FFFFFF"/>
        </w:rPr>
        <w:t xml:space="preserve">Հոդված </w:t>
      </w:r>
      <w:r w:rsidR="00986E6D" w:rsidRPr="004B0D3B">
        <w:rPr>
          <w:rFonts w:ascii="GHEA Grapalat" w:eastAsia="Times New Roman" w:hAnsi="GHEA Grapalat" w:cs="Arial Unicode"/>
          <w:b/>
          <w:bCs/>
          <w:color w:val="000000"/>
          <w:shd w:val="clear" w:color="auto" w:fill="FFFFFF"/>
        </w:rPr>
        <w:t>3</w:t>
      </w:r>
      <w:r w:rsidRPr="004B0D3B">
        <w:rPr>
          <w:rFonts w:ascii="GHEA Grapalat" w:eastAsia="Times New Roman" w:hAnsi="GHEA Grapalat" w:cs="Arial Unicode"/>
          <w:b/>
          <w:bCs/>
          <w:color w:val="000000"/>
          <w:shd w:val="clear" w:color="auto" w:fill="FFFFFF"/>
        </w:rPr>
        <w:t xml:space="preserve">. </w:t>
      </w:r>
      <w:r w:rsidRPr="004B0D3B">
        <w:rPr>
          <w:rFonts w:ascii="GHEA Grapalat" w:eastAsia="Times New Roman" w:hAnsi="GHEA Grapalat" w:cs="Arial Unicode"/>
          <w:bCs/>
          <w:color w:val="000000"/>
          <w:shd w:val="clear" w:color="auto" w:fill="FFFFFF"/>
        </w:rPr>
        <w:t xml:space="preserve">Օրենսգրքի </w:t>
      </w:r>
      <w:r w:rsidR="00AB0212" w:rsidRPr="004B0D3B">
        <w:rPr>
          <w:rFonts w:ascii="GHEA Grapalat" w:eastAsia="Times New Roman" w:hAnsi="GHEA Grapalat" w:cs="Arial Unicode"/>
          <w:bCs/>
          <w:color w:val="000000"/>
          <w:shd w:val="clear" w:color="auto" w:fill="FFFFFF"/>
        </w:rPr>
        <w:t>182.4-րդ հոդվածի 1-ին, 2-րդ, 5-10-րդ մասերը «տուգա</w:t>
      </w:r>
      <w:r w:rsidR="00B4408C" w:rsidRPr="004B0D3B">
        <w:rPr>
          <w:rFonts w:ascii="GHEA Grapalat" w:eastAsia="Times New Roman" w:hAnsi="GHEA Grapalat" w:cs="Arial Unicode"/>
          <w:bCs/>
          <w:color w:val="000000"/>
          <w:shd w:val="clear" w:color="auto" w:fill="FFFFFF"/>
        </w:rPr>
        <w:t xml:space="preserve">նքի» </w:t>
      </w:r>
      <w:r w:rsidR="00AB0212" w:rsidRPr="004B0D3B">
        <w:rPr>
          <w:rFonts w:ascii="GHEA Grapalat" w:eastAsia="Times New Roman" w:hAnsi="GHEA Grapalat" w:cs="Arial Unicode"/>
          <w:bCs/>
          <w:color w:val="000000"/>
          <w:shd w:val="clear" w:color="auto" w:fill="FFFFFF"/>
        </w:rPr>
        <w:t>բառից առաջ լրացնել «նախազգուշացում կամ» բառերով:</w:t>
      </w:r>
    </w:p>
    <w:p w14:paraId="612FC445" w14:textId="77777777" w:rsidR="00AB0212" w:rsidRPr="004B0D3B" w:rsidRDefault="00AC3470" w:rsidP="00AB0212">
      <w:pPr>
        <w:spacing w:line="360" w:lineRule="auto"/>
        <w:ind w:firstLine="706"/>
        <w:jc w:val="both"/>
        <w:rPr>
          <w:rFonts w:ascii="GHEA Grapalat" w:eastAsia="Times New Roman" w:hAnsi="GHEA Grapalat" w:cs="Arial Unicode"/>
          <w:bCs/>
          <w:color w:val="000000"/>
          <w:shd w:val="clear" w:color="auto" w:fill="FFFFFF"/>
        </w:rPr>
      </w:pPr>
      <w:r w:rsidRPr="004B0D3B">
        <w:rPr>
          <w:rFonts w:ascii="GHEA Grapalat" w:eastAsia="Times New Roman" w:hAnsi="GHEA Grapalat" w:cs="Arial Unicode"/>
          <w:b/>
          <w:bCs/>
          <w:color w:val="000000"/>
          <w:shd w:val="clear" w:color="auto" w:fill="FFFFFF"/>
        </w:rPr>
        <w:t xml:space="preserve">Հոդված </w:t>
      </w:r>
      <w:r w:rsidR="00986E6D" w:rsidRPr="004B0D3B">
        <w:rPr>
          <w:rFonts w:ascii="GHEA Grapalat" w:eastAsia="Times New Roman" w:hAnsi="GHEA Grapalat" w:cs="Arial Unicode"/>
          <w:b/>
          <w:bCs/>
          <w:color w:val="000000"/>
          <w:shd w:val="clear" w:color="auto" w:fill="FFFFFF"/>
        </w:rPr>
        <w:t>4</w:t>
      </w:r>
      <w:r w:rsidR="00AB0212" w:rsidRPr="004B0D3B">
        <w:rPr>
          <w:rFonts w:ascii="GHEA Grapalat" w:eastAsia="Times New Roman" w:hAnsi="GHEA Grapalat" w:cs="Arial Unicode"/>
          <w:b/>
          <w:bCs/>
          <w:color w:val="000000"/>
          <w:shd w:val="clear" w:color="auto" w:fill="FFFFFF"/>
        </w:rPr>
        <w:t xml:space="preserve">. </w:t>
      </w:r>
      <w:r w:rsidR="00AB0212" w:rsidRPr="004B0D3B">
        <w:rPr>
          <w:rFonts w:ascii="GHEA Grapalat" w:eastAsia="Times New Roman" w:hAnsi="GHEA Grapalat" w:cs="Arial Unicode"/>
          <w:bCs/>
          <w:color w:val="000000"/>
          <w:shd w:val="clear" w:color="auto" w:fill="FFFFFF"/>
        </w:rPr>
        <w:t>Օրենսգրքի 182.4-րդ հոդվածի 9-րդ մասում  «ինքնամեկուսացման» բառը փոխարինել «օբսերվացիայի» բառով:</w:t>
      </w:r>
    </w:p>
    <w:p w14:paraId="0089740C" w14:textId="77777777" w:rsidR="00AB0212" w:rsidRPr="00AB0212" w:rsidRDefault="00986E6D" w:rsidP="00AB0212">
      <w:pPr>
        <w:spacing w:line="360" w:lineRule="auto"/>
        <w:ind w:firstLine="706"/>
        <w:jc w:val="both"/>
        <w:rPr>
          <w:rFonts w:ascii="GHEA Grapalat" w:eastAsia="Times New Roman" w:hAnsi="GHEA Grapalat" w:cs="AK Courier"/>
        </w:rPr>
      </w:pPr>
      <w:r w:rsidRPr="004B0D3B">
        <w:rPr>
          <w:rFonts w:ascii="GHEA Grapalat" w:eastAsia="Times New Roman" w:hAnsi="GHEA Grapalat" w:cs="Arial Armenian"/>
          <w:b/>
        </w:rPr>
        <w:t>Հոդված 5</w:t>
      </w:r>
      <w:r w:rsidR="00AB0212" w:rsidRPr="004B0D3B">
        <w:rPr>
          <w:rFonts w:ascii="GHEA Grapalat" w:eastAsia="Times New Roman" w:hAnsi="GHEA Grapalat" w:cs="Arial Armenian"/>
          <w:b/>
        </w:rPr>
        <w:t xml:space="preserve">. </w:t>
      </w:r>
      <w:r w:rsidR="00AB0212" w:rsidRPr="004B0D3B">
        <w:rPr>
          <w:rFonts w:ascii="GHEA Grapalat" w:eastAsia="Times New Roman" w:hAnsi="GHEA Grapalat" w:cs="Sylfaen"/>
        </w:rPr>
        <w:t xml:space="preserve">Սույն օրենքն </w:t>
      </w:r>
      <w:r w:rsidR="00AB0212" w:rsidRPr="004B0D3B">
        <w:rPr>
          <w:rFonts w:ascii="GHEA Grapalat" w:eastAsia="Times New Roman" w:hAnsi="GHEA Grapalat" w:cs="AK Courier"/>
        </w:rPr>
        <w:t xml:space="preserve">ուժի մեջ է մտնում պաշտոնական հրապարակման օրվանից </w:t>
      </w:r>
      <w:r w:rsidR="00AB0212" w:rsidRPr="004B0D3B">
        <w:rPr>
          <w:rFonts w:ascii="GHEA Grapalat" w:eastAsia="GHEA Grapalat" w:hAnsi="GHEA Grapalat" w:cs="GHEA Grapalat"/>
          <w:color w:val="000000"/>
        </w:rPr>
        <w:t>վեց ամիս հետո</w:t>
      </w:r>
      <w:r w:rsidR="00AB0212" w:rsidRPr="004B0D3B">
        <w:rPr>
          <w:rFonts w:ascii="GHEA Grapalat" w:eastAsia="Times New Roman" w:hAnsi="GHEA Grapalat" w:cs="AK Courier"/>
        </w:rPr>
        <w:t>:</w:t>
      </w:r>
    </w:p>
    <w:p w14:paraId="34358FD5" w14:textId="77777777" w:rsidR="00FE2753" w:rsidRDefault="00FE2753" w:rsidP="00971E15">
      <w:pPr>
        <w:pStyle w:val="Normal1"/>
        <w:tabs>
          <w:tab w:val="left" w:pos="0"/>
          <w:tab w:val="left" w:pos="399"/>
        </w:tabs>
        <w:spacing w:line="360" w:lineRule="auto"/>
        <w:jc w:val="both"/>
        <w:rPr>
          <w:rFonts w:ascii="GHEA Grapalat" w:eastAsia="GHEA Grapalat" w:hAnsi="GHEA Grapalat" w:cs="GHEA Grapalat"/>
          <w:color w:val="000000"/>
        </w:rPr>
      </w:pPr>
    </w:p>
    <w:p w14:paraId="05DB9CF3" w14:textId="77777777" w:rsidR="00FE2753" w:rsidRDefault="00FE2753" w:rsidP="00971E15">
      <w:pPr>
        <w:pStyle w:val="Normal1"/>
        <w:tabs>
          <w:tab w:val="left" w:pos="0"/>
          <w:tab w:val="left" w:pos="399"/>
        </w:tabs>
        <w:spacing w:line="360" w:lineRule="auto"/>
        <w:jc w:val="both"/>
        <w:rPr>
          <w:rFonts w:ascii="GHEA Grapalat" w:eastAsia="GHEA Grapalat" w:hAnsi="GHEA Grapalat" w:cs="GHEA Grapalat"/>
          <w:color w:val="000000"/>
        </w:rPr>
      </w:pPr>
    </w:p>
    <w:p w14:paraId="5520C897" w14:textId="77777777" w:rsidR="00FE2753" w:rsidRDefault="00FE2753" w:rsidP="00971E15">
      <w:pPr>
        <w:pStyle w:val="Normal1"/>
        <w:tabs>
          <w:tab w:val="left" w:pos="0"/>
          <w:tab w:val="left" w:pos="399"/>
        </w:tabs>
        <w:spacing w:line="360" w:lineRule="auto"/>
        <w:jc w:val="both"/>
        <w:rPr>
          <w:rFonts w:ascii="GHEA Grapalat" w:eastAsia="GHEA Grapalat" w:hAnsi="GHEA Grapalat" w:cs="GHEA Grapalat"/>
          <w:color w:val="000000"/>
        </w:rPr>
      </w:pPr>
    </w:p>
    <w:p w14:paraId="65BC34CA" w14:textId="77777777" w:rsidR="00FE2753" w:rsidRDefault="00FE2753" w:rsidP="00971E15">
      <w:pPr>
        <w:pStyle w:val="Normal1"/>
        <w:tabs>
          <w:tab w:val="left" w:pos="0"/>
          <w:tab w:val="left" w:pos="399"/>
        </w:tabs>
        <w:spacing w:line="360" w:lineRule="auto"/>
        <w:jc w:val="both"/>
        <w:rPr>
          <w:rFonts w:ascii="GHEA Grapalat" w:eastAsia="GHEA Grapalat" w:hAnsi="GHEA Grapalat" w:cs="GHEA Grapalat"/>
          <w:color w:val="000000"/>
        </w:rPr>
      </w:pPr>
    </w:p>
    <w:sectPr w:rsidR="00FE2753" w:rsidSect="003E1F8A">
      <w:footerReference w:type="default" r:id="rId8"/>
      <w:pgSz w:w="11906" w:h="16838"/>
      <w:pgMar w:top="1134" w:right="926" w:bottom="720" w:left="1170" w:header="709" w:footer="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F082" w14:textId="77777777" w:rsidR="00E360E4" w:rsidRDefault="00E360E4" w:rsidP="00492AB1">
      <w:r>
        <w:separator/>
      </w:r>
    </w:p>
  </w:endnote>
  <w:endnote w:type="continuationSeparator" w:id="0">
    <w:p w14:paraId="2FEC02A7" w14:textId="77777777" w:rsidR="00E360E4" w:rsidRDefault="00E360E4" w:rsidP="0049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w:altName w:val="Arial"/>
    <w:charset w:val="00"/>
    <w:family w:val="swiss"/>
    <w:pitch w:val="variable"/>
    <w:sig w:usb0="000002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erriweathe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Armenian">
    <w:altName w:val="Arial"/>
    <w:charset w:val="00"/>
    <w:family w:val="swiss"/>
    <w:pitch w:val="variable"/>
    <w:sig w:usb0="00000003" w:usb1="00000000" w:usb2="00000000" w:usb3="00000000" w:csb0="00000001" w:csb1="00000000"/>
  </w:font>
  <w:font w:name="AK Courier">
    <w:charset w:val="00"/>
    <w:family w:val="modern"/>
    <w:pitch w:val="fixed"/>
    <w:sig w:usb0="00000003"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ABE2" w14:textId="77777777" w:rsidR="00AD027B" w:rsidRDefault="00AD027B">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10292">
      <w:rPr>
        <w:noProof/>
        <w:color w:val="000000"/>
      </w:rPr>
      <w:t>22</w:t>
    </w:r>
    <w:r>
      <w:rPr>
        <w:color w:val="000000"/>
      </w:rPr>
      <w:fldChar w:fldCharType="end"/>
    </w:r>
  </w:p>
  <w:p w14:paraId="0453EC73" w14:textId="77777777" w:rsidR="00AD027B" w:rsidRDefault="00AD027B">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F7B3" w14:textId="77777777" w:rsidR="00E360E4" w:rsidRDefault="00E360E4" w:rsidP="00492AB1">
      <w:r>
        <w:separator/>
      </w:r>
    </w:p>
  </w:footnote>
  <w:footnote w:type="continuationSeparator" w:id="0">
    <w:p w14:paraId="254B02E0" w14:textId="77777777" w:rsidR="00E360E4" w:rsidRDefault="00E360E4" w:rsidP="0049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B00"/>
    <w:multiLevelType w:val="multilevel"/>
    <w:tmpl w:val="757804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B40D7D"/>
    <w:multiLevelType w:val="multilevel"/>
    <w:tmpl w:val="73B45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E459F5"/>
    <w:multiLevelType w:val="multilevel"/>
    <w:tmpl w:val="C21C4DAC"/>
    <w:lvl w:ilvl="0">
      <w:start w:val="1"/>
      <w:numFmt w:val="decimal"/>
      <w:lvlText w:val="%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1B169DA"/>
    <w:multiLevelType w:val="multilevel"/>
    <w:tmpl w:val="4C1AD140"/>
    <w:lvl w:ilvl="0">
      <w:start w:val="1"/>
      <w:numFmt w:val="decimal"/>
      <w:lvlText w:val="%1."/>
      <w:lvlJc w:val="left"/>
      <w:pPr>
        <w:ind w:left="537" w:hanging="48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2EB7AED"/>
    <w:multiLevelType w:val="multilevel"/>
    <w:tmpl w:val="41F266B4"/>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520" w:hanging="360"/>
      </w:pPr>
      <w:rPr>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5" w15:restartNumberingAfterBreak="0">
    <w:nsid w:val="1391581E"/>
    <w:multiLevelType w:val="multilevel"/>
    <w:tmpl w:val="8194B032"/>
    <w:lvl w:ilvl="0">
      <w:start w:val="1"/>
      <w:numFmt w:val="decimal"/>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5756475"/>
    <w:multiLevelType w:val="multilevel"/>
    <w:tmpl w:val="35FEBC4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15D42ADD"/>
    <w:multiLevelType w:val="multilevel"/>
    <w:tmpl w:val="51C0A562"/>
    <w:lvl w:ilvl="0">
      <w:start w:val="1"/>
      <w:numFmt w:val="decimal"/>
      <w:lvlText w:val="%1."/>
      <w:lvlJc w:val="left"/>
      <w:pPr>
        <w:ind w:left="1653" w:hanging="944"/>
      </w:pPr>
      <w:rPr>
        <w:vertAlign w:val="baseline"/>
      </w:rPr>
    </w:lvl>
    <w:lvl w:ilvl="1">
      <w:start w:val="1"/>
      <w:numFmt w:val="lowerLetter"/>
      <w:lvlText w:val="%2."/>
      <w:lvlJc w:val="left"/>
      <w:pPr>
        <w:ind w:left="1788"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1C1A488F"/>
    <w:multiLevelType w:val="multilevel"/>
    <w:tmpl w:val="9E76B0CA"/>
    <w:lvl w:ilvl="0">
      <w:start w:val="1"/>
      <w:numFmt w:val="decimal"/>
      <w:lvlText w:val="%1)"/>
      <w:lvlJc w:val="left"/>
      <w:pPr>
        <w:ind w:left="795" w:hanging="360"/>
      </w:pPr>
      <w:rPr>
        <w:vertAlign w:val="baseline"/>
      </w:rPr>
    </w:lvl>
    <w:lvl w:ilvl="1">
      <w:start w:val="1"/>
      <w:numFmt w:val="lowerLetter"/>
      <w:lvlText w:val="%2."/>
      <w:lvlJc w:val="left"/>
      <w:pPr>
        <w:ind w:left="1515" w:hanging="360"/>
      </w:pPr>
      <w:rPr>
        <w:vertAlign w:val="baseline"/>
      </w:rPr>
    </w:lvl>
    <w:lvl w:ilvl="2">
      <w:start w:val="1"/>
      <w:numFmt w:val="lowerRoman"/>
      <w:lvlText w:val="%3."/>
      <w:lvlJc w:val="right"/>
      <w:pPr>
        <w:ind w:left="2235" w:hanging="180"/>
      </w:pPr>
      <w:rPr>
        <w:vertAlign w:val="baseline"/>
      </w:rPr>
    </w:lvl>
    <w:lvl w:ilvl="3">
      <w:start w:val="1"/>
      <w:numFmt w:val="decimal"/>
      <w:lvlText w:val="%4."/>
      <w:lvlJc w:val="left"/>
      <w:pPr>
        <w:ind w:left="2955" w:hanging="360"/>
      </w:pPr>
      <w:rPr>
        <w:vertAlign w:val="baseline"/>
      </w:rPr>
    </w:lvl>
    <w:lvl w:ilvl="4">
      <w:start w:val="1"/>
      <w:numFmt w:val="lowerLetter"/>
      <w:lvlText w:val="%5."/>
      <w:lvlJc w:val="left"/>
      <w:pPr>
        <w:ind w:left="3675" w:hanging="360"/>
      </w:pPr>
      <w:rPr>
        <w:vertAlign w:val="baseline"/>
      </w:rPr>
    </w:lvl>
    <w:lvl w:ilvl="5">
      <w:start w:val="1"/>
      <w:numFmt w:val="lowerRoman"/>
      <w:lvlText w:val="%6."/>
      <w:lvlJc w:val="right"/>
      <w:pPr>
        <w:ind w:left="4395" w:hanging="180"/>
      </w:pPr>
      <w:rPr>
        <w:vertAlign w:val="baseline"/>
      </w:rPr>
    </w:lvl>
    <w:lvl w:ilvl="6">
      <w:start w:val="1"/>
      <w:numFmt w:val="decimal"/>
      <w:lvlText w:val="%7."/>
      <w:lvlJc w:val="left"/>
      <w:pPr>
        <w:ind w:left="5115" w:hanging="360"/>
      </w:pPr>
      <w:rPr>
        <w:vertAlign w:val="baseline"/>
      </w:rPr>
    </w:lvl>
    <w:lvl w:ilvl="7">
      <w:start w:val="1"/>
      <w:numFmt w:val="lowerLetter"/>
      <w:lvlText w:val="%8."/>
      <w:lvlJc w:val="left"/>
      <w:pPr>
        <w:ind w:left="5835" w:hanging="360"/>
      </w:pPr>
      <w:rPr>
        <w:vertAlign w:val="baseline"/>
      </w:rPr>
    </w:lvl>
    <w:lvl w:ilvl="8">
      <w:start w:val="1"/>
      <w:numFmt w:val="lowerRoman"/>
      <w:lvlText w:val="%9."/>
      <w:lvlJc w:val="right"/>
      <w:pPr>
        <w:ind w:left="6555" w:hanging="180"/>
      </w:pPr>
      <w:rPr>
        <w:vertAlign w:val="baseline"/>
      </w:rPr>
    </w:lvl>
  </w:abstractNum>
  <w:abstractNum w:abstractNumId="9" w15:restartNumberingAfterBreak="0">
    <w:nsid w:val="1C5F0D3B"/>
    <w:multiLevelType w:val="hybridMultilevel"/>
    <w:tmpl w:val="661241CA"/>
    <w:lvl w:ilvl="0" w:tplc="04090011">
      <w:start w:val="1"/>
      <w:numFmt w:val="decimal"/>
      <w:lvlText w:val="%1)"/>
      <w:lvlJc w:val="left"/>
      <w:pPr>
        <w:ind w:left="1230" w:hanging="360"/>
      </w:p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1CA06506"/>
    <w:multiLevelType w:val="hybridMultilevel"/>
    <w:tmpl w:val="33E8C4A6"/>
    <w:lvl w:ilvl="0" w:tplc="4FF4D08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0FAE"/>
    <w:multiLevelType w:val="multilevel"/>
    <w:tmpl w:val="4F42EC5A"/>
    <w:lvl w:ilvl="0">
      <w:start w:val="1"/>
      <w:numFmt w:val="decimal"/>
      <w:lvlText w:val="%1."/>
      <w:lvlJc w:val="left"/>
      <w:pPr>
        <w:ind w:left="510" w:hanging="34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0657D4D"/>
    <w:multiLevelType w:val="multilevel"/>
    <w:tmpl w:val="A0DC9F42"/>
    <w:lvl w:ilvl="0">
      <w:start w:val="1"/>
      <w:numFmt w:val="decimal"/>
      <w:lvlText w:val="%1."/>
      <w:lvlJc w:val="left"/>
      <w:pPr>
        <w:ind w:left="783" w:hanging="360"/>
      </w:pPr>
      <w:rPr>
        <w:vertAlign w:val="baseline"/>
      </w:rPr>
    </w:lvl>
    <w:lvl w:ilvl="1">
      <w:start w:val="1"/>
      <w:numFmt w:val="lowerLetter"/>
      <w:lvlText w:val="%2."/>
      <w:lvlJc w:val="left"/>
      <w:pPr>
        <w:ind w:left="1503" w:hanging="360"/>
      </w:pPr>
      <w:rPr>
        <w:vertAlign w:val="baseline"/>
      </w:rPr>
    </w:lvl>
    <w:lvl w:ilvl="2">
      <w:start w:val="1"/>
      <w:numFmt w:val="lowerRoman"/>
      <w:lvlText w:val="%3."/>
      <w:lvlJc w:val="right"/>
      <w:pPr>
        <w:ind w:left="2223" w:hanging="180"/>
      </w:pPr>
      <w:rPr>
        <w:vertAlign w:val="baseline"/>
      </w:rPr>
    </w:lvl>
    <w:lvl w:ilvl="3">
      <w:start w:val="1"/>
      <w:numFmt w:val="decimal"/>
      <w:lvlText w:val="%4."/>
      <w:lvlJc w:val="left"/>
      <w:pPr>
        <w:ind w:left="2943" w:hanging="360"/>
      </w:pPr>
      <w:rPr>
        <w:vertAlign w:val="baseline"/>
      </w:rPr>
    </w:lvl>
    <w:lvl w:ilvl="4">
      <w:start w:val="1"/>
      <w:numFmt w:val="lowerLetter"/>
      <w:lvlText w:val="%5."/>
      <w:lvlJc w:val="left"/>
      <w:pPr>
        <w:ind w:left="3663" w:hanging="360"/>
      </w:pPr>
      <w:rPr>
        <w:vertAlign w:val="baseline"/>
      </w:rPr>
    </w:lvl>
    <w:lvl w:ilvl="5">
      <w:start w:val="1"/>
      <w:numFmt w:val="lowerRoman"/>
      <w:lvlText w:val="%6."/>
      <w:lvlJc w:val="right"/>
      <w:pPr>
        <w:ind w:left="4383" w:hanging="180"/>
      </w:pPr>
      <w:rPr>
        <w:vertAlign w:val="baseline"/>
      </w:rPr>
    </w:lvl>
    <w:lvl w:ilvl="6">
      <w:start w:val="1"/>
      <w:numFmt w:val="decimal"/>
      <w:lvlText w:val="%7."/>
      <w:lvlJc w:val="left"/>
      <w:pPr>
        <w:ind w:left="5103" w:hanging="360"/>
      </w:pPr>
      <w:rPr>
        <w:vertAlign w:val="baseline"/>
      </w:rPr>
    </w:lvl>
    <w:lvl w:ilvl="7">
      <w:start w:val="1"/>
      <w:numFmt w:val="lowerLetter"/>
      <w:lvlText w:val="%8."/>
      <w:lvlJc w:val="left"/>
      <w:pPr>
        <w:ind w:left="5823" w:hanging="360"/>
      </w:pPr>
      <w:rPr>
        <w:vertAlign w:val="baseline"/>
      </w:rPr>
    </w:lvl>
    <w:lvl w:ilvl="8">
      <w:start w:val="1"/>
      <w:numFmt w:val="lowerRoman"/>
      <w:lvlText w:val="%9."/>
      <w:lvlJc w:val="right"/>
      <w:pPr>
        <w:ind w:left="6543" w:hanging="180"/>
      </w:pPr>
      <w:rPr>
        <w:vertAlign w:val="baseline"/>
      </w:rPr>
    </w:lvl>
  </w:abstractNum>
  <w:abstractNum w:abstractNumId="13" w15:restartNumberingAfterBreak="0">
    <w:nsid w:val="24E347E0"/>
    <w:multiLevelType w:val="multilevel"/>
    <w:tmpl w:val="4934CE4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AA285D"/>
    <w:multiLevelType w:val="multilevel"/>
    <w:tmpl w:val="51A8240A"/>
    <w:lvl w:ilvl="0">
      <w:start w:val="1"/>
      <w:numFmt w:val="decimal"/>
      <w:lvlText w:val="%1."/>
      <w:lvlJc w:val="left"/>
      <w:pPr>
        <w:ind w:left="720" w:hanging="360"/>
      </w:pPr>
      <w:rPr>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062676B"/>
    <w:multiLevelType w:val="multilevel"/>
    <w:tmpl w:val="5F6E59F8"/>
    <w:lvl w:ilvl="0">
      <w:start w:val="1"/>
      <w:numFmt w:val="decimal"/>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36AF0E7E"/>
    <w:multiLevelType w:val="hybridMultilevel"/>
    <w:tmpl w:val="C1508E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91FE3"/>
    <w:multiLevelType w:val="multilevel"/>
    <w:tmpl w:val="37B6A33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3B6256F2"/>
    <w:multiLevelType w:val="multilevel"/>
    <w:tmpl w:val="B62066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34C0FD7"/>
    <w:multiLevelType w:val="multilevel"/>
    <w:tmpl w:val="AD9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C1EB7"/>
    <w:multiLevelType w:val="multilevel"/>
    <w:tmpl w:val="26C80FB6"/>
    <w:lvl w:ilvl="0">
      <w:start w:val="1"/>
      <w:numFmt w:val="decimal"/>
      <w:lvlText w:val="%1."/>
      <w:lvlJc w:val="left"/>
      <w:pPr>
        <w:ind w:left="783" w:hanging="360"/>
      </w:pPr>
      <w:rPr>
        <w:vertAlign w:val="baseline"/>
      </w:rPr>
    </w:lvl>
    <w:lvl w:ilvl="1">
      <w:start w:val="1"/>
      <w:numFmt w:val="lowerLetter"/>
      <w:lvlText w:val="%2."/>
      <w:lvlJc w:val="left"/>
      <w:pPr>
        <w:ind w:left="1503" w:hanging="360"/>
      </w:pPr>
      <w:rPr>
        <w:vertAlign w:val="baseline"/>
      </w:rPr>
    </w:lvl>
    <w:lvl w:ilvl="2">
      <w:start w:val="1"/>
      <w:numFmt w:val="lowerRoman"/>
      <w:lvlText w:val="%3."/>
      <w:lvlJc w:val="right"/>
      <w:pPr>
        <w:ind w:left="2223" w:hanging="180"/>
      </w:pPr>
      <w:rPr>
        <w:vertAlign w:val="baseline"/>
      </w:rPr>
    </w:lvl>
    <w:lvl w:ilvl="3">
      <w:start w:val="1"/>
      <w:numFmt w:val="decimal"/>
      <w:lvlText w:val="%4."/>
      <w:lvlJc w:val="left"/>
      <w:pPr>
        <w:ind w:left="2943" w:hanging="360"/>
      </w:pPr>
      <w:rPr>
        <w:vertAlign w:val="baseline"/>
      </w:rPr>
    </w:lvl>
    <w:lvl w:ilvl="4">
      <w:start w:val="1"/>
      <w:numFmt w:val="lowerLetter"/>
      <w:lvlText w:val="%5."/>
      <w:lvlJc w:val="left"/>
      <w:pPr>
        <w:ind w:left="3663" w:hanging="360"/>
      </w:pPr>
      <w:rPr>
        <w:vertAlign w:val="baseline"/>
      </w:rPr>
    </w:lvl>
    <w:lvl w:ilvl="5">
      <w:start w:val="1"/>
      <w:numFmt w:val="lowerRoman"/>
      <w:lvlText w:val="%6."/>
      <w:lvlJc w:val="right"/>
      <w:pPr>
        <w:ind w:left="4383" w:hanging="180"/>
      </w:pPr>
      <w:rPr>
        <w:vertAlign w:val="baseline"/>
      </w:rPr>
    </w:lvl>
    <w:lvl w:ilvl="6">
      <w:start w:val="1"/>
      <w:numFmt w:val="decimal"/>
      <w:lvlText w:val="%7."/>
      <w:lvlJc w:val="left"/>
      <w:pPr>
        <w:ind w:left="5103" w:hanging="360"/>
      </w:pPr>
      <w:rPr>
        <w:vertAlign w:val="baseline"/>
      </w:rPr>
    </w:lvl>
    <w:lvl w:ilvl="7">
      <w:start w:val="1"/>
      <w:numFmt w:val="lowerLetter"/>
      <w:lvlText w:val="%8."/>
      <w:lvlJc w:val="left"/>
      <w:pPr>
        <w:ind w:left="5823" w:hanging="360"/>
      </w:pPr>
      <w:rPr>
        <w:vertAlign w:val="baseline"/>
      </w:rPr>
    </w:lvl>
    <w:lvl w:ilvl="8">
      <w:start w:val="1"/>
      <w:numFmt w:val="lowerRoman"/>
      <w:lvlText w:val="%9."/>
      <w:lvlJc w:val="right"/>
      <w:pPr>
        <w:ind w:left="6543" w:hanging="180"/>
      </w:pPr>
      <w:rPr>
        <w:vertAlign w:val="baseline"/>
      </w:rPr>
    </w:lvl>
  </w:abstractNum>
  <w:abstractNum w:abstractNumId="21" w15:restartNumberingAfterBreak="0">
    <w:nsid w:val="4DFF73B0"/>
    <w:multiLevelType w:val="hybridMultilevel"/>
    <w:tmpl w:val="011E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E689E"/>
    <w:multiLevelType w:val="multilevel"/>
    <w:tmpl w:val="6E36A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D8E22A6"/>
    <w:multiLevelType w:val="multilevel"/>
    <w:tmpl w:val="C082C64A"/>
    <w:lvl w:ilvl="0">
      <w:start w:val="1"/>
      <w:numFmt w:val="decimal"/>
      <w:lvlText w:val="%1."/>
      <w:lvlJc w:val="left"/>
      <w:pPr>
        <w:ind w:left="510" w:hanging="34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6E212879"/>
    <w:multiLevelType w:val="hybridMultilevel"/>
    <w:tmpl w:val="505652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A7B20"/>
    <w:multiLevelType w:val="hybridMultilevel"/>
    <w:tmpl w:val="9DD09B1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2E75656"/>
    <w:multiLevelType w:val="multilevel"/>
    <w:tmpl w:val="BD18E0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2EB74F0"/>
    <w:multiLevelType w:val="multilevel"/>
    <w:tmpl w:val="DD6C0DFC"/>
    <w:lvl w:ilvl="0">
      <w:start w:val="1"/>
      <w:numFmt w:val="decimal"/>
      <w:lvlText w:val="%1."/>
      <w:lvlJc w:val="left"/>
      <w:pPr>
        <w:ind w:left="1020" w:hanging="6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5FB715B"/>
    <w:multiLevelType w:val="multilevel"/>
    <w:tmpl w:val="F1366616"/>
    <w:lvl w:ilvl="0">
      <w:start w:val="1"/>
      <w:numFmt w:val="decimal"/>
      <w:lvlText w:val="%1."/>
      <w:lvlJc w:val="left"/>
      <w:pPr>
        <w:ind w:left="870" w:hanging="51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772A45B1"/>
    <w:multiLevelType w:val="hybridMultilevel"/>
    <w:tmpl w:val="406491B6"/>
    <w:lvl w:ilvl="0" w:tplc="EE2E1852">
      <w:start w:val="1"/>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A501CCA"/>
    <w:multiLevelType w:val="multilevel"/>
    <w:tmpl w:val="507E80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E2648FE"/>
    <w:multiLevelType w:val="multilevel"/>
    <w:tmpl w:val="1B2A5DA0"/>
    <w:lvl w:ilvl="0">
      <w:start w:val="1"/>
      <w:numFmt w:val="decimal"/>
      <w:lvlText w:val="%1."/>
      <w:lvlJc w:val="left"/>
      <w:pPr>
        <w:ind w:left="592" w:hanging="45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7"/>
  </w:num>
  <w:num w:numId="2">
    <w:abstractNumId w:val="27"/>
  </w:num>
  <w:num w:numId="3">
    <w:abstractNumId w:val="28"/>
  </w:num>
  <w:num w:numId="4">
    <w:abstractNumId w:val="30"/>
  </w:num>
  <w:num w:numId="5">
    <w:abstractNumId w:val="7"/>
  </w:num>
  <w:num w:numId="6">
    <w:abstractNumId w:val="6"/>
  </w:num>
  <w:num w:numId="7">
    <w:abstractNumId w:val="3"/>
  </w:num>
  <w:num w:numId="8">
    <w:abstractNumId w:val="4"/>
  </w:num>
  <w:num w:numId="9">
    <w:abstractNumId w:val="15"/>
  </w:num>
  <w:num w:numId="10">
    <w:abstractNumId w:val="31"/>
  </w:num>
  <w:num w:numId="11">
    <w:abstractNumId w:val="14"/>
  </w:num>
  <w:num w:numId="12">
    <w:abstractNumId w:val="2"/>
  </w:num>
  <w:num w:numId="13">
    <w:abstractNumId w:val="8"/>
  </w:num>
  <w:num w:numId="14">
    <w:abstractNumId w:val="26"/>
  </w:num>
  <w:num w:numId="15">
    <w:abstractNumId w:val="13"/>
  </w:num>
  <w:num w:numId="16">
    <w:abstractNumId w:val="12"/>
  </w:num>
  <w:num w:numId="17">
    <w:abstractNumId w:val="11"/>
  </w:num>
  <w:num w:numId="18">
    <w:abstractNumId w:val="23"/>
  </w:num>
  <w:num w:numId="19">
    <w:abstractNumId w:val="20"/>
  </w:num>
  <w:num w:numId="20">
    <w:abstractNumId w:val="0"/>
  </w:num>
  <w:num w:numId="21">
    <w:abstractNumId w:val="18"/>
  </w:num>
  <w:num w:numId="22">
    <w:abstractNumId w:val="1"/>
  </w:num>
  <w:num w:numId="23">
    <w:abstractNumId w:val="22"/>
  </w:num>
  <w:num w:numId="24">
    <w:abstractNumId w:val="5"/>
  </w:num>
  <w:num w:numId="25">
    <w:abstractNumId w:val="10"/>
  </w:num>
  <w:num w:numId="26">
    <w:abstractNumId w:val="9"/>
  </w:num>
  <w:num w:numId="27">
    <w:abstractNumId w:val="25"/>
  </w:num>
  <w:num w:numId="28">
    <w:abstractNumId w:val="21"/>
  </w:num>
  <w:num w:numId="29">
    <w:abstractNumId w:val="19"/>
  </w:num>
  <w:num w:numId="30">
    <w:abstractNumId w:val="1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AB1"/>
    <w:rsid w:val="00006405"/>
    <w:rsid w:val="00006C13"/>
    <w:rsid w:val="0002161E"/>
    <w:rsid w:val="00021D45"/>
    <w:rsid w:val="0002670D"/>
    <w:rsid w:val="00027063"/>
    <w:rsid w:val="0002748C"/>
    <w:rsid w:val="00030C97"/>
    <w:rsid w:val="00031079"/>
    <w:rsid w:val="00033B5E"/>
    <w:rsid w:val="00034435"/>
    <w:rsid w:val="00036BB5"/>
    <w:rsid w:val="00040132"/>
    <w:rsid w:val="00040298"/>
    <w:rsid w:val="00041DF8"/>
    <w:rsid w:val="0004590F"/>
    <w:rsid w:val="00046824"/>
    <w:rsid w:val="00050831"/>
    <w:rsid w:val="0005089F"/>
    <w:rsid w:val="00060F09"/>
    <w:rsid w:val="0006129C"/>
    <w:rsid w:val="0006406C"/>
    <w:rsid w:val="00064107"/>
    <w:rsid w:val="0006437E"/>
    <w:rsid w:val="00076EA8"/>
    <w:rsid w:val="0008039B"/>
    <w:rsid w:val="00082072"/>
    <w:rsid w:val="00083145"/>
    <w:rsid w:val="0008382A"/>
    <w:rsid w:val="00084A12"/>
    <w:rsid w:val="00090D1B"/>
    <w:rsid w:val="00091F81"/>
    <w:rsid w:val="00092E57"/>
    <w:rsid w:val="000940D3"/>
    <w:rsid w:val="000964AB"/>
    <w:rsid w:val="000A24FA"/>
    <w:rsid w:val="000A2B8A"/>
    <w:rsid w:val="000A54F4"/>
    <w:rsid w:val="000B5847"/>
    <w:rsid w:val="000C0077"/>
    <w:rsid w:val="000C03C8"/>
    <w:rsid w:val="000C1B14"/>
    <w:rsid w:val="000C2116"/>
    <w:rsid w:val="000C50A5"/>
    <w:rsid w:val="000C552A"/>
    <w:rsid w:val="000C72A0"/>
    <w:rsid w:val="000C756C"/>
    <w:rsid w:val="000D596A"/>
    <w:rsid w:val="000E1477"/>
    <w:rsid w:val="000E1805"/>
    <w:rsid w:val="000F1770"/>
    <w:rsid w:val="000F281E"/>
    <w:rsid w:val="000F5B7D"/>
    <w:rsid w:val="000F7B4C"/>
    <w:rsid w:val="00100C31"/>
    <w:rsid w:val="00102B53"/>
    <w:rsid w:val="00107025"/>
    <w:rsid w:val="0011011A"/>
    <w:rsid w:val="001124F2"/>
    <w:rsid w:val="001126FE"/>
    <w:rsid w:val="0011281D"/>
    <w:rsid w:val="001214A2"/>
    <w:rsid w:val="00121D45"/>
    <w:rsid w:val="00131622"/>
    <w:rsid w:val="001343B5"/>
    <w:rsid w:val="00136D1D"/>
    <w:rsid w:val="0014130F"/>
    <w:rsid w:val="0014310C"/>
    <w:rsid w:val="00143500"/>
    <w:rsid w:val="00146A5E"/>
    <w:rsid w:val="001507DC"/>
    <w:rsid w:val="00156157"/>
    <w:rsid w:val="00156887"/>
    <w:rsid w:val="001577DD"/>
    <w:rsid w:val="00164C49"/>
    <w:rsid w:val="0016590A"/>
    <w:rsid w:val="00166C72"/>
    <w:rsid w:val="00170253"/>
    <w:rsid w:val="00170A10"/>
    <w:rsid w:val="00173DDF"/>
    <w:rsid w:val="0017483B"/>
    <w:rsid w:val="00175F9F"/>
    <w:rsid w:val="0018265C"/>
    <w:rsid w:val="00185EDD"/>
    <w:rsid w:val="00186D6E"/>
    <w:rsid w:val="0018763B"/>
    <w:rsid w:val="001876DF"/>
    <w:rsid w:val="001903B1"/>
    <w:rsid w:val="001923AD"/>
    <w:rsid w:val="0019271A"/>
    <w:rsid w:val="001967B6"/>
    <w:rsid w:val="001A1141"/>
    <w:rsid w:val="001A207D"/>
    <w:rsid w:val="001A3169"/>
    <w:rsid w:val="001A5B8B"/>
    <w:rsid w:val="001A77DF"/>
    <w:rsid w:val="001B01DC"/>
    <w:rsid w:val="001B0671"/>
    <w:rsid w:val="001B4DAB"/>
    <w:rsid w:val="001B735E"/>
    <w:rsid w:val="001B76B1"/>
    <w:rsid w:val="001C38B9"/>
    <w:rsid w:val="001C499D"/>
    <w:rsid w:val="001C5A16"/>
    <w:rsid w:val="001D0969"/>
    <w:rsid w:val="001D1002"/>
    <w:rsid w:val="001D252E"/>
    <w:rsid w:val="001D30AF"/>
    <w:rsid w:val="001D42D2"/>
    <w:rsid w:val="001D7C66"/>
    <w:rsid w:val="001E249C"/>
    <w:rsid w:val="001E2607"/>
    <w:rsid w:val="001E321E"/>
    <w:rsid w:val="001E42F4"/>
    <w:rsid w:val="001E6927"/>
    <w:rsid w:val="001F4539"/>
    <w:rsid w:val="00203BDB"/>
    <w:rsid w:val="00203E9F"/>
    <w:rsid w:val="0020600D"/>
    <w:rsid w:val="002061BA"/>
    <w:rsid w:val="0020628C"/>
    <w:rsid w:val="0021062D"/>
    <w:rsid w:val="00214670"/>
    <w:rsid w:val="00222692"/>
    <w:rsid w:val="00224641"/>
    <w:rsid w:val="00225A15"/>
    <w:rsid w:val="00233E1D"/>
    <w:rsid w:val="00234372"/>
    <w:rsid w:val="002344D8"/>
    <w:rsid w:val="002355AC"/>
    <w:rsid w:val="00235800"/>
    <w:rsid w:val="002400E8"/>
    <w:rsid w:val="0024058F"/>
    <w:rsid w:val="002405E5"/>
    <w:rsid w:val="00241570"/>
    <w:rsid w:val="00241B36"/>
    <w:rsid w:val="002420E9"/>
    <w:rsid w:val="002424FF"/>
    <w:rsid w:val="00245845"/>
    <w:rsid w:val="002464C5"/>
    <w:rsid w:val="00247FE0"/>
    <w:rsid w:val="0025004D"/>
    <w:rsid w:val="00250CA3"/>
    <w:rsid w:val="0025552A"/>
    <w:rsid w:val="00256354"/>
    <w:rsid w:val="00256393"/>
    <w:rsid w:val="002603F3"/>
    <w:rsid w:val="00260FD9"/>
    <w:rsid w:val="002614B8"/>
    <w:rsid w:val="002661FC"/>
    <w:rsid w:val="00266524"/>
    <w:rsid w:val="00267DD6"/>
    <w:rsid w:val="0027113B"/>
    <w:rsid w:val="002712F5"/>
    <w:rsid w:val="002730EB"/>
    <w:rsid w:val="00273BCE"/>
    <w:rsid w:val="00274B5B"/>
    <w:rsid w:val="0027572E"/>
    <w:rsid w:val="00276F06"/>
    <w:rsid w:val="00277800"/>
    <w:rsid w:val="00284167"/>
    <w:rsid w:val="00284C7C"/>
    <w:rsid w:val="00286798"/>
    <w:rsid w:val="002903E6"/>
    <w:rsid w:val="00292729"/>
    <w:rsid w:val="0029387E"/>
    <w:rsid w:val="00295D9A"/>
    <w:rsid w:val="00296202"/>
    <w:rsid w:val="002A0F6A"/>
    <w:rsid w:val="002A232E"/>
    <w:rsid w:val="002A5120"/>
    <w:rsid w:val="002A66FC"/>
    <w:rsid w:val="002B0233"/>
    <w:rsid w:val="002B65FE"/>
    <w:rsid w:val="002B691E"/>
    <w:rsid w:val="002C222E"/>
    <w:rsid w:val="002C3A40"/>
    <w:rsid w:val="002C4BF2"/>
    <w:rsid w:val="002D02D4"/>
    <w:rsid w:val="002D046E"/>
    <w:rsid w:val="002D2C3C"/>
    <w:rsid w:val="002D6285"/>
    <w:rsid w:val="002D6B1E"/>
    <w:rsid w:val="002E0FD0"/>
    <w:rsid w:val="002E220B"/>
    <w:rsid w:val="002E224A"/>
    <w:rsid w:val="002E3919"/>
    <w:rsid w:val="002E40B6"/>
    <w:rsid w:val="002E691F"/>
    <w:rsid w:val="002E7C91"/>
    <w:rsid w:val="002F1A06"/>
    <w:rsid w:val="002F31AB"/>
    <w:rsid w:val="002F685B"/>
    <w:rsid w:val="00301985"/>
    <w:rsid w:val="003026A9"/>
    <w:rsid w:val="003043DD"/>
    <w:rsid w:val="003067CA"/>
    <w:rsid w:val="003078F3"/>
    <w:rsid w:val="0031041B"/>
    <w:rsid w:val="00311635"/>
    <w:rsid w:val="00311B04"/>
    <w:rsid w:val="00314725"/>
    <w:rsid w:val="00314E22"/>
    <w:rsid w:val="00316CBC"/>
    <w:rsid w:val="00320718"/>
    <w:rsid w:val="00320B79"/>
    <w:rsid w:val="00321C7F"/>
    <w:rsid w:val="00322BAE"/>
    <w:rsid w:val="00325942"/>
    <w:rsid w:val="00330FCB"/>
    <w:rsid w:val="00330FE6"/>
    <w:rsid w:val="00331571"/>
    <w:rsid w:val="0033159E"/>
    <w:rsid w:val="003403EF"/>
    <w:rsid w:val="00341151"/>
    <w:rsid w:val="0034344D"/>
    <w:rsid w:val="00344FBB"/>
    <w:rsid w:val="00345C19"/>
    <w:rsid w:val="003530F1"/>
    <w:rsid w:val="00354882"/>
    <w:rsid w:val="00357161"/>
    <w:rsid w:val="0036042C"/>
    <w:rsid w:val="00360B1F"/>
    <w:rsid w:val="00360DA1"/>
    <w:rsid w:val="00360F97"/>
    <w:rsid w:val="00361F92"/>
    <w:rsid w:val="00367149"/>
    <w:rsid w:val="00367888"/>
    <w:rsid w:val="0037001D"/>
    <w:rsid w:val="00371F73"/>
    <w:rsid w:val="00372DB0"/>
    <w:rsid w:val="00373CA7"/>
    <w:rsid w:val="003812EB"/>
    <w:rsid w:val="00382551"/>
    <w:rsid w:val="00384466"/>
    <w:rsid w:val="00385B1E"/>
    <w:rsid w:val="003907B9"/>
    <w:rsid w:val="00392068"/>
    <w:rsid w:val="003968FC"/>
    <w:rsid w:val="003976E3"/>
    <w:rsid w:val="00397C78"/>
    <w:rsid w:val="003A612F"/>
    <w:rsid w:val="003B29CC"/>
    <w:rsid w:val="003B7505"/>
    <w:rsid w:val="003B7A36"/>
    <w:rsid w:val="003C077C"/>
    <w:rsid w:val="003C3D1F"/>
    <w:rsid w:val="003C5BC6"/>
    <w:rsid w:val="003C6E15"/>
    <w:rsid w:val="003D1069"/>
    <w:rsid w:val="003D187A"/>
    <w:rsid w:val="003D6077"/>
    <w:rsid w:val="003D6EC4"/>
    <w:rsid w:val="003E0928"/>
    <w:rsid w:val="003E178A"/>
    <w:rsid w:val="003E1F8A"/>
    <w:rsid w:val="003E2AD4"/>
    <w:rsid w:val="003E3FD4"/>
    <w:rsid w:val="003E6A98"/>
    <w:rsid w:val="003F09F7"/>
    <w:rsid w:val="003F2A0C"/>
    <w:rsid w:val="003F38AF"/>
    <w:rsid w:val="004012D1"/>
    <w:rsid w:val="004029FA"/>
    <w:rsid w:val="0040302A"/>
    <w:rsid w:val="004039D7"/>
    <w:rsid w:val="004067F8"/>
    <w:rsid w:val="004079A7"/>
    <w:rsid w:val="00412606"/>
    <w:rsid w:val="00414C98"/>
    <w:rsid w:val="004160B8"/>
    <w:rsid w:val="0042151B"/>
    <w:rsid w:val="00425890"/>
    <w:rsid w:val="00427F8D"/>
    <w:rsid w:val="0043349F"/>
    <w:rsid w:val="0043698A"/>
    <w:rsid w:val="00441B6D"/>
    <w:rsid w:val="004462DA"/>
    <w:rsid w:val="004464B4"/>
    <w:rsid w:val="00450E64"/>
    <w:rsid w:val="0045302C"/>
    <w:rsid w:val="004549CA"/>
    <w:rsid w:val="00455512"/>
    <w:rsid w:val="00455A09"/>
    <w:rsid w:val="00457BE5"/>
    <w:rsid w:val="00462D4C"/>
    <w:rsid w:val="0046514C"/>
    <w:rsid w:val="00471C4A"/>
    <w:rsid w:val="00480FAC"/>
    <w:rsid w:val="0048199C"/>
    <w:rsid w:val="00482DC7"/>
    <w:rsid w:val="0048655D"/>
    <w:rsid w:val="0048731D"/>
    <w:rsid w:val="004901FE"/>
    <w:rsid w:val="00491DD6"/>
    <w:rsid w:val="00492AB1"/>
    <w:rsid w:val="00493E2D"/>
    <w:rsid w:val="00494D27"/>
    <w:rsid w:val="00495709"/>
    <w:rsid w:val="00495909"/>
    <w:rsid w:val="00497532"/>
    <w:rsid w:val="00497C53"/>
    <w:rsid w:val="004A1DA8"/>
    <w:rsid w:val="004A2520"/>
    <w:rsid w:val="004A35F1"/>
    <w:rsid w:val="004A6711"/>
    <w:rsid w:val="004B00A4"/>
    <w:rsid w:val="004B0D3B"/>
    <w:rsid w:val="004B321C"/>
    <w:rsid w:val="004C2516"/>
    <w:rsid w:val="004C2706"/>
    <w:rsid w:val="004C577F"/>
    <w:rsid w:val="004C7C74"/>
    <w:rsid w:val="004D0A74"/>
    <w:rsid w:val="004D2584"/>
    <w:rsid w:val="004D276D"/>
    <w:rsid w:val="004D4F97"/>
    <w:rsid w:val="004D6067"/>
    <w:rsid w:val="004E5349"/>
    <w:rsid w:val="004F21E6"/>
    <w:rsid w:val="004F30BF"/>
    <w:rsid w:val="00500B44"/>
    <w:rsid w:val="00505B70"/>
    <w:rsid w:val="00505FD4"/>
    <w:rsid w:val="00511422"/>
    <w:rsid w:val="00513F26"/>
    <w:rsid w:val="005145B5"/>
    <w:rsid w:val="00517A88"/>
    <w:rsid w:val="0052452C"/>
    <w:rsid w:val="005258B7"/>
    <w:rsid w:val="005273B2"/>
    <w:rsid w:val="00527A37"/>
    <w:rsid w:val="00530636"/>
    <w:rsid w:val="00532B1E"/>
    <w:rsid w:val="005342F0"/>
    <w:rsid w:val="00543CA8"/>
    <w:rsid w:val="00544145"/>
    <w:rsid w:val="005456F0"/>
    <w:rsid w:val="00545B8C"/>
    <w:rsid w:val="00545C05"/>
    <w:rsid w:val="00547784"/>
    <w:rsid w:val="005479E2"/>
    <w:rsid w:val="005501E6"/>
    <w:rsid w:val="00550E6E"/>
    <w:rsid w:val="00551C57"/>
    <w:rsid w:val="00555527"/>
    <w:rsid w:val="00555A03"/>
    <w:rsid w:val="005600B7"/>
    <w:rsid w:val="00560997"/>
    <w:rsid w:val="0056220B"/>
    <w:rsid w:val="00562308"/>
    <w:rsid w:val="00567E01"/>
    <w:rsid w:val="00570A04"/>
    <w:rsid w:val="005763D6"/>
    <w:rsid w:val="0057776B"/>
    <w:rsid w:val="00580D2B"/>
    <w:rsid w:val="0058278A"/>
    <w:rsid w:val="005836CA"/>
    <w:rsid w:val="00584AC3"/>
    <w:rsid w:val="00585501"/>
    <w:rsid w:val="00587843"/>
    <w:rsid w:val="00590DF6"/>
    <w:rsid w:val="0059130D"/>
    <w:rsid w:val="00594ECE"/>
    <w:rsid w:val="005976F1"/>
    <w:rsid w:val="005A04C3"/>
    <w:rsid w:val="005A3017"/>
    <w:rsid w:val="005A508B"/>
    <w:rsid w:val="005B1FB3"/>
    <w:rsid w:val="005B4DE5"/>
    <w:rsid w:val="005B5405"/>
    <w:rsid w:val="005B5496"/>
    <w:rsid w:val="005C0064"/>
    <w:rsid w:val="005C144E"/>
    <w:rsid w:val="005C2161"/>
    <w:rsid w:val="005C38D4"/>
    <w:rsid w:val="005C6B0E"/>
    <w:rsid w:val="005C750B"/>
    <w:rsid w:val="005D4B73"/>
    <w:rsid w:val="005F1A46"/>
    <w:rsid w:val="005F26D8"/>
    <w:rsid w:val="005F4A49"/>
    <w:rsid w:val="005F4BC3"/>
    <w:rsid w:val="005F5474"/>
    <w:rsid w:val="005F64AD"/>
    <w:rsid w:val="00601144"/>
    <w:rsid w:val="00603082"/>
    <w:rsid w:val="00604ECB"/>
    <w:rsid w:val="00612964"/>
    <w:rsid w:val="0061726C"/>
    <w:rsid w:val="00617FB0"/>
    <w:rsid w:val="00620B1D"/>
    <w:rsid w:val="00621549"/>
    <w:rsid w:val="00623D48"/>
    <w:rsid w:val="00627CD0"/>
    <w:rsid w:val="00631719"/>
    <w:rsid w:val="00636175"/>
    <w:rsid w:val="00640509"/>
    <w:rsid w:val="00641176"/>
    <w:rsid w:val="00641783"/>
    <w:rsid w:val="00643959"/>
    <w:rsid w:val="00645900"/>
    <w:rsid w:val="0065133C"/>
    <w:rsid w:val="006534D7"/>
    <w:rsid w:val="00654440"/>
    <w:rsid w:val="006615AF"/>
    <w:rsid w:val="00661C28"/>
    <w:rsid w:val="00663673"/>
    <w:rsid w:val="00664563"/>
    <w:rsid w:val="0066487F"/>
    <w:rsid w:val="00665567"/>
    <w:rsid w:val="00672522"/>
    <w:rsid w:val="00673214"/>
    <w:rsid w:val="0067384F"/>
    <w:rsid w:val="00676583"/>
    <w:rsid w:val="006778CA"/>
    <w:rsid w:val="0068389E"/>
    <w:rsid w:val="00683AAE"/>
    <w:rsid w:val="00684C41"/>
    <w:rsid w:val="00684DA7"/>
    <w:rsid w:val="006868F0"/>
    <w:rsid w:val="00687A5C"/>
    <w:rsid w:val="00687F0B"/>
    <w:rsid w:val="006901C4"/>
    <w:rsid w:val="00692D91"/>
    <w:rsid w:val="00694C15"/>
    <w:rsid w:val="0069595B"/>
    <w:rsid w:val="006A104F"/>
    <w:rsid w:val="006B2121"/>
    <w:rsid w:val="006B6D7F"/>
    <w:rsid w:val="006B6DC7"/>
    <w:rsid w:val="006B7048"/>
    <w:rsid w:val="006C24EF"/>
    <w:rsid w:val="006C35BD"/>
    <w:rsid w:val="006D7693"/>
    <w:rsid w:val="006E2D67"/>
    <w:rsid w:val="006E35DB"/>
    <w:rsid w:val="006E4429"/>
    <w:rsid w:val="006E4563"/>
    <w:rsid w:val="006E579A"/>
    <w:rsid w:val="006E72C9"/>
    <w:rsid w:val="006E73D0"/>
    <w:rsid w:val="006E7E3D"/>
    <w:rsid w:val="006F0459"/>
    <w:rsid w:val="006F077F"/>
    <w:rsid w:val="006F1917"/>
    <w:rsid w:val="006F518E"/>
    <w:rsid w:val="006F6592"/>
    <w:rsid w:val="006F689D"/>
    <w:rsid w:val="00703485"/>
    <w:rsid w:val="0070371F"/>
    <w:rsid w:val="00705612"/>
    <w:rsid w:val="00705F7F"/>
    <w:rsid w:val="00707D1A"/>
    <w:rsid w:val="00712BC5"/>
    <w:rsid w:val="0071521E"/>
    <w:rsid w:val="0071532F"/>
    <w:rsid w:val="00717B28"/>
    <w:rsid w:val="00722974"/>
    <w:rsid w:val="00724E61"/>
    <w:rsid w:val="00724E85"/>
    <w:rsid w:val="007267DE"/>
    <w:rsid w:val="00727A3D"/>
    <w:rsid w:val="00730572"/>
    <w:rsid w:val="00730905"/>
    <w:rsid w:val="00732604"/>
    <w:rsid w:val="00734D3F"/>
    <w:rsid w:val="00735E01"/>
    <w:rsid w:val="00735E4E"/>
    <w:rsid w:val="00735FA4"/>
    <w:rsid w:val="00743DF4"/>
    <w:rsid w:val="007465C0"/>
    <w:rsid w:val="007517FB"/>
    <w:rsid w:val="0075503A"/>
    <w:rsid w:val="00755C13"/>
    <w:rsid w:val="00755E3A"/>
    <w:rsid w:val="00755EE7"/>
    <w:rsid w:val="007578F2"/>
    <w:rsid w:val="00761091"/>
    <w:rsid w:val="007635E4"/>
    <w:rsid w:val="00763921"/>
    <w:rsid w:val="00764F17"/>
    <w:rsid w:val="007655B0"/>
    <w:rsid w:val="00770302"/>
    <w:rsid w:val="00770845"/>
    <w:rsid w:val="00771C92"/>
    <w:rsid w:val="00771FF9"/>
    <w:rsid w:val="00772A59"/>
    <w:rsid w:val="007735EC"/>
    <w:rsid w:val="00774013"/>
    <w:rsid w:val="00774C7D"/>
    <w:rsid w:val="00776921"/>
    <w:rsid w:val="00776AA8"/>
    <w:rsid w:val="00780E15"/>
    <w:rsid w:val="00783433"/>
    <w:rsid w:val="0078391A"/>
    <w:rsid w:val="007868FD"/>
    <w:rsid w:val="00790EC7"/>
    <w:rsid w:val="00796C07"/>
    <w:rsid w:val="007A2648"/>
    <w:rsid w:val="007A72A4"/>
    <w:rsid w:val="007A7F99"/>
    <w:rsid w:val="007B1C43"/>
    <w:rsid w:val="007B4095"/>
    <w:rsid w:val="007B529F"/>
    <w:rsid w:val="007C0465"/>
    <w:rsid w:val="007C2145"/>
    <w:rsid w:val="007C29E8"/>
    <w:rsid w:val="007C46F1"/>
    <w:rsid w:val="007D436A"/>
    <w:rsid w:val="007D699A"/>
    <w:rsid w:val="007E3068"/>
    <w:rsid w:val="007E3891"/>
    <w:rsid w:val="007E4689"/>
    <w:rsid w:val="007E470A"/>
    <w:rsid w:val="007E4BBB"/>
    <w:rsid w:val="007E6423"/>
    <w:rsid w:val="007E7D96"/>
    <w:rsid w:val="007F1F2A"/>
    <w:rsid w:val="007F2F70"/>
    <w:rsid w:val="007F310C"/>
    <w:rsid w:val="007F3331"/>
    <w:rsid w:val="007F3D4C"/>
    <w:rsid w:val="007F3E41"/>
    <w:rsid w:val="007F442C"/>
    <w:rsid w:val="007F5AE8"/>
    <w:rsid w:val="007F6577"/>
    <w:rsid w:val="007F6CFF"/>
    <w:rsid w:val="00801594"/>
    <w:rsid w:val="0080485B"/>
    <w:rsid w:val="0081080B"/>
    <w:rsid w:val="0081081F"/>
    <w:rsid w:val="00811316"/>
    <w:rsid w:val="00811832"/>
    <w:rsid w:val="00812B46"/>
    <w:rsid w:val="00815687"/>
    <w:rsid w:val="008156A5"/>
    <w:rsid w:val="00815D80"/>
    <w:rsid w:val="00820AA8"/>
    <w:rsid w:val="0082475E"/>
    <w:rsid w:val="00831453"/>
    <w:rsid w:val="0083239D"/>
    <w:rsid w:val="00836C56"/>
    <w:rsid w:val="008425B3"/>
    <w:rsid w:val="00843DEE"/>
    <w:rsid w:val="00844DA4"/>
    <w:rsid w:val="00845554"/>
    <w:rsid w:val="008458DA"/>
    <w:rsid w:val="008470FB"/>
    <w:rsid w:val="0084756B"/>
    <w:rsid w:val="0085365C"/>
    <w:rsid w:val="0085537B"/>
    <w:rsid w:val="00857096"/>
    <w:rsid w:val="00857D9D"/>
    <w:rsid w:val="00862EA7"/>
    <w:rsid w:val="00877458"/>
    <w:rsid w:val="00881363"/>
    <w:rsid w:val="008825BD"/>
    <w:rsid w:val="00884CE0"/>
    <w:rsid w:val="00886FBB"/>
    <w:rsid w:val="00887900"/>
    <w:rsid w:val="008945A5"/>
    <w:rsid w:val="00896280"/>
    <w:rsid w:val="008A28ED"/>
    <w:rsid w:val="008A48C8"/>
    <w:rsid w:val="008B116A"/>
    <w:rsid w:val="008B3B9D"/>
    <w:rsid w:val="008B4CEE"/>
    <w:rsid w:val="008B7E5B"/>
    <w:rsid w:val="008C367F"/>
    <w:rsid w:val="008C599A"/>
    <w:rsid w:val="008C6BBB"/>
    <w:rsid w:val="008D08B3"/>
    <w:rsid w:val="008D1A54"/>
    <w:rsid w:val="008D44C9"/>
    <w:rsid w:val="008D4D40"/>
    <w:rsid w:val="008D6CC4"/>
    <w:rsid w:val="008E0831"/>
    <w:rsid w:val="008E344C"/>
    <w:rsid w:val="008E5091"/>
    <w:rsid w:val="008E586B"/>
    <w:rsid w:val="008F366C"/>
    <w:rsid w:val="008F4911"/>
    <w:rsid w:val="008F4EBC"/>
    <w:rsid w:val="008F5507"/>
    <w:rsid w:val="008F649D"/>
    <w:rsid w:val="008F7050"/>
    <w:rsid w:val="00902648"/>
    <w:rsid w:val="0090371B"/>
    <w:rsid w:val="009039D4"/>
    <w:rsid w:val="00903C53"/>
    <w:rsid w:val="00905D28"/>
    <w:rsid w:val="00907EEA"/>
    <w:rsid w:val="00910DDA"/>
    <w:rsid w:val="0091345D"/>
    <w:rsid w:val="00913C53"/>
    <w:rsid w:val="00914E30"/>
    <w:rsid w:val="00915E48"/>
    <w:rsid w:val="00917BEF"/>
    <w:rsid w:val="00917EF1"/>
    <w:rsid w:val="009247CD"/>
    <w:rsid w:val="00931251"/>
    <w:rsid w:val="00931D9B"/>
    <w:rsid w:val="00932E27"/>
    <w:rsid w:val="009339D7"/>
    <w:rsid w:val="009375A7"/>
    <w:rsid w:val="00952E3C"/>
    <w:rsid w:val="0095420B"/>
    <w:rsid w:val="0095540E"/>
    <w:rsid w:val="00956557"/>
    <w:rsid w:val="009576B1"/>
    <w:rsid w:val="00965321"/>
    <w:rsid w:val="009706BF"/>
    <w:rsid w:val="00971909"/>
    <w:rsid w:val="00971E15"/>
    <w:rsid w:val="009758FB"/>
    <w:rsid w:val="00976248"/>
    <w:rsid w:val="00976CEF"/>
    <w:rsid w:val="009770F5"/>
    <w:rsid w:val="00977139"/>
    <w:rsid w:val="00977848"/>
    <w:rsid w:val="00977ACB"/>
    <w:rsid w:val="00982350"/>
    <w:rsid w:val="00986E6D"/>
    <w:rsid w:val="00987DF4"/>
    <w:rsid w:val="009945C8"/>
    <w:rsid w:val="009954EA"/>
    <w:rsid w:val="009A321E"/>
    <w:rsid w:val="009A33F6"/>
    <w:rsid w:val="009A56C8"/>
    <w:rsid w:val="009B0544"/>
    <w:rsid w:val="009B1392"/>
    <w:rsid w:val="009B4142"/>
    <w:rsid w:val="009B528E"/>
    <w:rsid w:val="009C1FD4"/>
    <w:rsid w:val="009C6D21"/>
    <w:rsid w:val="009D3AF7"/>
    <w:rsid w:val="009D5A4E"/>
    <w:rsid w:val="009D5CE5"/>
    <w:rsid w:val="009D7437"/>
    <w:rsid w:val="009E319E"/>
    <w:rsid w:val="009E54E5"/>
    <w:rsid w:val="009E5A23"/>
    <w:rsid w:val="009E6D72"/>
    <w:rsid w:val="009F0318"/>
    <w:rsid w:val="009F08E1"/>
    <w:rsid w:val="009F1D9B"/>
    <w:rsid w:val="00A038A8"/>
    <w:rsid w:val="00A04BEE"/>
    <w:rsid w:val="00A04CC4"/>
    <w:rsid w:val="00A07AA1"/>
    <w:rsid w:val="00A105F7"/>
    <w:rsid w:val="00A1095F"/>
    <w:rsid w:val="00A11D10"/>
    <w:rsid w:val="00A15EE7"/>
    <w:rsid w:val="00A17617"/>
    <w:rsid w:val="00A22EE7"/>
    <w:rsid w:val="00A24961"/>
    <w:rsid w:val="00A26A8A"/>
    <w:rsid w:val="00A30F34"/>
    <w:rsid w:val="00A32E0C"/>
    <w:rsid w:val="00A33433"/>
    <w:rsid w:val="00A33958"/>
    <w:rsid w:val="00A3400E"/>
    <w:rsid w:val="00A40739"/>
    <w:rsid w:val="00A43B41"/>
    <w:rsid w:val="00A45623"/>
    <w:rsid w:val="00A47F8D"/>
    <w:rsid w:val="00A529B7"/>
    <w:rsid w:val="00A52CAE"/>
    <w:rsid w:val="00A54254"/>
    <w:rsid w:val="00A562BC"/>
    <w:rsid w:val="00A57AF9"/>
    <w:rsid w:val="00A60360"/>
    <w:rsid w:val="00A612D2"/>
    <w:rsid w:val="00A615FD"/>
    <w:rsid w:val="00A62123"/>
    <w:rsid w:val="00A6331E"/>
    <w:rsid w:val="00A6357B"/>
    <w:rsid w:val="00A63FC2"/>
    <w:rsid w:val="00A72B24"/>
    <w:rsid w:val="00A72E92"/>
    <w:rsid w:val="00A73C51"/>
    <w:rsid w:val="00A751F9"/>
    <w:rsid w:val="00A753FF"/>
    <w:rsid w:val="00A825C5"/>
    <w:rsid w:val="00A86C44"/>
    <w:rsid w:val="00A90C7C"/>
    <w:rsid w:val="00A912BB"/>
    <w:rsid w:val="00A91647"/>
    <w:rsid w:val="00A93F91"/>
    <w:rsid w:val="00A947A2"/>
    <w:rsid w:val="00A973CD"/>
    <w:rsid w:val="00A97FAE"/>
    <w:rsid w:val="00AA008E"/>
    <w:rsid w:val="00AA05A5"/>
    <w:rsid w:val="00AA1D00"/>
    <w:rsid w:val="00AA55F2"/>
    <w:rsid w:val="00AB0212"/>
    <w:rsid w:val="00AB0DE5"/>
    <w:rsid w:val="00AB2943"/>
    <w:rsid w:val="00AB3583"/>
    <w:rsid w:val="00AB550E"/>
    <w:rsid w:val="00AB582D"/>
    <w:rsid w:val="00AC1034"/>
    <w:rsid w:val="00AC2CC0"/>
    <w:rsid w:val="00AC32BC"/>
    <w:rsid w:val="00AC3470"/>
    <w:rsid w:val="00AC3564"/>
    <w:rsid w:val="00AC4F4F"/>
    <w:rsid w:val="00AC5101"/>
    <w:rsid w:val="00AC6F35"/>
    <w:rsid w:val="00AD027B"/>
    <w:rsid w:val="00AD051B"/>
    <w:rsid w:val="00AD0C57"/>
    <w:rsid w:val="00AD23B8"/>
    <w:rsid w:val="00AD49B2"/>
    <w:rsid w:val="00AD58D8"/>
    <w:rsid w:val="00AD5996"/>
    <w:rsid w:val="00AE05CB"/>
    <w:rsid w:val="00AE1166"/>
    <w:rsid w:val="00AF18B2"/>
    <w:rsid w:val="00AF2C6B"/>
    <w:rsid w:val="00AF4A08"/>
    <w:rsid w:val="00AF4E4A"/>
    <w:rsid w:val="00AF5E9A"/>
    <w:rsid w:val="00AF721A"/>
    <w:rsid w:val="00AF7B26"/>
    <w:rsid w:val="00B016CC"/>
    <w:rsid w:val="00B02879"/>
    <w:rsid w:val="00B0322D"/>
    <w:rsid w:val="00B0323A"/>
    <w:rsid w:val="00B047CA"/>
    <w:rsid w:val="00B04C38"/>
    <w:rsid w:val="00B05760"/>
    <w:rsid w:val="00B07364"/>
    <w:rsid w:val="00B10292"/>
    <w:rsid w:val="00B13DAB"/>
    <w:rsid w:val="00B1683A"/>
    <w:rsid w:val="00B172E9"/>
    <w:rsid w:val="00B22A1B"/>
    <w:rsid w:val="00B2395D"/>
    <w:rsid w:val="00B24085"/>
    <w:rsid w:val="00B311A5"/>
    <w:rsid w:val="00B33E92"/>
    <w:rsid w:val="00B348C8"/>
    <w:rsid w:val="00B35986"/>
    <w:rsid w:val="00B427AC"/>
    <w:rsid w:val="00B4408C"/>
    <w:rsid w:val="00B452BF"/>
    <w:rsid w:val="00B45B03"/>
    <w:rsid w:val="00B45E6A"/>
    <w:rsid w:val="00B504B3"/>
    <w:rsid w:val="00B5365F"/>
    <w:rsid w:val="00B55717"/>
    <w:rsid w:val="00B60782"/>
    <w:rsid w:val="00B63056"/>
    <w:rsid w:val="00B66690"/>
    <w:rsid w:val="00B671D4"/>
    <w:rsid w:val="00B802A1"/>
    <w:rsid w:val="00B83C6C"/>
    <w:rsid w:val="00B855D8"/>
    <w:rsid w:val="00B86120"/>
    <w:rsid w:val="00B8644A"/>
    <w:rsid w:val="00B90094"/>
    <w:rsid w:val="00B914AE"/>
    <w:rsid w:val="00B91926"/>
    <w:rsid w:val="00B96986"/>
    <w:rsid w:val="00B9755B"/>
    <w:rsid w:val="00B97FA2"/>
    <w:rsid w:val="00BA707D"/>
    <w:rsid w:val="00BA725A"/>
    <w:rsid w:val="00BA7CFD"/>
    <w:rsid w:val="00BB044D"/>
    <w:rsid w:val="00BB060B"/>
    <w:rsid w:val="00BB1E9C"/>
    <w:rsid w:val="00BB2F92"/>
    <w:rsid w:val="00BB3227"/>
    <w:rsid w:val="00BB39DA"/>
    <w:rsid w:val="00BC1F40"/>
    <w:rsid w:val="00BC1FAC"/>
    <w:rsid w:val="00BC36CE"/>
    <w:rsid w:val="00BC39EC"/>
    <w:rsid w:val="00BC3F4D"/>
    <w:rsid w:val="00BC47A9"/>
    <w:rsid w:val="00BC71B9"/>
    <w:rsid w:val="00BC7C85"/>
    <w:rsid w:val="00BC7E9F"/>
    <w:rsid w:val="00BD0AF8"/>
    <w:rsid w:val="00BD0C56"/>
    <w:rsid w:val="00BD17F1"/>
    <w:rsid w:val="00BD2CF4"/>
    <w:rsid w:val="00BD422F"/>
    <w:rsid w:val="00BD448E"/>
    <w:rsid w:val="00BD4C07"/>
    <w:rsid w:val="00BD711B"/>
    <w:rsid w:val="00BD788C"/>
    <w:rsid w:val="00BE06DD"/>
    <w:rsid w:val="00BE09FB"/>
    <w:rsid w:val="00BF08E3"/>
    <w:rsid w:val="00BF45A2"/>
    <w:rsid w:val="00BF52B1"/>
    <w:rsid w:val="00BF70A8"/>
    <w:rsid w:val="00BF7984"/>
    <w:rsid w:val="00BF7D9C"/>
    <w:rsid w:val="00C0025E"/>
    <w:rsid w:val="00C00280"/>
    <w:rsid w:val="00C00442"/>
    <w:rsid w:val="00C0242F"/>
    <w:rsid w:val="00C026E0"/>
    <w:rsid w:val="00C03697"/>
    <w:rsid w:val="00C0722E"/>
    <w:rsid w:val="00C073AB"/>
    <w:rsid w:val="00C07D9C"/>
    <w:rsid w:val="00C117C4"/>
    <w:rsid w:val="00C143CE"/>
    <w:rsid w:val="00C15EEE"/>
    <w:rsid w:val="00C20787"/>
    <w:rsid w:val="00C21F6C"/>
    <w:rsid w:val="00C22611"/>
    <w:rsid w:val="00C2439A"/>
    <w:rsid w:val="00C25084"/>
    <w:rsid w:val="00C2695E"/>
    <w:rsid w:val="00C27B3D"/>
    <w:rsid w:val="00C30570"/>
    <w:rsid w:val="00C32425"/>
    <w:rsid w:val="00C36D42"/>
    <w:rsid w:val="00C36EA4"/>
    <w:rsid w:val="00C406E8"/>
    <w:rsid w:val="00C4134A"/>
    <w:rsid w:val="00C438FE"/>
    <w:rsid w:val="00C4536D"/>
    <w:rsid w:val="00C45661"/>
    <w:rsid w:val="00C50D1A"/>
    <w:rsid w:val="00C51255"/>
    <w:rsid w:val="00C5221F"/>
    <w:rsid w:val="00C533A6"/>
    <w:rsid w:val="00C537BC"/>
    <w:rsid w:val="00C54C88"/>
    <w:rsid w:val="00C57E66"/>
    <w:rsid w:val="00C649BF"/>
    <w:rsid w:val="00C65737"/>
    <w:rsid w:val="00C7264D"/>
    <w:rsid w:val="00C72BFA"/>
    <w:rsid w:val="00C762A5"/>
    <w:rsid w:val="00C76D71"/>
    <w:rsid w:val="00C806B2"/>
    <w:rsid w:val="00C80DA3"/>
    <w:rsid w:val="00C82F59"/>
    <w:rsid w:val="00C83893"/>
    <w:rsid w:val="00C844A7"/>
    <w:rsid w:val="00C85E38"/>
    <w:rsid w:val="00C90131"/>
    <w:rsid w:val="00C94D36"/>
    <w:rsid w:val="00C96D48"/>
    <w:rsid w:val="00CA3DA9"/>
    <w:rsid w:val="00CA53B7"/>
    <w:rsid w:val="00CA5641"/>
    <w:rsid w:val="00CA5C54"/>
    <w:rsid w:val="00CA6FCC"/>
    <w:rsid w:val="00CA76D5"/>
    <w:rsid w:val="00CB1C88"/>
    <w:rsid w:val="00CB2E51"/>
    <w:rsid w:val="00CB3D00"/>
    <w:rsid w:val="00CB40ED"/>
    <w:rsid w:val="00CB4605"/>
    <w:rsid w:val="00CB68C9"/>
    <w:rsid w:val="00CC1213"/>
    <w:rsid w:val="00CC4F19"/>
    <w:rsid w:val="00CD038E"/>
    <w:rsid w:val="00CD0C97"/>
    <w:rsid w:val="00CD152F"/>
    <w:rsid w:val="00CD1AB1"/>
    <w:rsid w:val="00CD3FE8"/>
    <w:rsid w:val="00CD4320"/>
    <w:rsid w:val="00CD472E"/>
    <w:rsid w:val="00CD5B18"/>
    <w:rsid w:val="00CD659F"/>
    <w:rsid w:val="00CE16D8"/>
    <w:rsid w:val="00CE387E"/>
    <w:rsid w:val="00CE5C7C"/>
    <w:rsid w:val="00CE61CF"/>
    <w:rsid w:val="00CF010D"/>
    <w:rsid w:val="00CF3DFF"/>
    <w:rsid w:val="00CF404A"/>
    <w:rsid w:val="00CF490C"/>
    <w:rsid w:val="00D00CF6"/>
    <w:rsid w:val="00D030DD"/>
    <w:rsid w:val="00D0494E"/>
    <w:rsid w:val="00D06125"/>
    <w:rsid w:val="00D15426"/>
    <w:rsid w:val="00D17AB4"/>
    <w:rsid w:val="00D22227"/>
    <w:rsid w:val="00D22756"/>
    <w:rsid w:val="00D24BCC"/>
    <w:rsid w:val="00D2596D"/>
    <w:rsid w:val="00D340D4"/>
    <w:rsid w:val="00D3488D"/>
    <w:rsid w:val="00D366B8"/>
    <w:rsid w:val="00D37461"/>
    <w:rsid w:val="00D433DF"/>
    <w:rsid w:val="00D450EC"/>
    <w:rsid w:val="00D47B22"/>
    <w:rsid w:val="00D51240"/>
    <w:rsid w:val="00D512BE"/>
    <w:rsid w:val="00D51FF3"/>
    <w:rsid w:val="00D54328"/>
    <w:rsid w:val="00D559CD"/>
    <w:rsid w:val="00D61B14"/>
    <w:rsid w:val="00D6308E"/>
    <w:rsid w:val="00D63707"/>
    <w:rsid w:val="00D637B1"/>
    <w:rsid w:val="00D63E95"/>
    <w:rsid w:val="00D72058"/>
    <w:rsid w:val="00D7349D"/>
    <w:rsid w:val="00D7660E"/>
    <w:rsid w:val="00D81420"/>
    <w:rsid w:val="00D83559"/>
    <w:rsid w:val="00D94ADF"/>
    <w:rsid w:val="00DA15AD"/>
    <w:rsid w:val="00DA6788"/>
    <w:rsid w:val="00DB0797"/>
    <w:rsid w:val="00DB2DDA"/>
    <w:rsid w:val="00DB4423"/>
    <w:rsid w:val="00DB53F8"/>
    <w:rsid w:val="00DB6628"/>
    <w:rsid w:val="00DC2513"/>
    <w:rsid w:val="00DC556B"/>
    <w:rsid w:val="00DD38E7"/>
    <w:rsid w:val="00DD5AC3"/>
    <w:rsid w:val="00DE19F8"/>
    <w:rsid w:val="00DE351F"/>
    <w:rsid w:val="00DE5379"/>
    <w:rsid w:val="00DF3607"/>
    <w:rsid w:val="00DF4D06"/>
    <w:rsid w:val="00DF573B"/>
    <w:rsid w:val="00DF6177"/>
    <w:rsid w:val="00DF6C60"/>
    <w:rsid w:val="00E008C5"/>
    <w:rsid w:val="00E02223"/>
    <w:rsid w:val="00E02375"/>
    <w:rsid w:val="00E02E0B"/>
    <w:rsid w:val="00E042E8"/>
    <w:rsid w:val="00E051C7"/>
    <w:rsid w:val="00E05F30"/>
    <w:rsid w:val="00E07AAB"/>
    <w:rsid w:val="00E1074A"/>
    <w:rsid w:val="00E107C9"/>
    <w:rsid w:val="00E127A5"/>
    <w:rsid w:val="00E14389"/>
    <w:rsid w:val="00E1533A"/>
    <w:rsid w:val="00E16D2B"/>
    <w:rsid w:val="00E20F5A"/>
    <w:rsid w:val="00E22708"/>
    <w:rsid w:val="00E23C64"/>
    <w:rsid w:val="00E23C87"/>
    <w:rsid w:val="00E24D66"/>
    <w:rsid w:val="00E25C76"/>
    <w:rsid w:val="00E25CE7"/>
    <w:rsid w:val="00E26CAB"/>
    <w:rsid w:val="00E30FF6"/>
    <w:rsid w:val="00E311F5"/>
    <w:rsid w:val="00E360E4"/>
    <w:rsid w:val="00E366DF"/>
    <w:rsid w:val="00E41D3D"/>
    <w:rsid w:val="00E41D9A"/>
    <w:rsid w:val="00E42A91"/>
    <w:rsid w:val="00E4394C"/>
    <w:rsid w:val="00E45843"/>
    <w:rsid w:val="00E4635B"/>
    <w:rsid w:val="00E46C9C"/>
    <w:rsid w:val="00E50CBC"/>
    <w:rsid w:val="00E51F75"/>
    <w:rsid w:val="00E55FF6"/>
    <w:rsid w:val="00E62327"/>
    <w:rsid w:val="00E63083"/>
    <w:rsid w:val="00E64911"/>
    <w:rsid w:val="00E64AB2"/>
    <w:rsid w:val="00E64D9B"/>
    <w:rsid w:val="00E6561F"/>
    <w:rsid w:val="00E73360"/>
    <w:rsid w:val="00E75990"/>
    <w:rsid w:val="00E77774"/>
    <w:rsid w:val="00E80610"/>
    <w:rsid w:val="00E806AC"/>
    <w:rsid w:val="00E80C4F"/>
    <w:rsid w:val="00E81FBF"/>
    <w:rsid w:val="00E82A3A"/>
    <w:rsid w:val="00E83D19"/>
    <w:rsid w:val="00E85933"/>
    <w:rsid w:val="00E86223"/>
    <w:rsid w:val="00E873D0"/>
    <w:rsid w:val="00E91869"/>
    <w:rsid w:val="00E91D0E"/>
    <w:rsid w:val="00E91F10"/>
    <w:rsid w:val="00E97D26"/>
    <w:rsid w:val="00E97DF3"/>
    <w:rsid w:val="00EA09DD"/>
    <w:rsid w:val="00EB5849"/>
    <w:rsid w:val="00EB5B29"/>
    <w:rsid w:val="00EC0506"/>
    <w:rsid w:val="00EC10E5"/>
    <w:rsid w:val="00EC22DC"/>
    <w:rsid w:val="00EC2C68"/>
    <w:rsid w:val="00EC337E"/>
    <w:rsid w:val="00EC4C5E"/>
    <w:rsid w:val="00EC5431"/>
    <w:rsid w:val="00EC68EC"/>
    <w:rsid w:val="00EC74A2"/>
    <w:rsid w:val="00ED0C83"/>
    <w:rsid w:val="00ED236E"/>
    <w:rsid w:val="00ED2501"/>
    <w:rsid w:val="00ED26BF"/>
    <w:rsid w:val="00EE48C1"/>
    <w:rsid w:val="00EE54EB"/>
    <w:rsid w:val="00EE6A7C"/>
    <w:rsid w:val="00EF1939"/>
    <w:rsid w:val="00EF31E6"/>
    <w:rsid w:val="00EF36CB"/>
    <w:rsid w:val="00EF4F3B"/>
    <w:rsid w:val="00EF6981"/>
    <w:rsid w:val="00EF6E41"/>
    <w:rsid w:val="00F03284"/>
    <w:rsid w:val="00F137B0"/>
    <w:rsid w:val="00F17AFA"/>
    <w:rsid w:val="00F2026E"/>
    <w:rsid w:val="00F22BA1"/>
    <w:rsid w:val="00F245A0"/>
    <w:rsid w:val="00F27A81"/>
    <w:rsid w:val="00F31B1D"/>
    <w:rsid w:val="00F340FF"/>
    <w:rsid w:val="00F34CAC"/>
    <w:rsid w:val="00F35BE8"/>
    <w:rsid w:val="00F40422"/>
    <w:rsid w:val="00F40A61"/>
    <w:rsid w:val="00F456A7"/>
    <w:rsid w:val="00F45FCC"/>
    <w:rsid w:val="00F506AB"/>
    <w:rsid w:val="00F5079F"/>
    <w:rsid w:val="00F55B0E"/>
    <w:rsid w:val="00F60C5E"/>
    <w:rsid w:val="00F60EDF"/>
    <w:rsid w:val="00F65AD4"/>
    <w:rsid w:val="00F66408"/>
    <w:rsid w:val="00F66413"/>
    <w:rsid w:val="00F66A8D"/>
    <w:rsid w:val="00F6737D"/>
    <w:rsid w:val="00F71E89"/>
    <w:rsid w:val="00F7455E"/>
    <w:rsid w:val="00F76D17"/>
    <w:rsid w:val="00F77203"/>
    <w:rsid w:val="00F80369"/>
    <w:rsid w:val="00F8229D"/>
    <w:rsid w:val="00F83D2D"/>
    <w:rsid w:val="00F85892"/>
    <w:rsid w:val="00F90669"/>
    <w:rsid w:val="00F92687"/>
    <w:rsid w:val="00F93D79"/>
    <w:rsid w:val="00F94D7D"/>
    <w:rsid w:val="00F955E7"/>
    <w:rsid w:val="00F97F39"/>
    <w:rsid w:val="00FA013E"/>
    <w:rsid w:val="00FA1B93"/>
    <w:rsid w:val="00FA2F08"/>
    <w:rsid w:val="00FA756D"/>
    <w:rsid w:val="00FA7E00"/>
    <w:rsid w:val="00FB1314"/>
    <w:rsid w:val="00FB1F8D"/>
    <w:rsid w:val="00FB2C23"/>
    <w:rsid w:val="00FB3628"/>
    <w:rsid w:val="00FB6866"/>
    <w:rsid w:val="00FC14DD"/>
    <w:rsid w:val="00FC4474"/>
    <w:rsid w:val="00FC49E3"/>
    <w:rsid w:val="00FC6139"/>
    <w:rsid w:val="00FC7195"/>
    <w:rsid w:val="00FD1B8E"/>
    <w:rsid w:val="00FD290B"/>
    <w:rsid w:val="00FD4CDA"/>
    <w:rsid w:val="00FD4D69"/>
    <w:rsid w:val="00FD6AF5"/>
    <w:rsid w:val="00FE18AC"/>
    <w:rsid w:val="00FE2753"/>
    <w:rsid w:val="00FE4274"/>
    <w:rsid w:val="00FE435C"/>
    <w:rsid w:val="00FE62CC"/>
    <w:rsid w:val="00FE6A7E"/>
    <w:rsid w:val="00FE761E"/>
    <w:rsid w:val="00FF10D8"/>
    <w:rsid w:val="00FF2848"/>
    <w:rsid w:val="00FF36AB"/>
    <w:rsid w:val="00FF455A"/>
    <w:rsid w:val="00FF459E"/>
    <w:rsid w:val="00FF5375"/>
    <w:rsid w:val="00FF6398"/>
    <w:rsid w:val="00FF6B19"/>
    <w:rsid w:val="00FF7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D3C2"/>
  <w15:chartTrackingRefBased/>
  <w15:docId w15:val="{86E5D5D6-FEE7-4D23-A0C9-6D765CCC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4D"/>
    <w:rPr>
      <w:sz w:val="24"/>
      <w:szCs w:val="24"/>
      <w:lang w:val="hy-AM"/>
    </w:rPr>
  </w:style>
  <w:style w:type="paragraph" w:styleId="Heading1">
    <w:name w:val="heading 1"/>
    <w:basedOn w:val="Normal1"/>
    <w:next w:val="Normal1"/>
    <w:rsid w:val="00492AB1"/>
    <w:pPr>
      <w:keepNext/>
      <w:spacing w:before="240" w:after="60"/>
      <w:outlineLvl w:val="0"/>
    </w:pPr>
    <w:rPr>
      <w:color w:val="000000"/>
      <w:sz w:val="48"/>
      <w:szCs w:val="48"/>
    </w:rPr>
  </w:style>
  <w:style w:type="paragraph" w:styleId="Heading2">
    <w:name w:val="heading 2"/>
    <w:basedOn w:val="Normal1"/>
    <w:next w:val="Normal1"/>
    <w:rsid w:val="00492AB1"/>
    <w:pPr>
      <w:keepNext/>
      <w:spacing w:before="240" w:after="60"/>
      <w:outlineLvl w:val="1"/>
    </w:pPr>
    <w:rPr>
      <w:color w:val="000000"/>
      <w:sz w:val="36"/>
      <w:szCs w:val="36"/>
    </w:rPr>
  </w:style>
  <w:style w:type="paragraph" w:styleId="Heading3">
    <w:name w:val="heading 3"/>
    <w:basedOn w:val="Normal1"/>
    <w:next w:val="Normal1"/>
    <w:rsid w:val="00492AB1"/>
    <w:pPr>
      <w:keepNext/>
      <w:spacing w:before="240" w:after="60"/>
      <w:outlineLvl w:val="2"/>
    </w:pPr>
    <w:rPr>
      <w:color w:val="000000"/>
      <w:sz w:val="28"/>
      <w:szCs w:val="28"/>
    </w:rPr>
  </w:style>
  <w:style w:type="paragraph" w:styleId="Heading4">
    <w:name w:val="heading 4"/>
    <w:basedOn w:val="Normal1"/>
    <w:next w:val="Normal1"/>
    <w:rsid w:val="00492AB1"/>
    <w:pPr>
      <w:keepNext/>
      <w:spacing w:before="240" w:after="60"/>
      <w:outlineLvl w:val="3"/>
    </w:pPr>
    <w:rPr>
      <w:color w:val="000000"/>
    </w:rPr>
  </w:style>
  <w:style w:type="paragraph" w:styleId="Heading5">
    <w:name w:val="heading 5"/>
    <w:basedOn w:val="Normal1"/>
    <w:next w:val="Normal1"/>
    <w:rsid w:val="00492AB1"/>
    <w:pPr>
      <w:spacing w:before="240" w:after="60"/>
      <w:outlineLvl w:val="4"/>
    </w:pPr>
    <w:rPr>
      <w:color w:val="000000"/>
      <w:sz w:val="20"/>
      <w:szCs w:val="20"/>
    </w:rPr>
  </w:style>
  <w:style w:type="paragraph" w:styleId="Heading6">
    <w:name w:val="heading 6"/>
    <w:basedOn w:val="Normal1"/>
    <w:next w:val="Normal1"/>
    <w:rsid w:val="00492AB1"/>
    <w:pPr>
      <w:spacing w:before="240" w:after="60"/>
      <w:outlineLvl w:val="5"/>
    </w:pPr>
    <w:rPr>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2AB1"/>
    <w:rPr>
      <w:sz w:val="24"/>
      <w:szCs w:val="24"/>
      <w:lang w:val="hy-AM"/>
    </w:rPr>
  </w:style>
  <w:style w:type="paragraph" w:styleId="Title">
    <w:name w:val="Title"/>
    <w:basedOn w:val="Normal1"/>
    <w:next w:val="Normal1"/>
    <w:rsid w:val="00492AB1"/>
    <w:pPr>
      <w:keepNext/>
      <w:keepLines/>
      <w:spacing w:before="480" w:after="120"/>
    </w:pPr>
    <w:rPr>
      <w:b/>
      <w:sz w:val="72"/>
      <w:szCs w:val="72"/>
    </w:rPr>
  </w:style>
  <w:style w:type="paragraph" w:styleId="Subtitle">
    <w:name w:val="Subtitle"/>
    <w:basedOn w:val="Normal1"/>
    <w:next w:val="Normal1"/>
    <w:rsid w:val="00492AB1"/>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492AB1"/>
    <w:tblPr>
      <w:tblStyleRowBandSize w:val="1"/>
      <w:tblStyleColBandSize w:val="1"/>
      <w:tblCellMar>
        <w:left w:w="0" w:type="dxa"/>
        <w:right w:w="0" w:type="dxa"/>
      </w:tblCellMar>
    </w:tblPr>
  </w:style>
  <w:style w:type="table" w:customStyle="1" w:styleId="18">
    <w:name w:val="18"/>
    <w:basedOn w:val="TableNormal"/>
    <w:rsid w:val="00492AB1"/>
    <w:tblPr>
      <w:tblStyleRowBandSize w:val="1"/>
      <w:tblStyleColBandSize w:val="1"/>
      <w:tblCellMar>
        <w:top w:w="15" w:type="dxa"/>
        <w:left w:w="15" w:type="dxa"/>
        <w:bottom w:w="15" w:type="dxa"/>
        <w:right w:w="15" w:type="dxa"/>
      </w:tblCellMar>
    </w:tblPr>
  </w:style>
  <w:style w:type="table" w:customStyle="1" w:styleId="17">
    <w:name w:val="17"/>
    <w:basedOn w:val="TableNormal"/>
    <w:rsid w:val="00492AB1"/>
    <w:tblPr>
      <w:tblStyleRowBandSize w:val="1"/>
      <w:tblStyleColBandSize w:val="1"/>
      <w:tblCellMar>
        <w:top w:w="15" w:type="dxa"/>
        <w:left w:w="15" w:type="dxa"/>
        <w:bottom w:w="15" w:type="dxa"/>
        <w:right w:w="15" w:type="dxa"/>
      </w:tblCellMar>
    </w:tblPr>
  </w:style>
  <w:style w:type="table" w:customStyle="1" w:styleId="16">
    <w:name w:val="16"/>
    <w:basedOn w:val="TableNormal"/>
    <w:rsid w:val="00492AB1"/>
    <w:tblPr>
      <w:tblStyleRowBandSize w:val="1"/>
      <w:tblStyleColBandSize w:val="1"/>
      <w:tblCellMar>
        <w:top w:w="15" w:type="dxa"/>
        <w:left w:w="15" w:type="dxa"/>
        <w:bottom w:w="15" w:type="dxa"/>
        <w:right w:w="15" w:type="dxa"/>
      </w:tblCellMar>
    </w:tblPr>
  </w:style>
  <w:style w:type="table" w:customStyle="1" w:styleId="15">
    <w:name w:val="15"/>
    <w:basedOn w:val="TableNormal"/>
    <w:rsid w:val="00492AB1"/>
    <w:tblPr>
      <w:tblStyleRowBandSize w:val="1"/>
      <w:tblStyleColBandSize w:val="1"/>
      <w:tblCellMar>
        <w:top w:w="15" w:type="dxa"/>
        <w:left w:w="15" w:type="dxa"/>
        <w:bottom w:w="15" w:type="dxa"/>
        <w:right w:w="15" w:type="dxa"/>
      </w:tblCellMar>
    </w:tblPr>
  </w:style>
  <w:style w:type="table" w:customStyle="1" w:styleId="14">
    <w:name w:val="14"/>
    <w:basedOn w:val="TableNormal"/>
    <w:rsid w:val="00492AB1"/>
    <w:tblPr>
      <w:tblStyleRowBandSize w:val="1"/>
      <w:tblStyleColBandSize w:val="1"/>
      <w:tblCellMar>
        <w:top w:w="15" w:type="dxa"/>
        <w:left w:w="15" w:type="dxa"/>
        <w:bottom w:w="15" w:type="dxa"/>
        <w:right w:w="15" w:type="dxa"/>
      </w:tblCellMar>
    </w:tblPr>
  </w:style>
  <w:style w:type="table" w:customStyle="1" w:styleId="13">
    <w:name w:val="13"/>
    <w:basedOn w:val="TableNormal"/>
    <w:rsid w:val="00492AB1"/>
    <w:tblPr>
      <w:tblStyleRowBandSize w:val="1"/>
      <w:tblStyleColBandSize w:val="1"/>
      <w:tblCellMar>
        <w:top w:w="15" w:type="dxa"/>
        <w:left w:w="15" w:type="dxa"/>
        <w:bottom w:w="15" w:type="dxa"/>
        <w:right w:w="15" w:type="dxa"/>
      </w:tblCellMar>
    </w:tblPr>
  </w:style>
  <w:style w:type="table" w:customStyle="1" w:styleId="12">
    <w:name w:val="12"/>
    <w:basedOn w:val="TableNormal"/>
    <w:rsid w:val="00492AB1"/>
    <w:tblPr>
      <w:tblStyleRowBandSize w:val="1"/>
      <w:tblStyleColBandSize w:val="1"/>
      <w:tblCellMar>
        <w:top w:w="15" w:type="dxa"/>
        <w:left w:w="15" w:type="dxa"/>
        <w:bottom w:w="15" w:type="dxa"/>
        <w:right w:w="15" w:type="dxa"/>
      </w:tblCellMar>
    </w:tblPr>
  </w:style>
  <w:style w:type="table" w:customStyle="1" w:styleId="11">
    <w:name w:val="11"/>
    <w:basedOn w:val="TableNormal"/>
    <w:rsid w:val="00492AB1"/>
    <w:tblPr>
      <w:tblStyleRowBandSize w:val="1"/>
      <w:tblStyleColBandSize w:val="1"/>
      <w:tblCellMar>
        <w:top w:w="15" w:type="dxa"/>
        <w:left w:w="15" w:type="dxa"/>
        <w:bottom w:w="15" w:type="dxa"/>
        <w:right w:w="15" w:type="dxa"/>
      </w:tblCellMar>
    </w:tblPr>
  </w:style>
  <w:style w:type="table" w:customStyle="1" w:styleId="10">
    <w:name w:val="10"/>
    <w:basedOn w:val="TableNormal"/>
    <w:rsid w:val="00492AB1"/>
    <w:tblPr>
      <w:tblStyleRowBandSize w:val="1"/>
      <w:tblStyleColBandSize w:val="1"/>
      <w:tblCellMar>
        <w:top w:w="15" w:type="dxa"/>
        <w:left w:w="15" w:type="dxa"/>
        <w:bottom w:w="15" w:type="dxa"/>
        <w:right w:w="15" w:type="dxa"/>
      </w:tblCellMar>
    </w:tblPr>
  </w:style>
  <w:style w:type="table" w:customStyle="1" w:styleId="9">
    <w:name w:val="9"/>
    <w:basedOn w:val="TableNormal"/>
    <w:rsid w:val="00492AB1"/>
    <w:tblPr>
      <w:tblStyleRowBandSize w:val="1"/>
      <w:tblStyleColBandSize w:val="1"/>
      <w:tblCellMar>
        <w:top w:w="15" w:type="dxa"/>
        <w:left w:w="15" w:type="dxa"/>
        <w:bottom w:w="15" w:type="dxa"/>
        <w:right w:w="15" w:type="dxa"/>
      </w:tblCellMar>
    </w:tblPr>
  </w:style>
  <w:style w:type="table" w:customStyle="1" w:styleId="8">
    <w:name w:val="8"/>
    <w:basedOn w:val="TableNormal"/>
    <w:rsid w:val="00492AB1"/>
    <w:tblPr>
      <w:tblStyleRowBandSize w:val="1"/>
      <w:tblStyleColBandSize w:val="1"/>
      <w:tblCellMar>
        <w:top w:w="15" w:type="dxa"/>
        <w:left w:w="15" w:type="dxa"/>
        <w:bottom w:w="15" w:type="dxa"/>
        <w:right w:w="15" w:type="dxa"/>
      </w:tblCellMar>
    </w:tblPr>
  </w:style>
  <w:style w:type="table" w:customStyle="1" w:styleId="7">
    <w:name w:val="7"/>
    <w:basedOn w:val="TableNormal"/>
    <w:rsid w:val="00492AB1"/>
    <w:tblPr>
      <w:tblStyleRowBandSize w:val="1"/>
      <w:tblStyleColBandSize w:val="1"/>
      <w:tblCellMar>
        <w:top w:w="15" w:type="dxa"/>
        <w:left w:w="15" w:type="dxa"/>
        <w:bottom w:w="15" w:type="dxa"/>
        <w:right w:w="15" w:type="dxa"/>
      </w:tblCellMar>
    </w:tblPr>
  </w:style>
  <w:style w:type="table" w:customStyle="1" w:styleId="6">
    <w:name w:val="6"/>
    <w:basedOn w:val="TableNormal"/>
    <w:rsid w:val="00492AB1"/>
    <w:tblPr>
      <w:tblStyleRowBandSize w:val="1"/>
      <w:tblStyleColBandSize w:val="1"/>
      <w:tblCellMar>
        <w:top w:w="15" w:type="dxa"/>
        <w:left w:w="15" w:type="dxa"/>
        <w:bottom w:w="15" w:type="dxa"/>
        <w:right w:w="15" w:type="dxa"/>
      </w:tblCellMar>
    </w:tblPr>
  </w:style>
  <w:style w:type="table" w:customStyle="1" w:styleId="5">
    <w:name w:val="5"/>
    <w:basedOn w:val="TableNormal"/>
    <w:rsid w:val="00492AB1"/>
    <w:tblPr>
      <w:tblStyleRowBandSize w:val="1"/>
      <w:tblStyleColBandSize w:val="1"/>
      <w:tblCellMar>
        <w:top w:w="15" w:type="dxa"/>
        <w:left w:w="15" w:type="dxa"/>
        <w:bottom w:w="15" w:type="dxa"/>
        <w:right w:w="15" w:type="dxa"/>
      </w:tblCellMar>
    </w:tblPr>
  </w:style>
  <w:style w:type="table" w:customStyle="1" w:styleId="4">
    <w:name w:val="4"/>
    <w:basedOn w:val="TableNormal"/>
    <w:rsid w:val="00492AB1"/>
    <w:tblPr>
      <w:tblStyleRowBandSize w:val="1"/>
      <w:tblStyleColBandSize w:val="1"/>
      <w:tblCellMar>
        <w:top w:w="15" w:type="dxa"/>
        <w:left w:w="15" w:type="dxa"/>
        <w:bottom w:w="15" w:type="dxa"/>
        <w:right w:w="15" w:type="dxa"/>
      </w:tblCellMar>
    </w:tblPr>
  </w:style>
  <w:style w:type="table" w:customStyle="1" w:styleId="3">
    <w:name w:val="3"/>
    <w:basedOn w:val="TableNormal"/>
    <w:rsid w:val="00492AB1"/>
    <w:tblPr>
      <w:tblStyleRowBandSize w:val="1"/>
      <w:tblStyleColBandSize w:val="1"/>
      <w:tblCellMar>
        <w:top w:w="15" w:type="dxa"/>
        <w:left w:w="15" w:type="dxa"/>
        <w:bottom w:w="15" w:type="dxa"/>
        <w:right w:w="15" w:type="dxa"/>
      </w:tblCellMar>
    </w:tblPr>
  </w:style>
  <w:style w:type="table" w:customStyle="1" w:styleId="2">
    <w:name w:val="2"/>
    <w:basedOn w:val="TableNormal"/>
    <w:rsid w:val="00492AB1"/>
    <w:tblPr>
      <w:tblStyleRowBandSize w:val="1"/>
      <w:tblStyleColBandSize w:val="1"/>
      <w:tblCellMar>
        <w:top w:w="15" w:type="dxa"/>
        <w:left w:w="15" w:type="dxa"/>
        <w:bottom w:w="15" w:type="dxa"/>
        <w:right w:w="15" w:type="dxa"/>
      </w:tblCellMar>
    </w:tblPr>
  </w:style>
  <w:style w:type="table" w:customStyle="1" w:styleId="1">
    <w:name w:val="1"/>
    <w:basedOn w:val="TableNormal"/>
    <w:rsid w:val="00492AB1"/>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rsid w:val="00492AB1"/>
    <w:rPr>
      <w:rFonts w:cs="Times New Roman"/>
      <w:sz w:val="20"/>
      <w:szCs w:val="20"/>
      <w:lang w:val="x-none" w:eastAsia="x-none"/>
    </w:rPr>
  </w:style>
  <w:style w:type="character" w:customStyle="1" w:styleId="CommentTextChar">
    <w:name w:val="Comment Text Char"/>
    <w:link w:val="CommentText"/>
    <w:uiPriority w:val="99"/>
    <w:rsid w:val="00492AB1"/>
    <w:rPr>
      <w:sz w:val="20"/>
      <w:szCs w:val="20"/>
    </w:rPr>
  </w:style>
  <w:style w:type="character" w:styleId="CommentReference">
    <w:name w:val="annotation reference"/>
    <w:uiPriority w:val="99"/>
    <w:semiHidden/>
    <w:unhideWhenUsed/>
    <w:rsid w:val="00492AB1"/>
    <w:rPr>
      <w:sz w:val="16"/>
      <w:szCs w:val="16"/>
    </w:rPr>
  </w:style>
  <w:style w:type="paragraph" w:styleId="BalloonText">
    <w:name w:val="Balloon Text"/>
    <w:basedOn w:val="Normal"/>
    <w:link w:val="BalloonTextChar"/>
    <w:uiPriority w:val="99"/>
    <w:semiHidden/>
    <w:unhideWhenUsed/>
    <w:rsid w:val="00D94AD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94AD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599A"/>
    <w:rPr>
      <w:b/>
      <w:bCs/>
    </w:rPr>
  </w:style>
  <w:style w:type="character" w:customStyle="1" w:styleId="CommentSubjectChar">
    <w:name w:val="Comment Subject Char"/>
    <w:link w:val="CommentSubject"/>
    <w:uiPriority w:val="99"/>
    <w:semiHidden/>
    <w:rsid w:val="008C599A"/>
    <w:rPr>
      <w:b/>
      <w:bCs/>
      <w:sz w:val="20"/>
      <w:szCs w:val="20"/>
    </w:rPr>
  </w:style>
  <w:style w:type="table" w:styleId="TableGrid">
    <w:name w:val="Table Grid"/>
    <w:basedOn w:val="TableNormal"/>
    <w:uiPriority w:val="39"/>
    <w:rsid w:val="00E24D66"/>
    <w:rPr>
      <w:rFonts w:ascii="Cambria" w:eastAsia="Cambria" w:hAnsi="Cambria"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ECDC AF Paragraph,Table no. List Paragraph,Bullet1,References,IBL List Paragraph,Абзац списка3"/>
    <w:basedOn w:val="Normal"/>
    <w:link w:val="ListParagraphChar"/>
    <w:uiPriority w:val="34"/>
    <w:qFormat/>
    <w:rsid w:val="00532B1E"/>
    <w:pPr>
      <w:ind w:left="720"/>
      <w:contextualSpacing/>
    </w:pPr>
    <w:rPr>
      <w:rFonts w:ascii="Times New Roman" w:eastAsia="MS Mincho" w:hAnsi="Times New Roman" w:cs="Times New Roman"/>
      <w:sz w:val="20"/>
      <w:szCs w:val="20"/>
      <w:lang w:val="ru-RU" w:eastAsia="ru-RU"/>
    </w:rPr>
  </w:style>
  <w:style w:type="character" w:styleId="Hyperlink">
    <w:name w:val="Hyperlink"/>
    <w:uiPriority w:val="99"/>
    <w:unhideWhenUsed/>
    <w:rsid w:val="001C5A16"/>
    <w:rPr>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basedOn w:val="Normal"/>
    <w:link w:val="NormalWebChar"/>
    <w:uiPriority w:val="99"/>
    <w:unhideWhenUsed/>
    <w:qFormat/>
    <w:rsid w:val="00AF4E4A"/>
    <w:pPr>
      <w:spacing w:before="100" w:beforeAutospacing="1" w:after="100" w:afterAutospacing="1"/>
    </w:pPr>
    <w:rPr>
      <w:rFonts w:ascii="Times New Roman" w:eastAsia="Times New Roman" w:hAnsi="Times New Roman" w:cs="Times New Roman"/>
      <w:sz w:val="20"/>
      <w:szCs w:val="20"/>
      <w:lang w:val="ru-RU" w:eastAsia="ru-RU"/>
    </w:rPr>
  </w:style>
  <w:style w:type="character" w:styleId="Strong">
    <w:name w:val="Strong"/>
    <w:uiPriority w:val="22"/>
    <w:qFormat/>
    <w:rsid w:val="00AF4E4A"/>
    <w:rPr>
      <w:b/>
      <w:bCs/>
    </w:rPr>
  </w:style>
  <w:style w:type="paragraph" w:styleId="Revision">
    <w:name w:val="Revision"/>
    <w:hidden/>
    <w:uiPriority w:val="99"/>
    <w:semiHidden/>
    <w:rsid w:val="003026A9"/>
    <w:rPr>
      <w:sz w:val="24"/>
      <w:szCs w:val="24"/>
      <w:lang w:val="hy-AM"/>
    </w:rPr>
  </w:style>
  <w:style w:type="paragraph" w:styleId="BodyTextIndent3">
    <w:name w:val="Body Text Indent 3"/>
    <w:basedOn w:val="Normal"/>
    <w:link w:val="BodyTextIndent3Char"/>
    <w:uiPriority w:val="99"/>
    <w:unhideWhenUsed/>
    <w:rsid w:val="00815687"/>
    <w:pPr>
      <w:spacing w:after="120"/>
      <w:ind w:left="283"/>
    </w:pPr>
    <w:rPr>
      <w:rFonts w:ascii="Arial Unicode" w:eastAsia="Times New Roman" w:hAnsi="Arial Unicode" w:cs="Times New Roman"/>
      <w:sz w:val="16"/>
      <w:szCs w:val="16"/>
      <w:lang w:val="en-US" w:eastAsia="x-none"/>
    </w:rPr>
  </w:style>
  <w:style w:type="character" w:customStyle="1" w:styleId="BodyTextIndent3Char">
    <w:name w:val="Body Text Indent 3 Char"/>
    <w:link w:val="BodyTextIndent3"/>
    <w:uiPriority w:val="99"/>
    <w:rsid w:val="00815687"/>
    <w:rPr>
      <w:rFonts w:ascii="Arial Unicode" w:eastAsia="Times New Roman" w:hAnsi="Arial Unicode" w:cs="Times New Roman"/>
      <w:sz w:val="16"/>
      <w:szCs w:val="16"/>
      <w:lang w:val="en-US"/>
    </w:rPr>
  </w:style>
  <w:style w:type="character" w:styleId="Emphasis">
    <w:name w:val="Emphasis"/>
    <w:uiPriority w:val="20"/>
    <w:qFormat/>
    <w:rsid w:val="00E02E0B"/>
    <w:rPr>
      <w:i/>
      <w:iCs/>
    </w:rPr>
  </w:style>
  <w:style w:type="paragraph" w:styleId="Header">
    <w:name w:val="header"/>
    <w:basedOn w:val="Normal"/>
    <w:link w:val="HeaderChar"/>
    <w:rsid w:val="00551C57"/>
    <w:pPr>
      <w:tabs>
        <w:tab w:val="center" w:pos="4677"/>
        <w:tab w:val="right" w:pos="9355"/>
      </w:tabs>
      <w:ind w:firstLine="851"/>
      <w:jc w:val="both"/>
    </w:pPr>
    <w:rPr>
      <w:rFonts w:ascii="Times Armenian" w:eastAsia="Times New Roman" w:hAnsi="Times Armenian" w:cs="Times New Roman"/>
      <w:sz w:val="28"/>
      <w:szCs w:val="28"/>
      <w:lang w:val="ru-RU" w:eastAsia="ru-RU"/>
    </w:rPr>
  </w:style>
  <w:style w:type="character" w:customStyle="1" w:styleId="HeaderChar">
    <w:name w:val="Header Char"/>
    <w:link w:val="Header"/>
    <w:rsid w:val="00551C57"/>
    <w:rPr>
      <w:rFonts w:ascii="Times Armenian" w:eastAsia="Times New Roman" w:hAnsi="Times Armenian" w:cs="Times New Roman"/>
      <w:sz w:val="28"/>
      <w:szCs w:val="28"/>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551C57"/>
    <w:rPr>
      <w:rFonts w:ascii="Times New Roman" w:eastAsia="Times New Roman" w:hAnsi="Times New Roman" w:cs="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1 Char"/>
    <w:link w:val="ListParagraph"/>
    <w:uiPriority w:val="34"/>
    <w:locked/>
    <w:rsid w:val="00186D6E"/>
    <w:rPr>
      <w:rFonts w:ascii="Times New Roman" w:eastAsia="MS Mincho"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789">
      <w:bodyDiv w:val="1"/>
      <w:marLeft w:val="0"/>
      <w:marRight w:val="0"/>
      <w:marTop w:val="0"/>
      <w:marBottom w:val="0"/>
      <w:divBdr>
        <w:top w:val="none" w:sz="0" w:space="0" w:color="auto"/>
        <w:left w:val="none" w:sz="0" w:space="0" w:color="auto"/>
        <w:bottom w:val="none" w:sz="0" w:space="0" w:color="auto"/>
        <w:right w:val="none" w:sz="0" w:space="0" w:color="auto"/>
      </w:divBdr>
    </w:div>
    <w:div w:id="67508132">
      <w:bodyDiv w:val="1"/>
      <w:marLeft w:val="0"/>
      <w:marRight w:val="0"/>
      <w:marTop w:val="0"/>
      <w:marBottom w:val="0"/>
      <w:divBdr>
        <w:top w:val="none" w:sz="0" w:space="0" w:color="auto"/>
        <w:left w:val="none" w:sz="0" w:space="0" w:color="auto"/>
        <w:bottom w:val="none" w:sz="0" w:space="0" w:color="auto"/>
        <w:right w:val="none" w:sz="0" w:space="0" w:color="auto"/>
      </w:divBdr>
    </w:div>
    <w:div w:id="164564227">
      <w:bodyDiv w:val="1"/>
      <w:marLeft w:val="0"/>
      <w:marRight w:val="0"/>
      <w:marTop w:val="0"/>
      <w:marBottom w:val="0"/>
      <w:divBdr>
        <w:top w:val="none" w:sz="0" w:space="0" w:color="auto"/>
        <w:left w:val="none" w:sz="0" w:space="0" w:color="auto"/>
        <w:bottom w:val="none" w:sz="0" w:space="0" w:color="auto"/>
        <w:right w:val="none" w:sz="0" w:space="0" w:color="auto"/>
      </w:divBdr>
    </w:div>
    <w:div w:id="217279593">
      <w:bodyDiv w:val="1"/>
      <w:marLeft w:val="0"/>
      <w:marRight w:val="0"/>
      <w:marTop w:val="0"/>
      <w:marBottom w:val="0"/>
      <w:divBdr>
        <w:top w:val="none" w:sz="0" w:space="0" w:color="auto"/>
        <w:left w:val="none" w:sz="0" w:space="0" w:color="auto"/>
        <w:bottom w:val="none" w:sz="0" w:space="0" w:color="auto"/>
        <w:right w:val="none" w:sz="0" w:space="0" w:color="auto"/>
      </w:divBdr>
    </w:div>
    <w:div w:id="462577463">
      <w:bodyDiv w:val="1"/>
      <w:marLeft w:val="0"/>
      <w:marRight w:val="0"/>
      <w:marTop w:val="0"/>
      <w:marBottom w:val="0"/>
      <w:divBdr>
        <w:top w:val="none" w:sz="0" w:space="0" w:color="auto"/>
        <w:left w:val="none" w:sz="0" w:space="0" w:color="auto"/>
        <w:bottom w:val="none" w:sz="0" w:space="0" w:color="auto"/>
        <w:right w:val="none" w:sz="0" w:space="0" w:color="auto"/>
      </w:divBdr>
    </w:div>
    <w:div w:id="653532472">
      <w:bodyDiv w:val="1"/>
      <w:marLeft w:val="0"/>
      <w:marRight w:val="0"/>
      <w:marTop w:val="0"/>
      <w:marBottom w:val="0"/>
      <w:divBdr>
        <w:top w:val="none" w:sz="0" w:space="0" w:color="auto"/>
        <w:left w:val="none" w:sz="0" w:space="0" w:color="auto"/>
        <w:bottom w:val="none" w:sz="0" w:space="0" w:color="auto"/>
        <w:right w:val="none" w:sz="0" w:space="0" w:color="auto"/>
      </w:divBdr>
    </w:div>
    <w:div w:id="661079781">
      <w:bodyDiv w:val="1"/>
      <w:marLeft w:val="0"/>
      <w:marRight w:val="0"/>
      <w:marTop w:val="0"/>
      <w:marBottom w:val="0"/>
      <w:divBdr>
        <w:top w:val="none" w:sz="0" w:space="0" w:color="auto"/>
        <w:left w:val="none" w:sz="0" w:space="0" w:color="auto"/>
        <w:bottom w:val="none" w:sz="0" w:space="0" w:color="auto"/>
        <w:right w:val="none" w:sz="0" w:space="0" w:color="auto"/>
      </w:divBdr>
    </w:div>
    <w:div w:id="801076162">
      <w:bodyDiv w:val="1"/>
      <w:marLeft w:val="0"/>
      <w:marRight w:val="0"/>
      <w:marTop w:val="0"/>
      <w:marBottom w:val="0"/>
      <w:divBdr>
        <w:top w:val="none" w:sz="0" w:space="0" w:color="auto"/>
        <w:left w:val="none" w:sz="0" w:space="0" w:color="auto"/>
        <w:bottom w:val="none" w:sz="0" w:space="0" w:color="auto"/>
        <w:right w:val="none" w:sz="0" w:space="0" w:color="auto"/>
      </w:divBdr>
    </w:div>
    <w:div w:id="1092044799">
      <w:bodyDiv w:val="1"/>
      <w:marLeft w:val="0"/>
      <w:marRight w:val="0"/>
      <w:marTop w:val="0"/>
      <w:marBottom w:val="0"/>
      <w:divBdr>
        <w:top w:val="none" w:sz="0" w:space="0" w:color="auto"/>
        <w:left w:val="none" w:sz="0" w:space="0" w:color="auto"/>
        <w:bottom w:val="none" w:sz="0" w:space="0" w:color="auto"/>
        <w:right w:val="none" w:sz="0" w:space="0" w:color="auto"/>
      </w:divBdr>
    </w:div>
    <w:div w:id="1269922532">
      <w:bodyDiv w:val="1"/>
      <w:marLeft w:val="0"/>
      <w:marRight w:val="0"/>
      <w:marTop w:val="0"/>
      <w:marBottom w:val="0"/>
      <w:divBdr>
        <w:top w:val="none" w:sz="0" w:space="0" w:color="auto"/>
        <w:left w:val="none" w:sz="0" w:space="0" w:color="auto"/>
        <w:bottom w:val="none" w:sz="0" w:space="0" w:color="auto"/>
        <w:right w:val="none" w:sz="0" w:space="0" w:color="auto"/>
      </w:divBdr>
    </w:div>
    <w:div w:id="1467550709">
      <w:bodyDiv w:val="1"/>
      <w:marLeft w:val="0"/>
      <w:marRight w:val="0"/>
      <w:marTop w:val="0"/>
      <w:marBottom w:val="0"/>
      <w:divBdr>
        <w:top w:val="none" w:sz="0" w:space="0" w:color="auto"/>
        <w:left w:val="none" w:sz="0" w:space="0" w:color="auto"/>
        <w:bottom w:val="none" w:sz="0" w:space="0" w:color="auto"/>
        <w:right w:val="none" w:sz="0" w:space="0" w:color="auto"/>
      </w:divBdr>
    </w:div>
    <w:div w:id="1868905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6A1F-2356-4932-A5B2-1786738B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14085</Words>
  <Characters>80289</Characters>
  <Application>Microsoft Office Word</Application>
  <DocSecurity>0</DocSecurity>
  <Lines>669</Lines>
  <Paragraphs>188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Lusine Hayrapetyan</cp:lastModifiedBy>
  <cp:revision>10</cp:revision>
  <cp:lastPrinted>2022-10-28T11:37:00Z</cp:lastPrinted>
  <dcterms:created xsi:type="dcterms:W3CDTF">2023-05-15T05:48:00Z</dcterms:created>
  <dcterms:modified xsi:type="dcterms:W3CDTF">2023-05-17T09:21:00Z</dcterms:modified>
</cp:coreProperties>
</file>