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70D" w:rsidRPr="00A7233C" w:rsidRDefault="0009470D" w:rsidP="0009470D">
      <w:pPr>
        <w:tabs>
          <w:tab w:val="left" w:pos="567"/>
        </w:tabs>
        <w:spacing w:after="200" w:line="360" w:lineRule="auto"/>
        <w:ind w:firstLine="720"/>
        <w:jc w:val="center"/>
        <w:rPr>
          <w:rFonts w:ascii="GHEA Grapalat" w:hAnsi="GHEA Grapalat" w:cs="Sylfaen"/>
          <w:b/>
          <w:lang w:val="hy-AM"/>
        </w:rPr>
      </w:pPr>
      <w:r w:rsidRPr="00A7233C">
        <w:rPr>
          <w:rFonts w:ascii="GHEA Grapalat" w:hAnsi="GHEA Grapalat" w:cs="Sylfaen"/>
          <w:b/>
          <w:lang w:val="hy-AM"/>
        </w:rPr>
        <w:t>ՏԵՂԵԿԱՆՔ</w:t>
      </w:r>
    </w:p>
    <w:p w:rsidR="0009470D" w:rsidRPr="00A7233C" w:rsidRDefault="0009470D" w:rsidP="0009470D">
      <w:pPr>
        <w:spacing w:line="360" w:lineRule="auto"/>
        <w:ind w:firstLine="720"/>
        <w:jc w:val="both"/>
        <w:rPr>
          <w:rFonts w:ascii="GHEA Grapalat" w:hAnsi="GHEA Grapalat" w:cs="Sylfaen"/>
          <w:b/>
          <w:lang w:val="hy-AM"/>
        </w:rPr>
      </w:pPr>
      <w:r w:rsidRPr="00A7233C">
        <w:rPr>
          <w:rFonts w:ascii="GHEA Grapalat" w:hAnsi="GHEA Grapalat" w:cs="Sylfaen"/>
          <w:lang w:val="hy-AM"/>
        </w:rPr>
        <w:t>«</w:t>
      </w:r>
      <w:r w:rsidRPr="00A7233C">
        <w:rPr>
          <w:rFonts w:ascii="GHEA Grapalat" w:hAnsi="GHEA Grapalat" w:cs="Sylfaen"/>
          <w:b/>
          <w:lang w:val="hy-AM"/>
        </w:rPr>
        <w:t xml:space="preserve">Հայաստանի Հանրապետության կառավարության </w:t>
      </w:r>
      <w:r w:rsidRPr="00A7233C">
        <w:rPr>
          <w:rFonts w:ascii="GHEA Grapalat" w:hAnsi="GHEA Grapalat" w:cs="Sylfaen"/>
          <w:b/>
          <w:bCs/>
          <w:lang w:val="hy-AM"/>
        </w:rPr>
        <w:t xml:space="preserve">2014 </w:t>
      </w:r>
      <w:r w:rsidRPr="00A7233C">
        <w:rPr>
          <w:rFonts w:ascii="GHEA Grapalat" w:hAnsi="GHEA Grapalat"/>
          <w:b/>
          <w:bCs/>
          <w:lang w:val="hy-AM"/>
        </w:rPr>
        <w:t>թվականի</w:t>
      </w:r>
      <w:r w:rsidRPr="00A7233C">
        <w:rPr>
          <w:rFonts w:ascii="GHEA Grapalat" w:hAnsi="GHEA Grapalat" w:cs="Sylfaen"/>
          <w:b/>
          <w:bCs/>
          <w:lang w:val="hy-AM"/>
        </w:rPr>
        <w:t xml:space="preserve"> </w:t>
      </w:r>
      <w:r w:rsidRPr="00A7233C">
        <w:rPr>
          <w:rFonts w:ascii="GHEA Grapalat" w:hAnsi="GHEA Grapalat"/>
          <w:b/>
          <w:bCs/>
          <w:lang w:val="hy-AM"/>
        </w:rPr>
        <w:t>մարտի</w:t>
      </w:r>
      <w:r w:rsidRPr="00A7233C">
        <w:rPr>
          <w:rFonts w:ascii="GHEA Grapalat" w:hAnsi="GHEA Grapalat" w:cs="Sylfaen"/>
          <w:b/>
          <w:lang w:val="hy-AM"/>
        </w:rPr>
        <w:t xml:space="preserve"> 6</w:t>
      </w:r>
      <w:r w:rsidRPr="00A7233C">
        <w:rPr>
          <w:rFonts w:ascii="GHEA Grapalat" w:hAnsi="GHEA Grapalat" w:cs="Sylfaen"/>
          <w:b/>
          <w:lang w:val="hy-AM"/>
        </w:rPr>
        <w:noBreakHyphen/>
        <w:t xml:space="preserve">ի N 275-Ն </w:t>
      </w:r>
      <w:r>
        <w:rPr>
          <w:rFonts w:ascii="GHEA Grapalat" w:hAnsi="GHEA Grapalat" w:cs="Sylfaen"/>
          <w:b/>
          <w:lang w:val="hy-AM"/>
        </w:rPr>
        <w:t xml:space="preserve">և </w:t>
      </w:r>
      <w:r w:rsidRPr="00B56B39">
        <w:rPr>
          <w:rFonts w:ascii="GHEA Grapalat" w:hAnsi="GHEA Grapalat" w:cs="Sylfaen"/>
          <w:b/>
          <w:lang w:val="hy-AM"/>
        </w:rPr>
        <w:t>2021 թվականի դեկտեմբերի 23-ի N 2169-Ն որոշումների</w:t>
      </w:r>
      <w:r>
        <w:rPr>
          <w:rFonts w:ascii="GHEA Grapalat" w:hAnsi="GHEA Grapalat" w:cs="Sylfaen"/>
          <w:b/>
          <w:lang w:val="hy-AM"/>
        </w:rPr>
        <w:t xml:space="preserve"> </w:t>
      </w:r>
      <w:r w:rsidRPr="00A7233C">
        <w:rPr>
          <w:rFonts w:ascii="GHEA Grapalat" w:hAnsi="GHEA Grapalat" w:cs="Sylfaen"/>
          <w:b/>
          <w:lang w:val="hy-AM"/>
        </w:rPr>
        <w:t>մեջ լրացումներ և փոփոխություններ կատարելու մասին» ՀՀ կառավարության որոշման նախագծի ընդունման վերաբերյալ</w:t>
      </w:r>
    </w:p>
    <w:p w:rsidR="0009470D" w:rsidRPr="00A7233C" w:rsidRDefault="0009470D" w:rsidP="0009470D">
      <w:pPr>
        <w:tabs>
          <w:tab w:val="left" w:pos="567"/>
        </w:tabs>
        <w:spacing w:line="360" w:lineRule="auto"/>
        <w:ind w:firstLine="720"/>
        <w:jc w:val="both"/>
        <w:rPr>
          <w:rFonts w:ascii="GHEA Grapalat" w:hAnsi="GHEA Grapalat" w:cs="Sylfaen"/>
          <w:b/>
          <w:lang w:val="hy-AM"/>
        </w:rPr>
      </w:pPr>
    </w:p>
    <w:p w:rsidR="0009470D" w:rsidRPr="00A7233C" w:rsidRDefault="0009470D" w:rsidP="0009470D">
      <w:pPr>
        <w:tabs>
          <w:tab w:val="left" w:pos="567"/>
        </w:tabs>
        <w:spacing w:line="360" w:lineRule="auto"/>
        <w:ind w:firstLine="720"/>
        <w:jc w:val="both"/>
        <w:rPr>
          <w:rFonts w:ascii="GHEA Grapalat" w:hAnsi="GHEA Grapalat" w:cs="Sylfaen"/>
          <w:spacing w:val="-4"/>
          <w:lang w:val="hy-AM"/>
        </w:rPr>
      </w:pPr>
      <w:r w:rsidRPr="00A7233C">
        <w:rPr>
          <w:rFonts w:ascii="GHEA Grapalat" w:hAnsi="GHEA Grapalat" w:cs="Sylfaen"/>
          <w:b/>
          <w:lang w:val="hy-AM"/>
        </w:rPr>
        <w:t>1. Իրավական ակտի անհրաժեշտությունը (նպատակը)</w:t>
      </w:r>
    </w:p>
    <w:p w:rsidR="0009470D" w:rsidRPr="00A7233C" w:rsidRDefault="0009470D" w:rsidP="0009470D">
      <w:pPr>
        <w:spacing w:line="360" w:lineRule="auto"/>
        <w:ind w:firstLine="720"/>
        <w:jc w:val="both"/>
        <w:rPr>
          <w:rFonts w:ascii="GHEA Grapalat" w:hAnsi="GHEA Grapalat" w:cs="Sylfaen"/>
          <w:lang w:val="hy-AM"/>
        </w:rPr>
      </w:pPr>
      <w:r w:rsidRPr="00A7233C">
        <w:rPr>
          <w:rFonts w:ascii="GHEA Grapalat" w:hAnsi="GHEA Grapalat" w:cs="Sylfaen"/>
          <w:lang w:val="hy-AM"/>
        </w:rPr>
        <w:t xml:space="preserve">Ներկայացվող նախագծի ընդունումը պայմանավորված է </w:t>
      </w:r>
      <w:r w:rsidRPr="00A7233C">
        <w:rPr>
          <w:rFonts w:ascii="GHEA Grapalat" w:hAnsi="GHEA Grapalat"/>
          <w:color w:val="000000"/>
          <w:lang w:val="hy-AM"/>
        </w:rPr>
        <w:t>իրավակիրառ պրակտիկայում ի հայտ եկած խնդիրների կանոնակարգմամբ</w:t>
      </w:r>
      <w:r w:rsidRPr="00A7233C">
        <w:rPr>
          <w:rFonts w:ascii="GHEA Grapalat" w:hAnsi="GHEA Grapalat" w:cs="Sylfaen"/>
          <w:lang w:val="hy-AM"/>
        </w:rPr>
        <w:t>:</w:t>
      </w:r>
    </w:p>
    <w:p w:rsidR="0009470D" w:rsidRPr="00A7233C" w:rsidRDefault="0009470D" w:rsidP="0009470D">
      <w:pPr>
        <w:spacing w:line="360" w:lineRule="auto"/>
        <w:ind w:firstLine="720"/>
        <w:jc w:val="both"/>
        <w:rPr>
          <w:rFonts w:ascii="GHEA Grapalat" w:hAnsi="GHEA Grapalat" w:cs="Sylfaen"/>
          <w:lang w:val="hy-AM"/>
        </w:rPr>
      </w:pPr>
    </w:p>
    <w:p w:rsidR="0009470D" w:rsidRPr="00A7233C" w:rsidRDefault="0009470D" w:rsidP="0009470D">
      <w:pPr>
        <w:numPr>
          <w:ilvl w:val="1"/>
          <w:numId w:val="1"/>
        </w:numPr>
        <w:tabs>
          <w:tab w:val="left" w:pos="567"/>
        </w:tabs>
        <w:spacing w:line="360" w:lineRule="auto"/>
        <w:ind w:left="0" w:firstLine="720"/>
        <w:jc w:val="both"/>
        <w:rPr>
          <w:rFonts w:ascii="GHEA Grapalat" w:hAnsi="GHEA Grapalat" w:cs="Sylfaen"/>
          <w:b/>
          <w:lang w:val="hy-AM"/>
        </w:rPr>
      </w:pPr>
      <w:r w:rsidRPr="00A7233C">
        <w:rPr>
          <w:rFonts w:ascii="GHEA Grapalat" w:hAnsi="GHEA Grapalat" w:cs="Sylfaen"/>
          <w:b/>
          <w:lang w:val="hy-AM"/>
        </w:rPr>
        <w:t>Կարգավորման հարաբերությունների ներկա վիճակը և առկա խնդիրները</w:t>
      </w:r>
    </w:p>
    <w:p w:rsidR="0009470D" w:rsidRPr="00A7233C" w:rsidRDefault="0009470D" w:rsidP="0009470D">
      <w:pPr>
        <w:pStyle w:val="NormalWeb"/>
        <w:shd w:val="clear" w:color="auto" w:fill="FFFFFF"/>
        <w:spacing w:line="360" w:lineRule="auto"/>
        <w:ind w:left="0" w:firstLine="720"/>
        <w:jc w:val="both"/>
        <w:rPr>
          <w:rFonts w:ascii="GHEA Grapalat" w:hAnsi="GHEA Grapalat" w:cs="Sylfaen"/>
          <w:lang w:val="hy-AM"/>
        </w:rPr>
      </w:pPr>
      <w:r w:rsidRPr="00A7233C">
        <w:rPr>
          <w:rFonts w:ascii="GHEA Grapalat" w:hAnsi="GHEA Grapalat" w:cs="Sylfaen"/>
          <w:lang w:val="hy-AM"/>
        </w:rPr>
        <w:t xml:space="preserve">ՀՀ կառավարության </w:t>
      </w:r>
      <w:r w:rsidRPr="00A7233C">
        <w:rPr>
          <w:rFonts w:ascii="GHEA Grapalat" w:hAnsi="GHEA Grapalat"/>
          <w:lang w:val="af-ZA"/>
        </w:rPr>
        <w:t>2014 թվականի մարտի 6-ի N 275-Ն</w:t>
      </w:r>
      <w:r w:rsidRPr="00A7233C">
        <w:rPr>
          <w:rFonts w:ascii="GHEA Grapalat" w:hAnsi="GHEA Grapalat"/>
          <w:lang w:val="hy-AM"/>
        </w:rPr>
        <w:t xml:space="preserve"> </w:t>
      </w:r>
      <w:r w:rsidRPr="00A7233C">
        <w:rPr>
          <w:rFonts w:ascii="GHEA Grapalat" w:hAnsi="GHEA Grapalat" w:cs="Sylfaen"/>
          <w:lang w:val="hy-AM"/>
        </w:rPr>
        <w:t>որոշման N 1 հավելվածի 8-րդ կետի 2-րդ ենթակետով սահմանված են այն դեպքերը, երբ նոր ծնված երեխայի ծնողից (հորից կամ մորից) սերված երեխաները և զավակները (նոր ծնված երեխայի համահայր կամ համամայր քույրերն ու եղբայրները) հաշվի են առնվում նոր ծնված երեխայի կարգաթիվը որոշելիս։</w:t>
      </w:r>
    </w:p>
    <w:p w:rsidR="0009470D" w:rsidRPr="00A7233C" w:rsidRDefault="0009470D" w:rsidP="0009470D">
      <w:pPr>
        <w:pStyle w:val="NormalWeb"/>
        <w:shd w:val="clear" w:color="auto" w:fill="FFFFFF"/>
        <w:spacing w:line="360" w:lineRule="auto"/>
        <w:ind w:left="0" w:firstLine="720"/>
        <w:jc w:val="both"/>
        <w:rPr>
          <w:rFonts w:ascii="GHEA Grapalat" w:hAnsi="GHEA Grapalat" w:cs="Sylfaen"/>
          <w:lang w:val="hy-AM"/>
        </w:rPr>
      </w:pPr>
      <w:r w:rsidRPr="00A7233C">
        <w:rPr>
          <w:rFonts w:ascii="GHEA Grapalat" w:hAnsi="GHEA Grapalat" w:cs="Sylfaen"/>
          <w:lang w:val="hy-AM"/>
        </w:rPr>
        <w:t xml:space="preserve">Հարկ է նկատի ունենալ, որ գործող կարգավորումներով նոր ծնված երեխայի համահայր կամ համամայր քույրերն ու եղբայրները հաշվի են առնվում, եթե՝ </w:t>
      </w:r>
    </w:p>
    <w:p w:rsidR="0009470D" w:rsidRPr="00A7233C" w:rsidRDefault="0009470D" w:rsidP="0009470D">
      <w:pPr>
        <w:pStyle w:val="NormalWeb"/>
        <w:shd w:val="clear" w:color="auto" w:fill="FFFFFF"/>
        <w:spacing w:line="360" w:lineRule="auto"/>
        <w:ind w:left="0" w:firstLine="720"/>
        <w:jc w:val="both"/>
        <w:rPr>
          <w:rFonts w:ascii="GHEA Grapalat" w:hAnsi="GHEA Grapalat" w:cs="Sylfaen"/>
          <w:lang w:val="hy-AM"/>
        </w:rPr>
      </w:pPr>
      <w:r w:rsidRPr="00A7233C">
        <w:rPr>
          <w:rFonts w:ascii="GHEA Grapalat" w:hAnsi="GHEA Grapalat" w:cs="Sylfaen"/>
          <w:lang w:val="hy-AM"/>
        </w:rPr>
        <w:t>ա. դատարանի վճռով կամ ծնողի (ով չի հանդիսանում նոր ծնված երեխայի ծնողը) գրավոր համաձայնությամբ այդ երեխայի բնակության վայր է սահմանվել նոր ծնված երեխայի ծնողի բնակության վայրը,</w:t>
      </w:r>
    </w:p>
    <w:p w:rsidR="0009470D" w:rsidRPr="00A7233C" w:rsidRDefault="0009470D" w:rsidP="0009470D">
      <w:pPr>
        <w:pStyle w:val="NormalWeb"/>
        <w:shd w:val="clear" w:color="auto" w:fill="FFFFFF"/>
        <w:spacing w:line="360" w:lineRule="auto"/>
        <w:ind w:left="0" w:firstLine="720"/>
        <w:jc w:val="both"/>
        <w:rPr>
          <w:rFonts w:ascii="GHEA Grapalat" w:hAnsi="GHEA Grapalat" w:cs="Sylfaen"/>
          <w:lang w:val="hy-AM"/>
        </w:rPr>
      </w:pPr>
      <w:r w:rsidRPr="00A7233C">
        <w:rPr>
          <w:rFonts w:ascii="GHEA Grapalat" w:hAnsi="GHEA Grapalat" w:cs="Sylfaen"/>
          <w:lang w:val="hy-AM"/>
        </w:rPr>
        <w:t>բ. դատական կարգով հաստատված է այն փաստը, որ այդ երեխայի փաստացի խնամքն ու դաստիարակությունն իրականացնում է կամ այդ զավակի փաստացի խնամքն ու դաստիարակությունն անչափահաս տարիքում իրականացրել է նոր ծնված երեխայի ծնողը,</w:t>
      </w:r>
    </w:p>
    <w:p w:rsidR="0009470D" w:rsidRPr="00A7233C" w:rsidRDefault="0009470D" w:rsidP="0009470D">
      <w:pPr>
        <w:pStyle w:val="NormalWeb"/>
        <w:shd w:val="clear" w:color="auto" w:fill="FFFFFF"/>
        <w:spacing w:line="360" w:lineRule="auto"/>
        <w:ind w:left="0" w:firstLine="720"/>
        <w:jc w:val="both"/>
        <w:rPr>
          <w:rFonts w:ascii="GHEA Grapalat" w:hAnsi="GHEA Grapalat" w:cs="Sylfaen"/>
          <w:lang w:val="hy-AM"/>
        </w:rPr>
      </w:pPr>
      <w:r w:rsidRPr="00A7233C">
        <w:rPr>
          <w:rFonts w:ascii="GHEA Grapalat" w:hAnsi="GHEA Grapalat" w:cs="Sylfaen"/>
          <w:lang w:val="hy-AM"/>
        </w:rPr>
        <w:t>գ. նոր ծնված երեխայի ծնողը այդ երեխայի համար ստանում է ալիմենտ,</w:t>
      </w:r>
    </w:p>
    <w:p w:rsidR="0009470D" w:rsidRPr="00A7233C" w:rsidRDefault="0009470D" w:rsidP="0009470D">
      <w:pPr>
        <w:pStyle w:val="NormalWeb"/>
        <w:shd w:val="clear" w:color="auto" w:fill="FFFFFF"/>
        <w:spacing w:line="360" w:lineRule="auto"/>
        <w:ind w:left="0" w:firstLine="720"/>
        <w:jc w:val="both"/>
        <w:rPr>
          <w:rFonts w:ascii="GHEA Grapalat" w:hAnsi="GHEA Grapalat" w:cs="Sylfaen"/>
          <w:lang w:val="hy-AM"/>
        </w:rPr>
      </w:pPr>
      <w:r w:rsidRPr="00A7233C">
        <w:rPr>
          <w:rFonts w:ascii="GHEA Grapalat" w:hAnsi="GHEA Grapalat" w:cs="Sylfaen"/>
          <w:lang w:val="hy-AM"/>
        </w:rPr>
        <w:t>դ. նոտարական ակտով հաստատված է այդ երեխայի՝ նոր ծնված երեխայի ծնողի խնամքի տակ լինելու փաստը,</w:t>
      </w:r>
    </w:p>
    <w:p w:rsidR="0009470D" w:rsidRPr="00A7233C" w:rsidRDefault="0009470D" w:rsidP="0009470D">
      <w:pPr>
        <w:pStyle w:val="NormalWeb"/>
        <w:shd w:val="clear" w:color="auto" w:fill="FFFFFF"/>
        <w:spacing w:line="360" w:lineRule="auto"/>
        <w:ind w:left="0" w:firstLine="720"/>
        <w:jc w:val="both"/>
        <w:rPr>
          <w:rFonts w:ascii="GHEA Grapalat" w:hAnsi="GHEA Grapalat" w:cs="Sylfaen"/>
          <w:lang w:val="hy-AM"/>
        </w:rPr>
      </w:pPr>
      <w:r w:rsidRPr="00A7233C">
        <w:rPr>
          <w:rFonts w:ascii="GHEA Grapalat" w:hAnsi="GHEA Grapalat" w:cs="Sylfaen"/>
          <w:lang w:val="hy-AM"/>
        </w:rPr>
        <w:t>ե. նրանց մյուս ծնողը մինչև նոր ծնված երեխայի ծննդյան օրը մահացել կամ օրենքով սահմանված կարգով ճանաչվել է մահացած կամ անհայտ բացակայող, կամ դատական կարգով ճանաչվել է անգործունակ,</w:t>
      </w:r>
    </w:p>
    <w:p w:rsidR="0009470D" w:rsidRPr="00A7233C" w:rsidRDefault="0009470D" w:rsidP="0009470D">
      <w:pPr>
        <w:pStyle w:val="NormalWeb"/>
        <w:shd w:val="clear" w:color="auto" w:fill="FFFFFF"/>
        <w:spacing w:line="360" w:lineRule="auto"/>
        <w:ind w:left="0" w:firstLine="720"/>
        <w:jc w:val="both"/>
        <w:rPr>
          <w:rFonts w:ascii="GHEA Grapalat" w:hAnsi="GHEA Grapalat" w:cs="Sylfaen"/>
          <w:lang w:val="hy-AM"/>
        </w:rPr>
      </w:pPr>
      <w:r w:rsidRPr="00A7233C">
        <w:rPr>
          <w:rFonts w:ascii="GHEA Grapalat" w:hAnsi="GHEA Grapalat" w:cs="Sylfaen"/>
          <w:lang w:val="hy-AM"/>
        </w:rPr>
        <w:lastRenderedPageBreak/>
        <w:t>զ. քաղաքացիական կացության ակտերի գրանցման մարմնից ստացված տեղեկատվության համաձայն` այդ համամայր երեխայի (երեխաների) ծննդյան ակտի գրառման մեջ հոր մասին տեղեկությունը լրացվել է մոր գրավոր հայտարարության հիման վրա կամ հոր մասին տեղեկությունը չի լրացվել (եթե նպաստը նշանակվելու է նոր ծնված երեխայի մորը),</w:t>
      </w:r>
    </w:p>
    <w:p w:rsidR="0009470D" w:rsidRPr="00A7233C" w:rsidRDefault="0009470D" w:rsidP="0009470D">
      <w:pPr>
        <w:pStyle w:val="NormalWeb"/>
        <w:shd w:val="clear" w:color="auto" w:fill="FFFFFF"/>
        <w:spacing w:line="360" w:lineRule="auto"/>
        <w:ind w:left="0" w:firstLine="720"/>
        <w:jc w:val="both"/>
        <w:rPr>
          <w:rFonts w:ascii="GHEA Grapalat" w:hAnsi="GHEA Grapalat" w:cs="Sylfaen"/>
          <w:lang w:val="hy-AM"/>
        </w:rPr>
      </w:pPr>
      <w:r w:rsidRPr="00A7233C">
        <w:rPr>
          <w:rFonts w:ascii="GHEA Grapalat" w:hAnsi="GHEA Grapalat" w:cs="Sylfaen"/>
          <w:lang w:val="hy-AM"/>
        </w:rPr>
        <w:t>է. ծնողի (ով չի հանդիսանում նոր ծնված երեխայի ծնողը) գրավոր համաձայնությամբ այդ երեխայի խնամքն ու դաստիարակությունն իրականացնում է նոր ծնված երեխայի ծնողը,</w:t>
      </w:r>
    </w:p>
    <w:p w:rsidR="0009470D" w:rsidRPr="00A7233C" w:rsidRDefault="0009470D" w:rsidP="0009470D">
      <w:pPr>
        <w:pStyle w:val="NormalWeb"/>
        <w:shd w:val="clear" w:color="auto" w:fill="FFFFFF"/>
        <w:spacing w:line="360" w:lineRule="auto"/>
        <w:ind w:left="0" w:firstLine="720"/>
        <w:jc w:val="both"/>
        <w:rPr>
          <w:rFonts w:ascii="GHEA Grapalat" w:hAnsi="GHEA Grapalat" w:cs="Sylfaen"/>
          <w:lang w:val="hy-AM"/>
        </w:rPr>
      </w:pPr>
      <w:r w:rsidRPr="00A7233C">
        <w:rPr>
          <w:rFonts w:ascii="GHEA Grapalat" w:hAnsi="GHEA Grapalat" w:cs="Sylfaen"/>
          <w:lang w:val="hy-AM"/>
        </w:rPr>
        <w:t>ը. այդ երեխայի (նոր ծնված երեխայի համահայր կամ համամայր քույր կամ եղբայր) ծնողները ամուսնալուծվել են նրա չափահաս դառնալուց հետո:</w:t>
      </w:r>
    </w:p>
    <w:p w:rsidR="0009470D" w:rsidRPr="00A7233C" w:rsidRDefault="0009470D" w:rsidP="0009470D">
      <w:pPr>
        <w:pStyle w:val="NormalWeb"/>
        <w:shd w:val="clear" w:color="auto" w:fill="FFFFFF"/>
        <w:spacing w:line="360" w:lineRule="auto"/>
        <w:ind w:left="0" w:firstLine="720"/>
        <w:jc w:val="both"/>
        <w:rPr>
          <w:rFonts w:ascii="GHEA Grapalat" w:hAnsi="GHEA Grapalat" w:cs="Sylfaen"/>
          <w:lang w:val="hy-AM"/>
        </w:rPr>
      </w:pPr>
      <w:r w:rsidRPr="00A7233C">
        <w:rPr>
          <w:rFonts w:ascii="GHEA Grapalat" w:hAnsi="GHEA Grapalat" w:cs="Sylfaen"/>
          <w:lang w:val="hy-AM"/>
        </w:rPr>
        <w:t xml:space="preserve"> Այս տեսակետից հարկ է նկատի ունենալ, որ գործնականում տարբեր ամուսնությունից ծնված երեխաների դեպքում շատ հազվադեպ է հանդիպում, երբ դատարանի որոշմամբ է որոշված լինում նրանց բնակության վայրը։ Հիմնականում այս դեպքերում երեխաները հաշվառված են լինում նոր ծնված երեխայի հասցեով։</w:t>
      </w:r>
    </w:p>
    <w:p w:rsidR="0009470D" w:rsidRPr="00A7233C" w:rsidRDefault="0009470D" w:rsidP="0009470D">
      <w:pPr>
        <w:pStyle w:val="NormalWeb"/>
        <w:shd w:val="clear" w:color="auto" w:fill="FFFFFF"/>
        <w:spacing w:line="360" w:lineRule="auto"/>
        <w:ind w:left="0" w:firstLine="720"/>
        <w:jc w:val="both"/>
        <w:rPr>
          <w:rFonts w:ascii="GHEA Grapalat" w:hAnsi="GHEA Grapalat" w:cs="Sylfaen"/>
          <w:lang w:val="hy-AM"/>
        </w:rPr>
      </w:pPr>
      <w:r w:rsidRPr="00A7233C">
        <w:rPr>
          <w:rFonts w:ascii="GHEA Grapalat" w:hAnsi="GHEA Grapalat" w:cs="Sylfaen"/>
          <w:lang w:val="hy-AM"/>
        </w:rPr>
        <w:t>Ըստ այդմ, անհրաժեշտություն է առաջացել այս տեսակետից վերանայել կարգաթիվը որոշելու պայմանները։</w:t>
      </w:r>
    </w:p>
    <w:p w:rsidR="0009470D" w:rsidRDefault="0009470D" w:rsidP="0009470D">
      <w:pPr>
        <w:pStyle w:val="NormalWeb"/>
        <w:shd w:val="clear" w:color="auto" w:fill="FFFFFF"/>
        <w:spacing w:line="360" w:lineRule="auto"/>
        <w:ind w:left="0" w:firstLine="720"/>
        <w:jc w:val="both"/>
        <w:rPr>
          <w:rFonts w:ascii="GHEA Grapalat" w:hAnsi="GHEA Grapalat" w:cs="Sylfaen"/>
          <w:lang w:val="hy-AM"/>
        </w:rPr>
      </w:pPr>
      <w:r w:rsidRPr="00A7233C">
        <w:rPr>
          <w:rFonts w:ascii="GHEA Grapalat" w:hAnsi="GHEA Grapalat" w:cs="Sylfaen"/>
          <w:lang w:val="hy-AM"/>
        </w:rPr>
        <w:t>Բացի վերը նշվածից, նույն ծնողներից սերված երեխաների դեպքում գործող իրավակարգավորումների համաձայն՝ մահացած երեխաները նոր ծնված երեխայի կարգա</w:t>
      </w:r>
      <w:r>
        <w:rPr>
          <w:rFonts w:ascii="GHEA Grapalat" w:hAnsi="GHEA Grapalat" w:cs="Sylfaen"/>
          <w:lang w:val="hy-AM"/>
        </w:rPr>
        <w:t>թ</w:t>
      </w:r>
      <w:r w:rsidRPr="00A7233C">
        <w:rPr>
          <w:rFonts w:ascii="GHEA Grapalat" w:hAnsi="GHEA Grapalat" w:cs="Sylfaen"/>
          <w:lang w:val="hy-AM"/>
        </w:rPr>
        <w:t>իվը որոշելիս հաշվի են առնվում այն դեպքում, երբ մահացել են նոր ծնված երեխայի ծննդյան օրվան նախորդող 3 տարվա ընթացքում։ Այս կարգավորումը բավականին խնդրահարույց է դառնում հատկապես 44-օրյա պատերազմում զոհված զինծառայողների ընտանիքներում ծնված երեխաների կարգաթիվը որոշելիս։</w:t>
      </w:r>
    </w:p>
    <w:p w:rsidR="0009470D" w:rsidRPr="00B56B39" w:rsidRDefault="0009470D" w:rsidP="0009470D">
      <w:pPr>
        <w:pStyle w:val="NormalWeb"/>
        <w:shd w:val="clear" w:color="auto" w:fill="FFFFFF"/>
        <w:spacing w:line="360" w:lineRule="auto"/>
        <w:ind w:left="0" w:firstLine="720"/>
        <w:jc w:val="both"/>
        <w:rPr>
          <w:rFonts w:ascii="GHEA Grapalat" w:hAnsi="GHEA Grapalat" w:cs="Sylfaen"/>
          <w:lang w:val="hy-AM"/>
        </w:rPr>
      </w:pPr>
      <w:r>
        <w:rPr>
          <w:rFonts w:ascii="GHEA Grapalat" w:hAnsi="GHEA Grapalat" w:cs="Sylfaen"/>
          <w:lang w:val="hy-AM"/>
        </w:rPr>
        <w:t xml:space="preserve">Բացի այդ, նոր ծնված երեխայի կարգաթվով պայմանավորված 50 հազար դրամ աջակցություն է տրամադրվում նաև Կառավարության </w:t>
      </w:r>
      <w:r w:rsidRPr="00B56B39">
        <w:rPr>
          <w:rFonts w:ascii="GHEA Grapalat" w:hAnsi="GHEA Grapalat" w:cs="Sylfaen"/>
          <w:lang w:val="hy-AM"/>
        </w:rPr>
        <w:t>2021 թվականի դեկտեմբերի 23-ի N 2169-Ն</w:t>
      </w:r>
      <w:r>
        <w:rPr>
          <w:rFonts w:ascii="GHEA Grapalat" w:hAnsi="GHEA Grapalat" w:cs="Sylfaen"/>
          <w:lang w:val="hy-AM"/>
        </w:rPr>
        <w:t xml:space="preserve"> որոշման համաձայն՝ ընտանիքում 3-րդ և հաջորդ երեխայի ծնվելու դեպքում։ Այս որոշման շրջանակներում նոր ծնված երեխայի կարգաթիվը որոշելիս մահացած երեխաները հաշվի չեն առնվում։ Այս մոտեցումը կրկին խնդրահարույց է դառնում զոհված զինծառայողների ընտանիքում նոր ծնված երեխայի կարգաթիվը որոշելիս։ Այս մոտեցումը վերանայելու վերաբերյալ առաջարկություն ստացվել է նաև Ազգային ժողովի աշխատանքի և սոցիալական հարցերի հանձնաժողովից։</w:t>
      </w:r>
    </w:p>
    <w:p w:rsidR="0009470D" w:rsidRPr="00A7233C" w:rsidRDefault="0009470D" w:rsidP="0009470D">
      <w:pPr>
        <w:pStyle w:val="NormalWeb"/>
        <w:shd w:val="clear" w:color="auto" w:fill="FFFFFF"/>
        <w:spacing w:line="360" w:lineRule="auto"/>
        <w:ind w:left="0" w:firstLine="720"/>
        <w:jc w:val="both"/>
        <w:rPr>
          <w:rFonts w:ascii="GHEA Grapalat" w:hAnsi="GHEA Grapalat" w:cs="Sylfaen"/>
          <w:lang w:val="hy-AM"/>
        </w:rPr>
      </w:pPr>
    </w:p>
    <w:p w:rsidR="0009470D" w:rsidRPr="00A7233C" w:rsidRDefault="0009470D" w:rsidP="0009470D">
      <w:pPr>
        <w:pStyle w:val="NormalWeb"/>
        <w:shd w:val="clear" w:color="auto" w:fill="FFFFFF"/>
        <w:spacing w:line="360" w:lineRule="auto"/>
        <w:ind w:left="0" w:firstLine="720"/>
        <w:jc w:val="both"/>
        <w:rPr>
          <w:rFonts w:ascii="GHEA Grapalat" w:hAnsi="GHEA Grapalat" w:cs="Sylfaen"/>
          <w:b/>
          <w:lang w:val="hy-AM"/>
        </w:rPr>
      </w:pPr>
      <w:r w:rsidRPr="00A7233C">
        <w:rPr>
          <w:rFonts w:ascii="GHEA Grapalat" w:hAnsi="GHEA Grapalat" w:cs="Sylfaen"/>
          <w:b/>
          <w:lang w:val="hy-AM"/>
        </w:rPr>
        <w:lastRenderedPageBreak/>
        <w:t>1.2. Առկա խնդրի առաջարկվող լուծումը</w:t>
      </w:r>
    </w:p>
    <w:p w:rsidR="0009470D" w:rsidRPr="00A7233C" w:rsidRDefault="0009470D" w:rsidP="0009470D">
      <w:pPr>
        <w:tabs>
          <w:tab w:val="left" w:pos="567"/>
        </w:tabs>
        <w:spacing w:line="360" w:lineRule="auto"/>
        <w:ind w:firstLine="720"/>
        <w:jc w:val="both"/>
        <w:rPr>
          <w:rFonts w:ascii="GHEA Grapalat" w:hAnsi="GHEA Grapalat" w:cs="Sylfaen"/>
          <w:lang w:val="hy-AM"/>
        </w:rPr>
      </w:pPr>
      <w:r w:rsidRPr="00A7233C">
        <w:rPr>
          <w:rFonts w:ascii="GHEA Grapalat" w:hAnsi="GHEA Grapalat" w:cs="Sylfaen"/>
          <w:lang w:val="hy-AM"/>
        </w:rPr>
        <w:t>Հաշվի առնելով վերը նշվածը`</w:t>
      </w:r>
      <w:r w:rsidRPr="00A7233C">
        <w:rPr>
          <w:rFonts w:ascii="GHEA Grapalat" w:hAnsi="GHEA Grapalat"/>
          <w:lang w:val="hy-AM"/>
        </w:rPr>
        <w:t xml:space="preserve"> </w:t>
      </w:r>
      <w:r w:rsidRPr="00A7233C">
        <w:rPr>
          <w:rFonts w:ascii="GHEA Grapalat" w:hAnsi="GHEA Grapalat" w:cs="Sylfaen"/>
          <w:lang w:val="hy-AM"/>
        </w:rPr>
        <w:t xml:space="preserve">առաջարկվում է համապատասխան փոփոխություն կատարել ՀՀ կառավարության </w:t>
      </w:r>
      <w:r w:rsidRPr="00A7233C">
        <w:rPr>
          <w:rFonts w:ascii="GHEA Grapalat" w:hAnsi="GHEA Grapalat"/>
          <w:lang w:val="af-ZA"/>
        </w:rPr>
        <w:t xml:space="preserve">2014 թվականի մարտի 6-ի N 275-Ն </w:t>
      </w:r>
      <w:r>
        <w:rPr>
          <w:rFonts w:ascii="GHEA Grapalat" w:hAnsi="GHEA Grapalat"/>
          <w:lang w:val="hy-AM"/>
        </w:rPr>
        <w:t xml:space="preserve">և </w:t>
      </w:r>
      <w:r w:rsidRPr="00B56B39">
        <w:rPr>
          <w:rFonts w:ascii="GHEA Grapalat" w:hAnsi="GHEA Grapalat"/>
          <w:lang w:val="hy-AM"/>
        </w:rPr>
        <w:t xml:space="preserve">2021 թվականի դեկտեմբերի 23-ի N 2169-Ն </w:t>
      </w:r>
      <w:r>
        <w:rPr>
          <w:rFonts w:ascii="GHEA Grapalat" w:hAnsi="GHEA Grapalat" w:cs="Sylfaen"/>
          <w:lang w:val="hy-AM"/>
        </w:rPr>
        <w:t>որոշումների</w:t>
      </w:r>
      <w:r w:rsidRPr="00A7233C">
        <w:rPr>
          <w:rFonts w:ascii="GHEA Grapalat" w:hAnsi="GHEA Grapalat" w:cs="Sylfaen"/>
          <w:lang w:val="hy-AM"/>
        </w:rPr>
        <w:t xml:space="preserve"> մեջ:</w:t>
      </w:r>
    </w:p>
    <w:p w:rsidR="0009470D" w:rsidRPr="00A7233C" w:rsidRDefault="0009470D" w:rsidP="0009470D">
      <w:pPr>
        <w:tabs>
          <w:tab w:val="left" w:pos="567"/>
        </w:tabs>
        <w:spacing w:line="360" w:lineRule="auto"/>
        <w:ind w:firstLine="720"/>
        <w:jc w:val="both"/>
        <w:rPr>
          <w:rFonts w:ascii="GHEA Grapalat" w:hAnsi="GHEA Grapalat" w:cs="Sylfaen"/>
          <w:b/>
          <w:lang w:val="hy-AM"/>
        </w:rPr>
      </w:pPr>
    </w:p>
    <w:p w:rsidR="0009470D" w:rsidRPr="00A7233C" w:rsidRDefault="0009470D" w:rsidP="0009470D">
      <w:pPr>
        <w:tabs>
          <w:tab w:val="left" w:pos="567"/>
        </w:tabs>
        <w:spacing w:line="360" w:lineRule="auto"/>
        <w:ind w:firstLine="720"/>
        <w:jc w:val="both"/>
        <w:rPr>
          <w:rFonts w:ascii="GHEA Grapalat" w:hAnsi="GHEA Grapalat" w:cs="Sylfaen"/>
          <w:b/>
          <w:lang w:val="hy-AM"/>
        </w:rPr>
      </w:pPr>
      <w:r w:rsidRPr="00A7233C">
        <w:rPr>
          <w:rFonts w:ascii="GHEA Grapalat" w:hAnsi="GHEA Grapalat" w:cs="Sylfaen"/>
          <w:b/>
          <w:lang w:val="hy-AM"/>
        </w:rPr>
        <w:t>2. Կարգավորման առարկան</w:t>
      </w:r>
    </w:p>
    <w:p w:rsidR="0009470D" w:rsidRPr="00A7233C" w:rsidRDefault="0009470D" w:rsidP="0009470D">
      <w:pPr>
        <w:tabs>
          <w:tab w:val="left" w:pos="567"/>
        </w:tabs>
        <w:spacing w:line="360" w:lineRule="auto"/>
        <w:ind w:firstLine="720"/>
        <w:jc w:val="both"/>
        <w:rPr>
          <w:rFonts w:ascii="GHEA Grapalat" w:hAnsi="GHEA Grapalat" w:cs="Sylfaen"/>
          <w:lang w:val="hy-AM"/>
        </w:rPr>
      </w:pPr>
      <w:r w:rsidRPr="00A7233C">
        <w:rPr>
          <w:rFonts w:ascii="GHEA Grapalat" w:hAnsi="GHEA Grapalat" w:cs="Sylfaen"/>
          <w:lang w:val="hy-AM"/>
        </w:rPr>
        <w:t>Ներկայացվող նախագծով առաջարկվում է նոր ծնված երեխայի համահայր կամ համամայր քույրերն ու եղբայրները նրա կարգաթիվը որոշելիս հաշվի կառնվեն, եթե՝</w:t>
      </w:r>
    </w:p>
    <w:p w:rsidR="0009470D" w:rsidRPr="00D83849" w:rsidRDefault="0009470D" w:rsidP="0009470D">
      <w:pPr>
        <w:tabs>
          <w:tab w:val="left" w:pos="567"/>
        </w:tabs>
        <w:spacing w:line="360" w:lineRule="auto"/>
        <w:ind w:firstLine="540"/>
        <w:jc w:val="both"/>
        <w:rPr>
          <w:rFonts w:ascii="GHEA Grapalat" w:hAnsi="GHEA Grapalat" w:cs="Sylfaen"/>
          <w:lang w:val="hy-AM"/>
        </w:rPr>
      </w:pPr>
      <w:r w:rsidRPr="00A7233C">
        <w:rPr>
          <w:rFonts w:ascii="GHEA Grapalat" w:hAnsi="GHEA Grapalat" w:cs="Sylfaen"/>
          <w:lang w:val="hy-AM"/>
        </w:rPr>
        <w:t>1</w:t>
      </w:r>
      <w:r w:rsidRPr="00A7233C">
        <w:rPr>
          <w:rFonts w:ascii="Cambria Math" w:hAnsi="Cambria Math" w:cs="Cambria Math"/>
          <w:lang w:val="hy-AM"/>
        </w:rPr>
        <w:t>․</w:t>
      </w:r>
      <w:r w:rsidRPr="00A7233C">
        <w:rPr>
          <w:rFonts w:ascii="GHEA Grapalat" w:hAnsi="GHEA Grapalat" w:cs="Sylfaen"/>
          <w:lang w:val="hy-AM"/>
        </w:rPr>
        <w:t xml:space="preserve"> </w:t>
      </w:r>
      <w:r w:rsidRPr="00A7233C">
        <w:rPr>
          <w:rFonts w:ascii="GHEA Grapalat" w:hAnsi="GHEA Grapalat" w:cs="GHEA Grapalat"/>
          <w:lang w:val="hy-AM"/>
        </w:rPr>
        <w:t>դատարանի</w:t>
      </w:r>
      <w:r w:rsidRPr="00A7233C">
        <w:rPr>
          <w:rFonts w:ascii="GHEA Grapalat" w:hAnsi="GHEA Grapalat" w:cs="Sylfaen"/>
          <w:lang w:val="hy-AM"/>
        </w:rPr>
        <w:t xml:space="preserve"> </w:t>
      </w:r>
      <w:r w:rsidRPr="00A7233C">
        <w:rPr>
          <w:rFonts w:ascii="GHEA Grapalat" w:hAnsi="GHEA Grapalat" w:cs="GHEA Grapalat"/>
          <w:lang w:val="hy-AM"/>
        </w:rPr>
        <w:t>վճռով</w:t>
      </w:r>
      <w:r w:rsidRPr="00A7233C">
        <w:rPr>
          <w:rFonts w:ascii="GHEA Grapalat" w:hAnsi="GHEA Grapalat" w:cs="Sylfaen"/>
          <w:lang w:val="hy-AM"/>
        </w:rPr>
        <w:t xml:space="preserve"> </w:t>
      </w:r>
      <w:r w:rsidRPr="00A7233C">
        <w:rPr>
          <w:rFonts w:ascii="GHEA Grapalat" w:hAnsi="GHEA Grapalat" w:cs="GHEA Grapalat"/>
          <w:lang w:val="hy-AM"/>
        </w:rPr>
        <w:t>երեխայի</w:t>
      </w:r>
      <w:r w:rsidRPr="00A7233C">
        <w:rPr>
          <w:rFonts w:ascii="GHEA Grapalat" w:hAnsi="GHEA Grapalat" w:cs="Sylfaen"/>
          <w:lang w:val="hy-AM"/>
        </w:rPr>
        <w:t xml:space="preserve"> </w:t>
      </w:r>
      <w:r w:rsidRPr="00A7233C">
        <w:rPr>
          <w:rFonts w:ascii="GHEA Grapalat" w:hAnsi="GHEA Grapalat" w:cs="GHEA Grapalat"/>
          <w:lang w:val="hy-AM"/>
        </w:rPr>
        <w:t>մյուս</w:t>
      </w:r>
      <w:r w:rsidRPr="00A7233C">
        <w:rPr>
          <w:rFonts w:ascii="GHEA Grapalat" w:hAnsi="GHEA Grapalat" w:cs="Sylfaen"/>
          <w:lang w:val="hy-AM"/>
        </w:rPr>
        <w:t xml:space="preserve"> </w:t>
      </w:r>
      <w:r w:rsidRPr="00A7233C">
        <w:rPr>
          <w:rFonts w:ascii="GHEA Grapalat" w:hAnsi="GHEA Grapalat" w:cs="GHEA Grapalat"/>
          <w:lang w:val="hy-AM"/>
        </w:rPr>
        <w:t>ծնողը</w:t>
      </w:r>
      <w:r w:rsidRPr="00A7233C">
        <w:rPr>
          <w:rFonts w:ascii="GHEA Grapalat" w:hAnsi="GHEA Grapalat" w:cs="Sylfaen"/>
          <w:lang w:val="hy-AM"/>
        </w:rPr>
        <w:t xml:space="preserve"> (</w:t>
      </w:r>
      <w:r w:rsidRPr="00A7233C">
        <w:rPr>
          <w:rFonts w:ascii="GHEA Grapalat" w:hAnsi="GHEA Grapalat" w:cs="GHEA Grapalat"/>
          <w:lang w:val="hy-AM"/>
        </w:rPr>
        <w:t>ով</w:t>
      </w:r>
      <w:r w:rsidRPr="00A7233C">
        <w:rPr>
          <w:rFonts w:ascii="GHEA Grapalat" w:hAnsi="GHEA Grapalat" w:cs="Sylfaen"/>
          <w:lang w:val="hy-AM"/>
        </w:rPr>
        <w:t xml:space="preserve"> </w:t>
      </w:r>
      <w:r w:rsidRPr="00A7233C">
        <w:rPr>
          <w:rFonts w:ascii="GHEA Grapalat" w:hAnsi="GHEA Grapalat" w:cs="GHEA Grapalat"/>
          <w:lang w:val="hy-AM"/>
        </w:rPr>
        <w:t>չի</w:t>
      </w:r>
      <w:r w:rsidRPr="00A7233C">
        <w:rPr>
          <w:rFonts w:ascii="GHEA Grapalat" w:hAnsi="GHEA Grapalat" w:cs="Sylfaen"/>
          <w:lang w:val="hy-AM"/>
        </w:rPr>
        <w:t xml:space="preserve"> </w:t>
      </w:r>
      <w:r w:rsidRPr="00A7233C">
        <w:rPr>
          <w:rFonts w:ascii="GHEA Grapalat" w:hAnsi="GHEA Grapalat" w:cs="GHEA Grapalat"/>
          <w:lang w:val="hy-AM"/>
        </w:rPr>
        <w:t>հանդիսանում</w:t>
      </w:r>
      <w:r w:rsidRPr="00A7233C">
        <w:rPr>
          <w:rFonts w:ascii="GHEA Grapalat" w:hAnsi="GHEA Grapalat" w:cs="Sylfaen"/>
          <w:lang w:val="hy-AM"/>
        </w:rPr>
        <w:t xml:space="preserve"> </w:t>
      </w:r>
      <w:r w:rsidRPr="00A7233C">
        <w:rPr>
          <w:rFonts w:ascii="GHEA Grapalat" w:hAnsi="GHEA Grapalat" w:cs="GHEA Grapalat"/>
          <w:lang w:val="hy-AM"/>
        </w:rPr>
        <w:t>նոր</w:t>
      </w:r>
      <w:r w:rsidRPr="00A7233C">
        <w:rPr>
          <w:rFonts w:ascii="GHEA Grapalat" w:hAnsi="GHEA Grapalat" w:cs="Sylfaen"/>
          <w:lang w:val="hy-AM"/>
        </w:rPr>
        <w:t xml:space="preserve"> </w:t>
      </w:r>
      <w:r w:rsidRPr="00A7233C">
        <w:rPr>
          <w:rFonts w:ascii="GHEA Grapalat" w:hAnsi="GHEA Grapalat" w:cs="GHEA Grapalat"/>
          <w:lang w:val="hy-AM"/>
        </w:rPr>
        <w:t>ծնված</w:t>
      </w:r>
      <w:r w:rsidRPr="00A7233C">
        <w:rPr>
          <w:rFonts w:ascii="GHEA Grapalat" w:hAnsi="GHEA Grapalat" w:cs="Sylfaen"/>
          <w:lang w:val="hy-AM"/>
        </w:rPr>
        <w:t xml:space="preserve"> </w:t>
      </w:r>
      <w:r w:rsidRPr="00A7233C">
        <w:rPr>
          <w:rFonts w:ascii="GHEA Grapalat" w:hAnsi="GHEA Grapalat" w:cs="GHEA Grapalat"/>
          <w:lang w:val="hy-AM"/>
        </w:rPr>
        <w:t>երեխայի</w:t>
      </w:r>
      <w:r w:rsidRPr="00A7233C">
        <w:rPr>
          <w:rFonts w:ascii="GHEA Grapalat" w:hAnsi="GHEA Grapalat" w:cs="Sylfaen"/>
          <w:lang w:val="hy-AM"/>
        </w:rPr>
        <w:t xml:space="preserve"> </w:t>
      </w:r>
      <w:r w:rsidRPr="00A7233C">
        <w:rPr>
          <w:rFonts w:ascii="GHEA Grapalat" w:hAnsi="GHEA Grapalat" w:cs="GHEA Grapalat"/>
          <w:lang w:val="hy-AM"/>
        </w:rPr>
        <w:t>ծնողը</w:t>
      </w:r>
      <w:r w:rsidRPr="00A7233C">
        <w:rPr>
          <w:rFonts w:ascii="GHEA Grapalat" w:hAnsi="GHEA Grapalat" w:cs="Sylfaen"/>
          <w:lang w:val="hy-AM"/>
        </w:rPr>
        <w:t xml:space="preserve">) </w:t>
      </w:r>
      <w:r w:rsidRPr="00A7233C">
        <w:rPr>
          <w:rFonts w:ascii="GHEA Grapalat" w:hAnsi="GHEA Grapalat" w:cs="GHEA Grapalat"/>
          <w:lang w:val="hy-AM"/>
        </w:rPr>
        <w:t>զրկված</w:t>
      </w:r>
      <w:r w:rsidRPr="00A7233C">
        <w:rPr>
          <w:rFonts w:ascii="GHEA Grapalat" w:hAnsi="GHEA Grapalat" w:cs="Sylfaen"/>
          <w:lang w:val="hy-AM"/>
        </w:rPr>
        <w:t xml:space="preserve"> </w:t>
      </w:r>
      <w:r w:rsidRPr="00A7233C">
        <w:rPr>
          <w:rFonts w:ascii="GHEA Grapalat" w:hAnsi="GHEA Grapalat" w:cs="GHEA Grapalat"/>
          <w:lang w:val="hy-AM"/>
        </w:rPr>
        <w:t>է</w:t>
      </w:r>
      <w:r w:rsidRPr="00A7233C">
        <w:rPr>
          <w:rFonts w:ascii="GHEA Grapalat" w:hAnsi="GHEA Grapalat" w:cs="Sylfaen"/>
          <w:lang w:val="hy-AM"/>
        </w:rPr>
        <w:t xml:space="preserve"> </w:t>
      </w:r>
      <w:r w:rsidRPr="00A7233C">
        <w:rPr>
          <w:rFonts w:ascii="GHEA Grapalat" w:hAnsi="GHEA Grapalat" w:cs="GHEA Grapalat"/>
          <w:lang w:val="hy-AM"/>
        </w:rPr>
        <w:t>ծնողակա</w:t>
      </w:r>
      <w:r w:rsidRPr="00A7233C">
        <w:rPr>
          <w:rFonts w:ascii="GHEA Grapalat" w:hAnsi="GHEA Grapalat" w:cs="Sylfaen"/>
          <w:lang w:val="hy-AM"/>
        </w:rPr>
        <w:t>ն իրավունքից</w:t>
      </w:r>
      <w:r w:rsidRPr="00D83849">
        <w:rPr>
          <w:rFonts w:ascii="GHEA Grapalat" w:hAnsi="GHEA Grapalat" w:cs="Sylfaen"/>
          <w:lang w:val="hy-AM"/>
        </w:rPr>
        <w:t xml:space="preserve"> </w:t>
      </w:r>
      <w:r>
        <w:rPr>
          <w:rFonts w:ascii="GHEA Grapalat" w:hAnsi="GHEA Grapalat" w:cs="Sylfaen"/>
          <w:lang w:val="hy-AM"/>
        </w:rPr>
        <w:t>կամ</w:t>
      </w:r>
    </w:p>
    <w:p w:rsidR="0009470D" w:rsidRDefault="0009470D" w:rsidP="0009470D">
      <w:pPr>
        <w:tabs>
          <w:tab w:val="left" w:pos="567"/>
        </w:tabs>
        <w:spacing w:line="360" w:lineRule="auto"/>
        <w:ind w:firstLine="540"/>
        <w:jc w:val="both"/>
        <w:rPr>
          <w:rFonts w:ascii="GHEA Grapalat" w:hAnsi="GHEA Grapalat" w:cs="Sylfaen"/>
          <w:lang w:val="hy-AM"/>
        </w:rPr>
      </w:pPr>
      <w:r w:rsidRPr="00A7233C">
        <w:rPr>
          <w:rFonts w:ascii="GHEA Grapalat" w:hAnsi="GHEA Grapalat" w:cs="Sylfaen"/>
          <w:lang w:val="hy-AM"/>
        </w:rPr>
        <w:t>2</w:t>
      </w:r>
      <w:r w:rsidRPr="00A7233C">
        <w:rPr>
          <w:rFonts w:ascii="Cambria Math" w:hAnsi="Cambria Math" w:cs="Cambria Math"/>
          <w:lang w:val="hy-AM"/>
        </w:rPr>
        <w:t>․</w:t>
      </w:r>
      <w:r w:rsidRPr="00A7233C">
        <w:rPr>
          <w:rFonts w:ascii="GHEA Grapalat" w:hAnsi="GHEA Grapalat" w:cs="Sylfaen"/>
          <w:lang w:val="hy-AM"/>
        </w:rPr>
        <w:t xml:space="preserve"> </w:t>
      </w:r>
      <w:r>
        <w:rPr>
          <w:rFonts w:ascii="GHEA Grapalat" w:hAnsi="GHEA Grapalat" w:cs="GHEA Grapalat"/>
          <w:lang w:val="hy-AM"/>
        </w:rPr>
        <w:t>առկա է</w:t>
      </w:r>
      <w:r w:rsidRPr="00D83849">
        <w:rPr>
          <w:rFonts w:ascii="GHEA Grapalat" w:hAnsi="GHEA Grapalat" w:cs="GHEA Grapalat"/>
          <w:lang w:val="hy-AM"/>
        </w:rPr>
        <w:t xml:space="preserve"> զավակի</w:t>
      </w:r>
      <w:r>
        <w:rPr>
          <w:rFonts w:ascii="GHEA Grapalat" w:hAnsi="GHEA Grapalat" w:cs="GHEA Grapalat"/>
          <w:lang w:val="hy-AM"/>
        </w:rPr>
        <w:t xml:space="preserve"> նոտարական ակտով հաստատված </w:t>
      </w:r>
      <w:r w:rsidRPr="00D83849">
        <w:rPr>
          <w:rFonts w:ascii="GHEA Grapalat" w:hAnsi="GHEA Grapalat" w:cs="GHEA Grapalat"/>
          <w:lang w:val="hy-AM"/>
        </w:rPr>
        <w:t>հայտարարությունն այն մասին, որ անչափահաս տարիքում իր փաստացի խնամքն ու դաստիարակությունն իրականացրել է նոր ծնված երեխայի ծնողը</w:t>
      </w:r>
      <w:r>
        <w:rPr>
          <w:rFonts w:ascii="GHEA Grapalat" w:hAnsi="GHEA Grapalat" w:cs="GHEA Grapalat"/>
          <w:lang w:val="hy-AM"/>
        </w:rPr>
        <w:t xml:space="preserve"> կամ</w:t>
      </w:r>
    </w:p>
    <w:p w:rsidR="0009470D" w:rsidRPr="00A7233C" w:rsidRDefault="0009470D" w:rsidP="0009470D">
      <w:pPr>
        <w:tabs>
          <w:tab w:val="left" w:pos="567"/>
        </w:tabs>
        <w:spacing w:line="360" w:lineRule="auto"/>
        <w:ind w:firstLine="540"/>
        <w:jc w:val="both"/>
        <w:rPr>
          <w:rFonts w:ascii="GHEA Grapalat" w:hAnsi="GHEA Grapalat" w:cs="Sylfaen"/>
          <w:lang w:val="hy-AM"/>
        </w:rPr>
      </w:pPr>
      <w:r>
        <w:rPr>
          <w:rFonts w:ascii="GHEA Grapalat" w:hAnsi="GHEA Grapalat" w:cs="GHEA Grapalat"/>
          <w:lang w:val="hy-AM"/>
        </w:rPr>
        <w:t xml:space="preserve">3. </w:t>
      </w:r>
      <w:r w:rsidRPr="00A7233C">
        <w:rPr>
          <w:rFonts w:ascii="GHEA Grapalat" w:hAnsi="GHEA Grapalat" w:cs="GHEA Grapalat"/>
          <w:lang w:val="hy-AM"/>
        </w:rPr>
        <w:t>նոր</w:t>
      </w:r>
      <w:r w:rsidRPr="00A7233C">
        <w:rPr>
          <w:rFonts w:ascii="GHEA Grapalat" w:hAnsi="GHEA Grapalat" w:cs="Sylfaen"/>
          <w:lang w:val="hy-AM"/>
        </w:rPr>
        <w:t xml:space="preserve"> </w:t>
      </w:r>
      <w:r w:rsidRPr="00A7233C">
        <w:rPr>
          <w:rFonts w:ascii="GHEA Grapalat" w:hAnsi="GHEA Grapalat" w:cs="GHEA Grapalat"/>
          <w:lang w:val="hy-AM"/>
        </w:rPr>
        <w:t>ծնված</w:t>
      </w:r>
      <w:r w:rsidRPr="00A7233C">
        <w:rPr>
          <w:rFonts w:ascii="GHEA Grapalat" w:hAnsi="GHEA Grapalat" w:cs="Sylfaen"/>
          <w:lang w:val="hy-AM"/>
        </w:rPr>
        <w:t xml:space="preserve"> </w:t>
      </w:r>
      <w:r w:rsidRPr="00A7233C">
        <w:rPr>
          <w:rFonts w:ascii="GHEA Grapalat" w:hAnsi="GHEA Grapalat" w:cs="GHEA Grapalat"/>
          <w:lang w:val="hy-AM"/>
        </w:rPr>
        <w:t>երեխայի</w:t>
      </w:r>
      <w:r w:rsidRPr="00A7233C">
        <w:rPr>
          <w:rFonts w:ascii="GHEA Grapalat" w:hAnsi="GHEA Grapalat" w:cs="Sylfaen"/>
          <w:lang w:val="hy-AM"/>
        </w:rPr>
        <w:t xml:space="preserve"> </w:t>
      </w:r>
      <w:r w:rsidRPr="00A7233C">
        <w:rPr>
          <w:rFonts w:ascii="GHEA Grapalat" w:hAnsi="GHEA Grapalat" w:cs="GHEA Grapalat"/>
          <w:lang w:val="hy-AM"/>
        </w:rPr>
        <w:t>ծննդյան</w:t>
      </w:r>
      <w:r w:rsidRPr="00A7233C">
        <w:rPr>
          <w:rFonts w:ascii="GHEA Grapalat" w:hAnsi="GHEA Grapalat" w:cs="Sylfaen"/>
          <w:lang w:val="hy-AM"/>
        </w:rPr>
        <w:t xml:space="preserve"> </w:t>
      </w:r>
      <w:r w:rsidRPr="00A7233C">
        <w:rPr>
          <w:rFonts w:ascii="GHEA Grapalat" w:hAnsi="GHEA Grapalat" w:cs="GHEA Grapalat"/>
          <w:lang w:val="hy-AM"/>
        </w:rPr>
        <w:t>օրվա</w:t>
      </w:r>
      <w:r w:rsidRPr="00A7233C">
        <w:rPr>
          <w:rFonts w:ascii="GHEA Grapalat" w:hAnsi="GHEA Grapalat" w:cs="Sylfaen"/>
          <w:lang w:val="hy-AM"/>
        </w:rPr>
        <w:t xml:space="preserve"> </w:t>
      </w:r>
      <w:r w:rsidRPr="00A7233C">
        <w:rPr>
          <w:rFonts w:ascii="GHEA Grapalat" w:hAnsi="GHEA Grapalat" w:cs="GHEA Grapalat"/>
          <w:lang w:val="hy-AM"/>
        </w:rPr>
        <w:t>դրությամբ</w:t>
      </w:r>
      <w:r w:rsidRPr="00A7233C">
        <w:rPr>
          <w:rFonts w:ascii="GHEA Grapalat" w:hAnsi="GHEA Grapalat" w:cs="Sylfaen"/>
          <w:lang w:val="hy-AM"/>
        </w:rPr>
        <w:t xml:space="preserve"> </w:t>
      </w:r>
      <w:r w:rsidRPr="00A7233C">
        <w:rPr>
          <w:rFonts w:ascii="GHEA Grapalat" w:hAnsi="GHEA Grapalat" w:cs="GHEA Grapalat"/>
          <w:lang w:val="hy-AM"/>
        </w:rPr>
        <w:t>հաշվառված</w:t>
      </w:r>
      <w:r w:rsidRPr="00A7233C">
        <w:rPr>
          <w:rFonts w:ascii="GHEA Grapalat" w:hAnsi="GHEA Grapalat" w:cs="Sylfaen"/>
          <w:lang w:val="hy-AM"/>
        </w:rPr>
        <w:t xml:space="preserve"> </w:t>
      </w:r>
      <w:r w:rsidRPr="00A7233C">
        <w:rPr>
          <w:rFonts w:ascii="GHEA Grapalat" w:hAnsi="GHEA Grapalat" w:cs="GHEA Grapalat"/>
          <w:lang w:val="hy-AM"/>
        </w:rPr>
        <w:t>են</w:t>
      </w:r>
      <w:r w:rsidRPr="00A7233C">
        <w:rPr>
          <w:rFonts w:ascii="GHEA Grapalat" w:hAnsi="GHEA Grapalat" w:cs="Sylfaen"/>
          <w:lang w:val="hy-AM"/>
        </w:rPr>
        <w:t xml:space="preserve"> </w:t>
      </w:r>
      <w:r w:rsidRPr="00A7233C">
        <w:rPr>
          <w:rFonts w:ascii="GHEA Grapalat" w:hAnsi="GHEA Grapalat" w:cs="GHEA Grapalat"/>
          <w:lang w:val="hy-AM"/>
        </w:rPr>
        <w:t>նոր</w:t>
      </w:r>
      <w:r w:rsidRPr="00A7233C">
        <w:rPr>
          <w:rFonts w:ascii="GHEA Grapalat" w:hAnsi="GHEA Grapalat" w:cs="Sylfaen"/>
          <w:lang w:val="hy-AM"/>
        </w:rPr>
        <w:t xml:space="preserve"> </w:t>
      </w:r>
      <w:r w:rsidRPr="00A7233C">
        <w:rPr>
          <w:rFonts w:ascii="GHEA Grapalat" w:hAnsi="GHEA Grapalat" w:cs="GHEA Grapalat"/>
          <w:lang w:val="hy-AM"/>
        </w:rPr>
        <w:t>ծնված</w:t>
      </w:r>
      <w:r w:rsidRPr="00A7233C">
        <w:rPr>
          <w:rFonts w:ascii="GHEA Grapalat" w:hAnsi="GHEA Grapalat" w:cs="Sylfaen"/>
          <w:lang w:val="hy-AM"/>
        </w:rPr>
        <w:t xml:space="preserve"> </w:t>
      </w:r>
      <w:r w:rsidRPr="00A7233C">
        <w:rPr>
          <w:rFonts w:ascii="GHEA Grapalat" w:hAnsi="GHEA Grapalat" w:cs="GHEA Grapalat"/>
          <w:lang w:val="hy-AM"/>
        </w:rPr>
        <w:t>երեխայի</w:t>
      </w:r>
      <w:r w:rsidRPr="00A7233C">
        <w:rPr>
          <w:rFonts w:ascii="GHEA Grapalat" w:hAnsi="GHEA Grapalat" w:cs="Sylfaen"/>
          <w:lang w:val="hy-AM"/>
        </w:rPr>
        <w:t xml:space="preserve"> </w:t>
      </w:r>
      <w:r w:rsidRPr="00A7233C">
        <w:rPr>
          <w:rFonts w:ascii="GHEA Grapalat" w:hAnsi="GHEA Grapalat" w:cs="GHEA Grapalat"/>
          <w:lang w:val="hy-AM"/>
        </w:rPr>
        <w:t>բնակության</w:t>
      </w:r>
      <w:r w:rsidRPr="00A7233C">
        <w:rPr>
          <w:rFonts w:ascii="GHEA Grapalat" w:hAnsi="GHEA Grapalat" w:cs="Sylfaen"/>
          <w:lang w:val="hy-AM"/>
        </w:rPr>
        <w:t xml:space="preserve"> (</w:t>
      </w:r>
      <w:r w:rsidRPr="00A7233C">
        <w:rPr>
          <w:rFonts w:ascii="GHEA Grapalat" w:hAnsi="GHEA Grapalat" w:cs="GHEA Grapalat"/>
          <w:lang w:val="hy-AM"/>
        </w:rPr>
        <w:t>հաշվառման</w:t>
      </w:r>
      <w:r w:rsidRPr="00A7233C">
        <w:rPr>
          <w:rFonts w:ascii="GHEA Grapalat" w:hAnsi="GHEA Grapalat" w:cs="Sylfaen"/>
          <w:lang w:val="hy-AM"/>
        </w:rPr>
        <w:t xml:space="preserve">) </w:t>
      </w:r>
      <w:r w:rsidRPr="00A7233C">
        <w:rPr>
          <w:rFonts w:ascii="GHEA Grapalat" w:hAnsi="GHEA Grapalat" w:cs="GHEA Grapalat"/>
          <w:lang w:val="hy-AM"/>
        </w:rPr>
        <w:t>վայրի</w:t>
      </w:r>
      <w:r w:rsidRPr="00A7233C">
        <w:rPr>
          <w:rFonts w:ascii="GHEA Grapalat" w:hAnsi="GHEA Grapalat" w:cs="Sylfaen"/>
          <w:lang w:val="hy-AM"/>
        </w:rPr>
        <w:t xml:space="preserve"> </w:t>
      </w:r>
      <w:r w:rsidRPr="00A7233C">
        <w:rPr>
          <w:rFonts w:ascii="GHEA Grapalat" w:hAnsi="GHEA Grapalat" w:cs="GHEA Grapalat"/>
          <w:lang w:val="hy-AM"/>
        </w:rPr>
        <w:t>հասցեով</w:t>
      </w:r>
      <w:r w:rsidRPr="00A7233C">
        <w:rPr>
          <w:rFonts w:ascii="GHEA Grapalat" w:hAnsi="GHEA Grapalat" w:cs="Sylfaen"/>
          <w:lang w:val="hy-AM"/>
        </w:rPr>
        <w:t>։</w:t>
      </w:r>
    </w:p>
    <w:p w:rsidR="0009470D" w:rsidRPr="00A7233C" w:rsidRDefault="0009470D" w:rsidP="0009470D">
      <w:pPr>
        <w:tabs>
          <w:tab w:val="left" w:pos="567"/>
        </w:tabs>
        <w:spacing w:line="360" w:lineRule="auto"/>
        <w:ind w:firstLine="540"/>
        <w:jc w:val="both"/>
        <w:rPr>
          <w:rFonts w:ascii="GHEA Grapalat" w:hAnsi="GHEA Grapalat" w:cs="Sylfaen"/>
          <w:lang w:val="hy-AM"/>
        </w:rPr>
      </w:pPr>
      <w:r w:rsidRPr="00A7233C">
        <w:rPr>
          <w:rFonts w:ascii="GHEA Grapalat" w:hAnsi="GHEA Grapalat" w:cs="Sylfaen"/>
          <w:lang w:val="hy-AM"/>
        </w:rPr>
        <w:t>Բացի այդ, նախագծով առաջարկվում է սահմանել, որ նոր ծնված երեխայի կարգաթիվը որոշելիս հաշվի կառնվեն նաև նոր ծնված երեխայի ծնողներից (հորից և մորից) սերված՝ մինչև նոր ծնված երեխայի ծննդյան օրը մահացած երեխաները և զավակները, բացառությամբ այն դեպքերի, երբ նրանք մահացել են պերինատալ շրջանում: Ընդ որում, այս դեպքում, եթե արդեն նշանակվել է երեխայի ծննդյան միանվագ նպաստ՝ կարգաթիվը որոշելիս առանց հաշվի առնելու մինչև նոր ծնված երեխայի ծննդյան օրը մահացած նրա քրոջը կամ եղբորը (բացառությամբ այն դեպքերի, երբ նրանք մահացել են պերինատալ շրջանում), ապա նշանակված նպաստի չափը վերահաշվարկվելու է սույն որոշումն ուժի մեջ մտնելուց հետո 6 ամսվա ընթացքում կրկին դիմելու դեպքում։ Այս կարգավորումը նախատեսվում է տարածել այն դեպքերի վրա, երբ երեխան ծնվել է 2022 թվականի հունվարի 1-ին կամ դրանից հետո։</w:t>
      </w:r>
      <w:r>
        <w:rPr>
          <w:rFonts w:ascii="GHEA Grapalat" w:hAnsi="GHEA Grapalat" w:cs="Sylfaen"/>
          <w:lang w:val="hy-AM"/>
        </w:rPr>
        <w:t xml:space="preserve"> Այս ժամկետն առաջարկվում է սահմանել՝ հաշվի առնելով այն հանգամանքը, որ օրենքի գործող նորմի կիրառմամբ երեխայի ծննդյան օրվան նախորդող 3 տարին 44-օրյա պատերազմում զոհված ընտանիքների համար գործնականում կիրառելի չէ (զոհված զինծառայողների ծնողները պետական այլ ծրագրերի շրջանակներում (</w:t>
      </w:r>
      <w:r>
        <w:rPr>
          <w:rFonts w:ascii="GHEA Grapalat" w:hAnsi="GHEA Grapalat"/>
          <w:color w:val="000000" w:themeColor="text1"/>
          <w:lang w:val="hy-AM"/>
        </w:rPr>
        <w:t xml:space="preserve">Հայաստանի Հանրապետության կառավարության 2015 թվականի մայիսի 27-ի N 568-Ն և </w:t>
      </w:r>
      <w:r w:rsidRPr="000501E9">
        <w:rPr>
          <w:rFonts w:ascii="GHEA Grapalat" w:hAnsi="GHEA Grapalat" w:cs="Sylfaen"/>
          <w:lang w:val="hy-AM"/>
        </w:rPr>
        <w:t xml:space="preserve">2022 </w:t>
      </w:r>
      <w:r w:rsidRPr="000501E9">
        <w:rPr>
          <w:rFonts w:ascii="GHEA Grapalat" w:hAnsi="GHEA Grapalat" w:cs="Sylfaen"/>
          <w:lang w:val="hy-AM"/>
        </w:rPr>
        <w:lastRenderedPageBreak/>
        <w:t>թվականի հունվարի 13-ի N 64-Լ</w:t>
      </w:r>
      <w:r w:rsidRPr="002B595B">
        <w:rPr>
          <w:rFonts w:ascii="GHEA Grapalat" w:hAnsi="GHEA Grapalat" w:cs="Sylfaen"/>
          <w:lang w:val="hy-AM"/>
        </w:rPr>
        <w:t xml:space="preserve"> </w:t>
      </w:r>
      <w:r>
        <w:rPr>
          <w:rFonts w:ascii="GHEA Grapalat" w:hAnsi="GHEA Grapalat"/>
          <w:color w:val="000000" w:themeColor="text1"/>
          <w:lang w:val="hy-AM"/>
        </w:rPr>
        <w:t>որոշումներ</w:t>
      </w:r>
      <w:r>
        <w:rPr>
          <w:rFonts w:ascii="GHEA Grapalat" w:hAnsi="GHEA Grapalat" w:cs="Sylfaen"/>
          <w:lang w:val="hy-AM"/>
        </w:rPr>
        <w:t>) 2022 թվականի ընթացքում են սկսել օժանդակ տեխնոլոգիաների կիրառմամբ միջոցներ ձեռնարկել իրենց ընտանիքների կազմը</w:t>
      </w:r>
      <w:r w:rsidRPr="006D75AC">
        <w:rPr>
          <w:rFonts w:ascii="GHEA Grapalat" w:hAnsi="GHEA Grapalat" w:cs="Sylfaen"/>
          <w:lang w:val="hy-AM"/>
        </w:rPr>
        <w:t xml:space="preserve"> </w:t>
      </w:r>
      <w:r>
        <w:rPr>
          <w:rFonts w:ascii="GHEA Grapalat" w:hAnsi="GHEA Grapalat" w:cs="Sylfaen"/>
          <w:lang w:val="hy-AM"/>
        </w:rPr>
        <w:t>համալրելու համար)։</w:t>
      </w:r>
    </w:p>
    <w:p w:rsidR="0009470D" w:rsidRDefault="0009470D" w:rsidP="0009470D">
      <w:pPr>
        <w:tabs>
          <w:tab w:val="left" w:pos="567"/>
        </w:tabs>
        <w:spacing w:line="360" w:lineRule="auto"/>
        <w:ind w:firstLine="540"/>
        <w:jc w:val="both"/>
        <w:rPr>
          <w:rFonts w:ascii="GHEA Grapalat" w:hAnsi="GHEA Grapalat" w:cs="Sylfaen"/>
          <w:lang w:val="hy-AM"/>
        </w:rPr>
      </w:pPr>
      <w:r w:rsidRPr="00A7233C">
        <w:rPr>
          <w:rFonts w:ascii="GHEA Grapalat" w:hAnsi="GHEA Grapalat" w:cs="Sylfaen"/>
          <w:lang w:val="hy-AM"/>
        </w:rPr>
        <w:t>Նախագծով կարգավորվում են նաև իրավակիրառ պրակտիկայում ի հայտ եկած որոշակի խնդիրներ։</w:t>
      </w:r>
    </w:p>
    <w:p w:rsidR="0009470D" w:rsidRPr="00B56B39" w:rsidRDefault="0009470D" w:rsidP="0009470D">
      <w:pPr>
        <w:tabs>
          <w:tab w:val="left" w:pos="567"/>
        </w:tabs>
        <w:spacing w:line="360" w:lineRule="auto"/>
        <w:ind w:firstLine="540"/>
        <w:jc w:val="both"/>
        <w:rPr>
          <w:rFonts w:ascii="GHEA Grapalat" w:hAnsi="GHEA Grapalat" w:cs="Sylfaen"/>
          <w:lang w:val="hy-AM"/>
        </w:rPr>
      </w:pPr>
      <w:r>
        <w:rPr>
          <w:rFonts w:ascii="GHEA Grapalat" w:hAnsi="GHEA Grapalat" w:cs="Sylfaen"/>
          <w:lang w:val="hy-AM"/>
        </w:rPr>
        <w:t xml:space="preserve">Կառավարության </w:t>
      </w:r>
      <w:r w:rsidRPr="00B56B39">
        <w:rPr>
          <w:rFonts w:ascii="GHEA Grapalat" w:hAnsi="GHEA Grapalat" w:cs="Sylfaen"/>
          <w:lang w:val="hy-AM"/>
        </w:rPr>
        <w:t>2021 թվականի դեկտեմբերի 23-ի N 2169-Ն</w:t>
      </w:r>
      <w:r>
        <w:rPr>
          <w:rFonts w:ascii="GHEA Grapalat" w:hAnsi="GHEA Grapalat" w:cs="Sylfaen"/>
          <w:lang w:val="hy-AM"/>
        </w:rPr>
        <w:t xml:space="preserve"> որոշման մեջ առաջարկվում է այդ որոշման շրջանակներում շ</w:t>
      </w:r>
      <w:r w:rsidRPr="00B56B39">
        <w:rPr>
          <w:rFonts w:ascii="GHEA Grapalat" w:hAnsi="GHEA Grapalat" w:cs="Sylfaen"/>
          <w:lang w:val="hy-AM"/>
        </w:rPr>
        <w:t>ահառու երեխայի կարգաթիվը որոշելիս հաշվի առն</w:t>
      </w:r>
      <w:r>
        <w:rPr>
          <w:rFonts w:ascii="GHEA Grapalat" w:hAnsi="GHEA Grapalat" w:cs="Sylfaen"/>
          <w:lang w:val="hy-AM"/>
        </w:rPr>
        <w:t>ել</w:t>
      </w:r>
      <w:r w:rsidRPr="00B56B39">
        <w:rPr>
          <w:rFonts w:ascii="GHEA Grapalat" w:hAnsi="GHEA Grapalat" w:cs="Sylfaen"/>
          <w:lang w:val="hy-AM"/>
        </w:rPr>
        <w:t xml:space="preserve"> նաև </w:t>
      </w:r>
      <w:r w:rsidRPr="00B75867">
        <w:rPr>
          <w:rFonts w:ascii="GHEA Grapalat" w:hAnsi="GHEA Grapalat" w:cs="Sylfaen"/>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w:t>
      </w:r>
      <w:r w:rsidRPr="00B56B39">
        <w:rPr>
          <w:rFonts w:ascii="GHEA Grapalat" w:hAnsi="GHEA Grapalat" w:cs="Sylfaen"/>
          <w:lang w:val="hy-AM"/>
        </w:rPr>
        <w:t xml:space="preserve">զոհված՝ շահառու երեխայի ծնողներից (հորից և մորից) </w:t>
      </w:r>
      <w:r>
        <w:rPr>
          <w:rFonts w:ascii="GHEA Grapalat" w:hAnsi="GHEA Grapalat" w:cs="Sylfaen"/>
          <w:lang w:val="hy-AM"/>
        </w:rPr>
        <w:t xml:space="preserve">կամ միայն մեկ ծնողից </w:t>
      </w:r>
      <w:r w:rsidRPr="00B56B39">
        <w:rPr>
          <w:rFonts w:ascii="GHEA Grapalat" w:hAnsi="GHEA Grapalat" w:cs="Sylfaen"/>
          <w:lang w:val="hy-AM"/>
        </w:rPr>
        <w:t>սերված զավակներ</w:t>
      </w:r>
      <w:r>
        <w:rPr>
          <w:rFonts w:ascii="GHEA Grapalat" w:hAnsi="GHEA Grapalat" w:cs="Sylfaen"/>
          <w:lang w:val="hy-AM"/>
        </w:rPr>
        <w:t>ին</w:t>
      </w:r>
      <w:r w:rsidRPr="00B56B39">
        <w:rPr>
          <w:rFonts w:ascii="GHEA Grapalat" w:hAnsi="GHEA Grapalat" w:cs="Sylfaen"/>
          <w:lang w:val="hy-AM"/>
        </w:rPr>
        <w:t xml:space="preserve"> (շահառու երեխայի քույրեր</w:t>
      </w:r>
      <w:r>
        <w:rPr>
          <w:rFonts w:ascii="GHEA Grapalat" w:hAnsi="GHEA Grapalat" w:cs="Sylfaen"/>
          <w:lang w:val="hy-AM"/>
        </w:rPr>
        <w:t>ին</w:t>
      </w:r>
      <w:r w:rsidRPr="00B56B39">
        <w:rPr>
          <w:rFonts w:ascii="GHEA Grapalat" w:hAnsi="GHEA Grapalat" w:cs="Sylfaen"/>
          <w:lang w:val="hy-AM"/>
        </w:rPr>
        <w:t xml:space="preserve"> ու եղբայրներ</w:t>
      </w:r>
      <w:r>
        <w:rPr>
          <w:rFonts w:ascii="GHEA Grapalat" w:hAnsi="GHEA Grapalat" w:cs="Sylfaen"/>
          <w:lang w:val="hy-AM"/>
        </w:rPr>
        <w:t>ին</w:t>
      </w:r>
      <w:r w:rsidRPr="00B56B39">
        <w:rPr>
          <w:rFonts w:ascii="GHEA Grapalat" w:hAnsi="GHEA Grapalat" w:cs="Sylfaen"/>
          <w:lang w:val="hy-AM"/>
        </w:rPr>
        <w:t>)</w:t>
      </w:r>
      <w:r>
        <w:rPr>
          <w:rFonts w:ascii="GHEA Grapalat" w:hAnsi="GHEA Grapalat" w:cs="Sylfaen"/>
          <w:lang w:val="hy-AM"/>
        </w:rPr>
        <w:t xml:space="preserve">, եթե ներկայացվում է </w:t>
      </w:r>
      <w:r w:rsidRPr="00B56B39">
        <w:rPr>
          <w:rFonts w:ascii="GHEA Grapalat" w:hAnsi="GHEA Grapalat" w:cs="Sylfaen"/>
          <w:lang w:val="hy-AM"/>
        </w:rPr>
        <w:t>բժշկասոցիալական փորձաքննություն իրականացնող իրավասու պետական մարմնի տված տեղեկանքը՝ զոհված զավակի մահվան պատճառական կապի մասին ։</w:t>
      </w:r>
    </w:p>
    <w:p w:rsidR="0009470D" w:rsidRPr="00A7233C" w:rsidRDefault="0009470D" w:rsidP="0009470D">
      <w:pPr>
        <w:tabs>
          <w:tab w:val="left" w:pos="567"/>
        </w:tabs>
        <w:spacing w:line="360" w:lineRule="auto"/>
        <w:ind w:firstLine="720"/>
        <w:jc w:val="both"/>
        <w:rPr>
          <w:rFonts w:ascii="GHEA Grapalat" w:hAnsi="GHEA Grapalat" w:cs="Sylfaen"/>
          <w:b/>
          <w:lang w:val="hy-AM"/>
        </w:rPr>
      </w:pPr>
    </w:p>
    <w:p w:rsidR="0009470D" w:rsidRPr="00A7233C" w:rsidRDefault="0009470D" w:rsidP="0009470D">
      <w:pPr>
        <w:tabs>
          <w:tab w:val="left" w:pos="567"/>
        </w:tabs>
        <w:spacing w:line="360" w:lineRule="auto"/>
        <w:ind w:firstLine="720"/>
        <w:jc w:val="both"/>
        <w:rPr>
          <w:rFonts w:ascii="GHEA Grapalat" w:hAnsi="GHEA Grapalat" w:cs="Sylfaen"/>
          <w:b/>
          <w:lang w:val="hy-AM"/>
        </w:rPr>
      </w:pPr>
      <w:r w:rsidRPr="00A7233C">
        <w:rPr>
          <w:rFonts w:ascii="GHEA Grapalat" w:hAnsi="GHEA Grapalat" w:cs="Sylfaen"/>
          <w:b/>
          <w:lang w:val="hy-AM"/>
        </w:rPr>
        <w:t>3. Իրավական ակտի կիրառման դեպքում ակնկալվող արդյունքը</w:t>
      </w:r>
    </w:p>
    <w:p w:rsidR="0009470D" w:rsidRPr="00A7233C" w:rsidRDefault="0009470D" w:rsidP="0009470D">
      <w:pPr>
        <w:tabs>
          <w:tab w:val="left" w:pos="567"/>
        </w:tabs>
        <w:spacing w:line="360" w:lineRule="auto"/>
        <w:ind w:firstLine="720"/>
        <w:jc w:val="both"/>
        <w:rPr>
          <w:rFonts w:ascii="GHEA Grapalat" w:hAnsi="GHEA Grapalat" w:cs="Sylfaen"/>
          <w:lang w:val="hy-AM"/>
        </w:rPr>
      </w:pPr>
      <w:r w:rsidRPr="00A7233C">
        <w:rPr>
          <w:rFonts w:ascii="GHEA Grapalat" w:hAnsi="GHEA Grapalat" w:cs="Sylfaen"/>
          <w:lang w:val="hy-AM"/>
        </w:rPr>
        <w:t>Իրավական ակտի կիրառման արդյունքում կկանոնակարգվեն իրավակիրառ պրակտիկայում ի հայտ եկած որոշակի խնդիրներ:</w:t>
      </w:r>
    </w:p>
    <w:p w:rsidR="0009470D" w:rsidRPr="00A7233C" w:rsidRDefault="0009470D" w:rsidP="0009470D">
      <w:pPr>
        <w:tabs>
          <w:tab w:val="left" w:pos="567"/>
        </w:tabs>
        <w:spacing w:line="360" w:lineRule="auto"/>
        <w:ind w:firstLine="720"/>
        <w:jc w:val="both"/>
        <w:rPr>
          <w:rFonts w:ascii="GHEA Grapalat" w:hAnsi="GHEA Grapalat" w:cs="Sylfaen"/>
          <w:lang w:val="hy-AM"/>
        </w:rPr>
      </w:pPr>
    </w:p>
    <w:p w:rsidR="0009470D" w:rsidRPr="00A7233C" w:rsidRDefault="0009470D" w:rsidP="0009470D">
      <w:pPr>
        <w:tabs>
          <w:tab w:val="left" w:pos="567"/>
        </w:tabs>
        <w:spacing w:line="360" w:lineRule="auto"/>
        <w:ind w:firstLine="720"/>
        <w:jc w:val="both"/>
        <w:rPr>
          <w:rFonts w:ascii="GHEA Grapalat" w:hAnsi="GHEA Grapalat" w:cs="Sylfaen"/>
          <w:b/>
          <w:lang w:val="hy-AM"/>
        </w:rPr>
      </w:pPr>
      <w:r w:rsidRPr="00A7233C">
        <w:rPr>
          <w:rFonts w:ascii="GHEA Grapalat" w:hAnsi="GHEA Grapalat" w:cs="Sylfaen"/>
          <w:b/>
          <w:lang w:val="hy-AM"/>
        </w:rPr>
        <w:t>4. Կապը ռազմավարական փաստաթղթերի հետ</w:t>
      </w:r>
      <w:r w:rsidRPr="00A7233C">
        <w:rPr>
          <w:rFonts w:ascii="Cambria Math" w:hAnsi="Cambria Math" w:cs="Cambria Math"/>
          <w:b/>
          <w:lang w:val="hy-AM"/>
        </w:rPr>
        <w:t>․</w:t>
      </w:r>
      <w:r w:rsidRPr="00A7233C">
        <w:rPr>
          <w:rFonts w:ascii="GHEA Grapalat" w:hAnsi="GHEA Grapalat" w:cs="Sylfaen"/>
          <w:b/>
          <w:lang w:val="hy-AM"/>
        </w:rPr>
        <w:t xml:space="preserve"> </w:t>
      </w:r>
      <w:r w:rsidRPr="00A7233C">
        <w:rPr>
          <w:rFonts w:ascii="GHEA Grapalat" w:hAnsi="GHEA Grapalat" w:cs="GHEA Grapalat"/>
          <w:b/>
          <w:lang w:val="hy-AM"/>
        </w:rPr>
        <w:t>Հայաստանի</w:t>
      </w:r>
      <w:r w:rsidRPr="00A7233C">
        <w:rPr>
          <w:rFonts w:ascii="GHEA Grapalat" w:hAnsi="GHEA Grapalat" w:cs="Sylfaen"/>
          <w:b/>
          <w:lang w:val="hy-AM"/>
        </w:rPr>
        <w:t xml:space="preserve"> </w:t>
      </w:r>
      <w:r w:rsidRPr="00A7233C">
        <w:rPr>
          <w:rFonts w:ascii="GHEA Grapalat" w:hAnsi="GHEA Grapalat" w:cs="GHEA Grapalat"/>
          <w:b/>
          <w:lang w:val="hy-AM"/>
        </w:rPr>
        <w:t>վերափոխման</w:t>
      </w:r>
      <w:r w:rsidRPr="00A7233C">
        <w:rPr>
          <w:rFonts w:ascii="GHEA Grapalat" w:hAnsi="GHEA Grapalat" w:cs="Sylfaen"/>
          <w:b/>
          <w:lang w:val="hy-AM"/>
        </w:rPr>
        <w:t xml:space="preserve"> </w:t>
      </w:r>
      <w:r w:rsidRPr="00A7233C">
        <w:rPr>
          <w:rFonts w:ascii="GHEA Grapalat" w:hAnsi="GHEA Grapalat" w:cs="GHEA Grapalat"/>
          <w:b/>
          <w:lang w:val="hy-AM"/>
        </w:rPr>
        <w:t>ռազմավարություն</w:t>
      </w:r>
      <w:r w:rsidRPr="00A7233C">
        <w:rPr>
          <w:rFonts w:ascii="GHEA Grapalat" w:hAnsi="GHEA Grapalat" w:cs="Sylfaen"/>
          <w:b/>
          <w:lang w:val="hy-AM"/>
        </w:rPr>
        <w:t xml:space="preserve"> 2050, </w:t>
      </w:r>
      <w:r w:rsidRPr="00A7233C">
        <w:rPr>
          <w:rFonts w:ascii="GHEA Grapalat" w:hAnsi="GHEA Grapalat" w:cs="GHEA Grapalat"/>
          <w:b/>
          <w:lang w:val="hy-AM"/>
        </w:rPr>
        <w:t>Կառավարության</w:t>
      </w:r>
      <w:r w:rsidRPr="00A7233C">
        <w:rPr>
          <w:rFonts w:ascii="GHEA Grapalat" w:hAnsi="GHEA Grapalat" w:cs="Sylfaen"/>
          <w:b/>
          <w:lang w:val="hy-AM"/>
        </w:rPr>
        <w:t xml:space="preserve"> 2021-2026</w:t>
      </w:r>
      <w:r w:rsidRPr="00A7233C">
        <w:rPr>
          <w:rFonts w:ascii="GHEA Grapalat" w:hAnsi="GHEA Grapalat" w:cs="GHEA Grapalat"/>
          <w:b/>
          <w:lang w:val="hy-AM"/>
        </w:rPr>
        <w:t>թթ</w:t>
      </w:r>
      <w:r w:rsidRPr="00A7233C">
        <w:rPr>
          <w:rFonts w:ascii="Cambria Math" w:hAnsi="Cambria Math" w:cs="Cambria Math"/>
          <w:b/>
          <w:lang w:val="hy-AM"/>
        </w:rPr>
        <w:t>․</w:t>
      </w:r>
      <w:r w:rsidRPr="00A7233C">
        <w:rPr>
          <w:rFonts w:ascii="GHEA Grapalat" w:hAnsi="GHEA Grapalat" w:cs="Sylfaen"/>
          <w:b/>
          <w:lang w:val="hy-AM"/>
        </w:rPr>
        <w:t xml:space="preserve"> </w:t>
      </w:r>
      <w:r w:rsidRPr="00A7233C">
        <w:rPr>
          <w:rFonts w:ascii="GHEA Grapalat" w:hAnsi="GHEA Grapalat" w:cs="GHEA Grapalat"/>
          <w:b/>
          <w:lang w:val="hy-AM"/>
        </w:rPr>
        <w:t>ծրագիր</w:t>
      </w:r>
      <w:r w:rsidRPr="00A7233C">
        <w:rPr>
          <w:rFonts w:ascii="GHEA Grapalat" w:hAnsi="GHEA Grapalat" w:cs="Sylfaen"/>
          <w:b/>
          <w:lang w:val="hy-AM"/>
        </w:rPr>
        <w:t xml:space="preserve">, </w:t>
      </w:r>
      <w:r w:rsidRPr="00A7233C">
        <w:rPr>
          <w:rFonts w:ascii="GHEA Grapalat" w:hAnsi="GHEA Grapalat" w:cs="GHEA Grapalat"/>
          <w:b/>
          <w:lang w:val="hy-AM"/>
        </w:rPr>
        <w:t>ոլորտային</w:t>
      </w:r>
      <w:r w:rsidRPr="00A7233C">
        <w:rPr>
          <w:rFonts w:ascii="GHEA Grapalat" w:hAnsi="GHEA Grapalat" w:cs="Sylfaen"/>
          <w:b/>
          <w:lang w:val="hy-AM"/>
        </w:rPr>
        <w:t xml:space="preserve"> </w:t>
      </w:r>
      <w:r w:rsidRPr="00A7233C">
        <w:rPr>
          <w:rFonts w:ascii="GHEA Grapalat" w:hAnsi="GHEA Grapalat" w:cs="GHEA Grapalat"/>
          <w:b/>
          <w:lang w:val="hy-AM"/>
        </w:rPr>
        <w:t>և</w:t>
      </w:r>
      <w:r w:rsidRPr="00A7233C">
        <w:rPr>
          <w:rFonts w:ascii="GHEA Grapalat" w:hAnsi="GHEA Grapalat" w:cs="Sylfaen"/>
          <w:b/>
          <w:lang w:val="hy-AM"/>
        </w:rPr>
        <w:t>/</w:t>
      </w:r>
      <w:r w:rsidRPr="00A7233C">
        <w:rPr>
          <w:rFonts w:ascii="GHEA Grapalat" w:hAnsi="GHEA Grapalat" w:cs="GHEA Grapalat"/>
          <w:b/>
          <w:lang w:val="hy-AM"/>
        </w:rPr>
        <w:t>կամ</w:t>
      </w:r>
      <w:r w:rsidRPr="00A7233C">
        <w:rPr>
          <w:rFonts w:ascii="GHEA Grapalat" w:hAnsi="GHEA Grapalat" w:cs="Sylfaen"/>
          <w:b/>
          <w:lang w:val="hy-AM"/>
        </w:rPr>
        <w:t xml:space="preserve"> </w:t>
      </w:r>
      <w:r w:rsidRPr="00A7233C">
        <w:rPr>
          <w:rFonts w:ascii="GHEA Grapalat" w:hAnsi="GHEA Grapalat" w:cs="GHEA Grapalat"/>
          <w:b/>
          <w:lang w:val="hy-AM"/>
        </w:rPr>
        <w:t>այլ</w:t>
      </w:r>
      <w:r w:rsidRPr="00A7233C">
        <w:rPr>
          <w:rFonts w:ascii="GHEA Grapalat" w:hAnsi="GHEA Grapalat" w:cs="Sylfaen"/>
          <w:b/>
          <w:lang w:val="hy-AM"/>
        </w:rPr>
        <w:t xml:space="preserve"> </w:t>
      </w:r>
      <w:r w:rsidRPr="00A7233C">
        <w:rPr>
          <w:rFonts w:ascii="GHEA Grapalat" w:hAnsi="GHEA Grapalat" w:cs="GHEA Grapalat"/>
          <w:b/>
          <w:lang w:val="hy-AM"/>
        </w:rPr>
        <w:t>ռազմավարություններ</w:t>
      </w:r>
    </w:p>
    <w:p w:rsidR="0009470D" w:rsidRPr="00A7233C" w:rsidRDefault="0009470D" w:rsidP="0009470D">
      <w:pPr>
        <w:tabs>
          <w:tab w:val="left" w:pos="567"/>
        </w:tabs>
        <w:spacing w:line="360" w:lineRule="auto"/>
        <w:ind w:firstLine="720"/>
        <w:jc w:val="both"/>
        <w:rPr>
          <w:rFonts w:ascii="GHEA Grapalat" w:hAnsi="GHEA Grapalat" w:cs="Sylfaen"/>
          <w:lang w:val="hy-AM"/>
        </w:rPr>
      </w:pPr>
      <w:r w:rsidRPr="00A7233C">
        <w:rPr>
          <w:rFonts w:ascii="GHEA Grapalat" w:hAnsi="GHEA Grapalat" w:cs="Sylfaen"/>
          <w:lang w:val="hy-AM"/>
        </w:rPr>
        <w:t xml:space="preserve">«Հայաստանի Հանրապետության կառավարության 2014 թվականի մարտի 6 ի N 275-Ն </w:t>
      </w:r>
      <w:r w:rsidRPr="00D60A41">
        <w:rPr>
          <w:rFonts w:ascii="GHEA Grapalat" w:hAnsi="GHEA Grapalat" w:cs="Sylfaen"/>
          <w:lang w:val="hy-AM"/>
        </w:rPr>
        <w:t xml:space="preserve">և 2021 թվականի դեկտեմբերի 23-ի N 2169-Ն որոշումների </w:t>
      </w:r>
      <w:r w:rsidRPr="00A7233C">
        <w:rPr>
          <w:rFonts w:ascii="GHEA Grapalat" w:hAnsi="GHEA Grapalat" w:cs="Sylfaen"/>
          <w:lang w:val="hy-AM"/>
        </w:rPr>
        <w:t>մեջ լրացումներ և փոփոխություն կատարելու մասին» ՀՀ կառավարության որոշման նախագիծը բխում է ՀՀ կառավարության 2021-2026 թվականների գործունեության միջոցառումների ցանկի «Աշխատանքի և սոցիալական հարցերի նախարարություն» բաժնի 17.2-րդ կետից:</w:t>
      </w:r>
    </w:p>
    <w:p w:rsidR="0009470D" w:rsidRPr="00A7233C" w:rsidRDefault="0009470D" w:rsidP="0009470D">
      <w:pPr>
        <w:tabs>
          <w:tab w:val="left" w:pos="567"/>
        </w:tabs>
        <w:spacing w:line="360" w:lineRule="auto"/>
        <w:ind w:firstLine="720"/>
        <w:jc w:val="both"/>
        <w:rPr>
          <w:rFonts w:ascii="GHEA Grapalat" w:hAnsi="GHEA Grapalat" w:cs="Sylfaen"/>
          <w:lang w:val="hy-AM"/>
        </w:rPr>
      </w:pPr>
    </w:p>
    <w:p w:rsidR="0009470D" w:rsidRPr="00A7233C" w:rsidRDefault="0009470D" w:rsidP="0009470D">
      <w:pPr>
        <w:pStyle w:val="NormalWeb"/>
        <w:numPr>
          <w:ilvl w:val="0"/>
          <w:numId w:val="2"/>
        </w:numPr>
        <w:tabs>
          <w:tab w:val="left" w:pos="567"/>
        </w:tabs>
        <w:spacing w:line="360" w:lineRule="auto"/>
        <w:ind w:left="0" w:firstLine="720"/>
        <w:jc w:val="both"/>
        <w:rPr>
          <w:rFonts w:ascii="GHEA Grapalat" w:hAnsi="GHEA Grapalat" w:cs="Sylfaen"/>
          <w:b/>
          <w:lang w:val="hy-AM"/>
        </w:rPr>
      </w:pPr>
      <w:r w:rsidRPr="00A7233C">
        <w:rPr>
          <w:rFonts w:ascii="GHEA Grapalat" w:hAnsi="GHEA Grapalat" w:cs="Sylfaen"/>
          <w:b/>
          <w:lang w:val="hy-AM"/>
        </w:rPr>
        <w:lastRenderedPageBreak/>
        <w:t xml:space="preserve">«Հայաստանի Հանրապետության կառավարության </w:t>
      </w:r>
      <w:r w:rsidRPr="00A7233C">
        <w:rPr>
          <w:rFonts w:ascii="GHEA Grapalat" w:hAnsi="GHEA Grapalat" w:cs="Sylfaen"/>
          <w:b/>
          <w:bCs/>
          <w:lang w:val="hy-AM"/>
        </w:rPr>
        <w:t xml:space="preserve">2014 </w:t>
      </w:r>
      <w:r w:rsidRPr="00A7233C">
        <w:rPr>
          <w:rFonts w:ascii="GHEA Grapalat" w:hAnsi="GHEA Grapalat"/>
          <w:b/>
          <w:bCs/>
          <w:lang w:val="hy-AM"/>
        </w:rPr>
        <w:t>թվականի</w:t>
      </w:r>
      <w:r w:rsidRPr="00A7233C">
        <w:rPr>
          <w:rFonts w:ascii="GHEA Grapalat" w:hAnsi="GHEA Grapalat" w:cs="Sylfaen"/>
          <w:b/>
          <w:bCs/>
          <w:lang w:val="hy-AM"/>
        </w:rPr>
        <w:t xml:space="preserve"> </w:t>
      </w:r>
      <w:r w:rsidRPr="00A7233C">
        <w:rPr>
          <w:rFonts w:ascii="GHEA Grapalat" w:hAnsi="GHEA Grapalat"/>
          <w:b/>
          <w:bCs/>
          <w:lang w:val="hy-AM"/>
        </w:rPr>
        <w:t>մարտի</w:t>
      </w:r>
      <w:r w:rsidRPr="00A7233C">
        <w:rPr>
          <w:rFonts w:ascii="GHEA Grapalat" w:hAnsi="GHEA Grapalat" w:cs="Sylfaen"/>
          <w:b/>
          <w:lang w:val="hy-AM"/>
        </w:rPr>
        <w:t xml:space="preserve"> 6</w:t>
      </w:r>
      <w:r w:rsidRPr="00A7233C">
        <w:rPr>
          <w:rFonts w:ascii="GHEA Grapalat" w:hAnsi="GHEA Grapalat" w:cs="Sylfaen"/>
          <w:b/>
          <w:lang w:val="hy-AM"/>
        </w:rPr>
        <w:noBreakHyphen/>
        <w:t xml:space="preserve">ի N 275-Ն </w:t>
      </w:r>
      <w:r w:rsidRPr="00D60A41">
        <w:rPr>
          <w:rFonts w:ascii="GHEA Grapalat" w:hAnsi="GHEA Grapalat" w:cs="Sylfaen"/>
          <w:b/>
          <w:lang w:val="hy-AM"/>
        </w:rPr>
        <w:t xml:space="preserve">և 2021 թվականի դեկտեմբերի 23-ի N 2169-Ն որոշումների </w:t>
      </w:r>
      <w:r w:rsidRPr="00A7233C">
        <w:rPr>
          <w:rFonts w:ascii="GHEA Grapalat" w:hAnsi="GHEA Grapalat" w:cs="Sylfaen"/>
          <w:b/>
          <w:lang w:val="hy-AM"/>
        </w:rPr>
        <w:t>մեջ լրացումներ և փոփոխություններ կատարելու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09470D" w:rsidRPr="00A7233C" w:rsidRDefault="0009470D" w:rsidP="0009470D">
      <w:pPr>
        <w:tabs>
          <w:tab w:val="left" w:pos="567"/>
        </w:tabs>
        <w:spacing w:line="360" w:lineRule="auto"/>
        <w:ind w:firstLine="720"/>
        <w:jc w:val="both"/>
        <w:rPr>
          <w:rFonts w:ascii="GHEA Grapalat" w:hAnsi="GHEA Grapalat" w:cs="Sylfaen"/>
          <w:lang w:val="hy-AM"/>
        </w:rPr>
      </w:pPr>
    </w:p>
    <w:p w:rsidR="0009470D" w:rsidRDefault="0009470D" w:rsidP="0009470D">
      <w:pPr>
        <w:tabs>
          <w:tab w:val="left" w:pos="567"/>
        </w:tabs>
        <w:spacing w:line="360" w:lineRule="auto"/>
        <w:ind w:firstLine="720"/>
        <w:jc w:val="both"/>
        <w:rPr>
          <w:rFonts w:ascii="GHEA Grapalat" w:hAnsi="GHEA Grapalat" w:cs="Sylfaen"/>
          <w:lang w:val="hy-AM"/>
        </w:rPr>
      </w:pPr>
      <w:r w:rsidRPr="00A7233C">
        <w:rPr>
          <w:rFonts w:ascii="GHEA Grapalat" w:hAnsi="GHEA Grapalat" w:cs="Sylfaen"/>
          <w:lang w:val="hy-AM"/>
        </w:rPr>
        <w:t xml:space="preserve">«Հայաստանի Հանրապետության կառավարության </w:t>
      </w:r>
      <w:r w:rsidRPr="00A7233C">
        <w:rPr>
          <w:rFonts w:ascii="GHEA Grapalat" w:hAnsi="GHEA Grapalat" w:cs="Sylfaen"/>
          <w:bCs/>
          <w:lang w:val="hy-AM"/>
        </w:rPr>
        <w:t xml:space="preserve">2014 </w:t>
      </w:r>
      <w:r w:rsidRPr="00A7233C">
        <w:rPr>
          <w:rFonts w:ascii="GHEA Grapalat" w:hAnsi="GHEA Grapalat"/>
          <w:bCs/>
          <w:lang w:val="hy-AM"/>
        </w:rPr>
        <w:t>թվականի</w:t>
      </w:r>
      <w:r w:rsidRPr="00A7233C">
        <w:rPr>
          <w:rFonts w:ascii="GHEA Grapalat" w:hAnsi="GHEA Grapalat" w:cs="Sylfaen"/>
          <w:bCs/>
          <w:lang w:val="hy-AM"/>
        </w:rPr>
        <w:t xml:space="preserve"> </w:t>
      </w:r>
      <w:r w:rsidRPr="00A7233C">
        <w:rPr>
          <w:rFonts w:ascii="GHEA Grapalat" w:hAnsi="GHEA Grapalat"/>
          <w:bCs/>
          <w:lang w:val="hy-AM"/>
        </w:rPr>
        <w:t>մարտի</w:t>
      </w:r>
      <w:r w:rsidRPr="00A7233C">
        <w:rPr>
          <w:rFonts w:ascii="GHEA Grapalat" w:hAnsi="GHEA Grapalat" w:cs="Sylfaen"/>
          <w:lang w:val="hy-AM"/>
        </w:rPr>
        <w:t xml:space="preserve"> 6</w:t>
      </w:r>
      <w:r w:rsidRPr="00A7233C">
        <w:rPr>
          <w:rFonts w:ascii="GHEA Grapalat" w:hAnsi="GHEA Grapalat" w:cs="Sylfaen"/>
          <w:lang w:val="hy-AM"/>
        </w:rPr>
        <w:noBreakHyphen/>
        <w:t xml:space="preserve">ի N 275-Ն </w:t>
      </w:r>
      <w:r w:rsidRPr="00D60A41">
        <w:rPr>
          <w:rFonts w:ascii="GHEA Grapalat" w:hAnsi="GHEA Grapalat" w:cs="Sylfaen"/>
          <w:lang w:val="hy-AM"/>
        </w:rPr>
        <w:t xml:space="preserve">և 2021 թվականի դեկտեմբերի 23-ի N 2169-Ն որոշումների </w:t>
      </w:r>
      <w:r w:rsidRPr="00A7233C">
        <w:rPr>
          <w:rFonts w:ascii="GHEA Grapalat" w:hAnsi="GHEA Grapalat" w:cs="Sylfaen"/>
          <w:lang w:val="hy-AM"/>
        </w:rPr>
        <w:t>մեջ լրացումներ և փոփոխություն</w:t>
      </w:r>
      <w:r w:rsidRPr="00A7233C">
        <w:rPr>
          <w:rFonts w:ascii="GHEA Grapalat" w:hAnsi="GHEA Grapalat" w:cs="Sylfaen"/>
          <w:b/>
          <w:lang w:val="hy-AM"/>
        </w:rPr>
        <w:t xml:space="preserve"> </w:t>
      </w:r>
      <w:r w:rsidRPr="00A7233C">
        <w:rPr>
          <w:rFonts w:ascii="GHEA Grapalat" w:hAnsi="GHEA Grapalat" w:cs="Sylfaen"/>
          <w:lang w:val="hy-AM"/>
        </w:rPr>
        <w:t>կատարելու մասին» ՀՀ կառավարության որոշման նախագծի ընդունման դեպքում Հայաստանի Հանրապետության պետական բյուջեում եկամուտների ավելացում կամ նվազեցում</w:t>
      </w:r>
      <w:r>
        <w:rPr>
          <w:rFonts w:ascii="GHEA Grapalat" w:hAnsi="GHEA Grapalat" w:cs="Sylfaen"/>
          <w:lang w:val="hy-AM"/>
        </w:rPr>
        <w:t xml:space="preserve">, ինչպես նաև </w:t>
      </w:r>
      <w:r w:rsidRPr="00A7233C">
        <w:rPr>
          <w:rFonts w:ascii="GHEA Grapalat" w:hAnsi="GHEA Grapalat" w:cs="Sylfaen"/>
          <w:lang w:val="hy-AM"/>
        </w:rPr>
        <w:t xml:space="preserve">ծախսերի </w:t>
      </w:r>
      <w:r>
        <w:rPr>
          <w:rFonts w:ascii="GHEA Grapalat" w:hAnsi="GHEA Grapalat" w:cs="Sylfaen"/>
          <w:lang w:val="hy-AM"/>
        </w:rPr>
        <w:t xml:space="preserve">էական ավելացում </w:t>
      </w:r>
      <w:r w:rsidRPr="00A7233C">
        <w:rPr>
          <w:rFonts w:ascii="GHEA Grapalat" w:hAnsi="GHEA Grapalat" w:cs="Sylfaen"/>
          <w:lang w:val="hy-AM"/>
        </w:rPr>
        <w:t>չի նախատեսվում։</w:t>
      </w:r>
    </w:p>
    <w:p w:rsidR="0009470D" w:rsidRPr="00A7233C" w:rsidRDefault="0009470D" w:rsidP="0009470D">
      <w:pPr>
        <w:tabs>
          <w:tab w:val="left" w:pos="567"/>
        </w:tabs>
        <w:spacing w:line="360" w:lineRule="auto"/>
        <w:ind w:firstLine="720"/>
        <w:jc w:val="both"/>
        <w:rPr>
          <w:rFonts w:ascii="GHEA Grapalat" w:hAnsi="GHEA Grapalat" w:cs="Sylfaen"/>
          <w:b/>
          <w:lang w:val="hy-AM"/>
        </w:rPr>
      </w:pPr>
      <w:r>
        <w:rPr>
          <w:rFonts w:ascii="GHEA Grapalat" w:hAnsi="GHEA Grapalat" w:cs="Sylfaen"/>
          <w:lang w:val="hy-AM"/>
        </w:rPr>
        <w:t xml:space="preserve">Նոր ծնված երեխայի կարգաթիվը որոշելիս մահացած երեխաներին հաշվառելու դեպքերը, ըստ շահառուների բանավոր և գրավոր դիմումների, խիստ սահմանափակ են, ուստի լրացուցիչ ծախսերը հնարավոր կլինի ֆինանսավորել սոցիալական ծախսերի համար հատկացված միջոցների հաշվին։ </w:t>
      </w:r>
    </w:p>
    <w:p w:rsidR="0009470D" w:rsidRPr="00A7233C" w:rsidRDefault="0009470D" w:rsidP="0009470D">
      <w:pPr>
        <w:tabs>
          <w:tab w:val="left" w:pos="567"/>
        </w:tabs>
        <w:spacing w:line="360" w:lineRule="auto"/>
        <w:ind w:firstLine="720"/>
        <w:jc w:val="both"/>
        <w:rPr>
          <w:rFonts w:ascii="GHEA Grapalat" w:hAnsi="GHEA Grapalat" w:cs="Sylfaen"/>
          <w:lang w:val="hy-AM"/>
        </w:rPr>
      </w:pPr>
    </w:p>
    <w:p w:rsidR="0009470D" w:rsidRPr="00A7233C" w:rsidRDefault="0009470D" w:rsidP="0009470D">
      <w:pPr>
        <w:spacing w:line="360" w:lineRule="auto"/>
        <w:rPr>
          <w:rFonts w:ascii="GHEA Grapalat" w:hAnsi="GHEA Grapalat"/>
          <w:lang w:val="hy-AM"/>
        </w:rPr>
      </w:pPr>
    </w:p>
    <w:p w:rsidR="0090659D" w:rsidRPr="00A7233C" w:rsidRDefault="0090659D" w:rsidP="00A7233C">
      <w:pPr>
        <w:spacing w:line="360" w:lineRule="auto"/>
        <w:rPr>
          <w:rFonts w:ascii="GHEA Grapalat" w:hAnsi="GHEA Grapalat"/>
          <w:lang w:val="hy-AM"/>
        </w:rPr>
      </w:pPr>
      <w:bookmarkStart w:id="0" w:name="_GoBack"/>
      <w:bookmarkEnd w:id="0"/>
    </w:p>
    <w:sectPr w:rsidR="0090659D" w:rsidRPr="00A7233C" w:rsidSect="0090659D">
      <w:pgSz w:w="12240" w:h="15840" w:code="1"/>
      <w:pgMar w:top="720" w:right="720" w:bottom="720" w:left="720" w:header="720"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692"/>
    <w:rsid w:val="0009470D"/>
    <w:rsid w:val="002506C8"/>
    <w:rsid w:val="003475F6"/>
    <w:rsid w:val="003C3911"/>
    <w:rsid w:val="004A653E"/>
    <w:rsid w:val="0054679A"/>
    <w:rsid w:val="005C1FF4"/>
    <w:rsid w:val="00677221"/>
    <w:rsid w:val="006D75AC"/>
    <w:rsid w:val="0090659D"/>
    <w:rsid w:val="009741ED"/>
    <w:rsid w:val="00A7233C"/>
    <w:rsid w:val="00B56B39"/>
    <w:rsid w:val="00B75867"/>
    <w:rsid w:val="00D60A41"/>
    <w:rsid w:val="00D83849"/>
    <w:rsid w:val="00D931CA"/>
    <w:rsid w:val="00DD4C08"/>
    <w:rsid w:val="00E23692"/>
    <w:rsid w:val="00EF7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07C9F"/>
  <w15:chartTrackingRefBased/>
  <w15:docId w15:val="{A0B22C34-41E1-42DB-BA79-2381ED04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233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semiHidden/>
    <w:locked/>
    <w:rsid w:val="00A7233C"/>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semiHidden/>
    <w:unhideWhenUsed/>
    <w:qFormat/>
    <w:rsid w:val="00A7233C"/>
    <w:pPr>
      <w:ind w:left="720"/>
      <w:contextualSpacing/>
    </w:pPr>
  </w:style>
  <w:style w:type="paragraph" w:styleId="ListParagraph">
    <w:name w:val="List Paragraph"/>
    <w:basedOn w:val="Normal"/>
    <w:uiPriority w:val="34"/>
    <w:qFormat/>
    <w:rsid w:val="00D83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65041-3767-4AE1-82DF-F707087A8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1070</Words>
  <Characters>6925</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https://mul2.gov.am/tasks/786603/oneclick/himnavorum.docx?token=7bb3a8d8b66cc189ce2a4fd7bef3de1d</cp:keywords>
  <dc:description/>
  <cp:lastModifiedBy>User</cp:lastModifiedBy>
  <cp:revision>3</cp:revision>
  <dcterms:created xsi:type="dcterms:W3CDTF">2023-05-03T12:44:00Z</dcterms:created>
  <dcterms:modified xsi:type="dcterms:W3CDTF">2023-05-17T11:22:00Z</dcterms:modified>
</cp:coreProperties>
</file>