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03D4A" w14:textId="6CBD2AE0" w:rsidR="00E82984" w:rsidRPr="00E2554A" w:rsidRDefault="00E82984" w:rsidP="001E7EF6">
      <w:pPr>
        <w:spacing w:line="360" w:lineRule="auto"/>
        <w:ind w:firstLine="284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2554A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106E0227" w14:textId="5B75EC34" w:rsidR="001009D6" w:rsidRPr="00E2554A" w:rsidRDefault="001009D6" w:rsidP="001E7EF6">
      <w:pPr>
        <w:pStyle w:val="mechtex"/>
        <w:spacing w:line="360" w:lineRule="auto"/>
        <w:ind w:firstLine="284"/>
        <w:rPr>
          <w:rFonts w:ascii="GHEA Grapalat" w:hAnsi="GHEA Grapalat" w:cs="Sylfaen"/>
          <w:b/>
          <w:sz w:val="24"/>
          <w:szCs w:val="22"/>
          <w:lang w:val="hy-AM"/>
        </w:rPr>
      </w:pPr>
      <w:r w:rsidRPr="00E2554A">
        <w:rPr>
          <w:rFonts w:ascii="GHEA Grapalat" w:hAnsi="GHEA Grapalat" w:cs="Sylfaen"/>
          <w:b/>
          <w:sz w:val="24"/>
          <w:szCs w:val="22"/>
          <w:lang w:val="hy-AM"/>
        </w:rPr>
        <w:t>«ՀԱՅԱՍՏԱՆԻ</w:t>
      </w:r>
      <w:r w:rsidRPr="00E2554A">
        <w:rPr>
          <w:rFonts w:ascii="GHEA Grapalat" w:hAnsi="GHEA Grapalat"/>
          <w:b/>
          <w:sz w:val="24"/>
          <w:szCs w:val="22"/>
          <w:lang w:val="hy-AM"/>
        </w:rPr>
        <w:t xml:space="preserve"> </w:t>
      </w:r>
      <w:r w:rsidRPr="00E2554A">
        <w:rPr>
          <w:rFonts w:ascii="GHEA Grapalat" w:hAnsi="GHEA Grapalat" w:cs="Sylfaen"/>
          <w:b/>
          <w:sz w:val="24"/>
          <w:szCs w:val="22"/>
          <w:lang w:val="hy-AM"/>
        </w:rPr>
        <w:t>ՀԱՆՐԱՊԵՏՈՒԹՅԱՆ</w:t>
      </w:r>
      <w:r w:rsidRPr="00E2554A">
        <w:rPr>
          <w:rFonts w:ascii="GHEA Grapalat" w:hAnsi="GHEA Grapalat"/>
          <w:b/>
          <w:sz w:val="24"/>
          <w:szCs w:val="22"/>
          <w:lang w:val="hy-AM"/>
        </w:rPr>
        <w:t xml:space="preserve"> 202</w:t>
      </w:r>
      <w:r w:rsidR="00BF23CC" w:rsidRPr="00E2554A">
        <w:rPr>
          <w:rFonts w:ascii="GHEA Grapalat" w:hAnsi="GHEA Grapalat"/>
          <w:b/>
          <w:sz w:val="24"/>
          <w:szCs w:val="22"/>
          <w:lang w:val="hy-AM"/>
        </w:rPr>
        <w:t>3</w:t>
      </w:r>
      <w:r w:rsidRPr="00E2554A">
        <w:rPr>
          <w:rFonts w:ascii="GHEA Grapalat" w:hAnsi="GHEA Grapalat"/>
          <w:b/>
          <w:sz w:val="24"/>
          <w:szCs w:val="22"/>
          <w:lang w:val="hy-AM"/>
        </w:rPr>
        <w:t xml:space="preserve"> </w:t>
      </w:r>
      <w:r w:rsidRPr="00E2554A">
        <w:rPr>
          <w:rFonts w:ascii="GHEA Grapalat" w:hAnsi="GHEA Grapalat" w:cs="Sylfaen"/>
          <w:b/>
          <w:sz w:val="24"/>
          <w:szCs w:val="22"/>
          <w:lang w:val="hy-AM"/>
        </w:rPr>
        <w:t>ԹՎԱԿԱՆԻ ՊԵՏԱԿԱՆ ԲՅՈՒՋԵԻ ՄԱՍԻՆ» ՕՐԵՆՔՈՒՄ ՎԵՐԱԲԱՇԽՈՒՄ</w:t>
      </w:r>
      <w:r w:rsidRPr="00E2554A">
        <w:rPr>
          <w:rFonts w:ascii="GHEA Grapalat" w:hAnsi="GHEA Grapalat" w:cs="Sylfaen"/>
          <w:b/>
          <w:sz w:val="24"/>
          <w:szCs w:val="22"/>
          <w:lang w:val="af-ZA"/>
        </w:rPr>
        <w:t xml:space="preserve">, </w:t>
      </w:r>
      <w:r w:rsidRPr="00E2554A">
        <w:rPr>
          <w:rFonts w:ascii="GHEA Grapalat" w:hAnsi="GHEA Grapalat" w:cs="Sylfaen"/>
          <w:b/>
          <w:sz w:val="24"/>
          <w:szCs w:val="22"/>
        </w:rPr>
        <w:t>ՓՈՓՈԽՈՒԹՅՈՒՆՆԵՐ</w:t>
      </w:r>
      <w:r w:rsidR="001E7EF6" w:rsidRPr="00E2554A">
        <w:rPr>
          <w:rFonts w:ascii="GHEA Grapalat" w:hAnsi="GHEA Grapalat" w:cs="Sylfaen"/>
          <w:b/>
          <w:sz w:val="24"/>
          <w:szCs w:val="22"/>
          <w:lang w:val="hy-AM"/>
        </w:rPr>
        <w:t xml:space="preserve"> </w:t>
      </w:r>
      <w:r w:rsidR="001E7EF6" w:rsidRPr="00E2554A">
        <w:rPr>
          <w:rFonts w:ascii="GHEA Grapalat" w:hAnsi="GHEA Grapalat" w:cs="Sylfaen"/>
          <w:b/>
          <w:sz w:val="24"/>
          <w:szCs w:val="22"/>
        </w:rPr>
        <w:t>ՈՒ</w:t>
      </w:r>
      <w:r w:rsidRPr="00E2554A">
        <w:rPr>
          <w:rFonts w:ascii="GHEA Grapalat" w:hAnsi="GHEA Grapalat" w:cs="Sylfaen"/>
          <w:b/>
          <w:sz w:val="24"/>
          <w:szCs w:val="22"/>
          <w:lang w:val="hy-AM"/>
        </w:rPr>
        <w:t xml:space="preserve"> </w:t>
      </w:r>
      <w:r w:rsidR="001E7EF6" w:rsidRPr="00E2554A">
        <w:rPr>
          <w:rFonts w:ascii="GHEA Grapalat" w:hAnsi="GHEA Grapalat" w:cs="Sylfaen"/>
          <w:b/>
          <w:sz w:val="24"/>
          <w:szCs w:val="22"/>
        </w:rPr>
        <w:t xml:space="preserve">ԼՐԱՑՈՒՄՆԵՐ, ԻՆՉՊԵՍ ՆԱԵՎ </w:t>
      </w:r>
      <w:r w:rsidRPr="00E2554A">
        <w:rPr>
          <w:rFonts w:ascii="GHEA Grapalat" w:hAnsi="GHEA Grapalat" w:cs="Sylfaen"/>
          <w:b/>
          <w:sz w:val="24"/>
          <w:szCs w:val="22"/>
          <w:lang w:val="hy-AM"/>
        </w:rPr>
        <w:t>ՀԱՅԱՍՏԱՆԻ ՀԱՆՐԱՊԵՏՈՒԹՅԱՆ ԿԱՌԱՎԱՐՈՒԹՅԱՆ 20</w:t>
      </w:r>
      <w:r w:rsidRPr="00E2554A">
        <w:rPr>
          <w:rFonts w:ascii="GHEA Grapalat" w:hAnsi="GHEA Grapalat" w:cs="Sylfaen"/>
          <w:b/>
          <w:sz w:val="24"/>
          <w:szCs w:val="22"/>
          <w:lang w:val="af-ZA"/>
        </w:rPr>
        <w:t>2</w:t>
      </w:r>
      <w:r w:rsidR="00D22458" w:rsidRPr="00E2554A">
        <w:rPr>
          <w:rFonts w:ascii="GHEA Grapalat" w:hAnsi="GHEA Grapalat" w:cs="Sylfaen"/>
          <w:b/>
          <w:sz w:val="24"/>
          <w:szCs w:val="22"/>
          <w:lang w:val="af-ZA"/>
        </w:rPr>
        <w:t>2</w:t>
      </w:r>
      <w:r w:rsidRPr="00E2554A">
        <w:rPr>
          <w:rFonts w:ascii="GHEA Grapalat" w:hAnsi="GHEA Grapalat" w:cs="Sylfaen"/>
          <w:b/>
          <w:sz w:val="24"/>
          <w:szCs w:val="22"/>
          <w:lang w:val="hy-AM"/>
        </w:rPr>
        <w:t xml:space="preserve"> ԹՎԱԿԱՆԻ ԴԵԿՏԵՄԲԵՐԻ </w:t>
      </w:r>
      <w:r w:rsidRPr="00E2554A">
        <w:rPr>
          <w:rFonts w:ascii="GHEA Grapalat" w:hAnsi="GHEA Grapalat" w:cs="Sylfaen"/>
          <w:b/>
          <w:sz w:val="24"/>
          <w:szCs w:val="22"/>
          <w:lang w:val="af-ZA"/>
        </w:rPr>
        <w:t>2</w:t>
      </w:r>
      <w:r w:rsidR="00D22458" w:rsidRPr="00E2554A">
        <w:rPr>
          <w:rFonts w:ascii="GHEA Grapalat" w:hAnsi="GHEA Grapalat" w:cs="Sylfaen"/>
          <w:b/>
          <w:sz w:val="24"/>
          <w:szCs w:val="22"/>
          <w:lang w:val="af-ZA"/>
        </w:rPr>
        <w:t>9</w:t>
      </w:r>
      <w:r w:rsidRPr="00E2554A">
        <w:rPr>
          <w:rFonts w:ascii="GHEA Grapalat" w:hAnsi="GHEA Grapalat" w:cs="Sylfaen"/>
          <w:b/>
          <w:sz w:val="24"/>
          <w:szCs w:val="22"/>
          <w:lang w:val="hy-AM"/>
        </w:rPr>
        <w:t xml:space="preserve">-Ի N </w:t>
      </w:r>
      <w:r w:rsidRPr="00E2554A">
        <w:rPr>
          <w:rFonts w:ascii="GHEA Grapalat" w:hAnsi="GHEA Grapalat" w:cs="Sylfaen"/>
          <w:b/>
          <w:sz w:val="24"/>
          <w:szCs w:val="22"/>
          <w:lang w:val="af-ZA"/>
        </w:rPr>
        <w:t>21</w:t>
      </w:r>
      <w:r w:rsidR="00D22458" w:rsidRPr="00E2554A">
        <w:rPr>
          <w:rFonts w:ascii="GHEA Grapalat" w:hAnsi="GHEA Grapalat" w:cs="Sylfaen"/>
          <w:b/>
          <w:sz w:val="24"/>
          <w:szCs w:val="22"/>
          <w:lang w:val="af-ZA"/>
        </w:rPr>
        <w:t>1</w:t>
      </w:r>
      <w:r w:rsidRPr="00E2554A">
        <w:rPr>
          <w:rFonts w:ascii="GHEA Grapalat" w:hAnsi="GHEA Grapalat" w:cs="Sylfaen"/>
          <w:b/>
          <w:sz w:val="24"/>
          <w:szCs w:val="22"/>
          <w:lang w:val="af-ZA"/>
        </w:rPr>
        <w:t>1</w:t>
      </w:r>
      <w:r w:rsidRPr="00E2554A">
        <w:rPr>
          <w:rFonts w:ascii="GHEA Grapalat" w:hAnsi="GHEA Grapalat" w:cs="Sylfaen"/>
          <w:b/>
          <w:sz w:val="24"/>
          <w:szCs w:val="22"/>
          <w:lang w:val="hy-AM"/>
        </w:rPr>
        <w:t>-Ն ՈՐՈՇՄԱՆ ՄԵՋ ՓՈՓՈԽՈՒԹՅՈՒՆՆԵՐ ՈՒ ԼՐԱ</w:t>
      </w:r>
      <w:r w:rsidRPr="00E2554A">
        <w:rPr>
          <w:rFonts w:ascii="GHEA Grapalat" w:hAnsi="GHEA Grapalat" w:cs="Sylfaen"/>
          <w:b/>
          <w:sz w:val="24"/>
          <w:szCs w:val="22"/>
          <w:lang w:val="hy-AM"/>
        </w:rPr>
        <w:softHyphen/>
        <w:t>ՑՈՒՄ</w:t>
      </w:r>
      <w:r w:rsidR="00192BB2" w:rsidRPr="00E2554A">
        <w:rPr>
          <w:rFonts w:ascii="GHEA Grapalat" w:hAnsi="GHEA Grapalat" w:cs="Sylfaen"/>
          <w:b/>
          <w:sz w:val="24"/>
          <w:szCs w:val="22"/>
        </w:rPr>
        <w:t>ՆԵՐ</w:t>
      </w:r>
      <w:r w:rsidRPr="00E2554A">
        <w:rPr>
          <w:rFonts w:ascii="GHEA Grapalat" w:hAnsi="GHEA Grapalat" w:cs="Sylfaen"/>
          <w:b/>
          <w:sz w:val="24"/>
          <w:szCs w:val="22"/>
          <w:lang w:val="hy-AM"/>
        </w:rPr>
        <w:t xml:space="preserve"> ԿԱՏԱՐԵԼՈՒ</w:t>
      </w:r>
      <w:r w:rsidR="00156EF3">
        <w:rPr>
          <w:rFonts w:ascii="GHEA Grapalat" w:hAnsi="GHEA Grapalat" w:cs="Sylfaen"/>
          <w:b/>
          <w:sz w:val="24"/>
          <w:szCs w:val="22"/>
          <w:lang w:val="hy-AM"/>
        </w:rPr>
        <w:t xml:space="preserve"> </w:t>
      </w:r>
      <w:r w:rsidRPr="00E2554A">
        <w:rPr>
          <w:rFonts w:ascii="GHEA Grapalat" w:hAnsi="GHEA Grapalat" w:cs="Sylfaen"/>
          <w:b/>
          <w:sz w:val="24"/>
          <w:szCs w:val="22"/>
          <w:lang w:val="hy-AM"/>
        </w:rPr>
        <w:t xml:space="preserve">ՄԱՍԻՆ </w:t>
      </w:r>
    </w:p>
    <w:p w14:paraId="43C38901" w14:textId="77777777" w:rsidR="005764DC" w:rsidRPr="00E2554A" w:rsidRDefault="005764DC" w:rsidP="001E7EF6">
      <w:pPr>
        <w:pStyle w:val="norm"/>
        <w:tabs>
          <w:tab w:val="left" w:pos="1080"/>
        </w:tabs>
        <w:spacing w:line="360" w:lineRule="auto"/>
        <w:ind w:firstLine="284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09399F9" w14:textId="77777777" w:rsidR="00E82984" w:rsidRPr="00E2554A" w:rsidRDefault="00E82984" w:rsidP="001E7EF6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284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E2554A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ենթակա խնդիրը.</w:t>
      </w:r>
    </w:p>
    <w:p w14:paraId="716A422C" w14:textId="48678CB9" w:rsidR="00D16A42" w:rsidRDefault="00E82984" w:rsidP="001E7EF6">
      <w:pPr>
        <w:spacing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««Հայաստանի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 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Հանրապետության</w:t>
      </w:r>
      <w:r w:rsidR="00BF23CC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2023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թվականի պետական բյուջեի մասին» օրենքում վերաբաշխում</w:t>
      </w:r>
      <w:r w:rsidR="00712B5F" w:rsidRPr="00E2554A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, </w:t>
      </w:r>
      <w:r w:rsidR="00712B5F" w:rsidRPr="00E2554A">
        <w:rPr>
          <w:rFonts w:ascii="GHEA Grapalat" w:eastAsia="Calibri" w:hAnsi="GHEA Grapalat" w:cs="Arial Unicode"/>
          <w:bCs/>
          <w:sz w:val="24"/>
          <w:szCs w:val="24"/>
          <w:lang w:eastAsia="en-US"/>
        </w:rPr>
        <w:t>փոփոխություններ</w:t>
      </w:r>
      <w:r w:rsidR="005A46A6" w:rsidRPr="00E2554A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 </w:t>
      </w:r>
      <w:r w:rsidR="005A46A6" w:rsidRPr="00E2554A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ու</w:t>
      </w:r>
      <w:r w:rsidR="005A46A6" w:rsidRPr="00E2554A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 </w:t>
      </w:r>
      <w:r w:rsidR="005A46A6" w:rsidRPr="00E2554A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լրա</w:t>
      </w:r>
      <w:r w:rsidR="005C5603" w:rsidRPr="008C6CCD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softHyphen/>
      </w:r>
      <w:r w:rsidR="005A46A6" w:rsidRPr="00E2554A">
        <w:rPr>
          <w:rFonts w:ascii="GHEA Grapalat" w:eastAsia="Calibri" w:hAnsi="GHEA Grapalat" w:cs="Arial Unicode"/>
          <w:bCs/>
          <w:sz w:val="24"/>
          <w:szCs w:val="24"/>
          <w:lang w:eastAsia="en-US"/>
        </w:rPr>
        <w:t>ցում</w:t>
      </w:r>
      <w:r w:rsidR="005C5603" w:rsidRPr="008C6CCD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softHyphen/>
      </w:r>
      <w:r w:rsidR="005A46A6" w:rsidRPr="00E2554A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ներ</w:t>
      </w:r>
      <w:r w:rsidR="00E21F27" w:rsidRPr="008C6CCD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, </w:t>
      </w:r>
      <w:r w:rsidR="00E21F27" w:rsidRPr="00E2554A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ինչպես</w:t>
      </w:r>
      <w:r w:rsidR="00E21F27" w:rsidRPr="008C6CCD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 </w:t>
      </w:r>
      <w:r w:rsidR="00E21F27" w:rsidRPr="00E2554A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նաև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Հայաստանի Հանրա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պետ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ության կառավարության 202</w:t>
      </w:r>
      <w:r w:rsidR="001E7EF6" w:rsidRPr="008C6CCD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>2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թվականի </w:t>
      </w:r>
      <w:r w:rsidR="005C5603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դեկտեմ</w:t>
      </w:r>
      <w:r w:rsidR="005C5603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բերի 2</w:t>
      </w:r>
      <w:r w:rsidR="001E7EF6" w:rsidRPr="008C6CCD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>9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-ի 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>N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21</w:t>
      </w:r>
      <w:r w:rsidR="001E7EF6" w:rsidRPr="008C6CCD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>1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1-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որոշման մեջ փոփո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խու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թյուններ ու լրա</w:t>
      </w:r>
      <w:r w:rsidR="006D1AE7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ցումներ կատարելու մասին</w:t>
      </w:r>
      <w:r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» որոշման նա</w:t>
      </w:r>
      <w:r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5A46A6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խագծի (այսու</w:t>
      </w:r>
      <w:r w:rsidR="005C0FE2"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հետ՝ Նա</w:t>
      </w:r>
      <w:r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</w:t>
      </w:r>
      <w:r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գիծ) ընդունում</w:t>
      </w:r>
      <w:r w:rsidRPr="00E2554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ը պայմանավորված </w:t>
      </w:r>
      <w:r w:rsidR="00D16A42" w:rsidRPr="00E2554A">
        <w:rPr>
          <w:rFonts w:ascii="GHEA Grapalat" w:hAnsi="GHEA Grapalat" w:cs="Arial Unicode"/>
          <w:bCs/>
          <w:sz w:val="24"/>
          <w:szCs w:val="24"/>
          <w:lang w:val="fr-FR"/>
        </w:rPr>
        <w:t xml:space="preserve">է </w:t>
      </w:r>
      <w:r w:rsidR="00DA3634" w:rsidRPr="00E2554A">
        <w:rPr>
          <w:rFonts w:ascii="GHEA Grapalat" w:hAnsi="GHEA Grapalat" w:cs="Arial Unicode"/>
          <w:bCs/>
          <w:sz w:val="24"/>
          <w:szCs w:val="24"/>
          <w:lang w:val="fr-FR"/>
        </w:rPr>
        <w:t>Հայաստանի Հանրա</w:t>
      </w:r>
      <w:r w:rsidR="005C5603" w:rsidRPr="00E2554A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DA3634" w:rsidRPr="00E2554A">
        <w:rPr>
          <w:rFonts w:ascii="GHEA Grapalat" w:hAnsi="GHEA Grapalat" w:cs="Arial Unicode"/>
          <w:bCs/>
          <w:sz w:val="24"/>
          <w:szCs w:val="24"/>
          <w:lang w:val="fr-FR"/>
        </w:rPr>
        <w:t>պե</w:t>
      </w:r>
      <w:r w:rsidR="005C5603" w:rsidRPr="00E2554A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DA3634" w:rsidRPr="00E2554A">
        <w:rPr>
          <w:rFonts w:ascii="GHEA Grapalat" w:hAnsi="GHEA Grapalat" w:cs="Arial Unicode"/>
          <w:bCs/>
          <w:sz w:val="24"/>
          <w:szCs w:val="24"/>
          <w:lang w:val="fr-FR"/>
        </w:rPr>
        <w:t>տու</w:t>
      </w:r>
      <w:r w:rsidR="005C5603" w:rsidRPr="00E2554A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DA3634" w:rsidRPr="00E2554A">
        <w:rPr>
          <w:rFonts w:ascii="GHEA Grapalat" w:hAnsi="GHEA Grapalat" w:cs="Arial Unicode"/>
          <w:bCs/>
          <w:sz w:val="24"/>
          <w:szCs w:val="24"/>
          <w:lang w:val="fr-FR"/>
        </w:rPr>
        <w:t>թյան պետական եկամուտների կոմիտեի</w:t>
      </w:r>
      <w:r w:rsidR="00DA3634" w:rsidRPr="00E2554A">
        <w:rPr>
          <w:rFonts w:ascii="GHEA Grapalat" w:hAnsi="GHEA Grapalat" w:cs="Arial Unicode"/>
          <w:bCs/>
          <w:sz w:val="24"/>
          <w:szCs w:val="24"/>
          <w:lang w:val="hy-AM"/>
        </w:rPr>
        <w:t>ն</w:t>
      </w:r>
      <w:r w:rsidR="00DA3634" w:rsidRPr="00E2554A">
        <w:rPr>
          <w:rFonts w:ascii="GHEA Grapalat" w:hAnsi="GHEA Grapalat" w:cs="Arial Unicode"/>
          <w:bCs/>
          <w:sz w:val="24"/>
          <w:szCs w:val="24"/>
          <w:lang w:val="fr-FR"/>
        </w:rPr>
        <w:t xml:space="preserve"> (</w:t>
      </w:r>
      <w:r w:rsidR="00E21F27"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այսուհետ՝ </w:t>
      </w:r>
      <w:r w:rsidR="00E21F27" w:rsidRPr="00E2554A">
        <w:rPr>
          <w:rFonts w:ascii="GHEA Grapalat" w:hAnsi="GHEA Grapalat" w:cs="Arial Unicode"/>
          <w:bCs/>
          <w:sz w:val="24"/>
          <w:szCs w:val="24"/>
        </w:rPr>
        <w:t>Կոմիտե</w:t>
      </w:r>
      <w:r w:rsidR="00DA3634" w:rsidRPr="00E2554A">
        <w:rPr>
          <w:rFonts w:ascii="GHEA Grapalat" w:hAnsi="GHEA Grapalat" w:cs="Arial Unicode"/>
          <w:bCs/>
          <w:sz w:val="24"/>
          <w:szCs w:val="24"/>
          <w:lang w:val="fr-FR"/>
        </w:rPr>
        <w:t>)</w:t>
      </w:r>
      <w:r w:rsidR="00DA3634"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 ՀՀ օրենսդ</w:t>
      </w:r>
      <w:r w:rsidR="005C5603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DA3634" w:rsidRPr="00E2554A">
        <w:rPr>
          <w:rFonts w:ascii="GHEA Grapalat" w:hAnsi="GHEA Grapalat" w:cs="Arial Unicode"/>
          <w:bCs/>
          <w:sz w:val="24"/>
          <w:szCs w:val="24"/>
          <w:lang w:val="hy-AM"/>
        </w:rPr>
        <w:t>րու</w:t>
      </w:r>
      <w:r w:rsidR="005C5603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DA3634" w:rsidRPr="00E2554A">
        <w:rPr>
          <w:rFonts w:ascii="GHEA Grapalat" w:hAnsi="GHEA Grapalat" w:cs="Arial Unicode"/>
          <w:bCs/>
          <w:sz w:val="24"/>
          <w:szCs w:val="24"/>
          <w:lang w:val="hy-AM"/>
        </w:rPr>
        <w:t>թյամբ վերա</w:t>
      </w:r>
      <w:r w:rsidR="005C5603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DA3634" w:rsidRPr="00E2554A">
        <w:rPr>
          <w:rFonts w:ascii="GHEA Grapalat" w:hAnsi="GHEA Grapalat" w:cs="Arial Unicode"/>
          <w:bCs/>
          <w:sz w:val="24"/>
          <w:szCs w:val="24"/>
          <w:lang w:val="hy-AM"/>
        </w:rPr>
        <w:t>պահ</w:t>
      </w:r>
      <w:r w:rsidR="005C5603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DA3634"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ված լիազորությունները պատշաճ իրականացնելու </w:t>
      </w:r>
      <w:r w:rsidR="00D16A42" w:rsidRPr="00E2554A">
        <w:rPr>
          <w:rFonts w:ascii="GHEA Grapalat" w:hAnsi="GHEA Grapalat" w:cs="Sylfaen"/>
          <w:sz w:val="24"/>
          <w:szCs w:val="24"/>
          <w:lang w:val="hy-AM"/>
        </w:rPr>
        <w:t>անհրաժեշ</w:t>
      </w:r>
      <w:r w:rsidR="00FB59A6"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E2554A">
        <w:rPr>
          <w:rFonts w:ascii="GHEA Grapalat" w:hAnsi="GHEA Grapalat" w:cs="Sylfaen"/>
          <w:sz w:val="24"/>
          <w:szCs w:val="24"/>
          <w:lang w:val="hy-AM"/>
        </w:rPr>
        <w:t>տու</w:t>
      </w:r>
      <w:r w:rsidR="00FB59A6"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E2554A">
        <w:rPr>
          <w:rFonts w:ascii="GHEA Grapalat" w:hAnsi="GHEA Grapalat" w:cs="Sylfaen"/>
          <w:sz w:val="24"/>
          <w:szCs w:val="24"/>
          <w:lang w:val="hy-AM"/>
        </w:rPr>
        <w:t>թյամբ։</w:t>
      </w:r>
    </w:p>
    <w:p w14:paraId="478E7CD5" w14:textId="77777777" w:rsidR="006C2CA9" w:rsidRPr="006C2CA9" w:rsidRDefault="006C2CA9" w:rsidP="006C2CA9">
      <w:pPr>
        <w:ind w:firstLine="284"/>
        <w:jc w:val="both"/>
        <w:rPr>
          <w:rFonts w:ascii="GHEA Grapalat" w:hAnsi="GHEA Grapalat" w:cs="Arial Unicode"/>
          <w:bCs/>
          <w:sz w:val="18"/>
          <w:szCs w:val="24"/>
          <w:lang w:val="fr-FR"/>
        </w:rPr>
      </w:pPr>
    </w:p>
    <w:p w14:paraId="70C9DBED" w14:textId="77777777" w:rsidR="00E82984" w:rsidRPr="00E2554A" w:rsidRDefault="00E82984" w:rsidP="001E7EF6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284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E2554A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hy-AM"/>
        </w:rPr>
        <w:t>իրավիճակը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hy-AM"/>
        </w:rPr>
        <w:t>և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hy-AM"/>
        </w:rPr>
        <w:t>իրավական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անհրաժեշտու</w:t>
      </w:r>
      <w:r w:rsidRPr="00E2554A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E2554A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</w:p>
    <w:p w14:paraId="6864694F" w14:textId="3825CEEF" w:rsidR="008E7737" w:rsidRPr="006F35CB" w:rsidRDefault="00BF23CC" w:rsidP="008E7737">
      <w:pPr>
        <w:pStyle w:val="ListParagraph"/>
        <w:numPr>
          <w:ilvl w:val="1"/>
          <w:numId w:val="8"/>
        </w:numPr>
        <w:spacing w:line="360" w:lineRule="auto"/>
        <w:ind w:left="0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35CB">
        <w:rPr>
          <w:rFonts w:ascii="GHEA Grapalat" w:hAnsi="GHEA Grapalat" w:cs="Sylfaen"/>
          <w:sz w:val="24"/>
          <w:szCs w:val="24"/>
          <w:lang w:val="af-ZA"/>
        </w:rPr>
        <w:t>2.</w:t>
      </w:r>
      <w:r w:rsidRPr="006F35CB">
        <w:rPr>
          <w:rFonts w:ascii="GHEA Grapalat" w:hAnsi="GHEA Grapalat" w:cs="Sylfaen"/>
          <w:sz w:val="24"/>
          <w:szCs w:val="24"/>
          <w:lang w:val="hy-AM"/>
        </w:rPr>
        <w:t>1</w:t>
      </w:r>
      <w:r w:rsidRPr="006F35C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21F27" w:rsidRPr="006F35CB">
        <w:rPr>
          <w:rFonts w:ascii="GHEA Grapalat" w:hAnsi="GHEA Grapalat" w:cs="Sylfaen"/>
          <w:sz w:val="24"/>
          <w:szCs w:val="24"/>
        </w:rPr>
        <w:t>Կոմիտեի</w:t>
      </w:r>
      <w:r w:rsidRPr="006F35CB">
        <w:rPr>
          <w:rFonts w:ascii="GHEA Grapalat" w:hAnsi="GHEA Grapalat" w:cs="Sylfaen"/>
          <w:sz w:val="24"/>
          <w:szCs w:val="24"/>
          <w:lang w:val="hy-AM"/>
        </w:rPr>
        <w:t xml:space="preserve"> կառուցվածքային ստորաբաժանումներում </w:t>
      </w:r>
      <w:r w:rsidRPr="006F35CB">
        <w:rPr>
          <w:rFonts w:ascii="GHEA Grapalat" w:hAnsi="GHEA Grapalat" w:cs="Sylfaen"/>
          <w:sz w:val="24"/>
          <w:szCs w:val="24"/>
          <w:lang w:val="af-ZA"/>
        </w:rPr>
        <w:t>(</w:t>
      </w:r>
      <w:r w:rsidRPr="006F35CB">
        <w:rPr>
          <w:rFonts w:ascii="GHEA Grapalat" w:hAnsi="GHEA Grapalat" w:cs="Sylfaen"/>
          <w:sz w:val="24"/>
          <w:szCs w:val="24"/>
          <w:lang w:val="hy-AM"/>
        </w:rPr>
        <w:t>մաքսատուն-վարչություններում, մաքսակետերում, հարկային տեսչություն-վարչություններում</w:t>
      </w:r>
      <w:r w:rsidRPr="006F35CB">
        <w:rPr>
          <w:rFonts w:ascii="GHEA Grapalat" w:hAnsi="GHEA Grapalat" w:cs="Sylfaen"/>
          <w:sz w:val="24"/>
          <w:szCs w:val="24"/>
          <w:lang w:val="af-ZA"/>
        </w:rPr>
        <w:t>)</w:t>
      </w:r>
      <w:r w:rsidRPr="006F35CB">
        <w:rPr>
          <w:rFonts w:ascii="GHEA Grapalat" w:hAnsi="GHEA Grapalat" w:cs="Sylfaen"/>
          <w:sz w:val="24"/>
          <w:szCs w:val="24"/>
          <w:lang w:val="hy-AM"/>
        </w:rPr>
        <w:t xml:space="preserve"> առկա են մուտք և ելք վերահսկող սար</w:t>
      </w:r>
      <w:r w:rsidR="00E2554A" w:rsidRPr="006F35CB">
        <w:rPr>
          <w:rFonts w:ascii="GHEA Grapalat" w:hAnsi="GHEA Grapalat" w:cs="Sylfaen"/>
          <w:sz w:val="24"/>
          <w:szCs w:val="24"/>
          <w:lang w:val="hy-AM"/>
        </w:rPr>
        <w:softHyphen/>
      </w:r>
      <w:r w:rsidRPr="006F35CB">
        <w:rPr>
          <w:rFonts w:ascii="GHEA Grapalat" w:hAnsi="GHEA Grapalat" w:cs="Sylfaen"/>
          <w:sz w:val="24"/>
          <w:szCs w:val="24"/>
          <w:lang w:val="hy-AM"/>
        </w:rPr>
        <w:t>քավորումներ, որոնցով ապահովվում է տվյալ ստորաբաժանումների գործունեության նկատմամբ հսկողություն, ինչպես նաև այդ մասով իրականացվում է տեխնիկական միջոցներով տեղեկատվական անվտանգության և պաշտպանվածության ապահովում։ Ներկայումս անհրա</w:t>
      </w:r>
      <w:r w:rsidR="00E2554A" w:rsidRPr="006F35CB">
        <w:rPr>
          <w:rFonts w:ascii="GHEA Grapalat" w:hAnsi="GHEA Grapalat" w:cs="Sylfaen"/>
          <w:sz w:val="24"/>
          <w:szCs w:val="24"/>
          <w:lang w:val="hy-AM"/>
        </w:rPr>
        <w:softHyphen/>
      </w:r>
      <w:r w:rsidRPr="006F35CB">
        <w:rPr>
          <w:rFonts w:ascii="GHEA Grapalat" w:hAnsi="GHEA Grapalat" w:cs="Sylfaen"/>
          <w:sz w:val="24"/>
          <w:szCs w:val="24"/>
          <w:lang w:val="hy-AM"/>
        </w:rPr>
        <w:t>ժեշ</w:t>
      </w:r>
      <w:r w:rsidR="00E2554A" w:rsidRPr="006F35CB">
        <w:rPr>
          <w:rFonts w:ascii="GHEA Grapalat" w:hAnsi="GHEA Grapalat" w:cs="Sylfaen"/>
          <w:sz w:val="24"/>
          <w:szCs w:val="24"/>
          <w:lang w:val="hy-AM"/>
        </w:rPr>
        <w:softHyphen/>
      </w:r>
      <w:r w:rsidRPr="006F35CB">
        <w:rPr>
          <w:rFonts w:ascii="GHEA Grapalat" w:hAnsi="GHEA Grapalat" w:cs="Sylfaen"/>
          <w:sz w:val="24"/>
          <w:szCs w:val="24"/>
          <w:lang w:val="hy-AM"/>
        </w:rPr>
        <w:t>տություն է առաջացել համալրել այդպիսի սարքավորումներ</w:t>
      </w:r>
      <w:r w:rsidR="00E21F27" w:rsidRPr="006F35CB">
        <w:rPr>
          <w:rFonts w:ascii="GHEA Grapalat" w:hAnsi="GHEA Grapalat" w:cs="Sylfaen"/>
          <w:sz w:val="24"/>
          <w:szCs w:val="24"/>
          <w:lang w:val="hy-AM"/>
        </w:rPr>
        <w:t>ն</w:t>
      </w:r>
      <w:r w:rsidRPr="006F35CB">
        <w:rPr>
          <w:rFonts w:ascii="GHEA Grapalat" w:hAnsi="GHEA Grapalat" w:cs="Sylfaen"/>
          <w:sz w:val="24"/>
          <w:szCs w:val="24"/>
          <w:lang w:val="hy-AM"/>
        </w:rPr>
        <w:t xml:space="preserve"> այն վայրերում, որտեղ դրանք առկա չեն եղել՝ մասնավորապես թվով 10 մաքսային տերմինալներում և թվով 12 մաքսային կետ-բաժիններում և հարկային տեսչություններում համակարգի արդյունավետ և լիարժեք աշխա</w:t>
      </w:r>
      <w:r w:rsidR="00E2554A" w:rsidRPr="006F35CB">
        <w:rPr>
          <w:rFonts w:ascii="GHEA Grapalat" w:hAnsi="GHEA Grapalat" w:cs="Sylfaen"/>
          <w:sz w:val="24"/>
          <w:szCs w:val="24"/>
          <w:lang w:val="hy-AM"/>
        </w:rPr>
        <w:softHyphen/>
      </w:r>
      <w:r w:rsidRPr="006F35CB">
        <w:rPr>
          <w:rFonts w:ascii="GHEA Grapalat" w:hAnsi="GHEA Grapalat" w:cs="Sylfaen"/>
          <w:sz w:val="24"/>
          <w:szCs w:val="24"/>
          <w:lang w:val="hy-AM"/>
        </w:rPr>
        <w:t xml:space="preserve">տանքն ապահովելու նպատակով։ </w:t>
      </w:r>
      <w:r w:rsidR="006F35CB" w:rsidRPr="006F35CB">
        <w:rPr>
          <w:rFonts w:ascii="GHEA Grapalat" w:hAnsi="GHEA Grapalat" w:cs="Sylfaen"/>
          <w:sz w:val="24"/>
          <w:szCs w:val="24"/>
          <w:lang w:val="hy-AM"/>
        </w:rPr>
        <w:t>Նշվածով պայմա</w:t>
      </w:r>
      <w:r w:rsidR="006F35CB" w:rsidRPr="006F35CB">
        <w:rPr>
          <w:rFonts w:ascii="GHEA Grapalat" w:hAnsi="GHEA Grapalat" w:cs="Sylfaen"/>
          <w:sz w:val="24"/>
          <w:szCs w:val="24"/>
          <w:lang w:val="hy-AM"/>
        </w:rPr>
        <w:softHyphen/>
        <w:t xml:space="preserve">նավորված անհրաժեշտ է </w:t>
      </w:r>
      <w:r w:rsidR="008E7737" w:rsidRPr="003D2C8A">
        <w:rPr>
          <w:rFonts w:ascii="GHEA Grapalat" w:hAnsi="GHEA Grapalat"/>
          <w:noProof/>
          <w:sz w:val="24"/>
          <w:szCs w:val="24"/>
          <w:lang w:val="hy-AM"/>
        </w:rPr>
        <w:t>կատարել վերաբաշխում</w:t>
      </w:r>
      <w:r w:rsidR="008E7737" w:rsidRPr="00E2554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E7737" w:rsidRPr="006F35CB">
        <w:rPr>
          <w:rFonts w:ascii="GHEA Grapalat" w:hAnsi="GHEA Grapalat" w:cs="Arial"/>
          <w:b/>
          <w:sz w:val="24"/>
          <w:szCs w:val="24"/>
          <w:lang w:val="hy-AM"/>
        </w:rPr>
        <w:t xml:space="preserve">6,144.0 </w:t>
      </w:r>
      <w:r w:rsidR="008E7737" w:rsidRPr="008C6CCD">
        <w:rPr>
          <w:rFonts w:ascii="GHEA Grapalat" w:hAnsi="GHEA Grapalat" w:cs="Arial"/>
          <w:sz w:val="24"/>
          <w:szCs w:val="24"/>
          <w:lang w:val="hy-AM"/>
        </w:rPr>
        <w:t xml:space="preserve"> հազ.</w:t>
      </w:r>
      <w:r w:rsidR="008E7737" w:rsidRPr="00E2554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E7737">
        <w:rPr>
          <w:rFonts w:ascii="GHEA Grapalat" w:hAnsi="GHEA Grapalat" w:cs="Arial"/>
          <w:sz w:val="24"/>
          <w:szCs w:val="24"/>
          <w:lang w:val="hy-AM"/>
        </w:rPr>
        <w:t>դ</w:t>
      </w:r>
      <w:r w:rsidR="008E7737" w:rsidRPr="00E2554A">
        <w:rPr>
          <w:rFonts w:ascii="GHEA Grapalat" w:hAnsi="GHEA Grapalat" w:cs="Arial"/>
          <w:sz w:val="24"/>
          <w:szCs w:val="24"/>
          <w:lang w:val="hy-AM"/>
        </w:rPr>
        <w:t>րամ</w:t>
      </w:r>
      <w:r w:rsidR="008E7737" w:rsidRPr="003D2C8A">
        <w:rPr>
          <w:rFonts w:ascii="GHEA Grapalat" w:hAnsi="GHEA Grapalat" w:cs="Arial"/>
          <w:sz w:val="24"/>
          <w:szCs w:val="24"/>
          <w:lang w:val="hy-AM"/>
        </w:rPr>
        <w:t>ի չափով</w:t>
      </w:r>
      <w:r w:rsidR="00A55C8B" w:rsidRPr="003D2C8A">
        <w:rPr>
          <w:rFonts w:ascii="GHEA Grapalat" w:hAnsi="GHEA Grapalat"/>
          <w:noProof/>
          <w:sz w:val="24"/>
          <w:szCs w:val="24"/>
          <w:lang w:val="hy-AM"/>
        </w:rPr>
        <w:t xml:space="preserve"> և քանի որ արդեն իսկ </w:t>
      </w:r>
      <w:r w:rsidR="00815A33" w:rsidRPr="003D2C8A">
        <w:rPr>
          <w:rFonts w:ascii="GHEA Grapalat" w:hAnsi="GHEA Grapalat"/>
          <w:noProof/>
          <w:sz w:val="24"/>
          <w:szCs w:val="24"/>
          <w:lang w:val="hy-AM"/>
        </w:rPr>
        <w:t>կնքվել էր պայմանագիր, սակայն 6 ամսյա ժամկետը ավարտվել է</w:t>
      </w:r>
      <w:bookmarkStart w:id="0" w:name="_GoBack"/>
      <w:bookmarkEnd w:id="0"/>
      <w:r w:rsidR="00815A33" w:rsidRPr="003D2C8A">
        <w:rPr>
          <w:rFonts w:ascii="GHEA Grapalat" w:hAnsi="GHEA Grapalat"/>
          <w:noProof/>
          <w:sz w:val="24"/>
          <w:szCs w:val="24"/>
          <w:lang w:val="hy-AM"/>
        </w:rPr>
        <w:t>, ուստի գնման ընթացակարգը կկազ</w:t>
      </w:r>
      <w:r w:rsidR="003D2C8A">
        <w:rPr>
          <w:rFonts w:ascii="GHEA Grapalat" w:hAnsi="GHEA Grapalat"/>
          <w:noProof/>
          <w:sz w:val="24"/>
          <w:szCs w:val="24"/>
          <w:lang w:val="hy-AM"/>
        </w:rPr>
        <w:t>մ</w:t>
      </w:r>
      <w:r w:rsidR="00815A33" w:rsidRPr="003D2C8A">
        <w:rPr>
          <w:rFonts w:ascii="GHEA Grapalat" w:hAnsi="GHEA Grapalat"/>
          <w:noProof/>
          <w:sz w:val="24"/>
          <w:szCs w:val="24"/>
          <w:lang w:val="hy-AM"/>
        </w:rPr>
        <w:t>ակերպվի ՀՄԱ-ով:</w:t>
      </w:r>
    </w:p>
    <w:p w14:paraId="640F98C7" w14:textId="58E0B9F4" w:rsidR="00BF23CC" w:rsidRPr="00815A33" w:rsidRDefault="00E21F27" w:rsidP="00815A33">
      <w:pPr>
        <w:pStyle w:val="ListParagraph"/>
        <w:numPr>
          <w:ilvl w:val="1"/>
          <w:numId w:val="8"/>
        </w:numPr>
        <w:spacing w:line="360" w:lineRule="auto"/>
        <w:ind w:left="0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C6CCD">
        <w:rPr>
          <w:rFonts w:ascii="GHEA Grapalat" w:hAnsi="GHEA Grapalat" w:cs="Sylfaen"/>
          <w:sz w:val="24"/>
          <w:szCs w:val="24"/>
          <w:lang w:val="hy-AM"/>
        </w:rPr>
        <w:lastRenderedPageBreak/>
        <w:t>Կոմիտեում</w:t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 xml:space="preserve"> նախաձեռնվել է մոնիթորինգային կենտրոնի ստեղծման գործընթաց, մաս</w:t>
      </w:r>
      <w:r w:rsidR="00E2554A"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նա</w:t>
      </w:r>
      <w:r w:rsidR="00E2554A"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վորապես՝ նախատեսվում է տեսահսկման համակարգի միջոցով մեկ կետից մաքսային կետ-բաժիններում իրականացվող գործառույթների ամենօրյա (24/7) ռեժիմով մոնիթորինգի և վեր</w:t>
      </w:r>
      <w:r w:rsidR="00E2554A"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լու</w:t>
      </w:r>
      <w:r w:rsidR="00E2554A"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 xml:space="preserve">ծության իրականացում, ինչի արդյունքում կբարձրացվի մաքսային գործառնությունների վերահսկողության նկատմամբ արդյունավետությունը և հնարավորություն կստեղծվի վեր հանված խնդիրներին արագ արձագանքելու և վերացնելու համար։ </w:t>
      </w:r>
      <w:r w:rsidR="00366861" w:rsidRPr="00E2554A">
        <w:rPr>
          <w:rFonts w:ascii="GHEA Grapalat" w:hAnsi="GHEA Grapalat" w:cs="Sylfaen"/>
          <w:sz w:val="24"/>
          <w:szCs w:val="24"/>
          <w:lang w:val="hy-AM"/>
        </w:rPr>
        <w:t>Նշվածով պայման</w:t>
      </w:r>
      <w:r w:rsidR="00E2554A" w:rsidRPr="008C6CCD">
        <w:rPr>
          <w:rFonts w:ascii="GHEA Grapalat" w:hAnsi="GHEA Grapalat" w:cs="Sylfaen"/>
          <w:sz w:val="24"/>
          <w:szCs w:val="24"/>
          <w:lang w:val="hy-AM"/>
        </w:rPr>
        <w:t>ա</w:t>
      </w:r>
      <w:r w:rsidR="00366861" w:rsidRPr="00E2554A">
        <w:rPr>
          <w:rFonts w:ascii="GHEA Grapalat" w:hAnsi="GHEA Grapalat" w:cs="Sylfaen"/>
          <w:sz w:val="24"/>
          <w:szCs w:val="24"/>
          <w:lang w:val="hy-AM"/>
        </w:rPr>
        <w:t xml:space="preserve">վորված՝ </w:t>
      </w:r>
      <w:r w:rsidR="00A13E6C">
        <w:rPr>
          <w:rFonts w:ascii="GHEA Grapalat" w:hAnsi="GHEA Grapalat"/>
          <w:noProof/>
          <w:sz w:val="24"/>
          <w:szCs w:val="24"/>
          <w:lang w:val="hy-AM"/>
        </w:rPr>
        <w:t>սեղանի համակարգիչների</w:t>
      </w:r>
      <w:r w:rsidR="00366861" w:rsidRPr="00E2554A">
        <w:rPr>
          <w:rFonts w:ascii="GHEA Grapalat" w:hAnsi="GHEA Grapalat"/>
          <w:noProof/>
          <w:sz w:val="24"/>
          <w:szCs w:val="24"/>
          <w:lang w:val="hy-AM"/>
        </w:rPr>
        <w:t xml:space="preserve"> ձեռքբերման նպատակով </w:t>
      </w:r>
      <w:r w:rsidR="008E7737" w:rsidRPr="003D2C8A">
        <w:rPr>
          <w:rFonts w:ascii="GHEA Grapalat" w:hAnsi="GHEA Grapalat"/>
          <w:noProof/>
          <w:sz w:val="24"/>
          <w:szCs w:val="24"/>
          <w:lang w:val="hy-AM"/>
        </w:rPr>
        <w:t>անհրաժեշտ է կատարել վերաբաշխում</w:t>
      </w:r>
      <w:r w:rsidR="00366861" w:rsidRPr="00E2554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66861" w:rsidRPr="00E2554A">
        <w:rPr>
          <w:rFonts w:ascii="GHEA Grapalat" w:hAnsi="GHEA Grapalat" w:cs="Arial"/>
          <w:b/>
          <w:sz w:val="24"/>
          <w:szCs w:val="24"/>
          <w:lang w:val="hy-AM"/>
        </w:rPr>
        <w:t>2,821</w:t>
      </w:r>
      <w:r w:rsidRPr="008C6CCD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="00366861" w:rsidRPr="00E2554A"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Pr="008C6CCD">
        <w:rPr>
          <w:rFonts w:ascii="GHEA Grapalat" w:hAnsi="GHEA Grapalat" w:cs="Arial"/>
          <w:sz w:val="24"/>
          <w:szCs w:val="24"/>
          <w:lang w:val="hy-AM"/>
        </w:rPr>
        <w:t xml:space="preserve"> հազ.</w:t>
      </w:r>
      <w:r w:rsidR="00366861" w:rsidRPr="00E2554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E7737">
        <w:rPr>
          <w:rFonts w:ascii="GHEA Grapalat" w:hAnsi="GHEA Grapalat" w:cs="Arial"/>
          <w:sz w:val="24"/>
          <w:szCs w:val="24"/>
          <w:lang w:val="hy-AM"/>
        </w:rPr>
        <w:t>դ</w:t>
      </w:r>
      <w:r w:rsidR="00366861" w:rsidRPr="00E2554A">
        <w:rPr>
          <w:rFonts w:ascii="GHEA Grapalat" w:hAnsi="GHEA Grapalat" w:cs="Arial"/>
          <w:sz w:val="24"/>
          <w:szCs w:val="24"/>
          <w:lang w:val="hy-AM"/>
        </w:rPr>
        <w:t>րամ</w:t>
      </w:r>
      <w:r w:rsidR="008E7737" w:rsidRPr="003D2C8A">
        <w:rPr>
          <w:rFonts w:ascii="GHEA Grapalat" w:hAnsi="GHEA Grapalat" w:cs="Arial"/>
          <w:sz w:val="24"/>
          <w:szCs w:val="24"/>
          <w:lang w:val="hy-AM"/>
        </w:rPr>
        <w:t>ի չափով</w:t>
      </w:r>
      <w:r w:rsidR="00815A33" w:rsidRPr="003D2C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15A33" w:rsidRPr="003D2C8A">
        <w:rPr>
          <w:rFonts w:ascii="GHEA Grapalat" w:hAnsi="GHEA Grapalat"/>
          <w:noProof/>
          <w:sz w:val="24"/>
          <w:szCs w:val="24"/>
          <w:lang w:val="hy-AM"/>
        </w:rPr>
        <w:t>և քանի որ արդեն իսկ կնքվել էր պայմանագիր, սա</w:t>
      </w:r>
      <w:r w:rsidR="003D2C8A">
        <w:rPr>
          <w:rFonts w:ascii="GHEA Grapalat" w:hAnsi="GHEA Grapalat"/>
          <w:noProof/>
          <w:sz w:val="24"/>
          <w:szCs w:val="24"/>
          <w:lang w:val="hy-AM"/>
        </w:rPr>
        <w:t>կայն 6 ամսյա ժամկետը ավարտվել է</w:t>
      </w:r>
      <w:r w:rsidR="00815A33" w:rsidRPr="003D2C8A">
        <w:rPr>
          <w:rFonts w:ascii="GHEA Grapalat" w:hAnsi="GHEA Grapalat"/>
          <w:noProof/>
          <w:sz w:val="24"/>
          <w:szCs w:val="24"/>
          <w:lang w:val="hy-AM"/>
        </w:rPr>
        <w:t>, ուստի գնման ընթացակարգը կկազ</w:t>
      </w:r>
      <w:r w:rsidR="003D2C8A">
        <w:rPr>
          <w:rFonts w:ascii="GHEA Grapalat" w:hAnsi="GHEA Grapalat"/>
          <w:noProof/>
          <w:sz w:val="24"/>
          <w:szCs w:val="24"/>
          <w:lang w:val="hy-AM"/>
        </w:rPr>
        <w:t>մ</w:t>
      </w:r>
      <w:r w:rsidR="00815A33" w:rsidRPr="003D2C8A">
        <w:rPr>
          <w:rFonts w:ascii="GHEA Grapalat" w:hAnsi="GHEA Grapalat"/>
          <w:noProof/>
          <w:sz w:val="24"/>
          <w:szCs w:val="24"/>
          <w:lang w:val="hy-AM"/>
        </w:rPr>
        <w:t>ակերպվի ՀՄԱ-ով:</w:t>
      </w:r>
    </w:p>
    <w:p w14:paraId="4564F644" w14:textId="13A7219F" w:rsidR="00BF23CC" w:rsidRPr="00E2554A" w:rsidRDefault="00E21F27" w:rsidP="001E7EF6">
      <w:pPr>
        <w:pStyle w:val="ListParagraph"/>
        <w:numPr>
          <w:ilvl w:val="1"/>
          <w:numId w:val="8"/>
        </w:numPr>
        <w:spacing w:line="360" w:lineRule="auto"/>
        <w:ind w:left="0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C6CCD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 xml:space="preserve"> կառուցվածքային ստորաբաժանումներում </w:t>
      </w:r>
      <w:r w:rsidR="00BF23CC" w:rsidRPr="00E2554A">
        <w:rPr>
          <w:rFonts w:ascii="GHEA Grapalat" w:hAnsi="GHEA Grapalat" w:cs="Sylfaen"/>
          <w:sz w:val="24"/>
          <w:szCs w:val="24"/>
          <w:lang w:val="af-ZA"/>
        </w:rPr>
        <w:t>(</w:t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մաքսատուն-վարչություններում, մաք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սակետերում, հարկային տեսչություն-վարչություններում</w:t>
      </w:r>
      <w:r w:rsidR="00BF23CC" w:rsidRPr="00E2554A">
        <w:rPr>
          <w:rFonts w:ascii="GHEA Grapalat" w:hAnsi="GHEA Grapalat" w:cs="Sylfaen"/>
          <w:sz w:val="24"/>
          <w:szCs w:val="24"/>
          <w:lang w:val="af-ZA"/>
        </w:rPr>
        <w:t>)</w:t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 xml:space="preserve"> առկա են տեսահսկման համա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կար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գեր, որոնցով ապահովվում է տվյալ ստորաբաժանումների գործունեության նկատմամբ հսկողություն, ինչպես նաև այդ մասով իրականացվում է տեխնիկական միջոցներով տեղե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կատ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վա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կան անվտանգության և պաշտպանվածության ապահովում։ Տարիներ շարունակ տեսահսկ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ման համակարգերում պարբերաբար առաջացող խափանումների կարգաբերումը, մասնավո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րա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պես՝ սարքավորում</w:t>
      </w:r>
      <w:r w:rsidRPr="00E2554A">
        <w:rPr>
          <w:rFonts w:ascii="GHEA Grapalat" w:hAnsi="GHEA Grapalat" w:cs="Sylfaen"/>
          <w:sz w:val="24"/>
          <w:szCs w:val="24"/>
          <w:lang w:val="hy-AM"/>
        </w:rPr>
        <w:t xml:space="preserve">ների փոխարինումն իրականացվել է </w:t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Կ</w:t>
      </w:r>
      <w:r w:rsidRPr="008C6CCD">
        <w:rPr>
          <w:rFonts w:ascii="GHEA Grapalat" w:hAnsi="GHEA Grapalat" w:cs="Sylfaen"/>
          <w:sz w:val="24"/>
          <w:szCs w:val="24"/>
          <w:lang w:val="hy-AM"/>
        </w:rPr>
        <w:t>ոմիտեում</w:t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 xml:space="preserve"> տարիներ առաջ իրակա</w:t>
      </w:r>
      <w:r w:rsidR="00E2554A"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>նաց</w:t>
      </w:r>
      <w:r w:rsidR="00E2554A"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F23CC" w:rsidRPr="00E2554A">
        <w:rPr>
          <w:rFonts w:ascii="GHEA Grapalat" w:hAnsi="GHEA Grapalat" w:cs="Sylfaen"/>
          <w:sz w:val="24"/>
          <w:szCs w:val="24"/>
          <w:lang w:val="hy-AM"/>
        </w:rPr>
        <w:t xml:space="preserve">ված վերակազմակերպումների արդյունքում ապամոնտաժված և օգտագործման համար պիտանի սարքավորումների միջոցով, որոնք այժմ սպառվել են։ Ընդ որում, ներկայումս արդեն իսկ առկա են խափանված սարքավորումներ, որոնք անհրաժեշտ է փոխարինել՝ համակարգի անխափան և արդյունավետ աշխատանքն ապահովելու նպատակով։ </w:t>
      </w:r>
      <w:r w:rsidR="00E2554A" w:rsidRPr="00E2554A">
        <w:rPr>
          <w:rFonts w:ascii="GHEA Grapalat" w:hAnsi="GHEA Grapalat" w:cs="Sylfaen"/>
          <w:sz w:val="24"/>
          <w:szCs w:val="24"/>
          <w:lang w:val="hy-AM"/>
        </w:rPr>
        <w:t>Նշվածով պայ</w:t>
      </w:r>
      <w:r w:rsidR="00BD4E3F" w:rsidRPr="00E2554A">
        <w:rPr>
          <w:rFonts w:ascii="GHEA Grapalat" w:hAnsi="GHEA Grapalat" w:cs="Sylfaen"/>
          <w:sz w:val="24"/>
          <w:szCs w:val="24"/>
          <w:lang w:val="hy-AM"/>
        </w:rPr>
        <w:t>մա</w:t>
      </w:r>
      <w:r w:rsidR="00E2554A"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BD4E3F" w:rsidRPr="00E2554A">
        <w:rPr>
          <w:rFonts w:ascii="GHEA Grapalat" w:hAnsi="GHEA Grapalat" w:cs="Sylfaen"/>
          <w:sz w:val="24"/>
          <w:szCs w:val="24"/>
          <w:lang w:val="hy-AM"/>
        </w:rPr>
        <w:t xml:space="preserve">նավորված անհրաժեշտ է կազմակերպել գնման գործընթաց ընդհանուր </w:t>
      </w:r>
      <w:r w:rsidR="00BD4E3F" w:rsidRPr="00E2554A">
        <w:rPr>
          <w:rFonts w:ascii="GHEA Grapalat" w:hAnsi="GHEA Grapalat" w:cs="Sylfaen"/>
          <w:b/>
          <w:sz w:val="24"/>
          <w:szCs w:val="24"/>
          <w:lang w:val="hy-AM"/>
        </w:rPr>
        <w:t>7,1</w:t>
      </w:r>
      <w:r w:rsidR="00D13BEB" w:rsidRPr="008C6CCD">
        <w:rPr>
          <w:rFonts w:ascii="GHEA Grapalat" w:hAnsi="GHEA Grapalat" w:cs="Sylfaen"/>
          <w:b/>
          <w:sz w:val="24"/>
          <w:szCs w:val="24"/>
          <w:lang w:val="hy-AM"/>
        </w:rPr>
        <w:t>45</w:t>
      </w:r>
      <w:r w:rsidRPr="008C6CCD">
        <w:rPr>
          <w:rFonts w:ascii="GHEA Grapalat" w:hAnsi="GHEA Grapalat" w:cs="Sylfaen"/>
          <w:b/>
          <w:sz w:val="24"/>
          <w:szCs w:val="24"/>
          <w:lang w:val="hy-AM"/>
        </w:rPr>
        <w:t>.0 հազ.</w:t>
      </w:r>
      <w:r w:rsidR="00BD4E3F" w:rsidRPr="00E2554A">
        <w:rPr>
          <w:rFonts w:ascii="GHEA Grapalat" w:hAnsi="GHEA Grapalat" w:cs="Sylfaen"/>
          <w:b/>
          <w:sz w:val="24"/>
          <w:szCs w:val="24"/>
          <w:lang w:val="hy-AM"/>
        </w:rPr>
        <w:t xml:space="preserve"> դրամ</w:t>
      </w:r>
      <w:r w:rsidR="00BD4E3F" w:rsidRPr="00E2554A">
        <w:rPr>
          <w:rFonts w:ascii="GHEA Grapalat" w:hAnsi="GHEA Grapalat" w:cs="Sylfaen"/>
          <w:sz w:val="24"/>
          <w:szCs w:val="24"/>
          <w:lang w:val="hy-AM"/>
        </w:rPr>
        <w:t xml:space="preserve"> արժեքով։</w:t>
      </w:r>
    </w:p>
    <w:p w14:paraId="0A462740" w14:textId="7EBB5765" w:rsidR="004A0463" w:rsidRPr="00E2554A" w:rsidRDefault="00192BB2" w:rsidP="00E21F27">
      <w:pPr>
        <w:pStyle w:val="ListParagraph"/>
        <w:numPr>
          <w:ilvl w:val="1"/>
          <w:numId w:val="8"/>
        </w:numPr>
        <w:tabs>
          <w:tab w:val="left" w:pos="142"/>
        </w:tabs>
        <w:spacing w:line="360" w:lineRule="auto"/>
        <w:ind w:left="0" w:firstLine="284"/>
        <w:jc w:val="both"/>
        <w:rPr>
          <w:rFonts w:ascii="GHEA Grapalat" w:hAnsi="GHEA Grapalat" w:cs="Cambria Math"/>
          <w:color w:val="000000"/>
          <w:sz w:val="24"/>
          <w:szCs w:val="24"/>
        </w:rPr>
      </w:pPr>
      <w:r w:rsidRPr="00E2554A">
        <w:rPr>
          <w:rFonts w:ascii="GHEA Grapalat" w:hAnsi="GHEA Grapalat" w:cs="Sylfaen"/>
          <w:sz w:val="24"/>
          <w:szCs w:val="24"/>
          <w:lang w:val="hy-AM"/>
        </w:rPr>
        <w:t>Կ</w:t>
      </w:r>
      <w:r w:rsidR="00E21F27" w:rsidRPr="008C6CCD">
        <w:rPr>
          <w:rFonts w:ascii="GHEA Grapalat" w:hAnsi="GHEA Grapalat" w:cs="Sylfaen"/>
          <w:sz w:val="24"/>
          <w:szCs w:val="24"/>
          <w:lang w:val="hy-AM"/>
        </w:rPr>
        <w:t>ոմիտեի</w:t>
      </w:r>
      <w:r w:rsidR="004A0463" w:rsidRPr="00E2554A">
        <w:rPr>
          <w:rFonts w:ascii="GHEA Grapalat" w:hAnsi="GHEA Grapalat" w:cs="Arial Unicode"/>
          <w:bCs/>
          <w:sz w:val="24"/>
          <w:szCs w:val="24"/>
          <w:lang w:val="fr-FR"/>
        </w:rPr>
        <w:t xml:space="preserve"> Արևելյան մաքսատուն-վարչության Բագրատաշենի մաքսային կետ-բաժնի մաք</w:t>
      </w:r>
      <w:r w:rsidR="004A0463" w:rsidRPr="00E2554A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E21F27" w:rsidRPr="00E2554A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4A0463" w:rsidRPr="00E2554A">
        <w:rPr>
          <w:rFonts w:ascii="GHEA Grapalat" w:hAnsi="GHEA Grapalat" w:cs="Arial Unicode"/>
          <w:bCs/>
          <w:sz w:val="24"/>
          <w:szCs w:val="24"/>
          <w:lang w:val="fr-FR"/>
        </w:rPr>
        <w:t>սային հսկողության և ձևակերպումների, մաքսային հսկողության և սպասարկման բա</w:t>
      </w:r>
      <w:r w:rsidR="004A0463" w:rsidRPr="00E2554A">
        <w:rPr>
          <w:rFonts w:ascii="GHEA Grapalat" w:hAnsi="GHEA Grapalat" w:cs="Arial Unicode"/>
          <w:bCs/>
          <w:sz w:val="24"/>
          <w:szCs w:val="24"/>
          <w:lang w:val="fr-FR"/>
        </w:rPr>
        <w:softHyphen/>
        <w:t>րե</w:t>
      </w:r>
      <w:r w:rsidR="004A0463" w:rsidRPr="00E2554A">
        <w:rPr>
          <w:rFonts w:ascii="GHEA Grapalat" w:hAnsi="GHEA Grapalat" w:cs="Arial Unicode"/>
          <w:bCs/>
          <w:sz w:val="24"/>
          <w:szCs w:val="24"/>
          <w:lang w:val="fr-FR"/>
        </w:rPr>
        <w:softHyphen/>
        <w:t>լավ</w:t>
      </w:r>
      <w:r w:rsidR="004A0463" w:rsidRPr="00E2554A">
        <w:rPr>
          <w:rFonts w:ascii="GHEA Grapalat" w:hAnsi="GHEA Grapalat" w:cs="Arial Unicode"/>
          <w:bCs/>
          <w:sz w:val="24"/>
          <w:szCs w:val="24"/>
          <w:lang w:val="fr-FR"/>
        </w:rPr>
        <w:softHyphen/>
        <w:t>ման, տրանսպորտային միջոցների հոսքերի արդյունավետ կազմակերպման նպատակով վերա</w:t>
      </w:r>
      <w:r w:rsidR="004A0463" w:rsidRPr="00E2554A">
        <w:rPr>
          <w:rFonts w:ascii="GHEA Grapalat" w:hAnsi="GHEA Grapalat" w:cs="Arial Unicode"/>
          <w:bCs/>
          <w:sz w:val="24"/>
          <w:szCs w:val="24"/>
          <w:lang w:val="fr-FR"/>
        </w:rPr>
        <w:softHyphen/>
        <w:t>կառուցման աշխատանքների նախագծանախահաշվային փաստաթղթերի</w:t>
      </w:r>
      <w:r w:rsidR="004A0463"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 կազմման </w:t>
      </w:r>
      <w:r w:rsidR="00F40FFB" w:rsidRPr="00E2554A">
        <w:rPr>
          <w:rFonts w:ascii="GHEA Grapalat" w:hAnsi="GHEA Grapalat" w:cs="Arial Unicode"/>
          <w:bCs/>
          <w:sz w:val="24"/>
          <w:szCs w:val="24"/>
          <w:lang w:val="hy-AM"/>
        </w:rPr>
        <w:t>համար 2022 թվականի մայիսի 13-ին «Համաշիննախագիծ» ՍՊԸ-ի հետ կնքվել է թիվ ՊԵԿ-</w:t>
      </w:r>
      <w:r w:rsidR="00F40FFB" w:rsidRPr="00E2554A">
        <w:rPr>
          <w:rFonts w:ascii="GHEA Grapalat" w:hAnsi="GHEA Grapalat" w:cs="Arial Unicode"/>
          <w:bCs/>
          <w:sz w:val="24"/>
          <w:szCs w:val="24"/>
          <w:lang w:val="hy-AM"/>
        </w:rPr>
        <w:lastRenderedPageBreak/>
        <w:t xml:space="preserve">ԳՀԽԱՇՁԲ-22/1 պայմանագիրը, որի </w:t>
      </w:r>
      <w:r w:rsidR="004A0463" w:rsidRPr="00E2554A">
        <w:rPr>
          <w:rFonts w:ascii="GHEA Grapalat" w:hAnsi="GHEA Grapalat" w:cs="Arial Unicode"/>
          <w:bCs/>
          <w:sz w:val="24"/>
          <w:szCs w:val="24"/>
          <w:lang w:val="hy-AM"/>
        </w:rPr>
        <w:t>ան</w:t>
      </w:r>
      <w:r w:rsidR="004A0463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  <w:t>հրա</w:t>
      </w:r>
      <w:r w:rsidR="004A0463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4A0463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  <w:t xml:space="preserve">ժեշտությունը պայմանավորված է </w:t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t>Համաշ</w:t>
      </w:r>
      <w:r w:rsidR="001E7EF6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softHyphen/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t>խարհային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 xml:space="preserve"> </w:t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t>բանկի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 xml:space="preserve"> </w:t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t>կողմից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 xml:space="preserve">, </w:t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t>Միացյալ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 xml:space="preserve"> </w:t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t>Թագավո</w:t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softHyphen/>
        <w:t>րու</w:t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softHyphen/>
        <w:t>թյան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 xml:space="preserve"> </w:t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t>կառավարության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 xml:space="preserve"> «</w:t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t>Լավ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 xml:space="preserve"> </w:t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t>կառավարման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 xml:space="preserve"> </w:t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t>հիմնադրամի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 xml:space="preserve">» </w:t>
      </w:r>
      <w:r w:rsidR="004A0463" w:rsidRPr="00E2554A">
        <w:rPr>
          <w:rFonts w:ascii="GHEA Grapalat" w:eastAsia="+mn-ea" w:hAnsi="GHEA Grapalat" w:cs="Sylfaen"/>
          <w:bCs/>
          <w:kern w:val="24"/>
          <w:sz w:val="24"/>
          <w:szCs w:val="24"/>
          <w:lang w:val="hy-AM"/>
        </w:rPr>
        <w:t>աջակցությամբ</w:t>
      </w:r>
      <w:r w:rsidR="004A0463" w:rsidRPr="00E2554A">
        <w:rPr>
          <w:rFonts w:ascii="GHEA Grapalat" w:eastAsia="+mn-ea" w:hAnsi="GHEA Grapalat"/>
          <w:bCs/>
          <w:color w:val="002060"/>
          <w:kern w:val="24"/>
          <w:sz w:val="24"/>
          <w:szCs w:val="24"/>
          <w:lang w:val="hy-AM"/>
        </w:rPr>
        <w:t xml:space="preserve"> 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>մշակ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softHyphen/>
        <w:t>ված՝ պետա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softHyphen/>
        <w:t>կան սահմանի անցման կետերում անձանց, ապրանքների և տրանսպորտային մի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softHyphen/>
        <w:t>ջոց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softHyphen/>
        <w:t>ների՝ ՀՀ սահ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softHyphen/>
        <w:t>մանով տեղափոխման բիզնես-գործըն</w:t>
      </w:r>
      <w:r w:rsidR="005C560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softHyphen/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>թաց</w:t>
      </w:r>
      <w:r w:rsidR="005C560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softHyphen/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t>ների օրինակելի մոդելի ներդր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softHyphen/>
        <w:t>ման շրջա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softHyphen/>
        <w:t>նակ</w:t>
      </w:r>
      <w:r w:rsidR="004A0463" w:rsidRPr="00E2554A">
        <w:rPr>
          <w:rFonts w:ascii="GHEA Grapalat" w:eastAsia="+mn-ea" w:hAnsi="GHEA Grapalat"/>
          <w:bCs/>
          <w:kern w:val="24"/>
          <w:sz w:val="24"/>
          <w:szCs w:val="24"/>
          <w:lang w:val="hy-AM"/>
        </w:rPr>
        <w:softHyphen/>
        <w:t xml:space="preserve">ներում </w:t>
      </w:r>
      <w:r w:rsidR="004A0463" w:rsidRPr="00E2554A">
        <w:rPr>
          <w:rFonts w:ascii="GHEA Grapalat" w:hAnsi="GHEA Grapalat"/>
          <w:sz w:val="24"/>
          <w:szCs w:val="24"/>
          <w:lang w:val="hy-AM"/>
        </w:rPr>
        <w:t xml:space="preserve">Բագրատաշենի </w:t>
      </w:r>
      <w:r w:rsidR="004A0463" w:rsidRPr="00E2554A">
        <w:rPr>
          <w:rFonts w:ascii="GHEA Grapalat" w:hAnsi="GHEA Grapalat"/>
          <w:color w:val="000000"/>
          <w:sz w:val="24"/>
          <w:szCs w:val="24"/>
          <w:lang w:val="hy-AM"/>
        </w:rPr>
        <w:t>անցման կետում մաքսային մարմինների կողմից իրակա</w:t>
      </w:r>
      <w:r w:rsidR="004A0463" w:rsidRPr="00E2554A">
        <w:rPr>
          <w:rFonts w:ascii="GHEA Grapalat" w:hAnsi="GHEA Grapalat"/>
          <w:color w:val="000000"/>
          <w:sz w:val="24"/>
          <w:szCs w:val="24"/>
          <w:lang w:val="hy-AM"/>
        </w:rPr>
        <w:softHyphen/>
        <w:t>նաց</w:t>
      </w:r>
      <w:r w:rsidR="004A0463" w:rsidRPr="00E2554A">
        <w:rPr>
          <w:rFonts w:ascii="GHEA Grapalat" w:hAnsi="GHEA Grapalat"/>
          <w:color w:val="000000"/>
          <w:sz w:val="24"/>
          <w:szCs w:val="24"/>
          <w:lang w:val="hy-AM"/>
        </w:rPr>
        <w:softHyphen/>
        <w:t>վող աշ</w:t>
      </w:r>
      <w:r w:rsidR="004A0463" w:rsidRPr="00E2554A">
        <w:rPr>
          <w:rFonts w:ascii="GHEA Grapalat" w:hAnsi="GHEA Grapalat"/>
          <w:color w:val="000000"/>
          <w:sz w:val="24"/>
          <w:szCs w:val="24"/>
          <w:lang w:val="hy-AM"/>
        </w:rPr>
        <w:softHyphen/>
        <w:t>խա</w:t>
      </w:r>
      <w:r w:rsidR="004A0463" w:rsidRPr="00E2554A">
        <w:rPr>
          <w:rFonts w:ascii="GHEA Grapalat" w:hAnsi="GHEA Grapalat"/>
          <w:color w:val="000000"/>
          <w:sz w:val="24"/>
          <w:szCs w:val="24"/>
          <w:lang w:val="hy-AM"/>
        </w:rPr>
        <w:softHyphen/>
        <w:t>տանք</w:t>
      </w:r>
      <w:r w:rsidR="004A0463" w:rsidRPr="00E2554A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ների բարեփոխմամբ։ </w:t>
      </w:r>
      <w:r w:rsidR="004A0463" w:rsidRPr="00E2554A">
        <w:rPr>
          <w:rFonts w:ascii="GHEA Grapalat" w:hAnsi="GHEA Grapalat"/>
          <w:color w:val="000000"/>
          <w:sz w:val="24"/>
          <w:szCs w:val="24"/>
        </w:rPr>
        <w:t>Հիմնա</w:t>
      </w:r>
      <w:r w:rsidR="005C5603" w:rsidRPr="00E2554A">
        <w:rPr>
          <w:rFonts w:ascii="GHEA Grapalat" w:hAnsi="GHEA Grapalat"/>
          <w:color w:val="000000"/>
          <w:sz w:val="24"/>
          <w:szCs w:val="24"/>
        </w:rPr>
        <w:softHyphen/>
      </w:r>
      <w:r w:rsidR="004A0463" w:rsidRPr="00E2554A">
        <w:rPr>
          <w:rFonts w:ascii="GHEA Grapalat" w:hAnsi="GHEA Grapalat"/>
          <w:color w:val="000000"/>
          <w:sz w:val="24"/>
          <w:szCs w:val="24"/>
        </w:rPr>
        <w:t>կա</w:t>
      </w:r>
      <w:r w:rsidR="005C5603" w:rsidRPr="00E2554A">
        <w:rPr>
          <w:rFonts w:ascii="GHEA Grapalat" w:hAnsi="GHEA Grapalat"/>
          <w:color w:val="000000"/>
          <w:sz w:val="24"/>
          <w:szCs w:val="24"/>
        </w:rPr>
        <w:softHyphen/>
      </w:r>
      <w:r w:rsidR="004A0463" w:rsidRPr="00E2554A">
        <w:rPr>
          <w:rFonts w:ascii="GHEA Grapalat" w:hAnsi="GHEA Grapalat"/>
          <w:color w:val="000000"/>
          <w:sz w:val="24"/>
          <w:szCs w:val="24"/>
        </w:rPr>
        <w:t>նում նախատեսվում է իրականացնել</w:t>
      </w:r>
      <w:r w:rsidR="004A0463" w:rsidRPr="00E2554A">
        <w:rPr>
          <w:rFonts w:ascii="GHEA Grapalat" w:hAnsi="GHEA Grapalat"/>
          <w:color w:val="000000"/>
          <w:sz w:val="24"/>
          <w:szCs w:val="24"/>
          <w:lang w:val="hy-AM"/>
        </w:rPr>
        <w:t xml:space="preserve"> ենթա</w:t>
      </w:r>
      <w:r w:rsidR="004A0463" w:rsidRPr="00E2554A">
        <w:rPr>
          <w:rFonts w:ascii="GHEA Grapalat" w:hAnsi="GHEA Grapalat"/>
          <w:color w:val="000000"/>
          <w:sz w:val="24"/>
          <w:szCs w:val="24"/>
          <w:lang w:val="hy-AM"/>
        </w:rPr>
        <w:softHyphen/>
        <w:t>կա</w:t>
      </w:r>
      <w:r w:rsidR="004A0463" w:rsidRPr="00E2554A">
        <w:rPr>
          <w:rFonts w:ascii="GHEA Grapalat" w:hAnsi="GHEA Grapalat"/>
          <w:color w:val="000000"/>
          <w:sz w:val="24"/>
          <w:szCs w:val="24"/>
          <w:lang w:val="hy-AM"/>
        </w:rPr>
        <w:softHyphen/>
        <w:t>ռուց</w:t>
      </w:r>
      <w:r w:rsidR="004A0463" w:rsidRPr="00E2554A">
        <w:rPr>
          <w:rFonts w:ascii="GHEA Grapalat" w:hAnsi="GHEA Grapalat"/>
          <w:color w:val="000000"/>
          <w:sz w:val="24"/>
          <w:szCs w:val="24"/>
          <w:lang w:val="hy-AM"/>
        </w:rPr>
        <w:softHyphen/>
        <w:t>ված</w:t>
      </w:r>
      <w:r w:rsidR="004A0463" w:rsidRPr="00E2554A">
        <w:rPr>
          <w:rFonts w:ascii="GHEA Grapalat" w:hAnsi="GHEA Grapalat"/>
          <w:color w:val="000000"/>
          <w:sz w:val="24"/>
          <w:szCs w:val="24"/>
          <w:lang w:val="hy-AM"/>
        </w:rPr>
        <w:softHyphen/>
        <w:t>քա</w:t>
      </w:r>
      <w:r w:rsidR="004A0463" w:rsidRPr="00E2554A">
        <w:rPr>
          <w:rFonts w:ascii="GHEA Grapalat" w:hAnsi="GHEA Grapalat"/>
          <w:color w:val="000000"/>
          <w:sz w:val="24"/>
          <w:szCs w:val="24"/>
          <w:lang w:val="hy-AM"/>
        </w:rPr>
        <w:softHyphen/>
        <w:t>յին</w:t>
      </w:r>
      <w:r w:rsidR="004A0463" w:rsidRPr="00E2554A">
        <w:rPr>
          <w:rFonts w:ascii="GHEA Grapalat" w:hAnsi="GHEA Grapalat"/>
          <w:color w:val="000000"/>
          <w:sz w:val="24"/>
          <w:szCs w:val="24"/>
        </w:rPr>
        <w:t xml:space="preserve"> հետևյալ փոփոխությունները</w:t>
      </w:r>
      <w:r w:rsidR="004A0463" w:rsidRPr="00E2554A">
        <w:rPr>
          <w:rFonts w:ascii="Cambria Math" w:hAnsi="Cambria Math" w:cs="Cambria Math"/>
          <w:color w:val="000000"/>
          <w:sz w:val="24"/>
          <w:szCs w:val="24"/>
        </w:rPr>
        <w:t>․</w:t>
      </w:r>
    </w:p>
    <w:p w14:paraId="405C7B6C" w14:textId="5D11BE17" w:rsidR="004A0463" w:rsidRPr="00E2554A" w:rsidRDefault="004A0463" w:rsidP="001E7EF6">
      <w:pPr>
        <w:numPr>
          <w:ilvl w:val="0"/>
          <w:numId w:val="32"/>
        </w:numPr>
        <w:tabs>
          <w:tab w:val="left" w:pos="284"/>
        </w:tabs>
        <w:spacing w:line="360" w:lineRule="auto"/>
        <w:ind w:left="0" w:firstLine="284"/>
        <w:contextualSpacing/>
        <w:jc w:val="both"/>
        <w:rPr>
          <w:rFonts w:ascii="GHEA Grapalat" w:hAnsi="GHEA Grapalat" w:cs="Arial Unicode"/>
          <w:bCs/>
          <w:sz w:val="24"/>
          <w:szCs w:val="24"/>
        </w:rPr>
      </w:pPr>
      <w:r w:rsidRPr="00E2554A">
        <w:rPr>
          <w:rFonts w:ascii="GHEA Grapalat" w:hAnsi="GHEA Grapalat" w:cs="Arial Unicode"/>
          <w:bCs/>
          <w:sz w:val="24"/>
          <w:szCs w:val="24"/>
        </w:rPr>
        <w:t>Բեռնատար տրանսպորտային միջոցների՝ դեպի Հայաստանի Հանրապետություն մուտ</w:t>
      </w:r>
      <w:r w:rsidRPr="00E2554A">
        <w:rPr>
          <w:rFonts w:ascii="GHEA Grapalat" w:hAnsi="GHEA Grapalat" w:cs="Arial Unicode"/>
          <w:bCs/>
          <w:sz w:val="24"/>
          <w:szCs w:val="24"/>
        </w:rPr>
        <w:softHyphen/>
        <w:t>քի և Հայաստանի Հանրապետությունից ելքի ուղղություններում ավելացնել մեկական հոսքուղի՝ հա</w:t>
      </w:r>
      <w:r w:rsidR="005C5603" w:rsidRPr="00E2554A">
        <w:rPr>
          <w:rFonts w:ascii="GHEA Grapalat" w:hAnsi="GHEA Grapalat" w:cs="Arial Unicode"/>
          <w:bCs/>
          <w:sz w:val="24"/>
          <w:szCs w:val="24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</w:rPr>
        <w:softHyphen/>
      </w:r>
      <w:r w:rsidR="005C5603" w:rsidRPr="00E2554A">
        <w:rPr>
          <w:rFonts w:ascii="GHEA Grapalat" w:hAnsi="GHEA Grapalat" w:cs="Arial Unicode"/>
          <w:bCs/>
          <w:sz w:val="24"/>
          <w:szCs w:val="24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</w:rPr>
        <w:t>մապատասխան շվաքարաններով։ Լրացուցիչ հոսքուղիները հնարավորություն կտան տրան</w:t>
      </w:r>
      <w:r w:rsidRPr="00E2554A">
        <w:rPr>
          <w:rFonts w:ascii="GHEA Grapalat" w:hAnsi="GHEA Grapalat" w:cs="Arial Unicode"/>
          <w:bCs/>
          <w:sz w:val="24"/>
          <w:szCs w:val="24"/>
        </w:rPr>
        <w:softHyphen/>
        <w:t>ս</w:t>
      </w:r>
      <w:r w:rsidR="005C5603" w:rsidRPr="00E2554A">
        <w:rPr>
          <w:rFonts w:ascii="GHEA Grapalat" w:hAnsi="GHEA Grapalat" w:cs="Arial Unicode"/>
          <w:bCs/>
          <w:sz w:val="24"/>
          <w:szCs w:val="24"/>
        </w:rPr>
        <w:softHyphen/>
      </w:r>
      <w:r w:rsidR="005C5603" w:rsidRPr="00E2554A">
        <w:rPr>
          <w:rFonts w:ascii="GHEA Grapalat" w:hAnsi="GHEA Grapalat" w:cs="Arial Unicode"/>
          <w:bCs/>
          <w:sz w:val="24"/>
          <w:szCs w:val="24"/>
        </w:rPr>
        <w:softHyphen/>
      </w:r>
      <w:r w:rsidR="00E2554A" w:rsidRPr="00E2554A">
        <w:rPr>
          <w:rFonts w:ascii="GHEA Grapalat" w:hAnsi="GHEA Grapalat" w:cs="Arial Unicode"/>
          <w:bCs/>
          <w:sz w:val="24"/>
          <w:szCs w:val="24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</w:rPr>
        <w:t>պոր</w:t>
      </w:r>
      <w:r w:rsidR="005C5603" w:rsidRPr="00E2554A">
        <w:rPr>
          <w:rFonts w:ascii="GHEA Grapalat" w:hAnsi="GHEA Grapalat" w:cs="Arial Unicode"/>
          <w:bCs/>
          <w:sz w:val="24"/>
          <w:szCs w:val="24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</w:rPr>
        <w:t>տային միջոցների հերթերը հասցնել նվազագույնի, ինչպես նաև պարզեցված ընթա</w:t>
      </w:r>
      <w:r w:rsidRPr="00E2554A">
        <w:rPr>
          <w:rFonts w:ascii="GHEA Grapalat" w:hAnsi="GHEA Grapalat" w:cs="Arial Unicode"/>
          <w:bCs/>
          <w:sz w:val="24"/>
          <w:szCs w:val="24"/>
        </w:rPr>
        <w:softHyphen/>
        <w:t>ցա</w:t>
      </w:r>
      <w:r w:rsidRPr="00E2554A">
        <w:rPr>
          <w:rFonts w:ascii="GHEA Grapalat" w:hAnsi="GHEA Grapalat" w:cs="Arial Unicode"/>
          <w:bCs/>
          <w:sz w:val="24"/>
          <w:szCs w:val="24"/>
        </w:rPr>
        <w:softHyphen/>
        <w:t>կարգերով հսկողության ենթակա ապրանքների համար օգտագործել առանձնացված հոս</w:t>
      </w:r>
      <w:r w:rsidRPr="00E2554A">
        <w:rPr>
          <w:rFonts w:ascii="GHEA Grapalat" w:hAnsi="GHEA Grapalat" w:cs="Arial Unicode"/>
          <w:bCs/>
          <w:sz w:val="24"/>
          <w:szCs w:val="24"/>
        </w:rPr>
        <w:softHyphen/>
        <w:t>քու</w:t>
      </w:r>
      <w:r w:rsidRPr="00E2554A">
        <w:rPr>
          <w:rFonts w:ascii="GHEA Grapalat" w:hAnsi="GHEA Grapalat" w:cs="Arial Unicode"/>
          <w:bCs/>
          <w:sz w:val="24"/>
          <w:szCs w:val="24"/>
        </w:rPr>
        <w:softHyphen/>
        <w:t>ղի</w:t>
      </w:r>
      <w:r w:rsidRPr="00E2554A">
        <w:rPr>
          <w:rFonts w:ascii="Cambria Math" w:hAnsi="Cambria Math" w:cs="Cambria Math"/>
          <w:bCs/>
          <w:sz w:val="24"/>
          <w:szCs w:val="24"/>
        </w:rPr>
        <w:t>․</w:t>
      </w:r>
    </w:p>
    <w:p w14:paraId="36F7A86A" w14:textId="3A1CD01A" w:rsidR="004A0463" w:rsidRPr="00E2554A" w:rsidRDefault="004A0463" w:rsidP="001E7EF6">
      <w:pPr>
        <w:tabs>
          <w:tab w:val="left" w:pos="284"/>
        </w:tabs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E2554A">
        <w:rPr>
          <w:rFonts w:ascii="GHEA Grapalat" w:hAnsi="GHEA Grapalat" w:cs="Arial Unicode"/>
          <w:bCs/>
          <w:sz w:val="24"/>
          <w:szCs w:val="24"/>
        </w:rPr>
        <w:t>• Պետական սահմանի անցման կետի վարչական շենքի՝ ուղևորների անցման համար նա</w:t>
      </w:r>
      <w:r w:rsidRPr="00E2554A">
        <w:rPr>
          <w:rFonts w:ascii="GHEA Grapalat" w:hAnsi="GHEA Grapalat" w:cs="Arial Unicode"/>
          <w:bCs/>
          <w:sz w:val="24"/>
          <w:szCs w:val="24"/>
        </w:rPr>
        <w:softHyphen/>
        <w:t>խա</w:t>
      </w:r>
      <w:r w:rsidR="005C5603" w:rsidRPr="00E2554A">
        <w:rPr>
          <w:rFonts w:ascii="GHEA Grapalat" w:hAnsi="GHEA Grapalat" w:cs="Arial Unicode"/>
          <w:bCs/>
          <w:sz w:val="24"/>
          <w:szCs w:val="24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</w:rPr>
        <w:t>տեսված սրահները լայնացնել՝ ապակեպատ միջնորմերը վարչական շենքի հարակից քայ</w:t>
      </w:r>
      <w:r w:rsidRPr="00E2554A">
        <w:rPr>
          <w:rFonts w:ascii="GHEA Grapalat" w:hAnsi="GHEA Grapalat" w:cs="Arial Unicode"/>
          <w:bCs/>
          <w:sz w:val="24"/>
          <w:szCs w:val="24"/>
        </w:rPr>
        <w:softHyphen/>
        <w:t>լուղու չափով առաջ տեղափոխելու միջոցով։ Փոփոխությունը հնարավորություն կտա</w:t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 սրահ</w:t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  <w:t>նե</w:t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րում</w:t>
      </w:r>
      <w:r w:rsidRPr="00E2554A">
        <w:rPr>
          <w:rFonts w:ascii="GHEA Grapalat" w:hAnsi="GHEA Grapalat" w:cs="Arial Unicode"/>
          <w:bCs/>
          <w:sz w:val="24"/>
          <w:szCs w:val="24"/>
        </w:rPr>
        <w:t xml:space="preserve"> լիարժեք ձևով կիրառել ուղևորների հսկողության երկուղի համակարգը</w:t>
      </w:r>
      <w:r w:rsidRPr="00E2554A">
        <w:rPr>
          <w:rFonts w:ascii="Cambria Math" w:hAnsi="Cambria Math" w:cs="Cambria Math"/>
          <w:bCs/>
          <w:sz w:val="24"/>
          <w:szCs w:val="24"/>
        </w:rPr>
        <w:t>․</w:t>
      </w:r>
      <w:r w:rsidRPr="00E2554A">
        <w:rPr>
          <w:rFonts w:ascii="GHEA Grapalat" w:hAnsi="GHEA Grapalat" w:cs="Arial Unicode"/>
          <w:bCs/>
          <w:sz w:val="24"/>
          <w:szCs w:val="24"/>
        </w:rPr>
        <w:t xml:space="preserve"> </w:t>
      </w:r>
    </w:p>
    <w:p w14:paraId="5604BD9A" w14:textId="02094D1E" w:rsidR="004A0463" w:rsidRPr="00E2554A" w:rsidRDefault="004A0463" w:rsidP="001E7EF6">
      <w:pPr>
        <w:tabs>
          <w:tab w:val="left" w:pos="284"/>
        </w:tabs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E2554A">
        <w:rPr>
          <w:rFonts w:ascii="GHEA Grapalat" w:hAnsi="GHEA Grapalat" w:cs="Arial Unicode"/>
          <w:bCs/>
          <w:sz w:val="24"/>
          <w:szCs w:val="24"/>
        </w:rPr>
        <w:t>• Մանրակրկիտ զննման անգարի հարակից տարածքից բացել տրանսպորտային միջոցի՝ պետական սահմանի անցման կետից լրացուցիչ ելք՝ համապատասխան տաղավարով և</w:t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 ուղե</w:t>
      </w:r>
      <w:r w:rsidR="005C5603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փա</w:t>
      </w:r>
      <w:r w:rsidR="005C5603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կոցով</w:t>
      </w:r>
      <w:r w:rsidRPr="00E2554A">
        <w:rPr>
          <w:rFonts w:ascii="GHEA Grapalat" w:hAnsi="GHEA Grapalat" w:cs="Arial Unicode"/>
          <w:bCs/>
          <w:sz w:val="24"/>
          <w:szCs w:val="24"/>
        </w:rPr>
        <w:t>։ Փոփոխությունը հնարավորություն կտա</w:t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 կարգավորել</w:t>
      </w:r>
      <w:r w:rsidRPr="00E2554A">
        <w:rPr>
          <w:rFonts w:ascii="GHEA Grapalat" w:hAnsi="GHEA Grapalat" w:cs="Arial Unicode"/>
          <w:bCs/>
          <w:sz w:val="24"/>
          <w:szCs w:val="24"/>
        </w:rPr>
        <w:t xml:space="preserve"> տրանսպորտային միջոցների</w:t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 հոս</w:t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  <w:t>քերը</w:t>
      </w:r>
      <w:r w:rsidRPr="00E2554A">
        <w:rPr>
          <w:rFonts w:ascii="GHEA Grapalat" w:hAnsi="GHEA Grapalat" w:cs="Arial Unicode"/>
          <w:bCs/>
          <w:sz w:val="24"/>
          <w:szCs w:val="24"/>
        </w:rPr>
        <w:t xml:space="preserve"> և խուսափել կուտակումներից</w:t>
      </w:r>
      <w:r w:rsidRPr="00E2554A">
        <w:rPr>
          <w:rFonts w:ascii="Cambria Math" w:hAnsi="Cambria Math" w:cs="Cambria Math"/>
          <w:bCs/>
          <w:sz w:val="24"/>
          <w:szCs w:val="24"/>
        </w:rPr>
        <w:t>․</w:t>
      </w:r>
    </w:p>
    <w:p w14:paraId="0EEAA7A6" w14:textId="4D224FCE" w:rsidR="004A0463" w:rsidRPr="00E2554A" w:rsidRDefault="004A0463" w:rsidP="001E7EF6">
      <w:pPr>
        <w:tabs>
          <w:tab w:val="left" w:pos="284"/>
        </w:tabs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E2554A">
        <w:rPr>
          <w:rFonts w:ascii="GHEA Grapalat" w:hAnsi="GHEA Grapalat" w:cs="Arial Unicode"/>
          <w:bCs/>
          <w:sz w:val="24"/>
          <w:szCs w:val="24"/>
        </w:rPr>
        <w:t>• Սննդամթերքի անվտանգության տեսչական մարմնի շենքի հարակից տարածքը ձևափոխել մաքսային հսկողության տակ գտնվող մարդատար տրանսպորտային միջոցների</w:t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 w:rsidR="00E2554A" w:rsidRPr="00E2554A">
        <w:rPr>
          <w:rFonts w:ascii="GHEA Grapalat" w:hAnsi="GHEA Grapalat" w:cs="Arial Unicode"/>
          <w:bCs/>
          <w:sz w:val="24"/>
          <w:szCs w:val="24"/>
          <w:lang w:val="hy-AM"/>
        </w:rPr>
        <w:t>կայանա</w:t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տե</w:t>
      </w:r>
      <w:r w:rsidR="005C5603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ղիի</w:t>
      </w:r>
      <w:r w:rsidRPr="00E2554A">
        <w:rPr>
          <w:rFonts w:ascii="GHEA Grapalat" w:hAnsi="GHEA Grapalat" w:cs="Arial Unicode"/>
          <w:bCs/>
          <w:sz w:val="24"/>
          <w:szCs w:val="24"/>
        </w:rPr>
        <w:t>, ինչը ևս հնարավորություն կտա կարգավորել հոսքերը և կբարձրացնի մաք</w:t>
      </w:r>
      <w:r w:rsidRPr="00E2554A">
        <w:rPr>
          <w:rFonts w:ascii="GHEA Grapalat" w:hAnsi="GHEA Grapalat" w:cs="Arial Unicode"/>
          <w:bCs/>
          <w:sz w:val="24"/>
          <w:szCs w:val="24"/>
        </w:rPr>
        <w:softHyphen/>
        <w:t>սային հսկո</w:t>
      </w:r>
      <w:r w:rsidR="005C5603" w:rsidRPr="00E2554A">
        <w:rPr>
          <w:rFonts w:ascii="GHEA Grapalat" w:hAnsi="GHEA Grapalat" w:cs="Arial Unicode"/>
          <w:bCs/>
          <w:sz w:val="24"/>
          <w:szCs w:val="24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</w:rPr>
        <w:t>ղու</w:t>
      </w:r>
      <w:r w:rsidR="005C5603" w:rsidRPr="00E2554A">
        <w:rPr>
          <w:rFonts w:ascii="GHEA Grapalat" w:hAnsi="GHEA Grapalat" w:cs="Arial Unicode"/>
          <w:bCs/>
          <w:sz w:val="24"/>
          <w:szCs w:val="24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</w:rPr>
        <w:t>թ</w:t>
      </w:r>
      <w:r w:rsidR="005C5603" w:rsidRPr="00E2554A">
        <w:rPr>
          <w:rFonts w:ascii="GHEA Grapalat" w:hAnsi="GHEA Grapalat" w:cs="Arial Unicode"/>
          <w:bCs/>
          <w:sz w:val="24"/>
          <w:szCs w:val="24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</w:rPr>
        <w:t>յան արդյունավետությունը</w:t>
      </w:r>
      <w:r w:rsidRPr="00E2554A">
        <w:rPr>
          <w:rFonts w:ascii="Cambria Math" w:hAnsi="Cambria Math" w:cs="Cambria Math"/>
          <w:bCs/>
          <w:sz w:val="24"/>
          <w:szCs w:val="24"/>
        </w:rPr>
        <w:t>․</w:t>
      </w:r>
    </w:p>
    <w:p w14:paraId="5B2E3197" w14:textId="77777777" w:rsidR="004A0463" w:rsidRPr="00E2554A" w:rsidRDefault="004A0463" w:rsidP="001E7EF6">
      <w:pPr>
        <w:tabs>
          <w:tab w:val="left" w:pos="284"/>
          <w:tab w:val="left" w:pos="1134"/>
        </w:tabs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E2554A">
        <w:rPr>
          <w:rFonts w:ascii="GHEA Grapalat" w:hAnsi="GHEA Grapalat" w:cs="Arial Unicode"/>
          <w:bCs/>
          <w:sz w:val="24"/>
          <w:szCs w:val="24"/>
        </w:rPr>
        <w:t xml:space="preserve">• Դեպի պետական սահմանի անցման կետ բերող ճանապարհը լայնացնել՝ կառուցելով նաև մայթ և տեղադրելով բավարար չափով լուսավորության սյուններ։ Ներկա ճանապարհը, նեղ </w:t>
      </w:r>
      <w:r w:rsidRPr="00E2554A">
        <w:rPr>
          <w:rFonts w:ascii="GHEA Grapalat" w:hAnsi="GHEA Grapalat" w:cs="Arial Unicode"/>
          <w:bCs/>
          <w:sz w:val="24"/>
          <w:szCs w:val="24"/>
        </w:rPr>
        <w:lastRenderedPageBreak/>
        <w:t>լինելու պատճառով, խիստ անհարմար է հանդիպակաց ուղղություններով շարժվող տրանսպոր</w:t>
      </w:r>
      <w:r w:rsidRPr="00E2554A">
        <w:rPr>
          <w:rFonts w:ascii="GHEA Grapalat" w:hAnsi="GHEA Grapalat" w:cs="Arial Unicode"/>
          <w:bCs/>
          <w:sz w:val="24"/>
          <w:szCs w:val="24"/>
        </w:rPr>
        <w:softHyphen/>
        <w:t>տա</w:t>
      </w:r>
      <w:r w:rsidRPr="00E2554A">
        <w:rPr>
          <w:rFonts w:ascii="GHEA Grapalat" w:hAnsi="GHEA Grapalat" w:cs="Arial Unicode"/>
          <w:bCs/>
          <w:sz w:val="24"/>
          <w:szCs w:val="24"/>
        </w:rPr>
        <w:softHyphen/>
        <w:t>յին միջոցների երթևեկության համար</w:t>
      </w:r>
      <w:r w:rsidRPr="00E2554A">
        <w:rPr>
          <w:rFonts w:ascii="Cambria Math" w:hAnsi="Cambria Math" w:cs="Cambria Math"/>
          <w:bCs/>
          <w:sz w:val="24"/>
          <w:szCs w:val="24"/>
        </w:rPr>
        <w:t>․</w:t>
      </w:r>
    </w:p>
    <w:p w14:paraId="16316718" w14:textId="584DF4DF" w:rsidR="004A0463" w:rsidRPr="00E2554A" w:rsidRDefault="004A0463" w:rsidP="001E7EF6">
      <w:pPr>
        <w:tabs>
          <w:tab w:val="left" w:pos="284"/>
        </w:tabs>
        <w:spacing w:line="360" w:lineRule="auto"/>
        <w:ind w:firstLine="284"/>
        <w:jc w:val="both"/>
        <w:rPr>
          <w:rFonts w:ascii="GHEA Grapalat" w:hAnsi="GHEA Grapalat" w:cs="Arial Unicode"/>
          <w:bCs/>
          <w:sz w:val="24"/>
          <w:szCs w:val="24"/>
        </w:rPr>
      </w:pPr>
      <w:r w:rsidRPr="00E2554A">
        <w:rPr>
          <w:rFonts w:ascii="GHEA Grapalat" w:hAnsi="GHEA Grapalat" w:cs="Arial Unicode"/>
          <w:bCs/>
          <w:sz w:val="24"/>
          <w:szCs w:val="24"/>
        </w:rPr>
        <w:t>• Առաջարկվող փոփոխություններով պայմանավորված՝ պետական սահմանի անցման կետում և վարչական շենքի սրահներում տեղադրել ուղղորդող տեղեկատվական վահանակներ և իրականացնել անհրաժեշտ գծանշում։</w:t>
      </w:r>
    </w:p>
    <w:p w14:paraId="75157258" w14:textId="7E8430DC" w:rsidR="009963C5" w:rsidRDefault="00F40FFB" w:rsidP="001E7EF6">
      <w:pPr>
        <w:autoSpaceDE w:val="0"/>
        <w:autoSpaceDN w:val="0"/>
        <w:adjustRightInd w:val="0"/>
        <w:spacing w:line="360" w:lineRule="auto"/>
        <w:ind w:right="-64" w:firstLine="284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Նախագծի հայեցակարգի («Մեկ կանգառ, մեկ պա</w:t>
      </w:r>
      <w:r w:rsidR="00E21F27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տու</w:t>
      </w:r>
      <w:r w:rsidR="00E21F27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հան» սկզբունքի կիրառման և ՀՀ պետական այլ մարմինների կողմից մաքսակետում իրա</w:t>
      </w:r>
      <w:r w:rsidR="00E21F27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կա</w:t>
      </w:r>
      <w:r w:rsidR="00E21F27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նա</w:t>
      </w:r>
      <w:r w:rsidR="00E21F27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վող գործառույթ</w:t>
      </w:r>
      <w:r w:rsidR="00D828BE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ների փոփոխու</w:t>
      </w:r>
      <w:r w:rsidR="005C5603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թյուն</w:t>
      </w:r>
      <w:r w:rsidR="005C5603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ներ), ինչպես նաև նախագծման </w:t>
      </w:r>
      <w:r w:rsidR="008B716D" w:rsidRPr="00E2554A">
        <w:rPr>
          <w:rFonts w:ascii="GHEA Grapalat" w:hAnsi="GHEA Grapalat" w:cs="Arial Unicode"/>
          <w:bCs/>
          <w:sz w:val="24"/>
          <w:szCs w:val="24"/>
          <w:lang w:val="hy-AM"/>
        </w:rPr>
        <w:t>տեխնիկական առա</w:t>
      </w:r>
      <w:r w:rsidR="00E21F27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8B716D" w:rsidRPr="00E2554A">
        <w:rPr>
          <w:rFonts w:ascii="GHEA Grapalat" w:hAnsi="GHEA Grapalat" w:cs="Arial Unicode"/>
          <w:bCs/>
          <w:sz w:val="24"/>
          <w:szCs w:val="24"/>
          <w:lang w:val="hy-AM"/>
        </w:rPr>
        <w:t>ջադ</w:t>
      </w:r>
      <w:r w:rsidR="00E21F27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8B716D" w:rsidRPr="00E2554A">
        <w:rPr>
          <w:rFonts w:ascii="GHEA Grapalat" w:hAnsi="GHEA Grapalat" w:cs="Arial Unicode"/>
          <w:bCs/>
          <w:sz w:val="24"/>
          <w:szCs w:val="24"/>
          <w:lang w:val="hy-AM"/>
        </w:rPr>
        <w:t>րան</w:t>
      </w:r>
      <w:r w:rsidR="00E21F27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8B716D" w:rsidRPr="00E2554A">
        <w:rPr>
          <w:rFonts w:ascii="GHEA Grapalat" w:hAnsi="GHEA Grapalat" w:cs="Arial Unicode"/>
          <w:bCs/>
          <w:sz w:val="24"/>
          <w:szCs w:val="24"/>
          <w:lang w:val="hy-AM"/>
        </w:rPr>
        <w:t>քի</w:t>
      </w:r>
      <w:r w:rsidR="00D828BE"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 փոփոխութ</w:t>
      </w:r>
      <w:r w:rsidR="00D828BE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  <w:t xml:space="preserve">յուններով </w:t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և ժամանակի սղությամբ պայմանավորված (2022 թվականի բյուջետային տար</w:t>
      </w:r>
      <w:r w:rsidR="00E21F27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Arial Unicode"/>
          <w:bCs/>
          <w:sz w:val="24"/>
          <w:szCs w:val="24"/>
          <w:lang w:val="hy-AM"/>
        </w:rPr>
        <w:t>վա ավարտ) նախագծման աշխատանքներն ավարտին չեն հասցվել</w:t>
      </w:r>
      <w:r w:rsidR="00D828BE" w:rsidRPr="00E2554A">
        <w:rPr>
          <w:rFonts w:ascii="GHEA Grapalat" w:hAnsi="GHEA Grapalat" w:cs="Arial Unicode"/>
          <w:bCs/>
          <w:sz w:val="24"/>
          <w:szCs w:val="24"/>
        </w:rPr>
        <w:t xml:space="preserve"> և հատկացված ֆինանսական միջոցները</w:t>
      </w:r>
      <w:r w:rsidR="00192BB2"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 w:rsidR="00192BB2" w:rsidRPr="00E2554A">
        <w:rPr>
          <w:rFonts w:ascii="GHEA Grapalat" w:hAnsi="GHEA Grapalat" w:cs="Arial Unicode"/>
          <w:bCs/>
          <w:sz w:val="24"/>
          <w:szCs w:val="24"/>
        </w:rPr>
        <w:t xml:space="preserve"> վերադարձվել են ՀՀ 2022թ. </w:t>
      </w:r>
      <w:r w:rsidR="00192BB2" w:rsidRPr="00E2554A">
        <w:rPr>
          <w:rFonts w:ascii="GHEA Grapalat" w:hAnsi="GHEA Grapalat" w:cs="Arial Unicode"/>
          <w:bCs/>
          <w:sz w:val="24"/>
          <w:szCs w:val="24"/>
          <w:lang w:val="hy-AM"/>
        </w:rPr>
        <w:t>պետական բյուջե:</w:t>
      </w:r>
      <w:r w:rsidR="009963C5" w:rsidRPr="00E2554A">
        <w:rPr>
          <w:rFonts w:ascii="GHEA Grapalat" w:hAnsi="GHEA Grapalat" w:cs="Arial Unicode"/>
          <w:bCs/>
          <w:sz w:val="24"/>
          <w:szCs w:val="24"/>
        </w:rPr>
        <w:t xml:space="preserve"> </w:t>
      </w:r>
      <w:r w:rsidR="009963C5" w:rsidRPr="00E2554A">
        <w:rPr>
          <w:rFonts w:ascii="GHEA Grapalat" w:hAnsi="GHEA Grapalat" w:cs="Arial Unicode"/>
          <w:bCs/>
          <w:sz w:val="24"/>
          <w:szCs w:val="24"/>
          <w:lang w:val="hy-AM"/>
        </w:rPr>
        <w:t>Ներկայումս աշխատանք</w:t>
      </w:r>
      <w:r w:rsidR="009963C5" w:rsidRPr="00E2554A">
        <w:rPr>
          <w:rFonts w:ascii="GHEA Grapalat" w:hAnsi="GHEA Grapalat" w:cs="Arial Unicode"/>
          <w:bCs/>
          <w:sz w:val="24"/>
          <w:szCs w:val="24"/>
          <w:lang w:val="hy-AM"/>
        </w:rPr>
        <w:softHyphen/>
        <w:t xml:space="preserve">ներն ավարտին հասցնելու նպատակով անհրաժեշտություն է առաջացել ՀՀ </w:t>
      </w:r>
      <w:r w:rsidR="008C6CCD">
        <w:rPr>
          <w:rFonts w:ascii="GHEA Grapalat" w:hAnsi="GHEA Grapalat" w:cs="Arial Unicode"/>
          <w:bCs/>
          <w:sz w:val="24"/>
          <w:szCs w:val="24"/>
          <w:lang w:val="hy-AM"/>
        </w:rPr>
        <w:t>2023թ. պետական բյուջեով նախատես</w:t>
      </w:r>
      <w:r w:rsidR="009963C5" w:rsidRPr="00E2554A">
        <w:rPr>
          <w:rFonts w:ascii="GHEA Grapalat" w:hAnsi="GHEA Grapalat" w:cs="Arial Unicode"/>
          <w:bCs/>
          <w:sz w:val="24"/>
          <w:szCs w:val="24"/>
          <w:lang w:val="hy-AM"/>
        </w:rPr>
        <w:t>ել համապատասխան ֆինանսական միջոցներ:</w:t>
      </w:r>
      <w:r w:rsidR="00E21F27" w:rsidRPr="00E2554A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</w:p>
    <w:p w14:paraId="3053637B" w14:textId="77777777" w:rsidR="006C2CA9" w:rsidRPr="006C2CA9" w:rsidRDefault="006C2CA9" w:rsidP="006C2CA9">
      <w:pPr>
        <w:autoSpaceDE w:val="0"/>
        <w:autoSpaceDN w:val="0"/>
        <w:adjustRightInd w:val="0"/>
        <w:ind w:right="-64" w:firstLine="284"/>
        <w:jc w:val="both"/>
        <w:rPr>
          <w:rFonts w:ascii="GHEA Grapalat" w:hAnsi="GHEA Grapalat" w:cs="Arial Unicode"/>
          <w:bCs/>
          <w:sz w:val="16"/>
          <w:szCs w:val="24"/>
          <w:lang w:val="hy-AM"/>
        </w:rPr>
      </w:pPr>
    </w:p>
    <w:p w14:paraId="4470ED67" w14:textId="4AAE1FF7" w:rsidR="00E82984" w:rsidRPr="006C2CA9" w:rsidRDefault="00E82984" w:rsidP="006C2CA9">
      <w:pPr>
        <w:pStyle w:val="ListParagraph"/>
        <w:numPr>
          <w:ilvl w:val="0"/>
          <w:numId w:val="8"/>
        </w:numPr>
        <w:tabs>
          <w:tab w:val="left" w:pos="284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C2CA9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ն</w:t>
      </w:r>
      <w:r w:rsidRPr="006C2CA9">
        <w:rPr>
          <w:rFonts w:ascii="GHEA Grapalat" w:hAnsi="GHEA Grapalat"/>
          <w:b/>
          <w:sz w:val="24"/>
          <w:szCs w:val="24"/>
          <w:lang w:val="hy-AM"/>
        </w:rPr>
        <w:t>պատակը</w:t>
      </w:r>
      <w:r w:rsidRPr="006C2C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2CA9">
        <w:rPr>
          <w:rFonts w:ascii="GHEA Grapalat" w:hAnsi="GHEA Grapalat"/>
          <w:b/>
          <w:sz w:val="24"/>
          <w:szCs w:val="24"/>
          <w:lang w:val="hy-AM"/>
        </w:rPr>
        <w:t>և</w:t>
      </w:r>
      <w:r w:rsidRPr="006C2C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2CA9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6C2CA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C2CA9">
        <w:rPr>
          <w:rFonts w:ascii="GHEA Grapalat" w:hAnsi="GHEA Grapalat"/>
          <w:b/>
          <w:sz w:val="24"/>
          <w:szCs w:val="24"/>
          <w:lang w:val="hy-AM"/>
        </w:rPr>
        <w:t>արդյունքը</w:t>
      </w:r>
      <w:r w:rsidRPr="006C2CA9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6C2CA9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14:paraId="279B51AE" w14:textId="0E28E185" w:rsidR="00BC1D77" w:rsidRPr="00E2554A" w:rsidRDefault="00E2554A" w:rsidP="006C2CA9">
      <w:pPr>
        <w:pStyle w:val="ListParagraph"/>
        <w:numPr>
          <w:ilvl w:val="0"/>
          <w:numId w:val="35"/>
        </w:numPr>
        <w:spacing w:line="360" w:lineRule="auto"/>
        <w:ind w:left="90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554A">
        <w:rPr>
          <w:rFonts w:ascii="GHEA Grapalat" w:hAnsi="GHEA Grapalat" w:cs="Sylfaen"/>
          <w:sz w:val="24"/>
          <w:szCs w:val="24"/>
        </w:rPr>
        <w:t>Կոմիտեի</w:t>
      </w:r>
      <w:r w:rsidR="006F1B27" w:rsidRPr="00E2554A">
        <w:rPr>
          <w:rFonts w:ascii="GHEA Grapalat" w:hAnsi="GHEA Grapalat" w:cs="Sylfaen"/>
          <w:sz w:val="24"/>
          <w:szCs w:val="24"/>
          <w:lang w:val="hy-AM"/>
        </w:rPr>
        <w:t xml:space="preserve"> կառուցվածքայի ստորաբաժանումներին վերապահված գործառույթների </w:t>
      </w:r>
      <w:r w:rsidR="001E7EF6" w:rsidRPr="00E2554A">
        <w:rPr>
          <w:rFonts w:ascii="GHEA Grapalat" w:hAnsi="GHEA Grapalat" w:cs="Sylfaen"/>
          <w:sz w:val="24"/>
          <w:szCs w:val="24"/>
          <w:lang w:val="hy-AM"/>
        </w:rPr>
        <w:t>ան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1E7EF6" w:rsidRPr="00E2554A">
        <w:rPr>
          <w:rFonts w:ascii="GHEA Grapalat" w:hAnsi="GHEA Grapalat" w:cs="Sylfaen"/>
          <w:sz w:val="24"/>
          <w:szCs w:val="24"/>
          <w:lang w:val="hy-AM"/>
        </w:rPr>
        <w:t>խա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</w:r>
      <w:r w:rsidR="001E7EF6" w:rsidRPr="00E2554A">
        <w:rPr>
          <w:rFonts w:ascii="GHEA Grapalat" w:hAnsi="GHEA Grapalat" w:cs="Sylfaen"/>
          <w:sz w:val="24"/>
          <w:szCs w:val="24"/>
          <w:lang w:val="hy-AM"/>
        </w:rPr>
        <w:t>փան և արդյունավետ իրականաց</w:t>
      </w:r>
      <w:r w:rsidR="006F1B27" w:rsidRPr="00E2554A">
        <w:rPr>
          <w:rFonts w:ascii="GHEA Grapalat" w:hAnsi="GHEA Grapalat" w:cs="Sylfaen"/>
          <w:sz w:val="24"/>
          <w:szCs w:val="24"/>
          <w:lang w:val="hy-AM"/>
        </w:rPr>
        <w:t>մ</w:t>
      </w:r>
      <w:r w:rsidR="001E7EF6" w:rsidRPr="00E2554A">
        <w:rPr>
          <w:rFonts w:ascii="GHEA Grapalat" w:hAnsi="GHEA Grapalat" w:cs="Sylfaen"/>
          <w:sz w:val="24"/>
          <w:szCs w:val="24"/>
        </w:rPr>
        <w:t>ան</w:t>
      </w:r>
      <w:r w:rsidR="006F1B27" w:rsidRPr="00E2554A">
        <w:rPr>
          <w:rFonts w:ascii="GHEA Grapalat" w:hAnsi="GHEA Grapalat" w:cs="Sylfaen"/>
          <w:sz w:val="24"/>
          <w:szCs w:val="24"/>
          <w:lang w:val="hy-AM"/>
        </w:rPr>
        <w:t xml:space="preserve"> և տեխնիկական միջոցներով անվտանգությ</w:t>
      </w:r>
      <w:r w:rsidR="001E7EF6" w:rsidRPr="00E2554A">
        <w:rPr>
          <w:rFonts w:ascii="GHEA Grapalat" w:hAnsi="GHEA Grapalat" w:cs="Sylfaen"/>
          <w:sz w:val="24"/>
          <w:szCs w:val="24"/>
        </w:rPr>
        <w:t>ան</w:t>
      </w:r>
      <w:r w:rsidR="006F1B27" w:rsidRPr="00E2554A">
        <w:rPr>
          <w:rFonts w:ascii="GHEA Grapalat" w:hAnsi="GHEA Grapalat" w:cs="Sylfaen"/>
          <w:sz w:val="24"/>
          <w:szCs w:val="24"/>
          <w:lang w:val="hy-AM"/>
        </w:rPr>
        <w:t xml:space="preserve">, այդ թվում՝ տեղեկատվական, </w:t>
      </w:r>
      <w:r w:rsidR="00AA2BF0" w:rsidRPr="00E2554A">
        <w:rPr>
          <w:rFonts w:ascii="GHEA Grapalat" w:hAnsi="GHEA Grapalat" w:cs="Sylfaen"/>
          <w:sz w:val="24"/>
          <w:szCs w:val="24"/>
          <w:lang w:val="hy-AM"/>
        </w:rPr>
        <w:t xml:space="preserve">շարունակականության </w:t>
      </w:r>
      <w:r w:rsidR="001E7EF6" w:rsidRPr="00E2554A">
        <w:rPr>
          <w:rFonts w:ascii="GHEA Grapalat" w:hAnsi="GHEA Grapalat" w:cs="Sylfaen"/>
          <w:sz w:val="24"/>
          <w:szCs w:val="24"/>
          <w:lang w:val="hy-AM"/>
        </w:rPr>
        <w:t>ապահովման նպատակով անհրաժե</w:t>
      </w:r>
      <w:r w:rsidR="001E7EF6" w:rsidRPr="00E2554A">
        <w:rPr>
          <w:rFonts w:ascii="GHEA Grapalat" w:hAnsi="GHEA Grapalat" w:cs="Sylfaen"/>
          <w:sz w:val="24"/>
          <w:szCs w:val="24"/>
        </w:rPr>
        <w:t>շտ</w:t>
      </w:r>
      <w:r w:rsidR="001E7EF6" w:rsidRPr="008C6C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E7EF6" w:rsidRPr="00E2554A">
        <w:rPr>
          <w:rFonts w:ascii="GHEA Grapalat" w:hAnsi="GHEA Grapalat" w:cs="Sylfaen"/>
          <w:sz w:val="24"/>
          <w:szCs w:val="24"/>
        </w:rPr>
        <w:t>է</w:t>
      </w:r>
      <w:r w:rsidR="001E7EF6" w:rsidRPr="008C6C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E7EF6" w:rsidRPr="00E2554A">
        <w:rPr>
          <w:rFonts w:ascii="GHEA Grapalat" w:hAnsi="GHEA Grapalat" w:cs="Sylfaen"/>
          <w:sz w:val="24"/>
          <w:szCs w:val="24"/>
        </w:rPr>
        <w:t>հատ</w:t>
      </w:r>
      <w:r w:rsidRPr="008C6CCD">
        <w:rPr>
          <w:rFonts w:ascii="GHEA Grapalat" w:hAnsi="GHEA Grapalat" w:cs="Sylfaen"/>
          <w:sz w:val="24"/>
          <w:szCs w:val="24"/>
          <w:lang w:val="af-ZA"/>
        </w:rPr>
        <w:softHyphen/>
      </w:r>
      <w:r w:rsidR="001E7EF6" w:rsidRPr="00E2554A">
        <w:rPr>
          <w:rFonts w:ascii="GHEA Grapalat" w:hAnsi="GHEA Grapalat" w:cs="Sylfaen"/>
          <w:sz w:val="24"/>
          <w:szCs w:val="24"/>
        </w:rPr>
        <w:t>կաց</w:t>
      </w:r>
      <w:r w:rsidRPr="008C6CCD">
        <w:rPr>
          <w:rFonts w:ascii="GHEA Grapalat" w:hAnsi="GHEA Grapalat" w:cs="Sylfaen"/>
          <w:sz w:val="24"/>
          <w:szCs w:val="24"/>
          <w:lang w:val="af-ZA"/>
        </w:rPr>
        <w:softHyphen/>
      </w:r>
      <w:r w:rsidR="001E7EF6" w:rsidRPr="00E2554A">
        <w:rPr>
          <w:rFonts w:ascii="GHEA Grapalat" w:hAnsi="GHEA Grapalat" w:cs="Sylfaen"/>
          <w:sz w:val="24"/>
          <w:szCs w:val="24"/>
        </w:rPr>
        <w:t>նել</w:t>
      </w:r>
      <w:r w:rsidR="001E7EF6" w:rsidRPr="008C6C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13BEB" w:rsidRPr="008C6CCD">
        <w:rPr>
          <w:rFonts w:ascii="GHEA Grapalat" w:hAnsi="GHEA Grapalat" w:cs="Sylfaen"/>
          <w:b/>
          <w:sz w:val="24"/>
          <w:szCs w:val="24"/>
          <w:lang w:val="af-ZA"/>
        </w:rPr>
        <w:t>16,110</w:t>
      </w:r>
      <w:r w:rsidR="001E7EF6" w:rsidRPr="008C6CCD">
        <w:rPr>
          <w:rFonts w:ascii="GHEA Grapalat" w:hAnsi="GHEA Grapalat" w:cs="Sylfaen"/>
          <w:b/>
          <w:sz w:val="24"/>
          <w:szCs w:val="24"/>
          <w:lang w:val="af-ZA"/>
        </w:rPr>
        <w:t>.5</w:t>
      </w:r>
      <w:r w:rsidR="001E7EF6" w:rsidRPr="008C6C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E7EF6" w:rsidRPr="00E2554A">
        <w:rPr>
          <w:rFonts w:ascii="GHEA Grapalat" w:hAnsi="GHEA Grapalat" w:cs="Sylfaen"/>
          <w:sz w:val="24"/>
          <w:szCs w:val="24"/>
        </w:rPr>
        <w:t>հազ</w:t>
      </w:r>
      <w:r w:rsidR="001E7EF6" w:rsidRPr="008C6CCD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1E7EF6" w:rsidRPr="00E2554A">
        <w:rPr>
          <w:rFonts w:ascii="GHEA Grapalat" w:hAnsi="GHEA Grapalat" w:cs="Sylfaen"/>
          <w:sz w:val="24"/>
          <w:szCs w:val="24"/>
        </w:rPr>
        <w:t>դրամ</w:t>
      </w:r>
      <w:r w:rsidR="006F1B27" w:rsidRPr="00E2554A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14:paraId="1F1EC9F2" w14:textId="7D0C843D" w:rsidR="001E7EF6" w:rsidRPr="00E2554A" w:rsidRDefault="001E7EF6" w:rsidP="006C2CA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line="360" w:lineRule="auto"/>
        <w:ind w:left="90" w:right="-64" w:firstLine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2554A">
        <w:rPr>
          <w:rFonts w:ascii="GHEA Grapalat" w:hAnsi="GHEA Grapalat" w:cs="Sylfaen"/>
          <w:bCs/>
          <w:sz w:val="24"/>
          <w:szCs w:val="24"/>
          <w:lang w:val="hy-AM"/>
        </w:rPr>
        <w:t>«Համաշիննախագիծ» ՍՊԸ-ի հետ կնքված թիվ ՊԵԿ-ԳՀԽԱՇՁԲ-22/1 պայմանագրով նա</w:t>
      </w:r>
      <w:r w:rsidR="00D828BE" w:rsidRPr="00E2554A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Sylfaen"/>
          <w:bCs/>
          <w:sz w:val="24"/>
          <w:szCs w:val="24"/>
          <w:lang w:val="hy-AM"/>
        </w:rPr>
        <w:t>խա</w:t>
      </w:r>
      <w:r w:rsidR="00D828BE" w:rsidRPr="00E2554A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Sylfaen"/>
          <w:bCs/>
          <w:sz w:val="24"/>
          <w:szCs w:val="24"/>
          <w:lang w:val="hy-AM"/>
        </w:rPr>
        <w:t>տեսված նախագծանախահաշվային փաստաթղթերի կատարողական ակտերը ներկա</w:t>
      </w:r>
      <w:r w:rsidR="00D828BE" w:rsidRPr="00E2554A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Sylfaen"/>
          <w:bCs/>
          <w:sz w:val="24"/>
          <w:szCs w:val="24"/>
          <w:lang w:val="hy-AM"/>
        </w:rPr>
        <w:t>յաց</w:t>
      </w:r>
      <w:r w:rsidR="00D828BE" w:rsidRPr="00E2554A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Sylfaen"/>
          <w:bCs/>
          <w:sz w:val="24"/>
          <w:szCs w:val="24"/>
          <w:lang w:val="hy-AM"/>
        </w:rPr>
        <w:t>վել են 2023 թվականի մարտի 6-ին, որոնց համար սահմանված կարգով վճարում իրա</w:t>
      </w:r>
      <w:r w:rsidR="00D828BE" w:rsidRPr="00E2554A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Sylfaen"/>
          <w:bCs/>
          <w:sz w:val="24"/>
          <w:szCs w:val="24"/>
          <w:lang w:val="hy-AM"/>
        </w:rPr>
        <w:t>կա</w:t>
      </w:r>
      <w:r w:rsidR="00D828BE" w:rsidRPr="00E2554A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Sylfaen"/>
          <w:bCs/>
          <w:sz w:val="24"/>
          <w:szCs w:val="24"/>
          <w:lang w:val="hy-AM"/>
        </w:rPr>
        <w:t>նաց</w:t>
      </w:r>
      <w:r w:rsidR="00D828BE" w:rsidRPr="00E2554A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E2554A">
        <w:rPr>
          <w:rFonts w:ascii="GHEA Grapalat" w:hAnsi="GHEA Grapalat" w:cs="Sylfaen"/>
          <w:bCs/>
          <w:sz w:val="24"/>
          <w:szCs w:val="24"/>
          <w:lang w:val="hy-AM"/>
        </w:rPr>
        <w:t xml:space="preserve">նելու նպատակով անհրաժեշտ է հատկացնել </w:t>
      </w:r>
      <w:r w:rsidRPr="00E2554A">
        <w:rPr>
          <w:rFonts w:ascii="GHEA Grapalat" w:hAnsi="GHEA Grapalat" w:cs="Sylfaen"/>
          <w:b/>
          <w:bCs/>
          <w:sz w:val="24"/>
          <w:szCs w:val="24"/>
          <w:lang w:val="hy-AM"/>
        </w:rPr>
        <w:t>4,350</w:t>
      </w:r>
      <w:r w:rsidRPr="00E2554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E2554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0 </w:t>
      </w:r>
      <w:r w:rsidRPr="00E2554A">
        <w:rPr>
          <w:rFonts w:ascii="GHEA Grapalat" w:hAnsi="GHEA Grapalat" w:cs="Sylfaen"/>
          <w:bCs/>
          <w:sz w:val="24"/>
          <w:szCs w:val="24"/>
          <w:lang w:val="hy-AM"/>
        </w:rPr>
        <w:t>հազ</w:t>
      </w:r>
      <w:r w:rsidRPr="00E2554A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E2554A">
        <w:rPr>
          <w:rFonts w:ascii="GHEA Grapalat" w:hAnsi="GHEA Grapalat" w:cs="Sylfaen"/>
          <w:bCs/>
          <w:sz w:val="24"/>
          <w:szCs w:val="24"/>
          <w:lang w:val="hy-AM"/>
        </w:rPr>
        <w:t xml:space="preserve"> դրամ։ </w:t>
      </w:r>
    </w:p>
    <w:p w14:paraId="0F115A5D" w14:textId="7DA4B259" w:rsidR="00192BB2" w:rsidRPr="00E2554A" w:rsidRDefault="00192BB2" w:rsidP="006C2CA9">
      <w:pPr>
        <w:autoSpaceDE w:val="0"/>
        <w:autoSpaceDN w:val="0"/>
        <w:adjustRightInd w:val="0"/>
        <w:spacing w:line="360" w:lineRule="auto"/>
        <w:ind w:left="90" w:right="-64"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554A">
        <w:rPr>
          <w:rFonts w:ascii="GHEA Grapalat" w:hAnsi="GHEA Grapalat" w:cs="Sylfaen"/>
          <w:sz w:val="24"/>
          <w:szCs w:val="24"/>
          <w:lang w:val="hy-AM"/>
        </w:rPr>
        <w:t xml:space="preserve">Ելնելով վերոգրյալից Նախագծով առաջարկվում է </w:t>
      </w:r>
      <w:r w:rsidR="00E2554A" w:rsidRPr="00E2554A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E2554A">
        <w:rPr>
          <w:rFonts w:ascii="GHEA Grapalat" w:hAnsi="GHEA Grapalat" w:cs="Sylfaen"/>
          <w:sz w:val="24"/>
          <w:szCs w:val="24"/>
          <w:lang w:val="hy-AM"/>
        </w:rPr>
        <w:t>2023 թվականի պետական բյուջ</w:t>
      </w:r>
      <w:r w:rsidRPr="008C6CCD">
        <w:rPr>
          <w:rFonts w:ascii="GHEA Grapalat" w:hAnsi="GHEA Grapalat" w:cs="Sylfaen"/>
          <w:sz w:val="24"/>
          <w:szCs w:val="24"/>
          <w:lang w:val="hy-AM"/>
        </w:rPr>
        <w:t>ե</w:t>
      </w:r>
      <w:r w:rsidR="009963C5" w:rsidRPr="00E2554A">
        <w:rPr>
          <w:rFonts w:ascii="GHEA Grapalat" w:hAnsi="GHEA Grapalat" w:cs="Sylfaen"/>
          <w:sz w:val="24"/>
          <w:szCs w:val="24"/>
          <w:lang w:val="hy-AM"/>
        </w:rPr>
        <w:t>ով նա</w:t>
      </w:r>
      <w:r w:rsidR="009963C5" w:rsidRPr="00E2554A">
        <w:rPr>
          <w:rFonts w:ascii="GHEA Grapalat" w:hAnsi="GHEA Grapalat" w:cs="Sylfaen"/>
          <w:sz w:val="24"/>
          <w:szCs w:val="24"/>
          <w:lang w:val="hy-AM"/>
        </w:rPr>
        <w:softHyphen/>
        <w:t xml:space="preserve">խատեսված </w:t>
      </w:r>
      <w:r w:rsidRPr="00E2554A">
        <w:rPr>
          <w:rFonts w:ascii="GHEA Grapalat" w:hAnsi="GHEA Grapalat" w:cs="Sylfaen"/>
          <w:sz w:val="24"/>
          <w:szCs w:val="24"/>
          <w:lang w:val="hy-AM"/>
        </w:rPr>
        <w:t>Կ</w:t>
      </w:r>
      <w:r w:rsidR="009963C5" w:rsidRPr="008C6CCD">
        <w:rPr>
          <w:rFonts w:ascii="GHEA Grapalat" w:hAnsi="GHEA Grapalat" w:cs="Sylfaen"/>
          <w:sz w:val="24"/>
          <w:szCs w:val="24"/>
          <w:lang w:val="hy-AM"/>
        </w:rPr>
        <w:t>ոմիտե</w:t>
      </w:r>
      <w:r w:rsidRPr="00E2554A">
        <w:rPr>
          <w:rFonts w:ascii="GHEA Grapalat" w:hAnsi="GHEA Grapalat" w:cs="Sylfaen"/>
          <w:sz w:val="24"/>
          <w:szCs w:val="24"/>
          <w:lang w:val="hy-AM"/>
        </w:rPr>
        <w:t>ի գծով «1023. Հարկային և մաքսային ծա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յու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ներ» ծրագրի շրջա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նակ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 xml:space="preserve">ներում կատարել միջոցառումների միջև վերաբաշխում՝ </w:t>
      </w:r>
      <w:r w:rsidRPr="008C6CCD">
        <w:rPr>
          <w:rFonts w:ascii="GHEA Grapalat" w:hAnsi="GHEA Grapalat" w:cs="Sylfaen"/>
          <w:b/>
          <w:sz w:val="24"/>
          <w:szCs w:val="24"/>
          <w:lang w:val="hy-AM"/>
        </w:rPr>
        <w:t>20</w:t>
      </w:r>
      <w:r w:rsidR="00D13BEB" w:rsidRPr="00E2554A">
        <w:rPr>
          <w:rFonts w:ascii="GHEA Grapalat" w:hAnsi="GHEA Grapalat" w:cs="Sylfaen"/>
          <w:b/>
          <w:sz w:val="24"/>
          <w:szCs w:val="24"/>
          <w:lang w:val="hy-AM"/>
        </w:rPr>
        <w:t>,460</w:t>
      </w:r>
      <w:r w:rsidRPr="00E2554A">
        <w:rPr>
          <w:rFonts w:ascii="GHEA Grapalat" w:hAnsi="GHEA Grapalat" w:cs="Sylfaen"/>
          <w:b/>
          <w:sz w:val="24"/>
          <w:szCs w:val="24"/>
          <w:lang w:val="hy-AM"/>
        </w:rPr>
        <w:t>.5</w:t>
      </w:r>
      <w:r w:rsidRPr="00E2554A">
        <w:rPr>
          <w:rFonts w:ascii="GHEA Grapalat" w:hAnsi="GHEA Grapalat" w:cs="Sylfaen"/>
          <w:sz w:val="24"/>
          <w:szCs w:val="24"/>
          <w:lang w:val="hy-AM"/>
        </w:rPr>
        <w:t xml:space="preserve"> հազ. դրամի չա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փով:</w:t>
      </w:r>
    </w:p>
    <w:p w14:paraId="2B98F2F6" w14:textId="33927024" w:rsidR="00BE3D81" w:rsidRPr="00E2554A" w:rsidRDefault="001009D6" w:rsidP="006C2CA9">
      <w:pPr>
        <w:spacing w:line="360" w:lineRule="auto"/>
        <w:ind w:left="90" w:firstLine="360"/>
        <w:jc w:val="both"/>
        <w:rPr>
          <w:rFonts w:ascii="GHEA Grapalat" w:eastAsiaTheme="minorHAnsi" w:hAnsi="GHEA Grapalat" w:cstheme="minorBidi"/>
          <w:noProof/>
          <w:sz w:val="24"/>
          <w:szCs w:val="24"/>
          <w:lang w:val="hy-AM" w:eastAsia="en-US"/>
        </w:rPr>
      </w:pPr>
      <w:r w:rsidRPr="00E2554A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լա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ցու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մներ կամ նվա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զե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ցում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ներ չեն նախա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տես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վում, ինչպես նաև Նախագծով առաջարկ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 xml:space="preserve">վող </w:t>
      </w:r>
      <w:r w:rsidRPr="00E2554A">
        <w:rPr>
          <w:rFonts w:ascii="GHEA Grapalat" w:hAnsi="GHEA Grapalat" w:cs="Sylfaen"/>
          <w:sz w:val="24"/>
          <w:szCs w:val="24"/>
          <w:lang w:val="hy-AM"/>
        </w:rPr>
        <w:lastRenderedPageBreak/>
        <w:t>նվա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զեցումների արդյունքում հետագայում ՀՀ պետական բյու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ջեի հաշվին նշված գումարի չա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փով ֆինանսական միջոցների վերա</w:t>
      </w:r>
      <w:r w:rsidRPr="00E2554A">
        <w:rPr>
          <w:rFonts w:ascii="GHEA Grapalat" w:hAnsi="GHEA Grapalat" w:cs="Sylfaen"/>
          <w:sz w:val="24"/>
          <w:szCs w:val="24"/>
          <w:lang w:val="hy-AM"/>
        </w:rPr>
        <w:softHyphen/>
        <w:t>կանգնման անհրաժեշտություն չի առաջանա:</w:t>
      </w:r>
      <w:r w:rsidR="00BE3D81" w:rsidRPr="00E2554A">
        <w:rPr>
          <w:rFonts w:ascii="GHEA Grapalat" w:hAnsi="GHEA Grapalat"/>
          <w:sz w:val="24"/>
          <w:szCs w:val="24"/>
          <w:lang w:val="hy-AM"/>
        </w:rPr>
        <w:tab/>
      </w:r>
    </w:p>
    <w:p w14:paraId="44846AB5" w14:textId="1AD6BA70" w:rsidR="001E7EF6" w:rsidRPr="00E2554A" w:rsidRDefault="00BB092C" w:rsidP="006C2CA9">
      <w:pPr>
        <w:pStyle w:val="ListParagraph"/>
        <w:numPr>
          <w:ilvl w:val="0"/>
          <w:numId w:val="35"/>
        </w:numPr>
        <w:spacing w:line="360" w:lineRule="auto"/>
        <w:ind w:left="90" w:firstLine="360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E2554A">
        <w:rPr>
          <w:rFonts w:ascii="GHEA Grapalat" w:hAnsi="GHEA Grapalat" w:cs="Arial Unicode"/>
          <w:b/>
          <w:bCs/>
          <w:sz w:val="24"/>
          <w:szCs w:val="24"/>
          <w:lang w:val="af-ZA"/>
        </w:rPr>
        <w:t>Ակնկալվող արդյունքը՝</w:t>
      </w:r>
      <w:r w:rsidR="001009D6" w:rsidRPr="00E2554A">
        <w:rPr>
          <w:rFonts w:ascii="GHEA Grapalat" w:hAnsi="GHEA Grapalat" w:cs="Arial Unicode"/>
          <w:b/>
          <w:bCs/>
          <w:sz w:val="24"/>
          <w:szCs w:val="24"/>
          <w:lang w:val="af-ZA"/>
        </w:rPr>
        <w:t xml:space="preserve"> </w:t>
      </w:r>
      <w:r w:rsidR="001E7EF6" w:rsidRPr="00E2554A">
        <w:rPr>
          <w:rFonts w:ascii="GHEA Grapalat" w:hAnsi="GHEA Grapalat" w:cs="Sylfaen"/>
          <w:sz w:val="24"/>
          <w:szCs w:val="24"/>
          <w:lang w:val="hy-AM"/>
        </w:rPr>
        <w:t>Վերոնշյալ առաջնահերթ խնդիրների լուծում</w:t>
      </w:r>
      <w:r w:rsidR="001E7EF6" w:rsidRPr="008C6CCD">
        <w:rPr>
          <w:rFonts w:ascii="GHEA Grapalat" w:hAnsi="GHEA Grapalat" w:cs="Sylfaen"/>
          <w:sz w:val="24"/>
          <w:szCs w:val="24"/>
          <w:lang w:val="hy-AM"/>
        </w:rPr>
        <w:t>, Կոմիտեի բնականոն</w:t>
      </w:r>
      <w:r w:rsidR="001E7EF6" w:rsidRPr="00E2554A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</w:t>
      </w:r>
      <w:r w:rsidR="00D828BE" w:rsidRPr="008C6CCD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D41793E" w14:textId="26FE75E6" w:rsidR="003E6913" w:rsidRPr="00E2554A" w:rsidRDefault="001009D6" w:rsidP="006C2CA9">
      <w:pPr>
        <w:pStyle w:val="ListParagraph"/>
        <w:numPr>
          <w:ilvl w:val="0"/>
          <w:numId w:val="35"/>
        </w:numPr>
        <w:spacing w:line="360" w:lineRule="auto"/>
        <w:ind w:left="90" w:firstLine="360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E2554A">
        <w:rPr>
          <w:rFonts w:ascii="GHEA Grapalat" w:hAnsi="GHEA Grapalat" w:cs="Arial Unicode"/>
          <w:b/>
          <w:bCs/>
          <w:sz w:val="24"/>
          <w:szCs w:val="24"/>
          <w:lang w:val="hy-AM"/>
        </w:rPr>
        <w:t>Կապը ռազմավարական փաստաթղթերի հետ․ Հայաստանի վերափոխման ռազմավարություն 2050,  Կառավարության 2021-2026թթ․ ծրագիր, ոլորտային և/կամ այլ ռազմավարություններ՝  կապը նշված ծրագրերի հետ բացակայում է։</w:t>
      </w:r>
    </w:p>
    <w:p w14:paraId="7B2CB184" w14:textId="7E5D5E2F" w:rsidR="00192BB2" w:rsidRPr="008C6CCD" w:rsidRDefault="00192BB2" w:rsidP="006C2CA9">
      <w:pPr>
        <w:autoSpaceDE w:val="0"/>
        <w:autoSpaceDN w:val="0"/>
        <w:adjustRightInd w:val="0"/>
        <w:spacing w:line="360" w:lineRule="auto"/>
        <w:ind w:left="90" w:right="-64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2554A">
        <w:rPr>
          <w:rFonts w:ascii="GHEA Grapalat" w:hAnsi="GHEA Grapalat"/>
          <w:sz w:val="24"/>
          <w:szCs w:val="24"/>
          <w:lang w:val="hy-AM"/>
        </w:rPr>
        <w:t xml:space="preserve"> 3.2.4. </w:t>
      </w:r>
      <w:r w:rsidRPr="008C6CCD">
        <w:rPr>
          <w:rFonts w:ascii="GHEA Grapalat" w:hAnsi="GHEA Grapalat"/>
          <w:sz w:val="24"/>
          <w:szCs w:val="24"/>
          <w:lang w:val="hy-AM"/>
        </w:rPr>
        <w:t xml:space="preserve">կետ - </w:t>
      </w:r>
      <w:r w:rsidRPr="00E2554A">
        <w:rPr>
          <w:rFonts w:ascii="GHEA Grapalat" w:hAnsi="GHEA Grapalat"/>
          <w:sz w:val="24"/>
          <w:szCs w:val="24"/>
          <w:lang w:val="hy-AM"/>
        </w:rPr>
        <w:t>Բագրատաշենի մաքսակետի ենթակառուցվածքների արդիականացում (ՄԻՋՈ</w:t>
      </w:r>
      <w:r w:rsidRPr="00E2554A">
        <w:rPr>
          <w:rFonts w:ascii="GHEA Grapalat" w:hAnsi="GHEA Grapalat"/>
          <w:sz w:val="24"/>
          <w:szCs w:val="24"/>
          <w:lang w:val="hy-AM"/>
        </w:rPr>
        <w:softHyphen/>
        <w:t>ՑԱ</w:t>
      </w:r>
      <w:r w:rsidRPr="00E2554A">
        <w:rPr>
          <w:rFonts w:ascii="GHEA Grapalat" w:hAnsi="GHEA Grapalat"/>
          <w:sz w:val="24"/>
          <w:szCs w:val="24"/>
          <w:lang w:val="hy-AM"/>
        </w:rPr>
        <w:softHyphen/>
        <w:t>ՌՈՒՄ՝ արդիականացնել Բագրատաշենի մաքսակետի ենթակառուցվածքները` Հայաստանի Հանրապետության կառավարության և Վրաստանի կառավարության միջև 2014 թվականի դեկ</w:t>
      </w:r>
      <w:r w:rsidRPr="00E2554A">
        <w:rPr>
          <w:rFonts w:ascii="GHEA Grapalat" w:hAnsi="GHEA Grapalat"/>
          <w:sz w:val="24"/>
          <w:szCs w:val="24"/>
          <w:lang w:val="hy-AM"/>
        </w:rPr>
        <w:softHyphen/>
        <w:t>տեմբերի 24-ին ստորագրված «Հայաստանի Հանրապետության և Վրաստանի պետական սահմանի «Սադախլո-Բագրատաշեն» անցման կետի տարածքում` Դեբեդ գետի վրա նոր կամրջի կառուցման վերաբերյալ» համաձայնագրի համաձայն իրականացվող կամրջի կառուցմամբ պայմանավորված)</w:t>
      </w:r>
      <w:r w:rsidR="005C5603" w:rsidRPr="008C6CCD">
        <w:rPr>
          <w:rFonts w:ascii="GHEA Grapalat" w:hAnsi="GHEA Grapalat"/>
          <w:sz w:val="24"/>
          <w:szCs w:val="24"/>
          <w:lang w:val="hy-AM"/>
        </w:rPr>
        <w:t>:</w:t>
      </w:r>
    </w:p>
    <w:p w14:paraId="5E80D9E4" w14:textId="6AB5E1FC" w:rsidR="00BB092C" w:rsidRPr="00E2554A" w:rsidRDefault="006C2CA9" w:rsidP="006C2CA9">
      <w:pPr>
        <w:autoSpaceDE w:val="0"/>
        <w:autoSpaceDN w:val="0"/>
        <w:adjustRightInd w:val="0"/>
        <w:spacing w:line="360" w:lineRule="auto"/>
        <w:ind w:left="90" w:right="-64"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C2CA9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="00BB092C" w:rsidRPr="00E2554A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անձինք՝</w:t>
      </w:r>
    </w:p>
    <w:p w14:paraId="4C7197F8" w14:textId="5BFAF30F" w:rsidR="005E29CB" w:rsidRPr="00F07C0C" w:rsidRDefault="00BB092C" w:rsidP="006C2CA9">
      <w:pPr>
        <w:autoSpaceDE w:val="0"/>
        <w:autoSpaceDN w:val="0"/>
        <w:adjustRightInd w:val="0"/>
        <w:spacing w:line="360" w:lineRule="auto"/>
        <w:ind w:left="90" w:right="-64" w:firstLine="36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E2554A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կոմիտե:</w:t>
      </w:r>
    </w:p>
    <w:sectPr w:rsidR="005E29CB" w:rsidRPr="00F07C0C" w:rsidSect="00AE2B1C">
      <w:footerReference w:type="default" r:id="rId8"/>
      <w:pgSz w:w="12240" w:h="15840"/>
      <w:pgMar w:top="709" w:right="758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B4D6EC" w14:textId="77777777" w:rsidR="00624174" w:rsidRDefault="00624174" w:rsidP="00FE512A">
      <w:r>
        <w:separator/>
      </w:r>
    </w:p>
  </w:endnote>
  <w:endnote w:type="continuationSeparator" w:id="0">
    <w:p w14:paraId="77D34E2C" w14:textId="77777777" w:rsidR="00624174" w:rsidRDefault="00624174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5486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2CE484" w14:textId="551100F0" w:rsidR="002262DE" w:rsidRDefault="00226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2C8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2426546" w14:textId="77777777" w:rsidR="002262DE" w:rsidRDefault="002262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B6756" w14:textId="77777777" w:rsidR="00624174" w:rsidRDefault="00624174" w:rsidP="00FE512A">
      <w:r>
        <w:separator/>
      </w:r>
    </w:p>
  </w:footnote>
  <w:footnote w:type="continuationSeparator" w:id="0">
    <w:p w14:paraId="328B8CC0" w14:textId="77777777" w:rsidR="00624174" w:rsidRDefault="00624174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C6D51"/>
    <w:multiLevelType w:val="hybridMultilevel"/>
    <w:tmpl w:val="014AF26A"/>
    <w:lvl w:ilvl="0" w:tplc="042B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11E06BA0"/>
    <w:multiLevelType w:val="hybridMultilevel"/>
    <w:tmpl w:val="886C3948"/>
    <w:lvl w:ilvl="0" w:tplc="151078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2706D"/>
    <w:multiLevelType w:val="hybridMultilevel"/>
    <w:tmpl w:val="A380D804"/>
    <w:lvl w:ilvl="0" w:tplc="6960FA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17315E1F"/>
    <w:multiLevelType w:val="hybridMultilevel"/>
    <w:tmpl w:val="96E699F4"/>
    <w:lvl w:ilvl="0" w:tplc="598CAA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25C4EB2"/>
    <w:multiLevelType w:val="multilevel"/>
    <w:tmpl w:val="E54C5B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07" w:hanging="2160"/>
      </w:pPr>
      <w:rPr>
        <w:rFonts w:hint="default"/>
      </w:rPr>
    </w:lvl>
  </w:abstractNum>
  <w:abstractNum w:abstractNumId="9" w15:restartNumberingAfterBreak="0">
    <w:nsid w:val="235A7746"/>
    <w:multiLevelType w:val="hybridMultilevel"/>
    <w:tmpl w:val="1F08FF44"/>
    <w:lvl w:ilvl="0" w:tplc="967487C6">
      <w:start w:val="2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66AA4"/>
    <w:multiLevelType w:val="hybridMultilevel"/>
    <w:tmpl w:val="AE242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B18FD"/>
    <w:multiLevelType w:val="hybridMultilevel"/>
    <w:tmpl w:val="D1B6BC5C"/>
    <w:lvl w:ilvl="0" w:tplc="B91A8FE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26F5C"/>
    <w:multiLevelType w:val="hybridMultilevel"/>
    <w:tmpl w:val="4F4C9D38"/>
    <w:lvl w:ilvl="0" w:tplc="978C7C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1043482"/>
    <w:multiLevelType w:val="hybridMultilevel"/>
    <w:tmpl w:val="E77ACF4E"/>
    <w:lvl w:ilvl="0" w:tplc="9E6879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985438"/>
    <w:multiLevelType w:val="hybridMultilevel"/>
    <w:tmpl w:val="FA7026B8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376B41A2"/>
    <w:multiLevelType w:val="hybridMultilevel"/>
    <w:tmpl w:val="9ECEAC38"/>
    <w:lvl w:ilvl="0" w:tplc="743CB216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79E6A02"/>
    <w:multiLevelType w:val="hybridMultilevel"/>
    <w:tmpl w:val="F64A0270"/>
    <w:lvl w:ilvl="0" w:tplc="EF5E86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B282731"/>
    <w:multiLevelType w:val="hybridMultilevel"/>
    <w:tmpl w:val="801650F8"/>
    <w:lvl w:ilvl="0" w:tplc="6E0AF1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D8E3975"/>
    <w:multiLevelType w:val="hybridMultilevel"/>
    <w:tmpl w:val="1A6AC3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F573D5F"/>
    <w:multiLevelType w:val="hybridMultilevel"/>
    <w:tmpl w:val="2BEA0696"/>
    <w:lvl w:ilvl="0" w:tplc="9DF2D5BC">
      <w:start w:val="1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400B345C"/>
    <w:multiLevelType w:val="hybridMultilevel"/>
    <w:tmpl w:val="7B68A09E"/>
    <w:lvl w:ilvl="0" w:tplc="2FF2C6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1EF39DE"/>
    <w:multiLevelType w:val="hybridMultilevel"/>
    <w:tmpl w:val="2BF22FC8"/>
    <w:lvl w:ilvl="0" w:tplc="679EA1CA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4" w15:restartNumberingAfterBreak="0">
    <w:nsid w:val="53B03CE5"/>
    <w:multiLevelType w:val="hybridMultilevel"/>
    <w:tmpl w:val="FD7E7D0E"/>
    <w:lvl w:ilvl="0" w:tplc="E208C8CE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5" w15:restartNumberingAfterBreak="0">
    <w:nsid w:val="540103FC"/>
    <w:multiLevelType w:val="hybridMultilevel"/>
    <w:tmpl w:val="96E699F4"/>
    <w:lvl w:ilvl="0" w:tplc="598CAA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77D0FF2"/>
    <w:multiLevelType w:val="hybridMultilevel"/>
    <w:tmpl w:val="45E23A62"/>
    <w:lvl w:ilvl="0" w:tplc="87124FFE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7" w15:restartNumberingAfterBreak="0">
    <w:nsid w:val="5C044593"/>
    <w:multiLevelType w:val="hybridMultilevel"/>
    <w:tmpl w:val="E61E8AA2"/>
    <w:lvl w:ilvl="0" w:tplc="C2CA371E">
      <w:numFmt w:val="bullet"/>
      <w:lvlText w:val="-"/>
      <w:lvlJc w:val="left"/>
      <w:pPr>
        <w:ind w:left="644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62EA7A2B"/>
    <w:multiLevelType w:val="hybridMultilevel"/>
    <w:tmpl w:val="1786F6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B82E26"/>
    <w:multiLevelType w:val="hybridMultilevel"/>
    <w:tmpl w:val="096A7A3C"/>
    <w:lvl w:ilvl="0" w:tplc="B6288CF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1B17A2"/>
    <w:multiLevelType w:val="hybridMultilevel"/>
    <w:tmpl w:val="6A9081F4"/>
    <w:lvl w:ilvl="0" w:tplc="F82AF8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75935AD7"/>
    <w:multiLevelType w:val="hybridMultilevel"/>
    <w:tmpl w:val="CF7A2D22"/>
    <w:lvl w:ilvl="0" w:tplc="8F08D264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F831CF5"/>
    <w:multiLevelType w:val="multilevel"/>
    <w:tmpl w:val="52840BF8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  <w:lang w:val="af-ZA"/>
      </w:rPr>
    </w:lvl>
    <w:lvl w:ilvl="1">
      <w:start w:val="2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07" w:hanging="2160"/>
      </w:pPr>
      <w:rPr>
        <w:rFonts w:hint="default"/>
      </w:rPr>
    </w:lvl>
  </w:abstractNum>
  <w:num w:numId="1">
    <w:abstractNumId w:val="33"/>
  </w:num>
  <w:num w:numId="2">
    <w:abstractNumId w:val="22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23"/>
  </w:num>
  <w:num w:numId="8">
    <w:abstractNumId w:val="34"/>
  </w:num>
  <w:num w:numId="9">
    <w:abstractNumId w:val="14"/>
  </w:num>
  <w:num w:numId="10">
    <w:abstractNumId w:val="31"/>
  </w:num>
  <w:num w:numId="11">
    <w:abstractNumId w:val="29"/>
  </w:num>
  <w:num w:numId="12">
    <w:abstractNumId w:val="18"/>
  </w:num>
  <w:num w:numId="13">
    <w:abstractNumId w:val="32"/>
  </w:num>
  <w:num w:numId="14">
    <w:abstractNumId w:val="28"/>
  </w:num>
  <w:num w:numId="15">
    <w:abstractNumId w:val="10"/>
  </w:num>
  <w:num w:numId="16">
    <w:abstractNumId w:val="21"/>
  </w:num>
  <w:num w:numId="17">
    <w:abstractNumId w:val="27"/>
  </w:num>
  <w:num w:numId="18">
    <w:abstractNumId w:val="15"/>
  </w:num>
  <w:num w:numId="19">
    <w:abstractNumId w:val="12"/>
  </w:num>
  <w:num w:numId="20">
    <w:abstractNumId w:val="20"/>
  </w:num>
  <w:num w:numId="21">
    <w:abstractNumId w:val="4"/>
  </w:num>
  <w:num w:numId="22">
    <w:abstractNumId w:val="13"/>
  </w:num>
  <w:num w:numId="23">
    <w:abstractNumId w:val="30"/>
  </w:num>
  <w:num w:numId="24">
    <w:abstractNumId w:val="17"/>
  </w:num>
  <w:num w:numId="25">
    <w:abstractNumId w:val="9"/>
  </w:num>
  <w:num w:numId="26">
    <w:abstractNumId w:val="5"/>
  </w:num>
  <w:num w:numId="27">
    <w:abstractNumId w:val="26"/>
  </w:num>
  <w:num w:numId="28">
    <w:abstractNumId w:val="19"/>
  </w:num>
  <w:num w:numId="29">
    <w:abstractNumId w:val="24"/>
  </w:num>
  <w:num w:numId="30">
    <w:abstractNumId w:val="11"/>
  </w:num>
  <w:num w:numId="31">
    <w:abstractNumId w:val="16"/>
  </w:num>
  <w:num w:numId="32">
    <w:abstractNumId w:val="3"/>
  </w:num>
  <w:num w:numId="33">
    <w:abstractNumId w:val="25"/>
  </w:num>
  <w:num w:numId="34">
    <w:abstractNumId w:val="6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0128"/>
    <w:rsid w:val="00001B89"/>
    <w:rsid w:val="00007CFE"/>
    <w:rsid w:val="000141AD"/>
    <w:rsid w:val="00021339"/>
    <w:rsid w:val="00024E2A"/>
    <w:rsid w:val="0003194B"/>
    <w:rsid w:val="00036E08"/>
    <w:rsid w:val="0005667B"/>
    <w:rsid w:val="0005739E"/>
    <w:rsid w:val="0005781E"/>
    <w:rsid w:val="00057BCA"/>
    <w:rsid w:val="00070733"/>
    <w:rsid w:val="00073AC0"/>
    <w:rsid w:val="00077BFE"/>
    <w:rsid w:val="00080F4D"/>
    <w:rsid w:val="00085566"/>
    <w:rsid w:val="000A5D1D"/>
    <w:rsid w:val="000B0C99"/>
    <w:rsid w:val="000B11C1"/>
    <w:rsid w:val="000B4EBB"/>
    <w:rsid w:val="000B7DA1"/>
    <w:rsid w:val="000C191C"/>
    <w:rsid w:val="000C40B3"/>
    <w:rsid w:val="000D10FC"/>
    <w:rsid w:val="000D1E81"/>
    <w:rsid w:val="000D6CD7"/>
    <w:rsid w:val="000E026B"/>
    <w:rsid w:val="000F60DF"/>
    <w:rsid w:val="001009D6"/>
    <w:rsid w:val="00102A8B"/>
    <w:rsid w:val="00111A37"/>
    <w:rsid w:val="001173E2"/>
    <w:rsid w:val="001204A6"/>
    <w:rsid w:val="00120514"/>
    <w:rsid w:val="001222C8"/>
    <w:rsid w:val="001226C8"/>
    <w:rsid w:val="00124C58"/>
    <w:rsid w:val="00126113"/>
    <w:rsid w:val="0013103F"/>
    <w:rsid w:val="001339F1"/>
    <w:rsid w:val="001346AE"/>
    <w:rsid w:val="00134726"/>
    <w:rsid w:val="00143BA8"/>
    <w:rsid w:val="00144A95"/>
    <w:rsid w:val="001538A8"/>
    <w:rsid w:val="00156EF3"/>
    <w:rsid w:val="00176DEB"/>
    <w:rsid w:val="001774E7"/>
    <w:rsid w:val="00184356"/>
    <w:rsid w:val="0018528D"/>
    <w:rsid w:val="00187357"/>
    <w:rsid w:val="0019165C"/>
    <w:rsid w:val="00192BB2"/>
    <w:rsid w:val="00193097"/>
    <w:rsid w:val="001A06CA"/>
    <w:rsid w:val="001A4CE7"/>
    <w:rsid w:val="001B4601"/>
    <w:rsid w:val="001C38CE"/>
    <w:rsid w:val="001D267C"/>
    <w:rsid w:val="001D2A79"/>
    <w:rsid w:val="001D4FDB"/>
    <w:rsid w:val="001E4F84"/>
    <w:rsid w:val="001E554A"/>
    <w:rsid w:val="001E6FC7"/>
    <w:rsid w:val="001E7EF6"/>
    <w:rsid w:val="00200038"/>
    <w:rsid w:val="00200DFD"/>
    <w:rsid w:val="002040AD"/>
    <w:rsid w:val="002114FE"/>
    <w:rsid w:val="00213793"/>
    <w:rsid w:val="002214F6"/>
    <w:rsid w:val="00221676"/>
    <w:rsid w:val="002262DE"/>
    <w:rsid w:val="00226C4F"/>
    <w:rsid w:val="00232E15"/>
    <w:rsid w:val="00234FF5"/>
    <w:rsid w:val="00243E8A"/>
    <w:rsid w:val="002446E2"/>
    <w:rsid w:val="002574D8"/>
    <w:rsid w:val="00257776"/>
    <w:rsid w:val="00272397"/>
    <w:rsid w:val="00273509"/>
    <w:rsid w:val="0027375B"/>
    <w:rsid w:val="00280A53"/>
    <w:rsid w:val="00286BC8"/>
    <w:rsid w:val="00291A18"/>
    <w:rsid w:val="002937B4"/>
    <w:rsid w:val="00293F73"/>
    <w:rsid w:val="0029650E"/>
    <w:rsid w:val="002A01ED"/>
    <w:rsid w:val="002A7A96"/>
    <w:rsid w:val="002B127C"/>
    <w:rsid w:val="002B22B4"/>
    <w:rsid w:val="002C15EA"/>
    <w:rsid w:val="002C15FA"/>
    <w:rsid w:val="002C1E18"/>
    <w:rsid w:val="002C56AC"/>
    <w:rsid w:val="002D54B7"/>
    <w:rsid w:val="002E5C84"/>
    <w:rsid w:val="002E74E3"/>
    <w:rsid w:val="002F75FC"/>
    <w:rsid w:val="00302801"/>
    <w:rsid w:val="00303CBE"/>
    <w:rsid w:val="00303FFA"/>
    <w:rsid w:val="00304045"/>
    <w:rsid w:val="003054F4"/>
    <w:rsid w:val="00310BE9"/>
    <w:rsid w:val="00316CA3"/>
    <w:rsid w:val="00322968"/>
    <w:rsid w:val="0032304F"/>
    <w:rsid w:val="00323CC9"/>
    <w:rsid w:val="0032771F"/>
    <w:rsid w:val="00330170"/>
    <w:rsid w:val="003356AE"/>
    <w:rsid w:val="003460EC"/>
    <w:rsid w:val="00347CC1"/>
    <w:rsid w:val="003503CE"/>
    <w:rsid w:val="00366861"/>
    <w:rsid w:val="003679CE"/>
    <w:rsid w:val="0037597A"/>
    <w:rsid w:val="00377B02"/>
    <w:rsid w:val="00383DF9"/>
    <w:rsid w:val="003A5E3C"/>
    <w:rsid w:val="003B5319"/>
    <w:rsid w:val="003C0C7F"/>
    <w:rsid w:val="003C124C"/>
    <w:rsid w:val="003C27C4"/>
    <w:rsid w:val="003C7D52"/>
    <w:rsid w:val="003D2C8A"/>
    <w:rsid w:val="003E1D26"/>
    <w:rsid w:val="003E6913"/>
    <w:rsid w:val="003F61C4"/>
    <w:rsid w:val="00410B20"/>
    <w:rsid w:val="00413914"/>
    <w:rsid w:val="00414641"/>
    <w:rsid w:val="0041495E"/>
    <w:rsid w:val="00420250"/>
    <w:rsid w:val="00435503"/>
    <w:rsid w:val="00437C63"/>
    <w:rsid w:val="00447B10"/>
    <w:rsid w:val="00447F41"/>
    <w:rsid w:val="00454AFD"/>
    <w:rsid w:val="00456FFB"/>
    <w:rsid w:val="00462872"/>
    <w:rsid w:val="004662C2"/>
    <w:rsid w:val="004711E9"/>
    <w:rsid w:val="004738CB"/>
    <w:rsid w:val="00474B32"/>
    <w:rsid w:val="0047558D"/>
    <w:rsid w:val="00492731"/>
    <w:rsid w:val="00494834"/>
    <w:rsid w:val="00495AEE"/>
    <w:rsid w:val="004A0463"/>
    <w:rsid w:val="004A2BC5"/>
    <w:rsid w:val="004A55EB"/>
    <w:rsid w:val="004B19A6"/>
    <w:rsid w:val="004B26B4"/>
    <w:rsid w:val="004B516E"/>
    <w:rsid w:val="004B5CF6"/>
    <w:rsid w:val="004B5E8C"/>
    <w:rsid w:val="004C1B18"/>
    <w:rsid w:val="004C5C88"/>
    <w:rsid w:val="004D1D97"/>
    <w:rsid w:val="004D6305"/>
    <w:rsid w:val="004E694F"/>
    <w:rsid w:val="00500F98"/>
    <w:rsid w:val="00501D4F"/>
    <w:rsid w:val="00511522"/>
    <w:rsid w:val="005131CF"/>
    <w:rsid w:val="00516E1B"/>
    <w:rsid w:val="00521A61"/>
    <w:rsid w:val="0052653B"/>
    <w:rsid w:val="00540E9B"/>
    <w:rsid w:val="00541BA7"/>
    <w:rsid w:val="00552BDD"/>
    <w:rsid w:val="00554170"/>
    <w:rsid w:val="005608FC"/>
    <w:rsid w:val="00562D3A"/>
    <w:rsid w:val="00565AEF"/>
    <w:rsid w:val="00566B3A"/>
    <w:rsid w:val="005678FB"/>
    <w:rsid w:val="005764DC"/>
    <w:rsid w:val="005820E1"/>
    <w:rsid w:val="005846EE"/>
    <w:rsid w:val="005855BD"/>
    <w:rsid w:val="00587267"/>
    <w:rsid w:val="00596F2A"/>
    <w:rsid w:val="005A46A6"/>
    <w:rsid w:val="005B0D67"/>
    <w:rsid w:val="005B5BC4"/>
    <w:rsid w:val="005B654E"/>
    <w:rsid w:val="005C0FE2"/>
    <w:rsid w:val="005C4FE4"/>
    <w:rsid w:val="005C5603"/>
    <w:rsid w:val="005D1B0B"/>
    <w:rsid w:val="005D1DC2"/>
    <w:rsid w:val="005D3442"/>
    <w:rsid w:val="005D34E5"/>
    <w:rsid w:val="005D3D54"/>
    <w:rsid w:val="005D6EE7"/>
    <w:rsid w:val="005E256A"/>
    <w:rsid w:val="005E29CB"/>
    <w:rsid w:val="005E2B97"/>
    <w:rsid w:val="005F4145"/>
    <w:rsid w:val="00606773"/>
    <w:rsid w:val="0061329E"/>
    <w:rsid w:val="00616A92"/>
    <w:rsid w:val="00622212"/>
    <w:rsid w:val="00624174"/>
    <w:rsid w:val="0062551D"/>
    <w:rsid w:val="0063654B"/>
    <w:rsid w:val="00643B08"/>
    <w:rsid w:val="00646417"/>
    <w:rsid w:val="0065078D"/>
    <w:rsid w:val="00652FBA"/>
    <w:rsid w:val="006540BE"/>
    <w:rsid w:val="006540C8"/>
    <w:rsid w:val="00654252"/>
    <w:rsid w:val="006602DA"/>
    <w:rsid w:val="00663E29"/>
    <w:rsid w:val="00667EEF"/>
    <w:rsid w:val="0067603C"/>
    <w:rsid w:val="00676B32"/>
    <w:rsid w:val="006816F7"/>
    <w:rsid w:val="00681B89"/>
    <w:rsid w:val="0068527F"/>
    <w:rsid w:val="006A009D"/>
    <w:rsid w:val="006A08AE"/>
    <w:rsid w:val="006A16F3"/>
    <w:rsid w:val="006A1895"/>
    <w:rsid w:val="006A29B5"/>
    <w:rsid w:val="006A60F7"/>
    <w:rsid w:val="006A7133"/>
    <w:rsid w:val="006B07C5"/>
    <w:rsid w:val="006B7E04"/>
    <w:rsid w:val="006C2CA9"/>
    <w:rsid w:val="006C425E"/>
    <w:rsid w:val="006C52CB"/>
    <w:rsid w:val="006C7865"/>
    <w:rsid w:val="006D1AE7"/>
    <w:rsid w:val="006D7755"/>
    <w:rsid w:val="006E7A91"/>
    <w:rsid w:val="006F0398"/>
    <w:rsid w:val="006F1B27"/>
    <w:rsid w:val="006F35CB"/>
    <w:rsid w:val="00706273"/>
    <w:rsid w:val="00707214"/>
    <w:rsid w:val="00711A4E"/>
    <w:rsid w:val="00712B5F"/>
    <w:rsid w:val="0071593D"/>
    <w:rsid w:val="00721DFD"/>
    <w:rsid w:val="0072213B"/>
    <w:rsid w:val="00724184"/>
    <w:rsid w:val="007246E9"/>
    <w:rsid w:val="00732AD3"/>
    <w:rsid w:val="007339D7"/>
    <w:rsid w:val="00733A3E"/>
    <w:rsid w:val="00744E99"/>
    <w:rsid w:val="00744F81"/>
    <w:rsid w:val="007455BB"/>
    <w:rsid w:val="0074648F"/>
    <w:rsid w:val="0075121C"/>
    <w:rsid w:val="00751A7E"/>
    <w:rsid w:val="007576F4"/>
    <w:rsid w:val="00767D20"/>
    <w:rsid w:val="00770370"/>
    <w:rsid w:val="0077273B"/>
    <w:rsid w:val="007757B1"/>
    <w:rsid w:val="007826C4"/>
    <w:rsid w:val="00792BD4"/>
    <w:rsid w:val="00793B88"/>
    <w:rsid w:val="00794A77"/>
    <w:rsid w:val="0079559F"/>
    <w:rsid w:val="007A0EB7"/>
    <w:rsid w:val="007A3887"/>
    <w:rsid w:val="007A3C78"/>
    <w:rsid w:val="007B1784"/>
    <w:rsid w:val="007B2515"/>
    <w:rsid w:val="007B4FD1"/>
    <w:rsid w:val="007B6360"/>
    <w:rsid w:val="007C4118"/>
    <w:rsid w:val="007C4E53"/>
    <w:rsid w:val="007C7B6D"/>
    <w:rsid w:val="007D0A5B"/>
    <w:rsid w:val="007D16F6"/>
    <w:rsid w:val="007D356A"/>
    <w:rsid w:val="007D4D0D"/>
    <w:rsid w:val="007E591A"/>
    <w:rsid w:val="007E78C8"/>
    <w:rsid w:val="007F36CE"/>
    <w:rsid w:val="007F5281"/>
    <w:rsid w:val="007F563C"/>
    <w:rsid w:val="007F5C58"/>
    <w:rsid w:val="008011A0"/>
    <w:rsid w:val="00803DEF"/>
    <w:rsid w:val="00807D39"/>
    <w:rsid w:val="008154A8"/>
    <w:rsid w:val="00815A33"/>
    <w:rsid w:val="00816B0E"/>
    <w:rsid w:val="00836FD8"/>
    <w:rsid w:val="00840289"/>
    <w:rsid w:val="00850DF6"/>
    <w:rsid w:val="00851F53"/>
    <w:rsid w:val="00854B70"/>
    <w:rsid w:val="00856C55"/>
    <w:rsid w:val="0086428A"/>
    <w:rsid w:val="00866E59"/>
    <w:rsid w:val="00875A79"/>
    <w:rsid w:val="00886B64"/>
    <w:rsid w:val="00894316"/>
    <w:rsid w:val="008A503B"/>
    <w:rsid w:val="008B716D"/>
    <w:rsid w:val="008C179B"/>
    <w:rsid w:val="008C20BF"/>
    <w:rsid w:val="008C6CCD"/>
    <w:rsid w:val="008C72B9"/>
    <w:rsid w:val="008C7E06"/>
    <w:rsid w:val="008E123A"/>
    <w:rsid w:val="008E3522"/>
    <w:rsid w:val="008E37E5"/>
    <w:rsid w:val="008E7737"/>
    <w:rsid w:val="008F2D30"/>
    <w:rsid w:val="008F4F17"/>
    <w:rsid w:val="009009AA"/>
    <w:rsid w:val="009070DC"/>
    <w:rsid w:val="00907F48"/>
    <w:rsid w:val="0091611F"/>
    <w:rsid w:val="00921B68"/>
    <w:rsid w:val="00933509"/>
    <w:rsid w:val="00934D9C"/>
    <w:rsid w:val="00936824"/>
    <w:rsid w:val="00936AF1"/>
    <w:rsid w:val="00937577"/>
    <w:rsid w:val="00946494"/>
    <w:rsid w:val="00946CF2"/>
    <w:rsid w:val="00965748"/>
    <w:rsid w:val="00970D64"/>
    <w:rsid w:val="009715DD"/>
    <w:rsid w:val="009721A5"/>
    <w:rsid w:val="009732C4"/>
    <w:rsid w:val="0098033F"/>
    <w:rsid w:val="00986C20"/>
    <w:rsid w:val="00987B10"/>
    <w:rsid w:val="00990B10"/>
    <w:rsid w:val="009912F2"/>
    <w:rsid w:val="009963C5"/>
    <w:rsid w:val="009A05EC"/>
    <w:rsid w:val="009A7E7F"/>
    <w:rsid w:val="009B077B"/>
    <w:rsid w:val="009B3DF7"/>
    <w:rsid w:val="009B5203"/>
    <w:rsid w:val="009D0005"/>
    <w:rsid w:val="009D025C"/>
    <w:rsid w:val="009D17A6"/>
    <w:rsid w:val="009D2A93"/>
    <w:rsid w:val="009D2D5D"/>
    <w:rsid w:val="009E49F9"/>
    <w:rsid w:val="009E516A"/>
    <w:rsid w:val="009F1E2D"/>
    <w:rsid w:val="009F720B"/>
    <w:rsid w:val="00A06A22"/>
    <w:rsid w:val="00A13912"/>
    <w:rsid w:val="00A13E6C"/>
    <w:rsid w:val="00A141DD"/>
    <w:rsid w:val="00A163C5"/>
    <w:rsid w:val="00A16E9A"/>
    <w:rsid w:val="00A17BCA"/>
    <w:rsid w:val="00A247C2"/>
    <w:rsid w:val="00A308E8"/>
    <w:rsid w:val="00A3407B"/>
    <w:rsid w:val="00A41619"/>
    <w:rsid w:val="00A44B77"/>
    <w:rsid w:val="00A5136E"/>
    <w:rsid w:val="00A55C8B"/>
    <w:rsid w:val="00A56DDA"/>
    <w:rsid w:val="00A605D3"/>
    <w:rsid w:val="00A63D23"/>
    <w:rsid w:val="00A65900"/>
    <w:rsid w:val="00A672FD"/>
    <w:rsid w:val="00A73B47"/>
    <w:rsid w:val="00A7479F"/>
    <w:rsid w:val="00A75E3E"/>
    <w:rsid w:val="00A82728"/>
    <w:rsid w:val="00A84B6A"/>
    <w:rsid w:val="00A8507D"/>
    <w:rsid w:val="00A872C0"/>
    <w:rsid w:val="00A9463A"/>
    <w:rsid w:val="00A95D04"/>
    <w:rsid w:val="00AA13EA"/>
    <w:rsid w:val="00AA2BF0"/>
    <w:rsid w:val="00AB6890"/>
    <w:rsid w:val="00AB7810"/>
    <w:rsid w:val="00AC0E93"/>
    <w:rsid w:val="00AC1C6D"/>
    <w:rsid w:val="00AC4084"/>
    <w:rsid w:val="00AC41F3"/>
    <w:rsid w:val="00AC49DE"/>
    <w:rsid w:val="00AC536B"/>
    <w:rsid w:val="00AD0E69"/>
    <w:rsid w:val="00AD2A18"/>
    <w:rsid w:val="00AD5985"/>
    <w:rsid w:val="00AD617B"/>
    <w:rsid w:val="00AD7622"/>
    <w:rsid w:val="00AD7A64"/>
    <w:rsid w:val="00AE0694"/>
    <w:rsid w:val="00AE1586"/>
    <w:rsid w:val="00AE2B1C"/>
    <w:rsid w:val="00AE49B9"/>
    <w:rsid w:val="00AE5259"/>
    <w:rsid w:val="00AF00D0"/>
    <w:rsid w:val="00AF0B15"/>
    <w:rsid w:val="00B05F2B"/>
    <w:rsid w:val="00B10936"/>
    <w:rsid w:val="00B172C4"/>
    <w:rsid w:val="00B27FEC"/>
    <w:rsid w:val="00B35945"/>
    <w:rsid w:val="00B404E2"/>
    <w:rsid w:val="00B4097D"/>
    <w:rsid w:val="00B42E36"/>
    <w:rsid w:val="00B45BA9"/>
    <w:rsid w:val="00B45C96"/>
    <w:rsid w:val="00B46FD3"/>
    <w:rsid w:val="00B57FF8"/>
    <w:rsid w:val="00B63705"/>
    <w:rsid w:val="00B64505"/>
    <w:rsid w:val="00B6721C"/>
    <w:rsid w:val="00B77678"/>
    <w:rsid w:val="00B814BD"/>
    <w:rsid w:val="00B82B0C"/>
    <w:rsid w:val="00B840A6"/>
    <w:rsid w:val="00B84CC2"/>
    <w:rsid w:val="00B90FFB"/>
    <w:rsid w:val="00B9286C"/>
    <w:rsid w:val="00B96736"/>
    <w:rsid w:val="00BA102A"/>
    <w:rsid w:val="00BA30D7"/>
    <w:rsid w:val="00BA3570"/>
    <w:rsid w:val="00BA4627"/>
    <w:rsid w:val="00BA53E7"/>
    <w:rsid w:val="00BA6FE5"/>
    <w:rsid w:val="00BB08A3"/>
    <w:rsid w:val="00BB092C"/>
    <w:rsid w:val="00BB2307"/>
    <w:rsid w:val="00BB3642"/>
    <w:rsid w:val="00BB474D"/>
    <w:rsid w:val="00BC1A98"/>
    <w:rsid w:val="00BC1D77"/>
    <w:rsid w:val="00BD0C2D"/>
    <w:rsid w:val="00BD4E3F"/>
    <w:rsid w:val="00BD53FE"/>
    <w:rsid w:val="00BD7466"/>
    <w:rsid w:val="00BE0CDA"/>
    <w:rsid w:val="00BE3D81"/>
    <w:rsid w:val="00BE5B25"/>
    <w:rsid w:val="00BF064A"/>
    <w:rsid w:val="00BF23CC"/>
    <w:rsid w:val="00C00416"/>
    <w:rsid w:val="00C04E7F"/>
    <w:rsid w:val="00C212A1"/>
    <w:rsid w:val="00C240EE"/>
    <w:rsid w:val="00C2590C"/>
    <w:rsid w:val="00C33CE5"/>
    <w:rsid w:val="00C367D9"/>
    <w:rsid w:val="00C42B79"/>
    <w:rsid w:val="00C50283"/>
    <w:rsid w:val="00C77668"/>
    <w:rsid w:val="00C83919"/>
    <w:rsid w:val="00C90EFC"/>
    <w:rsid w:val="00C95D03"/>
    <w:rsid w:val="00CA2AF2"/>
    <w:rsid w:val="00CA67FC"/>
    <w:rsid w:val="00CB0266"/>
    <w:rsid w:val="00CB7997"/>
    <w:rsid w:val="00CC548F"/>
    <w:rsid w:val="00CC5828"/>
    <w:rsid w:val="00CC5E4D"/>
    <w:rsid w:val="00CC6D7C"/>
    <w:rsid w:val="00CD1FB6"/>
    <w:rsid w:val="00CE14DE"/>
    <w:rsid w:val="00CE2391"/>
    <w:rsid w:val="00CE6D53"/>
    <w:rsid w:val="00CF0968"/>
    <w:rsid w:val="00CF3294"/>
    <w:rsid w:val="00D0244C"/>
    <w:rsid w:val="00D07ACA"/>
    <w:rsid w:val="00D12622"/>
    <w:rsid w:val="00D13BEB"/>
    <w:rsid w:val="00D16A42"/>
    <w:rsid w:val="00D21B5D"/>
    <w:rsid w:val="00D22458"/>
    <w:rsid w:val="00D23BD6"/>
    <w:rsid w:val="00D33616"/>
    <w:rsid w:val="00D47A79"/>
    <w:rsid w:val="00D54B05"/>
    <w:rsid w:val="00D6252E"/>
    <w:rsid w:val="00D650AE"/>
    <w:rsid w:val="00D65EC7"/>
    <w:rsid w:val="00D708BC"/>
    <w:rsid w:val="00D77113"/>
    <w:rsid w:val="00D813BC"/>
    <w:rsid w:val="00D828BE"/>
    <w:rsid w:val="00D85FC3"/>
    <w:rsid w:val="00D93A36"/>
    <w:rsid w:val="00D95305"/>
    <w:rsid w:val="00DA230A"/>
    <w:rsid w:val="00DA3634"/>
    <w:rsid w:val="00DA52B5"/>
    <w:rsid w:val="00DA5D0E"/>
    <w:rsid w:val="00DB20FC"/>
    <w:rsid w:val="00DB47D0"/>
    <w:rsid w:val="00DC0837"/>
    <w:rsid w:val="00DC6A89"/>
    <w:rsid w:val="00DD4BC0"/>
    <w:rsid w:val="00DD5F21"/>
    <w:rsid w:val="00DE571B"/>
    <w:rsid w:val="00DF686E"/>
    <w:rsid w:val="00E00B73"/>
    <w:rsid w:val="00E05DF9"/>
    <w:rsid w:val="00E07DE2"/>
    <w:rsid w:val="00E20D28"/>
    <w:rsid w:val="00E21F27"/>
    <w:rsid w:val="00E2554A"/>
    <w:rsid w:val="00E31EF3"/>
    <w:rsid w:val="00E3363A"/>
    <w:rsid w:val="00E37E6F"/>
    <w:rsid w:val="00E406EA"/>
    <w:rsid w:val="00E4712A"/>
    <w:rsid w:val="00E5134E"/>
    <w:rsid w:val="00E5460A"/>
    <w:rsid w:val="00E54D72"/>
    <w:rsid w:val="00E5523D"/>
    <w:rsid w:val="00E56480"/>
    <w:rsid w:val="00E63998"/>
    <w:rsid w:val="00E70E2D"/>
    <w:rsid w:val="00E742C1"/>
    <w:rsid w:val="00E8061C"/>
    <w:rsid w:val="00E82984"/>
    <w:rsid w:val="00E82A45"/>
    <w:rsid w:val="00E82C85"/>
    <w:rsid w:val="00E84608"/>
    <w:rsid w:val="00E85677"/>
    <w:rsid w:val="00E907BB"/>
    <w:rsid w:val="00E91CD0"/>
    <w:rsid w:val="00EA03A3"/>
    <w:rsid w:val="00EA3A45"/>
    <w:rsid w:val="00EA539C"/>
    <w:rsid w:val="00EA7D21"/>
    <w:rsid w:val="00EB2CAF"/>
    <w:rsid w:val="00EB324B"/>
    <w:rsid w:val="00EC28AA"/>
    <w:rsid w:val="00EC592B"/>
    <w:rsid w:val="00EC6404"/>
    <w:rsid w:val="00ED1981"/>
    <w:rsid w:val="00ED4B04"/>
    <w:rsid w:val="00ED4C54"/>
    <w:rsid w:val="00ED6C5D"/>
    <w:rsid w:val="00EE14FB"/>
    <w:rsid w:val="00EE7AF4"/>
    <w:rsid w:val="00EF15DF"/>
    <w:rsid w:val="00EF44B8"/>
    <w:rsid w:val="00EF4FD1"/>
    <w:rsid w:val="00F04157"/>
    <w:rsid w:val="00F04A00"/>
    <w:rsid w:val="00F07C0C"/>
    <w:rsid w:val="00F15074"/>
    <w:rsid w:val="00F17B2E"/>
    <w:rsid w:val="00F20C4A"/>
    <w:rsid w:val="00F27B87"/>
    <w:rsid w:val="00F27D42"/>
    <w:rsid w:val="00F30F5C"/>
    <w:rsid w:val="00F33B7F"/>
    <w:rsid w:val="00F35AE7"/>
    <w:rsid w:val="00F40D72"/>
    <w:rsid w:val="00F40FFB"/>
    <w:rsid w:val="00F44225"/>
    <w:rsid w:val="00F515AE"/>
    <w:rsid w:val="00F51F05"/>
    <w:rsid w:val="00F52F51"/>
    <w:rsid w:val="00F539CE"/>
    <w:rsid w:val="00F550FB"/>
    <w:rsid w:val="00F55CAC"/>
    <w:rsid w:val="00F80087"/>
    <w:rsid w:val="00F8191A"/>
    <w:rsid w:val="00F94C77"/>
    <w:rsid w:val="00FB1FC8"/>
    <w:rsid w:val="00FB45BB"/>
    <w:rsid w:val="00FB589C"/>
    <w:rsid w:val="00FB59A6"/>
    <w:rsid w:val="00FB5F45"/>
    <w:rsid w:val="00FB7E31"/>
    <w:rsid w:val="00FC008C"/>
    <w:rsid w:val="00FC4924"/>
    <w:rsid w:val="00FD05A4"/>
    <w:rsid w:val="00FD0628"/>
    <w:rsid w:val="00FD4A3E"/>
    <w:rsid w:val="00FD584E"/>
    <w:rsid w:val="00FD761B"/>
    <w:rsid w:val="00FE512A"/>
    <w:rsid w:val="00FE720C"/>
    <w:rsid w:val="00FE74AD"/>
    <w:rsid w:val="00FF18B0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  <w:style w:type="paragraph" w:styleId="NoSpacing">
    <w:name w:val="No Spacing"/>
    <w:link w:val="NoSpacingChar"/>
    <w:qFormat/>
    <w:rsid w:val="001339F1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339F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EFB4B-5BBE-4D4A-B495-8FDCD91E7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1272</Words>
  <Characters>7256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Donara Harutyunyan</cp:lastModifiedBy>
  <cp:revision>23</cp:revision>
  <cp:lastPrinted>2022-10-11T06:54:00Z</cp:lastPrinted>
  <dcterms:created xsi:type="dcterms:W3CDTF">2023-03-20T12:46:00Z</dcterms:created>
  <dcterms:modified xsi:type="dcterms:W3CDTF">2023-05-17T06:17:00Z</dcterms:modified>
</cp:coreProperties>
</file>