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EF1D6E" w14:textId="44AED239" w:rsidR="00DC2E1A" w:rsidRPr="007A1CE6" w:rsidRDefault="00DC2E1A" w:rsidP="007A1CE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7A1C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7419E158" w14:textId="5171685C" w:rsidR="00DC2E1A" w:rsidRPr="007A1CE6" w:rsidRDefault="00B31DA5" w:rsidP="007A1CE6">
      <w:pPr>
        <w:spacing w:line="360" w:lineRule="auto"/>
        <w:jc w:val="center"/>
        <w:rPr>
          <w:rFonts w:ascii="GHEA Grapalat" w:hAnsi="GHEA Grapalat" w:cs="Arial Armenian"/>
          <w:b/>
          <w:bCs/>
          <w:sz w:val="24"/>
          <w:szCs w:val="24"/>
          <w:lang w:val="hy-AM"/>
        </w:rPr>
      </w:pPr>
      <w:r w:rsidRPr="007A1C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9A446B" w:rsidRPr="007A1CE6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2018 ԹՎԱԿԱՆԻ ՄԱՐՏԻ 22-Ի </w:t>
      </w:r>
      <w:r w:rsidR="00023386" w:rsidRPr="007A1CE6">
        <w:rPr>
          <w:rFonts w:ascii="GHEA Grapalat" w:hAnsi="GHEA Grapalat"/>
          <w:b/>
          <w:sz w:val="24"/>
          <w:szCs w:val="24"/>
        </w:rPr>
        <w:t>N</w:t>
      </w:r>
      <w:r w:rsidR="00884CFB" w:rsidRPr="007A1CE6">
        <w:rPr>
          <w:rFonts w:ascii="GHEA Grapalat" w:hAnsi="GHEA Grapalat"/>
          <w:b/>
          <w:sz w:val="24"/>
          <w:szCs w:val="24"/>
          <w:lang w:val="hy-AM"/>
        </w:rPr>
        <w:t xml:space="preserve"> 297-</w:t>
      </w:r>
      <w:r w:rsidR="009A446B" w:rsidRPr="007A1CE6">
        <w:rPr>
          <w:rFonts w:ascii="GHEA Grapalat" w:hAnsi="GHEA Grapalat"/>
          <w:b/>
          <w:sz w:val="24"/>
          <w:szCs w:val="24"/>
          <w:lang w:val="hy-AM"/>
        </w:rPr>
        <w:t>Ա  ՈՐՈՇՄԱՆ ՄԵՋ ՓՈՓՈԽՈՒԹՅՈՒՆՆԵՐ ԿԱՏԱՐԵԼՈՒ ՄԱՍԻՆ</w:t>
      </w:r>
      <w:r w:rsidRPr="007A1C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</w:t>
      </w:r>
      <w:r w:rsidR="00F8444A" w:rsidRPr="007A1C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7A1CE6">
        <w:rPr>
          <w:rFonts w:ascii="GHEA Grapalat" w:hAnsi="GHEA Grapalat" w:cs="Arial Armenian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tbl>
      <w:tblPr>
        <w:tblW w:w="1572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90"/>
        <w:gridCol w:w="6237"/>
      </w:tblGrid>
      <w:tr w:rsidR="003D4B29" w:rsidRPr="007A1CE6" w14:paraId="1A191E89" w14:textId="77777777" w:rsidTr="00524E6C">
        <w:trPr>
          <w:tblCellSpacing w:w="0" w:type="dxa"/>
          <w:jc w:val="center"/>
        </w:trPr>
        <w:tc>
          <w:tcPr>
            <w:tcW w:w="9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F83DAD" w14:textId="77777777" w:rsidR="003D4B29" w:rsidRPr="007A1CE6" w:rsidRDefault="003D4B29" w:rsidP="007A1CE6">
            <w:pPr>
              <w:spacing w:line="360" w:lineRule="auto"/>
              <w:ind w:left="125" w:right="130" w:firstLine="12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762F336" w14:textId="77777777" w:rsidR="003D4B29" w:rsidRPr="007A1CE6" w:rsidRDefault="003D4B29" w:rsidP="007A1CE6">
            <w:pPr>
              <w:spacing w:after="0" w:line="360" w:lineRule="auto"/>
              <w:ind w:left="121" w:right="126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3D4B29" w:rsidRPr="007A1CE6" w14:paraId="65CD8388" w14:textId="77777777" w:rsidTr="00524E6C">
        <w:trPr>
          <w:tblCellSpacing w:w="0" w:type="dxa"/>
          <w:jc w:val="center"/>
        </w:trPr>
        <w:tc>
          <w:tcPr>
            <w:tcW w:w="94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32C699E" w14:textId="5396AD6A" w:rsidR="003D4B29" w:rsidRPr="007A1CE6" w:rsidRDefault="003D4B29" w:rsidP="007A1CE6">
            <w:pPr>
              <w:spacing w:line="360" w:lineRule="auto"/>
              <w:ind w:left="125" w:right="130" w:firstLine="125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7A1CE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     </w:t>
            </w:r>
            <w:r w:rsidR="007B4B24" w:rsidRPr="007A1CE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="004160B1" w:rsidRPr="007A1CE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7A1CE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ՀՀ </w:t>
            </w:r>
            <w:r w:rsidR="009A446B" w:rsidRPr="007A1CE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ֆինանսների նախարարություն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9DCC710" w14:textId="35CFCDF4" w:rsidR="003D4B29" w:rsidRPr="007A1CE6" w:rsidRDefault="009A446B" w:rsidP="007A1CE6">
            <w:pPr>
              <w:spacing w:after="0" w:line="360" w:lineRule="auto"/>
              <w:ind w:left="121" w:right="126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7A1CE6">
              <w:rPr>
                <w:rFonts w:ascii="GHEA Grapalat" w:hAnsi="GHEA Grapalat" w:cs="Sylfaen"/>
                <w:sz w:val="24"/>
                <w:szCs w:val="24"/>
                <w:lang w:val="hy-AM"/>
              </w:rPr>
              <w:t>04</w:t>
            </w:r>
            <w:r w:rsidR="004160B1" w:rsidRPr="007A1CE6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7A1CE6">
              <w:rPr>
                <w:rFonts w:ascii="GHEA Grapalat" w:hAnsi="GHEA Grapalat" w:cs="Sylfaen"/>
                <w:sz w:val="24"/>
                <w:szCs w:val="24"/>
                <w:lang w:val="hy-AM"/>
              </w:rPr>
              <w:t>05</w:t>
            </w:r>
            <w:r w:rsidR="004160B1" w:rsidRPr="007A1CE6">
              <w:rPr>
                <w:rFonts w:ascii="GHEA Grapalat" w:hAnsi="GHEA Grapalat" w:cs="Sylfaen"/>
                <w:sz w:val="24"/>
                <w:szCs w:val="24"/>
              </w:rPr>
              <w:t>.</w:t>
            </w:r>
            <w:r w:rsidR="00376A5A" w:rsidRPr="007A1CE6">
              <w:rPr>
                <w:rFonts w:ascii="GHEA Grapalat" w:hAnsi="GHEA Grapalat" w:cs="Sylfaen"/>
                <w:sz w:val="24"/>
                <w:szCs w:val="24"/>
                <w:lang w:val="hy-AM"/>
              </w:rPr>
              <w:t>2023</w:t>
            </w:r>
            <w:r w:rsidR="003D4B29" w:rsidRPr="007A1CE6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="004160B1" w:rsidRPr="007A1CE6">
              <w:rPr>
                <w:rFonts w:ascii="GHEA Grapalat" w:hAnsi="GHEA Grapalat" w:cs="Sylfaen"/>
                <w:sz w:val="24"/>
                <w:szCs w:val="24"/>
              </w:rPr>
              <w:t>.</w:t>
            </w:r>
          </w:p>
        </w:tc>
      </w:tr>
      <w:tr w:rsidR="003D4B29" w:rsidRPr="007A1CE6" w14:paraId="49D6A599" w14:textId="77777777" w:rsidTr="00A7064A">
        <w:trPr>
          <w:trHeight w:val="408"/>
          <w:tblCellSpacing w:w="0" w:type="dxa"/>
          <w:jc w:val="center"/>
        </w:trPr>
        <w:tc>
          <w:tcPr>
            <w:tcW w:w="949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3BE6A1" w14:textId="77777777" w:rsidR="003D4B29" w:rsidRPr="007A1CE6" w:rsidRDefault="003D4B29" w:rsidP="007A1CE6">
            <w:pPr>
              <w:spacing w:line="360" w:lineRule="auto"/>
              <w:ind w:left="125" w:right="130" w:firstLine="1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D0B6962" w14:textId="09F97B8B" w:rsidR="003D4B29" w:rsidRPr="007A1CE6" w:rsidRDefault="003D4B29" w:rsidP="007A1CE6">
            <w:pPr>
              <w:spacing w:after="0" w:line="360" w:lineRule="auto"/>
              <w:ind w:left="121" w:right="126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A1CE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 </w:t>
            </w:r>
            <w:r w:rsidR="009A446B" w:rsidRPr="007A1CE6">
              <w:rPr>
                <w:rFonts w:ascii="GHEA Grapalat" w:hAnsi="GHEA Grapalat" w:cs="Sylfaen"/>
                <w:sz w:val="24"/>
                <w:szCs w:val="24"/>
                <w:lang w:val="hy-AM"/>
              </w:rPr>
              <w:t>01/11-1/8784-2023</w:t>
            </w:r>
          </w:p>
        </w:tc>
      </w:tr>
      <w:tr w:rsidR="003D4B29" w:rsidRPr="007A1CE6" w14:paraId="172ED795" w14:textId="77777777" w:rsidTr="00524E6C">
        <w:trPr>
          <w:tblCellSpacing w:w="0" w:type="dxa"/>
          <w:jc w:val="center"/>
        </w:trPr>
        <w:tc>
          <w:tcPr>
            <w:tcW w:w="9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F0AB29E" w14:textId="59F584E3" w:rsidR="003D4B29" w:rsidRPr="007A1CE6" w:rsidRDefault="00D778F2" w:rsidP="007A1CE6">
            <w:pPr>
              <w:spacing w:line="360" w:lineRule="auto"/>
              <w:ind w:left="125" w:right="130" w:firstLine="12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A1CE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Առաջարկություններ չկան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187337C2" w14:textId="64E90FB3" w:rsidR="003D4B29" w:rsidRPr="007A1CE6" w:rsidRDefault="003A4FB8" w:rsidP="007A1CE6">
            <w:pPr>
              <w:spacing w:after="0" w:line="360" w:lineRule="auto"/>
              <w:ind w:left="121" w:right="126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7A1CE6"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A7064A" w:rsidRPr="00A06080" w14:paraId="0D213421" w14:textId="77777777" w:rsidTr="00FA1263">
        <w:trPr>
          <w:tblCellSpacing w:w="0" w:type="dxa"/>
          <w:jc w:val="center"/>
        </w:trPr>
        <w:tc>
          <w:tcPr>
            <w:tcW w:w="94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75310B7B" w14:textId="5B0AB201" w:rsidR="00A7064A" w:rsidRPr="007A1CE6" w:rsidRDefault="00A7064A" w:rsidP="00A06080">
            <w:pPr>
              <w:spacing w:line="360" w:lineRule="auto"/>
              <w:ind w:left="125" w:right="130" w:firstLine="12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A1CE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      2</w:t>
            </w:r>
            <w:r w:rsidR="00A0608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Pr="007A1CE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ՀՀ  վարչապետի աշխատակազմի իրավաբանական վարչություն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5926B09" w14:textId="392F3AA6" w:rsidR="00A7064A" w:rsidRPr="007A1CE6" w:rsidRDefault="00A7064A" w:rsidP="007A1CE6">
            <w:pPr>
              <w:spacing w:after="0" w:line="36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7A1CE6">
              <w:rPr>
                <w:rFonts w:ascii="GHEA Grapalat" w:hAnsi="GHEA Grapalat" w:cs="Sylfaen"/>
                <w:sz w:val="24"/>
                <w:szCs w:val="24"/>
                <w:lang w:val="hy-AM"/>
              </w:rPr>
              <w:t>04.05</w:t>
            </w:r>
            <w:r w:rsidRPr="00A06080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7A1CE6">
              <w:rPr>
                <w:rFonts w:ascii="GHEA Grapalat" w:hAnsi="GHEA Grapalat" w:cs="Sylfaen"/>
                <w:sz w:val="24"/>
                <w:szCs w:val="24"/>
                <w:lang w:val="hy-AM"/>
              </w:rPr>
              <w:t>2023թ</w:t>
            </w:r>
            <w:r w:rsidRPr="00A06080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</w:p>
        </w:tc>
      </w:tr>
      <w:tr w:rsidR="00A7064A" w:rsidRPr="00A06080" w14:paraId="11522856" w14:textId="77777777" w:rsidTr="00FA1263">
        <w:trPr>
          <w:tblCellSpacing w:w="0" w:type="dxa"/>
          <w:jc w:val="center"/>
        </w:trPr>
        <w:tc>
          <w:tcPr>
            <w:tcW w:w="949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E4358A" w14:textId="77777777" w:rsidR="00A7064A" w:rsidRPr="007A1CE6" w:rsidRDefault="00A7064A" w:rsidP="007A1CE6">
            <w:pPr>
              <w:spacing w:line="360" w:lineRule="auto"/>
              <w:ind w:left="125" w:right="130" w:firstLine="12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1EE6A4EF" w14:textId="63E9C46D" w:rsidR="00A7064A" w:rsidRPr="007A1CE6" w:rsidRDefault="00A7064A" w:rsidP="007A1CE6">
            <w:pPr>
              <w:spacing w:after="0" w:line="36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7A1CE6">
              <w:rPr>
                <w:rFonts w:ascii="GHEA Grapalat" w:hAnsi="GHEA Grapalat" w:cs="Sylfaen"/>
                <w:sz w:val="24"/>
                <w:szCs w:val="24"/>
                <w:lang w:val="hy-AM"/>
              </w:rPr>
              <w:t>N 01/11-1/8784-2023</w:t>
            </w:r>
          </w:p>
        </w:tc>
      </w:tr>
      <w:tr w:rsidR="00A7064A" w:rsidRPr="007A1CE6" w14:paraId="61464210" w14:textId="77777777" w:rsidTr="00524E6C">
        <w:trPr>
          <w:tblCellSpacing w:w="0" w:type="dxa"/>
          <w:jc w:val="center"/>
        </w:trPr>
        <w:tc>
          <w:tcPr>
            <w:tcW w:w="9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A5B696" w14:textId="25D418BC" w:rsidR="00A7064A" w:rsidRPr="007A1CE6" w:rsidRDefault="00A7064A" w:rsidP="007A1CE6">
            <w:pPr>
              <w:autoSpaceDE w:val="0"/>
              <w:autoSpaceDN w:val="0"/>
              <w:adjustRightInd w:val="0"/>
              <w:spacing w:line="360" w:lineRule="auto"/>
              <w:ind w:left="240" w:right="120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A1CE6">
              <w:rPr>
                <w:rFonts w:ascii="GHEA Grapalat" w:hAnsi="GHEA Grapalat" w:cs="Arial"/>
                <w:sz w:val="24"/>
                <w:szCs w:val="24"/>
                <w:lang w:val="hy-AM"/>
              </w:rPr>
              <w:t>Ներկայացված</w:t>
            </w:r>
            <w:r w:rsidRPr="007A1CE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sz w:val="24"/>
                <w:szCs w:val="24"/>
                <w:lang w:val="hy-AM"/>
              </w:rPr>
              <w:t>որոշման</w:t>
            </w:r>
            <w:r w:rsidRPr="007A1CE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նախագծով</w:t>
            </w:r>
            <w:r w:rsidRPr="007A1CE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sz w:val="24"/>
                <w:szCs w:val="24"/>
                <w:lang w:val="hy-AM"/>
              </w:rPr>
              <w:t>նախատեսվում</w:t>
            </w:r>
            <w:r w:rsidRPr="007A1CE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7A1CE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sz w:val="24"/>
                <w:szCs w:val="24"/>
                <w:lang w:val="hy-AM"/>
              </w:rPr>
              <w:t>փոփոխություններ</w:t>
            </w:r>
            <w:r w:rsidRPr="007A1CE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sz w:val="24"/>
                <w:szCs w:val="24"/>
                <w:lang w:val="hy-AM"/>
              </w:rPr>
              <w:t>կատարել</w:t>
            </w:r>
            <w:r w:rsidRPr="007A1CE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1CE6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ՀՀ</w:t>
            </w:r>
            <w:r w:rsidRPr="007A1CE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7A1CE6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կառավարության</w:t>
            </w:r>
            <w:r w:rsidRPr="007A1CE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2018 </w:t>
            </w:r>
            <w:r w:rsidRPr="007A1CE6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թվականի</w:t>
            </w:r>
            <w:r w:rsidRPr="007A1CE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7A1CE6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մարտի</w:t>
            </w:r>
            <w:r w:rsidRPr="007A1CE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22-</w:t>
            </w:r>
            <w:r w:rsidRPr="007A1CE6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ի</w:t>
            </w:r>
            <w:r w:rsidRPr="007A1CE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N 297-</w:t>
            </w:r>
            <w:r w:rsidRPr="007A1CE6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Ա</w:t>
            </w:r>
            <w:r w:rsidRPr="007A1CE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7A1CE6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որոշման</w:t>
            </w:r>
            <w:r w:rsidRPr="007A1CE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7A1CE6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մեջ</w:t>
            </w:r>
            <w:r w:rsidRPr="007A1CE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: </w:t>
            </w:r>
            <w:r w:rsidRPr="007A1CE6"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  <w:t>Սակայն</w:t>
            </w:r>
            <w:r w:rsidRPr="007A1CE6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7A1CE6">
              <w:rPr>
                <w:rFonts w:ascii="GHEA Grapalat" w:hAnsi="GHEA Grapalat" w:cs="Arial"/>
                <w:sz w:val="24"/>
                <w:szCs w:val="24"/>
                <w:lang w:val="hy-AM"/>
              </w:rPr>
              <w:t>մայր</w:t>
            </w:r>
            <w:r w:rsidRPr="007A1CE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sz w:val="24"/>
                <w:szCs w:val="24"/>
                <w:lang w:val="hy-AM"/>
              </w:rPr>
              <w:t>որոշման</w:t>
            </w:r>
            <w:r w:rsidRPr="007A1CE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sz w:val="24"/>
                <w:szCs w:val="24"/>
                <w:lang w:val="hy-AM"/>
              </w:rPr>
              <w:t>նախաբանում</w:t>
            </w:r>
            <w:r w:rsidRPr="007A1CE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նշված</w:t>
            </w:r>
            <w:r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չէ</w:t>
            </w:r>
            <w:r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ակտի</w:t>
            </w:r>
            <w:r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համապատասխան</w:t>
            </w:r>
            <w:r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դրույթը</w:t>
            </w:r>
            <w:r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7A1C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որը</w:t>
            </w:r>
            <w:r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կառավարությանը</w:t>
            </w:r>
            <w:r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լիազորում</w:t>
            </w:r>
            <w:r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ընդունել</w:t>
            </w:r>
            <w:r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սույն</w:t>
            </w:r>
            <w:r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նախագիծը</w:t>
            </w:r>
            <w:r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Ինչ </w:t>
            </w:r>
            <w:r w:rsidRPr="007A1C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վերաբերում</w:t>
            </w:r>
            <w:r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նախաբանում</w:t>
            </w:r>
            <w:r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նշված</w:t>
            </w:r>
            <w:r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դրույթներին</w:t>
            </w:r>
            <w:r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ապա</w:t>
            </w:r>
            <w:r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դրանք</w:t>
            </w:r>
            <w:r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A1CE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չեն կարող որպես լիազորող նորմ դիտարկվել և գտնում ենք, որ </w:t>
            </w:r>
            <w:r w:rsidRPr="007A1CE6">
              <w:rPr>
                <w:rFonts w:ascii="GHEA Grapalat" w:hAnsi="GHEA Grapalat" w:cs="Arial"/>
                <w:sz w:val="24"/>
                <w:szCs w:val="24"/>
                <w:lang w:val="hy-AM"/>
              </w:rPr>
              <w:t>վերաբերելի</w:t>
            </w:r>
            <w:r w:rsidRPr="007A1CE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sz w:val="24"/>
                <w:szCs w:val="24"/>
                <w:lang w:val="hy-AM"/>
              </w:rPr>
              <w:t>լիազորող</w:t>
            </w:r>
            <w:r w:rsidRPr="007A1CE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sz w:val="24"/>
                <w:szCs w:val="24"/>
                <w:lang w:val="hy-AM"/>
              </w:rPr>
              <w:t>նորմերի</w:t>
            </w:r>
            <w:r w:rsidRPr="007A1CE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sz w:val="24"/>
                <w:szCs w:val="24"/>
                <w:lang w:val="hy-AM"/>
              </w:rPr>
              <w:t>բացակայությունը</w:t>
            </w:r>
            <w:r w:rsidRPr="007A1CE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sz w:val="24"/>
                <w:szCs w:val="24"/>
                <w:lang w:val="hy-AM"/>
              </w:rPr>
              <w:t>հակասում</w:t>
            </w:r>
            <w:r w:rsidRPr="007A1CE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7A1CE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7A1C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ակտերի</w:t>
            </w:r>
            <w:r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7A1C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</w:t>
            </w:r>
            <w:r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2-</w:t>
            </w:r>
            <w:r w:rsidRPr="007A1C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հոդվածի</w:t>
            </w:r>
            <w:r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1-</w:t>
            </w:r>
            <w:r w:rsidRPr="007A1C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ին</w:t>
            </w:r>
            <w:r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7A1C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ըստ</w:t>
            </w:r>
            <w:r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որի՝</w:t>
            </w:r>
            <w:r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Pr="007A1C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ներքին</w:t>
            </w:r>
            <w:r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կամ</w:t>
            </w:r>
            <w:r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անհատական</w:t>
            </w:r>
            <w:r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ակտը</w:t>
            </w:r>
            <w:r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ընդունվում</w:t>
            </w:r>
            <w:r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Pr="007A1CE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նորմատիվ</w:t>
            </w:r>
            <w:r w:rsidRPr="007A1CE6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իրավական</w:t>
            </w:r>
            <w:r w:rsidRPr="007A1CE6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ակտի</w:t>
            </w:r>
            <w:r w:rsidRPr="007A1CE6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հիման</w:t>
            </w:r>
            <w:r w:rsidRPr="007A1CE6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վրա</w:t>
            </w:r>
            <w:r w:rsidRPr="007A1CE6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և</w:t>
            </w:r>
            <w:r w:rsidRPr="007A1CE6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դրան</w:t>
            </w:r>
            <w:r w:rsidRPr="007A1CE6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7A1CE6">
              <w:rPr>
                <w:rFonts w:ascii="GHEA Grapalat" w:hAnsi="GHEA Grapalat" w:cs="Arial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համապատասխան</w:t>
            </w:r>
            <w:r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6C5A5A47" w14:textId="2CBA3026" w:rsidR="00A9634A" w:rsidRPr="007A1CE6" w:rsidRDefault="00A9634A" w:rsidP="007A1CE6">
            <w:pPr>
              <w:spacing w:after="0" w:line="360" w:lineRule="auto"/>
              <w:ind w:left="115" w:right="130"/>
              <w:jc w:val="both"/>
              <w:rPr>
                <w:color w:val="000000"/>
                <w:sz w:val="24"/>
                <w:szCs w:val="24"/>
                <w:lang w:val="hy-AM"/>
              </w:rPr>
            </w:pPr>
            <w:r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Որոշման նախագծով առաջարկվում է ՀՀ-ի և Վերակառուցման և զարգացման եվրոպական բանկի միջև 2016 թվականի ապրիլի 5-ին ստորագրված «Կոտայքի և Գեղարքունիքի մարզերի կոշտ թափոնների կառավարման ծրագիր» վարկային համաձայնագրի  շրջանակներում 2018 թվականի փետրվարի 15-ին կնքված ենթավարկային պայմանագրով «Կոտայքի և Գեղարքունիքի ԿԿԹԿ» սահմանափակ պատասխանատվությամբ </w:t>
            </w:r>
            <w:r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ընկերության կողմից ենթավարկի հիմնական գումարի, հաշվարկված տոկոսագումարների, միջնորդավճարի, հանձնավճարի և վերաձևակերպման վճարումների նկատմամբ ստանձնած պարտավորությունների ժամկետների երկարաձգում՝ կատարելով համապատ</w:t>
            </w:r>
            <w:r w:rsidR="00314377"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սխան փոփոխություն ՀՀ կառավարության 22</w:t>
            </w:r>
            <w:r w:rsidRPr="007A1CE6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03</w:t>
            </w:r>
            <w:r w:rsidRPr="007A1CE6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2018թ թիվ 297-Ա որոշման մեջ</w:t>
            </w:r>
            <w:r w:rsidR="00314377"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ինչը թույլ կտա ապահովել ՀՀ -ի կողմից ստանձված պարտավորությունները</w:t>
            </w:r>
            <w:r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 Ընդ որում, 2018 թվականին հաստատված որոշման նախաբանում հղում է տրված Քաղաքացիական օրենսգրքի 466-րդ հոդվածին</w:t>
            </w:r>
            <w:r w:rsidR="00F86D53" w:rsidRPr="007A1CE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 պ</w:t>
            </w:r>
            <w:r w:rsidR="00F86D53" w:rsidRPr="007A1CE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այմանագրի փոփոխման </w:t>
            </w:r>
            <w:r w:rsidR="00314377" w:rsidRPr="007A1CE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ընթացակարգերի մասով</w:t>
            </w:r>
            <w:r w:rsidR="00F86D53" w:rsidRPr="007A1CE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։ Հաշվի առնելով, որ որոշման նախագծի ընդունմամբ ապահովվում է ՀՀ և ՎԶԵԲ-ի </w:t>
            </w:r>
            <w:r w:rsidR="00314377" w:rsidRPr="007A1CE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</w:t>
            </w:r>
            <w:r w:rsidR="00F86D53" w:rsidRPr="007A1CE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իջև կնքված համաձայնագրով նախատեսված պարտավորությունների կատարումը, </w:t>
            </w:r>
            <w:r w:rsidR="001F4C65" w:rsidRPr="007A1CE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ինչպես նաև ծրագրի բնականոն ու արդյունավետ ընթացքի ապահովումը </w:t>
            </w:r>
            <w:r w:rsidR="00F86D53" w:rsidRPr="007A1CE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և այն փաստը, </w:t>
            </w:r>
            <w:r w:rsidR="00314377" w:rsidRPr="007A1CE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որ </w:t>
            </w:r>
            <w:r w:rsidR="001F4C65" w:rsidRPr="007A1CE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սույն</w:t>
            </w:r>
            <w:r w:rsidR="00314377" w:rsidRPr="007A1CE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1F4C65" w:rsidRPr="007A1CE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նախագծով </w:t>
            </w:r>
            <w:r w:rsidR="00314377" w:rsidRPr="007A1CE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հերթական փոփոխությունն է կատարվում</w:t>
            </w:r>
            <w:r w:rsidR="001F4C65" w:rsidRPr="007A1CE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/առաջին </w:t>
            </w:r>
            <w:r w:rsidR="001F4C65" w:rsidRPr="007A1CE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փոփոխությունը 29</w:t>
            </w:r>
            <w:r w:rsidR="001F4C65" w:rsidRPr="007A1CE6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1F4C65" w:rsidRPr="007A1CE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04</w:t>
            </w:r>
            <w:r w:rsidR="001F4C65" w:rsidRPr="007A1CE6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1F4C65" w:rsidRPr="007A1CE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2021թ թիվ 664-Ա որոշմամբ/ ՝  առաջարկությունը </w:t>
            </w:r>
            <w:r w:rsidR="00314377" w:rsidRPr="007A1CE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չի ընդունվել։ </w:t>
            </w:r>
          </w:p>
        </w:tc>
      </w:tr>
      <w:tr w:rsidR="00A7064A" w:rsidRPr="00A06080" w14:paraId="29213B41" w14:textId="77777777" w:rsidTr="00E1202C">
        <w:trPr>
          <w:tblCellSpacing w:w="0" w:type="dxa"/>
          <w:jc w:val="center"/>
        </w:trPr>
        <w:tc>
          <w:tcPr>
            <w:tcW w:w="949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367740BE" w14:textId="0B5B418A" w:rsidR="00A7064A" w:rsidRPr="007A1CE6" w:rsidRDefault="00A7064A" w:rsidP="00A06080">
            <w:pPr>
              <w:pStyle w:val="ListParagraph"/>
              <w:spacing w:line="360" w:lineRule="auto"/>
              <w:ind w:left="0" w:firstLine="720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A1CE6">
              <w:rPr>
                <w:rFonts w:ascii="GHEA Grapalat" w:hAnsi="GHEA Grapalat"/>
                <w:b/>
                <w:bCs/>
                <w:color w:val="000000"/>
                <w:lang w:val="hy-AM"/>
              </w:rPr>
              <w:lastRenderedPageBreak/>
              <w:t>3</w:t>
            </w:r>
            <w:r w:rsidR="00A06080">
              <w:rPr>
                <w:rFonts w:ascii="GHEA Grapalat" w:hAnsi="GHEA Grapalat"/>
                <w:b/>
                <w:bCs/>
                <w:color w:val="000000"/>
                <w:lang w:val="hy-AM"/>
              </w:rPr>
              <w:t>.</w:t>
            </w:r>
            <w:r w:rsidRPr="007A1CE6">
              <w:rPr>
                <w:rFonts w:ascii="Cambria Math" w:hAnsi="Cambria Math"/>
                <w:b/>
                <w:bCs/>
                <w:color w:val="000000"/>
                <w:lang w:val="hy-AM"/>
              </w:rPr>
              <w:t xml:space="preserve"> </w:t>
            </w:r>
            <w:r w:rsidRPr="007A1CE6"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ՀՀ  </w:t>
            </w:r>
            <w:r w:rsidRPr="007A1CE6">
              <w:rPr>
                <w:rFonts w:ascii="GHEA Grapalat" w:hAnsi="GHEA Grapalat" w:cs="Sylfaen"/>
                <w:b/>
                <w:i/>
                <w:lang w:val="hy-AM"/>
              </w:rPr>
              <w:t>Վարչապետի աշխատակազմի տարածքային զարգացման և շրջակա միջավայրի հարցերի վարչություն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7FB921E" w14:textId="730D26A6" w:rsidR="00A7064A" w:rsidRPr="007A1CE6" w:rsidRDefault="00A7064A" w:rsidP="007A1CE6">
            <w:pPr>
              <w:spacing w:after="0" w:line="36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7A1CE6">
              <w:rPr>
                <w:rFonts w:ascii="GHEA Grapalat" w:hAnsi="GHEA Grapalat" w:cs="Sylfaen"/>
                <w:sz w:val="24"/>
                <w:szCs w:val="24"/>
                <w:lang w:val="hy-AM"/>
              </w:rPr>
              <w:t>04.05</w:t>
            </w:r>
            <w:r w:rsidRPr="00A06080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7A1CE6">
              <w:rPr>
                <w:rFonts w:ascii="GHEA Grapalat" w:hAnsi="GHEA Grapalat" w:cs="Sylfaen"/>
                <w:sz w:val="24"/>
                <w:szCs w:val="24"/>
                <w:lang w:val="hy-AM"/>
              </w:rPr>
              <w:t>2023թ</w:t>
            </w:r>
            <w:r w:rsidRPr="00A06080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</w:p>
        </w:tc>
      </w:tr>
      <w:tr w:rsidR="00A7064A" w:rsidRPr="00A06080" w14:paraId="0B1FC4A3" w14:textId="77777777" w:rsidTr="00A7064A">
        <w:trPr>
          <w:tblCellSpacing w:w="0" w:type="dxa"/>
          <w:jc w:val="center"/>
        </w:trPr>
        <w:tc>
          <w:tcPr>
            <w:tcW w:w="9490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14:paraId="3D3631CC" w14:textId="77777777" w:rsidR="00A7064A" w:rsidRPr="007A1CE6" w:rsidRDefault="00A7064A" w:rsidP="007A1CE6">
            <w:pPr>
              <w:spacing w:line="360" w:lineRule="auto"/>
              <w:ind w:left="125" w:right="130" w:firstLine="12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63212F48" w14:textId="5A909122" w:rsidR="00A7064A" w:rsidRPr="007A1CE6" w:rsidRDefault="00A7064A" w:rsidP="007A1CE6">
            <w:pPr>
              <w:spacing w:after="0" w:line="360" w:lineRule="auto"/>
              <w:ind w:left="121" w:right="126"/>
              <w:jc w:val="center"/>
              <w:rPr>
                <w:rFonts w:ascii="GHEA Grapalat" w:eastAsia="Times New Roman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7A1CE6">
              <w:rPr>
                <w:rFonts w:ascii="GHEA Grapalat" w:hAnsi="GHEA Grapalat" w:cs="Sylfaen"/>
                <w:sz w:val="24"/>
                <w:szCs w:val="24"/>
                <w:lang w:val="hy-AM"/>
              </w:rPr>
              <w:t>N 01/11-1/8784-2023</w:t>
            </w:r>
          </w:p>
        </w:tc>
      </w:tr>
      <w:tr w:rsidR="00A7064A" w:rsidRPr="007A1CE6" w14:paraId="417A93DF" w14:textId="77777777" w:rsidTr="00627757">
        <w:trPr>
          <w:tblCellSpacing w:w="0" w:type="dxa"/>
          <w:jc w:val="center"/>
        </w:trPr>
        <w:tc>
          <w:tcPr>
            <w:tcW w:w="9490" w:type="dxa"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27444125" w14:textId="3F84A45F" w:rsidR="00A7064A" w:rsidRPr="007A1CE6" w:rsidRDefault="00A7064A" w:rsidP="007A1CE6">
            <w:pPr>
              <w:spacing w:after="0" w:line="360" w:lineRule="auto"/>
              <w:ind w:left="240" w:right="120" w:firstLine="360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7A1CE6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Ներկայացված նախագիծը</w:t>
            </w:r>
            <w:bookmarkStart w:id="0" w:name="_GoBack"/>
            <w:bookmarkEnd w:id="0"/>
            <w:r w:rsidRPr="007A1CE6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հակասում է ՀՀ կառավարության 2021 թվականի փետրվարի 25-ի N 252-Լ որոշմամբ հաստատված Կառավարության աշխատակարգի 124-րդ կետի պահանջներին, համաձայն որի՝ «Ժամկետների փոփոխման վերաբերյալ նախագծերը կարող են ներկայացվել ժամկետը լրանալուց ողջամիտ ժամկետ առաջ: </w:t>
            </w:r>
            <w:r w:rsidRPr="007A1CE6">
              <w:rPr>
                <w:rFonts w:ascii="GHEA Grapalat" w:eastAsia="Times New Roman" w:hAnsi="GHEA Grapalat" w:cs="Arial"/>
                <w:b/>
                <w:i/>
                <w:sz w:val="24"/>
                <w:szCs w:val="24"/>
                <w:u w:val="single"/>
                <w:lang w:val="hy-AM"/>
              </w:rPr>
              <w:t>Արդեն իսկ լրացած ժամկետները փոփոխման ենթակա չեն</w:t>
            </w:r>
            <w:r w:rsidRPr="007A1CE6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:»:</w:t>
            </w:r>
          </w:p>
          <w:p w14:paraId="18A69ABA" w14:textId="77777777" w:rsidR="00A7064A" w:rsidRPr="007A1CE6" w:rsidRDefault="00A7064A" w:rsidP="007A1CE6">
            <w:pPr>
              <w:spacing w:line="360" w:lineRule="auto"/>
              <w:ind w:left="125" w:right="130" w:firstLine="12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23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4A8A94C8" w14:textId="736F3A4F" w:rsidR="00A7064A" w:rsidRPr="007A1CE6" w:rsidRDefault="001F4C65" w:rsidP="007A1CE6">
            <w:pPr>
              <w:spacing w:after="0" w:line="360" w:lineRule="auto"/>
              <w:ind w:left="121" w:right="12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A1CE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Չի ընդունվել, քանի որ առաջարկությամբ ներկայացված ՀՀ կառավարության 2021 թվականի փետրվարի 25-ի N 252-Լ որոշմամբ հաստատված Կառավարության աշխատակարգի 124-րդ կետի դրույթները վերաբերում են Վարչապետի և փոխվարչապետի հանձնարարականների կատարման համար իրավական </w:t>
            </w:r>
            <w:r w:rsidR="006B1107" w:rsidRPr="007A1CE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</w:t>
            </w:r>
            <w:r w:rsidRPr="007A1CE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կտերով սահմանված ժամկետներին /Բաժին 15. ՎԱՐՉԱՊԵՏԻ ԵՎ ՓՈԽՎԱՐՉԱՊԵՏԻ ՀԱՆՁՆԱՐԱՐԱԿԱՆՆԵՐԸ/ և առնչություն չունեն միջազգային պայմանագրերի ընթացակարգերի հետ։</w:t>
            </w:r>
          </w:p>
        </w:tc>
      </w:tr>
      <w:tr w:rsidR="00A7064A" w:rsidRPr="007A1CE6" w14:paraId="3B1B07CE" w14:textId="77777777" w:rsidTr="00627757">
        <w:trPr>
          <w:tblCellSpacing w:w="0" w:type="dxa"/>
          <w:jc w:val="center"/>
        </w:trPr>
        <w:tc>
          <w:tcPr>
            <w:tcW w:w="9490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E797FCD" w14:textId="77777777" w:rsidR="00A7064A" w:rsidRPr="007A1CE6" w:rsidRDefault="00A7064A" w:rsidP="007A1CE6">
            <w:pPr>
              <w:spacing w:line="360" w:lineRule="auto"/>
              <w:ind w:left="125" w:right="130" w:firstLine="12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23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6288249" w14:textId="77777777" w:rsidR="00A7064A" w:rsidRPr="007A1CE6" w:rsidRDefault="00A7064A" w:rsidP="007A1CE6">
            <w:pPr>
              <w:spacing w:after="0" w:line="360" w:lineRule="auto"/>
              <w:ind w:left="121" w:right="126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14:paraId="57D226AE" w14:textId="77777777" w:rsidR="00BC166E" w:rsidRPr="007A1CE6" w:rsidRDefault="00BC166E" w:rsidP="007A1CE6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BC166E" w:rsidRPr="007A1CE6" w:rsidSect="00884CFB">
      <w:pgSz w:w="16839" w:h="11907" w:orient="landscape" w:code="9"/>
      <w:pgMar w:top="900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62B32"/>
    <w:multiLevelType w:val="hybridMultilevel"/>
    <w:tmpl w:val="F5D69C1A"/>
    <w:lvl w:ilvl="0" w:tplc="FB22113E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10D15DF9"/>
    <w:multiLevelType w:val="hybridMultilevel"/>
    <w:tmpl w:val="9EBAE366"/>
    <w:lvl w:ilvl="0" w:tplc="42981270">
      <w:start w:val="1"/>
      <w:numFmt w:val="decimal"/>
      <w:lvlText w:val="%1."/>
      <w:lvlJc w:val="left"/>
      <w:pPr>
        <w:ind w:left="643" w:hanging="360"/>
      </w:pPr>
      <w:rPr>
        <w:rFonts w:ascii="GHEA Grapalat" w:eastAsia="NSimSun" w:hAnsi="GHEA Grapalat" w:cs="Lucida Sans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 w15:restartNumberingAfterBreak="0">
    <w:nsid w:val="14BA493B"/>
    <w:multiLevelType w:val="multilevel"/>
    <w:tmpl w:val="3E1037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14F5331D"/>
    <w:multiLevelType w:val="hybridMultilevel"/>
    <w:tmpl w:val="51E2C242"/>
    <w:lvl w:ilvl="0" w:tplc="0409000B">
      <w:start w:val="1"/>
      <w:numFmt w:val="bullet"/>
      <w:lvlText w:val=""/>
      <w:lvlJc w:val="left"/>
      <w:pPr>
        <w:ind w:left="10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4" w15:restartNumberingAfterBreak="0">
    <w:nsid w:val="15505EA7"/>
    <w:multiLevelType w:val="hybridMultilevel"/>
    <w:tmpl w:val="BEAC62E8"/>
    <w:lvl w:ilvl="0" w:tplc="041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570154B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8897294"/>
    <w:multiLevelType w:val="multilevel"/>
    <w:tmpl w:val="EAB6DD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202948"/>
    <w:multiLevelType w:val="hybridMultilevel"/>
    <w:tmpl w:val="2736BC98"/>
    <w:lvl w:ilvl="0" w:tplc="FB6019B2">
      <w:start w:val="1"/>
      <w:numFmt w:val="decimal"/>
      <w:lvlText w:val="%1)"/>
      <w:lvlJc w:val="left"/>
      <w:pPr>
        <w:ind w:left="1009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4" w:hanging="360"/>
      </w:pPr>
    </w:lvl>
    <w:lvl w:ilvl="2" w:tplc="0419001B" w:tentative="1">
      <w:start w:val="1"/>
      <w:numFmt w:val="lowerRoman"/>
      <w:lvlText w:val="%3."/>
      <w:lvlJc w:val="right"/>
      <w:pPr>
        <w:ind w:left="2344" w:hanging="180"/>
      </w:pPr>
    </w:lvl>
    <w:lvl w:ilvl="3" w:tplc="0419000F" w:tentative="1">
      <w:start w:val="1"/>
      <w:numFmt w:val="decimal"/>
      <w:lvlText w:val="%4."/>
      <w:lvlJc w:val="left"/>
      <w:pPr>
        <w:ind w:left="3064" w:hanging="360"/>
      </w:pPr>
    </w:lvl>
    <w:lvl w:ilvl="4" w:tplc="04190019" w:tentative="1">
      <w:start w:val="1"/>
      <w:numFmt w:val="lowerLetter"/>
      <w:lvlText w:val="%5."/>
      <w:lvlJc w:val="left"/>
      <w:pPr>
        <w:ind w:left="3784" w:hanging="360"/>
      </w:pPr>
    </w:lvl>
    <w:lvl w:ilvl="5" w:tplc="0419001B" w:tentative="1">
      <w:start w:val="1"/>
      <w:numFmt w:val="lowerRoman"/>
      <w:lvlText w:val="%6."/>
      <w:lvlJc w:val="right"/>
      <w:pPr>
        <w:ind w:left="4504" w:hanging="180"/>
      </w:pPr>
    </w:lvl>
    <w:lvl w:ilvl="6" w:tplc="0419000F" w:tentative="1">
      <w:start w:val="1"/>
      <w:numFmt w:val="decimal"/>
      <w:lvlText w:val="%7."/>
      <w:lvlJc w:val="left"/>
      <w:pPr>
        <w:ind w:left="5224" w:hanging="360"/>
      </w:pPr>
    </w:lvl>
    <w:lvl w:ilvl="7" w:tplc="04190019" w:tentative="1">
      <w:start w:val="1"/>
      <w:numFmt w:val="lowerLetter"/>
      <w:lvlText w:val="%8."/>
      <w:lvlJc w:val="left"/>
      <w:pPr>
        <w:ind w:left="5944" w:hanging="360"/>
      </w:pPr>
    </w:lvl>
    <w:lvl w:ilvl="8" w:tplc="041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8" w15:restartNumberingAfterBreak="0">
    <w:nsid w:val="1C5D6435"/>
    <w:multiLevelType w:val="hybridMultilevel"/>
    <w:tmpl w:val="84E248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F3D0EAC"/>
    <w:multiLevelType w:val="hybridMultilevel"/>
    <w:tmpl w:val="97506864"/>
    <w:lvl w:ilvl="0" w:tplc="83640E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FAB0D62"/>
    <w:multiLevelType w:val="hybridMultilevel"/>
    <w:tmpl w:val="47DC3CE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9A7839"/>
    <w:multiLevelType w:val="hybridMultilevel"/>
    <w:tmpl w:val="C83C274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2EB934C0"/>
    <w:multiLevelType w:val="hybridMultilevel"/>
    <w:tmpl w:val="71C278C6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760104"/>
    <w:multiLevelType w:val="hybridMultilevel"/>
    <w:tmpl w:val="251020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EE4FEB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27553CC"/>
    <w:multiLevelType w:val="hybridMultilevel"/>
    <w:tmpl w:val="16006B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184294"/>
    <w:multiLevelType w:val="hybridMultilevel"/>
    <w:tmpl w:val="F536C858"/>
    <w:lvl w:ilvl="0" w:tplc="71203D92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7D3118"/>
    <w:multiLevelType w:val="hybridMultilevel"/>
    <w:tmpl w:val="42C2810C"/>
    <w:lvl w:ilvl="0" w:tplc="FCFE2B6C">
      <w:numFmt w:val="bullet"/>
      <w:lvlText w:val="-"/>
      <w:lvlJc w:val="left"/>
      <w:pPr>
        <w:ind w:left="63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8" w15:restartNumberingAfterBreak="0">
    <w:nsid w:val="53372949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A7F10A3"/>
    <w:multiLevelType w:val="hybridMultilevel"/>
    <w:tmpl w:val="73088C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8553E0"/>
    <w:multiLevelType w:val="hybridMultilevel"/>
    <w:tmpl w:val="24821C5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480133"/>
    <w:multiLevelType w:val="hybridMultilevel"/>
    <w:tmpl w:val="652EF4F6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9843D80"/>
    <w:multiLevelType w:val="hybridMultilevel"/>
    <w:tmpl w:val="6C7C2CF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36B1815"/>
    <w:multiLevelType w:val="multilevel"/>
    <w:tmpl w:val="4EE88D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 w15:restartNumberingAfterBreak="0">
    <w:nsid w:val="7768187B"/>
    <w:multiLevelType w:val="hybridMultilevel"/>
    <w:tmpl w:val="97506864"/>
    <w:lvl w:ilvl="0" w:tplc="83640E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C644A76"/>
    <w:multiLevelType w:val="hybridMultilevel"/>
    <w:tmpl w:val="97506864"/>
    <w:lvl w:ilvl="0" w:tplc="83640E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D61354E"/>
    <w:multiLevelType w:val="hybridMultilevel"/>
    <w:tmpl w:val="13A288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2"/>
  </w:num>
  <w:num w:numId="2">
    <w:abstractNumId w:val="23"/>
  </w:num>
  <w:num w:numId="3">
    <w:abstractNumId w:val="8"/>
  </w:num>
  <w:num w:numId="4">
    <w:abstractNumId w:val="11"/>
  </w:num>
  <w:num w:numId="5">
    <w:abstractNumId w:val="2"/>
  </w:num>
  <w:num w:numId="6">
    <w:abstractNumId w:val="6"/>
  </w:num>
  <w:num w:numId="7">
    <w:abstractNumId w:val="13"/>
  </w:num>
  <w:num w:numId="8">
    <w:abstractNumId w:val="20"/>
  </w:num>
  <w:num w:numId="9">
    <w:abstractNumId w:val="19"/>
  </w:num>
  <w:num w:numId="1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</w:num>
  <w:num w:numId="12">
    <w:abstractNumId w:val="24"/>
  </w:num>
  <w:num w:numId="13">
    <w:abstractNumId w:val="9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18"/>
  </w:num>
  <w:num w:numId="17">
    <w:abstractNumId w:val="26"/>
  </w:num>
  <w:num w:numId="18">
    <w:abstractNumId w:val="14"/>
  </w:num>
  <w:num w:numId="19">
    <w:abstractNumId w:val="1"/>
  </w:num>
  <w:num w:numId="20">
    <w:abstractNumId w:val="16"/>
  </w:num>
  <w:num w:numId="21">
    <w:abstractNumId w:val="4"/>
  </w:num>
  <w:num w:numId="22">
    <w:abstractNumId w:val="21"/>
  </w:num>
  <w:num w:numId="23">
    <w:abstractNumId w:val="7"/>
  </w:num>
  <w:num w:numId="24">
    <w:abstractNumId w:val="15"/>
  </w:num>
  <w:num w:numId="25">
    <w:abstractNumId w:val="10"/>
  </w:num>
  <w:num w:numId="26">
    <w:abstractNumId w:val="0"/>
  </w:num>
  <w:num w:numId="27">
    <w:abstractNumId w:val="17"/>
  </w:num>
  <w:num w:numId="28">
    <w:abstractNumId w:val="3"/>
  </w:num>
  <w:num w:numId="2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14C6"/>
    <w:rsid w:val="000016CF"/>
    <w:rsid w:val="000050A0"/>
    <w:rsid w:val="00007879"/>
    <w:rsid w:val="00007F09"/>
    <w:rsid w:val="0001367C"/>
    <w:rsid w:val="000139D7"/>
    <w:rsid w:val="000150A4"/>
    <w:rsid w:val="000177E7"/>
    <w:rsid w:val="00023386"/>
    <w:rsid w:val="00030C73"/>
    <w:rsid w:val="00035B29"/>
    <w:rsid w:val="00041E5F"/>
    <w:rsid w:val="000470A9"/>
    <w:rsid w:val="00056780"/>
    <w:rsid w:val="00060EAC"/>
    <w:rsid w:val="00064F8D"/>
    <w:rsid w:val="00070FC4"/>
    <w:rsid w:val="000719B6"/>
    <w:rsid w:val="00081FE7"/>
    <w:rsid w:val="00082281"/>
    <w:rsid w:val="00083DDE"/>
    <w:rsid w:val="00090DA6"/>
    <w:rsid w:val="0009163E"/>
    <w:rsid w:val="00092441"/>
    <w:rsid w:val="00092769"/>
    <w:rsid w:val="000A1BBB"/>
    <w:rsid w:val="000B60CB"/>
    <w:rsid w:val="000B710C"/>
    <w:rsid w:val="000C5E06"/>
    <w:rsid w:val="000C7ABD"/>
    <w:rsid w:val="000D1EBB"/>
    <w:rsid w:val="000D2BE6"/>
    <w:rsid w:val="000D4C4D"/>
    <w:rsid w:val="000D57CA"/>
    <w:rsid w:val="000D6110"/>
    <w:rsid w:val="000D6A24"/>
    <w:rsid w:val="000E1520"/>
    <w:rsid w:val="000E2522"/>
    <w:rsid w:val="000E50BA"/>
    <w:rsid w:val="000F3273"/>
    <w:rsid w:val="000F4328"/>
    <w:rsid w:val="000F5783"/>
    <w:rsid w:val="000F7E27"/>
    <w:rsid w:val="00107250"/>
    <w:rsid w:val="001205C0"/>
    <w:rsid w:val="00121422"/>
    <w:rsid w:val="001241E8"/>
    <w:rsid w:val="00124344"/>
    <w:rsid w:val="00125095"/>
    <w:rsid w:val="00125D06"/>
    <w:rsid w:val="00127DA9"/>
    <w:rsid w:val="00141FA7"/>
    <w:rsid w:val="00142775"/>
    <w:rsid w:val="00143102"/>
    <w:rsid w:val="001457D2"/>
    <w:rsid w:val="001465F8"/>
    <w:rsid w:val="001472BE"/>
    <w:rsid w:val="00157BCC"/>
    <w:rsid w:val="001607DA"/>
    <w:rsid w:val="00161BCE"/>
    <w:rsid w:val="001667B7"/>
    <w:rsid w:val="00171BEF"/>
    <w:rsid w:val="0018395D"/>
    <w:rsid w:val="00184E0E"/>
    <w:rsid w:val="0018602A"/>
    <w:rsid w:val="00186134"/>
    <w:rsid w:val="0019029E"/>
    <w:rsid w:val="00197CBE"/>
    <w:rsid w:val="00197D9F"/>
    <w:rsid w:val="001A0AC3"/>
    <w:rsid w:val="001A4509"/>
    <w:rsid w:val="001A4BB0"/>
    <w:rsid w:val="001B426A"/>
    <w:rsid w:val="001C2AF3"/>
    <w:rsid w:val="001C64E6"/>
    <w:rsid w:val="001F0EAD"/>
    <w:rsid w:val="001F1074"/>
    <w:rsid w:val="001F4C65"/>
    <w:rsid w:val="0020181C"/>
    <w:rsid w:val="00202D04"/>
    <w:rsid w:val="00205382"/>
    <w:rsid w:val="00215013"/>
    <w:rsid w:val="00215296"/>
    <w:rsid w:val="00216443"/>
    <w:rsid w:val="002201B2"/>
    <w:rsid w:val="00220428"/>
    <w:rsid w:val="00225870"/>
    <w:rsid w:val="00226234"/>
    <w:rsid w:val="002266A8"/>
    <w:rsid w:val="00230456"/>
    <w:rsid w:val="00230D48"/>
    <w:rsid w:val="002322FF"/>
    <w:rsid w:val="00235040"/>
    <w:rsid w:val="00240490"/>
    <w:rsid w:val="00247704"/>
    <w:rsid w:val="00247AFF"/>
    <w:rsid w:val="00252394"/>
    <w:rsid w:val="00263581"/>
    <w:rsid w:val="002710AE"/>
    <w:rsid w:val="002761BA"/>
    <w:rsid w:val="002808FD"/>
    <w:rsid w:val="00280963"/>
    <w:rsid w:val="00281290"/>
    <w:rsid w:val="00281634"/>
    <w:rsid w:val="00294D0C"/>
    <w:rsid w:val="00295ED6"/>
    <w:rsid w:val="002A58CB"/>
    <w:rsid w:val="002B0DAE"/>
    <w:rsid w:val="002B18D9"/>
    <w:rsid w:val="002B2F33"/>
    <w:rsid w:val="002B66C2"/>
    <w:rsid w:val="002C03B8"/>
    <w:rsid w:val="002C5FEE"/>
    <w:rsid w:val="002D31E4"/>
    <w:rsid w:val="002F43C3"/>
    <w:rsid w:val="002F5ABA"/>
    <w:rsid w:val="00300CE6"/>
    <w:rsid w:val="00301D0B"/>
    <w:rsid w:val="003105E9"/>
    <w:rsid w:val="00313032"/>
    <w:rsid w:val="00314232"/>
    <w:rsid w:val="00314377"/>
    <w:rsid w:val="003160E2"/>
    <w:rsid w:val="00316A69"/>
    <w:rsid w:val="0031737E"/>
    <w:rsid w:val="003219E4"/>
    <w:rsid w:val="003223F4"/>
    <w:rsid w:val="0032511B"/>
    <w:rsid w:val="00325D41"/>
    <w:rsid w:val="00332F82"/>
    <w:rsid w:val="00333BE6"/>
    <w:rsid w:val="00337951"/>
    <w:rsid w:val="0035117F"/>
    <w:rsid w:val="003548A7"/>
    <w:rsid w:val="00357F6D"/>
    <w:rsid w:val="003634D3"/>
    <w:rsid w:val="00366247"/>
    <w:rsid w:val="003707A1"/>
    <w:rsid w:val="00373144"/>
    <w:rsid w:val="003744DE"/>
    <w:rsid w:val="00375319"/>
    <w:rsid w:val="00376A5A"/>
    <w:rsid w:val="003778D0"/>
    <w:rsid w:val="00385478"/>
    <w:rsid w:val="00392D1C"/>
    <w:rsid w:val="00394529"/>
    <w:rsid w:val="003A2774"/>
    <w:rsid w:val="003A341D"/>
    <w:rsid w:val="003A4FB8"/>
    <w:rsid w:val="003B2E0F"/>
    <w:rsid w:val="003B34BF"/>
    <w:rsid w:val="003C11E4"/>
    <w:rsid w:val="003C166D"/>
    <w:rsid w:val="003C44FB"/>
    <w:rsid w:val="003C530E"/>
    <w:rsid w:val="003C5CCF"/>
    <w:rsid w:val="003C69A1"/>
    <w:rsid w:val="003D4B29"/>
    <w:rsid w:val="003E3854"/>
    <w:rsid w:val="003E3ACF"/>
    <w:rsid w:val="003E68C9"/>
    <w:rsid w:val="003F0C36"/>
    <w:rsid w:val="003F3620"/>
    <w:rsid w:val="003F437F"/>
    <w:rsid w:val="003F686A"/>
    <w:rsid w:val="003F7FD8"/>
    <w:rsid w:val="00401A1D"/>
    <w:rsid w:val="00404280"/>
    <w:rsid w:val="00410056"/>
    <w:rsid w:val="004160B1"/>
    <w:rsid w:val="00425017"/>
    <w:rsid w:val="00425D69"/>
    <w:rsid w:val="00430E16"/>
    <w:rsid w:val="00431FF1"/>
    <w:rsid w:val="00432E74"/>
    <w:rsid w:val="00437D4C"/>
    <w:rsid w:val="00437FEF"/>
    <w:rsid w:val="00443354"/>
    <w:rsid w:val="004439CA"/>
    <w:rsid w:val="00444724"/>
    <w:rsid w:val="00446853"/>
    <w:rsid w:val="00452555"/>
    <w:rsid w:val="00464916"/>
    <w:rsid w:val="00465DA3"/>
    <w:rsid w:val="00467BA1"/>
    <w:rsid w:val="004727C5"/>
    <w:rsid w:val="0049529F"/>
    <w:rsid w:val="00497B52"/>
    <w:rsid w:val="004A0417"/>
    <w:rsid w:val="004A226A"/>
    <w:rsid w:val="004B0730"/>
    <w:rsid w:val="004B4B3E"/>
    <w:rsid w:val="004C0BE2"/>
    <w:rsid w:val="004C2602"/>
    <w:rsid w:val="004D2206"/>
    <w:rsid w:val="004D5FF4"/>
    <w:rsid w:val="004D647B"/>
    <w:rsid w:val="004E060F"/>
    <w:rsid w:val="004E2A54"/>
    <w:rsid w:val="004F1224"/>
    <w:rsid w:val="0050418E"/>
    <w:rsid w:val="0050572E"/>
    <w:rsid w:val="005218B7"/>
    <w:rsid w:val="00524E6C"/>
    <w:rsid w:val="00527DC8"/>
    <w:rsid w:val="0053336E"/>
    <w:rsid w:val="00544ED3"/>
    <w:rsid w:val="00552F19"/>
    <w:rsid w:val="00554825"/>
    <w:rsid w:val="005617F4"/>
    <w:rsid w:val="005648D1"/>
    <w:rsid w:val="00565F4F"/>
    <w:rsid w:val="00567213"/>
    <w:rsid w:val="00571404"/>
    <w:rsid w:val="0057441C"/>
    <w:rsid w:val="00574DB3"/>
    <w:rsid w:val="005756C8"/>
    <w:rsid w:val="00576CAD"/>
    <w:rsid w:val="0058450E"/>
    <w:rsid w:val="00585255"/>
    <w:rsid w:val="005855E4"/>
    <w:rsid w:val="00586BF9"/>
    <w:rsid w:val="00587C29"/>
    <w:rsid w:val="005918EA"/>
    <w:rsid w:val="00594C7C"/>
    <w:rsid w:val="00597133"/>
    <w:rsid w:val="005A0939"/>
    <w:rsid w:val="005A22C5"/>
    <w:rsid w:val="005A428E"/>
    <w:rsid w:val="005A467D"/>
    <w:rsid w:val="005A4F22"/>
    <w:rsid w:val="005B0404"/>
    <w:rsid w:val="005B166E"/>
    <w:rsid w:val="005B1F35"/>
    <w:rsid w:val="005B23D9"/>
    <w:rsid w:val="005B751B"/>
    <w:rsid w:val="005C051A"/>
    <w:rsid w:val="005C6224"/>
    <w:rsid w:val="005D0E19"/>
    <w:rsid w:val="005D18F0"/>
    <w:rsid w:val="005D2E32"/>
    <w:rsid w:val="005F645A"/>
    <w:rsid w:val="005F6B04"/>
    <w:rsid w:val="005F7812"/>
    <w:rsid w:val="00600313"/>
    <w:rsid w:val="00600D7B"/>
    <w:rsid w:val="0061002A"/>
    <w:rsid w:val="00612920"/>
    <w:rsid w:val="00613696"/>
    <w:rsid w:val="00621798"/>
    <w:rsid w:val="00626257"/>
    <w:rsid w:val="00626EED"/>
    <w:rsid w:val="00632BDF"/>
    <w:rsid w:val="00636852"/>
    <w:rsid w:val="00642976"/>
    <w:rsid w:val="00644616"/>
    <w:rsid w:val="00646676"/>
    <w:rsid w:val="006531AA"/>
    <w:rsid w:val="00655435"/>
    <w:rsid w:val="006608A4"/>
    <w:rsid w:val="00663481"/>
    <w:rsid w:val="006759A1"/>
    <w:rsid w:val="00681CF7"/>
    <w:rsid w:val="00685BD7"/>
    <w:rsid w:val="00690095"/>
    <w:rsid w:val="00695BA9"/>
    <w:rsid w:val="006976DE"/>
    <w:rsid w:val="006A5C9C"/>
    <w:rsid w:val="006A714F"/>
    <w:rsid w:val="006B1107"/>
    <w:rsid w:val="006B1158"/>
    <w:rsid w:val="006B143E"/>
    <w:rsid w:val="006B151A"/>
    <w:rsid w:val="006B3337"/>
    <w:rsid w:val="006C12C0"/>
    <w:rsid w:val="006C7D95"/>
    <w:rsid w:val="006D4063"/>
    <w:rsid w:val="006E1707"/>
    <w:rsid w:val="006E1F5A"/>
    <w:rsid w:val="006E494B"/>
    <w:rsid w:val="006E7AEB"/>
    <w:rsid w:val="006F09AB"/>
    <w:rsid w:val="006F2A4B"/>
    <w:rsid w:val="006F2EA7"/>
    <w:rsid w:val="006F3812"/>
    <w:rsid w:val="006F6D4D"/>
    <w:rsid w:val="00710F95"/>
    <w:rsid w:val="00711613"/>
    <w:rsid w:val="00711C2E"/>
    <w:rsid w:val="00712D8B"/>
    <w:rsid w:val="00726FED"/>
    <w:rsid w:val="00727FBE"/>
    <w:rsid w:val="00737D5B"/>
    <w:rsid w:val="00745764"/>
    <w:rsid w:val="007460B8"/>
    <w:rsid w:val="0075113B"/>
    <w:rsid w:val="00753295"/>
    <w:rsid w:val="0075500C"/>
    <w:rsid w:val="00756A24"/>
    <w:rsid w:val="00760E42"/>
    <w:rsid w:val="0076369C"/>
    <w:rsid w:val="00763AD1"/>
    <w:rsid w:val="007660D9"/>
    <w:rsid w:val="0076661B"/>
    <w:rsid w:val="00772027"/>
    <w:rsid w:val="007725B6"/>
    <w:rsid w:val="00775374"/>
    <w:rsid w:val="00776595"/>
    <w:rsid w:val="00790BDC"/>
    <w:rsid w:val="00791CF8"/>
    <w:rsid w:val="00794E9A"/>
    <w:rsid w:val="007A1CE6"/>
    <w:rsid w:val="007A5C1E"/>
    <w:rsid w:val="007B1A3D"/>
    <w:rsid w:val="007B4B24"/>
    <w:rsid w:val="007B624D"/>
    <w:rsid w:val="007B71BD"/>
    <w:rsid w:val="007B78BB"/>
    <w:rsid w:val="007B7ED2"/>
    <w:rsid w:val="007C27CA"/>
    <w:rsid w:val="007C66DC"/>
    <w:rsid w:val="007D2D0D"/>
    <w:rsid w:val="007D3C84"/>
    <w:rsid w:val="007D4F17"/>
    <w:rsid w:val="007D6706"/>
    <w:rsid w:val="007D7059"/>
    <w:rsid w:val="007E1274"/>
    <w:rsid w:val="007E48C1"/>
    <w:rsid w:val="007E6B82"/>
    <w:rsid w:val="007E7CFC"/>
    <w:rsid w:val="007F3CAD"/>
    <w:rsid w:val="007F7EEF"/>
    <w:rsid w:val="0080263A"/>
    <w:rsid w:val="0080402C"/>
    <w:rsid w:val="008068CE"/>
    <w:rsid w:val="00806B08"/>
    <w:rsid w:val="00807D6F"/>
    <w:rsid w:val="00813E82"/>
    <w:rsid w:val="00816161"/>
    <w:rsid w:val="00817165"/>
    <w:rsid w:val="0081794A"/>
    <w:rsid w:val="00823010"/>
    <w:rsid w:val="00823882"/>
    <w:rsid w:val="0083023A"/>
    <w:rsid w:val="0083122B"/>
    <w:rsid w:val="008316D0"/>
    <w:rsid w:val="00832F9B"/>
    <w:rsid w:val="008412A4"/>
    <w:rsid w:val="00841482"/>
    <w:rsid w:val="008617F4"/>
    <w:rsid w:val="00863152"/>
    <w:rsid w:val="00865014"/>
    <w:rsid w:val="00867028"/>
    <w:rsid w:val="008773B3"/>
    <w:rsid w:val="00880AE0"/>
    <w:rsid w:val="00880CBC"/>
    <w:rsid w:val="008848A8"/>
    <w:rsid w:val="00884CFB"/>
    <w:rsid w:val="00886140"/>
    <w:rsid w:val="00891ABE"/>
    <w:rsid w:val="00894A78"/>
    <w:rsid w:val="00895E67"/>
    <w:rsid w:val="008A0870"/>
    <w:rsid w:val="008A12FF"/>
    <w:rsid w:val="008A184B"/>
    <w:rsid w:val="008A2759"/>
    <w:rsid w:val="008A341A"/>
    <w:rsid w:val="008C0876"/>
    <w:rsid w:val="008C46B4"/>
    <w:rsid w:val="008C5CBF"/>
    <w:rsid w:val="008D1C67"/>
    <w:rsid w:val="008D4C07"/>
    <w:rsid w:val="008E5E8D"/>
    <w:rsid w:val="008E7E0D"/>
    <w:rsid w:val="008F1AD9"/>
    <w:rsid w:val="008F7D3D"/>
    <w:rsid w:val="00905858"/>
    <w:rsid w:val="00906CF2"/>
    <w:rsid w:val="0091527A"/>
    <w:rsid w:val="00917F40"/>
    <w:rsid w:val="0092068B"/>
    <w:rsid w:val="0092617A"/>
    <w:rsid w:val="00930012"/>
    <w:rsid w:val="00931109"/>
    <w:rsid w:val="00950364"/>
    <w:rsid w:val="0095184A"/>
    <w:rsid w:val="00955488"/>
    <w:rsid w:val="00957450"/>
    <w:rsid w:val="00960114"/>
    <w:rsid w:val="00960C1A"/>
    <w:rsid w:val="00962B2B"/>
    <w:rsid w:val="009647CD"/>
    <w:rsid w:val="00965289"/>
    <w:rsid w:val="0097276B"/>
    <w:rsid w:val="00973EFB"/>
    <w:rsid w:val="0097607B"/>
    <w:rsid w:val="009771BD"/>
    <w:rsid w:val="00984089"/>
    <w:rsid w:val="009863A4"/>
    <w:rsid w:val="00987F41"/>
    <w:rsid w:val="00992860"/>
    <w:rsid w:val="009A446B"/>
    <w:rsid w:val="009B15FF"/>
    <w:rsid w:val="009B205F"/>
    <w:rsid w:val="009B2DF4"/>
    <w:rsid w:val="009B4857"/>
    <w:rsid w:val="009B50B1"/>
    <w:rsid w:val="009C2025"/>
    <w:rsid w:val="009C5572"/>
    <w:rsid w:val="009C5DC0"/>
    <w:rsid w:val="009E7CA6"/>
    <w:rsid w:val="009F1141"/>
    <w:rsid w:val="009F34B3"/>
    <w:rsid w:val="009F4C12"/>
    <w:rsid w:val="00A06080"/>
    <w:rsid w:val="00A10766"/>
    <w:rsid w:val="00A115E8"/>
    <w:rsid w:val="00A12E67"/>
    <w:rsid w:val="00A16452"/>
    <w:rsid w:val="00A16F80"/>
    <w:rsid w:val="00A265C4"/>
    <w:rsid w:val="00A30737"/>
    <w:rsid w:val="00A31EC6"/>
    <w:rsid w:val="00A3575D"/>
    <w:rsid w:val="00A35AC4"/>
    <w:rsid w:val="00A44111"/>
    <w:rsid w:val="00A47B98"/>
    <w:rsid w:val="00A47BC5"/>
    <w:rsid w:val="00A56114"/>
    <w:rsid w:val="00A7064A"/>
    <w:rsid w:val="00A71E21"/>
    <w:rsid w:val="00A7398B"/>
    <w:rsid w:val="00A827D1"/>
    <w:rsid w:val="00A859FB"/>
    <w:rsid w:val="00A873DA"/>
    <w:rsid w:val="00A91B53"/>
    <w:rsid w:val="00A9634A"/>
    <w:rsid w:val="00A9775F"/>
    <w:rsid w:val="00AA07C0"/>
    <w:rsid w:val="00AA119B"/>
    <w:rsid w:val="00AA53DF"/>
    <w:rsid w:val="00AB1102"/>
    <w:rsid w:val="00AB31D5"/>
    <w:rsid w:val="00AB38E6"/>
    <w:rsid w:val="00AB4EC8"/>
    <w:rsid w:val="00AB6992"/>
    <w:rsid w:val="00AC1EB1"/>
    <w:rsid w:val="00AC529B"/>
    <w:rsid w:val="00AC6FDB"/>
    <w:rsid w:val="00AD4004"/>
    <w:rsid w:val="00AE1864"/>
    <w:rsid w:val="00AE33B4"/>
    <w:rsid w:val="00AF09A0"/>
    <w:rsid w:val="00B06F1B"/>
    <w:rsid w:val="00B07A77"/>
    <w:rsid w:val="00B25DDB"/>
    <w:rsid w:val="00B30892"/>
    <w:rsid w:val="00B31DA5"/>
    <w:rsid w:val="00B3396D"/>
    <w:rsid w:val="00B34BFE"/>
    <w:rsid w:val="00B36CC0"/>
    <w:rsid w:val="00B423AA"/>
    <w:rsid w:val="00B42CBE"/>
    <w:rsid w:val="00B453EE"/>
    <w:rsid w:val="00B53DBA"/>
    <w:rsid w:val="00B545C7"/>
    <w:rsid w:val="00B54BAA"/>
    <w:rsid w:val="00B66919"/>
    <w:rsid w:val="00B66E37"/>
    <w:rsid w:val="00B86DAE"/>
    <w:rsid w:val="00B86EBF"/>
    <w:rsid w:val="00B9354B"/>
    <w:rsid w:val="00B93C8E"/>
    <w:rsid w:val="00B94480"/>
    <w:rsid w:val="00BA339E"/>
    <w:rsid w:val="00BA4731"/>
    <w:rsid w:val="00BA55BE"/>
    <w:rsid w:val="00BA6208"/>
    <w:rsid w:val="00BC166E"/>
    <w:rsid w:val="00BC6860"/>
    <w:rsid w:val="00BC720C"/>
    <w:rsid w:val="00BD18ED"/>
    <w:rsid w:val="00BE76A9"/>
    <w:rsid w:val="00BF19B6"/>
    <w:rsid w:val="00BF31B4"/>
    <w:rsid w:val="00C033EF"/>
    <w:rsid w:val="00C07B5E"/>
    <w:rsid w:val="00C11218"/>
    <w:rsid w:val="00C11EA5"/>
    <w:rsid w:val="00C13CB6"/>
    <w:rsid w:val="00C15855"/>
    <w:rsid w:val="00C158A0"/>
    <w:rsid w:val="00C164F1"/>
    <w:rsid w:val="00C16548"/>
    <w:rsid w:val="00C209C5"/>
    <w:rsid w:val="00C224E3"/>
    <w:rsid w:val="00C23DB1"/>
    <w:rsid w:val="00C30ED6"/>
    <w:rsid w:val="00C33196"/>
    <w:rsid w:val="00C34D47"/>
    <w:rsid w:val="00C405E1"/>
    <w:rsid w:val="00C47D27"/>
    <w:rsid w:val="00C57572"/>
    <w:rsid w:val="00C61231"/>
    <w:rsid w:val="00C634EA"/>
    <w:rsid w:val="00C76997"/>
    <w:rsid w:val="00C83A25"/>
    <w:rsid w:val="00C86700"/>
    <w:rsid w:val="00C905E1"/>
    <w:rsid w:val="00C9209C"/>
    <w:rsid w:val="00C973DB"/>
    <w:rsid w:val="00CA4D98"/>
    <w:rsid w:val="00CB054A"/>
    <w:rsid w:val="00CB0D92"/>
    <w:rsid w:val="00CB13CF"/>
    <w:rsid w:val="00CD41BA"/>
    <w:rsid w:val="00CE14B9"/>
    <w:rsid w:val="00D13C2B"/>
    <w:rsid w:val="00D17CC4"/>
    <w:rsid w:val="00D2067C"/>
    <w:rsid w:val="00D22189"/>
    <w:rsid w:val="00D24E3F"/>
    <w:rsid w:val="00D32B0B"/>
    <w:rsid w:val="00D34894"/>
    <w:rsid w:val="00D37495"/>
    <w:rsid w:val="00D4489E"/>
    <w:rsid w:val="00D470CB"/>
    <w:rsid w:val="00D50E9E"/>
    <w:rsid w:val="00D516FA"/>
    <w:rsid w:val="00D55A27"/>
    <w:rsid w:val="00D6240B"/>
    <w:rsid w:val="00D64C43"/>
    <w:rsid w:val="00D705B6"/>
    <w:rsid w:val="00D714A4"/>
    <w:rsid w:val="00D71EFA"/>
    <w:rsid w:val="00D73B3F"/>
    <w:rsid w:val="00D73F98"/>
    <w:rsid w:val="00D73FF8"/>
    <w:rsid w:val="00D778F2"/>
    <w:rsid w:val="00D77C1A"/>
    <w:rsid w:val="00D81F6B"/>
    <w:rsid w:val="00D84999"/>
    <w:rsid w:val="00D84E44"/>
    <w:rsid w:val="00D87029"/>
    <w:rsid w:val="00D90903"/>
    <w:rsid w:val="00D92DFE"/>
    <w:rsid w:val="00D9378E"/>
    <w:rsid w:val="00D93B2E"/>
    <w:rsid w:val="00D96BAA"/>
    <w:rsid w:val="00DA086B"/>
    <w:rsid w:val="00DA2FE6"/>
    <w:rsid w:val="00DA32D6"/>
    <w:rsid w:val="00DA46BF"/>
    <w:rsid w:val="00DA4A6E"/>
    <w:rsid w:val="00DA59D3"/>
    <w:rsid w:val="00DC1D73"/>
    <w:rsid w:val="00DC1F33"/>
    <w:rsid w:val="00DC2C53"/>
    <w:rsid w:val="00DC2E1A"/>
    <w:rsid w:val="00DC3D26"/>
    <w:rsid w:val="00DD027D"/>
    <w:rsid w:val="00DD10F3"/>
    <w:rsid w:val="00DD1DAD"/>
    <w:rsid w:val="00DD26B8"/>
    <w:rsid w:val="00DF191A"/>
    <w:rsid w:val="00DF3B4B"/>
    <w:rsid w:val="00DF5E23"/>
    <w:rsid w:val="00DF6827"/>
    <w:rsid w:val="00DF76D9"/>
    <w:rsid w:val="00DF7BA5"/>
    <w:rsid w:val="00E00331"/>
    <w:rsid w:val="00E01D80"/>
    <w:rsid w:val="00E02364"/>
    <w:rsid w:val="00E126B5"/>
    <w:rsid w:val="00E319E3"/>
    <w:rsid w:val="00E34535"/>
    <w:rsid w:val="00E34B5C"/>
    <w:rsid w:val="00E372B7"/>
    <w:rsid w:val="00E4148D"/>
    <w:rsid w:val="00E459B0"/>
    <w:rsid w:val="00E5256C"/>
    <w:rsid w:val="00E52C7A"/>
    <w:rsid w:val="00E56892"/>
    <w:rsid w:val="00E61B70"/>
    <w:rsid w:val="00E66F9F"/>
    <w:rsid w:val="00E7004F"/>
    <w:rsid w:val="00E713CD"/>
    <w:rsid w:val="00E714B2"/>
    <w:rsid w:val="00E73E94"/>
    <w:rsid w:val="00E76C93"/>
    <w:rsid w:val="00E81F71"/>
    <w:rsid w:val="00E82546"/>
    <w:rsid w:val="00E82C65"/>
    <w:rsid w:val="00E92464"/>
    <w:rsid w:val="00E92C14"/>
    <w:rsid w:val="00E941C9"/>
    <w:rsid w:val="00EA7EE1"/>
    <w:rsid w:val="00EA7F09"/>
    <w:rsid w:val="00EB57BB"/>
    <w:rsid w:val="00EC3E70"/>
    <w:rsid w:val="00EC51C7"/>
    <w:rsid w:val="00EE0511"/>
    <w:rsid w:val="00EE05AF"/>
    <w:rsid w:val="00EE3E81"/>
    <w:rsid w:val="00EE5DAF"/>
    <w:rsid w:val="00EF0214"/>
    <w:rsid w:val="00EF37B7"/>
    <w:rsid w:val="00F005C8"/>
    <w:rsid w:val="00F03C24"/>
    <w:rsid w:val="00F057E3"/>
    <w:rsid w:val="00F05824"/>
    <w:rsid w:val="00F07024"/>
    <w:rsid w:val="00F120DE"/>
    <w:rsid w:val="00F16A47"/>
    <w:rsid w:val="00F173C4"/>
    <w:rsid w:val="00F30D95"/>
    <w:rsid w:val="00F33253"/>
    <w:rsid w:val="00F347DC"/>
    <w:rsid w:val="00F37850"/>
    <w:rsid w:val="00F4521F"/>
    <w:rsid w:val="00F45D9C"/>
    <w:rsid w:val="00F4697F"/>
    <w:rsid w:val="00F519DB"/>
    <w:rsid w:val="00F53348"/>
    <w:rsid w:val="00F53B7D"/>
    <w:rsid w:val="00F55F99"/>
    <w:rsid w:val="00F608DA"/>
    <w:rsid w:val="00F63A40"/>
    <w:rsid w:val="00F63C70"/>
    <w:rsid w:val="00F66901"/>
    <w:rsid w:val="00F67DA2"/>
    <w:rsid w:val="00F71D75"/>
    <w:rsid w:val="00F71E0E"/>
    <w:rsid w:val="00F72F60"/>
    <w:rsid w:val="00F74EE9"/>
    <w:rsid w:val="00F82F62"/>
    <w:rsid w:val="00F8444A"/>
    <w:rsid w:val="00F86D53"/>
    <w:rsid w:val="00F94E60"/>
    <w:rsid w:val="00F95552"/>
    <w:rsid w:val="00F955FC"/>
    <w:rsid w:val="00F960A6"/>
    <w:rsid w:val="00FC227F"/>
    <w:rsid w:val="00FC3708"/>
    <w:rsid w:val="00FC4DAD"/>
    <w:rsid w:val="00FC6DD9"/>
    <w:rsid w:val="00FD3F1A"/>
    <w:rsid w:val="00FD50D9"/>
    <w:rsid w:val="00FE2A2C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67F9C"/>
  <w15:docId w15:val="{B3ACF0A8-93EE-4EB0-9457-AB3879DA5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15FF"/>
  </w:style>
  <w:style w:type="paragraph" w:styleId="Heading3">
    <w:name w:val="heading 3"/>
    <w:basedOn w:val="Normal"/>
    <w:link w:val="Heading3Char"/>
    <w:qFormat/>
    <w:rsid w:val="006C7D9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Bullet1,Bullets,List Paragraph 1,References,List Paragraph (numbered (a)),IBL List Paragraph,List Paragraph nowy,Numbered List Paragraph"/>
    <w:basedOn w:val="Normal"/>
    <w:link w:val="ListParagraphChar"/>
    <w:uiPriority w:val="34"/>
    <w:qFormat/>
    <w:rsid w:val="00F608D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Bullet1 Char,Bullets Char,List Paragraph 1 Char,References Char,List Paragraph (numbered (a)) Char"/>
    <w:basedOn w:val="DefaultParagraphFont"/>
    <w:link w:val="ListParagraph"/>
    <w:uiPriority w:val="34"/>
    <w:locked/>
    <w:rsid w:val="00F608D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basedOn w:val="DefaultParagraphFont"/>
    <w:link w:val="norm"/>
    <w:locked/>
    <w:rsid w:val="00E52C7A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E52C7A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locked/>
    <w:rsid w:val="005C051A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5C051A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customStyle="1" w:styleId="Heading3Char">
    <w:name w:val="Heading 3 Char"/>
    <w:basedOn w:val="DefaultParagraphFont"/>
    <w:link w:val="Heading3"/>
    <w:rsid w:val="006C7D95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styleId="Strong">
    <w:name w:val="Strong"/>
    <w:uiPriority w:val="22"/>
    <w:qFormat/>
    <w:rsid w:val="006C7D95"/>
    <w:rPr>
      <w:b/>
      <w:bCs/>
    </w:rPr>
  </w:style>
  <w:style w:type="character" w:styleId="Emphasis">
    <w:name w:val="Emphasis"/>
    <w:basedOn w:val="DefaultParagraphFont"/>
    <w:uiPriority w:val="20"/>
    <w:qFormat/>
    <w:rsid w:val="008A087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68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686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A963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8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7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2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8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6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461</Words>
  <Characters>2629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3084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>https:/mul2.gov.am/tasks/793953/oneclick/4Ampopatert1.docx?token=6a827b3bbe69423fd36c69d1d1aea1e9</cp:keywords>
  <dc:description/>
  <cp:lastModifiedBy>User</cp:lastModifiedBy>
  <cp:revision>3</cp:revision>
  <cp:lastPrinted>2023-05-18T00:20:00Z</cp:lastPrinted>
  <dcterms:created xsi:type="dcterms:W3CDTF">2023-05-23T12:42:00Z</dcterms:created>
  <dcterms:modified xsi:type="dcterms:W3CDTF">2023-05-23T12:43:00Z</dcterms:modified>
</cp:coreProperties>
</file>