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1FBE030" w:rsidR="00A80737" w:rsidRPr="002C0492" w:rsidRDefault="009F51C3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F51C3">
        <w:rPr>
          <w:rFonts w:ascii="GHEA Grapalat" w:eastAsia="GHEA Grapalat" w:hAnsi="GHEA Grapalat" w:cs="GHEA Grapalat"/>
          <w:b/>
          <w:color w:val="000000"/>
        </w:rPr>
        <w:t>«ՀԱՅԱՍՏԱՆԻ ՀԱՆՐԱՊԵՏՈՒԹՅԱՆ 202</w:t>
      </w:r>
      <w:r w:rsidR="003A51A8" w:rsidRPr="003A51A8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ՊԵՏԱԿԱՆ ԲՅՈՒՋԵԻ ՄԱՍԻՆ» ՕՐԵՆՔՈՒՄ ՓՈՓՈԽՈՒԹՅՈՒՆ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ՆԵՐ,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ԴԵԿՏԵՄԲԵՐԻ 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9</w:t>
      </w:r>
      <w:r w:rsidRPr="009F51C3">
        <w:rPr>
          <w:rFonts w:ascii="GHEA Grapalat" w:eastAsia="GHEA Grapalat" w:hAnsi="GHEA Grapalat" w:cs="GHEA Grapalat"/>
          <w:b/>
          <w:color w:val="000000"/>
        </w:rPr>
        <w:t>-Ի N 21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Pr="009F51C3">
        <w:rPr>
          <w:rFonts w:ascii="GHEA Grapalat" w:eastAsia="GHEA Grapalat" w:hAnsi="GHEA Grapalat" w:cs="GHEA Grapalat"/>
          <w:b/>
          <w:color w:val="000000"/>
        </w:rPr>
        <w:t>1-Ն ՈՐՈՇՄԱՆ ՄԵՋ ՓՈՓՈԽՈՒԹՅՈՒՆՆԵՐ ԵՎ ԼՐԱՑՈՒՄՆԵՐ ԿԱՏԱՐԵԼՈՒ ՄԱՍԻՆ»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1CCF50A1" w:rsidR="00A80737" w:rsidRPr="002C0492" w:rsidRDefault="009F0EC7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BC5F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03A06C7A" w:rsidR="00A80737" w:rsidRPr="002C0492" w:rsidRDefault="009F0EC7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F0EC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01/8-3/10394-2023</w:t>
            </w:r>
          </w:p>
        </w:tc>
      </w:tr>
      <w:tr w:rsidR="007C439F" w:rsidRPr="009F0EC7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901CE6" w14:textId="677A7FC8" w:rsidR="009F0EC7" w:rsidRDefault="00132CBB" w:rsidP="009F0EC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9F0EC7" w:rsidRPr="009F0E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նախատեսվում է Եվրոպական միությունից ստացված «Աջակցություն Հայաստանում դատական ոլորտի բարեփոխումների իրականացմանը» դրամաշնորհային ծրագրի 2023 թվականի հունվարի 1-ի դրությամբ չօգտագործված մնացորդի հաշվին  Բարձրագույն դատական խորհրդին հատկացնել 15.0 մլն դրամ </w:t>
            </w:r>
            <w:r w:rsidR="009F0EC7" w:rsidRPr="009F0EC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դատարաններում դատավորների միջև գործերի բաշխման </w:t>
            </w:r>
            <w:r w:rsidR="009F0EC7" w:rsidRPr="009F0E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CAST</w:t>
            </w:r>
            <w:r w:rsidR="009F0EC7" w:rsidRPr="009F0EC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ծրագրի մշակման </w:t>
            </w:r>
            <w:r w:rsidR="009F0EC7" w:rsidRPr="009F0E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նպատակով: Այս կապակցությամբ առաջարկություններ չունենք, եթե առկա է հանրային կառավարման մարմինների թվայնացման առաջնահերթությունների և հրատապության համատեքստում՝ 11.03.2022թ. ստեղծված «Հայաստանի տեղեկատվական համակարգերի գործակալություն» հիմնադրամի մասնագիտական կարծիքը:</w:t>
            </w:r>
          </w:p>
          <w:p w14:paraId="61860717" w14:textId="0AD899D4" w:rsidR="003A51A8" w:rsidRPr="008E53AA" w:rsidRDefault="003A51A8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0499ED0C" w:rsidR="000518B4" w:rsidRDefault="009F0EC7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F51C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 ։</w:t>
            </w:r>
          </w:p>
          <w:p w14:paraId="5BD800FE" w14:textId="149306D9" w:rsidR="003A51A8" w:rsidRPr="009F0EC7" w:rsidRDefault="009F0EC7" w:rsidP="00DC7E0B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F0E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ֆինանսավորվող հարցն, ի թիվս այլնի, Արդարադատության նախարարության համակարգմամբ իրականացվող թվայնացման գոր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</w:t>
            </w:r>
            <w:r w:rsidRPr="009F0E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ընթացների շարքում քննարկվել է Թվայնացման խորհրդում:</w:t>
            </w:r>
            <w:r w:rsidRPr="009F0E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>Միաժամանակ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նախագիծն աշխատանքային կարգով </w:t>
            </w:r>
            <w:r w:rsidRPr="009F0E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համաձայնեցվել է </w:t>
            </w:r>
            <w:r w:rsidRPr="009F0EC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9F0EC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«Հայ</w:t>
            </w:r>
            <w:r w:rsidRPr="009F0E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աստանի տեղեկատվական համակարգերի գործակալություն» հիմնադրամի ղեկավարի հետ:</w:t>
            </w:r>
          </w:p>
        </w:tc>
      </w:tr>
      <w:tr w:rsidR="00AB1E41" w:rsidRPr="002C0492" w14:paraId="6E8C6681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0FA6B438" w:rsidR="00AB1E41" w:rsidRPr="002C0492" w:rsidRDefault="00AB1E41" w:rsidP="00AB1E4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Բարձրագույն դատական խորհրդի աշխատակազմ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3C8E12E2" w:rsidR="00AB1E41" w:rsidRPr="002C0492" w:rsidRDefault="00AB1E41" w:rsidP="00AB1E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C0492" w14:paraId="19180FAB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1902EC74" w:rsidR="00AB1E41" w:rsidRPr="002C0492" w:rsidRDefault="00AB1E41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ԴԴ/859-23</w:t>
            </w:r>
          </w:p>
        </w:tc>
      </w:tr>
      <w:tr w:rsidR="00AB1E41" w:rsidRPr="009F0EC7" w14:paraId="2955011A" w14:textId="77777777" w:rsidTr="00AB1E41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DD00A" w14:textId="3A307CDE" w:rsidR="00AB1E41" w:rsidRDefault="00AB1E41" w:rsidP="005E740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չունի</w:t>
            </w:r>
            <w:r w:rsidRPr="009F0EC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1C2DCF5" w14:textId="77777777" w:rsidR="00AB1E41" w:rsidRPr="008E53AA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2937A9"/>
    <w:rsid w:val="002C0492"/>
    <w:rsid w:val="002D02BC"/>
    <w:rsid w:val="00355FCF"/>
    <w:rsid w:val="003A51A8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9F0EC7"/>
    <w:rsid w:val="009F51C3"/>
    <w:rsid w:val="00A76ECA"/>
    <w:rsid w:val="00A80737"/>
    <w:rsid w:val="00A82682"/>
    <w:rsid w:val="00AB1433"/>
    <w:rsid w:val="00AB1E41"/>
    <w:rsid w:val="00B142F3"/>
    <w:rsid w:val="00B90FD5"/>
    <w:rsid w:val="00BA0225"/>
    <w:rsid w:val="00BC5FD2"/>
    <w:rsid w:val="00C34CEA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36942-A6BF-46C7-BF50-2DE998740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https://mul2.gov.am/tasks/796769/oneclick/Ampopatert.docx?token=cce85d1771379395c7cba138342bfcfd</cp:keywords>
  <cp:lastModifiedBy>Zara Margaryan</cp:lastModifiedBy>
  <cp:revision>24</cp:revision>
  <dcterms:created xsi:type="dcterms:W3CDTF">2021-04-15T06:46:00Z</dcterms:created>
  <dcterms:modified xsi:type="dcterms:W3CDTF">2023-05-26T07:26:00Z</dcterms:modified>
</cp:coreProperties>
</file>