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8B4ED3"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rsidR="006750B0" w:rsidRPr="00540E30" w:rsidRDefault="006750B0" w:rsidP="007E2103">
            <w:pPr>
              <w:jc w:val="center"/>
              <w:rPr>
                <w:b/>
                <w:sz w:val="24"/>
                <w:szCs w:val="24"/>
                <w:lang w:val="af-ZA"/>
              </w:rPr>
            </w:pPr>
            <w:r w:rsidRPr="00540E30">
              <w:rPr>
                <w:b/>
                <w:sz w:val="24"/>
                <w:szCs w:val="24"/>
                <w:lang w:val="af-ZA"/>
              </w:rPr>
              <w:t>ԱՄՓՈՓԱԹԵՐԹ</w:t>
            </w:r>
          </w:p>
          <w:p w:rsidR="00240B8C" w:rsidRPr="00540E30" w:rsidRDefault="008B4ED3" w:rsidP="00CF7DF7">
            <w:pPr>
              <w:jc w:val="center"/>
              <w:rPr>
                <w:b/>
                <w:sz w:val="24"/>
                <w:szCs w:val="24"/>
                <w:lang w:val="af-ZA"/>
              </w:rPr>
            </w:pPr>
            <w:r>
              <w:rPr>
                <w:rFonts w:cs="Sylfaen"/>
                <w:color w:val="000000" w:themeColor="text1"/>
                <w:sz w:val="24"/>
                <w:szCs w:val="24"/>
                <w:lang w:val="hy-AM"/>
              </w:rPr>
              <w:t>«</w:t>
            </w:r>
            <w:r w:rsidRPr="008B4ED3">
              <w:rPr>
                <w:b/>
                <w:sz w:val="24"/>
                <w:szCs w:val="24"/>
                <w:lang w:val="af-ZA"/>
              </w:rPr>
              <w:t xml:space="preserve">Պետական գույքի կառավարման մասին» օրենքում լրացումներ </w:t>
            </w:r>
            <w:r w:rsidR="00CF4C9C">
              <w:rPr>
                <w:b/>
                <w:sz w:val="24"/>
                <w:szCs w:val="24"/>
                <w:lang w:val="hy-AM"/>
              </w:rPr>
              <w:t>և փոփոխություն</w:t>
            </w:r>
            <w:r w:rsidR="0061297E">
              <w:rPr>
                <w:b/>
                <w:sz w:val="24"/>
                <w:szCs w:val="24"/>
                <w:lang w:val="hy-AM"/>
              </w:rPr>
              <w:t>ներ</w:t>
            </w:r>
            <w:bookmarkStart w:id="0" w:name="_GoBack"/>
            <w:bookmarkEnd w:id="0"/>
            <w:r w:rsidR="00CF4C9C">
              <w:rPr>
                <w:b/>
                <w:sz w:val="24"/>
                <w:szCs w:val="24"/>
                <w:lang w:val="hy-AM"/>
              </w:rPr>
              <w:t xml:space="preserve"> </w:t>
            </w:r>
            <w:r w:rsidRPr="008B4ED3">
              <w:rPr>
                <w:b/>
                <w:sz w:val="24"/>
                <w:szCs w:val="24"/>
                <w:lang w:val="af-ZA"/>
              </w:rPr>
              <w:t xml:space="preserve">կատարելու մասին» </w:t>
            </w:r>
            <w:r w:rsidR="00223BA4" w:rsidRPr="00540E30">
              <w:rPr>
                <w:b/>
                <w:sz w:val="24"/>
                <w:szCs w:val="24"/>
                <w:lang w:val="af-ZA"/>
              </w:rPr>
              <w:t>օրենքի նախագծի</w:t>
            </w:r>
            <w:r w:rsidR="00F15903" w:rsidRPr="00540E30">
              <w:rPr>
                <w:b/>
                <w:sz w:val="24"/>
                <w:szCs w:val="24"/>
                <w:lang w:val="af-ZA"/>
              </w:rPr>
              <w:t xml:space="preserve"> վերաբերյալ ստացված դիտողությունների և առաջարկությունների</w:t>
            </w:r>
          </w:p>
        </w:tc>
      </w:tr>
      <w:tr w:rsidR="001A56A1" w:rsidRPr="00540E30" w:rsidTr="00AC04B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540E30" w:rsidRDefault="001A56A1" w:rsidP="00FD0B99">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540E30" w:rsidRDefault="00233550" w:rsidP="00822A62">
            <w:pPr>
              <w:spacing w:before="0" w:line="240" w:lineRule="auto"/>
              <w:jc w:val="center"/>
              <w:rPr>
                <w:b/>
                <w:color w:val="000000"/>
                <w:sz w:val="24"/>
                <w:szCs w:val="24"/>
                <w:lang w:val="hy-AM"/>
              </w:rPr>
            </w:pPr>
            <w:r w:rsidRPr="00540E30">
              <w:rPr>
                <w:b/>
                <w:color w:val="000000"/>
                <w:sz w:val="24"/>
                <w:szCs w:val="24"/>
              </w:rPr>
              <w:t>ՀՀ</w:t>
            </w:r>
            <w:r w:rsidRPr="00540E30">
              <w:rPr>
                <w:b/>
                <w:color w:val="000000"/>
                <w:sz w:val="24"/>
                <w:szCs w:val="24"/>
                <w:lang w:val="af-ZA"/>
              </w:rPr>
              <w:t xml:space="preserve"> </w:t>
            </w:r>
            <w:r w:rsidR="00822A62" w:rsidRPr="00540E30">
              <w:rPr>
                <w:b/>
                <w:color w:val="000000"/>
                <w:sz w:val="24"/>
                <w:szCs w:val="24"/>
                <w:lang w:val="hy-AM"/>
              </w:rPr>
              <w:t>ֆինանսների</w:t>
            </w:r>
            <w:r w:rsidR="003124E4" w:rsidRPr="00540E30">
              <w:rPr>
                <w:b/>
                <w:color w:val="000000"/>
                <w:sz w:val="24"/>
                <w:szCs w:val="24"/>
                <w:lang w:val="hy-AM"/>
              </w:rPr>
              <w:t xml:space="preserve">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540E30" w:rsidRDefault="009C5869" w:rsidP="009C5869">
            <w:pPr>
              <w:autoSpaceDE w:val="0"/>
              <w:autoSpaceDN w:val="0"/>
              <w:spacing w:line="240" w:lineRule="auto"/>
              <w:rPr>
                <w:rFonts w:cs="Sylfaen"/>
                <w:sz w:val="24"/>
                <w:szCs w:val="24"/>
                <w:lang w:val="hy-AM"/>
              </w:rPr>
            </w:pPr>
            <w:r w:rsidRPr="009C5869">
              <w:rPr>
                <w:rFonts w:cs="Sylfaen"/>
                <w:sz w:val="24"/>
                <w:szCs w:val="24"/>
                <w:lang w:val="hy-AM"/>
              </w:rPr>
              <w:t>02</w:t>
            </w:r>
            <w:r w:rsidR="00822A62" w:rsidRPr="009C5869">
              <w:rPr>
                <w:rFonts w:ascii="Cambria Math" w:hAnsi="Cambria Math" w:cs="Cambria Math"/>
                <w:sz w:val="24"/>
                <w:szCs w:val="24"/>
                <w:lang w:val="hy-AM"/>
              </w:rPr>
              <w:t>․</w:t>
            </w:r>
            <w:r w:rsidRPr="009C5869">
              <w:rPr>
                <w:rFonts w:cs="Sylfaen"/>
                <w:sz w:val="24"/>
                <w:szCs w:val="24"/>
                <w:lang w:val="hy-AM"/>
              </w:rPr>
              <w:t>11</w:t>
            </w:r>
            <w:r w:rsidR="00822A62" w:rsidRPr="009C5869">
              <w:rPr>
                <w:rFonts w:ascii="Cambria Math" w:hAnsi="Cambria Math" w:cs="Cambria Math"/>
                <w:sz w:val="24"/>
                <w:szCs w:val="24"/>
                <w:lang w:val="hy-AM"/>
              </w:rPr>
              <w:t>․</w:t>
            </w:r>
            <w:r w:rsidR="00822A62" w:rsidRPr="00540E30">
              <w:rPr>
                <w:rFonts w:cs="Sylfaen"/>
                <w:sz w:val="24"/>
                <w:szCs w:val="24"/>
                <w:lang w:val="hy-AM"/>
              </w:rPr>
              <w:t>2022</w:t>
            </w:r>
            <w:r w:rsidR="00822A62" w:rsidRPr="009C5869">
              <w:rPr>
                <w:rFonts w:cs="Sylfaen"/>
                <w:sz w:val="24"/>
                <w:szCs w:val="24"/>
                <w:lang w:val="hy-AM"/>
              </w:rPr>
              <w:t>թ</w:t>
            </w:r>
            <w:r w:rsidR="00822A62" w:rsidRPr="009C5869">
              <w:rPr>
                <w:rFonts w:ascii="Cambria Math" w:hAnsi="Cambria Math" w:cs="Cambria Math"/>
                <w:sz w:val="24"/>
                <w:szCs w:val="24"/>
                <w:lang w:val="hy-AM"/>
              </w:rPr>
              <w:t>․</w:t>
            </w:r>
            <w:r w:rsidR="00822A62" w:rsidRPr="00540E30">
              <w:rPr>
                <w:rFonts w:cs="Sylfaen"/>
                <w:sz w:val="24"/>
                <w:szCs w:val="24"/>
                <w:lang w:val="hy-AM"/>
              </w:rPr>
              <w:t xml:space="preserve"> N </w:t>
            </w:r>
            <w:r w:rsidRPr="009C5869">
              <w:rPr>
                <w:rFonts w:cs="Sylfaen"/>
                <w:sz w:val="24"/>
                <w:szCs w:val="24"/>
                <w:lang w:val="hy-AM"/>
              </w:rPr>
              <w:t>01/11-1/19016-2022</w:t>
            </w:r>
          </w:p>
        </w:tc>
      </w:tr>
      <w:tr w:rsidR="00DA23D6" w:rsidRPr="004C4C6D"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DA23D6" w:rsidRPr="00540E30" w:rsidRDefault="00DA23D6" w:rsidP="00DA23D6">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9C5869" w:rsidRDefault="009C5869" w:rsidP="009C5869">
            <w:pPr>
              <w:spacing w:after="0" w:line="240" w:lineRule="auto"/>
              <w:ind w:left="171" w:right="70" w:firstLine="369"/>
              <w:rPr>
                <w:bCs/>
                <w:spacing w:val="-6"/>
                <w:sz w:val="24"/>
                <w:szCs w:val="24"/>
                <w:lang w:val="af-ZA"/>
              </w:rPr>
            </w:pPr>
            <w:r>
              <w:rPr>
                <w:bCs/>
                <w:spacing w:val="-6"/>
                <w:sz w:val="24"/>
                <w:szCs w:val="24"/>
                <w:lang w:val="af-ZA"/>
              </w:rPr>
              <w:t>Նախագծով նախատեսվում է ՀՀ վարչապետին վերապահել ՀՀ պետական մարմիններին, ենթակա պետական մարմիններին և պետական ոչ առևտրային կազմակերպություններին ծառայողական ավտոմեքենաների հատկացման, շահագործման և սպասարկման կարգը, գործառութային անհրաժեշտությամբ պայմանավորված շահագործվող տրանսպորտային միջոցների տեխնիկական, քանակական և դրանց պահպանման համար նախատեսված առանձին չափորոշիչները և շահագործման հետ առնչվող անհրաժեշտ այլ նորմատիվները հաստատելու լիազորություն, իսկ Պետական գույքի կառավարման կոմիտեին ՀՀ պետական մարմինների ծառայողական ավտոմեքենաների հատկացման, շահագործման և սպասարկման կարգը, ՀՀ պետական մարմինների ծառայողական ավտոմեքենաների սահմանաքանակը, ՀՀ պետական մարմինների, պետական հիմնարկների, պետական ոչ առևտրային կազմակերպությունների ծառայողական (բացառությամբ պաշտոնատար անձանց կամ աշխատողների սպասարկման համար չնախատեսված հատուկ նշանակության) ավտոմեքենաների առանձին չափորոշիչները, ՀՀ պետական մարմինների ծառայողական տրանսպորտային միջոցների վառելիքի, յուղերի ու քսուքների ծախսի, ավտոդողերի վազքի, կուտակչային մարտկոցների ծառայության ժամկետների նորմաները մշակելու և ՀՀ վարչապետի հաստատմանը ներկայացնելու լիազորություն:</w:t>
            </w:r>
          </w:p>
          <w:p w:rsidR="009C5869" w:rsidRDefault="009C5869" w:rsidP="009C5869">
            <w:pPr>
              <w:spacing w:after="0" w:line="240" w:lineRule="auto"/>
              <w:ind w:left="171" w:right="70" w:firstLine="369"/>
              <w:rPr>
                <w:bCs/>
                <w:spacing w:val="-6"/>
                <w:sz w:val="24"/>
                <w:szCs w:val="24"/>
                <w:lang w:val="af-ZA"/>
              </w:rPr>
            </w:pPr>
            <w:r>
              <w:rPr>
                <w:bCs/>
                <w:spacing w:val="-6"/>
                <w:sz w:val="24"/>
                <w:szCs w:val="24"/>
                <w:lang w:val="af-ZA"/>
              </w:rPr>
              <w:t>Ըստ Նախագծի ընդունման հիմնավորման՝ Նախագծի ընդունման արդյունքում լիազորող նորմ կսահմանվի «Պետական գույքի կառավարման մասին» օրենքում, որը կլիազորի ՀՀ վարչապետին հաստատելու պետական գույքի չափորոշիչները մեկ միասնական իրավական ակտով։</w:t>
            </w:r>
          </w:p>
          <w:p w:rsidR="009C5869" w:rsidRPr="00151EB6" w:rsidRDefault="009C5869" w:rsidP="009C5869">
            <w:pPr>
              <w:spacing w:after="0" w:line="240" w:lineRule="auto"/>
              <w:ind w:left="171" w:right="70" w:firstLine="369"/>
              <w:rPr>
                <w:bCs/>
                <w:spacing w:val="-6"/>
                <w:sz w:val="24"/>
                <w:szCs w:val="24"/>
                <w:lang w:val="af-ZA"/>
              </w:rPr>
            </w:pPr>
            <w:r w:rsidRPr="00151EB6">
              <w:rPr>
                <w:bCs/>
                <w:spacing w:val="-6"/>
                <w:sz w:val="24"/>
                <w:szCs w:val="24"/>
                <w:lang w:val="af-ZA"/>
              </w:rPr>
              <w:t xml:space="preserve">Այս կապակցությամբ հարկ ենք համարում ուշադրություն հրավիրել հետևյալ </w:t>
            </w:r>
            <w:r w:rsidRPr="00151EB6">
              <w:rPr>
                <w:bCs/>
                <w:spacing w:val="-6"/>
                <w:sz w:val="24"/>
                <w:szCs w:val="24"/>
                <w:lang w:val="af-ZA"/>
              </w:rPr>
              <w:lastRenderedPageBreak/>
              <w:t>իրավակարգավորումներին.</w:t>
            </w:r>
          </w:p>
          <w:p w:rsidR="009C5869" w:rsidRPr="00151EB6" w:rsidRDefault="009C5869" w:rsidP="009C5869">
            <w:pPr>
              <w:spacing w:after="0" w:line="240" w:lineRule="auto"/>
              <w:ind w:left="171" w:right="70" w:firstLine="369"/>
              <w:rPr>
                <w:bCs/>
                <w:spacing w:val="-6"/>
                <w:sz w:val="24"/>
                <w:szCs w:val="24"/>
                <w:lang w:val="af-ZA"/>
              </w:rPr>
            </w:pPr>
            <w:r w:rsidRPr="00151EB6">
              <w:rPr>
                <w:bCs/>
                <w:spacing w:val="-6"/>
                <w:sz w:val="24"/>
                <w:szCs w:val="24"/>
                <w:lang w:val="af-ZA"/>
              </w:rPr>
              <w:t>ՀՀ Սահմանադրության 110-րդ հոդվածի 1-ին մասի համաձայն՝ Ազգային ժողովը պետական բյուջեն ընդունում է Կառավարության ներկայացմամբ: Պետական բյուջեն օրենքով սահմանված կարգով ներառում է պետության բոլոր եկամուտները և ծախսերը:</w:t>
            </w:r>
          </w:p>
          <w:p w:rsidR="009C5869" w:rsidRPr="00151EB6" w:rsidRDefault="009C5869" w:rsidP="009C5869">
            <w:pPr>
              <w:spacing w:after="0" w:line="240" w:lineRule="auto"/>
              <w:ind w:left="171" w:right="70" w:firstLine="369"/>
              <w:rPr>
                <w:bCs/>
                <w:spacing w:val="-6"/>
                <w:sz w:val="24"/>
                <w:szCs w:val="24"/>
                <w:lang w:val="af-ZA"/>
              </w:rPr>
            </w:pPr>
            <w:r w:rsidRPr="00151EB6">
              <w:rPr>
                <w:bCs/>
                <w:spacing w:val="-6"/>
                <w:sz w:val="24"/>
                <w:szCs w:val="24"/>
                <w:lang w:val="af-ZA"/>
              </w:rPr>
              <w:t>«Հայաստանի Հանրապետության բյուջետային համակարգի մասին» օրենքի 21-րդ հոդվածի 1-ին մասի համաձայն՝ պետական բյուջեի նախագծի մշակման աշխատանքները կազմակերպում է կառավարությունը` առաջիկա տարվա բյուջետային գործընթացը սկսելու մասին Հայաստանի Հանրապետության վարչապետի որոշման հիման վրա` այդ որոշմամբ և նույն օրենքով նախատեսված ժամկետներում:</w:t>
            </w:r>
          </w:p>
          <w:p w:rsidR="009C5869" w:rsidRPr="00151EB6" w:rsidRDefault="009C5869" w:rsidP="009C5869">
            <w:pPr>
              <w:spacing w:after="0" w:line="240" w:lineRule="auto"/>
              <w:ind w:left="171" w:right="70" w:firstLine="369"/>
              <w:rPr>
                <w:bCs/>
                <w:spacing w:val="-6"/>
                <w:sz w:val="24"/>
                <w:szCs w:val="24"/>
                <w:lang w:val="af-ZA"/>
              </w:rPr>
            </w:pPr>
            <w:r w:rsidRPr="00151EB6">
              <w:rPr>
                <w:bCs/>
                <w:spacing w:val="-6"/>
                <w:sz w:val="24"/>
                <w:szCs w:val="24"/>
                <w:lang w:val="af-ZA"/>
              </w:rPr>
              <w:t xml:space="preserve">Ամփոփելով և ընդհանրացնելով բյուջետային գործընթացը կարգավորող իրավակարգավորումները՝ կարող ենք արձանագրել, որ յուրաքանչյուր տարվա պետական բյուջեի մասին օրենքը ՀՀ կառավարության համար հանդիսանում է սեփական գործունեության ծրագիրն իրականացնելու անհրաժեշտ գործիքակազմի էական տարր: Հենց այդ իրողությունն էլ, ըստ էության, պայմանավորում է իրավական կարգավորումներում բյուջետային գործընթացի շրջանակում որոշումների կայացման վրա ներազդելու ՀՀ կառավարության լծակների առկայությունը, քանզի հակառակ մոտեցումը կարող է հանգեցնել ՀՀ կառավարության ծրագրի հաջող կատարման անհնարինության: Հատկանշական է, որ նշված լծակները գործում են և վառ արտահայտված են բյուջետային գործընթացի </w:t>
            </w:r>
            <w:r>
              <w:rPr>
                <w:bCs/>
                <w:spacing w:val="-6"/>
                <w:sz w:val="24"/>
                <w:szCs w:val="24"/>
                <w:lang w:val="af-ZA"/>
              </w:rPr>
              <w:t xml:space="preserve">բոլոր </w:t>
            </w:r>
            <w:r w:rsidRPr="00151EB6">
              <w:rPr>
                <w:bCs/>
                <w:spacing w:val="-6"/>
                <w:sz w:val="24"/>
                <w:szCs w:val="24"/>
                <w:lang w:val="af-ZA"/>
              </w:rPr>
              <w:t>հարաբերություններում:</w:t>
            </w:r>
          </w:p>
          <w:p w:rsidR="009C5869" w:rsidRPr="00151EB6" w:rsidRDefault="009C5869" w:rsidP="009C5869">
            <w:pPr>
              <w:spacing w:after="0" w:line="240" w:lineRule="auto"/>
              <w:ind w:left="171" w:right="70" w:firstLine="369"/>
              <w:rPr>
                <w:bCs/>
                <w:spacing w:val="-6"/>
                <w:sz w:val="24"/>
                <w:szCs w:val="24"/>
                <w:lang w:val="af-ZA"/>
              </w:rPr>
            </w:pPr>
            <w:r>
              <w:rPr>
                <w:bCs/>
                <w:spacing w:val="-6"/>
                <w:sz w:val="24"/>
                <w:szCs w:val="24"/>
                <w:lang w:val="hy-AM"/>
              </w:rPr>
              <w:t>Բ</w:t>
            </w:r>
            <w:r w:rsidRPr="00151EB6">
              <w:rPr>
                <w:bCs/>
                <w:spacing w:val="-6"/>
                <w:sz w:val="24"/>
                <w:szCs w:val="24"/>
                <w:lang w:val="af-ZA"/>
              </w:rPr>
              <w:t>յուջետային գործընթացը կարգավորող իրավակարգավորումներից պարզ է դառնում, որ ՀՀ կառավարությունն օժտված է պետական բյուջեի նախագիծը մշակելու, պետական բյուջեի նախագիծը մշակելու համար հիմք հանդիսացող բյուջետային ֆինանսավորման հայտերը քննարկելու, այդ ընթացքում առաջացած տարաձայնությունները լուծելու, իր կողմից մշակված պետական բյուջեի նախագիծը ՀՀ Ազգային ժողովի քննարկմանը ներկայացնելու, իր իսկ սահմանած կարգով հաստատված բյուջեն կատարելու և պետական բյուջեի կատարման նկատմամբ հսկողություն իրականացնելու լիազորություններով:</w:t>
            </w:r>
          </w:p>
          <w:p w:rsidR="009C5869" w:rsidRDefault="009C5869" w:rsidP="009C5869">
            <w:pPr>
              <w:spacing w:after="0" w:line="240" w:lineRule="auto"/>
              <w:ind w:left="171" w:right="70" w:firstLine="369"/>
              <w:rPr>
                <w:bCs/>
                <w:spacing w:val="-6"/>
                <w:sz w:val="24"/>
                <w:szCs w:val="24"/>
                <w:lang w:val="af-ZA"/>
              </w:rPr>
            </w:pPr>
            <w:r>
              <w:rPr>
                <w:bCs/>
                <w:spacing w:val="-6"/>
                <w:sz w:val="24"/>
                <w:szCs w:val="24"/>
                <w:lang w:val="af-ZA"/>
              </w:rPr>
              <w:t xml:space="preserve">Հաշվի առնելով </w:t>
            </w:r>
            <w:r>
              <w:rPr>
                <w:bCs/>
                <w:spacing w:val="-6"/>
                <w:sz w:val="24"/>
                <w:szCs w:val="24"/>
                <w:lang w:val="hy-AM"/>
              </w:rPr>
              <w:t xml:space="preserve">վերոգրյալը, ինչպես նաև </w:t>
            </w:r>
            <w:r w:rsidRPr="00BD4E93">
              <w:rPr>
                <w:bCs/>
                <w:spacing w:val="-6"/>
                <w:sz w:val="24"/>
                <w:szCs w:val="24"/>
                <w:lang w:val="af-ZA"/>
              </w:rPr>
              <w:t xml:space="preserve">այն հանգամանքը, որ ՀՀ պետական </w:t>
            </w:r>
            <w:r w:rsidRPr="00BD4E93">
              <w:rPr>
                <w:bCs/>
                <w:spacing w:val="-6"/>
                <w:sz w:val="24"/>
                <w:szCs w:val="24"/>
                <w:lang w:val="af-ZA"/>
              </w:rPr>
              <w:lastRenderedPageBreak/>
              <w:t xml:space="preserve">մարմինների </w:t>
            </w:r>
            <w:r>
              <w:rPr>
                <w:bCs/>
                <w:spacing w:val="-6"/>
                <w:sz w:val="24"/>
                <w:szCs w:val="24"/>
                <w:lang w:val="af-ZA"/>
              </w:rPr>
              <w:t>ծառայողական ավտոմեքենաների</w:t>
            </w:r>
            <w:r w:rsidRPr="00BD4E93">
              <w:rPr>
                <w:bCs/>
                <w:spacing w:val="-6"/>
                <w:sz w:val="24"/>
                <w:szCs w:val="24"/>
                <w:lang w:val="af-ZA"/>
              </w:rPr>
              <w:t xml:space="preserve"> սպասարկման հետ կապված հարաբերությունները կարգավորվում են գնումների մասին ՀՀ օրենսդրությամբ, առաջարկում ենք Նախագծով նախատեսել միայն</w:t>
            </w:r>
            <w:r>
              <w:rPr>
                <w:bCs/>
                <w:spacing w:val="-6"/>
                <w:sz w:val="24"/>
                <w:szCs w:val="24"/>
                <w:lang w:val="af-ZA"/>
              </w:rPr>
              <w:t xml:space="preserve"> ՀՀ պետական մարմինների ծառայողական ավտոմեքենաների հատկացման և </w:t>
            </w:r>
            <w:r w:rsidRPr="00BD4E93">
              <w:rPr>
                <w:bCs/>
                <w:spacing w:val="-6"/>
                <w:sz w:val="24"/>
                <w:szCs w:val="24"/>
                <w:lang w:val="af-ZA"/>
              </w:rPr>
              <w:t xml:space="preserve">շահագործման </w:t>
            </w:r>
            <w:r>
              <w:rPr>
                <w:bCs/>
                <w:spacing w:val="-6"/>
                <w:sz w:val="24"/>
                <w:szCs w:val="24"/>
                <w:lang w:val="af-ZA"/>
              </w:rPr>
              <w:t>կարգը</w:t>
            </w:r>
            <w:r w:rsidRPr="00BD4E93">
              <w:rPr>
                <w:bCs/>
                <w:spacing w:val="-6"/>
                <w:sz w:val="24"/>
                <w:szCs w:val="24"/>
                <w:lang w:val="af-ZA"/>
              </w:rPr>
              <w:t xml:space="preserve"> հաստատելու </w:t>
            </w:r>
            <w:r>
              <w:rPr>
                <w:bCs/>
                <w:spacing w:val="-6"/>
                <w:sz w:val="24"/>
                <w:szCs w:val="24"/>
                <w:lang w:val="af-ZA"/>
              </w:rPr>
              <w:t>լիազորություն</w:t>
            </w:r>
            <w:r w:rsidRPr="00BD4E93">
              <w:rPr>
                <w:bCs/>
                <w:spacing w:val="-6"/>
                <w:sz w:val="24"/>
                <w:szCs w:val="24"/>
                <w:lang w:val="af-ZA"/>
              </w:rPr>
              <w:t xml:space="preserve">, իսկ </w:t>
            </w:r>
            <w:r>
              <w:rPr>
                <w:bCs/>
                <w:spacing w:val="-6"/>
                <w:sz w:val="24"/>
                <w:szCs w:val="24"/>
                <w:lang w:val="af-ZA"/>
              </w:rPr>
              <w:t xml:space="preserve">Նախագծով լրացում կատարել </w:t>
            </w:r>
            <w:r w:rsidRPr="00BD4E93">
              <w:rPr>
                <w:bCs/>
                <w:spacing w:val="-6"/>
                <w:sz w:val="24"/>
                <w:szCs w:val="24"/>
                <w:lang w:val="af-ZA"/>
              </w:rPr>
              <w:t xml:space="preserve">ոչ թե </w:t>
            </w:r>
            <w:r>
              <w:rPr>
                <w:bCs/>
                <w:spacing w:val="-6"/>
                <w:sz w:val="24"/>
                <w:szCs w:val="24"/>
                <w:lang w:val="af-ZA"/>
              </w:rPr>
              <w:t xml:space="preserve">«Պետական գույքի կառավարման մասին» օրենքում՝ պետական գույքի կառավարման ոլորտում </w:t>
            </w:r>
            <w:r w:rsidRPr="00BD4E93">
              <w:rPr>
                <w:bCs/>
                <w:spacing w:val="-6"/>
                <w:sz w:val="24"/>
                <w:szCs w:val="24"/>
                <w:lang w:val="af-ZA"/>
              </w:rPr>
              <w:t>ՀՀ</w:t>
            </w:r>
            <w:r>
              <w:rPr>
                <w:bCs/>
                <w:spacing w:val="-6"/>
                <w:sz w:val="24"/>
                <w:szCs w:val="24"/>
                <w:lang w:val="af-ZA"/>
              </w:rPr>
              <w:t xml:space="preserve"> վարչապետին լիազորություններ վերապահելով, այլ </w:t>
            </w:r>
            <w:r w:rsidRPr="00BD4E93">
              <w:rPr>
                <w:bCs/>
                <w:spacing w:val="-6"/>
                <w:sz w:val="24"/>
                <w:szCs w:val="24"/>
                <w:lang w:val="af-ZA"/>
              </w:rPr>
              <w:t xml:space="preserve">Նախագծով առաջարկվող </w:t>
            </w:r>
            <w:r>
              <w:rPr>
                <w:bCs/>
                <w:spacing w:val="-6"/>
                <w:sz w:val="24"/>
                <w:szCs w:val="24"/>
                <w:lang w:val="af-ZA"/>
              </w:rPr>
              <w:t xml:space="preserve">պետական գույքի չափորոշիչները </w:t>
            </w:r>
            <w:r w:rsidRPr="00BD4E93">
              <w:rPr>
                <w:bCs/>
                <w:spacing w:val="-6"/>
                <w:sz w:val="24"/>
                <w:szCs w:val="24"/>
                <w:lang w:val="af-ZA"/>
              </w:rPr>
              <w:t xml:space="preserve">հաստատելու լիազորությունները </w:t>
            </w:r>
            <w:r>
              <w:rPr>
                <w:bCs/>
                <w:spacing w:val="-6"/>
                <w:sz w:val="24"/>
                <w:szCs w:val="24"/>
                <w:lang w:val="af-ZA"/>
              </w:rPr>
              <w:t>վերապահել ՀՀ կառավարության</w:t>
            </w:r>
            <w:r w:rsidRPr="00BD4E93">
              <w:rPr>
                <w:bCs/>
                <w:spacing w:val="-6"/>
                <w:sz w:val="24"/>
                <w:szCs w:val="24"/>
                <w:lang w:val="af-ZA"/>
              </w:rPr>
              <w:t xml:space="preserve">ը՝ </w:t>
            </w:r>
            <w:r>
              <w:rPr>
                <w:bCs/>
                <w:spacing w:val="-6"/>
                <w:sz w:val="24"/>
                <w:szCs w:val="24"/>
                <w:lang w:val="af-ZA"/>
              </w:rPr>
              <w:t>համապատասխան լրացումը կատարել</w:t>
            </w:r>
            <w:r w:rsidRPr="00BD4E93">
              <w:rPr>
                <w:bCs/>
                <w:spacing w:val="-6"/>
                <w:sz w:val="24"/>
                <w:szCs w:val="24"/>
                <w:lang w:val="af-ZA"/>
              </w:rPr>
              <w:t>ով</w:t>
            </w:r>
            <w:r>
              <w:rPr>
                <w:bCs/>
                <w:spacing w:val="-6"/>
                <w:sz w:val="24"/>
                <w:szCs w:val="24"/>
                <w:lang w:val="af-ZA"/>
              </w:rPr>
              <w:t xml:space="preserve"> «Պետական գույքի կառավարման մասին» օրենքի «Պետական գույքի կառավարման ոլորտում Հայաստանի Հանրապետության կառավարության իրավասությունները» վերտառությամբ 6-րդ հոդվածում:</w:t>
            </w:r>
          </w:p>
          <w:p w:rsidR="009C5869" w:rsidRDefault="009C5869" w:rsidP="009C5869">
            <w:pPr>
              <w:spacing w:after="0" w:line="240" w:lineRule="auto"/>
              <w:ind w:left="171" w:right="70" w:firstLine="369"/>
              <w:rPr>
                <w:bCs/>
                <w:spacing w:val="-6"/>
                <w:sz w:val="24"/>
                <w:szCs w:val="24"/>
                <w:lang w:val="af-ZA"/>
              </w:rPr>
            </w:pPr>
            <w:r>
              <w:rPr>
                <w:bCs/>
                <w:spacing w:val="-6"/>
                <w:sz w:val="24"/>
                <w:szCs w:val="24"/>
                <w:lang w:val="af-ZA"/>
              </w:rPr>
              <w:t xml:space="preserve">Միաժամանակ առաջարկում ենք </w:t>
            </w:r>
          </w:p>
          <w:p w:rsidR="009C5869" w:rsidRPr="00BD4E93" w:rsidRDefault="009C5869" w:rsidP="009C5869">
            <w:pPr>
              <w:pStyle w:val="ListParagraph"/>
              <w:numPr>
                <w:ilvl w:val="0"/>
                <w:numId w:val="7"/>
              </w:numPr>
              <w:tabs>
                <w:tab w:val="left" w:pos="1080"/>
              </w:tabs>
              <w:suppressAutoHyphens/>
              <w:ind w:left="171" w:right="70" w:firstLine="369"/>
              <w:jc w:val="both"/>
              <w:rPr>
                <w:rFonts w:ascii="GHEA Grapalat" w:hAnsi="GHEA Grapalat"/>
                <w:bCs/>
                <w:spacing w:val="-6"/>
                <w:lang w:val="af-ZA"/>
              </w:rPr>
            </w:pPr>
            <w:r w:rsidRPr="00BD4E93">
              <w:rPr>
                <w:rFonts w:ascii="GHEA Grapalat" w:hAnsi="GHEA Grapalat"/>
                <w:bCs/>
                <w:spacing w:val="-6"/>
                <w:lang w:val="af-ZA"/>
              </w:rPr>
              <w:t>Նախագծի 1-ին հոդվածի 2-րդ մասում օգտագործվող «Հայաստանի Հանրապետության պետական մարմիններին, ենթակա պետական մարմիններին» բառերը փոխարինել «հանրային իշխանության մարմիններին (բացառությամբ տեղական ինքնակառավարման մարինների)» բառերով,</w:t>
            </w:r>
          </w:p>
          <w:p w:rsidR="009C5869" w:rsidRPr="00BD4E93" w:rsidRDefault="009C5869" w:rsidP="009C5869">
            <w:pPr>
              <w:pStyle w:val="ListParagraph"/>
              <w:numPr>
                <w:ilvl w:val="0"/>
                <w:numId w:val="7"/>
              </w:numPr>
              <w:tabs>
                <w:tab w:val="left" w:pos="1080"/>
              </w:tabs>
              <w:suppressAutoHyphens/>
              <w:ind w:left="171" w:right="70" w:firstLine="369"/>
              <w:jc w:val="both"/>
              <w:rPr>
                <w:rFonts w:ascii="GHEA Grapalat" w:hAnsi="GHEA Grapalat"/>
                <w:bCs/>
                <w:spacing w:val="-6"/>
                <w:lang w:val="af-ZA"/>
              </w:rPr>
            </w:pPr>
            <w:r w:rsidRPr="00BD4E93">
              <w:rPr>
                <w:rFonts w:ascii="GHEA Grapalat" w:hAnsi="GHEA Grapalat"/>
                <w:bCs/>
                <w:spacing w:val="-6"/>
                <w:lang w:val="af-ZA"/>
              </w:rPr>
              <w:t>Նախագծի 1-ին հոդվածի 3-րդ մասով «Պետական գույքի կառավարման մասին» օրենքի 7-րդ հոդվածի 1-ին մասում լրացվող 28-րդ կետը շարադրել հետևյալ բովանդակությամբ.</w:t>
            </w:r>
          </w:p>
          <w:p w:rsidR="00DA23D6" w:rsidRPr="009C5869" w:rsidRDefault="009C5869" w:rsidP="008C0FC1">
            <w:pPr>
              <w:spacing w:after="0" w:line="240" w:lineRule="auto"/>
              <w:ind w:left="171" w:right="70" w:firstLine="369"/>
              <w:rPr>
                <w:color w:val="000000"/>
                <w:sz w:val="24"/>
                <w:szCs w:val="24"/>
                <w:shd w:val="clear" w:color="auto" w:fill="FFFFFF"/>
                <w:lang w:val="af-ZA"/>
              </w:rPr>
            </w:pPr>
            <w:r w:rsidRPr="00BD4E93">
              <w:rPr>
                <w:bCs/>
                <w:spacing w:val="-6"/>
                <w:sz w:val="24"/>
                <w:szCs w:val="24"/>
                <w:lang w:val="af-ZA"/>
              </w:rPr>
              <w:t xml:space="preserve">«մշակում և ՀՀ կառավարության հաստատմանն է ներկայացնում հանրային իշխանության մարմինների (բացառությամբ տեղական ինքնակառավարման մարինների) և պետական ոչ առևտրային կազմակերպությունների պաշտոնյաների ծառայողական և այդ մարմիններին սպասարկող ավտոմեքենաների հատկացման և շահագործման կարգը, առանձին դեպքերում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պաշտոնյաների ծառայողական և այդ </w:t>
            </w:r>
            <w:r w:rsidRPr="00BD4E93">
              <w:rPr>
                <w:bCs/>
                <w:spacing w:val="-6"/>
                <w:sz w:val="24"/>
                <w:szCs w:val="24"/>
                <w:lang w:val="af-ZA"/>
              </w:rPr>
              <w:lastRenderedPageBreak/>
              <w:t>մարմիններին սպասարկելու նպատակով ձեռք բերվող ավտոմեքենաների առանձին չափորոշիչները»:</w:t>
            </w:r>
          </w:p>
        </w:tc>
        <w:tc>
          <w:tcPr>
            <w:tcW w:w="4050" w:type="dxa"/>
            <w:tcBorders>
              <w:top w:val="single" w:sz="4" w:space="0" w:color="auto"/>
              <w:left w:val="single" w:sz="4" w:space="0" w:color="auto"/>
              <w:bottom w:val="single" w:sz="4" w:space="0" w:color="auto"/>
              <w:right w:val="single" w:sz="4" w:space="0" w:color="auto"/>
            </w:tcBorders>
          </w:tcPr>
          <w:p w:rsidR="0054205F" w:rsidRDefault="008C0FC1" w:rsidP="0054205F">
            <w:pPr>
              <w:spacing w:before="0" w:line="240" w:lineRule="auto"/>
              <w:jc w:val="left"/>
              <w:rPr>
                <w:color w:val="000000"/>
                <w:sz w:val="24"/>
                <w:szCs w:val="24"/>
                <w:shd w:val="clear" w:color="auto" w:fill="FFFFFF"/>
                <w:lang w:val="hy-AM"/>
              </w:rPr>
            </w:pPr>
            <w:r>
              <w:rPr>
                <w:color w:val="000000"/>
                <w:sz w:val="24"/>
                <w:szCs w:val="24"/>
                <w:shd w:val="clear" w:color="auto" w:fill="FFFFFF"/>
                <w:lang w:val="hy-AM"/>
              </w:rPr>
              <w:lastRenderedPageBreak/>
              <w:t xml:space="preserve">Օրենքի նախագիծը մշակվել է ՀՀ վարչապետի </w:t>
            </w:r>
            <w:r w:rsidR="0054205F" w:rsidRPr="0054205F">
              <w:rPr>
                <w:color w:val="000000"/>
                <w:sz w:val="24"/>
                <w:szCs w:val="24"/>
                <w:shd w:val="clear" w:color="auto" w:fill="FFFFFF"/>
                <w:lang w:val="hy-AM"/>
              </w:rPr>
              <w:t>27.01.2022թ. թիվ № 02/16.4/2489-2022 հանձնարարականի</w:t>
            </w:r>
            <w:r w:rsidR="0054205F">
              <w:rPr>
                <w:color w:val="000000"/>
                <w:sz w:val="24"/>
                <w:szCs w:val="24"/>
                <w:shd w:val="clear" w:color="auto" w:fill="FFFFFF"/>
                <w:lang w:val="hy-AM"/>
              </w:rPr>
              <w:t xml:space="preserve"> առնչությամբ  ՀՀ ֆինանսների նախարարության </w:t>
            </w:r>
            <w:r w:rsidR="0054205F" w:rsidRPr="0054205F">
              <w:rPr>
                <w:color w:val="000000"/>
                <w:sz w:val="24"/>
                <w:szCs w:val="24"/>
                <w:shd w:val="clear" w:color="auto" w:fill="FFFFFF"/>
                <w:lang w:val="hy-AM"/>
              </w:rPr>
              <w:t>№ 01/8-5/3082-2022</w:t>
            </w:r>
            <w:r w:rsidR="0054205F">
              <w:rPr>
                <w:color w:val="000000"/>
                <w:sz w:val="24"/>
                <w:szCs w:val="24"/>
                <w:shd w:val="clear" w:color="auto" w:fill="FFFFFF"/>
                <w:lang w:val="hy-AM"/>
              </w:rPr>
              <w:t xml:space="preserve"> գրությամբ ներկայացված ծառայողական մեքենաների գործող </w:t>
            </w:r>
            <w:r w:rsidR="0054205F" w:rsidRPr="0054205F">
              <w:rPr>
                <w:color w:val="000000"/>
                <w:sz w:val="24"/>
                <w:szCs w:val="24"/>
                <w:shd w:val="clear" w:color="auto" w:fill="FFFFFF"/>
                <w:lang w:val="hy-AM"/>
              </w:rPr>
              <w:t xml:space="preserve">նորմատիվային կարգավորումները </w:t>
            </w:r>
            <w:r w:rsidR="0054205F">
              <w:rPr>
                <w:color w:val="000000"/>
                <w:sz w:val="24"/>
                <w:szCs w:val="24"/>
                <w:shd w:val="clear" w:color="auto" w:fill="FFFFFF"/>
                <w:lang w:val="hy-AM"/>
              </w:rPr>
              <w:t xml:space="preserve">ՀՀ վարչապետի որոշմամբ </w:t>
            </w:r>
            <w:r w:rsidR="0054205F" w:rsidRPr="0054205F">
              <w:rPr>
                <w:color w:val="000000"/>
                <w:sz w:val="24"/>
                <w:szCs w:val="24"/>
                <w:shd w:val="clear" w:color="auto" w:fill="FFFFFF"/>
                <w:lang w:val="hy-AM"/>
              </w:rPr>
              <w:t>սահմանել</w:t>
            </w:r>
            <w:r w:rsidR="0054205F">
              <w:rPr>
                <w:color w:val="000000"/>
                <w:sz w:val="24"/>
                <w:szCs w:val="24"/>
                <w:shd w:val="clear" w:color="auto" w:fill="FFFFFF"/>
                <w:lang w:val="hy-AM"/>
              </w:rPr>
              <w:t>ու առաջարկության համաձայն</w:t>
            </w:r>
            <w:r w:rsidR="0054205F" w:rsidRPr="0054205F">
              <w:rPr>
                <w:color w:val="000000"/>
                <w:sz w:val="24"/>
                <w:szCs w:val="24"/>
                <w:shd w:val="clear" w:color="auto" w:fill="FFFFFF"/>
                <w:lang w:val="hy-AM"/>
              </w:rPr>
              <w:t xml:space="preserve">: </w:t>
            </w:r>
          </w:p>
          <w:p w:rsidR="004C4C6D" w:rsidRDefault="004C4C6D" w:rsidP="0054205F">
            <w:pPr>
              <w:spacing w:before="0" w:line="240" w:lineRule="auto"/>
              <w:jc w:val="left"/>
              <w:rPr>
                <w:color w:val="000000"/>
                <w:sz w:val="24"/>
                <w:szCs w:val="24"/>
                <w:shd w:val="clear" w:color="auto" w:fill="FFFFFF"/>
                <w:lang w:val="hy-AM"/>
              </w:rPr>
            </w:pPr>
            <w:r>
              <w:rPr>
                <w:color w:val="000000"/>
                <w:sz w:val="24"/>
                <w:szCs w:val="24"/>
                <w:shd w:val="clear" w:color="auto" w:fill="FFFFFF"/>
                <w:lang w:val="hy-AM"/>
              </w:rPr>
              <w:t>Առաջարկը ընդունվել է և նախագիծը խմբագրվել է</w:t>
            </w:r>
          </w:p>
          <w:p w:rsidR="004C4C6D" w:rsidRDefault="004C4C6D"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437371" w:rsidP="0054205F">
            <w:pPr>
              <w:spacing w:before="0" w:line="240" w:lineRule="auto"/>
              <w:jc w:val="left"/>
              <w:rPr>
                <w:color w:val="000000"/>
                <w:sz w:val="24"/>
                <w:szCs w:val="24"/>
                <w:shd w:val="clear" w:color="auto" w:fill="FFFFFF"/>
                <w:lang w:val="hy-AM"/>
              </w:rPr>
            </w:pPr>
          </w:p>
          <w:p w:rsidR="00437371" w:rsidRDefault="0059078F" w:rsidP="0054205F">
            <w:pPr>
              <w:spacing w:before="0" w:line="240" w:lineRule="auto"/>
              <w:jc w:val="left"/>
              <w:rPr>
                <w:color w:val="000000"/>
                <w:sz w:val="24"/>
                <w:szCs w:val="24"/>
                <w:shd w:val="clear" w:color="auto" w:fill="FFFFFF"/>
                <w:lang w:val="hy-AM"/>
              </w:rPr>
            </w:pPr>
            <w:r>
              <w:rPr>
                <w:color w:val="000000"/>
                <w:sz w:val="24"/>
                <w:szCs w:val="24"/>
                <w:shd w:val="clear" w:color="auto" w:fill="FFFFFF"/>
                <w:lang w:val="hy-AM"/>
              </w:rPr>
              <w:t>Ընդունվել է</w:t>
            </w:r>
          </w:p>
          <w:p w:rsidR="0059078F" w:rsidRDefault="0059078F" w:rsidP="0054205F">
            <w:pPr>
              <w:spacing w:before="0" w:line="240" w:lineRule="auto"/>
              <w:jc w:val="left"/>
              <w:rPr>
                <w:color w:val="000000"/>
                <w:sz w:val="24"/>
                <w:szCs w:val="24"/>
                <w:shd w:val="clear" w:color="auto" w:fill="FFFFFF"/>
                <w:lang w:val="hy-AM"/>
              </w:rPr>
            </w:pPr>
          </w:p>
          <w:p w:rsidR="0059078F" w:rsidRDefault="0059078F" w:rsidP="0054205F">
            <w:pPr>
              <w:spacing w:before="0" w:line="240" w:lineRule="auto"/>
              <w:jc w:val="left"/>
              <w:rPr>
                <w:color w:val="000000"/>
                <w:sz w:val="24"/>
                <w:szCs w:val="24"/>
                <w:shd w:val="clear" w:color="auto" w:fill="FFFFFF"/>
                <w:lang w:val="hy-AM"/>
              </w:rPr>
            </w:pPr>
          </w:p>
          <w:p w:rsidR="0059078F" w:rsidRPr="0054205F" w:rsidRDefault="0059078F" w:rsidP="0054205F">
            <w:pPr>
              <w:spacing w:before="0" w:line="240" w:lineRule="auto"/>
              <w:jc w:val="left"/>
              <w:rPr>
                <w:color w:val="000000"/>
                <w:sz w:val="24"/>
                <w:szCs w:val="24"/>
                <w:shd w:val="clear" w:color="auto" w:fill="FFFFFF"/>
                <w:lang w:val="hy-AM"/>
              </w:rPr>
            </w:pPr>
            <w:r>
              <w:rPr>
                <w:color w:val="000000"/>
                <w:sz w:val="24"/>
                <w:szCs w:val="24"/>
                <w:shd w:val="clear" w:color="auto" w:fill="FFFFFF"/>
                <w:lang w:val="hy-AM"/>
              </w:rPr>
              <w:t>Ընդունվել է</w:t>
            </w:r>
          </w:p>
          <w:p w:rsidR="0054205F" w:rsidRPr="00540E30" w:rsidRDefault="0054205F" w:rsidP="0054205F">
            <w:pPr>
              <w:spacing w:before="0" w:line="240" w:lineRule="auto"/>
              <w:jc w:val="left"/>
              <w:rPr>
                <w:color w:val="000000"/>
                <w:sz w:val="24"/>
                <w:szCs w:val="24"/>
                <w:shd w:val="clear" w:color="auto" w:fill="FFFFFF"/>
                <w:lang w:val="hy-AM"/>
              </w:rPr>
            </w:pPr>
          </w:p>
        </w:tc>
      </w:tr>
      <w:tr w:rsidR="00DA23D6" w:rsidRPr="00540E30" w:rsidTr="00223BA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DA23D6" w:rsidRPr="00540E30" w:rsidRDefault="00DA23D6" w:rsidP="00DA23D6">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DA23D6" w:rsidRPr="00540E30" w:rsidRDefault="00DA23D6" w:rsidP="00FC597E">
            <w:pPr>
              <w:spacing w:before="0" w:line="240" w:lineRule="auto"/>
              <w:jc w:val="center"/>
              <w:rPr>
                <w:b/>
                <w:color w:val="000000"/>
                <w:sz w:val="24"/>
                <w:szCs w:val="24"/>
                <w:lang w:val="hy-AM"/>
              </w:rPr>
            </w:pPr>
            <w:r w:rsidRPr="00540E30">
              <w:rPr>
                <w:b/>
                <w:color w:val="000000"/>
                <w:sz w:val="24"/>
                <w:szCs w:val="24"/>
              </w:rPr>
              <w:t>ՀՀ</w:t>
            </w:r>
            <w:r w:rsidRPr="00540E30">
              <w:rPr>
                <w:b/>
                <w:color w:val="000000"/>
                <w:sz w:val="24"/>
                <w:szCs w:val="24"/>
                <w:lang w:val="af-ZA"/>
              </w:rPr>
              <w:t xml:space="preserve"> </w:t>
            </w:r>
            <w:r w:rsidR="00FC597E" w:rsidRPr="00540E30">
              <w:rPr>
                <w:b/>
                <w:color w:val="000000"/>
                <w:sz w:val="24"/>
                <w:szCs w:val="24"/>
                <w:lang w:val="hy-AM"/>
              </w:rPr>
              <w:t>էկոնոմիկայի</w:t>
            </w:r>
            <w:r w:rsidR="00223BA4" w:rsidRPr="00540E30">
              <w:rPr>
                <w:b/>
                <w:color w:val="000000"/>
                <w:sz w:val="24"/>
                <w:szCs w:val="24"/>
                <w:lang w:val="hy-AM"/>
              </w:rPr>
              <w:t xml:space="preserve">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DA23D6" w:rsidRPr="00B3759A" w:rsidRDefault="00B3759A" w:rsidP="00FC597E">
            <w:pPr>
              <w:autoSpaceDE w:val="0"/>
              <w:autoSpaceDN w:val="0"/>
              <w:spacing w:line="240" w:lineRule="auto"/>
              <w:rPr>
                <w:rFonts w:cs="Sylfaen"/>
                <w:sz w:val="24"/>
                <w:szCs w:val="24"/>
                <w:lang w:val="hy-AM"/>
              </w:rPr>
            </w:pPr>
            <w:r>
              <w:rPr>
                <w:rFonts w:cs="Sylfaen"/>
                <w:sz w:val="24"/>
                <w:szCs w:val="24"/>
                <w:lang w:val="hy-AM"/>
              </w:rPr>
              <w:t xml:space="preserve">28․11․22 </w:t>
            </w:r>
            <w:r w:rsidRPr="00B3759A">
              <w:rPr>
                <w:rFonts w:cs="Sylfaen"/>
                <w:sz w:val="24"/>
                <w:szCs w:val="24"/>
                <w:lang w:val="hy-AM"/>
              </w:rPr>
              <w:t>N</w:t>
            </w:r>
            <w:r>
              <w:rPr>
                <w:rFonts w:cs="Sylfaen"/>
                <w:sz w:val="24"/>
                <w:szCs w:val="24"/>
                <w:lang w:val="hy-AM"/>
              </w:rPr>
              <w:t xml:space="preserve"> </w:t>
            </w:r>
            <w:r w:rsidRPr="00B3759A">
              <w:rPr>
                <w:rFonts w:cs="Sylfaen"/>
                <w:sz w:val="24"/>
                <w:szCs w:val="24"/>
                <w:lang w:val="hy-AM"/>
              </w:rPr>
              <w:t>01/18985-2022</w:t>
            </w:r>
          </w:p>
        </w:tc>
      </w:tr>
      <w:tr w:rsidR="00DA23D6" w:rsidRPr="009342E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DA23D6" w:rsidRPr="00540E30" w:rsidRDefault="00DA23D6" w:rsidP="00DA23D6">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DA23D6" w:rsidRPr="00540E30" w:rsidRDefault="00B3759A" w:rsidP="00596063">
            <w:pPr>
              <w:spacing w:before="0" w:after="0" w:line="240" w:lineRule="auto"/>
              <w:ind w:left="180" w:right="255" w:firstLine="540"/>
              <w:rPr>
                <w:color w:val="000000"/>
                <w:sz w:val="24"/>
                <w:szCs w:val="24"/>
                <w:shd w:val="clear" w:color="auto" w:fill="FFFFFF"/>
                <w:lang w:val="hy-AM"/>
              </w:rPr>
            </w:pPr>
            <w:r>
              <w:rPr>
                <w:color w:val="000000"/>
                <w:sz w:val="24"/>
                <w:szCs w:val="24"/>
                <w:shd w:val="clear" w:color="auto" w:fill="FFFFFF"/>
                <w:lang w:val="hy-AM"/>
              </w:rPr>
              <w:t>Օրենքի նախագծի վերաբերյալ առաջարկություններ չունի</w:t>
            </w:r>
          </w:p>
        </w:tc>
        <w:tc>
          <w:tcPr>
            <w:tcW w:w="4050" w:type="dxa"/>
            <w:tcBorders>
              <w:top w:val="single" w:sz="4" w:space="0" w:color="auto"/>
              <w:left w:val="single" w:sz="4" w:space="0" w:color="auto"/>
              <w:bottom w:val="single" w:sz="4" w:space="0" w:color="auto"/>
              <w:right w:val="single" w:sz="4" w:space="0" w:color="auto"/>
            </w:tcBorders>
          </w:tcPr>
          <w:p w:rsidR="00DA23D6" w:rsidRPr="00540E30" w:rsidRDefault="00DA23D6" w:rsidP="00DA23D6">
            <w:pPr>
              <w:spacing w:line="240" w:lineRule="auto"/>
              <w:rPr>
                <w:rFonts w:cs="Sylfaen"/>
                <w:color w:val="000000"/>
                <w:sz w:val="24"/>
                <w:szCs w:val="24"/>
                <w:lang w:val="hy-AM"/>
              </w:rPr>
            </w:pPr>
          </w:p>
        </w:tc>
      </w:tr>
      <w:tr w:rsidR="00E97505" w:rsidRPr="00540E30" w:rsidTr="00C55343">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E97505" w:rsidRPr="00540E30" w:rsidRDefault="00E97505" w:rsidP="00C55343">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E97505" w:rsidRPr="00540E30" w:rsidRDefault="00E97505" w:rsidP="00E97505">
            <w:pPr>
              <w:spacing w:before="0" w:line="240" w:lineRule="auto"/>
              <w:jc w:val="center"/>
              <w:rPr>
                <w:b/>
                <w:color w:val="000000"/>
                <w:sz w:val="24"/>
                <w:szCs w:val="24"/>
                <w:lang w:val="hy-AM"/>
              </w:rPr>
            </w:pPr>
            <w:r w:rsidRPr="00540E30">
              <w:rPr>
                <w:b/>
                <w:color w:val="000000"/>
                <w:sz w:val="24"/>
                <w:szCs w:val="24"/>
              </w:rPr>
              <w:t>ՀՀ</w:t>
            </w:r>
            <w:r w:rsidRPr="00540E30">
              <w:rPr>
                <w:b/>
                <w:color w:val="000000"/>
                <w:sz w:val="24"/>
                <w:szCs w:val="24"/>
                <w:lang w:val="af-ZA"/>
              </w:rPr>
              <w:t xml:space="preserve"> </w:t>
            </w:r>
            <w:r>
              <w:rPr>
                <w:b/>
                <w:color w:val="000000"/>
                <w:sz w:val="24"/>
                <w:szCs w:val="24"/>
                <w:lang w:val="hy-AM"/>
              </w:rPr>
              <w:t>արդարադատության</w:t>
            </w:r>
            <w:r w:rsidRPr="00540E30">
              <w:rPr>
                <w:b/>
                <w:color w:val="000000"/>
                <w:sz w:val="24"/>
                <w:szCs w:val="24"/>
                <w:lang w:val="hy-AM"/>
              </w:rPr>
              <w:t xml:space="preserve">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E97505" w:rsidRPr="00B3759A" w:rsidRDefault="00E97505" w:rsidP="00E97505">
            <w:pPr>
              <w:autoSpaceDE w:val="0"/>
              <w:autoSpaceDN w:val="0"/>
              <w:spacing w:line="240" w:lineRule="auto"/>
              <w:rPr>
                <w:rFonts w:cs="Sylfaen"/>
                <w:sz w:val="24"/>
                <w:szCs w:val="24"/>
                <w:lang w:val="hy-AM"/>
              </w:rPr>
            </w:pPr>
            <w:r w:rsidRPr="00E97505">
              <w:rPr>
                <w:rFonts w:cs="Sylfaen"/>
                <w:sz w:val="24"/>
                <w:szCs w:val="24"/>
                <w:lang w:val="hy-AM"/>
              </w:rPr>
              <w:t>07</w:t>
            </w:r>
            <w:r w:rsidRPr="00E97505">
              <w:rPr>
                <w:rFonts w:ascii="Cambria Math" w:hAnsi="Cambria Math" w:cs="Cambria Math"/>
                <w:sz w:val="24"/>
                <w:szCs w:val="24"/>
                <w:lang w:val="hy-AM"/>
              </w:rPr>
              <w:t>․</w:t>
            </w:r>
            <w:r>
              <w:rPr>
                <w:rFonts w:cs="Sylfaen"/>
                <w:sz w:val="24"/>
                <w:szCs w:val="24"/>
                <w:lang w:val="hy-AM"/>
              </w:rPr>
              <w:t>12</w:t>
            </w:r>
            <w:r w:rsidRPr="00E97505">
              <w:rPr>
                <w:rFonts w:ascii="Cambria Math" w:hAnsi="Cambria Math" w:cs="Cambria Math"/>
                <w:sz w:val="24"/>
                <w:szCs w:val="24"/>
                <w:lang w:val="hy-AM"/>
              </w:rPr>
              <w:t>․</w:t>
            </w:r>
            <w:r>
              <w:rPr>
                <w:rFonts w:cs="Sylfaen"/>
                <w:sz w:val="24"/>
                <w:szCs w:val="24"/>
                <w:lang w:val="hy-AM"/>
              </w:rPr>
              <w:t xml:space="preserve">22 </w:t>
            </w:r>
            <w:r w:rsidRPr="00B3759A">
              <w:rPr>
                <w:rFonts w:cs="Sylfaen"/>
                <w:sz w:val="24"/>
                <w:szCs w:val="24"/>
                <w:lang w:val="hy-AM"/>
              </w:rPr>
              <w:t>N</w:t>
            </w:r>
            <w:r>
              <w:rPr>
                <w:rFonts w:cs="Sylfaen"/>
                <w:sz w:val="24"/>
                <w:szCs w:val="24"/>
                <w:lang w:val="hy-AM"/>
              </w:rPr>
              <w:t xml:space="preserve"> </w:t>
            </w:r>
            <w:r w:rsidRPr="00E97505">
              <w:rPr>
                <w:rFonts w:cs="Sylfaen"/>
                <w:sz w:val="24"/>
                <w:szCs w:val="24"/>
                <w:lang w:val="hy-AM"/>
              </w:rPr>
              <w:t>/27.3/54800-2022</w:t>
            </w:r>
          </w:p>
        </w:tc>
      </w:tr>
      <w:tr w:rsidR="00E97505" w:rsidRPr="00B3759A"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E97505" w:rsidRPr="00540E30" w:rsidRDefault="00E97505" w:rsidP="00292D95">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t>1. ««Պետական գույքի կառավարման մասին» օրենքում լրացումներ կատարելու մասին» Հայաստանի Հանրապետության օրենքի նախագծի (այսուհետ՝ Նախագիծ) 1-ին հոդվածի 2-րդ մասով նախատեսվում է «Պետական գույքի կառավարման մասին» օրենքը (այսուհետ՝ Օրենք) լրացնել նոր՝ 6.2-րդ հոդվածով, համաձայն որի՝ Վարչապետը հաստատում է հանրային իշխանության մարմիններին (բացառությամբ տեղական ինքնակառավարման մարմինների) ծառայողական ավտոմեքենաների հատկացման, շահագործման և սպասարկման կարգը, գործառույթային անհրաժեշտությամբ պայմանավորված շահագործվող տրանսպորտային միջոցների տեխնիկական, քանակական և դրանց պահպանման համար նախատեսված առանձին չափորոշիչները և շահագործման հետ առնչվող անհրաժեշտ այլ նորմատիվները:</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t xml:space="preserve">Նախագծի հիմնավորման մեջ առաջարկվող կարգավորումը հիմնավորվում է լիազորող նորմի սահմանման անհրաժեշտությամբ, սակայն որևէ կերպ հիմնավորված չէ նշված լիազորությունը Վարչապետին, այլ ոչ թե Կառավարությանը վերապահելու հանգամանքը, այն պարագայում, երբ Հայաստանի Հանրապետության պետական մարմինների ծառայողական ավտոմեքենաների հատկացման և սպասարկման չափորոշիչները սահմանող գործող իրավական ակտերը, մասնավորապես՝ 17.02.2005թ. N 194-Ն, 27.07.2005թ. N 1001-Ն և 24.07.2008թ. N 830-Ն որոշումները ընդունվել են Հայաստանի Հանրապետության կառավարության կողմից: </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t xml:space="preserve">Բացի այդ, հարկ է նշել, որ Նախագծում առկա են հակասություններ, մասնավորապես՝ Նախագծի 1-ին հոդվածի 2-րդ մասով նախատեսվում է համապատասխան լիազորությունը վերապահել Վարչապետին, մինչդեռ նույն հոդվածի 3-րդ մասի կարգավորմամբ սահմանվում է, որ համպատասխան կարգերը, չափորոշիչները և նորմաները մշակվում և ներկայացվում են Կառավարության հաստատմանը: </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lastRenderedPageBreak/>
              <w:t>Նույն դիտարկումը վերաբերում է նաև Նախագծի հիմնավորմանը:</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t xml:space="preserve">Վերոգրյալից ելնելով՝ անհրաժեշտ է Նախագիծը և հիմնավորումը վերանայել, դրանցում հստակ նշելով այն մարմինը, ում նախատեսվում է վերապահել համապատասխան կարգի, չափորոշիչների և նորմաների հաստատման լիազորությունը: Միևնույն ժամանակ առաջարկում ենք, նշված լիազորությունը վերապահել Հայաստանի Հանրապետության կառավարությանը, հաշվի առնելով Օրենքի 6-րդ հոդվածի 1-ին մասը, համաձայն որի՝ պետական գույքի կառավարման ոլորտում քաղաքականությունը մշակում և իրականացնում է Կառավարությունը: </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t xml:space="preserve">Ավելին, հարկ է նշել, որ Նախագծի 1-ին հոդվածի 3-րդ մասով նախատեսվող առանձին դեպքերում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պաշտոնյաների ծառայողական և այդ մարմիններին սպասարկելու նպատակով ձեռք բերվող ավտոմեքենաների առանձին չափորոշիչները հաստատելու վերաբերյալ կարգավորումները նախատեսված չեն Նախագծի 1-ին հոդվածի 2-րդ մասում, ուստի գտնում ենք, որ նշված դրույթներն անհրաժեշտ է համապատասխանեցնել միմյանց: </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t xml:space="preserve">2. Անհրաժեշտ է լրացուցիչ պարզաբանել՝ արդյոք Նախագծի 1-ին հոդվածի 2-րդ մասում նշված «այլ նորմատիվները» եզրույթը նույնական է Նախագծի 1-ին հոդվածի 3-րդ մասում օգտագործվող «նորմաները» եզրույթի հետ, և եթե դրանք նույնական են, ապա անհրաժեշտ է նշված հասկացությունները համապատասխանեցնել միմյանց: </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t xml:space="preserve">3. Նախագծի 1-ին հոդվածի 2-րդ մասով առաջարկվող նոր հոդվածը նախատեսվում է լրացնել 6.2 հերթական համար ունեցող հոդվածով: </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t>Այս կապակցությամբ հարկ է նշել, որ Օրենքի 6.1 հոդվածի 1-ին մասով սահմանվում է՝ Պետական գույքի կառավարման մարմինը Պետական գույքի կառավարման կոմիտեն է (այսուհետ՝ կոմիտե)…: Իսկ Օրենքի 7-րդ հոդվածը վերաբերում է կոմիտեի լիազորություններին: Նշվածը հաշվի առնելով՝ առաջարկում ենք լրացվող նոր դրույթը նախատեսել 7.1-րդ հոդվածով, այդպիսով չխախտելով հոդվածների շարադասության տրամաբանությունը:</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lastRenderedPageBreak/>
              <w:t xml:space="preserve">4. Նախագծի 1-ին հոդվածի 3-րդ մասի «բովանդակությամբ» բառից հետո առաջարկում ենք լրացնել «նոր՝» բառը: Ինչպես նաև նույն մասի «պաշտոնյաների» բառերն անհրաժեշտ է փոխարինել «պաշտոնատար անձանց» բառերով: </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t xml:space="preserve">5. Նախագծի 2-րդ հոդվածի համաձայն՝ սույն օրենքն ուժի մեջ է մտնում պաշտոնական հրապարակման օրվան հաջորդող օրվանից: </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t>Վերոգրյալի կապակցությամբ հարկ է անդրադառնալ «Նորմատիվ իրավական ակտերի մասին» օրենքի 13-րդ հոդվածի 5-րդ մասի 2-րդ կետին, համաձայն որի՝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w:t>
            </w:r>
          </w:p>
          <w:p w:rsidR="00E97505" w:rsidRPr="00E97505" w:rsidRDefault="00E97505" w:rsidP="00292D95">
            <w:pPr>
              <w:spacing w:before="0" w:after="0" w:line="240" w:lineRule="auto"/>
              <w:ind w:left="171" w:right="70" w:firstLine="369"/>
              <w:rPr>
                <w:bCs/>
                <w:spacing w:val="-6"/>
                <w:sz w:val="24"/>
                <w:szCs w:val="24"/>
                <w:lang w:val="af-ZA"/>
              </w:rPr>
            </w:pPr>
            <w:r w:rsidRPr="00E97505">
              <w:rPr>
                <w:bCs/>
                <w:spacing w:val="-6"/>
                <w:sz w:val="24"/>
                <w:szCs w:val="24"/>
                <w:lang w:val="af-ZA"/>
              </w:rPr>
              <w:t>Վերոգրյալը հաշվի առնելով՝ գտնում ենք, որ Նախագծով անհրաժեշտ է սահմանել անցումային դրույթ:</w:t>
            </w:r>
          </w:p>
          <w:p w:rsidR="00E97505" w:rsidRPr="00E97505" w:rsidRDefault="00E97505" w:rsidP="00E2419A">
            <w:pPr>
              <w:spacing w:before="0" w:after="0" w:line="240" w:lineRule="auto"/>
              <w:ind w:left="171" w:right="70" w:firstLine="369"/>
              <w:rPr>
                <w:bCs/>
                <w:spacing w:val="-6"/>
                <w:sz w:val="24"/>
                <w:szCs w:val="24"/>
                <w:lang w:val="af-ZA"/>
              </w:rPr>
            </w:pPr>
            <w:r w:rsidRPr="00E97505">
              <w:rPr>
                <w:bCs/>
                <w:spacing w:val="-6"/>
                <w:sz w:val="24"/>
                <w:szCs w:val="24"/>
                <w:lang w:val="af-ZA"/>
              </w:rPr>
              <w:t>Բացի այդ, առաջարկում ենք «օրվանից» բառը փոխարինել «օրը» բառով:</w:t>
            </w:r>
          </w:p>
        </w:tc>
        <w:tc>
          <w:tcPr>
            <w:tcW w:w="4050" w:type="dxa"/>
            <w:tcBorders>
              <w:top w:val="single" w:sz="4" w:space="0" w:color="auto"/>
              <w:left w:val="single" w:sz="4" w:space="0" w:color="auto"/>
              <w:bottom w:val="single" w:sz="4" w:space="0" w:color="auto"/>
              <w:right w:val="single" w:sz="4" w:space="0" w:color="auto"/>
            </w:tcBorders>
          </w:tcPr>
          <w:p w:rsidR="004E71F8" w:rsidRDefault="004E71F8" w:rsidP="00292D95">
            <w:pPr>
              <w:spacing w:before="0" w:after="0" w:line="240" w:lineRule="auto"/>
              <w:jc w:val="left"/>
              <w:rPr>
                <w:color w:val="000000"/>
                <w:sz w:val="24"/>
                <w:szCs w:val="24"/>
                <w:shd w:val="clear" w:color="auto" w:fill="FFFFFF"/>
                <w:lang w:val="hy-AM"/>
              </w:rPr>
            </w:pPr>
            <w:r>
              <w:rPr>
                <w:color w:val="000000"/>
                <w:sz w:val="24"/>
                <w:szCs w:val="24"/>
                <w:shd w:val="clear" w:color="auto" w:fill="FFFFFF"/>
                <w:lang w:val="hy-AM"/>
              </w:rPr>
              <w:lastRenderedPageBreak/>
              <w:t xml:space="preserve">Օրենքի նախագիծը մշակվել է ՀՀ վարչապետի </w:t>
            </w:r>
            <w:r w:rsidRPr="0054205F">
              <w:rPr>
                <w:color w:val="000000"/>
                <w:sz w:val="24"/>
                <w:szCs w:val="24"/>
                <w:shd w:val="clear" w:color="auto" w:fill="FFFFFF"/>
                <w:lang w:val="hy-AM"/>
              </w:rPr>
              <w:t>27.01.2022թ. թիվ № 02/16.4/2489-2022 հանձնարարականի</w:t>
            </w:r>
            <w:r>
              <w:rPr>
                <w:color w:val="000000"/>
                <w:sz w:val="24"/>
                <w:szCs w:val="24"/>
                <w:shd w:val="clear" w:color="auto" w:fill="FFFFFF"/>
                <w:lang w:val="hy-AM"/>
              </w:rPr>
              <w:t xml:space="preserve"> առնչությամբ  ՀՀ ֆինանսների նախարարության </w:t>
            </w:r>
            <w:r w:rsidRPr="0054205F">
              <w:rPr>
                <w:color w:val="000000"/>
                <w:sz w:val="24"/>
                <w:szCs w:val="24"/>
                <w:shd w:val="clear" w:color="auto" w:fill="FFFFFF"/>
                <w:lang w:val="hy-AM"/>
              </w:rPr>
              <w:t>№ 01/8-5/3082-2022</w:t>
            </w:r>
            <w:r>
              <w:rPr>
                <w:color w:val="000000"/>
                <w:sz w:val="24"/>
                <w:szCs w:val="24"/>
                <w:shd w:val="clear" w:color="auto" w:fill="FFFFFF"/>
                <w:lang w:val="hy-AM"/>
              </w:rPr>
              <w:t xml:space="preserve"> գրությամբ ներկայացված ծառայողական մեքենաների գործող </w:t>
            </w:r>
            <w:r w:rsidRPr="0054205F">
              <w:rPr>
                <w:color w:val="000000"/>
                <w:sz w:val="24"/>
                <w:szCs w:val="24"/>
                <w:shd w:val="clear" w:color="auto" w:fill="FFFFFF"/>
                <w:lang w:val="hy-AM"/>
              </w:rPr>
              <w:t xml:space="preserve">նորմատիվային կարգավորումները </w:t>
            </w:r>
            <w:r>
              <w:rPr>
                <w:color w:val="000000"/>
                <w:sz w:val="24"/>
                <w:szCs w:val="24"/>
                <w:shd w:val="clear" w:color="auto" w:fill="FFFFFF"/>
                <w:lang w:val="hy-AM"/>
              </w:rPr>
              <w:t xml:space="preserve">ՀՀ վարչապետի որոշմամբ </w:t>
            </w:r>
            <w:r w:rsidRPr="0054205F">
              <w:rPr>
                <w:color w:val="000000"/>
                <w:sz w:val="24"/>
                <w:szCs w:val="24"/>
                <w:shd w:val="clear" w:color="auto" w:fill="FFFFFF"/>
                <w:lang w:val="hy-AM"/>
              </w:rPr>
              <w:t>սահմանել</w:t>
            </w:r>
            <w:r>
              <w:rPr>
                <w:color w:val="000000"/>
                <w:sz w:val="24"/>
                <w:szCs w:val="24"/>
                <w:shd w:val="clear" w:color="auto" w:fill="FFFFFF"/>
                <w:lang w:val="hy-AM"/>
              </w:rPr>
              <w:t>ու առաջարկության համաձայն</w:t>
            </w:r>
            <w:r w:rsidRPr="0054205F">
              <w:rPr>
                <w:color w:val="000000"/>
                <w:sz w:val="24"/>
                <w:szCs w:val="24"/>
                <w:shd w:val="clear" w:color="auto" w:fill="FFFFFF"/>
                <w:lang w:val="hy-AM"/>
              </w:rPr>
              <w:t xml:space="preserve">: </w:t>
            </w: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292D95" w:rsidRDefault="00292D95" w:rsidP="00292D95">
            <w:pPr>
              <w:spacing w:before="0" w:after="0" w:line="240" w:lineRule="auto"/>
              <w:rPr>
                <w:rFonts w:cs="Sylfaen"/>
                <w:color w:val="000000"/>
                <w:sz w:val="24"/>
                <w:szCs w:val="24"/>
                <w:lang w:val="hy-AM"/>
              </w:rPr>
            </w:pPr>
          </w:p>
          <w:p w:rsidR="00292D95" w:rsidRDefault="00292D95"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E97505" w:rsidRDefault="00356B03" w:rsidP="00292D95">
            <w:pPr>
              <w:spacing w:before="0" w:after="0" w:line="240" w:lineRule="auto"/>
              <w:rPr>
                <w:rFonts w:cs="Sylfaen"/>
                <w:color w:val="000000"/>
                <w:sz w:val="24"/>
                <w:szCs w:val="24"/>
                <w:lang w:val="hy-AM"/>
              </w:rPr>
            </w:pPr>
            <w:r>
              <w:rPr>
                <w:rFonts w:cs="Sylfaen"/>
                <w:color w:val="000000"/>
                <w:sz w:val="24"/>
                <w:szCs w:val="24"/>
                <w:lang w:val="hy-AM"/>
              </w:rPr>
              <w:t>Ընդունվել է</w:t>
            </w: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292D95" w:rsidRDefault="00292D95" w:rsidP="00292D95">
            <w:pPr>
              <w:spacing w:before="0" w:after="0" w:line="240" w:lineRule="auto"/>
              <w:rPr>
                <w:rFonts w:cs="Sylfaen"/>
                <w:color w:val="000000"/>
                <w:sz w:val="24"/>
                <w:szCs w:val="24"/>
                <w:lang w:val="hy-AM"/>
              </w:rPr>
            </w:pPr>
          </w:p>
          <w:p w:rsidR="00292D95" w:rsidRDefault="00292D95"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r>
              <w:rPr>
                <w:rFonts w:cs="Sylfaen"/>
                <w:color w:val="000000"/>
                <w:sz w:val="24"/>
                <w:szCs w:val="24"/>
                <w:lang w:val="hy-AM"/>
              </w:rPr>
              <w:t>Ընդունվել է</w:t>
            </w:r>
          </w:p>
          <w:p w:rsidR="004E71F8" w:rsidRDefault="004E71F8" w:rsidP="00292D95">
            <w:pPr>
              <w:spacing w:before="0" w:after="0" w:line="240" w:lineRule="auto"/>
              <w:rPr>
                <w:rFonts w:cs="Sylfaen"/>
                <w:color w:val="000000"/>
                <w:sz w:val="24"/>
                <w:szCs w:val="24"/>
                <w:lang w:val="hy-AM"/>
              </w:rPr>
            </w:pPr>
          </w:p>
          <w:p w:rsidR="00356B03" w:rsidRDefault="00356B03"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142E69" w:rsidRDefault="00142E69" w:rsidP="00292D95">
            <w:pPr>
              <w:spacing w:before="0" w:after="0" w:line="240" w:lineRule="auto"/>
              <w:rPr>
                <w:rFonts w:cs="Sylfaen"/>
                <w:color w:val="000000"/>
                <w:sz w:val="24"/>
                <w:szCs w:val="24"/>
                <w:lang w:val="hy-AM"/>
              </w:rPr>
            </w:pPr>
          </w:p>
          <w:p w:rsidR="00142E69" w:rsidRDefault="00142E69" w:rsidP="00292D95">
            <w:pPr>
              <w:spacing w:before="0" w:after="0" w:line="240" w:lineRule="auto"/>
              <w:rPr>
                <w:rFonts w:cs="Sylfaen"/>
                <w:color w:val="000000"/>
                <w:sz w:val="24"/>
                <w:szCs w:val="24"/>
                <w:lang w:val="hy-AM"/>
              </w:rPr>
            </w:pPr>
          </w:p>
          <w:p w:rsidR="004E71F8" w:rsidRDefault="004E71F8" w:rsidP="00292D95">
            <w:pPr>
              <w:spacing w:before="0" w:after="0" w:line="240" w:lineRule="auto"/>
              <w:rPr>
                <w:rFonts w:cs="Sylfaen"/>
                <w:color w:val="000000"/>
                <w:sz w:val="24"/>
                <w:szCs w:val="24"/>
                <w:lang w:val="hy-AM"/>
              </w:rPr>
            </w:pPr>
          </w:p>
          <w:p w:rsidR="004E71F8" w:rsidRDefault="009C19FF" w:rsidP="00292D95">
            <w:pPr>
              <w:spacing w:before="0" w:after="0" w:line="240" w:lineRule="auto"/>
              <w:rPr>
                <w:rFonts w:cs="Sylfaen"/>
                <w:color w:val="000000"/>
                <w:sz w:val="24"/>
                <w:szCs w:val="24"/>
                <w:lang w:val="hy-AM"/>
              </w:rPr>
            </w:pPr>
            <w:r>
              <w:rPr>
                <w:rFonts w:cs="Sylfaen"/>
                <w:color w:val="000000"/>
                <w:sz w:val="24"/>
                <w:szCs w:val="24"/>
                <w:lang w:val="hy-AM"/>
              </w:rPr>
              <w:t>Ընդունվել է, նախագիծը հստակեցվել է</w:t>
            </w:r>
          </w:p>
          <w:p w:rsidR="009C19FF" w:rsidRDefault="009C19FF" w:rsidP="00292D95">
            <w:pPr>
              <w:spacing w:before="0" w:after="0" w:line="240" w:lineRule="auto"/>
              <w:rPr>
                <w:rFonts w:cs="Sylfaen"/>
                <w:color w:val="000000"/>
                <w:sz w:val="24"/>
                <w:szCs w:val="24"/>
                <w:lang w:val="hy-AM"/>
              </w:rPr>
            </w:pPr>
          </w:p>
          <w:p w:rsidR="009C19FF" w:rsidRDefault="009C19FF" w:rsidP="00292D95">
            <w:pPr>
              <w:spacing w:before="0" w:after="0" w:line="240" w:lineRule="auto"/>
              <w:rPr>
                <w:rFonts w:cs="Sylfaen"/>
                <w:color w:val="000000"/>
                <w:sz w:val="24"/>
                <w:szCs w:val="24"/>
                <w:lang w:val="hy-AM"/>
              </w:rPr>
            </w:pPr>
          </w:p>
          <w:p w:rsidR="00142E69" w:rsidRDefault="009C5B0D" w:rsidP="00292D95">
            <w:pPr>
              <w:spacing w:before="0" w:after="0" w:line="240" w:lineRule="auto"/>
              <w:rPr>
                <w:rFonts w:cs="Sylfaen"/>
                <w:color w:val="000000"/>
                <w:sz w:val="24"/>
                <w:szCs w:val="24"/>
                <w:lang w:val="hy-AM"/>
              </w:rPr>
            </w:pPr>
            <w:r>
              <w:rPr>
                <w:rFonts w:cs="Sylfaen"/>
                <w:color w:val="000000"/>
                <w:sz w:val="24"/>
                <w:szCs w:val="24"/>
                <w:lang w:val="hy-AM"/>
              </w:rPr>
              <w:t>Ընդուն</w:t>
            </w:r>
            <w:r w:rsidR="00E3233C">
              <w:rPr>
                <w:rFonts w:cs="Sylfaen"/>
                <w:color w:val="000000"/>
                <w:sz w:val="24"/>
                <w:szCs w:val="24"/>
                <w:lang w:val="hy-AM"/>
              </w:rPr>
              <w:t>վել է</w:t>
            </w:r>
          </w:p>
          <w:p w:rsidR="00E3233C" w:rsidRDefault="00E3233C" w:rsidP="00292D95">
            <w:pPr>
              <w:spacing w:before="0" w:after="0" w:line="240" w:lineRule="auto"/>
              <w:rPr>
                <w:rFonts w:cs="Sylfaen"/>
                <w:color w:val="000000"/>
                <w:sz w:val="24"/>
                <w:szCs w:val="24"/>
                <w:lang w:val="hy-AM"/>
              </w:rPr>
            </w:pPr>
          </w:p>
          <w:p w:rsidR="00E3233C" w:rsidRDefault="00E3233C" w:rsidP="00292D95">
            <w:pPr>
              <w:spacing w:before="0" w:after="0" w:line="240" w:lineRule="auto"/>
              <w:rPr>
                <w:rFonts w:cs="Sylfaen"/>
                <w:color w:val="000000"/>
                <w:sz w:val="24"/>
                <w:szCs w:val="24"/>
                <w:lang w:val="hy-AM"/>
              </w:rPr>
            </w:pPr>
          </w:p>
          <w:p w:rsidR="00E3233C" w:rsidRDefault="00E3233C" w:rsidP="00292D95">
            <w:pPr>
              <w:spacing w:before="0" w:after="0" w:line="240" w:lineRule="auto"/>
              <w:rPr>
                <w:rFonts w:cs="Sylfaen"/>
                <w:color w:val="000000"/>
                <w:sz w:val="24"/>
                <w:szCs w:val="24"/>
                <w:lang w:val="hy-AM"/>
              </w:rPr>
            </w:pPr>
          </w:p>
          <w:p w:rsidR="00E3233C" w:rsidRDefault="00E3233C" w:rsidP="00292D95">
            <w:pPr>
              <w:spacing w:before="0" w:after="0" w:line="240" w:lineRule="auto"/>
              <w:rPr>
                <w:rFonts w:cs="Sylfaen"/>
                <w:color w:val="000000"/>
                <w:sz w:val="24"/>
                <w:szCs w:val="24"/>
                <w:lang w:val="hy-AM"/>
              </w:rPr>
            </w:pPr>
          </w:p>
          <w:p w:rsidR="00E3233C" w:rsidRDefault="00E3233C" w:rsidP="00292D95">
            <w:pPr>
              <w:spacing w:before="0" w:after="0" w:line="240" w:lineRule="auto"/>
              <w:rPr>
                <w:rFonts w:cs="Sylfaen"/>
                <w:color w:val="000000"/>
                <w:sz w:val="24"/>
                <w:szCs w:val="24"/>
                <w:lang w:val="hy-AM"/>
              </w:rPr>
            </w:pPr>
          </w:p>
          <w:p w:rsidR="00E3233C" w:rsidRDefault="00E3233C" w:rsidP="00292D95">
            <w:pPr>
              <w:spacing w:before="0" w:after="0" w:line="240" w:lineRule="auto"/>
              <w:rPr>
                <w:rFonts w:cs="Sylfaen"/>
                <w:color w:val="000000"/>
                <w:sz w:val="24"/>
                <w:szCs w:val="24"/>
                <w:lang w:val="hy-AM"/>
              </w:rPr>
            </w:pPr>
          </w:p>
          <w:p w:rsidR="00E3233C" w:rsidRDefault="00E3233C" w:rsidP="00292D95">
            <w:pPr>
              <w:spacing w:before="0" w:after="0" w:line="240" w:lineRule="auto"/>
              <w:rPr>
                <w:rFonts w:cs="Sylfaen"/>
                <w:color w:val="000000"/>
                <w:sz w:val="24"/>
                <w:szCs w:val="24"/>
                <w:lang w:val="hy-AM"/>
              </w:rPr>
            </w:pPr>
          </w:p>
          <w:p w:rsidR="00E3233C" w:rsidRDefault="005421B8" w:rsidP="00292D95">
            <w:pPr>
              <w:spacing w:before="0" w:after="0" w:line="240" w:lineRule="auto"/>
              <w:rPr>
                <w:rFonts w:cs="Sylfaen"/>
                <w:color w:val="000000"/>
                <w:sz w:val="24"/>
                <w:szCs w:val="24"/>
                <w:lang w:val="hy-AM"/>
              </w:rPr>
            </w:pPr>
            <w:r>
              <w:rPr>
                <w:rFonts w:cs="Sylfaen"/>
                <w:color w:val="000000"/>
                <w:sz w:val="24"/>
                <w:szCs w:val="24"/>
                <w:lang w:val="hy-AM"/>
              </w:rPr>
              <w:lastRenderedPageBreak/>
              <w:t>Ընդունվել է</w:t>
            </w:r>
          </w:p>
          <w:p w:rsidR="005421B8" w:rsidRDefault="005421B8" w:rsidP="00292D95">
            <w:pPr>
              <w:spacing w:before="0" w:after="0" w:line="240" w:lineRule="auto"/>
              <w:rPr>
                <w:rFonts w:cs="Sylfaen"/>
                <w:color w:val="000000"/>
                <w:sz w:val="24"/>
                <w:szCs w:val="24"/>
                <w:lang w:val="hy-AM"/>
              </w:rPr>
            </w:pPr>
          </w:p>
          <w:p w:rsidR="005421B8" w:rsidRDefault="005421B8" w:rsidP="00292D95">
            <w:pPr>
              <w:spacing w:before="0" w:after="0" w:line="240" w:lineRule="auto"/>
              <w:rPr>
                <w:rFonts w:cs="Sylfaen"/>
                <w:color w:val="000000"/>
                <w:sz w:val="24"/>
                <w:szCs w:val="24"/>
                <w:lang w:val="hy-AM"/>
              </w:rPr>
            </w:pPr>
          </w:p>
          <w:p w:rsidR="005421B8" w:rsidRDefault="00E2419A" w:rsidP="00292D95">
            <w:pPr>
              <w:spacing w:before="0" w:after="0" w:line="240" w:lineRule="auto"/>
              <w:rPr>
                <w:rFonts w:cs="Sylfaen"/>
                <w:color w:val="000000"/>
                <w:sz w:val="24"/>
                <w:szCs w:val="24"/>
                <w:lang w:val="hy-AM"/>
              </w:rPr>
            </w:pPr>
            <w:r>
              <w:rPr>
                <w:rFonts w:cs="Sylfaen"/>
                <w:color w:val="000000"/>
                <w:sz w:val="24"/>
                <w:szCs w:val="24"/>
                <w:lang w:val="hy-AM"/>
              </w:rPr>
              <w:t>Ընդունվել է</w:t>
            </w:r>
          </w:p>
          <w:p w:rsidR="00E2419A" w:rsidRDefault="00E2419A" w:rsidP="00292D95">
            <w:pPr>
              <w:spacing w:before="0" w:after="0" w:line="240" w:lineRule="auto"/>
              <w:rPr>
                <w:rFonts w:cs="Sylfaen"/>
                <w:color w:val="000000"/>
                <w:sz w:val="24"/>
                <w:szCs w:val="24"/>
                <w:lang w:val="hy-AM"/>
              </w:rPr>
            </w:pPr>
          </w:p>
          <w:p w:rsidR="00E2419A" w:rsidRDefault="00E2419A" w:rsidP="00292D95">
            <w:pPr>
              <w:spacing w:before="0" w:after="0" w:line="240" w:lineRule="auto"/>
              <w:rPr>
                <w:rFonts w:cs="Sylfaen"/>
                <w:color w:val="000000"/>
                <w:sz w:val="24"/>
                <w:szCs w:val="24"/>
                <w:lang w:val="hy-AM"/>
              </w:rPr>
            </w:pPr>
          </w:p>
          <w:p w:rsidR="00E2419A" w:rsidRDefault="00E2419A" w:rsidP="00292D95">
            <w:pPr>
              <w:spacing w:before="0" w:after="0" w:line="240" w:lineRule="auto"/>
              <w:rPr>
                <w:rFonts w:cs="Sylfaen"/>
                <w:color w:val="000000"/>
                <w:sz w:val="24"/>
                <w:szCs w:val="24"/>
                <w:lang w:val="hy-AM"/>
              </w:rPr>
            </w:pPr>
          </w:p>
          <w:p w:rsidR="00E2419A" w:rsidRDefault="00E2419A" w:rsidP="00292D95">
            <w:pPr>
              <w:spacing w:before="0" w:after="0" w:line="240" w:lineRule="auto"/>
              <w:rPr>
                <w:rFonts w:cs="Sylfaen"/>
                <w:color w:val="000000"/>
                <w:sz w:val="24"/>
                <w:szCs w:val="24"/>
                <w:lang w:val="hy-AM"/>
              </w:rPr>
            </w:pPr>
          </w:p>
          <w:p w:rsidR="00E2419A" w:rsidRDefault="00E2419A" w:rsidP="00292D95">
            <w:pPr>
              <w:spacing w:before="0" w:after="0" w:line="240" w:lineRule="auto"/>
              <w:rPr>
                <w:rFonts w:cs="Sylfaen"/>
                <w:color w:val="000000"/>
                <w:sz w:val="24"/>
                <w:szCs w:val="24"/>
                <w:lang w:val="hy-AM"/>
              </w:rPr>
            </w:pPr>
          </w:p>
          <w:p w:rsidR="00E2419A" w:rsidRDefault="00E2419A" w:rsidP="00292D95">
            <w:pPr>
              <w:spacing w:before="0" w:after="0" w:line="240" w:lineRule="auto"/>
              <w:rPr>
                <w:rFonts w:cs="Sylfaen"/>
                <w:color w:val="000000"/>
                <w:sz w:val="24"/>
                <w:szCs w:val="24"/>
                <w:lang w:val="hy-AM"/>
              </w:rPr>
            </w:pPr>
          </w:p>
          <w:p w:rsidR="00E2419A" w:rsidRDefault="00E2419A" w:rsidP="00292D95">
            <w:pPr>
              <w:spacing w:before="0" w:after="0" w:line="240" w:lineRule="auto"/>
              <w:rPr>
                <w:rFonts w:cs="Sylfaen"/>
                <w:color w:val="000000"/>
                <w:sz w:val="24"/>
                <w:szCs w:val="24"/>
                <w:lang w:val="hy-AM"/>
              </w:rPr>
            </w:pPr>
          </w:p>
          <w:p w:rsidR="00E2419A" w:rsidRDefault="00E2419A" w:rsidP="00292D95">
            <w:pPr>
              <w:spacing w:before="0" w:after="0" w:line="240" w:lineRule="auto"/>
              <w:rPr>
                <w:rFonts w:cs="Sylfaen"/>
                <w:color w:val="000000"/>
                <w:sz w:val="24"/>
                <w:szCs w:val="24"/>
                <w:lang w:val="hy-AM"/>
              </w:rPr>
            </w:pPr>
          </w:p>
          <w:p w:rsidR="00E2419A" w:rsidRDefault="00E2419A" w:rsidP="00292D95">
            <w:pPr>
              <w:spacing w:before="0" w:after="0" w:line="240" w:lineRule="auto"/>
              <w:rPr>
                <w:rFonts w:cs="Sylfaen"/>
                <w:color w:val="000000"/>
                <w:sz w:val="24"/>
                <w:szCs w:val="24"/>
                <w:lang w:val="hy-AM"/>
              </w:rPr>
            </w:pPr>
          </w:p>
          <w:p w:rsidR="00E2419A" w:rsidRDefault="00E2419A" w:rsidP="00292D95">
            <w:pPr>
              <w:spacing w:before="0" w:after="0" w:line="240" w:lineRule="auto"/>
              <w:rPr>
                <w:rFonts w:cs="Sylfaen"/>
                <w:color w:val="000000"/>
                <w:sz w:val="24"/>
                <w:szCs w:val="24"/>
                <w:lang w:val="hy-AM"/>
              </w:rPr>
            </w:pPr>
          </w:p>
          <w:p w:rsidR="00E2419A" w:rsidRDefault="00E2419A" w:rsidP="00292D95">
            <w:pPr>
              <w:spacing w:before="0" w:after="0" w:line="240" w:lineRule="auto"/>
              <w:rPr>
                <w:rFonts w:cs="Sylfaen"/>
                <w:color w:val="000000"/>
                <w:sz w:val="24"/>
                <w:szCs w:val="24"/>
                <w:lang w:val="hy-AM"/>
              </w:rPr>
            </w:pPr>
          </w:p>
          <w:p w:rsidR="00E3233C" w:rsidRPr="00540E30" w:rsidRDefault="00E2419A" w:rsidP="00292D95">
            <w:pPr>
              <w:spacing w:before="0" w:after="0" w:line="240" w:lineRule="auto"/>
              <w:rPr>
                <w:rFonts w:cs="Sylfaen"/>
                <w:color w:val="000000"/>
                <w:sz w:val="24"/>
                <w:szCs w:val="24"/>
                <w:lang w:val="hy-AM"/>
              </w:rPr>
            </w:pPr>
            <w:r>
              <w:rPr>
                <w:rFonts w:cs="Sylfaen"/>
                <w:color w:val="000000"/>
                <w:sz w:val="24"/>
                <w:szCs w:val="24"/>
                <w:lang w:val="hy-AM"/>
              </w:rPr>
              <w:t>Ընդունվել է</w:t>
            </w:r>
          </w:p>
        </w:tc>
      </w:tr>
      <w:tr w:rsidR="00197C4A" w:rsidRPr="00197C4A" w:rsidTr="00197C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7C4A" w:rsidRPr="00197C4A" w:rsidRDefault="00197C4A" w:rsidP="00292D95">
            <w:pPr>
              <w:spacing w:before="0" w:after="0" w:line="240" w:lineRule="auto"/>
              <w:rPr>
                <w:b/>
                <w:color w:val="000000"/>
                <w:sz w:val="24"/>
                <w:szCs w:val="24"/>
              </w:rPr>
            </w:pPr>
          </w:p>
        </w:tc>
        <w:tc>
          <w:tcPr>
            <w:tcW w:w="9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7C4A" w:rsidRPr="00197C4A" w:rsidRDefault="00197C4A" w:rsidP="00197C4A">
            <w:pPr>
              <w:tabs>
                <w:tab w:val="left" w:pos="0"/>
              </w:tabs>
              <w:spacing w:after="0" w:line="240" w:lineRule="auto"/>
              <w:ind w:right="58"/>
              <w:jc w:val="center"/>
              <w:rPr>
                <w:b/>
                <w:color w:val="000000"/>
                <w:sz w:val="24"/>
                <w:szCs w:val="24"/>
              </w:rPr>
            </w:pPr>
            <w:r w:rsidRPr="00197C4A">
              <w:rPr>
                <w:b/>
                <w:color w:val="000000"/>
                <w:sz w:val="24"/>
                <w:szCs w:val="24"/>
              </w:rPr>
              <w:t>ՀՀ ՎԱՐՉԱՊԵՏԻ ԱՇԽԱՏԱԿԱԶՄ ԻՐԱՎԱԲԱՆԱԿԱՆ ՎԱՐՉՈՒԹՅՈՒՆ</w:t>
            </w:r>
          </w:p>
          <w:p w:rsidR="00197C4A" w:rsidRPr="00197C4A" w:rsidRDefault="00197C4A" w:rsidP="00292D95">
            <w:pPr>
              <w:spacing w:before="0" w:after="0" w:line="240" w:lineRule="auto"/>
              <w:ind w:left="171" w:right="70" w:firstLine="369"/>
              <w:rPr>
                <w:b/>
                <w:color w:val="000000"/>
                <w:sz w:val="24"/>
                <w:szCs w:val="24"/>
              </w:rPr>
            </w:pP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7C4A" w:rsidRPr="00197C4A" w:rsidRDefault="00197C4A" w:rsidP="00292D95">
            <w:pPr>
              <w:spacing w:before="0" w:after="0" w:line="240" w:lineRule="auto"/>
              <w:jc w:val="left"/>
              <w:rPr>
                <w:b/>
                <w:color w:val="000000"/>
                <w:sz w:val="24"/>
                <w:szCs w:val="24"/>
              </w:rPr>
            </w:pPr>
            <w:r w:rsidRPr="00197C4A">
              <w:rPr>
                <w:b/>
                <w:color w:val="000000"/>
                <w:sz w:val="24"/>
                <w:szCs w:val="24"/>
              </w:rPr>
              <w:t>13.01.2023թ</w:t>
            </w:r>
            <w:r w:rsidRPr="00197C4A">
              <w:rPr>
                <w:rFonts w:ascii="Cambria Math" w:hAnsi="Cambria Math" w:cs="Cambria Math"/>
                <w:b/>
                <w:color w:val="000000"/>
                <w:sz w:val="24"/>
                <w:szCs w:val="24"/>
              </w:rPr>
              <w:t>․</w:t>
            </w:r>
            <w:r w:rsidRPr="00197C4A">
              <w:rPr>
                <w:b/>
                <w:color w:val="000000"/>
                <w:sz w:val="24"/>
                <w:szCs w:val="24"/>
              </w:rPr>
              <w:t xml:space="preserve"> N 02/16.4/1053-2023</w:t>
            </w:r>
          </w:p>
        </w:tc>
      </w:tr>
      <w:tr w:rsidR="00197C4A" w:rsidRPr="009342E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197C4A" w:rsidRPr="00540E30" w:rsidRDefault="00197C4A" w:rsidP="00292D95">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197C4A" w:rsidRPr="00854326" w:rsidRDefault="00197C4A" w:rsidP="00854326">
            <w:pPr>
              <w:ind w:firstLine="540"/>
              <w:rPr>
                <w:bCs/>
                <w:sz w:val="24"/>
                <w:szCs w:val="24"/>
                <w:lang w:val="hy-AM"/>
              </w:rPr>
            </w:pPr>
            <w:r>
              <w:rPr>
                <w:sz w:val="24"/>
                <w:szCs w:val="24"/>
                <w:lang w:val="hy-AM"/>
              </w:rPr>
              <w:t xml:space="preserve">Նախագծի 1-ին հոդվածի 1-ին մասով կառավարությանը լիազորություն է վերապահվում հաստատել </w:t>
            </w:r>
            <w:r w:rsidRPr="00A72FB3">
              <w:rPr>
                <w:bCs/>
                <w:sz w:val="24"/>
                <w:szCs w:val="24"/>
                <w:lang w:val="hy-AM"/>
              </w:rPr>
              <w:t>հանրային իշխանության մարմինների (բացառությամբ տեղական ինքնակառավարման մար</w:t>
            </w:r>
            <w:r>
              <w:rPr>
                <w:bCs/>
                <w:sz w:val="24"/>
                <w:szCs w:val="24"/>
                <w:lang w:val="hy-AM"/>
              </w:rPr>
              <w:t>մ</w:t>
            </w:r>
            <w:r w:rsidRPr="00A72FB3">
              <w:rPr>
                <w:bCs/>
                <w:sz w:val="24"/>
                <w:szCs w:val="24"/>
                <w:lang w:val="hy-AM"/>
              </w:rPr>
              <w:t xml:space="preserve">ինների) և </w:t>
            </w:r>
            <w:r w:rsidRPr="00CB76C9">
              <w:rPr>
                <w:bCs/>
                <w:i/>
                <w:sz w:val="24"/>
                <w:szCs w:val="24"/>
                <w:u w:val="single"/>
                <w:lang w:val="hy-AM"/>
              </w:rPr>
              <w:t>պետական ոչ առևտրային կազմակերպությունների</w:t>
            </w:r>
            <w:r w:rsidRPr="00A72FB3">
              <w:rPr>
                <w:bCs/>
                <w:sz w:val="24"/>
                <w:szCs w:val="24"/>
                <w:lang w:val="hy-AM"/>
              </w:rPr>
              <w:t xml:space="preserve"> պաշտոնյաների ծառայողական և այդ մարմիններին սպասարկող ավտոմեքենաների </w:t>
            </w:r>
            <w:r w:rsidRPr="00CB76C9">
              <w:rPr>
                <w:bCs/>
                <w:sz w:val="24"/>
                <w:szCs w:val="24"/>
                <w:lang w:val="hy-AM"/>
              </w:rPr>
              <w:t>հատկացման և շահագործման</w:t>
            </w:r>
            <w:r w:rsidRPr="00A72FB3">
              <w:rPr>
                <w:bCs/>
                <w:sz w:val="24"/>
                <w:szCs w:val="24"/>
                <w:lang w:val="hy-AM"/>
              </w:rPr>
              <w:t xml:space="preserve"> կարգը</w:t>
            </w:r>
            <w:r>
              <w:rPr>
                <w:bCs/>
                <w:sz w:val="24"/>
                <w:szCs w:val="24"/>
                <w:lang w:val="hy-AM"/>
              </w:rPr>
              <w:t xml:space="preserve">, (...): </w:t>
            </w:r>
            <w:r w:rsidRPr="00444E7F">
              <w:rPr>
                <w:bCs/>
                <w:sz w:val="24"/>
                <w:szCs w:val="24"/>
                <w:lang w:val="hy-AM"/>
              </w:rPr>
              <w:t xml:space="preserve"> </w:t>
            </w:r>
            <w:r>
              <w:rPr>
                <w:bCs/>
                <w:sz w:val="24"/>
                <w:szCs w:val="24"/>
                <w:lang w:val="hy-AM"/>
              </w:rPr>
              <w:t xml:space="preserve">Նշված կարգավորումից բխում է, որ կառավարության համապատասխան կարգը վերաբերելու է միայն պետական ոչ առևտրային կազմակերպություններին, որի պարագայում պարզաբանված չէ՝ պետական առևտրային կազմակերպությունների մասով տվյալ հարցը ինչպես է կարգավորվելու: </w:t>
            </w:r>
          </w:p>
        </w:tc>
        <w:tc>
          <w:tcPr>
            <w:tcW w:w="4050" w:type="dxa"/>
            <w:tcBorders>
              <w:top w:val="single" w:sz="4" w:space="0" w:color="auto"/>
              <w:left w:val="single" w:sz="4" w:space="0" w:color="auto"/>
              <w:bottom w:val="single" w:sz="4" w:space="0" w:color="auto"/>
              <w:right w:val="single" w:sz="4" w:space="0" w:color="auto"/>
            </w:tcBorders>
          </w:tcPr>
          <w:p w:rsidR="006E5653" w:rsidRDefault="00854326" w:rsidP="006E5653">
            <w:pPr>
              <w:spacing w:before="0" w:after="0" w:line="240" w:lineRule="auto"/>
              <w:jc w:val="left"/>
              <w:rPr>
                <w:rFonts w:cs="Cambria Math"/>
                <w:sz w:val="24"/>
                <w:szCs w:val="24"/>
                <w:lang w:val="hy-AM"/>
              </w:rPr>
            </w:pPr>
            <w:r>
              <w:rPr>
                <w:color w:val="000000"/>
                <w:sz w:val="24"/>
                <w:szCs w:val="24"/>
                <w:shd w:val="clear" w:color="auto" w:fill="FFFFFF"/>
                <w:lang w:val="hy-AM"/>
              </w:rPr>
              <w:t xml:space="preserve">Չի ընդունվել, քանի որ </w:t>
            </w:r>
            <w:r w:rsidR="006E5653">
              <w:rPr>
                <w:color w:val="000000"/>
                <w:sz w:val="24"/>
                <w:szCs w:val="24"/>
                <w:shd w:val="clear" w:color="auto" w:fill="FFFFFF"/>
                <w:lang w:val="hy-AM"/>
              </w:rPr>
              <w:t xml:space="preserve">լիազորող նորմը սահմանվում է </w:t>
            </w:r>
            <w:r w:rsidR="006E5653" w:rsidRPr="008B7AAF">
              <w:rPr>
                <w:rFonts w:cs="Cambria Math"/>
                <w:sz w:val="24"/>
                <w:szCs w:val="24"/>
                <w:lang w:val="hy-AM"/>
              </w:rPr>
              <w:t>ՀՀ պետական մարմինների ղեկավարների ծառայողական և կառուցվածքային ստորաբաժանումների գործառույթների իրականացման համար պետական մարմիններին սպասարկող ծառայողական ավտոմեքենաների շահագործման նորմատիվների մշակման, իրավական դաշտի վերան</w:t>
            </w:r>
            <w:r w:rsidR="006E5653">
              <w:rPr>
                <w:rFonts w:cs="Cambria Math"/>
                <w:sz w:val="24"/>
                <w:szCs w:val="24"/>
                <w:lang w:val="hy-AM"/>
              </w:rPr>
              <w:t xml:space="preserve">այման և օպտիմալացման նպատակով։ </w:t>
            </w:r>
            <w:r w:rsidR="006E5653">
              <w:rPr>
                <w:rFonts w:cs="Cambria Math"/>
                <w:sz w:val="24"/>
                <w:szCs w:val="24"/>
                <w:lang w:val="hy-AM"/>
              </w:rPr>
              <w:lastRenderedPageBreak/>
              <w:t>Ներկայումս</w:t>
            </w:r>
            <w:r w:rsidR="006E5653" w:rsidRPr="008B7AAF">
              <w:rPr>
                <w:rFonts w:cs="Cambria Math"/>
                <w:sz w:val="24"/>
                <w:szCs w:val="24"/>
                <w:lang w:val="hy-AM"/>
              </w:rPr>
              <w:t xml:space="preserve"> ՀՀ պետական մարմինների ծառայողական ավտոմեքենաների հատկացման և սպասարկման չափորոշիչները սահմանող ՀՀ կառավարության 17.02.2005թ. N 194-Ն, 27.07.2005թ. N 1001-Ն և 24.07.2008թ. N 830-Ն որոշումներ</w:t>
            </w:r>
            <w:r w:rsidR="006E5653">
              <w:rPr>
                <w:rFonts w:cs="Cambria Math"/>
                <w:sz w:val="24"/>
                <w:szCs w:val="24"/>
                <w:lang w:val="hy-AM"/>
              </w:rPr>
              <w:t>ով, որոնք վերանայման և</w:t>
            </w:r>
            <w:r w:rsidR="006E5653" w:rsidRPr="008B7AAF">
              <w:rPr>
                <w:rFonts w:cs="Cambria Math"/>
                <w:sz w:val="24"/>
                <w:szCs w:val="24"/>
                <w:lang w:val="hy-AM"/>
              </w:rPr>
              <w:t xml:space="preserve"> մեկ միասնական իրավական ակտով ընդունելու</w:t>
            </w:r>
            <w:r w:rsidR="006E5653">
              <w:rPr>
                <w:rFonts w:cs="Cambria Math"/>
                <w:sz w:val="24"/>
                <w:szCs w:val="24"/>
                <w:lang w:val="hy-AM"/>
              </w:rPr>
              <w:t xml:space="preserve"> անհրաժեշտություն ունեն</w:t>
            </w:r>
            <w:r w:rsidR="006E5653" w:rsidRPr="008B7AAF">
              <w:rPr>
                <w:rFonts w:cs="Cambria Math"/>
                <w:sz w:val="24"/>
                <w:szCs w:val="24"/>
                <w:lang w:val="hy-AM"/>
              </w:rPr>
              <w:t>։ Այդ գործընթացը իրականացնելու համար</w:t>
            </w:r>
            <w:r w:rsidR="006E5653">
              <w:rPr>
                <w:rFonts w:cs="Cambria Math"/>
                <w:sz w:val="24"/>
                <w:szCs w:val="24"/>
                <w:lang w:val="hy-AM"/>
              </w:rPr>
              <w:t xml:space="preserve"> մշակվել է </w:t>
            </w:r>
            <w:r w:rsidR="006E5653" w:rsidRPr="008B7AAF">
              <w:rPr>
                <w:rFonts w:cs="Cambria Math"/>
                <w:sz w:val="24"/>
                <w:szCs w:val="24"/>
                <w:lang w:val="hy-AM"/>
              </w:rPr>
              <w:t xml:space="preserve"> համապատասխան լիազորող նորմ</w:t>
            </w:r>
            <w:r w:rsidR="006E5653">
              <w:rPr>
                <w:rFonts w:cs="Cambria Math"/>
                <w:sz w:val="24"/>
                <w:szCs w:val="24"/>
                <w:lang w:val="hy-AM"/>
              </w:rPr>
              <w:t xml:space="preserve">ը սահմանող </w:t>
            </w:r>
            <w:r w:rsidR="006E5653" w:rsidRPr="006A6135">
              <w:rPr>
                <w:rFonts w:cs="Sylfaen"/>
                <w:sz w:val="24"/>
                <w:szCs w:val="24"/>
                <w:lang w:val="hy-AM"/>
              </w:rPr>
              <w:t xml:space="preserve">«Պետական գույքի կառավարման մասին» օրենքում լրացումներ կատարելու մասին» </w:t>
            </w:r>
            <w:r w:rsidR="006E5653">
              <w:rPr>
                <w:rFonts w:cs="Cambria Math"/>
                <w:sz w:val="24"/>
                <w:szCs w:val="24"/>
                <w:lang w:val="hy-AM"/>
              </w:rPr>
              <w:t>օրենքի նախագիծը։</w:t>
            </w:r>
          </w:p>
          <w:p w:rsidR="006E5653" w:rsidRPr="00854326" w:rsidRDefault="006E5653" w:rsidP="006E5653">
            <w:pPr>
              <w:spacing w:before="0" w:after="0" w:line="240" w:lineRule="auto"/>
              <w:jc w:val="left"/>
              <w:rPr>
                <w:color w:val="000000"/>
                <w:sz w:val="24"/>
                <w:szCs w:val="24"/>
                <w:shd w:val="clear" w:color="auto" w:fill="FFFFFF"/>
                <w:lang w:val="hy-AM"/>
              </w:rPr>
            </w:pPr>
            <w:r>
              <w:rPr>
                <w:rFonts w:cs="Cambria Math"/>
                <w:sz w:val="24"/>
                <w:szCs w:val="24"/>
                <w:lang w:val="hy-AM"/>
              </w:rPr>
              <w:t>Պետական առևտրային կազմակերպությունների համար չափորոշիչներ սահմանելու անհրաժեշտություն չկա, քանի որ նրանց գործունեությունը կարգավորվում է &lt;&lt;Բաժնետիրական ընկերությունների մասին&gt;&gt; ՀՀ օրենքով</w:t>
            </w:r>
          </w:p>
        </w:tc>
      </w:tr>
      <w:tr w:rsidR="00D83603" w:rsidRPr="00D83603" w:rsidTr="00BA036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83603" w:rsidRPr="00854326" w:rsidRDefault="00D83603" w:rsidP="00D83603">
            <w:pPr>
              <w:tabs>
                <w:tab w:val="left" w:pos="0"/>
              </w:tabs>
              <w:spacing w:after="0" w:line="240" w:lineRule="auto"/>
              <w:ind w:right="58"/>
              <w:jc w:val="center"/>
              <w:rPr>
                <w:b/>
                <w:color w:val="000000"/>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83603" w:rsidRPr="00D83603" w:rsidRDefault="00D83603" w:rsidP="00D83603">
            <w:pPr>
              <w:tabs>
                <w:tab w:val="left" w:pos="0"/>
              </w:tabs>
              <w:spacing w:after="0" w:line="240" w:lineRule="auto"/>
              <w:ind w:right="58"/>
              <w:jc w:val="center"/>
              <w:rPr>
                <w:b/>
                <w:color w:val="000000"/>
                <w:sz w:val="24"/>
                <w:szCs w:val="24"/>
              </w:rPr>
            </w:pPr>
            <w:r w:rsidRPr="00D83603">
              <w:rPr>
                <w:b/>
                <w:color w:val="000000"/>
                <w:sz w:val="24"/>
                <w:szCs w:val="24"/>
              </w:rPr>
              <w:t>Պետական գույքի կառավարման կոմիտե</w:t>
            </w: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83603" w:rsidRPr="00D83603" w:rsidRDefault="00D83603" w:rsidP="00D83603">
            <w:pPr>
              <w:tabs>
                <w:tab w:val="left" w:pos="0"/>
              </w:tabs>
              <w:spacing w:after="0" w:line="240" w:lineRule="auto"/>
              <w:ind w:right="58"/>
              <w:jc w:val="center"/>
              <w:rPr>
                <w:b/>
                <w:color w:val="000000"/>
                <w:sz w:val="24"/>
                <w:szCs w:val="24"/>
              </w:rPr>
            </w:pPr>
            <w:r w:rsidRPr="00D83603">
              <w:rPr>
                <w:b/>
                <w:color w:val="000000"/>
                <w:sz w:val="24"/>
                <w:szCs w:val="24"/>
              </w:rPr>
              <w:t>17</w:t>
            </w:r>
            <w:r w:rsidRPr="00D83603">
              <w:rPr>
                <w:rFonts w:ascii="Cambria Math" w:hAnsi="Cambria Math" w:cs="Cambria Math"/>
                <w:b/>
                <w:color w:val="000000"/>
                <w:sz w:val="24"/>
                <w:szCs w:val="24"/>
              </w:rPr>
              <w:t>․</w:t>
            </w:r>
            <w:r w:rsidRPr="00D83603">
              <w:rPr>
                <w:b/>
                <w:color w:val="000000"/>
                <w:sz w:val="24"/>
                <w:szCs w:val="24"/>
              </w:rPr>
              <w:t>01</w:t>
            </w:r>
            <w:r w:rsidRPr="00D83603">
              <w:rPr>
                <w:rFonts w:ascii="Cambria Math" w:hAnsi="Cambria Math" w:cs="Cambria Math"/>
                <w:b/>
                <w:color w:val="000000"/>
                <w:sz w:val="24"/>
                <w:szCs w:val="24"/>
              </w:rPr>
              <w:t>․</w:t>
            </w:r>
            <w:r w:rsidRPr="00D83603">
              <w:rPr>
                <w:b/>
                <w:color w:val="000000"/>
                <w:sz w:val="24"/>
                <w:szCs w:val="24"/>
              </w:rPr>
              <w:t>23</w:t>
            </w:r>
            <w:r w:rsidRPr="00D83603">
              <w:rPr>
                <w:rFonts w:cs="GHEA Grapalat"/>
                <w:b/>
                <w:color w:val="000000"/>
                <w:sz w:val="24"/>
                <w:szCs w:val="24"/>
              </w:rPr>
              <w:t>թ</w:t>
            </w:r>
            <w:r w:rsidRPr="00D83603">
              <w:rPr>
                <w:rFonts w:ascii="Cambria Math" w:hAnsi="Cambria Math" w:cs="Cambria Math"/>
                <w:b/>
                <w:color w:val="000000"/>
                <w:sz w:val="24"/>
                <w:szCs w:val="24"/>
              </w:rPr>
              <w:t>․</w:t>
            </w:r>
            <w:r w:rsidRPr="00D83603">
              <w:rPr>
                <w:b/>
                <w:color w:val="000000"/>
                <w:sz w:val="24"/>
                <w:szCs w:val="24"/>
              </w:rPr>
              <w:t xml:space="preserve"> N 01/09.3/357-2023</w:t>
            </w:r>
          </w:p>
        </w:tc>
      </w:tr>
      <w:tr w:rsidR="00D83603" w:rsidRPr="009342E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D83603" w:rsidRPr="00540E30" w:rsidRDefault="00D83603" w:rsidP="00292D95">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D83603" w:rsidRDefault="00D83603" w:rsidP="00F37D5B">
            <w:pPr>
              <w:spacing w:before="0" w:after="0" w:line="240" w:lineRule="auto"/>
              <w:ind w:left="91" w:firstLine="372"/>
              <w:rPr>
                <w:rFonts w:cs="Sylfaen"/>
                <w:sz w:val="24"/>
                <w:szCs w:val="24"/>
                <w:lang w:val="hy-AM"/>
              </w:rPr>
            </w:pPr>
            <w:r w:rsidRPr="006A6135">
              <w:rPr>
                <w:rFonts w:cs="Sylfaen"/>
                <w:sz w:val="24"/>
                <w:szCs w:val="24"/>
                <w:lang w:val="hy-AM"/>
              </w:rPr>
              <w:t xml:space="preserve">«Պետական գույքի կառավարման մասին» օրենքում լրացումներ կատարելու մասին» օրենքի նախագծի և ««Պետական գույքի կառավարման մասին» օրենքում </w:t>
            </w:r>
            <w:r w:rsidRPr="006A6135">
              <w:rPr>
                <w:rFonts w:cs="Sylfaen"/>
                <w:sz w:val="24"/>
                <w:szCs w:val="24"/>
                <w:lang w:val="hy-AM"/>
              </w:rPr>
              <w:lastRenderedPageBreak/>
              <w:t xml:space="preserve">լրացումներ կատարելու մասին» օրենքի նախագծին հավանություն տալու մասին» </w:t>
            </w:r>
            <w:r w:rsidRPr="00392D8C">
              <w:rPr>
                <w:rFonts w:cs="Sylfaen"/>
                <w:sz w:val="24"/>
                <w:szCs w:val="24"/>
                <w:lang w:val="hy-AM"/>
              </w:rPr>
              <w:t>ՀՀ</w:t>
            </w:r>
            <w:r w:rsidRPr="006A6135">
              <w:rPr>
                <w:rFonts w:cs="Sylfaen"/>
                <w:sz w:val="24"/>
                <w:szCs w:val="24"/>
                <w:lang w:val="hy-AM"/>
              </w:rPr>
              <w:t xml:space="preserve"> կառավարության որոշման նախագծի վերաբերյալ հայտնում ե</w:t>
            </w:r>
            <w:r w:rsidRPr="00392D8C">
              <w:rPr>
                <w:rFonts w:cs="Sylfaen"/>
                <w:sz w:val="24"/>
                <w:szCs w:val="24"/>
                <w:lang w:val="hy-AM"/>
              </w:rPr>
              <w:t>նք</w:t>
            </w:r>
            <w:r w:rsidRPr="006A6135">
              <w:rPr>
                <w:rFonts w:cs="Sylfaen"/>
                <w:sz w:val="24"/>
                <w:szCs w:val="24"/>
                <w:lang w:val="hy-AM"/>
              </w:rPr>
              <w:t>, որ «Պետական գույքի կառավարման մասին» օրենքում լրացումներ կատարելու մասին» Հայաստանի Հանրապետության օրենքի նախագծի (</w:t>
            </w:r>
            <w:r>
              <w:rPr>
                <w:rFonts w:cs="Sylfaen"/>
                <w:sz w:val="24"/>
                <w:szCs w:val="24"/>
                <w:lang w:val="hy-AM"/>
              </w:rPr>
              <w:t>այսուհետ` Նախագիծ</w:t>
            </w:r>
            <w:r w:rsidRPr="006A6135">
              <w:rPr>
                <w:rFonts w:cs="Sylfaen"/>
                <w:sz w:val="24"/>
                <w:szCs w:val="24"/>
                <w:lang w:val="hy-AM"/>
              </w:rPr>
              <w:t>) 1-ին հոդվածում առկա է վրիպակ՝ 2-րդ կետի համարը գրվել է 3-րդ կետ։ Անհրաժեշտ է վրիպակը շտկել՝ «3)» թիվը փոխարինել «2)» թվով։</w:t>
            </w:r>
          </w:p>
          <w:p w:rsidR="00D83603" w:rsidRDefault="00D83603" w:rsidP="008613A7">
            <w:pPr>
              <w:spacing w:before="0" w:after="0" w:line="240" w:lineRule="auto"/>
              <w:ind w:left="91" w:firstLine="372"/>
              <w:rPr>
                <w:sz w:val="24"/>
                <w:szCs w:val="24"/>
                <w:lang w:val="hy-AM"/>
              </w:rPr>
            </w:pPr>
            <w:r>
              <w:rPr>
                <w:rFonts w:cs="Sylfaen"/>
                <w:sz w:val="24"/>
                <w:szCs w:val="24"/>
                <w:lang w:val="hy-AM"/>
              </w:rPr>
              <w:t>Ինչ վերաբերում է Նախագծի 1-ին հոդվածի 2-րդ կետին, ապա կարծում ենք, որ այն վերանայման կարիք ունի</w:t>
            </w:r>
            <w:r w:rsidRPr="00392D8C">
              <w:rPr>
                <w:rFonts w:cs="Sylfaen"/>
                <w:sz w:val="24"/>
                <w:szCs w:val="24"/>
                <w:lang w:val="hy-AM"/>
              </w:rPr>
              <w:t>,</w:t>
            </w:r>
            <w:r>
              <w:rPr>
                <w:rFonts w:cs="Sylfaen"/>
                <w:sz w:val="24"/>
                <w:szCs w:val="24"/>
                <w:lang w:val="hy-AM"/>
              </w:rPr>
              <w:t xml:space="preserve"> քանի որ նշվածը դուրս է</w:t>
            </w:r>
            <w:r w:rsidRPr="0056549B">
              <w:rPr>
                <w:rFonts w:cs="Sylfaen"/>
                <w:sz w:val="24"/>
                <w:szCs w:val="24"/>
                <w:lang w:val="hy-AM"/>
              </w:rPr>
              <w:t xml:space="preserve"> </w:t>
            </w:r>
            <w:r>
              <w:rPr>
                <w:rFonts w:cs="Sylfaen"/>
                <w:sz w:val="24"/>
                <w:szCs w:val="24"/>
                <w:lang w:val="hy-AM"/>
              </w:rPr>
              <w:t xml:space="preserve">ՀՀ ՏԿԵՆ պետական գույքի կառավարման կոմիտեի </w:t>
            </w:r>
            <w:r w:rsidRPr="007A0271">
              <w:rPr>
                <w:rFonts w:cs="Sylfaen"/>
                <w:sz w:val="24"/>
                <w:szCs w:val="24"/>
                <w:lang w:val="hy-AM"/>
              </w:rPr>
              <w:t xml:space="preserve">(այսուհետ` </w:t>
            </w:r>
            <w:r>
              <w:rPr>
                <w:rFonts w:cs="Sylfaen"/>
                <w:sz w:val="24"/>
                <w:szCs w:val="24"/>
                <w:lang w:val="hy-AM"/>
              </w:rPr>
              <w:t>Կոմիտե</w:t>
            </w:r>
            <w:r w:rsidRPr="007A0271">
              <w:rPr>
                <w:rFonts w:cs="Sylfaen"/>
                <w:sz w:val="24"/>
                <w:szCs w:val="24"/>
                <w:lang w:val="hy-AM"/>
              </w:rPr>
              <w:t>)</w:t>
            </w:r>
            <w:r>
              <w:rPr>
                <w:rFonts w:cs="Sylfaen"/>
                <w:sz w:val="24"/>
                <w:szCs w:val="24"/>
                <w:lang w:val="hy-AM"/>
              </w:rPr>
              <w:t xml:space="preserve"> կանոնադրությամբ սահմանված գործառույթների շրջանակներից և հոդվածով նշված նորմերի մշակման համար անհրաժեշտ համապատասխան մասնագիտական գիտելիքներ ունեցող աշխատակիցներ Կոմիտեն չունի։</w:t>
            </w:r>
          </w:p>
        </w:tc>
        <w:tc>
          <w:tcPr>
            <w:tcW w:w="4050" w:type="dxa"/>
            <w:tcBorders>
              <w:top w:val="single" w:sz="4" w:space="0" w:color="auto"/>
              <w:left w:val="single" w:sz="4" w:space="0" w:color="auto"/>
              <w:bottom w:val="single" w:sz="4" w:space="0" w:color="auto"/>
              <w:right w:val="single" w:sz="4" w:space="0" w:color="auto"/>
            </w:tcBorders>
          </w:tcPr>
          <w:p w:rsidR="00D83603" w:rsidRDefault="008613A7" w:rsidP="00292D95">
            <w:pPr>
              <w:spacing w:before="0" w:after="0" w:line="240" w:lineRule="auto"/>
              <w:jc w:val="left"/>
              <w:rPr>
                <w:color w:val="000000"/>
                <w:sz w:val="24"/>
                <w:szCs w:val="24"/>
                <w:shd w:val="clear" w:color="auto" w:fill="FFFFFF"/>
                <w:lang w:val="hy-AM"/>
              </w:rPr>
            </w:pPr>
            <w:r>
              <w:rPr>
                <w:color w:val="000000"/>
                <w:sz w:val="24"/>
                <w:szCs w:val="24"/>
                <w:shd w:val="clear" w:color="auto" w:fill="FFFFFF"/>
                <w:lang w:val="hy-AM"/>
              </w:rPr>
              <w:lastRenderedPageBreak/>
              <w:t>Ընդունվել է</w:t>
            </w:r>
          </w:p>
          <w:p w:rsidR="008613A7" w:rsidRDefault="008613A7" w:rsidP="00292D95">
            <w:pPr>
              <w:spacing w:before="0" w:after="0" w:line="240" w:lineRule="auto"/>
              <w:jc w:val="left"/>
              <w:rPr>
                <w:color w:val="000000"/>
                <w:sz w:val="24"/>
                <w:szCs w:val="24"/>
                <w:shd w:val="clear" w:color="auto" w:fill="FFFFFF"/>
                <w:lang w:val="hy-AM"/>
              </w:rPr>
            </w:pPr>
          </w:p>
          <w:p w:rsidR="008613A7" w:rsidRDefault="008613A7" w:rsidP="00292D95">
            <w:pPr>
              <w:spacing w:before="0" w:after="0" w:line="240" w:lineRule="auto"/>
              <w:jc w:val="left"/>
              <w:rPr>
                <w:color w:val="000000"/>
                <w:sz w:val="24"/>
                <w:szCs w:val="24"/>
                <w:shd w:val="clear" w:color="auto" w:fill="FFFFFF"/>
                <w:lang w:val="hy-AM"/>
              </w:rPr>
            </w:pPr>
          </w:p>
          <w:p w:rsidR="008613A7" w:rsidRDefault="008613A7" w:rsidP="00292D95">
            <w:pPr>
              <w:spacing w:before="0" w:after="0" w:line="240" w:lineRule="auto"/>
              <w:jc w:val="left"/>
              <w:rPr>
                <w:color w:val="000000"/>
                <w:sz w:val="24"/>
                <w:szCs w:val="24"/>
                <w:shd w:val="clear" w:color="auto" w:fill="FFFFFF"/>
                <w:lang w:val="hy-AM"/>
              </w:rPr>
            </w:pPr>
          </w:p>
          <w:p w:rsidR="008613A7" w:rsidRDefault="008613A7" w:rsidP="00292D95">
            <w:pPr>
              <w:spacing w:before="0" w:after="0" w:line="240" w:lineRule="auto"/>
              <w:jc w:val="left"/>
              <w:rPr>
                <w:color w:val="000000"/>
                <w:sz w:val="24"/>
                <w:szCs w:val="24"/>
                <w:shd w:val="clear" w:color="auto" w:fill="FFFFFF"/>
                <w:lang w:val="hy-AM"/>
              </w:rPr>
            </w:pPr>
          </w:p>
          <w:p w:rsidR="008613A7" w:rsidRDefault="008613A7" w:rsidP="00292D95">
            <w:pPr>
              <w:spacing w:before="0" w:after="0" w:line="240" w:lineRule="auto"/>
              <w:jc w:val="left"/>
              <w:rPr>
                <w:color w:val="000000"/>
                <w:sz w:val="24"/>
                <w:szCs w:val="24"/>
                <w:shd w:val="clear" w:color="auto" w:fill="FFFFFF"/>
                <w:lang w:val="hy-AM"/>
              </w:rPr>
            </w:pPr>
          </w:p>
          <w:p w:rsidR="008613A7" w:rsidRDefault="008613A7" w:rsidP="00292D95">
            <w:pPr>
              <w:spacing w:before="0" w:after="0" w:line="240" w:lineRule="auto"/>
              <w:jc w:val="left"/>
              <w:rPr>
                <w:color w:val="000000"/>
                <w:sz w:val="24"/>
                <w:szCs w:val="24"/>
                <w:shd w:val="clear" w:color="auto" w:fill="FFFFFF"/>
                <w:lang w:val="hy-AM"/>
              </w:rPr>
            </w:pPr>
          </w:p>
          <w:p w:rsidR="008613A7" w:rsidRDefault="008613A7" w:rsidP="00292D95">
            <w:pPr>
              <w:spacing w:before="0" w:after="0" w:line="240" w:lineRule="auto"/>
              <w:jc w:val="left"/>
              <w:rPr>
                <w:color w:val="000000"/>
                <w:sz w:val="24"/>
                <w:szCs w:val="24"/>
                <w:shd w:val="clear" w:color="auto" w:fill="FFFFFF"/>
                <w:lang w:val="hy-AM"/>
              </w:rPr>
            </w:pPr>
          </w:p>
          <w:p w:rsidR="008613A7" w:rsidRDefault="008613A7" w:rsidP="008613A7">
            <w:pPr>
              <w:spacing w:before="0" w:after="0" w:line="240" w:lineRule="auto"/>
              <w:jc w:val="left"/>
              <w:rPr>
                <w:color w:val="000000"/>
                <w:sz w:val="24"/>
                <w:szCs w:val="24"/>
                <w:shd w:val="clear" w:color="auto" w:fill="FFFFFF"/>
                <w:lang w:val="hy-AM"/>
              </w:rPr>
            </w:pPr>
            <w:r>
              <w:rPr>
                <w:color w:val="000000"/>
                <w:sz w:val="24"/>
                <w:szCs w:val="24"/>
                <w:shd w:val="clear" w:color="auto" w:fill="FFFFFF"/>
                <w:lang w:val="hy-AM"/>
              </w:rPr>
              <w:t xml:space="preserve">Չի ընդունվել, քանի որ &lt;&lt;Պետական գույքի կառավարման մասին&gt;&gt; օրենքի 5-րդ հոդվածի 1-ին մասի համաձայն՝ </w:t>
            </w:r>
            <w:r w:rsidRPr="008613A7">
              <w:rPr>
                <w:color w:val="000000"/>
                <w:sz w:val="24"/>
                <w:szCs w:val="24"/>
                <w:shd w:val="clear" w:color="auto" w:fill="FFFFFF"/>
                <w:lang w:val="hy-AM"/>
              </w:rPr>
              <w:t>պետական գույք է համարվում Հայաստանի Հանրապետությանը սեփականության իրավունքով պատկանող անշարժ և շարժական գույքը, իսկ</w:t>
            </w:r>
            <w:r w:rsidRPr="008613A7">
              <w:rPr>
                <w:rFonts w:ascii="Calibri" w:hAnsi="Calibri" w:cs="Calibri"/>
                <w:color w:val="000000"/>
                <w:sz w:val="24"/>
                <w:szCs w:val="24"/>
                <w:shd w:val="clear" w:color="auto" w:fill="FFFFFF"/>
                <w:lang w:val="hy-AM"/>
              </w:rPr>
              <w:t> </w:t>
            </w:r>
            <w:r>
              <w:rPr>
                <w:color w:val="000000"/>
                <w:sz w:val="24"/>
                <w:szCs w:val="24"/>
                <w:shd w:val="clear" w:color="auto" w:fill="FFFFFF"/>
                <w:lang w:val="hy-AM"/>
              </w:rPr>
              <w:t>6</w:t>
            </w:r>
            <w:r w:rsidRPr="008613A7">
              <w:rPr>
                <w:rFonts w:ascii="Cambria Math" w:hAnsi="Cambria Math" w:cs="Cambria Math"/>
                <w:color w:val="000000"/>
                <w:sz w:val="24"/>
                <w:szCs w:val="24"/>
                <w:shd w:val="clear" w:color="auto" w:fill="FFFFFF"/>
                <w:lang w:val="hy-AM"/>
              </w:rPr>
              <w:t>․</w:t>
            </w:r>
            <w:r>
              <w:rPr>
                <w:color w:val="000000"/>
                <w:sz w:val="24"/>
                <w:szCs w:val="24"/>
                <w:shd w:val="clear" w:color="auto" w:fill="FFFFFF"/>
                <w:lang w:val="hy-AM"/>
              </w:rPr>
              <w:t>1-</w:t>
            </w:r>
            <w:r w:rsidRPr="008613A7">
              <w:rPr>
                <w:color w:val="000000"/>
                <w:sz w:val="24"/>
                <w:szCs w:val="24"/>
                <w:shd w:val="clear" w:color="auto" w:fill="FFFFFF"/>
                <w:lang w:val="hy-AM"/>
              </w:rPr>
              <w:t>րդ</w:t>
            </w:r>
            <w:r>
              <w:rPr>
                <w:color w:val="000000"/>
                <w:sz w:val="24"/>
                <w:szCs w:val="24"/>
                <w:shd w:val="clear" w:color="auto" w:fill="FFFFFF"/>
                <w:lang w:val="hy-AM"/>
              </w:rPr>
              <w:t xml:space="preserve"> </w:t>
            </w:r>
            <w:r w:rsidRPr="008613A7">
              <w:rPr>
                <w:color w:val="000000"/>
                <w:sz w:val="24"/>
                <w:szCs w:val="24"/>
                <w:shd w:val="clear" w:color="auto" w:fill="FFFFFF"/>
                <w:lang w:val="hy-AM"/>
              </w:rPr>
              <w:t>հոդվածի</w:t>
            </w:r>
            <w:r>
              <w:rPr>
                <w:color w:val="000000"/>
                <w:sz w:val="24"/>
                <w:szCs w:val="24"/>
                <w:shd w:val="clear" w:color="auto" w:fill="FFFFFF"/>
                <w:lang w:val="hy-AM"/>
              </w:rPr>
              <w:t xml:space="preserve"> 1-</w:t>
            </w:r>
            <w:r w:rsidRPr="008613A7">
              <w:rPr>
                <w:color w:val="000000"/>
                <w:sz w:val="24"/>
                <w:szCs w:val="24"/>
                <w:shd w:val="clear" w:color="auto" w:fill="FFFFFF"/>
                <w:lang w:val="hy-AM"/>
              </w:rPr>
              <w:t>ին</w:t>
            </w:r>
            <w:r>
              <w:rPr>
                <w:color w:val="000000"/>
                <w:sz w:val="24"/>
                <w:szCs w:val="24"/>
                <w:shd w:val="clear" w:color="auto" w:fill="FFFFFF"/>
                <w:lang w:val="hy-AM"/>
              </w:rPr>
              <w:t xml:space="preserve"> </w:t>
            </w:r>
            <w:r w:rsidRPr="008613A7">
              <w:rPr>
                <w:color w:val="000000"/>
                <w:sz w:val="24"/>
                <w:szCs w:val="24"/>
                <w:shd w:val="clear" w:color="auto" w:fill="FFFFFF"/>
                <w:lang w:val="hy-AM"/>
              </w:rPr>
              <w:t>մասի</w:t>
            </w:r>
            <w:r>
              <w:rPr>
                <w:color w:val="000000"/>
                <w:sz w:val="24"/>
                <w:szCs w:val="24"/>
                <w:shd w:val="clear" w:color="auto" w:fill="FFFFFF"/>
                <w:lang w:val="hy-AM"/>
              </w:rPr>
              <w:t xml:space="preserve"> </w:t>
            </w:r>
            <w:r w:rsidRPr="008613A7">
              <w:rPr>
                <w:color w:val="000000"/>
                <w:sz w:val="24"/>
                <w:szCs w:val="24"/>
                <w:shd w:val="clear" w:color="auto" w:fill="FFFFFF"/>
                <w:lang w:val="hy-AM"/>
              </w:rPr>
              <w:t>համաձայն՝</w:t>
            </w:r>
            <w:r>
              <w:rPr>
                <w:color w:val="000000"/>
                <w:sz w:val="24"/>
                <w:szCs w:val="24"/>
                <w:shd w:val="clear" w:color="auto" w:fill="FFFFFF"/>
                <w:lang w:val="hy-AM"/>
              </w:rPr>
              <w:t xml:space="preserve"> </w:t>
            </w:r>
            <w:r w:rsidRPr="008613A7">
              <w:rPr>
                <w:color w:val="000000"/>
                <w:sz w:val="24"/>
                <w:szCs w:val="24"/>
                <w:shd w:val="clear" w:color="auto" w:fill="FFFFFF"/>
                <w:lang w:val="hy-AM"/>
              </w:rPr>
              <w:t>պետական գույքի կառավարման մարմինը Պետական գույքի կառավարման կոմիտեն է։</w:t>
            </w:r>
          </w:p>
        </w:tc>
      </w:tr>
      <w:tr w:rsidR="009342EF" w:rsidRPr="009342EF" w:rsidTr="009342EF">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9342EF" w:rsidRPr="009342EF" w:rsidRDefault="009342EF" w:rsidP="00292D95">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9342EF" w:rsidRPr="00383DD1" w:rsidRDefault="009342EF" w:rsidP="00383DD1">
            <w:pPr>
              <w:spacing w:before="0" w:after="0" w:line="240" w:lineRule="auto"/>
              <w:ind w:left="91" w:firstLine="372"/>
              <w:jc w:val="center"/>
              <w:rPr>
                <w:rFonts w:cs="Sylfaen"/>
                <w:b/>
                <w:sz w:val="24"/>
                <w:szCs w:val="24"/>
                <w:lang w:val="hy-AM"/>
              </w:rPr>
            </w:pPr>
            <w:r w:rsidRPr="00383DD1">
              <w:rPr>
                <w:rFonts w:cs="Sylfaen"/>
                <w:b/>
                <w:sz w:val="24"/>
                <w:szCs w:val="24"/>
                <w:lang w:val="hy-AM"/>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9342EF" w:rsidRPr="009342EF" w:rsidRDefault="009342EF" w:rsidP="009342EF">
            <w:pPr>
              <w:spacing w:before="0" w:after="0" w:line="240" w:lineRule="auto"/>
              <w:ind w:left="91" w:hanging="15"/>
              <w:rPr>
                <w:rFonts w:cs="Sylfaen"/>
                <w:sz w:val="24"/>
                <w:szCs w:val="24"/>
                <w:lang w:val="hy-AM"/>
              </w:rPr>
            </w:pPr>
            <w:r w:rsidRPr="009342EF">
              <w:rPr>
                <w:rFonts w:cs="Sylfaen"/>
                <w:sz w:val="24"/>
                <w:szCs w:val="24"/>
                <w:lang w:val="hy-AM"/>
              </w:rPr>
              <w:t>26</w:t>
            </w:r>
            <w:r w:rsidRPr="009342EF">
              <w:rPr>
                <w:rFonts w:ascii="Cambria Math" w:hAnsi="Cambria Math" w:cs="Cambria Math"/>
                <w:sz w:val="24"/>
                <w:szCs w:val="24"/>
                <w:lang w:val="hy-AM"/>
              </w:rPr>
              <w:t>․</w:t>
            </w:r>
            <w:r w:rsidRPr="009342EF">
              <w:rPr>
                <w:rFonts w:cs="Sylfaen"/>
                <w:sz w:val="24"/>
                <w:szCs w:val="24"/>
                <w:lang w:val="hy-AM"/>
              </w:rPr>
              <w:t>05</w:t>
            </w:r>
            <w:r w:rsidRPr="009342EF">
              <w:rPr>
                <w:rFonts w:ascii="Cambria Math" w:hAnsi="Cambria Math" w:cs="Cambria Math"/>
                <w:sz w:val="24"/>
                <w:szCs w:val="24"/>
                <w:lang w:val="hy-AM"/>
              </w:rPr>
              <w:t>․</w:t>
            </w:r>
            <w:r w:rsidRPr="009342EF">
              <w:rPr>
                <w:rFonts w:cs="Sylfaen"/>
                <w:sz w:val="24"/>
                <w:szCs w:val="24"/>
                <w:lang w:val="hy-AM"/>
              </w:rPr>
              <w:t>2023</w:t>
            </w:r>
            <w:r w:rsidRPr="009342EF">
              <w:rPr>
                <w:rFonts w:cs="GHEA Grapalat"/>
                <w:sz w:val="24"/>
                <w:szCs w:val="24"/>
                <w:lang w:val="hy-AM"/>
              </w:rPr>
              <w:t>թ</w:t>
            </w:r>
            <w:r w:rsidRPr="009342EF">
              <w:rPr>
                <w:rFonts w:ascii="Cambria Math" w:hAnsi="Cambria Math" w:cs="Cambria Math"/>
                <w:sz w:val="24"/>
                <w:szCs w:val="24"/>
                <w:lang w:val="hy-AM"/>
              </w:rPr>
              <w:t>․</w:t>
            </w:r>
            <w:r w:rsidRPr="009342EF">
              <w:rPr>
                <w:rFonts w:cs="Sylfaen"/>
                <w:sz w:val="24"/>
                <w:szCs w:val="24"/>
                <w:lang w:val="hy-AM"/>
              </w:rPr>
              <w:t xml:space="preserve"> N </w:t>
            </w:r>
            <w:r w:rsidRPr="009342EF">
              <w:rPr>
                <w:rFonts w:cs="Sylfaen"/>
                <w:sz w:val="24"/>
                <w:szCs w:val="24"/>
                <w:lang w:val="hy-AM"/>
              </w:rPr>
              <w:t>/27.3/26703-2023</w:t>
            </w:r>
          </w:p>
        </w:tc>
      </w:tr>
      <w:tr w:rsidR="009342EF" w:rsidRPr="009342E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9342EF" w:rsidRPr="00540E30" w:rsidRDefault="009342EF" w:rsidP="00292D95">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9342EF" w:rsidRPr="009342EF" w:rsidRDefault="009342EF" w:rsidP="009342EF">
            <w:pPr>
              <w:spacing w:before="0" w:after="0" w:line="240" w:lineRule="auto"/>
              <w:ind w:left="91" w:firstLine="372"/>
              <w:rPr>
                <w:rFonts w:cs="Sylfaen"/>
                <w:sz w:val="24"/>
                <w:szCs w:val="24"/>
                <w:lang w:val="hy-AM"/>
              </w:rPr>
            </w:pPr>
            <w:r w:rsidRPr="009342EF">
              <w:rPr>
                <w:rFonts w:cs="Sylfaen"/>
                <w:sz w:val="24"/>
                <w:szCs w:val="24"/>
                <w:lang w:val="hy-AM"/>
              </w:rPr>
              <w:t>1. ««Պետական գույքի կառավարման մասին» օրենքում լրացումներ և փոփոխություն կատարելու մասին» օրենքի նախագծի (այսուհետ՝ Նախագիծ) 1-ին հոդվածի 1-ին և 2-րդ մասերում կիրառվող «պաշտոնյաների» հասկացություններն անհրաժեշտ է փոխարինել «պաշտոնատար անձանց» բառերով:</w:t>
            </w:r>
          </w:p>
          <w:p w:rsidR="009342EF" w:rsidRPr="009342EF" w:rsidRDefault="009342EF" w:rsidP="009342EF">
            <w:pPr>
              <w:spacing w:before="0" w:after="0" w:line="240" w:lineRule="auto"/>
              <w:ind w:left="91" w:firstLine="372"/>
              <w:rPr>
                <w:rFonts w:cs="Sylfaen"/>
                <w:sz w:val="24"/>
                <w:szCs w:val="24"/>
                <w:lang w:val="hy-AM"/>
              </w:rPr>
            </w:pPr>
            <w:r w:rsidRPr="009342EF">
              <w:rPr>
                <w:rFonts w:cs="Sylfaen"/>
                <w:sz w:val="24"/>
                <w:szCs w:val="24"/>
                <w:lang w:val="hy-AM"/>
              </w:rPr>
              <w:t>Միևնույն ժամանակ, Նախագծի 1-ին հոդվածի 1-ին մասի 1-ին և 2-րդ կետերի կարգավորումներից ելնելով անհրաժեշտություն է առաջանում համապատասխան փոփոխություն նախատեսել «Պետական գույքի կառավարման մասին» օրենքի (այսուհետ՝ Օրենք) 6-րդ հոդվածի 1-ին մասի 22-րդ և 7-րդ հոդվածի 1-ին մասի 27-րդ կետերում, մասնավորապես՝ հիշյալ կետերի «:» կետադրական նշանն անհրաժեշտ է փոխարինել  «.» կետադրական նշանով:</w:t>
            </w:r>
          </w:p>
          <w:p w:rsidR="009342EF" w:rsidRPr="009342EF" w:rsidRDefault="009342EF" w:rsidP="009342EF">
            <w:pPr>
              <w:spacing w:before="0" w:after="0" w:line="240" w:lineRule="auto"/>
              <w:ind w:left="91" w:firstLine="372"/>
              <w:rPr>
                <w:rFonts w:cs="Sylfaen"/>
                <w:sz w:val="24"/>
                <w:szCs w:val="24"/>
                <w:lang w:val="hy-AM"/>
              </w:rPr>
            </w:pPr>
            <w:r w:rsidRPr="009342EF">
              <w:rPr>
                <w:rFonts w:cs="Sylfaen"/>
                <w:sz w:val="24"/>
                <w:szCs w:val="24"/>
                <w:lang w:val="hy-AM"/>
              </w:rPr>
              <w:lastRenderedPageBreak/>
              <w:t xml:space="preserve">2. Նախագծի 1-ին հոդվածի 1-ին մասի 3-րդ կետի «տարրեր» բառն անհրաժեշտ է փոխարինել «ենթակա օբյեկտներ» բառերով՝ հիմք ընդունելով «Նորմատիվ իրավական ակտերի մասին» օրենքի 14-րդ հոդվածի 8-րդ մասը, համաձայն որի՝ 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 </w:t>
            </w:r>
          </w:p>
          <w:p w:rsidR="009342EF" w:rsidRPr="009342EF" w:rsidRDefault="009342EF" w:rsidP="009342EF">
            <w:pPr>
              <w:spacing w:before="0" w:after="0" w:line="240" w:lineRule="auto"/>
              <w:ind w:left="91" w:firstLine="372"/>
              <w:rPr>
                <w:rFonts w:cs="Sylfaen"/>
                <w:sz w:val="24"/>
                <w:szCs w:val="24"/>
                <w:lang w:val="hy-AM"/>
              </w:rPr>
            </w:pPr>
            <w:r w:rsidRPr="009342EF">
              <w:rPr>
                <w:rFonts w:cs="Sylfaen"/>
                <w:sz w:val="24"/>
                <w:szCs w:val="24"/>
                <w:lang w:val="hy-AM"/>
              </w:rPr>
              <w:t>Բացի այդ, հաշվի առնելով Օրենքի 1-ին հոդվածի 2-րդ մասի 1-ին կետը, համաձայն որի՝ օրենքի գործողությունը չի տարածվում` պետական սեփականություն հանդիսացող հողամասերի (բացառությամբ կառուցապատված հողամասերի, կառուցապատված հողամասերի օպտիմալացման արդյունքով առանձնացված՝ չկառուցապատված հողամասերի, ինչպես նաև պետական կամ ենթակա պետական մարմիններին հանձնված (ամրացված) և օտարման առաջարկվող պետական հողամասերի), այդ թվում՝ անտառային հողերի, ընդերքի, բնության հատուկ պահպանվող տարածքների, մեկուսի ջրային օբյեկտների և պետությանը պատկանող այլ բնական պաշարների, պատմության և մշակույթի՝ օտարման ոչ ենթակա անշարժ հուշարձանների, ինչպես նաև Հայաստանի Հանրապետության կենտրոնական բանկի և Հայաստանի Հանրապետության կենտրոնական բանկի հիմնադրած կամ Հայաստանի Հանրապետության կենտրոնական բանկի մասնակցությամբ կազմակերպությունների գույքի վրա՝ անհրաժեշտ է վերանայել Նախագծի 1-ին հոդվածի 1-ին մասի 3-րդ կետի «հողամասերը» եզրույթը, հստակ նշելով այն հողամասերը, որոնք ենթակա են հաշվառման:</w:t>
            </w:r>
          </w:p>
          <w:p w:rsidR="009342EF" w:rsidRPr="009342EF" w:rsidRDefault="009342EF" w:rsidP="009342EF">
            <w:pPr>
              <w:spacing w:before="0" w:after="0" w:line="240" w:lineRule="auto"/>
              <w:ind w:left="91" w:firstLine="372"/>
              <w:rPr>
                <w:rFonts w:cs="Sylfaen"/>
                <w:sz w:val="24"/>
                <w:szCs w:val="24"/>
                <w:lang w:val="hy-AM"/>
              </w:rPr>
            </w:pPr>
          </w:p>
        </w:tc>
        <w:tc>
          <w:tcPr>
            <w:tcW w:w="4050" w:type="dxa"/>
            <w:tcBorders>
              <w:top w:val="single" w:sz="4" w:space="0" w:color="auto"/>
              <w:left w:val="single" w:sz="4" w:space="0" w:color="auto"/>
              <w:bottom w:val="single" w:sz="4" w:space="0" w:color="auto"/>
              <w:right w:val="single" w:sz="4" w:space="0" w:color="auto"/>
            </w:tcBorders>
          </w:tcPr>
          <w:p w:rsidR="009342EF" w:rsidRDefault="009342EF" w:rsidP="00292D95">
            <w:pPr>
              <w:spacing w:before="0" w:after="0" w:line="240" w:lineRule="auto"/>
              <w:jc w:val="left"/>
              <w:rPr>
                <w:color w:val="000000"/>
                <w:sz w:val="24"/>
                <w:szCs w:val="24"/>
                <w:shd w:val="clear" w:color="auto" w:fill="FFFFFF"/>
                <w:lang w:val="hy-AM"/>
              </w:rPr>
            </w:pPr>
            <w:r>
              <w:rPr>
                <w:color w:val="000000"/>
                <w:sz w:val="24"/>
                <w:szCs w:val="24"/>
                <w:shd w:val="clear" w:color="auto" w:fill="FFFFFF"/>
                <w:lang w:val="hy-AM"/>
              </w:rPr>
              <w:lastRenderedPageBreak/>
              <w:t>Ընդունվել է</w:t>
            </w:r>
          </w:p>
          <w:p w:rsidR="009342EF" w:rsidRDefault="009342EF" w:rsidP="00292D95">
            <w:pPr>
              <w:spacing w:before="0" w:after="0" w:line="240" w:lineRule="auto"/>
              <w:jc w:val="left"/>
              <w:rPr>
                <w:color w:val="000000"/>
                <w:sz w:val="24"/>
                <w:szCs w:val="24"/>
                <w:shd w:val="clear" w:color="auto" w:fill="FFFFFF"/>
                <w:lang w:val="hy-AM"/>
              </w:rPr>
            </w:pPr>
          </w:p>
          <w:p w:rsidR="009342EF" w:rsidRDefault="009342EF" w:rsidP="00292D95">
            <w:pPr>
              <w:spacing w:before="0" w:after="0" w:line="240" w:lineRule="auto"/>
              <w:jc w:val="left"/>
              <w:rPr>
                <w:color w:val="000000"/>
                <w:sz w:val="24"/>
                <w:szCs w:val="24"/>
                <w:shd w:val="clear" w:color="auto" w:fill="FFFFFF"/>
                <w:lang w:val="hy-AM"/>
              </w:rPr>
            </w:pPr>
          </w:p>
          <w:p w:rsidR="009342EF" w:rsidRDefault="009342EF" w:rsidP="00292D95">
            <w:pPr>
              <w:spacing w:before="0" w:after="0" w:line="240" w:lineRule="auto"/>
              <w:jc w:val="left"/>
              <w:rPr>
                <w:color w:val="000000"/>
                <w:sz w:val="24"/>
                <w:szCs w:val="24"/>
                <w:shd w:val="clear" w:color="auto" w:fill="FFFFFF"/>
                <w:lang w:val="hy-AM"/>
              </w:rPr>
            </w:pPr>
          </w:p>
          <w:p w:rsidR="009342EF" w:rsidRDefault="009342EF" w:rsidP="00292D95">
            <w:pPr>
              <w:spacing w:before="0" w:after="0" w:line="240" w:lineRule="auto"/>
              <w:jc w:val="left"/>
              <w:rPr>
                <w:color w:val="000000"/>
                <w:sz w:val="24"/>
                <w:szCs w:val="24"/>
                <w:shd w:val="clear" w:color="auto" w:fill="FFFFFF"/>
                <w:lang w:val="hy-AM"/>
              </w:rPr>
            </w:pPr>
            <w:r>
              <w:rPr>
                <w:color w:val="000000"/>
                <w:sz w:val="24"/>
                <w:szCs w:val="24"/>
                <w:shd w:val="clear" w:color="auto" w:fill="FFFFFF"/>
                <w:lang w:val="hy-AM"/>
              </w:rPr>
              <w:t>Ընդունվել է</w:t>
            </w:r>
          </w:p>
          <w:p w:rsidR="009342EF" w:rsidRDefault="009342EF" w:rsidP="00292D95">
            <w:pPr>
              <w:spacing w:before="0" w:after="0" w:line="240" w:lineRule="auto"/>
              <w:jc w:val="left"/>
              <w:rPr>
                <w:color w:val="000000"/>
                <w:sz w:val="24"/>
                <w:szCs w:val="24"/>
                <w:shd w:val="clear" w:color="auto" w:fill="FFFFFF"/>
                <w:lang w:val="hy-AM"/>
              </w:rPr>
            </w:pPr>
          </w:p>
          <w:p w:rsidR="009342EF" w:rsidRDefault="009342EF" w:rsidP="00292D95">
            <w:pPr>
              <w:spacing w:before="0" w:after="0" w:line="240" w:lineRule="auto"/>
              <w:jc w:val="left"/>
              <w:rPr>
                <w:color w:val="000000"/>
                <w:sz w:val="24"/>
                <w:szCs w:val="24"/>
                <w:shd w:val="clear" w:color="auto" w:fill="FFFFFF"/>
                <w:lang w:val="hy-AM"/>
              </w:rPr>
            </w:pPr>
          </w:p>
          <w:p w:rsidR="009342EF" w:rsidRDefault="009342EF" w:rsidP="00292D95">
            <w:pPr>
              <w:spacing w:before="0" w:after="0" w:line="240" w:lineRule="auto"/>
              <w:jc w:val="left"/>
              <w:rPr>
                <w:color w:val="000000"/>
                <w:sz w:val="24"/>
                <w:szCs w:val="24"/>
                <w:shd w:val="clear" w:color="auto" w:fill="FFFFFF"/>
                <w:lang w:val="hy-AM"/>
              </w:rPr>
            </w:pPr>
          </w:p>
          <w:p w:rsidR="009342EF" w:rsidRDefault="009342EF" w:rsidP="00292D95">
            <w:pPr>
              <w:spacing w:before="0" w:after="0" w:line="240" w:lineRule="auto"/>
              <w:jc w:val="left"/>
              <w:rPr>
                <w:color w:val="000000"/>
                <w:sz w:val="24"/>
                <w:szCs w:val="24"/>
                <w:shd w:val="clear" w:color="auto" w:fill="FFFFFF"/>
                <w:lang w:val="hy-AM"/>
              </w:rPr>
            </w:pPr>
          </w:p>
          <w:p w:rsidR="009342EF" w:rsidRDefault="009342EF" w:rsidP="00292D95">
            <w:pPr>
              <w:spacing w:before="0" w:after="0" w:line="240" w:lineRule="auto"/>
              <w:jc w:val="left"/>
              <w:rPr>
                <w:color w:val="000000"/>
                <w:sz w:val="24"/>
                <w:szCs w:val="24"/>
                <w:shd w:val="clear" w:color="auto" w:fill="FFFFFF"/>
                <w:lang w:val="hy-AM"/>
              </w:rPr>
            </w:pPr>
          </w:p>
          <w:p w:rsidR="009342EF" w:rsidRDefault="00383DD1" w:rsidP="00292D95">
            <w:pPr>
              <w:spacing w:before="0" w:after="0" w:line="240" w:lineRule="auto"/>
              <w:jc w:val="left"/>
              <w:rPr>
                <w:color w:val="000000"/>
                <w:sz w:val="24"/>
                <w:szCs w:val="24"/>
                <w:shd w:val="clear" w:color="auto" w:fill="FFFFFF"/>
                <w:lang w:val="hy-AM"/>
              </w:rPr>
            </w:pPr>
            <w:r>
              <w:rPr>
                <w:color w:val="000000"/>
                <w:sz w:val="24"/>
                <w:szCs w:val="24"/>
                <w:shd w:val="clear" w:color="auto" w:fill="FFFFFF"/>
                <w:lang w:val="hy-AM"/>
              </w:rPr>
              <w:lastRenderedPageBreak/>
              <w:t>Ընդունվել է</w:t>
            </w:r>
          </w:p>
          <w:p w:rsidR="00383DD1" w:rsidRDefault="00383DD1" w:rsidP="00292D95">
            <w:pPr>
              <w:spacing w:before="0" w:after="0" w:line="240" w:lineRule="auto"/>
              <w:jc w:val="left"/>
              <w:rPr>
                <w:color w:val="000000"/>
                <w:sz w:val="24"/>
                <w:szCs w:val="24"/>
                <w:shd w:val="clear" w:color="auto" w:fill="FFFFFF"/>
                <w:lang w:val="hy-AM"/>
              </w:rPr>
            </w:pPr>
          </w:p>
          <w:p w:rsidR="00383DD1" w:rsidRDefault="00383DD1" w:rsidP="00292D95">
            <w:pPr>
              <w:spacing w:before="0" w:after="0" w:line="240" w:lineRule="auto"/>
              <w:jc w:val="left"/>
              <w:rPr>
                <w:color w:val="000000"/>
                <w:sz w:val="24"/>
                <w:szCs w:val="24"/>
                <w:shd w:val="clear" w:color="auto" w:fill="FFFFFF"/>
                <w:lang w:val="hy-AM"/>
              </w:rPr>
            </w:pPr>
          </w:p>
          <w:p w:rsidR="00383DD1" w:rsidRDefault="00383DD1" w:rsidP="00292D95">
            <w:pPr>
              <w:spacing w:before="0" w:after="0" w:line="240" w:lineRule="auto"/>
              <w:jc w:val="left"/>
              <w:rPr>
                <w:color w:val="000000"/>
                <w:sz w:val="24"/>
                <w:szCs w:val="24"/>
                <w:shd w:val="clear" w:color="auto" w:fill="FFFFFF"/>
                <w:lang w:val="hy-AM"/>
              </w:rPr>
            </w:pPr>
          </w:p>
          <w:p w:rsidR="00383DD1" w:rsidRDefault="00383DD1" w:rsidP="00292D95">
            <w:pPr>
              <w:spacing w:before="0" w:after="0" w:line="240" w:lineRule="auto"/>
              <w:jc w:val="left"/>
              <w:rPr>
                <w:color w:val="000000"/>
                <w:sz w:val="24"/>
                <w:szCs w:val="24"/>
                <w:shd w:val="clear" w:color="auto" w:fill="FFFFFF"/>
                <w:lang w:val="hy-AM"/>
              </w:rPr>
            </w:pPr>
          </w:p>
          <w:p w:rsidR="00383DD1" w:rsidRDefault="00383DD1" w:rsidP="00292D95">
            <w:pPr>
              <w:spacing w:before="0" w:after="0" w:line="240" w:lineRule="auto"/>
              <w:jc w:val="left"/>
              <w:rPr>
                <w:color w:val="000000"/>
                <w:sz w:val="24"/>
                <w:szCs w:val="24"/>
                <w:shd w:val="clear" w:color="auto" w:fill="FFFFFF"/>
                <w:lang w:val="hy-AM"/>
              </w:rPr>
            </w:pPr>
          </w:p>
          <w:p w:rsidR="00383DD1" w:rsidRDefault="00383DD1" w:rsidP="00292D95">
            <w:pPr>
              <w:spacing w:before="0" w:after="0" w:line="240" w:lineRule="auto"/>
              <w:jc w:val="left"/>
              <w:rPr>
                <w:color w:val="000000"/>
                <w:sz w:val="24"/>
                <w:szCs w:val="24"/>
                <w:shd w:val="clear" w:color="auto" w:fill="FFFFFF"/>
                <w:lang w:val="hy-AM"/>
              </w:rPr>
            </w:pPr>
            <w:r>
              <w:rPr>
                <w:color w:val="000000"/>
                <w:sz w:val="24"/>
                <w:szCs w:val="24"/>
                <w:shd w:val="clear" w:color="auto" w:fill="FFFFFF"/>
                <w:lang w:val="hy-AM"/>
              </w:rPr>
              <w:t>Ընդունվել է</w:t>
            </w:r>
          </w:p>
        </w:tc>
      </w:tr>
      <w:tr w:rsidR="00383DD1" w:rsidRPr="009342EF" w:rsidTr="00383DD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383DD1" w:rsidRPr="00540E30" w:rsidRDefault="00383DD1" w:rsidP="00292D95">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383DD1" w:rsidRPr="00383DD1" w:rsidRDefault="00383DD1" w:rsidP="00383DD1">
            <w:pPr>
              <w:spacing w:before="0" w:after="0" w:line="240" w:lineRule="auto"/>
              <w:ind w:left="91" w:firstLine="372"/>
              <w:jc w:val="center"/>
              <w:rPr>
                <w:rFonts w:cs="Sylfaen"/>
                <w:b/>
                <w:sz w:val="24"/>
                <w:szCs w:val="24"/>
                <w:lang w:val="hy-AM"/>
              </w:rPr>
            </w:pPr>
            <w:r w:rsidRPr="00383DD1">
              <w:rPr>
                <w:rFonts w:cs="Sylfaen"/>
                <w:b/>
                <w:sz w:val="24"/>
                <w:szCs w:val="24"/>
                <w:lang w:val="hy-AM"/>
              </w:rPr>
              <w:t>ՀՀ ֆինանսների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383DD1" w:rsidRPr="00383DD1" w:rsidRDefault="00383DD1" w:rsidP="00383DD1">
            <w:pPr>
              <w:spacing w:before="0" w:after="0" w:line="240" w:lineRule="auto"/>
              <w:ind w:left="91" w:firstLine="75"/>
              <w:rPr>
                <w:rFonts w:cs="Sylfaen"/>
                <w:sz w:val="24"/>
                <w:szCs w:val="24"/>
                <w:lang w:val="hy-AM"/>
              </w:rPr>
            </w:pPr>
            <w:r w:rsidRPr="00383DD1">
              <w:rPr>
                <w:rFonts w:cs="Sylfaen"/>
                <w:sz w:val="24"/>
                <w:szCs w:val="24"/>
                <w:lang w:val="hy-AM"/>
              </w:rPr>
              <w:t>26</w:t>
            </w:r>
            <w:r w:rsidRPr="00383DD1">
              <w:rPr>
                <w:rFonts w:ascii="Cambria Math" w:hAnsi="Cambria Math" w:cs="Cambria Math"/>
                <w:sz w:val="24"/>
                <w:szCs w:val="24"/>
                <w:lang w:val="hy-AM"/>
              </w:rPr>
              <w:t>․</w:t>
            </w:r>
            <w:r w:rsidRPr="00383DD1">
              <w:rPr>
                <w:rFonts w:cs="Sylfaen"/>
                <w:sz w:val="24"/>
                <w:szCs w:val="24"/>
                <w:lang w:val="hy-AM"/>
              </w:rPr>
              <w:t>05</w:t>
            </w:r>
            <w:r w:rsidRPr="00383DD1">
              <w:rPr>
                <w:rFonts w:ascii="Cambria Math" w:hAnsi="Cambria Math" w:cs="Cambria Math"/>
                <w:sz w:val="24"/>
                <w:szCs w:val="24"/>
                <w:lang w:val="hy-AM"/>
              </w:rPr>
              <w:t>․</w:t>
            </w:r>
            <w:r w:rsidRPr="00383DD1">
              <w:rPr>
                <w:rFonts w:cs="Sylfaen"/>
                <w:sz w:val="24"/>
                <w:szCs w:val="24"/>
                <w:lang w:val="hy-AM"/>
              </w:rPr>
              <w:t>2023</w:t>
            </w:r>
            <w:r w:rsidRPr="00383DD1">
              <w:rPr>
                <w:rFonts w:cs="GHEA Grapalat"/>
                <w:sz w:val="24"/>
                <w:szCs w:val="24"/>
                <w:lang w:val="hy-AM"/>
              </w:rPr>
              <w:t>թ</w:t>
            </w:r>
            <w:r w:rsidRPr="00383DD1">
              <w:rPr>
                <w:rFonts w:ascii="Cambria Math" w:hAnsi="Cambria Math" w:cs="Cambria Math"/>
                <w:sz w:val="24"/>
                <w:szCs w:val="24"/>
                <w:lang w:val="hy-AM"/>
              </w:rPr>
              <w:t>․</w:t>
            </w:r>
            <w:r w:rsidRPr="00383DD1">
              <w:rPr>
                <w:rFonts w:cs="Sylfaen"/>
                <w:sz w:val="24"/>
                <w:szCs w:val="24"/>
                <w:lang w:val="hy-AM"/>
              </w:rPr>
              <w:t xml:space="preserve"> N </w:t>
            </w:r>
            <w:r w:rsidRPr="00383DD1">
              <w:rPr>
                <w:rFonts w:cs="Sylfaen"/>
                <w:sz w:val="24"/>
                <w:szCs w:val="24"/>
                <w:lang w:val="hy-AM"/>
              </w:rPr>
              <w:t>01/11-1/10586-2023</w:t>
            </w:r>
          </w:p>
        </w:tc>
      </w:tr>
      <w:tr w:rsidR="00383DD1" w:rsidRPr="009342E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383DD1" w:rsidRPr="00540E30" w:rsidRDefault="00383DD1" w:rsidP="00292D95">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383DD1" w:rsidRDefault="00383DD1" w:rsidP="009342EF">
            <w:pPr>
              <w:spacing w:before="0" w:after="0" w:line="240" w:lineRule="auto"/>
              <w:ind w:left="91" w:firstLine="372"/>
              <w:rPr>
                <w:rFonts w:cs="Sylfaen"/>
                <w:sz w:val="24"/>
                <w:szCs w:val="24"/>
                <w:lang w:val="hy-AM"/>
              </w:rPr>
            </w:pPr>
            <w:r>
              <w:rPr>
                <w:rFonts w:cs="Sylfaen"/>
                <w:sz w:val="24"/>
                <w:szCs w:val="24"/>
                <w:lang w:val="hy-AM"/>
              </w:rPr>
              <w:t>Օրենքի նախագծի վերաբերյալ առաջարկություն չկա</w:t>
            </w:r>
          </w:p>
        </w:tc>
        <w:tc>
          <w:tcPr>
            <w:tcW w:w="4050" w:type="dxa"/>
            <w:tcBorders>
              <w:top w:val="single" w:sz="4" w:space="0" w:color="auto"/>
              <w:left w:val="single" w:sz="4" w:space="0" w:color="auto"/>
              <w:bottom w:val="single" w:sz="4" w:space="0" w:color="auto"/>
              <w:right w:val="single" w:sz="4" w:space="0" w:color="auto"/>
            </w:tcBorders>
          </w:tcPr>
          <w:p w:rsidR="00383DD1" w:rsidRDefault="00383DD1" w:rsidP="00292D95">
            <w:pPr>
              <w:spacing w:before="0" w:after="0" w:line="240" w:lineRule="auto"/>
              <w:jc w:val="left"/>
              <w:rPr>
                <w:color w:val="000000"/>
                <w:sz w:val="24"/>
                <w:szCs w:val="24"/>
                <w:shd w:val="clear" w:color="auto" w:fill="FFFFFF"/>
                <w:lang w:val="hy-AM"/>
              </w:rPr>
            </w:pPr>
          </w:p>
        </w:tc>
      </w:tr>
    </w:tbl>
    <w:p w:rsidR="00914EFB" w:rsidRPr="00CA60DC" w:rsidRDefault="00914EFB" w:rsidP="00FD0B99">
      <w:pPr>
        <w:spacing w:after="0" w:line="240" w:lineRule="auto"/>
        <w:rPr>
          <w:sz w:val="24"/>
          <w:szCs w:val="24"/>
          <w:lang w:val="hy-AM"/>
        </w:rPr>
      </w:pPr>
    </w:p>
    <w:sectPr w:rsidR="00914EFB" w:rsidRPr="00CA60DC"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184F"/>
    <w:multiLevelType w:val="hybridMultilevel"/>
    <w:tmpl w:val="D8AE4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42329A"/>
    <w:multiLevelType w:val="hybridMultilevel"/>
    <w:tmpl w:val="0F58EE8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254923B6"/>
    <w:multiLevelType w:val="hybridMultilevel"/>
    <w:tmpl w:val="91B2F342"/>
    <w:lvl w:ilvl="0" w:tplc="9F90F8DC">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3D7E4378"/>
    <w:multiLevelType w:val="hybridMultilevel"/>
    <w:tmpl w:val="7D3624EA"/>
    <w:lvl w:ilvl="0" w:tplc="9B409160">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2A96D07"/>
    <w:multiLevelType w:val="hybridMultilevel"/>
    <w:tmpl w:val="77849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27BCB"/>
    <w:rsid w:val="00047AD9"/>
    <w:rsid w:val="00065DBD"/>
    <w:rsid w:val="000B5B30"/>
    <w:rsid w:val="000B5DDE"/>
    <w:rsid w:val="000D2B15"/>
    <w:rsid w:val="000D3F24"/>
    <w:rsid w:val="000E44BF"/>
    <w:rsid w:val="000F02AA"/>
    <w:rsid w:val="000F650C"/>
    <w:rsid w:val="001140AE"/>
    <w:rsid w:val="00121F52"/>
    <w:rsid w:val="0014095A"/>
    <w:rsid w:val="00142E69"/>
    <w:rsid w:val="0014799E"/>
    <w:rsid w:val="001742AE"/>
    <w:rsid w:val="0019180B"/>
    <w:rsid w:val="00197C4A"/>
    <w:rsid w:val="001A13A9"/>
    <w:rsid w:val="001A3D56"/>
    <w:rsid w:val="001A56A1"/>
    <w:rsid w:val="001B6610"/>
    <w:rsid w:val="001B6A7E"/>
    <w:rsid w:val="001F40C4"/>
    <w:rsid w:val="00212BB8"/>
    <w:rsid w:val="002222AB"/>
    <w:rsid w:val="002236A2"/>
    <w:rsid w:val="00223BA4"/>
    <w:rsid w:val="00226887"/>
    <w:rsid w:val="00233550"/>
    <w:rsid w:val="0023782E"/>
    <w:rsid w:val="00240B8C"/>
    <w:rsid w:val="002476A7"/>
    <w:rsid w:val="002525C3"/>
    <w:rsid w:val="00254045"/>
    <w:rsid w:val="0025691C"/>
    <w:rsid w:val="00274928"/>
    <w:rsid w:val="00292D95"/>
    <w:rsid w:val="002A053F"/>
    <w:rsid w:val="002B387C"/>
    <w:rsid w:val="002C6F60"/>
    <w:rsid w:val="002E6511"/>
    <w:rsid w:val="0030068D"/>
    <w:rsid w:val="00302CAC"/>
    <w:rsid w:val="003124E4"/>
    <w:rsid w:val="00322E31"/>
    <w:rsid w:val="00356B03"/>
    <w:rsid w:val="0035787C"/>
    <w:rsid w:val="003639DF"/>
    <w:rsid w:val="00383DD1"/>
    <w:rsid w:val="003B1B4C"/>
    <w:rsid w:val="003B71AC"/>
    <w:rsid w:val="003C7020"/>
    <w:rsid w:val="003C70DE"/>
    <w:rsid w:val="00412CBA"/>
    <w:rsid w:val="004169ED"/>
    <w:rsid w:val="00422354"/>
    <w:rsid w:val="00425FF2"/>
    <w:rsid w:val="00433299"/>
    <w:rsid w:val="0043529A"/>
    <w:rsid w:val="00437371"/>
    <w:rsid w:val="0045062A"/>
    <w:rsid w:val="00467639"/>
    <w:rsid w:val="00477170"/>
    <w:rsid w:val="004A6A53"/>
    <w:rsid w:val="004B4061"/>
    <w:rsid w:val="004C458F"/>
    <w:rsid w:val="004C4C6D"/>
    <w:rsid w:val="004E02F7"/>
    <w:rsid w:val="004E71F8"/>
    <w:rsid w:val="004F59B2"/>
    <w:rsid w:val="005167E1"/>
    <w:rsid w:val="00533BB7"/>
    <w:rsid w:val="00540E30"/>
    <w:rsid w:val="0054205F"/>
    <w:rsid w:val="005421B8"/>
    <w:rsid w:val="005431FB"/>
    <w:rsid w:val="00552BF5"/>
    <w:rsid w:val="0059078F"/>
    <w:rsid w:val="00596063"/>
    <w:rsid w:val="005B3FFF"/>
    <w:rsid w:val="005B5DB0"/>
    <w:rsid w:val="005C1243"/>
    <w:rsid w:val="0060561C"/>
    <w:rsid w:val="00606EA3"/>
    <w:rsid w:val="0061297E"/>
    <w:rsid w:val="00616B33"/>
    <w:rsid w:val="00625D31"/>
    <w:rsid w:val="006402AB"/>
    <w:rsid w:val="0064163D"/>
    <w:rsid w:val="00642DA0"/>
    <w:rsid w:val="006434D6"/>
    <w:rsid w:val="006447B4"/>
    <w:rsid w:val="0065170D"/>
    <w:rsid w:val="006711DC"/>
    <w:rsid w:val="006750B0"/>
    <w:rsid w:val="006B1F79"/>
    <w:rsid w:val="006E37F4"/>
    <w:rsid w:val="006E5653"/>
    <w:rsid w:val="007057E8"/>
    <w:rsid w:val="00714FCC"/>
    <w:rsid w:val="007420C9"/>
    <w:rsid w:val="00790D4E"/>
    <w:rsid w:val="007A0028"/>
    <w:rsid w:val="007A432B"/>
    <w:rsid w:val="007A4974"/>
    <w:rsid w:val="007C612C"/>
    <w:rsid w:val="007D3C23"/>
    <w:rsid w:val="007E2103"/>
    <w:rsid w:val="007E28C1"/>
    <w:rsid w:val="007E40BE"/>
    <w:rsid w:val="008226DD"/>
    <w:rsid w:val="00822A62"/>
    <w:rsid w:val="00846FD4"/>
    <w:rsid w:val="00854326"/>
    <w:rsid w:val="008613A7"/>
    <w:rsid w:val="00897314"/>
    <w:rsid w:val="008B34FE"/>
    <w:rsid w:val="008B4ED3"/>
    <w:rsid w:val="008C0FC1"/>
    <w:rsid w:val="008D2614"/>
    <w:rsid w:val="00914EFB"/>
    <w:rsid w:val="009342EF"/>
    <w:rsid w:val="00955C46"/>
    <w:rsid w:val="00970736"/>
    <w:rsid w:val="00970FB1"/>
    <w:rsid w:val="009774E2"/>
    <w:rsid w:val="0099418D"/>
    <w:rsid w:val="009B0644"/>
    <w:rsid w:val="009B3714"/>
    <w:rsid w:val="009C19FF"/>
    <w:rsid w:val="009C5869"/>
    <w:rsid w:val="009C5B0D"/>
    <w:rsid w:val="009C5E67"/>
    <w:rsid w:val="009D0562"/>
    <w:rsid w:val="009D632B"/>
    <w:rsid w:val="009E6EE8"/>
    <w:rsid w:val="00A054B1"/>
    <w:rsid w:val="00A11404"/>
    <w:rsid w:val="00A15FBA"/>
    <w:rsid w:val="00A25A2A"/>
    <w:rsid w:val="00A3235A"/>
    <w:rsid w:val="00A763FB"/>
    <w:rsid w:val="00AB45DC"/>
    <w:rsid w:val="00AC04BB"/>
    <w:rsid w:val="00AD0ACA"/>
    <w:rsid w:val="00AD6FF4"/>
    <w:rsid w:val="00AE1CD5"/>
    <w:rsid w:val="00AF4AAC"/>
    <w:rsid w:val="00B3759A"/>
    <w:rsid w:val="00B60965"/>
    <w:rsid w:val="00B70E4A"/>
    <w:rsid w:val="00B7191C"/>
    <w:rsid w:val="00B94B9F"/>
    <w:rsid w:val="00BA0366"/>
    <w:rsid w:val="00BD2060"/>
    <w:rsid w:val="00BE7E63"/>
    <w:rsid w:val="00BF4DA8"/>
    <w:rsid w:val="00C0145C"/>
    <w:rsid w:val="00C029AA"/>
    <w:rsid w:val="00C05B93"/>
    <w:rsid w:val="00C116B6"/>
    <w:rsid w:val="00C65E70"/>
    <w:rsid w:val="00C67711"/>
    <w:rsid w:val="00C75B57"/>
    <w:rsid w:val="00CA60DC"/>
    <w:rsid w:val="00CF393D"/>
    <w:rsid w:val="00CF4C9C"/>
    <w:rsid w:val="00CF7DF7"/>
    <w:rsid w:val="00D03BA2"/>
    <w:rsid w:val="00D56955"/>
    <w:rsid w:val="00D63BB3"/>
    <w:rsid w:val="00D83603"/>
    <w:rsid w:val="00D849BB"/>
    <w:rsid w:val="00D85E22"/>
    <w:rsid w:val="00DA23D6"/>
    <w:rsid w:val="00DA54CB"/>
    <w:rsid w:val="00DD4E9B"/>
    <w:rsid w:val="00E10174"/>
    <w:rsid w:val="00E17843"/>
    <w:rsid w:val="00E21767"/>
    <w:rsid w:val="00E2419A"/>
    <w:rsid w:val="00E3233C"/>
    <w:rsid w:val="00E53358"/>
    <w:rsid w:val="00E66986"/>
    <w:rsid w:val="00E819E4"/>
    <w:rsid w:val="00E833F3"/>
    <w:rsid w:val="00E86595"/>
    <w:rsid w:val="00E97505"/>
    <w:rsid w:val="00EA3EC7"/>
    <w:rsid w:val="00EB63A4"/>
    <w:rsid w:val="00ED0CDF"/>
    <w:rsid w:val="00EE59A6"/>
    <w:rsid w:val="00F133AE"/>
    <w:rsid w:val="00F15903"/>
    <w:rsid w:val="00F268B4"/>
    <w:rsid w:val="00F375CB"/>
    <w:rsid w:val="00F37D5B"/>
    <w:rsid w:val="00F56906"/>
    <w:rsid w:val="00F73644"/>
    <w:rsid w:val="00F81C1F"/>
    <w:rsid w:val="00F87994"/>
    <w:rsid w:val="00FC597E"/>
    <w:rsid w:val="00FD0B99"/>
    <w:rsid w:val="00FE1C56"/>
    <w:rsid w:val="00FF5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16A8"/>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ebb"/>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ebb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889348">
      <w:bodyDiv w:val="1"/>
      <w:marLeft w:val="0"/>
      <w:marRight w:val="0"/>
      <w:marTop w:val="0"/>
      <w:marBottom w:val="0"/>
      <w:divBdr>
        <w:top w:val="none" w:sz="0" w:space="0" w:color="auto"/>
        <w:left w:val="none" w:sz="0" w:space="0" w:color="auto"/>
        <w:bottom w:val="none" w:sz="0" w:space="0" w:color="auto"/>
        <w:right w:val="none" w:sz="0" w:space="0" w:color="auto"/>
      </w:divBdr>
      <w:divsChild>
        <w:div w:id="290328565">
          <w:marLeft w:val="0"/>
          <w:marRight w:val="0"/>
          <w:marTop w:val="0"/>
          <w:marBottom w:val="0"/>
          <w:divBdr>
            <w:top w:val="none" w:sz="0" w:space="0" w:color="auto"/>
            <w:left w:val="none" w:sz="0" w:space="0" w:color="auto"/>
            <w:bottom w:val="none" w:sz="0" w:space="0" w:color="auto"/>
            <w:right w:val="none" w:sz="0" w:space="0" w:color="auto"/>
          </w:divBdr>
          <w:divsChild>
            <w:div w:id="2989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750298">
      <w:bodyDiv w:val="1"/>
      <w:marLeft w:val="0"/>
      <w:marRight w:val="0"/>
      <w:marTop w:val="0"/>
      <w:marBottom w:val="0"/>
      <w:divBdr>
        <w:top w:val="none" w:sz="0" w:space="0" w:color="auto"/>
        <w:left w:val="none" w:sz="0" w:space="0" w:color="auto"/>
        <w:bottom w:val="none" w:sz="0" w:space="0" w:color="auto"/>
        <w:right w:val="none" w:sz="0" w:space="0" w:color="auto"/>
      </w:divBdr>
    </w:div>
    <w:div w:id="744230567">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80463413">
      <w:bodyDiv w:val="1"/>
      <w:marLeft w:val="0"/>
      <w:marRight w:val="0"/>
      <w:marTop w:val="0"/>
      <w:marBottom w:val="0"/>
      <w:divBdr>
        <w:top w:val="none" w:sz="0" w:space="0" w:color="auto"/>
        <w:left w:val="none" w:sz="0" w:space="0" w:color="auto"/>
        <w:bottom w:val="none" w:sz="0" w:space="0" w:color="auto"/>
        <w:right w:val="none" w:sz="0" w:space="0" w:color="auto"/>
      </w:divBdr>
    </w:div>
    <w:div w:id="1522745398">
      <w:bodyDiv w:val="1"/>
      <w:marLeft w:val="0"/>
      <w:marRight w:val="0"/>
      <w:marTop w:val="0"/>
      <w:marBottom w:val="0"/>
      <w:divBdr>
        <w:top w:val="none" w:sz="0" w:space="0" w:color="auto"/>
        <w:left w:val="none" w:sz="0" w:space="0" w:color="auto"/>
        <w:bottom w:val="none" w:sz="0" w:space="0" w:color="auto"/>
        <w:right w:val="none" w:sz="0" w:space="0" w:color="auto"/>
      </w:divBdr>
    </w:div>
    <w:div w:id="1629122031">
      <w:bodyDiv w:val="1"/>
      <w:marLeft w:val="0"/>
      <w:marRight w:val="0"/>
      <w:marTop w:val="0"/>
      <w:marBottom w:val="0"/>
      <w:divBdr>
        <w:top w:val="none" w:sz="0" w:space="0" w:color="auto"/>
        <w:left w:val="none" w:sz="0" w:space="0" w:color="auto"/>
        <w:bottom w:val="none" w:sz="0" w:space="0" w:color="auto"/>
        <w:right w:val="none" w:sz="0" w:space="0" w:color="auto"/>
      </w:divBdr>
    </w:div>
    <w:div w:id="1638296693">
      <w:bodyDiv w:val="1"/>
      <w:marLeft w:val="0"/>
      <w:marRight w:val="0"/>
      <w:marTop w:val="0"/>
      <w:marBottom w:val="0"/>
      <w:divBdr>
        <w:top w:val="none" w:sz="0" w:space="0" w:color="auto"/>
        <w:left w:val="none" w:sz="0" w:space="0" w:color="auto"/>
        <w:bottom w:val="none" w:sz="0" w:space="0" w:color="auto"/>
        <w:right w:val="none" w:sz="0" w:space="0" w:color="auto"/>
      </w:divBdr>
    </w:div>
    <w:div w:id="1768188225">
      <w:bodyDiv w:val="1"/>
      <w:marLeft w:val="0"/>
      <w:marRight w:val="0"/>
      <w:marTop w:val="0"/>
      <w:marBottom w:val="0"/>
      <w:divBdr>
        <w:top w:val="none" w:sz="0" w:space="0" w:color="auto"/>
        <w:left w:val="none" w:sz="0" w:space="0" w:color="auto"/>
        <w:bottom w:val="none" w:sz="0" w:space="0" w:color="auto"/>
        <w:right w:val="none" w:sz="0" w:space="0" w:color="auto"/>
      </w:divBdr>
    </w:div>
    <w:div w:id="1955746832">
      <w:bodyDiv w:val="1"/>
      <w:marLeft w:val="0"/>
      <w:marRight w:val="0"/>
      <w:marTop w:val="0"/>
      <w:marBottom w:val="0"/>
      <w:divBdr>
        <w:top w:val="none" w:sz="0" w:space="0" w:color="auto"/>
        <w:left w:val="none" w:sz="0" w:space="0" w:color="auto"/>
        <w:bottom w:val="none" w:sz="0" w:space="0" w:color="auto"/>
        <w:right w:val="none" w:sz="0" w:space="0" w:color="auto"/>
      </w:divBdr>
    </w:div>
    <w:div w:id="2114595858">
      <w:bodyDiv w:val="1"/>
      <w:marLeft w:val="0"/>
      <w:marRight w:val="0"/>
      <w:marTop w:val="0"/>
      <w:marBottom w:val="0"/>
      <w:divBdr>
        <w:top w:val="none" w:sz="0" w:space="0" w:color="auto"/>
        <w:left w:val="none" w:sz="0" w:space="0" w:color="auto"/>
        <w:bottom w:val="none" w:sz="0" w:space="0" w:color="auto"/>
        <w:right w:val="none" w:sz="0" w:space="0" w:color="auto"/>
      </w:divBdr>
    </w:div>
    <w:div w:id="212730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E8625-416A-47A6-B8EE-8430A13CA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2563</TotalTime>
  <Pages>9</Pages>
  <Words>2389</Words>
  <Characters>13620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https://mul2.gov.am/tasks/797445/oneclick/ampopatert-new.docx?token=391af2c94bbe6db691cdef95d59e39c6</cp:keywords>
  <dc:description/>
  <cp:lastModifiedBy>Ruzanna Ayvazyan</cp:lastModifiedBy>
  <cp:revision>173</cp:revision>
  <dcterms:created xsi:type="dcterms:W3CDTF">2021-03-20T17:15:00Z</dcterms:created>
  <dcterms:modified xsi:type="dcterms:W3CDTF">2023-05-29T05:43:00Z</dcterms:modified>
</cp:coreProperties>
</file>