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633" w:rsidRPr="00CC29A0" w:rsidRDefault="00536633" w:rsidP="00062F86">
      <w:pPr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 w:rsidRPr="00CC29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Հիմնավորում</w:t>
      </w:r>
    </w:p>
    <w:p w:rsidR="00536633" w:rsidRPr="00CC29A0" w:rsidRDefault="00536633" w:rsidP="00062F86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C29A0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C837C5">
        <w:rPr>
          <w:rFonts w:ascii="GHEA Grapalat" w:eastAsia="Calibri" w:hAnsi="GHEA Grapalat" w:cs="Times New Roman"/>
          <w:b/>
          <w:sz w:val="24"/>
          <w:szCs w:val="24"/>
          <w:lang w:val="hy-AM"/>
        </w:rPr>
        <w:t>Մ</w:t>
      </w:r>
      <w:r w:rsidR="00C837C5" w:rsidRPr="00C837C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իասնական հաշվում առկա գումարների վերադարձը հարկային մարմին ներկայացված այլ հաշվին իրականացնելու դեպքերը և կարգը </w:t>
      </w:r>
      <w:r w:rsidR="00CD7187">
        <w:rPr>
          <w:rFonts w:ascii="GHEA Grapalat" w:eastAsia="Calibri" w:hAnsi="GHEA Grapalat" w:cs="Times New Roman"/>
          <w:b/>
          <w:sz w:val="24"/>
          <w:szCs w:val="24"/>
          <w:lang w:val="hy-AM"/>
        </w:rPr>
        <w:t>սահմանելու մասին</w:t>
      </w:r>
      <w:r w:rsidRPr="00CC29A0">
        <w:rPr>
          <w:rFonts w:ascii="GHEA Grapalat" w:eastAsia="Calibri" w:hAnsi="GHEA Grapalat" w:cs="Times New Roman"/>
          <w:b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536633" w:rsidRPr="00CC29A0" w:rsidRDefault="00536633" w:rsidP="00536633">
      <w:pPr>
        <w:tabs>
          <w:tab w:val="left" w:pos="851"/>
        </w:tabs>
        <w:spacing w:after="0" w:line="24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536633" w:rsidRPr="00CC29A0" w:rsidRDefault="00536633" w:rsidP="00536633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CC29A0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CC29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CC29A0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CC29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CC29A0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CC29A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536633" w:rsidRPr="00CC29A0" w:rsidRDefault="00536633" w:rsidP="00536633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CC29A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 </w:t>
      </w:r>
      <w:r w:rsidR="00C837C5" w:rsidRPr="00C837C5">
        <w:rPr>
          <w:rFonts w:ascii="GHEA Grapalat" w:eastAsia="Times New Roman" w:hAnsi="GHEA Grapalat" w:cs="GHEA Grapalat"/>
          <w:sz w:val="24"/>
          <w:szCs w:val="24"/>
          <w:lang w:val="hy-AM"/>
        </w:rPr>
        <w:t>միասնական հաշվում առկա գումարների վերադարձը հարկային մարմին ներկայացված այլ հաշվին իրականացնելու դեպքեր</w:t>
      </w:r>
      <w:r w:rsidR="00C837C5">
        <w:rPr>
          <w:rFonts w:ascii="GHEA Grapalat" w:eastAsia="Times New Roman" w:hAnsi="GHEA Grapalat" w:cs="GHEA Grapalat"/>
          <w:sz w:val="24"/>
          <w:szCs w:val="24"/>
          <w:lang w:val="hy-AM"/>
        </w:rPr>
        <w:t>ի և կարգի</w:t>
      </w:r>
      <w:r w:rsidRPr="00CC29A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CC29A0">
        <w:rPr>
          <w:rFonts w:ascii="GHEA Grapalat" w:eastAsia="Times New Roman" w:hAnsi="GHEA Grapalat" w:cs="GHEA Grapalat"/>
          <w:sz w:val="24"/>
          <w:szCs w:val="24"/>
          <w:lang w:val="fr-FR"/>
        </w:rPr>
        <w:t>սահմանումն է։</w:t>
      </w:r>
    </w:p>
    <w:p w:rsidR="00536633" w:rsidRPr="00CC29A0" w:rsidRDefault="00536633" w:rsidP="00536633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CC29A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CC29A0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536633" w:rsidRPr="00CC29A0" w:rsidRDefault="002F5E81" w:rsidP="00536633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23.12.2022թ. </w:t>
      </w:r>
      <w:r w:rsidRPr="002F5E8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«Հայաստանի Հանրապետության հարկային օրենսգրքում փոփոխություններ և լրացումներ կատարելու մասին»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ՀՕ-595 </w:t>
      </w:r>
      <w:r w:rsidRPr="002F5E81">
        <w:rPr>
          <w:rFonts w:ascii="GHEA Grapalat" w:eastAsia="Times New Roman" w:hAnsi="GHEA Grapalat" w:cs="GHEA Grapalat"/>
          <w:sz w:val="24"/>
          <w:szCs w:val="24"/>
          <w:lang w:val="hy-AM"/>
        </w:rPr>
        <w:t>օրենք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2F5E8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(ուժի մեջ է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2023 թվականի հունվարի 1-ից) </w:t>
      </w:r>
      <w:r w:rsidRPr="002F5E81">
        <w:rPr>
          <w:rFonts w:ascii="GHEA Grapalat" w:eastAsia="Times New Roman" w:hAnsi="GHEA Grapalat" w:cs="GHEA Grapalat"/>
          <w:sz w:val="24"/>
          <w:szCs w:val="24"/>
          <w:lang w:val="hy-AM"/>
        </w:rPr>
        <w:t>19-րդ հոդվածով կատարվող փոփոխության արդյունքում ՀՀ հարկային օր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ենսգրքի 327-րդ հոդվածով սահմանվել</w:t>
      </w:r>
      <w:r w:rsidRPr="002F5E8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է, որ միասնական հաշվից գումարների վերադարձն իրականացնում է գանձապետարանը՝ գումարը փոխանցելով վճարողի բանկային հաշվին, իսկ ՀՀ կառավարության սահմանած դեպքերում՝ ՀՀ կառավարության սահմանած կարգով հարկային մարմին ներկայացված այլ հաշվին:</w:t>
      </w:r>
    </w:p>
    <w:p w:rsidR="00536633" w:rsidRPr="00CC29A0" w:rsidRDefault="00536633" w:rsidP="00536633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CC29A0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CC29A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CC29A0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CC29A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CC29A0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CC29A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CC29A0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CC29A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2F5E81" w:rsidRPr="00CC29A0" w:rsidRDefault="00536633" w:rsidP="002F5E81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C29A0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CC29A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CC29A0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CC29A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CC29A0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CC29A0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սահմանել </w:t>
      </w:r>
      <w:r w:rsidR="002F5E8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այն դեպքերը, երբ մ</w:t>
      </w:r>
      <w:r w:rsidR="002F5E81" w:rsidRPr="002F5E81">
        <w:rPr>
          <w:rFonts w:ascii="GHEA Grapalat" w:eastAsia="Calibri" w:hAnsi="GHEA Grapalat" w:cs="Times New Roman"/>
          <w:sz w:val="24"/>
          <w:szCs w:val="24"/>
          <w:lang w:val="hy-AM" w:eastAsia="hy-AM"/>
        </w:rPr>
        <w:t>իասնական</w:t>
      </w:r>
      <w:r w:rsidR="002F5E8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2F5E81" w:rsidRPr="002F5E81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հաշվից</w:t>
      </w:r>
      <w:r w:rsidR="002F5E8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2F5E81" w:rsidRPr="002F5E81">
        <w:rPr>
          <w:rFonts w:ascii="GHEA Grapalat" w:eastAsia="Calibri" w:hAnsi="GHEA Grapalat" w:cs="Times New Roman"/>
          <w:sz w:val="24"/>
          <w:szCs w:val="24"/>
          <w:lang w:val="hy-AM" w:eastAsia="hy-AM"/>
        </w:rPr>
        <w:t>գումարների վերադարձը իրականացվում է հարկ վճարողի կողմից հարկային մարմին ներկայացված՝ իր բանկային հաշվից տարբերվող այլ հաշվին</w:t>
      </w:r>
      <w:r w:rsidR="002F5E81">
        <w:rPr>
          <w:rFonts w:ascii="GHEA Grapalat" w:eastAsia="Calibri" w:hAnsi="GHEA Grapalat" w:cs="Times New Roman"/>
          <w:sz w:val="24"/>
          <w:szCs w:val="24"/>
          <w:lang w:val="hy-AM" w:eastAsia="hy-AM"/>
        </w:rPr>
        <w:t>։</w:t>
      </w:r>
    </w:p>
    <w:p w:rsidR="00536633" w:rsidRPr="00CC29A0" w:rsidRDefault="00536633" w:rsidP="00536633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CC29A0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CC29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536633" w:rsidRPr="00CC29A0" w:rsidRDefault="00536633" w:rsidP="00536633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CC29A0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536633" w:rsidRPr="00CC29A0" w:rsidRDefault="00536633" w:rsidP="00536633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CC29A0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5.</w:t>
      </w:r>
      <w:r w:rsidRPr="00CC29A0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CC29A0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:rsidR="00536633" w:rsidRPr="00CC29A0" w:rsidRDefault="00536633" w:rsidP="00536633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CC29A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չեն նախատեսվում։</w:t>
      </w:r>
    </w:p>
    <w:p w:rsidR="00536633" w:rsidRPr="00CC29A0" w:rsidRDefault="00536633" w:rsidP="00536633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CC29A0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6.</w:t>
      </w:r>
      <w:r w:rsidRPr="00CC29A0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CC29A0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:rsidR="00536633" w:rsidRPr="00CC29A0" w:rsidRDefault="00536633" w:rsidP="00536633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C29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Նախագծի ընդունումը կապված </w:t>
      </w:r>
      <w:r w:rsidR="00D026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="00D02601" w:rsidRPr="00D026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կառավարության 12.12.2019թ. N 1830-Լ որոշմամբ հաստատված՝ ՀՀ պետական եկամուտների կոմիտեի զարգացման և վարչարարության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p w:rsidR="00A0318D" w:rsidRPr="00CC29A0" w:rsidRDefault="00A0318D" w:rsidP="006A0A0E">
      <w:pPr>
        <w:pStyle w:val="NormalWeb"/>
        <w:tabs>
          <w:tab w:val="left" w:pos="851"/>
        </w:tabs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sectPr w:rsidR="00A0318D" w:rsidRPr="00CC29A0" w:rsidSect="00BC003E">
      <w:pgSz w:w="11906" w:h="16838" w:code="9"/>
      <w:pgMar w:top="1134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75E"/>
    <w:multiLevelType w:val="hybridMultilevel"/>
    <w:tmpl w:val="A0A0918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B7301A"/>
    <w:multiLevelType w:val="hybridMultilevel"/>
    <w:tmpl w:val="ADC4E27A"/>
    <w:lvl w:ilvl="0" w:tplc="9014E6C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5C43A5D"/>
    <w:multiLevelType w:val="hybridMultilevel"/>
    <w:tmpl w:val="B296B542"/>
    <w:lvl w:ilvl="0" w:tplc="499AFBB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B6F3035"/>
    <w:multiLevelType w:val="hybridMultilevel"/>
    <w:tmpl w:val="AF7247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97BD3"/>
    <w:multiLevelType w:val="hybridMultilevel"/>
    <w:tmpl w:val="3E72101E"/>
    <w:lvl w:ilvl="0" w:tplc="10B43374">
      <w:start w:val="3"/>
      <w:numFmt w:val="decimal"/>
      <w:lvlText w:val="%1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803FC7"/>
    <w:multiLevelType w:val="hybridMultilevel"/>
    <w:tmpl w:val="E388755A"/>
    <w:lvl w:ilvl="0" w:tplc="335E0EC4">
      <w:start w:val="1"/>
      <w:numFmt w:val="decimal"/>
      <w:lvlText w:val="%1)"/>
      <w:lvlJc w:val="left"/>
      <w:pPr>
        <w:ind w:left="876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6"/>
  </w:num>
  <w:num w:numId="5">
    <w:abstractNumId w:val="11"/>
  </w:num>
  <w:num w:numId="6">
    <w:abstractNumId w:val="12"/>
  </w:num>
  <w:num w:numId="7">
    <w:abstractNumId w:val="9"/>
  </w:num>
  <w:num w:numId="8">
    <w:abstractNumId w:val="5"/>
  </w:num>
  <w:num w:numId="9">
    <w:abstractNumId w:val="0"/>
  </w:num>
  <w:num w:numId="10">
    <w:abstractNumId w:val="4"/>
  </w:num>
  <w:num w:numId="11">
    <w:abstractNumId w:val="1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1599B"/>
    <w:rsid w:val="00062F86"/>
    <w:rsid w:val="00064ADF"/>
    <w:rsid w:val="00091A90"/>
    <w:rsid w:val="000B05C2"/>
    <w:rsid w:val="000B4214"/>
    <w:rsid w:val="000D0D6F"/>
    <w:rsid w:val="0010216B"/>
    <w:rsid w:val="00105B42"/>
    <w:rsid w:val="00110E8F"/>
    <w:rsid w:val="0011239E"/>
    <w:rsid w:val="001145A2"/>
    <w:rsid w:val="00127EFF"/>
    <w:rsid w:val="00130D1D"/>
    <w:rsid w:val="0014413C"/>
    <w:rsid w:val="00183B5B"/>
    <w:rsid w:val="001A05E3"/>
    <w:rsid w:val="001B110A"/>
    <w:rsid w:val="001B416A"/>
    <w:rsid w:val="001C00D9"/>
    <w:rsid w:val="001C0448"/>
    <w:rsid w:val="001C33B3"/>
    <w:rsid w:val="001C7695"/>
    <w:rsid w:val="001D7F3E"/>
    <w:rsid w:val="001E1DE4"/>
    <w:rsid w:val="001E4172"/>
    <w:rsid w:val="001F2720"/>
    <w:rsid w:val="002045C0"/>
    <w:rsid w:val="00211724"/>
    <w:rsid w:val="00216E6E"/>
    <w:rsid w:val="00231A09"/>
    <w:rsid w:val="00236A75"/>
    <w:rsid w:val="002378CD"/>
    <w:rsid w:val="00244886"/>
    <w:rsid w:val="002535C5"/>
    <w:rsid w:val="0026663B"/>
    <w:rsid w:val="0027308F"/>
    <w:rsid w:val="002B0901"/>
    <w:rsid w:val="002B4C90"/>
    <w:rsid w:val="002D58B5"/>
    <w:rsid w:val="002D773F"/>
    <w:rsid w:val="002E2915"/>
    <w:rsid w:val="002F466E"/>
    <w:rsid w:val="002F5E81"/>
    <w:rsid w:val="002F7CD1"/>
    <w:rsid w:val="00305587"/>
    <w:rsid w:val="00307069"/>
    <w:rsid w:val="003147B8"/>
    <w:rsid w:val="003232EF"/>
    <w:rsid w:val="00340663"/>
    <w:rsid w:val="00353487"/>
    <w:rsid w:val="00355987"/>
    <w:rsid w:val="00357062"/>
    <w:rsid w:val="00361029"/>
    <w:rsid w:val="00371968"/>
    <w:rsid w:val="00375189"/>
    <w:rsid w:val="00375F44"/>
    <w:rsid w:val="003771DE"/>
    <w:rsid w:val="00382E96"/>
    <w:rsid w:val="0038359A"/>
    <w:rsid w:val="00390F4D"/>
    <w:rsid w:val="003A67ED"/>
    <w:rsid w:val="003B6FB0"/>
    <w:rsid w:val="003C1905"/>
    <w:rsid w:val="003D3EA8"/>
    <w:rsid w:val="003D7CE8"/>
    <w:rsid w:val="00412EDA"/>
    <w:rsid w:val="0041536A"/>
    <w:rsid w:val="00431211"/>
    <w:rsid w:val="0043592A"/>
    <w:rsid w:val="00437376"/>
    <w:rsid w:val="00486B43"/>
    <w:rsid w:val="004A73B4"/>
    <w:rsid w:val="004C3FB3"/>
    <w:rsid w:val="004C5F0C"/>
    <w:rsid w:val="004F0F5A"/>
    <w:rsid w:val="00522264"/>
    <w:rsid w:val="00532249"/>
    <w:rsid w:val="00532752"/>
    <w:rsid w:val="005362BC"/>
    <w:rsid w:val="00536633"/>
    <w:rsid w:val="005552DD"/>
    <w:rsid w:val="005636B6"/>
    <w:rsid w:val="0058321C"/>
    <w:rsid w:val="00584C49"/>
    <w:rsid w:val="005A4C86"/>
    <w:rsid w:val="005A6AF3"/>
    <w:rsid w:val="005B6648"/>
    <w:rsid w:val="005D62FA"/>
    <w:rsid w:val="005F496E"/>
    <w:rsid w:val="005F6C4D"/>
    <w:rsid w:val="005F7600"/>
    <w:rsid w:val="006035A6"/>
    <w:rsid w:val="006069D9"/>
    <w:rsid w:val="00624734"/>
    <w:rsid w:val="00630F3B"/>
    <w:rsid w:val="006406E0"/>
    <w:rsid w:val="00640711"/>
    <w:rsid w:val="00642351"/>
    <w:rsid w:val="006462B2"/>
    <w:rsid w:val="0064753C"/>
    <w:rsid w:val="006502FF"/>
    <w:rsid w:val="00667D00"/>
    <w:rsid w:val="006809C2"/>
    <w:rsid w:val="006A0A0E"/>
    <w:rsid w:val="006B62B8"/>
    <w:rsid w:val="006C2AF5"/>
    <w:rsid w:val="006C469B"/>
    <w:rsid w:val="006D03A2"/>
    <w:rsid w:val="006D2E7D"/>
    <w:rsid w:val="006F1097"/>
    <w:rsid w:val="006F10A1"/>
    <w:rsid w:val="0070004C"/>
    <w:rsid w:val="007023E1"/>
    <w:rsid w:val="00715A61"/>
    <w:rsid w:val="00720FF3"/>
    <w:rsid w:val="007230EE"/>
    <w:rsid w:val="00725138"/>
    <w:rsid w:val="0073024A"/>
    <w:rsid w:val="00741693"/>
    <w:rsid w:val="0074514F"/>
    <w:rsid w:val="00760904"/>
    <w:rsid w:val="0076240B"/>
    <w:rsid w:val="00775AB3"/>
    <w:rsid w:val="00790D81"/>
    <w:rsid w:val="00795E22"/>
    <w:rsid w:val="007B73A3"/>
    <w:rsid w:val="007C477D"/>
    <w:rsid w:val="007D38C0"/>
    <w:rsid w:val="007D53A6"/>
    <w:rsid w:val="007E1638"/>
    <w:rsid w:val="007E5976"/>
    <w:rsid w:val="007E6411"/>
    <w:rsid w:val="007E65EC"/>
    <w:rsid w:val="0080047C"/>
    <w:rsid w:val="0080472E"/>
    <w:rsid w:val="00811739"/>
    <w:rsid w:val="00813959"/>
    <w:rsid w:val="0081760E"/>
    <w:rsid w:val="00817857"/>
    <w:rsid w:val="00834E2F"/>
    <w:rsid w:val="00837814"/>
    <w:rsid w:val="00844138"/>
    <w:rsid w:val="008B207C"/>
    <w:rsid w:val="008C2929"/>
    <w:rsid w:val="008C5733"/>
    <w:rsid w:val="008D3439"/>
    <w:rsid w:val="008D48BB"/>
    <w:rsid w:val="008E41DE"/>
    <w:rsid w:val="008F4E5D"/>
    <w:rsid w:val="009023E7"/>
    <w:rsid w:val="00905415"/>
    <w:rsid w:val="00912D55"/>
    <w:rsid w:val="00922EA0"/>
    <w:rsid w:val="0092342B"/>
    <w:rsid w:val="0095293D"/>
    <w:rsid w:val="00957F2D"/>
    <w:rsid w:val="009667EA"/>
    <w:rsid w:val="0097548C"/>
    <w:rsid w:val="009800F6"/>
    <w:rsid w:val="009A012D"/>
    <w:rsid w:val="009B6A9C"/>
    <w:rsid w:val="009C449F"/>
    <w:rsid w:val="009D71CC"/>
    <w:rsid w:val="009F1EE7"/>
    <w:rsid w:val="009F2F66"/>
    <w:rsid w:val="00A00C4A"/>
    <w:rsid w:val="00A0318D"/>
    <w:rsid w:val="00A034AD"/>
    <w:rsid w:val="00A14030"/>
    <w:rsid w:val="00A27C30"/>
    <w:rsid w:val="00A30512"/>
    <w:rsid w:val="00A35C78"/>
    <w:rsid w:val="00A621D6"/>
    <w:rsid w:val="00A6611C"/>
    <w:rsid w:val="00A66B1C"/>
    <w:rsid w:val="00A80276"/>
    <w:rsid w:val="00A84918"/>
    <w:rsid w:val="00AA22A8"/>
    <w:rsid w:val="00AA312E"/>
    <w:rsid w:val="00AA41A7"/>
    <w:rsid w:val="00AB37AB"/>
    <w:rsid w:val="00AC341C"/>
    <w:rsid w:val="00AD3A13"/>
    <w:rsid w:val="00B03F47"/>
    <w:rsid w:val="00B06CAF"/>
    <w:rsid w:val="00B11B6F"/>
    <w:rsid w:val="00B22459"/>
    <w:rsid w:val="00B336A8"/>
    <w:rsid w:val="00B45C7E"/>
    <w:rsid w:val="00B770AC"/>
    <w:rsid w:val="00B81DE8"/>
    <w:rsid w:val="00B87811"/>
    <w:rsid w:val="00B9046D"/>
    <w:rsid w:val="00B9614E"/>
    <w:rsid w:val="00B975F0"/>
    <w:rsid w:val="00BA062C"/>
    <w:rsid w:val="00BB2A7D"/>
    <w:rsid w:val="00BB572D"/>
    <w:rsid w:val="00BC003E"/>
    <w:rsid w:val="00BC060A"/>
    <w:rsid w:val="00BD0075"/>
    <w:rsid w:val="00BE086B"/>
    <w:rsid w:val="00C01AF9"/>
    <w:rsid w:val="00C02970"/>
    <w:rsid w:val="00C139B2"/>
    <w:rsid w:val="00C13E50"/>
    <w:rsid w:val="00C244FE"/>
    <w:rsid w:val="00C47592"/>
    <w:rsid w:val="00C711F6"/>
    <w:rsid w:val="00C814DB"/>
    <w:rsid w:val="00C81B4B"/>
    <w:rsid w:val="00C837C5"/>
    <w:rsid w:val="00CC29A0"/>
    <w:rsid w:val="00CD7187"/>
    <w:rsid w:val="00CF28AF"/>
    <w:rsid w:val="00D02601"/>
    <w:rsid w:val="00D078A4"/>
    <w:rsid w:val="00D119F3"/>
    <w:rsid w:val="00D12554"/>
    <w:rsid w:val="00D401F5"/>
    <w:rsid w:val="00D415BD"/>
    <w:rsid w:val="00D43629"/>
    <w:rsid w:val="00D508AB"/>
    <w:rsid w:val="00D566AB"/>
    <w:rsid w:val="00D623B1"/>
    <w:rsid w:val="00D741D0"/>
    <w:rsid w:val="00D84CE2"/>
    <w:rsid w:val="00DA5277"/>
    <w:rsid w:val="00DB1C31"/>
    <w:rsid w:val="00DB55B7"/>
    <w:rsid w:val="00DC70EA"/>
    <w:rsid w:val="00DD6404"/>
    <w:rsid w:val="00DE6055"/>
    <w:rsid w:val="00DF14C2"/>
    <w:rsid w:val="00E31BAB"/>
    <w:rsid w:val="00E321A7"/>
    <w:rsid w:val="00E36827"/>
    <w:rsid w:val="00E46173"/>
    <w:rsid w:val="00E52AE2"/>
    <w:rsid w:val="00E571DE"/>
    <w:rsid w:val="00E6039C"/>
    <w:rsid w:val="00E6341B"/>
    <w:rsid w:val="00E66CEA"/>
    <w:rsid w:val="00E76EF5"/>
    <w:rsid w:val="00E84F00"/>
    <w:rsid w:val="00E929C1"/>
    <w:rsid w:val="00EA1A99"/>
    <w:rsid w:val="00EB030C"/>
    <w:rsid w:val="00ED28D9"/>
    <w:rsid w:val="00ED3EAF"/>
    <w:rsid w:val="00EE4AD5"/>
    <w:rsid w:val="00EE6C11"/>
    <w:rsid w:val="00EF3748"/>
    <w:rsid w:val="00F01522"/>
    <w:rsid w:val="00F1087F"/>
    <w:rsid w:val="00F150B2"/>
    <w:rsid w:val="00F20779"/>
    <w:rsid w:val="00F24AEE"/>
    <w:rsid w:val="00F24CD9"/>
    <w:rsid w:val="00F27CD6"/>
    <w:rsid w:val="00F30DF2"/>
    <w:rsid w:val="00F55A63"/>
    <w:rsid w:val="00F66219"/>
    <w:rsid w:val="00F704A1"/>
    <w:rsid w:val="00F7710F"/>
    <w:rsid w:val="00F82D79"/>
    <w:rsid w:val="00F82D84"/>
    <w:rsid w:val="00F83E48"/>
    <w:rsid w:val="00F94D4C"/>
    <w:rsid w:val="00F97218"/>
    <w:rsid w:val="00FA08C4"/>
    <w:rsid w:val="00FA0C61"/>
    <w:rsid w:val="00FA345E"/>
    <w:rsid w:val="00FB4F79"/>
    <w:rsid w:val="00FB7EF9"/>
    <w:rsid w:val="00FD716E"/>
    <w:rsid w:val="00FE227B"/>
    <w:rsid w:val="00FF6A45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Andranik Muradyan</dc:creator>
  <cp:keywords>https://mul2.gov.am/tasks/796781/oneclick/2_Naxagic_327_popox_miasnakan_veradardz_depqer_karg_ftk_lramshakvac.docx?token=1cc953cfc8a9647b9bc18b3ffd382383</cp:keywords>
  <cp:lastModifiedBy>Zaliko Barseghyan</cp:lastModifiedBy>
  <cp:revision>4</cp:revision>
  <cp:lastPrinted>2023-05-04T12:34:00Z</cp:lastPrinted>
  <dcterms:created xsi:type="dcterms:W3CDTF">2023-05-24T12:28:00Z</dcterms:created>
  <dcterms:modified xsi:type="dcterms:W3CDTF">2023-05-30T11:30:00Z</dcterms:modified>
</cp:coreProperties>
</file>