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B60" w:rsidRPr="00C10622" w:rsidRDefault="00CF1B60" w:rsidP="00CF1B60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C10622">
        <w:rPr>
          <w:rFonts w:ascii="GHEA Grapalat" w:hAnsi="GHEA Grapalat"/>
          <w:b/>
          <w:bCs/>
        </w:rPr>
        <w:t>Ա Մ Փ Ո Փ Ա Թ Ե Ր Թ</w:t>
      </w:r>
    </w:p>
    <w:p w:rsidR="00CF1B60" w:rsidRPr="008C18EF" w:rsidRDefault="0073734A" w:rsidP="00CF1B6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b/>
          <w:color w:val="000000"/>
          <w:sz w:val="24"/>
          <w:szCs w:val="24"/>
        </w:rPr>
      </w:pPr>
      <w:r>
        <w:rPr>
          <w:rFonts w:ascii="GHEA Grapalat" w:hAnsi="GHEA Grapalat" w:cs="Sylfaen"/>
          <w:b/>
          <w:color w:val="000000"/>
          <w:sz w:val="24"/>
          <w:szCs w:val="24"/>
        </w:rPr>
        <w:t>«</w:t>
      </w:r>
      <w:bookmarkStart w:id="0" w:name="_GoBack"/>
      <w:bookmarkEnd w:id="0"/>
      <w:r w:rsidR="00CF1B60" w:rsidRPr="005B7D8C">
        <w:rPr>
          <w:rFonts w:ascii="GHEA Grapalat" w:hAnsi="GHEA Grapalat" w:cs="Sylfaen"/>
          <w:b/>
          <w:color w:val="000000"/>
          <w:sz w:val="24"/>
          <w:szCs w:val="24"/>
        </w:rPr>
        <w:t xml:space="preserve">ԵՎՐԱՍԻԱԿԱՆ ՏՆՏԵՍԱԿԱՆ ՄԻՈՒԹՅԱՆ ԱՆԴԱՄ ՊԵՏՈՒԹՅՈՒՆՆԵՐԻ ՀԱՐԿԱՅԻՆ ՄԱՐՄԻՆՆԵՐԻ </w:t>
      </w:r>
      <w:r w:rsidR="00CF1B60">
        <w:rPr>
          <w:rFonts w:ascii="GHEA Grapalat" w:hAnsi="GHEA Grapalat" w:cs="Sylfaen"/>
          <w:b/>
          <w:color w:val="000000"/>
          <w:sz w:val="24"/>
          <w:szCs w:val="24"/>
        </w:rPr>
        <w:t>ՄԻՋԵՎ</w:t>
      </w:r>
      <w:r w:rsidR="00CF1B60" w:rsidRPr="005B7D8C">
        <w:rPr>
          <w:rFonts w:ascii="GHEA Grapalat" w:hAnsi="GHEA Grapalat" w:cs="Sylfaen"/>
          <w:b/>
          <w:color w:val="000000"/>
          <w:sz w:val="24"/>
          <w:szCs w:val="24"/>
        </w:rPr>
        <w:t xml:space="preserve"> ԱՆՈՒՂՂԱԿԻ ՀԱՐԿԵՐԻ ՎՃԱՐՎԱԾ ԳՈՒՄԱՐՆԵՐԻ ՎԵՐԱԲԵՐՅԱԼ ԷԼԵԿՏՐՈՆԱՅԻՆ </w:t>
      </w:r>
      <w:r w:rsidR="00CF1B60">
        <w:rPr>
          <w:rFonts w:ascii="GHEA Grapalat" w:hAnsi="GHEA Grapalat" w:cs="Sylfaen"/>
          <w:b/>
          <w:color w:val="000000"/>
          <w:sz w:val="24"/>
          <w:szCs w:val="24"/>
        </w:rPr>
        <w:t>ՁԵՎ</w:t>
      </w:r>
      <w:r w:rsidR="00CF1B60" w:rsidRPr="005B7D8C">
        <w:rPr>
          <w:rFonts w:ascii="GHEA Grapalat" w:hAnsi="GHEA Grapalat" w:cs="Sylfaen"/>
          <w:b/>
          <w:color w:val="000000"/>
          <w:sz w:val="24"/>
          <w:szCs w:val="24"/>
        </w:rPr>
        <w:t>ՈՎ ՏԵՂԵԿԱՏՎՈՒԹՅԱՆ ՓՈԽԱՆԱԿՄԱՆ ՄԱՍԻՆ» 2009 ԹՎԱԿԱՆԻ ԴԵԿՏԵՄԲԵՐԻ 11-Ի ԱՐՁԱՆԱԳՐՈՒԹՅԱՆ ՄԵՋ ՓՈՓՈԽՈՒԹՅՈՒՆՆԵՐ ԿԱՏԱՐԵԼՈՒ ՄԱՍԻՆ» ԱՐՁԱՆԱԳՐՈՒԹՅԱՆ</w:t>
      </w:r>
      <w:r w:rsidR="00CF1B60" w:rsidRPr="00B325B0">
        <w:rPr>
          <w:rFonts w:ascii="GHEA Grapalat" w:hAnsi="GHEA Grapalat" w:cs="Sylfaen"/>
          <w:b/>
          <w:color w:val="000000"/>
          <w:sz w:val="24"/>
          <w:szCs w:val="24"/>
        </w:rPr>
        <w:t xml:space="preserve"> ՆԱԽԱԳԾԻ</w:t>
      </w:r>
      <w:r w:rsidR="00CF1B60" w:rsidRPr="008C18EF">
        <w:rPr>
          <w:rFonts w:ascii="Calibri" w:hAnsi="Calibri" w:cs="Calibri"/>
          <w:b/>
          <w:color w:val="000000"/>
          <w:sz w:val="24"/>
          <w:szCs w:val="24"/>
        </w:rPr>
        <w:t>  </w:t>
      </w:r>
      <w:r w:rsidR="00CF1B60" w:rsidRPr="008C18EF">
        <w:rPr>
          <w:rFonts w:ascii="GHEA Grapalat" w:hAnsi="GHEA Grapalat" w:cs="Sylfaen"/>
          <w:b/>
          <w:color w:val="000000"/>
          <w:sz w:val="24"/>
          <w:szCs w:val="24"/>
        </w:rPr>
        <w:t>(ԱՅՍՈՒՀԵՏ՝ ՆԱԽԱԳԻԾ)</w:t>
      </w:r>
      <w:r w:rsidR="00CF1B60" w:rsidRPr="008C18EF">
        <w:rPr>
          <w:rFonts w:ascii="Calibri" w:hAnsi="Calibri" w:cs="Calibri"/>
          <w:b/>
          <w:color w:val="000000"/>
          <w:sz w:val="24"/>
          <w:szCs w:val="24"/>
        </w:rPr>
        <w:t> </w:t>
      </w:r>
      <w:r w:rsidR="00CF1B60" w:rsidRPr="008C18EF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CF1B60" w:rsidRPr="008C18EF">
        <w:rPr>
          <w:rFonts w:ascii="Calibri" w:hAnsi="Calibri" w:cs="Calibri"/>
          <w:b/>
          <w:color w:val="000000"/>
          <w:sz w:val="24"/>
          <w:szCs w:val="24"/>
        </w:rPr>
        <w:t> </w:t>
      </w:r>
    </w:p>
    <w:p w:rsidR="00CF1B60" w:rsidRPr="0073734A" w:rsidRDefault="00CF1B60" w:rsidP="00CF1B6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b/>
          <w:color w:val="000000"/>
          <w:sz w:val="24"/>
          <w:szCs w:val="24"/>
        </w:rPr>
      </w:pPr>
    </w:p>
    <w:tbl>
      <w:tblPr>
        <w:tblW w:w="102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0"/>
        <w:gridCol w:w="1991"/>
        <w:gridCol w:w="1800"/>
      </w:tblGrid>
      <w:tr w:rsidR="00CF1B60" w:rsidRPr="003435CC" w:rsidTr="00EB6D13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ՀՀ ԱՐՏԱՔԻՆ ԳՈՐԾԵՐԻ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23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</w:rPr>
              <w:t>05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.2023</w:t>
            </w:r>
            <w:r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1B60" w:rsidRPr="003435CC" w:rsidRDefault="00CF1B60" w:rsidP="00EB6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Pr="005B7D8C">
              <w:rPr>
                <w:rFonts w:ascii="GHEA Grapalat" w:eastAsia="Times New Roman" w:hAnsi="GHEA Grapalat" w:cs="Times New Roman"/>
                <w:color w:val="000000"/>
              </w:rPr>
              <w:t>1111/26717-23</w:t>
            </w: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1B60" w:rsidRPr="003435CC" w:rsidRDefault="00CF1B60" w:rsidP="00EB6D13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Sylfaen"/>
                <w:lang w:eastAsia="ru-RU"/>
              </w:rPr>
              <w:t>Ղ</w:t>
            </w:r>
            <w:r w:rsidRPr="005B7D8C">
              <w:rPr>
                <w:rFonts w:ascii="GHEA Grapalat" w:eastAsia="Times New Roman" w:hAnsi="GHEA Grapalat" w:cs="Sylfaen"/>
                <w:lang w:eastAsia="ru-RU"/>
              </w:rPr>
              <w:t>եկավարվելով «Միջազգային պայմանագրերի մասին» ՀՀ օրենքի 7-րդ հոդվածի դրույթներով՝ ՀՀ արտաքին գործերի նախարարությունը նպատակահարմար է գտնում ««Եվրասիական տնտեսական միության անդամ պետությունների հարկային մարմինների միջև անուղղակի հարկերի վճարված գումարների վերաբերյալ էլեկտրոնային ձևով տեղեկատվության փոխանակման մասին» 2009 թվականի դեկտեմբերի 11-ի արձանագրության մեջ փոփոխություններ կատարելու մասին» արձանագրության ստորագրումը: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F1B60" w:rsidRPr="003435CC" w:rsidRDefault="00CF1B60" w:rsidP="00EB6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1B60" w:rsidRPr="003435CC" w:rsidRDefault="00CF1B60" w:rsidP="00EB6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24.05.2023</w:t>
            </w:r>
            <w:r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1B60" w:rsidRPr="003435CC" w:rsidRDefault="00CF1B60" w:rsidP="00EB6D1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Pr="00B46CFE">
              <w:rPr>
                <w:rFonts w:ascii="GHEA Grapalat" w:eastAsia="Times New Roman" w:hAnsi="GHEA Grapalat" w:cs="Times New Roman"/>
                <w:color w:val="000000"/>
              </w:rPr>
              <w:t>/14.2/25712-2023</w:t>
            </w: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1B60" w:rsidRPr="00B46CFE" w:rsidRDefault="00CF1B60" w:rsidP="00EB6D13">
            <w:pPr>
              <w:spacing w:after="0"/>
              <w:ind w:right="15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B46CFE">
              <w:rPr>
                <w:rFonts w:ascii="GHEA Grapalat" w:hAnsi="GHEA Grapalat" w:cs="Sylfaen"/>
                <w:color w:val="000000" w:themeColor="text1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CF1B60" w:rsidRPr="00B228E4" w:rsidRDefault="00CF1B60" w:rsidP="00EB6D1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B46CFE">
              <w:rPr>
                <w:rFonts w:ascii="GHEA Grapalat" w:hAnsi="GHEA Grapalat" w:cs="Sylfaen"/>
                <w:color w:val="000000" w:themeColor="text1"/>
              </w:rPr>
              <w:t>Նախագծով նախատեսվող ԵԱՏՄ անդամ պետությունների միջև փոխանակվող տեղեկությունների մեջ ընդգրկված են անձնական տվյալներ (օր.՝ Նախագծի 3-րդ հավելվածի 2.5.1.2.1.3 կետի համաձայն՝ անհատ ձեռնարկատիրոջ անուն, ազգանուն, հայրանուն և այլն), ուստի Նախագիծը ենթակա է վավերացման, իսկ ֆինանսական կամ գույքային պարտավորություններ նախատեսելու դեպքում ևս Նախագիծը ենթակա կլինի վավերացման: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F1B60" w:rsidRPr="003435CC" w:rsidRDefault="00CF1B60" w:rsidP="00EB6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1B60" w:rsidRPr="003435CC" w:rsidRDefault="00CF1B60" w:rsidP="00EB6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25</w:t>
            </w: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</w:rPr>
              <w:t>05</w:t>
            </w: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1B60" w:rsidRPr="003435CC" w:rsidRDefault="00CF1B60" w:rsidP="00EB6D1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Pr="00203721">
              <w:rPr>
                <w:rFonts w:ascii="GHEA Grapalat" w:eastAsia="Times New Roman" w:hAnsi="GHEA Grapalat" w:cs="Times New Roman"/>
                <w:color w:val="000000"/>
              </w:rPr>
              <w:t>01/5-1/10342-2023</w:t>
            </w: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1B60" w:rsidRPr="003435CC" w:rsidRDefault="00CF1B60" w:rsidP="00EB6D13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Ն</w:t>
            </w:r>
            <w:r w:rsidRPr="00203721">
              <w:rPr>
                <w:rFonts w:ascii="GHEA Grapalat" w:eastAsia="Times New Roman" w:hAnsi="GHEA Grapalat" w:cs="Calibri"/>
                <w:color w:val="000000"/>
              </w:rPr>
              <w:t xml:space="preserve">ախագծում Հայաստանի Հանրապետության համար </w:t>
            </w:r>
            <w:r w:rsidRPr="00203721">
              <w:rPr>
                <w:rFonts w:ascii="GHEA Grapalat" w:eastAsia="Times New Roman" w:hAnsi="GHEA Grapalat" w:cs="Calibri"/>
                <w:color w:val="000000"/>
              </w:rPr>
              <w:lastRenderedPageBreak/>
              <w:t>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F1B60" w:rsidRPr="003435CC" w:rsidRDefault="00CF1B60" w:rsidP="00EB6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է ի 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lastRenderedPageBreak/>
              <w:t>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1B60" w:rsidRPr="003435CC" w:rsidRDefault="00CF1B60" w:rsidP="00EB6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lastRenderedPageBreak/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</w:rPr>
              <w:t>ՊԵՏԱԿԱՆ ԵԿԱՄՈՒՏՆԵՐԻ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1B60" w:rsidRPr="003435CC" w:rsidRDefault="00CF1B60" w:rsidP="00EB6D1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1B60" w:rsidRPr="001A4DC0" w:rsidRDefault="00CF1B60" w:rsidP="00EB6D13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1D46F3">
              <w:rPr>
                <w:rFonts w:ascii="GHEA Grapalat" w:eastAsia="Times New Roman" w:hAnsi="GHEA Grapalat" w:cs="Calibri"/>
                <w:color w:val="000000"/>
              </w:rPr>
              <w:t xml:space="preserve">ՀՀ պետական եկամուտների կոմիտեն նպատակահարմար է գտնում </w:t>
            </w:r>
            <w:r w:rsidRPr="001A4DC0">
              <w:rPr>
                <w:rFonts w:ascii="GHEA Grapalat" w:eastAsia="Times New Roman" w:hAnsi="GHEA Grapalat" w:cs="Calibri"/>
                <w:color w:val="000000"/>
              </w:rPr>
              <w:t>««Եվրասիական տնտեսական միության անդամ պետությունների հարկային մարմինների միջև անուղղակի հարկերի վճարված գումարների վերաբերյալ էլեկտրոնային ձևով տեղեկատվության փոխանակման մասին» 2009 թվականի դեկտեմբերի 11-ի արձանագրության մեջ փոփոխություններ կատարելու մասին» արձանագրության</w:t>
            </w:r>
            <w:r w:rsidRPr="005325ED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Pr="001D46F3">
              <w:rPr>
                <w:rFonts w:ascii="GHEA Grapalat" w:eastAsia="Times New Roman" w:hAnsi="GHEA Grapalat" w:cs="Calibri"/>
                <w:color w:val="000000"/>
              </w:rPr>
              <w:t>ստորագրումը: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F1B60" w:rsidRPr="003435CC" w:rsidRDefault="00CF1B60" w:rsidP="00EB6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1B60" w:rsidRPr="003435CC" w:rsidRDefault="00CF1B60" w:rsidP="00EB6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ՊԵՏԱԿԱՆ ԳՈՒՅՔԻ</w:t>
            </w:r>
          </w:p>
          <w:p w:rsidR="00CF1B60" w:rsidRPr="003435CC" w:rsidRDefault="00CF1B60" w:rsidP="00EB6D1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ԿԱՌԱՎԱՐՄԱՆ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24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</w:rPr>
              <w:t>05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1B60" w:rsidRPr="003435CC" w:rsidRDefault="00CF1B60" w:rsidP="00EB6D1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F1B60" w:rsidRPr="003435CC" w:rsidRDefault="00CF1B60" w:rsidP="00EB6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5B7D8C">
              <w:rPr>
                <w:rFonts w:ascii="GHEA Grapalat" w:eastAsia="Times New Roman" w:hAnsi="GHEA Grapalat" w:cs="Times New Roman"/>
                <w:color w:val="000000"/>
              </w:rPr>
              <w:t>01/12.6/3907-2023</w:t>
            </w:r>
          </w:p>
        </w:tc>
      </w:tr>
      <w:tr w:rsidR="00CF1B60" w:rsidRPr="003435CC" w:rsidTr="00EB6D13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1B60" w:rsidRPr="003435CC" w:rsidRDefault="00CF1B60" w:rsidP="00EB6D13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Ն</w:t>
            </w:r>
            <w:r w:rsidRPr="005B7D8C">
              <w:rPr>
                <w:rFonts w:ascii="GHEA Grapalat" w:eastAsia="Times New Roman" w:hAnsi="GHEA Grapalat" w:cs="Calibri"/>
                <w:color w:val="000000"/>
              </w:rPr>
              <w:t>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F1B60" w:rsidRPr="003435CC" w:rsidRDefault="00CF1B60" w:rsidP="00EB6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1B60" w:rsidRPr="003435CC" w:rsidRDefault="00CF1B60" w:rsidP="00EB6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CF1B60" w:rsidRPr="003435CC" w:rsidRDefault="00CF1B60" w:rsidP="00CF1B60">
      <w:pPr>
        <w:tabs>
          <w:tab w:val="left" w:pos="1680"/>
        </w:tabs>
        <w:rPr>
          <w:rFonts w:ascii="GHEA Grapalat" w:hAnsi="GHEA Grapalat"/>
        </w:rPr>
      </w:pPr>
    </w:p>
    <w:p w:rsidR="009D5E4D" w:rsidRDefault="009D5E4D"/>
    <w:sectPr w:rsidR="009D5E4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5A3"/>
    <w:rsid w:val="003B15A3"/>
    <w:rsid w:val="00707893"/>
    <w:rsid w:val="0073734A"/>
    <w:rsid w:val="009D5E4D"/>
    <w:rsid w:val="00CF1B60"/>
    <w:rsid w:val="00E6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B60"/>
    <w:pPr>
      <w:spacing w:after="200" w:line="27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F1B60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F1B60"/>
    <w:rPr>
      <w:rFonts w:ascii="Times Armenian" w:eastAsia="Times New Roman" w:hAnsi="Times Armenian" w:cs="Times New Roman"/>
      <w:sz w:val="24"/>
      <w:szCs w:val="24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B60"/>
    <w:pPr>
      <w:spacing w:after="200" w:line="27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F1B60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F1B60"/>
    <w:rPr>
      <w:rFonts w:ascii="Times Armenian" w:eastAsia="Times New Roman" w:hAnsi="Times Armenian" w:cs="Times New Roman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Ohanna Gargaloyan</dc:creator>
  <cp:keywords>https://mul2.gov.am/tasks/796782/oneclick/0d7266c9f3dd96c6628ca94cfea7d7f0b6fa4f73141c23e7b6a3035ff8925725.docx?token=1b6c124be3a3dcdac16ef2df9db931b6</cp:keywords>
  <dc:description/>
  <cp:lastModifiedBy>Anna Hasmikyan</cp:lastModifiedBy>
  <cp:revision>3</cp:revision>
  <dcterms:created xsi:type="dcterms:W3CDTF">2023-05-25T08:44:00Z</dcterms:created>
  <dcterms:modified xsi:type="dcterms:W3CDTF">2023-05-30T12:22:00Z</dcterms:modified>
</cp:coreProperties>
</file>