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3F31" w:rsidRPr="00EC114B" w:rsidRDefault="00073F31" w:rsidP="00073F31">
      <w:pPr>
        <w:spacing w:after="0" w:line="360" w:lineRule="auto"/>
        <w:ind w:firstLine="567"/>
        <w:jc w:val="center"/>
        <w:rPr>
          <w:rFonts w:ascii="GHEA Grapalat" w:hAnsi="GHEA Grapalat"/>
          <w:b/>
          <w:bCs/>
          <w:color w:val="000000"/>
          <w:sz w:val="24"/>
          <w:szCs w:val="24"/>
          <w:lang w:val="hy-AM"/>
        </w:rPr>
      </w:pPr>
      <w:r w:rsidRPr="00EC114B">
        <w:rPr>
          <w:rFonts w:ascii="GHEA Grapalat" w:hAnsi="GHEA Grapalat"/>
          <w:b/>
          <w:bCs/>
          <w:color w:val="000000"/>
          <w:sz w:val="24"/>
          <w:szCs w:val="24"/>
          <w:lang w:val="hy-AM"/>
        </w:rPr>
        <w:t>ԱՄՓՈՓԱԹԵՐԹ</w:t>
      </w:r>
    </w:p>
    <w:p w:rsidR="00073F31" w:rsidRPr="00EC114B" w:rsidRDefault="00CB6058" w:rsidP="00073F31">
      <w:pPr>
        <w:shd w:val="clear" w:color="auto" w:fill="FFFFFF"/>
        <w:spacing w:after="0" w:line="360" w:lineRule="auto"/>
        <w:ind w:firstLine="567"/>
        <w:jc w:val="center"/>
        <w:rPr>
          <w:rFonts w:ascii="GHEA Grapalat" w:hAnsi="GHEA Grapalat"/>
          <w:b/>
          <w:bCs/>
          <w:color w:val="000000"/>
          <w:sz w:val="24"/>
          <w:lang w:val="hy-AM"/>
        </w:rPr>
      </w:pPr>
      <w:r w:rsidRPr="00EC114B">
        <w:rPr>
          <w:rFonts w:ascii="GHEA Grapalat" w:hAnsi="GHEA Grapalat"/>
          <w:b/>
          <w:bCs/>
          <w:color w:val="000000"/>
          <w:sz w:val="24"/>
          <w:szCs w:val="24"/>
          <w:lang w:val="hy-AM"/>
        </w:rPr>
        <w:t>«</w:t>
      </w:r>
      <w:r w:rsidR="00B64F09">
        <w:rPr>
          <w:rFonts w:ascii="GHEA Grapalat" w:hAnsi="GHEA Grapalat"/>
          <w:b/>
          <w:bCs/>
          <w:color w:val="000000"/>
          <w:sz w:val="24"/>
          <w:szCs w:val="24"/>
          <w:lang w:val="hy-AM"/>
        </w:rPr>
        <w:t>ՎԱՐՉԱԿԱՆ ԻՐԱՎԱԽԱԽՏՈՒՄՆԵՐԻ ՎԵՐԱԲԵՐՅԱԼ</w:t>
      </w:r>
      <w:r w:rsidRPr="00EC114B">
        <w:rPr>
          <w:rFonts w:ascii="GHEA Grapalat" w:hAnsi="GHEA Grapalat"/>
          <w:b/>
          <w:bCs/>
          <w:color w:val="000000"/>
          <w:sz w:val="24"/>
          <w:szCs w:val="24"/>
          <w:lang w:val="hy-AM"/>
        </w:rPr>
        <w:t xml:space="preserve">» ՀԱՅԱՍՏԱՆԻ ՀԱՆՐԱՊԵՏՈՒԹՅԱՆ </w:t>
      </w:r>
      <w:r w:rsidR="00B64F09">
        <w:rPr>
          <w:rFonts w:ascii="GHEA Grapalat" w:hAnsi="GHEA Grapalat"/>
          <w:b/>
          <w:bCs/>
          <w:color w:val="000000"/>
          <w:sz w:val="24"/>
          <w:szCs w:val="24"/>
          <w:lang w:val="hy-AM"/>
        </w:rPr>
        <w:t>ՕՐԵՆՍԳՐՔՈՒՄ</w:t>
      </w:r>
      <w:r w:rsidRPr="00EC114B">
        <w:rPr>
          <w:rFonts w:ascii="GHEA Grapalat" w:hAnsi="GHEA Grapalat"/>
          <w:b/>
          <w:bCs/>
          <w:color w:val="000000"/>
          <w:sz w:val="24"/>
          <w:szCs w:val="24"/>
          <w:lang w:val="hy-AM"/>
        </w:rPr>
        <w:t xml:space="preserve"> ՓՈՓՈԽՈՒԹՅՈՒՆՆԵՐ ԿԱՏԱՐԵԼՈՒ ՄԱՍԻՆ ՕՐԵՆՔՆԵՐԻ ՆԱԽԱԳԾԵՐԻ </w:t>
      </w:r>
    </w:p>
    <w:p w:rsidR="00073F31" w:rsidRPr="00EC114B" w:rsidRDefault="00073F31" w:rsidP="00073F31">
      <w:pPr>
        <w:spacing w:after="0" w:line="360" w:lineRule="auto"/>
        <w:ind w:firstLine="567"/>
        <w:jc w:val="center"/>
        <w:rPr>
          <w:rFonts w:ascii="GHEA Grapalat" w:hAnsi="GHEA Grapalat"/>
          <w:b/>
          <w:bCs/>
          <w:i/>
          <w:color w:val="000000"/>
          <w:sz w:val="24"/>
          <w:szCs w:val="24"/>
          <w:lang w:val="hy-AM"/>
        </w:rPr>
      </w:pPr>
    </w:p>
    <w:tbl>
      <w:tblPr>
        <w:tblW w:w="1587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3260"/>
        <w:gridCol w:w="3827"/>
      </w:tblGrid>
      <w:tr w:rsidR="004B3EFF" w:rsidRPr="00EC114B" w:rsidTr="00F21654">
        <w:trPr>
          <w:trHeight w:val="345"/>
        </w:trPr>
        <w:tc>
          <w:tcPr>
            <w:tcW w:w="12049" w:type="dxa"/>
            <w:gridSpan w:val="2"/>
            <w:vMerge w:val="restart"/>
            <w:shd w:val="clear" w:color="auto" w:fill="E0E0E0"/>
            <w:vAlign w:val="center"/>
          </w:tcPr>
          <w:p w:rsidR="004B3EFF" w:rsidRPr="003066A9" w:rsidRDefault="00B64F09" w:rsidP="003066A9">
            <w:pPr>
              <w:spacing w:after="0" w:line="360" w:lineRule="auto"/>
              <w:ind w:firstLine="567"/>
              <w:jc w:val="center"/>
              <w:rPr>
                <w:rFonts w:ascii="GHEA Grapalat" w:hAnsi="GHEA Grapalat"/>
                <w:b/>
                <w:sz w:val="24"/>
                <w:szCs w:val="24"/>
                <w:lang w:val="hy-AM"/>
              </w:rPr>
            </w:pPr>
            <w:r w:rsidRPr="003066A9">
              <w:rPr>
                <w:rFonts w:ascii="GHEA Grapalat" w:hAnsi="GHEA Grapalat"/>
                <w:b/>
                <w:sz w:val="24"/>
                <w:szCs w:val="24"/>
                <w:lang w:val="hy-AM"/>
              </w:rPr>
              <w:t>Էկոնոմիկայի նախարարություն</w:t>
            </w:r>
          </w:p>
        </w:tc>
        <w:tc>
          <w:tcPr>
            <w:tcW w:w="3827" w:type="dxa"/>
            <w:shd w:val="clear" w:color="auto" w:fill="E0E0E0"/>
          </w:tcPr>
          <w:p w:rsidR="004B3EFF" w:rsidRPr="00EB2300" w:rsidRDefault="00EB2300" w:rsidP="00F21654">
            <w:pPr>
              <w:spacing w:after="0" w:line="240" w:lineRule="auto"/>
              <w:ind w:firstLine="567"/>
              <w:jc w:val="center"/>
              <w:rPr>
                <w:rFonts w:ascii="Cambria Math" w:hAnsi="Cambria Math"/>
                <w:b/>
                <w:sz w:val="24"/>
                <w:szCs w:val="24"/>
                <w:lang w:val="hy-AM"/>
              </w:rPr>
            </w:pPr>
            <w:r>
              <w:rPr>
                <w:rFonts w:ascii="GHEA Grapalat" w:hAnsi="GHEA Grapalat"/>
                <w:b/>
                <w:sz w:val="24"/>
                <w:szCs w:val="24"/>
                <w:lang w:val="hy-AM"/>
              </w:rPr>
              <w:t>27</w:t>
            </w:r>
            <w:r>
              <w:rPr>
                <w:rFonts w:ascii="Cambria Math" w:hAnsi="Cambria Math"/>
                <w:b/>
                <w:sz w:val="24"/>
                <w:szCs w:val="24"/>
                <w:lang w:val="hy-AM"/>
              </w:rPr>
              <w:t>․</w:t>
            </w:r>
            <w:r>
              <w:rPr>
                <w:rFonts w:ascii="GHEA Grapalat" w:hAnsi="GHEA Grapalat"/>
                <w:b/>
                <w:sz w:val="24"/>
                <w:szCs w:val="24"/>
                <w:lang w:val="hy-AM"/>
              </w:rPr>
              <w:t>03</w:t>
            </w:r>
            <w:r>
              <w:rPr>
                <w:rFonts w:ascii="Cambria Math" w:hAnsi="Cambria Math"/>
                <w:b/>
                <w:sz w:val="24"/>
                <w:szCs w:val="24"/>
                <w:lang w:val="hy-AM"/>
              </w:rPr>
              <w:t>․</w:t>
            </w:r>
            <w:r>
              <w:rPr>
                <w:rFonts w:ascii="GHEA Grapalat" w:hAnsi="GHEA Grapalat"/>
                <w:b/>
                <w:sz w:val="24"/>
                <w:szCs w:val="24"/>
                <w:lang w:val="hy-AM"/>
              </w:rPr>
              <w:t>2023թ</w:t>
            </w:r>
            <w:r>
              <w:rPr>
                <w:rFonts w:ascii="Cambria Math" w:hAnsi="Cambria Math"/>
                <w:b/>
                <w:sz w:val="24"/>
                <w:szCs w:val="24"/>
                <w:lang w:val="hy-AM"/>
              </w:rPr>
              <w:t>․</w:t>
            </w:r>
          </w:p>
        </w:tc>
      </w:tr>
      <w:tr w:rsidR="004B3EFF" w:rsidRPr="00EC114B" w:rsidTr="00F21654">
        <w:trPr>
          <w:trHeight w:val="281"/>
        </w:trPr>
        <w:tc>
          <w:tcPr>
            <w:tcW w:w="12049" w:type="dxa"/>
            <w:gridSpan w:val="2"/>
            <w:vMerge/>
            <w:shd w:val="clear" w:color="auto" w:fill="E0E0E0"/>
          </w:tcPr>
          <w:p w:rsidR="004B3EFF" w:rsidRPr="003066A9" w:rsidRDefault="004B3EFF" w:rsidP="003066A9">
            <w:pPr>
              <w:spacing w:after="0" w:line="360" w:lineRule="auto"/>
              <w:ind w:firstLine="567"/>
              <w:jc w:val="center"/>
              <w:rPr>
                <w:rFonts w:ascii="GHEA Grapalat" w:hAnsi="GHEA Grapalat"/>
                <w:b/>
                <w:sz w:val="24"/>
                <w:szCs w:val="24"/>
                <w:lang w:val="hy-AM"/>
              </w:rPr>
            </w:pPr>
          </w:p>
        </w:tc>
        <w:tc>
          <w:tcPr>
            <w:tcW w:w="3827" w:type="dxa"/>
            <w:shd w:val="clear" w:color="auto" w:fill="E0E0E0"/>
          </w:tcPr>
          <w:p w:rsidR="004B3EFF" w:rsidRPr="00EC114B" w:rsidRDefault="00EB2300" w:rsidP="00F21654">
            <w:pPr>
              <w:spacing w:after="0" w:line="240" w:lineRule="auto"/>
              <w:ind w:firstLine="567"/>
              <w:jc w:val="center"/>
              <w:rPr>
                <w:rFonts w:ascii="GHEA Grapalat" w:hAnsi="GHEA Grapalat"/>
                <w:b/>
                <w:sz w:val="24"/>
                <w:szCs w:val="24"/>
                <w:lang w:val="hy-AM"/>
              </w:rPr>
            </w:pPr>
            <w:r w:rsidRPr="00EB2300">
              <w:rPr>
                <w:rFonts w:ascii="GHEA Grapalat" w:hAnsi="GHEA Grapalat"/>
                <w:b/>
                <w:sz w:val="24"/>
                <w:szCs w:val="24"/>
              </w:rPr>
              <w:t>01/5007-2023</w:t>
            </w:r>
          </w:p>
        </w:tc>
      </w:tr>
      <w:tr w:rsidR="004B3EFF" w:rsidRPr="00EC114B" w:rsidTr="00F21654">
        <w:tc>
          <w:tcPr>
            <w:tcW w:w="8789" w:type="dxa"/>
            <w:shd w:val="clear" w:color="auto" w:fill="auto"/>
          </w:tcPr>
          <w:p w:rsidR="004B3EFF" w:rsidRPr="003066A9" w:rsidRDefault="00B64F09" w:rsidP="003066A9">
            <w:pPr>
              <w:spacing w:after="0" w:line="360" w:lineRule="auto"/>
              <w:ind w:firstLine="708"/>
              <w:jc w:val="both"/>
              <w:rPr>
                <w:rFonts w:ascii="GHEA Grapalat" w:hAnsi="GHEA Grapalat"/>
                <w:sz w:val="24"/>
                <w:szCs w:val="24"/>
                <w:shd w:val="clear" w:color="auto" w:fill="FFFFFF"/>
                <w:lang w:val="hy-AM"/>
              </w:rPr>
            </w:pPr>
            <w:r w:rsidRPr="003066A9">
              <w:rPr>
                <w:rFonts w:ascii="GHEA Grapalat" w:hAnsi="GHEA Grapalat"/>
                <w:sz w:val="24"/>
                <w:szCs w:val="24"/>
                <w:shd w:val="clear" w:color="auto" w:fill="FFFFFF"/>
                <w:lang w:val="hy-AM"/>
              </w:rPr>
              <w:t>««Վարչական իրավախախտումների վերաբերյալ» օրենսգրքում փոփոխություններ կատարելու մասին» օրենքի նախագծի վերաբերյալ առարկություններ և առաջարկություններ չկան:</w:t>
            </w:r>
          </w:p>
        </w:tc>
        <w:tc>
          <w:tcPr>
            <w:tcW w:w="7087" w:type="dxa"/>
            <w:gridSpan w:val="2"/>
            <w:shd w:val="clear" w:color="auto" w:fill="auto"/>
          </w:tcPr>
          <w:p w:rsidR="004B3EFF" w:rsidRPr="003066A9" w:rsidRDefault="004B3EFF" w:rsidP="003066A9">
            <w:pPr>
              <w:tabs>
                <w:tab w:val="left" w:pos="851"/>
              </w:tabs>
              <w:spacing w:after="0" w:line="360" w:lineRule="auto"/>
              <w:ind w:firstLine="567"/>
              <w:jc w:val="both"/>
              <w:rPr>
                <w:rFonts w:ascii="GHEA Grapalat" w:hAnsi="GHEA Grapalat"/>
                <w:sz w:val="24"/>
                <w:szCs w:val="24"/>
                <w:lang w:val="hy-AM"/>
              </w:rPr>
            </w:pPr>
          </w:p>
        </w:tc>
      </w:tr>
      <w:tr w:rsidR="004B3EFF" w:rsidRPr="00EC114B" w:rsidTr="00F21654">
        <w:trPr>
          <w:trHeight w:val="345"/>
        </w:trPr>
        <w:tc>
          <w:tcPr>
            <w:tcW w:w="12049" w:type="dxa"/>
            <w:gridSpan w:val="2"/>
            <w:vMerge w:val="restart"/>
            <w:shd w:val="clear" w:color="auto" w:fill="E0E0E0"/>
            <w:vAlign w:val="center"/>
          </w:tcPr>
          <w:p w:rsidR="004B3EFF" w:rsidRPr="003066A9" w:rsidRDefault="00B64F09" w:rsidP="003066A9">
            <w:pPr>
              <w:spacing w:after="0" w:line="360" w:lineRule="auto"/>
              <w:ind w:firstLine="567"/>
              <w:jc w:val="center"/>
              <w:rPr>
                <w:rFonts w:ascii="GHEA Grapalat" w:hAnsi="GHEA Grapalat"/>
                <w:b/>
                <w:sz w:val="24"/>
                <w:szCs w:val="24"/>
                <w:lang w:val="hy-AM"/>
              </w:rPr>
            </w:pPr>
            <w:r w:rsidRPr="003066A9">
              <w:rPr>
                <w:rFonts w:ascii="GHEA Grapalat" w:hAnsi="GHEA Grapalat"/>
                <w:b/>
                <w:sz w:val="24"/>
                <w:szCs w:val="24"/>
                <w:lang w:val="hy-AM"/>
              </w:rPr>
              <w:t>Տարածքային կառավարման և ենթակառուցվածքների նախարարություն</w:t>
            </w:r>
          </w:p>
        </w:tc>
        <w:tc>
          <w:tcPr>
            <w:tcW w:w="3827" w:type="dxa"/>
            <w:shd w:val="clear" w:color="auto" w:fill="E0E0E0"/>
          </w:tcPr>
          <w:p w:rsidR="004B3EFF" w:rsidRPr="00EC114B" w:rsidRDefault="00EB2300" w:rsidP="00F21654">
            <w:pPr>
              <w:spacing w:after="0" w:line="240" w:lineRule="auto"/>
              <w:ind w:firstLine="567"/>
              <w:jc w:val="center"/>
              <w:rPr>
                <w:rFonts w:ascii="GHEA Grapalat" w:hAnsi="GHEA Grapalat"/>
                <w:b/>
                <w:sz w:val="24"/>
                <w:szCs w:val="24"/>
                <w:lang w:val="hy-AM"/>
              </w:rPr>
            </w:pPr>
            <w:r>
              <w:rPr>
                <w:rFonts w:ascii="GHEA Grapalat" w:hAnsi="GHEA Grapalat"/>
                <w:b/>
                <w:sz w:val="24"/>
                <w:szCs w:val="24"/>
                <w:lang w:val="hy-AM"/>
              </w:rPr>
              <w:t>27</w:t>
            </w:r>
            <w:r>
              <w:rPr>
                <w:rFonts w:ascii="Cambria Math" w:hAnsi="Cambria Math"/>
                <w:b/>
                <w:sz w:val="24"/>
                <w:szCs w:val="24"/>
                <w:lang w:val="hy-AM"/>
              </w:rPr>
              <w:t>․</w:t>
            </w:r>
            <w:r>
              <w:rPr>
                <w:rFonts w:ascii="GHEA Grapalat" w:hAnsi="GHEA Grapalat"/>
                <w:b/>
                <w:sz w:val="24"/>
                <w:szCs w:val="24"/>
                <w:lang w:val="hy-AM"/>
              </w:rPr>
              <w:t>03</w:t>
            </w:r>
            <w:r>
              <w:rPr>
                <w:rFonts w:ascii="Cambria Math" w:hAnsi="Cambria Math"/>
                <w:b/>
                <w:sz w:val="24"/>
                <w:szCs w:val="24"/>
                <w:lang w:val="hy-AM"/>
              </w:rPr>
              <w:t>․</w:t>
            </w:r>
            <w:r>
              <w:rPr>
                <w:rFonts w:ascii="GHEA Grapalat" w:hAnsi="GHEA Grapalat"/>
                <w:b/>
                <w:sz w:val="24"/>
                <w:szCs w:val="24"/>
                <w:lang w:val="hy-AM"/>
              </w:rPr>
              <w:t>2023թ</w:t>
            </w:r>
            <w:r>
              <w:rPr>
                <w:rFonts w:ascii="Cambria Math" w:hAnsi="Cambria Math"/>
                <w:b/>
                <w:sz w:val="24"/>
                <w:szCs w:val="24"/>
                <w:lang w:val="hy-AM"/>
              </w:rPr>
              <w:t>․</w:t>
            </w:r>
          </w:p>
        </w:tc>
      </w:tr>
      <w:tr w:rsidR="004B3EFF" w:rsidRPr="00EC114B" w:rsidTr="00F21654">
        <w:trPr>
          <w:trHeight w:val="281"/>
        </w:trPr>
        <w:tc>
          <w:tcPr>
            <w:tcW w:w="12049" w:type="dxa"/>
            <w:gridSpan w:val="2"/>
            <w:vMerge/>
            <w:shd w:val="clear" w:color="auto" w:fill="E0E0E0"/>
          </w:tcPr>
          <w:p w:rsidR="004B3EFF" w:rsidRPr="003066A9" w:rsidRDefault="004B3EFF" w:rsidP="003066A9">
            <w:pPr>
              <w:spacing w:after="0" w:line="360" w:lineRule="auto"/>
              <w:ind w:firstLine="567"/>
              <w:jc w:val="center"/>
              <w:rPr>
                <w:rFonts w:ascii="GHEA Grapalat" w:hAnsi="GHEA Grapalat"/>
                <w:b/>
                <w:sz w:val="24"/>
                <w:szCs w:val="24"/>
                <w:lang w:val="hy-AM"/>
              </w:rPr>
            </w:pPr>
          </w:p>
        </w:tc>
        <w:tc>
          <w:tcPr>
            <w:tcW w:w="3827" w:type="dxa"/>
            <w:shd w:val="clear" w:color="auto" w:fill="E0E0E0"/>
          </w:tcPr>
          <w:p w:rsidR="004B3EFF" w:rsidRPr="00EC114B" w:rsidRDefault="00EB2300" w:rsidP="00F21654">
            <w:pPr>
              <w:spacing w:after="0" w:line="240" w:lineRule="auto"/>
              <w:ind w:firstLine="567"/>
              <w:jc w:val="center"/>
              <w:rPr>
                <w:rFonts w:ascii="GHEA Grapalat" w:hAnsi="GHEA Grapalat"/>
                <w:b/>
                <w:sz w:val="24"/>
                <w:szCs w:val="24"/>
                <w:lang w:val="hy-AM"/>
              </w:rPr>
            </w:pPr>
            <w:r w:rsidRPr="00EB2300">
              <w:rPr>
                <w:rFonts w:ascii="GHEA Grapalat" w:hAnsi="GHEA Grapalat"/>
                <w:b/>
                <w:sz w:val="24"/>
                <w:szCs w:val="24"/>
              </w:rPr>
              <w:t>ԳՍ/21.1/8649-2023</w:t>
            </w:r>
          </w:p>
        </w:tc>
      </w:tr>
      <w:tr w:rsidR="00B64F09" w:rsidRPr="00907279" w:rsidTr="00F21654">
        <w:tc>
          <w:tcPr>
            <w:tcW w:w="8789" w:type="dxa"/>
            <w:shd w:val="clear" w:color="auto" w:fill="auto"/>
          </w:tcPr>
          <w:p w:rsidR="00B64F09" w:rsidRPr="003066A9" w:rsidRDefault="00B64F09" w:rsidP="003066A9">
            <w:pPr>
              <w:shd w:val="clear" w:color="auto" w:fill="FFFFFF"/>
              <w:spacing w:after="0" w:line="360" w:lineRule="auto"/>
              <w:ind w:firstLine="720"/>
              <w:jc w:val="both"/>
              <w:rPr>
                <w:rFonts w:ascii="GHEA Grapalat" w:hAnsi="GHEA Grapalat"/>
                <w:color w:val="191919"/>
                <w:sz w:val="24"/>
                <w:szCs w:val="24"/>
                <w:lang w:val="hy-AM"/>
              </w:rPr>
            </w:pPr>
            <w:r w:rsidRPr="003066A9">
              <w:rPr>
                <w:rFonts w:ascii="GHEA Grapalat" w:hAnsi="GHEA Grapalat"/>
                <w:color w:val="191919"/>
                <w:sz w:val="24"/>
                <w:szCs w:val="24"/>
                <w:lang w:val="hy-AM"/>
              </w:rPr>
              <w:t xml:space="preserve">Նախագծով առաջարկվող փոփոխությունը պատշաճ հիմնավորված չէ: Մասնավորապես, երբ նշվում է, որ իրավախախտման արդյունքում ակնկալվող եկամուտը ավելի բարձր է, քան նախատեսված տուգանքը և դա չի կանխում նմանատիպ երևույթների ի հայտ գալը կամ ավելացումը, ապա հիմնավորումից չի երևում, թե ինչ տվյալների հիման վրա է փոփոխություն նախաձեռնող մարմինն առաջնորդվել: Բացի դա, ՀՀ սահմանադրության 78-րդ հոդվածի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w:t>
            </w:r>
            <w:r w:rsidRPr="003066A9">
              <w:rPr>
                <w:rFonts w:ascii="GHEA Grapalat" w:hAnsi="GHEA Grapalat"/>
                <w:color w:val="191919"/>
                <w:sz w:val="24"/>
                <w:szCs w:val="24"/>
                <w:lang w:val="hy-AM"/>
              </w:rPr>
              <w:lastRenderedPageBreak/>
              <w:t>լինեն սահմանափակվող հիմնական իրավունքի և ազատության նշանակությանը: Այս մասով հարկ է հասկանալ օրինակ, արդյոք նույն եկամուտը կարող է ակնկալել այն անձը, որը իրականացնում է նույն գործողությունը Երևան քաղաքի կենտրոնում և օրինակ Նուբարաշեն վարչական շրջանի ծայրամասում: Ակնհայտ է, որ եթե անձը ապօրինի կառուցել է շինություն, որը ենթադրաբար վարձակալությամբ է հանձնելու և ստանալու եկամուտ, ապա Աբովյան փողոցում մոտավոր 100 մետր քառակուսի տարածքի համար անձը ներկայիս շուկայական արժեքներով կարող է ամսական ակնկալել ստանալու շուրջ 2-3 միլիոն դրամ վարձավճար, իսկ նույն տարածքը Նուբարաշեն համայնքում միջինացված կարող է կազմել, օրինակ, 200-300 հազար դրամ, կամ որ նույնն է՝ 10 անգամ ավելի քիչ: Հետևաբար նշված երկու դեպքում նույն չափի տուգանքի կիրառումը կամ առնվազն իրար բավականին մոտ միջակայքի տուգանքի ընտրությունը համաչափության տեսանկյունից խնդրահարույց է: Օրենքով նախատեսված սահմանափակումները և սանկցիաները պետք է լինեն համաչափ կատարած իրավախախտմանը, ինչպես նաև պիտանի համապատասխան իրավախախտման կատարումը կանխելու համար /կարգավորման նպատակին հասնելու համար/:</w:t>
            </w:r>
            <w:r w:rsidRPr="003066A9">
              <w:rPr>
                <w:rFonts w:cs="Calibri"/>
                <w:color w:val="191919"/>
                <w:sz w:val="24"/>
                <w:szCs w:val="24"/>
                <w:lang w:val="hy-AM"/>
              </w:rPr>
              <w:t> </w:t>
            </w:r>
          </w:p>
          <w:p w:rsidR="00B64F09" w:rsidRPr="003066A9" w:rsidRDefault="00B64F09" w:rsidP="003066A9">
            <w:pPr>
              <w:shd w:val="clear" w:color="auto" w:fill="FFFFFF"/>
              <w:spacing w:after="0" w:line="360" w:lineRule="auto"/>
              <w:ind w:firstLine="720"/>
              <w:jc w:val="both"/>
              <w:rPr>
                <w:rFonts w:ascii="GHEA Grapalat" w:hAnsi="GHEA Grapalat"/>
                <w:color w:val="191919"/>
                <w:sz w:val="24"/>
                <w:szCs w:val="24"/>
                <w:lang w:val="hy-AM"/>
              </w:rPr>
            </w:pPr>
            <w:r w:rsidRPr="003066A9">
              <w:rPr>
                <w:rFonts w:ascii="GHEA Grapalat" w:hAnsi="GHEA Grapalat"/>
                <w:color w:val="191919"/>
                <w:sz w:val="24"/>
                <w:szCs w:val="24"/>
                <w:lang w:val="hy-AM"/>
              </w:rPr>
              <w:t xml:space="preserve">Հետևաբար, առաջարկում ենք վերանայել առաջարկվող սանկցիաները և հնարավորության դեպքում դրանք կապել տվյալ գույքի </w:t>
            </w:r>
            <w:r w:rsidRPr="003066A9">
              <w:rPr>
                <w:rFonts w:ascii="GHEA Grapalat" w:hAnsi="GHEA Grapalat"/>
                <w:color w:val="191919"/>
                <w:sz w:val="24"/>
                <w:szCs w:val="24"/>
                <w:lang w:val="hy-AM"/>
              </w:rPr>
              <w:lastRenderedPageBreak/>
              <w:t>շուկայական կամ որևէ այլ արժեքից որոշակի տոկոսի հետ, որը ավելի համաչափ կլինի յուրաքանչյուր կոնկրետ դեպքում ակնկալվող եկամուտ-իրավախախտման արդյունքում կիրառված սանկցիա հարաբերակցության մեջ: Բացի դա, անհասկանալի է իրավիճակով պայմանավորված 154-րդ հոդվածի 2-րդ մասում փոփոխության բացակայության հանգամանքը: Արդյոք գյուղական համայնքներում նման իրավախախտումներ չեն արձանագրվում կամ դրանց տեմպերի աճի միտում չի նկատվում: Միաժամանակ, վերը նշված պարբերությամբ կարգավորման պայմաններում, կարծում ենք, 154-րդ հոդվածը բավականին կպարզեցվի և 2-րդ մասով նախատեսված կարգավորման կարիքն այլևս չի լինի: Ամփոփելով վերոգրյալը՝ հարկ է նշել, որ առաջարկվող փոփոխությունները բավարար չափով հիմնավորված չեն, թե իրավախախտումների վերաբերյալ վերլուծական տվյալների /ներկայիս կարգավորման պայմաններում կատարվող իրավախախտումների քանակը տարեկան կտրվածքով, դրանց աճի դինամիկան որոշակի ժամանակահատվածի կտրվածքով, իրավախախտումների կատարման հիմնական տարածքները, և այլն/</w:t>
            </w:r>
            <w:r w:rsidRPr="003066A9">
              <w:rPr>
                <w:rFonts w:cs="Calibri"/>
                <w:color w:val="191919"/>
                <w:sz w:val="24"/>
                <w:szCs w:val="24"/>
                <w:lang w:val="hy-AM"/>
              </w:rPr>
              <w:t> </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բացակայության</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թե</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առաջարկվող</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փոփոխությունների</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համաչափ</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ու</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պիտանի</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լինելու</w:t>
            </w:r>
            <w:r w:rsidRPr="003066A9">
              <w:rPr>
                <w:rFonts w:ascii="GHEA Grapalat" w:hAnsi="GHEA Grapalat"/>
                <w:color w:val="191919"/>
                <w:sz w:val="24"/>
                <w:szCs w:val="24"/>
                <w:lang w:val="hy-AM"/>
              </w:rPr>
              <w:t xml:space="preserve"> </w:t>
            </w:r>
            <w:r w:rsidRPr="003066A9">
              <w:rPr>
                <w:rFonts w:ascii="GHEA Grapalat" w:hAnsi="GHEA Grapalat" w:cs="GHEA Grapalat"/>
                <w:color w:val="191919"/>
                <w:sz w:val="24"/>
                <w:szCs w:val="24"/>
                <w:lang w:val="hy-AM"/>
              </w:rPr>
              <w:t>տեսանկյունից</w:t>
            </w:r>
            <w:r w:rsidRPr="003066A9">
              <w:rPr>
                <w:rFonts w:ascii="GHEA Grapalat" w:hAnsi="GHEA Grapalat"/>
                <w:color w:val="191919"/>
                <w:sz w:val="24"/>
                <w:szCs w:val="24"/>
                <w:lang w:val="hy-AM"/>
              </w:rPr>
              <w:t>:</w:t>
            </w:r>
          </w:p>
        </w:tc>
        <w:tc>
          <w:tcPr>
            <w:tcW w:w="7087" w:type="dxa"/>
            <w:gridSpan w:val="2"/>
            <w:shd w:val="clear" w:color="auto" w:fill="auto"/>
          </w:tcPr>
          <w:p w:rsidR="00B64F09" w:rsidRDefault="00C13154" w:rsidP="003066A9">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C13154" w:rsidRPr="003830BD" w:rsidRDefault="003830BD" w:rsidP="003830BD">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Նախագծի նպատակն </w:t>
            </w:r>
            <w:r>
              <w:rPr>
                <w:rFonts w:ascii="GHEA Grapalat" w:hAnsi="GHEA Grapalat"/>
                <w:bCs/>
                <w:sz w:val="24"/>
                <w:szCs w:val="24"/>
                <w:lang w:val="hy-AM"/>
              </w:rPr>
              <w:t>շ</w:t>
            </w:r>
            <w:r w:rsidRPr="003830BD">
              <w:rPr>
                <w:rFonts w:ascii="GHEA Grapalat" w:hAnsi="GHEA Grapalat"/>
                <w:bCs/>
                <w:sz w:val="24"/>
                <w:szCs w:val="24"/>
                <w:lang w:val="hy-AM"/>
              </w:rPr>
              <w:t>ենքեր և շինություններ ինքնակամ կառուցել</w:t>
            </w:r>
            <w:r>
              <w:rPr>
                <w:rFonts w:ascii="GHEA Grapalat" w:hAnsi="GHEA Grapalat"/>
                <w:bCs/>
                <w:sz w:val="24"/>
                <w:szCs w:val="24"/>
                <w:lang w:val="hy-AM"/>
              </w:rPr>
              <w:t>ու</w:t>
            </w:r>
            <w:r w:rsidRPr="003830BD">
              <w:rPr>
                <w:rFonts w:ascii="GHEA Grapalat" w:hAnsi="GHEA Grapalat"/>
                <w:bCs/>
                <w:sz w:val="24"/>
                <w:szCs w:val="24"/>
                <w:lang w:val="hy-AM"/>
              </w:rPr>
              <w:t>, վերակառուցել</w:t>
            </w:r>
            <w:r>
              <w:rPr>
                <w:rFonts w:ascii="GHEA Grapalat" w:hAnsi="GHEA Grapalat"/>
                <w:bCs/>
                <w:sz w:val="24"/>
                <w:szCs w:val="24"/>
                <w:lang w:val="hy-AM"/>
              </w:rPr>
              <w:t>ու</w:t>
            </w:r>
            <w:r w:rsidRPr="003830BD">
              <w:rPr>
                <w:rFonts w:ascii="GHEA Grapalat" w:hAnsi="GHEA Grapalat"/>
                <w:bCs/>
                <w:sz w:val="24"/>
                <w:szCs w:val="24"/>
                <w:lang w:val="hy-AM"/>
              </w:rPr>
              <w:t xml:space="preserve"> կամ տեղադրել</w:t>
            </w:r>
            <w:r>
              <w:rPr>
                <w:rFonts w:ascii="GHEA Grapalat" w:hAnsi="GHEA Grapalat"/>
                <w:bCs/>
                <w:sz w:val="24"/>
                <w:szCs w:val="24"/>
                <w:lang w:val="hy-AM"/>
              </w:rPr>
              <w:t>ու</w:t>
            </w:r>
            <w:r w:rsidRPr="003830BD">
              <w:rPr>
                <w:rFonts w:ascii="GHEA Grapalat" w:hAnsi="GHEA Grapalat"/>
                <w:bCs/>
                <w:sz w:val="24"/>
                <w:szCs w:val="24"/>
                <w:lang w:val="hy-AM"/>
              </w:rPr>
              <w:t xml:space="preserve"> կամ առանց թույլտվության շինարարություն կամ տեղադրման թույլտվություն պահանջող շինարարական աշխատանքներ կամ առանց թույլտվության քանդում կամ ապամոնտաժում իրականացնել</w:t>
            </w:r>
            <w:r>
              <w:rPr>
                <w:rFonts w:ascii="GHEA Grapalat" w:hAnsi="GHEA Grapalat"/>
                <w:bCs/>
                <w:sz w:val="24"/>
                <w:szCs w:val="24"/>
                <w:lang w:val="hy-AM"/>
              </w:rPr>
              <w:t>ու,</w:t>
            </w:r>
            <w:r w:rsidRPr="003830BD">
              <w:rPr>
                <w:rFonts w:ascii="GHEA Grapalat" w:hAnsi="GHEA Grapalat"/>
                <w:bCs/>
                <w:sz w:val="24"/>
                <w:szCs w:val="24"/>
                <w:lang w:val="hy-AM"/>
              </w:rPr>
              <w:t xml:space="preserve"> ինքնակամ կառույցի կասեցման դեպքում շենքեր և շինություններ ինքնակամ կառուցելը շարունակել</w:t>
            </w:r>
            <w:r>
              <w:rPr>
                <w:rFonts w:ascii="GHEA Grapalat" w:hAnsi="GHEA Grapalat"/>
                <w:bCs/>
                <w:sz w:val="24"/>
                <w:szCs w:val="24"/>
                <w:lang w:val="hy-AM"/>
              </w:rPr>
              <w:t xml:space="preserve">ու իրավախախտումների հանրային վտանգավորոության և դրանց համար սահմանված վարչական </w:t>
            </w:r>
            <w:r>
              <w:rPr>
                <w:rFonts w:ascii="GHEA Grapalat" w:hAnsi="GHEA Grapalat"/>
                <w:bCs/>
                <w:sz w:val="24"/>
                <w:szCs w:val="24"/>
                <w:lang w:val="hy-AM"/>
              </w:rPr>
              <w:lastRenderedPageBreak/>
              <w:t xml:space="preserve">պատասխանատվության միջև անհրաժեշտ հարաբերակցության ապահովումն է և վարչական պատասխանատվության համաչափության ապահովումը։ Միևնույն զանցանքը, օրինակ՝ առանց շինարարական թույլտվության քաղաքացուն պատկանող հողամասում շենք կամ շինություն կառուցելը, ընդհանուր առմամբ, միևնույն հանրային վտանգավորությունն ունի՝ անկախ այն հանգամանքից, թե որտեղ է տեղակայված հողամասը։ Այնուամենայնիվ, Վարչական իրավապապտումների վերաբերյալ օրենսգրքի 154-րդ հոդվածով սահմանված սանկցիան հարաբերականորեն որոշակի սանկցիա է, ինչը հնարավորություն է տալիս ապահովել զանցանքի համար նշանակվող պատասխանատվության անկախության, համաչափության, տուգանքի՝ որպես հիմնարար իրավունքի սահմանափակման միջոցի պիտանիության, անհրաժեշտության և չափավորության սկզբունքների իրացումը՝ վարչական իրավախախտման ենթարկելու յուրաքանչյուր կոնկրետ դեպքում ընտրելով տուգանքի այնպիսի չափ, որը համաչափ է հենց այդ կոնկրետ իրավախախտմանը և համաչափ՝ համապատասխան </w:t>
            </w:r>
            <w:r>
              <w:rPr>
                <w:rFonts w:ascii="GHEA Grapalat" w:hAnsi="GHEA Grapalat"/>
                <w:bCs/>
                <w:sz w:val="24"/>
                <w:szCs w:val="24"/>
                <w:lang w:val="hy-AM"/>
              </w:rPr>
              <w:lastRenderedPageBreak/>
              <w:t>իրավախախտման հետագա կատարումը կանխելու համար։</w:t>
            </w:r>
          </w:p>
        </w:tc>
      </w:tr>
      <w:tr w:rsidR="004B3EFF" w:rsidRPr="00EC114B" w:rsidTr="00F21654">
        <w:tc>
          <w:tcPr>
            <w:tcW w:w="8789" w:type="dxa"/>
            <w:shd w:val="clear" w:color="auto" w:fill="auto"/>
          </w:tcPr>
          <w:p w:rsidR="00B64F09" w:rsidRPr="003066A9" w:rsidRDefault="00B64F09" w:rsidP="003066A9">
            <w:pPr>
              <w:spacing w:after="0" w:line="360" w:lineRule="auto"/>
              <w:ind w:firstLine="720"/>
              <w:jc w:val="both"/>
              <w:rPr>
                <w:rFonts w:ascii="GHEA Grapalat" w:hAnsi="GHEA Grapalat" w:cs="Cambria Math"/>
                <w:bCs/>
                <w:sz w:val="24"/>
                <w:szCs w:val="24"/>
                <w:lang w:val="hy-AM"/>
              </w:rPr>
            </w:pPr>
            <w:r w:rsidRPr="003066A9">
              <w:rPr>
                <w:rFonts w:ascii="GHEA Grapalat" w:hAnsi="GHEA Grapalat" w:cs="Cambria Math"/>
                <w:bCs/>
                <w:sz w:val="24"/>
                <w:szCs w:val="24"/>
                <w:lang w:val="hy-AM"/>
              </w:rPr>
              <w:lastRenderedPageBreak/>
              <w:t xml:space="preserve">Միաժամանակ հայտնում ենք, որ նախագիծը ներկայացվել է  ՀՀ մարզպետների աշխատակազմերի և Երևանի քաղաքապետարանի քննարկմանը։ </w:t>
            </w:r>
          </w:p>
          <w:p w:rsidR="004B3EFF" w:rsidRPr="003066A9" w:rsidRDefault="00B64F09" w:rsidP="003066A9">
            <w:pPr>
              <w:spacing w:after="0" w:line="360" w:lineRule="auto"/>
              <w:ind w:firstLine="720"/>
              <w:jc w:val="both"/>
              <w:rPr>
                <w:rFonts w:ascii="GHEA Grapalat" w:hAnsi="GHEA Grapalat" w:cs="Cambria Math"/>
                <w:bCs/>
                <w:sz w:val="24"/>
                <w:szCs w:val="24"/>
                <w:lang w:val="hy-AM"/>
              </w:rPr>
            </w:pPr>
            <w:r w:rsidRPr="003066A9">
              <w:rPr>
                <w:rFonts w:ascii="GHEA Grapalat" w:hAnsi="GHEA Grapalat" w:cs="Cambria Math"/>
                <w:bCs/>
                <w:sz w:val="24"/>
                <w:szCs w:val="24"/>
                <w:lang w:val="hy-AM"/>
              </w:rPr>
              <w:lastRenderedPageBreak/>
              <w:t>Վերջիններիս կողմից առաջարկություններ չկան։</w:t>
            </w:r>
          </w:p>
        </w:tc>
        <w:tc>
          <w:tcPr>
            <w:tcW w:w="7087" w:type="dxa"/>
            <w:gridSpan w:val="2"/>
            <w:shd w:val="clear" w:color="auto" w:fill="auto"/>
          </w:tcPr>
          <w:p w:rsidR="004B3EFF" w:rsidRPr="00C13154" w:rsidRDefault="00C13154" w:rsidP="003066A9">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Ընդունվել է ի գիտություն</w:t>
            </w:r>
          </w:p>
        </w:tc>
      </w:tr>
      <w:tr w:rsidR="008A1858" w:rsidRPr="00EC114B" w:rsidTr="008A3993">
        <w:trPr>
          <w:trHeight w:val="345"/>
        </w:trPr>
        <w:tc>
          <w:tcPr>
            <w:tcW w:w="12049" w:type="dxa"/>
            <w:gridSpan w:val="2"/>
            <w:vMerge w:val="restart"/>
            <w:shd w:val="clear" w:color="auto" w:fill="E0E0E0"/>
            <w:vAlign w:val="center"/>
          </w:tcPr>
          <w:p w:rsidR="008A1858" w:rsidRPr="003066A9" w:rsidRDefault="00B64F09" w:rsidP="003066A9">
            <w:pPr>
              <w:spacing w:after="0" w:line="360" w:lineRule="auto"/>
              <w:ind w:firstLine="567"/>
              <w:jc w:val="center"/>
              <w:rPr>
                <w:rFonts w:ascii="GHEA Grapalat" w:hAnsi="GHEA Grapalat"/>
                <w:b/>
                <w:sz w:val="24"/>
                <w:szCs w:val="24"/>
                <w:lang w:val="hy-AM"/>
              </w:rPr>
            </w:pPr>
            <w:r w:rsidRPr="003066A9">
              <w:rPr>
                <w:rFonts w:ascii="GHEA Grapalat" w:hAnsi="GHEA Grapalat"/>
                <w:b/>
                <w:sz w:val="24"/>
                <w:szCs w:val="24"/>
                <w:lang w:val="hy-AM"/>
              </w:rPr>
              <w:lastRenderedPageBreak/>
              <w:t>Քաղաքաշինության կոմիտե</w:t>
            </w:r>
          </w:p>
        </w:tc>
        <w:tc>
          <w:tcPr>
            <w:tcW w:w="3827" w:type="dxa"/>
            <w:shd w:val="clear" w:color="auto" w:fill="E0E0E0"/>
          </w:tcPr>
          <w:p w:rsidR="008A1858" w:rsidRPr="00821683" w:rsidRDefault="00821683" w:rsidP="008A3993">
            <w:pPr>
              <w:spacing w:after="0" w:line="240" w:lineRule="auto"/>
              <w:ind w:firstLine="567"/>
              <w:jc w:val="center"/>
              <w:rPr>
                <w:rFonts w:ascii="GHEA Grapalat" w:hAnsi="GHEA Grapalat"/>
                <w:b/>
                <w:sz w:val="24"/>
                <w:szCs w:val="24"/>
                <w:lang w:val="hy-AM"/>
              </w:rPr>
            </w:pPr>
            <w:r w:rsidRPr="00821683">
              <w:rPr>
                <w:rFonts w:ascii="GHEA Grapalat" w:hAnsi="GHEA Grapalat"/>
                <w:b/>
                <w:sz w:val="24"/>
                <w:szCs w:val="24"/>
                <w:lang w:val="hy-AM"/>
              </w:rPr>
              <w:t>03</w:t>
            </w:r>
            <w:r w:rsidRPr="00821683">
              <w:rPr>
                <w:rFonts w:ascii="Cambria Math" w:hAnsi="Cambria Math" w:cs="Cambria Math"/>
                <w:b/>
                <w:sz w:val="24"/>
                <w:szCs w:val="24"/>
                <w:lang w:val="hy-AM"/>
              </w:rPr>
              <w:t>․</w:t>
            </w:r>
            <w:r w:rsidRPr="00821683">
              <w:rPr>
                <w:rFonts w:ascii="GHEA Grapalat" w:hAnsi="GHEA Grapalat"/>
                <w:b/>
                <w:sz w:val="24"/>
                <w:szCs w:val="24"/>
                <w:lang w:val="hy-AM"/>
              </w:rPr>
              <w:t>04</w:t>
            </w:r>
            <w:r w:rsidRPr="00821683">
              <w:rPr>
                <w:rFonts w:ascii="Cambria Math" w:hAnsi="Cambria Math" w:cs="Cambria Math"/>
                <w:b/>
                <w:sz w:val="24"/>
                <w:szCs w:val="24"/>
                <w:lang w:val="hy-AM"/>
              </w:rPr>
              <w:t>․</w:t>
            </w:r>
            <w:r w:rsidRPr="00821683">
              <w:rPr>
                <w:rFonts w:ascii="GHEA Grapalat" w:hAnsi="GHEA Grapalat"/>
                <w:b/>
                <w:sz w:val="24"/>
                <w:szCs w:val="24"/>
                <w:lang w:val="hy-AM"/>
              </w:rPr>
              <w:t>2023</w:t>
            </w:r>
            <w:r w:rsidRPr="00821683">
              <w:rPr>
                <w:rFonts w:ascii="GHEA Grapalat" w:hAnsi="GHEA Grapalat" w:cs="GHEA Grapalat"/>
                <w:b/>
                <w:sz w:val="24"/>
                <w:szCs w:val="24"/>
                <w:lang w:val="hy-AM"/>
              </w:rPr>
              <w:t>թ</w:t>
            </w:r>
            <w:r w:rsidRPr="00821683">
              <w:rPr>
                <w:rFonts w:ascii="Cambria Math" w:hAnsi="Cambria Math" w:cs="Cambria Math"/>
                <w:b/>
                <w:sz w:val="24"/>
                <w:szCs w:val="24"/>
                <w:lang w:val="hy-AM"/>
              </w:rPr>
              <w:t>․</w:t>
            </w:r>
          </w:p>
        </w:tc>
      </w:tr>
      <w:tr w:rsidR="008A1858" w:rsidRPr="00EC114B" w:rsidTr="008A3993">
        <w:trPr>
          <w:trHeight w:val="281"/>
        </w:trPr>
        <w:tc>
          <w:tcPr>
            <w:tcW w:w="12049" w:type="dxa"/>
            <w:gridSpan w:val="2"/>
            <w:vMerge/>
            <w:shd w:val="clear" w:color="auto" w:fill="E0E0E0"/>
          </w:tcPr>
          <w:p w:rsidR="008A1858" w:rsidRPr="003066A9" w:rsidRDefault="008A1858" w:rsidP="003066A9">
            <w:pPr>
              <w:spacing w:after="0" w:line="360" w:lineRule="auto"/>
              <w:ind w:firstLine="567"/>
              <w:jc w:val="center"/>
              <w:rPr>
                <w:rFonts w:ascii="GHEA Grapalat" w:hAnsi="GHEA Grapalat"/>
                <w:b/>
                <w:sz w:val="24"/>
                <w:szCs w:val="24"/>
                <w:lang w:val="hy-AM"/>
              </w:rPr>
            </w:pPr>
          </w:p>
        </w:tc>
        <w:tc>
          <w:tcPr>
            <w:tcW w:w="3827" w:type="dxa"/>
            <w:shd w:val="clear" w:color="auto" w:fill="E0E0E0"/>
          </w:tcPr>
          <w:p w:rsidR="008A1858" w:rsidRPr="00821683" w:rsidRDefault="00821683" w:rsidP="008A3993">
            <w:pPr>
              <w:spacing w:after="0" w:line="240" w:lineRule="auto"/>
              <w:ind w:firstLine="567"/>
              <w:jc w:val="center"/>
              <w:rPr>
                <w:rFonts w:ascii="GHEA Grapalat" w:hAnsi="GHEA Grapalat"/>
                <w:b/>
                <w:sz w:val="24"/>
                <w:szCs w:val="24"/>
                <w:lang w:val="hy-AM"/>
              </w:rPr>
            </w:pPr>
            <w:r w:rsidRPr="00821683">
              <w:rPr>
                <w:rFonts w:ascii="GHEA Grapalat" w:hAnsi="GHEA Grapalat"/>
                <w:b/>
                <w:sz w:val="24"/>
                <w:szCs w:val="24"/>
              </w:rPr>
              <w:t>01/11.3/3481-2023</w:t>
            </w:r>
          </w:p>
        </w:tc>
      </w:tr>
      <w:tr w:rsidR="008A1858" w:rsidRPr="00907279" w:rsidTr="008A3993">
        <w:tc>
          <w:tcPr>
            <w:tcW w:w="8789" w:type="dxa"/>
            <w:shd w:val="clear" w:color="auto" w:fill="auto"/>
          </w:tcPr>
          <w:p w:rsidR="00B64F09" w:rsidRPr="00907279" w:rsidRDefault="00B64F09" w:rsidP="003066A9">
            <w:pPr>
              <w:pStyle w:val="ListParagraph"/>
              <w:shd w:val="clear" w:color="auto" w:fill="FFFFFF"/>
              <w:tabs>
                <w:tab w:val="left" w:pos="900"/>
                <w:tab w:val="left" w:pos="990"/>
              </w:tabs>
              <w:spacing w:line="360" w:lineRule="auto"/>
              <w:ind w:left="0" w:firstLine="567"/>
              <w:jc w:val="both"/>
              <w:textAlignment w:val="baseline"/>
              <w:rPr>
                <w:rFonts w:ascii="GHEA Grapalat" w:hAnsi="GHEA Grapalat"/>
                <w:bCs/>
                <w:color w:val="191919"/>
                <w:sz w:val="24"/>
                <w:szCs w:val="24"/>
                <w:shd w:val="clear" w:color="auto" w:fill="FFFFFF"/>
              </w:rPr>
            </w:pPr>
            <w:r w:rsidRPr="003066A9">
              <w:rPr>
                <w:rFonts w:ascii="GHEA Grapalat" w:hAnsi="GHEA Grapalat"/>
                <w:bCs/>
                <w:color w:val="191919"/>
                <w:sz w:val="24"/>
                <w:szCs w:val="24"/>
                <w:shd w:val="clear" w:color="auto" w:fill="FFFFFF"/>
                <w:lang w:val="hy-AM"/>
              </w:rPr>
              <w:t>«</w:t>
            </w:r>
            <w:r w:rsidRPr="00907279">
              <w:rPr>
                <w:rFonts w:ascii="GHEA Grapalat" w:hAnsi="GHEA Grapalat"/>
                <w:color w:val="191919"/>
                <w:sz w:val="24"/>
                <w:szCs w:val="24"/>
                <w:shd w:val="clear" w:color="auto" w:fill="FFFFFF"/>
              </w:rPr>
              <w:t>«</w:t>
            </w:r>
            <w:r w:rsidRPr="003066A9">
              <w:rPr>
                <w:rFonts w:ascii="GHEA Grapalat" w:hAnsi="GHEA Grapalat"/>
                <w:color w:val="191919"/>
                <w:sz w:val="24"/>
                <w:szCs w:val="24"/>
                <w:shd w:val="clear" w:color="auto" w:fill="FFFFFF"/>
                <w:lang w:val="en-GB"/>
              </w:rPr>
              <w:t>Վ</w:t>
            </w:r>
            <w:r w:rsidRPr="003066A9">
              <w:rPr>
                <w:rFonts w:ascii="GHEA Grapalat" w:hAnsi="GHEA Grapalat"/>
                <w:color w:val="191919"/>
                <w:sz w:val="24"/>
                <w:szCs w:val="24"/>
                <w:shd w:val="clear" w:color="auto" w:fill="FFFFFF"/>
                <w:lang w:val="hy-AM"/>
              </w:rPr>
              <w:t>արչական իրավախախտումների վերաբերյալ</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Հայաստանի</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Հանրապետության</w:t>
            </w:r>
            <w:r w:rsidRPr="003066A9">
              <w:rPr>
                <w:rFonts w:ascii="GHEA Grapalat" w:hAnsi="GHEA Grapalat"/>
                <w:bCs/>
                <w:color w:val="191919"/>
                <w:sz w:val="24"/>
                <w:szCs w:val="24"/>
                <w:shd w:val="clear" w:color="auto" w:fill="FFFFFF"/>
                <w:lang w:val="hy-AM"/>
              </w:rPr>
              <w:t xml:space="preserve"> օրեն</w:t>
            </w:r>
            <w:r w:rsidRPr="003066A9">
              <w:rPr>
                <w:rFonts w:ascii="GHEA Grapalat" w:hAnsi="GHEA Grapalat"/>
                <w:bCs/>
                <w:color w:val="191919"/>
                <w:sz w:val="24"/>
                <w:szCs w:val="24"/>
                <w:shd w:val="clear" w:color="auto" w:fill="FFFFFF"/>
                <w:lang w:val="en-US"/>
              </w:rPr>
              <w:t>սգր</w:t>
            </w:r>
            <w:r w:rsidRPr="003066A9">
              <w:rPr>
                <w:rFonts w:ascii="GHEA Grapalat" w:hAnsi="GHEA Grapalat"/>
                <w:bCs/>
                <w:color w:val="191919"/>
                <w:sz w:val="24"/>
                <w:szCs w:val="24"/>
                <w:shd w:val="clear" w:color="auto" w:fill="FFFFFF"/>
                <w:lang w:val="hy-AM"/>
              </w:rPr>
              <w:t xml:space="preserve">քում </w:t>
            </w:r>
            <w:r w:rsidRPr="003066A9">
              <w:rPr>
                <w:rFonts w:ascii="GHEA Grapalat" w:hAnsi="GHEA Grapalat"/>
                <w:bCs/>
                <w:color w:val="191919"/>
                <w:sz w:val="24"/>
                <w:szCs w:val="24"/>
                <w:shd w:val="clear" w:color="auto" w:fill="FFFFFF"/>
                <w:lang w:val="en-US"/>
              </w:rPr>
              <w:t>փոփոխություն</w:t>
            </w:r>
            <w:r w:rsidRPr="003066A9">
              <w:rPr>
                <w:rFonts w:ascii="GHEA Grapalat" w:hAnsi="GHEA Grapalat"/>
                <w:bCs/>
                <w:color w:val="191919"/>
                <w:sz w:val="24"/>
                <w:szCs w:val="24"/>
                <w:shd w:val="clear" w:color="auto" w:fill="FFFFFF"/>
                <w:lang w:val="hy-AM"/>
              </w:rPr>
              <w:t>ներ կատարելու մասին օրենքի նախագծի</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այսուհետ՝</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Նախագիծ</w:t>
            </w:r>
            <w:r w:rsidRPr="00907279">
              <w:rPr>
                <w:rFonts w:ascii="GHEA Grapalat" w:hAnsi="GHEA Grapalat"/>
                <w:bCs/>
                <w:color w:val="191919"/>
                <w:sz w:val="24"/>
                <w:szCs w:val="24"/>
                <w:shd w:val="clear" w:color="auto" w:fill="FFFFFF"/>
              </w:rPr>
              <w:t>/</w:t>
            </w:r>
            <w:r w:rsidRPr="003066A9">
              <w:rPr>
                <w:rFonts w:ascii="GHEA Grapalat" w:hAnsi="GHEA Grapalat"/>
                <w:bCs/>
                <w:color w:val="191919"/>
                <w:sz w:val="24"/>
                <w:szCs w:val="24"/>
                <w:shd w:val="clear" w:color="auto" w:fill="FFFFFF"/>
                <w:lang w:val="hy-AM"/>
              </w:rPr>
              <w:t xml:space="preserve"> փաթեթի վերաբերյալ</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ՀՀ</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քաղաքաշինության</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կոմիտեն</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առաջարկում</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է</w:t>
            </w:r>
            <w:r w:rsidRPr="00907279">
              <w:rPr>
                <w:rFonts w:ascii="GHEA Grapalat" w:hAnsi="GHEA Grapalat"/>
                <w:bCs/>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շտկելով</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հոդվածի</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մասերի</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համարակալումը՝</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Նախագծի</w:t>
            </w:r>
            <w:r w:rsidRPr="00907279">
              <w:rPr>
                <w:rFonts w:ascii="GHEA Grapalat" w:hAnsi="GHEA Grapalat"/>
                <w:bCs/>
                <w:color w:val="191919"/>
                <w:sz w:val="24"/>
                <w:szCs w:val="24"/>
                <w:shd w:val="clear" w:color="auto" w:fill="FFFFFF"/>
              </w:rPr>
              <w:t xml:space="preserve"> 1-</w:t>
            </w:r>
            <w:r w:rsidRPr="003066A9">
              <w:rPr>
                <w:rFonts w:ascii="GHEA Grapalat" w:hAnsi="GHEA Grapalat"/>
                <w:bCs/>
                <w:color w:val="191919"/>
                <w:sz w:val="24"/>
                <w:szCs w:val="24"/>
                <w:shd w:val="clear" w:color="auto" w:fill="FFFFFF"/>
                <w:lang w:val="en-US"/>
              </w:rPr>
              <w:t>ին</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հոդվածը</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լրացնել</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նոր</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մասով</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հետևյալ</w:t>
            </w:r>
            <w:r w:rsidRPr="00907279">
              <w:rPr>
                <w:rFonts w:ascii="GHEA Grapalat" w:hAnsi="GHEA Grapalat"/>
                <w:bCs/>
                <w:color w:val="191919"/>
                <w:sz w:val="24"/>
                <w:szCs w:val="24"/>
                <w:shd w:val="clear" w:color="auto" w:fill="FFFFFF"/>
              </w:rPr>
              <w:t xml:space="preserve"> </w:t>
            </w:r>
            <w:r w:rsidRPr="003066A9">
              <w:rPr>
                <w:rFonts w:ascii="GHEA Grapalat" w:hAnsi="GHEA Grapalat"/>
                <w:bCs/>
                <w:color w:val="191919"/>
                <w:sz w:val="24"/>
                <w:szCs w:val="24"/>
                <w:shd w:val="clear" w:color="auto" w:fill="FFFFFF"/>
                <w:lang w:val="en-US"/>
              </w:rPr>
              <w:t>բովանդակությամբ</w:t>
            </w:r>
            <w:r w:rsidRPr="00907279">
              <w:rPr>
                <w:rFonts w:ascii="GHEA Grapalat" w:hAnsi="GHEA Grapalat"/>
                <w:bCs/>
                <w:color w:val="191919"/>
                <w:sz w:val="24"/>
                <w:szCs w:val="24"/>
                <w:shd w:val="clear" w:color="auto" w:fill="FFFFFF"/>
              </w:rPr>
              <w:t>.</w:t>
            </w:r>
          </w:p>
          <w:p w:rsidR="00B64F09" w:rsidRPr="00907279" w:rsidRDefault="00B64F09" w:rsidP="003066A9">
            <w:pPr>
              <w:pStyle w:val="ListParagraph"/>
              <w:shd w:val="clear" w:color="auto" w:fill="FFFFFF"/>
              <w:tabs>
                <w:tab w:val="left" w:pos="900"/>
                <w:tab w:val="left" w:pos="990"/>
              </w:tabs>
              <w:spacing w:line="360" w:lineRule="auto"/>
              <w:ind w:left="0" w:firstLine="567"/>
              <w:jc w:val="both"/>
              <w:textAlignment w:val="baseline"/>
              <w:rPr>
                <w:rFonts w:ascii="GHEA Grapalat" w:hAnsi="GHEA Grapalat"/>
                <w:bCs/>
                <w:color w:val="191919"/>
                <w:sz w:val="24"/>
                <w:szCs w:val="24"/>
                <w:shd w:val="clear" w:color="auto" w:fill="FFFFFF"/>
              </w:rPr>
            </w:pPr>
            <w:r w:rsidRPr="00907279">
              <w:rPr>
                <w:rFonts w:ascii="GHEA Grapalat" w:hAnsi="GHEA Grapalat"/>
                <w:color w:val="191919"/>
                <w:sz w:val="24"/>
                <w:szCs w:val="24"/>
                <w:shd w:val="clear" w:color="auto" w:fill="FFFFFF"/>
              </w:rPr>
              <w:t>«2. 2-</w:t>
            </w:r>
            <w:r w:rsidRPr="003066A9">
              <w:rPr>
                <w:rFonts w:ascii="GHEA Grapalat" w:hAnsi="GHEA Grapalat"/>
                <w:color w:val="191919"/>
                <w:sz w:val="24"/>
                <w:szCs w:val="24"/>
                <w:shd w:val="clear" w:color="auto" w:fill="FFFFFF"/>
                <w:lang w:val="en-GB"/>
              </w:rPr>
              <w:t>րդ</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մասում</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հարյուրապատիկի</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բառը</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փոխարինել</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հարյուրհիսունապատիկի</w:t>
            </w:r>
            <w:r w:rsidRPr="00907279">
              <w:rPr>
                <w:rFonts w:ascii="GHEA Grapalat" w:hAnsi="GHEA Grapalat"/>
                <w:color w:val="191919"/>
                <w:sz w:val="24"/>
                <w:szCs w:val="24"/>
                <w:shd w:val="clear" w:color="auto" w:fill="FFFFFF"/>
              </w:rPr>
              <w:t xml:space="preserve">» </w:t>
            </w:r>
            <w:r w:rsidRPr="003066A9">
              <w:rPr>
                <w:rFonts w:ascii="GHEA Grapalat" w:hAnsi="GHEA Grapalat"/>
                <w:color w:val="191919"/>
                <w:sz w:val="24"/>
                <w:szCs w:val="24"/>
                <w:shd w:val="clear" w:color="auto" w:fill="FFFFFF"/>
                <w:lang w:val="en-GB"/>
              </w:rPr>
              <w:t>բառով</w:t>
            </w:r>
            <w:r w:rsidRPr="00907279">
              <w:rPr>
                <w:rFonts w:ascii="GHEA Grapalat" w:hAnsi="GHEA Grapalat"/>
                <w:color w:val="191919"/>
                <w:sz w:val="24"/>
                <w:szCs w:val="24"/>
                <w:shd w:val="clear" w:color="auto" w:fill="FFFFFF"/>
              </w:rPr>
              <w:t>»:</w:t>
            </w:r>
          </w:p>
          <w:p w:rsidR="008A1858" w:rsidRPr="003066A9" w:rsidRDefault="00B64F09" w:rsidP="003066A9">
            <w:pPr>
              <w:pStyle w:val="ListParagraph"/>
              <w:shd w:val="clear" w:color="auto" w:fill="FFFFFF"/>
              <w:tabs>
                <w:tab w:val="left" w:pos="900"/>
                <w:tab w:val="left" w:pos="990"/>
              </w:tabs>
              <w:spacing w:line="360" w:lineRule="auto"/>
              <w:ind w:left="0" w:firstLine="567"/>
              <w:jc w:val="both"/>
              <w:textAlignment w:val="baseline"/>
              <w:rPr>
                <w:rFonts w:ascii="GHEA Grapalat" w:hAnsi="GHEA Grapalat"/>
                <w:color w:val="191919"/>
                <w:sz w:val="24"/>
                <w:szCs w:val="24"/>
                <w:shd w:val="clear" w:color="auto" w:fill="FFFFFF"/>
                <w:lang w:val="hy-AM"/>
              </w:rPr>
            </w:pPr>
            <w:r w:rsidRPr="003066A9">
              <w:rPr>
                <w:rFonts w:ascii="Courier New" w:hAnsi="Courier New" w:cs="Courier New"/>
                <w:color w:val="191919"/>
                <w:sz w:val="24"/>
                <w:szCs w:val="24"/>
                <w:shd w:val="clear" w:color="auto" w:fill="FFFFFF"/>
                <w:lang w:val="hy-AM"/>
              </w:rPr>
              <w:t> </w:t>
            </w:r>
            <w:r w:rsidRPr="00907279">
              <w:rPr>
                <w:rFonts w:ascii="GHEA Grapalat" w:hAnsi="GHEA Grapalat"/>
                <w:color w:val="191919"/>
                <w:sz w:val="24"/>
                <w:szCs w:val="24"/>
                <w:shd w:val="clear" w:color="auto" w:fill="FFFFFF"/>
                <w:lang w:val="hy-AM"/>
              </w:rPr>
              <w:t>Միաժամանակ, անհրաժեշտ է Նախագծի հիմնավորման մեջ անդրադառնալ նաև վերոգրյալ առաջարկի հիմնավորմանը:</w:t>
            </w:r>
          </w:p>
        </w:tc>
        <w:tc>
          <w:tcPr>
            <w:tcW w:w="7087" w:type="dxa"/>
            <w:gridSpan w:val="2"/>
            <w:shd w:val="clear" w:color="auto" w:fill="auto"/>
          </w:tcPr>
          <w:p w:rsidR="008A1858" w:rsidRDefault="003830BD" w:rsidP="003066A9">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Չի ընդունվել</w:t>
            </w:r>
          </w:p>
          <w:p w:rsidR="003830BD" w:rsidRPr="003830BD" w:rsidRDefault="003830BD" w:rsidP="003830BD">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Վարչական իրավախախտումների վերաբերյալ օրենսգրքի 154-րդ հոդվածի 2-րդ մասով սահմանված իրավախախտումը և դրա համար նախատեսված տուգանքը միմյանց համաչափ են, ուստի Նախագծի շրջանակում չի նախատեսվում նշված նորմով սահմանված տուգանքի չափի բարձրացում։</w:t>
            </w:r>
          </w:p>
        </w:tc>
      </w:tr>
      <w:tr w:rsidR="008A1858" w:rsidRPr="00EC114B" w:rsidTr="008A3993">
        <w:trPr>
          <w:trHeight w:val="345"/>
        </w:trPr>
        <w:tc>
          <w:tcPr>
            <w:tcW w:w="12049" w:type="dxa"/>
            <w:gridSpan w:val="2"/>
            <w:vMerge w:val="restart"/>
            <w:shd w:val="clear" w:color="auto" w:fill="E0E0E0"/>
            <w:vAlign w:val="center"/>
          </w:tcPr>
          <w:p w:rsidR="008A1858" w:rsidRPr="003066A9" w:rsidRDefault="00B64F09" w:rsidP="003066A9">
            <w:pPr>
              <w:spacing w:after="0" w:line="360" w:lineRule="auto"/>
              <w:ind w:firstLine="567"/>
              <w:jc w:val="center"/>
              <w:rPr>
                <w:rFonts w:ascii="GHEA Grapalat" w:hAnsi="GHEA Grapalat"/>
                <w:b/>
                <w:sz w:val="24"/>
                <w:szCs w:val="24"/>
                <w:lang w:val="hy-AM"/>
              </w:rPr>
            </w:pPr>
            <w:r w:rsidRPr="003066A9">
              <w:rPr>
                <w:rFonts w:ascii="GHEA Grapalat" w:hAnsi="GHEA Grapalat"/>
                <w:b/>
                <w:sz w:val="24"/>
                <w:szCs w:val="24"/>
                <w:lang w:val="hy-AM"/>
              </w:rPr>
              <w:t>Քաղաքաշինության, տեխնիկական և հրդեհային անվտանգության տեսչական մարմին</w:t>
            </w:r>
          </w:p>
        </w:tc>
        <w:tc>
          <w:tcPr>
            <w:tcW w:w="3827" w:type="dxa"/>
            <w:shd w:val="clear" w:color="auto" w:fill="E0E0E0"/>
          </w:tcPr>
          <w:p w:rsidR="008A1858" w:rsidRPr="00EC114B" w:rsidRDefault="00EB2300" w:rsidP="00EB2300">
            <w:pPr>
              <w:spacing w:after="0" w:line="240" w:lineRule="auto"/>
              <w:ind w:firstLine="567"/>
              <w:jc w:val="center"/>
              <w:rPr>
                <w:rFonts w:ascii="GHEA Grapalat" w:hAnsi="GHEA Grapalat"/>
                <w:b/>
                <w:sz w:val="24"/>
                <w:szCs w:val="24"/>
                <w:lang w:val="hy-AM"/>
              </w:rPr>
            </w:pPr>
            <w:r>
              <w:rPr>
                <w:rFonts w:ascii="GHEA Grapalat" w:hAnsi="GHEA Grapalat"/>
                <w:b/>
                <w:sz w:val="24"/>
                <w:szCs w:val="24"/>
                <w:lang w:val="hy-AM"/>
              </w:rPr>
              <w:t>21</w:t>
            </w:r>
            <w:r>
              <w:rPr>
                <w:rFonts w:ascii="Cambria Math" w:hAnsi="Cambria Math"/>
                <w:b/>
                <w:sz w:val="24"/>
                <w:szCs w:val="24"/>
                <w:lang w:val="hy-AM"/>
              </w:rPr>
              <w:t>․</w:t>
            </w:r>
            <w:r>
              <w:rPr>
                <w:rFonts w:ascii="GHEA Grapalat" w:hAnsi="GHEA Grapalat"/>
                <w:b/>
                <w:sz w:val="24"/>
                <w:szCs w:val="24"/>
                <w:lang w:val="hy-AM"/>
              </w:rPr>
              <w:t>03</w:t>
            </w:r>
            <w:r>
              <w:rPr>
                <w:rFonts w:ascii="Cambria Math" w:hAnsi="Cambria Math"/>
                <w:b/>
                <w:sz w:val="24"/>
                <w:szCs w:val="24"/>
                <w:lang w:val="hy-AM"/>
              </w:rPr>
              <w:t>․</w:t>
            </w:r>
            <w:r>
              <w:rPr>
                <w:rFonts w:ascii="GHEA Grapalat" w:hAnsi="GHEA Grapalat"/>
                <w:b/>
                <w:sz w:val="24"/>
                <w:szCs w:val="24"/>
                <w:lang w:val="hy-AM"/>
              </w:rPr>
              <w:t>2023թ</w:t>
            </w:r>
            <w:r>
              <w:rPr>
                <w:rFonts w:ascii="Cambria Math" w:hAnsi="Cambria Math"/>
                <w:b/>
                <w:sz w:val="24"/>
                <w:szCs w:val="24"/>
                <w:lang w:val="hy-AM"/>
              </w:rPr>
              <w:t>․</w:t>
            </w:r>
          </w:p>
        </w:tc>
      </w:tr>
      <w:tr w:rsidR="008A1858" w:rsidRPr="00EC114B" w:rsidTr="008A3993">
        <w:trPr>
          <w:trHeight w:val="281"/>
        </w:trPr>
        <w:tc>
          <w:tcPr>
            <w:tcW w:w="12049" w:type="dxa"/>
            <w:gridSpan w:val="2"/>
            <w:vMerge/>
            <w:shd w:val="clear" w:color="auto" w:fill="E0E0E0"/>
          </w:tcPr>
          <w:p w:rsidR="008A1858" w:rsidRPr="003066A9" w:rsidRDefault="008A1858" w:rsidP="003066A9">
            <w:pPr>
              <w:spacing w:after="0" w:line="360" w:lineRule="auto"/>
              <w:ind w:firstLine="567"/>
              <w:jc w:val="center"/>
              <w:rPr>
                <w:rFonts w:ascii="GHEA Grapalat" w:hAnsi="GHEA Grapalat"/>
                <w:b/>
                <w:sz w:val="24"/>
                <w:szCs w:val="24"/>
                <w:lang w:val="hy-AM"/>
              </w:rPr>
            </w:pPr>
          </w:p>
        </w:tc>
        <w:tc>
          <w:tcPr>
            <w:tcW w:w="3827" w:type="dxa"/>
            <w:shd w:val="clear" w:color="auto" w:fill="E0E0E0"/>
          </w:tcPr>
          <w:p w:rsidR="008A1858" w:rsidRPr="00EC114B" w:rsidRDefault="00EB2300" w:rsidP="008A3993">
            <w:pPr>
              <w:spacing w:after="0" w:line="240" w:lineRule="auto"/>
              <w:ind w:firstLine="567"/>
              <w:jc w:val="center"/>
              <w:rPr>
                <w:rFonts w:ascii="GHEA Grapalat" w:hAnsi="GHEA Grapalat"/>
                <w:b/>
                <w:sz w:val="24"/>
                <w:szCs w:val="24"/>
                <w:lang w:val="hy-AM"/>
              </w:rPr>
            </w:pPr>
            <w:r w:rsidRPr="00EB2300">
              <w:rPr>
                <w:rFonts w:ascii="GHEA Grapalat" w:hAnsi="GHEA Grapalat"/>
                <w:b/>
                <w:sz w:val="24"/>
                <w:szCs w:val="24"/>
              </w:rPr>
              <w:t>ՔՏՄ/11.03/6228-23</w:t>
            </w:r>
          </w:p>
        </w:tc>
      </w:tr>
      <w:tr w:rsidR="008A1858" w:rsidRPr="00EC114B" w:rsidTr="008A3993">
        <w:tc>
          <w:tcPr>
            <w:tcW w:w="8789" w:type="dxa"/>
            <w:shd w:val="clear" w:color="auto" w:fill="auto"/>
          </w:tcPr>
          <w:p w:rsidR="008A1858" w:rsidRPr="003066A9" w:rsidRDefault="00B64F09" w:rsidP="003066A9">
            <w:pPr>
              <w:pStyle w:val="BodyText"/>
              <w:ind w:right="90"/>
              <w:rPr>
                <w:rFonts w:ascii="GHEA Grapalat" w:eastAsia="MS Gothic" w:hAnsi="GHEA Grapalat" w:cs="MS Gothic"/>
                <w:sz w:val="24"/>
                <w:szCs w:val="24"/>
                <w:lang w:val="hy-AM"/>
              </w:rPr>
            </w:pPr>
            <w:r w:rsidRPr="003066A9">
              <w:rPr>
                <w:rFonts w:ascii="GHEA Grapalat" w:hAnsi="GHEA Grapalat"/>
                <w:color w:val="000000"/>
                <w:sz w:val="24"/>
                <w:szCs w:val="24"/>
                <w:shd w:val="clear" w:color="auto" w:fill="FFFFFF"/>
                <w:lang w:val="hy-AM"/>
              </w:rPr>
              <w:t>ՀՀ ՔՏՀԱ Տեսչական մարմինը առարկություններ և դիտողություններ չունի։</w:t>
            </w:r>
          </w:p>
        </w:tc>
        <w:tc>
          <w:tcPr>
            <w:tcW w:w="7087" w:type="dxa"/>
            <w:gridSpan w:val="2"/>
            <w:shd w:val="clear" w:color="auto" w:fill="auto"/>
          </w:tcPr>
          <w:p w:rsidR="008A1858" w:rsidRPr="003066A9" w:rsidRDefault="008A1858" w:rsidP="003066A9">
            <w:pPr>
              <w:tabs>
                <w:tab w:val="left" w:pos="851"/>
              </w:tabs>
              <w:spacing w:after="0" w:line="360" w:lineRule="auto"/>
              <w:ind w:firstLine="567"/>
              <w:jc w:val="center"/>
              <w:rPr>
                <w:rFonts w:ascii="GHEA Grapalat" w:hAnsi="GHEA Grapalat"/>
                <w:sz w:val="24"/>
                <w:szCs w:val="24"/>
                <w:lang w:val="hy-AM"/>
              </w:rPr>
            </w:pPr>
          </w:p>
        </w:tc>
      </w:tr>
      <w:tr w:rsidR="008A1858" w:rsidRPr="00EC114B" w:rsidTr="008A3993">
        <w:trPr>
          <w:trHeight w:val="345"/>
        </w:trPr>
        <w:tc>
          <w:tcPr>
            <w:tcW w:w="12049" w:type="dxa"/>
            <w:gridSpan w:val="2"/>
            <w:vMerge w:val="restart"/>
            <w:shd w:val="clear" w:color="auto" w:fill="E0E0E0"/>
            <w:vAlign w:val="center"/>
          </w:tcPr>
          <w:p w:rsidR="008A1858" w:rsidRPr="003066A9" w:rsidRDefault="00B64F09" w:rsidP="003066A9">
            <w:pPr>
              <w:spacing w:after="0" w:line="360" w:lineRule="auto"/>
              <w:ind w:firstLine="567"/>
              <w:jc w:val="center"/>
              <w:rPr>
                <w:rFonts w:ascii="GHEA Grapalat" w:hAnsi="GHEA Grapalat"/>
                <w:b/>
                <w:sz w:val="24"/>
                <w:szCs w:val="24"/>
                <w:lang w:val="hy-AM"/>
              </w:rPr>
            </w:pPr>
            <w:r w:rsidRPr="003066A9">
              <w:rPr>
                <w:rFonts w:ascii="GHEA Grapalat" w:hAnsi="GHEA Grapalat"/>
                <w:b/>
                <w:sz w:val="24"/>
                <w:szCs w:val="24"/>
                <w:lang w:val="hy-AM"/>
              </w:rPr>
              <w:t>Ֆինանսների նախարարություն</w:t>
            </w:r>
          </w:p>
        </w:tc>
        <w:tc>
          <w:tcPr>
            <w:tcW w:w="3827" w:type="dxa"/>
            <w:shd w:val="clear" w:color="auto" w:fill="E0E0E0"/>
          </w:tcPr>
          <w:p w:rsidR="008A1858" w:rsidRPr="00EC114B" w:rsidRDefault="00EB2300" w:rsidP="00EB2300">
            <w:pPr>
              <w:spacing w:after="0" w:line="240" w:lineRule="auto"/>
              <w:ind w:firstLine="567"/>
              <w:jc w:val="center"/>
              <w:rPr>
                <w:rFonts w:ascii="GHEA Grapalat" w:hAnsi="GHEA Grapalat"/>
                <w:b/>
                <w:sz w:val="24"/>
                <w:szCs w:val="24"/>
                <w:lang w:val="hy-AM"/>
              </w:rPr>
            </w:pPr>
            <w:r>
              <w:rPr>
                <w:rFonts w:ascii="GHEA Grapalat" w:hAnsi="GHEA Grapalat"/>
                <w:b/>
                <w:sz w:val="24"/>
                <w:szCs w:val="24"/>
                <w:lang w:val="hy-AM"/>
              </w:rPr>
              <w:t>27</w:t>
            </w:r>
            <w:r>
              <w:rPr>
                <w:rFonts w:ascii="Cambria Math" w:hAnsi="Cambria Math"/>
                <w:b/>
                <w:sz w:val="24"/>
                <w:szCs w:val="24"/>
                <w:lang w:val="hy-AM"/>
              </w:rPr>
              <w:t>․</w:t>
            </w:r>
            <w:r>
              <w:rPr>
                <w:rFonts w:ascii="GHEA Grapalat" w:hAnsi="GHEA Grapalat"/>
                <w:b/>
                <w:sz w:val="24"/>
                <w:szCs w:val="24"/>
                <w:lang w:val="hy-AM"/>
              </w:rPr>
              <w:t>03</w:t>
            </w:r>
            <w:r>
              <w:rPr>
                <w:rFonts w:ascii="Cambria Math" w:hAnsi="Cambria Math"/>
                <w:b/>
                <w:sz w:val="24"/>
                <w:szCs w:val="24"/>
                <w:lang w:val="hy-AM"/>
              </w:rPr>
              <w:t>․</w:t>
            </w:r>
            <w:r>
              <w:rPr>
                <w:rFonts w:ascii="GHEA Grapalat" w:hAnsi="GHEA Grapalat"/>
                <w:b/>
                <w:sz w:val="24"/>
                <w:szCs w:val="24"/>
                <w:lang w:val="hy-AM"/>
              </w:rPr>
              <w:t>2023թ</w:t>
            </w:r>
            <w:r>
              <w:rPr>
                <w:rFonts w:ascii="Cambria Math" w:hAnsi="Cambria Math"/>
                <w:b/>
                <w:sz w:val="24"/>
                <w:szCs w:val="24"/>
                <w:lang w:val="hy-AM"/>
              </w:rPr>
              <w:t>․</w:t>
            </w:r>
          </w:p>
        </w:tc>
      </w:tr>
      <w:tr w:rsidR="008A1858" w:rsidRPr="00EC114B" w:rsidTr="008A3993">
        <w:trPr>
          <w:trHeight w:val="281"/>
        </w:trPr>
        <w:tc>
          <w:tcPr>
            <w:tcW w:w="12049" w:type="dxa"/>
            <w:gridSpan w:val="2"/>
            <w:vMerge/>
            <w:shd w:val="clear" w:color="auto" w:fill="E0E0E0"/>
          </w:tcPr>
          <w:p w:rsidR="008A1858" w:rsidRPr="003066A9" w:rsidRDefault="008A1858" w:rsidP="003066A9">
            <w:pPr>
              <w:spacing w:after="0" w:line="360" w:lineRule="auto"/>
              <w:ind w:firstLine="567"/>
              <w:jc w:val="center"/>
              <w:rPr>
                <w:rFonts w:ascii="GHEA Grapalat" w:hAnsi="GHEA Grapalat"/>
                <w:b/>
                <w:sz w:val="24"/>
                <w:szCs w:val="24"/>
                <w:lang w:val="hy-AM"/>
              </w:rPr>
            </w:pPr>
          </w:p>
        </w:tc>
        <w:tc>
          <w:tcPr>
            <w:tcW w:w="3827" w:type="dxa"/>
            <w:shd w:val="clear" w:color="auto" w:fill="E0E0E0"/>
          </w:tcPr>
          <w:p w:rsidR="008A1858" w:rsidRPr="00EC114B" w:rsidRDefault="00EB2300" w:rsidP="008A3993">
            <w:pPr>
              <w:spacing w:after="0" w:line="240" w:lineRule="auto"/>
              <w:ind w:firstLine="567"/>
              <w:jc w:val="center"/>
              <w:rPr>
                <w:rFonts w:ascii="GHEA Grapalat" w:hAnsi="GHEA Grapalat"/>
                <w:b/>
                <w:sz w:val="24"/>
                <w:szCs w:val="24"/>
                <w:lang w:val="hy-AM"/>
              </w:rPr>
            </w:pPr>
            <w:r w:rsidRPr="00EB2300">
              <w:rPr>
                <w:rFonts w:ascii="GHEA Grapalat" w:hAnsi="GHEA Grapalat"/>
                <w:b/>
                <w:sz w:val="24"/>
                <w:szCs w:val="24"/>
              </w:rPr>
              <w:t>01/11-1/5792-2023</w:t>
            </w:r>
          </w:p>
        </w:tc>
      </w:tr>
      <w:tr w:rsidR="008A1858" w:rsidRPr="00EC114B" w:rsidTr="008A3993">
        <w:tc>
          <w:tcPr>
            <w:tcW w:w="8789" w:type="dxa"/>
            <w:shd w:val="clear" w:color="auto" w:fill="auto"/>
          </w:tcPr>
          <w:p w:rsidR="008A1858" w:rsidRPr="003066A9" w:rsidRDefault="006C5C9D" w:rsidP="003066A9">
            <w:pPr>
              <w:spacing w:after="0" w:line="360" w:lineRule="auto"/>
              <w:ind w:left="33"/>
              <w:jc w:val="both"/>
              <w:rPr>
                <w:rFonts w:ascii="GHEA Grapalat" w:hAnsi="GHEA Grapalat"/>
                <w:sz w:val="24"/>
                <w:szCs w:val="24"/>
                <w:lang w:val="hy-AM"/>
              </w:rPr>
            </w:pPr>
            <w:r w:rsidRPr="003066A9">
              <w:rPr>
                <w:rFonts w:ascii="GHEA Grapalat" w:hAnsi="GHEA Grapalat"/>
                <w:sz w:val="24"/>
                <w:szCs w:val="24"/>
              </w:rPr>
              <w:t xml:space="preserve">       </w:t>
            </w:r>
            <w:r w:rsidR="00B64F09" w:rsidRPr="003066A9">
              <w:rPr>
                <w:rFonts w:ascii="GHEA Grapalat" w:hAnsi="GHEA Grapalat"/>
                <w:sz w:val="24"/>
                <w:szCs w:val="24"/>
                <w:lang w:val="af-ZA"/>
              </w:rPr>
              <w:t>ՀՀ ֆինանսների նախարարությունն ուսումնասիրել է «</w:t>
            </w:r>
            <w:r w:rsidR="00B64F09" w:rsidRPr="003066A9">
              <w:rPr>
                <w:rFonts w:ascii="GHEA Grapalat" w:hAnsi="GHEA Grapalat"/>
                <w:sz w:val="24"/>
                <w:szCs w:val="24"/>
                <w:lang w:val="hy-AM"/>
              </w:rPr>
              <w:t xml:space="preserve">Վարչական իրավախախտումների վերաբերյալ Հայաստանի Հանրապետության օրենսգրքում փոփոխություններ կատարելու մասին» </w:t>
            </w:r>
            <w:r w:rsidR="00B64F09" w:rsidRPr="003066A9">
              <w:rPr>
                <w:rFonts w:ascii="GHEA Grapalat" w:hAnsi="GHEA Grapalat"/>
                <w:sz w:val="24"/>
                <w:szCs w:val="24"/>
                <w:lang w:val="af-ZA"/>
              </w:rPr>
              <w:t>օրենքի նախագ</w:t>
            </w:r>
            <w:r w:rsidR="00B64F09" w:rsidRPr="003066A9">
              <w:rPr>
                <w:rFonts w:ascii="GHEA Grapalat" w:hAnsi="GHEA Grapalat"/>
                <w:sz w:val="24"/>
                <w:szCs w:val="24"/>
                <w:lang w:val="hy-AM"/>
              </w:rPr>
              <w:t>ի</w:t>
            </w:r>
            <w:r w:rsidR="00B64F09" w:rsidRPr="003066A9">
              <w:rPr>
                <w:rFonts w:ascii="GHEA Grapalat" w:hAnsi="GHEA Grapalat"/>
                <w:sz w:val="24"/>
                <w:szCs w:val="24"/>
                <w:lang w:val="af-ZA"/>
              </w:rPr>
              <w:t>ծը</w:t>
            </w:r>
            <w:r w:rsidR="00B64F09" w:rsidRPr="003066A9">
              <w:rPr>
                <w:rFonts w:ascii="GHEA Grapalat" w:hAnsi="GHEA Grapalat"/>
                <w:sz w:val="24"/>
                <w:szCs w:val="24"/>
                <w:lang w:val="hy-AM"/>
              </w:rPr>
              <w:t xml:space="preserve"> </w:t>
            </w:r>
            <w:r w:rsidR="00B64F09" w:rsidRPr="003066A9">
              <w:rPr>
                <w:rFonts w:ascii="GHEA Grapalat" w:hAnsi="GHEA Grapalat"/>
                <w:sz w:val="24"/>
                <w:szCs w:val="24"/>
                <w:lang w:val="af-ZA"/>
              </w:rPr>
              <w:t xml:space="preserve">և </w:t>
            </w:r>
            <w:r w:rsidR="00B64F09" w:rsidRPr="003066A9">
              <w:rPr>
                <w:rFonts w:ascii="GHEA Grapalat" w:hAnsi="GHEA Grapalat"/>
                <w:sz w:val="24"/>
                <w:szCs w:val="24"/>
                <w:lang w:val="af-ZA"/>
              </w:rPr>
              <w:lastRenderedPageBreak/>
              <w:t>հայտնում է, որ առաջարկություններ և դիտողություններ չունի:</w:t>
            </w:r>
          </w:p>
        </w:tc>
        <w:tc>
          <w:tcPr>
            <w:tcW w:w="7087" w:type="dxa"/>
            <w:gridSpan w:val="2"/>
            <w:shd w:val="clear" w:color="auto" w:fill="auto"/>
          </w:tcPr>
          <w:p w:rsidR="008A1858" w:rsidRPr="003066A9" w:rsidRDefault="008A1858" w:rsidP="003066A9">
            <w:pPr>
              <w:tabs>
                <w:tab w:val="left" w:pos="851"/>
              </w:tabs>
              <w:spacing w:after="0" w:line="360" w:lineRule="auto"/>
              <w:ind w:firstLine="567"/>
              <w:jc w:val="center"/>
              <w:rPr>
                <w:rFonts w:ascii="GHEA Grapalat" w:hAnsi="GHEA Grapalat"/>
                <w:b/>
                <w:sz w:val="24"/>
                <w:szCs w:val="24"/>
                <w:lang w:val="hy-AM"/>
              </w:rPr>
            </w:pPr>
          </w:p>
        </w:tc>
      </w:tr>
      <w:tr w:rsidR="00B64F09" w:rsidRPr="00EC114B" w:rsidTr="00B47401">
        <w:trPr>
          <w:trHeight w:val="345"/>
        </w:trPr>
        <w:tc>
          <w:tcPr>
            <w:tcW w:w="12049" w:type="dxa"/>
            <w:gridSpan w:val="2"/>
            <w:vMerge w:val="restart"/>
            <w:shd w:val="clear" w:color="auto" w:fill="E0E0E0"/>
            <w:vAlign w:val="center"/>
          </w:tcPr>
          <w:p w:rsidR="00B64F09" w:rsidRPr="003066A9" w:rsidRDefault="00B64F09" w:rsidP="003066A9">
            <w:pPr>
              <w:spacing w:after="0" w:line="360" w:lineRule="auto"/>
              <w:ind w:firstLine="567"/>
              <w:jc w:val="center"/>
              <w:rPr>
                <w:rFonts w:ascii="GHEA Grapalat" w:hAnsi="GHEA Grapalat"/>
                <w:b/>
                <w:sz w:val="24"/>
                <w:szCs w:val="24"/>
                <w:lang w:val="hy-AM"/>
              </w:rPr>
            </w:pPr>
            <w:r w:rsidRPr="003066A9">
              <w:rPr>
                <w:rFonts w:ascii="GHEA Grapalat" w:hAnsi="GHEA Grapalat"/>
                <w:b/>
                <w:sz w:val="24"/>
                <w:szCs w:val="24"/>
                <w:lang w:val="hy-AM"/>
              </w:rPr>
              <w:lastRenderedPageBreak/>
              <w:t>Երևանի քաղաքապետարան</w:t>
            </w:r>
          </w:p>
        </w:tc>
        <w:tc>
          <w:tcPr>
            <w:tcW w:w="3827" w:type="dxa"/>
            <w:shd w:val="clear" w:color="auto" w:fill="E0E0E0"/>
          </w:tcPr>
          <w:p w:rsidR="00B64F09" w:rsidRPr="00EB2300" w:rsidRDefault="00EB2300" w:rsidP="00B47401">
            <w:pPr>
              <w:spacing w:after="0" w:line="240" w:lineRule="auto"/>
              <w:ind w:firstLine="567"/>
              <w:jc w:val="center"/>
              <w:rPr>
                <w:rFonts w:ascii="Cambria Math" w:hAnsi="Cambria Math"/>
                <w:b/>
                <w:sz w:val="24"/>
                <w:szCs w:val="24"/>
                <w:lang w:val="hy-AM"/>
              </w:rPr>
            </w:pPr>
            <w:r>
              <w:rPr>
                <w:rFonts w:ascii="GHEA Grapalat" w:hAnsi="GHEA Grapalat"/>
                <w:b/>
                <w:sz w:val="24"/>
                <w:szCs w:val="24"/>
                <w:lang w:val="hy-AM"/>
              </w:rPr>
              <w:t>10</w:t>
            </w:r>
            <w:r>
              <w:rPr>
                <w:rFonts w:ascii="Cambria Math" w:hAnsi="Cambria Math"/>
                <w:b/>
                <w:sz w:val="24"/>
                <w:szCs w:val="24"/>
                <w:lang w:val="hy-AM"/>
              </w:rPr>
              <w:t>․</w:t>
            </w:r>
            <w:r>
              <w:rPr>
                <w:rFonts w:ascii="GHEA Grapalat" w:hAnsi="GHEA Grapalat"/>
                <w:b/>
                <w:sz w:val="24"/>
                <w:szCs w:val="24"/>
                <w:lang w:val="hy-AM"/>
              </w:rPr>
              <w:t>04</w:t>
            </w:r>
            <w:r>
              <w:rPr>
                <w:rFonts w:ascii="Cambria Math" w:hAnsi="Cambria Math"/>
                <w:b/>
                <w:sz w:val="24"/>
                <w:szCs w:val="24"/>
                <w:lang w:val="hy-AM"/>
              </w:rPr>
              <w:t>․</w:t>
            </w:r>
            <w:r>
              <w:rPr>
                <w:rFonts w:ascii="GHEA Grapalat" w:hAnsi="GHEA Grapalat"/>
                <w:b/>
                <w:sz w:val="24"/>
                <w:szCs w:val="24"/>
                <w:lang w:val="hy-AM"/>
              </w:rPr>
              <w:t>2023թ</w:t>
            </w:r>
            <w:r>
              <w:rPr>
                <w:rFonts w:ascii="Cambria Math" w:hAnsi="Cambria Math"/>
                <w:b/>
                <w:sz w:val="24"/>
                <w:szCs w:val="24"/>
                <w:lang w:val="hy-AM"/>
              </w:rPr>
              <w:t>․</w:t>
            </w:r>
          </w:p>
        </w:tc>
      </w:tr>
      <w:tr w:rsidR="00B64F09" w:rsidRPr="00EC114B" w:rsidTr="00B47401">
        <w:trPr>
          <w:trHeight w:val="281"/>
        </w:trPr>
        <w:tc>
          <w:tcPr>
            <w:tcW w:w="12049" w:type="dxa"/>
            <w:gridSpan w:val="2"/>
            <w:vMerge/>
            <w:shd w:val="clear" w:color="auto" w:fill="E0E0E0"/>
          </w:tcPr>
          <w:p w:rsidR="00B64F09" w:rsidRPr="003066A9" w:rsidRDefault="00B64F09" w:rsidP="003066A9">
            <w:pPr>
              <w:spacing w:after="0" w:line="360" w:lineRule="auto"/>
              <w:ind w:firstLine="567"/>
              <w:jc w:val="center"/>
              <w:rPr>
                <w:rFonts w:ascii="GHEA Grapalat" w:hAnsi="GHEA Grapalat"/>
                <w:b/>
                <w:sz w:val="24"/>
                <w:szCs w:val="24"/>
                <w:lang w:val="hy-AM"/>
              </w:rPr>
            </w:pPr>
          </w:p>
        </w:tc>
        <w:tc>
          <w:tcPr>
            <w:tcW w:w="3827" w:type="dxa"/>
            <w:shd w:val="clear" w:color="auto" w:fill="E0E0E0"/>
          </w:tcPr>
          <w:p w:rsidR="00B64F09" w:rsidRPr="00EC114B" w:rsidRDefault="00EB2300" w:rsidP="00B47401">
            <w:pPr>
              <w:spacing w:after="0" w:line="240" w:lineRule="auto"/>
              <w:ind w:firstLine="567"/>
              <w:jc w:val="center"/>
              <w:rPr>
                <w:rFonts w:ascii="GHEA Grapalat" w:hAnsi="GHEA Grapalat"/>
                <w:b/>
                <w:sz w:val="24"/>
                <w:szCs w:val="24"/>
                <w:lang w:val="hy-AM"/>
              </w:rPr>
            </w:pPr>
            <w:r w:rsidRPr="00EB2300">
              <w:rPr>
                <w:rFonts w:ascii="GHEA Grapalat" w:hAnsi="GHEA Grapalat"/>
                <w:b/>
                <w:sz w:val="24"/>
                <w:szCs w:val="24"/>
              </w:rPr>
              <w:t>01/54538-23</w:t>
            </w:r>
          </w:p>
        </w:tc>
      </w:tr>
      <w:tr w:rsidR="00B64F09" w:rsidRPr="00907279" w:rsidTr="00B47401">
        <w:tc>
          <w:tcPr>
            <w:tcW w:w="8789" w:type="dxa"/>
            <w:shd w:val="clear" w:color="auto" w:fill="auto"/>
          </w:tcPr>
          <w:p w:rsidR="003066A9" w:rsidRPr="003066A9" w:rsidRDefault="003066A9" w:rsidP="003066A9">
            <w:pPr>
              <w:tabs>
                <w:tab w:val="left" w:pos="360"/>
                <w:tab w:val="left" w:pos="720"/>
                <w:tab w:val="left" w:pos="8280"/>
              </w:tabs>
              <w:spacing w:after="0" w:line="360" w:lineRule="auto"/>
              <w:ind w:firstLine="720"/>
              <w:contextualSpacing/>
              <w:jc w:val="both"/>
              <w:rPr>
                <w:rFonts w:ascii="GHEA Grapalat" w:hAnsi="GHEA Grapalat" w:cs="Sylfaen"/>
                <w:sz w:val="24"/>
                <w:szCs w:val="24"/>
                <w:lang w:val="hy-AM"/>
              </w:rPr>
            </w:pPr>
            <w:r w:rsidRPr="003066A9">
              <w:rPr>
                <w:rFonts w:ascii="GHEA Grapalat" w:hAnsi="GHEA Grapalat" w:cs="Sylfaen"/>
                <w:sz w:val="24"/>
                <w:szCs w:val="24"/>
                <w:lang w:val="hy-AM"/>
              </w:rPr>
              <w:t>Երևանի քաղաքապետարանում քննարկվել է 2022 թվականի դեկտեմբերի 22-ին տեղի ունեցած Հայաստանի Հանրապետության կառավարության նիստի</w:t>
            </w:r>
            <w:r w:rsidRPr="003066A9">
              <w:rPr>
                <w:rFonts w:ascii="GHEA Grapalat" w:hAnsi="GHEA Grapalat"/>
                <w:sz w:val="24"/>
                <w:szCs w:val="24"/>
                <w:lang w:val="hy-AM"/>
              </w:rPr>
              <w:t xml:space="preserve"> </w:t>
            </w:r>
            <w:r w:rsidRPr="003066A9">
              <w:rPr>
                <w:rFonts w:ascii="GHEA Grapalat" w:hAnsi="GHEA Grapalat" w:cs="Sylfaen"/>
                <w:sz w:val="24"/>
                <w:szCs w:val="24"/>
                <w:lang w:val="hy-AM"/>
              </w:rPr>
              <w:t>թիվ 51 արձանագրության 7-րդ կետով առաջարկվող</w:t>
            </w:r>
            <w:r w:rsidRPr="003066A9">
              <w:rPr>
                <w:rFonts w:ascii="GHEA Grapalat" w:hAnsi="GHEA Grapalat"/>
                <w:sz w:val="24"/>
                <w:szCs w:val="24"/>
                <w:lang w:val="hy-AM"/>
              </w:rPr>
              <w:t xml:space="preserve"> </w:t>
            </w:r>
            <w:r w:rsidRPr="003066A9">
              <w:rPr>
                <w:rFonts w:ascii="GHEA Grapalat" w:hAnsi="GHEA Grapalat" w:cs="Sylfaen"/>
                <w:sz w:val="24"/>
                <w:szCs w:val="24"/>
                <w:lang w:val="hy-AM"/>
              </w:rPr>
              <w:t xml:space="preserve">ինքնակամ կառուցված շենք-շինությունների համար սահմանված 500.000 ՀՀ դրամի չափով տուգանքը մեծացնելու նպատակահարմարության հարցը, որի արդյունքում վեր են հանվել և ուսումնասիրվել են Վարչական իրավախախտումների վերաբերյալ Հայաստանի Հանրապետության օրենսգրքի (այսուհետ՝ Օրենսգիրք) 154-րդ հոդվածով նախատեսված վարչական իրավախախտումների համար սահմանված վարչական պատասխանատվության միջոցների չափերը, գործնականում Օրենսգրքի 154-րդ հոդվածով նախատեսված վարչական իրավախախտումների համար նշանակված տուգանքների չափերը և կատարված իրավախախտումների բնույթը: </w:t>
            </w:r>
          </w:p>
          <w:p w:rsidR="003066A9" w:rsidRPr="003066A9" w:rsidRDefault="003066A9" w:rsidP="003066A9">
            <w:pPr>
              <w:tabs>
                <w:tab w:val="left" w:pos="360"/>
                <w:tab w:val="left" w:pos="720"/>
                <w:tab w:val="left" w:pos="8280"/>
              </w:tabs>
              <w:spacing w:after="0" w:line="360" w:lineRule="auto"/>
              <w:ind w:firstLine="720"/>
              <w:contextualSpacing/>
              <w:jc w:val="both"/>
              <w:rPr>
                <w:rFonts w:ascii="GHEA Grapalat" w:hAnsi="GHEA Grapalat" w:cs="Sylfaen"/>
                <w:sz w:val="24"/>
                <w:szCs w:val="24"/>
                <w:lang w:val="hy-AM"/>
              </w:rPr>
            </w:pPr>
            <w:r w:rsidRPr="003066A9">
              <w:rPr>
                <w:rFonts w:ascii="GHEA Grapalat" w:hAnsi="GHEA Grapalat" w:cs="Sylfaen"/>
                <w:sz w:val="24"/>
                <w:szCs w:val="24"/>
                <w:lang w:val="hy-AM"/>
              </w:rPr>
              <w:t>Վերոգրյալի համատեքստում հայտնում ենք, որ Երևանի քաղաքապետարանում տեղի ունեցած քննարկումների արդյունքում Օրենսգրքի 154-րդ, 154.1-ին</w:t>
            </w:r>
            <w:r w:rsidR="00EB2300">
              <w:rPr>
                <w:rFonts w:ascii="GHEA Grapalat" w:hAnsi="GHEA Grapalat" w:cs="Sylfaen"/>
                <w:sz w:val="24"/>
                <w:szCs w:val="24"/>
                <w:lang w:val="hy-AM"/>
              </w:rPr>
              <w:t xml:space="preserve"> </w:t>
            </w:r>
            <w:r w:rsidRPr="003066A9">
              <w:rPr>
                <w:rFonts w:ascii="GHEA Grapalat" w:hAnsi="GHEA Grapalat" w:cs="Sylfaen"/>
                <w:sz w:val="24"/>
                <w:szCs w:val="24"/>
                <w:lang w:val="hy-AM"/>
              </w:rPr>
              <w:t xml:space="preserve">հոդվածներով նախատեսված վարչական պատասխանատվության միջոցների չափերը գնահատվել են բավարար և </w:t>
            </w:r>
            <w:r w:rsidRPr="003066A9">
              <w:rPr>
                <w:rFonts w:ascii="GHEA Grapalat" w:hAnsi="GHEA Grapalat" w:cs="Sylfaen"/>
                <w:sz w:val="24"/>
                <w:szCs w:val="24"/>
                <w:lang w:val="hy-AM"/>
              </w:rPr>
              <w:lastRenderedPageBreak/>
              <w:t>համաչափ՝ Օրենսգրքով սահմանված նպատակին հասնելու համար:</w:t>
            </w:r>
          </w:p>
          <w:p w:rsidR="003066A9" w:rsidRPr="003066A9" w:rsidRDefault="003066A9" w:rsidP="003066A9">
            <w:pPr>
              <w:tabs>
                <w:tab w:val="left" w:pos="360"/>
                <w:tab w:val="left" w:pos="720"/>
                <w:tab w:val="left" w:pos="8280"/>
              </w:tabs>
              <w:spacing w:after="0" w:line="360" w:lineRule="auto"/>
              <w:ind w:firstLine="720"/>
              <w:contextualSpacing/>
              <w:jc w:val="both"/>
              <w:rPr>
                <w:rFonts w:ascii="GHEA Grapalat" w:hAnsi="GHEA Grapalat" w:cs="Sylfaen"/>
                <w:sz w:val="24"/>
                <w:szCs w:val="24"/>
                <w:lang w:val="hy-AM"/>
              </w:rPr>
            </w:pPr>
            <w:r w:rsidRPr="003066A9">
              <w:rPr>
                <w:rFonts w:ascii="GHEA Grapalat" w:hAnsi="GHEA Grapalat" w:cs="Sylfaen"/>
                <w:sz w:val="24"/>
                <w:szCs w:val="24"/>
                <w:lang w:val="hy-AM"/>
              </w:rPr>
              <w:t>Նկատի ունենալով վերոգրյալը՝ գտնում ենք, որ «Վարչական իրավախախտումների վերաբերյալ Հայաստանի Հանրապետության օրենսգրքում փոփոխություններ կատարելու մասին» օրեն</w:t>
            </w:r>
            <w:r w:rsidR="00EB2300">
              <w:rPr>
                <w:rFonts w:ascii="GHEA Grapalat" w:hAnsi="GHEA Grapalat" w:cs="Sylfaen"/>
                <w:sz w:val="24"/>
                <w:szCs w:val="24"/>
                <w:lang w:val="hy-AM"/>
              </w:rPr>
              <w:t xml:space="preserve">քի նախագծով Օրենսգրքի 154-րդ և </w:t>
            </w:r>
            <w:r w:rsidRPr="003066A9">
              <w:rPr>
                <w:rFonts w:ascii="GHEA Grapalat" w:hAnsi="GHEA Grapalat" w:cs="Sylfaen"/>
                <w:sz w:val="24"/>
                <w:szCs w:val="24"/>
                <w:lang w:val="hy-AM"/>
              </w:rPr>
              <w:t>154.1-ին հոդվածներում առաջարկվող փոփոխությունների անհրաժեշտությունը բացակայում է:</w:t>
            </w:r>
          </w:p>
          <w:p w:rsidR="00B64F09" w:rsidRPr="00EB2300" w:rsidRDefault="003066A9" w:rsidP="00EB2300">
            <w:pPr>
              <w:spacing w:after="0" w:line="360" w:lineRule="auto"/>
              <w:ind w:left="33"/>
              <w:jc w:val="both"/>
              <w:rPr>
                <w:rFonts w:ascii="GHEA Grapalat" w:hAnsi="GHEA Grapalat"/>
                <w:sz w:val="24"/>
                <w:szCs w:val="24"/>
                <w:lang w:val="hy-AM"/>
              </w:rPr>
            </w:pPr>
            <w:r w:rsidRPr="003066A9">
              <w:rPr>
                <w:rFonts w:ascii="GHEA Grapalat" w:hAnsi="GHEA Grapalat" w:cs="Sylfaen"/>
                <w:sz w:val="24"/>
                <w:szCs w:val="24"/>
                <w:lang w:val="hy-AM"/>
              </w:rPr>
              <w:t>Ելնելով վերոգրյալից, սույն գրությամբ անդրադարձ չի կատարվում ներկայացված Նախագծում առկա թերություններին:</w:t>
            </w:r>
          </w:p>
        </w:tc>
        <w:tc>
          <w:tcPr>
            <w:tcW w:w="7087" w:type="dxa"/>
            <w:gridSpan w:val="2"/>
            <w:shd w:val="clear" w:color="auto" w:fill="auto"/>
          </w:tcPr>
          <w:p w:rsidR="00B64F09" w:rsidRDefault="003830BD" w:rsidP="003066A9">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D054E1" w:rsidRDefault="00D054E1" w:rsidP="00D054E1">
            <w:pPr>
              <w:spacing w:after="0" w:line="360" w:lineRule="auto"/>
              <w:ind w:firstLine="720"/>
              <w:jc w:val="both"/>
              <w:rPr>
                <w:rFonts w:ascii="GHEA Grapalat" w:hAnsi="GHEA Grapalat"/>
                <w:bCs/>
                <w:sz w:val="24"/>
                <w:szCs w:val="24"/>
                <w:lang w:val="hy-AM"/>
              </w:rPr>
            </w:pPr>
            <w:r>
              <w:rPr>
                <w:rFonts w:ascii="GHEA Grapalat" w:hAnsi="GHEA Grapalat"/>
                <w:sz w:val="24"/>
                <w:szCs w:val="24"/>
                <w:lang w:val="hy-AM"/>
              </w:rPr>
              <w:t xml:space="preserve">Նախագծի ընդունման անհրաժեշտությունը </w:t>
            </w:r>
            <w:r w:rsidRPr="00D054E1">
              <w:rPr>
                <w:rFonts w:ascii="GHEA Grapalat" w:hAnsi="GHEA Grapalat"/>
                <w:sz w:val="24"/>
                <w:szCs w:val="24"/>
                <w:lang w:val="hy-AM"/>
              </w:rPr>
              <w:t>պայմանավորված է այն հանգամանքով, որ Վարչական իրավախախտումների վերաբերյալ օրենսգրքի 154-րդ և 154</w:t>
            </w:r>
            <w:r w:rsidRPr="00D054E1">
              <w:rPr>
                <w:rFonts w:ascii="Cambria Math" w:hAnsi="Cambria Math" w:cs="Cambria Math"/>
                <w:sz w:val="24"/>
                <w:szCs w:val="24"/>
                <w:lang w:val="hy-AM"/>
              </w:rPr>
              <w:t>․</w:t>
            </w:r>
            <w:r w:rsidRPr="00D054E1">
              <w:rPr>
                <w:rFonts w:ascii="GHEA Grapalat" w:hAnsi="GHEA Grapalat"/>
                <w:sz w:val="24"/>
                <w:szCs w:val="24"/>
                <w:lang w:val="hy-AM"/>
              </w:rPr>
              <w:t>1-</w:t>
            </w:r>
            <w:r w:rsidRPr="00D054E1">
              <w:rPr>
                <w:rFonts w:ascii="GHEA Grapalat" w:hAnsi="GHEA Grapalat" w:cs="GHEA Grapalat"/>
                <w:sz w:val="24"/>
                <w:szCs w:val="24"/>
                <w:lang w:val="hy-AM"/>
              </w:rPr>
              <w:t>րդ</w:t>
            </w:r>
            <w:r w:rsidRPr="00D054E1">
              <w:rPr>
                <w:rFonts w:ascii="GHEA Grapalat" w:hAnsi="GHEA Grapalat"/>
                <w:sz w:val="24"/>
                <w:szCs w:val="24"/>
                <w:lang w:val="hy-AM"/>
              </w:rPr>
              <w:t xml:space="preserve"> </w:t>
            </w:r>
            <w:r w:rsidRPr="00D054E1">
              <w:rPr>
                <w:rFonts w:ascii="GHEA Grapalat" w:hAnsi="GHEA Grapalat" w:cs="GHEA Grapalat"/>
                <w:sz w:val="24"/>
                <w:szCs w:val="24"/>
                <w:lang w:val="hy-AM"/>
              </w:rPr>
              <w:t>հոդվածներով</w:t>
            </w:r>
            <w:r w:rsidRPr="00D054E1">
              <w:rPr>
                <w:rFonts w:ascii="GHEA Grapalat" w:hAnsi="GHEA Grapalat"/>
                <w:sz w:val="24"/>
                <w:szCs w:val="24"/>
                <w:lang w:val="hy-AM"/>
              </w:rPr>
              <w:t xml:space="preserve"> </w:t>
            </w:r>
            <w:r w:rsidRPr="00D054E1">
              <w:rPr>
                <w:rFonts w:ascii="GHEA Grapalat" w:hAnsi="GHEA Grapalat" w:cs="GHEA Grapalat"/>
                <w:sz w:val="24"/>
                <w:szCs w:val="24"/>
                <w:lang w:val="hy-AM"/>
              </w:rPr>
              <w:t>սահմանված</w:t>
            </w:r>
            <w:r w:rsidRPr="00D054E1">
              <w:rPr>
                <w:rFonts w:ascii="GHEA Grapalat" w:hAnsi="GHEA Grapalat"/>
                <w:sz w:val="24"/>
                <w:szCs w:val="24"/>
                <w:lang w:val="hy-AM"/>
              </w:rPr>
              <w:t xml:space="preserve"> </w:t>
            </w:r>
            <w:r w:rsidRPr="00D054E1">
              <w:rPr>
                <w:rFonts w:ascii="GHEA Grapalat" w:hAnsi="GHEA Grapalat" w:cs="GHEA Grapalat"/>
                <w:sz w:val="24"/>
                <w:szCs w:val="24"/>
                <w:lang w:val="hy-AM"/>
              </w:rPr>
              <w:t>իրավ</w:t>
            </w:r>
            <w:r w:rsidRPr="00D054E1">
              <w:rPr>
                <w:rFonts w:ascii="GHEA Grapalat" w:hAnsi="GHEA Grapalat"/>
                <w:sz w:val="24"/>
                <w:szCs w:val="24"/>
                <w:lang w:val="hy-AM"/>
              </w:rPr>
              <w:t xml:space="preserve">ախախտումների համար նախատեսված </w:t>
            </w:r>
            <w:r w:rsidRPr="00D054E1">
              <w:rPr>
                <w:rFonts w:ascii="GHEA Grapalat" w:hAnsi="GHEA Grapalat"/>
                <w:bCs/>
                <w:sz w:val="24"/>
                <w:szCs w:val="24"/>
                <w:lang w:val="hy-AM"/>
              </w:rPr>
              <w:t>վարչական տույժերն անհամարժեք են դրանց հանրային վտանգավորությանը</w:t>
            </w:r>
            <w:r>
              <w:rPr>
                <w:rFonts w:ascii="GHEA Grapalat" w:hAnsi="GHEA Grapalat"/>
                <w:bCs/>
                <w:sz w:val="24"/>
                <w:szCs w:val="24"/>
                <w:lang w:val="hy-AM"/>
              </w:rPr>
              <w:t xml:space="preserve">։ Արդյունքում առաջանում է այնպիսի իրավիճակ, երբ համապատասխան սուբյեկտի կողմից այս խումբ իրավախախտումները կատարելու հետևանքով վերջինիս նկատմամբ նշանակվող տույժերը հաճախ էականորեն ավելի պակաս են այդ իրավախախտումների կատարման կամ շարունակման պայմաններում վերջիններիս կողմից ստացվող եկամուտներից, ինչպիսի պայմաններում քաղաքացիների ու իրավաբանական անձանց համար հաճախ վարչական իրավախախտում կատարելը, դրա համար նշանակված վարչական տույժը վճարելը, նույնիսկ՝ խախտման համար </w:t>
            </w:r>
            <w:r>
              <w:rPr>
                <w:rFonts w:ascii="GHEA Grapalat" w:hAnsi="GHEA Grapalat"/>
                <w:bCs/>
                <w:sz w:val="24"/>
                <w:szCs w:val="24"/>
                <w:lang w:val="hy-AM"/>
              </w:rPr>
              <w:lastRenderedPageBreak/>
              <w:t>երկրորդ անգամ տույժի ենթարկվելը ավելի «շահավետ» են լինում, քան իրավախախտում կատարելուց խուսափելը և քաղաքաշինական համապատասխան նորմերի պահպանումը։</w:t>
            </w:r>
          </w:p>
          <w:p w:rsidR="003830BD" w:rsidRPr="00D054E1" w:rsidRDefault="00D054E1" w:rsidP="00D054E1">
            <w:pPr>
              <w:spacing w:after="0" w:line="360" w:lineRule="auto"/>
              <w:ind w:firstLine="720"/>
              <w:jc w:val="both"/>
              <w:rPr>
                <w:rFonts w:ascii="GHEA Grapalat" w:hAnsi="GHEA Grapalat" w:cs="Sylfaen"/>
                <w:sz w:val="24"/>
                <w:szCs w:val="24"/>
                <w:lang w:val="hy-AM"/>
              </w:rPr>
            </w:pPr>
            <w:r>
              <w:rPr>
                <w:rFonts w:ascii="GHEA Grapalat" w:hAnsi="GHEA Grapalat"/>
                <w:bCs/>
                <w:sz w:val="24"/>
                <w:szCs w:val="24"/>
                <w:lang w:val="hy-AM"/>
              </w:rPr>
              <w:t>Ուստի վերոգրյալի համատեքստում ակնհայտ է, որ առկա է Օրենսգրքի 154-րդ և 154</w:t>
            </w:r>
            <w:r>
              <w:rPr>
                <w:rFonts w:ascii="GHEA Grapalat" w:hAnsi="GHEA Grapalat"/>
                <w:bCs/>
                <w:sz w:val="24"/>
                <w:szCs w:val="24"/>
                <w:vertAlign w:val="superscript"/>
                <w:lang w:val="hy-AM"/>
              </w:rPr>
              <w:t>1</w:t>
            </w:r>
            <w:r>
              <w:rPr>
                <w:rFonts w:ascii="GHEA Grapalat" w:hAnsi="GHEA Grapalat"/>
                <w:bCs/>
                <w:sz w:val="24"/>
                <w:szCs w:val="24"/>
                <w:lang w:val="hy-AM"/>
              </w:rPr>
              <w:t xml:space="preserve">-րդ հոդվածներով սահմանված վարչական իրավախախտումների հիման վրա նշանակվող տույժերի չափի վերանայման անհրաժեշտություն։ </w:t>
            </w:r>
          </w:p>
        </w:tc>
      </w:tr>
      <w:tr w:rsidR="00907279" w:rsidRPr="00EC114B" w:rsidTr="00E278CB">
        <w:trPr>
          <w:trHeight w:val="345"/>
        </w:trPr>
        <w:tc>
          <w:tcPr>
            <w:tcW w:w="12049" w:type="dxa"/>
            <w:gridSpan w:val="2"/>
            <w:vMerge w:val="restart"/>
            <w:shd w:val="clear" w:color="auto" w:fill="E0E0E0"/>
            <w:vAlign w:val="center"/>
          </w:tcPr>
          <w:p w:rsidR="00907279" w:rsidRPr="003066A9" w:rsidRDefault="00907279" w:rsidP="00907279">
            <w:pPr>
              <w:spacing w:after="0" w:line="360" w:lineRule="auto"/>
              <w:ind w:firstLine="567"/>
              <w:jc w:val="center"/>
              <w:rPr>
                <w:rFonts w:ascii="GHEA Grapalat" w:hAnsi="GHEA Grapalat"/>
                <w:b/>
                <w:sz w:val="24"/>
                <w:szCs w:val="24"/>
                <w:lang w:val="hy-AM"/>
              </w:rPr>
            </w:pPr>
            <w:r w:rsidRPr="003066A9">
              <w:rPr>
                <w:rFonts w:ascii="GHEA Grapalat" w:hAnsi="GHEA Grapalat"/>
                <w:b/>
                <w:sz w:val="24"/>
                <w:szCs w:val="24"/>
                <w:lang w:val="hy-AM"/>
              </w:rPr>
              <w:lastRenderedPageBreak/>
              <w:t>Տարածքային կառավարման և ենթակառուցվածքների նախարարություն</w:t>
            </w:r>
            <w:r>
              <w:rPr>
                <w:rFonts w:ascii="GHEA Grapalat" w:hAnsi="GHEA Grapalat"/>
                <w:b/>
                <w:sz w:val="24"/>
                <w:szCs w:val="24"/>
                <w:lang w:val="hy-AM"/>
              </w:rPr>
              <w:t xml:space="preserve"> </w:t>
            </w:r>
          </w:p>
        </w:tc>
        <w:tc>
          <w:tcPr>
            <w:tcW w:w="3827" w:type="dxa"/>
            <w:shd w:val="clear" w:color="auto" w:fill="E0E0E0"/>
          </w:tcPr>
          <w:p w:rsidR="00907279" w:rsidRPr="00EC114B" w:rsidRDefault="00907279" w:rsidP="00E278CB">
            <w:pPr>
              <w:spacing w:after="0" w:line="240" w:lineRule="auto"/>
              <w:ind w:firstLine="567"/>
              <w:jc w:val="center"/>
              <w:rPr>
                <w:rFonts w:ascii="GHEA Grapalat" w:hAnsi="GHEA Grapalat"/>
                <w:b/>
                <w:sz w:val="24"/>
                <w:szCs w:val="24"/>
                <w:lang w:val="hy-AM"/>
              </w:rPr>
            </w:pPr>
            <w:r>
              <w:rPr>
                <w:rFonts w:ascii="GHEA Grapalat" w:hAnsi="GHEA Grapalat"/>
                <w:b/>
                <w:sz w:val="24"/>
                <w:szCs w:val="24"/>
                <w:lang w:val="hy-AM"/>
              </w:rPr>
              <w:t>29.05.2023թ.</w:t>
            </w:r>
          </w:p>
        </w:tc>
      </w:tr>
      <w:tr w:rsidR="00907279" w:rsidRPr="00EC114B" w:rsidTr="00E278CB">
        <w:trPr>
          <w:trHeight w:val="281"/>
        </w:trPr>
        <w:tc>
          <w:tcPr>
            <w:tcW w:w="12049" w:type="dxa"/>
            <w:gridSpan w:val="2"/>
            <w:vMerge/>
            <w:shd w:val="clear" w:color="auto" w:fill="E0E0E0"/>
          </w:tcPr>
          <w:p w:rsidR="00907279" w:rsidRPr="003066A9" w:rsidRDefault="00907279" w:rsidP="00E278CB">
            <w:pPr>
              <w:spacing w:after="0" w:line="360" w:lineRule="auto"/>
              <w:ind w:firstLine="567"/>
              <w:jc w:val="center"/>
              <w:rPr>
                <w:rFonts w:ascii="GHEA Grapalat" w:hAnsi="GHEA Grapalat"/>
                <w:b/>
                <w:sz w:val="24"/>
                <w:szCs w:val="24"/>
                <w:lang w:val="hy-AM"/>
              </w:rPr>
            </w:pPr>
          </w:p>
        </w:tc>
        <w:tc>
          <w:tcPr>
            <w:tcW w:w="3827" w:type="dxa"/>
            <w:shd w:val="clear" w:color="auto" w:fill="E0E0E0"/>
          </w:tcPr>
          <w:p w:rsidR="00907279" w:rsidRPr="00EC114B" w:rsidRDefault="00907279" w:rsidP="00E278CB">
            <w:pPr>
              <w:spacing w:after="0" w:line="240" w:lineRule="auto"/>
              <w:ind w:firstLine="567"/>
              <w:jc w:val="center"/>
              <w:rPr>
                <w:rFonts w:ascii="GHEA Grapalat" w:hAnsi="GHEA Grapalat"/>
                <w:b/>
                <w:sz w:val="24"/>
                <w:szCs w:val="24"/>
                <w:lang w:val="hy-AM"/>
              </w:rPr>
            </w:pPr>
            <w:r w:rsidRPr="00907279">
              <w:rPr>
                <w:rFonts w:ascii="GHEA Grapalat" w:hAnsi="GHEA Grapalat"/>
                <w:b/>
                <w:sz w:val="24"/>
                <w:szCs w:val="24"/>
                <w:lang w:val="hy-AM"/>
              </w:rPr>
              <w:t>ԳՍ/14.1/15580-2023</w:t>
            </w:r>
          </w:p>
        </w:tc>
      </w:tr>
      <w:tr w:rsidR="00907279" w:rsidRPr="003830BD" w:rsidTr="00907279">
        <w:trPr>
          <w:trHeight w:val="50"/>
        </w:trPr>
        <w:tc>
          <w:tcPr>
            <w:tcW w:w="8789" w:type="dxa"/>
            <w:shd w:val="clear" w:color="auto" w:fill="auto"/>
          </w:tcPr>
          <w:p w:rsidR="00907279" w:rsidRPr="000C5409" w:rsidRDefault="00907279" w:rsidP="000C5409">
            <w:pPr>
              <w:spacing w:after="0" w:line="360" w:lineRule="auto"/>
              <w:ind w:firstLine="720"/>
              <w:jc w:val="both"/>
              <w:rPr>
                <w:rFonts w:ascii="GHEA Grapalat" w:hAnsi="GHEA Grapalat"/>
                <w:sz w:val="24"/>
                <w:szCs w:val="24"/>
                <w:lang w:val="hy-AM"/>
              </w:rPr>
            </w:pPr>
            <w:r w:rsidRPr="000C5409">
              <w:rPr>
                <w:rFonts w:ascii="GHEA Grapalat" w:hAnsi="GHEA Grapalat"/>
                <w:sz w:val="24"/>
                <w:szCs w:val="24"/>
                <w:lang w:val="hy-AM"/>
              </w:rPr>
              <w:t>«Վարչական իրավախախտումների վերաբերյալ օրենսգրքում փոփոխություններ կատարելու մասին» օրենքի նախագծի լրամշակված տարբերակի վերաբերյալ առաջարկություններ և առարկություններ չունենք:</w:t>
            </w:r>
          </w:p>
        </w:tc>
        <w:tc>
          <w:tcPr>
            <w:tcW w:w="7087" w:type="dxa"/>
            <w:gridSpan w:val="2"/>
            <w:shd w:val="clear" w:color="auto" w:fill="auto"/>
          </w:tcPr>
          <w:p w:rsidR="00907279" w:rsidRPr="003830BD" w:rsidRDefault="00907279" w:rsidP="00E278CB">
            <w:pPr>
              <w:tabs>
                <w:tab w:val="left" w:pos="851"/>
              </w:tabs>
              <w:spacing w:after="0" w:line="360" w:lineRule="auto"/>
              <w:ind w:firstLine="567"/>
              <w:jc w:val="both"/>
              <w:rPr>
                <w:rFonts w:ascii="GHEA Grapalat" w:hAnsi="GHEA Grapalat"/>
                <w:sz w:val="24"/>
                <w:szCs w:val="24"/>
                <w:lang w:val="hy-AM"/>
              </w:rPr>
            </w:pPr>
          </w:p>
        </w:tc>
      </w:tr>
      <w:tr w:rsidR="00907279" w:rsidRPr="00EC114B" w:rsidTr="00E278CB">
        <w:trPr>
          <w:trHeight w:val="345"/>
        </w:trPr>
        <w:tc>
          <w:tcPr>
            <w:tcW w:w="12049" w:type="dxa"/>
            <w:gridSpan w:val="2"/>
            <w:vMerge w:val="restart"/>
            <w:shd w:val="clear" w:color="auto" w:fill="E0E0E0"/>
            <w:vAlign w:val="center"/>
          </w:tcPr>
          <w:p w:rsidR="00907279" w:rsidRPr="000C5409" w:rsidRDefault="00907279" w:rsidP="00907279">
            <w:pPr>
              <w:spacing w:after="0" w:line="360" w:lineRule="auto"/>
              <w:ind w:firstLine="567"/>
              <w:jc w:val="center"/>
              <w:rPr>
                <w:rFonts w:ascii="GHEA Grapalat" w:hAnsi="GHEA Grapalat"/>
                <w:b/>
                <w:sz w:val="24"/>
                <w:szCs w:val="24"/>
                <w:lang w:val="hy-AM"/>
              </w:rPr>
            </w:pPr>
            <w:r w:rsidRPr="000C5409">
              <w:rPr>
                <w:rFonts w:ascii="GHEA Grapalat" w:hAnsi="GHEA Grapalat"/>
                <w:b/>
                <w:sz w:val="24"/>
                <w:szCs w:val="24"/>
                <w:lang w:val="hy-AM"/>
              </w:rPr>
              <w:t>Կադաստրի կոմիտե</w:t>
            </w:r>
            <w:r w:rsidRPr="000C5409">
              <w:rPr>
                <w:rFonts w:ascii="GHEA Grapalat" w:hAnsi="GHEA Grapalat"/>
                <w:b/>
                <w:sz w:val="24"/>
                <w:szCs w:val="24"/>
                <w:lang w:val="hy-AM"/>
              </w:rPr>
              <w:t xml:space="preserve"> </w:t>
            </w:r>
          </w:p>
        </w:tc>
        <w:tc>
          <w:tcPr>
            <w:tcW w:w="3827" w:type="dxa"/>
            <w:shd w:val="clear" w:color="auto" w:fill="E0E0E0"/>
          </w:tcPr>
          <w:p w:rsidR="00907279" w:rsidRPr="00EC114B" w:rsidRDefault="00907279" w:rsidP="00E278CB">
            <w:pPr>
              <w:spacing w:after="0" w:line="240" w:lineRule="auto"/>
              <w:ind w:firstLine="567"/>
              <w:jc w:val="center"/>
              <w:rPr>
                <w:rFonts w:ascii="GHEA Grapalat" w:hAnsi="GHEA Grapalat"/>
                <w:b/>
                <w:sz w:val="24"/>
                <w:szCs w:val="24"/>
                <w:lang w:val="hy-AM"/>
              </w:rPr>
            </w:pPr>
            <w:r>
              <w:rPr>
                <w:rFonts w:ascii="GHEA Grapalat" w:hAnsi="GHEA Grapalat"/>
                <w:b/>
                <w:sz w:val="24"/>
                <w:szCs w:val="24"/>
                <w:lang w:val="hy-AM"/>
              </w:rPr>
              <w:t>26.05.2023թ.</w:t>
            </w:r>
          </w:p>
        </w:tc>
      </w:tr>
      <w:tr w:rsidR="00907279" w:rsidRPr="00EC114B" w:rsidTr="00E278CB">
        <w:trPr>
          <w:trHeight w:val="281"/>
        </w:trPr>
        <w:tc>
          <w:tcPr>
            <w:tcW w:w="12049" w:type="dxa"/>
            <w:gridSpan w:val="2"/>
            <w:vMerge/>
            <w:shd w:val="clear" w:color="auto" w:fill="E0E0E0"/>
          </w:tcPr>
          <w:p w:rsidR="00907279" w:rsidRPr="000C5409" w:rsidRDefault="00907279" w:rsidP="00E278CB">
            <w:pPr>
              <w:spacing w:after="0" w:line="360" w:lineRule="auto"/>
              <w:ind w:firstLine="567"/>
              <w:jc w:val="center"/>
              <w:rPr>
                <w:rFonts w:ascii="GHEA Grapalat" w:hAnsi="GHEA Grapalat"/>
                <w:b/>
                <w:sz w:val="24"/>
                <w:szCs w:val="24"/>
                <w:lang w:val="hy-AM"/>
              </w:rPr>
            </w:pPr>
          </w:p>
        </w:tc>
        <w:tc>
          <w:tcPr>
            <w:tcW w:w="3827" w:type="dxa"/>
            <w:shd w:val="clear" w:color="auto" w:fill="E0E0E0"/>
          </w:tcPr>
          <w:p w:rsidR="00907279" w:rsidRPr="00EC114B" w:rsidRDefault="00907279" w:rsidP="00E278CB">
            <w:pPr>
              <w:spacing w:after="0" w:line="240" w:lineRule="auto"/>
              <w:ind w:firstLine="567"/>
              <w:jc w:val="center"/>
              <w:rPr>
                <w:rFonts w:ascii="GHEA Grapalat" w:hAnsi="GHEA Grapalat"/>
                <w:b/>
                <w:sz w:val="24"/>
                <w:szCs w:val="24"/>
                <w:lang w:val="hy-AM"/>
              </w:rPr>
            </w:pPr>
            <w:r w:rsidRPr="00907279">
              <w:rPr>
                <w:rFonts w:ascii="GHEA Grapalat" w:hAnsi="GHEA Grapalat"/>
                <w:b/>
                <w:sz w:val="24"/>
                <w:szCs w:val="24"/>
                <w:lang w:val="hy-AM"/>
              </w:rPr>
              <w:t>N</w:t>
            </w:r>
            <w:r w:rsidRPr="00907279">
              <w:rPr>
                <w:rFonts w:ascii="GHEA Grapalat" w:hAnsi="GHEA Grapalat"/>
                <w:b/>
                <w:sz w:val="24"/>
                <w:szCs w:val="24"/>
              </w:rPr>
              <w:t xml:space="preserve"> ՍԹ/7036-2023</w:t>
            </w:r>
          </w:p>
        </w:tc>
      </w:tr>
      <w:tr w:rsidR="00907279" w:rsidRPr="003830BD" w:rsidTr="00E278CB">
        <w:trPr>
          <w:trHeight w:val="50"/>
        </w:trPr>
        <w:tc>
          <w:tcPr>
            <w:tcW w:w="8789" w:type="dxa"/>
            <w:shd w:val="clear" w:color="auto" w:fill="auto"/>
          </w:tcPr>
          <w:p w:rsidR="00907279" w:rsidRPr="000C5409" w:rsidRDefault="00D64726" w:rsidP="00D64726">
            <w:pPr>
              <w:shd w:val="clear" w:color="auto" w:fill="FFFFFF"/>
              <w:spacing w:after="0" w:line="360" w:lineRule="auto"/>
              <w:ind w:firstLine="720"/>
              <w:jc w:val="both"/>
              <w:rPr>
                <w:rFonts w:ascii="GHEA Grapalat" w:hAnsi="GHEA Grapalat"/>
                <w:color w:val="191919"/>
                <w:sz w:val="24"/>
                <w:szCs w:val="24"/>
                <w:lang w:val="hy-AM"/>
              </w:rPr>
            </w:pPr>
            <w:r w:rsidRPr="000C5409">
              <w:rPr>
                <w:rFonts w:ascii="GHEA Grapalat" w:hAnsi="GHEA Grapalat"/>
                <w:color w:val="191919"/>
                <w:sz w:val="24"/>
                <w:szCs w:val="24"/>
                <w:lang w:val="hy-AM"/>
              </w:rPr>
              <w:t>«Վարչական իրավախախտումների վերաբերյալ օրենսգրքում փոփոխություններ կատարելու մասին» ՀՀ օրենքի նախագծի վերաբերյալ դիտողություններ և առաջարկություններ չունենք:</w:t>
            </w:r>
          </w:p>
        </w:tc>
        <w:tc>
          <w:tcPr>
            <w:tcW w:w="7087" w:type="dxa"/>
            <w:gridSpan w:val="2"/>
            <w:shd w:val="clear" w:color="auto" w:fill="auto"/>
          </w:tcPr>
          <w:p w:rsidR="00907279" w:rsidRPr="003830BD" w:rsidRDefault="00907279" w:rsidP="00E278CB">
            <w:pPr>
              <w:tabs>
                <w:tab w:val="left" w:pos="851"/>
              </w:tabs>
              <w:spacing w:after="0" w:line="360" w:lineRule="auto"/>
              <w:ind w:firstLine="567"/>
              <w:jc w:val="both"/>
              <w:rPr>
                <w:rFonts w:ascii="GHEA Grapalat" w:hAnsi="GHEA Grapalat"/>
                <w:sz w:val="24"/>
                <w:szCs w:val="24"/>
                <w:lang w:val="hy-AM"/>
              </w:rPr>
            </w:pPr>
          </w:p>
        </w:tc>
      </w:tr>
      <w:tr w:rsidR="00907279" w:rsidRPr="00EC114B" w:rsidTr="00E278CB">
        <w:trPr>
          <w:trHeight w:val="345"/>
        </w:trPr>
        <w:tc>
          <w:tcPr>
            <w:tcW w:w="12049" w:type="dxa"/>
            <w:gridSpan w:val="2"/>
            <w:vMerge w:val="restart"/>
            <w:shd w:val="clear" w:color="auto" w:fill="E0E0E0"/>
            <w:vAlign w:val="center"/>
          </w:tcPr>
          <w:p w:rsidR="00907279" w:rsidRPr="002420A8" w:rsidRDefault="00907279" w:rsidP="00E278CB">
            <w:pPr>
              <w:spacing w:after="0" w:line="360" w:lineRule="auto"/>
              <w:ind w:firstLine="567"/>
              <w:jc w:val="center"/>
              <w:rPr>
                <w:rFonts w:ascii="GHEA Grapalat" w:hAnsi="GHEA Grapalat"/>
                <w:b/>
                <w:sz w:val="24"/>
                <w:szCs w:val="24"/>
                <w:lang w:val="hy-AM"/>
              </w:rPr>
            </w:pPr>
            <w:bookmarkStart w:id="0" w:name="_GoBack"/>
            <w:bookmarkEnd w:id="0"/>
            <w:r w:rsidRPr="002420A8">
              <w:rPr>
                <w:rFonts w:ascii="GHEA Grapalat" w:hAnsi="GHEA Grapalat"/>
                <w:b/>
                <w:sz w:val="24"/>
                <w:szCs w:val="24"/>
                <w:lang w:val="hy-AM"/>
              </w:rPr>
              <w:t>Քաղաքաշինության կոմիտե</w:t>
            </w:r>
          </w:p>
        </w:tc>
        <w:tc>
          <w:tcPr>
            <w:tcW w:w="3827" w:type="dxa"/>
            <w:shd w:val="clear" w:color="auto" w:fill="E0E0E0"/>
          </w:tcPr>
          <w:p w:rsidR="00907279" w:rsidRPr="00F233A7" w:rsidRDefault="00CF01BA" w:rsidP="00E278CB">
            <w:pPr>
              <w:spacing w:after="0" w:line="240" w:lineRule="auto"/>
              <w:ind w:firstLine="567"/>
              <w:jc w:val="center"/>
              <w:rPr>
                <w:rFonts w:ascii="GHEA Grapalat" w:hAnsi="GHEA Grapalat"/>
                <w:b/>
                <w:sz w:val="24"/>
                <w:szCs w:val="24"/>
                <w:lang w:val="hy-AM"/>
              </w:rPr>
            </w:pPr>
            <w:r w:rsidRPr="00F233A7">
              <w:rPr>
                <w:rFonts w:ascii="GHEA Grapalat" w:hAnsi="GHEA Grapalat"/>
                <w:b/>
                <w:sz w:val="24"/>
                <w:szCs w:val="24"/>
                <w:lang w:val="hy-AM"/>
              </w:rPr>
              <w:t>29.05.2023թ.</w:t>
            </w:r>
          </w:p>
        </w:tc>
      </w:tr>
      <w:tr w:rsidR="00907279" w:rsidRPr="00EC114B" w:rsidTr="00E278CB">
        <w:trPr>
          <w:trHeight w:val="281"/>
        </w:trPr>
        <w:tc>
          <w:tcPr>
            <w:tcW w:w="12049" w:type="dxa"/>
            <w:gridSpan w:val="2"/>
            <w:vMerge/>
            <w:shd w:val="clear" w:color="auto" w:fill="E0E0E0"/>
          </w:tcPr>
          <w:p w:rsidR="00907279" w:rsidRPr="002420A8" w:rsidRDefault="00907279" w:rsidP="00E278CB">
            <w:pPr>
              <w:spacing w:after="0" w:line="360" w:lineRule="auto"/>
              <w:ind w:firstLine="567"/>
              <w:jc w:val="center"/>
              <w:rPr>
                <w:rFonts w:ascii="GHEA Grapalat" w:hAnsi="GHEA Grapalat"/>
                <w:b/>
                <w:sz w:val="24"/>
                <w:szCs w:val="24"/>
                <w:lang w:val="hy-AM"/>
              </w:rPr>
            </w:pPr>
          </w:p>
        </w:tc>
        <w:tc>
          <w:tcPr>
            <w:tcW w:w="3827" w:type="dxa"/>
            <w:shd w:val="clear" w:color="auto" w:fill="E0E0E0"/>
          </w:tcPr>
          <w:p w:rsidR="00907279" w:rsidRPr="00F233A7" w:rsidRDefault="00F233A7" w:rsidP="00E278CB">
            <w:pPr>
              <w:spacing w:after="0" w:line="240" w:lineRule="auto"/>
              <w:ind w:firstLine="567"/>
              <w:jc w:val="center"/>
              <w:rPr>
                <w:rFonts w:ascii="GHEA Grapalat" w:hAnsi="GHEA Grapalat"/>
                <w:b/>
                <w:sz w:val="24"/>
                <w:szCs w:val="24"/>
                <w:lang w:val="hy-AM"/>
              </w:rPr>
            </w:pPr>
            <w:r w:rsidRPr="00F233A7">
              <w:rPr>
                <w:rFonts w:ascii="GHEA Grapalat" w:hAnsi="GHEA Grapalat"/>
                <w:b/>
                <w:sz w:val="24"/>
                <w:szCs w:val="24"/>
                <w:lang w:val="hy-AM"/>
              </w:rPr>
              <w:t>N /</w:t>
            </w:r>
            <w:r w:rsidRPr="00F233A7">
              <w:rPr>
                <w:rFonts w:ascii="GHEA Grapalat" w:hAnsi="GHEA Grapalat"/>
                <w:b/>
                <w:sz w:val="24"/>
                <w:szCs w:val="24"/>
                <w:lang w:val="en-US"/>
              </w:rPr>
              <w:t>08</w:t>
            </w:r>
            <w:r w:rsidRPr="00F233A7">
              <w:rPr>
                <w:rFonts w:ascii="GHEA Grapalat" w:hAnsi="GHEA Grapalat"/>
                <w:b/>
                <w:sz w:val="24"/>
                <w:szCs w:val="24"/>
                <w:lang w:val="hy-AM"/>
              </w:rPr>
              <w:t>.</w:t>
            </w:r>
            <w:r w:rsidRPr="00F233A7">
              <w:rPr>
                <w:rFonts w:ascii="GHEA Grapalat" w:hAnsi="GHEA Grapalat"/>
                <w:b/>
                <w:sz w:val="24"/>
                <w:szCs w:val="24"/>
                <w:lang w:val="en-US"/>
              </w:rPr>
              <w:t>5</w:t>
            </w:r>
            <w:r w:rsidRPr="00F233A7">
              <w:rPr>
                <w:rFonts w:ascii="GHEA Grapalat" w:hAnsi="GHEA Grapalat"/>
                <w:b/>
                <w:sz w:val="24"/>
                <w:szCs w:val="24"/>
                <w:lang w:val="hy-AM"/>
              </w:rPr>
              <w:t>/</w:t>
            </w:r>
            <w:r w:rsidRPr="00F233A7">
              <w:rPr>
                <w:rFonts w:ascii="GHEA Grapalat" w:hAnsi="GHEA Grapalat"/>
                <w:b/>
                <w:sz w:val="24"/>
                <w:szCs w:val="24"/>
                <w:lang w:val="en-US"/>
              </w:rPr>
              <w:t>26458</w:t>
            </w:r>
            <w:r w:rsidRPr="00F233A7">
              <w:rPr>
                <w:rFonts w:ascii="GHEA Grapalat" w:hAnsi="GHEA Grapalat"/>
                <w:b/>
                <w:sz w:val="24"/>
                <w:szCs w:val="24"/>
                <w:lang w:val="hy-AM"/>
              </w:rPr>
              <w:t>-202</w:t>
            </w:r>
            <w:r w:rsidRPr="00F233A7">
              <w:rPr>
                <w:rFonts w:ascii="GHEA Grapalat" w:hAnsi="GHEA Grapalat"/>
                <w:b/>
                <w:sz w:val="24"/>
                <w:szCs w:val="24"/>
                <w:lang w:val="en-US"/>
              </w:rPr>
              <w:t>3</w:t>
            </w:r>
          </w:p>
        </w:tc>
      </w:tr>
      <w:tr w:rsidR="00907279" w:rsidRPr="003830BD" w:rsidTr="00E278CB">
        <w:trPr>
          <w:trHeight w:val="50"/>
        </w:trPr>
        <w:tc>
          <w:tcPr>
            <w:tcW w:w="8789" w:type="dxa"/>
            <w:shd w:val="clear" w:color="auto" w:fill="auto"/>
          </w:tcPr>
          <w:p w:rsidR="002420A8" w:rsidRPr="002420A8" w:rsidRDefault="002420A8" w:rsidP="002420A8">
            <w:pPr>
              <w:shd w:val="clear" w:color="auto" w:fill="FFFFFF"/>
              <w:spacing w:after="0" w:line="360" w:lineRule="auto"/>
              <w:ind w:firstLine="720"/>
              <w:jc w:val="both"/>
              <w:rPr>
                <w:rFonts w:ascii="GHEA Grapalat" w:hAnsi="GHEA Grapalat"/>
                <w:bCs/>
                <w:color w:val="191919"/>
                <w:sz w:val="24"/>
                <w:szCs w:val="24"/>
                <w:lang w:val="hy-AM"/>
              </w:rPr>
            </w:pPr>
            <w:r w:rsidRPr="002420A8">
              <w:rPr>
                <w:rFonts w:ascii="GHEA Grapalat" w:hAnsi="GHEA Grapalat"/>
                <w:bCs/>
                <w:color w:val="191919"/>
                <w:sz w:val="24"/>
                <w:szCs w:val="24"/>
                <w:lang w:val="hy-AM"/>
              </w:rPr>
              <w:t>«</w:t>
            </w:r>
            <w:r w:rsidRPr="002420A8">
              <w:rPr>
                <w:rFonts w:ascii="GHEA Grapalat" w:hAnsi="GHEA Grapalat"/>
                <w:color w:val="191919"/>
                <w:sz w:val="24"/>
                <w:szCs w:val="24"/>
                <w:lang w:val="hy-AM"/>
              </w:rPr>
              <w:t xml:space="preserve">«Վարչական իրավախախտումների վերաբերյալ» Հայաստանի </w:t>
            </w:r>
            <w:r w:rsidRPr="002420A8">
              <w:rPr>
                <w:rFonts w:ascii="GHEA Grapalat" w:hAnsi="GHEA Grapalat"/>
                <w:color w:val="191919"/>
                <w:sz w:val="24"/>
                <w:szCs w:val="24"/>
                <w:lang w:val="hy-AM"/>
              </w:rPr>
              <w:lastRenderedPageBreak/>
              <w:t>Հանրապետության</w:t>
            </w:r>
            <w:r w:rsidRPr="002420A8">
              <w:rPr>
                <w:rFonts w:ascii="GHEA Grapalat" w:hAnsi="GHEA Grapalat"/>
                <w:bCs/>
                <w:color w:val="191919"/>
                <w:sz w:val="24"/>
                <w:szCs w:val="24"/>
                <w:lang w:val="hy-AM"/>
              </w:rPr>
              <w:t xml:space="preserve"> օրենսգրքում փոփոխություններ կատարելու մասին օրենքի նախագծի /այսուհետ՝ Նախագիծ/ վերաբերյալ ՀՀ քաղաքաշինության կոմիտեն առաջարկում է </w:t>
            </w:r>
            <w:r w:rsidRPr="002420A8">
              <w:rPr>
                <w:rFonts w:ascii="GHEA Grapalat" w:hAnsi="GHEA Grapalat"/>
                <w:color w:val="191919"/>
                <w:sz w:val="24"/>
                <w:szCs w:val="24"/>
                <w:lang w:val="hy-AM"/>
              </w:rPr>
              <w:t>շտկել հոդվածի մասերի համարակալումը և</w:t>
            </w:r>
            <w:r w:rsidRPr="002420A8">
              <w:rPr>
                <w:rFonts w:ascii="GHEA Grapalat" w:hAnsi="GHEA Grapalat"/>
                <w:bCs/>
                <w:color w:val="191919"/>
                <w:sz w:val="24"/>
                <w:szCs w:val="24"/>
                <w:lang w:val="hy-AM"/>
              </w:rPr>
              <w:t xml:space="preserve"> Նախագծի 1-ին հոդվածը լրացնել նոր մասով հետևյալ բովանդակությամբ.</w:t>
            </w:r>
          </w:p>
          <w:p w:rsidR="002420A8" w:rsidRPr="002420A8" w:rsidRDefault="002420A8" w:rsidP="002420A8">
            <w:pPr>
              <w:shd w:val="clear" w:color="auto" w:fill="FFFFFF"/>
              <w:spacing w:after="0" w:line="360" w:lineRule="auto"/>
              <w:ind w:firstLine="720"/>
              <w:jc w:val="both"/>
              <w:rPr>
                <w:rFonts w:ascii="GHEA Grapalat" w:hAnsi="GHEA Grapalat"/>
                <w:bCs/>
                <w:color w:val="191919"/>
                <w:sz w:val="24"/>
                <w:szCs w:val="24"/>
                <w:lang w:val="hy-AM"/>
              </w:rPr>
            </w:pPr>
            <w:r w:rsidRPr="002420A8">
              <w:rPr>
                <w:rFonts w:ascii="GHEA Grapalat" w:hAnsi="GHEA Grapalat"/>
                <w:color w:val="191919"/>
                <w:sz w:val="24"/>
                <w:szCs w:val="24"/>
                <w:lang w:val="hy-AM"/>
              </w:rPr>
              <w:t>«2. 2-րդ մասում «հարյուրապատիկի» բառը փոխարինել «հարյուրհիսունապատիկի» բառով»:</w:t>
            </w:r>
          </w:p>
          <w:p w:rsidR="002420A8" w:rsidRPr="002420A8" w:rsidRDefault="002420A8" w:rsidP="002420A8">
            <w:pPr>
              <w:shd w:val="clear" w:color="auto" w:fill="FFFFFF"/>
              <w:spacing w:after="0" w:line="360" w:lineRule="auto"/>
              <w:ind w:firstLine="720"/>
              <w:jc w:val="both"/>
              <w:rPr>
                <w:rFonts w:ascii="GHEA Grapalat" w:hAnsi="GHEA Grapalat"/>
                <w:color w:val="191919"/>
                <w:sz w:val="24"/>
                <w:szCs w:val="24"/>
                <w:lang w:val="hy-AM"/>
              </w:rPr>
            </w:pPr>
            <w:r w:rsidRPr="002420A8">
              <w:rPr>
                <w:rFonts w:cs="Calibri"/>
                <w:color w:val="191919"/>
                <w:sz w:val="24"/>
                <w:szCs w:val="24"/>
                <w:lang w:val="hy-AM"/>
              </w:rPr>
              <w:t> </w:t>
            </w:r>
            <w:r w:rsidRPr="002420A8">
              <w:rPr>
                <w:rFonts w:ascii="GHEA Grapalat" w:hAnsi="GHEA Grapalat"/>
                <w:color w:val="191919"/>
                <w:sz w:val="24"/>
                <w:szCs w:val="24"/>
                <w:lang w:val="hy-AM"/>
              </w:rPr>
              <w:t xml:space="preserve">Միաժամանակ առաջարկում ենք Նախագծի </w:t>
            </w:r>
            <w:r w:rsidRPr="002420A8">
              <w:rPr>
                <w:rFonts w:ascii="GHEA Grapalat" w:hAnsi="GHEA Grapalat"/>
                <w:bCs/>
                <w:color w:val="191919"/>
                <w:sz w:val="24"/>
                <w:szCs w:val="24"/>
                <w:lang w:val="hy-AM"/>
              </w:rPr>
              <w:t xml:space="preserve">1-ին հոդվածում նշված </w:t>
            </w:r>
            <w:r w:rsidRPr="002420A8">
              <w:rPr>
                <w:rFonts w:ascii="GHEA Grapalat" w:hAnsi="GHEA Grapalat"/>
                <w:color w:val="191919"/>
                <w:sz w:val="24"/>
                <w:szCs w:val="24"/>
                <w:lang w:val="hy-AM"/>
              </w:rPr>
              <w:t>ծախսերի միջակայքի տեսքով ներկայացված տուգանքի անորոշ չափերը փոխարինել առավել հստակ թվով՝ խնդրին առնչվող երկակի մեկնաբանություններից և հայեցողական որոշումներից զերծ մնալու համար:</w:t>
            </w:r>
          </w:p>
          <w:p w:rsidR="00907279" w:rsidRPr="002420A8" w:rsidRDefault="00907279" w:rsidP="00E278CB">
            <w:pPr>
              <w:shd w:val="clear" w:color="auto" w:fill="FFFFFF"/>
              <w:spacing w:after="0" w:line="360" w:lineRule="auto"/>
              <w:ind w:firstLine="720"/>
              <w:jc w:val="both"/>
              <w:rPr>
                <w:rFonts w:ascii="GHEA Grapalat" w:hAnsi="GHEA Grapalat"/>
                <w:color w:val="191919"/>
                <w:sz w:val="24"/>
                <w:szCs w:val="24"/>
                <w:lang w:val="hy-AM"/>
              </w:rPr>
            </w:pPr>
          </w:p>
        </w:tc>
        <w:tc>
          <w:tcPr>
            <w:tcW w:w="7087" w:type="dxa"/>
            <w:gridSpan w:val="2"/>
            <w:shd w:val="clear" w:color="auto" w:fill="auto"/>
          </w:tcPr>
          <w:p w:rsidR="00907279" w:rsidRDefault="002420A8" w:rsidP="002420A8">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Ընդունվել է մասնակի</w:t>
            </w:r>
          </w:p>
          <w:p w:rsidR="002420A8" w:rsidRDefault="002420A8" w:rsidP="002420A8">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lastRenderedPageBreak/>
              <w:t xml:space="preserve">Հոդվածի </w:t>
            </w:r>
            <w:r w:rsidR="00DC4505">
              <w:rPr>
                <w:rFonts w:ascii="GHEA Grapalat" w:hAnsi="GHEA Grapalat"/>
                <w:sz w:val="24"/>
                <w:szCs w:val="24"/>
                <w:lang w:val="hy-AM"/>
              </w:rPr>
              <w:t>մասերի համարակալումը շտկվ</w:t>
            </w:r>
            <w:r>
              <w:rPr>
                <w:rFonts w:ascii="GHEA Grapalat" w:hAnsi="GHEA Grapalat"/>
                <w:sz w:val="24"/>
                <w:szCs w:val="24"/>
                <w:lang w:val="hy-AM"/>
              </w:rPr>
              <w:t xml:space="preserve">ել է: </w:t>
            </w:r>
          </w:p>
          <w:p w:rsidR="002420A8" w:rsidRDefault="002420A8" w:rsidP="00DC4505">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Ներկայացված դիտարկման երկրորդ՝ </w:t>
            </w:r>
            <w:r>
              <w:rPr>
                <w:rFonts w:ascii="GHEA Grapalat" w:hAnsi="GHEA Grapalat"/>
                <w:sz w:val="24"/>
                <w:szCs w:val="24"/>
                <w:lang w:val="hy-AM"/>
              </w:rPr>
              <w:t>Վարչական իրավախախտումների վերաբերյալ օրենսգրքի 154-րդ հոդվածի 2-րդ մասով սահմանված իրավախախտումը</w:t>
            </w:r>
            <w:r>
              <w:rPr>
                <w:rFonts w:ascii="GHEA Grapalat" w:hAnsi="GHEA Grapalat"/>
                <w:sz w:val="24"/>
                <w:szCs w:val="24"/>
                <w:lang w:val="hy-AM"/>
              </w:rPr>
              <w:t>՝ գյուղական բնակավայրերում ինքնակամ շինություններ կառուցելը,</w:t>
            </w:r>
            <w:r>
              <w:rPr>
                <w:rFonts w:ascii="GHEA Grapalat" w:hAnsi="GHEA Grapalat"/>
                <w:sz w:val="24"/>
                <w:szCs w:val="24"/>
                <w:lang w:val="hy-AM"/>
              </w:rPr>
              <w:t xml:space="preserve"> և դրա համար նախատեսված տուգանքը միմյանց համաչափ են, </w:t>
            </w:r>
            <w:r>
              <w:rPr>
                <w:rFonts w:ascii="GHEA Grapalat" w:hAnsi="GHEA Grapalat"/>
                <w:sz w:val="24"/>
                <w:szCs w:val="24"/>
                <w:lang w:val="hy-AM"/>
              </w:rPr>
              <w:t xml:space="preserve">և Նախագիծը միտված չէ նշված նորմով սահմանված տուգանքի բարձրացմանը, </w:t>
            </w:r>
            <w:r w:rsidR="00DC4505">
              <w:rPr>
                <w:rFonts w:ascii="GHEA Grapalat" w:hAnsi="GHEA Grapalat"/>
                <w:sz w:val="24"/>
                <w:szCs w:val="24"/>
                <w:lang w:val="hy-AM"/>
              </w:rPr>
              <w:t>ինչպիսի հանգամանքով պայմանավորված՝ Նախագծի շրջանակում նշված նորմով սահմանված տուգանքի փոփոխության վերաբերյալ դրույթ չի ներառվել</w:t>
            </w:r>
            <w:r>
              <w:rPr>
                <w:rFonts w:ascii="GHEA Grapalat" w:hAnsi="GHEA Grapalat"/>
                <w:sz w:val="24"/>
                <w:szCs w:val="24"/>
                <w:lang w:val="hy-AM"/>
              </w:rPr>
              <w:t>։</w:t>
            </w:r>
          </w:p>
          <w:p w:rsidR="00DC4505" w:rsidRPr="002420A8" w:rsidRDefault="00DC4505" w:rsidP="00623487">
            <w:pPr>
              <w:tabs>
                <w:tab w:val="left" w:pos="851"/>
              </w:tabs>
              <w:spacing w:after="0" w:line="360" w:lineRule="auto"/>
              <w:ind w:firstLine="567"/>
              <w:jc w:val="both"/>
              <w:rPr>
                <w:rFonts w:ascii="GHEA Grapalat" w:hAnsi="GHEA Grapalat"/>
                <w:sz w:val="24"/>
                <w:szCs w:val="24"/>
                <w:lang w:val="hy-AM"/>
              </w:rPr>
            </w:pPr>
            <w:r>
              <w:rPr>
                <w:rFonts w:ascii="GHEA Grapalat" w:hAnsi="GHEA Grapalat"/>
                <w:sz w:val="24"/>
                <w:szCs w:val="24"/>
                <w:lang w:val="hy-AM"/>
              </w:rPr>
              <w:t>Դիտարկման երրորդ</w:t>
            </w:r>
            <w:r w:rsidR="00623487">
              <w:rPr>
                <w:rFonts w:ascii="GHEA Grapalat" w:hAnsi="GHEA Grapalat"/>
                <w:sz w:val="24"/>
                <w:szCs w:val="24"/>
                <w:lang w:val="hy-AM"/>
              </w:rPr>
              <w:t xml:space="preserve"> մասը չի ընդունվել, քանի որ վարչական պատասխանատվության կարևորագույն և հիմնարար սկզբունք է պատասխանատվության անհատականացումը, իսկ բոլոր դեպքերի համար տուգանքի մեկ չափ սահմանելն ուղղակիորեն կհանգեցնի այս սկզբունքի խախտման՝ վարչական մարմնին հնարավորություն չտալով հաշվի առնել կոնկրետ գործի հանգամանքները, հասարակական վտանգավորությունը, մեղմացնող և ծանրացնող հանգամանքները և այլն:</w:t>
            </w:r>
            <w:r>
              <w:rPr>
                <w:rFonts w:ascii="GHEA Grapalat" w:hAnsi="GHEA Grapalat"/>
                <w:sz w:val="24"/>
                <w:szCs w:val="24"/>
                <w:lang w:val="hy-AM"/>
              </w:rPr>
              <w:t xml:space="preserve"> </w:t>
            </w:r>
          </w:p>
        </w:tc>
      </w:tr>
      <w:tr w:rsidR="00907279" w:rsidRPr="00EC114B" w:rsidTr="00E278CB">
        <w:trPr>
          <w:trHeight w:val="345"/>
        </w:trPr>
        <w:tc>
          <w:tcPr>
            <w:tcW w:w="12049" w:type="dxa"/>
            <w:gridSpan w:val="2"/>
            <w:vMerge w:val="restart"/>
            <w:shd w:val="clear" w:color="auto" w:fill="E0E0E0"/>
            <w:vAlign w:val="center"/>
          </w:tcPr>
          <w:p w:rsidR="00907279" w:rsidRPr="003066A9" w:rsidRDefault="00907279" w:rsidP="00E278CB">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lastRenderedPageBreak/>
              <w:t>Երևանի քաղաքապետարան</w:t>
            </w:r>
          </w:p>
        </w:tc>
        <w:tc>
          <w:tcPr>
            <w:tcW w:w="3827" w:type="dxa"/>
            <w:shd w:val="clear" w:color="auto" w:fill="E0E0E0"/>
          </w:tcPr>
          <w:p w:rsidR="00907279" w:rsidRPr="00EC114B" w:rsidRDefault="003D76E7" w:rsidP="00E278CB">
            <w:pPr>
              <w:spacing w:after="0" w:line="240" w:lineRule="auto"/>
              <w:ind w:firstLine="567"/>
              <w:jc w:val="center"/>
              <w:rPr>
                <w:rFonts w:ascii="GHEA Grapalat" w:hAnsi="GHEA Grapalat"/>
                <w:b/>
                <w:sz w:val="24"/>
                <w:szCs w:val="24"/>
                <w:lang w:val="hy-AM"/>
              </w:rPr>
            </w:pPr>
            <w:r>
              <w:rPr>
                <w:rFonts w:ascii="GHEA Grapalat" w:hAnsi="GHEA Grapalat"/>
                <w:b/>
                <w:sz w:val="24"/>
                <w:szCs w:val="24"/>
                <w:lang w:val="hy-AM"/>
              </w:rPr>
              <w:t>26.05.2023թ.</w:t>
            </w:r>
          </w:p>
        </w:tc>
      </w:tr>
      <w:tr w:rsidR="00907279" w:rsidRPr="00EC114B" w:rsidTr="00E278CB">
        <w:trPr>
          <w:trHeight w:val="281"/>
        </w:trPr>
        <w:tc>
          <w:tcPr>
            <w:tcW w:w="12049" w:type="dxa"/>
            <w:gridSpan w:val="2"/>
            <w:vMerge/>
            <w:shd w:val="clear" w:color="auto" w:fill="E0E0E0"/>
          </w:tcPr>
          <w:p w:rsidR="00907279" w:rsidRPr="003066A9" w:rsidRDefault="00907279" w:rsidP="00E278CB">
            <w:pPr>
              <w:spacing w:after="0" w:line="360" w:lineRule="auto"/>
              <w:ind w:firstLine="567"/>
              <w:jc w:val="center"/>
              <w:rPr>
                <w:rFonts w:ascii="GHEA Grapalat" w:hAnsi="GHEA Grapalat"/>
                <w:b/>
                <w:sz w:val="24"/>
                <w:szCs w:val="24"/>
                <w:lang w:val="hy-AM"/>
              </w:rPr>
            </w:pPr>
          </w:p>
        </w:tc>
        <w:tc>
          <w:tcPr>
            <w:tcW w:w="3827" w:type="dxa"/>
            <w:shd w:val="clear" w:color="auto" w:fill="E0E0E0"/>
          </w:tcPr>
          <w:p w:rsidR="00907279" w:rsidRPr="003D76E7" w:rsidRDefault="003D76E7" w:rsidP="003D76E7">
            <w:pPr>
              <w:spacing w:after="0" w:line="240" w:lineRule="auto"/>
              <w:ind w:firstLine="567"/>
              <w:jc w:val="center"/>
              <w:rPr>
                <w:rFonts w:ascii="GHEA Grapalat" w:hAnsi="GHEA Grapalat"/>
                <w:b/>
                <w:sz w:val="24"/>
                <w:szCs w:val="24"/>
                <w:lang w:val="en-US"/>
              </w:rPr>
            </w:pPr>
            <w:r w:rsidRPr="003D76E7">
              <w:rPr>
                <w:rFonts w:ascii="GHEA Grapalat" w:hAnsi="GHEA Grapalat"/>
                <w:b/>
                <w:sz w:val="24"/>
                <w:szCs w:val="24"/>
                <w:lang w:val="en-US"/>
              </w:rPr>
              <w:t>N 01/91976-23</w:t>
            </w:r>
          </w:p>
        </w:tc>
      </w:tr>
      <w:tr w:rsidR="00907279" w:rsidRPr="003830BD" w:rsidTr="00E278CB">
        <w:trPr>
          <w:trHeight w:val="50"/>
        </w:trPr>
        <w:tc>
          <w:tcPr>
            <w:tcW w:w="8789" w:type="dxa"/>
            <w:shd w:val="clear" w:color="auto" w:fill="auto"/>
          </w:tcPr>
          <w:p w:rsidR="00907279" w:rsidRPr="003066A9" w:rsidRDefault="00800204" w:rsidP="00E278CB">
            <w:pPr>
              <w:shd w:val="clear" w:color="auto" w:fill="FFFFFF"/>
              <w:spacing w:after="0" w:line="360" w:lineRule="auto"/>
              <w:ind w:firstLine="720"/>
              <w:jc w:val="both"/>
              <w:rPr>
                <w:rFonts w:ascii="GHEA Grapalat" w:hAnsi="GHEA Grapalat"/>
                <w:color w:val="191919"/>
                <w:sz w:val="24"/>
                <w:szCs w:val="24"/>
                <w:lang w:val="hy-AM"/>
              </w:rPr>
            </w:pPr>
            <w:r>
              <w:rPr>
                <w:rFonts w:ascii="GHEA Grapalat" w:hAnsi="GHEA Grapalat"/>
                <w:iCs/>
                <w:sz w:val="24"/>
                <w:szCs w:val="24"/>
                <w:lang w:val="hy-AM"/>
              </w:rPr>
              <w:t>«Վարչական իրավախախտումների վերաբերյալ» Հայաստանի Հանրապետության օրենսգրքում փոփոխություններ կատարելու մասին» օրենքի նախագծի վերաբերյալ դիտողություններ և առաջարկություններ չունենք</w:t>
            </w:r>
            <w:r w:rsidRPr="00277867">
              <w:rPr>
                <w:rFonts w:ascii="GHEA Grapalat" w:hAnsi="GHEA Grapalat"/>
                <w:iCs/>
                <w:sz w:val="24"/>
                <w:szCs w:val="24"/>
                <w:lang w:val="hy-AM"/>
              </w:rPr>
              <w:t>:</w:t>
            </w:r>
          </w:p>
        </w:tc>
        <w:tc>
          <w:tcPr>
            <w:tcW w:w="7087" w:type="dxa"/>
            <w:gridSpan w:val="2"/>
            <w:shd w:val="clear" w:color="auto" w:fill="auto"/>
          </w:tcPr>
          <w:p w:rsidR="00907279" w:rsidRPr="003830BD" w:rsidRDefault="00907279" w:rsidP="00E278CB">
            <w:pPr>
              <w:tabs>
                <w:tab w:val="left" w:pos="851"/>
              </w:tabs>
              <w:spacing w:after="0" w:line="360" w:lineRule="auto"/>
              <w:ind w:firstLine="567"/>
              <w:jc w:val="both"/>
              <w:rPr>
                <w:rFonts w:ascii="GHEA Grapalat" w:hAnsi="GHEA Grapalat"/>
                <w:sz w:val="24"/>
                <w:szCs w:val="24"/>
                <w:lang w:val="hy-AM"/>
              </w:rPr>
            </w:pPr>
          </w:p>
        </w:tc>
      </w:tr>
    </w:tbl>
    <w:p w:rsidR="00907279" w:rsidRPr="00EC114B" w:rsidRDefault="00907279">
      <w:pPr>
        <w:rPr>
          <w:rFonts w:ascii="GHEA Grapalat" w:hAnsi="GHEA Grapalat"/>
          <w:lang w:val="hy-AM"/>
        </w:rPr>
      </w:pPr>
    </w:p>
    <w:sectPr w:rsidR="00907279" w:rsidRPr="00EC114B" w:rsidSect="00F4018B">
      <w:footerReference w:type="default" r:id="rId7"/>
      <w:pgSz w:w="16838" w:h="11906" w:orient="landscape"/>
      <w:pgMar w:top="993" w:right="1138" w:bottom="450"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653B" w:rsidRDefault="00DA653B">
      <w:pPr>
        <w:spacing w:after="0" w:line="240" w:lineRule="auto"/>
      </w:pPr>
      <w:r>
        <w:separator/>
      </w:r>
    </w:p>
  </w:endnote>
  <w:endnote w:type="continuationSeparator" w:id="0">
    <w:p w:rsidR="00DA653B" w:rsidRDefault="00DA6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20002A87"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7453242"/>
      <w:docPartObj>
        <w:docPartGallery w:val="Page Numbers (Bottom of Page)"/>
        <w:docPartUnique/>
      </w:docPartObj>
    </w:sdtPr>
    <w:sdtEndPr>
      <w:rPr>
        <w:rFonts w:ascii="GHEA Grapalat" w:hAnsi="GHEA Grapalat"/>
        <w:noProof/>
      </w:rPr>
    </w:sdtEndPr>
    <w:sdtContent>
      <w:p w:rsidR="00E66318" w:rsidRPr="00E66318" w:rsidRDefault="00DB1266">
        <w:pPr>
          <w:pStyle w:val="Footer"/>
          <w:jc w:val="center"/>
          <w:rPr>
            <w:rFonts w:ascii="GHEA Grapalat" w:hAnsi="GHEA Grapalat"/>
          </w:rPr>
        </w:pPr>
        <w:r w:rsidRPr="00E66318">
          <w:rPr>
            <w:rFonts w:ascii="GHEA Grapalat" w:hAnsi="GHEA Grapalat"/>
          </w:rPr>
          <w:fldChar w:fldCharType="begin"/>
        </w:r>
        <w:r w:rsidRPr="00E66318">
          <w:rPr>
            <w:rFonts w:ascii="GHEA Grapalat" w:hAnsi="GHEA Grapalat"/>
          </w:rPr>
          <w:instrText xml:space="preserve"> PAGE   \* MERGEFORMAT </w:instrText>
        </w:r>
        <w:r w:rsidRPr="00E66318">
          <w:rPr>
            <w:rFonts w:ascii="GHEA Grapalat" w:hAnsi="GHEA Grapalat"/>
          </w:rPr>
          <w:fldChar w:fldCharType="separate"/>
        </w:r>
        <w:r w:rsidR="00F233A7">
          <w:rPr>
            <w:rFonts w:ascii="GHEA Grapalat" w:hAnsi="GHEA Grapalat"/>
            <w:noProof/>
          </w:rPr>
          <w:t>7</w:t>
        </w:r>
        <w:r w:rsidRPr="00E66318">
          <w:rPr>
            <w:rFonts w:ascii="GHEA Grapalat" w:hAnsi="GHEA Grapalat"/>
            <w:noProof/>
          </w:rPr>
          <w:fldChar w:fldCharType="end"/>
        </w:r>
      </w:p>
    </w:sdtContent>
  </w:sdt>
  <w:p w:rsidR="00E66318" w:rsidRDefault="00DA653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653B" w:rsidRDefault="00DA653B">
      <w:pPr>
        <w:spacing w:after="0" w:line="240" w:lineRule="auto"/>
      </w:pPr>
      <w:r>
        <w:separator/>
      </w:r>
    </w:p>
  </w:footnote>
  <w:footnote w:type="continuationSeparator" w:id="0">
    <w:p w:rsidR="00DA653B" w:rsidRDefault="00DA65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E4E10"/>
    <w:multiLevelType w:val="multilevel"/>
    <w:tmpl w:val="1E4CA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0303926"/>
    <w:multiLevelType w:val="hybridMultilevel"/>
    <w:tmpl w:val="7848F910"/>
    <w:lvl w:ilvl="0" w:tplc="1F067380">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5139"/>
    <w:rsid w:val="00073F31"/>
    <w:rsid w:val="000C5409"/>
    <w:rsid w:val="00147FD8"/>
    <w:rsid w:val="001F132E"/>
    <w:rsid w:val="002420A8"/>
    <w:rsid w:val="003066A9"/>
    <w:rsid w:val="003830BD"/>
    <w:rsid w:val="00396F11"/>
    <w:rsid w:val="003D76E7"/>
    <w:rsid w:val="003F605A"/>
    <w:rsid w:val="004B3EFF"/>
    <w:rsid w:val="0050082D"/>
    <w:rsid w:val="00620802"/>
    <w:rsid w:val="00623487"/>
    <w:rsid w:val="006C5C9D"/>
    <w:rsid w:val="007C223E"/>
    <w:rsid w:val="00800204"/>
    <w:rsid w:val="00821683"/>
    <w:rsid w:val="008A1858"/>
    <w:rsid w:val="00907279"/>
    <w:rsid w:val="0096798C"/>
    <w:rsid w:val="009800A8"/>
    <w:rsid w:val="009A0B8B"/>
    <w:rsid w:val="009E445D"/>
    <w:rsid w:val="00B15139"/>
    <w:rsid w:val="00B64F09"/>
    <w:rsid w:val="00B746D7"/>
    <w:rsid w:val="00C13154"/>
    <w:rsid w:val="00C13EFB"/>
    <w:rsid w:val="00C60117"/>
    <w:rsid w:val="00CB6058"/>
    <w:rsid w:val="00CF01BA"/>
    <w:rsid w:val="00D054E1"/>
    <w:rsid w:val="00D64726"/>
    <w:rsid w:val="00DA653B"/>
    <w:rsid w:val="00DB1266"/>
    <w:rsid w:val="00DB58FB"/>
    <w:rsid w:val="00DC4505"/>
    <w:rsid w:val="00E14BD2"/>
    <w:rsid w:val="00E93F9E"/>
    <w:rsid w:val="00EB2300"/>
    <w:rsid w:val="00EC114B"/>
    <w:rsid w:val="00F233A7"/>
    <w:rsid w:val="00F40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E1609"/>
  <w15:docId w15:val="{43F1208E-2C79-4EAE-B4E4-F83BC219E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F31"/>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F31"/>
    <w:pPr>
      <w:ind w:left="720"/>
      <w:contextualSpacing/>
    </w:pPr>
  </w:style>
  <w:style w:type="paragraph" w:styleId="Footer">
    <w:name w:val="footer"/>
    <w:basedOn w:val="Normal"/>
    <w:link w:val="FooterChar"/>
    <w:uiPriority w:val="99"/>
    <w:unhideWhenUsed/>
    <w:rsid w:val="00073F31"/>
    <w:pPr>
      <w:tabs>
        <w:tab w:val="center" w:pos="4677"/>
        <w:tab w:val="right" w:pos="9355"/>
      </w:tabs>
      <w:spacing w:after="0" w:line="240" w:lineRule="auto"/>
    </w:pPr>
  </w:style>
  <w:style w:type="character" w:customStyle="1" w:styleId="FooterChar">
    <w:name w:val="Footer Char"/>
    <w:basedOn w:val="DefaultParagraphFont"/>
    <w:link w:val="Footer"/>
    <w:uiPriority w:val="99"/>
    <w:rsid w:val="00073F31"/>
    <w:rPr>
      <w:rFonts w:ascii="Calibri" w:eastAsia="Times New Roman" w:hAnsi="Calibri" w:cs="Times New Roman"/>
      <w:lang w:val="ru-RU" w:eastAsia="ru-RU"/>
    </w:rPr>
  </w:style>
  <w:style w:type="paragraph" w:styleId="BodyText">
    <w:name w:val="Body Text"/>
    <w:basedOn w:val="Normal"/>
    <w:link w:val="BodyTextChar"/>
    <w:rsid w:val="009E445D"/>
    <w:pPr>
      <w:spacing w:after="0" w:line="360" w:lineRule="auto"/>
      <w:jc w:val="both"/>
    </w:pPr>
    <w:rPr>
      <w:rFonts w:ascii="Arial Armenian" w:hAnsi="Arial Armenian"/>
      <w:sz w:val="28"/>
      <w:szCs w:val="20"/>
      <w:lang w:val="en-US" w:eastAsia="en-US"/>
    </w:rPr>
  </w:style>
  <w:style w:type="character" w:customStyle="1" w:styleId="BodyTextChar">
    <w:name w:val="Body Text Char"/>
    <w:basedOn w:val="DefaultParagraphFont"/>
    <w:link w:val="BodyText"/>
    <w:rsid w:val="009E445D"/>
    <w:rPr>
      <w:rFonts w:ascii="Arial Armenian" w:eastAsia="Times New Roman" w:hAnsi="Arial Armeni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09531">
      <w:bodyDiv w:val="1"/>
      <w:marLeft w:val="0"/>
      <w:marRight w:val="0"/>
      <w:marTop w:val="0"/>
      <w:marBottom w:val="0"/>
      <w:divBdr>
        <w:top w:val="none" w:sz="0" w:space="0" w:color="auto"/>
        <w:left w:val="none" w:sz="0" w:space="0" w:color="auto"/>
        <w:bottom w:val="none" w:sz="0" w:space="0" w:color="auto"/>
        <w:right w:val="none" w:sz="0" w:space="0" w:color="auto"/>
      </w:divBdr>
    </w:div>
    <w:div w:id="164519605">
      <w:bodyDiv w:val="1"/>
      <w:marLeft w:val="0"/>
      <w:marRight w:val="0"/>
      <w:marTop w:val="0"/>
      <w:marBottom w:val="0"/>
      <w:divBdr>
        <w:top w:val="none" w:sz="0" w:space="0" w:color="auto"/>
        <w:left w:val="none" w:sz="0" w:space="0" w:color="auto"/>
        <w:bottom w:val="none" w:sz="0" w:space="0" w:color="auto"/>
        <w:right w:val="none" w:sz="0" w:space="0" w:color="auto"/>
      </w:divBdr>
    </w:div>
    <w:div w:id="182014427">
      <w:bodyDiv w:val="1"/>
      <w:marLeft w:val="0"/>
      <w:marRight w:val="0"/>
      <w:marTop w:val="0"/>
      <w:marBottom w:val="0"/>
      <w:divBdr>
        <w:top w:val="none" w:sz="0" w:space="0" w:color="auto"/>
        <w:left w:val="none" w:sz="0" w:space="0" w:color="auto"/>
        <w:bottom w:val="none" w:sz="0" w:space="0" w:color="auto"/>
        <w:right w:val="none" w:sz="0" w:space="0" w:color="auto"/>
      </w:divBdr>
    </w:div>
    <w:div w:id="193735894">
      <w:bodyDiv w:val="1"/>
      <w:marLeft w:val="0"/>
      <w:marRight w:val="0"/>
      <w:marTop w:val="0"/>
      <w:marBottom w:val="0"/>
      <w:divBdr>
        <w:top w:val="none" w:sz="0" w:space="0" w:color="auto"/>
        <w:left w:val="none" w:sz="0" w:space="0" w:color="auto"/>
        <w:bottom w:val="none" w:sz="0" w:space="0" w:color="auto"/>
        <w:right w:val="none" w:sz="0" w:space="0" w:color="auto"/>
      </w:divBdr>
    </w:div>
    <w:div w:id="685643610">
      <w:bodyDiv w:val="1"/>
      <w:marLeft w:val="0"/>
      <w:marRight w:val="0"/>
      <w:marTop w:val="0"/>
      <w:marBottom w:val="0"/>
      <w:divBdr>
        <w:top w:val="none" w:sz="0" w:space="0" w:color="auto"/>
        <w:left w:val="none" w:sz="0" w:space="0" w:color="auto"/>
        <w:bottom w:val="none" w:sz="0" w:space="0" w:color="auto"/>
        <w:right w:val="none" w:sz="0" w:space="0" w:color="auto"/>
      </w:divBdr>
    </w:div>
    <w:div w:id="709381216">
      <w:bodyDiv w:val="1"/>
      <w:marLeft w:val="0"/>
      <w:marRight w:val="0"/>
      <w:marTop w:val="0"/>
      <w:marBottom w:val="0"/>
      <w:divBdr>
        <w:top w:val="none" w:sz="0" w:space="0" w:color="auto"/>
        <w:left w:val="none" w:sz="0" w:space="0" w:color="auto"/>
        <w:bottom w:val="none" w:sz="0" w:space="0" w:color="auto"/>
        <w:right w:val="none" w:sz="0" w:space="0" w:color="auto"/>
      </w:divBdr>
    </w:div>
    <w:div w:id="934674792">
      <w:bodyDiv w:val="1"/>
      <w:marLeft w:val="0"/>
      <w:marRight w:val="0"/>
      <w:marTop w:val="0"/>
      <w:marBottom w:val="0"/>
      <w:divBdr>
        <w:top w:val="none" w:sz="0" w:space="0" w:color="auto"/>
        <w:left w:val="none" w:sz="0" w:space="0" w:color="auto"/>
        <w:bottom w:val="none" w:sz="0" w:space="0" w:color="auto"/>
        <w:right w:val="none" w:sz="0" w:space="0" w:color="auto"/>
      </w:divBdr>
    </w:div>
    <w:div w:id="959069051">
      <w:bodyDiv w:val="1"/>
      <w:marLeft w:val="0"/>
      <w:marRight w:val="0"/>
      <w:marTop w:val="0"/>
      <w:marBottom w:val="0"/>
      <w:divBdr>
        <w:top w:val="none" w:sz="0" w:space="0" w:color="auto"/>
        <w:left w:val="none" w:sz="0" w:space="0" w:color="auto"/>
        <w:bottom w:val="none" w:sz="0" w:space="0" w:color="auto"/>
        <w:right w:val="none" w:sz="0" w:space="0" w:color="auto"/>
      </w:divBdr>
    </w:div>
    <w:div w:id="1009983018">
      <w:bodyDiv w:val="1"/>
      <w:marLeft w:val="0"/>
      <w:marRight w:val="0"/>
      <w:marTop w:val="0"/>
      <w:marBottom w:val="0"/>
      <w:divBdr>
        <w:top w:val="none" w:sz="0" w:space="0" w:color="auto"/>
        <w:left w:val="none" w:sz="0" w:space="0" w:color="auto"/>
        <w:bottom w:val="none" w:sz="0" w:space="0" w:color="auto"/>
        <w:right w:val="none" w:sz="0" w:space="0" w:color="auto"/>
      </w:divBdr>
    </w:div>
    <w:div w:id="1197692835">
      <w:bodyDiv w:val="1"/>
      <w:marLeft w:val="0"/>
      <w:marRight w:val="0"/>
      <w:marTop w:val="0"/>
      <w:marBottom w:val="0"/>
      <w:divBdr>
        <w:top w:val="none" w:sz="0" w:space="0" w:color="auto"/>
        <w:left w:val="none" w:sz="0" w:space="0" w:color="auto"/>
        <w:bottom w:val="none" w:sz="0" w:space="0" w:color="auto"/>
        <w:right w:val="none" w:sz="0" w:space="0" w:color="auto"/>
      </w:divBdr>
    </w:div>
    <w:div w:id="1874271142">
      <w:bodyDiv w:val="1"/>
      <w:marLeft w:val="0"/>
      <w:marRight w:val="0"/>
      <w:marTop w:val="0"/>
      <w:marBottom w:val="0"/>
      <w:divBdr>
        <w:top w:val="none" w:sz="0" w:space="0" w:color="auto"/>
        <w:left w:val="none" w:sz="0" w:space="0" w:color="auto"/>
        <w:bottom w:val="none" w:sz="0" w:space="0" w:color="auto"/>
        <w:right w:val="none" w:sz="0" w:space="0" w:color="auto"/>
      </w:divBdr>
    </w:div>
    <w:div w:id="2086418056">
      <w:bodyDiv w:val="1"/>
      <w:marLeft w:val="0"/>
      <w:marRight w:val="0"/>
      <w:marTop w:val="0"/>
      <w:marBottom w:val="0"/>
      <w:divBdr>
        <w:top w:val="none" w:sz="0" w:space="0" w:color="auto"/>
        <w:left w:val="none" w:sz="0" w:space="0" w:color="auto"/>
        <w:bottom w:val="none" w:sz="0" w:space="0" w:color="auto"/>
        <w:right w:val="none" w:sz="0" w:space="0" w:color="auto"/>
      </w:divBdr>
    </w:div>
    <w:div w:id="2096901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8</Pages>
  <Words>1607</Words>
  <Characters>9164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 Geghamyan</dc:creator>
  <cp:keywords/>
  <dc:description/>
  <cp:lastModifiedBy>Elina Geghamyan</cp:lastModifiedBy>
  <cp:revision>29</cp:revision>
  <dcterms:created xsi:type="dcterms:W3CDTF">2023-04-10T11:42:00Z</dcterms:created>
  <dcterms:modified xsi:type="dcterms:W3CDTF">2023-05-29T13:35:00Z</dcterms:modified>
</cp:coreProperties>
</file>