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F64" w:rsidRPr="00473780" w:rsidRDefault="005A2F64" w:rsidP="005A2F64">
      <w:pPr>
        <w:jc w:val="center"/>
      </w:pPr>
      <w:r w:rsidRPr="00473780">
        <w:rPr>
          <w:noProof/>
          <w:lang w:eastAsia="en-US"/>
        </w:rPr>
        <w:drawing>
          <wp:inline distT="0" distB="0" distL="0" distR="0" wp14:anchorId="366AFA0F" wp14:editId="4107EFDC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2F64" w:rsidRPr="00473780" w:rsidRDefault="005A2F64" w:rsidP="005A2F64">
      <w:pPr>
        <w:jc w:val="center"/>
      </w:pPr>
    </w:p>
    <w:p w:rsidR="005A2F64" w:rsidRPr="00473780" w:rsidRDefault="005A2F64" w:rsidP="005A2F6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73780">
        <w:rPr>
          <w:rFonts w:ascii="GHEA Mariam" w:hAnsi="GHEA Mariam" w:cs="Sylfaen"/>
          <w:b/>
          <w:sz w:val="30"/>
          <w:szCs w:val="30"/>
        </w:rPr>
        <w:t>ՀԱՅԱՍՏԱՆԻ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473780">
        <w:rPr>
          <w:rFonts w:ascii="GHEA Mariam" w:hAnsi="GHEA Mariam" w:cs="Sylfaen"/>
          <w:b/>
          <w:sz w:val="30"/>
          <w:szCs w:val="30"/>
        </w:rPr>
        <w:t>ՀԱՆՐԱՊԵՏՈՒԹՅԱՆ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473780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5A2F64" w:rsidRPr="00473780" w:rsidRDefault="005A2F64" w:rsidP="005A2F64">
      <w:pPr>
        <w:pStyle w:val="mechtex"/>
        <w:rPr>
          <w:rFonts w:ascii="GHEA Mariam" w:hAnsi="GHEA Mariam"/>
          <w:b/>
        </w:rPr>
      </w:pPr>
    </w:p>
    <w:p w:rsidR="005A2F64" w:rsidRPr="00473780" w:rsidRDefault="005A2F64" w:rsidP="005A2F64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Շ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473780">
        <w:rPr>
          <w:rFonts w:ascii="GHEA Mariam" w:hAnsi="GHEA Mariam" w:cs="Sylfaen"/>
          <w:b/>
          <w:sz w:val="40"/>
          <w:szCs w:val="40"/>
        </w:rPr>
        <w:t>Ւ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Մ</w:t>
      </w:r>
    </w:p>
    <w:p w:rsidR="0055156E" w:rsidRPr="009B123D" w:rsidRDefault="0055156E">
      <w:pPr>
        <w:jc w:val="center"/>
        <w:rPr>
          <w:rFonts w:ascii="GHEA Mariam" w:hAnsi="GHEA Mariam"/>
          <w:sz w:val="18"/>
          <w:szCs w:val="24"/>
        </w:rPr>
      </w:pPr>
    </w:p>
    <w:p w:rsidR="0055156E" w:rsidRPr="009B123D" w:rsidRDefault="0055156E">
      <w:pPr>
        <w:jc w:val="center"/>
        <w:rPr>
          <w:rFonts w:ascii="GHEA Mariam" w:hAnsi="GHEA Mariam"/>
          <w:sz w:val="16"/>
          <w:szCs w:val="24"/>
        </w:rPr>
      </w:pPr>
    </w:p>
    <w:p w:rsidR="0055156E" w:rsidRPr="00702FA5" w:rsidRDefault="0055156E">
      <w:pPr>
        <w:jc w:val="center"/>
        <w:rPr>
          <w:rFonts w:ascii="GHEA Mariam" w:hAnsi="GHEA Mariam"/>
          <w:sz w:val="24"/>
          <w:szCs w:val="24"/>
        </w:rPr>
      </w:pPr>
    </w:p>
    <w:p w:rsidR="0055156E" w:rsidRPr="00702FA5" w:rsidRDefault="0055156E">
      <w:pPr>
        <w:jc w:val="center"/>
        <w:rPr>
          <w:rFonts w:ascii="GHEA Mariam" w:hAnsi="GHEA Mariam"/>
          <w:sz w:val="24"/>
          <w:szCs w:val="24"/>
        </w:rPr>
      </w:pPr>
      <w:r w:rsidRPr="00702FA5">
        <w:rPr>
          <w:rFonts w:ascii="GHEA Mariam" w:hAnsi="GHEA Mariam"/>
          <w:sz w:val="24"/>
          <w:szCs w:val="24"/>
          <w:lang w:val="hy-AM"/>
        </w:rPr>
        <w:t>1</w:t>
      </w:r>
      <w:r w:rsidRPr="00702FA5">
        <w:rPr>
          <w:rFonts w:ascii="GHEA Mariam" w:hAnsi="GHEA Mariam"/>
          <w:sz w:val="24"/>
          <w:szCs w:val="24"/>
        </w:rPr>
        <w:t xml:space="preserve"> </w:t>
      </w:r>
      <w:r w:rsidRPr="00702FA5">
        <w:rPr>
          <w:rFonts w:ascii="GHEA Mariam" w:hAnsi="GHEA Mariam"/>
          <w:sz w:val="24"/>
          <w:szCs w:val="24"/>
          <w:lang w:val="hy-AM"/>
        </w:rPr>
        <w:t>հուն</w:t>
      </w:r>
      <w:proofErr w:type="spellStart"/>
      <w:r w:rsidRPr="00702FA5">
        <w:rPr>
          <w:rFonts w:ascii="GHEA Mariam" w:hAnsi="GHEA Mariam"/>
          <w:sz w:val="24"/>
          <w:szCs w:val="24"/>
        </w:rPr>
        <w:t>իսի</w:t>
      </w:r>
      <w:proofErr w:type="spellEnd"/>
      <w:r w:rsidRPr="00702FA5">
        <w:rPr>
          <w:rFonts w:ascii="GHEA Mariam" w:hAnsi="GHEA Mariam"/>
          <w:sz w:val="24"/>
          <w:szCs w:val="24"/>
        </w:rPr>
        <w:t xml:space="preserve"> 20</w:t>
      </w:r>
      <w:r w:rsidRPr="00702FA5">
        <w:rPr>
          <w:rFonts w:ascii="GHEA Mariam" w:hAnsi="GHEA Mariam"/>
          <w:sz w:val="24"/>
          <w:szCs w:val="24"/>
          <w:lang w:val="hy-AM"/>
        </w:rPr>
        <w:t>23</w:t>
      </w:r>
      <w:r w:rsidRPr="00702FA5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02FA5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702FA5">
        <w:rPr>
          <w:rFonts w:ascii="GHEA Mariam" w:hAnsi="GHEA Mariam"/>
          <w:sz w:val="24"/>
          <w:szCs w:val="24"/>
        </w:rPr>
        <w:t xml:space="preserve">  N              - Ն</w:t>
      </w:r>
    </w:p>
    <w:p w:rsidR="0055156E" w:rsidRPr="00702FA5" w:rsidRDefault="0055156E" w:rsidP="009B123D">
      <w:pPr>
        <w:pStyle w:val="mechtex"/>
      </w:pPr>
    </w:p>
    <w:p w:rsidR="0055156E" w:rsidRPr="009B123D" w:rsidRDefault="0055156E" w:rsidP="009B123D">
      <w:pPr>
        <w:pStyle w:val="mechtex"/>
        <w:rPr>
          <w:sz w:val="18"/>
        </w:rPr>
      </w:pPr>
    </w:p>
    <w:p w:rsidR="009B123D" w:rsidRPr="00702FA5" w:rsidRDefault="009B123D" w:rsidP="009B123D">
      <w:pPr>
        <w:pStyle w:val="mechtex"/>
      </w:pPr>
    </w:p>
    <w:p w:rsidR="009B123D" w:rsidRPr="009B123D" w:rsidRDefault="009B123D" w:rsidP="009B123D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9B123D">
        <w:rPr>
          <w:rFonts w:ascii="GHEA Mariam" w:hAnsi="GHEA Mariam" w:cs="Arial"/>
          <w:spacing w:val="-4"/>
          <w:sz w:val="24"/>
          <w:szCs w:val="24"/>
          <w:lang w:val="hy-AM"/>
        </w:rPr>
        <w:t>ՄԻԱՍՆԱԿԱՆ</w:t>
      </w:r>
      <w:r w:rsidRPr="009B123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pacing w:val="-4"/>
          <w:sz w:val="24"/>
          <w:szCs w:val="24"/>
          <w:lang w:val="hy-AM"/>
        </w:rPr>
        <w:t>ՀԱՇՎՈՒՄ</w:t>
      </w:r>
      <w:r w:rsidRPr="009B123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pacing w:val="-4"/>
          <w:sz w:val="24"/>
          <w:szCs w:val="24"/>
          <w:lang w:val="hy-AM"/>
        </w:rPr>
        <w:t>ԱՌԿԱ</w:t>
      </w:r>
      <w:r w:rsidRPr="009B123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pacing w:val="-4"/>
          <w:sz w:val="24"/>
          <w:szCs w:val="24"/>
          <w:lang w:val="hy-AM"/>
        </w:rPr>
        <w:t>ԳՈՒՄԱՐՆԵՐԻ</w:t>
      </w:r>
      <w:r w:rsidRPr="009B123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pacing w:val="-4"/>
          <w:sz w:val="24"/>
          <w:szCs w:val="24"/>
          <w:lang w:val="hy-AM"/>
        </w:rPr>
        <w:t>ՎԵՐԱԴԱՐՁԸ</w:t>
      </w:r>
      <w:r w:rsidRPr="009B123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pacing w:val="-4"/>
          <w:sz w:val="24"/>
          <w:szCs w:val="24"/>
          <w:lang w:val="hy-AM"/>
        </w:rPr>
        <w:t>ՀԱՐԿԱՅԻՆ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ՄԱՐՄԻՆ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ԱՅԼ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ՀԱՇՎԻՆ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ԻՐԱԿԱՆԱՑՆԵԼՈՒ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ԴԵՊՔԵՐԸ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ԵՎ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ԿԱՐԳԸ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9B123D" w:rsidRPr="009B123D" w:rsidRDefault="009B123D" w:rsidP="009B123D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CC29A0">
        <w:rPr>
          <w:lang w:val="hy-AM"/>
        </w:rPr>
        <w:t> </w:t>
      </w: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:rsidR="009B123D" w:rsidRDefault="009B123D" w:rsidP="009B123D">
      <w:pPr>
        <w:pStyle w:val="mechtex"/>
        <w:rPr>
          <w:lang w:val="hy-AM"/>
        </w:rPr>
      </w:pPr>
    </w:p>
    <w:p w:rsidR="009B123D" w:rsidRPr="008E1B5A" w:rsidRDefault="009B123D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9B123D">
        <w:rPr>
          <w:rFonts w:ascii="GHEA Mariam" w:hAnsi="GHEA Mariam" w:cs="Arial"/>
          <w:sz w:val="24"/>
          <w:szCs w:val="24"/>
          <w:lang w:val="hy-AM"/>
        </w:rPr>
        <w:t>Հիմք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327-</w:t>
      </w:r>
      <w:r w:rsidRPr="009B123D">
        <w:rPr>
          <w:rFonts w:ascii="GHEA Mariam" w:hAnsi="GHEA Mariam" w:cs="Arial"/>
          <w:sz w:val="24"/>
          <w:szCs w:val="24"/>
          <w:lang w:val="hy-AM"/>
        </w:rPr>
        <w:t>րդ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2-</w:t>
      </w:r>
      <w:r w:rsidRPr="009B123D">
        <w:rPr>
          <w:rFonts w:ascii="GHEA Mariam" w:hAnsi="GHEA Mariam" w:cs="Arial"/>
          <w:sz w:val="24"/>
          <w:szCs w:val="24"/>
          <w:lang w:val="hy-AM"/>
        </w:rPr>
        <w:t>րդ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մասը՝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B123D" w:rsidRPr="009B123D" w:rsidRDefault="009B123D" w:rsidP="009B123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B123D">
        <w:rPr>
          <w:rFonts w:ascii="GHEA Mariam" w:hAnsi="GHEA Mariam"/>
          <w:sz w:val="24"/>
          <w:szCs w:val="24"/>
          <w:lang w:val="hy-AM"/>
        </w:rPr>
        <w:t xml:space="preserve">1. </w:t>
      </w:r>
      <w:r w:rsidRPr="009B123D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միասնական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հաշվում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առկա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գումարների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վերադարձը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մարմին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այլ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հաշվին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իրականացնելու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դեպքերը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և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կարգը՝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9B123D">
        <w:rPr>
          <w:rFonts w:ascii="GHEA Mariam" w:hAnsi="GHEA Mariam"/>
          <w:sz w:val="24"/>
          <w:szCs w:val="24"/>
          <w:lang w:val="hy-AM"/>
        </w:rPr>
        <w:t>:</w:t>
      </w:r>
    </w:p>
    <w:p w:rsidR="009B123D" w:rsidRPr="009B123D" w:rsidRDefault="009B123D" w:rsidP="009B123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B123D">
        <w:rPr>
          <w:rFonts w:ascii="GHEA Mariam" w:hAnsi="GHEA Mariam"/>
          <w:sz w:val="24"/>
          <w:szCs w:val="24"/>
          <w:lang w:val="hy-AM"/>
        </w:rPr>
        <w:t xml:space="preserve">2. </w:t>
      </w:r>
      <w:r w:rsidRPr="009B123D">
        <w:rPr>
          <w:rFonts w:ascii="GHEA Mariam" w:hAnsi="GHEA Mariam" w:cs="Arial"/>
          <w:sz w:val="24"/>
          <w:szCs w:val="24"/>
          <w:lang w:val="hy-AM"/>
        </w:rPr>
        <w:t>Սույն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ուժի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մեջ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է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մտնում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հրապարակման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օրվան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երրորդ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ամսվա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1-</w:t>
      </w:r>
      <w:r w:rsidRPr="009B123D">
        <w:rPr>
          <w:rFonts w:ascii="GHEA Mariam" w:hAnsi="GHEA Mariam" w:cs="Arial"/>
          <w:sz w:val="24"/>
          <w:szCs w:val="24"/>
          <w:lang w:val="hy-AM"/>
        </w:rPr>
        <w:t>ից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, </w:t>
      </w:r>
      <w:r w:rsidRPr="009B123D">
        <w:rPr>
          <w:rFonts w:ascii="GHEA Mariam" w:hAnsi="GHEA Mariam" w:cs="Arial"/>
          <w:sz w:val="24"/>
          <w:szCs w:val="24"/>
          <w:lang w:val="hy-AM"/>
        </w:rPr>
        <w:t>բացառությամբ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սույն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7-</w:t>
      </w:r>
      <w:r w:rsidRPr="009B123D">
        <w:rPr>
          <w:rFonts w:ascii="GHEA Mariam" w:hAnsi="GHEA Mariam" w:cs="Arial"/>
          <w:sz w:val="24"/>
          <w:szCs w:val="24"/>
          <w:lang w:val="hy-AM"/>
        </w:rPr>
        <w:t>րդ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և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8-</w:t>
      </w:r>
      <w:r w:rsidRPr="009B123D">
        <w:rPr>
          <w:rFonts w:ascii="GHEA Mariam" w:hAnsi="GHEA Mariam" w:cs="Arial"/>
          <w:sz w:val="24"/>
          <w:szCs w:val="24"/>
          <w:lang w:val="hy-AM"/>
        </w:rPr>
        <w:t>րդ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կետերի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, </w:t>
      </w:r>
      <w:r w:rsidRPr="009B123D">
        <w:rPr>
          <w:rFonts w:ascii="GHEA Mariam" w:hAnsi="GHEA Mariam" w:cs="Arial"/>
          <w:sz w:val="24"/>
          <w:szCs w:val="24"/>
          <w:lang w:val="hy-AM"/>
        </w:rPr>
        <w:t>որոնք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ուժի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մեջ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են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մտնում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նույն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կետերում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նշված՝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B123D">
        <w:rPr>
          <w:rFonts w:ascii="GHEA Mariam" w:hAnsi="GHEA Mariam" w:cs="Arial"/>
          <w:sz w:val="24"/>
          <w:szCs w:val="24"/>
          <w:lang w:val="hy-AM"/>
        </w:rPr>
        <w:t>առցանց</w:t>
      </w:r>
      <w:proofErr w:type="spellEnd"/>
      <w:r w:rsidRPr="009B123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9B123D">
        <w:rPr>
          <w:rFonts w:ascii="GHEA Mariam" w:hAnsi="GHEA Mariam" w:cs="GHEA Grapalat"/>
          <w:sz w:val="24"/>
          <w:szCs w:val="24"/>
          <w:lang w:val="hy-AM"/>
        </w:rPr>
        <w:t xml:space="preserve"> (WEB </w:t>
      </w:r>
      <w:r w:rsidRPr="009B123D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9B123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միջոցով</w:t>
      </w:r>
      <w:r w:rsidRPr="009B123D">
        <w:rPr>
          <w:rFonts w:ascii="GHEA Mariam" w:hAnsi="GHEA Mariam" w:cs="GHEA Grapalat"/>
          <w:sz w:val="24"/>
          <w:szCs w:val="24"/>
          <w:lang w:val="hy-AM"/>
        </w:rPr>
        <w:t xml:space="preserve">) </w:t>
      </w:r>
      <w:r w:rsidRPr="009B123D">
        <w:rPr>
          <w:rFonts w:ascii="GHEA Mariam" w:hAnsi="GHEA Mariam" w:cs="Arial"/>
          <w:sz w:val="24"/>
          <w:szCs w:val="24"/>
          <w:lang w:val="hy-AM"/>
        </w:rPr>
        <w:t>տվյալների</w:t>
      </w:r>
      <w:r w:rsidRPr="009B123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փոխանակման</w:t>
      </w:r>
      <w:r w:rsidRPr="009B123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համապա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B123D">
        <w:rPr>
          <w:rFonts w:ascii="GHEA Mariam" w:hAnsi="GHEA Mariam" w:cs="Arial"/>
          <w:sz w:val="24"/>
          <w:szCs w:val="24"/>
          <w:lang w:val="hy-AM"/>
        </w:rPr>
        <w:t>տաս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B123D">
        <w:rPr>
          <w:rFonts w:ascii="GHEA Mariam" w:hAnsi="GHEA Mariam" w:cs="Arial"/>
          <w:sz w:val="24"/>
          <w:szCs w:val="24"/>
          <w:lang w:val="hy-AM"/>
        </w:rPr>
        <w:t>խան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գործարկման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Arial"/>
          <w:sz w:val="24"/>
          <w:szCs w:val="24"/>
          <w:lang w:val="hy-AM"/>
        </w:rPr>
        <w:t>օրվանից։</w:t>
      </w:r>
    </w:p>
    <w:p w:rsidR="0055156E" w:rsidRPr="009B123D" w:rsidRDefault="0055156E" w:rsidP="00212BFD">
      <w:pPr>
        <w:rPr>
          <w:rFonts w:ascii="GHEA Mariam" w:hAnsi="GHEA Mariam"/>
          <w:sz w:val="30"/>
          <w:szCs w:val="24"/>
          <w:lang w:val="hy-AM"/>
        </w:rPr>
      </w:pPr>
    </w:p>
    <w:p w:rsidR="00212BFD" w:rsidRPr="00702FA5" w:rsidRDefault="00212BF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702F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12BFD" w:rsidRPr="00702FA5" w:rsidRDefault="00212BFD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/>
          <w:sz w:val="24"/>
          <w:szCs w:val="24"/>
          <w:lang w:val="af-ZA"/>
        </w:rPr>
        <w:t xml:space="preserve">          </w:t>
      </w:r>
      <w:r w:rsidRPr="00702F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>Ն</w:t>
      </w:r>
      <w:r w:rsidRPr="00702FA5">
        <w:rPr>
          <w:rFonts w:ascii="GHEA Mariam" w:hAnsi="GHEA Mariam" w:cs="Sylfaen"/>
          <w:sz w:val="24"/>
          <w:szCs w:val="24"/>
          <w:lang w:val="af-ZA"/>
        </w:rPr>
        <w:t>.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C3C89" w:rsidRPr="009B123D" w:rsidRDefault="002C3C89">
      <w:pPr>
        <w:pStyle w:val="mechtex"/>
        <w:jc w:val="left"/>
        <w:rPr>
          <w:rFonts w:ascii="GHEA Mariam" w:hAnsi="GHEA Mariam" w:cs="Sylfaen"/>
          <w:sz w:val="14"/>
          <w:szCs w:val="24"/>
          <w:lang w:val="hy-AM"/>
        </w:rPr>
      </w:pPr>
    </w:p>
    <w:p w:rsidR="00212BFD" w:rsidRPr="00702FA5" w:rsidRDefault="005A2F6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C3C89"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proofErr w:type="spellStart"/>
      <w:r w:rsidR="00212BFD" w:rsidRPr="00702FA5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212BFD" w:rsidRPr="00702FA5" w:rsidRDefault="00212BF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  <w:sectPr w:rsidR="00212BFD" w:rsidRPr="00702FA5" w:rsidSect="00702FA5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1909" w:h="16834" w:code="9"/>
          <w:pgMar w:top="1440" w:right="1440" w:bottom="1418" w:left="1440" w:header="720" w:footer="576" w:gutter="0"/>
          <w:pgNumType w:start="1"/>
          <w:cols w:space="720"/>
          <w:titlePg/>
          <w:docGrid w:linePitch="272"/>
        </w:sectPr>
      </w:pPr>
    </w:p>
    <w:p w:rsidR="00212BFD" w:rsidRPr="00702FA5" w:rsidRDefault="00212BFD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02FA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Հավելված</w:t>
      </w:r>
      <w:r w:rsidR="009B123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212BFD" w:rsidRPr="00702FA5" w:rsidRDefault="00212BF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702FA5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702FA5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702FA5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702FA5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702FA5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02FA5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702FA5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702FA5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702FA5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212BFD" w:rsidRPr="00702FA5" w:rsidRDefault="00212BF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702F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702FA5">
        <w:rPr>
          <w:rFonts w:ascii="GHEA Mariam" w:hAnsi="GHEA Mariam" w:cs="Sylfaen"/>
          <w:spacing w:val="-4"/>
          <w:sz w:val="24"/>
          <w:szCs w:val="24"/>
          <w:lang w:val="pt-BR"/>
        </w:rPr>
        <w:t>հո</w:t>
      </w:r>
      <w:r w:rsidRPr="00702FA5">
        <w:rPr>
          <w:rFonts w:ascii="GHEA Mariam" w:hAnsi="GHEA Mariam" w:cs="Sylfaen"/>
          <w:spacing w:val="-4"/>
          <w:sz w:val="24"/>
          <w:szCs w:val="24"/>
          <w:lang w:val="hy-AM"/>
        </w:rPr>
        <w:t>ւնիս</w:t>
      </w:r>
      <w:r w:rsidRPr="00702FA5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 xml:space="preserve"> 1</w:t>
      </w:r>
      <w:r w:rsidRPr="00702FA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 xml:space="preserve">N             -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212BFD" w:rsidRDefault="00212BF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552735" w:rsidRPr="00702FA5" w:rsidRDefault="0055273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212BFD" w:rsidRPr="00702FA5" w:rsidRDefault="00212BF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9B123D" w:rsidRPr="009B123D" w:rsidRDefault="009B123D" w:rsidP="009B123D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1"/>
          <w:lang w:val="hy-AM"/>
        </w:rPr>
      </w:pPr>
      <w:r w:rsidRPr="009B123D">
        <w:rPr>
          <w:rFonts w:ascii="GHEA Mariam" w:hAnsi="GHEA Mariam"/>
          <w:bCs/>
          <w:color w:val="000000"/>
          <w:spacing w:val="-4"/>
          <w:sz w:val="24"/>
          <w:szCs w:val="21"/>
          <w:lang w:val="hy-AM"/>
        </w:rPr>
        <w:t>ՄԻԱՍՆԱԿԱՆ ՀԱՇՎՈՒՄ ԱՌԿԱ ԳՈՒՄԱՐՆԵՐԻ ՎԵՐԱԴԱՐՁԸ ՀԱՐԿԱՅԻՆ</w:t>
      </w:r>
      <w:r w:rsidRPr="009B123D">
        <w:rPr>
          <w:rFonts w:ascii="GHEA Mariam" w:hAnsi="GHEA Mariam"/>
          <w:bCs/>
          <w:color w:val="000000"/>
          <w:sz w:val="24"/>
          <w:szCs w:val="21"/>
          <w:lang w:val="hy-AM"/>
        </w:rPr>
        <w:t xml:space="preserve"> ՄԱՐՄԻՆ ՆԵՐԿԱՅԱՑՎԱԾ ԱՅԼ ՀԱՇՎԻՆ ԻՐԱԿԱՆԱՑՆԵԼՈՒ ԴԵՊՔԵՐԸ ԵՎ ԿԱՐԳԸ </w:t>
      </w:r>
    </w:p>
    <w:p w:rsidR="009B123D" w:rsidRPr="00CC29A0" w:rsidRDefault="009B123D" w:rsidP="009B123D">
      <w:pPr>
        <w:shd w:val="clear" w:color="auto" w:fill="FFFFFF"/>
        <w:jc w:val="center"/>
        <w:rPr>
          <w:rFonts w:ascii="GHEA Grapalat" w:hAnsi="GHEA Grapalat"/>
          <w:color w:val="000000"/>
          <w:sz w:val="24"/>
          <w:szCs w:val="21"/>
          <w:lang w:val="hy-AM"/>
        </w:rPr>
      </w:pPr>
    </w:p>
    <w:p w:rsidR="009B123D" w:rsidRPr="00B87811" w:rsidRDefault="009B123D" w:rsidP="009B123D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9B123D" w:rsidRPr="009B123D" w:rsidRDefault="009B123D" w:rsidP="009B123D">
      <w:pPr>
        <w:shd w:val="clear" w:color="auto" w:fill="FFFFFF"/>
        <w:spacing w:line="360" w:lineRule="auto"/>
        <w:ind w:firstLine="374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B123D">
        <w:rPr>
          <w:rFonts w:ascii="GHEA Mariam" w:hAnsi="GHEA Mariam"/>
          <w:color w:val="000000"/>
          <w:sz w:val="24"/>
          <w:szCs w:val="24"/>
          <w:lang w:val="hy-AM"/>
        </w:rPr>
        <w:t>1.</w:t>
      </w:r>
      <w:r w:rsidRPr="009B123D">
        <w:rPr>
          <w:rFonts w:ascii="GHEA Mariam" w:hAnsi="GHEA Mariam"/>
          <w:color w:val="000000"/>
          <w:sz w:val="24"/>
          <w:szCs w:val="24"/>
          <w:lang w:val="hy-AM"/>
        </w:rPr>
        <w:tab/>
        <w:t>Սույն կարգով կարգավորվում են միասնական հաշվում առկա գումարների վերադարձը հարկային մարմին ներկայացված այլ հաշվին իրականացնելու դեպքերը և կարգը սահմանելու հետ կապված հարաբերությունները։</w:t>
      </w:r>
    </w:p>
    <w:p w:rsidR="009B123D" w:rsidRPr="009B123D" w:rsidRDefault="009B123D" w:rsidP="009B123D">
      <w:pPr>
        <w:shd w:val="clear" w:color="auto" w:fill="FFFFFF"/>
        <w:spacing w:line="360" w:lineRule="auto"/>
        <w:ind w:firstLine="374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B123D">
        <w:rPr>
          <w:rFonts w:ascii="GHEA Mariam" w:hAnsi="GHEA Mariam"/>
          <w:color w:val="000000"/>
          <w:sz w:val="24"/>
          <w:szCs w:val="24"/>
          <w:lang w:val="hy-AM"/>
        </w:rPr>
        <w:t>2.</w:t>
      </w:r>
      <w:r w:rsidRPr="009B123D">
        <w:rPr>
          <w:rFonts w:ascii="GHEA Mariam" w:hAnsi="GHEA Mariam"/>
          <w:color w:val="000000"/>
          <w:sz w:val="24"/>
          <w:szCs w:val="24"/>
          <w:lang w:val="hy-AM"/>
        </w:rPr>
        <w:tab/>
        <w:t xml:space="preserve">Սույն կարգի 3-րդ </w:t>
      </w:r>
      <w:proofErr w:type="spellStart"/>
      <w:r w:rsidRPr="009B123D">
        <w:rPr>
          <w:rFonts w:ascii="GHEA Mariam" w:hAnsi="GHEA Mariam"/>
          <w:color w:val="000000"/>
          <w:sz w:val="24"/>
          <w:szCs w:val="24"/>
          <w:lang w:val="hy-AM"/>
        </w:rPr>
        <w:t>կետում</w:t>
      </w:r>
      <w:proofErr w:type="spellEnd"/>
      <w:r w:rsidRPr="009B123D">
        <w:rPr>
          <w:rFonts w:ascii="GHEA Mariam" w:hAnsi="GHEA Mariam"/>
          <w:color w:val="000000"/>
          <w:sz w:val="24"/>
          <w:szCs w:val="24"/>
          <w:lang w:val="hy-AM"/>
        </w:rPr>
        <w:t xml:space="preserve"> չնշված դեպքերում՝ հարկ վճարողներին միասնական հաշվում առկա գումարների վերադարձն իրականացվում է իրենց անվամբ բացված բանկային հաշիվներին։</w:t>
      </w:r>
    </w:p>
    <w:p w:rsidR="009B123D" w:rsidRPr="009B123D" w:rsidRDefault="009B123D" w:rsidP="009B123D">
      <w:pPr>
        <w:shd w:val="clear" w:color="auto" w:fill="FFFFFF"/>
        <w:spacing w:line="360" w:lineRule="auto"/>
        <w:ind w:firstLine="374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B123D">
        <w:rPr>
          <w:rFonts w:ascii="GHEA Mariam" w:hAnsi="GHEA Mariam"/>
          <w:color w:val="000000"/>
          <w:sz w:val="24"/>
          <w:szCs w:val="24"/>
          <w:lang w:val="hy-AM"/>
        </w:rPr>
        <w:t>3.</w:t>
      </w:r>
      <w:r w:rsidRPr="009B123D">
        <w:rPr>
          <w:rFonts w:ascii="GHEA Mariam" w:hAnsi="GHEA Mariam"/>
          <w:color w:val="000000"/>
          <w:sz w:val="24"/>
          <w:szCs w:val="24"/>
          <w:lang w:val="hy-AM"/>
        </w:rPr>
        <w:tab/>
        <w:t xml:space="preserve">Միասնական հաշվում առկա գումարների վերադարձը հարկ վճարողի կողմից հարկային մարմին ներկայացված՝ իր բանկային հաշվից տարբերվող այլ հաշվին իրականացվում է </w:t>
      </w:r>
      <w:proofErr w:type="spellStart"/>
      <w:r w:rsidRPr="009B123D">
        <w:rPr>
          <w:rFonts w:ascii="GHEA Mariam" w:hAnsi="GHEA Mariam"/>
          <w:color w:val="000000"/>
          <w:sz w:val="24"/>
          <w:szCs w:val="24"/>
          <w:lang w:val="hy-AM"/>
        </w:rPr>
        <w:t>հետևյալ</w:t>
      </w:r>
      <w:proofErr w:type="spellEnd"/>
      <w:r w:rsidRPr="009B123D">
        <w:rPr>
          <w:rFonts w:ascii="GHEA Mariam" w:hAnsi="GHEA Mariam"/>
          <w:color w:val="000000"/>
          <w:sz w:val="24"/>
          <w:szCs w:val="24"/>
          <w:lang w:val="hy-AM"/>
        </w:rPr>
        <w:t xml:space="preserve"> դեպքերում՝</w:t>
      </w:r>
    </w:p>
    <w:p w:rsidR="009B123D" w:rsidRPr="009B123D" w:rsidRDefault="009B123D" w:rsidP="009B123D">
      <w:pPr>
        <w:shd w:val="clear" w:color="auto" w:fill="FFFFFF"/>
        <w:spacing w:line="360" w:lineRule="auto"/>
        <w:ind w:firstLine="374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B123D">
        <w:rPr>
          <w:rFonts w:ascii="GHEA Mariam" w:hAnsi="GHEA Mariam"/>
          <w:color w:val="000000"/>
          <w:sz w:val="24"/>
          <w:szCs w:val="24"/>
          <w:lang w:val="hy-AM"/>
        </w:rPr>
        <w:t>1)</w:t>
      </w:r>
      <w:r w:rsidRPr="009B123D">
        <w:rPr>
          <w:rFonts w:ascii="GHEA Mariam" w:hAnsi="GHEA Mariam"/>
          <w:color w:val="000000"/>
          <w:sz w:val="24"/>
          <w:szCs w:val="24"/>
          <w:lang w:val="hy-AM"/>
        </w:rPr>
        <w:tab/>
        <w:t>բանկային հաշիվներ չունեցող կազմակերպություններին գումարների վերադարձն իրականացվում է</w:t>
      </w:r>
      <w:r w:rsidRPr="009B123D">
        <w:rPr>
          <w:rFonts w:ascii="GHEA Mariam" w:hAnsi="GHEA Mariam" w:cs="Cambria Math"/>
          <w:color w:val="000000"/>
          <w:sz w:val="24"/>
          <w:szCs w:val="24"/>
          <w:lang w:val="hy-AM"/>
        </w:rPr>
        <w:t>՝</w:t>
      </w:r>
    </w:p>
    <w:p w:rsidR="009B123D" w:rsidRPr="009B123D" w:rsidRDefault="009B123D" w:rsidP="009B123D">
      <w:pPr>
        <w:shd w:val="clear" w:color="auto" w:fill="FFFFFF"/>
        <w:spacing w:line="360" w:lineRule="auto"/>
        <w:ind w:firstLine="374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B123D">
        <w:rPr>
          <w:rFonts w:ascii="GHEA Mariam" w:hAnsi="GHEA Mariam"/>
          <w:color w:val="000000"/>
          <w:sz w:val="24"/>
          <w:szCs w:val="24"/>
          <w:lang w:val="hy-AM"/>
        </w:rPr>
        <w:t>ա</w:t>
      </w:r>
      <w:r w:rsidRPr="009B123D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9B123D">
        <w:rPr>
          <w:rFonts w:ascii="GHEA Mariam" w:hAnsi="GHEA Mariam"/>
          <w:color w:val="000000"/>
          <w:sz w:val="24"/>
          <w:szCs w:val="24"/>
          <w:lang w:val="hy-AM"/>
        </w:rPr>
        <w:tab/>
      </w:r>
      <w:r w:rsidRPr="009B123D">
        <w:rPr>
          <w:rFonts w:ascii="GHEA Mariam" w:hAnsi="GHEA Mariam" w:cs="GHEA Mariam"/>
          <w:color w:val="000000"/>
          <w:sz w:val="24"/>
          <w:szCs w:val="24"/>
          <w:lang w:val="hy-AM"/>
        </w:rPr>
        <w:t>կազմակերպությունների</w:t>
      </w:r>
      <w:r w:rsidRPr="009B123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AD5AB7">
        <w:rPr>
          <w:rFonts w:ascii="GHEA Mariam" w:hAnsi="GHEA Mariam" w:cs="GHEA Mariam"/>
          <w:color w:val="000000"/>
          <w:sz w:val="24"/>
          <w:szCs w:val="24"/>
          <w:lang w:val="hy-AM"/>
        </w:rPr>
        <w:t>վերակազմակերպ</w:t>
      </w:r>
      <w:r w:rsidRPr="009B123D">
        <w:rPr>
          <w:rFonts w:ascii="GHEA Mariam" w:hAnsi="GHEA Mariam" w:cs="GHEA Mariam"/>
          <w:color w:val="000000"/>
          <w:sz w:val="24"/>
          <w:szCs w:val="24"/>
          <w:lang w:val="hy-AM"/>
        </w:rPr>
        <w:t>ման</w:t>
      </w:r>
      <w:r w:rsidRPr="009B123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GHEA Mariam"/>
          <w:color w:val="000000"/>
          <w:sz w:val="24"/>
          <w:szCs w:val="24"/>
          <w:lang w:val="hy-AM"/>
        </w:rPr>
        <w:t>դեպքում՝</w:t>
      </w:r>
      <w:r w:rsidRPr="009B123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GHEA Mariam"/>
          <w:color w:val="000000"/>
          <w:sz w:val="24"/>
          <w:szCs w:val="24"/>
          <w:lang w:val="hy-AM"/>
        </w:rPr>
        <w:t>իրավահաջորդ</w:t>
      </w:r>
      <w:r w:rsidRPr="009B123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GHEA Mariam"/>
          <w:color w:val="000000"/>
          <w:sz w:val="24"/>
          <w:szCs w:val="24"/>
          <w:lang w:val="hy-AM"/>
        </w:rPr>
        <w:t>կազմակերպության</w:t>
      </w:r>
      <w:r w:rsidRPr="009B123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GHEA Mariam"/>
          <w:color w:val="000000"/>
          <w:sz w:val="24"/>
          <w:szCs w:val="24"/>
          <w:lang w:val="hy-AM"/>
        </w:rPr>
        <w:t>բանկային</w:t>
      </w:r>
      <w:r w:rsidRPr="009B123D">
        <w:rPr>
          <w:rFonts w:ascii="GHEA Mariam" w:hAnsi="GHEA Mariam"/>
          <w:color w:val="000000"/>
          <w:sz w:val="24"/>
          <w:szCs w:val="24"/>
          <w:lang w:val="hy-AM"/>
        </w:rPr>
        <w:t xml:space="preserve"> հաշվին,</w:t>
      </w:r>
    </w:p>
    <w:p w:rsidR="009B123D" w:rsidRPr="009B123D" w:rsidRDefault="009B123D" w:rsidP="009B123D">
      <w:pPr>
        <w:shd w:val="clear" w:color="auto" w:fill="FFFFFF"/>
        <w:spacing w:line="360" w:lineRule="auto"/>
        <w:ind w:firstLine="374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B123D">
        <w:rPr>
          <w:rFonts w:ascii="GHEA Mariam" w:hAnsi="GHEA Mariam"/>
          <w:color w:val="000000"/>
          <w:sz w:val="24"/>
          <w:szCs w:val="24"/>
          <w:lang w:val="hy-AM"/>
        </w:rPr>
        <w:t>բ</w:t>
      </w:r>
      <w:r w:rsidRPr="009B123D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9B123D">
        <w:rPr>
          <w:rFonts w:ascii="GHEA Mariam" w:hAnsi="GHEA Mariam"/>
          <w:color w:val="000000"/>
          <w:sz w:val="24"/>
          <w:szCs w:val="24"/>
          <w:lang w:val="hy-AM"/>
        </w:rPr>
        <w:tab/>
      </w:r>
      <w:r w:rsidRPr="009B123D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լուծարված կազմակերպությունների դեպքում՝ կազմակերպության մասնակցի բ</w:t>
      </w:r>
      <w:r w:rsidRPr="009B123D">
        <w:rPr>
          <w:rFonts w:ascii="GHEA Mariam" w:hAnsi="GHEA Mariam"/>
          <w:color w:val="000000"/>
          <w:sz w:val="24"/>
          <w:szCs w:val="24"/>
          <w:lang w:val="hy-AM"/>
        </w:rPr>
        <w:t xml:space="preserve">անկային հաշվին՝ մյուս մասնակիցների համաձայնությամբ (եթե առկա են մեկից ավելի մասնակիցներ), </w:t>
      </w:r>
    </w:p>
    <w:p w:rsidR="009B123D" w:rsidRPr="009B123D" w:rsidRDefault="009B123D" w:rsidP="009B123D">
      <w:pPr>
        <w:shd w:val="clear" w:color="auto" w:fill="FFFFFF"/>
        <w:spacing w:line="360" w:lineRule="auto"/>
        <w:ind w:firstLine="374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B123D">
        <w:rPr>
          <w:rFonts w:ascii="GHEA Mariam" w:hAnsi="GHEA Mariam"/>
          <w:color w:val="000000"/>
          <w:sz w:val="24"/>
          <w:szCs w:val="24"/>
          <w:lang w:val="hy-AM"/>
        </w:rPr>
        <w:t>գ</w:t>
      </w:r>
      <w:r w:rsidRPr="009B123D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9B123D">
        <w:rPr>
          <w:rFonts w:ascii="GHEA Mariam" w:hAnsi="GHEA Mariam"/>
          <w:color w:val="000000"/>
          <w:sz w:val="24"/>
          <w:szCs w:val="24"/>
          <w:lang w:val="hy-AM"/>
        </w:rPr>
        <w:t xml:space="preserve"> լուծարված պետական կառավարման համակարգի մարմինների,</w:t>
      </w:r>
      <w:r w:rsidRPr="009B123D">
        <w:rPr>
          <w:rFonts w:ascii="GHEA Mariam" w:hAnsi="GHEA Mariam"/>
          <w:lang w:val="hy-AM"/>
        </w:rPr>
        <w:t xml:space="preserve"> </w:t>
      </w:r>
      <w:r w:rsidRPr="009B123D">
        <w:rPr>
          <w:rFonts w:ascii="GHEA Mariam" w:hAnsi="GHEA Mariam"/>
          <w:color w:val="000000"/>
          <w:sz w:val="24"/>
          <w:szCs w:val="24"/>
          <w:lang w:val="hy-AM"/>
        </w:rPr>
        <w:t>տեղական ինքնակառավարման մարմինների, հիմնադրամների, հասարակական կազմա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9B123D">
        <w:rPr>
          <w:rFonts w:ascii="GHEA Mariam" w:hAnsi="GHEA Mariam"/>
          <w:color w:val="000000"/>
          <w:sz w:val="24"/>
          <w:szCs w:val="24"/>
          <w:lang w:val="hy-AM"/>
        </w:rPr>
        <w:t>կեր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9B123D">
        <w:rPr>
          <w:rFonts w:ascii="GHEA Mariam" w:hAnsi="GHEA Mariam"/>
          <w:color w:val="000000"/>
          <w:sz w:val="24"/>
          <w:szCs w:val="24"/>
          <w:lang w:val="hy-AM"/>
        </w:rPr>
        <w:t>պությունների դեպքում՝ համապատասխան գանձապետական հաշիվներին</w:t>
      </w:r>
      <w:r w:rsidR="00AD5AB7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9B123D" w:rsidRPr="009B123D" w:rsidRDefault="009B123D" w:rsidP="009B123D">
      <w:pPr>
        <w:shd w:val="clear" w:color="auto" w:fill="FFFFFF"/>
        <w:spacing w:line="360" w:lineRule="auto"/>
        <w:ind w:firstLine="374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B123D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2)</w:t>
      </w:r>
      <w:r w:rsidRPr="009B123D">
        <w:rPr>
          <w:rFonts w:ascii="GHEA Mariam" w:hAnsi="GHEA Mariam"/>
          <w:color w:val="000000"/>
          <w:sz w:val="24"/>
          <w:szCs w:val="24"/>
          <w:lang w:val="hy-AM"/>
        </w:rPr>
        <w:tab/>
        <w:t>անհատ ձեռնարկատիրոջ կամ նոտարի մահվան դեպքում՝ ժառանգի անձնագրային տվյալներով բացված բանկային հաշվին՝</w:t>
      </w:r>
      <w:r w:rsidRPr="009B123D">
        <w:rPr>
          <w:rFonts w:ascii="GHEA Mariam" w:hAnsi="GHEA Mariam"/>
          <w:lang w:val="hy-AM"/>
        </w:rPr>
        <w:t xml:space="preserve"> </w:t>
      </w:r>
      <w:r w:rsidRPr="009B123D">
        <w:rPr>
          <w:rFonts w:ascii="GHEA Mariam" w:hAnsi="GHEA Mariam"/>
          <w:color w:val="000000"/>
          <w:sz w:val="24"/>
          <w:szCs w:val="24"/>
          <w:lang w:val="hy-AM"/>
        </w:rPr>
        <w:t>մյուս ժառանգների համաձայնությամբ (եթե առկա են մեկից ավելի ժառանգներ)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9B123D" w:rsidRPr="009B123D" w:rsidRDefault="009B123D" w:rsidP="009B123D">
      <w:pPr>
        <w:shd w:val="clear" w:color="auto" w:fill="FFFFFF"/>
        <w:spacing w:line="360" w:lineRule="auto"/>
        <w:ind w:firstLine="374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B123D">
        <w:rPr>
          <w:rFonts w:ascii="GHEA Mariam" w:hAnsi="GHEA Mariam"/>
          <w:color w:val="000000"/>
          <w:sz w:val="24"/>
          <w:szCs w:val="24"/>
          <w:lang w:val="hy-AM"/>
        </w:rPr>
        <w:t>3)</w:t>
      </w:r>
      <w:r w:rsidRPr="009B123D">
        <w:rPr>
          <w:rFonts w:ascii="GHEA Mariam" w:hAnsi="GHEA Mariam"/>
          <w:color w:val="000000"/>
          <w:sz w:val="24"/>
          <w:szCs w:val="24"/>
          <w:lang w:val="hy-AM"/>
        </w:rPr>
        <w:tab/>
        <w:t>բանկային հաշիվներ չունեցող հաշվառումից հանված անհատ ձեռնար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9B123D">
        <w:rPr>
          <w:rFonts w:ascii="GHEA Mariam" w:hAnsi="GHEA Mariam"/>
          <w:color w:val="000000"/>
          <w:sz w:val="24"/>
          <w:szCs w:val="24"/>
          <w:lang w:val="hy-AM"/>
        </w:rPr>
        <w:t>կա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9B123D">
        <w:rPr>
          <w:rFonts w:ascii="GHEA Mariam" w:hAnsi="GHEA Mariam"/>
          <w:color w:val="000000"/>
          <w:sz w:val="24"/>
          <w:szCs w:val="24"/>
          <w:lang w:val="hy-AM"/>
        </w:rPr>
        <w:t>տե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9B123D">
        <w:rPr>
          <w:rFonts w:ascii="GHEA Mariam" w:hAnsi="GHEA Mariam"/>
          <w:color w:val="000000"/>
          <w:sz w:val="24"/>
          <w:szCs w:val="24"/>
          <w:lang w:val="hy-AM"/>
        </w:rPr>
        <w:t xml:space="preserve">րերին և պաշտոնից ազատված </w:t>
      </w:r>
      <w:proofErr w:type="spellStart"/>
      <w:r w:rsidRPr="009B123D">
        <w:rPr>
          <w:rFonts w:ascii="GHEA Mariam" w:hAnsi="GHEA Mariam"/>
          <w:color w:val="000000"/>
          <w:sz w:val="24"/>
          <w:szCs w:val="24"/>
          <w:lang w:val="hy-AM"/>
        </w:rPr>
        <w:t>նոտարներին</w:t>
      </w:r>
      <w:proofErr w:type="spellEnd"/>
      <w:r w:rsidRPr="009B123D">
        <w:rPr>
          <w:rFonts w:ascii="GHEA Mariam" w:hAnsi="GHEA Mariam"/>
          <w:color w:val="000000"/>
          <w:sz w:val="24"/>
          <w:szCs w:val="24"/>
          <w:lang w:val="hy-AM"/>
        </w:rPr>
        <w:t xml:space="preserve"> գումարների վերադարձն իրակա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9B123D">
        <w:rPr>
          <w:rFonts w:ascii="GHEA Mariam" w:hAnsi="GHEA Mariam"/>
          <w:color w:val="000000"/>
          <w:sz w:val="24"/>
          <w:szCs w:val="24"/>
          <w:lang w:val="hy-AM"/>
        </w:rPr>
        <w:t>նաց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9B123D">
        <w:rPr>
          <w:rFonts w:ascii="GHEA Mariam" w:hAnsi="GHEA Mariam"/>
          <w:color w:val="000000"/>
          <w:sz w:val="24"/>
          <w:szCs w:val="24"/>
          <w:lang w:val="hy-AM"/>
        </w:rPr>
        <w:t>վում է վերջիններիս՝ որպես ֆիզիկական անձ, անձնագրային տվյալներով բացված բանկային հաշիվներին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9B123D" w:rsidRPr="009B123D" w:rsidRDefault="009B123D" w:rsidP="009B123D">
      <w:pPr>
        <w:shd w:val="clear" w:color="auto" w:fill="FFFFFF"/>
        <w:spacing w:line="360" w:lineRule="auto"/>
        <w:ind w:firstLine="374"/>
        <w:jc w:val="both"/>
        <w:rPr>
          <w:rFonts w:ascii="GHEA Mariam" w:hAnsi="GHEA Mariam"/>
          <w:sz w:val="24"/>
          <w:szCs w:val="24"/>
          <w:lang w:val="hy-AM"/>
        </w:rPr>
      </w:pPr>
      <w:r w:rsidRPr="009B123D">
        <w:rPr>
          <w:rFonts w:ascii="GHEA Mariam" w:hAnsi="GHEA Mariam"/>
          <w:color w:val="000000"/>
          <w:sz w:val="24"/>
          <w:szCs w:val="24"/>
          <w:lang w:val="hy-AM"/>
        </w:rPr>
        <w:t>4)</w:t>
      </w:r>
      <w:r w:rsidRPr="009B123D">
        <w:rPr>
          <w:rFonts w:ascii="GHEA Mariam" w:hAnsi="GHEA Mariam"/>
          <w:color w:val="000000"/>
          <w:sz w:val="24"/>
          <w:szCs w:val="24"/>
          <w:lang w:val="hy-AM"/>
        </w:rPr>
        <w:tab/>
      </w:r>
      <w:r w:rsidRPr="009B123D">
        <w:rPr>
          <w:rFonts w:ascii="GHEA Mariam" w:hAnsi="GHEA Mariam"/>
          <w:sz w:val="24"/>
          <w:szCs w:val="24"/>
          <w:lang w:val="hy-AM"/>
        </w:rPr>
        <w:t>պետական</w:t>
      </w:r>
      <w:r w:rsidRPr="009B123D">
        <w:rPr>
          <w:rFonts w:ascii="GHEA Mariam" w:hAnsi="GHEA Mariam"/>
          <w:lang w:val="hy-AM"/>
        </w:rPr>
        <w:t xml:space="preserve"> </w:t>
      </w:r>
      <w:r w:rsidRPr="009B123D">
        <w:rPr>
          <w:rFonts w:ascii="GHEA Mariam" w:hAnsi="GHEA Mariam"/>
          <w:sz w:val="24"/>
          <w:szCs w:val="24"/>
          <w:lang w:val="hy-AM"/>
        </w:rPr>
        <w:t xml:space="preserve">ոչ </w:t>
      </w:r>
      <w:proofErr w:type="spellStart"/>
      <w:r w:rsidRPr="009B123D">
        <w:rPr>
          <w:rFonts w:ascii="GHEA Mariam" w:hAnsi="GHEA Mariam"/>
          <w:sz w:val="24"/>
          <w:szCs w:val="24"/>
          <w:lang w:val="hy-AM"/>
        </w:rPr>
        <w:t>առևտրային</w:t>
      </w:r>
      <w:proofErr w:type="spellEnd"/>
      <w:r w:rsidRPr="009B123D">
        <w:rPr>
          <w:rFonts w:ascii="GHEA Mariam" w:hAnsi="GHEA Mariam"/>
          <w:sz w:val="24"/>
          <w:szCs w:val="24"/>
          <w:lang w:val="hy-AM"/>
        </w:rPr>
        <w:t xml:space="preserve"> կազմակերպություններին և համայնքային ոչ </w:t>
      </w:r>
      <w:proofErr w:type="spellStart"/>
      <w:r w:rsidRPr="009B123D">
        <w:rPr>
          <w:rFonts w:ascii="GHEA Mariam" w:hAnsi="GHEA Mariam"/>
          <w:sz w:val="24"/>
          <w:szCs w:val="24"/>
          <w:lang w:val="hy-AM"/>
        </w:rPr>
        <w:t>առևտրային</w:t>
      </w:r>
      <w:proofErr w:type="spellEnd"/>
      <w:r w:rsidRPr="009B123D">
        <w:rPr>
          <w:rFonts w:ascii="GHEA Mariam" w:hAnsi="GHEA Mariam"/>
          <w:sz w:val="24"/>
          <w:szCs w:val="24"/>
          <w:lang w:val="hy-AM"/>
        </w:rPr>
        <w:t xml:space="preserve"> կազմակերպություններին գումարների վերադարձը կարող է իրակա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9B123D">
        <w:rPr>
          <w:rFonts w:ascii="GHEA Mariam" w:hAnsi="GHEA Mariam"/>
          <w:sz w:val="24"/>
          <w:szCs w:val="24"/>
          <w:lang w:val="hy-AM"/>
        </w:rPr>
        <w:t>նացվել նաև նրանց գանձապետական հաշիվներին։</w:t>
      </w:r>
    </w:p>
    <w:p w:rsidR="009B123D" w:rsidRPr="009B123D" w:rsidRDefault="009B123D" w:rsidP="009B123D">
      <w:pPr>
        <w:shd w:val="clear" w:color="auto" w:fill="FFFFFF"/>
        <w:spacing w:line="360" w:lineRule="auto"/>
        <w:ind w:firstLine="374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B123D">
        <w:rPr>
          <w:rFonts w:ascii="GHEA Mariam" w:hAnsi="GHEA Mariam"/>
          <w:color w:val="000000"/>
          <w:sz w:val="24"/>
          <w:szCs w:val="24"/>
          <w:lang w:val="hy-AM"/>
        </w:rPr>
        <w:t>4.</w:t>
      </w:r>
      <w:r w:rsidRPr="009B123D">
        <w:rPr>
          <w:rFonts w:ascii="GHEA Mariam" w:hAnsi="GHEA Mariam"/>
          <w:color w:val="000000"/>
          <w:sz w:val="24"/>
          <w:szCs w:val="24"/>
          <w:lang w:val="hy-AM"/>
        </w:rPr>
        <w:tab/>
        <w:t>Միասնական հաշվում առկա գումարները վերադարձվում են սույն կարգին համապատասխան այդ գումարներ</w:t>
      </w:r>
      <w:r w:rsidR="00AD5AB7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Pr="009B123D">
        <w:rPr>
          <w:rFonts w:ascii="GHEA Mariam" w:hAnsi="GHEA Mariam"/>
          <w:color w:val="000000"/>
          <w:sz w:val="24"/>
          <w:szCs w:val="24"/>
          <w:lang w:val="hy-AM"/>
        </w:rPr>
        <w:t xml:space="preserve"> ստանալու իրավասություն ունեցող անձանց՝ նրանց կողմից հարկային մարմին ներկայացված՝</w:t>
      </w:r>
      <w:r w:rsidRPr="009B123D">
        <w:rPr>
          <w:rFonts w:ascii="GHEA Mariam" w:hAnsi="GHEA Mariam"/>
          <w:lang w:val="hy-AM"/>
        </w:rPr>
        <w:t xml:space="preserve"> </w:t>
      </w:r>
      <w:r w:rsidRPr="009B123D">
        <w:rPr>
          <w:rFonts w:ascii="GHEA Mariam" w:hAnsi="GHEA Mariam"/>
          <w:color w:val="000000"/>
          <w:sz w:val="24"/>
          <w:szCs w:val="24"/>
          <w:lang w:val="hy-AM"/>
        </w:rPr>
        <w:t xml:space="preserve">Հայաստանի </w:t>
      </w:r>
      <w:r w:rsidRPr="009B123D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Հանրա</w:t>
      </w:r>
      <w:r w:rsidRPr="009B123D">
        <w:rPr>
          <w:rFonts w:ascii="GHEA Mariam" w:hAnsi="GHEA Mariam"/>
          <w:color w:val="000000"/>
          <w:spacing w:val="-4"/>
          <w:sz w:val="24"/>
          <w:szCs w:val="24"/>
          <w:lang w:val="hy-AM"/>
        </w:rPr>
        <w:softHyphen/>
        <w:t>պե</w:t>
      </w:r>
      <w:r w:rsidRPr="009B123D">
        <w:rPr>
          <w:rFonts w:ascii="GHEA Mariam" w:hAnsi="GHEA Mariam"/>
          <w:color w:val="000000"/>
          <w:spacing w:val="-4"/>
          <w:sz w:val="24"/>
          <w:szCs w:val="24"/>
          <w:lang w:val="hy-AM"/>
        </w:rPr>
        <w:softHyphen/>
        <w:t>տու</w:t>
      </w:r>
      <w:r w:rsidRPr="009B123D">
        <w:rPr>
          <w:rFonts w:ascii="GHEA Mariam" w:hAnsi="GHEA Mariam"/>
          <w:color w:val="000000"/>
          <w:spacing w:val="-4"/>
          <w:sz w:val="24"/>
          <w:szCs w:val="24"/>
          <w:lang w:val="hy-AM"/>
        </w:rPr>
        <w:softHyphen/>
        <w:t>թյան կառավարությանն առընթեր պետական եկամուտների կոմիտեի նախա</w:t>
      </w:r>
      <w:r w:rsidRPr="009B123D">
        <w:rPr>
          <w:rFonts w:ascii="GHEA Mariam" w:hAnsi="GHEA Mariam"/>
          <w:color w:val="000000"/>
          <w:spacing w:val="-4"/>
          <w:sz w:val="24"/>
          <w:szCs w:val="24"/>
          <w:lang w:val="hy-AM"/>
        </w:rPr>
        <w:softHyphen/>
        <w:t>գա</w:t>
      </w:r>
      <w:r w:rsidRPr="009B123D">
        <w:rPr>
          <w:rFonts w:ascii="GHEA Mariam" w:hAnsi="GHEA Mariam"/>
          <w:color w:val="000000"/>
          <w:spacing w:val="-4"/>
          <w:sz w:val="24"/>
          <w:szCs w:val="24"/>
          <w:lang w:val="hy-AM"/>
        </w:rPr>
        <w:softHyphen/>
        <w:t>հի</w:t>
      </w:r>
      <w:r w:rsidRPr="009B123D">
        <w:rPr>
          <w:rFonts w:ascii="GHEA Mariam" w:hAnsi="GHEA Mariam"/>
          <w:color w:val="000000"/>
          <w:sz w:val="24"/>
          <w:szCs w:val="24"/>
          <w:lang w:val="hy-AM"/>
        </w:rPr>
        <w:t xml:space="preserve"> 2017 թվականի հուլիսի 27-ի N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/>
          <w:color w:val="000000"/>
          <w:sz w:val="24"/>
          <w:szCs w:val="24"/>
          <w:lang w:val="hy-AM"/>
        </w:rPr>
        <w:t>246-Ն հրամանով հաստատված դիմումի հիման վրա, բացառությամբ  սույն կարգի 3-րդ կետի 1-ին ենթակետի «գ» պարբերությունում նշված դեպքի։</w:t>
      </w:r>
    </w:p>
    <w:p w:rsidR="009B123D" w:rsidRPr="009B123D" w:rsidRDefault="009B123D" w:rsidP="009B123D">
      <w:pPr>
        <w:shd w:val="clear" w:color="auto" w:fill="FFFFFF"/>
        <w:spacing w:line="360" w:lineRule="auto"/>
        <w:ind w:firstLine="374"/>
        <w:jc w:val="both"/>
        <w:rPr>
          <w:rFonts w:ascii="GHEA Mariam" w:hAnsi="GHEA Mariam" w:cs="GHEA Grapalat"/>
          <w:color w:val="000000"/>
          <w:sz w:val="24"/>
          <w:szCs w:val="24"/>
          <w:lang w:val="hy-AM"/>
        </w:rPr>
      </w:pPr>
      <w:r w:rsidRPr="009B123D">
        <w:rPr>
          <w:rFonts w:ascii="GHEA Mariam" w:hAnsi="GHEA Mariam"/>
          <w:color w:val="000000"/>
          <w:sz w:val="24"/>
          <w:szCs w:val="24"/>
          <w:lang w:val="hy-AM"/>
        </w:rPr>
        <w:t>5.</w:t>
      </w:r>
      <w:r w:rsidRPr="009B123D">
        <w:rPr>
          <w:rFonts w:ascii="GHEA Mariam" w:hAnsi="GHEA Mariam"/>
          <w:color w:val="000000"/>
          <w:sz w:val="24"/>
          <w:szCs w:val="24"/>
          <w:lang w:val="hy-AM"/>
        </w:rPr>
        <w:tab/>
        <w:t xml:space="preserve">Սույն կարգի 3-րդ կետի 1-ին ենթակետի «ա» և «բ» </w:t>
      </w:r>
      <w:proofErr w:type="spellStart"/>
      <w:r w:rsidRPr="009B123D">
        <w:rPr>
          <w:rFonts w:ascii="GHEA Mariam" w:hAnsi="GHEA Mariam"/>
          <w:color w:val="000000"/>
          <w:sz w:val="24"/>
          <w:szCs w:val="24"/>
          <w:lang w:val="hy-AM"/>
        </w:rPr>
        <w:t>պարբ</w:t>
      </w:r>
      <w:r w:rsidR="00AD5AB7">
        <w:rPr>
          <w:rFonts w:ascii="GHEA Mariam" w:hAnsi="GHEA Mariam"/>
          <w:color w:val="000000"/>
          <w:sz w:val="24"/>
          <w:szCs w:val="24"/>
          <w:lang w:val="hy-AM"/>
        </w:rPr>
        <w:t>երություններում</w:t>
      </w:r>
      <w:proofErr w:type="spellEnd"/>
      <w:r w:rsidR="00AD5AB7">
        <w:rPr>
          <w:rFonts w:ascii="GHEA Mariam" w:hAnsi="GHEA Mariam"/>
          <w:color w:val="000000"/>
          <w:sz w:val="24"/>
          <w:szCs w:val="24"/>
          <w:lang w:val="hy-AM"/>
        </w:rPr>
        <w:t xml:space="preserve"> և 2-րդ ենթակետ</w:t>
      </w:r>
      <w:r w:rsidRPr="009B123D">
        <w:rPr>
          <w:rFonts w:ascii="GHEA Mariam" w:hAnsi="GHEA Mariam"/>
          <w:color w:val="000000"/>
          <w:sz w:val="24"/>
          <w:szCs w:val="24"/>
          <w:lang w:val="hy-AM"/>
        </w:rPr>
        <w:t xml:space="preserve">ում նշված դեպքերում սույն կարգի 4-րդ </w:t>
      </w:r>
      <w:proofErr w:type="spellStart"/>
      <w:r w:rsidRPr="009B123D">
        <w:rPr>
          <w:rFonts w:ascii="GHEA Mariam" w:hAnsi="GHEA Mariam"/>
          <w:color w:val="000000"/>
          <w:sz w:val="24"/>
          <w:szCs w:val="24"/>
          <w:lang w:val="hy-AM"/>
        </w:rPr>
        <w:t>կետում</w:t>
      </w:r>
      <w:proofErr w:type="spellEnd"/>
      <w:r w:rsidRPr="009B123D">
        <w:rPr>
          <w:rFonts w:ascii="GHEA Mariam" w:hAnsi="GHEA Mariam"/>
          <w:color w:val="000000"/>
          <w:sz w:val="24"/>
          <w:szCs w:val="24"/>
          <w:lang w:val="hy-AM"/>
        </w:rPr>
        <w:t xml:space="preserve"> նշված դիմումը հարկային մարմին է ներկայացվում թղթային տարբերակով, և </w:t>
      </w:r>
      <w:r w:rsidRPr="009B123D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դիմումին կից ներկայացվում են </w:t>
      </w:r>
      <w:r w:rsidRPr="009B123D">
        <w:rPr>
          <w:rFonts w:ascii="GHEA Mariam" w:hAnsi="GHEA Mariam"/>
          <w:color w:val="000000"/>
          <w:sz w:val="24"/>
          <w:szCs w:val="24"/>
          <w:lang w:val="hy-AM"/>
        </w:rPr>
        <w:t>նաև իրավահաջորդությունը, մասնակից հանդիսանալու փաստը, ժառանգու</w:t>
      </w:r>
      <w:r w:rsidRPr="009B123D">
        <w:rPr>
          <w:rFonts w:ascii="GHEA Mariam" w:hAnsi="GHEA Mariam" w:cs="GHEA Grapalat"/>
          <w:color w:val="000000"/>
          <w:sz w:val="24"/>
          <w:szCs w:val="24"/>
          <w:lang w:val="hy-AM"/>
        </w:rPr>
        <w:t>թյունը և անձի նույնականացումը հավաստող համապա</w:t>
      </w:r>
      <w:r>
        <w:rPr>
          <w:rFonts w:ascii="GHEA Mariam" w:hAnsi="GHEA Mariam" w:cs="GHEA Grapalat"/>
          <w:color w:val="000000"/>
          <w:sz w:val="24"/>
          <w:szCs w:val="24"/>
          <w:lang w:val="hy-AM"/>
        </w:rPr>
        <w:softHyphen/>
      </w:r>
      <w:r w:rsidRPr="009B123D">
        <w:rPr>
          <w:rFonts w:ascii="GHEA Mariam" w:hAnsi="GHEA Mariam" w:cs="GHEA Grapalat"/>
          <w:color w:val="000000"/>
          <w:sz w:val="24"/>
          <w:szCs w:val="24"/>
          <w:lang w:val="hy-AM"/>
        </w:rPr>
        <w:t>տաս</w:t>
      </w:r>
      <w:r>
        <w:rPr>
          <w:rFonts w:ascii="GHEA Mariam" w:hAnsi="GHEA Mariam" w:cs="GHEA Grapalat"/>
          <w:color w:val="000000"/>
          <w:sz w:val="24"/>
          <w:szCs w:val="24"/>
          <w:lang w:val="hy-AM"/>
        </w:rPr>
        <w:softHyphen/>
      </w:r>
      <w:r w:rsidRPr="009B123D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խան փաստաթղթերը, ինչպես նաև բանկի կողմից տրված տեղեկանք, որը կհավաստի, որ ներկայացված բանկային հաշիվը պատկանում է </w:t>
      </w:r>
      <w:proofErr w:type="spellStart"/>
      <w:r w:rsidRPr="009B123D">
        <w:rPr>
          <w:rFonts w:ascii="GHEA Mariam" w:hAnsi="GHEA Mariam" w:cs="GHEA Grapalat"/>
          <w:color w:val="000000"/>
          <w:sz w:val="24"/>
          <w:szCs w:val="24"/>
          <w:lang w:val="hy-AM"/>
        </w:rPr>
        <w:t>դիմումատուին</w:t>
      </w:r>
      <w:proofErr w:type="spellEnd"/>
      <w:r w:rsidRPr="009B123D">
        <w:rPr>
          <w:rFonts w:ascii="GHEA Mariam" w:hAnsi="GHEA Mariam" w:cs="GHEA Grapalat"/>
          <w:color w:val="000000"/>
          <w:sz w:val="24"/>
          <w:szCs w:val="24"/>
          <w:lang w:val="hy-AM"/>
        </w:rPr>
        <w:t>։</w:t>
      </w:r>
    </w:p>
    <w:p w:rsidR="009B123D" w:rsidRPr="009B123D" w:rsidRDefault="009B123D" w:rsidP="009B123D">
      <w:pPr>
        <w:shd w:val="clear" w:color="auto" w:fill="FFFFFF"/>
        <w:spacing w:line="360" w:lineRule="auto"/>
        <w:ind w:firstLine="374"/>
        <w:jc w:val="both"/>
        <w:rPr>
          <w:rFonts w:ascii="GHEA Mariam" w:hAnsi="GHEA Mariam" w:cs="GHEA Grapalat"/>
          <w:color w:val="000000"/>
          <w:sz w:val="24"/>
          <w:szCs w:val="24"/>
          <w:lang w:val="hy-AM"/>
        </w:rPr>
      </w:pPr>
      <w:r w:rsidRPr="009B123D">
        <w:rPr>
          <w:rFonts w:ascii="GHEA Mariam" w:hAnsi="GHEA Mariam" w:cs="GHEA Grapalat"/>
          <w:color w:val="000000"/>
          <w:sz w:val="24"/>
          <w:szCs w:val="24"/>
          <w:lang w:val="hy-AM"/>
        </w:rPr>
        <w:t>6.</w:t>
      </w:r>
      <w:r w:rsidRPr="009B123D">
        <w:rPr>
          <w:rFonts w:ascii="GHEA Mariam" w:hAnsi="GHEA Mariam" w:cs="GHEA Grapalat"/>
          <w:color w:val="000000"/>
          <w:sz w:val="24"/>
          <w:szCs w:val="24"/>
          <w:lang w:val="hy-AM"/>
        </w:rPr>
        <w:tab/>
        <w:t xml:space="preserve">Սույն կարգի 3-րդ կետի 3-րդ և 4-րդ ենթակետերում նշված դեպքերում սույն կարգի 4-րդ </w:t>
      </w:r>
      <w:proofErr w:type="spellStart"/>
      <w:r w:rsidRPr="009B123D">
        <w:rPr>
          <w:rFonts w:ascii="GHEA Mariam" w:hAnsi="GHEA Mariam" w:cs="GHEA Grapalat"/>
          <w:color w:val="000000"/>
          <w:sz w:val="24"/>
          <w:szCs w:val="24"/>
          <w:lang w:val="hy-AM"/>
        </w:rPr>
        <w:t>կետում</w:t>
      </w:r>
      <w:proofErr w:type="spellEnd"/>
      <w:r w:rsidRPr="009B123D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 նշված դիմումը հարկային մարմին է ներկայացվում էլեկտրոնային տարբերակով։ </w:t>
      </w:r>
    </w:p>
    <w:p w:rsidR="009B123D" w:rsidRPr="009B123D" w:rsidRDefault="009B123D" w:rsidP="009B123D">
      <w:pPr>
        <w:shd w:val="clear" w:color="auto" w:fill="FFFFFF"/>
        <w:spacing w:line="360" w:lineRule="auto"/>
        <w:ind w:firstLine="374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9B123D">
        <w:rPr>
          <w:rFonts w:ascii="GHEA Mariam" w:hAnsi="GHEA Mariam" w:cs="GHEA Grapalat"/>
          <w:color w:val="000000"/>
          <w:sz w:val="24"/>
          <w:szCs w:val="24"/>
          <w:lang w:val="hy-AM"/>
        </w:rPr>
        <w:lastRenderedPageBreak/>
        <w:t>7.</w:t>
      </w:r>
      <w:r w:rsidRPr="009B123D">
        <w:rPr>
          <w:rFonts w:ascii="GHEA Mariam" w:hAnsi="GHEA Mariam" w:cs="GHEA Grapalat"/>
          <w:color w:val="000000"/>
          <w:sz w:val="24"/>
          <w:szCs w:val="24"/>
          <w:lang w:val="hy-AM"/>
        </w:rPr>
        <w:tab/>
      </w:r>
      <w:r w:rsidRPr="009B123D">
        <w:rPr>
          <w:rFonts w:ascii="GHEA Mariam" w:hAnsi="GHEA Mariam" w:cs="GHEA Grapalat"/>
          <w:sz w:val="24"/>
          <w:szCs w:val="24"/>
          <w:lang w:val="hy-AM"/>
        </w:rPr>
        <w:t xml:space="preserve">Էլեկտրոնային տարբերակով ներկայացված դիմումում նշված հաշվի՝ </w:t>
      </w:r>
      <w:proofErr w:type="spellStart"/>
      <w:r w:rsidRPr="009B123D">
        <w:rPr>
          <w:rFonts w:ascii="GHEA Mariam" w:hAnsi="GHEA Mariam" w:cs="GHEA Grapalat"/>
          <w:sz w:val="24"/>
          <w:szCs w:val="24"/>
          <w:lang w:val="hy-AM"/>
        </w:rPr>
        <w:t>դիմումատուին</w:t>
      </w:r>
      <w:proofErr w:type="spellEnd"/>
      <w:r w:rsidRPr="009B123D">
        <w:rPr>
          <w:rFonts w:ascii="GHEA Mariam" w:hAnsi="GHEA Mariam" w:cs="GHEA Grapalat"/>
          <w:sz w:val="24"/>
          <w:szCs w:val="24"/>
          <w:lang w:val="hy-AM"/>
        </w:rPr>
        <w:t xml:space="preserve"> պատկանելիության և վավերականության հավաստման նպա</w:t>
      </w:r>
      <w:r>
        <w:rPr>
          <w:rFonts w:ascii="GHEA Mariam" w:hAnsi="GHEA Mariam" w:cs="GHEA Grapalat"/>
          <w:sz w:val="24"/>
          <w:szCs w:val="24"/>
          <w:lang w:val="hy-AM"/>
        </w:rPr>
        <w:softHyphen/>
      </w:r>
      <w:r w:rsidRPr="009B123D">
        <w:rPr>
          <w:rFonts w:ascii="GHEA Mariam" w:hAnsi="GHEA Mariam" w:cs="GHEA Grapalat"/>
          <w:sz w:val="24"/>
          <w:szCs w:val="24"/>
          <w:lang w:val="hy-AM"/>
        </w:rPr>
        <w:t>տա</w:t>
      </w:r>
      <w:r>
        <w:rPr>
          <w:rFonts w:ascii="GHEA Mariam" w:hAnsi="GHEA Mariam" w:cs="GHEA Grapalat"/>
          <w:sz w:val="24"/>
          <w:szCs w:val="24"/>
          <w:lang w:val="hy-AM"/>
        </w:rPr>
        <w:softHyphen/>
      </w:r>
      <w:r w:rsidRPr="009B123D">
        <w:rPr>
          <w:rFonts w:ascii="GHEA Mariam" w:hAnsi="GHEA Mariam" w:cs="GHEA Grapalat"/>
          <w:sz w:val="24"/>
          <w:szCs w:val="24"/>
          <w:lang w:val="hy-AM"/>
        </w:rPr>
        <w:t>կով սույն կարգի 3-րդ կետի</w:t>
      </w:r>
      <w:r w:rsidR="00AD5AB7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GHEA Grapalat"/>
          <w:sz w:val="24"/>
          <w:szCs w:val="24"/>
          <w:lang w:val="hy-AM"/>
        </w:rPr>
        <w:t xml:space="preserve">3-րդ ենթակետում նշված դեպքում </w:t>
      </w:r>
      <w:r>
        <w:rPr>
          <w:rFonts w:ascii="GHEA Mariam" w:hAnsi="GHEA Mariam" w:cs="GHEA Grapalat"/>
          <w:sz w:val="24"/>
          <w:szCs w:val="24"/>
          <w:lang w:val="hy-AM"/>
        </w:rPr>
        <w:t>հարկային մարմինն</w:t>
      </w:r>
      <w:r w:rsidRPr="009B123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proofErr w:type="spellStart"/>
      <w:r w:rsidRPr="009B123D">
        <w:rPr>
          <w:rFonts w:ascii="GHEA Mariam" w:hAnsi="GHEA Mariam" w:cs="GHEA Grapalat"/>
          <w:sz w:val="24"/>
          <w:szCs w:val="24"/>
          <w:lang w:val="hy-AM"/>
        </w:rPr>
        <w:t>առցանց</w:t>
      </w:r>
      <w:proofErr w:type="spellEnd"/>
      <w:r w:rsidRPr="009B123D">
        <w:rPr>
          <w:rFonts w:ascii="GHEA Mariam" w:hAnsi="GHEA Mariam" w:cs="GHEA Grapalat"/>
          <w:sz w:val="24"/>
          <w:szCs w:val="24"/>
          <w:lang w:val="hy-AM"/>
        </w:rPr>
        <w:t xml:space="preserve"> եղանակով (WEB ծառայության միջոցով) հարցում է կատարում Հայաս</w:t>
      </w:r>
      <w:r>
        <w:rPr>
          <w:rFonts w:ascii="GHEA Mariam" w:hAnsi="GHEA Mariam" w:cs="GHEA Grapalat"/>
          <w:sz w:val="24"/>
          <w:szCs w:val="24"/>
          <w:lang w:val="hy-AM"/>
        </w:rPr>
        <w:softHyphen/>
      </w:r>
      <w:r w:rsidRPr="009B123D">
        <w:rPr>
          <w:rFonts w:ascii="GHEA Mariam" w:hAnsi="GHEA Mariam" w:cs="GHEA Grapalat"/>
          <w:sz w:val="24"/>
          <w:szCs w:val="24"/>
          <w:lang w:val="hy-AM"/>
        </w:rPr>
        <w:t>տանի Հանրապետության կենտրոնական բանկ։</w:t>
      </w:r>
    </w:p>
    <w:p w:rsidR="009B123D" w:rsidRPr="009B123D" w:rsidRDefault="009B123D" w:rsidP="009B123D">
      <w:pPr>
        <w:shd w:val="clear" w:color="auto" w:fill="FFFFFF"/>
        <w:spacing w:line="360" w:lineRule="auto"/>
        <w:ind w:firstLine="374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9B123D">
        <w:rPr>
          <w:rFonts w:ascii="GHEA Mariam" w:hAnsi="GHEA Mariam" w:cs="GHEA Grapalat"/>
          <w:sz w:val="24"/>
          <w:szCs w:val="24"/>
          <w:lang w:val="hy-AM"/>
        </w:rPr>
        <w:t>8</w:t>
      </w:r>
      <w:r w:rsidRPr="009B123D">
        <w:rPr>
          <w:rFonts w:ascii="Cambria Math" w:hAnsi="Cambria Math" w:cs="Cambria Math"/>
          <w:sz w:val="24"/>
          <w:szCs w:val="24"/>
          <w:lang w:val="hy-AM"/>
        </w:rPr>
        <w:t>․</w:t>
      </w:r>
      <w:r w:rsidRPr="009B123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GHEA Mariam"/>
          <w:sz w:val="24"/>
          <w:szCs w:val="24"/>
          <w:lang w:val="hy-AM"/>
        </w:rPr>
        <w:t>Էլեկտրոնային</w:t>
      </w:r>
      <w:r w:rsidRPr="009B123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GHEA Mariam"/>
          <w:sz w:val="24"/>
          <w:szCs w:val="24"/>
          <w:lang w:val="hy-AM"/>
        </w:rPr>
        <w:t>տարբերակով</w:t>
      </w:r>
      <w:r w:rsidRPr="009B123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GHEA Mariam"/>
          <w:sz w:val="24"/>
          <w:szCs w:val="24"/>
          <w:lang w:val="hy-AM"/>
        </w:rPr>
        <w:t>ներկայացված</w:t>
      </w:r>
      <w:r w:rsidRPr="009B123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GHEA Mariam"/>
          <w:sz w:val="24"/>
          <w:szCs w:val="24"/>
          <w:lang w:val="hy-AM"/>
        </w:rPr>
        <w:t>դիմումում</w:t>
      </w:r>
      <w:r w:rsidRPr="009B123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GHEA Mariam"/>
          <w:sz w:val="24"/>
          <w:szCs w:val="24"/>
          <w:lang w:val="hy-AM"/>
        </w:rPr>
        <w:t>նշված</w:t>
      </w:r>
      <w:r w:rsidRPr="009B123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GHEA Mariam"/>
          <w:sz w:val="24"/>
          <w:szCs w:val="24"/>
          <w:lang w:val="hy-AM"/>
        </w:rPr>
        <w:t>հաշվի՝</w:t>
      </w:r>
      <w:r w:rsidRPr="009B123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proofErr w:type="spellStart"/>
      <w:r w:rsidRPr="009B123D">
        <w:rPr>
          <w:rFonts w:ascii="GHEA Mariam" w:hAnsi="GHEA Mariam" w:cs="GHEA Mariam"/>
          <w:sz w:val="24"/>
          <w:szCs w:val="24"/>
          <w:lang w:val="hy-AM"/>
        </w:rPr>
        <w:t>դիմումատուին</w:t>
      </w:r>
      <w:proofErr w:type="spellEnd"/>
      <w:r w:rsidRPr="009B123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GHEA Mariam"/>
          <w:sz w:val="24"/>
          <w:szCs w:val="24"/>
          <w:lang w:val="hy-AM"/>
        </w:rPr>
        <w:t>պատկանելիության</w:t>
      </w:r>
      <w:r w:rsidRPr="009B123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GHEA Mariam"/>
          <w:sz w:val="24"/>
          <w:szCs w:val="24"/>
          <w:lang w:val="hy-AM"/>
        </w:rPr>
        <w:t>և</w:t>
      </w:r>
      <w:r w:rsidRPr="009B123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GHEA Mariam"/>
          <w:sz w:val="24"/>
          <w:szCs w:val="24"/>
          <w:lang w:val="hy-AM"/>
        </w:rPr>
        <w:t>վավերականության</w:t>
      </w:r>
      <w:r w:rsidRPr="009B123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GHEA Mariam"/>
          <w:sz w:val="24"/>
          <w:szCs w:val="24"/>
          <w:lang w:val="hy-AM"/>
        </w:rPr>
        <w:t>հավաստման</w:t>
      </w:r>
      <w:r w:rsidRPr="009B123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GHEA Mariam"/>
          <w:sz w:val="24"/>
          <w:szCs w:val="24"/>
          <w:lang w:val="hy-AM"/>
        </w:rPr>
        <w:t>նպատա</w:t>
      </w:r>
      <w:r>
        <w:rPr>
          <w:rFonts w:ascii="GHEA Mariam" w:hAnsi="GHEA Mariam" w:cs="GHEA Mariam"/>
          <w:sz w:val="24"/>
          <w:szCs w:val="24"/>
          <w:lang w:val="hy-AM"/>
        </w:rPr>
        <w:softHyphen/>
      </w:r>
      <w:r w:rsidRPr="009B123D">
        <w:rPr>
          <w:rFonts w:ascii="GHEA Mariam" w:hAnsi="GHEA Mariam" w:cs="GHEA Mariam"/>
          <w:sz w:val="24"/>
          <w:szCs w:val="24"/>
          <w:lang w:val="hy-AM"/>
        </w:rPr>
        <w:t>կով</w:t>
      </w:r>
      <w:r w:rsidRPr="009B123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GHEA Mariam"/>
          <w:sz w:val="24"/>
          <w:szCs w:val="24"/>
          <w:lang w:val="hy-AM"/>
        </w:rPr>
        <w:t>սույն</w:t>
      </w:r>
      <w:r w:rsidRPr="009B123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GHEA Mariam"/>
          <w:sz w:val="24"/>
          <w:szCs w:val="24"/>
          <w:lang w:val="hy-AM"/>
        </w:rPr>
        <w:t>կարգի</w:t>
      </w:r>
      <w:r w:rsidRPr="009B123D">
        <w:rPr>
          <w:rFonts w:ascii="GHEA Mariam" w:hAnsi="GHEA Mariam" w:cs="GHEA Grapalat"/>
          <w:sz w:val="24"/>
          <w:szCs w:val="24"/>
          <w:lang w:val="hy-AM"/>
        </w:rPr>
        <w:t xml:space="preserve"> 3-</w:t>
      </w:r>
      <w:r w:rsidRPr="009B123D">
        <w:rPr>
          <w:rFonts w:ascii="GHEA Mariam" w:hAnsi="GHEA Mariam" w:cs="GHEA Mariam"/>
          <w:sz w:val="24"/>
          <w:szCs w:val="24"/>
          <w:lang w:val="hy-AM"/>
        </w:rPr>
        <w:t>րդ</w:t>
      </w:r>
      <w:r w:rsidRPr="009B123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GHEA Mariam"/>
          <w:sz w:val="24"/>
          <w:szCs w:val="24"/>
          <w:lang w:val="hy-AM"/>
        </w:rPr>
        <w:t>կետի</w:t>
      </w:r>
      <w:r w:rsidR="00AD5AB7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B123D">
        <w:rPr>
          <w:rFonts w:ascii="GHEA Mariam" w:hAnsi="GHEA Mariam" w:cs="GHEA Grapalat"/>
          <w:strike/>
          <w:sz w:val="24"/>
          <w:szCs w:val="24"/>
          <w:lang w:val="hy-AM"/>
        </w:rPr>
        <w:t>4</w:t>
      </w:r>
      <w:r w:rsidRPr="009B123D">
        <w:rPr>
          <w:rFonts w:ascii="GHEA Mariam" w:hAnsi="GHEA Mariam" w:cs="GHEA Grapalat"/>
          <w:sz w:val="24"/>
          <w:szCs w:val="24"/>
          <w:lang w:val="hy-AM"/>
        </w:rPr>
        <w:t>-րդ ենթակետում նշված դեպքում հարկային մարմին</w:t>
      </w:r>
      <w:r w:rsidR="00AD5AB7">
        <w:rPr>
          <w:rFonts w:ascii="GHEA Mariam" w:hAnsi="GHEA Mariam" w:cs="GHEA Grapalat"/>
          <w:sz w:val="24"/>
          <w:szCs w:val="24"/>
          <w:lang w:val="hy-AM"/>
        </w:rPr>
        <w:t>ն</w:t>
      </w:r>
      <w:bookmarkStart w:id="0" w:name="_GoBack"/>
      <w:bookmarkEnd w:id="0"/>
      <w:r w:rsidRPr="009B123D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proofErr w:type="spellStart"/>
      <w:r w:rsidRPr="009B123D">
        <w:rPr>
          <w:rFonts w:ascii="GHEA Mariam" w:hAnsi="GHEA Mariam" w:cs="GHEA Grapalat"/>
          <w:sz w:val="24"/>
          <w:szCs w:val="24"/>
          <w:lang w:val="hy-AM"/>
        </w:rPr>
        <w:t>առցանց</w:t>
      </w:r>
      <w:proofErr w:type="spellEnd"/>
      <w:r w:rsidRPr="009B123D">
        <w:rPr>
          <w:rFonts w:ascii="GHEA Mariam" w:hAnsi="GHEA Mariam" w:cs="GHEA Grapalat"/>
          <w:sz w:val="24"/>
          <w:szCs w:val="24"/>
          <w:lang w:val="hy-AM"/>
        </w:rPr>
        <w:t xml:space="preserve"> եղանակով (WEB ծառայության միջոցով) հարցում է կատարում Հայաս</w:t>
      </w:r>
      <w:r>
        <w:rPr>
          <w:rFonts w:ascii="GHEA Mariam" w:hAnsi="GHEA Mariam" w:cs="GHEA Grapalat"/>
          <w:sz w:val="24"/>
          <w:szCs w:val="24"/>
          <w:lang w:val="hy-AM"/>
        </w:rPr>
        <w:softHyphen/>
      </w:r>
      <w:r w:rsidRPr="009B123D">
        <w:rPr>
          <w:rFonts w:ascii="GHEA Mariam" w:hAnsi="GHEA Mariam" w:cs="GHEA Grapalat"/>
          <w:sz w:val="24"/>
          <w:szCs w:val="24"/>
          <w:lang w:val="hy-AM"/>
        </w:rPr>
        <w:t>տանի Հանրապետության ֆինանսների նախարարություն։</w:t>
      </w:r>
    </w:p>
    <w:p w:rsidR="00212BFD" w:rsidRPr="00702FA5" w:rsidRDefault="00212BF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212BFD" w:rsidRPr="00702FA5" w:rsidRDefault="00212BF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212BFD" w:rsidRPr="00702FA5" w:rsidRDefault="00212BFD" w:rsidP="00702FA5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02FA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02FA5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212BFD" w:rsidRPr="00702FA5" w:rsidRDefault="00212BFD" w:rsidP="00702FA5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02FA5">
        <w:rPr>
          <w:rFonts w:ascii="GHEA Mariam" w:hAnsi="GHEA Mariam"/>
          <w:sz w:val="24"/>
          <w:szCs w:val="24"/>
          <w:lang w:val="hy-AM"/>
        </w:rPr>
        <w:t xml:space="preserve">  </w:t>
      </w:r>
      <w:r w:rsidRPr="00702FA5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702FA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02FA5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02FA5" w:rsidRPr="00702FA5" w:rsidRDefault="00212BFD" w:rsidP="009B123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AD5AB7">
        <w:rPr>
          <w:rFonts w:ascii="GHEA Mariam" w:hAnsi="GHEA Mariam" w:cs="Sylfaen"/>
          <w:sz w:val="24"/>
          <w:szCs w:val="24"/>
          <w:lang w:val="hy-AM"/>
        </w:rPr>
        <w:tab/>
        <w:t xml:space="preserve">    ՂԵԿԱՎԱՐ</w:t>
      </w:r>
      <w:r w:rsidRPr="00AD5AB7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AD5AB7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Pr="00AD5AB7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AD5AB7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AD5AB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AD5AB7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702FA5" w:rsidRPr="00702FA5" w:rsidSect="009B123D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0422" w:rsidRDefault="00DE0422">
      <w:r>
        <w:separator/>
      </w:r>
    </w:p>
  </w:endnote>
  <w:endnote w:type="continuationSeparator" w:id="0">
    <w:p w:rsidR="00DE0422" w:rsidRDefault="00DE0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2FA5" w:rsidRDefault="00702FA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C271A">
      <w:rPr>
        <w:noProof/>
        <w:sz w:val="18"/>
      </w:rPr>
      <w:t>voroshumKK247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2FA5" w:rsidRDefault="00702FA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C271A">
      <w:rPr>
        <w:noProof/>
        <w:sz w:val="18"/>
      </w:rPr>
      <w:t>voroshumKK247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2FA5" w:rsidRPr="00DC271A" w:rsidRDefault="00DE0422" w:rsidP="00DC271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C271A">
      <w:rPr>
        <w:noProof/>
      </w:rPr>
      <w:t>voroshumKK247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0422" w:rsidRDefault="00DE0422">
      <w:r>
        <w:separator/>
      </w:r>
    </w:p>
  </w:footnote>
  <w:footnote w:type="continuationSeparator" w:id="0">
    <w:p w:rsidR="00DE0422" w:rsidRDefault="00DE04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2FA5" w:rsidRDefault="00702FA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02FA5" w:rsidRDefault="00702FA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2FA5" w:rsidRDefault="00702FA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D5AB7">
      <w:rPr>
        <w:rStyle w:val="PageNumber"/>
        <w:noProof/>
      </w:rPr>
      <w:t>2</w:t>
    </w:r>
    <w:r>
      <w:rPr>
        <w:rStyle w:val="PageNumber"/>
      </w:rPr>
      <w:fldChar w:fldCharType="end"/>
    </w:r>
  </w:p>
  <w:p w:rsidR="00702FA5" w:rsidRDefault="00702FA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56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B05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2BFD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C89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E747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56E"/>
    <w:rsid w:val="00551A07"/>
    <w:rsid w:val="00551FDE"/>
    <w:rsid w:val="00552433"/>
    <w:rsid w:val="00552604"/>
    <w:rsid w:val="00552735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2F64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2FA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016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2754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23D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340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AB7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5E19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313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71A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A71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2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270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FABAD5"/>
  <w15:chartTrackingRefBased/>
  <w15:docId w15:val="{E824AFB1-8495-40C5-9967-64902FF8A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55156E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rsid w:val="00212BFD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212BFD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1C7B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C7B0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20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36211C-CD22-4EBF-B5DC-AA7BCFC0F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702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https:/mul2.gov.am/tasks/795976/oneclick/voroshum-EK279.docx?token=86c885df29e6131611ca3f92ccd7aa7f</cp:keywords>
  <dc:description/>
  <cp:lastModifiedBy>Kristina Papyan</cp:lastModifiedBy>
  <cp:revision>5</cp:revision>
  <cp:lastPrinted>2023-05-30T12:42:00Z</cp:lastPrinted>
  <dcterms:created xsi:type="dcterms:W3CDTF">2023-05-30T12:41:00Z</dcterms:created>
  <dcterms:modified xsi:type="dcterms:W3CDTF">2023-05-31T12:41:00Z</dcterms:modified>
</cp:coreProperties>
</file>