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73AA" w:rsidRPr="00DB0EEC" w:rsidRDefault="008473AA" w:rsidP="00DB0EEC">
      <w:pPr>
        <w:spacing w:after="0"/>
        <w:ind w:left="-360"/>
        <w:jc w:val="center"/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</w:pPr>
      <w:bookmarkStart w:id="0" w:name="_GoBack"/>
      <w:bookmarkEnd w:id="0"/>
      <w:r w:rsidRPr="00DB0EEC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Հիմնավորում</w:t>
      </w:r>
    </w:p>
    <w:p w:rsidR="0033744B" w:rsidRPr="00DB0EEC" w:rsidRDefault="0033744B" w:rsidP="00DB0EEC">
      <w:pPr>
        <w:shd w:val="clear" w:color="auto" w:fill="FFFFFF"/>
        <w:spacing w:after="0"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 w:rsidRPr="00DB0EEC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Պետական ռազմականացված կազմակերպությունների կողմից իրենց սպառազինության մեջ գտնվող մարտական  և ծառայողական զենքը </w:t>
      </w:r>
      <w:r w:rsidR="00FA779E" w:rsidRPr="00DB0EEC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ժամանակավոր պահելու և կրելու նպատակով </w:t>
      </w:r>
      <w:r w:rsidRPr="00DB0EEC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պետական մարմինների</w:t>
      </w:r>
      <w:r w:rsidR="00FA779E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՝ զենք պահելու և կրելու իրավունք ունեցող</w:t>
      </w:r>
      <w:r w:rsidRPr="00DB0EEC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 xml:space="preserve"> պաշտոնատար անձանց փոխանցելու կարգը սահմանելու մասին</w:t>
      </w:r>
    </w:p>
    <w:p w:rsidR="008473AA" w:rsidRPr="00DB0EEC" w:rsidRDefault="008473AA" w:rsidP="00DB0EEC">
      <w:pPr>
        <w:spacing w:after="0"/>
        <w:ind w:left="-360"/>
        <w:jc w:val="center"/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</w:pPr>
      <w:r w:rsidRPr="00DB0EEC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ՀՀ</w:t>
      </w:r>
      <w:r w:rsidRPr="00DB0EEC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proofErr w:type="spellStart"/>
      <w:r w:rsidRPr="00DB0EEC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>կառավարության</w:t>
      </w:r>
      <w:proofErr w:type="spellEnd"/>
      <w:r w:rsidRPr="00DB0EEC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 xml:space="preserve"> </w:t>
      </w:r>
      <w:proofErr w:type="spellStart"/>
      <w:r w:rsidRPr="00DB0EEC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>որոշման</w:t>
      </w:r>
      <w:proofErr w:type="spellEnd"/>
      <w:r w:rsidRPr="00DB0EEC">
        <w:rPr>
          <w:rFonts w:ascii="GHEA Grapalat" w:hAnsi="GHEA Grapalat" w:cs="GHEA Grapalat"/>
          <w:b/>
          <w:bCs/>
          <w:iCs/>
          <w:sz w:val="24"/>
          <w:szCs w:val="24"/>
          <w:lang w:val="fr-FR"/>
        </w:rPr>
        <w:t xml:space="preserve"> </w:t>
      </w:r>
      <w:r w:rsidRPr="00DB0EEC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նախագծի</w:t>
      </w:r>
      <w:r w:rsidRPr="00DB0EEC">
        <w:rPr>
          <w:rFonts w:ascii="GHEA Grapalat" w:hAnsi="GHEA Grapalat" w:cs="GHEA Grapalat"/>
          <w:b/>
          <w:bCs/>
          <w:iCs/>
          <w:sz w:val="24"/>
          <w:szCs w:val="24"/>
          <w:lang w:val="af-ZA"/>
        </w:rPr>
        <w:t xml:space="preserve"> </w:t>
      </w:r>
      <w:r w:rsidRPr="00DB0EEC"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  <w:t>վերաբերյալ</w:t>
      </w:r>
    </w:p>
    <w:p w:rsidR="0033744B" w:rsidRPr="00DB0EEC" w:rsidRDefault="0033744B" w:rsidP="00DB0EEC">
      <w:pPr>
        <w:spacing w:after="0"/>
        <w:ind w:left="-360"/>
        <w:jc w:val="center"/>
        <w:rPr>
          <w:rFonts w:ascii="GHEA Grapalat" w:hAnsi="GHEA Grapalat" w:cs="GHEA Grapalat"/>
          <w:b/>
          <w:bCs/>
          <w:iCs/>
          <w:sz w:val="24"/>
          <w:szCs w:val="24"/>
          <w:lang w:val="hy-AM"/>
        </w:rPr>
      </w:pPr>
    </w:p>
    <w:p w:rsidR="00031003" w:rsidRPr="00DB0EEC" w:rsidRDefault="00A30799" w:rsidP="00DB0EEC">
      <w:pPr>
        <w:pStyle w:val="NormalWeb"/>
        <w:spacing w:before="0" w:beforeAutospacing="0" w:after="0" w:afterAutospacing="0" w:line="276" w:lineRule="auto"/>
        <w:ind w:right="-270" w:firstLine="720"/>
        <w:jc w:val="both"/>
        <w:rPr>
          <w:rFonts w:ascii="GHEA Grapalat" w:hAnsi="GHEA Grapalat" w:cs="Arial"/>
          <w:b/>
          <w:i/>
          <w:u w:val="single"/>
          <w:lang w:val="pt-PT"/>
        </w:rPr>
      </w:pPr>
      <w:r w:rsidRPr="00DB0EEC">
        <w:rPr>
          <w:rFonts w:ascii="GHEA Grapalat" w:hAnsi="GHEA Grapalat" w:cs="Arial"/>
          <w:b/>
          <w:i/>
          <w:u w:val="single"/>
          <w:lang w:val="pt-PT"/>
        </w:rPr>
        <w:t xml:space="preserve">1. </w:t>
      </w:r>
      <w:r w:rsidR="008473AA" w:rsidRPr="00DB0EEC">
        <w:rPr>
          <w:rFonts w:ascii="GHEA Grapalat" w:hAnsi="GHEA Grapalat" w:cs="Arial"/>
          <w:b/>
          <w:i/>
          <w:u w:val="single"/>
          <w:lang w:val="pt-PT"/>
        </w:rPr>
        <w:t>Ընթացիկ իրավիճակը և ակտի ընդունման անհր</w:t>
      </w:r>
      <w:r w:rsidR="008473AA" w:rsidRPr="00DB0EEC">
        <w:rPr>
          <w:rFonts w:ascii="GHEA Grapalat" w:hAnsi="GHEA Grapalat" w:cs="Arial"/>
          <w:b/>
          <w:i/>
          <w:u w:val="single"/>
          <w:lang w:val="hy-AM"/>
        </w:rPr>
        <w:t>ա</w:t>
      </w:r>
      <w:r w:rsidR="008473AA" w:rsidRPr="00DB0EEC">
        <w:rPr>
          <w:rFonts w:ascii="GHEA Grapalat" w:hAnsi="GHEA Grapalat" w:cs="Arial"/>
          <w:b/>
          <w:i/>
          <w:u w:val="single"/>
          <w:lang w:val="pt-PT"/>
        </w:rPr>
        <w:t>ժեշտությունը</w:t>
      </w:r>
      <w:r w:rsidR="0033744B" w:rsidRPr="00DB0EEC">
        <w:rPr>
          <w:rFonts w:ascii="GHEA Grapalat" w:hAnsi="GHEA Grapalat" w:cs="Arial"/>
          <w:b/>
          <w:i/>
          <w:u w:val="single"/>
          <w:lang w:val="pt-PT"/>
        </w:rPr>
        <w:t>.</w:t>
      </w:r>
    </w:p>
    <w:p w:rsidR="00031003" w:rsidRPr="00DB0EEC" w:rsidRDefault="008473AA" w:rsidP="00DB0EEC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pt-PT"/>
        </w:rPr>
      </w:pPr>
      <w:r w:rsidRPr="00DB0EEC">
        <w:rPr>
          <w:rFonts w:ascii="GHEA Grapalat" w:hAnsi="GHEA Grapalat" w:cs="GHEA Grapalat"/>
          <w:bCs/>
          <w:iCs/>
          <w:sz w:val="24"/>
          <w:szCs w:val="24"/>
          <w:lang w:val="fr-FR"/>
        </w:rPr>
        <w:t xml:space="preserve"> </w:t>
      </w:r>
      <w:r w:rsidR="00421290" w:rsidRPr="00DB0EEC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Նախագիծը մշակվել է ի կատարումն </w:t>
      </w:r>
      <w:r w:rsidRPr="00DB0EEC">
        <w:rPr>
          <w:rFonts w:ascii="GHEA Grapalat" w:hAnsi="GHEA Grapalat"/>
          <w:sz w:val="24"/>
          <w:szCs w:val="24"/>
          <w:lang w:val="hy-AM"/>
        </w:rPr>
        <w:t xml:space="preserve">ՀՀ վարչապետի 2022 թվականի դեկտեմբերի 30-ի </w:t>
      </w:r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>«</w:t>
      </w:r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Զ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ենքի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շրջանառության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կարգավորման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» </w:t>
      </w:r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 «</w:t>
      </w:r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իցենզավորման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»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»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օրենքների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կիրարկումն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ապահովող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միջոցառումները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pt-PT"/>
        </w:rPr>
        <w:t>»</w:t>
      </w:r>
      <w:r w:rsidR="00421290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B0EEC">
        <w:rPr>
          <w:rFonts w:ascii="GHEA Grapalat" w:hAnsi="GHEA Grapalat"/>
          <w:sz w:val="24"/>
          <w:szCs w:val="24"/>
          <w:lang w:val="hy-AM"/>
        </w:rPr>
        <w:t>թիվ 1562</w:t>
      </w:r>
      <w:r w:rsidR="00A90553" w:rsidRPr="00DB0EEC">
        <w:rPr>
          <w:rFonts w:ascii="GHEA Grapalat" w:hAnsi="GHEA Grapalat"/>
          <w:sz w:val="24"/>
          <w:szCs w:val="24"/>
          <w:lang w:val="hy-AM"/>
        </w:rPr>
        <w:t>-</w:t>
      </w:r>
      <w:r w:rsidR="00797C4E" w:rsidRPr="00DB0EEC">
        <w:rPr>
          <w:rFonts w:ascii="GHEA Grapalat" w:hAnsi="GHEA Grapalat"/>
          <w:sz w:val="24"/>
          <w:szCs w:val="24"/>
          <w:lang w:val="hy-AM"/>
        </w:rPr>
        <w:t>Ա</w:t>
      </w:r>
      <w:r w:rsidRPr="00DB0EEC">
        <w:rPr>
          <w:rFonts w:ascii="GHEA Grapalat" w:hAnsi="GHEA Grapalat"/>
          <w:sz w:val="24"/>
          <w:szCs w:val="24"/>
          <w:lang w:val="hy-AM"/>
        </w:rPr>
        <w:t xml:space="preserve"> որոշմամբ հաստատված հավելվածի </w:t>
      </w:r>
      <w:r w:rsidR="0033744B" w:rsidRPr="00DB0EEC">
        <w:rPr>
          <w:rFonts w:ascii="GHEA Grapalat" w:hAnsi="GHEA Grapalat"/>
          <w:sz w:val="24"/>
          <w:szCs w:val="24"/>
          <w:lang w:val="pt-PT"/>
        </w:rPr>
        <w:t>2</w:t>
      </w:r>
      <w:r w:rsidR="00421290" w:rsidRPr="00DB0EEC">
        <w:rPr>
          <w:rFonts w:ascii="GHEA Grapalat" w:hAnsi="GHEA Grapalat"/>
          <w:sz w:val="24"/>
          <w:szCs w:val="24"/>
          <w:lang w:val="hy-AM"/>
        </w:rPr>
        <w:t>-րդ կետի և «</w:t>
      </w:r>
      <w:r w:rsidR="00421290" w:rsidRPr="00DB0EEC">
        <w:rPr>
          <w:rFonts w:ascii="GHEA Grapalat" w:hAnsi="GHEA Grapalat" w:cs="GHEA Grapalat"/>
          <w:bCs/>
          <w:iCs/>
          <w:sz w:val="24"/>
          <w:szCs w:val="24"/>
          <w:lang w:val="af-ZA"/>
        </w:rPr>
        <w:t>Զենքի շր</w:t>
      </w:r>
      <w:r w:rsidR="00A90553" w:rsidRPr="00DB0EEC">
        <w:rPr>
          <w:rFonts w:ascii="GHEA Grapalat" w:hAnsi="GHEA Grapalat" w:cs="GHEA Grapalat"/>
          <w:bCs/>
          <w:iCs/>
          <w:sz w:val="24"/>
          <w:szCs w:val="24"/>
          <w:lang w:val="af-ZA"/>
        </w:rPr>
        <w:t xml:space="preserve">ջանառության կարգավորման մասին» </w:t>
      </w:r>
      <w:r w:rsidR="00421290" w:rsidRPr="00DB0EEC">
        <w:rPr>
          <w:rFonts w:ascii="GHEA Grapalat" w:hAnsi="GHEA Grapalat" w:cs="GHEA Grapalat"/>
          <w:bCs/>
          <w:iCs/>
          <w:sz w:val="24"/>
          <w:szCs w:val="24"/>
          <w:lang w:val="af-ZA"/>
        </w:rPr>
        <w:t xml:space="preserve">օրենքի </w:t>
      </w:r>
      <w:r w:rsidR="0033744B" w:rsidRPr="00DB0EEC">
        <w:rPr>
          <w:rFonts w:ascii="GHEA Grapalat" w:hAnsi="GHEA Grapalat" w:cs="GHEA Grapalat"/>
          <w:bCs/>
          <w:iCs/>
          <w:sz w:val="24"/>
          <w:szCs w:val="24"/>
          <w:lang w:val="af-ZA"/>
        </w:rPr>
        <w:t>24</w:t>
      </w:r>
      <w:r w:rsidR="00421290" w:rsidRPr="00DB0EEC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="00421290" w:rsidRPr="00DB0EEC">
        <w:rPr>
          <w:rFonts w:ascii="GHEA Grapalat" w:hAnsi="GHEA Grapalat"/>
          <w:sz w:val="24"/>
          <w:szCs w:val="24"/>
          <w:lang w:val="fr-FR"/>
        </w:rPr>
        <w:t>րդ</w:t>
      </w:r>
      <w:proofErr w:type="spellEnd"/>
      <w:r w:rsidR="00A90553" w:rsidRPr="00DB0EE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21290" w:rsidRPr="00DB0EEC"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r w:rsidR="00421290" w:rsidRPr="00DB0EEC">
        <w:rPr>
          <w:rFonts w:ascii="GHEA Grapalat" w:hAnsi="GHEA Grapalat"/>
          <w:sz w:val="24"/>
          <w:szCs w:val="24"/>
          <w:lang w:val="fr-FR"/>
        </w:rPr>
        <w:t xml:space="preserve"> </w:t>
      </w:r>
      <w:r w:rsidR="00A90553" w:rsidRPr="00DB0EEC">
        <w:rPr>
          <w:rFonts w:ascii="GHEA Grapalat" w:hAnsi="GHEA Grapalat"/>
          <w:sz w:val="24"/>
          <w:szCs w:val="24"/>
          <w:lang w:val="hy-AM"/>
        </w:rPr>
        <w:t>պահանջների</w:t>
      </w:r>
      <w:r w:rsidRPr="00DB0EEC">
        <w:rPr>
          <w:rFonts w:ascii="GHEA Grapalat" w:hAnsi="GHEA Grapalat"/>
          <w:sz w:val="24"/>
          <w:szCs w:val="24"/>
          <w:lang w:val="hy-AM"/>
        </w:rPr>
        <w:t>։</w:t>
      </w:r>
      <w:r w:rsidR="00031003" w:rsidRPr="00DB0EEC">
        <w:rPr>
          <w:rFonts w:ascii="GHEA Grapalat" w:hAnsi="GHEA Grapalat"/>
          <w:sz w:val="24"/>
          <w:szCs w:val="24"/>
          <w:lang w:val="pt-PT"/>
        </w:rPr>
        <w:t xml:space="preserve"> </w:t>
      </w:r>
      <w:r w:rsidR="00A90553" w:rsidRPr="00DB0EEC">
        <w:rPr>
          <w:rFonts w:ascii="GHEA Grapalat" w:hAnsi="GHEA Grapalat" w:cs="GHEA Grapalat"/>
          <w:bCs/>
          <w:iCs/>
          <w:sz w:val="24"/>
          <w:szCs w:val="24"/>
          <w:lang w:val="af-ZA"/>
        </w:rPr>
        <w:t xml:space="preserve">«Զենքի շրջանառության կարգավորման մասին» օրենքի </w:t>
      </w:r>
      <w:r w:rsidR="0033744B" w:rsidRPr="00DB0EEC">
        <w:rPr>
          <w:rFonts w:ascii="GHEA Grapalat" w:hAnsi="GHEA Grapalat" w:cs="GHEA Grapalat"/>
          <w:bCs/>
          <w:iCs/>
          <w:sz w:val="24"/>
          <w:szCs w:val="24"/>
          <w:lang w:val="af-ZA"/>
        </w:rPr>
        <w:t>24</w:t>
      </w:r>
      <w:r w:rsidR="00A90553" w:rsidRPr="00DB0EEC">
        <w:rPr>
          <w:rFonts w:ascii="GHEA Grapalat" w:hAnsi="GHEA Grapalat"/>
          <w:sz w:val="24"/>
          <w:szCs w:val="24"/>
          <w:lang w:val="fr-FR"/>
        </w:rPr>
        <w:t>-</w:t>
      </w:r>
      <w:proofErr w:type="spellStart"/>
      <w:r w:rsidR="00A90553" w:rsidRPr="00DB0EEC">
        <w:rPr>
          <w:rFonts w:ascii="GHEA Grapalat" w:hAnsi="GHEA Grapalat"/>
          <w:sz w:val="24"/>
          <w:szCs w:val="24"/>
          <w:lang w:val="fr-FR"/>
        </w:rPr>
        <w:t>րդ</w:t>
      </w:r>
      <w:proofErr w:type="spellEnd"/>
      <w:r w:rsidR="00A90553" w:rsidRPr="00DB0E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A90553" w:rsidRPr="00DB0EEC"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r w:rsidR="00421290" w:rsidRPr="00DB0EEC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33744B" w:rsidRPr="00DB0EEC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pt-PT"/>
        </w:rPr>
        <w:t>2</w:t>
      </w:r>
      <w:r w:rsidR="00A90553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 մասի համաձայն՝</w:t>
      </w:r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ռազմականացված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կազմակերպություններն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իրենց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սպառազինության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մարտական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ծառայողական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զենքն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ունեն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ժամանակավոր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պահելու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կրելու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փոխանցել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այն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պաշտոնատար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անձանց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,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որոնց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օրենքով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թույլատրվում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զենք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պահել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կրել</w:t>
      </w:r>
      <w:proofErr w:type="spellEnd"/>
      <w:r w:rsidR="001B39C0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>:</w:t>
      </w:r>
      <w:r w:rsidR="0052586E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r w:rsidR="0052586E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օրենքի </w:t>
      </w:r>
      <w:r w:rsidR="0052586E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>5</w:t>
      </w:r>
      <w:r w:rsidR="0052586E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հոդվածի </w:t>
      </w:r>
      <w:r w:rsidR="0052586E" w:rsidRPr="00DB0EEC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1-ին մասի համաձայն</w:t>
      </w:r>
      <w:r w:rsidR="0052586E" w:rsidRPr="00DB0EEC">
        <w:rPr>
          <w:rFonts w:ascii="GHEA Grapalat" w:hAnsi="GHEA Grapalat" w:cs="Courier New"/>
          <w:color w:val="000000"/>
          <w:sz w:val="24"/>
          <w:szCs w:val="24"/>
          <w:shd w:val="clear" w:color="auto" w:fill="FFFFFF"/>
        </w:rPr>
        <w:t>՝</w:t>
      </w:r>
      <w:r w:rsidR="0052586E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պետական մարմինների պաշտոնատար անձինք իրավունք ունեն ժամանակավոր պահելու և կրելու ծառայողական զենք ինքնապաշտպանական նպատակներով:</w:t>
      </w:r>
      <w:r w:rsidR="00031003" w:rsidRPr="00DB0EEC">
        <w:rPr>
          <w:rFonts w:ascii="GHEA Grapalat" w:hAnsi="GHEA Grapalat"/>
          <w:sz w:val="24"/>
          <w:szCs w:val="24"/>
          <w:lang w:val="pt-PT"/>
        </w:rPr>
        <w:t xml:space="preserve"> </w:t>
      </w:r>
      <w:r w:rsidR="0052586E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>Պետական մարմինների պաշտոնատար անձինք</w:t>
      </w:r>
      <w:r w:rsidR="00DC2E0B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նախագծով իրենց փոխանցվող զենքը ստանալու համար, պետք է դիմում գրեն պետական մարմնի ղեկավարին, որն էլ ներկայացվում է </w:t>
      </w:r>
      <w:r w:rsidR="009A4D54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ոստիկանություն</w:t>
      </w:r>
      <w:r w:rsidR="00DC2E0B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>: Դիմումին պետք կցվի զենքի հետ անվտանգ վարվելու կանոնների, ինչպես նաև զենքի գործադրման ուսուցում ստացած լինելու վերաբերյալ: Զենքի գործադրման ուսուցումը կ</w:t>
      </w:r>
      <w:r w:rsidR="00903C95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>ազմակերպելու է Ոստիկանությունը:</w:t>
      </w:r>
      <w:r w:rsidR="00A26D02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Ոստիկանությունը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զենքը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հանձնում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A26D02" w:rsidRPr="00DB0EEC">
        <w:rPr>
          <w:rFonts w:ascii="GHEA Grapalat" w:hAnsi="GHEA Grapalat"/>
          <w:sz w:val="24"/>
          <w:szCs w:val="24"/>
          <w:lang w:eastAsia="ru-RU"/>
        </w:rPr>
        <w:t>է</w:t>
      </w:r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պետական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մարմնի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լիազորված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ներկայացուցչին</w:t>
      </w:r>
      <w:proofErr w:type="spellEnd"/>
      <w:r w:rsidR="00A26D02" w:rsidRPr="00DB0EEC">
        <w:rPr>
          <w:rFonts w:ascii="GHEA Grapalat" w:hAnsi="GHEA Grapalat"/>
          <w:sz w:val="24"/>
          <w:szCs w:val="24"/>
          <w:lang w:eastAsia="ru-RU"/>
        </w:rPr>
        <w:t>՝</w:t>
      </w:r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հանձնման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>-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ընդունման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ակտով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,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ինչից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հետո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սահմանված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կարգով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զենքը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հաշվառվում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A26D02" w:rsidRPr="00DB0EEC">
        <w:rPr>
          <w:rFonts w:ascii="GHEA Grapalat" w:hAnsi="GHEA Grapalat"/>
          <w:sz w:val="24"/>
          <w:szCs w:val="24"/>
          <w:lang w:eastAsia="ru-RU"/>
        </w:rPr>
        <w:t>է</w:t>
      </w:r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պետական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մարմնում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,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որից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հետո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փոխանցվում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A26D02" w:rsidRPr="00DB0EEC">
        <w:rPr>
          <w:rFonts w:ascii="GHEA Grapalat" w:hAnsi="GHEA Grapalat"/>
          <w:sz w:val="24"/>
          <w:szCs w:val="24"/>
          <w:lang w:eastAsia="ru-RU"/>
        </w:rPr>
        <w:t>է</w:t>
      </w:r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պետական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մարմնի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պաշտոնատար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A26D02" w:rsidRPr="00DB0EEC">
        <w:rPr>
          <w:rFonts w:ascii="GHEA Grapalat" w:hAnsi="GHEA Grapalat"/>
          <w:sz w:val="24"/>
          <w:szCs w:val="24"/>
          <w:lang w:eastAsia="ru-RU"/>
        </w:rPr>
        <w:t>անձին</w:t>
      </w:r>
      <w:proofErr w:type="spellEnd"/>
      <w:r w:rsidR="00A26D02" w:rsidRPr="00DB0EEC">
        <w:rPr>
          <w:rFonts w:ascii="GHEA Grapalat" w:hAnsi="GHEA Grapalat"/>
          <w:sz w:val="24"/>
          <w:szCs w:val="24"/>
          <w:lang w:val="pt-PT" w:eastAsia="ru-RU"/>
        </w:rPr>
        <w:t xml:space="preserve">: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Պետական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մարմնի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պաշտոնատար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անձի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լիազորությունները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դադարելու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կամ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դադարեցվելու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դեպքում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իրեն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փոխանցված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զենքը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պետական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մարմնի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պաշտոնատար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անձն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անմիջապես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սահմանված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կարգով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հանձնում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031003" w:rsidRPr="00DB0EEC">
        <w:rPr>
          <w:rFonts w:ascii="GHEA Grapalat" w:hAnsi="GHEA Grapalat"/>
          <w:sz w:val="24"/>
          <w:szCs w:val="24"/>
          <w:lang w:eastAsia="ru-RU"/>
        </w:rPr>
        <w:t>է</w:t>
      </w:r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պետական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մարմնին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>:</w:t>
      </w:r>
      <w:r w:rsidR="00031003" w:rsidRPr="00DB0EEC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>Եթե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պ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աշտոնավարման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ընթացքում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պաշտոնատար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անձը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հրաժարվում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031003" w:rsidRPr="00DB0EEC">
        <w:rPr>
          <w:rFonts w:ascii="GHEA Grapalat" w:hAnsi="GHEA Grapalat"/>
          <w:sz w:val="24"/>
          <w:szCs w:val="24"/>
          <w:lang w:eastAsia="ru-RU"/>
        </w:rPr>
        <w:t>է</w:t>
      </w:r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զենքից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,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ապա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դիմում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031003" w:rsidRPr="00DB0EEC">
        <w:rPr>
          <w:rFonts w:ascii="GHEA Grapalat" w:hAnsi="GHEA Grapalat"/>
          <w:sz w:val="24"/>
          <w:szCs w:val="24"/>
          <w:lang w:eastAsia="ru-RU"/>
        </w:rPr>
        <w:t>է</w:t>
      </w:r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ներկայացնում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պետական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մարմնի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ղեկավարին</w:t>
      </w:r>
      <w:proofErr w:type="spellEnd"/>
      <w:r w:rsidR="00031003" w:rsidRPr="00DB0EEC">
        <w:rPr>
          <w:rFonts w:ascii="Courier New" w:hAnsi="Courier New" w:cs="Courier New"/>
          <w:sz w:val="24"/>
          <w:szCs w:val="24"/>
          <w:lang w:val="fr-FR" w:eastAsia="ru-RU"/>
        </w:rPr>
        <w:t> </w:t>
      </w:r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: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Այնուհետև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զենքից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հրաժարվելու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դիմումը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մեկշաբաթյա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ժամկետում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փոխանցում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031003" w:rsidRPr="00DB0EEC">
        <w:rPr>
          <w:rFonts w:ascii="GHEA Grapalat" w:hAnsi="GHEA Grapalat"/>
          <w:sz w:val="24"/>
          <w:szCs w:val="24"/>
          <w:lang w:eastAsia="ru-RU"/>
        </w:rPr>
        <w:t>է</w:t>
      </w:r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Ո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ստիկանություն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>: Ի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նչից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հետո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զենքը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սահմանված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կարգով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հանձնում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031003" w:rsidRPr="00DB0EEC">
        <w:rPr>
          <w:rFonts w:ascii="GHEA Grapalat" w:hAnsi="GHEA Grapalat"/>
          <w:sz w:val="24"/>
          <w:szCs w:val="24"/>
          <w:lang w:eastAsia="ru-RU"/>
        </w:rPr>
        <w:t>է</w:t>
      </w:r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պետական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մարմին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,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իսկ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պետական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մարմինն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էլ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հանձնում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031003" w:rsidRPr="00DB0EEC">
        <w:rPr>
          <w:rFonts w:ascii="GHEA Grapalat" w:hAnsi="GHEA Grapalat"/>
          <w:sz w:val="24"/>
          <w:szCs w:val="24"/>
          <w:lang w:eastAsia="ru-RU"/>
        </w:rPr>
        <w:t>է</w:t>
      </w:r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r w:rsidR="00031003" w:rsidRPr="00DB0EEC">
        <w:rPr>
          <w:rFonts w:ascii="GHEA Grapalat" w:hAnsi="GHEA Grapalat"/>
          <w:sz w:val="24"/>
          <w:szCs w:val="24"/>
          <w:lang w:eastAsia="ru-RU"/>
        </w:rPr>
        <w:t>ՀՀ</w:t>
      </w:r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ոստիկանություն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հանձնման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>-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ընդունման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="00031003" w:rsidRPr="00DB0EEC">
        <w:rPr>
          <w:rFonts w:ascii="GHEA Grapalat" w:hAnsi="GHEA Grapalat"/>
          <w:sz w:val="24"/>
          <w:szCs w:val="24"/>
          <w:lang w:eastAsia="ru-RU"/>
        </w:rPr>
        <w:t>ակտով</w:t>
      </w:r>
      <w:proofErr w:type="spellEnd"/>
      <w:r w:rsidR="00031003" w:rsidRPr="00DB0EEC">
        <w:rPr>
          <w:rFonts w:ascii="GHEA Grapalat" w:hAnsi="GHEA Grapalat"/>
          <w:sz w:val="24"/>
          <w:szCs w:val="24"/>
          <w:lang w:val="fr-FR" w:eastAsia="ru-RU"/>
        </w:rPr>
        <w:t xml:space="preserve">: </w:t>
      </w:r>
    </w:p>
    <w:p w:rsidR="00DC2E0B" w:rsidRPr="00DB0EEC" w:rsidRDefault="00DC2E0B" w:rsidP="00DB0EEC">
      <w:pPr>
        <w:spacing w:after="0"/>
        <w:ind w:firstLine="630"/>
        <w:jc w:val="both"/>
        <w:rPr>
          <w:rFonts w:ascii="GHEA Grapalat" w:hAnsi="GHEA Grapalat"/>
          <w:sz w:val="24"/>
          <w:szCs w:val="24"/>
          <w:lang w:val="pt-PT"/>
        </w:rPr>
      </w:pPr>
    </w:p>
    <w:p w:rsidR="008473AA" w:rsidRPr="00DB0EEC" w:rsidRDefault="008473AA" w:rsidP="00DB0EEC">
      <w:pPr>
        <w:spacing w:after="0"/>
        <w:ind w:firstLine="630"/>
        <w:jc w:val="both"/>
        <w:rPr>
          <w:rFonts w:ascii="GHEA Grapalat" w:hAnsi="GHEA Grapalat" w:cs="Arial"/>
          <w:b/>
          <w:i/>
          <w:sz w:val="24"/>
          <w:szCs w:val="24"/>
          <w:u w:val="single"/>
          <w:lang w:val="hy-AM"/>
        </w:rPr>
      </w:pPr>
      <w:r w:rsidRPr="00DB0EEC">
        <w:rPr>
          <w:rFonts w:ascii="GHEA Grapalat" w:hAnsi="GHEA Grapalat"/>
          <w:b/>
          <w:i/>
          <w:sz w:val="24"/>
          <w:szCs w:val="24"/>
          <w:lang w:val="hy-AM"/>
        </w:rPr>
        <w:t>2</w:t>
      </w:r>
      <w:r w:rsidRPr="00DB0EEC">
        <w:rPr>
          <w:rFonts w:ascii="Cambria Math" w:hAnsi="Cambria Math" w:cs="Cambria Math"/>
          <w:b/>
          <w:i/>
          <w:sz w:val="24"/>
          <w:szCs w:val="24"/>
          <w:lang w:val="hy-AM"/>
        </w:rPr>
        <w:t>․</w:t>
      </w:r>
      <w:r w:rsidRPr="00DB0EEC">
        <w:rPr>
          <w:rFonts w:ascii="GHEA Grapalat" w:hAnsi="GHEA Grapalat"/>
          <w:i/>
          <w:sz w:val="24"/>
          <w:szCs w:val="24"/>
          <w:lang w:val="hy-AM"/>
        </w:rPr>
        <w:t xml:space="preserve">  </w:t>
      </w:r>
      <w:r w:rsidRPr="00DB0EEC">
        <w:rPr>
          <w:rFonts w:ascii="GHEA Grapalat" w:hAnsi="GHEA Grapalat" w:cs="Arial"/>
          <w:b/>
          <w:i/>
          <w:sz w:val="24"/>
          <w:szCs w:val="24"/>
          <w:u w:val="single"/>
          <w:lang w:val="pt-PT"/>
        </w:rPr>
        <w:t>Կարգավորման նպատակը և բնույթը</w:t>
      </w:r>
    </w:p>
    <w:p w:rsidR="00A90553" w:rsidRPr="00DB0EEC" w:rsidRDefault="00A90553" w:rsidP="00DB0EEC">
      <w:pPr>
        <w:spacing w:after="0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B0EEC">
        <w:rPr>
          <w:rFonts w:ascii="GHEA Grapalat" w:hAnsi="GHEA Grapalat"/>
          <w:sz w:val="24"/>
          <w:szCs w:val="24"/>
          <w:lang w:val="hy-AM"/>
        </w:rPr>
        <w:lastRenderedPageBreak/>
        <w:t xml:space="preserve">Նախագծով սահմանվում է </w:t>
      </w:r>
      <w:r w:rsidR="00031003" w:rsidRPr="00DB0EEC">
        <w:rPr>
          <w:rFonts w:ascii="GHEA Grapalat" w:hAnsi="GHEA Grapalat"/>
          <w:color w:val="000000"/>
          <w:sz w:val="24"/>
          <w:szCs w:val="24"/>
          <w:shd w:val="clear" w:color="auto" w:fill="FFFFFF"/>
          <w:lang w:val="pt-PT"/>
        </w:rPr>
        <w:t xml:space="preserve"> պ</w:t>
      </w:r>
      <w:r w:rsidR="00031003" w:rsidRPr="00DB0EEC">
        <w:rPr>
          <w:rFonts w:ascii="GHEA Grapalat" w:hAnsi="GHEA Grapalat"/>
          <w:bCs/>
          <w:color w:val="000000"/>
          <w:sz w:val="24"/>
          <w:szCs w:val="24"/>
          <w:lang w:val="hy-AM" w:eastAsia="ru-RU"/>
        </w:rPr>
        <w:t>ետական ռազմականացված կազմակերպությունների կողմից իրենց սպառազինության մեջ գտնվող մարտական  և ծառայողական զենքը պետական մարմինների պաշտոնատար անձանց ժամանակավոր պահելու և կրելու նպատակով փոխանցելու կարգը</w:t>
      </w:r>
      <w:r w:rsidR="00031003" w:rsidRPr="00DB0EEC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:</w:t>
      </w:r>
    </w:p>
    <w:p w:rsidR="00031003" w:rsidRPr="00DB0EEC" w:rsidRDefault="00031003" w:rsidP="00DB0EEC">
      <w:pPr>
        <w:spacing w:after="0"/>
        <w:ind w:firstLine="63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031003" w:rsidRPr="00DB0EEC" w:rsidRDefault="008D1912" w:rsidP="00DB0EEC">
      <w:pPr>
        <w:tabs>
          <w:tab w:val="num" w:pos="0"/>
        </w:tabs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B0EEC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ab/>
      </w:r>
      <w:r w:rsidR="008473AA" w:rsidRPr="00DB0EEC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>3</w:t>
      </w:r>
      <w:r w:rsidR="008473AA" w:rsidRPr="00DB0EEC">
        <w:rPr>
          <w:rFonts w:ascii="Cambria Math" w:hAnsi="Cambria Math" w:cs="Cambria Math"/>
          <w:b/>
          <w:i/>
          <w:color w:val="191919"/>
          <w:sz w:val="24"/>
          <w:szCs w:val="24"/>
          <w:lang w:val="hy-AM" w:eastAsia="ru-RU"/>
        </w:rPr>
        <w:t>․</w:t>
      </w:r>
      <w:r w:rsidRPr="00DB0EEC">
        <w:rPr>
          <w:rFonts w:ascii="GHEA Grapalat" w:hAnsi="GHEA Grapalat" w:cs="Sylfaen"/>
          <w:b/>
          <w:i/>
          <w:color w:val="191919"/>
          <w:sz w:val="24"/>
          <w:szCs w:val="24"/>
          <w:lang w:val="hy-AM" w:eastAsia="ru-RU"/>
        </w:rPr>
        <w:t xml:space="preserve"> </w:t>
      </w:r>
      <w:r w:rsidR="008473AA" w:rsidRPr="00DB0EEC">
        <w:rPr>
          <w:rFonts w:ascii="GHEA Grapalat" w:hAnsi="GHEA Grapalat" w:cs="Sylfaen"/>
          <w:b/>
          <w:i/>
          <w:color w:val="191919"/>
          <w:sz w:val="24"/>
          <w:szCs w:val="24"/>
          <w:u w:val="single"/>
          <w:lang w:val="hy-AM" w:eastAsia="ru-RU"/>
        </w:rPr>
        <w:t>Տեղեկատվություն</w:t>
      </w:r>
      <w:r w:rsidR="008473AA" w:rsidRPr="00DB0EEC">
        <w:rPr>
          <w:rFonts w:ascii="GHEA Grapalat" w:hAnsi="GHEA Grapalat" w:cs="Courier New"/>
          <w:b/>
          <w:i/>
          <w:color w:val="191919"/>
          <w:sz w:val="24"/>
          <w:szCs w:val="24"/>
          <w:u w:val="single"/>
          <w:lang w:val="hy-AM" w:eastAsia="ru-RU"/>
        </w:rPr>
        <w:t xml:space="preserve"> </w:t>
      </w:r>
      <w:r w:rsidR="008473AA" w:rsidRPr="00DB0EEC">
        <w:rPr>
          <w:rFonts w:ascii="GHEA Grapalat" w:hAnsi="GHEA Grapalat" w:cs="Sylfaen"/>
          <w:b/>
          <w:i/>
          <w:color w:val="191919"/>
          <w:sz w:val="24"/>
          <w:szCs w:val="24"/>
          <w:u w:val="single"/>
          <w:lang w:val="hy-AM" w:eastAsia="ru-RU"/>
        </w:rPr>
        <w:t>լ</w:t>
      </w:r>
      <w:r w:rsidR="008473AA" w:rsidRPr="00DB0EEC">
        <w:rPr>
          <w:rFonts w:ascii="GHEA Grapalat" w:hAnsi="GHEA Grapalat" w:cs="Verdana"/>
          <w:b/>
          <w:i/>
          <w:color w:val="191919"/>
          <w:sz w:val="24"/>
          <w:szCs w:val="24"/>
          <w:u w:val="single"/>
          <w:lang w:val="hy-AM" w:eastAsia="ru-RU"/>
        </w:rPr>
        <w:t>ր</w:t>
      </w:r>
      <w:r w:rsidR="008473AA" w:rsidRPr="00DB0EEC">
        <w:rPr>
          <w:rFonts w:ascii="GHEA Grapalat" w:hAnsi="GHEA Grapalat" w:cs="Sylfaen"/>
          <w:b/>
          <w:i/>
          <w:color w:val="191919"/>
          <w:sz w:val="24"/>
          <w:szCs w:val="24"/>
          <w:u w:val="single"/>
          <w:lang w:val="hy-AM" w:eastAsia="ru-RU"/>
        </w:rPr>
        <w:t>ացուցիչ ֆինանսական միջոցնե</w:t>
      </w:r>
      <w:r w:rsidR="008473AA" w:rsidRPr="00DB0EEC">
        <w:rPr>
          <w:rFonts w:ascii="GHEA Grapalat" w:hAnsi="GHEA Grapalat" w:cs="Verdana"/>
          <w:b/>
          <w:i/>
          <w:color w:val="191919"/>
          <w:sz w:val="24"/>
          <w:szCs w:val="24"/>
          <w:u w:val="single"/>
          <w:lang w:val="hy-AM" w:eastAsia="ru-RU"/>
        </w:rPr>
        <w:t>ր</w:t>
      </w:r>
      <w:r w:rsidR="008473AA" w:rsidRPr="00DB0EEC">
        <w:rPr>
          <w:rFonts w:ascii="GHEA Grapalat" w:hAnsi="GHEA Grapalat" w:cs="Sylfaen"/>
          <w:b/>
          <w:i/>
          <w:color w:val="191919"/>
          <w:sz w:val="24"/>
          <w:szCs w:val="24"/>
          <w:u w:val="single"/>
          <w:lang w:val="hy-AM" w:eastAsia="ru-RU"/>
        </w:rPr>
        <w:t>ի անհ</w:t>
      </w:r>
      <w:r w:rsidR="008473AA" w:rsidRPr="00DB0EEC">
        <w:rPr>
          <w:rFonts w:ascii="GHEA Grapalat" w:hAnsi="GHEA Grapalat" w:cs="Verdana"/>
          <w:b/>
          <w:i/>
          <w:color w:val="191919"/>
          <w:sz w:val="24"/>
          <w:szCs w:val="24"/>
          <w:u w:val="single"/>
          <w:lang w:val="hy-AM" w:eastAsia="ru-RU"/>
        </w:rPr>
        <w:t>ր</w:t>
      </w:r>
      <w:r w:rsidR="008473AA" w:rsidRPr="00DB0EEC">
        <w:rPr>
          <w:rFonts w:ascii="GHEA Grapalat" w:hAnsi="GHEA Grapalat" w:cs="Sylfaen"/>
          <w:b/>
          <w:i/>
          <w:color w:val="191919"/>
          <w:sz w:val="24"/>
          <w:szCs w:val="24"/>
          <w:u w:val="single"/>
          <w:lang w:val="hy-AM" w:eastAsia="ru-RU"/>
        </w:rPr>
        <w:t>աժեշտության և պետական բյուջեի եկամուտնե</w:t>
      </w:r>
      <w:r w:rsidR="008473AA" w:rsidRPr="00DB0EEC">
        <w:rPr>
          <w:rFonts w:ascii="GHEA Grapalat" w:hAnsi="GHEA Grapalat" w:cs="Verdana"/>
          <w:b/>
          <w:i/>
          <w:color w:val="191919"/>
          <w:sz w:val="24"/>
          <w:szCs w:val="24"/>
          <w:u w:val="single"/>
          <w:lang w:val="hy-AM" w:eastAsia="ru-RU"/>
        </w:rPr>
        <w:t>ր</w:t>
      </w:r>
      <w:r w:rsidR="008473AA" w:rsidRPr="00DB0EEC">
        <w:rPr>
          <w:rFonts w:ascii="GHEA Grapalat" w:hAnsi="GHEA Grapalat" w:cs="Sylfaen"/>
          <w:b/>
          <w:i/>
          <w:color w:val="191919"/>
          <w:sz w:val="24"/>
          <w:szCs w:val="24"/>
          <w:u w:val="single"/>
          <w:lang w:val="hy-AM" w:eastAsia="ru-RU"/>
        </w:rPr>
        <w:t>ում և ծախսե</w:t>
      </w:r>
      <w:r w:rsidR="008473AA" w:rsidRPr="00DB0EEC">
        <w:rPr>
          <w:rFonts w:ascii="GHEA Grapalat" w:hAnsi="GHEA Grapalat" w:cs="Verdana"/>
          <w:b/>
          <w:i/>
          <w:color w:val="191919"/>
          <w:sz w:val="24"/>
          <w:szCs w:val="24"/>
          <w:u w:val="single"/>
          <w:lang w:val="hy-AM" w:eastAsia="ru-RU"/>
        </w:rPr>
        <w:t>ր</w:t>
      </w:r>
      <w:r w:rsidR="008473AA" w:rsidRPr="00DB0EEC">
        <w:rPr>
          <w:rFonts w:ascii="GHEA Grapalat" w:hAnsi="GHEA Grapalat" w:cs="Sylfaen"/>
          <w:b/>
          <w:i/>
          <w:color w:val="191919"/>
          <w:sz w:val="24"/>
          <w:szCs w:val="24"/>
          <w:u w:val="single"/>
          <w:lang w:val="hy-AM" w:eastAsia="ru-RU"/>
        </w:rPr>
        <w:t>ում սպասվելիք փոփոխություննե</w:t>
      </w:r>
      <w:r w:rsidR="008473AA" w:rsidRPr="00DB0EEC">
        <w:rPr>
          <w:rFonts w:ascii="GHEA Grapalat" w:hAnsi="GHEA Grapalat" w:cs="Verdana"/>
          <w:b/>
          <w:i/>
          <w:color w:val="191919"/>
          <w:sz w:val="24"/>
          <w:szCs w:val="24"/>
          <w:u w:val="single"/>
          <w:lang w:val="hy-AM" w:eastAsia="ru-RU"/>
        </w:rPr>
        <w:t>ր</w:t>
      </w:r>
      <w:r w:rsidR="008473AA" w:rsidRPr="00DB0EEC">
        <w:rPr>
          <w:rFonts w:ascii="GHEA Grapalat" w:hAnsi="GHEA Grapalat" w:cs="Sylfaen"/>
          <w:b/>
          <w:i/>
          <w:color w:val="191919"/>
          <w:sz w:val="24"/>
          <w:szCs w:val="24"/>
          <w:u w:val="single"/>
          <w:lang w:val="hy-AM" w:eastAsia="ru-RU"/>
        </w:rPr>
        <w:t>ի մասին</w:t>
      </w:r>
      <w:r w:rsidR="00031003" w:rsidRPr="00DB0EE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473AA" w:rsidRPr="00DB0EEC" w:rsidRDefault="008473AA" w:rsidP="00DB0EEC">
      <w:pPr>
        <w:tabs>
          <w:tab w:val="num" w:pos="0"/>
        </w:tabs>
        <w:spacing w:after="0"/>
        <w:ind w:firstLine="630"/>
        <w:jc w:val="both"/>
        <w:rPr>
          <w:rFonts w:ascii="GHEA Grapalat" w:hAnsi="GHEA Grapalat" w:cs="GHEA Grapalat"/>
          <w:sz w:val="24"/>
          <w:szCs w:val="24"/>
          <w:lang w:val="hy-AM" w:eastAsia="ru-RU"/>
        </w:rPr>
      </w:pPr>
      <w:r w:rsidRPr="00DB0EE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DB0EEC">
        <w:rPr>
          <w:rFonts w:ascii="GHEA Grapalat" w:hAnsi="GHEA Grapalat" w:cs="Arial Armenian"/>
          <w:sz w:val="24"/>
          <w:szCs w:val="24"/>
          <w:lang w:val="hy-AM" w:eastAsia="ru-RU"/>
        </w:rPr>
        <w:t xml:space="preserve">ախագծի </w:t>
      </w:r>
      <w:r w:rsidRPr="00DB0EEC">
        <w:rPr>
          <w:rFonts w:ascii="GHEA Grapalat" w:hAnsi="GHEA Grapalat" w:cs="Arial Armenian"/>
          <w:color w:val="000000"/>
          <w:sz w:val="24"/>
          <w:szCs w:val="24"/>
          <w:lang w:val="hy-AM" w:eastAsia="ru-RU"/>
        </w:rPr>
        <w:t xml:space="preserve">ընդունման </w:t>
      </w:r>
      <w:r w:rsidRPr="00DB0EEC">
        <w:rPr>
          <w:rFonts w:ascii="GHEA Grapalat" w:hAnsi="GHEA Grapalat" w:cs="GHEA Grapalat"/>
          <w:sz w:val="24"/>
          <w:szCs w:val="24"/>
          <w:lang w:val="hy-AM" w:eastAsia="ru-RU"/>
        </w:rPr>
        <w:t xml:space="preserve">կապակցությամբ պետական կամ տեղական ինքնակառավարման մարմնի բյուջեում եկամուտների և ծախսերի ավելացում կամ նվազեցում չի նախատեսվում: </w:t>
      </w:r>
    </w:p>
    <w:p w:rsidR="00031003" w:rsidRPr="00DB0EEC" w:rsidRDefault="00031003" w:rsidP="00DB0EEC">
      <w:pPr>
        <w:tabs>
          <w:tab w:val="num" w:pos="0"/>
        </w:tabs>
        <w:spacing w:after="0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:rsidR="008473AA" w:rsidRPr="00DB0EEC" w:rsidRDefault="008473AA" w:rsidP="00DB0EEC">
      <w:pPr>
        <w:spacing w:after="0"/>
        <w:ind w:firstLine="630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DB0EE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    4</w:t>
      </w:r>
      <w:r w:rsidRPr="00DB0EEC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  <w:r w:rsidR="00031003" w:rsidRPr="00DB0EE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DB0EEC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Նախագծերի մշակման գործընթացում նե</w:t>
      </w:r>
      <w:r w:rsidR="008D1912" w:rsidRPr="00DB0EEC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րգրավված ինստիտուտները և անձինք</w:t>
      </w:r>
    </w:p>
    <w:p w:rsidR="008473AA" w:rsidRPr="00DB0EEC" w:rsidRDefault="008473AA" w:rsidP="00DB0EEC">
      <w:pPr>
        <w:spacing w:after="0"/>
        <w:ind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DB0EEC">
        <w:rPr>
          <w:rFonts w:ascii="GHEA Grapalat" w:hAnsi="GHEA Grapalat"/>
          <w:color w:val="000000"/>
          <w:sz w:val="24"/>
          <w:szCs w:val="24"/>
          <w:lang w:val="hy-AM"/>
        </w:rPr>
        <w:t xml:space="preserve">Նախագիծը մշակվել է ՀՀ </w:t>
      </w:r>
      <w:r w:rsidR="00031003" w:rsidRPr="00DB0EEC">
        <w:rPr>
          <w:rFonts w:ascii="GHEA Grapalat" w:hAnsi="GHEA Grapalat"/>
          <w:color w:val="000000"/>
          <w:sz w:val="24"/>
          <w:szCs w:val="24"/>
          <w:lang w:val="hy-AM"/>
        </w:rPr>
        <w:t>ներքին գործերի նախարարության</w:t>
      </w:r>
      <w:r w:rsidRPr="00DB0EEC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կողմից:</w:t>
      </w:r>
    </w:p>
    <w:p w:rsidR="00031003" w:rsidRPr="00DB0EEC" w:rsidRDefault="00031003" w:rsidP="00DB0EEC">
      <w:pPr>
        <w:spacing w:after="0"/>
        <w:ind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8473AA" w:rsidRPr="00DB0EEC" w:rsidRDefault="008473AA" w:rsidP="00DB0EEC">
      <w:pPr>
        <w:spacing w:after="0"/>
        <w:ind w:firstLine="630"/>
        <w:jc w:val="both"/>
        <w:rPr>
          <w:rFonts w:ascii="GHEA Grapalat" w:hAnsi="GHEA Grapalat" w:cs="GHEA Grapalat"/>
          <w:i/>
          <w:sz w:val="24"/>
          <w:szCs w:val="24"/>
          <w:u w:val="single"/>
          <w:lang w:val="hy-AM"/>
        </w:rPr>
      </w:pPr>
      <w:r w:rsidRPr="00DB0EEC">
        <w:rPr>
          <w:rFonts w:ascii="GHEA Grapalat" w:hAnsi="GHEA Grapalat" w:cs="GHEA Grapalat"/>
          <w:b/>
          <w:bCs/>
          <w:sz w:val="24"/>
          <w:szCs w:val="24"/>
          <w:lang w:val="hy-AM"/>
        </w:rPr>
        <w:t>5</w:t>
      </w:r>
      <w:r w:rsidRPr="00DB0EEC">
        <w:rPr>
          <w:rFonts w:ascii="GHEA Grapalat" w:hAnsi="GHEA Grapalat" w:cs="GHEA Grapalat"/>
          <w:b/>
          <w:bCs/>
          <w:sz w:val="24"/>
          <w:szCs w:val="24"/>
          <w:lang w:val="fr-FR"/>
        </w:rPr>
        <w:t xml:space="preserve">. </w:t>
      </w:r>
      <w:proofErr w:type="spellStart"/>
      <w:r w:rsidRPr="00DB0EEC">
        <w:rPr>
          <w:rFonts w:ascii="GHEA Grapalat" w:hAnsi="GHEA Grapalat" w:cs="GHEA Grapalat"/>
          <w:b/>
          <w:bCs/>
          <w:i/>
          <w:sz w:val="24"/>
          <w:szCs w:val="24"/>
          <w:u w:val="single"/>
          <w:lang w:val="fr-FR"/>
        </w:rPr>
        <w:t>Ակնկալվող</w:t>
      </w:r>
      <w:proofErr w:type="spellEnd"/>
      <w:r w:rsidRPr="00DB0EEC">
        <w:rPr>
          <w:rFonts w:ascii="GHEA Grapalat" w:hAnsi="GHEA Grapalat" w:cs="GHEA Grapalat"/>
          <w:b/>
          <w:bCs/>
          <w:i/>
          <w:sz w:val="24"/>
          <w:szCs w:val="24"/>
          <w:u w:val="single"/>
          <w:lang w:val="fr-FR"/>
        </w:rPr>
        <w:t xml:space="preserve"> </w:t>
      </w:r>
      <w:proofErr w:type="spellStart"/>
      <w:r w:rsidRPr="00DB0EEC">
        <w:rPr>
          <w:rFonts w:ascii="GHEA Grapalat" w:hAnsi="GHEA Grapalat" w:cs="GHEA Grapalat"/>
          <w:b/>
          <w:bCs/>
          <w:i/>
          <w:sz w:val="24"/>
          <w:szCs w:val="24"/>
          <w:u w:val="single"/>
          <w:lang w:val="fr-FR"/>
        </w:rPr>
        <w:t>արդյունքը</w:t>
      </w:r>
      <w:proofErr w:type="spellEnd"/>
    </w:p>
    <w:p w:rsidR="00031003" w:rsidRPr="00DB0EEC" w:rsidRDefault="008473AA" w:rsidP="00DB0EEC">
      <w:pPr>
        <w:spacing w:after="0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0EEC">
        <w:rPr>
          <w:rFonts w:ascii="GHEA Grapalat" w:hAnsi="GHEA Grapalat" w:cs="Sylfaen"/>
          <w:sz w:val="24"/>
          <w:szCs w:val="24"/>
          <w:lang w:val="hy-AM"/>
        </w:rPr>
        <w:t>Նախագծի ընդունմամբ կ</w:t>
      </w:r>
      <w:r w:rsidR="00031003" w:rsidRPr="00DB0EEC">
        <w:rPr>
          <w:rFonts w:ascii="GHEA Grapalat" w:hAnsi="GHEA Grapalat" w:cs="Sylfaen"/>
          <w:sz w:val="24"/>
          <w:szCs w:val="24"/>
          <w:lang w:val="hy-AM"/>
        </w:rPr>
        <w:t>սահմանվի պետական ռազմականացված կազմակերպություններից կողմից իրենց սպառազինության մեջ գտնվող մարտական և ծառայողական զենքը ժամանակավոր պահելու և կրելու նպատակով պետական մարմինների պաշտոնատար անձանց փոխանցելու կարգը:</w:t>
      </w:r>
    </w:p>
    <w:p w:rsidR="00031003" w:rsidRPr="00DB0EEC" w:rsidRDefault="00031003" w:rsidP="00DB0EEC">
      <w:pPr>
        <w:spacing w:after="0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D1912" w:rsidRPr="00DB0EEC" w:rsidRDefault="008473AA" w:rsidP="00DB0EEC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/>
        <w:ind w:right="-9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DB0EEC">
        <w:rPr>
          <w:rFonts w:ascii="GHEA Grapalat" w:hAnsi="GHEA Grapalat"/>
          <w:b/>
          <w:i/>
          <w:sz w:val="24"/>
          <w:szCs w:val="24"/>
          <w:u w:val="single"/>
          <w:lang w:val="hy-AM"/>
        </w:rPr>
        <w:t>6</w:t>
      </w:r>
      <w:r w:rsidRPr="00DB0EEC">
        <w:rPr>
          <w:rFonts w:ascii="GHEA Grapalat" w:hAnsi="GHEA Grapalat"/>
          <w:i/>
          <w:sz w:val="24"/>
          <w:szCs w:val="24"/>
          <w:u w:val="single"/>
          <w:lang w:val="hy-AM"/>
        </w:rPr>
        <w:t xml:space="preserve">. </w:t>
      </w:r>
      <w:r w:rsidRPr="00DB0EEC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Կապը ռազմավարական փաստաթղթերի հետ</w:t>
      </w:r>
      <w:r w:rsidRPr="00DB0EE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8473AA" w:rsidRPr="00DB0EEC" w:rsidRDefault="00A30799" w:rsidP="00DB0EEC">
      <w:pPr>
        <w:shd w:val="clear" w:color="auto" w:fill="FFFFFF"/>
        <w:tabs>
          <w:tab w:val="left" w:pos="9360"/>
        </w:tabs>
        <w:autoSpaceDE w:val="0"/>
        <w:autoSpaceDN w:val="0"/>
        <w:adjustRightInd w:val="0"/>
        <w:spacing w:after="0"/>
        <w:ind w:right="-90"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B0EEC">
        <w:rPr>
          <w:rFonts w:ascii="GHEA Grapalat" w:hAnsi="GHEA Grapalat"/>
          <w:sz w:val="24"/>
          <w:szCs w:val="24"/>
          <w:lang w:val="hy-AM"/>
        </w:rPr>
        <w:t>ՀՀ կ</w:t>
      </w:r>
      <w:r w:rsidR="008473AA" w:rsidRPr="00DB0EEC">
        <w:rPr>
          <w:rFonts w:ascii="GHEA Grapalat" w:hAnsi="GHEA Grapalat"/>
          <w:sz w:val="24"/>
          <w:szCs w:val="24"/>
          <w:lang w:val="hy-AM"/>
        </w:rPr>
        <w:t>առավարության</w:t>
      </w:r>
      <w:r w:rsidR="00D25DC7" w:rsidRPr="00DB0EEC">
        <w:rPr>
          <w:rFonts w:ascii="GHEA Grapalat" w:hAnsi="GHEA Grapalat"/>
          <w:sz w:val="24"/>
          <w:szCs w:val="24"/>
          <w:lang w:val="hy-AM"/>
        </w:rPr>
        <w:t xml:space="preserve"> 2021 թվականի նոյեմբերի 18-ի </w:t>
      </w:r>
      <w:r w:rsidR="008473AA" w:rsidRPr="00DB0EEC">
        <w:rPr>
          <w:rFonts w:ascii="GHEA Grapalat" w:hAnsi="GHEA Grapalat"/>
          <w:sz w:val="24"/>
          <w:szCs w:val="24"/>
          <w:lang w:val="hy-AM"/>
        </w:rPr>
        <w:t xml:space="preserve"> </w:t>
      </w:r>
      <w:r w:rsidR="00D25DC7" w:rsidRPr="00DB0EEC">
        <w:rPr>
          <w:rFonts w:ascii="GHEA Grapalat" w:hAnsi="GHEA Grapalat"/>
          <w:sz w:val="24"/>
          <w:szCs w:val="24"/>
          <w:lang w:val="hy-AM"/>
        </w:rPr>
        <w:t>Հ</w:t>
      </w:r>
      <w:r w:rsidR="00D25DC7" w:rsidRPr="00DB0EE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այաստանի Հանրապետության կառավարության 2021-2026 թվականների գործունեության միջոցառումների ծրագիրը հաստատելու մասին թիվ 1902-Լ որոշման 1-ին հավելված:</w:t>
      </w:r>
    </w:p>
    <w:p w:rsidR="00D25DC7" w:rsidRPr="00DB0EEC" w:rsidRDefault="00D25DC7" w:rsidP="00DB0EEC">
      <w:pPr>
        <w:ind w:right="76" w:firstLine="630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</w:p>
    <w:p w:rsidR="008473AA" w:rsidRPr="00DB0EEC" w:rsidRDefault="00E36360" w:rsidP="00DB0EEC">
      <w:pPr>
        <w:ind w:right="76" w:firstLine="63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DB0EEC">
        <w:rPr>
          <w:rFonts w:ascii="GHEA Grapalat" w:hAnsi="GHEA Grapalat" w:cs="Sylfaen"/>
          <w:b/>
          <w:sz w:val="24"/>
          <w:szCs w:val="24"/>
          <w:lang w:val="fr-FR"/>
        </w:rPr>
        <w:t xml:space="preserve">ՀՀ </w:t>
      </w:r>
      <w:proofErr w:type="spellStart"/>
      <w:r w:rsidRPr="00DB0EEC">
        <w:rPr>
          <w:rFonts w:ascii="GHEA Grapalat" w:hAnsi="GHEA Grapalat" w:cs="Sylfaen"/>
          <w:b/>
          <w:sz w:val="24"/>
          <w:szCs w:val="24"/>
          <w:lang w:val="fr-FR"/>
        </w:rPr>
        <w:t>ներքին</w:t>
      </w:r>
      <w:proofErr w:type="spellEnd"/>
      <w:r w:rsidRPr="00DB0EE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B0EEC">
        <w:rPr>
          <w:rFonts w:ascii="GHEA Grapalat" w:hAnsi="GHEA Grapalat" w:cs="Sylfaen"/>
          <w:b/>
          <w:sz w:val="24"/>
          <w:szCs w:val="24"/>
          <w:lang w:val="fr-FR"/>
        </w:rPr>
        <w:t>գործերի</w:t>
      </w:r>
      <w:proofErr w:type="spellEnd"/>
      <w:r w:rsidRPr="00DB0EEC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DB0EEC">
        <w:rPr>
          <w:rFonts w:ascii="GHEA Grapalat" w:hAnsi="GHEA Grapalat" w:cs="Sylfaen"/>
          <w:b/>
          <w:sz w:val="24"/>
          <w:szCs w:val="24"/>
          <w:lang w:val="fr-FR"/>
        </w:rPr>
        <w:t>նախարար</w:t>
      </w:r>
      <w:proofErr w:type="spellEnd"/>
      <w:r w:rsidRPr="00DB0EEC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="00FF511F" w:rsidRPr="00DB0EEC">
        <w:rPr>
          <w:rFonts w:ascii="GHEA Grapalat" w:hAnsi="GHEA Grapalat" w:cs="Sylfaen"/>
          <w:b/>
          <w:sz w:val="24"/>
          <w:szCs w:val="24"/>
          <w:lang w:val="hy-AM"/>
        </w:rPr>
        <w:t>ւթյուն</w:t>
      </w:r>
    </w:p>
    <w:p w:rsidR="00BE70CF" w:rsidRPr="00DB0EEC" w:rsidRDefault="00BE70CF" w:rsidP="00DB0EEC">
      <w:pPr>
        <w:rPr>
          <w:rFonts w:ascii="GHEA Grapalat" w:hAnsi="GHEA Grapalat"/>
        </w:rPr>
      </w:pPr>
    </w:p>
    <w:sectPr w:rsidR="00BE70CF" w:rsidRPr="00DB0EEC" w:rsidSect="00A30799">
      <w:pgSz w:w="12240" w:h="15840"/>
      <w:pgMar w:top="540" w:right="108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24FF7"/>
    <w:multiLevelType w:val="hybridMultilevel"/>
    <w:tmpl w:val="AA6C9606"/>
    <w:lvl w:ilvl="0" w:tplc="518CCE44">
      <w:start w:val="1"/>
      <w:numFmt w:val="decimal"/>
      <w:lvlText w:val="%1."/>
      <w:lvlJc w:val="left"/>
      <w:pPr>
        <w:ind w:left="720" w:hanging="360"/>
      </w:pPr>
      <w:rPr>
        <w:rFonts w:cs="GHEA Grapalat" w:hint="default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D34E30"/>
    <w:multiLevelType w:val="hybridMultilevel"/>
    <w:tmpl w:val="81B8D9E8"/>
    <w:lvl w:ilvl="0" w:tplc="C91252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7C2"/>
    <w:rsid w:val="00031003"/>
    <w:rsid w:val="00130DC2"/>
    <w:rsid w:val="001B39C0"/>
    <w:rsid w:val="00246F51"/>
    <w:rsid w:val="002C4215"/>
    <w:rsid w:val="002C7111"/>
    <w:rsid w:val="0033744B"/>
    <w:rsid w:val="00357809"/>
    <w:rsid w:val="00421290"/>
    <w:rsid w:val="0052586E"/>
    <w:rsid w:val="005437C2"/>
    <w:rsid w:val="00590D8F"/>
    <w:rsid w:val="006C7573"/>
    <w:rsid w:val="00797C4E"/>
    <w:rsid w:val="007F7889"/>
    <w:rsid w:val="008473AA"/>
    <w:rsid w:val="008D1912"/>
    <w:rsid w:val="008E722C"/>
    <w:rsid w:val="00903C95"/>
    <w:rsid w:val="009A1527"/>
    <w:rsid w:val="009A4D54"/>
    <w:rsid w:val="00A26D02"/>
    <w:rsid w:val="00A30799"/>
    <w:rsid w:val="00A90553"/>
    <w:rsid w:val="00B716C7"/>
    <w:rsid w:val="00B73633"/>
    <w:rsid w:val="00BE70CF"/>
    <w:rsid w:val="00D25DC7"/>
    <w:rsid w:val="00D862E4"/>
    <w:rsid w:val="00DB0EEC"/>
    <w:rsid w:val="00DC2E0B"/>
    <w:rsid w:val="00E36360"/>
    <w:rsid w:val="00EA070F"/>
    <w:rsid w:val="00F01910"/>
    <w:rsid w:val="00FA779E"/>
    <w:rsid w:val="00FF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3A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8473A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8473A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8473A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3A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8473A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8473A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8473A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46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irav6</cp:lastModifiedBy>
  <cp:revision>2</cp:revision>
  <cp:lastPrinted>2023-05-08T13:33:00Z</cp:lastPrinted>
  <dcterms:created xsi:type="dcterms:W3CDTF">2023-05-31T13:40:00Z</dcterms:created>
  <dcterms:modified xsi:type="dcterms:W3CDTF">2023-05-31T13:40:00Z</dcterms:modified>
</cp:coreProperties>
</file>