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C77" w:rsidRDefault="00D63C77" w:rsidP="00D63C77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63C77" w:rsidRDefault="00D63C77" w:rsidP="00D63C77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5707C4">
        <w:rPr>
          <w:rFonts w:ascii="GHEA Grapalat" w:hAnsi="GHEA Grapalat"/>
          <w:b/>
          <w:bCs/>
          <w:kern w:val="32"/>
          <w:sz w:val="24"/>
          <w:szCs w:val="24"/>
        </w:rPr>
        <w:t xml:space="preserve">ԱՆՇԱՐԺ ԳՈՒՅՔ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455A1" w:rsidRDefault="00A65A90" w:rsidP="00F455A1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Հիմք ընդունելով</w:t>
      </w:r>
      <w:r w:rsidRPr="00996AFE">
        <w:rPr>
          <w:rFonts w:ascii="GHEA Grapalat" w:eastAsia="Times New Roman" w:hAnsi="GHEA Grapalat"/>
          <w:sz w:val="24"/>
          <w:szCs w:val="24"/>
          <w:lang w:val="hy-AM"/>
        </w:rPr>
        <w:t xml:space="preserve"> ՀՀ կառավարության 2022 թվականի դեկտեմբերի 15-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ի թիվ 1989-Ա որոշման 6-րդ կետը, </w:t>
      </w:r>
      <w:r w:rsidRPr="00996AFE">
        <w:rPr>
          <w:rFonts w:ascii="GHEA Grapalat" w:eastAsia="Times New Roman" w:hAnsi="GHEA Grapalat"/>
          <w:sz w:val="24"/>
          <w:szCs w:val="24"/>
          <w:lang w:val="hy-AM"/>
        </w:rPr>
        <w:t xml:space="preserve">որով առաջարկվում է Երևանի քաղաքապետին </w:t>
      </w:r>
      <w:r>
        <w:rPr>
          <w:rFonts w:ascii="GHEA Grapalat" w:eastAsia="Times New Roman" w:hAnsi="GHEA Grapalat"/>
          <w:sz w:val="24"/>
          <w:szCs w:val="24"/>
        </w:rPr>
        <w:t xml:space="preserve">ՀՀ </w:t>
      </w:r>
      <w:r w:rsidRPr="00996AFE">
        <w:rPr>
          <w:rFonts w:ascii="GHEA Grapalat" w:eastAsia="Times New Roman" w:hAnsi="GHEA Grapalat"/>
          <w:sz w:val="24"/>
          <w:szCs w:val="24"/>
          <w:lang w:val="hy-AM"/>
        </w:rPr>
        <w:t xml:space="preserve">ՏԿԵՆ պետական գույքի կառավարման կոմիտեի </w:t>
      </w:r>
      <w:r>
        <w:rPr>
          <w:rFonts w:ascii="GHEA Grapalat" w:eastAsia="Times New Roman" w:hAnsi="GHEA Grapalat"/>
          <w:sz w:val="24"/>
          <w:szCs w:val="24"/>
        </w:rPr>
        <w:t xml:space="preserve">(այսուհետ՝ Կոմիտե) </w:t>
      </w:r>
      <w:r w:rsidRPr="00996AFE">
        <w:rPr>
          <w:rFonts w:ascii="GHEA Grapalat" w:eastAsia="Times New Roman" w:hAnsi="GHEA Grapalat"/>
          <w:sz w:val="24"/>
          <w:szCs w:val="24"/>
          <w:lang w:val="hy-AM"/>
        </w:rPr>
        <w:t xml:space="preserve">նախագահի հետ համատեղ սույն որոշումն ուժի մեջ մտնելուց հետո եռամսյա ժամկետում Հայաստանի Հանրապետության կառավարություն ներկայացնել առաջարկություն </w:t>
      </w:r>
      <w:r>
        <w:rPr>
          <w:rFonts w:ascii="GHEA Grapalat" w:eastAsia="Times New Roman" w:hAnsi="GHEA Grapalat"/>
          <w:sz w:val="24"/>
          <w:szCs w:val="24"/>
          <w:lang w:val="hy-AM"/>
        </w:rPr>
        <w:t>սույն որոշման 3-րդ կետում նշված ք.</w:t>
      </w:r>
      <w:r w:rsidRPr="00996AFE">
        <w:rPr>
          <w:rFonts w:ascii="GHEA Grapalat" w:eastAsia="Times New Roman" w:hAnsi="GHEA Grapalat"/>
          <w:sz w:val="24"/>
          <w:szCs w:val="24"/>
          <w:lang w:val="hy-AM"/>
        </w:rPr>
        <w:t xml:space="preserve"> Երևան, Ավան Աճառյան փողոց 40 հասցեում գտնվող անշարժ գույք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ի հետագա օգտագործման վերաբերյալ, Կոմիտե է դիմել Երևանի քաղաքապետարանը՝ նշված անշարժ գույքն անհատույց </w:t>
      </w:r>
      <w:r w:rsidRPr="00800DD2"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</w:rPr>
        <w:t xml:space="preserve"> իրավունքով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 «Երևանի Ներսես Մեծի</w:t>
      </w:r>
      <w:r>
        <w:rPr>
          <w:rFonts w:ascii="GHEA Grapalat" w:hAnsi="GHEA Grapalat"/>
          <w:sz w:val="24"/>
          <w:szCs w:val="24"/>
        </w:rPr>
        <w:t xml:space="preserve"> անվան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00DD2">
        <w:rPr>
          <w:rFonts w:ascii="GHEA Grapalat" w:hAnsi="GHEA Grapalat"/>
          <w:sz w:val="24"/>
          <w:szCs w:val="24"/>
          <w:lang w:val="hy-AM"/>
        </w:rPr>
        <w:t>124 հիմնական դպրոց» ՊՈԱԿ-ին</w:t>
      </w:r>
      <w:r>
        <w:rPr>
          <w:rFonts w:ascii="GHEA Grapalat" w:hAnsi="GHEA Grapalat"/>
          <w:sz w:val="24"/>
          <w:szCs w:val="24"/>
        </w:rPr>
        <w:t xml:space="preserve"> ամրացնելու առաջարկությամբ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 մինչև վերջինիս անհատույց օգտագործման իրավունքով ամրացված </w:t>
      </w:r>
      <w:r w:rsidR="00F455A1" w:rsidRPr="00F455A1">
        <w:rPr>
          <w:rFonts w:ascii="GHEA Grapalat" w:hAnsi="GHEA Grapalat"/>
          <w:sz w:val="24"/>
          <w:szCs w:val="24"/>
          <w:lang w:val="hy-AM"/>
        </w:rPr>
        <w:t>ք.Երևան,</w:t>
      </w:r>
      <w:r w:rsidR="00F455A1">
        <w:rPr>
          <w:rFonts w:ascii="GHEA Grapalat" w:hAnsi="GHEA Grapalat"/>
          <w:sz w:val="24"/>
          <w:szCs w:val="24"/>
        </w:rPr>
        <w:t xml:space="preserve"> </w:t>
      </w:r>
      <w:r w:rsidR="00F455A1" w:rsidRPr="00F455A1">
        <w:rPr>
          <w:rFonts w:ascii="GHEA Grapalat" w:hAnsi="GHEA Grapalat"/>
          <w:sz w:val="24"/>
          <w:szCs w:val="24"/>
          <w:lang w:val="hy-AM"/>
        </w:rPr>
        <w:t>Աճառյան փողոց թիվ 1 փակուղի թիվ 15</w:t>
      </w:r>
      <w:r w:rsidR="00F455A1">
        <w:rPr>
          <w:rFonts w:ascii="GHEA Grapalat" w:hAnsi="GHEA Grapalat"/>
          <w:sz w:val="24"/>
          <w:szCs w:val="24"/>
        </w:rPr>
        <w:t xml:space="preserve"> հասցեում գտնվող </w:t>
      </w:r>
      <w:r w:rsidRPr="00800DD2">
        <w:rPr>
          <w:rFonts w:ascii="GHEA Grapalat" w:hAnsi="GHEA Grapalat"/>
          <w:sz w:val="24"/>
          <w:szCs w:val="24"/>
          <w:lang w:val="hy-AM"/>
        </w:rPr>
        <w:t>շենքի հիմնանորոգման ավարտը</w:t>
      </w:r>
      <w:r w:rsidR="00EF154F">
        <w:rPr>
          <w:rFonts w:ascii="GHEA Grapalat" w:hAnsi="GHEA Grapalat"/>
          <w:sz w:val="24"/>
          <w:szCs w:val="24"/>
          <w:lang w:val="hy-AM"/>
        </w:rPr>
        <w:t>:</w:t>
      </w:r>
    </w:p>
    <w:p w:rsidR="00F455A1" w:rsidRPr="00F455A1" w:rsidRDefault="00F455A1" w:rsidP="00F455A1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Համաձայն Երևանի քաղաքապետարանի կողմից ներկայացված տեղեկատվության՝ 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«Երևանի Ներսես Մեծի </w:t>
      </w:r>
      <w:r>
        <w:rPr>
          <w:rFonts w:ascii="GHEA Grapalat" w:hAnsi="GHEA Grapalat"/>
          <w:sz w:val="24"/>
          <w:szCs w:val="24"/>
        </w:rPr>
        <w:t>անվան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0DD2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00DD2">
        <w:rPr>
          <w:rFonts w:ascii="GHEA Grapalat" w:hAnsi="GHEA Grapalat"/>
          <w:sz w:val="24"/>
          <w:szCs w:val="24"/>
          <w:lang w:val="hy-AM"/>
        </w:rPr>
        <w:t>124 հիմնական դպրոց» ՊՈԱԿ-ին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0DD2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ամրացված շենքի հիմնանորոգումը ներառված է մինչև </w:t>
      </w:r>
      <w:r w:rsidRPr="00FD297A">
        <w:rPr>
          <w:rFonts w:ascii="GHEA Grapalat" w:hAnsi="GHEA Grapalat" w:cs="Sylfaen"/>
          <w:sz w:val="24"/>
          <w:szCs w:val="24"/>
          <w:lang w:val="hy-AM"/>
        </w:rPr>
        <w:t>2026 թվականը կառուցվող, հիմնանորոգվող կամ վերանորոգվող 300 դպրոցների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ցանկում:</w:t>
      </w:r>
      <w:r w:rsidRPr="00F45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Դպրոցի ներկայիս շենքի վատթարացող վիճակը՝ նպատակահարմար է ընթացիկ կամ գալիք ուսումնական տարում Դպրոցի գործունեությունը կազմակերպել </w:t>
      </w:r>
      <w:r w:rsidRPr="00861420">
        <w:rPr>
          <w:rFonts w:ascii="GHEA Grapalat" w:hAnsi="GHEA Grapalat" w:cs="Sylfaen"/>
          <w:sz w:val="24"/>
          <w:szCs w:val="24"/>
          <w:lang w:val="hy-AM"/>
        </w:rPr>
        <w:t>Աճառյան փողոց 40 հասցեում գտնվող շենքում</w:t>
      </w:r>
      <w:r>
        <w:rPr>
          <w:rFonts w:ascii="GHEA Grapalat" w:hAnsi="GHEA Grapalat" w:cs="Sylfaen"/>
          <w:sz w:val="24"/>
          <w:szCs w:val="24"/>
          <w:lang w:val="hy-AM"/>
        </w:rPr>
        <w:t>՝ ելնելով Դպրոցի անձ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ակազմի և աշակերտների համար անվտանգ միջավայր ապահովելու առաջնահերթությունից:</w:t>
      </w:r>
    </w:p>
    <w:p w:rsidR="00EF154F" w:rsidRPr="00EF154F" w:rsidRDefault="006379BE" w:rsidP="00EF154F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F154F">
        <w:rPr>
          <w:rFonts w:ascii="GHEA Grapalat" w:hAnsi="GHEA Grapalat"/>
          <w:sz w:val="24"/>
          <w:szCs w:val="24"/>
        </w:rPr>
        <w:t xml:space="preserve">Հիմք ընդունելով </w:t>
      </w:r>
      <w:r w:rsidR="00EF154F" w:rsidRPr="00EF154F">
        <w:rPr>
          <w:rFonts w:ascii="GHEA Grapalat" w:hAnsi="GHEA Grapalat"/>
          <w:sz w:val="24"/>
          <w:szCs w:val="24"/>
        </w:rPr>
        <w:t xml:space="preserve">վերոգրյալը՝ </w:t>
      </w:r>
      <w:r w:rsidRPr="00EF154F">
        <w:rPr>
          <w:rFonts w:ascii="GHEA Grapalat" w:hAnsi="GHEA Grapalat"/>
          <w:sz w:val="24"/>
          <w:szCs w:val="24"/>
        </w:rPr>
        <w:t>Կ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ոմիտեն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մշակել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է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«</w:t>
      </w:r>
      <w:r w:rsidR="00A1039C" w:rsidRPr="00EF154F">
        <w:rPr>
          <w:rFonts w:ascii="GHEA Grapalat" w:hAnsi="GHEA Grapalat"/>
          <w:sz w:val="24"/>
          <w:szCs w:val="24"/>
          <w:lang w:val="pt-BR"/>
        </w:rPr>
        <w:t>Ա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նհատույց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օգտագործման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իրավունքով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A1039C" w:rsidRPr="00EF154F">
        <w:rPr>
          <w:rFonts w:ascii="GHEA Grapalat" w:hAnsi="GHEA Grapalat"/>
          <w:sz w:val="24"/>
          <w:szCs w:val="24"/>
          <w:lang w:val="pt-BR"/>
        </w:rPr>
        <w:t xml:space="preserve">անշարժ գույք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ամրացնելու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 w:rsidRPr="00EF154F">
        <w:rPr>
          <w:rFonts w:ascii="GHEA Grapalat" w:hAnsi="GHEA Grapalat"/>
          <w:sz w:val="24"/>
          <w:szCs w:val="24"/>
          <w:lang w:val="hy-AM"/>
        </w:rPr>
        <w:t>մասին</w:t>
      </w:r>
      <w:r w:rsidR="00D63C77" w:rsidRPr="00EF154F">
        <w:rPr>
          <w:rFonts w:ascii="GHEA Grapalat" w:hAnsi="GHEA Grapalat"/>
          <w:sz w:val="24"/>
          <w:szCs w:val="24"/>
          <w:lang w:val="pt-BR"/>
        </w:rPr>
        <w:t xml:space="preserve">» 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D63C77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ՀՀ </w:t>
      </w:r>
      <w:r w:rsidR="00953F2E" w:rsidRPr="00EF154F">
        <w:rPr>
          <w:rFonts w:ascii="GHEA Grapalat" w:hAnsi="GHEA Grapalat" w:cs="Arial"/>
          <w:bCs/>
          <w:kern w:val="32"/>
          <w:sz w:val="24"/>
          <w:szCs w:val="24"/>
          <w:lang w:val="pt-BR"/>
        </w:rPr>
        <w:t>ՏԿԵՆ պետական գույքի կառավարման կոմիտեին ամրացված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F154F" w:rsidRPr="00EF154F">
        <w:rPr>
          <w:rFonts w:ascii="GHEA Grapalat" w:eastAsia="Times New Roman" w:hAnsi="GHEA Grapalat"/>
          <w:sz w:val="24"/>
          <w:szCs w:val="24"/>
          <w:lang w:val="hy-AM"/>
        </w:rPr>
        <w:t>ք. Երևան, Ավան Աճառյան փողոց 40 հասցեում գտնվող անշարժ գույք</w:t>
      </w:r>
      <w:r w:rsidR="00EF154F" w:rsidRPr="00EF154F">
        <w:rPr>
          <w:rFonts w:ascii="GHEA Grapalat" w:hAnsi="GHEA Grapalat"/>
          <w:sz w:val="24"/>
          <w:szCs w:val="24"/>
          <w:lang w:val="hy-AM"/>
        </w:rPr>
        <w:t>ն</w:t>
      </w:r>
      <w:r w:rsidR="00A1039C" w:rsidRPr="00EF154F">
        <w:rPr>
          <w:rFonts w:ascii="GHEA Grapalat" w:hAnsi="GHEA Grapalat"/>
          <w:sz w:val="24"/>
          <w:szCs w:val="24"/>
          <w:lang w:val="nb-NO"/>
        </w:rPr>
        <w:t xml:space="preserve"> 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72C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2 տարի ժամկետով </w:t>
      </w:r>
      <w:bookmarkStart w:id="0" w:name="_GoBack"/>
      <w:bookmarkEnd w:id="0"/>
      <w:r w:rsidR="00A1039C" w:rsidRPr="00EF15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="00A1039C" w:rsidRPr="00EF154F">
        <w:rPr>
          <w:rFonts w:ascii="GHEA Grapalat" w:hAnsi="GHEA Grapalat"/>
          <w:sz w:val="24"/>
          <w:szCs w:val="24"/>
          <w:lang w:val="pt-BR"/>
        </w:rPr>
        <w:t xml:space="preserve"> </w:t>
      </w:r>
      <w:r w:rsidR="00EF154F" w:rsidRPr="00EF154F">
        <w:rPr>
          <w:rFonts w:ascii="GHEA Grapalat" w:hAnsi="GHEA Grapalat"/>
          <w:sz w:val="24"/>
          <w:szCs w:val="24"/>
          <w:lang w:val="hy-AM"/>
        </w:rPr>
        <w:t>«Երևանի Ներսես Մեծի</w:t>
      </w:r>
      <w:r w:rsidR="00EF154F" w:rsidRPr="00EF154F">
        <w:rPr>
          <w:rFonts w:ascii="GHEA Grapalat" w:hAnsi="GHEA Grapalat"/>
          <w:sz w:val="24"/>
          <w:szCs w:val="24"/>
        </w:rPr>
        <w:t xml:space="preserve"> անվան</w:t>
      </w:r>
      <w:r w:rsidR="00EF154F" w:rsidRPr="00EF154F">
        <w:rPr>
          <w:rFonts w:ascii="GHEA Grapalat" w:hAnsi="GHEA Grapalat"/>
          <w:sz w:val="24"/>
          <w:szCs w:val="24"/>
          <w:lang w:val="hy-AM"/>
        </w:rPr>
        <w:t xml:space="preserve"> հ.124 հիմնական դպրոց» ՊՈԱԿ-ին՝ մինչև վերջինիս անհատույց օգտագործման իրավունքով ամրացված շենքի հիմնանորոգման ավարտը:</w:t>
      </w:r>
    </w:p>
    <w:p w:rsidR="00EF7B7A" w:rsidRDefault="00D63C77" w:rsidP="00EF15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</w:pPr>
      <w:r>
        <w:rPr>
          <w:rFonts w:ascii="GHEA Grapalat" w:hAnsi="GHEA Grapalat"/>
          <w:color w:val="000000"/>
          <w:shd w:val="clear" w:color="auto" w:fill="FFFFFF"/>
          <w:lang w:val="fr-FR"/>
        </w:rPr>
        <w:lastRenderedPageBreak/>
        <w:t xml:space="preserve"> </w:t>
      </w:r>
      <w:r w:rsidR="00A1039C">
        <w:rPr>
          <w:rFonts w:ascii="GHEA Grapalat" w:hAnsi="GHEA Grapalat"/>
          <w:lang w:val="pt-BR"/>
        </w:rPr>
        <w:t>«Ա</w:t>
      </w:r>
      <w:r w:rsidR="00A1039C">
        <w:rPr>
          <w:rFonts w:ascii="GHEA Grapalat" w:hAnsi="GHEA Grapalat"/>
          <w:lang w:val="hy-AM"/>
        </w:rPr>
        <w:t>նհատույց</w:t>
      </w:r>
      <w:r w:rsidR="00A1039C">
        <w:rPr>
          <w:rFonts w:ascii="GHEA Grapalat" w:hAnsi="GHEA Grapalat"/>
          <w:lang w:val="pt-BR"/>
        </w:rPr>
        <w:t xml:space="preserve"> </w:t>
      </w:r>
      <w:r w:rsidR="00A1039C">
        <w:rPr>
          <w:rFonts w:ascii="GHEA Grapalat" w:hAnsi="GHEA Grapalat"/>
          <w:lang w:val="hy-AM"/>
        </w:rPr>
        <w:t>օգտագործման</w:t>
      </w:r>
      <w:r w:rsidR="00A1039C">
        <w:rPr>
          <w:rFonts w:ascii="GHEA Grapalat" w:hAnsi="GHEA Grapalat"/>
          <w:lang w:val="pt-BR"/>
        </w:rPr>
        <w:t xml:space="preserve"> </w:t>
      </w:r>
      <w:r w:rsidR="00A1039C">
        <w:rPr>
          <w:rFonts w:ascii="GHEA Grapalat" w:hAnsi="GHEA Grapalat"/>
          <w:lang w:val="hy-AM"/>
        </w:rPr>
        <w:t>իրավունքով</w:t>
      </w:r>
      <w:r w:rsidR="00A1039C">
        <w:rPr>
          <w:rFonts w:ascii="GHEA Grapalat" w:hAnsi="GHEA Grapalat"/>
          <w:lang w:val="pt-BR"/>
        </w:rPr>
        <w:t xml:space="preserve"> անշարժ գույք </w:t>
      </w:r>
      <w:r w:rsidR="00A1039C">
        <w:rPr>
          <w:rFonts w:ascii="GHEA Grapalat" w:hAnsi="GHEA Grapalat"/>
          <w:lang w:val="hy-AM"/>
        </w:rPr>
        <w:t>ամրացնելու</w:t>
      </w:r>
      <w:r w:rsidR="00A1039C">
        <w:rPr>
          <w:rFonts w:ascii="GHEA Grapalat" w:hAnsi="GHEA Grapalat"/>
          <w:lang w:val="pt-BR"/>
        </w:rPr>
        <w:t xml:space="preserve"> </w:t>
      </w:r>
      <w:r w:rsidR="00A1039C">
        <w:rPr>
          <w:rFonts w:ascii="GHEA Grapalat" w:hAnsi="GHEA Grapalat"/>
          <w:lang w:val="hy-AM"/>
        </w:rPr>
        <w:t>մասին</w:t>
      </w:r>
      <w:r w:rsidR="00A1039C"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 w:rsidR="00EF7B7A">
        <w:rPr>
          <w:rFonts w:ascii="GHEA Grapalat" w:hAnsi="GHEA Grapalat"/>
        </w:rPr>
        <w:t>որոշման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նախագծի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ընդունման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կապակցությամբ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պետական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կամ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տեղական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ինքնակառավարման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մարմինների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բյուջեներում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ծախսերի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և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եկամուտների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ավելացում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կամ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նվազեցում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չի</w:t>
      </w:r>
      <w:r w:rsidR="00EF7B7A">
        <w:rPr>
          <w:rFonts w:ascii="GHEA Grapalat" w:hAnsi="GHEA Grapalat"/>
          <w:lang w:val="af-ZA"/>
        </w:rPr>
        <w:t xml:space="preserve"> </w:t>
      </w:r>
      <w:r w:rsidR="00EF7B7A">
        <w:rPr>
          <w:rFonts w:ascii="GHEA Grapalat" w:hAnsi="GHEA Grapalat"/>
        </w:rPr>
        <w:t>նախատեսվում</w:t>
      </w:r>
      <w:r w:rsidR="00EF7B7A">
        <w:rPr>
          <w:rFonts w:ascii="GHEA Grapalat" w:hAnsi="GHEA Grapalat"/>
          <w:lang w:val="pt-BR"/>
        </w:rPr>
        <w:t>:</w:t>
      </w:r>
    </w:p>
    <w:p w:rsidR="00D63C77" w:rsidRPr="0009636F" w:rsidRDefault="00EF7B7A" w:rsidP="0009636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E555B4" w:rsidRPr="008E4500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E555B4">
        <w:rPr>
          <w:rFonts w:ascii="GHEA Grapalat" w:hAnsi="GHEA Grapalat"/>
          <w:sz w:val="24"/>
          <w:szCs w:val="24"/>
        </w:rPr>
        <w:t xml:space="preserve"> է</w:t>
      </w:r>
      <w:r w:rsidR="00E555B4" w:rsidRPr="008E4500">
        <w:rPr>
          <w:rFonts w:ascii="GHEA Grapalat" w:hAnsi="GHEA Grapalat"/>
          <w:sz w:val="24"/>
          <w:szCs w:val="24"/>
          <w:lang w:val="hy-AM"/>
        </w:rPr>
        <w:t xml:space="preserve"> Կառավարության 2021-2026թթ. </w:t>
      </w:r>
      <w:r w:rsidR="00E555B4">
        <w:rPr>
          <w:rFonts w:ascii="GHEA Grapalat" w:hAnsi="GHEA Grapalat"/>
          <w:sz w:val="24"/>
          <w:szCs w:val="24"/>
          <w:lang w:val="hy-AM"/>
        </w:rPr>
        <w:t>ծրագրի</w:t>
      </w:r>
      <w:r w:rsidR="0009636F">
        <w:rPr>
          <w:rFonts w:ascii="GHEA Grapalat" w:hAnsi="GHEA Grapalat"/>
          <w:sz w:val="24"/>
          <w:szCs w:val="24"/>
          <w:lang w:val="hy-AM"/>
        </w:rPr>
        <w:t xml:space="preserve"> 4.3</w:t>
      </w:r>
      <w:r w:rsidR="00E555B4">
        <w:rPr>
          <w:rFonts w:ascii="GHEA Grapalat" w:hAnsi="GHEA Grapalat"/>
          <w:sz w:val="24"/>
          <w:szCs w:val="24"/>
          <w:lang w:val="hy-AM"/>
        </w:rPr>
        <w:t xml:space="preserve"> կետով սահմանված</w:t>
      </w:r>
      <w:r w:rsidR="0009636F">
        <w:rPr>
          <w:rFonts w:ascii="GHEA Grapalat" w:hAnsi="GHEA Grapalat"/>
          <w:sz w:val="24"/>
          <w:szCs w:val="24"/>
        </w:rPr>
        <w:t xml:space="preserve"> Կրթության</w:t>
      </w:r>
      <w:r w:rsidR="00E555B4">
        <w:rPr>
          <w:rFonts w:ascii="GHEA Grapalat" w:hAnsi="GHEA Grapalat"/>
          <w:sz w:val="24"/>
          <w:szCs w:val="24"/>
        </w:rPr>
        <w:t xml:space="preserve"> զարգացմանը միտված դրույթներից, մասնավորապես՝ </w:t>
      </w:r>
      <w:r w:rsidR="0009636F">
        <w:rPr>
          <w:rFonts w:ascii="GHEA Grapalat" w:hAnsi="GHEA Grapalat" w:cs="Sylfaen"/>
          <w:sz w:val="24"/>
          <w:szCs w:val="24"/>
        </w:rPr>
        <w:t>գ</w:t>
      </w:r>
      <w:r w:rsidR="0009636F" w:rsidRPr="0009636F">
        <w:rPr>
          <w:rFonts w:ascii="GHEA Grapalat" w:hAnsi="GHEA Grapalat" w:cs="Sylfaen"/>
          <w:sz w:val="24"/>
          <w:szCs w:val="24"/>
        </w:rPr>
        <w:t>երակա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խնդիր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կրթության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զարգացումը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որի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շնորհիվ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միայն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հնարավոր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հասնել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կայուն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ներառական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համընդհանուր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բարեկեցության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Մարդկանց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գիտելիքների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հմտությունների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ուղղությամբ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ներդրումները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երկրի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գրավականն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են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Կրթության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ոլորտում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նախատեսվող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աշխատանքները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միտված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լինելու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քաղաքակիրթ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ստեղծագործ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նախաձեռնող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կարողունակ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մրցունակ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ապագան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իր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սեփական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երկրում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պատկերացնող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քաղաքացու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ձևավորմանը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Ոլորտի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զարգացումը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սերտորեն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կապակցվելու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պետության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ռազմավարությանը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գերակայություններին</w:t>
      </w:r>
      <w:r w:rsidR="0009636F" w:rsidRPr="0009636F">
        <w:rPr>
          <w:rFonts w:ascii="GHEA Grapalat" w:hAnsi="GHEA Grapalat"/>
          <w:sz w:val="24"/>
          <w:szCs w:val="24"/>
        </w:rPr>
        <w:t>:</w:t>
      </w:r>
    </w:p>
    <w:p w:rsidR="00D63C77" w:rsidRDefault="00D63C77" w:rsidP="00D63C7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D63C77" w:rsidSect="00A1039C">
      <w:pgSz w:w="11907" w:h="16840" w:code="9"/>
      <w:pgMar w:top="45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A1E" w:rsidRDefault="00A62A1E" w:rsidP="00552734">
      <w:pPr>
        <w:spacing w:before="0" w:after="0"/>
      </w:pPr>
      <w:r>
        <w:separator/>
      </w:r>
    </w:p>
  </w:endnote>
  <w:endnote w:type="continuationSeparator" w:id="0">
    <w:p w:rsidR="00A62A1E" w:rsidRDefault="00A62A1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A1E" w:rsidRDefault="00A62A1E" w:rsidP="00552734">
      <w:pPr>
        <w:spacing w:before="0" w:after="0"/>
      </w:pPr>
      <w:r>
        <w:separator/>
      </w:r>
    </w:p>
  </w:footnote>
  <w:footnote w:type="continuationSeparator" w:id="0">
    <w:p w:rsidR="00A62A1E" w:rsidRDefault="00A62A1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4755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36F"/>
    <w:rsid w:val="000A0368"/>
    <w:rsid w:val="000A22AB"/>
    <w:rsid w:val="000A2B5B"/>
    <w:rsid w:val="000A2E6E"/>
    <w:rsid w:val="000B27D8"/>
    <w:rsid w:val="000B3236"/>
    <w:rsid w:val="000C0018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8C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105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5FE0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0946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17A2F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07C4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B80"/>
    <w:rsid w:val="006379BE"/>
    <w:rsid w:val="006403A6"/>
    <w:rsid w:val="00641414"/>
    <w:rsid w:val="0065269A"/>
    <w:rsid w:val="00653541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47BA2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1BD3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7C53"/>
    <w:rsid w:val="00944A63"/>
    <w:rsid w:val="00952100"/>
    <w:rsid w:val="00952A39"/>
    <w:rsid w:val="00953F2E"/>
    <w:rsid w:val="00956957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039C"/>
    <w:rsid w:val="00A1182F"/>
    <w:rsid w:val="00A205AA"/>
    <w:rsid w:val="00A306F5"/>
    <w:rsid w:val="00A36E29"/>
    <w:rsid w:val="00A51E01"/>
    <w:rsid w:val="00A5325E"/>
    <w:rsid w:val="00A54101"/>
    <w:rsid w:val="00A55FF6"/>
    <w:rsid w:val="00A62A1E"/>
    <w:rsid w:val="00A64466"/>
    <w:rsid w:val="00A65A90"/>
    <w:rsid w:val="00A717B9"/>
    <w:rsid w:val="00A7391C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0068"/>
    <w:rsid w:val="00C93BE2"/>
    <w:rsid w:val="00CA0EB5"/>
    <w:rsid w:val="00CA1812"/>
    <w:rsid w:val="00CA3250"/>
    <w:rsid w:val="00CA75D9"/>
    <w:rsid w:val="00CB26FF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C77"/>
    <w:rsid w:val="00D654E7"/>
    <w:rsid w:val="00D660BC"/>
    <w:rsid w:val="00D661EA"/>
    <w:rsid w:val="00D6732A"/>
    <w:rsid w:val="00D67F6B"/>
    <w:rsid w:val="00D72437"/>
    <w:rsid w:val="00D72C44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47A10"/>
    <w:rsid w:val="00E512B4"/>
    <w:rsid w:val="00E555B4"/>
    <w:rsid w:val="00E71506"/>
    <w:rsid w:val="00E72B91"/>
    <w:rsid w:val="00E74818"/>
    <w:rsid w:val="00E75C2D"/>
    <w:rsid w:val="00E92751"/>
    <w:rsid w:val="00E93DEE"/>
    <w:rsid w:val="00E94CF1"/>
    <w:rsid w:val="00E97FFE"/>
    <w:rsid w:val="00EA1BAF"/>
    <w:rsid w:val="00EA3BCA"/>
    <w:rsid w:val="00EA61AF"/>
    <w:rsid w:val="00EC3357"/>
    <w:rsid w:val="00EC3C65"/>
    <w:rsid w:val="00EC4AE2"/>
    <w:rsid w:val="00EC7002"/>
    <w:rsid w:val="00EE0F53"/>
    <w:rsid w:val="00EE3629"/>
    <w:rsid w:val="00EE44D9"/>
    <w:rsid w:val="00EF154F"/>
    <w:rsid w:val="00EF42AF"/>
    <w:rsid w:val="00EF52DF"/>
    <w:rsid w:val="00EF6F69"/>
    <w:rsid w:val="00EF7A7C"/>
    <w:rsid w:val="00EF7B7A"/>
    <w:rsid w:val="00F005BC"/>
    <w:rsid w:val="00F049CD"/>
    <w:rsid w:val="00F14A51"/>
    <w:rsid w:val="00F16E37"/>
    <w:rsid w:val="00F21772"/>
    <w:rsid w:val="00F21C1C"/>
    <w:rsid w:val="00F319C1"/>
    <w:rsid w:val="00F369CB"/>
    <w:rsid w:val="00F455A1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D5CE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Standard">
    <w:name w:val="Standard"/>
    <w:rsid w:val="00EF7B7A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CE125-8FC5-46DC-82B0-E945A2923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2392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https://mul2-spm.gov.am/tasks/364557/oneclick/Himnavorum.docx?token=a8dc4aed3491533243a319aaae354beb</cp:keywords>
  <cp:lastModifiedBy>Heghine Mouradian</cp:lastModifiedBy>
  <cp:revision>212</cp:revision>
  <cp:lastPrinted>2021-01-15T06:21:00Z</cp:lastPrinted>
  <dcterms:created xsi:type="dcterms:W3CDTF">2020-06-17T10:50:00Z</dcterms:created>
  <dcterms:modified xsi:type="dcterms:W3CDTF">2023-05-04T13:25:00Z</dcterms:modified>
</cp:coreProperties>
</file>