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C48" w:rsidRDefault="00EF0C48" w:rsidP="0083382D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lang w:val="hy-AM"/>
        </w:rPr>
      </w:pP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83382D">
        <w:rPr>
          <w:rFonts w:ascii="GHEA Grapalat" w:eastAsia="Times New Roman" w:hAnsi="GHEA Grapalat" w:cs="Times New Roman"/>
          <w:b/>
          <w:color w:val="000000"/>
          <w:lang w:val="hy-AM"/>
        </w:rPr>
        <w:t>ԱՄՓՈՓԱԹԵՐԹ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2B0692" w:rsidRPr="0083382D" w:rsidRDefault="00041E93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041E93">
        <w:rPr>
          <w:rFonts w:ascii="GHEA Grapalat" w:hAnsi="GHEA Grapalat" w:cs="Sylfaen"/>
          <w:b/>
          <w:lang w:val="hy-AM"/>
        </w:rPr>
        <w:t>«</w:t>
      </w:r>
      <w:r w:rsidR="00AB7923" w:rsidRPr="00AB7923">
        <w:rPr>
          <w:rFonts w:ascii="GHEA Grapalat" w:hAnsi="GHEA Grapalat" w:cs="Sylfaen"/>
          <w:b/>
          <w:lang w:val="hy-AM"/>
        </w:rPr>
        <w:t xml:space="preserve">«ՌԱԴԻՈԻԶՈՏՈՊՆԵՐԻ ԱՐՏԱԴՐՈՒԹՅԱՆ ԿԵՆՏՐՈՆ»  ՓԱԿ  ԲԱԺՆԵՏԻՐԱԿԱՆ  ԸՆԿԵՐՈՒԹՅՈՒՆԸ </w:t>
      </w:r>
      <w:r w:rsidR="00B11AB9" w:rsidRPr="00B11AB9">
        <w:rPr>
          <w:rFonts w:ascii="GHEA Grapalat" w:hAnsi="GHEA Grapalat" w:cs="Sylfaen"/>
          <w:b/>
          <w:lang w:val="hy-AM"/>
        </w:rPr>
        <w:t xml:space="preserve">ՀԱՅԱՍՏԱՆԻ ՀԱՆՐԱՊԵՏՈՒԹՅԱՆ ԱՌՈՂՋԱՊԱՀՈՒԹՅԱՆ ՆԱԽԱՐԱՐՈՒԹՅԱՆ </w:t>
      </w:r>
      <w:r w:rsidR="00AB7923" w:rsidRPr="00AB7923">
        <w:rPr>
          <w:rFonts w:ascii="GHEA Grapalat" w:hAnsi="GHEA Grapalat" w:cs="Sylfaen"/>
          <w:b/>
          <w:lang w:val="hy-AM"/>
        </w:rPr>
        <w:t>«Վ.Ա.ՖԱՆԱՐՋՅԱՆԻ ԱՆՎԱՆ ՈՒՌՈՒՑՔԱԲԱՆՈՒԹՅԱՆ ԱԶԳԱՅԻՆ ԿԵՆՏՐՈՆ» ՓԱԿ ԲԱԺՆԵՏԻՐԱԿԱՆ ԸՆԿԵՐՈՒԹՅԱՆԸ ՄԻԱՑՄԱՆ ՁԵՎՈՎ ՎԵՐԱԿԱԶՄԱԿԵՐՊԵԼՈՒ ՄԱՍԻՆ</w:t>
      </w:r>
      <w:r>
        <w:rPr>
          <w:rFonts w:ascii="GHEA Grapalat" w:hAnsi="GHEA Grapalat" w:cs="Sylfaen"/>
          <w:b/>
          <w:lang w:val="hy-AM"/>
        </w:rPr>
        <w:t>»</w:t>
      </w:r>
      <w:r w:rsidR="00AB5377" w:rsidRPr="0083382D">
        <w:rPr>
          <w:rFonts w:ascii="GHEA Grapalat" w:hAnsi="GHEA Grapalat"/>
          <w:b/>
          <w:lang w:val="hy-AM"/>
        </w:rPr>
        <w:t xml:space="preserve"> </w:t>
      </w:r>
      <w:r w:rsidR="00AB5377" w:rsidRPr="0083382D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ՈՐՈՇՄԱՆ</w:t>
      </w:r>
      <w:r w:rsidR="00AB5377" w:rsidRPr="0083382D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AB5377" w:rsidRPr="0083382D">
        <w:rPr>
          <w:rFonts w:ascii="GHEA Grapalat" w:hAnsi="GHEA Grapalat"/>
          <w:b/>
          <w:noProof/>
          <w:lang w:val="hy-AM"/>
        </w:rPr>
        <w:t>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3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4394"/>
      </w:tblGrid>
      <w:tr w:rsidR="000C329D" w:rsidRPr="00AB7923" w:rsidTr="00EC7B9A">
        <w:trPr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AB5377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AB7923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23.02</w:t>
            </w:r>
            <w:r w:rsidR="00EB751D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.2023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AB7923" w:rsidTr="00EC7B9A">
        <w:trPr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AB7923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B7923">
              <w:rPr>
                <w:rFonts w:ascii="GHEA Grapalat" w:eastAsia="Times New Roman" w:hAnsi="GHEA Grapalat" w:cs="Times New Roman"/>
                <w:color w:val="000000"/>
                <w:lang w:val="hy-AM"/>
              </w:rPr>
              <w:t>ԳՍ//5461-2023</w:t>
            </w:r>
          </w:p>
        </w:tc>
      </w:tr>
      <w:tr w:rsidR="000C329D" w:rsidRPr="006B7324" w:rsidTr="00EC7B9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7923" w:rsidRDefault="00481CFE" w:rsidP="00D020C8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="00DD6C60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="00D020C8">
              <w:rPr>
                <w:rFonts w:ascii="GHEA Grapalat" w:eastAsia="Times New Roman" w:hAnsi="GHEA Grapalat" w:cs="Times New Roman"/>
                <w:color w:val="000000"/>
                <w:lang w:val="hy-AM"/>
              </w:rPr>
              <w:t>1.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>«</w:t>
            </w:r>
            <w:r w:rsidR="00AB7923">
              <w:rPr>
                <w:rFonts w:ascii="GHEA Grapalat" w:hAnsi="GHEA Grapalat"/>
                <w:bCs/>
                <w:lang w:val="hy-AM"/>
              </w:rPr>
              <w:t>Ռ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>ադիոիզոտոպների արտադրության կենտրոն</w:t>
            </w:r>
            <w:r w:rsidR="00AB7923">
              <w:rPr>
                <w:rFonts w:ascii="GHEA Grapalat" w:hAnsi="GHEA Grapalat"/>
                <w:bCs/>
                <w:lang w:val="hy-AM"/>
              </w:rPr>
              <w:t>»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 xml:space="preserve"> փակ բաժնետիրական ընկերությունը «</w:t>
            </w:r>
            <w:r w:rsidR="00AB7923">
              <w:rPr>
                <w:rFonts w:ascii="GHEA Grapalat" w:hAnsi="GHEA Grapalat"/>
                <w:bCs/>
                <w:lang w:val="hy-AM"/>
              </w:rPr>
              <w:t>Վ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>.</w:t>
            </w:r>
            <w:r w:rsidR="00AB7923">
              <w:rPr>
                <w:rFonts w:ascii="GHEA Grapalat" w:hAnsi="GHEA Grapalat"/>
                <w:bCs/>
                <w:lang w:val="hy-AM"/>
              </w:rPr>
              <w:t>Ա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>.</w:t>
            </w:r>
            <w:r w:rsidR="00AB7923">
              <w:rPr>
                <w:rFonts w:ascii="GHEA Grapalat" w:hAnsi="GHEA Grapalat"/>
                <w:bCs/>
                <w:lang w:val="hy-AM"/>
              </w:rPr>
              <w:t>Ֆ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>անարջյանի անվան ուռուցքաբանության ազգային կենտրոն» փակ բաժնետիրական ընկերությանը միացման ձ</w:t>
            </w:r>
            <w:r w:rsidR="00AB7923">
              <w:rPr>
                <w:rFonts w:ascii="GHEA Grapalat" w:hAnsi="GHEA Grapalat"/>
                <w:bCs/>
                <w:lang w:val="hy-AM"/>
              </w:rPr>
              <w:t>և</w:t>
            </w:r>
            <w:r w:rsidR="00AB7923" w:rsidRPr="007C2571">
              <w:rPr>
                <w:rFonts w:ascii="GHEA Grapalat" w:hAnsi="GHEA Grapalat"/>
                <w:bCs/>
                <w:lang w:val="hy-AM"/>
              </w:rPr>
              <w:t>ով վերակազմակերպելու մասին</w:t>
            </w:r>
            <w:r w:rsidR="00AB7923" w:rsidRPr="00982645">
              <w:rPr>
                <w:rFonts w:ascii="GHEA Grapalat" w:hAnsi="GHEA Grapalat"/>
                <w:bCs/>
                <w:lang w:val="hy-AM"/>
              </w:rPr>
              <w:t xml:space="preserve">» </w:t>
            </w:r>
            <w:r w:rsidR="00AB7923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="00AB7923" w:rsidRPr="00982645">
              <w:rPr>
                <w:rFonts w:ascii="GHEA Grapalat" w:hAnsi="GHEA Grapalat"/>
                <w:bCs/>
                <w:lang w:val="hy-AM"/>
              </w:rPr>
              <w:t>կառավարության որոշման նախագծ</w:t>
            </w:r>
            <w:r w:rsidR="00AB7923">
              <w:rPr>
                <w:rFonts w:ascii="GHEA Grapalat" w:hAnsi="GHEA Grapalat"/>
                <w:bCs/>
                <w:lang w:val="hy-AM"/>
              </w:rPr>
              <w:t>ի վերաբերյալ հայտնում ենք հետևյալը.</w:t>
            </w:r>
          </w:p>
          <w:p w:rsidR="00AB7923" w:rsidRPr="006B7324" w:rsidRDefault="00AB7923" w:rsidP="00AB792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B7324">
              <w:rPr>
                <w:rFonts w:ascii="GHEA Grapalat" w:hAnsi="GHEA Grapalat" w:cs="Arial Armenian"/>
                <w:sz w:val="22"/>
                <w:szCs w:val="22"/>
                <w:lang w:val="af-ZA"/>
              </w:rPr>
              <w:t>«</w:t>
            </w:r>
            <w:r w:rsidRPr="006B7324">
              <w:rPr>
                <w:rFonts w:ascii="GHEA Grapalat" w:hAnsi="GHEA Grapalat" w:cs="Arial"/>
                <w:sz w:val="22"/>
                <w:szCs w:val="22"/>
                <w:lang w:val="af-ZA"/>
              </w:rPr>
              <w:t>Բաժնետիրական</w:t>
            </w:r>
            <w:r w:rsidRPr="006B732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B7324">
              <w:rPr>
                <w:rFonts w:ascii="GHEA Grapalat" w:hAnsi="GHEA Grapalat" w:cs="Arial"/>
                <w:sz w:val="22"/>
                <w:szCs w:val="22"/>
                <w:lang w:val="af-ZA"/>
              </w:rPr>
              <w:t>ընկերությունների</w:t>
            </w:r>
            <w:r w:rsidRPr="006B732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B7324">
              <w:rPr>
                <w:rFonts w:ascii="GHEA Grapalat" w:hAnsi="GHEA Grapalat" w:cs="Arial"/>
                <w:sz w:val="22"/>
                <w:szCs w:val="22"/>
                <w:lang w:val="af-ZA"/>
              </w:rPr>
              <w:t>մասին</w:t>
            </w:r>
            <w:r w:rsidRPr="006B7324">
              <w:rPr>
                <w:rFonts w:ascii="GHEA Grapalat" w:hAnsi="GHEA Grapalat" w:cs="Arial Armenian"/>
                <w:sz w:val="22"/>
                <w:szCs w:val="22"/>
                <w:lang w:val="af-ZA"/>
              </w:rPr>
              <w:t>»</w:t>
            </w:r>
            <w:r w:rsidRPr="006B732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B732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Pr="006B7324">
              <w:rPr>
                <w:rFonts w:ascii="GHEA Grapalat" w:hAnsi="GHEA Grapalat" w:cs="Arial"/>
                <w:sz w:val="22"/>
                <w:szCs w:val="22"/>
                <w:lang w:val="af-ZA"/>
              </w:rPr>
              <w:t>օրենքի</w:t>
            </w:r>
            <w:r w:rsidRPr="006B7324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20-րդ հոդվածի 2-րդ և 3-րդ մասերի համաձայն.</w:t>
            </w:r>
          </w:p>
          <w:p w:rsidR="00AB7923" w:rsidRPr="006B7324" w:rsidRDefault="00AB7923" w:rsidP="00AB792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B7324">
              <w:rPr>
                <w:rFonts w:ascii="GHEA Grapalat" w:hAnsi="GHEA Grapalat" w:cs="Arial"/>
                <w:sz w:val="22"/>
                <w:szCs w:val="22"/>
                <w:lang w:val="hy-AM"/>
              </w:rPr>
              <w:t>«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2. Միացմանը մասնակցող ընկերությունները կնքում են միացման մասին պայմանագիր: Միացման ձևով վերակազմակերպման մասին որոշումը պետք է ընդունվի յուրաքանչյուր միացող ընկերության ժողովում, որը պետք է հաստատի նաև միացման պայմանագիրը, փոխանցման ակտը, միացման կարգն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ու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պայմանները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ինչպես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նաև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միացող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յուրաքանչյուր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ընկերության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բաժնետոմսերի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այլ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արժեթղթերի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փոխարկման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կարգն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այն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ընկերության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բաժնետոմսերի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կամ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այլ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արժեթղթերի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որին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միանում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6B7324">
              <w:rPr>
                <w:rFonts w:ascii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:</w:t>
            </w:r>
          </w:p>
          <w:p w:rsidR="00AB7923" w:rsidRPr="006B7324" w:rsidRDefault="00DD6C60" w:rsidP="00DD6C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      </w:t>
            </w:r>
            <w:r w:rsidR="00AB7923" w:rsidRPr="006B732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3. Միացման հետևանքով ընդլայնված ընկերության բաժնետերերի (միացմանը մասնակցող ընկերությունների բաժնետերերի համատեղ) ընդհանուր ժողովը որոշումներ է ընդունում միացման հետևանքով ընդլայնված ընկերության կանոնադրության մեջ անհրաժեշտ փոփոխություններ և լրացումներ կատարելու, միացման պայմանագիրը և փոխանցման ակտը հաստատելու մասին, իսկ անհրաժեշտության դեպքում` նաև այլ հարցերով</w:t>
            </w:r>
            <w:r w:rsidR="00AB7923" w:rsidRPr="006B7324">
              <w:rPr>
                <w:rFonts w:ascii="GHEA Grapalat" w:hAnsi="GHEA Grapalat" w:cs="Arial"/>
                <w:sz w:val="22"/>
                <w:szCs w:val="22"/>
                <w:lang w:val="hy-AM"/>
              </w:rPr>
              <w:t>»։</w:t>
            </w:r>
          </w:p>
          <w:p w:rsidR="002B0692" w:rsidRPr="006B7324" w:rsidRDefault="00AB7923" w:rsidP="006B732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6B7324">
              <w:rPr>
                <w:rFonts w:ascii="GHEA Grapalat" w:hAnsi="GHEA Grapalat" w:cs="Arial"/>
                <w:sz w:val="22"/>
                <w:szCs w:val="22"/>
                <w:lang w:val="hy-AM"/>
              </w:rPr>
              <w:t>Առաջարկում ենք նախագիծը համապատասխանեցնել նշված նորմերի պահանջներին։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Default="00B805BF" w:rsidP="00B805BF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="000A43A7" w:rsidRPr="000A43A7">
              <w:rPr>
                <w:rFonts w:ascii="GHEA Grapalat" w:eastAsia="Times New Roman" w:hAnsi="GHEA Grapalat" w:cs="Calibri"/>
                <w:color w:val="000000"/>
                <w:lang w:val="hy-AM"/>
              </w:rPr>
              <w:t>Ընդունվել է:</w:t>
            </w:r>
          </w:p>
          <w:p w:rsidR="00EF0C48" w:rsidRDefault="00EF0C48" w:rsidP="00AB7923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:rsidR="00EF0C48" w:rsidRPr="000A43A7" w:rsidRDefault="00EF0C48" w:rsidP="00AB7923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0C329D" w:rsidRPr="006B7324" w:rsidTr="00EC7B9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7923" w:rsidRPr="00AB7923" w:rsidRDefault="00DD6C60" w:rsidP="00AB7923">
            <w:pPr>
              <w:spacing w:after="0" w:line="360" w:lineRule="auto"/>
              <w:jc w:val="both"/>
              <w:rPr>
                <w:rFonts w:ascii="GHEA Grapalat" w:hAnsi="GHEA Grapalat"/>
                <w:color w:val="191919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   </w:t>
            </w:r>
            <w:r w:rsidR="002B0692" w:rsidRPr="00EB751D">
              <w:rPr>
                <w:rFonts w:ascii="GHEA Grapalat" w:eastAsia="Times New Roman" w:hAnsi="GHEA Grapalat" w:cs="Times New Roman"/>
                <w:color w:val="000000"/>
                <w:lang w:val="hy-AM"/>
              </w:rPr>
              <w:t>2.</w:t>
            </w:r>
            <w:r w:rsidR="001F5381" w:rsidRPr="00EB751D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AB7923" w:rsidRPr="00AB7923">
              <w:rPr>
                <w:rFonts w:ascii="GHEA Grapalat" w:hAnsi="GHEA Grapalat"/>
                <w:color w:val="191919"/>
                <w:lang w:val="hy-AM"/>
              </w:rPr>
              <w:t>Միաժամանակ տեղեկացնում ենք, որ Ազգային ժողովի կողմից ընդունված «Պետական գույքի մասնավորեցման 2017-2020 թվականների ծրագրի մասին» օրենքում փոփոխություն կատարելու մասին» օրենքն ուժի մեջ մտնելուց հետո կշրջանառվի «Ռադիոիզոտոպների արտադրության կենտրոն» ՓԲԸ-ի պետական սեփականություն հանդիսացող բաժնետոմսերի կառավարման լիազորությունները ՀՀ առողջապահության նախարարությանը վերապահելու վերաբերյալ ՀՀ կառավարության համապատասխան որոշման նախագիծ։</w:t>
            </w:r>
          </w:p>
          <w:p w:rsidR="002B0692" w:rsidRPr="00EB751D" w:rsidRDefault="00AB7923" w:rsidP="00AB7923">
            <w:pPr>
              <w:spacing w:after="0"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AB7923">
              <w:rPr>
                <w:rFonts w:ascii="GHEA Grapalat" w:hAnsi="GHEA Grapalat"/>
                <w:color w:val="191919"/>
                <w:lang w:val="hy-AM"/>
              </w:rPr>
              <w:t>Հաշվի առնելով նշվածը, առաջարկում ենք «Վ.Ա.Ֆանարջյանի անվան ուռուցքաբանության ազգային կենտրոն» փակ բաժնետիրական ընկերությանը միացման ձևով վերակազմակերպելու մասին» ՀՀ կառավարության որոշման նախագիծը շրջանառել «Ռադիոիզոտոպների արտադրության կենտրոն» ՓԲԸ-ի բաժնետոմսերի հանձնման-ընդունման գործընթացն ավարտելուց հետո։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C3414A" w:rsidRDefault="00B805BF" w:rsidP="00B805B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="00340B6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Ընդունվել է:</w:t>
            </w:r>
          </w:p>
        </w:tc>
      </w:tr>
      <w:tr w:rsidR="00AB7923" w:rsidRPr="00AB7923" w:rsidTr="00EC7B9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AB7923" w:rsidRPr="00EB751D" w:rsidRDefault="00AB7923" w:rsidP="00AB79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7923" w:rsidRPr="00AB7923" w:rsidRDefault="00AB7923" w:rsidP="000E7D93">
            <w:pPr>
              <w:spacing w:after="0" w:line="360" w:lineRule="auto"/>
              <w:ind w:left="6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AB7923">
              <w:rPr>
                <w:rFonts w:ascii="GHEA Grapalat" w:eastAsia="Times New Roman" w:hAnsi="GHEA Grapalat" w:cs="Calibri"/>
                <w:color w:val="000000"/>
                <w:lang w:val="hy-AM"/>
              </w:rPr>
              <w:t>24.02.2023</w:t>
            </w:r>
          </w:p>
        </w:tc>
      </w:tr>
      <w:tr w:rsidR="00AB7923" w:rsidRPr="00AB7923" w:rsidTr="00EC7B9A">
        <w:trPr>
          <w:tblCellSpacing w:w="0" w:type="dxa"/>
          <w:jc w:val="center"/>
        </w:trPr>
        <w:tc>
          <w:tcPr>
            <w:tcW w:w="8923" w:type="dxa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:rsidR="00AB7923" w:rsidRPr="00EB751D" w:rsidRDefault="00AB7923" w:rsidP="00AB79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2. Արդարադատության նախարարության իրավաբանական անձանց պետական ռեգիստրի գործակալություն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7923" w:rsidRPr="00AB7923" w:rsidRDefault="00AB7923" w:rsidP="000E7D93">
            <w:pPr>
              <w:spacing w:after="0" w:line="360" w:lineRule="auto"/>
              <w:ind w:left="6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AB7923">
              <w:rPr>
                <w:rFonts w:ascii="GHEA Grapalat" w:eastAsia="Times New Roman" w:hAnsi="GHEA Grapalat" w:cs="Calibri"/>
                <w:color w:val="000000"/>
                <w:lang w:val="hy-AM"/>
              </w:rPr>
              <w:t>/25.4/9016-2023</w:t>
            </w:r>
          </w:p>
        </w:tc>
      </w:tr>
      <w:tr w:rsidR="00AB7923" w:rsidRPr="006B7324" w:rsidTr="00EC7B9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7923" w:rsidRPr="00AB7923" w:rsidRDefault="00AB7923" w:rsidP="00AB79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B7923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«ՌԱԴԻՈԻԶՈՏՈՊՆԵՐԻ ԱՐՏԱԴՐՈՒԹՅԱՆ ԿԵՆՏՐՈՆ» ՓԱԿ  ԲԱԺՆԵՏԻՐԱԿԱՆ ԸՆԿԵՐՈՒԹՅՈՒՆԸ «Վ.Ա.ՖԱՆԱՐՋՅԱՆԻ ԱՆՎԱՆ ՈՒՌՈՒՑՔԱԲԱՆՈՒԹՅԱՆ ԱԶԳԱՅԻՆ ԿԵՆՏՐՈՆ» ՓԱԿ ԲԱԺՆԵՏԻՐԱԿԱՆ ԸՆԿԵՐՈՒԹՅԱՆԸ ՄԻԱՑՄԱՆ ՁԵՎՈՎ ՎԵՐԱԿԱԶՄԱԿԵՐՊԵԼՈՒ ՄԱՍԻՆ» Հայաստանի Հանրապետության կառավարության որոշման նախագծի (այսուհետ` Նախագիծ) վերաբերյալ ունենք հետևյալ առաջարկությունները</w:t>
            </w:r>
            <w:r w:rsidRPr="00AB7923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</w:p>
          <w:p w:rsidR="00AB7923" w:rsidRPr="00EB751D" w:rsidRDefault="00AB7923" w:rsidP="00AB792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AB7923">
              <w:rPr>
                <w:rFonts w:ascii="GHEA Grapalat" w:eastAsia="Times New Roman" w:hAnsi="GHEA Grapalat" w:cs="Times New Roman"/>
                <w:color w:val="000000"/>
                <w:lang w:val="hy-AM"/>
              </w:rPr>
              <w:t>1. Առաջարկում ենք Նախագծի վերնագրում և Նախագծի ամբողջ տեքստում վերակազմակերպման արդյունքում ընդլայնվող փակ բաժնետիրական ընկերության անվանումը համապատասխանեցնել կանոնադրությամբ սահմանված ֆիրմային անվանմանը: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7923" w:rsidRPr="00340B63" w:rsidRDefault="00340B63" w:rsidP="000E7D93">
            <w:pPr>
              <w:spacing w:after="0" w:line="360" w:lineRule="auto"/>
              <w:ind w:left="61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340B63">
              <w:rPr>
                <w:rFonts w:ascii="GHEA Grapalat" w:eastAsia="Times New Roman" w:hAnsi="GHEA Grapalat" w:cs="Calibri"/>
                <w:color w:val="000000"/>
                <w:lang w:val="hy-AM"/>
              </w:rPr>
              <w:t>Ընդունվել է:</w:t>
            </w:r>
          </w:p>
        </w:tc>
      </w:tr>
      <w:tr w:rsidR="00AB7923" w:rsidRPr="006B7324" w:rsidTr="00EC7B9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40B63" w:rsidRDefault="00AB7923" w:rsidP="0081397F">
            <w:pPr>
              <w:adjustRightInd w:val="0"/>
              <w:spacing w:after="0" w:line="360" w:lineRule="auto"/>
              <w:ind w:right="183" w:firstLine="720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340B63">
              <w:rPr>
                <w:rFonts w:ascii="GHEA Grapalat" w:hAnsi="GHEA Grapalat" w:cs="Sylfaen"/>
                <w:lang w:val="hy-AM" w:eastAsia="ru-RU"/>
              </w:rPr>
              <w:t xml:space="preserve">2. Առաջարկում ենք Նախագծի 1-ին կետում նշված </w:t>
            </w:r>
            <w:r w:rsidRPr="00340B63">
              <w:rPr>
                <w:rFonts w:ascii="GHEA Grapalat" w:eastAsia="MS Gothic" w:hAnsi="GHEA Grapalat" w:cstheme="majorHAnsi"/>
                <w:lang w:val="hy-AM" w:eastAsia="ru-RU"/>
              </w:rPr>
              <w:t>փակ բաժնետիրական</w:t>
            </w:r>
            <w:r w:rsidRPr="00340B63">
              <w:rPr>
                <w:rFonts w:ascii="GHEA Grapalat" w:hAnsi="GHEA Grapalat" w:cs="Sylfaen"/>
                <w:lang w:val="hy-AM" w:eastAsia="ru-RU"/>
              </w:rPr>
              <w:t xml:space="preserve"> ընկերությունների պետական գրանցման ամսաթվերը տարանջատել պետական գրանցման համարներից:</w:t>
            </w:r>
          </w:p>
          <w:p w:rsidR="00AB7923" w:rsidRPr="00340B63" w:rsidRDefault="00AB7923" w:rsidP="0081397F">
            <w:pPr>
              <w:adjustRightInd w:val="0"/>
              <w:spacing w:after="0" w:line="360" w:lineRule="auto"/>
              <w:ind w:right="41" w:firstLine="720"/>
              <w:jc w:val="both"/>
              <w:rPr>
                <w:rFonts w:ascii="GHEA Grapalat" w:hAnsi="GHEA Grapalat" w:cs="Sylfaen"/>
                <w:lang w:val="hy-AM" w:eastAsia="ru-RU"/>
              </w:rPr>
            </w:pPr>
            <w:r w:rsidRPr="00340B63">
              <w:rPr>
                <w:rFonts w:ascii="GHEA Grapalat" w:eastAsia="MS Gothic" w:hAnsi="GHEA Grapalat" w:cs="MS Gothic"/>
                <w:lang w:val="hy-AM" w:eastAsia="ru-RU"/>
              </w:rPr>
              <w:t xml:space="preserve"> </w:t>
            </w:r>
            <w:r w:rsidRPr="00340B63">
              <w:rPr>
                <w:rFonts w:ascii="GHEA Grapalat" w:hAnsi="GHEA Grapalat"/>
                <w:lang w:val="hy-AM"/>
              </w:rPr>
              <w:t>Նախագծի վերաբերյալ ա</w:t>
            </w:r>
            <w:r w:rsidRPr="00340B63">
              <w:rPr>
                <w:rFonts w:ascii="GHEA Grapalat" w:hAnsi="GHEA Grapalat" w:cs="Sylfaen"/>
                <w:color w:val="000000"/>
                <w:lang w:val="pt-BR"/>
              </w:rPr>
              <w:t>յլ դիտողություններ և առաջարկություններ չունենք: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7923" w:rsidRPr="00AB2052" w:rsidRDefault="00AB2052" w:rsidP="000E7D93">
            <w:pPr>
              <w:spacing w:after="0" w:line="360" w:lineRule="auto"/>
              <w:ind w:left="61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B205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</w:t>
            </w:r>
            <w:r w:rsidRPr="00AB2052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 xml:space="preserve"> </w:t>
            </w:r>
            <w:r w:rsidRPr="00AB2052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է</w:t>
            </w:r>
            <w:r w:rsidRPr="00AB2052">
              <w:rPr>
                <w:rFonts w:ascii="GHEA Grapalat" w:eastAsia="Times New Roman" w:hAnsi="GHEA Grapalat" w:cs="Calibri"/>
                <w:color w:val="000000"/>
                <w:szCs w:val="24"/>
                <w:lang w:val="hy-AM"/>
              </w:rPr>
              <w:t>:</w:t>
            </w:r>
          </w:p>
        </w:tc>
      </w:tr>
      <w:tr w:rsidR="000C329D" w:rsidRPr="0083382D" w:rsidTr="00EC7B9A">
        <w:trPr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83382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F5381" w:rsidRPr="0083382D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3B53E5" w:rsidP="00F953D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01.03.2023թ.</w:t>
            </w:r>
          </w:p>
        </w:tc>
      </w:tr>
      <w:tr w:rsidR="000C329D" w:rsidRPr="0083382D" w:rsidTr="00EC7B9A">
        <w:trPr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3B53E5" w:rsidP="002A742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01/34-2/3484-2023</w:t>
            </w:r>
          </w:p>
        </w:tc>
      </w:tr>
      <w:tr w:rsidR="000C329D" w:rsidRPr="00637778" w:rsidTr="00EC7B9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53E5" w:rsidRPr="003B53E5" w:rsidRDefault="003B53E5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Ուսումնասիրելով Ձեր 17.02.2023թ.-ի N ԱԱ/11.2/3645-2023 գրությամբ ներկայացված «Ռադիոիզոտոպների արտադրության կենտրոն»  փակ  բաժնետիրական  ընկերությունը «Վ.Ա.Ֆանարջյանի անվան ուռուցքաբանության ազգային կենտրոն» փակ բաժնետիրական ընկերությանը միացման ձեվով վերակազմակերպելու մասին» ՀՀ կառավարության որոշման նախագիծը (այսուհետ՝ Նախագիծ)` հայտնում ենք հետևյալը.</w:t>
            </w:r>
          </w:p>
          <w:p w:rsidR="003B53E5" w:rsidRPr="003B53E5" w:rsidRDefault="003B53E5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Նախագծով առաջարկվում է ուռուցքաբանական ծառայության բարելավման և շարունակական զարգացման, ինչպես նաև միջուկային բժշկության զարգացման նպատակով «Ռադիոիզոտոպների արտադրության կենտրոն» փակ բաժնետիրական ընկերությունը (այսուհետ՝ Ընկերություն) միացման ձևով վերակազմակերպել` միացնելով այն «Վ.Ա. Ֆանարջյանի անվան ուռուցքաբանության ազգային կենտրոն» ՓԲԸ-ին, որի արդյունքում, որպես իրավահաջորդ վերջինիս կանցնի նաև միացված իրավաբանակ</w:t>
            </w:r>
            <w:r w:rsidR="00340B63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ան անձի իրավունքներն ու պարտականու</w:t>
            </w: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t>թյունները` փոխանցման ակտին համապատասխան:</w:t>
            </w:r>
          </w:p>
          <w:p w:rsidR="003B53E5" w:rsidRPr="003B53E5" w:rsidRDefault="003B53E5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Ըստ Նախագծի հիմնավորման՝ «Ռադիոիզոտոպների արտադրության կենտրոն» փակ բաժնետիրական ընկերությունը (այսուհետ՝ Ընկերություն) աշխատանքը սկսել է 2020 թվականի հունիսից, այդ տարում Ընկերության փաստացի եկամուտը կազմել է 151.3 մլն ՀՀ դրամ, ծախսը կազմել է 116.7 մլն ՀՀ դրամ, որտեղ ներառված չեն ամորտիզացիոն ծախսերը: 2021 թվականին Ընկերության փաստացի եկամուտը կազմել է  136.4 մլն ՀՀ դրամ, ծախսը կազմել է 136.3 մլն ՀՀ դրամ: 2022 թվականի </w:t>
            </w: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ընդհանուր մուտքերը կազմել են 161.1 մլն ՀՀ դրամ։  Միաժամանակ՝ ընկերությունը ունի թվով 4 բյուջետային վարկեր, որոնց ընդհանուր գումարը կազմում է 2,195.9 մլն դրամ, վարկերի մարումները սկսվում են 2023թ-ին և Ընկերության կանխատեսվող ֆինանսական հոսքերի առկայությամբ վերջինս չի կարողանա պատշաճ ձևով իրականացնել ստանձնած վարկային պարտավորությունների սպասարկումը: </w:t>
            </w:r>
          </w:p>
          <w:p w:rsidR="003B53E5" w:rsidRPr="003B53E5" w:rsidRDefault="003B53E5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Հարկ ենք համարում նշել, որ 2015 թվականից սկսած՝ «Ռադիոիզոտոպների արտադրության կենտրոն» փակ բաժնետիրական ընկերության հետագա ճակատագրի և վերջինիս գործունեության վերաբերյալ իրականացվել են բազմաթիվ քննարկումներ, որոնց ընթացքում ՀՀ ֆինանսների նախարարությունը կարևորել է Ընկերությանը ՀՀ պետական բյուջեից տրամադրված վարկային ռեսուրսների վերադարձման անրաժեշտությունը և իր բազմաթիվ առաջարկներում նշել է, որ ցանկացած տիպի զարգացման հեռանկար պարունակող նախաձեռնությունների իրականացմանը կողմ է՝ պայմանով սակայն, որ դրանք չեն իրակնացվելու ի հաշիվ պետական բյուջեից հատկացված միջոցների փոշիացման և անտեսման, առաջարկվող ծրագրերը դրանց նախագծման փուլում պետք է լինեն հստակ գնահատված և իրատեսական՝ հաշվի առնվելով հարկաբյուջետային հնարավորությունները: Այս համատեքստում պետք է նշել նաև, որ «Ռադիոիզոտոպների արտադրության կենտրոն» փակ բաժնետիրական ընկերության ներկայիս կարողությունները և գրավչությունը ձևավորվել են ի հաշիվ պետական բյուջեից տրամադրված վարկային ռեսուրսների և արտաքին վարկի հաշվին ձեռք բերված «Ցիկլոտրոն 18/18» </w:t>
            </w: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արագացուցիչ սարքի: Այսինքն՝ Ընկերության հետագա կարգավիճակի հետ կապված զարգացումները քննարկելիս կարծում ենք անհրաժեշտ է առաջնորդվել այս իրողությամբ, որը սակայն ներկայացված փաթեթում չի նկատվում և անհասկանալի է արդեն իսկ իրականացված պետական ներդրումների ժամանակի ընթացքում ետ վերադարձման հնարավորության հարցը: </w:t>
            </w:r>
          </w:p>
          <w:p w:rsidR="002B0692" w:rsidRDefault="003B53E5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3B53E5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Ելնելով վերոգրյալից հայտնում ենք, որ ներկայացված առաջարկի վերաբերյալ դիրքորոշում կարող ենք հայտնել վերը շարադրված դիտարկումների, ինչպես նաև «Վ.Ա.Ֆանարջյանի անվան ուռուցքաբանության ազգային կենտրոն» ՓԲԸ-ի (որպես «Ռադիոիզոտոպների արտադրության կենտրոն» փակ բաժնետիրական ընկերության հնարավոր իրավահաջորդ) ֆինանսատնտեսական գործունեության կանխատեսումների և վերլուծությունների գծով համապատասխան տեղեկատվության առկայության և դրանց ուսումնասիրության դեպքում:</w:t>
            </w:r>
          </w:p>
          <w:p w:rsidR="00EC7B9A" w:rsidRPr="0083382D" w:rsidRDefault="00EC7B9A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725B71" w:rsidRDefault="002B0692" w:rsidP="00725B71">
            <w:pPr>
              <w:spacing w:after="0" w:line="360" w:lineRule="auto"/>
              <w:ind w:left="61" w:hanging="14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Calibri" w:eastAsia="Times New Roman" w:hAnsi="Calibri" w:cs="Calibri"/>
                <w:color w:val="000000"/>
                <w:lang w:val="hy-AM"/>
              </w:rPr>
              <w:lastRenderedPageBreak/>
              <w:t> </w:t>
            </w:r>
            <w:r w:rsidR="000339F7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="00725B7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Չի ընդունվել: </w:t>
            </w:r>
            <w:r w:rsidR="00725B71" w:rsidRPr="00725B71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Հաշվի առնելով այն, որ միավորումից հետո ընկերության իրավունքները և պարտավորությունները անցնում են Ուռուցքաբանության ազգային կենտրոնին, ապա վարկային միջոցների վճարման պարտավորությունը նույնպես անցնում է Ուռուցքաբանության ազգային կենտրոնին:</w:t>
            </w:r>
          </w:p>
        </w:tc>
      </w:tr>
      <w:tr w:rsidR="00EC7B9A" w:rsidRPr="00EC7B9A" w:rsidTr="00A2644E">
        <w:trPr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C7B9A" w:rsidRPr="00EC7B9A" w:rsidRDefault="00EC7B9A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                </w:t>
            </w:r>
            <w:r>
              <w:rPr>
                <w:rFonts w:ascii="GHEA Grapalat" w:eastAsia="Times New Roman" w:hAnsi="GHEA Grapalat" w:cs="Times New Roman"/>
                <w:color w:val="000000"/>
              </w:rPr>
              <w:t>3.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Արդարադատության նախարարություն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C7B9A" w:rsidRPr="00710086" w:rsidRDefault="00EC7B9A" w:rsidP="00EC7B9A">
            <w:pPr>
              <w:spacing w:after="0" w:line="360" w:lineRule="auto"/>
              <w:ind w:left="61" w:hanging="142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710086">
              <w:rPr>
                <w:rFonts w:ascii="GHEA Grapalat" w:eastAsia="Times New Roman" w:hAnsi="GHEA Grapalat" w:cs="Calibri"/>
                <w:color w:val="000000"/>
                <w:lang w:val="hy-AM"/>
              </w:rPr>
              <w:t>114.04.2023թ.</w:t>
            </w:r>
          </w:p>
        </w:tc>
      </w:tr>
      <w:tr w:rsidR="00EC7B9A" w:rsidRPr="00EC7B9A" w:rsidTr="00A2644E">
        <w:trPr>
          <w:trHeight w:val="6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C7B9A" w:rsidRPr="003B53E5" w:rsidRDefault="00EC7B9A" w:rsidP="00AB2052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EC7B9A" w:rsidRPr="00710086" w:rsidRDefault="00DD6C60" w:rsidP="00710086">
            <w:pPr>
              <w:spacing w:after="0" w:line="360" w:lineRule="auto"/>
              <w:ind w:left="61" w:hanging="142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710086" w:rsidRPr="00710086">
              <w:rPr>
                <w:rFonts w:ascii="GHEA Grapalat" w:eastAsia="Times New Roman" w:hAnsi="GHEA Grapalat" w:cs="Calibri"/>
                <w:color w:val="000000"/>
              </w:rPr>
              <w:t>01/27.1/18794-2023</w:t>
            </w:r>
          </w:p>
        </w:tc>
      </w:tr>
      <w:tr w:rsidR="00EF0C48" w:rsidRPr="00EF0C48" w:rsidTr="00EF0C48">
        <w:trPr>
          <w:trHeight w:val="65"/>
          <w:tblCellSpacing w:w="0" w:type="dxa"/>
          <w:jc w:val="center"/>
        </w:trPr>
        <w:tc>
          <w:tcPr>
            <w:tcW w:w="8923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EF0C48" w:rsidRDefault="00EF0C48" w:rsidP="00481CFE">
            <w:pPr>
              <w:spacing w:after="0" w:line="360" w:lineRule="auto"/>
              <w:ind w:right="18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F0C48">
              <w:rPr>
                <w:rFonts w:ascii="GHEA Grapalat" w:eastAsia="Times New Roman" w:hAnsi="GHEA Grapalat" w:cs="Times New Roman"/>
                <w:color w:val="000000"/>
                <w:lang w:val="hy-AM"/>
              </w:rPr>
              <w:t>1.Նախագծի 1-ին կետում «ամսաթիվ` 2010-12-29» և «ամսաթիվ` 2004-04-16» բառերն անհրաժեշտ է փոխարինել համապատասխանաբար «ամսաթիվ` 2010 թվականի դեկտեմբերի 29» և «ամսաթիվ՝ 2004 թվականի ապրիլի 16» բառերով:</w:t>
            </w:r>
          </w:p>
          <w:p w:rsidR="00EF0C48" w:rsidRPr="003B53E5" w:rsidRDefault="00EF0C48" w:rsidP="00481CFE">
            <w:pPr>
              <w:spacing w:after="0" w:line="360" w:lineRule="auto"/>
              <w:ind w:right="183" w:firstLine="56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F0C48" w:rsidRPr="00B42523" w:rsidRDefault="00B805BF" w:rsidP="00481CFE">
            <w:pPr>
              <w:spacing w:after="0" w:line="360" w:lineRule="auto"/>
              <w:ind w:left="61" w:hanging="142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lang w:val="hy-AM"/>
              </w:rPr>
              <w:t xml:space="preserve">  </w:t>
            </w:r>
            <w:r w:rsidR="00EF0C48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="00EF0C48" w:rsidRPr="00B42523">
              <w:rPr>
                <w:rFonts w:ascii="GHEA Grapalat" w:eastAsia="Times New Roman" w:hAnsi="GHEA Grapalat" w:cs="Calibri"/>
                <w:color w:val="000000"/>
                <w:lang w:val="hy-AM"/>
              </w:rPr>
              <w:t>Ընդունվ</w:t>
            </w:r>
            <w:r w:rsidR="00A93D2C" w:rsidRPr="00B42523">
              <w:rPr>
                <w:rFonts w:ascii="GHEA Grapalat" w:eastAsia="Times New Roman" w:hAnsi="GHEA Grapalat" w:cs="Calibri"/>
                <w:color w:val="000000"/>
                <w:lang w:val="hy-AM"/>
              </w:rPr>
              <w:t>ել է</w:t>
            </w:r>
            <w:r w:rsidR="00B42523">
              <w:rPr>
                <w:rFonts w:ascii="GHEA Grapalat" w:eastAsia="Times New Roman" w:hAnsi="GHEA Grapalat" w:cs="Calibri"/>
                <w:color w:val="000000"/>
                <w:lang w:val="hy-AM"/>
              </w:rPr>
              <w:t>:</w:t>
            </w:r>
          </w:p>
        </w:tc>
      </w:tr>
      <w:tr w:rsidR="00EF0C48" w:rsidRPr="00637778" w:rsidTr="00A1310B">
        <w:trPr>
          <w:tblCellSpacing w:w="0" w:type="dxa"/>
          <w:jc w:val="center"/>
        </w:trPr>
        <w:tc>
          <w:tcPr>
            <w:tcW w:w="892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0C48" w:rsidRPr="00EF0C48" w:rsidRDefault="00481CFE" w:rsidP="00481CF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lastRenderedPageBreak/>
              <w:t xml:space="preserve"> </w:t>
            </w:r>
            <w:r w:rsidR="00EF0C48" w:rsidRPr="00EF0C48">
              <w:rPr>
                <w:rFonts w:ascii="GHEA Grapalat" w:hAnsi="GHEA Grapalat"/>
                <w:lang w:val="hy-AM"/>
              </w:rPr>
              <w:t>2.Նախագծի 3-րդ կետի 1-ին ենթակետը հանել, քանի որ նշված հարցերը կարգավորված են «Բաժնետիրական ընկերությունների մասին» Հայաստանի Հանրապետության օրենքով:</w:t>
            </w:r>
            <w:r w:rsidR="00EF0C48" w:rsidRPr="00EF0C48">
              <w:rPr>
                <w:lang w:val="hy-AM"/>
              </w:rPr>
              <w:t xml:space="preserve"> </w:t>
            </w:r>
            <w:r w:rsidR="00EF0C48" w:rsidRPr="00EF0C48">
              <w:rPr>
                <w:rFonts w:ascii="GHEA Grapalat" w:hAnsi="GHEA Grapalat"/>
                <w:lang w:val="hy-AM"/>
              </w:rPr>
              <w:t>Միաժամանակ, նույն կետի 3-րդ ենթակետում «Ռադիոիզոտոպների» բառից առաջ անհրաժեշտ է լրացնել «ապահովել» բառը:</w:t>
            </w:r>
          </w:p>
        </w:tc>
        <w:tc>
          <w:tcPr>
            <w:tcW w:w="43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B805BF" w:rsidRPr="00836DC3" w:rsidRDefault="00B805BF" w:rsidP="008F16EC">
            <w:pPr>
              <w:spacing w:after="0" w:line="360" w:lineRule="auto"/>
              <w:ind w:left="61" w:hanging="142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Calibri" w:eastAsia="Times New Roman" w:hAnsi="Calibri" w:cs="Calibri"/>
                <w:color w:val="000000"/>
                <w:lang w:val="hy-AM"/>
              </w:rPr>
              <w:t xml:space="preserve">  </w:t>
            </w:r>
            <w:r w:rsidR="008F16EC">
              <w:rPr>
                <w:rFonts w:ascii="Calibri" w:eastAsia="Times New Roman" w:hAnsi="Calibri" w:cs="Calibri"/>
                <w:color w:val="000000"/>
                <w:lang w:val="hy-AM"/>
              </w:rPr>
              <w:t xml:space="preserve"> </w:t>
            </w:r>
            <w:r w:rsidR="008F16EC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Չի </w:t>
            </w:r>
            <w:r w:rsidR="00D76A19">
              <w:rPr>
                <w:rFonts w:ascii="GHEA Grapalat" w:eastAsia="Times New Roman" w:hAnsi="GHEA Grapalat" w:cs="Calibri"/>
                <w:color w:val="000000"/>
                <w:lang w:val="hy-AM"/>
              </w:rPr>
              <w:t>ընդունվել</w:t>
            </w:r>
            <w:r w:rsidR="00481CFE">
              <w:rPr>
                <w:rFonts w:ascii="GHEA Grapalat" w:eastAsia="Times New Roman" w:hAnsi="GHEA Grapalat" w:cs="Calibri"/>
                <w:color w:val="000000"/>
                <w:lang w:val="hy-AM"/>
              </w:rPr>
              <w:t>:</w:t>
            </w:r>
            <w:r w:rsidR="008F16EC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</w:t>
            </w:r>
            <w:r w:rsidR="00CE1BE5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Տվյալ ենթակետը </w:t>
            </w:r>
            <w:r w:rsidR="008F16EC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խմբագրվել է տարածքային </w:t>
            </w:r>
            <w:r w:rsidR="008F16EC" w:rsidRPr="008F16EC">
              <w:rPr>
                <w:rFonts w:ascii="GHEA Grapalat" w:eastAsia="Times New Roman" w:hAnsi="GHEA Grapalat" w:cs="Calibri"/>
                <w:color w:val="000000"/>
                <w:lang w:val="hy-AM"/>
              </w:rPr>
              <w:t>կառավարման և ենթակառուցվածքների նախարարության առաջարկի հիման վրա:</w:t>
            </w:r>
          </w:p>
        </w:tc>
      </w:tr>
      <w:tr w:rsidR="00EF0C48" w:rsidRPr="00637778" w:rsidTr="00A1310B">
        <w:trPr>
          <w:tblCellSpacing w:w="0" w:type="dxa"/>
          <w:jc w:val="center"/>
        </w:trPr>
        <w:tc>
          <w:tcPr>
            <w:tcW w:w="892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10086" w:rsidRPr="00EF0C48" w:rsidRDefault="00710086" w:rsidP="00EF0C4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3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F0C48" w:rsidRDefault="00EF0C48" w:rsidP="00EF0C48">
            <w:pPr>
              <w:spacing w:after="0" w:line="360" w:lineRule="auto"/>
              <w:ind w:left="61" w:hanging="142"/>
              <w:jc w:val="both"/>
              <w:rPr>
                <w:rFonts w:ascii="Calibri" w:eastAsia="Times New Roman" w:hAnsi="Calibri" w:cs="Calibri"/>
                <w:color w:val="000000"/>
                <w:lang w:val="hy-AM"/>
              </w:rPr>
            </w:pPr>
          </w:p>
        </w:tc>
      </w:tr>
    </w:tbl>
    <w:p w:rsidR="00836DC3" w:rsidRDefault="00EF0C48" w:rsidP="003A6860">
      <w:pPr>
        <w:spacing w:line="360" w:lineRule="auto"/>
        <w:jc w:val="both"/>
        <w:rPr>
          <w:rFonts w:ascii="GHEA Grapalat" w:hAnsi="GHEA Grapalat"/>
          <w:lang w:val="hy-AM"/>
        </w:rPr>
      </w:pPr>
      <w:r w:rsidRPr="00EF0C48">
        <w:rPr>
          <w:rFonts w:ascii="GHEA Grapalat" w:hAnsi="GHEA Grapalat"/>
          <w:lang w:val="hy-AM"/>
        </w:rPr>
        <w:t xml:space="preserve"> </w:t>
      </w:r>
    </w:p>
    <w:p w:rsidR="00E85D66" w:rsidRPr="00AF766B" w:rsidRDefault="00E85D66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761F4" w:rsidRPr="00EF0C48" w:rsidRDefault="006761F4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761F4" w:rsidRPr="00EF0C48" w:rsidRDefault="006761F4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761F4" w:rsidRPr="00EF0C48" w:rsidRDefault="006761F4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761F4" w:rsidRPr="00EF0C48" w:rsidRDefault="006761F4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D20DF" w:rsidRPr="00EF0C48" w:rsidRDefault="006D20DF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903F7" w:rsidRPr="00EF0C48" w:rsidRDefault="00836DC3" w:rsidP="003A6860">
      <w:pPr>
        <w:spacing w:line="360" w:lineRule="auto"/>
        <w:jc w:val="both"/>
        <w:rPr>
          <w:rFonts w:ascii="GHEA Grapalat" w:hAnsi="GHEA Grapalat"/>
          <w:lang w:val="hy-AM"/>
        </w:rPr>
      </w:pPr>
      <w:r w:rsidRPr="00EF0C48">
        <w:rPr>
          <w:rFonts w:ascii="GHEA Grapalat" w:hAnsi="GHEA Grapalat"/>
          <w:lang w:val="hy-AM"/>
        </w:rPr>
        <w:t xml:space="preserve"> </w:t>
      </w:r>
    </w:p>
    <w:p w:rsidR="00836DC3" w:rsidRDefault="00836DC3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36DC3" w:rsidRDefault="00836DC3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36DC3" w:rsidRPr="0083382D" w:rsidRDefault="00836DC3" w:rsidP="003A6860">
      <w:pPr>
        <w:spacing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836DC3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867CB"/>
    <w:multiLevelType w:val="hybridMultilevel"/>
    <w:tmpl w:val="927E79DA"/>
    <w:lvl w:ilvl="0" w:tplc="DBD62FE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339F7"/>
    <w:rsid w:val="00041E93"/>
    <w:rsid w:val="00097B29"/>
    <w:rsid w:val="000A43A7"/>
    <w:rsid w:val="000C329D"/>
    <w:rsid w:val="000E7D93"/>
    <w:rsid w:val="001F5381"/>
    <w:rsid w:val="00244EFA"/>
    <w:rsid w:val="002A7428"/>
    <w:rsid w:val="002B0692"/>
    <w:rsid w:val="00340B63"/>
    <w:rsid w:val="003A1CAC"/>
    <w:rsid w:val="003A6860"/>
    <w:rsid w:val="003B53E5"/>
    <w:rsid w:val="00481CFE"/>
    <w:rsid w:val="005035D4"/>
    <w:rsid w:val="00516CAE"/>
    <w:rsid w:val="00637778"/>
    <w:rsid w:val="00656DCD"/>
    <w:rsid w:val="006761F4"/>
    <w:rsid w:val="006B7324"/>
    <w:rsid w:val="006D20DF"/>
    <w:rsid w:val="006E75E7"/>
    <w:rsid w:val="00710086"/>
    <w:rsid w:val="00725B71"/>
    <w:rsid w:val="007B4AE6"/>
    <w:rsid w:val="0081397F"/>
    <w:rsid w:val="0083382D"/>
    <w:rsid w:val="00836DC3"/>
    <w:rsid w:val="008F16EC"/>
    <w:rsid w:val="009903F7"/>
    <w:rsid w:val="00A2644E"/>
    <w:rsid w:val="00A46E60"/>
    <w:rsid w:val="00A93D2C"/>
    <w:rsid w:val="00AB2052"/>
    <w:rsid w:val="00AB5377"/>
    <w:rsid w:val="00AB7923"/>
    <w:rsid w:val="00AC1472"/>
    <w:rsid w:val="00AF766B"/>
    <w:rsid w:val="00B11AB9"/>
    <w:rsid w:val="00B42523"/>
    <w:rsid w:val="00B805BF"/>
    <w:rsid w:val="00C2574B"/>
    <w:rsid w:val="00C3414A"/>
    <w:rsid w:val="00CE1BE5"/>
    <w:rsid w:val="00D020C8"/>
    <w:rsid w:val="00D76A19"/>
    <w:rsid w:val="00DA0B3F"/>
    <w:rsid w:val="00DB1152"/>
    <w:rsid w:val="00DD6C60"/>
    <w:rsid w:val="00E85D66"/>
    <w:rsid w:val="00EB751D"/>
    <w:rsid w:val="00EC7B9A"/>
    <w:rsid w:val="00EF0C48"/>
    <w:rsid w:val="00F953D9"/>
    <w:rsid w:val="00FD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DEE97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Знак Знак Знак Знак,Знак Знак Знак1 Знак Знак Знак Знак Знак,Знак Знак1,Знак1,Обычный (веб) Знак Знак,Обычный (веб) Знак Знак Знак"/>
    <w:basedOn w:val="Normal"/>
    <w:uiPriority w:val="99"/>
    <w:unhideWhenUsed/>
    <w:qFormat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B537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B751D"/>
  </w:style>
  <w:style w:type="paragraph" w:styleId="BalloonText">
    <w:name w:val="Balloon Text"/>
    <w:basedOn w:val="Normal"/>
    <w:link w:val="BalloonTextChar"/>
    <w:uiPriority w:val="99"/>
    <w:semiHidden/>
    <w:unhideWhenUsed/>
    <w:rsid w:val="00E85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D0B46-3A61-4CF5-902C-33DA3029D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7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Silva Ghazaryan</cp:lastModifiedBy>
  <cp:revision>45</cp:revision>
  <cp:lastPrinted>2023-04-18T11:52:00Z</cp:lastPrinted>
  <dcterms:created xsi:type="dcterms:W3CDTF">2021-03-05T07:35:00Z</dcterms:created>
  <dcterms:modified xsi:type="dcterms:W3CDTF">2023-06-02T14:29:00Z</dcterms:modified>
</cp:coreProperties>
</file>