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287" w:rsidRPr="00F41287" w:rsidRDefault="00F97219" w:rsidP="00F41287">
      <w:pPr>
        <w:tabs>
          <w:tab w:val="left" w:pos="4395"/>
        </w:tabs>
        <w:spacing w:line="360" w:lineRule="auto"/>
        <w:jc w:val="center"/>
        <w:rPr>
          <w:rFonts w:ascii="GHEA Grapalat" w:hAnsi="GHEA Grapalat"/>
          <w:b/>
          <w:lang w:val="en-US"/>
        </w:rPr>
      </w:pPr>
      <w:r w:rsidRPr="00DE4B45">
        <w:rPr>
          <w:rFonts w:ascii="GHEA Grapalat" w:hAnsi="GHEA Grapalat"/>
          <w:b/>
          <w:lang w:val="hy-AM"/>
        </w:rPr>
        <w:t>ՀԻՄՆԱՎՈՐՈՒՄ</w:t>
      </w:r>
    </w:p>
    <w:p w:rsidR="00234F1B" w:rsidRPr="002203B3" w:rsidRDefault="00215B34" w:rsidP="00234F1B">
      <w:pPr>
        <w:spacing w:line="360" w:lineRule="auto"/>
        <w:jc w:val="center"/>
        <w:rPr>
          <w:rFonts w:ascii="GHEA Grapalat" w:hAnsi="GHEA Grapalat"/>
          <w:b/>
          <w:bCs/>
          <w:lang w:val="hy-AM"/>
        </w:rPr>
      </w:pPr>
      <w:r w:rsidRPr="00DE4B45">
        <w:rPr>
          <w:rFonts w:ascii="GHEA Grapalat" w:hAnsi="GHEA Grapalat"/>
          <w:b/>
          <w:bCs/>
          <w:lang w:val="hy-AM"/>
        </w:rPr>
        <w:t xml:space="preserve"> «</w:t>
      </w:r>
      <w:r w:rsidR="00234F1B" w:rsidRPr="002203B3">
        <w:rPr>
          <w:rFonts w:ascii="GHEA Grapalat" w:hAnsi="GHEA Grapalat"/>
          <w:b/>
          <w:bCs/>
        </w:rPr>
        <w:t>ՀԱՅԱՍՏԱՆԻ</w:t>
      </w:r>
      <w:r w:rsidR="00234F1B" w:rsidRPr="002203B3">
        <w:rPr>
          <w:rFonts w:ascii="GHEA Grapalat" w:hAnsi="GHEA Grapalat"/>
          <w:b/>
          <w:bCs/>
          <w:lang w:val="af-ZA"/>
        </w:rPr>
        <w:t xml:space="preserve"> </w:t>
      </w:r>
      <w:r w:rsidR="00234F1B" w:rsidRPr="002203B3">
        <w:rPr>
          <w:rFonts w:ascii="GHEA Grapalat" w:hAnsi="GHEA Grapalat"/>
          <w:b/>
          <w:bCs/>
        </w:rPr>
        <w:t>ՀԱՆՐԱՊԵՏՈՒԹՅԱՆ</w:t>
      </w:r>
      <w:r w:rsidR="00234F1B" w:rsidRPr="002203B3">
        <w:rPr>
          <w:rFonts w:ascii="GHEA Grapalat" w:hAnsi="GHEA Grapalat"/>
          <w:b/>
          <w:bCs/>
          <w:lang w:val="af-ZA"/>
        </w:rPr>
        <w:t xml:space="preserve"> </w:t>
      </w:r>
      <w:r w:rsidR="00234F1B" w:rsidRPr="002203B3">
        <w:rPr>
          <w:rFonts w:ascii="GHEA Grapalat" w:hAnsi="GHEA Grapalat"/>
          <w:b/>
          <w:bCs/>
        </w:rPr>
        <w:t>ԿԱՌԱՎԱՐՈՒԹՅԱՆ</w:t>
      </w:r>
      <w:r w:rsidR="00234F1B" w:rsidRPr="002203B3">
        <w:rPr>
          <w:rFonts w:ascii="GHEA Grapalat" w:hAnsi="GHEA Grapalat"/>
          <w:b/>
          <w:bCs/>
          <w:lang w:val="af-ZA"/>
        </w:rPr>
        <w:t xml:space="preserve"> 20</w:t>
      </w:r>
      <w:r w:rsidR="00234F1B" w:rsidRPr="002203B3">
        <w:rPr>
          <w:rFonts w:ascii="GHEA Grapalat" w:hAnsi="GHEA Grapalat"/>
          <w:b/>
          <w:bCs/>
          <w:lang w:val="hy-AM"/>
        </w:rPr>
        <w:t>1</w:t>
      </w:r>
      <w:r w:rsidR="00A43EAA">
        <w:rPr>
          <w:rFonts w:ascii="GHEA Grapalat" w:hAnsi="GHEA Grapalat"/>
          <w:b/>
          <w:bCs/>
          <w:lang w:val="en-US"/>
        </w:rPr>
        <w:t>0</w:t>
      </w:r>
      <w:r w:rsidR="00234F1B">
        <w:rPr>
          <w:rFonts w:ascii="GHEA Grapalat" w:hAnsi="GHEA Grapalat"/>
          <w:b/>
          <w:bCs/>
          <w:lang w:val="hy-AM"/>
        </w:rPr>
        <w:t xml:space="preserve"> </w:t>
      </w:r>
      <w:r w:rsidR="00234F1B" w:rsidRPr="002203B3">
        <w:rPr>
          <w:rFonts w:ascii="GHEA Grapalat" w:hAnsi="GHEA Grapalat"/>
          <w:b/>
          <w:bCs/>
        </w:rPr>
        <w:t>ԹՎԱԿԱՆԻ</w:t>
      </w:r>
      <w:r w:rsidR="00234F1B" w:rsidRPr="002203B3">
        <w:rPr>
          <w:rFonts w:ascii="GHEA Grapalat" w:hAnsi="GHEA Grapalat"/>
          <w:b/>
          <w:bCs/>
          <w:lang w:val="hy-AM"/>
        </w:rPr>
        <w:t xml:space="preserve"> </w:t>
      </w:r>
    </w:p>
    <w:p w:rsidR="00234F1B" w:rsidRPr="00A01609" w:rsidRDefault="00234F1B" w:rsidP="00234F1B">
      <w:pPr>
        <w:spacing w:line="360" w:lineRule="auto"/>
        <w:jc w:val="center"/>
        <w:rPr>
          <w:rFonts w:ascii="GHEA Grapalat" w:hAnsi="GHEA Grapalat"/>
          <w:b/>
          <w:bCs/>
          <w:lang w:val="hy-AM"/>
        </w:rPr>
      </w:pPr>
      <w:r w:rsidRPr="00A01609">
        <w:rPr>
          <w:rFonts w:ascii="GHEA Grapalat" w:hAnsi="GHEA Grapalat" w:cs="Arial"/>
          <w:b/>
          <w:bCs/>
          <w:kern w:val="16"/>
          <w:lang w:val="hy-AM"/>
        </w:rPr>
        <w:t xml:space="preserve">ԱՊՐԻԼԻ </w:t>
      </w:r>
      <w:r w:rsidR="00A43EAA">
        <w:rPr>
          <w:rFonts w:ascii="GHEA Grapalat" w:hAnsi="GHEA Grapalat" w:cs="Arial"/>
          <w:b/>
          <w:bCs/>
          <w:kern w:val="16"/>
          <w:lang w:val="en-US"/>
        </w:rPr>
        <w:t>2</w:t>
      </w:r>
      <w:r w:rsidRPr="00A01609">
        <w:rPr>
          <w:rFonts w:ascii="GHEA Grapalat" w:hAnsi="GHEA Grapalat" w:cs="Arial"/>
          <w:b/>
          <w:bCs/>
          <w:kern w:val="16"/>
          <w:lang w:val="hy-AM"/>
        </w:rPr>
        <w:t>9</w:t>
      </w:r>
      <w:r w:rsidRPr="00A01609">
        <w:rPr>
          <w:rFonts w:ascii="GHEA Grapalat" w:hAnsi="GHEA Grapalat" w:cs="Arial"/>
          <w:b/>
          <w:bCs/>
          <w:kern w:val="16"/>
          <w:lang w:val="af-ZA"/>
        </w:rPr>
        <w:t>-Ի</w:t>
      </w:r>
      <w:r w:rsidRPr="002203B3">
        <w:rPr>
          <w:rFonts w:ascii="GHEA Grapalat" w:hAnsi="GHEA Grapalat" w:cs="Arial"/>
          <w:bCs/>
          <w:kern w:val="16"/>
          <w:lang w:val="af-ZA"/>
        </w:rPr>
        <w:t xml:space="preserve"> </w:t>
      </w:r>
      <w:r w:rsidRPr="002203B3">
        <w:rPr>
          <w:rFonts w:ascii="GHEA Grapalat" w:hAnsi="GHEA Grapalat"/>
          <w:b/>
          <w:bCs/>
          <w:lang w:val="af-ZA"/>
        </w:rPr>
        <w:t xml:space="preserve">N </w:t>
      </w:r>
      <w:r>
        <w:rPr>
          <w:rFonts w:ascii="GHEA Grapalat" w:hAnsi="GHEA Grapalat"/>
          <w:b/>
          <w:bCs/>
          <w:lang w:val="hy-AM"/>
        </w:rPr>
        <w:t>474</w:t>
      </w:r>
      <w:r w:rsidRPr="002203B3">
        <w:rPr>
          <w:rFonts w:ascii="GHEA Grapalat" w:hAnsi="GHEA Grapalat"/>
          <w:b/>
          <w:bCs/>
          <w:lang w:val="af-ZA"/>
        </w:rPr>
        <w:t xml:space="preserve">-Ն </w:t>
      </w:r>
      <w:r w:rsidRPr="002203B3">
        <w:rPr>
          <w:rFonts w:ascii="GHEA Grapalat" w:hAnsi="GHEA Grapalat"/>
          <w:b/>
          <w:bCs/>
          <w:lang w:val="hy-AM"/>
        </w:rPr>
        <w:t>ՈՐՈՇՄԱՆ</w:t>
      </w:r>
      <w:r w:rsidRPr="002203B3">
        <w:rPr>
          <w:rFonts w:ascii="GHEA Grapalat" w:hAnsi="GHEA Grapalat"/>
          <w:b/>
          <w:bCs/>
          <w:lang w:val="af-ZA"/>
        </w:rPr>
        <w:t xml:space="preserve"> </w:t>
      </w:r>
      <w:r w:rsidRPr="002203B3">
        <w:rPr>
          <w:rFonts w:ascii="GHEA Grapalat" w:hAnsi="GHEA Grapalat"/>
          <w:b/>
          <w:bCs/>
          <w:lang w:val="hy-AM"/>
        </w:rPr>
        <w:t>ՄԵՋ</w:t>
      </w:r>
      <w:r w:rsidRPr="002203B3">
        <w:rPr>
          <w:rFonts w:ascii="GHEA Grapalat" w:hAnsi="GHEA Grapalat"/>
          <w:b/>
          <w:bCs/>
          <w:lang w:val="af-ZA"/>
        </w:rPr>
        <w:t xml:space="preserve"> </w:t>
      </w:r>
      <w:r>
        <w:rPr>
          <w:rFonts w:ascii="GHEA Grapalat" w:hAnsi="GHEA Grapalat"/>
          <w:b/>
          <w:bCs/>
          <w:lang w:val="af-ZA"/>
        </w:rPr>
        <w:t>ՓՈՓՈԽՈՒԹՅՈՒ</w:t>
      </w:r>
      <w:r>
        <w:rPr>
          <w:rFonts w:ascii="GHEA Grapalat" w:hAnsi="GHEA Grapalat"/>
          <w:b/>
          <w:bCs/>
          <w:lang w:val="hy-AM"/>
        </w:rPr>
        <w:t>ՆՆԵՐ</w:t>
      </w:r>
    </w:p>
    <w:p w:rsidR="00F97219" w:rsidRPr="00DE4B45" w:rsidRDefault="00234F1B" w:rsidP="00234F1B">
      <w:pPr>
        <w:spacing w:line="360" w:lineRule="auto"/>
        <w:jc w:val="center"/>
        <w:rPr>
          <w:rFonts w:ascii="GHEA Grapalat" w:hAnsi="GHEA Grapalat"/>
          <w:b/>
          <w:bCs/>
          <w:lang w:val="hy-AM"/>
        </w:rPr>
      </w:pPr>
      <w:r w:rsidRPr="002203B3">
        <w:rPr>
          <w:rFonts w:ascii="GHEA Grapalat" w:hAnsi="GHEA Grapalat"/>
          <w:b/>
          <w:bCs/>
          <w:lang w:val="hy-AM"/>
        </w:rPr>
        <w:t>ԿԱՏԱՐԵԼՈՒ</w:t>
      </w:r>
      <w:r w:rsidRPr="002203B3">
        <w:rPr>
          <w:rFonts w:ascii="GHEA Grapalat" w:hAnsi="GHEA Grapalat"/>
          <w:b/>
          <w:bCs/>
          <w:lang w:val="af-ZA"/>
        </w:rPr>
        <w:t xml:space="preserve"> </w:t>
      </w:r>
      <w:r w:rsidRPr="002203B3">
        <w:rPr>
          <w:rFonts w:ascii="GHEA Grapalat" w:hAnsi="GHEA Grapalat"/>
          <w:b/>
          <w:bCs/>
          <w:lang w:val="hy-AM"/>
        </w:rPr>
        <w:t>ՄԱՍԻՆ</w:t>
      </w:r>
      <w:r>
        <w:rPr>
          <w:rFonts w:ascii="GHEA Grapalat" w:hAnsi="GHEA Grapalat"/>
          <w:b/>
          <w:bCs/>
          <w:lang w:val="hy-AM"/>
        </w:rPr>
        <w:t>»</w:t>
      </w:r>
      <w:r w:rsidR="00C43E8D" w:rsidRPr="00C43E8D">
        <w:rPr>
          <w:rFonts w:ascii="GHEA Grapalat" w:hAnsi="GHEA Grapalat"/>
          <w:b/>
          <w:bCs/>
          <w:lang w:val="hy-AM"/>
        </w:rPr>
        <w:t xml:space="preserve"> </w:t>
      </w:r>
      <w:r w:rsidR="00215B34" w:rsidRPr="00DE4B45">
        <w:rPr>
          <w:rFonts w:ascii="GHEA Grapalat" w:hAnsi="GHEA Grapalat"/>
          <w:b/>
          <w:lang w:val="hy-AM"/>
        </w:rPr>
        <w:t xml:space="preserve">ՀՀ </w:t>
      </w:r>
      <w:r w:rsidR="00F97219" w:rsidRPr="00DE4B45">
        <w:rPr>
          <w:rFonts w:ascii="GHEA Grapalat" w:hAnsi="GHEA Grapalat"/>
          <w:b/>
          <w:lang w:val="hy-AM"/>
        </w:rPr>
        <w:t>ԿԱՌԱՎԱՐՈՒԹՅԱՆ ՈՐՈՇՄԱՆ ՆԱԽԱԳԾԻ ՎԵՐԱԲԵՐՅԱԼ</w:t>
      </w:r>
    </w:p>
    <w:p w:rsidR="00F97219" w:rsidRPr="00DE4B45" w:rsidRDefault="00F97219" w:rsidP="00D51B7F">
      <w:pPr>
        <w:tabs>
          <w:tab w:val="left" w:pos="4395"/>
        </w:tabs>
        <w:spacing w:line="360" w:lineRule="auto"/>
        <w:ind w:left="-567" w:firstLine="567"/>
        <w:jc w:val="both"/>
        <w:rPr>
          <w:rFonts w:ascii="GHEA Grapalat" w:eastAsia="Calibri" w:hAnsi="GHEA Grapalat"/>
          <w:lang w:val="hy-AM" w:eastAsia="en-US"/>
        </w:rPr>
      </w:pPr>
    </w:p>
    <w:p w:rsidR="00391FCF" w:rsidRPr="00DE4B45" w:rsidRDefault="00391FCF" w:rsidP="00EC3F18">
      <w:pPr>
        <w:spacing w:line="360" w:lineRule="auto"/>
        <w:ind w:firstLine="709"/>
        <w:jc w:val="both"/>
        <w:rPr>
          <w:rFonts w:ascii="GHEA Grapalat" w:hAnsi="GHEA Grapalat"/>
          <w:b/>
          <w:lang w:val="hy-AM"/>
        </w:rPr>
      </w:pPr>
      <w:r w:rsidRPr="00DE4B45">
        <w:rPr>
          <w:rFonts w:ascii="GHEA Grapalat" w:hAnsi="GHEA Grapalat"/>
          <w:b/>
          <w:lang w:val="af-ZA"/>
        </w:rPr>
        <w:t xml:space="preserve">1. </w:t>
      </w:r>
      <w:r w:rsidRPr="00DE4B45">
        <w:rPr>
          <w:rFonts w:ascii="GHEA Grapalat" w:hAnsi="GHEA Grapalat"/>
          <w:b/>
          <w:lang w:val="hy-AM"/>
        </w:rPr>
        <w:t>Իրավական</w:t>
      </w:r>
      <w:r w:rsidRPr="00DE4B45">
        <w:rPr>
          <w:rFonts w:ascii="GHEA Grapalat" w:hAnsi="GHEA Grapalat"/>
          <w:b/>
          <w:lang w:val="af-ZA"/>
        </w:rPr>
        <w:t xml:space="preserve"> </w:t>
      </w:r>
      <w:r w:rsidRPr="00DE4B45">
        <w:rPr>
          <w:rFonts w:ascii="GHEA Grapalat" w:hAnsi="GHEA Grapalat"/>
          <w:b/>
          <w:lang w:val="hy-AM"/>
        </w:rPr>
        <w:t>ակտի</w:t>
      </w:r>
      <w:r w:rsidRPr="00DE4B45">
        <w:rPr>
          <w:rFonts w:ascii="GHEA Grapalat" w:hAnsi="GHEA Grapalat"/>
          <w:b/>
          <w:lang w:val="af-ZA"/>
        </w:rPr>
        <w:t xml:space="preserve"> </w:t>
      </w:r>
      <w:r w:rsidRPr="00DE4B45">
        <w:rPr>
          <w:rFonts w:ascii="GHEA Grapalat" w:hAnsi="GHEA Grapalat"/>
          <w:b/>
          <w:lang w:val="hy-AM"/>
        </w:rPr>
        <w:t>անհրաժեշտությունը</w:t>
      </w:r>
      <w:r w:rsidRPr="00DE4B45">
        <w:rPr>
          <w:rFonts w:ascii="GHEA Grapalat" w:hAnsi="GHEA Grapalat"/>
          <w:b/>
          <w:lang w:val="af-ZA"/>
        </w:rPr>
        <w:t xml:space="preserve"> </w:t>
      </w:r>
      <w:r w:rsidRPr="00DE4B45">
        <w:rPr>
          <w:rFonts w:ascii="GHEA Grapalat" w:hAnsi="GHEA Grapalat"/>
          <w:b/>
          <w:lang w:val="hy-AM"/>
        </w:rPr>
        <w:t>և նպատակը</w:t>
      </w:r>
    </w:p>
    <w:p w:rsidR="00391FCF" w:rsidRPr="00DE4B45" w:rsidRDefault="00234F1B" w:rsidP="00234F1B">
      <w:pPr>
        <w:spacing w:line="360" w:lineRule="auto"/>
        <w:jc w:val="both"/>
        <w:rPr>
          <w:rFonts w:ascii="GHEA Grapalat" w:eastAsia="Calibri" w:hAnsi="GHEA Grapalat"/>
          <w:lang w:val="hy-AM" w:eastAsia="en-US"/>
        </w:rPr>
      </w:pPr>
      <w:r w:rsidRPr="00DE4B45">
        <w:rPr>
          <w:rFonts w:ascii="GHEA Grapalat" w:eastAsia="Calibri" w:hAnsi="GHEA Grapalat"/>
          <w:lang w:val="hy-AM" w:eastAsia="en-US"/>
        </w:rPr>
        <w:t xml:space="preserve"> «</w:t>
      </w:r>
      <w:r>
        <w:rPr>
          <w:rFonts w:ascii="GHEA Grapalat" w:eastAsia="Calibri" w:hAnsi="GHEA Grapalat"/>
          <w:lang w:val="hy-AM" w:eastAsia="en-US"/>
        </w:rPr>
        <w:t>Հ</w:t>
      </w:r>
      <w:r w:rsidRPr="00234F1B">
        <w:rPr>
          <w:rFonts w:ascii="GHEA Grapalat" w:eastAsia="Calibri" w:hAnsi="GHEA Grapalat"/>
          <w:lang w:val="hy-AM" w:eastAsia="en-US"/>
        </w:rPr>
        <w:t xml:space="preserve">այաստանի </w:t>
      </w:r>
      <w:r>
        <w:rPr>
          <w:rFonts w:ascii="GHEA Grapalat" w:eastAsia="Calibri" w:hAnsi="GHEA Grapalat"/>
          <w:lang w:val="hy-AM" w:eastAsia="en-US"/>
        </w:rPr>
        <w:t>Հ</w:t>
      </w:r>
      <w:r w:rsidRPr="00234F1B">
        <w:rPr>
          <w:rFonts w:ascii="GHEA Grapalat" w:eastAsia="Calibri" w:hAnsi="GHEA Grapalat"/>
          <w:lang w:val="hy-AM" w:eastAsia="en-US"/>
        </w:rPr>
        <w:t>անրապետության կառավարության</w:t>
      </w:r>
      <w:r w:rsidR="00A43EAA">
        <w:rPr>
          <w:rFonts w:ascii="GHEA Grapalat" w:eastAsia="Calibri" w:hAnsi="GHEA Grapalat"/>
          <w:lang w:val="hy-AM" w:eastAsia="en-US"/>
        </w:rPr>
        <w:t xml:space="preserve"> 201</w:t>
      </w:r>
      <w:r w:rsidR="00A43EAA" w:rsidRPr="00A43EAA">
        <w:rPr>
          <w:rFonts w:ascii="GHEA Grapalat" w:eastAsia="Calibri" w:hAnsi="GHEA Grapalat"/>
          <w:lang w:val="hy-AM" w:eastAsia="en-US"/>
        </w:rPr>
        <w:t>0</w:t>
      </w:r>
      <w:r w:rsidRPr="00234F1B">
        <w:rPr>
          <w:rFonts w:ascii="GHEA Grapalat" w:eastAsia="Calibri" w:hAnsi="GHEA Grapalat"/>
          <w:lang w:val="hy-AM" w:eastAsia="en-US"/>
        </w:rPr>
        <w:t xml:space="preserve"> թվականի ապրիլի </w:t>
      </w:r>
      <w:r w:rsidR="00A43EAA" w:rsidRPr="00A43EAA">
        <w:rPr>
          <w:rFonts w:ascii="GHEA Grapalat" w:eastAsia="Calibri" w:hAnsi="GHEA Grapalat"/>
          <w:lang w:val="hy-AM" w:eastAsia="en-US"/>
        </w:rPr>
        <w:t>2</w:t>
      </w:r>
      <w:r w:rsidRPr="00234F1B">
        <w:rPr>
          <w:rFonts w:ascii="GHEA Grapalat" w:eastAsia="Calibri" w:hAnsi="GHEA Grapalat"/>
          <w:lang w:val="hy-AM" w:eastAsia="en-US"/>
        </w:rPr>
        <w:t>9-ի N 474-Ն որոշման մեջ փոփոխություններ</w:t>
      </w:r>
      <w:r w:rsidR="00C43E8D" w:rsidRPr="00C43E8D">
        <w:rPr>
          <w:rFonts w:ascii="GHEA Grapalat" w:eastAsia="Calibri" w:hAnsi="GHEA Grapalat"/>
          <w:lang w:val="hy-AM" w:eastAsia="en-US"/>
        </w:rPr>
        <w:t xml:space="preserve"> </w:t>
      </w:r>
      <w:r w:rsidRPr="00234F1B">
        <w:rPr>
          <w:rFonts w:ascii="GHEA Grapalat" w:eastAsia="Calibri" w:hAnsi="GHEA Grapalat"/>
          <w:lang w:val="hy-AM" w:eastAsia="en-US"/>
        </w:rPr>
        <w:t>կատարելու մասին</w:t>
      </w:r>
      <w:r w:rsidR="00661607" w:rsidRPr="00DE4B45">
        <w:rPr>
          <w:rFonts w:ascii="GHEA Grapalat" w:eastAsia="Calibri" w:hAnsi="GHEA Grapalat"/>
          <w:lang w:val="hy-AM" w:eastAsia="en-US"/>
        </w:rPr>
        <w:t xml:space="preserve">» </w:t>
      </w:r>
      <w:r w:rsidR="00F97219" w:rsidRPr="00DE4B45">
        <w:rPr>
          <w:rFonts w:ascii="GHEA Grapalat" w:eastAsia="Calibri" w:hAnsi="GHEA Grapalat"/>
          <w:lang w:val="hy-AM" w:eastAsia="en-US"/>
        </w:rPr>
        <w:t>ՀՀ կառավարության որոշման</w:t>
      </w:r>
      <w:r w:rsidR="00CB2C36" w:rsidRPr="00DE4B45">
        <w:rPr>
          <w:rFonts w:ascii="GHEA Grapalat" w:eastAsia="Calibri" w:hAnsi="GHEA Grapalat"/>
          <w:lang w:val="hy-AM" w:eastAsia="en-US"/>
        </w:rPr>
        <w:t xml:space="preserve"> նախագ</w:t>
      </w:r>
      <w:r w:rsidR="00F41287">
        <w:rPr>
          <w:rFonts w:ascii="GHEA Grapalat" w:eastAsia="Calibri" w:hAnsi="GHEA Grapalat"/>
          <w:lang w:val="hy-AM" w:eastAsia="en-US"/>
        </w:rPr>
        <w:t>ծ</w:t>
      </w:r>
      <w:r w:rsidR="002E109A">
        <w:rPr>
          <w:rFonts w:ascii="GHEA Grapalat" w:eastAsia="Calibri" w:hAnsi="GHEA Grapalat"/>
          <w:lang w:val="hy-AM" w:eastAsia="en-US"/>
        </w:rPr>
        <w:t>ի ընդունումը</w:t>
      </w:r>
      <w:r w:rsidR="00CB2C36" w:rsidRPr="00DE4B45">
        <w:rPr>
          <w:rFonts w:ascii="GHEA Grapalat" w:eastAsia="Calibri" w:hAnsi="GHEA Grapalat"/>
          <w:lang w:val="hy-AM" w:eastAsia="en-US"/>
        </w:rPr>
        <w:t xml:space="preserve"> </w:t>
      </w:r>
      <w:r w:rsidR="00F97219" w:rsidRPr="00DE4B45">
        <w:rPr>
          <w:rFonts w:ascii="GHEA Grapalat" w:eastAsia="Calibri" w:hAnsi="GHEA Grapalat"/>
          <w:lang w:val="hy-AM" w:eastAsia="en-US"/>
        </w:rPr>
        <w:t xml:space="preserve"> (այսուհետ՝ Նախագ</w:t>
      </w:r>
      <w:r w:rsidR="00F41287">
        <w:rPr>
          <w:rFonts w:ascii="GHEA Grapalat" w:eastAsia="Calibri" w:hAnsi="GHEA Grapalat"/>
          <w:lang w:val="hy-AM" w:eastAsia="en-US"/>
        </w:rPr>
        <w:t>իծ</w:t>
      </w:r>
      <w:r w:rsidR="00F97219" w:rsidRPr="00DE4B45">
        <w:rPr>
          <w:rFonts w:ascii="GHEA Grapalat" w:eastAsia="Calibri" w:hAnsi="GHEA Grapalat"/>
          <w:lang w:val="hy-AM" w:eastAsia="en-US"/>
        </w:rPr>
        <w:t xml:space="preserve">) պայմանավորված </w:t>
      </w:r>
      <w:r w:rsidR="00F41287">
        <w:rPr>
          <w:rFonts w:ascii="GHEA Grapalat" w:eastAsia="Calibri" w:hAnsi="GHEA Grapalat"/>
          <w:lang w:val="hy-AM" w:eastAsia="en-US"/>
        </w:rPr>
        <w:t>է</w:t>
      </w:r>
      <w:r w:rsidR="00E23F8F" w:rsidRPr="00DE4B45">
        <w:rPr>
          <w:rFonts w:ascii="GHEA Grapalat" w:eastAsia="Calibri" w:hAnsi="GHEA Grapalat"/>
          <w:lang w:val="hy-AM" w:eastAsia="en-US"/>
        </w:rPr>
        <w:t xml:space="preserve"> </w:t>
      </w:r>
      <w:r w:rsidR="00391FCF" w:rsidRPr="00DE4B45">
        <w:rPr>
          <w:rFonts w:ascii="GHEA Grapalat" w:eastAsia="Calibri" w:hAnsi="GHEA Grapalat"/>
          <w:lang w:val="hy-AM" w:eastAsia="en-US"/>
        </w:rPr>
        <w:t xml:space="preserve">ՀՀ </w:t>
      </w:r>
      <w:r w:rsidR="00B33114">
        <w:rPr>
          <w:rFonts w:ascii="GHEA Grapalat" w:eastAsia="Calibri" w:hAnsi="GHEA Grapalat"/>
          <w:lang w:val="hy-AM" w:eastAsia="en-US"/>
        </w:rPr>
        <w:t>վարչապետի</w:t>
      </w:r>
      <w:r w:rsidR="00391FCF" w:rsidRPr="00DE4B45">
        <w:rPr>
          <w:rFonts w:ascii="GHEA Grapalat" w:eastAsia="Calibri" w:hAnsi="GHEA Grapalat"/>
          <w:lang w:val="hy-AM" w:eastAsia="en-US"/>
        </w:rPr>
        <w:t xml:space="preserve"> 2022 թվականի սեպտեմբերի 1-ի N 1004-Ա որոշմամբ հավելվածի </w:t>
      </w:r>
      <w:r>
        <w:rPr>
          <w:rFonts w:ascii="GHEA Grapalat" w:eastAsia="Calibri" w:hAnsi="GHEA Grapalat"/>
          <w:lang w:val="hy-AM" w:eastAsia="en-US"/>
        </w:rPr>
        <w:t>6</w:t>
      </w:r>
      <w:r w:rsidR="00B33114">
        <w:rPr>
          <w:rFonts w:ascii="GHEA Grapalat" w:eastAsia="Calibri" w:hAnsi="GHEA Grapalat"/>
          <w:lang w:val="hy-AM" w:eastAsia="en-US"/>
        </w:rPr>
        <w:t xml:space="preserve">-րդ </w:t>
      </w:r>
      <w:r w:rsidR="00391FCF" w:rsidRPr="00DE4B45">
        <w:rPr>
          <w:rFonts w:ascii="GHEA Grapalat" w:eastAsia="Calibri" w:hAnsi="GHEA Grapalat"/>
          <w:lang w:val="hy-AM" w:eastAsia="en-US"/>
        </w:rPr>
        <w:t>կետ</w:t>
      </w:r>
      <w:r w:rsidR="000544C2">
        <w:rPr>
          <w:rFonts w:ascii="GHEA Grapalat" w:eastAsia="Calibri" w:hAnsi="GHEA Grapalat"/>
          <w:lang w:val="hy-AM" w:eastAsia="en-US"/>
        </w:rPr>
        <w:t>ի</w:t>
      </w:r>
      <w:r w:rsidR="00B33114">
        <w:rPr>
          <w:rFonts w:ascii="GHEA Grapalat" w:eastAsia="Calibri" w:hAnsi="GHEA Grapalat"/>
          <w:lang w:val="hy-AM" w:eastAsia="en-US"/>
        </w:rPr>
        <w:t xml:space="preserve"> կատարումն ապահովելու </w:t>
      </w:r>
      <w:r w:rsidR="002E109A">
        <w:rPr>
          <w:rFonts w:ascii="GHEA Grapalat" w:eastAsia="Calibri" w:hAnsi="GHEA Grapalat"/>
          <w:lang w:val="hy-AM" w:eastAsia="en-US"/>
        </w:rPr>
        <w:t xml:space="preserve">պահանջից, ինչպես նաև ՀՀ վարչապետի աշխատակազմի համապատասխան </w:t>
      </w:r>
      <w:r w:rsidR="00E21397">
        <w:rPr>
          <w:rFonts w:ascii="GHEA Grapalat" w:eastAsia="Calibri" w:hAnsi="GHEA Grapalat"/>
          <w:lang w:val="hy-AM" w:eastAsia="en-US"/>
        </w:rPr>
        <w:t>հանձնարարականի կատարումից,</w:t>
      </w:r>
      <w:r w:rsidR="002E109A">
        <w:rPr>
          <w:rFonts w:ascii="GHEA Grapalat" w:eastAsia="Calibri" w:hAnsi="GHEA Grapalat"/>
          <w:lang w:val="hy-AM" w:eastAsia="en-US"/>
        </w:rPr>
        <w:t xml:space="preserve"> մասնավորապես.</w:t>
      </w:r>
    </w:p>
    <w:p w:rsidR="001C55CE" w:rsidRPr="00DE4B45" w:rsidRDefault="00284A08" w:rsidP="00EC3F18">
      <w:pPr>
        <w:tabs>
          <w:tab w:val="left" w:pos="-567"/>
          <w:tab w:val="left" w:pos="-426"/>
          <w:tab w:val="left" w:pos="9738"/>
        </w:tabs>
        <w:spacing w:line="360" w:lineRule="auto"/>
        <w:ind w:firstLine="709"/>
        <w:jc w:val="both"/>
        <w:rPr>
          <w:rFonts w:ascii="GHEA Grapalat" w:hAnsi="GHEA Grapalat" w:cs="Times New Roman"/>
          <w:lang w:val="hy-AM"/>
        </w:rPr>
      </w:pPr>
      <w:r w:rsidRPr="00DE4B45">
        <w:rPr>
          <w:rFonts w:ascii="GHEA Grapalat" w:eastAsia="Calibri" w:hAnsi="GHEA Grapalat"/>
          <w:lang w:val="hy-AM" w:eastAsia="en-US"/>
        </w:rPr>
        <w:t>1.</w:t>
      </w:r>
      <w:r w:rsidR="002E109A">
        <w:rPr>
          <w:rFonts w:ascii="GHEA Grapalat" w:eastAsia="Calibri" w:hAnsi="GHEA Grapalat"/>
          <w:lang w:val="hy-AM" w:eastAsia="en-US"/>
        </w:rPr>
        <w:t xml:space="preserve"> </w:t>
      </w:r>
      <w:r w:rsidR="001C55CE" w:rsidRPr="00DE4B45">
        <w:rPr>
          <w:rFonts w:ascii="GHEA Grapalat" w:hAnsi="GHEA Grapalat" w:cs="Times New Roman"/>
          <w:lang w:val="hy-AM"/>
        </w:rPr>
        <w:t>Կառավարության և վարչապետի որոշումների նախագծեր մշակելիս և շրջանառելիս առաջին հերթին ստուգել և հավաստիանալ, թե արդյոք Կառավարությունը և վարչապետը լիազորված են ընդունելու նման որոշում, թե՝ ոչ (առկա է արդ</w:t>
      </w:r>
      <w:r w:rsidR="002E109A">
        <w:rPr>
          <w:rFonts w:ascii="GHEA Grapalat" w:hAnsi="GHEA Grapalat" w:cs="Times New Roman"/>
          <w:lang w:val="hy-AM"/>
        </w:rPr>
        <w:t>յոք համապատասխան լիազորող նորմ),</w:t>
      </w:r>
    </w:p>
    <w:p w:rsidR="00284A08" w:rsidRPr="00DE4B45" w:rsidRDefault="00284A08" w:rsidP="00EC3F18">
      <w:pPr>
        <w:spacing w:line="360" w:lineRule="auto"/>
        <w:ind w:firstLine="709"/>
        <w:jc w:val="both"/>
        <w:rPr>
          <w:rFonts w:ascii="GHEA Grapalat" w:hAnsi="GHEA Grapalat" w:cs="Times New Roman"/>
          <w:lang w:val="hy-AM"/>
        </w:rPr>
      </w:pPr>
      <w:r w:rsidRPr="00DE4B45">
        <w:rPr>
          <w:rFonts w:ascii="GHEA Grapalat" w:hAnsi="GHEA Grapalat" w:cs="Times New Roman"/>
          <w:lang w:val="hy-AM"/>
        </w:rPr>
        <w:t xml:space="preserve">2. </w:t>
      </w:r>
      <w:r w:rsidR="002E109A">
        <w:rPr>
          <w:rFonts w:ascii="GHEA Grapalat" w:hAnsi="GHEA Grapalat" w:cs="Times New Roman"/>
          <w:lang w:val="hy-AM"/>
        </w:rPr>
        <w:t>բ</w:t>
      </w:r>
      <w:r w:rsidR="001C55CE" w:rsidRPr="00DE4B45">
        <w:rPr>
          <w:rFonts w:ascii="GHEA Grapalat" w:hAnsi="GHEA Grapalat" w:cs="Times New Roman"/>
          <w:lang w:val="hy-AM"/>
        </w:rPr>
        <w:t>ացառել լիազորող նորմ չունեցող Կառավարության և վարչապետի որոշումների նախագծերի նե</w:t>
      </w:r>
      <w:r w:rsidR="002E109A">
        <w:rPr>
          <w:rFonts w:ascii="GHEA Grapalat" w:hAnsi="GHEA Grapalat" w:cs="Times New Roman"/>
          <w:lang w:val="hy-AM"/>
        </w:rPr>
        <w:t>րկայացումը վարչապետի աշխատակազմ,</w:t>
      </w:r>
    </w:p>
    <w:p w:rsidR="00E21397" w:rsidRPr="00C43E8D" w:rsidRDefault="002E109A" w:rsidP="00EC3F18">
      <w:pPr>
        <w:spacing w:line="360" w:lineRule="auto"/>
        <w:ind w:firstLine="709"/>
        <w:jc w:val="both"/>
        <w:rPr>
          <w:rFonts w:ascii="GHEA Grapalat" w:hAnsi="GHEA Grapalat" w:cs="Times New Roman"/>
          <w:lang w:val="hy-AM"/>
        </w:rPr>
      </w:pPr>
      <w:r>
        <w:rPr>
          <w:rFonts w:ascii="GHEA Grapalat" w:hAnsi="GHEA Grapalat" w:cs="Times New Roman"/>
          <w:lang w:val="hy-AM"/>
        </w:rPr>
        <w:t>3. գ</w:t>
      </w:r>
      <w:r w:rsidR="00284A08" w:rsidRPr="00DE4B45">
        <w:rPr>
          <w:rFonts w:ascii="GHEA Grapalat" w:hAnsi="GHEA Grapalat" w:cs="Times New Roman"/>
          <w:lang w:val="hy-AM"/>
        </w:rPr>
        <w:t>ույքագրել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(իսկ եթե դրանց անհրաժեշտո</w:t>
      </w:r>
      <w:r w:rsidR="000544C2">
        <w:rPr>
          <w:rFonts w:ascii="GHEA Grapalat" w:hAnsi="GHEA Grapalat" w:cs="Times New Roman"/>
          <w:lang w:val="hy-AM"/>
        </w:rPr>
        <w:t>ւ</w:t>
      </w:r>
      <w:r w:rsidR="00284A08" w:rsidRPr="00DE4B45">
        <w:rPr>
          <w:rFonts w:ascii="GHEA Grapalat" w:hAnsi="GHEA Grapalat" w:cs="Times New Roman"/>
          <w:lang w:val="hy-AM"/>
        </w:rPr>
        <w:t xml:space="preserve">թյունը այլևս առկա չէ, ապա այդպիսի որոշումները ուժը կորցրած ճանաչելու մասին որոշում)։ </w:t>
      </w:r>
    </w:p>
    <w:p w:rsidR="00391FCF" w:rsidRPr="00DE4B45" w:rsidRDefault="00391FCF" w:rsidP="00EC3F18">
      <w:pPr>
        <w:spacing w:line="360" w:lineRule="auto"/>
        <w:ind w:firstLine="709"/>
        <w:jc w:val="both"/>
        <w:rPr>
          <w:rFonts w:ascii="Sylfaen" w:hAnsi="Sylfaen"/>
          <w:i/>
          <w:lang w:val="hy-AM"/>
        </w:rPr>
      </w:pPr>
      <w:r w:rsidRPr="00DE4B45">
        <w:rPr>
          <w:rFonts w:ascii="GHEA Grapalat" w:hAnsi="GHEA Grapalat" w:cs="Arial"/>
          <w:b/>
          <w:bCs/>
          <w:kern w:val="16"/>
          <w:lang w:val="hy-AM"/>
        </w:rPr>
        <w:t xml:space="preserve">1.2. Առկա խնդիրների առաջարկվող լուծումները </w:t>
      </w:r>
    </w:p>
    <w:p w:rsidR="00C815EF" w:rsidRPr="00DE4B45" w:rsidRDefault="00234F1B" w:rsidP="00EC3F18">
      <w:pPr>
        <w:spacing w:line="360" w:lineRule="auto"/>
        <w:ind w:firstLine="709"/>
        <w:jc w:val="both"/>
        <w:rPr>
          <w:rFonts w:ascii="GHEA Grapalat" w:eastAsia="Calibri" w:hAnsi="GHEA Grapalat"/>
          <w:lang w:val="hy-AM" w:eastAsia="en-US"/>
        </w:rPr>
      </w:pPr>
      <w:r>
        <w:rPr>
          <w:rFonts w:ascii="GHEA Grapalat" w:eastAsia="Calibri" w:hAnsi="GHEA Grapalat"/>
          <w:lang w:val="hy-AM" w:eastAsia="en-US"/>
        </w:rPr>
        <w:t>ՀՀ</w:t>
      </w:r>
      <w:r w:rsidRPr="00234F1B">
        <w:rPr>
          <w:rFonts w:ascii="GHEA Grapalat" w:eastAsia="Calibri" w:hAnsi="GHEA Grapalat"/>
          <w:lang w:val="hy-AM" w:eastAsia="en-US"/>
        </w:rPr>
        <w:t xml:space="preserve"> կառավարության</w:t>
      </w:r>
      <w:r w:rsidR="00BA5623">
        <w:rPr>
          <w:rFonts w:ascii="GHEA Grapalat" w:eastAsia="Calibri" w:hAnsi="GHEA Grapalat"/>
          <w:lang w:val="hy-AM" w:eastAsia="en-US"/>
        </w:rPr>
        <w:t xml:space="preserve"> 201</w:t>
      </w:r>
      <w:r w:rsidR="00BA5623" w:rsidRPr="00BA5623">
        <w:rPr>
          <w:rFonts w:ascii="GHEA Grapalat" w:eastAsia="Calibri" w:hAnsi="GHEA Grapalat"/>
          <w:lang w:val="hy-AM" w:eastAsia="en-US"/>
        </w:rPr>
        <w:t>0</w:t>
      </w:r>
      <w:r w:rsidRPr="00234F1B">
        <w:rPr>
          <w:rFonts w:ascii="GHEA Grapalat" w:eastAsia="Calibri" w:hAnsi="GHEA Grapalat"/>
          <w:lang w:val="hy-AM" w:eastAsia="en-US"/>
        </w:rPr>
        <w:t xml:space="preserve"> թվականի ապրիլի </w:t>
      </w:r>
      <w:r w:rsidR="00BA5623" w:rsidRPr="00BA5623">
        <w:rPr>
          <w:rFonts w:ascii="GHEA Grapalat" w:eastAsia="Calibri" w:hAnsi="GHEA Grapalat"/>
          <w:lang w:val="hy-AM" w:eastAsia="en-US"/>
        </w:rPr>
        <w:t>2</w:t>
      </w:r>
      <w:r w:rsidRPr="00234F1B">
        <w:rPr>
          <w:rFonts w:ascii="GHEA Grapalat" w:eastAsia="Calibri" w:hAnsi="GHEA Grapalat"/>
          <w:lang w:val="hy-AM" w:eastAsia="en-US"/>
        </w:rPr>
        <w:t xml:space="preserve">9-ի </w:t>
      </w:r>
      <w:r w:rsidR="00661607" w:rsidRPr="00DE4B45">
        <w:rPr>
          <w:rFonts w:ascii="GHEA Grapalat" w:eastAsia="Calibri" w:hAnsi="GHEA Grapalat"/>
          <w:lang w:val="hy-AM" w:eastAsia="en-US"/>
        </w:rPr>
        <w:t></w:t>
      </w:r>
      <w:r>
        <w:rPr>
          <w:rFonts w:ascii="GHEA Grapalat" w:hAnsi="GHEA Grapalat" w:cs="Arial"/>
          <w:kern w:val="16"/>
          <w:lang w:val="hy-AM"/>
        </w:rPr>
        <w:t>Պ</w:t>
      </w:r>
      <w:r w:rsidRPr="002E6229">
        <w:rPr>
          <w:rFonts w:ascii="GHEA Grapalat" w:hAnsi="GHEA Grapalat" w:cs="Arial"/>
          <w:kern w:val="16"/>
          <w:lang w:val="af-ZA"/>
        </w:rPr>
        <w:t>ետական գույքի կառավարումը համակարգելու մասին</w:t>
      </w:r>
      <w:r w:rsidR="00661607" w:rsidRPr="00DE4B45">
        <w:rPr>
          <w:rFonts w:ascii="GHEA Grapalat" w:eastAsia="Calibri" w:hAnsi="GHEA Grapalat"/>
          <w:lang w:val="hy-AM" w:eastAsia="en-US"/>
        </w:rPr>
        <w:t xml:space="preserve"> </w:t>
      </w:r>
      <w:r w:rsidRPr="00234F1B">
        <w:rPr>
          <w:rFonts w:ascii="GHEA Grapalat" w:eastAsia="Calibri" w:hAnsi="GHEA Grapalat"/>
          <w:lang w:val="hy-AM" w:eastAsia="en-US"/>
        </w:rPr>
        <w:t>474-Ն</w:t>
      </w:r>
      <w:r w:rsidRPr="00DE4B45">
        <w:rPr>
          <w:rFonts w:ascii="GHEA Grapalat" w:eastAsia="Calibri" w:hAnsi="GHEA Grapalat"/>
          <w:lang w:val="hy-AM" w:eastAsia="en-US"/>
        </w:rPr>
        <w:t xml:space="preserve"> </w:t>
      </w:r>
      <w:r w:rsidR="00661607" w:rsidRPr="00DE4B45">
        <w:rPr>
          <w:rFonts w:ascii="GHEA Grapalat" w:eastAsia="Calibri" w:hAnsi="GHEA Grapalat"/>
          <w:lang w:val="hy-AM" w:eastAsia="en-US"/>
        </w:rPr>
        <w:t xml:space="preserve">որոշման նախաբանում, որպես իրավական ակտի ընդունման նպատակ ու պատճառ, նշված է </w:t>
      </w:r>
      <w:r w:rsidRPr="00234F1B">
        <w:rPr>
          <w:rFonts w:ascii="GHEA Grapalat" w:eastAsia="Calibri" w:hAnsi="GHEA Grapalat"/>
          <w:lang w:val="hy-AM" w:eastAsia="en-US"/>
        </w:rPr>
        <w:t>Պետական գույքի կառավարման արդյունավետության բարձրացման նպատակով Հայաստանի Հանրապետության կառավարությունը</w:t>
      </w:r>
      <w:r w:rsidR="00C815EF" w:rsidRPr="00DE4B45">
        <w:rPr>
          <w:rFonts w:ascii="GHEA Grapalat" w:eastAsia="Calibri" w:hAnsi="GHEA Grapalat"/>
          <w:lang w:val="hy-AM" w:eastAsia="en-US"/>
        </w:rPr>
        <w:t>։</w:t>
      </w:r>
    </w:p>
    <w:p w:rsidR="001C55CE" w:rsidRPr="00DE4B45" w:rsidRDefault="00C815EF"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lastRenderedPageBreak/>
        <w:t xml:space="preserve">Հաշվի առնելով վերոնշյալը </w:t>
      </w:r>
      <w:r w:rsidR="003844FE" w:rsidRPr="00DE4B45">
        <w:rPr>
          <w:rFonts w:ascii="GHEA Grapalat" w:eastAsia="Calibri" w:hAnsi="GHEA Grapalat"/>
          <w:lang w:val="hy-AM" w:eastAsia="en-US"/>
        </w:rPr>
        <w:t>և</w:t>
      </w:r>
      <w:r w:rsidR="002D08ED" w:rsidRPr="00DE4B45">
        <w:rPr>
          <w:rFonts w:ascii="GHEA Grapalat" w:eastAsia="Calibri" w:hAnsi="GHEA Grapalat"/>
          <w:lang w:val="hy-AM" w:eastAsia="en-US"/>
        </w:rPr>
        <w:t xml:space="preserve"> </w:t>
      </w:r>
      <w:r w:rsidR="00391FCF" w:rsidRPr="00DE4B45">
        <w:rPr>
          <w:rFonts w:ascii="GHEA Grapalat" w:eastAsia="Calibri" w:hAnsi="GHEA Grapalat"/>
          <w:lang w:val="hy-AM" w:eastAsia="en-US"/>
        </w:rPr>
        <w:t>ՀՀ կառավարության 2022 թվականի սեպտեմբերի 1-ի N 1004-Ա որոշմա</w:t>
      </w:r>
      <w:r w:rsidR="002E109A">
        <w:rPr>
          <w:rFonts w:ascii="GHEA Grapalat" w:eastAsia="Calibri" w:hAnsi="GHEA Grapalat"/>
          <w:lang w:val="hy-AM" w:eastAsia="en-US"/>
        </w:rPr>
        <w:t>ն</w:t>
      </w:r>
      <w:r w:rsidR="00391FCF" w:rsidRPr="00DE4B45">
        <w:rPr>
          <w:rFonts w:ascii="GHEA Grapalat" w:eastAsia="Calibri" w:hAnsi="GHEA Grapalat"/>
          <w:lang w:val="hy-AM" w:eastAsia="en-US"/>
        </w:rPr>
        <w:t xml:space="preserve"> </w:t>
      </w:r>
      <w:r w:rsidR="002E109A" w:rsidRPr="00DE4B45">
        <w:rPr>
          <w:rFonts w:ascii="GHEA Grapalat" w:eastAsia="Calibri" w:hAnsi="GHEA Grapalat"/>
          <w:lang w:val="hy-AM" w:eastAsia="en-US"/>
        </w:rPr>
        <w:t xml:space="preserve">հավելվածի </w:t>
      </w:r>
      <w:r w:rsidR="00234F1B">
        <w:rPr>
          <w:rFonts w:ascii="GHEA Grapalat" w:eastAsia="Calibri" w:hAnsi="GHEA Grapalat"/>
          <w:lang w:val="hy-AM" w:eastAsia="en-US"/>
        </w:rPr>
        <w:t>6</w:t>
      </w:r>
      <w:r w:rsidR="002E109A">
        <w:rPr>
          <w:rFonts w:ascii="GHEA Grapalat" w:eastAsia="Calibri" w:hAnsi="GHEA Grapalat"/>
          <w:lang w:val="hy-AM" w:eastAsia="en-US"/>
        </w:rPr>
        <w:t xml:space="preserve">-րդ </w:t>
      </w:r>
      <w:r w:rsidR="002E109A" w:rsidRPr="00DE4B45">
        <w:rPr>
          <w:rFonts w:ascii="GHEA Grapalat" w:eastAsia="Calibri" w:hAnsi="GHEA Grapalat"/>
          <w:lang w:val="hy-AM" w:eastAsia="en-US"/>
        </w:rPr>
        <w:t>կետ</w:t>
      </w:r>
      <w:r w:rsidR="00F41287">
        <w:rPr>
          <w:rFonts w:ascii="GHEA Grapalat" w:eastAsia="Calibri" w:hAnsi="GHEA Grapalat"/>
          <w:lang w:val="hy-AM" w:eastAsia="en-US"/>
        </w:rPr>
        <w:t>ը</w:t>
      </w:r>
      <w:r w:rsidR="002E109A">
        <w:rPr>
          <w:rFonts w:ascii="GHEA Grapalat" w:eastAsia="Calibri" w:hAnsi="GHEA Grapalat"/>
          <w:lang w:val="hy-AM" w:eastAsia="en-US"/>
        </w:rPr>
        <w:t xml:space="preserve"> մշակվել </w:t>
      </w:r>
      <w:r w:rsidR="00F41287">
        <w:rPr>
          <w:rFonts w:ascii="GHEA Grapalat" w:eastAsia="Calibri" w:hAnsi="GHEA Grapalat"/>
          <w:lang w:val="hy-AM" w:eastAsia="en-US"/>
        </w:rPr>
        <w:t>է</w:t>
      </w:r>
      <w:r w:rsidR="001C55CE" w:rsidRPr="00DE4B45">
        <w:rPr>
          <w:rFonts w:ascii="GHEA Grapalat" w:eastAsia="Calibri" w:hAnsi="GHEA Grapalat"/>
          <w:lang w:val="hy-AM" w:eastAsia="en-US"/>
        </w:rPr>
        <w:t xml:space="preserve"> </w:t>
      </w:r>
      <w:r w:rsidR="002E109A">
        <w:rPr>
          <w:rFonts w:ascii="GHEA Grapalat" w:eastAsia="Calibri" w:hAnsi="GHEA Grapalat"/>
          <w:lang w:val="hy-AM" w:eastAsia="en-US"/>
        </w:rPr>
        <w:t xml:space="preserve">սույն </w:t>
      </w:r>
      <w:r w:rsidR="00C24738" w:rsidRPr="00DE4B45">
        <w:rPr>
          <w:rFonts w:ascii="GHEA Grapalat" w:eastAsia="Calibri" w:hAnsi="GHEA Grapalat"/>
          <w:lang w:val="hy-AM" w:eastAsia="en-US"/>
        </w:rPr>
        <w:t>Նախագ</w:t>
      </w:r>
      <w:r w:rsidR="00F41287">
        <w:rPr>
          <w:rFonts w:ascii="GHEA Grapalat" w:eastAsia="Calibri" w:hAnsi="GHEA Grapalat"/>
          <w:lang w:val="hy-AM" w:eastAsia="en-US"/>
        </w:rPr>
        <w:t>իծ</w:t>
      </w:r>
      <w:r w:rsidR="00661607" w:rsidRPr="00DE4B45">
        <w:rPr>
          <w:rFonts w:ascii="GHEA Grapalat" w:eastAsia="Calibri" w:hAnsi="GHEA Grapalat"/>
          <w:lang w:val="hy-AM" w:eastAsia="en-US"/>
        </w:rPr>
        <w:t>ը</w:t>
      </w:r>
      <w:r w:rsidR="00C24738" w:rsidRPr="00DE4B45">
        <w:rPr>
          <w:rFonts w:ascii="GHEA Grapalat" w:eastAsia="Calibri" w:hAnsi="GHEA Grapalat"/>
          <w:lang w:val="hy-AM" w:eastAsia="en-US"/>
        </w:rPr>
        <w:t>։</w:t>
      </w:r>
      <w:r w:rsidR="002E109A">
        <w:rPr>
          <w:rFonts w:ascii="GHEA Grapalat" w:eastAsia="Calibri" w:hAnsi="GHEA Grapalat"/>
          <w:lang w:val="hy-AM" w:eastAsia="en-US"/>
        </w:rPr>
        <w:t xml:space="preserve"> Մասնավորապես.</w:t>
      </w:r>
    </w:p>
    <w:p w:rsidR="00234F1B" w:rsidRPr="00C43E8D" w:rsidRDefault="00C24738" w:rsidP="00234F1B">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Նախագծով առաջարկվում </w:t>
      </w:r>
      <w:r w:rsidR="00EC3F18">
        <w:rPr>
          <w:rFonts w:ascii="GHEA Grapalat" w:eastAsia="Calibri" w:hAnsi="GHEA Grapalat"/>
          <w:lang w:val="hy-AM" w:eastAsia="en-US"/>
        </w:rPr>
        <w:t>են</w:t>
      </w:r>
      <w:r w:rsidR="004D5A9F" w:rsidRPr="00DE4B45">
        <w:rPr>
          <w:rFonts w:ascii="GHEA Grapalat" w:eastAsia="Calibri" w:hAnsi="GHEA Grapalat"/>
          <w:lang w:val="hy-AM" w:eastAsia="en-US"/>
        </w:rPr>
        <w:t xml:space="preserve"> </w:t>
      </w:r>
      <w:r w:rsidR="00234F1B">
        <w:rPr>
          <w:rFonts w:ascii="GHEA Grapalat" w:eastAsia="Calibri" w:hAnsi="GHEA Grapalat"/>
          <w:lang w:val="hy-AM" w:eastAsia="en-US"/>
        </w:rPr>
        <w:t>ՀՀ</w:t>
      </w:r>
      <w:r w:rsidR="00234F1B" w:rsidRPr="00234F1B">
        <w:rPr>
          <w:rFonts w:ascii="GHEA Grapalat" w:eastAsia="Calibri" w:hAnsi="GHEA Grapalat"/>
          <w:lang w:val="hy-AM" w:eastAsia="en-US"/>
        </w:rPr>
        <w:t xml:space="preserve"> կառավարության</w:t>
      </w:r>
      <w:r w:rsidR="009B39B3">
        <w:rPr>
          <w:rFonts w:ascii="GHEA Grapalat" w:eastAsia="Calibri" w:hAnsi="GHEA Grapalat"/>
          <w:lang w:val="hy-AM" w:eastAsia="en-US"/>
        </w:rPr>
        <w:t xml:space="preserve"> 201</w:t>
      </w:r>
      <w:r w:rsidR="009B39B3" w:rsidRPr="009B39B3">
        <w:rPr>
          <w:rFonts w:ascii="GHEA Grapalat" w:eastAsia="Calibri" w:hAnsi="GHEA Grapalat"/>
          <w:lang w:val="hy-AM" w:eastAsia="en-US"/>
        </w:rPr>
        <w:t>0</w:t>
      </w:r>
      <w:r w:rsidR="00234F1B" w:rsidRPr="00234F1B">
        <w:rPr>
          <w:rFonts w:ascii="GHEA Grapalat" w:eastAsia="Calibri" w:hAnsi="GHEA Grapalat"/>
          <w:lang w:val="hy-AM" w:eastAsia="en-US"/>
        </w:rPr>
        <w:t xml:space="preserve"> թվականի ապրիլի </w:t>
      </w:r>
      <w:r w:rsidR="009B39B3" w:rsidRPr="009B39B3">
        <w:rPr>
          <w:rFonts w:ascii="GHEA Grapalat" w:eastAsia="Calibri" w:hAnsi="GHEA Grapalat"/>
          <w:lang w:val="hy-AM" w:eastAsia="en-US"/>
        </w:rPr>
        <w:t>2</w:t>
      </w:r>
      <w:r w:rsidR="00234F1B" w:rsidRPr="00234F1B">
        <w:rPr>
          <w:rFonts w:ascii="GHEA Grapalat" w:eastAsia="Calibri" w:hAnsi="GHEA Grapalat"/>
          <w:lang w:val="hy-AM" w:eastAsia="en-US"/>
        </w:rPr>
        <w:t xml:space="preserve">9-ի N </w:t>
      </w:r>
      <w:r w:rsidR="00234F1B" w:rsidRPr="00DE4B45">
        <w:rPr>
          <w:rFonts w:ascii="GHEA Grapalat" w:eastAsia="Calibri" w:hAnsi="GHEA Grapalat"/>
          <w:lang w:val="hy-AM" w:eastAsia="en-US"/>
        </w:rPr>
        <w:t xml:space="preserve"> </w:t>
      </w:r>
      <w:r w:rsidR="00234F1B" w:rsidRPr="00234F1B">
        <w:rPr>
          <w:rFonts w:ascii="GHEA Grapalat" w:eastAsia="Calibri" w:hAnsi="GHEA Grapalat"/>
          <w:lang w:val="hy-AM" w:eastAsia="en-US"/>
        </w:rPr>
        <w:t>474-Ն</w:t>
      </w:r>
      <w:r w:rsidR="00234F1B" w:rsidRPr="00DE4B45">
        <w:rPr>
          <w:rFonts w:ascii="GHEA Grapalat" w:eastAsia="Calibri" w:hAnsi="GHEA Grapalat"/>
          <w:lang w:val="hy-AM" w:eastAsia="en-US"/>
        </w:rPr>
        <w:t xml:space="preserve"> որոշման</w:t>
      </w:r>
      <w:r w:rsidR="00234F1B">
        <w:rPr>
          <w:rFonts w:ascii="GHEA Grapalat" w:eastAsia="Calibri" w:hAnsi="GHEA Grapalat"/>
          <w:lang w:val="hy-AM" w:eastAsia="en-US"/>
        </w:rPr>
        <w:t xml:space="preserve"> վերնագիրը շարադրել նոր խմբագրությամբ.</w:t>
      </w:r>
      <w:r w:rsidR="00234F1B" w:rsidRPr="00234F1B">
        <w:rPr>
          <w:rFonts w:ascii="Sylfaen" w:hAnsi="Sylfaen"/>
          <w:lang w:val="hy-AM"/>
        </w:rPr>
        <w:t xml:space="preserve"> </w:t>
      </w:r>
      <w:r w:rsidR="00234F1B">
        <w:rPr>
          <w:rFonts w:ascii="Sylfaen" w:hAnsi="Sylfaen"/>
          <w:lang w:val="hy-AM"/>
        </w:rPr>
        <w:t>«</w:t>
      </w:r>
      <w:r w:rsidR="00234F1B" w:rsidRPr="00234F1B">
        <w:rPr>
          <w:rFonts w:ascii="GHEA Grapalat" w:eastAsia="Calibri" w:hAnsi="GHEA Grapalat"/>
          <w:lang w:val="hy-AM" w:eastAsia="en-US"/>
        </w:rPr>
        <w:t>Պետական կառավարման մարմինների կողմից 50 տոկոս և ավելի պետական մասնակցությամբ առևտրային կազմակերպությունների կառավարման գործընթացի կարգը հաստատելու մասին</w:t>
      </w:r>
      <w:r w:rsidR="00234F1B">
        <w:rPr>
          <w:rFonts w:ascii="GHEA Grapalat" w:eastAsia="Calibri" w:hAnsi="GHEA Grapalat"/>
          <w:lang w:val="hy-AM" w:eastAsia="en-US"/>
        </w:rPr>
        <w:t>.</w:t>
      </w:r>
      <w:r w:rsidR="00C43E8D">
        <w:rPr>
          <w:rFonts w:ascii="GHEA Grapalat" w:eastAsia="Calibri" w:hAnsi="GHEA Grapalat"/>
          <w:lang w:val="hy-AM" w:eastAsia="en-US"/>
        </w:rPr>
        <w:t>»,</w:t>
      </w:r>
    </w:p>
    <w:p w:rsidR="00C24738" w:rsidRPr="00EA239A" w:rsidRDefault="00661607"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որոշման նախաբանում </w:t>
      </w:r>
      <w:r w:rsidR="00EC3F18" w:rsidRPr="00AA6503">
        <w:rPr>
          <w:rFonts w:ascii="GHEA Grapalat" w:hAnsi="GHEA Grapalat"/>
          <w:color w:val="000000"/>
          <w:lang w:val="hy-AM"/>
        </w:rPr>
        <w:t></w:t>
      </w:r>
      <w:r w:rsidR="00234F1B" w:rsidRPr="00234F1B">
        <w:rPr>
          <w:rFonts w:ascii="GHEA Grapalat" w:eastAsia="Calibri" w:hAnsi="GHEA Grapalat"/>
          <w:lang w:val="hy-AM" w:eastAsia="en-US"/>
        </w:rPr>
        <w:t>Պետական գույքի կառավարման արդյունավետության բարձրացման նպատակով Հայաստանի Հանրապետության կառավարությունը</w:t>
      </w:r>
      <w:r w:rsidR="00EC3F18" w:rsidRPr="00AA6503">
        <w:rPr>
          <w:rFonts w:ascii="GHEA Grapalat" w:hAnsi="GHEA Grapalat"/>
          <w:color w:val="000000"/>
          <w:lang w:val="hy-AM"/>
        </w:rPr>
        <w:t xml:space="preserve"> </w:t>
      </w:r>
      <w:r w:rsidR="00234F1B">
        <w:rPr>
          <w:rFonts w:ascii="GHEA Grapalat" w:hAnsi="GHEA Grapalat"/>
          <w:color w:val="000000"/>
          <w:lang w:val="hy-AM"/>
        </w:rPr>
        <w:t xml:space="preserve">բառերը փոխարինվում են </w:t>
      </w:r>
      <w:r w:rsidR="00EC3F18">
        <w:rPr>
          <w:rFonts w:ascii="GHEA Grapalat" w:hAnsi="GHEA Grapalat"/>
          <w:color w:val="000000"/>
          <w:lang w:val="hy-AM"/>
        </w:rPr>
        <w:t xml:space="preserve">«Պետական գույքի </w:t>
      </w:r>
      <w:r w:rsidR="00EC3F18" w:rsidRPr="0039334C">
        <w:rPr>
          <w:rFonts w:ascii="GHEA Grapalat" w:hAnsi="GHEA Grapalat"/>
          <w:color w:val="000000"/>
          <w:lang w:val="hy-AM"/>
        </w:rPr>
        <w:t>կառավարման</w:t>
      </w:r>
      <w:r w:rsidR="00EC3F18">
        <w:rPr>
          <w:rFonts w:ascii="GHEA Grapalat" w:hAnsi="GHEA Grapalat"/>
          <w:color w:val="000000"/>
          <w:lang w:val="hy-AM"/>
        </w:rPr>
        <w:t xml:space="preserve"> </w:t>
      </w:r>
      <w:r w:rsidR="00EC3F18" w:rsidRPr="0039334C">
        <w:rPr>
          <w:rFonts w:ascii="GHEA Grapalat" w:hAnsi="GHEA Grapalat"/>
          <w:color w:val="000000"/>
          <w:lang w:val="hy-AM"/>
        </w:rPr>
        <w:t>մասին» օրենքի</w:t>
      </w:r>
      <w:r w:rsidR="00EC3F18">
        <w:rPr>
          <w:rFonts w:ascii="GHEA Grapalat" w:hAnsi="GHEA Grapalat"/>
          <w:color w:val="000000"/>
          <w:lang w:val="hy-AM"/>
        </w:rPr>
        <w:t xml:space="preserve"> </w:t>
      </w:r>
      <w:r w:rsidR="00EC3F18" w:rsidRPr="0039334C">
        <w:rPr>
          <w:rFonts w:ascii="GHEA Grapalat" w:hAnsi="GHEA Grapalat"/>
          <w:color w:val="000000"/>
          <w:lang w:val="hy-AM"/>
        </w:rPr>
        <w:t>6-րդ հոդվածի 1-ին</w:t>
      </w:r>
      <w:r w:rsidR="00EC3F18">
        <w:rPr>
          <w:rFonts w:ascii="GHEA Grapalat" w:hAnsi="GHEA Grapalat"/>
          <w:color w:val="000000"/>
          <w:lang w:val="hy-AM"/>
        </w:rPr>
        <w:t xml:space="preserve"> </w:t>
      </w:r>
      <w:r w:rsidR="00234F1B">
        <w:rPr>
          <w:rFonts w:ascii="GHEA Grapalat" w:hAnsi="GHEA Grapalat"/>
          <w:color w:val="000000"/>
          <w:lang w:val="hy-AM"/>
        </w:rPr>
        <w:t>մասի 19</w:t>
      </w:r>
      <w:r w:rsidR="00EC3F18" w:rsidRPr="0039334C">
        <w:rPr>
          <w:rFonts w:ascii="GHEA Grapalat" w:hAnsi="GHEA Grapalat"/>
          <w:color w:val="000000"/>
          <w:lang w:val="hy-AM"/>
        </w:rPr>
        <w:t>-րդ կետ</w:t>
      </w:r>
      <w:r w:rsidR="00EC3F18">
        <w:rPr>
          <w:rFonts w:ascii="GHEA Grapalat" w:hAnsi="GHEA Grapalat"/>
          <w:color w:val="000000"/>
          <w:lang w:val="hy-AM"/>
        </w:rPr>
        <w:t>ը» բառերով։ Ի դեպ «Պ</w:t>
      </w:r>
      <w:r w:rsidRPr="00DE4B45">
        <w:rPr>
          <w:rFonts w:ascii="GHEA Grapalat" w:eastAsia="Calibri" w:hAnsi="GHEA Grapalat"/>
          <w:lang w:val="hy-AM" w:eastAsia="en-US"/>
        </w:rPr>
        <w:t>ետական գույքի կառավարման մասին» օրենքի 6-րդ հոդվածի 1-ին մասի</w:t>
      </w:r>
      <w:r w:rsidR="00234F1B">
        <w:rPr>
          <w:rFonts w:ascii="GHEA Grapalat" w:eastAsia="Calibri" w:hAnsi="GHEA Grapalat"/>
          <w:lang w:val="hy-AM" w:eastAsia="en-US"/>
        </w:rPr>
        <w:t xml:space="preserve"> 19</w:t>
      </w:r>
      <w:r w:rsidRPr="00DE4B45">
        <w:rPr>
          <w:rFonts w:ascii="GHEA Grapalat" w:eastAsia="Calibri" w:hAnsi="GHEA Grapalat"/>
          <w:lang w:val="hy-AM" w:eastAsia="en-US"/>
        </w:rPr>
        <w:t xml:space="preserve">-րդ կետը՝ «հաստատում է </w:t>
      </w:r>
      <w:r w:rsidR="00234F1B">
        <w:rPr>
          <w:rFonts w:ascii="GHEA Grapalat" w:eastAsia="Calibri" w:hAnsi="GHEA Grapalat"/>
          <w:lang w:val="hy-AM" w:eastAsia="en-US"/>
        </w:rPr>
        <w:t>պ</w:t>
      </w:r>
      <w:r w:rsidR="00234F1B" w:rsidRPr="00234F1B">
        <w:rPr>
          <w:rFonts w:ascii="GHEA Grapalat" w:eastAsia="Calibri" w:hAnsi="GHEA Grapalat"/>
          <w:lang w:val="hy-AM" w:eastAsia="en-US"/>
        </w:rPr>
        <w:t>ետական կառավարման մարմինների կողմից 50 տոկոս և ավելի պետական մասնակցությամբ առևտրային կազմակերպությունների կառավարման գործընթացի կարգը</w:t>
      </w:r>
      <w:r w:rsidRPr="00DE4B45">
        <w:rPr>
          <w:rFonts w:ascii="GHEA Grapalat" w:eastAsia="Calibri" w:hAnsi="GHEA Grapalat"/>
          <w:lang w:val="hy-AM" w:eastAsia="en-US"/>
        </w:rPr>
        <w:t>.»</w:t>
      </w:r>
      <w:r w:rsidR="00234F1B">
        <w:rPr>
          <w:rFonts w:ascii="GHEA Grapalat" w:eastAsia="Calibri" w:hAnsi="GHEA Grapalat"/>
          <w:lang w:val="hy-AM" w:eastAsia="en-US"/>
        </w:rPr>
        <w:t>։</w:t>
      </w:r>
    </w:p>
    <w:p w:rsidR="00FF6488" w:rsidRPr="00D87086" w:rsidRDefault="00EA239A" w:rsidP="00DA4AE4">
      <w:pPr>
        <w:spacing w:line="360" w:lineRule="auto"/>
        <w:ind w:firstLine="709"/>
        <w:jc w:val="both"/>
        <w:rPr>
          <w:rFonts w:ascii="GHEA Grapalat" w:hAnsi="GHEA Grapalat"/>
          <w:lang w:val="hy-AM"/>
        </w:rPr>
      </w:pPr>
      <w:r w:rsidRPr="00D87086">
        <w:rPr>
          <w:rFonts w:ascii="GHEA Grapalat" w:eastAsia="Calibri" w:hAnsi="GHEA Grapalat"/>
          <w:lang w:val="hy-AM" w:eastAsia="en-US"/>
        </w:rPr>
        <w:t xml:space="preserve">Հարկ ենք համարում նշել, որ </w:t>
      </w:r>
      <w:r w:rsidR="00FF6488" w:rsidRPr="00D87086">
        <w:rPr>
          <w:rFonts w:ascii="GHEA Grapalat" w:eastAsia="Calibri" w:hAnsi="GHEA Grapalat"/>
          <w:lang w:val="hy-AM" w:eastAsia="en-US"/>
        </w:rPr>
        <w:t xml:space="preserve">համաձայն </w:t>
      </w:r>
      <w:r w:rsidRPr="00D87086">
        <w:rPr>
          <w:rFonts w:ascii="GHEA Grapalat" w:eastAsia="Calibri" w:hAnsi="GHEA Grapalat"/>
          <w:lang w:val="hy-AM" w:eastAsia="en-US"/>
        </w:rPr>
        <w:t xml:space="preserve">ՀՀ կառավարության </w:t>
      </w:r>
      <w:r w:rsidRPr="00D87086">
        <w:rPr>
          <w:rFonts w:ascii="GHEA Grapalat" w:hAnsi="GHEA Grapalat"/>
          <w:lang w:val="hy-AM"/>
        </w:rPr>
        <w:t>2022 թվականի հուլիսի 14-ի N 1063-Լ ո</w:t>
      </w:r>
      <w:r w:rsidR="00FF6488" w:rsidRPr="00D87086">
        <w:rPr>
          <w:rFonts w:ascii="GHEA Grapalat" w:hAnsi="GHEA Grapalat"/>
          <w:lang w:val="hy-AM"/>
        </w:rPr>
        <w:t>րոշման 2-րդ հավելվածի 5-րդ կետի</w:t>
      </w:r>
      <w:r w:rsidRPr="00D87086">
        <w:rPr>
          <w:rFonts w:ascii="GHEA Grapalat" w:hAnsi="GHEA Grapalat"/>
          <w:lang w:val="hy-AM"/>
        </w:rPr>
        <w:t xml:space="preserve"> նախատեսվում է մշակել «Պետական գույքի կառավարման մասին» նոր օրենքի նախագիծը, որը  մշակման փուլում է։ Նշված օրենքի ըն</w:t>
      </w:r>
      <w:r w:rsidR="00FF6488" w:rsidRPr="00D87086">
        <w:rPr>
          <w:rFonts w:ascii="GHEA Grapalat" w:hAnsi="GHEA Grapalat"/>
          <w:lang w:val="hy-AM"/>
        </w:rPr>
        <w:t xml:space="preserve">դունումից հետո օրենքից բխող կարգավորումներով կմշակվի նաև նոր </w:t>
      </w:r>
      <w:r w:rsidRPr="00D87086">
        <w:rPr>
          <w:rFonts w:ascii="GHEA Grapalat" w:hAnsi="GHEA Grapalat"/>
          <w:lang w:val="hy-AM"/>
        </w:rPr>
        <w:t xml:space="preserve">որոշման նախագիծ, որով </w:t>
      </w:r>
      <w:r w:rsidR="00FF6488" w:rsidRPr="00D87086">
        <w:rPr>
          <w:rFonts w:ascii="GHEA Grapalat" w:hAnsi="GHEA Grapalat"/>
          <w:lang w:val="hy-AM"/>
        </w:rPr>
        <w:t xml:space="preserve">կվերաշարադրվի՝ պետական կառավարման մարմինների կողմից 50 տոկոս և ավելի պետական մասնակցությամբ առևտրային կազմակերպությունների կառավարման գործընթացի կարգը։ </w:t>
      </w:r>
    </w:p>
    <w:p w:rsidR="00244FD6" w:rsidRPr="00022492" w:rsidRDefault="00244FD6" w:rsidP="00DA4AE4">
      <w:pPr>
        <w:spacing w:line="360" w:lineRule="auto"/>
        <w:ind w:firstLine="709"/>
        <w:jc w:val="both"/>
        <w:rPr>
          <w:rFonts w:ascii="GHEA Grapalat" w:hAnsi="GHEA Grapalat" w:cs="GHEA Grapalat"/>
          <w:bCs/>
          <w:lang w:val="hy-AM"/>
        </w:rPr>
      </w:pPr>
      <w:r w:rsidRPr="0074077A">
        <w:rPr>
          <w:rFonts w:ascii="GHEA Grapalat" w:hAnsi="GHEA Grapalat" w:cs="GHEA Grapalat"/>
          <w:bCs/>
          <w:lang w:val="hy-AM"/>
        </w:rPr>
        <w:t>2019 թվականի դեկտեմբերի 4-ին Ազգային ժողովի կողմից ընդունված և ներկայումս գործող  «Հաշվապահական հաշվառման մասին»</w:t>
      </w:r>
      <w:r>
        <w:rPr>
          <w:rFonts w:ascii="GHEA Grapalat" w:hAnsi="GHEA Grapalat" w:cs="GHEA Grapalat"/>
          <w:bCs/>
          <w:lang w:val="hy-AM"/>
        </w:rPr>
        <w:t xml:space="preserve"> օրենքը</w:t>
      </w:r>
      <w:r w:rsidR="00AE42AC">
        <w:rPr>
          <w:rFonts w:ascii="GHEA Grapalat" w:hAnsi="GHEA Grapalat" w:cs="GHEA Grapalat"/>
          <w:bCs/>
          <w:lang w:val="hy-AM"/>
        </w:rPr>
        <w:t>,</w:t>
      </w:r>
      <w:r>
        <w:rPr>
          <w:rFonts w:ascii="GHEA Grapalat" w:hAnsi="GHEA Grapalat" w:cs="GHEA Grapalat"/>
          <w:bCs/>
          <w:lang w:val="hy-AM"/>
        </w:rPr>
        <w:t xml:space="preserve"> </w:t>
      </w:r>
      <w:r w:rsidR="00AE42AC">
        <w:rPr>
          <w:rFonts w:ascii="GHEA Grapalat" w:hAnsi="GHEA Grapalat" w:cs="GHEA Grapalat"/>
          <w:bCs/>
          <w:lang w:val="hy-AM"/>
        </w:rPr>
        <w:t>իսկ որոշման 6-րդ կետո</w:t>
      </w:r>
      <w:r w:rsidR="00E34A01">
        <w:rPr>
          <w:rFonts w:ascii="GHEA Grapalat" w:hAnsi="GHEA Grapalat" w:cs="GHEA Grapalat"/>
          <w:bCs/>
          <w:lang w:val="hy-AM"/>
        </w:rPr>
        <w:t>ւմ օգտագործվել է հին օրենքի՝</w:t>
      </w:r>
      <w:r w:rsidR="008566A3">
        <w:rPr>
          <w:rFonts w:ascii="GHEA Grapalat" w:hAnsi="GHEA Grapalat" w:cs="GHEA Grapalat"/>
          <w:bCs/>
          <w:lang w:val="hy-AM"/>
        </w:rPr>
        <w:t xml:space="preserve"> </w:t>
      </w:r>
      <w:r w:rsidR="00AE42AC" w:rsidRPr="00AE42AC">
        <w:rPr>
          <w:rFonts w:ascii="GHEA Grapalat" w:hAnsi="GHEA Grapalat" w:cs="GHEA Grapalat"/>
          <w:bCs/>
          <w:lang w:val="hy-AM"/>
        </w:rPr>
        <w:t>խոշոր կազմակերպություններ</w:t>
      </w:r>
      <w:r w:rsidR="008566A3">
        <w:rPr>
          <w:rFonts w:ascii="GHEA Grapalat" w:hAnsi="GHEA Grapalat" w:cs="GHEA Grapalat"/>
          <w:bCs/>
          <w:lang w:val="hy-AM"/>
        </w:rPr>
        <w:t xml:space="preserve">ի համարվող </w:t>
      </w:r>
      <w:r w:rsidR="00D77B10">
        <w:rPr>
          <w:rFonts w:ascii="GHEA Grapalat" w:hAnsi="GHEA Grapalat" w:cs="GHEA Grapalat"/>
          <w:bCs/>
          <w:lang w:val="hy-AM"/>
        </w:rPr>
        <w:t xml:space="preserve">չափորոշիչները, </w:t>
      </w:r>
      <w:r w:rsidR="008566A3">
        <w:rPr>
          <w:rFonts w:ascii="GHEA Grapalat" w:hAnsi="GHEA Grapalat" w:cs="GHEA Grapalat"/>
          <w:bCs/>
          <w:lang w:val="hy-AM"/>
        </w:rPr>
        <w:t xml:space="preserve">այս հանգամանքով պայմանավորված </w:t>
      </w:r>
      <w:r w:rsidR="00242549" w:rsidRPr="0074077A">
        <w:rPr>
          <w:rFonts w:ascii="GHEA Grapalat" w:hAnsi="GHEA Grapalat" w:cs="GHEA Grapalat"/>
          <w:bCs/>
          <w:lang w:val="hy-AM"/>
        </w:rPr>
        <w:t>գործող</w:t>
      </w:r>
      <w:r w:rsidR="00242549">
        <w:rPr>
          <w:rFonts w:ascii="GHEA Grapalat" w:hAnsi="GHEA Grapalat" w:cs="GHEA Grapalat"/>
          <w:bCs/>
          <w:lang w:val="hy-AM"/>
        </w:rPr>
        <w:t xml:space="preserve"> </w:t>
      </w:r>
      <w:r w:rsidR="00242549" w:rsidRPr="0074077A">
        <w:rPr>
          <w:rFonts w:ascii="GHEA Grapalat" w:hAnsi="GHEA Grapalat" w:cs="GHEA Grapalat"/>
          <w:bCs/>
          <w:lang w:val="hy-AM"/>
        </w:rPr>
        <w:t>«Հաշվապահական հաշվառման մասին»</w:t>
      </w:r>
      <w:r w:rsidR="00242549">
        <w:rPr>
          <w:rFonts w:ascii="GHEA Grapalat" w:hAnsi="GHEA Grapalat" w:cs="GHEA Grapalat"/>
          <w:bCs/>
          <w:lang w:val="hy-AM"/>
        </w:rPr>
        <w:t xml:space="preserve"> օրենքի պանանջին համատասխանեցնելու համար  </w:t>
      </w:r>
      <w:r>
        <w:rPr>
          <w:rFonts w:ascii="GHEA Grapalat" w:hAnsi="GHEA Grapalat" w:cs="GHEA Grapalat"/>
          <w:bCs/>
          <w:lang w:val="hy-AM"/>
        </w:rPr>
        <w:t xml:space="preserve">փոփոխություն է կատարվել </w:t>
      </w:r>
      <w:r w:rsidR="00242549">
        <w:rPr>
          <w:rFonts w:ascii="GHEA Grapalat" w:hAnsi="GHEA Grapalat" w:cs="GHEA Grapalat"/>
          <w:bCs/>
          <w:lang w:val="hy-AM"/>
        </w:rPr>
        <w:t>որոշման 6-րդ կետում</w:t>
      </w:r>
      <w:r w:rsidR="00AE42AC">
        <w:rPr>
          <w:rFonts w:ascii="GHEA Grapalat" w:hAnsi="GHEA Grapalat" w:cs="GHEA Grapalat"/>
          <w:bCs/>
          <w:lang w:val="hy-AM"/>
        </w:rPr>
        <w:t>։</w:t>
      </w:r>
    </w:p>
    <w:p w:rsidR="00DA4AE4" w:rsidRPr="00DA4AE4" w:rsidRDefault="00DA4AE4" w:rsidP="00DA4AE4">
      <w:pPr>
        <w:spacing w:line="360" w:lineRule="auto"/>
        <w:ind w:firstLine="709"/>
        <w:jc w:val="both"/>
        <w:rPr>
          <w:rFonts w:ascii="GHEA Grapalat" w:eastAsia="Calibri" w:hAnsi="GHEA Grapalat"/>
          <w:lang w:val="hy-AM" w:eastAsia="en-US"/>
        </w:rPr>
      </w:pPr>
      <w:r>
        <w:rPr>
          <w:rFonts w:ascii="GHEA Grapalat" w:eastAsia="Calibri" w:hAnsi="GHEA Grapalat"/>
          <w:lang w:val="hy-AM" w:eastAsia="en-US"/>
        </w:rPr>
        <w:t>Համ</w:t>
      </w:r>
      <w:r w:rsidR="00E21397">
        <w:rPr>
          <w:rFonts w:ascii="GHEA Grapalat" w:eastAsia="Calibri" w:hAnsi="GHEA Grapalat"/>
          <w:lang w:val="hy-AM" w:eastAsia="en-US"/>
        </w:rPr>
        <w:t>ա</w:t>
      </w:r>
      <w:r>
        <w:rPr>
          <w:rFonts w:ascii="GHEA Grapalat" w:eastAsia="Calibri" w:hAnsi="GHEA Grapalat"/>
          <w:lang w:val="hy-AM" w:eastAsia="en-US"/>
        </w:rPr>
        <w:t>պատասխան շտկումներ են կատարվել նաև պետական մարմինների անվանումների</w:t>
      </w:r>
      <w:r w:rsidRPr="00DA4AE4">
        <w:rPr>
          <w:rFonts w:ascii="GHEA Grapalat" w:eastAsia="Calibri" w:hAnsi="GHEA Grapalat"/>
          <w:lang w:val="hy-AM" w:eastAsia="en-US"/>
        </w:rPr>
        <w:t xml:space="preserve"> </w:t>
      </w:r>
      <w:r>
        <w:rPr>
          <w:rFonts w:ascii="GHEA Grapalat" w:eastAsia="Calibri" w:hAnsi="GHEA Grapalat"/>
          <w:lang w:val="hy-AM" w:eastAsia="en-US"/>
        </w:rPr>
        <w:t xml:space="preserve">մասով, մասնավորապես՝  </w:t>
      </w:r>
      <w:r w:rsidRPr="007E7C30">
        <w:rPr>
          <w:rFonts w:ascii="GHEA Grapalat" w:hAnsi="GHEA Grapalat" w:cs="Arial"/>
          <w:bCs/>
          <w:kern w:val="16"/>
          <w:lang w:val="af-ZA"/>
        </w:rPr>
        <w:t>պետական գույքի կառավարման կոմիտեի</w:t>
      </w:r>
      <w:r>
        <w:rPr>
          <w:rFonts w:ascii="GHEA Grapalat" w:hAnsi="GHEA Grapalat" w:cs="Arial"/>
          <w:bCs/>
          <w:kern w:val="16"/>
          <w:lang w:val="hy-AM"/>
        </w:rPr>
        <w:t>,</w:t>
      </w:r>
      <w:r w:rsidRPr="00DA4AE4">
        <w:rPr>
          <w:rFonts w:ascii="GHEA Grapalat" w:hAnsi="GHEA Grapalat"/>
          <w:color w:val="000000"/>
          <w:lang w:val="hy-AM"/>
        </w:rPr>
        <w:t xml:space="preserve"> </w:t>
      </w:r>
      <w:r w:rsidRPr="00DA4AE4">
        <w:rPr>
          <w:rFonts w:ascii="GHEA Grapalat" w:eastAsia="Calibri" w:hAnsi="GHEA Grapalat"/>
          <w:lang w:val="hy-AM" w:eastAsia="en-US"/>
        </w:rPr>
        <w:lastRenderedPageBreak/>
        <w:t xml:space="preserve">Հայաստանի Հանրապետության ազգային անվտանգության ծառայության ու Հայաստանի Հանրապետության </w:t>
      </w:r>
      <w:r w:rsidR="00E21397">
        <w:rPr>
          <w:rFonts w:ascii="GHEA Grapalat" w:eastAsia="Calibri" w:hAnsi="GHEA Grapalat"/>
          <w:lang w:val="hy-AM" w:eastAsia="en-US"/>
        </w:rPr>
        <w:t>ներքին</w:t>
      </w:r>
      <w:r w:rsidRPr="00DA4AE4">
        <w:rPr>
          <w:rFonts w:ascii="GHEA Grapalat" w:eastAsia="Calibri" w:hAnsi="GHEA Grapalat"/>
          <w:lang w:val="hy-AM" w:eastAsia="en-US"/>
        </w:rPr>
        <w:t xml:space="preserve"> գործերի նախարարության</w:t>
      </w:r>
      <w:r>
        <w:rPr>
          <w:rFonts w:ascii="GHEA Grapalat" w:eastAsia="Calibri" w:hAnsi="GHEA Grapalat"/>
          <w:lang w:val="hy-AM" w:eastAsia="en-US"/>
        </w:rPr>
        <w:t>։</w:t>
      </w:r>
    </w:p>
    <w:p w:rsidR="00391FCF" w:rsidRPr="006A6E27" w:rsidRDefault="00391FCF" w:rsidP="00EC3F18">
      <w:pPr>
        <w:spacing w:line="360" w:lineRule="auto"/>
        <w:ind w:firstLine="709"/>
        <w:jc w:val="both"/>
        <w:rPr>
          <w:rFonts w:ascii="GHEA Grapalat" w:eastAsia="Calibri" w:hAnsi="GHEA Grapalat"/>
          <w:b/>
          <w:lang w:val="hy-AM" w:eastAsia="en-US"/>
        </w:rPr>
      </w:pPr>
      <w:r w:rsidRPr="006A6E27">
        <w:rPr>
          <w:rFonts w:ascii="GHEA Grapalat" w:eastAsia="Calibri" w:hAnsi="GHEA Grapalat"/>
          <w:b/>
          <w:lang w:val="hy-AM" w:eastAsia="en-US"/>
        </w:rPr>
        <w:t>2. Ակնկալվող արդյունքը</w:t>
      </w:r>
    </w:p>
    <w:p w:rsidR="007F7B1B" w:rsidRPr="00DE4B45" w:rsidRDefault="002375E3" w:rsidP="00EC3F18">
      <w:pPr>
        <w:tabs>
          <w:tab w:val="left" w:pos="-567"/>
          <w:tab w:val="left" w:pos="-426"/>
          <w:tab w:val="left" w:pos="9738"/>
        </w:tabs>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Համապատասխան լիազորող նորմեր չունեցող իրավական ակտերի բացառումը:</w:t>
      </w:r>
    </w:p>
    <w:p w:rsidR="00FB2996" w:rsidRPr="00DE4B45" w:rsidRDefault="00FB2996" w:rsidP="00EC3F18">
      <w:pPr>
        <w:spacing w:line="360" w:lineRule="auto"/>
        <w:ind w:firstLine="709"/>
        <w:jc w:val="both"/>
        <w:rPr>
          <w:rFonts w:ascii="GHEA Grapalat" w:hAnsi="GHEA Grapalat"/>
          <w:b/>
          <w:lang w:val="af-ZA"/>
        </w:rPr>
      </w:pPr>
      <w:r w:rsidRPr="00DE4B45">
        <w:rPr>
          <w:rFonts w:ascii="GHEA Grapalat" w:hAnsi="GHEA Grapalat"/>
          <w:b/>
          <w:lang w:val="hy-AM"/>
        </w:rPr>
        <w:t>3.</w:t>
      </w:r>
      <w:r w:rsidRPr="00DE4B45">
        <w:rPr>
          <w:rFonts w:ascii="GHEA Grapalat" w:hAnsi="GHEA Grapalat"/>
          <w:b/>
          <w:lang w:val="af-ZA"/>
        </w:rPr>
        <w:t xml:space="preserve"> </w:t>
      </w:r>
      <w:r w:rsidRPr="00DE4B45">
        <w:rPr>
          <w:rFonts w:ascii="GHEA Grapalat" w:hAnsi="GHEA Grapalat"/>
          <w:b/>
          <w:lang w:val="hy-AM"/>
        </w:rPr>
        <w:t>Նախագծի</w:t>
      </w:r>
      <w:r w:rsidRPr="00DE4B45">
        <w:rPr>
          <w:rFonts w:ascii="GHEA Grapalat" w:hAnsi="GHEA Grapalat"/>
          <w:b/>
          <w:lang w:val="af-ZA"/>
        </w:rPr>
        <w:t xml:space="preserve"> </w:t>
      </w:r>
      <w:r w:rsidRPr="00DE4B45">
        <w:rPr>
          <w:rFonts w:ascii="GHEA Grapalat" w:hAnsi="GHEA Grapalat"/>
          <w:b/>
          <w:lang w:val="hy-AM"/>
        </w:rPr>
        <w:t>մշակման</w:t>
      </w:r>
      <w:r w:rsidRPr="00DE4B45">
        <w:rPr>
          <w:rFonts w:ascii="GHEA Grapalat" w:hAnsi="GHEA Grapalat"/>
          <w:b/>
          <w:lang w:val="af-ZA"/>
        </w:rPr>
        <w:t xml:space="preserve"> </w:t>
      </w:r>
      <w:r w:rsidRPr="00DE4B45">
        <w:rPr>
          <w:rFonts w:ascii="GHEA Grapalat" w:hAnsi="GHEA Grapalat"/>
          <w:b/>
          <w:lang w:val="hy-AM"/>
        </w:rPr>
        <w:t>գործընթացում</w:t>
      </w:r>
      <w:r w:rsidRPr="00DE4B45">
        <w:rPr>
          <w:rFonts w:ascii="GHEA Grapalat" w:hAnsi="GHEA Grapalat"/>
          <w:b/>
          <w:lang w:val="af-ZA"/>
        </w:rPr>
        <w:t xml:space="preserve"> </w:t>
      </w:r>
      <w:r w:rsidRPr="00DE4B45">
        <w:rPr>
          <w:rFonts w:ascii="GHEA Grapalat" w:hAnsi="GHEA Grapalat"/>
          <w:b/>
          <w:lang w:val="hy-AM"/>
        </w:rPr>
        <w:t>ներգրավված</w:t>
      </w:r>
      <w:r w:rsidRPr="00DE4B45">
        <w:rPr>
          <w:rFonts w:ascii="GHEA Grapalat" w:hAnsi="GHEA Grapalat"/>
          <w:b/>
          <w:lang w:val="af-ZA"/>
        </w:rPr>
        <w:t xml:space="preserve"> </w:t>
      </w:r>
      <w:r w:rsidRPr="00DE4B45">
        <w:rPr>
          <w:rFonts w:ascii="GHEA Grapalat" w:hAnsi="GHEA Grapalat"/>
          <w:b/>
          <w:lang w:val="hy-AM"/>
        </w:rPr>
        <w:t>ինստիտուտները</w:t>
      </w:r>
      <w:r w:rsidRPr="00DE4B45">
        <w:rPr>
          <w:rFonts w:ascii="GHEA Grapalat" w:hAnsi="GHEA Grapalat"/>
          <w:b/>
          <w:lang w:val="af-ZA"/>
        </w:rPr>
        <w:t xml:space="preserve"> </w:t>
      </w:r>
      <w:r w:rsidRPr="00DE4B45">
        <w:rPr>
          <w:rFonts w:ascii="GHEA Grapalat" w:hAnsi="GHEA Grapalat"/>
          <w:b/>
          <w:lang w:val="hy-AM"/>
        </w:rPr>
        <w:t>և</w:t>
      </w:r>
      <w:r w:rsidRPr="00DE4B45">
        <w:rPr>
          <w:rFonts w:ascii="GHEA Grapalat" w:hAnsi="GHEA Grapalat"/>
          <w:b/>
          <w:lang w:val="af-ZA"/>
        </w:rPr>
        <w:t xml:space="preserve"> </w:t>
      </w:r>
      <w:r w:rsidRPr="00DE4B45">
        <w:rPr>
          <w:rFonts w:ascii="GHEA Grapalat" w:hAnsi="GHEA Grapalat"/>
          <w:b/>
          <w:lang w:val="hy-AM"/>
        </w:rPr>
        <w:t>անձինք</w:t>
      </w:r>
    </w:p>
    <w:p w:rsidR="00FB2996" w:rsidRPr="00DE4B45" w:rsidRDefault="00FB2996" w:rsidP="00EC3F18">
      <w:pPr>
        <w:spacing w:line="360" w:lineRule="auto"/>
        <w:ind w:firstLine="709"/>
        <w:jc w:val="both"/>
        <w:rPr>
          <w:rFonts w:ascii="GHEA Grapalat" w:hAnsi="GHEA Grapalat"/>
          <w:lang w:val="hy-AM"/>
        </w:rPr>
      </w:pPr>
      <w:r w:rsidRPr="00DE4B45">
        <w:rPr>
          <w:rFonts w:ascii="GHEA Grapalat" w:hAnsi="GHEA Grapalat"/>
          <w:lang w:val="hy-AM"/>
        </w:rPr>
        <w:t>Նախագիծը</w:t>
      </w:r>
      <w:r w:rsidRPr="00DE4B45">
        <w:rPr>
          <w:rFonts w:ascii="GHEA Grapalat" w:hAnsi="GHEA Grapalat"/>
          <w:lang w:val="af-ZA"/>
        </w:rPr>
        <w:t xml:space="preserve"> </w:t>
      </w:r>
      <w:r w:rsidRPr="00DE4B45">
        <w:rPr>
          <w:rFonts w:ascii="GHEA Grapalat" w:hAnsi="GHEA Grapalat"/>
          <w:lang w:val="hy-AM"/>
        </w:rPr>
        <w:t>մշակվել</w:t>
      </w:r>
      <w:r w:rsidRPr="00DE4B45">
        <w:rPr>
          <w:rFonts w:ascii="GHEA Grapalat" w:hAnsi="GHEA Grapalat"/>
          <w:lang w:val="af-ZA"/>
        </w:rPr>
        <w:t xml:space="preserve"> </w:t>
      </w:r>
      <w:r w:rsidRPr="00DE4B45">
        <w:rPr>
          <w:rFonts w:ascii="GHEA Grapalat" w:hAnsi="GHEA Grapalat"/>
          <w:lang w:val="hy-AM"/>
        </w:rPr>
        <w:t>է</w:t>
      </w:r>
      <w:r w:rsidRPr="00DE4B45">
        <w:rPr>
          <w:rFonts w:ascii="GHEA Grapalat" w:hAnsi="GHEA Grapalat"/>
          <w:lang w:val="af-ZA"/>
        </w:rPr>
        <w:t xml:space="preserve"> </w:t>
      </w:r>
      <w:r w:rsidRPr="00DE4B45">
        <w:rPr>
          <w:rFonts w:ascii="GHEA Grapalat" w:eastAsia="Calibri" w:hAnsi="GHEA Grapalat" w:cs="Arial"/>
          <w:bCs/>
          <w:kern w:val="16"/>
          <w:lang w:val="hy-AM"/>
        </w:rPr>
        <w:t>ՀՀ տարածքային կառավարման և ենթակառուցվածքների նախարարության պ</w:t>
      </w:r>
      <w:r w:rsidRPr="00DE4B45">
        <w:rPr>
          <w:rFonts w:ascii="GHEA Grapalat" w:eastAsia="Calibri" w:hAnsi="GHEA Grapalat" w:cs="Arial"/>
          <w:bCs/>
          <w:kern w:val="16"/>
          <w:lang w:val="af-ZA"/>
        </w:rPr>
        <w:t xml:space="preserve">ետական գույքի կառավարման </w:t>
      </w:r>
      <w:r w:rsidRPr="00DE4B45">
        <w:rPr>
          <w:rFonts w:ascii="GHEA Grapalat" w:eastAsia="Calibri" w:hAnsi="GHEA Grapalat" w:cs="Arial"/>
          <w:bCs/>
          <w:kern w:val="16"/>
          <w:lang w:val="hy-AM"/>
        </w:rPr>
        <w:t>կոմիտեի</w:t>
      </w:r>
      <w:r w:rsidRPr="00DE4B45">
        <w:rPr>
          <w:rFonts w:ascii="GHEA Grapalat" w:hAnsi="GHEA Grapalat"/>
          <w:lang w:val="af-ZA"/>
        </w:rPr>
        <w:t xml:space="preserve"> կողմից: </w:t>
      </w:r>
    </w:p>
    <w:p w:rsidR="00FB2996" w:rsidRPr="00DE4B45" w:rsidRDefault="00FB2996" w:rsidP="00EC3F18">
      <w:pPr>
        <w:spacing w:line="360" w:lineRule="auto"/>
        <w:ind w:firstLine="709"/>
        <w:jc w:val="both"/>
        <w:rPr>
          <w:rFonts w:ascii="GHEA Grapalat" w:hAnsi="GHEA Grapalat"/>
          <w:b/>
          <w:lang w:val="hy-AM"/>
        </w:rPr>
      </w:pPr>
      <w:r w:rsidRPr="00DE4B45">
        <w:rPr>
          <w:rFonts w:ascii="GHEA Grapalat" w:hAnsi="GHEA Grapalat"/>
          <w:b/>
          <w:lang w:val="hy-AM"/>
        </w:rPr>
        <w:t>4. Լրացուցիչ ֆինանսական միջոցների անհրաժեշտությունը և պետական բյուջեի</w:t>
      </w:r>
      <w:r w:rsidRPr="00DE4B45">
        <w:rPr>
          <w:rFonts w:ascii="GHEA Grapalat" w:hAnsi="GHEA Grapalat"/>
          <w:b/>
          <w:lang w:val="af-ZA"/>
        </w:rPr>
        <w:t xml:space="preserve"> </w:t>
      </w:r>
      <w:r w:rsidRPr="00DE4B45">
        <w:rPr>
          <w:rFonts w:ascii="GHEA Grapalat" w:hAnsi="GHEA Grapalat"/>
          <w:b/>
          <w:lang w:val="hy-AM"/>
        </w:rPr>
        <w:t>եկամուտներում և ծախսերում սպասվելիք փոփոխությունները</w:t>
      </w:r>
      <w:r w:rsidRPr="00DE4B45">
        <w:rPr>
          <w:rFonts w:ascii="GHEA Grapalat" w:hAnsi="GHEA Grapalat" w:cs="Arial"/>
          <w:b/>
          <w:lang w:val="hy-AM"/>
        </w:rPr>
        <w:t>.</w:t>
      </w:r>
    </w:p>
    <w:p w:rsidR="00F97219" w:rsidRPr="00DE4B45" w:rsidRDefault="00F97219" w:rsidP="00EC3F18">
      <w:pPr>
        <w:tabs>
          <w:tab w:val="left" w:pos="-567"/>
          <w:tab w:val="left" w:pos="-426"/>
          <w:tab w:val="left" w:pos="9738"/>
        </w:tabs>
        <w:spacing w:line="360" w:lineRule="auto"/>
        <w:ind w:firstLine="709"/>
        <w:jc w:val="both"/>
        <w:rPr>
          <w:rFonts w:ascii="GHEA Grapalat" w:hAnsi="GHEA Grapalat"/>
          <w:lang w:val="fr-FR"/>
        </w:rPr>
      </w:pPr>
      <w:r w:rsidRPr="00DE4B45">
        <w:rPr>
          <w:rFonts w:ascii="GHEA Grapalat" w:hAnsi="GHEA Grapalat"/>
          <w:lang w:val="fr-FR"/>
        </w:rPr>
        <w:t xml:space="preserve"> </w:t>
      </w:r>
      <w:r w:rsidRPr="00DE4B45">
        <w:rPr>
          <w:rFonts w:ascii="GHEA Grapalat" w:hAnsi="GHEA Grapalat"/>
          <w:lang w:val="hy-AM"/>
        </w:rPr>
        <w:t>Նախագծի</w:t>
      </w:r>
      <w:r w:rsidRPr="00DE4B45">
        <w:rPr>
          <w:rFonts w:ascii="GHEA Grapalat" w:hAnsi="GHEA Grapalat"/>
          <w:lang w:val="fr-FR"/>
        </w:rPr>
        <w:t xml:space="preserve"> </w:t>
      </w:r>
      <w:r w:rsidRPr="00DE4B45">
        <w:rPr>
          <w:rFonts w:ascii="GHEA Grapalat" w:hAnsi="GHEA Grapalat"/>
          <w:lang w:val="hy-AM"/>
        </w:rPr>
        <w:t>ընդունման</w:t>
      </w:r>
      <w:r w:rsidRPr="00DE4B45">
        <w:rPr>
          <w:rFonts w:ascii="GHEA Grapalat" w:hAnsi="GHEA Grapalat"/>
          <w:lang w:val="fr-FR"/>
        </w:rPr>
        <w:t xml:space="preserve"> </w:t>
      </w:r>
      <w:r w:rsidRPr="00DE4B45">
        <w:rPr>
          <w:rFonts w:ascii="GHEA Grapalat" w:hAnsi="GHEA Grapalat"/>
          <w:lang w:val="hy-AM"/>
        </w:rPr>
        <w:t>կապակցությամբ</w:t>
      </w:r>
      <w:r w:rsidRPr="00DE4B45">
        <w:rPr>
          <w:rFonts w:ascii="GHEA Grapalat" w:hAnsi="GHEA Grapalat"/>
          <w:lang w:val="fr-FR"/>
        </w:rPr>
        <w:t xml:space="preserve"> </w:t>
      </w:r>
      <w:r w:rsidRPr="00DE4B45">
        <w:rPr>
          <w:rFonts w:ascii="GHEA Grapalat" w:hAnsi="GHEA Grapalat"/>
          <w:lang w:val="hy-AM"/>
        </w:rPr>
        <w:t>լրացուցիչ</w:t>
      </w:r>
      <w:r w:rsidRPr="00DE4B45">
        <w:rPr>
          <w:rFonts w:ascii="GHEA Grapalat" w:hAnsi="GHEA Grapalat"/>
          <w:lang w:val="fr-FR"/>
        </w:rPr>
        <w:t xml:space="preserve"> </w:t>
      </w:r>
      <w:r w:rsidRPr="00DE4B45">
        <w:rPr>
          <w:rFonts w:ascii="GHEA Grapalat" w:hAnsi="GHEA Grapalat"/>
          <w:lang w:val="hy-AM"/>
        </w:rPr>
        <w:t>ֆինանսական</w:t>
      </w:r>
      <w:r w:rsidRPr="00DE4B45">
        <w:rPr>
          <w:rFonts w:ascii="GHEA Grapalat" w:hAnsi="GHEA Grapalat"/>
          <w:lang w:val="fr-FR"/>
        </w:rPr>
        <w:t xml:space="preserve"> </w:t>
      </w:r>
      <w:r w:rsidRPr="00DE4B45">
        <w:rPr>
          <w:rFonts w:ascii="GHEA Grapalat" w:hAnsi="GHEA Grapalat"/>
          <w:lang w:val="hy-AM"/>
        </w:rPr>
        <w:t>միջոցների</w:t>
      </w:r>
      <w:r w:rsidRPr="00DE4B45">
        <w:rPr>
          <w:rFonts w:ascii="GHEA Grapalat" w:hAnsi="GHEA Grapalat"/>
          <w:lang w:val="fr-FR"/>
        </w:rPr>
        <w:t xml:space="preserve"> </w:t>
      </w:r>
      <w:r w:rsidRPr="00DE4B45">
        <w:rPr>
          <w:rFonts w:ascii="GHEA Grapalat" w:hAnsi="GHEA Grapalat"/>
          <w:lang w:val="hy-AM"/>
        </w:rPr>
        <w:t>անհրաժեշտություն</w:t>
      </w:r>
      <w:r w:rsidRPr="00DE4B45">
        <w:rPr>
          <w:rFonts w:ascii="GHEA Grapalat" w:hAnsi="GHEA Grapalat"/>
          <w:lang w:val="fr-FR"/>
        </w:rPr>
        <w:t xml:space="preserve"> </w:t>
      </w:r>
      <w:r w:rsidRPr="00DE4B45">
        <w:rPr>
          <w:rFonts w:ascii="GHEA Grapalat" w:hAnsi="GHEA Grapalat"/>
          <w:lang w:val="hy-AM"/>
        </w:rPr>
        <w:t>չկա</w:t>
      </w:r>
      <w:r w:rsidRPr="00DE4B45">
        <w:rPr>
          <w:rFonts w:ascii="GHEA Grapalat" w:hAnsi="GHEA Grapalat"/>
          <w:lang w:val="fr-FR"/>
        </w:rPr>
        <w:t xml:space="preserve">, </w:t>
      </w:r>
      <w:r w:rsidRPr="00DE4B45">
        <w:rPr>
          <w:rFonts w:ascii="GHEA Grapalat" w:hAnsi="GHEA Grapalat"/>
          <w:lang w:val="hy-AM"/>
        </w:rPr>
        <w:t>պետական</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տեղական</w:t>
      </w:r>
      <w:r w:rsidRPr="00DE4B45">
        <w:rPr>
          <w:rFonts w:ascii="GHEA Grapalat" w:hAnsi="GHEA Grapalat"/>
          <w:lang w:val="fr-FR"/>
        </w:rPr>
        <w:t xml:space="preserve"> </w:t>
      </w:r>
      <w:r w:rsidRPr="00DE4B45">
        <w:rPr>
          <w:rFonts w:ascii="GHEA Grapalat" w:hAnsi="GHEA Grapalat"/>
          <w:lang w:val="hy-AM"/>
        </w:rPr>
        <w:t>ինքնակառավարման</w:t>
      </w:r>
      <w:r w:rsidRPr="00DE4B45">
        <w:rPr>
          <w:rFonts w:ascii="GHEA Grapalat" w:hAnsi="GHEA Grapalat"/>
          <w:lang w:val="fr-FR"/>
        </w:rPr>
        <w:t xml:space="preserve"> </w:t>
      </w:r>
      <w:r w:rsidRPr="00DE4B45">
        <w:rPr>
          <w:rFonts w:ascii="GHEA Grapalat" w:hAnsi="GHEA Grapalat"/>
          <w:lang w:val="hy-AM"/>
        </w:rPr>
        <w:t>մարմինների</w:t>
      </w:r>
      <w:r w:rsidRPr="00DE4B45">
        <w:rPr>
          <w:rFonts w:ascii="GHEA Grapalat" w:hAnsi="GHEA Grapalat"/>
          <w:lang w:val="fr-FR"/>
        </w:rPr>
        <w:t xml:space="preserve"> </w:t>
      </w:r>
      <w:r w:rsidRPr="00DE4B45">
        <w:rPr>
          <w:rFonts w:ascii="GHEA Grapalat" w:hAnsi="GHEA Grapalat"/>
          <w:lang w:val="hy-AM"/>
        </w:rPr>
        <w:t>բյուջեներում</w:t>
      </w:r>
      <w:r w:rsidRPr="00DE4B45">
        <w:rPr>
          <w:rFonts w:ascii="GHEA Grapalat" w:hAnsi="GHEA Grapalat"/>
          <w:lang w:val="fr-FR"/>
        </w:rPr>
        <w:t xml:space="preserve"> </w:t>
      </w:r>
      <w:r w:rsidRPr="00DE4B45">
        <w:rPr>
          <w:rFonts w:ascii="GHEA Grapalat" w:hAnsi="GHEA Grapalat"/>
          <w:lang w:val="hy-AM"/>
        </w:rPr>
        <w:t>ծախսերի</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եկամուտների</w:t>
      </w:r>
      <w:r w:rsidRPr="00DE4B45">
        <w:rPr>
          <w:rFonts w:ascii="GHEA Grapalat" w:hAnsi="GHEA Grapalat"/>
          <w:lang w:val="fr-FR"/>
        </w:rPr>
        <w:t xml:space="preserve"> </w:t>
      </w:r>
      <w:r w:rsidRPr="00DE4B45">
        <w:rPr>
          <w:rFonts w:ascii="GHEA Grapalat" w:hAnsi="GHEA Grapalat"/>
          <w:lang w:val="hy-AM"/>
        </w:rPr>
        <w:t>էական</w:t>
      </w:r>
      <w:r w:rsidRPr="00DE4B45">
        <w:rPr>
          <w:rFonts w:ascii="GHEA Grapalat" w:hAnsi="GHEA Grapalat"/>
          <w:lang w:val="fr-FR"/>
        </w:rPr>
        <w:t xml:space="preserve"> </w:t>
      </w:r>
      <w:r w:rsidRPr="00DE4B45">
        <w:rPr>
          <w:rFonts w:ascii="GHEA Grapalat" w:hAnsi="GHEA Grapalat"/>
          <w:lang w:val="hy-AM"/>
        </w:rPr>
        <w:t>ավելացում</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նվազեցում</w:t>
      </w:r>
      <w:r w:rsidRPr="00DE4B45">
        <w:rPr>
          <w:rFonts w:ascii="GHEA Grapalat" w:hAnsi="GHEA Grapalat"/>
          <w:lang w:val="fr-FR"/>
        </w:rPr>
        <w:t xml:space="preserve"> </w:t>
      </w:r>
      <w:r w:rsidRPr="00DE4B45">
        <w:rPr>
          <w:rFonts w:ascii="GHEA Grapalat" w:hAnsi="GHEA Grapalat"/>
          <w:lang w:val="hy-AM"/>
        </w:rPr>
        <w:t>չի</w:t>
      </w:r>
      <w:r w:rsidRPr="00DE4B45">
        <w:rPr>
          <w:rFonts w:ascii="GHEA Grapalat" w:hAnsi="GHEA Grapalat"/>
          <w:lang w:val="fr-FR"/>
        </w:rPr>
        <w:t xml:space="preserve"> </w:t>
      </w:r>
      <w:r w:rsidRPr="00DE4B45">
        <w:rPr>
          <w:rFonts w:ascii="GHEA Grapalat" w:hAnsi="GHEA Grapalat"/>
          <w:lang w:val="hy-AM"/>
        </w:rPr>
        <w:t>նախատեսվում</w:t>
      </w:r>
      <w:r w:rsidRPr="00DE4B45">
        <w:rPr>
          <w:rFonts w:ascii="GHEA Grapalat" w:hAnsi="GHEA Grapalat"/>
          <w:lang w:val="fr-FR"/>
        </w:rPr>
        <w:t>:</w:t>
      </w:r>
    </w:p>
    <w:p w:rsidR="00EC3F18" w:rsidRDefault="00DE4B45" w:rsidP="00EC3F18">
      <w:pPr>
        <w:tabs>
          <w:tab w:val="left" w:pos="-567"/>
          <w:tab w:val="left" w:pos="-426"/>
          <w:tab w:val="left" w:pos="0"/>
          <w:tab w:val="left" w:pos="9738"/>
        </w:tabs>
        <w:spacing w:line="360" w:lineRule="auto"/>
        <w:ind w:firstLine="709"/>
        <w:jc w:val="both"/>
        <w:rPr>
          <w:rFonts w:ascii="GHEA Grapalat" w:hAnsi="GHEA Grapalat"/>
          <w:lang w:val="fr-FR"/>
        </w:rPr>
      </w:pPr>
      <w:r>
        <w:rPr>
          <w:rFonts w:ascii="GHEA Grapalat" w:hAnsi="GHEA Grapalat"/>
          <w:b/>
          <w:lang w:val="hy-AM"/>
        </w:rPr>
        <w:t xml:space="preserve">5. </w:t>
      </w:r>
      <w:r w:rsidR="006108FA" w:rsidRPr="00DE4B45">
        <w:rPr>
          <w:rFonts w:ascii="GHEA Grapalat" w:hAnsi="GHEA Grapalat"/>
          <w:b/>
        </w:rPr>
        <w:t>Կապը</w:t>
      </w:r>
      <w:r w:rsidR="006108FA" w:rsidRPr="00DE4B45">
        <w:rPr>
          <w:rFonts w:ascii="GHEA Grapalat" w:hAnsi="GHEA Grapalat"/>
          <w:b/>
          <w:lang w:val="fr-FR"/>
        </w:rPr>
        <w:t xml:space="preserve"> </w:t>
      </w:r>
      <w:r w:rsidR="006108FA" w:rsidRPr="00DE4B45">
        <w:rPr>
          <w:rFonts w:ascii="GHEA Grapalat" w:hAnsi="GHEA Grapalat"/>
          <w:b/>
        </w:rPr>
        <w:t>ռազմավարական</w:t>
      </w:r>
      <w:r w:rsidR="006108FA" w:rsidRPr="00DE4B45">
        <w:rPr>
          <w:rFonts w:ascii="GHEA Grapalat" w:hAnsi="GHEA Grapalat"/>
          <w:b/>
          <w:lang w:val="fr-FR"/>
        </w:rPr>
        <w:t xml:space="preserve"> </w:t>
      </w:r>
      <w:r w:rsidR="006108FA" w:rsidRPr="00DE4B45">
        <w:rPr>
          <w:rFonts w:ascii="GHEA Grapalat" w:hAnsi="GHEA Grapalat"/>
          <w:b/>
        </w:rPr>
        <w:t>փաստաթղթերի</w:t>
      </w:r>
      <w:r w:rsidR="006108FA" w:rsidRPr="00DE4B45">
        <w:rPr>
          <w:rFonts w:ascii="GHEA Grapalat" w:hAnsi="GHEA Grapalat"/>
          <w:b/>
          <w:lang w:val="fr-FR"/>
        </w:rPr>
        <w:t xml:space="preserve"> </w:t>
      </w:r>
      <w:r w:rsidR="006108FA" w:rsidRPr="00DE4B45">
        <w:rPr>
          <w:rFonts w:ascii="GHEA Grapalat" w:hAnsi="GHEA Grapalat"/>
          <w:b/>
        </w:rPr>
        <w:t>հետ</w:t>
      </w:r>
      <w:r w:rsidR="006108FA" w:rsidRPr="00DE4B45">
        <w:rPr>
          <w:rFonts w:ascii="GHEA Grapalat" w:hAnsi="GHEA Grapalat"/>
          <w:b/>
          <w:lang w:val="fr-FR"/>
        </w:rPr>
        <w:t xml:space="preserve">. </w:t>
      </w:r>
      <w:r w:rsidR="006108FA" w:rsidRPr="00DE4B45">
        <w:rPr>
          <w:rFonts w:ascii="GHEA Grapalat" w:hAnsi="GHEA Grapalat"/>
          <w:b/>
        </w:rPr>
        <w:t>Հայաստանի</w:t>
      </w:r>
      <w:r w:rsidR="006108FA" w:rsidRPr="00DE4B45">
        <w:rPr>
          <w:rFonts w:ascii="GHEA Grapalat" w:hAnsi="GHEA Grapalat"/>
          <w:b/>
          <w:lang w:val="fr-FR"/>
        </w:rPr>
        <w:t xml:space="preserve"> </w:t>
      </w:r>
      <w:r w:rsidR="006108FA" w:rsidRPr="00DE4B45">
        <w:rPr>
          <w:rFonts w:ascii="GHEA Grapalat" w:hAnsi="GHEA Grapalat"/>
          <w:b/>
        </w:rPr>
        <w:t>վերափոխման</w:t>
      </w:r>
      <w:r w:rsidR="006108FA" w:rsidRPr="00DE4B45">
        <w:rPr>
          <w:rFonts w:ascii="GHEA Grapalat" w:hAnsi="GHEA Grapalat"/>
          <w:b/>
          <w:lang w:val="fr-FR"/>
        </w:rPr>
        <w:t xml:space="preserve"> </w:t>
      </w:r>
      <w:r w:rsidR="006108FA" w:rsidRPr="00DE4B45">
        <w:rPr>
          <w:rFonts w:ascii="GHEA Grapalat" w:hAnsi="GHEA Grapalat"/>
          <w:b/>
        </w:rPr>
        <w:t>ռազմավարություն</w:t>
      </w:r>
      <w:r w:rsidR="006108FA" w:rsidRPr="00DE4B45">
        <w:rPr>
          <w:rFonts w:ascii="GHEA Grapalat" w:hAnsi="GHEA Grapalat"/>
          <w:b/>
          <w:lang w:val="fr-FR"/>
        </w:rPr>
        <w:t xml:space="preserve"> 2050, </w:t>
      </w:r>
      <w:r w:rsidR="006108FA" w:rsidRPr="00DE4B45">
        <w:rPr>
          <w:rFonts w:ascii="GHEA Grapalat" w:hAnsi="GHEA Grapalat"/>
          <w:b/>
        </w:rPr>
        <w:t>Կառավարության</w:t>
      </w:r>
      <w:r w:rsidR="006108FA" w:rsidRPr="00DE4B45">
        <w:rPr>
          <w:rFonts w:ascii="GHEA Grapalat" w:hAnsi="GHEA Grapalat"/>
          <w:b/>
          <w:lang w:val="fr-FR"/>
        </w:rPr>
        <w:t xml:space="preserve"> 2021-2026</w:t>
      </w:r>
      <w:r w:rsidR="006108FA" w:rsidRPr="00DE4B45">
        <w:rPr>
          <w:rFonts w:ascii="GHEA Grapalat" w:hAnsi="GHEA Grapalat"/>
          <w:b/>
        </w:rPr>
        <w:t>թթ</w:t>
      </w:r>
      <w:r w:rsidR="006108FA" w:rsidRPr="00DE4B45">
        <w:rPr>
          <w:rFonts w:ascii="GHEA Grapalat" w:hAnsi="GHEA Grapalat"/>
          <w:b/>
          <w:lang w:val="fr-FR"/>
        </w:rPr>
        <w:t xml:space="preserve">. </w:t>
      </w:r>
      <w:r w:rsidR="006108FA" w:rsidRPr="00DE4B45">
        <w:rPr>
          <w:rFonts w:ascii="GHEA Grapalat" w:hAnsi="GHEA Grapalat"/>
          <w:b/>
        </w:rPr>
        <w:t>ծրագիր</w:t>
      </w:r>
      <w:r w:rsidR="006108FA" w:rsidRPr="00DE4B45">
        <w:rPr>
          <w:rFonts w:ascii="GHEA Grapalat" w:hAnsi="GHEA Grapalat"/>
          <w:b/>
          <w:lang w:val="fr-FR"/>
        </w:rPr>
        <w:t xml:space="preserve">, </w:t>
      </w:r>
      <w:r w:rsidR="006108FA" w:rsidRPr="00DE4B45">
        <w:rPr>
          <w:rFonts w:ascii="GHEA Grapalat" w:hAnsi="GHEA Grapalat"/>
          <w:b/>
        </w:rPr>
        <w:t>ոլորտային</w:t>
      </w:r>
      <w:r w:rsidR="006108FA" w:rsidRPr="00DE4B45">
        <w:rPr>
          <w:rFonts w:ascii="GHEA Grapalat" w:hAnsi="GHEA Grapalat"/>
          <w:lang w:val="fr-FR"/>
        </w:rPr>
        <w:t xml:space="preserve"> </w:t>
      </w:r>
      <w:r w:rsidR="006108FA" w:rsidRPr="00DE4B45">
        <w:rPr>
          <w:rFonts w:ascii="GHEA Grapalat" w:hAnsi="GHEA Grapalat"/>
          <w:b/>
        </w:rPr>
        <w:t>և</w:t>
      </w:r>
      <w:r w:rsidR="006108FA" w:rsidRPr="00DE4B45">
        <w:rPr>
          <w:rFonts w:ascii="GHEA Grapalat" w:hAnsi="GHEA Grapalat"/>
          <w:b/>
          <w:lang w:val="fr-FR"/>
        </w:rPr>
        <w:t>/</w:t>
      </w:r>
      <w:r w:rsidR="006108FA" w:rsidRPr="00DE4B45">
        <w:rPr>
          <w:rFonts w:ascii="GHEA Grapalat" w:hAnsi="GHEA Grapalat"/>
          <w:b/>
        </w:rPr>
        <w:t>կամ</w:t>
      </w:r>
      <w:r w:rsidR="006108FA" w:rsidRPr="00DE4B45">
        <w:rPr>
          <w:rFonts w:ascii="GHEA Grapalat" w:hAnsi="GHEA Grapalat"/>
          <w:b/>
          <w:lang w:val="fr-FR"/>
        </w:rPr>
        <w:t xml:space="preserve"> </w:t>
      </w:r>
      <w:r w:rsidR="006108FA" w:rsidRPr="00DE4B45">
        <w:rPr>
          <w:rFonts w:ascii="GHEA Grapalat" w:hAnsi="GHEA Grapalat"/>
          <w:b/>
        </w:rPr>
        <w:t>այլ</w:t>
      </w:r>
      <w:r w:rsidR="006108FA" w:rsidRPr="00DE4B45">
        <w:rPr>
          <w:rFonts w:ascii="GHEA Grapalat" w:hAnsi="GHEA Grapalat"/>
          <w:b/>
          <w:lang w:val="fr-FR"/>
        </w:rPr>
        <w:t xml:space="preserve"> </w:t>
      </w:r>
      <w:r w:rsidR="006108FA" w:rsidRPr="00DE4B45">
        <w:rPr>
          <w:rFonts w:ascii="GHEA Grapalat" w:hAnsi="GHEA Grapalat"/>
          <w:b/>
        </w:rPr>
        <w:t>ռազմավարություններ</w:t>
      </w:r>
      <w:r w:rsidR="00EC3F18">
        <w:rPr>
          <w:rFonts w:ascii="GHEA Grapalat" w:hAnsi="GHEA Grapalat"/>
          <w:b/>
          <w:lang w:val="fr-FR"/>
        </w:rPr>
        <w:t>.</w:t>
      </w:r>
    </w:p>
    <w:p w:rsidR="00262168" w:rsidRPr="00DE4B45" w:rsidRDefault="00FC6F05" w:rsidP="00EC3F18">
      <w:pPr>
        <w:tabs>
          <w:tab w:val="left" w:pos="-567"/>
          <w:tab w:val="left" w:pos="-426"/>
          <w:tab w:val="left" w:pos="0"/>
          <w:tab w:val="left" w:pos="9738"/>
        </w:tabs>
        <w:spacing w:line="360" w:lineRule="auto"/>
        <w:ind w:firstLine="709"/>
        <w:jc w:val="both"/>
        <w:rPr>
          <w:rFonts w:ascii="GHEA Grapalat" w:hAnsi="GHEA Grapalat"/>
          <w:lang w:val="hy-AM"/>
        </w:rPr>
      </w:pPr>
      <w:r w:rsidRPr="00DE4B45">
        <w:rPr>
          <w:rFonts w:ascii="GHEA Grapalat" w:hAnsi="GHEA Grapalat"/>
        </w:rPr>
        <w:t>Նախագ</w:t>
      </w:r>
      <w:r w:rsidR="00F41287">
        <w:rPr>
          <w:rFonts w:ascii="GHEA Grapalat" w:hAnsi="GHEA Grapalat"/>
          <w:lang w:val="hy-AM"/>
        </w:rPr>
        <w:t>իծ</w:t>
      </w:r>
      <w:r w:rsidRPr="00DE4B45">
        <w:rPr>
          <w:rFonts w:ascii="GHEA Grapalat" w:hAnsi="GHEA Grapalat"/>
        </w:rPr>
        <w:t>ը</w:t>
      </w:r>
      <w:r w:rsidRPr="00DE4B45">
        <w:rPr>
          <w:rFonts w:ascii="GHEA Grapalat" w:hAnsi="GHEA Grapalat"/>
          <w:lang w:val="fr-FR"/>
        </w:rPr>
        <w:t xml:space="preserve"> </w:t>
      </w:r>
      <w:r w:rsidRPr="006A6E27">
        <w:rPr>
          <w:rFonts w:ascii="GHEA Grapalat" w:hAnsi="GHEA Grapalat"/>
          <w:lang w:val="hy-AM"/>
        </w:rPr>
        <w:t xml:space="preserve">առնչվում </w:t>
      </w:r>
      <w:r w:rsidR="00F41287">
        <w:rPr>
          <w:rFonts w:ascii="GHEA Grapalat" w:hAnsi="GHEA Grapalat"/>
          <w:lang w:val="hy-AM"/>
        </w:rPr>
        <w:t>է</w:t>
      </w:r>
      <w:bookmarkStart w:id="0" w:name="_GoBack"/>
      <w:bookmarkEnd w:id="0"/>
      <w:r w:rsidR="006A6E27" w:rsidRPr="006A6E27">
        <w:rPr>
          <w:rFonts w:ascii="GHEA Grapalat" w:hAnsi="GHEA Grapalat"/>
          <w:lang w:val="hy-AM"/>
        </w:rPr>
        <w:t xml:space="preserve"> ՀՀ վարչապետի</w:t>
      </w:r>
      <w:r w:rsidR="006A6E27">
        <w:rPr>
          <w:rFonts w:ascii="GHEA Grapalat" w:hAnsi="GHEA Grapalat"/>
          <w:lang w:val="hy-AM"/>
        </w:rPr>
        <w:t xml:space="preserve"> 2022 թվականի սեպտեմբերի 1-ի</w:t>
      </w:r>
      <w:r w:rsidR="006A6E27" w:rsidRPr="006A6E27">
        <w:rPr>
          <w:rFonts w:ascii="GHEA Grapalat" w:hAnsi="GHEA Grapalat"/>
          <w:lang w:val="hy-AM"/>
        </w:rPr>
        <w:t xml:space="preserve"> N 1004-</w:t>
      </w:r>
      <w:r w:rsidR="006A6E27">
        <w:rPr>
          <w:rFonts w:ascii="GHEA Grapalat" w:hAnsi="GHEA Grapalat"/>
          <w:lang w:val="hy-AM"/>
        </w:rPr>
        <w:t>Ա որոշմամբ հաստատ</w:t>
      </w:r>
      <w:r w:rsidR="00C43E8D">
        <w:rPr>
          <w:rFonts w:ascii="GHEA Grapalat" w:hAnsi="GHEA Grapalat"/>
          <w:lang w:val="hy-AM"/>
        </w:rPr>
        <w:t>վ</w:t>
      </w:r>
      <w:r w:rsidR="006A6E27">
        <w:rPr>
          <w:rFonts w:ascii="GHEA Grapalat" w:hAnsi="GHEA Grapalat"/>
          <w:lang w:val="hy-AM"/>
        </w:rPr>
        <w:t>ած հավելվածի 6-րդ կետի կատարման հետ</w:t>
      </w:r>
      <w:r w:rsidR="00847895" w:rsidRPr="00DE4B45">
        <w:rPr>
          <w:rFonts w:ascii="GHEA Grapalat" w:hAnsi="GHEA Grapalat"/>
          <w:lang w:val="hy-AM"/>
        </w:rPr>
        <w:t>:</w:t>
      </w:r>
      <w:r w:rsidR="00EB08F7" w:rsidRPr="00DE4B45">
        <w:rPr>
          <w:rFonts w:ascii="GHEA Grapalat" w:hAnsi="GHEA Grapalat"/>
          <w:lang w:val="hy-AM"/>
        </w:rPr>
        <w:t xml:space="preserve"> </w:t>
      </w:r>
    </w:p>
    <w:sectPr w:rsidR="00262168" w:rsidRPr="00DE4B45" w:rsidSect="00EC3F18">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70B9"/>
    <w:rsid w:val="000053D1"/>
    <w:rsid w:val="00022492"/>
    <w:rsid w:val="000544C2"/>
    <w:rsid w:val="00063D5B"/>
    <w:rsid w:val="00076EB9"/>
    <w:rsid w:val="001453E1"/>
    <w:rsid w:val="00180BB9"/>
    <w:rsid w:val="00182A5B"/>
    <w:rsid w:val="001A3953"/>
    <w:rsid w:val="001B1DF6"/>
    <w:rsid w:val="001B3B28"/>
    <w:rsid w:val="001C55CE"/>
    <w:rsid w:val="001F6BFA"/>
    <w:rsid w:val="00215B34"/>
    <w:rsid w:val="00222656"/>
    <w:rsid w:val="00234F1B"/>
    <w:rsid w:val="002375E3"/>
    <w:rsid w:val="00242549"/>
    <w:rsid w:val="00244FD6"/>
    <w:rsid w:val="00250511"/>
    <w:rsid w:val="002561E2"/>
    <w:rsid w:val="00262168"/>
    <w:rsid w:val="00284A08"/>
    <w:rsid w:val="0028796E"/>
    <w:rsid w:val="002A3514"/>
    <w:rsid w:val="002B7AFA"/>
    <w:rsid w:val="002D08ED"/>
    <w:rsid w:val="002E109A"/>
    <w:rsid w:val="00364183"/>
    <w:rsid w:val="003658E7"/>
    <w:rsid w:val="003844FE"/>
    <w:rsid w:val="00391FCF"/>
    <w:rsid w:val="003A647E"/>
    <w:rsid w:val="003F5BC1"/>
    <w:rsid w:val="004828AA"/>
    <w:rsid w:val="00491180"/>
    <w:rsid w:val="004C24E4"/>
    <w:rsid w:val="004D5A9F"/>
    <w:rsid w:val="00506960"/>
    <w:rsid w:val="005222C7"/>
    <w:rsid w:val="00525FEC"/>
    <w:rsid w:val="00544BE0"/>
    <w:rsid w:val="00574880"/>
    <w:rsid w:val="0057498E"/>
    <w:rsid w:val="005C2F3A"/>
    <w:rsid w:val="005D1C04"/>
    <w:rsid w:val="005E4296"/>
    <w:rsid w:val="006108FA"/>
    <w:rsid w:val="006345EE"/>
    <w:rsid w:val="006401DC"/>
    <w:rsid w:val="00661607"/>
    <w:rsid w:val="00664A9A"/>
    <w:rsid w:val="006760C3"/>
    <w:rsid w:val="006839F3"/>
    <w:rsid w:val="006A6E27"/>
    <w:rsid w:val="006B58CA"/>
    <w:rsid w:val="006C7929"/>
    <w:rsid w:val="007148BB"/>
    <w:rsid w:val="00742446"/>
    <w:rsid w:val="0074274E"/>
    <w:rsid w:val="007870B9"/>
    <w:rsid w:val="007E2CCC"/>
    <w:rsid w:val="007F7B1B"/>
    <w:rsid w:val="00847895"/>
    <w:rsid w:val="008566A3"/>
    <w:rsid w:val="00882EDC"/>
    <w:rsid w:val="008F63D8"/>
    <w:rsid w:val="00931455"/>
    <w:rsid w:val="00931644"/>
    <w:rsid w:val="00937D8F"/>
    <w:rsid w:val="00944424"/>
    <w:rsid w:val="00946DCB"/>
    <w:rsid w:val="009757D1"/>
    <w:rsid w:val="009A6775"/>
    <w:rsid w:val="009B39B3"/>
    <w:rsid w:val="009C29EC"/>
    <w:rsid w:val="009D5D69"/>
    <w:rsid w:val="009D6B6F"/>
    <w:rsid w:val="00A041AC"/>
    <w:rsid w:val="00A43EAA"/>
    <w:rsid w:val="00A55D9B"/>
    <w:rsid w:val="00A707B8"/>
    <w:rsid w:val="00A830A3"/>
    <w:rsid w:val="00A9375F"/>
    <w:rsid w:val="00AD3003"/>
    <w:rsid w:val="00AE42AC"/>
    <w:rsid w:val="00AE7D27"/>
    <w:rsid w:val="00AF61C4"/>
    <w:rsid w:val="00B33114"/>
    <w:rsid w:val="00B8621F"/>
    <w:rsid w:val="00BA5623"/>
    <w:rsid w:val="00BB700D"/>
    <w:rsid w:val="00BE6EF7"/>
    <w:rsid w:val="00C24738"/>
    <w:rsid w:val="00C411FC"/>
    <w:rsid w:val="00C43E8D"/>
    <w:rsid w:val="00C815EF"/>
    <w:rsid w:val="00C92978"/>
    <w:rsid w:val="00CA2769"/>
    <w:rsid w:val="00CB2C36"/>
    <w:rsid w:val="00D118E5"/>
    <w:rsid w:val="00D51B7F"/>
    <w:rsid w:val="00D77B10"/>
    <w:rsid w:val="00D87086"/>
    <w:rsid w:val="00DA1463"/>
    <w:rsid w:val="00DA46C9"/>
    <w:rsid w:val="00DA4AE4"/>
    <w:rsid w:val="00DD3E2E"/>
    <w:rsid w:val="00DE1B64"/>
    <w:rsid w:val="00DE471C"/>
    <w:rsid w:val="00DE4B45"/>
    <w:rsid w:val="00E1370D"/>
    <w:rsid w:val="00E21397"/>
    <w:rsid w:val="00E23F8F"/>
    <w:rsid w:val="00E34A01"/>
    <w:rsid w:val="00E64C57"/>
    <w:rsid w:val="00EA239A"/>
    <w:rsid w:val="00EB08F7"/>
    <w:rsid w:val="00EC1F8A"/>
    <w:rsid w:val="00EC3F18"/>
    <w:rsid w:val="00EE0B80"/>
    <w:rsid w:val="00EE3869"/>
    <w:rsid w:val="00EF7342"/>
    <w:rsid w:val="00F41287"/>
    <w:rsid w:val="00F507A4"/>
    <w:rsid w:val="00F801B8"/>
    <w:rsid w:val="00F97219"/>
    <w:rsid w:val="00FB2996"/>
    <w:rsid w:val="00FC6F05"/>
    <w:rsid w:val="00FF64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F97219"/>
    <w:rPr>
      <w:rFonts w:ascii="Arial Armenian" w:eastAsia="Times New Roman" w:hAnsi="Arial Armenian" w:cs="Times New Roman"/>
      <w:lang w:val="en-US" w:eastAsia="ru-RU"/>
    </w:rPr>
  </w:style>
  <w:style w:type="paragraph" w:styleId="ListParagraph">
    <w:name w:val="List Paragraph"/>
    <w:basedOn w:val="Normal"/>
    <w:uiPriority w:val="34"/>
    <w:qFormat/>
    <w:rsid w:val="00F9721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6345EE"/>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6345EE"/>
    <w:rPr>
      <w:color w:val="0000FF"/>
      <w:u w:val="single"/>
    </w:rPr>
  </w:style>
  <w:style w:type="character" w:styleId="Strong">
    <w:name w:val="Strong"/>
    <w:basedOn w:val="DefaultParagraphFont"/>
    <w:uiPriority w:val="22"/>
    <w:qFormat/>
    <w:rsid w:val="006C7929"/>
    <w:rPr>
      <w:b/>
      <w:bCs/>
    </w:rPr>
  </w:style>
  <w:style w:type="character" w:styleId="Emphasis">
    <w:name w:val="Emphasis"/>
    <w:basedOn w:val="DefaultParagraphFont"/>
    <w:uiPriority w:val="20"/>
    <w:qFormat/>
    <w:rsid w:val="00CB2C3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91FC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665</Words>
  <Characters>3794</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https://mul2-spm.gov.am/tasks/367065/oneclick/himnavorum.docx?token=954438a845c981f1644cc28a4e644d9b</cp:keywords>
  <dc:description/>
  <cp:lastModifiedBy>Lida</cp:lastModifiedBy>
  <cp:revision>34</cp:revision>
  <dcterms:created xsi:type="dcterms:W3CDTF">2022-12-15T11:58:00Z</dcterms:created>
  <dcterms:modified xsi:type="dcterms:W3CDTF">2023-06-07T06:02:00Z</dcterms:modified>
</cp:coreProperties>
</file>