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EE4" w:rsidRPr="00111496" w:rsidRDefault="00027EE4" w:rsidP="002B5C53">
      <w:pPr>
        <w:spacing w:after="0" w:line="360" w:lineRule="auto"/>
        <w:jc w:val="center"/>
        <w:rPr>
          <w:rFonts w:ascii="GHEA Grapalat" w:eastAsia="Times New Roman" w:hAnsi="GHEA Grapalat" w:cs="Sylfaen"/>
          <w:b/>
          <w:sz w:val="24"/>
          <w:szCs w:val="24"/>
          <w:lang w:val="en-GB" w:eastAsia="ru-RU"/>
        </w:rPr>
      </w:pPr>
      <w:r w:rsidRPr="00111496">
        <w:rPr>
          <w:rFonts w:ascii="GHEA Grapalat" w:eastAsia="Times New Roman" w:hAnsi="GHEA Grapalat" w:cs="Sylfaen"/>
          <w:b/>
          <w:sz w:val="24"/>
          <w:szCs w:val="24"/>
          <w:lang w:val="en-GB" w:eastAsia="ru-RU"/>
        </w:rPr>
        <w:t>Ա Մ Փ Ո Փ Ա Թ Ե Ր Թ</w:t>
      </w:r>
    </w:p>
    <w:p w:rsidR="00027EE4" w:rsidRPr="00111496" w:rsidRDefault="002A3C1F" w:rsidP="002B5C53">
      <w:pPr>
        <w:tabs>
          <w:tab w:val="center" w:pos="7576"/>
          <w:tab w:val="left" w:pos="9225"/>
        </w:tabs>
        <w:spacing w:after="0" w:line="360" w:lineRule="auto"/>
        <w:jc w:val="center"/>
        <w:rPr>
          <w:rFonts w:ascii="GHEA Grapalat" w:eastAsia="Times New Roman" w:hAnsi="GHEA Grapalat" w:cs="Sylfaen"/>
          <w:b/>
          <w:i/>
          <w:sz w:val="24"/>
          <w:szCs w:val="24"/>
          <w:lang w:val="en-GB" w:eastAsia="ru-RU"/>
        </w:rPr>
      </w:pPr>
      <w:r w:rsidRPr="00111496">
        <w:rPr>
          <w:rFonts w:ascii="GHEA Grapalat" w:hAnsi="GHEA Grapalat" w:cs="GHEA Grapalat"/>
          <w:b/>
          <w:sz w:val="24"/>
          <w:szCs w:val="24"/>
          <w:lang w:val="hy-AM"/>
        </w:rPr>
        <w:t xml:space="preserve">ՊԵՏԱԿԱՆ ՏՈՒՐՔԻ ԳԾՈՎ ԱՐՏՈՆՈՒԹՅՈՒՆ ՍԱՀՄԱՆԵԼՈՒ </w:t>
      </w:r>
      <w:r w:rsidRPr="00111496">
        <w:rPr>
          <w:rFonts w:ascii="GHEA Grapalat" w:hAnsi="GHEA Grapalat" w:cs="GHEA Grapalat"/>
          <w:b/>
          <w:bCs/>
          <w:sz w:val="24"/>
          <w:szCs w:val="24"/>
          <w:lang w:val="hy-AM"/>
        </w:rPr>
        <w:t xml:space="preserve">ՄԱՍԻՆ </w:t>
      </w:r>
      <w:r w:rsidRPr="00111496">
        <w:rPr>
          <w:rFonts w:ascii="GHEA Grapalat" w:hAnsi="GHEA Grapalat"/>
          <w:b/>
          <w:sz w:val="24"/>
          <w:szCs w:val="24"/>
          <w:lang w:val="hy-AM"/>
        </w:rPr>
        <w:t>ՀԱՅԱՍՏԱՆԻ ՀԱՆՐԱՊԵՏՈՒԹՅԱՆ ԿԱՌԱՎԱՐՈՒԹՅԱՆ ՈՐՈՇՄԱՆ ՆԱԽԱԳԾԻ</w:t>
      </w:r>
    </w:p>
    <w:p w:rsidR="002B5C53" w:rsidRPr="00111496" w:rsidRDefault="002B5C53" w:rsidP="002B5C53">
      <w:pPr>
        <w:tabs>
          <w:tab w:val="center" w:pos="7576"/>
          <w:tab w:val="left" w:pos="9225"/>
        </w:tabs>
        <w:spacing w:after="0" w:line="360" w:lineRule="auto"/>
        <w:jc w:val="center"/>
        <w:rPr>
          <w:rFonts w:ascii="GHEA Grapalat" w:eastAsia="Times New Roman" w:hAnsi="GHEA Grapalat" w:cs="Sylfaen"/>
          <w:b/>
          <w:i/>
          <w:sz w:val="24"/>
          <w:szCs w:val="24"/>
          <w:lang w:val="en-GB" w:eastAsia="ru-RU"/>
        </w:rPr>
      </w:pPr>
    </w:p>
    <w:tbl>
      <w:tblPr>
        <w:tblW w:w="157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14"/>
        <w:gridCol w:w="4163"/>
      </w:tblGrid>
      <w:tr w:rsidR="00027EE4" w:rsidRPr="00111496" w:rsidTr="002D05FD">
        <w:trPr>
          <w:trHeight w:val="345"/>
        </w:trPr>
        <w:tc>
          <w:tcPr>
            <w:tcW w:w="11614" w:type="dxa"/>
            <w:vMerge w:val="restart"/>
            <w:shd w:val="clear" w:color="auto" w:fill="E0E0E0"/>
          </w:tcPr>
          <w:p w:rsidR="00027EE4" w:rsidRPr="00111496" w:rsidRDefault="00960AD6" w:rsidP="002B5C53">
            <w:pPr>
              <w:spacing w:after="0" w:line="360" w:lineRule="auto"/>
              <w:ind w:left="-15"/>
              <w:jc w:val="center"/>
              <w:rPr>
                <w:rFonts w:ascii="GHEA Grapalat" w:eastAsia="Times New Roman" w:hAnsi="GHEA Grapalat" w:cs="Times New Roman"/>
                <w:b/>
                <w:sz w:val="24"/>
                <w:szCs w:val="24"/>
                <w:lang w:eastAsia="ru-RU"/>
              </w:rPr>
            </w:pPr>
            <w:r w:rsidRPr="00111496">
              <w:rPr>
                <w:rFonts w:ascii="GHEA Grapalat" w:eastAsia="Times New Roman" w:hAnsi="GHEA Grapalat" w:cs="Times New Roman"/>
                <w:b/>
                <w:sz w:val="24"/>
                <w:szCs w:val="24"/>
                <w:lang w:eastAsia="ru-RU"/>
              </w:rPr>
              <w:t xml:space="preserve">1. </w:t>
            </w:r>
            <w:r w:rsidR="00701859" w:rsidRPr="00111496">
              <w:rPr>
                <w:rFonts w:ascii="GHEA Grapalat" w:eastAsia="Times New Roman" w:hAnsi="GHEA Grapalat" w:cs="Times New Roman"/>
                <w:b/>
                <w:sz w:val="24"/>
                <w:szCs w:val="24"/>
                <w:lang w:eastAsia="ru-RU"/>
              </w:rPr>
              <w:t xml:space="preserve">ՀՀ </w:t>
            </w:r>
            <w:proofErr w:type="spellStart"/>
            <w:r w:rsidR="002A3C1F" w:rsidRPr="00111496">
              <w:rPr>
                <w:rFonts w:ascii="GHEA Grapalat" w:hAnsi="GHEA Grapalat" w:cs="Sylfaen"/>
                <w:b/>
                <w:bCs/>
                <w:sz w:val="24"/>
                <w:szCs w:val="24"/>
              </w:rPr>
              <w:t>կրթության</w:t>
            </w:r>
            <w:proofErr w:type="spellEnd"/>
            <w:r w:rsidR="002A3C1F" w:rsidRPr="00111496">
              <w:rPr>
                <w:rFonts w:ascii="GHEA Grapalat" w:hAnsi="GHEA Grapalat" w:cs="Times Armenian"/>
                <w:b/>
                <w:bCs/>
                <w:sz w:val="24"/>
                <w:szCs w:val="24"/>
              </w:rPr>
              <w:t xml:space="preserve">, </w:t>
            </w:r>
            <w:proofErr w:type="spellStart"/>
            <w:r w:rsidR="002A3C1F" w:rsidRPr="00111496">
              <w:rPr>
                <w:rFonts w:ascii="GHEA Grapalat" w:hAnsi="GHEA Grapalat" w:cs="Sylfaen"/>
                <w:b/>
                <w:bCs/>
                <w:sz w:val="24"/>
                <w:szCs w:val="24"/>
              </w:rPr>
              <w:t>գիտության</w:t>
            </w:r>
            <w:proofErr w:type="spellEnd"/>
            <w:r w:rsidR="002A3C1F" w:rsidRPr="00111496">
              <w:rPr>
                <w:rFonts w:ascii="GHEA Grapalat" w:hAnsi="GHEA Grapalat" w:cs="Times Armenian"/>
                <w:b/>
                <w:bCs/>
                <w:sz w:val="24"/>
                <w:szCs w:val="24"/>
              </w:rPr>
              <w:t xml:space="preserve">, </w:t>
            </w:r>
            <w:proofErr w:type="spellStart"/>
            <w:r w:rsidR="002A3C1F" w:rsidRPr="00111496">
              <w:rPr>
                <w:rFonts w:ascii="GHEA Grapalat" w:hAnsi="GHEA Grapalat" w:cs="Sylfaen"/>
                <w:b/>
                <w:bCs/>
                <w:sz w:val="24"/>
                <w:szCs w:val="24"/>
              </w:rPr>
              <w:t>մշակույթի</w:t>
            </w:r>
            <w:proofErr w:type="spellEnd"/>
            <w:r w:rsidR="002A3C1F" w:rsidRPr="00111496">
              <w:rPr>
                <w:rFonts w:ascii="GHEA Grapalat" w:hAnsi="GHEA Grapalat" w:cs="Times Armenian"/>
                <w:b/>
                <w:bCs/>
                <w:sz w:val="24"/>
                <w:szCs w:val="24"/>
              </w:rPr>
              <w:t xml:space="preserve"> </w:t>
            </w:r>
            <w:r w:rsidR="002A3C1F" w:rsidRPr="00111496">
              <w:rPr>
                <w:rFonts w:ascii="GHEA Grapalat" w:hAnsi="GHEA Grapalat" w:cs="Times Armenian"/>
                <w:b/>
                <w:bCs/>
                <w:sz w:val="24"/>
                <w:szCs w:val="24"/>
                <w:lang w:val="hy-AM"/>
              </w:rPr>
              <w:t>և</w:t>
            </w:r>
            <w:r w:rsidR="002A3C1F" w:rsidRPr="00111496">
              <w:rPr>
                <w:rFonts w:ascii="GHEA Grapalat" w:hAnsi="GHEA Grapalat" w:cs="Times Armenian"/>
                <w:b/>
                <w:bCs/>
                <w:sz w:val="24"/>
                <w:szCs w:val="24"/>
              </w:rPr>
              <w:t xml:space="preserve"> </w:t>
            </w:r>
            <w:proofErr w:type="spellStart"/>
            <w:r w:rsidR="002A3C1F" w:rsidRPr="00111496">
              <w:rPr>
                <w:rFonts w:ascii="GHEA Grapalat" w:hAnsi="GHEA Grapalat" w:cs="Sylfaen"/>
                <w:b/>
                <w:bCs/>
                <w:sz w:val="24"/>
                <w:szCs w:val="24"/>
              </w:rPr>
              <w:t>սպորտի</w:t>
            </w:r>
            <w:proofErr w:type="spellEnd"/>
            <w:r w:rsidR="002A3C1F" w:rsidRPr="00111496">
              <w:rPr>
                <w:rFonts w:ascii="GHEA Grapalat" w:hAnsi="GHEA Grapalat"/>
                <w:b/>
                <w:bCs/>
                <w:sz w:val="24"/>
                <w:szCs w:val="24"/>
                <w:lang w:val="hy-AM"/>
              </w:rPr>
              <w:t xml:space="preserve"> </w:t>
            </w:r>
            <w:proofErr w:type="spellStart"/>
            <w:r w:rsidR="002A3C1F" w:rsidRPr="00111496">
              <w:rPr>
                <w:rFonts w:ascii="GHEA Grapalat" w:hAnsi="GHEA Grapalat" w:cs="Sylfaen"/>
                <w:b/>
                <w:bCs/>
                <w:sz w:val="24"/>
                <w:szCs w:val="24"/>
              </w:rPr>
              <w:t>նախարարություն</w:t>
            </w:r>
            <w:proofErr w:type="spellEnd"/>
          </w:p>
        </w:tc>
        <w:tc>
          <w:tcPr>
            <w:tcW w:w="4163" w:type="dxa"/>
            <w:shd w:val="clear" w:color="auto" w:fill="E0E0E0"/>
          </w:tcPr>
          <w:p w:rsidR="00027EE4" w:rsidRPr="00111496" w:rsidRDefault="002A3C1F" w:rsidP="002B5C53">
            <w:pPr>
              <w:spacing w:after="0" w:line="360" w:lineRule="auto"/>
              <w:jc w:val="center"/>
              <w:rPr>
                <w:rFonts w:ascii="GHEA Grapalat" w:eastAsia="Times New Roman" w:hAnsi="GHEA Grapalat" w:cs="Times New Roman"/>
                <w:b/>
                <w:sz w:val="24"/>
                <w:szCs w:val="24"/>
                <w:lang w:eastAsia="ru-RU"/>
              </w:rPr>
            </w:pPr>
            <w:r w:rsidRPr="00111496">
              <w:rPr>
                <w:rFonts w:ascii="GHEA Grapalat" w:eastAsia="Times New Roman" w:hAnsi="GHEA Grapalat" w:cs="Times New Roman"/>
                <w:b/>
                <w:sz w:val="24"/>
                <w:szCs w:val="24"/>
                <w:lang w:eastAsia="ru-RU"/>
              </w:rPr>
              <w:t>10.05.2023թ.</w:t>
            </w:r>
          </w:p>
        </w:tc>
      </w:tr>
      <w:tr w:rsidR="00027EE4" w:rsidRPr="00111496" w:rsidTr="002D05FD">
        <w:trPr>
          <w:trHeight w:val="281"/>
        </w:trPr>
        <w:tc>
          <w:tcPr>
            <w:tcW w:w="11614" w:type="dxa"/>
            <w:vMerge/>
            <w:shd w:val="clear" w:color="auto" w:fill="E0E0E0"/>
          </w:tcPr>
          <w:p w:rsidR="00027EE4" w:rsidRPr="00111496" w:rsidRDefault="00027EE4" w:rsidP="002B5C53">
            <w:pPr>
              <w:spacing w:after="0" w:line="360" w:lineRule="auto"/>
              <w:jc w:val="center"/>
              <w:rPr>
                <w:rFonts w:ascii="GHEA Grapalat" w:eastAsia="Times New Roman" w:hAnsi="GHEA Grapalat" w:cs="Times New Roman"/>
                <w:b/>
                <w:sz w:val="24"/>
                <w:szCs w:val="24"/>
                <w:lang w:eastAsia="ru-RU"/>
              </w:rPr>
            </w:pPr>
          </w:p>
        </w:tc>
        <w:tc>
          <w:tcPr>
            <w:tcW w:w="4163" w:type="dxa"/>
            <w:shd w:val="clear" w:color="auto" w:fill="E0E0E0"/>
          </w:tcPr>
          <w:p w:rsidR="00027EE4" w:rsidRPr="00111496" w:rsidRDefault="002A3C1F" w:rsidP="002B5C53">
            <w:pPr>
              <w:spacing w:after="0" w:line="360" w:lineRule="auto"/>
              <w:jc w:val="center"/>
              <w:rPr>
                <w:rFonts w:ascii="GHEA Grapalat" w:eastAsia="Times New Roman" w:hAnsi="GHEA Grapalat" w:cs="Times New Roman"/>
                <w:b/>
                <w:sz w:val="24"/>
                <w:szCs w:val="24"/>
                <w:lang w:val="hy-AM" w:eastAsia="ru-RU"/>
              </w:rPr>
            </w:pPr>
            <w:r w:rsidRPr="00111496">
              <w:rPr>
                <w:rFonts w:ascii="GHEA Grapalat" w:eastAsia="Times New Roman" w:hAnsi="GHEA Grapalat" w:cs="Times New Roman"/>
                <w:b/>
                <w:spacing w:val="-20"/>
                <w:sz w:val="24"/>
                <w:szCs w:val="24"/>
                <w:lang w:val="hy-AM" w:eastAsia="ru-RU"/>
              </w:rPr>
              <w:t>N  01/18.2/11133-2023</w:t>
            </w:r>
          </w:p>
        </w:tc>
      </w:tr>
      <w:tr w:rsidR="00027EE4" w:rsidRPr="00111496" w:rsidTr="002D05FD">
        <w:trPr>
          <w:trHeight w:val="368"/>
        </w:trPr>
        <w:tc>
          <w:tcPr>
            <w:tcW w:w="11614" w:type="dxa"/>
            <w:shd w:val="clear" w:color="auto" w:fill="auto"/>
          </w:tcPr>
          <w:p w:rsidR="00027EE4" w:rsidRPr="00111496" w:rsidRDefault="002A3C1F" w:rsidP="002B5C53">
            <w:pPr>
              <w:spacing w:after="0" w:line="360" w:lineRule="auto"/>
              <w:jc w:val="both"/>
              <w:rPr>
                <w:rFonts w:ascii="GHEA Grapalat" w:eastAsia="Times New Roman" w:hAnsi="GHEA Grapalat" w:cs="Sylfaen"/>
                <w:sz w:val="24"/>
                <w:szCs w:val="24"/>
                <w:lang w:eastAsia="ru-RU"/>
              </w:rPr>
            </w:pPr>
            <w:r w:rsidRPr="00111496">
              <w:rPr>
                <w:rFonts w:ascii="GHEA Grapalat" w:hAnsi="GHEA Grapalat"/>
                <w:sz w:val="24"/>
                <w:szCs w:val="24"/>
              </w:rPr>
              <w:t>Ն</w:t>
            </w:r>
            <w:r w:rsidRPr="00111496">
              <w:rPr>
                <w:rFonts w:ascii="GHEA Grapalat" w:hAnsi="GHEA Grapalat"/>
                <w:sz w:val="24"/>
                <w:szCs w:val="24"/>
                <w:lang w:val="hy-AM"/>
              </w:rPr>
              <w:t>ախագծի վերաբերյալ դիտողություններ և առաջարկություններ չկան</w:t>
            </w:r>
            <w:r w:rsidRPr="00111496">
              <w:rPr>
                <w:rFonts w:ascii="GHEA Grapalat" w:hAnsi="GHEA Grapalat"/>
                <w:sz w:val="24"/>
                <w:szCs w:val="24"/>
              </w:rPr>
              <w:t>:</w:t>
            </w:r>
          </w:p>
        </w:tc>
        <w:tc>
          <w:tcPr>
            <w:tcW w:w="4163" w:type="dxa"/>
            <w:shd w:val="clear" w:color="auto" w:fill="auto"/>
          </w:tcPr>
          <w:p w:rsidR="00027EE4" w:rsidRPr="00111496" w:rsidRDefault="00027EE4" w:rsidP="002B5C53">
            <w:pPr>
              <w:spacing w:after="0" w:line="360" w:lineRule="auto"/>
              <w:jc w:val="center"/>
              <w:rPr>
                <w:rFonts w:ascii="GHEA Grapalat" w:eastAsia="Times New Roman" w:hAnsi="GHEA Grapalat" w:cs="Times New Roman"/>
                <w:sz w:val="24"/>
                <w:szCs w:val="24"/>
                <w:lang w:eastAsia="ru-RU"/>
              </w:rPr>
            </w:pPr>
          </w:p>
        </w:tc>
      </w:tr>
      <w:tr w:rsidR="00027EE4" w:rsidRPr="00111496" w:rsidTr="002D05FD">
        <w:trPr>
          <w:trHeight w:val="345"/>
        </w:trPr>
        <w:tc>
          <w:tcPr>
            <w:tcW w:w="11614" w:type="dxa"/>
            <w:vMerge w:val="restart"/>
            <w:shd w:val="clear" w:color="auto" w:fill="E0E0E0"/>
          </w:tcPr>
          <w:p w:rsidR="00027EE4" w:rsidRPr="00111496" w:rsidRDefault="00C60969" w:rsidP="002B5C53">
            <w:pPr>
              <w:tabs>
                <w:tab w:val="left" w:pos="1200"/>
              </w:tabs>
              <w:spacing w:after="0" w:line="360" w:lineRule="auto"/>
              <w:ind w:left="-15"/>
              <w:jc w:val="center"/>
              <w:rPr>
                <w:rFonts w:ascii="GHEA Grapalat" w:eastAsia="Times New Roman" w:hAnsi="GHEA Grapalat" w:cs="Times New Roman"/>
                <w:b/>
                <w:sz w:val="24"/>
                <w:szCs w:val="24"/>
                <w:lang w:eastAsia="ru-RU"/>
              </w:rPr>
            </w:pPr>
            <w:r w:rsidRPr="00111496">
              <w:rPr>
                <w:rFonts w:ascii="GHEA Grapalat" w:eastAsia="Times New Roman" w:hAnsi="GHEA Grapalat" w:cs="Times New Roman"/>
                <w:b/>
                <w:sz w:val="24"/>
                <w:szCs w:val="24"/>
                <w:lang w:eastAsia="ru-RU"/>
              </w:rPr>
              <w:t xml:space="preserve">2. ՀՀ </w:t>
            </w:r>
            <w:r w:rsidR="002A3C1F" w:rsidRPr="00111496">
              <w:rPr>
                <w:rFonts w:ascii="GHEA Grapalat" w:eastAsia="Times New Roman" w:hAnsi="GHEA Grapalat" w:cs="Times New Roman"/>
                <w:b/>
                <w:sz w:val="24"/>
                <w:szCs w:val="24"/>
                <w:lang w:val="hy-AM" w:eastAsia="ru-RU"/>
              </w:rPr>
              <w:t>ներքին գործերի նախարարություն</w:t>
            </w:r>
          </w:p>
        </w:tc>
        <w:tc>
          <w:tcPr>
            <w:tcW w:w="4163" w:type="dxa"/>
            <w:shd w:val="clear" w:color="auto" w:fill="E0E0E0"/>
          </w:tcPr>
          <w:p w:rsidR="00027EE4" w:rsidRPr="00111496" w:rsidRDefault="002A3C1F" w:rsidP="002B5C53">
            <w:pPr>
              <w:spacing w:after="0" w:line="360" w:lineRule="auto"/>
              <w:jc w:val="center"/>
              <w:rPr>
                <w:rFonts w:ascii="GHEA Grapalat" w:eastAsia="Times New Roman" w:hAnsi="GHEA Grapalat" w:cs="Times New Roman"/>
                <w:b/>
                <w:sz w:val="24"/>
                <w:szCs w:val="24"/>
                <w:highlight w:val="lightGray"/>
                <w:lang w:val="hy-AM" w:eastAsia="ru-RU"/>
              </w:rPr>
            </w:pPr>
            <w:r w:rsidRPr="00111496">
              <w:rPr>
                <w:rFonts w:ascii="GHEA Grapalat" w:eastAsia="Times New Roman" w:hAnsi="GHEA Grapalat" w:cs="Times New Roman"/>
                <w:b/>
                <w:sz w:val="24"/>
                <w:szCs w:val="24"/>
                <w:highlight w:val="lightGray"/>
                <w:lang w:val="hy-AM" w:eastAsia="ru-RU"/>
              </w:rPr>
              <w:t>12.05.2023թ.</w:t>
            </w:r>
          </w:p>
        </w:tc>
      </w:tr>
      <w:tr w:rsidR="00027EE4" w:rsidRPr="00111496" w:rsidTr="002D05FD">
        <w:trPr>
          <w:trHeight w:val="422"/>
        </w:trPr>
        <w:tc>
          <w:tcPr>
            <w:tcW w:w="11614" w:type="dxa"/>
            <w:vMerge/>
            <w:shd w:val="clear" w:color="auto" w:fill="E0E0E0"/>
          </w:tcPr>
          <w:p w:rsidR="00027EE4" w:rsidRPr="00111496" w:rsidRDefault="00027EE4" w:rsidP="002B5C53">
            <w:pPr>
              <w:spacing w:after="0" w:line="360" w:lineRule="auto"/>
              <w:jc w:val="center"/>
              <w:rPr>
                <w:rFonts w:ascii="GHEA Grapalat" w:eastAsia="Times New Roman" w:hAnsi="GHEA Grapalat" w:cs="Times New Roman"/>
                <w:b/>
                <w:sz w:val="24"/>
                <w:szCs w:val="24"/>
                <w:lang w:val="hy-AM" w:eastAsia="ru-RU"/>
              </w:rPr>
            </w:pPr>
          </w:p>
        </w:tc>
        <w:tc>
          <w:tcPr>
            <w:tcW w:w="4163" w:type="dxa"/>
            <w:shd w:val="clear" w:color="auto" w:fill="E0E0E0"/>
          </w:tcPr>
          <w:p w:rsidR="00027EE4" w:rsidRPr="00111496" w:rsidRDefault="00C867B7" w:rsidP="002B5C53">
            <w:pPr>
              <w:widowControl w:val="0"/>
              <w:spacing w:after="0" w:line="360" w:lineRule="auto"/>
              <w:ind w:right="210"/>
              <w:contextualSpacing/>
              <w:jc w:val="center"/>
              <w:rPr>
                <w:rFonts w:ascii="GHEA Grapalat" w:hAnsi="GHEA Grapalat"/>
                <w:b/>
                <w:sz w:val="24"/>
                <w:szCs w:val="24"/>
                <w:highlight w:val="lightGray"/>
              </w:rPr>
            </w:pPr>
            <w:r w:rsidRPr="00111496">
              <w:rPr>
                <w:rFonts w:ascii="GHEA Grapalat" w:hAnsi="GHEA Grapalat"/>
                <w:b/>
                <w:sz w:val="24"/>
                <w:szCs w:val="24"/>
                <w:highlight w:val="lightGray"/>
              </w:rPr>
              <w:t>N</w:t>
            </w:r>
            <w:r w:rsidR="002A3C1F" w:rsidRPr="00111496">
              <w:rPr>
                <w:rFonts w:ascii="GHEA Grapalat" w:hAnsi="GHEA Grapalat"/>
                <w:b/>
                <w:sz w:val="24"/>
                <w:szCs w:val="24"/>
                <w:highlight w:val="lightGray"/>
              </w:rPr>
              <w:t xml:space="preserve"> 43/21/59019-23</w:t>
            </w:r>
          </w:p>
        </w:tc>
      </w:tr>
      <w:tr w:rsidR="00027EE4" w:rsidRPr="00111496" w:rsidTr="002D05FD">
        <w:trPr>
          <w:trHeight w:val="620"/>
        </w:trPr>
        <w:tc>
          <w:tcPr>
            <w:tcW w:w="11614" w:type="dxa"/>
            <w:tcBorders>
              <w:bottom w:val="single" w:sz="4" w:space="0" w:color="auto"/>
            </w:tcBorders>
            <w:shd w:val="clear" w:color="auto" w:fill="auto"/>
          </w:tcPr>
          <w:p w:rsidR="006907AB" w:rsidRPr="00111496" w:rsidRDefault="002A3C1F" w:rsidP="002B5C53">
            <w:pPr>
              <w:spacing w:line="360" w:lineRule="auto"/>
              <w:contextualSpacing/>
              <w:jc w:val="both"/>
              <w:rPr>
                <w:rFonts w:ascii="GHEA Grapalat" w:hAnsi="GHEA Grapalat"/>
                <w:sz w:val="24"/>
                <w:szCs w:val="24"/>
                <w:shd w:val="clear" w:color="auto" w:fill="FFFFFF"/>
                <w:lang w:val="hy-AM"/>
              </w:rPr>
            </w:pPr>
            <w:r w:rsidRPr="00111496">
              <w:rPr>
                <w:rFonts w:ascii="GHEA Grapalat" w:hAnsi="GHEA Grapalat" w:cs="Arial"/>
                <w:sz w:val="24"/>
                <w:szCs w:val="24"/>
                <w:lang w:val="hy-AM"/>
              </w:rPr>
              <w:t xml:space="preserve">Հաշվի առնելով, որ «Օտարերկրացիների մասին» օրենքի 10-րդ հոդվածի համաձայն՝ Հայաստանի Հանրապետության </w:t>
            </w:r>
            <w:r w:rsidRPr="00111496">
              <w:rPr>
                <w:rFonts w:ascii="GHEA Grapalat" w:hAnsi="GHEA Grapalat"/>
                <w:sz w:val="24"/>
                <w:szCs w:val="24"/>
                <w:shd w:val="clear" w:color="auto" w:fill="FFFFFF"/>
                <w:lang w:val="hy-AM"/>
              </w:rPr>
              <w:t>պետական սահմանի անցման կետերում մուտքի վիզա տալիս են ազգային անվտանգության մարմինները՝ առաջարկվում է նախագծի 2-րդ և 3-րդ կետերով Ներքին գործերի նախարարությանը վերապահված գործառույթները պատվիրակել Ազգային անվտանգության ծառայությանը։</w:t>
            </w:r>
          </w:p>
        </w:tc>
        <w:tc>
          <w:tcPr>
            <w:tcW w:w="4163" w:type="dxa"/>
            <w:shd w:val="clear" w:color="auto" w:fill="auto"/>
          </w:tcPr>
          <w:p w:rsidR="006907AB" w:rsidRPr="00111496" w:rsidRDefault="002A3C1F" w:rsidP="002B5C53">
            <w:pPr>
              <w:spacing w:after="0" w:line="360" w:lineRule="auto"/>
              <w:jc w:val="center"/>
              <w:rPr>
                <w:rFonts w:ascii="GHEA Grapalat" w:eastAsia="Times New Roman" w:hAnsi="GHEA Grapalat" w:cs="Times New Roman"/>
                <w:bCs/>
                <w:sz w:val="24"/>
                <w:szCs w:val="24"/>
                <w:lang w:val="hy-AM" w:eastAsia="ru-RU"/>
              </w:rPr>
            </w:pPr>
            <w:r w:rsidRPr="00111496">
              <w:rPr>
                <w:rFonts w:ascii="GHEA Grapalat" w:eastAsia="Times New Roman" w:hAnsi="GHEA Grapalat" w:cs="Times New Roman"/>
                <w:bCs/>
                <w:sz w:val="24"/>
                <w:szCs w:val="24"/>
                <w:lang w:val="hy-AM" w:eastAsia="ru-RU"/>
              </w:rPr>
              <w:t>Ընդունվել է</w:t>
            </w:r>
          </w:p>
        </w:tc>
      </w:tr>
      <w:tr w:rsidR="00EA0109" w:rsidRPr="00111496" w:rsidTr="002D05FD">
        <w:trPr>
          <w:trHeight w:val="620"/>
        </w:trPr>
        <w:tc>
          <w:tcPr>
            <w:tcW w:w="11614" w:type="dxa"/>
            <w:vMerge w:val="restart"/>
            <w:shd w:val="clear" w:color="auto" w:fill="D0CECE" w:themeFill="background2" w:themeFillShade="E6"/>
          </w:tcPr>
          <w:p w:rsidR="00EA0109" w:rsidRPr="00111496" w:rsidRDefault="00EA0109" w:rsidP="002B5C53">
            <w:pPr>
              <w:tabs>
                <w:tab w:val="left" w:pos="1200"/>
              </w:tabs>
              <w:spacing w:after="0" w:line="360" w:lineRule="auto"/>
              <w:jc w:val="center"/>
              <w:rPr>
                <w:rFonts w:ascii="GHEA Grapalat" w:eastAsia="Times New Roman" w:hAnsi="GHEA Grapalat" w:cs="Times New Roman"/>
                <w:b/>
                <w:sz w:val="24"/>
                <w:szCs w:val="24"/>
                <w:lang w:val="hy-AM" w:eastAsia="ru-RU"/>
              </w:rPr>
            </w:pPr>
            <w:r w:rsidRPr="00111496">
              <w:rPr>
                <w:rFonts w:ascii="GHEA Grapalat" w:eastAsia="Times New Roman" w:hAnsi="GHEA Grapalat" w:cs="Times New Roman"/>
                <w:b/>
                <w:sz w:val="24"/>
                <w:szCs w:val="24"/>
                <w:lang w:eastAsia="ru-RU"/>
              </w:rPr>
              <w:t xml:space="preserve">3. ՀՀ </w:t>
            </w:r>
            <w:r w:rsidR="002A3C1F" w:rsidRPr="00111496">
              <w:rPr>
                <w:rFonts w:ascii="GHEA Grapalat" w:eastAsia="Times New Roman" w:hAnsi="GHEA Grapalat" w:cs="Times New Roman"/>
                <w:b/>
                <w:sz w:val="24"/>
                <w:szCs w:val="24"/>
                <w:lang w:val="hy-AM" w:eastAsia="ru-RU"/>
              </w:rPr>
              <w:t>ֆինանսների նախարարություն</w:t>
            </w:r>
          </w:p>
        </w:tc>
        <w:tc>
          <w:tcPr>
            <w:tcW w:w="4163" w:type="dxa"/>
            <w:shd w:val="clear" w:color="auto" w:fill="D0CECE" w:themeFill="background2" w:themeFillShade="E6"/>
          </w:tcPr>
          <w:p w:rsidR="00EA0109" w:rsidRPr="00111496" w:rsidRDefault="00F327BC" w:rsidP="002B5C53">
            <w:pPr>
              <w:spacing w:after="0" w:line="360" w:lineRule="auto"/>
              <w:jc w:val="center"/>
              <w:rPr>
                <w:rFonts w:ascii="GHEA Grapalat" w:eastAsia="Times New Roman" w:hAnsi="GHEA Grapalat" w:cs="Times New Roman"/>
                <w:b/>
                <w:sz w:val="24"/>
                <w:szCs w:val="24"/>
                <w:highlight w:val="lightGray"/>
                <w:lang w:val="hy-AM" w:eastAsia="ru-RU"/>
              </w:rPr>
            </w:pPr>
            <w:r w:rsidRPr="00111496">
              <w:rPr>
                <w:rFonts w:ascii="GHEA Grapalat" w:eastAsia="Times New Roman" w:hAnsi="GHEA Grapalat" w:cs="Times New Roman"/>
                <w:b/>
                <w:sz w:val="24"/>
                <w:szCs w:val="24"/>
                <w:highlight w:val="lightGray"/>
                <w:lang w:eastAsia="ru-RU"/>
              </w:rPr>
              <w:t>17</w:t>
            </w:r>
            <w:r w:rsidRPr="00111496">
              <w:rPr>
                <w:rFonts w:ascii="GHEA Grapalat" w:eastAsia="Times New Roman" w:hAnsi="GHEA Grapalat" w:cs="Times New Roman"/>
                <w:b/>
                <w:sz w:val="24"/>
                <w:szCs w:val="24"/>
                <w:highlight w:val="lightGray"/>
                <w:lang w:val="hy-AM" w:eastAsia="ru-RU"/>
              </w:rPr>
              <w:t>.05</w:t>
            </w:r>
            <w:r w:rsidR="00EA0109" w:rsidRPr="00111496">
              <w:rPr>
                <w:rFonts w:ascii="GHEA Grapalat" w:eastAsia="Times New Roman" w:hAnsi="GHEA Grapalat" w:cs="Times New Roman"/>
                <w:b/>
                <w:sz w:val="24"/>
                <w:szCs w:val="24"/>
                <w:highlight w:val="lightGray"/>
                <w:lang w:val="hy-AM" w:eastAsia="ru-RU"/>
              </w:rPr>
              <w:t>.202</w:t>
            </w:r>
            <w:r w:rsidRPr="00111496">
              <w:rPr>
                <w:rFonts w:ascii="GHEA Grapalat" w:eastAsia="Times New Roman" w:hAnsi="GHEA Grapalat" w:cs="Times New Roman"/>
                <w:b/>
                <w:sz w:val="24"/>
                <w:szCs w:val="24"/>
                <w:highlight w:val="lightGray"/>
                <w:lang w:eastAsia="ru-RU"/>
              </w:rPr>
              <w:t>3</w:t>
            </w:r>
            <w:r w:rsidR="00EA0109" w:rsidRPr="00111496">
              <w:rPr>
                <w:rFonts w:ascii="GHEA Grapalat" w:eastAsia="Times New Roman" w:hAnsi="GHEA Grapalat" w:cs="Times New Roman"/>
                <w:b/>
                <w:sz w:val="24"/>
                <w:szCs w:val="24"/>
                <w:highlight w:val="lightGray"/>
                <w:lang w:val="hy-AM" w:eastAsia="ru-RU"/>
              </w:rPr>
              <w:t>թ.</w:t>
            </w:r>
          </w:p>
        </w:tc>
      </w:tr>
      <w:tr w:rsidR="00EA0109" w:rsidRPr="00111496" w:rsidTr="002D05FD">
        <w:trPr>
          <w:trHeight w:val="440"/>
        </w:trPr>
        <w:tc>
          <w:tcPr>
            <w:tcW w:w="11614" w:type="dxa"/>
            <w:vMerge/>
            <w:tcBorders>
              <w:bottom w:val="single" w:sz="4" w:space="0" w:color="auto"/>
            </w:tcBorders>
            <w:shd w:val="clear" w:color="auto" w:fill="D0CECE" w:themeFill="background2" w:themeFillShade="E6"/>
          </w:tcPr>
          <w:p w:rsidR="00EA0109" w:rsidRPr="00111496" w:rsidRDefault="00EA0109" w:rsidP="002B5C53">
            <w:pPr>
              <w:spacing w:after="0" w:line="360" w:lineRule="auto"/>
              <w:jc w:val="center"/>
              <w:rPr>
                <w:rFonts w:ascii="GHEA Grapalat" w:eastAsia="Times New Roman" w:hAnsi="GHEA Grapalat" w:cs="Times New Roman"/>
                <w:b/>
                <w:color w:val="FF0000"/>
                <w:sz w:val="24"/>
                <w:szCs w:val="24"/>
                <w:lang w:val="hy-AM" w:eastAsia="ru-RU"/>
              </w:rPr>
            </w:pPr>
          </w:p>
        </w:tc>
        <w:tc>
          <w:tcPr>
            <w:tcW w:w="4163" w:type="dxa"/>
            <w:shd w:val="clear" w:color="auto" w:fill="D0CECE" w:themeFill="background2" w:themeFillShade="E6"/>
          </w:tcPr>
          <w:p w:rsidR="00EA0109" w:rsidRPr="00111496" w:rsidRDefault="00C867B7" w:rsidP="002B5C53">
            <w:pPr>
              <w:widowControl w:val="0"/>
              <w:spacing w:after="0" w:line="360" w:lineRule="auto"/>
              <w:ind w:right="210"/>
              <w:contextualSpacing/>
              <w:jc w:val="center"/>
              <w:rPr>
                <w:rFonts w:ascii="GHEA Grapalat" w:hAnsi="GHEA Grapalat"/>
                <w:sz w:val="24"/>
                <w:szCs w:val="24"/>
              </w:rPr>
            </w:pPr>
            <w:r w:rsidRPr="00111496">
              <w:rPr>
                <w:rFonts w:ascii="GHEA Grapalat" w:hAnsi="GHEA Grapalat" w:cs="Calibri Cyr"/>
                <w:b/>
                <w:sz w:val="24"/>
                <w:szCs w:val="24"/>
              </w:rPr>
              <w:t>N</w:t>
            </w:r>
            <w:r w:rsidRPr="00111496">
              <w:rPr>
                <w:rFonts w:ascii="GHEA Grapalat" w:hAnsi="GHEA Grapalat" w:cs="Calibri Cyr"/>
                <w:b/>
                <w:sz w:val="24"/>
                <w:szCs w:val="24"/>
                <w:lang w:val="hy-AM"/>
              </w:rPr>
              <w:t xml:space="preserve"> </w:t>
            </w:r>
            <w:r w:rsidRPr="00111496">
              <w:rPr>
                <w:rFonts w:ascii="GHEA Grapalat" w:hAnsi="GHEA Grapalat" w:cs="Times New Roman"/>
                <w:b/>
                <w:sz w:val="24"/>
                <w:szCs w:val="24"/>
                <w:lang w:val="hy-AM"/>
              </w:rPr>
              <w:t>01/2-3/9492-2023</w:t>
            </w:r>
          </w:p>
        </w:tc>
      </w:tr>
      <w:tr w:rsidR="006907AB" w:rsidRPr="00111496" w:rsidTr="007252AB">
        <w:trPr>
          <w:trHeight w:val="620"/>
        </w:trPr>
        <w:tc>
          <w:tcPr>
            <w:tcW w:w="11614" w:type="dxa"/>
            <w:tcBorders>
              <w:top w:val="single" w:sz="4" w:space="0" w:color="auto"/>
              <w:left w:val="single" w:sz="4" w:space="0" w:color="auto"/>
              <w:bottom w:val="single" w:sz="4" w:space="0" w:color="auto"/>
              <w:right w:val="single" w:sz="4" w:space="0" w:color="auto"/>
            </w:tcBorders>
            <w:shd w:val="clear" w:color="auto" w:fill="auto"/>
          </w:tcPr>
          <w:p w:rsidR="002D05FD" w:rsidRPr="00111496" w:rsidRDefault="002A3C1F" w:rsidP="002B5C53">
            <w:pPr>
              <w:pStyle w:val="ListParagraph"/>
              <w:spacing w:after="0" w:line="360" w:lineRule="auto"/>
              <w:ind w:left="0"/>
              <w:jc w:val="both"/>
              <w:rPr>
                <w:rFonts w:ascii="GHEA Grapalat" w:eastAsiaTheme="minorHAnsi" w:hAnsi="GHEA Grapalat" w:cs="Sylfaen"/>
                <w:sz w:val="24"/>
                <w:szCs w:val="24"/>
                <w:lang w:val="en-US"/>
              </w:rPr>
            </w:pPr>
            <w:r w:rsidRPr="00111496">
              <w:rPr>
                <w:rFonts w:ascii="GHEA Grapalat" w:hAnsi="GHEA Grapalat"/>
                <w:sz w:val="24"/>
                <w:szCs w:val="24"/>
              </w:rPr>
              <w:t>Ն</w:t>
            </w:r>
            <w:r w:rsidRPr="00111496">
              <w:rPr>
                <w:rFonts w:ascii="GHEA Grapalat" w:hAnsi="GHEA Grapalat"/>
                <w:sz w:val="24"/>
                <w:szCs w:val="24"/>
                <w:lang w:val="hy-AM"/>
              </w:rPr>
              <w:t>ախագծի վերաբերյալ դիտողություններ և առաջարկություններ չկան</w:t>
            </w:r>
            <w:r w:rsidRPr="00111496">
              <w:rPr>
                <w:rFonts w:ascii="GHEA Grapalat" w:hAnsi="GHEA Grapalat"/>
                <w:sz w:val="24"/>
                <w:szCs w:val="24"/>
              </w:rPr>
              <w:t>:</w:t>
            </w:r>
          </w:p>
        </w:tc>
        <w:tc>
          <w:tcPr>
            <w:tcW w:w="4163" w:type="dxa"/>
            <w:tcBorders>
              <w:left w:val="single" w:sz="4" w:space="0" w:color="auto"/>
            </w:tcBorders>
            <w:shd w:val="clear" w:color="auto" w:fill="auto"/>
          </w:tcPr>
          <w:p w:rsidR="004D71CF" w:rsidRPr="00111496" w:rsidRDefault="004D71CF" w:rsidP="002B5C53">
            <w:pPr>
              <w:pStyle w:val="ListParagraph"/>
              <w:spacing w:after="0" w:line="360" w:lineRule="auto"/>
              <w:ind w:left="1080"/>
              <w:rPr>
                <w:rFonts w:ascii="GHEA Grapalat" w:hAnsi="GHEA Grapalat"/>
                <w:bCs/>
                <w:sz w:val="24"/>
                <w:szCs w:val="24"/>
                <w:lang w:val="en-US"/>
              </w:rPr>
            </w:pPr>
          </w:p>
        </w:tc>
      </w:tr>
      <w:tr w:rsidR="00111496" w:rsidRPr="00111496" w:rsidTr="00EA5DFE">
        <w:trPr>
          <w:trHeight w:val="260"/>
        </w:trPr>
        <w:tc>
          <w:tcPr>
            <w:tcW w:w="11614" w:type="dxa"/>
            <w:vMerge w:val="restart"/>
            <w:tcBorders>
              <w:top w:val="single" w:sz="4" w:space="0" w:color="auto"/>
              <w:left w:val="single" w:sz="4" w:space="0" w:color="auto"/>
              <w:right w:val="single" w:sz="4" w:space="0" w:color="auto"/>
            </w:tcBorders>
            <w:shd w:val="clear" w:color="auto" w:fill="D9D9D9" w:themeFill="background1" w:themeFillShade="D9"/>
          </w:tcPr>
          <w:p w:rsidR="00111496" w:rsidRPr="00111496" w:rsidRDefault="00111496" w:rsidP="00111496">
            <w:pPr>
              <w:pStyle w:val="ListParagraph"/>
              <w:spacing w:after="0" w:line="360" w:lineRule="auto"/>
              <w:ind w:left="0"/>
              <w:jc w:val="center"/>
              <w:rPr>
                <w:rFonts w:ascii="GHEA Grapalat" w:hAnsi="GHEA Grapalat"/>
                <w:b/>
                <w:sz w:val="24"/>
                <w:szCs w:val="24"/>
                <w:lang w:val="hy-AM"/>
              </w:rPr>
            </w:pPr>
            <w:r w:rsidRPr="00111496">
              <w:rPr>
                <w:rFonts w:ascii="GHEA Grapalat" w:hAnsi="GHEA Grapalat"/>
                <w:b/>
                <w:sz w:val="24"/>
                <w:szCs w:val="24"/>
                <w:lang w:val="hy-AM"/>
              </w:rPr>
              <w:t>4. ՀՀ ազգային անվտանգության ծառայություն</w:t>
            </w:r>
          </w:p>
        </w:tc>
        <w:tc>
          <w:tcPr>
            <w:tcW w:w="4163" w:type="dxa"/>
            <w:tcBorders>
              <w:left w:val="single" w:sz="4" w:space="0" w:color="auto"/>
            </w:tcBorders>
            <w:shd w:val="clear" w:color="auto" w:fill="D9D9D9" w:themeFill="background1" w:themeFillShade="D9"/>
          </w:tcPr>
          <w:p w:rsidR="00111496" w:rsidRPr="00111496" w:rsidRDefault="00111496" w:rsidP="002B5C53">
            <w:pPr>
              <w:pStyle w:val="ListParagraph"/>
              <w:spacing w:after="0" w:line="360" w:lineRule="auto"/>
              <w:ind w:left="1080"/>
              <w:rPr>
                <w:rFonts w:ascii="GHEA Grapalat" w:hAnsi="GHEA Grapalat"/>
                <w:b/>
                <w:bCs/>
                <w:sz w:val="24"/>
                <w:szCs w:val="24"/>
                <w:lang w:val="hy-AM"/>
              </w:rPr>
            </w:pPr>
            <w:r w:rsidRPr="00111496">
              <w:rPr>
                <w:rFonts w:ascii="GHEA Grapalat" w:hAnsi="GHEA Grapalat"/>
                <w:b/>
                <w:bCs/>
                <w:sz w:val="24"/>
                <w:szCs w:val="24"/>
                <w:lang w:val="hy-AM"/>
              </w:rPr>
              <w:t>07.06.2023թ.</w:t>
            </w:r>
          </w:p>
        </w:tc>
      </w:tr>
      <w:tr w:rsidR="00111496" w:rsidRPr="00111496" w:rsidTr="00EA5DFE">
        <w:trPr>
          <w:trHeight w:val="259"/>
        </w:trPr>
        <w:tc>
          <w:tcPr>
            <w:tcW w:w="11614" w:type="dxa"/>
            <w:vMerge/>
            <w:tcBorders>
              <w:left w:val="single" w:sz="4" w:space="0" w:color="auto"/>
              <w:bottom w:val="single" w:sz="4" w:space="0" w:color="auto"/>
              <w:right w:val="single" w:sz="4" w:space="0" w:color="auto"/>
            </w:tcBorders>
            <w:shd w:val="clear" w:color="auto" w:fill="D9D9D9" w:themeFill="background1" w:themeFillShade="D9"/>
          </w:tcPr>
          <w:p w:rsidR="00111496" w:rsidRPr="00111496" w:rsidRDefault="00111496" w:rsidP="00111496">
            <w:pPr>
              <w:pStyle w:val="ListParagraph"/>
              <w:spacing w:after="0" w:line="360" w:lineRule="auto"/>
              <w:ind w:left="0"/>
              <w:jc w:val="center"/>
              <w:rPr>
                <w:rFonts w:ascii="GHEA Grapalat" w:hAnsi="GHEA Grapalat"/>
                <w:b/>
                <w:sz w:val="24"/>
                <w:szCs w:val="24"/>
                <w:lang w:val="hy-AM"/>
              </w:rPr>
            </w:pPr>
          </w:p>
        </w:tc>
        <w:tc>
          <w:tcPr>
            <w:tcW w:w="4163" w:type="dxa"/>
            <w:tcBorders>
              <w:left w:val="single" w:sz="4" w:space="0" w:color="auto"/>
            </w:tcBorders>
            <w:shd w:val="clear" w:color="auto" w:fill="D9D9D9" w:themeFill="background1" w:themeFillShade="D9"/>
          </w:tcPr>
          <w:p w:rsidR="00111496" w:rsidRPr="00111496" w:rsidRDefault="00111496" w:rsidP="002B5C53">
            <w:pPr>
              <w:pStyle w:val="ListParagraph"/>
              <w:spacing w:after="0" w:line="360" w:lineRule="auto"/>
              <w:ind w:left="1080"/>
              <w:rPr>
                <w:rFonts w:ascii="GHEA Grapalat" w:hAnsi="GHEA Grapalat"/>
                <w:b/>
                <w:bCs/>
                <w:sz w:val="24"/>
                <w:szCs w:val="24"/>
                <w:lang w:val="hy-AM"/>
              </w:rPr>
            </w:pPr>
            <w:r w:rsidRPr="00111496">
              <w:rPr>
                <w:rFonts w:ascii="GHEA Grapalat" w:hAnsi="GHEA Grapalat"/>
                <w:b/>
                <w:bCs/>
                <w:sz w:val="24"/>
                <w:szCs w:val="24"/>
                <w:lang w:val="en-US"/>
              </w:rPr>
              <w:t xml:space="preserve">N </w:t>
            </w:r>
            <w:r w:rsidRPr="00111496">
              <w:rPr>
                <w:rFonts w:ascii="GHEA Grapalat" w:hAnsi="GHEA Grapalat"/>
                <w:b/>
                <w:bCs/>
                <w:sz w:val="24"/>
                <w:szCs w:val="24"/>
                <w:lang w:val="hy-AM"/>
              </w:rPr>
              <w:t>11/863</w:t>
            </w:r>
          </w:p>
        </w:tc>
      </w:tr>
      <w:tr w:rsidR="00111496" w:rsidRPr="00111496" w:rsidTr="007252AB">
        <w:trPr>
          <w:trHeight w:val="620"/>
        </w:trPr>
        <w:tc>
          <w:tcPr>
            <w:tcW w:w="11614" w:type="dxa"/>
            <w:tcBorders>
              <w:top w:val="single" w:sz="4" w:space="0" w:color="auto"/>
              <w:left w:val="single" w:sz="4" w:space="0" w:color="auto"/>
              <w:bottom w:val="single" w:sz="4" w:space="0" w:color="auto"/>
              <w:right w:val="single" w:sz="4" w:space="0" w:color="auto"/>
            </w:tcBorders>
            <w:shd w:val="clear" w:color="auto" w:fill="auto"/>
          </w:tcPr>
          <w:p w:rsidR="00111496" w:rsidRPr="00111496" w:rsidRDefault="00111496" w:rsidP="002B5C53">
            <w:pPr>
              <w:pStyle w:val="ListParagraph"/>
              <w:spacing w:after="0" w:line="360" w:lineRule="auto"/>
              <w:ind w:left="0"/>
              <w:jc w:val="both"/>
              <w:rPr>
                <w:rFonts w:ascii="GHEA Grapalat" w:hAnsi="GHEA Grapalat"/>
                <w:sz w:val="24"/>
                <w:szCs w:val="24"/>
                <w:lang w:val="hy-AM"/>
              </w:rPr>
            </w:pPr>
            <w:r>
              <w:rPr>
                <w:rFonts w:ascii="GHEA Grapalat" w:hAnsi="GHEA Grapalat"/>
                <w:sz w:val="24"/>
                <w:szCs w:val="24"/>
                <w:lang w:val="hy-AM"/>
              </w:rPr>
              <w:lastRenderedPageBreak/>
              <w:t>Նախագծի 2-րդ կետն առաջակրվում է խմբագրել՝ նախատեսելով, որ պետական տուրքի վճարումից արտունություն սահմանելու համար օտարերկրացիների տվյալները պետք է ներկայացվեն մինչև օգոստոսի 1-ը, իսկ դրա անհնարինության դեպքում՝ տվյալ անձի ժամանելուց առնվազն 24 ժամ առաջ:</w:t>
            </w:r>
          </w:p>
        </w:tc>
        <w:tc>
          <w:tcPr>
            <w:tcW w:w="4163" w:type="dxa"/>
            <w:tcBorders>
              <w:left w:val="single" w:sz="4" w:space="0" w:color="auto"/>
            </w:tcBorders>
            <w:shd w:val="clear" w:color="auto" w:fill="auto"/>
          </w:tcPr>
          <w:p w:rsidR="00111496" w:rsidRPr="00111496" w:rsidRDefault="00111496" w:rsidP="002B5C53">
            <w:pPr>
              <w:pStyle w:val="ListParagraph"/>
              <w:spacing w:after="0" w:line="360" w:lineRule="auto"/>
              <w:ind w:left="1080"/>
              <w:rPr>
                <w:rFonts w:ascii="GHEA Grapalat" w:hAnsi="GHEA Grapalat"/>
                <w:b/>
                <w:bCs/>
                <w:sz w:val="24"/>
                <w:szCs w:val="24"/>
                <w:lang w:val="hy-AM"/>
              </w:rPr>
            </w:pPr>
            <w:bookmarkStart w:id="0" w:name="_GoBack"/>
            <w:r w:rsidRPr="00111496">
              <w:rPr>
                <w:rFonts w:ascii="GHEA Grapalat" w:hAnsi="GHEA Grapalat"/>
                <w:b/>
                <w:bCs/>
                <w:sz w:val="24"/>
                <w:szCs w:val="24"/>
                <w:lang w:val="hy-AM"/>
              </w:rPr>
              <w:t>Ընդունվել է</w:t>
            </w:r>
            <w:bookmarkEnd w:id="0"/>
          </w:p>
        </w:tc>
      </w:tr>
      <w:tr w:rsidR="007252AB" w:rsidRPr="00111496" w:rsidTr="007252AB">
        <w:trPr>
          <w:trHeight w:val="503"/>
        </w:trPr>
        <w:tc>
          <w:tcPr>
            <w:tcW w:w="11614" w:type="dxa"/>
            <w:vMerge w:val="restart"/>
            <w:tcBorders>
              <w:top w:val="single" w:sz="4" w:space="0" w:color="auto"/>
              <w:left w:val="single" w:sz="4" w:space="0" w:color="auto"/>
              <w:right w:val="single" w:sz="4" w:space="0" w:color="auto"/>
            </w:tcBorders>
            <w:shd w:val="clear" w:color="auto" w:fill="D9D9D9" w:themeFill="background1" w:themeFillShade="D9"/>
          </w:tcPr>
          <w:p w:rsidR="007252AB" w:rsidRPr="00111496" w:rsidRDefault="007252AB" w:rsidP="002B5C53">
            <w:pPr>
              <w:spacing w:after="0" w:line="360" w:lineRule="auto"/>
              <w:contextualSpacing/>
              <w:jc w:val="center"/>
              <w:rPr>
                <w:rFonts w:ascii="GHEA Grapalat" w:eastAsia="Calibri" w:hAnsi="GHEA Grapalat" w:cs="Times New Roman"/>
                <w:b/>
                <w:color w:val="000000"/>
                <w:sz w:val="24"/>
                <w:szCs w:val="24"/>
                <w:highlight w:val="lightGray"/>
                <w:shd w:val="clear" w:color="auto" w:fill="FFFFFF"/>
                <w:lang w:val="hy-AM"/>
              </w:rPr>
            </w:pPr>
            <w:r w:rsidRPr="00111496">
              <w:rPr>
                <w:rFonts w:ascii="GHEA Grapalat" w:eastAsia="Calibri" w:hAnsi="GHEA Grapalat" w:cs="Times New Roman"/>
                <w:b/>
                <w:color w:val="000000"/>
                <w:sz w:val="24"/>
                <w:szCs w:val="24"/>
                <w:highlight w:val="lightGray"/>
                <w:shd w:val="clear" w:color="auto" w:fill="FFFFFF"/>
              </w:rPr>
              <w:t xml:space="preserve">4. </w:t>
            </w:r>
            <w:r w:rsidRPr="00111496">
              <w:rPr>
                <w:rFonts w:ascii="GHEA Grapalat" w:eastAsia="Calibri" w:hAnsi="GHEA Grapalat" w:cs="Times New Roman"/>
                <w:b/>
                <w:color w:val="000000"/>
                <w:sz w:val="24"/>
                <w:szCs w:val="24"/>
                <w:highlight w:val="lightGray"/>
                <w:shd w:val="clear" w:color="auto" w:fill="FFFFFF"/>
                <w:lang w:val="hy-AM"/>
              </w:rPr>
              <w:t>ՀՀ արդարադատության նախարարություն</w:t>
            </w:r>
          </w:p>
          <w:p w:rsidR="007252AB" w:rsidRPr="00111496" w:rsidRDefault="007252AB" w:rsidP="002B5C53">
            <w:pPr>
              <w:pStyle w:val="ListParagraph"/>
              <w:spacing w:after="0" w:line="360" w:lineRule="auto"/>
              <w:ind w:left="0"/>
              <w:jc w:val="center"/>
              <w:rPr>
                <w:rFonts w:ascii="GHEA Grapalat" w:hAnsi="GHEA Grapalat"/>
                <w:sz w:val="24"/>
                <w:szCs w:val="24"/>
                <w:lang w:val="en-US"/>
              </w:rPr>
            </w:pPr>
            <w:r w:rsidRPr="00111496">
              <w:rPr>
                <w:rFonts w:ascii="GHEA Grapalat" w:eastAsia="Calibri" w:hAnsi="GHEA Grapalat"/>
                <w:color w:val="000000"/>
                <w:sz w:val="24"/>
                <w:szCs w:val="24"/>
                <w:highlight w:val="lightGray"/>
                <w:shd w:val="clear" w:color="auto" w:fill="FFFFFF"/>
                <w:lang w:val="hy-AM"/>
              </w:rPr>
              <w:t>(պետական փորձագիտական եզրակացություն)</w:t>
            </w:r>
          </w:p>
        </w:tc>
        <w:tc>
          <w:tcPr>
            <w:tcW w:w="4163" w:type="dxa"/>
            <w:tcBorders>
              <w:left w:val="single" w:sz="4" w:space="0" w:color="auto"/>
            </w:tcBorders>
            <w:shd w:val="clear" w:color="auto" w:fill="D9D9D9" w:themeFill="background1" w:themeFillShade="D9"/>
          </w:tcPr>
          <w:p w:rsidR="007252AB" w:rsidRPr="00111496" w:rsidRDefault="007252AB" w:rsidP="002B5C53">
            <w:pPr>
              <w:pStyle w:val="ListParagraph"/>
              <w:spacing w:after="0" w:line="360" w:lineRule="auto"/>
              <w:ind w:left="1080"/>
              <w:rPr>
                <w:rFonts w:ascii="GHEA Grapalat" w:hAnsi="GHEA Grapalat"/>
                <w:b/>
                <w:bCs/>
                <w:sz w:val="24"/>
                <w:szCs w:val="24"/>
                <w:lang w:val="hy-AM"/>
              </w:rPr>
            </w:pPr>
            <w:r w:rsidRPr="00111496">
              <w:rPr>
                <w:rFonts w:ascii="GHEA Grapalat" w:hAnsi="GHEA Grapalat"/>
                <w:b/>
                <w:bCs/>
                <w:sz w:val="24"/>
                <w:szCs w:val="24"/>
                <w:lang w:val="en-US"/>
              </w:rPr>
              <w:t>26.05.2023</w:t>
            </w:r>
            <w:r w:rsidRPr="00111496">
              <w:rPr>
                <w:rFonts w:ascii="GHEA Grapalat" w:hAnsi="GHEA Grapalat"/>
                <w:b/>
                <w:bCs/>
                <w:sz w:val="24"/>
                <w:szCs w:val="24"/>
                <w:lang w:val="hy-AM"/>
              </w:rPr>
              <w:t>թ</w:t>
            </w:r>
            <w:r w:rsidRPr="00111496">
              <w:rPr>
                <w:rFonts w:ascii="Cambria Math" w:hAnsi="Cambria Math" w:cs="Cambria Math"/>
                <w:b/>
                <w:bCs/>
                <w:sz w:val="24"/>
                <w:szCs w:val="24"/>
                <w:lang w:val="hy-AM"/>
              </w:rPr>
              <w:t>․</w:t>
            </w:r>
          </w:p>
        </w:tc>
      </w:tr>
      <w:tr w:rsidR="007252AB" w:rsidRPr="00111496" w:rsidTr="007252AB">
        <w:trPr>
          <w:trHeight w:val="502"/>
        </w:trPr>
        <w:tc>
          <w:tcPr>
            <w:tcW w:w="11614" w:type="dxa"/>
            <w:vMerge/>
            <w:tcBorders>
              <w:left w:val="single" w:sz="4" w:space="0" w:color="auto"/>
              <w:bottom w:val="single" w:sz="4" w:space="0" w:color="auto"/>
              <w:right w:val="single" w:sz="4" w:space="0" w:color="auto"/>
            </w:tcBorders>
            <w:shd w:val="clear" w:color="auto" w:fill="D9D9D9" w:themeFill="background1" w:themeFillShade="D9"/>
          </w:tcPr>
          <w:p w:rsidR="007252AB" w:rsidRPr="00111496" w:rsidRDefault="007252AB" w:rsidP="002B5C53">
            <w:pPr>
              <w:pStyle w:val="ListParagraph"/>
              <w:spacing w:after="0" w:line="360" w:lineRule="auto"/>
              <w:ind w:left="0"/>
              <w:jc w:val="both"/>
              <w:rPr>
                <w:rFonts w:ascii="GHEA Grapalat" w:hAnsi="GHEA Grapalat"/>
                <w:sz w:val="24"/>
                <w:szCs w:val="24"/>
                <w:lang w:val="en-US"/>
              </w:rPr>
            </w:pPr>
          </w:p>
        </w:tc>
        <w:tc>
          <w:tcPr>
            <w:tcW w:w="4163" w:type="dxa"/>
            <w:tcBorders>
              <w:left w:val="single" w:sz="4" w:space="0" w:color="auto"/>
            </w:tcBorders>
            <w:shd w:val="clear" w:color="auto" w:fill="D9D9D9" w:themeFill="background1" w:themeFillShade="D9"/>
          </w:tcPr>
          <w:p w:rsidR="007252AB" w:rsidRPr="00111496" w:rsidRDefault="007252AB" w:rsidP="002B5C53">
            <w:pPr>
              <w:pStyle w:val="ListParagraph"/>
              <w:spacing w:after="0" w:line="360" w:lineRule="auto"/>
              <w:ind w:left="1080"/>
              <w:rPr>
                <w:rFonts w:ascii="GHEA Grapalat" w:hAnsi="GHEA Grapalat"/>
                <w:b/>
                <w:bCs/>
                <w:sz w:val="24"/>
                <w:szCs w:val="24"/>
                <w:lang w:val="en-US"/>
              </w:rPr>
            </w:pPr>
            <w:r w:rsidRPr="00111496">
              <w:rPr>
                <w:rFonts w:ascii="GHEA Grapalat" w:hAnsi="GHEA Grapalat"/>
                <w:b/>
                <w:color w:val="000000"/>
                <w:sz w:val="24"/>
                <w:szCs w:val="24"/>
                <w:highlight w:val="lightGray"/>
                <w:shd w:val="clear" w:color="auto" w:fill="FFFFFF"/>
                <w:lang w:val="en-US"/>
              </w:rPr>
              <w:t xml:space="preserve">N </w:t>
            </w:r>
            <w:r w:rsidRPr="00111496">
              <w:rPr>
                <w:rFonts w:ascii="GHEA Grapalat" w:hAnsi="GHEA Grapalat"/>
                <w:b/>
                <w:color w:val="000000"/>
                <w:sz w:val="24"/>
                <w:szCs w:val="24"/>
                <w:highlight w:val="lightGray"/>
                <w:shd w:val="clear" w:color="auto" w:fill="FFFFFF"/>
                <w:lang w:val="hy-AM"/>
              </w:rPr>
              <w:t>27.3/26738-2023</w:t>
            </w:r>
          </w:p>
        </w:tc>
      </w:tr>
      <w:tr w:rsidR="007252AB" w:rsidRPr="00111496" w:rsidTr="002D05FD">
        <w:trPr>
          <w:trHeight w:val="620"/>
        </w:trPr>
        <w:tc>
          <w:tcPr>
            <w:tcW w:w="11614" w:type="dxa"/>
            <w:tcBorders>
              <w:top w:val="single" w:sz="4" w:space="0" w:color="auto"/>
              <w:left w:val="single" w:sz="4" w:space="0" w:color="auto"/>
              <w:bottom w:val="single" w:sz="4" w:space="0" w:color="auto"/>
              <w:right w:val="single" w:sz="4" w:space="0" w:color="auto"/>
            </w:tcBorders>
            <w:shd w:val="clear" w:color="auto" w:fill="auto"/>
          </w:tcPr>
          <w:p w:rsidR="002B5C53" w:rsidRPr="00111496" w:rsidRDefault="00092E73" w:rsidP="002B5C53">
            <w:pPr>
              <w:pStyle w:val="ListParagraph"/>
              <w:tabs>
                <w:tab w:val="left" w:pos="0"/>
              </w:tabs>
              <w:spacing w:after="0" w:line="360" w:lineRule="auto"/>
              <w:ind w:left="75"/>
              <w:jc w:val="both"/>
              <w:rPr>
                <w:rFonts w:ascii="GHEA Grapalat" w:hAnsi="GHEA Grapalat"/>
                <w:color w:val="000000"/>
                <w:sz w:val="24"/>
                <w:szCs w:val="24"/>
                <w:shd w:val="clear" w:color="auto" w:fill="FFFFFF"/>
                <w:lang w:val="hy-AM"/>
              </w:rPr>
            </w:pPr>
            <w:r w:rsidRPr="00111496">
              <w:rPr>
                <w:rFonts w:ascii="GHEA Grapalat" w:hAnsi="GHEA Grapalat"/>
                <w:color w:val="000000"/>
                <w:sz w:val="24"/>
                <w:szCs w:val="24"/>
                <w:shd w:val="clear" w:color="auto" w:fill="FFFFFF"/>
                <w:lang w:val="hy-AM"/>
              </w:rPr>
              <w:t>«</w:t>
            </w:r>
            <w:r w:rsidRPr="00111496">
              <w:rPr>
                <w:rFonts w:ascii="GHEA Grapalat" w:hAnsi="GHEA Grapalat" w:cs="Sylfaen"/>
                <w:sz w:val="24"/>
                <w:szCs w:val="24"/>
                <w:lang w:val="hy-AM"/>
              </w:rPr>
              <w:t>Պետական տուրքի գծով արտոնություն սահմանելու մասին</w:t>
            </w:r>
            <w:r w:rsidRPr="00111496">
              <w:rPr>
                <w:rFonts w:ascii="GHEA Grapalat" w:hAnsi="GHEA Grapalat"/>
                <w:color w:val="000000"/>
                <w:sz w:val="24"/>
                <w:szCs w:val="24"/>
                <w:shd w:val="clear" w:color="auto" w:fill="FFFFFF"/>
                <w:lang w:val="hy-AM"/>
              </w:rPr>
              <w:t>»</w:t>
            </w:r>
            <w:r w:rsidRPr="00111496">
              <w:rPr>
                <w:rFonts w:ascii="GHEA Grapalat" w:hAnsi="GHEA Grapalat" w:cs="Sylfaen"/>
                <w:sz w:val="24"/>
                <w:szCs w:val="24"/>
                <w:lang w:val="hy-AM"/>
              </w:rPr>
              <w:t xml:space="preserve"> ՀՀ կառավարության որոշման նախագծի</w:t>
            </w:r>
            <w:r w:rsidRPr="00111496">
              <w:rPr>
                <w:rFonts w:ascii="GHEA Grapalat" w:hAnsi="GHEA Grapalat" w:cs="Sylfaen"/>
                <w:b/>
                <w:sz w:val="24"/>
                <w:szCs w:val="24"/>
                <w:lang w:val="hy-AM"/>
              </w:rPr>
              <w:t xml:space="preserve"> </w:t>
            </w:r>
            <w:r w:rsidRPr="00111496">
              <w:rPr>
                <w:rFonts w:ascii="GHEA Grapalat" w:hAnsi="GHEA Grapalat" w:cs="Sylfaen"/>
                <w:sz w:val="24"/>
                <w:szCs w:val="24"/>
                <w:lang w:val="hy-AM"/>
              </w:rPr>
              <w:t xml:space="preserve">(այսուհետ՝ Նախագիծ) </w:t>
            </w:r>
            <w:r w:rsidRPr="00111496">
              <w:rPr>
                <w:rFonts w:ascii="GHEA Grapalat" w:hAnsi="GHEA Grapalat"/>
                <w:color w:val="000000"/>
                <w:sz w:val="24"/>
                <w:szCs w:val="24"/>
                <w:shd w:val="clear" w:color="auto" w:fill="FFFFFF"/>
                <w:lang w:val="hy-AM"/>
              </w:rPr>
              <w:t>1-ին կետով նախատեսվում է սահմանել, որ 2023 թվականի օգոստոսի 5-ից 19-ը ՀՀ-ում կայանալիք՝ համահայկական ամառային ութերորդ խաղերին մասնակցելու նպատակով ՀՀ ժամանող օտարերկրյա քաղաքացիներն ազատվում են մուտքի վիզայի տրամադրման համար նախատեսված պետական տուրքի վճարումից: Այս կապակցությամբ գտնում ենք, որ պարզաբանման կարիք ունի, թե գործնակում ինչ միջոցներով է հնարավոր պարզել՝ արդյոք օտարերկրյա քաղաքացիները նշված ժամանակահատվածում մուտք են գործել ՀՀ-ում կայանալիք՝ համահայկական ամառային ութերորդ խաղերին մասնակցելու նպատակով, թե ոչ, ինչն էլ հիմք է հանդիսանալու պետական տուրքի գծով արտոնություն կիրառելու համար: Նշվածը հիմք ընդունելով, չարաշահումներից խուսափելու անհրաժեշտությամբ պայմանավորված, առաջարկ</w:t>
            </w:r>
            <w:r w:rsidR="002B5C53" w:rsidRPr="00111496">
              <w:rPr>
                <w:rFonts w:ascii="GHEA Grapalat" w:hAnsi="GHEA Grapalat"/>
                <w:color w:val="000000"/>
                <w:sz w:val="24"/>
                <w:szCs w:val="24"/>
                <w:shd w:val="clear" w:color="auto" w:fill="FFFFFF"/>
                <w:lang w:val="hy-AM"/>
              </w:rPr>
              <w:t>ում ենք կարգավորումը վերանայել:</w:t>
            </w:r>
          </w:p>
          <w:p w:rsidR="002B5C53" w:rsidRPr="00111496" w:rsidRDefault="002B5C53" w:rsidP="002B5C53">
            <w:pPr>
              <w:pStyle w:val="ListParagraph"/>
              <w:tabs>
                <w:tab w:val="left" w:pos="0"/>
              </w:tabs>
              <w:spacing w:after="0" w:line="360" w:lineRule="auto"/>
              <w:ind w:left="75"/>
              <w:jc w:val="both"/>
              <w:rPr>
                <w:rFonts w:ascii="GHEA Grapalat" w:hAnsi="GHEA Grapalat"/>
                <w:color w:val="000000"/>
                <w:sz w:val="24"/>
                <w:szCs w:val="24"/>
                <w:shd w:val="clear" w:color="auto" w:fill="FFFFFF"/>
                <w:lang w:val="hy-AM"/>
              </w:rPr>
            </w:pPr>
          </w:p>
          <w:p w:rsidR="00092E73" w:rsidRPr="00111496" w:rsidRDefault="00092E73" w:rsidP="002B5C53">
            <w:pPr>
              <w:pStyle w:val="ListParagraph"/>
              <w:tabs>
                <w:tab w:val="left" w:pos="0"/>
              </w:tabs>
              <w:spacing w:after="0" w:line="360" w:lineRule="auto"/>
              <w:ind w:left="75"/>
              <w:jc w:val="both"/>
              <w:rPr>
                <w:rFonts w:ascii="GHEA Grapalat" w:hAnsi="GHEA Grapalat"/>
                <w:color w:val="000000"/>
                <w:sz w:val="24"/>
                <w:szCs w:val="24"/>
                <w:shd w:val="clear" w:color="auto" w:fill="FFFFFF"/>
                <w:lang w:val="hy-AM"/>
              </w:rPr>
            </w:pPr>
            <w:r w:rsidRPr="00111496">
              <w:rPr>
                <w:rFonts w:ascii="GHEA Grapalat" w:hAnsi="GHEA Grapalat"/>
                <w:color w:val="000000"/>
                <w:sz w:val="24"/>
                <w:szCs w:val="24"/>
                <w:shd w:val="clear" w:color="auto" w:fill="FFFFFF"/>
                <w:lang w:val="hy-AM"/>
              </w:rPr>
              <w:t>Միաժամանակ, «</w:t>
            </w:r>
            <w:r w:rsidRPr="00111496">
              <w:rPr>
                <w:rFonts w:ascii="GHEA Grapalat" w:hAnsi="GHEA Grapalat" w:cs="Sylfaen"/>
                <w:sz w:val="24"/>
                <w:szCs w:val="24"/>
                <w:lang w:val="hy-AM"/>
              </w:rPr>
              <w:t>մուտքի վիզայի</w:t>
            </w:r>
            <w:r w:rsidRPr="00111496">
              <w:rPr>
                <w:rFonts w:ascii="GHEA Grapalat" w:hAnsi="GHEA Grapalat"/>
                <w:color w:val="000000"/>
                <w:sz w:val="24"/>
                <w:szCs w:val="24"/>
                <w:shd w:val="clear" w:color="auto" w:fill="FFFFFF"/>
                <w:lang w:val="hy-AM"/>
              </w:rPr>
              <w:t>» բառերն անհրաժեշտ է փոխարինել «</w:t>
            </w:r>
            <w:r w:rsidRPr="00111496">
              <w:rPr>
                <w:rFonts w:ascii="GHEA Grapalat" w:hAnsi="GHEA Grapalat" w:cs="Sylfaen"/>
                <w:sz w:val="24"/>
                <w:szCs w:val="24"/>
                <w:lang w:val="hy-AM"/>
              </w:rPr>
              <w:t>մուտքի արտոնագրի</w:t>
            </w:r>
            <w:r w:rsidRPr="00111496">
              <w:rPr>
                <w:rFonts w:ascii="GHEA Grapalat" w:hAnsi="GHEA Grapalat"/>
                <w:color w:val="000000"/>
                <w:sz w:val="24"/>
                <w:szCs w:val="24"/>
                <w:shd w:val="clear" w:color="auto" w:fill="FFFFFF"/>
                <w:lang w:val="hy-AM"/>
              </w:rPr>
              <w:t>» բառերով՝ նկատի ունենալով, որ «</w:t>
            </w:r>
            <w:r w:rsidRPr="00111496">
              <w:rPr>
                <w:rFonts w:ascii="GHEA Grapalat" w:hAnsi="GHEA Grapalat" w:cs="Sylfaen"/>
                <w:sz w:val="24"/>
                <w:szCs w:val="24"/>
                <w:lang w:val="hy-AM"/>
              </w:rPr>
              <w:t>Պետական տուրքի մասին</w:t>
            </w:r>
            <w:r w:rsidRPr="00111496">
              <w:rPr>
                <w:rFonts w:ascii="GHEA Grapalat" w:hAnsi="GHEA Grapalat"/>
                <w:color w:val="000000"/>
                <w:sz w:val="24"/>
                <w:szCs w:val="24"/>
                <w:shd w:val="clear" w:color="auto" w:fill="FFFFFF"/>
                <w:lang w:val="hy-AM"/>
              </w:rPr>
              <w:t xml:space="preserve">» օրենքով </w:t>
            </w:r>
            <w:r w:rsidRPr="00111496">
              <w:rPr>
                <w:rFonts w:ascii="GHEA Grapalat" w:hAnsi="GHEA Grapalat" w:cs="Sylfaen"/>
                <w:color w:val="000000"/>
                <w:sz w:val="24"/>
                <w:szCs w:val="24"/>
                <w:shd w:val="clear" w:color="auto" w:fill="FFFFFF"/>
                <w:lang w:val="hy-AM"/>
              </w:rPr>
              <w:t>պետական</w:t>
            </w:r>
            <w:r w:rsidRPr="00111496">
              <w:rPr>
                <w:rFonts w:ascii="GHEA Grapalat" w:hAnsi="GHEA Grapalat"/>
                <w:color w:val="000000"/>
                <w:sz w:val="24"/>
                <w:szCs w:val="24"/>
                <w:shd w:val="clear" w:color="auto" w:fill="FFFFFF"/>
                <w:lang w:val="hy-AM"/>
              </w:rPr>
              <w:t xml:space="preserve"> տուրք սահմանված է մուտքի արտոնագրի տրամադրման համար</w:t>
            </w:r>
            <w:r w:rsidR="002B5C53" w:rsidRPr="00111496">
              <w:rPr>
                <w:rFonts w:ascii="GHEA Grapalat" w:hAnsi="GHEA Grapalat"/>
                <w:b/>
                <w:color w:val="000000"/>
                <w:sz w:val="24"/>
                <w:szCs w:val="24"/>
                <w:shd w:val="clear" w:color="auto" w:fill="FFFFFF"/>
                <w:lang w:val="hy-AM"/>
              </w:rPr>
              <w:t>։</w:t>
            </w:r>
            <w:r w:rsidRPr="00111496">
              <w:rPr>
                <w:rFonts w:ascii="GHEA Grapalat" w:hAnsi="GHEA Grapalat"/>
                <w:color w:val="000000"/>
                <w:sz w:val="24"/>
                <w:szCs w:val="24"/>
                <w:shd w:val="clear" w:color="auto" w:fill="FFFFFF"/>
                <w:lang w:val="hy-AM"/>
              </w:rPr>
              <w:t>Բացի այդ, Նախագծի 3-րդ կետի 2-րդ ենթակետը նույնպես վերաբերում է մուտքի արտոնագրերի համար նախատեսված պետական տուրքի գումարներին:</w:t>
            </w:r>
          </w:p>
          <w:p w:rsidR="002B5C53" w:rsidRPr="00111496" w:rsidRDefault="002B5C53" w:rsidP="002B5C53">
            <w:pPr>
              <w:pStyle w:val="ListParagraph"/>
              <w:tabs>
                <w:tab w:val="left" w:pos="0"/>
              </w:tabs>
              <w:spacing w:after="0" w:line="360" w:lineRule="auto"/>
              <w:ind w:left="75"/>
              <w:jc w:val="both"/>
              <w:rPr>
                <w:rFonts w:ascii="GHEA Grapalat" w:hAnsi="GHEA Grapalat"/>
                <w:b/>
                <w:color w:val="000000"/>
                <w:sz w:val="24"/>
                <w:szCs w:val="24"/>
                <w:shd w:val="clear" w:color="auto" w:fill="FFFFFF"/>
                <w:lang w:val="hy-AM"/>
              </w:rPr>
            </w:pPr>
          </w:p>
          <w:p w:rsidR="00092E73" w:rsidRPr="00111496" w:rsidRDefault="00092E73" w:rsidP="002B5C53">
            <w:pPr>
              <w:pStyle w:val="ListParagraph"/>
              <w:tabs>
                <w:tab w:val="left" w:pos="0"/>
              </w:tabs>
              <w:spacing w:after="0" w:line="360" w:lineRule="auto"/>
              <w:ind w:left="75"/>
              <w:jc w:val="both"/>
              <w:rPr>
                <w:rFonts w:ascii="GHEA Grapalat" w:hAnsi="GHEA Grapalat"/>
                <w:color w:val="000000"/>
                <w:sz w:val="24"/>
                <w:szCs w:val="24"/>
                <w:shd w:val="clear" w:color="auto" w:fill="FFFFFF"/>
              </w:rPr>
            </w:pPr>
            <w:r w:rsidRPr="00111496">
              <w:rPr>
                <w:rFonts w:ascii="GHEA Grapalat" w:hAnsi="GHEA Grapalat"/>
                <w:color w:val="000000"/>
                <w:sz w:val="24"/>
                <w:szCs w:val="24"/>
                <w:shd w:val="clear" w:color="auto" w:fill="FFFFFF"/>
              </w:rPr>
              <w:lastRenderedPageBreak/>
              <w:t xml:space="preserve">Հիմք ընդունելով </w:t>
            </w:r>
            <w:r w:rsidRPr="00111496">
              <w:rPr>
                <w:rFonts w:ascii="GHEA Grapalat" w:hAnsi="GHEA Grapalat"/>
                <w:color w:val="000000"/>
                <w:sz w:val="24"/>
                <w:szCs w:val="24"/>
                <w:shd w:val="clear" w:color="auto" w:fill="FFFFFF"/>
                <w:lang w:val="hy-AM"/>
              </w:rPr>
              <w:t>«</w:t>
            </w:r>
            <w:r w:rsidRPr="00111496">
              <w:rPr>
                <w:rFonts w:ascii="GHEA Grapalat" w:hAnsi="GHEA Grapalat" w:cs="Sylfaen"/>
                <w:sz w:val="24"/>
                <w:szCs w:val="24"/>
              </w:rPr>
              <w:t>Նորմատիվ իրավական ակտերի մասին</w:t>
            </w:r>
            <w:r w:rsidRPr="00111496">
              <w:rPr>
                <w:rFonts w:ascii="GHEA Grapalat" w:hAnsi="GHEA Grapalat"/>
                <w:color w:val="000000"/>
                <w:sz w:val="24"/>
                <w:szCs w:val="24"/>
                <w:shd w:val="clear" w:color="auto" w:fill="FFFFFF"/>
                <w:lang w:val="hy-AM"/>
              </w:rPr>
              <w:t>»</w:t>
            </w:r>
            <w:r w:rsidRPr="00111496">
              <w:rPr>
                <w:rFonts w:ascii="GHEA Grapalat" w:hAnsi="GHEA Grapalat" w:cs="Sylfaen"/>
                <w:sz w:val="24"/>
                <w:szCs w:val="24"/>
                <w:lang w:val="hy-AM"/>
              </w:rPr>
              <w:t xml:space="preserve"> </w:t>
            </w:r>
            <w:r w:rsidRPr="00111496">
              <w:rPr>
                <w:rFonts w:ascii="GHEA Grapalat" w:hAnsi="GHEA Grapalat" w:cs="Sylfaen"/>
                <w:sz w:val="24"/>
                <w:szCs w:val="24"/>
              </w:rPr>
              <w:t xml:space="preserve">օրենքի </w:t>
            </w:r>
            <w:r w:rsidRPr="00111496">
              <w:rPr>
                <w:rFonts w:ascii="GHEA Grapalat" w:hAnsi="GHEA Grapalat"/>
                <w:color w:val="000000"/>
                <w:sz w:val="24"/>
                <w:szCs w:val="24"/>
                <w:shd w:val="clear" w:color="auto" w:fill="FFFFFF"/>
              </w:rPr>
              <w:t xml:space="preserve">21-րդ հոդվածի 4-րդ մասը, համաձայն որի՝ </w:t>
            </w:r>
            <w:r w:rsidRPr="00111496">
              <w:rPr>
                <w:rFonts w:ascii="GHEA Grapalat" w:hAnsi="GHEA Grapalat"/>
                <w:b/>
                <w:color w:val="000000"/>
                <w:sz w:val="24"/>
                <w:szCs w:val="24"/>
                <w:shd w:val="clear" w:color="auto" w:fill="FFFFFF"/>
              </w:rPr>
              <w:t>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r w:rsidRPr="00111496">
              <w:rPr>
                <w:rFonts w:ascii="GHEA Grapalat" w:hAnsi="GHEA Grapalat"/>
                <w:color w:val="000000"/>
                <w:sz w:val="24"/>
                <w:szCs w:val="24"/>
                <w:shd w:val="clear" w:color="auto" w:fill="FFFFFF"/>
              </w:rPr>
              <w:t xml:space="preserve">՝ Նախագծի անհրաժեշտ է </w:t>
            </w:r>
            <w:r w:rsidRPr="00111496">
              <w:rPr>
                <w:rFonts w:ascii="GHEA Grapalat" w:hAnsi="GHEA Grapalat" w:cs="Sylfaen"/>
                <w:sz w:val="24"/>
                <w:szCs w:val="24"/>
              </w:rPr>
              <w:t xml:space="preserve">1-ին կետում </w:t>
            </w:r>
            <w:r w:rsidRPr="00111496">
              <w:rPr>
                <w:rFonts w:ascii="GHEA Grapalat" w:hAnsi="GHEA Grapalat"/>
                <w:color w:val="000000"/>
                <w:sz w:val="24"/>
                <w:szCs w:val="24"/>
                <w:shd w:val="clear" w:color="auto" w:fill="FFFFFF"/>
                <w:lang w:val="hy-AM"/>
              </w:rPr>
              <w:t>«</w:t>
            </w:r>
            <w:r w:rsidRPr="00111496">
              <w:rPr>
                <w:rFonts w:ascii="GHEA Grapalat" w:hAnsi="GHEA Grapalat"/>
                <w:color w:val="000000"/>
                <w:sz w:val="24"/>
                <w:szCs w:val="24"/>
                <w:shd w:val="clear" w:color="auto" w:fill="FFFFFF"/>
              </w:rPr>
              <w:t>խաղերին</w:t>
            </w:r>
            <w:r w:rsidRPr="00111496">
              <w:rPr>
                <w:rFonts w:ascii="GHEA Grapalat" w:hAnsi="GHEA Grapalat"/>
                <w:color w:val="000000"/>
                <w:sz w:val="24"/>
                <w:szCs w:val="24"/>
                <w:shd w:val="clear" w:color="auto" w:fill="FFFFFF"/>
                <w:lang w:val="hy-AM"/>
              </w:rPr>
              <w:t>»</w:t>
            </w:r>
            <w:r w:rsidRPr="00111496">
              <w:rPr>
                <w:rFonts w:ascii="GHEA Grapalat" w:hAnsi="GHEA Grapalat"/>
                <w:color w:val="000000"/>
                <w:sz w:val="24"/>
                <w:szCs w:val="24"/>
                <w:shd w:val="clear" w:color="auto" w:fill="FFFFFF"/>
              </w:rPr>
              <w:t xml:space="preserve"> բառից հետո լրացնել </w:t>
            </w:r>
            <w:r w:rsidRPr="00111496">
              <w:rPr>
                <w:rFonts w:ascii="GHEA Grapalat" w:hAnsi="GHEA Grapalat"/>
                <w:color w:val="000000"/>
                <w:sz w:val="24"/>
                <w:szCs w:val="24"/>
                <w:shd w:val="clear" w:color="auto" w:fill="FFFFFF"/>
                <w:lang w:val="hy-AM"/>
              </w:rPr>
              <w:t>«</w:t>
            </w:r>
            <w:r w:rsidRPr="00111496">
              <w:rPr>
                <w:rFonts w:ascii="GHEA Grapalat" w:hAnsi="GHEA Grapalat" w:cs="Sylfaen"/>
                <w:sz w:val="24"/>
                <w:szCs w:val="24"/>
              </w:rPr>
              <w:t>(այսուհետ՝ խաղեր)</w:t>
            </w:r>
            <w:r w:rsidRPr="00111496">
              <w:rPr>
                <w:rFonts w:ascii="GHEA Grapalat" w:hAnsi="GHEA Grapalat"/>
                <w:color w:val="000000"/>
                <w:sz w:val="24"/>
                <w:szCs w:val="24"/>
                <w:shd w:val="clear" w:color="auto" w:fill="FFFFFF"/>
                <w:lang w:val="hy-AM"/>
              </w:rPr>
              <w:t>»</w:t>
            </w:r>
            <w:r w:rsidRPr="00111496">
              <w:rPr>
                <w:rFonts w:ascii="GHEA Grapalat" w:hAnsi="GHEA Grapalat"/>
                <w:color w:val="000000"/>
                <w:sz w:val="24"/>
                <w:szCs w:val="24"/>
                <w:shd w:val="clear" w:color="auto" w:fill="FFFFFF"/>
              </w:rPr>
              <w:t xml:space="preserve"> բառերը՝ նկատի ունենալով, որ Նախագծի 2-րդ կետով կիրառվում է կրճատ տարբերակը:</w:t>
            </w:r>
          </w:p>
          <w:p w:rsidR="00092E73" w:rsidRPr="00111496" w:rsidRDefault="00092E73" w:rsidP="002B5C53">
            <w:pPr>
              <w:pStyle w:val="ListParagraph"/>
              <w:tabs>
                <w:tab w:val="left" w:pos="0"/>
              </w:tabs>
              <w:spacing w:after="0" w:line="360" w:lineRule="auto"/>
              <w:ind w:left="75"/>
              <w:jc w:val="both"/>
              <w:rPr>
                <w:rFonts w:ascii="GHEA Grapalat" w:hAnsi="GHEA Grapalat"/>
                <w:color w:val="000000"/>
                <w:sz w:val="24"/>
                <w:szCs w:val="24"/>
                <w:shd w:val="clear" w:color="auto" w:fill="FFFFFF"/>
              </w:rPr>
            </w:pPr>
            <w:r w:rsidRPr="00111496">
              <w:rPr>
                <w:rFonts w:ascii="GHEA Grapalat" w:hAnsi="GHEA Grapalat"/>
                <w:color w:val="000000"/>
                <w:sz w:val="24"/>
                <w:szCs w:val="24"/>
                <w:shd w:val="clear" w:color="auto" w:fill="FFFFFF"/>
              </w:rPr>
              <w:t xml:space="preserve">Նախագծի 3-րդ կետի 1-ին ենթակետում </w:t>
            </w:r>
            <w:r w:rsidRPr="00111496">
              <w:rPr>
                <w:rFonts w:ascii="GHEA Grapalat" w:hAnsi="GHEA Grapalat"/>
                <w:color w:val="000000"/>
                <w:sz w:val="24"/>
                <w:szCs w:val="24"/>
                <w:shd w:val="clear" w:color="auto" w:fill="FFFFFF"/>
                <w:lang w:val="hy-AM"/>
              </w:rPr>
              <w:t>«</w:t>
            </w:r>
            <w:r w:rsidRPr="00111496">
              <w:rPr>
                <w:rFonts w:ascii="GHEA Grapalat" w:hAnsi="GHEA Grapalat" w:cs="Sylfaen"/>
                <w:sz w:val="24"/>
                <w:szCs w:val="24"/>
              </w:rPr>
              <w:t>անհապաղ</w:t>
            </w:r>
            <w:r w:rsidRPr="00111496">
              <w:rPr>
                <w:rFonts w:ascii="GHEA Grapalat" w:hAnsi="GHEA Grapalat"/>
                <w:color w:val="000000"/>
                <w:sz w:val="24"/>
                <w:szCs w:val="24"/>
                <w:shd w:val="clear" w:color="auto" w:fill="FFFFFF"/>
                <w:lang w:val="hy-AM"/>
              </w:rPr>
              <w:t>»</w:t>
            </w:r>
            <w:r w:rsidRPr="00111496">
              <w:rPr>
                <w:rFonts w:ascii="GHEA Grapalat" w:hAnsi="GHEA Grapalat"/>
                <w:color w:val="000000"/>
                <w:sz w:val="24"/>
                <w:szCs w:val="24"/>
                <w:shd w:val="clear" w:color="auto" w:fill="FFFFFF"/>
              </w:rPr>
              <w:t xml:space="preserve"> բառն անհրաժեշտ է վերանայել և նախատեսել հստակ ժամկետ Հայաստանի Հանրապետության արտաքին գործերի նախարարի կողմից ցուցակը Հայաստանի Հանրապետության ազգային անվտանգության ծառայություն ներկայացնելու համար:</w:t>
            </w:r>
          </w:p>
          <w:p w:rsidR="007D6320" w:rsidRPr="00111496" w:rsidRDefault="007D6320" w:rsidP="002B5C53">
            <w:pPr>
              <w:pStyle w:val="ListParagraph"/>
              <w:tabs>
                <w:tab w:val="left" w:pos="0"/>
              </w:tabs>
              <w:spacing w:after="0" w:line="360" w:lineRule="auto"/>
              <w:ind w:left="75"/>
              <w:jc w:val="both"/>
              <w:rPr>
                <w:rFonts w:ascii="GHEA Grapalat" w:hAnsi="GHEA Grapalat"/>
                <w:color w:val="000000"/>
                <w:sz w:val="24"/>
                <w:szCs w:val="24"/>
                <w:shd w:val="clear" w:color="auto" w:fill="FFFFFF"/>
              </w:rPr>
            </w:pPr>
          </w:p>
          <w:p w:rsidR="007252AB" w:rsidRPr="00111496" w:rsidRDefault="00092E73" w:rsidP="002B5C53">
            <w:pPr>
              <w:pStyle w:val="ListParagraph"/>
              <w:tabs>
                <w:tab w:val="left" w:pos="0"/>
              </w:tabs>
              <w:spacing w:after="0" w:line="360" w:lineRule="auto"/>
              <w:ind w:left="75"/>
              <w:jc w:val="both"/>
              <w:rPr>
                <w:rFonts w:ascii="GHEA Grapalat" w:hAnsi="GHEA Grapalat"/>
                <w:color w:val="000000"/>
                <w:sz w:val="24"/>
                <w:szCs w:val="24"/>
                <w:shd w:val="clear" w:color="auto" w:fill="FFFFFF"/>
              </w:rPr>
            </w:pPr>
            <w:r w:rsidRPr="00111496">
              <w:rPr>
                <w:rFonts w:ascii="GHEA Grapalat" w:hAnsi="GHEA Grapalat"/>
                <w:color w:val="000000"/>
                <w:sz w:val="24"/>
                <w:szCs w:val="24"/>
                <w:shd w:val="clear" w:color="auto" w:fill="FFFFFF"/>
              </w:rPr>
              <w:t xml:space="preserve">Նախագծի 4-րդ կետում անհրաժեշտ է վերանայել որոշման գործողությունը մինչև 2023 թվականի </w:t>
            </w:r>
            <w:r w:rsidRPr="00111496">
              <w:rPr>
                <w:rFonts w:ascii="GHEA Grapalat" w:hAnsi="GHEA Grapalat"/>
                <w:b/>
                <w:color w:val="000000"/>
                <w:sz w:val="24"/>
                <w:szCs w:val="24"/>
                <w:shd w:val="clear" w:color="auto" w:fill="FFFFFF"/>
              </w:rPr>
              <w:t>օգոստոսի 23-ը</w:t>
            </w:r>
            <w:r w:rsidRPr="00111496">
              <w:rPr>
                <w:rFonts w:ascii="GHEA Grapalat" w:hAnsi="GHEA Grapalat"/>
                <w:color w:val="000000"/>
                <w:sz w:val="24"/>
                <w:szCs w:val="24"/>
                <w:shd w:val="clear" w:color="auto" w:fill="FFFFFF"/>
              </w:rPr>
              <w:t xml:space="preserve"> ծագած հարաբերությունների վրա տարածելու վերաբերյալ կարգավորումը, քանի որ Նախագծի 1-ին կետով նախատեսվում է պետական տուրքի գծով արտոնություն սահմանել 2023 թվականի </w:t>
            </w:r>
            <w:r w:rsidRPr="00111496">
              <w:rPr>
                <w:rFonts w:ascii="GHEA Grapalat" w:hAnsi="GHEA Grapalat"/>
                <w:b/>
                <w:color w:val="000000"/>
                <w:sz w:val="24"/>
                <w:szCs w:val="24"/>
                <w:shd w:val="clear" w:color="auto" w:fill="FFFFFF"/>
              </w:rPr>
              <w:t>օգոստոսի 5-ից 19-ը</w:t>
            </w:r>
            <w:r w:rsidRPr="00111496">
              <w:rPr>
                <w:rFonts w:ascii="GHEA Grapalat" w:hAnsi="GHEA Grapalat"/>
                <w:color w:val="000000"/>
                <w:sz w:val="24"/>
                <w:szCs w:val="24"/>
                <w:shd w:val="clear" w:color="auto" w:fill="FFFFFF"/>
              </w:rPr>
              <w:t xml:space="preserve"> </w:t>
            </w:r>
            <w:r w:rsidRPr="00111496">
              <w:rPr>
                <w:rFonts w:ascii="GHEA Grapalat" w:hAnsi="GHEA Grapalat"/>
                <w:color w:val="000000"/>
                <w:sz w:val="24"/>
                <w:szCs w:val="24"/>
                <w:shd w:val="clear" w:color="auto" w:fill="FFFFFF"/>
                <w:lang w:val="hy-AM"/>
              </w:rPr>
              <w:t>ՀՀ</w:t>
            </w:r>
            <w:r w:rsidRPr="00111496">
              <w:rPr>
                <w:rFonts w:ascii="GHEA Grapalat" w:hAnsi="GHEA Grapalat"/>
                <w:color w:val="000000"/>
                <w:sz w:val="24"/>
                <w:szCs w:val="24"/>
                <w:shd w:val="clear" w:color="auto" w:fill="FFFFFF"/>
              </w:rPr>
              <w:t xml:space="preserve"> ժամանող օտարերկրյա քաղաքացիների համար:</w:t>
            </w:r>
          </w:p>
        </w:tc>
        <w:tc>
          <w:tcPr>
            <w:tcW w:w="4163" w:type="dxa"/>
            <w:tcBorders>
              <w:left w:val="single" w:sz="4" w:space="0" w:color="auto"/>
              <w:bottom w:val="single" w:sz="4" w:space="0" w:color="auto"/>
            </w:tcBorders>
            <w:shd w:val="clear" w:color="auto" w:fill="auto"/>
          </w:tcPr>
          <w:p w:rsidR="007252AB" w:rsidRPr="00111496" w:rsidRDefault="002B5C53" w:rsidP="002B5C53">
            <w:pPr>
              <w:pStyle w:val="ListParagraph"/>
              <w:spacing w:after="0" w:line="360" w:lineRule="auto"/>
              <w:ind w:left="1080"/>
              <w:rPr>
                <w:rFonts w:ascii="GHEA Grapalat" w:hAnsi="GHEA Grapalat"/>
                <w:b/>
                <w:bCs/>
                <w:sz w:val="24"/>
                <w:szCs w:val="24"/>
                <w:lang w:val="hy-AM"/>
              </w:rPr>
            </w:pPr>
            <w:r w:rsidRPr="00111496">
              <w:rPr>
                <w:rFonts w:ascii="GHEA Grapalat" w:hAnsi="GHEA Grapalat"/>
                <w:b/>
                <w:bCs/>
                <w:sz w:val="24"/>
                <w:szCs w:val="24"/>
                <w:lang w:val="hy-AM"/>
              </w:rPr>
              <w:lastRenderedPageBreak/>
              <w:t>Ընդունվել է</w:t>
            </w:r>
          </w:p>
          <w:p w:rsidR="00A72704" w:rsidRPr="00111496" w:rsidRDefault="00A72704" w:rsidP="002B5C53">
            <w:pPr>
              <w:pStyle w:val="ListParagraph"/>
              <w:spacing w:after="0" w:line="360" w:lineRule="auto"/>
              <w:ind w:left="1080"/>
              <w:rPr>
                <w:rFonts w:ascii="GHEA Grapalat" w:hAnsi="GHEA Grapalat"/>
                <w:bCs/>
                <w:sz w:val="24"/>
                <w:szCs w:val="24"/>
                <w:lang w:val="hy-AM"/>
              </w:rPr>
            </w:pPr>
          </w:p>
          <w:p w:rsidR="00A72704" w:rsidRPr="00111496" w:rsidRDefault="00A72704" w:rsidP="002B5C53">
            <w:pPr>
              <w:pStyle w:val="ListParagraph"/>
              <w:spacing w:after="0" w:line="360" w:lineRule="auto"/>
              <w:ind w:left="1080"/>
              <w:rPr>
                <w:rFonts w:ascii="GHEA Grapalat" w:hAnsi="GHEA Grapalat"/>
                <w:bCs/>
                <w:sz w:val="24"/>
                <w:szCs w:val="24"/>
                <w:lang w:val="hy-AM"/>
              </w:rPr>
            </w:pPr>
          </w:p>
          <w:p w:rsidR="00A72704" w:rsidRPr="00111496" w:rsidRDefault="00A72704" w:rsidP="002B5C53">
            <w:pPr>
              <w:pStyle w:val="ListParagraph"/>
              <w:spacing w:after="0" w:line="360" w:lineRule="auto"/>
              <w:ind w:left="1080"/>
              <w:rPr>
                <w:rFonts w:ascii="GHEA Grapalat" w:hAnsi="GHEA Grapalat"/>
                <w:bCs/>
                <w:sz w:val="24"/>
                <w:szCs w:val="24"/>
                <w:lang w:val="hy-AM"/>
              </w:rPr>
            </w:pPr>
          </w:p>
          <w:p w:rsidR="00A72704" w:rsidRPr="00111496" w:rsidRDefault="00A72704" w:rsidP="002B5C53">
            <w:pPr>
              <w:pStyle w:val="ListParagraph"/>
              <w:spacing w:after="0" w:line="360" w:lineRule="auto"/>
              <w:ind w:left="1080"/>
              <w:rPr>
                <w:rFonts w:ascii="GHEA Grapalat" w:hAnsi="GHEA Grapalat"/>
                <w:bCs/>
                <w:sz w:val="24"/>
                <w:szCs w:val="24"/>
                <w:lang w:val="hy-AM"/>
              </w:rPr>
            </w:pPr>
          </w:p>
          <w:p w:rsidR="00A72704" w:rsidRPr="00111496" w:rsidRDefault="00A72704" w:rsidP="002B5C53">
            <w:pPr>
              <w:pStyle w:val="ListParagraph"/>
              <w:spacing w:after="0" w:line="360" w:lineRule="auto"/>
              <w:ind w:left="1080"/>
              <w:rPr>
                <w:rFonts w:ascii="GHEA Grapalat" w:hAnsi="GHEA Grapalat"/>
                <w:bCs/>
                <w:sz w:val="24"/>
                <w:szCs w:val="24"/>
                <w:lang w:val="hy-AM"/>
              </w:rPr>
            </w:pPr>
          </w:p>
          <w:p w:rsidR="00A72704" w:rsidRPr="00111496" w:rsidRDefault="00A72704" w:rsidP="002B5C53">
            <w:pPr>
              <w:pStyle w:val="ListParagraph"/>
              <w:spacing w:after="0" w:line="360" w:lineRule="auto"/>
              <w:ind w:left="1080"/>
              <w:rPr>
                <w:rFonts w:ascii="GHEA Grapalat" w:hAnsi="GHEA Grapalat"/>
                <w:bCs/>
                <w:sz w:val="24"/>
                <w:szCs w:val="24"/>
                <w:lang w:val="hy-AM"/>
              </w:rPr>
            </w:pPr>
          </w:p>
          <w:p w:rsidR="00A72704" w:rsidRPr="00111496" w:rsidRDefault="00A72704" w:rsidP="002B5C53">
            <w:pPr>
              <w:pStyle w:val="ListParagraph"/>
              <w:spacing w:after="0" w:line="360" w:lineRule="auto"/>
              <w:ind w:left="1080"/>
              <w:rPr>
                <w:rFonts w:ascii="GHEA Grapalat" w:hAnsi="GHEA Grapalat"/>
                <w:bCs/>
                <w:sz w:val="24"/>
                <w:szCs w:val="24"/>
                <w:lang w:val="hy-AM"/>
              </w:rPr>
            </w:pPr>
          </w:p>
          <w:p w:rsidR="00A72704" w:rsidRPr="00111496" w:rsidRDefault="00A72704" w:rsidP="002B5C53">
            <w:pPr>
              <w:pStyle w:val="ListParagraph"/>
              <w:spacing w:after="0" w:line="360" w:lineRule="auto"/>
              <w:ind w:left="1080"/>
              <w:rPr>
                <w:rFonts w:ascii="GHEA Grapalat" w:hAnsi="GHEA Grapalat"/>
                <w:bCs/>
                <w:sz w:val="24"/>
                <w:szCs w:val="24"/>
                <w:lang w:val="hy-AM"/>
              </w:rPr>
            </w:pPr>
          </w:p>
          <w:p w:rsidR="00A72704" w:rsidRPr="00111496" w:rsidRDefault="00A72704" w:rsidP="002B5C53">
            <w:pPr>
              <w:pStyle w:val="ListParagraph"/>
              <w:spacing w:after="0" w:line="360" w:lineRule="auto"/>
              <w:ind w:left="1080"/>
              <w:rPr>
                <w:rFonts w:ascii="GHEA Grapalat" w:hAnsi="GHEA Grapalat"/>
                <w:bCs/>
                <w:sz w:val="24"/>
                <w:szCs w:val="24"/>
                <w:lang w:val="hy-AM"/>
              </w:rPr>
            </w:pPr>
          </w:p>
          <w:p w:rsidR="00A72704" w:rsidRPr="00111496" w:rsidRDefault="00A72704" w:rsidP="002B5C53">
            <w:pPr>
              <w:pStyle w:val="ListParagraph"/>
              <w:spacing w:after="0" w:line="360" w:lineRule="auto"/>
              <w:ind w:left="1080"/>
              <w:rPr>
                <w:rFonts w:ascii="GHEA Grapalat" w:hAnsi="GHEA Grapalat"/>
                <w:bCs/>
                <w:sz w:val="24"/>
                <w:szCs w:val="24"/>
                <w:lang w:val="hy-AM"/>
              </w:rPr>
            </w:pPr>
          </w:p>
          <w:p w:rsidR="002B5C53" w:rsidRPr="00111496" w:rsidRDefault="002B5C53" w:rsidP="002B5C53">
            <w:pPr>
              <w:pStyle w:val="ListParagraph"/>
              <w:spacing w:after="0" w:line="360" w:lineRule="auto"/>
              <w:ind w:left="1080"/>
              <w:rPr>
                <w:rFonts w:ascii="GHEA Grapalat" w:hAnsi="GHEA Grapalat"/>
                <w:b/>
                <w:bCs/>
                <w:sz w:val="24"/>
                <w:szCs w:val="24"/>
                <w:lang w:val="hy-AM"/>
              </w:rPr>
            </w:pPr>
          </w:p>
          <w:p w:rsidR="00A72704" w:rsidRPr="00111496" w:rsidRDefault="00A72704" w:rsidP="002B5C53">
            <w:pPr>
              <w:pStyle w:val="ListParagraph"/>
              <w:spacing w:after="0" w:line="360" w:lineRule="auto"/>
              <w:ind w:left="1080"/>
              <w:rPr>
                <w:rFonts w:ascii="GHEA Grapalat" w:hAnsi="GHEA Grapalat"/>
                <w:b/>
                <w:bCs/>
                <w:sz w:val="24"/>
                <w:szCs w:val="24"/>
                <w:lang w:val="hy-AM"/>
              </w:rPr>
            </w:pPr>
            <w:r w:rsidRPr="00111496">
              <w:rPr>
                <w:rFonts w:ascii="GHEA Grapalat" w:hAnsi="GHEA Grapalat"/>
                <w:b/>
                <w:bCs/>
                <w:sz w:val="24"/>
                <w:szCs w:val="24"/>
                <w:lang w:val="hy-AM"/>
              </w:rPr>
              <w:t>Ընդունվել է</w:t>
            </w: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r w:rsidRPr="00111496">
              <w:rPr>
                <w:rFonts w:ascii="GHEA Grapalat" w:hAnsi="GHEA Grapalat"/>
                <w:b/>
                <w:bCs/>
                <w:sz w:val="24"/>
                <w:szCs w:val="24"/>
                <w:lang w:val="hy-AM"/>
              </w:rPr>
              <w:lastRenderedPageBreak/>
              <w:t>Ընդունվել է</w:t>
            </w: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r w:rsidRPr="00111496">
              <w:rPr>
                <w:rFonts w:ascii="GHEA Grapalat" w:hAnsi="GHEA Grapalat"/>
                <w:b/>
                <w:bCs/>
                <w:sz w:val="24"/>
                <w:szCs w:val="24"/>
                <w:lang w:val="hy-AM"/>
              </w:rPr>
              <w:t>Ընդունվել է</w:t>
            </w: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p>
          <w:p w:rsidR="007D6320" w:rsidRPr="00111496" w:rsidRDefault="007D6320" w:rsidP="002B5C53">
            <w:pPr>
              <w:pStyle w:val="ListParagraph"/>
              <w:spacing w:after="0" w:line="360" w:lineRule="auto"/>
              <w:ind w:left="1080"/>
              <w:rPr>
                <w:rFonts w:ascii="GHEA Grapalat" w:hAnsi="GHEA Grapalat"/>
                <w:b/>
                <w:bCs/>
                <w:sz w:val="24"/>
                <w:szCs w:val="24"/>
                <w:lang w:val="hy-AM"/>
              </w:rPr>
            </w:pPr>
            <w:r w:rsidRPr="00111496">
              <w:rPr>
                <w:rFonts w:ascii="GHEA Grapalat" w:hAnsi="GHEA Grapalat"/>
                <w:b/>
                <w:bCs/>
                <w:sz w:val="24"/>
                <w:szCs w:val="24"/>
                <w:lang w:val="hy-AM"/>
              </w:rPr>
              <w:t>Չի ընդունվել</w:t>
            </w:r>
          </w:p>
          <w:p w:rsidR="00CE5B44" w:rsidRPr="00111496" w:rsidRDefault="00E024F0" w:rsidP="002B5C53">
            <w:pPr>
              <w:pStyle w:val="ListParagraph"/>
              <w:spacing w:after="0" w:line="360" w:lineRule="auto"/>
              <w:ind w:left="-19"/>
              <w:jc w:val="both"/>
              <w:rPr>
                <w:rFonts w:ascii="GHEA Grapalat" w:hAnsi="GHEA Grapalat"/>
                <w:bCs/>
                <w:sz w:val="24"/>
                <w:szCs w:val="24"/>
                <w:lang w:val="hy-AM"/>
              </w:rPr>
            </w:pPr>
            <w:r w:rsidRPr="00111496">
              <w:rPr>
                <w:rFonts w:ascii="GHEA Grapalat" w:hAnsi="GHEA Grapalat"/>
                <w:bCs/>
                <w:sz w:val="24"/>
                <w:szCs w:val="24"/>
                <w:lang w:val="hy-AM"/>
              </w:rPr>
              <w:t xml:space="preserve">Չնայած նրան, որ Նախագծի 1-ին կետով նախատեսվում է պետական տուրքի </w:t>
            </w:r>
            <w:r w:rsidRPr="00111496">
              <w:rPr>
                <w:rFonts w:ascii="GHEA Grapalat" w:hAnsi="GHEA Grapalat"/>
                <w:color w:val="000000"/>
                <w:sz w:val="24"/>
                <w:szCs w:val="24"/>
                <w:shd w:val="clear" w:color="auto" w:fill="FFFFFF"/>
              </w:rPr>
              <w:t xml:space="preserve">ծով արտոնություն սահմանել 2023 թվականի </w:t>
            </w:r>
            <w:r w:rsidRPr="00111496">
              <w:rPr>
                <w:rFonts w:ascii="GHEA Grapalat" w:hAnsi="GHEA Grapalat"/>
                <w:b/>
                <w:color w:val="000000"/>
                <w:sz w:val="24"/>
                <w:szCs w:val="24"/>
                <w:shd w:val="clear" w:color="auto" w:fill="FFFFFF"/>
              </w:rPr>
              <w:t>օգոստոսի 5-ից 19-ը</w:t>
            </w:r>
            <w:r w:rsidRPr="00111496">
              <w:rPr>
                <w:rFonts w:ascii="GHEA Grapalat" w:hAnsi="GHEA Grapalat"/>
                <w:color w:val="000000"/>
                <w:sz w:val="24"/>
                <w:szCs w:val="24"/>
                <w:shd w:val="clear" w:color="auto" w:fill="FFFFFF"/>
              </w:rPr>
              <w:t xml:space="preserve"> </w:t>
            </w:r>
            <w:r w:rsidRPr="00111496">
              <w:rPr>
                <w:rFonts w:ascii="GHEA Grapalat" w:hAnsi="GHEA Grapalat"/>
                <w:color w:val="000000"/>
                <w:sz w:val="24"/>
                <w:szCs w:val="24"/>
                <w:shd w:val="clear" w:color="auto" w:fill="FFFFFF"/>
                <w:lang w:val="hy-AM"/>
              </w:rPr>
              <w:t>ՀՀ</w:t>
            </w:r>
            <w:r w:rsidRPr="00111496">
              <w:rPr>
                <w:rFonts w:ascii="GHEA Grapalat" w:hAnsi="GHEA Grapalat"/>
                <w:color w:val="000000"/>
                <w:sz w:val="24"/>
                <w:szCs w:val="24"/>
                <w:shd w:val="clear" w:color="auto" w:fill="FFFFFF"/>
              </w:rPr>
              <w:t xml:space="preserve"> ժամանող օտարերկրյա քաղաքացիների համար</w:t>
            </w:r>
            <w:r w:rsidRPr="00111496">
              <w:rPr>
                <w:rFonts w:ascii="GHEA Grapalat" w:hAnsi="GHEA Grapalat"/>
                <w:color w:val="000000"/>
                <w:sz w:val="24"/>
                <w:szCs w:val="24"/>
                <w:shd w:val="clear" w:color="auto" w:fill="FFFFFF"/>
                <w:lang w:val="hy-AM"/>
              </w:rPr>
              <w:t xml:space="preserve">, այնուամենայնիվ, հաշվի առնելով չվերթների ուշացման, միայն խաղերի փակման արարողությանը (ամսաթիվը </w:t>
            </w:r>
            <w:r w:rsidRPr="00111496">
              <w:rPr>
                <w:rFonts w:ascii="GHEA Grapalat" w:hAnsi="GHEA Grapalat"/>
                <w:color w:val="000000"/>
                <w:sz w:val="24"/>
                <w:szCs w:val="24"/>
                <w:shd w:val="clear" w:color="auto" w:fill="FFFFFF"/>
                <w:lang w:val="hy-AM"/>
              </w:rPr>
              <w:lastRenderedPageBreak/>
              <w:t>հայտնի չէ) մասնակցելու նպատակով օտարերկրացիների՝ ՀՀ ժամանելու հանգամանքներ</w:t>
            </w:r>
            <w:r w:rsidR="001D1940" w:rsidRPr="00111496">
              <w:rPr>
                <w:rFonts w:ascii="GHEA Grapalat" w:hAnsi="GHEA Grapalat"/>
                <w:color w:val="000000"/>
                <w:sz w:val="24"/>
                <w:szCs w:val="24"/>
                <w:shd w:val="clear" w:color="auto" w:fill="FFFFFF"/>
                <w:lang w:val="hy-AM"/>
              </w:rPr>
              <w:t xml:space="preserve">ը, ինչպես նաև համանման </w:t>
            </w:r>
            <w:r w:rsidRPr="00111496">
              <w:rPr>
                <w:rFonts w:ascii="GHEA Grapalat" w:hAnsi="GHEA Grapalat"/>
                <w:color w:val="000000"/>
                <w:sz w:val="24"/>
                <w:szCs w:val="24"/>
                <w:shd w:val="clear" w:color="auto" w:fill="FFFFFF"/>
                <w:lang w:val="hy-AM"/>
              </w:rPr>
              <w:t xml:space="preserve">հարաբերությունները կարգավորող այլ իրավական ակտերը (տե՛ս </w:t>
            </w:r>
            <w:r w:rsidRPr="00111496">
              <w:rPr>
                <w:rFonts w:ascii="GHEA Grapalat" w:hAnsi="GHEA Grapalat"/>
                <w:b/>
                <w:color w:val="000000"/>
                <w:sz w:val="24"/>
                <w:szCs w:val="24"/>
                <w:shd w:val="clear" w:color="auto" w:fill="FFFFFF"/>
                <w:lang w:val="hy-AM"/>
              </w:rPr>
              <w:t>ՀՀ կառավարության 2018թ</w:t>
            </w:r>
            <w:r w:rsidRPr="00111496">
              <w:rPr>
                <w:rFonts w:ascii="Cambria Math" w:hAnsi="Cambria Math" w:cs="Cambria Math"/>
                <w:b/>
                <w:color w:val="000000"/>
                <w:sz w:val="24"/>
                <w:szCs w:val="24"/>
                <w:shd w:val="clear" w:color="auto" w:fill="FFFFFF"/>
                <w:lang w:val="hy-AM"/>
              </w:rPr>
              <w:t>․</w:t>
            </w:r>
            <w:r w:rsidRPr="00111496">
              <w:rPr>
                <w:rFonts w:ascii="GHEA Grapalat" w:hAnsi="GHEA Grapalat"/>
                <w:b/>
                <w:color w:val="000000"/>
                <w:sz w:val="24"/>
                <w:szCs w:val="24"/>
                <w:shd w:val="clear" w:color="auto" w:fill="FFFFFF"/>
                <w:lang w:val="hy-AM"/>
              </w:rPr>
              <w:t xml:space="preserve"> </w:t>
            </w:r>
            <w:r w:rsidRPr="00111496">
              <w:rPr>
                <w:rFonts w:ascii="GHEA Grapalat" w:hAnsi="GHEA Grapalat" w:cs="GHEA Grapalat"/>
                <w:b/>
                <w:color w:val="000000"/>
                <w:sz w:val="24"/>
                <w:szCs w:val="24"/>
                <w:shd w:val="clear" w:color="auto" w:fill="FFFFFF"/>
                <w:lang w:val="hy-AM"/>
              </w:rPr>
              <w:t>հուլիսի</w:t>
            </w:r>
            <w:r w:rsidRPr="00111496">
              <w:rPr>
                <w:rFonts w:ascii="GHEA Grapalat" w:hAnsi="GHEA Grapalat"/>
                <w:b/>
                <w:color w:val="000000"/>
                <w:sz w:val="24"/>
                <w:szCs w:val="24"/>
                <w:shd w:val="clear" w:color="auto" w:fill="FFFFFF"/>
                <w:lang w:val="hy-AM"/>
              </w:rPr>
              <w:t xml:space="preserve"> 10-</w:t>
            </w:r>
            <w:r w:rsidRPr="00111496">
              <w:rPr>
                <w:rFonts w:ascii="GHEA Grapalat" w:hAnsi="GHEA Grapalat" w:cs="GHEA Grapalat"/>
                <w:b/>
                <w:color w:val="000000"/>
                <w:sz w:val="24"/>
                <w:szCs w:val="24"/>
                <w:shd w:val="clear" w:color="auto" w:fill="FFFFFF"/>
                <w:lang w:val="hy-AM"/>
              </w:rPr>
              <w:t>ի</w:t>
            </w:r>
            <w:r w:rsidRPr="00111496">
              <w:rPr>
                <w:rFonts w:ascii="GHEA Grapalat" w:hAnsi="GHEA Grapalat"/>
                <w:b/>
                <w:color w:val="000000"/>
                <w:sz w:val="24"/>
                <w:szCs w:val="24"/>
                <w:shd w:val="clear" w:color="auto" w:fill="FFFFFF"/>
                <w:lang w:val="hy-AM"/>
              </w:rPr>
              <w:t xml:space="preserve"> </w:t>
            </w:r>
            <w:r w:rsidRPr="00111496">
              <w:rPr>
                <w:rFonts w:ascii="GHEA Grapalat" w:hAnsi="GHEA Grapalat" w:cs="GHEA Grapalat"/>
                <w:b/>
                <w:color w:val="000000"/>
                <w:sz w:val="24"/>
                <w:szCs w:val="24"/>
                <w:shd w:val="clear" w:color="auto" w:fill="FFFFFF"/>
                <w:lang w:val="hy-AM"/>
              </w:rPr>
              <w:t>թիվ</w:t>
            </w:r>
            <w:r w:rsidRPr="00111496">
              <w:rPr>
                <w:rFonts w:ascii="GHEA Grapalat" w:hAnsi="GHEA Grapalat"/>
                <w:b/>
                <w:color w:val="000000"/>
                <w:sz w:val="24"/>
                <w:szCs w:val="24"/>
                <w:shd w:val="clear" w:color="auto" w:fill="FFFFFF"/>
                <w:lang w:val="hy-AM"/>
              </w:rPr>
              <w:t xml:space="preserve"> 774-</w:t>
            </w:r>
            <w:r w:rsidRPr="00111496">
              <w:rPr>
                <w:rFonts w:ascii="GHEA Grapalat" w:hAnsi="GHEA Grapalat" w:cs="GHEA Grapalat"/>
                <w:b/>
                <w:color w:val="000000"/>
                <w:sz w:val="24"/>
                <w:szCs w:val="24"/>
                <w:shd w:val="clear" w:color="auto" w:fill="FFFFFF"/>
                <w:lang w:val="hy-AM"/>
              </w:rPr>
              <w:t>Ն</w:t>
            </w:r>
            <w:r w:rsidRPr="00111496">
              <w:rPr>
                <w:rFonts w:ascii="GHEA Grapalat" w:hAnsi="GHEA Grapalat"/>
                <w:b/>
                <w:color w:val="000000"/>
                <w:sz w:val="24"/>
                <w:szCs w:val="24"/>
                <w:shd w:val="clear" w:color="auto" w:fill="FFFFFF"/>
                <w:lang w:val="hy-AM"/>
              </w:rPr>
              <w:t xml:space="preserve"> </w:t>
            </w:r>
            <w:r w:rsidRPr="00111496">
              <w:rPr>
                <w:rFonts w:ascii="GHEA Grapalat" w:hAnsi="GHEA Grapalat" w:cs="GHEA Grapalat"/>
                <w:b/>
                <w:color w:val="000000"/>
                <w:sz w:val="24"/>
                <w:szCs w:val="24"/>
                <w:shd w:val="clear" w:color="auto" w:fill="FFFFFF"/>
                <w:lang w:val="hy-AM"/>
              </w:rPr>
              <w:t>որոշումը</w:t>
            </w:r>
            <w:r w:rsidRPr="00111496">
              <w:rPr>
                <w:rFonts w:ascii="GHEA Grapalat" w:hAnsi="GHEA Grapalat"/>
                <w:color w:val="000000"/>
                <w:sz w:val="24"/>
                <w:szCs w:val="24"/>
                <w:shd w:val="clear" w:color="auto" w:fill="FFFFFF"/>
                <w:lang w:val="hy-AM"/>
              </w:rPr>
              <w:t xml:space="preserve">, որի </w:t>
            </w:r>
            <w:r w:rsidRPr="00111496">
              <w:rPr>
                <w:rFonts w:ascii="GHEA Grapalat" w:hAnsi="GHEA Grapalat"/>
                <w:b/>
                <w:color w:val="000000"/>
                <w:sz w:val="24"/>
                <w:szCs w:val="24"/>
                <w:shd w:val="clear" w:color="auto" w:fill="FFFFFF"/>
                <w:lang w:val="hy-AM"/>
              </w:rPr>
              <w:t>1-ին կետով նախատեսվում է</w:t>
            </w:r>
            <w:r w:rsidRPr="00111496">
              <w:rPr>
                <w:rFonts w:ascii="GHEA Grapalat" w:hAnsi="GHEA Grapalat"/>
                <w:color w:val="000000"/>
                <w:sz w:val="24"/>
                <w:szCs w:val="24"/>
                <w:shd w:val="clear" w:color="auto" w:fill="FFFFFF"/>
                <w:lang w:val="hy-AM"/>
              </w:rPr>
              <w:t xml:space="preserve"> </w:t>
            </w:r>
            <w:r w:rsidRPr="00111496">
              <w:rPr>
                <w:rFonts w:ascii="GHEA Grapalat" w:hAnsi="GHEA Grapalat"/>
                <w:i/>
                <w:color w:val="000000"/>
                <w:sz w:val="24"/>
                <w:szCs w:val="24"/>
                <w:shd w:val="clear" w:color="auto" w:fill="FFFFFF"/>
              </w:rPr>
              <w:t>պետական տուրքի գծով արտոնություն սահմանել</w:t>
            </w:r>
            <w:r w:rsidRPr="00111496">
              <w:rPr>
                <w:rFonts w:ascii="GHEA Grapalat" w:hAnsi="GHEA Grapalat"/>
                <w:i/>
                <w:color w:val="000000"/>
                <w:sz w:val="24"/>
                <w:szCs w:val="24"/>
                <w:shd w:val="clear" w:color="auto" w:fill="FFFFFF"/>
                <w:lang w:val="hy-AM"/>
              </w:rPr>
              <w:t xml:space="preserve"> 2018թ</w:t>
            </w:r>
            <w:r w:rsidRPr="00111496">
              <w:rPr>
                <w:rFonts w:ascii="Cambria Math" w:hAnsi="Cambria Math" w:cs="Cambria Math"/>
                <w:i/>
                <w:color w:val="000000"/>
                <w:sz w:val="24"/>
                <w:szCs w:val="24"/>
                <w:shd w:val="clear" w:color="auto" w:fill="FFFFFF"/>
                <w:lang w:val="hy-AM"/>
              </w:rPr>
              <w:t>․</w:t>
            </w:r>
            <w:r w:rsidRPr="00111496">
              <w:rPr>
                <w:rFonts w:ascii="GHEA Grapalat" w:hAnsi="GHEA Grapalat"/>
                <w:i/>
                <w:color w:val="000000"/>
                <w:sz w:val="24"/>
                <w:szCs w:val="24"/>
                <w:shd w:val="clear" w:color="auto" w:fill="FFFFFF"/>
                <w:lang w:val="hy-AM"/>
              </w:rPr>
              <w:t xml:space="preserve"> </w:t>
            </w:r>
            <w:r w:rsidRPr="00111496">
              <w:rPr>
                <w:rFonts w:ascii="GHEA Grapalat" w:hAnsi="GHEA Grapalat" w:cs="GHEA Grapalat"/>
                <w:i/>
                <w:color w:val="000000"/>
                <w:sz w:val="24"/>
                <w:szCs w:val="24"/>
                <w:shd w:val="clear" w:color="auto" w:fill="FFFFFF"/>
                <w:lang w:val="hy-AM"/>
              </w:rPr>
              <w:t>հոկտեմբերի</w:t>
            </w:r>
            <w:r w:rsidRPr="00111496">
              <w:rPr>
                <w:rFonts w:ascii="GHEA Grapalat" w:hAnsi="GHEA Grapalat"/>
                <w:i/>
                <w:color w:val="000000"/>
                <w:sz w:val="24"/>
                <w:szCs w:val="24"/>
                <w:shd w:val="clear" w:color="auto" w:fill="FFFFFF"/>
                <w:lang w:val="hy-AM"/>
              </w:rPr>
              <w:t xml:space="preserve"> 10-11-</w:t>
            </w:r>
            <w:r w:rsidRPr="00111496">
              <w:rPr>
                <w:rFonts w:ascii="GHEA Grapalat" w:hAnsi="GHEA Grapalat" w:cs="GHEA Grapalat"/>
                <w:i/>
                <w:color w:val="000000"/>
                <w:sz w:val="24"/>
                <w:szCs w:val="24"/>
                <w:shd w:val="clear" w:color="auto" w:fill="FFFFFF"/>
                <w:lang w:val="hy-AM"/>
              </w:rPr>
              <w:t>ը</w:t>
            </w:r>
            <w:r w:rsidRPr="00111496">
              <w:rPr>
                <w:rFonts w:ascii="GHEA Grapalat" w:hAnsi="GHEA Grapalat"/>
                <w:i/>
                <w:color w:val="000000"/>
                <w:sz w:val="24"/>
                <w:szCs w:val="24"/>
                <w:shd w:val="clear" w:color="auto" w:fill="FFFFFF"/>
                <w:lang w:val="hy-AM"/>
              </w:rPr>
              <w:t xml:space="preserve"> </w:t>
            </w:r>
            <w:r w:rsidRPr="00111496">
              <w:rPr>
                <w:rFonts w:ascii="GHEA Grapalat" w:hAnsi="GHEA Grapalat" w:cs="GHEA Grapalat"/>
                <w:i/>
                <w:color w:val="000000"/>
                <w:sz w:val="24"/>
                <w:szCs w:val="24"/>
                <w:shd w:val="clear" w:color="auto" w:fill="FFFFFF"/>
                <w:lang w:val="hy-AM"/>
              </w:rPr>
              <w:t>ՀՀ</w:t>
            </w:r>
            <w:r w:rsidRPr="00111496">
              <w:rPr>
                <w:rFonts w:ascii="GHEA Grapalat" w:hAnsi="GHEA Grapalat"/>
                <w:i/>
                <w:color w:val="000000"/>
                <w:sz w:val="24"/>
                <w:szCs w:val="24"/>
                <w:shd w:val="clear" w:color="auto" w:fill="FFFFFF"/>
                <w:lang w:val="hy-AM"/>
              </w:rPr>
              <w:t xml:space="preserve"> </w:t>
            </w:r>
            <w:r w:rsidRPr="00111496">
              <w:rPr>
                <w:rFonts w:ascii="GHEA Grapalat" w:hAnsi="GHEA Grapalat" w:cs="GHEA Grapalat"/>
                <w:i/>
                <w:color w:val="000000"/>
                <w:sz w:val="24"/>
                <w:szCs w:val="24"/>
                <w:shd w:val="clear" w:color="auto" w:fill="FFFFFF"/>
                <w:lang w:val="hy-AM"/>
              </w:rPr>
              <w:t>ժամանող</w:t>
            </w:r>
            <w:r w:rsidRPr="00111496">
              <w:rPr>
                <w:rFonts w:ascii="GHEA Grapalat" w:hAnsi="GHEA Grapalat"/>
                <w:i/>
                <w:color w:val="000000"/>
                <w:sz w:val="24"/>
                <w:szCs w:val="24"/>
                <w:shd w:val="clear" w:color="auto" w:fill="FFFFFF"/>
                <w:lang w:val="hy-AM"/>
              </w:rPr>
              <w:t xml:space="preserve"> </w:t>
            </w:r>
            <w:r w:rsidRPr="00111496">
              <w:rPr>
                <w:rFonts w:ascii="GHEA Grapalat" w:hAnsi="GHEA Grapalat" w:cs="GHEA Grapalat"/>
                <w:i/>
                <w:color w:val="000000"/>
                <w:sz w:val="24"/>
                <w:szCs w:val="24"/>
                <w:shd w:val="clear" w:color="auto" w:fill="FFFFFF"/>
                <w:lang w:val="hy-AM"/>
              </w:rPr>
              <w:t>օտարերկրյա</w:t>
            </w:r>
            <w:r w:rsidRPr="00111496">
              <w:rPr>
                <w:rFonts w:ascii="GHEA Grapalat" w:hAnsi="GHEA Grapalat"/>
                <w:i/>
                <w:color w:val="000000"/>
                <w:sz w:val="24"/>
                <w:szCs w:val="24"/>
                <w:shd w:val="clear" w:color="auto" w:fill="FFFFFF"/>
                <w:lang w:val="hy-AM"/>
              </w:rPr>
              <w:t xml:space="preserve"> </w:t>
            </w:r>
            <w:r w:rsidRPr="00111496">
              <w:rPr>
                <w:rFonts w:ascii="GHEA Grapalat" w:hAnsi="GHEA Grapalat" w:cs="GHEA Grapalat"/>
                <w:i/>
                <w:color w:val="000000"/>
                <w:sz w:val="24"/>
                <w:szCs w:val="24"/>
                <w:shd w:val="clear" w:color="auto" w:fill="FFFFFF"/>
                <w:lang w:val="hy-AM"/>
              </w:rPr>
              <w:t>քաղաքացիների</w:t>
            </w:r>
            <w:r w:rsidRPr="00111496">
              <w:rPr>
                <w:rFonts w:ascii="GHEA Grapalat" w:hAnsi="GHEA Grapalat"/>
                <w:i/>
                <w:color w:val="000000"/>
                <w:sz w:val="24"/>
                <w:szCs w:val="24"/>
                <w:shd w:val="clear" w:color="auto" w:fill="FFFFFF"/>
                <w:lang w:val="hy-AM"/>
              </w:rPr>
              <w:t xml:space="preserve"> </w:t>
            </w:r>
            <w:r w:rsidRPr="00111496">
              <w:rPr>
                <w:rFonts w:ascii="GHEA Grapalat" w:hAnsi="GHEA Grapalat" w:cs="GHEA Grapalat"/>
                <w:i/>
                <w:color w:val="000000"/>
                <w:sz w:val="24"/>
                <w:szCs w:val="24"/>
                <w:shd w:val="clear" w:color="auto" w:fill="FFFFFF"/>
                <w:lang w:val="hy-AM"/>
              </w:rPr>
              <w:t>համար</w:t>
            </w:r>
            <w:r w:rsidRPr="00111496">
              <w:rPr>
                <w:rFonts w:ascii="GHEA Grapalat" w:hAnsi="GHEA Grapalat"/>
                <w:color w:val="000000"/>
                <w:sz w:val="24"/>
                <w:szCs w:val="24"/>
                <w:shd w:val="clear" w:color="auto" w:fill="FFFFFF"/>
                <w:lang w:val="hy-AM"/>
              </w:rPr>
              <w:t xml:space="preserve">, մինչդեռ </w:t>
            </w:r>
            <w:r w:rsidRPr="00111496">
              <w:rPr>
                <w:rFonts w:ascii="GHEA Grapalat" w:hAnsi="GHEA Grapalat"/>
                <w:b/>
                <w:color w:val="000000"/>
                <w:sz w:val="24"/>
                <w:szCs w:val="24"/>
                <w:shd w:val="clear" w:color="auto" w:fill="FFFFFF"/>
                <w:lang w:val="hy-AM"/>
              </w:rPr>
              <w:t xml:space="preserve">նույն որոշման 4-րդ կետով </w:t>
            </w:r>
            <w:r w:rsidR="0036237C" w:rsidRPr="00111496">
              <w:rPr>
                <w:rFonts w:ascii="GHEA Grapalat" w:hAnsi="GHEA Grapalat"/>
                <w:b/>
                <w:color w:val="000000"/>
                <w:sz w:val="24"/>
                <w:szCs w:val="24"/>
                <w:shd w:val="clear" w:color="auto" w:fill="FFFFFF"/>
                <w:lang w:val="hy-AM"/>
              </w:rPr>
              <w:t>սահմանվում է</w:t>
            </w:r>
            <w:r w:rsidR="0036237C" w:rsidRPr="00111496">
              <w:rPr>
                <w:rFonts w:ascii="GHEA Grapalat" w:hAnsi="GHEA Grapalat"/>
                <w:color w:val="000000"/>
                <w:sz w:val="24"/>
                <w:szCs w:val="24"/>
                <w:shd w:val="clear" w:color="auto" w:fill="FFFFFF"/>
                <w:lang w:val="hy-AM"/>
              </w:rPr>
              <w:t xml:space="preserve"> </w:t>
            </w:r>
            <w:r w:rsidR="0036237C" w:rsidRPr="00111496">
              <w:rPr>
                <w:rFonts w:ascii="GHEA Grapalat" w:hAnsi="GHEA Grapalat"/>
                <w:i/>
                <w:color w:val="000000"/>
                <w:sz w:val="24"/>
                <w:szCs w:val="24"/>
                <w:shd w:val="clear" w:color="auto" w:fill="FFFFFF"/>
                <w:lang w:val="hy-AM"/>
              </w:rPr>
              <w:t>որոշման գործողությունը տարածել մինչև 2018 թվականի հոկտեմբերի 15-ը ծագած հարաբերությունների վրա</w:t>
            </w:r>
            <w:r w:rsidRPr="00111496">
              <w:rPr>
                <w:rFonts w:ascii="GHEA Grapalat" w:hAnsi="GHEA Grapalat"/>
                <w:color w:val="000000"/>
                <w:sz w:val="24"/>
                <w:szCs w:val="24"/>
                <w:shd w:val="clear" w:color="auto" w:fill="FFFFFF"/>
                <w:lang w:val="hy-AM"/>
              </w:rPr>
              <w:t>)</w:t>
            </w:r>
            <w:r w:rsidR="001D1940" w:rsidRPr="00111496">
              <w:rPr>
                <w:rFonts w:ascii="GHEA Grapalat" w:hAnsi="GHEA Grapalat"/>
                <w:color w:val="000000"/>
                <w:sz w:val="24"/>
                <w:szCs w:val="24"/>
                <w:shd w:val="clear" w:color="auto" w:fill="FFFFFF"/>
                <w:lang w:val="hy-AM"/>
              </w:rPr>
              <w:t>՝ կարծում ենք, որ նշյալ կարգավորումը վերանայման անհրաժեշտություն չունի։</w:t>
            </w:r>
          </w:p>
        </w:tc>
      </w:tr>
    </w:tbl>
    <w:p w:rsidR="006907AB" w:rsidRPr="00111496" w:rsidRDefault="006907AB" w:rsidP="002B5C53">
      <w:pPr>
        <w:spacing w:line="360" w:lineRule="auto"/>
        <w:rPr>
          <w:rFonts w:ascii="GHEA Grapalat" w:hAnsi="GHEA Grapalat"/>
          <w:sz w:val="24"/>
          <w:szCs w:val="24"/>
          <w:lang w:val="hy-AM"/>
        </w:rPr>
      </w:pPr>
    </w:p>
    <w:p w:rsidR="002B5C53" w:rsidRPr="00111496" w:rsidRDefault="002B5C53" w:rsidP="002B5C53">
      <w:pPr>
        <w:spacing w:line="360" w:lineRule="auto"/>
        <w:rPr>
          <w:rFonts w:ascii="GHEA Grapalat" w:hAnsi="GHEA Grapalat"/>
          <w:sz w:val="24"/>
          <w:szCs w:val="24"/>
          <w:lang w:val="hy-AM"/>
        </w:rPr>
      </w:pPr>
    </w:p>
    <w:p w:rsidR="00341D8D" w:rsidRPr="00111496" w:rsidRDefault="00DC72D4" w:rsidP="002B5C53">
      <w:pPr>
        <w:tabs>
          <w:tab w:val="left" w:pos="12660"/>
        </w:tabs>
        <w:spacing w:line="360" w:lineRule="auto"/>
        <w:jc w:val="right"/>
        <w:rPr>
          <w:rFonts w:ascii="GHEA Grapalat" w:hAnsi="GHEA Grapalat"/>
          <w:b/>
          <w:sz w:val="24"/>
          <w:szCs w:val="24"/>
        </w:rPr>
      </w:pPr>
      <w:r w:rsidRPr="00111496">
        <w:rPr>
          <w:rFonts w:ascii="GHEA Grapalat" w:hAnsi="GHEA Grapalat"/>
          <w:b/>
          <w:sz w:val="24"/>
          <w:szCs w:val="24"/>
        </w:rPr>
        <w:t>ՀՀ ԱՐՏԱՔԻՆ ԳՈՐԾԵՐԻ ՆԱԽԱՐԱՐՈՒԹՅՈՒՆ</w:t>
      </w:r>
    </w:p>
    <w:sectPr w:rsidR="00341D8D" w:rsidRPr="00111496" w:rsidSect="00D80630">
      <w:pgSz w:w="16838" w:h="11906" w:orient="landscape"/>
      <w:pgMar w:top="450" w:right="548" w:bottom="270"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Cyr">
    <w:altName w:val="Times New Roman"/>
    <w:charset w:val="CC"/>
    <w:family w:val="roman"/>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42A75"/>
    <w:multiLevelType w:val="hybridMultilevel"/>
    <w:tmpl w:val="5CFED436"/>
    <w:lvl w:ilvl="0" w:tplc="43125EE8">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1" w15:restartNumberingAfterBreak="0">
    <w:nsid w:val="193548F7"/>
    <w:multiLevelType w:val="hybridMultilevel"/>
    <w:tmpl w:val="D23C00B8"/>
    <w:lvl w:ilvl="0" w:tplc="ABC65AC6">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27CD14A1"/>
    <w:multiLevelType w:val="hybridMultilevel"/>
    <w:tmpl w:val="200A6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750790"/>
    <w:multiLevelType w:val="hybridMultilevel"/>
    <w:tmpl w:val="17F6A2DE"/>
    <w:lvl w:ilvl="0" w:tplc="E9A028B6">
      <w:start w:val="1"/>
      <w:numFmt w:val="decimal"/>
      <w:lvlText w:val="%1."/>
      <w:lvlJc w:val="left"/>
      <w:pPr>
        <w:ind w:left="1104" w:hanging="735"/>
      </w:pPr>
      <w:rPr>
        <w:rFonts w:hint="default"/>
        <w:sz w:val="24"/>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4"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5" w15:restartNumberingAfterBreak="0">
    <w:nsid w:val="4165064D"/>
    <w:multiLevelType w:val="hybridMultilevel"/>
    <w:tmpl w:val="574A12D4"/>
    <w:lvl w:ilvl="0" w:tplc="B246D952">
      <w:start w:val="1"/>
      <w:numFmt w:val="decimal"/>
      <w:lvlText w:val="%1."/>
      <w:lvlJc w:val="left"/>
      <w:pPr>
        <w:ind w:left="1080" w:hanging="360"/>
      </w:pPr>
      <w:rPr>
        <w:rFonts w:ascii="GHEA Grapalat" w:eastAsia="Times New Roman" w:hAnsi="GHEA Grapalat" w:cs="Times New Roman"/>
      </w:rPr>
    </w:lvl>
    <w:lvl w:ilvl="1" w:tplc="04090019">
      <w:start w:val="1"/>
      <w:numFmt w:val="lowerLetter"/>
      <w:lvlText w:val="%2."/>
      <w:lvlJc w:val="left"/>
      <w:pPr>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E67E58"/>
    <w:multiLevelType w:val="hybridMultilevel"/>
    <w:tmpl w:val="6C768C96"/>
    <w:lvl w:ilvl="0" w:tplc="C15432FC">
      <w:start w:val="1"/>
      <w:numFmt w:val="decimal"/>
      <w:lvlText w:val="%1."/>
      <w:lvlJc w:val="left"/>
      <w:pPr>
        <w:ind w:left="644" w:hanging="360"/>
      </w:pPr>
      <w:rPr>
        <w:rFonts w:cs="Sylfaen" w:hint="default"/>
        <w:b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50C42CB3"/>
    <w:multiLevelType w:val="hybridMultilevel"/>
    <w:tmpl w:val="B61E10F6"/>
    <w:lvl w:ilvl="0" w:tplc="A386C4E8">
      <w:start w:val="1"/>
      <w:numFmt w:val="decimal"/>
      <w:lvlText w:val="%1."/>
      <w:lvlJc w:val="left"/>
      <w:pPr>
        <w:ind w:left="36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0" w15:restartNumberingAfterBreak="0">
    <w:nsid w:val="55236136"/>
    <w:multiLevelType w:val="hybridMultilevel"/>
    <w:tmpl w:val="BEA0980A"/>
    <w:lvl w:ilvl="0" w:tplc="22382226">
      <w:start w:val="1"/>
      <w:numFmt w:val="decimal"/>
      <w:lvlText w:val="%1."/>
      <w:lvlJc w:val="left"/>
      <w:pPr>
        <w:ind w:left="1605" w:hanging="360"/>
      </w:pPr>
      <w:rPr>
        <w:rFonts w:hint="default"/>
        <w:b w:val="0"/>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11" w15:restartNumberingAfterBreak="0">
    <w:nsid w:val="590973FE"/>
    <w:multiLevelType w:val="hybridMultilevel"/>
    <w:tmpl w:val="A4A6243C"/>
    <w:lvl w:ilvl="0" w:tplc="9C48F2BA">
      <w:start w:val="1"/>
      <w:numFmt w:val="decimal"/>
      <w:lvlText w:val="%1."/>
      <w:lvlJc w:val="left"/>
      <w:pPr>
        <w:ind w:left="1965" w:hanging="360"/>
      </w:pPr>
      <w:rPr>
        <w:rFonts w:hint="default"/>
        <w:i w:val="0"/>
      </w:rPr>
    </w:lvl>
    <w:lvl w:ilvl="1" w:tplc="04090019" w:tentative="1">
      <w:start w:val="1"/>
      <w:numFmt w:val="lowerLetter"/>
      <w:lvlText w:val="%2."/>
      <w:lvlJc w:val="left"/>
      <w:pPr>
        <w:ind w:left="2685" w:hanging="360"/>
      </w:pPr>
    </w:lvl>
    <w:lvl w:ilvl="2" w:tplc="0409001B" w:tentative="1">
      <w:start w:val="1"/>
      <w:numFmt w:val="lowerRoman"/>
      <w:lvlText w:val="%3."/>
      <w:lvlJc w:val="right"/>
      <w:pPr>
        <w:ind w:left="3405" w:hanging="180"/>
      </w:pPr>
    </w:lvl>
    <w:lvl w:ilvl="3" w:tplc="0409000F" w:tentative="1">
      <w:start w:val="1"/>
      <w:numFmt w:val="decimal"/>
      <w:lvlText w:val="%4."/>
      <w:lvlJc w:val="left"/>
      <w:pPr>
        <w:ind w:left="4125" w:hanging="360"/>
      </w:pPr>
    </w:lvl>
    <w:lvl w:ilvl="4" w:tplc="04090019" w:tentative="1">
      <w:start w:val="1"/>
      <w:numFmt w:val="lowerLetter"/>
      <w:lvlText w:val="%5."/>
      <w:lvlJc w:val="left"/>
      <w:pPr>
        <w:ind w:left="4845" w:hanging="360"/>
      </w:pPr>
    </w:lvl>
    <w:lvl w:ilvl="5" w:tplc="0409001B" w:tentative="1">
      <w:start w:val="1"/>
      <w:numFmt w:val="lowerRoman"/>
      <w:lvlText w:val="%6."/>
      <w:lvlJc w:val="right"/>
      <w:pPr>
        <w:ind w:left="5565" w:hanging="180"/>
      </w:pPr>
    </w:lvl>
    <w:lvl w:ilvl="6" w:tplc="0409000F" w:tentative="1">
      <w:start w:val="1"/>
      <w:numFmt w:val="decimal"/>
      <w:lvlText w:val="%7."/>
      <w:lvlJc w:val="left"/>
      <w:pPr>
        <w:ind w:left="6285" w:hanging="360"/>
      </w:pPr>
    </w:lvl>
    <w:lvl w:ilvl="7" w:tplc="04090019" w:tentative="1">
      <w:start w:val="1"/>
      <w:numFmt w:val="lowerLetter"/>
      <w:lvlText w:val="%8."/>
      <w:lvlJc w:val="left"/>
      <w:pPr>
        <w:ind w:left="7005" w:hanging="360"/>
      </w:pPr>
    </w:lvl>
    <w:lvl w:ilvl="8" w:tplc="0409001B" w:tentative="1">
      <w:start w:val="1"/>
      <w:numFmt w:val="lowerRoman"/>
      <w:lvlText w:val="%9."/>
      <w:lvlJc w:val="right"/>
      <w:pPr>
        <w:ind w:left="7725" w:hanging="180"/>
      </w:pPr>
    </w:lvl>
  </w:abstractNum>
  <w:abstractNum w:abstractNumId="12" w15:restartNumberingAfterBreak="0">
    <w:nsid w:val="5D0423B0"/>
    <w:multiLevelType w:val="hybridMultilevel"/>
    <w:tmpl w:val="58367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F47428"/>
    <w:multiLevelType w:val="hybridMultilevel"/>
    <w:tmpl w:val="43381634"/>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276078"/>
    <w:multiLevelType w:val="hybridMultilevel"/>
    <w:tmpl w:val="9F0C00BA"/>
    <w:lvl w:ilvl="0" w:tplc="D8944D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ED92BC5"/>
    <w:multiLevelType w:val="hybridMultilevel"/>
    <w:tmpl w:val="1E201CD2"/>
    <w:lvl w:ilvl="0" w:tplc="5B02E7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4"/>
  </w:num>
  <w:num w:numId="2">
    <w:abstractNumId w:val="6"/>
  </w:num>
  <w:num w:numId="3">
    <w:abstractNumId w:val="4"/>
  </w:num>
  <w:num w:numId="4">
    <w:abstractNumId w:val="7"/>
  </w:num>
  <w:num w:numId="5">
    <w:abstractNumId w:val="3"/>
  </w:num>
  <w:num w:numId="6">
    <w:abstractNumId w:val="13"/>
  </w:num>
  <w:num w:numId="7">
    <w:abstractNumId w:val="12"/>
  </w:num>
  <w:num w:numId="8">
    <w:abstractNumId w:val="8"/>
  </w:num>
  <w:num w:numId="9">
    <w:abstractNumId w:val="2"/>
  </w:num>
  <w:num w:numId="10">
    <w:abstractNumId w:val="1"/>
  </w:num>
  <w:num w:numId="11">
    <w:abstractNumId w:val="15"/>
  </w:num>
  <w:num w:numId="12">
    <w:abstractNumId w:val="10"/>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1"/>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751"/>
    <w:rsid w:val="00027EE4"/>
    <w:rsid w:val="0009242F"/>
    <w:rsid w:val="00092E73"/>
    <w:rsid w:val="0010577A"/>
    <w:rsid w:val="00111496"/>
    <w:rsid w:val="00115A67"/>
    <w:rsid w:val="00157601"/>
    <w:rsid w:val="001C2469"/>
    <w:rsid w:val="001D1940"/>
    <w:rsid w:val="00201E03"/>
    <w:rsid w:val="002377DD"/>
    <w:rsid w:val="00295A5B"/>
    <w:rsid w:val="002A3C1F"/>
    <w:rsid w:val="002B5C53"/>
    <w:rsid w:val="002D05FD"/>
    <w:rsid w:val="00300F0A"/>
    <w:rsid w:val="003358E5"/>
    <w:rsid w:val="00341D8D"/>
    <w:rsid w:val="0036237C"/>
    <w:rsid w:val="003F4809"/>
    <w:rsid w:val="004B4B75"/>
    <w:rsid w:val="004D71CF"/>
    <w:rsid w:val="005579A4"/>
    <w:rsid w:val="005C2C16"/>
    <w:rsid w:val="005F1909"/>
    <w:rsid w:val="006907AB"/>
    <w:rsid w:val="006C38DE"/>
    <w:rsid w:val="00701859"/>
    <w:rsid w:val="00712A02"/>
    <w:rsid w:val="007252AB"/>
    <w:rsid w:val="00736DD3"/>
    <w:rsid w:val="007D6320"/>
    <w:rsid w:val="00811E46"/>
    <w:rsid w:val="009466A2"/>
    <w:rsid w:val="00960AD6"/>
    <w:rsid w:val="009E32EC"/>
    <w:rsid w:val="00A72704"/>
    <w:rsid w:val="00AA0A3D"/>
    <w:rsid w:val="00AA5A2C"/>
    <w:rsid w:val="00BD6FA5"/>
    <w:rsid w:val="00BF77A2"/>
    <w:rsid w:val="00C2491A"/>
    <w:rsid w:val="00C60969"/>
    <w:rsid w:val="00C867B7"/>
    <w:rsid w:val="00CA0751"/>
    <w:rsid w:val="00CC74BC"/>
    <w:rsid w:val="00CE5B44"/>
    <w:rsid w:val="00D37CF9"/>
    <w:rsid w:val="00DC72D4"/>
    <w:rsid w:val="00E024F0"/>
    <w:rsid w:val="00E66C9D"/>
    <w:rsid w:val="00E860E1"/>
    <w:rsid w:val="00EA0109"/>
    <w:rsid w:val="00F327BC"/>
    <w:rsid w:val="00F7133A"/>
    <w:rsid w:val="00F76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AAFF9"/>
  <w15:chartTrackingRefBased/>
  <w15:docId w15:val="{F71AF096-9CB4-45FD-8479-CD73C5E41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027EE4"/>
  </w:style>
  <w:style w:type="paragraph" w:styleId="BodyText3">
    <w:name w:val="Body Text 3"/>
    <w:basedOn w:val="Normal"/>
    <w:link w:val="BodyText3Char"/>
    <w:rsid w:val="00027EE4"/>
    <w:pPr>
      <w:spacing w:after="0" w:line="240" w:lineRule="auto"/>
      <w:jc w:val="center"/>
    </w:pPr>
    <w:rPr>
      <w:rFonts w:ascii="Times Armenian" w:eastAsia="Times New Roman" w:hAnsi="Times Armenian" w:cs="Times New Roman"/>
      <w:b/>
      <w:bCs/>
      <w:sz w:val="24"/>
      <w:szCs w:val="24"/>
      <w:lang w:val="hy-AM" w:eastAsia="ru-RU"/>
    </w:rPr>
  </w:style>
  <w:style w:type="character" w:customStyle="1" w:styleId="BodyText3Char">
    <w:name w:val="Body Text 3 Char"/>
    <w:basedOn w:val="DefaultParagraphFont"/>
    <w:link w:val="BodyText3"/>
    <w:rsid w:val="00027EE4"/>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027EE4"/>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027EE4"/>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uiPriority w:val="34"/>
    <w:qFormat/>
    <w:rsid w:val="00027EE4"/>
    <w:pPr>
      <w:spacing w:after="200" w:line="276" w:lineRule="auto"/>
      <w:ind w:left="720"/>
      <w:contextualSpacing/>
    </w:pPr>
    <w:rPr>
      <w:rFonts w:ascii="Calibri" w:eastAsia="Times New Roman" w:hAnsi="Calibri" w:cs="Times New Roman"/>
      <w:lang w:val="ru-RU" w:eastAsia="ru-RU"/>
    </w:rPr>
  </w:style>
  <w:style w:type="paragraph" w:styleId="Header">
    <w:name w:val="header"/>
    <w:basedOn w:val="Normal"/>
    <w:link w:val="HeaderChar"/>
    <w:uiPriority w:val="99"/>
    <w:unhideWhenUsed/>
    <w:rsid w:val="00027EE4"/>
    <w:pPr>
      <w:tabs>
        <w:tab w:val="center" w:pos="4677"/>
        <w:tab w:val="right" w:pos="9355"/>
      </w:tabs>
      <w:spacing w:after="0" w:line="240" w:lineRule="auto"/>
    </w:pPr>
    <w:rPr>
      <w:rFonts w:ascii="Calibri" w:eastAsia="Times New Roman" w:hAnsi="Calibri" w:cs="Times New Roman"/>
      <w:lang w:val="ru-RU" w:eastAsia="ru-RU"/>
    </w:rPr>
  </w:style>
  <w:style w:type="character" w:customStyle="1" w:styleId="HeaderChar">
    <w:name w:val="Header Char"/>
    <w:basedOn w:val="DefaultParagraphFont"/>
    <w:link w:val="Header"/>
    <w:uiPriority w:val="99"/>
    <w:rsid w:val="00027EE4"/>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027EE4"/>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027EE4"/>
    <w:rPr>
      <w:rFonts w:ascii="Tahoma" w:eastAsia="Times New Roman" w:hAnsi="Tahoma" w:cs="Times New Roman"/>
      <w:sz w:val="16"/>
      <w:szCs w:val="16"/>
      <w:lang w:val="x-none" w:eastAsia="x-none"/>
    </w:rPr>
  </w:style>
  <w:style w:type="character" w:styleId="Strong">
    <w:name w:val="Strong"/>
    <w:uiPriority w:val="22"/>
    <w:qFormat/>
    <w:rsid w:val="00027EE4"/>
    <w:rPr>
      <w:b/>
      <w:bCs/>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34"/>
    <w:qFormat/>
    <w:locked/>
    <w:rsid w:val="00027EE4"/>
    <w:rPr>
      <w:rFonts w:ascii="Calibri" w:eastAsia="Times New Roman" w:hAnsi="Calibri" w:cs="Times New Roman"/>
      <w:lang w:val="ru-RU" w:eastAsia="ru-RU"/>
    </w:rPr>
  </w:style>
  <w:style w:type="character" w:customStyle="1" w:styleId="apple-converted-space">
    <w:name w:val="apple-converted-space"/>
    <w:basedOn w:val="DefaultParagraphFont"/>
    <w:rsid w:val="00027EE4"/>
  </w:style>
  <w:style w:type="paragraph" w:styleId="BodyText2">
    <w:name w:val="Body Text 2"/>
    <w:basedOn w:val="Normal"/>
    <w:link w:val="BodyText2Char"/>
    <w:rsid w:val="00027EE4"/>
    <w:pPr>
      <w:spacing w:after="0" w:line="240" w:lineRule="auto"/>
    </w:pPr>
    <w:rPr>
      <w:rFonts w:ascii="Times Armenian" w:eastAsia="Times New Roman" w:hAnsi="Times Armenian" w:cs="Times New Roman"/>
      <w:noProof/>
      <w:sz w:val="20"/>
      <w:lang w:eastAsia="ru-RU"/>
    </w:rPr>
  </w:style>
  <w:style w:type="character" w:customStyle="1" w:styleId="BodyText2Char">
    <w:name w:val="Body Text 2 Char"/>
    <w:basedOn w:val="DefaultParagraphFont"/>
    <w:link w:val="BodyText2"/>
    <w:rsid w:val="00027EE4"/>
    <w:rPr>
      <w:rFonts w:ascii="Times Armenian" w:eastAsia="Times New Roman" w:hAnsi="Times Armenian" w:cs="Times New Roman"/>
      <w:noProof/>
      <w:sz w:val="20"/>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027EE4"/>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027EE4"/>
    <w:rPr>
      <w:rFonts w:ascii="Times New Roman" w:eastAsia="Times New Roman" w:hAnsi="Times New Roman" w:cs="Times New Roman"/>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0AA14-B352-484F-816E-661A641AA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5</Pages>
  <Words>665</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dc:creator>
  <cp:keywords/>
  <dc:description/>
  <cp:lastModifiedBy>CONSUL</cp:lastModifiedBy>
  <cp:revision>40</cp:revision>
  <cp:lastPrinted>2022-03-14T10:13:00Z</cp:lastPrinted>
  <dcterms:created xsi:type="dcterms:W3CDTF">2021-10-08T05:52:00Z</dcterms:created>
  <dcterms:modified xsi:type="dcterms:W3CDTF">2023-06-09T05:50:00Z</dcterms:modified>
</cp:coreProperties>
</file>