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F622D" w:rsidRPr="006F622D" w:rsidRDefault="00227AC2" w:rsidP="006F622D">
      <w:pPr>
        <w:spacing w:after="12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980D6F">
        <w:rPr>
          <w:rFonts w:ascii="GHEA Mariam" w:hAnsi="GHEA Mariam"/>
          <w:sz w:val="24"/>
          <w:szCs w:val="24"/>
          <w:lang w:val="hy-AM"/>
        </w:rPr>
        <w:t>6</w:t>
      </w:r>
      <w:bookmarkStart w:id="0" w:name="_GoBack"/>
      <w:bookmarkEnd w:id="0"/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6F622D" w:rsidRPr="006F622D">
        <w:rPr>
          <w:rFonts w:ascii="GHEA Mariam" w:hAnsi="GHEA Mariam"/>
          <w:sz w:val="24"/>
          <w:szCs w:val="24"/>
          <w:lang w:val="hy-AM"/>
        </w:rPr>
        <w:t>- Ա</w:t>
      </w:r>
    </w:p>
    <w:p w:rsidR="006F622D" w:rsidRPr="006F622D" w:rsidRDefault="006F622D" w:rsidP="006F622D">
      <w:pPr>
        <w:spacing w:after="120"/>
        <w:jc w:val="center"/>
        <w:rPr>
          <w:rFonts w:ascii="GHEA Mariam" w:hAnsi="GHEA Mariam"/>
          <w:lang w:val="hy-AM"/>
        </w:rPr>
      </w:pPr>
    </w:p>
    <w:p w:rsidR="006F622D" w:rsidRPr="006F622D" w:rsidRDefault="006F622D" w:rsidP="006F622D">
      <w:pPr>
        <w:spacing w:after="120"/>
        <w:jc w:val="center"/>
        <w:rPr>
          <w:rFonts w:ascii="GHEA Mariam" w:hAnsi="GHEA Mariam"/>
          <w:lang w:val="hy-AM"/>
        </w:rPr>
      </w:pPr>
    </w:p>
    <w:p w:rsidR="00FA6AC2" w:rsidRDefault="006F622D" w:rsidP="006F622D">
      <w:pPr>
        <w:shd w:val="clear" w:color="auto" w:fill="FFFFFF"/>
        <w:jc w:val="center"/>
        <w:textAlignment w:val="baseline"/>
        <w:rPr>
          <w:rFonts w:ascii="GHEA Mariam" w:hAnsi="GHEA Mariam" w:cs="Arian AMU"/>
          <w:bCs/>
          <w:sz w:val="24"/>
          <w:szCs w:val="24"/>
          <w:bdr w:val="none" w:sz="0" w:space="0" w:color="auto" w:frame="1"/>
          <w:lang w:val="hy-AM"/>
        </w:rPr>
      </w:pPr>
      <w:r w:rsidRPr="00FA6AC2">
        <w:rPr>
          <w:rFonts w:ascii="GHEA Mariam" w:hAnsi="GHEA Mariam" w:cs="Arian AMU"/>
          <w:bCs/>
          <w:spacing w:val="-8"/>
          <w:sz w:val="24"/>
          <w:szCs w:val="24"/>
          <w:bdr w:val="none" w:sz="0" w:space="0" w:color="auto" w:frame="1"/>
          <w:lang w:val="hy-AM"/>
        </w:rPr>
        <w:t>ՎԱՐՉԱԿԱՆ ԻՐԱՎԱԽԱԽՏՈՒՄՆԵՐԻ ՎԵՐԱԲԵՐՅԱԼ ՀԱՅԱՍՏԱՆԻ</w:t>
      </w:r>
      <w:r w:rsidRPr="006F622D">
        <w:rPr>
          <w:rFonts w:ascii="GHEA Mariam" w:hAnsi="GHEA Mariam" w:cs="Arian AMU"/>
          <w:bCs/>
          <w:sz w:val="24"/>
          <w:szCs w:val="24"/>
          <w:bdr w:val="none" w:sz="0" w:space="0" w:color="auto" w:frame="1"/>
          <w:lang w:val="hy-AM"/>
        </w:rPr>
        <w:t xml:space="preserve"> ՀԱՆՐԱՊԵՏՈՒԹՅԱՆ ՕՐԵՆՍԳՐՔՈՒՄ ՓՈՓՈԽՈՒԹՅՈՒՆՆԵՐ </w:t>
      </w:r>
    </w:p>
    <w:p w:rsidR="00E627A1" w:rsidRDefault="006F622D" w:rsidP="006F622D">
      <w:pPr>
        <w:shd w:val="clear" w:color="auto" w:fill="FFFFFF"/>
        <w:jc w:val="center"/>
        <w:textAlignment w:val="baseline"/>
        <w:rPr>
          <w:rFonts w:ascii="GHEA Mariam" w:hAnsi="GHEA Mariam" w:cs="Arian AMU"/>
          <w:bCs/>
          <w:spacing w:val="-8"/>
          <w:sz w:val="24"/>
          <w:szCs w:val="24"/>
          <w:bdr w:val="none" w:sz="0" w:space="0" w:color="auto" w:frame="1"/>
          <w:lang w:val="hy-AM"/>
        </w:rPr>
      </w:pPr>
      <w:r w:rsidRPr="00FA6AC2">
        <w:rPr>
          <w:rFonts w:ascii="GHEA Mariam" w:hAnsi="GHEA Mariam" w:cs="Arian AMU"/>
          <w:bCs/>
          <w:spacing w:val="-8"/>
          <w:sz w:val="24"/>
          <w:szCs w:val="24"/>
          <w:bdr w:val="none" w:sz="0" w:space="0" w:color="auto" w:frame="1"/>
          <w:lang w:val="hy-AM"/>
        </w:rPr>
        <w:t xml:space="preserve">ԵՎ ԼՐԱՑՈՒՄՆԵՐ ԿԱՏԱՐԵԼՈՒ ՄԱՍԻՆ </w:t>
      </w:r>
      <w:r w:rsidR="00E627A1" w:rsidRPr="00E627A1">
        <w:rPr>
          <w:rFonts w:ascii="GHEA Mariam" w:hAnsi="GHEA Mariam" w:cs="Arian AMU"/>
          <w:bCs/>
          <w:spacing w:val="-8"/>
          <w:sz w:val="24"/>
          <w:szCs w:val="24"/>
          <w:bdr w:val="none" w:sz="0" w:space="0" w:color="auto" w:frame="1"/>
          <w:lang w:val="hy-AM"/>
        </w:rPr>
        <w:t xml:space="preserve">ՀԱՅԱՍՏԱՆԻ </w:t>
      </w:r>
    </w:p>
    <w:p w:rsidR="00E627A1" w:rsidRDefault="00E627A1" w:rsidP="006F622D">
      <w:pPr>
        <w:shd w:val="clear" w:color="auto" w:fill="FFFFFF"/>
        <w:jc w:val="center"/>
        <w:textAlignment w:val="baseline"/>
        <w:rPr>
          <w:rFonts w:ascii="GHEA Mariam" w:hAnsi="GHEA Mariam"/>
          <w:bCs/>
          <w:sz w:val="24"/>
          <w:szCs w:val="24"/>
          <w:lang w:val="hy-AM"/>
        </w:rPr>
      </w:pPr>
      <w:r w:rsidRPr="00E627A1">
        <w:rPr>
          <w:rFonts w:ascii="GHEA Mariam" w:hAnsi="GHEA Mariam" w:cs="Arian AMU"/>
          <w:bCs/>
          <w:spacing w:val="-8"/>
          <w:sz w:val="24"/>
          <w:szCs w:val="24"/>
          <w:bdr w:val="none" w:sz="0" w:space="0" w:color="auto" w:frame="1"/>
          <w:lang w:val="hy-AM"/>
        </w:rPr>
        <w:t xml:space="preserve">ՀԱՆՐԱՊԵՏՈՒԹՅԱՆ </w:t>
      </w:r>
      <w:r w:rsidR="006F622D" w:rsidRPr="00FA6AC2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 xml:space="preserve">ՕՐԵՆՔԻ </w:t>
      </w:r>
      <w:r w:rsidR="006F622D" w:rsidRPr="00FA6AC2">
        <w:rPr>
          <w:rFonts w:ascii="GHEA Mariam" w:hAnsi="GHEA Mariam"/>
          <w:bCs/>
          <w:spacing w:val="-8"/>
          <w:sz w:val="24"/>
          <w:szCs w:val="24"/>
          <w:lang w:val="hy-AM"/>
        </w:rPr>
        <w:t>ՆԱԽԱԳԾԻՆ</w:t>
      </w:r>
      <w:r w:rsidR="006F622D" w:rsidRPr="006F622D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6F622D" w:rsidRDefault="006F622D" w:rsidP="00E627A1">
      <w:pPr>
        <w:shd w:val="clear" w:color="auto" w:fill="FFFFFF"/>
        <w:jc w:val="center"/>
        <w:textAlignment w:val="baseline"/>
        <w:rPr>
          <w:rFonts w:ascii="GHEA Mariam" w:hAnsi="GHEA Mariam"/>
          <w:bCs/>
          <w:sz w:val="24"/>
          <w:szCs w:val="24"/>
          <w:lang w:val="hy-AM"/>
        </w:rPr>
      </w:pPr>
      <w:r w:rsidRPr="006F622D">
        <w:rPr>
          <w:rFonts w:ascii="GHEA Mariam" w:hAnsi="GHEA Mariam"/>
          <w:bCs/>
          <w:sz w:val="24"/>
          <w:szCs w:val="24"/>
          <w:lang w:val="hy-AM"/>
        </w:rPr>
        <w:t>ՀԱՎԱՆՈՒԹՅՈՒՆ</w:t>
      </w:r>
      <w:r w:rsidR="00E627A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F622D">
        <w:rPr>
          <w:rFonts w:ascii="GHEA Mariam" w:hAnsi="GHEA Mariam"/>
          <w:bCs/>
          <w:sz w:val="24"/>
          <w:szCs w:val="24"/>
          <w:lang w:val="hy-AM"/>
        </w:rPr>
        <w:t>ՏԱԼՈՒ ՄԱՍԻՆ</w:t>
      </w:r>
    </w:p>
    <w:p w:rsidR="006F622D" w:rsidRPr="006F622D" w:rsidRDefault="006F622D" w:rsidP="006F622D">
      <w:pPr>
        <w:shd w:val="clear" w:color="auto" w:fill="FFFFFF"/>
        <w:jc w:val="center"/>
        <w:textAlignment w:val="baseline"/>
        <w:rPr>
          <w:rFonts w:ascii="GHEA Mariam" w:hAnsi="GHEA Mariam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</w:t>
      </w:r>
      <w:r w:rsidR="00E627A1">
        <w:rPr>
          <w:rFonts w:ascii="GHEA Mariam" w:hAnsi="GHEA Mariam"/>
          <w:bCs/>
          <w:sz w:val="24"/>
          <w:szCs w:val="24"/>
          <w:lang w:val="hy-AM"/>
        </w:rPr>
        <w:t>-----------------------</w:t>
      </w:r>
    </w:p>
    <w:p w:rsidR="006F622D" w:rsidRPr="006F622D" w:rsidRDefault="006F622D" w:rsidP="006F622D">
      <w:pPr>
        <w:spacing w:line="360" w:lineRule="auto"/>
        <w:ind w:firstLine="720"/>
        <w:rPr>
          <w:rFonts w:ascii="GHEA Mariam" w:eastAsia="Calibri" w:hAnsi="GHEA Mariam"/>
          <w:color w:val="000000"/>
          <w:lang w:val="hy-AM"/>
        </w:rPr>
      </w:pPr>
    </w:p>
    <w:p w:rsidR="006F622D" w:rsidRPr="006F622D" w:rsidRDefault="006F622D" w:rsidP="006F622D">
      <w:pPr>
        <w:spacing w:line="360" w:lineRule="auto"/>
        <w:ind w:firstLine="720"/>
        <w:rPr>
          <w:rFonts w:ascii="GHEA Mariam" w:eastAsia="Calibri" w:hAnsi="GHEA Mariam"/>
          <w:color w:val="000000"/>
          <w:lang w:val="hy-AM"/>
        </w:rPr>
      </w:pPr>
    </w:p>
    <w:p w:rsidR="006F622D" w:rsidRPr="006F622D" w:rsidRDefault="006F622D" w:rsidP="006F622D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F622D">
        <w:rPr>
          <w:rFonts w:ascii="GHEA Mariam" w:eastAsia="Calibri" w:hAnsi="GHEA Mariam"/>
          <w:color w:val="000000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</w:t>
      </w:r>
      <w:r w:rsidRPr="006F622D">
        <w:rPr>
          <w:rFonts w:ascii="GHEA Mariam" w:hAnsi="GHEA Mariam"/>
          <w:sz w:val="24"/>
          <w:szCs w:val="24"/>
          <w:lang w:val="hy-AM"/>
        </w:rPr>
        <w:t xml:space="preserve">Ազգային ժողովի կանոնակարգ </w:t>
      </w:r>
      <w:r w:rsidRPr="006F622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F622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F622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F622D">
        <w:rPr>
          <w:rFonts w:ascii="GHEA Mariam" w:hAnsi="GHEA Mariam"/>
          <w:spacing w:val="-4"/>
          <w:sz w:val="24"/>
          <w:szCs w:val="24"/>
          <w:lang w:val="hy-AM"/>
        </w:rPr>
        <w:t>սահմանադրական օրենքի 65-րդ հոդվածի 3-րդ մասը՝ Հայաստանի Հանրապետության</w:t>
      </w:r>
      <w:r w:rsidRPr="006F622D">
        <w:rPr>
          <w:rFonts w:ascii="GHEA Mariam" w:hAnsi="GHEA Mariam"/>
          <w:sz w:val="24"/>
          <w:szCs w:val="24"/>
          <w:lang w:val="hy-AM"/>
        </w:rPr>
        <w:t xml:space="preserve">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6F622D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F622D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F622D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F622D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F622D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F622D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6F622D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6F622D" w:rsidRPr="006F622D" w:rsidRDefault="006F622D" w:rsidP="006F622D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6F622D">
        <w:rPr>
          <w:rFonts w:ascii="GHEA Mariam" w:hAnsi="GHEA Mariam"/>
          <w:sz w:val="24"/>
          <w:szCs w:val="24"/>
          <w:lang w:val="hy-AM"/>
        </w:rPr>
        <w:t xml:space="preserve">Հավանություն տալ </w:t>
      </w:r>
      <w:r w:rsidRPr="006F622D">
        <w:rPr>
          <w:rFonts w:ascii="GHEA Mariam" w:eastAsia="Times New Roman" w:hAnsi="GHEA Mariam" w:cs="Arian AMU"/>
          <w:bCs/>
          <w:sz w:val="24"/>
          <w:szCs w:val="24"/>
          <w:bdr w:val="none" w:sz="0" w:space="0" w:color="auto" w:frame="1"/>
          <w:lang w:val="hy-AM"/>
        </w:rPr>
        <w:t>Վարչական իրավախախտումների վերաբերյալ Հայաս</w:t>
      </w:r>
      <w:r>
        <w:rPr>
          <w:rFonts w:ascii="GHEA Mariam" w:eastAsia="Times New Roman" w:hAnsi="GHEA Mariam" w:cs="Arian AMU"/>
          <w:bCs/>
          <w:sz w:val="24"/>
          <w:szCs w:val="24"/>
          <w:bdr w:val="none" w:sz="0" w:space="0" w:color="auto" w:frame="1"/>
          <w:lang w:val="hy-AM"/>
        </w:rPr>
        <w:softHyphen/>
      </w:r>
      <w:r w:rsidRPr="006F622D">
        <w:rPr>
          <w:rFonts w:ascii="GHEA Mariam" w:eastAsia="Times New Roman" w:hAnsi="GHEA Mariam" w:cs="Arian AMU"/>
          <w:bCs/>
          <w:sz w:val="24"/>
          <w:szCs w:val="24"/>
          <w:bdr w:val="none" w:sz="0" w:space="0" w:color="auto" w:frame="1"/>
          <w:lang w:val="hy-AM"/>
        </w:rPr>
        <w:t xml:space="preserve">տանի Հանրապետության օրենսգրքում փոփոխություններ և լրացումներ կատարելու մասին </w:t>
      </w:r>
      <w:r w:rsidRPr="006F622D">
        <w:rPr>
          <w:rFonts w:ascii="GHEA Mariam" w:hAnsi="GHEA Mariam"/>
          <w:bCs/>
          <w:sz w:val="24"/>
          <w:szCs w:val="24"/>
          <w:lang w:val="hy-AM"/>
        </w:rPr>
        <w:t>Հայաստանի Հանրապետության</w:t>
      </w:r>
      <w:r w:rsidRPr="006F622D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6F622D">
        <w:rPr>
          <w:rFonts w:ascii="GHEA Mariam" w:hAnsi="GHEA Mariam"/>
          <w:bCs/>
          <w:sz w:val="24"/>
          <w:szCs w:val="24"/>
          <w:lang w:val="hy-AM"/>
        </w:rPr>
        <w:t xml:space="preserve">օրենքի նախագծի </w:t>
      </w:r>
      <w:r w:rsidRPr="006F622D">
        <w:rPr>
          <w:rFonts w:ascii="GHEA Mariam" w:hAnsi="GHEA Mariam"/>
          <w:sz w:val="24"/>
          <w:szCs w:val="24"/>
          <w:lang w:val="hy-AM"/>
        </w:rPr>
        <w:t>վերաբերյալ 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F622D">
        <w:rPr>
          <w:rFonts w:ascii="GHEA Mariam" w:hAnsi="GHEA Mariam"/>
          <w:sz w:val="24"/>
          <w:szCs w:val="24"/>
          <w:lang w:val="hy-AM"/>
        </w:rPr>
        <w:t>տանի Հանրապետության կառավարության օրենսդրական նախաձեռ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F622D">
        <w:rPr>
          <w:rFonts w:ascii="GHEA Mariam" w:hAnsi="GHEA Mariam"/>
          <w:sz w:val="24"/>
          <w:szCs w:val="24"/>
          <w:lang w:val="hy-AM"/>
        </w:rPr>
        <w:t>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F622D">
        <w:rPr>
          <w:rFonts w:ascii="GHEA Mariam" w:hAnsi="GHEA Mariam"/>
          <w:sz w:val="24"/>
          <w:szCs w:val="24"/>
          <w:lang w:val="hy-AM"/>
        </w:rPr>
        <w:t xml:space="preserve">թյանը: </w:t>
      </w:r>
    </w:p>
    <w:p w:rsidR="006F622D" w:rsidRPr="006F622D" w:rsidRDefault="006F622D" w:rsidP="006F622D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F622D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օրենսդրական նախաձեռ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F622D">
        <w:rPr>
          <w:rFonts w:ascii="GHEA Mariam" w:hAnsi="GHEA Mariam"/>
          <w:sz w:val="24"/>
          <w:szCs w:val="24"/>
          <w:lang w:val="hy-AM"/>
        </w:rPr>
        <w:t>նությունը</w:t>
      </w:r>
      <w:r w:rsidRPr="006F622D">
        <w:rPr>
          <w:rFonts w:ascii="GHEA Mariam" w:hAnsi="GHEA Mariam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6F622D">
        <w:rPr>
          <w:rFonts w:ascii="GHEA Mariam" w:hAnsi="GHEA Mariam"/>
          <w:sz w:val="24"/>
          <w:szCs w:val="24"/>
          <w:lang w:val="hy-AM"/>
        </w:rPr>
        <w:t xml:space="preserve">սահմանված կարգով ներկայացնել Հայաստանի Հանրապետության Ազգային ժողով: </w:t>
      </w:r>
    </w:p>
    <w:p w:rsidR="00296E5B" w:rsidRPr="006F622D" w:rsidRDefault="00296E5B" w:rsidP="006F622D">
      <w:pPr>
        <w:jc w:val="center"/>
        <w:rPr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6F622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6F622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6F622D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6F622D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6F622D">
      <w:headerReference w:type="even" r:id="rId8"/>
      <w:headerReference w:type="default" r:id="rId9"/>
      <w:footerReference w:type="even" r:id="rId10"/>
      <w:pgSz w:w="11909" w:h="16834" w:code="9"/>
      <w:pgMar w:top="1135" w:right="1136" w:bottom="851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CA2" w:rsidRDefault="00E95CA2">
      <w:r>
        <w:separator/>
      </w:r>
    </w:p>
  </w:endnote>
  <w:endnote w:type="continuationSeparator" w:id="0">
    <w:p w:rsidR="00E95CA2" w:rsidRDefault="00E95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27A1">
      <w:rPr>
        <w:noProof/>
        <w:sz w:val="18"/>
      </w:rPr>
      <w:t>KA-295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CA2" w:rsidRDefault="00E95CA2">
      <w:r>
        <w:separator/>
      </w:r>
    </w:p>
  </w:footnote>
  <w:footnote w:type="continuationSeparator" w:id="0">
    <w:p w:rsidR="00E95CA2" w:rsidRDefault="00E95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27A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F33055"/>
    <w:multiLevelType w:val="hybridMultilevel"/>
    <w:tmpl w:val="5AC6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0EF0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0F8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482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AC2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25D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22D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6F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7A1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5CA2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991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AC2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627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627A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85</cp:revision>
  <cp:lastPrinted>2023-06-13T07:22:00Z</cp:lastPrinted>
  <dcterms:created xsi:type="dcterms:W3CDTF">2022-03-23T13:26:00Z</dcterms:created>
  <dcterms:modified xsi:type="dcterms:W3CDTF">2023-06-14T05:39:00Z</dcterms:modified>
</cp:coreProperties>
</file>