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67192" w:rsidRPr="00F67192" w:rsidRDefault="003661EA" w:rsidP="00F67192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DE6F83">
        <w:rPr>
          <w:rFonts w:ascii="GHEA Mariam" w:hAnsi="GHEA Mariam"/>
          <w:sz w:val="24"/>
          <w:szCs w:val="24"/>
          <w:lang w:val="hy-AM"/>
        </w:rPr>
        <w:t>6</w:t>
      </w:r>
      <w:bookmarkStart w:id="0" w:name="_GoBack"/>
      <w:bookmarkEnd w:id="0"/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F67192">
        <w:rPr>
          <w:rFonts w:ascii="GHEA Mariam" w:hAnsi="GHEA Mariam"/>
          <w:sz w:val="24"/>
          <w:szCs w:val="24"/>
        </w:rPr>
        <w:t xml:space="preserve">N </w:t>
      </w:r>
      <w:r w:rsidR="00296E5B" w:rsidRPr="00F67192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F67192">
        <w:rPr>
          <w:rFonts w:ascii="GHEA Mariam" w:hAnsi="GHEA Mariam"/>
          <w:sz w:val="24"/>
          <w:szCs w:val="24"/>
        </w:rPr>
        <w:t xml:space="preserve"> </w:t>
      </w:r>
      <w:r w:rsidR="00F67192" w:rsidRPr="00F67192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F67192" w:rsidRPr="00F67192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F67192"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Ա</w:t>
      </w:r>
    </w:p>
    <w:p w:rsidR="00F67192" w:rsidRPr="00F67192" w:rsidRDefault="00F67192" w:rsidP="00F67192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F67192" w:rsidRPr="00F67192" w:rsidRDefault="00F67192" w:rsidP="00F67192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F67192" w:rsidRPr="00F67192" w:rsidRDefault="00F67192" w:rsidP="00F67192">
      <w:pPr>
        <w:ind w:left="144" w:right="144"/>
        <w:jc w:val="center"/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</w:pP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bCs/>
          <w:spacing w:val="-8"/>
          <w:kern w:val="32"/>
          <w:sz w:val="24"/>
          <w:szCs w:val="24"/>
        </w:rPr>
        <w:t>ԱՆՀԱՏՈՒՅՑ</w:t>
      </w:r>
      <w:r w:rsidRPr="00F67192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bCs/>
          <w:spacing w:val="-8"/>
          <w:kern w:val="32"/>
          <w:sz w:val="24"/>
          <w:szCs w:val="24"/>
        </w:rPr>
        <w:t>ՕԳՏԱԳՈՐԾՄԱՆ</w:t>
      </w:r>
      <w:r w:rsidRPr="00F67192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bCs/>
          <w:spacing w:val="-8"/>
          <w:kern w:val="32"/>
          <w:sz w:val="24"/>
          <w:szCs w:val="24"/>
        </w:rPr>
        <w:t>ԻՐԱՎՈՒՆՔՈՎ</w:t>
      </w:r>
      <w:r w:rsidRPr="00F67192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</w:p>
    <w:p w:rsidR="00F67192" w:rsidRDefault="00F67192" w:rsidP="00F67192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pt-BR"/>
        </w:rPr>
      </w:pP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ԱՆՇԱՐԺ ԳՈՒՅՔ </w:t>
      </w:r>
      <w:r w:rsidRPr="00F67192">
        <w:rPr>
          <w:rFonts w:ascii="GHEA Mariam" w:hAnsi="GHEA Mariam"/>
          <w:bCs/>
          <w:kern w:val="32"/>
          <w:sz w:val="24"/>
          <w:szCs w:val="24"/>
        </w:rPr>
        <w:t>ԱՄՐԱՑՆԵԼՈՒ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ՄԱՍԻՆ</w:t>
      </w:r>
    </w:p>
    <w:p w:rsidR="00F67192" w:rsidRPr="00F67192" w:rsidRDefault="00F67192" w:rsidP="00F67192">
      <w:pPr>
        <w:ind w:left="144" w:right="144"/>
        <w:jc w:val="center"/>
        <w:rPr>
          <w:rFonts w:ascii="GHEA Mariam" w:hAnsi="GHEA Mariam"/>
          <w:bCs/>
          <w:kern w:val="32"/>
          <w:sz w:val="24"/>
          <w:szCs w:val="24"/>
          <w:lang w:val="hy-AM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---------------------------------------------------------------------</w:t>
      </w:r>
    </w:p>
    <w:p w:rsidR="00F67192" w:rsidRDefault="00F67192" w:rsidP="00F67192">
      <w:pPr>
        <w:ind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</w:p>
    <w:p w:rsidR="00F67192" w:rsidRDefault="00F67192" w:rsidP="00F67192">
      <w:pPr>
        <w:ind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</w:p>
    <w:p w:rsidR="00F67192" w:rsidRPr="00F67192" w:rsidRDefault="00F67192" w:rsidP="00F67192">
      <w:pPr>
        <w:spacing w:line="360" w:lineRule="auto"/>
        <w:ind w:firstLine="567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Հիմք ընդունելով Հայաստանի Հանրապետության</w:t>
      </w:r>
      <w:r w:rsidRPr="00F67192">
        <w:rPr>
          <w:rFonts w:ascii="GHEA Mariam" w:hAnsi="GHEA Mariam"/>
          <w:sz w:val="24"/>
          <w:szCs w:val="24"/>
          <w:lang w:val="af-ZA"/>
        </w:rPr>
        <w:t xml:space="preserve"> քաղաքացիական օրենսգրքի </w:t>
      </w:r>
      <w:r w:rsidRPr="00F67192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-րդ</w:t>
      </w:r>
      <w:r w:rsidRPr="00F67192">
        <w:rPr>
          <w:rFonts w:ascii="GHEA Mariam" w:hAnsi="GHEA Mariam" w:cs="Arial"/>
          <w:bCs/>
          <w:kern w:val="32"/>
          <w:sz w:val="24"/>
          <w:szCs w:val="24"/>
          <w:lang w:val="pt-BR"/>
        </w:rPr>
        <w:t>, 688-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րդ հոդվածները, </w:t>
      </w:r>
      <w:r w:rsidRPr="00F67192">
        <w:rPr>
          <w:rFonts w:ascii="GHEA Mariam" w:hAnsi="GHEA Mariam"/>
          <w:sz w:val="24"/>
          <w:szCs w:val="24"/>
          <w:lang w:val="af-ZA"/>
        </w:rPr>
        <w:t xml:space="preserve">«Պետական ոչ առևտրային կազմակերպությունների մասին» </w:t>
      </w:r>
      <w:r w:rsidRPr="00F6719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6719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6719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67192">
        <w:rPr>
          <w:rFonts w:ascii="GHEA Mariam" w:hAnsi="GHEA Mariam"/>
          <w:sz w:val="24"/>
          <w:szCs w:val="24"/>
          <w:lang w:val="af-ZA"/>
        </w:rPr>
        <w:t>օրենքի 5-րդ հոդվածի 1-ին մասը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Հայաստանի Հանրապետության կառավարությունը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 </w:t>
      </w:r>
      <w:r w:rsidRPr="00F67192">
        <w:rPr>
          <w:rFonts w:ascii="GHEA Mariam" w:hAnsi="GHEA Mariam"/>
          <w:bCs/>
          <w:kern w:val="32"/>
          <w:sz w:val="24"/>
          <w:szCs w:val="24"/>
          <w:lang w:val="pt-BR"/>
        </w:rPr>
        <w:t>է</w:t>
      </w:r>
      <w:r w:rsidRPr="00F67192">
        <w:rPr>
          <w:rFonts w:ascii="GHEA Mariam" w:hAnsi="GHEA Mariam" w:cs="Arial"/>
          <w:bCs/>
          <w:kern w:val="32"/>
          <w:sz w:val="24"/>
          <w:szCs w:val="24"/>
          <w:lang w:val="pt-BR"/>
        </w:rPr>
        <w:t>.</w:t>
      </w:r>
    </w:p>
    <w:p w:rsidR="00F67192" w:rsidRPr="00F67192" w:rsidRDefault="00F67192" w:rsidP="00F67192">
      <w:pPr>
        <w:spacing w:line="360" w:lineRule="auto"/>
        <w:ind w:firstLine="567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F67192">
        <w:rPr>
          <w:rFonts w:ascii="GHEA Mariam" w:hAnsi="GHEA Mariam" w:cs="Arial"/>
          <w:bCs/>
          <w:kern w:val="32"/>
          <w:sz w:val="24"/>
          <w:szCs w:val="24"/>
          <w:lang w:val="pt-BR"/>
        </w:rPr>
        <w:t>1. Հայաստանի Հանրապետության սեփականություն հանդիսացող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</w:rPr>
        <w:t>քաղաք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</w:rPr>
        <w:t>Երևան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, </w:t>
      </w:r>
      <w:r w:rsidRPr="00F67192">
        <w:rPr>
          <w:rFonts w:ascii="GHEA Mariam" w:hAnsi="GHEA Mariam"/>
          <w:sz w:val="24"/>
          <w:szCs w:val="24"/>
        </w:rPr>
        <w:t>Ավան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</w:rPr>
        <w:t>Աճառյան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</w:rPr>
        <w:t>փողոց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40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4111.8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</w:rPr>
        <w:t>քառ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. </w:t>
      </w:r>
      <w:r w:rsidRPr="00F67192">
        <w:rPr>
          <w:rFonts w:ascii="GHEA Mariam" w:hAnsi="GHEA Mariam"/>
          <w:sz w:val="24"/>
          <w:szCs w:val="24"/>
        </w:rPr>
        <w:t>մետր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</w:rPr>
        <w:t>մակերեսով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դպրոցի շենքը, 263.6 քառ. մետր մակերեսով կաթսայատունը, 8.4 քառ. մետր մակերեսով պահակատունը, 248.1 քառ. մետր մակերեսով արհեստանոցը, 14.02 քառ. մետր մակերեսով կաթսայատունը և դրանց զբաղեցրած, օգտագործման ու սպասարկման համար անհրաժեշտ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0.947888 հա հողամասը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(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այսուհետ՝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անշարժ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իրավունքով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 տարի ժամկետով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ամրացնել</w:t>
      </w:r>
      <w:r w:rsidRPr="00F67192">
        <w:rPr>
          <w:rFonts w:ascii="GHEA Mariam" w:hAnsi="GHEA Mariam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sz w:val="24"/>
          <w:szCs w:val="24"/>
          <w:lang w:val="nb-NO"/>
        </w:rPr>
        <w:t xml:space="preserve">«Երևանի Ներսես Մեծի անվան հ. 124 հիմնական դպրոց» պետական ոչ 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</w:rPr>
        <w:t>առևտրային</w:t>
      </w:r>
      <w:r w:rsidRPr="00F6719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կազմակերպությանը</w:t>
      </w:r>
      <w:r w:rsidRPr="00F6719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(այսուհետ՝ 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ազմակերպություն, 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</w:rPr>
        <w:t>գրանցման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</w:rPr>
        <w:t>համար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ը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</w:rPr>
        <w:t>՝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Pr="00F67192">
        <w:rPr>
          <w:rFonts w:ascii="GHEA Mariam" w:hAnsi="GHEA Mariam"/>
          <w:bCs/>
          <w:color w:val="000000"/>
          <w:spacing w:val="-8"/>
          <w:sz w:val="24"/>
          <w:szCs w:val="24"/>
          <w:lang w:val="pt-BR"/>
        </w:rPr>
        <w:t>282.210.04694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)</w:t>
      </w:r>
      <w:r w:rsidRPr="00F67192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:</w:t>
      </w:r>
    </w:p>
    <w:p w:rsidR="00F67192" w:rsidRPr="00F67192" w:rsidRDefault="00F67192" w:rsidP="00F67192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567"/>
        <w:jc w:val="both"/>
        <w:rPr>
          <w:rFonts w:ascii="GHEA Mariam" w:hAnsi="GHEA Mariam"/>
          <w:lang w:val="nb-NO"/>
        </w:rPr>
      </w:pPr>
      <w:r w:rsidRPr="00F67192">
        <w:rPr>
          <w:rFonts w:ascii="GHEA Mariam" w:hAnsi="GHEA Mariam" w:cs="Arial"/>
          <w:bCs/>
          <w:kern w:val="32"/>
          <w:lang w:val="pt-BR" w:eastAsia="ru-RU"/>
        </w:rPr>
        <w:t xml:space="preserve">2. </w:t>
      </w:r>
      <w:r w:rsidRPr="00F67192">
        <w:rPr>
          <w:rFonts w:ascii="GHEA Mariam" w:hAnsi="GHEA Mariam" w:cs="Arial"/>
          <w:bCs/>
          <w:kern w:val="32"/>
          <w:lang w:val="hy-AM" w:eastAsia="ru-RU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lang w:val="hy-AM" w:eastAsia="ru-RU"/>
        </w:rPr>
        <w:softHyphen/>
      </w:r>
      <w:r w:rsidRPr="00F67192">
        <w:rPr>
          <w:rFonts w:ascii="GHEA Mariam" w:hAnsi="GHEA Mariam" w:cs="Arial"/>
          <w:bCs/>
          <w:kern w:val="32"/>
          <w:lang w:val="hy-AM" w:eastAsia="ru-RU"/>
        </w:rPr>
        <w:t xml:space="preserve">կառուցվածքների նախարարության </w:t>
      </w:r>
      <w:r>
        <w:rPr>
          <w:rFonts w:ascii="GHEA Mariam" w:hAnsi="GHEA Mariam" w:cs="Arial"/>
          <w:bCs/>
          <w:kern w:val="32"/>
          <w:lang w:val="hy-AM"/>
        </w:rPr>
        <w:t>պ</w:t>
      </w:r>
      <w:r w:rsidRPr="00F67192">
        <w:rPr>
          <w:rFonts w:ascii="GHEA Mariam" w:hAnsi="GHEA Mariam" w:cs="Sylfaen"/>
          <w:bCs/>
          <w:lang w:val="pt-BR"/>
        </w:rPr>
        <w:t>ետական</w:t>
      </w:r>
      <w:r w:rsidRPr="00F67192">
        <w:rPr>
          <w:rFonts w:ascii="GHEA Mariam" w:hAnsi="GHEA Mariam" w:cs="Arial Armenian"/>
          <w:bCs/>
          <w:lang w:val="pt-BR"/>
        </w:rPr>
        <w:t xml:space="preserve"> գ</w:t>
      </w:r>
      <w:r w:rsidRPr="00F67192">
        <w:rPr>
          <w:rFonts w:ascii="GHEA Mariam" w:hAnsi="GHEA Mariam" w:cs="Sylfaen"/>
          <w:bCs/>
          <w:lang w:val="pt-BR"/>
        </w:rPr>
        <w:t xml:space="preserve">ույքի կառավարման </w:t>
      </w:r>
      <w:r w:rsidRPr="00F67192">
        <w:rPr>
          <w:rFonts w:ascii="GHEA Mariam" w:hAnsi="GHEA Mariam" w:cs="Sylfaen"/>
          <w:bCs/>
          <w:lang w:val="ru-RU"/>
        </w:rPr>
        <w:t>կոմիտեի</w:t>
      </w:r>
      <w:r w:rsidRPr="00F67192">
        <w:rPr>
          <w:rFonts w:ascii="GHEA Mariam" w:hAnsi="GHEA Mariam" w:cs="Sylfaen"/>
          <w:bCs/>
          <w:lang w:val="pt-BR"/>
        </w:rPr>
        <w:t xml:space="preserve"> </w:t>
      </w:r>
      <w:r w:rsidRPr="00F67192">
        <w:rPr>
          <w:rFonts w:ascii="GHEA Mariam" w:hAnsi="GHEA Mariam" w:cs="Sylfaen"/>
          <w:bCs/>
          <w:lang w:val="ru-RU"/>
        </w:rPr>
        <w:lastRenderedPageBreak/>
        <w:t>նախագահի</w:t>
      </w:r>
      <w:r w:rsidRPr="00F67192">
        <w:rPr>
          <w:rFonts w:ascii="GHEA Mariam" w:hAnsi="GHEA Mariam" w:cs="Sylfaen"/>
          <w:bCs/>
          <w:lang w:val="pt-BR"/>
        </w:rPr>
        <w:t>ն</w:t>
      </w:r>
      <w:r w:rsidRPr="00F67192">
        <w:rPr>
          <w:rFonts w:ascii="GHEA Mariam" w:hAnsi="GHEA Mariam" w:cs="Sylfaen"/>
          <w:bCs/>
          <w:lang w:val="ru-RU"/>
        </w:rPr>
        <w:t>՝</w:t>
      </w:r>
      <w:r w:rsidRPr="00F67192">
        <w:rPr>
          <w:rFonts w:ascii="GHEA Mariam" w:hAnsi="GHEA Mariam"/>
          <w:color w:val="000000"/>
          <w:lang w:val="pt-BR"/>
        </w:rPr>
        <w:t xml:space="preserve"> </w:t>
      </w:r>
      <w:r w:rsidRPr="00F67192">
        <w:rPr>
          <w:rFonts w:ascii="GHEA Mariam" w:hAnsi="GHEA Mariam" w:cs="Sylfaen"/>
          <w:bCs/>
          <w:lang w:val="pt-BR"/>
        </w:rPr>
        <w:t xml:space="preserve">սույն որոշումն ուժի մեջ մտնելուց հետո </w:t>
      </w:r>
      <w:r w:rsidRPr="00F67192">
        <w:rPr>
          <w:rFonts w:ascii="GHEA Mariam" w:hAnsi="GHEA Mariam" w:cs="Sylfaen"/>
          <w:bCs/>
          <w:lang w:val="ru-RU"/>
        </w:rPr>
        <w:t>ե</w:t>
      </w:r>
      <w:r w:rsidRPr="00F67192">
        <w:rPr>
          <w:rFonts w:ascii="GHEA Mariam" w:hAnsi="GHEA Mariam" w:cs="Sylfaen"/>
          <w:bCs/>
          <w:lang w:val="hy-AM"/>
        </w:rPr>
        <w:t>րկ</w:t>
      </w:r>
      <w:r w:rsidRPr="00F67192">
        <w:rPr>
          <w:rFonts w:ascii="GHEA Mariam" w:hAnsi="GHEA Mariam" w:cs="Sylfaen"/>
          <w:bCs/>
          <w:lang w:val="ru-RU"/>
        </w:rPr>
        <w:t>ամսյա</w:t>
      </w:r>
      <w:r w:rsidRPr="00F67192">
        <w:rPr>
          <w:rFonts w:ascii="GHEA Mariam" w:hAnsi="GHEA Mariam" w:cs="Sylfaen"/>
          <w:bCs/>
          <w:lang w:val="pt-BR"/>
        </w:rPr>
        <w:t xml:space="preserve"> ժամկետում</w:t>
      </w:r>
      <w:r w:rsidRPr="00F67192"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  <w:lang w:val="hy-AM"/>
        </w:rPr>
        <w:t>կ</w:t>
      </w:r>
      <w:r w:rsidRPr="00F67192">
        <w:rPr>
          <w:rFonts w:ascii="GHEA Mariam" w:hAnsi="GHEA Mariam"/>
          <w:color w:val="000000"/>
          <w:shd w:val="clear" w:color="auto" w:fill="FFFFFF"/>
        </w:rPr>
        <w:t>ազմակերպության</w:t>
      </w:r>
      <w:r w:rsidRPr="00F67192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 w:cs="Arial"/>
          <w:bCs/>
          <w:kern w:val="32"/>
          <w:lang w:val="pt-BR"/>
        </w:rPr>
        <w:t xml:space="preserve">հետ </w:t>
      </w:r>
      <w:r w:rsidRPr="00F67192">
        <w:rPr>
          <w:rFonts w:ascii="GHEA Mariam" w:hAnsi="GHEA Mariam" w:cs="Sylfaen"/>
          <w:bCs/>
          <w:lang w:val="pt-BR"/>
        </w:rPr>
        <w:t>կնքել</w:t>
      </w:r>
      <w:r w:rsidRPr="00F67192">
        <w:rPr>
          <w:rFonts w:ascii="GHEA Mariam" w:hAnsi="GHEA Mariam" w:cs="Arial Armenian"/>
          <w:bCs/>
          <w:lang w:val="pt-BR"/>
        </w:rPr>
        <w:t xml:space="preserve"> </w:t>
      </w:r>
      <w:r w:rsidRPr="00F67192">
        <w:rPr>
          <w:rFonts w:ascii="GHEA Mariam" w:hAnsi="GHEA Mariam" w:cs="Arial Armenian"/>
          <w:bCs/>
          <w:lang w:val="hy-AM"/>
        </w:rPr>
        <w:t xml:space="preserve">սույն որոշման 1-ին կետում նշված </w:t>
      </w:r>
      <w:r w:rsidRPr="00F67192">
        <w:rPr>
          <w:rFonts w:ascii="GHEA Mariam" w:hAnsi="GHEA Mariam" w:cs="Arial Armenian"/>
          <w:bCs/>
        </w:rPr>
        <w:t>անշարժ</w:t>
      </w:r>
      <w:r w:rsidRPr="00F67192">
        <w:rPr>
          <w:rFonts w:ascii="GHEA Mariam" w:hAnsi="GHEA Mariam" w:cs="Arial Armenian"/>
          <w:bCs/>
          <w:lang w:val="pt-BR"/>
        </w:rPr>
        <w:t xml:space="preserve"> </w:t>
      </w:r>
      <w:r w:rsidRPr="00F67192">
        <w:rPr>
          <w:rFonts w:ascii="GHEA Mariam" w:hAnsi="GHEA Mariam" w:cs="Arial Armenian"/>
          <w:bCs/>
        </w:rPr>
        <w:t>գույքի</w:t>
      </w:r>
      <w:r w:rsidRPr="00F67192">
        <w:rPr>
          <w:rFonts w:ascii="GHEA Mariam" w:hAnsi="GHEA Mariam" w:cs="Arial Armenian"/>
          <w:bCs/>
          <w:lang w:val="pt-BR"/>
        </w:rPr>
        <w:t xml:space="preserve"> անհատույց օգտագործման պայմանագիր (</w:t>
      </w:r>
      <w:r w:rsidRPr="00F67192">
        <w:rPr>
          <w:rFonts w:ascii="GHEA Mariam" w:hAnsi="GHEA Mariam" w:cs="Sylfaen"/>
          <w:bCs/>
          <w:kern w:val="32"/>
          <w:lang w:val="pt-BR" w:eastAsia="ru-RU"/>
        </w:rPr>
        <w:t xml:space="preserve">այսուհետ՝ պայմանագիր)՝ դրանում նախատեսելով, որ </w:t>
      </w:r>
      <w:r w:rsidRPr="00F67192">
        <w:rPr>
          <w:rFonts w:ascii="GHEA Mariam" w:hAnsi="GHEA Mariam" w:cs="Times Armenian"/>
          <w:bCs/>
          <w:color w:val="000000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F67192">
        <w:rPr>
          <w:rFonts w:ascii="GHEA Mariam" w:hAnsi="GHEA Mariam" w:cs="Arial"/>
          <w:bCs/>
          <w:kern w:val="32"/>
          <w:lang w:val="pt-BR"/>
        </w:rPr>
        <w:t xml:space="preserve"> ծախսերը ենթակա են </w:t>
      </w:r>
      <w:r w:rsidRPr="00F67192">
        <w:rPr>
          <w:rFonts w:ascii="GHEA Mariam" w:hAnsi="GHEA Mariam" w:cs="Arial"/>
          <w:bCs/>
          <w:kern w:val="32"/>
          <w:lang w:val="hy-AM"/>
        </w:rPr>
        <w:t>իրականացման</w:t>
      </w:r>
      <w:r w:rsidRPr="00F67192">
        <w:rPr>
          <w:rFonts w:ascii="GHEA Mariam" w:hAnsi="GHEA Mariam" w:cs="Arial"/>
          <w:bCs/>
          <w:kern w:val="32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lang w:val="hy-AM"/>
        </w:rPr>
        <w:t>կ</w:t>
      </w:r>
      <w:r w:rsidRPr="00F67192">
        <w:rPr>
          <w:rFonts w:ascii="GHEA Mariam" w:hAnsi="GHEA Mariam"/>
          <w:color w:val="000000"/>
          <w:shd w:val="clear" w:color="auto" w:fill="FFFFFF"/>
        </w:rPr>
        <w:t>ազմակերպության</w:t>
      </w:r>
      <w:r w:rsidRPr="00F67192">
        <w:rPr>
          <w:rFonts w:ascii="GHEA Mariam" w:hAnsi="GHEA Mariam"/>
          <w:color w:val="000000"/>
          <w:shd w:val="clear" w:color="auto" w:fill="FFFFFF"/>
          <w:lang w:val="pt-BR"/>
        </w:rPr>
        <w:t xml:space="preserve"> </w:t>
      </w:r>
      <w:r w:rsidRPr="00F67192">
        <w:rPr>
          <w:rFonts w:ascii="GHEA Mariam" w:hAnsi="GHEA Mariam" w:cs="Arial"/>
          <w:bCs/>
          <w:kern w:val="32"/>
          <w:lang w:val="pt-BR"/>
        </w:rPr>
        <w:t>միջոցների հաշվին: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F67192" w:rsidRDefault="00296E5B" w:rsidP="00477447">
      <w:pPr>
        <w:rPr>
          <w:lang w:val="pt-BR"/>
        </w:rPr>
      </w:pPr>
    </w:p>
    <w:p w:rsidR="00296E5B" w:rsidRPr="00F67192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F67192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6719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67192">
      <w:headerReference w:type="even" r:id="rId7"/>
      <w:headerReference w:type="default" r:id="rId8"/>
      <w:footerReference w:type="even" r:id="rId9"/>
      <w:pgSz w:w="11909" w:h="16834" w:code="9"/>
      <w:pgMar w:top="1440" w:right="1277" w:bottom="1418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02B" w:rsidRDefault="00E0702B">
      <w:r>
        <w:separator/>
      </w:r>
    </w:p>
  </w:endnote>
  <w:endnote w:type="continuationSeparator" w:id="0">
    <w:p w:rsidR="00E0702B" w:rsidRDefault="00E0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67192">
      <w:rPr>
        <w:noProof/>
        <w:sz w:val="18"/>
      </w:rPr>
      <w:t>KA-296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02B" w:rsidRDefault="00E0702B">
      <w:r>
        <w:separator/>
      </w:r>
    </w:p>
  </w:footnote>
  <w:footnote w:type="continuationSeparator" w:id="0">
    <w:p w:rsidR="00E0702B" w:rsidRDefault="00E07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6F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1E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6A5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1FC9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6F83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2B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192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F6719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F671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6719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81</cp:revision>
  <cp:lastPrinted>2023-06-13T10:16:00Z</cp:lastPrinted>
  <dcterms:created xsi:type="dcterms:W3CDTF">2022-03-23T13:26:00Z</dcterms:created>
  <dcterms:modified xsi:type="dcterms:W3CDTF">2023-06-14T05:39:00Z</dcterms:modified>
</cp:coreProperties>
</file>