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299" w:rsidRDefault="00321299" w:rsidP="00321299">
      <w:pPr>
        <w:pStyle w:val="norm"/>
        <w:tabs>
          <w:tab w:val="left" w:pos="720"/>
        </w:tabs>
        <w:spacing w:line="360" w:lineRule="auto"/>
        <w:ind w:firstLine="540"/>
        <w:jc w:val="right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ՆԱԽԱԳԻԾ</w:t>
      </w:r>
    </w:p>
    <w:p w:rsidR="00321299" w:rsidRDefault="00321299" w:rsidP="00321299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  <w:sz w:val="20"/>
          <w:szCs w:val="20"/>
        </w:rPr>
      </w:pPr>
    </w:p>
    <w:p w:rsidR="00321299" w:rsidRDefault="00321299" w:rsidP="00321299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  <w:b/>
          <w:bCs/>
        </w:rPr>
      </w:pPr>
      <w:r>
        <w:rPr>
          <w:rFonts w:ascii="GHEA Grapalat" w:eastAsia="GHEA Grapalat" w:hAnsi="GHEA Grapalat" w:cs="GHEA Grapalat"/>
          <w:b/>
          <w:bCs/>
          <w:lang w:val="en-US"/>
        </w:rPr>
        <w:t>ՀԱՅԱՍՏԱՆԻ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ՀԱՆՐԱՊԵՏՈՒԹՅԱՆ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ԿԱՌԱՎԱՐՈՒԹՅՈՒՆ</w:t>
      </w:r>
    </w:p>
    <w:p w:rsidR="00321299" w:rsidRDefault="00321299" w:rsidP="00321299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  <w:b/>
          <w:bCs/>
        </w:rPr>
      </w:pPr>
    </w:p>
    <w:p w:rsidR="00321299" w:rsidRDefault="00321299" w:rsidP="00321299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  <w:b/>
          <w:bCs/>
        </w:rPr>
      </w:pPr>
      <w:r>
        <w:rPr>
          <w:rFonts w:ascii="GHEA Grapalat" w:eastAsia="GHEA Grapalat" w:hAnsi="GHEA Grapalat" w:cs="GHEA Grapalat"/>
          <w:b/>
          <w:bCs/>
          <w:lang w:val="en-US"/>
        </w:rPr>
        <w:t>Ո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Ր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Ո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Շ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Ո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Ւ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Մ</w:t>
      </w:r>
      <w:r>
        <w:rPr>
          <w:rFonts w:ascii="GHEA Grapalat" w:eastAsia="GHEA Grapalat" w:hAnsi="GHEA Grapalat" w:cs="GHEA Grapalat"/>
          <w:b/>
          <w:bCs/>
        </w:rPr>
        <w:t xml:space="preserve"> </w:t>
      </w:r>
    </w:p>
    <w:p w:rsidR="00321299" w:rsidRDefault="00321299" w:rsidP="00321299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  <w:b/>
          <w:bCs/>
        </w:rPr>
      </w:pPr>
    </w:p>
    <w:p w:rsidR="00321299" w:rsidRPr="00321299" w:rsidRDefault="00321299" w:rsidP="00321299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-------- 202</w:t>
      </w:r>
      <w:r>
        <w:rPr>
          <w:rFonts w:ascii="GHEA Grapalat" w:eastAsia="GHEA Grapalat" w:hAnsi="GHEA Grapalat" w:cs="GHEA Grapalat"/>
          <w:lang w:val="hy-AM"/>
        </w:rPr>
        <w:t>3</w:t>
      </w:r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  <w:lang w:val="en-US"/>
        </w:rPr>
        <w:t>թվականի</w:t>
      </w:r>
      <w:proofErr w:type="spellEnd"/>
      <w:r>
        <w:rPr>
          <w:rFonts w:ascii="GHEA Grapalat" w:eastAsia="GHEA Grapalat" w:hAnsi="GHEA Grapalat" w:cs="GHEA Grapalat"/>
          <w:lang w:val="de-DE"/>
        </w:rPr>
        <w:t xml:space="preserve"> N ....</w:t>
      </w:r>
      <w:r>
        <w:rPr>
          <w:rFonts w:ascii="GHEA Grapalat" w:eastAsia="GHEA Grapalat" w:hAnsi="GHEA Grapalat" w:cs="GHEA Grapalat"/>
        </w:rPr>
        <w:t xml:space="preserve"> </w:t>
      </w:r>
      <w:proofErr w:type="gramStart"/>
      <w:r>
        <w:rPr>
          <w:rFonts w:ascii="GHEA Grapalat" w:eastAsia="GHEA Grapalat" w:hAnsi="GHEA Grapalat" w:cs="GHEA Grapalat"/>
        </w:rPr>
        <w:t xml:space="preserve">–  </w:t>
      </w:r>
      <w:r>
        <w:rPr>
          <w:rFonts w:ascii="GHEA Grapalat" w:eastAsia="GHEA Grapalat" w:hAnsi="GHEA Grapalat" w:cs="GHEA Grapalat"/>
          <w:lang w:val="en-US"/>
        </w:rPr>
        <w:t>Ա</w:t>
      </w:r>
      <w:proofErr w:type="gramEnd"/>
    </w:p>
    <w:p w:rsidR="00321299" w:rsidRDefault="00321299" w:rsidP="00321299">
      <w:pPr>
        <w:pStyle w:val="BodyA"/>
        <w:tabs>
          <w:tab w:val="left" w:pos="720"/>
        </w:tabs>
        <w:ind w:firstLine="540"/>
        <w:jc w:val="both"/>
        <w:rPr>
          <w:rFonts w:ascii="GHEA Grapalat" w:eastAsia="GHEA Grapalat" w:hAnsi="GHEA Grapalat" w:cs="GHEA Grapalat"/>
        </w:rPr>
      </w:pPr>
    </w:p>
    <w:p w:rsidR="00321299" w:rsidRPr="00AB0FFB" w:rsidRDefault="00321299" w:rsidP="00321299">
      <w:pPr>
        <w:pStyle w:val="BodyA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«</w:t>
      </w:r>
      <w:r w:rsidR="00F8029A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ՀԱՆՐԱԿՐԹՈՒ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ԹՅԱՆ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ՕՐԵՆՔՈՒՄ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="00DF2DB1">
        <w:rPr>
          <w:rFonts w:ascii="GHEA Grapalat" w:eastAsia="GHEA Grapalat" w:hAnsi="GHEA Grapalat" w:cs="GHEA Grapalat"/>
          <w:b/>
          <w:bCs/>
          <w:sz w:val="24"/>
          <w:szCs w:val="24"/>
        </w:rPr>
        <w:t>ՓՈՓՈԽՈՒԹՅՈՒՆ</w:t>
      </w:r>
      <w:r w:rsidR="00DF2DB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ՆԵՐ ԵՎ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ԼՐԱՑՈՒՄՆԵՐ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ԿԱՏԱՐԵԼՈՒ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proofErr w:type="gramStart"/>
      <w:r>
        <w:rPr>
          <w:rFonts w:ascii="GHEA Grapalat" w:eastAsia="GHEA Grapalat" w:hAnsi="GHEA Grapalat" w:cs="GHEA Grapalat"/>
          <w:b/>
          <w:bCs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  <w:lang w:val="it-IT"/>
        </w:rPr>
        <w:t>»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ru-RU"/>
        </w:rPr>
        <w:t xml:space="preserve"> </w:t>
      </w:r>
      <w:r w:rsidRPr="00AB0FFB">
        <w:rPr>
          <w:rFonts w:ascii="GHEA Grapalat" w:eastAsia="GHEA Grapalat" w:hAnsi="GHEA Grapalat" w:cs="GHEA Grapalat"/>
          <w:b/>
          <w:bCs/>
          <w:sz w:val="24"/>
          <w:szCs w:val="24"/>
        </w:rPr>
        <w:t>ՕՐԵՆՔԻ</w:t>
      </w:r>
      <w:proofErr w:type="gramEnd"/>
      <w:r w:rsidRPr="00AB0FFB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AB0FFB">
        <w:rPr>
          <w:rFonts w:ascii="GHEA Grapalat" w:eastAsia="GHEA Grapalat" w:hAnsi="GHEA Grapalat" w:cs="GHEA Grapalat"/>
          <w:b/>
          <w:bCs/>
          <w:sz w:val="24"/>
          <w:szCs w:val="24"/>
        </w:rPr>
        <w:t>ՆԱԽԱԳԾԻՆ</w:t>
      </w:r>
      <w:r w:rsidRPr="00AB0FFB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AB0FFB">
        <w:rPr>
          <w:rFonts w:ascii="GHEA Grapalat" w:eastAsia="GHEA Grapalat" w:hAnsi="GHEA Grapalat" w:cs="GHEA Grapalat"/>
          <w:b/>
          <w:bCs/>
          <w:sz w:val="24"/>
          <w:szCs w:val="24"/>
        </w:rPr>
        <w:t>ՀԱՎԱՆՈՒԹՅՈՒՆ</w:t>
      </w:r>
      <w:r w:rsidRPr="00AB0FFB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AB0FFB">
        <w:rPr>
          <w:rFonts w:ascii="GHEA Grapalat" w:eastAsia="GHEA Grapalat" w:hAnsi="GHEA Grapalat" w:cs="GHEA Grapalat"/>
          <w:b/>
          <w:bCs/>
          <w:sz w:val="24"/>
          <w:szCs w:val="24"/>
        </w:rPr>
        <w:t>ՏԱԼՈՒ</w:t>
      </w:r>
      <w:r w:rsidRPr="00AB0FFB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="008D439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ԵՎ ԱՆՀԵՏԱՁԳԵԼԻ ՀԱՄԱՐԵԼՈՒ </w:t>
      </w:r>
      <w:r w:rsidRPr="00AB0FFB">
        <w:rPr>
          <w:rFonts w:ascii="GHEA Grapalat" w:eastAsia="GHEA Grapalat" w:hAnsi="GHEA Grapalat" w:cs="GHEA Grapalat"/>
          <w:b/>
          <w:bCs/>
          <w:sz w:val="24"/>
          <w:szCs w:val="24"/>
        </w:rPr>
        <w:t>ՄԱՍԻՆ</w:t>
      </w:r>
    </w:p>
    <w:p w:rsidR="00321299" w:rsidRPr="00AB0FFB" w:rsidRDefault="00321299" w:rsidP="00321299">
      <w:pPr>
        <w:pStyle w:val="NormalWeb"/>
        <w:shd w:val="clear" w:color="auto" w:fill="FFFFFF"/>
        <w:tabs>
          <w:tab w:val="left" w:pos="720"/>
        </w:tabs>
        <w:spacing w:before="0" w:after="0" w:line="360" w:lineRule="auto"/>
        <w:ind w:firstLine="540"/>
        <w:jc w:val="center"/>
        <w:rPr>
          <w:rFonts w:ascii="GHEA Grapalat" w:eastAsia="GHEA Grapalat" w:hAnsi="GHEA Grapalat" w:cs="GHEA Grapalat"/>
          <w:lang w:val="ru-RU"/>
        </w:rPr>
      </w:pPr>
    </w:p>
    <w:p w:rsidR="00321299" w:rsidRPr="00321299" w:rsidRDefault="00321299" w:rsidP="00321299">
      <w:pPr>
        <w:pStyle w:val="NormalWeb"/>
        <w:shd w:val="clear" w:color="auto" w:fill="FFFFFF"/>
        <w:tabs>
          <w:tab w:val="left" w:pos="720"/>
        </w:tabs>
        <w:spacing w:before="0" w:after="0" w:line="360" w:lineRule="auto"/>
        <w:ind w:firstLine="540"/>
        <w:jc w:val="center"/>
        <w:rPr>
          <w:rFonts w:ascii="GHEA Grapalat" w:eastAsia="GHEA Grapalat" w:hAnsi="GHEA Grapalat" w:cs="GHEA Grapalat"/>
          <w:lang w:val="ru-RU"/>
        </w:rPr>
      </w:pPr>
    </w:p>
    <w:p w:rsidR="00321299" w:rsidRDefault="00321299" w:rsidP="00321299">
      <w:pPr>
        <w:pStyle w:val="norm"/>
        <w:tabs>
          <w:tab w:val="left" w:pos="720"/>
          <w:tab w:val="left" w:pos="990"/>
        </w:tabs>
        <w:spacing w:line="360" w:lineRule="auto"/>
        <w:ind w:right="319" w:firstLine="540"/>
        <w:rPr>
          <w:rFonts w:ascii="GHEA Grapalat" w:eastAsia="GHEA Grapalat" w:hAnsi="GHEA Grapalat" w:cs="GHEA Grapalat"/>
          <w:sz w:val="24"/>
          <w:szCs w:val="24"/>
          <w:lang w:val="ru-RU"/>
        </w:rPr>
      </w:pP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Հիմք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ընդունելով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«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ժողովի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կանոնակարգ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»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սահմանադրական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321299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65-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րդ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3-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րդ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մասը</w:t>
      </w:r>
      <w:proofErr w:type="spellEnd"/>
      <w:r w:rsidR="006F647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73-րդ հոդվածը՝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կառավարությունը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որոշում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.  </w:t>
      </w:r>
    </w:p>
    <w:p w:rsidR="00321299" w:rsidRDefault="00321299" w:rsidP="00321299">
      <w:pPr>
        <w:pStyle w:val="norm"/>
        <w:numPr>
          <w:ilvl w:val="0"/>
          <w:numId w:val="1"/>
        </w:numPr>
        <w:tabs>
          <w:tab w:val="left" w:pos="720"/>
          <w:tab w:val="left" w:pos="990"/>
        </w:tabs>
        <w:spacing w:line="360" w:lineRule="auto"/>
        <w:ind w:left="0" w:right="319" w:firstLine="540"/>
        <w:rPr>
          <w:rFonts w:ascii="GHEA Grapalat" w:eastAsia="GHEA Grapalat" w:hAnsi="GHEA Grapalat" w:cs="GHEA Grapalat"/>
          <w:sz w:val="24"/>
          <w:szCs w:val="24"/>
          <w:lang w:val="ru-RU"/>
        </w:rPr>
      </w:pP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Հավանություն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տալ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eastAsia="CIDFont+F2" w:hAnsi="GHEA Grapalat" w:cs="CIDFont+F2"/>
          <w:bCs/>
          <w:sz w:val="24"/>
          <w:szCs w:val="24"/>
          <w:lang w:val="af-ZA"/>
        </w:rPr>
        <w:t>«</w:t>
      </w:r>
      <w:r w:rsidR="00102CE3">
        <w:rPr>
          <w:rFonts w:ascii="GHEA Grapalat" w:hAnsi="GHEA Grapalat"/>
          <w:sz w:val="24"/>
          <w:szCs w:val="24"/>
          <w:lang w:val="hy-AM"/>
        </w:rPr>
        <w:t>Հանրա</w:t>
      </w:r>
      <w:r>
        <w:rPr>
          <w:rFonts w:ascii="GHEA Grapalat" w:hAnsi="GHEA Grapalat"/>
          <w:sz w:val="24"/>
          <w:szCs w:val="24"/>
          <w:lang w:val="hy-AM"/>
        </w:rPr>
        <w:t>կրթության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օրենքում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627C53">
        <w:rPr>
          <w:rFonts w:ascii="GHEA Grapalat" w:hAnsi="GHEA Grapalat"/>
          <w:sz w:val="24"/>
          <w:szCs w:val="24"/>
          <w:lang w:val="hy-AM"/>
        </w:rPr>
        <w:t xml:space="preserve">փոփոխություններ և </w:t>
      </w:r>
      <w:r>
        <w:rPr>
          <w:rFonts w:ascii="GHEA Grapalat" w:hAnsi="GHEA Grapalat"/>
          <w:sz w:val="24"/>
          <w:szCs w:val="24"/>
          <w:lang w:val="hy-AM"/>
        </w:rPr>
        <w:t>լրացումներ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կատարելու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eastAsia="CIDFont+F2" w:hAnsi="GHEA Grapalat" w:cs="CIDFont+F2"/>
          <w:sz w:val="24"/>
          <w:szCs w:val="24"/>
          <w:lang w:val="af-ZA"/>
        </w:rPr>
        <w:t>»</w:t>
      </w:r>
      <w:r>
        <w:rPr>
          <w:rFonts w:ascii="GHEA Grapalat" w:eastAsia="CIDFont+F2" w:hAnsi="GHEA Grapalat" w:cs="CIDFont+F2"/>
          <w:sz w:val="24"/>
          <w:szCs w:val="24"/>
          <w:lang w:val="hy-AM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նախագծի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օրենսդրական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նախաձեռնությանը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>:</w:t>
      </w:r>
    </w:p>
    <w:p w:rsidR="00347641" w:rsidRPr="007F76BA" w:rsidRDefault="00321299" w:rsidP="007F76BA">
      <w:pPr>
        <w:pStyle w:val="norm"/>
        <w:numPr>
          <w:ilvl w:val="0"/>
          <w:numId w:val="2"/>
        </w:numPr>
        <w:tabs>
          <w:tab w:val="left" w:pos="720"/>
          <w:tab w:val="left" w:pos="990"/>
        </w:tabs>
        <w:spacing w:line="360" w:lineRule="auto"/>
        <w:ind w:left="0" w:right="319" w:firstLine="540"/>
        <w:rPr>
          <w:rFonts w:ascii="GHEA Grapalat" w:eastAsia="GHEA Grapalat" w:hAnsi="GHEA Grapalat" w:cs="GHEA Grapalat"/>
          <w:sz w:val="24"/>
          <w:szCs w:val="24"/>
          <w:lang w:val="ru-RU"/>
        </w:rPr>
      </w:pP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օրենսդրական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նախաձեռնությունը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r w:rsidR="006F647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համարել անհետաձգելի և </w:t>
      </w:r>
      <w:bookmarkStart w:id="0" w:name="_GoBack"/>
      <w:bookmarkEnd w:id="0"/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կարգով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ներկայացնել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Ազգային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ժողով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>:</w:t>
      </w:r>
    </w:p>
    <w:sectPr w:rsidR="00347641" w:rsidRPr="007F76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6477CE"/>
    <w:multiLevelType w:val="hybridMultilevel"/>
    <w:tmpl w:val="B9349D48"/>
    <w:styleLink w:val="ImportedStyle1"/>
    <w:lvl w:ilvl="0" w:tplc="7A047D02">
      <w:start w:val="1"/>
      <w:numFmt w:val="decimal"/>
      <w:suff w:val="nothing"/>
      <w:lvlText w:val="%1."/>
      <w:lvlJc w:val="left"/>
      <w:pPr>
        <w:tabs>
          <w:tab w:val="left" w:pos="900"/>
        </w:tabs>
        <w:ind w:left="144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5678B98C">
      <w:start w:val="1"/>
      <w:numFmt w:val="lowerLetter"/>
      <w:suff w:val="nothing"/>
      <w:lvlText w:val="%2."/>
      <w:lvlJc w:val="left"/>
      <w:pPr>
        <w:tabs>
          <w:tab w:val="left" w:pos="900"/>
        </w:tabs>
        <w:ind w:left="54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B1F0CC5E">
      <w:start w:val="1"/>
      <w:numFmt w:val="lowerRoman"/>
      <w:suff w:val="nothing"/>
      <w:lvlText w:val="%3."/>
      <w:lvlJc w:val="left"/>
      <w:pPr>
        <w:tabs>
          <w:tab w:val="left" w:pos="900"/>
        </w:tabs>
        <w:ind w:left="126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BBA2C67E">
      <w:start w:val="1"/>
      <w:numFmt w:val="decimal"/>
      <w:suff w:val="nothing"/>
      <w:lvlText w:val="%4."/>
      <w:lvlJc w:val="left"/>
      <w:pPr>
        <w:tabs>
          <w:tab w:val="left" w:pos="900"/>
        </w:tabs>
        <w:ind w:left="198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1821528">
      <w:start w:val="1"/>
      <w:numFmt w:val="lowerLetter"/>
      <w:suff w:val="nothing"/>
      <w:lvlText w:val="%5."/>
      <w:lvlJc w:val="left"/>
      <w:pPr>
        <w:tabs>
          <w:tab w:val="left" w:pos="900"/>
        </w:tabs>
        <w:ind w:left="270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EF2D21C">
      <w:start w:val="1"/>
      <w:numFmt w:val="lowerRoman"/>
      <w:suff w:val="nothing"/>
      <w:lvlText w:val="%6."/>
      <w:lvlJc w:val="left"/>
      <w:pPr>
        <w:tabs>
          <w:tab w:val="left" w:pos="900"/>
        </w:tabs>
        <w:ind w:left="342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069C01C8">
      <w:start w:val="1"/>
      <w:numFmt w:val="decimal"/>
      <w:suff w:val="nothing"/>
      <w:lvlText w:val="%7."/>
      <w:lvlJc w:val="left"/>
      <w:pPr>
        <w:tabs>
          <w:tab w:val="left" w:pos="900"/>
        </w:tabs>
        <w:ind w:left="414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C4FC6956">
      <w:start w:val="1"/>
      <w:numFmt w:val="lowerLetter"/>
      <w:suff w:val="nothing"/>
      <w:lvlText w:val="%8."/>
      <w:lvlJc w:val="left"/>
      <w:pPr>
        <w:tabs>
          <w:tab w:val="left" w:pos="900"/>
        </w:tabs>
        <w:ind w:left="486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7D324340">
      <w:start w:val="1"/>
      <w:numFmt w:val="lowerRoman"/>
      <w:suff w:val="nothing"/>
      <w:lvlText w:val="%9."/>
      <w:lvlJc w:val="left"/>
      <w:pPr>
        <w:tabs>
          <w:tab w:val="left" w:pos="900"/>
        </w:tabs>
        <w:ind w:left="558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">
    <w:nsid w:val="6B77022A"/>
    <w:multiLevelType w:val="hybridMultilevel"/>
    <w:tmpl w:val="B9349D48"/>
    <w:numStyleLink w:val="ImportedStyle1"/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lvl w:ilvl="0" w:tplc="0CF0A8DA">
        <w:start w:val="1"/>
        <w:numFmt w:val="decimal"/>
        <w:suff w:val="nothing"/>
        <w:lvlText w:val="%1."/>
        <w:lvlJc w:val="left"/>
        <w:pPr>
          <w:tabs>
            <w:tab w:val="left" w:pos="900"/>
          </w:tabs>
          <w:ind w:left="144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1">
      <w:lvl w:ilvl="1" w:tplc="4816F3B0">
        <w:start w:val="1"/>
        <w:numFmt w:val="lowerLetter"/>
        <w:suff w:val="nothing"/>
        <w:lvlText w:val="%2."/>
        <w:lvlJc w:val="left"/>
        <w:pPr>
          <w:tabs>
            <w:tab w:val="left" w:pos="900"/>
          </w:tabs>
          <w:ind w:left="54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2">
      <w:lvl w:ilvl="2" w:tplc="56546B28">
        <w:start w:val="1"/>
        <w:numFmt w:val="lowerRoman"/>
        <w:suff w:val="nothing"/>
        <w:lvlText w:val="%3."/>
        <w:lvlJc w:val="left"/>
        <w:pPr>
          <w:tabs>
            <w:tab w:val="left" w:pos="900"/>
          </w:tabs>
          <w:ind w:left="126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3">
      <w:lvl w:ilvl="3" w:tplc="72AA817E">
        <w:start w:val="1"/>
        <w:numFmt w:val="decimal"/>
        <w:suff w:val="nothing"/>
        <w:lvlText w:val="%4."/>
        <w:lvlJc w:val="left"/>
        <w:pPr>
          <w:tabs>
            <w:tab w:val="left" w:pos="900"/>
          </w:tabs>
          <w:ind w:left="198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4">
      <w:lvl w:ilvl="4" w:tplc="39E2EE38">
        <w:start w:val="1"/>
        <w:numFmt w:val="lowerLetter"/>
        <w:suff w:val="nothing"/>
        <w:lvlText w:val="%5."/>
        <w:lvlJc w:val="left"/>
        <w:pPr>
          <w:tabs>
            <w:tab w:val="left" w:pos="900"/>
          </w:tabs>
          <w:ind w:left="270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5">
      <w:lvl w:ilvl="5" w:tplc="7ECCD088">
        <w:start w:val="1"/>
        <w:numFmt w:val="lowerRoman"/>
        <w:suff w:val="nothing"/>
        <w:lvlText w:val="%6."/>
        <w:lvlJc w:val="left"/>
        <w:pPr>
          <w:tabs>
            <w:tab w:val="left" w:pos="900"/>
          </w:tabs>
          <w:ind w:left="342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6">
      <w:lvl w:ilvl="6" w:tplc="9F62F0F4">
        <w:start w:val="1"/>
        <w:numFmt w:val="decimal"/>
        <w:suff w:val="nothing"/>
        <w:lvlText w:val="%7."/>
        <w:lvlJc w:val="left"/>
        <w:pPr>
          <w:tabs>
            <w:tab w:val="left" w:pos="900"/>
          </w:tabs>
          <w:ind w:left="414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7">
      <w:lvl w:ilvl="7" w:tplc="8B98C9C6">
        <w:start w:val="1"/>
        <w:numFmt w:val="lowerLetter"/>
        <w:suff w:val="nothing"/>
        <w:lvlText w:val="%8."/>
        <w:lvlJc w:val="left"/>
        <w:pPr>
          <w:tabs>
            <w:tab w:val="left" w:pos="900"/>
          </w:tabs>
          <w:ind w:left="486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8">
      <w:lvl w:ilvl="8" w:tplc="28C0D986">
        <w:start w:val="1"/>
        <w:numFmt w:val="lowerRoman"/>
        <w:suff w:val="nothing"/>
        <w:lvlText w:val="%9."/>
        <w:lvlJc w:val="left"/>
        <w:pPr>
          <w:tabs>
            <w:tab w:val="left" w:pos="900"/>
          </w:tabs>
          <w:ind w:left="558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28"/>
    <w:rsid w:val="00102CE3"/>
    <w:rsid w:val="00321299"/>
    <w:rsid w:val="00347641"/>
    <w:rsid w:val="0043159E"/>
    <w:rsid w:val="005051F0"/>
    <w:rsid w:val="00627C53"/>
    <w:rsid w:val="006F3B28"/>
    <w:rsid w:val="006F647C"/>
    <w:rsid w:val="007F76BA"/>
    <w:rsid w:val="008D439C"/>
    <w:rsid w:val="00AB0FFB"/>
    <w:rsid w:val="00CE07C7"/>
    <w:rsid w:val="00DF2DB1"/>
    <w:rsid w:val="00EB5AAD"/>
    <w:rsid w:val="00F80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D54880-D29C-4FB7-94D7-1FC8111F0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iPriority w:val="99"/>
    <w:semiHidden/>
    <w:unhideWhenUsed/>
    <w:rsid w:val="00321299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</w:rPr>
  </w:style>
  <w:style w:type="paragraph" w:customStyle="1" w:styleId="norm">
    <w:name w:val="norm"/>
    <w:uiPriority w:val="99"/>
    <w:semiHidden/>
    <w:rsid w:val="00321299"/>
    <w:pPr>
      <w:spacing w:after="0" w:line="480" w:lineRule="auto"/>
      <w:ind w:firstLine="709"/>
      <w:jc w:val="both"/>
    </w:pPr>
    <w:rPr>
      <w:rFonts w:ascii="Arial Armenian" w:eastAsia="Arial Armenian" w:hAnsi="Arial Armenian" w:cs="Arial Armenian"/>
      <w:color w:val="000000"/>
      <w:sz w:val="20"/>
      <w:szCs w:val="20"/>
      <w:u w:color="000000"/>
    </w:rPr>
  </w:style>
  <w:style w:type="paragraph" w:customStyle="1" w:styleId="BodyA">
    <w:name w:val="Body A"/>
    <w:uiPriority w:val="99"/>
    <w:semiHidden/>
    <w:rsid w:val="003212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lang w:val="ru-RU"/>
    </w:rPr>
  </w:style>
  <w:style w:type="paragraph" w:customStyle="1" w:styleId="BodyAA">
    <w:name w:val="Body A A"/>
    <w:uiPriority w:val="99"/>
    <w:semiHidden/>
    <w:rsid w:val="00321299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  <w:style w:type="character" w:customStyle="1" w:styleId="Hyperlink0">
    <w:name w:val="Hyperlink.0"/>
    <w:rsid w:val="00321299"/>
    <w:rPr>
      <w:lang w:val="en-US"/>
    </w:rPr>
  </w:style>
  <w:style w:type="numbering" w:customStyle="1" w:styleId="ImportedStyle1">
    <w:name w:val="Imported Style 1"/>
    <w:rsid w:val="00321299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51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https://mul2.gov.am/tasks/806285/oneclick/voroshum havanutyun talu masin (6).docx?token=86f6e6eeb9ca352642d5313695f7dffb</cp:keywords>
  <dc:description/>
  <cp:lastModifiedBy>Acer</cp:lastModifiedBy>
  <cp:revision>4</cp:revision>
  <dcterms:created xsi:type="dcterms:W3CDTF">2023-06-13T11:09:00Z</dcterms:created>
  <dcterms:modified xsi:type="dcterms:W3CDTF">2023-06-13T11:59:00Z</dcterms:modified>
</cp:coreProperties>
</file>